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290F8" w14:textId="77777777" w:rsidR="00417515" w:rsidRDefault="00417515">
      <w:pPr>
        <w:spacing w:line="360" w:lineRule="auto"/>
        <w:jc w:val="center"/>
        <w:rPr>
          <w:rFonts w:eastAsia="黑体"/>
          <w:b/>
          <w:color w:val="000000"/>
          <w:sz w:val="72"/>
          <w:szCs w:val="72"/>
        </w:rPr>
      </w:pPr>
    </w:p>
    <w:p w14:paraId="6DE058A7" w14:textId="77777777" w:rsidR="00417515" w:rsidRDefault="00DE09BA">
      <w:pPr>
        <w:spacing w:line="360" w:lineRule="auto"/>
        <w:jc w:val="center"/>
        <w:rPr>
          <w:rFonts w:eastAsia="黑体"/>
          <w:b/>
          <w:color w:val="000000"/>
          <w:sz w:val="72"/>
          <w:szCs w:val="72"/>
        </w:rPr>
      </w:pPr>
      <w:r>
        <w:rPr>
          <w:rFonts w:eastAsia="黑体" w:hint="eastAsia"/>
          <w:b/>
          <w:color w:val="000000"/>
          <w:sz w:val="72"/>
          <w:szCs w:val="72"/>
        </w:rPr>
        <w:t>无锡市政府采购</w:t>
      </w:r>
    </w:p>
    <w:p w14:paraId="52B5E17F" w14:textId="77777777" w:rsidR="00417515" w:rsidRDefault="00417515">
      <w:pPr>
        <w:spacing w:line="360" w:lineRule="auto"/>
        <w:jc w:val="center"/>
        <w:rPr>
          <w:rFonts w:eastAsia="黑体"/>
          <w:b/>
          <w:color w:val="000000"/>
          <w:sz w:val="72"/>
          <w:szCs w:val="72"/>
        </w:rPr>
      </w:pPr>
    </w:p>
    <w:p w14:paraId="2698B575" w14:textId="77777777" w:rsidR="00417515" w:rsidRDefault="00DE09BA">
      <w:pPr>
        <w:spacing w:line="360" w:lineRule="auto"/>
        <w:jc w:val="center"/>
        <w:rPr>
          <w:rFonts w:eastAsia="黑体"/>
          <w:b/>
          <w:color w:val="000000"/>
          <w:sz w:val="72"/>
          <w:szCs w:val="72"/>
        </w:rPr>
      </w:pPr>
      <w:r>
        <w:rPr>
          <w:rFonts w:eastAsia="黑体" w:hint="eastAsia"/>
          <w:b/>
          <w:color w:val="000000"/>
          <w:sz w:val="72"/>
          <w:szCs w:val="72"/>
        </w:rPr>
        <w:t>公开招标文件</w:t>
      </w:r>
    </w:p>
    <w:p w14:paraId="4B7607B2" w14:textId="77777777" w:rsidR="00417515" w:rsidRDefault="00417515">
      <w:pPr>
        <w:tabs>
          <w:tab w:val="left" w:pos="9921"/>
        </w:tabs>
        <w:jc w:val="center"/>
        <w:rPr>
          <w:rFonts w:ascii="华文中宋" w:eastAsia="华文中宋" w:hAnsi="华文中宋" w:hint="eastAsia"/>
          <w:bCs/>
          <w:sz w:val="30"/>
        </w:rPr>
      </w:pPr>
    </w:p>
    <w:p w14:paraId="0A12085E" w14:textId="77777777" w:rsidR="00417515" w:rsidRDefault="00DE09BA">
      <w:pPr>
        <w:tabs>
          <w:tab w:val="left" w:pos="9921"/>
        </w:tabs>
        <w:jc w:val="center"/>
        <w:rPr>
          <w:rFonts w:ascii="华文中宋" w:eastAsia="华文中宋" w:hAnsi="华文中宋" w:hint="eastAsia"/>
          <w:bCs/>
          <w:sz w:val="30"/>
        </w:rPr>
      </w:pPr>
      <w:r>
        <w:rPr>
          <w:rFonts w:ascii="华文中宋" w:eastAsia="华文中宋" w:hAnsi="华文中宋" w:hint="eastAsia"/>
          <w:bCs/>
          <w:sz w:val="30"/>
        </w:rPr>
        <w:t>（全流程电子化）</w:t>
      </w:r>
    </w:p>
    <w:p w14:paraId="70D7A34F" w14:textId="77777777" w:rsidR="00417515" w:rsidRDefault="00417515">
      <w:pPr>
        <w:spacing w:line="360" w:lineRule="auto"/>
        <w:jc w:val="center"/>
        <w:rPr>
          <w:rFonts w:eastAsia="仿宋_GB2312"/>
          <w:b/>
          <w:color w:val="000000"/>
          <w:sz w:val="24"/>
        </w:rPr>
      </w:pPr>
    </w:p>
    <w:p w14:paraId="1BA11180" w14:textId="77777777" w:rsidR="00417515" w:rsidRDefault="00417515">
      <w:pPr>
        <w:spacing w:line="360" w:lineRule="auto"/>
        <w:jc w:val="center"/>
        <w:rPr>
          <w:rFonts w:eastAsia="仿宋_GB2312"/>
          <w:b/>
          <w:color w:val="000000"/>
          <w:sz w:val="24"/>
        </w:rPr>
      </w:pPr>
    </w:p>
    <w:p w14:paraId="0D292276" w14:textId="77777777" w:rsidR="00417515" w:rsidRDefault="00417515">
      <w:pPr>
        <w:spacing w:line="360" w:lineRule="auto"/>
        <w:rPr>
          <w:rFonts w:eastAsia="仿宋_GB2312"/>
          <w:b/>
          <w:color w:val="000000"/>
          <w:sz w:val="24"/>
        </w:rPr>
      </w:pPr>
    </w:p>
    <w:p w14:paraId="7E1BBCDD" w14:textId="77777777" w:rsidR="00417515" w:rsidRDefault="00417515">
      <w:pPr>
        <w:spacing w:line="360" w:lineRule="auto"/>
        <w:rPr>
          <w:rFonts w:eastAsia="仿宋_GB2312"/>
          <w:b/>
          <w:color w:val="000000"/>
          <w:sz w:val="24"/>
        </w:rPr>
      </w:pPr>
    </w:p>
    <w:p w14:paraId="09296CBD" w14:textId="77777777" w:rsidR="00417515" w:rsidRDefault="00DE09BA">
      <w:pPr>
        <w:spacing w:line="504" w:lineRule="auto"/>
        <w:ind w:firstLine="643"/>
        <w:rPr>
          <w:b/>
          <w:color w:val="000000"/>
          <w:sz w:val="32"/>
          <w:szCs w:val="32"/>
        </w:rPr>
      </w:pPr>
      <w:r>
        <w:rPr>
          <w:rFonts w:hint="eastAsia"/>
          <w:b/>
          <w:color w:val="000000"/>
          <w:sz w:val="32"/>
          <w:szCs w:val="32"/>
        </w:rPr>
        <w:t>政府采购编号</w:t>
      </w:r>
      <w:r>
        <w:rPr>
          <w:rFonts w:eastAsia="仿宋_GB2312" w:hint="eastAsia"/>
          <w:b/>
          <w:color w:val="000000"/>
          <w:sz w:val="32"/>
          <w:szCs w:val="32"/>
        </w:rPr>
        <w:t>：</w:t>
      </w:r>
      <w:r w:rsidRPr="005C70E2">
        <w:rPr>
          <w:rFonts w:hint="eastAsia"/>
          <w:b/>
          <w:color w:val="000000"/>
          <w:sz w:val="32"/>
          <w:szCs w:val="32"/>
        </w:rPr>
        <w:t>JSZC-320292-</w:t>
      </w:r>
      <w:r w:rsidR="005C70E2" w:rsidRPr="005C70E2">
        <w:rPr>
          <w:b/>
          <w:color w:val="000000"/>
          <w:sz w:val="32"/>
          <w:szCs w:val="32"/>
        </w:rPr>
        <w:t>WXJS</w:t>
      </w:r>
      <w:r w:rsidR="005C70E2" w:rsidRPr="005C70E2">
        <w:rPr>
          <w:rFonts w:hint="eastAsia"/>
          <w:b/>
          <w:color w:val="000000"/>
          <w:sz w:val="32"/>
          <w:szCs w:val="32"/>
        </w:rPr>
        <w:t>-G202</w:t>
      </w:r>
      <w:r w:rsidR="005C70E2" w:rsidRPr="005C70E2">
        <w:rPr>
          <w:b/>
          <w:color w:val="000000"/>
          <w:sz w:val="32"/>
          <w:szCs w:val="32"/>
        </w:rPr>
        <w:t>6</w:t>
      </w:r>
      <w:r w:rsidR="005C70E2" w:rsidRPr="005C70E2">
        <w:rPr>
          <w:rFonts w:hint="eastAsia"/>
          <w:b/>
          <w:color w:val="000000"/>
          <w:sz w:val="32"/>
          <w:szCs w:val="32"/>
        </w:rPr>
        <w:t>-00</w:t>
      </w:r>
      <w:r w:rsidR="005C70E2" w:rsidRPr="005C70E2">
        <w:rPr>
          <w:b/>
          <w:color w:val="000000"/>
          <w:sz w:val="32"/>
          <w:szCs w:val="32"/>
        </w:rPr>
        <w:t>03</w:t>
      </w:r>
    </w:p>
    <w:p w14:paraId="153D4B48" w14:textId="69D7CC05" w:rsidR="00417515" w:rsidRDefault="007E7709">
      <w:pPr>
        <w:spacing w:line="504" w:lineRule="auto"/>
        <w:ind w:left="2894" w:hanging="2249"/>
        <w:rPr>
          <w:b/>
          <w:color w:val="000000"/>
          <w:sz w:val="32"/>
          <w:szCs w:val="32"/>
        </w:rPr>
      </w:pPr>
      <w:r>
        <w:rPr>
          <w:rFonts w:hint="eastAsia"/>
          <w:b/>
          <w:color w:val="000000"/>
          <w:sz w:val="32"/>
          <w:szCs w:val="32"/>
        </w:rPr>
        <w:t>招标项目</w:t>
      </w:r>
      <w:r w:rsidR="00DE09BA">
        <w:rPr>
          <w:rFonts w:hint="eastAsia"/>
          <w:b/>
          <w:color w:val="000000"/>
          <w:sz w:val="32"/>
          <w:szCs w:val="32"/>
        </w:rPr>
        <w:t>名称：</w:t>
      </w:r>
      <w:bookmarkStart w:id="0" w:name="OLE_LINK2"/>
      <w:bookmarkStart w:id="1" w:name="OLE_LINK3"/>
      <w:r w:rsidR="00C30DC3">
        <w:rPr>
          <w:rFonts w:hint="eastAsia"/>
          <w:b/>
          <w:color w:val="000000"/>
          <w:sz w:val="32"/>
          <w:szCs w:val="32"/>
        </w:rPr>
        <w:t>2026</w:t>
      </w:r>
      <w:r w:rsidR="00C30DC3">
        <w:rPr>
          <w:rFonts w:hint="eastAsia"/>
          <w:b/>
          <w:color w:val="000000"/>
          <w:sz w:val="32"/>
          <w:szCs w:val="32"/>
        </w:rPr>
        <w:t>年度华庄街道河道水质养护及提升服务</w:t>
      </w:r>
      <w:bookmarkEnd w:id="0"/>
      <w:bookmarkEnd w:id="1"/>
    </w:p>
    <w:p w14:paraId="6B7DBA9B" w14:textId="01E0249D" w:rsidR="00417515" w:rsidRDefault="0035174B">
      <w:pPr>
        <w:spacing w:line="504" w:lineRule="auto"/>
        <w:ind w:firstLine="643"/>
        <w:rPr>
          <w:b/>
          <w:color w:val="000000"/>
          <w:sz w:val="32"/>
          <w:szCs w:val="32"/>
        </w:rPr>
      </w:pPr>
      <w:r>
        <w:rPr>
          <w:rFonts w:hint="eastAsia"/>
          <w:b/>
          <w:color w:val="000000"/>
          <w:sz w:val="32"/>
          <w:szCs w:val="32"/>
        </w:rPr>
        <w:t>招标人</w:t>
      </w:r>
      <w:r w:rsidR="00DE09BA">
        <w:rPr>
          <w:rFonts w:hint="eastAsia"/>
          <w:b/>
          <w:color w:val="000000"/>
          <w:sz w:val="32"/>
          <w:szCs w:val="32"/>
        </w:rPr>
        <w:t>：无锡市</w:t>
      </w:r>
      <w:proofErr w:type="gramStart"/>
      <w:r w:rsidR="00DE09BA">
        <w:rPr>
          <w:rFonts w:hint="eastAsia"/>
          <w:b/>
          <w:color w:val="000000"/>
          <w:sz w:val="32"/>
          <w:szCs w:val="32"/>
        </w:rPr>
        <w:t>滨湖区</w:t>
      </w:r>
      <w:proofErr w:type="gramEnd"/>
      <w:r w:rsidR="00DE09BA">
        <w:rPr>
          <w:rFonts w:hint="eastAsia"/>
          <w:b/>
          <w:color w:val="000000"/>
          <w:sz w:val="32"/>
          <w:szCs w:val="32"/>
        </w:rPr>
        <w:t>华庄街道办事处</w:t>
      </w:r>
    </w:p>
    <w:p w14:paraId="516CC804" w14:textId="77777777" w:rsidR="00417515" w:rsidRDefault="00DE09BA">
      <w:pPr>
        <w:spacing w:line="504" w:lineRule="auto"/>
        <w:ind w:firstLine="643"/>
        <w:rPr>
          <w:rFonts w:eastAsia="仿宋_GB2312"/>
          <w:b/>
          <w:color w:val="000000"/>
          <w:sz w:val="24"/>
        </w:rPr>
      </w:pPr>
      <w:r>
        <w:rPr>
          <w:rFonts w:hint="eastAsia"/>
          <w:b/>
          <w:color w:val="000000"/>
          <w:sz w:val="32"/>
          <w:szCs w:val="32"/>
        </w:rPr>
        <w:t>采购代理机构：无锡建设监理咨询有限公司</w:t>
      </w:r>
    </w:p>
    <w:p w14:paraId="55421718" w14:textId="77777777" w:rsidR="00417515" w:rsidRDefault="00417515">
      <w:pPr>
        <w:spacing w:line="360" w:lineRule="auto"/>
        <w:rPr>
          <w:rFonts w:eastAsia="仿宋_GB2312"/>
          <w:b/>
          <w:color w:val="000000"/>
          <w:sz w:val="24"/>
        </w:rPr>
      </w:pPr>
    </w:p>
    <w:p w14:paraId="637CE529" w14:textId="77777777" w:rsidR="00417515" w:rsidRPr="002104BA" w:rsidRDefault="00DE09BA">
      <w:pPr>
        <w:spacing w:line="360" w:lineRule="auto"/>
        <w:jc w:val="center"/>
        <w:rPr>
          <w:b/>
          <w:color w:val="000000"/>
          <w:sz w:val="32"/>
          <w:szCs w:val="32"/>
        </w:rPr>
      </w:pPr>
      <w:r w:rsidRPr="002104BA">
        <w:rPr>
          <w:rFonts w:hint="eastAsia"/>
          <w:b/>
          <w:color w:val="000000"/>
          <w:sz w:val="32"/>
          <w:szCs w:val="32"/>
        </w:rPr>
        <w:t>2026</w:t>
      </w:r>
      <w:r w:rsidRPr="002104BA">
        <w:rPr>
          <w:rFonts w:hint="eastAsia"/>
          <w:b/>
          <w:color w:val="000000"/>
          <w:sz w:val="32"/>
          <w:szCs w:val="32"/>
        </w:rPr>
        <w:t>年</w:t>
      </w:r>
      <w:r w:rsidR="005C70E2" w:rsidRPr="002104BA">
        <w:rPr>
          <w:b/>
          <w:color w:val="000000"/>
          <w:sz w:val="32"/>
          <w:szCs w:val="32"/>
        </w:rPr>
        <w:t>6</w:t>
      </w:r>
      <w:r w:rsidRPr="002104BA">
        <w:rPr>
          <w:rFonts w:hint="eastAsia"/>
          <w:b/>
          <w:color w:val="000000"/>
          <w:sz w:val="32"/>
          <w:szCs w:val="32"/>
        </w:rPr>
        <w:t>月</w:t>
      </w:r>
    </w:p>
    <w:p w14:paraId="49702FE2" w14:textId="77777777" w:rsidR="00417515" w:rsidRDefault="00DE09BA">
      <w:pPr>
        <w:rPr>
          <w:rFonts w:eastAsia="仿宋_GB2312"/>
          <w:b/>
          <w:color w:val="000000"/>
          <w:sz w:val="24"/>
        </w:rPr>
      </w:pPr>
      <w:r>
        <w:rPr>
          <w:rFonts w:eastAsia="仿宋_GB2312"/>
          <w:b/>
          <w:color w:val="000000"/>
          <w:sz w:val="24"/>
        </w:rPr>
        <w:br w:type="page"/>
      </w:r>
    </w:p>
    <w:p w14:paraId="6FE9D0B5" w14:textId="77777777" w:rsidR="00417515" w:rsidRPr="00271BAB" w:rsidRDefault="00417515">
      <w:pPr>
        <w:spacing w:line="360" w:lineRule="auto"/>
        <w:rPr>
          <w:rFonts w:eastAsia="仿宋_GB2312"/>
          <w:b/>
          <w:color w:val="000000"/>
          <w:sz w:val="24"/>
        </w:rPr>
      </w:pPr>
    </w:p>
    <w:p w14:paraId="77F8A743" w14:textId="77777777" w:rsidR="00417515" w:rsidRDefault="00DE09BA">
      <w:pPr>
        <w:spacing w:line="360" w:lineRule="auto"/>
        <w:jc w:val="center"/>
        <w:rPr>
          <w:b/>
          <w:color w:val="000000"/>
          <w:sz w:val="44"/>
          <w:szCs w:val="44"/>
        </w:rPr>
      </w:pPr>
      <w:r>
        <w:rPr>
          <w:rFonts w:hint="eastAsia"/>
          <w:b/>
          <w:color w:val="000000"/>
          <w:sz w:val="44"/>
          <w:szCs w:val="44"/>
        </w:rPr>
        <w:t>目</w:t>
      </w:r>
      <w:r>
        <w:rPr>
          <w:rFonts w:hint="eastAsia"/>
          <w:b/>
          <w:color w:val="000000"/>
          <w:sz w:val="44"/>
          <w:szCs w:val="44"/>
        </w:rPr>
        <w:t xml:space="preserve">  </w:t>
      </w:r>
      <w:r>
        <w:rPr>
          <w:rFonts w:hint="eastAsia"/>
          <w:b/>
          <w:color w:val="000000"/>
          <w:sz w:val="44"/>
          <w:szCs w:val="44"/>
        </w:rPr>
        <w:t>录</w:t>
      </w:r>
    </w:p>
    <w:p w14:paraId="1935AAC1" w14:textId="77777777" w:rsidR="00417515" w:rsidRDefault="00417515">
      <w:pPr>
        <w:spacing w:line="360" w:lineRule="auto"/>
        <w:jc w:val="center"/>
        <w:rPr>
          <w:b/>
          <w:color w:val="000000"/>
          <w:sz w:val="30"/>
          <w:szCs w:val="30"/>
        </w:rPr>
      </w:pPr>
    </w:p>
    <w:p w14:paraId="3AE479DE" w14:textId="77777777" w:rsidR="00417515" w:rsidRDefault="00DE09BA">
      <w:pPr>
        <w:tabs>
          <w:tab w:val="left" w:pos="8000"/>
        </w:tabs>
        <w:spacing w:line="1000" w:lineRule="exact"/>
        <w:rPr>
          <w:b/>
          <w:color w:val="000000"/>
          <w:sz w:val="30"/>
          <w:szCs w:val="30"/>
        </w:rPr>
      </w:pPr>
      <w:r>
        <w:rPr>
          <w:rFonts w:hint="eastAsia"/>
          <w:b/>
          <w:color w:val="000000"/>
          <w:sz w:val="30"/>
          <w:szCs w:val="30"/>
        </w:rPr>
        <w:t>第一部分</w:t>
      </w:r>
      <w:r>
        <w:rPr>
          <w:rFonts w:hint="eastAsia"/>
          <w:b/>
          <w:color w:val="000000"/>
          <w:sz w:val="30"/>
          <w:szCs w:val="30"/>
        </w:rPr>
        <w:t xml:space="preserve">   </w:t>
      </w:r>
      <w:r>
        <w:rPr>
          <w:rFonts w:hint="eastAsia"/>
          <w:b/>
          <w:color w:val="000000"/>
          <w:sz w:val="30"/>
          <w:szCs w:val="30"/>
        </w:rPr>
        <w:t>投标邀请</w:t>
      </w:r>
      <w:r>
        <w:rPr>
          <w:rFonts w:hint="eastAsia"/>
          <w:b/>
          <w:color w:val="000000"/>
          <w:sz w:val="30"/>
          <w:szCs w:val="30"/>
        </w:rPr>
        <w:t xml:space="preserve"> </w:t>
      </w:r>
    </w:p>
    <w:p w14:paraId="6A2405A0" w14:textId="77777777" w:rsidR="00417515" w:rsidRDefault="00DE09BA">
      <w:pPr>
        <w:spacing w:line="1000" w:lineRule="exact"/>
        <w:rPr>
          <w:b/>
          <w:color w:val="000000"/>
          <w:sz w:val="30"/>
          <w:szCs w:val="30"/>
        </w:rPr>
      </w:pPr>
      <w:r>
        <w:rPr>
          <w:rFonts w:hint="eastAsia"/>
          <w:b/>
          <w:color w:val="000000"/>
          <w:sz w:val="30"/>
          <w:szCs w:val="30"/>
        </w:rPr>
        <w:t>第二部分</w:t>
      </w:r>
      <w:r>
        <w:rPr>
          <w:rFonts w:hint="eastAsia"/>
          <w:b/>
          <w:color w:val="000000"/>
          <w:sz w:val="30"/>
          <w:szCs w:val="30"/>
        </w:rPr>
        <w:t xml:space="preserve">   </w:t>
      </w:r>
      <w:r>
        <w:rPr>
          <w:rFonts w:hint="eastAsia"/>
          <w:b/>
          <w:color w:val="000000"/>
          <w:sz w:val="30"/>
          <w:szCs w:val="30"/>
        </w:rPr>
        <w:t>投标人须知</w:t>
      </w:r>
      <w:r>
        <w:rPr>
          <w:rFonts w:hint="eastAsia"/>
          <w:b/>
          <w:color w:val="000000"/>
          <w:sz w:val="30"/>
          <w:szCs w:val="30"/>
        </w:rPr>
        <w:t xml:space="preserve"> </w:t>
      </w:r>
    </w:p>
    <w:p w14:paraId="02F8AC03" w14:textId="77777777" w:rsidR="00417515" w:rsidRDefault="00DE09BA">
      <w:pPr>
        <w:spacing w:line="1000" w:lineRule="exact"/>
        <w:rPr>
          <w:b/>
          <w:color w:val="000000"/>
          <w:sz w:val="30"/>
          <w:szCs w:val="30"/>
        </w:rPr>
      </w:pPr>
      <w:r>
        <w:rPr>
          <w:rFonts w:hint="eastAsia"/>
          <w:b/>
          <w:color w:val="000000"/>
          <w:sz w:val="30"/>
          <w:szCs w:val="30"/>
        </w:rPr>
        <w:t>第三部分</w:t>
      </w:r>
      <w:r>
        <w:rPr>
          <w:rFonts w:hint="eastAsia"/>
          <w:b/>
          <w:color w:val="000000"/>
          <w:sz w:val="30"/>
          <w:szCs w:val="30"/>
        </w:rPr>
        <w:t xml:space="preserve">   </w:t>
      </w:r>
      <w:r>
        <w:rPr>
          <w:rFonts w:hint="eastAsia"/>
          <w:b/>
          <w:color w:val="000000"/>
          <w:sz w:val="30"/>
          <w:szCs w:val="30"/>
        </w:rPr>
        <w:t>采购需求</w:t>
      </w:r>
      <w:r>
        <w:rPr>
          <w:rFonts w:hint="eastAsia"/>
          <w:b/>
          <w:color w:val="000000"/>
          <w:sz w:val="30"/>
          <w:szCs w:val="30"/>
        </w:rPr>
        <w:t xml:space="preserve"> </w:t>
      </w:r>
    </w:p>
    <w:p w14:paraId="18EB9D40" w14:textId="77777777" w:rsidR="00417515" w:rsidRDefault="00DE09BA">
      <w:pPr>
        <w:spacing w:line="1000" w:lineRule="exact"/>
        <w:rPr>
          <w:b/>
          <w:color w:val="000000"/>
          <w:sz w:val="30"/>
          <w:szCs w:val="30"/>
        </w:rPr>
      </w:pPr>
      <w:r>
        <w:rPr>
          <w:rFonts w:hint="eastAsia"/>
          <w:b/>
          <w:color w:val="000000"/>
          <w:sz w:val="30"/>
          <w:szCs w:val="30"/>
        </w:rPr>
        <w:t>第四部分</w:t>
      </w:r>
      <w:r>
        <w:rPr>
          <w:rFonts w:hint="eastAsia"/>
          <w:b/>
          <w:color w:val="000000"/>
          <w:sz w:val="30"/>
          <w:szCs w:val="30"/>
        </w:rPr>
        <w:t xml:space="preserve">   </w:t>
      </w:r>
      <w:r>
        <w:rPr>
          <w:rFonts w:hint="eastAsia"/>
          <w:b/>
          <w:color w:val="000000"/>
          <w:sz w:val="30"/>
          <w:szCs w:val="30"/>
        </w:rPr>
        <w:t>合同文本</w:t>
      </w:r>
    </w:p>
    <w:p w14:paraId="21FC4F89" w14:textId="77777777" w:rsidR="00417515" w:rsidRDefault="00DE09BA">
      <w:pPr>
        <w:spacing w:line="1000" w:lineRule="exact"/>
        <w:rPr>
          <w:b/>
          <w:color w:val="000000"/>
          <w:sz w:val="30"/>
          <w:szCs w:val="30"/>
        </w:rPr>
      </w:pPr>
      <w:r>
        <w:rPr>
          <w:rFonts w:hint="eastAsia"/>
          <w:b/>
          <w:color w:val="000000"/>
          <w:sz w:val="30"/>
          <w:szCs w:val="30"/>
        </w:rPr>
        <w:t>第五部分</w:t>
      </w:r>
      <w:r>
        <w:rPr>
          <w:rFonts w:hint="eastAsia"/>
          <w:b/>
          <w:color w:val="000000"/>
          <w:sz w:val="30"/>
          <w:szCs w:val="30"/>
        </w:rPr>
        <w:t xml:space="preserve">   </w:t>
      </w:r>
      <w:r>
        <w:rPr>
          <w:rFonts w:hint="eastAsia"/>
          <w:b/>
          <w:color w:val="000000"/>
          <w:sz w:val="30"/>
          <w:szCs w:val="30"/>
        </w:rPr>
        <w:t>附件（投标文件格式）</w:t>
      </w:r>
    </w:p>
    <w:p w14:paraId="6783F67C" w14:textId="77777777" w:rsidR="00417515" w:rsidRDefault="00417515">
      <w:pPr>
        <w:widowControl/>
        <w:spacing w:line="360" w:lineRule="auto"/>
        <w:rPr>
          <w:rFonts w:eastAsia="仿宋_GB2312"/>
          <w:b/>
          <w:color w:val="000000"/>
          <w:sz w:val="24"/>
        </w:rPr>
      </w:pPr>
    </w:p>
    <w:p w14:paraId="4C93EA55" w14:textId="77777777" w:rsidR="00417515" w:rsidRDefault="00417515">
      <w:pPr>
        <w:widowControl/>
        <w:spacing w:line="360" w:lineRule="auto"/>
        <w:rPr>
          <w:rFonts w:eastAsia="仿宋_GB2312"/>
          <w:b/>
          <w:color w:val="000000"/>
          <w:sz w:val="24"/>
        </w:rPr>
      </w:pPr>
    </w:p>
    <w:p w14:paraId="61919F4F" w14:textId="77777777" w:rsidR="00417515" w:rsidRDefault="00417515">
      <w:pPr>
        <w:widowControl/>
        <w:spacing w:line="360" w:lineRule="auto"/>
        <w:rPr>
          <w:rFonts w:eastAsia="仿宋_GB2312"/>
          <w:b/>
          <w:color w:val="000000"/>
          <w:sz w:val="24"/>
        </w:rPr>
      </w:pPr>
    </w:p>
    <w:p w14:paraId="2A999123" w14:textId="77777777" w:rsidR="00417515" w:rsidRDefault="00417515">
      <w:pPr>
        <w:widowControl/>
        <w:spacing w:line="360" w:lineRule="auto"/>
        <w:rPr>
          <w:rFonts w:eastAsia="仿宋_GB2312"/>
          <w:b/>
          <w:color w:val="000000"/>
          <w:sz w:val="24"/>
        </w:rPr>
      </w:pPr>
    </w:p>
    <w:p w14:paraId="6061B3B8" w14:textId="77777777" w:rsidR="00417515" w:rsidRDefault="00417515">
      <w:pPr>
        <w:widowControl/>
        <w:spacing w:line="360" w:lineRule="auto"/>
        <w:rPr>
          <w:rFonts w:eastAsia="仿宋_GB2312"/>
          <w:b/>
          <w:color w:val="000000"/>
          <w:sz w:val="24"/>
        </w:rPr>
      </w:pPr>
    </w:p>
    <w:p w14:paraId="1F38890A" w14:textId="77777777" w:rsidR="00417515" w:rsidRDefault="00417515">
      <w:pPr>
        <w:widowControl/>
        <w:spacing w:before="470"/>
        <w:rPr>
          <w:rFonts w:eastAsia="仿宋_GB2312"/>
          <w:b/>
          <w:color w:val="000000"/>
          <w:sz w:val="24"/>
        </w:rPr>
      </w:pPr>
    </w:p>
    <w:p w14:paraId="56EE0D63" w14:textId="77777777" w:rsidR="00417515" w:rsidRDefault="00417515">
      <w:pPr>
        <w:widowControl/>
        <w:spacing w:before="470"/>
        <w:rPr>
          <w:rFonts w:eastAsia="仿宋_GB2312"/>
          <w:b/>
          <w:color w:val="000000"/>
          <w:sz w:val="24"/>
        </w:rPr>
      </w:pPr>
    </w:p>
    <w:p w14:paraId="0584771E" w14:textId="77777777" w:rsidR="00417515" w:rsidRDefault="00DE09BA">
      <w:pPr>
        <w:widowControl/>
        <w:jc w:val="center"/>
        <w:outlineLvl w:val="0"/>
        <w:rPr>
          <w:rFonts w:ascii="黑体" w:eastAsia="黑体"/>
          <w:b/>
          <w:color w:val="000000"/>
          <w:sz w:val="44"/>
          <w:szCs w:val="44"/>
        </w:rPr>
      </w:pPr>
      <w:r>
        <w:rPr>
          <w:b/>
          <w:color w:val="000000"/>
          <w:sz w:val="24"/>
        </w:rPr>
        <w:br w:type="page" w:clear="all"/>
      </w:r>
      <w:r>
        <w:rPr>
          <w:rFonts w:ascii="黑体" w:eastAsia="黑体" w:hint="eastAsia"/>
          <w:b/>
          <w:color w:val="000000"/>
          <w:sz w:val="44"/>
          <w:szCs w:val="44"/>
        </w:rPr>
        <w:lastRenderedPageBreak/>
        <w:t>第一部分. 投标邀请</w:t>
      </w:r>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2"/>
        <w:gridCol w:w="8617"/>
      </w:tblGrid>
      <w:tr w:rsidR="00417515" w14:paraId="635E0E5A" w14:textId="77777777">
        <w:trPr>
          <w:trHeight w:val="302"/>
        </w:trPr>
        <w:tc>
          <w:tcPr>
            <w:tcW w:w="1392" w:type="dxa"/>
            <w:vAlign w:val="center"/>
          </w:tcPr>
          <w:p w14:paraId="45DA7FCE" w14:textId="77777777" w:rsidR="00417515" w:rsidRDefault="00DE09BA">
            <w:pPr>
              <w:widowControl/>
              <w:spacing w:line="360" w:lineRule="auto"/>
              <w:jc w:val="center"/>
              <w:rPr>
                <w:color w:val="000000"/>
                <w:sz w:val="24"/>
              </w:rPr>
            </w:pPr>
            <w:r>
              <w:rPr>
                <w:rFonts w:hint="eastAsia"/>
                <w:color w:val="000000"/>
                <w:sz w:val="24"/>
              </w:rPr>
              <w:t>序号</w:t>
            </w:r>
          </w:p>
        </w:tc>
        <w:tc>
          <w:tcPr>
            <w:tcW w:w="8617" w:type="dxa"/>
            <w:vAlign w:val="center"/>
          </w:tcPr>
          <w:p w14:paraId="6A65EDBB"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内容</w:t>
            </w:r>
          </w:p>
        </w:tc>
      </w:tr>
      <w:tr w:rsidR="00417515" w14:paraId="2DABF15E" w14:textId="77777777">
        <w:tc>
          <w:tcPr>
            <w:tcW w:w="1392" w:type="dxa"/>
            <w:vAlign w:val="center"/>
          </w:tcPr>
          <w:p w14:paraId="2A59705B"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w:t>
            </w:r>
          </w:p>
        </w:tc>
        <w:tc>
          <w:tcPr>
            <w:tcW w:w="8617" w:type="dxa"/>
            <w:vAlign w:val="center"/>
          </w:tcPr>
          <w:p w14:paraId="44382ED9" w14:textId="77777777" w:rsidR="00417515" w:rsidRDefault="00DE09BA">
            <w:pPr>
              <w:spacing w:line="360" w:lineRule="auto"/>
              <w:ind w:left="1200" w:hanging="1200"/>
              <w:rPr>
                <w:rFonts w:ascii="宋体" w:hAnsi="宋体" w:cs="宋体" w:hint="eastAsia"/>
                <w:b/>
                <w:bCs/>
                <w:color w:val="000000"/>
                <w:sz w:val="24"/>
              </w:rPr>
            </w:pPr>
            <w:r>
              <w:rPr>
                <w:rFonts w:ascii="宋体" w:hAnsi="宋体" w:hint="eastAsia"/>
                <w:color w:val="000000"/>
                <w:sz w:val="24"/>
              </w:rPr>
              <w:t>项目名称：</w:t>
            </w:r>
            <w:r w:rsidR="00C30DC3">
              <w:rPr>
                <w:rFonts w:ascii="宋体" w:hAnsi="宋体" w:hint="eastAsia"/>
                <w:color w:val="000000"/>
                <w:sz w:val="24"/>
              </w:rPr>
              <w:t>2026年度华庄街道河道水质养护及提升服务</w:t>
            </w:r>
          </w:p>
          <w:p w14:paraId="3A6A01DD"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采购编号：</w:t>
            </w:r>
            <w:r w:rsidR="005C70E2" w:rsidRPr="005C70E2">
              <w:rPr>
                <w:rFonts w:ascii="宋体" w:hAnsi="宋体"/>
                <w:bCs/>
                <w:color w:val="000000"/>
                <w:sz w:val="24"/>
              </w:rPr>
              <w:t>JSZC-320292-WXJS-G2026-0003</w:t>
            </w:r>
          </w:p>
          <w:p w14:paraId="0FD65C9F"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采购方式：公开招标</w:t>
            </w:r>
          </w:p>
        </w:tc>
      </w:tr>
      <w:tr w:rsidR="00417515" w14:paraId="4CE99557" w14:textId="77777777">
        <w:tc>
          <w:tcPr>
            <w:tcW w:w="1392" w:type="dxa"/>
            <w:vAlign w:val="center"/>
          </w:tcPr>
          <w:p w14:paraId="38576011"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2</w:t>
            </w:r>
          </w:p>
        </w:tc>
        <w:tc>
          <w:tcPr>
            <w:tcW w:w="8617" w:type="dxa"/>
            <w:vAlign w:val="center"/>
          </w:tcPr>
          <w:p w14:paraId="0B0D3981" w14:textId="27140DAA" w:rsidR="00417515" w:rsidRDefault="0035174B">
            <w:pPr>
              <w:widowControl/>
              <w:spacing w:line="360" w:lineRule="auto"/>
              <w:rPr>
                <w:rFonts w:ascii="宋体" w:hAnsi="宋体" w:cs="宋体" w:hint="eastAsia"/>
                <w:b/>
                <w:color w:val="000000"/>
                <w:sz w:val="24"/>
              </w:rPr>
            </w:pPr>
            <w:r>
              <w:rPr>
                <w:rFonts w:ascii="宋体" w:hAnsi="宋体" w:hint="eastAsia"/>
                <w:color w:val="000000"/>
                <w:sz w:val="24"/>
              </w:rPr>
              <w:t>招标人</w:t>
            </w:r>
            <w:r w:rsidR="00DE09BA">
              <w:rPr>
                <w:rFonts w:ascii="宋体" w:hAnsi="宋体" w:hint="eastAsia"/>
                <w:color w:val="000000"/>
                <w:sz w:val="24"/>
              </w:rPr>
              <w:t>：</w:t>
            </w:r>
            <w:r w:rsidR="00DE09BA">
              <w:rPr>
                <w:rFonts w:ascii="宋体" w:hAnsi="宋体" w:cs="宋体" w:hint="eastAsia"/>
                <w:color w:val="000000"/>
                <w:sz w:val="24"/>
              </w:rPr>
              <w:t>无锡市</w:t>
            </w:r>
            <w:proofErr w:type="gramStart"/>
            <w:r w:rsidR="00DE09BA">
              <w:rPr>
                <w:rFonts w:ascii="宋体" w:hAnsi="宋体" w:cs="宋体" w:hint="eastAsia"/>
                <w:color w:val="000000"/>
                <w:sz w:val="24"/>
              </w:rPr>
              <w:t>滨湖区</w:t>
            </w:r>
            <w:proofErr w:type="gramEnd"/>
            <w:r w:rsidR="00DE09BA">
              <w:rPr>
                <w:rFonts w:ascii="宋体" w:hAnsi="宋体" w:cs="宋体" w:hint="eastAsia"/>
                <w:color w:val="000000"/>
                <w:sz w:val="24"/>
              </w:rPr>
              <w:t>华庄街道办事处</w:t>
            </w:r>
          </w:p>
          <w:p w14:paraId="1563CEBA" w14:textId="535AED90" w:rsidR="00417515" w:rsidRDefault="0035174B">
            <w:pPr>
              <w:widowControl/>
              <w:spacing w:line="360" w:lineRule="auto"/>
              <w:rPr>
                <w:rFonts w:ascii="宋体" w:hAnsi="宋体" w:hint="eastAsia"/>
                <w:color w:val="000000"/>
                <w:sz w:val="24"/>
              </w:rPr>
            </w:pPr>
            <w:r>
              <w:rPr>
                <w:rFonts w:ascii="宋体" w:hAnsi="宋体" w:hint="eastAsia"/>
                <w:color w:val="000000"/>
                <w:sz w:val="24"/>
              </w:rPr>
              <w:t>招标人</w:t>
            </w:r>
            <w:r w:rsidR="00DE09BA">
              <w:rPr>
                <w:rFonts w:ascii="宋体" w:hAnsi="宋体" w:hint="eastAsia"/>
                <w:color w:val="000000"/>
                <w:sz w:val="24"/>
              </w:rPr>
              <w:t>地址：</w:t>
            </w:r>
            <w:r w:rsidR="00DE09BA">
              <w:rPr>
                <w:rFonts w:ascii="宋体" w:hAnsi="宋体" w:cs="宋体" w:hint="eastAsia"/>
                <w:color w:val="000000"/>
                <w:sz w:val="24"/>
              </w:rPr>
              <w:t>无锡市</w:t>
            </w:r>
            <w:proofErr w:type="gramStart"/>
            <w:r w:rsidR="00DE09BA">
              <w:rPr>
                <w:rFonts w:ascii="宋体" w:hAnsi="宋体" w:cs="宋体" w:hint="eastAsia"/>
                <w:color w:val="000000"/>
                <w:sz w:val="24"/>
              </w:rPr>
              <w:t>滨湖区</w:t>
            </w:r>
            <w:proofErr w:type="gramEnd"/>
            <w:r w:rsidR="00DE09BA">
              <w:rPr>
                <w:rFonts w:ascii="宋体" w:hAnsi="宋体" w:cs="宋体" w:hint="eastAsia"/>
                <w:color w:val="000000"/>
                <w:sz w:val="24"/>
              </w:rPr>
              <w:t>高浪东路999号启航大厦</w:t>
            </w:r>
          </w:p>
          <w:p w14:paraId="30FE6646"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采购代理机构：</w:t>
            </w:r>
            <w:r>
              <w:rPr>
                <w:rFonts w:ascii="宋体" w:hAnsi="宋体" w:cs="宋体" w:hint="eastAsia"/>
                <w:color w:val="000000"/>
                <w:sz w:val="24"/>
              </w:rPr>
              <w:t>无锡建设监理咨询有限公司</w:t>
            </w:r>
          </w:p>
          <w:p w14:paraId="2AA667D1"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采购机构地址：</w:t>
            </w:r>
            <w:r>
              <w:rPr>
                <w:rFonts w:ascii="宋体" w:hAnsi="宋体" w:cs="宋体" w:hint="eastAsia"/>
                <w:color w:val="000000"/>
                <w:sz w:val="24"/>
              </w:rPr>
              <w:t>无锡市梁溪区西新街8号1</w:t>
            </w:r>
            <w:r>
              <w:rPr>
                <w:rFonts w:ascii="宋体" w:hAnsi="宋体" w:cs="宋体"/>
                <w:color w:val="000000"/>
                <w:sz w:val="24"/>
              </w:rPr>
              <w:t>6楼</w:t>
            </w:r>
          </w:p>
        </w:tc>
      </w:tr>
      <w:tr w:rsidR="00417515" w14:paraId="72764905" w14:textId="77777777">
        <w:tc>
          <w:tcPr>
            <w:tcW w:w="1392" w:type="dxa"/>
            <w:vAlign w:val="center"/>
          </w:tcPr>
          <w:p w14:paraId="38131155"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3</w:t>
            </w:r>
          </w:p>
        </w:tc>
        <w:tc>
          <w:tcPr>
            <w:tcW w:w="8617" w:type="dxa"/>
            <w:vAlign w:val="center"/>
          </w:tcPr>
          <w:p w14:paraId="4E8CC4D7" w14:textId="17DFB147" w:rsidR="00417515" w:rsidRDefault="007E7709">
            <w:pPr>
              <w:widowControl/>
              <w:spacing w:line="360" w:lineRule="auto"/>
              <w:rPr>
                <w:rFonts w:ascii="宋体" w:hAnsi="宋体" w:hint="eastAsia"/>
                <w:color w:val="000000"/>
                <w:sz w:val="24"/>
              </w:rPr>
            </w:pPr>
            <w:r>
              <w:rPr>
                <w:rFonts w:ascii="宋体" w:hAnsi="宋体" w:hint="eastAsia"/>
                <w:color w:val="000000"/>
                <w:sz w:val="24"/>
              </w:rPr>
              <w:t>招标项目</w:t>
            </w:r>
            <w:r w:rsidR="00DE09BA">
              <w:rPr>
                <w:rFonts w:ascii="宋体" w:hAnsi="宋体" w:hint="eastAsia"/>
                <w:color w:val="000000"/>
                <w:sz w:val="24"/>
              </w:rPr>
              <w:t>概况、要求：</w:t>
            </w:r>
          </w:p>
          <w:p w14:paraId="09685994"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详见招标文件第三部分 采购需求</w:t>
            </w:r>
          </w:p>
          <w:p w14:paraId="034144B5" w14:textId="77777777" w:rsidR="00417515" w:rsidRDefault="00DE09BA">
            <w:pPr>
              <w:spacing w:line="360" w:lineRule="auto"/>
              <w:ind w:firstLine="480"/>
              <w:rPr>
                <w:rFonts w:ascii="宋体" w:hAnsi="宋体" w:cs="宋体" w:hint="eastAsia"/>
                <w:color w:val="000000"/>
                <w:sz w:val="24"/>
              </w:rPr>
            </w:pPr>
            <w:r>
              <w:rPr>
                <w:rFonts w:ascii="宋体" w:hAnsi="宋体" w:cs="宋体" w:hint="eastAsia"/>
                <w:bCs/>
                <w:color w:val="000000"/>
                <w:sz w:val="24"/>
              </w:rPr>
              <w:t>服务期：</w:t>
            </w:r>
            <w:r>
              <w:rPr>
                <w:rFonts w:ascii="宋体" w:hAnsi="宋体" w:cs="宋体" w:hint="eastAsia"/>
                <w:sz w:val="24"/>
              </w:rPr>
              <w:t>1年</w:t>
            </w:r>
            <w:r>
              <w:rPr>
                <w:rFonts w:ascii="宋体" w:hAnsi="宋体" w:cs="宋体" w:hint="eastAsia"/>
                <w:bCs/>
                <w:color w:val="000000"/>
                <w:sz w:val="24"/>
                <w:szCs w:val="22"/>
              </w:rPr>
              <w:t>。</w:t>
            </w:r>
          </w:p>
          <w:p w14:paraId="79F5813B" w14:textId="77777777" w:rsidR="00417515" w:rsidRDefault="00DE09BA">
            <w:pPr>
              <w:tabs>
                <w:tab w:val="left" w:pos="360"/>
              </w:tabs>
              <w:spacing w:line="360" w:lineRule="auto"/>
              <w:ind w:firstLine="482"/>
              <w:rPr>
                <w:rFonts w:ascii="宋体" w:hAnsi="宋体" w:cs="宋体" w:hint="eastAsia"/>
                <w:b/>
                <w:bCs/>
                <w:color w:val="000000"/>
                <w:sz w:val="24"/>
              </w:rPr>
            </w:pPr>
            <w:r>
              <w:rPr>
                <w:rFonts w:ascii="宋体" w:hAnsi="宋体" w:cs="宋体" w:hint="eastAsia"/>
                <w:b/>
                <w:bCs/>
                <w:color w:val="000000"/>
                <w:sz w:val="24"/>
              </w:rPr>
              <w:t>本项目是否专门面向中小微企业：是。</w:t>
            </w:r>
          </w:p>
          <w:p w14:paraId="5A6BBE74" w14:textId="77777777" w:rsidR="00417515" w:rsidRDefault="00DE09BA">
            <w:pPr>
              <w:widowControl/>
              <w:spacing w:line="360" w:lineRule="auto"/>
              <w:ind w:firstLine="480"/>
              <w:rPr>
                <w:rFonts w:ascii="宋体" w:hAnsi="宋体" w:cs="宋体" w:hint="eastAsia"/>
                <w:color w:val="000000"/>
                <w:sz w:val="24"/>
              </w:rPr>
            </w:pPr>
            <w:r>
              <w:rPr>
                <w:rFonts w:ascii="宋体" w:hAnsi="宋体" w:cs="宋体" w:hint="eastAsia"/>
                <w:b/>
                <w:color w:val="000000"/>
                <w:sz w:val="24"/>
              </w:rPr>
              <w:t>本项目标的所属行业：</w:t>
            </w:r>
            <w:r>
              <w:rPr>
                <w:rFonts w:ascii="宋体" w:hAnsi="宋体" w:cs="宋体" w:hint="eastAsia"/>
                <w:bCs/>
                <w:sz w:val="24"/>
              </w:rPr>
              <w:t>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ascii="宋体" w:hAnsi="宋体" w:hint="eastAsia"/>
                <w:color w:val="000000"/>
                <w:sz w:val="24"/>
              </w:rPr>
              <w:t>。</w:t>
            </w:r>
          </w:p>
        </w:tc>
      </w:tr>
      <w:tr w:rsidR="00417515" w14:paraId="79756C6C" w14:textId="77777777">
        <w:trPr>
          <w:trHeight w:val="517"/>
        </w:trPr>
        <w:tc>
          <w:tcPr>
            <w:tcW w:w="1392" w:type="dxa"/>
            <w:vAlign w:val="center"/>
          </w:tcPr>
          <w:p w14:paraId="3EDC3FB3"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4</w:t>
            </w:r>
          </w:p>
        </w:tc>
        <w:tc>
          <w:tcPr>
            <w:tcW w:w="8617" w:type="dxa"/>
            <w:vAlign w:val="center"/>
          </w:tcPr>
          <w:p w14:paraId="22848BAC" w14:textId="77777777" w:rsidR="00417515" w:rsidRDefault="00DE09BA">
            <w:pPr>
              <w:tabs>
                <w:tab w:val="left" w:pos="0"/>
              </w:tabs>
              <w:spacing w:line="360" w:lineRule="auto"/>
              <w:rPr>
                <w:color w:val="000000"/>
                <w:sz w:val="24"/>
              </w:rPr>
            </w:pPr>
            <w:r>
              <w:rPr>
                <w:rFonts w:hint="eastAsia"/>
                <w:color w:val="000000"/>
                <w:sz w:val="24"/>
              </w:rPr>
              <w:t>投标人资格要求：</w:t>
            </w:r>
          </w:p>
          <w:p w14:paraId="51EF1090" w14:textId="77777777" w:rsidR="00417515" w:rsidRDefault="00DE09BA">
            <w:pPr>
              <w:tabs>
                <w:tab w:val="left" w:pos="0"/>
              </w:tabs>
              <w:spacing w:line="360" w:lineRule="auto"/>
              <w:rPr>
                <w:color w:val="000000"/>
                <w:sz w:val="24"/>
              </w:rPr>
            </w:pPr>
            <w:r>
              <w:rPr>
                <w:rFonts w:hint="eastAsia"/>
                <w:color w:val="000000"/>
                <w:sz w:val="24"/>
              </w:rPr>
              <w:t>1.</w:t>
            </w:r>
            <w:r>
              <w:rPr>
                <w:rFonts w:hint="eastAsia"/>
                <w:color w:val="000000"/>
                <w:sz w:val="24"/>
              </w:rPr>
              <w:t>具备《中华人民共和国政府采购法》第二十二条第一款规定的条件；</w:t>
            </w:r>
          </w:p>
          <w:p w14:paraId="5B5B3E4D" w14:textId="77777777" w:rsidR="00417515" w:rsidRDefault="00DE09BA">
            <w:pPr>
              <w:tabs>
                <w:tab w:val="left" w:pos="0"/>
              </w:tabs>
              <w:spacing w:line="360" w:lineRule="auto"/>
              <w:rPr>
                <w:color w:val="000000"/>
                <w:sz w:val="24"/>
              </w:rPr>
            </w:pPr>
            <w:r>
              <w:rPr>
                <w:rFonts w:hint="eastAsia"/>
                <w:color w:val="000000"/>
                <w:sz w:val="24"/>
              </w:rPr>
              <w:t>2.</w:t>
            </w:r>
            <w:r>
              <w:rPr>
                <w:rFonts w:hint="eastAsia"/>
                <w:color w:val="000000"/>
                <w:sz w:val="24"/>
              </w:rPr>
              <w:t>落实政府采购政策需满足的资格要求：本项目专门面向中小企业，投标人应为中</w:t>
            </w:r>
            <w:r>
              <w:rPr>
                <w:rFonts w:hint="eastAsia"/>
                <w:color w:val="000000"/>
                <w:sz w:val="24"/>
              </w:rPr>
              <w:t>/</w:t>
            </w:r>
            <w:r>
              <w:rPr>
                <w:rFonts w:hint="eastAsia"/>
                <w:color w:val="000000"/>
                <w:sz w:val="24"/>
              </w:rPr>
              <w:t>小</w:t>
            </w:r>
            <w:r>
              <w:rPr>
                <w:rFonts w:hint="eastAsia"/>
                <w:color w:val="000000"/>
                <w:sz w:val="24"/>
              </w:rPr>
              <w:t>/</w:t>
            </w:r>
            <w:proofErr w:type="gramStart"/>
            <w:r>
              <w:rPr>
                <w:rFonts w:hint="eastAsia"/>
                <w:color w:val="000000"/>
                <w:sz w:val="24"/>
              </w:rPr>
              <w:t>微企业</w:t>
            </w:r>
            <w:proofErr w:type="gramEnd"/>
            <w:r>
              <w:rPr>
                <w:rFonts w:hint="eastAsia"/>
                <w:color w:val="000000"/>
                <w:sz w:val="24"/>
              </w:rPr>
              <w:t>或监狱企业或残疾人福利性单位；</w:t>
            </w:r>
          </w:p>
          <w:p w14:paraId="5671EF95" w14:textId="77777777" w:rsidR="00417515" w:rsidRDefault="00DE09BA">
            <w:pPr>
              <w:tabs>
                <w:tab w:val="left" w:pos="0"/>
              </w:tabs>
              <w:spacing w:line="360" w:lineRule="auto"/>
              <w:rPr>
                <w:color w:val="000000"/>
                <w:sz w:val="24"/>
              </w:rPr>
            </w:pPr>
            <w:r>
              <w:rPr>
                <w:rFonts w:hint="eastAsia"/>
                <w:color w:val="000000"/>
                <w:sz w:val="24"/>
              </w:rPr>
              <w:t>3.</w:t>
            </w:r>
            <w:r>
              <w:rPr>
                <w:rFonts w:hint="eastAsia"/>
                <w:color w:val="000000"/>
                <w:sz w:val="24"/>
              </w:rPr>
              <w:t>未被“信用中国”网站（</w:t>
            </w:r>
            <w:r>
              <w:rPr>
                <w:rFonts w:hint="eastAsia"/>
                <w:color w:val="000000"/>
                <w:sz w:val="24"/>
              </w:rPr>
              <w:t>www.creditchina.gov.cn</w:t>
            </w:r>
            <w:r>
              <w:rPr>
                <w:rFonts w:hint="eastAsia"/>
                <w:color w:val="000000"/>
                <w:sz w:val="24"/>
              </w:rPr>
              <w:t>）、“信用江苏”网站（</w:t>
            </w:r>
            <w:r>
              <w:rPr>
                <w:rFonts w:hint="eastAsia"/>
                <w:color w:val="000000"/>
                <w:sz w:val="24"/>
              </w:rPr>
              <w:t>credit.jiangsu.gov.cn</w:t>
            </w:r>
            <w:r>
              <w:rPr>
                <w:rFonts w:hint="eastAsia"/>
                <w:color w:val="000000"/>
                <w:sz w:val="24"/>
              </w:rPr>
              <w:t>）、中国政府采购网（</w:t>
            </w:r>
            <w:r>
              <w:rPr>
                <w:rFonts w:hint="eastAsia"/>
                <w:color w:val="000000"/>
                <w:sz w:val="24"/>
              </w:rPr>
              <w:t>www.ccgp.gov.cn</w:t>
            </w:r>
            <w:r>
              <w:rPr>
                <w:rFonts w:hint="eastAsia"/>
                <w:color w:val="000000"/>
                <w:sz w:val="24"/>
              </w:rPr>
              <w:t>）列入失信被执行人、重大税收违法失信主体、政府采购严重违法失信行为记录名单；</w:t>
            </w:r>
          </w:p>
          <w:p w14:paraId="6C00F846" w14:textId="77FB23B6" w:rsidR="00417515" w:rsidRDefault="00DE09BA">
            <w:pPr>
              <w:tabs>
                <w:tab w:val="left" w:pos="0"/>
              </w:tabs>
              <w:spacing w:line="360" w:lineRule="auto"/>
              <w:rPr>
                <w:color w:val="000000"/>
                <w:sz w:val="24"/>
                <w:highlight w:val="yellow"/>
              </w:rPr>
            </w:pPr>
            <w:r>
              <w:rPr>
                <w:rFonts w:hint="eastAsia"/>
                <w:color w:val="000000"/>
                <w:sz w:val="24"/>
              </w:rPr>
              <w:t>4.</w:t>
            </w:r>
            <w:r>
              <w:rPr>
                <w:rFonts w:hint="eastAsia"/>
                <w:color w:val="000000"/>
                <w:sz w:val="24"/>
              </w:rPr>
              <w:t>具备</w:t>
            </w:r>
            <w:r w:rsidR="0035174B">
              <w:rPr>
                <w:rFonts w:hint="eastAsia"/>
                <w:color w:val="000000"/>
                <w:sz w:val="24"/>
              </w:rPr>
              <w:t>招标人</w:t>
            </w:r>
            <w:r>
              <w:rPr>
                <w:rFonts w:hint="eastAsia"/>
                <w:color w:val="000000"/>
                <w:sz w:val="24"/>
              </w:rPr>
              <w:t>根据招标项目的特殊要求规定的以下特定资质：无</w:t>
            </w:r>
          </w:p>
          <w:p w14:paraId="7C418AC4" w14:textId="77777777" w:rsidR="00417515" w:rsidRDefault="00DE09BA">
            <w:pPr>
              <w:spacing w:line="360" w:lineRule="auto"/>
              <w:outlineLvl w:val="1"/>
              <w:rPr>
                <w:color w:val="000000"/>
                <w:sz w:val="24"/>
              </w:rPr>
            </w:pPr>
            <w:r>
              <w:rPr>
                <w:rFonts w:hint="eastAsia"/>
                <w:color w:val="000000"/>
                <w:sz w:val="24"/>
              </w:rPr>
              <w:t>5.</w:t>
            </w:r>
            <w:r>
              <w:rPr>
                <w:rFonts w:hint="eastAsia"/>
                <w:color w:val="000000"/>
                <w:sz w:val="24"/>
              </w:rPr>
              <w:t>本项目不接受联合体投标。</w:t>
            </w:r>
          </w:p>
        </w:tc>
      </w:tr>
      <w:tr w:rsidR="00417515" w14:paraId="295AEE36" w14:textId="77777777">
        <w:tc>
          <w:tcPr>
            <w:tcW w:w="1392" w:type="dxa"/>
            <w:vAlign w:val="center"/>
          </w:tcPr>
          <w:p w14:paraId="28CD68BE"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5</w:t>
            </w:r>
          </w:p>
        </w:tc>
        <w:tc>
          <w:tcPr>
            <w:tcW w:w="8617" w:type="dxa"/>
            <w:vAlign w:val="center"/>
          </w:tcPr>
          <w:p w14:paraId="6B37FE16" w14:textId="5F3A80AC" w:rsidR="00417515" w:rsidRPr="00FC1AB1" w:rsidRDefault="00DE09BA">
            <w:pPr>
              <w:widowControl/>
              <w:spacing w:line="360" w:lineRule="auto"/>
              <w:jc w:val="left"/>
              <w:rPr>
                <w:rFonts w:hAnsi="宋体" w:hint="eastAsia"/>
                <w:bCs/>
                <w:color w:val="000000"/>
                <w:sz w:val="24"/>
              </w:rPr>
            </w:pPr>
            <w:r w:rsidRPr="00FC1AB1">
              <w:rPr>
                <w:rFonts w:hAnsi="宋体" w:hint="eastAsia"/>
                <w:bCs/>
                <w:color w:val="000000"/>
                <w:sz w:val="24"/>
              </w:rPr>
              <w:t>获取招标文件方式：</w:t>
            </w:r>
            <w:r w:rsidR="0035174B">
              <w:rPr>
                <w:rFonts w:ascii="宋体" w:hAnsi="宋体" w:cs="宋体" w:hint="eastAsia"/>
                <w:sz w:val="24"/>
              </w:rPr>
              <w:t>投标单位</w:t>
            </w:r>
            <w:r w:rsidRPr="00FC1AB1">
              <w:rPr>
                <w:rFonts w:hAnsi="宋体" w:hint="eastAsia"/>
                <w:bCs/>
                <w:color w:val="000000"/>
                <w:sz w:val="24"/>
              </w:rPr>
              <w:t>可在项目公告附件中查看</w:t>
            </w:r>
            <w:r w:rsidR="007E7709">
              <w:rPr>
                <w:rFonts w:hAnsi="宋体" w:hint="eastAsia"/>
                <w:bCs/>
                <w:color w:val="000000"/>
                <w:sz w:val="24"/>
              </w:rPr>
              <w:t>招标文件</w:t>
            </w:r>
            <w:r w:rsidRPr="00FC1AB1">
              <w:rPr>
                <w:rFonts w:hAnsi="宋体" w:hint="eastAsia"/>
                <w:bCs/>
                <w:color w:val="000000"/>
                <w:sz w:val="24"/>
              </w:rPr>
              <w:t>，如确定参加本次项目采购，必须在</w:t>
            </w:r>
            <w:r w:rsidR="007E7709">
              <w:rPr>
                <w:rFonts w:hAnsi="宋体" w:hint="eastAsia"/>
                <w:bCs/>
                <w:color w:val="000000"/>
                <w:sz w:val="24"/>
              </w:rPr>
              <w:t>招标文件</w:t>
            </w:r>
            <w:r w:rsidRPr="00FC1AB1">
              <w:rPr>
                <w:rFonts w:hAnsi="宋体" w:hint="eastAsia"/>
                <w:bCs/>
                <w:color w:val="000000"/>
                <w:sz w:val="24"/>
              </w:rPr>
              <w:t>提供期限内从苏</w:t>
            </w:r>
            <w:proofErr w:type="gramStart"/>
            <w:r w:rsidRPr="00FC1AB1">
              <w:rPr>
                <w:rFonts w:hAnsi="宋体" w:hint="eastAsia"/>
                <w:bCs/>
                <w:color w:val="000000"/>
                <w:sz w:val="24"/>
              </w:rPr>
              <w:t>采云</w:t>
            </w:r>
            <w:proofErr w:type="gramEnd"/>
            <w:r w:rsidRPr="00FC1AB1">
              <w:rPr>
                <w:rFonts w:hAnsi="宋体" w:hint="eastAsia"/>
                <w:bCs/>
                <w:color w:val="000000"/>
                <w:sz w:val="24"/>
              </w:rPr>
              <w:t>平台中免费下载文件（“项目参与”——“</w:t>
            </w:r>
            <w:r w:rsidR="007E7709">
              <w:rPr>
                <w:rFonts w:hAnsi="宋体" w:hint="eastAsia"/>
                <w:bCs/>
                <w:color w:val="000000"/>
                <w:sz w:val="24"/>
              </w:rPr>
              <w:t>招标项目</w:t>
            </w:r>
            <w:r w:rsidRPr="00FC1AB1">
              <w:rPr>
                <w:rFonts w:hAnsi="宋体" w:hint="eastAsia"/>
                <w:bCs/>
                <w:color w:val="000000"/>
                <w:sz w:val="24"/>
              </w:rPr>
              <w:t>参与”找到需要获取</w:t>
            </w:r>
            <w:r w:rsidR="007E7709">
              <w:rPr>
                <w:rFonts w:hAnsi="宋体" w:hint="eastAsia"/>
                <w:bCs/>
                <w:color w:val="000000"/>
                <w:sz w:val="24"/>
              </w:rPr>
              <w:t>招标文件</w:t>
            </w:r>
            <w:r w:rsidRPr="00FC1AB1">
              <w:rPr>
                <w:rFonts w:hAnsi="宋体" w:hint="eastAsia"/>
                <w:bCs/>
                <w:color w:val="000000"/>
                <w:sz w:val="24"/>
              </w:rPr>
              <w:t>的项目，点击“我要参与”——“参与投标”——“下载文件”），完成项目参与。</w:t>
            </w:r>
          </w:p>
          <w:p w14:paraId="5E1B939E" w14:textId="77777777" w:rsidR="00417515" w:rsidRPr="00FC1AB1" w:rsidRDefault="00DE09BA">
            <w:pPr>
              <w:widowControl/>
              <w:spacing w:line="360" w:lineRule="auto"/>
              <w:jc w:val="left"/>
              <w:rPr>
                <w:rFonts w:hAnsi="宋体" w:hint="eastAsia"/>
                <w:bCs/>
                <w:color w:val="000000"/>
                <w:sz w:val="24"/>
              </w:rPr>
            </w:pPr>
            <w:r w:rsidRPr="00FC1AB1">
              <w:rPr>
                <w:rFonts w:hAnsi="宋体" w:hint="eastAsia"/>
                <w:bCs/>
                <w:color w:val="000000"/>
                <w:sz w:val="24"/>
              </w:rPr>
              <w:lastRenderedPageBreak/>
              <w:t>招标文件获</w:t>
            </w:r>
            <w:r w:rsidRPr="00FC1AB1">
              <w:t>取时</w:t>
            </w:r>
            <w:r w:rsidRPr="00FC1AB1">
              <w:rPr>
                <w:rFonts w:hAnsi="宋体" w:hint="eastAsia"/>
                <w:color w:val="000000"/>
                <w:sz w:val="24"/>
              </w:rPr>
              <w:t>间：自招标文件公告发布之日起</w:t>
            </w:r>
            <w:r w:rsidRPr="00FC1AB1">
              <w:rPr>
                <w:rFonts w:hAnsi="宋体" w:hint="eastAsia"/>
                <w:color w:val="000000"/>
                <w:sz w:val="24"/>
              </w:rPr>
              <w:t>5</w:t>
            </w:r>
            <w:r w:rsidRPr="00FC1AB1">
              <w:rPr>
                <w:rFonts w:hAnsi="宋体" w:hint="eastAsia"/>
                <w:color w:val="000000"/>
                <w:sz w:val="24"/>
              </w:rPr>
              <w:t>个工作日。</w:t>
            </w:r>
          </w:p>
          <w:p w14:paraId="62FAF787" w14:textId="1EA56A2E" w:rsidR="00417515" w:rsidRPr="00FC1AB1" w:rsidRDefault="00DE09BA">
            <w:pPr>
              <w:widowControl/>
              <w:spacing w:line="360" w:lineRule="auto"/>
              <w:jc w:val="left"/>
              <w:rPr>
                <w:rFonts w:hAnsi="宋体" w:hint="eastAsia"/>
                <w:bCs/>
                <w:color w:val="000000"/>
                <w:sz w:val="24"/>
              </w:rPr>
            </w:pPr>
            <w:r w:rsidRPr="00FC1AB1">
              <w:rPr>
                <w:rFonts w:hAnsi="宋体" w:hint="eastAsia"/>
                <w:bCs/>
                <w:color w:val="000000"/>
                <w:sz w:val="24"/>
              </w:rPr>
              <w:t>招标文件获取地点：</w:t>
            </w:r>
            <w:r w:rsidR="0035174B">
              <w:rPr>
                <w:rFonts w:ascii="宋体" w:hAnsi="宋体" w:cs="宋体" w:hint="eastAsia"/>
                <w:sz w:val="24"/>
              </w:rPr>
              <w:t>投标单位</w:t>
            </w:r>
            <w:r w:rsidRPr="00FC1AB1">
              <w:rPr>
                <w:rFonts w:hAnsi="宋体" w:hint="eastAsia"/>
                <w:bCs/>
                <w:color w:val="000000"/>
                <w:sz w:val="24"/>
              </w:rPr>
              <w:t>登录苏</w:t>
            </w:r>
            <w:proofErr w:type="gramStart"/>
            <w:r w:rsidRPr="00FC1AB1">
              <w:rPr>
                <w:rFonts w:hAnsi="宋体" w:hint="eastAsia"/>
                <w:bCs/>
                <w:color w:val="000000"/>
                <w:sz w:val="24"/>
              </w:rPr>
              <w:t>采云</w:t>
            </w:r>
            <w:proofErr w:type="gramEnd"/>
            <w:r w:rsidRPr="00FC1AB1">
              <w:rPr>
                <w:rFonts w:hAnsi="宋体" w:hint="eastAsia"/>
                <w:bCs/>
                <w:color w:val="000000"/>
                <w:sz w:val="24"/>
              </w:rPr>
              <w:t>http://jszfcg.jsczt.cn/</w:t>
            </w:r>
            <w:r w:rsidRPr="00FC1AB1">
              <w:rPr>
                <w:rFonts w:hAnsi="宋体" w:hint="eastAsia"/>
                <w:bCs/>
                <w:color w:val="000000"/>
                <w:sz w:val="24"/>
              </w:rPr>
              <w:t>进行获取。</w:t>
            </w:r>
          </w:p>
          <w:p w14:paraId="50F6DBCB" w14:textId="77777777" w:rsidR="00417515" w:rsidRPr="00FC1AB1" w:rsidRDefault="00DE09BA">
            <w:pPr>
              <w:widowControl/>
              <w:spacing w:line="360" w:lineRule="auto"/>
              <w:rPr>
                <w:rFonts w:ascii="宋体" w:hAnsi="宋体" w:hint="eastAsia"/>
                <w:color w:val="000000"/>
                <w:sz w:val="24"/>
              </w:rPr>
            </w:pPr>
            <w:r w:rsidRPr="00FC1AB1">
              <w:rPr>
                <w:rFonts w:hAnsi="宋体" w:hint="eastAsia"/>
                <w:bCs/>
                <w:color w:val="000000"/>
                <w:sz w:val="24"/>
              </w:rPr>
              <w:t>售价：</w:t>
            </w:r>
            <w:r w:rsidRPr="00FC1AB1">
              <w:rPr>
                <w:rFonts w:hAnsi="宋体" w:hint="eastAsia"/>
                <w:bCs/>
                <w:color w:val="000000"/>
                <w:sz w:val="24"/>
              </w:rPr>
              <w:t>0</w:t>
            </w:r>
            <w:r w:rsidRPr="00FC1AB1">
              <w:rPr>
                <w:rFonts w:hAnsi="宋体" w:hint="eastAsia"/>
                <w:bCs/>
                <w:color w:val="000000"/>
                <w:sz w:val="24"/>
              </w:rPr>
              <w:t>元</w:t>
            </w:r>
            <w:r w:rsidRPr="00FC1AB1">
              <w:rPr>
                <w:rFonts w:ascii="宋体" w:hAnsi="宋体" w:cs="宋体" w:hint="eastAsia"/>
                <w:sz w:val="24"/>
              </w:rPr>
              <w:t>。</w:t>
            </w:r>
          </w:p>
        </w:tc>
      </w:tr>
      <w:tr w:rsidR="00417515" w14:paraId="37A3EF5B" w14:textId="77777777">
        <w:tc>
          <w:tcPr>
            <w:tcW w:w="1392" w:type="dxa"/>
            <w:vAlign w:val="center"/>
          </w:tcPr>
          <w:p w14:paraId="207163F0"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lastRenderedPageBreak/>
              <w:t>6</w:t>
            </w:r>
          </w:p>
        </w:tc>
        <w:tc>
          <w:tcPr>
            <w:tcW w:w="8617" w:type="dxa"/>
            <w:vAlign w:val="center"/>
          </w:tcPr>
          <w:p w14:paraId="3913AB41" w14:textId="77777777" w:rsidR="00417515" w:rsidRPr="00FC1AB1" w:rsidRDefault="00DE09BA">
            <w:pPr>
              <w:widowControl/>
              <w:spacing w:line="360" w:lineRule="auto"/>
              <w:rPr>
                <w:rFonts w:ascii="宋体" w:hAnsi="宋体" w:hint="eastAsia"/>
                <w:color w:val="000000"/>
                <w:sz w:val="24"/>
              </w:rPr>
            </w:pPr>
            <w:r w:rsidRPr="00FC1AB1">
              <w:rPr>
                <w:rFonts w:ascii="宋体" w:hAnsi="宋体" w:hint="eastAsia"/>
                <w:color w:val="000000"/>
                <w:sz w:val="24"/>
              </w:rPr>
              <w:t>提</w:t>
            </w:r>
            <w:proofErr w:type="gramStart"/>
            <w:r w:rsidRPr="00FC1AB1">
              <w:rPr>
                <w:rFonts w:ascii="宋体" w:hAnsi="宋体" w:hint="eastAsia"/>
                <w:color w:val="000000"/>
                <w:sz w:val="24"/>
              </w:rPr>
              <w:t>疑</w:t>
            </w:r>
            <w:proofErr w:type="gramEnd"/>
            <w:r w:rsidRPr="00FC1AB1">
              <w:rPr>
                <w:rFonts w:ascii="宋体" w:hAnsi="宋体" w:hint="eastAsia"/>
                <w:color w:val="000000"/>
                <w:sz w:val="24"/>
              </w:rPr>
              <w:t>截止时间：</w:t>
            </w:r>
            <w:r w:rsidRPr="00FC1AB1">
              <w:rPr>
                <w:rFonts w:ascii="宋体" w:hAnsi="宋体" w:cs="宋体" w:hint="eastAsia"/>
                <w:color w:val="000000"/>
                <w:sz w:val="24"/>
              </w:rPr>
              <w:t>2026年</w:t>
            </w:r>
            <w:r w:rsidR="00133BEF" w:rsidRPr="00FC1AB1">
              <w:rPr>
                <w:rFonts w:ascii="宋体" w:hAnsi="宋体" w:cs="宋体"/>
                <w:color w:val="000000"/>
                <w:sz w:val="24"/>
              </w:rPr>
              <w:t>6</w:t>
            </w:r>
            <w:r w:rsidRPr="00FC1AB1">
              <w:rPr>
                <w:rFonts w:ascii="宋体" w:hAnsi="宋体" w:cs="宋体" w:hint="eastAsia"/>
                <w:color w:val="000000"/>
                <w:sz w:val="24"/>
              </w:rPr>
              <w:t>月</w:t>
            </w:r>
            <w:r w:rsidR="00133BEF" w:rsidRPr="00FC1AB1">
              <w:rPr>
                <w:rFonts w:ascii="宋体" w:hAnsi="宋体" w:cs="宋体"/>
                <w:color w:val="000000"/>
                <w:sz w:val="24"/>
              </w:rPr>
              <w:t>22</w:t>
            </w:r>
            <w:r w:rsidRPr="00FC1AB1">
              <w:rPr>
                <w:rFonts w:ascii="宋体" w:hAnsi="宋体" w:cs="宋体" w:hint="eastAsia"/>
                <w:color w:val="000000"/>
                <w:sz w:val="24"/>
              </w:rPr>
              <w:t>日</w:t>
            </w:r>
            <w:r w:rsidRPr="00FC1AB1">
              <w:rPr>
                <w:rFonts w:ascii="宋体" w:hAnsi="宋体" w:hint="eastAsia"/>
                <w:color w:val="000000"/>
                <w:sz w:val="24"/>
              </w:rPr>
              <w:t>10时，以书面形式（含电子邮件）发送给采购代理机构。</w:t>
            </w:r>
          </w:p>
          <w:p w14:paraId="429DB7E0" w14:textId="1EBD5419" w:rsidR="00417515" w:rsidRPr="00FC1AB1" w:rsidRDefault="00DE09BA">
            <w:pPr>
              <w:widowControl/>
              <w:spacing w:line="360" w:lineRule="auto"/>
              <w:rPr>
                <w:rFonts w:ascii="宋体" w:hAnsi="宋体" w:hint="eastAsia"/>
                <w:color w:val="000000"/>
                <w:sz w:val="24"/>
              </w:rPr>
            </w:pPr>
            <w:r w:rsidRPr="00FC1AB1">
              <w:rPr>
                <w:rFonts w:ascii="宋体" w:hAnsi="宋体" w:hint="eastAsia"/>
                <w:color w:val="000000"/>
                <w:sz w:val="24"/>
              </w:rPr>
              <w:t>答疑</w:t>
            </w:r>
            <w:r w:rsidR="0064212B">
              <w:rPr>
                <w:rFonts w:ascii="宋体" w:hAnsi="宋体" w:hint="eastAsia"/>
                <w:color w:val="000000"/>
                <w:sz w:val="24"/>
              </w:rPr>
              <w:t>截止</w:t>
            </w:r>
            <w:r w:rsidRPr="00FC1AB1">
              <w:rPr>
                <w:rFonts w:ascii="宋体" w:hAnsi="宋体" w:hint="eastAsia"/>
                <w:color w:val="000000"/>
                <w:sz w:val="24"/>
              </w:rPr>
              <w:t>时间：</w:t>
            </w:r>
            <w:r w:rsidR="0064212B" w:rsidRPr="0064212B">
              <w:rPr>
                <w:rFonts w:ascii="宋体" w:hAnsi="宋体"/>
                <w:color w:val="000000"/>
                <w:sz w:val="24"/>
              </w:rPr>
              <w:t>2026年6月22日1</w:t>
            </w:r>
            <w:r w:rsidR="0064212B">
              <w:rPr>
                <w:rFonts w:ascii="宋体" w:hAnsi="宋体" w:hint="eastAsia"/>
                <w:color w:val="000000"/>
                <w:sz w:val="24"/>
              </w:rPr>
              <w:t>6</w:t>
            </w:r>
            <w:r w:rsidR="0064212B" w:rsidRPr="0064212B">
              <w:rPr>
                <w:rFonts w:ascii="宋体" w:hAnsi="宋体"/>
                <w:color w:val="000000"/>
                <w:sz w:val="24"/>
              </w:rPr>
              <w:t>时</w:t>
            </w:r>
            <w:r w:rsidRPr="00FC1AB1">
              <w:rPr>
                <w:rFonts w:ascii="宋体" w:hAnsi="宋体" w:hint="eastAsia"/>
                <w:color w:val="000000"/>
                <w:sz w:val="24"/>
              </w:rPr>
              <w:t>，以书面形式（含电子邮件）回发给各投标人。</w:t>
            </w:r>
          </w:p>
        </w:tc>
      </w:tr>
      <w:tr w:rsidR="00417515" w14:paraId="5DEEEB69" w14:textId="77777777">
        <w:tc>
          <w:tcPr>
            <w:tcW w:w="1392" w:type="dxa"/>
            <w:vAlign w:val="center"/>
          </w:tcPr>
          <w:p w14:paraId="27224DE0"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7</w:t>
            </w:r>
          </w:p>
        </w:tc>
        <w:tc>
          <w:tcPr>
            <w:tcW w:w="8617" w:type="dxa"/>
            <w:vAlign w:val="center"/>
          </w:tcPr>
          <w:p w14:paraId="6A125FB7" w14:textId="77777777" w:rsidR="00417515" w:rsidRDefault="00DE09BA">
            <w:pPr>
              <w:widowControl/>
              <w:spacing w:line="360" w:lineRule="auto"/>
              <w:rPr>
                <w:rFonts w:ascii="宋体" w:hAnsi="宋体" w:hint="eastAsia"/>
                <w:color w:val="000000"/>
                <w:sz w:val="24"/>
              </w:rPr>
            </w:pPr>
            <w:r>
              <w:rPr>
                <w:rFonts w:hAnsi="宋体" w:hint="eastAsia"/>
                <w:bCs/>
                <w:color w:val="000000"/>
                <w:sz w:val="24"/>
              </w:rPr>
              <w:t>本项目无需缴纳投标保证金。</w:t>
            </w:r>
          </w:p>
        </w:tc>
      </w:tr>
      <w:tr w:rsidR="00417515" w14:paraId="5C57C676" w14:textId="77777777">
        <w:trPr>
          <w:trHeight w:val="90"/>
        </w:trPr>
        <w:tc>
          <w:tcPr>
            <w:tcW w:w="1392" w:type="dxa"/>
            <w:vAlign w:val="center"/>
          </w:tcPr>
          <w:p w14:paraId="31CA059E"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8</w:t>
            </w:r>
          </w:p>
        </w:tc>
        <w:tc>
          <w:tcPr>
            <w:tcW w:w="8617" w:type="dxa"/>
            <w:vAlign w:val="center"/>
          </w:tcPr>
          <w:p w14:paraId="2E465C83"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投标有效期：投标之日起180天</w:t>
            </w:r>
          </w:p>
        </w:tc>
      </w:tr>
      <w:tr w:rsidR="00417515" w14:paraId="70B7FD7D" w14:textId="77777777">
        <w:tc>
          <w:tcPr>
            <w:tcW w:w="1392" w:type="dxa"/>
            <w:vAlign w:val="center"/>
          </w:tcPr>
          <w:p w14:paraId="2E65718A"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9</w:t>
            </w:r>
          </w:p>
        </w:tc>
        <w:tc>
          <w:tcPr>
            <w:tcW w:w="8617" w:type="dxa"/>
            <w:vAlign w:val="center"/>
          </w:tcPr>
          <w:p w14:paraId="04C1785A" w14:textId="77777777" w:rsidR="00417515" w:rsidRPr="00133BEF" w:rsidRDefault="00DE09BA">
            <w:pPr>
              <w:widowControl/>
              <w:spacing w:line="360" w:lineRule="auto"/>
              <w:rPr>
                <w:rFonts w:ascii="宋体" w:hAnsi="宋体" w:cs="宋体" w:hint="eastAsia"/>
                <w:sz w:val="24"/>
              </w:rPr>
            </w:pPr>
            <w:r>
              <w:rPr>
                <w:rFonts w:ascii="宋体" w:hAnsi="宋体" w:cs="宋体" w:hint="eastAsia"/>
                <w:sz w:val="24"/>
              </w:rPr>
              <w:t>网上投标截止时间（开标时间</w:t>
            </w:r>
            <w:r w:rsidRPr="00133BEF">
              <w:rPr>
                <w:rFonts w:ascii="宋体" w:hAnsi="宋体" w:cs="宋体" w:hint="eastAsia"/>
                <w:sz w:val="24"/>
              </w:rPr>
              <w:t>）：</w:t>
            </w:r>
            <w:r w:rsidRPr="00133BEF">
              <w:rPr>
                <w:rFonts w:ascii="宋体" w:hAnsi="宋体" w:cs="宋体" w:hint="eastAsia"/>
                <w:color w:val="000000"/>
                <w:sz w:val="24"/>
              </w:rPr>
              <w:t>2026年</w:t>
            </w:r>
            <w:r w:rsidR="00133BEF" w:rsidRPr="00133BEF">
              <w:rPr>
                <w:rFonts w:ascii="宋体" w:hAnsi="宋体" w:cs="宋体"/>
                <w:color w:val="000000"/>
                <w:sz w:val="24"/>
              </w:rPr>
              <w:t>7</w:t>
            </w:r>
            <w:r w:rsidRPr="00133BEF">
              <w:rPr>
                <w:rFonts w:ascii="宋体" w:hAnsi="宋体" w:cs="宋体" w:hint="eastAsia"/>
                <w:color w:val="000000"/>
                <w:sz w:val="24"/>
              </w:rPr>
              <w:t>月</w:t>
            </w:r>
            <w:r w:rsidR="00133BEF" w:rsidRPr="00133BEF">
              <w:rPr>
                <w:rFonts w:ascii="宋体" w:hAnsi="宋体" w:cs="宋体"/>
                <w:color w:val="000000"/>
                <w:sz w:val="24"/>
              </w:rPr>
              <w:t>7</w:t>
            </w:r>
            <w:r w:rsidRPr="00133BEF">
              <w:rPr>
                <w:rFonts w:ascii="宋体" w:hAnsi="宋体" w:cs="宋体" w:hint="eastAsia"/>
                <w:color w:val="000000"/>
                <w:sz w:val="24"/>
              </w:rPr>
              <w:t>日</w:t>
            </w:r>
            <w:r w:rsidR="00133BEF" w:rsidRPr="00133BEF">
              <w:rPr>
                <w:rFonts w:ascii="宋体" w:hAnsi="宋体" w:cs="宋体"/>
                <w:sz w:val="24"/>
              </w:rPr>
              <w:t>14</w:t>
            </w:r>
            <w:r w:rsidRPr="00133BEF">
              <w:rPr>
                <w:rFonts w:ascii="宋体" w:hAnsi="宋体" w:cs="宋体" w:hint="eastAsia"/>
                <w:sz w:val="24"/>
              </w:rPr>
              <w:t>时</w:t>
            </w:r>
            <w:r w:rsidR="00133BEF" w:rsidRPr="00133BEF">
              <w:rPr>
                <w:rFonts w:ascii="宋体" w:hAnsi="宋体" w:cs="宋体"/>
                <w:sz w:val="24"/>
              </w:rPr>
              <w:t>0</w:t>
            </w:r>
            <w:r w:rsidRPr="00133BEF">
              <w:rPr>
                <w:rFonts w:ascii="宋体" w:hAnsi="宋体" w:cs="宋体" w:hint="eastAsia"/>
                <w:sz w:val="24"/>
              </w:rPr>
              <w:t>0分</w:t>
            </w:r>
          </w:p>
          <w:p w14:paraId="0D32D789" w14:textId="77777777" w:rsidR="00417515" w:rsidRDefault="00DE09BA">
            <w:pPr>
              <w:widowControl/>
              <w:spacing w:line="360" w:lineRule="auto"/>
              <w:rPr>
                <w:rFonts w:ascii="宋体" w:hAnsi="宋体" w:cs="宋体" w:hint="eastAsia"/>
                <w:sz w:val="24"/>
              </w:rPr>
            </w:pPr>
            <w:r w:rsidRPr="00133BEF">
              <w:rPr>
                <w:rFonts w:ascii="宋体" w:hAnsi="宋体" w:cs="宋体" w:hint="eastAsia"/>
                <w:sz w:val="24"/>
              </w:rPr>
              <w:t>投标文件递交网址：江苏省政府采购（苏</w:t>
            </w:r>
            <w:proofErr w:type="gramStart"/>
            <w:r w:rsidRPr="00133BEF">
              <w:rPr>
                <w:rFonts w:ascii="宋体" w:hAnsi="宋体" w:cs="宋体" w:hint="eastAsia"/>
                <w:sz w:val="24"/>
              </w:rPr>
              <w:t>采云</w:t>
            </w:r>
            <w:proofErr w:type="gramEnd"/>
            <w:r w:rsidRPr="00133BEF">
              <w:rPr>
                <w:rFonts w:ascii="宋体" w:hAnsi="宋体" w:cs="宋体" w:hint="eastAsia"/>
                <w:sz w:val="24"/>
              </w:rPr>
              <w:t>）平台中上传。</w:t>
            </w:r>
          </w:p>
          <w:p w14:paraId="72835724" w14:textId="77777777" w:rsidR="00417515" w:rsidRDefault="00DE09BA">
            <w:pPr>
              <w:widowControl/>
              <w:spacing w:line="360" w:lineRule="auto"/>
              <w:rPr>
                <w:rFonts w:ascii="宋体" w:hAnsi="宋体" w:cs="宋体" w:hint="eastAsia"/>
                <w:sz w:val="24"/>
              </w:rPr>
            </w:pPr>
            <w:r>
              <w:rPr>
                <w:rFonts w:ascii="宋体" w:hAnsi="宋体" w:cs="宋体" w:hint="eastAsia"/>
                <w:sz w:val="24"/>
              </w:rPr>
              <w:t>注：</w:t>
            </w:r>
          </w:p>
          <w:p w14:paraId="33B2FF02" w14:textId="3D291082" w:rsidR="00417515" w:rsidRDefault="00DE09BA">
            <w:pPr>
              <w:widowControl/>
              <w:spacing w:line="360" w:lineRule="auto"/>
              <w:rPr>
                <w:rFonts w:ascii="宋体" w:hAnsi="宋体" w:cs="宋体" w:hint="eastAsia"/>
                <w:sz w:val="24"/>
              </w:rPr>
            </w:pPr>
            <w:r>
              <w:rPr>
                <w:rFonts w:ascii="宋体" w:hAnsi="宋体" w:cs="宋体" w:hint="eastAsia"/>
                <w:sz w:val="24"/>
              </w:rPr>
              <w:t>1、投标截止时间后将无法上传或撤回、修改投标文件，请投标</w:t>
            </w:r>
            <w:r w:rsidR="0035174B">
              <w:rPr>
                <w:rFonts w:ascii="宋体" w:hAnsi="宋体" w:cs="宋体" w:hint="eastAsia"/>
                <w:sz w:val="24"/>
              </w:rPr>
              <w:t>人</w:t>
            </w:r>
            <w:r>
              <w:rPr>
                <w:rFonts w:ascii="宋体" w:hAnsi="宋体" w:cs="宋体" w:hint="eastAsia"/>
                <w:sz w:val="24"/>
              </w:rPr>
              <w:t>谨慎处理。</w:t>
            </w:r>
          </w:p>
          <w:p w14:paraId="74EDBE2C" w14:textId="4E138B44" w:rsidR="00417515" w:rsidRDefault="00DE09BA">
            <w:pPr>
              <w:widowControl/>
              <w:spacing w:line="360" w:lineRule="auto"/>
              <w:rPr>
                <w:rFonts w:ascii="宋体" w:hAnsi="宋体" w:cs="宋体" w:hint="eastAsia"/>
                <w:sz w:val="24"/>
              </w:rPr>
            </w:pPr>
            <w:r>
              <w:rPr>
                <w:rFonts w:ascii="宋体" w:hAnsi="宋体" w:cs="宋体" w:hint="eastAsia"/>
                <w:sz w:val="24"/>
              </w:rPr>
              <w:t>2、请投标</w:t>
            </w:r>
            <w:r w:rsidR="0035174B">
              <w:rPr>
                <w:rFonts w:ascii="宋体" w:hAnsi="宋体" w:cs="宋体" w:hint="eastAsia"/>
                <w:sz w:val="24"/>
              </w:rPr>
              <w:t>单位</w:t>
            </w:r>
            <w:r>
              <w:rPr>
                <w:rFonts w:ascii="宋体" w:hAnsi="宋体" w:cs="宋体" w:hint="eastAsia"/>
                <w:sz w:val="24"/>
              </w:rPr>
              <w:t>关注开标大厅的提示进行解密，解密时间为30分钟，</w:t>
            </w:r>
            <w:r w:rsidR="0035174B">
              <w:rPr>
                <w:rFonts w:ascii="宋体" w:hAnsi="宋体" w:cs="宋体" w:hint="eastAsia"/>
                <w:sz w:val="24"/>
              </w:rPr>
              <w:t>投标单位</w:t>
            </w:r>
            <w:r>
              <w:rPr>
                <w:rFonts w:ascii="宋体" w:hAnsi="宋体" w:cs="宋体" w:hint="eastAsia"/>
                <w:sz w:val="24"/>
              </w:rPr>
              <w:t>未解密但解密剩余时间为0秒后，视为投标</w:t>
            </w:r>
            <w:r w:rsidR="0035174B">
              <w:rPr>
                <w:rFonts w:ascii="宋体" w:hAnsi="宋体" w:cs="宋体" w:hint="eastAsia"/>
                <w:sz w:val="24"/>
              </w:rPr>
              <w:t>单位</w:t>
            </w:r>
            <w:r>
              <w:rPr>
                <w:rFonts w:ascii="宋体" w:hAnsi="宋体" w:cs="宋体" w:hint="eastAsia"/>
                <w:sz w:val="24"/>
              </w:rPr>
              <w:t>放弃投标。</w:t>
            </w:r>
          </w:p>
          <w:p w14:paraId="5FA5A501" w14:textId="79261C08" w:rsidR="00417515" w:rsidRDefault="00DE09BA">
            <w:pPr>
              <w:widowControl/>
              <w:spacing w:line="360" w:lineRule="auto"/>
              <w:rPr>
                <w:rFonts w:ascii="宋体" w:hAnsi="宋体" w:hint="eastAsia"/>
                <w:color w:val="000000"/>
                <w:sz w:val="24"/>
              </w:rPr>
            </w:pPr>
            <w:r>
              <w:rPr>
                <w:rFonts w:ascii="宋体" w:hAnsi="宋体" w:cs="宋体" w:hint="eastAsia"/>
                <w:sz w:val="24"/>
              </w:rPr>
              <w:t>3、本次投标无需制作纸质投标文件，但中标</w:t>
            </w:r>
            <w:r w:rsidR="0035174B">
              <w:rPr>
                <w:rFonts w:ascii="宋体" w:hAnsi="宋体" w:cs="宋体" w:hint="eastAsia"/>
                <w:sz w:val="24"/>
              </w:rPr>
              <w:t>单位</w:t>
            </w:r>
            <w:r>
              <w:rPr>
                <w:rFonts w:ascii="宋体" w:hAnsi="宋体" w:cs="宋体" w:hint="eastAsia"/>
                <w:sz w:val="24"/>
              </w:rPr>
              <w:t>在领取中标通知书时需提供纸质版投标文件二份（纸质投标文件应与苏</w:t>
            </w:r>
            <w:proofErr w:type="gramStart"/>
            <w:r>
              <w:rPr>
                <w:rFonts w:ascii="宋体" w:hAnsi="宋体" w:cs="宋体" w:hint="eastAsia"/>
                <w:sz w:val="24"/>
              </w:rPr>
              <w:t>采云</w:t>
            </w:r>
            <w:proofErr w:type="gramEnd"/>
            <w:r>
              <w:rPr>
                <w:rFonts w:ascii="宋体" w:hAnsi="宋体" w:cs="宋体" w:hint="eastAsia"/>
                <w:sz w:val="24"/>
              </w:rPr>
              <w:t>系统中上传的投标文件一致并加盖公章），用于项目存档。</w:t>
            </w:r>
          </w:p>
        </w:tc>
      </w:tr>
      <w:tr w:rsidR="00417515" w14:paraId="565052F4" w14:textId="77777777">
        <w:tc>
          <w:tcPr>
            <w:tcW w:w="1392" w:type="dxa"/>
            <w:vAlign w:val="center"/>
          </w:tcPr>
          <w:p w14:paraId="5D84945A"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10</w:t>
            </w:r>
          </w:p>
        </w:tc>
        <w:tc>
          <w:tcPr>
            <w:tcW w:w="8617" w:type="dxa"/>
            <w:vAlign w:val="center"/>
          </w:tcPr>
          <w:p w14:paraId="423C28EC" w14:textId="77777777" w:rsidR="00417515" w:rsidRPr="00133BEF" w:rsidRDefault="00DE09BA">
            <w:pPr>
              <w:widowControl/>
              <w:spacing w:line="360" w:lineRule="auto"/>
              <w:rPr>
                <w:rFonts w:ascii="宋体" w:hAnsi="宋体" w:cs="宋体" w:hint="eastAsia"/>
                <w:sz w:val="24"/>
              </w:rPr>
            </w:pPr>
            <w:r>
              <w:rPr>
                <w:rFonts w:ascii="宋体" w:hAnsi="宋体" w:cs="宋体" w:hint="eastAsia"/>
                <w:sz w:val="24"/>
              </w:rPr>
              <w:t>开标时间：</w:t>
            </w:r>
            <w:r w:rsidRPr="00133BEF">
              <w:rPr>
                <w:rFonts w:ascii="宋体" w:hAnsi="宋体" w:cs="宋体" w:hint="eastAsia"/>
                <w:color w:val="000000"/>
                <w:sz w:val="24"/>
              </w:rPr>
              <w:t>2026年</w:t>
            </w:r>
            <w:r w:rsidR="00133BEF" w:rsidRPr="00133BEF">
              <w:rPr>
                <w:rFonts w:ascii="宋体" w:hAnsi="宋体" w:cs="宋体"/>
                <w:color w:val="000000"/>
                <w:sz w:val="24"/>
              </w:rPr>
              <w:t>7</w:t>
            </w:r>
            <w:r w:rsidRPr="00133BEF">
              <w:rPr>
                <w:rFonts w:ascii="宋体" w:hAnsi="宋体" w:cs="宋体" w:hint="eastAsia"/>
                <w:color w:val="000000"/>
                <w:sz w:val="24"/>
              </w:rPr>
              <w:t>月</w:t>
            </w:r>
            <w:r w:rsidR="00133BEF" w:rsidRPr="00133BEF">
              <w:rPr>
                <w:rFonts w:ascii="宋体" w:hAnsi="宋体" w:cs="宋体"/>
                <w:color w:val="000000"/>
                <w:sz w:val="24"/>
              </w:rPr>
              <w:t>7</w:t>
            </w:r>
            <w:r w:rsidRPr="00133BEF">
              <w:rPr>
                <w:rFonts w:ascii="宋体" w:hAnsi="宋体" w:cs="宋体" w:hint="eastAsia"/>
                <w:color w:val="000000"/>
                <w:sz w:val="24"/>
              </w:rPr>
              <w:t>日</w:t>
            </w:r>
            <w:r w:rsidR="00133BEF" w:rsidRPr="00133BEF">
              <w:rPr>
                <w:rFonts w:ascii="宋体" w:hAnsi="宋体" w:cs="宋体"/>
                <w:sz w:val="24"/>
              </w:rPr>
              <w:t>14</w:t>
            </w:r>
            <w:r w:rsidRPr="00133BEF">
              <w:rPr>
                <w:rFonts w:ascii="宋体" w:hAnsi="宋体" w:cs="宋体" w:hint="eastAsia"/>
                <w:sz w:val="24"/>
              </w:rPr>
              <w:t>时</w:t>
            </w:r>
            <w:r w:rsidR="00133BEF" w:rsidRPr="00133BEF">
              <w:rPr>
                <w:rFonts w:ascii="宋体" w:hAnsi="宋体" w:cs="宋体"/>
                <w:sz w:val="24"/>
              </w:rPr>
              <w:t>0</w:t>
            </w:r>
            <w:r w:rsidRPr="00133BEF">
              <w:rPr>
                <w:rFonts w:ascii="宋体" w:hAnsi="宋体" w:cs="宋体" w:hint="eastAsia"/>
                <w:sz w:val="24"/>
              </w:rPr>
              <w:t>0分</w:t>
            </w:r>
          </w:p>
          <w:p w14:paraId="18FAB29D" w14:textId="77777777" w:rsidR="00417515" w:rsidRPr="00133BEF" w:rsidRDefault="00DE09BA">
            <w:pPr>
              <w:widowControl/>
              <w:spacing w:line="360" w:lineRule="auto"/>
              <w:rPr>
                <w:rFonts w:ascii="宋体" w:hAnsi="宋体" w:cs="宋体" w:hint="eastAsia"/>
                <w:sz w:val="24"/>
              </w:rPr>
            </w:pPr>
            <w:r w:rsidRPr="00133BEF">
              <w:rPr>
                <w:rFonts w:ascii="宋体" w:hAnsi="宋体" w:cs="宋体" w:hint="eastAsia"/>
                <w:sz w:val="24"/>
              </w:rPr>
              <w:t>开标地点：江苏省政府采购（苏</w:t>
            </w:r>
            <w:proofErr w:type="gramStart"/>
            <w:r w:rsidRPr="00133BEF">
              <w:rPr>
                <w:rFonts w:ascii="宋体" w:hAnsi="宋体" w:cs="宋体" w:hint="eastAsia"/>
                <w:sz w:val="24"/>
              </w:rPr>
              <w:t>采云</w:t>
            </w:r>
            <w:proofErr w:type="gramEnd"/>
            <w:r w:rsidRPr="00133BEF">
              <w:rPr>
                <w:rFonts w:ascii="宋体" w:hAnsi="宋体" w:cs="宋体" w:hint="eastAsia"/>
                <w:sz w:val="24"/>
              </w:rPr>
              <w:t>）平台不见面开标大厅（推荐</w:t>
            </w:r>
            <w:proofErr w:type="gramStart"/>
            <w:r w:rsidRPr="00133BEF">
              <w:rPr>
                <w:rFonts w:ascii="宋体" w:hAnsi="宋体" w:cs="宋体" w:hint="eastAsia"/>
                <w:sz w:val="24"/>
              </w:rPr>
              <w:t>使用谷歌浏览器</w:t>
            </w:r>
            <w:proofErr w:type="gramEnd"/>
            <w:r w:rsidRPr="00133BEF">
              <w:rPr>
                <w:rFonts w:ascii="宋体" w:hAnsi="宋体" w:cs="宋体" w:hint="eastAsia"/>
                <w:sz w:val="24"/>
              </w:rPr>
              <w:t>）</w:t>
            </w:r>
          </w:p>
          <w:p w14:paraId="64A2F272" w14:textId="77777777" w:rsidR="00417515" w:rsidRPr="00133BEF" w:rsidRDefault="00DE09BA">
            <w:pPr>
              <w:widowControl/>
              <w:spacing w:line="360" w:lineRule="auto"/>
              <w:rPr>
                <w:rFonts w:ascii="宋体" w:hAnsi="宋体" w:cs="宋体" w:hint="eastAsia"/>
                <w:sz w:val="24"/>
              </w:rPr>
            </w:pPr>
            <w:r w:rsidRPr="00133BEF">
              <w:rPr>
                <w:rFonts w:ascii="宋体" w:hAnsi="宋体" w:cs="宋体" w:hint="eastAsia"/>
                <w:sz w:val="24"/>
              </w:rPr>
              <w:t>评标时间：</w:t>
            </w:r>
            <w:r w:rsidRPr="00133BEF">
              <w:rPr>
                <w:rFonts w:ascii="宋体" w:hAnsi="宋体" w:cs="宋体" w:hint="eastAsia"/>
                <w:color w:val="000000"/>
                <w:sz w:val="24"/>
              </w:rPr>
              <w:t>2026年</w:t>
            </w:r>
            <w:r w:rsidR="00133BEF" w:rsidRPr="00133BEF">
              <w:rPr>
                <w:rFonts w:ascii="宋体" w:hAnsi="宋体" w:cs="宋体"/>
                <w:color w:val="000000"/>
                <w:sz w:val="24"/>
              </w:rPr>
              <w:t>7</w:t>
            </w:r>
            <w:r w:rsidRPr="00133BEF">
              <w:rPr>
                <w:rFonts w:ascii="宋体" w:hAnsi="宋体" w:cs="宋体" w:hint="eastAsia"/>
                <w:color w:val="000000"/>
                <w:sz w:val="24"/>
              </w:rPr>
              <w:t>月</w:t>
            </w:r>
            <w:r w:rsidR="00133BEF" w:rsidRPr="00133BEF">
              <w:rPr>
                <w:rFonts w:ascii="宋体" w:hAnsi="宋体" w:cs="宋体"/>
                <w:color w:val="000000"/>
                <w:sz w:val="24"/>
              </w:rPr>
              <w:t>7</w:t>
            </w:r>
            <w:r w:rsidRPr="00133BEF">
              <w:rPr>
                <w:rFonts w:ascii="宋体" w:hAnsi="宋体" w:cs="宋体" w:hint="eastAsia"/>
                <w:color w:val="000000"/>
                <w:sz w:val="24"/>
              </w:rPr>
              <w:t>日</w:t>
            </w:r>
            <w:r w:rsidRPr="00133BEF">
              <w:rPr>
                <w:rFonts w:ascii="宋体" w:hAnsi="宋体" w:cs="宋体" w:hint="eastAsia"/>
                <w:sz w:val="24"/>
              </w:rPr>
              <w:t>开标结束后</w:t>
            </w:r>
          </w:p>
          <w:p w14:paraId="5A3BEF35" w14:textId="77777777" w:rsidR="00417515" w:rsidRPr="00133BEF" w:rsidRDefault="00DE09BA">
            <w:pPr>
              <w:widowControl/>
              <w:spacing w:line="360" w:lineRule="auto"/>
              <w:rPr>
                <w:rFonts w:ascii="宋体" w:hAnsi="宋体" w:cs="宋体" w:hint="eastAsia"/>
                <w:sz w:val="24"/>
              </w:rPr>
            </w:pPr>
            <w:r w:rsidRPr="00133BEF">
              <w:rPr>
                <w:rFonts w:ascii="宋体" w:hAnsi="宋体" w:cs="宋体" w:hint="eastAsia"/>
                <w:sz w:val="24"/>
              </w:rPr>
              <w:t>评标地点：</w:t>
            </w:r>
            <w:r w:rsidRPr="00133BEF">
              <w:rPr>
                <w:rFonts w:ascii="宋体" w:hAnsi="宋体" w:cs="宋体" w:hint="eastAsia"/>
                <w:color w:val="000000"/>
                <w:sz w:val="24"/>
              </w:rPr>
              <w:t>无锡市</w:t>
            </w:r>
            <w:proofErr w:type="gramStart"/>
            <w:r w:rsidR="00D2019A" w:rsidRPr="00133BEF">
              <w:rPr>
                <w:rFonts w:ascii="宋体" w:hAnsi="宋体" w:cs="宋体" w:hint="eastAsia"/>
                <w:color w:val="000000"/>
                <w:sz w:val="24"/>
              </w:rPr>
              <w:t>新吴区公共</w:t>
            </w:r>
            <w:proofErr w:type="gramEnd"/>
            <w:r w:rsidR="00D2019A" w:rsidRPr="00133BEF">
              <w:rPr>
                <w:rFonts w:ascii="宋体" w:hAnsi="宋体" w:cs="宋体" w:hint="eastAsia"/>
                <w:color w:val="000000"/>
                <w:sz w:val="24"/>
              </w:rPr>
              <w:t>资源交易中心</w:t>
            </w:r>
          </w:p>
          <w:p w14:paraId="48549E64" w14:textId="77777777" w:rsidR="00417515" w:rsidRDefault="00DE09BA">
            <w:pPr>
              <w:widowControl/>
              <w:spacing w:line="360" w:lineRule="auto"/>
              <w:rPr>
                <w:rFonts w:ascii="宋体" w:hAnsi="宋体" w:cs="宋体" w:hint="eastAsia"/>
                <w:sz w:val="24"/>
              </w:rPr>
            </w:pPr>
            <w:r>
              <w:rPr>
                <w:rFonts w:ascii="宋体" w:hAnsi="宋体" w:cs="宋体" w:hint="eastAsia"/>
                <w:sz w:val="24"/>
              </w:rPr>
              <w:t>注：</w:t>
            </w:r>
          </w:p>
          <w:p w14:paraId="714D4FDF" w14:textId="7D75C763" w:rsidR="00417515" w:rsidRDefault="00DE09BA">
            <w:pPr>
              <w:widowControl/>
              <w:spacing w:line="360" w:lineRule="auto"/>
              <w:rPr>
                <w:rFonts w:ascii="宋体" w:hAnsi="宋体" w:cs="宋体" w:hint="eastAsia"/>
                <w:sz w:val="24"/>
              </w:rPr>
            </w:pPr>
            <w:r>
              <w:rPr>
                <w:rFonts w:ascii="宋体" w:hAnsi="宋体" w:cs="宋体" w:hint="eastAsia"/>
                <w:sz w:val="24"/>
              </w:rPr>
              <w:t>1、本项目为不见面开标，开标当日，投标供</w:t>
            </w:r>
            <w:r w:rsidR="0035174B">
              <w:rPr>
                <w:rFonts w:ascii="宋体" w:hAnsi="宋体" w:cs="宋体" w:hint="eastAsia"/>
                <w:sz w:val="24"/>
              </w:rPr>
              <w:t>单位</w:t>
            </w:r>
            <w:r>
              <w:rPr>
                <w:rFonts w:ascii="宋体" w:hAnsi="宋体" w:cs="宋体" w:hint="eastAsia"/>
                <w:sz w:val="24"/>
              </w:rPr>
              <w:t>仅需在任意地点通过“苏</w:t>
            </w:r>
            <w:proofErr w:type="gramStart"/>
            <w:r>
              <w:rPr>
                <w:rFonts w:ascii="宋体" w:hAnsi="宋体" w:cs="宋体" w:hint="eastAsia"/>
                <w:sz w:val="24"/>
              </w:rPr>
              <w:t>采云</w:t>
            </w:r>
            <w:proofErr w:type="gramEnd"/>
            <w:r>
              <w:rPr>
                <w:rFonts w:ascii="宋体" w:hAnsi="宋体" w:cs="宋体" w:hint="eastAsia"/>
                <w:sz w:val="24"/>
              </w:rPr>
              <w:t>不见面开标大厅”参加开标会议，并根据需要使用不见面开标系统与现场开标主持人（</w:t>
            </w:r>
            <w:r w:rsidR="0035174B">
              <w:rPr>
                <w:rFonts w:ascii="宋体" w:hAnsi="宋体" w:cs="宋体" w:hint="eastAsia"/>
                <w:sz w:val="24"/>
              </w:rPr>
              <w:t>招标人</w:t>
            </w:r>
            <w:r>
              <w:rPr>
                <w:rFonts w:ascii="宋体" w:hAnsi="宋体" w:cs="宋体" w:hint="eastAsia"/>
                <w:sz w:val="24"/>
              </w:rPr>
              <w:t>或招标代理）进行互动交流、澄清、疑问、询问以及文件传送等活动。</w:t>
            </w:r>
          </w:p>
          <w:p w14:paraId="3DFE0D48" w14:textId="637425BA" w:rsidR="00417515" w:rsidRDefault="00DE09BA">
            <w:pPr>
              <w:widowControl/>
              <w:spacing w:line="360" w:lineRule="auto"/>
              <w:rPr>
                <w:rFonts w:ascii="宋体" w:hAnsi="宋体" w:cs="宋体" w:hint="eastAsia"/>
                <w:color w:val="000000"/>
                <w:sz w:val="24"/>
              </w:rPr>
            </w:pPr>
            <w:r>
              <w:rPr>
                <w:rFonts w:ascii="宋体" w:hAnsi="宋体" w:cs="宋体" w:hint="eastAsia"/>
                <w:sz w:val="24"/>
              </w:rPr>
              <w:t>2、投标文件的授权委托书中需明确授权委托人的联系方式（手机），否则如由于无法及时联系相关授权委托人而造成的一切后果由各投标</w:t>
            </w:r>
            <w:r w:rsidR="0035174B">
              <w:rPr>
                <w:rFonts w:ascii="宋体" w:hAnsi="宋体" w:cs="宋体" w:hint="eastAsia"/>
                <w:sz w:val="24"/>
              </w:rPr>
              <w:t>单位</w:t>
            </w:r>
            <w:r>
              <w:rPr>
                <w:rFonts w:ascii="宋体" w:hAnsi="宋体" w:cs="宋体" w:hint="eastAsia"/>
                <w:sz w:val="24"/>
              </w:rPr>
              <w:t>自行承担。</w:t>
            </w:r>
          </w:p>
        </w:tc>
      </w:tr>
      <w:tr w:rsidR="00417515" w14:paraId="7C8A186F" w14:textId="77777777">
        <w:tc>
          <w:tcPr>
            <w:tcW w:w="1392" w:type="dxa"/>
            <w:vAlign w:val="center"/>
          </w:tcPr>
          <w:p w14:paraId="628B45A3"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lastRenderedPageBreak/>
              <w:t>11</w:t>
            </w:r>
          </w:p>
        </w:tc>
        <w:tc>
          <w:tcPr>
            <w:tcW w:w="8617" w:type="dxa"/>
            <w:vAlign w:val="center"/>
          </w:tcPr>
          <w:p w14:paraId="13FB66BE" w14:textId="77777777" w:rsidR="00417515" w:rsidRPr="005C173E" w:rsidRDefault="00DE09BA">
            <w:pPr>
              <w:widowControl/>
              <w:spacing w:line="360" w:lineRule="auto"/>
              <w:rPr>
                <w:rFonts w:ascii="宋体" w:hAnsi="宋体" w:cs="宋体" w:hint="eastAsia"/>
                <w:color w:val="000000"/>
                <w:sz w:val="24"/>
              </w:rPr>
            </w:pPr>
            <w:r>
              <w:rPr>
                <w:rFonts w:ascii="宋体" w:hAnsi="宋体" w:cs="宋体" w:hint="eastAsia"/>
                <w:color w:val="000000"/>
                <w:sz w:val="24"/>
              </w:rPr>
              <w:t>确定中标候选单位时</w:t>
            </w:r>
            <w:r w:rsidRPr="005C173E">
              <w:rPr>
                <w:rFonts w:ascii="宋体" w:hAnsi="宋体" w:cs="宋体" w:hint="eastAsia"/>
                <w:color w:val="000000"/>
                <w:sz w:val="24"/>
              </w:rPr>
              <w:t>间：2026年</w:t>
            </w:r>
            <w:r w:rsidR="005C173E" w:rsidRPr="005C173E">
              <w:rPr>
                <w:rFonts w:ascii="宋体" w:hAnsi="宋体" w:cs="宋体"/>
                <w:color w:val="000000"/>
                <w:sz w:val="24"/>
              </w:rPr>
              <w:t>7</w:t>
            </w:r>
            <w:r w:rsidRPr="005C173E">
              <w:rPr>
                <w:rFonts w:ascii="宋体" w:hAnsi="宋体" w:cs="宋体" w:hint="eastAsia"/>
                <w:color w:val="000000"/>
                <w:sz w:val="24"/>
              </w:rPr>
              <w:t>月</w:t>
            </w:r>
            <w:r w:rsidR="005C173E" w:rsidRPr="005C173E">
              <w:rPr>
                <w:rFonts w:ascii="宋体" w:hAnsi="宋体" w:cs="宋体"/>
                <w:color w:val="000000"/>
                <w:sz w:val="24"/>
              </w:rPr>
              <w:t>7</w:t>
            </w:r>
            <w:r w:rsidRPr="005C173E">
              <w:rPr>
                <w:rFonts w:ascii="宋体" w:hAnsi="宋体" w:cs="宋体" w:hint="eastAsia"/>
                <w:color w:val="000000"/>
                <w:sz w:val="24"/>
              </w:rPr>
              <w:t>日评审结束</w:t>
            </w:r>
          </w:p>
          <w:p w14:paraId="2EA14969" w14:textId="77777777" w:rsidR="00417515" w:rsidRDefault="00DE09BA">
            <w:pPr>
              <w:widowControl/>
              <w:spacing w:line="360" w:lineRule="auto"/>
              <w:rPr>
                <w:rFonts w:ascii="宋体" w:hAnsi="宋体" w:cs="宋体" w:hint="eastAsia"/>
                <w:color w:val="000000"/>
                <w:sz w:val="24"/>
              </w:rPr>
            </w:pPr>
            <w:r w:rsidRPr="005C173E">
              <w:rPr>
                <w:rFonts w:ascii="宋体" w:hAnsi="宋体" w:cs="宋体" w:hint="eastAsia"/>
                <w:color w:val="000000"/>
                <w:sz w:val="24"/>
              </w:rPr>
              <w:t>确定中标候选单位地点：无锡市</w:t>
            </w:r>
            <w:proofErr w:type="gramStart"/>
            <w:r w:rsidR="00D2019A" w:rsidRPr="005C173E">
              <w:rPr>
                <w:rFonts w:ascii="宋体" w:hAnsi="宋体" w:cs="宋体" w:hint="eastAsia"/>
                <w:color w:val="000000"/>
                <w:sz w:val="24"/>
              </w:rPr>
              <w:t>新吴区公共</w:t>
            </w:r>
            <w:proofErr w:type="gramEnd"/>
            <w:r w:rsidR="00D2019A" w:rsidRPr="005C173E">
              <w:rPr>
                <w:rFonts w:ascii="宋体" w:hAnsi="宋体" w:cs="宋体" w:hint="eastAsia"/>
                <w:color w:val="000000"/>
                <w:sz w:val="24"/>
              </w:rPr>
              <w:t>资源交易中心</w:t>
            </w:r>
          </w:p>
        </w:tc>
      </w:tr>
      <w:tr w:rsidR="00417515" w14:paraId="182190D8" w14:textId="77777777" w:rsidTr="002C7F80">
        <w:trPr>
          <w:trHeight w:val="4245"/>
        </w:trPr>
        <w:tc>
          <w:tcPr>
            <w:tcW w:w="1392" w:type="dxa"/>
            <w:vAlign w:val="center"/>
          </w:tcPr>
          <w:p w14:paraId="58D84B9D"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12</w:t>
            </w:r>
          </w:p>
        </w:tc>
        <w:tc>
          <w:tcPr>
            <w:tcW w:w="8617" w:type="dxa"/>
            <w:vAlign w:val="center"/>
          </w:tcPr>
          <w:p w14:paraId="7CD9B873" w14:textId="77777777" w:rsidR="00417515" w:rsidRDefault="00DE09BA">
            <w:pPr>
              <w:widowControl/>
              <w:spacing w:line="360" w:lineRule="auto"/>
              <w:rPr>
                <w:rFonts w:ascii="宋体" w:hAnsi="宋体" w:cs="宋体" w:hint="eastAsia"/>
                <w:b/>
                <w:bCs/>
                <w:sz w:val="24"/>
              </w:rPr>
            </w:pPr>
            <w:r>
              <w:rPr>
                <w:rFonts w:ascii="宋体" w:hAnsi="宋体" w:cs="宋体" w:hint="eastAsia"/>
                <w:b/>
                <w:bCs/>
                <w:sz w:val="24"/>
              </w:rPr>
              <w:t>投标文件制作要求：</w:t>
            </w:r>
          </w:p>
          <w:p w14:paraId="4785FBA1" w14:textId="77D7AD22" w:rsidR="00417515" w:rsidRDefault="00DE09BA">
            <w:pPr>
              <w:widowControl/>
              <w:spacing w:line="360" w:lineRule="auto"/>
              <w:rPr>
                <w:rFonts w:ascii="宋体" w:hAnsi="宋体" w:cs="宋体" w:hint="eastAsia"/>
                <w:sz w:val="24"/>
              </w:rPr>
            </w:pPr>
            <w:r>
              <w:rPr>
                <w:rFonts w:ascii="宋体" w:hAnsi="宋体" w:cs="宋体" w:hint="eastAsia"/>
                <w:sz w:val="24"/>
              </w:rPr>
              <w:t>1.因本项目作为采用线上电子开评标（</w:t>
            </w:r>
            <w:r>
              <w:rPr>
                <w:rFonts w:ascii="宋体" w:hAnsi="宋体" w:cs="宋体" w:hint="eastAsia"/>
                <w:b/>
                <w:bCs/>
                <w:sz w:val="24"/>
              </w:rPr>
              <w:t>网上不见面开标</w:t>
            </w:r>
            <w:r>
              <w:rPr>
                <w:rFonts w:ascii="宋体" w:hAnsi="宋体" w:cs="宋体" w:hint="eastAsia"/>
                <w:sz w:val="24"/>
              </w:rPr>
              <w:t>），</w:t>
            </w:r>
            <w:r w:rsidR="0035174B">
              <w:rPr>
                <w:rFonts w:ascii="宋体" w:hAnsi="宋体" w:cs="宋体" w:hint="eastAsia"/>
                <w:sz w:val="24"/>
              </w:rPr>
              <w:t>投标单位</w:t>
            </w:r>
            <w:r>
              <w:rPr>
                <w:rFonts w:ascii="宋体" w:hAnsi="宋体" w:cs="宋体" w:hint="eastAsia"/>
                <w:sz w:val="24"/>
              </w:rPr>
              <w:t>在苏</w:t>
            </w:r>
            <w:proofErr w:type="gramStart"/>
            <w:r>
              <w:rPr>
                <w:rFonts w:ascii="宋体" w:hAnsi="宋体" w:cs="宋体" w:hint="eastAsia"/>
                <w:sz w:val="24"/>
              </w:rPr>
              <w:t>采云</w:t>
            </w:r>
            <w:proofErr w:type="gramEnd"/>
            <w:r>
              <w:rPr>
                <w:rFonts w:ascii="宋体" w:hAnsi="宋体" w:cs="宋体" w:hint="eastAsia"/>
                <w:sz w:val="24"/>
              </w:rPr>
              <w:t>系统规定的时间内对投标文件进行解密。</w:t>
            </w:r>
          </w:p>
          <w:p w14:paraId="7A132008" w14:textId="5F847710" w:rsidR="00417515" w:rsidRDefault="00DE09BA">
            <w:pPr>
              <w:widowControl/>
              <w:spacing w:line="360" w:lineRule="auto"/>
              <w:rPr>
                <w:rFonts w:ascii="宋体" w:hAnsi="宋体" w:cs="宋体" w:hint="eastAsia"/>
                <w:sz w:val="24"/>
              </w:rPr>
            </w:pPr>
            <w:r>
              <w:rPr>
                <w:rFonts w:ascii="宋体" w:hAnsi="宋体" w:cs="宋体" w:hint="eastAsia"/>
                <w:sz w:val="24"/>
              </w:rPr>
              <w:t>2.中标</w:t>
            </w:r>
            <w:r w:rsidR="0035174B">
              <w:rPr>
                <w:rFonts w:ascii="宋体" w:hAnsi="宋体" w:cs="宋体" w:hint="eastAsia"/>
                <w:sz w:val="24"/>
              </w:rPr>
              <w:t>单位</w:t>
            </w:r>
            <w:r>
              <w:rPr>
                <w:rFonts w:ascii="宋体" w:hAnsi="宋体" w:cs="宋体" w:hint="eastAsia"/>
                <w:sz w:val="24"/>
              </w:rPr>
              <w:t>在收到中标通知书后与</w:t>
            </w:r>
            <w:r w:rsidR="0035174B">
              <w:rPr>
                <w:rFonts w:ascii="宋体" w:hAnsi="宋体" w:cs="宋体" w:hint="eastAsia"/>
                <w:sz w:val="24"/>
              </w:rPr>
              <w:t>招标人</w:t>
            </w:r>
            <w:r>
              <w:rPr>
                <w:rFonts w:ascii="宋体" w:hAnsi="宋体" w:cs="宋体" w:hint="eastAsia"/>
                <w:sz w:val="24"/>
              </w:rPr>
              <w:t>签订合同前，必须提供与系统中电子投标文件一致的纸质投标文件一式二份。</w:t>
            </w:r>
          </w:p>
          <w:p w14:paraId="4AC0DD39" w14:textId="1A0AAD61" w:rsidR="00417515" w:rsidRDefault="00DE09BA">
            <w:pPr>
              <w:widowControl/>
              <w:spacing w:line="360" w:lineRule="auto"/>
              <w:rPr>
                <w:rFonts w:ascii="宋体" w:hAnsi="宋体" w:cs="宋体" w:hint="eastAsia"/>
                <w:b/>
                <w:bCs/>
                <w:sz w:val="24"/>
              </w:rPr>
            </w:pPr>
            <w:r>
              <w:rPr>
                <w:rFonts w:ascii="宋体" w:hAnsi="宋体" w:cs="宋体" w:hint="eastAsia"/>
                <w:b/>
                <w:bCs/>
                <w:sz w:val="24"/>
              </w:rPr>
              <w:t>3.</w:t>
            </w:r>
            <w:r w:rsidR="0035174B">
              <w:rPr>
                <w:rFonts w:ascii="宋体" w:hAnsi="宋体" w:cs="宋体" w:hint="eastAsia"/>
                <w:b/>
                <w:bCs/>
                <w:sz w:val="24"/>
              </w:rPr>
              <w:t>投标单位</w:t>
            </w:r>
            <w:r>
              <w:rPr>
                <w:rFonts w:ascii="宋体" w:hAnsi="宋体" w:cs="宋体" w:hint="eastAsia"/>
                <w:b/>
                <w:bCs/>
                <w:sz w:val="24"/>
              </w:rPr>
              <w:t>请仔细阅读</w:t>
            </w:r>
            <w:r w:rsidR="0035174B">
              <w:rPr>
                <w:rFonts w:ascii="宋体" w:hAnsi="宋体" w:cs="宋体" w:hint="eastAsia"/>
                <w:b/>
                <w:bCs/>
                <w:sz w:val="24"/>
              </w:rPr>
              <w:t>投标人</w:t>
            </w:r>
            <w:r>
              <w:rPr>
                <w:rFonts w:ascii="宋体" w:hAnsi="宋体" w:cs="宋体" w:hint="eastAsia"/>
                <w:b/>
                <w:bCs/>
                <w:sz w:val="24"/>
              </w:rPr>
              <w:t>注册流程和公开招标文件中关于电子开评标等相关事项，如有问题可发送邮件或移动电话咨询。</w:t>
            </w:r>
          </w:p>
          <w:p w14:paraId="63F3B988" w14:textId="77777777" w:rsidR="00417515" w:rsidRDefault="00DE09BA">
            <w:pPr>
              <w:widowControl/>
              <w:spacing w:line="360" w:lineRule="auto"/>
              <w:rPr>
                <w:rFonts w:ascii="宋体" w:hAnsi="宋体" w:cs="宋体" w:hint="eastAsia"/>
                <w:color w:val="000000"/>
                <w:sz w:val="24"/>
              </w:rPr>
            </w:pPr>
            <w:r>
              <w:rPr>
                <w:rFonts w:ascii="宋体" w:hAnsi="宋体" w:cs="宋体" w:hint="eastAsia"/>
                <w:b/>
                <w:bCs/>
                <w:sz w:val="24"/>
              </w:rPr>
              <w:t>4.本次采购采用“苏</w:t>
            </w:r>
            <w:proofErr w:type="gramStart"/>
            <w:r>
              <w:rPr>
                <w:rFonts w:ascii="宋体" w:hAnsi="宋体" w:cs="宋体" w:hint="eastAsia"/>
                <w:b/>
                <w:bCs/>
                <w:sz w:val="24"/>
              </w:rPr>
              <w:t>采云</w:t>
            </w:r>
            <w:proofErr w:type="gramEnd"/>
            <w:r>
              <w:rPr>
                <w:rFonts w:ascii="宋体" w:hAnsi="宋体" w:cs="宋体" w:hint="eastAsia"/>
                <w:b/>
                <w:bCs/>
                <w:sz w:val="24"/>
              </w:rPr>
              <w:t>”系统进行采购活动，招标文件发布、报价、评审和中标结果发布全程电子化。</w:t>
            </w:r>
          </w:p>
        </w:tc>
      </w:tr>
      <w:tr w:rsidR="00417515" w14:paraId="1A7840A6" w14:textId="77777777">
        <w:trPr>
          <w:trHeight w:val="622"/>
        </w:trPr>
        <w:tc>
          <w:tcPr>
            <w:tcW w:w="1392" w:type="dxa"/>
            <w:vAlign w:val="center"/>
          </w:tcPr>
          <w:p w14:paraId="5ABE5A4D"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13</w:t>
            </w:r>
          </w:p>
        </w:tc>
        <w:tc>
          <w:tcPr>
            <w:tcW w:w="8617" w:type="dxa"/>
            <w:vAlign w:val="center"/>
          </w:tcPr>
          <w:p w14:paraId="539B1FC7" w14:textId="77777777" w:rsidR="00417515" w:rsidRPr="005C173E" w:rsidRDefault="00DE09BA">
            <w:pPr>
              <w:widowControl/>
              <w:spacing w:line="360" w:lineRule="auto"/>
              <w:rPr>
                <w:rFonts w:ascii="宋体" w:hAnsi="宋体" w:cs="宋体" w:hint="eastAsia"/>
                <w:b/>
                <w:bCs/>
                <w:color w:val="000000"/>
                <w:sz w:val="24"/>
              </w:rPr>
            </w:pPr>
            <w:r w:rsidRPr="005C173E">
              <w:rPr>
                <w:rFonts w:ascii="宋体" w:hAnsi="宋体" w:cs="宋体" w:hint="eastAsia"/>
                <w:b/>
                <w:bCs/>
                <w:color w:val="000000"/>
                <w:sz w:val="24"/>
              </w:rPr>
              <w:t>项目预算：</w:t>
            </w:r>
            <w:r w:rsidRPr="005C173E">
              <w:rPr>
                <w:rFonts w:ascii="宋体" w:hAnsi="宋体" w:hint="eastAsia"/>
                <w:b/>
                <w:bCs/>
                <w:color w:val="000000"/>
                <w:sz w:val="24"/>
              </w:rPr>
              <w:t>523</w:t>
            </w:r>
            <w:r w:rsidR="002C7F80" w:rsidRPr="005C173E">
              <w:rPr>
                <w:rFonts w:ascii="宋体" w:hAnsi="宋体"/>
                <w:b/>
                <w:bCs/>
                <w:color w:val="000000"/>
                <w:sz w:val="24"/>
              </w:rPr>
              <w:t>0843</w:t>
            </w:r>
            <w:r w:rsidRPr="005C173E">
              <w:rPr>
                <w:rFonts w:ascii="宋体" w:hAnsi="宋体" w:cs="宋体" w:hint="eastAsia"/>
                <w:b/>
                <w:bCs/>
                <w:color w:val="000000"/>
                <w:sz w:val="24"/>
              </w:rPr>
              <w:t>元</w:t>
            </w:r>
          </w:p>
          <w:p w14:paraId="011EED0A" w14:textId="77777777" w:rsidR="00417515" w:rsidRDefault="00DE09BA" w:rsidP="002C7F80">
            <w:pPr>
              <w:widowControl/>
              <w:spacing w:line="360" w:lineRule="auto"/>
              <w:rPr>
                <w:rFonts w:ascii="宋体" w:hAnsi="宋体" w:cs="宋体" w:hint="eastAsia"/>
                <w:color w:val="000000"/>
                <w:sz w:val="24"/>
              </w:rPr>
            </w:pPr>
            <w:r w:rsidRPr="005C173E">
              <w:rPr>
                <w:rFonts w:ascii="宋体" w:hAnsi="宋体" w:cs="宋体" w:hint="eastAsia"/>
                <w:b/>
                <w:bCs/>
                <w:color w:val="000000"/>
                <w:sz w:val="24"/>
              </w:rPr>
              <w:t>最高限价：</w:t>
            </w:r>
            <w:r w:rsidRPr="005C173E">
              <w:rPr>
                <w:rFonts w:ascii="宋体" w:hAnsi="宋体" w:hint="eastAsia"/>
                <w:b/>
                <w:bCs/>
                <w:color w:val="000000"/>
                <w:sz w:val="24"/>
              </w:rPr>
              <w:t>523</w:t>
            </w:r>
            <w:r w:rsidR="002C7F80" w:rsidRPr="005C173E">
              <w:rPr>
                <w:rFonts w:ascii="宋体" w:hAnsi="宋体"/>
                <w:b/>
                <w:bCs/>
                <w:color w:val="000000"/>
                <w:sz w:val="24"/>
              </w:rPr>
              <w:t>0843</w:t>
            </w:r>
            <w:r w:rsidRPr="005C173E">
              <w:rPr>
                <w:rFonts w:ascii="宋体" w:hAnsi="宋体" w:cs="宋体" w:hint="eastAsia"/>
                <w:b/>
                <w:bCs/>
                <w:color w:val="000000"/>
                <w:sz w:val="24"/>
              </w:rPr>
              <w:t>元</w:t>
            </w:r>
          </w:p>
        </w:tc>
      </w:tr>
      <w:tr w:rsidR="00417515" w14:paraId="1172DA42" w14:textId="77777777">
        <w:tc>
          <w:tcPr>
            <w:tcW w:w="1392" w:type="dxa"/>
            <w:vAlign w:val="center"/>
          </w:tcPr>
          <w:p w14:paraId="1254D3A3"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14</w:t>
            </w:r>
          </w:p>
        </w:tc>
        <w:tc>
          <w:tcPr>
            <w:tcW w:w="8617" w:type="dxa"/>
            <w:vAlign w:val="center"/>
          </w:tcPr>
          <w:p w14:paraId="5B47BD16" w14:textId="67EB9D63" w:rsidR="00417515" w:rsidRDefault="0035174B">
            <w:pPr>
              <w:spacing w:line="360" w:lineRule="auto"/>
              <w:rPr>
                <w:rFonts w:ascii="宋体" w:hAnsi="宋体" w:cs="宋体" w:hint="eastAsia"/>
                <w:sz w:val="24"/>
              </w:rPr>
            </w:pPr>
            <w:r>
              <w:rPr>
                <w:rFonts w:ascii="宋体" w:hAnsi="宋体" w:cs="宋体" w:hint="eastAsia"/>
                <w:sz w:val="24"/>
              </w:rPr>
              <w:t>招标人</w:t>
            </w:r>
            <w:r w:rsidR="00DE09BA">
              <w:rPr>
                <w:rFonts w:ascii="宋体" w:hAnsi="宋体" w:cs="宋体" w:hint="eastAsia"/>
                <w:sz w:val="24"/>
              </w:rPr>
              <w:t>：</w:t>
            </w:r>
            <w:r w:rsidR="00DE09BA">
              <w:rPr>
                <w:rFonts w:ascii="宋体" w:hAnsi="宋体" w:cs="宋体" w:hint="eastAsia"/>
                <w:color w:val="000000"/>
                <w:sz w:val="24"/>
              </w:rPr>
              <w:t>无锡市</w:t>
            </w:r>
            <w:proofErr w:type="gramStart"/>
            <w:r w:rsidR="00DE09BA">
              <w:rPr>
                <w:rFonts w:ascii="宋体" w:hAnsi="宋体" w:cs="宋体" w:hint="eastAsia"/>
                <w:color w:val="000000"/>
                <w:sz w:val="24"/>
              </w:rPr>
              <w:t>滨湖区</w:t>
            </w:r>
            <w:proofErr w:type="gramEnd"/>
            <w:r w:rsidR="00DE09BA">
              <w:rPr>
                <w:rFonts w:ascii="宋体" w:hAnsi="宋体" w:cs="宋体" w:hint="eastAsia"/>
                <w:color w:val="000000"/>
                <w:sz w:val="24"/>
              </w:rPr>
              <w:t>华庄街道办事处</w:t>
            </w:r>
          </w:p>
          <w:p w14:paraId="6A2DE545" w14:textId="77777777" w:rsidR="00417515" w:rsidRDefault="00DE09BA">
            <w:pPr>
              <w:widowControl/>
              <w:spacing w:line="360" w:lineRule="auto"/>
              <w:rPr>
                <w:rFonts w:ascii="宋体" w:hAnsi="宋体" w:hint="eastAsia"/>
                <w:color w:val="000000"/>
                <w:sz w:val="24"/>
              </w:rPr>
            </w:pPr>
            <w:r>
              <w:rPr>
                <w:rFonts w:ascii="宋体" w:hAnsi="宋体" w:hint="eastAsia"/>
                <w:color w:val="000000"/>
                <w:sz w:val="24"/>
              </w:rPr>
              <w:t>联系地址：</w:t>
            </w:r>
            <w:r>
              <w:rPr>
                <w:rFonts w:ascii="宋体" w:hAnsi="宋体" w:cs="宋体" w:hint="eastAsia"/>
                <w:color w:val="000000"/>
                <w:sz w:val="24"/>
              </w:rPr>
              <w:t>无锡市</w:t>
            </w:r>
            <w:proofErr w:type="gramStart"/>
            <w:r>
              <w:rPr>
                <w:rFonts w:ascii="宋体" w:hAnsi="宋体" w:cs="宋体" w:hint="eastAsia"/>
                <w:color w:val="000000"/>
                <w:sz w:val="24"/>
              </w:rPr>
              <w:t>滨湖区</w:t>
            </w:r>
            <w:proofErr w:type="gramEnd"/>
            <w:r>
              <w:rPr>
                <w:rFonts w:ascii="宋体" w:hAnsi="宋体" w:cs="宋体" w:hint="eastAsia"/>
                <w:color w:val="000000"/>
                <w:sz w:val="24"/>
              </w:rPr>
              <w:t>高浪东路999号启航大厦</w:t>
            </w:r>
          </w:p>
          <w:p w14:paraId="7DC17C5A" w14:textId="77777777" w:rsidR="00417515" w:rsidRDefault="00DE09BA">
            <w:pPr>
              <w:widowControl/>
              <w:spacing w:line="360" w:lineRule="auto"/>
              <w:rPr>
                <w:rFonts w:ascii="宋体" w:hAnsi="宋体" w:cs="宋体" w:hint="eastAsia"/>
                <w:color w:val="000000"/>
                <w:sz w:val="24"/>
              </w:rPr>
            </w:pPr>
            <w:r>
              <w:rPr>
                <w:rFonts w:ascii="宋体" w:hAnsi="宋体" w:cs="宋体" w:hint="eastAsia"/>
                <w:color w:val="000000"/>
                <w:sz w:val="24"/>
              </w:rPr>
              <w:t>联系人：</w:t>
            </w:r>
            <w:r>
              <w:rPr>
                <w:rFonts w:ascii="宋体" w:hAnsi="宋体" w:cs="楷体" w:hint="eastAsia"/>
                <w:kern w:val="2"/>
                <w:sz w:val="24"/>
              </w:rPr>
              <w:t>陈伟</w:t>
            </w:r>
          </w:p>
          <w:p w14:paraId="02CC854E" w14:textId="77777777" w:rsidR="00417515" w:rsidRDefault="00DE09BA">
            <w:pPr>
              <w:widowControl/>
              <w:spacing w:line="360" w:lineRule="auto"/>
              <w:rPr>
                <w:rFonts w:ascii="宋体" w:hAnsi="宋体" w:cs="宋体" w:hint="eastAsia"/>
                <w:color w:val="000000"/>
                <w:sz w:val="24"/>
              </w:rPr>
            </w:pPr>
            <w:r>
              <w:rPr>
                <w:rFonts w:ascii="宋体" w:hAnsi="宋体" w:cs="宋体" w:hint="eastAsia"/>
                <w:color w:val="000000"/>
                <w:sz w:val="24"/>
              </w:rPr>
              <w:t>联系电话：</w:t>
            </w:r>
            <w:r>
              <w:rPr>
                <w:rFonts w:ascii="宋体" w:hAnsi="宋体" w:cs="楷体" w:hint="eastAsia"/>
                <w:kern w:val="2"/>
                <w:sz w:val="24"/>
              </w:rPr>
              <w:t>15312232029</w:t>
            </w:r>
          </w:p>
          <w:p w14:paraId="7B22B781" w14:textId="77777777" w:rsidR="00417515" w:rsidRDefault="00DE09BA">
            <w:pPr>
              <w:spacing w:line="360" w:lineRule="auto"/>
              <w:rPr>
                <w:rFonts w:ascii="宋体" w:hAnsi="宋体" w:cs="宋体" w:hint="eastAsia"/>
                <w:sz w:val="24"/>
              </w:rPr>
            </w:pPr>
            <w:r>
              <w:rPr>
                <w:rFonts w:ascii="宋体" w:hAnsi="宋体" w:cs="宋体" w:hint="eastAsia"/>
                <w:sz w:val="24"/>
              </w:rPr>
              <w:t>采购代理机构：</w:t>
            </w:r>
            <w:r>
              <w:rPr>
                <w:rFonts w:ascii="宋体" w:hAnsi="宋体" w:cs="宋体" w:hint="eastAsia"/>
                <w:color w:val="000000"/>
                <w:sz w:val="24"/>
              </w:rPr>
              <w:t>无锡建设监理咨询有限公司</w:t>
            </w:r>
          </w:p>
          <w:p w14:paraId="7DE6DC94" w14:textId="77777777" w:rsidR="00417515" w:rsidRDefault="00DE09BA">
            <w:pPr>
              <w:widowControl/>
              <w:spacing w:line="360" w:lineRule="auto"/>
              <w:rPr>
                <w:rFonts w:ascii="宋体" w:hAnsi="宋体" w:cs="宋体" w:hint="eastAsia"/>
                <w:sz w:val="24"/>
              </w:rPr>
            </w:pPr>
            <w:r>
              <w:rPr>
                <w:rFonts w:ascii="宋体" w:hAnsi="宋体" w:cs="宋体" w:hint="eastAsia"/>
                <w:sz w:val="24"/>
              </w:rPr>
              <w:t>联系人：</w:t>
            </w:r>
            <w:r>
              <w:rPr>
                <w:rFonts w:ascii="宋体" w:hAnsi="宋体" w:cs="宋体" w:hint="eastAsia"/>
                <w:sz w:val="24"/>
                <w:shd w:val="clear" w:color="auto" w:fill="FFFFFF"/>
              </w:rPr>
              <w:t>冯佳</w:t>
            </w:r>
          </w:p>
          <w:p w14:paraId="1CA90F55" w14:textId="77777777" w:rsidR="00417515" w:rsidRDefault="00DE09BA">
            <w:pPr>
              <w:widowControl/>
              <w:spacing w:line="360" w:lineRule="auto"/>
              <w:rPr>
                <w:rFonts w:ascii="宋体" w:hAnsi="宋体" w:cs="宋体" w:hint="eastAsia"/>
                <w:sz w:val="24"/>
              </w:rPr>
            </w:pPr>
            <w:r>
              <w:rPr>
                <w:rFonts w:ascii="宋体" w:hAnsi="宋体" w:cs="宋体" w:hint="eastAsia"/>
                <w:sz w:val="24"/>
              </w:rPr>
              <w:t>联系电话：</w:t>
            </w:r>
            <w:r>
              <w:rPr>
                <w:rFonts w:ascii="宋体" w:hAnsi="宋体" w:cs="宋体"/>
                <w:sz w:val="24"/>
                <w:shd w:val="clear" w:color="auto" w:fill="FFFFFF"/>
              </w:rPr>
              <w:t>13348108700</w:t>
            </w:r>
          </w:p>
          <w:p w14:paraId="1CBDE335" w14:textId="77777777" w:rsidR="00417515" w:rsidRDefault="00DE09BA">
            <w:pPr>
              <w:widowControl/>
              <w:spacing w:line="360" w:lineRule="auto"/>
              <w:rPr>
                <w:rFonts w:ascii="宋体" w:hAnsi="宋体" w:cs="宋体" w:hint="eastAsia"/>
                <w:sz w:val="24"/>
              </w:rPr>
            </w:pPr>
            <w:r>
              <w:rPr>
                <w:rFonts w:ascii="宋体" w:hAnsi="宋体" w:cs="宋体" w:hint="eastAsia"/>
                <w:sz w:val="24"/>
              </w:rPr>
              <w:t>联系地址：</w:t>
            </w:r>
            <w:r>
              <w:rPr>
                <w:rFonts w:ascii="宋体" w:hAnsi="宋体" w:cs="宋体" w:hint="eastAsia"/>
                <w:color w:val="000000"/>
                <w:sz w:val="24"/>
              </w:rPr>
              <w:t>无锡市梁溪区西新街8号1</w:t>
            </w:r>
            <w:r>
              <w:rPr>
                <w:rFonts w:ascii="宋体" w:hAnsi="宋体" w:cs="宋体"/>
                <w:color w:val="000000"/>
                <w:sz w:val="24"/>
              </w:rPr>
              <w:t>6楼</w:t>
            </w:r>
          </w:p>
          <w:p w14:paraId="3BC22BFD" w14:textId="77777777" w:rsidR="00417515" w:rsidRDefault="00DE09BA">
            <w:pPr>
              <w:widowControl/>
              <w:spacing w:line="360" w:lineRule="auto"/>
              <w:rPr>
                <w:rFonts w:ascii="宋体" w:hAnsi="宋体" w:cs="宋体" w:hint="eastAsia"/>
                <w:sz w:val="24"/>
              </w:rPr>
            </w:pPr>
            <w:r>
              <w:rPr>
                <w:rFonts w:ascii="宋体" w:hAnsi="宋体" w:cs="宋体" w:hint="eastAsia"/>
                <w:sz w:val="24"/>
              </w:rPr>
              <w:t>邮政编码：214000</w:t>
            </w:r>
          </w:p>
          <w:p w14:paraId="231E6A8B" w14:textId="77777777" w:rsidR="00417515" w:rsidRDefault="00DE09BA">
            <w:pPr>
              <w:widowControl/>
              <w:spacing w:line="360" w:lineRule="auto"/>
              <w:rPr>
                <w:rFonts w:ascii="宋体" w:hAnsi="宋体" w:cs="宋体" w:hint="eastAsia"/>
                <w:sz w:val="24"/>
              </w:rPr>
            </w:pPr>
            <w:r>
              <w:rPr>
                <w:rFonts w:ascii="宋体" w:hAnsi="宋体" w:cs="宋体" w:hint="eastAsia"/>
                <w:sz w:val="24"/>
              </w:rPr>
              <w:t>电子邮件地址：</w:t>
            </w:r>
            <w:r>
              <w:rPr>
                <w:rFonts w:ascii="宋体" w:hAnsi="宋体" w:cs="宋体"/>
                <w:sz w:val="24"/>
                <w:shd w:val="clear" w:color="auto" w:fill="FFFFFF"/>
              </w:rPr>
              <w:t>904505332</w:t>
            </w:r>
            <w:r>
              <w:rPr>
                <w:rFonts w:ascii="宋体" w:hAnsi="宋体" w:cs="宋体" w:hint="eastAsia"/>
                <w:sz w:val="24"/>
                <w:shd w:val="clear" w:color="auto" w:fill="FFFFFF"/>
              </w:rPr>
              <w:t>@qq.com</w:t>
            </w:r>
          </w:p>
          <w:p w14:paraId="60EA23F8" w14:textId="77777777" w:rsidR="00417515" w:rsidRDefault="00DE09BA">
            <w:pPr>
              <w:widowControl/>
              <w:spacing w:line="360" w:lineRule="auto"/>
              <w:rPr>
                <w:rFonts w:ascii="宋体" w:hAnsi="宋体" w:cs="宋体" w:hint="eastAsia"/>
                <w:color w:val="000000"/>
                <w:sz w:val="24"/>
              </w:rPr>
            </w:pPr>
            <w:r>
              <w:rPr>
                <w:rFonts w:ascii="宋体" w:hAnsi="宋体" w:cs="宋体" w:hint="eastAsia"/>
                <w:sz w:val="24"/>
              </w:rPr>
              <w:t>有关本次采购活动方面的问题，可来人、来函（传真）或电话联系。</w:t>
            </w:r>
          </w:p>
        </w:tc>
      </w:tr>
      <w:tr w:rsidR="00417515" w14:paraId="5AF3C482" w14:textId="77777777">
        <w:tc>
          <w:tcPr>
            <w:tcW w:w="1392" w:type="dxa"/>
            <w:vAlign w:val="center"/>
          </w:tcPr>
          <w:p w14:paraId="7E2BBE6F" w14:textId="77777777" w:rsidR="00417515" w:rsidRDefault="00DE09BA">
            <w:pPr>
              <w:widowControl/>
              <w:spacing w:line="360" w:lineRule="auto"/>
              <w:jc w:val="center"/>
              <w:rPr>
                <w:rFonts w:ascii="宋体" w:hAnsi="宋体" w:cs="宋体" w:hint="eastAsia"/>
                <w:color w:val="000000"/>
                <w:sz w:val="24"/>
              </w:rPr>
            </w:pPr>
            <w:r>
              <w:rPr>
                <w:rFonts w:ascii="宋体" w:hAnsi="宋体" w:cs="宋体" w:hint="eastAsia"/>
                <w:color w:val="000000"/>
                <w:sz w:val="24"/>
              </w:rPr>
              <w:t>15</w:t>
            </w:r>
          </w:p>
        </w:tc>
        <w:tc>
          <w:tcPr>
            <w:tcW w:w="8617" w:type="dxa"/>
            <w:vAlign w:val="center"/>
          </w:tcPr>
          <w:p w14:paraId="6F35ABD2" w14:textId="77777777" w:rsidR="00417515" w:rsidRDefault="00DE09BA">
            <w:pPr>
              <w:widowControl/>
              <w:spacing w:line="360" w:lineRule="auto"/>
              <w:rPr>
                <w:rFonts w:ascii="宋体" w:hAnsi="宋体" w:cs="宋体" w:hint="eastAsia"/>
                <w:sz w:val="24"/>
              </w:rPr>
            </w:pPr>
            <w:r>
              <w:rPr>
                <w:rFonts w:ascii="宋体" w:hAnsi="宋体" w:cs="宋体" w:hint="eastAsia"/>
                <w:sz w:val="24"/>
              </w:rPr>
              <w:t>其他事项：</w:t>
            </w:r>
          </w:p>
          <w:p w14:paraId="790D8F19" w14:textId="2504C309" w:rsidR="00417515" w:rsidRDefault="00DE09BA">
            <w:pPr>
              <w:widowControl/>
              <w:spacing w:line="360" w:lineRule="auto"/>
              <w:rPr>
                <w:rFonts w:ascii="宋体" w:hAnsi="宋体" w:cs="宋体" w:hint="eastAsia"/>
                <w:sz w:val="24"/>
              </w:rPr>
            </w:pPr>
            <w:r>
              <w:rPr>
                <w:rFonts w:ascii="宋体" w:hAnsi="宋体" w:cs="宋体" w:hint="eastAsia"/>
                <w:sz w:val="24"/>
              </w:rPr>
              <w:t>1.请有意参加本项目投标的投标</w:t>
            </w:r>
            <w:r w:rsidR="0035174B">
              <w:rPr>
                <w:rFonts w:ascii="宋体" w:hAnsi="宋体" w:cs="宋体" w:hint="eastAsia"/>
                <w:sz w:val="24"/>
              </w:rPr>
              <w:t>单位</w:t>
            </w:r>
            <w:r>
              <w:rPr>
                <w:rFonts w:ascii="宋体" w:hAnsi="宋体" w:cs="宋体" w:hint="eastAsia"/>
                <w:sz w:val="24"/>
              </w:rPr>
              <w:t>按以下流程进行操作：</w:t>
            </w:r>
          </w:p>
          <w:p w14:paraId="18379D02" w14:textId="77777777" w:rsidR="00417515" w:rsidRDefault="00DE09BA">
            <w:pPr>
              <w:widowControl/>
              <w:spacing w:line="360" w:lineRule="auto"/>
              <w:rPr>
                <w:rFonts w:ascii="宋体" w:hAnsi="宋体" w:cs="宋体" w:hint="eastAsia"/>
                <w:sz w:val="24"/>
              </w:rPr>
            </w:pPr>
            <w:r>
              <w:rPr>
                <w:rFonts w:ascii="宋体" w:hAnsi="宋体" w:cs="宋体" w:hint="eastAsia"/>
                <w:sz w:val="24"/>
              </w:rPr>
              <w:t>（1）访问“无锡政府采购网”点击“江苏省政府采购（苏</w:t>
            </w:r>
            <w:proofErr w:type="gramStart"/>
            <w:r>
              <w:rPr>
                <w:rFonts w:ascii="宋体" w:hAnsi="宋体" w:cs="宋体" w:hint="eastAsia"/>
                <w:sz w:val="24"/>
              </w:rPr>
              <w:t>采云</w:t>
            </w:r>
            <w:proofErr w:type="gramEnd"/>
            <w:r>
              <w:rPr>
                <w:rFonts w:ascii="宋体" w:hAnsi="宋体" w:cs="宋体" w:hint="eastAsia"/>
                <w:sz w:val="24"/>
              </w:rPr>
              <w:t>）平台”（以下简称“苏</w:t>
            </w:r>
            <w:proofErr w:type="gramStart"/>
            <w:r>
              <w:rPr>
                <w:rFonts w:ascii="宋体" w:hAnsi="宋体" w:cs="宋体" w:hint="eastAsia"/>
                <w:sz w:val="24"/>
              </w:rPr>
              <w:t>采云</w:t>
            </w:r>
            <w:proofErr w:type="gramEnd"/>
            <w:r>
              <w:rPr>
                <w:rFonts w:ascii="宋体" w:hAnsi="宋体" w:cs="宋体" w:hint="eastAsia"/>
                <w:sz w:val="24"/>
              </w:rPr>
              <w:t>”）进行账号注册，注册完成后需在系统中填写资质信息并提交审核。也可以直接通过http://jszfcg.jsczt.cn/进入注册界面。</w:t>
            </w:r>
          </w:p>
          <w:p w14:paraId="288F10FF" w14:textId="77777777" w:rsidR="00417515" w:rsidRDefault="00DE09BA">
            <w:pPr>
              <w:widowControl/>
              <w:spacing w:line="360" w:lineRule="auto"/>
              <w:rPr>
                <w:rFonts w:ascii="宋体" w:hAnsi="宋体" w:cs="宋体" w:hint="eastAsia"/>
                <w:sz w:val="24"/>
              </w:rPr>
            </w:pPr>
            <w:r>
              <w:rPr>
                <w:rFonts w:ascii="宋体" w:hAnsi="宋体" w:cs="宋体" w:hint="eastAsia"/>
                <w:sz w:val="24"/>
              </w:rPr>
              <w:t>（2）办理“意源”CA数字证书和“方正”电子签章（办理地址：无锡市</w:t>
            </w:r>
            <w:proofErr w:type="gramStart"/>
            <w:r>
              <w:rPr>
                <w:rFonts w:ascii="宋体" w:hAnsi="宋体" w:cs="宋体" w:hint="eastAsia"/>
                <w:sz w:val="24"/>
              </w:rPr>
              <w:t>滨湖区</w:t>
            </w:r>
            <w:proofErr w:type="gramEnd"/>
            <w:r>
              <w:rPr>
                <w:rFonts w:ascii="宋体" w:hAnsi="宋体" w:cs="宋体" w:hint="eastAsia"/>
                <w:sz w:val="24"/>
              </w:rPr>
              <w:lastRenderedPageBreak/>
              <w:t>观山路199号12号楼二楼9号、10号窗口），办理指南链接：http://jsxcmm.com/help/help.html。</w:t>
            </w:r>
          </w:p>
          <w:p w14:paraId="138BD41E" w14:textId="77777777" w:rsidR="00417515" w:rsidRDefault="00DE09BA">
            <w:pPr>
              <w:widowControl/>
              <w:spacing w:line="360" w:lineRule="auto"/>
              <w:rPr>
                <w:rFonts w:ascii="宋体" w:hAnsi="宋体" w:cs="宋体" w:hint="eastAsia"/>
                <w:sz w:val="24"/>
              </w:rPr>
            </w:pPr>
            <w:r>
              <w:rPr>
                <w:rFonts w:ascii="宋体" w:hAnsi="宋体" w:cs="宋体" w:hint="eastAsia"/>
                <w:sz w:val="24"/>
              </w:rPr>
              <w:t>（3）CA驱动下载：在“江苏省政府采购（苏</w:t>
            </w:r>
            <w:proofErr w:type="gramStart"/>
            <w:r>
              <w:rPr>
                <w:rFonts w:ascii="宋体" w:hAnsi="宋体" w:cs="宋体" w:hint="eastAsia"/>
                <w:sz w:val="24"/>
              </w:rPr>
              <w:t>采云</w:t>
            </w:r>
            <w:proofErr w:type="gramEnd"/>
            <w:r>
              <w:rPr>
                <w:rFonts w:ascii="宋体" w:hAnsi="宋体" w:cs="宋体" w:hint="eastAsia"/>
                <w:sz w:val="24"/>
              </w:rPr>
              <w:t>）平台”账号登录页面，点击“驱动下载”链接中的“政务CA、方正签章控件驱动安装包及安装说明”可以直接下载驱动安装包，安装包中附有驱动安装手册。</w:t>
            </w:r>
          </w:p>
          <w:p w14:paraId="76552F54" w14:textId="77777777" w:rsidR="00417515" w:rsidRDefault="00DE09BA">
            <w:pPr>
              <w:widowControl/>
              <w:spacing w:line="360" w:lineRule="auto"/>
              <w:rPr>
                <w:rFonts w:ascii="宋体" w:hAnsi="宋体" w:cs="宋体" w:hint="eastAsia"/>
                <w:sz w:val="24"/>
              </w:rPr>
            </w:pPr>
            <w:r>
              <w:rPr>
                <w:rFonts w:ascii="宋体" w:hAnsi="宋体" w:cs="宋体" w:hint="eastAsia"/>
                <w:sz w:val="24"/>
              </w:rPr>
              <w:t>（4）技术服务电话：0510-81827781（服务时间：工作日 9:00-11:30,13:00-17:00）</w:t>
            </w:r>
          </w:p>
          <w:p w14:paraId="3D059EB4" w14:textId="50B34FC9" w:rsidR="00417515" w:rsidRDefault="00DE09BA">
            <w:pPr>
              <w:widowControl/>
              <w:spacing w:line="360" w:lineRule="auto"/>
              <w:rPr>
                <w:rFonts w:ascii="宋体" w:hAnsi="宋体" w:cs="宋体" w:hint="eastAsia"/>
                <w:sz w:val="24"/>
              </w:rPr>
            </w:pPr>
            <w:r>
              <w:rPr>
                <w:rFonts w:ascii="宋体" w:hAnsi="宋体" w:cs="宋体" w:hint="eastAsia"/>
                <w:sz w:val="24"/>
              </w:rPr>
              <w:t>2.完成苏</w:t>
            </w:r>
            <w:proofErr w:type="gramStart"/>
            <w:r>
              <w:rPr>
                <w:rFonts w:ascii="宋体" w:hAnsi="宋体" w:cs="宋体" w:hint="eastAsia"/>
                <w:sz w:val="24"/>
              </w:rPr>
              <w:t>采云</w:t>
            </w:r>
            <w:proofErr w:type="gramEnd"/>
            <w:r>
              <w:rPr>
                <w:rFonts w:ascii="宋体" w:hAnsi="宋体" w:cs="宋体" w:hint="eastAsia"/>
                <w:sz w:val="24"/>
              </w:rPr>
              <w:t>注册的</w:t>
            </w:r>
            <w:r w:rsidR="0035174B">
              <w:rPr>
                <w:rFonts w:ascii="宋体" w:hAnsi="宋体" w:cs="宋体" w:hint="eastAsia"/>
                <w:sz w:val="24"/>
              </w:rPr>
              <w:t>投标单位</w:t>
            </w:r>
            <w:r>
              <w:rPr>
                <w:rFonts w:ascii="宋体" w:hAnsi="宋体" w:cs="宋体" w:hint="eastAsia"/>
                <w:sz w:val="24"/>
              </w:rPr>
              <w:t>方可在苏</w:t>
            </w:r>
            <w:proofErr w:type="gramStart"/>
            <w:r>
              <w:rPr>
                <w:rFonts w:ascii="宋体" w:hAnsi="宋体" w:cs="宋体" w:hint="eastAsia"/>
                <w:sz w:val="24"/>
              </w:rPr>
              <w:t>采云</w:t>
            </w:r>
            <w:proofErr w:type="gramEnd"/>
            <w:r>
              <w:rPr>
                <w:rFonts w:ascii="宋体" w:hAnsi="宋体" w:cs="宋体" w:hint="eastAsia"/>
                <w:sz w:val="24"/>
              </w:rPr>
              <w:t>中进行CA绑定。登录“江苏省政府采购（苏</w:t>
            </w:r>
            <w:proofErr w:type="gramStart"/>
            <w:r>
              <w:rPr>
                <w:rFonts w:ascii="宋体" w:hAnsi="宋体" w:cs="宋体" w:hint="eastAsia"/>
                <w:sz w:val="24"/>
              </w:rPr>
              <w:t>采云</w:t>
            </w:r>
            <w:proofErr w:type="gramEnd"/>
            <w:r>
              <w:rPr>
                <w:rFonts w:ascii="宋体" w:hAnsi="宋体" w:cs="宋体" w:hint="eastAsia"/>
                <w:sz w:val="24"/>
              </w:rPr>
              <w:t>）平台”，插入CA后，点击【账号设置】——【绑定CA】。</w:t>
            </w:r>
          </w:p>
          <w:p w14:paraId="1BA63C87" w14:textId="1DD8FA59" w:rsidR="00417515" w:rsidRDefault="00DE09BA">
            <w:pPr>
              <w:widowControl/>
              <w:spacing w:line="360" w:lineRule="auto"/>
              <w:rPr>
                <w:rFonts w:ascii="宋体" w:hAnsi="宋体" w:cs="宋体" w:hint="eastAsia"/>
                <w:sz w:val="24"/>
              </w:rPr>
            </w:pPr>
            <w:r>
              <w:rPr>
                <w:rFonts w:ascii="宋体" w:hAnsi="宋体" w:cs="宋体" w:hint="eastAsia"/>
                <w:sz w:val="24"/>
              </w:rPr>
              <w:t>3.</w:t>
            </w:r>
            <w:r w:rsidR="0035174B">
              <w:rPr>
                <w:rFonts w:ascii="宋体" w:hAnsi="宋体" w:cs="宋体" w:hint="eastAsia"/>
                <w:sz w:val="24"/>
              </w:rPr>
              <w:t>投标单位</w:t>
            </w:r>
            <w:r>
              <w:rPr>
                <w:rFonts w:ascii="宋体" w:hAnsi="宋体" w:cs="宋体" w:hint="eastAsia"/>
                <w:sz w:val="24"/>
              </w:rPr>
              <w:t>应按上述要求提供相关材料及注册登记信息，所提供的材料应均是真实的、准确的，若有违背，</w:t>
            </w:r>
            <w:r w:rsidR="007E7709">
              <w:rPr>
                <w:rFonts w:ascii="宋体" w:hAnsi="宋体" w:cs="宋体" w:hint="eastAsia"/>
                <w:sz w:val="24"/>
              </w:rPr>
              <w:t>投标单位</w:t>
            </w:r>
            <w:r>
              <w:rPr>
                <w:rFonts w:ascii="宋体" w:hAnsi="宋体" w:cs="宋体" w:hint="eastAsia"/>
                <w:sz w:val="24"/>
              </w:rPr>
              <w:t>自行承担由此而产生的一切后果。</w:t>
            </w:r>
          </w:p>
          <w:p w14:paraId="536CD86A" w14:textId="6ED5384A" w:rsidR="00417515" w:rsidRDefault="00DE09BA">
            <w:pPr>
              <w:widowControl/>
              <w:spacing w:line="360" w:lineRule="auto"/>
              <w:rPr>
                <w:rFonts w:ascii="宋体" w:hAnsi="宋体" w:cs="宋体" w:hint="eastAsia"/>
                <w:sz w:val="24"/>
              </w:rPr>
            </w:pPr>
            <w:r>
              <w:rPr>
                <w:rFonts w:ascii="宋体" w:hAnsi="宋体" w:cs="宋体" w:hint="eastAsia"/>
                <w:sz w:val="24"/>
              </w:rPr>
              <w:t>4.如</w:t>
            </w:r>
            <w:r w:rsidR="0035174B">
              <w:rPr>
                <w:rFonts w:ascii="宋体" w:hAnsi="宋体" w:cs="宋体" w:hint="eastAsia"/>
                <w:sz w:val="24"/>
              </w:rPr>
              <w:t>投标单位</w:t>
            </w:r>
            <w:r>
              <w:rPr>
                <w:rFonts w:ascii="宋体" w:hAnsi="宋体" w:cs="宋体" w:hint="eastAsia"/>
                <w:sz w:val="24"/>
              </w:rPr>
              <w:t>未按上述要求操作，由此所产生的损失及风险由</w:t>
            </w:r>
            <w:r w:rsidR="0035174B">
              <w:rPr>
                <w:rFonts w:ascii="宋体" w:hAnsi="宋体" w:cs="宋体" w:hint="eastAsia"/>
                <w:sz w:val="24"/>
              </w:rPr>
              <w:t>投标单位</w:t>
            </w:r>
            <w:r>
              <w:rPr>
                <w:rFonts w:ascii="宋体" w:hAnsi="宋体" w:cs="宋体" w:hint="eastAsia"/>
                <w:sz w:val="24"/>
              </w:rPr>
              <w:t>自行承担。具体操作步骤详见《“苏</w:t>
            </w:r>
            <w:proofErr w:type="gramStart"/>
            <w:r>
              <w:rPr>
                <w:rFonts w:ascii="宋体" w:hAnsi="宋体" w:cs="宋体" w:hint="eastAsia"/>
                <w:sz w:val="24"/>
              </w:rPr>
              <w:t>采云</w:t>
            </w:r>
            <w:proofErr w:type="gramEnd"/>
            <w:r>
              <w:rPr>
                <w:rFonts w:ascii="宋体" w:hAnsi="宋体" w:cs="宋体" w:hint="eastAsia"/>
                <w:sz w:val="24"/>
              </w:rPr>
              <w:t>”系统</w:t>
            </w:r>
            <w:r w:rsidR="0035174B">
              <w:rPr>
                <w:rFonts w:ascii="宋体" w:hAnsi="宋体" w:cs="宋体" w:hint="eastAsia"/>
                <w:sz w:val="24"/>
              </w:rPr>
              <w:t>投标人</w:t>
            </w:r>
            <w:r>
              <w:rPr>
                <w:rFonts w:ascii="宋体" w:hAnsi="宋体" w:cs="宋体" w:hint="eastAsia"/>
                <w:sz w:val="24"/>
              </w:rPr>
              <w:t>操作手册》（以下简称《操作手册》），下载地址：无锡市政府采购网——资料下载——苏</w:t>
            </w:r>
            <w:proofErr w:type="gramStart"/>
            <w:r>
              <w:rPr>
                <w:rFonts w:ascii="宋体" w:hAnsi="宋体" w:cs="宋体" w:hint="eastAsia"/>
                <w:sz w:val="24"/>
              </w:rPr>
              <w:t>采云</w:t>
            </w:r>
            <w:proofErr w:type="gramEnd"/>
            <w:r>
              <w:rPr>
                <w:rFonts w:ascii="宋体" w:hAnsi="宋体" w:cs="宋体" w:hint="eastAsia"/>
                <w:sz w:val="24"/>
              </w:rPr>
              <w:t>——</w:t>
            </w:r>
            <w:r>
              <w:fldChar w:fldCharType="begin"/>
            </w:r>
            <w:r>
              <w:instrText>HYPERLINK "http://cz.wuxi.gov.cn/doc/2023/10/11/4080287.shtml" \t "_blank"</w:instrText>
            </w:r>
            <w:r>
              <w:fldChar w:fldCharType="separate"/>
            </w:r>
            <w:r>
              <w:rPr>
                <w:rFonts w:ascii="宋体" w:hAnsi="宋体" w:cs="宋体" w:hint="eastAsia"/>
                <w:sz w:val="24"/>
              </w:rPr>
              <w:t>“苏</w:t>
            </w:r>
            <w:proofErr w:type="gramStart"/>
            <w:r>
              <w:rPr>
                <w:rFonts w:ascii="宋体" w:hAnsi="宋体" w:cs="宋体" w:hint="eastAsia"/>
                <w:sz w:val="24"/>
              </w:rPr>
              <w:t>采云</w:t>
            </w:r>
            <w:proofErr w:type="gramEnd"/>
            <w:r>
              <w:rPr>
                <w:rFonts w:ascii="宋体" w:hAnsi="宋体" w:cs="宋体" w:hint="eastAsia"/>
                <w:sz w:val="24"/>
              </w:rPr>
              <w:t>”系统</w:t>
            </w:r>
            <w:r w:rsidR="0035174B">
              <w:rPr>
                <w:rFonts w:ascii="宋体" w:hAnsi="宋体" w:cs="宋体" w:hint="eastAsia"/>
                <w:sz w:val="24"/>
              </w:rPr>
              <w:t>投标人</w:t>
            </w:r>
            <w:r>
              <w:rPr>
                <w:rFonts w:ascii="宋体" w:hAnsi="宋体" w:cs="宋体" w:hint="eastAsia"/>
                <w:sz w:val="24"/>
              </w:rPr>
              <w:t>操作手册</w:t>
            </w:r>
            <w:r>
              <w:fldChar w:fldCharType="end"/>
            </w:r>
            <w:r>
              <w:rPr>
                <w:rFonts w:ascii="宋体" w:hAnsi="宋体" w:cs="宋体" w:hint="eastAsia"/>
                <w:sz w:val="24"/>
              </w:rPr>
              <w:t>。</w:t>
            </w:r>
          </w:p>
          <w:p w14:paraId="11B73E64" w14:textId="77777777" w:rsidR="00417515" w:rsidRDefault="00DE09BA">
            <w:pPr>
              <w:widowControl/>
              <w:spacing w:line="360" w:lineRule="auto"/>
              <w:rPr>
                <w:rFonts w:ascii="宋体" w:hAnsi="宋体" w:cs="宋体" w:hint="eastAsia"/>
                <w:sz w:val="24"/>
              </w:rPr>
            </w:pPr>
            <w:r>
              <w:rPr>
                <w:rFonts w:ascii="宋体" w:hAnsi="宋体" w:cs="宋体" w:hint="eastAsia"/>
                <w:sz w:val="24"/>
              </w:rPr>
              <w:t>技术支持QQ：孙先生：442456465；王先生：1476328133。</w:t>
            </w:r>
          </w:p>
          <w:p w14:paraId="3DE13AAD" w14:textId="2D3834D2" w:rsidR="00417515" w:rsidRDefault="00DE09BA">
            <w:pPr>
              <w:widowControl/>
              <w:spacing w:line="360" w:lineRule="auto"/>
              <w:rPr>
                <w:rFonts w:ascii="宋体" w:hAnsi="宋体" w:cs="宋体" w:hint="eastAsia"/>
                <w:sz w:val="24"/>
              </w:rPr>
            </w:pPr>
            <w:r>
              <w:rPr>
                <w:rFonts w:ascii="宋体" w:hAnsi="宋体" w:cs="宋体" w:hint="eastAsia"/>
                <w:sz w:val="24"/>
              </w:rPr>
              <w:t>5、</w:t>
            </w:r>
            <w:r w:rsidR="0035174B">
              <w:rPr>
                <w:rFonts w:ascii="宋体" w:hAnsi="宋体" w:cs="宋体" w:hint="eastAsia"/>
                <w:sz w:val="24"/>
              </w:rPr>
              <w:t>投标单位</w:t>
            </w:r>
            <w:r>
              <w:rPr>
                <w:rFonts w:ascii="宋体" w:hAnsi="宋体" w:cs="宋体" w:hint="eastAsia"/>
                <w:sz w:val="24"/>
              </w:rPr>
              <w:t>可在项目公告附件中查看</w:t>
            </w:r>
            <w:r w:rsidR="007E7709">
              <w:rPr>
                <w:rFonts w:ascii="宋体" w:hAnsi="宋体" w:cs="宋体" w:hint="eastAsia"/>
                <w:sz w:val="24"/>
              </w:rPr>
              <w:t>招标文件</w:t>
            </w:r>
            <w:r>
              <w:rPr>
                <w:rFonts w:ascii="宋体" w:hAnsi="宋体" w:cs="宋体" w:hint="eastAsia"/>
                <w:sz w:val="24"/>
              </w:rPr>
              <w:t>，如确定参加本次项目采购，必须在</w:t>
            </w:r>
            <w:r w:rsidR="007E7709">
              <w:rPr>
                <w:rFonts w:ascii="宋体" w:hAnsi="宋体" w:cs="宋体" w:hint="eastAsia"/>
                <w:sz w:val="24"/>
              </w:rPr>
              <w:t>招标文件</w:t>
            </w:r>
            <w:r>
              <w:rPr>
                <w:rFonts w:ascii="宋体" w:hAnsi="宋体" w:cs="宋体" w:hint="eastAsia"/>
                <w:sz w:val="24"/>
              </w:rPr>
              <w:t>提供期限内从苏</w:t>
            </w:r>
            <w:proofErr w:type="gramStart"/>
            <w:r>
              <w:rPr>
                <w:rFonts w:ascii="宋体" w:hAnsi="宋体" w:cs="宋体" w:hint="eastAsia"/>
                <w:sz w:val="24"/>
              </w:rPr>
              <w:t>采云</w:t>
            </w:r>
            <w:proofErr w:type="gramEnd"/>
            <w:r>
              <w:rPr>
                <w:rFonts w:ascii="宋体" w:hAnsi="宋体" w:cs="宋体" w:hint="eastAsia"/>
                <w:sz w:val="24"/>
              </w:rPr>
              <w:t>平台中免费下载文件（“项目参与”——“</w:t>
            </w:r>
            <w:r w:rsidR="007E7709">
              <w:rPr>
                <w:rFonts w:ascii="宋体" w:hAnsi="宋体" w:cs="宋体" w:hint="eastAsia"/>
                <w:sz w:val="24"/>
              </w:rPr>
              <w:t>招标项目</w:t>
            </w:r>
            <w:r>
              <w:rPr>
                <w:rFonts w:ascii="宋体" w:hAnsi="宋体" w:cs="宋体" w:hint="eastAsia"/>
                <w:sz w:val="24"/>
              </w:rPr>
              <w:t>参与”找到需要获取</w:t>
            </w:r>
            <w:r w:rsidR="007E7709">
              <w:rPr>
                <w:rFonts w:ascii="宋体" w:hAnsi="宋体" w:cs="宋体" w:hint="eastAsia"/>
                <w:sz w:val="24"/>
              </w:rPr>
              <w:t>招标文件</w:t>
            </w:r>
            <w:r>
              <w:rPr>
                <w:rFonts w:ascii="宋体" w:hAnsi="宋体" w:cs="宋体" w:hint="eastAsia"/>
                <w:sz w:val="24"/>
              </w:rPr>
              <w:t>的项目，点击“我要参与”——“参与投标”——“下载文件”），完成项目参与，将苏</w:t>
            </w:r>
            <w:proofErr w:type="gramStart"/>
            <w:r>
              <w:rPr>
                <w:rFonts w:ascii="宋体" w:hAnsi="宋体" w:cs="宋体" w:hint="eastAsia"/>
                <w:sz w:val="24"/>
              </w:rPr>
              <w:t>采云</w:t>
            </w:r>
            <w:proofErr w:type="gramEnd"/>
            <w:r>
              <w:rPr>
                <w:rFonts w:ascii="宋体" w:hAnsi="宋体" w:cs="宋体" w:hint="eastAsia"/>
                <w:sz w:val="24"/>
              </w:rPr>
              <w:t>平台中下载的</w:t>
            </w:r>
            <w:r w:rsidR="007E7709">
              <w:rPr>
                <w:rFonts w:ascii="宋体" w:hAnsi="宋体" w:cs="宋体" w:hint="eastAsia"/>
                <w:sz w:val="24"/>
              </w:rPr>
              <w:t>招标文件</w:t>
            </w:r>
            <w:r>
              <w:rPr>
                <w:rFonts w:ascii="宋体" w:hAnsi="宋体" w:cs="宋体" w:hint="eastAsia"/>
                <w:sz w:val="24"/>
              </w:rPr>
              <w:t>（后缀名为“.</w:t>
            </w:r>
            <w:proofErr w:type="spellStart"/>
            <w:r>
              <w:rPr>
                <w:rFonts w:ascii="宋体" w:hAnsi="宋体" w:cs="宋体" w:hint="eastAsia"/>
                <w:sz w:val="24"/>
              </w:rPr>
              <w:t>kedt</w:t>
            </w:r>
            <w:proofErr w:type="spellEnd"/>
            <w:r>
              <w:rPr>
                <w:rFonts w:ascii="宋体" w:hAnsi="宋体" w:cs="宋体" w:hint="eastAsia"/>
                <w:sz w:val="24"/>
              </w:rPr>
              <w:t>”）导入到“政府采购客户端”，离线按要求编制并加密</w:t>
            </w:r>
            <w:r w:rsidR="007E7709">
              <w:rPr>
                <w:rFonts w:ascii="宋体" w:hAnsi="宋体" w:cs="宋体" w:hint="eastAsia"/>
                <w:sz w:val="24"/>
              </w:rPr>
              <w:t>投标文件</w:t>
            </w:r>
            <w:r>
              <w:rPr>
                <w:rFonts w:ascii="宋体" w:hAnsi="宋体" w:cs="宋体" w:hint="eastAsia"/>
                <w:sz w:val="24"/>
              </w:rPr>
              <w:t>（使用“CA数字证书”），导出加密的</w:t>
            </w:r>
            <w:r w:rsidR="007E7709">
              <w:rPr>
                <w:rFonts w:ascii="宋体" w:hAnsi="宋体" w:cs="宋体" w:hint="eastAsia"/>
                <w:sz w:val="24"/>
              </w:rPr>
              <w:t>投标文件</w:t>
            </w:r>
            <w:r>
              <w:rPr>
                <w:rFonts w:ascii="宋体" w:hAnsi="宋体" w:cs="宋体" w:hint="eastAsia"/>
                <w:sz w:val="24"/>
              </w:rPr>
              <w:t>（后缀名为zip，不得超过150M）并在苏</w:t>
            </w:r>
            <w:proofErr w:type="gramStart"/>
            <w:r>
              <w:rPr>
                <w:rFonts w:ascii="宋体" w:hAnsi="宋体" w:cs="宋体" w:hint="eastAsia"/>
                <w:sz w:val="24"/>
              </w:rPr>
              <w:t>采云</w:t>
            </w:r>
            <w:proofErr w:type="gramEnd"/>
            <w:r>
              <w:rPr>
                <w:rFonts w:ascii="宋体" w:hAnsi="宋体" w:cs="宋体" w:hint="eastAsia"/>
                <w:sz w:val="24"/>
              </w:rPr>
              <w:t>平台</w:t>
            </w:r>
            <w:proofErr w:type="gramStart"/>
            <w:r>
              <w:rPr>
                <w:rFonts w:ascii="宋体" w:hAnsi="宋体" w:cs="宋体" w:hint="eastAsia"/>
                <w:sz w:val="24"/>
              </w:rPr>
              <w:t>上传该加密</w:t>
            </w:r>
            <w:proofErr w:type="gramEnd"/>
            <w:r>
              <w:rPr>
                <w:rFonts w:ascii="宋体" w:hAnsi="宋体" w:cs="宋体" w:hint="eastAsia"/>
                <w:sz w:val="24"/>
              </w:rPr>
              <w:t>的</w:t>
            </w:r>
            <w:r w:rsidR="007E7709">
              <w:rPr>
                <w:rFonts w:ascii="宋体" w:hAnsi="宋体" w:cs="宋体" w:hint="eastAsia"/>
                <w:sz w:val="24"/>
              </w:rPr>
              <w:t>投标文件</w:t>
            </w:r>
            <w:r>
              <w:rPr>
                <w:rFonts w:ascii="宋体" w:hAnsi="宋体" w:cs="宋体" w:hint="eastAsia"/>
                <w:sz w:val="24"/>
              </w:rPr>
              <w:t>，对</w:t>
            </w:r>
            <w:r w:rsidR="007E7709">
              <w:rPr>
                <w:rFonts w:ascii="宋体" w:hAnsi="宋体" w:cs="宋体" w:hint="eastAsia"/>
                <w:sz w:val="24"/>
              </w:rPr>
              <w:t>招标文件</w:t>
            </w:r>
            <w:r>
              <w:rPr>
                <w:rFonts w:ascii="宋体" w:hAnsi="宋体" w:cs="宋体" w:hint="eastAsia"/>
                <w:sz w:val="24"/>
              </w:rPr>
              <w:t>各项内容做出实质性响应，否则其</w:t>
            </w:r>
            <w:r w:rsidR="007E7709">
              <w:rPr>
                <w:rFonts w:ascii="宋体" w:hAnsi="宋体" w:cs="宋体" w:hint="eastAsia"/>
                <w:sz w:val="24"/>
              </w:rPr>
              <w:t>投标文件</w:t>
            </w:r>
            <w:r>
              <w:rPr>
                <w:rFonts w:ascii="宋体" w:hAnsi="宋体" w:cs="宋体" w:hint="eastAsia"/>
                <w:sz w:val="24"/>
              </w:rPr>
              <w:t>无效。</w:t>
            </w:r>
          </w:p>
          <w:p w14:paraId="0494C91B" w14:textId="3D429500" w:rsidR="00417515" w:rsidRDefault="00DE09BA">
            <w:pPr>
              <w:widowControl/>
              <w:spacing w:line="360" w:lineRule="auto"/>
              <w:rPr>
                <w:rFonts w:ascii="宋体" w:hAnsi="宋体" w:cs="宋体" w:hint="eastAsia"/>
                <w:sz w:val="24"/>
              </w:rPr>
            </w:pPr>
            <w:r>
              <w:rPr>
                <w:rFonts w:ascii="宋体" w:hAnsi="宋体" w:cs="宋体" w:hint="eastAsia"/>
                <w:sz w:val="24"/>
              </w:rPr>
              <w:t>特别提醒：本项目进行线上不见面采购活动，</w:t>
            </w:r>
            <w:r w:rsidR="0035174B">
              <w:rPr>
                <w:rFonts w:ascii="宋体" w:hAnsi="宋体" w:cs="宋体" w:hint="eastAsia"/>
                <w:sz w:val="24"/>
              </w:rPr>
              <w:t>投标单位</w:t>
            </w:r>
            <w:r>
              <w:rPr>
                <w:rFonts w:ascii="宋体" w:hAnsi="宋体" w:cs="宋体" w:hint="eastAsia"/>
                <w:sz w:val="24"/>
              </w:rPr>
              <w:t>准备好制作标书的笔记本电脑、CA锁（政务CA），在规定时间内登录苏</w:t>
            </w:r>
            <w:proofErr w:type="gramStart"/>
            <w:r>
              <w:rPr>
                <w:rFonts w:ascii="宋体" w:hAnsi="宋体" w:cs="宋体" w:hint="eastAsia"/>
                <w:sz w:val="24"/>
              </w:rPr>
              <w:t>采云</w:t>
            </w:r>
            <w:proofErr w:type="gramEnd"/>
            <w:r>
              <w:rPr>
                <w:rFonts w:ascii="宋体" w:hAnsi="宋体" w:cs="宋体" w:hint="eastAsia"/>
                <w:sz w:val="24"/>
              </w:rPr>
              <w:t>网上开标大厅，等待开标流程进入“解锁环境”，点击“点击立即解密”进行标书解密，解锁完成后及时关注开标大厅，等待后续。</w:t>
            </w:r>
          </w:p>
        </w:tc>
      </w:tr>
    </w:tbl>
    <w:p w14:paraId="54C695CD" w14:textId="77777777" w:rsidR="00417515" w:rsidRDefault="00DE09BA">
      <w:pPr>
        <w:spacing w:line="360" w:lineRule="auto"/>
        <w:jc w:val="center"/>
        <w:outlineLvl w:val="0"/>
        <w:rPr>
          <w:rFonts w:ascii="黑体" w:eastAsia="黑体" w:hAnsi="黑体" w:hint="eastAsia"/>
          <w:b/>
          <w:color w:val="000000"/>
          <w:sz w:val="44"/>
          <w:szCs w:val="44"/>
        </w:rPr>
      </w:pPr>
      <w:r>
        <w:rPr>
          <w:rFonts w:ascii="黑体" w:eastAsia="黑体" w:hAnsi="黑体" w:hint="eastAsia"/>
          <w:b/>
          <w:color w:val="000000"/>
          <w:sz w:val="44"/>
          <w:szCs w:val="44"/>
        </w:rPr>
        <w:lastRenderedPageBreak/>
        <w:br w:type="page" w:clear="all"/>
      </w:r>
      <w:r>
        <w:rPr>
          <w:rFonts w:ascii="黑体" w:eastAsia="黑体" w:hAnsi="黑体" w:hint="eastAsia"/>
          <w:b/>
          <w:color w:val="000000"/>
          <w:sz w:val="44"/>
          <w:szCs w:val="44"/>
        </w:rPr>
        <w:lastRenderedPageBreak/>
        <w:t>第二部分. 投标人须知</w:t>
      </w:r>
    </w:p>
    <w:p w14:paraId="616DCCDC"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（一）遵循原则：</w:t>
      </w:r>
    </w:p>
    <w:p w14:paraId="4C5909A2"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公开透明原则、公平竞争原则、公正原则和诚实信用原则。</w:t>
      </w:r>
    </w:p>
    <w:p w14:paraId="0ED37368"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（二）招标文件：</w:t>
      </w:r>
    </w:p>
    <w:p w14:paraId="60FF114E"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1．招标文件包括文件目录所列全部内容，投标人应仔细阅读，并在投标文件中充分响应招标文件的所有要求。</w:t>
      </w:r>
    </w:p>
    <w:p w14:paraId="3447C3D7"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2．招标文件中的“营业执照” 是指投标人的营业执照或相关部门的登记证明文件，“法定代表人”是指投标人的营业执照或相关部门的登记证明文件中的“法定代表人”或“负责人”。</w:t>
      </w:r>
    </w:p>
    <w:p w14:paraId="2C6E7FBB" w14:textId="4BBE5E9E" w:rsidR="00417515" w:rsidRDefault="00DE09BA" w:rsidP="00D4702C">
      <w:pPr>
        <w:spacing w:line="360" w:lineRule="auto"/>
        <w:ind w:firstLine="480"/>
        <w:rPr>
          <w:rFonts w:ascii="宋体" w:hAnsi="宋体" w:hint="eastAsia"/>
          <w:color w:val="000000"/>
          <w:sz w:val="24"/>
        </w:rPr>
      </w:pPr>
      <w:r>
        <w:rPr>
          <w:rFonts w:ascii="宋体" w:hAnsi="宋体" w:hint="eastAsia"/>
          <w:color w:val="000000"/>
          <w:sz w:val="24"/>
        </w:rPr>
        <w:t>3．投标人应下载招标文件及有关资料，按招标文件要求提交全部资料并对招标文件各项内容做出实质性响应，否则该投标人的投标无效。</w:t>
      </w:r>
    </w:p>
    <w:p w14:paraId="2626E9C0"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（三）招标文件的解释：</w:t>
      </w:r>
    </w:p>
    <w:p w14:paraId="3DE222CC"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1．投标人如有需要对招标文件要求澄清的问题，请以书面方式提出，并按“投标邀请”第6项规定的时间发送至指定地点，联系方式详见投标邀请第14项。</w:t>
      </w:r>
    </w:p>
    <w:p w14:paraId="275DC0DB" w14:textId="41576343" w:rsidR="00417515" w:rsidRDefault="00DE09BA">
      <w:pPr>
        <w:spacing w:line="360" w:lineRule="auto"/>
        <w:ind w:firstLine="480"/>
        <w:rPr>
          <w:rFonts w:ascii="宋体" w:hAnsi="宋体" w:hint="eastAsia"/>
          <w:color w:val="000000"/>
          <w:sz w:val="24"/>
        </w:rPr>
      </w:pPr>
      <w:r>
        <w:rPr>
          <w:rFonts w:ascii="宋体" w:hAnsi="宋体" w:hint="eastAsia"/>
          <w:color w:val="000000"/>
          <w:sz w:val="24"/>
        </w:rPr>
        <w:t>2．</w:t>
      </w:r>
      <w:r w:rsidR="0035174B">
        <w:rPr>
          <w:rFonts w:ascii="宋体" w:hAnsi="宋体" w:hint="eastAsia"/>
          <w:color w:val="000000"/>
          <w:sz w:val="24"/>
        </w:rPr>
        <w:t>招标人</w:t>
      </w:r>
      <w:r>
        <w:rPr>
          <w:rFonts w:ascii="宋体" w:hAnsi="宋体" w:hint="eastAsia"/>
          <w:color w:val="000000"/>
          <w:sz w:val="24"/>
        </w:rPr>
        <w:t>、无锡建设监理咨询有限公司将按“投标邀请”第6项规定的时间对投标人针对招标文件书面提出的要求澄清的问题进行书面答疑。</w:t>
      </w:r>
    </w:p>
    <w:p w14:paraId="52BC55BE" w14:textId="073B0206" w:rsidR="00417515" w:rsidRDefault="00DE09BA">
      <w:pPr>
        <w:spacing w:line="360" w:lineRule="auto"/>
        <w:ind w:firstLine="480"/>
        <w:rPr>
          <w:rFonts w:ascii="宋体" w:hAnsi="宋体" w:hint="eastAsia"/>
          <w:color w:val="000000"/>
          <w:sz w:val="24"/>
        </w:rPr>
      </w:pPr>
      <w:r>
        <w:rPr>
          <w:rFonts w:ascii="宋体" w:hAnsi="宋体" w:hint="eastAsia"/>
          <w:color w:val="000000"/>
          <w:sz w:val="24"/>
        </w:rPr>
        <w:t>3．本文件的最终解释权归</w:t>
      </w:r>
      <w:r w:rsidR="0035174B">
        <w:rPr>
          <w:rFonts w:ascii="宋体" w:hAnsi="宋体" w:hint="eastAsia"/>
          <w:color w:val="000000"/>
          <w:sz w:val="24"/>
        </w:rPr>
        <w:t>招标人</w:t>
      </w:r>
      <w:r>
        <w:rPr>
          <w:rFonts w:ascii="宋体" w:hAnsi="宋体" w:hint="eastAsia"/>
          <w:color w:val="000000"/>
          <w:sz w:val="24"/>
        </w:rPr>
        <w:t>。</w:t>
      </w:r>
    </w:p>
    <w:p w14:paraId="1E323F1B"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（四）招标文件的补充或修正：</w:t>
      </w:r>
    </w:p>
    <w:p w14:paraId="08ABA390" w14:textId="30BA98C6" w:rsidR="00417515" w:rsidRDefault="00DE09BA">
      <w:pPr>
        <w:spacing w:line="360" w:lineRule="auto"/>
        <w:ind w:firstLine="480"/>
        <w:rPr>
          <w:rFonts w:ascii="宋体" w:hAnsi="宋体" w:hint="eastAsia"/>
          <w:color w:val="000000"/>
          <w:sz w:val="24"/>
        </w:rPr>
      </w:pPr>
      <w:r>
        <w:rPr>
          <w:rFonts w:ascii="宋体" w:hAnsi="宋体" w:hint="eastAsia"/>
          <w:color w:val="000000"/>
          <w:sz w:val="24"/>
        </w:rPr>
        <w:t>1．</w:t>
      </w:r>
      <w:r w:rsidR="0035174B">
        <w:rPr>
          <w:rFonts w:ascii="宋体" w:hAnsi="宋体" w:hint="eastAsia"/>
          <w:color w:val="000000"/>
          <w:sz w:val="24"/>
        </w:rPr>
        <w:t>招标人</w:t>
      </w:r>
      <w:r>
        <w:rPr>
          <w:rFonts w:ascii="宋体" w:hAnsi="宋体" w:hint="eastAsia"/>
          <w:color w:val="000000"/>
          <w:sz w:val="24"/>
        </w:rPr>
        <w:t>或者采购代理机构可以对已发出的招标文件进行必要的澄清或者修改，澄清或者修改将在</w:t>
      </w:r>
      <w:r>
        <w:rPr>
          <w:rFonts w:ascii="宋体" w:hAnsi="宋体" w:hint="eastAsia"/>
          <w:b/>
          <w:bCs/>
          <w:color w:val="000000"/>
          <w:sz w:val="24"/>
        </w:rPr>
        <w:t>江苏政府采购网</w:t>
      </w:r>
      <w:r>
        <w:rPr>
          <w:rFonts w:ascii="宋体" w:hAnsi="宋体" w:hint="eastAsia"/>
          <w:color w:val="000000"/>
          <w:sz w:val="24"/>
        </w:rPr>
        <w:t>上发布澄清公告。澄清或者修改的内容为招标文件组成部分，与招标文件具有同等约束力。</w:t>
      </w:r>
    </w:p>
    <w:p w14:paraId="3BAE79FE" w14:textId="7CE89615" w:rsidR="00417515" w:rsidRDefault="00DE09BA">
      <w:pPr>
        <w:spacing w:line="360" w:lineRule="auto"/>
        <w:ind w:firstLine="480"/>
        <w:rPr>
          <w:rFonts w:ascii="宋体" w:hAnsi="宋体" w:hint="eastAsia"/>
          <w:color w:val="000000"/>
          <w:sz w:val="24"/>
        </w:rPr>
      </w:pPr>
      <w:r>
        <w:rPr>
          <w:rFonts w:ascii="宋体" w:hAnsi="宋体" w:hint="eastAsia"/>
          <w:color w:val="000000"/>
          <w:sz w:val="24"/>
        </w:rPr>
        <w:t>2. 澄清或者修改的内容可能影响投标文件编制的，</w:t>
      </w:r>
      <w:r w:rsidR="0035174B">
        <w:rPr>
          <w:rFonts w:ascii="宋体" w:hAnsi="宋体" w:hint="eastAsia"/>
          <w:color w:val="000000"/>
          <w:sz w:val="24"/>
        </w:rPr>
        <w:t>招标人</w:t>
      </w:r>
      <w:r>
        <w:rPr>
          <w:rFonts w:ascii="宋体" w:hAnsi="宋体" w:hint="eastAsia"/>
          <w:color w:val="000000"/>
          <w:sz w:val="24"/>
        </w:rPr>
        <w:t>或者采购代理机构将在投标截止时间至少15日前，发布澄清公告；不足15日的，</w:t>
      </w:r>
      <w:r w:rsidR="0035174B">
        <w:rPr>
          <w:rFonts w:ascii="宋体" w:hAnsi="宋体" w:hint="eastAsia"/>
          <w:color w:val="000000"/>
          <w:sz w:val="24"/>
        </w:rPr>
        <w:t>招标人</w:t>
      </w:r>
      <w:r>
        <w:rPr>
          <w:rFonts w:ascii="宋体" w:hAnsi="宋体" w:hint="eastAsia"/>
          <w:color w:val="000000"/>
          <w:sz w:val="24"/>
        </w:rPr>
        <w:t>或者采购代理机构将顺延提交投标文件的截止时间。</w:t>
      </w:r>
    </w:p>
    <w:p w14:paraId="2F8AE555"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p>
    <w:p w14:paraId="7E8CC278" w14:textId="0A6802BF" w:rsidR="00417515" w:rsidRDefault="00DE09BA">
      <w:pPr>
        <w:spacing w:line="360" w:lineRule="auto"/>
        <w:ind w:firstLine="480"/>
        <w:rPr>
          <w:rFonts w:ascii="宋体" w:hAnsi="宋体" w:hint="eastAsia"/>
          <w:color w:val="000000"/>
          <w:sz w:val="24"/>
        </w:rPr>
      </w:pPr>
      <w:r>
        <w:rPr>
          <w:rFonts w:ascii="宋体" w:hAnsi="宋体" w:hint="eastAsia"/>
          <w:color w:val="000000"/>
          <w:sz w:val="24"/>
        </w:rPr>
        <w:t>4．</w:t>
      </w:r>
      <w:r>
        <w:rPr>
          <w:rFonts w:ascii="宋体" w:hAnsi="宋体" w:hint="eastAsia"/>
          <w:sz w:val="24"/>
          <w:szCs w:val="20"/>
        </w:rPr>
        <w:t>投标人认为招标文件使自己的权益受到损害的，可以自获取招标文件之日或者招标公告期限届满之日（公告期限届满后获取招标文件的，以公告期限届满之日为准）起7个工作日内，以书面形式（</w:t>
      </w:r>
      <w:r>
        <w:rPr>
          <w:rFonts w:ascii="宋体" w:hAnsi="宋体" w:hint="eastAsia"/>
          <w:sz w:val="24"/>
        </w:rPr>
        <w:t>含电子邮件</w:t>
      </w:r>
      <w:r>
        <w:rPr>
          <w:rFonts w:ascii="宋体" w:hAnsi="宋体" w:hint="eastAsia"/>
          <w:sz w:val="24"/>
          <w:szCs w:val="20"/>
        </w:rPr>
        <w:t>）向</w:t>
      </w:r>
      <w:r w:rsidR="0035174B">
        <w:rPr>
          <w:rFonts w:ascii="宋体" w:hAnsi="宋体" w:hint="eastAsia"/>
          <w:sz w:val="24"/>
          <w:szCs w:val="20"/>
        </w:rPr>
        <w:t>招标人</w:t>
      </w:r>
      <w:r>
        <w:rPr>
          <w:rFonts w:ascii="宋体" w:hAnsi="宋体" w:hint="eastAsia"/>
          <w:sz w:val="24"/>
          <w:szCs w:val="20"/>
        </w:rPr>
        <w:t>、采购代理机构提出质疑。针对同一采购程序环节的</w:t>
      </w:r>
      <w:r>
        <w:rPr>
          <w:rFonts w:ascii="宋体" w:hAnsi="宋体" w:hint="eastAsia"/>
          <w:sz w:val="24"/>
          <w:szCs w:val="20"/>
        </w:rPr>
        <w:lastRenderedPageBreak/>
        <w:t>质疑，须在法定质疑期内一次性提出。质疑函的质疑事项应具体、明确，并有必要的事实依据和法律依据（格式详见中国政府采购网《政府采购投标人质疑函范本》）。无锡建设监理咨询有限公司将在收到符合上述要求的书面质疑后七个工作日内，对质疑内容</w:t>
      </w:r>
      <w:proofErr w:type="gramStart"/>
      <w:r>
        <w:rPr>
          <w:rFonts w:ascii="宋体" w:hAnsi="宋体" w:hint="eastAsia"/>
          <w:sz w:val="24"/>
          <w:szCs w:val="20"/>
        </w:rPr>
        <w:t>作出</w:t>
      </w:r>
      <w:proofErr w:type="gramEnd"/>
      <w:r>
        <w:rPr>
          <w:rFonts w:ascii="宋体" w:hAnsi="宋体" w:hint="eastAsia"/>
          <w:sz w:val="24"/>
          <w:szCs w:val="20"/>
        </w:rPr>
        <w:t>答复。投标人在法定质疑期限外送达的质疑函或法定质疑期限内送达的</w:t>
      </w:r>
      <w:proofErr w:type="gramStart"/>
      <w:r>
        <w:rPr>
          <w:rFonts w:ascii="宋体" w:hAnsi="宋体" w:hint="eastAsia"/>
          <w:sz w:val="24"/>
          <w:szCs w:val="20"/>
        </w:rPr>
        <w:t>质疑函不符合</w:t>
      </w:r>
      <w:proofErr w:type="gramEnd"/>
      <w:r>
        <w:rPr>
          <w:rFonts w:ascii="宋体" w:hAnsi="宋体" w:hint="eastAsia"/>
          <w:sz w:val="24"/>
          <w:szCs w:val="20"/>
        </w:rPr>
        <w:t>上述要求的均为无效质疑，无锡建设监理咨询有限公司对无效质疑不予受理。</w:t>
      </w:r>
    </w:p>
    <w:p w14:paraId="790D7891"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（五）投标文件的组成：</w:t>
      </w:r>
    </w:p>
    <w:p w14:paraId="14D74000" w14:textId="77777777" w:rsidR="00417515" w:rsidRDefault="00DE09BA">
      <w:pPr>
        <w:spacing w:line="360" w:lineRule="auto"/>
        <w:ind w:firstLine="480"/>
        <w:rPr>
          <w:rFonts w:ascii="宋体" w:hAnsi="宋体" w:hint="eastAsia"/>
          <w:bCs/>
          <w:sz w:val="24"/>
        </w:rPr>
      </w:pPr>
      <w:r>
        <w:rPr>
          <w:rFonts w:ascii="宋体" w:hAnsi="宋体" w:hint="eastAsia"/>
          <w:bCs/>
          <w:sz w:val="24"/>
        </w:rPr>
        <w:t>投标文件分为明标和暗标，相应内容上传至投标客户端。</w:t>
      </w:r>
    </w:p>
    <w:p w14:paraId="20BEF414" w14:textId="77777777" w:rsidR="00417515" w:rsidRDefault="00DE09BA">
      <w:pPr>
        <w:spacing w:line="360" w:lineRule="auto"/>
        <w:ind w:firstLine="602"/>
        <w:rPr>
          <w:rFonts w:ascii="宋体" w:hAnsi="宋体" w:hint="eastAsia"/>
          <w:bCs/>
          <w:sz w:val="24"/>
        </w:rPr>
      </w:pPr>
      <w:r>
        <w:rPr>
          <w:rFonts w:ascii="宋体" w:hAnsi="宋体" w:hint="eastAsia"/>
          <w:b/>
          <w:color w:val="000000"/>
          <w:sz w:val="30"/>
          <w:szCs w:val="30"/>
        </w:rPr>
        <w:t>明标部分：</w:t>
      </w:r>
    </w:p>
    <w:p w14:paraId="58A65FF5"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bCs/>
          <w:color w:val="000000"/>
          <w:sz w:val="24"/>
        </w:rPr>
        <w:t>投标函（</w:t>
      </w:r>
      <w:r>
        <w:rPr>
          <w:rFonts w:ascii="宋体" w:hAnsi="宋体" w:hint="eastAsia"/>
          <w:b/>
          <w:bCs/>
          <w:color w:val="000000"/>
          <w:sz w:val="24"/>
        </w:rPr>
        <w:t>格式见附件）</w:t>
      </w:r>
    </w:p>
    <w:p w14:paraId="01BC18CB"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bCs/>
          <w:color w:val="000000"/>
          <w:sz w:val="24"/>
        </w:rPr>
        <w:t>资格、资信证明文件：</w:t>
      </w:r>
    </w:p>
    <w:p w14:paraId="280FCE9B" w14:textId="77777777" w:rsidR="00417515" w:rsidRDefault="00DE09BA">
      <w:pPr>
        <w:numPr>
          <w:ilvl w:val="0"/>
          <w:numId w:val="4"/>
        </w:numPr>
        <w:spacing w:line="360" w:lineRule="auto"/>
        <w:ind w:firstLine="480"/>
        <w:rPr>
          <w:rFonts w:ascii="宋体" w:hAnsi="宋体" w:hint="eastAsia"/>
          <w:color w:val="000000"/>
          <w:sz w:val="24"/>
        </w:rPr>
      </w:pPr>
      <w:r>
        <w:rPr>
          <w:rFonts w:ascii="宋体" w:hAnsi="宋体" w:hint="eastAsia"/>
          <w:color w:val="000000"/>
          <w:sz w:val="24"/>
        </w:rPr>
        <w:t>关于资格的声明函</w:t>
      </w:r>
      <w:r>
        <w:rPr>
          <w:rFonts w:ascii="宋体" w:hAnsi="宋体" w:hint="eastAsia"/>
          <w:b/>
          <w:bCs/>
          <w:color w:val="000000"/>
          <w:sz w:val="24"/>
        </w:rPr>
        <w:t>（格式见附件）</w:t>
      </w:r>
      <w:r>
        <w:rPr>
          <w:rFonts w:ascii="宋体" w:hAnsi="宋体" w:hint="eastAsia"/>
          <w:color w:val="000000"/>
          <w:sz w:val="24"/>
        </w:rPr>
        <w:t>；</w:t>
      </w:r>
    </w:p>
    <w:p w14:paraId="0175E642" w14:textId="5B6C384F" w:rsidR="00417515" w:rsidRDefault="00DE09BA">
      <w:pPr>
        <w:numPr>
          <w:ilvl w:val="0"/>
          <w:numId w:val="4"/>
        </w:numPr>
        <w:spacing w:line="360" w:lineRule="auto"/>
        <w:ind w:firstLine="480"/>
        <w:rPr>
          <w:rFonts w:ascii="宋体" w:hAnsi="宋体" w:hint="eastAsia"/>
          <w:color w:val="000000"/>
          <w:sz w:val="24"/>
        </w:rPr>
      </w:pPr>
      <w:r>
        <w:rPr>
          <w:rFonts w:ascii="宋体" w:hAnsi="宋体" w:hint="eastAsia"/>
          <w:color w:val="000000"/>
          <w:sz w:val="24"/>
        </w:rPr>
        <w:t>法定代表人授权委托书</w:t>
      </w:r>
      <w:r>
        <w:rPr>
          <w:rFonts w:ascii="宋体" w:hAnsi="宋体" w:hint="eastAsia"/>
          <w:b/>
          <w:bCs/>
          <w:color w:val="000000"/>
          <w:sz w:val="24"/>
        </w:rPr>
        <w:t>（格式见附件，法定代表人亲自参与投标需提供法定代表人身份证明书）</w:t>
      </w:r>
      <w:r>
        <w:rPr>
          <w:rFonts w:ascii="宋体" w:hAnsi="宋体" w:hint="eastAsia"/>
          <w:color w:val="000000"/>
          <w:sz w:val="24"/>
        </w:rPr>
        <w:t>；</w:t>
      </w:r>
    </w:p>
    <w:p w14:paraId="230F2335" w14:textId="77777777" w:rsidR="00417515" w:rsidRDefault="00DE09BA">
      <w:pPr>
        <w:spacing w:line="360" w:lineRule="auto"/>
        <w:ind w:firstLine="480"/>
      </w:pPr>
      <w:r>
        <w:rPr>
          <w:rFonts w:ascii="宋体" w:hAnsi="宋体" w:hint="eastAsia"/>
          <w:sz w:val="24"/>
        </w:rPr>
        <w:t>（3）</w:t>
      </w:r>
      <w:r>
        <w:rPr>
          <w:rFonts w:ascii="宋体" w:hAnsi="宋体" w:hint="eastAsia"/>
          <w:color w:val="000000"/>
          <w:sz w:val="24"/>
        </w:rPr>
        <w:t>投标人的法定代表人身份证及被授权人的身份证原件扫描件；（身份证应为正、反面）</w:t>
      </w:r>
    </w:p>
    <w:p w14:paraId="16C668B2" w14:textId="77777777" w:rsidR="00417515" w:rsidRDefault="00DE09BA">
      <w:pPr>
        <w:widowControl/>
        <w:shd w:val="clear" w:color="auto" w:fill="FFFFFF"/>
        <w:spacing w:line="360" w:lineRule="auto"/>
        <w:ind w:firstLine="480"/>
        <w:jc w:val="left"/>
        <w:rPr>
          <w:rFonts w:ascii="宋体" w:hAnsi="宋体" w:cs="宋体" w:hint="eastAsia"/>
          <w:sz w:val="24"/>
        </w:rPr>
      </w:pPr>
      <w:r>
        <w:rPr>
          <w:rFonts w:ascii="宋体" w:hAnsi="宋体" w:hint="eastAsia"/>
          <w:color w:val="000000"/>
          <w:sz w:val="24"/>
        </w:rPr>
        <w:t>（4）投标人有效期内营业执照原件</w:t>
      </w:r>
      <w:proofErr w:type="gramStart"/>
      <w:r>
        <w:rPr>
          <w:rFonts w:ascii="宋体" w:hAnsi="宋体" w:hint="eastAsia"/>
          <w:color w:val="000000"/>
          <w:sz w:val="24"/>
        </w:rPr>
        <w:t>扫描件并加盖</w:t>
      </w:r>
      <w:proofErr w:type="gramEnd"/>
      <w:r>
        <w:rPr>
          <w:rFonts w:ascii="宋体" w:hAnsi="宋体" w:hint="eastAsia"/>
          <w:color w:val="000000"/>
          <w:sz w:val="24"/>
        </w:rPr>
        <w:t>公章或</w:t>
      </w:r>
      <w:proofErr w:type="gramStart"/>
      <w:r>
        <w:rPr>
          <w:rFonts w:ascii="宋体" w:hAnsi="宋体" w:hint="eastAsia"/>
          <w:color w:val="000000"/>
          <w:sz w:val="24"/>
        </w:rPr>
        <w:t>签电子</w:t>
      </w:r>
      <w:proofErr w:type="gramEnd"/>
      <w:r>
        <w:rPr>
          <w:rFonts w:ascii="宋体" w:hAnsi="宋体" w:hint="eastAsia"/>
          <w:color w:val="000000"/>
          <w:sz w:val="24"/>
        </w:rPr>
        <w:t>公章；</w:t>
      </w:r>
    </w:p>
    <w:p w14:paraId="54AB3BBC" w14:textId="7C907ACE" w:rsidR="00417515" w:rsidRDefault="00DE09BA">
      <w:pPr>
        <w:spacing w:line="360" w:lineRule="auto"/>
        <w:ind w:firstLine="480"/>
        <w:rPr>
          <w:rFonts w:ascii="宋体" w:hAnsi="宋体" w:hint="eastAsia"/>
          <w:b/>
          <w:color w:val="000000"/>
          <w:sz w:val="24"/>
        </w:rPr>
      </w:pPr>
      <w:r>
        <w:rPr>
          <w:rFonts w:ascii="宋体" w:hAnsi="宋体" w:cs="宋体" w:hint="eastAsia"/>
          <w:sz w:val="24"/>
        </w:rPr>
        <w:t>（5）</w:t>
      </w:r>
      <w:r>
        <w:rPr>
          <w:rFonts w:ascii="宋体" w:hAnsi="宋体" w:hint="eastAsia"/>
          <w:bCs/>
          <w:color w:val="000000"/>
          <w:sz w:val="24"/>
        </w:rPr>
        <w:t>投标人近一年中任意一个月份（</w:t>
      </w:r>
      <w:r w:rsidR="00462629">
        <w:rPr>
          <w:rFonts w:ascii="宋体" w:hAnsi="宋体" w:hint="eastAsia"/>
          <w:bCs/>
          <w:color w:val="000000"/>
          <w:sz w:val="24"/>
        </w:rPr>
        <w:t>不含招标当月，即2026年6月</w:t>
      </w:r>
      <w:r>
        <w:rPr>
          <w:rFonts w:ascii="宋体" w:hAnsi="宋体" w:hint="eastAsia"/>
          <w:bCs/>
          <w:color w:val="000000"/>
          <w:sz w:val="24"/>
        </w:rPr>
        <w:t>）的财务状况报告（资产负债表和利润表）或由会计师事务所出具的近两年</w:t>
      </w:r>
      <w:r w:rsidR="00AD3970" w:rsidRPr="00AD3970">
        <w:rPr>
          <w:rFonts w:ascii="宋体" w:hAnsi="宋体" w:hint="eastAsia"/>
          <w:bCs/>
          <w:color w:val="000000"/>
          <w:sz w:val="24"/>
        </w:rPr>
        <w:t>（2</w:t>
      </w:r>
      <w:r w:rsidR="00AD3970" w:rsidRPr="00AD3970">
        <w:rPr>
          <w:rFonts w:ascii="宋体" w:hAnsi="宋体"/>
          <w:bCs/>
          <w:color w:val="000000"/>
          <w:sz w:val="24"/>
        </w:rPr>
        <w:t>023年、</w:t>
      </w:r>
      <w:r w:rsidR="00AD3970" w:rsidRPr="00AD3970">
        <w:rPr>
          <w:rFonts w:ascii="宋体" w:hAnsi="宋体" w:hint="eastAsia"/>
          <w:bCs/>
          <w:color w:val="000000"/>
          <w:sz w:val="24"/>
        </w:rPr>
        <w:t>2</w:t>
      </w:r>
      <w:r w:rsidR="00AD3970" w:rsidRPr="00AD3970">
        <w:rPr>
          <w:rFonts w:ascii="宋体" w:hAnsi="宋体"/>
          <w:bCs/>
          <w:color w:val="000000"/>
          <w:sz w:val="24"/>
        </w:rPr>
        <w:t>024年</w:t>
      </w:r>
      <w:r w:rsidR="00AD3970" w:rsidRPr="00AD3970">
        <w:rPr>
          <w:rFonts w:ascii="宋体" w:hAnsi="宋体" w:hint="eastAsia"/>
          <w:bCs/>
          <w:color w:val="000000"/>
          <w:sz w:val="24"/>
        </w:rPr>
        <w:t>）</w:t>
      </w:r>
      <w:r>
        <w:rPr>
          <w:rFonts w:ascii="宋体" w:hAnsi="宋体" w:hint="eastAsia"/>
          <w:bCs/>
          <w:color w:val="000000"/>
          <w:sz w:val="24"/>
        </w:rPr>
        <w:t>中任意</w:t>
      </w:r>
      <w:proofErr w:type="gramStart"/>
      <w:r>
        <w:rPr>
          <w:rFonts w:ascii="宋体" w:hAnsi="宋体" w:hint="eastAsia"/>
          <w:bCs/>
          <w:color w:val="000000"/>
          <w:sz w:val="24"/>
        </w:rPr>
        <w:t>一</w:t>
      </w:r>
      <w:proofErr w:type="gramEnd"/>
      <w:r>
        <w:rPr>
          <w:rFonts w:ascii="宋体" w:hAnsi="宋体" w:hint="eastAsia"/>
          <w:bCs/>
          <w:color w:val="000000"/>
          <w:sz w:val="24"/>
        </w:rPr>
        <w:t>年度的审计报告和所附已审财务报告原件</w:t>
      </w:r>
      <w:proofErr w:type="gramStart"/>
      <w:r>
        <w:rPr>
          <w:rFonts w:ascii="宋体" w:hAnsi="宋体" w:hint="eastAsia"/>
          <w:bCs/>
          <w:color w:val="000000"/>
          <w:sz w:val="24"/>
        </w:rPr>
        <w:t>扫描件并加盖</w:t>
      </w:r>
      <w:proofErr w:type="gramEnd"/>
      <w:r>
        <w:rPr>
          <w:rFonts w:ascii="宋体" w:hAnsi="宋体" w:hint="eastAsia"/>
          <w:bCs/>
          <w:color w:val="000000"/>
          <w:sz w:val="24"/>
        </w:rPr>
        <w:t>公章或</w:t>
      </w:r>
      <w:proofErr w:type="gramStart"/>
      <w:r>
        <w:rPr>
          <w:rFonts w:ascii="宋体" w:hAnsi="宋体" w:hint="eastAsia"/>
          <w:bCs/>
          <w:color w:val="000000"/>
          <w:sz w:val="24"/>
        </w:rPr>
        <w:t>签电子</w:t>
      </w:r>
      <w:proofErr w:type="gramEnd"/>
      <w:r>
        <w:rPr>
          <w:rFonts w:ascii="宋体" w:hAnsi="宋体" w:hint="eastAsia"/>
          <w:bCs/>
          <w:color w:val="000000"/>
          <w:sz w:val="24"/>
        </w:rPr>
        <w:t>公章；</w:t>
      </w:r>
    </w:p>
    <w:p w14:paraId="481F6CEE" w14:textId="7A3862C6" w:rsidR="00417515" w:rsidRDefault="00DE09BA">
      <w:pPr>
        <w:tabs>
          <w:tab w:val="left" w:pos="0"/>
        </w:tabs>
        <w:spacing w:line="360" w:lineRule="auto"/>
        <w:ind w:firstLine="480"/>
        <w:rPr>
          <w:rFonts w:ascii="宋体" w:hAnsi="宋体" w:hint="eastAsia"/>
          <w:bCs/>
          <w:color w:val="000000"/>
          <w:sz w:val="24"/>
        </w:rPr>
      </w:pPr>
      <w:r>
        <w:rPr>
          <w:rFonts w:ascii="宋体" w:hAnsi="宋体" w:hint="eastAsia"/>
          <w:color w:val="000000"/>
          <w:sz w:val="24"/>
        </w:rPr>
        <w:t>（6）</w:t>
      </w:r>
      <w:r>
        <w:rPr>
          <w:rFonts w:ascii="宋体" w:hAnsi="宋体" w:hint="eastAsia"/>
          <w:bCs/>
          <w:color w:val="000000"/>
          <w:sz w:val="24"/>
        </w:rPr>
        <w:t>投标人近一年中任意一个月份（</w:t>
      </w:r>
      <w:r w:rsidR="00462629">
        <w:rPr>
          <w:rFonts w:ascii="宋体" w:hAnsi="宋体" w:hint="eastAsia"/>
          <w:bCs/>
          <w:color w:val="000000"/>
          <w:sz w:val="24"/>
        </w:rPr>
        <w:t>不含招标当月，即2026年6月</w:t>
      </w:r>
      <w:r>
        <w:rPr>
          <w:rFonts w:ascii="宋体" w:hAnsi="宋体" w:hint="eastAsia"/>
          <w:bCs/>
          <w:color w:val="000000"/>
          <w:sz w:val="24"/>
        </w:rPr>
        <w:t>）的依法缴纳税收的相关材料（提供相关主管部门证明或银行代扣证明）</w:t>
      </w:r>
      <w:proofErr w:type="gramStart"/>
      <w:r>
        <w:rPr>
          <w:rFonts w:ascii="宋体" w:hAnsi="宋体" w:hint="eastAsia"/>
          <w:bCs/>
          <w:color w:val="000000"/>
          <w:sz w:val="24"/>
        </w:rPr>
        <w:t>扫描件并加盖</w:t>
      </w:r>
      <w:proofErr w:type="gramEnd"/>
      <w:r>
        <w:rPr>
          <w:rFonts w:ascii="宋体" w:hAnsi="宋体" w:hint="eastAsia"/>
          <w:bCs/>
          <w:color w:val="000000"/>
          <w:sz w:val="24"/>
        </w:rPr>
        <w:t>公章或</w:t>
      </w:r>
      <w:proofErr w:type="gramStart"/>
      <w:r>
        <w:rPr>
          <w:rFonts w:ascii="宋体" w:hAnsi="宋体" w:hint="eastAsia"/>
          <w:bCs/>
          <w:color w:val="000000"/>
          <w:sz w:val="24"/>
        </w:rPr>
        <w:t>签电子</w:t>
      </w:r>
      <w:proofErr w:type="gramEnd"/>
      <w:r>
        <w:rPr>
          <w:rFonts w:ascii="宋体" w:hAnsi="宋体" w:hint="eastAsia"/>
          <w:bCs/>
          <w:color w:val="000000"/>
          <w:sz w:val="24"/>
        </w:rPr>
        <w:t>公章；</w:t>
      </w:r>
    </w:p>
    <w:p w14:paraId="78A2CF82" w14:textId="02B3C3CC" w:rsidR="00417515" w:rsidRDefault="00DE09BA">
      <w:pPr>
        <w:tabs>
          <w:tab w:val="left" w:pos="0"/>
        </w:tabs>
        <w:spacing w:line="360" w:lineRule="auto"/>
        <w:ind w:firstLine="480"/>
        <w:rPr>
          <w:rFonts w:ascii="宋体" w:hAnsi="宋体" w:hint="eastAsia"/>
          <w:bCs/>
          <w:color w:val="000000"/>
          <w:sz w:val="24"/>
        </w:rPr>
      </w:pPr>
      <w:r>
        <w:rPr>
          <w:rFonts w:ascii="宋体" w:hAnsi="宋体" w:hint="eastAsia"/>
          <w:bCs/>
          <w:color w:val="000000"/>
          <w:sz w:val="24"/>
        </w:rPr>
        <w:t>（7）投标人近一年中任意一个月份（</w:t>
      </w:r>
      <w:r w:rsidR="00462629">
        <w:rPr>
          <w:rFonts w:ascii="宋体" w:hAnsi="宋体" w:hint="eastAsia"/>
          <w:bCs/>
          <w:color w:val="000000"/>
          <w:sz w:val="24"/>
        </w:rPr>
        <w:t>不含招标当月，即2026年6月</w:t>
      </w:r>
      <w:r>
        <w:rPr>
          <w:rFonts w:ascii="宋体" w:hAnsi="宋体" w:hint="eastAsia"/>
          <w:bCs/>
          <w:color w:val="000000"/>
          <w:sz w:val="24"/>
        </w:rPr>
        <w:t>）的依法缴纳社会保障资金的相关材料（提供相关主管部门证明或银行代扣证明）</w:t>
      </w:r>
      <w:proofErr w:type="gramStart"/>
      <w:r>
        <w:rPr>
          <w:rFonts w:ascii="宋体" w:hAnsi="宋体" w:hint="eastAsia"/>
          <w:bCs/>
          <w:color w:val="000000"/>
          <w:sz w:val="24"/>
        </w:rPr>
        <w:t>扫描件并加盖</w:t>
      </w:r>
      <w:proofErr w:type="gramEnd"/>
      <w:r>
        <w:rPr>
          <w:rFonts w:ascii="宋体" w:hAnsi="宋体" w:hint="eastAsia"/>
          <w:bCs/>
          <w:color w:val="000000"/>
          <w:sz w:val="24"/>
        </w:rPr>
        <w:t>公章或</w:t>
      </w:r>
      <w:proofErr w:type="gramStart"/>
      <w:r>
        <w:rPr>
          <w:rFonts w:ascii="宋体" w:hAnsi="宋体" w:hint="eastAsia"/>
          <w:bCs/>
          <w:color w:val="000000"/>
          <w:sz w:val="24"/>
        </w:rPr>
        <w:t>签电子</w:t>
      </w:r>
      <w:proofErr w:type="gramEnd"/>
      <w:r>
        <w:rPr>
          <w:rFonts w:ascii="宋体" w:hAnsi="宋体" w:hint="eastAsia"/>
          <w:bCs/>
          <w:color w:val="000000"/>
          <w:sz w:val="24"/>
        </w:rPr>
        <w:t>公章；</w:t>
      </w:r>
    </w:p>
    <w:p w14:paraId="18FFA165" w14:textId="37D8A7D1" w:rsidR="00417515" w:rsidRDefault="00DE09BA">
      <w:pPr>
        <w:spacing w:line="360" w:lineRule="auto"/>
        <w:ind w:firstLine="480"/>
        <w:rPr>
          <w:rFonts w:ascii="宋体" w:cs="宋体"/>
          <w:color w:val="000000"/>
          <w:sz w:val="24"/>
        </w:rPr>
      </w:pPr>
      <w:r>
        <w:rPr>
          <w:rFonts w:ascii="宋体" w:cs="宋体" w:hint="eastAsia"/>
          <w:color w:val="000000"/>
          <w:sz w:val="24"/>
          <w:lang w:val="zh-CN"/>
        </w:rPr>
        <w:t>（</w:t>
      </w:r>
      <w:r>
        <w:rPr>
          <w:rFonts w:ascii="宋体" w:cs="宋体" w:hint="eastAsia"/>
          <w:color w:val="000000"/>
          <w:sz w:val="24"/>
        </w:rPr>
        <w:t>8</w:t>
      </w:r>
      <w:r>
        <w:rPr>
          <w:rFonts w:ascii="宋体" w:cs="宋体" w:hint="eastAsia"/>
          <w:color w:val="000000"/>
          <w:sz w:val="24"/>
          <w:lang w:val="zh-CN"/>
        </w:rPr>
        <w:t>）</w:t>
      </w:r>
      <w:r>
        <w:rPr>
          <w:rFonts w:ascii="宋体" w:hAnsi="宋体" w:cs="宋体" w:hint="eastAsia"/>
          <w:sz w:val="24"/>
        </w:rPr>
        <w:t>被</w:t>
      </w:r>
      <w:r>
        <w:rPr>
          <w:rFonts w:ascii="宋体" w:hAnsi="宋体" w:cs="宋体" w:hint="eastAsia"/>
          <w:sz w:val="24"/>
          <w:lang w:val="zh-CN"/>
        </w:rPr>
        <w:t>授权</w:t>
      </w:r>
      <w:r>
        <w:rPr>
          <w:rFonts w:ascii="宋体" w:hAnsi="宋体" w:cs="宋体" w:hint="eastAsia"/>
          <w:sz w:val="24"/>
        </w:rPr>
        <w:t>人、项目负责人</w:t>
      </w:r>
      <w:r>
        <w:rPr>
          <w:rFonts w:ascii="宋体" w:hAnsi="宋体" w:cs="宋体" w:hint="eastAsia"/>
          <w:sz w:val="24"/>
          <w:lang w:val="zh-CN"/>
        </w:rPr>
        <w:t>应具备与</w:t>
      </w:r>
      <w:r>
        <w:rPr>
          <w:rFonts w:ascii="宋体" w:hAnsi="宋体" w:cs="宋体" w:hint="eastAsia"/>
          <w:sz w:val="24"/>
        </w:rPr>
        <w:t>企业</w:t>
      </w:r>
      <w:r>
        <w:rPr>
          <w:rFonts w:ascii="宋体" w:hAnsi="宋体" w:cs="宋体" w:hint="eastAsia"/>
          <w:sz w:val="24"/>
          <w:lang w:val="zh-CN"/>
        </w:rPr>
        <w:t>签订的劳动合同和由社保机构出具的本企</w:t>
      </w:r>
      <w:r>
        <w:rPr>
          <w:rFonts w:ascii="宋体" w:hAnsi="宋体" w:cs="宋体" w:hint="eastAsia"/>
          <w:color w:val="000000"/>
          <w:sz w:val="24"/>
          <w:lang w:val="zh-CN"/>
        </w:rPr>
        <w:t>业</w:t>
      </w:r>
      <w:r>
        <w:rPr>
          <w:rFonts w:ascii="宋体" w:hAnsi="宋体" w:hint="eastAsia"/>
          <w:bCs/>
          <w:color w:val="000000"/>
          <w:sz w:val="24"/>
        </w:rPr>
        <w:t>近一年中任意一个月份（</w:t>
      </w:r>
      <w:r w:rsidR="00462629">
        <w:rPr>
          <w:rFonts w:ascii="宋体" w:hAnsi="宋体" w:hint="eastAsia"/>
          <w:bCs/>
          <w:color w:val="000000"/>
          <w:sz w:val="24"/>
        </w:rPr>
        <w:t>不含招标当月，即2026年6月</w:t>
      </w:r>
      <w:r>
        <w:rPr>
          <w:rFonts w:ascii="宋体" w:hAnsi="宋体" w:hint="eastAsia"/>
          <w:bCs/>
          <w:color w:val="000000"/>
          <w:sz w:val="24"/>
        </w:rPr>
        <w:t>）</w:t>
      </w:r>
      <w:r>
        <w:rPr>
          <w:rFonts w:ascii="宋体" w:hAnsi="宋体" w:cs="宋体" w:hint="eastAsia"/>
          <w:color w:val="000000"/>
          <w:sz w:val="24"/>
        </w:rPr>
        <w:t>为其</w:t>
      </w:r>
      <w:r>
        <w:rPr>
          <w:rFonts w:ascii="宋体" w:hAnsi="宋体" w:cs="宋体" w:hint="eastAsia"/>
          <w:bCs/>
          <w:color w:val="000000"/>
          <w:sz w:val="24"/>
        </w:rPr>
        <w:t>缴费证明</w:t>
      </w:r>
      <w:proofErr w:type="gramStart"/>
      <w:r>
        <w:rPr>
          <w:rFonts w:ascii="宋体" w:hAnsi="宋体" w:hint="eastAsia"/>
          <w:bCs/>
          <w:color w:val="000000"/>
          <w:sz w:val="24"/>
        </w:rPr>
        <w:t>扫描件并加盖</w:t>
      </w:r>
      <w:proofErr w:type="gramEnd"/>
      <w:r>
        <w:rPr>
          <w:rFonts w:ascii="宋体" w:hAnsi="宋体" w:hint="eastAsia"/>
          <w:bCs/>
          <w:color w:val="000000"/>
          <w:sz w:val="24"/>
        </w:rPr>
        <w:t>公章或</w:t>
      </w:r>
      <w:proofErr w:type="gramStart"/>
      <w:r>
        <w:rPr>
          <w:rFonts w:ascii="宋体" w:hAnsi="宋体" w:hint="eastAsia"/>
          <w:bCs/>
          <w:color w:val="000000"/>
          <w:sz w:val="24"/>
        </w:rPr>
        <w:t>签电子</w:t>
      </w:r>
      <w:proofErr w:type="gramEnd"/>
      <w:r>
        <w:rPr>
          <w:rFonts w:ascii="宋体" w:hAnsi="宋体" w:hint="eastAsia"/>
          <w:bCs/>
          <w:color w:val="000000"/>
          <w:sz w:val="24"/>
        </w:rPr>
        <w:t>公章；（</w:t>
      </w:r>
      <w:r>
        <w:rPr>
          <w:rFonts w:ascii="宋体" w:hAnsi="宋体" w:hint="eastAsia"/>
          <w:b/>
          <w:bCs/>
          <w:sz w:val="24"/>
        </w:rPr>
        <w:t>法定代表人亲自参加投标的除外</w:t>
      </w:r>
      <w:r>
        <w:rPr>
          <w:rFonts w:ascii="宋体" w:hAnsi="宋体" w:hint="eastAsia"/>
          <w:bCs/>
          <w:color w:val="000000"/>
          <w:sz w:val="24"/>
        </w:rPr>
        <w:t>）</w:t>
      </w:r>
    </w:p>
    <w:p w14:paraId="21DF5A36" w14:textId="77777777" w:rsidR="00417515" w:rsidRDefault="00DE09BA">
      <w:pPr>
        <w:tabs>
          <w:tab w:val="left" w:pos="0"/>
          <w:tab w:val="left" w:pos="945"/>
          <w:tab w:val="left" w:pos="1155"/>
          <w:tab w:val="left" w:pos="1288"/>
        </w:tabs>
        <w:spacing w:line="360" w:lineRule="auto"/>
        <w:ind w:firstLine="480"/>
        <w:rPr>
          <w:rFonts w:ascii="宋体" w:hAnsi="宋体" w:hint="eastAsia"/>
          <w:bCs/>
          <w:color w:val="000000"/>
          <w:sz w:val="24"/>
        </w:rPr>
      </w:pPr>
      <w:r>
        <w:rPr>
          <w:rFonts w:ascii="宋体" w:hAnsi="宋体" w:hint="eastAsia"/>
          <w:bCs/>
          <w:color w:val="000000"/>
          <w:sz w:val="24"/>
        </w:rPr>
        <w:t>（9）承诺书（</w:t>
      </w:r>
      <w:r>
        <w:rPr>
          <w:rFonts w:ascii="宋体" w:hAnsi="宋体" w:hint="eastAsia"/>
          <w:b/>
          <w:bCs/>
          <w:color w:val="000000"/>
          <w:sz w:val="24"/>
        </w:rPr>
        <w:t>格式见附件</w:t>
      </w:r>
      <w:r>
        <w:rPr>
          <w:rFonts w:ascii="宋体" w:hAnsi="宋体" w:hint="eastAsia"/>
          <w:bCs/>
          <w:color w:val="000000"/>
          <w:sz w:val="24"/>
        </w:rPr>
        <w:t>）；</w:t>
      </w:r>
    </w:p>
    <w:p w14:paraId="10949E24" w14:textId="77777777" w:rsidR="00417515" w:rsidRDefault="00DE09BA">
      <w:pPr>
        <w:tabs>
          <w:tab w:val="left" w:pos="0"/>
          <w:tab w:val="left" w:pos="945"/>
          <w:tab w:val="left" w:pos="1155"/>
          <w:tab w:val="left" w:pos="1288"/>
        </w:tabs>
        <w:spacing w:line="360" w:lineRule="auto"/>
        <w:ind w:firstLine="480"/>
        <w:rPr>
          <w:rFonts w:ascii="宋体" w:cs="宋体"/>
          <w:b/>
          <w:bCs/>
          <w:sz w:val="24"/>
          <w:lang w:val="zh-CN"/>
        </w:rPr>
      </w:pPr>
      <w:r>
        <w:rPr>
          <w:rFonts w:ascii="宋体" w:cs="宋体" w:hint="eastAsia"/>
          <w:sz w:val="24"/>
          <w:lang w:val="zh-CN"/>
        </w:rPr>
        <w:t>（</w:t>
      </w:r>
      <w:r>
        <w:rPr>
          <w:rFonts w:ascii="宋体" w:cs="宋体" w:hint="eastAsia"/>
          <w:sz w:val="24"/>
        </w:rPr>
        <w:t>10</w:t>
      </w:r>
      <w:r>
        <w:rPr>
          <w:rFonts w:ascii="宋体" w:cs="宋体" w:hint="eastAsia"/>
          <w:sz w:val="24"/>
          <w:lang w:val="zh-CN"/>
        </w:rPr>
        <w:t>）《中小企业声明函》或《监狱企业证明文件》或《残疾人福利性单位声明函》</w:t>
      </w:r>
      <w:r>
        <w:rPr>
          <w:rFonts w:ascii="宋体" w:cs="宋体" w:hint="eastAsia"/>
          <w:b/>
          <w:bCs/>
          <w:sz w:val="24"/>
          <w:lang w:val="zh-CN"/>
        </w:rPr>
        <w:t>（格式见附件）。</w:t>
      </w:r>
    </w:p>
    <w:p w14:paraId="30837A5C" w14:textId="16925ED9" w:rsidR="00417515" w:rsidRDefault="00DE09BA">
      <w:pPr>
        <w:spacing w:line="360" w:lineRule="auto"/>
        <w:ind w:firstLine="482"/>
        <w:rPr>
          <w:rFonts w:ascii="宋体" w:cs="宋体"/>
          <w:b/>
          <w:bCs/>
          <w:sz w:val="24"/>
        </w:rPr>
      </w:pPr>
      <w:r>
        <w:rPr>
          <w:rFonts w:ascii="宋体" w:cs="宋体" w:hint="eastAsia"/>
          <w:b/>
          <w:bCs/>
          <w:sz w:val="24"/>
          <w:lang w:val="zh-CN"/>
        </w:rPr>
        <w:t>注：</w:t>
      </w:r>
      <w:r w:rsidR="00D2372A">
        <w:rPr>
          <w:rFonts w:ascii="宋体" w:cs="宋体" w:hint="eastAsia"/>
          <w:sz w:val="24"/>
        </w:rPr>
        <w:t>&lt;1&gt;</w:t>
      </w:r>
      <w:r>
        <w:rPr>
          <w:rFonts w:ascii="宋体" w:cs="宋体" w:hint="eastAsia"/>
          <w:b/>
          <w:bCs/>
          <w:sz w:val="24"/>
          <w:lang w:val="zh-CN"/>
        </w:rPr>
        <w:t>若法定代表人亲自参加</w:t>
      </w:r>
      <w:r>
        <w:rPr>
          <w:rFonts w:ascii="宋体" w:cs="宋体" w:hint="eastAsia"/>
          <w:b/>
          <w:bCs/>
          <w:sz w:val="24"/>
        </w:rPr>
        <w:t>投标的，则无</w:t>
      </w:r>
      <w:r>
        <w:rPr>
          <w:rFonts w:ascii="宋体" w:cs="宋体" w:hint="eastAsia"/>
          <w:b/>
          <w:bCs/>
          <w:sz w:val="24"/>
          <w:lang w:val="zh-CN"/>
        </w:rPr>
        <w:t>需提供法定代表人授权委托书及有关</w:t>
      </w:r>
      <w:r>
        <w:rPr>
          <w:rFonts w:ascii="宋体" w:cs="宋体" w:hint="eastAsia"/>
          <w:b/>
          <w:bCs/>
          <w:sz w:val="24"/>
        </w:rPr>
        <w:t>被</w:t>
      </w:r>
      <w:r>
        <w:rPr>
          <w:rFonts w:ascii="宋体" w:cs="宋体" w:hint="eastAsia"/>
          <w:b/>
          <w:bCs/>
          <w:sz w:val="24"/>
          <w:lang w:val="zh-CN"/>
        </w:rPr>
        <w:t>授权</w:t>
      </w:r>
      <w:r>
        <w:rPr>
          <w:rFonts w:ascii="宋体" w:cs="宋体" w:hint="eastAsia"/>
          <w:b/>
          <w:bCs/>
          <w:sz w:val="24"/>
          <w:lang w:val="zh-CN"/>
        </w:rPr>
        <w:lastRenderedPageBreak/>
        <w:t>委托人的</w:t>
      </w:r>
      <w:r>
        <w:rPr>
          <w:rFonts w:ascii="宋体" w:cs="宋体" w:hint="eastAsia"/>
          <w:b/>
          <w:bCs/>
          <w:sz w:val="24"/>
        </w:rPr>
        <w:t>相关资料</w:t>
      </w:r>
      <w:r>
        <w:rPr>
          <w:rFonts w:ascii="宋体" w:cs="宋体" w:hint="eastAsia"/>
          <w:b/>
          <w:bCs/>
          <w:sz w:val="24"/>
          <w:lang w:val="zh-CN"/>
        </w:rPr>
        <w:t>；</w:t>
      </w:r>
    </w:p>
    <w:p w14:paraId="3EF9E680" w14:textId="7001B2EB" w:rsidR="00417515" w:rsidRDefault="00D2372A">
      <w:pPr>
        <w:tabs>
          <w:tab w:val="left" w:pos="0"/>
          <w:tab w:val="left" w:pos="945"/>
          <w:tab w:val="left" w:pos="1155"/>
          <w:tab w:val="left" w:pos="1288"/>
        </w:tabs>
        <w:spacing w:line="360" w:lineRule="auto"/>
        <w:ind w:firstLine="482"/>
        <w:rPr>
          <w:rFonts w:ascii="宋体" w:hAnsi="宋体" w:hint="eastAsia"/>
          <w:bCs/>
          <w:color w:val="000000"/>
          <w:sz w:val="24"/>
        </w:rPr>
      </w:pPr>
      <w:r>
        <w:rPr>
          <w:rFonts w:ascii="宋体" w:cs="宋体" w:hint="eastAsia"/>
          <w:sz w:val="24"/>
        </w:rPr>
        <w:t>&lt;2&gt;</w:t>
      </w:r>
      <w:r w:rsidR="00DE09BA">
        <w:rPr>
          <w:rFonts w:ascii="宋体" w:cs="宋体" w:hint="eastAsia"/>
          <w:b/>
          <w:bCs/>
          <w:sz w:val="24"/>
          <w:lang w:val="zh-CN"/>
        </w:rPr>
        <w:t>提供的资料涉及时间的，如投标人成立时间迟于要求开始的时间，则时间要求为投标人成立时间至截止时间</w:t>
      </w:r>
      <w:r w:rsidR="00DE09BA">
        <w:rPr>
          <w:rFonts w:ascii="宋体" w:cs="宋体" w:hint="eastAsia"/>
          <w:b/>
          <w:bCs/>
          <w:color w:val="000000"/>
          <w:sz w:val="24"/>
          <w:lang w:val="zh-CN"/>
        </w:rPr>
        <w:t>。</w:t>
      </w:r>
    </w:p>
    <w:p w14:paraId="140C967E"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color w:val="000000"/>
          <w:sz w:val="24"/>
        </w:rPr>
        <w:t>开标一览表</w:t>
      </w:r>
      <w:r>
        <w:rPr>
          <w:rFonts w:ascii="宋体" w:hAnsi="宋体" w:hint="eastAsia"/>
          <w:bCs/>
          <w:color w:val="000000"/>
          <w:sz w:val="24"/>
        </w:rPr>
        <w:t>（</w:t>
      </w:r>
      <w:r>
        <w:rPr>
          <w:rFonts w:ascii="宋体" w:hAnsi="宋体" w:hint="eastAsia"/>
          <w:b/>
          <w:bCs/>
          <w:color w:val="000000"/>
          <w:sz w:val="24"/>
        </w:rPr>
        <w:t>格式见附件</w:t>
      </w:r>
      <w:r>
        <w:rPr>
          <w:rFonts w:ascii="宋体" w:hAnsi="宋体" w:hint="eastAsia"/>
          <w:bCs/>
          <w:color w:val="000000"/>
          <w:sz w:val="24"/>
        </w:rPr>
        <w:t>）</w:t>
      </w:r>
    </w:p>
    <w:p w14:paraId="41F61905"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bCs/>
          <w:color w:val="000000"/>
          <w:sz w:val="24"/>
        </w:rPr>
        <w:t>分项报价表（</w:t>
      </w:r>
      <w:r>
        <w:rPr>
          <w:rFonts w:ascii="宋体" w:hAnsi="宋体" w:hint="eastAsia"/>
          <w:b/>
          <w:bCs/>
          <w:color w:val="000000"/>
          <w:sz w:val="24"/>
        </w:rPr>
        <w:t>格式见附件</w:t>
      </w:r>
      <w:r>
        <w:rPr>
          <w:rFonts w:ascii="宋体" w:hAnsi="宋体" w:hint="eastAsia"/>
          <w:bCs/>
          <w:color w:val="000000"/>
          <w:sz w:val="24"/>
        </w:rPr>
        <w:t>）</w:t>
      </w:r>
    </w:p>
    <w:p w14:paraId="192AA5F7"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cs="宋体" w:hint="eastAsia"/>
          <w:bCs/>
          <w:color w:val="000000"/>
          <w:sz w:val="24"/>
        </w:rPr>
        <w:t>投标偏离表</w:t>
      </w:r>
      <w:r>
        <w:rPr>
          <w:rFonts w:ascii="宋体" w:hAnsi="宋体" w:hint="eastAsia"/>
          <w:bCs/>
          <w:color w:val="000000"/>
          <w:sz w:val="24"/>
        </w:rPr>
        <w:t>（</w:t>
      </w:r>
      <w:r>
        <w:rPr>
          <w:rFonts w:ascii="宋体" w:hAnsi="宋体" w:hint="eastAsia"/>
          <w:b/>
          <w:bCs/>
          <w:color w:val="000000"/>
          <w:sz w:val="24"/>
        </w:rPr>
        <w:t>格式见附件</w:t>
      </w:r>
      <w:r>
        <w:rPr>
          <w:rFonts w:ascii="宋体" w:hAnsi="宋体" w:hint="eastAsia"/>
          <w:bCs/>
          <w:color w:val="000000"/>
          <w:sz w:val="24"/>
        </w:rPr>
        <w:t>）</w:t>
      </w:r>
    </w:p>
    <w:p w14:paraId="142DC3B5"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bCs/>
          <w:color w:val="000000"/>
          <w:sz w:val="24"/>
        </w:rPr>
        <w:t>项目管理机构配备情况表（</w:t>
      </w:r>
      <w:r>
        <w:rPr>
          <w:rFonts w:ascii="宋体" w:hAnsi="宋体" w:hint="eastAsia"/>
          <w:b/>
          <w:color w:val="000000"/>
          <w:sz w:val="24"/>
        </w:rPr>
        <w:t>格式见附件</w:t>
      </w:r>
      <w:r>
        <w:rPr>
          <w:rFonts w:ascii="宋体" w:hAnsi="宋体" w:hint="eastAsia"/>
          <w:bCs/>
          <w:color w:val="000000"/>
          <w:sz w:val="24"/>
        </w:rPr>
        <w:t>）</w:t>
      </w:r>
    </w:p>
    <w:p w14:paraId="3AB9BB77" w14:textId="77777777" w:rsidR="00417515" w:rsidRDefault="00DE09BA">
      <w:pPr>
        <w:numPr>
          <w:ilvl w:val="0"/>
          <w:numId w:val="3"/>
        </w:numPr>
        <w:tabs>
          <w:tab w:val="clear" w:pos="630"/>
          <w:tab w:val="left" w:pos="525"/>
          <w:tab w:val="left" w:pos="945"/>
        </w:tabs>
        <w:spacing w:line="360" w:lineRule="auto"/>
        <w:ind w:left="0" w:firstLine="480"/>
        <w:rPr>
          <w:rFonts w:ascii="宋体" w:hAnsi="宋体"/>
          <w:bCs/>
          <w:color w:val="000000"/>
          <w:sz w:val="24"/>
        </w:rPr>
      </w:pPr>
      <w:r>
        <w:rPr>
          <w:rFonts w:ascii="宋体" w:hAnsi="宋体" w:hint="eastAsia"/>
          <w:bCs/>
          <w:color w:val="000000"/>
          <w:sz w:val="24"/>
        </w:rPr>
        <w:t>设备配备表（</w:t>
      </w:r>
      <w:r>
        <w:rPr>
          <w:rFonts w:ascii="宋体" w:hAnsi="宋体" w:hint="eastAsia"/>
          <w:b/>
          <w:color w:val="000000"/>
          <w:sz w:val="24"/>
        </w:rPr>
        <w:t>格式见附件</w:t>
      </w:r>
      <w:r>
        <w:rPr>
          <w:rFonts w:ascii="宋体" w:hAnsi="宋体" w:hint="eastAsia"/>
          <w:bCs/>
          <w:color w:val="000000"/>
          <w:sz w:val="24"/>
        </w:rPr>
        <w:t>）</w:t>
      </w:r>
    </w:p>
    <w:p w14:paraId="2458CD19" w14:textId="1DFABF20" w:rsidR="00D2372A" w:rsidRPr="00D2372A" w:rsidRDefault="00D2372A" w:rsidP="00D2372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sidRPr="00D2372A">
        <w:rPr>
          <w:rFonts w:ascii="宋体" w:hAnsi="宋体" w:cs="宋体"/>
          <w:color w:val="000000"/>
          <w:sz w:val="24"/>
        </w:rPr>
        <w:t>关于符合本国产品标准的声明函</w:t>
      </w:r>
      <w:r w:rsidRPr="00D2372A">
        <w:rPr>
          <w:rFonts w:ascii="宋体" w:hAnsi="宋体" w:cs="宋体"/>
          <w:bCs/>
          <w:color w:val="000000"/>
          <w:sz w:val="24"/>
        </w:rPr>
        <w:t>（</w:t>
      </w:r>
      <w:r w:rsidRPr="00D2372A">
        <w:rPr>
          <w:rFonts w:ascii="宋体" w:hAnsi="宋体" w:cs="宋体"/>
          <w:b/>
          <w:color w:val="000000"/>
          <w:sz w:val="24"/>
        </w:rPr>
        <w:t>格式见附件</w:t>
      </w:r>
      <w:r w:rsidRPr="00D2372A">
        <w:rPr>
          <w:rFonts w:ascii="宋体" w:hAnsi="宋体" w:cs="宋体"/>
          <w:bCs/>
          <w:color w:val="000000"/>
          <w:sz w:val="24"/>
        </w:rPr>
        <w:t>）</w:t>
      </w:r>
    </w:p>
    <w:p w14:paraId="02598D5D" w14:textId="77777777" w:rsidR="00417515" w:rsidRDefault="00DE09BA">
      <w:pPr>
        <w:numPr>
          <w:ilvl w:val="0"/>
          <w:numId w:val="3"/>
        </w:numPr>
        <w:tabs>
          <w:tab w:val="clear" w:pos="630"/>
          <w:tab w:val="left" w:pos="525"/>
          <w:tab w:val="left" w:pos="945"/>
        </w:tabs>
        <w:spacing w:line="360" w:lineRule="auto"/>
        <w:ind w:left="0" w:firstLine="480"/>
        <w:rPr>
          <w:rFonts w:ascii="宋体" w:hAnsi="宋体" w:hint="eastAsia"/>
          <w:bCs/>
          <w:color w:val="000000"/>
          <w:sz w:val="24"/>
        </w:rPr>
      </w:pPr>
      <w:r>
        <w:rPr>
          <w:rFonts w:ascii="宋体" w:hAnsi="宋体" w:hint="eastAsia"/>
          <w:bCs/>
          <w:color w:val="000000"/>
          <w:sz w:val="24"/>
        </w:rPr>
        <w:t>其他所需证明材料（自行添加）</w:t>
      </w:r>
    </w:p>
    <w:p w14:paraId="4090E70D" w14:textId="77777777" w:rsidR="00417515" w:rsidRDefault="00DE09BA">
      <w:pPr>
        <w:spacing w:line="360" w:lineRule="auto"/>
        <w:ind w:firstLineChars="200" w:firstLine="602"/>
        <w:rPr>
          <w:rFonts w:ascii="宋体" w:hAnsi="宋体" w:hint="eastAsia"/>
          <w:b/>
          <w:color w:val="000000"/>
          <w:sz w:val="30"/>
          <w:szCs w:val="30"/>
        </w:rPr>
      </w:pPr>
      <w:r>
        <w:rPr>
          <w:rFonts w:ascii="宋体" w:hAnsi="宋体" w:hint="eastAsia"/>
          <w:b/>
          <w:color w:val="000000"/>
          <w:sz w:val="30"/>
          <w:szCs w:val="30"/>
        </w:rPr>
        <w:t>暗标部分：</w:t>
      </w:r>
    </w:p>
    <w:p w14:paraId="11FCB565" w14:textId="77777777" w:rsidR="00417515" w:rsidRDefault="00DE09BA">
      <w:pPr>
        <w:spacing w:line="360" w:lineRule="auto"/>
        <w:ind w:firstLineChars="200" w:firstLine="480"/>
        <w:rPr>
          <w:rFonts w:ascii="宋体" w:hAnsi="宋体" w:hint="eastAsia"/>
          <w:color w:val="000000"/>
          <w:sz w:val="24"/>
        </w:rPr>
      </w:pPr>
      <w:r>
        <w:rPr>
          <w:rFonts w:ascii="宋体" w:hAnsi="宋体" w:hint="eastAsia"/>
          <w:color w:val="000000"/>
          <w:sz w:val="24"/>
        </w:rPr>
        <w:t>1.水质生态治理实施方案；</w:t>
      </w:r>
    </w:p>
    <w:p w14:paraId="26C79BBD"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2.项目的理解程度；</w:t>
      </w:r>
    </w:p>
    <w:p w14:paraId="52AE7667"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3.项目日常维护质量保证体系及措施；</w:t>
      </w:r>
    </w:p>
    <w:p w14:paraId="0A0137F8" w14:textId="77777777" w:rsidR="00417515" w:rsidRDefault="00DE09BA">
      <w:pPr>
        <w:spacing w:line="360" w:lineRule="auto"/>
        <w:ind w:firstLine="480"/>
        <w:rPr>
          <w:rFonts w:ascii="宋体" w:hAnsi="宋体" w:hint="eastAsia"/>
          <w:color w:val="000000"/>
          <w:sz w:val="24"/>
          <w:lang w:val="zh-TW"/>
        </w:rPr>
      </w:pPr>
      <w:r>
        <w:rPr>
          <w:rFonts w:ascii="宋体" w:hAnsi="宋体" w:hint="eastAsia"/>
          <w:color w:val="000000"/>
          <w:sz w:val="24"/>
        </w:rPr>
        <w:t>4.维护服务工作进度安排及措施；</w:t>
      </w:r>
    </w:p>
    <w:p w14:paraId="6BCCE3CE"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5.</w:t>
      </w:r>
      <w:r>
        <w:rPr>
          <w:rFonts w:ascii="宋体" w:hAnsi="宋体" w:hint="eastAsia"/>
          <w:color w:val="000000"/>
          <w:sz w:val="24"/>
          <w:lang w:val="zh-TW"/>
        </w:rPr>
        <w:t>生态治理技术工作原理</w:t>
      </w:r>
      <w:r>
        <w:rPr>
          <w:rFonts w:ascii="宋体" w:hAnsi="宋体" w:hint="eastAsia"/>
          <w:color w:val="000000"/>
          <w:sz w:val="24"/>
          <w:lang w:val="zh-TW" w:eastAsia="zh-TW"/>
        </w:rPr>
        <w:t>和</w:t>
      </w:r>
      <w:r>
        <w:rPr>
          <w:rFonts w:ascii="宋体" w:hAnsi="宋体" w:hint="eastAsia"/>
          <w:color w:val="000000"/>
          <w:sz w:val="24"/>
          <w:lang w:val="zh-TW"/>
        </w:rPr>
        <w:t>特点；</w:t>
      </w:r>
    </w:p>
    <w:p w14:paraId="2E4C5750" w14:textId="77777777" w:rsidR="00417515" w:rsidRDefault="00DE09BA">
      <w:pPr>
        <w:spacing w:line="360" w:lineRule="auto"/>
        <w:ind w:firstLine="482"/>
        <w:rPr>
          <w:rFonts w:ascii="宋体" w:hAnsi="宋体" w:hint="eastAsia"/>
          <w:color w:val="000000"/>
          <w:sz w:val="24"/>
        </w:rPr>
      </w:pPr>
      <w:r>
        <w:rPr>
          <w:rFonts w:ascii="宋体" w:hAnsi="宋体" w:hint="eastAsia"/>
          <w:color w:val="000000"/>
          <w:sz w:val="24"/>
        </w:rPr>
        <w:t>6.突发污染应急措施。</w:t>
      </w:r>
    </w:p>
    <w:p w14:paraId="41BE6D1B"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上述明标</w:t>
      </w:r>
      <w:r w:rsidR="0080195D">
        <w:rPr>
          <w:rFonts w:ascii="宋体" w:hAnsi="宋体" w:hint="eastAsia"/>
          <w:bCs/>
          <w:color w:val="000000"/>
          <w:sz w:val="24"/>
        </w:rPr>
        <w:t>部分</w:t>
      </w:r>
      <w:r>
        <w:rPr>
          <w:rFonts w:ascii="宋体" w:hAnsi="宋体" w:hint="eastAsia"/>
          <w:bCs/>
          <w:color w:val="000000"/>
          <w:sz w:val="24"/>
        </w:rPr>
        <w:t>，暗标部分投标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w:t>
      </w:r>
      <w:proofErr w:type="gramStart"/>
      <w:r>
        <w:rPr>
          <w:rFonts w:ascii="宋体" w:hAnsi="宋体" w:hint="eastAsia"/>
          <w:bCs/>
          <w:color w:val="000000"/>
          <w:sz w:val="24"/>
        </w:rPr>
        <w:t>区人士</w:t>
      </w:r>
      <w:proofErr w:type="gramEnd"/>
      <w:r>
        <w:rPr>
          <w:rFonts w:ascii="宋体" w:hAnsi="宋体" w:hint="eastAsia"/>
          <w:bCs/>
          <w:color w:val="000000"/>
          <w:sz w:val="24"/>
        </w:rPr>
        <w:t>的，其身份证明须提供有效的护照或港澳同胞来往内地通行证、台湾同胞来往大陆通行证，或其他可在中国大陆有效居留的许可证明。</w:t>
      </w:r>
    </w:p>
    <w:p w14:paraId="416C84DE" w14:textId="77777777" w:rsidR="00417515" w:rsidRDefault="00417515">
      <w:pPr>
        <w:pStyle w:val="11"/>
      </w:pPr>
    </w:p>
    <w:p w14:paraId="7B320D3D" w14:textId="77777777" w:rsidR="00417515" w:rsidRDefault="00DE09BA">
      <w:pPr>
        <w:spacing w:line="360" w:lineRule="auto"/>
        <w:ind w:firstLine="482"/>
        <w:outlineLvl w:val="0"/>
        <w:rPr>
          <w:rFonts w:ascii="黑体" w:eastAsia="黑体" w:hAnsi="黑体" w:cs="黑体" w:hint="eastAsia"/>
          <w:color w:val="000000"/>
          <w:sz w:val="24"/>
        </w:rPr>
      </w:pPr>
      <w:r>
        <w:rPr>
          <w:rFonts w:ascii="黑体" w:eastAsia="黑体" w:hAnsi="黑体" w:cs="黑体" w:hint="eastAsia"/>
          <w:color w:val="000000"/>
          <w:sz w:val="24"/>
        </w:rPr>
        <w:t>（六）投标文件的要求：</w:t>
      </w:r>
    </w:p>
    <w:p w14:paraId="4A32E022"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1.所有文件、往来函件均应使用简体中文（规格、型号辅助符号除外）。</w:t>
      </w:r>
    </w:p>
    <w:p w14:paraId="1CCD65AD"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2.投标文件由投标人按给定格式如实填写（编写），须有法人（盖章）、法定代表人或法定代表人授权代表签字或盖章，方为有效，未尽事宜可自行补充。</w:t>
      </w:r>
    </w:p>
    <w:p w14:paraId="0EC251DA"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3.投标人报价一律以人民币为报价结算货币，结算单位为“元”。</w:t>
      </w:r>
    </w:p>
    <w:p w14:paraId="4FCACDEB"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4.投标文件格式部分，应由投标人按给定格式提供，不得更改。</w:t>
      </w:r>
    </w:p>
    <w:p w14:paraId="324A9347"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5.投标人在制作电子投标文件时，请正确关联到对应页，在评审过程中，评审专家如因在</w:t>
      </w:r>
      <w:r>
        <w:rPr>
          <w:rFonts w:ascii="宋体" w:hAnsi="宋体" w:hint="eastAsia"/>
          <w:bCs/>
          <w:color w:val="000000"/>
          <w:sz w:val="24"/>
        </w:rPr>
        <w:lastRenderedPageBreak/>
        <w:t>相对应页面</w:t>
      </w:r>
      <w:proofErr w:type="gramStart"/>
      <w:r>
        <w:rPr>
          <w:rFonts w:ascii="宋体" w:hAnsi="宋体" w:hint="eastAsia"/>
          <w:bCs/>
          <w:color w:val="000000"/>
          <w:sz w:val="24"/>
        </w:rPr>
        <w:t>找不到该相关联</w:t>
      </w:r>
      <w:proofErr w:type="gramEnd"/>
      <w:r>
        <w:rPr>
          <w:rFonts w:ascii="宋体" w:hAnsi="宋体" w:hint="eastAsia"/>
          <w:bCs/>
          <w:color w:val="000000"/>
          <w:sz w:val="24"/>
        </w:rPr>
        <w:t>的文件，由此产生的后果由投标人自行承担。</w:t>
      </w:r>
    </w:p>
    <w:p w14:paraId="6470CD1C" w14:textId="4DF0B0CE" w:rsidR="00AA0ED0" w:rsidRPr="00AA0ED0" w:rsidRDefault="00DE09BA" w:rsidP="00AA0ED0">
      <w:pPr>
        <w:tabs>
          <w:tab w:val="left" w:pos="525"/>
          <w:tab w:val="left" w:pos="945"/>
        </w:tabs>
        <w:spacing w:line="360" w:lineRule="auto"/>
        <w:ind w:firstLine="482"/>
        <w:rPr>
          <w:rFonts w:ascii="宋体" w:hAnsi="宋体" w:hint="eastAsia"/>
          <w:b/>
          <w:color w:val="000000"/>
          <w:sz w:val="24"/>
        </w:rPr>
      </w:pPr>
      <w:r>
        <w:rPr>
          <w:rFonts w:ascii="宋体" w:hAnsi="宋体" w:hint="eastAsia"/>
          <w:b/>
          <w:color w:val="000000"/>
          <w:sz w:val="24"/>
        </w:rPr>
        <w:t>6.暗标编制要求：</w:t>
      </w:r>
      <w:r w:rsidR="00AA0ED0" w:rsidRPr="00AA0ED0">
        <w:rPr>
          <w:rFonts w:ascii="宋体" w:hAnsi="宋体" w:hint="eastAsia"/>
          <w:b/>
          <w:color w:val="000000"/>
          <w:sz w:val="24"/>
        </w:rPr>
        <w:t>本项目技术文件采用暗标评审，未按要求编制或存在身份识别信息的，投标无效。</w:t>
      </w:r>
    </w:p>
    <w:p w14:paraId="5679AA2D" w14:textId="1735DB84" w:rsidR="00AA0ED0" w:rsidRPr="00AA0ED0" w:rsidRDefault="00AA0ED0" w:rsidP="00AA0ED0">
      <w:pPr>
        <w:tabs>
          <w:tab w:val="left" w:pos="525"/>
          <w:tab w:val="left" w:pos="945"/>
        </w:tabs>
        <w:spacing w:line="360" w:lineRule="auto"/>
        <w:ind w:firstLine="482"/>
        <w:rPr>
          <w:rFonts w:ascii="宋体" w:hAnsi="宋体" w:hint="eastAsia"/>
          <w:b/>
          <w:color w:val="000000"/>
          <w:sz w:val="24"/>
        </w:rPr>
      </w:pPr>
      <w:r>
        <w:rPr>
          <w:rFonts w:ascii="宋体" w:hAnsi="宋体" w:hint="eastAsia"/>
          <w:b/>
          <w:color w:val="000000"/>
          <w:sz w:val="24"/>
        </w:rPr>
        <w:t>6.1</w:t>
      </w:r>
      <w:r w:rsidRPr="00AA0ED0">
        <w:rPr>
          <w:rFonts w:ascii="宋体" w:hAnsi="宋体" w:hint="eastAsia"/>
          <w:b/>
          <w:color w:val="000000"/>
          <w:sz w:val="24"/>
        </w:rPr>
        <w:t>严禁在文件中出现投标人名称、人员姓名、印章、商标、企业标识等身份相关内容；禁止涂改、批注，不得添加水印、底纹、阴影等特殊格式。</w:t>
      </w:r>
    </w:p>
    <w:p w14:paraId="1482559E" w14:textId="4202ED3A" w:rsidR="00AA0ED0" w:rsidRPr="00AA0ED0" w:rsidRDefault="00AA0ED0" w:rsidP="00AA0ED0">
      <w:pPr>
        <w:tabs>
          <w:tab w:val="left" w:pos="525"/>
          <w:tab w:val="left" w:pos="945"/>
        </w:tabs>
        <w:spacing w:line="360" w:lineRule="auto"/>
        <w:ind w:firstLine="482"/>
        <w:rPr>
          <w:rFonts w:ascii="宋体" w:hAnsi="宋体" w:hint="eastAsia"/>
          <w:b/>
          <w:color w:val="000000"/>
          <w:sz w:val="24"/>
        </w:rPr>
      </w:pPr>
      <w:r>
        <w:rPr>
          <w:rFonts w:ascii="宋体" w:hAnsi="宋体" w:hint="eastAsia"/>
          <w:b/>
          <w:color w:val="000000"/>
          <w:sz w:val="24"/>
        </w:rPr>
        <w:t xml:space="preserve">6.2 </w:t>
      </w:r>
      <w:r w:rsidRPr="00AA0ED0">
        <w:rPr>
          <w:rFonts w:ascii="宋体" w:hAnsi="宋体" w:hint="eastAsia"/>
          <w:b/>
          <w:color w:val="000000"/>
          <w:sz w:val="24"/>
        </w:rPr>
        <w:t>A4</w:t>
      </w:r>
      <w:r>
        <w:rPr>
          <w:rFonts w:ascii="宋体" w:hAnsi="宋体" w:hint="eastAsia"/>
          <w:b/>
          <w:color w:val="000000"/>
          <w:sz w:val="24"/>
        </w:rPr>
        <w:t>版面</w:t>
      </w:r>
      <w:r w:rsidRPr="00AA0ED0">
        <w:rPr>
          <w:rFonts w:ascii="宋体" w:hAnsi="宋体" w:hint="eastAsia"/>
          <w:b/>
          <w:color w:val="000000"/>
          <w:sz w:val="24"/>
        </w:rPr>
        <w:t>，</w:t>
      </w:r>
      <w:r w:rsidRPr="00AA0ED0">
        <w:rPr>
          <w:rFonts w:ascii="宋体" w:hAnsi="宋体"/>
          <w:b/>
          <w:color w:val="000000"/>
          <w:sz w:val="24"/>
        </w:rPr>
        <w:t>采用小四号宋体</w:t>
      </w:r>
      <w:r>
        <w:rPr>
          <w:rFonts w:ascii="宋体" w:hAnsi="宋体" w:hint="eastAsia"/>
          <w:b/>
          <w:color w:val="000000"/>
          <w:sz w:val="24"/>
        </w:rPr>
        <w:t>，黑色，</w:t>
      </w:r>
      <w:r w:rsidRPr="00AA0ED0">
        <w:rPr>
          <w:rFonts w:ascii="宋体" w:hAnsi="宋体" w:hint="eastAsia"/>
          <w:b/>
          <w:color w:val="000000"/>
          <w:sz w:val="24"/>
        </w:rPr>
        <w:t>禁用彩色内容、手写内容</w:t>
      </w:r>
      <w:r>
        <w:rPr>
          <w:rFonts w:ascii="宋体" w:hAnsi="宋体" w:hint="eastAsia"/>
          <w:b/>
          <w:color w:val="000000"/>
          <w:sz w:val="24"/>
        </w:rPr>
        <w:t>。</w:t>
      </w:r>
    </w:p>
    <w:p w14:paraId="25F6FC0B" w14:textId="663CA3F6" w:rsidR="00417515" w:rsidRDefault="00AA0ED0" w:rsidP="00AA0ED0">
      <w:pPr>
        <w:tabs>
          <w:tab w:val="left" w:pos="525"/>
          <w:tab w:val="left" w:pos="945"/>
        </w:tabs>
        <w:spacing w:line="360" w:lineRule="auto"/>
        <w:ind w:firstLine="482"/>
        <w:rPr>
          <w:rFonts w:ascii="宋体" w:hAnsi="宋体" w:hint="eastAsia"/>
          <w:b/>
          <w:color w:val="000000"/>
          <w:sz w:val="24"/>
        </w:rPr>
      </w:pPr>
      <w:r>
        <w:rPr>
          <w:rFonts w:ascii="宋体" w:hAnsi="宋体" w:hint="eastAsia"/>
          <w:b/>
          <w:color w:val="000000"/>
          <w:sz w:val="24"/>
        </w:rPr>
        <w:t>6.</w:t>
      </w:r>
      <w:r w:rsidR="004D28AA">
        <w:rPr>
          <w:rFonts w:ascii="宋体" w:hAnsi="宋体" w:hint="eastAsia"/>
          <w:b/>
          <w:color w:val="000000"/>
          <w:sz w:val="24"/>
        </w:rPr>
        <w:t xml:space="preserve">3 </w:t>
      </w:r>
      <w:r w:rsidRPr="00AA0ED0">
        <w:rPr>
          <w:rFonts w:ascii="宋体" w:hAnsi="宋体" w:hint="eastAsia"/>
          <w:b/>
          <w:color w:val="000000"/>
          <w:sz w:val="24"/>
        </w:rPr>
        <w:t>按评分标准对应模块分别上传文件。</w:t>
      </w:r>
      <w:bookmarkStart w:id="2" w:name="OLE_LINK4"/>
    </w:p>
    <w:bookmarkEnd w:id="2"/>
    <w:p w14:paraId="0F300758"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7.投标费用自理。</w:t>
      </w:r>
    </w:p>
    <w:p w14:paraId="40966A2D" w14:textId="77777777" w:rsidR="00417515" w:rsidRDefault="00DE09BA">
      <w:pPr>
        <w:spacing w:line="360" w:lineRule="auto"/>
        <w:ind w:firstLine="482"/>
        <w:outlineLvl w:val="0"/>
        <w:rPr>
          <w:rFonts w:ascii="黑体" w:eastAsia="黑体" w:hAnsi="黑体" w:cs="黑体" w:hint="eastAsia"/>
          <w:color w:val="000000"/>
          <w:sz w:val="24"/>
        </w:rPr>
      </w:pPr>
      <w:r>
        <w:rPr>
          <w:rFonts w:ascii="黑体" w:eastAsia="黑体" w:hAnsi="黑体" w:cs="黑体" w:hint="eastAsia"/>
          <w:color w:val="000000"/>
          <w:sz w:val="24"/>
        </w:rPr>
        <w:t>（七） 网上投标：</w:t>
      </w:r>
    </w:p>
    <w:p w14:paraId="65740475" w14:textId="22E60938"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1、</w:t>
      </w:r>
      <w:r w:rsidR="0035174B">
        <w:rPr>
          <w:rFonts w:ascii="宋体" w:hAnsi="宋体" w:hint="eastAsia"/>
          <w:bCs/>
          <w:color w:val="000000"/>
          <w:sz w:val="24"/>
        </w:rPr>
        <w:t>投标单位</w:t>
      </w:r>
      <w:r>
        <w:rPr>
          <w:rFonts w:ascii="宋体" w:hAnsi="宋体" w:hint="eastAsia"/>
          <w:bCs/>
          <w:color w:val="000000"/>
          <w:sz w:val="24"/>
        </w:rPr>
        <w:t>应通过苏</w:t>
      </w:r>
      <w:proofErr w:type="gramStart"/>
      <w:r>
        <w:rPr>
          <w:rFonts w:ascii="宋体" w:hAnsi="宋体" w:hint="eastAsia"/>
          <w:bCs/>
          <w:color w:val="000000"/>
          <w:sz w:val="24"/>
        </w:rPr>
        <w:t>采云</w:t>
      </w:r>
      <w:proofErr w:type="gramEnd"/>
      <w:r>
        <w:rPr>
          <w:rFonts w:ascii="宋体" w:hAnsi="宋体" w:hint="eastAsia"/>
          <w:bCs/>
          <w:color w:val="000000"/>
          <w:sz w:val="24"/>
        </w:rPr>
        <w:t>平台，在投标文件提交截止时间</w:t>
      </w:r>
      <w:proofErr w:type="gramStart"/>
      <w:r>
        <w:rPr>
          <w:rFonts w:ascii="宋体" w:hAnsi="宋体" w:hint="eastAsia"/>
          <w:bCs/>
          <w:color w:val="000000"/>
          <w:sz w:val="24"/>
        </w:rPr>
        <w:t>前制作</w:t>
      </w:r>
      <w:proofErr w:type="gramEnd"/>
      <w:r>
        <w:rPr>
          <w:rFonts w:ascii="宋体" w:hAnsi="宋体" w:hint="eastAsia"/>
          <w:bCs/>
          <w:color w:val="000000"/>
          <w:sz w:val="24"/>
        </w:rPr>
        <w:t>并上传电子投标文件。</w:t>
      </w:r>
      <w:r w:rsidR="007E7709">
        <w:rPr>
          <w:rFonts w:ascii="宋体" w:hAnsi="宋体" w:hint="eastAsia"/>
          <w:bCs/>
          <w:color w:val="000000"/>
          <w:sz w:val="24"/>
        </w:rPr>
        <w:t>投标单位</w:t>
      </w:r>
      <w:r>
        <w:rPr>
          <w:rFonts w:ascii="宋体" w:hAnsi="宋体" w:hint="eastAsia"/>
          <w:bCs/>
          <w:color w:val="000000"/>
          <w:sz w:val="24"/>
        </w:rPr>
        <w:t>上传电子投标文件的时间不得迟于招标公告中规定的截止时间。</w:t>
      </w:r>
      <w:r w:rsidR="0035174B">
        <w:rPr>
          <w:rFonts w:ascii="宋体" w:hAnsi="宋体" w:hint="eastAsia"/>
          <w:bCs/>
          <w:color w:val="000000"/>
          <w:sz w:val="24"/>
        </w:rPr>
        <w:t>投标单位</w:t>
      </w:r>
      <w:r>
        <w:rPr>
          <w:rFonts w:ascii="宋体" w:hAnsi="宋体" w:hint="eastAsia"/>
          <w:bCs/>
          <w:color w:val="000000"/>
          <w:sz w:val="24"/>
        </w:rPr>
        <w:t>应充分考虑到网络环境、网络带宽等风险因素，如因</w:t>
      </w:r>
      <w:r w:rsidR="0035174B">
        <w:rPr>
          <w:rFonts w:ascii="宋体" w:hAnsi="宋体" w:hint="eastAsia"/>
          <w:bCs/>
          <w:color w:val="000000"/>
          <w:sz w:val="24"/>
        </w:rPr>
        <w:t>投标单位</w:t>
      </w:r>
      <w:r>
        <w:rPr>
          <w:rFonts w:ascii="宋体" w:hAnsi="宋体" w:hint="eastAsia"/>
          <w:bCs/>
          <w:color w:val="000000"/>
          <w:sz w:val="24"/>
        </w:rPr>
        <w:t>自身原因造成的电子投标文件上传不成功的做无效响应处理。</w:t>
      </w:r>
    </w:p>
    <w:p w14:paraId="2EDBDA9D" w14:textId="671FED6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2、投标文件的开启由苏</w:t>
      </w:r>
      <w:proofErr w:type="gramStart"/>
      <w:r>
        <w:rPr>
          <w:rFonts w:ascii="宋体" w:hAnsi="宋体" w:hint="eastAsia"/>
          <w:bCs/>
          <w:color w:val="000000"/>
          <w:sz w:val="24"/>
        </w:rPr>
        <w:t>采云</w:t>
      </w:r>
      <w:proofErr w:type="gramEnd"/>
      <w:r>
        <w:rPr>
          <w:rFonts w:ascii="宋体" w:hAnsi="宋体" w:hint="eastAsia"/>
          <w:bCs/>
          <w:color w:val="000000"/>
          <w:sz w:val="24"/>
        </w:rPr>
        <w:t>平台主持，邀请</w:t>
      </w:r>
      <w:r w:rsidR="0035174B">
        <w:rPr>
          <w:rFonts w:ascii="宋体" w:hAnsi="宋体" w:hint="eastAsia"/>
          <w:bCs/>
          <w:color w:val="000000"/>
          <w:sz w:val="24"/>
        </w:rPr>
        <w:t>投标单位</w:t>
      </w:r>
      <w:r>
        <w:rPr>
          <w:rFonts w:ascii="宋体" w:hAnsi="宋体" w:hint="eastAsia"/>
          <w:bCs/>
          <w:color w:val="000000"/>
          <w:sz w:val="24"/>
        </w:rPr>
        <w:t>参加。投标文件开启时，苏</w:t>
      </w:r>
      <w:proofErr w:type="gramStart"/>
      <w:r>
        <w:rPr>
          <w:rFonts w:ascii="宋体" w:hAnsi="宋体" w:hint="eastAsia"/>
          <w:bCs/>
          <w:color w:val="000000"/>
          <w:sz w:val="24"/>
        </w:rPr>
        <w:t>采云</w:t>
      </w:r>
      <w:proofErr w:type="gramEnd"/>
      <w:r>
        <w:rPr>
          <w:rFonts w:ascii="宋体" w:hAnsi="宋体" w:hint="eastAsia"/>
          <w:bCs/>
          <w:color w:val="000000"/>
          <w:sz w:val="24"/>
        </w:rPr>
        <w:t>平台自动提取所有投标文件。投标文件开启解密之后30分钟内，</w:t>
      </w:r>
      <w:r w:rsidR="0035174B">
        <w:rPr>
          <w:rFonts w:ascii="宋体" w:hAnsi="宋体" w:hint="eastAsia"/>
          <w:bCs/>
          <w:color w:val="000000"/>
          <w:sz w:val="24"/>
        </w:rPr>
        <w:t>投标单位</w:t>
      </w:r>
      <w:r>
        <w:rPr>
          <w:rFonts w:ascii="宋体" w:hAnsi="宋体" w:hint="eastAsia"/>
          <w:bCs/>
          <w:color w:val="000000"/>
          <w:sz w:val="24"/>
        </w:rPr>
        <w:t>通过苏</w:t>
      </w:r>
      <w:proofErr w:type="gramStart"/>
      <w:r>
        <w:rPr>
          <w:rFonts w:ascii="宋体" w:hAnsi="宋体" w:hint="eastAsia"/>
          <w:bCs/>
          <w:color w:val="000000"/>
          <w:sz w:val="24"/>
        </w:rPr>
        <w:t>采云</w:t>
      </w:r>
      <w:proofErr w:type="gramEnd"/>
      <w:r>
        <w:rPr>
          <w:rFonts w:ascii="宋体" w:hAnsi="宋体" w:hint="eastAsia"/>
          <w:bCs/>
          <w:color w:val="000000"/>
          <w:sz w:val="24"/>
        </w:rPr>
        <w:t>平台（使用“CA数字证书”）按时在线解密。投标文件解密失败的补救方案：无。</w:t>
      </w:r>
    </w:p>
    <w:p w14:paraId="435E9845" w14:textId="74BF39C8"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3、</w:t>
      </w:r>
      <w:r w:rsidR="0035174B">
        <w:rPr>
          <w:rFonts w:ascii="宋体" w:hAnsi="宋体" w:hint="eastAsia"/>
          <w:bCs/>
          <w:color w:val="000000"/>
          <w:sz w:val="24"/>
        </w:rPr>
        <w:t>投标单位</w:t>
      </w:r>
      <w:r>
        <w:rPr>
          <w:rFonts w:ascii="宋体" w:hAnsi="宋体" w:hint="eastAsia"/>
          <w:bCs/>
          <w:color w:val="000000"/>
          <w:sz w:val="24"/>
        </w:rPr>
        <w:t>应当参加投标文件开启和在苏</w:t>
      </w:r>
      <w:proofErr w:type="gramStart"/>
      <w:r>
        <w:rPr>
          <w:rFonts w:ascii="宋体" w:hAnsi="宋体" w:hint="eastAsia"/>
          <w:bCs/>
          <w:color w:val="000000"/>
          <w:sz w:val="24"/>
        </w:rPr>
        <w:t>采云</w:t>
      </w:r>
      <w:proofErr w:type="gramEnd"/>
      <w:r>
        <w:rPr>
          <w:rFonts w:ascii="宋体" w:hAnsi="宋体" w:hint="eastAsia"/>
          <w:bCs/>
          <w:color w:val="000000"/>
          <w:sz w:val="24"/>
        </w:rPr>
        <w:t>平台规定的时间内对电子投标文件进行解密。</w:t>
      </w:r>
      <w:r w:rsidR="007E7709">
        <w:rPr>
          <w:rFonts w:ascii="宋体" w:hAnsi="宋体" w:hint="eastAsia"/>
          <w:bCs/>
          <w:color w:val="000000"/>
          <w:sz w:val="24"/>
        </w:rPr>
        <w:t>投标单位</w:t>
      </w:r>
      <w:r>
        <w:rPr>
          <w:rFonts w:ascii="宋体" w:hAnsi="宋体" w:hint="eastAsia"/>
          <w:bCs/>
          <w:color w:val="000000"/>
          <w:sz w:val="24"/>
        </w:rPr>
        <w:t>在投标文件开启过程中涉及的投标文件解密、结果确认等工作，应按照《操作手册》规定执行。</w:t>
      </w:r>
      <w:r w:rsidR="007E7709">
        <w:rPr>
          <w:rFonts w:ascii="宋体" w:hAnsi="宋体" w:hint="eastAsia"/>
          <w:bCs/>
          <w:color w:val="000000"/>
          <w:sz w:val="24"/>
        </w:rPr>
        <w:t>投标单位</w:t>
      </w:r>
      <w:r>
        <w:rPr>
          <w:rFonts w:ascii="宋体" w:hAnsi="宋体" w:hint="eastAsia"/>
          <w:bCs/>
          <w:color w:val="000000"/>
          <w:sz w:val="24"/>
        </w:rPr>
        <w:t>如果对投标文件开启过程和开启记录有疑义，应当根据《操作手册》规定提出，如苏</w:t>
      </w:r>
      <w:proofErr w:type="gramStart"/>
      <w:r>
        <w:rPr>
          <w:rFonts w:ascii="宋体" w:hAnsi="宋体" w:hint="eastAsia"/>
          <w:bCs/>
          <w:color w:val="000000"/>
          <w:sz w:val="24"/>
        </w:rPr>
        <w:t>采云</w:t>
      </w:r>
      <w:proofErr w:type="gramEnd"/>
      <w:r>
        <w:rPr>
          <w:rFonts w:ascii="宋体" w:hAnsi="宋体" w:hint="eastAsia"/>
          <w:bCs/>
          <w:color w:val="000000"/>
          <w:sz w:val="24"/>
        </w:rPr>
        <w:t>平台中《报价记录表》宣布后5分钟内未提出的，视同认可开启结果。</w:t>
      </w:r>
    </w:p>
    <w:p w14:paraId="1F0463BD" w14:textId="798576A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4、因</w:t>
      </w:r>
      <w:r w:rsidR="0035174B">
        <w:rPr>
          <w:rFonts w:ascii="宋体" w:hAnsi="宋体" w:hint="eastAsia"/>
          <w:bCs/>
          <w:color w:val="000000"/>
          <w:sz w:val="24"/>
        </w:rPr>
        <w:t>投标单位</w:t>
      </w:r>
      <w:r>
        <w:rPr>
          <w:rFonts w:ascii="宋体" w:hAnsi="宋体" w:hint="eastAsia"/>
          <w:bCs/>
          <w:color w:val="000000"/>
          <w:sz w:val="24"/>
        </w:rPr>
        <w:t>原因造成投标文件未解密的，视为撤销其投标文件；因</w:t>
      </w:r>
      <w:r w:rsidR="007E7709">
        <w:rPr>
          <w:rFonts w:ascii="宋体" w:hAnsi="宋体" w:hint="eastAsia"/>
          <w:bCs/>
          <w:color w:val="000000"/>
          <w:sz w:val="24"/>
        </w:rPr>
        <w:t>投标单位</w:t>
      </w:r>
      <w:r>
        <w:rPr>
          <w:rFonts w:ascii="宋体" w:hAnsi="宋体" w:hint="eastAsia"/>
          <w:bCs/>
          <w:color w:val="000000"/>
          <w:sz w:val="24"/>
        </w:rPr>
        <w:t>之外的原因造成投标文件未解密的，视为撤回其投标文件，</w:t>
      </w:r>
      <w:r w:rsidR="007E7709">
        <w:rPr>
          <w:rFonts w:ascii="宋体" w:hAnsi="宋体" w:hint="eastAsia"/>
          <w:bCs/>
          <w:color w:val="000000"/>
          <w:sz w:val="24"/>
        </w:rPr>
        <w:t>投标单位</w:t>
      </w:r>
      <w:r>
        <w:rPr>
          <w:rFonts w:ascii="宋体" w:hAnsi="宋体" w:hint="eastAsia"/>
          <w:bCs/>
          <w:color w:val="000000"/>
          <w:sz w:val="24"/>
        </w:rPr>
        <w:t>有权要求责任方（如责任方为电子招标投标交易平台，电子招标投标交易平台免责）赔偿因此遭受的直接损失。部分投标文件未解密的，其他投标文件的开标可以继续进行。</w:t>
      </w:r>
    </w:p>
    <w:p w14:paraId="067306E1" w14:textId="714B1B88"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5、投标</w:t>
      </w:r>
      <w:r w:rsidR="0035174B">
        <w:rPr>
          <w:rFonts w:ascii="宋体" w:hAnsi="宋体" w:hint="eastAsia"/>
          <w:bCs/>
          <w:color w:val="000000"/>
          <w:sz w:val="24"/>
        </w:rPr>
        <w:t>单位</w:t>
      </w:r>
      <w:r>
        <w:rPr>
          <w:rFonts w:ascii="宋体" w:hAnsi="宋体" w:hint="eastAsia"/>
          <w:bCs/>
          <w:color w:val="000000"/>
          <w:sz w:val="24"/>
        </w:rPr>
        <w:t>应对CA数字证书妥善保管，如被他人盗用投标，后果自负。</w:t>
      </w:r>
    </w:p>
    <w:p w14:paraId="05DBA894" w14:textId="4FBD2EC8"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6、投标</w:t>
      </w:r>
      <w:r w:rsidR="0035174B">
        <w:rPr>
          <w:rFonts w:ascii="宋体" w:hAnsi="宋体" w:hint="eastAsia"/>
          <w:bCs/>
          <w:color w:val="000000"/>
          <w:sz w:val="24"/>
        </w:rPr>
        <w:t>单位</w:t>
      </w:r>
      <w:r>
        <w:rPr>
          <w:rFonts w:ascii="宋体" w:hAnsi="宋体" w:hint="eastAsia"/>
          <w:bCs/>
          <w:color w:val="000000"/>
          <w:sz w:val="24"/>
        </w:rPr>
        <w:t>应当对</w:t>
      </w:r>
      <w:r w:rsidR="007E7709">
        <w:rPr>
          <w:rFonts w:ascii="宋体" w:hAnsi="宋体" w:hint="eastAsia"/>
          <w:bCs/>
          <w:color w:val="000000"/>
          <w:sz w:val="24"/>
        </w:rPr>
        <w:t>招标文件</w:t>
      </w:r>
      <w:r>
        <w:rPr>
          <w:rFonts w:ascii="宋体" w:hAnsi="宋体" w:hint="eastAsia"/>
          <w:bCs/>
          <w:color w:val="000000"/>
          <w:sz w:val="24"/>
        </w:rPr>
        <w:t>提出的要求和条件</w:t>
      </w:r>
      <w:proofErr w:type="gramStart"/>
      <w:r>
        <w:rPr>
          <w:rFonts w:ascii="宋体" w:hAnsi="宋体" w:hint="eastAsia"/>
          <w:bCs/>
          <w:color w:val="000000"/>
          <w:sz w:val="24"/>
        </w:rPr>
        <w:t>作出</w:t>
      </w:r>
      <w:proofErr w:type="gramEnd"/>
      <w:r>
        <w:rPr>
          <w:rFonts w:ascii="宋体" w:hAnsi="宋体" w:hint="eastAsia"/>
          <w:bCs/>
          <w:color w:val="000000"/>
          <w:sz w:val="24"/>
        </w:rPr>
        <w:t>实质性响应，并在电子投标系统逐条应答。</w:t>
      </w:r>
    </w:p>
    <w:p w14:paraId="56DEEA24" w14:textId="64E0A5B8" w:rsidR="00417515" w:rsidRDefault="00DE09BA">
      <w:pPr>
        <w:tabs>
          <w:tab w:val="left" w:pos="525"/>
          <w:tab w:val="left" w:pos="945"/>
        </w:tabs>
        <w:spacing w:line="360" w:lineRule="auto"/>
        <w:ind w:firstLine="480"/>
      </w:pPr>
      <w:r>
        <w:rPr>
          <w:rFonts w:ascii="宋体" w:hAnsi="宋体" w:hint="eastAsia"/>
          <w:bCs/>
          <w:color w:val="000000"/>
          <w:sz w:val="24"/>
        </w:rPr>
        <w:t>7、投标</w:t>
      </w:r>
      <w:r w:rsidR="0035174B">
        <w:rPr>
          <w:rFonts w:ascii="宋体" w:hAnsi="宋体" w:hint="eastAsia"/>
          <w:bCs/>
          <w:color w:val="000000"/>
          <w:sz w:val="24"/>
        </w:rPr>
        <w:t>单位</w:t>
      </w:r>
      <w:r>
        <w:rPr>
          <w:rFonts w:ascii="宋体" w:hAnsi="宋体" w:hint="eastAsia"/>
          <w:bCs/>
          <w:color w:val="000000"/>
          <w:sz w:val="24"/>
        </w:rPr>
        <w:t>对要求提供的资格证明文件（如资质证书、资格证书）、技术资料（如白皮书、彩页、手册、检测报告等）扫描上传至投标系统。</w:t>
      </w:r>
    </w:p>
    <w:p w14:paraId="40C93FA5" w14:textId="77777777" w:rsidR="00417515" w:rsidRDefault="00DE09BA">
      <w:pPr>
        <w:tabs>
          <w:tab w:val="left" w:pos="525"/>
          <w:tab w:val="left" w:pos="945"/>
        </w:tabs>
        <w:spacing w:line="360" w:lineRule="auto"/>
        <w:ind w:firstLine="482"/>
        <w:rPr>
          <w:rFonts w:ascii="宋体" w:hAnsi="宋体" w:hint="eastAsia"/>
          <w:b/>
          <w:color w:val="000000"/>
          <w:sz w:val="24"/>
        </w:rPr>
      </w:pPr>
      <w:r>
        <w:rPr>
          <w:rFonts w:ascii="宋体" w:hAnsi="宋体" w:hint="eastAsia"/>
          <w:b/>
          <w:color w:val="000000"/>
          <w:sz w:val="24"/>
        </w:rPr>
        <w:t>特别提醒：开标后，投标人须自行准备设备（包括但不限于笔记本电脑、无线网络）登录</w:t>
      </w:r>
      <w:r>
        <w:rPr>
          <w:rFonts w:ascii="宋体" w:hAnsi="宋体" w:hint="eastAsia"/>
          <w:b/>
          <w:color w:val="000000"/>
          <w:sz w:val="24"/>
        </w:rPr>
        <w:lastRenderedPageBreak/>
        <w:t>“江苏省政府采购（苏</w:t>
      </w:r>
      <w:proofErr w:type="gramStart"/>
      <w:r>
        <w:rPr>
          <w:rFonts w:ascii="宋体" w:hAnsi="宋体" w:hint="eastAsia"/>
          <w:b/>
          <w:color w:val="000000"/>
          <w:sz w:val="24"/>
        </w:rPr>
        <w:t>采云</w:t>
      </w:r>
      <w:proofErr w:type="gramEnd"/>
      <w:r>
        <w:rPr>
          <w:rFonts w:ascii="宋体" w:hAnsi="宋体" w:hint="eastAsia"/>
          <w:b/>
          <w:color w:val="000000"/>
          <w:sz w:val="24"/>
        </w:rPr>
        <w:t>）平台”，按招标文件规定时间解密后，在评标过程中保持在线，等待评标委员会的询标和评标结果，中途不得离开。投标人如未按要求应答，由此所产生的损失及风险由投标人自行承担。</w:t>
      </w:r>
    </w:p>
    <w:p w14:paraId="039B6B3F" w14:textId="77777777" w:rsidR="00417515" w:rsidRPr="009B4EF1" w:rsidRDefault="00DE09BA">
      <w:pPr>
        <w:spacing w:line="360" w:lineRule="auto"/>
        <w:ind w:firstLine="482"/>
        <w:outlineLvl w:val="0"/>
        <w:rPr>
          <w:rFonts w:ascii="黑体" w:eastAsia="黑体" w:hAnsi="黑体" w:cs="黑体" w:hint="eastAsia"/>
          <w:color w:val="000000"/>
          <w:sz w:val="24"/>
        </w:rPr>
      </w:pPr>
      <w:r w:rsidRPr="009B4EF1">
        <w:rPr>
          <w:rFonts w:ascii="黑体" w:eastAsia="黑体" w:hAnsi="黑体" w:cs="黑体" w:hint="eastAsia"/>
          <w:color w:val="000000"/>
          <w:sz w:val="24"/>
        </w:rPr>
        <w:t>（八）无效投标文件的确认：</w:t>
      </w:r>
    </w:p>
    <w:p w14:paraId="7C6DFC3E" w14:textId="77777777" w:rsidR="00417515" w:rsidRDefault="00DE09BA">
      <w:pPr>
        <w:tabs>
          <w:tab w:val="left" w:pos="945"/>
        </w:tabs>
        <w:spacing w:line="360" w:lineRule="auto"/>
        <w:ind w:firstLine="480"/>
        <w:rPr>
          <w:rFonts w:ascii="宋体" w:hAnsi="宋体" w:hint="eastAsia"/>
          <w:bCs/>
          <w:sz w:val="24"/>
        </w:rPr>
      </w:pPr>
      <w:r>
        <w:rPr>
          <w:rFonts w:ascii="宋体" w:hAnsi="宋体" w:hint="eastAsia"/>
          <w:bCs/>
          <w:sz w:val="24"/>
        </w:rPr>
        <w:t>投标人有下列情况之一者，投标文件无效：</w:t>
      </w:r>
    </w:p>
    <w:p w14:paraId="2272C4BF"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电子投标文件未按规定时间上传的；</w:t>
      </w:r>
    </w:p>
    <w:p w14:paraId="27F28E5B"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电子投标文件未按招标文件要求加盖公章或</w:t>
      </w:r>
      <w:proofErr w:type="gramStart"/>
      <w:r>
        <w:rPr>
          <w:rFonts w:ascii="宋体" w:hAnsi="宋体" w:hint="eastAsia"/>
          <w:sz w:val="24"/>
        </w:rPr>
        <w:t>签电子</w:t>
      </w:r>
      <w:proofErr w:type="gramEnd"/>
      <w:r>
        <w:rPr>
          <w:rFonts w:ascii="宋体" w:hAnsi="宋体" w:hint="eastAsia"/>
          <w:sz w:val="24"/>
        </w:rPr>
        <w:t>公章的；</w:t>
      </w:r>
    </w:p>
    <w:p w14:paraId="1F4C1107"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投标人未按招标文件要求解密的；</w:t>
      </w:r>
    </w:p>
    <w:p w14:paraId="4435F676"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投标人的法定代表人授权代表无法定代表人授权委托书的；</w:t>
      </w:r>
    </w:p>
    <w:p w14:paraId="653CDA31" w14:textId="77777777"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不具备招标文件中规定的资格要求及未按招标文件规定的要求提供资格证明文件的；</w:t>
      </w:r>
    </w:p>
    <w:p w14:paraId="6A8B7505" w14:textId="0DA30CE9"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投标文件含有</w:t>
      </w:r>
      <w:r w:rsidR="0035174B">
        <w:rPr>
          <w:rFonts w:ascii="宋体" w:hAnsi="宋体" w:hint="eastAsia"/>
          <w:sz w:val="24"/>
        </w:rPr>
        <w:t>招标人</w:t>
      </w:r>
      <w:r>
        <w:rPr>
          <w:rFonts w:ascii="宋体" w:hAnsi="宋体" w:hint="eastAsia"/>
          <w:sz w:val="24"/>
        </w:rPr>
        <w:t>不能接受的附加条件的；</w:t>
      </w:r>
    </w:p>
    <w:p w14:paraId="6101D346" w14:textId="6DAE5A4D" w:rsidR="00417515" w:rsidRPr="009A7A3D" w:rsidRDefault="00DE09BA" w:rsidP="009A7A3D">
      <w:pPr>
        <w:numPr>
          <w:ilvl w:val="0"/>
          <w:numId w:val="5"/>
        </w:numPr>
        <w:spacing w:line="360" w:lineRule="auto"/>
        <w:ind w:left="0" w:firstLine="482"/>
        <w:rPr>
          <w:rFonts w:ascii="宋体" w:hAnsi="宋体" w:hint="eastAsia"/>
          <w:sz w:val="24"/>
        </w:rPr>
      </w:pPr>
      <w:r>
        <w:rPr>
          <w:rFonts w:ascii="宋体" w:hAnsi="宋体" w:hint="eastAsia"/>
          <w:sz w:val="24"/>
        </w:rPr>
        <w:t>投标文件未按招标文件规定的内容和要求填写、制作的；</w:t>
      </w:r>
    </w:p>
    <w:p w14:paraId="1E12FCDA" w14:textId="77777777"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投标文件中有招标文件未允许提供的选择性内容的；</w:t>
      </w:r>
    </w:p>
    <w:p w14:paraId="597AE832" w14:textId="75F9D766"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不同投标</w:t>
      </w:r>
      <w:r w:rsidR="0035174B">
        <w:rPr>
          <w:rFonts w:ascii="宋体" w:hAnsi="宋体" w:hint="eastAsia"/>
          <w:sz w:val="24"/>
        </w:rPr>
        <w:t>单位</w:t>
      </w:r>
      <w:r>
        <w:rPr>
          <w:rFonts w:ascii="宋体" w:hAnsi="宋体" w:hint="eastAsia"/>
          <w:sz w:val="24"/>
        </w:rPr>
        <w:t>的投标文件上</w:t>
      </w:r>
      <w:proofErr w:type="gramStart"/>
      <w:r>
        <w:rPr>
          <w:rFonts w:ascii="宋体" w:hAnsi="宋体" w:hint="eastAsia"/>
          <w:sz w:val="24"/>
        </w:rPr>
        <w:t>传使用</w:t>
      </w:r>
      <w:proofErr w:type="gramEnd"/>
      <w:r>
        <w:rPr>
          <w:rFonts w:ascii="宋体" w:hAnsi="宋体" w:hint="eastAsia"/>
          <w:sz w:val="24"/>
        </w:rPr>
        <w:t>的MAC地址和IP地址一致的；</w:t>
      </w:r>
    </w:p>
    <w:p w14:paraId="5B2ABE6C" w14:textId="77777777"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恶意串通其他投标人，故意哄抬价格或压价的；</w:t>
      </w:r>
    </w:p>
    <w:p w14:paraId="11D82388" w14:textId="77777777" w:rsidR="00417515" w:rsidRDefault="00DE09BA">
      <w:pPr>
        <w:numPr>
          <w:ilvl w:val="0"/>
          <w:numId w:val="5"/>
        </w:numPr>
        <w:spacing w:line="360" w:lineRule="auto"/>
        <w:ind w:left="0" w:firstLine="482"/>
        <w:rPr>
          <w:rFonts w:ascii="宋体" w:hAnsi="宋体" w:hint="eastAsia"/>
          <w:sz w:val="24"/>
        </w:rPr>
      </w:pPr>
      <w:r>
        <w:rPr>
          <w:rFonts w:ascii="宋体" w:hAnsi="宋体" w:hint="eastAsia"/>
          <w:sz w:val="24"/>
        </w:rPr>
        <w:t>提供虚假材料的（包括工商营业执照、财务报表、资格证明文件等）；</w:t>
      </w:r>
    </w:p>
    <w:p w14:paraId="2BD7DA45" w14:textId="77777777" w:rsidR="00417515" w:rsidRDefault="00DE09BA">
      <w:pPr>
        <w:numPr>
          <w:ilvl w:val="0"/>
          <w:numId w:val="5"/>
        </w:numPr>
        <w:spacing w:line="360" w:lineRule="auto"/>
        <w:ind w:left="0" w:firstLine="482"/>
        <w:rPr>
          <w:sz w:val="24"/>
        </w:rPr>
      </w:pPr>
      <w:r>
        <w:rPr>
          <w:rFonts w:ascii="宋体" w:hAnsi="宋体" w:hint="eastAsia"/>
          <w:sz w:val="24"/>
        </w:rPr>
        <w:t>投标文件商务标（明标）未加盖投标人公章及法定代表人或被授权委托人签字和盖章的；</w:t>
      </w:r>
    </w:p>
    <w:p w14:paraId="12DD55F2"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不同投标人投标文件中的项目相关人员出现同一人的；</w:t>
      </w:r>
    </w:p>
    <w:p w14:paraId="5036E653"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不同投标人聘请同一人为其报价提供技术或经济咨询服务的；</w:t>
      </w:r>
    </w:p>
    <w:p w14:paraId="652EEDF2"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不同投标人的单位负责人为同一人或者存在直接控股、管理关系的；</w:t>
      </w:r>
    </w:p>
    <w:p w14:paraId="546B370D"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投标人为本项目提供整体设计、规范编制或者项目管理、监理、检测等服务的；</w:t>
      </w:r>
    </w:p>
    <w:p w14:paraId="302BDB45"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不同投标人的投标文件异常一致或者报价呈规律性差异；</w:t>
      </w:r>
    </w:p>
    <w:p w14:paraId="1D87AEF9"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投标文件商务标（明标）中同一方案有选择性报价且未声明以哪一个为准的；</w:t>
      </w:r>
    </w:p>
    <w:p w14:paraId="1A0706BE" w14:textId="58A95AC9" w:rsidR="00417515" w:rsidRPr="00A12850" w:rsidRDefault="00DE09BA" w:rsidP="00FB32F7">
      <w:pPr>
        <w:numPr>
          <w:ilvl w:val="0"/>
          <w:numId w:val="5"/>
        </w:numPr>
        <w:spacing w:line="360" w:lineRule="auto"/>
        <w:ind w:left="0" w:firstLine="480"/>
        <w:rPr>
          <w:rFonts w:ascii="宋体" w:hAnsi="宋体" w:hint="eastAsia"/>
          <w:sz w:val="24"/>
        </w:rPr>
      </w:pPr>
      <w:r w:rsidRPr="00A12850">
        <w:rPr>
          <w:rFonts w:ascii="宋体" w:hAnsi="宋体" w:hint="eastAsia"/>
          <w:sz w:val="24"/>
        </w:rPr>
        <w:t>改变招标文件规定的误期违约金、质量标准及质量违约金的；</w:t>
      </w:r>
    </w:p>
    <w:p w14:paraId="1A9A6D62"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商务标（明标）和技术标（暗标），其中某一标被本项目评审小组确认为无效投标文件的；</w:t>
      </w:r>
    </w:p>
    <w:p w14:paraId="31631195" w14:textId="77777777" w:rsidR="00417515" w:rsidRDefault="00DE09BA">
      <w:pPr>
        <w:numPr>
          <w:ilvl w:val="0"/>
          <w:numId w:val="5"/>
        </w:numPr>
        <w:spacing w:line="360" w:lineRule="auto"/>
        <w:ind w:left="0" w:firstLine="480"/>
        <w:rPr>
          <w:rFonts w:ascii="宋体" w:hAnsi="宋体" w:hint="eastAsia"/>
          <w:sz w:val="24"/>
        </w:rPr>
      </w:pPr>
      <w:r>
        <w:rPr>
          <w:rFonts w:ascii="宋体" w:hAnsi="宋体" w:hint="eastAsia"/>
          <w:sz w:val="24"/>
        </w:rPr>
        <w:t>投标文件报价出现前后不一致，投标人拒不确认修正后的报价的；</w:t>
      </w:r>
    </w:p>
    <w:p w14:paraId="40A657D2" w14:textId="77777777" w:rsidR="00417515" w:rsidRDefault="00DE09BA">
      <w:pPr>
        <w:numPr>
          <w:ilvl w:val="0"/>
          <w:numId w:val="5"/>
        </w:numPr>
        <w:spacing w:line="360" w:lineRule="auto"/>
        <w:ind w:left="0" w:firstLine="480"/>
        <w:rPr>
          <w:rFonts w:ascii="宋体" w:hAnsi="宋体" w:hint="eastAsia"/>
          <w:b/>
          <w:bCs/>
          <w:sz w:val="24"/>
        </w:rPr>
      </w:pPr>
      <w:r>
        <w:rPr>
          <w:rFonts w:ascii="宋体" w:hAnsi="宋体" w:hint="eastAsia"/>
          <w:b/>
          <w:bCs/>
          <w:sz w:val="24"/>
        </w:rPr>
        <w:t>报价超过招标文件中规定的预算金额或最高限价的；</w:t>
      </w:r>
    </w:p>
    <w:p w14:paraId="4883F332" w14:textId="119455C2" w:rsidR="00417515" w:rsidRPr="001C2B2E" w:rsidRDefault="00DE09BA">
      <w:pPr>
        <w:tabs>
          <w:tab w:val="left" w:pos="945"/>
        </w:tabs>
        <w:spacing w:line="360" w:lineRule="auto"/>
        <w:ind w:firstLineChars="200" w:firstLine="482"/>
        <w:rPr>
          <w:rFonts w:ascii="宋体" w:hAnsi="宋体" w:hint="eastAsia"/>
          <w:b/>
          <w:color w:val="000000"/>
          <w:sz w:val="24"/>
        </w:rPr>
      </w:pPr>
      <w:r w:rsidRPr="001C2B2E">
        <w:rPr>
          <w:rFonts w:ascii="宋体" w:hAnsi="宋体" w:hint="eastAsia"/>
          <w:b/>
          <w:color w:val="000000"/>
          <w:sz w:val="24"/>
        </w:rPr>
        <w:t>2</w:t>
      </w:r>
      <w:r w:rsidR="009A7A3D">
        <w:rPr>
          <w:rFonts w:ascii="宋体" w:hAnsi="宋体" w:hint="eastAsia"/>
          <w:b/>
          <w:color w:val="000000"/>
          <w:sz w:val="24"/>
        </w:rPr>
        <w:t>3</w:t>
      </w:r>
      <w:r w:rsidR="00DF4FEF">
        <w:rPr>
          <w:rFonts w:ascii="宋体" w:hAnsi="宋体" w:hint="eastAsia"/>
          <w:b/>
          <w:color w:val="000000"/>
          <w:sz w:val="24"/>
        </w:rPr>
        <w:t>.</w:t>
      </w:r>
      <w:r w:rsidRPr="001C2B2E">
        <w:rPr>
          <w:rFonts w:ascii="宋体" w:hAnsi="宋体" w:hint="eastAsia"/>
          <w:b/>
          <w:color w:val="000000"/>
          <w:sz w:val="24"/>
        </w:rPr>
        <w:t>评标委员会认定投标</w:t>
      </w:r>
      <w:r w:rsidR="0035174B">
        <w:rPr>
          <w:rFonts w:ascii="宋体" w:hAnsi="宋体" w:hint="eastAsia"/>
          <w:b/>
          <w:color w:val="000000"/>
          <w:sz w:val="24"/>
        </w:rPr>
        <w:t>单位</w:t>
      </w:r>
      <w:r w:rsidRPr="001C2B2E">
        <w:rPr>
          <w:rFonts w:ascii="宋体" w:hAnsi="宋体" w:hint="eastAsia"/>
          <w:b/>
          <w:color w:val="000000"/>
          <w:sz w:val="24"/>
        </w:rPr>
        <w:t>的报价明显低于其他通过符合性审查投标</w:t>
      </w:r>
      <w:r w:rsidR="0035174B">
        <w:rPr>
          <w:rFonts w:ascii="宋体" w:hAnsi="宋体" w:hint="eastAsia"/>
          <w:b/>
          <w:color w:val="000000"/>
          <w:sz w:val="24"/>
        </w:rPr>
        <w:t>单位</w:t>
      </w:r>
      <w:r w:rsidRPr="001C2B2E">
        <w:rPr>
          <w:rFonts w:ascii="宋体" w:hAnsi="宋体" w:hint="eastAsia"/>
          <w:b/>
          <w:color w:val="000000"/>
          <w:sz w:val="24"/>
        </w:rPr>
        <w:t>的报价，有可</w:t>
      </w:r>
      <w:r w:rsidRPr="001C2B2E">
        <w:rPr>
          <w:rFonts w:ascii="宋体" w:hAnsi="宋体" w:hint="eastAsia"/>
          <w:b/>
          <w:color w:val="000000"/>
          <w:sz w:val="24"/>
        </w:rPr>
        <w:lastRenderedPageBreak/>
        <w:t>能影响产品质量或者不能诚信履约的，应当按照《关于推动解决政府采购异常低价问题相关工作的通知》（</w:t>
      </w:r>
      <w:proofErr w:type="gramStart"/>
      <w:r w:rsidRPr="001C2B2E">
        <w:rPr>
          <w:rFonts w:ascii="宋体" w:hAnsi="宋体" w:hint="eastAsia"/>
          <w:b/>
          <w:color w:val="000000"/>
          <w:sz w:val="24"/>
        </w:rPr>
        <w:t>苏财购〔2025〕</w:t>
      </w:r>
      <w:proofErr w:type="gramEnd"/>
      <w:r w:rsidRPr="001C2B2E">
        <w:rPr>
          <w:rFonts w:ascii="宋体" w:hAnsi="宋体" w:hint="eastAsia"/>
          <w:b/>
          <w:color w:val="000000"/>
          <w:sz w:val="24"/>
        </w:rPr>
        <w:t>62号）要求，启动异常低价投标审查程序。出现招标文件规定的异常低价情形，评标委员会未启动异常低价审查或未对异常低价情形</w:t>
      </w:r>
      <w:proofErr w:type="gramStart"/>
      <w:r w:rsidRPr="001C2B2E">
        <w:rPr>
          <w:rFonts w:ascii="宋体" w:hAnsi="宋体" w:hint="eastAsia"/>
          <w:b/>
          <w:color w:val="000000"/>
          <w:sz w:val="24"/>
        </w:rPr>
        <w:t>作出</w:t>
      </w:r>
      <w:proofErr w:type="gramEnd"/>
      <w:r w:rsidRPr="001C2B2E">
        <w:rPr>
          <w:rFonts w:ascii="宋体" w:hAnsi="宋体" w:hint="eastAsia"/>
          <w:b/>
          <w:color w:val="000000"/>
          <w:sz w:val="24"/>
        </w:rPr>
        <w:t>认定意见的，</w:t>
      </w:r>
      <w:r w:rsidR="0035174B">
        <w:rPr>
          <w:rFonts w:ascii="宋体" w:hAnsi="宋体" w:hint="eastAsia"/>
          <w:b/>
          <w:color w:val="000000"/>
          <w:sz w:val="24"/>
        </w:rPr>
        <w:t>招标人</w:t>
      </w:r>
      <w:r w:rsidRPr="001C2B2E">
        <w:rPr>
          <w:rFonts w:ascii="宋体" w:hAnsi="宋体" w:hint="eastAsia"/>
          <w:b/>
          <w:color w:val="000000"/>
          <w:sz w:val="24"/>
        </w:rPr>
        <w:t>应及时报告同级财政部门，由财政部门按照《中华人民共和国政府采购法实施条例》第七十五条追究评审专家的法律责任。</w:t>
      </w:r>
    </w:p>
    <w:p w14:paraId="0915B230" w14:textId="490F4274"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评标委员会启动异常低价投标审查的情形和具体要求，包括：</w:t>
      </w:r>
    </w:p>
    <w:p w14:paraId="206199EE" w14:textId="3D0484E1"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（1）评审过程中出现下列情形之一的，评标委员会应当启动异常低价投标（审查程序：</w:t>
      </w:r>
    </w:p>
    <w:p w14:paraId="5B5B05AB" w14:textId="28FEC94A"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①投标报价低于</w:t>
      </w:r>
      <w:r w:rsidR="007E7709">
        <w:rPr>
          <w:rFonts w:ascii="宋体" w:hAnsi="宋体" w:hint="eastAsia"/>
          <w:b/>
          <w:color w:val="000000"/>
          <w:sz w:val="24"/>
        </w:rPr>
        <w:t>招标项目</w:t>
      </w:r>
      <w:r w:rsidRPr="001C2B2E">
        <w:rPr>
          <w:rFonts w:ascii="宋体" w:hAnsi="宋体" w:hint="eastAsia"/>
          <w:b/>
          <w:color w:val="000000"/>
          <w:sz w:val="24"/>
        </w:rPr>
        <w:t>预算50%的，即投标报价＜</w:t>
      </w:r>
      <w:r w:rsidR="007E7709">
        <w:rPr>
          <w:rFonts w:ascii="宋体" w:hAnsi="宋体" w:hint="eastAsia"/>
          <w:b/>
          <w:color w:val="000000"/>
          <w:sz w:val="24"/>
        </w:rPr>
        <w:t>招标项目</w:t>
      </w:r>
      <w:r w:rsidRPr="001C2B2E">
        <w:rPr>
          <w:rFonts w:ascii="宋体" w:hAnsi="宋体" w:hint="eastAsia"/>
          <w:b/>
          <w:color w:val="000000"/>
          <w:sz w:val="24"/>
        </w:rPr>
        <w:t>预算×50%；</w:t>
      </w:r>
    </w:p>
    <w:p w14:paraId="4DF55287" w14:textId="57DDFB0D"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②投标报价低于</w:t>
      </w:r>
      <w:r w:rsidR="007E7709">
        <w:rPr>
          <w:rFonts w:ascii="宋体" w:hAnsi="宋体" w:hint="eastAsia"/>
          <w:b/>
          <w:color w:val="000000"/>
          <w:sz w:val="24"/>
        </w:rPr>
        <w:t>招标项目</w:t>
      </w:r>
      <w:r w:rsidRPr="001C2B2E">
        <w:rPr>
          <w:rFonts w:ascii="宋体" w:hAnsi="宋体" w:hint="eastAsia"/>
          <w:b/>
          <w:color w:val="000000"/>
          <w:sz w:val="24"/>
        </w:rPr>
        <w:t>最高限价45%的，即投标报价＜</w:t>
      </w:r>
      <w:r w:rsidR="007E7709">
        <w:rPr>
          <w:rFonts w:ascii="宋体" w:hAnsi="宋体" w:hint="eastAsia"/>
          <w:b/>
          <w:color w:val="000000"/>
          <w:sz w:val="24"/>
        </w:rPr>
        <w:t>招标项目</w:t>
      </w:r>
      <w:r w:rsidRPr="001C2B2E">
        <w:rPr>
          <w:rFonts w:ascii="宋体" w:hAnsi="宋体" w:hint="eastAsia"/>
          <w:b/>
          <w:color w:val="000000"/>
          <w:sz w:val="24"/>
        </w:rPr>
        <w:t>最高限价×45%；</w:t>
      </w:r>
    </w:p>
    <w:p w14:paraId="576BE3FA" w14:textId="26A0F17F"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③评标委员会认定的</w:t>
      </w:r>
      <w:r w:rsidR="0035174B">
        <w:rPr>
          <w:rFonts w:ascii="宋体" w:hAnsi="宋体" w:hint="eastAsia"/>
          <w:b/>
          <w:color w:val="000000"/>
          <w:sz w:val="24"/>
        </w:rPr>
        <w:t>投标单位</w:t>
      </w:r>
      <w:r w:rsidRPr="001C2B2E">
        <w:rPr>
          <w:rFonts w:ascii="宋体" w:hAnsi="宋体" w:hint="eastAsia"/>
          <w:b/>
          <w:color w:val="000000"/>
          <w:sz w:val="24"/>
        </w:rPr>
        <w:t>报价过低、有可能影响产品质量或者不能诚信履约的其他情形。</w:t>
      </w:r>
    </w:p>
    <w:p w14:paraId="6115CCFA" w14:textId="33CBD9E6" w:rsidR="00417515" w:rsidRPr="001C2B2E" w:rsidRDefault="00DE09BA">
      <w:pPr>
        <w:tabs>
          <w:tab w:val="left" w:pos="945"/>
        </w:tabs>
        <w:spacing w:line="360" w:lineRule="auto"/>
        <w:ind w:firstLineChars="175" w:firstLine="422"/>
        <w:rPr>
          <w:rFonts w:ascii="宋体" w:hAnsi="宋体" w:hint="eastAsia"/>
          <w:b/>
          <w:color w:val="000000"/>
          <w:sz w:val="24"/>
        </w:rPr>
      </w:pPr>
      <w:r w:rsidRPr="001C2B2E">
        <w:rPr>
          <w:rFonts w:ascii="宋体" w:hAnsi="宋体" w:hint="eastAsia"/>
          <w:b/>
          <w:color w:val="000000"/>
          <w:sz w:val="24"/>
        </w:rPr>
        <w:t>（2）启动异常低价投标审查后，评标委员会应当要求相关</w:t>
      </w:r>
      <w:r w:rsidR="0035174B">
        <w:rPr>
          <w:rFonts w:ascii="宋体" w:hAnsi="宋体" w:hint="eastAsia"/>
          <w:b/>
          <w:color w:val="000000"/>
          <w:sz w:val="24"/>
        </w:rPr>
        <w:t>投标单位</w:t>
      </w:r>
      <w:r w:rsidRPr="001C2B2E">
        <w:rPr>
          <w:rFonts w:ascii="宋体" w:hAnsi="宋体" w:hint="eastAsia"/>
          <w:b/>
          <w:color w:val="000000"/>
          <w:sz w:val="24"/>
        </w:rPr>
        <w:t>通过“苏</w:t>
      </w:r>
      <w:proofErr w:type="gramStart"/>
      <w:r w:rsidRPr="001C2B2E">
        <w:rPr>
          <w:rFonts w:ascii="宋体" w:hAnsi="宋体" w:hint="eastAsia"/>
          <w:b/>
          <w:color w:val="000000"/>
          <w:sz w:val="24"/>
        </w:rPr>
        <w:t>采云</w:t>
      </w:r>
      <w:proofErr w:type="gramEnd"/>
      <w:r w:rsidRPr="001C2B2E">
        <w:rPr>
          <w:rFonts w:ascii="宋体" w:hAnsi="宋体" w:hint="eastAsia"/>
          <w:b/>
          <w:color w:val="000000"/>
          <w:sz w:val="24"/>
        </w:rPr>
        <w:t>”系统在30分钟内，提供项目具体成本测算等与报价合理性相关的书面说明及相关证明材料，对投标价格</w:t>
      </w:r>
      <w:proofErr w:type="gramStart"/>
      <w:r w:rsidRPr="001C2B2E">
        <w:rPr>
          <w:rFonts w:ascii="宋体" w:hAnsi="宋体" w:hint="eastAsia"/>
          <w:b/>
          <w:color w:val="000000"/>
          <w:sz w:val="24"/>
        </w:rPr>
        <w:t>作出</w:t>
      </w:r>
      <w:proofErr w:type="gramEnd"/>
      <w:r w:rsidRPr="001C2B2E">
        <w:rPr>
          <w:rFonts w:ascii="宋体" w:hAnsi="宋体" w:hint="eastAsia"/>
          <w:b/>
          <w:color w:val="000000"/>
          <w:sz w:val="24"/>
        </w:rPr>
        <w:t>解释，由评标委员会结合同类产品在主要电商平台的价格、该行业当地薪资水平等情况，依据专业经验对</w:t>
      </w:r>
      <w:r w:rsidR="0035174B">
        <w:rPr>
          <w:rFonts w:ascii="宋体" w:hAnsi="宋体" w:hint="eastAsia"/>
          <w:b/>
          <w:color w:val="000000"/>
          <w:sz w:val="24"/>
        </w:rPr>
        <w:t>投标单位</w:t>
      </w:r>
      <w:r w:rsidRPr="001C2B2E">
        <w:rPr>
          <w:rFonts w:ascii="宋体" w:hAnsi="宋体" w:hint="eastAsia"/>
          <w:b/>
          <w:color w:val="000000"/>
          <w:sz w:val="24"/>
        </w:rPr>
        <w:t>报价合理性进行判断。投标</w:t>
      </w:r>
      <w:r w:rsidR="0035174B">
        <w:rPr>
          <w:rFonts w:ascii="宋体" w:hAnsi="宋体" w:hint="eastAsia"/>
          <w:b/>
          <w:color w:val="000000"/>
          <w:sz w:val="24"/>
        </w:rPr>
        <w:t>单位</w:t>
      </w:r>
      <w:r w:rsidRPr="001C2B2E">
        <w:rPr>
          <w:rFonts w:ascii="宋体" w:hAnsi="宋体" w:hint="eastAsia"/>
          <w:b/>
          <w:color w:val="000000"/>
          <w:sz w:val="24"/>
        </w:rPr>
        <w:t>不提供书面说明、证明材料，或者提供的书面说明、证明材料不能证明其报价合理性的，评标委员会应当将其作为无效投标处理。审查相关情况应当在评标报告中进行记录。</w:t>
      </w:r>
    </w:p>
    <w:p w14:paraId="1C6586E3" w14:textId="69ED3820" w:rsidR="00417515" w:rsidRDefault="00DE09BA">
      <w:pPr>
        <w:spacing w:line="360" w:lineRule="auto"/>
        <w:ind w:left="480"/>
        <w:rPr>
          <w:rFonts w:ascii="宋体" w:hAnsi="宋体" w:hint="eastAsia"/>
          <w:sz w:val="24"/>
        </w:rPr>
      </w:pPr>
      <w:r>
        <w:rPr>
          <w:rFonts w:ascii="宋体" w:hAnsi="宋体" w:hint="eastAsia"/>
          <w:sz w:val="24"/>
        </w:rPr>
        <w:t>2</w:t>
      </w:r>
      <w:r w:rsidR="009A7A3D">
        <w:rPr>
          <w:rFonts w:ascii="宋体" w:hAnsi="宋体" w:hint="eastAsia"/>
          <w:sz w:val="24"/>
        </w:rPr>
        <w:t>4</w:t>
      </w:r>
      <w:r>
        <w:rPr>
          <w:rFonts w:ascii="宋体" w:hAnsi="宋体" w:hint="eastAsia"/>
          <w:sz w:val="24"/>
        </w:rPr>
        <w:t>.未通过初步资格性审查、投标文件资格性检查、投标文件符合性检查的；</w:t>
      </w:r>
    </w:p>
    <w:p w14:paraId="498694B0" w14:textId="29CBCB4A" w:rsidR="00DF4FEF" w:rsidRDefault="00DE09BA">
      <w:pPr>
        <w:spacing w:line="360" w:lineRule="auto"/>
        <w:ind w:left="480"/>
        <w:rPr>
          <w:rFonts w:ascii="宋体" w:hAnsi="宋体" w:hint="eastAsia"/>
          <w:sz w:val="24"/>
        </w:rPr>
      </w:pPr>
      <w:r>
        <w:rPr>
          <w:rFonts w:ascii="宋体" w:hAnsi="宋体" w:hint="eastAsia"/>
          <w:sz w:val="24"/>
        </w:rPr>
        <w:t>2</w:t>
      </w:r>
      <w:r w:rsidR="009A7A3D">
        <w:rPr>
          <w:rFonts w:ascii="宋体" w:hAnsi="宋体" w:hint="eastAsia"/>
          <w:sz w:val="24"/>
        </w:rPr>
        <w:t>5</w:t>
      </w:r>
      <w:r>
        <w:rPr>
          <w:rFonts w:ascii="宋体" w:hAnsi="宋体" w:hint="eastAsia"/>
          <w:sz w:val="24"/>
        </w:rPr>
        <w:t>.列入失信被执行人、</w:t>
      </w:r>
      <w:r>
        <w:rPr>
          <w:rFonts w:ascii="宋体" w:hAnsi="宋体" w:cs="宋体" w:hint="eastAsia"/>
          <w:sz w:val="24"/>
        </w:rPr>
        <w:t>重大税收违法失信主体</w:t>
      </w:r>
      <w:r>
        <w:rPr>
          <w:rFonts w:ascii="宋体" w:hAnsi="宋体" w:hint="eastAsia"/>
          <w:sz w:val="24"/>
        </w:rPr>
        <w:t>、政府采购严重违法失信行为记录名单及</w:t>
      </w:r>
    </w:p>
    <w:p w14:paraId="7DF473CD" w14:textId="276ADBFF" w:rsidR="00417515" w:rsidRDefault="00DE09BA" w:rsidP="00DF4FEF">
      <w:pPr>
        <w:spacing w:line="360" w:lineRule="auto"/>
        <w:rPr>
          <w:rFonts w:ascii="宋体" w:hAnsi="宋体" w:hint="eastAsia"/>
          <w:sz w:val="24"/>
        </w:rPr>
      </w:pPr>
      <w:r>
        <w:rPr>
          <w:rFonts w:ascii="宋体" w:hAnsi="宋体" w:hint="eastAsia"/>
          <w:sz w:val="24"/>
        </w:rPr>
        <w:t>其他不符合《中华人民共和国政府采购法》第二十二条规定条件的；</w:t>
      </w:r>
    </w:p>
    <w:p w14:paraId="260B684D" w14:textId="36EF90D6" w:rsidR="00417515" w:rsidRDefault="00DE09BA">
      <w:pPr>
        <w:spacing w:line="360" w:lineRule="auto"/>
        <w:ind w:firstLineChars="200" w:firstLine="482"/>
        <w:rPr>
          <w:rFonts w:ascii="宋体" w:hAnsi="宋体" w:hint="eastAsia"/>
          <w:b/>
          <w:bCs/>
          <w:sz w:val="24"/>
        </w:rPr>
      </w:pPr>
      <w:r>
        <w:rPr>
          <w:rFonts w:ascii="宋体" w:hAnsi="宋体" w:hint="eastAsia"/>
          <w:b/>
          <w:bCs/>
          <w:sz w:val="24"/>
        </w:rPr>
        <w:t>2</w:t>
      </w:r>
      <w:r w:rsidR="009A7A3D">
        <w:rPr>
          <w:rFonts w:ascii="宋体" w:hAnsi="宋体" w:hint="eastAsia"/>
          <w:b/>
          <w:bCs/>
          <w:sz w:val="24"/>
        </w:rPr>
        <w:t>6</w:t>
      </w:r>
      <w:r>
        <w:rPr>
          <w:rFonts w:ascii="宋体" w:hAnsi="宋体" w:hint="eastAsia"/>
          <w:b/>
          <w:bCs/>
          <w:sz w:val="24"/>
        </w:rPr>
        <w:t>.未按要求提供技术文件的；</w:t>
      </w:r>
    </w:p>
    <w:p w14:paraId="4AAF4568" w14:textId="10CAC254" w:rsidR="00DF4FEF" w:rsidRDefault="00DE09BA">
      <w:pPr>
        <w:spacing w:line="360" w:lineRule="auto"/>
        <w:ind w:left="480"/>
        <w:rPr>
          <w:rFonts w:ascii="宋体" w:hAnsi="宋体" w:hint="eastAsia"/>
          <w:b/>
          <w:bCs/>
          <w:sz w:val="24"/>
        </w:rPr>
      </w:pPr>
      <w:r>
        <w:rPr>
          <w:rFonts w:ascii="宋体" w:hAnsi="宋体" w:hint="eastAsia"/>
          <w:b/>
          <w:bCs/>
          <w:sz w:val="24"/>
        </w:rPr>
        <w:t>2</w:t>
      </w:r>
      <w:r w:rsidR="009A7A3D">
        <w:rPr>
          <w:rFonts w:ascii="宋体" w:hAnsi="宋体" w:hint="eastAsia"/>
          <w:b/>
          <w:bCs/>
          <w:sz w:val="24"/>
        </w:rPr>
        <w:t>7</w:t>
      </w:r>
      <w:r>
        <w:rPr>
          <w:rFonts w:ascii="宋体" w:hAnsi="宋体" w:hint="eastAsia"/>
          <w:b/>
          <w:bCs/>
          <w:sz w:val="24"/>
        </w:rPr>
        <w:t>.投标人的报价畸高或</w:t>
      </w:r>
      <w:proofErr w:type="gramStart"/>
      <w:r>
        <w:rPr>
          <w:rFonts w:ascii="宋体" w:hAnsi="宋体" w:hint="eastAsia"/>
          <w:b/>
          <w:bCs/>
          <w:sz w:val="24"/>
        </w:rPr>
        <w:t>畸</w:t>
      </w:r>
      <w:proofErr w:type="gramEnd"/>
      <w:r>
        <w:rPr>
          <w:rFonts w:ascii="宋体" w:hAnsi="宋体" w:hint="eastAsia"/>
          <w:b/>
          <w:bCs/>
          <w:sz w:val="24"/>
        </w:rPr>
        <w:t>低，在询标时没有合理的解释或者不能提供计算依据和报价依</w:t>
      </w:r>
    </w:p>
    <w:p w14:paraId="1EAD09F2" w14:textId="4B02EF9D" w:rsidR="00417515" w:rsidRDefault="00DE09BA" w:rsidP="00DF4FEF">
      <w:pPr>
        <w:spacing w:line="360" w:lineRule="auto"/>
        <w:rPr>
          <w:rFonts w:ascii="宋体" w:hAnsi="宋体" w:hint="eastAsia"/>
          <w:b/>
          <w:bCs/>
          <w:sz w:val="24"/>
        </w:rPr>
      </w:pPr>
      <w:r>
        <w:rPr>
          <w:rFonts w:ascii="宋体" w:hAnsi="宋体" w:hint="eastAsia"/>
          <w:b/>
          <w:bCs/>
          <w:sz w:val="24"/>
        </w:rPr>
        <w:t>据的；</w:t>
      </w:r>
    </w:p>
    <w:p w14:paraId="332D722A" w14:textId="517F8623" w:rsidR="00DF4FEF" w:rsidRDefault="00DF4FEF">
      <w:pPr>
        <w:spacing w:line="360" w:lineRule="auto"/>
        <w:ind w:left="480"/>
        <w:rPr>
          <w:rFonts w:ascii="宋体" w:hAnsi="宋体" w:hint="eastAsia"/>
          <w:sz w:val="24"/>
        </w:rPr>
      </w:pPr>
      <w:r>
        <w:rPr>
          <w:rFonts w:ascii="宋体" w:hAnsi="宋体" w:hint="eastAsia"/>
          <w:sz w:val="24"/>
        </w:rPr>
        <w:t>2</w:t>
      </w:r>
      <w:r w:rsidR="009A7A3D">
        <w:rPr>
          <w:rFonts w:ascii="宋体" w:hAnsi="宋体" w:hint="eastAsia"/>
          <w:sz w:val="24"/>
        </w:rPr>
        <w:t>8</w:t>
      </w:r>
      <w:r w:rsidR="00DE09BA">
        <w:rPr>
          <w:rFonts w:ascii="宋体" w:hAnsi="宋体" w:hint="eastAsia"/>
          <w:sz w:val="24"/>
        </w:rPr>
        <w:t>.不同投标人投标文件内容存在非正常一致、项目组成员或者联系人员出现同一人、投</w:t>
      </w:r>
    </w:p>
    <w:p w14:paraId="6F6356B0" w14:textId="41068BC9" w:rsidR="00417515" w:rsidRDefault="00DE09BA" w:rsidP="00DF4FEF">
      <w:pPr>
        <w:spacing w:line="360" w:lineRule="auto"/>
        <w:rPr>
          <w:rFonts w:ascii="宋体" w:hAnsi="宋体" w:hint="eastAsia"/>
          <w:sz w:val="24"/>
        </w:rPr>
      </w:pPr>
      <w:proofErr w:type="gramStart"/>
      <w:r>
        <w:rPr>
          <w:rFonts w:ascii="宋体" w:hAnsi="宋体" w:hint="eastAsia"/>
          <w:sz w:val="24"/>
        </w:rPr>
        <w:t>标文件</w:t>
      </w:r>
      <w:proofErr w:type="gramEnd"/>
      <w:r>
        <w:rPr>
          <w:rFonts w:ascii="宋体" w:hAnsi="宋体" w:hint="eastAsia"/>
          <w:sz w:val="24"/>
        </w:rPr>
        <w:t>中错误（或异常）一致或雷同、电子文档信息一致或雷同的；</w:t>
      </w:r>
    </w:p>
    <w:p w14:paraId="1241A4EC" w14:textId="216E46B3" w:rsidR="00DF4FEF" w:rsidRDefault="009A7A3D">
      <w:pPr>
        <w:spacing w:line="360" w:lineRule="auto"/>
        <w:ind w:left="480"/>
        <w:rPr>
          <w:rFonts w:ascii="宋体" w:hAnsi="宋体" w:hint="eastAsia"/>
          <w:sz w:val="24"/>
        </w:rPr>
      </w:pPr>
      <w:r>
        <w:rPr>
          <w:rFonts w:ascii="宋体" w:hAnsi="宋体" w:hint="eastAsia"/>
          <w:sz w:val="24"/>
        </w:rPr>
        <w:t>29</w:t>
      </w:r>
      <w:r w:rsidR="00DE09BA">
        <w:rPr>
          <w:rFonts w:ascii="宋体" w:hAnsi="宋体" w:hint="eastAsia"/>
          <w:sz w:val="24"/>
        </w:rPr>
        <w:t>.不同投标人的委托代理人、项目负责人以及其他相关人员有在同一个单位缴纳社会保</w:t>
      </w:r>
    </w:p>
    <w:p w14:paraId="51018C9B" w14:textId="71818E6B" w:rsidR="00417515" w:rsidRDefault="00DE09BA" w:rsidP="00DF4FEF">
      <w:pPr>
        <w:spacing w:line="360" w:lineRule="auto"/>
        <w:rPr>
          <w:rFonts w:ascii="宋体" w:hAnsi="宋体" w:hint="eastAsia"/>
          <w:sz w:val="24"/>
        </w:rPr>
      </w:pPr>
      <w:r>
        <w:rPr>
          <w:rFonts w:ascii="宋体" w:hAnsi="宋体" w:hint="eastAsia"/>
          <w:sz w:val="24"/>
        </w:rPr>
        <w:t>险的；</w:t>
      </w:r>
    </w:p>
    <w:p w14:paraId="437BFB16" w14:textId="3ACDBD16" w:rsidR="00417515" w:rsidRDefault="00DE09BA">
      <w:pPr>
        <w:spacing w:line="360" w:lineRule="auto"/>
        <w:ind w:left="480"/>
        <w:rPr>
          <w:rFonts w:ascii="宋体" w:hAnsi="宋体" w:hint="eastAsia"/>
          <w:sz w:val="24"/>
        </w:rPr>
      </w:pPr>
      <w:r>
        <w:rPr>
          <w:rFonts w:ascii="宋体" w:hAnsi="宋体" w:hint="eastAsia"/>
          <w:sz w:val="24"/>
        </w:rPr>
        <w:t>3</w:t>
      </w:r>
      <w:r w:rsidR="009A7A3D">
        <w:rPr>
          <w:rFonts w:ascii="宋体" w:hAnsi="宋体" w:hint="eastAsia"/>
          <w:sz w:val="24"/>
        </w:rPr>
        <w:t>0</w:t>
      </w:r>
      <w:r>
        <w:rPr>
          <w:rFonts w:ascii="宋体" w:hAnsi="宋体" w:hint="eastAsia"/>
          <w:sz w:val="24"/>
        </w:rPr>
        <w:t>.同一投标文件中单位名称落款与公章不是同一单位的；</w:t>
      </w:r>
    </w:p>
    <w:p w14:paraId="065C6099" w14:textId="678C5F35" w:rsidR="00417515" w:rsidRDefault="00DE09BA">
      <w:pPr>
        <w:spacing w:line="360" w:lineRule="auto"/>
        <w:ind w:left="480"/>
        <w:rPr>
          <w:rFonts w:ascii="宋体" w:hAnsi="宋体" w:cs="宋体" w:hint="eastAsia"/>
          <w:sz w:val="24"/>
        </w:rPr>
      </w:pPr>
      <w:r>
        <w:rPr>
          <w:rFonts w:ascii="宋体" w:hAnsi="宋体" w:hint="eastAsia"/>
          <w:sz w:val="24"/>
        </w:rPr>
        <w:t>3</w:t>
      </w:r>
      <w:r w:rsidR="009A7A3D">
        <w:rPr>
          <w:rFonts w:ascii="宋体" w:hAnsi="宋体" w:hint="eastAsia"/>
          <w:sz w:val="24"/>
        </w:rPr>
        <w:t>1</w:t>
      </w:r>
      <w:r>
        <w:rPr>
          <w:rFonts w:ascii="宋体" w:hAnsi="宋体" w:hint="eastAsia"/>
          <w:sz w:val="24"/>
        </w:rPr>
        <w:t>.不同投标人委托同一单位或者个人办理报价事宜的；</w:t>
      </w:r>
    </w:p>
    <w:p w14:paraId="20F28CC0" w14:textId="589851B4" w:rsidR="00417515" w:rsidRDefault="00DE09BA">
      <w:pPr>
        <w:spacing w:line="360" w:lineRule="auto"/>
        <w:ind w:left="480"/>
        <w:rPr>
          <w:rFonts w:ascii="宋体" w:hAnsi="宋体" w:hint="eastAsia"/>
          <w:sz w:val="24"/>
        </w:rPr>
      </w:pPr>
      <w:r>
        <w:rPr>
          <w:rFonts w:ascii="宋体" w:hAnsi="宋体" w:hint="eastAsia"/>
          <w:sz w:val="24"/>
        </w:rPr>
        <w:t>3</w:t>
      </w:r>
      <w:r w:rsidR="009A7A3D">
        <w:rPr>
          <w:rFonts w:ascii="宋体" w:hAnsi="宋体" w:hint="eastAsia"/>
          <w:sz w:val="24"/>
        </w:rPr>
        <w:t>2</w:t>
      </w:r>
      <w:r>
        <w:rPr>
          <w:rFonts w:ascii="宋体" w:hAnsi="宋体" w:hint="eastAsia"/>
          <w:sz w:val="24"/>
        </w:rPr>
        <w:t>.投标文件内容不全或不符合法律法规和招标文件中规定的其他实质性要求的。</w:t>
      </w:r>
    </w:p>
    <w:p w14:paraId="140E59F3" w14:textId="77777777" w:rsidR="00417515" w:rsidRDefault="00DE09BA">
      <w:pPr>
        <w:spacing w:line="360" w:lineRule="auto"/>
        <w:ind w:firstLine="480"/>
        <w:outlineLvl w:val="0"/>
        <w:rPr>
          <w:rFonts w:ascii="黑体" w:eastAsia="黑体" w:hAnsi="黑体" w:cs="黑体" w:hint="eastAsia"/>
          <w:bCs/>
          <w:color w:val="000000"/>
          <w:sz w:val="24"/>
        </w:rPr>
      </w:pPr>
      <w:r>
        <w:rPr>
          <w:rFonts w:ascii="黑体" w:eastAsia="黑体" w:hAnsi="黑体" w:cs="黑体" w:hint="eastAsia"/>
          <w:bCs/>
          <w:color w:val="000000"/>
          <w:sz w:val="24"/>
        </w:rPr>
        <w:lastRenderedPageBreak/>
        <w:t>（九）开标、评标：</w:t>
      </w:r>
    </w:p>
    <w:p w14:paraId="059D7B99"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1．所有投标单位在招标文件规定的时间内解密各自投标文件。</w:t>
      </w:r>
    </w:p>
    <w:p w14:paraId="059B5887" w14:textId="260C550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2. 投标截止时间后参加投标的</w:t>
      </w:r>
      <w:r w:rsidR="0035174B">
        <w:rPr>
          <w:rFonts w:ascii="宋体" w:hAnsi="宋体" w:hint="eastAsia"/>
          <w:bCs/>
          <w:color w:val="000000"/>
          <w:sz w:val="24"/>
        </w:rPr>
        <w:t>投标单位</w:t>
      </w:r>
      <w:r>
        <w:rPr>
          <w:rFonts w:ascii="宋体" w:hAnsi="宋体" w:hint="eastAsia"/>
          <w:bCs/>
          <w:color w:val="000000"/>
          <w:sz w:val="24"/>
        </w:rPr>
        <w:t>或解密投标文件的</w:t>
      </w:r>
      <w:r w:rsidR="0035174B">
        <w:rPr>
          <w:rFonts w:ascii="宋体" w:hAnsi="宋体" w:hint="eastAsia"/>
          <w:bCs/>
          <w:color w:val="000000"/>
          <w:sz w:val="24"/>
        </w:rPr>
        <w:t>投标单位</w:t>
      </w:r>
      <w:r>
        <w:rPr>
          <w:rFonts w:ascii="宋体" w:hAnsi="宋体" w:hint="eastAsia"/>
          <w:bCs/>
          <w:color w:val="000000"/>
          <w:sz w:val="24"/>
        </w:rPr>
        <w:t>不足三家的，不开标；开标后，所有投标人可在线上开标大厅中看到所有投标人的投标报价。</w:t>
      </w:r>
    </w:p>
    <w:p w14:paraId="339FF282"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3．投标文件的审查</w:t>
      </w:r>
    </w:p>
    <w:p w14:paraId="1A27394C"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 xml:space="preserve">(1) 投标文件报价出现前后不一致的，按照下列规定修正： </w:t>
      </w:r>
    </w:p>
    <w:p w14:paraId="6DCDEACE"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①投标文件中开标一览表（报价表）内容与投标文件中相应内容不一致的，以开标一览表（报价表）为准；</w:t>
      </w:r>
    </w:p>
    <w:p w14:paraId="0FB5C4A5"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②大写金额和小写金额不一致的，以大写金额为准；</w:t>
      </w:r>
    </w:p>
    <w:p w14:paraId="4B459F52"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③单价金额小数点或者百分比有明显错位的，以开标一览表的总价为准，并修改单价；</w:t>
      </w:r>
    </w:p>
    <w:p w14:paraId="48FDDB2A"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④总价金额与按单价汇总金额不一致的，以单价金额计算结果为准。</w:t>
      </w:r>
    </w:p>
    <w:p w14:paraId="4DCDB3F2"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同时出现两种以上不一致的，按照前款规定的顺序修正。修正后的报价评标委员会应当以书面形式要求投标人</w:t>
      </w:r>
      <w:proofErr w:type="gramStart"/>
      <w:r>
        <w:rPr>
          <w:rFonts w:ascii="宋体" w:hAnsi="宋体" w:hint="eastAsia"/>
          <w:bCs/>
          <w:color w:val="000000"/>
          <w:sz w:val="24"/>
        </w:rPr>
        <w:t>作出</w:t>
      </w:r>
      <w:proofErr w:type="gramEnd"/>
      <w:r>
        <w:rPr>
          <w:rFonts w:ascii="宋体" w:hAnsi="宋体" w:hint="eastAsia"/>
          <w:bCs/>
          <w:color w:val="000000"/>
          <w:sz w:val="24"/>
        </w:rPr>
        <w:t>必要的澄清、说明或者补正，经投标人确认后产生约束力，投标人不确认的，其投标无效。</w:t>
      </w:r>
    </w:p>
    <w:p w14:paraId="677D3503"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（2）对不同文字文本投标文件的解释发生异议的，以中文文本为准。</w:t>
      </w:r>
    </w:p>
    <w:p w14:paraId="496795B9"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（3）投标人未参加开标的，视同认可开标结果。</w:t>
      </w:r>
    </w:p>
    <w:p w14:paraId="25E7A7AF"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4．评标程序</w:t>
      </w:r>
    </w:p>
    <w:p w14:paraId="4318B75F"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评标工作由</w:t>
      </w:r>
      <w:r>
        <w:rPr>
          <w:rFonts w:ascii="宋体" w:hAnsi="宋体" w:hint="eastAsia"/>
          <w:sz w:val="24"/>
        </w:rPr>
        <w:t>代理公司</w:t>
      </w:r>
      <w:r>
        <w:rPr>
          <w:rFonts w:ascii="宋体" w:hAnsi="宋体" w:hint="eastAsia"/>
          <w:bCs/>
          <w:color w:val="000000"/>
          <w:sz w:val="24"/>
        </w:rPr>
        <w:t>负责组织，具体评标事务由依法组建的评标委员会负责。</w:t>
      </w:r>
    </w:p>
    <w:p w14:paraId="263F8657"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（1）投标文件初审。初审分为资格性检查和符合性检查。</w:t>
      </w:r>
    </w:p>
    <w:p w14:paraId="6E116E60" w14:textId="34859718"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bCs/>
          <w:color w:val="000000"/>
          <w:sz w:val="24"/>
        </w:rPr>
        <w:t>A．资格性检查。</w:t>
      </w:r>
      <w:r w:rsidR="0035174B">
        <w:rPr>
          <w:rFonts w:ascii="宋体" w:hAnsi="宋体" w:hint="eastAsia"/>
          <w:bCs/>
          <w:color w:val="000000"/>
          <w:sz w:val="24"/>
        </w:rPr>
        <w:t>招标人</w:t>
      </w:r>
      <w:r>
        <w:rPr>
          <w:rFonts w:ascii="宋体" w:hAnsi="宋体" w:hint="eastAsia"/>
          <w:bCs/>
          <w:color w:val="000000"/>
          <w:sz w:val="24"/>
        </w:rPr>
        <w:t>或采购代理依据法律法规和招标文件的规定，对投标文件中的资格</w:t>
      </w:r>
      <w:r w:rsidR="006C2B5D">
        <w:rPr>
          <w:rFonts w:ascii="宋体" w:hAnsi="宋体" w:hint="eastAsia"/>
          <w:bCs/>
          <w:color w:val="000000"/>
          <w:sz w:val="24"/>
        </w:rPr>
        <w:t>、资信证明文件部分</w:t>
      </w:r>
      <w:r>
        <w:rPr>
          <w:rFonts w:ascii="宋体" w:hAnsi="宋体" w:hint="eastAsia"/>
          <w:bCs/>
          <w:color w:val="000000"/>
          <w:sz w:val="24"/>
        </w:rPr>
        <w:t>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p>
    <w:p w14:paraId="2DC4509D" w14:textId="77777777" w:rsidR="00417515" w:rsidRDefault="00417515">
      <w:pPr>
        <w:tabs>
          <w:tab w:val="left" w:pos="525"/>
          <w:tab w:val="left" w:pos="945"/>
        </w:tabs>
        <w:spacing w:line="360" w:lineRule="auto"/>
        <w:ind w:firstLine="480"/>
        <w:rPr>
          <w:rFonts w:ascii="宋体" w:hAnsi="宋体" w:hint="eastAsia"/>
          <w:bCs/>
          <w:color w:val="000000"/>
          <w:sz w:val="24"/>
        </w:rPr>
      </w:pPr>
    </w:p>
    <w:p w14:paraId="5F5554B3" w14:textId="77777777" w:rsidR="00417515" w:rsidRDefault="00417515">
      <w:pPr>
        <w:tabs>
          <w:tab w:val="left" w:pos="525"/>
          <w:tab w:val="left" w:pos="945"/>
        </w:tabs>
        <w:spacing w:line="360" w:lineRule="auto"/>
        <w:ind w:firstLine="480"/>
        <w:rPr>
          <w:rFonts w:ascii="宋体" w:hAnsi="宋体" w:hint="eastAsia"/>
          <w:bCs/>
          <w:color w:val="000000"/>
          <w:sz w:val="24"/>
        </w:rPr>
      </w:pPr>
    </w:p>
    <w:p w14:paraId="2563F206" w14:textId="77777777" w:rsidR="00462629" w:rsidRDefault="00462629">
      <w:pPr>
        <w:tabs>
          <w:tab w:val="left" w:pos="525"/>
          <w:tab w:val="left" w:pos="945"/>
        </w:tabs>
        <w:spacing w:line="360" w:lineRule="auto"/>
        <w:ind w:firstLine="480"/>
        <w:rPr>
          <w:rFonts w:ascii="宋体" w:hAnsi="宋体" w:hint="eastAsia"/>
          <w:bCs/>
          <w:color w:val="000000"/>
          <w:sz w:val="24"/>
        </w:rPr>
      </w:pPr>
    </w:p>
    <w:p w14:paraId="2BB81E9D" w14:textId="77777777" w:rsidR="00462629" w:rsidRDefault="00462629">
      <w:pPr>
        <w:tabs>
          <w:tab w:val="left" w:pos="525"/>
          <w:tab w:val="left" w:pos="945"/>
        </w:tabs>
        <w:spacing w:line="360" w:lineRule="auto"/>
        <w:ind w:firstLine="480"/>
        <w:rPr>
          <w:rFonts w:ascii="宋体" w:hAnsi="宋体" w:hint="eastAsia"/>
          <w:bCs/>
          <w:color w:val="000000"/>
          <w:sz w:val="24"/>
        </w:rPr>
      </w:pPr>
    </w:p>
    <w:p w14:paraId="7CE88442" w14:textId="77777777" w:rsidR="00462629" w:rsidRDefault="00462629">
      <w:pPr>
        <w:tabs>
          <w:tab w:val="left" w:pos="525"/>
          <w:tab w:val="left" w:pos="945"/>
        </w:tabs>
        <w:spacing w:line="360" w:lineRule="auto"/>
        <w:ind w:firstLine="480"/>
        <w:rPr>
          <w:rFonts w:ascii="宋体" w:hAnsi="宋体" w:hint="eastAsia"/>
          <w:bCs/>
          <w:color w:val="000000"/>
          <w:sz w:val="24"/>
        </w:rPr>
      </w:pPr>
    </w:p>
    <w:p w14:paraId="0D584C89" w14:textId="77777777" w:rsidR="009F3696" w:rsidRDefault="009F3696" w:rsidP="00271BAB">
      <w:pPr>
        <w:tabs>
          <w:tab w:val="left" w:pos="525"/>
          <w:tab w:val="left" w:pos="945"/>
        </w:tabs>
        <w:spacing w:line="360" w:lineRule="auto"/>
        <w:rPr>
          <w:rFonts w:ascii="宋体" w:hAnsi="宋体" w:hint="eastAsia"/>
          <w:bCs/>
          <w:color w:val="000000"/>
          <w:sz w:val="24"/>
        </w:rPr>
      </w:pPr>
    </w:p>
    <w:p w14:paraId="6EF1D250" w14:textId="77777777" w:rsidR="002E2095" w:rsidRDefault="002E2095">
      <w:pPr>
        <w:pStyle w:val="aff7"/>
        <w:spacing w:before="0" w:after="0" w:line="500" w:lineRule="exact"/>
        <w:ind w:firstLine="0"/>
        <w:jc w:val="center"/>
        <w:rPr>
          <w:b/>
          <w:color w:val="000000"/>
          <w:sz w:val="28"/>
          <w:szCs w:val="28"/>
        </w:rPr>
      </w:pPr>
    </w:p>
    <w:p w14:paraId="63F405DC" w14:textId="711287D4" w:rsidR="00417515" w:rsidRDefault="00DE09BA">
      <w:pPr>
        <w:pStyle w:val="aff7"/>
        <w:spacing w:before="0" w:after="0" w:line="500" w:lineRule="exact"/>
        <w:ind w:firstLine="0"/>
        <w:jc w:val="center"/>
        <w:rPr>
          <w:b/>
          <w:color w:val="000000"/>
          <w:sz w:val="28"/>
          <w:szCs w:val="28"/>
        </w:rPr>
      </w:pPr>
      <w:r>
        <w:rPr>
          <w:rFonts w:hint="eastAsia"/>
          <w:b/>
          <w:color w:val="000000"/>
          <w:sz w:val="28"/>
          <w:szCs w:val="28"/>
        </w:rPr>
        <w:t>资格性审查表</w:t>
      </w: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2746"/>
        <w:gridCol w:w="5234"/>
      </w:tblGrid>
      <w:tr w:rsidR="0043555C" w14:paraId="2067AF8F" w14:textId="77777777" w:rsidTr="002B5EF5">
        <w:trPr>
          <w:trHeight w:val="564"/>
          <w:jc w:val="center"/>
        </w:trPr>
        <w:tc>
          <w:tcPr>
            <w:tcW w:w="979" w:type="dxa"/>
            <w:vAlign w:val="center"/>
          </w:tcPr>
          <w:p w14:paraId="2391A3BD" w14:textId="77777777" w:rsidR="00417515" w:rsidRDefault="00DE09BA">
            <w:pPr>
              <w:jc w:val="center"/>
              <w:rPr>
                <w:rFonts w:ascii="宋体" w:hAnsi="宋体" w:cs="宋体" w:hint="eastAsia"/>
                <w:b/>
                <w:bCs/>
                <w:color w:val="000000"/>
                <w:sz w:val="24"/>
              </w:rPr>
            </w:pPr>
            <w:r>
              <w:rPr>
                <w:rFonts w:ascii="宋体" w:hAnsi="宋体" w:cs="宋体" w:hint="eastAsia"/>
                <w:b/>
                <w:bCs/>
                <w:color w:val="000000"/>
                <w:sz w:val="24"/>
              </w:rPr>
              <w:t>序号</w:t>
            </w:r>
          </w:p>
        </w:tc>
        <w:tc>
          <w:tcPr>
            <w:tcW w:w="7980" w:type="dxa"/>
            <w:gridSpan w:val="2"/>
            <w:vAlign w:val="center"/>
          </w:tcPr>
          <w:p w14:paraId="254342D5" w14:textId="77777777" w:rsidR="00417515" w:rsidRDefault="00DE09BA">
            <w:pPr>
              <w:jc w:val="center"/>
              <w:rPr>
                <w:rFonts w:ascii="宋体" w:hAnsi="宋体" w:cs="宋体" w:hint="eastAsia"/>
                <w:b/>
                <w:bCs/>
                <w:color w:val="000000"/>
                <w:sz w:val="24"/>
              </w:rPr>
            </w:pPr>
            <w:r>
              <w:rPr>
                <w:rFonts w:ascii="宋体" w:hAnsi="宋体" w:cs="宋体" w:hint="eastAsia"/>
                <w:b/>
                <w:bCs/>
                <w:color w:val="000000"/>
                <w:sz w:val="24"/>
              </w:rPr>
              <w:t>资格审查内容</w:t>
            </w:r>
          </w:p>
        </w:tc>
      </w:tr>
      <w:tr w:rsidR="0043555C" w14:paraId="2CA71F4C" w14:textId="77777777" w:rsidTr="002B5EF5">
        <w:trPr>
          <w:trHeight w:val="519"/>
          <w:jc w:val="center"/>
        </w:trPr>
        <w:tc>
          <w:tcPr>
            <w:tcW w:w="979" w:type="dxa"/>
            <w:vAlign w:val="center"/>
          </w:tcPr>
          <w:p w14:paraId="44C6D40B"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1</w:t>
            </w:r>
          </w:p>
        </w:tc>
        <w:tc>
          <w:tcPr>
            <w:tcW w:w="2746" w:type="dxa"/>
            <w:vAlign w:val="center"/>
          </w:tcPr>
          <w:p w14:paraId="1AC194B2"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关于资格的声明函</w:t>
            </w:r>
          </w:p>
        </w:tc>
        <w:tc>
          <w:tcPr>
            <w:tcW w:w="5234" w:type="dxa"/>
            <w:vAlign w:val="center"/>
          </w:tcPr>
          <w:p w14:paraId="0F723D52" w14:textId="77777777" w:rsidR="00417515" w:rsidRDefault="00DE09BA">
            <w:pPr>
              <w:jc w:val="left"/>
              <w:rPr>
                <w:rFonts w:ascii="宋体" w:hAnsi="宋体" w:cs="宋体" w:hint="eastAsia"/>
                <w:color w:val="000000"/>
                <w:sz w:val="24"/>
              </w:rPr>
            </w:pPr>
            <w:r>
              <w:rPr>
                <w:rFonts w:ascii="宋体" w:hAnsi="宋体" w:cs="宋体" w:hint="eastAsia"/>
                <w:color w:val="000000"/>
                <w:sz w:val="24"/>
              </w:rPr>
              <w:t>格式见附件</w:t>
            </w:r>
          </w:p>
        </w:tc>
      </w:tr>
      <w:tr w:rsidR="0043555C" w14:paraId="3741AAE6" w14:textId="77777777" w:rsidTr="002B5EF5">
        <w:trPr>
          <w:trHeight w:val="870"/>
          <w:jc w:val="center"/>
        </w:trPr>
        <w:tc>
          <w:tcPr>
            <w:tcW w:w="979" w:type="dxa"/>
            <w:vAlign w:val="center"/>
          </w:tcPr>
          <w:p w14:paraId="22687C6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2</w:t>
            </w:r>
          </w:p>
        </w:tc>
        <w:tc>
          <w:tcPr>
            <w:tcW w:w="2746" w:type="dxa"/>
            <w:vAlign w:val="center"/>
          </w:tcPr>
          <w:p w14:paraId="1D79546F"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具有独立承担民事责任的能力</w:t>
            </w:r>
          </w:p>
        </w:tc>
        <w:tc>
          <w:tcPr>
            <w:tcW w:w="5234" w:type="dxa"/>
            <w:vAlign w:val="center"/>
          </w:tcPr>
          <w:p w14:paraId="52A8F812" w14:textId="77777777" w:rsidR="00417515" w:rsidRDefault="00DE09BA">
            <w:pPr>
              <w:tabs>
                <w:tab w:val="left" w:pos="1050"/>
              </w:tabs>
              <w:spacing w:line="360" w:lineRule="auto"/>
              <w:rPr>
                <w:rFonts w:ascii="宋体" w:hAnsi="宋体" w:cs="宋体" w:hint="eastAsia"/>
                <w:bCs/>
                <w:color w:val="000000"/>
                <w:sz w:val="24"/>
              </w:rPr>
            </w:pPr>
            <w:r>
              <w:rPr>
                <w:rFonts w:ascii="宋体" w:hAnsi="宋体" w:cs="宋体" w:hint="eastAsia"/>
                <w:bCs/>
                <w:color w:val="000000"/>
                <w:sz w:val="24"/>
              </w:rPr>
              <w:t>具有独立承担民事责任能力的投标人营业执照或相关部门的登记证明文件扫描件；</w:t>
            </w:r>
          </w:p>
        </w:tc>
      </w:tr>
      <w:tr w:rsidR="0043555C" w14:paraId="3B57B9FE" w14:textId="77777777" w:rsidTr="002B5EF5">
        <w:trPr>
          <w:trHeight w:val="90"/>
          <w:jc w:val="center"/>
        </w:trPr>
        <w:tc>
          <w:tcPr>
            <w:tcW w:w="979" w:type="dxa"/>
            <w:vAlign w:val="center"/>
          </w:tcPr>
          <w:p w14:paraId="6D4603A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3</w:t>
            </w:r>
          </w:p>
        </w:tc>
        <w:tc>
          <w:tcPr>
            <w:tcW w:w="2746" w:type="dxa"/>
            <w:vAlign w:val="center"/>
          </w:tcPr>
          <w:p w14:paraId="32073686" w14:textId="77777777" w:rsidR="00417515" w:rsidRDefault="00DE09BA">
            <w:pPr>
              <w:jc w:val="center"/>
              <w:rPr>
                <w:rFonts w:ascii="宋体" w:hAnsi="宋体" w:cs="宋体" w:hint="eastAsia"/>
                <w:color w:val="000000"/>
                <w:sz w:val="24"/>
              </w:rPr>
            </w:pPr>
            <w:r>
              <w:rPr>
                <w:rFonts w:ascii="宋体" w:hAnsi="宋体" w:cs="宋体" w:hint="eastAsia"/>
                <w:bCs/>
                <w:color w:val="000000"/>
                <w:sz w:val="24"/>
              </w:rPr>
              <w:t>投标人法定代表人授权委托书</w:t>
            </w:r>
          </w:p>
        </w:tc>
        <w:tc>
          <w:tcPr>
            <w:tcW w:w="5234" w:type="dxa"/>
            <w:vAlign w:val="center"/>
          </w:tcPr>
          <w:p w14:paraId="59C37B22" w14:textId="77777777" w:rsidR="00417515" w:rsidRDefault="00DE09BA">
            <w:pPr>
              <w:tabs>
                <w:tab w:val="left" w:pos="1050"/>
              </w:tabs>
              <w:spacing w:line="360" w:lineRule="auto"/>
              <w:rPr>
                <w:rFonts w:ascii="宋体" w:hAnsi="宋体" w:cs="宋体" w:hint="eastAsia"/>
                <w:bCs/>
                <w:color w:val="000000"/>
                <w:sz w:val="24"/>
              </w:rPr>
            </w:pPr>
            <w:r>
              <w:rPr>
                <w:rFonts w:ascii="宋体" w:hAnsi="宋体" w:cs="宋体" w:hint="eastAsia"/>
                <w:b/>
                <w:bCs/>
                <w:color w:val="000000"/>
                <w:sz w:val="24"/>
              </w:rPr>
              <w:t>法定代表人亲自参与投标的除外，格式见附件</w:t>
            </w:r>
          </w:p>
        </w:tc>
      </w:tr>
      <w:tr w:rsidR="0043555C" w14:paraId="3D5015EA" w14:textId="77777777" w:rsidTr="002B5EF5">
        <w:trPr>
          <w:trHeight w:val="644"/>
          <w:jc w:val="center"/>
        </w:trPr>
        <w:tc>
          <w:tcPr>
            <w:tcW w:w="979" w:type="dxa"/>
            <w:vAlign w:val="center"/>
          </w:tcPr>
          <w:p w14:paraId="2F871BAB"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4</w:t>
            </w:r>
          </w:p>
        </w:tc>
        <w:tc>
          <w:tcPr>
            <w:tcW w:w="2746" w:type="dxa"/>
            <w:vAlign w:val="center"/>
          </w:tcPr>
          <w:p w14:paraId="6D3D3327" w14:textId="77777777" w:rsidR="00417515" w:rsidRDefault="00DE09BA">
            <w:pPr>
              <w:jc w:val="center"/>
              <w:rPr>
                <w:rFonts w:ascii="宋体" w:hAnsi="宋体" w:cs="宋体" w:hint="eastAsia"/>
                <w:color w:val="000000"/>
                <w:sz w:val="24"/>
              </w:rPr>
            </w:pPr>
            <w:r>
              <w:rPr>
                <w:rFonts w:ascii="宋体" w:hAnsi="宋体" w:cs="宋体" w:hint="eastAsia"/>
                <w:bCs/>
                <w:color w:val="000000"/>
                <w:sz w:val="24"/>
              </w:rPr>
              <w:t>投标人法定代表人身份证扫描件</w:t>
            </w:r>
          </w:p>
        </w:tc>
        <w:tc>
          <w:tcPr>
            <w:tcW w:w="5234" w:type="dxa"/>
            <w:vAlign w:val="center"/>
          </w:tcPr>
          <w:p w14:paraId="5FE05CAC" w14:textId="77777777" w:rsidR="00417515" w:rsidRDefault="00DE09BA">
            <w:pPr>
              <w:rPr>
                <w:rFonts w:ascii="宋体" w:hAnsi="宋体" w:cs="宋体" w:hint="eastAsia"/>
                <w:bCs/>
                <w:color w:val="000000"/>
                <w:sz w:val="24"/>
              </w:rPr>
            </w:pPr>
            <w:r>
              <w:rPr>
                <w:rFonts w:ascii="宋体" w:hAnsi="宋体" w:cs="宋体" w:hint="eastAsia"/>
                <w:bCs/>
                <w:color w:val="000000"/>
                <w:sz w:val="24"/>
              </w:rPr>
              <w:t>身份证应为正、反面</w:t>
            </w:r>
          </w:p>
        </w:tc>
      </w:tr>
      <w:tr w:rsidR="0043555C" w14:paraId="2FEF72B1" w14:textId="77777777" w:rsidTr="002B5EF5">
        <w:trPr>
          <w:trHeight w:val="644"/>
          <w:jc w:val="center"/>
        </w:trPr>
        <w:tc>
          <w:tcPr>
            <w:tcW w:w="979" w:type="dxa"/>
            <w:vAlign w:val="center"/>
          </w:tcPr>
          <w:p w14:paraId="44658D45"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5</w:t>
            </w:r>
          </w:p>
        </w:tc>
        <w:tc>
          <w:tcPr>
            <w:tcW w:w="2746" w:type="dxa"/>
            <w:vAlign w:val="center"/>
          </w:tcPr>
          <w:p w14:paraId="06E9730D" w14:textId="77777777" w:rsidR="00417515" w:rsidRDefault="00DE09BA">
            <w:pPr>
              <w:jc w:val="center"/>
              <w:rPr>
                <w:rFonts w:ascii="宋体" w:hAnsi="宋体" w:cs="宋体" w:hint="eastAsia"/>
                <w:color w:val="000000"/>
                <w:sz w:val="24"/>
              </w:rPr>
            </w:pPr>
            <w:r>
              <w:rPr>
                <w:rFonts w:ascii="宋体" w:hAnsi="宋体" w:cs="宋体" w:hint="eastAsia"/>
                <w:bCs/>
                <w:color w:val="000000"/>
                <w:sz w:val="24"/>
              </w:rPr>
              <w:t>投标人法定代表人被授权人身份证扫描件</w:t>
            </w:r>
          </w:p>
        </w:tc>
        <w:tc>
          <w:tcPr>
            <w:tcW w:w="5234" w:type="dxa"/>
            <w:vAlign w:val="center"/>
          </w:tcPr>
          <w:p w14:paraId="44EF6B2D" w14:textId="77777777" w:rsidR="00417515" w:rsidRDefault="00DE09BA">
            <w:pPr>
              <w:rPr>
                <w:rFonts w:ascii="宋体" w:hAnsi="宋体" w:cs="宋体" w:hint="eastAsia"/>
                <w:bCs/>
                <w:color w:val="000000"/>
                <w:sz w:val="24"/>
              </w:rPr>
            </w:pPr>
            <w:r>
              <w:rPr>
                <w:rFonts w:ascii="宋体" w:hAnsi="宋体" w:cs="宋体" w:hint="eastAsia"/>
                <w:bCs/>
                <w:color w:val="000000"/>
                <w:sz w:val="24"/>
              </w:rPr>
              <w:t>身份证应为正、反面，法定代表人亲自参加投标的除外</w:t>
            </w:r>
          </w:p>
        </w:tc>
      </w:tr>
      <w:tr w:rsidR="0043555C" w14:paraId="0C1672C0" w14:textId="77777777" w:rsidTr="002B5EF5">
        <w:trPr>
          <w:trHeight w:val="782"/>
          <w:jc w:val="center"/>
        </w:trPr>
        <w:tc>
          <w:tcPr>
            <w:tcW w:w="979" w:type="dxa"/>
            <w:vAlign w:val="center"/>
          </w:tcPr>
          <w:p w14:paraId="100FC5DF"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6</w:t>
            </w:r>
          </w:p>
        </w:tc>
        <w:tc>
          <w:tcPr>
            <w:tcW w:w="2746" w:type="dxa"/>
            <w:vAlign w:val="center"/>
          </w:tcPr>
          <w:p w14:paraId="4826C01F"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具有良好的商业信誉和健全的财务会计制度</w:t>
            </w:r>
          </w:p>
        </w:tc>
        <w:tc>
          <w:tcPr>
            <w:tcW w:w="5234" w:type="dxa"/>
            <w:vAlign w:val="center"/>
          </w:tcPr>
          <w:p w14:paraId="11A54360" w14:textId="6B9C8A4A" w:rsidR="00417515" w:rsidRDefault="00DE09BA">
            <w:pPr>
              <w:tabs>
                <w:tab w:val="left" w:pos="1050"/>
              </w:tabs>
            </w:pPr>
            <w:r>
              <w:rPr>
                <w:rFonts w:ascii="宋体" w:hAnsi="宋体" w:cs="宋体" w:hint="eastAsia"/>
                <w:bCs/>
                <w:color w:val="000000"/>
                <w:sz w:val="24"/>
              </w:rPr>
              <w:t>投标人近一年中任意一个月份（</w:t>
            </w:r>
            <w:r w:rsidR="00462629">
              <w:rPr>
                <w:rFonts w:ascii="宋体" w:hAnsi="宋体" w:cs="宋体" w:hint="eastAsia"/>
                <w:bCs/>
                <w:color w:val="000000"/>
                <w:sz w:val="24"/>
              </w:rPr>
              <w:t>不含招标当月，即2026年6月</w:t>
            </w:r>
            <w:r>
              <w:rPr>
                <w:rFonts w:ascii="宋体" w:hAnsi="宋体" w:cs="宋体" w:hint="eastAsia"/>
                <w:bCs/>
                <w:color w:val="000000"/>
                <w:sz w:val="24"/>
              </w:rPr>
              <w:t>）的财务状况报告（资产负债表和利润表）或由会计师事务所出具的近两年</w:t>
            </w:r>
            <w:r w:rsidR="00AD3970" w:rsidRPr="00AD3970">
              <w:rPr>
                <w:rFonts w:ascii="宋体" w:hAnsi="宋体" w:cs="宋体" w:hint="eastAsia"/>
                <w:bCs/>
                <w:color w:val="000000"/>
                <w:sz w:val="24"/>
              </w:rPr>
              <w:t>（2</w:t>
            </w:r>
            <w:r w:rsidR="00AD3970" w:rsidRPr="00AD3970">
              <w:rPr>
                <w:rFonts w:ascii="宋体" w:hAnsi="宋体" w:cs="宋体"/>
                <w:bCs/>
                <w:color w:val="000000"/>
                <w:sz w:val="24"/>
              </w:rPr>
              <w:t>023年、</w:t>
            </w:r>
            <w:r w:rsidR="00AD3970" w:rsidRPr="00AD3970">
              <w:rPr>
                <w:rFonts w:ascii="宋体" w:hAnsi="宋体" w:cs="宋体" w:hint="eastAsia"/>
                <w:bCs/>
                <w:color w:val="000000"/>
                <w:sz w:val="24"/>
              </w:rPr>
              <w:t>2</w:t>
            </w:r>
            <w:r w:rsidR="00AD3970" w:rsidRPr="00AD3970">
              <w:rPr>
                <w:rFonts w:ascii="宋体" w:hAnsi="宋体" w:cs="宋体"/>
                <w:bCs/>
                <w:color w:val="000000"/>
                <w:sz w:val="24"/>
              </w:rPr>
              <w:t>024年</w:t>
            </w:r>
            <w:r w:rsidR="00AD3970" w:rsidRPr="00AD3970">
              <w:rPr>
                <w:rFonts w:ascii="宋体" w:hAnsi="宋体" w:cs="宋体" w:hint="eastAsia"/>
                <w:bCs/>
                <w:color w:val="000000"/>
                <w:sz w:val="24"/>
              </w:rPr>
              <w:t>）</w:t>
            </w:r>
            <w:r>
              <w:rPr>
                <w:rFonts w:ascii="宋体" w:hAnsi="宋体" w:cs="宋体" w:hint="eastAsia"/>
                <w:bCs/>
                <w:color w:val="000000"/>
                <w:sz w:val="24"/>
              </w:rPr>
              <w:t>中任意一个年度的审计报告和所附已审财务报告扫描件</w:t>
            </w:r>
          </w:p>
        </w:tc>
      </w:tr>
      <w:tr w:rsidR="0043555C" w14:paraId="2A1F5DBE" w14:textId="77777777" w:rsidTr="002B5EF5">
        <w:trPr>
          <w:trHeight w:val="951"/>
          <w:jc w:val="center"/>
        </w:trPr>
        <w:tc>
          <w:tcPr>
            <w:tcW w:w="979" w:type="dxa"/>
            <w:vAlign w:val="center"/>
          </w:tcPr>
          <w:p w14:paraId="543CDE0E"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7</w:t>
            </w:r>
          </w:p>
        </w:tc>
        <w:tc>
          <w:tcPr>
            <w:tcW w:w="2746" w:type="dxa"/>
            <w:vAlign w:val="center"/>
          </w:tcPr>
          <w:p w14:paraId="3E1FA2AB"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具有依法缴纳税收的良好记录</w:t>
            </w:r>
          </w:p>
        </w:tc>
        <w:tc>
          <w:tcPr>
            <w:tcW w:w="5234" w:type="dxa"/>
          </w:tcPr>
          <w:p w14:paraId="5EB03CF5" w14:textId="0AA62285" w:rsidR="00417515" w:rsidRDefault="00DE09BA">
            <w:pPr>
              <w:rPr>
                <w:rFonts w:ascii="宋体" w:hAnsi="宋体" w:cs="宋体" w:hint="eastAsia"/>
                <w:color w:val="000000"/>
                <w:sz w:val="24"/>
              </w:rPr>
            </w:pPr>
            <w:r>
              <w:rPr>
                <w:rFonts w:ascii="宋体" w:hAnsi="宋体" w:cs="宋体" w:hint="eastAsia"/>
                <w:bCs/>
                <w:color w:val="000000"/>
                <w:sz w:val="24"/>
              </w:rPr>
              <w:t>投标人近一年中任意一个月份（</w:t>
            </w:r>
            <w:r w:rsidR="00462629">
              <w:rPr>
                <w:rFonts w:ascii="宋体" w:hAnsi="宋体" w:cs="宋体" w:hint="eastAsia"/>
                <w:bCs/>
                <w:color w:val="000000"/>
                <w:sz w:val="24"/>
              </w:rPr>
              <w:t>不含招标当月，即2026年6月</w:t>
            </w:r>
            <w:r>
              <w:rPr>
                <w:rFonts w:ascii="宋体" w:hAnsi="宋体" w:cs="宋体" w:hint="eastAsia"/>
                <w:bCs/>
                <w:color w:val="000000"/>
                <w:sz w:val="24"/>
              </w:rPr>
              <w:t>）的依法缴纳税收的相关材料（提供相关主管部门证明或银行代扣证明）扫描件</w:t>
            </w:r>
          </w:p>
        </w:tc>
      </w:tr>
      <w:tr w:rsidR="0043555C" w14:paraId="38D41B78" w14:textId="77777777" w:rsidTr="002B5EF5">
        <w:trPr>
          <w:trHeight w:val="943"/>
          <w:jc w:val="center"/>
        </w:trPr>
        <w:tc>
          <w:tcPr>
            <w:tcW w:w="979" w:type="dxa"/>
            <w:vAlign w:val="center"/>
          </w:tcPr>
          <w:p w14:paraId="105C1A9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8</w:t>
            </w:r>
          </w:p>
        </w:tc>
        <w:tc>
          <w:tcPr>
            <w:tcW w:w="2746" w:type="dxa"/>
            <w:vAlign w:val="center"/>
          </w:tcPr>
          <w:p w14:paraId="3874E12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具有依法缴纳社会保障资金的良好记录</w:t>
            </w:r>
          </w:p>
        </w:tc>
        <w:tc>
          <w:tcPr>
            <w:tcW w:w="5234" w:type="dxa"/>
          </w:tcPr>
          <w:p w14:paraId="76EE8E40" w14:textId="310E9A0E" w:rsidR="00417515" w:rsidRDefault="00DE09BA">
            <w:pPr>
              <w:rPr>
                <w:rFonts w:ascii="宋体" w:hAnsi="宋体" w:cs="宋体" w:hint="eastAsia"/>
                <w:color w:val="000000"/>
                <w:sz w:val="24"/>
              </w:rPr>
            </w:pPr>
            <w:r>
              <w:rPr>
                <w:rFonts w:ascii="宋体" w:hAnsi="宋体" w:cs="宋体" w:hint="eastAsia"/>
                <w:bCs/>
                <w:color w:val="000000"/>
                <w:sz w:val="24"/>
              </w:rPr>
              <w:t>投标人近一年中任意一个月份（</w:t>
            </w:r>
            <w:r w:rsidR="00462629">
              <w:rPr>
                <w:rFonts w:ascii="宋体" w:hAnsi="宋体" w:cs="宋体" w:hint="eastAsia"/>
                <w:bCs/>
                <w:color w:val="000000"/>
                <w:sz w:val="24"/>
              </w:rPr>
              <w:t>不含招标当月，即2026年6月</w:t>
            </w:r>
            <w:r>
              <w:rPr>
                <w:rFonts w:ascii="宋体" w:hAnsi="宋体" w:cs="宋体" w:hint="eastAsia"/>
                <w:bCs/>
                <w:color w:val="000000"/>
                <w:sz w:val="24"/>
              </w:rPr>
              <w:t>）的依法缴纳社会保障资金的相关材料（提供相关主管部门证明或银行代扣证明）扫描件</w:t>
            </w:r>
          </w:p>
        </w:tc>
      </w:tr>
      <w:tr w:rsidR="0043555C" w14:paraId="78D97E0B" w14:textId="77777777" w:rsidTr="002B5EF5">
        <w:trPr>
          <w:trHeight w:val="943"/>
          <w:jc w:val="center"/>
        </w:trPr>
        <w:tc>
          <w:tcPr>
            <w:tcW w:w="979" w:type="dxa"/>
            <w:vAlign w:val="center"/>
          </w:tcPr>
          <w:p w14:paraId="3C2EABED"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9</w:t>
            </w:r>
          </w:p>
        </w:tc>
        <w:tc>
          <w:tcPr>
            <w:tcW w:w="2746" w:type="dxa"/>
            <w:vAlign w:val="center"/>
          </w:tcPr>
          <w:p w14:paraId="65867B10" w14:textId="582C3B5B" w:rsidR="00417515" w:rsidRDefault="00DE09BA">
            <w:pPr>
              <w:jc w:val="center"/>
              <w:rPr>
                <w:rFonts w:ascii="宋体" w:hAnsi="宋体" w:cs="宋体" w:hint="eastAsia"/>
                <w:color w:val="000000"/>
                <w:sz w:val="24"/>
              </w:rPr>
            </w:pPr>
            <w:r>
              <w:rPr>
                <w:rFonts w:ascii="宋体" w:hAnsi="宋体" w:cs="宋体" w:hint="eastAsia"/>
                <w:color w:val="000000"/>
                <w:sz w:val="24"/>
              </w:rPr>
              <w:t>被授权人、项目负责人应具备与企业签订的劳动合同和由社保机构出具的本企业</w:t>
            </w:r>
            <w:r>
              <w:rPr>
                <w:rFonts w:ascii="宋体" w:hAnsi="宋体" w:cs="宋体" w:hint="eastAsia"/>
                <w:bCs/>
                <w:color w:val="000000"/>
                <w:sz w:val="24"/>
              </w:rPr>
              <w:t>近一年中任意一个月份（</w:t>
            </w:r>
            <w:r w:rsidR="00462629">
              <w:rPr>
                <w:rFonts w:ascii="宋体" w:hAnsi="宋体" w:cs="宋体" w:hint="eastAsia"/>
                <w:bCs/>
                <w:color w:val="000000"/>
                <w:sz w:val="24"/>
              </w:rPr>
              <w:t>不含招标当月，即2026年6月</w:t>
            </w:r>
            <w:r>
              <w:rPr>
                <w:rFonts w:ascii="宋体" w:hAnsi="宋体" w:cs="宋体" w:hint="eastAsia"/>
                <w:bCs/>
                <w:color w:val="000000"/>
                <w:sz w:val="24"/>
              </w:rPr>
              <w:t>）</w:t>
            </w:r>
            <w:r>
              <w:rPr>
                <w:rFonts w:ascii="宋体" w:hAnsi="宋体" w:cs="宋体" w:hint="eastAsia"/>
                <w:color w:val="000000"/>
                <w:sz w:val="24"/>
              </w:rPr>
              <w:t>为其缴费证明</w:t>
            </w:r>
          </w:p>
        </w:tc>
        <w:tc>
          <w:tcPr>
            <w:tcW w:w="5234" w:type="dxa"/>
          </w:tcPr>
          <w:p w14:paraId="732BF817" w14:textId="4CEF40A7" w:rsidR="00417515" w:rsidRDefault="00DE09BA">
            <w:pPr>
              <w:rPr>
                <w:rFonts w:ascii="宋体" w:hAnsi="宋体" w:cs="宋体" w:hint="eastAsia"/>
                <w:bCs/>
                <w:color w:val="000000"/>
                <w:sz w:val="24"/>
              </w:rPr>
            </w:pPr>
            <w:r>
              <w:rPr>
                <w:rFonts w:ascii="宋体" w:hAnsi="宋体" w:cs="宋体" w:hint="eastAsia"/>
                <w:bCs/>
                <w:color w:val="000000"/>
                <w:sz w:val="24"/>
              </w:rPr>
              <w:t>被授权人</w:t>
            </w:r>
            <w:r>
              <w:rPr>
                <w:rFonts w:ascii="宋体" w:hAnsi="宋体" w:cs="宋体" w:hint="eastAsia"/>
                <w:color w:val="000000"/>
                <w:sz w:val="24"/>
              </w:rPr>
              <w:t>、项目负责人</w:t>
            </w:r>
            <w:r>
              <w:rPr>
                <w:rFonts w:ascii="宋体" w:hAnsi="宋体" w:cs="宋体" w:hint="eastAsia"/>
                <w:bCs/>
                <w:color w:val="000000"/>
                <w:sz w:val="24"/>
              </w:rPr>
              <w:t>应具备与企业签订的劳动合同和由社保机构出具的本企业近一年中任意一个月份（</w:t>
            </w:r>
            <w:r w:rsidR="00462629">
              <w:rPr>
                <w:rFonts w:ascii="宋体" w:hAnsi="宋体" w:cs="宋体" w:hint="eastAsia"/>
                <w:bCs/>
                <w:color w:val="000000"/>
                <w:sz w:val="24"/>
              </w:rPr>
              <w:t>不含招标当月，即2026年6月</w:t>
            </w:r>
            <w:r>
              <w:rPr>
                <w:rFonts w:ascii="宋体" w:hAnsi="宋体" w:cs="宋体" w:hint="eastAsia"/>
                <w:bCs/>
                <w:color w:val="000000"/>
                <w:sz w:val="24"/>
              </w:rPr>
              <w:t>）为其缴费证明扫描件；（法定代表人亲自参加投标的除外）</w:t>
            </w:r>
          </w:p>
        </w:tc>
      </w:tr>
      <w:tr w:rsidR="0043555C" w14:paraId="6D67E1B6" w14:textId="77777777" w:rsidTr="002B5EF5">
        <w:trPr>
          <w:trHeight w:val="602"/>
          <w:jc w:val="center"/>
        </w:trPr>
        <w:tc>
          <w:tcPr>
            <w:tcW w:w="979" w:type="dxa"/>
            <w:vAlign w:val="center"/>
          </w:tcPr>
          <w:p w14:paraId="4AC5573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10</w:t>
            </w:r>
          </w:p>
        </w:tc>
        <w:tc>
          <w:tcPr>
            <w:tcW w:w="2746" w:type="dxa"/>
            <w:vAlign w:val="center"/>
          </w:tcPr>
          <w:p w14:paraId="0FAFD67D"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承诺书</w:t>
            </w:r>
          </w:p>
        </w:tc>
        <w:tc>
          <w:tcPr>
            <w:tcW w:w="5234" w:type="dxa"/>
            <w:vAlign w:val="center"/>
          </w:tcPr>
          <w:p w14:paraId="67C43666" w14:textId="77777777" w:rsidR="00417515" w:rsidRDefault="00DE09BA">
            <w:pPr>
              <w:jc w:val="left"/>
              <w:rPr>
                <w:rFonts w:ascii="宋体" w:hAnsi="宋体" w:cs="宋体" w:hint="eastAsia"/>
                <w:color w:val="000000"/>
                <w:sz w:val="24"/>
              </w:rPr>
            </w:pPr>
            <w:r>
              <w:rPr>
                <w:rFonts w:ascii="宋体" w:hAnsi="宋体" w:cs="宋体" w:hint="eastAsia"/>
                <w:color w:val="000000"/>
                <w:sz w:val="24"/>
              </w:rPr>
              <w:t>格式见附件</w:t>
            </w:r>
          </w:p>
        </w:tc>
      </w:tr>
      <w:tr w:rsidR="0043555C" w14:paraId="0EF56847" w14:textId="77777777" w:rsidTr="002B5EF5">
        <w:trPr>
          <w:trHeight w:val="747"/>
          <w:jc w:val="center"/>
        </w:trPr>
        <w:tc>
          <w:tcPr>
            <w:tcW w:w="979" w:type="dxa"/>
            <w:vAlign w:val="center"/>
          </w:tcPr>
          <w:p w14:paraId="454AEA38"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11</w:t>
            </w:r>
          </w:p>
        </w:tc>
        <w:tc>
          <w:tcPr>
            <w:tcW w:w="2746" w:type="dxa"/>
            <w:vAlign w:val="center"/>
          </w:tcPr>
          <w:p w14:paraId="66083DC8" w14:textId="77777777" w:rsidR="00417515" w:rsidRDefault="00DE09BA">
            <w:pPr>
              <w:jc w:val="center"/>
              <w:rPr>
                <w:rFonts w:ascii="宋体" w:hAnsi="宋体" w:cs="宋体" w:hint="eastAsia"/>
                <w:color w:val="000000"/>
                <w:sz w:val="24"/>
              </w:rPr>
            </w:pPr>
            <w:r>
              <w:rPr>
                <w:rFonts w:ascii="宋体" w:hAnsi="宋体" w:cs="宋体" w:hint="eastAsia"/>
                <w:bCs/>
                <w:color w:val="000000"/>
                <w:sz w:val="24"/>
              </w:rPr>
              <w:t>落实政府采购政策需满足的资格要求</w:t>
            </w:r>
          </w:p>
        </w:tc>
        <w:tc>
          <w:tcPr>
            <w:tcW w:w="5234" w:type="dxa"/>
            <w:vAlign w:val="center"/>
          </w:tcPr>
          <w:p w14:paraId="653720E2" w14:textId="77777777" w:rsidR="00417515" w:rsidRDefault="00DE09BA">
            <w:pPr>
              <w:jc w:val="left"/>
              <w:rPr>
                <w:rFonts w:ascii="宋体" w:hAnsi="宋体" w:cs="宋体" w:hint="eastAsia"/>
                <w:color w:val="000000"/>
                <w:sz w:val="24"/>
              </w:rPr>
            </w:pPr>
            <w:r>
              <w:rPr>
                <w:rFonts w:ascii="宋体" w:hAnsi="宋体" w:cs="宋体" w:hint="eastAsia"/>
                <w:bCs/>
                <w:color w:val="000000"/>
                <w:sz w:val="24"/>
              </w:rPr>
              <w:t>/</w:t>
            </w:r>
          </w:p>
        </w:tc>
      </w:tr>
      <w:tr w:rsidR="0043555C" w14:paraId="6F3F9E7B" w14:textId="77777777" w:rsidTr="00CD5370">
        <w:trPr>
          <w:trHeight w:val="983"/>
          <w:jc w:val="center"/>
        </w:trPr>
        <w:tc>
          <w:tcPr>
            <w:tcW w:w="979" w:type="dxa"/>
            <w:vAlign w:val="center"/>
          </w:tcPr>
          <w:p w14:paraId="77AE2E07"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12</w:t>
            </w:r>
          </w:p>
        </w:tc>
        <w:tc>
          <w:tcPr>
            <w:tcW w:w="2746" w:type="dxa"/>
            <w:vAlign w:val="center"/>
          </w:tcPr>
          <w:p w14:paraId="7028B242"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信用记录</w:t>
            </w:r>
          </w:p>
          <w:p w14:paraId="644B8795"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（由网上直接查询，投标人无需提供证明材料。）</w:t>
            </w:r>
          </w:p>
        </w:tc>
        <w:tc>
          <w:tcPr>
            <w:tcW w:w="5234" w:type="dxa"/>
          </w:tcPr>
          <w:p w14:paraId="409D57D7" w14:textId="77777777" w:rsidR="00417515" w:rsidRDefault="00DE09BA">
            <w:pPr>
              <w:rPr>
                <w:rFonts w:ascii="宋体" w:hAnsi="宋体" w:cs="宋体" w:hint="eastAsia"/>
                <w:color w:val="000000"/>
                <w:sz w:val="24"/>
              </w:rPr>
            </w:pPr>
            <w:r>
              <w:rPr>
                <w:rFonts w:ascii="宋体" w:hAnsi="宋体" w:cs="宋体" w:hint="eastAsia"/>
                <w:color w:val="000000"/>
                <w:sz w:val="24"/>
              </w:rPr>
              <w:t>投标人未被列入“信用中国”网站（www.creditchina.gov.cn）“失信被执行人或重大税收违法失信主体或政府采购严重违法失信行为”记录名单；不处于中国政府采购网（www.ccgp.gov.cn）“政府采购严重违法失信</w:t>
            </w:r>
            <w:r>
              <w:rPr>
                <w:rFonts w:ascii="宋体" w:hAnsi="宋体" w:cs="宋体" w:hint="eastAsia"/>
                <w:color w:val="000000"/>
                <w:sz w:val="24"/>
              </w:rPr>
              <w:lastRenderedPageBreak/>
              <w:t>行为信息记录”中的禁止参加政府采购活动期间。（有上述处罚记录但处罚期已届满的，视为无记录，以代理机构评标当日查询结果为准）</w:t>
            </w:r>
          </w:p>
        </w:tc>
      </w:tr>
    </w:tbl>
    <w:p w14:paraId="76AFCA8B" w14:textId="77777777" w:rsidR="00417515" w:rsidRDefault="00417515"/>
    <w:p w14:paraId="50FA2C0F" w14:textId="274B8E6A" w:rsidR="00417515" w:rsidRDefault="00DE09BA">
      <w:pPr>
        <w:spacing w:line="360" w:lineRule="auto"/>
        <w:ind w:firstLine="480"/>
        <w:rPr>
          <w:rFonts w:ascii="宋体" w:hAnsi="宋体" w:hint="eastAsia"/>
          <w:b/>
          <w:color w:val="000000"/>
          <w:sz w:val="24"/>
        </w:rPr>
      </w:pPr>
      <w:r>
        <w:rPr>
          <w:rFonts w:ascii="宋体" w:hAnsi="宋体" w:hint="eastAsia"/>
          <w:b/>
          <w:color w:val="000000"/>
          <w:sz w:val="24"/>
        </w:rPr>
        <w:t>特别提醒：资格审查不合格的投标</w:t>
      </w:r>
      <w:r w:rsidR="0035174B">
        <w:rPr>
          <w:rFonts w:ascii="宋体" w:hAnsi="宋体" w:hint="eastAsia"/>
          <w:b/>
          <w:color w:val="000000"/>
          <w:sz w:val="24"/>
        </w:rPr>
        <w:t>单位</w:t>
      </w:r>
      <w:r>
        <w:rPr>
          <w:rFonts w:ascii="宋体" w:hAnsi="宋体" w:hint="eastAsia"/>
          <w:b/>
          <w:color w:val="000000"/>
          <w:sz w:val="24"/>
        </w:rPr>
        <w:t>的投标文件不进入后续评审。</w:t>
      </w:r>
    </w:p>
    <w:p w14:paraId="28791524" w14:textId="77777777" w:rsidR="00417515" w:rsidRDefault="00DE09BA">
      <w:pPr>
        <w:spacing w:line="360" w:lineRule="auto"/>
        <w:ind w:firstLine="480"/>
        <w:rPr>
          <w:rFonts w:ascii="宋体" w:hAnsi="宋体" w:hint="eastAsia"/>
          <w:bCs/>
          <w:color w:val="000000"/>
          <w:sz w:val="24"/>
        </w:rPr>
      </w:pPr>
      <w:r>
        <w:rPr>
          <w:rFonts w:ascii="宋体" w:hAnsi="宋体" w:hint="eastAsia"/>
          <w:bCs/>
          <w:color w:val="000000"/>
          <w:sz w:val="24"/>
        </w:rPr>
        <w:t>B．符合性检查。评标委员会依据招标文件的规定，从投标文件的有效性、完整性和对招标文件的响应程度进行审查，以确定是否对招标文件的实质性要求</w:t>
      </w:r>
      <w:proofErr w:type="gramStart"/>
      <w:r>
        <w:rPr>
          <w:rFonts w:ascii="宋体" w:hAnsi="宋体" w:hint="eastAsia"/>
          <w:bCs/>
          <w:color w:val="000000"/>
          <w:sz w:val="24"/>
        </w:rPr>
        <w:t>作出</w:t>
      </w:r>
      <w:proofErr w:type="gramEnd"/>
      <w:r>
        <w:rPr>
          <w:rFonts w:ascii="宋体" w:hAnsi="宋体" w:hint="eastAsia"/>
          <w:bCs/>
          <w:color w:val="000000"/>
          <w:sz w:val="24"/>
        </w:rPr>
        <w:t>响应。</w:t>
      </w:r>
    </w:p>
    <w:p w14:paraId="482CC9D0" w14:textId="77777777" w:rsidR="00417515" w:rsidRDefault="00DE09BA">
      <w:pPr>
        <w:jc w:val="center"/>
        <w:rPr>
          <w:b/>
          <w:color w:val="000000"/>
          <w:sz w:val="28"/>
          <w:szCs w:val="28"/>
        </w:rPr>
      </w:pPr>
      <w:r>
        <w:rPr>
          <w:rFonts w:hint="eastAsia"/>
          <w:b/>
          <w:color w:val="000000"/>
          <w:sz w:val="28"/>
          <w:szCs w:val="28"/>
        </w:rPr>
        <w:t>符合性审查表</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2685"/>
        <w:gridCol w:w="5669"/>
      </w:tblGrid>
      <w:tr w:rsidR="0043555C" w14:paraId="729C3C70" w14:textId="77777777" w:rsidTr="002B5EF5">
        <w:trPr>
          <w:trHeight w:val="646"/>
          <w:jc w:val="center"/>
        </w:trPr>
        <w:tc>
          <w:tcPr>
            <w:tcW w:w="651" w:type="dxa"/>
            <w:vAlign w:val="center"/>
          </w:tcPr>
          <w:p w14:paraId="79471231"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序号</w:t>
            </w:r>
          </w:p>
        </w:tc>
        <w:tc>
          <w:tcPr>
            <w:tcW w:w="2685" w:type="dxa"/>
            <w:vAlign w:val="center"/>
          </w:tcPr>
          <w:p w14:paraId="3691D5A4"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评审点要求概况</w:t>
            </w:r>
          </w:p>
        </w:tc>
        <w:tc>
          <w:tcPr>
            <w:tcW w:w="5669" w:type="dxa"/>
            <w:vAlign w:val="center"/>
          </w:tcPr>
          <w:p w14:paraId="13BDC787"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评审点具体描述</w:t>
            </w:r>
          </w:p>
        </w:tc>
      </w:tr>
      <w:tr w:rsidR="0043555C" w14:paraId="68EDE081" w14:textId="77777777" w:rsidTr="002B5EF5">
        <w:trPr>
          <w:trHeight w:val="435"/>
          <w:jc w:val="center"/>
        </w:trPr>
        <w:tc>
          <w:tcPr>
            <w:tcW w:w="651" w:type="dxa"/>
            <w:vAlign w:val="center"/>
          </w:tcPr>
          <w:p w14:paraId="6EC78FF1"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1</w:t>
            </w:r>
          </w:p>
        </w:tc>
        <w:tc>
          <w:tcPr>
            <w:tcW w:w="2685" w:type="dxa"/>
            <w:vAlign w:val="center"/>
          </w:tcPr>
          <w:p w14:paraId="78EA091B"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投标函</w:t>
            </w:r>
          </w:p>
        </w:tc>
        <w:tc>
          <w:tcPr>
            <w:tcW w:w="5669" w:type="dxa"/>
            <w:vAlign w:val="center"/>
          </w:tcPr>
          <w:p w14:paraId="456C5B0D"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按招标文件填写，格式见附件</w:t>
            </w:r>
          </w:p>
        </w:tc>
      </w:tr>
      <w:tr w:rsidR="0043555C" w14:paraId="3A9C0381" w14:textId="77777777" w:rsidTr="002B5EF5">
        <w:trPr>
          <w:trHeight w:val="646"/>
          <w:jc w:val="center"/>
        </w:trPr>
        <w:tc>
          <w:tcPr>
            <w:tcW w:w="651" w:type="dxa"/>
            <w:vAlign w:val="center"/>
          </w:tcPr>
          <w:p w14:paraId="08CAAC74"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2</w:t>
            </w:r>
          </w:p>
        </w:tc>
        <w:tc>
          <w:tcPr>
            <w:tcW w:w="2685" w:type="dxa"/>
            <w:vAlign w:val="center"/>
          </w:tcPr>
          <w:p w14:paraId="62468DB8"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开标一览表</w:t>
            </w:r>
          </w:p>
        </w:tc>
        <w:tc>
          <w:tcPr>
            <w:tcW w:w="5669" w:type="dxa"/>
            <w:vAlign w:val="center"/>
          </w:tcPr>
          <w:p w14:paraId="47B7B2CC" w14:textId="77777777" w:rsidR="00417515" w:rsidRDefault="00DE09BA">
            <w:pPr>
              <w:tabs>
                <w:tab w:val="left" w:pos="480"/>
              </w:tabs>
              <w:spacing w:line="440" w:lineRule="exact"/>
              <w:jc w:val="left"/>
              <w:outlineLvl w:val="0"/>
              <w:rPr>
                <w:rFonts w:ascii="宋体" w:hAnsi="宋体" w:cs="宋体" w:hint="eastAsia"/>
                <w:bCs/>
                <w:color w:val="000000"/>
                <w:sz w:val="24"/>
              </w:rPr>
            </w:pPr>
            <w:r>
              <w:rPr>
                <w:rFonts w:ascii="宋体" w:hAnsi="宋体" w:cs="宋体" w:hint="eastAsia"/>
                <w:bCs/>
                <w:color w:val="000000"/>
                <w:sz w:val="24"/>
              </w:rPr>
              <w:t>1.按招标文件填写 ，格式见附件；</w:t>
            </w:r>
          </w:p>
          <w:p w14:paraId="6D53059D" w14:textId="77777777" w:rsidR="00417515" w:rsidRPr="001C2B2E" w:rsidRDefault="00DE09BA">
            <w:pPr>
              <w:tabs>
                <w:tab w:val="left" w:pos="945"/>
              </w:tabs>
              <w:spacing w:line="440" w:lineRule="exact"/>
              <w:rPr>
                <w:rFonts w:ascii="宋体" w:hAnsi="宋体" w:hint="eastAsia"/>
                <w:b/>
                <w:color w:val="000000"/>
                <w:sz w:val="24"/>
              </w:rPr>
            </w:pPr>
            <w:r w:rsidRPr="001C2B2E">
              <w:rPr>
                <w:rFonts w:ascii="宋体" w:hAnsi="宋体" w:hint="eastAsia"/>
                <w:b/>
                <w:sz w:val="24"/>
              </w:rPr>
              <w:t>2.异常低价投标（响应）审查的情形和具体要求详见“（八）无效投标文件的确认”第25条。</w:t>
            </w:r>
          </w:p>
          <w:p w14:paraId="250B3925" w14:textId="77777777" w:rsidR="00417515" w:rsidRDefault="00417515">
            <w:pPr>
              <w:pStyle w:val="11"/>
              <w:ind w:firstLine="0"/>
            </w:pPr>
          </w:p>
        </w:tc>
      </w:tr>
      <w:tr w:rsidR="0043555C" w14:paraId="1658FB4F" w14:textId="77777777" w:rsidTr="002B5EF5">
        <w:trPr>
          <w:trHeight w:val="646"/>
          <w:jc w:val="center"/>
        </w:trPr>
        <w:tc>
          <w:tcPr>
            <w:tcW w:w="651" w:type="dxa"/>
            <w:vAlign w:val="center"/>
          </w:tcPr>
          <w:p w14:paraId="0E3F3526"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3</w:t>
            </w:r>
          </w:p>
        </w:tc>
        <w:tc>
          <w:tcPr>
            <w:tcW w:w="2685" w:type="dxa"/>
            <w:vAlign w:val="center"/>
          </w:tcPr>
          <w:p w14:paraId="29E698A5"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分项报价表</w:t>
            </w:r>
          </w:p>
        </w:tc>
        <w:tc>
          <w:tcPr>
            <w:tcW w:w="5669" w:type="dxa"/>
            <w:vAlign w:val="center"/>
          </w:tcPr>
          <w:p w14:paraId="0E7AC15E"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按招标文件填写 ，格式见附件</w:t>
            </w:r>
          </w:p>
        </w:tc>
      </w:tr>
      <w:tr w:rsidR="0043555C" w14:paraId="6D1E0909" w14:textId="77777777" w:rsidTr="002B5EF5">
        <w:trPr>
          <w:trHeight w:val="646"/>
          <w:jc w:val="center"/>
        </w:trPr>
        <w:tc>
          <w:tcPr>
            <w:tcW w:w="651" w:type="dxa"/>
            <w:vAlign w:val="center"/>
          </w:tcPr>
          <w:p w14:paraId="6EADB61A"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4</w:t>
            </w:r>
          </w:p>
        </w:tc>
        <w:tc>
          <w:tcPr>
            <w:tcW w:w="2685" w:type="dxa"/>
            <w:vAlign w:val="center"/>
          </w:tcPr>
          <w:p w14:paraId="192FEA53"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投标偏离表</w:t>
            </w:r>
          </w:p>
        </w:tc>
        <w:tc>
          <w:tcPr>
            <w:tcW w:w="5669" w:type="dxa"/>
            <w:vAlign w:val="center"/>
          </w:tcPr>
          <w:p w14:paraId="5E3D34C3"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按招标文件填写 ，格式见附件</w:t>
            </w:r>
          </w:p>
        </w:tc>
      </w:tr>
      <w:tr w:rsidR="0043555C" w14:paraId="06FF3C0D" w14:textId="77777777" w:rsidTr="002B5EF5">
        <w:trPr>
          <w:trHeight w:val="548"/>
          <w:jc w:val="center"/>
        </w:trPr>
        <w:tc>
          <w:tcPr>
            <w:tcW w:w="651" w:type="dxa"/>
            <w:vAlign w:val="center"/>
          </w:tcPr>
          <w:p w14:paraId="344D8333"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5</w:t>
            </w:r>
          </w:p>
        </w:tc>
        <w:tc>
          <w:tcPr>
            <w:tcW w:w="2685" w:type="dxa"/>
            <w:vAlign w:val="center"/>
          </w:tcPr>
          <w:p w14:paraId="1CAF08C8"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项目管理机构配备情况表</w:t>
            </w:r>
          </w:p>
        </w:tc>
        <w:tc>
          <w:tcPr>
            <w:tcW w:w="5669" w:type="dxa"/>
            <w:vAlign w:val="center"/>
          </w:tcPr>
          <w:p w14:paraId="01F09E8D"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按招标文件填写 ，格式见附件</w:t>
            </w:r>
          </w:p>
        </w:tc>
      </w:tr>
      <w:tr w:rsidR="0043555C" w14:paraId="272893AF" w14:textId="77777777" w:rsidTr="002B5EF5">
        <w:trPr>
          <w:trHeight w:val="548"/>
          <w:jc w:val="center"/>
        </w:trPr>
        <w:tc>
          <w:tcPr>
            <w:tcW w:w="651" w:type="dxa"/>
            <w:vAlign w:val="center"/>
          </w:tcPr>
          <w:p w14:paraId="08AF7461"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6</w:t>
            </w:r>
          </w:p>
        </w:tc>
        <w:tc>
          <w:tcPr>
            <w:tcW w:w="2685" w:type="dxa"/>
            <w:vAlign w:val="center"/>
          </w:tcPr>
          <w:p w14:paraId="4E105371"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设备配备表</w:t>
            </w:r>
          </w:p>
        </w:tc>
        <w:tc>
          <w:tcPr>
            <w:tcW w:w="5669" w:type="dxa"/>
            <w:vAlign w:val="center"/>
          </w:tcPr>
          <w:p w14:paraId="635DF90F"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按招标文件填写 ，格式见附件</w:t>
            </w:r>
          </w:p>
        </w:tc>
      </w:tr>
      <w:tr w:rsidR="0043555C" w14:paraId="252CD1AE" w14:textId="77777777" w:rsidTr="002B5EF5">
        <w:trPr>
          <w:trHeight w:val="582"/>
          <w:jc w:val="center"/>
        </w:trPr>
        <w:tc>
          <w:tcPr>
            <w:tcW w:w="651" w:type="dxa"/>
            <w:vAlign w:val="center"/>
          </w:tcPr>
          <w:p w14:paraId="5AB6753E"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7</w:t>
            </w:r>
          </w:p>
        </w:tc>
        <w:tc>
          <w:tcPr>
            <w:tcW w:w="2685" w:type="dxa"/>
            <w:vAlign w:val="center"/>
          </w:tcPr>
          <w:p w14:paraId="24BCAF1B"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其他所需证明材料</w:t>
            </w:r>
          </w:p>
        </w:tc>
        <w:tc>
          <w:tcPr>
            <w:tcW w:w="5669" w:type="dxa"/>
            <w:vAlign w:val="center"/>
          </w:tcPr>
          <w:p w14:paraId="759661A4" w14:textId="77777777" w:rsidR="00417515" w:rsidRDefault="00DE09BA">
            <w:pPr>
              <w:tabs>
                <w:tab w:val="left" w:pos="480"/>
              </w:tabs>
              <w:spacing w:line="440" w:lineRule="exact"/>
              <w:jc w:val="center"/>
              <w:outlineLvl w:val="0"/>
              <w:rPr>
                <w:rFonts w:ascii="宋体" w:hAnsi="宋体" w:cs="宋体" w:hint="eastAsia"/>
                <w:bCs/>
                <w:color w:val="000000"/>
                <w:sz w:val="24"/>
              </w:rPr>
            </w:pPr>
            <w:r>
              <w:rPr>
                <w:rFonts w:ascii="宋体" w:hAnsi="宋体" w:cs="宋体" w:hint="eastAsia"/>
                <w:bCs/>
                <w:color w:val="000000"/>
                <w:sz w:val="24"/>
              </w:rPr>
              <w:t>自行添加</w:t>
            </w:r>
          </w:p>
        </w:tc>
      </w:tr>
    </w:tbl>
    <w:p w14:paraId="4374D8DA" w14:textId="6B351047" w:rsidR="00417515" w:rsidRDefault="00DE09BA">
      <w:pPr>
        <w:spacing w:line="360" w:lineRule="auto"/>
        <w:ind w:firstLine="482"/>
        <w:rPr>
          <w:rFonts w:ascii="宋体" w:hAnsi="宋体" w:hint="eastAsia"/>
          <w:b/>
          <w:color w:val="000000"/>
          <w:sz w:val="24"/>
        </w:rPr>
      </w:pPr>
      <w:r>
        <w:rPr>
          <w:rFonts w:ascii="宋体" w:hAnsi="宋体" w:hint="eastAsia"/>
          <w:b/>
          <w:color w:val="000000"/>
          <w:sz w:val="24"/>
        </w:rPr>
        <w:t>特别提醒：符合性审查不合格的投标</w:t>
      </w:r>
      <w:r w:rsidR="007E7709">
        <w:rPr>
          <w:rFonts w:ascii="宋体" w:hAnsi="宋体" w:hint="eastAsia"/>
          <w:b/>
          <w:color w:val="000000"/>
          <w:sz w:val="24"/>
        </w:rPr>
        <w:t>单位</w:t>
      </w:r>
      <w:r>
        <w:rPr>
          <w:rFonts w:ascii="宋体" w:hAnsi="宋体" w:hint="eastAsia"/>
          <w:b/>
          <w:color w:val="000000"/>
          <w:sz w:val="24"/>
        </w:rPr>
        <w:t>的投标文件不进入后续评审。</w:t>
      </w:r>
    </w:p>
    <w:p w14:paraId="74AFF876" w14:textId="77777777" w:rsidR="00417515" w:rsidRDefault="00DE09BA">
      <w:pPr>
        <w:tabs>
          <w:tab w:val="left" w:pos="525"/>
          <w:tab w:val="left" w:pos="1050"/>
        </w:tabs>
        <w:spacing w:line="360" w:lineRule="auto"/>
        <w:ind w:firstLine="480"/>
      </w:pPr>
      <w:r>
        <w:rPr>
          <w:rFonts w:ascii="宋体" w:hAnsi="宋体" w:hint="eastAsia"/>
          <w:bCs/>
          <w:color w:val="000000"/>
          <w:sz w:val="24"/>
        </w:rPr>
        <w:t>（2）澄清有关问题。对投标文件中含义不明确、同类问题表述不一致或者有明显文字和计算错误的内容，评标委员会可以通过江苏省政府采购（苏</w:t>
      </w:r>
      <w:proofErr w:type="gramStart"/>
      <w:r>
        <w:rPr>
          <w:rFonts w:ascii="宋体" w:hAnsi="宋体" w:hint="eastAsia"/>
          <w:bCs/>
          <w:color w:val="000000"/>
          <w:sz w:val="24"/>
        </w:rPr>
        <w:t>采云</w:t>
      </w:r>
      <w:proofErr w:type="gramEnd"/>
      <w:r>
        <w:rPr>
          <w:rFonts w:ascii="宋体" w:hAnsi="宋体" w:hint="eastAsia"/>
          <w:bCs/>
          <w:color w:val="000000"/>
          <w:sz w:val="24"/>
        </w:rPr>
        <w:t>）平台发起答疑澄清，要求投标人</w:t>
      </w:r>
      <w:proofErr w:type="gramStart"/>
      <w:r>
        <w:rPr>
          <w:rFonts w:ascii="宋体" w:hAnsi="宋体" w:hint="eastAsia"/>
          <w:bCs/>
          <w:color w:val="000000"/>
          <w:sz w:val="24"/>
        </w:rPr>
        <w:t>作出</w:t>
      </w:r>
      <w:proofErr w:type="gramEnd"/>
      <w:r>
        <w:rPr>
          <w:rFonts w:ascii="宋体" w:hAnsi="宋体" w:hint="eastAsia"/>
          <w:bCs/>
          <w:color w:val="000000"/>
          <w:sz w:val="24"/>
        </w:rPr>
        <w:t>必要的澄清、说明或者纠正。投标人的澄清、说明或者补正应当通过江苏省政府采购（苏</w:t>
      </w:r>
      <w:proofErr w:type="gramStart"/>
      <w:r>
        <w:rPr>
          <w:rFonts w:ascii="宋体" w:hAnsi="宋体" w:hint="eastAsia"/>
          <w:bCs/>
          <w:color w:val="000000"/>
          <w:sz w:val="24"/>
        </w:rPr>
        <w:t>采云</w:t>
      </w:r>
      <w:proofErr w:type="gramEnd"/>
      <w:r>
        <w:rPr>
          <w:rFonts w:ascii="宋体" w:hAnsi="宋体" w:hint="eastAsia"/>
          <w:bCs/>
          <w:color w:val="000000"/>
          <w:sz w:val="24"/>
        </w:rPr>
        <w:t>）平台，由其授权的代表应答并加盖电子公章，且不得超出投标文件的范围或者改变投标文件的实质性内容。</w:t>
      </w:r>
    </w:p>
    <w:p w14:paraId="1DDBBBD5" w14:textId="77777777" w:rsidR="00417515" w:rsidRDefault="00DE09BA">
      <w:pPr>
        <w:spacing w:line="360" w:lineRule="auto"/>
        <w:ind w:firstLine="480"/>
        <w:rPr>
          <w:rFonts w:ascii="宋体" w:hAnsi="宋体" w:hint="eastAsia"/>
          <w:bCs/>
          <w:color w:val="000000"/>
          <w:sz w:val="24"/>
        </w:rPr>
      </w:pPr>
      <w:r>
        <w:rPr>
          <w:rFonts w:ascii="宋体" w:hAnsi="宋体" w:hint="eastAsia"/>
          <w:bCs/>
          <w:color w:val="000000"/>
          <w:sz w:val="24"/>
        </w:rPr>
        <w:t>（3）比较与评价。评标委员会按招标文件中规定的评标方法和标准，对资格性检查和符合性检查合格的投标文件进行商务和技术评估，综合比较与评价。</w:t>
      </w:r>
    </w:p>
    <w:p w14:paraId="11C1A2B0" w14:textId="77777777" w:rsidR="00417515" w:rsidRDefault="00DE09BA">
      <w:pPr>
        <w:spacing w:line="360" w:lineRule="auto"/>
        <w:ind w:firstLine="480"/>
        <w:rPr>
          <w:rFonts w:ascii="宋体" w:hAnsi="宋体" w:hint="eastAsia"/>
          <w:bCs/>
          <w:color w:val="000000"/>
          <w:sz w:val="24"/>
        </w:rPr>
      </w:pPr>
      <w:r>
        <w:rPr>
          <w:rFonts w:ascii="宋体" w:hAnsi="宋体" w:hint="eastAsia"/>
          <w:bCs/>
          <w:color w:val="000000"/>
          <w:sz w:val="24"/>
        </w:rPr>
        <w:t>5．评标方法</w:t>
      </w:r>
    </w:p>
    <w:p w14:paraId="4C8AF847" w14:textId="77777777" w:rsidR="00417515" w:rsidRDefault="00DE09BA">
      <w:pPr>
        <w:spacing w:line="360" w:lineRule="auto"/>
        <w:ind w:firstLine="480"/>
        <w:rPr>
          <w:rFonts w:ascii="宋体" w:hAnsi="宋体" w:hint="eastAsia"/>
          <w:bCs/>
          <w:color w:val="000000"/>
          <w:sz w:val="24"/>
        </w:rPr>
      </w:pPr>
      <w:r>
        <w:rPr>
          <w:rFonts w:ascii="宋体" w:hAnsi="宋体" w:hint="eastAsia"/>
          <w:bCs/>
          <w:color w:val="000000"/>
          <w:sz w:val="24"/>
        </w:rPr>
        <w:t>投标人通过初审的，方可进入比较与评价程序，本项目采用综合评分法。</w:t>
      </w:r>
    </w:p>
    <w:p w14:paraId="0A639A6E" w14:textId="77777777" w:rsidR="00417515" w:rsidRDefault="00DE09BA">
      <w:pPr>
        <w:tabs>
          <w:tab w:val="left" w:pos="1365"/>
        </w:tabs>
        <w:spacing w:line="360" w:lineRule="auto"/>
        <w:ind w:firstLineChars="200" w:firstLine="480"/>
        <w:rPr>
          <w:rFonts w:ascii="宋体" w:hAnsi="宋体" w:hint="eastAsia"/>
          <w:bCs/>
          <w:sz w:val="24"/>
        </w:rPr>
      </w:pPr>
      <w:r>
        <w:rPr>
          <w:rFonts w:ascii="宋体" w:hAnsi="宋体" w:hint="eastAsia"/>
          <w:bCs/>
          <w:color w:val="000000"/>
          <w:sz w:val="24"/>
        </w:rPr>
        <w:lastRenderedPageBreak/>
        <w:t>评标委员会遵循公平、公正、择优原则，独立按照评分标准分别评定投标人的分值；各投标人的评审后得分为各评委所评定分值的平均值，并按高低顺序排列</w:t>
      </w:r>
      <w:r>
        <w:rPr>
          <w:rFonts w:hAnsi="宋体" w:cs="宋体" w:hint="eastAsia"/>
          <w:bCs/>
          <w:sz w:val="24"/>
        </w:rPr>
        <w:t>。得分相同的，按投标报价由低到高顺序排列。得分且投标报价相同的并列。投标文件满足招标文件全部实质性要求，</w:t>
      </w:r>
      <w:proofErr w:type="gramStart"/>
      <w:r>
        <w:rPr>
          <w:rFonts w:hAnsi="宋体" w:cs="宋体" w:hint="eastAsia"/>
          <w:bCs/>
          <w:sz w:val="24"/>
        </w:rPr>
        <w:t>且按照</w:t>
      </w:r>
      <w:proofErr w:type="gramEnd"/>
      <w:r>
        <w:rPr>
          <w:rFonts w:hAnsi="宋体" w:cs="宋体" w:hint="eastAsia"/>
          <w:bCs/>
          <w:sz w:val="24"/>
        </w:rPr>
        <w:t>评审因素的量化指标评审得分最高的投标人为排名第一的中标候选人。</w:t>
      </w:r>
    </w:p>
    <w:p w14:paraId="2A283140" w14:textId="77777777" w:rsidR="00417515" w:rsidRDefault="00DE09BA">
      <w:pPr>
        <w:tabs>
          <w:tab w:val="left" w:pos="525"/>
          <w:tab w:val="left" w:pos="1050"/>
        </w:tabs>
        <w:spacing w:line="360" w:lineRule="auto"/>
        <w:ind w:firstLine="480"/>
        <w:rPr>
          <w:rFonts w:ascii="宋体" w:hAnsi="宋体" w:hint="eastAsia"/>
          <w:sz w:val="24"/>
        </w:rPr>
      </w:pPr>
      <w:r>
        <w:rPr>
          <w:rFonts w:ascii="宋体" w:hAnsi="宋体" w:hint="eastAsia"/>
          <w:sz w:val="24"/>
        </w:rPr>
        <w:t>6</w:t>
      </w:r>
      <w:r>
        <w:rPr>
          <w:rFonts w:ascii="宋体" w:hAnsi="宋体" w:hint="eastAsia"/>
          <w:bCs/>
          <w:color w:val="000000"/>
          <w:sz w:val="24"/>
        </w:rPr>
        <w:t>．</w:t>
      </w:r>
      <w:r>
        <w:rPr>
          <w:rFonts w:ascii="宋体" w:hAnsi="宋体" w:hint="eastAsia"/>
          <w:sz w:val="24"/>
        </w:rPr>
        <w:t>评分细则</w:t>
      </w:r>
    </w:p>
    <w:p w14:paraId="62F61C12" w14:textId="77777777" w:rsidR="00417515" w:rsidRDefault="00DE09BA">
      <w:pPr>
        <w:spacing w:line="360" w:lineRule="auto"/>
        <w:ind w:firstLine="482"/>
        <w:rPr>
          <w:rFonts w:ascii="宋体" w:hAnsi="宋体" w:hint="eastAsia"/>
          <w:b/>
          <w:sz w:val="24"/>
        </w:rPr>
      </w:pPr>
      <w:r>
        <w:rPr>
          <w:rFonts w:ascii="宋体" w:hAnsi="宋体" w:hint="eastAsia"/>
          <w:b/>
          <w:sz w:val="24"/>
        </w:rPr>
        <w:t>（一）评分项目及分值（总共100分）</w:t>
      </w:r>
    </w:p>
    <w:p w14:paraId="169FC4BE" w14:textId="77777777" w:rsidR="00417515" w:rsidRDefault="00DE09BA">
      <w:pPr>
        <w:spacing w:line="360" w:lineRule="auto"/>
        <w:ind w:firstLine="482"/>
        <w:rPr>
          <w:rFonts w:ascii="宋体" w:hAnsi="宋体" w:cs="宋体" w:hint="eastAsia"/>
          <w:b/>
          <w:bCs/>
          <w:sz w:val="24"/>
        </w:rPr>
      </w:pPr>
      <w:r>
        <w:rPr>
          <w:rFonts w:ascii="宋体" w:hAnsi="宋体" w:cs="宋体" w:hint="eastAsia"/>
          <w:b/>
          <w:bCs/>
          <w:sz w:val="24"/>
        </w:rPr>
        <w:t>明标：</w:t>
      </w:r>
    </w:p>
    <w:p w14:paraId="0A4B7D93" w14:textId="77777777" w:rsidR="00417515" w:rsidRDefault="00DE09BA">
      <w:pPr>
        <w:spacing w:line="360" w:lineRule="auto"/>
        <w:ind w:firstLine="482"/>
        <w:rPr>
          <w:rFonts w:ascii="宋体" w:hAnsi="宋体" w:cs="宋体" w:hint="eastAsia"/>
          <w:b/>
          <w:bCs/>
          <w:sz w:val="24"/>
        </w:rPr>
      </w:pPr>
      <w:r>
        <w:rPr>
          <w:rFonts w:ascii="宋体" w:hAnsi="宋体" w:cs="宋体" w:hint="eastAsia"/>
          <w:b/>
          <w:bCs/>
          <w:sz w:val="24"/>
        </w:rPr>
        <w:t>（1）</w:t>
      </w:r>
      <w:r>
        <w:rPr>
          <w:rFonts w:ascii="宋体" w:hAnsi="宋体" w:hint="eastAsia"/>
          <w:b/>
          <w:bCs/>
          <w:color w:val="000000"/>
          <w:sz w:val="24"/>
        </w:rPr>
        <w:t>投标报价</w:t>
      </w:r>
      <w:r>
        <w:rPr>
          <w:rFonts w:ascii="宋体" w:hAnsi="宋体" w:cs="宋体" w:hint="eastAsia"/>
          <w:b/>
          <w:bCs/>
          <w:sz w:val="24"/>
        </w:rPr>
        <w:t>：30分</w:t>
      </w:r>
    </w:p>
    <w:p w14:paraId="0D1D2DFF" w14:textId="2F312020" w:rsidR="00417515" w:rsidRDefault="00DE09BA">
      <w:pPr>
        <w:spacing w:line="360" w:lineRule="auto"/>
        <w:ind w:firstLine="482"/>
        <w:rPr>
          <w:rFonts w:ascii="宋体" w:hAnsi="宋体" w:cs="宋体" w:hint="eastAsia"/>
          <w:b/>
          <w:bCs/>
          <w:sz w:val="24"/>
        </w:rPr>
      </w:pPr>
      <w:r>
        <w:rPr>
          <w:rFonts w:ascii="宋体" w:hAnsi="宋体" w:cs="宋体" w:hint="eastAsia"/>
          <w:b/>
          <w:bCs/>
          <w:sz w:val="24"/>
        </w:rPr>
        <w:t>（2）投标</w:t>
      </w:r>
      <w:r w:rsidR="007E7709">
        <w:rPr>
          <w:rFonts w:ascii="宋体" w:hAnsi="宋体" w:cs="宋体" w:hint="eastAsia"/>
          <w:b/>
          <w:bCs/>
          <w:sz w:val="24"/>
        </w:rPr>
        <w:t>单位</w:t>
      </w:r>
      <w:r>
        <w:rPr>
          <w:rFonts w:ascii="宋体" w:hAnsi="宋体" w:cs="宋体" w:hint="eastAsia"/>
          <w:b/>
          <w:bCs/>
          <w:sz w:val="24"/>
        </w:rPr>
        <w:t>评价：20分</w:t>
      </w:r>
    </w:p>
    <w:p w14:paraId="337A4EF4" w14:textId="77777777" w:rsidR="00417515" w:rsidRDefault="00DE09BA">
      <w:pPr>
        <w:spacing w:line="360" w:lineRule="auto"/>
        <w:ind w:firstLine="482"/>
        <w:rPr>
          <w:rFonts w:ascii="宋体" w:hAnsi="宋体" w:cs="宋体" w:hint="eastAsia"/>
          <w:b/>
          <w:bCs/>
          <w:sz w:val="24"/>
        </w:rPr>
      </w:pPr>
      <w:r>
        <w:rPr>
          <w:rFonts w:ascii="宋体" w:hAnsi="宋体" w:cs="宋体" w:hint="eastAsia"/>
          <w:b/>
          <w:bCs/>
          <w:sz w:val="24"/>
        </w:rPr>
        <w:t>暗标：</w:t>
      </w:r>
    </w:p>
    <w:p w14:paraId="7633ACC5" w14:textId="77777777" w:rsidR="00417515" w:rsidRDefault="00DE09BA">
      <w:pPr>
        <w:spacing w:line="360" w:lineRule="auto"/>
        <w:ind w:firstLineChars="200" w:firstLine="482"/>
        <w:rPr>
          <w:rFonts w:ascii="宋体" w:hAnsi="宋体" w:cs="宋体" w:hint="eastAsia"/>
          <w:b/>
          <w:bCs/>
          <w:sz w:val="24"/>
        </w:rPr>
      </w:pPr>
      <w:r>
        <w:rPr>
          <w:rFonts w:ascii="宋体" w:hAnsi="宋体" w:cs="宋体" w:hint="eastAsia"/>
          <w:b/>
          <w:bCs/>
          <w:sz w:val="24"/>
        </w:rPr>
        <w:t>（3）技术文件：50分</w:t>
      </w:r>
    </w:p>
    <w:p w14:paraId="3778025E" w14:textId="77777777" w:rsidR="00417515" w:rsidRDefault="00DE09BA">
      <w:pPr>
        <w:spacing w:line="360" w:lineRule="auto"/>
        <w:ind w:firstLine="482"/>
        <w:rPr>
          <w:rFonts w:ascii="宋体" w:hAnsi="宋体" w:hint="eastAsia"/>
          <w:b/>
          <w:sz w:val="24"/>
        </w:rPr>
      </w:pPr>
      <w:r>
        <w:rPr>
          <w:rFonts w:ascii="宋体" w:hAnsi="宋体" w:hint="eastAsia"/>
          <w:b/>
          <w:sz w:val="24"/>
        </w:rPr>
        <w:t>（二）各项目评分标准</w:t>
      </w:r>
    </w:p>
    <w:p w14:paraId="11FFB348" w14:textId="77777777" w:rsidR="00417515" w:rsidRDefault="00DE09BA">
      <w:pPr>
        <w:tabs>
          <w:tab w:val="left" w:pos="1365"/>
        </w:tabs>
        <w:spacing w:line="360" w:lineRule="auto"/>
        <w:ind w:firstLine="562"/>
        <w:rPr>
          <w:rFonts w:ascii="宋体" w:hAnsi="宋体" w:hint="eastAsia"/>
          <w:b/>
          <w:sz w:val="28"/>
          <w:szCs w:val="28"/>
        </w:rPr>
      </w:pPr>
      <w:r>
        <w:rPr>
          <w:rFonts w:ascii="宋体" w:hAnsi="宋体" w:hint="eastAsia"/>
          <w:b/>
          <w:sz w:val="28"/>
          <w:szCs w:val="28"/>
        </w:rPr>
        <w:t>明标</w:t>
      </w:r>
    </w:p>
    <w:p w14:paraId="198D908C" w14:textId="77777777" w:rsidR="00417515" w:rsidRDefault="00DE09BA">
      <w:pPr>
        <w:tabs>
          <w:tab w:val="left" w:pos="945"/>
          <w:tab w:val="left" w:pos="1155"/>
        </w:tabs>
        <w:spacing w:line="360" w:lineRule="auto"/>
        <w:ind w:firstLine="482"/>
        <w:rPr>
          <w:rFonts w:ascii="宋体" w:hAnsi="宋体" w:hint="eastAsia"/>
          <w:b/>
          <w:bCs/>
          <w:color w:val="000000"/>
          <w:sz w:val="24"/>
        </w:rPr>
      </w:pPr>
      <w:r>
        <w:rPr>
          <w:rFonts w:ascii="宋体" w:hAnsi="宋体" w:hint="eastAsia"/>
          <w:b/>
          <w:bCs/>
          <w:color w:val="000000"/>
          <w:sz w:val="24"/>
        </w:rPr>
        <w:t>1、投标报价（30分）</w:t>
      </w:r>
    </w:p>
    <w:p w14:paraId="66EF17F5" w14:textId="4145E412" w:rsidR="00417515" w:rsidRDefault="00DE09BA">
      <w:pPr>
        <w:tabs>
          <w:tab w:val="left" w:pos="1365"/>
        </w:tabs>
        <w:spacing w:line="360" w:lineRule="auto"/>
        <w:ind w:firstLineChars="200" w:firstLine="480"/>
        <w:rPr>
          <w:rFonts w:ascii="宋体" w:hAnsi="宋体" w:cs="宋体" w:hint="eastAsia"/>
          <w:bCs/>
          <w:sz w:val="24"/>
        </w:rPr>
      </w:pPr>
      <w:r>
        <w:rPr>
          <w:rFonts w:ascii="宋体" w:hAnsi="宋体" w:cs="宋体" w:hint="eastAsia"/>
          <w:bCs/>
          <w:sz w:val="24"/>
        </w:rPr>
        <w:t>满足招标文件要求且报价最低的</w:t>
      </w:r>
      <w:r w:rsidR="007E7709">
        <w:rPr>
          <w:rFonts w:ascii="宋体" w:hAnsi="宋体" w:cs="宋体" w:hint="eastAsia"/>
          <w:bCs/>
          <w:sz w:val="24"/>
        </w:rPr>
        <w:t>投标单位</w:t>
      </w:r>
      <w:r>
        <w:rPr>
          <w:rFonts w:ascii="宋体" w:hAnsi="宋体" w:cs="宋体" w:hint="eastAsia"/>
          <w:bCs/>
          <w:sz w:val="24"/>
        </w:rPr>
        <w:t>的价格为评标基准价，其价格分为满分30分。其他</w:t>
      </w:r>
      <w:r w:rsidR="007E7709">
        <w:rPr>
          <w:rFonts w:ascii="宋体" w:hAnsi="宋体" w:cs="宋体" w:hint="eastAsia"/>
          <w:bCs/>
          <w:sz w:val="24"/>
        </w:rPr>
        <w:t>投标单位</w:t>
      </w:r>
      <w:r>
        <w:rPr>
          <w:rFonts w:ascii="宋体" w:hAnsi="宋体" w:cs="宋体" w:hint="eastAsia"/>
          <w:bCs/>
          <w:sz w:val="24"/>
        </w:rPr>
        <w:t>的价格</w:t>
      </w:r>
      <w:proofErr w:type="gramStart"/>
      <w:r>
        <w:rPr>
          <w:rFonts w:ascii="宋体" w:hAnsi="宋体" w:cs="宋体" w:hint="eastAsia"/>
          <w:bCs/>
          <w:sz w:val="24"/>
        </w:rPr>
        <w:t>分统一</w:t>
      </w:r>
      <w:proofErr w:type="gramEnd"/>
      <w:r>
        <w:rPr>
          <w:rFonts w:ascii="宋体" w:hAnsi="宋体" w:cs="宋体" w:hint="eastAsia"/>
          <w:bCs/>
          <w:sz w:val="24"/>
        </w:rPr>
        <w:t>按照下列公式计算：</w:t>
      </w:r>
    </w:p>
    <w:p w14:paraId="7D770EAE" w14:textId="77777777" w:rsidR="00417515" w:rsidRDefault="00DE09BA">
      <w:pPr>
        <w:tabs>
          <w:tab w:val="left" w:pos="1365"/>
        </w:tabs>
        <w:spacing w:line="360" w:lineRule="auto"/>
        <w:ind w:firstLineChars="200" w:firstLine="480"/>
        <w:rPr>
          <w:rFonts w:ascii="宋体" w:hAnsi="宋体" w:cs="宋体" w:hint="eastAsia"/>
          <w:bCs/>
          <w:sz w:val="24"/>
        </w:rPr>
      </w:pPr>
      <w:r>
        <w:rPr>
          <w:rFonts w:ascii="宋体" w:hAnsi="宋体" w:cs="宋体" w:hint="eastAsia"/>
          <w:bCs/>
          <w:sz w:val="24"/>
        </w:rPr>
        <w:t>投标报价得分=（评标基准价/最终投标报价）×</w:t>
      </w:r>
      <w:proofErr w:type="gramStart"/>
      <w:r>
        <w:rPr>
          <w:rFonts w:ascii="宋体" w:hAnsi="宋体" w:cs="宋体" w:hint="eastAsia"/>
          <w:bCs/>
          <w:sz w:val="24"/>
        </w:rPr>
        <w:t>价格权</w:t>
      </w:r>
      <w:proofErr w:type="gramEnd"/>
      <w:r>
        <w:rPr>
          <w:rFonts w:ascii="宋体" w:hAnsi="宋体" w:cs="宋体" w:hint="eastAsia"/>
          <w:bCs/>
          <w:sz w:val="24"/>
        </w:rPr>
        <w:t>值×100</w:t>
      </w:r>
    </w:p>
    <w:p w14:paraId="5B7B3301" w14:textId="77777777" w:rsidR="00417515" w:rsidRDefault="00DE09BA">
      <w:pPr>
        <w:spacing w:line="360" w:lineRule="auto"/>
        <w:ind w:firstLine="480"/>
        <w:jc w:val="left"/>
      </w:pPr>
      <w:r>
        <w:rPr>
          <w:rFonts w:ascii="宋体" w:hAnsi="宋体" w:cs="宋体" w:hint="eastAsia"/>
          <w:b/>
          <w:sz w:val="24"/>
        </w:rPr>
        <w:t>价格扣除：本项目专门面向中小企业或监狱企业或残疾人福利企业，不再进行价格扣除。</w:t>
      </w:r>
    </w:p>
    <w:p w14:paraId="206088B4" w14:textId="4F172092" w:rsidR="00417515" w:rsidRPr="00645567" w:rsidRDefault="00DE09BA">
      <w:pPr>
        <w:tabs>
          <w:tab w:val="left" w:pos="1365"/>
        </w:tabs>
        <w:spacing w:line="360" w:lineRule="auto"/>
        <w:ind w:firstLineChars="200" w:firstLine="482"/>
        <w:rPr>
          <w:rFonts w:ascii="宋体" w:hAnsi="宋体" w:hint="eastAsia"/>
          <w:b/>
          <w:sz w:val="24"/>
          <w:lang w:val="zh-TW" w:eastAsia="zh-TW"/>
        </w:rPr>
      </w:pPr>
      <w:r w:rsidRPr="00645567">
        <w:rPr>
          <w:rFonts w:ascii="宋体" w:hAnsi="宋体" w:hint="eastAsia"/>
          <w:b/>
          <w:sz w:val="24"/>
        </w:rPr>
        <w:t>2、投标</w:t>
      </w:r>
      <w:r w:rsidR="007E7709">
        <w:rPr>
          <w:rFonts w:ascii="宋体" w:hAnsi="宋体" w:hint="eastAsia"/>
          <w:b/>
          <w:sz w:val="24"/>
        </w:rPr>
        <w:t>单位</w:t>
      </w:r>
      <w:r w:rsidRPr="00645567">
        <w:rPr>
          <w:rFonts w:ascii="宋体" w:hAnsi="宋体" w:hint="eastAsia"/>
          <w:b/>
          <w:sz w:val="24"/>
        </w:rPr>
        <w:t>评价</w:t>
      </w:r>
      <w:r w:rsidRPr="00645567">
        <w:rPr>
          <w:rFonts w:ascii="宋体" w:hAnsi="宋体" w:hint="eastAsia"/>
          <w:b/>
          <w:sz w:val="24"/>
          <w:lang w:val="zh-TW" w:eastAsia="zh-TW"/>
        </w:rPr>
        <w:t>（</w:t>
      </w:r>
      <w:r w:rsidRPr="00645567">
        <w:rPr>
          <w:rFonts w:ascii="宋体" w:hAnsi="宋体" w:hint="eastAsia"/>
          <w:b/>
          <w:sz w:val="24"/>
        </w:rPr>
        <w:t>20分</w:t>
      </w:r>
      <w:r w:rsidRPr="00645567">
        <w:rPr>
          <w:rFonts w:ascii="宋体" w:hAnsi="宋体" w:hint="eastAsia"/>
          <w:b/>
          <w:sz w:val="24"/>
          <w:lang w:val="zh-TW" w:eastAsia="zh-TW"/>
        </w:rPr>
        <w:t>）</w:t>
      </w:r>
    </w:p>
    <w:p w14:paraId="326924FA" w14:textId="5A61B76E" w:rsidR="00417515" w:rsidRPr="00645567" w:rsidRDefault="00DE09BA">
      <w:pPr>
        <w:widowControl/>
        <w:spacing w:line="360" w:lineRule="auto"/>
        <w:ind w:firstLineChars="200" w:firstLine="482"/>
        <w:jc w:val="left"/>
        <w:rPr>
          <w:rFonts w:ascii="宋体" w:hAnsi="宋体" w:hint="eastAsia"/>
          <w:b/>
          <w:bCs/>
          <w:color w:val="000000"/>
          <w:sz w:val="24"/>
        </w:rPr>
      </w:pPr>
      <w:r w:rsidRPr="00645567">
        <w:rPr>
          <w:rFonts w:ascii="宋体" w:hAnsi="宋体" w:hint="eastAsia"/>
          <w:b/>
          <w:bCs/>
          <w:color w:val="000000"/>
          <w:sz w:val="24"/>
        </w:rPr>
        <w:t>（1）投标</w:t>
      </w:r>
      <w:r w:rsidR="007E7709">
        <w:rPr>
          <w:rFonts w:ascii="宋体" w:hAnsi="宋体" w:hint="eastAsia"/>
          <w:b/>
          <w:bCs/>
          <w:sz w:val="24"/>
        </w:rPr>
        <w:t>单位</w:t>
      </w:r>
      <w:r w:rsidRPr="00645567">
        <w:rPr>
          <w:rFonts w:ascii="宋体" w:hAnsi="宋体" w:hint="eastAsia"/>
          <w:b/>
          <w:bCs/>
          <w:sz w:val="24"/>
        </w:rPr>
        <w:t>综合实力（</w:t>
      </w:r>
      <w:r w:rsidRPr="00645567">
        <w:rPr>
          <w:rFonts w:hAnsi="宋体"/>
          <w:b/>
          <w:bCs/>
          <w:sz w:val="24"/>
        </w:rPr>
        <w:t>7</w:t>
      </w:r>
      <w:r w:rsidRPr="00645567">
        <w:rPr>
          <w:rFonts w:ascii="宋体" w:hAnsi="宋体" w:hint="eastAsia"/>
          <w:b/>
          <w:bCs/>
          <w:sz w:val="24"/>
        </w:rPr>
        <w:t>分）</w:t>
      </w:r>
    </w:p>
    <w:p w14:paraId="06BC5E85" w14:textId="01510A70" w:rsidR="00417515" w:rsidRPr="00645567" w:rsidRDefault="00DE09BA">
      <w:pPr>
        <w:tabs>
          <w:tab w:val="left" w:pos="525"/>
        </w:tabs>
        <w:spacing w:line="360" w:lineRule="auto"/>
        <w:ind w:firstLineChars="200" w:firstLine="480"/>
        <w:jc w:val="left"/>
        <w:rPr>
          <w:rFonts w:ascii="宋体" w:hAnsi="宋体" w:cs="宋体" w:hint="eastAsia"/>
          <w:bCs/>
          <w:sz w:val="24"/>
        </w:rPr>
      </w:pPr>
      <w:r w:rsidRPr="00645567">
        <w:rPr>
          <w:rFonts w:ascii="宋体" w:hAnsi="宋体" w:cs="宋体" w:hint="eastAsia"/>
          <w:bCs/>
          <w:sz w:val="24"/>
        </w:rPr>
        <w:t>①体系认证（3分）：</w:t>
      </w:r>
      <w:r w:rsidR="007E7709">
        <w:rPr>
          <w:rFonts w:ascii="宋体" w:hAnsi="宋体" w:cs="宋体" w:hint="eastAsia"/>
          <w:bCs/>
          <w:sz w:val="24"/>
        </w:rPr>
        <w:t>投标单位</w:t>
      </w:r>
      <w:r w:rsidRPr="00645567">
        <w:rPr>
          <w:rFonts w:ascii="宋体" w:hAnsi="宋体" w:cs="宋体" w:hint="eastAsia"/>
          <w:bCs/>
          <w:sz w:val="24"/>
        </w:rPr>
        <w:t>具有有效期内的质量管理体系认证证书、环境管理体系认证证书、职业安全健康管理体系认证证书，每项得1</w:t>
      </w:r>
      <w:r w:rsidR="00EF7F24">
        <w:rPr>
          <w:rFonts w:ascii="宋体" w:hAnsi="宋体" w:cs="宋体" w:hint="eastAsia"/>
          <w:bCs/>
          <w:sz w:val="24"/>
        </w:rPr>
        <w:t>分，此</w:t>
      </w:r>
      <w:r w:rsidRPr="00645567">
        <w:rPr>
          <w:rFonts w:ascii="宋体" w:hAnsi="宋体" w:cs="宋体" w:hint="eastAsia"/>
          <w:bCs/>
          <w:sz w:val="24"/>
        </w:rPr>
        <w:t>项最高得</w:t>
      </w:r>
      <w:r w:rsidR="00EF7F24">
        <w:rPr>
          <w:rFonts w:ascii="宋体" w:hAnsi="宋体" w:cs="宋体" w:hint="eastAsia"/>
          <w:bCs/>
          <w:sz w:val="24"/>
        </w:rPr>
        <w:t>分</w:t>
      </w:r>
      <w:r w:rsidRPr="00645567">
        <w:rPr>
          <w:rFonts w:ascii="宋体" w:hAnsi="宋体" w:cs="宋体" w:hint="eastAsia"/>
          <w:bCs/>
          <w:sz w:val="24"/>
        </w:rPr>
        <w:t>3分。（须提供证书</w:t>
      </w:r>
      <w:proofErr w:type="gramStart"/>
      <w:r w:rsidRPr="00645567">
        <w:rPr>
          <w:rFonts w:ascii="宋体" w:hAnsi="宋体" w:cs="宋体" w:hint="eastAsia"/>
          <w:bCs/>
          <w:sz w:val="24"/>
        </w:rPr>
        <w:t>扫描件并加盖</w:t>
      </w:r>
      <w:proofErr w:type="gramEnd"/>
      <w:r w:rsidRPr="00645567">
        <w:rPr>
          <w:rFonts w:ascii="宋体" w:hAnsi="宋体" w:cs="宋体" w:hint="eastAsia"/>
          <w:bCs/>
          <w:sz w:val="24"/>
        </w:rPr>
        <w:t>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公章，不提供或提供不全不得分）；</w:t>
      </w:r>
    </w:p>
    <w:p w14:paraId="0382C3AD" w14:textId="15D7974E" w:rsidR="00417515" w:rsidRPr="00645567" w:rsidRDefault="00DE09BA">
      <w:pPr>
        <w:tabs>
          <w:tab w:val="left" w:pos="525"/>
        </w:tabs>
        <w:spacing w:line="360" w:lineRule="auto"/>
        <w:ind w:firstLineChars="200" w:firstLine="480"/>
        <w:jc w:val="left"/>
        <w:rPr>
          <w:rFonts w:ascii="宋体" w:hAnsi="宋体" w:cs="宋体" w:hint="eastAsia"/>
          <w:bCs/>
          <w:sz w:val="24"/>
        </w:rPr>
      </w:pPr>
      <w:r w:rsidRPr="00645567">
        <w:rPr>
          <w:rFonts w:ascii="宋体" w:hAnsi="宋体" w:cs="宋体" w:hint="eastAsia"/>
          <w:bCs/>
          <w:sz w:val="24"/>
        </w:rPr>
        <w:t>②企业业绩（</w:t>
      </w:r>
      <w:r w:rsidR="00DB7416">
        <w:rPr>
          <w:rFonts w:ascii="宋体" w:hAnsi="宋体" w:cs="宋体"/>
          <w:bCs/>
          <w:sz w:val="24"/>
        </w:rPr>
        <w:t>4</w:t>
      </w:r>
      <w:r w:rsidRPr="00645567">
        <w:rPr>
          <w:rFonts w:ascii="宋体" w:hAnsi="宋体" w:cs="宋体" w:hint="eastAsia"/>
          <w:bCs/>
          <w:sz w:val="24"/>
        </w:rPr>
        <w:t>分）：</w:t>
      </w:r>
      <w:r w:rsidR="007E7709">
        <w:rPr>
          <w:rFonts w:ascii="宋体" w:hAnsi="宋体" w:cs="宋体" w:hint="eastAsia"/>
          <w:bCs/>
          <w:sz w:val="24"/>
        </w:rPr>
        <w:t>投标单位</w:t>
      </w:r>
      <w:r w:rsidRPr="00645567">
        <w:rPr>
          <w:rFonts w:ascii="宋体" w:hAnsi="宋体" w:cs="宋体" w:hint="eastAsia"/>
          <w:bCs/>
          <w:sz w:val="24"/>
        </w:rPr>
        <w:t>自2023年1月1日（日期以合同签订日期为准）起至今已完成的类似项目，每项得</w:t>
      </w:r>
      <w:r w:rsidR="00DB7416">
        <w:rPr>
          <w:rFonts w:ascii="宋体" w:hAnsi="宋体" w:cs="宋体"/>
          <w:bCs/>
          <w:sz w:val="24"/>
        </w:rPr>
        <w:t>2</w:t>
      </w:r>
      <w:r w:rsidRPr="00645567">
        <w:rPr>
          <w:rFonts w:ascii="宋体" w:hAnsi="宋体" w:cs="宋体" w:hint="eastAsia"/>
          <w:bCs/>
          <w:sz w:val="24"/>
        </w:rPr>
        <w:t>分，</w:t>
      </w:r>
      <w:r w:rsidR="00EF7F24">
        <w:rPr>
          <w:rFonts w:ascii="宋体" w:hAnsi="宋体" w:cs="宋体" w:hint="eastAsia"/>
          <w:bCs/>
          <w:sz w:val="24"/>
        </w:rPr>
        <w:t>此</w:t>
      </w:r>
      <w:r w:rsidR="00EF7F24" w:rsidRPr="00645567">
        <w:rPr>
          <w:rFonts w:ascii="宋体" w:hAnsi="宋体" w:cs="宋体" w:hint="eastAsia"/>
          <w:bCs/>
          <w:sz w:val="24"/>
        </w:rPr>
        <w:t>项最高得</w:t>
      </w:r>
      <w:r w:rsidR="00EF7F24">
        <w:rPr>
          <w:rFonts w:ascii="宋体" w:hAnsi="宋体" w:cs="宋体" w:hint="eastAsia"/>
          <w:bCs/>
          <w:sz w:val="24"/>
        </w:rPr>
        <w:t>分</w:t>
      </w:r>
      <w:r w:rsidR="00DB7416">
        <w:rPr>
          <w:rFonts w:ascii="宋体" w:hAnsi="宋体" w:cs="宋体"/>
          <w:bCs/>
          <w:sz w:val="24"/>
        </w:rPr>
        <w:t>4</w:t>
      </w:r>
      <w:r w:rsidRPr="00645567">
        <w:rPr>
          <w:rFonts w:ascii="宋体" w:hAnsi="宋体" w:cs="宋体" w:hint="eastAsia"/>
          <w:bCs/>
          <w:sz w:val="24"/>
        </w:rPr>
        <w:t>分。（须提供业绩合同</w:t>
      </w:r>
      <w:proofErr w:type="gramStart"/>
      <w:r w:rsidRPr="00645567">
        <w:rPr>
          <w:rFonts w:ascii="宋体" w:hAnsi="宋体" w:cs="宋体" w:hint="eastAsia"/>
          <w:bCs/>
          <w:sz w:val="24"/>
        </w:rPr>
        <w:t>扫描件并加盖</w:t>
      </w:r>
      <w:proofErr w:type="gramEnd"/>
      <w:r w:rsidRPr="00645567">
        <w:rPr>
          <w:rFonts w:ascii="宋体" w:hAnsi="宋体" w:cs="宋体" w:hint="eastAsia"/>
          <w:bCs/>
          <w:sz w:val="24"/>
        </w:rPr>
        <w:t>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公章，不提供不得分）；</w:t>
      </w:r>
    </w:p>
    <w:p w14:paraId="4A996F88" w14:textId="77777777" w:rsidR="00417515" w:rsidRPr="00EF7F24" w:rsidRDefault="00DE09BA" w:rsidP="00EF7F24">
      <w:pPr>
        <w:spacing w:line="360" w:lineRule="auto"/>
        <w:ind w:firstLineChars="200" w:firstLine="482"/>
        <w:rPr>
          <w:rFonts w:ascii="宋体" w:hAnsi="宋体" w:cs="宋体" w:hint="eastAsia"/>
          <w:b/>
          <w:sz w:val="24"/>
        </w:rPr>
      </w:pPr>
      <w:r w:rsidRPr="00645567">
        <w:rPr>
          <w:rFonts w:ascii="宋体" w:hAnsi="宋体" w:cs="宋体" w:hint="eastAsia"/>
          <w:b/>
          <w:sz w:val="24"/>
        </w:rPr>
        <w:t>（2）人员配备</w:t>
      </w:r>
      <w:r w:rsidRPr="00645567">
        <w:rPr>
          <w:rFonts w:ascii="宋体" w:hAnsi="宋体" w:hint="eastAsia"/>
          <w:b/>
          <w:sz w:val="24"/>
          <w:szCs w:val="22"/>
        </w:rPr>
        <w:t>（</w:t>
      </w:r>
      <w:r w:rsidRPr="00645567">
        <w:rPr>
          <w:rFonts w:hAnsi="宋体" w:hint="eastAsia"/>
          <w:b/>
          <w:sz w:val="24"/>
          <w:szCs w:val="22"/>
        </w:rPr>
        <w:t>6</w:t>
      </w:r>
      <w:r w:rsidRPr="00645567">
        <w:rPr>
          <w:rFonts w:ascii="宋体" w:hAnsi="宋体" w:hint="eastAsia"/>
          <w:b/>
          <w:sz w:val="24"/>
          <w:szCs w:val="22"/>
        </w:rPr>
        <w:t>分）</w:t>
      </w:r>
    </w:p>
    <w:p w14:paraId="7B588A45" w14:textId="61E86523" w:rsidR="00417515" w:rsidRPr="00645567" w:rsidRDefault="00DE09BA">
      <w:pPr>
        <w:spacing w:line="360" w:lineRule="auto"/>
        <w:ind w:firstLineChars="200" w:firstLine="480"/>
        <w:jc w:val="left"/>
        <w:rPr>
          <w:rFonts w:ascii="宋体" w:hAnsi="宋体" w:cs="宋体" w:hint="eastAsia"/>
          <w:bCs/>
          <w:sz w:val="24"/>
        </w:rPr>
      </w:pPr>
      <w:r w:rsidRPr="00645567">
        <w:rPr>
          <w:rFonts w:ascii="宋体" w:hAnsi="宋体" w:cs="宋体" w:hint="eastAsia"/>
          <w:bCs/>
          <w:color w:val="000000"/>
          <w:sz w:val="24"/>
        </w:rPr>
        <w:t>①</w:t>
      </w:r>
      <w:r w:rsidRPr="00645567">
        <w:rPr>
          <w:rFonts w:ascii="宋体" w:hAnsi="宋体" w:cs="宋体" w:hint="eastAsia"/>
          <w:bCs/>
          <w:color w:val="000000"/>
          <w:sz w:val="24"/>
          <w:szCs w:val="20"/>
        </w:rPr>
        <w:t>拟派项目负责人具备由</w:t>
      </w:r>
      <w:proofErr w:type="gramStart"/>
      <w:r w:rsidRPr="00645567">
        <w:rPr>
          <w:rFonts w:ascii="宋体" w:hAnsi="宋体" w:cs="宋体" w:hint="eastAsia"/>
          <w:bCs/>
          <w:color w:val="000000"/>
          <w:sz w:val="24"/>
          <w:szCs w:val="20"/>
        </w:rPr>
        <w:t>人社</w:t>
      </w:r>
      <w:r w:rsidR="008117A8" w:rsidRPr="00645567">
        <w:rPr>
          <w:rFonts w:ascii="宋体" w:hAnsi="宋体" w:cs="宋体" w:hint="eastAsia"/>
          <w:bCs/>
          <w:color w:val="000000"/>
          <w:sz w:val="24"/>
          <w:szCs w:val="20"/>
        </w:rPr>
        <w:t>部门</w:t>
      </w:r>
      <w:proofErr w:type="gramEnd"/>
      <w:r w:rsidR="008117A8" w:rsidRPr="00645567">
        <w:rPr>
          <w:rFonts w:ascii="宋体" w:hAnsi="宋体" w:cs="宋体" w:hint="eastAsia"/>
          <w:bCs/>
          <w:color w:val="000000"/>
          <w:sz w:val="24"/>
          <w:szCs w:val="20"/>
        </w:rPr>
        <w:t>颁发的中级工程师及以上职称（环境保护</w:t>
      </w:r>
      <w:proofErr w:type="gramStart"/>
      <w:r w:rsidR="008117A8" w:rsidRPr="00645567">
        <w:rPr>
          <w:rFonts w:ascii="宋体" w:hAnsi="宋体" w:cs="宋体" w:hint="eastAsia"/>
          <w:bCs/>
          <w:color w:val="000000"/>
          <w:sz w:val="24"/>
          <w:szCs w:val="20"/>
        </w:rPr>
        <w:t>类或者</w:t>
      </w:r>
      <w:proofErr w:type="gramEnd"/>
      <w:r w:rsidR="008117A8" w:rsidRPr="00645567">
        <w:rPr>
          <w:rFonts w:ascii="宋体" w:hAnsi="宋体" w:cs="宋体" w:hint="eastAsia"/>
          <w:bCs/>
          <w:color w:val="000000"/>
          <w:sz w:val="24"/>
          <w:szCs w:val="20"/>
        </w:rPr>
        <w:t>水利类）的</w:t>
      </w:r>
      <w:r w:rsidR="00D972BD">
        <w:rPr>
          <w:rFonts w:ascii="宋体" w:hAnsi="宋体" w:cs="宋体" w:hint="eastAsia"/>
          <w:bCs/>
          <w:color w:val="000000"/>
          <w:sz w:val="24"/>
          <w:szCs w:val="20"/>
        </w:rPr>
        <w:t>，</w:t>
      </w:r>
      <w:r w:rsidRPr="00645567">
        <w:rPr>
          <w:rFonts w:ascii="宋体" w:hAnsi="宋体" w:cs="宋体" w:hint="eastAsia"/>
          <w:bCs/>
          <w:color w:val="000000"/>
          <w:sz w:val="24"/>
          <w:szCs w:val="20"/>
        </w:rPr>
        <w:t>得2分，</w:t>
      </w:r>
      <w:r w:rsidR="00EF7F24">
        <w:rPr>
          <w:rFonts w:ascii="宋体" w:hAnsi="宋体" w:cs="宋体" w:hint="eastAsia"/>
          <w:bCs/>
          <w:sz w:val="24"/>
        </w:rPr>
        <w:t>此</w:t>
      </w:r>
      <w:r w:rsidR="00EF7F24" w:rsidRPr="00645567">
        <w:rPr>
          <w:rFonts w:ascii="宋体" w:hAnsi="宋体" w:cs="宋体" w:hint="eastAsia"/>
          <w:bCs/>
          <w:sz w:val="24"/>
        </w:rPr>
        <w:t>项最高得</w:t>
      </w:r>
      <w:r w:rsidR="00EF7F24">
        <w:rPr>
          <w:rFonts w:ascii="宋体" w:hAnsi="宋体" w:cs="宋体" w:hint="eastAsia"/>
          <w:bCs/>
          <w:sz w:val="24"/>
        </w:rPr>
        <w:t>分</w:t>
      </w:r>
      <w:r w:rsidRPr="00645567">
        <w:rPr>
          <w:rFonts w:ascii="宋体" w:hAnsi="宋体" w:cs="宋体" w:hint="eastAsia"/>
          <w:bCs/>
          <w:color w:val="000000"/>
          <w:sz w:val="24"/>
          <w:szCs w:val="20"/>
        </w:rPr>
        <w:t>2分。</w:t>
      </w:r>
      <w:r w:rsidRPr="00645567">
        <w:rPr>
          <w:rFonts w:ascii="宋体" w:hAnsi="宋体" w:cs="宋体" w:hint="eastAsia"/>
          <w:bCs/>
          <w:sz w:val="24"/>
        </w:rPr>
        <w:t>（投标文件中须提供职称证书原件扫描件加盖公章或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公章，并提供由投标</w:t>
      </w:r>
      <w:r w:rsidR="007E7709">
        <w:rPr>
          <w:rFonts w:ascii="宋体" w:hAnsi="宋体" w:cs="宋体" w:hint="eastAsia"/>
          <w:bCs/>
          <w:sz w:val="24"/>
        </w:rPr>
        <w:t>单位</w:t>
      </w:r>
      <w:r w:rsidRPr="00645567">
        <w:rPr>
          <w:rFonts w:ascii="宋体" w:hAnsi="宋体" w:cs="宋体" w:hint="eastAsia"/>
          <w:bCs/>
          <w:sz w:val="24"/>
        </w:rPr>
        <w:t>为其缴纳的社保收缴部门出具的近一年中任意一个月份（</w:t>
      </w:r>
      <w:r w:rsidR="00462629">
        <w:rPr>
          <w:rFonts w:ascii="宋体" w:hAnsi="宋体" w:cs="宋体" w:hint="eastAsia"/>
          <w:bCs/>
          <w:sz w:val="24"/>
        </w:rPr>
        <w:t>不含招标当</w:t>
      </w:r>
      <w:r w:rsidR="00462629">
        <w:rPr>
          <w:rFonts w:ascii="宋体" w:hAnsi="宋体" w:cs="宋体" w:hint="eastAsia"/>
          <w:bCs/>
          <w:sz w:val="24"/>
        </w:rPr>
        <w:lastRenderedPageBreak/>
        <w:t>月，即2026年6月</w:t>
      </w:r>
      <w:r w:rsidRPr="00645567">
        <w:rPr>
          <w:rFonts w:ascii="宋体" w:hAnsi="宋体" w:cs="宋体" w:hint="eastAsia"/>
          <w:bCs/>
          <w:sz w:val="24"/>
        </w:rPr>
        <w:t>）缴纳社保的证明，不提供或提供不全不得分）</w:t>
      </w:r>
    </w:p>
    <w:p w14:paraId="0EBD7F6B" w14:textId="706C3A4D" w:rsidR="00417515" w:rsidRDefault="00DE09BA">
      <w:pPr>
        <w:widowControl/>
        <w:spacing w:line="360" w:lineRule="auto"/>
        <w:ind w:firstLineChars="200" w:firstLine="480"/>
        <w:jc w:val="left"/>
        <w:rPr>
          <w:rFonts w:ascii="宋体" w:hAnsi="宋体" w:cs="宋体" w:hint="eastAsia"/>
          <w:bCs/>
          <w:sz w:val="24"/>
        </w:rPr>
      </w:pPr>
      <w:r w:rsidRPr="00645567">
        <w:rPr>
          <w:rFonts w:ascii="宋体" w:hAnsi="宋体" w:cs="宋体" w:hint="eastAsia"/>
          <w:sz w:val="24"/>
        </w:rPr>
        <w:t>②</w:t>
      </w:r>
      <w:r w:rsidRPr="00645567">
        <w:rPr>
          <w:rFonts w:ascii="宋体" w:hAnsi="宋体" w:cs="宋体" w:hint="eastAsia"/>
          <w:bCs/>
          <w:sz w:val="24"/>
        </w:rPr>
        <w:t>项目组成员（</w:t>
      </w:r>
      <w:r w:rsidRPr="00645567">
        <w:rPr>
          <w:rFonts w:ascii="宋体" w:hAnsi="宋体" w:cs="宋体" w:hint="eastAsia"/>
          <w:sz w:val="24"/>
        </w:rPr>
        <w:t>项目负责人除外</w:t>
      </w:r>
      <w:r w:rsidR="00D972BD">
        <w:rPr>
          <w:rFonts w:ascii="宋体" w:hAnsi="宋体" w:cs="宋体" w:hint="eastAsia"/>
          <w:bCs/>
          <w:sz w:val="24"/>
        </w:rPr>
        <w:t>）具有高压电工证或低压电工证，每人</w:t>
      </w:r>
      <w:r w:rsidRPr="00645567">
        <w:rPr>
          <w:rFonts w:ascii="宋体" w:hAnsi="宋体" w:cs="宋体" w:hint="eastAsia"/>
          <w:bCs/>
          <w:sz w:val="24"/>
        </w:rPr>
        <w:t>得1分，</w:t>
      </w:r>
      <w:r w:rsidR="00EF7F24">
        <w:rPr>
          <w:rFonts w:ascii="宋体" w:hAnsi="宋体" w:cs="宋体" w:hint="eastAsia"/>
          <w:bCs/>
          <w:sz w:val="24"/>
        </w:rPr>
        <w:t>此</w:t>
      </w:r>
      <w:r w:rsidR="00EF7F24" w:rsidRPr="00645567">
        <w:rPr>
          <w:rFonts w:ascii="宋体" w:hAnsi="宋体" w:cs="宋体" w:hint="eastAsia"/>
          <w:bCs/>
          <w:sz w:val="24"/>
        </w:rPr>
        <w:t>项最高得</w:t>
      </w:r>
      <w:r w:rsidR="00EF7F24">
        <w:rPr>
          <w:rFonts w:ascii="宋体" w:hAnsi="宋体" w:cs="宋体" w:hint="eastAsia"/>
          <w:bCs/>
          <w:sz w:val="24"/>
        </w:rPr>
        <w:t>分</w:t>
      </w:r>
      <w:r w:rsidRPr="00645567">
        <w:rPr>
          <w:rFonts w:ascii="宋体" w:hAnsi="宋体" w:cs="宋体" w:hint="eastAsia"/>
          <w:bCs/>
          <w:sz w:val="24"/>
        </w:rPr>
        <w:t>1分。（提供证书原件扫描件加盖公章或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公章，并提供由投标</w:t>
      </w:r>
      <w:r w:rsidR="007E7709">
        <w:rPr>
          <w:rFonts w:ascii="宋体" w:hAnsi="宋体" w:cs="宋体" w:hint="eastAsia"/>
          <w:bCs/>
          <w:sz w:val="24"/>
        </w:rPr>
        <w:t>单位</w:t>
      </w:r>
      <w:r w:rsidRPr="00645567">
        <w:rPr>
          <w:rFonts w:ascii="宋体" w:hAnsi="宋体" w:cs="宋体" w:hint="eastAsia"/>
          <w:bCs/>
          <w:sz w:val="24"/>
        </w:rPr>
        <w:t>为其缴纳的社保收</w:t>
      </w:r>
      <w:r>
        <w:rPr>
          <w:rFonts w:ascii="宋体" w:hAnsi="宋体" w:cs="宋体" w:hint="eastAsia"/>
          <w:bCs/>
          <w:sz w:val="24"/>
        </w:rPr>
        <w:t>缴部门出具的近一年中任意一个月份（</w:t>
      </w:r>
      <w:r w:rsidR="00462629">
        <w:rPr>
          <w:rFonts w:ascii="宋体" w:hAnsi="宋体" w:cs="宋体" w:hint="eastAsia"/>
          <w:bCs/>
          <w:sz w:val="24"/>
        </w:rPr>
        <w:t>不含招标当月，即2026年6月</w:t>
      </w:r>
      <w:r>
        <w:rPr>
          <w:rFonts w:ascii="宋体" w:hAnsi="宋体" w:cs="宋体" w:hint="eastAsia"/>
          <w:bCs/>
          <w:sz w:val="24"/>
        </w:rPr>
        <w:t>）缴纳社保的证明，不提供或提供不全不得分）</w:t>
      </w:r>
    </w:p>
    <w:p w14:paraId="16CDD336" w14:textId="09FD33D2" w:rsidR="00417515" w:rsidRPr="00645567" w:rsidRDefault="00DE09BA">
      <w:pPr>
        <w:widowControl/>
        <w:spacing w:line="360" w:lineRule="auto"/>
        <w:ind w:firstLineChars="200" w:firstLine="480"/>
        <w:jc w:val="left"/>
        <w:rPr>
          <w:rFonts w:ascii="宋体" w:hAnsi="宋体" w:cs="宋体" w:hint="eastAsia"/>
          <w:bCs/>
          <w:sz w:val="24"/>
        </w:rPr>
      </w:pPr>
      <w:r>
        <w:rPr>
          <w:rFonts w:hAnsi="宋体" w:cs="宋体" w:hint="eastAsia"/>
          <w:bCs/>
          <w:sz w:val="24"/>
        </w:rPr>
        <w:t>③项目组成员（项目负责人除外）</w:t>
      </w:r>
      <w:r w:rsidR="00231BB6">
        <w:rPr>
          <w:rFonts w:ascii="宋体" w:hAnsi="宋体" w:cs="宋体" w:hint="eastAsia"/>
          <w:bCs/>
          <w:sz w:val="24"/>
        </w:rPr>
        <w:t>具有高级（三级）及以上绿化工证书的，</w:t>
      </w:r>
      <w:r w:rsidR="00D972BD">
        <w:rPr>
          <w:rFonts w:ascii="宋体" w:hAnsi="宋体" w:cs="宋体" w:hint="eastAsia"/>
          <w:bCs/>
          <w:sz w:val="24"/>
        </w:rPr>
        <w:t>每人</w:t>
      </w:r>
      <w:r>
        <w:rPr>
          <w:rFonts w:ascii="宋体" w:hAnsi="宋体" w:cs="宋体" w:hint="eastAsia"/>
          <w:bCs/>
          <w:sz w:val="24"/>
        </w:rPr>
        <w:t>得1分，</w:t>
      </w:r>
      <w:r w:rsidR="00EF7F24">
        <w:rPr>
          <w:rFonts w:ascii="宋体" w:hAnsi="宋体" w:cs="宋体" w:hint="eastAsia"/>
          <w:bCs/>
          <w:sz w:val="24"/>
        </w:rPr>
        <w:t>此</w:t>
      </w:r>
      <w:r w:rsidR="00EF7F24" w:rsidRPr="00645567">
        <w:rPr>
          <w:rFonts w:ascii="宋体" w:hAnsi="宋体" w:cs="宋体" w:hint="eastAsia"/>
          <w:bCs/>
          <w:sz w:val="24"/>
        </w:rPr>
        <w:t>项最高得</w:t>
      </w:r>
      <w:r w:rsidR="00EF7F24">
        <w:rPr>
          <w:rFonts w:ascii="宋体" w:hAnsi="宋体" w:cs="宋体" w:hint="eastAsia"/>
          <w:bCs/>
          <w:sz w:val="24"/>
        </w:rPr>
        <w:t>分</w:t>
      </w:r>
      <w:r w:rsidRPr="00645567">
        <w:rPr>
          <w:rFonts w:ascii="宋体" w:hAnsi="宋体" w:cs="宋体" w:hint="eastAsia"/>
          <w:bCs/>
          <w:sz w:val="24"/>
        </w:rPr>
        <w:t>2分。（提供证书原件扫描件加盖公章或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公章，并提供由投标</w:t>
      </w:r>
      <w:r w:rsidR="007E7709">
        <w:rPr>
          <w:rFonts w:ascii="宋体" w:hAnsi="宋体" w:cs="宋体" w:hint="eastAsia"/>
          <w:bCs/>
          <w:sz w:val="24"/>
        </w:rPr>
        <w:t>单位</w:t>
      </w:r>
      <w:r w:rsidRPr="00645567">
        <w:rPr>
          <w:rFonts w:ascii="宋体" w:hAnsi="宋体" w:cs="宋体" w:hint="eastAsia"/>
          <w:bCs/>
          <w:sz w:val="24"/>
        </w:rPr>
        <w:t>为其缴纳的社保收缴部门出具的近一年中任意一个月份（</w:t>
      </w:r>
      <w:r w:rsidR="00462629">
        <w:rPr>
          <w:rFonts w:ascii="宋体" w:hAnsi="宋体" w:cs="宋体" w:hint="eastAsia"/>
          <w:bCs/>
          <w:sz w:val="24"/>
        </w:rPr>
        <w:t>不含招标当月，即2026年6月</w:t>
      </w:r>
      <w:r w:rsidRPr="00645567">
        <w:rPr>
          <w:rFonts w:ascii="宋体" w:hAnsi="宋体" w:cs="宋体" w:hint="eastAsia"/>
          <w:bCs/>
          <w:sz w:val="24"/>
        </w:rPr>
        <w:t>）缴纳社保的证明，不提供或提供不全不得分）</w:t>
      </w:r>
    </w:p>
    <w:p w14:paraId="712C7FF4" w14:textId="5DBDFE57" w:rsidR="00417515" w:rsidRDefault="00DE09BA">
      <w:pPr>
        <w:widowControl/>
        <w:spacing w:line="360" w:lineRule="auto"/>
        <w:ind w:firstLineChars="200" w:firstLine="480"/>
        <w:jc w:val="left"/>
        <w:rPr>
          <w:rFonts w:ascii="宋体" w:hAnsi="宋体" w:cs="宋体" w:hint="eastAsia"/>
          <w:bCs/>
          <w:sz w:val="24"/>
        </w:rPr>
      </w:pPr>
      <w:r w:rsidRPr="00645567">
        <w:rPr>
          <w:rFonts w:ascii="宋体" w:hAnsi="宋体" w:cs="宋体" w:hint="eastAsia"/>
          <w:bCs/>
          <w:sz w:val="24"/>
        </w:rPr>
        <w:t>④项目组成员（项目负责人除外）配备水利类，环保类，检测类等中级工程师及以上职称的，</w:t>
      </w:r>
      <w:r w:rsidR="00D972BD">
        <w:rPr>
          <w:rFonts w:ascii="宋体" w:hAnsi="宋体" w:cs="宋体" w:hint="eastAsia"/>
          <w:bCs/>
          <w:sz w:val="24"/>
        </w:rPr>
        <w:t>每人</w:t>
      </w:r>
      <w:r w:rsidRPr="00645567">
        <w:rPr>
          <w:rFonts w:ascii="宋体" w:hAnsi="宋体" w:cs="宋体" w:hint="eastAsia"/>
          <w:bCs/>
          <w:sz w:val="24"/>
        </w:rPr>
        <w:t>得1分，</w:t>
      </w:r>
      <w:r w:rsidR="00EF7F24">
        <w:rPr>
          <w:rFonts w:ascii="宋体" w:hAnsi="宋体" w:cs="宋体" w:hint="eastAsia"/>
          <w:bCs/>
          <w:sz w:val="24"/>
        </w:rPr>
        <w:t>此</w:t>
      </w:r>
      <w:r w:rsidR="00EF7F24" w:rsidRPr="00645567">
        <w:rPr>
          <w:rFonts w:ascii="宋体" w:hAnsi="宋体" w:cs="宋体" w:hint="eastAsia"/>
          <w:bCs/>
          <w:sz w:val="24"/>
        </w:rPr>
        <w:t>项最高得</w:t>
      </w:r>
      <w:r w:rsidR="00EF7F24">
        <w:rPr>
          <w:rFonts w:ascii="宋体" w:hAnsi="宋体" w:cs="宋体" w:hint="eastAsia"/>
          <w:bCs/>
          <w:sz w:val="24"/>
        </w:rPr>
        <w:t>分</w:t>
      </w:r>
      <w:r w:rsidRPr="00645567">
        <w:rPr>
          <w:rFonts w:ascii="宋体" w:hAnsi="宋体" w:cs="宋体" w:hint="eastAsia"/>
          <w:bCs/>
          <w:sz w:val="24"/>
        </w:rPr>
        <w:t>1分。（投标文件中须提供职称证书原件扫描件加盖公章或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公章，并提供由投标</w:t>
      </w:r>
      <w:r w:rsidR="007E7709">
        <w:rPr>
          <w:rFonts w:ascii="宋体" w:hAnsi="宋体" w:cs="宋体" w:hint="eastAsia"/>
          <w:bCs/>
          <w:sz w:val="24"/>
        </w:rPr>
        <w:t>单位</w:t>
      </w:r>
      <w:r w:rsidRPr="00645567">
        <w:rPr>
          <w:rFonts w:ascii="宋体" w:hAnsi="宋体" w:cs="宋体" w:hint="eastAsia"/>
          <w:bCs/>
          <w:sz w:val="24"/>
        </w:rPr>
        <w:t>为其缴纳的社保收缴部门出具的近一年中任意一个月份（</w:t>
      </w:r>
      <w:r w:rsidR="00462629">
        <w:rPr>
          <w:rFonts w:ascii="宋体" w:hAnsi="宋体" w:cs="宋体" w:hint="eastAsia"/>
          <w:bCs/>
          <w:sz w:val="24"/>
        </w:rPr>
        <w:t>不含招标当月，即2026年6月</w:t>
      </w:r>
      <w:r w:rsidRPr="00645567">
        <w:rPr>
          <w:rFonts w:ascii="宋体" w:hAnsi="宋体" w:cs="宋体" w:hint="eastAsia"/>
          <w:bCs/>
          <w:sz w:val="24"/>
        </w:rPr>
        <w:t>）缴纳社保的证明，不提供或提供不全不得分）</w:t>
      </w:r>
    </w:p>
    <w:p w14:paraId="53359C77" w14:textId="77777777" w:rsidR="00EF7F24" w:rsidRPr="00EF7F24" w:rsidRDefault="00EF7F24" w:rsidP="00EF7F24">
      <w:pPr>
        <w:spacing w:line="360" w:lineRule="auto"/>
        <w:ind w:firstLineChars="200" w:firstLine="482"/>
      </w:pPr>
      <w:r w:rsidRPr="00EF7F24">
        <w:rPr>
          <w:rFonts w:ascii="宋体" w:hAnsi="宋体" w:cs="宋体"/>
          <w:b/>
          <w:kern w:val="2"/>
          <w:sz w:val="24"/>
        </w:rPr>
        <w:t>注：</w:t>
      </w:r>
      <w:r w:rsidRPr="00EF7F24">
        <w:rPr>
          <w:rFonts w:ascii="宋体" w:hAnsi="宋体" w:cs="宋体" w:hint="eastAsia"/>
          <w:b/>
          <w:sz w:val="24"/>
        </w:rPr>
        <w:t>同</w:t>
      </w:r>
      <w:proofErr w:type="gramStart"/>
      <w:r w:rsidRPr="00EF7F24">
        <w:rPr>
          <w:rFonts w:ascii="宋体" w:hAnsi="宋体" w:cs="宋体" w:hint="eastAsia"/>
          <w:b/>
          <w:sz w:val="24"/>
        </w:rPr>
        <w:t>一</w:t>
      </w:r>
      <w:r>
        <w:rPr>
          <w:rFonts w:ascii="宋体" w:hAnsi="宋体" w:cs="宋体" w:hint="eastAsia"/>
          <w:b/>
          <w:sz w:val="24"/>
        </w:rPr>
        <w:t>人员</w:t>
      </w:r>
      <w:proofErr w:type="gramEnd"/>
      <w:r>
        <w:rPr>
          <w:rFonts w:ascii="宋体" w:hAnsi="宋体" w:cs="宋体" w:hint="eastAsia"/>
          <w:b/>
          <w:sz w:val="24"/>
        </w:rPr>
        <w:t>多本证书不重复计分。</w:t>
      </w:r>
    </w:p>
    <w:p w14:paraId="4AC05F91" w14:textId="77777777" w:rsidR="00417515" w:rsidRPr="00645567" w:rsidRDefault="00DE09BA">
      <w:pPr>
        <w:spacing w:line="360" w:lineRule="auto"/>
        <w:ind w:firstLineChars="200" w:firstLine="482"/>
        <w:rPr>
          <w:rFonts w:hAnsi="宋体" w:hint="eastAsia"/>
          <w:b/>
          <w:bCs/>
          <w:kern w:val="2"/>
          <w:sz w:val="24"/>
        </w:rPr>
      </w:pPr>
      <w:r w:rsidRPr="00645567">
        <w:rPr>
          <w:rFonts w:hAnsi="宋体" w:hint="eastAsia"/>
          <w:b/>
          <w:bCs/>
          <w:kern w:val="2"/>
          <w:sz w:val="24"/>
        </w:rPr>
        <w:t>（</w:t>
      </w:r>
      <w:r w:rsidRPr="00645567">
        <w:rPr>
          <w:rFonts w:hAnsi="宋体" w:hint="eastAsia"/>
          <w:b/>
          <w:bCs/>
          <w:kern w:val="2"/>
          <w:sz w:val="24"/>
        </w:rPr>
        <w:t>3</w:t>
      </w:r>
      <w:r w:rsidRPr="00645567">
        <w:rPr>
          <w:rFonts w:hAnsi="宋体" w:hint="eastAsia"/>
          <w:b/>
          <w:bCs/>
          <w:kern w:val="2"/>
          <w:sz w:val="24"/>
        </w:rPr>
        <w:t>）拟投入设备（</w:t>
      </w:r>
      <w:r w:rsidRPr="00645567">
        <w:rPr>
          <w:rFonts w:hAnsi="宋体"/>
          <w:b/>
          <w:bCs/>
          <w:kern w:val="2"/>
          <w:sz w:val="24"/>
        </w:rPr>
        <w:t>7</w:t>
      </w:r>
      <w:r w:rsidRPr="00645567">
        <w:rPr>
          <w:rFonts w:hAnsi="宋体" w:hint="eastAsia"/>
          <w:b/>
          <w:bCs/>
          <w:kern w:val="2"/>
          <w:sz w:val="24"/>
        </w:rPr>
        <w:t>分）</w:t>
      </w:r>
    </w:p>
    <w:p w14:paraId="511F0B73" w14:textId="5FF36665" w:rsidR="00417515" w:rsidRPr="00645567" w:rsidRDefault="00DE09BA">
      <w:pPr>
        <w:spacing w:line="360" w:lineRule="auto"/>
        <w:ind w:firstLineChars="200" w:firstLine="480"/>
        <w:rPr>
          <w:rFonts w:ascii="宋体" w:hAnsi="宋体" w:cs="宋体" w:hint="eastAsia"/>
          <w:kern w:val="2"/>
          <w:sz w:val="24"/>
        </w:rPr>
      </w:pPr>
      <w:r w:rsidRPr="00645567">
        <w:rPr>
          <w:rFonts w:hAnsi="宋体" w:hint="eastAsia"/>
          <w:kern w:val="2"/>
          <w:sz w:val="24"/>
        </w:rPr>
        <w:t>①投标</w:t>
      </w:r>
      <w:r w:rsidR="007E7709">
        <w:rPr>
          <w:rFonts w:hAnsi="宋体" w:hint="eastAsia"/>
          <w:kern w:val="2"/>
          <w:sz w:val="24"/>
        </w:rPr>
        <w:t>单位</w:t>
      </w:r>
      <w:r w:rsidRPr="00645567">
        <w:rPr>
          <w:rFonts w:hAnsi="宋体" w:hint="eastAsia"/>
          <w:kern w:val="2"/>
          <w:sz w:val="24"/>
        </w:rPr>
        <w:t>针对本项目投入作业用打捞保洁</w:t>
      </w:r>
      <w:r w:rsidRPr="00645567">
        <w:rPr>
          <w:rFonts w:ascii="宋体" w:hAnsi="宋体" w:cs="宋体" w:hint="eastAsia"/>
          <w:kern w:val="2"/>
          <w:sz w:val="24"/>
        </w:rPr>
        <w:t>船，每提供1艘得0.5分，</w:t>
      </w:r>
      <w:r w:rsidR="00EF7F24">
        <w:rPr>
          <w:rFonts w:ascii="宋体" w:hAnsi="宋体" w:cs="宋体" w:hint="eastAsia"/>
          <w:kern w:val="2"/>
          <w:sz w:val="24"/>
        </w:rPr>
        <w:t>此项最高得分</w:t>
      </w:r>
      <w:r w:rsidRPr="00645567">
        <w:rPr>
          <w:rFonts w:ascii="宋体" w:hAnsi="宋体" w:cs="宋体"/>
          <w:kern w:val="2"/>
          <w:sz w:val="24"/>
        </w:rPr>
        <w:t>4</w:t>
      </w:r>
      <w:r w:rsidRPr="00645567">
        <w:rPr>
          <w:rFonts w:ascii="宋体" w:hAnsi="宋体" w:cs="宋体" w:hint="eastAsia"/>
          <w:kern w:val="2"/>
          <w:sz w:val="24"/>
        </w:rPr>
        <w:t>分（自有设备：提供设备购置发票原件扫描件加盖公章</w:t>
      </w:r>
      <w:r w:rsidRPr="00645567">
        <w:rPr>
          <w:rFonts w:ascii="宋体" w:hAnsi="宋体" w:cs="宋体" w:hint="eastAsia"/>
          <w:bCs/>
          <w:sz w:val="24"/>
        </w:rPr>
        <w:t>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w:t>
      </w:r>
      <w:r w:rsidRPr="00645567">
        <w:rPr>
          <w:rFonts w:ascii="宋体" w:hAnsi="宋体" w:cs="宋体" w:hint="eastAsia"/>
          <w:kern w:val="2"/>
          <w:sz w:val="24"/>
        </w:rPr>
        <w:t>上传至投标文件中；租赁设备：提供设备租赁协议、购置发票原件扫描件加盖公章</w:t>
      </w:r>
      <w:r w:rsidRPr="00645567">
        <w:rPr>
          <w:rFonts w:ascii="宋体" w:hAnsi="宋体" w:cs="宋体" w:hint="eastAsia"/>
          <w:bCs/>
          <w:sz w:val="24"/>
        </w:rPr>
        <w:t>或</w:t>
      </w:r>
      <w:proofErr w:type="gramStart"/>
      <w:r w:rsidRPr="00645567">
        <w:rPr>
          <w:rFonts w:ascii="宋体" w:hAnsi="宋体" w:cs="宋体" w:hint="eastAsia"/>
          <w:bCs/>
          <w:sz w:val="24"/>
        </w:rPr>
        <w:t>签电子</w:t>
      </w:r>
      <w:proofErr w:type="gramEnd"/>
      <w:r w:rsidRPr="00645567">
        <w:rPr>
          <w:rFonts w:ascii="宋体" w:hAnsi="宋体" w:cs="宋体" w:hint="eastAsia"/>
          <w:bCs/>
          <w:sz w:val="24"/>
        </w:rPr>
        <w:t>公章</w:t>
      </w:r>
      <w:r w:rsidRPr="00645567">
        <w:rPr>
          <w:rFonts w:ascii="宋体" w:hAnsi="宋体" w:cs="宋体" w:hint="eastAsia"/>
          <w:kern w:val="2"/>
          <w:sz w:val="24"/>
        </w:rPr>
        <w:t>上传至投标文件中，否则不得分）</w:t>
      </w:r>
      <w:bookmarkStart w:id="3" w:name="OLE_LINK1"/>
    </w:p>
    <w:p w14:paraId="2F072973" w14:textId="599B7059" w:rsidR="00EA78A6" w:rsidRPr="00EF7F24" w:rsidRDefault="00EF7F24" w:rsidP="00EF7F24">
      <w:pPr>
        <w:spacing w:line="360" w:lineRule="auto"/>
        <w:ind w:firstLineChars="200" w:firstLine="480"/>
        <w:rPr>
          <w:rFonts w:hAnsi="宋体" w:hint="eastAsia"/>
          <w:kern w:val="2"/>
          <w:sz w:val="24"/>
        </w:rPr>
      </w:pPr>
      <w:r w:rsidRPr="005C70E2">
        <w:rPr>
          <w:rFonts w:ascii="宋体" w:hAnsi="宋体" w:cs="宋体" w:hint="eastAsia"/>
          <w:kern w:val="2"/>
          <w:sz w:val="24"/>
        </w:rPr>
        <w:t>②</w:t>
      </w:r>
      <w:r w:rsidRPr="005C70E2">
        <w:rPr>
          <w:rFonts w:hAnsi="宋体" w:hint="eastAsia"/>
          <w:kern w:val="2"/>
          <w:sz w:val="24"/>
        </w:rPr>
        <w:t>投标</w:t>
      </w:r>
      <w:r w:rsidR="007E7709">
        <w:rPr>
          <w:rFonts w:hAnsi="宋体" w:hint="eastAsia"/>
          <w:kern w:val="2"/>
          <w:sz w:val="24"/>
        </w:rPr>
        <w:t>单位</w:t>
      </w:r>
      <w:r w:rsidRPr="005C70E2">
        <w:rPr>
          <w:rFonts w:hAnsi="宋体" w:hint="eastAsia"/>
          <w:kern w:val="2"/>
          <w:sz w:val="24"/>
        </w:rPr>
        <w:t>针对本项目</w:t>
      </w:r>
      <w:r w:rsidR="00EA78A6" w:rsidRPr="005C70E2">
        <w:rPr>
          <w:rFonts w:hAnsi="宋体" w:hint="eastAsia"/>
          <w:kern w:val="2"/>
          <w:sz w:val="24"/>
        </w:rPr>
        <w:t>投入的水质检测设备</w:t>
      </w:r>
      <w:r w:rsidRPr="005C70E2">
        <w:rPr>
          <w:rFonts w:hAnsi="宋体" w:hint="eastAsia"/>
          <w:kern w:val="2"/>
          <w:sz w:val="24"/>
        </w:rPr>
        <w:t>，设备可监测化学需氧量、氨氮、总磷、高锰酸盐指数等相关指标</w:t>
      </w:r>
      <w:r w:rsidR="00EA78A6" w:rsidRPr="005C70E2">
        <w:rPr>
          <w:rFonts w:hAnsi="宋体" w:hint="eastAsia"/>
          <w:kern w:val="2"/>
          <w:sz w:val="24"/>
        </w:rPr>
        <w:t>的</w:t>
      </w:r>
      <w:r w:rsidRPr="005C70E2">
        <w:rPr>
          <w:rFonts w:hAnsi="宋体" w:hint="eastAsia"/>
          <w:kern w:val="2"/>
          <w:sz w:val="24"/>
        </w:rPr>
        <w:t>，</w:t>
      </w:r>
      <w:r w:rsidR="00EA78A6" w:rsidRPr="005C70E2">
        <w:rPr>
          <w:rFonts w:hAnsi="宋体" w:hint="eastAsia"/>
          <w:kern w:val="2"/>
          <w:sz w:val="24"/>
        </w:rPr>
        <w:t>得</w:t>
      </w:r>
      <w:r w:rsidR="00EA78A6" w:rsidRPr="005C70E2">
        <w:rPr>
          <w:rFonts w:hAnsi="宋体" w:hint="eastAsia"/>
          <w:kern w:val="2"/>
          <w:sz w:val="24"/>
        </w:rPr>
        <w:t>2</w:t>
      </w:r>
      <w:r w:rsidR="00EA78A6" w:rsidRPr="005C70E2">
        <w:rPr>
          <w:rFonts w:hAnsi="宋体" w:hint="eastAsia"/>
          <w:kern w:val="2"/>
          <w:sz w:val="24"/>
        </w:rPr>
        <w:t>分，</w:t>
      </w:r>
      <w:r w:rsidRPr="005C70E2">
        <w:rPr>
          <w:rFonts w:hAnsi="宋体" w:hint="eastAsia"/>
          <w:kern w:val="2"/>
          <w:sz w:val="24"/>
        </w:rPr>
        <w:t>此项最高得分</w:t>
      </w:r>
      <w:r w:rsidR="00EA78A6" w:rsidRPr="005C70E2">
        <w:rPr>
          <w:rFonts w:hAnsi="宋体" w:hint="eastAsia"/>
          <w:kern w:val="2"/>
          <w:sz w:val="24"/>
        </w:rPr>
        <w:t>2</w:t>
      </w:r>
      <w:r w:rsidR="00EA78A6" w:rsidRPr="005C70E2">
        <w:rPr>
          <w:rFonts w:hAnsi="宋体" w:hint="eastAsia"/>
          <w:kern w:val="2"/>
          <w:sz w:val="24"/>
        </w:rPr>
        <w:t>分（自有设备：提供设备购置发票原件扫描件加盖公章或</w:t>
      </w:r>
      <w:proofErr w:type="gramStart"/>
      <w:r w:rsidR="00EA78A6" w:rsidRPr="005C70E2">
        <w:rPr>
          <w:rFonts w:hAnsi="宋体" w:hint="eastAsia"/>
          <w:kern w:val="2"/>
          <w:sz w:val="24"/>
        </w:rPr>
        <w:t>签电子</w:t>
      </w:r>
      <w:proofErr w:type="gramEnd"/>
      <w:r w:rsidR="00EA78A6" w:rsidRPr="005C70E2">
        <w:rPr>
          <w:rFonts w:hAnsi="宋体" w:hint="eastAsia"/>
          <w:kern w:val="2"/>
          <w:sz w:val="24"/>
        </w:rPr>
        <w:t>公章上传至投标文件中；租赁设备：提供设备租赁协议、购置发票原件扫描件加盖公章或</w:t>
      </w:r>
      <w:proofErr w:type="gramStart"/>
      <w:r w:rsidR="00EA78A6" w:rsidRPr="005C70E2">
        <w:rPr>
          <w:rFonts w:hAnsi="宋体" w:hint="eastAsia"/>
          <w:kern w:val="2"/>
          <w:sz w:val="24"/>
        </w:rPr>
        <w:t>签电子</w:t>
      </w:r>
      <w:proofErr w:type="gramEnd"/>
      <w:r w:rsidR="00EA78A6" w:rsidRPr="005C70E2">
        <w:rPr>
          <w:rFonts w:hAnsi="宋体" w:hint="eastAsia"/>
          <w:kern w:val="2"/>
          <w:sz w:val="24"/>
        </w:rPr>
        <w:t>公章上传至投标文件中，否则不得分）</w:t>
      </w:r>
    </w:p>
    <w:bookmarkEnd w:id="3"/>
    <w:p w14:paraId="40CDDF1E" w14:textId="3F7CD330" w:rsidR="00417515" w:rsidRDefault="00EF7F24">
      <w:pPr>
        <w:spacing w:line="360" w:lineRule="auto"/>
        <w:ind w:firstLineChars="200" w:firstLine="480"/>
        <w:rPr>
          <w:rFonts w:ascii="宋体" w:hAnsi="宋体" w:cs="宋体" w:hint="eastAsia"/>
          <w:kern w:val="2"/>
          <w:sz w:val="24"/>
        </w:rPr>
      </w:pPr>
      <w:r>
        <w:rPr>
          <w:rFonts w:ascii="宋体" w:hAnsi="宋体" w:cs="宋体" w:hint="eastAsia"/>
          <w:kern w:val="2"/>
          <w:sz w:val="24"/>
        </w:rPr>
        <w:t>③投标</w:t>
      </w:r>
      <w:r w:rsidR="007E7709">
        <w:rPr>
          <w:rFonts w:ascii="宋体" w:hAnsi="宋体" w:cs="宋体" w:hint="eastAsia"/>
          <w:kern w:val="2"/>
          <w:sz w:val="24"/>
        </w:rPr>
        <w:t>单位</w:t>
      </w:r>
      <w:r>
        <w:rPr>
          <w:rFonts w:ascii="宋体" w:hAnsi="宋体" w:cs="宋体" w:hint="eastAsia"/>
          <w:kern w:val="2"/>
          <w:sz w:val="24"/>
        </w:rPr>
        <w:t>针对本项目投入无泄漏压缩式垃圾车，每配备</w:t>
      </w:r>
      <w:r w:rsidR="00DE09BA" w:rsidRPr="00645567">
        <w:rPr>
          <w:rFonts w:ascii="宋体" w:hAnsi="宋体" w:cs="宋体" w:hint="eastAsia"/>
          <w:kern w:val="2"/>
          <w:sz w:val="24"/>
        </w:rPr>
        <w:t>1辆得1</w:t>
      </w:r>
      <w:r>
        <w:rPr>
          <w:rFonts w:ascii="宋体" w:hAnsi="宋体" w:cs="宋体" w:hint="eastAsia"/>
          <w:kern w:val="2"/>
          <w:sz w:val="24"/>
        </w:rPr>
        <w:t>分，此项最高得分</w:t>
      </w:r>
      <w:r w:rsidR="00DE09BA">
        <w:rPr>
          <w:rFonts w:ascii="宋体" w:hAnsi="宋体" w:cs="宋体" w:hint="eastAsia"/>
          <w:kern w:val="2"/>
          <w:sz w:val="24"/>
        </w:rPr>
        <w:t>1分（自有设备：提供设备购置发票原件扫描件加盖公章或</w:t>
      </w:r>
      <w:proofErr w:type="gramStart"/>
      <w:r w:rsidR="00DE09BA">
        <w:rPr>
          <w:rFonts w:ascii="宋体" w:hAnsi="宋体" w:cs="宋体" w:hint="eastAsia"/>
          <w:kern w:val="2"/>
          <w:sz w:val="24"/>
        </w:rPr>
        <w:t>签电子</w:t>
      </w:r>
      <w:proofErr w:type="gramEnd"/>
      <w:r w:rsidR="00DE09BA">
        <w:rPr>
          <w:rFonts w:ascii="宋体" w:hAnsi="宋体" w:cs="宋体" w:hint="eastAsia"/>
          <w:kern w:val="2"/>
          <w:sz w:val="24"/>
        </w:rPr>
        <w:t>公章上传至投标文件中；租赁设备：提供设备租赁协议、购置发票原件扫描件加盖公章或</w:t>
      </w:r>
      <w:proofErr w:type="gramStart"/>
      <w:r w:rsidR="00DE09BA">
        <w:rPr>
          <w:rFonts w:ascii="宋体" w:hAnsi="宋体" w:cs="宋体" w:hint="eastAsia"/>
          <w:kern w:val="2"/>
          <w:sz w:val="24"/>
        </w:rPr>
        <w:t>签电子</w:t>
      </w:r>
      <w:proofErr w:type="gramEnd"/>
      <w:r w:rsidR="00DE09BA">
        <w:rPr>
          <w:rFonts w:ascii="宋体" w:hAnsi="宋体" w:cs="宋体" w:hint="eastAsia"/>
          <w:kern w:val="2"/>
          <w:sz w:val="24"/>
        </w:rPr>
        <w:t>公章上传至投标文件中，否则不得分）。</w:t>
      </w:r>
    </w:p>
    <w:p w14:paraId="34F56089" w14:textId="77777777" w:rsidR="00417515" w:rsidRDefault="00DE09BA">
      <w:pPr>
        <w:tabs>
          <w:tab w:val="left" w:pos="1365"/>
        </w:tabs>
        <w:spacing w:line="360" w:lineRule="auto"/>
        <w:ind w:firstLine="562"/>
        <w:rPr>
          <w:rFonts w:ascii="宋体" w:hAnsi="宋体" w:hint="eastAsia"/>
          <w:b/>
          <w:sz w:val="28"/>
          <w:szCs w:val="28"/>
        </w:rPr>
      </w:pPr>
      <w:r>
        <w:rPr>
          <w:rFonts w:ascii="宋体" w:hAnsi="宋体" w:hint="eastAsia"/>
          <w:b/>
          <w:sz w:val="28"/>
          <w:szCs w:val="28"/>
        </w:rPr>
        <w:t>暗标（技术文件）（50分）</w:t>
      </w:r>
    </w:p>
    <w:p w14:paraId="44852B0E" w14:textId="77777777" w:rsidR="00417515" w:rsidRDefault="00DE09BA">
      <w:pPr>
        <w:tabs>
          <w:tab w:val="left" w:pos="945"/>
          <w:tab w:val="left" w:pos="1155"/>
        </w:tabs>
        <w:spacing w:line="420" w:lineRule="exact"/>
        <w:ind w:firstLine="566"/>
        <w:rPr>
          <w:rFonts w:ascii="宋体" w:hAnsi="宋体" w:cs="宋体" w:hint="eastAsia"/>
          <w:b/>
          <w:sz w:val="24"/>
          <w:u w:val="single"/>
          <w:lang w:val="zh-CN"/>
        </w:rPr>
      </w:pPr>
      <w:r>
        <w:rPr>
          <w:rFonts w:ascii="宋体" w:hAnsi="宋体" w:cs="宋体" w:hint="eastAsia"/>
          <w:b/>
          <w:sz w:val="24"/>
          <w:u w:val="single"/>
          <w:lang w:val="zh-CN"/>
        </w:rPr>
        <w:t>注：技术</w:t>
      </w:r>
      <w:r>
        <w:rPr>
          <w:rFonts w:ascii="宋体" w:hAnsi="宋体" w:cs="宋体" w:hint="eastAsia"/>
          <w:b/>
          <w:sz w:val="24"/>
          <w:u w:val="single"/>
        </w:rPr>
        <w:t>文件</w:t>
      </w:r>
      <w:r>
        <w:rPr>
          <w:rFonts w:ascii="宋体" w:hAnsi="宋体" w:cs="宋体" w:hint="eastAsia"/>
          <w:b/>
          <w:sz w:val="24"/>
          <w:u w:val="single"/>
          <w:lang w:val="zh-CN"/>
        </w:rPr>
        <w:t>部分属于暗标，投标人在制作技术</w:t>
      </w:r>
      <w:r>
        <w:rPr>
          <w:rFonts w:ascii="宋体" w:hAnsi="宋体" w:cs="宋体" w:hint="eastAsia"/>
          <w:b/>
          <w:sz w:val="24"/>
          <w:u w:val="single"/>
        </w:rPr>
        <w:t>文件</w:t>
      </w:r>
      <w:r>
        <w:rPr>
          <w:rFonts w:ascii="宋体" w:hAnsi="宋体" w:cs="宋体" w:hint="eastAsia"/>
          <w:b/>
          <w:sz w:val="24"/>
          <w:u w:val="single"/>
          <w:lang w:val="zh-CN"/>
        </w:rPr>
        <w:t>部分相关内容时不得有体现投标人身份的内容，否则投标无效。</w:t>
      </w:r>
    </w:p>
    <w:p w14:paraId="43D19645" w14:textId="77777777" w:rsidR="00417515" w:rsidRDefault="00417515">
      <w:pPr>
        <w:pStyle w:val="a8"/>
        <w:rPr>
          <w:rFonts w:ascii="宋体" w:hAnsi="宋体" w:cs="宋体" w:hint="eastAsia"/>
          <w:b/>
          <w:sz w:val="24"/>
          <w:highlight w:val="yellow"/>
          <w:u w:val="single"/>
          <w:lang w:val="zh-CN"/>
        </w:rPr>
      </w:pPr>
    </w:p>
    <w:p w14:paraId="5A7EBB44" w14:textId="77777777" w:rsidR="00417515" w:rsidRDefault="00DE09BA">
      <w:pPr>
        <w:adjustRightInd w:val="0"/>
        <w:snapToGrid w:val="0"/>
        <w:spacing w:line="360" w:lineRule="auto"/>
        <w:ind w:firstLineChars="200" w:firstLine="482"/>
        <w:rPr>
          <w:rFonts w:ascii="宋体" w:hAnsi="宋体" w:cs="宋体" w:hint="eastAsia"/>
          <w:b/>
          <w:sz w:val="24"/>
        </w:rPr>
      </w:pPr>
      <w:r>
        <w:rPr>
          <w:rFonts w:ascii="宋体" w:hAnsi="宋体" w:cs="宋体" w:hint="eastAsia"/>
          <w:b/>
          <w:sz w:val="24"/>
        </w:rPr>
        <w:lastRenderedPageBreak/>
        <w:t>1、水质生态治理实施方案（20分）</w:t>
      </w:r>
    </w:p>
    <w:p w14:paraId="4AE3169D" w14:textId="77777777" w:rsidR="00417515" w:rsidRDefault="00DE09BA">
      <w:pPr>
        <w:adjustRightInd w:val="0"/>
        <w:snapToGrid w:val="0"/>
        <w:spacing w:line="360" w:lineRule="auto"/>
        <w:ind w:firstLineChars="200" w:firstLine="480"/>
        <w:rPr>
          <w:rFonts w:ascii="宋体" w:hAnsi="宋体" w:cs="宋体" w:hint="eastAsia"/>
          <w:b/>
          <w:sz w:val="24"/>
        </w:rPr>
      </w:pPr>
      <w:r>
        <w:rPr>
          <w:rFonts w:ascii="宋体" w:hAnsi="宋体" w:cs="宋体" w:hint="eastAsia"/>
          <w:bCs/>
          <w:sz w:val="24"/>
        </w:rPr>
        <w:t>①项目概况（3分）</w:t>
      </w:r>
    </w:p>
    <w:p w14:paraId="04E768FE" w14:textId="2E29537C" w:rsidR="00417515" w:rsidRDefault="00DE09BA">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评委根据</w:t>
      </w:r>
      <w:r w:rsidR="007E7709">
        <w:rPr>
          <w:rFonts w:ascii="宋体" w:hAnsi="宋体" w:cs="宋体" w:hint="eastAsia"/>
          <w:bCs/>
          <w:sz w:val="24"/>
        </w:rPr>
        <w:t>投标单位</w:t>
      </w:r>
      <w:r>
        <w:rPr>
          <w:rFonts w:ascii="宋体" w:hAnsi="宋体" w:cs="宋体" w:hint="eastAsia"/>
          <w:bCs/>
          <w:sz w:val="24"/>
        </w:rPr>
        <w:t>对本项目的理解程度以及对进行生态治理的河道实际情况的了解程度进行评分，理解清楚、了解全面的得3分；比较清楚的得2分；一般的得1分；不了解或未进行阐述的，该项不得分。</w:t>
      </w:r>
    </w:p>
    <w:p w14:paraId="3CB39797" w14:textId="77777777" w:rsidR="00417515" w:rsidRDefault="00DE09BA">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②河道生态治理服务的质量目标及重点、难点分析（3分）</w:t>
      </w:r>
    </w:p>
    <w:p w14:paraId="50CB41FD" w14:textId="049EBDE4" w:rsidR="00417515" w:rsidRDefault="007E7709">
      <w:pPr>
        <w:spacing w:line="360" w:lineRule="auto"/>
        <w:ind w:firstLineChars="200" w:firstLine="480"/>
      </w:pPr>
      <w:r>
        <w:rPr>
          <w:rFonts w:ascii="宋体" w:hAnsi="宋体" w:cs="宋体" w:hint="eastAsia"/>
          <w:bCs/>
          <w:sz w:val="24"/>
        </w:rPr>
        <w:t>投标单位</w:t>
      </w:r>
      <w:r w:rsidR="00DE09BA">
        <w:rPr>
          <w:rFonts w:ascii="宋体" w:hAnsi="宋体" w:cs="宋体" w:hint="eastAsia"/>
          <w:bCs/>
          <w:sz w:val="24"/>
        </w:rPr>
        <w:t>对河道水质生态治理的质量目标进行阐述，并对对应的重点难点进行分析。评委根据河道的阐述分别打分，阐述</w:t>
      </w:r>
      <w:r w:rsidR="00DE09BA">
        <w:rPr>
          <w:rFonts w:ascii="宋体" w:hAnsi="宋体" w:cs="宋体" w:hint="eastAsia"/>
          <w:sz w:val="24"/>
        </w:rPr>
        <w:t>内容详实、需求贴合度高、条理清晰且</w:t>
      </w:r>
      <w:r w:rsidR="00DE09BA">
        <w:rPr>
          <w:rFonts w:ascii="宋体" w:hAnsi="宋体" w:cs="宋体" w:hint="eastAsia"/>
          <w:bCs/>
          <w:sz w:val="24"/>
        </w:rPr>
        <w:t>重点难点分析有针对性和条理性的得3分；阐述</w:t>
      </w:r>
      <w:r w:rsidR="00DE09BA">
        <w:rPr>
          <w:rFonts w:ascii="宋体" w:hAnsi="宋体" w:cs="宋体" w:hint="eastAsia"/>
          <w:sz w:val="24"/>
        </w:rPr>
        <w:t>内容较详实、需求贴合度较高、条理清晰且</w:t>
      </w:r>
      <w:r w:rsidR="00DE09BA">
        <w:rPr>
          <w:rFonts w:ascii="宋体" w:hAnsi="宋体" w:cs="宋体" w:hint="eastAsia"/>
          <w:bCs/>
          <w:sz w:val="24"/>
        </w:rPr>
        <w:t>重点难点分析有针对性和条理性的得2分；阐述</w:t>
      </w:r>
      <w:r w:rsidR="00DE09BA">
        <w:rPr>
          <w:rFonts w:ascii="宋体" w:hAnsi="宋体" w:cs="宋体" w:hint="eastAsia"/>
          <w:sz w:val="24"/>
        </w:rPr>
        <w:t>内容较为简单、</w:t>
      </w:r>
      <w:r w:rsidR="00DE09BA">
        <w:rPr>
          <w:rFonts w:ascii="宋体" w:hAnsi="宋体" w:cs="宋体" w:hint="eastAsia"/>
          <w:bCs/>
          <w:sz w:val="24"/>
        </w:rPr>
        <w:t>重点难点分析针对性和条理性不强的得1分；未进行阐述分析或</w:t>
      </w:r>
      <w:r w:rsidR="00DE09BA">
        <w:rPr>
          <w:rFonts w:ascii="宋体" w:hAnsi="宋体" w:cs="宋体" w:hint="eastAsia"/>
          <w:sz w:val="24"/>
        </w:rPr>
        <w:t>存在逻辑错误、前后矛盾，或存在违反现行相关规范的不得分</w:t>
      </w:r>
      <w:r w:rsidR="00DE09BA">
        <w:rPr>
          <w:rFonts w:ascii="宋体" w:hAnsi="宋体" w:cs="宋体" w:hint="eastAsia"/>
          <w:bCs/>
          <w:sz w:val="24"/>
        </w:rPr>
        <w:t>。</w:t>
      </w:r>
    </w:p>
    <w:p w14:paraId="20AF615A" w14:textId="77777777" w:rsidR="00417515" w:rsidRDefault="00DE09BA">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③河道水质生态治理服务采取的技术措施（12分）</w:t>
      </w:r>
    </w:p>
    <w:p w14:paraId="03367664" w14:textId="77777777" w:rsidR="00417515" w:rsidRDefault="00DE09BA">
      <w:pPr>
        <w:spacing w:line="360" w:lineRule="auto"/>
        <w:ind w:firstLineChars="200" w:firstLine="480"/>
        <w:rPr>
          <w:rFonts w:ascii="宋体" w:hAnsi="宋体" w:cs="宋体" w:hint="eastAsia"/>
          <w:sz w:val="34"/>
          <w:lang w:bidi="zh-TW"/>
        </w:rPr>
      </w:pPr>
      <w:r>
        <w:rPr>
          <w:rFonts w:ascii="宋体" w:hAnsi="宋体" w:cs="宋体" w:hint="eastAsia"/>
          <w:sz w:val="24"/>
          <w:lang w:val="zh-TW" w:eastAsia="zh-TW" w:bidi="zh-TW"/>
        </w:rPr>
        <w:t>包括</w:t>
      </w:r>
      <w:r>
        <w:rPr>
          <w:rFonts w:ascii="宋体" w:hAnsi="宋体" w:cs="宋体" w:hint="eastAsia"/>
          <w:sz w:val="24"/>
          <w:lang w:val="zh-TW" w:bidi="zh-TW"/>
        </w:rPr>
        <w:t>：</w:t>
      </w:r>
      <w:r>
        <w:rPr>
          <w:rFonts w:ascii="宋体" w:hAnsi="宋体" w:cs="宋体" w:hint="eastAsia"/>
          <w:sz w:val="24"/>
          <w:lang w:val="zh-TW" w:eastAsia="zh-TW" w:bidi="zh-TW"/>
        </w:rPr>
        <w:t>①</w:t>
      </w:r>
      <w:r>
        <w:rPr>
          <w:rFonts w:ascii="宋体" w:hAnsi="宋体" w:cs="宋体" w:hint="eastAsia"/>
          <w:sz w:val="24"/>
          <w:lang w:bidi="zh-TW"/>
        </w:rPr>
        <w:t>河道水质生态治理服务的技术措施；</w:t>
      </w:r>
      <w:r>
        <w:rPr>
          <w:rFonts w:ascii="宋体" w:hAnsi="宋体" w:cs="宋体" w:hint="eastAsia"/>
          <w:sz w:val="24"/>
          <w:lang w:val="zh-TW" w:eastAsia="zh-TW" w:bidi="zh-TW"/>
        </w:rPr>
        <w:t>②</w:t>
      </w:r>
      <w:r>
        <w:rPr>
          <w:rFonts w:ascii="宋体" w:hAnsi="宋体" w:cs="宋体" w:hint="eastAsia"/>
          <w:sz w:val="24"/>
          <w:lang w:bidi="zh-TW"/>
        </w:rPr>
        <w:t>河道生态治理菌剂及净水剂投放分配计划；</w:t>
      </w:r>
      <w:r>
        <w:rPr>
          <w:rFonts w:ascii="宋体" w:hAnsi="宋体" w:cs="宋体" w:hint="eastAsia"/>
          <w:sz w:val="24"/>
          <w:lang w:val="zh-TW" w:eastAsia="zh-TW" w:bidi="zh-TW"/>
        </w:rPr>
        <w:t>③水生植物</w:t>
      </w:r>
      <w:r>
        <w:rPr>
          <w:rFonts w:ascii="宋体" w:hAnsi="宋体" w:cs="宋体" w:hint="eastAsia"/>
          <w:sz w:val="24"/>
          <w:lang w:val="zh-TW" w:bidi="zh-TW"/>
        </w:rPr>
        <w:t>的</w:t>
      </w:r>
      <w:r>
        <w:rPr>
          <w:rFonts w:ascii="宋体" w:hAnsi="宋体" w:cs="宋体" w:hint="eastAsia"/>
          <w:sz w:val="24"/>
          <w:lang w:val="zh-TW" w:eastAsia="zh-TW" w:bidi="zh-TW"/>
        </w:rPr>
        <w:t>生长养护</w:t>
      </w:r>
      <w:r>
        <w:rPr>
          <w:rFonts w:ascii="宋体" w:hAnsi="宋体" w:cs="宋体" w:hint="eastAsia"/>
          <w:sz w:val="24"/>
          <w:lang w:val="zh-TW" w:bidi="zh-TW"/>
        </w:rPr>
        <w:t>、更换</w:t>
      </w:r>
      <w:r>
        <w:rPr>
          <w:rFonts w:ascii="宋体" w:hAnsi="宋体" w:cs="宋体" w:hint="eastAsia"/>
          <w:sz w:val="24"/>
          <w:lang w:val="zh-TW" w:eastAsia="zh-TW" w:bidi="zh-TW"/>
        </w:rPr>
        <w:t>；</w:t>
      </w:r>
      <w:r>
        <w:rPr>
          <w:rFonts w:ascii="宋体" w:hAnsi="宋体" w:cs="宋体" w:hint="eastAsia"/>
          <w:sz w:val="24"/>
          <w:lang w:bidi="zh-TW"/>
        </w:rPr>
        <w:t>④</w:t>
      </w:r>
      <w:r>
        <w:rPr>
          <w:rFonts w:ascii="宋体" w:hAnsi="宋体" w:cs="宋体" w:hint="eastAsia"/>
          <w:sz w:val="24"/>
          <w:lang w:val="zh-TW" w:eastAsia="zh-TW" w:bidi="zh-TW"/>
        </w:rPr>
        <w:t>水质提升曝气设备的养护及维修；</w:t>
      </w:r>
      <w:r>
        <w:rPr>
          <w:rFonts w:ascii="宋体" w:hAnsi="宋体" w:cs="宋体" w:hint="eastAsia"/>
          <w:sz w:val="24"/>
          <w:lang w:bidi="zh-TW"/>
        </w:rPr>
        <w:t>⑤</w:t>
      </w:r>
      <w:r>
        <w:rPr>
          <w:rFonts w:ascii="宋体" w:hAnsi="宋体" w:cs="宋体" w:hint="eastAsia"/>
          <w:sz w:val="24"/>
          <w:lang w:val="zh-TW" w:eastAsia="zh-TW" w:bidi="zh-TW"/>
        </w:rPr>
        <w:t>水质</w:t>
      </w:r>
      <w:r>
        <w:rPr>
          <w:rFonts w:ascii="宋体" w:hAnsi="宋体" w:cs="宋体" w:hint="eastAsia"/>
          <w:sz w:val="24"/>
          <w:lang w:val="zh-TW" w:bidi="zh-TW"/>
        </w:rPr>
        <w:t>定期</w:t>
      </w:r>
      <w:r>
        <w:rPr>
          <w:rFonts w:ascii="宋体" w:hAnsi="宋体" w:cs="宋体" w:hint="eastAsia"/>
          <w:sz w:val="24"/>
          <w:lang w:val="zh-TW" w:eastAsia="zh-TW" w:bidi="zh-TW"/>
        </w:rPr>
        <w:t>取样监测</w:t>
      </w:r>
      <w:r>
        <w:rPr>
          <w:rFonts w:ascii="宋体" w:hAnsi="宋体" w:cs="宋体" w:hint="eastAsia"/>
          <w:sz w:val="24"/>
          <w:lang w:val="zh-TW" w:bidi="zh-TW"/>
        </w:rPr>
        <w:t>；</w:t>
      </w:r>
      <w:r>
        <w:rPr>
          <w:rFonts w:ascii="宋体" w:hAnsi="宋体" w:cs="宋体" w:hint="eastAsia"/>
          <w:sz w:val="24"/>
          <w:lang w:bidi="zh-TW"/>
        </w:rPr>
        <w:t>⑥日常维护的技术措施；</w:t>
      </w:r>
      <w:r>
        <w:rPr>
          <w:rFonts w:ascii="宋体" w:hAnsi="宋体" w:cs="宋体" w:hint="eastAsia"/>
          <w:sz w:val="24"/>
          <w:lang w:val="zh-TW" w:eastAsia="zh-TW" w:bidi="zh-TW"/>
        </w:rPr>
        <w:t>上述内容全面、描述详细、切实可行有效，每有一</w:t>
      </w:r>
      <w:r>
        <w:rPr>
          <w:rFonts w:ascii="宋体" w:hAnsi="宋体" w:cs="宋体" w:hint="eastAsia"/>
          <w:sz w:val="24"/>
          <w:lang w:bidi="zh-TW"/>
        </w:rPr>
        <w:t>条</w:t>
      </w:r>
      <w:r>
        <w:rPr>
          <w:rFonts w:ascii="宋体" w:hAnsi="宋体" w:cs="宋体" w:hint="eastAsia"/>
          <w:sz w:val="24"/>
          <w:lang w:val="zh-TW" w:eastAsia="zh-TW" w:bidi="zh-TW"/>
        </w:rPr>
        <w:t>内容进行了阐述且满足采购需求的得</w:t>
      </w:r>
      <w:r>
        <w:rPr>
          <w:rFonts w:ascii="宋体" w:hAnsi="宋体" w:cs="宋体" w:hint="eastAsia"/>
          <w:sz w:val="24"/>
          <w:lang w:bidi="zh-TW"/>
        </w:rPr>
        <w:t>2</w:t>
      </w:r>
      <w:r>
        <w:rPr>
          <w:rFonts w:ascii="宋体" w:hAnsi="宋体" w:cs="宋体" w:hint="eastAsia"/>
          <w:sz w:val="24"/>
          <w:lang w:val="zh-TW" w:eastAsia="zh-TW" w:bidi="zh-TW"/>
        </w:rPr>
        <w:t>分</w:t>
      </w:r>
      <w:r>
        <w:rPr>
          <w:rFonts w:ascii="宋体" w:hAnsi="宋体" w:cs="宋体" w:hint="eastAsia"/>
          <w:sz w:val="24"/>
          <w:lang w:bidi="zh-TW"/>
        </w:rPr>
        <w:t>；</w:t>
      </w:r>
      <w:r>
        <w:rPr>
          <w:rFonts w:ascii="宋体" w:hAnsi="宋体" w:cs="宋体" w:hint="eastAsia"/>
          <w:sz w:val="24"/>
          <w:lang w:val="zh-TW" w:eastAsia="zh-TW" w:bidi="zh-TW"/>
        </w:rPr>
        <w:t>内容</w:t>
      </w:r>
      <w:r>
        <w:rPr>
          <w:rFonts w:ascii="宋体" w:hAnsi="宋体" w:cs="宋体" w:hint="eastAsia"/>
          <w:sz w:val="24"/>
          <w:lang w:bidi="zh-TW"/>
        </w:rPr>
        <w:t>较</w:t>
      </w:r>
      <w:r>
        <w:rPr>
          <w:rFonts w:ascii="宋体" w:hAnsi="宋体" w:cs="宋体" w:hint="eastAsia"/>
          <w:sz w:val="24"/>
          <w:lang w:val="zh-TW" w:eastAsia="zh-TW" w:bidi="zh-TW"/>
        </w:rPr>
        <w:t>全面、描述</w:t>
      </w:r>
      <w:r>
        <w:rPr>
          <w:rFonts w:ascii="宋体" w:hAnsi="宋体" w:cs="宋体" w:hint="eastAsia"/>
          <w:sz w:val="24"/>
          <w:lang w:bidi="zh-TW"/>
        </w:rPr>
        <w:t>较</w:t>
      </w:r>
      <w:r>
        <w:rPr>
          <w:rFonts w:ascii="宋体" w:hAnsi="宋体" w:cs="宋体" w:hint="eastAsia"/>
          <w:sz w:val="24"/>
          <w:lang w:val="zh-TW" w:eastAsia="zh-TW" w:bidi="zh-TW"/>
        </w:rPr>
        <w:t>详细、切实可行有效，每有一</w:t>
      </w:r>
      <w:r>
        <w:rPr>
          <w:rFonts w:ascii="宋体" w:hAnsi="宋体" w:cs="宋体" w:hint="eastAsia"/>
          <w:sz w:val="24"/>
          <w:lang w:bidi="zh-TW"/>
        </w:rPr>
        <w:t>条</w:t>
      </w:r>
      <w:r>
        <w:rPr>
          <w:rFonts w:ascii="宋体" w:hAnsi="宋体" w:cs="宋体" w:hint="eastAsia"/>
          <w:sz w:val="24"/>
          <w:lang w:val="zh-TW" w:eastAsia="zh-TW" w:bidi="zh-TW"/>
        </w:rPr>
        <w:t>内容进行了阐述且满足采购需求的得</w:t>
      </w:r>
      <w:r>
        <w:rPr>
          <w:rFonts w:ascii="宋体" w:hAnsi="宋体" w:cs="宋体" w:hint="eastAsia"/>
          <w:sz w:val="24"/>
          <w:lang w:bidi="zh-TW"/>
        </w:rPr>
        <w:t>1.5</w:t>
      </w:r>
      <w:r>
        <w:rPr>
          <w:rFonts w:ascii="宋体" w:hAnsi="宋体" w:cs="宋体" w:hint="eastAsia"/>
          <w:sz w:val="24"/>
          <w:lang w:val="zh-TW" w:eastAsia="zh-TW" w:bidi="zh-TW"/>
        </w:rPr>
        <w:t>分</w:t>
      </w:r>
      <w:r>
        <w:rPr>
          <w:rFonts w:ascii="宋体" w:hAnsi="宋体" w:cs="宋体" w:hint="eastAsia"/>
          <w:sz w:val="24"/>
          <w:lang w:bidi="zh-TW"/>
        </w:rPr>
        <w:t>；内</w:t>
      </w:r>
      <w:r>
        <w:rPr>
          <w:rFonts w:ascii="宋体" w:hAnsi="宋体" w:cs="宋体" w:hint="eastAsia"/>
          <w:sz w:val="24"/>
          <w:lang w:val="zh-TW" w:eastAsia="zh-TW" w:bidi="zh-TW"/>
        </w:rPr>
        <w:t>容较为简单、可行、细节</w:t>
      </w:r>
      <w:r>
        <w:rPr>
          <w:rFonts w:ascii="宋体" w:hAnsi="宋体" w:cs="宋体" w:hint="eastAsia"/>
          <w:sz w:val="24"/>
          <w:lang w:val="zh-TW" w:bidi="zh-TW"/>
        </w:rPr>
        <w:t>有待</w:t>
      </w:r>
      <w:r>
        <w:rPr>
          <w:rFonts w:ascii="宋体" w:hAnsi="宋体" w:cs="宋体" w:hint="eastAsia"/>
          <w:sz w:val="24"/>
          <w:lang w:val="zh-TW" w:eastAsia="zh-TW" w:bidi="zh-TW"/>
        </w:rPr>
        <w:t>完善</w:t>
      </w:r>
      <w:r>
        <w:rPr>
          <w:rFonts w:ascii="宋体" w:hAnsi="宋体" w:cs="宋体" w:hint="eastAsia"/>
          <w:sz w:val="24"/>
          <w:lang w:val="zh-TW" w:bidi="zh-TW"/>
        </w:rPr>
        <w:t>、</w:t>
      </w:r>
      <w:r>
        <w:rPr>
          <w:rFonts w:ascii="宋体" w:hAnsi="宋体" w:cs="宋体" w:hint="eastAsia"/>
          <w:sz w:val="24"/>
          <w:lang w:bidi="zh-TW"/>
        </w:rPr>
        <w:t>可行</w:t>
      </w:r>
      <w:r>
        <w:rPr>
          <w:rFonts w:ascii="宋体" w:hAnsi="宋体" w:cs="宋体" w:hint="eastAsia"/>
          <w:bCs/>
          <w:sz w:val="24"/>
          <w:lang w:val="zh-TW" w:eastAsia="zh-TW" w:bidi="zh-TW"/>
        </w:rPr>
        <w:t>性</w:t>
      </w:r>
      <w:r>
        <w:rPr>
          <w:rFonts w:ascii="宋体" w:hAnsi="宋体" w:cs="宋体" w:hint="eastAsia"/>
          <w:bCs/>
          <w:sz w:val="24"/>
          <w:lang w:bidi="zh-TW"/>
        </w:rPr>
        <w:t>低的</w:t>
      </w:r>
      <w:r>
        <w:rPr>
          <w:rFonts w:ascii="宋体" w:hAnsi="宋体" w:cs="宋体" w:hint="eastAsia"/>
          <w:bCs/>
          <w:sz w:val="24"/>
        </w:rPr>
        <w:t>得1分</w:t>
      </w:r>
      <w:r>
        <w:rPr>
          <w:rFonts w:ascii="宋体" w:hAnsi="宋体" w:cs="宋体" w:hint="eastAsia"/>
          <w:sz w:val="24"/>
          <w:lang w:bidi="zh-TW"/>
        </w:rPr>
        <w:t>；</w:t>
      </w:r>
      <w:r>
        <w:rPr>
          <w:rFonts w:ascii="宋体" w:hAnsi="宋体" w:cs="宋体" w:hint="eastAsia"/>
          <w:sz w:val="24"/>
          <w:lang w:val="zh-TW" w:eastAsia="zh-TW" w:bidi="zh-TW"/>
        </w:rPr>
        <w:t>每有一</w:t>
      </w:r>
      <w:r>
        <w:rPr>
          <w:rFonts w:ascii="宋体" w:hAnsi="宋体" w:cs="宋体" w:hint="eastAsia"/>
          <w:sz w:val="24"/>
          <w:lang w:bidi="zh-TW"/>
        </w:rPr>
        <w:t>条</w:t>
      </w:r>
      <w:r>
        <w:rPr>
          <w:rFonts w:ascii="宋体" w:hAnsi="宋体" w:cs="宋体" w:hint="eastAsia"/>
          <w:sz w:val="24"/>
          <w:lang w:val="zh-TW" w:eastAsia="zh-TW" w:bidi="zh-TW"/>
        </w:rPr>
        <w:t>内容未进行阐述或内容粗略、不满足采购需求的，该</w:t>
      </w:r>
      <w:r>
        <w:rPr>
          <w:rFonts w:ascii="宋体" w:hAnsi="宋体" w:cs="宋体" w:hint="eastAsia"/>
          <w:sz w:val="24"/>
          <w:lang w:bidi="zh-TW"/>
        </w:rPr>
        <w:t>条</w:t>
      </w:r>
      <w:r>
        <w:rPr>
          <w:rFonts w:ascii="宋体" w:hAnsi="宋体" w:cs="宋体" w:hint="eastAsia"/>
          <w:sz w:val="24"/>
          <w:lang w:val="zh-TW" w:eastAsia="zh-TW" w:bidi="zh-TW"/>
        </w:rPr>
        <w:t>不得分。</w:t>
      </w:r>
      <w:r>
        <w:rPr>
          <w:rFonts w:ascii="宋体" w:hAnsi="宋体" w:cs="宋体" w:hint="eastAsia"/>
          <w:sz w:val="24"/>
          <w:lang w:val="zh-TW" w:bidi="zh-TW"/>
        </w:rPr>
        <w:t>本项</w:t>
      </w:r>
      <w:r>
        <w:rPr>
          <w:rFonts w:ascii="宋体" w:hAnsi="宋体" w:cs="宋体" w:hint="eastAsia"/>
          <w:sz w:val="24"/>
          <w:lang w:bidi="zh-TW"/>
        </w:rPr>
        <w:t>最高得12</w:t>
      </w:r>
      <w:r>
        <w:rPr>
          <w:rFonts w:ascii="宋体" w:hAnsi="宋体" w:cs="宋体" w:hint="eastAsia"/>
          <w:sz w:val="24"/>
          <w:lang w:val="zh-TW" w:bidi="zh-TW"/>
        </w:rPr>
        <w:t>分。</w:t>
      </w:r>
    </w:p>
    <w:p w14:paraId="5B6892BF" w14:textId="77777777" w:rsidR="00417515" w:rsidRDefault="00DE09BA">
      <w:pPr>
        <w:adjustRightInd w:val="0"/>
        <w:snapToGrid w:val="0"/>
        <w:spacing w:line="360" w:lineRule="auto"/>
        <w:ind w:firstLineChars="200" w:firstLine="480"/>
        <w:rPr>
          <w:rFonts w:ascii="宋体" w:hAnsi="宋体" w:cs="宋体" w:hint="eastAsia"/>
          <w:bCs/>
          <w:sz w:val="24"/>
        </w:rPr>
      </w:pPr>
      <w:r>
        <w:rPr>
          <w:rFonts w:ascii="宋体" w:hAnsi="宋体" w:cs="宋体" w:hint="eastAsia"/>
          <w:bCs/>
          <w:sz w:val="24"/>
        </w:rPr>
        <w:t>④生态治理服务工作进度安排（含进度表）（2分）；</w:t>
      </w:r>
    </w:p>
    <w:p w14:paraId="55D2A0F9" w14:textId="34E368F7" w:rsidR="00417515" w:rsidRDefault="007E7709">
      <w:pPr>
        <w:spacing w:line="360" w:lineRule="auto"/>
        <w:ind w:firstLineChars="200" w:firstLine="480"/>
        <w:rPr>
          <w:rFonts w:ascii="宋体" w:hAnsi="宋体" w:cs="宋体" w:hint="eastAsia"/>
          <w:sz w:val="34"/>
          <w:lang w:bidi="zh-TW"/>
        </w:rPr>
      </w:pPr>
      <w:r>
        <w:rPr>
          <w:rFonts w:ascii="宋体" w:hAnsi="宋体" w:cs="宋体" w:hint="eastAsia"/>
          <w:sz w:val="24"/>
          <w:lang w:bidi="zh-TW"/>
        </w:rPr>
        <w:t>投标单位</w:t>
      </w:r>
      <w:r w:rsidR="00DE09BA">
        <w:rPr>
          <w:rFonts w:ascii="宋体" w:hAnsi="宋体" w:cs="宋体" w:hint="eastAsia"/>
          <w:sz w:val="24"/>
          <w:lang w:bidi="zh-TW"/>
        </w:rPr>
        <w:t>对河道水质生态治理服务工作进度安排进行阐述，工作进度安排合理可行的得1分，有对应进度表的得1分，</w:t>
      </w:r>
      <w:r w:rsidR="00DE09BA">
        <w:rPr>
          <w:rFonts w:ascii="宋体" w:hAnsi="宋体" w:cs="宋体" w:hint="eastAsia"/>
          <w:bCs/>
          <w:sz w:val="24"/>
        </w:rPr>
        <w:t>本项最高得</w:t>
      </w:r>
      <w:r w:rsidR="00DE09BA">
        <w:rPr>
          <w:rFonts w:ascii="宋体" w:hAnsi="宋体" w:cs="宋体" w:hint="eastAsia"/>
          <w:sz w:val="24"/>
          <w:lang w:bidi="zh-TW"/>
        </w:rPr>
        <w:t>2</w:t>
      </w:r>
      <w:r w:rsidR="00DE09BA">
        <w:rPr>
          <w:rFonts w:ascii="宋体" w:hAnsi="宋体" w:cs="宋体" w:hint="eastAsia"/>
          <w:sz w:val="24"/>
          <w:lang w:val="zh-TW" w:eastAsia="zh-TW" w:bidi="zh-TW"/>
        </w:rPr>
        <w:t>分</w:t>
      </w:r>
      <w:r w:rsidR="00DE09BA">
        <w:rPr>
          <w:rFonts w:ascii="宋体" w:hAnsi="宋体" w:cs="宋体" w:hint="eastAsia"/>
          <w:sz w:val="24"/>
          <w:lang w:val="zh-TW" w:bidi="zh-TW"/>
        </w:rPr>
        <w:t>。</w:t>
      </w:r>
    </w:p>
    <w:p w14:paraId="0C765D68" w14:textId="77777777" w:rsidR="00417515" w:rsidRDefault="00DE09BA">
      <w:pPr>
        <w:spacing w:line="360" w:lineRule="auto"/>
        <w:ind w:firstLineChars="200" w:firstLine="482"/>
        <w:rPr>
          <w:rFonts w:ascii="宋体" w:hAnsi="宋体" w:hint="eastAsia"/>
          <w:b/>
          <w:bCs/>
          <w:sz w:val="24"/>
        </w:rPr>
      </w:pPr>
      <w:r>
        <w:rPr>
          <w:rFonts w:ascii="宋体" w:hAnsi="宋体" w:hint="eastAsia"/>
          <w:b/>
          <w:bCs/>
          <w:sz w:val="24"/>
        </w:rPr>
        <w:t>2、项目的理解程度（4分）</w:t>
      </w:r>
    </w:p>
    <w:p w14:paraId="33EA164E" w14:textId="77777777" w:rsidR="00417515" w:rsidRDefault="00DE09BA">
      <w:pPr>
        <w:spacing w:line="360" w:lineRule="auto"/>
        <w:ind w:firstLineChars="200" w:firstLine="480"/>
        <w:rPr>
          <w:rFonts w:ascii="宋体" w:hAnsi="宋体" w:cs="宋体" w:hint="eastAsia"/>
          <w:sz w:val="24"/>
          <w:szCs w:val="28"/>
        </w:rPr>
      </w:pPr>
      <w:r>
        <w:rPr>
          <w:rFonts w:ascii="宋体" w:hAnsi="宋体" w:cs="宋体" w:hint="eastAsia"/>
          <w:sz w:val="24"/>
          <w:szCs w:val="28"/>
        </w:rPr>
        <w:t>其中项目实施的重点和难点（2分），针对重点和难点的解决方案（2分）</w:t>
      </w:r>
    </w:p>
    <w:p w14:paraId="366678AA" w14:textId="77777777" w:rsidR="00417515" w:rsidRDefault="00DE09BA">
      <w:pPr>
        <w:spacing w:line="360" w:lineRule="auto"/>
        <w:ind w:firstLineChars="200" w:firstLine="480"/>
        <w:rPr>
          <w:rFonts w:ascii="宋体" w:hAnsi="宋体" w:cs="宋体" w:hint="eastAsia"/>
          <w:sz w:val="24"/>
          <w:szCs w:val="28"/>
          <w:lang w:val="zh-CN"/>
        </w:rPr>
      </w:pPr>
      <w:r>
        <w:rPr>
          <w:rFonts w:ascii="宋体" w:hAnsi="宋体" w:hint="eastAsia"/>
          <w:bCs/>
          <w:sz w:val="24"/>
        </w:rPr>
        <w:t>上述方案主要考察其合理性、可行性、完整性等内容。</w:t>
      </w:r>
      <w:r>
        <w:rPr>
          <w:rFonts w:ascii="宋体" w:hAnsi="宋体" w:hint="eastAsia"/>
          <w:sz w:val="24"/>
          <w:szCs w:val="22"/>
        </w:rPr>
        <w:t>方案合理、描述详细、切实可行有效。每有一项内容进行了阐述完整，切实可行有效，且完全满足采购需求的得2分</w:t>
      </w:r>
      <w:r>
        <w:rPr>
          <w:rFonts w:hint="eastAsia"/>
          <w:sz w:val="24"/>
        </w:rPr>
        <w:t>；</w:t>
      </w:r>
      <w:proofErr w:type="gramStart"/>
      <w:r>
        <w:rPr>
          <w:rFonts w:ascii="宋体" w:hAnsi="宋体" w:hint="eastAsia"/>
          <w:sz w:val="24"/>
          <w:szCs w:val="22"/>
        </w:rPr>
        <w:t>阐述较</w:t>
      </w:r>
      <w:proofErr w:type="gramEnd"/>
      <w:r>
        <w:rPr>
          <w:rFonts w:ascii="宋体" w:hAnsi="宋体" w:hint="eastAsia"/>
          <w:sz w:val="24"/>
          <w:szCs w:val="22"/>
        </w:rPr>
        <w:t>完整，切实可行，且基本满足采购需求的得1.5分；阐述不完整，可行较一般，有待完善的得1分；未进行阐述或不满足采购需求的不得分。</w:t>
      </w:r>
      <w:r>
        <w:rPr>
          <w:rFonts w:hint="eastAsia"/>
          <w:sz w:val="24"/>
        </w:rPr>
        <w:t>最高得</w:t>
      </w:r>
      <w:r>
        <w:rPr>
          <w:rFonts w:ascii="宋体" w:hint="eastAsia"/>
          <w:sz w:val="24"/>
        </w:rPr>
        <w:t>4</w:t>
      </w:r>
      <w:r>
        <w:rPr>
          <w:rFonts w:hint="eastAsia"/>
          <w:sz w:val="24"/>
        </w:rPr>
        <w:t>分</w:t>
      </w:r>
      <w:r>
        <w:rPr>
          <w:rFonts w:ascii="宋体" w:hAnsi="宋体" w:hint="eastAsia"/>
          <w:sz w:val="24"/>
          <w:szCs w:val="22"/>
        </w:rPr>
        <w:t>。</w:t>
      </w:r>
    </w:p>
    <w:p w14:paraId="142FF2CB" w14:textId="77777777" w:rsidR="00417515" w:rsidRDefault="00DE09BA">
      <w:pPr>
        <w:spacing w:line="360" w:lineRule="auto"/>
        <w:ind w:firstLineChars="200" w:firstLine="482"/>
        <w:rPr>
          <w:rFonts w:ascii="宋体" w:hAnsi="宋体" w:hint="eastAsia"/>
          <w:b/>
          <w:bCs/>
          <w:sz w:val="24"/>
        </w:rPr>
      </w:pPr>
      <w:r>
        <w:rPr>
          <w:rFonts w:ascii="宋体" w:hAnsi="宋体" w:hint="eastAsia"/>
          <w:b/>
          <w:bCs/>
          <w:sz w:val="24"/>
        </w:rPr>
        <w:t>3、项目日常维护质量保证体系及措施（4分）</w:t>
      </w:r>
    </w:p>
    <w:p w14:paraId="0E8211D8" w14:textId="77777777" w:rsidR="00417515" w:rsidRDefault="00DE09BA">
      <w:pPr>
        <w:spacing w:line="360" w:lineRule="auto"/>
        <w:ind w:firstLineChars="200" w:firstLine="480"/>
        <w:rPr>
          <w:rFonts w:ascii="宋体" w:hAnsi="宋体" w:cs="宋体" w:hint="eastAsia"/>
          <w:bCs/>
          <w:sz w:val="24"/>
          <w:lang w:bidi="zh-TW"/>
        </w:rPr>
      </w:pPr>
      <w:r>
        <w:rPr>
          <w:rFonts w:ascii="宋体" w:hAnsi="宋体" w:cs="宋体" w:hint="eastAsia"/>
          <w:sz w:val="24"/>
          <w:lang w:val="zh-TW" w:eastAsia="zh-TW" w:bidi="zh-TW"/>
        </w:rPr>
        <w:t>包括</w:t>
      </w:r>
      <w:r>
        <w:rPr>
          <w:rFonts w:ascii="宋体" w:hAnsi="宋体" w:cs="宋体" w:hint="eastAsia"/>
          <w:sz w:val="24"/>
          <w:lang w:val="zh-TW" w:bidi="zh-TW"/>
        </w:rPr>
        <w:t>：</w:t>
      </w:r>
      <w:r>
        <w:rPr>
          <w:rFonts w:ascii="宋体" w:hAnsi="宋体" w:cs="宋体" w:hint="eastAsia"/>
          <w:sz w:val="24"/>
          <w:lang w:val="zh-TW" w:eastAsia="zh-TW" w:bidi="zh-TW"/>
        </w:rPr>
        <w:t>①日常巡查</w:t>
      </w:r>
      <w:r>
        <w:rPr>
          <w:rFonts w:ascii="宋体" w:hAnsi="宋体" w:cs="宋体" w:hint="eastAsia"/>
          <w:sz w:val="24"/>
          <w:lang w:val="zh-TW" w:bidi="zh-TW"/>
        </w:rPr>
        <w:t>内容和</w:t>
      </w:r>
      <w:r>
        <w:rPr>
          <w:rFonts w:ascii="宋体" w:hAnsi="宋体" w:cs="宋体" w:hint="eastAsia"/>
          <w:sz w:val="24"/>
          <w:lang w:val="zh-TW" w:eastAsia="zh-TW" w:bidi="zh-TW"/>
        </w:rPr>
        <w:t>方法；②巡视检查</w:t>
      </w:r>
      <w:r>
        <w:rPr>
          <w:rFonts w:ascii="宋体" w:hAnsi="宋体" w:cs="宋体" w:hint="eastAsia"/>
          <w:sz w:val="24"/>
          <w:lang w:val="zh-TW" w:bidi="zh-TW"/>
        </w:rPr>
        <w:t>的重点</w:t>
      </w:r>
      <w:r>
        <w:rPr>
          <w:rFonts w:ascii="宋体" w:hAnsi="宋体" w:cs="宋体" w:hint="eastAsia"/>
          <w:sz w:val="24"/>
          <w:lang w:val="zh-TW" w:eastAsia="zh-TW" w:bidi="zh-TW"/>
        </w:rPr>
        <w:t>；③巡查保障措施；</w:t>
      </w:r>
      <w:r>
        <w:rPr>
          <w:rFonts w:ascii="宋体" w:hAnsi="宋体" w:cs="宋体" w:hint="eastAsia"/>
          <w:sz w:val="24"/>
          <w:lang w:bidi="zh-TW"/>
        </w:rPr>
        <w:t>④日常维护质量保证体系，</w:t>
      </w:r>
      <w:r>
        <w:rPr>
          <w:rFonts w:ascii="宋体" w:hAnsi="宋体" w:cs="宋体" w:hint="eastAsia"/>
          <w:sz w:val="24"/>
          <w:lang w:val="zh-TW" w:eastAsia="zh-TW" w:bidi="zh-TW"/>
        </w:rPr>
        <w:t>上述内容全面、描述详细、切实可行有效，每有一项内容进行了阐述且满足采购需求</w:t>
      </w:r>
      <w:r>
        <w:rPr>
          <w:rFonts w:ascii="宋体" w:hAnsi="宋体" w:cs="宋体" w:hint="eastAsia"/>
          <w:sz w:val="24"/>
          <w:lang w:val="zh-TW" w:eastAsia="zh-TW" w:bidi="zh-TW"/>
        </w:rPr>
        <w:lastRenderedPageBreak/>
        <w:t>的得</w:t>
      </w:r>
      <w:r>
        <w:rPr>
          <w:rFonts w:ascii="宋体" w:eastAsia="PMingLiU" w:hAnsi="宋体" w:cs="宋体"/>
          <w:sz w:val="24"/>
          <w:lang w:val="zh-TW" w:eastAsia="zh-TW" w:bidi="zh-TW"/>
        </w:rPr>
        <w:t>1</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内容</w:t>
      </w:r>
      <w:r>
        <w:rPr>
          <w:rFonts w:ascii="宋体" w:hAnsi="宋体" w:cs="宋体" w:hint="eastAsia"/>
          <w:sz w:val="24"/>
          <w:lang w:bidi="zh-TW"/>
        </w:rPr>
        <w:t>较</w:t>
      </w:r>
      <w:r>
        <w:rPr>
          <w:rFonts w:ascii="宋体" w:hAnsi="宋体" w:cs="宋体" w:hint="eastAsia"/>
          <w:sz w:val="24"/>
          <w:lang w:val="zh-TW" w:eastAsia="zh-TW" w:bidi="zh-TW"/>
        </w:rPr>
        <w:t>全面、描述</w:t>
      </w:r>
      <w:r>
        <w:rPr>
          <w:rFonts w:ascii="宋体" w:hAnsi="宋体" w:cs="宋体" w:hint="eastAsia"/>
          <w:sz w:val="24"/>
          <w:lang w:bidi="zh-TW"/>
        </w:rPr>
        <w:t>较</w:t>
      </w:r>
      <w:r>
        <w:rPr>
          <w:rFonts w:ascii="宋体" w:hAnsi="宋体" w:cs="宋体" w:hint="eastAsia"/>
          <w:sz w:val="24"/>
          <w:lang w:val="zh-TW" w:eastAsia="zh-TW" w:bidi="zh-TW"/>
        </w:rPr>
        <w:t>详细、切实可行有效，每有一项内容进行了阐述且满足采购需求的得</w:t>
      </w:r>
      <w:r>
        <w:rPr>
          <w:rFonts w:ascii="宋体" w:hAnsi="宋体" w:cs="宋体" w:hint="eastAsia"/>
          <w:sz w:val="24"/>
          <w:lang w:bidi="zh-TW"/>
        </w:rPr>
        <w:t>0.5</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每有一项内容未进行阐述或不满足采购需求的，该项不得分</w:t>
      </w:r>
      <w:r>
        <w:rPr>
          <w:rFonts w:ascii="宋体" w:hAnsi="宋体" w:cs="宋体" w:hint="eastAsia"/>
          <w:sz w:val="24"/>
          <w:lang w:val="zh-TW" w:bidi="zh-TW"/>
        </w:rPr>
        <w:t>。</w:t>
      </w:r>
      <w:r>
        <w:rPr>
          <w:rFonts w:ascii="宋体" w:hAnsi="宋体" w:cs="宋体" w:hint="eastAsia"/>
          <w:sz w:val="24"/>
          <w:lang w:bidi="zh-TW"/>
        </w:rPr>
        <w:t>最高得4</w:t>
      </w:r>
      <w:r>
        <w:rPr>
          <w:rFonts w:ascii="宋体" w:hAnsi="宋体" w:cs="宋体" w:hint="eastAsia"/>
          <w:sz w:val="24"/>
          <w:lang w:val="zh-TW" w:bidi="zh-TW"/>
        </w:rPr>
        <w:t>分。</w:t>
      </w:r>
    </w:p>
    <w:p w14:paraId="2EF33282" w14:textId="77777777" w:rsidR="00417515" w:rsidRDefault="00DE09BA">
      <w:pPr>
        <w:spacing w:line="360" w:lineRule="auto"/>
        <w:ind w:firstLineChars="200" w:firstLine="482"/>
        <w:rPr>
          <w:rFonts w:ascii="宋体" w:hAnsi="宋体" w:hint="eastAsia"/>
          <w:b/>
          <w:bCs/>
          <w:sz w:val="24"/>
        </w:rPr>
      </w:pPr>
      <w:r>
        <w:rPr>
          <w:rFonts w:ascii="宋体" w:hAnsi="宋体" w:hint="eastAsia"/>
          <w:b/>
          <w:bCs/>
          <w:sz w:val="24"/>
        </w:rPr>
        <w:t>4、维护服务工作进度安排及措施(</w:t>
      </w:r>
      <w:r>
        <w:rPr>
          <w:rFonts w:ascii="宋体" w:hAnsi="宋体"/>
          <w:b/>
          <w:bCs/>
          <w:sz w:val="24"/>
        </w:rPr>
        <w:t>5</w:t>
      </w:r>
      <w:r>
        <w:rPr>
          <w:rFonts w:ascii="宋体" w:hAnsi="宋体" w:hint="eastAsia"/>
          <w:b/>
          <w:bCs/>
          <w:sz w:val="24"/>
        </w:rPr>
        <w:t>分)</w:t>
      </w:r>
    </w:p>
    <w:p w14:paraId="42E5710E" w14:textId="77777777" w:rsidR="00417515" w:rsidRDefault="00DE09BA">
      <w:pPr>
        <w:spacing w:line="360" w:lineRule="auto"/>
        <w:ind w:firstLineChars="200" w:firstLine="480"/>
        <w:rPr>
          <w:rFonts w:ascii="宋体" w:hAnsi="宋体" w:cs="宋体" w:hint="eastAsia"/>
          <w:bCs/>
          <w:sz w:val="24"/>
        </w:rPr>
      </w:pPr>
      <w:r>
        <w:rPr>
          <w:rFonts w:ascii="宋体" w:hAnsi="宋体" w:cs="宋体" w:hint="eastAsia"/>
          <w:bCs/>
          <w:sz w:val="24"/>
        </w:rPr>
        <w:t>1）养护服务项目内部人员组织、分工和责任（</w:t>
      </w:r>
      <w:r>
        <w:rPr>
          <w:rFonts w:ascii="宋体" w:hAnsi="宋体" w:cs="宋体"/>
          <w:bCs/>
          <w:sz w:val="24"/>
        </w:rPr>
        <w:t>2</w:t>
      </w:r>
      <w:r>
        <w:rPr>
          <w:rFonts w:ascii="宋体" w:hAnsi="宋体" w:cs="宋体" w:hint="eastAsia"/>
          <w:bCs/>
          <w:sz w:val="24"/>
        </w:rPr>
        <w:t>分）</w:t>
      </w:r>
    </w:p>
    <w:p w14:paraId="772EF907" w14:textId="77777777" w:rsidR="00417515" w:rsidRDefault="00DE09BA">
      <w:pPr>
        <w:spacing w:line="360" w:lineRule="auto"/>
        <w:ind w:firstLineChars="200" w:firstLine="480"/>
        <w:rPr>
          <w:rFonts w:ascii="宋体" w:hAnsi="宋体" w:cs="宋体" w:hint="eastAsia"/>
          <w:bCs/>
          <w:sz w:val="24"/>
        </w:rPr>
      </w:pPr>
      <w:r>
        <w:rPr>
          <w:rFonts w:ascii="宋体" w:hAnsi="宋体" w:cs="宋体" w:hint="eastAsia"/>
          <w:bCs/>
          <w:sz w:val="24"/>
        </w:rPr>
        <w:t>需包括：①养护项目结构组织；②各部门工作职责及主要人员岗位职责；上述内容全面、描述详细、切实可行有效，每有一项内容进行了阐述且满足采购需求的得</w:t>
      </w:r>
      <w:r>
        <w:rPr>
          <w:rFonts w:ascii="宋体" w:hAnsi="宋体" w:cs="宋体"/>
          <w:bCs/>
          <w:sz w:val="24"/>
        </w:rPr>
        <w:t>1</w:t>
      </w:r>
      <w:r>
        <w:rPr>
          <w:rFonts w:ascii="宋体" w:hAnsi="宋体" w:cs="宋体" w:hint="eastAsia"/>
          <w:bCs/>
          <w:sz w:val="24"/>
        </w:rPr>
        <w:t>分；内容较全面、</w:t>
      </w:r>
      <w:proofErr w:type="gramStart"/>
      <w:r>
        <w:rPr>
          <w:rFonts w:ascii="宋体" w:hAnsi="宋体" w:cs="宋体" w:hint="eastAsia"/>
          <w:bCs/>
          <w:sz w:val="24"/>
        </w:rPr>
        <w:t>描述较</w:t>
      </w:r>
      <w:proofErr w:type="gramEnd"/>
      <w:r>
        <w:rPr>
          <w:rFonts w:ascii="宋体" w:hAnsi="宋体" w:cs="宋体" w:hint="eastAsia"/>
          <w:bCs/>
          <w:sz w:val="24"/>
        </w:rPr>
        <w:t>详细、切实可行有效，每有一项内容进行了阐述且满足采购需求的得0.5分；每有一项内容未进行阐述或不满足采购需求的，该项不得分。最高得</w:t>
      </w:r>
      <w:r>
        <w:rPr>
          <w:rFonts w:ascii="宋体" w:hAnsi="宋体" w:cs="宋体"/>
          <w:bCs/>
          <w:sz w:val="24"/>
        </w:rPr>
        <w:t>2</w:t>
      </w:r>
      <w:r>
        <w:rPr>
          <w:rFonts w:ascii="宋体" w:hAnsi="宋体" w:cs="宋体" w:hint="eastAsia"/>
          <w:bCs/>
          <w:sz w:val="24"/>
        </w:rPr>
        <w:t>分。</w:t>
      </w:r>
    </w:p>
    <w:p w14:paraId="601484AA" w14:textId="77777777" w:rsidR="00417515" w:rsidRDefault="00DE09BA">
      <w:pPr>
        <w:spacing w:line="360" w:lineRule="auto"/>
        <w:ind w:firstLineChars="200" w:firstLine="480"/>
        <w:rPr>
          <w:rFonts w:ascii="宋体" w:hAnsi="宋体" w:cs="宋体" w:hint="eastAsia"/>
          <w:bCs/>
          <w:sz w:val="24"/>
        </w:rPr>
      </w:pPr>
      <w:r>
        <w:rPr>
          <w:rFonts w:ascii="宋体" w:hAnsi="宋体" w:cs="宋体" w:hint="eastAsia"/>
          <w:bCs/>
          <w:sz w:val="24"/>
        </w:rPr>
        <w:t>2）养护管理制度和</w:t>
      </w:r>
      <w:proofErr w:type="gramStart"/>
      <w:r>
        <w:rPr>
          <w:rFonts w:ascii="宋体" w:hAnsi="宋体" w:cs="宋体" w:hint="eastAsia"/>
          <w:bCs/>
          <w:sz w:val="24"/>
        </w:rPr>
        <w:t>养护台账管理</w:t>
      </w:r>
      <w:proofErr w:type="gramEnd"/>
      <w:r>
        <w:rPr>
          <w:rFonts w:ascii="宋体" w:hAnsi="宋体" w:cs="宋体" w:hint="eastAsia"/>
          <w:bCs/>
          <w:sz w:val="24"/>
        </w:rPr>
        <w:t>体系（3分）</w:t>
      </w:r>
    </w:p>
    <w:p w14:paraId="0E32692B" w14:textId="77777777" w:rsidR="00417515" w:rsidRDefault="00DE09BA">
      <w:pPr>
        <w:spacing w:line="360" w:lineRule="auto"/>
        <w:ind w:firstLineChars="200" w:firstLine="480"/>
        <w:rPr>
          <w:rFonts w:ascii="宋体" w:hAnsi="宋体" w:cs="宋体" w:hint="eastAsia"/>
          <w:sz w:val="24"/>
          <w:lang w:val="zh-TW" w:bidi="zh-TW"/>
        </w:rPr>
      </w:pPr>
      <w:r>
        <w:rPr>
          <w:rFonts w:ascii="宋体" w:hAnsi="宋体" w:cs="宋体" w:hint="eastAsia"/>
          <w:bCs/>
          <w:sz w:val="24"/>
        </w:rPr>
        <w:t>包括:①养护管理制度的内容；②材料及设备管理；③</w:t>
      </w:r>
      <w:proofErr w:type="gramStart"/>
      <w:r>
        <w:rPr>
          <w:rFonts w:ascii="宋体" w:hAnsi="宋体" w:cs="宋体" w:hint="eastAsia"/>
          <w:bCs/>
          <w:sz w:val="24"/>
        </w:rPr>
        <w:t>养护台</w:t>
      </w:r>
      <w:proofErr w:type="gramEnd"/>
      <w:r>
        <w:rPr>
          <w:rFonts w:ascii="宋体" w:hAnsi="宋体" w:cs="宋体" w:hint="eastAsia"/>
          <w:bCs/>
          <w:sz w:val="24"/>
        </w:rPr>
        <w:t>账资料；上述内容全面、描述详细、切实可行有效，每有一项内容</w:t>
      </w:r>
      <w:r>
        <w:rPr>
          <w:rFonts w:ascii="宋体" w:hAnsi="宋体" w:cs="宋体" w:hint="eastAsia"/>
          <w:sz w:val="24"/>
          <w:lang w:val="zh-TW" w:eastAsia="zh-TW" w:bidi="zh-TW"/>
        </w:rPr>
        <w:t>进行了阐述且满足采购需求的得1分</w:t>
      </w:r>
      <w:r>
        <w:rPr>
          <w:rFonts w:ascii="宋体" w:hAnsi="宋体" w:cs="宋体" w:hint="eastAsia"/>
          <w:sz w:val="24"/>
          <w:lang w:val="zh-TW" w:bidi="zh-TW"/>
        </w:rPr>
        <w:t>；</w:t>
      </w:r>
      <w:r>
        <w:rPr>
          <w:rFonts w:ascii="宋体" w:hAnsi="宋体" w:cs="宋体" w:hint="eastAsia"/>
          <w:bCs/>
          <w:sz w:val="24"/>
        </w:rPr>
        <w:t>内容较全面、</w:t>
      </w:r>
      <w:proofErr w:type="gramStart"/>
      <w:r>
        <w:rPr>
          <w:rFonts w:ascii="宋体" w:hAnsi="宋体" w:cs="宋体" w:hint="eastAsia"/>
          <w:bCs/>
          <w:sz w:val="24"/>
        </w:rPr>
        <w:t>描述较</w:t>
      </w:r>
      <w:proofErr w:type="gramEnd"/>
      <w:r>
        <w:rPr>
          <w:rFonts w:ascii="宋体" w:hAnsi="宋体" w:cs="宋体" w:hint="eastAsia"/>
          <w:bCs/>
          <w:sz w:val="24"/>
        </w:rPr>
        <w:t>详细、切实可行有效，每有一项内容</w:t>
      </w:r>
      <w:r>
        <w:rPr>
          <w:rFonts w:ascii="宋体" w:hAnsi="宋体" w:cs="宋体" w:hint="eastAsia"/>
          <w:sz w:val="24"/>
          <w:lang w:val="zh-TW" w:eastAsia="zh-TW" w:bidi="zh-TW"/>
        </w:rPr>
        <w:t>进行了阐述且满足采购需求的得</w:t>
      </w:r>
      <w:r>
        <w:rPr>
          <w:rFonts w:ascii="宋体" w:hAnsi="宋体" w:cs="宋体" w:hint="eastAsia"/>
          <w:sz w:val="24"/>
          <w:lang w:bidi="zh-TW"/>
        </w:rPr>
        <w:t>0.5</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每有一项内容未进行阐述或不满足采购需求的，该项不得分。最高得</w:t>
      </w:r>
      <w:r>
        <w:rPr>
          <w:rFonts w:ascii="宋体" w:hAnsi="宋体" w:cs="宋体" w:hint="eastAsia"/>
          <w:sz w:val="24"/>
          <w:lang w:bidi="zh-TW"/>
        </w:rPr>
        <w:t>3</w:t>
      </w:r>
      <w:r>
        <w:rPr>
          <w:rFonts w:ascii="宋体" w:hAnsi="宋体" w:cs="宋体" w:hint="eastAsia"/>
          <w:sz w:val="24"/>
          <w:lang w:val="zh-TW" w:eastAsia="zh-TW" w:bidi="zh-TW"/>
        </w:rPr>
        <w:t>分</w:t>
      </w:r>
      <w:r>
        <w:rPr>
          <w:rFonts w:ascii="宋体" w:hAnsi="宋体" w:cs="宋体" w:hint="eastAsia"/>
          <w:sz w:val="24"/>
          <w:lang w:val="zh-TW" w:bidi="zh-TW"/>
        </w:rPr>
        <w:t>。</w:t>
      </w:r>
    </w:p>
    <w:p w14:paraId="3EF95051" w14:textId="77777777" w:rsidR="00417515" w:rsidRDefault="00DE09BA">
      <w:pPr>
        <w:spacing w:line="360" w:lineRule="auto"/>
        <w:ind w:firstLineChars="200" w:firstLine="482"/>
        <w:rPr>
          <w:rFonts w:ascii="宋体" w:hAnsi="宋体" w:cs="宋体" w:hint="eastAsia"/>
          <w:bCs/>
          <w:sz w:val="24"/>
        </w:rPr>
      </w:pPr>
      <w:r>
        <w:rPr>
          <w:rFonts w:ascii="宋体" w:hAnsi="宋体" w:cs="宋体" w:hint="eastAsia"/>
          <w:b/>
          <w:bCs/>
          <w:sz w:val="24"/>
          <w:lang w:val="zh-TW" w:bidi="zh-TW"/>
        </w:rPr>
        <w:t>5</w:t>
      </w:r>
      <w:r>
        <w:rPr>
          <w:rFonts w:ascii="宋体" w:eastAsia="PMingLiU" w:hAnsi="宋体" w:cs="宋体"/>
          <w:b/>
          <w:bCs/>
          <w:sz w:val="24"/>
          <w:lang w:val="zh-TW" w:eastAsia="zh-TW" w:bidi="zh-TW"/>
        </w:rPr>
        <w:t>.</w:t>
      </w:r>
      <w:r>
        <w:rPr>
          <w:rFonts w:ascii="宋体" w:hAnsi="宋体" w:cs="宋体" w:hint="eastAsia"/>
          <w:b/>
          <w:bCs/>
          <w:sz w:val="24"/>
          <w:lang w:val="zh-TW" w:bidi="zh-TW"/>
        </w:rPr>
        <w:t>生态治理技术工作原理</w:t>
      </w:r>
      <w:r>
        <w:rPr>
          <w:rFonts w:ascii="宋体" w:hAnsi="宋体" w:cs="宋体" w:hint="eastAsia"/>
          <w:b/>
          <w:bCs/>
          <w:sz w:val="24"/>
          <w:lang w:val="zh-TW" w:eastAsia="zh-TW" w:bidi="zh-TW"/>
        </w:rPr>
        <w:t>和</w:t>
      </w:r>
      <w:r>
        <w:rPr>
          <w:rFonts w:ascii="宋体" w:hAnsi="宋体" w:cs="宋体" w:hint="eastAsia"/>
          <w:b/>
          <w:bCs/>
          <w:sz w:val="24"/>
          <w:lang w:val="zh-TW" w:bidi="zh-TW"/>
        </w:rPr>
        <w:t>特点</w:t>
      </w:r>
      <w:r>
        <w:rPr>
          <w:rFonts w:ascii="宋体" w:hAnsi="宋体" w:cs="宋体" w:hint="eastAsia"/>
          <w:b/>
          <w:bCs/>
          <w:sz w:val="24"/>
          <w:lang w:val="zh-TW" w:eastAsia="zh-TW" w:bidi="zh-TW"/>
        </w:rPr>
        <w:t>（</w:t>
      </w:r>
      <w:r>
        <w:rPr>
          <w:rFonts w:ascii="宋体" w:hAnsi="宋体" w:cs="宋体" w:hint="eastAsia"/>
          <w:b/>
          <w:bCs/>
          <w:sz w:val="24"/>
          <w:lang w:bidi="zh-TW"/>
        </w:rPr>
        <w:t>4</w:t>
      </w:r>
      <w:r>
        <w:rPr>
          <w:rFonts w:ascii="宋体" w:hAnsi="宋体" w:cs="宋体" w:hint="eastAsia"/>
          <w:b/>
          <w:bCs/>
          <w:sz w:val="24"/>
          <w:lang w:val="zh-TW" w:eastAsia="zh-TW" w:bidi="zh-TW"/>
        </w:rPr>
        <w:t>分）</w:t>
      </w:r>
    </w:p>
    <w:p w14:paraId="7D8B0804" w14:textId="77777777" w:rsidR="00417515" w:rsidRDefault="00DE09BA">
      <w:pPr>
        <w:spacing w:line="360" w:lineRule="auto"/>
        <w:ind w:firstLineChars="198" w:firstLine="475"/>
        <w:rPr>
          <w:rFonts w:ascii="宋体" w:hAnsi="宋体" w:cs="宋体" w:hint="eastAsia"/>
          <w:bCs/>
          <w:sz w:val="24"/>
        </w:rPr>
      </w:pPr>
      <w:r>
        <w:rPr>
          <w:rFonts w:ascii="宋体" w:hAnsi="宋体" w:cs="宋体" w:hint="eastAsia"/>
          <w:bCs/>
          <w:sz w:val="24"/>
        </w:rPr>
        <w:t>包括:①生态治理技术工作原理；②能否对常规有机物进行生物降解；③能否对大分子有机物进行生物降解；④能否进行生物脱氮；对每一项内容的工作原理进行阐述全面且满足采购需求的得1分；对每一项内容的工作原理进行</w:t>
      </w:r>
      <w:proofErr w:type="gramStart"/>
      <w:r>
        <w:rPr>
          <w:rFonts w:ascii="宋体" w:hAnsi="宋体" w:cs="宋体" w:hint="eastAsia"/>
          <w:bCs/>
          <w:sz w:val="24"/>
        </w:rPr>
        <w:t>阐述较</w:t>
      </w:r>
      <w:proofErr w:type="gramEnd"/>
      <w:r>
        <w:rPr>
          <w:rFonts w:ascii="宋体" w:hAnsi="宋体" w:cs="宋体" w:hint="eastAsia"/>
          <w:bCs/>
          <w:sz w:val="24"/>
        </w:rPr>
        <w:t>全面且满足采购需求的得0.5分；每有一项内容未进行阐述或不满足采购需求的，该项不得分。最高得4分。</w:t>
      </w:r>
    </w:p>
    <w:p w14:paraId="59BF846D" w14:textId="77777777" w:rsidR="00417515" w:rsidRDefault="00DE09BA">
      <w:pPr>
        <w:spacing w:line="360" w:lineRule="auto"/>
        <w:ind w:firstLineChars="200" w:firstLine="482"/>
        <w:rPr>
          <w:rFonts w:ascii="宋体" w:hAnsi="宋体" w:hint="eastAsia"/>
          <w:b/>
          <w:bCs/>
          <w:sz w:val="24"/>
        </w:rPr>
      </w:pPr>
      <w:r>
        <w:rPr>
          <w:rFonts w:ascii="宋体" w:hAnsi="宋体"/>
          <w:b/>
          <w:bCs/>
          <w:sz w:val="24"/>
        </w:rPr>
        <w:t>6</w:t>
      </w:r>
      <w:r>
        <w:rPr>
          <w:rFonts w:ascii="宋体" w:hAnsi="宋体" w:hint="eastAsia"/>
          <w:b/>
          <w:bCs/>
          <w:sz w:val="24"/>
        </w:rPr>
        <w:t>、突发污染应急措施（1</w:t>
      </w:r>
      <w:r>
        <w:rPr>
          <w:rFonts w:ascii="宋体" w:hAnsi="宋体"/>
          <w:b/>
          <w:bCs/>
          <w:sz w:val="24"/>
        </w:rPr>
        <w:t>3</w:t>
      </w:r>
      <w:r>
        <w:rPr>
          <w:rFonts w:ascii="宋体" w:hAnsi="宋体" w:hint="eastAsia"/>
          <w:b/>
          <w:bCs/>
          <w:sz w:val="24"/>
        </w:rPr>
        <w:t>分）</w:t>
      </w:r>
    </w:p>
    <w:p w14:paraId="234836EC" w14:textId="77777777" w:rsidR="00417515" w:rsidRDefault="00DE09BA">
      <w:pPr>
        <w:spacing w:line="360" w:lineRule="auto"/>
        <w:ind w:firstLineChars="200" w:firstLine="480"/>
        <w:rPr>
          <w:rFonts w:ascii="宋体" w:hAnsi="宋体" w:cs="宋体" w:hint="eastAsia"/>
          <w:sz w:val="24"/>
          <w:lang w:val="zh-TW" w:eastAsia="zh-TW" w:bidi="zh-TW"/>
        </w:rPr>
      </w:pPr>
      <w:r>
        <w:rPr>
          <w:rFonts w:ascii="宋体" w:hAnsi="宋体" w:cs="宋体" w:hint="eastAsia"/>
          <w:sz w:val="24"/>
          <w:lang w:bidi="zh-TW"/>
        </w:rPr>
        <w:t>1）突发污染（情况）应对方案</w:t>
      </w:r>
      <w:r>
        <w:rPr>
          <w:rFonts w:ascii="宋体" w:hAnsi="宋体" w:cs="宋体" w:hint="eastAsia"/>
          <w:sz w:val="24"/>
          <w:lang w:val="zh-TW" w:eastAsia="zh-TW" w:bidi="zh-TW"/>
        </w:rPr>
        <w:t>（</w:t>
      </w:r>
      <w:r>
        <w:rPr>
          <w:rFonts w:ascii="宋体" w:hAnsi="宋体" w:cs="宋体" w:hint="eastAsia"/>
          <w:sz w:val="24"/>
          <w:lang w:bidi="zh-TW"/>
        </w:rPr>
        <w:t>4</w:t>
      </w:r>
      <w:r>
        <w:rPr>
          <w:rFonts w:ascii="宋体" w:hAnsi="宋体" w:cs="宋体" w:hint="eastAsia"/>
          <w:sz w:val="24"/>
          <w:lang w:val="zh-TW" w:eastAsia="zh-TW" w:bidi="zh-TW"/>
        </w:rPr>
        <w:t>分）</w:t>
      </w:r>
    </w:p>
    <w:p w14:paraId="246FAFBD" w14:textId="77777777" w:rsidR="00417515" w:rsidRDefault="00DE09BA">
      <w:pPr>
        <w:spacing w:line="360" w:lineRule="auto"/>
        <w:ind w:firstLineChars="200" w:firstLine="480"/>
        <w:rPr>
          <w:rFonts w:ascii="宋体" w:hAnsi="宋体" w:cs="宋体" w:hint="eastAsia"/>
          <w:bCs/>
          <w:sz w:val="24"/>
          <w:lang w:val="zh-TW" w:bidi="zh-TW"/>
        </w:rPr>
      </w:pPr>
      <w:r>
        <w:rPr>
          <w:rFonts w:ascii="宋体" w:hAnsi="宋体" w:cs="宋体" w:hint="eastAsia"/>
          <w:bCs/>
          <w:sz w:val="24"/>
          <w:lang w:val="zh-TW" w:bidi="zh-TW"/>
        </w:rPr>
        <w:t>①</w:t>
      </w:r>
      <w:r>
        <w:rPr>
          <w:rFonts w:ascii="宋体" w:hAnsi="宋体" w:cs="宋体" w:hint="eastAsia"/>
          <w:bCs/>
          <w:sz w:val="24"/>
        </w:rPr>
        <w:t>雨天污水入</w:t>
      </w:r>
      <w:proofErr w:type="gramStart"/>
      <w:r>
        <w:rPr>
          <w:rFonts w:ascii="宋体" w:hAnsi="宋体" w:cs="宋体" w:hint="eastAsia"/>
          <w:bCs/>
          <w:sz w:val="24"/>
        </w:rPr>
        <w:t>河造成</w:t>
      </w:r>
      <w:proofErr w:type="gramEnd"/>
      <w:r>
        <w:rPr>
          <w:rFonts w:ascii="宋体" w:hAnsi="宋体" w:cs="宋体" w:hint="eastAsia"/>
          <w:bCs/>
          <w:sz w:val="24"/>
        </w:rPr>
        <w:t>大面积污染的</w:t>
      </w:r>
      <w:r>
        <w:rPr>
          <w:rFonts w:ascii="宋体" w:hAnsi="宋体" w:hint="eastAsia"/>
          <w:bCs/>
          <w:sz w:val="24"/>
        </w:rPr>
        <w:t>应急处理措施；②承诺在3～4天内使遭受污染的水质恢复到污染前等级的承诺书（格式自拟）；</w:t>
      </w:r>
      <w:r>
        <w:rPr>
          <w:rFonts w:ascii="宋体" w:hAnsi="宋体" w:cs="宋体" w:hint="eastAsia"/>
          <w:sz w:val="24"/>
          <w:lang w:val="zh-TW" w:eastAsia="zh-TW" w:bidi="zh-TW"/>
        </w:rPr>
        <w:t>上述</w:t>
      </w:r>
      <w:r>
        <w:rPr>
          <w:rFonts w:ascii="宋体" w:hAnsi="宋体" w:cs="宋体" w:hint="eastAsia"/>
          <w:sz w:val="24"/>
          <w:lang w:val="zh-TW" w:bidi="zh-TW"/>
        </w:rPr>
        <w:t>两条</w:t>
      </w:r>
      <w:r>
        <w:rPr>
          <w:rFonts w:ascii="宋体" w:hAnsi="宋体" w:cs="宋体" w:hint="eastAsia"/>
          <w:sz w:val="24"/>
          <w:lang w:val="zh-TW" w:eastAsia="zh-TW" w:bidi="zh-TW"/>
        </w:rPr>
        <w:t>内容每有一项内容进行了阐述且满足采购需求的得2分</w:t>
      </w:r>
      <w:r>
        <w:rPr>
          <w:rFonts w:ascii="宋体" w:hAnsi="宋体" w:cs="宋体" w:hint="eastAsia"/>
          <w:sz w:val="24"/>
          <w:lang w:val="zh-TW" w:bidi="zh-TW"/>
        </w:rPr>
        <w:t>；</w:t>
      </w:r>
      <w:r>
        <w:rPr>
          <w:rFonts w:ascii="宋体" w:hAnsi="宋体" w:cs="宋体" w:hint="eastAsia"/>
          <w:sz w:val="24"/>
          <w:lang w:val="zh-TW" w:eastAsia="zh-TW" w:bidi="zh-TW"/>
        </w:rPr>
        <w:t>每有一项内容未进行阐述或不满足采购需求的，该项不得分。最高得</w:t>
      </w:r>
      <w:r>
        <w:rPr>
          <w:rFonts w:ascii="宋体" w:hAnsi="宋体" w:cs="宋体" w:hint="eastAsia"/>
          <w:sz w:val="24"/>
          <w:lang w:bidi="zh-TW"/>
        </w:rPr>
        <w:t>4</w:t>
      </w:r>
      <w:r>
        <w:rPr>
          <w:rFonts w:ascii="宋体" w:hAnsi="宋体" w:cs="宋体" w:hint="eastAsia"/>
          <w:sz w:val="24"/>
          <w:lang w:val="zh-TW" w:eastAsia="zh-TW" w:bidi="zh-TW"/>
        </w:rPr>
        <w:t>分</w:t>
      </w:r>
      <w:r>
        <w:rPr>
          <w:rFonts w:ascii="宋体" w:hAnsi="宋体" w:cs="宋体" w:hint="eastAsia"/>
          <w:sz w:val="24"/>
          <w:lang w:val="zh-TW" w:bidi="zh-TW"/>
        </w:rPr>
        <w:t>。</w:t>
      </w:r>
    </w:p>
    <w:p w14:paraId="6BB59B62" w14:textId="77777777" w:rsidR="00417515" w:rsidRDefault="00DE09BA">
      <w:pPr>
        <w:spacing w:line="360" w:lineRule="auto"/>
        <w:ind w:firstLineChars="200" w:firstLine="480"/>
        <w:rPr>
          <w:rFonts w:ascii="宋体" w:hAnsi="宋体" w:cs="宋体" w:hint="eastAsia"/>
          <w:sz w:val="24"/>
          <w:lang w:val="zh-TW" w:bidi="zh-TW"/>
        </w:rPr>
      </w:pPr>
      <w:r>
        <w:rPr>
          <w:rFonts w:ascii="宋体" w:hAnsi="宋体" w:cs="宋体" w:hint="eastAsia"/>
          <w:sz w:val="24"/>
          <w:lang w:bidi="zh-TW"/>
        </w:rPr>
        <w:t>2</w:t>
      </w:r>
      <w:r>
        <w:rPr>
          <w:rFonts w:ascii="宋体" w:hAnsi="宋体" w:cs="宋体" w:hint="eastAsia"/>
          <w:sz w:val="24"/>
          <w:lang w:val="zh-TW" w:eastAsia="zh-TW" w:bidi="zh-TW"/>
        </w:rPr>
        <w:t>）养护维修应急处置方案（6分</w:t>
      </w:r>
      <w:r>
        <w:rPr>
          <w:rFonts w:ascii="宋体" w:hAnsi="宋体" w:cs="宋体" w:hint="eastAsia"/>
          <w:sz w:val="24"/>
          <w:lang w:val="zh-TW" w:bidi="zh-TW"/>
        </w:rPr>
        <w:t>）</w:t>
      </w:r>
    </w:p>
    <w:p w14:paraId="3116E182" w14:textId="77777777" w:rsidR="00417515" w:rsidRDefault="00DE09BA">
      <w:pPr>
        <w:spacing w:line="360" w:lineRule="auto"/>
        <w:ind w:firstLineChars="200" w:firstLine="480"/>
        <w:rPr>
          <w:rFonts w:ascii="宋体" w:hAnsi="宋体" w:cs="宋体" w:hint="eastAsia"/>
          <w:bCs/>
          <w:sz w:val="24"/>
          <w:lang w:val="zh-TW" w:bidi="zh-TW"/>
        </w:rPr>
      </w:pPr>
      <w:r>
        <w:rPr>
          <w:rFonts w:ascii="宋体" w:hAnsi="宋体" w:cs="宋体" w:hint="eastAsia"/>
          <w:sz w:val="24"/>
          <w:lang w:val="zh-TW" w:eastAsia="zh-TW" w:bidi="zh-TW"/>
        </w:rPr>
        <w:t>包括:①应急指挥机构、职责及分工；②</w:t>
      </w:r>
      <w:r>
        <w:rPr>
          <w:rFonts w:ascii="宋体" w:hAnsi="宋体" w:cs="宋体" w:hint="eastAsia"/>
          <w:sz w:val="24"/>
          <w:lang w:val="zh-TW" w:bidi="zh-TW"/>
        </w:rPr>
        <w:t>应急</w:t>
      </w:r>
      <w:r>
        <w:rPr>
          <w:rFonts w:ascii="宋体" w:hAnsi="宋体" w:cs="宋体" w:hint="eastAsia"/>
          <w:sz w:val="24"/>
          <w:lang w:val="zh-TW" w:eastAsia="zh-TW" w:bidi="zh-TW"/>
        </w:rPr>
        <w:t>处置原则；③</w:t>
      </w:r>
      <w:r>
        <w:rPr>
          <w:rFonts w:ascii="宋体" w:hAnsi="宋体" w:cs="宋体" w:hint="eastAsia"/>
          <w:sz w:val="24"/>
          <w:lang w:val="zh-TW" w:bidi="zh-TW"/>
        </w:rPr>
        <w:t>应急</w:t>
      </w:r>
      <w:r>
        <w:rPr>
          <w:rFonts w:ascii="宋体" w:hAnsi="宋体" w:cs="宋体" w:hint="eastAsia"/>
          <w:sz w:val="24"/>
          <w:lang w:val="zh-TW" w:eastAsia="zh-TW" w:bidi="zh-TW"/>
        </w:rPr>
        <w:t>预防措施事项；上述</w:t>
      </w:r>
      <w:r>
        <w:rPr>
          <w:rFonts w:ascii="宋体" w:hAnsi="宋体" w:cs="宋体" w:hint="eastAsia"/>
          <w:sz w:val="24"/>
          <w:lang w:val="zh-TW" w:bidi="zh-TW"/>
        </w:rPr>
        <w:t>三条</w:t>
      </w:r>
      <w:r>
        <w:rPr>
          <w:rFonts w:ascii="宋体" w:hAnsi="宋体" w:cs="宋体" w:hint="eastAsia"/>
          <w:sz w:val="24"/>
          <w:lang w:val="zh-TW" w:eastAsia="zh-TW" w:bidi="zh-TW"/>
        </w:rPr>
        <w:t>内容全面、描述详细、切实可行有效，每有一项内容进行了阐述且满足采购需求的得2分</w:t>
      </w:r>
      <w:r>
        <w:rPr>
          <w:rFonts w:ascii="宋体" w:hAnsi="宋体" w:cs="宋体" w:hint="eastAsia"/>
          <w:sz w:val="24"/>
          <w:lang w:val="zh-TW" w:bidi="zh-TW"/>
        </w:rPr>
        <w:t>；</w:t>
      </w:r>
      <w:r>
        <w:rPr>
          <w:rFonts w:ascii="宋体" w:hAnsi="宋体" w:cs="宋体" w:hint="eastAsia"/>
          <w:sz w:val="24"/>
          <w:lang w:val="zh-TW" w:eastAsia="zh-TW" w:bidi="zh-TW"/>
        </w:rPr>
        <w:t>内容</w:t>
      </w:r>
      <w:r>
        <w:rPr>
          <w:rFonts w:ascii="宋体" w:hAnsi="宋体" w:cs="宋体" w:hint="eastAsia"/>
          <w:sz w:val="24"/>
          <w:lang w:bidi="zh-TW"/>
        </w:rPr>
        <w:t>较</w:t>
      </w:r>
      <w:r>
        <w:rPr>
          <w:rFonts w:ascii="宋体" w:hAnsi="宋体" w:cs="宋体" w:hint="eastAsia"/>
          <w:sz w:val="24"/>
          <w:lang w:val="zh-TW" w:eastAsia="zh-TW" w:bidi="zh-TW"/>
        </w:rPr>
        <w:t>全面、描述</w:t>
      </w:r>
      <w:r>
        <w:rPr>
          <w:rFonts w:ascii="宋体" w:hAnsi="宋体" w:cs="宋体" w:hint="eastAsia"/>
          <w:sz w:val="24"/>
          <w:lang w:bidi="zh-TW"/>
        </w:rPr>
        <w:t>较</w:t>
      </w:r>
      <w:r>
        <w:rPr>
          <w:rFonts w:ascii="宋体" w:hAnsi="宋体" w:cs="宋体" w:hint="eastAsia"/>
          <w:sz w:val="24"/>
          <w:lang w:val="zh-TW" w:eastAsia="zh-TW" w:bidi="zh-TW"/>
        </w:rPr>
        <w:t>详细、切实可行有效，每有一项内容进行了阐述且满足采购需求的得</w:t>
      </w:r>
      <w:r>
        <w:rPr>
          <w:rFonts w:ascii="宋体" w:hAnsi="宋体" w:cs="宋体" w:hint="eastAsia"/>
          <w:sz w:val="24"/>
          <w:lang w:bidi="zh-TW"/>
        </w:rPr>
        <w:t>1</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每有一项内容未进行阐述或不满足采购需求的，该项不得分。最高得6分</w:t>
      </w:r>
      <w:r>
        <w:rPr>
          <w:rFonts w:ascii="宋体" w:hAnsi="宋体" w:cs="宋体" w:hint="eastAsia"/>
          <w:sz w:val="24"/>
          <w:lang w:val="zh-TW" w:bidi="zh-TW"/>
        </w:rPr>
        <w:t>。</w:t>
      </w:r>
    </w:p>
    <w:p w14:paraId="55D60913" w14:textId="77777777" w:rsidR="00417515" w:rsidRDefault="00DE09BA">
      <w:pPr>
        <w:spacing w:line="360" w:lineRule="auto"/>
        <w:ind w:firstLineChars="200" w:firstLine="480"/>
        <w:rPr>
          <w:rFonts w:ascii="宋体" w:hAnsi="宋体" w:cs="宋体" w:hint="eastAsia"/>
          <w:sz w:val="24"/>
          <w:lang w:val="zh-TW" w:eastAsia="zh-TW" w:bidi="zh-TW"/>
        </w:rPr>
      </w:pPr>
      <w:r>
        <w:rPr>
          <w:rFonts w:ascii="宋体" w:hAnsi="宋体" w:cs="宋体" w:hint="eastAsia"/>
          <w:sz w:val="24"/>
          <w:lang w:bidi="zh-TW"/>
        </w:rPr>
        <w:t>3）防</w:t>
      </w:r>
      <w:r>
        <w:rPr>
          <w:rFonts w:ascii="宋体" w:hAnsi="宋体" w:cs="宋体" w:hint="eastAsia"/>
          <w:sz w:val="24"/>
          <w:lang w:val="zh-TW" w:eastAsia="zh-TW" w:bidi="zh-TW"/>
        </w:rPr>
        <w:t>汛抗台等突发事件的应急预案（</w:t>
      </w:r>
      <w:r>
        <w:rPr>
          <w:rFonts w:ascii="宋体" w:hAnsi="宋体" w:cs="宋体"/>
          <w:sz w:val="24"/>
          <w:lang w:bidi="zh-TW"/>
        </w:rPr>
        <w:t>3</w:t>
      </w:r>
      <w:r>
        <w:rPr>
          <w:rFonts w:ascii="宋体" w:hAnsi="宋体" w:cs="宋体" w:hint="eastAsia"/>
          <w:sz w:val="24"/>
          <w:lang w:val="zh-TW" w:eastAsia="zh-TW" w:bidi="zh-TW"/>
        </w:rPr>
        <w:t>分）</w:t>
      </w:r>
    </w:p>
    <w:p w14:paraId="0F26F75F" w14:textId="77777777" w:rsidR="00417515" w:rsidRDefault="00DE09BA">
      <w:pPr>
        <w:spacing w:line="360" w:lineRule="auto"/>
        <w:ind w:firstLineChars="200" w:firstLine="480"/>
        <w:rPr>
          <w:rFonts w:ascii="宋体" w:hAnsi="宋体" w:cs="宋体" w:hint="eastAsia"/>
          <w:color w:val="000000"/>
          <w:sz w:val="24"/>
          <w:lang w:bidi="zh-TW"/>
        </w:rPr>
      </w:pPr>
      <w:r>
        <w:rPr>
          <w:rFonts w:ascii="宋体" w:hAnsi="宋体" w:cs="宋体" w:hint="eastAsia"/>
          <w:sz w:val="24"/>
          <w:lang w:val="zh-TW" w:eastAsia="zh-TW" w:bidi="zh-TW"/>
        </w:rPr>
        <w:t>包括:①防汛应急预案；②防雪、防冻应急预案；③防风、防洪、防震应急预案；上述三</w:t>
      </w:r>
      <w:r>
        <w:rPr>
          <w:rFonts w:ascii="宋体" w:hAnsi="宋体" w:cs="宋体" w:hint="eastAsia"/>
          <w:sz w:val="24"/>
          <w:lang w:val="zh-TW" w:bidi="zh-TW"/>
        </w:rPr>
        <w:lastRenderedPageBreak/>
        <w:t>条</w:t>
      </w:r>
      <w:r>
        <w:rPr>
          <w:rFonts w:ascii="宋体" w:hAnsi="宋体" w:cs="宋体" w:hint="eastAsia"/>
          <w:sz w:val="24"/>
          <w:lang w:val="zh-TW" w:eastAsia="zh-TW" w:bidi="zh-TW"/>
        </w:rPr>
        <w:t>内容全面、描述详细、切实可行有效，每有一项内容进行了阐述且满足采购需求的得</w:t>
      </w:r>
      <w:r>
        <w:rPr>
          <w:rFonts w:ascii="宋体" w:hAnsi="宋体" w:cs="宋体" w:hint="eastAsia"/>
          <w:sz w:val="24"/>
          <w:lang w:bidi="zh-TW"/>
        </w:rPr>
        <w:t>1</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内容全面、描述详细、切实可行有效，每有一项内容进行了阐述且满足采购需求的得</w:t>
      </w:r>
      <w:r>
        <w:rPr>
          <w:rFonts w:ascii="宋体" w:hAnsi="宋体" w:cs="宋体" w:hint="eastAsia"/>
          <w:sz w:val="24"/>
          <w:lang w:bidi="zh-TW"/>
        </w:rPr>
        <w:t>0.5</w:t>
      </w:r>
      <w:r>
        <w:rPr>
          <w:rFonts w:ascii="宋体" w:hAnsi="宋体" w:cs="宋体" w:hint="eastAsia"/>
          <w:sz w:val="24"/>
          <w:lang w:val="zh-TW" w:eastAsia="zh-TW" w:bidi="zh-TW"/>
        </w:rPr>
        <w:t>分</w:t>
      </w:r>
      <w:r>
        <w:rPr>
          <w:rFonts w:ascii="宋体" w:hAnsi="宋体" w:cs="宋体" w:hint="eastAsia"/>
          <w:sz w:val="24"/>
          <w:lang w:val="zh-TW" w:bidi="zh-TW"/>
        </w:rPr>
        <w:t>；</w:t>
      </w:r>
      <w:r>
        <w:rPr>
          <w:rFonts w:ascii="宋体" w:hAnsi="宋体" w:cs="宋体" w:hint="eastAsia"/>
          <w:sz w:val="24"/>
          <w:lang w:val="zh-TW" w:eastAsia="zh-TW" w:bidi="zh-TW"/>
        </w:rPr>
        <w:t>每有一项内容未进行阐述或不满足采购需求的，该项不得分。最高得</w:t>
      </w:r>
      <w:r>
        <w:rPr>
          <w:rFonts w:ascii="宋体" w:hAnsi="宋体" w:cs="宋体"/>
          <w:sz w:val="24"/>
          <w:lang w:bidi="zh-TW"/>
        </w:rPr>
        <w:t>3</w:t>
      </w:r>
      <w:r>
        <w:rPr>
          <w:rFonts w:ascii="宋体" w:hAnsi="宋体" w:cs="宋体" w:hint="eastAsia"/>
          <w:sz w:val="24"/>
          <w:lang w:val="zh-TW" w:eastAsia="zh-TW" w:bidi="zh-TW"/>
        </w:rPr>
        <w:t>分</w:t>
      </w:r>
      <w:r>
        <w:rPr>
          <w:rFonts w:ascii="宋体" w:hAnsi="宋体" w:cs="宋体" w:hint="eastAsia"/>
          <w:sz w:val="24"/>
          <w:lang w:val="zh-TW" w:bidi="zh-TW"/>
        </w:rPr>
        <w:t>。</w:t>
      </w:r>
    </w:p>
    <w:p w14:paraId="64ECA657" w14:textId="15FAD477" w:rsidR="00417515" w:rsidRDefault="00DE09BA">
      <w:pPr>
        <w:widowControl/>
        <w:spacing w:line="360" w:lineRule="auto"/>
        <w:ind w:firstLine="482"/>
        <w:jc w:val="left"/>
        <w:rPr>
          <w:rFonts w:ascii="宋体" w:hAnsi="宋体" w:hint="eastAsia"/>
          <w:bCs/>
          <w:sz w:val="24"/>
        </w:rPr>
      </w:pPr>
      <w:r>
        <w:rPr>
          <w:rFonts w:ascii="宋体" w:hAnsi="宋体" w:hint="eastAsia"/>
          <w:color w:val="000000"/>
          <w:sz w:val="24"/>
        </w:rPr>
        <w:t>评委计算分项得分时取平均值为投标</w:t>
      </w:r>
      <w:r w:rsidR="007E7709">
        <w:rPr>
          <w:rFonts w:ascii="宋体" w:hAnsi="宋体" w:hint="eastAsia"/>
          <w:color w:val="000000"/>
          <w:sz w:val="24"/>
        </w:rPr>
        <w:t>单位</w:t>
      </w:r>
      <w:r>
        <w:rPr>
          <w:rFonts w:ascii="宋体" w:hAnsi="宋体" w:hint="eastAsia"/>
          <w:color w:val="000000"/>
          <w:sz w:val="24"/>
        </w:rPr>
        <w:t>的得分，各分项得分合计即为投标</w:t>
      </w:r>
      <w:r w:rsidR="007E7709">
        <w:rPr>
          <w:rFonts w:ascii="宋体" w:hAnsi="宋体" w:hint="eastAsia"/>
          <w:color w:val="000000"/>
          <w:sz w:val="24"/>
        </w:rPr>
        <w:t>单位</w:t>
      </w:r>
      <w:r>
        <w:rPr>
          <w:rFonts w:ascii="宋体" w:hAnsi="宋体" w:hint="eastAsia"/>
          <w:color w:val="000000"/>
          <w:sz w:val="24"/>
        </w:rPr>
        <w:t>的总得分。投标文件无相应评分内容时，该项目为零分。投标</w:t>
      </w:r>
      <w:r w:rsidR="007E7709">
        <w:rPr>
          <w:rFonts w:ascii="宋体" w:hAnsi="宋体" w:hint="eastAsia"/>
          <w:color w:val="000000"/>
          <w:sz w:val="24"/>
        </w:rPr>
        <w:t>单位</w:t>
      </w:r>
      <w:r>
        <w:rPr>
          <w:rFonts w:ascii="宋体" w:hAnsi="宋体" w:hint="eastAsia"/>
          <w:color w:val="000000"/>
          <w:sz w:val="24"/>
        </w:rPr>
        <w:t>如对招标文件提出的合理要求不</w:t>
      </w:r>
      <w:proofErr w:type="gramStart"/>
      <w:r>
        <w:rPr>
          <w:rFonts w:ascii="宋体" w:hAnsi="宋体" w:hint="eastAsia"/>
          <w:color w:val="000000"/>
          <w:sz w:val="24"/>
        </w:rPr>
        <w:t>作出</w:t>
      </w:r>
      <w:proofErr w:type="gramEnd"/>
      <w:r>
        <w:rPr>
          <w:rFonts w:ascii="宋体" w:hAnsi="宋体" w:hint="eastAsia"/>
          <w:color w:val="000000"/>
          <w:sz w:val="24"/>
        </w:rPr>
        <w:t>相应承诺或对招标单位提出不合理要求的不予得标。每项评分的具体内容和方法由评委集体讨论，评委独立评分。所有评委打分的平均值为各投标</w:t>
      </w:r>
      <w:r w:rsidR="007E7709">
        <w:rPr>
          <w:rFonts w:ascii="宋体" w:hAnsi="宋体" w:cs="宋体" w:hint="eastAsia"/>
          <w:color w:val="000000"/>
          <w:sz w:val="24"/>
        </w:rPr>
        <w:t>单位</w:t>
      </w:r>
      <w:r>
        <w:rPr>
          <w:rFonts w:ascii="宋体" w:hAnsi="宋体" w:cs="宋体" w:hint="eastAsia"/>
          <w:color w:val="000000"/>
          <w:sz w:val="24"/>
        </w:rPr>
        <w:t>最终得分。最终得分最高者将为推荐中标候选人。评分办法及评分细则的解释权属</w:t>
      </w:r>
      <w:r w:rsidR="0035174B">
        <w:rPr>
          <w:rFonts w:ascii="宋体" w:hAnsi="宋体" w:cs="宋体" w:hint="eastAsia"/>
          <w:color w:val="000000"/>
          <w:sz w:val="24"/>
        </w:rPr>
        <w:t>招标人</w:t>
      </w:r>
      <w:r>
        <w:rPr>
          <w:rFonts w:ascii="宋体" w:hAnsi="宋体" w:cs="宋体" w:hint="eastAsia"/>
          <w:color w:val="000000"/>
          <w:sz w:val="24"/>
        </w:rPr>
        <w:t>。未列入本评分细则的其他条件不作为评分内容。</w:t>
      </w:r>
    </w:p>
    <w:p w14:paraId="65B64599" w14:textId="77777777" w:rsidR="00417515" w:rsidRDefault="00DE09BA">
      <w:pPr>
        <w:numPr>
          <w:ilvl w:val="0"/>
          <w:numId w:val="6"/>
        </w:numPr>
        <w:spacing w:line="360" w:lineRule="auto"/>
        <w:ind w:firstLine="482"/>
        <w:outlineLvl w:val="0"/>
        <w:rPr>
          <w:rFonts w:ascii="黑体" w:eastAsia="黑体" w:hAnsi="黑体" w:cs="黑体" w:hint="eastAsia"/>
          <w:bCs/>
          <w:color w:val="000000"/>
          <w:sz w:val="24"/>
        </w:rPr>
      </w:pPr>
      <w:r>
        <w:rPr>
          <w:rFonts w:ascii="黑体" w:eastAsia="黑体" w:hAnsi="黑体" w:cs="黑体" w:hint="eastAsia"/>
          <w:bCs/>
          <w:color w:val="000000"/>
          <w:sz w:val="24"/>
        </w:rPr>
        <w:t>定标：</w:t>
      </w:r>
    </w:p>
    <w:p w14:paraId="1C98F14D" w14:textId="69D8CED8" w:rsidR="00417515" w:rsidRDefault="00DE09BA">
      <w:pPr>
        <w:numPr>
          <w:ilvl w:val="0"/>
          <w:numId w:val="7"/>
        </w:numPr>
        <w:tabs>
          <w:tab w:val="left" w:pos="525"/>
          <w:tab w:val="left" w:pos="1155"/>
        </w:tabs>
        <w:spacing w:line="360" w:lineRule="auto"/>
        <w:ind w:firstLine="480"/>
        <w:rPr>
          <w:rFonts w:ascii="宋体" w:hAnsi="宋体" w:hint="eastAsia"/>
          <w:bCs/>
          <w:color w:val="000000"/>
          <w:sz w:val="24"/>
        </w:rPr>
      </w:pPr>
      <w:r>
        <w:rPr>
          <w:rFonts w:ascii="宋体" w:hAnsi="宋体" w:hint="eastAsia"/>
          <w:bCs/>
          <w:sz w:val="24"/>
        </w:rPr>
        <w:t>评标委员会根据招标文件规定的评标方法和评标标准进行评审，按本次招标的定标规则确定中标候选人，自评审结束之日起2个工作日内将评审报告送交</w:t>
      </w:r>
      <w:r w:rsidR="0035174B">
        <w:rPr>
          <w:rFonts w:ascii="宋体" w:hAnsi="宋体" w:hint="eastAsia"/>
          <w:bCs/>
          <w:sz w:val="24"/>
        </w:rPr>
        <w:t>招标人</w:t>
      </w:r>
      <w:r>
        <w:rPr>
          <w:rFonts w:ascii="宋体" w:hAnsi="宋体" w:hint="eastAsia"/>
          <w:bCs/>
          <w:sz w:val="24"/>
        </w:rPr>
        <w:t>。</w:t>
      </w:r>
      <w:r w:rsidR="0035174B">
        <w:rPr>
          <w:rFonts w:ascii="宋体" w:hAnsi="宋体" w:hint="eastAsia"/>
          <w:bCs/>
          <w:sz w:val="24"/>
        </w:rPr>
        <w:t>招标人</w:t>
      </w:r>
      <w:r>
        <w:rPr>
          <w:rFonts w:ascii="宋体" w:hAnsi="宋体" w:hint="eastAsia"/>
          <w:bCs/>
          <w:sz w:val="24"/>
        </w:rPr>
        <w:t>自收到评审报告之日起5个工作日内按招标文件的要求，在评审报告推荐的中标候选单位中，依法确定中标</w:t>
      </w:r>
      <w:r w:rsidR="007E7709">
        <w:rPr>
          <w:rFonts w:ascii="宋体" w:hAnsi="宋体" w:hint="eastAsia"/>
          <w:bCs/>
          <w:sz w:val="24"/>
        </w:rPr>
        <w:t>单位</w:t>
      </w:r>
      <w:r>
        <w:rPr>
          <w:rFonts w:ascii="宋体" w:hAnsi="宋体" w:hint="eastAsia"/>
          <w:bCs/>
          <w:sz w:val="24"/>
        </w:rPr>
        <w:t>。</w:t>
      </w:r>
      <w:r>
        <w:rPr>
          <w:rFonts w:ascii="宋体" w:hAnsi="宋体" w:hint="eastAsia"/>
          <w:bCs/>
          <w:color w:val="000000"/>
          <w:sz w:val="24"/>
        </w:rPr>
        <w:t>无锡建设监理咨询有限公司</w:t>
      </w:r>
      <w:r>
        <w:rPr>
          <w:rFonts w:ascii="宋体" w:hAnsi="宋体" w:hint="eastAsia"/>
          <w:bCs/>
          <w:sz w:val="24"/>
        </w:rPr>
        <w:t>自</w:t>
      </w:r>
      <w:r w:rsidR="007E7709">
        <w:rPr>
          <w:rFonts w:ascii="宋体" w:hAnsi="宋体" w:hint="eastAsia"/>
          <w:bCs/>
          <w:sz w:val="24"/>
        </w:rPr>
        <w:t>中标单位</w:t>
      </w:r>
      <w:r>
        <w:rPr>
          <w:rFonts w:ascii="宋体" w:hAnsi="宋体" w:hint="eastAsia"/>
          <w:bCs/>
          <w:sz w:val="24"/>
        </w:rPr>
        <w:t>确定之日起2个工作日内，发出中标通知书，并在财政部门指定的政府采购信息发布媒体上发布中标结果公告。</w:t>
      </w:r>
      <w:r>
        <w:rPr>
          <w:rFonts w:ascii="宋体" w:hAnsi="宋体" w:hint="eastAsia"/>
          <w:bCs/>
          <w:color w:val="000000"/>
          <w:sz w:val="24"/>
        </w:rPr>
        <w:t>无锡建设监理咨询有限公司</w:t>
      </w:r>
      <w:r>
        <w:rPr>
          <w:rFonts w:ascii="宋体" w:hAnsi="宋体" w:hint="eastAsia"/>
          <w:bCs/>
          <w:sz w:val="24"/>
        </w:rPr>
        <w:t>和评标委员会对未中标原因不作解释。如有质疑，应在法定质疑期限内，即中标结果公告期限届满之日起7个工作日内，以书面形式（原件）送达</w:t>
      </w:r>
      <w:r>
        <w:rPr>
          <w:rFonts w:ascii="宋体" w:hAnsi="宋体" w:hint="eastAsia"/>
          <w:bCs/>
          <w:color w:val="000000"/>
          <w:sz w:val="24"/>
        </w:rPr>
        <w:t>无锡建设监理咨询有限公司</w:t>
      </w:r>
      <w:r>
        <w:rPr>
          <w:rFonts w:ascii="宋体" w:hAnsi="宋体" w:hint="eastAsia"/>
          <w:bCs/>
          <w:sz w:val="24"/>
        </w:rPr>
        <w:t>，并且针对同一采购程序环节的质疑，须在法定质疑期内一次性提出。质疑函的质疑事项应具体、明确，并有必要的事实依据和法律依据（格式详见中国政府采购网《政府采购供应商质疑函范本》）。</w:t>
      </w:r>
      <w:r>
        <w:rPr>
          <w:rFonts w:ascii="宋体" w:hAnsi="宋体" w:hint="eastAsia"/>
          <w:bCs/>
          <w:color w:val="000000"/>
          <w:sz w:val="24"/>
        </w:rPr>
        <w:t>无锡建设监理咨询有限公司</w:t>
      </w:r>
      <w:r>
        <w:rPr>
          <w:rFonts w:ascii="宋体" w:hAnsi="宋体" w:hint="eastAsia"/>
          <w:bCs/>
          <w:sz w:val="24"/>
        </w:rPr>
        <w:t>将在收到符合上述要求的书面质疑后七个工作日内，对质疑内容</w:t>
      </w:r>
      <w:proofErr w:type="gramStart"/>
      <w:r>
        <w:rPr>
          <w:rFonts w:ascii="宋体" w:hAnsi="宋体" w:hint="eastAsia"/>
          <w:bCs/>
          <w:sz w:val="24"/>
        </w:rPr>
        <w:t>作出</w:t>
      </w:r>
      <w:proofErr w:type="gramEnd"/>
      <w:r>
        <w:rPr>
          <w:rFonts w:ascii="宋体" w:hAnsi="宋体" w:hint="eastAsia"/>
          <w:bCs/>
          <w:sz w:val="24"/>
        </w:rPr>
        <w:t>答复。投标人在法定质疑期限外送达的质疑函或法定质疑期限内送达的</w:t>
      </w:r>
      <w:proofErr w:type="gramStart"/>
      <w:r>
        <w:rPr>
          <w:rFonts w:ascii="宋体" w:hAnsi="宋体" w:hint="eastAsia"/>
          <w:bCs/>
          <w:sz w:val="24"/>
        </w:rPr>
        <w:t>质疑函不符合</w:t>
      </w:r>
      <w:proofErr w:type="gramEnd"/>
      <w:r>
        <w:rPr>
          <w:rFonts w:ascii="宋体" w:hAnsi="宋体" w:hint="eastAsia"/>
          <w:bCs/>
          <w:sz w:val="24"/>
        </w:rPr>
        <w:t>上述要求的均为无效质疑，</w:t>
      </w:r>
      <w:r>
        <w:rPr>
          <w:rFonts w:ascii="宋体" w:hAnsi="宋体" w:hint="eastAsia"/>
          <w:bCs/>
          <w:color w:val="000000"/>
          <w:sz w:val="24"/>
        </w:rPr>
        <w:t>无锡建设监理咨询有限公司</w:t>
      </w:r>
      <w:r>
        <w:rPr>
          <w:rFonts w:ascii="宋体" w:hAnsi="宋体" w:hint="eastAsia"/>
          <w:bCs/>
          <w:sz w:val="24"/>
        </w:rPr>
        <w:t>对无效质疑不予受理。如质疑查无实据或报价</w:t>
      </w:r>
      <w:r w:rsidR="007E7709">
        <w:rPr>
          <w:rFonts w:ascii="宋体" w:hAnsi="宋体" w:hint="eastAsia"/>
          <w:bCs/>
          <w:sz w:val="24"/>
        </w:rPr>
        <w:t>投标单位</w:t>
      </w:r>
      <w:r>
        <w:rPr>
          <w:rFonts w:ascii="宋体" w:hAnsi="宋体" w:hint="eastAsia"/>
          <w:bCs/>
          <w:sz w:val="24"/>
        </w:rPr>
        <w:t>捏造事实，提供虚假材料进行恶意举报，不配合或采用不正当手段干扰政府采购质疑的，将记入</w:t>
      </w:r>
      <w:r w:rsidR="007E7709">
        <w:rPr>
          <w:rFonts w:ascii="宋体" w:hAnsi="宋体" w:hint="eastAsia"/>
          <w:bCs/>
          <w:sz w:val="24"/>
        </w:rPr>
        <w:t>投标单位</w:t>
      </w:r>
      <w:r>
        <w:rPr>
          <w:rFonts w:ascii="宋体" w:hAnsi="宋体" w:hint="eastAsia"/>
          <w:bCs/>
          <w:sz w:val="24"/>
        </w:rPr>
        <w:t>在江苏省和无锡市的政府采购“供应商诚信记录”，并按相关规定处理</w:t>
      </w:r>
      <w:r>
        <w:rPr>
          <w:rFonts w:ascii="宋体" w:hAnsi="宋体" w:hint="eastAsia"/>
          <w:bCs/>
          <w:color w:val="000000"/>
          <w:sz w:val="24"/>
        </w:rPr>
        <w:t>。</w:t>
      </w:r>
    </w:p>
    <w:p w14:paraId="326DCDF9" w14:textId="77777777" w:rsidR="00417515" w:rsidRDefault="00DE09BA">
      <w:pPr>
        <w:numPr>
          <w:ilvl w:val="0"/>
          <w:numId w:val="7"/>
        </w:numPr>
        <w:tabs>
          <w:tab w:val="left" w:pos="525"/>
          <w:tab w:val="left" w:pos="1050"/>
          <w:tab w:val="left" w:pos="1155"/>
        </w:tabs>
        <w:spacing w:line="360" w:lineRule="auto"/>
        <w:ind w:firstLine="482"/>
        <w:rPr>
          <w:rFonts w:ascii="宋体" w:hAnsi="宋体" w:hint="eastAsia"/>
          <w:bCs/>
          <w:color w:val="000000"/>
          <w:sz w:val="24"/>
        </w:rPr>
      </w:pPr>
      <w:r>
        <w:rPr>
          <w:rFonts w:ascii="宋体" w:hAnsi="宋体" w:hint="eastAsia"/>
          <w:bCs/>
          <w:color w:val="000000"/>
          <w:sz w:val="24"/>
        </w:rPr>
        <w:t>投标、开标及定标的整个过程均受相关部门的监督。</w:t>
      </w:r>
    </w:p>
    <w:p w14:paraId="3983895F" w14:textId="77777777" w:rsidR="00417515" w:rsidRDefault="00DE09BA">
      <w:pPr>
        <w:numPr>
          <w:ilvl w:val="0"/>
          <w:numId w:val="7"/>
        </w:numPr>
        <w:tabs>
          <w:tab w:val="left" w:pos="525"/>
          <w:tab w:val="left" w:pos="1155"/>
        </w:tabs>
        <w:spacing w:line="360" w:lineRule="auto"/>
        <w:ind w:firstLine="482"/>
        <w:rPr>
          <w:rFonts w:ascii="宋体" w:hAnsi="宋体" w:hint="eastAsia"/>
          <w:bCs/>
          <w:color w:val="000000"/>
          <w:sz w:val="24"/>
        </w:rPr>
      </w:pPr>
      <w:r>
        <w:rPr>
          <w:rFonts w:ascii="宋体" w:hAnsi="宋体" w:hint="eastAsia"/>
          <w:bCs/>
          <w:color w:val="000000"/>
          <w:sz w:val="24"/>
        </w:rPr>
        <w:t>在发布中标公告的同时，无锡建设监理咨询有限公司将向中标人发出中标通知书。</w:t>
      </w:r>
    </w:p>
    <w:p w14:paraId="0639D908" w14:textId="77777777" w:rsidR="00417515" w:rsidRDefault="00DE09BA">
      <w:pPr>
        <w:spacing w:line="360" w:lineRule="auto"/>
        <w:ind w:firstLine="482"/>
        <w:outlineLvl w:val="0"/>
        <w:rPr>
          <w:rFonts w:ascii="黑体" w:eastAsia="黑体" w:hAnsi="黑体" w:cs="黑体" w:hint="eastAsia"/>
          <w:bCs/>
          <w:color w:val="000000"/>
          <w:sz w:val="24"/>
        </w:rPr>
      </w:pPr>
      <w:r>
        <w:rPr>
          <w:rFonts w:ascii="黑体" w:eastAsia="黑体" w:hAnsi="黑体" w:cs="黑体" w:hint="eastAsia"/>
          <w:bCs/>
          <w:color w:val="000000"/>
          <w:sz w:val="24"/>
        </w:rPr>
        <w:t>（十一）废标的确认：</w:t>
      </w:r>
    </w:p>
    <w:p w14:paraId="7447C160" w14:textId="47778892" w:rsidR="00417515" w:rsidRDefault="00DE09BA">
      <w:pPr>
        <w:spacing w:line="360" w:lineRule="auto"/>
        <w:ind w:firstLine="482"/>
        <w:rPr>
          <w:rFonts w:ascii="宋体" w:hAnsi="宋体" w:hint="eastAsia"/>
          <w:bCs/>
          <w:color w:val="000000"/>
          <w:sz w:val="24"/>
        </w:rPr>
      </w:pPr>
      <w:r>
        <w:rPr>
          <w:rFonts w:ascii="宋体" w:hAnsi="宋体" w:hint="eastAsia"/>
          <w:bCs/>
          <w:color w:val="000000"/>
          <w:sz w:val="24"/>
        </w:rPr>
        <w:t>在招标中，出现下列情况之一的，应予废标：</w:t>
      </w:r>
    </w:p>
    <w:p w14:paraId="7FD265EC" w14:textId="77777777" w:rsidR="00417515" w:rsidRDefault="00DE09BA">
      <w:pPr>
        <w:numPr>
          <w:ilvl w:val="0"/>
          <w:numId w:val="8"/>
        </w:numPr>
        <w:tabs>
          <w:tab w:val="left" w:pos="525"/>
          <w:tab w:val="left" w:pos="1050"/>
          <w:tab w:val="left" w:pos="1155"/>
        </w:tabs>
        <w:spacing w:line="360" w:lineRule="auto"/>
        <w:ind w:firstLine="482"/>
        <w:rPr>
          <w:rFonts w:ascii="宋体" w:hAnsi="宋体" w:hint="eastAsia"/>
          <w:bCs/>
          <w:color w:val="000000"/>
          <w:sz w:val="24"/>
        </w:rPr>
      </w:pPr>
      <w:r>
        <w:rPr>
          <w:rFonts w:ascii="宋体" w:hAnsi="宋体" w:hint="eastAsia"/>
          <w:bCs/>
          <w:color w:val="000000"/>
          <w:sz w:val="24"/>
        </w:rPr>
        <w:t>符合专业条件的投标人或者对招标文件</w:t>
      </w:r>
      <w:proofErr w:type="gramStart"/>
      <w:r>
        <w:rPr>
          <w:rFonts w:ascii="宋体" w:hAnsi="宋体" w:hint="eastAsia"/>
          <w:bCs/>
          <w:color w:val="000000"/>
          <w:sz w:val="24"/>
        </w:rPr>
        <w:t>作出</w:t>
      </w:r>
      <w:proofErr w:type="gramEnd"/>
      <w:r>
        <w:rPr>
          <w:rFonts w:ascii="宋体" w:hAnsi="宋体" w:hint="eastAsia"/>
          <w:bCs/>
          <w:color w:val="000000"/>
          <w:sz w:val="24"/>
        </w:rPr>
        <w:t>实质性响应的投标人不足三家；</w:t>
      </w:r>
    </w:p>
    <w:p w14:paraId="459D1E39" w14:textId="417F7471" w:rsidR="00417515" w:rsidRDefault="00DE09BA">
      <w:pPr>
        <w:numPr>
          <w:ilvl w:val="0"/>
          <w:numId w:val="8"/>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t>出现影响</w:t>
      </w:r>
      <w:r w:rsidR="007E7709">
        <w:rPr>
          <w:rFonts w:ascii="宋体" w:hAnsi="宋体" w:hint="eastAsia"/>
          <w:bCs/>
          <w:color w:val="000000"/>
          <w:sz w:val="24"/>
        </w:rPr>
        <w:t>招标</w:t>
      </w:r>
      <w:r>
        <w:rPr>
          <w:rFonts w:ascii="宋体" w:hAnsi="宋体" w:hint="eastAsia"/>
          <w:bCs/>
          <w:color w:val="000000"/>
          <w:sz w:val="24"/>
        </w:rPr>
        <w:t>公正的违法、违规行为；</w:t>
      </w:r>
    </w:p>
    <w:p w14:paraId="379D448D" w14:textId="2E43DFD6" w:rsidR="00417515" w:rsidRDefault="00DE09BA">
      <w:pPr>
        <w:numPr>
          <w:ilvl w:val="0"/>
          <w:numId w:val="8"/>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lastRenderedPageBreak/>
        <w:t>投标人的报价均超过</w:t>
      </w:r>
      <w:r w:rsidR="007E7709">
        <w:rPr>
          <w:rFonts w:ascii="宋体" w:hAnsi="宋体" w:hint="eastAsia"/>
          <w:bCs/>
          <w:color w:val="000000"/>
          <w:sz w:val="24"/>
        </w:rPr>
        <w:t>招标</w:t>
      </w:r>
      <w:r>
        <w:rPr>
          <w:rFonts w:ascii="宋体" w:hAnsi="宋体" w:hint="eastAsia"/>
          <w:bCs/>
          <w:color w:val="000000"/>
          <w:sz w:val="24"/>
        </w:rPr>
        <w:t>预算，</w:t>
      </w:r>
      <w:r w:rsidR="0035174B">
        <w:rPr>
          <w:rFonts w:ascii="宋体" w:hAnsi="宋体" w:hint="eastAsia"/>
          <w:bCs/>
          <w:color w:val="000000"/>
          <w:sz w:val="24"/>
        </w:rPr>
        <w:t>招标人</w:t>
      </w:r>
      <w:r>
        <w:rPr>
          <w:rFonts w:ascii="宋体" w:hAnsi="宋体" w:hint="eastAsia"/>
          <w:bCs/>
          <w:color w:val="000000"/>
          <w:sz w:val="24"/>
        </w:rPr>
        <w:t>不能支付的；</w:t>
      </w:r>
    </w:p>
    <w:p w14:paraId="275BB8E1" w14:textId="24489D64" w:rsidR="00417515" w:rsidRDefault="00DE09BA">
      <w:pPr>
        <w:numPr>
          <w:ilvl w:val="0"/>
          <w:numId w:val="8"/>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t>因重大变故，</w:t>
      </w:r>
      <w:r w:rsidR="007E7709">
        <w:rPr>
          <w:rFonts w:ascii="宋体" w:hAnsi="宋体" w:hint="eastAsia"/>
          <w:bCs/>
          <w:color w:val="000000"/>
          <w:sz w:val="24"/>
        </w:rPr>
        <w:t>招标</w:t>
      </w:r>
      <w:r>
        <w:rPr>
          <w:rFonts w:ascii="宋体" w:hAnsi="宋体" w:hint="eastAsia"/>
          <w:bCs/>
          <w:color w:val="000000"/>
          <w:sz w:val="24"/>
        </w:rPr>
        <w:t>任务取消；</w:t>
      </w:r>
    </w:p>
    <w:p w14:paraId="04D0598C" w14:textId="77777777" w:rsidR="00417515" w:rsidRDefault="00DE09BA">
      <w:pPr>
        <w:pStyle w:val="a8"/>
        <w:spacing w:line="360" w:lineRule="auto"/>
        <w:ind w:left="480"/>
        <w:rPr>
          <w:rFonts w:ascii="宋体" w:hAnsi="宋体" w:hint="eastAsia"/>
          <w:bCs/>
          <w:sz w:val="24"/>
          <w:highlight w:val="yellow"/>
        </w:rPr>
      </w:pPr>
      <w:r>
        <w:rPr>
          <w:rFonts w:ascii="宋体" w:eastAsia="宋体" w:hAnsi="宋体" w:hint="eastAsia"/>
          <w:b/>
          <w:color w:val="000000"/>
          <w:sz w:val="24"/>
          <w:szCs w:val="24"/>
        </w:rPr>
        <w:t>5.投标人未填写《分项报价表》的。</w:t>
      </w:r>
    </w:p>
    <w:p w14:paraId="4808001D" w14:textId="77777777" w:rsidR="00417515" w:rsidRDefault="00DE09BA">
      <w:pPr>
        <w:spacing w:line="360" w:lineRule="auto"/>
        <w:ind w:firstLineChars="200" w:firstLine="480"/>
        <w:outlineLvl w:val="0"/>
        <w:rPr>
          <w:rFonts w:ascii="黑体" w:eastAsia="黑体" w:hAnsi="黑体" w:cs="黑体" w:hint="eastAsia"/>
          <w:bCs/>
          <w:color w:val="000000"/>
          <w:sz w:val="24"/>
        </w:rPr>
      </w:pPr>
      <w:r>
        <w:rPr>
          <w:rFonts w:ascii="黑体" w:eastAsia="黑体" w:hAnsi="黑体" w:cs="黑体" w:hint="eastAsia"/>
          <w:bCs/>
          <w:color w:val="000000"/>
          <w:sz w:val="24"/>
        </w:rPr>
        <w:t>（十二）处罚：</w:t>
      </w:r>
    </w:p>
    <w:p w14:paraId="75F93179" w14:textId="5B284822" w:rsidR="00417515" w:rsidRDefault="00DE09BA">
      <w:pPr>
        <w:tabs>
          <w:tab w:val="right" w:pos="525"/>
          <w:tab w:val="left" w:pos="1155"/>
        </w:tabs>
        <w:spacing w:line="360" w:lineRule="auto"/>
        <w:ind w:firstLine="480"/>
        <w:rPr>
          <w:rFonts w:ascii="宋体" w:hAnsi="宋体" w:hint="eastAsia"/>
          <w:bCs/>
          <w:color w:val="000000"/>
          <w:sz w:val="24"/>
        </w:rPr>
      </w:pPr>
      <w:r>
        <w:rPr>
          <w:rFonts w:ascii="宋体" w:hAnsi="宋体" w:hint="eastAsia"/>
          <w:bCs/>
          <w:color w:val="000000"/>
          <w:sz w:val="24"/>
        </w:rPr>
        <w:t>1</w:t>
      </w:r>
      <w:r>
        <w:rPr>
          <w:rFonts w:ascii="宋体" w:hAnsi="宋体"/>
          <w:bCs/>
          <w:color w:val="000000"/>
          <w:sz w:val="24"/>
        </w:rPr>
        <w:t xml:space="preserve">. </w:t>
      </w:r>
      <w:r>
        <w:rPr>
          <w:rFonts w:ascii="宋体" w:hAnsi="宋体" w:hint="eastAsia"/>
          <w:bCs/>
          <w:color w:val="000000"/>
          <w:sz w:val="24"/>
        </w:rPr>
        <w:t>中标人有下列情形之一且情节严重的，由财政部门将其列入不良行为记录名单，在一至三年内禁止参加政府</w:t>
      </w:r>
      <w:r w:rsidR="007E7709">
        <w:rPr>
          <w:rFonts w:ascii="宋体" w:hAnsi="宋体" w:hint="eastAsia"/>
          <w:bCs/>
          <w:color w:val="000000"/>
          <w:sz w:val="24"/>
        </w:rPr>
        <w:t>招标</w:t>
      </w:r>
      <w:r>
        <w:rPr>
          <w:rFonts w:ascii="宋体" w:hAnsi="宋体" w:hint="eastAsia"/>
          <w:bCs/>
          <w:color w:val="000000"/>
          <w:sz w:val="24"/>
        </w:rPr>
        <w:t>活动，并予以通报：</w:t>
      </w:r>
    </w:p>
    <w:p w14:paraId="73EBE019" w14:textId="25104E16"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（1）中标后无正当理由不与</w:t>
      </w:r>
      <w:r w:rsidR="0035174B">
        <w:rPr>
          <w:rFonts w:ascii="宋体" w:hAnsi="宋体" w:hint="eastAsia"/>
          <w:bCs/>
          <w:color w:val="000000"/>
          <w:sz w:val="24"/>
        </w:rPr>
        <w:t>招标人</w:t>
      </w:r>
      <w:r>
        <w:rPr>
          <w:rFonts w:ascii="宋体" w:hAnsi="宋体" w:hint="eastAsia"/>
          <w:bCs/>
          <w:color w:val="000000"/>
          <w:sz w:val="24"/>
        </w:rPr>
        <w:t>签订合同的；</w:t>
      </w:r>
    </w:p>
    <w:p w14:paraId="3B0103B6" w14:textId="27A411D1"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bCs/>
          <w:color w:val="000000"/>
          <w:sz w:val="24"/>
        </w:rPr>
        <w:t>（</w:t>
      </w:r>
      <w:r>
        <w:rPr>
          <w:rFonts w:ascii="宋体" w:hAnsi="宋体" w:hint="eastAsia"/>
          <w:bCs/>
          <w:color w:val="000000"/>
          <w:sz w:val="24"/>
        </w:rPr>
        <w:t>2</w:t>
      </w:r>
      <w:r>
        <w:rPr>
          <w:rFonts w:ascii="宋体" w:hAnsi="宋体"/>
          <w:bCs/>
          <w:color w:val="000000"/>
          <w:sz w:val="24"/>
        </w:rPr>
        <w:t>）</w:t>
      </w:r>
      <w:r>
        <w:rPr>
          <w:rFonts w:ascii="宋体" w:hAnsi="宋体" w:hint="eastAsia"/>
          <w:bCs/>
          <w:color w:val="000000"/>
          <w:sz w:val="24"/>
        </w:rPr>
        <w:t>将中标项目转让给他人，或者在投标文件中未说明，且未经过</w:t>
      </w:r>
      <w:r w:rsidR="0035174B">
        <w:rPr>
          <w:rFonts w:ascii="宋体" w:hAnsi="宋体" w:hint="eastAsia"/>
          <w:bCs/>
          <w:color w:val="000000"/>
          <w:sz w:val="24"/>
        </w:rPr>
        <w:t>招标人</w:t>
      </w:r>
      <w:r>
        <w:rPr>
          <w:rFonts w:ascii="宋体" w:hAnsi="宋体" w:hint="eastAsia"/>
          <w:bCs/>
          <w:color w:val="000000"/>
          <w:sz w:val="24"/>
        </w:rPr>
        <w:t>同意，将中标项目分包给他人的；</w:t>
      </w:r>
    </w:p>
    <w:p w14:paraId="30F834DC" w14:textId="77777777"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bCs/>
          <w:color w:val="000000"/>
          <w:sz w:val="24"/>
        </w:rPr>
        <w:t>（</w:t>
      </w:r>
      <w:r>
        <w:rPr>
          <w:rFonts w:ascii="宋体" w:hAnsi="宋体" w:hint="eastAsia"/>
          <w:bCs/>
          <w:color w:val="000000"/>
          <w:sz w:val="24"/>
        </w:rPr>
        <w:t>3</w:t>
      </w:r>
      <w:r>
        <w:rPr>
          <w:rFonts w:ascii="宋体" w:hAnsi="宋体"/>
          <w:bCs/>
          <w:color w:val="000000"/>
          <w:sz w:val="24"/>
        </w:rPr>
        <w:t>）</w:t>
      </w:r>
      <w:r>
        <w:rPr>
          <w:rFonts w:ascii="宋体" w:hAnsi="宋体" w:hint="eastAsia"/>
          <w:bCs/>
          <w:color w:val="000000"/>
          <w:sz w:val="24"/>
        </w:rPr>
        <w:t>拒绝履行合同义务的。</w:t>
      </w:r>
    </w:p>
    <w:p w14:paraId="3D10AA4C" w14:textId="77777777" w:rsidR="00417515" w:rsidRDefault="00DE09BA">
      <w:pPr>
        <w:spacing w:line="360" w:lineRule="auto"/>
        <w:ind w:firstLine="480"/>
        <w:outlineLvl w:val="0"/>
        <w:rPr>
          <w:rFonts w:ascii="黑体" w:eastAsia="黑体" w:hAnsi="黑体" w:cs="黑体" w:hint="eastAsia"/>
          <w:bCs/>
          <w:color w:val="000000"/>
          <w:sz w:val="24"/>
        </w:rPr>
      </w:pPr>
      <w:r>
        <w:rPr>
          <w:rFonts w:ascii="黑体" w:eastAsia="黑体" w:hAnsi="黑体" w:cs="黑体" w:hint="eastAsia"/>
          <w:bCs/>
          <w:color w:val="000000"/>
          <w:sz w:val="24"/>
        </w:rPr>
        <w:t>（十三）中标无效的确认：</w:t>
      </w:r>
    </w:p>
    <w:p w14:paraId="4361FF4C" w14:textId="77777777"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（1）提供虚假材料谋取中标的；</w:t>
      </w:r>
    </w:p>
    <w:p w14:paraId="218BF0B6" w14:textId="77777777"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（2）采取不正当手段诋毁、排挤其他投标人的；</w:t>
      </w:r>
    </w:p>
    <w:p w14:paraId="109E3164" w14:textId="2483E1FF"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（3）与招标单位、其他投标人恶意串通的；</w:t>
      </w:r>
    </w:p>
    <w:p w14:paraId="1FD97071" w14:textId="7447534A"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（4）向</w:t>
      </w:r>
      <w:r w:rsidR="0035174B">
        <w:rPr>
          <w:rFonts w:ascii="宋体" w:hAnsi="宋体" w:hint="eastAsia"/>
          <w:bCs/>
          <w:color w:val="000000"/>
          <w:sz w:val="24"/>
        </w:rPr>
        <w:t>招标人</w:t>
      </w:r>
      <w:r>
        <w:rPr>
          <w:rFonts w:ascii="宋体" w:hAnsi="宋体" w:hint="eastAsia"/>
          <w:bCs/>
          <w:color w:val="000000"/>
          <w:sz w:val="24"/>
        </w:rPr>
        <w:t>行贿或者提供其他不正当利益的；</w:t>
      </w:r>
    </w:p>
    <w:p w14:paraId="73BB71D8" w14:textId="25B5A2E9"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（5）在招标过程中与</w:t>
      </w:r>
      <w:r w:rsidR="0035174B">
        <w:rPr>
          <w:rFonts w:ascii="宋体" w:hAnsi="宋体" w:hint="eastAsia"/>
          <w:bCs/>
          <w:color w:val="000000"/>
          <w:sz w:val="24"/>
        </w:rPr>
        <w:t>招标人</w:t>
      </w:r>
      <w:r>
        <w:rPr>
          <w:rFonts w:ascii="宋体" w:hAnsi="宋体" w:hint="eastAsia"/>
          <w:bCs/>
          <w:color w:val="000000"/>
          <w:sz w:val="24"/>
        </w:rPr>
        <w:t>进行协商谈判、不按照招标文件和中标人的投标文件订立合同，或者与</w:t>
      </w:r>
      <w:r w:rsidR="0035174B">
        <w:rPr>
          <w:rFonts w:ascii="宋体" w:hAnsi="宋体" w:hint="eastAsia"/>
          <w:bCs/>
          <w:color w:val="000000"/>
          <w:sz w:val="24"/>
        </w:rPr>
        <w:t>招标人</w:t>
      </w:r>
      <w:r>
        <w:rPr>
          <w:rFonts w:ascii="宋体" w:hAnsi="宋体" w:hint="eastAsia"/>
          <w:bCs/>
          <w:color w:val="000000"/>
          <w:sz w:val="24"/>
        </w:rPr>
        <w:t>另行订立背离合同实质性内容的协议的；</w:t>
      </w:r>
    </w:p>
    <w:p w14:paraId="790B60A7" w14:textId="77777777" w:rsidR="00417515" w:rsidRDefault="00DE09BA">
      <w:pPr>
        <w:tabs>
          <w:tab w:val="left" w:pos="735"/>
          <w:tab w:val="left" w:pos="1365"/>
        </w:tabs>
        <w:spacing w:line="360" w:lineRule="auto"/>
        <w:ind w:firstLine="480"/>
        <w:rPr>
          <w:rFonts w:ascii="宋体" w:hAnsi="宋体" w:hint="eastAsia"/>
          <w:bCs/>
          <w:color w:val="000000"/>
          <w:sz w:val="24"/>
        </w:rPr>
      </w:pPr>
      <w:r>
        <w:rPr>
          <w:rFonts w:ascii="宋体" w:hAnsi="宋体" w:hint="eastAsia"/>
          <w:bCs/>
          <w:color w:val="000000"/>
          <w:sz w:val="24"/>
        </w:rPr>
        <w:t>（6）拒绝有关部门监督检查或者提供虚假情况的。</w:t>
      </w:r>
    </w:p>
    <w:p w14:paraId="4487EA2B" w14:textId="6CCF4804" w:rsidR="00417515" w:rsidRDefault="00DE09BA">
      <w:pPr>
        <w:tabs>
          <w:tab w:val="left" w:pos="1455"/>
        </w:tabs>
        <w:spacing w:line="360" w:lineRule="auto"/>
        <w:ind w:firstLine="480"/>
        <w:rPr>
          <w:rFonts w:ascii="宋体" w:hAnsi="宋体" w:hint="eastAsia"/>
          <w:bCs/>
          <w:color w:val="000000"/>
          <w:sz w:val="24"/>
        </w:rPr>
      </w:pPr>
      <w:r>
        <w:rPr>
          <w:rFonts w:ascii="宋体" w:hAnsi="宋体" w:hint="eastAsia"/>
          <w:bCs/>
          <w:color w:val="000000"/>
          <w:sz w:val="24"/>
        </w:rPr>
        <w:t>投标人有上述（1）至（5）项情形之一的，中标无效。有上述（1）至（6）项情形之一的，处以政府</w:t>
      </w:r>
      <w:r w:rsidR="007E7709">
        <w:rPr>
          <w:rFonts w:ascii="宋体" w:hAnsi="宋体" w:hint="eastAsia"/>
          <w:bCs/>
          <w:color w:val="000000"/>
          <w:sz w:val="24"/>
        </w:rPr>
        <w:t>招标项目</w:t>
      </w:r>
      <w:r>
        <w:rPr>
          <w:rFonts w:ascii="宋体" w:hAnsi="宋体" w:hint="eastAsia"/>
          <w:bCs/>
          <w:color w:val="000000"/>
          <w:sz w:val="24"/>
        </w:rPr>
        <w:t>中标金额千分之五以上千</w:t>
      </w:r>
      <w:proofErr w:type="gramStart"/>
      <w:r>
        <w:rPr>
          <w:rFonts w:ascii="宋体" w:hAnsi="宋体" w:hint="eastAsia"/>
          <w:bCs/>
          <w:color w:val="000000"/>
          <w:sz w:val="24"/>
        </w:rPr>
        <w:t>分之十</w:t>
      </w:r>
      <w:proofErr w:type="gramEnd"/>
      <w:r>
        <w:rPr>
          <w:rFonts w:ascii="宋体" w:hAnsi="宋体" w:hint="eastAsia"/>
          <w:bCs/>
          <w:color w:val="000000"/>
          <w:sz w:val="24"/>
        </w:rPr>
        <w:t>以下的罚款，列入不良行为记录名单，在一至三年内禁止参加政府采购活动，并予以公告，有违法所得的，并处没收违法所得，情节严重的，由工商行政管理机构吊销营业执照；构成犯罪的，依法追究刑事责任。</w:t>
      </w:r>
    </w:p>
    <w:p w14:paraId="2D2F4512" w14:textId="77777777" w:rsidR="00417515" w:rsidRDefault="00DE09BA">
      <w:pPr>
        <w:spacing w:line="360" w:lineRule="auto"/>
        <w:ind w:firstLine="480"/>
        <w:outlineLvl w:val="0"/>
        <w:rPr>
          <w:rFonts w:ascii="黑体" w:eastAsia="黑体" w:hAnsi="黑体" w:cs="黑体" w:hint="eastAsia"/>
          <w:bCs/>
          <w:color w:val="000000"/>
          <w:sz w:val="24"/>
        </w:rPr>
      </w:pPr>
      <w:r>
        <w:rPr>
          <w:rFonts w:ascii="黑体" w:eastAsia="黑体" w:hAnsi="黑体" w:cs="黑体" w:hint="eastAsia"/>
          <w:bCs/>
          <w:color w:val="000000"/>
          <w:sz w:val="24"/>
        </w:rPr>
        <w:t>（十四）签订</w:t>
      </w:r>
      <w:r>
        <w:rPr>
          <w:rFonts w:ascii="黑体" w:eastAsia="黑体" w:hAnsi="黑体" w:cs="黑体" w:hint="eastAsia"/>
          <w:color w:val="000000"/>
          <w:sz w:val="24"/>
        </w:rPr>
        <w:t>、履行</w:t>
      </w:r>
      <w:r>
        <w:rPr>
          <w:rFonts w:ascii="黑体" w:eastAsia="黑体" w:hAnsi="黑体" w:cs="黑体" w:hint="eastAsia"/>
          <w:bCs/>
          <w:color w:val="000000"/>
          <w:sz w:val="24"/>
        </w:rPr>
        <w:t>合同：</w:t>
      </w:r>
    </w:p>
    <w:p w14:paraId="09798807" w14:textId="733E0464" w:rsidR="00417515" w:rsidRDefault="0035174B">
      <w:pPr>
        <w:numPr>
          <w:ilvl w:val="0"/>
          <w:numId w:val="9"/>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t>招标人</w:t>
      </w:r>
      <w:r w:rsidR="00573C85" w:rsidRPr="00573C85">
        <w:rPr>
          <w:rFonts w:ascii="宋体" w:hAnsi="宋体" w:hint="eastAsia"/>
          <w:bCs/>
          <w:color w:val="000000"/>
          <w:sz w:val="24"/>
        </w:rPr>
        <w:t>应当严格按照政府采购法有关规定，在中标通知书发出之日起15日内，按照</w:t>
      </w:r>
      <w:r w:rsidR="007E7709">
        <w:rPr>
          <w:rFonts w:ascii="宋体" w:hAnsi="宋体" w:hint="eastAsia"/>
          <w:bCs/>
          <w:color w:val="000000"/>
          <w:sz w:val="24"/>
        </w:rPr>
        <w:t>招标文件</w:t>
      </w:r>
      <w:r w:rsidR="00573C85" w:rsidRPr="00573C85">
        <w:rPr>
          <w:rFonts w:ascii="宋体" w:hAnsi="宋体" w:hint="eastAsia"/>
          <w:bCs/>
          <w:color w:val="000000"/>
          <w:sz w:val="24"/>
        </w:rPr>
        <w:t>确定的事项与中标、</w:t>
      </w:r>
      <w:r>
        <w:rPr>
          <w:rFonts w:ascii="宋体" w:hAnsi="宋体" w:hint="eastAsia"/>
          <w:bCs/>
          <w:color w:val="000000"/>
          <w:sz w:val="24"/>
        </w:rPr>
        <w:t>中标单位</w:t>
      </w:r>
      <w:r w:rsidR="00573C85" w:rsidRPr="00573C85">
        <w:rPr>
          <w:rFonts w:ascii="宋体" w:hAnsi="宋体" w:hint="eastAsia"/>
          <w:bCs/>
          <w:color w:val="000000"/>
          <w:sz w:val="24"/>
        </w:rPr>
        <w:t>签订政府采购合同。</w:t>
      </w:r>
      <w:r>
        <w:rPr>
          <w:rFonts w:ascii="宋体" w:hAnsi="宋体" w:hint="eastAsia"/>
          <w:bCs/>
          <w:color w:val="000000"/>
          <w:sz w:val="24"/>
        </w:rPr>
        <w:t>招标人</w:t>
      </w:r>
      <w:r w:rsidR="00573C85" w:rsidRPr="00573C85">
        <w:rPr>
          <w:rFonts w:ascii="宋体" w:hAnsi="宋体" w:hint="eastAsia"/>
          <w:bCs/>
          <w:color w:val="000000"/>
          <w:sz w:val="24"/>
        </w:rPr>
        <w:t>因不可抗力原因迟延签订合同的，应当自不可抗力事由消除之日起7日内完成合同签订事宜。</w:t>
      </w:r>
      <w:r w:rsidR="00DE09BA">
        <w:rPr>
          <w:rFonts w:ascii="宋体" w:hAnsi="宋体" w:hint="eastAsia"/>
          <w:bCs/>
          <w:color w:val="000000"/>
          <w:sz w:val="24"/>
        </w:rPr>
        <w:t>合同经无锡建设监理咨询有限公司见证后生效。</w:t>
      </w:r>
    </w:p>
    <w:p w14:paraId="166428C5" w14:textId="73605668" w:rsidR="00417515" w:rsidRDefault="00DE09BA">
      <w:pPr>
        <w:numPr>
          <w:ilvl w:val="0"/>
          <w:numId w:val="9"/>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t>政府采购合同的双方当事人不得擅自变更合同，依照政府采购法确需变更政府采购合同内容的，</w:t>
      </w:r>
      <w:r w:rsidR="0035174B">
        <w:rPr>
          <w:rFonts w:ascii="宋体" w:hAnsi="宋体" w:hint="eastAsia"/>
          <w:bCs/>
          <w:color w:val="000000"/>
          <w:sz w:val="24"/>
        </w:rPr>
        <w:t>招标人</w:t>
      </w:r>
      <w:r>
        <w:rPr>
          <w:rFonts w:ascii="宋体" w:hAnsi="宋体" w:hint="eastAsia"/>
          <w:bCs/>
          <w:color w:val="000000"/>
          <w:sz w:val="24"/>
        </w:rPr>
        <w:t>应当自合同变更之日起2个工作日内在省级以上财政部门指定的媒体上发布政府采购合同变更公告，但涉及国家秘密、商业秘密的信息和其他依法不得公开的信息除外。</w:t>
      </w:r>
    </w:p>
    <w:p w14:paraId="1B7CD833" w14:textId="6BFD2377" w:rsidR="00417515" w:rsidRDefault="00DE09BA">
      <w:pPr>
        <w:numPr>
          <w:ilvl w:val="0"/>
          <w:numId w:val="9"/>
        </w:numPr>
        <w:tabs>
          <w:tab w:val="left" w:pos="525"/>
          <w:tab w:val="left" w:pos="1050"/>
          <w:tab w:val="left" w:pos="1155"/>
        </w:tabs>
        <w:spacing w:line="360" w:lineRule="auto"/>
        <w:ind w:firstLine="480"/>
        <w:rPr>
          <w:rFonts w:ascii="宋体" w:hAnsi="宋体" w:hint="eastAsia"/>
          <w:bCs/>
          <w:color w:val="000000"/>
          <w:sz w:val="24"/>
        </w:rPr>
      </w:pPr>
      <w:r>
        <w:rPr>
          <w:rFonts w:ascii="宋体" w:hAnsi="宋体" w:hint="eastAsia"/>
          <w:bCs/>
          <w:color w:val="000000"/>
          <w:sz w:val="24"/>
        </w:rPr>
        <w:lastRenderedPageBreak/>
        <w:t>无锡建设监理咨询有限公司监督合同的履行。中标人非因不可抗力未履行招、投标文件和合同规定的义务，一经查实，</w:t>
      </w:r>
      <w:r w:rsidR="007E7709">
        <w:rPr>
          <w:rFonts w:ascii="宋体" w:hAnsi="宋体" w:hint="eastAsia"/>
          <w:bCs/>
          <w:color w:val="000000"/>
          <w:sz w:val="24"/>
        </w:rPr>
        <w:t>招标</w:t>
      </w:r>
      <w:r>
        <w:rPr>
          <w:rFonts w:ascii="宋体" w:hAnsi="宋体" w:hint="eastAsia"/>
          <w:bCs/>
          <w:color w:val="000000"/>
          <w:sz w:val="24"/>
        </w:rPr>
        <w:t>代理机构将根据具体情况提请政府采购管理部门</w:t>
      </w:r>
      <w:proofErr w:type="gramStart"/>
      <w:r>
        <w:rPr>
          <w:rFonts w:ascii="宋体" w:hAnsi="宋体" w:hint="eastAsia"/>
          <w:bCs/>
          <w:color w:val="000000"/>
          <w:sz w:val="24"/>
        </w:rPr>
        <w:t>作出</w:t>
      </w:r>
      <w:proofErr w:type="gramEnd"/>
      <w:r>
        <w:rPr>
          <w:rFonts w:ascii="宋体" w:hAnsi="宋体" w:hint="eastAsia"/>
          <w:bCs/>
          <w:color w:val="000000"/>
          <w:sz w:val="24"/>
        </w:rPr>
        <w:t>相应处理。</w:t>
      </w:r>
    </w:p>
    <w:p w14:paraId="1F7ECCB5" w14:textId="77777777" w:rsidR="00417515" w:rsidRDefault="00DE09BA">
      <w:pPr>
        <w:spacing w:line="360" w:lineRule="auto"/>
        <w:ind w:firstLine="480"/>
        <w:rPr>
          <w:rFonts w:ascii="黑体" w:eastAsia="黑体" w:hAnsi="黑体" w:cs="黑体" w:hint="eastAsia"/>
          <w:color w:val="000000"/>
          <w:sz w:val="24"/>
        </w:rPr>
      </w:pPr>
      <w:r>
        <w:rPr>
          <w:rFonts w:ascii="黑体" w:eastAsia="黑体" w:hAnsi="黑体" w:cs="黑体" w:hint="eastAsia"/>
          <w:color w:val="000000"/>
          <w:sz w:val="24"/>
        </w:rPr>
        <w:t>（十五）政府采购信用担保</w:t>
      </w:r>
    </w:p>
    <w:p w14:paraId="5E800DB9" w14:textId="4B481474" w:rsidR="00417515" w:rsidRDefault="00DE09BA">
      <w:pPr>
        <w:spacing w:line="360" w:lineRule="auto"/>
        <w:ind w:firstLine="480"/>
        <w:rPr>
          <w:rFonts w:ascii="宋体" w:hAnsi="宋体" w:hint="eastAsia"/>
          <w:color w:val="000000"/>
          <w:sz w:val="24"/>
        </w:rPr>
      </w:pPr>
      <w:r>
        <w:rPr>
          <w:rFonts w:ascii="宋体" w:hAnsi="宋体" w:hint="eastAsia"/>
          <w:color w:val="000000"/>
          <w:sz w:val="24"/>
        </w:rPr>
        <w:t>履约担保，是指由专业担保机构为中标、</w:t>
      </w:r>
      <w:r w:rsidR="0035174B">
        <w:rPr>
          <w:rFonts w:ascii="宋体" w:hAnsi="宋体" w:hint="eastAsia"/>
          <w:color w:val="000000"/>
          <w:sz w:val="24"/>
        </w:rPr>
        <w:t>中标单位</w:t>
      </w:r>
      <w:r>
        <w:rPr>
          <w:rFonts w:ascii="宋体" w:hAnsi="宋体" w:hint="eastAsia"/>
          <w:color w:val="000000"/>
          <w:sz w:val="24"/>
        </w:rPr>
        <w:t>支付履约保证金的义务向</w:t>
      </w:r>
      <w:r w:rsidR="0035174B">
        <w:rPr>
          <w:rFonts w:ascii="宋体" w:hAnsi="宋体" w:hint="eastAsia"/>
          <w:color w:val="000000"/>
          <w:sz w:val="24"/>
        </w:rPr>
        <w:t>招标人</w:t>
      </w:r>
      <w:r>
        <w:rPr>
          <w:rFonts w:ascii="宋体" w:hAnsi="宋体" w:hint="eastAsia"/>
          <w:color w:val="000000"/>
          <w:sz w:val="24"/>
        </w:rPr>
        <w:t>提供的保函担保。专业担保机构根据中标、</w:t>
      </w:r>
      <w:r w:rsidR="0035174B">
        <w:rPr>
          <w:rFonts w:ascii="宋体" w:hAnsi="宋体" w:hint="eastAsia"/>
          <w:color w:val="000000"/>
          <w:sz w:val="24"/>
        </w:rPr>
        <w:t>中标单位</w:t>
      </w:r>
      <w:r>
        <w:rPr>
          <w:rFonts w:ascii="宋体" w:hAnsi="宋体" w:hint="eastAsia"/>
          <w:color w:val="000000"/>
          <w:sz w:val="24"/>
        </w:rPr>
        <w:t>的中标（成交）通知书为凭据，进行资信审查后出具保函， 中标、</w:t>
      </w:r>
      <w:r w:rsidR="0035174B">
        <w:rPr>
          <w:rFonts w:ascii="宋体" w:hAnsi="宋体" w:hint="eastAsia"/>
          <w:color w:val="000000"/>
          <w:sz w:val="24"/>
        </w:rPr>
        <w:t>中标单位</w:t>
      </w:r>
      <w:r>
        <w:rPr>
          <w:rFonts w:ascii="宋体" w:hAnsi="宋体" w:hint="eastAsia"/>
          <w:color w:val="000000"/>
          <w:sz w:val="24"/>
        </w:rPr>
        <w:t>以保函形式缴纳履约保证金；</w:t>
      </w:r>
      <w:r w:rsidR="007E7709">
        <w:rPr>
          <w:rFonts w:ascii="宋体" w:hAnsi="宋体" w:hint="eastAsia"/>
          <w:color w:val="000000"/>
          <w:sz w:val="24"/>
        </w:rPr>
        <w:t>投标单位</w:t>
      </w:r>
      <w:r>
        <w:rPr>
          <w:rFonts w:ascii="宋体" w:hAnsi="宋体" w:hint="eastAsia"/>
          <w:color w:val="000000"/>
          <w:sz w:val="24"/>
        </w:rPr>
        <w:t>未按政府采购合同履行约定义务而</w:t>
      </w:r>
      <w:proofErr w:type="gramStart"/>
      <w:r>
        <w:rPr>
          <w:rFonts w:ascii="宋体" w:hAnsi="宋体" w:hint="eastAsia"/>
          <w:color w:val="000000"/>
          <w:sz w:val="24"/>
        </w:rPr>
        <w:t>应实际</w:t>
      </w:r>
      <w:proofErr w:type="gramEnd"/>
      <w:r>
        <w:rPr>
          <w:rFonts w:ascii="宋体" w:hAnsi="宋体" w:hint="eastAsia"/>
          <w:color w:val="000000"/>
          <w:sz w:val="24"/>
        </w:rPr>
        <w:t>支付保证金的，由专业担保机构</w:t>
      </w:r>
      <w:proofErr w:type="gramStart"/>
      <w:r>
        <w:rPr>
          <w:rFonts w:ascii="宋体" w:hAnsi="宋体" w:hint="eastAsia"/>
          <w:color w:val="000000"/>
          <w:sz w:val="24"/>
        </w:rPr>
        <w:t>按照担</w:t>
      </w:r>
      <w:proofErr w:type="gramEnd"/>
      <w:r>
        <w:rPr>
          <w:rFonts w:ascii="宋体" w:hAnsi="宋体" w:hint="eastAsia"/>
          <w:color w:val="000000"/>
          <w:sz w:val="24"/>
        </w:rPr>
        <w:t>保函约定履行担保责任。</w:t>
      </w:r>
    </w:p>
    <w:p w14:paraId="719B6778" w14:textId="1DA64EB9" w:rsidR="00417515" w:rsidRDefault="00DE09BA">
      <w:pPr>
        <w:spacing w:line="360" w:lineRule="auto"/>
        <w:ind w:firstLine="480"/>
        <w:rPr>
          <w:rFonts w:ascii="宋体" w:hAnsi="宋体" w:hint="eastAsia"/>
          <w:color w:val="000000"/>
          <w:sz w:val="24"/>
        </w:rPr>
      </w:pPr>
      <w:r>
        <w:rPr>
          <w:rFonts w:ascii="宋体" w:hAnsi="宋体" w:hint="eastAsia"/>
          <w:color w:val="000000"/>
          <w:sz w:val="24"/>
        </w:rPr>
        <w:t>中标、</w:t>
      </w:r>
      <w:r w:rsidR="0035174B">
        <w:rPr>
          <w:rFonts w:ascii="宋体" w:hAnsi="宋体" w:hint="eastAsia"/>
          <w:color w:val="000000"/>
          <w:sz w:val="24"/>
        </w:rPr>
        <w:t>中标单位</w:t>
      </w:r>
      <w:r>
        <w:rPr>
          <w:rFonts w:ascii="宋体" w:hAnsi="宋体" w:hint="eastAsia"/>
          <w:color w:val="000000"/>
          <w:sz w:val="24"/>
        </w:rPr>
        <w:t>可以采用电子履约保函形式，具体操作可登录江苏政府采购网的保险保函模块进行办理，也可通过无锡市政府采购网、“苏</w:t>
      </w:r>
      <w:proofErr w:type="gramStart"/>
      <w:r>
        <w:rPr>
          <w:rFonts w:ascii="宋体" w:hAnsi="宋体" w:hint="eastAsia"/>
          <w:color w:val="000000"/>
          <w:sz w:val="24"/>
        </w:rPr>
        <w:t>采云</w:t>
      </w:r>
      <w:proofErr w:type="gramEnd"/>
      <w:r>
        <w:rPr>
          <w:rFonts w:ascii="宋体" w:hAnsi="宋体" w:hint="eastAsia"/>
          <w:color w:val="000000"/>
          <w:sz w:val="24"/>
        </w:rPr>
        <w:t>”系统链接访问（首次使用需注册）。</w:t>
      </w:r>
    </w:p>
    <w:p w14:paraId="71DD4AB2" w14:textId="77777777" w:rsidR="00417515" w:rsidRDefault="00DE09BA">
      <w:pPr>
        <w:spacing w:line="360" w:lineRule="auto"/>
        <w:ind w:firstLine="480"/>
        <w:rPr>
          <w:rFonts w:ascii="黑体" w:eastAsia="黑体" w:hAnsi="黑体" w:cs="黑体" w:hint="eastAsia"/>
          <w:color w:val="000000"/>
          <w:sz w:val="24"/>
        </w:rPr>
      </w:pPr>
      <w:r>
        <w:rPr>
          <w:rFonts w:ascii="黑体" w:eastAsia="黑体" w:hAnsi="黑体" w:cs="黑体" w:hint="eastAsia"/>
          <w:color w:val="000000"/>
          <w:sz w:val="24"/>
        </w:rPr>
        <w:t>（十六）政府采购合同融资</w:t>
      </w:r>
    </w:p>
    <w:p w14:paraId="51878247" w14:textId="76B54C9C" w:rsidR="00417515" w:rsidRDefault="00DE09BA">
      <w:pPr>
        <w:spacing w:line="360" w:lineRule="auto"/>
        <w:ind w:firstLine="480"/>
        <w:rPr>
          <w:rFonts w:ascii="宋体" w:hAnsi="宋体" w:hint="eastAsia"/>
          <w:color w:val="000000"/>
          <w:sz w:val="24"/>
        </w:rPr>
      </w:pPr>
      <w:r>
        <w:rPr>
          <w:rFonts w:ascii="宋体" w:hAnsi="宋体" w:hint="eastAsia"/>
          <w:color w:val="000000"/>
          <w:sz w:val="24"/>
        </w:rPr>
        <w:t>合同融资，是指参与政府采购的</w:t>
      </w:r>
      <w:r w:rsidR="007E7709">
        <w:rPr>
          <w:rFonts w:ascii="宋体" w:hAnsi="宋体" w:hint="eastAsia"/>
          <w:color w:val="000000"/>
          <w:sz w:val="24"/>
        </w:rPr>
        <w:t>投标单位</w:t>
      </w:r>
      <w:r>
        <w:rPr>
          <w:rFonts w:ascii="宋体" w:hAnsi="宋体" w:hint="eastAsia"/>
          <w:color w:val="000000"/>
          <w:sz w:val="24"/>
        </w:rPr>
        <w:t>，凭借中标、成交通知书或政府采购合同向金融机构申请融资，金融机构以</w:t>
      </w:r>
      <w:r w:rsidR="007E7709">
        <w:rPr>
          <w:rFonts w:ascii="宋体" w:hAnsi="宋体" w:hint="eastAsia"/>
          <w:color w:val="000000"/>
          <w:sz w:val="24"/>
        </w:rPr>
        <w:t>投标单位</w:t>
      </w:r>
      <w:r>
        <w:rPr>
          <w:rFonts w:ascii="宋体" w:hAnsi="宋体" w:hint="eastAsia"/>
          <w:color w:val="000000"/>
          <w:sz w:val="24"/>
        </w:rPr>
        <w:t>信用审查和政府采购信誉为基础，按便捷贷款程序和优惠利率，为其发放无财产抵押贷款的一种融资模式。</w:t>
      </w:r>
      <w:r w:rsidR="007E7709">
        <w:rPr>
          <w:rFonts w:ascii="宋体" w:hAnsi="宋体" w:hint="eastAsia"/>
          <w:color w:val="000000"/>
          <w:sz w:val="24"/>
        </w:rPr>
        <w:t>投标单位</w:t>
      </w:r>
      <w:r>
        <w:rPr>
          <w:rFonts w:ascii="宋体" w:hAnsi="宋体" w:hint="eastAsia"/>
          <w:color w:val="000000"/>
          <w:sz w:val="24"/>
        </w:rPr>
        <w:t>与金融机构按照“银企自愿，风险共担”的原则开展融资活动，有融资需求的中标、</w:t>
      </w:r>
      <w:r w:rsidR="0035174B">
        <w:rPr>
          <w:rFonts w:ascii="宋体" w:hAnsi="宋体" w:hint="eastAsia"/>
          <w:color w:val="000000"/>
          <w:sz w:val="24"/>
        </w:rPr>
        <w:t>中标单位</w:t>
      </w:r>
      <w:r>
        <w:rPr>
          <w:rFonts w:ascii="宋体" w:hAnsi="宋体" w:hint="eastAsia"/>
          <w:color w:val="000000"/>
          <w:sz w:val="24"/>
        </w:rPr>
        <w:t>可根据自身情况，在无锡市政府采购交易管理一体化系统凭政府采购中标、成交通知书或政府采购合同在线提出融资申请，自主选择金融机构及其融资产品，金融机构进行融资信息审查决定是否为其提供融资，</w:t>
      </w:r>
      <w:proofErr w:type="gramStart"/>
      <w:r>
        <w:rPr>
          <w:rFonts w:ascii="宋体" w:hAnsi="宋体" w:hint="eastAsia"/>
          <w:color w:val="000000"/>
          <w:sz w:val="24"/>
        </w:rPr>
        <w:t>做好预授信</w:t>
      </w:r>
      <w:proofErr w:type="gramEnd"/>
      <w:r>
        <w:rPr>
          <w:rFonts w:ascii="宋体" w:hAnsi="宋体" w:hint="eastAsia"/>
          <w:color w:val="000000"/>
          <w:sz w:val="24"/>
        </w:rPr>
        <w:t>。双方达成融资意向后签订融资协议，确定融资成交信息并约定融资回款账户。</w:t>
      </w:r>
    </w:p>
    <w:p w14:paraId="569DC21F" w14:textId="795ED624" w:rsidR="00417515" w:rsidRDefault="00DE09BA">
      <w:pPr>
        <w:spacing w:line="360" w:lineRule="auto"/>
        <w:ind w:firstLine="480"/>
        <w:rPr>
          <w:rFonts w:ascii="宋体" w:hAnsi="宋体" w:hint="eastAsia"/>
          <w:color w:val="000000"/>
          <w:sz w:val="24"/>
        </w:rPr>
      </w:pPr>
      <w:r>
        <w:rPr>
          <w:rFonts w:ascii="宋体" w:hAnsi="宋体" w:hint="eastAsia"/>
          <w:color w:val="000000"/>
          <w:sz w:val="24"/>
        </w:rPr>
        <w:t>中标、</w:t>
      </w:r>
      <w:r w:rsidR="0035174B">
        <w:rPr>
          <w:rFonts w:ascii="宋体" w:hAnsi="宋体" w:hint="eastAsia"/>
          <w:color w:val="000000"/>
          <w:sz w:val="24"/>
        </w:rPr>
        <w:t>中标单位</w:t>
      </w:r>
      <w:r>
        <w:rPr>
          <w:rFonts w:ascii="宋体" w:hAnsi="宋体" w:hint="eastAsia"/>
          <w:color w:val="000000"/>
          <w:sz w:val="24"/>
        </w:rPr>
        <w:t>可采用合同融资形式，中标人可凭政府采购合同办理融资贷款，详见无锡市政府采购网“政采贷”专栏。</w:t>
      </w:r>
    </w:p>
    <w:p w14:paraId="7D2D016A" w14:textId="77777777" w:rsidR="00417515" w:rsidRDefault="00DE09BA">
      <w:pPr>
        <w:spacing w:line="360" w:lineRule="auto"/>
        <w:ind w:firstLine="480"/>
        <w:outlineLvl w:val="0"/>
        <w:rPr>
          <w:rFonts w:ascii="黑体" w:eastAsia="黑体" w:hAnsi="黑体" w:cs="黑体" w:hint="eastAsia"/>
          <w:color w:val="000000"/>
          <w:sz w:val="24"/>
        </w:rPr>
      </w:pPr>
      <w:r>
        <w:rPr>
          <w:rFonts w:ascii="黑体" w:eastAsia="黑体" w:hAnsi="黑体" w:cs="黑体" w:hint="eastAsia"/>
          <w:color w:val="000000"/>
          <w:sz w:val="24"/>
        </w:rPr>
        <w:t>（十六）代理服务费：</w:t>
      </w:r>
    </w:p>
    <w:p w14:paraId="429C3DC3" w14:textId="0231D015" w:rsidR="00417515" w:rsidRDefault="00DE09BA">
      <w:pPr>
        <w:spacing w:line="360" w:lineRule="auto"/>
        <w:ind w:firstLine="480"/>
        <w:rPr>
          <w:rFonts w:ascii="宋体" w:hAnsi="宋体" w:hint="eastAsia"/>
          <w:color w:val="000000"/>
          <w:sz w:val="24"/>
        </w:rPr>
      </w:pPr>
      <w:r>
        <w:rPr>
          <w:rFonts w:ascii="宋体" w:hAnsi="宋体" w:hint="eastAsia"/>
          <w:bCs/>
          <w:color w:val="000000"/>
          <w:sz w:val="24"/>
        </w:rPr>
        <w:t>本次招标中标服务费由</w:t>
      </w:r>
      <w:r w:rsidR="0035174B">
        <w:rPr>
          <w:rFonts w:ascii="宋体" w:hAnsi="宋体" w:hint="eastAsia"/>
          <w:bCs/>
          <w:color w:val="000000"/>
          <w:sz w:val="24"/>
        </w:rPr>
        <w:t>招标人</w:t>
      </w:r>
      <w:r>
        <w:rPr>
          <w:rFonts w:ascii="宋体" w:hAnsi="宋体" w:hint="eastAsia"/>
          <w:bCs/>
          <w:color w:val="000000"/>
          <w:sz w:val="24"/>
        </w:rPr>
        <w:t>支付，按照国家计委《招标代理服务收管理暂行方法》[2002]1980号文件5</w:t>
      </w:r>
      <w:proofErr w:type="gramStart"/>
      <w:r>
        <w:rPr>
          <w:rFonts w:ascii="宋体" w:hAnsi="宋体" w:hint="eastAsia"/>
          <w:bCs/>
          <w:color w:val="000000"/>
          <w:sz w:val="24"/>
        </w:rPr>
        <w:t>折进行</w:t>
      </w:r>
      <w:proofErr w:type="gramEnd"/>
      <w:r>
        <w:rPr>
          <w:rFonts w:ascii="宋体" w:hAnsi="宋体" w:hint="eastAsia"/>
          <w:bCs/>
          <w:color w:val="000000"/>
          <w:sz w:val="24"/>
        </w:rPr>
        <w:t>取费，最终按照中标价计算招标代理费。不满2500元的按2500元计算。</w:t>
      </w:r>
    </w:p>
    <w:p w14:paraId="7EFA3E39" w14:textId="77777777" w:rsidR="00417515" w:rsidRDefault="00DE09BA">
      <w:pPr>
        <w:spacing w:line="360" w:lineRule="auto"/>
        <w:ind w:firstLine="480"/>
        <w:rPr>
          <w:rFonts w:ascii="黑体" w:eastAsia="黑体" w:hAnsi="黑体" w:cs="黑体" w:hint="eastAsia"/>
          <w:color w:val="000000"/>
          <w:sz w:val="24"/>
        </w:rPr>
      </w:pPr>
      <w:r>
        <w:rPr>
          <w:rFonts w:ascii="黑体" w:eastAsia="黑体" w:hAnsi="黑体" w:cs="黑体" w:hint="eastAsia"/>
          <w:color w:val="000000"/>
          <w:sz w:val="24"/>
        </w:rPr>
        <w:t>（十七）其他：</w:t>
      </w:r>
    </w:p>
    <w:p w14:paraId="61320F7C" w14:textId="78F46B25" w:rsidR="00417515" w:rsidRDefault="00DE09BA">
      <w:pPr>
        <w:spacing w:line="360" w:lineRule="auto"/>
        <w:ind w:firstLine="480"/>
        <w:jc w:val="left"/>
        <w:rPr>
          <w:rFonts w:ascii="宋体" w:hAnsi="宋体" w:hint="eastAsia"/>
          <w:sz w:val="24"/>
        </w:rPr>
      </w:pPr>
      <w:r>
        <w:rPr>
          <w:rFonts w:ascii="宋体" w:hAnsi="宋体" w:hint="eastAsia"/>
          <w:sz w:val="24"/>
        </w:rPr>
        <w:t>招标文件的条款必须认真审阅，投标人应自行检查招标文件页数是否齐全。若有遗漏、重复或不清楚，需立刻通知</w:t>
      </w:r>
      <w:r w:rsidR="0035174B">
        <w:rPr>
          <w:rFonts w:ascii="宋体" w:hAnsi="宋体" w:hint="eastAsia"/>
          <w:sz w:val="24"/>
        </w:rPr>
        <w:t>招标人</w:t>
      </w:r>
      <w:r>
        <w:rPr>
          <w:rFonts w:ascii="宋体" w:hAnsi="宋体" w:hint="eastAsia"/>
          <w:sz w:val="24"/>
        </w:rPr>
        <w:t>予以更正；凡属对条款的误解所造成的投标价格失误，由投标人负责。</w:t>
      </w:r>
    </w:p>
    <w:p w14:paraId="5888EEC6" w14:textId="77777777" w:rsidR="00417515" w:rsidRDefault="00417515">
      <w:pPr>
        <w:pStyle w:val="20"/>
        <w:spacing w:after="0" w:line="360" w:lineRule="auto"/>
        <w:ind w:left="0" w:firstLine="480"/>
        <w:rPr>
          <w:rFonts w:ascii="宋体" w:eastAsia="宋体" w:hAnsi="宋体" w:hint="eastAsia"/>
          <w:sz w:val="24"/>
        </w:rPr>
      </w:pPr>
    </w:p>
    <w:p w14:paraId="183CFCE5" w14:textId="77777777" w:rsidR="00417515" w:rsidRDefault="00DE09BA">
      <w:pPr>
        <w:widowControl/>
        <w:tabs>
          <w:tab w:val="left" w:pos="360"/>
          <w:tab w:val="left" w:pos="960"/>
        </w:tabs>
        <w:spacing w:line="360" w:lineRule="auto"/>
        <w:ind w:firstLine="480"/>
        <w:rPr>
          <w:rFonts w:ascii="宋体" w:hAnsi="宋体" w:hint="eastAsia"/>
          <w:sz w:val="24"/>
        </w:rPr>
      </w:pPr>
      <w:r>
        <w:rPr>
          <w:rFonts w:ascii="宋体" w:hAnsi="宋体" w:hint="eastAsia"/>
          <w:sz w:val="24"/>
        </w:rPr>
        <w:t>附：政府采购合同融资政策告知：</w:t>
      </w:r>
    </w:p>
    <w:p w14:paraId="76BEA44C" w14:textId="2CAE23B2" w:rsidR="00417515" w:rsidRDefault="007E7709">
      <w:pPr>
        <w:widowControl/>
        <w:tabs>
          <w:tab w:val="left" w:pos="360"/>
          <w:tab w:val="left" w:pos="960"/>
        </w:tabs>
        <w:spacing w:line="360" w:lineRule="auto"/>
        <w:ind w:firstLine="480"/>
        <w:jc w:val="left"/>
      </w:pPr>
      <w:r>
        <w:rPr>
          <w:rFonts w:ascii="宋体" w:hAnsi="宋体" w:hint="eastAsia"/>
          <w:sz w:val="24"/>
        </w:rPr>
        <w:lastRenderedPageBreak/>
        <w:t>中标单位</w:t>
      </w:r>
      <w:r w:rsidR="00DE09BA">
        <w:rPr>
          <w:rFonts w:ascii="宋体" w:hAnsi="宋体" w:hint="eastAsia"/>
          <w:sz w:val="24"/>
        </w:rPr>
        <w:t>可依法依规使用本项目合同向金融机构融资，但</w:t>
      </w:r>
      <w:r w:rsidR="0035174B">
        <w:rPr>
          <w:rFonts w:ascii="宋体" w:hAnsi="宋体" w:hint="eastAsia"/>
          <w:sz w:val="24"/>
        </w:rPr>
        <w:t>招标人</w:t>
      </w:r>
      <w:r w:rsidR="00DE09BA">
        <w:rPr>
          <w:rFonts w:ascii="宋体" w:hAnsi="宋体" w:hint="eastAsia"/>
          <w:sz w:val="24"/>
        </w:rPr>
        <w:t>不为</w:t>
      </w:r>
      <w:r>
        <w:rPr>
          <w:rFonts w:ascii="宋体" w:hAnsi="宋体" w:hint="eastAsia"/>
          <w:sz w:val="24"/>
        </w:rPr>
        <w:t>中标单位</w:t>
      </w:r>
      <w:r w:rsidR="00DE09BA">
        <w:rPr>
          <w:rFonts w:ascii="宋体" w:hAnsi="宋体" w:hint="eastAsia"/>
          <w:sz w:val="24"/>
        </w:rPr>
        <w:t>的融资行为提供担保。</w:t>
      </w:r>
    </w:p>
    <w:p w14:paraId="0AB1DFEA" w14:textId="77777777" w:rsidR="00417515" w:rsidRDefault="00DE09BA">
      <w:pPr>
        <w:widowControl/>
        <w:tabs>
          <w:tab w:val="left" w:pos="360"/>
          <w:tab w:val="left" w:pos="960"/>
        </w:tabs>
        <w:spacing w:line="360" w:lineRule="auto"/>
        <w:ind w:firstLine="480"/>
        <w:jc w:val="center"/>
        <w:rPr>
          <w:rFonts w:ascii="宋体" w:hAnsi="宋体" w:hint="eastAsia"/>
          <w:sz w:val="24"/>
        </w:rPr>
      </w:pPr>
      <w:r>
        <w:rPr>
          <w:rFonts w:ascii="宋体" w:hAnsi="宋体" w:hint="eastAsia"/>
          <w:sz w:val="24"/>
        </w:rPr>
        <w:br w:type="page" w:clear="all"/>
      </w:r>
      <w:r>
        <w:rPr>
          <w:rFonts w:ascii="宋体" w:hAnsi="宋体" w:hint="eastAsia"/>
          <w:sz w:val="24"/>
        </w:rPr>
        <w:lastRenderedPageBreak/>
        <w:t>无锡市政府采购合同融资政策告知函</w:t>
      </w:r>
    </w:p>
    <w:p w14:paraId="64E7C17D" w14:textId="2F1314CB" w:rsidR="00417515" w:rsidRDefault="00DE09BA">
      <w:pPr>
        <w:widowControl/>
        <w:tabs>
          <w:tab w:val="left" w:pos="360"/>
          <w:tab w:val="left" w:pos="960"/>
        </w:tabs>
        <w:spacing w:line="360" w:lineRule="auto"/>
        <w:ind w:firstLine="480"/>
        <w:jc w:val="left"/>
        <w:rPr>
          <w:rFonts w:ascii="宋体" w:hAnsi="宋体" w:hint="eastAsia"/>
          <w:sz w:val="24"/>
        </w:rPr>
      </w:pPr>
      <w:r>
        <w:rPr>
          <w:rFonts w:ascii="宋体" w:hAnsi="宋体" w:hint="eastAsia"/>
          <w:sz w:val="24"/>
        </w:rPr>
        <w:t>各</w:t>
      </w:r>
      <w:r w:rsidR="007E7709">
        <w:rPr>
          <w:rFonts w:ascii="宋体" w:hAnsi="宋体" w:hint="eastAsia"/>
          <w:sz w:val="24"/>
        </w:rPr>
        <w:t>投标单位</w:t>
      </w:r>
      <w:r>
        <w:rPr>
          <w:rFonts w:ascii="宋体" w:hAnsi="宋体" w:hint="eastAsia"/>
          <w:sz w:val="24"/>
        </w:rPr>
        <w:t>：</w:t>
      </w:r>
    </w:p>
    <w:p w14:paraId="29F6BC11" w14:textId="77777777" w:rsidR="00417515" w:rsidRDefault="00DE09BA">
      <w:pPr>
        <w:widowControl/>
        <w:tabs>
          <w:tab w:val="left" w:pos="360"/>
          <w:tab w:val="left" w:pos="960"/>
        </w:tabs>
        <w:spacing w:line="360" w:lineRule="auto"/>
        <w:ind w:firstLine="480"/>
        <w:jc w:val="left"/>
        <w:rPr>
          <w:rFonts w:ascii="宋体" w:hAnsi="宋体" w:hint="eastAsia"/>
          <w:sz w:val="24"/>
        </w:rPr>
      </w:pPr>
      <w:r>
        <w:rPr>
          <w:rFonts w:ascii="宋体" w:hAnsi="宋体" w:hint="eastAsia"/>
          <w:sz w:val="24"/>
        </w:rPr>
        <w:t>欢迎贵公司参与无锡市政府采购活动！</w:t>
      </w:r>
    </w:p>
    <w:p w14:paraId="7999A1FA" w14:textId="1DC9146D" w:rsidR="00417515" w:rsidRDefault="00DE09BA">
      <w:pPr>
        <w:widowControl/>
        <w:tabs>
          <w:tab w:val="left" w:pos="360"/>
          <w:tab w:val="left" w:pos="960"/>
        </w:tabs>
        <w:spacing w:line="360" w:lineRule="auto"/>
        <w:ind w:firstLine="480"/>
        <w:jc w:val="left"/>
        <w:rPr>
          <w:rFonts w:ascii="宋体" w:hAnsi="宋体" w:hint="eastAsia"/>
          <w:sz w:val="24"/>
        </w:rPr>
      </w:pPr>
      <w:r>
        <w:rPr>
          <w:rFonts w:ascii="宋体" w:hAnsi="宋体" w:hint="eastAsia"/>
          <w:sz w:val="24"/>
        </w:rPr>
        <w:t>政府采购合同融资是无锡市财政局和中国人民银行无锡市中心支行共同支持企业发展，针对参与政府采购活动的企业融资难、融资贵、融资慢、融资</w:t>
      </w:r>
      <w:proofErr w:type="gramStart"/>
      <w:r>
        <w:rPr>
          <w:rFonts w:ascii="宋体" w:hAnsi="宋体" w:hint="eastAsia"/>
          <w:sz w:val="24"/>
        </w:rPr>
        <w:t>繁</w:t>
      </w:r>
      <w:proofErr w:type="gramEnd"/>
      <w:r>
        <w:rPr>
          <w:rFonts w:ascii="宋体" w:hAnsi="宋体" w:hint="eastAsia"/>
          <w:sz w:val="24"/>
        </w:rPr>
        <w:t>问题推出的一项融资政策。贵公司若成为本次政府</w:t>
      </w:r>
      <w:r w:rsidR="007E7709">
        <w:rPr>
          <w:rFonts w:ascii="宋体" w:hAnsi="宋体" w:hint="eastAsia"/>
          <w:sz w:val="24"/>
        </w:rPr>
        <w:t>招标项目</w:t>
      </w:r>
      <w:r>
        <w:rPr>
          <w:rFonts w:ascii="宋体" w:hAnsi="宋体" w:hint="eastAsia"/>
          <w:sz w:val="24"/>
        </w:rPr>
        <w:t>的</w:t>
      </w:r>
      <w:proofErr w:type="gramStart"/>
      <w:r>
        <w:rPr>
          <w:rFonts w:ascii="宋体" w:hAnsi="宋体" w:hint="eastAsia"/>
          <w:sz w:val="24"/>
        </w:rPr>
        <w:t>中标</w:t>
      </w:r>
      <w:r w:rsidR="0035174B">
        <w:rPr>
          <w:rFonts w:ascii="宋体" w:hAnsi="宋体" w:hint="eastAsia"/>
          <w:sz w:val="24"/>
        </w:rPr>
        <w:t>中标</w:t>
      </w:r>
      <w:proofErr w:type="gramEnd"/>
      <w:r w:rsidR="0035174B">
        <w:rPr>
          <w:rFonts w:ascii="宋体" w:hAnsi="宋体" w:hint="eastAsia"/>
          <w:sz w:val="24"/>
        </w:rPr>
        <w:t>单位</w:t>
      </w:r>
      <w:r>
        <w:rPr>
          <w:rFonts w:ascii="宋体" w:hAnsi="宋体" w:hint="eastAsia"/>
          <w:sz w:val="24"/>
        </w:rPr>
        <w:t>，可持政府采购合同在线向金融机构申请贷款，无需抵押、担保，融资机构将根据《关于开展政府采购合同融资工作的通知》（</w:t>
      </w:r>
      <w:proofErr w:type="gramStart"/>
      <w:r>
        <w:rPr>
          <w:rFonts w:ascii="宋体" w:hAnsi="宋体" w:hint="eastAsia"/>
          <w:sz w:val="24"/>
        </w:rPr>
        <w:t>锡财购</w:t>
      </w:r>
      <w:proofErr w:type="gramEnd"/>
      <w:r>
        <w:rPr>
          <w:rFonts w:ascii="宋体" w:hAnsi="宋体" w:hint="eastAsia"/>
          <w:sz w:val="24"/>
        </w:rPr>
        <w:t>〔2020〕17号），按照双方自愿的原则提供便捷、优惠的贷款服务。</w:t>
      </w:r>
    </w:p>
    <w:p w14:paraId="15E7F0CE" w14:textId="77777777" w:rsidR="00417515" w:rsidRDefault="00DE09BA">
      <w:pPr>
        <w:widowControl/>
        <w:tabs>
          <w:tab w:val="left" w:pos="360"/>
          <w:tab w:val="left" w:pos="960"/>
        </w:tabs>
        <w:spacing w:line="360" w:lineRule="auto"/>
        <w:ind w:firstLine="480"/>
        <w:jc w:val="left"/>
      </w:pPr>
      <w:r>
        <w:rPr>
          <w:rFonts w:ascii="宋体" w:hAnsi="宋体" w:hint="eastAsia"/>
          <w:sz w:val="24"/>
        </w:rPr>
        <w:t>贷款渠道和提供贷款的金融机构，可在无锡政府采购网无锡市政府采购交易管理一体化系统查询联系。</w:t>
      </w:r>
    </w:p>
    <w:p w14:paraId="7E0DC169" w14:textId="77777777" w:rsidR="00417515" w:rsidRDefault="00DE09BA">
      <w:r>
        <w:rPr>
          <w:rFonts w:hint="eastAsia"/>
        </w:rPr>
        <w:br w:type="page"/>
      </w:r>
    </w:p>
    <w:p w14:paraId="70C1CA49" w14:textId="77777777" w:rsidR="00417515" w:rsidRDefault="00DE09BA">
      <w:pPr>
        <w:spacing w:line="360" w:lineRule="auto"/>
        <w:jc w:val="center"/>
        <w:outlineLvl w:val="0"/>
        <w:rPr>
          <w:rFonts w:ascii="黑体" w:eastAsia="黑体" w:hAnsi="黑体" w:hint="eastAsia"/>
          <w:b/>
          <w:color w:val="000000"/>
          <w:sz w:val="44"/>
          <w:szCs w:val="44"/>
        </w:rPr>
      </w:pPr>
      <w:r>
        <w:rPr>
          <w:rFonts w:ascii="黑体" w:eastAsia="黑体" w:hAnsi="黑体" w:hint="eastAsia"/>
          <w:b/>
          <w:color w:val="000000"/>
          <w:sz w:val="44"/>
          <w:szCs w:val="44"/>
        </w:rPr>
        <w:lastRenderedPageBreak/>
        <w:t>第三部分 采购需求</w:t>
      </w:r>
    </w:p>
    <w:p w14:paraId="557A3726" w14:textId="77777777" w:rsidR="00417515" w:rsidRDefault="00417515">
      <w:pPr>
        <w:spacing w:line="288" w:lineRule="auto"/>
        <w:jc w:val="center"/>
        <w:rPr>
          <w:rFonts w:hAnsi="宋体" w:hint="eastAsia"/>
          <w:color w:val="000000"/>
          <w:sz w:val="36"/>
          <w:szCs w:val="36"/>
        </w:rPr>
      </w:pPr>
    </w:p>
    <w:p w14:paraId="4CA2848C" w14:textId="77777777" w:rsidR="00417515" w:rsidRDefault="00DE09BA">
      <w:pPr>
        <w:spacing w:line="360" w:lineRule="auto"/>
        <w:ind w:firstLineChars="200" w:firstLine="600"/>
        <w:jc w:val="left"/>
        <w:rPr>
          <w:rFonts w:ascii="黑体" w:eastAsia="黑体" w:hAnsi="黑体" w:hint="eastAsia"/>
          <w:color w:val="000000"/>
          <w:sz w:val="30"/>
          <w:szCs w:val="30"/>
        </w:rPr>
      </w:pPr>
      <w:r>
        <w:rPr>
          <w:rFonts w:ascii="黑体" w:eastAsia="黑体" w:hAnsi="黑体" w:hint="eastAsia"/>
          <w:color w:val="000000"/>
          <w:sz w:val="30"/>
          <w:szCs w:val="30"/>
        </w:rPr>
        <w:t>本项目属性：服务类项目</w:t>
      </w:r>
    </w:p>
    <w:p w14:paraId="11C3BD3D" w14:textId="77777777" w:rsidR="00417515" w:rsidRDefault="00DE09BA">
      <w:pPr>
        <w:spacing w:line="360" w:lineRule="auto"/>
        <w:ind w:firstLine="480"/>
        <w:jc w:val="left"/>
        <w:rPr>
          <w:rFonts w:ascii="宋体" w:hAnsi="宋体" w:hint="eastAsia"/>
          <w:color w:val="000000"/>
          <w:sz w:val="24"/>
        </w:rPr>
      </w:pPr>
      <w:r>
        <w:rPr>
          <w:rFonts w:ascii="宋体" w:hAnsi="宋体" w:hint="eastAsia"/>
          <w:color w:val="000000"/>
          <w:sz w:val="24"/>
        </w:rPr>
        <w:t>投标人所投内容必须满足以下要求，不得有负偏离。</w:t>
      </w:r>
    </w:p>
    <w:p w14:paraId="1D3F807D" w14:textId="77777777" w:rsidR="00417515" w:rsidRDefault="00DE09BA">
      <w:pPr>
        <w:spacing w:line="360" w:lineRule="auto"/>
        <w:ind w:firstLine="480"/>
        <w:rPr>
          <w:rFonts w:ascii="宋体" w:hAnsi="宋体" w:hint="eastAsia"/>
          <w:bCs/>
          <w:color w:val="000000"/>
          <w:sz w:val="24"/>
        </w:rPr>
      </w:pPr>
      <w:r>
        <w:rPr>
          <w:rFonts w:ascii="宋体" w:hAnsi="宋体" w:hint="eastAsia"/>
          <w:bCs/>
          <w:color w:val="000000"/>
          <w:sz w:val="24"/>
        </w:rPr>
        <w:t>本项目标的物所</w:t>
      </w:r>
      <w:r>
        <w:rPr>
          <w:rFonts w:ascii="宋体" w:hAnsi="宋体" w:hint="eastAsia"/>
          <w:color w:val="000000"/>
          <w:sz w:val="24"/>
        </w:rPr>
        <w:t>属行业：</w:t>
      </w:r>
      <w:r>
        <w:rPr>
          <w:rFonts w:ascii="宋体" w:hAnsi="宋体" w:cs="宋体" w:hint="eastAsia"/>
          <w:bCs/>
          <w:sz w:val="24"/>
        </w:rPr>
        <w:t>其他未列明行业</w:t>
      </w:r>
    </w:p>
    <w:p w14:paraId="2830FF26" w14:textId="77777777" w:rsidR="00417515" w:rsidRDefault="00DE09BA">
      <w:pPr>
        <w:numPr>
          <w:ilvl w:val="0"/>
          <w:numId w:val="10"/>
        </w:numPr>
        <w:spacing w:line="360" w:lineRule="auto"/>
        <w:ind w:left="482"/>
        <w:jc w:val="center"/>
        <w:outlineLvl w:val="1"/>
        <w:rPr>
          <w:rFonts w:ascii="宋体" w:hAnsi="宋体" w:hint="eastAsia"/>
          <w:b/>
          <w:color w:val="000000"/>
          <w:sz w:val="30"/>
          <w:szCs w:val="30"/>
        </w:rPr>
      </w:pPr>
      <w:r>
        <w:rPr>
          <w:rFonts w:ascii="宋体" w:hAnsi="宋体" w:hint="eastAsia"/>
          <w:b/>
          <w:color w:val="000000"/>
          <w:sz w:val="30"/>
          <w:szCs w:val="30"/>
        </w:rPr>
        <w:t>项目技术要求</w:t>
      </w:r>
    </w:p>
    <w:p w14:paraId="7AB91012" w14:textId="77777777" w:rsidR="00417515" w:rsidRDefault="00DE09BA">
      <w:pPr>
        <w:tabs>
          <w:tab w:val="left" w:pos="945"/>
        </w:tabs>
        <w:spacing w:line="360" w:lineRule="auto"/>
        <w:outlineLvl w:val="2"/>
        <w:rPr>
          <w:rFonts w:ascii="宋体" w:hAnsi="宋体" w:cs="宋体" w:hint="eastAsia"/>
          <w:sz w:val="24"/>
        </w:rPr>
      </w:pPr>
      <w:r>
        <w:rPr>
          <w:rFonts w:ascii="宋体" w:hAnsi="宋体" w:cs="宋体" w:hint="eastAsia"/>
          <w:b/>
          <w:sz w:val="24"/>
        </w:rPr>
        <w:t>一、本项目采购标的名称、概况：</w:t>
      </w:r>
    </w:p>
    <w:p w14:paraId="28AA7661" w14:textId="77777777" w:rsidR="00417515" w:rsidRDefault="00DE09BA">
      <w:pPr>
        <w:widowControl/>
        <w:spacing w:line="360" w:lineRule="auto"/>
        <w:ind w:firstLine="482"/>
        <w:rPr>
          <w:rFonts w:ascii="宋体" w:hAnsi="宋体" w:cs="宋体" w:hint="eastAsia"/>
          <w:sz w:val="24"/>
        </w:rPr>
      </w:pPr>
      <w:r>
        <w:rPr>
          <w:rFonts w:ascii="宋体" w:hAnsi="宋体" w:cs="宋体" w:hint="eastAsia"/>
          <w:b/>
          <w:bCs/>
          <w:sz w:val="24"/>
        </w:rPr>
        <w:t>1、项目名称：</w:t>
      </w:r>
      <w:r w:rsidR="00C30DC3">
        <w:rPr>
          <w:rFonts w:ascii="宋体" w:hAnsi="宋体" w:cs="宋体" w:hint="eastAsia"/>
          <w:sz w:val="24"/>
        </w:rPr>
        <w:t>2026年度华庄街道河道水质养护及提升服务</w:t>
      </w:r>
    </w:p>
    <w:p w14:paraId="2E8C3A2F" w14:textId="77777777" w:rsidR="00417515" w:rsidRDefault="00DE09BA">
      <w:pPr>
        <w:spacing w:line="360" w:lineRule="auto"/>
        <w:ind w:firstLine="482"/>
        <w:rPr>
          <w:rFonts w:ascii="宋体" w:hAnsi="宋体" w:cs="宋体" w:hint="eastAsia"/>
          <w:sz w:val="24"/>
        </w:rPr>
      </w:pPr>
      <w:r>
        <w:rPr>
          <w:rFonts w:ascii="宋体" w:hAnsi="宋体" w:cs="宋体" w:hint="eastAsia"/>
          <w:b/>
          <w:bCs/>
          <w:sz w:val="24"/>
        </w:rPr>
        <w:t>2、项目概况：</w:t>
      </w:r>
      <w:r>
        <w:rPr>
          <w:rFonts w:ascii="宋体" w:hAnsi="宋体" w:cs="宋体" w:hint="eastAsia"/>
          <w:sz w:val="24"/>
        </w:rPr>
        <w:t>华庄街道何古桥河等24条河道水质养护及提升服务，预算</w:t>
      </w:r>
      <w:r>
        <w:rPr>
          <w:rFonts w:ascii="宋体" w:hAnsi="宋体" w:hint="eastAsia"/>
          <w:color w:val="000000"/>
          <w:sz w:val="24"/>
        </w:rPr>
        <w:t>523</w:t>
      </w:r>
      <w:r w:rsidR="009B4EF1">
        <w:rPr>
          <w:rFonts w:ascii="宋体" w:hAnsi="宋体"/>
          <w:color w:val="000000"/>
          <w:sz w:val="24"/>
        </w:rPr>
        <w:t>0843</w:t>
      </w:r>
      <w:r>
        <w:rPr>
          <w:rFonts w:ascii="宋体" w:hAnsi="宋体" w:cs="宋体" w:hint="eastAsia"/>
          <w:color w:val="000000"/>
          <w:sz w:val="24"/>
        </w:rPr>
        <w:t>元，最高限价</w:t>
      </w:r>
      <w:r w:rsidR="006A09B1" w:rsidRPr="006A09B1">
        <w:rPr>
          <w:rFonts w:ascii="宋体" w:hAnsi="宋体" w:cs="宋体" w:hint="eastAsia"/>
          <w:color w:val="000000"/>
          <w:sz w:val="24"/>
          <w:lang w:bidi="ar"/>
        </w:rPr>
        <w:t>523</w:t>
      </w:r>
      <w:r w:rsidR="009B4EF1">
        <w:rPr>
          <w:rFonts w:ascii="宋体" w:hAnsi="宋体" w:cs="宋体"/>
          <w:color w:val="000000"/>
          <w:sz w:val="24"/>
          <w:lang w:bidi="ar"/>
        </w:rPr>
        <w:t>0843</w:t>
      </w:r>
      <w:r>
        <w:rPr>
          <w:rFonts w:ascii="宋体" w:hAnsi="宋体" w:cs="宋体" w:hint="eastAsia"/>
          <w:color w:val="000000"/>
          <w:sz w:val="24"/>
        </w:rPr>
        <w:t>元</w:t>
      </w:r>
      <w:r>
        <w:rPr>
          <w:rFonts w:ascii="宋体" w:hAnsi="宋体" w:cs="宋体" w:hint="eastAsia"/>
          <w:sz w:val="24"/>
        </w:rPr>
        <w:t>。服务期一年。</w:t>
      </w:r>
    </w:p>
    <w:p w14:paraId="54A0F9D6" w14:textId="77777777" w:rsidR="00D83D31" w:rsidRDefault="00D83D31">
      <w:pPr>
        <w:spacing w:line="360" w:lineRule="auto"/>
        <w:ind w:firstLine="482"/>
        <w:rPr>
          <w:rFonts w:ascii="宋体" w:hAnsi="宋体" w:cs="宋体" w:hint="eastAsia"/>
          <w:sz w:val="24"/>
        </w:rPr>
      </w:pPr>
    </w:p>
    <w:p w14:paraId="3E9D5BA3" w14:textId="77777777" w:rsidR="00417515" w:rsidRDefault="00DE09BA">
      <w:pPr>
        <w:tabs>
          <w:tab w:val="left" w:pos="945"/>
        </w:tabs>
        <w:spacing w:line="360" w:lineRule="auto"/>
        <w:outlineLvl w:val="2"/>
        <w:rPr>
          <w:rFonts w:ascii="宋体" w:hAnsi="宋体" w:cs="宋体" w:hint="eastAsia"/>
          <w:b/>
          <w:sz w:val="24"/>
        </w:rPr>
      </w:pPr>
      <w:r>
        <w:rPr>
          <w:rFonts w:ascii="宋体" w:hAnsi="宋体" w:cs="宋体" w:hint="eastAsia"/>
          <w:b/>
          <w:sz w:val="24"/>
        </w:rPr>
        <w:t>二、运行维护内容及要求</w:t>
      </w:r>
    </w:p>
    <w:p w14:paraId="35D14E56"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1、本项目运行维护期为12个月；</w:t>
      </w:r>
    </w:p>
    <w:p w14:paraId="39B71614"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2、项目运</w:t>
      </w:r>
      <w:proofErr w:type="gramStart"/>
      <w:r w:rsidRPr="00D83D31">
        <w:rPr>
          <w:rFonts w:ascii="宋体" w:hAnsi="宋体" w:cs="宋体" w:hint="eastAsia"/>
          <w:sz w:val="24"/>
        </w:rPr>
        <w:t>维期间</w:t>
      </w:r>
      <w:proofErr w:type="gramEnd"/>
      <w:r w:rsidRPr="00D83D31">
        <w:rPr>
          <w:rFonts w:ascii="宋体" w:hAnsi="宋体" w:cs="宋体" w:hint="eastAsia"/>
          <w:sz w:val="24"/>
        </w:rPr>
        <w:t>甲方对项目每月进行考核打分；</w:t>
      </w:r>
    </w:p>
    <w:p w14:paraId="3FD6D921"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3、本项目运行维护内容：</w:t>
      </w:r>
    </w:p>
    <w:p w14:paraId="305494FD" w14:textId="42038A81"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3.1</w:t>
      </w:r>
      <w:r w:rsidR="0035174B">
        <w:rPr>
          <w:rFonts w:ascii="宋体" w:hAnsi="宋体" w:cs="宋体" w:hint="eastAsia"/>
          <w:sz w:val="24"/>
        </w:rPr>
        <w:t>中标单位</w:t>
      </w:r>
      <w:r w:rsidRPr="00D83D31">
        <w:rPr>
          <w:rFonts w:ascii="宋体" w:hAnsi="宋体" w:cs="宋体" w:hint="eastAsia"/>
          <w:sz w:val="24"/>
        </w:rPr>
        <w:t>必须配合甲方巡逻及时发现污染源，并以书面形式汇报给甲方。</w:t>
      </w:r>
    </w:p>
    <w:p w14:paraId="37E48B1F"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3.2水生植物的维护：针对原位生物修复部分所栽种的水生植物。维护内容包括杂草清除、定期修剪、清理和补种。</w:t>
      </w:r>
    </w:p>
    <w:p w14:paraId="55B9FC9A"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3.3设备维护：定期对相关设备进行巡检，如发生故障，根据保质期由施工单位负责维修或更换，以保证设备的正常运行。</w:t>
      </w:r>
    </w:p>
    <w:p w14:paraId="5B1C7FB4"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3.4水质检测：定期对河道的水质进行化验，及时发现水质问题，保证河道水质的稳定、持续。</w:t>
      </w:r>
    </w:p>
    <w:p w14:paraId="6F5BFB79"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3.5河道保洁：对有保洁需求的河道进行保洁，打捞河道中枯萎水生植物、白色垃圾等，确保河道表面及岸坡干净美观。</w:t>
      </w:r>
    </w:p>
    <w:p w14:paraId="36CB3E0E" w14:textId="29B62C69"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3.6本项目范围内原有的生态浮岛及设备由</w:t>
      </w:r>
      <w:r w:rsidR="0035174B">
        <w:rPr>
          <w:rFonts w:ascii="宋体" w:hAnsi="宋体" w:cs="宋体" w:hint="eastAsia"/>
          <w:sz w:val="24"/>
        </w:rPr>
        <w:t>中标单位</w:t>
      </w:r>
      <w:r w:rsidRPr="00D83D31">
        <w:rPr>
          <w:rFonts w:ascii="宋体" w:hAnsi="宋体" w:cs="宋体" w:hint="eastAsia"/>
          <w:sz w:val="24"/>
        </w:rPr>
        <w:t>接收且一并列入管护范围，如设备在养护期内非人为损坏的由养护单位负责维修。</w:t>
      </w:r>
    </w:p>
    <w:p w14:paraId="2E18648C" w14:textId="77777777" w:rsidR="00D83D31" w:rsidRPr="00D83D31" w:rsidRDefault="00D83D31" w:rsidP="00D83D31">
      <w:pPr>
        <w:widowControl/>
        <w:tabs>
          <w:tab w:val="left" w:pos="3703"/>
        </w:tabs>
        <w:spacing w:line="360" w:lineRule="auto"/>
        <w:ind w:firstLine="480"/>
        <w:jc w:val="left"/>
        <w:rPr>
          <w:rFonts w:ascii="宋体" w:hAnsi="宋体" w:cs="宋体" w:hint="eastAsia"/>
          <w:sz w:val="24"/>
        </w:rPr>
      </w:pPr>
      <w:r w:rsidRPr="00D83D31">
        <w:rPr>
          <w:rFonts w:ascii="宋体" w:hAnsi="宋体" w:cs="宋体" w:hint="eastAsia"/>
          <w:sz w:val="24"/>
        </w:rPr>
        <w:t>4、环境保护与安全</w:t>
      </w:r>
      <w:r w:rsidRPr="00D83D31">
        <w:rPr>
          <w:rFonts w:ascii="宋体" w:hAnsi="宋体" w:cs="宋体" w:hint="eastAsia"/>
          <w:sz w:val="24"/>
        </w:rPr>
        <w:tab/>
      </w:r>
    </w:p>
    <w:p w14:paraId="78D610F1"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t>4.1环境影响：后期维护过程中无扰民情况的发生，无二次污染。</w:t>
      </w:r>
    </w:p>
    <w:p w14:paraId="4754F5B2" w14:textId="77777777" w:rsidR="00D83D31" w:rsidRPr="00D83D31" w:rsidRDefault="00D83D31" w:rsidP="00D83D31">
      <w:pPr>
        <w:widowControl/>
        <w:spacing w:line="360" w:lineRule="auto"/>
        <w:ind w:firstLine="480"/>
        <w:jc w:val="left"/>
        <w:rPr>
          <w:rFonts w:ascii="宋体" w:hAnsi="宋体" w:cs="宋体" w:hint="eastAsia"/>
          <w:sz w:val="24"/>
        </w:rPr>
      </w:pPr>
      <w:r w:rsidRPr="00D83D31">
        <w:rPr>
          <w:rFonts w:ascii="宋体" w:hAnsi="宋体" w:cs="宋体" w:hint="eastAsia"/>
          <w:sz w:val="24"/>
        </w:rPr>
        <w:lastRenderedPageBreak/>
        <w:t>4.2安全：河道治理所用设备及项目的整体实施均必须在安全的状况下运行，无不可控制的后患之忧。</w:t>
      </w:r>
    </w:p>
    <w:p w14:paraId="21628927" w14:textId="77777777" w:rsidR="00D83D31" w:rsidRPr="00D83D31" w:rsidRDefault="00D83D31" w:rsidP="00D83D31">
      <w:pPr>
        <w:spacing w:line="440" w:lineRule="exact"/>
        <w:ind w:firstLine="480"/>
        <w:rPr>
          <w:rFonts w:ascii="宋体" w:hAnsi="宋体" w:cs="宋体" w:hint="eastAsia"/>
          <w:sz w:val="24"/>
        </w:rPr>
      </w:pPr>
      <w:r w:rsidRPr="00D83D31">
        <w:rPr>
          <w:rFonts w:ascii="宋体" w:hAnsi="宋体" w:cs="宋体" w:hint="eastAsia"/>
          <w:sz w:val="24"/>
        </w:rPr>
        <w:t>4.3</w:t>
      </w:r>
      <w:proofErr w:type="gramStart"/>
      <w:r w:rsidRPr="00D83D31">
        <w:rPr>
          <w:rFonts w:ascii="宋体" w:hAnsi="宋体" w:cs="宋体" w:hint="eastAsia"/>
          <w:sz w:val="24"/>
        </w:rPr>
        <w:t>各</w:t>
      </w:r>
      <w:proofErr w:type="gramEnd"/>
      <w:r w:rsidRPr="00D83D31">
        <w:rPr>
          <w:rFonts w:ascii="宋体" w:hAnsi="宋体" w:cs="宋体" w:hint="eastAsia"/>
          <w:sz w:val="24"/>
        </w:rPr>
        <w:t>投标人必须将清理的水生物垃圾等杂物堆放在指定位置，按相关部门的规定及要求安全处置，如在此期间发生的投诉等相关问题及费用均由中标人承担。</w:t>
      </w:r>
    </w:p>
    <w:p w14:paraId="5C346EB0" w14:textId="77777777" w:rsidR="00D83D31" w:rsidRPr="00D83D31" w:rsidRDefault="00D83D31" w:rsidP="00D83D31">
      <w:pPr>
        <w:spacing w:line="440" w:lineRule="exact"/>
        <w:ind w:firstLine="480"/>
        <w:rPr>
          <w:rFonts w:ascii="宋体" w:hAnsi="宋体" w:cs="宋体" w:hint="eastAsia"/>
          <w:sz w:val="24"/>
        </w:rPr>
      </w:pPr>
      <w:r w:rsidRPr="00D83D31">
        <w:rPr>
          <w:rFonts w:ascii="宋体" w:hAnsi="宋体" w:cs="宋体" w:hint="eastAsia"/>
          <w:sz w:val="24"/>
        </w:rPr>
        <w:t>4.4</w:t>
      </w:r>
      <w:proofErr w:type="gramStart"/>
      <w:r w:rsidRPr="00D83D31">
        <w:rPr>
          <w:rFonts w:ascii="宋体" w:hAnsi="宋体" w:cs="宋体" w:hint="eastAsia"/>
          <w:sz w:val="24"/>
        </w:rPr>
        <w:t>各</w:t>
      </w:r>
      <w:proofErr w:type="gramEnd"/>
      <w:r w:rsidRPr="00D83D31">
        <w:rPr>
          <w:rFonts w:ascii="宋体" w:hAnsi="宋体" w:cs="宋体" w:hint="eastAsia"/>
          <w:sz w:val="24"/>
        </w:rPr>
        <w:t>投标人实施（作业）及运行维护期间的工作时间及程序，均按相关部门的规定要求执行，如在此期间发生的投诉等相关问题及费用均由中标人承担。</w:t>
      </w:r>
    </w:p>
    <w:p w14:paraId="628747C0" w14:textId="77777777" w:rsidR="00D83D31" w:rsidRPr="00D83D31" w:rsidRDefault="00D83D31" w:rsidP="00D83D31">
      <w:pPr>
        <w:widowControl/>
        <w:numPr>
          <w:ilvl w:val="0"/>
          <w:numId w:val="11"/>
        </w:numPr>
        <w:spacing w:line="360" w:lineRule="auto"/>
        <w:ind w:firstLine="480"/>
        <w:jc w:val="left"/>
        <w:rPr>
          <w:rFonts w:ascii="宋体" w:hAnsi="宋体" w:cs="宋体" w:hint="eastAsia"/>
          <w:sz w:val="24"/>
        </w:rPr>
      </w:pPr>
      <w:r w:rsidRPr="00D83D31">
        <w:rPr>
          <w:rFonts w:ascii="宋体" w:hAnsi="宋体" w:cs="宋体" w:hint="eastAsia"/>
          <w:sz w:val="24"/>
        </w:rPr>
        <w:t>乙方在河道现有状况下考虑方案措施。</w:t>
      </w:r>
    </w:p>
    <w:p w14:paraId="7AD88D94" w14:textId="77777777" w:rsidR="00D83D31" w:rsidRPr="00D83D31" w:rsidRDefault="00D83D31" w:rsidP="00D83D31">
      <w:pPr>
        <w:numPr>
          <w:ilvl w:val="0"/>
          <w:numId w:val="11"/>
        </w:numPr>
        <w:spacing w:line="360" w:lineRule="auto"/>
        <w:ind w:firstLine="480"/>
        <w:rPr>
          <w:rFonts w:ascii="宋体" w:hAnsi="宋体" w:cs="宋体" w:hint="eastAsia"/>
          <w:sz w:val="24"/>
        </w:rPr>
      </w:pPr>
      <w:r w:rsidRPr="00D83D31">
        <w:rPr>
          <w:rFonts w:ascii="宋体" w:hAnsi="宋体" w:cs="宋体" w:hint="eastAsia"/>
          <w:sz w:val="24"/>
        </w:rPr>
        <w:t>人员及器具配置</w:t>
      </w:r>
    </w:p>
    <w:p w14:paraId="60BC5821"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6.1人员配置</w:t>
      </w:r>
    </w:p>
    <w:p w14:paraId="348DE373"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（1）养护工人经相关职业培训后上岗，人数合理配置。</w:t>
      </w:r>
    </w:p>
    <w:p w14:paraId="425B771D"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（2）做好设备检查巡查，日常养护记录，处置影像记录和水质监测记录以及安全教育记录等各项内容记录，以便日后查阅。</w:t>
      </w:r>
    </w:p>
    <w:p w14:paraId="49F56030"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6.2器具配备</w:t>
      </w:r>
    </w:p>
    <w:p w14:paraId="6577E44E"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常规配置：每条需保洁的河道合理配置保洁船，打捞器具由投标人自行配置，及时清理水面漂浮物及水草，做到日产日清，合理布置临时堆放点，树立临时垃圾堆放牌，做到堆放点垃圾日产日清。</w:t>
      </w:r>
    </w:p>
    <w:p w14:paraId="437E807E" w14:textId="77777777" w:rsidR="00D83D31" w:rsidRPr="00D83D31" w:rsidRDefault="00D83D31" w:rsidP="00D83D31">
      <w:pPr>
        <w:numPr>
          <w:ilvl w:val="0"/>
          <w:numId w:val="11"/>
        </w:numPr>
        <w:spacing w:line="360" w:lineRule="auto"/>
        <w:ind w:firstLine="480"/>
        <w:rPr>
          <w:rFonts w:ascii="宋体" w:hAnsi="宋体" w:cs="宋体" w:hint="eastAsia"/>
          <w:sz w:val="24"/>
        </w:rPr>
      </w:pPr>
      <w:r w:rsidRPr="00D83D31">
        <w:rPr>
          <w:rFonts w:ascii="宋体" w:hAnsi="宋体" w:cs="宋体" w:hint="eastAsia"/>
          <w:sz w:val="24"/>
        </w:rPr>
        <w:t>安全技术要求</w:t>
      </w:r>
    </w:p>
    <w:p w14:paraId="67143AC9"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7.1个人防护：进行河道养护工作时，工作人员应穿戴救生衣、防滑鞋等个人防护装备，避免安全隐患。</w:t>
      </w:r>
    </w:p>
    <w:p w14:paraId="0E202922" w14:textId="77777777" w:rsidR="00D83D31" w:rsidRPr="00D83D31" w:rsidRDefault="00D83D31" w:rsidP="00D83D31">
      <w:pPr>
        <w:spacing w:line="360" w:lineRule="auto"/>
        <w:ind w:firstLineChars="200" w:firstLine="480"/>
        <w:rPr>
          <w:rFonts w:ascii="宋体" w:hAnsi="宋体" w:cs="宋体" w:hint="eastAsia"/>
          <w:sz w:val="24"/>
        </w:rPr>
      </w:pPr>
      <w:r w:rsidRPr="00D83D31">
        <w:rPr>
          <w:rFonts w:ascii="宋体" w:hAnsi="宋体" w:cs="宋体" w:hint="eastAsia"/>
          <w:sz w:val="24"/>
        </w:rPr>
        <w:t>7.3安全培训和应急演练</w:t>
      </w:r>
    </w:p>
    <w:p w14:paraId="02D6B75A" w14:textId="77777777" w:rsidR="00D83D31" w:rsidRP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（1）培训要求：对从事河道养护工作的人员进行安全培训，使其了解工作的危险性和安全操作规程，掌握相应的应急处理能力。</w:t>
      </w:r>
    </w:p>
    <w:p w14:paraId="02449B71" w14:textId="77777777" w:rsidR="00D83D31" w:rsidRDefault="00D83D31" w:rsidP="00D83D31">
      <w:pPr>
        <w:spacing w:line="360" w:lineRule="auto"/>
        <w:ind w:firstLine="480"/>
        <w:rPr>
          <w:rFonts w:ascii="宋体" w:hAnsi="宋体" w:cs="宋体" w:hint="eastAsia"/>
          <w:sz w:val="24"/>
        </w:rPr>
      </w:pPr>
      <w:r w:rsidRPr="00D83D31">
        <w:rPr>
          <w:rFonts w:ascii="宋体" w:hAnsi="宋体" w:cs="宋体" w:hint="eastAsia"/>
          <w:sz w:val="24"/>
        </w:rPr>
        <w:t>（2）应急演练：定期组织安全应急演练，提高人员的紧急撤离能力和危机处理能力，防止意外事故的扩大化。</w:t>
      </w:r>
    </w:p>
    <w:p w14:paraId="1D0BE3D2" w14:textId="77777777" w:rsidR="00FB3C8C" w:rsidRDefault="00FB3C8C" w:rsidP="00D83D31">
      <w:pPr>
        <w:spacing w:line="360" w:lineRule="auto"/>
        <w:ind w:firstLine="480"/>
        <w:rPr>
          <w:rFonts w:ascii="宋体" w:hAnsi="宋体" w:cs="宋体" w:hint="eastAsia"/>
          <w:sz w:val="24"/>
        </w:rPr>
      </w:pPr>
    </w:p>
    <w:p w14:paraId="6C2FA861" w14:textId="77777777" w:rsidR="00FB3C8C" w:rsidRDefault="00FB3C8C" w:rsidP="00D83D31">
      <w:pPr>
        <w:spacing w:line="360" w:lineRule="auto"/>
        <w:ind w:firstLine="480"/>
        <w:rPr>
          <w:rFonts w:ascii="宋体" w:hAnsi="宋体" w:cs="宋体" w:hint="eastAsia"/>
          <w:sz w:val="24"/>
        </w:rPr>
      </w:pPr>
    </w:p>
    <w:p w14:paraId="7B5B732B" w14:textId="77777777" w:rsidR="00FB3C8C" w:rsidRDefault="00FB3C8C" w:rsidP="00D83D31">
      <w:pPr>
        <w:spacing w:line="360" w:lineRule="auto"/>
        <w:ind w:firstLine="480"/>
        <w:rPr>
          <w:rFonts w:ascii="宋体" w:hAnsi="宋体" w:cs="宋体" w:hint="eastAsia"/>
          <w:sz w:val="24"/>
        </w:rPr>
      </w:pPr>
    </w:p>
    <w:p w14:paraId="7E5E220B" w14:textId="77777777" w:rsidR="00FB3C8C" w:rsidRDefault="00FB3C8C" w:rsidP="00D83D31">
      <w:pPr>
        <w:spacing w:line="360" w:lineRule="auto"/>
        <w:ind w:firstLine="480"/>
        <w:rPr>
          <w:rFonts w:ascii="宋体" w:hAnsi="宋体" w:cs="宋体" w:hint="eastAsia"/>
          <w:sz w:val="24"/>
        </w:rPr>
      </w:pPr>
    </w:p>
    <w:p w14:paraId="7C4CEFB6" w14:textId="77777777" w:rsidR="00FB3C8C" w:rsidRDefault="00FB3C8C" w:rsidP="00D83D31">
      <w:pPr>
        <w:spacing w:line="360" w:lineRule="auto"/>
        <w:ind w:firstLine="480"/>
        <w:rPr>
          <w:rFonts w:ascii="宋体" w:hAnsi="宋体" w:cs="宋体" w:hint="eastAsia"/>
          <w:sz w:val="24"/>
        </w:rPr>
      </w:pPr>
    </w:p>
    <w:p w14:paraId="2E9512BA" w14:textId="77777777" w:rsidR="00FB3C8C" w:rsidRDefault="00FB3C8C" w:rsidP="00D83D31">
      <w:pPr>
        <w:spacing w:line="360" w:lineRule="auto"/>
        <w:ind w:firstLine="480"/>
        <w:rPr>
          <w:rFonts w:ascii="宋体" w:hAnsi="宋体" w:cs="宋体" w:hint="eastAsia"/>
          <w:sz w:val="24"/>
        </w:rPr>
      </w:pPr>
    </w:p>
    <w:p w14:paraId="27FC3BEB" w14:textId="77777777" w:rsidR="00FB3C8C" w:rsidRPr="00D83D31" w:rsidRDefault="00FB3C8C" w:rsidP="00D83D31">
      <w:pPr>
        <w:spacing w:line="360" w:lineRule="auto"/>
        <w:ind w:firstLine="480"/>
        <w:rPr>
          <w:rFonts w:ascii="宋体" w:hAnsi="宋体" w:cs="宋体" w:hint="eastAsia"/>
          <w:sz w:val="24"/>
        </w:rPr>
      </w:pPr>
    </w:p>
    <w:p w14:paraId="129371C1" w14:textId="77777777" w:rsidR="00D83D31" w:rsidRPr="00D83D31" w:rsidRDefault="00D83D31" w:rsidP="00D83D31">
      <w:pPr>
        <w:numPr>
          <w:ilvl w:val="0"/>
          <w:numId w:val="11"/>
        </w:numPr>
        <w:spacing w:line="360" w:lineRule="auto"/>
        <w:ind w:firstLine="480"/>
        <w:rPr>
          <w:rFonts w:ascii="宋体" w:hAnsi="宋体" w:cs="宋体" w:hint="eastAsia"/>
          <w:sz w:val="24"/>
        </w:rPr>
      </w:pPr>
      <w:r w:rsidRPr="00D83D31">
        <w:rPr>
          <w:rFonts w:ascii="宋体" w:hAnsi="宋体" w:cs="宋体" w:hint="eastAsia"/>
          <w:sz w:val="24"/>
        </w:rPr>
        <w:lastRenderedPageBreak/>
        <w:t>华庄街道河道养护考核标准和评分细则：</w:t>
      </w:r>
    </w:p>
    <w:tbl>
      <w:tblPr>
        <w:tblW w:w="54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1010"/>
        <w:gridCol w:w="4595"/>
        <w:gridCol w:w="634"/>
        <w:gridCol w:w="2898"/>
        <w:gridCol w:w="1091"/>
      </w:tblGrid>
      <w:tr w:rsidR="00D83D31" w:rsidRPr="00D83D31" w14:paraId="6480405F" w14:textId="77777777" w:rsidTr="00FB3C8C">
        <w:trPr>
          <w:trHeight w:val="510"/>
          <w:jc w:val="center"/>
        </w:trPr>
        <w:tc>
          <w:tcPr>
            <w:tcW w:w="5000" w:type="pct"/>
            <w:gridSpan w:val="6"/>
            <w:noWrap/>
            <w:vAlign w:val="center"/>
          </w:tcPr>
          <w:p w14:paraId="3D7FA240"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华庄街道河道养护考核标准和评分细则</w:t>
            </w:r>
          </w:p>
        </w:tc>
      </w:tr>
      <w:tr w:rsidR="00D83D31" w:rsidRPr="00D83D31" w14:paraId="55D35691" w14:textId="77777777" w:rsidTr="00FB3C8C">
        <w:trPr>
          <w:trHeight w:val="375"/>
          <w:jc w:val="center"/>
        </w:trPr>
        <w:tc>
          <w:tcPr>
            <w:tcW w:w="5000" w:type="pct"/>
            <w:gridSpan w:val="6"/>
            <w:noWrap/>
            <w:vAlign w:val="center"/>
          </w:tcPr>
          <w:p w14:paraId="27327586"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公司名称：</w:t>
            </w:r>
          </w:p>
        </w:tc>
      </w:tr>
      <w:tr w:rsidR="00D83D31" w:rsidRPr="00D83D31" w14:paraId="7D823463" w14:textId="77777777" w:rsidTr="00FB3C8C">
        <w:trPr>
          <w:trHeight w:val="270"/>
          <w:jc w:val="center"/>
        </w:trPr>
        <w:tc>
          <w:tcPr>
            <w:tcW w:w="341" w:type="pct"/>
            <w:noWrap/>
            <w:vAlign w:val="center"/>
          </w:tcPr>
          <w:p w14:paraId="27ACDE0E"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序号</w:t>
            </w:r>
          </w:p>
        </w:tc>
        <w:tc>
          <w:tcPr>
            <w:tcW w:w="460" w:type="pct"/>
            <w:noWrap/>
            <w:vAlign w:val="center"/>
          </w:tcPr>
          <w:p w14:paraId="2DCF8FB6" w14:textId="77777777" w:rsidR="00FB3C8C" w:rsidRDefault="00D83D31" w:rsidP="00D83D31">
            <w:pPr>
              <w:widowControl/>
              <w:jc w:val="center"/>
              <w:rPr>
                <w:rFonts w:ascii="宋体" w:hAnsi="宋体" w:cs="宋体" w:hint="eastAsia"/>
                <w:sz w:val="24"/>
              </w:rPr>
            </w:pPr>
            <w:r w:rsidRPr="00D83D31">
              <w:rPr>
                <w:rFonts w:ascii="宋体" w:hAnsi="宋体" w:cs="宋体" w:hint="eastAsia"/>
                <w:sz w:val="24"/>
              </w:rPr>
              <w:t>考核</w:t>
            </w:r>
          </w:p>
          <w:p w14:paraId="0EC8FDAE"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内容</w:t>
            </w:r>
          </w:p>
        </w:tc>
        <w:tc>
          <w:tcPr>
            <w:tcW w:w="2093" w:type="pct"/>
            <w:noWrap/>
            <w:vAlign w:val="center"/>
          </w:tcPr>
          <w:p w14:paraId="4FB8B767"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考核标准</w:t>
            </w:r>
          </w:p>
        </w:tc>
        <w:tc>
          <w:tcPr>
            <w:tcW w:w="289" w:type="pct"/>
            <w:noWrap/>
            <w:vAlign w:val="center"/>
          </w:tcPr>
          <w:p w14:paraId="7C60D749"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分值</w:t>
            </w:r>
          </w:p>
        </w:tc>
        <w:tc>
          <w:tcPr>
            <w:tcW w:w="1320" w:type="pct"/>
            <w:noWrap/>
            <w:vAlign w:val="center"/>
          </w:tcPr>
          <w:p w14:paraId="2A3008CD"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考核细则</w:t>
            </w:r>
          </w:p>
        </w:tc>
        <w:tc>
          <w:tcPr>
            <w:tcW w:w="494" w:type="pct"/>
            <w:noWrap/>
            <w:vAlign w:val="center"/>
          </w:tcPr>
          <w:p w14:paraId="0FCE6EED"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备注</w:t>
            </w:r>
          </w:p>
        </w:tc>
      </w:tr>
      <w:tr w:rsidR="00D83D31" w:rsidRPr="00D83D31" w14:paraId="517FCA29" w14:textId="77777777" w:rsidTr="00FB3C8C">
        <w:trPr>
          <w:trHeight w:val="540"/>
          <w:jc w:val="center"/>
        </w:trPr>
        <w:tc>
          <w:tcPr>
            <w:tcW w:w="341" w:type="pct"/>
            <w:vMerge w:val="restart"/>
            <w:noWrap/>
            <w:vAlign w:val="center"/>
          </w:tcPr>
          <w:p w14:paraId="0720C64F" w14:textId="77777777" w:rsidR="00FB3C8C" w:rsidRDefault="00D83D31" w:rsidP="00D83D31">
            <w:pPr>
              <w:jc w:val="center"/>
              <w:rPr>
                <w:rFonts w:ascii="宋体" w:hAnsi="宋体" w:cs="宋体" w:hint="eastAsia"/>
                <w:sz w:val="24"/>
              </w:rPr>
            </w:pPr>
            <w:r w:rsidRPr="00D83D31">
              <w:rPr>
                <w:rFonts w:ascii="宋体" w:hAnsi="宋体" w:cs="宋体" w:hint="eastAsia"/>
                <w:sz w:val="24"/>
              </w:rPr>
              <w:t>1.</w:t>
            </w:r>
          </w:p>
          <w:p w14:paraId="0F64806C" w14:textId="77777777" w:rsidR="00FB3C8C" w:rsidRDefault="00D83D31" w:rsidP="00D83D31">
            <w:pPr>
              <w:jc w:val="center"/>
              <w:rPr>
                <w:rFonts w:ascii="宋体" w:hAnsi="宋体" w:cs="宋体" w:hint="eastAsia"/>
                <w:sz w:val="24"/>
              </w:rPr>
            </w:pPr>
            <w:r w:rsidRPr="00D83D31">
              <w:rPr>
                <w:rFonts w:ascii="宋体" w:hAnsi="宋体" w:cs="宋体" w:hint="eastAsia"/>
                <w:sz w:val="24"/>
              </w:rPr>
              <w:t>日</w:t>
            </w:r>
          </w:p>
          <w:p w14:paraId="1D9F59CC" w14:textId="77777777" w:rsidR="00FB3C8C" w:rsidRDefault="00D83D31" w:rsidP="00D83D31">
            <w:pPr>
              <w:jc w:val="center"/>
              <w:rPr>
                <w:rFonts w:ascii="宋体" w:hAnsi="宋体" w:cs="宋体" w:hint="eastAsia"/>
                <w:sz w:val="24"/>
              </w:rPr>
            </w:pPr>
            <w:r w:rsidRPr="00D83D31">
              <w:rPr>
                <w:rFonts w:ascii="宋体" w:hAnsi="宋体" w:cs="宋体" w:hint="eastAsia"/>
                <w:sz w:val="24"/>
              </w:rPr>
              <w:t>常</w:t>
            </w:r>
          </w:p>
          <w:p w14:paraId="0544A12F" w14:textId="77777777" w:rsidR="00FB3C8C" w:rsidRDefault="00D83D31" w:rsidP="00D83D31">
            <w:pPr>
              <w:jc w:val="center"/>
              <w:rPr>
                <w:rFonts w:ascii="宋体" w:hAnsi="宋体" w:cs="宋体" w:hint="eastAsia"/>
                <w:sz w:val="24"/>
              </w:rPr>
            </w:pPr>
            <w:r w:rsidRPr="00D83D31">
              <w:rPr>
                <w:rFonts w:ascii="宋体" w:hAnsi="宋体" w:cs="宋体" w:hint="eastAsia"/>
                <w:sz w:val="24"/>
              </w:rPr>
              <w:t>养</w:t>
            </w:r>
          </w:p>
          <w:p w14:paraId="34E832C9" w14:textId="77777777" w:rsidR="00FB3C8C" w:rsidRDefault="00D83D31" w:rsidP="00D83D31">
            <w:pPr>
              <w:jc w:val="center"/>
              <w:rPr>
                <w:rFonts w:ascii="宋体" w:hAnsi="宋体" w:cs="宋体" w:hint="eastAsia"/>
                <w:sz w:val="24"/>
              </w:rPr>
            </w:pPr>
            <w:r w:rsidRPr="00D83D31">
              <w:rPr>
                <w:rFonts w:ascii="宋体" w:hAnsi="宋体" w:cs="宋体" w:hint="eastAsia"/>
                <w:sz w:val="24"/>
              </w:rPr>
              <w:t>护100分</w:t>
            </w:r>
          </w:p>
          <w:p w14:paraId="4AF11106" w14:textId="77777777" w:rsidR="00D83D31" w:rsidRPr="00D83D31" w:rsidRDefault="00D83D31" w:rsidP="00D83D31">
            <w:pPr>
              <w:jc w:val="center"/>
              <w:rPr>
                <w:rFonts w:ascii="宋体" w:hAnsi="宋体" w:cs="宋体" w:hint="eastAsia"/>
                <w:sz w:val="24"/>
              </w:rPr>
            </w:pPr>
            <w:r w:rsidRPr="00D83D31">
              <w:rPr>
                <w:rFonts w:ascii="宋体" w:hAnsi="宋体" w:cs="宋体" w:hint="eastAsia"/>
                <w:sz w:val="24"/>
              </w:rPr>
              <w:t>值</w:t>
            </w:r>
          </w:p>
        </w:tc>
        <w:tc>
          <w:tcPr>
            <w:tcW w:w="460" w:type="pct"/>
            <w:vMerge w:val="restart"/>
            <w:vAlign w:val="center"/>
          </w:tcPr>
          <w:p w14:paraId="1D270260" w14:textId="77777777" w:rsidR="00FB3C8C" w:rsidRDefault="00D83D31" w:rsidP="00D83D31">
            <w:pPr>
              <w:widowControl/>
              <w:jc w:val="center"/>
              <w:rPr>
                <w:rFonts w:ascii="宋体" w:hAnsi="宋体" w:cs="宋体" w:hint="eastAsia"/>
                <w:sz w:val="24"/>
              </w:rPr>
            </w:pPr>
            <w:r w:rsidRPr="00D83D31">
              <w:rPr>
                <w:rFonts w:ascii="宋体" w:hAnsi="宋体" w:cs="宋体" w:hint="eastAsia"/>
                <w:sz w:val="24"/>
              </w:rPr>
              <w:t>河道</w:t>
            </w:r>
          </w:p>
          <w:p w14:paraId="7C92E5A1"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养护</w:t>
            </w:r>
            <w:r w:rsidRPr="00D83D31">
              <w:rPr>
                <w:rFonts w:ascii="宋体" w:hAnsi="宋体" w:cs="宋体" w:hint="eastAsia"/>
                <w:sz w:val="24"/>
              </w:rPr>
              <w:br/>
              <w:t>（30）</w:t>
            </w:r>
          </w:p>
        </w:tc>
        <w:tc>
          <w:tcPr>
            <w:tcW w:w="2093" w:type="pct"/>
            <w:vAlign w:val="center"/>
          </w:tcPr>
          <w:p w14:paraId="2A8039A4"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1、养护范围岸线整洁，水面无白色垃圾、落叶等漂浮物，杂物、垃圾滞留时间不超过24小时。主要桥梁、通道视野范围内无漂浮物，整体感官良好。</w:t>
            </w:r>
          </w:p>
        </w:tc>
        <w:tc>
          <w:tcPr>
            <w:tcW w:w="289" w:type="pct"/>
            <w:vMerge w:val="restart"/>
            <w:noWrap/>
            <w:vAlign w:val="center"/>
          </w:tcPr>
          <w:p w14:paraId="14300EA4" w14:textId="77777777" w:rsidR="00D83D31" w:rsidRPr="00D83D31" w:rsidRDefault="00D83D31" w:rsidP="00D83D31">
            <w:pPr>
              <w:jc w:val="center"/>
              <w:rPr>
                <w:rFonts w:ascii="宋体" w:hAnsi="宋体" w:cs="宋体" w:hint="eastAsia"/>
                <w:sz w:val="24"/>
              </w:rPr>
            </w:pPr>
            <w:r w:rsidRPr="00D83D31">
              <w:rPr>
                <w:rFonts w:ascii="宋体" w:hAnsi="宋体" w:cs="宋体" w:hint="eastAsia"/>
                <w:sz w:val="24"/>
              </w:rPr>
              <w:t>30</w:t>
            </w:r>
          </w:p>
        </w:tc>
        <w:tc>
          <w:tcPr>
            <w:tcW w:w="1320" w:type="pct"/>
            <w:vAlign w:val="center"/>
          </w:tcPr>
          <w:p w14:paraId="12AE56B0"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每发现1处，每处扣2分</w:t>
            </w:r>
          </w:p>
        </w:tc>
        <w:tc>
          <w:tcPr>
            <w:tcW w:w="494" w:type="pct"/>
            <w:noWrap/>
            <w:vAlign w:val="center"/>
          </w:tcPr>
          <w:p w14:paraId="45405EC0" w14:textId="77777777" w:rsidR="00D83D31" w:rsidRPr="00D83D31" w:rsidRDefault="00D83D31" w:rsidP="00D83D31">
            <w:pPr>
              <w:rPr>
                <w:rFonts w:ascii="宋体" w:hAnsi="宋体" w:cs="宋体" w:hint="eastAsia"/>
                <w:sz w:val="24"/>
              </w:rPr>
            </w:pPr>
          </w:p>
        </w:tc>
      </w:tr>
      <w:tr w:rsidR="00D83D31" w:rsidRPr="00D83D31" w14:paraId="54A1301A" w14:textId="77777777" w:rsidTr="00FB3C8C">
        <w:trPr>
          <w:trHeight w:val="533"/>
          <w:jc w:val="center"/>
        </w:trPr>
        <w:tc>
          <w:tcPr>
            <w:tcW w:w="341" w:type="pct"/>
            <w:vMerge/>
            <w:noWrap/>
            <w:vAlign w:val="center"/>
          </w:tcPr>
          <w:p w14:paraId="2E7B5BA4" w14:textId="77777777" w:rsidR="00D83D31" w:rsidRPr="00D83D31" w:rsidRDefault="00D83D31" w:rsidP="00D83D31">
            <w:pPr>
              <w:jc w:val="center"/>
              <w:rPr>
                <w:rFonts w:ascii="宋体" w:hAnsi="宋体" w:cs="宋体" w:hint="eastAsia"/>
                <w:sz w:val="24"/>
              </w:rPr>
            </w:pPr>
          </w:p>
        </w:tc>
        <w:tc>
          <w:tcPr>
            <w:tcW w:w="460" w:type="pct"/>
            <w:vMerge/>
            <w:vAlign w:val="center"/>
          </w:tcPr>
          <w:p w14:paraId="4D7766C3" w14:textId="77777777" w:rsidR="00D83D31" w:rsidRPr="00D83D31" w:rsidRDefault="00D83D31" w:rsidP="00D83D31">
            <w:pPr>
              <w:jc w:val="center"/>
              <w:rPr>
                <w:rFonts w:ascii="宋体" w:hAnsi="宋体" w:cs="宋体" w:hint="eastAsia"/>
                <w:sz w:val="24"/>
              </w:rPr>
            </w:pPr>
          </w:p>
        </w:tc>
        <w:tc>
          <w:tcPr>
            <w:tcW w:w="2093" w:type="pct"/>
            <w:vAlign w:val="center"/>
          </w:tcPr>
          <w:p w14:paraId="78AE2BEA"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2、曝气设备，围隔定期维护。</w:t>
            </w:r>
          </w:p>
        </w:tc>
        <w:tc>
          <w:tcPr>
            <w:tcW w:w="289" w:type="pct"/>
            <w:vMerge/>
            <w:noWrap/>
            <w:vAlign w:val="center"/>
          </w:tcPr>
          <w:p w14:paraId="4CD7B17C" w14:textId="77777777" w:rsidR="00D83D31" w:rsidRPr="00D83D31" w:rsidRDefault="00D83D31" w:rsidP="00D83D31">
            <w:pPr>
              <w:jc w:val="center"/>
              <w:rPr>
                <w:rFonts w:ascii="宋体" w:hAnsi="宋体" w:cs="宋体" w:hint="eastAsia"/>
                <w:sz w:val="24"/>
              </w:rPr>
            </w:pPr>
          </w:p>
        </w:tc>
        <w:tc>
          <w:tcPr>
            <w:tcW w:w="1320" w:type="pct"/>
            <w:vAlign w:val="center"/>
          </w:tcPr>
          <w:p w14:paraId="09C0B718"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未正常养护无法使用每次扣1分</w:t>
            </w:r>
          </w:p>
        </w:tc>
        <w:tc>
          <w:tcPr>
            <w:tcW w:w="494" w:type="pct"/>
            <w:noWrap/>
            <w:vAlign w:val="center"/>
          </w:tcPr>
          <w:p w14:paraId="413CCD6A" w14:textId="77777777" w:rsidR="00D83D31" w:rsidRPr="00D83D31" w:rsidRDefault="00D83D31" w:rsidP="00D83D31">
            <w:pPr>
              <w:rPr>
                <w:rFonts w:ascii="宋体" w:hAnsi="宋体" w:cs="宋体" w:hint="eastAsia"/>
                <w:sz w:val="24"/>
              </w:rPr>
            </w:pPr>
          </w:p>
        </w:tc>
      </w:tr>
      <w:tr w:rsidR="00D83D31" w:rsidRPr="00D83D31" w14:paraId="71D6BC16" w14:textId="77777777" w:rsidTr="00FB3C8C">
        <w:trPr>
          <w:trHeight w:val="1249"/>
          <w:jc w:val="center"/>
        </w:trPr>
        <w:tc>
          <w:tcPr>
            <w:tcW w:w="341" w:type="pct"/>
            <w:vMerge/>
            <w:noWrap/>
            <w:vAlign w:val="center"/>
          </w:tcPr>
          <w:p w14:paraId="46BF320E" w14:textId="77777777" w:rsidR="00D83D31" w:rsidRPr="00D83D31" w:rsidRDefault="00D83D31" w:rsidP="00D83D31">
            <w:pPr>
              <w:jc w:val="center"/>
              <w:rPr>
                <w:rFonts w:ascii="宋体" w:hAnsi="宋体" w:cs="宋体" w:hint="eastAsia"/>
                <w:sz w:val="24"/>
              </w:rPr>
            </w:pPr>
          </w:p>
        </w:tc>
        <w:tc>
          <w:tcPr>
            <w:tcW w:w="460" w:type="pct"/>
            <w:vMerge/>
            <w:vAlign w:val="center"/>
          </w:tcPr>
          <w:p w14:paraId="2FF03068" w14:textId="77777777" w:rsidR="00D83D31" w:rsidRPr="00D83D31" w:rsidRDefault="00D83D31" w:rsidP="00D83D31">
            <w:pPr>
              <w:jc w:val="center"/>
              <w:rPr>
                <w:rFonts w:ascii="宋体" w:hAnsi="宋体" w:cs="宋体" w:hint="eastAsia"/>
                <w:sz w:val="24"/>
              </w:rPr>
            </w:pPr>
          </w:p>
        </w:tc>
        <w:tc>
          <w:tcPr>
            <w:tcW w:w="2093" w:type="pct"/>
            <w:noWrap/>
            <w:vAlign w:val="center"/>
          </w:tcPr>
          <w:p w14:paraId="2C7DE025"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2、水环境治理设备正常使用，定期进行养护，形成养护记录。</w:t>
            </w:r>
          </w:p>
        </w:tc>
        <w:tc>
          <w:tcPr>
            <w:tcW w:w="289" w:type="pct"/>
            <w:vMerge/>
            <w:noWrap/>
            <w:vAlign w:val="center"/>
          </w:tcPr>
          <w:p w14:paraId="740CC787" w14:textId="77777777" w:rsidR="00D83D31" w:rsidRPr="00D83D31" w:rsidRDefault="00D83D31" w:rsidP="00D83D31">
            <w:pPr>
              <w:jc w:val="center"/>
              <w:rPr>
                <w:rFonts w:ascii="宋体" w:hAnsi="宋体" w:cs="宋体" w:hint="eastAsia"/>
                <w:sz w:val="24"/>
              </w:rPr>
            </w:pPr>
          </w:p>
        </w:tc>
        <w:tc>
          <w:tcPr>
            <w:tcW w:w="1320" w:type="pct"/>
            <w:noWrap/>
            <w:vAlign w:val="center"/>
          </w:tcPr>
          <w:p w14:paraId="294F68F3"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未正常养护无法使用每次扣1分</w:t>
            </w:r>
          </w:p>
        </w:tc>
        <w:tc>
          <w:tcPr>
            <w:tcW w:w="494" w:type="pct"/>
            <w:noWrap/>
            <w:vAlign w:val="center"/>
          </w:tcPr>
          <w:p w14:paraId="667A031F" w14:textId="77777777" w:rsidR="00D83D31" w:rsidRPr="00D83D31" w:rsidRDefault="00D83D31" w:rsidP="00D83D31">
            <w:pPr>
              <w:rPr>
                <w:rFonts w:ascii="宋体" w:hAnsi="宋体" w:cs="宋体" w:hint="eastAsia"/>
                <w:sz w:val="24"/>
              </w:rPr>
            </w:pPr>
          </w:p>
        </w:tc>
      </w:tr>
      <w:tr w:rsidR="00D83D31" w:rsidRPr="00D83D31" w14:paraId="104E3E76" w14:textId="77777777" w:rsidTr="00FB3C8C">
        <w:trPr>
          <w:trHeight w:val="270"/>
          <w:jc w:val="center"/>
        </w:trPr>
        <w:tc>
          <w:tcPr>
            <w:tcW w:w="341" w:type="pct"/>
            <w:vMerge/>
            <w:noWrap/>
            <w:vAlign w:val="center"/>
          </w:tcPr>
          <w:p w14:paraId="55FA938C" w14:textId="77777777" w:rsidR="00D83D31" w:rsidRPr="00D83D31" w:rsidRDefault="00D83D31" w:rsidP="00D83D31">
            <w:pPr>
              <w:jc w:val="center"/>
              <w:rPr>
                <w:rFonts w:ascii="宋体" w:hAnsi="宋体" w:cs="宋体" w:hint="eastAsia"/>
                <w:sz w:val="24"/>
              </w:rPr>
            </w:pPr>
          </w:p>
        </w:tc>
        <w:tc>
          <w:tcPr>
            <w:tcW w:w="460" w:type="pct"/>
            <w:vMerge/>
            <w:vAlign w:val="center"/>
          </w:tcPr>
          <w:p w14:paraId="08FB4FEF" w14:textId="77777777" w:rsidR="00D83D31" w:rsidRPr="00D83D31" w:rsidRDefault="00D83D31" w:rsidP="00D83D31">
            <w:pPr>
              <w:jc w:val="center"/>
              <w:rPr>
                <w:rFonts w:ascii="宋体" w:hAnsi="宋体" w:cs="宋体" w:hint="eastAsia"/>
                <w:sz w:val="24"/>
              </w:rPr>
            </w:pPr>
          </w:p>
        </w:tc>
        <w:tc>
          <w:tcPr>
            <w:tcW w:w="2093" w:type="pct"/>
            <w:noWrap/>
            <w:vAlign w:val="center"/>
          </w:tcPr>
          <w:p w14:paraId="2C3630C8"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3、水生植物及</w:t>
            </w:r>
            <w:proofErr w:type="gramStart"/>
            <w:r w:rsidRPr="00D83D31">
              <w:rPr>
                <w:rFonts w:ascii="宋体" w:hAnsi="宋体" w:cs="宋体" w:hint="eastAsia"/>
                <w:sz w:val="24"/>
              </w:rPr>
              <w:t>挺</w:t>
            </w:r>
            <w:proofErr w:type="gramEnd"/>
            <w:r w:rsidRPr="00D83D31">
              <w:rPr>
                <w:rFonts w:ascii="宋体" w:hAnsi="宋体" w:cs="宋体" w:hint="eastAsia"/>
                <w:sz w:val="24"/>
              </w:rPr>
              <w:t>水植物生长良好、及时打药，修剪、更换等。</w:t>
            </w:r>
          </w:p>
        </w:tc>
        <w:tc>
          <w:tcPr>
            <w:tcW w:w="289" w:type="pct"/>
            <w:vMerge/>
            <w:noWrap/>
            <w:vAlign w:val="center"/>
          </w:tcPr>
          <w:p w14:paraId="35FA41E6" w14:textId="77777777" w:rsidR="00D83D31" w:rsidRPr="00D83D31" w:rsidRDefault="00D83D31" w:rsidP="00D83D31">
            <w:pPr>
              <w:jc w:val="center"/>
              <w:rPr>
                <w:rFonts w:ascii="宋体" w:hAnsi="宋体" w:cs="宋体" w:hint="eastAsia"/>
                <w:sz w:val="24"/>
              </w:rPr>
            </w:pPr>
          </w:p>
        </w:tc>
        <w:tc>
          <w:tcPr>
            <w:tcW w:w="1320" w:type="pct"/>
            <w:noWrap/>
            <w:vAlign w:val="center"/>
          </w:tcPr>
          <w:p w14:paraId="5CBED4D7"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未正常养护，存在成片枯死植株，每次扣1分</w:t>
            </w:r>
          </w:p>
        </w:tc>
        <w:tc>
          <w:tcPr>
            <w:tcW w:w="494" w:type="pct"/>
            <w:noWrap/>
            <w:vAlign w:val="center"/>
          </w:tcPr>
          <w:p w14:paraId="1FF83677" w14:textId="77777777" w:rsidR="00D83D31" w:rsidRPr="00D83D31" w:rsidRDefault="00D83D31" w:rsidP="00D83D31">
            <w:pPr>
              <w:rPr>
                <w:rFonts w:ascii="宋体" w:hAnsi="宋体" w:cs="宋体" w:hint="eastAsia"/>
                <w:sz w:val="24"/>
              </w:rPr>
            </w:pPr>
          </w:p>
        </w:tc>
      </w:tr>
      <w:tr w:rsidR="00D83D31" w:rsidRPr="00D83D31" w14:paraId="183455E1" w14:textId="77777777" w:rsidTr="00FB3C8C">
        <w:trPr>
          <w:trHeight w:val="458"/>
          <w:jc w:val="center"/>
        </w:trPr>
        <w:tc>
          <w:tcPr>
            <w:tcW w:w="341" w:type="pct"/>
            <w:vMerge/>
            <w:noWrap/>
            <w:vAlign w:val="center"/>
          </w:tcPr>
          <w:p w14:paraId="24BEF66E" w14:textId="77777777" w:rsidR="00D83D31" w:rsidRPr="00D83D31" w:rsidRDefault="00D83D31" w:rsidP="00D83D31">
            <w:pPr>
              <w:jc w:val="center"/>
              <w:rPr>
                <w:rFonts w:ascii="宋体" w:hAnsi="宋体" w:cs="宋体" w:hint="eastAsia"/>
                <w:sz w:val="24"/>
              </w:rPr>
            </w:pPr>
          </w:p>
        </w:tc>
        <w:tc>
          <w:tcPr>
            <w:tcW w:w="460" w:type="pct"/>
            <w:vMerge/>
            <w:vAlign w:val="center"/>
          </w:tcPr>
          <w:p w14:paraId="4D00B154" w14:textId="77777777" w:rsidR="00D83D31" w:rsidRPr="00D83D31" w:rsidRDefault="00D83D31" w:rsidP="00D83D31">
            <w:pPr>
              <w:jc w:val="center"/>
              <w:rPr>
                <w:rFonts w:ascii="宋体" w:hAnsi="宋体" w:cs="宋体" w:hint="eastAsia"/>
                <w:sz w:val="24"/>
              </w:rPr>
            </w:pPr>
          </w:p>
        </w:tc>
        <w:tc>
          <w:tcPr>
            <w:tcW w:w="2093" w:type="pct"/>
            <w:noWrap/>
            <w:vAlign w:val="center"/>
          </w:tcPr>
          <w:p w14:paraId="2E9FB56A"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4、河道发生突发污染情况，水质产生波动及时上报并应急处理。</w:t>
            </w:r>
          </w:p>
        </w:tc>
        <w:tc>
          <w:tcPr>
            <w:tcW w:w="289" w:type="pct"/>
            <w:vMerge/>
            <w:noWrap/>
            <w:vAlign w:val="center"/>
          </w:tcPr>
          <w:p w14:paraId="3FFF6B70" w14:textId="77777777" w:rsidR="00D83D31" w:rsidRPr="00D83D31" w:rsidRDefault="00D83D31" w:rsidP="00D83D31">
            <w:pPr>
              <w:widowControl/>
              <w:jc w:val="center"/>
              <w:rPr>
                <w:rFonts w:ascii="宋体" w:hAnsi="宋体" w:cs="宋体" w:hint="eastAsia"/>
                <w:sz w:val="24"/>
              </w:rPr>
            </w:pPr>
          </w:p>
        </w:tc>
        <w:tc>
          <w:tcPr>
            <w:tcW w:w="1320" w:type="pct"/>
            <w:noWrap/>
            <w:vAlign w:val="center"/>
          </w:tcPr>
          <w:p w14:paraId="44C98FEA"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未及时上报扣3分，未应急处理扣2分</w:t>
            </w:r>
          </w:p>
        </w:tc>
        <w:tc>
          <w:tcPr>
            <w:tcW w:w="494" w:type="pct"/>
            <w:noWrap/>
            <w:vAlign w:val="center"/>
          </w:tcPr>
          <w:p w14:paraId="03A2D0E3" w14:textId="77777777" w:rsidR="00D83D31" w:rsidRPr="00D83D31" w:rsidRDefault="00D83D31" w:rsidP="00D83D31">
            <w:pPr>
              <w:rPr>
                <w:rFonts w:ascii="宋体" w:hAnsi="宋体" w:cs="宋体" w:hint="eastAsia"/>
                <w:sz w:val="24"/>
              </w:rPr>
            </w:pPr>
          </w:p>
        </w:tc>
      </w:tr>
      <w:tr w:rsidR="00D83D31" w:rsidRPr="00D83D31" w14:paraId="36290020" w14:textId="77777777" w:rsidTr="00FB3C8C">
        <w:trPr>
          <w:trHeight w:val="1064"/>
          <w:jc w:val="center"/>
        </w:trPr>
        <w:tc>
          <w:tcPr>
            <w:tcW w:w="341" w:type="pct"/>
            <w:vMerge/>
            <w:noWrap/>
            <w:vAlign w:val="center"/>
          </w:tcPr>
          <w:p w14:paraId="2ACF622B" w14:textId="77777777" w:rsidR="00D83D31" w:rsidRPr="00D83D31" w:rsidRDefault="00D83D31" w:rsidP="00D83D31">
            <w:pPr>
              <w:jc w:val="center"/>
              <w:rPr>
                <w:rFonts w:ascii="宋体" w:hAnsi="宋体" w:cs="宋体" w:hint="eastAsia"/>
                <w:sz w:val="24"/>
              </w:rPr>
            </w:pPr>
          </w:p>
        </w:tc>
        <w:tc>
          <w:tcPr>
            <w:tcW w:w="460" w:type="pct"/>
            <w:vMerge w:val="restart"/>
            <w:vAlign w:val="center"/>
          </w:tcPr>
          <w:p w14:paraId="70F5E5C2" w14:textId="77777777" w:rsidR="00FB3C8C" w:rsidRDefault="00D83D31" w:rsidP="00D83D31">
            <w:pPr>
              <w:widowControl/>
              <w:jc w:val="center"/>
              <w:rPr>
                <w:rFonts w:ascii="宋体" w:hAnsi="宋体" w:cs="宋体" w:hint="eastAsia"/>
                <w:sz w:val="24"/>
              </w:rPr>
            </w:pPr>
            <w:r w:rsidRPr="00D83D31">
              <w:rPr>
                <w:rFonts w:ascii="宋体" w:hAnsi="宋体" w:cs="宋体" w:hint="eastAsia"/>
                <w:sz w:val="24"/>
              </w:rPr>
              <w:t>安全</w:t>
            </w:r>
          </w:p>
          <w:p w14:paraId="247C3106"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管理</w:t>
            </w:r>
            <w:r w:rsidRPr="00D83D31">
              <w:rPr>
                <w:rFonts w:ascii="宋体" w:hAnsi="宋体" w:cs="宋体" w:hint="eastAsia"/>
                <w:sz w:val="24"/>
              </w:rPr>
              <w:br/>
              <w:t>（20）</w:t>
            </w:r>
          </w:p>
        </w:tc>
        <w:tc>
          <w:tcPr>
            <w:tcW w:w="2093" w:type="pct"/>
            <w:vAlign w:val="center"/>
          </w:tcPr>
          <w:p w14:paraId="4B717C3C"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1、员工按规定着装，配备必要的作业和防护工具，定期进行安全教育并形成书面记录。</w:t>
            </w:r>
          </w:p>
        </w:tc>
        <w:tc>
          <w:tcPr>
            <w:tcW w:w="289" w:type="pct"/>
            <w:vMerge w:val="restart"/>
            <w:noWrap/>
            <w:vAlign w:val="center"/>
          </w:tcPr>
          <w:p w14:paraId="5BB7E775" w14:textId="77777777" w:rsidR="00D83D31" w:rsidRPr="00D83D31" w:rsidRDefault="00D83D31" w:rsidP="00D83D31">
            <w:pPr>
              <w:jc w:val="center"/>
              <w:rPr>
                <w:rFonts w:ascii="宋体" w:hAnsi="宋体" w:cs="宋体" w:hint="eastAsia"/>
                <w:sz w:val="24"/>
              </w:rPr>
            </w:pPr>
            <w:r w:rsidRPr="00D83D31">
              <w:rPr>
                <w:rFonts w:ascii="宋体" w:hAnsi="宋体" w:cs="宋体" w:hint="eastAsia"/>
                <w:sz w:val="24"/>
              </w:rPr>
              <w:t>20</w:t>
            </w:r>
          </w:p>
        </w:tc>
        <w:tc>
          <w:tcPr>
            <w:tcW w:w="1320" w:type="pct"/>
            <w:vAlign w:val="center"/>
          </w:tcPr>
          <w:p w14:paraId="39374F4B"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发现不按规定着装及未配备必要的作业防护工具和安全教育记录，每次扣2分</w:t>
            </w:r>
          </w:p>
        </w:tc>
        <w:tc>
          <w:tcPr>
            <w:tcW w:w="494" w:type="pct"/>
            <w:noWrap/>
            <w:vAlign w:val="center"/>
          </w:tcPr>
          <w:p w14:paraId="19E9B748" w14:textId="77777777" w:rsidR="00D83D31" w:rsidRPr="00D83D31" w:rsidRDefault="00D83D31" w:rsidP="00D83D31">
            <w:pPr>
              <w:rPr>
                <w:rFonts w:ascii="宋体" w:hAnsi="宋体" w:cs="宋体" w:hint="eastAsia"/>
                <w:sz w:val="24"/>
              </w:rPr>
            </w:pPr>
          </w:p>
        </w:tc>
      </w:tr>
      <w:tr w:rsidR="00D83D31" w:rsidRPr="00D83D31" w14:paraId="052BDCD3" w14:textId="77777777" w:rsidTr="00FB3C8C">
        <w:trPr>
          <w:trHeight w:val="270"/>
          <w:jc w:val="center"/>
        </w:trPr>
        <w:tc>
          <w:tcPr>
            <w:tcW w:w="341" w:type="pct"/>
            <w:vMerge/>
            <w:noWrap/>
            <w:vAlign w:val="center"/>
          </w:tcPr>
          <w:p w14:paraId="5DF6A397" w14:textId="77777777" w:rsidR="00D83D31" w:rsidRPr="00D83D31" w:rsidRDefault="00D83D31" w:rsidP="00D83D31">
            <w:pPr>
              <w:jc w:val="center"/>
              <w:rPr>
                <w:rFonts w:ascii="宋体" w:hAnsi="宋体" w:cs="宋体" w:hint="eastAsia"/>
                <w:sz w:val="24"/>
              </w:rPr>
            </w:pPr>
          </w:p>
        </w:tc>
        <w:tc>
          <w:tcPr>
            <w:tcW w:w="460" w:type="pct"/>
            <w:vMerge/>
            <w:vAlign w:val="center"/>
          </w:tcPr>
          <w:p w14:paraId="59EEBB22" w14:textId="77777777" w:rsidR="00D83D31" w:rsidRPr="00D83D31" w:rsidRDefault="00D83D31" w:rsidP="00D83D31">
            <w:pPr>
              <w:jc w:val="center"/>
              <w:rPr>
                <w:rFonts w:ascii="宋体" w:hAnsi="宋体" w:cs="宋体" w:hint="eastAsia"/>
                <w:sz w:val="24"/>
              </w:rPr>
            </w:pPr>
          </w:p>
        </w:tc>
        <w:tc>
          <w:tcPr>
            <w:tcW w:w="2093" w:type="pct"/>
            <w:noWrap/>
            <w:vAlign w:val="center"/>
          </w:tcPr>
          <w:p w14:paraId="368DFB0B"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2、无安全生产责任事故。</w:t>
            </w:r>
          </w:p>
        </w:tc>
        <w:tc>
          <w:tcPr>
            <w:tcW w:w="289" w:type="pct"/>
            <w:vMerge/>
            <w:noWrap/>
            <w:vAlign w:val="center"/>
          </w:tcPr>
          <w:p w14:paraId="7FE499DA" w14:textId="77777777" w:rsidR="00D83D31" w:rsidRPr="00D83D31" w:rsidRDefault="00D83D31" w:rsidP="00D83D31">
            <w:pPr>
              <w:widowControl/>
              <w:jc w:val="center"/>
              <w:rPr>
                <w:rFonts w:ascii="宋体" w:hAnsi="宋体" w:cs="宋体" w:hint="eastAsia"/>
                <w:sz w:val="24"/>
              </w:rPr>
            </w:pPr>
          </w:p>
        </w:tc>
        <w:tc>
          <w:tcPr>
            <w:tcW w:w="1320" w:type="pct"/>
            <w:noWrap/>
            <w:vAlign w:val="center"/>
          </w:tcPr>
          <w:p w14:paraId="7FEF3D9F"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发生一次扣5分，根据事故影响可解除养护合同</w:t>
            </w:r>
          </w:p>
        </w:tc>
        <w:tc>
          <w:tcPr>
            <w:tcW w:w="494" w:type="pct"/>
            <w:noWrap/>
            <w:vAlign w:val="center"/>
          </w:tcPr>
          <w:p w14:paraId="181BFFAA" w14:textId="77777777" w:rsidR="00D83D31" w:rsidRPr="00D83D31" w:rsidRDefault="00D83D31" w:rsidP="00D83D31">
            <w:pPr>
              <w:rPr>
                <w:rFonts w:ascii="宋体" w:hAnsi="宋体" w:cs="宋体" w:hint="eastAsia"/>
                <w:sz w:val="24"/>
              </w:rPr>
            </w:pPr>
          </w:p>
        </w:tc>
      </w:tr>
      <w:tr w:rsidR="00D83D31" w:rsidRPr="00D83D31" w14:paraId="14846B1A" w14:textId="77777777" w:rsidTr="00FB3C8C">
        <w:trPr>
          <w:trHeight w:val="270"/>
          <w:jc w:val="center"/>
        </w:trPr>
        <w:tc>
          <w:tcPr>
            <w:tcW w:w="341" w:type="pct"/>
            <w:vMerge/>
            <w:noWrap/>
            <w:vAlign w:val="center"/>
          </w:tcPr>
          <w:p w14:paraId="7EC349BD" w14:textId="77777777" w:rsidR="00D83D31" w:rsidRPr="00D83D31" w:rsidRDefault="00D83D31" w:rsidP="00D83D31">
            <w:pPr>
              <w:jc w:val="center"/>
              <w:rPr>
                <w:rFonts w:ascii="宋体" w:hAnsi="宋体" w:cs="宋体" w:hint="eastAsia"/>
                <w:sz w:val="24"/>
              </w:rPr>
            </w:pPr>
          </w:p>
        </w:tc>
        <w:tc>
          <w:tcPr>
            <w:tcW w:w="460" w:type="pct"/>
            <w:vMerge w:val="restart"/>
            <w:vAlign w:val="center"/>
          </w:tcPr>
          <w:p w14:paraId="24F0D59E" w14:textId="77777777" w:rsidR="00FB3C8C" w:rsidRDefault="00D83D31" w:rsidP="00D83D31">
            <w:pPr>
              <w:widowControl/>
              <w:jc w:val="center"/>
              <w:rPr>
                <w:rFonts w:ascii="宋体" w:hAnsi="宋体" w:cs="宋体" w:hint="eastAsia"/>
                <w:sz w:val="24"/>
              </w:rPr>
            </w:pPr>
            <w:r w:rsidRPr="00D83D31">
              <w:rPr>
                <w:rFonts w:ascii="宋体" w:hAnsi="宋体" w:cs="宋体" w:hint="eastAsia"/>
                <w:sz w:val="24"/>
              </w:rPr>
              <w:t>台账</w:t>
            </w:r>
          </w:p>
          <w:p w14:paraId="463FCEE9"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管理</w:t>
            </w:r>
            <w:r w:rsidRPr="00D83D31">
              <w:rPr>
                <w:rFonts w:ascii="宋体" w:hAnsi="宋体" w:cs="宋体" w:hint="eastAsia"/>
                <w:sz w:val="24"/>
              </w:rPr>
              <w:br/>
              <w:t>（50）</w:t>
            </w:r>
          </w:p>
        </w:tc>
        <w:tc>
          <w:tcPr>
            <w:tcW w:w="2093" w:type="pct"/>
            <w:noWrap/>
            <w:vAlign w:val="center"/>
          </w:tcPr>
          <w:p w14:paraId="18F1A98C"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1、设备检查巡查，日常养护记录，处置影像记录和水质监测记录等各项内容记录</w:t>
            </w:r>
            <w:r w:rsidRPr="00D83D31">
              <w:rPr>
                <w:sz w:val="24"/>
              </w:rPr>
              <w:t>齐全、规范</w:t>
            </w:r>
            <w:r w:rsidRPr="00D83D31">
              <w:rPr>
                <w:rFonts w:ascii="宋体" w:hAnsi="宋体" w:cs="宋体" w:hint="eastAsia"/>
                <w:sz w:val="24"/>
              </w:rPr>
              <w:t>装订成册。</w:t>
            </w:r>
          </w:p>
        </w:tc>
        <w:tc>
          <w:tcPr>
            <w:tcW w:w="289" w:type="pct"/>
            <w:vMerge w:val="restart"/>
            <w:noWrap/>
            <w:vAlign w:val="center"/>
          </w:tcPr>
          <w:p w14:paraId="0A021EBA" w14:textId="77777777" w:rsidR="00D83D31" w:rsidRPr="00D83D31" w:rsidRDefault="00D83D31" w:rsidP="00D83D31">
            <w:pPr>
              <w:jc w:val="center"/>
              <w:rPr>
                <w:rFonts w:ascii="宋体" w:hAnsi="宋体" w:cs="宋体" w:hint="eastAsia"/>
                <w:sz w:val="24"/>
              </w:rPr>
            </w:pPr>
            <w:r w:rsidRPr="00D83D31">
              <w:rPr>
                <w:rFonts w:ascii="宋体" w:hAnsi="宋体" w:cs="宋体" w:hint="eastAsia"/>
                <w:sz w:val="24"/>
              </w:rPr>
              <w:t>50</w:t>
            </w:r>
          </w:p>
        </w:tc>
        <w:tc>
          <w:tcPr>
            <w:tcW w:w="1320" w:type="pct"/>
            <w:noWrap/>
            <w:vAlign w:val="center"/>
          </w:tcPr>
          <w:p w14:paraId="0E618843"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缺一项扣3分</w:t>
            </w:r>
          </w:p>
        </w:tc>
        <w:tc>
          <w:tcPr>
            <w:tcW w:w="494" w:type="pct"/>
            <w:noWrap/>
            <w:vAlign w:val="center"/>
          </w:tcPr>
          <w:p w14:paraId="4EB518C7" w14:textId="77777777" w:rsidR="00D83D31" w:rsidRPr="00D83D31" w:rsidRDefault="00D83D31" w:rsidP="00D83D31">
            <w:pPr>
              <w:rPr>
                <w:rFonts w:ascii="宋体" w:hAnsi="宋体" w:cs="宋体" w:hint="eastAsia"/>
                <w:sz w:val="24"/>
              </w:rPr>
            </w:pPr>
          </w:p>
        </w:tc>
      </w:tr>
      <w:tr w:rsidR="00D83D31" w:rsidRPr="00D83D31" w14:paraId="2B64B40C" w14:textId="77777777" w:rsidTr="00FB3C8C">
        <w:trPr>
          <w:trHeight w:val="270"/>
          <w:jc w:val="center"/>
        </w:trPr>
        <w:tc>
          <w:tcPr>
            <w:tcW w:w="341" w:type="pct"/>
            <w:vMerge/>
            <w:noWrap/>
            <w:vAlign w:val="center"/>
          </w:tcPr>
          <w:p w14:paraId="370D91FF" w14:textId="77777777" w:rsidR="00D83D31" w:rsidRPr="00D83D31" w:rsidRDefault="00D83D31" w:rsidP="00D83D31">
            <w:pPr>
              <w:jc w:val="center"/>
              <w:rPr>
                <w:rFonts w:ascii="宋体" w:hAnsi="宋体" w:cs="宋体" w:hint="eastAsia"/>
                <w:sz w:val="24"/>
              </w:rPr>
            </w:pPr>
          </w:p>
        </w:tc>
        <w:tc>
          <w:tcPr>
            <w:tcW w:w="460" w:type="pct"/>
            <w:vMerge/>
            <w:vAlign w:val="center"/>
          </w:tcPr>
          <w:p w14:paraId="1EA6BD67" w14:textId="77777777" w:rsidR="00D83D31" w:rsidRPr="00D83D31" w:rsidRDefault="00D83D31" w:rsidP="00D83D31">
            <w:pPr>
              <w:jc w:val="center"/>
              <w:rPr>
                <w:rFonts w:ascii="宋体" w:hAnsi="宋体" w:cs="宋体" w:hint="eastAsia"/>
                <w:sz w:val="24"/>
              </w:rPr>
            </w:pPr>
          </w:p>
        </w:tc>
        <w:tc>
          <w:tcPr>
            <w:tcW w:w="2093" w:type="pct"/>
            <w:noWrap/>
            <w:vAlign w:val="center"/>
          </w:tcPr>
          <w:p w14:paraId="7DBCE31E"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2、及时上报甲方每周所需的报表如重点设施巡查表、水质报表、河道巡查表等。</w:t>
            </w:r>
          </w:p>
        </w:tc>
        <w:tc>
          <w:tcPr>
            <w:tcW w:w="289" w:type="pct"/>
            <w:vMerge/>
            <w:noWrap/>
            <w:vAlign w:val="center"/>
          </w:tcPr>
          <w:p w14:paraId="5261F9C5" w14:textId="77777777" w:rsidR="00D83D31" w:rsidRPr="00D83D31" w:rsidRDefault="00D83D31" w:rsidP="00D83D31">
            <w:pPr>
              <w:widowControl/>
              <w:jc w:val="center"/>
              <w:rPr>
                <w:rFonts w:ascii="宋体" w:hAnsi="宋体" w:cs="宋体" w:hint="eastAsia"/>
                <w:sz w:val="24"/>
              </w:rPr>
            </w:pPr>
          </w:p>
        </w:tc>
        <w:tc>
          <w:tcPr>
            <w:tcW w:w="1320" w:type="pct"/>
            <w:noWrap/>
            <w:vAlign w:val="center"/>
          </w:tcPr>
          <w:p w14:paraId="13B7EEC9"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缺、漏报一次扣2分</w:t>
            </w:r>
          </w:p>
        </w:tc>
        <w:tc>
          <w:tcPr>
            <w:tcW w:w="494" w:type="pct"/>
            <w:noWrap/>
            <w:vAlign w:val="center"/>
          </w:tcPr>
          <w:p w14:paraId="12503DEF" w14:textId="77777777" w:rsidR="00D83D31" w:rsidRPr="00D83D31" w:rsidRDefault="00D83D31" w:rsidP="00D83D31">
            <w:pPr>
              <w:rPr>
                <w:rFonts w:ascii="宋体" w:hAnsi="宋体" w:cs="宋体" w:hint="eastAsia"/>
                <w:sz w:val="24"/>
              </w:rPr>
            </w:pPr>
          </w:p>
        </w:tc>
      </w:tr>
      <w:tr w:rsidR="00D83D31" w:rsidRPr="00D83D31" w14:paraId="47F93C90" w14:textId="77777777" w:rsidTr="00FB3C8C">
        <w:trPr>
          <w:trHeight w:val="270"/>
          <w:jc w:val="center"/>
        </w:trPr>
        <w:tc>
          <w:tcPr>
            <w:tcW w:w="341" w:type="pct"/>
            <w:vMerge/>
            <w:noWrap/>
            <w:vAlign w:val="center"/>
          </w:tcPr>
          <w:p w14:paraId="515BE901" w14:textId="77777777" w:rsidR="00D83D31" w:rsidRPr="00D83D31" w:rsidRDefault="00D83D31" w:rsidP="00D83D31">
            <w:pPr>
              <w:jc w:val="center"/>
              <w:rPr>
                <w:rFonts w:ascii="宋体" w:hAnsi="宋体" w:cs="宋体" w:hint="eastAsia"/>
                <w:sz w:val="24"/>
              </w:rPr>
            </w:pPr>
          </w:p>
        </w:tc>
        <w:tc>
          <w:tcPr>
            <w:tcW w:w="460" w:type="pct"/>
            <w:vMerge/>
            <w:vAlign w:val="center"/>
          </w:tcPr>
          <w:p w14:paraId="4E06B17D" w14:textId="77777777" w:rsidR="00D83D31" w:rsidRPr="00D83D31" w:rsidRDefault="00D83D31" w:rsidP="00D83D31">
            <w:pPr>
              <w:jc w:val="center"/>
              <w:rPr>
                <w:rFonts w:ascii="宋体" w:hAnsi="宋体" w:cs="宋体" w:hint="eastAsia"/>
                <w:sz w:val="24"/>
              </w:rPr>
            </w:pPr>
          </w:p>
        </w:tc>
        <w:tc>
          <w:tcPr>
            <w:tcW w:w="2093" w:type="pct"/>
            <w:noWrap/>
            <w:vAlign w:val="center"/>
          </w:tcPr>
          <w:p w14:paraId="71D3F85A" w14:textId="77777777" w:rsidR="00D83D31" w:rsidRPr="00D83D31" w:rsidRDefault="00D83D31" w:rsidP="00D83D31">
            <w:pPr>
              <w:widowControl/>
              <w:jc w:val="left"/>
              <w:rPr>
                <w:rFonts w:ascii="宋体" w:hAnsi="宋体" w:cs="宋体" w:hint="eastAsia"/>
                <w:sz w:val="24"/>
              </w:rPr>
            </w:pPr>
            <w:r w:rsidRPr="00D83D31">
              <w:rPr>
                <w:rFonts w:hint="eastAsia"/>
                <w:sz w:val="24"/>
              </w:rPr>
              <w:t>3</w:t>
            </w:r>
            <w:r w:rsidRPr="00D83D31">
              <w:rPr>
                <w:sz w:val="24"/>
              </w:rPr>
              <w:t>、河道巡查，配有巡查现场图片、整改后图片</w:t>
            </w:r>
            <w:r w:rsidRPr="00D83D31">
              <w:rPr>
                <w:rFonts w:hint="eastAsia"/>
                <w:sz w:val="24"/>
              </w:rPr>
              <w:t>。</w:t>
            </w:r>
            <w:r w:rsidRPr="00D83D31">
              <w:rPr>
                <w:rFonts w:ascii="宋体" w:hAnsi="宋体" w:cs="宋体" w:hint="eastAsia"/>
                <w:sz w:val="24"/>
              </w:rPr>
              <w:t xml:space="preserve"> </w:t>
            </w:r>
          </w:p>
        </w:tc>
        <w:tc>
          <w:tcPr>
            <w:tcW w:w="289" w:type="pct"/>
            <w:vMerge/>
            <w:noWrap/>
            <w:vAlign w:val="center"/>
          </w:tcPr>
          <w:p w14:paraId="6BEB7CC5" w14:textId="77777777" w:rsidR="00D83D31" w:rsidRPr="00D83D31" w:rsidRDefault="00D83D31" w:rsidP="00D83D31">
            <w:pPr>
              <w:widowControl/>
              <w:jc w:val="center"/>
              <w:rPr>
                <w:rFonts w:ascii="宋体" w:hAnsi="宋体" w:cs="宋体" w:hint="eastAsia"/>
                <w:sz w:val="24"/>
              </w:rPr>
            </w:pPr>
          </w:p>
        </w:tc>
        <w:tc>
          <w:tcPr>
            <w:tcW w:w="1320" w:type="pct"/>
            <w:noWrap/>
            <w:vAlign w:val="center"/>
          </w:tcPr>
          <w:p w14:paraId="441E76F2"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缺少巡查内容的扣3分；记录不完整规范的扣3分；</w:t>
            </w:r>
          </w:p>
        </w:tc>
        <w:tc>
          <w:tcPr>
            <w:tcW w:w="494" w:type="pct"/>
            <w:noWrap/>
            <w:vAlign w:val="center"/>
          </w:tcPr>
          <w:p w14:paraId="5FC5F29C" w14:textId="77777777" w:rsidR="00D83D31" w:rsidRPr="00D83D31" w:rsidRDefault="00D83D31" w:rsidP="00D83D31">
            <w:pPr>
              <w:rPr>
                <w:rFonts w:ascii="宋体" w:hAnsi="宋体" w:cs="宋体" w:hint="eastAsia"/>
                <w:sz w:val="24"/>
              </w:rPr>
            </w:pPr>
          </w:p>
        </w:tc>
      </w:tr>
      <w:tr w:rsidR="00D83D31" w:rsidRPr="00D83D31" w14:paraId="7ECC6D77" w14:textId="77777777" w:rsidTr="00FB3C8C">
        <w:trPr>
          <w:trHeight w:val="822"/>
          <w:jc w:val="center"/>
        </w:trPr>
        <w:tc>
          <w:tcPr>
            <w:tcW w:w="341" w:type="pct"/>
            <w:vMerge/>
            <w:noWrap/>
            <w:vAlign w:val="center"/>
          </w:tcPr>
          <w:p w14:paraId="3F953DC0" w14:textId="77777777" w:rsidR="00D83D31" w:rsidRPr="00D83D31" w:rsidRDefault="00D83D31" w:rsidP="00D83D31">
            <w:pPr>
              <w:jc w:val="center"/>
              <w:rPr>
                <w:rFonts w:ascii="宋体" w:hAnsi="宋体" w:cs="宋体" w:hint="eastAsia"/>
                <w:sz w:val="24"/>
              </w:rPr>
            </w:pPr>
          </w:p>
        </w:tc>
        <w:tc>
          <w:tcPr>
            <w:tcW w:w="460" w:type="pct"/>
            <w:vMerge/>
            <w:vAlign w:val="center"/>
          </w:tcPr>
          <w:p w14:paraId="5B6EB5A1" w14:textId="77777777" w:rsidR="00D83D31" w:rsidRPr="00D83D31" w:rsidRDefault="00D83D31" w:rsidP="00D83D31">
            <w:pPr>
              <w:jc w:val="center"/>
              <w:rPr>
                <w:rFonts w:ascii="宋体" w:hAnsi="宋体" w:cs="宋体" w:hint="eastAsia"/>
                <w:sz w:val="24"/>
              </w:rPr>
            </w:pPr>
          </w:p>
        </w:tc>
        <w:tc>
          <w:tcPr>
            <w:tcW w:w="2093" w:type="pct"/>
            <w:noWrap/>
            <w:vAlign w:val="center"/>
          </w:tcPr>
          <w:p w14:paraId="413ADB3F" w14:textId="77777777" w:rsidR="00D83D31" w:rsidRPr="00D83D31" w:rsidRDefault="00D83D31" w:rsidP="00D83D31">
            <w:pPr>
              <w:widowControl/>
              <w:jc w:val="left"/>
              <w:rPr>
                <w:sz w:val="24"/>
              </w:rPr>
            </w:pPr>
            <w:r w:rsidRPr="00D83D31">
              <w:rPr>
                <w:rFonts w:hint="eastAsia"/>
                <w:sz w:val="24"/>
              </w:rPr>
              <w:t>4</w:t>
            </w:r>
            <w:r w:rsidRPr="00D83D31">
              <w:rPr>
                <w:rFonts w:hint="eastAsia"/>
                <w:sz w:val="24"/>
              </w:rPr>
              <w:t>、平台</w:t>
            </w:r>
            <w:proofErr w:type="gramStart"/>
            <w:r w:rsidRPr="00D83D31">
              <w:rPr>
                <w:rFonts w:hint="eastAsia"/>
                <w:sz w:val="24"/>
              </w:rPr>
              <w:t>问题工</w:t>
            </w:r>
            <w:proofErr w:type="gramEnd"/>
            <w:r w:rsidRPr="00D83D31">
              <w:rPr>
                <w:rFonts w:hint="eastAsia"/>
                <w:sz w:val="24"/>
              </w:rPr>
              <w:t>单及时完成。</w:t>
            </w:r>
          </w:p>
        </w:tc>
        <w:tc>
          <w:tcPr>
            <w:tcW w:w="289" w:type="pct"/>
            <w:vMerge/>
            <w:noWrap/>
            <w:vAlign w:val="center"/>
          </w:tcPr>
          <w:p w14:paraId="09F9E019" w14:textId="77777777" w:rsidR="00D83D31" w:rsidRPr="00D83D31" w:rsidRDefault="00D83D31" w:rsidP="00D83D31">
            <w:pPr>
              <w:widowControl/>
              <w:jc w:val="center"/>
              <w:rPr>
                <w:rFonts w:ascii="宋体" w:hAnsi="宋体" w:cs="宋体" w:hint="eastAsia"/>
                <w:sz w:val="24"/>
              </w:rPr>
            </w:pPr>
          </w:p>
        </w:tc>
        <w:tc>
          <w:tcPr>
            <w:tcW w:w="1320" w:type="pct"/>
            <w:noWrap/>
            <w:vAlign w:val="center"/>
          </w:tcPr>
          <w:p w14:paraId="5216DB40"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工单不及时整改扣5分</w:t>
            </w:r>
          </w:p>
        </w:tc>
        <w:tc>
          <w:tcPr>
            <w:tcW w:w="494" w:type="pct"/>
            <w:noWrap/>
            <w:vAlign w:val="center"/>
          </w:tcPr>
          <w:p w14:paraId="51E5FA9E" w14:textId="77777777" w:rsidR="00D83D31" w:rsidRPr="00D83D31" w:rsidRDefault="00D83D31" w:rsidP="00D83D31">
            <w:pPr>
              <w:rPr>
                <w:rFonts w:ascii="宋体" w:hAnsi="宋体" w:cs="宋体" w:hint="eastAsia"/>
                <w:sz w:val="24"/>
              </w:rPr>
            </w:pPr>
          </w:p>
        </w:tc>
      </w:tr>
      <w:tr w:rsidR="00D83D31" w:rsidRPr="00D83D31" w14:paraId="4688AB84" w14:textId="77777777" w:rsidTr="00FB3C8C">
        <w:trPr>
          <w:trHeight w:val="540"/>
          <w:jc w:val="center"/>
        </w:trPr>
        <w:tc>
          <w:tcPr>
            <w:tcW w:w="341" w:type="pct"/>
            <w:noWrap/>
            <w:vAlign w:val="center"/>
          </w:tcPr>
          <w:p w14:paraId="039067EB"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2.水质考核</w:t>
            </w:r>
            <w:r w:rsidRPr="00D83D31">
              <w:rPr>
                <w:rFonts w:ascii="宋体" w:hAnsi="宋体" w:cs="宋体" w:hint="eastAsia"/>
                <w:sz w:val="24"/>
              </w:rPr>
              <w:br/>
              <w:t>（单月）</w:t>
            </w:r>
          </w:p>
        </w:tc>
        <w:tc>
          <w:tcPr>
            <w:tcW w:w="460" w:type="pct"/>
            <w:vAlign w:val="center"/>
          </w:tcPr>
          <w:p w14:paraId="55EF553F" w14:textId="77777777" w:rsidR="00FB3C8C" w:rsidRDefault="00D83D31" w:rsidP="00D83D31">
            <w:pPr>
              <w:widowControl/>
              <w:jc w:val="center"/>
              <w:rPr>
                <w:rFonts w:ascii="宋体" w:hAnsi="宋体" w:cs="宋体" w:hint="eastAsia"/>
                <w:sz w:val="24"/>
              </w:rPr>
            </w:pPr>
            <w:r w:rsidRPr="00D83D31">
              <w:rPr>
                <w:rFonts w:ascii="宋体" w:hAnsi="宋体" w:cs="宋体" w:hint="eastAsia"/>
                <w:sz w:val="24"/>
              </w:rPr>
              <w:t>水质</w:t>
            </w:r>
          </w:p>
          <w:p w14:paraId="59A6388A"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考核</w:t>
            </w:r>
            <w:r w:rsidRPr="00D83D31">
              <w:rPr>
                <w:rFonts w:ascii="宋体" w:hAnsi="宋体" w:cs="宋体" w:hint="eastAsia"/>
                <w:sz w:val="24"/>
              </w:rPr>
              <w:br/>
            </w:r>
          </w:p>
        </w:tc>
        <w:tc>
          <w:tcPr>
            <w:tcW w:w="2093" w:type="pct"/>
            <w:vAlign w:val="center"/>
          </w:tcPr>
          <w:p w14:paraId="58D3DA20" w14:textId="77777777" w:rsidR="00FB3C8C" w:rsidRDefault="00D83D31" w:rsidP="00D83D31">
            <w:pPr>
              <w:widowControl/>
              <w:jc w:val="left"/>
              <w:rPr>
                <w:rFonts w:ascii="宋体" w:hAnsi="宋体" w:cs="宋体" w:hint="eastAsia"/>
                <w:sz w:val="24"/>
              </w:rPr>
            </w:pPr>
            <w:r w:rsidRPr="00D83D31">
              <w:rPr>
                <w:rFonts w:ascii="宋体" w:hAnsi="宋体" w:cs="宋体" w:hint="eastAsia"/>
                <w:sz w:val="24"/>
              </w:rPr>
              <w:t>养护期水质每月最低标准为Ⅲ类水标准，Ⅲ类及以下水质为不合格。</w:t>
            </w:r>
          </w:p>
          <w:p w14:paraId="5263EF37"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w:t>
            </w:r>
            <w:r w:rsidRPr="00D83D31">
              <w:rPr>
                <w:rFonts w:ascii="宋体" w:hAnsi="宋体" w:cs="宋体" w:hint="eastAsia"/>
                <w:sz w:val="24"/>
                <w:u w:val="single"/>
              </w:rPr>
              <w:t>突发污染、河道施工等特殊情况导致水质下降除外</w:t>
            </w:r>
            <w:r w:rsidRPr="00D83D31">
              <w:rPr>
                <w:rFonts w:ascii="宋体" w:hAnsi="宋体" w:cs="宋体" w:hint="eastAsia"/>
                <w:sz w:val="24"/>
              </w:rPr>
              <w:t>）</w:t>
            </w:r>
          </w:p>
        </w:tc>
        <w:tc>
          <w:tcPr>
            <w:tcW w:w="289" w:type="pct"/>
            <w:noWrap/>
            <w:vAlign w:val="center"/>
          </w:tcPr>
          <w:p w14:paraId="5EDCF8E8" w14:textId="77777777" w:rsidR="00D83D31" w:rsidRPr="00D83D31" w:rsidRDefault="00D83D31" w:rsidP="00D83D31">
            <w:pPr>
              <w:widowControl/>
              <w:jc w:val="center"/>
              <w:rPr>
                <w:rFonts w:ascii="宋体" w:hAnsi="宋体" w:cs="宋体" w:hint="eastAsia"/>
                <w:sz w:val="24"/>
              </w:rPr>
            </w:pPr>
          </w:p>
        </w:tc>
        <w:tc>
          <w:tcPr>
            <w:tcW w:w="1320" w:type="pct"/>
            <w:vAlign w:val="center"/>
          </w:tcPr>
          <w:p w14:paraId="5E45B3A5" w14:textId="77777777" w:rsidR="00D83D31" w:rsidRPr="00D83D31" w:rsidRDefault="00D83D31" w:rsidP="00D83D31">
            <w:pPr>
              <w:widowControl/>
              <w:jc w:val="left"/>
              <w:rPr>
                <w:rFonts w:ascii="宋体" w:hAnsi="宋体" w:cs="宋体" w:hint="eastAsia"/>
                <w:sz w:val="24"/>
              </w:rPr>
            </w:pPr>
            <w:r w:rsidRPr="00D83D31">
              <w:rPr>
                <w:rFonts w:ascii="宋体" w:hAnsi="宋体" w:cs="宋体" w:hint="eastAsia"/>
                <w:sz w:val="24"/>
              </w:rPr>
              <w:t>因管理养护不到位或其他原因，造成河道水质未达到省、市、区级各类考核要求，当月通报不满足三类水标准的河道，则扣除当月相应河道水质养护费用：水质类别出现Ⅳ类水时扣除该条河道当月养护</w:t>
            </w:r>
            <w:r w:rsidRPr="00D83D31">
              <w:rPr>
                <w:rFonts w:ascii="宋体" w:hAnsi="宋体" w:cs="宋体" w:hint="eastAsia"/>
                <w:sz w:val="24"/>
              </w:rPr>
              <w:lastRenderedPageBreak/>
              <w:t>费用10%，水质类别出现V类水时扣除该条河道当月养护费用30%，劣V类及黑臭时扣除该条河道当月养护费用50%。</w:t>
            </w:r>
          </w:p>
          <w:p w14:paraId="3309B934" w14:textId="77777777" w:rsidR="00D83D31" w:rsidRPr="00D83D31" w:rsidRDefault="00D83D31" w:rsidP="00D83D31">
            <w:pPr>
              <w:widowControl/>
              <w:jc w:val="left"/>
              <w:rPr>
                <w:rFonts w:ascii="宋体" w:hAnsi="宋体" w:cs="宋体" w:hint="eastAsia"/>
                <w:sz w:val="22"/>
                <w:szCs w:val="22"/>
              </w:rPr>
            </w:pPr>
          </w:p>
        </w:tc>
        <w:tc>
          <w:tcPr>
            <w:tcW w:w="494" w:type="pct"/>
            <w:noWrap/>
            <w:vAlign w:val="center"/>
          </w:tcPr>
          <w:p w14:paraId="1712C7D3" w14:textId="77777777" w:rsidR="00D83D31" w:rsidRPr="00D83D31" w:rsidRDefault="00D83D31" w:rsidP="00D83D31">
            <w:pPr>
              <w:rPr>
                <w:rFonts w:ascii="宋体" w:hAnsi="宋体" w:cs="宋体" w:hint="eastAsia"/>
                <w:sz w:val="24"/>
              </w:rPr>
            </w:pPr>
          </w:p>
        </w:tc>
      </w:tr>
      <w:tr w:rsidR="00D83D31" w:rsidRPr="00D83D31" w14:paraId="4C8D2E12" w14:textId="77777777" w:rsidTr="00FB3C8C">
        <w:trPr>
          <w:trHeight w:val="270"/>
          <w:jc w:val="center"/>
        </w:trPr>
        <w:tc>
          <w:tcPr>
            <w:tcW w:w="801" w:type="pct"/>
            <w:gridSpan w:val="2"/>
            <w:noWrap/>
            <w:vAlign w:val="center"/>
          </w:tcPr>
          <w:p w14:paraId="0428B3D5"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考核情况</w:t>
            </w:r>
          </w:p>
        </w:tc>
        <w:tc>
          <w:tcPr>
            <w:tcW w:w="2093" w:type="pct"/>
            <w:noWrap/>
            <w:vAlign w:val="center"/>
          </w:tcPr>
          <w:p w14:paraId="2887B3CB" w14:textId="77777777" w:rsidR="00D83D31" w:rsidRPr="00D83D31" w:rsidRDefault="00D83D31" w:rsidP="00D83D31">
            <w:pPr>
              <w:rPr>
                <w:rFonts w:ascii="宋体" w:hAnsi="宋体" w:cs="宋体" w:hint="eastAsia"/>
                <w:sz w:val="24"/>
              </w:rPr>
            </w:pPr>
          </w:p>
        </w:tc>
        <w:tc>
          <w:tcPr>
            <w:tcW w:w="289" w:type="pct"/>
            <w:noWrap/>
            <w:vAlign w:val="center"/>
          </w:tcPr>
          <w:p w14:paraId="79093C2C" w14:textId="77777777" w:rsidR="00D83D31" w:rsidRPr="00D83D31" w:rsidRDefault="00D83D31" w:rsidP="00D83D31">
            <w:pPr>
              <w:jc w:val="center"/>
              <w:rPr>
                <w:rFonts w:ascii="宋体" w:hAnsi="宋体" w:cs="宋体" w:hint="eastAsia"/>
                <w:sz w:val="24"/>
              </w:rPr>
            </w:pPr>
          </w:p>
        </w:tc>
        <w:tc>
          <w:tcPr>
            <w:tcW w:w="1320" w:type="pct"/>
            <w:noWrap/>
            <w:vAlign w:val="center"/>
          </w:tcPr>
          <w:p w14:paraId="7256647C" w14:textId="77777777" w:rsidR="00D83D31" w:rsidRPr="00D83D31" w:rsidRDefault="00D83D31" w:rsidP="00D83D31">
            <w:pPr>
              <w:rPr>
                <w:rFonts w:ascii="宋体" w:hAnsi="宋体" w:cs="宋体" w:hint="eastAsia"/>
                <w:sz w:val="24"/>
              </w:rPr>
            </w:pPr>
          </w:p>
        </w:tc>
        <w:tc>
          <w:tcPr>
            <w:tcW w:w="494" w:type="pct"/>
            <w:noWrap/>
            <w:vAlign w:val="center"/>
          </w:tcPr>
          <w:p w14:paraId="7759D6AA" w14:textId="77777777" w:rsidR="00D83D31" w:rsidRPr="00D83D31" w:rsidRDefault="00D83D31" w:rsidP="00D83D31">
            <w:pPr>
              <w:rPr>
                <w:rFonts w:ascii="宋体" w:hAnsi="宋体" w:cs="宋体" w:hint="eastAsia"/>
                <w:sz w:val="24"/>
              </w:rPr>
            </w:pPr>
          </w:p>
        </w:tc>
      </w:tr>
      <w:tr w:rsidR="00D83D31" w:rsidRPr="00D83D31" w14:paraId="4F968DC9" w14:textId="77777777" w:rsidTr="00FB3C8C">
        <w:trPr>
          <w:trHeight w:val="270"/>
          <w:jc w:val="center"/>
        </w:trPr>
        <w:tc>
          <w:tcPr>
            <w:tcW w:w="801" w:type="pct"/>
            <w:gridSpan w:val="2"/>
            <w:noWrap/>
            <w:vAlign w:val="center"/>
          </w:tcPr>
          <w:p w14:paraId="5F2D3B2F"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考核扣款</w:t>
            </w:r>
          </w:p>
        </w:tc>
        <w:tc>
          <w:tcPr>
            <w:tcW w:w="2093" w:type="pct"/>
            <w:noWrap/>
            <w:vAlign w:val="center"/>
          </w:tcPr>
          <w:p w14:paraId="65446153" w14:textId="77777777" w:rsidR="00D83D31" w:rsidRPr="00D83D31" w:rsidRDefault="00D83D31" w:rsidP="00D83D31">
            <w:pPr>
              <w:rPr>
                <w:rFonts w:ascii="宋体" w:hAnsi="宋体" w:cs="宋体" w:hint="eastAsia"/>
                <w:sz w:val="24"/>
              </w:rPr>
            </w:pPr>
          </w:p>
        </w:tc>
        <w:tc>
          <w:tcPr>
            <w:tcW w:w="289" w:type="pct"/>
            <w:noWrap/>
            <w:vAlign w:val="center"/>
          </w:tcPr>
          <w:p w14:paraId="0B569289" w14:textId="77777777" w:rsidR="00D83D31" w:rsidRPr="00D83D31" w:rsidRDefault="00D83D31" w:rsidP="00D83D31">
            <w:pPr>
              <w:jc w:val="center"/>
              <w:rPr>
                <w:rFonts w:ascii="宋体" w:hAnsi="宋体" w:cs="宋体" w:hint="eastAsia"/>
                <w:sz w:val="24"/>
              </w:rPr>
            </w:pPr>
          </w:p>
        </w:tc>
        <w:tc>
          <w:tcPr>
            <w:tcW w:w="1320" w:type="pct"/>
            <w:noWrap/>
            <w:vAlign w:val="center"/>
          </w:tcPr>
          <w:p w14:paraId="13403C08" w14:textId="77777777" w:rsidR="00D83D31" w:rsidRPr="00D83D31" w:rsidRDefault="00D83D31" w:rsidP="00D83D31">
            <w:pPr>
              <w:rPr>
                <w:rFonts w:ascii="宋体" w:hAnsi="宋体" w:cs="宋体" w:hint="eastAsia"/>
                <w:sz w:val="24"/>
              </w:rPr>
            </w:pPr>
          </w:p>
        </w:tc>
        <w:tc>
          <w:tcPr>
            <w:tcW w:w="494" w:type="pct"/>
            <w:noWrap/>
            <w:vAlign w:val="center"/>
          </w:tcPr>
          <w:p w14:paraId="224BC378" w14:textId="77777777" w:rsidR="00D83D31" w:rsidRPr="00D83D31" w:rsidRDefault="00D83D31" w:rsidP="00D83D31">
            <w:pPr>
              <w:rPr>
                <w:rFonts w:ascii="宋体" w:hAnsi="宋体" w:cs="宋体" w:hint="eastAsia"/>
                <w:sz w:val="24"/>
              </w:rPr>
            </w:pPr>
          </w:p>
        </w:tc>
      </w:tr>
      <w:tr w:rsidR="00D83D31" w:rsidRPr="00D83D31" w14:paraId="501FA866" w14:textId="77777777" w:rsidTr="00FB3C8C">
        <w:trPr>
          <w:trHeight w:val="2035"/>
          <w:jc w:val="center"/>
        </w:trPr>
        <w:tc>
          <w:tcPr>
            <w:tcW w:w="801" w:type="pct"/>
            <w:gridSpan w:val="2"/>
            <w:noWrap/>
            <w:vAlign w:val="center"/>
          </w:tcPr>
          <w:p w14:paraId="5DCA44E4" w14:textId="77777777" w:rsidR="00D83D31" w:rsidRPr="00D83D31" w:rsidRDefault="00D83D31" w:rsidP="00D83D31">
            <w:pPr>
              <w:widowControl/>
              <w:jc w:val="center"/>
              <w:rPr>
                <w:rFonts w:ascii="宋体" w:hAnsi="宋体" w:cs="宋体" w:hint="eastAsia"/>
                <w:sz w:val="24"/>
              </w:rPr>
            </w:pPr>
            <w:r w:rsidRPr="00D83D31">
              <w:rPr>
                <w:rFonts w:ascii="宋体" w:hAnsi="宋体" w:cs="宋体" w:hint="eastAsia"/>
                <w:sz w:val="24"/>
              </w:rPr>
              <w:t>备注</w:t>
            </w:r>
          </w:p>
        </w:tc>
        <w:tc>
          <w:tcPr>
            <w:tcW w:w="4198" w:type="pct"/>
            <w:gridSpan w:val="4"/>
            <w:vAlign w:val="center"/>
          </w:tcPr>
          <w:p w14:paraId="33C1B5BF" w14:textId="77777777" w:rsidR="00D83D31" w:rsidRPr="00D83D31" w:rsidRDefault="00D83D31" w:rsidP="00D83D31">
            <w:pPr>
              <w:widowControl/>
              <w:numPr>
                <w:ilvl w:val="0"/>
                <w:numId w:val="12"/>
              </w:numPr>
              <w:jc w:val="left"/>
              <w:rPr>
                <w:rFonts w:ascii="宋体" w:hAnsi="宋体" w:cs="宋体" w:hint="eastAsia"/>
                <w:sz w:val="24"/>
              </w:rPr>
            </w:pPr>
            <w:r w:rsidRPr="00D83D31">
              <w:rPr>
                <w:rFonts w:ascii="宋体" w:hAnsi="宋体" w:cs="宋体" w:hint="eastAsia"/>
                <w:sz w:val="24"/>
              </w:rPr>
              <w:t>养护河道考核频次：日常养护考核及水质考核均以月度为单位，且互不冲突，分别扣款。</w:t>
            </w:r>
            <w:r w:rsidRPr="00D83D31">
              <w:rPr>
                <w:rFonts w:ascii="宋体" w:hAnsi="宋体" w:cs="宋体" w:hint="eastAsia"/>
                <w:sz w:val="24"/>
              </w:rPr>
              <w:br/>
              <w:t>二、日常养护考核标准：</w:t>
            </w:r>
          </w:p>
          <w:p w14:paraId="29662ED7" w14:textId="77777777" w:rsidR="00D83D31" w:rsidRPr="00D83D31" w:rsidRDefault="00D83D31" w:rsidP="00FB3C8C">
            <w:pPr>
              <w:widowControl/>
              <w:ind w:firstLineChars="200" w:firstLine="480"/>
              <w:jc w:val="left"/>
              <w:rPr>
                <w:rFonts w:ascii="宋体" w:hAnsi="宋体" w:cs="宋体" w:hint="eastAsia"/>
                <w:sz w:val="24"/>
              </w:rPr>
            </w:pPr>
            <w:r w:rsidRPr="00D83D31">
              <w:rPr>
                <w:rFonts w:ascii="宋体" w:hAnsi="宋体" w:cs="宋体" w:hint="eastAsia"/>
                <w:sz w:val="24"/>
              </w:rPr>
              <w:t>每月日常养护得分90分以上不作扣款；得分≤89分≥85分，扣除1万元/月；得分≤84分≥80分，扣除2万元/月；得分≤80分扣除5万元/月。</w:t>
            </w:r>
          </w:p>
        </w:tc>
      </w:tr>
    </w:tbl>
    <w:p w14:paraId="698C3708" w14:textId="77777777" w:rsidR="00D83D31" w:rsidRPr="00D83D31" w:rsidRDefault="00D83D31" w:rsidP="00D83D31">
      <w:pPr>
        <w:rPr>
          <w:rFonts w:asciiTheme="minorEastAsia" w:eastAsiaTheme="minorEastAsia" w:hAnsiTheme="minorEastAsia" w:hint="eastAsia"/>
          <w:sz w:val="24"/>
        </w:rPr>
      </w:pPr>
      <w:r w:rsidRPr="00D83D31">
        <w:rPr>
          <w:rFonts w:hint="eastAsia"/>
        </w:rPr>
        <w:t>注：</w:t>
      </w:r>
    </w:p>
    <w:p w14:paraId="43280FEA" w14:textId="77777777" w:rsidR="00D83D31" w:rsidRDefault="00D83D31" w:rsidP="00FB3C8C">
      <w:pPr>
        <w:spacing w:line="360" w:lineRule="auto"/>
        <w:rPr>
          <w:rFonts w:asciiTheme="minorEastAsia" w:eastAsiaTheme="minorEastAsia" w:hAnsiTheme="minorEastAsia" w:hint="eastAsia"/>
          <w:sz w:val="24"/>
        </w:rPr>
      </w:pPr>
      <w:r w:rsidRPr="00D83D31">
        <w:rPr>
          <w:rFonts w:asciiTheme="minorEastAsia" w:eastAsiaTheme="minorEastAsia" w:hAnsiTheme="minorEastAsia" w:hint="eastAsia"/>
          <w:sz w:val="24"/>
        </w:rPr>
        <w:t>（1）养护单位为被考核单位，每月由委托方进行考核一次，扣分来源于上级通报及日常被发现问题。若连续2个月考核80分以下的，甲方有权解除合同。</w:t>
      </w:r>
    </w:p>
    <w:p w14:paraId="72F74DF6" w14:textId="77777777" w:rsidR="00D83D31" w:rsidRDefault="00D83D31" w:rsidP="00FB3C8C">
      <w:pPr>
        <w:spacing w:line="360" w:lineRule="auto"/>
        <w:rPr>
          <w:rFonts w:asciiTheme="minorEastAsia" w:eastAsiaTheme="minorEastAsia" w:hAnsiTheme="minorEastAsia" w:hint="eastAsia"/>
          <w:sz w:val="24"/>
          <w:u w:val="single"/>
        </w:rPr>
      </w:pPr>
      <w:r>
        <w:rPr>
          <w:rFonts w:asciiTheme="minorEastAsia" w:eastAsiaTheme="minorEastAsia" w:hAnsiTheme="minorEastAsia" w:hint="eastAsia"/>
          <w:sz w:val="24"/>
          <w:u w:val="single"/>
        </w:rPr>
        <w:t>突发污染、河道施工等特殊情况导致水质下降除外。</w:t>
      </w:r>
    </w:p>
    <w:p w14:paraId="1476BAED" w14:textId="77777777" w:rsidR="00D83D31" w:rsidRPr="00D83D31" w:rsidRDefault="00D83D31" w:rsidP="00FB3C8C">
      <w:pPr>
        <w:spacing w:line="360" w:lineRule="auto"/>
        <w:rPr>
          <w:rFonts w:asciiTheme="minorEastAsia" w:eastAsiaTheme="minorEastAsia" w:hAnsiTheme="minorEastAsia" w:hint="eastAsia"/>
          <w:sz w:val="24"/>
        </w:rPr>
      </w:pPr>
      <w:r w:rsidRPr="00D83D31">
        <w:rPr>
          <w:rFonts w:asciiTheme="minorEastAsia" w:eastAsiaTheme="minorEastAsia" w:hAnsiTheme="minorEastAsia" w:hint="eastAsia"/>
          <w:sz w:val="24"/>
        </w:rPr>
        <w:t>（</w:t>
      </w:r>
      <w:r w:rsidRPr="00D83D31">
        <w:rPr>
          <w:rFonts w:asciiTheme="minorEastAsia" w:eastAsiaTheme="minorEastAsia" w:hAnsiTheme="minorEastAsia"/>
          <w:sz w:val="24"/>
        </w:rPr>
        <w:t>2</w:t>
      </w:r>
      <w:r w:rsidRPr="00D83D31">
        <w:rPr>
          <w:rFonts w:asciiTheme="minorEastAsia" w:eastAsiaTheme="minorEastAsia" w:hAnsiTheme="minorEastAsia" w:hint="eastAsia"/>
          <w:sz w:val="24"/>
        </w:rPr>
        <w:t>）华庄街道水利农机站保留对</w:t>
      </w:r>
      <w:proofErr w:type="gramStart"/>
      <w:r w:rsidRPr="00D83D31">
        <w:rPr>
          <w:rFonts w:asciiTheme="minorEastAsia" w:eastAsiaTheme="minorEastAsia" w:hAnsiTheme="minorEastAsia" w:hint="eastAsia"/>
          <w:sz w:val="24"/>
        </w:rPr>
        <w:t>本考核</w:t>
      </w:r>
      <w:proofErr w:type="gramEnd"/>
      <w:r w:rsidRPr="00D83D31">
        <w:rPr>
          <w:rFonts w:asciiTheme="minorEastAsia" w:eastAsiaTheme="minorEastAsia" w:hAnsiTheme="minorEastAsia" w:hint="eastAsia"/>
          <w:sz w:val="24"/>
        </w:rPr>
        <w:t>制度的解释和修改权力。</w:t>
      </w:r>
    </w:p>
    <w:p w14:paraId="29EDC095" w14:textId="77777777" w:rsidR="00FB3C8C" w:rsidRDefault="00FB3C8C" w:rsidP="00D83D31">
      <w:pPr>
        <w:spacing w:after="120" w:line="440" w:lineRule="exact"/>
        <w:rPr>
          <w:rFonts w:ascii="宋体" w:eastAsia="华文细黑" w:hAnsi="宋体" w:cs="宋体" w:hint="eastAsia"/>
          <w:b/>
          <w:sz w:val="24"/>
        </w:rPr>
      </w:pPr>
    </w:p>
    <w:p w14:paraId="2101ED98" w14:textId="77777777" w:rsidR="00FB3C8C" w:rsidRDefault="00FB3C8C" w:rsidP="00D83D31">
      <w:pPr>
        <w:spacing w:after="120" w:line="440" w:lineRule="exact"/>
        <w:rPr>
          <w:rFonts w:ascii="宋体" w:eastAsia="华文细黑" w:hAnsi="宋体" w:cs="宋体" w:hint="eastAsia"/>
          <w:b/>
          <w:sz w:val="24"/>
        </w:rPr>
      </w:pPr>
    </w:p>
    <w:p w14:paraId="6204B569" w14:textId="77777777" w:rsidR="00FB3C8C" w:rsidRDefault="00FB3C8C" w:rsidP="00D83D31">
      <w:pPr>
        <w:spacing w:after="120" w:line="440" w:lineRule="exact"/>
        <w:rPr>
          <w:rFonts w:ascii="宋体" w:eastAsia="华文细黑" w:hAnsi="宋体" w:cs="宋体" w:hint="eastAsia"/>
          <w:b/>
          <w:sz w:val="24"/>
        </w:rPr>
      </w:pPr>
    </w:p>
    <w:p w14:paraId="69B06B23" w14:textId="77777777" w:rsidR="00FB3C8C" w:rsidRDefault="00FB3C8C" w:rsidP="00D83D31">
      <w:pPr>
        <w:spacing w:after="120" w:line="440" w:lineRule="exact"/>
        <w:rPr>
          <w:rFonts w:ascii="宋体" w:eastAsia="华文细黑" w:hAnsi="宋体" w:cs="宋体" w:hint="eastAsia"/>
          <w:b/>
          <w:sz w:val="24"/>
        </w:rPr>
      </w:pPr>
    </w:p>
    <w:p w14:paraId="300B106E" w14:textId="77777777" w:rsidR="00FB3C8C" w:rsidRDefault="00FB3C8C" w:rsidP="00D83D31">
      <w:pPr>
        <w:spacing w:after="120" w:line="440" w:lineRule="exact"/>
        <w:rPr>
          <w:rFonts w:ascii="宋体" w:eastAsia="华文细黑" w:hAnsi="宋体" w:cs="宋体" w:hint="eastAsia"/>
          <w:b/>
          <w:sz w:val="24"/>
        </w:rPr>
      </w:pPr>
    </w:p>
    <w:p w14:paraId="33822953" w14:textId="77777777" w:rsidR="00FB3C8C" w:rsidRDefault="00FB3C8C" w:rsidP="00D83D31">
      <w:pPr>
        <w:spacing w:after="120" w:line="440" w:lineRule="exact"/>
        <w:rPr>
          <w:rFonts w:ascii="宋体" w:eastAsia="华文细黑" w:hAnsi="宋体" w:cs="宋体" w:hint="eastAsia"/>
          <w:b/>
          <w:sz w:val="24"/>
        </w:rPr>
      </w:pPr>
    </w:p>
    <w:p w14:paraId="23781511" w14:textId="77777777" w:rsidR="00FB3C8C" w:rsidRDefault="00FB3C8C" w:rsidP="00D83D31">
      <w:pPr>
        <w:spacing w:after="120" w:line="440" w:lineRule="exact"/>
        <w:rPr>
          <w:rFonts w:ascii="宋体" w:eastAsia="华文细黑" w:hAnsi="宋体" w:cs="宋体" w:hint="eastAsia"/>
          <w:b/>
          <w:sz w:val="24"/>
        </w:rPr>
      </w:pPr>
    </w:p>
    <w:p w14:paraId="50CD04B1" w14:textId="77777777" w:rsidR="00FB3C8C" w:rsidRDefault="00FB3C8C" w:rsidP="00D83D31">
      <w:pPr>
        <w:spacing w:after="120" w:line="440" w:lineRule="exact"/>
        <w:rPr>
          <w:rFonts w:ascii="宋体" w:eastAsia="华文细黑" w:hAnsi="宋体" w:cs="宋体" w:hint="eastAsia"/>
          <w:b/>
          <w:sz w:val="24"/>
        </w:rPr>
      </w:pPr>
    </w:p>
    <w:p w14:paraId="6439DA22" w14:textId="77777777" w:rsidR="00FB3C8C" w:rsidRDefault="00FB3C8C" w:rsidP="00D83D31">
      <w:pPr>
        <w:spacing w:after="120" w:line="440" w:lineRule="exact"/>
        <w:rPr>
          <w:rFonts w:ascii="宋体" w:eastAsia="华文细黑" w:hAnsi="宋体" w:cs="宋体" w:hint="eastAsia"/>
          <w:b/>
          <w:sz w:val="24"/>
        </w:rPr>
      </w:pPr>
    </w:p>
    <w:p w14:paraId="1A723068" w14:textId="77777777" w:rsidR="00FB3C8C" w:rsidRDefault="00FB3C8C" w:rsidP="00D83D31">
      <w:pPr>
        <w:spacing w:after="120" w:line="440" w:lineRule="exact"/>
        <w:rPr>
          <w:rFonts w:ascii="宋体" w:eastAsia="华文细黑" w:hAnsi="宋体" w:cs="宋体" w:hint="eastAsia"/>
          <w:b/>
          <w:sz w:val="24"/>
        </w:rPr>
      </w:pPr>
    </w:p>
    <w:p w14:paraId="29B7C865" w14:textId="77777777" w:rsidR="00FB3C8C" w:rsidRDefault="00FB3C8C" w:rsidP="00D83D31">
      <w:pPr>
        <w:spacing w:after="120" w:line="440" w:lineRule="exact"/>
        <w:rPr>
          <w:rFonts w:ascii="宋体" w:eastAsia="华文细黑" w:hAnsi="宋体" w:cs="宋体" w:hint="eastAsia"/>
          <w:b/>
          <w:sz w:val="24"/>
        </w:rPr>
      </w:pPr>
    </w:p>
    <w:p w14:paraId="0A8F9087" w14:textId="77777777" w:rsidR="00FB3C8C" w:rsidRDefault="00FB3C8C" w:rsidP="00D83D31">
      <w:pPr>
        <w:spacing w:after="120" w:line="440" w:lineRule="exact"/>
        <w:rPr>
          <w:rFonts w:ascii="宋体" w:eastAsia="华文细黑" w:hAnsi="宋体" w:cs="宋体" w:hint="eastAsia"/>
          <w:b/>
          <w:sz w:val="24"/>
        </w:rPr>
      </w:pPr>
    </w:p>
    <w:p w14:paraId="40A8499C" w14:textId="77777777" w:rsidR="00FB3C8C" w:rsidRDefault="00FB3C8C" w:rsidP="00D83D31">
      <w:pPr>
        <w:spacing w:after="120" w:line="440" w:lineRule="exact"/>
        <w:rPr>
          <w:rFonts w:ascii="宋体" w:eastAsia="华文细黑" w:hAnsi="宋体" w:cs="宋体" w:hint="eastAsia"/>
          <w:b/>
          <w:sz w:val="24"/>
        </w:rPr>
      </w:pPr>
    </w:p>
    <w:tbl>
      <w:tblPr>
        <w:tblpPr w:leftFromText="180" w:rightFromText="180" w:vertAnchor="page" w:horzAnchor="margin" w:tblpXSpec="center" w:tblpY="2011"/>
        <w:tblW w:w="10611" w:type="dxa"/>
        <w:tblLayout w:type="fixed"/>
        <w:tblLook w:val="04A0" w:firstRow="1" w:lastRow="0" w:firstColumn="1" w:lastColumn="0" w:noHBand="0" w:noVBand="1"/>
      </w:tblPr>
      <w:tblGrid>
        <w:gridCol w:w="927"/>
        <w:gridCol w:w="1875"/>
        <w:gridCol w:w="850"/>
        <w:gridCol w:w="1559"/>
        <w:gridCol w:w="709"/>
        <w:gridCol w:w="1418"/>
        <w:gridCol w:w="850"/>
        <w:gridCol w:w="1473"/>
        <w:gridCol w:w="86"/>
        <w:gridCol w:w="864"/>
      </w:tblGrid>
      <w:tr w:rsidR="00FB3C8C" w:rsidRPr="00FB3C8C" w14:paraId="7AF35EE3" w14:textId="77777777" w:rsidTr="00FB3C8C">
        <w:trPr>
          <w:trHeight w:val="510"/>
        </w:trPr>
        <w:tc>
          <w:tcPr>
            <w:tcW w:w="9661" w:type="dxa"/>
            <w:gridSpan w:val="8"/>
            <w:tcBorders>
              <w:top w:val="nil"/>
              <w:left w:val="nil"/>
              <w:bottom w:val="nil"/>
              <w:right w:val="nil"/>
            </w:tcBorders>
            <w:vAlign w:val="center"/>
          </w:tcPr>
          <w:p w14:paraId="131CB2DA" w14:textId="77777777" w:rsidR="00FB3C8C" w:rsidRDefault="00FB3C8C" w:rsidP="00FB3C8C">
            <w:pPr>
              <w:widowControl/>
              <w:rPr>
                <w:rFonts w:ascii="宋体" w:hAnsi="宋体" w:cs="宋体" w:hint="eastAsia"/>
                <w:b/>
                <w:bCs/>
                <w:sz w:val="24"/>
              </w:rPr>
            </w:pPr>
          </w:p>
          <w:p w14:paraId="4F060C1E" w14:textId="77777777" w:rsidR="00FB3C8C" w:rsidRPr="00FB3C8C" w:rsidRDefault="00FB3C8C" w:rsidP="00FB3C8C">
            <w:pPr>
              <w:widowControl/>
              <w:jc w:val="center"/>
              <w:rPr>
                <w:rFonts w:ascii="宋体" w:hAnsi="宋体" w:cs="宋体" w:hint="eastAsia"/>
                <w:b/>
                <w:bCs/>
                <w:sz w:val="24"/>
              </w:rPr>
            </w:pPr>
            <w:r w:rsidRPr="00FB3C8C">
              <w:rPr>
                <w:rFonts w:ascii="宋体" w:hAnsi="宋体" w:cs="宋体" w:hint="eastAsia"/>
                <w:b/>
                <w:bCs/>
                <w:sz w:val="24"/>
              </w:rPr>
              <w:t>每 周 巡</w:t>
            </w:r>
            <w:r w:rsidRPr="00FB3C8C">
              <w:rPr>
                <w:rFonts w:ascii="宋体" w:hAnsi="宋体" w:cs="宋体"/>
                <w:b/>
                <w:bCs/>
                <w:color w:val="000000"/>
                <w:sz w:val="24"/>
              </w:rPr>
              <w:t xml:space="preserve"> 查 记 录 表  （每周不定期自查）                                                 </w:t>
            </w:r>
          </w:p>
        </w:tc>
        <w:tc>
          <w:tcPr>
            <w:tcW w:w="950" w:type="dxa"/>
            <w:gridSpan w:val="2"/>
            <w:tcBorders>
              <w:top w:val="nil"/>
              <w:left w:val="nil"/>
              <w:bottom w:val="nil"/>
              <w:right w:val="nil"/>
            </w:tcBorders>
            <w:vAlign w:val="center"/>
          </w:tcPr>
          <w:p w14:paraId="360BBA35" w14:textId="77777777" w:rsidR="00FB3C8C" w:rsidRPr="00FB3C8C" w:rsidRDefault="00FB3C8C" w:rsidP="00FB3C8C">
            <w:pPr>
              <w:rPr>
                <w:rFonts w:ascii="宋体" w:hAnsi="宋体" w:cs="宋体" w:hint="eastAsia"/>
                <w:sz w:val="24"/>
              </w:rPr>
            </w:pPr>
          </w:p>
        </w:tc>
      </w:tr>
      <w:tr w:rsidR="00FB3C8C" w:rsidRPr="00FB3C8C" w14:paraId="079E11AE" w14:textId="77777777" w:rsidTr="00FB3C8C">
        <w:trPr>
          <w:trHeight w:val="315"/>
        </w:trPr>
        <w:tc>
          <w:tcPr>
            <w:tcW w:w="9661" w:type="dxa"/>
            <w:gridSpan w:val="8"/>
            <w:tcBorders>
              <w:top w:val="nil"/>
              <w:left w:val="nil"/>
              <w:bottom w:val="nil"/>
              <w:right w:val="nil"/>
            </w:tcBorders>
            <w:vAlign w:val="center"/>
          </w:tcPr>
          <w:p w14:paraId="658C3049"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日期：</w:t>
            </w:r>
          </w:p>
        </w:tc>
        <w:tc>
          <w:tcPr>
            <w:tcW w:w="950" w:type="dxa"/>
            <w:gridSpan w:val="2"/>
            <w:tcBorders>
              <w:top w:val="nil"/>
              <w:left w:val="nil"/>
              <w:bottom w:val="nil"/>
              <w:right w:val="nil"/>
            </w:tcBorders>
            <w:vAlign w:val="center"/>
          </w:tcPr>
          <w:p w14:paraId="4E254A3E" w14:textId="77777777" w:rsidR="00FB3C8C" w:rsidRPr="00FB3C8C" w:rsidRDefault="00FB3C8C" w:rsidP="00FB3C8C">
            <w:pPr>
              <w:rPr>
                <w:rFonts w:ascii="宋体" w:hAnsi="宋体" w:cs="宋体" w:hint="eastAsia"/>
                <w:sz w:val="24"/>
              </w:rPr>
            </w:pPr>
          </w:p>
        </w:tc>
      </w:tr>
      <w:tr w:rsidR="00FB3C8C" w:rsidRPr="00FB3C8C" w14:paraId="7DE65208" w14:textId="77777777" w:rsidTr="00FB3C8C">
        <w:trPr>
          <w:trHeight w:val="312"/>
        </w:trPr>
        <w:tc>
          <w:tcPr>
            <w:tcW w:w="927" w:type="dxa"/>
            <w:tcBorders>
              <w:top w:val="single" w:sz="4" w:space="0" w:color="000000"/>
              <w:left w:val="single" w:sz="4" w:space="0" w:color="000000"/>
              <w:bottom w:val="single" w:sz="4" w:space="0" w:color="000000"/>
              <w:right w:val="single" w:sz="4" w:space="0" w:color="000000"/>
            </w:tcBorders>
            <w:vAlign w:val="center"/>
          </w:tcPr>
          <w:p w14:paraId="5618FBEE" w14:textId="77777777" w:rsidR="00FB3C8C" w:rsidRPr="00FB3C8C" w:rsidRDefault="00FB3C8C" w:rsidP="00FB3C8C">
            <w:pPr>
              <w:widowControl/>
              <w:jc w:val="center"/>
              <w:rPr>
                <w:rFonts w:ascii="宋体" w:hAnsi="宋体" w:cs="宋体" w:hint="eastAsia"/>
                <w:sz w:val="24"/>
              </w:rPr>
            </w:pPr>
            <w:r w:rsidRPr="00FB3C8C">
              <w:rPr>
                <w:rFonts w:ascii="宋体" w:hAnsi="宋体" w:cs="宋体" w:hint="eastAsia"/>
                <w:sz w:val="24"/>
              </w:rPr>
              <w:t>河道名称</w:t>
            </w:r>
          </w:p>
        </w:tc>
        <w:tc>
          <w:tcPr>
            <w:tcW w:w="9684" w:type="dxa"/>
            <w:gridSpan w:val="9"/>
            <w:tcBorders>
              <w:top w:val="single" w:sz="4" w:space="0" w:color="000000"/>
              <w:left w:val="single" w:sz="4" w:space="0" w:color="000000"/>
              <w:bottom w:val="single" w:sz="4" w:space="0" w:color="000000"/>
              <w:right w:val="single" w:sz="4" w:space="0" w:color="000000"/>
            </w:tcBorders>
            <w:vAlign w:val="center"/>
          </w:tcPr>
          <w:p w14:paraId="1785AA63" w14:textId="77777777" w:rsidR="00FB3C8C" w:rsidRPr="00FB3C8C" w:rsidRDefault="00FB3C8C" w:rsidP="00FB3C8C">
            <w:pPr>
              <w:widowControl/>
              <w:jc w:val="center"/>
              <w:rPr>
                <w:rFonts w:ascii="宋体" w:hAnsi="宋体" w:cs="宋体" w:hint="eastAsia"/>
                <w:sz w:val="24"/>
              </w:rPr>
            </w:pPr>
            <w:r w:rsidRPr="00FB3C8C">
              <w:rPr>
                <w:rFonts w:ascii="宋体" w:hAnsi="宋体" w:cs="宋体" w:hint="eastAsia"/>
                <w:sz w:val="24"/>
              </w:rPr>
              <w:t>巡查项目</w:t>
            </w:r>
          </w:p>
        </w:tc>
      </w:tr>
      <w:tr w:rsidR="00FB3C8C" w:rsidRPr="00FB3C8C" w14:paraId="597EF343" w14:textId="77777777" w:rsidTr="00FB3C8C">
        <w:trPr>
          <w:trHeight w:val="480"/>
        </w:trPr>
        <w:tc>
          <w:tcPr>
            <w:tcW w:w="927" w:type="dxa"/>
            <w:vMerge w:val="restart"/>
            <w:tcBorders>
              <w:top w:val="single" w:sz="4" w:space="0" w:color="000000"/>
              <w:left w:val="single" w:sz="4" w:space="0" w:color="000000"/>
              <w:bottom w:val="single" w:sz="4" w:space="0" w:color="000000"/>
              <w:right w:val="single" w:sz="4" w:space="0" w:color="000000"/>
            </w:tcBorders>
            <w:vAlign w:val="center"/>
          </w:tcPr>
          <w:p w14:paraId="07E5F459" w14:textId="77777777" w:rsidR="00FB3C8C" w:rsidRPr="00FB3C8C" w:rsidRDefault="00FB3C8C" w:rsidP="00FB3C8C">
            <w:pPr>
              <w:jc w:val="center"/>
              <w:rPr>
                <w:rFonts w:ascii="宋体" w:hAnsi="宋体" w:cs="宋体" w:hint="eastAsia"/>
                <w:sz w:val="24"/>
              </w:rPr>
            </w:pPr>
          </w:p>
        </w:tc>
        <w:tc>
          <w:tcPr>
            <w:tcW w:w="1875" w:type="dxa"/>
            <w:tcBorders>
              <w:top w:val="single" w:sz="4" w:space="0" w:color="000000"/>
              <w:left w:val="single" w:sz="4" w:space="0" w:color="000000"/>
              <w:bottom w:val="single" w:sz="4" w:space="0" w:color="000000"/>
              <w:right w:val="single" w:sz="4" w:space="0" w:color="000000"/>
            </w:tcBorders>
            <w:vAlign w:val="center"/>
          </w:tcPr>
          <w:p w14:paraId="1BDB9C21"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河湖水面及岸线保洁是否到位</w:t>
            </w:r>
          </w:p>
        </w:tc>
        <w:tc>
          <w:tcPr>
            <w:tcW w:w="850" w:type="dxa"/>
            <w:tcBorders>
              <w:top w:val="single" w:sz="4" w:space="0" w:color="000000"/>
              <w:left w:val="single" w:sz="4" w:space="0" w:color="000000"/>
              <w:bottom w:val="single" w:sz="4" w:space="0" w:color="000000"/>
              <w:right w:val="single" w:sz="4" w:space="0" w:color="000000"/>
            </w:tcBorders>
            <w:vAlign w:val="center"/>
          </w:tcPr>
          <w:p w14:paraId="53014E64"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559" w:type="dxa"/>
            <w:tcBorders>
              <w:top w:val="single" w:sz="4" w:space="0" w:color="000000"/>
              <w:left w:val="single" w:sz="4" w:space="0" w:color="000000"/>
              <w:bottom w:val="single" w:sz="4" w:space="0" w:color="000000"/>
              <w:right w:val="single" w:sz="4" w:space="0" w:color="000000"/>
            </w:tcBorders>
            <w:vAlign w:val="center"/>
          </w:tcPr>
          <w:p w14:paraId="74293934"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晴天雨水排放口是否异常</w:t>
            </w:r>
          </w:p>
        </w:tc>
        <w:tc>
          <w:tcPr>
            <w:tcW w:w="709" w:type="dxa"/>
            <w:tcBorders>
              <w:top w:val="single" w:sz="4" w:space="0" w:color="000000"/>
              <w:left w:val="single" w:sz="4" w:space="0" w:color="000000"/>
              <w:bottom w:val="single" w:sz="4" w:space="0" w:color="000000"/>
              <w:right w:val="single" w:sz="4" w:space="0" w:color="000000"/>
            </w:tcBorders>
            <w:vAlign w:val="center"/>
          </w:tcPr>
          <w:p w14:paraId="6C8468CA"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418" w:type="dxa"/>
            <w:tcBorders>
              <w:top w:val="single" w:sz="4" w:space="0" w:color="000000"/>
              <w:left w:val="single" w:sz="4" w:space="0" w:color="000000"/>
              <w:bottom w:val="single" w:sz="4" w:space="0" w:color="000000"/>
              <w:right w:val="single" w:sz="4" w:space="0" w:color="000000"/>
            </w:tcBorders>
            <w:vAlign w:val="center"/>
          </w:tcPr>
          <w:p w14:paraId="2EB4F29D"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水体有无明显异味、水体颜色是否明显异常</w:t>
            </w:r>
          </w:p>
        </w:tc>
        <w:tc>
          <w:tcPr>
            <w:tcW w:w="850" w:type="dxa"/>
            <w:tcBorders>
              <w:top w:val="single" w:sz="4" w:space="0" w:color="000000"/>
              <w:left w:val="single" w:sz="4" w:space="0" w:color="000000"/>
              <w:bottom w:val="single" w:sz="4" w:space="0" w:color="000000"/>
              <w:right w:val="single" w:sz="4" w:space="0" w:color="000000"/>
            </w:tcBorders>
            <w:vAlign w:val="center"/>
          </w:tcPr>
          <w:p w14:paraId="6ECC33CB"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2AEBECE1" w14:textId="77777777" w:rsidR="00FB3C8C" w:rsidRPr="00FB3C8C" w:rsidRDefault="00FB3C8C" w:rsidP="00FB3C8C">
            <w:pPr>
              <w:widowControl/>
              <w:jc w:val="left"/>
              <w:rPr>
                <w:rFonts w:ascii="宋体" w:hAnsi="宋体" w:cs="宋体" w:hint="eastAsia"/>
                <w:sz w:val="24"/>
              </w:rPr>
            </w:pPr>
            <w:r w:rsidRPr="00FB3C8C">
              <w:rPr>
                <w:rFonts w:ascii="宋体" w:hAnsi="宋体" w:cs="宋体"/>
                <w:sz w:val="24"/>
              </w:rPr>
              <w:t>水生植物是否长势良好，定期维护</w:t>
            </w:r>
          </w:p>
        </w:tc>
        <w:tc>
          <w:tcPr>
            <w:tcW w:w="864" w:type="dxa"/>
            <w:tcBorders>
              <w:top w:val="single" w:sz="4" w:space="0" w:color="000000"/>
              <w:left w:val="single" w:sz="4" w:space="0" w:color="000000"/>
              <w:bottom w:val="single" w:sz="4" w:space="0" w:color="000000"/>
              <w:right w:val="single" w:sz="4" w:space="0" w:color="000000"/>
            </w:tcBorders>
            <w:vAlign w:val="center"/>
          </w:tcPr>
          <w:p w14:paraId="37EB5093"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r>
      <w:tr w:rsidR="00FB3C8C" w:rsidRPr="00FB3C8C" w14:paraId="41EC7A6F" w14:textId="77777777" w:rsidTr="00FB3C8C">
        <w:trPr>
          <w:trHeight w:val="480"/>
        </w:trPr>
        <w:tc>
          <w:tcPr>
            <w:tcW w:w="927" w:type="dxa"/>
            <w:vMerge/>
            <w:tcBorders>
              <w:top w:val="single" w:sz="4" w:space="0" w:color="000000"/>
              <w:left w:val="single" w:sz="4" w:space="0" w:color="000000"/>
              <w:bottom w:val="single" w:sz="4" w:space="0" w:color="000000"/>
              <w:right w:val="single" w:sz="4" w:space="0" w:color="000000"/>
            </w:tcBorders>
            <w:vAlign w:val="center"/>
          </w:tcPr>
          <w:p w14:paraId="764745B3" w14:textId="77777777" w:rsidR="00FB3C8C" w:rsidRPr="00FB3C8C" w:rsidRDefault="00FB3C8C" w:rsidP="00FB3C8C">
            <w:pPr>
              <w:jc w:val="center"/>
              <w:rPr>
                <w:rFonts w:ascii="宋体" w:hAnsi="宋体" w:cs="宋体" w:hint="eastAsia"/>
                <w:sz w:val="24"/>
              </w:rPr>
            </w:pPr>
          </w:p>
        </w:tc>
        <w:tc>
          <w:tcPr>
            <w:tcW w:w="1875" w:type="dxa"/>
            <w:tcBorders>
              <w:top w:val="single" w:sz="4" w:space="0" w:color="000000"/>
              <w:left w:val="single" w:sz="4" w:space="0" w:color="000000"/>
              <w:bottom w:val="single" w:sz="4" w:space="0" w:color="000000"/>
              <w:right w:val="single" w:sz="4" w:space="0" w:color="000000"/>
            </w:tcBorders>
            <w:vAlign w:val="center"/>
          </w:tcPr>
          <w:p w14:paraId="2749E79A"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曝气、围隔等是否正常运行，定期维护</w:t>
            </w:r>
          </w:p>
        </w:tc>
        <w:tc>
          <w:tcPr>
            <w:tcW w:w="850" w:type="dxa"/>
            <w:tcBorders>
              <w:top w:val="single" w:sz="4" w:space="0" w:color="000000"/>
              <w:left w:val="single" w:sz="4" w:space="0" w:color="000000"/>
              <w:bottom w:val="single" w:sz="4" w:space="0" w:color="000000"/>
              <w:right w:val="single" w:sz="4" w:space="0" w:color="000000"/>
            </w:tcBorders>
            <w:vAlign w:val="center"/>
          </w:tcPr>
          <w:p w14:paraId="5946D749"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559" w:type="dxa"/>
            <w:tcBorders>
              <w:top w:val="single" w:sz="4" w:space="0" w:color="000000"/>
              <w:left w:val="single" w:sz="4" w:space="0" w:color="000000"/>
              <w:bottom w:val="single" w:sz="4" w:space="0" w:color="000000"/>
              <w:right w:val="single" w:sz="4" w:space="0" w:color="000000"/>
            </w:tcBorders>
            <w:vAlign w:val="center"/>
          </w:tcPr>
          <w:p w14:paraId="0DBDEB48" w14:textId="77777777" w:rsidR="00FB3C8C" w:rsidRPr="00FB3C8C" w:rsidRDefault="00FB3C8C" w:rsidP="00FB3C8C">
            <w:pPr>
              <w:widowControl/>
              <w:jc w:val="left"/>
              <w:rPr>
                <w:rFonts w:ascii="宋体" w:hAnsi="宋体" w:cs="宋体" w:hint="eastAsia"/>
                <w:sz w:val="24"/>
              </w:rPr>
            </w:pPr>
            <w:r w:rsidRPr="00FB3C8C">
              <w:rPr>
                <w:rFonts w:ascii="宋体" w:hAnsi="宋体" w:cs="宋体"/>
                <w:sz w:val="24"/>
              </w:rPr>
              <w:t>用电设备是否运行正常，无安全隐患</w:t>
            </w:r>
          </w:p>
        </w:tc>
        <w:tc>
          <w:tcPr>
            <w:tcW w:w="709" w:type="dxa"/>
            <w:tcBorders>
              <w:top w:val="single" w:sz="4" w:space="0" w:color="000000"/>
              <w:left w:val="single" w:sz="4" w:space="0" w:color="000000"/>
              <w:bottom w:val="single" w:sz="4" w:space="0" w:color="000000"/>
              <w:right w:val="single" w:sz="4" w:space="0" w:color="000000"/>
            </w:tcBorders>
            <w:vAlign w:val="center"/>
          </w:tcPr>
          <w:p w14:paraId="49F7E1E0"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418" w:type="dxa"/>
            <w:tcBorders>
              <w:top w:val="single" w:sz="4" w:space="0" w:color="000000"/>
              <w:left w:val="single" w:sz="4" w:space="0" w:color="000000"/>
              <w:bottom w:val="single" w:sz="4" w:space="0" w:color="000000"/>
              <w:right w:val="single" w:sz="4" w:space="0" w:color="000000"/>
            </w:tcBorders>
            <w:vAlign w:val="center"/>
          </w:tcPr>
          <w:p w14:paraId="45A13B78" w14:textId="77777777" w:rsidR="00FB3C8C" w:rsidRPr="00FB3C8C" w:rsidRDefault="00FB3C8C" w:rsidP="00FB3C8C">
            <w:pPr>
              <w:widowControl/>
              <w:jc w:val="left"/>
              <w:rPr>
                <w:rFonts w:ascii="宋体" w:hAnsi="宋体" w:cs="宋体" w:hint="eastAsia"/>
                <w:sz w:val="24"/>
              </w:rPr>
            </w:pPr>
            <w:r w:rsidRPr="00FB3C8C">
              <w:rPr>
                <w:rFonts w:ascii="宋体" w:hAnsi="宋体" w:cs="宋体"/>
                <w:sz w:val="24"/>
              </w:rPr>
              <w:t>水质透明度是否良好</w:t>
            </w:r>
          </w:p>
        </w:tc>
        <w:tc>
          <w:tcPr>
            <w:tcW w:w="850" w:type="dxa"/>
            <w:tcBorders>
              <w:top w:val="single" w:sz="4" w:space="0" w:color="000000"/>
              <w:left w:val="single" w:sz="4" w:space="0" w:color="000000"/>
              <w:bottom w:val="single" w:sz="4" w:space="0" w:color="000000"/>
              <w:right w:val="single" w:sz="4" w:space="0" w:color="000000"/>
            </w:tcBorders>
            <w:vAlign w:val="center"/>
          </w:tcPr>
          <w:p w14:paraId="5573566A"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44C708F5"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是否存在倾倒、堆放垃圾</w:t>
            </w:r>
          </w:p>
        </w:tc>
        <w:tc>
          <w:tcPr>
            <w:tcW w:w="864" w:type="dxa"/>
            <w:tcBorders>
              <w:top w:val="single" w:sz="4" w:space="0" w:color="000000"/>
              <w:left w:val="single" w:sz="4" w:space="0" w:color="000000"/>
              <w:bottom w:val="single" w:sz="4" w:space="0" w:color="000000"/>
              <w:right w:val="single" w:sz="4" w:space="0" w:color="000000"/>
            </w:tcBorders>
            <w:vAlign w:val="center"/>
          </w:tcPr>
          <w:p w14:paraId="22AF80CA"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r>
      <w:tr w:rsidR="00FB3C8C" w:rsidRPr="00FB3C8C" w14:paraId="11DD005C" w14:textId="77777777" w:rsidTr="00FB3C8C">
        <w:trPr>
          <w:trHeight w:val="480"/>
        </w:trPr>
        <w:tc>
          <w:tcPr>
            <w:tcW w:w="927" w:type="dxa"/>
            <w:vMerge/>
            <w:tcBorders>
              <w:top w:val="single" w:sz="4" w:space="0" w:color="000000"/>
              <w:left w:val="single" w:sz="4" w:space="0" w:color="000000"/>
              <w:bottom w:val="single" w:sz="4" w:space="0" w:color="000000"/>
              <w:right w:val="single" w:sz="4" w:space="0" w:color="000000"/>
            </w:tcBorders>
            <w:vAlign w:val="center"/>
          </w:tcPr>
          <w:p w14:paraId="2821BEE1" w14:textId="77777777" w:rsidR="00FB3C8C" w:rsidRPr="00FB3C8C" w:rsidRDefault="00FB3C8C" w:rsidP="00FB3C8C">
            <w:pPr>
              <w:jc w:val="center"/>
              <w:rPr>
                <w:rFonts w:ascii="宋体" w:hAnsi="宋体" w:cs="宋体" w:hint="eastAsia"/>
                <w:sz w:val="24"/>
              </w:rPr>
            </w:pPr>
          </w:p>
        </w:tc>
        <w:tc>
          <w:tcPr>
            <w:tcW w:w="1875" w:type="dxa"/>
            <w:tcBorders>
              <w:top w:val="single" w:sz="4" w:space="0" w:color="000000"/>
              <w:left w:val="single" w:sz="4" w:space="0" w:color="000000"/>
              <w:bottom w:val="single" w:sz="4" w:space="0" w:color="000000"/>
              <w:right w:val="single" w:sz="4" w:space="0" w:color="000000"/>
            </w:tcBorders>
            <w:vAlign w:val="center"/>
          </w:tcPr>
          <w:p w14:paraId="31A48D50"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员工是否按规定着装，配备必要的作业和防护工具</w:t>
            </w:r>
          </w:p>
        </w:tc>
        <w:tc>
          <w:tcPr>
            <w:tcW w:w="850" w:type="dxa"/>
            <w:tcBorders>
              <w:top w:val="single" w:sz="4" w:space="0" w:color="000000"/>
              <w:left w:val="single" w:sz="4" w:space="0" w:color="000000"/>
              <w:bottom w:val="single" w:sz="4" w:space="0" w:color="000000"/>
              <w:right w:val="single" w:sz="4" w:space="0" w:color="000000"/>
            </w:tcBorders>
            <w:vAlign w:val="center"/>
          </w:tcPr>
          <w:p w14:paraId="10CE0C29"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是</w:t>
            </w:r>
            <w:proofErr w:type="gramStart"/>
            <w:r w:rsidRPr="00FB3C8C">
              <w:rPr>
                <w:rFonts w:ascii="宋体" w:hAnsi="宋体" w:cs="宋体" w:hint="eastAsia"/>
                <w:sz w:val="24"/>
              </w:rPr>
              <w:t>口否口</w:t>
            </w:r>
            <w:proofErr w:type="gramEnd"/>
          </w:p>
        </w:tc>
        <w:tc>
          <w:tcPr>
            <w:tcW w:w="1559" w:type="dxa"/>
            <w:tcBorders>
              <w:top w:val="single" w:sz="4" w:space="0" w:color="000000"/>
              <w:left w:val="single" w:sz="4" w:space="0" w:color="000000"/>
              <w:bottom w:val="single" w:sz="4" w:space="0" w:color="000000"/>
              <w:right w:val="single" w:sz="4" w:space="0" w:color="000000"/>
            </w:tcBorders>
            <w:vAlign w:val="center"/>
          </w:tcPr>
          <w:p w14:paraId="4BB5290E"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水质问题：</w:t>
            </w:r>
          </w:p>
        </w:tc>
        <w:tc>
          <w:tcPr>
            <w:tcW w:w="2127" w:type="dxa"/>
            <w:gridSpan w:val="2"/>
            <w:tcBorders>
              <w:top w:val="single" w:sz="4" w:space="0" w:color="000000"/>
              <w:left w:val="single" w:sz="4" w:space="0" w:color="000000"/>
              <w:bottom w:val="single" w:sz="4" w:space="0" w:color="000000"/>
              <w:right w:val="single" w:sz="4" w:space="0" w:color="000000"/>
            </w:tcBorders>
            <w:vAlign w:val="center"/>
          </w:tcPr>
          <w:p w14:paraId="7FF4E5B5" w14:textId="77777777" w:rsidR="00FB3C8C" w:rsidRPr="00FB3C8C" w:rsidRDefault="00FB3C8C" w:rsidP="00FB3C8C">
            <w:pPr>
              <w:jc w:val="center"/>
              <w:rPr>
                <w:rFonts w:ascii="宋体" w:hAnsi="宋体" w:cs="宋体" w:hint="eastAsia"/>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1D58F9" w14:textId="77777777" w:rsidR="00FB3C8C" w:rsidRPr="00FB3C8C" w:rsidRDefault="00FB3C8C" w:rsidP="00FB3C8C">
            <w:pPr>
              <w:widowControl/>
              <w:jc w:val="left"/>
              <w:rPr>
                <w:rFonts w:ascii="宋体" w:hAnsi="宋体" w:cs="宋体" w:hint="eastAsia"/>
                <w:sz w:val="24"/>
              </w:rPr>
            </w:pPr>
            <w:r w:rsidRPr="00FB3C8C">
              <w:rPr>
                <w:rFonts w:ascii="宋体" w:hAnsi="宋体" w:cs="宋体" w:hint="eastAsia"/>
                <w:sz w:val="24"/>
              </w:rPr>
              <w:t>其他问题：</w:t>
            </w:r>
          </w:p>
        </w:tc>
        <w:tc>
          <w:tcPr>
            <w:tcW w:w="2423" w:type="dxa"/>
            <w:gridSpan w:val="3"/>
            <w:tcBorders>
              <w:top w:val="single" w:sz="4" w:space="0" w:color="000000"/>
              <w:left w:val="single" w:sz="4" w:space="0" w:color="000000"/>
              <w:bottom w:val="single" w:sz="4" w:space="0" w:color="000000"/>
              <w:right w:val="single" w:sz="4" w:space="0" w:color="000000"/>
            </w:tcBorders>
            <w:vAlign w:val="center"/>
          </w:tcPr>
          <w:p w14:paraId="0DEB2AFE" w14:textId="77777777" w:rsidR="00FB3C8C" w:rsidRPr="00FB3C8C" w:rsidRDefault="00FB3C8C" w:rsidP="00FB3C8C">
            <w:pPr>
              <w:jc w:val="center"/>
              <w:rPr>
                <w:rFonts w:ascii="宋体" w:hAnsi="宋体" w:cs="宋体" w:hint="eastAsia"/>
                <w:sz w:val="24"/>
              </w:rPr>
            </w:pPr>
          </w:p>
        </w:tc>
      </w:tr>
    </w:tbl>
    <w:p w14:paraId="666371BB" w14:textId="77777777" w:rsidR="00D83D31" w:rsidRDefault="00FB3C8C" w:rsidP="00FB3C8C">
      <w:pPr>
        <w:spacing w:after="120" w:line="440" w:lineRule="exact"/>
        <w:rPr>
          <w:rFonts w:ascii="宋体" w:eastAsia="华文细黑" w:hAnsi="宋体" w:cs="宋体" w:hint="eastAsia"/>
          <w:b/>
          <w:sz w:val="24"/>
        </w:rPr>
      </w:pPr>
      <w:r w:rsidRPr="00D83D31">
        <w:rPr>
          <w:rFonts w:ascii="宋体" w:eastAsia="华文细黑" w:hAnsi="宋体" w:cs="宋体" w:hint="eastAsia"/>
          <w:b/>
          <w:sz w:val="24"/>
        </w:rPr>
        <w:t>9</w:t>
      </w:r>
      <w:r w:rsidRPr="00D83D31">
        <w:rPr>
          <w:rFonts w:ascii="宋体" w:eastAsia="华文细黑" w:hAnsi="宋体" w:cs="宋体" w:hint="eastAsia"/>
          <w:b/>
          <w:sz w:val="24"/>
        </w:rPr>
        <w:t>、巡查记录表</w:t>
      </w:r>
    </w:p>
    <w:p w14:paraId="100F0880" w14:textId="77777777" w:rsidR="00FB3C8C" w:rsidRPr="00D83D31" w:rsidRDefault="00FB3C8C" w:rsidP="00FB3C8C">
      <w:pPr>
        <w:spacing w:after="120" w:line="440" w:lineRule="exact"/>
        <w:rPr>
          <w:rFonts w:ascii="宋体" w:eastAsia="华文细黑" w:hAnsi="宋体" w:cs="宋体" w:hint="eastAsia"/>
          <w:b/>
          <w:sz w:val="24"/>
        </w:rPr>
      </w:pPr>
    </w:p>
    <w:p w14:paraId="2BC5C9C1" w14:textId="77777777" w:rsidR="00D83D31" w:rsidRPr="00D83D31" w:rsidRDefault="00D83D31" w:rsidP="00D83D31">
      <w:pPr>
        <w:spacing w:line="440" w:lineRule="exact"/>
        <w:jc w:val="center"/>
        <w:rPr>
          <w:rFonts w:ascii="宋体" w:hAnsi="宋体" w:cs="宋体" w:hint="eastAsia"/>
          <w:sz w:val="24"/>
        </w:rPr>
      </w:pPr>
      <w:r w:rsidRPr="00D83D31">
        <w:rPr>
          <w:rFonts w:ascii="宋体" w:hAnsi="宋体" w:cs="宋体" w:hint="eastAsia"/>
          <w:sz w:val="24"/>
        </w:rPr>
        <w:t>地表水环境质量标准</w:t>
      </w:r>
    </w:p>
    <w:tbl>
      <w:tblPr>
        <w:tblpPr w:leftFromText="180" w:rightFromText="180" w:vertAnchor="text" w:horzAnchor="page" w:tblpX="1723" w:tblpY="90"/>
        <w:tblOverlap w:val="never"/>
        <w:tblW w:w="881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1"/>
        <w:gridCol w:w="1718"/>
        <w:gridCol w:w="1590"/>
        <w:gridCol w:w="1590"/>
        <w:gridCol w:w="1590"/>
        <w:gridCol w:w="1590"/>
      </w:tblGrid>
      <w:tr w:rsidR="00D83D31" w:rsidRPr="00D83D31" w14:paraId="5EBFDA94" w14:textId="77777777" w:rsidTr="00EA78A6">
        <w:tc>
          <w:tcPr>
            <w:tcW w:w="741" w:type="dxa"/>
            <w:tcBorders>
              <w:top w:val="single" w:sz="4" w:space="0" w:color="auto"/>
              <w:left w:val="single" w:sz="4" w:space="0" w:color="auto"/>
              <w:bottom w:val="single" w:sz="4" w:space="0" w:color="auto"/>
              <w:right w:val="single" w:sz="4" w:space="0" w:color="auto"/>
            </w:tcBorders>
          </w:tcPr>
          <w:p w14:paraId="5DD9ADE1"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序号</w:t>
            </w:r>
          </w:p>
        </w:tc>
        <w:tc>
          <w:tcPr>
            <w:tcW w:w="1718" w:type="dxa"/>
            <w:tcBorders>
              <w:top w:val="single" w:sz="4" w:space="0" w:color="auto"/>
              <w:left w:val="single" w:sz="4" w:space="0" w:color="auto"/>
              <w:bottom w:val="single" w:sz="4" w:space="0" w:color="auto"/>
              <w:right w:val="single" w:sz="4" w:space="0" w:color="auto"/>
            </w:tcBorders>
          </w:tcPr>
          <w:p w14:paraId="02F0767F"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指标</w:t>
            </w:r>
          </w:p>
        </w:tc>
        <w:tc>
          <w:tcPr>
            <w:tcW w:w="1590" w:type="dxa"/>
            <w:tcBorders>
              <w:top w:val="single" w:sz="4" w:space="0" w:color="auto"/>
              <w:left w:val="single" w:sz="4" w:space="0" w:color="auto"/>
              <w:bottom w:val="single" w:sz="4" w:space="0" w:color="auto"/>
              <w:right w:val="single" w:sz="4" w:space="0" w:color="auto"/>
            </w:tcBorders>
          </w:tcPr>
          <w:p w14:paraId="5DFE8CE0"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Ⅲ类</w:t>
            </w:r>
          </w:p>
        </w:tc>
        <w:tc>
          <w:tcPr>
            <w:tcW w:w="1590" w:type="dxa"/>
            <w:tcBorders>
              <w:top w:val="single" w:sz="4" w:space="0" w:color="auto"/>
              <w:left w:val="single" w:sz="4" w:space="0" w:color="auto"/>
              <w:bottom w:val="single" w:sz="4" w:space="0" w:color="auto"/>
              <w:right w:val="single" w:sz="4" w:space="0" w:color="auto"/>
            </w:tcBorders>
          </w:tcPr>
          <w:p w14:paraId="096F43B3"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Ⅳ类</w:t>
            </w:r>
          </w:p>
        </w:tc>
        <w:tc>
          <w:tcPr>
            <w:tcW w:w="1590" w:type="dxa"/>
            <w:tcBorders>
              <w:top w:val="single" w:sz="4" w:space="0" w:color="auto"/>
              <w:left w:val="single" w:sz="4" w:space="0" w:color="auto"/>
              <w:bottom w:val="single" w:sz="4" w:space="0" w:color="auto"/>
              <w:right w:val="single" w:sz="4" w:space="0" w:color="auto"/>
            </w:tcBorders>
          </w:tcPr>
          <w:p w14:paraId="0C84D7BD"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Ⅴ类</w:t>
            </w:r>
          </w:p>
        </w:tc>
        <w:tc>
          <w:tcPr>
            <w:tcW w:w="1590" w:type="dxa"/>
            <w:tcBorders>
              <w:top w:val="single" w:sz="4" w:space="0" w:color="auto"/>
              <w:left w:val="single" w:sz="4" w:space="0" w:color="auto"/>
              <w:bottom w:val="single" w:sz="4" w:space="0" w:color="auto"/>
              <w:right w:val="single" w:sz="4" w:space="0" w:color="auto"/>
            </w:tcBorders>
          </w:tcPr>
          <w:p w14:paraId="5F55197E"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劣Ⅴ类</w:t>
            </w:r>
          </w:p>
        </w:tc>
      </w:tr>
      <w:tr w:rsidR="00D83D31" w:rsidRPr="00D83D31" w14:paraId="3C4D8315" w14:textId="77777777" w:rsidTr="00EA78A6">
        <w:tc>
          <w:tcPr>
            <w:tcW w:w="741" w:type="dxa"/>
            <w:tcBorders>
              <w:top w:val="single" w:sz="4" w:space="0" w:color="auto"/>
              <w:left w:val="single" w:sz="4" w:space="0" w:color="auto"/>
              <w:bottom w:val="single" w:sz="4" w:space="0" w:color="auto"/>
              <w:right w:val="single" w:sz="4" w:space="0" w:color="auto"/>
            </w:tcBorders>
          </w:tcPr>
          <w:p w14:paraId="01313783" w14:textId="77777777" w:rsidR="00D83D31" w:rsidRPr="00D83D31" w:rsidRDefault="00D83D31" w:rsidP="00D83D31">
            <w:pPr>
              <w:widowControl/>
              <w:spacing w:after="120" w:line="360" w:lineRule="auto"/>
              <w:jc w:val="center"/>
              <w:rPr>
                <w:rFonts w:ascii="宋体" w:hAnsi="宋体" w:cs="宋体" w:hint="eastAsia"/>
                <w:sz w:val="24"/>
              </w:rPr>
            </w:pPr>
          </w:p>
        </w:tc>
        <w:tc>
          <w:tcPr>
            <w:tcW w:w="1718" w:type="dxa"/>
            <w:tcBorders>
              <w:top w:val="single" w:sz="4" w:space="0" w:color="auto"/>
              <w:left w:val="single" w:sz="4" w:space="0" w:color="auto"/>
              <w:bottom w:val="single" w:sz="4" w:space="0" w:color="auto"/>
              <w:right w:val="single" w:sz="4" w:space="0" w:color="auto"/>
            </w:tcBorders>
          </w:tcPr>
          <w:p w14:paraId="582B449A" w14:textId="77777777" w:rsidR="00D83D31" w:rsidRPr="00D83D31" w:rsidRDefault="00D83D31" w:rsidP="00D83D31">
            <w:pPr>
              <w:widowControl/>
              <w:spacing w:after="120" w:line="360" w:lineRule="auto"/>
              <w:jc w:val="center"/>
              <w:rPr>
                <w:rFonts w:ascii="宋体" w:hAnsi="宋体" w:cs="宋体" w:hint="eastAsia"/>
                <w:sz w:val="24"/>
              </w:rPr>
            </w:pPr>
          </w:p>
        </w:tc>
        <w:tc>
          <w:tcPr>
            <w:tcW w:w="1590" w:type="dxa"/>
            <w:tcBorders>
              <w:top w:val="single" w:sz="4" w:space="0" w:color="auto"/>
              <w:left w:val="single" w:sz="4" w:space="0" w:color="auto"/>
              <w:bottom w:val="single" w:sz="4" w:space="0" w:color="auto"/>
              <w:right w:val="single" w:sz="4" w:space="0" w:color="auto"/>
            </w:tcBorders>
          </w:tcPr>
          <w:p w14:paraId="0EF3A1A4" w14:textId="77777777" w:rsidR="00D83D31" w:rsidRPr="00D83D31" w:rsidRDefault="00D83D31" w:rsidP="00D83D31">
            <w:pPr>
              <w:widowControl/>
              <w:spacing w:after="120" w:line="360" w:lineRule="auto"/>
              <w:jc w:val="center"/>
              <w:rPr>
                <w:rFonts w:ascii="宋体" w:hAnsi="宋体" w:cs="宋体" w:hint="eastAsia"/>
                <w:sz w:val="24"/>
              </w:rPr>
            </w:pPr>
          </w:p>
        </w:tc>
        <w:tc>
          <w:tcPr>
            <w:tcW w:w="1590" w:type="dxa"/>
            <w:tcBorders>
              <w:top w:val="single" w:sz="4" w:space="0" w:color="auto"/>
              <w:left w:val="single" w:sz="4" w:space="0" w:color="auto"/>
              <w:bottom w:val="single" w:sz="4" w:space="0" w:color="auto"/>
              <w:right w:val="single" w:sz="4" w:space="0" w:color="auto"/>
            </w:tcBorders>
          </w:tcPr>
          <w:p w14:paraId="338CB96A" w14:textId="77777777" w:rsidR="00D83D31" w:rsidRPr="00D83D31" w:rsidRDefault="00D83D31" w:rsidP="00D83D31">
            <w:pPr>
              <w:widowControl/>
              <w:spacing w:after="120" w:line="360" w:lineRule="auto"/>
              <w:jc w:val="center"/>
              <w:rPr>
                <w:rFonts w:ascii="宋体" w:hAnsi="宋体" w:cs="宋体" w:hint="eastAsia"/>
                <w:sz w:val="24"/>
              </w:rPr>
            </w:pPr>
          </w:p>
        </w:tc>
        <w:tc>
          <w:tcPr>
            <w:tcW w:w="1590" w:type="dxa"/>
            <w:tcBorders>
              <w:top w:val="single" w:sz="4" w:space="0" w:color="auto"/>
              <w:left w:val="single" w:sz="4" w:space="0" w:color="auto"/>
              <w:bottom w:val="single" w:sz="4" w:space="0" w:color="auto"/>
              <w:right w:val="single" w:sz="4" w:space="0" w:color="auto"/>
            </w:tcBorders>
          </w:tcPr>
          <w:p w14:paraId="38B1F11F" w14:textId="77777777" w:rsidR="00D83D31" w:rsidRPr="00D83D31" w:rsidRDefault="00D83D31" w:rsidP="00D83D31">
            <w:pPr>
              <w:widowControl/>
              <w:spacing w:after="120" w:line="360" w:lineRule="auto"/>
              <w:jc w:val="center"/>
              <w:rPr>
                <w:rFonts w:ascii="宋体" w:hAnsi="宋体" w:cs="宋体" w:hint="eastAsia"/>
                <w:sz w:val="24"/>
              </w:rPr>
            </w:pPr>
          </w:p>
        </w:tc>
        <w:tc>
          <w:tcPr>
            <w:tcW w:w="1590" w:type="dxa"/>
            <w:tcBorders>
              <w:top w:val="single" w:sz="4" w:space="0" w:color="auto"/>
              <w:left w:val="single" w:sz="4" w:space="0" w:color="auto"/>
              <w:bottom w:val="single" w:sz="4" w:space="0" w:color="auto"/>
              <w:right w:val="single" w:sz="4" w:space="0" w:color="auto"/>
            </w:tcBorders>
          </w:tcPr>
          <w:p w14:paraId="1D7C1565" w14:textId="77777777" w:rsidR="00D83D31" w:rsidRPr="00D83D31" w:rsidRDefault="00D83D31" w:rsidP="00D83D31">
            <w:pPr>
              <w:widowControl/>
              <w:spacing w:after="120" w:line="360" w:lineRule="auto"/>
              <w:jc w:val="center"/>
              <w:rPr>
                <w:rFonts w:ascii="宋体" w:hAnsi="宋体" w:cs="宋体" w:hint="eastAsia"/>
                <w:sz w:val="24"/>
              </w:rPr>
            </w:pPr>
          </w:p>
        </w:tc>
      </w:tr>
      <w:tr w:rsidR="00D83D31" w:rsidRPr="00D83D31" w14:paraId="4B4D9FB5" w14:textId="77777777" w:rsidTr="00EA78A6">
        <w:tc>
          <w:tcPr>
            <w:tcW w:w="741" w:type="dxa"/>
            <w:tcBorders>
              <w:top w:val="single" w:sz="4" w:space="0" w:color="auto"/>
              <w:left w:val="single" w:sz="4" w:space="0" w:color="auto"/>
              <w:bottom w:val="single" w:sz="4" w:space="0" w:color="auto"/>
              <w:right w:val="single" w:sz="4" w:space="0" w:color="auto"/>
            </w:tcBorders>
          </w:tcPr>
          <w:p w14:paraId="04AA89BC"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1</w:t>
            </w:r>
          </w:p>
        </w:tc>
        <w:tc>
          <w:tcPr>
            <w:tcW w:w="1718" w:type="dxa"/>
            <w:tcBorders>
              <w:top w:val="single" w:sz="4" w:space="0" w:color="auto"/>
              <w:left w:val="single" w:sz="4" w:space="0" w:color="auto"/>
              <w:bottom w:val="single" w:sz="4" w:space="0" w:color="auto"/>
              <w:right w:val="single" w:sz="4" w:space="0" w:color="auto"/>
            </w:tcBorders>
          </w:tcPr>
          <w:p w14:paraId="1D72A141"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溶解氧</w:t>
            </w:r>
          </w:p>
        </w:tc>
        <w:tc>
          <w:tcPr>
            <w:tcW w:w="1590" w:type="dxa"/>
            <w:tcBorders>
              <w:top w:val="single" w:sz="4" w:space="0" w:color="auto"/>
              <w:left w:val="single" w:sz="4" w:space="0" w:color="auto"/>
              <w:bottom w:val="single" w:sz="4" w:space="0" w:color="auto"/>
              <w:right w:val="single" w:sz="4" w:space="0" w:color="auto"/>
            </w:tcBorders>
          </w:tcPr>
          <w:p w14:paraId="51A0F7AE"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≥5mg/L</w:t>
            </w:r>
          </w:p>
        </w:tc>
        <w:tc>
          <w:tcPr>
            <w:tcW w:w="1590" w:type="dxa"/>
            <w:tcBorders>
              <w:top w:val="single" w:sz="4" w:space="0" w:color="auto"/>
              <w:left w:val="single" w:sz="4" w:space="0" w:color="auto"/>
              <w:bottom w:val="single" w:sz="4" w:space="0" w:color="auto"/>
              <w:right w:val="single" w:sz="4" w:space="0" w:color="auto"/>
            </w:tcBorders>
          </w:tcPr>
          <w:p w14:paraId="274AA97A"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≥3mg/L</w:t>
            </w:r>
          </w:p>
        </w:tc>
        <w:tc>
          <w:tcPr>
            <w:tcW w:w="1590" w:type="dxa"/>
            <w:tcBorders>
              <w:top w:val="single" w:sz="4" w:space="0" w:color="auto"/>
              <w:left w:val="single" w:sz="4" w:space="0" w:color="auto"/>
              <w:bottom w:val="single" w:sz="4" w:space="0" w:color="auto"/>
              <w:right w:val="single" w:sz="4" w:space="0" w:color="auto"/>
            </w:tcBorders>
          </w:tcPr>
          <w:p w14:paraId="765469EF"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≥2mg/L</w:t>
            </w:r>
          </w:p>
        </w:tc>
        <w:tc>
          <w:tcPr>
            <w:tcW w:w="1590" w:type="dxa"/>
            <w:tcBorders>
              <w:top w:val="single" w:sz="4" w:space="0" w:color="auto"/>
              <w:left w:val="single" w:sz="4" w:space="0" w:color="auto"/>
              <w:bottom w:val="single" w:sz="4" w:space="0" w:color="auto"/>
              <w:right w:val="single" w:sz="4" w:space="0" w:color="auto"/>
            </w:tcBorders>
          </w:tcPr>
          <w:p w14:paraId="1F70F401"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0.2~2</w:t>
            </w:r>
          </w:p>
        </w:tc>
      </w:tr>
      <w:tr w:rsidR="00D83D31" w:rsidRPr="00D83D31" w14:paraId="4B81BBBF" w14:textId="77777777" w:rsidTr="00EA78A6">
        <w:tc>
          <w:tcPr>
            <w:tcW w:w="741" w:type="dxa"/>
            <w:tcBorders>
              <w:top w:val="single" w:sz="4" w:space="0" w:color="auto"/>
              <w:left w:val="single" w:sz="4" w:space="0" w:color="auto"/>
              <w:bottom w:val="single" w:sz="4" w:space="0" w:color="auto"/>
              <w:right w:val="single" w:sz="4" w:space="0" w:color="auto"/>
            </w:tcBorders>
          </w:tcPr>
          <w:p w14:paraId="7BF4B852"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2</w:t>
            </w:r>
          </w:p>
        </w:tc>
        <w:tc>
          <w:tcPr>
            <w:tcW w:w="1718" w:type="dxa"/>
            <w:tcBorders>
              <w:top w:val="single" w:sz="4" w:space="0" w:color="auto"/>
              <w:left w:val="single" w:sz="4" w:space="0" w:color="auto"/>
              <w:bottom w:val="single" w:sz="4" w:space="0" w:color="auto"/>
              <w:right w:val="single" w:sz="4" w:space="0" w:color="auto"/>
            </w:tcBorders>
          </w:tcPr>
          <w:p w14:paraId="76500C42"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高锰酸盐指数</w:t>
            </w:r>
          </w:p>
        </w:tc>
        <w:tc>
          <w:tcPr>
            <w:tcW w:w="1590" w:type="dxa"/>
            <w:tcBorders>
              <w:top w:val="single" w:sz="4" w:space="0" w:color="auto"/>
              <w:left w:val="single" w:sz="4" w:space="0" w:color="auto"/>
              <w:bottom w:val="single" w:sz="4" w:space="0" w:color="auto"/>
              <w:right w:val="single" w:sz="4" w:space="0" w:color="auto"/>
            </w:tcBorders>
          </w:tcPr>
          <w:p w14:paraId="77F34486"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≤6mg/L</w:t>
            </w:r>
          </w:p>
        </w:tc>
        <w:tc>
          <w:tcPr>
            <w:tcW w:w="1590" w:type="dxa"/>
            <w:tcBorders>
              <w:top w:val="single" w:sz="4" w:space="0" w:color="auto"/>
              <w:left w:val="single" w:sz="4" w:space="0" w:color="auto"/>
              <w:bottom w:val="single" w:sz="4" w:space="0" w:color="auto"/>
              <w:right w:val="single" w:sz="4" w:space="0" w:color="auto"/>
            </w:tcBorders>
          </w:tcPr>
          <w:p w14:paraId="4A98AEF5"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≤10mg/L</w:t>
            </w:r>
          </w:p>
        </w:tc>
        <w:tc>
          <w:tcPr>
            <w:tcW w:w="1590" w:type="dxa"/>
            <w:tcBorders>
              <w:top w:val="single" w:sz="4" w:space="0" w:color="auto"/>
              <w:left w:val="single" w:sz="4" w:space="0" w:color="auto"/>
              <w:bottom w:val="single" w:sz="4" w:space="0" w:color="auto"/>
              <w:right w:val="single" w:sz="4" w:space="0" w:color="auto"/>
            </w:tcBorders>
          </w:tcPr>
          <w:p w14:paraId="5E7CC498"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≤15mg/L</w:t>
            </w:r>
          </w:p>
        </w:tc>
        <w:tc>
          <w:tcPr>
            <w:tcW w:w="1590" w:type="dxa"/>
            <w:tcBorders>
              <w:top w:val="single" w:sz="4" w:space="0" w:color="auto"/>
              <w:left w:val="single" w:sz="4" w:space="0" w:color="auto"/>
              <w:bottom w:val="single" w:sz="4" w:space="0" w:color="auto"/>
              <w:right w:val="single" w:sz="4" w:space="0" w:color="auto"/>
            </w:tcBorders>
          </w:tcPr>
          <w:p w14:paraId="738EE204"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w:t>
            </w:r>
          </w:p>
        </w:tc>
      </w:tr>
      <w:tr w:rsidR="00D83D31" w:rsidRPr="00D83D31" w14:paraId="73B67609" w14:textId="77777777" w:rsidTr="00EA78A6">
        <w:tc>
          <w:tcPr>
            <w:tcW w:w="741" w:type="dxa"/>
            <w:tcBorders>
              <w:top w:val="single" w:sz="4" w:space="0" w:color="auto"/>
              <w:left w:val="single" w:sz="4" w:space="0" w:color="auto"/>
              <w:bottom w:val="single" w:sz="4" w:space="0" w:color="auto"/>
              <w:right w:val="single" w:sz="4" w:space="0" w:color="auto"/>
            </w:tcBorders>
          </w:tcPr>
          <w:p w14:paraId="4B0C77CF"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3</w:t>
            </w:r>
          </w:p>
        </w:tc>
        <w:tc>
          <w:tcPr>
            <w:tcW w:w="1718" w:type="dxa"/>
            <w:tcBorders>
              <w:top w:val="single" w:sz="4" w:space="0" w:color="auto"/>
              <w:left w:val="single" w:sz="4" w:space="0" w:color="auto"/>
              <w:bottom w:val="single" w:sz="4" w:space="0" w:color="auto"/>
              <w:right w:val="single" w:sz="4" w:space="0" w:color="auto"/>
            </w:tcBorders>
          </w:tcPr>
          <w:p w14:paraId="385D2FD8"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氨氮</w:t>
            </w:r>
          </w:p>
        </w:tc>
        <w:tc>
          <w:tcPr>
            <w:tcW w:w="1590" w:type="dxa"/>
            <w:tcBorders>
              <w:top w:val="single" w:sz="4" w:space="0" w:color="auto"/>
              <w:left w:val="single" w:sz="4" w:space="0" w:color="auto"/>
              <w:bottom w:val="single" w:sz="4" w:space="0" w:color="auto"/>
              <w:right w:val="single" w:sz="4" w:space="0" w:color="auto"/>
            </w:tcBorders>
          </w:tcPr>
          <w:p w14:paraId="6A013DAB"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≤1.0mg/L</w:t>
            </w:r>
          </w:p>
        </w:tc>
        <w:tc>
          <w:tcPr>
            <w:tcW w:w="1590" w:type="dxa"/>
            <w:tcBorders>
              <w:top w:val="single" w:sz="4" w:space="0" w:color="auto"/>
              <w:left w:val="single" w:sz="4" w:space="0" w:color="auto"/>
              <w:bottom w:val="single" w:sz="4" w:space="0" w:color="auto"/>
              <w:right w:val="single" w:sz="4" w:space="0" w:color="auto"/>
            </w:tcBorders>
          </w:tcPr>
          <w:p w14:paraId="4CA7BEE8"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≤1.5mg/L</w:t>
            </w:r>
          </w:p>
        </w:tc>
        <w:tc>
          <w:tcPr>
            <w:tcW w:w="1590" w:type="dxa"/>
            <w:tcBorders>
              <w:top w:val="single" w:sz="4" w:space="0" w:color="auto"/>
              <w:left w:val="single" w:sz="4" w:space="0" w:color="auto"/>
              <w:bottom w:val="single" w:sz="4" w:space="0" w:color="auto"/>
              <w:right w:val="single" w:sz="4" w:space="0" w:color="auto"/>
            </w:tcBorders>
          </w:tcPr>
          <w:p w14:paraId="5A53B8CD"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≤2mg/L</w:t>
            </w:r>
          </w:p>
        </w:tc>
        <w:tc>
          <w:tcPr>
            <w:tcW w:w="1590" w:type="dxa"/>
            <w:tcBorders>
              <w:top w:val="single" w:sz="4" w:space="0" w:color="auto"/>
              <w:left w:val="single" w:sz="4" w:space="0" w:color="auto"/>
              <w:bottom w:val="single" w:sz="4" w:space="0" w:color="auto"/>
              <w:right w:val="single" w:sz="4" w:space="0" w:color="auto"/>
            </w:tcBorders>
          </w:tcPr>
          <w:p w14:paraId="58E5673D"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8~15</w:t>
            </w:r>
          </w:p>
        </w:tc>
      </w:tr>
      <w:tr w:rsidR="00D83D31" w:rsidRPr="00D83D31" w14:paraId="26F55307" w14:textId="77777777" w:rsidTr="00EA78A6">
        <w:tc>
          <w:tcPr>
            <w:tcW w:w="741" w:type="dxa"/>
            <w:tcBorders>
              <w:top w:val="single" w:sz="4" w:space="0" w:color="auto"/>
              <w:left w:val="single" w:sz="4" w:space="0" w:color="auto"/>
              <w:bottom w:val="single" w:sz="4" w:space="0" w:color="auto"/>
              <w:right w:val="single" w:sz="4" w:space="0" w:color="auto"/>
            </w:tcBorders>
          </w:tcPr>
          <w:p w14:paraId="39DB202B"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4</w:t>
            </w:r>
          </w:p>
        </w:tc>
        <w:tc>
          <w:tcPr>
            <w:tcW w:w="1718" w:type="dxa"/>
            <w:tcBorders>
              <w:top w:val="single" w:sz="4" w:space="0" w:color="auto"/>
              <w:left w:val="single" w:sz="4" w:space="0" w:color="auto"/>
              <w:bottom w:val="single" w:sz="4" w:space="0" w:color="auto"/>
              <w:right w:val="single" w:sz="4" w:space="0" w:color="auto"/>
            </w:tcBorders>
          </w:tcPr>
          <w:p w14:paraId="266DF6DA"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化学需氧量</w:t>
            </w:r>
          </w:p>
        </w:tc>
        <w:tc>
          <w:tcPr>
            <w:tcW w:w="1590" w:type="dxa"/>
            <w:tcBorders>
              <w:top w:val="single" w:sz="4" w:space="0" w:color="auto"/>
              <w:left w:val="single" w:sz="4" w:space="0" w:color="auto"/>
              <w:bottom w:val="single" w:sz="4" w:space="0" w:color="auto"/>
              <w:right w:val="single" w:sz="4" w:space="0" w:color="auto"/>
            </w:tcBorders>
          </w:tcPr>
          <w:p w14:paraId="63A3CBE1"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≤20mg/L</w:t>
            </w:r>
          </w:p>
        </w:tc>
        <w:tc>
          <w:tcPr>
            <w:tcW w:w="1590" w:type="dxa"/>
            <w:tcBorders>
              <w:top w:val="single" w:sz="4" w:space="0" w:color="auto"/>
              <w:left w:val="single" w:sz="4" w:space="0" w:color="auto"/>
              <w:bottom w:val="single" w:sz="4" w:space="0" w:color="auto"/>
              <w:right w:val="single" w:sz="4" w:space="0" w:color="auto"/>
            </w:tcBorders>
          </w:tcPr>
          <w:p w14:paraId="1DD169E8"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≤30mg/L</w:t>
            </w:r>
          </w:p>
        </w:tc>
        <w:tc>
          <w:tcPr>
            <w:tcW w:w="1590" w:type="dxa"/>
            <w:tcBorders>
              <w:top w:val="single" w:sz="4" w:space="0" w:color="auto"/>
              <w:left w:val="single" w:sz="4" w:space="0" w:color="auto"/>
              <w:bottom w:val="single" w:sz="4" w:space="0" w:color="auto"/>
              <w:right w:val="single" w:sz="4" w:space="0" w:color="auto"/>
            </w:tcBorders>
          </w:tcPr>
          <w:p w14:paraId="05D8A3BB"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≤40mg/L</w:t>
            </w:r>
          </w:p>
        </w:tc>
        <w:tc>
          <w:tcPr>
            <w:tcW w:w="1590" w:type="dxa"/>
            <w:tcBorders>
              <w:top w:val="single" w:sz="4" w:space="0" w:color="auto"/>
              <w:left w:val="single" w:sz="4" w:space="0" w:color="auto"/>
              <w:bottom w:val="single" w:sz="4" w:space="0" w:color="auto"/>
              <w:right w:val="single" w:sz="4" w:space="0" w:color="auto"/>
            </w:tcBorders>
          </w:tcPr>
          <w:p w14:paraId="630DE41F"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w:t>
            </w:r>
          </w:p>
        </w:tc>
      </w:tr>
      <w:tr w:rsidR="00D83D31" w:rsidRPr="00D83D31" w14:paraId="09350B45" w14:textId="77777777" w:rsidTr="00FB3C8C">
        <w:tc>
          <w:tcPr>
            <w:tcW w:w="741" w:type="dxa"/>
            <w:tcBorders>
              <w:top w:val="single" w:sz="4" w:space="0" w:color="auto"/>
              <w:left w:val="single" w:sz="4" w:space="0" w:color="auto"/>
              <w:bottom w:val="single" w:sz="4" w:space="0" w:color="auto"/>
              <w:right w:val="single" w:sz="4" w:space="0" w:color="auto"/>
            </w:tcBorders>
          </w:tcPr>
          <w:p w14:paraId="2C7EFE3F"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5</w:t>
            </w:r>
          </w:p>
        </w:tc>
        <w:tc>
          <w:tcPr>
            <w:tcW w:w="1718" w:type="dxa"/>
            <w:tcBorders>
              <w:top w:val="single" w:sz="4" w:space="0" w:color="auto"/>
              <w:left w:val="single" w:sz="4" w:space="0" w:color="auto"/>
              <w:bottom w:val="single" w:sz="4" w:space="0" w:color="auto"/>
              <w:right w:val="single" w:sz="4" w:space="0" w:color="auto"/>
            </w:tcBorders>
          </w:tcPr>
          <w:p w14:paraId="1EEC9466"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总磷</w:t>
            </w:r>
          </w:p>
        </w:tc>
        <w:tc>
          <w:tcPr>
            <w:tcW w:w="1590" w:type="dxa"/>
            <w:tcBorders>
              <w:top w:val="single" w:sz="4" w:space="0" w:color="auto"/>
              <w:left w:val="single" w:sz="4" w:space="0" w:color="auto"/>
              <w:bottom w:val="single" w:sz="4" w:space="0" w:color="auto"/>
              <w:right w:val="single" w:sz="4" w:space="0" w:color="auto"/>
            </w:tcBorders>
          </w:tcPr>
          <w:p w14:paraId="7505DAE7"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≤0.2mv</w:t>
            </w:r>
          </w:p>
        </w:tc>
        <w:tc>
          <w:tcPr>
            <w:tcW w:w="1590" w:type="dxa"/>
            <w:tcBorders>
              <w:top w:val="single" w:sz="4" w:space="0" w:color="auto"/>
              <w:left w:val="single" w:sz="4" w:space="0" w:color="auto"/>
              <w:bottom w:val="single" w:sz="4" w:space="0" w:color="auto"/>
              <w:right w:val="single" w:sz="4" w:space="0" w:color="auto"/>
            </w:tcBorders>
          </w:tcPr>
          <w:p w14:paraId="7CABC58D"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≤0.3mg/L</w:t>
            </w:r>
          </w:p>
        </w:tc>
        <w:tc>
          <w:tcPr>
            <w:tcW w:w="1590" w:type="dxa"/>
            <w:tcBorders>
              <w:top w:val="single" w:sz="4" w:space="0" w:color="auto"/>
              <w:left w:val="single" w:sz="4" w:space="0" w:color="auto"/>
              <w:bottom w:val="single" w:sz="4" w:space="0" w:color="auto"/>
              <w:right w:val="single" w:sz="4" w:space="0" w:color="auto"/>
            </w:tcBorders>
          </w:tcPr>
          <w:p w14:paraId="64C6B951"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≤0.4mg/L</w:t>
            </w:r>
          </w:p>
        </w:tc>
        <w:tc>
          <w:tcPr>
            <w:tcW w:w="1590" w:type="dxa"/>
            <w:tcBorders>
              <w:top w:val="single" w:sz="4" w:space="0" w:color="auto"/>
              <w:left w:val="single" w:sz="4" w:space="0" w:color="auto"/>
              <w:bottom w:val="single" w:sz="4" w:space="0" w:color="auto"/>
              <w:right w:val="single" w:sz="4" w:space="0" w:color="auto"/>
            </w:tcBorders>
          </w:tcPr>
          <w:p w14:paraId="36C04573" w14:textId="77777777" w:rsidR="00D83D31" w:rsidRPr="00D83D31" w:rsidRDefault="00D83D31" w:rsidP="00D83D31">
            <w:pPr>
              <w:widowControl/>
              <w:spacing w:after="120" w:line="360" w:lineRule="auto"/>
              <w:jc w:val="center"/>
              <w:rPr>
                <w:rFonts w:ascii="宋体" w:hAnsi="宋体" w:cs="宋体" w:hint="eastAsia"/>
                <w:sz w:val="24"/>
              </w:rPr>
            </w:pPr>
            <w:r w:rsidRPr="00D83D31">
              <w:rPr>
                <w:rFonts w:ascii="宋体" w:hAnsi="宋体" w:cs="宋体" w:hint="eastAsia"/>
                <w:sz w:val="24"/>
              </w:rPr>
              <w:t>/</w:t>
            </w:r>
          </w:p>
        </w:tc>
      </w:tr>
    </w:tbl>
    <w:p w14:paraId="52FE1C46" w14:textId="77777777" w:rsidR="00D83D31" w:rsidRPr="00D83D31" w:rsidRDefault="00D83D31" w:rsidP="00D83D31">
      <w:pPr>
        <w:widowControl/>
        <w:spacing w:line="440" w:lineRule="exact"/>
        <w:jc w:val="left"/>
        <w:rPr>
          <w:rFonts w:ascii="宋体" w:hAnsi="宋体" w:cs="宋体" w:hint="eastAsia"/>
          <w:b/>
          <w:sz w:val="24"/>
        </w:rPr>
      </w:pPr>
    </w:p>
    <w:p w14:paraId="798F8AD5" w14:textId="77777777" w:rsidR="00D83D31" w:rsidRDefault="00D83D31" w:rsidP="00D83D31">
      <w:pPr>
        <w:widowControl/>
        <w:spacing w:line="440" w:lineRule="exact"/>
        <w:jc w:val="left"/>
        <w:rPr>
          <w:rFonts w:ascii="宋体" w:hAnsi="宋体" w:cs="宋体" w:hint="eastAsia"/>
          <w:b/>
          <w:sz w:val="24"/>
        </w:rPr>
      </w:pPr>
    </w:p>
    <w:p w14:paraId="12CE12AE" w14:textId="77777777" w:rsidR="00D83D31" w:rsidRDefault="00D83D31" w:rsidP="00D83D31">
      <w:pPr>
        <w:widowControl/>
        <w:spacing w:line="440" w:lineRule="exact"/>
        <w:jc w:val="left"/>
        <w:rPr>
          <w:rFonts w:ascii="宋体" w:hAnsi="宋体" w:cs="宋体" w:hint="eastAsia"/>
          <w:b/>
          <w:sz w:val="24"/>
        </w:rPr>
      </w:pPr>
    </w:p>
    <w:p w14:paraId="06AF5616" w14:textId="77777777" w:rsidR="00D83D31" w:rsidRDefault="00D83D31" w:rsidP="00D83D31">
      <w:pPr>
        <w:widowControl/>
        <w:spacing w:line="440" w:lineRule="exact"/>
        <w:jc w:val="left"/>
        <w:rPr>
          <w:rFonts w:ascii="宋体" w:hAnsi="宋体" w:cs="宋体" w:hint="eastAsia"/>
          <w:b/>
          <w:sz w:val="24"/>
        </w:rPr>
      </w:pPr>
    </w:p>
    <w:p w14:paraId="0F86384D" w14:textId="77777777" w:rsidR="00D83D31" w:rsidRDefault="00D83D31" w:rsidP="00D83D31">
      <w:pPr>
        <w:widowControl/>
        <w:spacing w:line="440" w:lineRule="exact"/>
        <w:jc w:val="left"/>
        <w:rPr>
          <w:rFonts w:ascii="宋体" w:hAnsi="宋体" w:cs="宋体" w:hint="eastAsia"/>
          <w:b/>
          <w:sz w:val="24"/>
        </w:rPr>
      </w:pPr>
    </w:p>
    <w:p w14:paraId="2B2A9F31" w14:textId="77777777" w:rsidR="00D83D31" w:rsidRDefault="00D83D31" w:rsidP="00D83D31">
      <w:pPr>
        <w:widowControl/>
        <w:spacing w:line="440" w:lineRule="exact"/>
        <w:jc w:val="left"/>
        <w:rPr>
          <w:rFonts w:ascii="宋体" w:hAnsi="宋体" w:cs="宋体" w:hint="eastAsia"/>
          <w:b/>
          <w:sz w:val="24"/>
        </w:rPr>
      </w:pPr>
    </w:p>
    <w:p w14:paraId="1D29DDA4" w14:textId="77777777" w:rsidR="00D83D31" w:rsidRDefault="00D83D31" w:rsidP="00D83D31">
      <w:pPr>
        <w:widowControl/>
        <w:spacing w:line="440" w:lineRule="exact"/>
        <w:jc w:val="left"/>
        <w:rPr>
          <w:rFonts w:ascii="宋体" w:hAnsi="宋体" w:cs="宋体" w:hint="eastAsia"/>
          <w:b/>
          <w:sz w:val="24"/>
        </w:rPr>
      </w:pPr>
    </w:p>
    <w:p w14:paraId="6A2890F3" w14:textId="77777777" w:rsidR="00D83D31" w:rsidRDefault="00D83D31" w:rsidP="00D83D31">
      <w:pPr>
        <w:widowControl/>
        <w:spacing w:line="440" w:lineRule="exact"/>
        <w:jc w:val="left"/>
        <w:rPr>
          <w:rFonts w:ascii="宋体" w:hAnsi="宋体" w:cs="宋体" w:hint="eastAsia"/>
          <w:b/>
          <w:sz w:val="24"/>
        </w:rPr>
      </w:pPr>
    </w:p>
    <w:p w14:paraId="314DB935" w14:textId="77777777" w:rsidR="00D83D31" w:rsidRDefault="00D83D31" w:rsidP="00D83D31">
      <w:pPr>
        <w:widowControl/>
        <w:spacing w:line="440" w:lineRule="exact"/>
        <w:jc w:val="left"/>
        <w:rPr>
          <w:rFonts w:ascii="宋体" w:hAnsi="宋体" w:cs="宋体" w:hint="eastAsia"/>
          <w:b/>
          <w:sz w:val="24"/>
        </w:rPr>
      </w:pPr>
    </w:p>
    <w:p w14:paraId="0DC6F48F" w14:textId="77777777" w:rsidR="00D83D31" w:rsidRDefault="00D83D31" w:rsidP="00D83D31">
      <w:pPr>
        <w:widowControl/>
        <w:spacing w:line="440" w:lineRule="exact"/>
        <w:jc w:val="left"/>
        <w:rPr>
          <w:rFonts w:ascii="宋体" w:hAnsi="宋体" w:cs="宋体" w:hint="eastAsia"/>
          <w:b/>
          <w:sz w:val="24"/>
        </w:rPr>
      </w:pPr>
    </w:p>
    <w:p w14:paraId="24A0BE4F" w14:textId="77777777" w:rsidR="00FB3C8C" w:rsidRDefault="00FB3C8C" w:rsidP="00D83D31">
      <w:pPr>
        <w:widowControl/>
        <w:spacing w:line="440" w:lineRule="exact"/>
        <w:jc w:val="left"/>
        <w:rPr>
          <w:rFonts w:ascii="宋体" w:hAnsi="宋体" w:cs="宋体" w:hint="eastAsia"/>
          <w:b/>
          <w:sz w:val="24"/>
        </w:rPr>
      </w:pPr>
    </w:p>
    <w:p w14:paraId="45B1A48E" w14:textId="77777777" w:rsidR="00D83D31" w:rsidRPr="00D83D31" w:rsidRDefault="00D83D31" w:rsidP="00D83D31">
      <w:pPr>
        <w:widowControl/>
        <w:spacing w:line="440" w:lineRule="exact"/>
        <w:jc w:val="left"/>
        <w:rPr>
          <w:rFonts w:ascii="宋体" w:hAnsi="宋体" w:cs="宋体" w:hint="eastAsia"/>
          <w:b/>
          <w:bCs/>
          <w:sz w:val="24"/>
        </w:rPr>
      </w:pPr>
      <w:r w:rsidRPr="00D83D31">
        <w:rPr>
          <w:rFonts w:ascii="宋体" w:hAnsi="宋体" w:cs="宋体" w:hint="eastAsia"/>
          <w:b/>
          <w:sz w:val="24"/>
        </w:rPr>
        <w:t>三、</w:t>
      </w:r>
      <w:r w:rsidRPr="00D83D31">
        <w:rPr>
          <w:rFonts w:ascii="宋体" w:hAnsi="宋体" w:cs="宋体" w:hint="eastAsia"/>
          <w:b/>
          <w:bCs/>
          <w:sz w:val="24"/>
        </w:rPr>
        <w:t>治理目标：</w:t>
      </w:r>
    </w:p>
    <w:p w14:paraId="4B02BCD8" w14:textId="77777777" w:rsidR="00D83D31" w:rsidRPr="00D83D31" w:rsidRDefault="00D83D31" w:rsidP="00FB3C8C">
      <w:pPr>
        <w:widowControl/>
        <w:spacing w:line="440" w:lineRule="exact"/>
        <w:ind w:firstLine="480"/>
        <w:jc w:val="left"/>
        <w:rPr>
          <w:rFonts w:ascii="宋体" w:hAnsi="宋体" w:cs="宋体" w:hint="eastAsia"/>
          <w:b/>
          <w:sz w:val="24"/>
        </w:rPr>
      </w:pPr>
      <w:r w:rsidRPr="00D83D31">
        <w:rPr>
          <w:rFonts w:ascii="宋体" w:hAnsi="宋体" w:cs="宋体" w:hint="eastAsia"/>
          <w:sz w:val="24"/>
        </w:rPr>
        <w:t>1、</w:t>
      </w:r>
      <w:r w:rsidRPr="00D83D31">
        <w:rPr>
          <w:rFonts w:ascii="宋体" w:hAnsi="宋体" w:cs="宋体" w:hint="eastAsia"/>
          <w:b/>
          <w:sz w:val="24"/>
        </w:rPr>
        <w:t>水质标准：</w:t>
      </w:r>
      <w:bookmarkStart w:id="4" w:name="_Toc24504"/>
      <w:bookmarkStart w:id="5" w:name="_Toc8989"/>
      <w:r w:rsidRPr="00D83D31">
        <w:rPr>
          <w:rFonts w:ascii="宋体" w:hAnsi="宋体" w:cs="宋体" w:hint="eastAsia"/>
          <w:b/>
          <w:sz w:val="24"/>
        </w:rPr>
        <w:t>在没有外来污染的情况每月达到地表Ⅲ类水体标准，环境优美自然；</w:t>
      </w:r>
      <w:bookmarkEnd w:id="4"/>
      <w:bookmarkEnd w:id="5"/>
    </w:p>
    <w:p w14:paraId="43137B77" w14:textId="77777777" w:rsidR="00D83D31" w:rsidRPr="00D83D31" w:rsidRDefault="00D83D31" w:rsidP="00D83D31">
      <w:pPr>
        <w:widowControl/>
        <w:spacing w:line="440" w:lineRule="exact"/>
        <w:jc w:val="left"/>
        <w:rPr>
          <w:rFonts w:ascii="宋体" w:hAnsi="宋体" w:cs="宋体" w:hint="eastAsia"/>
          <w:sz w:val="24"/>
        </w:rPr>
      </w:pPr>
      <w:r w:rsidRPr="00D83D31">
        <w:rPr>
          <w:rFonts w:ascii="宋体" w:hAnsi="宋体" w:cs="宋体" w:hint="eastAsia"/>
          <w:sz w:val="24"/>
        </w:rPr>
        <w:t>具体检测水质目标如下：</w:t>
      </w:r>
    </w:p>
    <w:p w14:paraId="5D746BA1" w14:textId="77777777" w:rsidR="00D83D31" w:rsidRPr="00D83D31" w:rsidRDefault="00D83D31" w:rsidP="00D83D31">
      <w:pPr>
        <w:widowControl/>
        <w:spacing w:line="440" w:lineRule="exact"/>
        <w:ind w:firstLine="480"/>
        <w:jc w:val="left"/>
        <w:rPr>
          <w:rFonts w:ascii="宋体" w:hAnsi="宋体" w:cs="宋体" w:hint="eastAsia"/>
          <w:sz w:val="24"/>
        </w:rPr>
      </w:pPr>
      <w:r w:rsidRPr="00D83D31">
        <w:rPr>
          <w:rFonts w:ascii="宋体" w:hAnsi="宋体" w:cs="宋体" w:hint="eastAsia"/>
          <w:sz w:val="24"/>
        </w:rPr>
        <w:t>2、感官效果：解决项目现状水体浑浊、透明度低、水体发绿、水体异味等水质问题，防止藻类暴发；改善水体感官效果，恢复水体生态自净能力，保持水体清澈。</w:t>
      </w:r>
    </w:p>
    <w:p w14:paraId="5651F2CD" w14:textId="77777777" w:rsidR="00D83D31" w:rsidRPr="00D83D31" w:rsidRDefault="00D83D31" w:rsidP="00D83D31">
      <w:pPr>
        <w:spacing w:line="440" w:lineRule="exact"/>
        <w:jc w:val="left"/>
        <w:rPr>
          <w:rFonts w:ascii="宋体" w:hAnsi="宋体" w:cs="宋体" w:hint="eastAsia"/>
          <w:b/>
          <w:sz w:val="24"/>
        </w:rPr>
      </w:pPr>
      <w:r w:rsidRPr="00D83D31">
        <w:rPr>
          <w:rFonts w:ascii="宋体" w:hAnsi="宋体" w:cs="宋体" w:hint="eastAsia"/>
          <w:b/>
          <w:sz w:val="24"/>
        </w:rPr>
        <w:lastRenderedPageBreak/>
        <w:t>四、考核验收</w:t>
      </w:r>
    </w:p>
    <w:p w14:paraId="20DC9138" w14:textId="77777777" w:rsidR="00D83D31" w:rsidRPr="00D83D31" w:rsidRDefault="00D83D31" w:rsidP="00D83D31">
      <w:pPr>
        <w:spacing w:line="440" w:lineRule="exact"/>
        <w:ind w:firstLine="480"/>
        <w:jc w:val="left"/>
        <w:rPr>
          <w:rFonts w:ascii="宋体" w:hAnsi="宋体" w:cs="宋体" w:hint="eastAsia"/>
          <w:sz w:val="24"/>
        </w:rPr>
      </w:pPr>
      <w:bookmarkStart w:id="6" w:name="_Toc434397431"/>
      <w:r w:rsidRPr="00D83D31">
        <w:rPr>
          <w:rFonts w:ascii="宋体" w:hAnsi="宋体" w:cs="宋体" w:hint="eastAsia"/>
          <w:b/>
          <w:sz w:val="24"/>
        </w:rPr>
        <w:t>1、水质验收标准</w:t>
      </w:r>
      <w:bookmarkEnd w:id="6"/>
      <w:r w:rsidRPr="00D83D31">
        <w:rPr>
          <w:rFonts w:ascii="宋体" w:hAnsi="宋体" w:cs="宋体" w:hint="eastAsia"/>
          <w:b/>
          <w:sz w:val="24"/>
        </w:rPr>
        <w:t>：通过运行维护达到地表Ⅲ类水体标准，以上级水质通报或甲方委托第三方机构检测报告为依据（若上级水质通报无，则按甲方所委托第三方机构检测的结果为最终依据）。</w:t>
      </w:r>
    </w:p>
    <w:p w14:paraId="48BBD6A7" w14:textId="77777777" w:rsidR="00D83D31" w:rsidRPr="00D83D31" w:rsidRDefault="00D83D31" w:rsidP="00D83D31">
      <w:pPr>
        <w:widowControl/>
        <w:ind w:firstLineChars="200" w:firstLine="480"/>
        <w:jc w:val="left"/>
        <w:rPr>
          <w:rFonts w:ascii="宋体" w:hAnsi="宋体" w:cs="宋体" w:hint="eastAsia"/>
          <w:sz w:val="24"/>
        </w:rPr>
      </w:pPr>
      <w:r w:rsidRPr="00D83D31">
        <w:rPr>
          <w:rFonts w:ascii="宋体" w:hAnsi="宋体" w:cs="宋体" w:hint="eastAsia"/>
          <w:sz w:val="24"/>
        </w:rPr>
        <w:t xml:space="preserve"> 2、每月日常养护得分90分以上不作扣款；得分≤89分≥85分，扣除1万元/月；得分≤84分≥80分，扣除2万元/月；得分≤80分扣除5万元/月。</w:t>
      </w:r>
    </w:p>
    <w:p w14:paraId="69269F2E" w14:textId="77777777" w:rsidR="00D83D31" w:rsidRPr="00D83D31" w:rsidRDefault="00D83D31" w:rsidP="00D83D31">
      <w:pPr>
        <w:widowControl/>
        <w:spacing w:line="440" w:lineRule="exact"/>
        <w:jc w:val="left"/>
        <w:rPr>
          <w:rFonts w:ascii="宋体" w:hAnsi="宋体" w:cs="宋体" w:hint="eastAsia"/>
          <w:b/>
          <w:bCs/>
          <w:sz w:val="24"/>
        </w:rPr>
      </w:pPr>
      <w:r w:rsidRPr="00D83D31">
        <w:rPr>
          <w:rFonts w:ascii="宋体" w:hAnsi="宋体" w:cs="宋体" w:hint="eastAsia"/>
          <w:b/>
          <w:sz w:val="24"/>
        </w:rPr>
        <w:t>五、</w:t>
      </w:r>
      <w:r w:rsidRPr="00D83D31">
        <w:rPr>
          <w:rFonts w:ascii="宋体" w:hAnsi="宋体" w:cs="宋体" w:hint="eastAsia"/>
          <w:b/>
          <w:bCs/>
          <w:sz w:val="24"/>
        </w:rPr>
        <w:t>勘察现场</w:t>
      </w:r>
    </w:p>
    <w:p w14:paraId="09B591BD" w14:textId="77777777" w:rsidR="00D83D31" w:rsidRPr="00D83D31" w:rsidRDefault="00D83D31" w:rsidP="00D83D31">
      <w:pPr>
        <w:widowControl/>
        <w:spacing w:line="440" w:lineRule="exact"/>
        <w:ind w:firstLine="480"/>
        <w:jc w:val="left"/>
        <w:rPr>
          <w:rFonts w:ascii="宋体" w:hAnsi="宋体" w:cs="宋体" w:hint="eastAsia"/>
          <w:sz w:val="24"/>
        </w:rPr>
      </w:pPr>
      <w:r w:rsidRPr="00D83D31">
        <w:rPr>
          <w:rFonts w:ascii="宋体" w:hAnsi="宋体" w:cs="宋体" w:hint="eastAsia"/>
          <w:sz w:val="24"/>
        </w:rPr>
        <w:t>由投标人自行组织现场勘察。</w:t>
      </w:r>
    </w:p>
    <w:p w14:paraId="15A4B3F7" w14:textId="77777777" w:rsidR="00D83D31" w:rsidRPr="00D83D31" w:rsidRDefault="00D83D31" w:rsidP="00D83D31">
      <w:pPr>
        <w:spacing w:line="440" w:lineRule="exact"/>
        <w:rPr>
          <w:rFonts w:ascii="宋体" w:hAnsi="宋体" w:cs="宋体" w:hint="eastAsia"/>
          <w:b/>
          <w:sz w:val="24"/>
        </w:rPr>
      </w:pPr>
      <w:r w:rsidRPr="00D83D31">
        <w:rPr>
          <w:rFonts w:ascii="宋体" w:hAnsi="宋体" w:cs="宋体" w:hint="eastAsia"/>
          <w:b/>
          <w:sz w:val="24"/>
        </w:rPr>
        <w:t>六、</w:t>
      </w:r>
      <w:r w:rsidRPr="00D83D31">
        <w:rPr>
          <w:rFonts w:ascii="宋体" w:hAnsi="宋体" w:cs="宋体" w:hint="eastAsia"/>
          <w:b/>
          <w:bCs/>
          <w:sz w:val="24"/>
        </w:rPr>
        <w:t>经费使用原则及支付方式</w:t>
      </w:r>
    </w:p>
    <w:p w14:paraId="6A98B5F6" w14:textId="77777777" w:rsidR="00D83D31" w:rsidRPr="00D83D31" w:rsidRDefault="00D83D31" w:rsidP="00D83D31">
      <w:pPr>
        <w:spacing w:line="440" w:lineRule="exact"/>
        <w:ind w:firstLine="480"/>
        <w:rPr>
          <w:rFonts w:ascii="宋体" w:hAnsi="宋体" w:cs="宋体" w:hint="eastAsia"/>
          <w:sz w:val="24"/>
        </w:rPr>
      </w:pPr>
      <w:r w:rsidRPr="00D83D31">
        <w:rPr>
          <w:rFonts w:ascii="宋体" w:hAnsi="宋体" w:cs="宋体" w:hint="eastAsia"/>
          <w:sz w:val="24"/>
        </w:rPr>
        <w:t>1、付款方式：</w:t>
      </w:r>
    </w:p>
    <w:p w14:paraId="7F899726" w14:textId="77777777" w:rsidR="00D83D31" w:rsidRPr="00D83D31" w:rsidRDefault="00D83D31" w:rsidP="00D83D31">
      <w:pPr>
        <w:spacing w:line="440" w:lineRule="exact"/>
        <w:ind w:firstLineChars="300" w:firstLine="720"/>
        <w:rPr>
          <w:rFonts w:ascii="宋体" w:hAnsi="宋体" w:cs="宋体" w:hint="eastAsia"/>
          <w:sz w:val="24"/>
          <w:u w:val="single"/>
        </w:rPr>
      </w:pPr>
      <w:r w:rsidRPr="00D83D31">
        <w:rPr>
          <w:rFonts w:ascii="宋体" w:hAnsi="宋体" w:cs="宋体" w:hint="eastAsia"/>
          <w:sz w:val="24"/>
          <w:u w:val="single"/>
        </w:rPr>
        <w:t>合同签订生效并服务期满6个月后，日常养护考核达到半年度目标要求，付至合同价的40%;服务期满，日常养护考核及单月水质考核达到目标要求，审计结束后付清余款。</w:t>
      </w:r>
    </w:p>
    <w:p w14:paraId="5C788583" w14:textId="77777777" w:rsidR="00D83D31" w:rsidRPr="00D83D31" w:rsidRDefault="00D83D31" w:rsidP="00D83D31">
      <w:pPr>
        <w:spacing w:line="440" w:lineRule="exact"/>
        <w:ind w:firstLineChars="300" w:firstLine="720"/>
        <w:rPr>
          <w:rFonts w:ascii="宋体" w:hAnsi="宋体" w:cs="宋体" w:hint="eastAsia"/>
          <w:sz w:val="24"/>
          <w:u w:val="single"/>
        </w:rPr>
      </w:pPr>
      <w:r w:rsidRPr="00D83D31">
        <w:rPr>
          <w:rFonts w:ascii="宋体" w:hAnsi="宋体" w:cs="宋体" w:hint="eastAsia"/>
          <w:sz w:val="24"/>
          <w:u w:val="single"/>
        </w:rPr>
        <w:t>服务期内水质不达标的河道(河道当月水质为IV类扣除该河道当月10%的养护费用:河道当月水质为V类扣除该河道当月30%的养护费用:河道当月水质为劣V类及以下扣除该河道当月50%的养护费用)；服务期内日常养护考核不合格的河道按分值进行相应扣款：每月日常养护得分90分以上不作扣款；得分≤89分≥85分，扣除1万元/月；得分≤84分≥80分，扣除2万元/月；得分≤80分扣除5万元/月。</w:t>
      </w:r>
    </w:p>
    <w:p w14:paraId="16A6E469" w14:textId="77777777" w:rsidR="00D83D31" w:rsidRPr="00D83D31" w:rsidRDefault="00D83D31" w:rsidP="00D83D31">
      <w:pPr>
        <w:spacing w:line="440" w:lineRule="exact"/>
        <w:ind w:firstLine="480"/>
        <w:rPr>
          <w:rFonts w:ascii="宋体" w:hAnsi="宋体" w:cs="宋体" w:hint="eastAsia"/>
          <w:sz w:val="24"/>
          <w:u w:val="single"/>
        </w:rPr>
      </w:pPr>
      <w:r w:rsidRPr="00D83D31">
        <w:rPr>
          <w:rFonts w:ascii="宋体" w:hAnsi="宋体" w:cs="宋体" w:hint="eastAsia"/>
          <w:sz w:val="24"/>
          <w:u w:val="single"/>
        </w:rPr>
        <w:t>因甲方使用的是财政资金，具体付款时间以甲方财政</w:t>
      </w:r>
      <w:proofErr w:type="gramStart"/>
      <w:r w:rsidRPr="00D83D31">
        <w:rPr>
          <w:rFonts w:ascii="宋体" w:hAnsi="宋体" w:cs="宋体" w:hint="eastAsia"/>
          <w:sz w:val="24"/>
          <w:u w:val="single"/>
        </w:rPr>
        <w:t>排款时间</w:t>
      </w:r>
      <w:proofErr w:type="gramEnd"/>
      <w:r w:rsidRPr="00D83D31">
        <w:rPr>
          <w:rFonts w:ascii="宋体" w:hAnsi="宋体" w:cs="宋体" w:hint="eastAsia"/>
          <w:sz w:val="24"/>
          <w:u w:val="single"/>
        </w:rPr>
        <w:t>为准。</w:t>
      </w:r>
    </w:p>
    <w:p w14:paraId="1B954040" w14:textId="77777777" w:rsidR="00D83D31" w:rsidRPr="00D83D31" w:rsidRDefault="00D83D31" w:rsidP="00D83D31">
      <w:pPr>
        <w:spacing w:line="440" w:lineRule="exact"/>
        <w:ind w:firstLine="480"/>
        <w:rPr>
          <w:rFonts w:ascii="宋体" w:hAnsi="宋体" w:cs="宋体" w:hint="eastAsia"/>
          <w:sz w:val="24"/>
          <w:u w:val="single"/>
        </w:rPr>
      </w:pPr>
      <w:r w:rsidRPr="00D83D31">
        <w:rPr>
          <w:rFonts w:ascii="宋体" w:hAnsi="宋体" w:cs="宋体" w:hint="eastAsia"/>
          <w:sz w:val="24"/>
          <w:u w:val="single"/>
        </w:rPr>
        <w:t>各个阶段性目标实现且达到规定期满时间即按相应比例支付项目款项，任何后续目标的实现或未实现均不影响前一阶段目标实现并支付相应费用，即整个项目运行维护期结束时，招标人根据目标实现情况决定项目结束，按已经实现的目标进行结算。</w:t>
      </w:r>
    </w:p>
    <w:p w14:paraId="47CEA241" w14:textId="77777777" w:rsidR="00D83D31" w:rsidRPr="00D83D31" w:rsidRDefault="00D83D31" w:rsidP="00D83D31">
      <w:pPr>
        <w:spacing w:line="440" w:lineRule="exact"/>
        <w:ind w:firstLine="480"/>
        <w:rPr>
          <w:rFonts w:ascii="宋体" w:hAnsi="宋体" w:cs="宋体" w:hint="eastAsia"/>
          <w:sz w:val="24"/>
          <w:u w:val="single"/>
        </w:rPr>
      </w:pPr>
      <w:r w:rsidRPr="00D83D31">
        <w:rPr>
          <w:rFonts w:ascii="宋体" w:hAnsi="宋体" w:cs="宋体" w:hint="eastAsia"/>
          <w:sz w:val="24"/>
          <w:u w:val="single"/>
        </w:rPr>
        <w:t>本项目电费按各河道分别结算，电费实际结算费用金额低于投标报价时的电费金额则按实结算，若实际结算费用金额超过投标报价时的电费金额则按投标报价时的电费金额结算。</w:t>
      </w:r>
    </w:p>
    <w:p w14:paraId="5D336AA2" w14:textId="77777777" w:rsidR="00D83D31" w:rsidRPr="00D83D31" w:rsidRDefault="00D83D31" w:rsidP="00D83D31">
      <w:pPr>
        <w:spacing w:line="440" w:lineRule="exact"/>
        <w:ind w:firstLine="480"/>
        <w:rPr>
          <w:rFonts w:ascii="宋体" w:hAnsi="宋体" w:cs="宋体" w:hint="eastAsia"/>
          <w:sz w:val="24"/>
          <w:u w:val="single"/>
        </w:rPr>
      </w:pPr>
      <w:r w:rsidRPr="00D83D31">
        <w:rPr>
          <w:rFonts w:ascii="宋体" w:hAnsi="宋体" w:cs="宋体" w:hint="eastAsia"/>
          <w:sz w:val="24"/>
          <w:u w:val="single"/>
        </w:rPr>
        <w:t>本项目菌剂结算投放量按清单内各河道分别结算，菌剂结算投放量低于投标报价时的菌剂量则按实结算，若实际结算投放量超过投标报价时的菌剂量则按投标报价时的菌剂量结算。</w:t>
      </w:r>
    </w:p>
    <w:p w14:paraId="188EAC95" w14:textId="77777777" w:rsidR="00D83D31" w:rsidRPr="00D83D31" w:rsidRDefault="00D83D31" w:rsidP="00D83D31">
      <w:pPr>
        <w:spacing w:line="440" w:lineRule="exact"/>
        <w:ind w:firstLine="480"/>
        <w:rPr>
          <w:rFonts w:ascii="宋体" w:hAnsi="宋体" w:cs="宋体" w:hint="eastAsia"/>
          <w:sz w:val="24"/>
          <w:u w:val="single"/>
        </w:rPr>
      </w:pPr>
      <w:r w:rsidRPr="00D83D31">
        <w:rPr>
          <w:rFonts w:ascii="宋体" w:hAnsi="宋体" w:cs="宋体" w:hint="eastAsia"/>
          <w:sz w:val="24"/>
          <w:u w:val="single"/>
        </w:rPr>
        <w:t>如因上级主管部门对某河道进行整治等其他因素导致该条河道无法进行养护或保洁的，则按实际服务内容结算。</w:t>
      </w:r>
    </w:p>
    <w:p w14:paraId="347FA0E7" w14:textId="77777777" w:rsidR="00D83D31" w:rsidRPr="00D83D31" w:rsidRDefault="00D83D31" w:rsidP="00D83D31">
      <w:pPr>
        <w:spacing w:line="360" w:lineRule="auto"/>
        <w:ind w:firstLine="482"/>
        <w:jc w:val="left"/>
        <w:rPr>
          <w:rFonts w:ascii="宋体" w:hAnsi="宋体" w:cs="宋体" w:hint="eastAsia"/>
          <w:b/>
          <w:sz w:val="24"/>
        </w:rPr>
      </w:pPr>
      <w:r w:rsidRPr="00D83D31">
        <w:rPr>
          <w:rFonts w:ascii="宋体" w:hAnsi="宋体" w:cs="宋体" w:hint="eastAsia"/>
          <w:b/>
          <w:bCs/>
          <w:sz w:val="24"/>
        </w:rPr>
        <w:t>七、其他有关说明</w:t>
      </w:r>
    </w:p>
    <w:p w14:paraId="1F4C906B" w14:textId="77777777" w:rsidR="00D83D31" w:rsidRPr="00D83D31" w:rsidRDefault="00D83D31" w:rsidP="00D83D31">
      <w:pPr>
        <w:widowControl/>
        <w:spacing w:after="120" w:line="480" w:lineRule="exact"/>
        <w:ind w:firstLine="480"/>
        <w:jc w:val="left"/>
        <w:rPr>
          <w:rFonts w:ascii="宋体" w:hAnsi="宋体" w:cs="宋体" w:hint="eastAsia"/>
          <w:sz w:val="24"/>
        </w:rPr>
      </w:pPr>
      <w:r w:rsidRPr="00D83D31">
        <w:rPr>
          <w:rFonts w:ascii="宋体" w:hAnsi="宋体" w:cs="宋体" w:hint="eastAsia"/>
          <w:sz w:val="24"/>
        </w:rPr>
        <w:t>1、乙方负责在服务期内对水质进行处理、接受甲方及其物管人员对水面的监管。</w:t>
      </w:r>
    </w:p>
    <w:p w14:paraId="574D0BD2" w14:textId="77777777" w:rsidR="00D83D31" w:rsidRPr="00D83D31" w:rsidRDefault="00D83D31" w:rsidP="00D83D31">
      <w:pPr>
        <w:widowControl/>
        <w:spacing w:after="120" w:line="480" w:lineRule="exact"/>
        <w:ind w:firstLine="480"/>
        <w:jc w:val="left"/>
        <w:rPr>
          <w:rFonts w:ascii="宋体" w:hAnsi="宋体" w:cs="宋体" w:hint="eastAsia"/>
          <w:sz w:val="24"/>
        </w:rPr>
      </w:pPr>
      <w:r w:rsidRPr="00D83D31">
        <w:rPr>
          <w:rFonts w:ascii="宋体" w:hAnsi="宋体" w:cs="宋体" w:hint="eastAsia"/>
          <w:sz w:val="24"/>
        </w:rPr>
        <w:t>2、如发生水草病害等原因需要补种的，均由乙方负责。</w:t>
      </w:r>
    </w:p>
    <w:p w14:paraId="41CB64E9" w14:textId="77777777" w:rsidR="00D83D31" w:rsidRPr="00D83D31" w:rsidRDefault="00D83D31" w:rsidP="00D83D31">
      <w:pPr>
        <w:widowControl/>
        <w:spacing w:after="120" w:line="480" w:lineRule="exact"/>
        <w:ind w:firstLine="480"/>
        <w:jc w:val="left"/>
        <w:rPr>
          <w:rFonts w:ascii="宋体" w:hAnsi="宋体" w:cs="宋体" w:hint="eastAsia"/>
          <w:sz w:val="24"/>
        </w:rPr>
      </w:pPr>
      <w:r w:rsidRPr="00D83D31">
        <w:rPr>
          <w:rFonts w:ascii="宋体" w:hAnsi="宋体" w:cs="宋体" w:hint="eastAsia"/>
          <w:sz w:val="24"/>
        </w:rPr>
        <w:lastRenderedPageBreak/>
        <w:t>3、乙方应遵守安全生产的有关规定，严格按照安全标准，维护周期内，随时接受行业安全检查人员依法监督检查，采取必要的安全防护措施，消除事故隐患，并承担施工范围内的一切安全责任。</w:t>
      </w:r>
    </w:p>
    <w:p w14:paraId="32EB0E85" w14:textId="77777777" w:rsidR="00D83D31" w:rsidRPr="00D83D31" w:rsidRDefault="00D83D31" w:rsidP="00D83D31">
      <w:pPr>
        <w:widowControl/>
        <w:spacing w:after="120" w:line="480" w:lineRule="exact"/>
        <w:ind w:firstLine="480"/>
        <w:jc w:val="left"/>
        <w:rPr>
          <w:rFonts w:ascii="宋体" w:hAnsi="宋体" w:cs="宋体" w:hint="eastAsia"/>
          <w:sz w:val="24"/>
        </w:rPr>
      </w:pPr>
      <w:r w:rsidRPr="00D83D31">
        <w:rPr>
          <w:rFonts w:ascii="宋体" w:hAnsi="宋体" w:cs="宋体" w:hint="eastAsia"/>
          <w:sz w:val="24"/>
        </w:rPr>
        <w:t>4、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w:t>
      </w:r>
      <w:proofErr w:type="gramStart"/>
      <w:r w:rsidRPr="00D83D31">
        <w:rPr>
          <w:rFonts w:ascii="宋体" w:hAnsi="宋体" w:cs="宋体" w:hint="eastAsia"/>
          <w:sz w:val="24"/>
        </w:rPr>
        <w:t>并相关</w:t>
      </w:r>
      <w:proofErr w:type="gramEnd"/>
      <w:r w:rsidRPr="00D83D31">
        <w:rPr>
          <w:rFonts w:ascii="宋体" w:hAnsi="宋体" w:cs="宋体" w:hint="eastAsia"/>
          <w:sz w:val="24"/>
        </w:rPr>
        <w:t>费用由甲方支付后乙方实施修复工作。</w:t>
      </w:r>
    </w:p>
    <w:p w14:paraId="7E98CFEA" w14:textId="43B8F36B" w:rsidR="00D83D31" w:rsidRPr="00D83D31" w:rsidRDefault="00D83D31" w:rsidP="00D83D31">
      <w:pPr>
        <w:widowControl/>
        <w:spacing w:line="440" w:lineRule="exact"/>
        <w:ind w:firstLine="480"/>
        <w:jc w:val="left"/>
        <w:rPr>
          <w:rFonts w:ascii="宋体" w:hAnsi="宋体" w:cs="宋体" w:hint="eastAsia"/>
          <w:sz w:val="24"/>
        </w:rPr>
      </w:pPr>
      <w:r w:rsidRPr="00D83D31">
        <w:rPr>
          <w:rFonts w:ascii="宋体" w:hAnsi="宋体" w:cs="宋体" w:hint="eastAsia"/>
          <w:sz w:val="24"/>
        </w:rPr>
        <w:t>5、如遇到上级部门检查或甲方另有要求，</w:t>
      </w:r>
      <w:r w:rsidR="0035174B">
        <w:rPr>
          <w:rFonts w:ascii="宋体" w:hAnsi="宋体" w:cs="宋体" w:hint="eastAsia"/>
          <w:sz w:val="24"/>
        </w:rPr>
        <w:t>中标单位</w:t>
      </w:r>
      <w:r w:rsidRPr="00D83D31">
        <w:rPr>
          <w:rFonts w:ascii="宋体" w:hAnsi="宋体" w:cs="宋体" w:hint="eastAsia"/>
          <w:sz w:val="24"/>
        </w:rPr>
        <w:t>需无条件配合甲方的要求；</w:t>
      </w:r>
    </w:p>
    <w:p w14:paraId="476D4EC6" w14:textId="37A968BF" w:rsidR="00D83D31" w:rsidRPr="00D83D31" w:rsidRDefault="00D83D31" w:rsidP="00D83D31">
      <w:pPr>
        <w:widowControl/>
        <w:spacing w:line="440" w:lineRule="exact"/>
        <w:ind w:firstLine="480"/>
        <w:jc w:val="left"/>
        <w:rPr>
          <w:rFonts w:ascii="宋体" w:hAnsi="宋体" w:cs="宋体" w:hint="eastAsia"/>
          <w:sz w:val="24"/>
        </w:rPr>
      </w:pPr>
      <w:r w:rsidRPr="00D83D31">
        <w:rPr>
          <w:rFonts w:ascii="宋体" w:hAnsi="宋体" w:cs="宋体" w:hint="eastAsia"/>
          <w:sz w:val="24"/>
        </w:rPr>
        <w:t>6、</w:t>
      </w:r>
      <w:r w:rsidR="0035174B">
        <w:rPr>
          <w:rFonts w:ascii="宋体" w:hAnsi="宋体" w:cs="宋体" w:hint="eastAsia"/>
          <w:sz w:val="24"/>
        </w:rPr>
        <w:t>中标单位</w:t>
      </w:r>
      <w:r w:rsidRPr="00D83D31">
        <w:rPr>
          <w:rFonts w:ascii="宋体" w:hAnsi="宋体" w:cs="宋体" w:hint="eastAsia"/>
          <w:sz w:val="24"/>
        </w:rPr>
        <w:t>应采取安全措施，确保作业安全。因本项目实施产生的作业人员和</w:t>
      </w:r>
      <w:r w:rsidR="0035174B">
        <w:rPr>
          <w:rFonts w:ascii="宋体" w:hAnsi="宋体" w:cs="宋体" w:hint="eastAsia"/>
          <w:sz w:val="24"/>
        </w:rPr>
        <w:t>招标人</w:t>
      </w:r>
      <w:r w:rsidRPr="00D83D31">
        <w:rPr>
          <w:rFonts w:ascii="宋体" w:hAnsi="宋体" w:cs="宋体" w:hint="eastAsia"/>
          <w:sz w:val="24"/>
        </w:rPr>
        <w:t>单位的人身安全问题由</w:t>
      </w:r>
      <w:r w:rsidR="0035174B">
        <w:rPr>
          <w:rFonts w:ascii="宋体" w:hAnsi="宋体" w:cs="宋体" w:hint="eastAsia"/>
          <w:sz w:val="24"/>
        </w:rPr>
        <w:t>中标单位</w:t>
      </w:r>
      <w:r w:rsidRPr="00D83D31">
        <w:rPr>
          <w:rFonts w:ascii="宋体" w:hAnsi="宋体" w:cs="宋体" w:hint="eastAsia"/>
          <w:sz w:val="24"/>
        </w:rPr>
        <w:t>承担全部责任。</w:t>
      </w:r>
    </w:p>
    <w:p w14:paraId="4773EB0E" w14:textId="77777777" w:rsidR="00D83D31" w:rsidRPr="00D83D31" w:rsidRDefault="00D83D31" w:rsidP="00D83D31">
      <w:pPr>
        <w:rPr>
          <w:szCs w:val="20"/>
        </w:rPr>
      </w:pPr>
    </w:p>
    <w:p w14:paraId="450D4BDB" w14:textId="77777777" w:rsidR="00417515" w:rsidRDefault="00417515" w:rsidP="00140CA4">
      <w:pPr>
        <w:spacing w:line="360" w:lineRule="auto"/>
        <w:rPr>
          <w:rFonts w:ascii="宋体" w:hAnsi="宋体" w:hint="eastAsia"/>
          <w:b/>
          <w:color w:val="000000"/>
          <w:sz w:val="30"/>
          <w:szCs w:val="30"/>
        </w:rPr>
      </w:pPr>
    </w:p>
    <w:p w14:paraId="2A23ED3F" w14:textId="77777777" w:rsidR="00417515" w:rsidRDefault="00DE09BA">
      <w:pPr>
        <w:spacing w:line="360" w:lineRule="auto"/>
        <w:ind w:firstLine="482"/>
        <w:jc w:val="center"/>
        <w:outlineLvl w:val="1"/>
        <w:rPr>
          <w:rFonts w:ascii="宋体" w:hAnsi="宋体" w:hint="eastAsia"/>
          <w:b/>
          <w:color w:val="000000"/>
          <w:sz w:val="30"/>
          <w:szCs w:val="30"/>
        </w:rPr>
      </w:pPr>
      <w:r>
        <w:rPr>
          <w:rFonts w:ascii="宋体" w:hAnsi="宋体" w:hint="eastAsia"/>
          <w:b/>
          <w:color w:val="000000"/>
          <w:sz w:val="30"/>
          <w:szCs w:val="30"/>
        </w:rPr>
        <w:t>第二部分  有关说明</w:t>
      </w:r>
    </w:p>
    <w:p w14:paraId="3F5157D0" w14:textId="19DF48E5" w:rsidR="00417515" w:rsidRDefault="00DE09BA">
      <w:pPr>
        <w:spacing w:line="360" w:lineRule="auto"/>
        <w:ind w:right="-21" w:firstLine="480"/>
        <w:rPr>
          <w:rFonts w:ascii="宋体" w:hAnsi="宋体" w:cs="宋体" w:hint="eastAsia"/>
          <w:sz w:val="24"/>
        </w:rPr>
      </w:pPr>
      <w:r>
        <w:rPr>
          <w:rFonts w:ascii="宋体" w:hAnsi="宋体" w:cs="宋体" w:hint="eastAsia"/>
          <w:sz w:val="24"/>
        </w:rPr>
        <w:t>1.招标文件中所提要求为项目实施的基本技术要求，</w:t>
      </w:r>
      <w:r w:rsidR="0035174B">
        <w:rPr>
          <w:rFonts w:ascii="宋体" w:hAnsi="宋体" w:cs="宋体" w:hint="eastAsia"/>
          <w:sz w:val="24"/>
        </w:rPr>
        <w:t>投标单位</w:t>
      </w:r>
      <w:r>
        <w:rPr>
          <w:rFonts w:ascii="宋体" w:hAnsi="宋体" w:cs="宋体" w:hint="eastAsia"/>
          <w:sz w:val="24"/>
        </w:rPr>
        <w:t>应根据采购需求、项目及场地现状等前期调研情况，提供满足本技术规范和所列标准要求的服务，对国家有关安全和环保等强制性标准，必须予以说明并满足。</w:t>
      </w:r>
    </w:p>
    <w:p w14:paraId="2EA29CCE" w14:textId="08C755E2" w:rsidR="00417515" w:rsidRDefault="00DE09BA">
      <w:pPr>
        <w:spacing w:line="360" w:lineRule="auto"/>
        <w:ind w:right="-21" w:firstLine="480"/>
        <w:rPr>
          <w:rFonts w:ascii="宋体" w:hAnsi="宋体" w:cs="宋体" w:hint="eastAsia"/>
          <w:sz w:val="24"/>
        </w:rPr>
      </w:pPr>
      <w:r>
        <w:rPr>
          <w:rFonts w:ascii="宋体" w:hAnsi="宋体" w:cs="宋体" w:hint="eastAsia"/>
          <w:sz w:val="24"/>
        </w:rPr>
        <w:t>2.</w:t>
      </w:r>
      <w:r w:rsidR="0035174B">
        <w:rPr>
          <w:rFonts w:ascii="宋体" w:hAnsi="宋体" w:cs="宋体" w:hint="eastAsia"/>
          <w:sz w:val="24"/>
        </w:rPr>
        <w:t>投标单位</w:t>
      </w:r>
      <w:r>
        <w:rPr>
          <w:rFonts w:ascii="宋体" w:hAnsi="宋体" w:cs="宋体" w:hint="eastAsia"/>
          <w:sz w:val="24"/>
        </w:rPr>
        <w:t>必须承诺招标文件中提出的全部技术规格与要求，如果与其中某些条款不响应时，应在文件中逐条列出，未列出的视同响应。</w:t>
      </w:r>
      <w:r w:rsidR="007E7709">
        <w:rPr>
          <w:rFonts w:ascii="宋体" w:hAnsi="宋体" w:cs="宋体" w:hint="eastAsia"/>
          <w:sz w:val="24"/>
        </w:rPr>
        <w:t>投标单位</w:t>
      </w:r>
      <w:r>
        <w:rPr>
          <w:rFonts w:ascii="宋体" w:hAnsi="宋体" w:cs="宋体" w:hint="eastAsia"/>
          <w:sz w:val="24"/>
        </w:rPr>
        <w:t>提供的材料如有虚假，视为</w:t>
      </w:r>
      <w:proofErr w:type="gramStart"/>
      <w:r>
        <w:rPr>
          <w:rFonts w:ascii="宋体" w:hAnsi="宋体" w:cs="宋体" w:hint="eastAsia"/>
          <w:sz w:val="24"/>
        </w:rPr>
        <w:t>不</w:t>
      </w:r>
      <w:proofErr w:type="gramEnd"/>
      <w:r>
        <w:rPr>
          <w:rFonts w:ascii="宋体" w:hAnsi="宋体" w:cs="宋体" w:hint="eastAsia"/>
          <w:sz w:val="24"/>
        </w:rPr>
        <w:t>实质性响应招标文件要求，已成交的取消其中标资格，并按照《政府采购货物和服务招标投标管理办法》第七十四条“提供虚假材料谋取中标”相关处理办法处理。</w:t>
      </w:r>
    </w:p>
    <w:p w14:paraId="2F66674C" w14:textId="5D8794C9" w:rsidR="00417515" w:rsidRDefault="00DE09BA">
      <w:pPr>
        <w:spacing w:line="360" w:lineRule="auto"/>
        <w:ind w:right="-21" w:firstLine="480"/>
        <w:rPr>
          <w:rFonts w:ascii="宋体" w:hAnsi="宋体" w:cs="宋体" w:hint="eastAsia"/>
          <w:sz w:val="24"/>
        </w:rPr>
      </w:pPr>
      <w:r>
        <w:rPr>
          <w:rFonts w:ascii="宋体" w:hAnsi="宋体" w:cs="宋体" w:hint="eastAsia"/>
          <w:sz w:val="24"/>
        </w:rPr>
        <w:t>3.验收标准：由</w:t>
      </w:r>
      <w:r w:rsidR="0035174B">
        <w:rPr>
          <w:rFonts w:ascii="宋体" w:hAnsi="宋体" w:cs="宋体" w:hint="eastAsia"/>
          <w:sz w:val="24"/>
        </w:rPr>
        <w:t>招标人</w:t>
      </w:r>
      <w:r>
        <w:rPr>
          <w:rFonts w:ascii="宋体" w:hAnsi="宋体" w:cs="宋体" w:hint="eastAsia"/>
          <w:sz w:val="24"/>
        </w:rPr>
        <w:t>负责组织验收，依据为国家有关规定、招标文件、</w:t>
      </w:r>
      <w:r w:rsidR="0035174B">
        <w:rPr>
          <w:rFonts w:ascii="宋体" w:hAnsi="宋体" w:cs="宋体" w:hint="eastAsia"/>
          <w:sz w:val="24"/>
        </w:rPr>
        <w:t>投标单位</w:t>
      </w:r>
      <w:r>
        <w:rPr>
          <w:rFonts w:ascii="宋体" w:hAnsi="宋体" w:cs="宋体" w:hint="eastAsia"/>
          <w:sz w:val="24"/>
        </w:rPr>
        <w:t>的</w:t>
      </w:r>
      <w:r w:rsidR="007E7709">
        <w:rPr>
          <w:rFonts w:ascii="宋体" w:hAnsi="宋体" w:cs="宋体" w:hint="eastAsia"/>
          <w:sz w:val="24"/>
        </w:rPr>
        <w:t>投标文件</w:t>
      </w:r>
      <w:r>
        <w:rPr>
          <w:rFonts w:ascii="宋体" w:hAnsi="宋体" w:cs="宋体" w:hint="eastAsia"/>
          <w:sz w:val="24"/>
        </w:rPr>
        <w:t>以及其他相关文件和资料。验收情况作为支付货款的依据。</w:t>
      </w:r>
    </w:p>
    <w:p w14:paraId="0695ADFF" w14:textId="4BB83A85" w:rsidR="00417515" w:rsidRDefault="00DE09BA">
      <w:pPr>
        <w:spacing w:line="360" w:lineRule="auto"/>
        <w:ind w:right="-21" w:firstLine="480"/>
        <w:rPr>
          <w:rFonts w:ascii="宋体" w:hAnsi="宋体" w:cs="宋体" w:hint="eastAsia"/>
          <w:sz w:val="24"/>
        </w:rPr>
      </w:pPr>
      <w:r>
        <w:rPr>
          <w:rFonts w:ascii="宋体" w:hAnsi="宋体" w:cs="宋体" w:hint="eastAsia"/>
          <w:sz w:val="24"/>
        </w:rPr>
        <w:t>4.知识产权：中标</w:t>
      </w:r>
      <w:r w:rsidR="0035174B">
        <w:rPr>
          <w:rFonts w:ascii="宋体" w:hAnsi="宋体" w:cs="宋体" w:hint="eastAsia"/>
          <w:sz w:val="24"/>
        </w:rPr>
        <w:t>单位</w:t>
      </w:r>
      <w:r>
        <w:rPr>
          <w:rFonts w:ascii="宋体" w:hAnsi="宋体" w:cs="宋体" w:hint="eastAsia"/>
          <w:sz w:val="24"/>
        </w:rPr>
        <w:t>保证</w:t>
      </w:r>
      <w:r w:rsidR="0035174B">
        <w:rPr>
          <w:rFonts w:ascii="宋体" w:hAnsi="宋体" w:cs="宋体" w:hint="eastAsia"/>
          <w:sz w:val="24"/>
        </w:rPr>
        <w:t>招标人</w:t>
      </w:r>
      <w:r>
        <w:rPr>
          <w:rFonts w:ascii="宋体" w:hAnsi="宋体" w:cs="宋体" w:hint="eastAsia"/>
          <w:sz w:val="24"/>
        </w:rPr>
        <w:t>在使用过程中不受到第三方关于侵犯专利权等知识产权的指控。任何第三方如果提出指控，中标</w:t>
      </w:r>
      <w:r w:rsidR="007E7709">
        <w:rPr>
          <w:rFonts w:ascii="宋体" w:hAnsi="宋体" w:cs="宋体" w:hint="eastAsia"/>
          <w:sz w:val="24"/>
        </w:rPr>
        <w:t>单位</w:t>
      </w:r>
      <w:r>
        <w:rPr>
          <w:rFonts w:ascii="宋体" w:hAnsi="宋体" w:cs="宋体" w:hint="eastAsia"/>
          <w:sz w:val="24"/>
        </w:rPr>
        <w:t>须与第三方交涉并承担可能发生的一切法律责任和费用。</w:t>
      </w:r>
    </w:p>
    <w:p w14:paraId="3740CBE1" w14:textId="1BB6BF45" w:rsidR="00417515" w:rsidRDefault="00DE09BA">
      <w:pPr>
        <w:spacing w:line="360" w:lineRule="auto"/>
        <w:ind w:right="-21" w:firstLine="480"/>
        <w:rPr>
          <w:rFonts w:ascii="宋体"/>
          <w:bCs/>
          <w:color w:val="000000"/>
          <w:sz w:val="24"/>
        </w:rPr>
      </w:pPr>
      <w:r>
        <w:rPr>
          <w:rFonts w:ascii="宋体" w:hAnsi="宋体" w:cs="宋体" w:hint="eastAsia"/>
          <w:color w:val="000000"/>
          <w:sz w:val="24"/>
        </w:rPr>
        <w:t>5.</w:t>
      </w:r>
      <w:r>
        <w:rPr>
          <w:rFonts w:ascii="宋体" w:hint="eastAsia"/>
          <w:bCs/>
          <w:color w:val="000000"/>
          <w:sz w:val="24"/>
        </w:rPr>
        <w:t>中标</w:t>
      </w:r>
      <w:r w:rsidR="0035174B">
        <w:rPr>
          <w:rFonts w:ascii="宋体" w:hint="eastAsia"/>
          <w:bCs/>
          <w:color w:val="000000"/>
          <w:sz w:val="24"/>
        </w:rPr>
        <w:t>单位</w:t>
      </w:r>
      <w:r>
        <w:rPr>
          <w:rFonts w:ascii="宋体" w:hint="eastAsia"/>
          <w:bCs/>
          <w:color w:val="000000"/>
          <w:sz w:val="24"/>
        </w:rPr>
        <w:t>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4BDA5213" w14:textId="77777777" w:rsidR="00417515" w:rsidRDefault="00DE09BA">
      <w:pPr>
        <w:tabs>
          <w:tab w:val="left" w:pos="525"/>
          <w:tab w:val="left" w:pos="630"/>
          <w:tab w:val="left" w:pos="735"/>
          <w:tab w:val="left" w:pos="945"/>
        </w:tabs>
        <w:spacing w:line="360" w:lineRule="auto"/>
        <w:ind w:firstLine="480"/>
        <w:rPr>
          <w:rFonts w:ascii="宋体"/>
          <w:bCs/>
          <w:color w:val="000000"/>
          <w:sz w:val="24"/>
        </w:rPr>
      </w:pPr>
      <w:r>
        <w:rPr>
          <w:rFonts w:ascii="宋体" w:hAnsi="宋体" w:hint="eastAsia"/>
          <w:bCs/>
          <w:color w:val="000000"/>
          <w:sz w:val="24"/>
        </w:rPr>
        <w:t>6.依据《政府采购促进中小企业发展管理办法》规定享受扶持政策获得政府采购合同的，小</w:t>
      </w:r>
      <w:proofErr w:type="gramStart"/>
      <w:r>
        <w:rPr>
          <w:rFonts w:ascii="宋体" w:hAnsi="宋体" w:hint="eastAsia"/>
          <w:bCs/>
          <w:color w:val="000000"/>
          <w:sz w:val="24"/>
        </w:rPr>
        <w:t>微企业</w:t>
      </w:r>
      <w:proofErr w:type="gramEnd"/>
      <w:r>
        <w:rPr>
          <w:rFonts w:ascii="宋体" w:hAnsi="宋体" w:hint="eastAsia"/>
          <w:bCs/>
          <w:color w:val="000000"/>
          <w:sz w:val="24"/>
        </w:rPr>
        <w:t>不得将合同分包给大中型企业，中型企业不得将合同分包给大型企业。</w:t>
      </w:r>
    </w:p>
    <w:p w14:paraId="118B8CDB" w14:textId="77777777" w:rsidR="00417515" w:rsidRDefault="00DE09BA">
      <w:pPr>
        <w:tabs>
          <w:tab w:val="left" w:pos="525"/>
          <w:tab w:val="left" w:pos="630"/>
          <w:tab w:val="left" w:pos="735"/>
          <w:tab w:val="left" w:pos="945"/>
        </w:tabs>
        <w:spacing w:line="360" w:lineRule="auto"/>
        <w:ind w:firstLine="480"/>
        <w:rPr>
          <w:rFonts w:ascii="宋体" w:hAnsi="宋体" w:hint="eastAsia"/>
          <w:bCs/>
          <w:color w:val="000000"/>
          <w:sz w:val="24"/>
        </w:rPr>
      </w:pPr>
      <w:r>
        <w:rPr>
          <w:rFonts w:ascii="宋体" w:hAnsi="宋体" w:hint="eastAsia"/>
          <w:bCs/>
          <w:color w:val="000000"/>
          <w:sz w:val="24"/>
        </w:rPr>
        <w:lastRenderedPageBreak/>
        <w:t>7.开标后，投标人须自行准备设备（包括但不限于笔记本电脑、无线网络）登录“苏</w:t>
      </w:r>
      <w:proofErr w:type="gramStart"/>
      <w:r>
        <w:rPr>
          <w:rFonts w:ascii="宋体" w:hAnsi="宋体" w:hint="eastAsia"/>
          <w:bCs/>
          <w:color w:val="000000"/>
          <w:sz w:val="24"/>
        </w:rPr>
        <w:t>采云</w:t>
      </w:r>
      <w:proofErr w:type="gramEnd"/>
      <w:r>
        <w:rPr>
          <w:rFonts w:ascii="宋体" w:hAnsi="宋体" w:hint="eastAsia"/>
          <w:bCs/>
          <w:color w:val="000000"/>
          <w:sz w:val="24"/>
        </w:rPr>
        <w:t>”系统，按招标文件规定时间解密后，在评标过程中保持在线，等待评标委员会的询标和评标结果，中途不得离开。如未按要求应答，由此所产生的损失及风险由投标人自行承担。</w:t>
      </w:r>
    </w:p>
    <w:p w14:paraId="31A75AE4" w14:textId="77777777" w:rsidR="00417515" w:rsidRDefault="00417515">
      <w:pPr>
        <w:tabs>
          <w:tab w:val="left" w:pos="525"/>
          <w:tab w:val="left" w:pos="630"/>
          <w:tab w:val="left" w:pos="735"/>
          <w:tab w:val="left" w:pos="945"/>
        </w:tabs>
        <w:spacing w:line="360" w:lineRule="auto"/>
        <w:ind w:firstLine="480"/>
        <w:rPr>
          <w:rFonts w:ascii="宋体"/>
          <w:bCs/>
          <w:color w:val="000000"/>
          <w:sz w:val="24"/>
        </w:rPr>
      </w:pPr>
    </w:p>
    <w:p w14:paraId="7C56B28B" w14:textId="77777777" w:rsidR="00417515" w:rsidRDefault="00DE09BA">
      <w:pPr>
        <w:tabs>
          <w:tab w:val="left" w:pos="525"/>
          <w:tab w:val="left" w:pos="630"/>
          <w:tab w:val="left" w:pos="735"/>
          <w:tab w:val="left" w:pos="945"/>
        </w:tabs>
        <w:spacing w:line="360" w:lineRule="auto"/>
        <w:jc w:val="center"/>
        <w:outlineLvl w:val="1"/>
        <w:rPr>
          <w:rFonts w:ascii="宋体" w:hAnsi="宋体" w:hint="eastAsia"/>
          <w:b/>
          <w:bCs/>
          <w:color w:val="000000"/>
          <w:sz w:val="30"/>
          <w:szCs w:val="30"/>
        </w:rPr>
      </w:pPr>
      <w:r>
        <w:rPr>
          <w:rFonts w:ascii="宋体" w:hAnsi="宋体" w:hint="eastAsia"/>
          <w:b/>
          <w:color w:val="000000"/>
          <w:sz w:val="30"/>
          <w:szCs w:val="30"/>
        </w:rPr>
        <w:t>第三部分  政府采购政策（包括但不限于下列具体政策要求）</w:t>
      </w:r>
    </w:p>
    <w:p w14:paraId="250C76E8" w14:textId="77777777" w:rsidR="00417515" w:rsidRDefault="00DE09BA">
      <w:pPr>
        <w:pStyle w:val="aff4"/>
        <w:numPr>
          <w:ilvl w:val="0"/>
          <w:numId w:val="13"/>
        </w:numPr>
        <w:tabs>
          <w:tab w:val="left" w:pos="525"/>
          <w:tab w:val="left" w:pos="945"/>
        </w:tabs>
        <w:spacing w:line="360" w:lineRule="auto"/>
        <w:rPr>
          <w:rFonts w:ascii="宋体"/>
          <w:bCs/>
          <w:sz w:val="24"/>
          <w:szCs w:val="24"/>
        </w:rPr>
      </w:pPr>
      <w:r>
        <w:rPr>
          <w:rFonts w:ascii="宋体" w:hint="eastAsia"/>
          <w:bCs/>
          <w:sz w:val="24"/>
          <w:szCs w:val="24"/>
        </w:rPr>
        <w:t>落实政府采购政策的价格调整</w:t>
      </w:r>
    </w:p>
    <w:p w14:paraId="6A3A7839" w14:textId="77777777" w:rsidR="00417515" w:rsidRDefault="00DE09BA">
      <w:pPr>
        <w:tabs>
          <w:tab w:val="left" w:pos="525"/>
          <w:tab w:val="left" w:pos="945"/>
        </w:tabs>
        <w:spacing w:line="360" w:lineRule="auto"/>
        <w:ind w:left="525"/>
        <w:rPr>
          <w:rFonts w:ascii="宋体"/>
          <w:bCs/>
          <w:sz w:val="24"/>
        </w:rPr>
      </w:pPr>
      <w:r>
        <w:rPr>
          <w:rFonts w:ascii="宋体" w:hint="eastAsia"/>
          <w:bCs/>
          <w:sz w:val="24"/>
        </w:rPr>
        <w:t>小微型企业价格扣除：专门面向中小/小</w:t>
      </w:r>
      <w:proofErr w:type="gramStart"/>
      <w:r>
        <w:rPr>
          <w:rFonts w:ascii="宋体" w:hint="eastAsia"/>
          <w:bCs/>
          <w:sz w:val="24"/>
        </w:rPr>
        <w:t>微企业</w:t>
      </w:r>
      <w:proofErr w:type="gramEnd"/>
      <w:r>
        <w:rPr>
          <w:rFonts w:ascii="宋体" w:hint="eastAsia"/>
          <w:bCs/>
          <w:sz w:val="24"/>
        </w:rPr>
        <w:t>的项目</w:t>
      </w:r>
      <w:proofErr w:type="gramStart"/>
      <w:r>
        <w:rPr>
          <w:rFonts w:ascii="宋体" w:hint="eastAsia"/>
          <w:bCs/>
          <w:sz w:val="24"/>
        </w:rPr>
        <w:t>不做价</w:t>
      </w:r>
      <w:proofErr w:type="gramEnd"/>
      <w:r>
        <w:rPr>
          <w:rFonts w:ascii="宋体" w:hint="eastAsia"/>
          <w:bCs/>
          <w:sz w:val="24"/>
        </w:rPr>
        <w:t>格扣除。</w:t>
      </w:r>
    </w:p>
    <w:p w14:paraId="514ECF17" w14:textId="77D1FCDF" w:rsidR="00417515" w:rsidRDefault="00DE09BA">
      <w:pPr>
        <w:tabs>
          <w:tab w:val="left" w:pos="525"/>
          <w:tab w:val="left" w:pos="945"/>
        </w:tabs>
        <w:spacing w:line="360" w:lineRule="auto"/>
        <w:ind w:firstLine="480"/>
        <w:rPr>
          <w:rFonts w:ascii="宋体"/>
          <w:bCs/>
          <w:sz w:val="24"/>
        </w:rPr>
      </w:pPr>
      <w:r>
        <w:rPr>
          <w:rFonts w:ascii="宋体" w:hint="eastAsia"/>
          <w:bCs/>
          <w:sz w:val="24"/>
        </w:rPr>
        <w:t>二、本项目中如有涉及商品包装、快递包装要求的，应当按《关于印发〈商品包装政府采购需求标准（试行）〉、〈快递包装政府采购需求标准（试行）〉的通知》（财办库〔2020〕123号）文件执行。</w:t>
      </w:r>
      <w:r w:rsidR="0035174B">
        <w:rPr>
          <w:rFonts w:ascii="宋体" w:hint="eastAsia"/>
          <w:bCs/>
          <w:sz w:val="24"/>
        </w:rPr>
        <w:t>招标人</w:t>
      </w:r>
      <w:r>
        <w:rPr>
          <w:rFonts w:ascii="宋体" w:hint="eastAsia"/>
          <w:bCs/>
          <w:sz w:val="24"/>
        </w:rPr>
        <w:t>在招标文件中对商品包装和快递包装提出具体要求的，在政府采购合同中应当载明对政府采购</w:t>
      </w:r>
      <w:r w:rsidR="0035174B">
        <w:rPr>
          <w:rFonts w:ascii="宋体" w:hint="eastAsia"/>
          <w:bCs/>
          <w:sz w:val="24"/>
        </w:rPr>
        <w:t>投标单位</w:t>
      </w:r>
      <w:r>
        <w:rPr>
          <w:rFonts w:ascii="宋体" w:hint="eastAsia"/>
          <w:bCs/>
          <w:sz w:val="24"/>
        </w:rPr>
        <w:t>提供的产品及相关快递服务的具体包装要求和履约验收相关条款，中标</w:t>
      </w:r>
      <w:r w:rsidR="0035174B">
        <w:rPr>
          <w:rFonts w:ascii="宋体" w:hint="eastAsia"/>
          <w:bCs/>
          <w:sz w:val="24"/>
        </w:rPr>
        <w:t>单位</w:t>
      </w:r>
      <w:r>
        <w:rPr>
          <w:rFonts w:ascii="宋体" w:hint="eastAsia"/>
          <w:bCs/>
          <w:sz w:val="24"/>
        </w:rPr>
        <w:t>须严格执行，必要时应按照要求在履约验收环节出具检测报告。</w:t>
      </w:r>
    </w:p>
    <w:p w14:paraId="576B8C3B" w14:textId="77777777" w:rsidR="00417515" w:rsidRDefault="00DE09BA">
      <w:pPr>
        <w:tabs>
          <w:tab w:val="left" w:pos="525"/>
          <w:tab w:val="left" w:pos="945"/>
        </w:tabs>
        <w:spacing w:line="360" w:lineRule="auto"/>
        <w:ind w:firstLine="480"/>
        <w:rPr>
          <w:rFonts w:ascii="宋体"/>
          <w:bCs/>
          <w:sz w:val="24"/>
        </w:rPr>
      </w:pPr>
      <w:r>
        <w:rPr>
          <w:rFonts w:ascii="宋体" w:hint="eastAsia"/>
          <w:bCs/>
          <w:sz w:val="24"/>
        </w:rPr>
        <w:t>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3EF9C55" w14:textId="7777777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A4D4E1C" w14:textId="7777777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认证机构详见市场监管总局发布的《参与实施政府采购节能产品认证机构名录》和《参与实施政府采购环境标志产品认证机构名录》。</w:t>
      </w:r>
    </w:p>
    <w:p w14:paraId="72BA4ADB" w14:textId="5571A60F" w:rsidR="00417515" w:rsidRDefault="00DE09BA">
      <w:pPr>
        <w:tabs>
          <w:tab w:val="left" w:pos="525"/>
          <w:tab w:val="left" w:pos="630"/>
          <w:tab w:val="left" w:pos="735"/>
          <w:tab w:val="left" w:pos="945"/>
          <w:tab w:val="left" w:pos="1080"/>
        </w:tabs>
        <w:spacing w:line="360" w:lineRule="auto"/>
        <w:ind w:firstLine="480"/>
        <w:rPr>
          <w:sz w:val="24"/>
        </w:rPr>
      </w:pPr>
      <w:r>
        <w:rPr>
          <w:rFonts w:ascii="宋体" w:hint="eastAsia"/>
          <w:bCs/>
          <w:sz w:val="24"/>
        </w:rPr>
        <w:t>四、</w:t>
      </w:r>
      <w:r>
        <w:rPr>
          <w:rFonts w:hint="eastAsia"/>
          <w:sz w:val="24"/>
        </w:rPr>
        <w:t>本项目中如有涉及采购数据中心相关设备、运维服务的，应当按《关于印发〈绿色数据中心政府采购需求标准（试行）〉的通知》（财办库〔</w:t>
      </w:r>
      <w:r>
        <w:rPr>
          <w:rFonts w:hint="eastAsia"/>
          <w:sz w:val="24"/>
        </w:rPr>
        <w:t>2023</w:t>
      </w:r>
      <w:r>
        <w:rPr>
          <w:rFonts w:hint="eastAsia"/>
          <w:sz w:val="24"/>
        </w:rPr>
        <w:t>〕</w:t>
      </w:r>
      <w:r>
        <w:rPr>
          <w:rFonts w:hint="eastAsia"/>
          <w:sz w:val="24"/>
        </w:rPr>
        <w:t>7</w:t>
      </w:r>
      <w:r>
        <w:rPr>
          <w:rFonts w:hint="eastAsia"/>
          <w:sz w:val="24"/>
        </w:rPr>
        <w:t>号）文件执行。招标（采购）文件中涉及数据中心相关设备、运维服务的，</w:t>
      </w:r>
      <w:r w:rsidR="0035174B">
        <w:rPr>
          <w:rFonts w:hint="eastAsia"/>
          <w:sz w:val="24"/>
        </w:rPr>
        <w:t>招标人</w:t>
      </w:r>
      <w:r>
        <w:rPr>
          <w:rFonts w:hint="eastAsia"/>
          <w:sz w:val="24"/>
        </w:rPr>
        <w:t>均以《绿色数据中心政府采购需求标准（试行）》提出的指标、标准为准。在政府采购合同中，</w:t>
      </w:r>
      <w:r w:rsidR="0035174B">
        <w:rPr>
          <w:rFonts w:hint="eastAsia"/>
          <w:sz w:val="24"/>
        </w:rPr>
        <w:t>招标人</w:t>
      </w:r>
      <w:r>
        <w:rPr>
          <w:rFonts w:hint="eastAsia"/>
          <w:sz w:val="24"/>
        </w:rPr>
        <w:t>应明确对相关指标的验收方式和违约责任，</w:t>
      </w:r>
      <w:r w:rsidR="0035174B">
        <w:rPr>
          <w:rFonts w:hint="eastAsia"/>
          <w:sz w:val="24"/>
        </w:rPr>
        <w:t>投标单位</w:t>
      </w:r>
      <w:r>
        <w:rPr>
          <w:rFonts w:hint="eastAsia"/>
          <w:sz w:val="24"/>
        </w:rPr>
        <w:t>应按合同约定提供设备或服务。</w:t>
      </w:r>
    </w:p>
    <w:p w14:paraId="6FD6A6B9" w14:textId="7D20F42C"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hint="eastAsia"/>
          <w:sz w:val="24"/>
        </w:rPr>
        <w:t>五、</w:t>
      </w:r>
      <w:r>
        <w:rPr>
          <w:rFonts w:ascii="宋体" w:hint="eastAsia"/>
          <w:bCs/>
          <w:sz w:val="24"/>
        </w:rPr>
        <w:t>中标、</w:t>
      </w:r>
      <w:r w:rsidR="0035174B">
        <w:rPr>
          <w:rFonts w:ascii="宋体" w:hint="eastAsia"/>
          <w:bCs/>
          <w:sz w:val="24"/>
        </w:rPr>
        <w:t>中标单位</w:t>
      </w:r>
      <w:r>
        <w:rPr>
          <w:rFonts w:ascii="宋体" w:hint="eastAsia"/>
          <w:bCs/>
          <w:sz w:val="24"/>
        </w:rPr>
        <w:t>可采用合同融资形式，中标人可凭政府采购合同办理融资贷款，详见无锡市政府采购网“政采贷”专栏。</w:t>
      </w:r>
    </w:p>
    <w:p w14:paraId="18C6E818" w14:textId="209AEA8E" w:rsidR="00417515" w:rsidRDefault="00DE09BA">
      <w:pPr>
        <w:tabs>
          <w:tab w:val="left" w:pos="525"/>
          <w:tab w:val="left" w:pos="630"/>
          <w:tab w:val="left" w:pos="735"/>
          <w:tab w:val="left" w:pos="945"/>
          <w:tab w:val="left" w:pos="1080"/>
        </w:tabs>
        <w:spacing w:line="360" w:lineRule="auto"/>
        <w:ind w:firstLine="480"/>
        <w:rPr>
          <w:rFonts w:ascii="宋体" w:hAnsi="宋体" w:cs="宋体" w:hint="eastAsia"/>
          <w:sz w:val="24"/>
        </w:rPr>
      </w:pPr>
      <w:r>
        <w:rPr>
          <w:rFonts w:ascii="宋体" w:hint="eastAsia"/>
          <w:bCs/>
          <w:sz w:val="24"/>
        </w:rPr>
        <w:t>六、履约担保，是指由专业担保机构为中标、</w:t>
      </w:r>
      <w:r w:rsidR="0035174B">
        <w:rPr>
          <w:rFonts w:ascii="宋体" w:hint="eastAsia"/>
          <w:bCs/>
          <w:sz w:val="24"/>
        </w:rPr>
        <w:t>中标单位</w:t>
      </w:r>
      <w:r>
        <w:rPr>
          <w:rFonts w:ascii="宋体" w:hint="eastAsia"/>
          <w:bCs/>
          <w:sz w:val="24"/>
        </w:rPr>
        <w:t>支付履约保证金的义务向</w:t>
      </w:r>
      <w:r w:rsidR="0035174B">
        <w:rPr>
          <w:rFonts w:ascii="宋体" w:hint="eastAsia"/>
          <w:bCs/>
          <w:sz w:val="24"/>
        </w:rPr>
        <w:t>招标人</w:t>
      </w:r>
      <w:r>
        <w:rPr>
          <w:rFonts w:ascii="宋体" w:hint="eastAsia"/>
          <w:bCs/>
          <w:sz w:val="24"/>
        </w:rPr>
        <w:t>提供的保函担保。专业担保机构根据中标、</w:t>
      </w:r>
      <w:r w:rsidR="0035174B">
        <w:rPr>
          <w:rFonts w:ascii="宋体" w:hint="eastAsia"/>
          <w:bCs/>
          <w:sz w:val="24"/>
        </w:rPr>
        <w:t>中标单位</w:t>
      </w:r>
      <w:r>
        <w:rPr>
          <w:rFonts w:ascii="宋体" w:hint="eastAsia"/>
          <w:bCs/>
          <w:sz w:val="24"/>
        </w:rPr>
        <w:t>的中标（成交）通知书为凭据，进行资信审查后出具保函，中标、</w:t>
      </w:r>
      <w:r w:rsidR="0035174B">
        <w:rPr>
          <w:rFonts w:ascii="宋体" w:hint="eastAsia"/>
          <w:bCs/>
          <w:sz w:val="24"/>
        </w:rPr>
        <w:t>中标单位</w:t>
      </w:r>
      <w:r>
        <w:rPr>
          <w:rFonts w:ascii="宋体" w:hint="eastAsia"/>
          <w:bCs/>
          <w:sz w:val="24"/>
        </w:rPr>
        <w:t>以保函形式缴纳履约保证金；</w:t>
      </w:r>
      <w:r w:rsidR="0035174B">
        <w:rPr>
          <w:rFonts w:ascii="宋体" w:hint="eastAsia"/>
          <w:bCs/>
          <w:sz w:val="24"/>
        </w:rPr>
        <w:t>投标单位</w:t>
      </w:r>
      <w:r>
        <w:rPr>
          <w:rFonts w:ascii="宋体" w:hint="eastAsia"/>
          <w:bCs/>
          <w:sz w:val="24"/>
        </w:rPr>
        <w:t>未按政府采购合同履行</w:t>
      </w:r>
      <w:r>
        <w:rPr>
          <w:rFonts w:ascii="宋体" w:hint="eastAsia"/>
          <w:bCs/>
          <w:sz w:val="24"/>
        </w:rPr>
        <w:lastRenderedPageBreak/>
        <w:t>约定义务而</w:t>
      </w:r>
      <w:proofErr w:type="gramStart"/>
      <w:r>
        <w:rPr>
          <w:rFonts w:ascii="宋体" w:hint="eastAsia"/>
          <w:bCs/>
          <w:sz w:val="24"/>
        </w:rPr>
        <w:t>应实际</w:t>
      </w:r>
      <w:proofErr w:type="gramEnd"/>
      <w:r>
        <w:rPr>
          <w:rFonts w:ascii="宋体" w:hint="eastAsia"/>
          <w:bCs/>
          <w:sz w:val="24"/>
        </w:rPr>
        <w:t>支付保证金的，由专业担保机构</w:t>
      </w:r>
      <w:proofErr w:type="gramStart"/>
      <w:r>
        <w:rPr>
          <w:rFonts w:ascii="宋体" w:hint="eastAsia"/>
          <w:bCs/>
          <w:sz w:val="24"/>
        </w:rPr>
        <w:t>按照担</w:t>
      </w:r>
      <w:proofErr w:type="gramEnd"/>
      <w:r>
        <w:rPr>
          <w:rFonts w:ascii="宋体" w:hint="eastAsia"/>
          <w:bCs/>
          <w:sz w:val="24"/>
        </w:rPr>
        <w:t>保函约定履行担保责任。</w:t>
      </w:r>
    </w:p>
    <w:p w14:paraId="21C28EF4" w14:textId="7777777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3FF2DCE4" w14:textId="7777777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1.江苏省财政厅通过政府采购流程确定开</w:t>
      </w:r>
      <w:proofErr w:type="gramStart"/>
      <w:r>
        <w:rPr>
          <w:rFonts w:ascii="宋体" w:hint="eastAsia"/>
          <w:bCs/>
          <w:sz w:val="24"/>
        </w:rPr>
        <w:t>鑫</w:t>
      </w:r>
      <w:proofErr w:type="gramEnd"/>
      <w:r>
        <w:rPr>
          <w:rFonts w:ascii="宋体" w:hint="eastAsia"/>
          <w:bCs/>
          <w:sz w:val="24"/>
        </w:rPr>
        <w:t>科技有限公司为“政府采购电子履约保函（保险）平台”提供系统技术服务。该平台可通过江苏省政府采购网、“苏</w:t>
      </w:r>
      <w:proofErr w:type="gramStart"/>
      <w:r>
        <w:rPr>
          <w:rFonts w:ascii="宋体" w:hint="eastAsia"/>
          <w:bCs/>
          <w:sz w:val="24"/>
        </w:rPr>
        <w:t>采云</w:t>
      </w:r>
      <w:proofErr w:type="gramEnd"/>
      <w:r>
        <w:rPr>
          <w:rFonts w:ascii="宋体" w:hint="eastAsia"/>
          <w:bCs/>
          <w:sz w:val="24"/>
        </w:rPr>
        <w:t>”系统链接访问（首次使用需注册）。</w:t>
      </w:r>
    </w:p>
    <w:p w14:paraId="6310DDC9" w14:textId="07DB74F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2.“政府采购电子履约保函（保险）平台” 通过数据互联互通的方式，将政府</w:t>
      </w:r>
      <w:r w:rsidR="007E7709">
        <w:rPr>
          <w:rFonts w:ascii="宋体" w:hint="eastAsia"/>
          <w:bCs/>
          <w:sz w:val="24"/>
        </w:rPr>
        <w:t>招标项目</w:t>
      </w:r>
      <w:r>
        <w:rPr>
          <w:rFonts w:ascii="宋体" w:hint="eastAsia"/>
          <w:bCs/>
          <w:sz w:val="24"/>
        </w:rPr>
        <w:t>和电子履约保函申请自动关联，实现</w:t>
      </w:r>
      <w:r w:rsidR="0035174B">
        <w:rPr>
          <w:rFonts w:ascii="宋体" w:hint="eastAsia"/>
          <w:bCs/>
          <w:sz w:val="24"/>
        </w:rPr>
        <w:t>投标人</w:t>
      </w:r>
      <w:r>
        <w:rPr>
          <w:rFonts w:ascii="宋体" w:hint="eastAsia"/>
          <w:bCs/>
          <w:sz w:val="24"/>
        </w:rPr>
        <w:t>、</w:t>
      </w:r>
      <w:r w:rsidR="0035174B">
        <w:rPr>
          <w:rFonts w:ascii="宋体" w:hint="eastAsia"/>
          <w:bCs/>
          <w:sz w:val="24"/>
        </w:rPr>
        <w:t>招标人</w:t>
      </w:r>
      <w:r>
        <w:rPr>
          <w:rFonts w:ascii="宋体" w:hint="eastAsia"/>
          <w:bCs/>
          <w:sz w:val="24"/>
        </w:rPr>
        <w:t>、金融机构三方无缝衔接。</w:t>
      </w:r>
      <w:r w:rsidR="0035174B">
        <w:rPr>
          <w:rFonts w:ascii="宋体" w:hint="eastAsia"/>
          <w:bCs/>
          <w:sz w:val="24"/>
        </w:rPr>
        <w:t>投标单位</w:t>
      </w:r>
      <w:r>
        <w:rPr>
          <w:rFonts w:ascii="宋体" w:hint="eastAsia"/>
          <w:bCs/>
          <w:sz w:val="24"/>
        </w:rPr>
        <w:t>在线完成电子履约保函申请和办理，</w:t>
      </w:r>
      <w:r w:rsidR="0035174B">
        <w:rPr>
          <w:rFonts w:ascii="宋体" w:hint="eastAsia"/>
          <w:bCs/>
          <w:sz w:val="24"/>
        </w:rPr>
        <w:t>招标人</w:t>
      </w:r>
      <w:r>
        <w:rPr>
          <w:rFonts w:ascii="宋体" w:hint="eastAsia"/>
          <w:bCs/>
          <w:sz w:val="24"/>
        </w:rPr>
        <w:t>在线核验电子履约保函，全过程业务系统留痕、可追溯。电子履约保函从源头上解决了传统纸质保函难辨真伪、管理不便的痛点，助力</w:t>
      </w:r>
      <w:r w:rsidR="0035174B">
        <w:rPr>
          <w:rFonts w:ascii="宋体" w:hint="eastAsia"/>
          <w:bCs/>
          <w:sz w:val="24"/>
        </w:rPr>
        <w:t>招标人</w:t>
      </w:r>
      <w:r>
        <w:rPr>
          <w:rFonts w:ascii="宋体" w:hint="eastAsia"/>
          <w:bCs/>
          <w:sz w:val="24"/>
        </w:rPr>
        <w:t>高效、便捷地管理保函。</w:t>
      </w:r>
    </w:p>
    <w:p w14:paraId="19194263" w14:textId="1862FBE3"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3.对于要求缴纳履约保证金的政府</w:t>
      </w:r>
      <w:r w:rsidR="007E7709">
        <w:rPr>
          <w:rFonts w:ascii="宋体" w:hint="eastAsia"/>
          <w:bCs/>
          <w:sz w:val="24"/>
        </w:rPr>
        <w:t>招标项目</w:t>
      </w:r>
      <w:r>
        <w:rPr>
          <w:rFonts w:ascii="宋体" w:hint="eastAsia"/>
          <w:bCs/>
          <w:sz w:val="24"/>
        </w:rPr>
        <w:t>，中标</w:t>
      </w:r>
      <w:r w:rsidR="0035174B">
        <w:rPr>
          <w:rFonts w:ascii="宋体" w:hint="eastAsia"/>
          <w:bCs/>
          <w:sz w:val="24"/>
        </w:rPr>
        <w:t>单位</w:t>
      </w:r>
      <w:r>
        <w:rPr>
          <w:rFonts w:ascii="宋体" w:hint="eastAsia"/>
          <w:bCs/>
          <w:sz w:val="24"/>
        </w:rPr>
        <w:t>在签订政府采购合同后，登录“政府采购电子履约保函（保险）平台”，选择第三方机构并提交保函（保险）申请，经审核通过后支付相关费用即可。</w:t>
      </w:r>
      <w:r w:rsidR="0035174B">
        <w:rPr>
          <w:rFonts w:ascii="宋体" w:hint="eastAsia"/>
          <w:bCs/>
          <w:sz w:val="24"/>
        </w:rPr>
        <w:t>投标单位</w:t>
      </w:r>
      <w:r>
        <w:rPr>
          <w:rFonts w:ascii="宋体" w:hint="eastAsia"/>
          <w:bCs/>
          <w:sz w:val="24"/>
        </w:rPr>
        <w:t>可通过上述平台查询相关保函（保单）信息、理赔信息和开具发票。</w:t>
      </w:r>
    </w:p>
    <w:p w14:paraId="791485AF" w14:textId="77777777"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4.电子履约保函与履约保证金、纸质保函具有同等法律效力，是我市优化政府采购营商环境的重要措施。</w:t>
      </w:r>
    </w:p>
    <w:p w14:paraId="235993D8" w14:textId="11DF56E3"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5.</w:t>
      </w:r>
      <w:r w:rsidR="0035174B">
        <w:rPr>
          <w:rFonts w:ascii="宋体" w:hAnsi="宋体" w:cs="宋体" w:hint="eastAsia"/>
          <w:sz w:val="24"/>
        </w:rPr>
        <w:t>投标单位</w:t>
      </w:r>
      <w:r>
        <w:rPr>
          <w:rFonts w:ascii="宋体" w:hint="eastAsia"/>
          <w:bCs/>
          <w:sz w:val="24"/>
        </w:rPr>
        <w:t>可通过江苏政府采购网下载“政府采购电子履约保函（ 保 险 ）操作 手册 ”，具体地址为 ：http://www.ccgp-jiangsu.gov.cn/jiangsu/zlxz/。</w:t>
      </w:r>
    </w:p>
    <w:p w14:paraId="3E899651" w14:textId="6A13D960"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七、</w:t>
      </w:r>
      <w:r>
        <w:rPr>
          <w:rFonts w:ascii="宋体" w:hAnsi="宋体" w:cs="宋体" w:hint="eastAsia"/>
          <w:color w:val="000000"/>
          <w:sz w:val="24"/>
        </w:rPr>
        <w:t>本项目中如有涉及数据库、操作系统、通用服务器、工作站、</w:t>
      </w:r>
      <w:proofErr w:type="gramStart"/>
      <w:r>
        <w:rPr>
          <w:rFonts w:ascii="宋体" w:hAnsi="宋体" w:cs="宋体" w:hint="eastAsia"/>
          <w:color w:val="000000"/>
          <w:sz w:val="24"/>
        </w:rPr>
        <w:t>一</w:t>
      </w:r>
      <w:proofErr w:type="gramEnd"/>
      <w:r>
        <w:rPr>
          <w:rFonts w:ascii="宋体" w:hAnsi="宋体" w:cs="宋体" w:hint="eastAsia"/>
          <w:color w:val="000000"/>
          <w:sz w:val="24"/>
        </w:rPr>
        <w:t>体式计算机、便携式计算机、台式计算机等七种软硬件的，投标人不得违反财政部、工信部共同发布的数据库、操作系统、通用服务器、工作站、</w:t>
      </w:r>
      <w:proofErr w:type="gramStart"/>
      <w:r>
        <w:rPr>
          <w:rFonts w:ascii="宋体" w:hAnsi="宋体" w:cs="宋体" w:hint="eastAsia"/>
          <w:color w:val="000000"/>
          <w:sz w:val="24"/>
        </w:rPr>
        <w:t>一</w:t>
      </w:r>
      <w:proofErr w:type="gramEnd"/>
      <w:r>
        <w:rPr>
          <w:rFonts w:ascii="宋体" w:hAnsi="宋体" w:cs="宋体" w:hint="eastAsia"/>
          <w:color w:val="000000"/>
          <w:sz w:val="24"/>
        </w:rPr>
        <w:t>体式计算机、便携式计算机、台式计算机等七种软硬件的需求标准。</w:t>
      </w:r>
      <w:r>
        <w:rPr>
          <w:rFonts w:ascii="宋体" w:hAnsi="宋体" w:cs="宋体" w:hint="eastAsia"/>
          <w:sz w:val="24"/>
        </w:rPr>
        <w:t>《需求标准》详见财库〔2023〕29号、30号、31号、32号、33号、34号、35号。在满足《需求标准》的前提下，如招标文件中有其他要求的，投标人应满足招标文件要求。</w:t>
      </w:r>
      <w:r w:rsidR="0035174B">
        <w:rPr>
          <w:rFonts w:ascii="宋体" w:hint="eastAsia"/>
          <w:bCs/>
          <w:sz w:val="24"/>
        </w:rPr>
        <w:t>招标人</w:t>
      </w:r>
      <w:r>
        <w:rPr>
          <w:rFonts w:ascii="宋体" w:hint="eastAsia"/>
          <w:bCs/>
          <w:sz w:val="24"/>
        </w:rPr>
        <w:t>可在合同中约定，</w:t>
      </w:r>
      <w:r>
        <w:rPr>
          <w:rFonts w:ascii="宋体" w:hAnsi="宋体" w:cs="宋体" w:hint="eastAsia"/>
          <w:sz w:val="24"/>
        </w:rPr>
        <w:t>在</w:t>
      </w:r>
      <w:r>
        <w:rPr>
          <w:rFonts w:ascii="宋体" w:hint="eastAsia"/>
          <w:bCs/>
          <w:sz w:val="24"/>
        </w:rPr>
        <w:t>履约验收管理时，可对所提供的七种软硬件进行验收，必要时可以委托依法取得检测、认证资质的机构进行检测、认证。</w:t>
      </w:r>
    </w:p>
    <w:p w14:paraId="3F587AE4" w14:textId="7C3A38CE"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八、</w:t>
      </w:r>
      <w:r w:rsidR="0035174B">
        <w:rPr>
          <w:rFonts w:ascii="宋体" w:hint="eastAsia"/>
          <w:bCs/>
          <w:sz w:val="24"/>
        </w:rPr>
        <w:t>招标人</w:t>
      </w:r>
      <w:r>
        <w:rPr>
          <w:rFonts w:ascii="宋体" w:hint="eastAsia"/>
          <w:bCs/>
          <w:sz w:val="24"/>
        </w:rPr>
        <w:t>应当严格按照政府采购法有关规定，在中标通知书发出之日起15日内，按照</w:t>
      </w:r>
      <w:r w:rsidR="007E7709">
        <w:rPr>
          <w:rFonts w:ascii="宋体" w:hint="eastAsia"/>
          <w:bCs/>
          <w:sz w:val="24"/>
        </w:rPr>
        <w:t>招标文件</w:t>
      </w:r>
      <w:r>
        <w:rPr>
          <w:rFonts w:ascii="宋体" w:hint="eastAsia"/>
          <w:bCs/>
          <w:sz w:val="24"/>
        </w:rPr>
        <w:t>确定的事项与中标、</w:t>
      </w:r>
      <w:r w:rsidR="0035174B">
        <w:rPr>
          <w:rFonts w:ascii="宋体" w:hint="eastAsia"/>
          <w:bCs/>
          <w:sz w:val="24"/>
        </w:rPr>
        <w:t>中标单位</w:t>
      </w:r>
      <w:r>
        <w:rPr>
          <w:rFonts w:ascii="宋体" w:hint="eastAsia"/>
          <w:bCs/>
          <w:sz w:val="24"/>
        </w:rPr>
        <w:t>签订政府采购合同。</w:t>
      </w:r>
      <w:r w:rsidR="0035174B">
        <w:rPr>
          <w:rFonts w:ascii="宋体" w:hint="eastAsia"/>
          <w:bCs/>
          <w:sz w:val="24"/>
        </w:rPr>
        <w:t>招标人</w:t>
      </w:r>
      <w:r>
        <w:rPr>
          <w:rFonts w:ascii="宋体" w:hint="eastAsia"/>
          <w:bCs/>
          <w:sz w:val="24"/>
        </w:rPr>
        <w:t>因不可抗力原因迟延签订合同的，应当自不可抗力事由消除之日起7日内完成合同签订事宜。</w:t>
      </w:r>
    </w:p>
    <w:p w14:paraId="406F5206" w14:textId="65237381" w:rsidR="00417515" w:rsidRDefault="00DE09BA">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lastRenderedPageBreak/>
        <w:t>政府采购合同的双方当事人不得擅自变更合同，依照政府采购法确需变更政府采购合同内容的，</w:t>
      </w:r>
      <w:r w:rsidR="0035174B">
        <w:rPr>
          <w:rFonts w:ascii="宋体" w:hint="eastAsia"/>
          <w:bCs/>
          <w:sz w:val="24"/>
        </w:rPr>
        <w:t>招标人</w:t>
      </w:r>
      <w:r>
        <w:rPr>
          <w:rFonts w:ascii="宋体" w:hint="eastAsia"/>
          <w:bCs/>
          <w:sz w:val="24"/>
        </w:rPr>
        <w:t>应当自合同变更之日起2个工作日内在省级以上财政部门指定的媒体上发布政府采购合同变更公告，但涉及国家秘密、商业秘密的信息和其他依法不得公开的信息除外。</w:t>
      </w:r>
    </w:p>
    <w:p w14:paraId="09AA77D1" w14:textId="24EF8073" w:rsidR="00417515" w:rsidRDefault="0035174B">
      <w:pPr>
        <w:tabs>
          <w:tab w:val="left" w:pos="525"/>
          <w:tab w:val="left" w:pos="630"/>
          <w:tab w:val="left" w:pos="735"/>
          <w:tab w:val="left" w:pos="945"/>
          <w:tab w:val="left" w:pos="1080"/>
        </w:tabs>
        <w:spacing w:line="360" w:lineRule="auto"/>
        <w:ind w:firstLine="480"/>
        <w:rPr>
          <w:rFonts w:ascii="宋体"/>
          <w:bCs/>
          <w:sz w:val="24"/>
        </w:rPr>
      </w:pPr>
      <w:r>
        <w:rPr>
          <w:rFonts w:ascii="宋体" w:hint="eastAsia"/>
          <w:bCs/>
          <w:sz w:val="24"/>
        </w:rPr>
        <w:t>招标人</w:t>
      </w:r>
      <w:r w:rsidR="00DE09BA">
        <w:rPr>
          <w:rFonts w:ascii="宋体" w:hint="eastAsia"/>
          <w:bCs/>
          <w:sz w:val="24"/>
        </w:rPr>
        <w:t>原则上应当自收到发票后10个工作日内将资金支付到合同约定的</w:t>
      </w:r>
      <w:r>
        <w:rPr>
          <w:rFonts w:ascii="宋体" w:hint="eastAsia"/>
          <w:bCs/>
          <w:sz w:val="24"/>
        </w:rPr>
        <w:t>投标人</w:t>
      </w:r>
      <w:r w:rsidR="00DE09BA">
        <w:rPr>
          <w:rFonts w:ascii="宋体" w:hint="eastAsia"/>
          <w:bCs/>
          <w:sz w:val="24"/>
        </w:rPr>
        <w:t>账户。</w:t>
      </w:r>
    </w:p>
    <w:p w14:paraId="6BC332E9" w14:textId="77777777" w:rsidR="00417515" w:rsidRDefault="00DE09BA">
      <w:pPr>
        <w:rPr>
          <w:rFonts w:ascii="宋体"/>
          <w:bCs/>
          <w:sz w:val="24"/>
        </w:rPr>
      </w:pPr>
      <w:r>
        <w:rPr>
          <w:rFonts w:ascii="宋体" w:hint="eastAsia"/>
          <w:bCs/>
          <w:sz w:val="24"/>
        </w:rPr>
        <w:br w:type="page"/>
      </w:r>
    </w:p>
    <w:p w14:paraId="3A85185E" w14:textId="77777777" w:rsidR="00417515" w:rsidRDefault="00DE09BA">
      <w:pPr>
        <w:pStyle w:val="11"/>
        <w:widowControl w:val="0"/>
        <w:spacing w:line="500" w:lineRule="exact"/>
        <w:ind w:firstLine="720"/>
        <w:jc w:val="center"/>
        <w:outlineLvl w:val="0"/>
        <w:rPr>
          <w:rFonts w:ascii="黑体" w:eastAsia="黑体"/>
          <w:b/>
          <w:color w:val="000000"/>
          <w:sz w:val="44"/>
          <w:szCs w:val="44"/>
        </w:rPr>
      </w:pPr>
      <w:bookmarkStart w:id="7" w:name="_Toc20823315"/>
      <w:bookmarkStart w:id="8" w:name="_Toc513029243"/>
      <w:bookmarkStart w:id="9" w:name="_Toc16938559"/>
      <w:r>
        <w:rPr>
          <w:rFonts w:ascii="黑体" w:eastAsia="黑体" w:hint="eastAsia"/>
          <w:b/>
          <w:color w:val="000000"/>
          <w:sz w:val="44"/>
          <w:szCs w:val="44"/>
        </w:rPr>
        <w:lastRenderedPageBreak/>
        <w:t>第四部分 合同文本</w:t>
      </w:r>
    </w:p>
    <w:bookmarkEnd w:id="7"/>
    <w:bookmarkEnd w:id="8"/>
    <w:bookmarkEnd w:id="9"/>
    <w:p w14:paraId="1F04B494" w14:textId="77777777" w:rsidR="00417515" w:rsidRDefault="00DE09BA">
      <w:pPr>
        <w:keepNext/>
        <w:keepLines/>
        <w:tabs>
          <w:tab w:val="left" w:pos="1800"/>
        </w:tabs>
        <w:spacing w:before="340" w:after="330" w:line="400" w:lineRule="exact"/>
        <w:jc w:val="center"/>
        <w:outlineLvl w:val="1"/>
        <w:rPr>
          <w:b/>
          <w:color w:val="000000"/>
          <w:sz w:val="32"/>
          <w:szCs w:val="32"/>
        </w:rPr>
      </w:pPr>
      <w:r>
        <w:rPr>
          <w:rFonts w:hint="eastAsia"/>
          <w:b/>
          <w:color w:val="000000"/>
          <w:sz w:val="32"/>
          <w:szCs w:val="32"/>
        </w:rPr>
        <w:t>（一）合同协议书（格式）</w:t>
      </w:r>
    </w:p>
    <w:p w14:paraId="129050DC" w14:textId="04B64D6E"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需方（</w:t>
      </w:r>
      <w:r w:rsidR="0035174B">
        <w:rPr>
          <w:rFonts w:ascii="宋体" w:hAnsi="宋体" w:cs="宋体" w:hint="eastAsia"/>
          <w:bCs/>
          <w:color w:val="000000"/>
          <w:sz w:val="24"/>
        </w:rPr>
        <w:t>招标人</w:t>
      </w:r>
      <w:r>
        <w:rPr>
          <w:rFonts w:ascii="宋体" w:hAnsi="宋体" w:cs="宋体" w:hint="eastAsia"/>
          <w:bCs/>
          <w:color w:val="000000"/>
          <w:sz w:val="24"/>
        </w:rPr>
        <w:t>）：</w:t>
      </w:r>
      <w:r>
        <w:rPr>
          <w:rFonts w:ascii="宋体" w:hAnsi="宋体" w:cs="宋体" w:hint="eastAsia"/>
          <w:bCs/>
          <w:color w:val="000000"/>
          <w:sz w:val="24"/>
          <w:u w:val="single"/>
        </w:rPr>
        <w:t xml:space="preserve">                         </w:t>
      </w:r>
    </w:p>
    <w:p w14:paraId="457AB926" w14:textId="77777777"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住所：</w:t>
      </w:r>
      <w:r>
        <w:rPr>
          <w:rFonts w:ascii="宋体" w:hAnsi="宋体" w:cs="宋体" w:hint="eastAsia"/>
          <w:bCs/>
          <w:color w:val="000000"/>
          <w:sz w:val="24"/>
          <w:u w:val="single"/>
        </w:rPr>
        <w:t xml:space="preserve">                                  </w:t>
      </w:r>
    </w:p>
    <w:p w14:paraId="101DCD9C" w14:textId="77777777"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供方（中标方）：</w:t>
      </w:r>
      <w:r>
        <w:rPr>
          <w:rFonts w:ascii="宋体" w:hAnsi="宋体" w:cs="宋体" w:hint="eastAsia"/>
          <w:bCs/>
          <w:color w:val="000000"/>
          <w:sz w:val="24"/>
          <w:u w:val="single"/>
        </w:rPr>
        <w:t xml:space="preserve">                         </w:t>
      </w:r>
    </w:p>
    <w:p w14:paraId="6265953D" w14:textId="77777777"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住所：</w:t>
      </w:r>
      <w:r>
        <w:rPr>
          <w:rFonts w:ascii="宋体" w:hAnsi="宋体" w:cs="宋体" w:hint="eastAsia"/>
          <w:bCs/>
          <w:color w:val="000000"/>
          <w:sz w:val="24"/>
          <w:u w:val="single"/>
        </w:rPr>
        <w:t xml:space="preserve">                                  </w:t>
      </w:r>
    </w:p>
    <w:p w14:paraId="6E1B2E82"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政府采购编号：</w:t>
      </w:r>
      <w:r>
        <w:rPr>
          <w:rFonts w:ascii="宋体" w:hAnsi="宋体" w:cs="宋体" w:hint="eastAsia"/>
          <w:bCs/>
          <w:color w:val="000000"/>
          <w:sz w:val="24"/>
          <w:u w:val="single"/>
        </w:rPr>
        <w:t xml:space="preserve">                      </w:t>
      </w:r>
    </w:p>
    <w:p w14:paraId="23D419E7"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采购内容：</w:t>
      </w:r>
      <w:r>
        <w:rPr>
          <w:rFonts w:ascii="宋体" w:hAnsi="宋体" w:cs="宋体" w:hint="eastAsia"/>
          <w:bCs/>
          <w:color w:val="000000"/>
          <w:sz w:val="24"/>
          <w:u w:val="single"/>
        </w:rPr>
        <w:t xml:space="preserve">                                                       </w:t>
      </w:r>
    </w:p>
    <w:p w14:paraId="1AF28352"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中标总金额：（大写）</w:t>
      </w:r>
      <w:r>
        <w:rPr>
          <w:rFonts w:ascii="宋体" w:hAnsi="宋体" w:cs="宋体" w:hint="eastAsia"/>
          <w:bCs/>
          <w:color w:val="000000"/>
          <w:sz w:val="24"/>
          <w:u w:val="single"/>
        </w:rPr>
        <w:t xml:space="preserve">                             </w:t>
      </w:r>
      <w:r>
        <w:rPr>
          <w:rFonts w:ascii="宋体" w:hAnsi="宋体" w:cs="宋体" w:hint="eastAsia"/>
          <w:bCs/>
          <w:color w:val="000000"/>
          <w:sz w:val="24"/>
        </w:rPr>
        <w:t>；（小写）</w:t>
      </w:r>
      <w:r>
        <w:rPr>
          <w:rFonts w:ascii="宋体" w:hAnsi="宋体" w:cs="宋体" w:hint="eastAsia"/>
          <w:bCs/>
          <w:color w:val="000000"/>
          <w:sz w:val="24"/>
          <w:u w:val="single"/>
        </w:rPr>
        <w:t xml:space="preserve">        </w:t>
      </w:r>
    </w:p>
    <w:p w14:paraId="64A49071"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服务质量：</w:t>
      </w:r>
      <w:r>
        <w:rPr>
          <w:rFonts w:ascii="宋体" w:hAnsi="宋体" w:cs="宋体" w:hint="eastAsia"/>
          <w:bCs/>
          <w:color w:val="000000"/>
          <w:sz w:val="24"/>
          <w:u w:val="single"/>
        </w:rPr>
        <w:t xml:space="preserve">                                                       </w:t>
      </w:r>
    </w:p>
    <w:p w14:paraId="18462CF9"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履行期限及地点和方式：</w:t>
      </w:r>
      <w:r>
        <w:rPr>
          <w:rFonts w:ascii="宋体" w:hAnsi="宋体" w:cs="宋体" w:hint="eastAsia"/>
          <w:bCs/>
          <w:color w:val="000000"/>
          <w:sz w:val="24"/>
          <w:u w:val="single"/>
        </w:rPr>
        <w:t xml:space="preserve">                                           </w:t>
      </w:r>
    </w:p>
    <w:p w14:paraId="573811D7"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支付步骤和办法：</w:t>
      </w:r>
      <w:r>
        <w:rPr>
          <w:rFonts w:ascii="宋体" w:hAnsi="宋体" w:cs="宋体" w:hint="eastAsia"/>
          <w:bCs/>
          <w:color w:val="000000"/>
          <w:sz w:val="24"/>
          <w:u w:val="single"/>
        </w:rPr>
        <w:t xml:space="preserve">                                                 </w:t>
      </w:r>
    </w:p>
    <w:p w14:paraId="1D114697"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验收要求及违约责任：</w:t>
      </w:r>
      <w:r>
        <w:rPr>
          <w:rFonts w:ascii="宋体" w:hAnsi="宋体" w:cs="宋体" w:hint="eastAsia"/>
          <w:bCs/>
          <w:color w:val="000000"/>
          <w:sz w:val="24"/>
          <w:u w:val="single"/>
        </w:rPr>
        <w:t xml:space="preserve">                                             </w:t>
      </w:r>
    </w:p>
    <w:p w14:paraId="3ACDCE65"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color w:val="000000"/>
          <w:sz w:val="24"/>
        </w:rPr>
        <w:t>解决争议的方式：</w:t>
      </w:r>
      <w:r>
        <w:rPr>
          <w:rFonts w:ascii="宋体" w:hAnsi="宋体" w:cs="宋体" w:hint="eastAsia"/>
          <w:color w:val="000000"/>
          <w:sz w:val="24"/>
          <w:u w:val="single"/>
        </w:rPr>
        <w:t xml:space="preserve">                                                 </w:t>
      </w:r>
    </w:p>
    <w:p w14:paraId="0473D3BC"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其它事项：</w:t>
      </w:r>
      <w:r>
        <w:rPr>
          <w:rFonts w:ascii="宋体" w:hAnsi="宋体" w:cs="宋体" w:hint="eastAsia"/>
          <w:bCs/>
          <w:color w:val="000000"/>
          <w:sz w:val="24"/>
          <w:u w:val="single"/>
        </w:rPr>
        <w:t xml:space="preserve">                                                       </w:t>
      </w:r>
    </w:p>
    <w:p w14:paraId="6A8E7B02" w14:textId="77777777" w:rsidR="00417515" w:rsidRDefault="00DE09BA">
      <w:pPr>
        <w:numPr>
          <w:ilvl w:val="0"/>
          <w:numId w:val="14"/>
        </w:numPr>
        <w:tabs>
          <w:tab w:val="left" w:pos="210"/>
          <w:tab w:val="left" w:pos="840"/>
          <w:tab w:val="left" w:pos="1260"/>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合同不可分割部分：</w:t>
      </w:r>
    </w:p>
    <w:p w14:paraId="7711DFE7" w14:textId="77777777" w:rsidR="00417515" w:rsidRDefault="00DE09BA">
      <w:pPr>
        <w:tabs>
          <w:tab w:val="left" w:pos="210"/>
          <w:tab w:val="left" w:pos="420"/>
          <w:tab w:val="left" w:pos="1155"/>
        </w:tabs>
        <w:spacing w:line="400" w:lineRule="exact"/>
        <w:ind w:firstLine="480"/>
        <w:rPr>
          <w:rFonts w:ascii="宋体" w:hAnsi="宋体" w:cs="宋体" w:hint="eastAsia"/>
          <w:bCs/>
          <w:color w:val="000000"/>
          <w:sz w:val="24"/>
        </w:rPr>
      </w:pPr>
      <w:r>
        <w:rPr>
          <w:rFonts w:ascii="宋体" w:hAnsi="宋体" w:cs="宋体" w:hint="eastAsia"/>
          <w:bCs/>
          <w:color w:val="000000"/>
          <w:sz w:val="24"/>
        </w:rPr>
        <w:t>招标文件、投标文件、合同条款及中标通知书，供方在投标、评标过程中所作其它有关承诺、声明、书面澄清等均为合同不可分割的部分，与主合同具有同等法律效力。</w:t>
      </w:r>
    </w:p>
    <w:p w14:paraId="03C79B81" w14:textId="77777777" w:rsidR="00417515" w:rsidRDefault="00DE09BA">
      <w:pPr>
        <w:numPr>
          <w:ilvl w:val="0"/>
          <w:numId w:val="14"/>
        </w:numPr>
        <w:tabs>
          <w:tab w:val="left" w:pos="210"/>
          <w:tab w:val="left" w:pos="840"/>
          <w:tab w:val="left" w:pos="1155"/>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合同备案：</w:t>
      </w:r>
    </w:p>
    <w:p w14:paraId="1BA55DA3" w14:textId="77777777" w:rsidR="00417515" w:rsidRDefault="00DE09BA">
      <w:pPr>
        <w:tabs>
          <w:tab w:val="left" w:pos="210"/>
          <w:tab w:val="left" w:pos="735"/>
          <w:tab w:val="left" w:pos="1155"/>
        </w:tabs>
        <w:spacing w:line="400" w:lineRule="exact"/>
        <w:ind w:firstLine="480"/>
        <w:rPr>
          <w:rFonts w:ascii="宋体" w:hAnsi="宋体" w:cs="宋体" w:hint="eastAsia"/>
          <w:bCs/>
          <w:color w:val="000000"/>
          <w:sz w:val="24"/>
        </w:rPr>
      </w:pPr>
      <w:r>
        <w:rPr>
          <w:rFonts w:ascii="宋体" w:hAnsi="宋体" w:cs="宋体" w:hint="eastAsia"/>
          <w:bCs/>
          <w:color w:val="000000"/>
          <w:sz w:val="24"/>
        </w:rPr>
        <w:t>合同一式柒份，供需双方各执叁份，采购代理壹份。</w:t>
      </w:r>
    </w:p>
    <w:p w14:paraId="3205EB6A" w14:textId="77777777" w:rsidR="00417515" w:rsidRDefault="00DE09BA">
      <w:pPr>
        <w:numPr>
          <w:ilvl w:val="0"/>
          <w:numId w:val="14"/>
        </w:numPr>
        <w:tabs>
          <w:tab w:val="left" w:pos="210"/>
          <w:tab w:val="left" w:pos="840"/>
          <w:tab w:val="left" w:pos="1155"/>
        </w:tabs>
        <w:spacing w:line="400" w:lineRule="exact"/>
        <w:ind w:left="0" w:firstLine="523"/>
        <w:rPr>
          <w:rFonts w:ascii="宋体" w:hAnsi="宋体" w:cs="宋体" w:hint="eastAsia"/>
          <w:bCs/>
          <w:color w:val="000000"/>
          <w:sz w:val="24"/>
        </w:rPr>
      </w:pPr>
      <w:r>
        <w:rPr>
          <w:rFonts w:ascii="宋体" w:hAnsi="宋体" w:cs="宋体" w:hint="eastAsia"/>
          <w:bCs/>
          <w:color w:val="000000"/>
          <w:sz w:val="24"/>
        </w:rPr>
        <w:t>合同生效：</w:t>
      </w:r>
    </w:p>
    <w:p w14:paraId="28251A00" w14:textId="77777777" w:rsidR="00417515" w:rsidRDefault="00DE09BA">
      <w:pPr>
        <w:tabs>
          <w:tab w:val="left" w:pos="210"/>
          <w:tab w:val="left" w:pos="840"/>
          <w:tab w:val="left" w:pos="1155"/>
        </w:tabs>
        <w:spacing w:line="400" w:lineRule="exact"/>
        <w:ind w:firstLine="480"/>
        <w:rPr>
          <w:rFonts w:ascii="宋体" w:hAnsi="宋体" w:cs="宋体" w:hint="eastAsia"/>
          <w:bCs/>
          <w:color w:val="000000"/>
          <w:sz w:val="24"/>
        </w:rPr>
      </w:pPr>
      <w:r>
        <w:rPr>
          <w:rFonts w:ascii="宋体" w:hAnsi="宋体" w:cs="宋体" w:hint="eastAsia"/>
          <w:bCs/>
          <w:color w:val="000000"/>
          <w:sz w:val="24"/>
        </w:rPr>
        <w:t>本合同由供需双方签字、盖章，并经无锡建设监理咨询有限公司见证后生效。</w:t>
      </w:r>
    </w:p>
    <w:p w14:paraId="32633955" w14:textId="77777777" w:rsidR="00417515" w:rsidRDefault="00417515">
      <w:pPr>
        <w:tabs>
          <w:tab w:val="left" w:pos="210"/>
          <w:tab w:val="left" w:pos="840"/>
          <w:tab w:val="left" w:pos="1155"/>
        </w:tabs>
        <w:spacing w:line="400" w:lineRule="exact"/>
        <w:ind w:firstLine="480"/>
        <w:rPr>
          <w:rFonts w:ascii="宋体" w:hAnsi="宋体" w:cs="宋体" w:hint="eastAsia"/>
          <w:bCs/>
          <w:color w:val="000000"/>
          <w:sz w:val="24"/>
        </w:rPr>
      </w:pPr>
    </w:p>
    <w:p w14:paraId="239B48B9" w14:textId="0531B36F"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需方（</w:t>
      </w:r>
      <w:r w:rsidR="0035174B">
        <w:rPr>
          <w:rFonts w:ascii="宋体" w:hAnsi="宋体" w:cs="宋体" w:hint="eastAsia"/>
          <w:bCs/>
          <w:color w:val="000000"/>
          <w:sz w:val="24"/>
        </w:rPr>
        <w:t>招标人</w:t>
      </w:r>
      <w:r>
        <w:rPr>
          <w:rFonts w:ascii="宋体" w:hAnsi="宋体" w:cs="宋体" w:hint="eastAsia"/>
          <w:bCs/>
          <w:color w:val="000000"/>
          <w:sz w:val="24"/>
        </w:rPr>
        <w:t>）：</w:t>
      </w:r>
      <w:r>
        <w:rPr>
          <w:rFonts w:ascii="宋体" w:hAnsi="宋体" w:cs="宋体" w:hint="eastAsia"/>
          <w:bCs/>
          <w:color w:val="000000"/>
          <w:sz w:val="24"/>
          <w:u w:val="single"/>
        </w:rPr>
        <w:t xml:space="preserve">              </w:t>
      </w:r>
      <w:r>
        <w:rPr>
          <w:rFonts w:ascii="宋体" w:hAnsi="宋体" w:cs="宋体" w:hint="eastAsia"/>
          <w:bCs/>
          <w:color w:val="000000"/>
          <w:sz w:val="24"/>
        </w:rPr>
        <w:t>（盖章）      供方（中标方）：</w:t>
      </w:r>
      <w:r>
        <w:rPr>
          <w:rFonts w:ascii="宋体" w:hAnsi="宋体" w:cs="宋体" w:hint="eastAsia"/>
          <w:bCs/>
          <w:color w:val="000000"/>
          <w:sz w:val="24"/>
          <w:u w:val="single"/>
        </w:rPr>
        <w:t xml:space="preserve">            </w:t>
      </w:r>
      <w:r>
        <w:rPr>
          <w:rFonts w:ascii="宋体" w:hAnsi="宋体" w:cs="宋体" w:hint="eastAsia"/>
          <w:bCs/>
          <w:color w:val="000000"/>
          <w:sz w:val="24"/>
        </w:rPr>
        <w:t>（盖章）</w:t>
      </w:r>
    </w:p>
    <w:p w14:paraId="1741A8B1" w14:textId="77777777"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法定（授权）代表人：</w:t>
      </w:r>
      <w:r>
        <w:rPr>
          <w:rFonts w:ascii="宋体" w:hAnsi="宋体" w:cs="宋体" w:hint="eastAsia"/>
          <w:bCs/>
          <w:color w:val="000000"/>
          <w:sz w:val="24"/>
          <w:u w:val="single"/>
        </w:rPr>
        <w:t xml:space="preserve">                  </w:t>
      </w:r>
      <w:r>
        <w:rPr>
          <w:rFonts w:ascii="宋体" w:hAnsi="宋体" w:cs="宋体" w:hint="eastAsia"/>
          <w:bCs/>
          <w:color w:val="000000"/>
          <w:sz w:val="24"/>
        </w:rPr>
        <w:t xml:space="preserve">      法定（授权）代表人：</w:t>
      </w:r>
      <w:r>
        <w:rPr>
          <w:rFonts w:ascii="宋体" w:hAnsi="宋体" w:cs="宋体" w:hint="eastAsia"/>
          <w:bCs/>
          <w:color w:val="000000"/>
          <w:sz w:val="24"/>
          <w:u w:val="single"/>
        </w:rPr>
        <w:t xml:space="preserve">              </w:t>
      </w:r>
    </w:p>
    <w:p w14:paraId="4CF14CB7" w14:textId="77777777" w:rsidR="00417515" w:rsidRDefault="00DE09BA">
      <w:pPr>
        <w:spacing w:line="400" w:lineRule="exact"/>
        <w:ind w:left="388" w:firstLine="1200"/>
        <w:rPr>
          <w:rFonts w:ascii="宋体" w:hAnsi="宋体" w:cs="宋体" w:hint="eastAsia"/>
          <w:bCs/>
          <w:color w:val="000000"/>
          <w:sz w:val="24"/>
          <w:u w:val="single"/>
        </w:rPr>
      </w:pPr>
      <w:r>
        <w:rPr>
          <w:rFonts w:ascii="宋体" w:hAnsi="宋体" w:cs="宋体" w:hint="eastAsia"/>
          <w:bCs/>
          <w:color w:val="000000"/>
          <w:sz w:val="24"/>
          <w:u w:val="single"/>
        </w:rPr>
        <w:t xml:space="preserve">        </w:t>
      </w:r>
      <w:r>
        <w:rPr>
          <w:rFonts w:ascii="宋体" w:hAnsi="宋体" w:cs="宋体" w:hint="eastAsia"/>
          <w:bCs/>
          <w:color w:val="000000"/>
          <w:sz w:val="24"/>
        </w:rPr>
        <w:t>年</w:t>
      </w:r>
      <w:r>
        <w:rPr>
          <w:rFonts w:ascii="宋体" w:hAnsi="宋体" w:cs="宋体" w:hint="eastAsia"/>
          <w:bCs/>
          <w:color w:val="000000"/>
          <w:sz w:val="24"/>
          <w:u w:val="single"/>
        </w:rPr>
        <w:t xml:space="preserve">      </w:t>
      </w:r>
      <w:r>
        <w:rPr>
          <w:rFonts w:ascii="宋体" w:hAnsi="宋体" w:cs="宋体" w:hint="eastAsia"/>
          <w:bCs/>
          <w:color w:val="000000"/>
          <w:sz w:val="24"/>
        </w:rPr>
        <w:t>月</w:t>
      </w:r>
      <w:r>
        <w:rPr>
          <w:rFonts w:ascii="宋体" w:hAnsi="宋体" w:cs="宋体" w:hint="eastAsia"/>
          <w:bCs/>
          <w:color w:val="000000"/>
          <w:sz w:val="24"/>
          <w:u w:val="single"/>
        </w:rPr>
        <w:t xml:space="preserve">       </w:t>
      </w:r>
      <w:r>
        <w:rPr>
          <w:rFonts w:ascii="宋体" w:hAnsi="宋体" w:cs="宋体" w:hint="eastAsia"/>
          <w:bCs/>
          <w:color w:val="000000"/>
          <w:sz w:val="24"/>
        </w:rPr>
        <w:t xml:space="preserve">日              </w:t>
      </w:r>
      <w:r>
        <w:rPr>
          <w:rFonts w:ascii="宋体" w:hAnsi="宋体" w:cs="宋体" w:hint="eastAsia"/>
          <w:bCs/>
          <w:color w:val="000000"/>
          <w:sz w:val="24"/>
          <w:u w:val="single"/>
        </w:rPr>
        <w:t xml:space="preserve">        </w:t>
      </w:r>
      <w:r>
        <w:rPr>
          <w:rFonts w:ascii="宋体" w:hAnsi="宋体" w:cs="宋体" w:hint="eastAsia"/>
          <w:bCs/>
          <w:color w:val="000000"/>
          <w:sz w:val="24"/>
        </w:rPr>
        <w:t>年</w:t>
      </w:r>
      <w:r>
        <w:rPr>
          <w:rFonts w:ascii="宋体" w:hAnsi="宋体" w:cs="宋体" w:hint="eastAsia"/>
          <w:bCs/>
          <w:color w:val="000000"/>
          <w:sz w:val="24"/>
          <w:u w:val="single"/>
        </w:rPr>
        <w:t xml:space="preserve">      </w:t>
      </w:r>
      <w:r>
        <w:rPr>
          <w:rFonts w:ascii="宋体" w:hAnsi="宋体" w:cs="宋体" w:hint="eastAsia"/>
          <w:bCs/>
          <w:color w:val="000000"/>
          <w:sz w:val="24"/>
        </w:rPr>
        <w:t>月</w:t>
      </w:r>
      <w:r>
        <w:rPr>
          <w:rFonts w:ascii="宋体" w:hAnsi="宋体" w:cs="宋体" w:hint="eastAsia"/>
          <w:bCs/>
          <w:color w:val="000000"/>
          <w:sz w:val="24"/>
          <w:u w:val="single"/>
        </w:rPr>
        <w:t xml:space="preserve">     </w:t>
      </w:r>
      <w:r>
        <w:rPr>
          <w:rFonts w:ascii="宋体" w:hAnsi="宋体" w:cs="宋体" w:hint="eastAsia"/>
          <w:bCs/>
          <w:color w:val="000000"/>
          <w:sz w:val="24"/>
        </w:rPr>
        <w:t>日</w:t>
      </w:r>
    </w:p>
    <w:p w14:paraId="6018EE15" w14:textId="77777777" w:rsidR="00417515" w:rsidRDefault="00DE09BA">
      <w:pPr>
        <w:spacing w:line="400" w:lineRule="exact"/>
        <w:ind w:firstLine="5280"/>
        <w:rPr>
          <w:rFonts w:ascii="宋体" w:hAnsi="宋体" w:cs="宋体" w:hint="eastAsia"/>
          <w:bCs/>
          <w:color w:val="000000"/>
          <w:sz w:val="24"/>
          <w:u w:val="single"/>
        </w:rPr>
      </w:pPr>
      <w:r>
        <w:rPr>
          <w:rFonts w:ascii="宋体" w:hAnsi="宋体" w:cs="宋体" w:hint="eastAsia"/>
          <w:bCs/>
          <w:color w:val="000000"/>
          <w:sz w:val="24"/>
        </w:rPr>
        <w:t>供方户名：</w:t>
      </w:r>
      <w:r>
        <w:rPr>
          <w:rFonts w:ascii="宋体" w:hAnsi="宋体" w:cs="宋体" w:hint="eastAsia"/>
          <w:bCs/>
          <w:color w:val="000000"/>
          <w:sz w:val="24"/>
          <w:u w:val="single"/>
        </w:rPr>
        <w:t xml:space="preserve">                </w:t>
      </w:r>
    </w:p>
    <w:p w14:paraId="37728128" w14:textId="77777777" w:rsidR="00417515" w:rsidRDefault="00DE09BA">
      <w:pPr>
        <w:spacing w:line="400" w:lineRule="exact"/>
        <w:ind w:firstLine="5280"/>
        <w:rPr>
          <w:rFonts w:ascii="宋体" w:hAnsi="宋体" w:cs="宋体" w:hint="eastAsia"/>
          <w:bCs/>
          <w:color w:val="000000"/>
          <w:sz w:val="24"/>
          <w:u w:val="single"/>
        </w:rPr>
      </w:pPr>
      <w:r>
        <w:rPr>
          <w:rFonts w:ascii="宋体" w:hAnsi="宋体" w:cs="宋体" w:hint="eastAsia"/>
          <w:bCs/>
          <w:color w:val="000000"/>
          <w:sz w:val="24"/>
        </w:rPr>
        <w:t>供方开户银行：</w:t>
      </w:r>
      <w:r>
        <w:rPr>
          <w:rFonts w:ascii="宋体" w:hAnsi="宋体" w:cs="宋体" w:hint="eastAsia"/>
          <w:bCs/>
          <w:color w:val="000000"/>
          <w:sz w:val="24"/>
          <w:u w:val="single"/>
        </w:rPr>
        <w:t xml:space="preserve">                   </w:t>
      </w:r>
    </w:p>
    <w:p w14:paraId="3ED1BA17" w14:textId="77777777" w:rsidR="00417515" w:rsidRDefault="00DE09BA">
      <w:pPr>
        <w:spacing w:line="400" w:lineRule="exact"/>
        <w:ind w:firstLine="5280"/>
        <w:rPr>
          <w:rFonts w:ascii="宋体" w:hAnsi="宋体" w:cs="宋体" w:hint="eastAsia"/>
          <w:bCs/>
          <w:color w:val="000000"/>
          <w:sz w:val="24"/>
        </w:rPr>
      </w:pPr>
      <w:r>
        <w:rPr>
          <w:rFonts w:ascii="宋体" w:hAnsi="宋体" w:cs="宋体" w:hint="eastAsia"/>
          <w:bCs/>
          <w:color w:val="000000"/>
          <w:sz w:val="24"/>
        </w:rPr>
        <w:t>供方账号：</w:t>
      </w:r>
      <w:r>
        <w:rPr>
          <w:rFonts w:ascii="宋体" w:hAnsi="宋体" w:cs="宋体" w:hint="eastAsia"/>
          <w:bCs/>
          <w:color w:val="000000"/>
          <w:sz w:val="24"/>
          <w:u w:val="single"/>
        </w:rPr>
        <w:t xml:space="preserve">                  </w:t>
      </w:r>
    </w:p>
    <w:p w14:paraId="0EDCE70A" w14:textId="77777777" w:rsidR="00417515" w:rsidRDefault="00DE09BA">
      <w:pPr>
        <w:spacing w:line="400" w:lineRule="exact"/>
        <w:rPr>
          <w:rFonts w:ascii="宋体" w:hAnsi="宋体" w:cs="宋体" w:hint="eastAsia"/>
          <w:bCs/>
          <w:color w:val="000000"/>
          <w:sz w:val="24"/>
          <w:u w:val="single"/>
        </w:rPr>
      </w:pPr>
      <w:r>
        <w:rPr>
          <w:rFonts w:ascii="宋体" w:hAnsi="宋体" w:cs="宋体" w:hint="eastAsia"/>
          <w:bCs/>
          <w:color w:val="000000"/>
          <w:sz w:val="24"/>
        </w:rPr>
        <w:t>见证方：</w:t>
      </w:r>
      <w:r>
        <w:rPr>
          <w:rFonts w:ascii="宋体" w:hAnsi="宋体" w:hint="eastAsia"/>
          <w:color w:val="000000"/>
          <w:sz w:val="24"/>
          <w:szCs w:val="32"/>
          <w:u w:val="single"/>
        </w:rPr>
        <w:t>无锡建设监理咨询有限公司</w:t>
      </w:r>
      <w:r>
        <w:rPr>
          <w:rFonts w:ascii="宋体" w:hAnsi="宋体"/>
          <w:color w:val="000000"/>
          <w:sz w:val="24"/>
          <w:szCs w:val="32"/>
          <w:u w:val="single"/>
        </w:rPr>
        <w:t>（盖章）</w:t>
      </w:r>
      <w:r>
        <w:rPr>
          <w:rFonts w:ascii="宋体" w:hAnsi="宋体" w:cs="宋体" w:hint="eastAsia"/>
          <w:bCs/>
          <w:color w:val="000000"/>
          <w:sz w:val="24"/>
        </w:rPr>
        <w:t xml:space="preserve">     </w:t>
      </w:r>
    </w:p>
    <w:p w14:paraId="4B982693" w14:textId="77777777" w:rsidR="00417515" w:rsidRDefault="00DE09BA">
      <w:pPr>
        <w:tabs>
          <w:tab w:val="left" w:pos="4700"/>
        </w:tabs>
        <w:spacing w:line="400" w:lineRule="exact"/>
        <w:rPr>
          <w:rFonts w:ascii="宋体" w:hAnsi="宋体" w:hint="eastAsia"/>
          <w:color w:val="000000"/>
          <w:sz w:val="24"/>
          <w:szCs w:val="32"/>
        </w:rPr>
      </w:pPr>
      <w:r>
        <w:rPr>
          <w:rFonts w:ascii="宋体" w:hAnsi="宋体"/>
          <w:color w:val="000000"/>
          <w:sz w:val="24"/>
          <w:szCs w:val="32"/>
        </w:rPr>
        <w:t>地  址：无锡市</w:t>
      </w:r>
      <w:r>
        <w:rPr>
          <w:rFonts w:ascii="宋体" w:hAnsi="宋体" w:hint="eastAsia"/>
          <w:color w:val="000000"/>
          <w:sz w:val="24"/>
          <w:szCs w:val="32"/>
        </w:rPr>
        <w:t>西新街8号建设发展大厦1</w:t>
      </w:r>
      <w:r>
        <w:rPr>
          <w:rFonts w:ascii="宋体" w:hAnsi="宋体"/>
          <w:color w:val="000000"/>
          <w:sz w:val="24"/>
          <w:szCs w:val="32"/>
        </w:rPr>
        <w:t>6</w:t>
      </w:r>
      <w:r>
        <w:rPr>
          <w:rFonts w:ascii="宋体" w:hAnsi="宋体" w:hint="eastAsia"/>
          <w:color w:val="000000"/>
          <w:sz w:val="24"/>
          <w:szCs w:val="32"/>
        </w:rPr>
        <w:t>楼</w:t>
      </w:r>
    </w:p>
    <w:p w14:paraId="270CBB3B" w14:textId="77777777" w:rsidR="00417515" w:rsidRDefault="00DE09BA">
      <w:pPr>
        <w:spacing w:line="400" w:lineRule="exact"/>
        <w:rPr>
          <w:rFonts w:ascii="宋体" w:hAnsi="宋体" w:cs="宋体" w:hint="eastAsia"/>
          <w:color w:val="000000"/>
          <w:sz w:val="24"/>
        </w:rPr>
      </w:pPr>
      <w:r>
        <w:rPr>
          <w:rFonts w:ascii="宋体" w:hAnsi="宋体" w:cs="宋体" w:hint="eastAsia"/>
          <w:color w:val="000000"/>
          <w:sz w:val="24"/>
        </w:rPr>
        <w:t>时间：   年  月  日</w:t>
      </w:r>
    </w:p>
    <w:p w14:paraId="2E779A81" w14:textId="77777777" w:rsidR="00417515" w:rsidRDefault="00DE09BA">
      <w:pPr>
        <w:tabs>
          <w:tab w:val="left" w:pos="1050"/>
        </w:tabs>
        <w:spacing w:line="440" w:lineRule="exact"/>
        <w:rPr>
          <w:rFonts w:ascii="宋体" w:hAnsi="宋体" w:cs="宋体" w:hint="eastAsia"/>
          <w:color w:val="000000"/>
          <w:sz w:val="24"/>
          <w:shd w:val="clear" w:color="auto" w:fill="FFFFFF"/>
        </w:rPr>
      </w:pPr>
      <w:r>
        <w:rPr>
          <w:rFonts w:ascii="宋体" w:hAnsi="宋体" w:cs="宋体" w:hint="eastAsia"/>
          <w:bCs/>
          <w:color w:val="000000"/>
          <w:sz w:val="24"/>
        </w:rPr>
        <w:t>★</w:t>
      </w:r>
      <w:r>
        <w:rPr>
          <w:rFonts w:ascii="宋体" w:hAnsi="宋体" w:cs="宋体" w:hint="eastAsia"/>
          <w:b/>
          <w:bCs/>
          <w:color w:val="000000"/>
          <w:sz w:val="24"/>
        </w:rPr>
        <w:t>备注：</w:t>
      </w:r>
      <w:r>
        <w:rPr>
          <w:rFonts w:ascii="宋体" w:hAnsi="宋体" w:cs="宋体" w:hint="eastAsia"/>
          <w:bCs/>
          <w:color w:val="000000"/>
          <w:sz w:val="24"/>
        </w:rPr>
        <w:t>供需双方必须以本格式文本，按照合同条款拟订合同。</w:t>
      </w:r>
    </w:p>
    <w:p w14:paraId="3D6F190F" w14:textId="77777777" w:rsidR="00417515" w:rsidRDefault="00DE09BA">
      <w:pPr>
        <w:spacing w:line="360" w:lineRule="auto"/>
        <w:jc w:val="center"/>
        <w:outlineLvl w:val="1"/>
        <w:rPr>
          <w:b/>
          <w:color w:val="000000"/>
          <w:sz w:val="32"/>
          <w:szCs w:val="32"/>
        </w:rPr>
      </w:pPr>
      <w:r>
        <w:rPr>
          <w:rFonts w:hint="eastAsia"/>
          <w:b/>
          <w:color w:val="000000"/>
          <w:sz w:val="32"/>
          <w:szCs w:val="32"/>
        </w:rPr>
        <w:lastRenderedPageBreak/>
        <w:t xml:space="preserve"> </w:t>
      </w:r>
      <w:r>
        <w:rPr>
          <w:rFonts w:hint="eastAsia"/>
          <w:b/>
          <w:color w:val="000000"/>
          <w:sz w:val="32"/>
          <w:szCs w:val="32"/>
        </w:rPr>
        <w:t>合同主要条款</w:t>
      </w:r>
    </w:p>
    <w:p w14:paraId="6A213840" w14:textId="77777777" w:rsidR="00417515" w:rsidRDefault="00417515"/>
    <w:p w14:paraId="1777ED5B" w14:textId="77777777" w:rsidR="00417515" w:rsidRDefault="00DE09BA">
      <w:pPr>
        <w:spacing w:line="360" w:lineRule="auto"/>
        <w:rPr>
          <w:rFonts w:ascii="宋体" w:hAnsi="宋体" w:hint="eastAsia"/>
          <w:b/>
          <w:bCs/>
          <w:color w:val="000000"/>
          <w:sz w:val="24"/>
          <w:szCs w:val="20"/>
          <w:u w:val="single"/>
        </w:rPr>
      </w:pPr>
      <w:r>
        <w:rPr>
          <w:rFonts w:ascii="宋体" w:hAnsi="宋体" w:hint="eastAsia"/>
          <w:b/>
          <w:bCs/>
          <w:color w:val="000000"/>
          <w:sz w:val="24"/>
          <w:szCs w:val="20"/>
        </w:rPr>
        <w:t>甲方：</w:t>
      </w:r>
      <w:r>
        <w:rPr>
          <w:rFonts w:ascii="宋体" w:hAnsi="宋体" w:cs="宋体" w:hint="eastAsia"/>
          <w:b/>
          <w:bCs/>
          <w:color w:val="000000"/>
          <w:sz w:val="24"/>
          <w:szCs w:val="20"/>
          <w:u w:val="single"/>
        </w:rPr>
        <w:t>无锡市</w:t>
      </w:r>
      <w:proofErr w:type="gramStart"/>
      <w:r>
        <w:rPr>
          <w:rFonts w:ascii="宋体" w:hAnsi="宋体" w:cs="宋体" w:hint="eastAsia"/>
          <w:b/>
          <w:bCs/>
          <w:color w:val="000000"/>
          <w:sz w:val="24"/>
          <w:szCs w:val="20"/>
          <w:u w:val="single"/>
        </w:rPr>
        <w:t>滨湖区</w:t>
      </w:r>
      <w:proofErr w:type="gramEnd"/>
      <w:r>
        <w:rPr>
          <w:rFonts w:ascii="宋体" w:hAnsi="宋体" w:cs="宋体" w:hint="eastAsia"/>
          <w:b/>
          <w:bCs/>
          <w:color w:val="000000"/>
          <w:sz w:val="24"/>
          <w:szCs w:val="20"/>
          <w:u w:val="single"/>
        </w:rPr>
        <w:t>华庄街道办事处</w:t>
      </w:r>
    </w:p>
    <w:p w14:paraId="6ED98A6E" w14:textId="77777777" w:rsidR="00417515" w:rsidRDefault="00DE09BA">
      <w:pPr>
        <w:spacing w:line="360" w:lineRule="auto"/>
        <w:rPr>
          <w:rFonts w:ascii="宋体" w:hAnsi="宋体" w:hint="eastAsia"/>
          <w:b/>
          <w:bCs/>
          <w:color w:val="000000"/>
          <w:sz w:val="24"/>
          <w:szCs w:val="20"/>
        </w:rPr>
      </w:pPr>
      <w:r>
        <w:rPr>
          <w:rFonts w:ascii="宋体" w:hAnsi="宋体" w:hint="eastAsia"/>
          <w:b/>
          <w:bCs/>
          <w:color w:val="000000"/>
          <w:sz w:val="24"/>
          <w:szCs w:val="20"/>
        </w:rPr>
        <w:t>乙方：</w:t>
      </w:r>
      <w:r>
        <w:rPr>
          <w:rFonts w:ascii="宋体" w:hAnsi="宋体" w:hint="eastAsia"/>
          <w:b/>
          <w:bCs/>
          <w:color w:val="000000"/>
          <w:sz w:val="24"/>
          <w:szCs w:val="20"/>
          <w:u w:val="single"/>
        </w:rPr>
        <w:t xml:space="preserve">                          </w:t>
      </w:r>
    </w:p>
    <w:p w14:paraId="2AA09E04" w14:textId="77777777" w:rsidR="00417515" w:rsidRDefault="00DE09BA">
      <w:pPr>
        <w:spacing w:line="360" w:lineRule="auto"/>
        <w:ind w:firstLine="480"/>
        <w:jc w:val="left"/>
        <w:rPr>
          <w:rFonts w:ascii="宋体" w:hAnsi="宋体" w:hint="eastAsia"/>
          <w:color w:val="000000"/>
          <w:sz w:val="24"/>
          <w:szCs w:val="20"/>
        </w:rPr>
      </w:pPr>
      <w:r>
        <w:rPr>
          <w:rFonts w:ascii="宋体" w:hAnsi="宋体" w:cs="宋体" w:hint="eastAsia"/>
          <w:color w:val="000000"/>
          <w:sz w:val="24"/>
          <w:szCs w:val="20"/>
        </w:rPr>
        <w:t>依照《中华人民共和国民法典》《中华人民共和国采购法》等法律法规及政策文件，甲方通过公开招标采购确定乙方承担</w:t>
      </w:r>
      <w:r w:rsidR="00C30DC3">
        <w:rPr>
          <w:rFonts w:ascii="宋体" w:hint="eastAsia"/>
          <w:bCs/>
          <w:color w:val="000000"/>
          <w:sz w:val="24"/>
          <w:szCs w:val="22"/>
          <w:u w:val="single"/>
        </w:rPr>
        <w:t>2026年度华庄街道河道水质养护及提升服务</w:t>
      </w:r>
      <w:r>
        <w:rPr>
          <w:rFonts w:ascii="宋体" w:hAnsi="宋体"/>
          <w:color w:val="000000"/>
          <w:sz w:val="24"/>
          <w:szCs w:val="20"/>
        </w:rPr>
        <w:t>，经友好协商一致，订立本</w:t>
      </w:r>
      <w:r>
        <w:rPr>
          <w:rFonts w:ascii="宋体" w:hAnsi="宋体" w:hint="eastAsia"/>
          <w:color w:val="000000"/>
          <w:sz w:val="24"/>
          <w:szCs w:val="20"/>
        </w:rPr>
        <w:t>合同</w:t>
      </w:r>
      <w:r>
        <w:rPr>
          <w:rFonts w:ascii="宋体" w:hAnsi="宋体"/>
          <w:color w:val="000000"/>
          <w:sz w:val="24"/>
          <w:szCs w:val="20"/>
        </w:rPr>
        <w:t>。</w:t>
      </w:r>
    </w:p>
    <w:p w14:paraId="6EDAC343" w14:textId="77777777" w:rsidR="00417515" w:rsidRDefault="00DE09BA">
      <w:pPr>
        <w:spacing w:before="156" w:after="156" w:line="360" w:lineRule="auto"/>
        <w:ind w:firstLine="422"/>
        <w:rPr>
          <w:rFonts w:ascii="宋体" w:hAnsi="宋体" w:hint="eastAsia"/>
          <w:b/>
          <w:bCs/>
          <w:color w:val="000000"/>
          <w:sz w:val="24"/>
          <w:szCs w:val="20"/>
        </w:rPr>
      </w:pPr>
      <w:r>
        <w:rPr>
          <w:rFonts w:ascii="宋体" w:hAnsi="宋体" w:hint="eastAsia"/>
          <w:b/>
          <w:bCs/>
          <w:color w:val="000000"/>
          <w:sz w:val="24"/>
          <w:szCs w:val="20"/>
        </w:rPr>
        <w:t>一、项目概况</w:t>
      </w:r>
    </w:p>
    <w:p w14:paraId="5981C9F0" w14:textId="77777777" w:rsidR="00417515" w:rsidRDefault="00DE09BA">
      <w:pPr>
        <w:spacing w:line="360" w:lineRule="auto"/>
        <w:ind w:firstLine="480"/>
        <w:rPr>
          <w:rFonts w:ascii="宋体"/>
          <w:bCs/>
          <w:color w:val="000000"/>
          <w:sz w:val="24"/>
          <w:szCs w:val="22"/>
          <w:u w:val="single"/>
        </w:rPr>
      </w:pPr>
      <w:r>
        <w:rPr>
          <w:rFonts w:ascii="宋体" w:hAnsi="宋体" w:hint="eastAsia"/>
          <w:color w:val="000000"/>
          <w:sz w:val="24"/>
          <w:szCs w:val="20"/>
        </w:rPr>
        <w:t>1、项目</w:t>
      </w:r>
      <w:r>
        <w:rPr>
          <w:rFonts w:ascii="宋体" w:hAnsi="宋体"/>
          <w:color w:val="000000"/>
          <w:sz w:val="24"/>
          <w:szCs w:val="20"/>
        </w:rPr>
        <w:t>名称：</w:t>
      </w:r>
      <w:r w:rsidR="00C30DC3">
        <w:rPr>
          <w:rFonts w:ascii="宋体" w:hint="eastAsia"/>
          <w:bCs/>
          <w:color w:val="000000"/>
          <w:sz w:val="24"/>
          <w:szCs w:val="22"/>
          <w:u w:val="single"/>
        </w:rPr>
        <w:t>2026年度华庄街道河道水质养护及提升服务</w:t>
      </w:r>
    </w:p>
    <w:p w14:paraId="632CEBE7" w14:textId="77777777" w:rsidR="00417515" w:rsidRDefault="00DE09BA">
      <w:pPr>
        <w:spacing w:line="360" w:lineRule="auto"/>
        <w:ind w:firstLine="480"/>
        <w:rPr>
          <w:rFonts w:ascii="宋体" w:hAnsi="宋体" w:hint="eastAsia"/>
          <w:color w:val="000000"/>
          <w:sz w:val="24"/>
          <w:szCs w:val="20"/>
        </w:rPr>
      </w:pPr>
      <w:r>
        <w:rPr>
          <w:rFonts w:ascii="宋体" w:hAnsi="宋体" w:hint="eastAsia"/>
          <w:color w:val="000000"/>
          <w:sz w:val="24"/>
          <w:szCs w:val="20"/>
        </w:rPr>
        <w:t>2、项目概况：</w:t>
      </w:r>
      <w:r>
        <w:rPr>
          <w:rFonts w:ascii="宋体" w:hAnsi="宋体" w:hint="eastAsia"/>
          <w:color w:val="000000"/>
          <w:sz w:val="24"/>
          <w:szCs w:val="20"/>
          <w:u w:val="single"/>
        </w:rPr>
        <w:t>华庄街道何古桥河等24条河道水质养护及提升服务。</w:t>
      </w:r>
    </w:p>
    <w:p w14:paraId="4D62F673" w14:textId="77777777" w:rsidR="00417515" w:rsidRDefault="00DE09BA">
      <w:pPr>
        <w:spacing w:line="360" w:lineRule="auto"/>
        <w:ind w:left="27" w:firstLine="458"/>
        <w:rPr>
          <w:rFonts w:ascii="宋体" w:hAnsi="宋体" w:hint="eastAsia"/>
          <w:color w:val="000000"/>
          <w:sz w:val="24"/>
          <w:szCs w:val="20"/>
          <w:u w:val="single"/>
        </w:rPr>
      </w:pPr>
      <w:r>
        <w:rPr>
          <w:rFonts w:ascii="宋体" w:hAnsi="宋体"/>
          <w:color w:val="000000"/>
          <w:sz w:val="24"/>
          <w:szCs w:val="20"/>
        </w:rPr>
        <w:t>3</w:t>
      </w:r>
      <w:r>
        <w:rPr>
          <w:rFonts w:ascii="宋体" w:hAnsi="宋体" w:hint="eastAsia"/>
          <w:color w:val="000000"/>
          <w:sz w:val="24"/>
          <w:szCs w:val="20"/>
        </w:rPr>
        <w:t>、</w:t>
      </w:r>
      <w:r>
        <w:rPr>
          <w:rFonts w:ascii="宋体" w:hAnsi="宋体" w:cs="宋体" w:hint="eastAsia"/>
          <w:color w:val="000000"/>
          <w:sz w:val="24"/>
          <w:szCs w:val="20"/>
        </w:rPr>
        <w:t>治理方案概述：</w:t>
      </w:r>
      <w:r>
        <w:rPr>
          <w:rFonts w:ascii="宋体" w:hAnsi="宋体" w:cs="宋体" w:hint="eastAsia"/>
          <w:color w:val="000000"/>
          <w:sz w:val="24"/>
          <w:szCs w:val="20"/>
          <w:u w:val="single"/>
        </w:rPr>
        <w:t>生物</w:t>
      </w:r>
      <w:proofErr w:type="gramStart"/>
      <w:r>
        <w:rPr>
          <w:rFonts w:ascii="宋体" w:hAnsi="宋体" w:cs="宋体" w:hint="eastAsia"/>
          <w:color w:val="000000"/>
          <w:sz w:val="24"/>
          <w:szCs w:val="20"/>
          <w:u w:val="single"/>
        </w:rPr>
        <w:t>菌</w:t>
      </w:r>
      <w:proofErr w:type="gramEnd"/>
      <w:r>
        <w:rPr>
          <w:rFonts w:ascii="宋体" w:hAnsi="宋体" w:cs="宋体" w:hint="eastAsia"/>
          <w:color w:val="000000"/>
          <w:sz w:val="24"/>
          <w:szCs w:val="20"/>
          <w:u w:val="single"/>
        </w:rPr>
        <w:t>治理、水生植物养护等内容。</w:t>
      </w:r>
    </w:p>
    <w:p w14:paraId="68958B71" w14:textId="77777777" w:rsidR="00417515" w:rsidRDefault="00DE09BA">
      <w:pPr>
        <w:spacing w:line="360" w:lineRule="auto"/>
        <w:ind w:firstLine="480"/>
        <w:jc w:val="left"/>
        <w:rPr>
          <w:rFonts w:ascii="宋体" w:hAnsi="宋体" w:cs="宋体" w:hint="eastAsia"/>
          <w:bCs/>
          <w:color w:val="000000"/>
          <w:sz w:val="24"/>
          <w:szCs w:val="20"/>
        </w:rPr>
      </w:pPr>
      <w:r>
        <w:rPr>
          <w:rFonts w:ascii="宋体" w:hAnsi="宋体"/>
          <w:color w:val="000000"/>
          <w:sz w:val="24"/>
          <w:szCs w:val="20"/>
        </w:rPr>
        <w:t>4</w:t>
      </w:r>
      <w:r>
        <w:rPr>
          <w:rFonts w:ascii="宋体" w:hAnsi="宋体" w:hint="eastAsia"/>
          <w:color w:val="000000"/>
          <w:sz w:val="24"/>
          <w:szCs w:val="20"/>
        </w:rPr>
        <w:t>、项目需实现的功能</w:t>
      </w:r>
      <w:r>
        <w:rPr>
          <w:rFonts w:ascii="宋体" w:hAnsi="宋体" w:cs="宋体" w:hint="eastAsia"/>
          <w:bCs/>
          <w:color w:val="000000"/>
          <w:sz w:val="24"/>
          <w:szCs w:val="20"/>
        </w:rPr>
        <w:t>：</w:t>
      </w:r>
      <w:r>
        <w:rPr>
          <w:rFonts w:ascii="宋体" w:hAnsi="宋体" w:cs="宋体" w:hint="eastAsia"/>
          <w:bCs/>
          <w:color w:val="000000"/>
          <w:sz w:val="24"/>
          <w:szCs w:val="20"/>
          <w:u w:val="single"/>
        </w:rPr>
        <w:t>确保辖区内24条河道水质稳定在III类水质，满足考核要求。</w:t>
      </w:r>
    </w:p>
    <w:p w14:paraId="4C135CF2" w14:textId="77777777" w:rsidR="00417515" w:rsidRDefault="00DE09BA">
      <w:pPr>
        <w:spacing w:line="360" w:lineRule="auto"/>
        <w:ind w:firstLine="422"/>
        <w:jc w:val="left"/>
        <w:rPr>
          <w:rFonts w:ascii="宋体" w:hAnsi="宋体" w:hint="eastAsia"/>
          <w:color w:val="000000"/>
          <w:sz w:val="24"/>
          <w:szCs w:val="20"/>
        </w:rPr>
      </w:pPr>
      <w:r>
        <w:rPr>
          <w:rFonts w:ascii="宋体" w:hAnsi="宋体"/>
          <w:b/>
          <w:bCs/>
          <w:color w:val="000000"/>
          <w:sz w:val="24"/>
          <w:szCs w:val="20"/>
        </w:rPr>
        <w:t>二、</w:t>
      </w:r>
      <w:r>
        <w:rPr>
          <w:rFonts w:ascii="宋体" w:hAnsi="宋体" w:hint="eastAsia"/>
          <w:b/>
          <w:bCs/>
          <w:color w:val="000000"/>
          <w:sz w:val="24"/>
          <w:szCs w:val="20"/>
        </w:rPr>
        <w:t>项目</w:t>
      </w:r>
      <w:r>
        <w:rPr>
          <w:rFonts w:ascii="宋体" w:hAnsi="宋体"/>
          <w:b/>
          <w:bCs/>
          <w:color w:val="000000"/>
          <w:sz w:val="24"/>
          <w:szCs w:val="20"/>
        </w:rPr>
        <w:t>内容</w:t>
      </w:r>
      <w:r>
        <w:rPr>
          <w:rFonts w:ascii="宋体" w:hAnsi="宋体" w:hint="eastAsia"/>
          <w:color w:val="000000"/>
          <w:sz w:val="24"/>
          <w:szCs w:val="20"/>
        </w:rPr>
        <w:t>：</w:t>
      </w:r>
    </w:p>
    <w:p w14:paraId="1DE18329" w14:textId="77777777" w:rsidR="00417515" w:rsidRDefault="00DE09BA">
      <w:pPr>
        <w:spacing w:line="360" w:lineRule="auto"/>
        <w:ind w:firstLine="422"/>
        <w:jc w:val="left"/>
        <w:rPr>
          <w:rFonts w:ascii="宋体" w:hAnsi="宋体" w:hint="eastAsia"/>
          <w:color w:val="000000"/>
          <w:sz w:val="24"/>
          <w:szCs w:val="20"/>
        </w:rPr>
      </w:pPr>
      <w:r>
        <w:rPr>
          <w:rFonts w:ascii="宋体" w:hAnsi="宋体" w:hint="eastAsia"/>
          <w:color w:val="000000"/>
          <w:sz w:val="24"/>
          <w:szCs w:val="20"/>
        </w:rPr>
        <w:t>1、</w:t>
      </w:r>
      <w:r>
        <w:rPr>
          <w:rFonts w:ascii="宋体" w:hAnsi="宋体" w:cs="宋体" w:hint="eastAsia"/>
          <w:sz w:val="24"/>
        </w:rPr>
        <w:t>项目运</w:t>
      </w:r>
      <w:proofErr w:type="gramStart"/>
      <w:r>
        <w:rPr>
          <w:rFonts w:ascii="宋体" w:hAnsi="宋体" w:cs="宋体" w:hint="eastAsia"/>
          <w:sz w:val="24"/>
        </w:rPr>
        <w:t>维期间</w:t>
      </w:r>
      <w:proofErr w:type="gramEnd"/>
      <w:r>
        <w:rPr>
          <w:rFonts w:ascii="宋体" w:hAnsi="宋体" w:cs="宋体" w:hint="eastAsia"/>
          <w:sz w:val="24"/>
        </w:rPr>
        <w:t>甲方对项目每月进行考核打分。</w:t>
      </w:r>
    </w:p>
    <w:p w14:paraId="6F718E2A" w14:textId="77777777" w:rsidR="00417515" w:rsidRDefault="00DE09BA">
      <w:pPr>
        <w:spacing w:line="360" w:lineRule="auto"/>
        <w:ind w:firstLine="420"/>
        <w:rPr>
          <w:rFonts w:ascii="宋体" w:hAnsi="宋体" w:hint="eastAsia"/>
          <w:color w:val="000000"/>
          <w:sz w:val="24"/>
          <w:szCs w:val="20"/>
        </w:rPr>
      </w:pPr>
      <w:r>
        <w:rPr>
          <w:rFonts w:ascii="宋体" w:hAnsi="宋体" w:hint="eastAsia"/>
          <w:color w:val="000000"/>
          <w:sz w:val="24"/>
          <w:szCs w:val="20"/>
        </w:rPr>
        <w:t>2、维护</w:t>
      </w:r>
      <w:r>
        <w:rPr>
          <w:rFonts w:ascii="宋体" w:hAnsi="宋体"/>
          <w:color w:val="000000"/>
          <w:sz w:val="24"/>
          <w:szCs w:val="20"/>
        </w:rPr>
        <w:t>工程内容</w:t>
      </w:r>
      <w:r>
        <w:rPr>
          <w:rFonts w:ascii="宋体" w:hAnsi="宋体" w:hint="eastAsia"/>
          <w:color w:val="000000"/>
          <w:sz w:val="24"/>
          <w:szCs w:val="20"/>
        </w:rPr>
        <w:t>：</w:t>
      </w:r>
    </w:p>
    <w:p w14:paraId="7267CC07" w14:textId="77777777" w:rsidR="00417515" w:rsidRDefault="00DE09BA">
      <w:pPr>
        <w:spacing w:line="360" w:lineRule="auto"/>
        <w:ind w:firstLine="420"/>
        <w:rPr>
          <w:rFonts w:ascii="宋体" w:hAnsi="宋体" w:hint="eastAsia"/>
          <w:color w:val="000000"/>
          <w:sz w:val="24"/>
          <w:szCs w:val="20"/>
        </w:rPr>
      </w:pPr>
      <w:r>
        <w:rPr>
          <w:rFonts w:ascii="宋体" w:hAnsi="宋体"/>
          <w:color w:val="000000"/>
          <w:sz w:val="24"/>
          <w:szCs w:val="20"/>
        </w:rPr>
        <w:t>1</w:t>
      </w:r>
      <w:r>
        <w:rPr>
          <w:rFonts w:ascii="宋体" w:hAnsi="宋体" w:hint="eastAsia"/>
          <w:color w:val="000000"/>
          <w:sz w:val="24"/>
          <w:szCs w:val="20"/>
        </w:rPr>
        <w:t>）乙方</w:t>
      </w:r>
      <w:r>
        <w:rPr>
          <w:rFonts w:ascii="宋体" w:hAnsi="宋体" w:cs="宋体" w:hint="eastAsia"/>
          <w:sz w:val="24"/>
        </w:rPr>
        <w:t>必须配合甲方巡逻及时发现污染源，并以书面形式汇报给甲方</w:t>
      </w:r>
      <w:r>
        <w:rPr>
          <w:rFonts w:ascii="宋体" w:hAnsi="宋体" w:hint="eastAsia"/>
          <w:color w:val="000000"/>
          <w:sz w:val="24"/>
          <w:szCs w:val="20"/>
        </w:rPr>
        <w:t>。</w:t>
      </w:r>
    </w:p>
    <w:p w14:paraId="130B229B" w14:textId="77777777" w:rsidR="00417515" w:rsidRPr="00140CA4" w:rsidRDefault="00DE09BA" w:rsidP="00140CA4">
      <w:pPr>
        <w:widowControl/>
        <w:spacing w:line="360" w:lineRule="auto"/>
        <w:ind w:firstLine="480"/>
        <w:jc w:val="left"/>
        <w:rPr>
          <w:rFonts w:ascii="宋体" w:hAnsi="宋体" w:cs="宋体" w:hint="eastAsia"/>
          <w:sz w:val="24"/>
        </w:rPr>
      </w:pPr>
      <w:r>
        <w:rPr>
          <w:rFonts w:ascii="宋体" w:hAnsi="宋体" w:hint="eastAsia"/>
          <w:color w:val="000000"/>
          <w:sz w:val="24"/>
          <w:szCs w:val="20"/>
        </w:rPr>
        <w:t>2）</w:t>
      </w:r>
      <w:r w:rsidR="00140CA4">
        <w:rPr>
          <w:rFonts w:ascii="宋体" w:hAnsi="宋体" w:cs="宋体" w:hint="eastAsia"/>
          <w:sz w:val="24"/>
        </w:rPr>
        <w:t>水生植物的维护：针对原位生物修复部分所栽种的水生植物。维护内容包括杂草清除、定期修剪、清理和补种。</w:t>
      </w:r>
    </w:p>
    <w:p w14:paraId="2D3B43BD" w14:textId="77777777" w:rsidR="00417515" w:rsidRDefault="00DE09BA">
      <w:pPr>
        <w:spacing w:line="360" w:lineRule="auto"/>
        <w:ind w:firstLine="420"/>
        <w:rPr>
          <w:rFonts w:ascii="宋体" w:hAnsi="宋体" w:cs="宋体" w:hint="eastAsia"/>
          <w:sz w:val="24"/>
        </w:rPr>
      </w:pPr>
      <w:r>
        <w:rPr>
          <w:rFonts w:ascii="宋体" w:hAnsi="宋体" w:hint="eastAsia"/>
          <w:color w:val="000000"/>
          <w:sz w:val="24"/>
          <w:szCs w:val="20"/>
        </w:rPr>
        <w:t>3）</w:t>
      </w:r>
      <w:r>
        <w:rPr>
          <w:rFonts w:ascii="宋体" w:hAnsi="宋体" w:cs="宋体" w:hint="eastAsia"/>
          <w:sz w:val="24"/>
        </w:rPr>
        <w:t>设备维护：定期对相关设备进行巡检，如发生故障，根据保质期由施工单位负责维修或更换，以保证设备的正常运行。</w:t>
      </w:r>
    </w:p>
    <w:p w14:paraId="55A282AD" w14:textId="77777777" w:rsidR="00140CA4" w:rsidRDefault="00DE09BA" w:rsidP="00140CA4">
      <w:pPr>
        <w:widowControl/>
        <w:spacing w:line="360" w:lineRule="auto"/>
        <w:ind w:firstLine="480"/>
        <w:jc w:val="left"/>
        <w:rPr>
          <w:rFonts w:ascii="宋体" w:hAnsi="宋体" w:cs="宋体" w:hint="eastAsia"/>
          <w:sz w:val="24"/>
        </w:rPr>
      </w:pPr>
      <w:r>
        <w:rPr>
          <w:rFonts w:ascii="宋体" w:hAnsi="宋体"/>
          <w:color w:val="000000"/>
          <w:sz w:val="24"/>
          <w:szCs w:val="20"/>
        </w:rPr>
        <w:t>4</w:t>
      </w:r>
      <w:r>
        <w:rPr>
          <w:rFonts w:ascii="宋体" w:hAnsi="宋体" w:hint="eastAsia"/>
          <w:color w:val="000000"/>
          <w:sz w:val="24"/>
          <w:szCs w:val="20"/>
        </w:rPr>
        <w:t>）</w:t>
      </w:r>
      <w:r>
        <w:rPr>
          <w:rFonts w:ascii="宋体" w:hAnsi="宋体" w:cs="宋体" w:hint="eastAsia"/>
          <w:sz w:val="24"/>
        </w:rPr>
        <w:t>水质检测：</w:t>
      </w:r>
      <w:r w:rsidR="00140CA4">
        <w:rPr>
          <w:rFonts w:ascii="宋体" w:hAnsi="宋体" w:cs="宋体" w:hint="eastAsia"/>
          <w:sz w:val="24"/>
        </w:rPr>
        <w:t>定期对相关设备进行巡检，如发生故障，根据保质期由施工单位负责维修或更换，以保证设备的正常运行。</w:t>
      </w:r>
    </w:p>
    <w:p w14:paraId="567BF898" w14:textId="77777777" w:rsidR="00140CA4" w:rsidRDefault="00DE09BA" w:rsidP="00140CA4">
      <w:pPr>
        <w:widowControl/>
        <w:spacing w:line="360" w:lineRule="auto"/>
        <w:ind w:firstLine="480"/>
        <w:jc w:val="left"/>
        <w:rPr>
          <w:rFonts w:ascii="宋体" w:hAnsi="宋体" w:cs="宋体" w:hint="eastAsia"/>
          <w:sz w:val="24"/>
        </w:rPr>
      </w:pPr>
      <w:r>
        <w:rPr>
          <w:rFonts w:ascii="宋体" w:hAnsi="宋体"/>
          <w:color w:val="000000"/>
          <w:sz w:val="24"/>
          <w:szCs w:val="20"/>
        </w:rPr>
        <w:t>5</w:t>
      </w:r>
      <w:r>
        <w:rPr>
          <w:rFonts w:ascii="宋体" w:hAnsi="宋体" w:hint="eastAsia"/>
          <w:color w:val="000000"/>
          <w:sz w:val="24"/>
          <w:szCs w:val="20"/>
        </w:rPr>
        <w:t>）</w:t>
      </w:r>
      <w:r>
        <w:rPr>
          <w:rFonts w:ascii="宋体" w:hAnsi="宋体" w:cs="宋体" w:hint="eastAsia"/>
          <w:sz w:val="24"/>
        </w:rPr>
        <w:t>河道保洁：</w:t>
      </w:r>
      <w:r w:rsidR="00140CA4">
        <w:rPr>
          <w:rFonts w:ascii="宋体" w:hAnsi="宋体" w:cs="宋体" w:hint="eastAsia"/>
          <w:sz w:val="24"/>
        </w:rPr>
        <w:t>对有保洁需求的河道进行保洁，打捞河道中枯萎水生植物、白色垃圾等，确保河道表面及岸坡干净美观。</w:t>
      </w:r>
    </w:p>
    <w:p w14:paraId="6CFCBF93" w14:textId="7FD34037" w:rsidR="00140CA4" w:rsidRDefault="00DE09BA" w:rsidP="00140CA4">
      <w:pPr>
        <w:widowControl/>
        <w:spacing w:line="360" w:lineRule="auto"/>
        <w:ind w:firstLine="480"/>
        <w:jc w:val="left"/>
        <w:rPr>
          <w:rFonts w:ascii="宋体" w:hAnsi="宋体" w:cs="宋体" w:hint="eastAsia"/>
          <w:sz w:val="24"/>
        </w:rPr>
      </w:pPr>
      <w:r>
        <w:rPr>
          <w:rFonts w:ascii="宋体" w:hAnsi="宋体"/>
          <w:color w:val="000000"/>
          <w:sz w:val="24"/>
          <w:szCs w:val="20"/>
        </w:rPr>
        <w:t>6</w:t>
      </w:r>
      <w:r>
        <w:rPr>
          <w:rFonts w:ascii="宋体" w:hAnsi="宋体" w:hint="eastAsia"/>
          <w:color w:val="000000"/>
          <w:sz w:val="24"/>
          <w:szCs w:val="20"/>
        </w:rPr>
        <w:t>）</w:t>
      </w:r>
      <w:r w:rsidR="00140CA4">
        <w:rPr>
          <w:rFonts w:ascii="宋体" w:hAnsi="宋体" w:cs="宋体" w:hint="eastAsia"/>
          <w:sz w:val="24"/>
        </w:rPr>
        <w:t>本项目范围内原有的生态浮岛及设备由</w:t>
      </w:r>
      <w:r w:rsidR="0035174B">
        <w:rPr>
          <w:rFonts w:ascii="宋体" w:hAnsi="宋体" w:cs="宋体" w:hint="eastAsia"/>
          <w:sz w:val="24"/>
        </w:rPr>
        <w:t>中标单位</w:t>
      </w:r>
      <w:r w:rsidR="00140CA4">
        <w:rPr>
          <w:rFonts w:ascii="宋体" w:hAnsi="宋体" w:cs="宋体" w:hint="eastAsia"/>
          <w:sz w:val="24"/>
        </w:rPr>
        <w:t>接收且一并列入管护范围，如设备在养护期内非人为损坏的由养护单位负责维修。</w:t>
      </w:r>
    </w:p>
    <w:p w14:paraId="374E5ADF" w14:textId="77777777" w:rsidR="00417515" w:rsidRDefault="00DE09BA" w:rsidP="00140CA4">
      <w:pPr>
        <w:spacing w:line="360" w:lineRule="auto"/>
        <w:ind w:firstLine="420"/>
        <w:rPr>
          <w:rFonts w:ascii="宋体" w:hAnsi="宋体" w:hint="eastAsia"/>
          <w:b/>
          <w:bCs/>
          <w:color w:val="000000"/>
          <w:sz w:val="24"/>
          <w:szCs w:val="20"/>
        </w:rPr>
      </w:pPr>
      <w:r>
        <w:rPr>
          <w:rFonts w:ascii="宋体" w:hAnsi="宋体" w:hint="eastAsia"/>
          <w:color w:val="000000"/>
          <w:sz w:val="24"/>
          <w:szCs w:val="20"/>
        </w:rPr>
        <w:t>3、服务</w:t>
      </w:r>
      <w:r>
        <w:rPr>
          <w:rFonts w:ascii="宋体" w:hAnsi="宋体"/>
          <w:color w:val="000000"/>
          <w:sz w:val="24"/>
          <w:szCs w:val="20"/>
        </w:rPr>
        <w:t>期</w:t>
      </w:r>
      <w:r>
        <w:rPr>
          <w:rFonts w:ascii="宋体" w:hAnsi="宋体" w:hint="eastAsia"/>
          <w:color w:val="000000"/>
          <w:sz w:val="24"/>
          <w:szCs w:val="20"/>
        </w:rPr>
        <w:t>：</w:t>
      </w:r>
      <w:r>
        <w:rPr>
          <w:rFonts w:ascii="宋体" w:hAnsi="宋体"/>
          <w:color w:val="000000"/>
          <w:sz w:val="24"/>
          <w:szCs w:val="20"/>
        </w:rPr>
        <w:t>12个</w:t>
      </w:r>
      <w:r>
        <w:rPr>
          <w:rFonts w:ascii="宋体" w:hAnsi="宋体" w:hint="eastAsia"/>
          <w:color w:val="000000"/>
          <w:sz w:val="24"/>
          <w:szCs w:val="20"/>
        </w:rPr>
        <w:t>月，自</w:t>
      </w:r>
      <w:r>
        <w:rPr>
          <w:rFonts w:ascii="宋体" w:hAnsi="宋体"/>
          <w:color w:val="000000"/>
          <w:sz w:val="24"/>
          <w:szCs w:val="20"/>
          <w:u w:val="single"/>
        </w:rPr>
        <w:t xml:space="preserve">   </w:t>
      </w:r>
      <w:r>
        <w:rPr>
          <w:rFonts w:ascii="宋体" w:hAnsi="宋体"/>
          <w:color w:val="000000"/>
          <w:sz w:val="24"/>
          <w:szCs w:val="20"/>
        </w:rPr>
        <w:t>年</w:t>
      </w:r>
      <w:r>
        <w:rPr>
          <w:rFonts w:ascii="宋体" w:hAnsi="宋体" w:hint="eastAsia"/>
          <w:color w:val="000000"/>
          <w:sz w:val="24"/>
          <w:szCs w:val="20"/>
          <w:u w:val="single"/>
        </w:rPr>
        <w:t xml:space="preserve">  </w:t>
      </w:r>
      <w:r>
        <w:rPr>
          <w:rFonts w:ascii="宋体" w:hAnsi="宋体"/>
          <w:color w:val="000000"/>
          <w:sz w:val="24"/>
          <w:szCs w:val="20"/>
          <w:u w:val="single"/>
        </w:rPr>
        <w:t xml:space="preserve"> </w:t>
      </w:r>
      <w:r>
        <w:rPr>
          <w:rFonts w:ascii="宋体" w:hAnsi="宋体" w:hint="eastAsia"/>
          <w:color w:val="000000"/>
          <w:sz w:val="24"/>
          <w:szCs w:val="20"/>
        </w:rPr>
        <w:t>月</w:t>
      </w:r>
      <w:r>
        <w:rPr>
          <w:rFonts w:ascii="宋体" w:hAnsi="宋体" w:hint="eastAsia"/>
          <w:color w:val="000000"/>
          <w:sz w:val="24"/>
          <w:szCs w:val="20"/>
          <w:u w:val="single"/>
        </w:rPr>
        <w:t xml:space="preserve">    </w:t>
      </w:r>
      <w:r>
        <w:rPr>
          <w:rFonts w:ascii="宋体" w:hAnsi="宋体" w:hint="eastAsia"/>
          <w:color w:val="000000"/>
          <w:sz w:val="24"/>
          <w:szCs w:val="20"/>
        </w:rPr>
        <w:t>日至</w:t>
      </w:r>
      <w:r>
        <w:rPr>
          <w:rFonts w:ascii="宋体" w:hAnsi="宋体"/>
          <w:color w:val="000000"/>
          <w:sz w:val="24"/>
          <w:szCs w:val="20"/>
          <w:u w:val="single"/>
        </w:rPr>
        <w:t xml:space="preserve">   </w:t>
      </w:r>
      <w:r>
        <w:rPr>
          <w:rFonts w:ascii="宋体" w:hAnsi="宋体" w:hint="eastAsia"/>
          <w:color w:val="000000"/>
          <w:sz w:val="24"/>
          <w:szCs w:val="20"/>
          <w:u w:val="single"/>
        </w:rPr>
        <w:t xml:space="preserve">  </w:t>
      </w:r>
      <w:r>
        <w:rPr>
          <w:rFonts w:ascii="宋体" w:hAnsi="宋体" w:hint="eastAsia"/>
          <w:color w:val="000000"/>
          <w:sz w:val="24"/>
          <w:szCs w:val="20"/>
        </w:rPr>
        <w:t>年</w:t>
      </w:r>
      <w:r>
        <w:rPr>
          <w:rFonts w:ascii="宋体" w:hAnsi="宋体" w:hint="eastAsia"/>
          <w:color w:val="000000"/>
          <w:sz w:val="24"/>
          <w:szCs w:val="20"/>
          <w:u w:val="single"/>
        </w:rPr>
        <w:t xml:space="preserve">    </w:t>
      </w:r>
      <w:r>
        <w:rPr>
          <w:rFonts w:ascii="宋体" w:hAnsi="宋体" w:hint="eastAsia"/>
          <w:color w:val="000000"/>
          <w:sz w:val="24"/>
          <w:szCs w:val="20"/>
        </w:rPr>
        <w:t>月</w:t>
      </w:r>
      <w:r>
        <w:rPr>
          <w:rFonts w:ascii="宋体" w:hAnsi="宋体" w:hint="eastAsia"/>
          <w:color w:val="000000"/>
          <w:sz w:val="24"/>
          <w:szCs w:val="20"/>
          <w:u w:val="single"/>
        </w:rPr>
        <w:t xml:space="preserve">    </w:t>
      </w:r>
      <w:r>
        <w:rPr>
          <w:rFonts w:ascii="宋体" w:hAnsi="宋体" w:hint="eastAsia"/>
          <w:color w:val="000000"/>
          <w:sz w:val="24"/>
          <w:szCs w:val="20"/>
        </w:rPr>
        <w:t>日。</w:t>
      </w:r>
    </w:p>
    <w:p w14:paraId="5400E937" w14:textId="77777777" w:rsidR="00417515" w:rsidRDefault="00DE09BA">
      <w:pPr>
        <w:spacing w:before="156" w:after="156" w:line="360" w:lineRule="auto"/>
        <w:ind w:firstLine="420"/>
        <w:rPr>
          <w:rFonts w:ascii="宋体" w:hAnsi="宋体" w:hint="eastAsia"/>
          <w:b/>
          <w:color w:val="000000"/>
          <w:sz w:val="24"/>
          <w:szCs w:val="20"/>
        </w:rPr>
      </w:pPr>
      <w:r>
        <w:rPr>
          <w:rFonts w:ascii="宋体" w:hAnsi="宋体" w:hint="eastAsia"/>
          <w:color w:val="000000"/>
          <w:sz w:val="24"/>
          <w:szCs w:val="20"/>
        </w:rPr>
        <w:t>三</w:t>
      </w:r>
      <w:r>
        <w:rPr>
          <w:rFonts w:ascii="宋体" w:hAnsi="宋体"/>
          <w:color w:val="000000"/>
          <w:sz w:val="24"/>
          <w:szCs w:val="20"/>
        </w:rPr>
        <w:t>、</w:t>
      </w:r>
      <w:r>
        <w:rPr>
          <w:rFonts w:ascii="宋体" w:hAnsi="宋体" w:hint="eastAsia"/>
          <w:b/>
          <w:color w:val="000000"/>
          <w:sz w:val="24"/>
          <w:szCs w:val="20"/>
        </w:rPr>
        <w:t>合同金额及</w:t>
      </w:r>
      <w:r>
        <w:rPr>
          <w:rFonts w:ascii="宋体" w:hAnsi="宋体"/>
          <w:b/>
          <w:bCs/>
          <w:color w:val="000000"/>
          <w:sz w:val="24"/>
          <w:szCs w:val="20"/>
        </w:rPr>
        <w:t>付款方式</w:t>
      </w:r>
    </w:p>
    <w:p w14:paraId="41FFB268" w14:textId="77777777" w:rsidR="00417515" w:rsidRDefault="00DE09BA">
      <w:pPr>
        <w:spacing w:line="360" w:lineRule="auto"/>
        <w:ind w:firstLine="420"/>
        <w:rPr>
          <w:rFonts w:ascii="宋体" w:hAnsi="宋体" w:hint="eastAsia"/>
          <w:color w:val="000000"/>
          <w:sz w:val="24"/>
          <w:szCs w:val="20"/>
        </w:rPr>
      </w:pPr>
      <w:r>
        <w:rPr>
          <w:rFonts w:ascii="宋体" w:hAnsi="宋体" w:hint="eastAsia"/>
          <w:color w:val="000000"/>
          <w:sz w:val="24"/>
          <w:szCs w:val="20"/>
        </w:rPr>
        <w:t>1、合同</w:t>
      </w:r>
      <w:r>
        <w:rPr>
          <w:rFonts w:ascii="宋体" w:hAnsi="宋体"/>
          <w:color w:val="000000"/>
          <w:sz w:val="24"/>
          <w:szCs w:val="20"/>
        </w:rPr>
        <w:t>金额：</w:t>
      </w:r>
      <w:r>
        <w:rPr>
          <w:rFonts w:ascii="宋体" w:hAnsi="宋体" w:hint="eastAsia"/>
          <w:color w:val="000000"/>
          <w:sz w:val="24"/>
          <w:szCs w:val="20"/>
        </w:rPr>
        <w:t>本合同维护费用合计为</w:t>
      </w:r>
      <w:r>
        <w:rPr>
          <w:rFonts w:ascii="宋体" w:hAnsi="宋体" w:hint="eastAsia"/>
          <w:color w:val="000000"/>
          <w:sz w:val="24"/>
          <w:szCs w:val="20"/>
          <w:u w:val="single"/>
        </w:rPr>
        <w:t xml:space="preserve">          </w:t>
      </w:r>
      <w:r>
        <w:rPr>
          <w:rFonts w:ascii="宋体" w:hAnsi="宋体" w:hint="eastAsia"/>
          <w:color w:val="000000"/>
          <w:sz w:val="24"/>
          <w:szCs w:val="20"/>
        </w:rPr>
        <w:t>元（大写：</w:t>
      </w:r>
      <w:r>
        <w:rPr>
          <w:rFonts w:ascii="宋体" w:hAnsi="宋体" w:hint="eastAsia"/>
          <w:color w:val="000000"/>
          <w:sz w:val="24"/>
          <w:szCs w:val="20"/>
          <w:u w:val="single"/>
        </w:rPr>
        <w:t xml:space="preserve">                 </w:t>
      </w:r>
      <w:r>
        <w:rPr>
          <w:rFonts w:ascii="宋体" w:hAnsi="宋体" w:hint="eastAsia"/>
          <w:color w:val="000000"/>
          <w:sz w:val="24"/>
          <w:szCs w:val="20"/>
        </w:rPr>
        <w:t>）。</w:t>
      </w:r>
    </w:p>
    <w:p w14:paraId="096C07F1" w14:textId="77777777" w:rsidR="00140CA4" w:rsidRPr="00140CA4" w:rsidRDefault="00DE09BA" w:rsidP="00140CA4">
      <w:pPr>
        <w:spacing w:line="440" w:lineRule="exact"/>
        <w:ind w:firstLine="480"/>
        <w:rPr>
          <w:rFonts w:ascii="宋体" w:hAnsi="宋体" w:cs="宋体" w:hint="eastAsia"/>
          <w:sz w:val="24"/>
          <w:u w:val="single"/>
        </w:rPr>
      </w:pPr>
      <w:r>
        <w:rPr>
          <w:rFonts w:ascii="宋体" w:hAnsi="宋体" w:hint="eastAsia"/>
          <w:color w:val="000000"/>
          <w:sz w:val="24"/>
          <w:szCs w:val="20"/>
        </w:rPr>
        <w:lastRenderedPageBreak/>
        <w:t>2、</w:t>
      </w:r>
      <w:r>
        <w:rPr>
          <w:rFonts w:ascii="宋体" w:hAnsi="宋体" w:cs="宋体" w:hint="eastAsia"/>
          <w:sz w:val="24"/>
        </w:rPr>
        <w:t>付款方式：</w:t>
      </w:r>
      <w:r w:rsidR="00140CA4" w:rsidRPr="00140CA4">
        <w:rPr>
          <w:rFonts w:ascii="宋体" w:hAnsi="宋体" w:cs="宋体" w:hint="eastAsia"/>
          <w:sz w:val="24"/>
          <w:u w:val="single"/>
        </w:rPr>
        <w:t>合同签订生效并服务期满6个月后，日常养护考核达到半年度目标要求，付至合同价的40%;服务期满，日常养护考核及单月水质考核达到目标要求，审计结束后付清余款。</w:t>
      </w:r>
    </w:p>
    <w:p w14:paraId="107958F5" w14:textId="77777777" w:rsidR="00140CA4" w:rsidRPr="00140CA4" w:rsidRDefault="00DE09BA" w:rsidP="00A75FE9">
      <w:pPr>
        <w:spacing w:line="440" w:lineRule="exact"/>
        <w:ind w:firstLine="480"/>
        <w:rPr>
          <w:rFonts w:ascii="宋体" w:hAnsi="宋体" w:cs="宋体" w:hint="eastAsia"/>
          <w:sz w:val="24"/>
        </w:rPr>
      </w:pPr>
      <w:r>
        <w:rPr>
          <w:rFonts w:ascii="宋体" w:hAnsi="宋体" w:cs="宋体" w:hint="eastAsia"/>
          <w:sz w:val="24"/>
        </w:rPr>
        <w:t>（1）</w:t>
      </w:r>
      <w:r w:rsidR="00140CA4" w:rsidRPr="00140CA4">
        <w:rPr>
          <w:rFonts w:ascii="宋体" w:hAnsi="宋体" w:cs="宋体" w:hint="eastAsia"/>
          <w:sz w:val="24"/>
        </w:rPr>
        <w:t>服务期内水质不达标的河道(河道当月水质为IV类扣除该河道当月10%的养护费用:河道当月水质为V类扣除该河道当月30%的养护费用:河道当月水质为劣V类及以下扣除该河道当月50%的养护费用)；服务期内日常养护考核不合格的河道按分值进行相应扣款：每月日常养护得分90分以上不作扣款；得分≤89分≥85分，扣除1万元/月；得分≤84分≥80分，扣除2万元/月；得分≤80分扣除5万元/月。</w:t>
      </w:r>
    </w:p>
    <w:p w14:paraId="1A566F85" w14:textId="77777777" w:rsidR="00A75FE9" w:rsidRPr="00A75FE9" w:rsidRDefault="00DE09BA" w:rsidP="00A75FE9">
      <w:pPr>
        <w:spacing w:line="440" w:lineRule="exact"/>
        <w:ind w:firstLine="480"/>
        <w:rPr>
          <w:rFonts w:ascii="宋体" w:hAnsi="宋体" w:cs="宋体" w:hint="eastAsia"/>
          <w:sz w:val="24"/>
        </w:rPr>
      </w:pPr>
      <w:r>
        <w:rPr>
          <w:rFonts w:ascii="宋体" w:hAnsi="宋体" w:cs="宋体" w:hint="eastAsia"/>
          <w:sz w:val="24"/>
        </w:rPr>
        <w:t>（2）</w:t>
      </w:r>
      <w:bookmarkStart w:id="10" w:name="_Toc381021159"/>
      <w:bookmarkStart w:id="11" w:name="_Toc381622973"/>
      <w:r w:rsidR="00A75FE9" w:rsidRPr="00A75FE9">
        <w:rPr>
          <w:rFonts w:ascii="宋体" w:hAnsi="宋体" w:cs="宋体" w:hint="eastAsia"/>
          <w:sz w:val="24"/>
        </w:rPr>
        <w:t>因甲方使用的是财政资金，具体付款时间以甲方财政</w:t>
      </w:r>
      <w:proofErr w:type="gramStart"/>
      <w:r w:rsidR="00A75FE9" w:rsidRPr="00A75FE9">
        <w:rPr>
          <w:rFonts w:ascii="宋体" w:hAnsi="宋体" w:cs="宋体" w:hint="eastAsia"/>
          <w:sz w:val="24"/>
        </w:rPr>
        <w:t>排款时间</w:t>
      </w:r>
      <w:proofErr w:type="gramEnd"/>
      <w:r w:rsidR="00A75FE9" w:rsidRPr="00A75FE9">
        <w:rPr>
          <w:rFonts w:ascii="宋体" w:hAnsi="宋体" w:cs="宋体" w:hint="eastAsia"/>
          <w:sz w:val="24"/>
        </w:rPr>
        <w:t>为准。</w:t>
      </w:r>
    </w:p>
    <w:p w14:paraId="010103DB" w14:textId="77777777" w:rsidR="00A75FE9" w:rsidRPr="00A75FE9" w:rsidRDefault="00A75FE9" w:rsidP="00A75FE9">
      <w:pPr>
        <w:spacing w:line="440" w:lineRule="exact"/>
        <w:ind w:firstLine="480"/>
        <w:rPr>
          <w:rFonts w:ascii="宋体" w:hAnsi="宋体" w:cs="宋体" w:hint="eastAsia"/>
          <w:sz w:val="24"/>
        </w:rPr>
      </w:pPr>
      <w:r w:rsidRPr="00A75FE9">
        <w:rPr>
          <w:rFonts w:ascii="宋体" w:hAnsi="宋体" w:cs="宋体" w:hint="eastAsia"/>
          <w:sz w:val="24"/>
        </w:rPr>
        <w:t>各个阶段性目标实现且达到规定期满时间即按相应比例支付项目款项，任何后续目标的实现或未实现均不影响前一阶段目标实现并支付相应费用，即整个项目运行维护期结束时，招标人根据目标实现情况决定项目结束，按已经实现的目标进行结算。</w:t>
      </w:r>
    </w:p>
    <w:p w14:paraId="1EFDA76D" w14:textId="77777777" w:rsidR="00A75FE9" w:rsidRPr="00A75FE9" w:rsidRDefault="00A75FE9" w:rsidP="00A75FE9">
      <w:pPr>
        <w:spacing w:line="440" w:lineRule="exact"/>
        <w:ind w:firstLine="480"/>
        <w:rPr>
          <w:rFonts w:ascii="宋体" w:hAnsi="宋体" w:cs="宋体" w:hint="eastAsia"/>
          <w:sz w:val="24"/>
        </w:rPr>
      </w:pPr>
      <w:r w:rsidRPr="00A75FE9">
        <w:rPr>
          <w:rFonts w:ascii="宋体" w:hAnsi="宋体" w:cs="宋体" w:hint="eastAsia"/>
          <w:sz w:val="24"/>
        </w:rPr>
        <w:t>本项目电费按各河道分别结算，电费实际结算费用金额低于投标报价时的电费金额则按实结算，若实际结算费用金额超过投标报价时的电费金额则按投标报价时的电费金额结算。</w:t>
      </w:r>
    </w:p>
    <w:p w14:paraId="040CC34A" w14:textId="77777777" w:rsidR="00A75FE9" w:rsidRPr="00A75FE9" w:rsidRDefault="00A75FE9" w:rsidP="00A75FE9">
      <w:pPr>
        <w:spacing w:line="440" w:lineRule="exact"/>
        <w:ind w:firstLine="480"/>
        <w:rPr>
          <w:rFonts w:ascii="宋体" w:hAnsi="宋体" w:cs="宋体" w:hint="eastAsia"/>
          <w:sz w:val="24"/>
        </w:rPr>
      </w:pPr>
      <w:r w:rsidRPr="00A75FE9">
        <w:rPr>
          <w:rFonts w:ascii="宋体" w:hAnsi="宋体" w:cs="宋体" w:hint="eastAsia"/>
          <w:sz w:val="24"/>
        </w:rPr>
        <w:t>本项目菌剂结算投放量按清单内各河道分别结算，菌剂结算投放量低于投标报价时的菌剂量则按实结算，若实际结算投放量超过投标报价时的菌剂量则按投标报价时的菌剂量结算。</w:t>
      </w:r>
    </w:p>
    <w:p w14:paraId="78AC9FD2" w14:textId="77777777" w:rsidR="00A75FE9" w:rsidRPr="00A75FE9" w:rsidRDefault="00A75FE9" w:rsidP="00A75FE9">
      <w:pPr>
        <w:spacing w:line="440" w:lineRule="exact"/>
        <w:ind w:firstLine="480"/>
        <w:rPr>
          <w:rFonts w:ascii="宋体" w:hAnsi="宋体" w:cs="宋体" w:hint="eastAsia"/>
          <w:sz w:val="24"/>
        </w:rPr>
      </w:pPr>
      <w:r w:rsidRPr="00A75FE9">
        <w:rPr>
          <w:rFonts w:ascii="宋体" w:hAnsi="宋体" w:cs="宋体" w:hint="eastAsia"/>
          <w:sz w:val="24"/>
        </w:rPr>
        <w:t>如因上级主管部门对某河道进行整治等其他因素导致该条河道无法进行养护或保洁的，则按实际服务内容结算。</w:t>
      </w:r>
    </w:p>
    <w:p w14:paraId="117C2AC0" w14:textId="77777777" w:rsidR="00A75FE9" w:rsidRDefault="00DE09BA" w:rsidP="00A75FE9">
      <w:pPr>
        <w:spacing w:line="440" w:lineRule="exact"/>
        <w:ind w:firstLine="420"/>
        <w:rPr>
          <w:rFonts w:ascii="宋体" w:hAnsi="宋体" w:cs="宋体" w:hint="eastAsia"/>
          <w:sz w:val="24"/>
        </w:rPr>
      </w:pPr>
      <w:r>
        <w:rPr>
          <w:rFonts w:ascii="宋体" w:hAnsi="宋体" w:cs="宋体" w:hint="eastAsia"/>
          <w:sz w:val="24"/>
        </w:rPr>
        <w:t>注：</w:t>
      </w:r>
    </w:p>
    <w:p w14:paraId="6380AF63" w14:textId="77777777" w:rsidR="00417515" w:rsidRDefault="00DE09BA" w:rsidP="00A75FE9">
      <w:pPr>
        <w:spacing w:line="440" w:lineRule="exact"/>
        <w:ind w:firstLine="420"/>
        <w:rPr>
          <w:rFonts w:ascii="宋体" w:hAnsi="宋体" w:cs="宋体" w:hint="eastAsia"/>
          <w:sz w:val="24"/>
        </w:rPr>
      </w:pPr>
      <w:r>
        <w:rPr>
          <w:rFonts w:ascii="宋体" w:hAnsi="宋体" w:cs="宋体" w:hint="eastAsia"/>
          <w:sz w:val="24"/>
        </w:rPr>
        <w:t>1）乙方必须将清理的水生物垃圾等杂物堆放在指定位置，按相关部门的规定及要求安全处置，如在此期间发生的投诉等相关问题及费用均由乙方承担。</w:t>
      </w:r>
    </w:p>
    <w:p w14:paraId="5AD5462D" w14:textId="77777777" w:rsidR="00417515" w:rsidRDefault="00DE09BA">
      <w:pPr>
        <w:spacing w:line="360" w:lineRule="auto"/>
        <w:ind w:firstLine="480"/>
        <w:rPr>
          <w:rFonts w:ascii="宋体" w:hAnsi="宋体" w:cs="宋体" w:hint="eastAsia"/>
          <w:sz w:val="24"/>
        </w:rPr>
      </w:pPr>
      <w:r>
        <w:rPr>
          <w:rFonts w:ascii="宋体" w:hAnsi="宋体" w:cs="宋体" w:hint="eastAsia"/>
          <w:sz w:val="24"/>
        </w:rPr>
        <w:t>2）乙方实施（作业）及运行维护期间的工作时间及程序，均按相关部门的规定要求执行，如在此期间发生的投诉等相关问题及费用均由乙方承担。</w:t>
      </w:r>
      <w:bookmarkEnd w:id="10"/>
      <w:bookmarkEnd w:id="11"/>
    </w:p>
    <w:p w14:paraId="42F204B0" w14:textId="77777777" w:rsidR="00417515" w:rsidRDefault="00DE09BA">
      <w:pPr>
        <w:spacing w:line="360" w:lineRule="auto"/>
        <w:ind w:firstLine="420"/>
        <w:rPr>
          <w:rFonts w:ascii="宋体" w:hAnsi="宋体" w:cs="宋体" w:hint="eastAsia"/>
          <w:sz w:val="24"/>
        </w:rPr>
      </w:pPr>
      <w:r>
        <w:rPr>
          <w:rFonts w:ascii="宋体" w:hAnsi="宋体" w:cs="宋体"/>
          <w:sz w:val="24"/>
        </w:rPr>
        <w:t>3</w:t>
      </w:r>
      <w:r>
        <w:rPr>
          <w:rFonts w:ascii="宋体" w:hAnsi="宋体" w:cs="宋体" w:hint="eastAsia"/>
          <w:sz w:val="24"/>
        </w:rPr>
        <w:t>、维护运行费用包含但不限于电费、人工费、设施设备费、维护保养费、生物菌剂费等。</w:t>
      </w:r>
    </w:p>
    <w:p w14:paraId="59AAB3B2" w14:textId="32CEB1E9" w:rsidR="00417515" w:rsidRDefault="00DE09BA">
      <w:pPr>
        <w:spacing w:line="360" w:lineRule="auto"/>
        <w:ind w:firstLine="420"/>
        <w:rPr>
          <w:rFonts w:ascii="宋体" w:hAnsi="宋体" w:cs="宋体" w:hint="eastAsia"/>
          <w:color w:val="000000"/>
          <w:sz w:val="24"/>
          <w:szCs w:val="20"/>
        </w:rPr>
      </w:pPr>
      <w:r>
        <w:rPr>
          <w:rFonts w:ascii="宋体" w:hAnsi="宋体" w:cs="宋体"/>
          <w:sz w:val="24"/>
        </w:rPr>
        <w:t>4</w:t>
      </w:r>
      <w:r>
        <w:rPr>
          <w:rFonts w:ascii="宋体" w:hAnsi="宋体" w:cs="宋体" w:hint="eastAsia"/>
          <w:sz w:val="24"/>
        </w:rPr>
        <w:t>、本次采购不统一组织踏勘现场，</w:t>
      </w:r>
      <w:r w:rsidR="0035174B">
        <w:rPr>
          <w:rFonts w:ascii="宋体" w:hAnsi="宋体" w:cs="宋体" w:hint="eastAsia"/>
          <w:sz w:val="24"/>
        </w:rPr>
        <w:t>投标单位</w:t>
      </w:r>
      <w:r>
        <w:rPr>
          <w:rFonts w:ascii="宋体" w:hAnsi="宋体" w:cs="宋体" w:hint="eastAsia"/>
          <w:sz w:val="24"/>
        </w:rPr>
        <w:t>自行踏勘。河道因素复杂，未踏勘现场或踏勘工</w:t>
      </w:r>
      <w:r>
        <w:rPr>
          <w:rFonts w:ascii="宋体" w:hAnsi="宋体" w:cs="宋体" w:hint="eastAsia"/>
          <w:color w:val="000000"/>
          <w:sz w:val="24"/>
          <w:szCs w:val="20"/>
        </w:rPr>
        <w:t>作不详细的</w:t>
      </w:r>
      <w:r w:rsidR="0035174B">
        <w:rPr>
          <w:rFonts w:ascii="宋体" w:hAnsi="宋体" w:cs="宋体" w:hint="eastAsia"/>
          <w:color w:val="000000"/>
          <w:sz w:val="24"/>
          <w:szCs w:val="20"/>
        </w:rPr>
        <w:t>中标单位中标</w:t>
      </w:r>
      <w:r>
        <w:rPr>
          <w:rFonts w:ascii="宋体" w:hAnsi="宋体" w:cs="宋体" w:hint="eastAsia"/>
          <w:color w:val="000000"/>
          <w:sz w:val="24"/>
          <w:szCs w:val="20"/>
        </w:rPr>
        <w:t>后，不得以不完全了解现场情况为理由而向</w:t>
      </w:r>
      <w:r w:rsidR="0035174B">
        <w:rPr>
          <w:rFonts w:ascii="宋体" w:hAnsi="宋体" w:cs="宋体" w:hint="eastAsia"/>
          <w:color w:val="000000"/>
          <w:sz w:val="24"/>
          <w:szCs w:val="20"/>
        </w:rPr>
        <w:t>招标人</w:t>
      </w:r>
      <w:r>
        <w:rPr>
          <w:rFonts w:ascii="宋体" w:hAnsi="宋体" w:cs="宋体" w:hint="eastAsia"/>
          <w:color w:val="000000"/>
          <w:sz w:val="24"/>
          <w:szCs w:val="20"/>
        </w:rPr>
        <w:t>提出任何索赔或其他要求，对此</w:t>
      </w:r>
      <w:r w:rsidR="0035174B">
        <w:rPr>
          <w:rFonts w:ascii="宋体" w:hAnsi="宋体" w:cs="宋体" w:hint="eastAsia"/>
          <w:color w:val="000000"/>
          <w:sz w:val="24"/>
          <w:szCs w:val="20"/>
        </w:rPr>
        <w:t>招标人</w:t>
      </w:r>
      <w:r>
        <w:rPr>
          <w:rFonts w:ascii="宋体" w:hAnsi="宋体" w:cs="宋体" w:hint="eastAsia"/>
          <w:color w:val="000000"/>
          <w:sz w:val="24"/>
          <w:szCs w:val="20"/>
        </w:rPr>
        <w:t>不承担任何责任并将不作任何答复。</w:t>
      </w:r>
    </w:p>
    <w:p w14:paraId="04BC92C1" w14:textId="77777777" w:rsidR="00417515" w:rsidRDefault="00DE09BA">
      <w:pPr>
        <w:spacing w:line="440" w:lineRule="exact"/>
        <w:ind w:firstLine="422"/>
        <w:rPr>
          <w:rFonts w:ascii="宋体" w:hAnsi="宋体" w:hint="eastAsia"/>
          <w:b/>
          <w:color w:val="000000"/>
          <w:sz w:val="24"/>
          <w:szCs w:val="20"/>
        </w:rPr>
      </w:pPr>
      <w:r>
        <w:rPr>
          <w:rFonts w:ascii="宋体" w:hAnsi="宋体" w:hint="eastAsia"/>
          <w:b/>
          <w:color w:val="000000"/>
          <w:sz w:val="24"/>
          <w:szCs w:val="20"/>
        </w:rPr>
        <w:t>四</w:t>
      </w:r>
      <w:r>
        <w:rPr>
          <w:rFonts w:ascii="宋体" w:hAnsi="宋体"/>
          <w:b/>
          <w:color w:val="000000"/>
          <w:sz w:val="24"/>
          <w:szCs w:val="20"/>
        </w:rPr>
        <w:t>、甲方责任</w:t>
      </w:r>
    </w:p>
    <w:p w14:paraId="5156967B" w14:textId="77777777" w:rsidR="00417515" w:rsidRDefault="00DE09BA">
      <w:pPr>
        <w:spacing w:line="360" w:lineRule="auto"/>
        <w:ind w:firstLine="420"/>
        <w:rPr>
          <w:rFonts w:ascii="宋体" w:hAnsi="宋体" w:hint="eastAsia"/>
          <w:color w:val="000000"/>
          <w:sz w:val="24"/>
          <w:szCs w:val="20"/>
        </w:rPr>
      </w:pPr>
      <w:r>
        <w:rPr>
          <w:rFonts w:ascii="宋体" w:hAnsi="宋体"/>
          <w:color w:val="000000"/>
          <w:sz w:val="24"/>
          <w:szCs w:val="20"/>
        </w:rPr>
        <w:t>1</w:t>
      </w:r>
      <w:r>
        <w:rPr>
          <w:rFonts w:ascii="宋体" w:hAnsi="宋体" w:hint="eastAsia"/>
          <w:color w:val="000000"/>
          <w:sz w:val="24"/>
          <w:szCs w:val="20"/>
        </w:rPr>
        <w:t>、</w:t>
      </w:r>
      <w:r>
        <w:rPr>
          <w:rFonts w:ascii="宋体" w:hAnsi="宋体"/>
          <w:color w:val="000000"/>
          <w:sz w:val="24"/>
          <w:szCs w:val="20"/>
        </w:rPr>
        <w:t>甲方</w:t>
      </w:r>
      <w:r>
        <w:rPr>
          <w:rFonts w:ascii="宋体" w:hAnsi="宋体" w:hint="eastAsia"/>
          <w:color w:val="000000"/>
          <w:sz w:val="24"/>
          <w:szCs w:val="20"/>
        </w:rPr>
        <w:t>负责协调物业管理、居民，确保不影响维护工作。</w:t>
      </w:r>
    </w:p>
    <w:p w14:paraId="01D7D882" w14:textId="77777777" w:rsidR="00417515" w:rsidRDefault="00DE09BA">
      <w:pPr>
        <w:spacing w:line="360" w:lineRule="auto"/>
        <w:ind w:firstLine="420"/>
        <w:rPr>
          <w:rFonts w:ascii="宋体" w:hAnsi="宋体" w:hint="eastAsia"/>
          <w:color w:val="000000"/>
          <w:sz w:val="24"/>
          <w:szCs w:val="20"/>
        </w:rPr>
      </w:pPr>
      <w:r>
        <w:rPr>
          <w:rFonts w:ascii="宋体" w:hAnsi="宋体"/>
          <w:color w:val="000000"/>
          <w:sz w:val="24"/>
          <w:szCs w:val="20"/>
        </w:rPr>
        <w:t>2</w:t>
      </w:r>
      <w:r>
        <w:rPr>
          <w:rFonts w:ascii="宋体" w:hAnsi="宋体" w:hint="eastAsia"/>
          <w:color w:val="000000"/>
          <w:sz w:val="24"/>
          <w:szCs w:val="20"/>
        </w:rPr>
        <w:t>、未经乙方从技术上认同，甲方不能在乙方维护的生态修复水域内投放植物。</w:t>
      </w:r>
    </w:p>
    <w:p w14:paraId="5099B550" w14:textId="77777777" w:rsidR="00417515" w:rsidRDefault="00DE09BA">
      <w:pPr>
        <w:spacing w:line="360" w:lineRule="auto"/>
        <w:ind w:firstLine="420"/>
        <w:rPr>
          <w:rFonts w:ascii="宋体" w:hAnsi="宋体" w:hint="eastAsia"/>
          <w:color w:val="000000"/>
          <w:sz w:val="24"/>
          <w:szCs w:val="20"/>
        </w:rPr>
      </w:pPr>
      <w:r>
        <w:rPr>
          <w:rFonts w:ascii="宋体" w:hAnsi="宋体"/>
          <w:color w:val="000000"/>
          <w:sz w:val="24"/>
          <w:szCs w:val="20"/>
        </w:rPr>
        <w:t>3</w:t>
      </w:r>
      <w:r>
        <w:rPr>
          <w:rFonts w:ascii="宋体" w:hAnsi="宋体" w:hint="eastAsia"/>
          <w:color w:val="000000"/>
          <w:sz w:val="24"/>
          <w:szCs w:val="20"/>
        </w:rPr>
        <w:t>、甲方需帮助乙方协调和其他施工单位的交叉作业等问题(如有)，确保其他施工单位不将施工污染物（如泥浆、石灰水、油、水泥浆、工程扬尘、化学污染物及生活污水等）排入乙方</w:t>
      </w:r>
      <w:proofErr w:type="gramStart"/>
      <w:r>
        <w:rPr>
          <w:rFonts w:ascii="宋体" w:hAnsi="宋体" w:hint="eastAsia"/>
          <w:color w:val="000000"/>
          <w:sz w:val="24"/>
          <w:szCs w:val="20"/>
        </w:rPr>
        <w:lastRenderedPageBreak/>
        <w:t>维护水</w:t>
      </w:r>
      <w:proofErr w:type="gramEnd"/>
      <w:r>
        <w:rPr>
          <w:rFonts w:ascii="宋体" w:hAnsi="宋体" w:hint="eastAsia"/>
          <w:color w:val="000000"/>
          <w:sz w:val="24"/>
          <w:szCs w:val="20"/>
        </w:rPr>
        <w:t>体内。</w:t>
      </w:r>
    </w:p>
    <w:p w14:paraId="33CD9FD9" w14:textId="77777777" w:rsidR="00417515" w:rsidRDefault="00DE09BA">
      <w:pPr>
        <w:spacing w:line="360" w:lineRule="auto"/>
        <w:ind w:firstLine="420"/>
        <w:rPr>
          <w:rFonts w:ascii="宋体" w:hAnsi="宋体" w:hint="eastAsia"/>
          <w:color w:val="000000"/>
          <w:sz w:val="24"/>
          <w:szCs w:val="20"/>
        </w:rPr>
      </w:pPr>
      <w:r>
        <w:rPr>
          <w:rFonts w:ascii="宋体" w:hAnsi="宋体"/>
          <w:color w:val="000000"/>
          <w:sz w:val="24"/>
          <w:szCs w:val="20"/>
        </w:rPr>
        <w:t>4</w:t>
      </w:r>
      <w:r>
        <w:rPr>
          <w:rFonts w:ascii="宋体" w:hAnsi="宋体" w:hint="eastAsia"/>
          <w:color w:val="000000"/>
          <w:sz w:val="24"/>
          <w:szCs w:val="20"/>
        </w:rPr>
        <w:t>、甲方负责为景观水体补水，并为乙方提供常用养护工具的存放处。</w:t>
      </w:r>
    </w:p>
    <w:p w14:paraId="727A13E2" w14:textId="77777777" w:rsidR="00417515" w:rsidRDefault="00DE09BA">
      <w:pPr>
        <w:spacing w:line="360" w:lineRule="auto"/>
        <w:ind w:firstLine="422"/>
        <w:rPr>
          <w:rFonts w:ascii="宋体" w:hAnsi="宋体" w:hint="eastAsia"/>
          <w:color w:val="000000"/>
          <w:sz w:val="24"/>
          <w:szCs w:val="20"/>
        </w:rPr>
      </w:pPr>
      <w:r>
        <w:rPr>
          <w:rFonts w:ascii="宋体" w:hAnsi="宋体" w:hint="eastAsia"/>
          <w:b/>
          <w:color w:val="000000"/>
          <w:sz w:val="24"/>
          <w:szCs w:val="20"/>
        </w:rPr>
        <w:t>五</w:t>
      </w:r>
      <w:r>
        <w:rPr>
          <w:rFonts w:ascii="宋体" w:hAnsi="宋体"/>
          <w:b/>
          <w:color w:val="000000"/>
          <w:sz w:val="24"/>
          <w:szCs w:val="20"/>
        </w:rPr>
        <w:t>、乙方责任</w:t>
      </w:r>
    </w:p>
    <w:p w14:paraId="5059ACF4" w14:textId="77777777" w:rsidR="00A75FE9" w:rsidRPr="00A75FE9" w:rsidRDefault="00DE09BA" w:rsidP="00A75FE9">
      <w:pPr>
        <w:spacing w:line="360" w:lineRule="auto"/>
        <w:ind w:firstLine="420"/>
        <w:rPr>
          <w:rFonts w:ascii="宋体" w:hAnsi="宋体" w:hint="eastAsia"/>
          <w:color w:val="000000"/>
          <w:sz w:val="24"/>
          <w:szCs w:val="20"/>
        </w:rPr>
      </w:pPr>
      <w:r>
        <w:rPr>
          <w:rFonts w:ascii="宋体" w:hAnsi="宋体" w:hint="eastAsia"/>
          <w:color w:val="000000"/>
          <w:sz w:val="24"/>
          <w:szCs w:val="20"/>
        </w:rPr>
        <w:t>1、</w:t>
      </w:r>
      <w:r>
        <w:rPr>
          <w:rFonts w:ascii="宋体" w:hAnsi="宋体"/>
          <w:color w:val="000000"/>
          <w:sz w:val="24"/>
          <w:szCs w:val="20"/>
        </w:rPr>
        <w:t>乙方</w:t>
      </w:r>
      <w:r w:rsidR="00A75FE9" w:rsidRPr="00A75FE9">
        <w:rPr>
          <w:rFonts w:ascii="宋体" w:hAnsi="宋体" w:hint="eastAsia"/>
          <w:color w:val="000000"/>
          <w:sz w:val="24"/>
          <w:szCs w:val="20"/>
        </w:rPr>
        <w:t>负责在服务期内对水质进行处理、接受甲方及其物管人员对水面的监管。</w:t>
      </w:r>
    </w:p>
    <w:p w14:paraId="1B4CDD31" w14:textId="77777777" w:rsidR="00A75FE9" w:rsidRPr="00A75FE9" w:rsidRDefault="00DE09BA" w:rsidP="00A75FE9">
      <w:pPr>
        <w:spacing w:line="360" w:lineRule="auto"/>
        <w:ind w:firstLine="420"/>
        <w:rPr>
          <w:rFonts w:ascii="宋体" w:hAnsi="宋体" w:hint="eastAsia"/>
          <w:color w:val="000000"/>
          <w:sz w:val="24"/>
          <w:szCs w:val="20"/>
        </w:rPr>
      </w:pPr>
      <w:r>
        <w:rPr>
          <w:rFonts w:ascii="宋体" w:hAnsi="宋体" w:hint="eastAsia"/>
          <w:color w:val="000000"/>
          <w:sz w:val="24"/>
          <w:szCs w:val="20"/>
        </w:rPr>
        <w:t>2、</w:t>
      </w:r>
      <w:r w:rsidR="00A75FE9" w:rsidRPr="00A75FE9">
        <w:rPr>
          <w:rFonts w:ascii="宋体" w:hAnsi="宋体" w:hint="eastAsia"/>
          <w:color w:val="000000"/>
          <w:sz w:val="24"/>
          <w:szCs w:val="20"/>
        </w:rPr>
        <w:t>如发生水草病害等原因需要补种的，均由乙方负责。</w:t>
      </w:r>
    </w:p>
    <w:p w14:paraId="6ECE5E64" w14:textId="77777777" w:rsidR="00A75FE9" w:rsidRPr="00A75FE9" w:rsidRDefault="00DE09BA" w:rsidP="00A75FE9">
      <w:pPr>
        <w:spacing w:line="360" w:lineRule="auto"/>
        <w:ind w:firstLine="420"/>
        <w:rPr>
          <w:rFonts w:ascii="宋体" w:hAnsi="宋体" w:hint="eastAsia"/>
          <w:color w:val="000000"/>
          <w:sz w:val="24"/>
          <w:szCs w:val="20"/>
        </w:rPr>
      </w:pPr>
      <w:r>
        <w:rPr>
          <w:rFonts w:ascii="宋体" w:hAnsi="宋体" w:hint="eastAsia"/>
          <w:color w:val="000000"/>
          <w:sz w:val="24"/>
          <w:szCs w:val="20"/>
        </w:rPr>
        <w:t>3、</w:t>
      </w:r>
      <w:r w:rsidR="00A75FE9" w:rsidRPr="00A75FE9">
        <w:rPr>
          <w:rFonts w:ascii="宋体" w:hAnsi="宋体" w:hint="eastAsia"/>
          <w:color w:val="000000"/>
          <w:sz w:val="24"/>
          <w:szCs w:val="20"/>
        </w:rPr>
        <w:t>乙方应遵守安全生产的有关规定，严格按照安全标准，维护周期内，随时接受行业安全检查人员依法监督检查，采取必要的安全防护措施，消除事故隐患，并承担施工范围内的一切安全责任。</w:t>
      </w:r>
    </w:p>
    <w:p w14:paraId="7E080801" w14:textId="77777777" w:rsidR="00A75FE9" w:rsidRPr="00A75FE9" w:rsidRDefault="00DE09BA" w:rsidP="00A75FE9">
      <w:pPr>
        <w:spacing w:line="360" w:lineRule="auto"/>
        <w:ind w:firstLine="420"/>
        <w:rPr>
          <w:rFonts w:ascii="宋体" w:hAnsi="宋体" w:hint="eastAsia"/>
          <w:color w:val="000000"/>
          <w:sz w:val="24"/>
          <w:szCs w:val="20"/>
        </w:rPr>
      </w:pPr>
      <w:r>
        <w:rPr>
          <w:rFonts w:ascii="宋体" w:hAnsi="宋体" w:hint="eastAsia"/>
          <w:color w:val="000000"/>
          <w:sz w:val="24"/>
          <w:szCs w:val="20"/>
        </w:rPr>
        <w:t>4、</w:t>
      </w:r>
      <w:r w:rsidR="00A75FE9" w:rsidRPr="00A75FE9">
        <w:rPr>
          <w:rFonts w:ascii="宋体" w:hAnsi="宋体" w:hint="eastAsia"/>
          <w:color w:val="000000"/>
          <w:sz w:val="24"/>
          <w:szCs w:val="20"/>
        </w:rPr>
        <w:t>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w:t>
      </w:r>
      <w:proofErr w:type="gramStart"/>
      <w:r w:rsidR="00A75FE9" w:rsidRPr="00A75FE9">
        <w:rPr>
          <w:rFonts w:ascii="宋体" w:hAnsi="宋体" w:hint="eastAsia"/>
          <w:color w:val="000000"/>
          <w:sz w:val="24"/>
          <w:szCs w:val="20"/>
        </w:rPr>
        <w:t>并相关</w:t>
      </w:r>
      <w:proofErr w:type="gramEnd"/>
      <w:r w:rsidR="00A75FE9" w:rsidRPr="00A75FE9">
        <w:rPr>
          <w:rFonts w:ascii="宋体" w:hAnsi="宋体" w:hint="eastAsia"/>
          <w:color w:val="000000"/>
          <w:sz w:val="24"/>
          <w:szCs w:val="20"/>
        </w:rPr>
        <w:t>费用由甲方支付后乙方实施修复工作。</w:t>
      </w:r>
    </w:p>
    <w:p w14:paraId="1527FAF0" w14:textId="77777777" w:rsidR="00A75FE9" w:rsidRPr="00A75FE9" w:rsidRDefault="00DE09BA" w:rsidP="00A75FE9">
      <w:pPr>
        <w:spacing w:line="360" w:lineRule="auto"/>
        <w:ind w:firstLine="420"/>
        <w:rPr>
          <w:rFonts w:ascii="宋体" w:hAnsi="宋体" w:hint="eastAsia"/>
          <w:color w:val="000000"/>
          <w:sz w:val="24"/>
          <w:szCs w:val="20"/>
        </w:rPr>
      </w:pPr>
      <w:r>
        <w:rPr>
          <w:rFonts w:ascii="宋体" w:hAnsi="宋体" w:hint="eastAsia"/>
          <w:color w:val="000000"/>
          <w:sz w:val="24"/>
          <w:szCs w:val="20"/>
        </w:rPr>
        <w:t>5、</w:t>
      </w:r>
      <w:r w:rsidR="00A75FE9">
        <w:rPr>
          <w:rFonts w:ascii="宋体" w:hAnsi="宋体" w:hint="eastAsia"/>
          <w:color w:val="000000"/>
          <w:sz w:val="24"/>
          <w:szCs w:val="20"/>
        </w:rPr>
        <w:t>如遇到上级部门检查或甲方另有要求，乙方</w:t>
      </w:r>
      <w:r w:rsidR="00A75FE9" w:rsidRPr="00A75FE9">
        <w:rPr>
          <w:rFonts w:ascii="宋体" w:hAnsi="宋体" w:hint="eastAsia"/>
          <w:color w:val="000000"/>
          <w:sz w:val="24"/>
          <w:szCs w:val="20"/>
        </w:rPr>
        <w:t>无条件配合甲方的要求；</w:t>
      </w:r>
    </w:p>
    <w:p w14:paraId="39D2844E" w14:textId="2BB247AF" w:rsidR="00A75FE9" w:rsidRDefault="00DE09BA" w:rsidP="00A75FE9">
      <w:pPr>
        <w:widowControl/>
        <w:spacing w:line="440" w:lineRule="exact"/>
        <w:ind w:firstLine="480"/>
        <w:jc w:val="left"/>
        <w:rPr>
          <w:rFonts w:ascii="宋体" w:hAnsi="宋体" w:cs="宋体" w:hint="eastAsia"/>
          <w:sz w:val="24"/>
        </w:rPr>
      </w:pPr>
      <w:r>
        <w:rPr>
          <w:rFonts w:ascii="宋体" w:hAnsi="宋体" w:hint="eastAsia"/>
          <w:color w:val="000000"/>
          <w:sz w:val="24"/>
          <w:szCs w:val="20"/>
        </w:rPr>
        <w:t>6、乙方</w:t>
      </w:r>
      <w:r w:rsidR="00A75FE9">
        <w:rPr>
          <w:rFonts w:ascii="宋体" w:hAnsi="宋体" w:cs="宋体" w:hint="eastAsia"/>
          <w:sz w:val="24"/>
        </w:rPr>
        <w:t>应采取安全措施，确保作业安全。因本项目实施产生的作业人员和</w:t>
      </w:r>
      <w:r w:rsidR="0035174B">
        <w:rPr>
          <w:rFonts w:ascii="宋体" w:hAnsi="宋体" w:cs="宋体" w:hint="eastAsia"/>
          <w:sz w:val="24"/>
        </w:rPr>
        <w:t>招标人</w:t>
      </w:r>
      <w:r w:rsidR="00A75FE9">
        <w:rPr>
          <w:rFonts w:ascii="宋体" w:hAnsi="宋体" w:cs="宋体" w:hint="eastAsia"/>
          <w:sz w:val="24"/>
        </w:rPr>
        <w:t>单位的人身安全问题由</w:t>
      </w:r>
      <w:r w:rsidR="0035174B">
        <w:rPr>
          <w:rFonts w:ascii="宋体" w:hAnsi="宋体" w:cs="宋体" w:hint="eastAsia"/>
          <w:sz w:val="24"/>
        </w:rPr>
        <w:t>中标单位</w:t>
      </w:r>
      <w:r w:rsidR="00A75FE9">
        <w:rPr>
          <w:rFonts w:ascii="宋体" w:hAnsi="宋体" w:cs="宋体" w:hint="eastAsia"/>
          <w:sz w:val="24"/>
        </w:rPr>
        <w:t>承担全部责任。</w:t>
      </w:r>
    </w:p>
    <w:p w14:paraId="5C2A8A3D" w14:textId="77777777" w:rsidR="00A75FE9" w:rsidRDefault="00A75FE9" w:rsidP="00A75FE9"/>
    <w:p w14:paraId="67062132" w14:textId="77777777" w:rsidR="00417515" w:rsidRDefault="00DE09BA" w:rsidP="00A75FE9">
      <w:pPr>
        <w:spacing w:line="360" w:lineRule="auto"/>
        <w:ind w:firstLine="420"/>
        <w:rPr>
          <w:rFonts w:ascii="宋体" w:hAnsi="宋体" w:hint="eastAsia"/>
          <w:b/>
          <w:bCs/>
          <w:color w:val="000000"/>
          <w:sz w:val="24"/>
          <w:szCs w:val="20"/>
        </w:rPr>
      </w:pPr>
      <w:r>
        <w:rPr>
          <w:rFonts w:ascii="宋体" w:hAnsi="宋体" w:hint="eastAsia"/>
          <w:b/>
          <w:bCs/>
          <w:color w:val="000000"/>
          <w:sz w:val="24"/>
          <w:szCs w:val="20"/>
        </w:rPr>
        <w:t>六</w:t>
      </w:r>
      <w:r>
        <w:rPr>
          <w:rFonts w:ascii="宋体" w:hAnsi="宋体"/>
          <w:b/>
          <w:bCs/>
          <w:color w:val="000000"/>
          <w:sz w:val="24"/>
          <w:szCs w:val="20"/>
        </w:rPr>
        <w:t>、</w:t>
      </w:r>
      <w:r>
        <w:rPr>
          <w:rFonts w:ascii="宋体" w:hAnsi="宋体" w:hint="eastAsia"/>
          <w:b/>
          <w:bCs/>
          <w:color w:val="000000"/>
          <w:sz w:val="24"/>
          <w:szCs w:val="20"/>
        </w:rPr>
        <w:t>知识产权保护</w:t>
      </w:r>
    </w:p>
    <w:p w14:paraId="71346F9A" w14:textId="77777777" w:rsidR="00417515" w:rsidRDefault="00DE09BA">
      <w:pPr>
        <w:spacing w:line="360" w:lineRule="auto"/>
        <w:ind w:firstLine="420"/>
        <w:rPr>
          <w:rFonts w:ascii="宋体" w:hAnsi="宋体" w:hint="eastAsia"/>
          <w:bCs/>
          <w:color w:val="000000"/>
          <w:sz w:val="24"/>
          <w:szCs w:val="20"/>
        </w:rPr>
      </w:pPr>
      <w:r>
        <w:rPr>
          <w:rFonts w:ascii="宋体" w:hAnsi="宋体" w:hint="eastAsia"/>
          <w:bCs/>
          <w:color w:val="000000"/>
          <w:sz w:val="24"/>
          <w:szCs w:val="20"/>
        </w:rPr>
        <w:t>1、本项目所采用的技术方案为乙方所有，甲方不得复制该技术方案，亦不得将该技术方案告知任何第三方，为实现本协议目的的除外。</w:t>
      </w:r>
    </w:p>
    <w:p w14:paraId="03AA4B21" w14:textId="77777777" w:rsidR="00417515" w:rsidRDefault="00DE09BA">
      <w:pPr>
        <w:spacing w:line="360" w:lineRule="auto"/>
        <w:ind w:firstLine="420"/>
        <w:rPr>
          <w:rFonts w:ascii="宋体" w:hAnsi="宋体" w:hint="eastAsia"/>
          <w:bCs/>
          <w:color w:val="000000"/>
          <w:sz w:val="24"/>
          <w:szCs w:val="20"/>
        </w:rPr>
      </w:pPr>
      <w:r>
        <w:rPr>
          <w:rFonts w:ascii="宋体" w:hAnsi="宋体" w:hint="eastAsia"/>
          <w:bCs/>
          <w:color w:val="000000"/>
          <w:sz w:val="24"/>
          <w:szCs w:val="20"/>
        </w:rPr>
        <w:t>2、乙方用于本项目的所有材料仅为</w:t>
      </w:r>
      <w:proofErr w:type="gramStart"/>
      <w:r>
        <w:rPr>
          <w:rFonts w:ascii="宋体" w:hAnsi="宋体" w:hint="eastAsia"/>
          <w:bCs/>
          <w:color w:val="000000"/>
          <w:sz w:val="24"/>
          <w:szCs w:val="20"/>
        </w:rPr>
        <w:t>本服务</w:t>
      </w:r>
      <w:proofErr w:type="gramEnd"/>
      <w:r>
        <w:rPr>
          <w:rFonts w:ascii="宋体" w:hAnsi="宋体" w:hint="eastAsia"/>
          <w:bCs/>
          <w:color w:val="000000"/>
          <w:sz w:val="24"/>
          <w:szCs w:val="20"/>
        </w:rPr>
        <w:t>和甲方关联企业开发项目服务，甲方不得以任何方式提取样本用于进行科学研究等与本协议约定不符的用途。</w:t>
      </w:r>
    </w:p>
    <w:p w14:paraId="3710DEEC" w14:textId="77777777" w:rsidR="00417515" w:rsidRDefault="00DE09BA">
      <w:pPr>
        <w:spacing w:line="360" w:lineRule="auto"/>
        <w:ind w:firstLine="420"/>
        <w:rPr>
          <w:rFonts w:ascii="宋体" w:hAnsi="宋体" w:hint="eastAsia"/>
          <w:bCs/>
          <w:color w:val="000000"/>
          <w:sz w:val="24"/>
          <w:szCs w:val="20"/>
        </w:rPr>
      </w:pPr>
      <w:r>
        <w:rPr>
          <w:rFonts w:ascii="宋体" w:hAnsi="宋体" w:hint="eastAsia"/>
          <w:bCs/>
          <w:color w:val="000000"/>
          <w:sz w:val="24"/>
          <w:szCs w:val="20"/>
        </w:rPr>
        <w:t>3、本合同涉及的内容甲乙双方均有保密的义务。</w:t>
      </w:r>
    </w:p>
    <w:p w14:paraId="1D44C47A" w14:textId="77777777" w:rsidR="00417515" w:rsidRDefault="00DE09BA">
      <w:pPr>
        <w:spacing w:line="360" w:lineRule="auto"/>
        <w:ind w:firstLine="422"/>
        <w:rPr>
          <w:rFonts w:ascii="宋体" w:hAnsi="宋体" w:hint="eastAsia"/>
          <w:b/>
          <w:bCs/>
          <w:color w:val="000000"/>
          <w:sz w:val="24"/>
          <w:szCs w:val="20"/>
        </w:rPr>
      </w:pPr>
      <w:r>
        <w:rPr>
          <w:rFonts w:ascii="宋体" w:hAnsi="宋体" w:hint="eastAsia"/>
          <w:b/>
          <w:bCs/>
          <w:color w:val="000000"/>
          <w:sz w:val="24"/>
          <w:szCs w:val="20"/>
        </w:rPr>
        <w:t>七</w:t>
      </w:r>
      <w:r>
        <w:rPr>
          <w:rFonts w:ascii="宋体" w:hAnsi="宋体"/>
          <w:b/>
          <w:bCs/>
          <w:color w:val="000000"/>
          <w:sz w:val="24"/>
          <w:szCs w:val="20"/>
        </w:rPr>
        <w:t>、其它</w:t>
      </w:r>
    </w:p>
    <w:p w14:paraId="72322D65" w14:textId="77777777" w:rsidR="00417515" w:rsidRDefault="00DE09BA">
      <w:pPr>
        <w:spacing w:line="360" w:lineRule="auto"/>
        <w:ind w:firstLine="420"/>
        <w:rPr>
          <w:rFonts w:ascii="宋体" w:hAnsi="宋体" w:hint="eastAsia"/>
          <w:b/>
          <w:bCs/>
          <w:color w:val="000000"/>
          <w:sz w:val="24"/>
          <w:szCs w:val="20"/>
        </w:rPr>
      </w:pPr>
      <w:r>
        <w:rPr>
          <w:rFonts w:ascii="宋体" w:hAnsi="宋体" w:hint="eastAsia"/>
          <w:color w:val="000000"/>
          <w:sz w:val="24"/>
          <w:szCs w:val="20"/>
        </w:rPr>
        <w:t>1、</w:t>
      </w:r>
      <w:r>
        <w:rPr>
          <w:rFonts w:ascii="宋体" w:hAnsi="宋体"/>
          <w:color w:val="000000"/>
          <w:sz w:val="24"/>
          <w:szCs w:val="20"/>
        </w:rPr>
        <w:t>本</w:t>
      </w:r>
      <w:r>
        <w:rPr>
          <w:rFonts w:ascii="宋体" w:hAnsi="宋体" w:hint="eastAsia"/>
          <w:color w:val="000000"/>
          <w:sz w:val="24"/>
          <w:szCs w:val="20"/>
        </w:rPr>
        <w:t>合同</w:t>
      </w:r>
      <w:r>
        <w:rPr>
          <w:rFonts w:ascii="宋体" w:hAnsi="宋体"/>
          <w:color w:val="000000"/>
          <w:sz w:val="24"/>
          <w:szCs w:val="20"/>
        </w:rPr>
        <w:t>经甲、乙双方加盖公章，并由双方法人代表签字或法定代表人的委托代理人签字</w:t>
      </w:r>
      <w:r>
        <w:rPr>
          <w:rFonts w:ascii="宋体" w:hAnsi="宋体" w:hint="eastAsia"/>
          <w:color w:val="000000"/>
          <w:sz w:val="24"/>
          <w:szCs w:val="20"/>
        </w:rPr>
        <w:t>，见证方盖章</w:t>
      </w:r>
      <w:r>
        <w:rPr>
          <w:rFonts w:ascii="宋体" w:hAnsi="宋体"/>
          <w:color w:val="000000"/>
          <w:sz w:val="24"/>
          <w:szCs w:val="20"/>
        </w:rPr>
        <w:t>后生效</w:t>
      </w:r>
      <w:r>
        <w:rPr>
          <w:rFonts w:ascii="宋体" w:hAnsi="宋体" w:hint="eastAsia"/>
          <w:color w:val="000000"/>
          <w:sz w:val="24"/>
          <w:szCs w:val="20"/>
        </w:rPr>
        <w:t>。</w:t>
      </w:r>
    </w:p>
    <w:p w14:paraId="0A047AEC" w14:textId="77777777" w:rsidR="00417515" w:rsidRDefault="00DE09BA">
      <w:pPr>
        <w:spacing w:line="360" w:lineRule="auto"/>
        <w:ind w:firstLine="420"/>
        <w:rPr>
          <w:rFonts w:ascii="宋体" w:hAnsi="宋体" w:hint="eastAsia"/>
          <w:color w:val="000000"/>
          <w:sz w:val="24"/>
          <w:szCs w:val="20"/>
        </w:rPr>
      </w:pPr>
      <w:r>
        <w:rPr>
          <w:rFonts w:ascii="宋体" w:hAnsi="宋体" w:hint="eastAsia"/>
          <w:color w:val="000000"/>
          <w:sz w:val="24"/>
          <w:szCs w:val="20"/>
        </w:rPr>
        <w:t>2、</w:t>
      </w:r>
      <w:r>
        <w:rPr>
          <w:rFonts w:ascii="宋体" w:hAnsi="宋体" w:hint="eastAsia"/>
          <w:color w:val="000000"/>
          <w:sz w:val="24"/>
        </w:rPr>
        <w:t>本合</w:t>
      </w:r>
      <w:r>
        <w:rPr>
          <w:rFonts w:ascii="宋体" w:hAnsi="宋体" w:hint="eastAsia"/>
          <w:bCs/>
          <w:color w:val="000000"/>
          <w:sz w:val="24"/>
        </w:rPr>
        <w:t>同一式柒份，供需双方各执叁份，见证方壹份</w:t>
      </w:r>
      <w:r>
        <w:rPr>
          <w:rFonts w:ascii="宋体" w:hAnsi="宋体" w:hint="eastAsia"/>
          <w:color w:val="000000"/>
          <w:sz w:val="24"/>
          <w:szCs w:val="20"/>
        </w:rPr>
        <w:t>。</w:t>
      </w:r>
    </w:p>
    <w:p w14:paraId="68EC73B1" w14:textId="77777777" w:rsidR="00417515" w:rsidRDefault="00DE09BA">
      <w:pPr>
        <w:spacing w:line="360" w:lineRule="auto"/>
        <w:ind w:firstLine="420"/>
        <w:rPr>
          <w:rFonts w:ascii="宋体" w:hAnsi="宋体" w:hint="eastAsia"/>
          <w:color w:val="000000"/>
          <w:sz w:val="24"/>
          <w:szCs w:val="20"/>
        </w:rPr>
      </w:pPr>
      <w:r>
        <w:rPr>
          <w:rFonts w:ascii="宋体" w:hAnsi="宋体" w:hint="eastAsia"/>
          <w:color w:val="000000"/>
          <w:sz w:val="24"/>
          <w:szCs w:val="20"/>
        </w:rPr>
        <w:t>3、</w:t>
      </w:r>
      <w:r>
        <w:rPr>
          <w:rFonts w:ascii="宋体" w:hAnsi="宋体"/>
          <w:color w:val="000000"/>
          <w:sz w:val="24"/>
          <w:szCs w:val="20"/>
        </w:rPr>
        <w:t>就本</w:t>
      </w:r>
      <w:r>
        <w:rPr>
          <w:rFonts w:ascii="宋体" w:hAnsi="宋体" w:hint="eastAsia"/>
          <w:color w:val="000000"/>
          <w:sz w:val="24"/>
          <w:szCs w:val="20"/>
        </w:rPr>
        <w:t>合同</w:t>
      </w:r>
      <w:r>
        <w:rPr>
          <w:rFonts w:ascii="宋体" w:hAnsi="宋体"/>
          <w:color w:val="000000"/>
          <w:sz w:val="24"/>
          <w:szCs w:val="20"/>
        </w:rPr>
        <w:t>或履行</w:t>
      </w:r>
      <w:r>
        <w:rPr>
          <w:rFonts w:ascii="宋体" w:hAnsi="宋体" w:hint="eastAsia"/>
          <w:color w:val="000000"/>
          <w:sz w:val="24"/>
          <w:szCs w:val="20"/>
        </w:rPr>
        <w:t>合同</w:t>
      </w:r>
      <w:r>
        <w:rPr>
          <w:rFonts w:ascii="宋体" w:hAnsi="宋体"/>
          <w:color w:val="000000"/>
          <w:sz w:val="24"/>
          <w:szCs w:val="20"/>
        </w:rPr>
        <w:t>而发生争议，双方应友好协商解决。若协商未果，各方均可向法院提起诉讼。</w:t>
      </w:r>
    </w:p>
    <w:p w14:paraId="521F43D6" w14:textId="77777777" w:rsidR="00417515" w:rsidRDefault="00DE09BA">
      <w:pPr>
        <w:spacing w:line="360" w:lineRule="auto"/>
        <w:ind w:firstLine="420"/>
        <w:rPr>
          <w:rFonts w:ascii="宋体" w:hAnsi="宋体" w:hint="eastAsia"/>
          <w:color w:val="000000"/>
          <w:sz w:val="24"/>
          <w:szCs w:val="20"/>
          <w:u w:val="single"/>
        </w:rPr>
      </w:pPr>
      <w:r>
        <w:rPr>
          <w:rFonts w:ascii="宋体" w:hAnsi="宋体" w:hint="eastAsia"/>
          <w:color w:val="000000"/>
          <w:sz w:val="24"/>
          <w:szCs w:val="20"/>
        </w:rPr>
        <w:t>4、合同签约地点：</w:t>
      </w:r>
      <w:r>
        <w:rPr>
          <w:rFonts w:ascii="宋体" w:hAnsi="宋体" w:hint="eastAsia"/>
          <w:color w:val="000000"/>
          <w:sz w:val="24"/>
          <w:szCs w:val="20"/>
          <w:u w:val="single"/>
        </w:rPr>
        <w:t xml:space="preserve">  无锡市</w:t>
      </w:r>
      <w:proofErr w:type="gramStart"/>
      <w:r>
        <w:rPr>
          <w:rFonts w:ascii="宋体" w:hAnsi="宋体" w:hint="eastAsia"/>
          <w:color w:val="000000"/>
          <w:sz w:val="24"/>
          <w:szCs w:val="20"/>
          <w:u w:val="single"/>
        </w:rPr>
        <w:t>滨湖区</w:t>
      </w:r>
      <w:proofErr w:type="gramEnd"/>
      <w:r>
        <w:rPr>
          <w:rFonts w:ascii="宋体" w:hAnsi="宋体" w:hint="eastAsia"/>
          <w:color w:val="000000"/>
          <w:sz w:val="24"/>
          <w:szCs w:val="20"/>
          <w:u w:val="single"/>
        </w:rPr>
        <w:t xml:space="preserve">华庄街道办事处    </w:t>
      </w:r>
    </w:p>
    <w:p w14:paraId="147A5039" w14:textId="77777777" w:rsidR="00417515" w:rsidRDefault="00DE09BA">
      <w:pPr>
        <w:widowControl/>
        <w:spacing w:line="360" w:lineRule="auto"/>
        <w:ind w:firstLine="540"/>
        <w:jc w:val="left"/>
        <w:rPr>
          <w:rFonts w:ascii="宋体" w:hAnsi="宋体" w:hint="eastAsia"/>
          <w:color w:val="000000"/>
          <w:spacing w:val="-8"/>
          <w:sz w:val="24"/>
          <w:szCs w:val="20"/>
        </w:rPr>
      </w:pPr>
      <w:r>
        <w:rPr>
          <w:rFonts w:ascii="宋体" w:hAnsi="宋体" w:hint="eastAsia"/>
          <w:color w:val="000000"/>
          <w:spacing w:val="-8"/>
          <w:sz w:val="24"/>
          <w:szCs w:val="20"/>
        </w:rPr>
        <w:t>甲方</w:t>
      </w:r>
      <w:r>
        <w:rPr>
          <w:rFonts w:ascii="宋体" w:hAnsi="宋体"/>
          <w:color w:val="000000"/>
          <w:spacing w:val="-8"/>
          <w:sz w:val="24"/>
          <w:szCs w:val="20"/>
        </w:rPr>
        <w:t>：</w:t>
      </w:r>
      <w:r>
        <w:rPr>
          <w:rFonts w:ascii="宋体" w:hAnsi="宋体" w:hint="eastAsia"/>
          <w:color w:val="000000"/>
          <w:spacing w:val="-8"/>
          <w:sz w:val="24"/>
          <w:szCs w:val="20"/>
        </w:rPr>
        <w:t xml:space="preserve"> </w:t>
      </w:r>
      <w:r>
        <w:rPr>
          <w:rFonts w:ascii="宋体" w:hAnsi="宋体" w:cs="宋体" w:hint="eastAsia"/>
          <w:color w:val="000000"/>
          <w:sz w:val="24"/>
          <w:szCs w:val="20"/>
        </w:rPr>
        <w:t>无锡市</w:t>
      </w:r>
      <w:proofErr w:type="gramStart"/>
      <w:r>
        <w:rPr>
          <w:rFonts w:ascii="宋体" w:hAnsi="宋体" w:cs="宋体" w:hint="eastAsia"/>
          <w:color w:val="000000"/>
          <w:sz w:val="24"/>
          <w:szCs w:val="20"/>
        </w:rPr>
        <w:t>滨湖区</w:t>
      </w:r>
      <w:proofErr w:type="gramEnd"/>
      <w:r>
        <w:rPr>
          <w:rFonts w:ascii="宋体" w:hAnsi="宋体" w:cs="宋体" w:hint="eastAsia"/>
          <w:color w:val="000000"/>
          <w:sz w:val="24"/>
          <w:szCs w:val="20"/>
        </w:rPr>
        <w:t xml:space="preserve">华庄街道办事处 </w:t>
      </w:r>
      <w:r>
        <w:rPr>
          <w:rFonts w:ascii="宋体" w:hAnsi="宋体" w:cs="宋体"/>
          <w:color w:val="000000"/>
          <w:sz w:val="24"/>
          <w:szCs w:val="20"/>
        </w:rPr>
        <w:t xml:space="preserve">        </w:t>
      </w:r>
      <w:r>
        <w:rPr>
          <w:rFonts w:ascii="宋体" w:hAnsi="宋体" w:hint="eastAsia"/>
          <w:color w:val="000000"/>
          <w:spacing w:val="-8"/>
          <w:sz w:val="24"/>
          <w:szCs w:val="20"/>
        </w:rPr>
        <w:t>乙方</w:t>
      </w:r>
      <w:r>
        <w:rPr>
          <w:rFonts w:ascii="宋体" w:hAnsi="宋体"/>
          <w:color w:val="000000"/>
          <w:spacing w:val="-8"/>
          <w:sz w:val="24"/>
          <w:szCs w:val="20"/>
        </w:rPr>
        <w:t>：</w:t>
      </w:r>
      <w:r>
        <w:rPr>
          <w:rFonts w:ascii="宋体" w:hAnsi="宋体" w:hint="eastAsia"/>
          <w:color w:val="000000"/>
          <w:spacing w:val="-8"/>
          <w:sz w:val="24"/>
          <w:szCs w:val="20"/>
        </w:rPr>
        <w:t xml:space="preserve">                            </w:t>
      </w:r>
    </w:p>
    <w:p w14:paraId="33644844" w14:textId="77777777" w:rsidR="00417515" w:rsidRDefault="00DE09BA">
      <w:pPr>
        <w:widowControl/>
        <w:spacing w:line="360" w:lineRule="auto"/>
        <w:ind w:firstLine="540"/>
        <w:jc w:val="left"/>
        <w:rPr>
          <w:rFonts w:ascii="宋体" w:hAnsi="宋体" w:hint="eastAsia"/>
          <w:color w:val="000000"/>
          <w:sz w:val="24"/>
          <w:szCs w:val="20"/>
        </w:rPr>
      </w:pPr>
      <w:r>
        <w:rPr>
          <w:rFonts w:ascii="宋体" w:hAnsi="宋体"/>
          <w:color w:val="000000"/>
          <w:sz w:val="24"/>
          <w:szCs w:val="20"/>
        </w:rPr>
        <w:t>法人代表：</w:t>
      </w:r>
      <w:r>
        <w:rPr>
          <w:rFonts w:ascii="宋体" w:hAnsi="宋体" w:hint="eastAsia"/>
          <w:color w:val="000000"/>
          <w:sz w:val="24"/>
          <w:szCs w:val="20"/>
        </w:rPr>
        <w:t xml:space="preserve">               </w:t>
      </w:r>
      <w:r>
        <w:rPr>
          <w:rFonts w:ascii="宋体" w:hAnsi="宋体"/>
          <w:color w:val="000000"/>
          <w:sz w:val="24"/>
          <w:szCs w:val="20"/>
        </w:rPr>
        <w:t xml:space="preserve">            </w:t>
      </w:r>
      <w:r>
        <w:rPr>
          <w:rFonts w:ascii="宋体" w:hAnsi="宋体" w:hint="eastAsia"/>
          <w:color w:val="000000"/>
          <w:sz w:val="24"/>
          <w:szCs w:val="20"/>
        </w:rPr>
        <w:t xml:space="preserve">     乙方</w:t>
      </w:r>
      <w:r>
        <w:rPr>
          <w:rFonts w:ascii="宋体" w:hAnsi="宋体"/>
          <w:color w:val="000000"/>
          <w:sz w:val="24"/>
          <w:szCs w:val="20"/>
        </w:rPr>
        <w:t>法人代表：</w:t>
      </w:r>
      <w:r>
        <w:rPr>
          <w:rFonts w:ascii="宋体" w:hAnsi="宋体" w:hint="eastAsia"/>
          <w:color w:val="000000"/>
          <w:sz w:val="24"/>
          <w:szCs w:val="20"/>
        </w:rPr>
        <w:t xml:space="preserve">               </w:t>
      </w:r>
    </w:p>
    <w:p w14:paraId="29351CF7" w14:textId="77777777" w:rsidR="00417515" w:rsidRDefault="00DE09BA">
      <w:pPr>
        <w:widowControl/>
        <w:spacing w:line="360" w:lineRule="auto"/>
        <w:ind w:firstLine="540"/>
        <w:jc w:val="left"/>
        <w:rPr>
          <w:rFonts w:ascii="宋体" w:hAnsi="宋体" w:hint="eastAsia"/>
          <w:color w:val="000000"/>
          <w:sz w:val="24"/>
          <w:szCs w:val="20"/>
        </w:rPr>
      </w:pPr>
      <w:r>
        <w:rPr>
          <w:rFonts w:ascii="宋体" w:hAnsi="宋体"/>
          <w:color w:val="000000"/>
          <w:sz w:val="24"/>
          <w:szCs w:val="20"/>
        </w:rPr>
        <w:lastRenderedPageBreak/>
        <w:t>委托代理人：</w:t>
      </w:r>
      <w:r>
        <w:rPr>
          <w:rFonts w:ascii="宋体" w:hAnsi="宋体" w:hint="eastAsia"/>
          <w:color w:val="000000"/>
          <w:sz w:val="24"/>
          <w:szCs w:val="20"/>
        </w:rPr>
        <w:t xml:space="preserve">              </w:t>
      </w:r>
      <w:r>
        <w:rPr>
          <w:rFonts w:ascii="宋体" w:hAnsi="宋体"/>
          <w:color w:val="000000"/>
          <w:sz w:val="24"/>
          <w:szCs w:val="20"/>
        </w:rPr>
        <w:t xml:space="preserve">            </w:t>
      </w:r>
      <w:r>
        <w:rPr>
          <w:rFonts w:ascii="宋体" w:hAnsi="宋体" w:hint="eastAsia"/>
          <w:color w:val="000000"/>
          <w:sz w:val="24"/>
          <w:szCs w:val="20"/>
        </w:rPr>
        <w:t xml:space="preserve">    </w:t>
      </w:r>
      <w:r>
        <w:rPr>
          <w:rFonts w:ascii="宋体" w:hAnsi="宋体"/>
          <w:color w:val="000000"/>
          <w:sz w:val="24"/>
          <w:szCs w:val="20"/>
        </w:rPr>
        <w:t>委托代理人：</w:t>
      </w:r>
      <w:r>
        <w:rPr>
          <w:rFonts w:ascii="宋体" w:hAnsi="宋体" w:hint="eastAsia"/>
          <w:color w:val="000000"/>
          <w:sz w:val="24"/>
          <w:szCs w:val="20"/>
        </w:rPr>
        <w:t xml:space="preserve">                  </w:t>
      </w:r>
      <w:r>
        <w:rPr>
          <w:rFonts w:ascii="宋体" w:hAnsi="宋体"/>
          <w:color w:val="000000"/>
          <w:sz w:val="24"/>
          <w:szCs w:val="20"/>
        </w:rPr>
        <w:t xml:space="preserve"> </w:t>
      </w:r>
      <w:r>
        <w:rPr>
          <w:rFonts w:ascii="宋体" w:hAnsi="宋体" w:hint="eastAsia"/>
          <w:color w:val="000000"/>
          <w:sz w:val="24"/>
          <w:szCs w:val="20"/>
        </w:rPr>
        <w:t xml:space="preserve">    </w:t>
      </w:r>
    </w:p>
    <w:p w14:paraId="75A4F569" w14:textId="77777777" w:rsidR="00417515" w:rsidRDefault="00DE09BA">
      <w:pPr>
        <w:widowControl/>
        <w:spacing w:line="360" w:lineRule="auto"/>
        <w:ind w:firstLine="540"/>
        <w:jc w:val="left"/>
        <w:rPr>
          <w:rFonts w:ascii="宋体" w:hAnsi="宋体" w:hint="eastAsia"/>
          <w:color w:val="000000"/>
          <w:spacing w:val="-10"/>
          <w:sz w:val="24"/>
          <w:szCs w:val="20"/>
        </w:rPr>
      </w:pPr>
      <w:r>
        <w:rPr>
          <w:rFonts w:ascii="宋体" w:hAnsi="宋体"/>
          <w:color w:val="000000"/>
          <w:sz w:val="24"/>
          <w:szCs w:val="20"/>
        </w:rPr>
        <w:t>地址：</w:t>
      </w:r>
      <w:r>
        <w:rPr>
          <w:rFonts w:ascii="宋体" w:hAnsi="宋体" w:hint="eastAsia"/>
          <w:color w:val="000000"/>
          <w:sz w:val="24"/>
          <w:szCs w:val="20"/>
        </w:rPr>
        <w:t xml:space="preserve">                 </w:t>
      </w:r>
      <w:r>
        <w:rPr>
          <w:rFonts w:ascii="宋体" w:hAnsi="宋体"/>
          <w:color w:val="000000"/>
          <w:sz w:val="24"/>
          <w:szCs w:val="20"/>
        </w:rPr>
        <w:t xml:space="preserve">               </w:t>
      </w:r>
      <w:r>
        <w:rPr>
          <w:rFonts w:ascii="宋体" w:hAnsi="宋体" w:hint="eastAsia"/>
          <w:color w:val="000000"/>
          <w:sz w:val="24"/>
          <w:szCs w:val="20"/>
        </w:rPr>
        <w:t xml:space="preserve">    </w:t>
      </w:r>
      <w:r>
        <w:rPr>
          <w:rFonts w:ascii="宋体" w:hAnsi="宋体"/>
          <w:color w:val="000000"/>
          <w:sz w:val="24"/>
          <w:szCs w:val="20"/>
        </w:rPr>
        <w:t>地址：</w:t>
      </w:r>
      <w:r>
        <w:rPr>
          <w:rFonts w:ascii="宋体" w:hAnsi="宋体" w:hint="eastAsia"/>
          <w:color w:val="000000"/>
          <w:sz w:val="24"/>
          <w:szCs w:val="20"/>
        </w:rPr>
        <w:t xml:space="preserve">                      </w:t>
      </w:r>
    </w:p>
    <w:p w14:paraId="5467BA80" w14:textId="77777777" w:rsidR="00417515" w:rsidRDefault="00DE09BA">
      <w:pPr>
        <w:widowControl/>
        <w:spacing w:line="360" w:lineRule="auto"/>
        <w:ind w:firstLine="540"/>
        <w:jc w:val="left"/>
        <w:rPr>
          <w:rFonts w:ascii="宋体" w:hAnsi="宋体" w:hint="eastAsia"/>
          <w:color w:val="000000"/>
          <w:sz w:val="24"/>
          <w:szCs w:val="20"/>
        </w:rPr>
      </w:pPr>
      <w:r>
        <w:rPr>
          <w:rFonts w:ascii="宋体" w:hAnsi="宋体"/>
          <w:color w:val="000000"/>
          <w:sz w:val="24"/>
          <w:szCs w:val="20"/>
        </w:rPr>
        <w:t>电话：</w:t>
      </w:r>
      <w:r>
        <w:rPr>
          <w:rFonts w:ascii="宋体" w:hAnsi="宋体" w:hint="eastAsia"/>
          <w:color w:val="000000"/>
          <w:sz w:val="24"/>
          <w:szCs w:val="20"/>
        </w:rPr>
        <w:t xml:space="preserve">                </w:t>
      </w:r>
      <w:r>
        <w:rPr>
          <w:rFonts w:ascii="宋体" w:hAnsi="宋体"/>
          <w:color w:val="000000"/>
          <w:sz w:val="24"/>
          <w:szCs w:val="20"/>
        </w:rPr>
        <w:t xml:space="preserve">                    电话：</w:t>
      </w:r>
      <w:r>
        <w:rPr>
          <w:rFonts w:ascii="宋体" w:hAnsi="宋体" w:hint="eastAsia"/>
          <w:color w:val="000000"/>
          <w:sz w:val="24"/>
          <w:szCs w:val="20"/>
        </w:rPr>
        <w:t xml:space="preserve">                </w:t>
      </w:r>
    </w:p>
    <w:p w14:paraId="2A6A95FF" w14:textId="77777777" w:rsidR="00417515" w:rsidRDefault="00DE09BA">
      <w:pPr>
        <w:widowControl/>
        <w:spacing w:line="360" w:lineRule="auto"/>
        <w:ind w:firstLine="540"/>
        <w:jc w:val="left"/>
        <w:rPr>
          <w:rFonts w:ascii="宋体" w:hAnsi="宋体" w:hint="eastAsia"/>
          <w:color w:val="000000"/>
          <w:sz w:val="24"/>
          <w:szCs w:val="20"/>
        </w:rPr>
      </w:pPr>
      <w:r>
        <w:rPr>
          <w:rFonts w:ascii="宋体" w:hAnsi="宋体" w:hint="eastAsia"/>
          <w:color w:val="000000"/>
          <w:sz w:val="24"/>
          <w:szCs w:val="20"/>
        </w:rPr>
        <w:t xml:space="preserve">传真：                </w:t>
      </w:r>
      <w:r>
        <w:rPr>
          <w:rFonts w:ascii="宋体" w:hAnsi="宋体"/>
          <w:color w:val="000000"/>
          <w:sz w:val="24"/>
          <w:szCs w:val="20"/>
        </w:rPr>
        <w:t xml:space="preserve">                </w:t>
      </w:r>
      <w:r>
        <w:rPr>
          <w:rFonts w:ascii="宋体" w:hAnsi="宋体" w:hint="eastAsia"/>
          <w:color w:val="000000"/>
          <w:sz w:val="24"/>
          <w:szCs w:val="20"/>
        </w:rPr>
        <w:t xml:space="preserve">    传真：  </w:t>
      </w:r>
    </w:p>
    <w:p w14:paraId="560914C7" w14:textId="77777777" w:rsidR="00417515" w:rsidRDefault="00DE09BA">
      <w:pPr>
        <w:widowControl/>
        <w:spacing w:line="360" w:lineRule="auto"/>
        <w:ind w:firstLine="540"/>
        <w:jc w:val="left"/>
        <w:rPr>
          <w:rFonts w:ascii="宋体" w:hAnsi="宋体" w:hint="eastAsia"/>
          <w:color w:val="000000"/>
          <w:sz w:val="24"/>
          <w:szCs w:val="20"/>
        </w:rPr>
      </w:pPr>
      <w:r>
        <w:rPr>
          <w:rFonts w:ascii="宋体" w:hAnsi="宋体" w:cs="宋体"/>
          <w:color w:val="000000"/>
          <w:sz w:val="24"/>
          <w:szCs w:val="20"/>
        </w:rPr>
        <w:t xml:space="preserve">    </w:t>
      </w:r>
      <w:r>
        <w:rPr>
          <w:rFonts w:ascii="宋体" w:hAnsi="宋体" w:cs="宋体" w:hint="eastAsia"/>
          <w:color w:val="000000"/>
          <w:sz w:val="24"/>
          <w:szCs w:val="20"/>
        </w:rPr>
        <w:t>年</w:t>
      </w:r>
      <w:r>
        <w:rPr>
          <w:rFonts w:ascii="宋体" w:hAnsi="宋体" w:cs="宋体"/>
          <w:color w:val="000000"/>
          <w:sz w:val="24"/>
          <w:szCs w:val="20"/>
        </w:rPr>
        <w:t xml:space="preserve">    </w:t>
      </w:r>
      <w:r>
        <w:rPr>
          <w:rFonts w:ascii="宋体" w:hAnsi="宋体" w:cs="宋体" w:hint="eastAsia"/>
          <w:color w:val="000000"/>
          <w:sz w:val="24"/>
          <w:szCs w:val="20"/>
        </w:rPr>
        <w:t>月</w:t>
      </w:r>
      <w:r>
        <w:rPr>
          <w:rFonts w:ascii="宋体" w:hAnsi="宋体" w:cs="宋体"/>
          <w:color w:val="000000"/>
          <w:sz w:val="24"/>
          <w:szCs w:val="20"/>
        </w:rPr>
        <w:t xml:space="preserve">    </w:t>
      </w:r>
      <w:r>
        <w:rPr>
          <w:rFonts w:ascii="宋体" w:hAnsi="宋体" w:cs="宋体" w:hint="eastAsia"/>
          <w:color w:val="000000"/>
          <w:sz w:val="24"/>
          <w:szCs w:val="20"/>
        </w:rPr>
        <w:t>日</w:t>
      </w:r>
      <w:r>
        <w:rPr>
          <w:rFonts w:ascii="宋体" w:hAnsi="宋体" w:cs="宋体"/>
          <w:color w:val="000000"/>
          <w:sz w:val="24"/>
          <w:szCs w:val="20"/>
        </w:rPr>
        <w:t xml:space="preserve">                              </w:t>
      </w:r>
      <w:r>
        <w:rPr>
          <w:rFonts w:ascii="宋体" w:hAnsi="宋体" w:cs="宋体" w:hint="eastAsia"/>
          <w:color w:val="000000"/>
          <w:sz w:val="24"/>
          <w:szCs w:val="20"/>
        </w:rPr>
        <w:t>年</w:t>
      </w:r>
      <w:r>
        <w:rPr>
          <w:rFonts w:ascii="宋体" w:hAnsi="宋体" w:cs="宋体"/>
          <w:color w:val="000000"/>
          <w:sz w:val="24"/>
          <w:szCs w:val="20"/>
        </w:rPr>
        <w:t xml:space="preserve">    </w:t>
      </w:r>
      <w:r>
        <w:rPr>
          <w:rFonts w:ascii="宋体" w:hAnsi="宋体" w:cs="宋体" w:hint="eastAsia"/>
          <w:color w:val="000000"/>
          <w:sz w:val="24"/>
          <w:szCs w:val="20"/>
        </w:rPr>
        <w:t>月</w:t>
      </w:r>
      <w:r>
        <w:rPr>
          <w:rFonts w:ascii="宋体" w:hAnsi="宋体" w:cs="宋体"/>
          <w:color w:val="000000"/>
          <w:sz w:val="24"/>
          <w:szCs w:val="20"/>
        </w:rPr>
        <w:t xml:space="preserve">    </w:t>
      </w:r>
      <w:r>
        <w:rPr>
          <w:rFonts w:ascii="宋体" w:hAnsi="宋体" w:cs="宋体" w:hint="eastAsia"/>
          <w:color w:val="000000"/>
          <w:sz w:val="24"/>
          <w:szCs w:val="20"/>
        </w:rPr>
        <w:t>日</w:t>
      </w:r>
      <w:r>
        <w:rPr>
          <w:rFonts w:ascii="宋体" w:hAnsi="宋体" w:cs="宋体"/>
          <w:color w:val="000000"/>
          <w:sz w:val="24"/>
          <w:szCs w:val="20"/>
        </w:rPr>
        <w:t xml:space="preserve">  </w:t>
      </w:r>
      <w:r>
        <w:rPr>
          <w:rFonts w:ascii="宋体" w:hAnsi="宋体" w:hint="eastAsia"/>
          <w:color w:val="000000"/>
          <w:sz w:val="24"/>
          <w:szCs w:val="20"/>
        </w:rPr>
        <w:t xml:space="preserve">                         </w:t>
      </w:r>
    </w:p>
    <w:p w14:paraId="356EF886" w14:textId="77777777" w:rsidR="00417515" w:rsidRDefault="00DE09BA">
      <w:pPr>
        <w:widowControl/>
        <w:spacing w:line="360" w:lineRule="auto"/>
        <w:ind w:firstLine="5520"/>
        <w:jc w:val="left"/>
        <w:rPr>
          <w:rFonts w:ascii="宋体" w:hAnsi="宋体" w:hint="eastAsia"/>
          <w:bCs/>
          <w:color w:val="000000"/>
          <w:sz w:val="24"/>
          <w:szCs w:val="20"/>
        </w:rPr>
      </w:pPr>
      <w:r>
        <w:rPr>
          <w:rFonts w:ascii="宋体" w:hAnsi="宋体" w:hint="eastAsia"/>
          <w:bCs/>
          <w:color w:val="000000"/>
          <w:sz w:val="24"/>
          <w:szCs w:val="20"/>
        </w:rPr>
        <w:t>供方户名：</w:t>
      </w:r>
    </w:p>
    <w:p w14:paraId="7D410B89" w14:textId="77777777" w:rsidR="00417515" w:rsidRDefault="00DE09BA">
      <w:pPr>
        <w:widowControl/>
        <w:spacing w:line="360" w:lineRule="auto"/>
        <w:ind w:firstLine="5520"/>
        <w:jc w:val="left"/>
        <w:rPr>
          <w:rFonts w:ascii="宋体" w:hAnsi="宋体" w:hint="eastAsia"/>
          <w:color w:val="000000"/>
          <w:sz w:val="24"/>
          <w:szCs w:val="20"/>
        </w:rPr>
      </w:pPr>
      <w:r>
        <w:rPr>
          <w:rFonts w:ascii="宋体" w:hAnsi="宋体" w:hint="eastAsia"/>
          <w:color w:val="000000"/>
          <w:sz w:val="24"/>
          <w:szCs w:val="20"/>
        </w:rPr>
        <w:t>开户银行：</w:t>
      </w:r>
    </w:p>
    <w:p w14:paraId="43648553" w14:textId="77777777" w:rsidR="00417515" w:rsidRDefault="00DE09BA">
      <w:pPr>
        <w:widowControl/>
        <w:spacing w:line="360" w:lineRule="auto"/>
        <w:ind w:firstLine="5520"/>
        <w:jc w:val="left"/>
        <w:rPr>
          <w:rFonts w:ascii="宋体" w:hAnsi="宋体" w:hint="eastAsia"/>
          <w:color w:val="000000"/>
          <w:sz w:val="24"/>
          <w:szCs w:val="20"/>
        </w:rPr>
      </w:pPr>
      <w:r>
        <w:rPr>
          <w:rFonts w:ascii="宋体" w:hAnsi="宋体" w:hint="eastAsia"/>
          <w:color w:val="000000"/>
          <w:sz w:val="24"/>
          <w:szCs w:val="20"/>
        </w:rPr>
        <w:t>账号：</w:t>
      </w:r>
    </w:p>
    <w:p w14:paraId="025B930E" w14:textId="77777777" w:rsidR="00417515" w:rsidRDefault="00DE09BA">
      <w:pPr>
        <w:spacing w:line="360" w:lineRule="auto"/>
        <w:rPr>
          <w:rFonts w:ascii="宋体" w:hAnsi="宋体" w:cs="宋体" w:hint="eastAsia"/>
          <w:color w:val="000000"/>
          <w:sz w:val="24"/>
          <w:szCs w:val="20"/>
        </w:rPr>
      </w:pPr>
      <w:r>
        <w:rPr>
          <w:rFonts w:ascii="宋体" w:hAnsi="宋体" w:cs="宋体" w:hint="eastAsia"/>
          <w:color w:val="000000"/>
          <w:sz w:val="24"/>
          <w:szCs w:val="20"/>
        </w:rPr>
        <w:t xml:space="preserve">见证方：无锡建设监理咨询有限公司      （盖章）    </w:t>
      </w:r>
    </w:p>
    <w:p w14:paraId="0E2521A8" w14:textId="77777777" w:rsidR="00417515" w:rsidRDefault="00DE09BA">
      <w:pPr>
        <w:spacing w:line="360" w:lineRule="auto"/>
        <w:rPr>
          <w:rFonts w:ascii="宋体" w:hAnsi="宋体" w:cs="宋体" w:hint="eastAsia"/>
          <w:color w:val="000000"/>
          <w:sz w:val="24"/>
        </w:rPr>
        <w:sectPr w:rsidR="00417515">
          <w:footerReference w:type="default" r:id="rId9"/>
          <w:footerReference w:type="first" r:id="rId10"/>
          <w:pgSz w:w="11906" w:h="16838"/>
          <w:pgMar w:top="1191" w:right="851" w:bottom="1247" w:left="1134" w:header="1134" w:footer="1134" w:gutter="0"/>
          <w:pgNumType w:start="1"/>
          <w:cols w:space="1701"/>
          <w:titlePg/>
          <w:docGrid w:linePitch="360"/>
        </w:sectPr>
      </w:pPr>
      <w:r>
        <w:rPr>
          <w:rFonts w:ascii="宋体" w:hAnsi="宋体" w:cs="宋体"/>
          <w:color w:val="000000"/>
          <w:sz w:val="24"/>
        </w:rPr>
        <w:t xml:space="preserve"> </w:t>
      </w:r>
      <w:r>
        <w:rPr>
          <w:rFonts w:ascii="宋体" w:hAnsi="宋体" w:cs="宋体"/>
          <w:color w:val="000000"/>
          <w:sz w:val="34"/>
          <w:szCs w:val="20"/>
        </w:rPr>
        <w:t xml:space="preserve">    </w:t>
      </w:r>
      <w:r>
        <w:rPr>
          <w:rFonts w:ascii="宋体" w:hAnsi="宋体" w:cs="宋体" w:hint="eastAsia"/>
          <w:color w:val="000000"/>
          <w:sz w:val="24"/>
        </w:rPr>
        <w:t>年</w:t>
      </w:r>
      <w:r>
        <w:rPr>
          <w:rFonts w:ascii="宋体" w:hAnsi="宋体" w:cs="宋体"/>
          <w:color w:val="000000"/>
          <w:sz w:val="24"/>
        </w:rPr>
        <w:t xml:space="preserve">  </w:t>
      </w:r>
      <w:r>
        <w:rPr>
          <w:rFonts w:ascii="宋体" w:hAnsi="宋体" w:cs="宋体"/>
          <w:color w:val="000000"/>
          <w:sz w:val="34"/>
          <w:szCs w:val="20"/>
        </w:rPr>
        <w:t xml:space="preserve"> </w:t>
      </w:r>
      <w:r>
        <w:rPr>
          <w:rFonts w:ascii="宋体" w:hAnsi="宋体" w:cs="宋体"/>
          <w:color w:val="000000"/>
          <w:sz w:val="24"/>
        </w:rPr>
        <w:t xml:space="preserve"> </w:t>
      </w:r>
      <w:r>
        <w:rPr>
          <w:rFonts w:ascii="宋体" w:hAnsi="宋体" w:cs="宋体" w:hint="eastAsia"/>
          <w:color w:val="000000"/>
          <w:sz w:val="24"/>
        </w:rPr>
        <w:t>月</w:t>
      </w:r>
      <w:r>
        <w:rPr>
          <w:rFonts w:ascii="宋体" w:hAnsi="宋体" w:cs="宋体"/>
          <w:color w:val="000000"/>
          <w:sz w:val="24"/>
        </w:rPr>
        <w:t xml:space="preserve">  </w:t>
      </w:r>
      <w:r>
        <w:rPr>
          <w:rFonts w:ascii="宋体" w:hAnsi="宋体" w:cs="宋体"/>
          <w:color w:val="000000"/>
          <w:sz w:val="34"/>
          <w:szCs w:val="20"/>
        </w:rPr>
        <w:t xml:space="preserve"> </w:t>
      </w:r>
      <w:r>
        <w:rPr>
          <w:rFonts w:ascii="宋体" w:hAnsi="宋体" w:cs="宋体"/>
          <w:color w:val="000000"/>
          <w:sz w:val="24"/>
        </w:rPr>
        <w:t xml:space="preserve"> </w:t>
      </w:r>
      <w:r>
        <w:rPr>
          <w:rFonts w:ascii="宋体" w:hAnsi="宋体" w:cs="宋体" w:hint="eastAsia"/>
          <w:color w:val="000000"/>
          <w:sz w:val="24"/>
        </w:rPr>
        <w:t>日</w:t>
      </w:r>
      <w:r>
        <w:rPr>
          <w:rFonts w:ascii="宋体" w:hAnsi="宋体" w:cs="宋体"/>
          <w:color w:val="000000"/>
          <w:sz w:val="24"/>
        </w:rPr>
        <w:t xml:space="preserve">  </w:t>
      </w:r>
    </w:p>
    <w:p w14:paraId="4188EBE5" w14:textId="77777777" w:rsidR="00417515" w:rsidRDefault="00417515"/>
    <w:p w14:paraId="3CCE9412" w14:textId="77777777" w:rsidR="00417515" w:rsidRDefault="00417515">
      <w:pPr>
        <w:rPr>
          <w:highlight w:val="yellow"/>
        </w:rPr>
      </w:pPr>
    </w:p>
    <w:p w14:paraId="5C13553F" w14:textId="77777777" w:rsidR="00417515" w:rsidRDefault="00DE09BA">
      <w:pPr>
        <w:spacing w:line="360" w:lineRule="auto"/>
        <w:ind w:firstLine="883"/>
        <w:jc w:val="left"/>
        <w:outlineLvl w:val="0"/>
        <w:rPr>
          <w:rFonts w:ascii="宋体" w:hAnsi="宋体" w:hint="eastAsia"/>
          <w:b/>
          <w:color w:val="000000"/>
          <w:sz w:val="44"/>
          <w:szCs w:val="44"/>
        </w:rPr>
      </w:pPr>
      <w:r>
        <w:rPr>
          <w:rFonts w:ascii="黑体" w:eastAsia="黑体" w:hint="eastAsia"/>
          <w:b/>
          <w:color w:val="000000"/>
          <w:sz w:val="44"/>
          <w:szCs w:val="44"/>
        </w:rPr>
        <w:t>第五部分．附件</w:t>
      </w:r>
      <w:r>
        <w:rPr>
          <w:rFonts w:ascii="宋体" w:hAnsi="宋体" w:hint="eastAsia"/>
          <w:b/>
          <w:color w:val="000000"/>
          <w:sz w:val="44"/>
          <w:szCs w:val="44"/>
        </w:rPr>
        <w:t>（投标文件格式）</w:t>
      </w:r>
    </w:p>
    <w:p w14:paraId="6CBA4280" w14:textId="77777777" w:rsidR="00417515" w:rsidRDefault="00417515">
      <w:pPr>
        <w:rPr>
          <w:rFonts w:ascii="黑体" w:eastAsia="黑体"/>
          <w:bCs/>
          <w:color w:val="000000"/>
          <w:sz w:val="32"/>
        </w:rPr>
      </w:pPr>
    </w:p>
    <w:p w14:paraId="409628ED" w14:textId="77777777" w:rsidR="00417515" w:rsidRDefault="00417515">
      <w:pPr>
        <w:jc w:val="left"/>
        <w:rPr>
          <w:b/>
          <w:bCs/>
          <w:sz w:val="28"/>
        </w:rPr>
      </w:pPr>
    </w:p>
    <w:p w14:paraId="5BACF2D3" w14:textId="77777777" w:rsidR="00417515" w:rsidRDefault="00417515">
      <w:pPr>
        <w:jc w:val="center"/>
        <w:rPr>
          <w:rFonts w:ascii="宋体" w:hAnsi="宋体" w:hint="eastAsia"/>
          <w:bCs/>
          <w:sz w:val="40"/>
          <w:szCs w:val="40"/>
        </w:rPr>
      </w:pPr>
    </w:p>
    <w:p w14:paraId="14EC639E" w14:textId="77777777" w:rsidR="00417515" w:rsidRDefault="00DE09BA">
      <w:pPr>
        <w:jc w:val="center"/>
        <w:rPr>
          <w:rFonts w:ascii="宋体" w:hAnsi="宋体" w:hint="eastAsia"/>
          <w:bCs/>
          <w:sz w:val="52"/>
          <w:szCs w:val="52"/>
        </w:rPr>
      </w:pPr>
      <w:r>
        <w:rPr>
          <w:rFonts w:ascii="宋体" w:hAnsi="宋体" w:hint="eastAsia"/>
          <w:bCs/>
          <w:sz w:val="52"/>
          <w:szCs w:val="52"/>
        </w:rPr>
        <w:t>投</w:t>
      </w:r>
    </w:p>
    <w:p w14:paraId="4BB66B81" w14:textId="77777777" w:rsidR="00417515" w:rsidRDefault="00DE09BA">
      <w:pPr>
        <w:jc w:val="center"/>
        <w:rPr>
          <w:rFonts w:ascii="宋体" w:hAnsi="宋体" w:hint="eastAsia"/>
          <w:bCs/>
          <w:sz w:val="72"/>
        </w:rPr>
      </w:pPr>
      <w:r>
        <w:rPr>
          <w:rFonts w:ascii="宋体" w:hAnsi="宋体" w:hint="eastAsia"/>
          <w:bCs/>
          <w:sz w:val="72"/>
        </w:rPr>
        <w:t xml:space="preserve">     </w:t>
      </w:r>
    </w:p>
    <w:p w14:paraId="30471C2A" w14:textId="77777777" w:rsidR="00417515" w:rsidRDefault="00DE09BA">
      <w:pPr>
        <w:jc w:val="center"/>
        <w:rPr>
          <w:rFonts w:ascii="宋体" w:hAnsi="宋体" w:hint="eastAsia"/>
          <w:bCs/>
          <w:sz w:val="52"/>
          <w:szCs w:val="52"/>
        </w:rPr>
      </w:pPr>
      <w:r>
        <w:rPr>
          <w:rFonts w:ascii="宋体" w:hAnsi="宋体" w:hint="eastAsia"/>
          <w:bCs/>
          <w:sz w:val="52"/>
          <w:szCs w:val="52"/>
        </w:rPr>
        <w:t>标</w:t>
      </w:r>
    </w:p>
    <w:p w14:paraId="33104B1B" w14:textId="77777777" w:rsidR="00417515" w:rsidRDefault="00417515">
      <w:pPr>
        <w:jc w:val="center"/>
        <w:rPr>
          <w:rFonts w:ascii="宋体" w:hAnsi="宋体" w:hint="eastAsia"/>
          <w:bCs/>
          <w:sz w:val="72"/>
        </w:rPr>
      </w:pPr>
    </w:p>
    <w:p w14:paraId="131E081A" w14:textId="77777777" w:rsidR="00417515" w:rsidRDefault="00DE09BA">
      <w:pPr>
        <w:jc w:val="center"/>
        <w:rPr>
          <w:rFonts w:ascii="宋体" w:hAnsi="宋体" w:hint="eastAsia"/>
          <w:bCs/>
          <w:sz w:val="52"/>
          <w:szCs w:val="52"/>
        </w:rPr>
      </w:pPr>
      <w:r>
        <w:rPr>
          <w:rFonts w:ascii="宋体" w:hAnsi="宋体" w:hint="eastAsia"/>
          <w:bCs/>
          <w:sz w:val="52"/>
          <w:szCs w:val="52"/>
        </w:rPr>
        <w:t>文</w:t>
      </w:r>
    </w:p>
    <w:p w14:paraId="02299741" w14:textId="77777777" w:rsidR="00417515" w:rsidRDefault="00DE09BA">
      <w:pPr>
        <w:jc w:val="center"/>
        <w:rPr>
          <w:rFonts w:ascii="宋体" w:hAnsi="宋体" w:hint="eastAsia"/>
          <w:bCs/>
          <w:sz w:val="52"/>
          <w:szCs w:val="52"/>
        </w:rPr>
      </w:pPr>
      <w:r>
        <w:rPr>
          <w:rFonts w:ascii="宋体" w:hAnsi="宋体" w:hint="eastAsia"/>
          <w:bCs/>
          <w:sz w:val="52"/>
          <w:szCs w:val="52"/>
        </w:rPr>
        <w:t xml:space="preserve"> </w:t>
      </w:r>
    </w:p>
    <w:p w14:paraId="109C48DF" w14:textId="77777777" w:rsidR="00417515" w:rsidRDefault="00DE09BA">
      <w:pPr>
        <w:jc w:val="center"/>
        <w:rPr>
          <w:rFonts w:ascii="宋体" w:hAnsi="宋体" w:hint="eastAsia"/>
          <w:bCs/>
          <w:sz w:val="52"/>
          <w:szCs w:val="52"/>
        </w:rPr>
      </w:pPr>
      <w:r>
        <w:rPr>
          <w:rFonts w:ascii="宋体" w:hAnsi="宋体" w:hint="eastAsia"/>
          <w:bCs/>
          <w:sz w:val="52"/>
          <w:szCs w:val="52"/>
        </w:rPr>
        <w:t>件</w:t>
      </w:r>
    </w:p>
    <w:p w14:paraId="56A44597" w14:textId="77777777" w:rsidR="00417515" w:rsidRDefault="00417515">
      <w:pPr>
        <w:jc w:val="center"/>
        <w:rPr>
          <w:rFonts w:ascii="宋体" w:hAnsi="宋体" w:hint="eastAsia"/>
          <w:bCs/>
          <w:sz w:val="40"/>
          <w:szCs w:val="11"/>
        </w:rPr>
      </w:pPr>
    </w:p>
    <w:p w14:paraId="770E93A2" w14:textId="77777777" w:rsidR="00417515" w:rsidRDefault="00417515">
      <w:pPr>
        <w:spacing w:line="360" w:lineRule="auto"/>
        <w:ind w:firstLine="1274"/>
        <w:rPr>
          <w:rFonts w:ascii="宋体" w:hAnsi="宋体" w:hint="eastAsia"/>
          <w:bCs/>
          <w:sz w:val="32"/>
          <w:szCs w:val="8"/>
        </w:rPr>
      </w:pPr>
    </w:p>
    <w:p w14:paraId="0542AFA2" w14:textId="77777777" w:rsidR="00417515" w:rsidRDefault="00417515">
      <w:pPr>
        <w:spacing w:line="360" w:lineRule="auto"/>
        <w:ind w:firstLine="1274"/>
        <w:rPr>
          <w:rFonts w:ascii="宋体" w:hAnsi="宋体" w:hint="eastAsia"/>
          <w:bCs/>
          <w:sz w:val="32"/>
          <w:szCs w:val="8"/>
        </w:rPr>
      </w:pPr>
    </w:p>
    <w:p w14:paraId="6A587E0A" w14:textId="77777777" w:rsidR="00417515" w:rsidRDefault="00DE09BA">
      <w:pPr>
        <w:spacing w:line="360" w:lineRule="auto"/>
        <w:ind w:firstLine="1274"/>
        <w:rPr>
          <w:rFonts w:ascii="宋体" w:hAnsi="宋体" w:hint="eastAsia"/>
          <w:bCs/>
          <w:sz w:val="32"/>
          <w:szCs w:val="8"/>
        </w:rPr>
      </w:pPr>
      <w:r>
        <w:rPr>
          <w:rFonts w:ascii="宋体" w:hAnsi="宋体" w:hint="eastAsia"/>
          <w:bCs/>
          <w:sz w:val="32"/>
          <w:szCs w:val="8"/>
        </w:rPr>
        <w:t>项 目 名 称：               </w:t>
      </w:r>
    </w:p>
    <w:p w14:paraId="5FE83B91" w14:textId="77777777" w:rsidR="00417515" w:rsidRDefault="00DE09BA">
      <w:pPr>
        <w:spacing w:line="360" w:lineRule="auto"/>
        <w:ind w:firstLine="1274"/>
        <w:rPr>
          <w:rFonts w:ascii="宋体" w:hAnsi="宋体" w:hint="eastAsia"/>
          <w:bCs/>
          <w:sz w:val="32"/>
          <w:szCs w:val="8"/>
        </w:rPr>
      </w:pPr>
      <w:r>
        <w:rPr>
          <w:rFonts w:ascii="宋体" w:hAnsi="宋体" w:hint="eastAsia"/>
          <w:bCs/>
          <w:sz w:val="32"/>
          <w:szCs w:val="8"/>
        </w:rPr>
        <w:t>招 标 编 号：               </w:t>
      </w:r>
    </w:p>
    <w:p w14:paraId="6B422621" w14:textId="26DFC327" w:rsidR="00417515" w:rsidRDefault="00DE09BA">
      <w:pPr>
        <w:spacing w:line="360" w:lineRule="auto"/>
        <w:ind w:firstLine="1274"/>
        <w:rPr>
          <w:rFonts w:ascii="宋体" w:hAnsi="宋体" w:hint="eastAsia"/>
          <w:bCs/>
          <w:sz w:val="32"/>
          <w:szCs w:val="8"/>
        </w:rPr>
      </w:pPr>
      <w:r>
        <w:rPr>
          <w:rFonts w:ascii="宋体" w:hAnsi="宋体" w:hint="eastAsia"/>
          <w:bCs/>
          <w:sz w:val="32"/>
          <w:szCs w:val="8"/>
        </w:rPr>
        <w:t>投标</w:t>
      </w:r>
      <w:r w:rsidR="0035174B">
        <w:rPr>
          <w:rFonts w:ascii="宋体" w:hAnsi="宋体" w:hint="eastAsia"/>
          <w:bCs/>
          <w:sz w:val="32"/>
          <w:szCs w:val="8"/>
        </w:rPr>
        <w:t>单位</w:t>
      </w:r>
      <w:r>
        <w:rPr>
          <w:rFonts w:ascii="宋体" w:hAnsi="宋体" w:hint="eastAsia"/>
          <w:bCs/>
          <w:sz w:val="32"/>
          <w:szCs w:val="8"/>
        </w:rPr>
        <w:t>名称 ：（加盖CA电子公章）</w:t>
      </w:r>
    </w:p>
    <w:p w14:paraId="63BDB4E0" w14:textId="77777777" w:rsidR="00417515" w:rsidRDefault="00DE09BA">
      <w:pPr>
        <w:spacing w:line="360" w:lineRule="auto"/>
        <w:ind w:firstLine="1281"/>
        <w:jc w:val="left"/>
        <w:rPr>
          <w:rFonts w:ascii="宋体" w:hAnsi="宋体" w:hint="eastAsia"/>
          <w:bCs/>
          <w:sz w:val="32"/>
          <w:szCs w:val="8"/>
        </w:rPr>
      </w:pPr>
      <w:r>
        <w:rPr>
          <w:rFonts w:ascii="宋体" w:hAnsi="宋体" w:hint="eastAsia"/>
          <w:bCs/>
          <w:sz w:val="32"/>
          <w:szCs w:val="8"/>
        </w:rPr>
        <w:t>日      期 ：   </w:t>
      </w:r>
    </w:p>
    <w:p w14:paraId="7FD0DCFF" w14:textId="77777777" w:rsidR="00417515" w:rsidRDefault="00DE09BA">
      <w:pPr>
        <w:spacing w:line="360" w:lineRule="auto"/>
        <w:ind w:firstLine="1205"/>
        <w:jc w:val="center"/>
        <w:outlineLvl w:val="0"/>
        <w:rPr>
          <w:rFonts w:ascii="黑体" w:eastAsia="黑体"/>
          <w:b/>
          <w:color w:val="000000"/>
          <w:sz w:val="30"/>
          <w:szCs w:val="30"/>
        </w:rPr>
      </w:pPr>
      <w:r>
        <w:rPr>
          <w:rFonts w:ascii="黑体" w:eastAsia="黑体" w:hint="eastAsia"/>
          <w:b/>
          <w:color w:val="000000"/>
          <w:sz w:val="30"/>
          <w:szCs w:val="30"/>
        </w:rPr>
        <w:br w:type="page" w:clear="all"/>
      </w:r>
      <w:r>
        <w:rPr>
          <w:rFonts w:ascii="黑体" w:eastAsia="黑体" w:hint="eastAsia"/>
          <w:b/>
          <w:color w:val="000000"/>
          <w:sz w:val="30"/>
          <w:szCs w:val="30"/>
        </w:rPr>
        <w:lastRenderedPageBreak/>
        <w:t>（一）投标函（格式）</w:t>
      </w:r>
    </w:p>
    <w:p w14:paraId="0ABB2ADC"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致：无锡建设监理咨询有限公司</w:t>
      </w:r>
    </w:p>
    <w:p w14:paraId="4967F617" w14:textId="34733E97" w:rsidR="00417515" w:rsidRDefault="00DE09BA">
      <w:pPr>
        <w:tabs>
          <w:tab w:val="left" w:pos="525"/>
          <w:tab w:val="left" w:pos="945"/>
        </w:tabs>
        <w:spacing w:line="360" w:lineRule="auto"/>
        <w:ind w:firstLine="480"/>
        <w:rPr>
          <w:rFonts w:ascii="宋体" w:hAnsi="宋体" w:hint="eastAsia"/>
          <w:color w:val="000000"/>
          <w:sz w:val="24"/>
        </w:rPr>
      </w:pPr>
      <w:r>
        <w:rPr>
          <w:rFonts w:ascii="宋体" w:hAnsi="宋体" w:hint="eastAsia"/>
          <w:color w:val="000000"/>
          <w:sz w:val="24"/>
        </w:rPr>
        <w:t>一、我方收到贵方采购编号为</w:t>
      </w:r>
      <w:r>
        <w:rPr>
          <w:rFonts w:ascii="宋体" w:hAnsi="宋体" w:hint="eastAsia"/>
          <w:color w:val="000000"/>
          <w:sz w:val="24"/>
          <w:u w:val="single"/>
        </w:rPr>
        <w:t xml:space="preserve">            </w:t>
      </w:r>
      <w:r>
        <w:rPr>
          <w:rFonts w:ascii="宋体" w:hAnsi="宋体" w:hint="eastAsia"/>
          <w:color w:val="000000"/>
          <w:sz w:val="24"/>
        </w:rPr>
        <w:t>的</w:t>
      </w:r>
      <w:r w:rsidR="007E7709">
        <w:rPr>
          <w:rFonts w:ascii="宋体" w:hAnsi="宋体" w:hint="eastAsia"/>
          <w:color w:val="000000"/>
          <w:sz w:val="24"/>
        </w:rPr>
        <w:t>招标文件</w:t>
      </w:r>
      <w:r>
        <w:rPr>
          <w:rFonts w:ascii="宋体" w:hAnsi="宋体" w:hint="eastAsia"/>
          <w:color w:val="000000"/>
          <w:sz w:val="24"/>
        </w:rPr>
        <w:t>，经仔细阅读和研究，我方决定参加此项目的投标。我们愿意按照</w:t>
      </w:r>
      <w:r w:rsidR="007E7709">
        <w:rPr>
          <w:rFonts w:ascii="宋体" w:hAnsi="宋体" w:hint="eastAsia"/>
          <w:color w:val="000000"/>
          <w:sz w:val="24"/>
        </w:rPr>
        <w:t>招标文件</w:t>
      </w:r>
      <w:r>
        <w:rPr>
          <w:rFonts w:ascii="宋体" w:hAnsi="宋体" w:hint="eastAsia"/>
          <w:color w:val="000000"/>
          <w:sz w:val="24"/>
        </w:rPr>
        <w:t>的一切要求（包括付款方式），提供本项目的投标，总报价见《开标一览表》。</w:t>
      </w:r>
    </w:p>
    <w:p w14:paraId="3458A4BA"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color w:val="000000"/>
          <w:sz w:val="24"/>
        </w:rPr>
        <w:t>二、我方愿意提供无锡建设监理咨询有限公司在招标文件中要求的文件、资料。</w:t>
      </w:r>
    </w:p>
    <w:p w14:paraId="47B43B47" w14:textId="77777777" w:rsidR="00417515" w:rsidRDefault="00DE09BA">
      <w:pPr>
        <w:tabs>
          <w:tab w:val="left" w:pos="525"/>
          <w:tab w:val="left" w:pos="945"/>
        </w:tabs>
        <w:spacing w:line="360" w:lineRule="auto"/>
        <w:ind w:firstLine="480"/>
        <w:rPr>
          <w:rFonts w:ascii="宋体" w:hAnsi="宋体" w:hint="eastAsia"/>
          <w:bCs/>
          <w:color w:val="000000"/>
          <w:sz w:val="24"/>
        </w:rPr>
      </w:pPr>
      <w:r>
        <w:rPr>
          <w:rFonts w:ascii="宋体" w:hAnsi="宋体" w:hint="eastAsia"/>
          <w:color w:val="000000"/>
          <w:sz w:val="24"/>
        </w:rPr>
        <w:t>三、我方同意按招标文件中的规定，本投标文件报价的有效期限为投标之日起180天。</w:t>
      </w:r>
    </w:p>
    <w:p w14:paraId="6852E61C"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四、如果我方的投标文件被接受，我方将履行采购公告及招标文件中规定的每一项要求，按期、按质、按量，完成任务。</w:t>
      </w:r>
    </w:p>
    <w:p w14:paraId="4F52BFC6"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五、我方认为你们有权决定中标人。</w:t>
      </w:r>
    </w:p>
    <w:p w14:paraId="3493F595"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2B412920"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七、我方认可并保证遵守招标文件的所有规定，放弃对招标文件提出质疑的权利。</w:t>
      </w:r>
    </w:p>
    <w:p w14:paraId="7DD37BD9" w14:textId="77777777" w:rsidR="00417515" w:rsidRDefault="00DE09BA">
      <w:pPr>
        <w:spacing w:line="360" w:lineRule="auto"/>
        <w:ind w:firstLine="480"/>
        <w:rPr>
          <w:rFonts w:ascii="宋体" w:hAnsi="宋体" w:hint="eastAsia"/>
          <w:color w:val="000000"/>
          <w:sz w:val="24"/>
        </w:rPr>
      </w:pPr>
      <w:r>
        <w:rPr>
          <w:rFonts w:ascii="宋体" w:hAnsi="宋体" w:hint="eastAsia"/>
          <w:color w:val="000000"/>
          <w:sz w:val="24"/>
        </w:rPr>
        <w:t>八、如果我方被确定为中标人并签订合同后，如无不可抗力，又未履行招标文件、投标文件合同条款的，一经查实，我方愿意赔偿由此而造成的一切损失，并同意接受按招标文件的相关要求对我方进行的处理。</w:t>
      </w:r>
    </w:p>
    <w:p w14:paraId="3543421F"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投标人：（盖章）</w:t>
      </w:r>
    </w:p>
    <w:p w14:paraId="704C76B3"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法定代表人或委托代理人：（签字或盖章）</w:t>
      </w:r>
    </w:p>
    <w:p w14:paraId="4072B042"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 xml:space="preserve">电话：                   传真：               地址：                  </w:t>
      </w:r>
    </w:p>
    <w:p w14:paraId="0AE097F1"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 xml:space="preserve"> 邮编：</w:t>
      </w:r>
    </w:p>
    <w:p w14:paraId="6531A25C" w14:textId="77777777" w:rsidR="00417515" w:rsidRDefault="00DE09BA">
      <w:pPr>
        <w:widowControl/>
        <w:spacing w:before="4" w:line="360" w:lineRule="auto"/>
        <w:rPr>
          <w:rFonts w:ascii="宋体" w:hAnsi="宋体" w:hint="eastAsia"/>
          <w:color w:val="000000"/>
          <w:sz w:val="24"/>
        </w:rPr>
      </w:pPr>
      <w:r>
        <w:rPr>
          <w:rFonts w:ascii="宋体" w:hAnsi="宋体" w:hint="eastAsia"/>
          <w:color w:val="000000"/>
          <w:sz w:val="24"/>
        </w:rPr>
        <w:t>开户名称：               开户银行：                 开户账号：</w:t>
      </w:r>
    </w:p>
    <w:p w14:paraId="3C2E8AE6" w14:textId="77777777" w:rsidR="00417515" w:rsidRDefault="00417515"/>
    <w:p w14:paraId="60936D79" w14:textId="77777777" w:rsidR="00417515" w:rsidRDefault="00417515"/>
    <w:p w14:paraId="12DBA595" w14:textId="77777777" w:rsidR="00417515" w:rsidRDefault="00417515"/>
    <w:p w14:paraId="0F6C0AD1" w14:textId="77777777" w:rsidR="00417515" w:rsidRDefault="00417515"/>
    <w:p w14:paraId="3EE7A48E" w14:textId="77777777" w:rsidR="00417515" w:rsidRDefault="00417515"/>
    <w:p w14:paraId="57A0B101" w14:textId="77777777" w:rsidR="00417515" w:rsidRDefault="00417515"/>
    <w:p w14:paraId="4AB34FE6" w14:textId="77777777" w:rsidR="00417515" w:rsidRDefault="00DE09BA">
      <w:pPr>
        <w:jc w:val="center"/>
        <w:outlineLvl w:val="0"/>
        <w:rPr>
          <w:rFonts w:ascii="黑体" w:eastAsia="黑体"/>
          <w:b/>
          <w:color w:val="000000"/>
          <w:sz w:val="30"/>
          <w:szCs w:val="30"/>
        </w:rPr>
      </w:pPr>
      <w:r>
        <w:rPr>
          <w:rFonts w:ascii="黑体" w:eastAsia="黑体" w:hint="eastAsia"/>
          <w:b/>
          <w:color w:val="000000"/>
          <w:sz w:val="30"/>
          <w:szCs w:val="30"/>
        </w:rPr>
        <w:br w:type="page" w:clear="all"/>
      </w:r>
      <w:r>
        <w:rPr>
          <w:rFonts w:ascii="黑体" w:eastAsia="黑体" w:hint="eastAsia"/>
          <w:b/>
          <w:color w:val="000000"/>
          <w:sz w:val="30"/>
          <w:szCs w:val="30"/>
        </w:rPr>
        <w:lastRenderedPageBreak/>
        <w:t>（二）关于资格的声明函（格式）</w:t>
      </w:r>
    </w:p>
    <w:p w14:paraId="5C0D10E8" w14:textId="77777777" w:rsidR="00417515" w:rsidRDefault="00417515">
      <w:pPr>
        <w:jc w:val="center"/>
        <w:rPr>
          <w:rFonts w:ascii="黑体" w:eastAsia="黑体"/>
          <w:bCs/>
          <w:color w:val="000000"/>
          <w:sz w:val="32"/>
        </w:rPr>
      </w:pPr>
    </w:p>
    <w:p w14:paraId="7C4E72C3" w14:textId="77777777" w:rsidR="00417515" w:rsidRDefault="00DE09BA">
      <w:pPr>
        <w:spacing w:line="480" w:lineRule="auto"/>
        <w:jc w:val="center"/>
        <w:rPr>
          <w:rFonts w:ascii="宋体" w:hAnsi="宋体" w:hint="eastAsia"/>
          <w:bCs/>
          <w:color w:val="000000"/>
          <w:sz w:val="24"/>
        </w:rPr>
      </w:pPr>
      <w:r>
        <w:rPr>
          <w:rFonts w:ascii="楷体_GB2312" w:eastAsia="楷体_GB2312" w:hint="eastAsia"/>
          <w:bCs/>
          <w:color w:val="000000"/>
          <w:sz w:val="30"/>
        </w:rPr>
        <w:t xml:space="preserve">   </w:t>
      </w:r>
      <w:r>
        <w:rPr>
          <w:rFonts w:ascii="宋体" w:hAnsi="宋体" w:hint="eastAsia"/>
          <w:bCs/>
          <w:color w:val="000000"/>
          <w:sz w:val="24"/>
        </w:rPr>
        <w:t>采购编号：</w:t>
      </w:r>
    </w:p>
    <w:p w14:paraId="6895A4EA" w14:textId="77777777" w:rsidR="00417515" w:rsidRDefault="00DE09BA">
      <w:pPr>
        <w:tabs>
          <w:tab w:val="left" w:pos="6300"/>
        </w:tabs>
        <w:spacing w:line="480" w:lineRule="auto"/>
        <w:jc w:val="center"/>
        <w:rPr>
          <w:rFonts w:ascii="宋体" w:hAnsi="宋体" w:hint="eastAsia"/>
          <w:bCs/>
          <w:color w:val="000000"/>
          <w:sz w:val="24"/>
        </w:rPr>
      </w:pPr>
      <w:r>
        <w:rPr>
          <w:rFonts w:ascii="宋体" w:hAnsi="宋体" w:hint="eastAsia"/>
          <w:bCs/>
          <w:color w:val="000000"/>
          <w:sz w:val="24"/>
        </w:rPr>
        <w:t xml:space="preserve">            日期：</w:t>
      </w:r>
    </w:p>
    <w:p w14:paraId="4FE48B6F" w14:textId="77777777" w:rsidR="00417515" w:rsidRDefault="00417515">
      <w:pPr>
        <w:spacing w:line="480" w:lineRule="auto"/>
        <w:jc w:val="center"/>
        <w:rPr>
          <w:rFonts w:ascii="宋体" w:hAnsi="宋体" w:hint="eastAsia"/>
          <w:bCs/>
          <w:color w:val="000000"/>
          <w:sz w:val="24"/>
        </w:rPr>
      </w:pPr>
    </w:p>
    <w:p w14:paraId="0DC606C8"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无锡建设监理咨询有限公司：</w:t>
      </w:r>
    </w:p>
    <w:p w14:paraId="00FED7E3"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 xml:space="preserve">    我公司（单位）参加政府采购活动前三年内，在经营活动中没有重大违法记录。</w:t>
      </w:r>
    </w:p>
    <w:p w14:paraId="4BACDFE7"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 xml:space="preserve">    我公司（单位）</w:t>
      </w:r>
      <w:proofErr w:type="gramStart"/>
      <w:r>
        <w:rPr>
          <w:rFonts w:ascii="宋体" w:hAnsi="宋体" w:hint="eastAsia"/>
          <w:bCs/>
          <w:color w:val="000000"/>
          <w:sz w:val="24"/>
        </w:rPr>
        <w:t>愿针对</w:t>
      </w:r>
      <w:proofErr w:type="gramEnd"/>
      <w:r>
        <w:rPr>
          <w:rFonts w:ascii="宋体" w:hAnsi="宋体" w:hint="eastAsia"/>
          <w:bCs/>
          <w:color w:val="000000"/>
          <w:sz w:val="24"/>
        </w:rPr>
        <w:t>本次项目</w:t>
      </w:r>
      <w:r>
        <w:rPr>
          <w:rFonts w:ascii="宋体" w:hAnsi="宋体" w:hint="eastAsia"/>
          <w:sz w:val="24"/>
          <w:u w:val="single"/>
        </w:rPr>
        <w:t xml:space="preserve">    </w:t>
      </w:r>
      <w:r>
        <w:rPr>
          <w:rFonts w:ascii="宋体" w:hAnsi="宋体" w:hint="eastAsia"/>
          <w:bCs/>
          <w:color w:val="000000"/>
          <w:sz w:val="24"/>
        </w:rPr>
        <w:t>（</w:t>
      </w:r>
      <w:r>
        <w:rPr>
          <w:rFonts w:ascii="宋体" w:hAnsi="宋体" w:hint="eastAsia"/>
          <w:b/>
          <w:bCs/>
          <w:color w:val="000000"/>
          <w:sz w:val="24"/>
        </w:rPr>
        <w:t>采购编号</w:t>
      </w:r>
      <w:r w:rsidR="005C70E2" w:rsidRPr="005C70E2">
        <w:rPr>
          <w:rFonts w:ascii="黑体" w:eastAsia="黑体"/>
          <w:bCs/>
          <w:color w:val="000000"/>
          <w:sz w:val="24"/>
        </w:rPr>
        <w:t>JSZC-320292-WXJS-G2026-0003</w:t>
      </w:r>
      <w:r>
        <w:rPr>
          <w:rFonts w:ascii="黑体" w:eastAsia="黑体" w:hint="eastAsia"/>
          <w:bCs/>
          <w:color w:val="000000"/>
          <w:sz w:val="24"/>
        </w:rPr>
        <w:t>）</w:t>
      </w:r>
      <w:r>
        <w:rPr>
          <w:rFonts w:ascii="宋体" w:hAnsi="宋体" w:hint="eastAsia"/>
          <w:bCs/>
          <w:color w:val="000000"/>
          <w:sz w:val="24"/>
        </w:rPr>
        <w:t>进行投标，投标文件中所有关于投标资格的文件、证明、陈述均是真实的、准确的。若有违背，我公司（单位）愿意承担由此而产生的一切后果。</w:t>
      </w:r>
    </w:p>
    <w:p w14:paraId="421682DA" w14:textId="77777777" w:rsidR="00417515" w:rsidRDefault="00417515">
      <w:pPr>
        <w:spacing w:line="480" w:lineRule="auto"/>
        <w:rPr>
          <w:rFonts w:ascii="宋体" w:hAnsi="宋体" w:hint="eastAsia"/>
          <w:bCs/>
          <w:color w:val="000000"/>
          <w:sz w:val="24"/>
        </w:rPr>
      </w:pPr>
    </w:p>
    <w:p w14:paraId="74A6B3A4"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 xml:space="preserve">                                     投标人（盖章）：</w:t>
      </w:r>
    </w:p>
    <w:p w14:paraId="3A46A199"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 xml:space="preserve">                               法定代表人（签字或盖章）：</w:t>
      </w:r>
    </w:p>
    <w:p w14:paraId="42B250B6" w14:textId="77777777" w:rsidR="00417515" w:rsidRDefault="00DE09BA">
      <w:pPr>
        <w:spacing w:line="480" w:lineRule="auto"/>
        <w:ind w:firstLine="4680"/>
        <w:rPr>
          <w:rFonts w:ascii="宋体" w:hAnsi="宋体" w:hint="eastAsia"/>
          <w:bCs/>
          <w:color w:val="000000"/>
          <w:sz w:val="24"/>
        </w:rPr>
      </w:pPr>
      <w:r>
        <w:rPr>
          <w:rFonts w:ascii="宋体" w:hAnsi="宋体" w:hint="eastAsia"/>
          <w:bCs/>
          <w:color w:val="000000"/>
          <w:sz w:val="24"/>
        </w:rPr>
        <w:t>年     月     日</w:t>
      </w:r>
    </w:p>
    <w:p w14:paraId="4DCF1FB2" w14:textId="77777777" w:rsidR="00417515" w:rsidRDefault="00417515"/>
    <w:p w14:paraId="1DFFD7BE" w14:textId="77777777" w:rsidR="00417515" w:rsidRDefault="00417515"/>
    <w:p w14:paraId="7B0452F6" w14:textId="77777777" w:rsidR="00417515" w:rsidRDefault="00417515"/>
    <w:p w14:paraId="6FEF9762" w14:textId="77777777" w:rsidR="00417515" w:rsidRDefault="00417515"/>
    <w:p w14:paraId="558F79B8" w14:textId="77777777" w:rsidR="00417515" w:rsidRDefault="00417515"/>
    <w:p w14:paraId="7C3D7011" w14:textId="77777777" w:rsidR="00417515" w:rsidRDefault="00DE09BA">
      <w:pPr>
        <w:rPr>
          <w:rFonts w:ascii="黑体" w:eastAsia="黑体"/>
          <w:b/>
          <w:sz w:val="30"/>
          <w:szCs w:val="30"/>
        </w:rPr>
      </w:pPr>
      <w:r>
        <w:rPr>
          <w:rFonts w:ascii="宋体" w:hAnsi="宋体" w:hint="eastAsia"/>
          <w:bCs/>
          <w:sz w:val="24"/>
        </w:rPr>
        <w:t>备注：根据《中华人民共和国政府采购法实施条例》第十九条第一款规定，“重大违法记录，是指投标人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5C012F6A" w14:textId="77777777" w:rsidR="00417515" w:rsidRDefault="00417515"/>
    <w:p w14:paraId="3484DD6F" w14:textId="77777777" w:rsidR="00417515" w:rsidRDefault="00DE09BA">
      <w:r>
        <w:rPr>
          <w:rFonts w:hint="eastAsia"/>
        </w:rPr>
        <w:br w:type="page"/>
      </w:r>
    </w:p>
    <w:p w14:paraId="682FC2B0" w14:textId="77777777" w:rsidR="00417515" w:rsidRDefault="00DE09BA">
      <w:pPr>
        <w:jc w:val="center"/>
        <w:outlineLvl w:val="0"/>
        <w:rPr>
          <w:rFonts w:ascii="黑体" w:eastAsia="黑体"/>
          <w:b/>
          <w:bCs/>
          <w:color w:val="000000"/>
          <w:sz w:val="30"/>
          <w:szCs w:val="30"/>
        </w:rPr>
      </w:pPr>
      <w:r>
        <w:rPr>
          <w:rFonts w:ascii="黑体" w:eastAsia="黑体" w:hint="eastAsia"/>
          <w:b/>
          <w:color w:val="000000"/>
          <w:sz w:val="30"/>
          <w:szCs w:val="30"/>
        </w:rPr>
        <w:lastRenderedPageBreak/>
        <w:t>（三）（投标人）法定代表人授权委托书（格式）</w:t>
      </w:r>
    </w:p>
    <w:p w14:paraId="0B4CD233" w14:textId="77777777" w:rsidR="00417515" w:rsidRDefault="00417515"/>
    <w:p w14:paraId="1D28B676" w14:textId="77777777" w:rsidR="00417515" w:rsidRDefault="00DE09BA">
      <w:pPr>
        <w:jc w:val="center"/>
        <w:rPr>
          <w:rFonts w:ascii="黑体" w:eastAsia="黑体"/>
          <w:bCs/>
          <w:color w:val="000000"/>
          <w:sz w:val="28"/>
          <w:szCs w:val="28"/>
        </w:rPr>
      </w:pPr>
      <w:r>
        <w:rPr>
          <w:rFonts w:ascii="黑体" w:eastAsia="黑体" w:hint="eastAsia"/>
          <w:bCs/>
          <w:color w:val="000000"/>
          <w:sz w:val="28"/>
          <w:szCs w:val="28"/>
        </w:rPr>
        <w:t>法定代表人授权委托书</w:t>
      </w:r>
    </w:p>
    <w:p w14:paraId="3DEC8EBB" w14:textId="77777777" w:rsidR="00417515" w:rsidRDefault="00DE09BA">
      <w:pPr>
        <w:spacing w:line="480" w:lineRule="auto"/>
        <w:rPr>
          <w:rFonts w:ascii="宋体" w:hAnsi="宋体" w:hint="eastAsia"/>
          <w:bCs/>
          <w:color w:val="000000"/>
          <w:sz w:val="24"/>
        </w:rPr>
      </w:pPr>
      <w:r>
        <w:rPr>
          <w:rFonts w:ascii="楷体_GB2312" w:eastAsia="楷体_GB2312" w:hint="eastAsia"/>
          <w:bCs/>
          <w:color w:val="000000"/>
          <w:sz w:val="30"/>
        </w:rPr>
        <w:t xml:space="preserve">                           </w:t>
      </w:r>
      <w:r>
        <w:rPr>
          <w:rFonts w:ascii="宋体" w:hAnsi="宋体" w:hint="eastAsia"/>
          <w:bCs/>
          <w:color w:val="000000"/>
          <w:sz w:val="24"/>
        </w:rPr>
        <w:t>采购编号：</w:t>
      </w:r>
      <w:r w:rsidR="005C70E2" w:rsidRPr="005C70E2">
        <w:rPr>
          <w:rFonts w:ascii="黑体" w:eastAsia="黑体"/>
          <w:bCs/>
          <w:color w:val="000000"/>
          <w:sz w:val="24"/>
        </w:rPr>
        <w:t>JSZC-320292-WXJS-G2026-0003</w:t>
      </w:r>
      <w:r>
        <w:rPr>
          <w:rFonts w:ascii="宋体" w:hAnsi="宋体" w:hint="eastAsia"/>
          <w:bCs/>
          <w:color w:val="000000"/>
          <w:sz w:val="24"/>
        </w:rPr>
        <w:t xml:space="preserve">                           </w:t>
      </w:r>
      <w:r>
        <w:rPr>
          <w:rFonts w:ascii="宋体" w:hAnsi="宋体"/>
          <w:bCs/>
          <w:color w:val="000000"/>
          <w:sz w:val="24"/>
        </w:rPr>
        <w:t xml:space="preserve">   </w:t>
      </w:r>
      <w:r>
        <w:rPr>
          <w:rFonts w:ascii="宋体" w:hAnsi="宋体" w:hint="eastAsia"/>
          <w:bCs/>
          <w:color w:val="000000"/>
          <w:sz w:val="24"/>
        </w:rPr>
        <w:t xml:space="preserve">     日期：</w:t>
      </w:r>
    </w:p>
    <w:p w14:paraId="372C68D0"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无锡建设监理咨询有限公司：</w:t>
      </w:r>
    </w:p>
    <w:p w14:paraId="3DBDB4FA"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u w:val="single"/>
        </w:rPr>
        <w:t xml:space="preserve">   （投标人单位名称）          </w:t>
      </w:r>
      <w:r>
        <w:rPr>
          <w:rFonts w:ascii="宋体" w:hAnsi="宋体" w:hint="eastAsia"/>
          <w:bCs/>
          <w:color w:val="000000"/>
          <w:sz w:val="24"/>
        </w:rPr>
        <w:t>系中华人民共和国合法企业，</w:t>
      </w:r>
    </w:p>
    <w:p w14:paraId="31D4A440"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法定地址：</w:t>
      </w:r>
      <w:r>
        <w:rPr>
          <w:rFonts w:ascii="宋体" w:hAnsi="宋体" w:hint="eastAsia"/>
          <w:bCs/>
          <w:color w:val="000000"/>
          <w:sz w:val="24"/>
          <w:u w:val="single"/>
        </w:rPr>
        <w:t xml:space="preserve">                </w:t>
      </w:r>
      <w:r>
        <w:rPr>
          <w:rFonts w:ascii="宋体" w:hAnsi="宋体" w:hint="eastAsia"/>
          <w:bCs/>
          <w:color w:val="000000"/>
          <w:sz w:val="24"/>
        </w:rPr>
        <w:t>，特授权</w:t>
      </w:r>
      <w:r>
        <w:rPr>
          <w:rFonts w:ascii="宋体" w:hAnsi="宋体" w:hint="eastAsia"/>
          <w:bCs/>
          <w:color w:val="000000"/>
          <w:sz w:val="24"/>
          <w:u w:val="single"/>
        </w:rPr>
        <w:t xml:space="preserve">    （姓名）   </w:t>
      </w:r>
      <w:r>
        <w:rPr>
          <w:rFonts w:ascii="宋体" w:hAnsi="宋体" w:hint="eastAsia"/>
          <w:bCs/>
          <w:color w:val="000000"/>
          <w:sz w:val="24"/>
        </w:rPr>
        <w:t>代表我公司（单位）全权办理针对本项目</w:t>
      </w:r>
      <w:r>
        <w:rPr>
          <w:rFonts w:ascii="宋体" w:hAnsi="宋体" w:hint="eastAsia"/>
          <w:sz w:val="24"/>
          <w:u w:val="single"/>
        </w:rPr>
        <w:t xml:space="preserve">    </w:t>
      </w:r>
      <w:r>
        <w:rPr>
          <w:rFonts w:ascii="宋体" w:hAnsi="宋体" w:hint="eastAsia"/>
          <w:bCs/>
          <w:color w:val="000000"/>
          <w:sz w:val="24"/>
        </w:rPr>
        <w:t>（</w:t>
      </w:r>
      <w:r>
        <w:rPr>
          <w:rFonts w:ascii="宋体" w:hAnsi="宋体" w:hint="eastAsia"/>
          <w:b/>
          <w:bCs/>
          <w:color w:val="000000"/>
          <w:sz w:val="24"/>
        </w:rPr>
        <w:t>采购编号：</w:t>
      </w:r>
      <w:r w:rsidR="005C70E2" w:rsidRPr="005C70E2">
        <w:rPr>
          <w:rFonts w:ascii="黑体" w:eastAsia="黑体"/>
          <w:bCs/>
          <w:color w:val="000000"/>
          <w:sz w:val="24"/>
        </w:rPr>
        <w:t>JSZC-320292-WXJS-G2026-0003</w:t>
      </w:r>
      <w:r>
        <w:rPr>
          <w:rFonts w:ascii="黑体" w:eastAsia="黑体" w:hint="eastAsia"/>
          <w:bCs/>
          <w:color w:val="000000"/>
          <w:sz w:val="24"/>
        </w:rPr>
        <w:t>）</w:t>
      </w:r>
      <w:r>
        <w:rPr>
          <w:rFonts w:ascii="宋体" w:hAnsi="宋体" w:hint="eastAsia"/>
          <w:bCs/>
          <w:color w:val="000000"/>
          <w:sz w:val="24"/>
        </w:rPr>
        <w:t>的投标，参与谈判、签约等具体工作，并签署全部有关的文件、协议及合同。</w:t>
      </w:r>
    </w:p>
    <w:p w14:paraId="45AE0564"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我公司（单位）对被授权人的签名负全部责任。</w:t>
      </w:r>
    </w:p>
    <w:p w14:paraId="40119483" w14:textId="77777777" w:rsidR="00417515" w:rsidRDefault="00DE09BA">
      <w:pPr>
        <w:spacing w:line="480" w:lineRule="auto"/>
        <w:ind w:firstLine="523"/>
        <w:rPr>
          <w:rFonts w:ascii="宋体" w:hAnsi="宋体" w:hint="eastAsia"/>
          <w:bCs/>
          <w:color w:val="000000"/>
          <w:sz w:val="24"/>
        </w:rPr>
      </w:pPr>
      <w:r>
        <w:rPr>
          <w:rFonts w:ascii="宋体" w:hAnsi="宋体" w:hint="eastAsia"/>
          <w:bCs/>
          <w:color w:val="000000"/>
          <w:sz w:val="24"/>
        </w:rPr>
        <w:t>在撤销授权的书面通知送达你处以前，本授权书一直有效，被授权人签署的所有文件（在授权书有效期内签署的）不因授权的撤销而失效。被授权人无转委托权。</w:t>
      </w:r>
    </w:p>
    <w:p w14:paraId="7D7B2E7E"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被授权人情况：</w:t>
      </w:r>
    </w:p>
    <w:p w14:paraId="79B38DDB"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姓名：         性别：       年龄：       职务：</w:t>
      </w:r>
    </w:p>
    <w:p w14:paraId="785614F3"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身份证号码：                电话：</w:t>
      </w:r>
    </w:p>
    <w:p w14:paraId="196E9B00"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通讯地址：</w:t>
      </w:r>
    </w:p>
    <w:p w14:paraId="433D180E" w14:textId="77777777" w:rsidR="00417515" w:rsidRDefault="00DE09BA">
      <w:pPr>
        <w:spacing w:line="480" w:lineRule="auto"/>
        <w:ind w:firstLine="525"/>
        <w:rPr>
          <w:rFonts w:ascii="宋体" w:hAnsi="宋体" w:hint="eastAsia"/>
          <w:bCs/>
          <w:color w:val="000000"/>
          <w:sz w:val="24"/>
        </w:rPr>
      </w:pPr>
      <w:r>
        <w:rPr>
          <w:rFonts w:ascii="宋体" w:hAnsi="宋体" w:hint="eastAsia"/>
          <w:bCs/>
          <w:color w:val="000000"/>
          <w:sz w:val="24"/>
        </w:rPr>
        <w:t>被授权人签名：                单位名称（盖章）：</w:t>
      </w:r>
    </w:p>
    <w:p w14:paraId="19D0AEC0" w14:textId="77777777" w:rsidR="00417515" w:rsidRDefault="00DE09BA">
      <w:pPr>
        <w:spacing w:line="480" w:lineRule="auto"/>
        <w:ind w:firstLine="420"/>
        <w:rPr>
          <w:rFonts w:ascii="宋体" w:hAnsi="宋体" w:hint="eastAsia"/>
          <w:bCs/>
          <w:color w:val="000000"/>
          <w:sz w:val="24"/>
        </w:rPr>
      </w:pPr>
      <w:r>
        <w:rPr>
          <w:rFonts w:ascii="宋体" w:hAnsi="宋体" w:hint="eastAsia"/>
          <w:bCs/>
          <w:noProof/>
          <w:color w:val="000000"/>
          <w:sz w:val="24"/>
        </w:rPr>
        <mc:AlternateContent>
          <mc:Choice Requires="wps">
            <w:drawing>
              <wp:anchor distT="0" distB="0" distL="114300" distR="114300" simplePos="0" relativeHeight="251659264" behindDoc="0" locked="0" layoutInCell="1" allowOverlap="1" wp14:anchorId="73B8CDFD" wp14:editId="13C36297">
                <wp:simplePos x="0" y="0"/>
                <wp:positionH relativeFrom="column">
                  <wp:posOffset>2990850</wp:posOffset>
                </wp:positionH>
                <wp:positionV relativeFrom="paragraph">
                  <wp:posOffset>299720</wp:posOffset>
                </wp:positionV>
                <wp:extent cx="2867025" cy="1584960"/>
                <wp:effectExtent l="4445" t="4445" r="11430" b="10795"/>
                <wp:wrapNone/>
                <wp:docPr id="4"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748E2C8" w14:textId="77777777" w:rsidR="002104BA" w:rsidRDefault="002104BA">
                            <w:pPr>
                              <w:jc w:val="center"/>
                              <w:rPr>
                                <w:rFonts w:ascii="黑体" w:eastAsia="黑体"/>
                                <w:sz w:val="32"/>
                                <w:szCs w:val="32"/>
                              </w:rPr>
                            </w:pPr>
                          </w:p>
                          <w:p w14:paraId="7230F52F" w14:textId="77777777" w:rsidR="002104BA" w:rsidRDefault="002104BA">
                            <w:pPr>
                              <w:jc w:val="center"/>
                              <w:rPr>
                                <w:rFonts w:ascii="黑体" w:eastAsia="黑体"/>
                                <w:sz w:val="32"/>
                                <w:szCs w:val="32"/>
                              </w:rPr>
                            </w:pPr>
                            <w:r>
                              <w:rPr>
                                <w:rFonts w:ascii="黑体" w:eastAsia="黑体" w:hint="eastAsia"/>
                                <w:sz w:val="32"/>
                                <w:szCs w:val="32"/>
                              </w:rPr>
                              <w:t>被授权人身份证复印件</w:t>
                            </w:r>
                          </w:p>
                        </w:txbxContent>
                      </wps:txbx>
                      <wps:bodyPr vert="horz" wrap="square" anchor="t" anchorCtr="0" upright="1"/>
                    </wps:wsp>
                  </a:graphicData>
                </a:graphic>
              </wp:anchor>
            </w:drawing>
          </mc:Choice>
          <mc:Fallback>
            <w:pict>
              <v:shapetype w14:anchorId="73B8CDFD" id="_x0000_t202" coordsize="21600,21600" o:spt="202" path="m,l,21600r21600,l21600,xe">
                <v:stroke joinstyle="miter"/>
                <v:path gradientshapeok="t" o:connecttype="rect"/>
              </v:shapetype>
              <v:shape id="文本框 4" o:spid="_x0000_s1026" type="#_x0000_t202" style="position:absolute;left:0;text-align:left;margin-left:235.5pt;margin-top:23.6pt;width:225.75pt;height:124.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">
                <v:textbox>
                  <w:txbxContent>
                    <w:p w14:paraId="6748E2C8" w14:textId="77777777" w:rsidR="002104BA" w:rsidRDefault="002104BA">
                      <w:pPr>
                        <w:jc w:val="center"/>
                        <w:rPr>
                          <w:rFonts w:ascii="黑体" w:eastAsia="黑体"/>
                          <w:sz w:val="32"/>
                          <w:szCs w:val="32"/>
                        </w:rPr>
                      </w:pPr>
                    </w:p>
                    <w:p w14:paraId="7230F52F" w14:textId="77777777" w:rsidR="002104BA" w:rsidRDefault="002104BA">
                      <w:pPr>
                        <w:jc w:val="center"/>
                        <w:rPr>
                          <w:rFonts w:ascii="黑体" w:eastAsia="黑体"/>
                          <w:sz w:val="32"/>
                          <w:szCs w:val="32"/>
                        </w:rPr>
                      </w:pPr>
                      <w:r>
                        <w:rPr>
                          <w:rFonts w:ascii="黑体" w:eastAsia="黑体" w:hint="eastAsia"/>
                          <w:sz w:val="32"/>
                          <w:szCs w:val="32"/>
                        </w:rPr>
                        <w:t>被授权人身份证复印件</w:t>
                      </w:r>
                    </w:p>
                  </w:txbxContent>
                </v:textbox>
              </v:shape>
            </w:pict>
          </mc:Fallback>
        </mc:AlternateContent>
      </w:r>
      <w:r>
        <w:rPr>
          <w:rFonts w:ascii="宋体" w:hAnsi="宋体" w:hint="eastAsia"/>
          <w:bCs/>
          <w:noProof/>
          <w:color w:val="000000"/>
          <w:sz w:val="24"/>
        </w:rPr>
        <mc:AlternateContent>
          <mc:Choice Requires="wps">
            <w:drawing>
              <wp:anchor distT="0" distB="0" distL="114300" distR="114300" simplePos="0" relativeHeight="251657216" behindDoc="0" locked="0" layoutInCell="1" allowOverlap="1" wp14:anchorId="49AA021D" wp14:editId="1A1FE269">
                <wp:simplePos x="0" y="0"/>
                <wp:positionH relativeFrom="column">
                  <wp:posOffset>-298450</wp:posOffset>
                </wp:positionH>
                <wp:positionV relativeFrom="paragraph">
                  <wp:posOffset>312420</wp:posOffset>
                </wp:positionV>
                <wp:extent cx="2867025" cy="1584960"/>
                <wp:effectExtent l="4445" t="4445" r="11430" b="10795"/>
                <wp:wrapNone/>
                <wp:docPr id="7"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280FB0F" w14:textId="77777777" w:rsidR="002104BA" w:rsidRDefault="002104BA">
                            <w:pPr>
                              <w:jc w:val="center"/>
                              <w:rPr>
                                <w:rFonts w:ascii="黑体" w:eastAsia="黑体"/>
                                <w:sz w:val="32"/>
                                <w:szCs w:val="32"/>
                              </w:rPr>
                            </w:pPr>
                          </w:p>
                          <w:p w14:paraId="292C2958" w14:textId="77777777" w:rsidR="002104BA" w:rsidRDefault="002104BA">
                            <w:pPr>
                              <w:jc w:val="center"/>
                              <w:rPr>
                                <w:rFonts w:ascii="黑体" w:eastAsia="黑体"/>
                                <w:sz w:val="32"/>
                                <w:szCs w:val="32"/>
                              </w:rPr>
                            </w:pPr>
                            <w:r>
                              <w:rPr>
                                <w:rFonts w:ascii="黑体" w:eastAsia="黑体" w:hint="eastAsia"/>
                                <w:sz w:val="32"/>
                                <w:szCs w:val="32"/>
                              </w:rPr>
                              <w:t>法定代表人身份证复印件</w:t>
                            </w:r>
                          </w:p>
                        </w:txbxContent>
                      </wps:txbx>
                      <wps:bodyPr vert="horz" wrap="square" anchor="t" anchorCtr="0" upright="1"/>
                    </wps:wsp>
                  </a:graphicData>
                </a:graphic>
              </wp:anchor>
            </w:drawing>
          </mc:Choice>
          <mc:Fallback>
            <w:pict>
              <v:shape w14:anchorId="49AA021D" id="文本框 2" o:spid="_x0000_s1027" type="#_x0000_t202" style="position:absolute;left:0;text-align:left;margin-left:-23.5pt;margin-top:24.6pt;width:225.75pt;height:124.8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">
                <v:textbox>
                  <w:txbxContent>
                    <w:p w14:paraId="0280FB0F" w14:textId="77777777" w:rsidR="002104BA" w:rsidRDefault="002104BA">
                      <w:pPr>
                        <w:jc w:val="center"/>
                        <w:rPr>
                          <w:rFonts w:ascii="黑体" w:eastAsia="黑体"/>
                          <w:sz w:val="32"/>
                          <w:szCs w:val="32"/>
                        </w:rPr>
                      </w:pPr>
                    </w:p>
                    <w:p w14:paraId="292C2958" w14:textId="77777777" w:rsidR="002104BA" w:rsidRDefault="002104BA">
                      <w:pPr>
                        <w:jc w:val="center"/>
                        <w:rPr>
                          <w:rFonts w:ascii="黑体" w:eastAsia="黑体"/>
                          <w:sz w:val="32"/>
                          <w:szCs w:val="32"/>
                        </w:rPr>
                      </w:pPr>
                      <w:r>
                        <w:rPr>
                          <w:rFonts w:ascii="黑体" w:eastAsia="黑体" w:hint="eastAsia"/>
                          <w:sz w:val="32"/>
                          <w:szCs w:val="32"/>
                        </w:rPr>
                        <w:t>法定代表人身份证复印件</w:t>
                      </w:r>
                    </w:p>
                  </w:txbxContent>
                </v:textbox>
              </v:shape>
            </w:pict>
          </mc:Fallback>
        </mc:AlternateContent>
      </w:r>
      <w:r>
        <w:rPr>
          <w:rFonts w:ascii="宋体" w:hAnsi="宋体" w:hint="eastAsia"/>
          <w:bCs/>
          <w:color w:val="000000"/>
          <w:sz w:val="24"/>
        </w:rPr>
        <w:t xml:space="preserve">                       法定代表人（签字或盖章）：</w:t>
      </w:r>
    </w:p>
    <w:p w14:paraId="75CCB12C" w14:textId="77777777" w:rsidR="00417515" w:rsidRDefault="00417515">
      <w:pPr>
        <w:spacing w:line="480" w:lineRule="auto"/>
        <w:ind w:firstLine="420"/>
        <w:rPr>
          <w:rFonts w:ascii="宋体" w:hAnsi="宋体" w:hint="eastAsia"/>
          <w:bCs/>
          <w:color w:val="000000"/>
          <w:sz w:val="24"/>
        </w:rPr>
      </w:pPr>
    </w:p>
    <w:p w14:paraId="48B5D261" w14:textId="77777777" w:rsidR="00417515" w:rsidRDefault="00417515">
      <w:pPr>
        <w:spacing w:line="480" w:lineRule="auto"/>
        <w:ind w:firstLine="420"/>
        <w:rPr>
          <w:rFonts w:ascii="宋体" w:hAnsi="宋体" w:hint="eastAsia"/>
          <w:bCs/>
          <w:color w:val="000000"/>
          <w:sz w:val="24"/>
        </w:rPr>
      </w:pPr>
    </w:p>
    <w:p w14:paraId="0254B493" w14:textId="77777777" w:rsidR="00417515" w:rsidRDefault="00417515"/>
    <w:p w14:paraId="06A01D02" w14:textId="77777777" w:rsidR="00417515" w:rsidRDefault="00417515"/>
    <w:p w14:paraId="478592A5" w14:textId="77777777" w:rsidR="00417515" w:rsidRDefault="00417515">
      <w:pPr>
        <w:spacing w:line="360" w:lineRule="auto"/>
        <w:jc w:val="center"/>
        <w:rPr>
          <w:rFonts w:ascii="宋体" w:hAnsi="宋体" w:hint="eastAsia"/>
          <w:b/>
          <w:sz w:val="28"/>
          <w:szCs w:val="28"/>
        </w:rPr>
      </w:pPr>
    </w:p>
    <w:p w14:paraId="6A57A842" w14:textId="77777777" w:rsidR="00417515" w:rsidRDefault="00417515">
      <w:pPr>
        <w:rPr>
          <w:rFonts w:ascii="宋体" w:hAnsi="宋体" w:hint="eastAsia"/>
          <w:b/>
          <w:bCs/>
          <w:sz w:val="28"/>
          <w:szCs w:val="28"/>
        </w:rPr>
      </w:pPr>
    </w:p>
    <w:p w14:paraId="3FDEE536" w14:textId="77777777" w:rsidR="00417515" w:rsidRDefault="00DE09BA">
      <w:pPr>
        <w:jc w:val="left"/>
        <w:rPr>
          <w:rFonts w:ascii="黑体" w:eastAsia="黑体" w:hAnsi="黑体" w:hint="eastAsia"/>
          <w:sz w:val="28"/>
          <w:szCs w:val="28"/>
        </w:rPr>
      </w:pPr>
      <w:r>
        <w:rPr>
          <w:rFonts w:ascii="黑体" w:eastAsia="黑体" w:hAnsi="黑体" w:hint="eastAsia"/>
          <w:sz w:val="28"/>
          <w:szCs w:val="28"/>
        </w:rPr>
        <w:t>法定代表人亲自参加投标的需提供：</w:t>
      </w:r>
    </w:p>
    <w:p w14:paraId="650C1E68" w14:textId="77777777" w:rsidR="00417515" w:rsidRDefault="00417515">
      <w:pPr>
        <w:spacing w:line="360" w:lineRule="auto"/>
        <w:jc w:val="center"/>
        <w:rPr>
          <w:rFonts w:ascii="宋体" w:hAnsi="宋体" w:hint="eastAsia"/>
          <w:b/>
          <w:sz w:val="28"/>
          <w:szCs w:val="28"/>
        </w:rPr>
      </w:pPr>
    </w:p>
    <w:p w14:paraId="1CF77B29" w14:textId="77777777" w:rsidR="00417515" w:rsidRDefault="00DE09BA">
      <w:pPr>
        <w:spacing w:line="360" w:lineRule="auto"/>
        <w:jc w:val="center"/>
        <w:rPr>
          <w:rFonts w:ascii="黑体" w:eastAsia="黑体" w:hAnsi="黑体" w:cs="黑体" w:hint="eastAsia"/>
          <w:b/>
          <w:bCs/>
          <w:sz w:val="28"/>
          <w:szCs w:val="28"/>
        </w:rPr>
      </w:pPr>
      <w:r>
        <w:rPr>
          <w:rFonts w:ascii="黑体" w:eastAsia="黑体" w:hAnsi="黑体" w:cs="黑体" w:hint="eastAsia"/>
          <w:b/>
          <w:sz w:val="28"/>
          <w:szCs w:val="28"/>
        </w:rPr>
        <w:t>法定代表人身份证明书（格式）</w:t>
      </w:r>
    </w:p>
    <w:p w14:paraId="5D3CA5A4" w14:textId="77777777" w:rsidR="00417515" w:rsidRDefault="00DE09BA">
      <w:pPr>
        <w:spacing w:line="360" w:lineRule="auto"/>
        <w:ind w:firstLine="612"/>
        <w:rPr>
          <w:rFonts w:ascii="宋体" w:hAnsi="宋体" w:hint="eastAsia"/>
          <w:sz w:val="24"/>
        </w:rPr>
      </w:pPr>
      <w:r>
        <w:rPr>
          <w:rFonts w:ascii="宋体" w:hAnsi="宋体" w:hint="eastAsia"/>
          <w:sz w:val="24"/>
        </w:rPr>
        <w:t>单位名称：</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7AAB64EF" w14:textId="77777777" w:rsidR="00417515" w:rsidRDefault="00417515">
      <w:pPr>
        <w:spacing w:line="360" w:lineRule="auto"/>
        <w:ind w:firstLine="612"/>
        <w:rPr>
          <w:rFonts w:ascii="宋体" w:hAnsi="宋体" w:hint="eastAsia"/>
          <w:sz w:val="24"/>
        </w:rPr>
      </w:pPr>
    </w:p>
    <w:p w14:paraId="1C4C154B" w14:textId="77777777" w:rsidR="00417515" w:rsidRDefault="00DE09BA">
      <w:pPr>
        <w:spacing w:line="360" w:lineRule="auto"/>
        <w:ind w:firstLine="610"/>
        <w:rPr>
          <w:rFonts w:ascii="宋体" w:hAnsi="宋体" w:hint="eastAsia"/>
          <w:sz w:val="24"/>
          <w:u w:val="single"/>
        </w:rPr>
      </w:pPr>
      <w:r>
        <w:rPr>
          <w:rFonts w:ascii="宋体" w:hAnsi="宋体" w:hint="eastAsia"/>
          <w:sz w:val="24"/>
        </w:rPr>
        <w:t>单位性质：</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2DD9AA73" w14:textId="77777777" w:rsidR="00417515" w:rsidRDefault="00417515">
      <w:pPr>
        <w:spacing w:line="360" w:lineRule="auto"/>
        <w:ind w:firstLine="610"/>
        <w:rPr>
          <w:rFonts w:ascii="宋体" w:hAnsi="宋体" w:hint="eastAsia"/>
          <w:sz w:val="24"/>
        </w:rPr>
      </w:pPr>
    </w:p>
    <w:p w14:paraId="126CCD34" w14:textId="77777777" w:rsidR="00417515" w:rsidRDefault="00DE09BA">
      <w:pPr>
        <w:spacing w:line="360" w:lineRule="auto"/>
        <w:ind w:firstLine="610"/>
        <w:rPr>
          <w:rFonts w:ascii="宋体" w:hAnsi="宋体" w:hint="eastAsia"/>
          <w:sz w:val="24"/>
          <w:u w:val="single"/>
        </w:rPr>
      </w:pPr>
      <w:r>
        <w:rPr>
          <w:rFonts w:ascii="宋体" w:hAnsi="宋体" w:hint="eastAsia"/>
          <w:sz w:val="24"/>
        </w:rPr>
        <w:t>地    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73090C0B" w14:textId="77777777" w:rsidR="00417515" w:rsidRDefault="00417515">
      <w:pPr>
        <w:spacing w:line="360" w:lineRule="auto"/>
        <w:ind w:firstLine="610"/>
        <w:rPr>
          <w:rFonts w:ascii="宋体" w:hAnsi="宋体" w:hint="eastAsia"/>
          <w:sz w:val="24"/>
        </w:rPr>
      </w:pPr>
    </w:p>
    <w:p w14:paraId="3D1FFF20" w14:textId="77777777" w:rsidR="00417515" w:rsidRDefault="00DE09BA">
      <w:pPr>
        <w:spacing w:line="360" w:lineRule="auto"/>
        <w:ind w:firstLine="610"/>
        <w:rPr>
          <w:rFonts w:ascii="宋体" w:hAnsi="宋体" w:hint="eastAsia"/>
          <w:sz w:val="24"/>
        </w:rPr>
      </w:pPr>
      <w:r>
        <w:rPr>
          <w:rFonts w:ascii="宋体" w:hAnsi="宋体" w:hint="eastAsia"/>
          <w:sz w:val="24"/>
        </w:rPr>
        <w:t>成立时间：年月日</w:t>
      </w:r>
    </w:p>
    <w:p w14:paraId="0F8B55A8" w14:textId="77777777" w:rsidR="00417515" w:rsidRDefault="00417515">
      <w:pPr>
        <w:spacing w:line="360" w:lineRule="auto"/>
        <w:ind w:firstLine="610"/>
        <w:rPr>
          <w:rFonts w:ascii="宋体" w:hAnsi="宋体" w:hint="eastAsia"/>
          <w:sz w:val="24"/>
        </w:rPr>
      </w:pPr>
    </w:p>
    <w:p w14:paraId="6F61B823" w14:textId="77777777" w:rsidR="00417515" w:rsidRDefault="00DE09BA">
      <w:pPr>
        <w:spacing w:line="360" w:lineRule="auto"/>
        <w:ind w:firstLine="610"/>
        <w:rPr>
          <w:rFonts w:ascii="宋体" w:hAnsi="宋体" w:hint="eastAsia"/>
          <w:sz w:val="24"/>
          <w:u w:val="single"/>
        </w:rPr>
      </w:pPr>
      <w:r>
        <w:rPr>
          <w:rFonts w:ascii="宋体" w:hAnsi="宋体" w:hint="eastAsia"/>
          <w:sz w:val="24"/>
        </w:rPr>
        <w:t>经营期限：</w:t>
      </w:r>
      <w:r>
        <w:rPr>
          <w:rFonts w:ascii="宋体" w:hAnsi="宋体" w:hint="eastAsia"/>
          <w:sz w:val="24"/>
          <w:u w:val="single"/>
        </w:rPr>
        <w:tab/>
      </w:r>
      <w:r>
        <w:rPr>
          <w:rFonts w:ascii="宋体" w:hAnsi="宋体"/>
          <w:sz w:val="24"/>
          <w:u w:val="single"/>
        </w:rPr>
        <w:t xml:space="preserve">         </w:t>
      </w:r>
      <w:r>
        <w:rPr>
          <w:rFonts w:ascii="宋体" w:hAnsi="宋体" w:hint="eastAsia"/>
          <w:sz w:val="24"/>
          <w:u w:val="single"/>
        </w:rPr>
        <w:tab/>
      </w:r>
    </w:p>
    <w:p w14:paraId="12E21A11" w14:textId="77777777" w:rsidR="00417515" w:rsidRDefault="00417515">
      <w:pPr>
        <w:spacing w:line="360" w:lineRule="auto"/>
        <w:ind w:firstLine="610"/>
        <w:rPr>
          <w:rFonts w:ascii="宋体" w:hAnsi="宋体" w:hint="eastAsia"/>
          <w:sz w:val="24"/>
        </w:rPr>
      </w:pPr>
    </w:p>
    <w:p w14:paraId="070EC1B1" w14:textId="77777777" w:rsidR="00417515" w:rsidRDefault="00DE09BA">
      <w:pPr>
        <w:spacing w:line="360" w:lineRule="auto"/>
        <w:ind w:firstLine="610"/>
        <w:rPr>
          <w:rFonts w:ascii="宋体" w:hAnsi="宋体" w:hint="eastAsia"/>
          <w:sz w:val="24"/>
          <w:u w:val="single"/>
        </w:rPr>
      </w:pPr>
      <w:r>
        <w:rPr>
          <w:rFonts w:ascii="宋体" w:hAnsi="宋体" w:hint="eastAsia"/>
          <w:sz w:val="24"/>
        </w:rPr>
        <w:t>姓    名： 性别：年龄： 职务：</w:t>
      </w:r>
      <w:r>
        <w:rPr>
          <w:rFonts w:ascii="宋体" w:hAnsi="宋体" w:hint="eastAsia"/>
          <w:sz w:val="24"/>
          <w:u w:val="single"/>
        </w:rPr>
        <w:tab/>
      </w:r>
      <w:r>
        <w:rPr>
          <w:rFonts w:ascii="宋体" w:hAnsi="宋体" w:hint="eastAsia"/>
          <w:sz w:val="24"/>
          <w:u w:val="single"/>
        </w:rPr>
        <w:tab/>
      </w:r>
    </w:p>
    <w:p w14:paraId="5C2949AA" w14:textId="77777777" w:rsidR="00417515" w:rsidRDefault="00417515">
      <w:pPr>
        <w:spacing w:line="360" w:lineRule="auto"/>
        <w:ind w:firstLine="610"/>
        <w:rPr>
          <w:rFonts w:ascii="宋体" w:hAnsi="宋体" w:hint="eastAsia"/>
          <w:sz w:val="24"/>
        </w:rPr>
      </w:pPr>
    </w:p>
    <w:p w14:paraId="36FBD899" w14:textId="77777777" w:rsidR="00417515" w:rsidRDefault="00DE09BA">
      <w:pPr>
        <w:spacing w:line="360" w:lineRule="auto"/>
        <w:ind w:firstLine="610"/>
        <w:rPr>
          <w:rFonts w:ascii="宋体" w:hAnsi="宋体" w:hint="eastAsia"/>
          <w:sz w:val="24"/>
        </w:rPr>
      </w:pPr>
      <w:r>
        <w:rPr>
          <w:rFonts w:ascii="宋体" w:hAnsi="宋体" w:hint="eastAsia"/>
          <w:sz w:val="24"/>
        </w:rPr>
        <w:t>系的法定代表人。</w:t>
      </w:r>
    </w:p>
    <w:p w14:paraId="76B13740" w14:textId="77777777" w:rsidR="00417515" w:rsidRDefault="00417515">
      <w:pPr>
        <w:spacing w:line="360" w:lineRule="auto"/>
        <w:ind w:firstLine="610"/>
        <w:rPr>
          <w:rFonts w:ascii="宋体" w:hAnsi="宋体" w:hint="eastAsia"/>
          <w:sz w:val="24"/>
        </w:rPr>
      </w:pPr>
    </w:p>
    <w:p w14:paraId="07A19202" w14:textId="77777777" w:rsidR="00417515" w:rsidRDefault="00DE09BA">
      <w:pPr>
        <w:spacing w:line="360" w:lineRule="auto"/>
        <w:ind w:firstLine="610"/>
        <w:rPr>
          <w:rFonts w:ascii="宋体" w:hAnsi="宋体" w:hint="eastAsia"/>
          <w:sz w:val="24"/>
        </w:rPr>
      </w:pPr>
      <w:r>
        <w:rPr>
          <w:rFonts w:ascii="宋体" w:hAnsi="宋体" w:hint="eastAsia"/>
          <w:sz w:val="24"/>
        </w:rPr>
        <w:t>特此证明。</w:t>
      </w:r>
    </w:p>
    <w:p w14:paraId="5C6AFEA9" w14:textId="77777777" w:rsidR="00417515" w:rsidRDefault="00417515">
      <w:pPr>
        <w:tabs>
          <w:tab w:val="left" w:pos="720"/>
          <w:tab w:val="left" w:pos="900"/>
        </w:tabs>
        <w:spacing w:line="360" w:lineRule="auto"/>
        <w:ind w:firstLine="4560"/>
        <w:rPr>
          <w:rFonts w:ascii="宋体" w:hAnsi="宋体" w:hint="eastAsia"/>
          <w:sz w:val="24"/>
        </w:rPr>
      </w:pPr>
    </w:p>
    <w:p w14:paraId="0FB8927B" w14:textId="728BF9AB" w:rsidR="00417515" w:rsidRDefault="00DE09BA">
      <w:pPr>
        <w:tabs>
          <w:tab w:val="left" w:pos="720"/>
          <w:tab w:val="left" w:pos="900"/>
        </w:tabs>
        <w:spacing w:line="600" w:lineRule="auto"/>
        <w:ind w:firstLine="4800"/>
        <w:rPr>
          <w:rFonts w:ascii="宋体" w:hAnsi="宋体" w:hint="eastAsia"/>
          <w:sz w:val="24"/>
        </w:rPr>
      </w:pPr>
      <w:r>
        <w:rPr>
          <w:rFonts w:ascii="宋体" w:hAnsi="宋体" w:hint="eastAsia"/>
          <w:sz w:val="24"/>
        </w:rPr>
        <w:t>投标</w:t>
      </w:r>
      <w:r w:rsidR="0035174B">
        <w:rPr>
          <w:rFonts w:ascii="宋体" w:hAnsi="宋体" w:hint="eastAsia"/>
          <w:sz w:val="24"/>
        </w:rPr>
        <w:t>单位</w:t>
      </w:r>
      <w:r>
        <w:rPr>
          <w:rFonts w:ascii="宋体" w:hAnsi="宋体" w:hint="eastAsia"/>
          <w:sz w:val="24"/>
        </w:rPr>
        <w:t>：</w:t>
      </w:r>
      <w:r>
        <w:rPr>
          <w:rFonts w:ascii="宋体" w:hAnsi="宋体" w:hint="eastAsia"/>
          <w:sz w:val="24"/>
          <w:u w:val="single"/>
        </w:rPr>
        <w:t xml:space="preserve">             （盖公章）</w:t>
      </w:r>
    </w:p>
    <w:p w14:paraId="36D8408A" w14:textId="77777777" w:rsidR="00417515" w:rsidRDefault="00DE09BA">
      <w:pPr>
        <w:widowControl/>
        <w:ind w:right="480" w:firstLine="5280"/>
        <w:rPr>
          <w:rFonts w:ascii="宋体" w:hAnsi="宋体" w:hint="eastAsia"/>
          <w:sz w:val="24"/>
        </w:rPr>
      </w:pPr>
      <w:r>
        <w:rPr>
          <w:rFonts w:ascii="宋体" w:hAnsi="宋体" w:hint="eastAsia"/>
          <w:sz w:val="24"/>
        </w:rPr>
        <w:t>日  期：  年  月  日</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0"/>
        <w:gridCol w:w="720"/>
        <w:gridCol w:w="5040"/>
      </w:tblGrid>
      <w:tr w:rsidR="00417515" w14:paraId="3B21C432" w14:textId="77777777">
        <w:trPr>
          <w:trHeight w:val="2820"/>
          <w:jc w:val="center"/>
        </w:trPr>
        <w:tc>
          <w:tcPr>
            <w:tcW w:w="4680" w:type="dxa"/>
          </w:tcPr>
          <w:p w14:paraId="2130CF64" w14:textId="77777777" w:rsidR="00417515" w:rsidRDefault="00417515">
            <w:pPr>
              <w:widowControl/>
              <w:spacing w:before="4" w:line="360" w:lineRule="auto"/>
              <w:rPr>
                <w:rFonts w:ascii="宋体" w:hAnsi="宋体" w:hint="eastAsia"/>
                <w:sz w:val="24"/>
              </w:rPr>
            </w:pPr>
          </w:p>
          <w:p w14:paraId="68910053" w14:textId="77777777" w:rsidR="00417515" w:rsidRDefault="00417515">
            <w:pPr>
              <w:widowControl/>
              <w:spacing w:before="4" w:line="360" w:lineRule="auto"/>
              <w:rPr>
                <w:rFonts w:ascii="宋体" w:hAnsi="宋体" w:hint="eastAsia"/>
                <w:sz w:val="24"/>
              </w:rPr>
            </w:pPr>
          </w:p>
          <w:p w14:paraId="1DC6578E" w14:textId="77777777" w:rsidR="00417515" w:rsidRDefault="00DE09BA">
            <w:pPr>
              <w:widowControl/>
              <w:spacing w:before="4" w:line="360" w:lineRule="auto"/>
              <w:jc w:val="center"/>
              <w:rPr>
                <w:rFonts w:ascii="宋体" w:hAnsi="宋体" w:hint="eastAsia"/>
                <w:sz w:val="24"/>
              </w:rPr>
            </w:pPr>
            <w:r>
              <w:rPr>
                <w:rFonts w:ascii="宋体" w:hAnsi="宋体" w:hint="eastAsia"/>
                <w:sz w:val="24"/>
              </w:rPr>
              <w:t>法定代表人身份证复印件</w:t>
            </w:r>
          </w:p>
          <w:p w14:paraId="5D19AF89" w14:textId="77777777" w:rsidR="00417515" w:rsidRDefault="00DE09BA">
            <w:pPr>
              <w:widowControl/>
              <w:spacing w:before="4" w:line="360" w:lineRule="auto"/>
              <w:jc w:val="center"/>
              <w:rPr>
                <w:rFonts w:ascii="宋体" w:hAnsi="宋体" w:hint="eastAsia"/>
                <w:sz w:val="24"/>
              </w:rPr>
            </w:pPr>
            <w:r>
              <w:rPr>
                <w:rFonts w:ascii="宋体" w:hAnsi="宋体" w:hint="eastAsia"/>
                <w:sz w:val="24"/>
              </w:rPr>
              <w:t>（正面）</w:t>
            </w:r>
          </w:p>
        </w:tc>
        <w:tc>
          <w:tcPr>
            <w:tcW w:w="720" w:type="dxa"/>
            <w:tcBorders>
              <w:top w:val="nil"/>
              <w:bottom w:val="nil"/>
            </w:tcBorders>
          </w:tcPr>
          <w:p w14:paraId="3D700984" w14:textId="77777777" w:rsidR="00417515" w:rsidRDefault="00417515">
            <w:pPr>
              <w:widowControl/>
              <w:jc w:val="left"/>
              <w:rPr>
                <w:rFonts w:ascii="宋体" w:hAnsi="宋体" w:hint="eastAsia"/>
                <w:sz w:val="24"/>
              </w:rPr>
            </w:pPr>
          </w:p>
        </w:tc>
        <w:tc>
          <w:tcPr>
            <w:tcW w:w="5040" w:type="dxa"/>
          </w:tcPr>
          <w:p w14:paraId="0E29D244" w14:textId="77777777" w:rsidR="00417515" w:rsidRDefault="00417515">
            <w:pPr>
              <w:widowControl/>
              <w:spacing w:before="4" w:line="360" w:lineRule="auto"/>
              <w:rPr>
                <w:rFonts w:ascii="宋体" w:hAnsi="宋体" w:hint="eastAsia"/>
                <w:sz w:val="24"/>
              </w:rPr>
            </w:pPr>
          </w:p>
          <w:p w14:paraId="75742EDA" w14:textId="77777777" w:rsidR="00417515" w:rsidRDefault="00417515">
            <w:pPr>
              <w:widowControl/>
              <w:spacing w:before="4" w:line="360" w:lineRule="auto"/>
              <w:rPr>
                <w:rFonts w:ascii="宋体" w:hAnsi="宋体" w:hint="eastAsia"/>
                <w:sz w:val="24"/>
              </w:rPr>
            </w:pPr>
          </w:p>
          <w:p w14:paraId="05364B39" w14:textId="77777777" w:rsidR="00417515" w:rsidRDefault="00DE09BA">
            <w:pPr>
              <w:widowControl/>
              <w:spacing w:before="4" w:line="360" w:lineRule="auto"/>
              <w:jc w:val="center"/>
              <w:rPr>
                <w:rFonts w:ascii="宋体" w:hAnsi="宋体" w:hint="eastAsia"/>
                <w:sz w:val="24"/>
              </w:rPr>
            </w:pPr>
            <w:r>
              <w:rPr>
                <w:rFonts w:ascii="宋体" w:hAnsi="宋体" w:hint="eastAsia"/>
                <w:sz w:val="24"/>
              </w:rPr>
              <w:t>法定代表人身份证复印件</w:t>
            </w:r>
          </w:p>
          <w:p w14:paraId="0EF07E16" w14:textId="77777777" w:rsidR="00417515" w:rsidRDefault="00DE09BA">
            <w:pPr>
              <w:widowControl/>
              <w:spacing w:before="4" w:line="360" w:lineRule="auto"/>
              <w:jc w:val="center"/>
              <w:rPr>
                <w:rFonts w:ascii="宋体" w:hAnsi="宋体" w:hint="eastAsia"/>
                <w:sz w:val="24"/>
              </w:rPr>
            </w:pPr>
            <w:r>
              <w:rPr>
                <w:rFonts w:ascii="宋体" w:hAnsi="宋体" w:hint="eastAsia"/>
                <w:sz w:val="24"/>
              </w:rPr>
              <w:t>（反面）</w:t>
            </w:r>
          </w:p>
        </w:tc>
      </w:tr>
    </w:tbl>
    <w:p w14:paraId="19708078" w14:textId="77777777" w:rsidR="00417515" w:rsidRDefault="00417515"/>
    <w:p w14:paraId="0BFD27F4" w14:textId="77777777" w:rsidR="00417515" w:rsidRDefault="00417515"/>
    <w:p w14:paraId="09F28380" w14:textId="77777777" w:rsidR="00417515" w:rsidRDefault="00417515"/>
    <w:p w14:paraId="37AB8065" w14:textId="77777777" w:rsidR="00417515" w:rsidRDefault="00DE09BA">
      <w:r>
        <w:rPr>
          <w:rFonts w:hint="eastAsia"/>
        </w:rPr>
        <w:br w:type="page"/>
      </w:r>
    </w:p>
    <w:p w14:paraId="496973B0" w14:textId="77777777" w:rsidR="00417515" w:rsidRDefault="00DE09BA">
      <w:pPr>
        <w:spacing w:line="360" w:lineRule="auto"/>
        <w:jc w:val="center"/>
        <w:outlineLvl w:val="0"/>
        <w:rPr>
          <w:rFonts w:ascii="黑体" w:eastAsia="黑体"/>
          <w:b/>
          <w:bCs/>
          <w:color w:val="000000"/>
          <w:sz w:val="30"/>
          <w:szCs w:val="30"/>
        </w:rPr>
      </w:pPr>
      <w:r>
        <w:rPr>
          <w:rFonts w:ascii="黑体" w:eastAsia="黑体" w:hint="eastAsia"/>
          <w:b/>
          <w:color w:val="000000"/>
          <w:sz w:val="30"/>
          <w:szCs w:val="30"/>
        </w:rPr>
        <w:lastRenderedPageBreak/>
        <w:t>（四）承诺书（格式）</w:t>
      </w:r>
    </w:p>
    <w:p w14:paraId="6D880E56" w14:textId="77777777" w:rsidR="00417515" w:rsidRDefault="00417515"/>
    <w:p w14:paraId="179AEC8F" w14:textId="77777777" w:rsidR="00417515" w:rsidRDefault="00417515">
      <w:pPr>
        <w:jc w:val="center"/>
        <w:rPr>
          <w:rFonts w:ascii="黑体" w:eastAsia="黑体"/>
          <w:bCs/>
          <w:color w:val="000000"/>
          <w:sz w:val="28"/>
          <w:szCs w:val="28"/>
        </w:rPr>
      </w:pPr>
    </w:p>
    <w:p w14:paraId="2D71F268" w14:textId="77777777" w:rsidR="00417515" w:rsidRDefault="00DE09BA">
      <w:pPr>
        <w:spacing w:line="480" w:lineRule="auto"/>
        <w:rPr>
          <w:rFonts w:ascii="宋体" w:hAnsi="宋体" w:hint="eastAsia"/>
          <w:color w:val="000000"/>
          <w:sz w:val="24"/>
        </w:rPr>
      </w:pPr>
      <w:r>
        <w:rPr>
          <w:rFonts w:ascii="宋体" w:hAnsi="宋体" w:hint="eastAsia"/>
          <w:color w:val="000000"/>
          <w:sz w:val="24"/>
          <w:u w:val="single"/>
        </w:rPr>
        <w:t xml:space="preserve">                              </w:t>
      </w:r>
      <w:r>
        <w:rPr>
          <w:rFonts w:ascii="宋体" w:hAnsi="宋体" w:hint="eastAsia"/>
          <w:color w:val="000000"/>
          <w:sz w:val="24"/>
        </w:rPr>
        <w:t>（投标人名称）在此承诺：</w:t>
      </w:r>
    </w:p>
    <w:p w14:paraId="076D4C10" w14:textId="77777777" w:rsidR="00417515" w:rsidRDefault="00417515">
      <w:pPr>
        <w:spacing w:line="480" w:lineRule="auto"/>
        <w:rPr>
          <w:rFonts w:ascii="宋体" w:hAnsi="宋体" w:hint="eastAsia"/>
          <w:color w:val="000000"/>
          <w:sz w:val="24"/>
        </w:rPr>
      </w:pPr>
    </w:p>
    <w:p w14:paraId="070BB1D8"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1．本公司（单位）对本项目</w:t>
      </w:r>
      <w:r>
        <w:rPr>
          <w:rFonts w:ascii="宋体" w:hAnsi="宋体" w:hint="eastAsia"/>
          <w:sz w:val="24"/>
          <w:u w:val="single"/>
        </w:rPr>
        <w:t xml:space="preserve">        </w:t>
      </w:r>
      <w:r>
        <w:rPr>
          <w:rFonts w:ascii="宋体" w:hAnsi="宋体" w:hint="eastAsia"/>
          <w:bCs/>
          <w:color w:val="000000"/>
          <w:sz w:val="24"/>
        </w:rPr>
        <w:t>（</w:t>
      </w:r>
      <w:r w:rsidR="005C70E2" w:rsidRPr="005C70E2">
        <w:rPr>
          <w:rFonts w:ascii="黑体" w:eastAsia="黑体"/>
          <w:bCs/>
          <w:color w:val="000000"/>
          <w:sz w:val="24"/>
        </w:rPr>
        <w:t>JSZC-320292-WXJS-G2026-0003</w:t>
      </w:r>
      <w:r>
        <w:rPr>
          <w:rFonts w:ascii="宋体" w:hAnsi="宋体" w:hint="eastAsia"/>
          <w:bCs/>
          <w:color w:val="000000"/>
          <w:sz w:val="24"/>
        </w:rPr>
        <w:t>）提供符合招标要求的产品和服务；</w:t>
      </w:r>
    </w:p>
    <w:p w14:paraId="66B26F80"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2．本公司（单位）具备履行合同所必需的设备和专业技术能力；</w:t>
      </w:r>
    </w:p>
    <w:p w14:paraId="666C7F01" w14:textId="77777777" w:rsidR="00417515" w:rsidRDefault="00DE09BA">
      <w:pPr>
        <w:spacing w:line="480" w:lineRule="auto"/>
        <w:rPr>
          <w:rFonts w:ascii="宋体" w:hAnsi="宋体" w:hint="eastAsia"/>
          <w:bCs/>
          <w:color w:val="000000"/>
          <w:sz w:val="24"/>
        </w:rPr>
      </w:pPr>
      <w:r>
        <w:rPr>
          <w:rFonts w:ascii="宋体" w:hAnsi="宋体" w:hint="eastAsia"/>
          <w:bCs/>
          <w:color w:val="000000"/>
          <w:sz w:val="24"/>
        </w:rPr>
        <w:t>3. 本公司未被“信用中国”网站（www.creditchina.gov.cn）列入失信执行人、</w:t>
      </w:r>
      <w:r>
        <w:rPr>
          <w:rFonts w:ascii="宋体" w:hAnsi="宋体" w:cs="宋体" w:hint="eastAsia"/>
          <w:sz w:val="24"/>
        </w:rPr>
        <w:t>重大税收违法失信主体</w:t>
      </w:r>
      <w:r>
        <w:rPr>
          <w:rFonts w:ascii="宋体" w:hAnsi="宋体" w:hint="eastAsia"/>
          <w:bCs/>
          <w:color w:val="000000"/>
          <w:sz w:val="24"/>
        </w:rPr>
        <w:t>、政府采购严重违法失信行为记录名单。</w:t>
      </w:r>
    </w:p>
    <w:p w14:paraId="6B512CB7" w14:textId="77777777" w:rsidR="00417515" w:rsidRDefault="00DE09BA">
      <w:pPr>
        <w:spacing w:line="480" w:lineRule="auto"/>
        <w:rPr>
          <w:rFonts w:ascii="宋体" w:hAnsi="宋体" w:hint="eastAsia"/>
          <w:color w:val="000000"/>
          <w:sz w:val="24"/>
        </w:rPr>
      </w:pPr>
      <w:r>
        <w:rPr>
          <w:rFonts w:ascii="宋体" w:hAnsi="宋体" w:hint="eastAsia"/>
          <w:bCs/>
          <w:color w:val="000000"/>
          <w:sz w:val="24"/>
        </w:rPr>
        <w:t>如违背上述承诺，本公司（单位）将承担一切法律责任。</w:t>
      </w:r>
    </w:p>
    <w:p w14:paraId="242D6324" w14:textId="77777777" w:rsidR="00417515" w:rsidRDefault="00417515">
      <w:pPr>
        <w:spacing w:line="480" w:lineRule="auto"/>
        <w:rPr>
          <w:rFonts w:ascii="宋体" w:hAnsi="宋体" w:hint="eastAsia"/>
          <w:color w:val="000000"/>
          <w:sz w:val="24"/>
        </w:rPr>
      </w:pPr>
    </w:p>
    <w:p w14:paraId="7C411CE3" w14:textId="77777777" w:rsidR="00417515" w:rsidRDefault="00417515">
      <w:pPr>
        <w:spacing w:line="480" w:lineRule="auto"/>
        <w:ind w:firstLine="5400"/>
        <w:rPr>
          <w:rFonts w:ascii="宋体" w:hAnsi="宋体" w:hint="eastAsia"/>
          <w:bCs/>
          <w:color w:val="000000"/>
          <w:sz w:val="24"/>
        </w:rPr>
      </w:pPr>
    </w:p>
    <w:p w14:paraId="68FE353C" w14:textId="77777777" w:rsidR="00417515" w:rsidRDefault="00DE09BA">
      <w:pPr>
        <w:spacing w:line="480" w:lineRule="auto"/>
        <w:ind w:firstLine="3720"/>
        <w:rPr>
          <w:rFonts w:ascii="宋体" w:hAnsi="宋体" w:hint="eastAsia"/>
          <w:bCs/>
          <w:color w:val="000000"/>
          <w:sz w:val="24"/>
        </w:rPr>
      </w:pPr>
      <w:r>
        <w:rPr>
          <w:rFonts w:ascii="宋体" w:hAnsi="宋体" w:hint="eastAsia"/>
          <w:bCs/>
          <w:color w:val="000000"/>
          <w:sz w:val="24"/>
        </w:rPr>
        <w:t>投标人（盖章）：</w:t>
      </w:r>
    </w:p>
    <w:p w14:paraId="7B4D39E7" w14:textId="77777777" w:rsidR="00417515" w:rsidRDefault="00DE09BA">
      <w:pPr>
        <w:spacing w:line="480" w:lineRule="auto"/>
        <w:ind w:firstLine="480"/>
        <w:rPr>
          <w:rFonts w:ascii="宋体" w:hAnsi="宋体" w:hint="eastAsia"/>
          <w:bCs/>
          <w:color w:val="000000"/>
          <w:sz w:val="24"/>
        </w:rPr>
      </w:pPr>
      <w:r>
        <w:rPr>
          <w:rFonts w:ascii="宋体" w:hAnsi="宋体" w:hint="eastAsia"/>
          <w:bCs/>
          <w:color w:val="000000"/>
          <w:sz w:val="24"/>
        </w:rPr>
        <w:t>法定代表人或法定代表人授权代表签字或盖章：</w:t>
      </w:r>
    </w:p>
    <w:p w14:paraId="5CB33D77" w14:textId="77777777" w:rsidR="00417515" w:rsidRDefault="00DE09BA">
      <w:r>
        <w:rPr>
          <w:rFonts w:hint="eastAsia"/>
        </w:rPr>
        <w:br w:type="page"/>
      </w:r>
    </w:p>
    <w:p w14:paraId="6349E375" w14:textId="77777777" w:rsidR="00417515" w:rsidRDefault="00DE09BA">
      <w:pPr>
        <w:spacing w:line="360" w:lineRule="auto"/>
        <w:jc w:val="center"/>
        <w:outlineLvl w:val="0"/>
        <w:rPr>
          <w:rFonts w:ascii="黑体" w:eastAsia="黑体"/>
          <w:b/>
          <w:color w:val="000000"/>
          <w:sz w:val="30"/>
          <w:szCs w:val="30"/>
        </w:rPr>
      </w:pPr>
      <w:r>
        <w:rPr>
          <w:rFonts w:ascii="黑体" w:eastAsia="黑体" w:hint="eastAsia"/>
          <w:b/>
          <w:color w:val="000000"/>
          <w:sz w:val="30"/>
          <w:szCs w:val="30"/>
        </w:rPr>
        <w:lastRenderedPageBreak/>
        <w:t>（五）中小企业声明函（服务）</w:t>
      </w:r>
    </w:p>
    <w:p w14:paraId="24A7E88E" w14:textId="77777777" w:rsidR="00417515" w:rsidRDefault="00DE09BA">
      <w:pPr>
        <w:spacing w:line="580" w:lineRule="exact"/>
        <w:ind w:firstLine="480"/>
        <w:rPr>
          <w:rFonts w:ascii="宋体" w:hAnsi="宋体" w:hint="eastAsia"/>
          <w:sz w:val="24"/>
        </w:rPr>
      </w:pPr>
      <w:r>
        <w:rPr>
          <w:rFonts w:ascii="宋体" w:hAnsi="宋体" w:hint="eastAsia"/>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14:paraId="58915C63" w14:textId="3D7A4017" w:rsidR="00417515" w:rsidRDefault="00DE09BA">
      <w:pPr>
        <w:spacing w:line="580" w:lineRule="exact"/>
        <w:ind w:firstLine="480"/>
        <w:rPr>
          <w:rFonts w:ascii="宋体" w:hAnsi="宋体" w:hint="eastAsia"/>
          <w:sz w:val="24"/>
        </w:rPr>
      </w:pPr>
      <w:r>
        <w:rPr>
          <w:rFonts w:ascii="宋体" w:hAnsi="宋体" w:hint="eastAsia"/>
          <w:sz w:val="24"/>
        </w:rPr>
        <w:t>1.</w:t>
      </w:r>
      <w:r>
        <w:rPr>
          <w:rFonts w:ascii="宋体" w:hAnsi="宋体" w:hint="eastAsia"/>
          <w:sz w:val="24"/>
          <w:u w:val="single"/>
        </w:rPr>
        <w:t xml:space="preserve"> （标的名称） </w:t>
      </w:r>
      <w:r>
        <w:rPr>
          <w:rFonts w:ascii="宋体" w:hAnsi="宋体" w:hint="eastAsia"/>
          <w:sz w:val="24"/>
        </w:rPr>
        <w:t>，属于</w:t>
      </w:r>
      <w:r>
        <w:rPr>
          <w:rFonts w:ascii="宋体" w:hAnsi="宋体" w:hint="eastAsia"/>
          <w:sz w:val="24"/>
          <w:u w:val="single"/>
        </w:rPr>
        <w:t>（</w:t>
      </w:r>
      <w:r w:rsidR="007E7709">
        <w:rPr>
          <w:rFonts w:ascii="宋体" w:hAnsi="宋体" w:hint="eastAsia"/>
          <w:sz w:val="24"/>
          <w:u w:val="single"/>
        </w:rPr>
        <w:t>招标文件</w:t>
      </w:r>
      <w:r>
        <w:rPr>
          <w:rFonts w:ascii="宋体" w:hAnsi="宋体" w:hint="eastAsia"/>
          <w:sz w:val="24"/>
          <w:u w:val="single"/>
        </w:rPr>
        <w:t xml:space="preserve">中明确的所属行业） </w:t>
      </w:r>
      <w:r>
        <w:rPr>
          <w:rFonts w:ascii="宋体" w:hAnsi="宋体" w:hint="eastAsia"/>
          <w:sz w:val="24"/>
        </w:rPr>
        <w:t xml:space="preserve"> 行业；承建（承接）企业为</w:t>
      </w:r>
      <w:r>
        <w:rPr>
          <w:rFonts w:ascii="宋体" w:hAnsi="宋体" w:hint="eastAsia"/>
          <w:sz w:val="24"/>
          <w:u w:val="single"/>
        </w:rPr>
        <w:t>（企业名称）</w:t>
      </w:r>
      <w:r>
        <w:rPr>
          <w:rFonts w:ascii="宋体" w:hAnsi="宋体" w:hint="eastAsia"/>
          <w:sz w:val="24"/>
        </w:rPr>
        <w:t>，从业人员</w:t>
      </w:r>
      <w:r>
        <w:rPr>
          <w:rFonts w:ascii="宋体" w:hAnsi="宋体" w:hint="eastAsia"/>
          <w:sz w:val="24"/>
          <w:u w:val="single"/>
        </w:rPr>
        <w:t xml:space="preserve">     </w:t>
      </w:r>
      <w:r>
        <w:rPr>
          <w:rFonts w:ascii="宋体" w:hAnsi="宋体" w:hint="eastAsia"/>
          <w:sz w:val="24"/>
        </w:rPr>
        <w:t>人，营业收入为</w:t>
      </w:r>
      <w:r>
        <w:rPr>
          <w:rFonts w:ascii="宋体" w:hAnsi="宋体" w:hint="eastAsia"/>
          <w:sz w:val="24"/>
          <w:u w:val="single"/>
        </w:rPr>
        <w:t xml:space="preserve">      </w:t>
      </w:r>
      <w:r>
        <w:rPr>
          <w:rFonts w:ascii="宋体" w:hAnsi="宋体" w:hint="eastAsia"/>
          <w:sz w:val="24"/>
        </w:rPr>
        <w:t>万元，资产总额为</w:t>
      </w:r>
      <w:r>
        <w:rPr>
          <w:rFonts w:ascii="宋体" w:hAnsi="宋体" w:hint="eastAsia"/>
          <w:sz w:val="24"/>
          <w:u w:val="single"/>
        </w:rPr>
        <w:t xml:space="preserve">     </w:t>
      </w:r>
      <w:r>
        <w:rPr>
          <w:rFonts w:ascii="宋体" w:hAnsi="宋体" w:hint="eastAsia"/>
          <w:sz w:val="24"/>
        </w:rPr>
        <w:t>万元</w:t>
      </w:r>
      <w:r>
        <w:rPr>
          <w:rFonts w:ascii="宋体" w:hAnsi="宋体" w:hint="eastAsia"/>
          <w:vertAlign w:val="superscript"/>
        </w:rPr>
        <w:t>1</w:t>
      </w:r>
      <w:r>
        <w:rPr>
          <w:rFonts w:ascii="宋体" w:hAnsi="宋体" w:hint="eastAsia"/>
          <w:sz w:val="24"/>
        </w:rPr>
        <w:t>，属于</w:t>
      </w:r>
      <w:r>
        <w:rPr>
          <w:rFonts w:ascii="宋体" w:hAnsi="宋体" w:hint="eastAsia"/>
          <w:sz w:val="24"/>
          <w:u w:val="single"/>
        </w:rPr>
        <w:t xml:space="preserve"> （中型企业、小型企业、微型企业）</w:t>
      </w:r>
      <w:r>
        <w:rPr>
          <w:rFonts w:ascii="宋体" w:hAnsi="宋体" w:hint="eastAsia"/>
          <w:sz w:val="24"/>
        </w:rPr>
        <w:t xml:space="preserve">； </w:t>
      </w:r>
    </w:p>
    <w:p w14:paraId="5B9222C5" w14:textId="21A98A28" w:rsidR="00417515" w:rsidRDefault="00DE09BA">
      <w:pPr>
        <w:spacing w:line="580" w:lineRule="exact"/>
        <w:ind w:firstLine="480"/>
        <w:rPr>
          <w:rFonts w:ascii="宋体" w:hAnsi="宋体" w:hint="eastAsia"/>
          <w:sz w:val="24"/>
        </w:rPr>
      </w:pPr>
      <w:r>
        <w:rPr>
          <w:rFonts w:ascii="宋体" w:hAnsi="宋体" w:hint="eastAsia"/>
          <w:sz w:val="24"/>
        </w:rPr>
        <w:t>2.</w:t>
      </w:r>
      <w:r>
        <w:rPr>
          <w:rFonts w:ascii="宋体" w:hAnsi="宋体" w:hint="eastAsia"/>
          <w:sz w:val="24"/>
          <w:u w:val="single"/>
        </w:rPr>
        <w:t xml:space="preserve"> （标的名称） </w:t>
      </w:r>
      <w:r>
        <w:rPr>
          <w:rFonts w:ascii="宋体" w:hAnsi="宋体" w:hint="eastAsia"/>
          <w:sz w:val="24"/>
        </w:rPr>
        <w:t>，属于</w:t>
      </w:r>
      <w:r>
        <w:rPr>
          <w:rFonts w:ascii="宋体" w:hAnsi="宋体" w:hint="eastAsia"/>
          <w:sz w:val="24"/>
          <w:u w:val="single"/>
        </w:rPr>
        <w:t>（</w:t>
      </w:r>
      <w:r w:rsidR="007E7709">
        <w:rPr>
          <w:rFonts w:ascii="宋体" w:hAnsi="宋体" w:hint="eastAsia"/>
          <w:sz w:val="24"/>
          <w:u w:val="single"/>
        </w:rPr>
        <w:t>招标文件</w:t>
      </w:r>
      <w:r>
        <w:rPr>
          <w:rFonts w:ascii="宋体" w:hAnsi="宋体" w:hint="eastAsia"/>
          <w:sz w:val="24"/>
          <w:u w:val="single"/>
        </w:rPr>
        <w:t xml:space="preserve">中明确的所属行业）  </w:t>
      </w:r>
      <w:r>
        <w:rPr>
          <w:rFonts w:ascii="宋体" w:hAnsi="宋体" w:hint="eastAsia"/>
          <w:sz w:val="24"/>
        </w:rPr>
        <w:t>行业；承建（承接）企业为</w:t>
      </w:r>
      <w:r>
        <w:rPr>
          <w:rFonts w:ascii="宋体" w:hAnsi="宋体" w:hint="eastAsia"/>
          <w:sz w:val="24"/>
          <w:u w:val="single"/>
        </w:rPr>
        <w:t>（企业名称）</w:t>
      </w:r>
      <w:r>
        <w:rPr>
          <w:rFonts w:ascii="宋体" w:hAnsi="宋体" w:hint="eastAsia"/>
          <w:sz w:val="24"/>
        </w:rPr>
        <w:t>，从业人员</w:t>
      </w:r>
      <w:r>
        <w:rPr>
          <w:rFonts w:ascii="宋体" w:hAnsi="宋体" w:hint="eastAsia"/>
          <w:sz w:val="24"/>
          <w:u w:val="single"/>
        </w:rPr>
        <w:t xml:space="preserve">     </w:t>
      </w:r>
      <w:r>
        <w:rPr>
          <w:rFonts w:ascii="宋体" w:hAnsi="宋体" w:hint="eastAsia"/>
          <w:sz w:val="24"/>
        </w:rPr>
        <w:t>人，营业收入为</w:t>
      </w:r>
      <w:r>
        <w:rPr>
          <w:rFonts w:ascii="宋体" w:hAnsi="宋体" w:hint="eastAsia"/>
          <w:sz w:val="24"/>
          <w:u w:val="single"/>
        </w:rPr>
        <w:t xml:space="preserve">      </w:t>
      </w:r>
      <w:r>
        <w:rPr>
          <w:rFonts w:ascii="宋体" w:hAnsi="宋体" w:hint="eastAsia"/>
          <w:sz w:val="24"/>
        </w:rPr>
        <w:t xml:space="preserve">万元，资产总额 </w:t>
      </w:r>
      <w:r>
        <w:rPr>
          <w:rFonts w:ascii="宋体" w:hAnsi="宋体" w:hint="eastAsia"/>
          <w:sz w:val="24"/>
          <w:u w:val="single"/>
        </w:rPr>
        <w:t xml:space="preserve">      </w:t>
      </w:r>
      <w:r>
        <w:rPr>
          <w:rFonts w:ascii="宋体" w:hAnsi="宋体" w:hint="eastAsia"/>
          <w:sz w:val="24"/>
        </w:rPr>
        <w:t>万元，属于</w:t>
      </w:r>
      <w:r>
        <w:rPr>
          <w:rFonts w:ascii="宋体" w:hAnsi="宋体" w:hint="eastAsia"/>
          <w:sz w:val="24"/>
          <w:u w:val="single"/>
        </w:rPr>
        <w:t>（中型企业、小型企业、微型企业）</w:t>
      </w:r>
      <w:r>
        <w:rPr>
          <w:rFonts w:ascii="宋体" w:hAnsi="宋体" w:hint="eastAsia"/>
          <w:sz w:val="24"/>
        </w:rPr>
        <w:t xml:space="preserve">； </w:t>
      </w:r>
    </w:p>
    <w:p w14:paraId="104CD37C" w14:textId="77777777" w:rsidR="00417515" w:rsidRDefault="00DE09BA">
      <w:pPr>
        <w:spacing w:line="580" w:lineRule="exact"/>
        <w:ind w:firstLine="480"/>
        <w:rPr>
          <w:rFonts w:ascii="宋体" w:hAnsi="宋体" w:hint="eastAsia"/>
          <w:sz w:val="24"/>
        </w:rPr>
      </w:pPr>
      <w:r>
        <w:rPr>
          <w:rFonts w:ascii="宋体" w:hAnsi="宋体" w:hint="eastAsia"/>
          <w:sz w:val="24"/>
        </w:rPr>
        <w:t>……</w:t>
      </w:r>
    </w:p>
    <w:p w14:paraId="6E59EF72" w14:textId="77777777" w:rsidR="00417515" w:rsidRDefault="00DE09BA">
      <w:pPr>
        <w:spacing w:line="580" w:lineRule="exact"/>
        <w:ind w:firstLine="480"/>
        <w:rPr>
          <w:rFonts w:ascii="宋体" w:hAnsi="宋体" w:hint="eastAsia"/>
          <w:sz w:val="24"/>
        </w:rPr>
      </w:pPr>
      <w:r>
        <w:rPr>
          <w:rFonts w:ascii="宋体" w:hAnsi="宋体" w:hint="eastAsia"/>
          <w:sz w:val="24"/>
        </w:rPr>
        <w:t>以上企业，不属于大企业的分支机构，不存在控股股东为大企业的情形，也不存在与大企业的负责人为同一人的情形。</w:t>
      </w:r>
    </w:p>
    <w:p w14:paraId="0B43D97C" w14:textId="77777777" w:rsidR="00417515" w:rsidRDefault="00DE09BA">
      <w:pPr>
        <w:spacing w:line="580" w:lineRule="exact"/>
        <w:ind w:firstLine="480"/>
        <w:rPr>
          <w:rFonts w:ascii="宋体" w:hAnsi="宋体" w:hint="eastAsia"/>
          <w:sz w:val="24"/>
        </w:rPr>
      </w:pPr>
      <w:r>
        <w:rPr>
          <w:rFonts w:ascii="宋体" w:hAnsi="宋体" w:hint="eastAsia"/>
          <w:sz w:val="24"/>
        </w:rPr>
        <w:t xml:space="preserve">本企业对上述声明内容的真实性负责。如有虚假，将依法承担相应责任。 </w:t>
      </w:r>
    </w:p>
    <w:p w14:paraId="44FB2145" w14:textId="77777777" w:rsidR="00417515" w:rsidRDefault="00DE09BA">
      <w:pPr>
        <w:spacing w:line="580" w:lineRule="exact"/>
        <w:ind w:firstLine="480"/>
        <w:jc w:val="center"/>
        <w:rPr>
          <w:rFonts w:ascii="宋体" w:hAnsi="宋体" w:hint="eastAsia"/>
          <w:sz w:val="24"/>
        </w:rPr>
      </w:pPr>
      <w:r>
        <w:rPr>
          <w:rFonts w:ascii="宋体" w:hAnsi="宋体" w:hint="eastAsia"/>
          <w:sz w:val="24"/>
        </w:rPr>
        <w:t xml:space="preserve">                          企业名称（盖章）： </w:t>
      </w:r>
    </w:p>
    <w:p w14:paraId="713828E2" w14:textId="77777777" w:rsidR="00417515" w:rsidRDefault="00DE09BA">
      <w:pPr>
        <w:spacing w:line="580" w:lineRule="exact"/>
        <w:ind w:firstLine="480"/>
        <w:jc w:val="center"/>
        <w:rPr>
          <w:rFonts w:ascii="宋体" w:hAnsi="宋体" w:hint="eastAsia"/>
          <w:sz w:val="24"/>
        </w:rPr>
      </w:pPr>
      <w:r>
        <w:rPr>
          <w:rFonts w:ascii="宋体" w:hAnsi="宋体" w:hint="eastAsia"/>
          <w:sz w:val="24"/>
        </w:rPr>
        <w:t xml:space="preserve">               日 期：</w:t>
      </w:r>
    </w:p>
    <w:p w14:paraId="1285579F" w14:textId="77777777" w:rsidR="00417515" w:rsidRDefault="00417515">
      <w:pPr>
        <w:spacing w:line="580" w:lineRule="exact"/>
        <w:rPr>
          <w:rFonts w:ascii="宋体" w:hAnsi="宋体" w:hint="eastAsia"/>
          <w:sz w:val="24"/>
        </w:rPr>
      </w:pPr>
    </w:p>
    <w:p w14:paraId="207F296F" w14:textId="77777777" w:rsidR="00417515" w:rsidRDefault="00417515">
      <w:pPr>
        <w:spacing w:line="360" w:lineRule="auto"/>
        <w:rPr>
          <w:rFonts w:ascii="宋体" w:hAnsi="宋体" w:hint="eastAsia"/>
          <w:sz w:val="24"/>
        </w:rPr>
      </w:pPr>
    </w:p>
    <w:p w14:paraId="4965436B" w14:textId="77777777" w:rsidR="00417515" w:rsidRDefault="00417515">
      <w:pPr>
        <w:rPr>
          <w:rFonts w:ascii="宋体" w:hAnsi="宋体" w:cs="宋体" w:hint="eastAsia"/>
          <w:b/>
          <w:bCs/>
          <w:spacing w:val="-2"/>
          <w:szCs w:val="21"/>
        </w:rPr>
      </w:pPr>
    </w:p>
    <w:p w14:paraId="4CD82D46" w14:textId="77777777" w:rsidR="00417515" w:rsidRDefault="00DE09BA">
      <w:pPr>
        <w:rPr>
          <w:rFonts w:ascii="宋体" w:hAnsi="宋体" w:cs="宋体" w:hint="eastAsia"/>
          <w:szCs w:val="21"/>
        </w:rPr>
      </w:pPr>
      <w:r>
        <w:rPr>
          <w:rFonts w:ascii="宋体" w:hAnsi="宋体" w:cs="宋体"/>
          <w:b/>
          <w:bCs/>
          <w:spacing w:val="-2"/>
          <w:szCs w:val="21"/>
        </w:rPr>
        <w:t>注：</w:t>
      </w:r>
      <w:r>
        <w:rPr>
          <w:rFonts w:ascii="宋体" w:hAnsi="宋体" w:cs="宋体" w:hint="eastAsia"/>
          <w:szCs w:val="21"/>
        </w:rPr>
        <w:t>1.从业人员、营业收入、资产总额填报上一年度数据，无上</w:t>
      </w:r>
      <w:proofErr w:type="gramStart"/>
      <w:r>
        <w:rPr>
          <w:rFonts w:ascii="宋体" w:hAnsi="宋体" w:cs="宋体" w:hint="eastAsia"/>
          <w:szCs w:val="21"/>
        </w:rPr>
        <w:t>一</w:t>
      </w:r>
      <w:proofErr w:type="gramEnd"/>
      <w:r>
        <w:rPr>
          <w:rFonts w:ascii="宋体" w:hAnsi="宋体" w:cs="宋体" w:hint="eastAsia"/>
          <w:szCs w:val="21"/>
        </w:rPr>
        <w:t>年度数据的新成立企业可不填报。</w:t>
      </w:r>
    </w:p>
    <w:p w14:paraId="1C4DA242" w14:textId="448EBDA2" w:rsidR="00417515" w:rsidRDefault="00DE09BA">
      <w:pPr>
        <w:rPr>
          <w:rFonts w:ascii="宋体" w:hAnsi="宋体" w:cs="宋体" w:hint="eastAsia"/>
          <w:szCs w:val="21"/>
        </w:rPr>
      </w:pPr>
      <w:r>
        <w:rPr>
          <w:rFonts w:ascii="宋体" w:hAnsi="宋体" w:cs="宋体" w:hint="eastAsia"/>
          <w:szCs w:val="21"/>
        </w:rPr>
        <w:t>2.中标、</w:t>
      </w:r>
      <w:r w:rsidR="0035174B">
        <w:rPr>
          <w:rFonts w:ascii="宋体" w:hAnsi="宋体" w:cs="宋体" w:hint="eastAsia"/>
          <w:szCs w:val="21"/>
        </w:rPr>
        <w:t>中标单位</w:t>
      </w:r>
      <w:r>
        <w:rPr>
          <w:rFonts w:ascii="宋体" w:hAnsi="宋体" w:cs="宋体" w:hint="eastAsia"/>
          <w:szCs w:val="21"/>
        </w:rPr>
        <w:t>的《中小企业声明函》将随中标、成交公告进行公示。</w:t>
      </w:r>
      <w:r w:rsidR="0035174B">
        <w:rPr>
          <w:rFonts w:ascii="宋体" w:hAnsi="宋体" w:cs="宋体" w:hint="eastAsia"/>
          <w:szCs w:val="21"/>
        </w:rPr>
        <w:t>投标单位</w:t>
      </w:r>
      <w:r>
        <w:rPr>
          <w:rFonts w:ascii="宋体" w:hAnsi="宋体" w:cs="宋体" w:hint="eastAsia"/>
          <w:szCs w:val="21"/>
        </w:rPr>
        <w:t>按照本办法规定提供声明</w:t>
      </w:r>
      <w:proofErr w:type="gramStart"/>
      <w:r>
        <w:rPr>
          <w:rFonts w:ascii="宋体" w:hAnsi="宋体" w:cs="宋体" w:hint="eastAsia"/>
          <w:szCs w:val="21"/>
        </w:rPr>
        <w:t>函内容</w:t>
      </w:r>
      <w:proofErr w:type="gramEnd"/>
      <w:r>
        <w:rPr>
          <w:rFonts w:ascii="宋体" w:hAnsi="宋体" w:cs="宋体" w:hint="eastAsia"/>
          <w:szCs w:val="21"/>
        </w:rPr>
        <w:t>不实的，属于提供虚假材料谋取中标、成交，依照《中华人民共和国政府采购法》等国家有关规定追究相应责任。</w:t>
      </w:r>
    </w:p>
    <w:p w14:paraId="695690EC" w14:textId="77777777" w:rsidR="00417515" w:rsidRDefault="00417515">
      <w:pPr>
        <w:rPr>
          <w:rFonts w:ascii="宋体" w:hAnsi="宋体" w:cs="宋体" w:hint="eastAsia"/>
          <w:szCs w:val="21"/>
        </w:rPr>
      </w:pPr>
    </w:p>
    <w:p w14:paraId="39028A7F" w14:textId="77777777" w:rsidR="00417515" w:rsidRDefault="00417515">
      <w:pPr>
        <w:rPr>
          <w:rFonts w:ascii="宋体" w:hAnsi="宋体" w:cs="宋体" w:hint="eastAsia"/>
          <w:szCs w:val="21"/>
        </w:rPr>
      </w:pPr>
    </w:p>
    <w:p w14:paraId="3187FF08" w14:textId="77777777" w:rsidR="00417515" w:rsidRDefault="00417515">
      <w:pPr>
        <w:rPr>
          <w:rFonts w:ascii="宋体" w:hAnsi="宋体" w:cs="宋体" w:hint="eastAsia"/>
          <w:szCs w:val="21"/>
        </w:rPr>
      </w:pPr>
    </w:p>
    <w:p w14:paraId="494FA807" w14:textId="77777777" w:rsidR="00417515" w:rsidRDefault="00417515">
      <w:pPr>
        <w:rPr>
          <w:rFonts w:ascii="宋体" w:hAnsi="宋体" w:cs="宋体" w:hint="eastAsia"/>
          <w:szCs w:val="21"/>
        </w:rPr>
      </w:pPr>
    </w:p>
    <w:p w14:paraId="0FEDF162" w14:textId="77777777" w:rsidR="00417515" w:rsidRDefault="00417515">
      <w:pPr>
        <w:rPr>
          <w:rFonts w:ascii="宋体" w:hAnsi="宋体" w:cs="宋体" w:hint="eastAsia"/>
          <w:szCs w:val="21"/>
        </w:rPr>
      </w:pPr>
    </w:p>
    <w:p w14:paraId="3651F21A" w14:textId="77777777" w:rsidR="00417515" w:rsidRDefault="00417515">
      <w:pPr>
        <w:rPr>
          <w:rFonts w:ascii="宋体" w:hAnsi="宋体" w:hint="eastAsia"/>
          <w:color w:val="000000"/>
        </w:rPr>
      </w:pPr>
    </w:p>
    <w:p w14:paraId="00C19D73" w14:textId="77777777" w:rsidR="00417515" w:rsidRDefault="00DE09BA">
      <w:pPr>
        <w:jc w:val="center"/>
        <w:rPr>
          <w:rFonts w:ascii="黑体" w:eastAsia="黑体" w:hAnsi="黑体" w:cs="黑体" w:hint="eastAsia"/>
          <w:b/>
          <w:bCs/>
          <w:sz w:val="30"/>
          <w:szCs w:val="30"/>
        </w:rPr>
      </w:pPr>
      <w:r>
        <w:rPr>
          <w:rFonts w:ascii="黑体" w:eastAsia="黑体" w:hAnsi="黑体" w:cs="黑体" w:hint="eastAsia"/>
          <w:b/>
          <w:bCs/>
          <w:sz w:val="30"/>
          <w:szCs w:val="30"/>
        </w:rPr>
        <w:t>残疾人福利性单位声明函（格式）</w:t>
      </w:r>
    </w:p>
    <w:p w14:paraId="1EC1FBA1" w14:textId="77777777" w:rsidR="00417515" w:rsidRDefault="00DE09BA">
      <w:pPr>
        <w:spacing w:line="580" w:lineRule="exact"/>
        <w:ind w:firstLine="480"/>
        <w:rPr>
          <w:rFonts w:ascii="宋体" w:hAnsi="宋体" w:hint="eastAsia"/>
          <w:bCs/>
          <w:sz w:val="24"/>
        </w:rPr>
      </w:pPr>
      <w:r>
        <w:rPr>
          <w:rFonts w:ascii="宋体" w:hAnsi="宋体" w:hint="eastAsia"/>
          <w:bCs/>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DF0178" w14:textId="77777777" w:rsidR="00417515" w:rsidRDefault="00DE09BA">
      <w:pPr>
        <w:spacing w:line="580" w:lineRule="exact"/>
        <w:ind w:firstLine="480"/>
        <w:rPr>
          <w:rFonts w:ascii="宋体" w:hAnsi="宋体" w:hint="eastAsia"/>
          <w:bCs/>
          <w:sz w:val="24"/>
        </w:rPr>
      </w:pPr>
      <w:r>
        <w:rPr>
          <w:rFonts w:ascii="宋体" w:hAnsi="宋体" w:hint="eastAsia"/>
          <w:bCs/>
          <w:sz w:val="24"/>
        </w:rPr>
        <w:t>本单位对上述声明的真实性负责。如有虚假，将依法承担相应责任。</w:t>
      </w:r>
    </w:p>
    <w:p w14:paraId="10481D7E" w14:textId="77777777" w:rsidR="00417515" w:rsidRDefault="00417515">
      <w:pPr>
        <w:spacing w:line="580" w:lineRule="exact"/>
        <w:ind w:firstLine="480"/>
        <w:rPr>
          <w:rFonts w:ascii="宋体" w:hAnsi="宋体" w:hint="eastAsia"/>
          <w:bCs/>
          <w:sz w:val="24"/>
        </w:rPr>
      </w:pPr>
    </w:p>
    <w:p w14:paraId="39A03225" w14:textId="77777777" w:rsidR="00417515" w:rsidRDefault="00417515">
      <w:pPr>
        <w:spacing w:line="580" w:lineRule="exact"/>
        <w:ind w:firstLine="480"/>
        <w:rPr>
          <w:rFonts w:ascii="宋体" w:hAnsi="宋体" w:hint="eastAsia"/>
          <w:bCs/>
          <w:sz w:val="24"/>
        </w:rPr>
      </w:pPr>
    </w:p>
    <w:p w14:paraId="51B07C96" w14:textId="77777777" w:rsidR="00417515" w:rsidRDefault="00DE09BA">
      <w:pPr>
        <w:spacing w:line="580" w:lineRule="exact"/>
        <w:ind w:firstLine="480"/>
        <w:jc w:val="center"/>
        <w:rPr>
          <w:rFonts w:ascii="宋体" w:hAnsi="宋体" w:hint="eastAsia"/>
          <w:bCs/>
          <w:sz w:val="24"/>
        </w:rPr>
      </w:pPr>
      <w:r>
        <w:rPr>
          <w:rFonts w:ascii="宋体" w:hAnsi="宋体" w:hint="eastAsia"/>
          <w:bCs/>
          <w:sz w:val="24"/>
        </w:rPr>
        <w:t xml:space="preserve">单位名称（盖章）： </w:t>
      </w:r>
      <w:r>
        <w:rPr>
          <w:rFonts w:ascii="宋体" w:hAnsi="宋体"/>
          <w:bCs/>
          <w:sz w:val="24"/>
        </w:rPr>
        <w:t xml:space="preserve">        </w:t>
      </w:r>
    </w:p>
    <w:p w14:paraId="7AA85F0E" w14:textId="77777777" w:rsidR="00417515" w:rsidRDefault="00DE09BA">
      <w:pPr>
        <w:spacing w:line="580" w:lineRule="exact"/>
        <w:ind w:firstLine="480"/>
        <w:jc w:val="center"/>
        <w:rPr>
          <w:rFonts w:ascii="宋体" w:hAnsi="宋体" w:hint="eastAsia"/>
          <w:bCs/>
          <w:sz w:val="24"/>
        </w:rPr>
      </w:pPr>
      <w:r>
        <w:rPr>
          <w:rFonts w:ascii="宋体" w:hAnsi="宋体" w:hint="eastAsia"/>
          <w:bCs/>
          <w:sz w:val="24"/>
        </w:rPr>
        <w:t xml:space="preserve">日  期： </w:t>
      </w:r>
      <w:r>
        <w:rPr>
          <w:rFonts w:ascii="宋体" w:hAnsi="宋体"/>
          <w:bCs/>
          <w:sz w:val="24"/>
        </w:rPr>
        <w:t xml:space="preserve">        </w:t>
      </w:r>
    </w:p>
    <w:p w14:paraId="285390C0" w14:textId="77777777" w:rsidR="00417515" w:rsidRDefault="00417515"/>
    <w:p w14:paraId="28E4E88C" w14:textId="77777777" w:rsidR="00417515" w:rsidRDefault="00417515">
      <w:pPr>
        <w:pStyle w:val="11"/>
      </w:pPr>
    </w:p>
    <w:p w14:paraId="70BA11AE" w14:textId="77777777" w:rsidR="00417515" w:rsidRDefault="00DE09BA">
      <w:pPr>
        <w:rPr>
          <w:rFonts w:ascii="宋体" w:hAnsi="宋体" w:hint="eastAsia"/>
          <w:bCs/>
          <w:color w:val="000000"/>
        </w:rPr>
        <w:sectPr w:rsidR="00417515">
          <w:headerReference w:type="default" r:id="rId11"/>
          <w:footerReference w:type="default" r:id="rId12"/>
          <w:footerReference w:type="first" r:id="rId13"/>
          <w:pgSz w:w="11906" w:h="16838"/>
          <w:pgMar w:top="1418" w:right="1588" w:bottom="1418" w:left="1365" w:header="851" w:footer="907" w:gutter="0"/>
          <w:cols w:space="720"/>
          <w:titlePg/>
          <w:docGrid w:linePitch="360"/>
        </w:sectPr>
      </w:pPr>
      <w:r>
        <w:rPr>
          <w:rFonts w:ascii="宋体" w:hAnsi="宋体" w:hint="eastAsia"/>
          <w:bCs/>
          <w:color w:val="000000"/>
        </w:rPr>
        <w:t>。</w:t>
      </w:r>
    </w:p>
    <w:p w14:paraId="2D4543B6" w14:textId="77777777" w:rsidR="00417515" w:rsidRDefault="00DE09BA">
      <w:pPr>
        <w:spacing w:line="360" w:lineRule="auto"/>
        <w:jc w:val="center"/>
        <w:outlineLvl w:val="0"/>
        <w:rPr>
          <w:rFonts w:ascii="黑体" w:eastAsia="黑体"/>
          <w:b/>
          <w:bCs/>
          <w:color w:val="000000"/>
          <w:sz w:val="30"/>
          <w:szCs w:val="30"/>
        </w:rPr>
      </w:pPr>
      <w:r>
        <w:rPr>
          <w:rFonts w:ascii="黑体" w:eastAsia="黑体" w:hint="eastAsia"/>
          <w:b/>
          <w:color w:val="000000"/>
          <w:sz w:val="30"/>
          <w:szCs w:val="30"/>
        </w:rPr>
        <w:lastRenderedPageBreak/>
        <w:t>（六）开标一览表（格式）</w:t>
      </w:r>
    </w:p>
    <w:p w14:paraId="55436E90" w14:textId="77777777" w:rsidR="00417515" w:rsidRDefault="00DE09BA">
      <w:pPr>
        <w:jc w:val="center"/>
      </w:pPr>
      <w:r>
        <w:rPr>
          <w:rFonts w:ascii="黑体" w:eastAsia="黑体" w:hint="eastAsia"/>
          <w:bCs/>
          <w:color w:val="000000"/>
          <w:sz w:val="28"/>
          <w:szCs w:val="28"/>
        </w:rPr>
        <w:t>开标一览表</w:t>
      </w:r>
    </w:p>
    <w:p w14:paraId="16F5752A" w14:textId="77777777" w:rsidR="00417515" w:rsidRDefault="00DE09BA">
      <w:pPr>
        <w:spacing w:line="360" w:lineRule="auto"/>
        <w:rPr>
          <w:rFonts w:ascii="黑体" w:eastAsia="黑体"/>
          <w:bCs/>
          <w:color w:val="000000"/>
          <w:sz w:val="24"/>
          <w:highlight w:val="yellow"/>
        </w:rPr>
      </w:pPr>
      <w:r>
        <w:rPr>
          <w:rFonts w:ascii="黑体" w:eastAsia="黑体" w:hint="eastAsia"/>
          <w:bCs/>
          <w:color w:val="000000"/>
          <w:sz w:val="24"/>
        </w:rPr>
        <w:t xml:space="preserve"> 项目编号</w:t>
      </w:r>
      <w:r w:rsidRPr="005C70E2">
        <w:rPr>
          <w:rFonts w:ascii="黑体" w:eastAsia="黑体" w:hint="eastAsia"/>
          <w:bCs/>
          <w:color w:val="000000"/>
          <w:sz w:val="24"/>
        </w:rPr>
        <w:t>：</w:t>
      </w:r>
      <w:r w:rsidR="005C70E2" w:rsidRPr="005C70E2">
        <w:rPr>
          <w:rFonts w:ascii="黑体" w:eastAsia="黑体"/>
          <w:bCs/>
          <w:color w:val="000000"/>
          <w:sz w:val="24"/>
        </w:rPr>
        <w:t>JSZC-320292-WXJS-G2026-0003</w:t>
      </w:r>
    </w:p>
    <w:tbl>
      <w:tblPr>
        <w:tblW w:w="14444" w:type="dxa"/>
        <w:jc w:val="center"/>
        <w:tblLook w:val="04A0" w:firstRow="1" w:lastRow="0" w:firstColumn="1" w:lastColumn="0" w:noHBand="0" w:noVBand="1"/>
      </w:tblPr>
      <w:tblGrid>
        <w:gridCol w:w="772"/>
        <w:gridCol w:w="2114"/>
        <w:gridCol w:w="1278"/>
        <w:gridCol w:w="820"/>
        <w:gridCol w:w="1047"/>
        <w:gridCol w:w="820"/>
        <w:gridCol w:w="767"/>
        <w:gridCol w:w="2526"/>
        <w:gridCol w:w="2599"/>
        <w:gridCol w:w="1701"/>
      </w:tblGrid>
      <w:tr w:rsidR="00417515" w14:paraId="1C8852DB" w14:textId="77777777" w:rsidTr="00A71496">
        <w:trPr>
          <w:tblHeade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619C807B"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序号</w:t>
            </w:r>
          </w:p>
        </w:tc>
        <w:tc>
          <w:tcPr>
            <w:tcW w:w="2114" w:type="dxa"/>
            <w:tcBorders>
              <w:top w:val="single" w:sz="4" w:space="0" w:color="000000"/>
              <w:left w:val="single" w:sz="4" w:space="0" w:color="000000"/>
              <w:bottom w:val="single" w:sz="4" w:space="0" w:color="000000"/>
              <w:right w:val="single" w:sz="4" w:space="0" w:color="000000"/>
            </w:tcBorders>
            <w:vAlign w:val="center"/>
          </w:tcPr>
          <w:p w14:paraId="4BF9DFAD" w14:textId="77777777" w:rsidR="00D8795E" w:rsidRDefault="00DE09BA">
            <w:pPr>
              <w:widowControl/>
              <w:snapToGrid w:val="0"/>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水质断面</w:t>
            </w:r>
          </w:p>
          <w:p w14:paraId="4C06C664"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河道名称</w:t>
            </w:r>
          </w:p>
        </w:tc>
        <w:tc>
          <w:tcPr>
            <w:tcW w:w="1278" w:type="dxa"/>
            <w:tcBorders>
              <w:top w:val="single" w:sz="4" w:space="0" w:color="000000"/>
              <w:left w:val="single" w:sz="4" w:space="0" w:color="000000"/>
              <w:bottom w:val="single" w:sz="4" w:space="0" w:color="000000"/>
              <w:right w:val="single" w:sz="4" w:space="0" w:color="000000"/>
            </w:tcBorders>
            <w:vAlign w:val="center"/>
          </w:tcPr>
          <w:p w14:paraId="3AF5BC4D" w14:textId="77777777" w:rsidR="00417515" w:rsidRDefault="00DE09BA">
            <w:pPr>
              <w:widowControl/>
              <w:snapToGrid w:val="0"/>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养护时间</w:t>
            </w:r>
          </w:p>
          <w:p w14:paraId="0045A4E0"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(月)</w:t>
            </w:r>
          </w:p>
        </w:tc>
        <w:tc>
          <w:tcPr>
            <w:tcW w:w="820" w:type="dxa"/>
            <w:tcBorders>
              <w:top w:val="single" w:sz="4" w:space="0" w:color="000000"/>
              <w:left w:val="single" w:sz="4" w:space="0" w:color="000000"/>
              <w:bottom w:val="single" w:sz="4" w:space="0" w:color="000000"/>
              <w:right w:val="single" w:sz="4" w:space="0" w:color="000000"/>
            </w:tcBorders>
            <w:vAlign w:val="center"/>
          </w:tcPr>
          <w:p w14:paraId="0AD2E31F"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水质要求</w:t>
            </w:r>
          </w:p>
        </w:tc>
        <w:tc>
          <w:tcPr>
            <w:tcW w:w="1047" w:type="dxa"/>
            <w:tcBorders>
              <w:top w:val="single" w:sz="4" w:space="0" w:color="000000"/>
              <w:left w:val="single" w:sz="4" w:space="0" w:color="000000"/>
              <w:bottom w:val="single" w:sz="4" w:space="0" w:color="000000"/>
              <w:right w:val="single" w:sz="4" w:space="0" w:color="000000"/>
            </w:tcBorders>
            <w:vAlign w:val="center"/>
          </w:tcPr>
          <w:p w14:paraId="575FC326" w14:textId="77777777" w:rsidR="002B5EF5" w:rsidRDefault="00DE09BA">
            <w:pPr>
              <w:widowControl/>
              <w:snapToGrid w:val="0"/>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养护</w:t>
            </w:r>
          </w:p>
          <w:p w14:paraId="0FCE7B70"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面积</w:t>
            </w:r>
            <w:r w:rsidR="002B5EF5">
              <w:rPr>
                <w:rFonts w:ascii="宋体" w:hAnsi="宋体" w:cs="宋体" w:hint="eastAsia"/>
                <w:b/>
                <w:bCs/>
                <w:color w:val="000000"/>
                <w:sz w:val="24"/>
                <w:lang w:bidi="ar"/>
              </w:rPr>
              <w:t>（㎡）</w:t>
            </w:r>
          </w:p>
        </w:tc>
        <w:tc>
          <w:tcPr>
            <w:tcW w:w="820" w:type="dxa"/>
            <w:tcBorders>
              <w:top w:val="single" w:sz="4" w:space="0" w:color="000000"/>
              <w:left w:val="single" w:sz="4" w:space="0" w:color="000000"/>
              <w:bottom w:val="single" w:sz="4" w:space="0" w:color="000000"/>
              <w:right w:val="single" w:sz="4" w:space="0" w:color="000000"/>
            </w:tcBorders>
            <w:vAlign w:val="center"/>
          </w:tcPr>
          <w:p w14:paraId="7F623EC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养护长度</w:t>
            </w:r>
          </w:p>
        </w:tc>
        <w:tc>
          <w:tcPr>
            <w:tcW w:w="767" w:type="dxa"/>
            <w:tcBorders>
              <w:top w:val="single" w:sz="4" w:space="0" w:color="000000"/>
              <w:left w:val="single" w:sz="4" w:space="0" w:color="000000"/>
              <w:bottom w:val="single" w:sz="4" w:space="0" w:color="000000"/>
              <w:right w:val="single" w:sz="4" w:space="0" w:color="000000"/>
            </w:tcBorders>
            <w:vAlign w:val="center"/>
          </w:tcPr>
          <w:p w14:paraId="770FDA0B"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河道宽度</w:t>
            </w:r>
          </w:p>
        </w:tc>
        <w:tc>
          <w:tcPr>
            <w:tcW w:w="2526" w:type="dxa"/>
            <w:tcBorders>
              <w:top w:val="single" w:sz="4" w:space="0" w:color="000000"/>
              <w:left w:val="single" w:sz="4" w:space="0" w:color="000000"/>
              <w:bottom w:val="single" w:sz="4" w:space="0" w:color="000000"/>
              <w:right w:val="single" w:sz="4" w:space="0" w:color="000000"/>
            </w:tcBorders>
            <w:vAlign w:val="center"/>
          </w:tcPr>
          <w:p w14:paraId="362CD234" w14:textId="77777777" w:rsidR="00417515" w:rsidRDefault="00DE09BA">
            <w:pPr>
              <w:widowControl/>
              <w:snapToGrid w:val="0"/>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最高投标限价</w:t>
            </w:r>
            <w:r w:rsidR="002B5EF5">
              <w:rPr>
                <w:rFonts w:ascii="宋体" w:hAnsi="宋体" w:cs="宋体" w:hint="eastAsia"/>
                <w:b/>
                <w:bCs/>
                <w:color w:val="000000"/>
                <w:sz w:val="24"/>
                <w:lang w:bidi="ar"/>
              </w:rPr>
              <w:t xml:space="preserve"> </w:t>
            </w:r>
            <w:r w:rsidR="002B5EF5">
              <w:rPr>
                <w:rFonts w:ascii="宋体" w:hAnsi="宋体" w:cs="宋体"/>
                <w:b/>
                <w:bCs/>
                <w:color w:val="000000"/>
                <w:sz w:val="24"/>
                <w:lang w:bidi="ar"/>
              </w:rPr>
              <w:t xml:space="preserve">   </w:t>
            </w:r>
            <w:r>
              <w:rPr>
                <w:rFonts w:ascii="宋体" w:hAnsi="宋体" w:cs="宋体" w:hint="eastAsia"/>
                <w:b/>
                <w:bCs/>
                <w:color w:val="000000"/>
                <w:sz w:val="24"/>
                <w:lang w:bidi="ar"/>
              </w:rPr>
              <w:t>（单条河道养护费用)</w:t>
            </w:r>
          </w:p>
          <w:p w14:paraId="7088F89E"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（元）</w:t>
            </w:r>
          </w:p>
        </w:tc>
        <w:tc>
          <w:tcPr>
            <w:tcW w:w="2599" w:type="dxa"/>
            <w:tcBorders>
              <w:top w:val="single" w:sz="4" w:space="0" w:color="000000"/>
              <w:left w:val="single" w:sz="4" w:space="0" w:color="000000"/>
              <w:bottom w:val="single" w:sz="4" w:space="0" w:color="000000"/>
              <w:right w:val="single" w:sz="4" w:space="0" w:color="000000"/>
            </w:tcBorders>
            <w:vAlign w:val="center"/>
          </w:tcPr>
          <w:p w14:paraId="51B6BC89" w14:textId="77777777" w:rsidR="00417515" w:rsidRDefault="00DE09BA">
            <w:pPr>
              <w:widowControl/>
              <w:snapToGrid w:val="0"/>
              <w:jc w:val="center"/>
              <w:textAlignment w:val="center"/>
              <w:rPr>
                <w:rFonts w:ascii="宋体" w:hAnsi="宋体" w:cs="宋体" w:hint="eastAsia"/>
                <w:b/>
                <w:bCs/>
                <w:color w:val="000000"/>
                <w:sz w:val="24"/>
                <w:lang w:bidi="ar"/>
              </w:rPr>
            </w:pPr>
            <w:r>
              <w:rPr>
                <w:rFonts w:ascii="宋体" w:hAnsi="宋体" w:cs="宋体" w:hint="eastAsia"/>
                <w:b/>
                <w:bCs/>
                <w:color w:val="000000"/>
                <w:sz w:val="24"/>
                <w:lang w:bidi="ar"/>
              </w:rPr>
              <w:t>投标报价</w:t>
            </w:r>
            <w:r w:rsidR="002B5EF5">
              <w:rPr>
                <w:rFonts w:ascii="宋体" w:hAnsi="宋体" w:cs="宋体" w:hint="eastAsia"/>
                <w:b/>
                <w:bCs/>
                <w:color w:val="000000"/>
                <w:sz w:val="24"/>
                <w:lang w:bidi="ar"/>
              </w:rPr>
              <w:t xml:space="preserve"> </w:t>
            </w:r>
            <w:r w:rsidR="002B5EF5">
              <w:rPr>
                <w:rFonts w:ascii="宋体" w:hAnsi="宋体" w:cs="宋体"/>
                <w:b/>
                <w:bCs/>
                <w:color w:val="000000"/>
                <w:sz w:val="24"/>
                <w:lang w:bidi="ar"/>
              </w:rPr>
              <w:t xml:space="preserve">          </w:t>
            </w:r>
            <w:r>
              <w:rPr>
                <w:rFonts w:ascii="宋体" w:hAnsi="宋体" w:cs="宋体" w:hint="eastAsia"/>
                <w:b/>
                <w:bCs/>
                <w:color w:val="000000"/>
                <w:sz w:val="24"/>
                <w:lang w:bidi="ar"/>
              </w:rPr>
              <w:t>（单条河道养护费用)</w:t>
            </w:r>
          </w:p>
          <w:p w14:paraId="6A6BA66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（元）</w:t>
            </w:r>
          </w:p>
        </w:tc>
        <w:tc>
          <w:tcPr>
            <w:tcW w:w="1701" w:type="dxa"/>
            <w:tcBorders>
              <w:top w:val="single" w:sz="4" w:space="0" w:color="000000"/>
              <w:left w:val="single" w:sz="4" w:space="0" w:color="000000"/>
              <w:bottom w:val="single" w:sz="4" w:space="0" w:color="000000"/>
              <w:right w:val="single" w:sz="4" w:space="0" w:color="000000"/>
            </w:tcBorders>
            <w:vAlign w:val="center"/>
          </w:tcPr>
          <w:p w14:paraId="3EDC17C2"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备注</w:t>
            </w:r>
          </w:p>
        </w:tc>
      </w:tr>
      <w:tr w:rsidR="00A71496" w14:paraId="6CA11C6F" w14:textId="77777777" w:rsidTr="00A71496">
        <w:trPr>
          <w:trHeight w:val="529"/>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34DF6C2F"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2114" w:type="dxa"/>
            <w:tcBorders>
              <w:top w:val="single" w:sz="4" w:space="0" w:color="000000"/>
              <w:left w:val="single" w:sz="4" w:space="0" w:color="000000"/>
              <w:bottom w:val="single" w:sz="4" w:space="0" w:color="000000"/>
              <w:right w:val="single" w:sz="4" w:space="0" w:color="000000"/>
            </w:tcBorders>
            <w:vAlign w:val="center"/>
          </w:tcPr>
          <w:p w14:paraId="7A460BA1" w14:textId="77777777" w:rsidR="00A71496" w:rsidRDefault="00A71496" w:rsidP="00A71496">
            <w:pPr>
              <w:pStyle w:val="TableText"/>
              <w:spacing w:before="35" w:line="220" w:lineRule="auto"/>
              <w:ind w:left="60"/>
              <w:rPr>
                <w:rFonts w:hint="eastAsia"/>
                <w:lang w:eastAsia="zh-CN"/>
              </w:rPr>
            </w:pPr>
            <w:r>
              <w:rPr>
                <w:spacing w:val="-2"/>
                <w:lang w:eastAsia="zh-CN"/>
              </w:rPr>
              <w:t>何古桥河（蠡河至和</w:t>
            </w:r>
            <w:r>
              <w:rPr>
                <w:spacing w:val="-6"/>
                <w:lang w:eastAsia="zh-CN"/>
              </w:rPr>
              <w:t>风路）</w:t>
            </w:r>
          </w:p>
        </w:tc>
        <w:tc>
          <w:tcPr>
            <w:tcW w:w="1278" w:type="dxa"/>
            <w:tcBorders>
              <w:top w:val="single" w:sz="4" w:space="0" w:color="000000"/>
              <w:left w:val="single" w:sz="4" w:space="0" w:color="000000"/>
              <w:bottom w:val="single" w:sz="4" w:space="0" w:color="000000"/>
              <w:right w:val="single" w:sz="4" w:space="0" w:color="000000"/>
            </w:tcBorders>
            <w:vAlign w:val="center"/>
          </w:tcPr>
          <w:p w14:paraId="6C392768"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67A9ADC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737D7666"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9450</w:t>
            </w:r>
          </w:p>
        </w:tc>
        <w:tc>
          <w:tcPr>
            <w:tcW w:w="820" w:type="dxa"/>
            <w:tcBorders>
              <w:top w:val="single" w:sz="4" w:space="0" w:color="000000"/>
              <w:left w:val="single" w:sz="4" w:space="0" w:color="000000"/>
              <w:bottom w:val="single" w:sz="4" w:space="0" w:color="000000"/>
              <w:right w:val="single" w:sz="4" w:space="0" w:color="000000"/>
            </w:tcBorders>
            <w:vAlign w:val="center"/>
          </w:tcPr>
          <w:p w14:paraId="2F341A98"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630</w:t>
            </w:r>
          </w:p>
        </w:tc>
        <w:tc>
          <w:tcPr>
            <w:tcW w:w="767" w:type="dxa"/>
            <w:tcBorders>
              <w:top w:val="single" w:sz="4" w:space="0" w:color="000000"/>
              <w:left w:val="single" w:sz="4" w:space="0" w:color="000000"/>
              <w:bottom w:val="single" w:sz="4" w:space="0" w:color="000000"/>
              <w:right w:val="single" w:sz="4" w:space="0" w:color="000000"/>
            </w:tcBorders>
            <w:vAlign w:val="center"/>
          </w:tcPr>
          <w:p w14:paraId="7CED16A7"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15</w:t>
            </w:r>
          </w:p>
        </w:tc>
        <w:tc>
          <w:tcPr>
            <w:tcW w:w="2526" w:type="dxa"/>
            <w:tcBorders>
              <w:top w:val="single" w:sz="4" w:space="0" w:color="000000"/>
              <w:left w:val="single" w:sz="4" w:space="0" w:color="000000"/>
              <w:bottom w:val="single" w:sz="4" w:space="0" w:color="000000"/>
              <w:right w:val="single" w:sz="4" w:space="0" w:color="000000"/>
            </w:tcBorders>
            <w:vAlign w:val="center"/>
          </w:tcPr>
          <w:p w14:paraId="2E8AF1EA"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269330</w:t>
            </w:r>
          </w:p>
        </w:tc>
        <w:tc>
          <w:tcPr>
            <w:tcW w:w="2599" w:type="dxa"/>
            <w:tcBorders>
              <w:top w:val="single" w:sz="4" w:space="0" w:color="000000"/>
              <w:left w:val="single" w:sz="4" w:space="0" w:color="000000"/>
              <w:bottom w:val="single" w:sz="4" w:space="0" w:color="000000"/>
              <w:right w:val="single" w:sz="4" w:space="0" w:color="000000"/>
            </w:tcBorders>
            <w:vAlign w:val="center"/>
          </w:tcPr>
          <w:p w14:paraId="236F718E"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5641C5F" w14:textId="77777777" w:rsidR="00A71496" w:rsidRDefault="00A71496" w:rsidP="00A71496">
            <w:pPr>
              <w:widowControl/>
              <w:snapToGrid w:val="0"/>
              <w:jc w:val="left"/>
              <w:textAlignment w:val="center"/>
              <w:rPr>
                <w:rFonts w:ascii="宋体" w:hAnsi="宋体" w:cs="宋体" w:hint="eastAsia"/>
                <w:color w:val="000000"/>
                <w:sz w:val="24"/>
              </w:rPr>
            </w:pPr>
          </w:p>
        </w:tc>
      </w:tr>
      <w:tr w:rsidR="00A71496" w14:paraId="20F8EDB3"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7BCCC9C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2114" w:type="dxa"/>
            <w:tcBorders>
              <w:top w:val="single" w:sz="4" w:space="0" w:color="000000"/>
              <w:left w:val="single" w:sz="4" w:space="0" w:color="000000"/>
              <w:bottom w:val="single" w:sz="4" w:space="0" w:color="000000"/>
              <w:right w:val="single" w:sz="4" w:space="0" w:color="000000"/>
            </w:tcBorders>
            <w:vAlign w:val="center"/>
          </w:tcPr>
          <w:p w14:paraId="7A66CADC" w14:textId="77777777" w:rsidR="00A71496" w:rsidRDefault="00A71496" w:rsidP="00A71496">
            <w:pPr>
              <w:widowControl/>
              <w:snapToGrid w:val="0"/>
              <w:jc w:val="left"/>
              <w:textAlignment w:val="center"/>
              <w:rPr>
                <w:rFonts w:ascii="宋体" w:hAnsi="宋体" w:cs="宋体" w:hint="eastAsia"/>
                <w:color w:val="000000"/>
                <w:sz w:val="24"/>
                <w:lang w:bidi="ar"/>
              </w:rPr>
            </w:pPr>
            <w:r w:rsidRPr="00D8795E">
              <w:rPr>
                <w:rFonts w:ascii="宋体" w:hAnsi="宋体" w:cs="宋体"/>
                <w:color w:val="000000"/>
                <w:sz w:val="24"/>
                <w:lang w:bidi="ar"/>
              </w:rPr>
              <w:t>秀水河（瑞</w:t>
            </w:r>
            <w:proofErr w:type="gramStart"/>
            <w:r w:rsidRPr="00D8795E">
              <w:rPr>
                <w:rFonts w:ascii="宋体" w:hAnsi="宋体" w:cs="宋体"/>
                <w:color w:val="000000"/>
                <w:sz w:val="24"/>
                <w:lang w:bidi="ar"/>
              </w:rPr>
              <w:t>景道东西</w:t>
            </w:r>
            <w:proofErr w:type="gramEnd"/>
            <w:r w:rsidRPr="00D8795E">
              <w:rPr>
                <w:rFonts w:ascii="宋体" w:hAnsi="宋体" w:cs="宋体"/>
                <w:color w:val="000000"/>
                <w:sz w:val="24"/>
                <w:lang w:bidi="ar"/>
              </w:rPr>
              <w:t>各130米）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548150D5"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0006DF6A"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22B5856E"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7800</w:t>
            </w:r>
          </w:p>
        </w:tc>
        <w:tc>
          <w:tcPr>
            <w:tcW w:w="820" w:type="dxa"/>
            <w:tcBorders>
              <w:top w:val="single" w:sz="4" w:space="0" w:color="000000"/>
              <w:left w:val="single" w:sz="4" w:space="0" w:color="000000"/>
              <w:bottom w:val="single" w:sz="4" w:space="0" w:color="000000"/>
              <w:right w:val="single" w:sz="4" w:space="0" w:color="000000"/>
            </w:tcBorders>
            <w:vAlign w:val="center"/>
          </w:tcPr>
          <w:p w14:paraId="28CC8EFA"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260</w:t>
            </w:r>
          </w:p>
        </w:tc>
        <w:tc>
          <w:tcPr>
            <w:tcW w:w="767" w:type="dxa"/>
            <w:tcBorders>
              <w:top w:val="single" w:sz="4" w:space="0" w:color="000000"/>
              <w:left w:val="single" w:sz="4" w:space="0" w:color="000000"/>
              <w:bottom w:val="single" w:sz="4" w:space="0" w:color="000000"/>
              <w:right w:val="single" w:sz="4" w:space="0" w:color="000000"/>
            </w:tcBorders>
            <w:vAlign w:val="center"/>
          </w:tcPr>
          <w:p w14:paraId="4A95CEE8"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30</w:t>
            </w:r>
          </w:p>
        </w:tc>
        <w:tc>
          <w:tcPr>
            <w:tcW w:w="2526" w:type="dxa"/>
            <w:tcBorders>
              <w:top w:val="single" w:sz="4" w:space="0" w:color="000000"/>
              <w:left w:val="single" w:sz="4" w:space="0" w:color="000000"/>
              <w:bottom w:val="single" w:sz="4" w:space="0" w:color="000000"/>
              <w:right w:val="single" w:sz="4" w:space="0" w:color="000000"/>
            </w:tcBorders>
            <w:vAlign w:val="center"/>
          </w:tcPr>
          <w:p w14:paraId="702F7C0F"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198285</w:t>
            </w:r>
          </w:p>
        </w:tc>
        <w:tc>
          <w:tcPr>
            <w:tcW w:w="2599" w:type="dxa"/>
            <w:tcBorders>
              <w:top w:val="single" w:sz="4" w:space="0" w:color="000000"/>
              <w:left w:val="single" w:sz="4" w:space="0" w:color="000000"/>
              <w:bottom w:val="single" w:sz="4" w:space="0" w:color="000000"/>
              <w:right w:val="single" w:sz="4" w:space="0" w:color="000000"/>
            </w:tcBorders>
            <w:vAlign w:val="center"/>
          </w:tcPr>
          <w:p w14:paraId="68B74D39"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B1A749F" w14:textId="77777777" w:rsidR="00A71496" w:rsidRDefault="00A71496" w:rsidP="00A71496">
            <w:pPr>
              <w:snapToGrid w:val="0"/>
              <w:jc w:val="left"/>
              <w:rPr>
                <w:rFonts w:ascii="宋体" w:hAnsi="宋体" w:cs="宋体" w:hint="eastAsia"/>
                <w:color w:val="000000"/>
                <w:sz w:val="24"/>
              </w:rPr>
            </w:pPr>
          </w:p>
        </w:tc>
      </w:tr>
      <w:tr w:rsidR="00A71496" w14:paraId="52D61AC9"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08C3C220"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2114" w:type="dxa"/>
            <w:tcBorders>
              <w:top w:val="single" w:sz="4" w:space="0" w:color="000000"/>
              <w:left w:val="single" w:sz="4" w:space="0" w:color="000000"/>
              <w:bottom w:val="single" w:sz="4" w:space="0" w:color="000000"/>
              <w:right w:val="single" w:sz="4" w:space="0" w:color="000000"/>
            </w:tcBorders>
            <w:vAlign w:val="center"/>
          </w:tcPr>
          <w:p w14:paraId="58FAEDC9" w14:textId="77777777" w:rsidR="00A71496" w:rsidRDefault="00A71496" w:rsidP="00A71496">
            <w:pPr>
              <w:widowControl/>
              <w:snapToGrid w:val="0"/>
              <w:jc w:val="left"/>
              <w:textAlignment w:val="center"/>
              <w:rPr>
                <w:rFonts w:ascii="宋体" w:hAnsi="宋体" w:cs="宋体" w:hint="eastAsia"/>
                <w:color w:val="000000"/>
                <w:sz w:val="24"/>
                <w:lang w:bidi="ar"/>
              </w:rPr>
            </w:pPr>
            <w:r w:rsidRPr="00D8795E">
              <w:rPr>
                <w:rFonts w:ascii="宋体" w:hAnsi="宋体" w:cs="宋体"/>
                <w:color w:val="000000"/>
                <w:sz w:val="24"/>
                <w:lang w:bidi="ar"/>
              </w:rPr>
              <w:t>大悲庵河（西</w:t>
            </w:r>
            <w:proofErr w:type="gramStart"/>
            <w:r w:rsidRPr="00D8795E">
              <w:rPr>
                <w:rFonts w:ascii="宋体" w:hAnsi="宋体" w:cs="宋体"/>
                <w:color w:val="000000"/>
                <w:sz w:val="24"/>
                <w:lang w:bidi="ar"/>
              </w:rPr>
              <w:t>凤道至瑞</w:t>
            </w:r>
            <w:proofErr w:type="gramEnd"/>
            <w:r w:rsidRPr="00D8795E">
              <w:rPr>
                <w:rFonts w:ascii="宋体" w:hAnsi="宋体" w:cs="宋体"/>
                <w:color w:val="000000"/>
                <w:sz w:val="24"/>
                <w:lang w:bidi="ar"/>
              </w:rPr>
              <w:t>景道）</w:t>
            </w:r>
          </w:p>
        </w:tc>
        <w:tc>
          <w:tcPr>
            <w:tcW w:w="1278" w:type="dxa"/>
            <w:tcBorders>
              <w:top w:val="single" w:sz="4" w:space="0" w:color="000000"/>
              <w:left w:val="single" w:sz="4" w:space="0" w:color="000000"/>
              <w:bottom w:val="single" w:sz="4" w:space="0" w:color="000000"/>
              <w:right w:val="single" w:sz="4" w:space="0" w:color="000000"/>
            </w:tcBorders>
            <w:vAlign w:val="center"/>
          </w:tcPr>
          <w:p w14:paraId="2D811FA6"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4DA7DECC"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C1B1A7E"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10200</w:t>
            </w:r>
          </w:p>
        </w:tc>
        <w:tc>
          <w:tcPr>
            <w:tcW w:w="820" w:type="dxa"/>
            <w:tcBorders>
              <w:top w:val="single" w:sz="4" w:space="0" w:color="000000"/>
              <w:left w:val="single" w:sz="4" w:space="0" w:color="000000"/>
              <w:bottom w:val="single" w:sz="4" w:space="0" w:color="000000"/>
              <w:right w:val="single" w:sz="4" w:space="0" w:color="000000"/>
            </w:tcBorders>
            <w:vAlign w:val="center"/>
          </w:tcPr>
          <w:p w14:paraId="76D41A3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600</w:t>
            </w:r>
          </w:p>
        </w:tc>
        <w:tc>
          <w:tcPr>
            <w:tcW w:w="767" w:type="dxa"/>
            <w:tcBorders>
              <w:top w:val="single" w:sz="4" w:space="0" w:color="000000"/>
              <w:left w:val="single" w:sz="4" w:space="0" w:color="000000"/>
              <w:bottom w:val="single" w:sz="4" w:space="0" w:color="000000"/>
              <w:right w:val="single" w:sz="4" w:space="0" w:color="000000"/>
            </w:tcBorders>
            <w:vAlign w:val="center"/>
          </w:tcPr>
          <w:p w14:paraId="41FE333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17</w:t>
            </w:r>
          </w:p>
        </w:tc>
        <w:tc>
          <w:tcPr>
            <w:tcW w:w="2526" w:type="dxa"/>
            <w:tcBorders>
              <w:top w:val="single" w:sz="4" w:space="0" w:color="000000"/>
              <w:left w:val="single" w:sz="4" w:space="0" w:color="000000"/>
              <w:bottom w:val="single" w:sz="4" w:space="0" w:color="000000"/>
              <w:right w:val="single" w:sz="4" w:space="0" w:color="000000"/>
            </w:tcBorders>
            <w:vAlign w:val="center"/>
          </w:tcPr>
          <w:p w14:paraId="4FFF2489"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311696</w:t>
            </w:r>
          </w:p>
        </w:tc>
        <w:tc>
          <w:tcPr>
            <w:tcW w:w="2599" w:type="dxa"/>
            <w:tcBorders>
              <w:top w:val="single" w:sz="4" w:space="0" w:color="000000"/>
              <w:left w:val="single" w:sz="4" w:space="0" w:color="000000"/>
              <w:bottom w:val="single" w:sz="4" w:space="0" w:color="000000"/>
              <w:right w:val="single" w:sz="4" w:space="0" w:color="000000"/>
            </w:tcBorders>
            <w:vAlign w:val="center"/>
          </w:tcPr>
          <w:p w14:paraId="0A298306"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943C31" w14:textId="77777777" w:rsidR="00A71496" w:rsidRDefault="00A71496" w:rsidP="00A71496">
            <w:pPr>
              <w:snapToGrid w:val="0"/>
              <w:jc w:val="left"/>
              <w:rPr>
                <w:rFonts w:ascii="宋体" w:hAnsi="宋体" w:cs="宋体" w:hint="eastAsia"/>
                <w:color w:val="000000"/>
                <w:sz w:val="24"/>
              </w:rPr>
            </w:pPr>
          </w:p>
        </w:tc>
      </w:tr>
      <w:tr w:rsidR="00A71496" w14:paraId="7BD10410"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7ACE7BF0"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2114" w:type="dxa"/>
            <w:tcBorders>
              <w:top w:val="single" w:sz="4" w:space="0" w:color="000000"/>
              <w:left w:val="single" w:sz="4" w:space="0" w:color="000000"/>
              <w:bottom w:val="single" w:sz="4" w:space="0" w:color="000000"/>
              <w:right w:val="single" w:sz="4" w:space="0" w:color="000000"/>
            </w:tcBorders>
            <w:vAlign w:val="center"/>
          </w:tcPr>
          <w:p w14:paraId="5E75AE1B" w14:textId="77777777" w:rsidR="00A71496" w:rsidRDefault="00A71496" w:rsidP="00A71496">
            <w:pPr>
              <w:widowControl/>
              <w:snapToGrid w:val="0"/>
              <w:jc w:val="left"/>
              <w:textAlignment w:val="center"/>
              <w:rPr>
                <w:rFonts w:ascii="宋体" w:hAnsi="宋体" w:cs="宋体" w:hint="eastAsia"/>
                <w:color w:val="000000"/>
                <w:sz w:val="24"/>
                <w:lang w:bidi="ar"/>
              </w:rPr>
            </w:pPr>
            <w:r w:rsidRPr="00D8795E">
              <w:rPr>
                <w:rFonts w:ascii="宋体" w:hAnsi="宋体" w:cs="宋体"/>
                <w:color w:val="000000"/>
                <w:sz w:val="24"/>
                <w:lang w:bidi="ar"/>
              </w:rPr>
              <w:t>六角前</w:t>
            </w:r>
            <w:proofErr w:type="gramStart"/>
            <w:r w:rsidRPr="00D8795E">
              <w:rPr>
                <w:rFonts w:ascii="宋体" w:hAnsi="宋体" w:cs="宋体"/>
                <w:color w:val="000000"/>
                <w:sz w:val="24"/>
                <w:lang w:bidi="ar"/>
              </w:rPr>
              <w:t>浜</w:t>
            </w:r>
            <w:proofErr w:type="gramEnd"/>
            <w:r w:rsidRPr="00D8795E">
              <w:rPr>
                <w:rFonts w:ascii="宋体" w:hAnsi="宋体" w:cs="宋体"/>
                <w:color w:val="000000"/>
                <w:sz w:val="24"/>
                <w:lang w:bidi="ar"/>
              </w:rPr>
              <w:t>（观山路至郁花港）</w:t>
            </w:r>
          </w:p>
        </w:tc>
        <w:tc>
          <w:tcPr>
            <w:tcW w:w="1278" w:type="dxa"/>
            <w:tcBorders>
              <w:top w:val="single" w:sz="4" w:space="0" w:color="000000"/>
              <w:left w:val="single" w:sz="4" w:space="0" w:color="000000"/>
              <w:bottom w:val="single" w:sz="4" w:space="0" w:color="000000"/>
              <w:right w:val="single" w:sz="4" w:space="0" w:color="000000"/>
            </w:tcBorders>
            <w:vAlign w:val="center"/>
          </w:tcPr>
          <w:p w14:paraId="63A52ED4"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53025FDE"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1D24B439"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9900</w:t>
            </w:r>
          </w:p>
        </w:tc>
        <w:tc>
          <w:tcPr>
            <w:tcW w:w="820" w:type="dxa"/>
            <w:tcBorders>
              <w:top w:val="single" w:sz="4" w:space="0" w:color="000000"/>
              <w:left w:val="single" w:sz="4" w:space="0" w:color="000000"/>
              <w:bottom w:val="single" w:sz="4" w:space="0" w:color="000000"/>
              <w:right w:val="single" w:sz="4" w:space="0" w:color="000000"/>
            </w:tcBorders>
            <w:vAlign w:val="center"/>
          </w:tcPr>
          <w:p w14:paraId="2422A9C1"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550</w:t>
            </w:r>
          </w:p>
        </w:tc>
        <w:tc>
          <w:tcPr>
            <w:tcW w:w="767" w:type="dxa"/>
            <w:tcBorders>
              <w:top w:val="single" w:sz="4" w:space="0" w:color="000000"/>
              <w:left w:val="single" w:sz="4" w:space="0" w:color="000000"/>
              <w:bottom w:val="single" w:sz="4" w:space="0" w:color="000000"/>
              <w:right w:val="single" w:sz="4" w:space="0" w:color="000000"/>
            </w:tcBorders>
            <w:vAlign w:val="center"/>
          </w:tcPr>
          <w:p w14:paraId="60D709AF"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18</w:t>
            </w:r>
          </w:p>
        </w:tc>
        <w:tc>
          <w:tcPr>
            <w:tcW w:w="2526" w:type="dxa"/>
            <w:tcBorders>
              <w:top w:val="single" w:sz="4" w:space="0" w:color="000000"/>
              <w:left w:val="single" w:sz="4" w:space="0" w:color="000000"/>
              <w:bottom w:val="single" w:sz="4" w:space="0" w:color="000000"/>
              <w:right w:val="single" w:sz="4" w:space="0" w:color="000000"/>
            </w:tcBorders>
            <w:vAlign w:val="center"/>
          </w:tcPr>
          <w:p w14:paraId="349B5DBC"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248470</w:t>
            </w:r>
          </w:p>
        </w:tc>
        <w:tc>
          <w:tcPr>
            <w:tcW w:w="2599" w:type="dxa"/>
            <w:tcBorders>
              <w:top w:val="single" w:sz="4" w:space="0" w:color="000000"/>
              <w:left w:val="single" w:sz="4" w:space="0" w:color="000000"/>
              <w:bottom w:val="single" w:sz="4" w:space="0" w:color="000000"/>
              <w:right w:val="single" w:sz="4" w:space="0" w:color="000000"/>
            </w:tcBorders>
            <w:vAlign w:val="center"/>
          </w:tcPr>
          <w:p w14:paraId="4767C2FF"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B09856" w14:textId="77777777" w:rsidR="00A71496" w:rsidRDefault="00A71496" w:rsidP="00A71496">
            <w:pPr>
              <w:snapToGrid w:val="0"/>
              <w:jc w:val="left"/>
              <w:rPr>
                <w:rFonts w:ascii="宋体" w:hAnsi="宋体" w:cs="宋体" w:hint="eastAsia"/>
                <w:color w:val="000000"/>
                <w:sz w:val="24"/>
              </w:rPr>
            </w:pPr>
          </w:p>
        </w:tc>
      </w:tr>
      <w:tr w:rsidR="00A71496" w14:paraId="7164EB79"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1C95DE83"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2114" w:type="dxa"/>
            <w:tcBorders>
              <w:top w:val="single" w:sz="4" w:space="0" w:color="000000"/>
              <w:left w:val="single" w:sz="4" w:space="0" w:color="000000"/>
              <w:bottom w:val="single" w:sz="4" w:space="0" w:color="000000"/>
              <w:right w:val="single" w:sz="4" w:space="0" w:color="000000"/>
            </w:tcBorders>
            <w:vAlign w:val="center"/>
          </w:tcPr>
          <w:p w14:paraId="3C861571" w14:textId="77777777" w:rsidR="00A71496" w:rsidRDefault="00A71496" w:rsidP="00A71496">
            <w:pPr>
              <w:pStyle w:val="TableText"/>
              <w:spacing w:before="38" w:line="220" w:lineRule="auto"/>
              <w:ind w:left="63"/>
              <w:rPr>
                <w:rFonts w:hint="eastAsia"/>
                <w:lang w:eastAsia="zh-CN"/>
              </w:rPr>
            </w:pPr>
            <w:r>
              <w:rPr>
                <w:spacing w:val="-2"/>
                <w:lang w:eastAsia="zh-CN"/>
              </w:rPr>
              <w:t>高浪河（华谊路东西</w:t>
            </w:r>
            <w:r>
              <w:rPr>
                <w:spacing w:val="-4"/>
                <w:lang w:eastAsia="zh-CN"/>
              </w:rPr>
              <w:t>各240米）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7EF15F52"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0CE2D3B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74E1B261"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5760</w:t>
            </w:r>
          </w:p>
        </w:tc>
        <w:tc>
          <w:tcPr>
            <w:tcW w:w="820" w:type="dxa"/>
            <w:tcBorders>
              <w:top w:val="single" w:sz="4" w:space="0" w:color="000000"/>
              <w:left w:val="single" w:sz="4" w:space="0" w:color="000000"/>
              <w:bottom w:val="single" w:sz="4" w:space="0" w:color="000000"/>
              <w:right w:val="single" w:sz="4" w:space="0" w:color="000000"/>
            </w:tcBorders>
            <w:vAlign w:val="center"/>
          </w:tcPr>
          <w:p w14:paraId="11852056"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480</w:t>
            </w:r>
          </w:p>
        </w:tc>
        <w:tc>
          <w:tcPr>
            <w:tcW w:w="767" w:type="dxa"/>
            <w:tcBorders>
              <w:top w:val="single" w:sz="4" w:space="0" w:color="000000"/>
              <w:left w:val="single" w:sz="4" w:space="0" w:color="000000"/>
              <w:bottom w:val="single" w:sz="4" w:space="0" w:color="000000"/>
              <w:right w:val="single" w:sz="4" w:space="0" w:color="000000"/>
            </w:tcBorders>
            <w:vAlign w:val="center"/>
          </w:tcPr>
          <w:p w14:paraId="3B3648B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12</w:t>
            </w:r>
          </w:p>
        </w:tc>
        <w:tc>
          <w:tcPr>
            <w:tcW w:w="2526" w:type="dxa"/>
            <w:tcBorders>
              <w:top w:val="single" w:sz="4" w:space="0" w:color="000000"/>
              <w:left w:val="single" w:sz="4" w:space="0" w:color="000000"/>
              <w:bottom w:val="single" w:sz="4" w:space="0" w:color="000000"/>
              <w:right w:val="single" w:sz="4" w:space="0" w:color="000000"/>
            </w:tcBorders>
            <w:vAlign w:val="center"/>
          </w:tcPr>
          <w:p w14:paraId="2C8FE37B"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152865</w:t>
            </w:r>
          </w:p>
        </w:tc>
        <w:tc>
          <w:tcPr>
            <w:tcW w:w="2599" w:type="dxa"/>
            <w:tcBorders>
              <w:top w:val="single" w:sz="4" w:space="0" w:color="000000"/>
              <w:left w:val="single" w:sz="4" w:space="0" w:color="000000"/>
              <w:bottom w:val="single" w:sz="4" w:space="0" w:color="000000"/>
              <w:right w:val="single" w:sz="4" w:space="0" w:color="000000"/>
            </w:tcBorders>
            <w:vAlign w:val="center"/>
          </w:tcPr>
          <w:p w14:paraId="2716A11B"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A2F3DDC" w14:textId="77777777" w:rsidR="00A71496" w:rsidRDefault="00A71496" w:rsidP="00A71496">
            <w:pPr>
              <w:snapToGrid w:val="0"/>
              <w:jc w:val="left"/>
              <w:rPr>
                <w:rFonts w:ascii="宋体" w:hAnsi="宋体" w:cs="宋体" w:hint="eastAsia"/>
                <w:color w:val="000000"/>
                <w:sz w:val="24"/>
              </w:rPr>
            </w:pPr>
          </w:p>
        </w:tc>
      </w:tr>
      <w:tr w:rsidR="00A71496" w14:paraId="0DAD066D" w14:textId="77777777" w:rsidTr="00B362C7">
        <w:trPr>
          <w:trHeight w:val="74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7AA76E5"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2114" w:type="dxa"/>
            <w:tcBorders>
              <w:top w:val="single" w:sz="4" w:space="0" w:color="000000"/>
              <w:left w:val="single" w:sz="4" w:space="0" w:color="000000"/>
              <w:bottom w:val="single" w:sz="4" w:space="0" w:color="000000"/>
              <w:right w:val="single" w:sz="4" w:space="0" w:color="000000"/>
            </w:tcBorders>
            <w:vAlign w:val="center"/>
          </w:tcPr>
          <w:p w14:paraId="71A0056E" w14:textId="77777777" w:rsidR="00A71496" w:rsidRDefault="00A71496" w:rsidP="00A71496">
            <w:pPr>
              <w:pStyle w:val="TableText"/>
              <w:spacing w:before="39" w:line="220" w:lineRule="auto"/>
              <w:ind w:left="58"/>
              <w:rPr>
                <w:rFonts w:hint="eastAsia"/>
                <w:lang w:eastAsia="zh-CN"/>
              </w:rPr>
            </w:pPr>
            <w:r>
              <w:rPr>
                <w:spacing w:val="-2"/>
                <w:lang w:eastAsia="zh-CN"/>
              </w:rPr>
              <w:t>杨木桥河（尚贤道以</w:t>
            </w:r>
            <w:r>
              <w:rPr>
                <w:spacing w:val="-5"/>
                <w:lang w:eastAsia="zh-CN"/>
              </w:rPr>
              <w:t>东450米）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22FD4FCA"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6AEAB18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48AA5EC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6750</w:t>
            </w:r>
          </w:p>
        </w:tc>
        <w:tc>
          <w:tcPr>
            <w:tcW w:w="820" w:type="dxa"/>
            <w:tcBorders>
              <w:top w:val="single" w:sz="4" w:space="0" w:color="000000"/>
              <w:left w:val="single" w:sz="4" w:space="0" w:color="000000"/>
              <w:bottom w:val="single" w:sz="4" w:space="0" w:color="000000"/>
              <w:right w:val="single" w:sz="4" w:space="0" w:color="000000"/>
            </w:tcBorders>
            <w:vAlign w:val="center"/>
          </w:tcPr>
          <w:p w14:paraId="4B025873"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450</w:t>
            </w:r>
          </w:p>
        </w:tc>
        <w:tc>
          <w:tcPr>
            <w:tcW w:w="767" w:type="dxa"/>
            <w:tcBorders>
              <w:top w:val="single" w:sz="4" w:space="0" w:color="000000"/>
              <w:left w:val="single" w:sz="4" w:space="0" w:color="000000"/>
              <w:bottom w:val="single" w:sz="4" w:space="0" w:color="000000"/>
              <w:right w:val="single" w:sz="4" w:space="0" w:color="000000"/>
            </w:tcBorders>
            <w:vAlign w:val="center"/>
          </w:tcPr>
          <w:p w14:paraId="3408060D"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15</w:t>
            </w:r>
          </w:p>
        </w:tc>
        <w:tc>
          <w:tcPr>
            <w:tcW w:w="2526" w:type="dxa"/>
            <w:tcBorders>
              <w:top w:val="single" w:sz="4" w:space="0" w:color="000000"/>
              <w:left w:val="single" w:sz="4" w:space="0" w:color="000000"/>
              <w:bottom w:val="single" w:sz="4" w:space="0" w:color="000000"/>
              <w:right w:val="single" w:sz="4" w:space="0" w:color="000000"/>
            </w:tcBorders>
            <w:vAlign w:val="center"/>
          </w:tcPr>
          <w:p w14:paraId="32DCE522"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183225</w:t>
            </w:r>
          </w:p>
        </w:tc>
        <w:tc>
          <w:tcPr>
            <w:tcW w:w="2599" w:type="dxa"/>
            <w:tcBorders>
              <w:top w:val="single" w:sz="4" w:space="0" w:color="000000"/>
              <w:left w:val="single" w:sz="4" w:space="0" w:color="000000"/>
              <w:bottom w:val="single" w:sz="4" w:space="0" w:color="000000"/>
              <w:right w:val="single" w:sz="4" w:space="0" w:color="000000"/>
            </w:tcBorders>
            <w:vAlign w:val="center"/>
          </w:tcPr>
          <w:p w14:paraId="5F4F1CF8"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9174B34" w14:textId="77777777" w:rsidR="00A71496" w:rsidRDefault="00A71496" w:rsidP="00A71496">
            <w:pPr>
              <w:snapToGrid w:val="0"/>
              <w:jc w:val="left"/>
              <w:rPr>
                <w:rFonts w:ascii="宋体" w:hAnsi="宋体" w:cs="宋体" w:hint="eastAsia"/>
                <w:color w:val="000000"/>
                <w:sz w:val="24"/>
              </w:rPr>
            </w:pPr>
          </w:p>
        </w:tc>
      </w:tr>
      <w:tr w:rsidR="00A71496" w14:paraId="2095C27E"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1DC32E1"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2114" w:type="dxa"/>
            <w:tcBorders>
              <w:top w:val="single" w:sz="4" w:space="0" w:color="000000"/>
              <w:left w:val="single" w:sz="4" w:space="0" w:color="000000"/>
              <w:bottom w:val="single" w:sz="4" w:space="0" w:color="000000"/>
              <w:right w:val="single" w:sz="4" w:space="0" w:color="000000"/>
            </w:tcBorders>
            <w:vAlign w:val="center"/>
          </w:tcPr>
          <w:p w14:paraId="3798ACD1" w14:textId="77777777" w:rsidR="00A71496" w:rsidRDefault="00A71496" w:rsidP="00A71496">
            <w:pPr>
              <w:pStyle w:val="TableText"/>
              <w:spacing w:before="40" w:line="219" w:lineRule="auto"/>
              <w:ind w:left="61"/>
              <w:rPr>
                <w:rFonts w:hint="eastAsia"/>
              </w:rPr>
            </w:pPr>
            <w:r>
              <w:rPr>
                <w:spacing w:val="-2"/>
              </w:rPr>
              <w:t>典基港（干城路以北</w:t>
            </w:r>
            <w:r>
              <w:rPr>
                <w:spacing w:val="-5"/>
              </w:rPr>
              <w:t>300米）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772AA7E9"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3A789B9E"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FF6CD8C"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3000</w:t>
            </w:r>
          </w:p>
        </w:tc>
        <w:tc>
          <w:tcPr>
            <w:tcW w:w="820" w:type="dxa"/>
            <w:tcBorders>
              <w:top w:val="single" w:sz="4" w:space="0" w:color="000000"/>
              <w:left w:val="single" w:sz="4" w:space="0" w:color="000000"/>
              <w:bottom w:val="single" w:sz="4" w:space="0" w:color="000000"/>
              <w:right w:val="single" w:sz="4" w:space="0" w:color="000000"/>
            </w:tcBorders>
            <w:vAlign w:val="center"/>
          </w:tcPr>
          <w:p w14:paraId="7A3842D5"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300</w:t>
            </w:r>
          </w:p>
        </w:tc>
        <w:tc>
          <w:tcPr>
            <w:tcW w:w="767" w:type="dxa"/>
            <w:tcBorders>
              <w:top w:val="single" w:sz="4" w:space="0" w:color="000000"/>
              <w:left w:val="single" w:sz="4" w:space="0" w:color="000000"/>
              <w:bottom w:val="single" w:sz="4" w:space="0" w:color="000000"/>
              <w:right w:val="single" w:sz="4" w:space="0" w:color="000000"/>
            </w:tcBorders>
            <w:vAlign w:val="center"/>
          </w:tcPr>
          <w:p w14:paraId="5B68D073"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10</w:t>
            </w:r>
          </w:p>
        </w:tc>
        <w:tc>
          <w:tcPr>
            <w:tcW w:w="2526" w:type="dxa"/>
            <w:tcBorders>
              <w:top w:val="single" w:sz="4" w:space="0" w:color="000000"/>
              <w:left w:val="single" w:sz="4" w:space="0" w:color="000000"/>
              <w:bottom w:val="single" w:sz="4" w:space="0" w:color="000000"/>
              <w:right w:val="single" w:sz="4" w:space="0" w:color="000000"/>
            </w:tcBorders>
            <w:vAlign w:val="center"/>
          </w:tcPr>
          <w:p w14:paraId="5F11BB58"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66450</w:t>
            </w:r>
          </w:p>
        </w:tc>
        <w:tc>
          <w:tcPr>
            <w:tcW w:w="2599" w:type="dxa"/>
            <w:tcBorders>
              <w:top w:val="single" w:sz="4" w:space="0" w:color="000000"/>
              <w:left w:val="single" w:sz="4" w:space="0" w:color="000000"/>
              <w:bottom w:val="single" w:sz="4" w:space="0" w:color="000000"/>
              <w:right w:val="single" w:sz="4" w:space="0" w:color="000000"/>
            </w:tcBorders>
            <w:vAlign w:val="center"/>
          </w:tcPr>
          <w:p w14:paraId="464D0A91"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49B3039" w14:textId="77777777" w:rsidR="00A71496" w:rsidRDefault="00A71496" w:rsidP="00A71496">
            <w:pPr>
              <w:widowControl/>
              <w:snapToGrid w:val="0"/>
              <w:jc w:val="left"/>
              <w:textAlignment w:val="center"/>
              <w:rPr>
                <w:rFonts w:ascii="宋体" w:hAnsi="宋体" w:cs="宋体" w:hint="eastAsia"/>
                <w:color w:val="000000"/>
                <w:sz w:val="24"/>
              </w:rPr>
            </w:pPr>
          </w:p>
        </w:tc>
      </w:tr>
      <w:tr w:rsidR="00A71496" w14:paraId="1B626221" w14:textId="77777777" w:rsidTr="00A71496">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2C530FB3"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2114" w:type="dxa"/>
            <w:tcBorders>
              <w:top w:val="single" w:sz="4" w:space="0" w:color="000000"/>
              <w:left w:val="single" w:sz="4" w:space="0" w:color="000000"/>
              <w:bottom w:val="single" w:sz="4" w:space="0" w:color="000000"/>
              <w:right w:val="single" w:sz="4" w:space="0" w:color="000000"/>
            </w:tcBorders>
            <w:vAlign w:val="center"/>
          </w:tcPr>
          <w:p w14:paraId="098E1B26" w14:textId="77777777" w:rsidR="00A71496" w:rsidRDefault="00A71496" w:rsidP="00A71496">
            <w:pPr>
              <w:pStyle w:val="TableText"/>
              <w:spacing w:before="41" w:line="219" w:lineRule="auto"/>
              <w:ind w:left="57"/>
              <w:rPr>
                <w:rFonts w:hint="eastAsia"/>
                <w:lang w:eastAsia="zh-CN"/>
              </w:rPr>
            </w:pPr>
            <w:r>
              <w:rPr>
                <w:spacing w:val="-2"/>
                <w:lang w:eastAsia="zh-CN"/>
              </w:rPr>
              <w:t>周潭港（干城路至红</w:t>
            </w:r>
            <w:r>
              <w:rPr>
                <w:spacing w:val="-6"/>
                <w:lang w:eastAsia="zh-CN"/>
              </w:rPr>
              <w:t>周路）</w:t>
            </w:r>
          </w:p>
        </w:tc>
        <w:tc>
          <w:tcPr>
            <w:tcW w:w="1278" w:type="dxa"/>
            <w:tcBorders>
              <w:top w:val="single" w:sz="4" w:space="0" w:color="000000"/>
              <w:left w:val="single" w:sz="4" w:space="0" w:color="000000"/>
              <w:bottom w:val="single" w:sz="4" w:space="0" w:color="000000"/>
              <w:right w:val="single" w:sz="4" w:space="0" w:color="000000"/>
            </w:tcBorders>
            <w:vAlign w:val="center"/>
          </w:tcPr>
          <w:p w14:paraId="2BB44178"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3D406911"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6B0B8E29"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7000</w:t>
            </w:r>
          </w:p>
        </w:tc>
        <w:tc>
          <w:tcPr>
            <w:tcW w:w="820" w:type="dxa"/>
            <w:tcBorders>
              <w:top w:val="single" w:sz="4" w:space="0" w:color="000000"/>
              <w:left w:val="single" w:sz="4" w:space="0" w:color="000000"/>
              <w:bottom w:val="single" w:sz="4" w:space="0" w:color="000000"/>
              <w:right w:val="single" w:sz="4" w:space="0" w:color="000000"/>
            </w:tcBorders>
            <w:vAlign w:val="center"/>
          </w:tcPr>
          <w:p w14:paraId="3559A4B2"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500</w:t>
            </w:r>
          </w:p>
        </w:tc>
        <w:tc>
          <w:tcPr>
            <w:tcW w:w="767" w:type="dxa"/>
            <w:tcBorders>
              <w:top w:val="single" w:sz="4" w:space="0" w:color="000000"/>
              <w:left w:val="single" w:sz="4" w:space="0" w:color="000000"/>
              <w:bottom w:val="single" w:sz="4" w:space="0" w:color="000000"/>
              <w:right w:val="single" w:sz="4" w:space="0" w:color="000000"/>
            </w:tcBorders>
            <w:vAlign w:val="center"/>
          </w:tcPr>
          <w:p w14:paraId="4B10066C"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14</w:t>
            </w:r>
          </w:p>
        </w:tc>
        <w:tc>
          <w:tcPr>
            <w:tcW w:w="2526" w:type="dxa"/>
            <w:tcBorders>
              <w:top w:val="single" w:sz="4" w:space="0" w:color="000000"/>
              <w:left w:val="single" w:sz="4" w:space="0" w:color="000000"/>
              <w:bottom w:val="single" w:sz="4" w:space="0" w:color="000000"/>
              <w:right w:val="single" w:sz="4" w:space="0" w:color="000000"/>
            </w:tcBorders>
            <w:vAlign w:val="center"/>
          </w:tcPr>
          <w:p w14:paraId="40D33B32"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184370</w:t>
            </w:r>
          </w:p>
        </w:tc>
        <w:tc>
          <w:tcPr>
            <w:tcW w:w="2599" w:type="dxa"/>
            <w:tcBorders>
              <w:top w:val="single" w:sz="4" w:space="0" w:color="000000"/>
              <w:left w:val="single" w:sz="4" w:space="0" w:color="000000"/>
              <w:bottom w:val="single" w:sz="4" w:space="0" w:color="000000"/>
              <w:right w:val="single" w:sz="4" w:space="0" w:color="000000"/>
            </w:tcBorders>
            <w:vAlign w:val="center"/>
          </w:tcPr>
          <w:p w14:paraId="0292BE77"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2A191C7" w14:textId="77777777" w:rsidR="00A71496" w:rsidRDefault="00A71496" w:rsidP="00A71496">
            <w:pPr>
              <w:snapToGrid w:val="0"/>
              <w:jc w:val="left"/>
              <w:rPr>
                <w:rFonts w:ascii="宋体" w:hAnsi="宋体" w:cs="宋体" w:hint="eastAsia"/>
                <w:color w:val="000000"/>
                <w:sz w:val="24"/>
              </w:rPr>
            </w:pPr>
          </w:p>
        </w:tc>
      </w:tr>
      <w:tr w:rsidR="00A71496" w14:paraId="572576A9" w14:textId="77777777" w:rsidTr="00B362C7">
        <w:trPr>
          <w:trHeight w:val="581"/>
          <w:jc w:val="center"/>
        </w:trPr>
        <w:tc>
          <w:tcPr>
            <w:tcW w:w="772" w:type="dxa"/>
            <w:tcBorders>
              <w:top w:val="single" w:sz="4" w:space="0" w:color="000000"/>
              <w:left w:val="single" w:sz="4" w:space="0" w:color="000000"/>
              <w:bottom w:val="single" w:sz="4" w:space="0" w:color="auto"/>
              <w:right w:val="single" w:sz="4" w:space="0" w:color="000000"/>
            </w:tcBorders>
            <w:vAlign w:val="center"/>
          </w:tcPr>
          <w:p w14:paraId="285B4682"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2114" w:type="dxa"/>
            <w:tcBorders>
              <w:top w:val="single" w:sz="4" w:space="0" w:color="000000"/>
              <w:left w:val="single" w:sz="4" w:space="0" w:color="000000"/>
              <w:bottom w:val="single" w:sz="4" w:space="0" w:color="auto"/>
              <w:right w:val="single" w:sz="4" w:space="0" w:color="000000"/>
            </w:tcBorders>
            <w:vAlign w:val="center"/>
          </w:tcPr>
          <w:p w14:paraId="50ACBDBF" w14:textId="77777777" w:rsidR="00A71496" w:rsidRDefault="00A71496" w:rsidP="00A71496">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王草</w:t>
            </w:r>
            <w:proofErr w:type="gramStart"/>
            <w:r>
              <w:rPr>
                <w:rFonts w:ascii="宋体" w:hAnsi="宋体" w:cs="宋体" w:hint="eastAsia"/>
                <w:color w:val="000000"/>
                <w:sz w:val="24"/>
                <w:lang w:bidi="ar"/>
              </w:rPr>
              <w:t>浜</w:t>
            </w:r>
            <w:proofErr w:type="gramEnd"/>
          </w:p>
        </w:tc>
        <w:tc>
          <w:tcPr>
            <w:tcW w:w="1278" w:type="dxa"/>
            <w:tcBorders>
              <w:top w:val="single" w:sz="4" w:space="0" w:color="000000"/>
              <w:left w:val="single" w:sz="4" w:space="0" w:color="000000"/>
              <w:bottom w:val="single" w:sz="4" w:space="0" w:color="auto"/>
              <w:right w:val="single" w:sz="4" w:space="0" w:color="000000"/>
            </w:tcBorders>
            <w:vAlign w:val="center"/>
          </w:tcPr>
          <w:p w14:paraId="0DF81E08"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auto"/>
              <w:right w:val="single" w:sz="4" w:space="0" w:color="000000"/>
            </w:tcBorders>
            <w:vAlign w:val="center"/>
          </w:tcPr>
          <w:p w14:paraId="02A4E3F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auto"/>
              <w:right w:val="single" w:sz="4" w:space="0" w:color="000000"/>
            </w:tcBorders>
            <w:vAlign w:val="center"/>
          </w:tcPr>
          <w:p w14:paraId="0ACB148A"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17480</w:t>
            </w:r>
          </w:p>
        </w:tc>
        <w:tc>
          <w:tcPr>
            <w:tcW w:w="820" w:type="dxa"/>
            <w:tcBorders>
              <w:top w:val="single" w:sz="4" w:space="0" w:color="000000"/>
              <w:left w:val="single" w:sz="4" w:space="0" w:color="000000"/>
              <w:bottom w:val="single" w:sz="4" w:space="0" w:color="auto"/>
              <w:right w:val="single" w:sz="4" w:space="0" w:color="000000"/>
            </w:tcBorders>
            <w:vAlign w:val="center"/>
          </w:tcPr>
          <w:p w14:paraId="2BDFAB62"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1345</w:t>
            </w:r>
          </w:p>
        </w:tc>
        <w:tc>
          <w:tcPr>
            <w:tcW w:w="767" w:type="dxa"/>
            <w:tcBorders>
              <w:top w:val="single" w:sz="4" w:space="0" w:color="000000"/>
              <w:left w:val="single" w:sz="4" w:space="0" w:color="000000"/>
              <w:bottom w:val="single" w:sz="4" w:space="0" w:color="auto"/>
              <w:right w:val="single" w:sz="4" w:space="0" w:color="000000"/>
            </w:tcBorders>
            <w:vAlign w:val="center"/>
          </w:tcPr>
          <w:p w14:paraId="3EBE9061"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13</w:t>
            </w:r>
          </w:p>
        </w:tc>
        <w:tc>
          <w:tcPr>
            <w:tcW w:w="2526" w:type="dxa"/>
            <w:tcBorders>
              <w:top w:val="single" w:sz="4" w:space="0" w:color="000000"/>
              <w:left w:val="single" w:sz="4" w:space="0" w:color="000000"/>
              <w:bottom w:val="single" w:sz="4" w:space="0" w:color="auto"/>
              <w:right w:val="single" w:sz="4" w:space="0" w:color="000000"/>
            </w:tcBorders>
            <w:vAlign w:val="center"/>
          </w:tcPr>
          <w:p w14:paraId="2FB5B643"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393420</w:t>
            </w:r>
          </w:p>
        </w:tc>
        <w:tc>
          <w:tcPr>
            <w:tcW w:w="2599" w:type="dxa"/>
            <w:tcBorders>
              <w:top w:val="single" w:sz="4" w:space="0" w:color="000000"/>
              <w:left w:val="single" w:sz="4" w:space="0" w:color="000000"/>
              <w:bottom w:val="single" w:sz="4" w:space="0" w:color="auto"/>
              <w:right w:val="single" w:sz="4" w:space="0" w:color="000000"/>
            </w:tcBorders>
            <w:vAlign w:val="center"/>
          </w:tcPr>
          <w:p w14:paraId="691E0267"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auto"/>
              <w:right w:val="single" w:sz="4" w:space="0" w:color="000000"/>
            </w:tcBorders>
            <w:vAlign w:val="center"/>
          </w:tcPr>
          <w:p w14:paraId="3F4F0FFF" w14:textId="77777777" w:rsidR="00A71496" w:rsidRDefault="00A71496" w:rsidP="00A71496">
            <w:pPr>
              <w:widowControl/>
              <w:snapToGrid w:val="0"/>
              <w:jc w:val="left"/>
              <w:textAlignment w:val="center"/>
              <w:rPr>
                <w:rFonts w:ascii="宋体" w:hAnsi="宋体" w:cs="宋体" w:hint="eastAsia"/>
                <w:color w:val="000000"/>
                <w:sz w:val="24"/>
              </w:rPr>
            </w:pPr>
          </w:p>
        </w:tc>
      </w:tr>
      <w:tr w:rsidR="00A71496" w14:paraId="0A918103" w14:textId="77777777" w:rsidTr="00A71496">
        <w:trPr>
          <w:jc w:val="center"/>
        </w:trPr>
        <w:tc>
          <w:tcPr>
            <w:tcW w:w="772" w:type="dxa"/>
            <w:tcBorders>
              <w:top w:val="single" w:sz="4" w:space="0" w:color="auto"/>
              <w:left w:val="single" w:sz="4" w:space="0" w:color="auto"/>
              <w:bottom w:val="single" w:sz="4" w:space="0" w:color="auto"/>
              <w:right w:val="single" w:sz="4" w:space="0" w:color="000000"/>
            </w:tcBorders>
            <w:vAlign w:val="center"/>
          </w:tcPr>
          <w:p w14:paraId="5346271B"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2114" w:type="dxa"/>
            <w:tcBorders>
              <w:top w:val="single" w:sz="4" w:space="0" w:color="auto"/>
              <w:left w:val="single" w:sz="4" w:space="0" w:color="000000"/>
              <w:bottom w:val="single" w:sz="4" w:space="0" w:color="auto"/>
              <w:right w:val="single" w:sz="4" w:space="0" w:color="000000"/>
            </w:tcBorders>
            <w:vAlign w:val="center"/>
          </w:tcPr>
          <w:p w14:paraId="45571E5C" w14:textId="77777777" w:rsidR="00A71496" w:rsidRDefault="00A71496" w:rsidP="00A71496">
            <w:pPr>
              <w:pStyle w:val="TableText"/>
              <w:spacing w:before="42" w:line="220" w:lineRule="auto"/>
              <w:ind w:left="69"/>
              <w:rPr>
                <w:rFonts w:hint="eastAsia"/>
                <w:lang w:eastAsia="zh-CN"/>
              </w:rPr>
            </w:pPr>
            <w:r>
              <w:rPr>
                <w:spacing w:val="-3"/>
                <w:lang w:eastAsia="zh-CN"/>
              </w:rPr>
              <w:t>陆房上浜（清舒道东</w:t>
            </w:r>
            <w:r>
              <w:rPr>
                <w:spacing w:val="-4"/>
                <w:lang w:eastAsia="zh-CN"/>
              </w:rPr>
              <w:t>西各225米）</w:t>
            </w:r>
          </w:p>
        </w:tc>
        <w:tc>
          <w:tcPr>
            <w:tcW w:w="1278" w:type="dxa"/>
            <w:tcBorders>
              <w:top w:val="single" w:sz="4" w:space="0" w:color="auto"/>
              <w:left w:val="nil"/>
              <w:bottom w:val="single" w:sz="4" w:space="0" w:color="auto"/>
              <w:right w:val="nil"/>
            </w:tcBorders>
            <w:vAlign w:val="center"/>
          </w:tcPr>
          <w:p w14:paraId="3A348A50"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auto"/>
              <w:left w:val="single" w:sz="4" w:space="0" w:color="000000"/>
              <w:bottom w:val="single" w:sz="4" w:space="0" w:color="auto"/>
              <w:right w:val="single" w:sz="4" w:space="0" w:color="000000"/>
            </w:tcBorders>
            <w:vAlign w:val="center"/>
          </w:tcPr>
          <w:p w14:paraId="0CAADF34"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auto"/>
              <w:left w:val="single" w:sz="4" w:space="0" w:color="000000"/>
              <w:bottom w:val="single" w:sz="4" w:space="0" w:color="auto"/>
              <w:right w:val="single" w:sz="4" w:space="0" w:color="000000"/>
            </w:tcBorders>
            <w:vAlign w:val="center"/>
          </w:tcPr>
          <w:p w14:paraId="124193F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11250</w:t>
            </w:r>
          </w:p>
        </w:tc>
        <w:tc>
          <w:tcPr>
            <w:tcW w:w="820" w:type="dxa"/>
            <w:tcBorders>
              <w:top w:val="single" w:sz="4" w:space="0" w:color="auto"/>
              <w:left w:val="single" w:sz="4" w:space="0" w:color="000000"/>
              <w:bottom w:val="single" w:sz="4" w:space="0" w:color="auto"/>
              <w:right w:val="single" w:sz="4" w:space="0" w:color="000000"/>
            </w:tcBorders>
            <w:vAlign w:val="center"/>
          </w:tcPr>
          <w:p w14:paraId="78D5A4BF"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450</w:t>
            </w:r>
          </w:p>
        </w:tc>
        <w:tc>
          <w:tcPr>
            <w:tcW w:w="767" w:type="dxa"/>
            <w:tcBorders>
              <w:top w:val="single" w:sz="4" w:space="0" w:color="auto"/>
              <w:left w:val="single" w:sz="4" w:space="0" w:color="000000"/>
              <w:bottom w:val="single" w:sz="4" w:space="0" w:color="auto"/>
              <w:right w:val="single" w:sz="4" w:space="0" w:color="000000"/>
            </w:tcBorders>
            <w:vAlign w:val="center"/>
          </w:tcPr>
          <w:p w14:paraId="371E1A90"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25</w:t>
            </w:r>
          </w:p>
        </w:tc>
        <w:tc>
          <w:tcPr>
            <w:tcW w:w="2526" w:type="dxa"/>
            <w:tcBorders>
              <w:top w:val="single" w:sz="4" w:space="0" w:color="auto"/>
              <w:left w:val="single" w:sz="4" w:space="0" w:color="000000"/>
              <w:bottom w:val="single" w:sz="4" w:space="0" w:color="auto"/>
              <w:right w:val="single" w:sz="4" w:space="0" w:color="000000"/>
            </w:tcBorders>
            <w:vAlign w:val="center"/>
          </w:tcPr>
          <w:p w14:paraId="18EDE4CD"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281540</w:t>
            </w:r>
          </w:p>
        </w:tc>
        <w:tc>
          <w:tcPr>
            <w:tcW w:w="2599" w:type="dxa"/>
            <w:tcBorders>
              <w:top w:val="single" w:sz="4" w:space="0" w:color="auto"/>
              <w:left w:val="single" w:sz="4" w:space="0" w:color="000000"/>
              <w:bottom w:val="single" w:sz="4" w:space="0" w:color="auto"/>
              <w:right w:val="single" w:sz="4" w:space="0" w:color="000000"/>
            </w:tcBorders>
            <w:vAlign w:val="center"/>
          </w:tcPr>
          <w:p w14:paraId="796F41D2"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auto"/>
              <w:left w:val="single" w:sz="4" w:space="0" w:color="000000"/>
              <w:bottom w:val="single" w:sz="4" w:space="0" w:color="auto"/>
              <w:right w:val="single" w:sz="4" w:space="0" w:color="auto"/>
            </w:tcBorders>
            <w:vAlign w:val="center"/>
          </w:tcPr>
          <w:p w14:paraId="3C3CFBB7" w14:textId="77777777" w:rsidR="00A71496" w:rsidRDefault="00A71496" w:rsidP="00A71496">
            <w:pPr>
              <w:snapToGrid w:val="0"/>
              <w:jc w:val="left"/>
              <w:rPr>
                <w:rFonts w:ascii="宋体" w:hAnsi="宋体" w:cs="宋体" w:hint="eastAsia"/>
                <w:color w:val="000000"/>
                <w:sz w:val="24"/>
              </w:rPr>
            </w:pPr>
          </w:p>
        </w:tc>
      </w:tr>
      <w:tr w:rsidR="00A71496" w14:paraId="10E94BB3" w14:textId="77777777" w:rsidTr="00A71496">
        <w:trPr>
          <w:jc w:val="center"/>
        </w:trPr>
        <w:tc>
          <w:tcPr>
            <w:tcW w:w="772" w:type="dxa"/>
            <w:tcBorders>
              <w:top w:val="single" w:sz="4" w:space="0" w:color="auto"/>
              <w:left w:val="single" w:sz="4" w:space="0" w:color="000000"/>
              <w:bottom w:val="single" w:sz="4" w:space="0" w:color="000000"/>
              <w:right w:val="single" w:sz="4" w:space="0" w:color="000000"/>
            </w:tcBorders>
            <w:vAlign w:val="center"/>
          </w:tcPr>
          <w:p w14:paraId="0B0F084A"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11</w:t>
            </w:r>
          </w:p>
        </w:tc>
        <w:tc>
          <w:tcPr>
            <w:tcW w:w="2114" w:type="dxa"/>
            <w:tcBorders>
              <w:top w:val="single" w:sz="4" w:space="0" w:color="auto"/>
              <w:left w:val="single" w:sz="4" w:space="0" w:color="000000"/>
              <w:bottom w:val="single" w:sz="4" w:space="0" w:color="000000"/>
              <w:right w:val="single" w:sz="4" w:space="0" w:color="000000"/>
            </w:tcBorders>
            <w:vAlign w:val="center"/>
          </w:tcPr>
          <w:p w14:paraId="5ABDBB33" w14:textId="77777777" w:rsidR="00A71496" w:rsidRDefault="00A71496" w:rsidP="00A71496">
            <w:pPr>
              <w:pStyle w:val="TableText"/>
              <w:spacing w:before="43" w:line="219" w:lineRule="auto"/>
              <w:ind w:left="62"/>
              <w:rPr>
                <w:rFonts w:hint="eastAsia"/>
                <w:lang w:eastAsia="zh-CN"/>
              </w:rPr>
            </w:pPr>
            <w:r>
              <w:rPr>
                <w:spacing w:val="-2"/>
                <w:lang w:eastAsia="zh-CN"/>
              </w:rPr>
              <w:t>张桥港（干城路至红</w:t>
            </w:r>
            <w:r>
              <w:rPr>
                <w:spacing w:val="-6"/>
                <w:lang w:eastAsia="zh-CN"/>
              </w:rPr>
              <w:t>周路）</w:t>
            </w:r>
          </w:p>
        </w:tc>
        <w:tc>
          <w:tcPr>
            <w:tcW w:w="1278" w:type="dxa"/>
            <w:tcBorders>
              <w:top w:val="single" w:sz="4" w:space="0" w:color="auto"/>
              <w:left w:val="single" w:sz="4" w:space="0" w:color="000000"/>
              <w:bottom w:val="single" w:sz="4" w:space="0" w:color="000000"/>
              <w:right w:val="single" w:sz="4" w:space="0" w:color="000000"/>
            </w:tcBorders>
            <w:vAlign w:val="center"/>
          </w:tcPr>
          <w:p w14:paraId="3BC375D5"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auto"/>
              <w:left w:val="single" w:sz="4" w:space="0" w:color="000000"/>
              <w:bottom w:val="single" w:sz="4" w:space="0" w:color="000000"/>
              <w:right w:val="single" w:sz="4" w:space="0" w:color="000000"/>
            </w:tcBorders>
            <w:vAlign w:val="center"/>
          </w:tcPr>
          <w:p w14:paraId="548C5235"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auto"/>
              <w:left w:val="single" w:sz="4" w:space="0" w:color="000000"/>
              <w:bottom w:val="single" w:sz="4" w:space="0" w:color="000000"/>
              <w:right w:val="single" w:sz="4" w:space="0" w:color="000000"/>
            </w:tcBorders>
            <w:vAlign w:val="center"/>
          </w:tcPr>
          <w:p w14:paraId="263A8F53"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6750</w:t>
            </w:r>
          </w:p>
        </w:tc>
        <w:tc>
          <w:tcPr>
            <w:tcW w:w="820" w:type="dxa"/>
            <w:tcBorders>
              <w:top w:val="single" w:sz="4" w:space="0" w:color="auto"/>
              <w:left w:val="single" w:sz="4" w:space="0" w:color="000000"/>
              <w:bottom w:val="single" w:sz="4" w:space="0" w:color="000000"/>
              <w:right w:val="single" w:sz="4" w:space="0" w:color="000000"/>
            </w:tcBorders>
            <w:vAlign w:val="center"/>
          </w:tcPr>
          <w:p w14:paraId="2F99355A"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450</w:t>
            </w:r>
          </w:p>
        </w:tc>
        <w:tc>
          <w:tcPr>
            <w:tcW w:w="767" w:type="dxa"/>
            <w:tcBorders>
              <w:top w:val="single" w:sz="4" w:space="0" w:color="auto"/>
              <w:left w:val="single" w:sz="4" w:space="0" w:color="000000"/>
              <w:bottom w:val="single" w:sz="4" w:space="0" w:color="000000"/>
              <w:right w:val="single" w:sz="4" w:space="0" w:color="000000"/>
            </w:tcBorders>
            <w:vAlign w:val="center"/>
          </w:tcPr>
          <w:p w14:paraId="23A07B23"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15</w:t>
            </w:r>
          </w:p>
        </w:tc>
        <w:tc>
          <w:tcPr>
            <w:tcW w:w="2526" w:type="dxa"/>
            <w:tcBorders>
              <w:top w:val="single" w:sz="4" w:space="0" w:color="auto"/>
              <w:left w:val="single" w:sz="4" w:space="0" w:color="000000"/>
              <w:bottom w:val="single" w:sz="4" w:space="0" w:color="000000"/>
              <w:right w:val="single" w:sz="4" w:space="0" w:color="000000"/>
            </w:tcBorders>
            <w:vAlign w:val="center"/>
          </w:tcPr>
          <w:p w14:paraId="5EA0C574" w14:textId="77777777" w:rsidR="00A71496" w:rsidRPr="00A71496" w:rsidRDefault="00A71496" w:rsidP="00A71496">
            <w:pPr>
              <w:jc w:val="center"/>
              <w:rPr>
                <w:rFonts w:asciiTheme="minorEastAsia" w:eastAsiaTheme="minorEastAsia" w:hAnsiTheme="minorEastAsia" w:hint="eastAsia"/>
                <w:sz w:val="24"/>
              </w:rPr>
            </w:pPr>
            <w:r w:rsidRPr="00A71496">
              <w:rPr>
                <w:rFonts w:asciiTheme="minorEastAsia" w:eastAsiaTheme="minorEastAsia" w:hAnsiTheme="minorEastAsia"/>
                <w:sz w:val="24"/>
              </w:rPr>
              <w:t>180260</w:t>
            </w:r>
          </w:p>
        </w:tc>
        <w:tc>
          <w:tcPr>
            <w:tcW w:w="2599" w:type="dxa"/>
            <w:tcBorders>
              <w:top w:val="single" w:sz="4" w:space="0" w:color="auto"/>
              <w:left w:val="single" w:sz="4" w:space="0" w:color="000000"/>
              <w:bottom w:val="single" w:sz="4" w:space="0" w:color="000000"/>
              <w:right w:val="single" w:sz="4" w:space="0" w:color="000000"/>
            </w:tcBorders>
            <w:vAlign w:val="center"/>
          </w:tcPr>
          <w:p w14:paraId="58C3E7E1"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auto"/>
              <w:left w:val="single" w:sz="4" w:space="0" w:color="000000"/>
              <w:bottom w:val="single" w:sz="4" w:space="0" w:color="000000"/>
              <w:right w:val="single" w:sz="4" w:space="0" w:color="000000"/>
            </w:tcBorders>
            <w:vAlign w:val="center"/>
          </w:tcPr>
          <w:p w14:paraId="6EA37C6D" w14:textId="77777777" w:rsidR="00A71496" w:rsidRDefault="00A71496" w:rsidP="00A71496">
            <w:pPr>
              <w:snapToGrid w:val="0"/>
              <w:jc w:val="left"/>
              <w:rPr>
                <w:rFonts w:ascii="宋体" w:hAnsi="宋体" w:cs="宋体" w:hint="eastAsia"/>
                <w:color w:val="000000"/>
                <w:sz w:val="24"/>
              </w:rPr>
            </w:pPr>
          </w:p>
        </w:tc>
      </w:tr>
      <w:tr w:rsidR="00A71496" w14:paraId="3B5D8087" w14:textId="77777777" w:rsidTr="00B362C7">
        <w:trPr>
          <w:trHeight w:val="697"/>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6109CD4B"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2114" w:type="dxa"/>
            <w:tcBorders>
              <w:top w:val="single" w:sz="4" w:space="0" w:color="000000"/>
              <w:left w:val="single" w:sz="4" w:space="0" w:color="000000"/>
              <w:bottom w:val="single" w:sz="4" w:space="0" w:color="000000"/>
              <w:right w:val="single" w:sz="4" w:space="0" w:color="000000"/>
            </w:tcBorders>
            <w:vAlign w:val="center"/>
          </w:tcPr>
          <w:p w14:paraId="5015AA16" w14:textId="77777777" w:rsidR="00A71496" w:rsidRDefault="00A71496" w:rsidP="00A71496">
            <w:pPr>
              <w:pStyle w:val="TableText"/>
              <w:spacing w:before="44" w:line="220" w:lineRule="auto"/>
              <w:ind w:left="69"/>
              <w:rPr>
                <w:rFonts w:hint="eastAsia"/>
                <w:lang w:eastAsia="zh-CN"/>
              </w:rPr>
            </w:pPr>
            <w:r>
              <w:rPr>
                <w:spacing w:val="-3"/>
                <w:lang w:eastAsia="zh-CN"/>
              </w:rPr>
              <w:t>陆区桥河（华苑路东</w:t>
            </w:r>
            <w:r>
              <w:rPr>
                <w:spacing w:val="-4"/>
                <w:lang w:eastAsia="zh-CN"/>
              </w:rPr>
              <w:t>西各150米）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6A2AE0C9"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09FE7436"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01BCF265"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9000</w:t>
            </w:r>
          </w:p>
        </w:tc>
        <w:tc>
          <w:tcPr>
            <w:tcW w:w="820" w:type="dxa"/>
            <w:tcBorders>
              <w:top w:val="single" w:sz="4" w:space="0" w:color="000000"/>
              <w:left w:val="single" w:sz="4" w:space="0" w:color="000000"/>
              <w:bottom w:val="single" w:sz="4" w:space="0" w:color="000000"/>
              <w:right w:val="single" w:sz="4" w:space="0" w:color="000000"/>
            </w:tcBorders>
            <w:vAlign w:val="center"/>
          </w:tcPr>
          <w:p w14:paraId="48ABB7B3"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300</w:t>
            </w:r>
          </w:p>
        </w:tc>
        <w:tc>
          <w:tcPr>
            <w:tcW w:w="767" w:type="dxa"/>
            <w:tcBorders>
              <w:top w:val="single" w:sz="4" w:space="0" w:color="000000"/>
              <w:left w:val="single" w:sz="4" w:space="0" w:color="000000"/>
              <w:bottom w:val="single" w:sz="4" w:space="0" w:color="000000"/>
              <w:right w:val="single" w:sz="4" w:space="0" w:color="000000"/>
            </w:tcBorders>
            <w:vAlign w:val="center"/>
          </w:tcPr>
          <w:p w14:paraId="7EB331E8"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30</w:t>
            </w:r>
          </w:p>
        </w:tc>
        <w:tc>
          <w:tcPr>
            <w:tcW w:w="2526" w:type="dxa"/>
            <w:tcBorders>
              <w:top w:val="single" w:sz="4" w:space="0" w:color="000000"/>
              <w:left w:val="single" w:sz="4" w:space="0" w:color="000000"/>
              <w:bottom w:val="single" w:sz="4" w:space="0" w:color="000000"/>
              <w:right w:val="single" w:sz="4" w:space="0" w:color="000000"/>
            </w:tcBorders>
            <w:vAlign w:val="center"/>
          </w:tcPr>
          <w:p w14:paraId="3B8E86FF"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223510</w:t>
            </w:r>
          </w:p>
        </w:tc>
        <w:tc>
          <w:tcPr>
            <w:tcW w:w="2599" w:type="dxa"/>
            <w:tcBorders>
              <w:top w:val="single" w:sz="4" w:space="0" w:color="000000"/>
              <w:left w:val="single" w:sz="4" w:space="0" w:color="000000"/>
              <w:bottom w:val="single" w:sz="4" w:space="0" w:color="000000"/>
              <w:right w:val="single" w:sz="4" w:space="0" w:color="000000"/>
            </w:tcBorders>
            <w:vAlign w:val="center"/>
          </w:tcPr>
          <w:p w14:paraId="65DDA5E6"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3324A6A" w14:textId="77777777" w:rsidR="00A71496" w:rsidRDefault="00A71496" w:rsidP="00A71496">
            <w:pPr>
              <w:snapToGrid w:val="0"/>
              <w:jc w:val="left"/>
              <w:rPr>
                <w:rFonts w:ascii="宋体" w:hAnsi="宋体" w:cs="宋体" w:hint="eastAsia"/>
                <w:color w:val="000000"/>
                <w:sz w:val="24"/>
              </w:rPr>
            </w:pPr>
          </w:p>
        </w:tc>
      </w:tr>
      <w:tr w:rsidR="00A71496" w14:paraId="1F506ED5" w14:textId="77777777" w:rsidTr="00B362C7">
        <w:trPr>
          <w:trHeight w:val="707"/>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0D18817B"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13</w:t>
            </w:r>
          </w:p>
        </w:tc>
        <w:tc>
          <w:tcPr>
            <w:tcW w:w="2114" w:type="dxa"/>
            <w:tcBorders>
              <w:top w:val="single" w:sz="4" w:space="0" w:color="000000"/>
              <w:left w:val="single" w:sz="4" w:space="0" w:color="000000"/>
              <w:bottom w:val="single" w:sz="4" w:space="0" w:color="000000"/>
              <w:right w:val="single" w:sz="4" w:space="0" w:color="000000"/>
            </w:tcBorders>
            <w:vAlign w:val="center"/>
          </w:tcPr>
          <w:p w14:paraId="002C0C47" w14:textId="77777777" w:rsidR="00A71496" w:rsidRDefault="00A71496" w:rsidP="00A71496">
            <w:pPr>
              <w:pStyle w:val="TableText"/>
              <w:spacing w:before="45" w:line="219" w:lineRule="auto"/>
              <w:ind w:left="58"/>
              <w:rPr>
                <w:rFonts w:hint="eastAsia"/>
                <w:lang w:eastAsia="zh-CN"/>
              </w:rPr>
            </w:pPr>
            <w:r>
              <w:rPr>
                <w:spacing w:val="-2"/>
                <w:lang w:eastAsia="zh-CN"/>
              </w:rPr>
              <w:t>六角前浜（吴都路南</w:t>
            </w:r>
            <w:r>
              <w:rPr>
                <w:spacing w:val="-4"/>
                <w:lang w:eastAsia="zh-CN"/>
              </w:rPr>
              <w:t>北225米）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34DFA2EF"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027A8BF0"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2572146"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8100</w:t>
            </w:r>
          </w:p>
        </w:tc>
        <w:tc>
          <w:tcPr>
            <w:tcW w:w="820" w:type="dxa"/>
            <w:tcBorders>
              <w:top w:val="single" w:sz="4" w:space="0" w:color="000000"/>
              <w:left w:val="single" w:sz="4" w:space="0" w:color="000000"/>
              <w:bottom w:val="single" w:sz="4" w:space="0" w:color="000000"/>
              <w:right w:val="single" w:sz="4" w:space="0" w:color="000000"/>
            </w:tcBorders>
            <w:vAlign w:val="center"/>
          </w:tcPr>
          <w:p w14:paraId="53A43EEA"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450</w:t>
            </w:r>
          </w:p>
        </w:tc>
        <w:tc>
          <w:tcPr>
            <w:tcW w:w="767" w:type="dxa"/>
            <w:tcBorders>
              <w:top w:val="single" w:sz="4" w:space="0" w:color="000000"/>
              <w:left w:val="single" w:sz="4" w:space="0" w:color="000000"/>
              <w:bottom w:val="single" w:sz="4" w:space="0" w:color="000000"/>
              <w:right w:val="single" w:sz="4" w:space="0" w:color="000000"/>
            </w:tcBorders>
            <w:vAlign w:val="center"/>
          </w:tcPr>
          <w:p w14:paraId="5F0E8899"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18</w:t>
            </w:r>
          </w:p>
        </w:tc>
        <w:tc>
          <w:tcPr>
            <w:tcW w:w="2526" w:type="dxa"/>
            <w:tcBorders>
              <w:top w:val="single" w:sz="4" w:space="0" w:color="000000"/>
              <w:left w:val="single" w:sz="4" w:space="0" w:color="000000"/>
              <w:bottom w:val="single" w:sz="4" w:space="0" w:color="000000"/>
              <w:right w:val="single" w:sz="4" w:space="0" w:color="000000"/>
            </w:tcBorders>
            <w:vAlign w:val="center"/>
          </w:tcPr>
          <w:p w14:paraId="4B9B3D82"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215190</w:t>
            </w:r>
          </w:p>
        </w:tc>
        <w:tc>
          <w:tcPr>
            <w:tcW w:w="2599" w:type="dxa"/>
            <w:tcBorders>
              <w:top w:val="single" w:sz="4" w:space="0" w:color="000000"/>
              <w:left w:val="single" w:sz="4" w:space="0" w:color="000000"/>
              <w:bottom w:val="single" w:sz="4" w:space="0" w:color="000000"/>
              <w:right w:val="single" w:sz="4" w:space="0" w:color="000000"/>
            </w:tcBorders>
            <w:vAlign w:val="center"/>
          </w:tcPr>
          <w:p w14:paraId="1D937B98"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DF9481E" w14:textId="77777777" w:rsidR="00A71496" w:rsidRDefault="00A71496" w:rsidP="00A71496">
            <w:pPr>
              <w:snapToGrid w:val="0"/>
              <w:jc w:val="left"/>
              <w:rPr>
                <w:rFonts w:ascii="宋体" w:hAnsi="宋体" w:cs="宋体" w:hint="eastAsia"/>
                <w:color w:val="000000"/>
                <w:sz w:val="24"/>
              </w:rPr>
            </w:pPr>
          </w:p>
        </w:tc>
      </w:tr>
      <w:tr w:rsidR="00A71496" w14:paraId="46E8DD83" w14:textId="77777777" w:rsidTr="00B362C7">
        <w:trPr>
          <w:trHeight w:val="831"/>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6BB8A33D"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14</w:t>
            </w:r>
          </w:p>
        </w:tc>
        <w:tc>
          <w:tcPr>
            <w:tcW w:w="2114" w:type="dxa"/>
            <w:tcBorders>
              <w:top w:val="single" w:sz="4" w:space="0" w:color="000000"/>
              <w:left w:val="single" w:sz="4" w:space="0" w:color="000000"/>
              <w:bottom w:val="single" w:sz="4" w:space="0" w:color="000000"/>
              <w:right w:val="single" w:sz="4" w:space="0" w:color="000000"/>
            </w:tcBorders>
            <w:vAlign w:val="center"/>
          </w:tcPr>
          <w:p w14:paraId="255B4E67" w14:textId="77777777" w:rsidR="00A71496" w:rsidRDefault="00A71496" w:rsidP="00A71496">
            <w:pPr>
              <w:pStyle w:val="TableText"/>
              <w:spacing w:before="46" w:line="220" w:lineRule="auto"/>
              <w:ind w:left="60"/>
              <w:rPr>
                <w:rFonts w:hint="eastAsia"/>
                <w:lang w:eastAsia="zh-CN"/>
              </w:rPr>
            </w:pPr>
            <w:r>
              <w:rPr>
                <w:spacing w:val="-2"/>
                <w:lang w:eastAsia="zh-CN"/>
              </w:rPr>
              <w:t>八士桥港（蠡河以东</w:t>
            </w:r>
            <w:r>
              <w:rPr>
                <w:spacing w:val="-5"/>
                <w:lang w:eastAsia="zh-CN"/>
              </w:rPr>
              <w:t>370米）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3ADB86FB"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12D6228E"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BF84D1F"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9250</w:t>
            </w:r>
          </w:p>
        </w:tc>
        <w:tc>
          <w:tcPr>
            <w:tcW w:w="820" w:type="dxa"/>
            <w:tcBorders>
              <w:top w:val="single" w:sz="4" w:space="0" w:color="000000"/>
              <w:left w:val="single" w:sz="4" w:space="0" w:color="000000"/>
              <w:bottom w:val="single" w:sz="4" w:space="0" w:color="000000"/>
              <w:right w:val="single" w:sz="4" w:space="0" w:color="000000"/>
            </w:tcBorders>
            <w:vAlign w:val="center"/>
          </w:tcPr>
          <w:p w14:paraId="3FB36631"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370</w:t>
            </w:r>
          </w:p>
        </w:tc>
        <w:tc>
          <w:tcPr>
            <w:tcW w:w="767" w:type="dxa"/>
            <w:tcBorders>
              <w:top w:val="single" w:sz="4" w:space="0" w:color="000000"/>
              <w:left w:val="single" w:sz="4" w:space="0" w:color="000000"/>
              <w:bottom w:val="single" w:sz="4" w:space="0" w:color="000000"/>
              <w:right w:val="single" w:sz="4" w:space="0" w:color="000000"/>
            </w:tcBorders>
            <w:vAlign w:val="center"/>
          </w:tcPr>
          <w:p w14:paraId="60644E06"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25</w:t>
            </w:r>
          </w:p>
        </w:tc>
        <w:tc>
          <w:tcPr>
            <w:tcW w:w="2526" w:type="dxa"/>
            <w:tcBorders>
              <w:top w:val="single" w:sz="4" w:space="0" w:color="000000"/>
              <w:left w:val="single" w:sz="4" w:space="0" w:color="000000"/>
              <w:bottom w:val="single" w:sz="4" w:space="0" w:color="000000"/>
              <w:right w:val="single" w:sz="4" w:space="0" w:color="000000"/>
            </w:tcBorders>
            <w:vAlign w:val="center"/>
          </w:tcPr>
          <w:p w14:paraId="03122F6C"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223240</w:t>
            </w:r>
          </w:p>
        </w:tc>
        <w:tc>
          <w:tcPr>
            <w:tcW w:w="2599" w:type="dxa"/>
            <w:tcBorders>
              <w:top w:val="single" w:sz="4" w:space="0" w:color="000000"/>
              <w:left w:val="single" w:sz="4" w:space="0" w:color="000000"/>
              <w:bottom w:val="single" w:sz="4" w:space="0" w:color="000000"/>
              <w:right w:val="single" w:sz="4" w:space="0" w:color="000000"/>
            </w:tcBorders>
            <w:vAlign w:val="center"/>
          </w:tcPr>
          <w:p w14:paraId="6BB203A5"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42C0BD" w14:textId="77777777" w:rsidR="00A71496" w:rsidRDefault="00A71496" w:rsidP="00A71496">
            <w:pPr>
              <w:snapToGrid w:val="0"/>
              <w:jc w:val="left"/>
              <w:rPr>
                <w:rFonts w:ascii="宋体" w:hAnsi="宋体" w:cs="宋体" w:hint="eastAsia"/>
                <w:color w:val="000000"/>
                <w:sz w:val="24"/>
              </w:rPr>
            </w:pPr>
          </w:p>
        </w:tc>
      </w:tr>
      <w:tr w:rsidR="00A71496" w14:paraId="762DE031"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6E86D609"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w:t>
            </w:r>
          </w:p>
        </w:tc>
        <w:tc>
          <w:tcPr>
            <w:tcW w:w="2114" w:type="dxa"/>
            <w:tcBorders>
              <w:top w:val="single" w:sz="4" w:space="0" w:color="000000"/>
              <w:left w:val="single" w:sz="4" w:space="0" w:color="000000"/>
              <w:bottom w:val="single" w:sz="4" w:space="0" w:color="000000"/>
              <w:right w:val="single" w:sz="4" w:space="0" w:color="000000"/>
            </w:tcBorders>
            <w:vAlign w:val="center"/>
          </w:tcPr>
          <w:p w14:paraId="45CE033E" w14:textId="77777777" w:rsidR="00A71496" w:rsidRDefault="00A71496" w:rsidP="00A71496">
            <w:pPr>
              <w:pStyle w:val="TableText"/>
              <w:spacing w:before="48" w:line="220" w:lineRule="auto"/>
              <w:ind w:left="57"/>
              <w:rPr>
                <w:rFonts w:hint="eastAsia"/>
                <w:lang w:eastAsia="zh-CN"/>
              </w:rPr>
            </w:pPr>
            <w:r>
              <w:rPr>
                <w:spacing w:val="-2"/>
                <w:lang w:eastAsia="zh-CN"/>
              </w:rPr>
              <w:t>华家桥河（旺安北桥</w:t>
            </w:r>
            <w:r>
              <w:rPr>
                <w:spacing w:val="-4"/>
                <w:lang w:eastAsia="zh-CN"/>
              </w:rPr>
              <w:t>东西各275米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0B5F31A0"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5DFF8145"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2E0F0C1C"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9900</w:t>
            </w:r>
          </w:p>
        </w:tc>
        <w:tc>
          <w:tcPr>
            <w:tcW w:w="820" w:type="dxa"/>
            <w:tcBorders>
              <w:top w:val="single" w:sz="4" w:space="0" w:color="000000"/>
              <w:left w:val="single" w:sz="4" w:space="0" w:color="000000"/>
              <w:bottom w:val="single" w:sz="4" w:space="0" w:color="000000"/>
              <w:right w:val="single" w:sz="4" w:space="0" w:color="000000"/>
            </w:tcBorders>
            <w:vAlign w:val="center"/>
          </w:tcPr>
          <w:p w14:paraId="1250520F"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550</w:t>
            </w:r>
          </w:p>
        </w:tc>
        <w:tc>
          <w:tcPr>
            <w:tcW w:w="767" w:type="dxa"/>
            <w:tcBorders>
              <w:top w:val="single" w:sz="4" w:space="0" w:color="000000"/>
              <w:left w:val="single" w:sz="4" w:space="0" w:color="000000"/>
              <w:bottom w:val="single" w:sz="4" w:space="0" w:color="000000"/>
              <w:right w:val="single" w:sz="4" w:space="0" w:color="000000"/>
            </w:tcBorders>
            <w:vAlign w:val="center"/>
          </w:tcPr>
          <w:p w14:paraId="2E68D2A8"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18</w:t>
            </w:r>
          </w:p>
        </w:tc>
        <w:tc>
          <w:tcPr>
            <w:tcW w:w="2526" w:type="dxa"/>
            <w:tcBorders>
              <w:top w:val="single" w:sz="4" w:space="0" w:color="000000"/>
              <w:left w:val="single" w:sz="4" w:space="0" w:color="000000"/>
              <w:bottom w:val="single" w:sz="4" w:space="0" w:color="000000"/>
              <w:right w:val="single" w:sz="4" w:space="0" w:color="000000"/>
            </w:tcBorders>
            <w:vAlign w:val="center"/>
          </w:tcPr>
          <w:p w14:paraId="06663C45"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259600</w:t>
            </w:r>
          </w:p>
        </w:tc>
        <w:tc>
          <w:tcPr>
            <w:tcW w:w="2599" w:type="dxa"/>
            <w:tcBorders>
              <w:top w:val="single" w:sz="4" w:space="0" w:color="000000"/>
              <w:left w:val="single" w:sz="4" w:space="0" w:color="000000"/>
              <w:bottom w:val="single" w:sz="4" w:space="0" w:color="000000"/>
              <w:right w:val="single" w:sz="4" w:space="0" w:color="000000"/>
            </w:tcBorders>
            <w:vAlign w:val="center"/>
          </w:tcPr>
          <w:p w14:paraId="1B22D040"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19BEF09" w14:textId="77777777" w:rsidR="00A71496" w:rsidRDefault="00A71496" w:rsidP="00A71496">
            <w:pPr>
              <w:snapToGrid w:val="0"/>
              <w:jc w:val="left"/>
              <w:rPr>
                <w:rFonts w:ascii="宋体" w:hAnsi="宋体" w:cs="宋体" w:hint="eastAsia"/>
                <w:color w:val="000000"/>
                <w:sz w:val="24"/>
              </w:rPr>
            </w:pPr>
          </w:p>
        </w:tc>
      </w:tr>
      <w:tr w:rsidR="00A71496" w14:paraId="3B35D1FF" w14:textId="77777777" w:rsidTr="00B362C7">
        <w:trPr>
          <w:trHeight w:val="605"/>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58FEB348"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16</w:t>
            </w:r>
          </w:p>
        </w:tc>
        <w:tc>
          <w:tcPr>
            <w:tcW w:w="2114" w:type="dxa"/>
            <w:tcBorders>
              <w:top w:val="single" w:sz="4" w:space="0" w:color="000000"/>
              <w:left w:val="single" w:sz="4" w:space="0" w:color="000000"/>
              <w:bottom w:val="single" w:sz="4" w:space="0" w:color="000000"/>
              <w:right w:val="single" w:sz="4" w:space="0" w:color="000000"/>
            </w:tcBorders>
            <w:vAlign w:val="center"/>
          </w:tcPr>
          <w:p w14:paraId="3E30B82F" w14:textId="77777777" w:rsidR="00A71496" w:rsidRDefault="00A71496" w:rsidP="00A71496">
            <w:pPr>
              <w:widowControl/>
              <w:snapToGrid w:val="0"/>
              <w:jc w:val="left"/>
              <w:textAlignment w:val="center"/>
              <w:rPr>
                <w:rFonts w:ascii="宋体" w:hAnsi="宋体" w:cs="宋体" w:hint="eastAsia"/>
                <w:color w:val="000000"/>
                <w:sz w:val="24"/>
              </w:rPr>
            </w:pPr>
            <w:proofErr w:type="gramStart"/>
            <w:r>
              <w:rPr>
                <w:rFonts w:ascii="宋体" w:hAnsi="宋体" w:cs="宋体" w:hint="eastAsia"/>
                <w:color w:val="000000"/>
                <w:sz w:val="24"/>
                <w:lang w:bidi="ar"/>
              </w:rPr>
              <w:t>惠甲里</w:t>
            </w:r>
            <w:proofErr w:type="gramEnd"/>
            <w:r>
              <w:rPr>
                <w:rFonts w:ascii="宋体" w:hAnsi="宋体" w:cs="宋体" w:hint="eastAsia"/>
                <w:color w:val="000000"/>
                <w:sz w:val="24"/>
                <w:lang w:bidi="ar"/>
              </w:rPr>
              <w:t>河</w:t>
            </w:r>
          </w:p>
        </w:tc>
        <w:tc>
          <w:tcPr>
            <w:tcW w:w="1278" w:type="dxa"/>
            <w:tcBorders>
              <w:top w:val="single" w:sz="4" w:space="0" w:color="000000"/>
              <w:left w:val="single" w:sz="4" w:space="0" w:color="000000"/>
              <w:bottom w:val="single" w:sz="4" w:space="0" w:color="000000"/>
              <w:right w:val="single" w:sz="4" w:space="0" w:color="000000"/>
            </w:tcBorders>
            <w:vAlign w:val="center"/>
          </w:tcPr>
          <w:p w14:paraId="6E16B38B"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77F2DED8" w14:textId="77777777" w:rsidR="00A71496" w:rsidRDefault="00A71496" w:rsidP="00A71496">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B5BEE58"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8400</w:t>
            </w:r>
          </w:p>
        </w:tc>
        <w:tc>
          <w:tcPr>
            <w:tcW w:w="820" w:type="dxa"/>
            <w:tcBorders>
              <w:top w:val="single" w:sz="4" w:space="0" w:color="000000"/>
              <w:left w:val="single" w:sz="4" w:space="0" w:color="000000"/>
              <w:bottom w:val="single" w:sz="4" w:space="0" w:color="000000"/>
              <w:right w:val="single" w:sz="4" w:space="0" w:color="000000"/>
            </w:tcBorders>
            <w:vAlign w:val="center"/>
          </w:tcPr>
          <w:p w14:paraId="50D372C5"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600</w:t>
            </w:r>
          </w:p>
        </w:tc>
        <w:tc>
          <w:tcPr>
            <w:tcW w:w="767" w:type="dxa"/>
            <w:tcBorders>
              <w:top w:val="single" w:sz="4" w:space="0" w:color="000000"/>
              <w:left w:val="single" w:sz="4" w:space="0" w:color="000000"/>
              <w:bottom w:val="single" w:sz="4" w:space="0" w:color="000000"/>
              <w:right w:val="single" w:sz="4" w:space="0" w:color="000000"/>
            </w:tcBorders>
            <w:vAlign w:val="center"/>
          </w:tcPr>
          <w:p w14:paraId="5AE6D05F"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14</w:t>
            </w:r>
          </w:p>
        </w:tc>
        <w:tc>
          <w:tcPr>
            <w:tcW w:w="2526" w:type="dxa"/>
            <w:tcBorders>
              <w:top w:val="single" w:sz="4" w:space="0" w:color="000000"/>
              <w:left w:val="single" w:sz="4" w:space="0" w:color="000000"/>
              <w:bottom w:val="single" w:sz="4" w:space="0" w:color="000000"/>
              <w:right w:val="single" w:sz="4" w:space="0" w:color="000000"/>
            </w:tcBorders>
            <w:vAlign w:val="center"/>
          </w:tcPr>
          <w:p w14:paraId="63D4C06D" w14:textId="77777777" w:rsidR="00A71496" w:rsidRPr="00B362C7" w:rsidRDefault="00A71496"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218980</w:t>
            </w:r>
          </w:p>
        </w:tc>
        <w:tc>
          <w:tcPr>
            <w:tcW w:w="2599" w:type="dxa"/>
            <w:tcBorders>
              <w:top w:val="single" w:sz="4" w:space="0" w:color="000000"/>
              <w:left w:val="single" w:sz="4" w:space="0" w:color="000000"/>
              <w:bottom w:val="single" w:sz="4" w:space="0" w:color="000000"/>
              <w:right w:val="single" w:sz="4" w:space="0" w:color="000000"/>
            </w:tcBorders>
            <w:vAlign w:val="center"/>
          </w:tcPr>
          <w:p w14:paraId="73E6EF5C" w14:textId="77777777" w:rsidR="00A71496" w:rsidRDefault="00A71496" w:rsidP="00A71496">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798D7C" w14:textId="77777777" w:rsidR="00A71496" w:rsidRDefault="00A71496" w:rsidP="00A71496">
            <w:pPr>
              <w:snapToGrid w:val="0"/>
              <w:jc w:val="left"/>
              <w:rPr>
                <w:rFonts w:ascii="宋体" w:hAnsi="宋体" w:cs="宋体" w:hint="eastAsia"/>
                <w:color w:val="000000"/>
                <w:sz w:val="24"/>
              </w:rPr>
            </w:pPr>
          </w:p>
        </w:tc>
      </w:tr>
      <w:tr w:rsidR="00B362C7" w14:paraId="62A61D78" w14:textId="77777777" w:rsidTr="00B362C7">
        <w:trPr>
          <w:trHeight w:val="557"/>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1AC5F888"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17</w:t>
            </w:r>
          </w:p>
        </w:tc>
        <w:tc>
          <w:tcPr>
            <w:tcW w:w="2114" w:type="dxa"/>
            <w:tcBorders>
              <w:top w:val="single" w:sz="4" w:space="0" w:color="000000"/>
              <w:left w:val="single" w:sz="4" w:space="0" w:color="000000"/>
              <w:bottom w:val="single" w:sz="4" w:space="0" w:color="000000"/>
              <w:right w:val="single" w:sz="4" w:space="0" w:color="000000"/>
            </w:tcBorders>
            <w:vAlign w:val="center"/>
          </w:tcPr>
          <w:p w14:paraId="37DC4B87" w14:textId="77777777" w:rsidR="00B362C7" w:rsidRDefault="00B362C7" w:rsidP="00B362C7">
            <w:pPr>
              <w:widowControl/>
              <w:snapToGrid w:val="0"/>
              <w:jc w:val="left"/>
              <w:textAlignment w:val="center"/>
              <w:rPr>
                <w:rFonts w:ascii="宋体" w:hAnsi="宋体" w:cs="宋体" w:hint="eastAsia"/>
                <w:color w:val="000000"/>
                <w:sz w:val="24"/>
              </w:rPr>
            </w:pPr>
            <w:proofErr w:type="gramStart"/>
            <w:r>
              <w:rPr>
                <w:rFonts w:ascii="宋体" w:hAnsi="宋体" w:cs="宋体" w:hint="eastAsia"/>
                <w:color w:val="000000"/>
                <w:sz w:val="24"/>
                <w:lang w:bidi="ar"/>
              </w:rPr>
              <w:t>姚蔡巷河</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14:paraId="194A56E2"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53F3D199"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4BBCCEF2"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4800</w:t>
            </w:r>
          </w:p>
        </w:tc>
        <w:tc>
          <w:tcPr>
            <w:tcW w:w="820" w:type="dxa"/>
            <w:tcBorders>
              <w:top w:val="single" w:sz="4" w:space="0" w:color="000000"/>
              <w:left w:val="single" w:sz="4" w:space="0" w:color="000000"/>
              <w:bottom w:val="single" w:sz="4" w:space="0" w:color="000000"/>
              <w:right w:val="single" w:sz="4" w:space="0" w:color="000000"/>
            </w:tcBorders>
            <w:vAlign w:val="center"/>
          </w:tcPr>
          <w:p w14:paraId="255BF720"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400</w:t>
            </w:r>
          </w:p>
        </w:tc>
        <w:tc>
          <w:tcPr>
            <w:tcW w:w="767" w:type="dxa"/>
            <w:tcBorders>
              <w:top w:val="single" w:sz="4" w:space="0" w:color="000000"/>
              <w:left w:val="single" w:sz="4" w:space="0" w:color="000000"/>
              <w:bottom w:val="single" w:sz="4" w:space="0" w:color="000000"/>
              <w:right w:val="single" w:sz="4" w:space="0" w:color="000000"/>
            </w:tcBorders>
            <w:vAlign w:val="center"/>
          </w:tcPr>
          <w:p w14:paraId="54245EF7"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12</w:t>
            </w:r>
          </w:p>
        </w:tc>
        <w:tc>
          <w:tcPr>
            <w:tcW w:w="2526" w:type="dxa"/>
            <w:tcBorders>
              <w:top w:val="single" w:sz="4" w:space="0" w:color="000000"/>
              <w:left w:val="single" w:sz="4" w:space="0" w:color="000000"/>
              <w:bottom w:val="single" w:sz="4" w:space="0" w:color="000000"/>
              <w:right w:val="single" w:sz="4" w:space="0" w:color="000000"/>
            </w:tcBorders>
            <w:vAlign w:val="center"/>
          </w:tcPr>
          <w:p w14:paraId="125C097E"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285410</w:t>
            </w:r>
          </w:p>
        </w:tc>
        <w:tc>
          <w:tcPr>
            <w:tcW w:w="2599" w:type="dxa"/>
            <w:tcBorders>
              <w:top w:val="single" w:sz="4" w:space="0" w:color="000000"/>
              <w:left w:val="single" w:sz="4" w:space="0" w:color="000000"/>
              <w:bottom w:val="single" w:sz="4" w:space="0" w:color="000000"/>
              <w:right w:val="single" w:sz="4" w:space="0" w:color="000000"/>
            </w:tcBorders>
            <w:vAlign w:val="center"/>
          </w:tcPr>
          <w:p w14:paraId="6FE4DF7E"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5ED1DF" w14:textId="77777777" w:rsidR="00B362C7" w:rsidRDefault="00B362C7" w:rsidP="00B362C7">
            <w:pPr>
              <w:snapToGrid w:val="0"/>
              <w:jc w:val="left"/>
              <w:rPr>
                <w:rFonts w:ascii="宋体" w:hAnsi="宋体" w:cs="宋体" w:hint="eastAsia"/>
                <w:color w:val="000000"/>
                <w:sz w:val="24"/>
              </w:rPr>
            </w:pPr>
          </w:p>
        </w:tc>
      </w:tr>
      <w:tr w:rsidR="00B362C7" w14:paraId="0E3F2FA4"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19C56D0C"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w:t>
            </w:r>
          </w:p>
        </w:tc>
        <w:tc>
          <w:tcPr>
            <w:tcW w:w="2114" w:type="dxa"/>
            <w:tcBorders>
              <w:top w:val="single" w:sz="4" w:space="0" w:color="000000"/>
              <w:left w:val="single" w:sz="4" w:space="0" w:color="000000"/>
              <w:bottom w:val="single" w:sz="4" w:space="0" w:color="000000"/>
              <w:right w:val="single" w:sz="4" w:space="0" w:color="000000"/>
            </w:tcBorders>
            <w:vAlign w:val="center"/>
          </w:tcPr>
          <w:p w14:paraId="45F520C7" w14:textId="77777777" w:rsidR="00B362C7" w:rsidRDefault="00B362C7" w:rsidP="00B362C7">
            <w:pPr>
              <w:pStyle w:val="TableText"/>
              <w:spacing w:before="36" w:line="220" w:lineRule="auto"/>
              <w:ind w:left="57"/>
              <w:rPr>
                <w:rFonts w:hint="eastAsia"/>
                <w:lang w:eastAsia="zh-CN"/>
              </w:rPr>
            </w:pPr>
            <w:r>
              <w:rPr>
                <w:spacing w:val="-2"/>
                <w:lang w:eastAsia="zh-CN"/>
              </w:rPr>
              <w:t>朱巷浜（蠡河至瑞景</w:t>
            </w:r>
            <w:r>
              <w:rPr>
                <w:spacing w:val="-7"/>
                <w:lang w:eastAsia="zh-CN"/>
              </w:rPr>
              <w:t>道）</w:t>
            </w:r>
          </w:p>
        </w:tc>
        <w:tc>
          <w:tcPr>
            <w:tcW w:w="1278" w:type="dxa"/>
            <w:tcBorders>
              <w:top w:val="single" w:sz="4" w:space="0" w:color="000000"/>
              <w:left w:val="single" w:sz="4" w:space="0" w:color="000000"/>
              <w:bottom w:val="single" w:sz="4" w:space="0" w:color="000000"/>
              <w:right w:val="single" w:sz="4" w:space="0" w:color="000000"/>
            </w:tcBorders>
            <w:vAlign w:val="center"/>
          </w:tcPr>
          <w:p w14:paraId="67F74DB4"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156CE34F"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0D591D47"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6480</w:t>
            </w:r>
          </w:p>
        </w:tc>
        <w:tc>
          <w:tcPr>
            <w:tcW w:w="820" w:type="dxa"/>
            <w:tcBorders>
              <w:top w:val="single" w:sz="4" w:space="0" w:color="000000"/>
              <w:left w:val="single" w:sz="4" w:space="0" w:color="000000"/>
              <w:bottom w:val="single" w:sz="4" w:space="0" w:color="000000"/>
              <w:right w:val="single" w:sz="4" w:space="0" w:color="000000"/>
            </w:tcBorders>
            <w:vAlign w:val="center"/>
          </w:tcPr>
          <w:p w14:paraId="2EC4DC86"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540</w:t>
            </w:r>
          </w:p>
        </w:tc>
        <w:tc>
          <w:tcPr>
            <w:tcW w:w="767" w:type="dxa"/>
            <w:tcBorders>
              <w:top w:val="single" w:sz="4" w:space="0" w:color="000000"/>
              <w:left w:val="single" w:sz="4" w:space="0" w:color="000000"/>
              <w:bottom w:val="single" w:sz="4" w:space="0" w:color="000000"/>
              <w:right w:val="single" w:sz="4" w:space="0" w:color="000000"/>
            </w:tcBorders>
            <w:vAlign w:val="center"/>
          </w:tcPr>
          <w:p w14:paraId="514CCF34"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12</w:t>
            </w:r>
          </w:p>
        </w:tc>
        <w:tc>
          <w:tcPr>
            <w:tcW w:w="2526" w:type="dxa"/>
            <w:tcBorders>
              <w:top w:val="single" w:sz="4" w:space="0" w:color="000000"/>
              <w:left w:val="single" w:sz="4" w:space="0" w:color="000000"/>
              <w:bottom w:val="single" w:sz="4" w:space="0" w:color="000000"/>
              <w:right w:val="single" w:sz="4" w:space="0" w:color="000000"/>
            </w:tcBorders>
            <w:vAlign w:val="center"/>
          </w:tcPr>
          <w:p w14:paraId="0AB5E585"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171860</w:t>
            </w:r>
          </w:p>
        </w:tc>
        <w:tc>
          <w:tcPr>
            <w:tcW w:w="2599" w:type="dxa"/>
            <w:tcBorders>
              <w:top w:val="single" w:sz="4" w:space="0" w:color="000000"/>
              <w:left w:val="single" w:sz="4" w:space="0" w:color="000000"/>
              <w:bottom w:val="single" w:sz="4" w:space="0" w:color="000000"/>
              <w:right w:val="single" w:sz="4" w:space="0" w:color="000000"/>
            </w:tcBorders>
            <w:vAlign w:val="center"/>
          </w:tcPr>
          <w:p w14:paraId="7F32DACE"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D011994" w14:textId="77777777" w:rsidR="00B362C7" w:rsidRDefault="00B362C7" w:rsidP="00B362C7">
            <w:pPr>
              <w:snapToGrid w:val="0"/>
              <w:jc w:val="left"/>
              <w:rPr>
                <w:rFonts w:ascii="宋体" w:hAnsi="宋体" w:cs="宋体" w:hint="eastAsia"/>
                <w:color w:val="000000"/>
                <w:sz w:val="24"/>
              </w:rPr>
            </w:pPr>
          </w:p>
        </w:tc>
      </w:tr>
      <w:tr w:rsidR="00B362C7" w14:paraId="158BF558"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29135722"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19</w:t>
            </w:r>
          </w:p>
        </w:tc>
        <w:tc>
          <w:tcPr>
            <w:tcW w:w="2114" w:type="dxa"/>
            <w:tcBorders>
              <w:top w:val="single" w:sz="4" w:space="0" w:color="000000"/>
              <w:left w:val="single" w:sz="4" w:space="0" w:color="000000"/>
              <w:bottom w:val="single" w:sz="4" w:space="0" w:color="000000"/>
              <w:right w:val="single" w:sz="4" w:space="0" w:color="000000"/>
            </w:tcBorders>
            <w:vAlign w:val="center"/>
          </w:tcPr>
          <w:p w14:paraId="660281CD" w14:textId="77777777" w:rsidR="00B362C7" w:rsidRDefault="00B362C7" w:rsidP="00B362C7">
            <w:pPr>
              <w:pStyle w:val="TableText"/>
              <w:spacing w:before="38" w:line="220" w:lineRule="auto"/>
              <w:ind w:left="56"/>
              <w:rPr>
                <w:rFonts w:hint="eastAsia"/>
                <w:lang w:eastAsia="zh-CN"/>
              </w:rPr>
            </w:pPr>
            <w:r>
              <w:rPr>
                <w:spacing w:val="-1"/>
                <w:lang w:eastAsia="zh-CN"/>
              </w:rPr>
              <w:t>谢浦浜（朱巷浜至谢</w:t>
            </w:r>
            <w:r>
              <w:rPr>
                <w:spacing w:val="-5"/>
                <w:lang w:eastAsia="zh-CN"/>
              </w:rPr>
              <w:t>湾里闸）</w:t>
            </w:r>
          </w:p>
        </w:tc>
        <w:tc>
          <w:tcPr>
            <w:tcW w:w="1278" w:type="dxa"/>
            <w:tcBorders>
              <w:top w:val="single" w:sz="4" w:space="0" w:color="000000"/>
              <w:left w:val="single" w:sz="4" w:space="0" w:color="000000"/>
              <w:bottom w:val="single" w:sz="4" w:space="0" w:color="000000"/>
              <w:right w:val="single" w:sz="4" w:space="0" w:color="000000"/>
            </w:tcBorders>
            <w:vAlign w:val="center"/>
          </w:tcPr>
          <w:p w14:paraId="093A7622"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22D2B5F8"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089BA6BE"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3720</w:t>
            </w:r>
          </w:p>
        </w:tc>
        <w:tc>
          <w:tcPr>
            <w:tcW w:w="820" w:type="dxa"/>
            <w:tcBorders>
              <w:top w:val="single" w:sz="4" w:space="0" w:color="000000"/>
              <w:left w:val="single" w:sz="4" w:space="0" w:color="000000"/>
              <w:bottom w:val="single" w:sz="4" w:space="0" w:color="000000"/>
              <w:right w:val="single" w:sz="4" w:space="0" w:color="000000"/>
            </w:tcBorders>
            <w:vAlign w:val="center"/>
          </w:tcPr>
          <w:p w14:paraId="56586A9D"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310</w:t>
            </w:r>
          </w:p>
        </w:tc>
        <w:tc>
          <w:tcPr>
            <w:tcW w:w="767" w:type="dxa"/>
            <w:tcBorders>
              <w:top w:val="single" w:sz="4" w:space="0" w:color="000000"/>
              <w:left w:val="single" w:sz="4" w:space="0" w:color="000000"/>
              <w:bottom w:val="single" w:sz="4" w:space="0" w:color="000000"/>
              <w:right w:val="single" w:sz="4" w:space="0" w:color="000000"/>
            </w:tcBorders>
            <w:vAlign w:val="center"/>
          </w:tcPr>
          <w:p w14:paraId="18FEED97"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12</w:t>
            </w:r>
          </w:p>
        </w:tc>
        <w:tc>
          <w:tcPr>
            <w:tcW w:w="2526" w:type="dxa"/>
            <w:tcBorders>
              <w:top w:val="single" w:sz="4" w:space="0" w:color="000000"/>
              <w:left w:val="single" w:sz="4" w:space="0" w:color="000000"/>
              <w:bottom w:val="single" w:sz="4" w:space="0" w:color="000000"/>
              <w:right w:val="single" w:sz="4" w:space="0" w:color="000000"/>
            </w:tcBorders>
            <w:vAlign w:val="center"/>
          </w:tcPr>
          <w:p w14:paraId="06ED8A8F"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120000</w:t>
            </w:r>
          </w:p>
        </w:tc>
        <w:tc>
          <w:tcPr>
            <w:tcW w:w="2599" w:type="dxa"/>
            <w:tcBorders>
              <w:top w:val="single" w:sz="4" w:space="0" w:color="000000"/>
              <w:left w:val="single" w:sz="4" w:space="0" w:color="000000"/>
              <w:bottom w:val="single" w:sz="4" w:space="0" w:color="000000"/>
              <w:right w:val="single" w:sz="4" w:space="0" w:color="000000"/>
            </w:tcBorders>
            <w:vAlign w:val="center"/>
          </w:tcPr>
          <w:p w14:paraId="61E9351D"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AA776F8" w14:textId="77777777" w:rsidR="00B362C7" w:rsidRDefault="00B362C7" w:rsidP="00B362C7">
            <w:pPr>
              <w:snapToGrid w:val="0"/>
              <w:jc w:val="left"/>
              <w:rPr>
                <w:rFonts w:ascii="宋体" w:hAnsi="宋体" w:cs="宋体" w:hint="eastAsia"/>
                <w:color w:val="000000"/>
                <w:sz w:val="24"/>
              </w:rPr>
            </w:pPr>
          </w:p>
        </w:tc>
      </w:tr>
      <w:tr w:rsidR="00B362C7" w14:paraId="633D20D8"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354FDE00"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2114" w:type="dxa"/>
            <w:tcBorders>
              <w:top w:val="single" w:sz="4" w:space="0" w:color="000000"/>
              <w:left w:val="single" w:sz="4" w:space="0" w:color="000000"/>
              <w:bottom w:val="single" w:sz="4" w:space="0" w:color="000000"/>
              <w:right w:val="single" w:sz="4" w:space="0" w:color="000000"/>
            </w:tcBorders>
            <w:vAlign w:val="center"/>
          </w:tcPr>
          <w:p w14:paraId="54048635" w14:textId="77777777" w:rsidR="00B362C7" w:rsidRDefault="00B362C7" w:rsidP="00B362C7">
            <w:pPr>
              <w:pStyle w:val="TableText"/>
              <w:spacing w:before="41" w:line="220" w:lineRule="auto"/>
              <w:ind w:left="58"/>
              <w:rPr>
                <w:rFonts w:hint="eastAsia"/>
                <w:lang w:eastAsia="zh-CN"/>
              </w:rPr>
            </w:pPr>
            <w:r>
              <w:rPr>
                <w:spacing w:val="-2"/>
                <w:lang w:eastAsia="zh-CN"/>
              </w:rPr>
              <w:t>夹洚上河（蠡河至怡</w:t>
            </w:r>
            <w:r>
              <w:rPr>
                <w:spacing w:val="-10"/>
                <w:lang w:eastAsia="zh-CN"/>
              </w:rPr>
              <w:t>园路）</w:t>
            </w:r>
          </w:p>
        </w:tc>
        <w:tc>
          <w:tcPr>
            <w:tcW w:w="1278" w:type="dxa"/>
            <w:tcBorders>
              <w:top w:val="single" w:sz="4" w:space="0" w:color="000000"/>
              <w:left w:val="single" w:sz="4" w:space="0" w:color="000000"/>
              <w:bottom w:val="single" w:sz="4" w:space="0" w:color="000000"/>
              <w:right w:val="single" w:sz="4" w:space="0" w:color="000000"/>
            </w:tcBorders>
            <w:vAlign w:val="center"/>
          </w:tcPr>
          <w:p w14:paraId="4C9D81C9"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5188D063"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08AF540A"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8400</w:t>
            </w:r>
          </w:p>
        </w:tc>
        <w:tc>
          <w:tcPr>
            <w:tcW w:w="820" w:type="dxa"/>
            <w:tcBorders>
              <w:top w:val="single" w:sz="4" w:space="0" w:color="000000"/>
              <w:left w:val="single" w:sz="4" w:space="0" w:color="000000"/>
              <w:bottom w:val="single" w:sz="4" w:space="0" w:color="000000"/>
              <w:right w:val="single" w:sz="4" w:space="0" w:color="000000"/>
            </w:tcBorders>
            <w:vAlign w:val="center"/>
          </w:tcPr>
          <w:p w14:paraId="4937B097"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700</w:t>
            </w:r>
          </w:p>
        </w:tc>
        <w:tc>
          <w:tcPr>
            <w:tcW w:w="767" w:type="dxa"/>
            <w:tcBorders>
              <w:top w:val="single" w:sz="4" w:space="0" w:color="000000"/>
              <w:left w:val="single" w:sz="4" w:space="0" w:color="000000"/>
              <w:bottom w:val="single" w:sz="4" w:space="0" w:color="000000"/>
              <w:right w:val="single" w:sz="4" w:space="0" w:color="000000"/>
            </w:tcBorders>
            <w:vAlign w:val="center"/>
          </w:tcPr>
          <w:p w14:paraId="787E6A18"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12</w:t>
            </w:r>
          </w:p>
        </w:tc>
        <w:tc>
          <w:tcPr>
            <w:tcW w:w="2526" w:type="dxa"/>
            <w:tcBorders>
              <w:top w:val="single" w:sz="4" w:space="0" w:color="000000"/>
              <w:left w:val="single" w:sz="4" w:space="0" w:color="000000"/>
              <w:bottom w:val="single" w:sz="4" w:space="0" w:color="000000"/>
              <w:right w:val="single" w:sz="4" w:space="0" w:color="000000"/>
            </w:tcBorders>
            <w:vAlign w:val="center"/>
          </w:tcPr>
          <w:p w14:paraId="24B9015F"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239370</w:t>
            </w:r>
          </w:p>
        </w:tc>
        <w:tc>
          <w:tcPr>
            <w:tcW w:w="2599" w:type="dxa"/>
            <w:tcBorders>
              <w:top w:val="single" w:sz="4" w:space="0" w:color="000000"/>
              <w:left w:val="single" w:sz="4" w:space="0" w:color="000000"/>
              <w:bottom w:val="single" w:sz="4" w:space="0" w:color="000000"/>
              <w:right w:val="single" w:sz="4" w:space="0" w:color="000000"/>
            </w:tcBorders>
            <w:vAlign w:val="center"/>
          </w:tcPr>
          <w:p w14:paraId="68766DA7"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599F33" w14:textId="77777777" w:rsidR="00B362C7" w:rsidRDefault="00B362C7" w:rsidP="00B362C7">
            <w:pPr>
              <w:snapToGrid w:val="0"/>
              <w:jc w:val="left"/>
              <w:rPr>
                <w:rFonts w:ascii="宋体" w:hAnsi="宋体" w:cs="宋体" w:hint="eastAsia"/>
                <w:color w:val="000000"/>
                <w:sz w:val="24"/>
              </w:rPr>
            </w:pPr>
          </w:p>
        </w:tc>
      </w:tr>
      <w:tr w:rsidR="00B362C7" w14:paraId="06D50452"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3B21FCF3"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21</w:t>
            </w:r>
          </w:p>
        </w:tc>
        <w:tc>
          <w:tcPr>
            <w:tcW w:w="2114" w:type="dxa"/>
            <w:tcBorders>
              <w:top w:val="single" w:sz="4" w:space="0" w:color="000000"/>
              <w:left w:val="single" w:sz="4" w:space="0" w:color="000000"/>
              <w:bottom w:val="single" w:sz="4" w:space="0" w:color="000000"/>
              <w:right w:val="single" w:sz="4" w:space="0" w:color="000000"/>
            </w:tcBorders>
            <w:vAlign w:val="center"/>
          </w:tcPr>
          <w:p w14:paraId="21F1C122" w14:textId="77777777" w:rsidR="00B362C7" w:rsidRDefault="00B362C7" w:rsidP="00B362C7">
            <w:pPr>
              <w:pStyle w:val="TableText"/>
              <w:spacing w:before="42" w:line="220" w:lineRule="auto"/>
              <w:ind w:left="55"/>
              <w:rPr>
                <w:rFonts w:hint="eastAsia"/>
                <w:lang w:eastAsia="zh-CN"/>
              </w:rPr>
            </w:pPr>
            <w:r>
              <w:rPr>
                <w:spacing w:val="-1"/>
                <w:lang w:eastAsia="zh-CN"/>
              </w:rPr>
              <w:t>锡海桥河（华家桥河</w:t>
            </w:r>
            <w:r>
              <w:rPr>
                <w:spacing w:val="-7"/>
                <w:lang w:eastAsia="zh-CN"/>
              </w:rPr>
              <w:t>以西300米）</w:t>
            </w:r>
          </w:p>
        </w:tc>
        <w:tc>
          <w:tcPr>
            <w:tcW w:w="1278" w:type="dxa"/>
            <w:tcBorders>
              <w:top w:val="single" w:sz="4" w:space="0" w:color="000000"/>
              <w:left w:val="single" w:sz="4" w:space="0" w:color="000000"/>
              <w:bottom w:val="single" w:sz="4" w:space="0" w:color="000000"/>
              <w:right w:val="single" w:sz="4" w:space="0" w:color="000000"/>
            </w:tcBorders>
            <w:vAlign w:val="center"/>
          </w:tcPr>
          <w:p w14:paraId="528AFA6F"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38B6604C"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479913A2"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6600</w:t>
            </w:r>
          </w:p>
        </w:tc>
        <w:tc>
          <w:tcPr>
            <w:tcW w:w="820" w:type="dxa"/>
            <w:tcBorders>
              <w:top w:val="single" w:sz="4" w:space="0" w:color="000000"/>
              <w:left w:val="single" w:sz="4" w:space="0" w:color="000000"/>
              <w:bottom w:val="single" w:sz="4" w:space="0" w:color="000000"/>
              <w:right w:val="single" w:sz="4" w:space="0" w:color="000000"/>
            </w:tcBorders>
            <w:vAlign w:val="center"/>
          </w:tcPr>
          <w:p w14:paraId="56930764"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300</w:t>
            </w:r>
          </w:p>
        </w:tc>
        <w:tc>
          <w:tcPr>
            <w:tcW w:w="767" w:type="dxa"/>
            <w:tcBorders>
              <w:top w:val="single" w:sz="4" w:space="0" w:color="000000"/>
              <w:left w:val="single" w:sz="4" w:space="0" w:color="000000"/>
              <w:bottom w:val="single" w:sz="4" w:space="0" w:color="000000"/>
              <w:right w:val="single" w:sz="4" w:space="0" w:color="000000"/>
            </w:tcBorders>
            <w:vAlign w:val="center"/>
          </w:tcPr>
          <w:p w14:paraId="618F637D"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22</w:t>
            </w:r>
          </w:p>
        </w:tc>
        <w:tc>
          <w:tcPr>
            <w:tcW w:w="2526" w:type="dxa"/>
            <w:tcBorders>
              <w:top w:val="single" w:sz="4" w:space="0" w:color="000000"/>
              <w:left w:val="single" w:sz="4" w:space="0" w:color="000000"/>
              <w:bottom w:val="single" w:sz="4" w:space="0" w:color="000000"/>
              <w:right w:val="single" w:sz="4" w:space="0" w:color="000000"/>
            </w:tcBorders>
            <w:vAlign w:val="center"/>
          </w:tcPr>
          <w:p w14:paraId="54E89C48"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184580</w:t>
            </w:r>
          </w:p>
        </w:tc>
        <w:tc>
          <w:tcPr>
            <w:tcW w:w="2599" w:type="dxa"/>
            <w:tcBorders>
              <w:top w:val="single" w:sz="4" w:space="0" w:color="000000"/>
              <w:left w:val="single" w:sz="4" w:space="0" w:color="000000"/>
              <w:bottom w:val="single" w:sz="4" w:space="0" w:color="000000"/>
              <w:right w:val="single" w:sz="4" w:space="0" w:color="000000"/>
            </w:tcBorders>
            <w:vAlign w:val="center"/>
          </w:tcPr>
          <w:p w14:paraId="7AC0693E"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2926FBA" w14:textId="77777777" w:rsidR="00B362C7" w:rsidRDefault="00B362C7" w:rsidP="00B362C7">
            <w:pPr>
              <w:snapToGrid w:val="0"/>
              <w:jc w:val="left"/>
              <w:rPr>
                <w:rFonts w:ascii="宋体" w:hAnsi="宋体" w:cs="宋体" w:hint="eastAsia"/>
                <w:color w:val="000000"/>
                <w:sz w:val="24"/>
              </w:rPr>
            </w:pPr>
          </w:p>
        </w:tc>
      </w:tr>
      <w:tr w:rsidR="00B362C7" w14:paraId="4866038F" w14:textId="77777777" w:rsidTr="00B362C7">
        <w:trPr>
          <w:trHeight w:val="630"/>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351377C9"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22</w:t>
            </w:r>
          </w:p>
        </w:tc>
        <w:tc>
          <w:tcPr>
            <w:tcW w:w="2114" w:type="dxa"/>
            <w:tcBorders>
              <w:top w:val="single" w:sz="4" w:space="0" w:color="000000"/>
              <w:left w:val="single" w:sz="4" w:space="0" w:color="000000"/>
              <w:bottom w:val="single" w:sz="4" w:space="0" w:color="000000"/>
              <w:right w:val="single" w:sz="4" w:space="0" w:color="000000"/>
            </w:tcBorders>
            <w:vAlign w:val="center"/>
          </w:tcPr>
          <w:p w14:paraId="46E72420" w14:textId="77777777" w:rsidR="00B362C7" w:rsidRDefault="00B362C7" w:rsidP="00B362C7">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前龙潭</w:t>
            </w:r>
            <w:proofErr w:type="gramStart"/>
            <w:r>
              <w:rPr>
                <w:rFonts w:ascii="宋体" w:hAnsi="宋体" w:cs="宋体" w:hint="eastAsia"/>
                <w:color w:val="000000"/>
                <w:sz w:val="24"/>
                <w:lang w:bidi="ar"/>
              </w:rPr>
              <w:t>浜</w:t>
            </w:r>
            <w:proofErr w:type="gramEnd"/>
          </w:p>
        </w:tc>
        <w:tc>
          <w:tcPr>
            <w:tcW w:w="1278" w:type="dxa"/>
            <w:tcBorders>
              <w:top w:val="single" w:sz="4" w:space="0" w:color="000000"/>
              <w:left w:val="single" w:sz="4" w:space="0" w:color="000000"/>
              <w:bottom w:val="single" w:sz="4" w:space="0" w:color="000000"/>
              <w:right w:val="single" w:sz="4" w:space="0" w:color="000000"/>
            </w:tcBorders>
            <w:vAlign w:val="center"/>
          </w:tcPr>
          <w:p w14:paraId="2C61ABC1"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3A06D392"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32EF5451"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2500</w:t>
            </w:r>
          </w:p>
        </w:tc>
        <w:tc>
          <w:tcPr>
            <w:tcW w:w="820" w:type="dxa"/>
            <w:tcBorders>
              <w:top w:val="single" w:sz="4" w:space="0" w:color="000000"/>
              <w:left w:val="single" w:sz="4" w:space="0" w:color="000000"/>
              <w:bottom w:val="single" w:sz="4" w:space="0" w:color="000000"/>
              <w:right w:val="single" w:sz="4" w:space="0" w:color="000000"/>
            </w:tcBorders>
            <w:vAlign w:val="center"/>
          </w:tcPr>
          <w:p w14:paraId="22827DD2"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250</w:t>
            </w:r>
          </w:p>
        </w:tc>
        <w:tc>
          <w:tcPr>
            <w:tcW w:w="767" w:type="dxa"/>
            <w:tcBorders>
              <w:top w:val="single" w:sz="4" w:space="0" w:color="000000"/>
              <w:left w:val="single" w:sz="4" w:space="0" w:color="000000"/>
              <w:bottom w:val="single" w:sz="4" w:space="0" w:color="000000"/>
              <w:right w:val="single" w:sz="4" w:space="0" w:color="000000"/>
            </w:tcBorders>
            <w:vAlign w:val="center"/>
          </w:tcPr>
          <w:p w14:paraId="0321A554"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10</w:t>
            </w:r>
          </w:p>
        </w:tc>
        <w:tc>
          <w:tcPr>
            <w:tcW w:w="2526" w:type="dxa"/>
            <w:tcBorders>
              <w:top w:val="single" w:sz="4" w:space="0" w:color="000000"/>
              <w:left w:val="single" w:sz="4" w:space="0" w:color="000000"/>
              <w:bottom w:val="single" w:sz="4" w:space="0" w:color="000000"/>
              <w:right w:val="single" w:sz="4" w:space="0" w:color="000000"/>
            </w:tcBorders>
            <w:vAlign w:val="center"/>
          </w:tcPr>
          <w:p w14:paraId="3CD0384B"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76225</w:t>
            </w:r>
          </w:p>
        </w:tc>
        <w:tc>
          <w:tcPr>
            <w:tcW w:w="2599" w:type="dxa"/>
            <w:tcBorders>
              <w:top w:val="single" w:sz="4" w:space="0" w:color="000000"/>
              <w:left w:val="single" w:sz="4" w:space="0" w:color="000000"/>
              <w:bottom w:val="single" w:sz="4" w:space="0" w:color="000000"/>
              <w:right w:val="single" w:sz="4" w:space="0" w:color="000000"/>
            </w:tcBorders>
            <w:vAlign w:val="center"/>
          </w:tcPr>
          <w:p w14:paraId="1B0C789B"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87B973E" w14:textId="77777777" w:rsidR="00B362C7" w:rsidRDefault="00B362C7" w:rsidP="00B362C7">
            <w:pPr>
              <w:snapToGrid w:val="0"/>
              <w:jc w:val="left"/>
              <w:rPr>
                <w:rFonts w:ascii="宋体" w:hAnsi="宋体" w:cs="宋体" w:hint="eastAsia"/>
                <w:color w:val="000000"/>
                <w:sz w:val="24"/>
              </w:rPr>
            </w:pPr>
          </w:p>
        </w:tc>
      </w:tr>
      <w:tr w:rsidR="00B362C7" w14:paraId="106D5CB8"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0CA35D38"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23</w:t>
            </w:r>
          </w:p>
        </w:tc>
        <w:tc>
          <w:tcPr>
            <w:tcW w:w="2114" w:type="dxa"/>
            <w:tcBorders>
              <w:top w:val="single" w:sz="4" w:space="0" w:color="000000"/>
              <w:left w:val="single" w:sz="4" w:space="0" w:color="000000"/>
              <w:bottom w:val="single" w:sz="4" w:space="0" w:color="000000"/>
              <w:right w:val="single" w:sz="4" w:space="0" w:color="000000"/>
            </w:tcBorders>
            <w:vAlign w:val="center"/>
          </w:tcPr>
          <w:p w14:paraId="723BDFC5" w14:textId="77777777" w:rsidR="00B362C7" w:rsidRDefault="00B362C7" w:rsidP="00B362C7">
            <w:pPr>
              <w:pStyle w:val="TableText"/>
              <w:spacing w:before="43" w:line="221" w:lineRule="auto"/>
              <w:ind w:left="56"/>
              <w:rPr>
                <w:rFonts w:hint="eastAsia"/>
                <w:lang w:eastAsia="zh-CN"/>
              </w:rPr>
            </w:pPr>
            <w:r>
              <w:rPr>
                <w:spacing w:val="-1"/>
                <w:lang w:eastAsia="zh-CN"/>
              </w:rPr>
              <w:t>谢浦浜（谢湾里闸至</w:t>
            </w:r>
            <w:r>
              <w:rPr>
                <w:spacing w:val="-6"/>
                <w:lang w:eastAsia="zh-CN"/>
              </w:rPr>
              <w:t>曹王泾）</w:t>
            </w:r>
          </w:p>
        </w:tc>
        <w:tc>
          <w:tcPr>
            <w:tcW w:w="1278" w:type="dxa"/>
            <w:tcBorders>
              <w:top w:val="single" w:sz="4" w:space="0" w:color="000000"/>
              <w:left w:val="single" w:sz="4" w:space="0" w:color="000000"/>
              <w:bottom w:val="single" w:sz="4" w:space="0" w:color="000000"/>
              <w:right w:val="single" w:sz="4" w:space="0" w:color="000000"/>
            </w:tcBorders>
            <w:vAlign w:val="center"/>
          </w:tcPr>
          <w:p w14:paraId="7E046BC5"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0AA7514A"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4FE64CF0"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4950</w:t>
            </w:r>
          </w:p>
        </w:tc>
        <w:tc>
          <w:tcPr>
            <w:tcW w:w="820" w:type="dxa"/>
            <w:tcBorders>
              <w:top w:val="single" w:sz="4" w:space="0" w:color="000000"/>
              <w:left w:val="single" w:sz="4" w:space="0" w:color="000000"/>
              <w:bottom w:val="single" w:sz="4" w:space="0" w:color="000000"/>
              <w:right w:val="single" w:sz="4" w:space="0" w:color="000000"/>
            </w:tcBorders>
            <w:vAlign w:val="center"/>
          </w:tcPr>
          <w:p w14:paraId="512270D9"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330</w:t>
            </w:r>
          </w:p>
        </w:tc>
        <w:tc>
          <w:tcPr>
            <w:tcW w:w="767" w:type="dxa"/>
            <w:tcBorders>
              <w:top w:val="single" w:sz="4" w:space="0" w:color="000000"/>
              <w:left w:val="single" w:sz="4" w:space="0" w:color="000000"/>
              <w:bottom w:val="single" w:sz="4" w:space="0" w:color="000000"/>
              <w:right w:val="single" w:sz="4" w:space="0" w:color="000000"/>
            </w:tcBorders>
            <w:vAlign w:val="center"/>
          </w:tcPr>
          <w:p w14:paraId="3150109F"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15</w:t>
            </w:r>
          </w:p>
        </w:tc>
        <w:tc>
          <w:tcPr>
            <w:tcW w:w="2526" w:type="dxa"/>
            <w:tcBorders>
              <w:top w:val="single" w:sz="4" w:space="0" w:color="000000"/>
              <w:left w:val="single" w:sz="4" w:space="0" w:color="000000"/>
              <w:bottom w:val="single" w:sz="4" w:space="0" w:color="000000"/>
              <w:right w:val="single" w:sz="4" w:space="0" w:color="000000"/>
            </w:tcBorders>
            <w:vAlign w:val="center"/>
          </w:tcPr>
          <w:p w14:paraId="679A6ACB"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sz w:val="24"/>
              </w:rPr>
              <w:t>137337</w:t>
            </w:r>
          </w:p>
        </w:tc>
        <w:tc>
          <w:tcPr>
            <w:tcW w:w="2599" w:type="dxa"/>
            <w:tcBorders>
              <w:top w:val="single" w:sz="4" w:space="0" w:color="000000"/>
              <w:left w:val="single" w:sz="4" w:space="0" w:color="000000"/>
              <w:bottom w:val="single" w:sz="4" w:space="0" w:color="000000"/>
              <w:right w:val="single" w:sz="4" w:space="0" w:color="000000"/>
            </w:tcBorders>
            <w:vAlign w:val="center"/>
          </w:tcPr>
          <w:p w14:paraId="29FFCF14"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5B80A3B" w14:textId="77777777" w:rsidR="00B362C7" w:rsidRDefault="00B362C7" w:rsidP="00B362C7">
            <w:pPr>
              <w:snapToGrid w:val="0"/>
              <w:jc w:val="left"/>
              <w:rPr>
                <w:rFonts w:ascii="宋体" w:hAnsi="宋体" w:cs="宋体" w:hint="eastAsia"/>
                <w:color w:val="000000"/>
                <w:sz w:val="24"/>
              </w:rPr>
            </w:pPr>
          </w:p>
        </w:tc>
      </w:tr>
      <w:tr w:rsidR="00B362C7" w14:paraId="26FB3472" w14:textId="77777777" w:rsidTr="00B362C7">
        <w:trPr>
          <w:jc w:val="center"/>
        </w:trPr>
        <w:tc>
          <w:tcPr>
            <w:tcW w:w="772" w:type="dxa"/>
            <w:tcBorders>
              <w:top w:val="single" w:sz="4" w:space="0" w:color="000000"/>
              <w:left w:val="single" w:sz="4" w:space="0" w:color="000000"/>
              <w:bottom w:val="single" w:sz="4" w:space="0" w:color="000000"/>
              <w:right w:val="single" w:sz="4" w:space="0" w:color="000000"/>
            </w:tcBorders>
            <w:vAlign w:val="center"/>
          </w:tcPr>
          <w:p w14:paraId="4E8AA5CE"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2114" w:type="dxa"/>
            <w:tcBorders>
              <w:top w:val="single" w:sz="4" w:space="0" w:color="000000"/>
              <w:left w:val="single" w:sz="4" w:space="0" w:color="000000"/>
              <w:bottom w:val="single" w:sz="4" w:space="0" w:color="000000"/>
              <w:right w:val="single" w:sz="4" w:space="0" w:color="000000"/>
            </w:tcBorders>
            <w:vAlign w:val="center"/>
          </w:tcPr>
          <w:p w14:paraId="3807BB0F" w14:textId="77777777" w:rsidR="00B362C7" w:rsidRDefault="00B362C7" w:rsidP="00B362C7">
            <w:pPr>
              <w:pStyle w:val="TableText"/>
              <w:spacing w:before="189" w:line="220" w:lineRule="auto"/>
              <w:ind w:left="56"/>
              <w:rPr>
                <w:rFonts w:hint="eastAsia"/>
                <w:lang w:eastAsia="zh-CN"/>
              </w:rPr>
            </w:pPr>
            <w:r>
              <w:rPr>
                <w:spacing w:val="-1"/>
                <w:lang w:eastAsia="zh-CN"/>
              </w:rPr>
              <w:t>梁塘河（蠡河至老华</w:t>
            </w:r>
            <w:r>
              <w:rPr>
                <w:spacing w:val="-6"/>
                <w:lang w:eastAsia="zh-CN"/>
              </w:rPr>
              <w:t>清路）</w:t>
            </w:r>
          </w:p>
        </w:tc>
        <w:tc>
          <w:tcPr>
            <w:tcW w:w="1278" w:type="dxa"/>
            <w:tcBorders>
              <w:top w:val="single" w:sz="4" w:space="0" w:color="000000"/>
              <w:left w:val="single" w:sz="4" w:space="0" w:color="000000"/>
              <w:bottom w:val="single" w:sz="4" w:space="0" w:color="000000"/>
              <w:right w:val="single" w:sz="4" w:space="0" w:color="000000"/>
            </w:tcBorders>
            <w:vAlign w:val="center"/>
          </w:tcPr>
          <w:p w14:paraId="1BA00585"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820" w:type="dxa"/>
            <w:tcBorders>
              <w:top w:val="single" w:sz="4" w:space="0" w:color="000000"/>
              <w:left w:val="single" w:sz="4" w:space="0" w:color="000000"/>
              <w:bottom w:val="single" w:sz="4" w:space="0" w:color="000000"/>
              <w:right w:val="single" w:sz="4" w:space="0" w:color="000000"/>
            </w:tcBorders>
            <w:vAlign w:val="center"/>
          </w:tcPr>
          <w:p w14:paraId="65007556" w14:textId="77777777" w:rsidR="00B362C7" w:rsidRDefault="00B362C7" w:rsidP="00B362C7">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III</w:t>
            </w:r>
          </w:p>
        </w:tc>
        <w:tc>
          <w:tcPr>
            <w:tcW w:w="1047" w:type="dxa"/>
            <w:tcBorders>
              <w:top w:val="single" w:sz="4" w:space="0" w:color="000000"/>
              <w:left w:val="single" w:sz="4" w:space="0" w:color="000000"/>
              <w:bottom w:val="single" w:sz="4" w:space="0" w:color="000000"/>
              <w:right w:val="single" w:sz="4" w:space="0" w:color="000000"/>
            </w:tcBorders>
            <w:vAlign w:val="center"/>
          </w:tcPr>
          <w:p w14:paraId="5DA26305"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hint="eastAsia"/>
                <w:sz w:val="24"/>
              </w:rPr>
              <w:t>1</w:t>
            </w:r>
            <w:r w:rsidRPr="00B362C7">
              <w:rPr>
                <w:rFonts w:asciiTheme="minorEastAsia" w:eastAsiaTheme="minorEastAsia" w:hAnsiTheme="minorEastAsia"/>
                <w:sz w:val="24"/>
              </w:rPr>
              <w:t>6500</w:t>
            </w:r>
          </w:p>
        </w:tc>
        <w:tc>
          <w:tcPr>
            <w:tcW w:w="820" w:type="dxa"/>
            <w:tcBorders>
              <w:top w:val="single" w:sz="4" w:space="0" w:color="000000"/>
              <w:left w:val="single" w:sz="4" w:space="0" w:color="000000"/>
              <w:bottom w:val="single" w:sz="4" w:space="0" w:color="000000"/>
              <w:right w:val="single" w:sz="4" w:space="0" w:color="000000"/>
            </w:tcBorders>
            <w:vAlign w:val="center"/>
          </w:tcPr>
          <w:p w14:paraId="39BD9D8B"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hint="eastAsia"/>
                <w:sz w:val="24"/>
              </w:rPr>
              <w:t>5</w:t>
            </w:r>
            <w:r w:rsidRPr="00B362C7">
              <w:rPr>
                <w:rFonts w:asciiTheme="minorEastAsia" w:eastAsiaTheme="minorEastAsia" w:hAnsiTheme="minorEastAsia"/>
                <w:sz w:val="24"/>
              </w:rPr>
              <w:t>50</w:t>
            </w:r>
          </w:p>
        </w:tc>
        <w:tc>
          <w:tcPr>
            <w:tcW w:w="767" w:type="dxa"/>
            <w:tcBorders>
              <w:top w:val="single" w:sz="4" w:space="0" w:color="000000"/>
              <w:left w:val="single" w:sz="4" w:space="0" w:color="000000"/>
              <w:bottom w:val="single" w:sz="4" w:space="0" w:color="000000"/>
              <w:right w:val="single" w:sz="4" w:space="0" w:color="000000"/>
            </w:tcBorders>
            <w:vAlign w:val="center"/>
          </w:tcPr>
          <w:p w14:paraId="3A51B876"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hint="eastAsia"/>
                <w:sz w:val="24"/>
              </w:rPr>
              <w:t>3</w:t>
            </w:r>
            <w:r w:rsidRPr="00B362C7">
              <w:rPr>
                <w:rFonts w:asciiTheme="minorEastAsia" w:eastAsiaTheme="minorEastAsia" w:hAnsiTheme="minorEastAsia"/>
                <w:sz w:val="24"/>
              </w:rPr>
              <w:t>0</w:t>
            </w:r>
          </w:p>
        </w:tc>
        <w:tc>
          <w:tcPr>
            <w:tcW w:w="2526" w:type="dxa"/>
            <w:tcBorders>
              <w:top w:val="single" w:sz="4" w:space="0" w:color="000000"/>
              <w:left w:val="single" w:sz="4" w:space="0" w:color="000000"/>
              <w:bottom w:val="single" w:sz="4" w:space="0" w:color="000000"/>
              <w:right w:val="single" w:sz="4" w:space="0" w:color="000000"/>
            </w:tcBorders>
            <w:vAlign w:val="center"/>
          </w:tcPr>
          <w:p w14:paraId="6C1E4DF9" w14:textId="77777777" w:rsidR="00B362C7" w:rsidRPr="00B362C7" w:rsidRDefault="00B362C7" w:rsidP="00B362C7">
            <w:pPr>
              <w:jc w:val="center"/>
              <w:rPr>
                <w:rFonts w:asciiTheme="minorEastAsia" w:eastAsiaTheme="minorEastAsia" w:hAnsiTheme="minorEastAsia" w:hint="eastAsia"/>
                <w:sz w:val="24"/>
              </w:rPr>
            </w:pPr>
            <w:r w:rsidRPr="00B362C7">
              <w:rPr>
                <w:rFonts w:asciiTheme="minorEastAsia" w:eastAsiaTheme="minorEastAsia" w:hAnsiTheme="minorEastAsia" w:hint="eastAsia"/>
                <w:sz w:val="24"/>
              </w:rPr>
              <w:t>4</w:t>
            </w:r>
            <w:r w:rsidRPr="00B362C7">
              <w:rPr>
                <w:rFonts w:asciiTheme="minorEastAsia" w:eastAsiaTheme="minorEastAsia" w:hAnsiTheme="minorEastAsia"/>
                <w:sz w:val="24"/>
              </w:rPr>
              <w:t>05630</w:t>
            </w:r>
          </w:p>
        </w:tc>
        <w:tc>
          <w:tcPr>
            <w:tcW w:w="2599" w:type="dxa"/>
            <w:tcBorders>
              <w:top w:val="single" w:sz="4" w:space="0" w:color="000000"/>
              <w:left w:val="single" w:sz="4" w:space="0" w:color="000000"/>
              <w:bottom w:val="single" w:sz="4" w:space="0" w:color="000000"/>
              <w:right w:val="single" w:sz="4" w:space="0" w:color="000000"/>
            </w:tcBorders>
            <w:vAlign w:val="center"/>
          </w:tcPr>
          <w:p w14:paraId="61A231C1" w14:textId="77777777" w:rsidR="00B362C7" w:rsidRDefault="00B362C7" w:rsidP="00B362C7">
            <w:pPr>
              <w:snapToGrid w:val="0"/>
              <w:jc w:val="center"/>
              <w:rPr>
                <w:rFonts w:ascii="宋体" w:hAnsi="宋体" w:cs="宋体" w:hint="eastAsia"/>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65BB353" w14:textId="77777777" w:rsidR="00B362C7" w:rsidRDefault="00B362C7" w:rsidP="00B362C7">
            <w:pPr>
              <w:widowControl/>
              <w:snapToGrid w:val="0"/>
              <w:jc w:val="left"/>
              <w:textAlignment w:val="center"/>
              <w:rPr>
                <w:rFonts w:ascii="宋体" w:hAnsi="宋体" w:cs="宋体" w:hint="eastAsia"/>
                <w:color w:val="000000"/>
                <w:sz w:val="24"/>
                <w:lang w:bidi="ar"/>
              </w:rPr>
            </w:pPr>
            <w:proofErr w:type="gramStart"/>
            <w:r>
              <w:rPr>
                <w:rFonts w:ascii="宋体" w:hAnsi="宋体" w:cs="宋体"/>
                <w:color w:val="000000"/>
                <w:sz w:val="24"/>
                <w:lang w:bidi="ar"/>
              </w:rPr>
              <w:t>另维护</w:t>
            </w:r>
            <w:proofErr w:type="gramEnd"/>
            <w:r>
              <w:rPr>
                <w:rFonts w:ascii="宋体" w:hAnsi="宋体" w:cs="宋体" w:hint="eastAsia"/>
                <w:color w:val="000000"/>
                <w:sz w:val="24"/>
                <w:lang w:bidi="ar"/>
              </w:rPr>
              <w:t>4001㎡的</w:t>
            </w:r>
            <w:proofErr w:type="gramStart"/>
            <w:r>
              <w:rPr>
                <w:rFonts w:ascii="宋体" w:hAnsi="宋体" w:cs="宋体" w:hint="eastAsia"/>
                <w:color w:val="000000"/>
                <w:sz w:val="24"/>
                <w:lang w:bidi="ar"/>
              </w:rPr>
              <w:t>生态滤床</w:t>
            </w:r>
            <w:proofErr w:type="gramEnd"/>
          </w:p>
        </w:tc>
      </w:tr>
      <w:tr w:rsidR="00417515" w14:paraId="4DF2E4CC" w14:textId="77777777" w:rsidTr="00B362C7">
        <w:trPr>
          <w:trHeight w:val="765"/>
          <w:jc w:val="center"/>
        </w:trPr>
        <w:tc>
          <w:tcPr>
            <w:tcW w:w="7618" w:type="dxa"/>
            <w:gridSpan w:val="7"/>
            <w:tcBorders>
              <w:top w:val="single" w:sz="4" w:space="0" w:color="000000"/>
              <w:left w:val="single" w:sz="4" w:space="0" w:color="000000"/>
              <w:bottom w:val="single" w:sz="4" w:space="0" w:color="000000"/>
              <w:right w:val="single" w:sz="4" w:space="0" w:color="000000"/>
            </w:tcBorders>
            <w:vAlign w:val="center"/>
          </w:tcPr>
          <w:p w14:paraId="0E17C339"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p>
        </w:tc>
        <w:tc>
          <w:tcPr>
            <w:tcW w:w="2526" w:type="dxa"/>
            <w:tcBorders>
              <w:top w:val="single" w:sz="4" w:space="0" w:color="000000"/>
              <w:left w:val="single" w:sz="4" w:space="0" w:color="000000"/>
              <w:bottom w:val="single" w:sz="4" w:space="0" w:color="000000"/>
              <w:right w:val="single" w:sz="4" w:space="0" w:color="000000"/>
            </w:tcBorders>
            <w:vAlign w:val="center"/>
          </w:tcPr>
          <w:p w14:paraId="40A911F6" w14:textId="77777777" w:rsidR="00417515" w:rsidRDefault="00EE5F15">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523</w:t>
            </w:r>
            <w:r>
              <w:rPr>
                <w:rFonts w:ascii="宋体" w:hAnsi="宋体" w:cs="宋体"/>
                <w:b/>
                <w:bCs/>
                <w:color w:val="000000"/>
                <w:sz w:val="24"/>
                <w:lang w:bidi="ar"/>
              </w:rPr>
              <w:t>0843</w:t>
            </w:r>
          </w:p>
        </w:tc>
        <w:tc>
          <w:tcPr>
            <w:tcW w:w="2599" w:type="dxa"/>
            <w:tcBorders>
              <w:top w:val="single" w:sz="4" w:space="0" w:color="000000"/>
              <w:left w:val="single" w:sz="4" w:space="0" w:color="000000"/>
              <w:bottom w:val="single" w:sz="4" w:space="0" w:color="000000"/>
              <w:right w:val="single" w:sz="4" w:space="0" w:color="000000"/>
            </w:tcBorders>
            <w:vAlign w:val="center"/>
          </w:tcPr>
          <w:p w14:paraId="3122E34F" w14:textId="77777777" w:rsidR="00417515" w:rsidRDefault="00417515">
            <w:pPr>
              <w:snapToGrid w:val="0"/>
              <w:jc w:val="center"/>
              <w:rPr>
                <w:rFonts w:ascii="宋体" w:hAnsi="宋体" w:cs="宋体" w:hint="eastAsia"/>
                <w:b/>
                <w:bCs/>
                <w:color w:val="000000"/>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77187B" w14:textId="77777777" w:rsidR="00417515" w:rsidRDefault="00417515">
            <w:pPr>
              <w:snapToGrid w:val="0"/>
              <w:jc w:val="left"/>
              <w:rPr>
                <w:rFonts w:ascii="宋体" w:hAnsi="宋体" w:cs="宋体" w:hint="eastAsia"/>
                <w:b/>
                <w:color w:val="000000"/>
                <w:sz w:val="24"/>
              </w:rPr>
            </w:pPr>
          </w:p>
        </w:tc>
      </w:tr>
    </w:tbl>
    <w:p w14:paraId="7A405633" w14:textId="77777777" w:rsidR="00417515" w:rsidRDefault="00DE09BA">
      <w:pPr>
        <w:spacing w:line="400" w:lineRule="exact"/>
        <w:rPr>
          <w:rFonts w:ascii="宋体" w:hAnsi="宋体" w:cs="宋体" w:hint="eastAsia"/>
          <w:b/>
          <w:bCs/>
          <w:color w:val="000000"/>
          <w:sz w:val="24"/>
        </w:rPr>
      </w:pPr>
      <w:r>
        <w:rPr>
          <w:rFonts w:ascii="宋体" w:hAnsi="宋体" w:cs="宋体" w:hint="eastAsia"/>
          <w:b/>
          <w:bCs/>
          <w:color w:val="000000"/>
          <w:sz w:val="24"/>
        </w:rPr>
        <w:t>投标总报价（大写）：                                      投标人名称（盖章）：</w:t>
      </w:r>
    </w:p>
    <w:p w14:paraId="1137D88B" w14:textId="77777777" w:rsidR="00417515" w:rsidRDefault="00417515">
      <w:pPr>
        <w:spacing w:line="360" w:lineRule="auto"/>
        <w:outlineLvl w:val="2"/>
        <w:rPr>
          <w:rFonts w:ascii="黑体" w:eastAsia="黑体"/>
          <w:bCs/>
          <w:color w:val="000000"/>
          <w:sz w:val="24"/>
        </w:rPr>
        <w:sectPr w:rsidR="00417515">
          <w:pgSz w:w="16838" w:h="11906" w:orient="landscape"/>
          <w:pgMar w:top="1365" w:right="1418" w:bottom="1588" w:left="1418" w:header="851" w:footer="907" w:gutter="0"/>
          <w:cols w:space="720"/>
          <w:titlePg/>
          <w:docGrid w:linePitch="360"/>
        </w:sectPr>
      </w:pPr>
    </w:p>
    <w:p w14:paraId="267B0345" w14:textId="77777777" w:rsidR="00417515" w:rsidRDefault="00DE09BA">
      <w:pPr>
        <w:spacing w:line="300" w:lineRule="auto"/>
        <w:jc w:val="center"/>
        <w:outlineLvl w:val="0"/>
        <w:rPr>
          <w:rFonts w:ascii="宋体" w:hAnsi="宋体" w:hint="eastAsia"/>
          <w:color w:val="000000"/>
          <w:sz w:val="24"/>
        </w:rPr>
      </w:pPr>
      <w:r>
        <w:rPr>
          <w:rFonts w:ascii="黑体" w:eastAsia="黑体" w:hint="eastAsia"/>
          <w:b/>
          <w:color w:val="000000"/>
          <w:sz w:val="30"/>
          <w:szCs w:val="30"/>
        </w:rPr>
        <w:lastRenderedPageBreak/>
        <w:t>（七）分项报价表（格式）</w:t>
      </w:r>
    </w:p>
    <w:p w14:paraId="58393F70" w14:textId="77777777" w:rsidR="00417515" w:rsidRDefault="00DE09BA">
      <w:pPr>
        <w:spacing w:line="400" w:lineRule="exact"/>
        <w:jc w:val="center"/>
      </w:pPr>
      <w:r>
        <w:rPr>
          <w:rFonts w:ascii="黑体" w:eastAsia="黑体" w:hint="eastAsia"/>
          <w:bCs/>
          <w:color w:val="000000"/>
          <w:sz w:val="28"/>
          <w:szCs w:val="28"/>
        </w:rPr>
        <w:t>分项报价表</w:t>
      </w:r>
    </w:p>
    <w:tbl>
      <w:tblPr>
        <w:tblW w:w="14218" w:type="dxa"/>
        <w:jc w:val="center"/>
        <w:tblLook w:val="04A0" w:firstRow="1" w:lastRow="0" w:firstColumn="1" w:lastColumn="0" w:noHBand="0" w:noVBand="1"/>
      </w:tblPr>
      <w:tblGrid>
        <w:gridCol w:w="696"/>
        <w:gridCol w:w="1637"/>
        <w:gridCol w:w="8048"/>
        <w:gridCol w:w="784"/>
        <w:gridCol w:w="897"/>
        <w:gridCol w:w="825"/>
        <w:gridCol w:w="808"/>
        <w:gridCol w:w="523"/>
      </w:tblGrid>
      <w:tr w:rsidR="00417515" w14:paraId="65E78C62" w14:textId="77777777" w:rsidTr="004F1649">
        <w:trPr>
          <w:tblHeader/>
          <w:jc w:val="center"/>
        </w:trPr>
        <w:tc>
          <w:tcPr>
            <w:tcW w:w="14218" w:type="dxa"/>
            <w:gridSpan w:val="8"/>
            <w:tcBorders>
              <w:top w:val="single" w:sz="4" w:space="0" w:color="auto"/>
              <w:left w:val="single" w:sz="4" w:space="0" w:color="auto"/>
              <w:bottom w:val="single" w:sz="4" w:space="0" w:color="auto"/>
              <w:right w:val="single" w:sz="4" w:space="0" w:color="auto"/>
            </w:tcBorders>
            <w:noWrap/>
            <w:vAlign w:val="center"/>
          </w:tcPr>
          <w:p w14:paraId="27438F92" w14:textId="77777777" w:rsidR="00417515" w:rsidRDefault="00DE09BA">
            <w:pPr>
              <w:snapToGrid w:val="0"/>
              <w:jc w:val="center"/>
              <w:rPr>
                <w:rFonts w:ascii="宋体" w:hAnsi="宋体" w:cs="宋体" w:hint="eastAsia"/>
                <w:color w:val="000000"/>
                <w:sz w:val="24"/>
              </w:rPr>
            </w:pPr>
            <w:r>
              <w:rPr>
                <w:rFonts w:ascii="宋体" w:hAnsi="宋体" w:cs="宋体" w:hint="eastAsia"/>
                <w:b/>
                <w:bCs/>
                <w:color w:val="000000"/>
                <w:sz w:val="24"/>
                <w:lang w:bidi="ar"/>
              </w:rPr>
              <w:t>何古桥河水体养护清单</w:t>
            </w:r>
          </w:p>
        </w:tc>
      </w:tr>
      <w:tr w:rsidR="00417515" w14:paraId="224D659E" w14:textId="77777777" w:rsidTr="004F1649">
        <w:trPr>
          <w:tblHeader/>
          <w:jc w:val="center"/>
        </w:trPr>
        <w:tc>
          <w:tcPr>
            <w:tcW w:w="696" w:type="dxa"/>
            <w:tcBorders>
              <w:top w:val="single" w:sz="4" w:space="0" w:color="auto"/>
              <w:left w:val="single" w:sz="4" w:space="0" w:color="000000"/>
              <w:bottom w:val="single" w:sz="4" w:space="0" w:color="000000"/>
              <w:right w:val="single" w:sz="4" w:space="0" w:color="000000"/>
            </w:tcBorders>
            <w:noWrap/>
            <w:vAlign w:val="center"/>
          </w:tcPr>
          <w:p w14:paraId="7F017C3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637" w:type="dxa"/>
            <w:tcBorders>
              <w:top w:val="single" w:sz="4" w:space="0" w:color="auto"/>
              <w:left w:val="single" w:sz="4" w:space="0" w:color="000000"/>
              <w:bottom w:val="single" w:sz="4" w:space="0" w:color="000000"/>
              <w:right w:val="single" w:sz="4" w:space="0" w:color="000000"/>
            </w:tcBorders>
            <w:vAlign w:val="center"/>
          </w:tcPr>
          <w:p w14:paraId="77074A6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8048" w:type="dxa"/>
            <w:tcBorders>
              <w:top w:val="single" w:sz="4" w:space="0" w:color="auto"/>
              <w:left w:val="single" w:sz="4" w:space="0" w:color="000000"/>
              <w:bottom w:val="single" w:sz="4" w:space="0" w:color="000000"/>
              <w:right w:val="single" w:sz="4" w:space="0" w:color="000000"/>
            </w:tcBorders>
            <w:noWrap/>
            <w:vAlign w:val="center"/>
          </w:tcPr>
          <w:p w14:paraId="6DBE5E8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84" w:type="dxa"/>
            <w:tcBorders>
              <w:top w:val="single" w:sz="4" w:space="0" w:color="auto"/>
              <w:left w:val="single" w:sz="4" w:space="0" w:color="000000"/>
              <w:bottom w:val="single" w:sz="4" w:space="0" w:color="000000"/>
              <w:right w:val="single" w:sz="4" w:space="0" w:color="000000"/>
            </w:tcBorders>
            <w:vAlign w:val="center"/>
          </w:tcPr>
          <w:p w14:paraId="3B3C7C4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97" w:type="dxa"/>
            <w:tcBorders>
              <w:top w:val="single" w:sz="4" w:space="0" w:color="auto"/>
              <w:left w:val="single" w:sz="4" w:space="0" w:color="000000"/>
              <w:bottom w:val="single" w:sz="4" w:space="0" w:color="000000"/>
              <w:right w:val="single" w:sz="4" w:space="0" w:color="000000"/>
            </w:tcBorders>
            <w:vAlign w:val="center"/>
          </w:tcPr>
          <w:p w14:paraId="1A780AD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25" w:type="dxa"/>
            <w:tcBorders>
              <w:top w:val="single" w:sz="4" w:space="0" w:color="auto"/>
              <w:left w:val="single" w:sz="4" w:space="0" w:color="000000"/>
              <w:bottom w:val="single" w:sz="4" w:space="0" w:color="000000"/>
              <w:right w:val="single" w:sz="4" w:space="0" w:color="000000"/>
            </w:tcBorders>
            <w:vAlign w:val="center"/>
          </w:tcPr>
          <w:p w14:paraId="0A45385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08" w:type="dxa"/>
            <w:tcBorders>
              <w:top w:val="single" w:sz="4" w:space="0" w:color="auto"/>
              <w:left w:val="single" w:sz="4" w:space="0" w:color="000000"/>
              <w:bottom w:val="single" w:sz="4" w:space="0" w:color="000000"/>
              <w:right w:val="single" w:sz="4" w:space="0" w:color="000000"/>
            </w:tcBorders>
            <w:vAlign w:val="center"/>
          </w:tcPr>
          <w:p w14:paraId="1C8F581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23" w:type="dxa"/>
            <w:tcBorders>
              <w:top w:val="single" w:sz="4" w:space="0" w:color="auto"/>
              <w:left w:val="single" w:sz="4" w:space="0" w:color="000000"/>
              <w:bottom w:val="single" w:sz="4" w:space="0" w:color="000000"/>
              <w:right w:val="single" w:sz="4" w:space="0" w:color="000000"/>
            </w:tcBorders>
            <w:vAlign w:val="center"/>
          </w:tcPr>
          <w:p w14:paraId="423264A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67ABFB2A"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0E40224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637" w:type="dxa"/>
            <w:tcBorders>
              <w:top w:val="single" w:sz="4" w:space="0" w:color="000000"/>
              <w:left w:val="single" w:sz="4" w:space="0" w:color="000000"/>
              <w:bottom w:val="single" w:sz="4" w:space="0" w:color="000000"/>
              <w:right w:val="single" w:sz="4" w:space="0" w:color="000000"/>
            </w:tcBorders>
            <w:vAlign w:val="center"/>
          </w:tcPr>
          <w:p w14:paraId="4D7013B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8048" w:type="dxa"/>
            <w:tcBorders>
              <w:top w:val="single" w:sz="4" w:space="0" w:color="000000"/>
              <w:left w:val="single" w:sz="4" w:space="0" w:color="000000"/>
              <w:bottom w:val="single" w:sz="4" w:space="0" w:color="000000"/>
              <w:right w:val="single" w:sz="4" w:space="0" w:color="000000"/>
            </w:tcBorders>
            <w:vAlign w:val="center"/>
          </w:tcPr>
          <w:p w14:paraId="5FB18BCD" w14:textId="77777777" w:rsidR="00417515" w:rsidRDefault="00DE09BA">
            <w:pPr>
              <w:widowControl/>
              <w:numPr>
                <w:ilvl w:val="0"/>
                <w:numId w:val="15"/>
              </w:numPr>
              <w:snapToGrid w:val="0"/>
              <w:jc w:val="left"/>
              <w:textAlignment w:val="center"/>
              <w:rPr>
                <w:rFonts w:ascii="宋体" w:hAnsi="宋体" w:cs="宋体" w:hint="eastAsia"/>
                <w:color w:val="000000"/>
                <w:sz w:val="24"/>
                <w:lang w:bidi="ar"/>
              </w:rPr>
            </w:pPr>
            <w:r>
              <w:rPr>
                <w:rFonts w:ascii="宋体" w:hAnsi="宋体" w:cs="宋体" w:hint="eastAsia"/>
                <w:color w:val="000000"/>
                <w:sz w:val="24"/>
                <w:lang w:bidi="ar"/>
              </w:rPr>
              <w:t>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w:t>
            </w:r>
          </w:p>
          <w:p w14:paraId="394D316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5、春夏季若有青苔生长，采用人工打捞或泼洒青苔处理剂进行处理。</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16C446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11883DE5" w14:textId="77777777" w:rsidR="00417515" w:rsidRDefault="004F1649">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r>
              <w:rPr>
                <w:rFonts w:ascii="宋体" w:hAnsi="宋体" w:cs="宋体"/>
                <w:color w:val="000000"/>
                <w:sz w:val="24"/>
                <w:lang w:bidi="ar"/>
              </w:rPr>
              <w:t>450</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32BB28F3"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511EB2F1"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21C39807" w14:textId="77777777" w:rsidR="00417515" w:rsidRDefault="00417515">
            <w:pPr>
              <w:snapToGrid w:val="0"/>
              <w:jc w:val="center"/>
              <w:rPr>
                <w:rFonts w:ascii="宋体" w:hAnsi="宋体" w:cs="宋体" w:hint="eastAsia"/>
                <w:color w:val="000000"/>
                <w:sz w:val="24"/>
              </w:rPr>
            </w:pPr>
          </w:p>
        </w:tc>
      </w:tr>
      <w:tr w:rsidR="00417515" w14:paraId="4330EC3F"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BCF640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637" w:type="dxa"/>
            <w:tcBorders>
              <w:top w:val="single" w:sz="4" w:space="0" w:color="000000"/>
              <w:left w:val="single" w:sz="4" w:space="0" w:color="000000"/>
              <w:bottom w:val="single" w:sz="4" w:space="0" w:color="000000"/>
              <w:right w:val="single" w:sz="4" w:space="0" w:color="000000"/>
            </w:tcBorders>
            <w:vAlign w:val="center"/>
          </w:tcPr>
          <w:p w14:paraId="6E3E593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8048" w:type="dxa"/>
            <w:tcBorders>
              <w:top w:val="single" w:sz="4" w:space="0" w:color="000000"/>
              <w:left w:val="single" w:sz="4" w:space="0" w:color="000000"/>
              <w:bottom w:val="single" w:sz="4" w:space="0" w:color="000000"/>
              <w:right w:val="single" w:sz="4" w:space="0" w:color="000000"/>
            </w:tcBorders>
            <w:vAlign w:val="center"/>
          </w:tcPr>
          <w:p w14:paraId="68F12436" w14:textId="77777777" w:rsidR="00417515" w:rsidRDefault="00DE09BA">
            <w:pPr>
              <w:widowControl/>
              <w:numPr>
                <w:ilvl w:val="0"/>
                <w:numId w:val="16"/>
              </w:numPr>
              <w:snapToGrid w:val="0"/>
              <w:jc w:val="left"/>
              <w:textAlignment w:val="center"/>
              <w:rPr>
                <w:rFonts w:ascii="宋体" w:hAnsi="宋体" w:cs="宋体" w:hint="eastAsia"/>
                <w:color w:val="000000"/>
                <w:sz w:val="24"/>
                <w:lang w:bidi="ar"/>
              </w:rPr>
            </w:pPr>
            <w:r>
              <w:rPr>
                <w:rFonts w:ascii="宋体" w:hAnsi="宋体" w:cs="宋体" w:hint="eastAsia"/>
                <w:color w:val="000000"/>
                <w:sz w:val="24"/>
                <w:lang w:bidi="ar"/>
              </w:rPr>
              <w:t>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w:t>
            </w:r>
          </w:p>
          <w:p w14:paraId="0607236E" w14:textId="77777777" w:rsidR="00417515" w:rsidRDefault="00DE09BA">
            <w:pPr>
              <w:widowControl/>
              <w:numPr>
                <w:ilvl w:val="0"/>
                <w:numId w:val="17"/>
              </w:numPr>
              <w:snapToGrid w:val="0"/>
              <w:jc w:val="left"/>
              <w:textAlignment w:val="center"/>
              <w:rPr>
                <w:rFonts w:ascii="宋体" w:hAnsi="宋体" w:cs="宋体" w:hint="eastAsia"/>
                <w:color w:val="000000"/>
                <w:sz w:val="24"/>
                <w:lang w:bidi="ar"/>
              </w:rPr>
            </w:pPr>
            <w:r>
              <w:rPr>
                <w:rFonts w:ascii="宋体" w:hAnsi="宋体" w:cs="宋体" w:hint="eastAsia"/>
                <w:color w:val="000000"/>
                <w:sz w:val="24"/>
                <w:lang w:bidi="ar"/>
              </w:rPr>
              <w:t>福寿螺等入侵物种，驳岸内壁杂树杂草及时清理。</w:t>
            </w:r>
          </w:p>
          <w:p w14:paraId="5AE6F77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69AFAB0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13400FF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14400</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1BB259D1"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242C78E6"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5926DE74" w14:textId="77777777" w:rsidR="00417515" w:rsidRDefault="00417515">
            <w:pPr>
              <w:snapToGrid w:val="0"/>
              <w:jc w:val="center"/>
              <w:rPr>
                <w:rFonts w:ascii="宋体" w:hAnsi="宋体" w:cs="宋体" w:hint="eastAsia"/>
                <w:color w:val="000000"/>
                <w:sz w:val="24"/>
              </w:rPr>
            </w:pPr>
          </w:p>
        </w:tc>
      </w:tr>
      <w:tr w:rsidR="00417515" w14:paraId="4C1F7191" w14:textId="77777777" w:rsidTr="004F1649">
        <w:trPr>
          <w:jc w:val="center"/>
        </w:trPr>
        <w:tc>
          <w:tcPr>
            <w:tcW w:w="696" w:type="dxa"/>
            <w:vMerge w:val="restart"/>
            <w:tcBorders>
              <w:top w:val="single" w:sz="4" w:space="0" w:color="000000"/>
              <w:left w:val="single" w:sz="4" w:space="0" w:color="000000"/>
              <w:bottom w:val="single" w:sz="4" w:space="0" w:color="000000"/>
              <w:right w:val="single" w:sz="4" w:space="0" w:color="000000"/>
            </w:tcBorders>
            <w:vAlign w:val="center"/>
          </w:tcPr>
          <w:p w14:paraId="46E3FA2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637" w:type="dxa"/>
            <w:tcBorders>
              <w:top w:val="single" w:sz="4" w:space="0" w:color="000000"/>
              <w:left w:val="single" w:sz="4" w:space="0" w:color="000000"/>
              <w:bottom w:val="single" w:sz="4" w:space="0" w:color="000000"/>
              <w:right w:val="single" w:sz="4" w:space="0" w:color="000000"/>
            </w:tcBorders>
            <w:vAlign w:val="center"/>
          </w:tcPr>
          <w:p w14:paraId="32FFF4F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沉水风机维护保养（5.5KW)</w:t>
            </w:r>
          </w:p>
        </w:tc>
        <w:tc>
          <w:tcPr>
            <w:tcW w:w="8048" w:type="dxa"/>
            <w:vMerge w:val="restart"/>
            <w:tcBorders>
              <w:top w:val="single" w:sz="4" w:space="0" w:color="000000"/>
              <w:left w:val="single" w:sz="4" w:space="0" w:color="000000"/>
              <w:bottom w:val="single" w:sz="4" w:space="0" w:color="000000"/>
              <w:right w:val="single" w:sz="4" w:space="0" w:color="000000"/>
            </w:tcBorders>
            <w:vAlign w:val="center"/>
          </w:tcPr>
          <w:p w14:paraId="2065A94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1、1台沉水风机定期检修，若出现故障及时维修。</w:t>
            </w:r>
            <w:r>
              <w:rPr>
                <w:rFonts w:ascii="宋体" w:hAnsi="宋体" w:cs="宋体" w:hint="eastAsia"/>
                <w:color w:val="000000"/>
                <w:sz w:val="24"/>
                <w:lang w:bidi="ar"/>
              </w:rPr>
              <w:br/>
              <w:t>2、1</w:t>
            </w:r>
            <w:proofErr w:type="gramStart"/>
            <w:r>
              <w:rPr>
                <w:rFonts w:ascii="宋体" w:hAnsi="宋体" w:cs="宋体" w:hint="eastAsia"/>
                <w:color w:val="000000"/>
                <w:sz w:val="24"/>
                <w:lang w:bidi="ar"/>
              </w:rPr>
              <w:t>台风机</w:t>
            </w:r>
            <w:proofErr w:type="gramEnd"/>
            <w:r>
              <w:rPr>
                <w:rFonts w:ascii="宋体" w:hAnsi="宋体" w:cs="宋体" w:hint="eastAsia"/>
                <w:color w:val="000000"/>
                <w:sz w:val="24"/>
                <w:lang w:bidi="ar"/>
              </w:rPr>
              <w:t>定期检修，若出现故障及时维修。</w:t>
            </w:r>
            <w:r>
              <w:rPr>
                <w:rFonts w:ascii="宋体" w:hAnsi="宋体" w:cs="宋体" w:hint="eastAsia"/>
                <w:color w:val="000000"/>
                <w:sz w:val="24"/>
                <w:lang w:bidi="ar"/>
              </w:rPr>
              <w:br/>
              <w:t>3、2套配电系统检查维护（检查电源线路、更换空气开关等）</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71C0B2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09E54C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3CB6DEFE"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4E959655"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5BB50F79" w14:textId="77777777" w:rsidR="00417515" w:rsidRDefault="00417515">
            <w:pPr>
              <w:snapToGrid w:val="0"/>
              <w:jc w:val="center"/>
              <w:rPr>
                <w:rFonts w:ascii="宋体" w:hAnsi="宋体" w:cs="宋体" w:hint="eastAsia"/>
                <w:color w:val="000000"/>
                <w:sz w:val="24"/>
              </w:rPr>
            </w:pPr>
          </w:p>
        </w:tc>
      </w:tr>
      <w:tr w:rsidR="00417515" w14:paraId="6FF29C2F" w14:textId="77777777" w:rsidTr="004F1649">
        <w:trPr>
          <w:jc w:val="center"/>
        </w:trPr>
        <w:tc>
          <w:tcPr>
            <w:tcW w:w="696" w:type="dxa"/>
            <w:vMerge/>
            <w:tcBorders>
              <w:top w:val="single" w:sz="4" w:space="0" w:color="000000"/>
              <w:left w:val="single" w:sz="4" w:space="0" w:color="000000"/>
              <w:bottom w:val="single" w:sz="4" w:space="0" w:color="000000"/>
              <w:right w:val="single" w:sz="4" w:space="0" w:color="000000"/>
            </w:tcBorders>
            <w:vAlign w:val="center"/>
          </w:tcPr>
          <w:p w14:paraId="6D54B4FE" w14:textId="77777777" w:rsidR="00417515" w:rsidRDefault="00417515">
            <w:pPr>
              <w:snapToGrid w:val="0"/>
              <w:jc w:val="center"/>
              <w:rPr>
                <w:rFonts w:ascii="宋体" w:hAnsi="宋体" w:cs="宋体" w:hint="eastAsia"/>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14:paraId="65B0750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鼓风机维护保养(3.5KW)</w:t>
            </w:r>
          </w:p>
        </w:tc>
        <w:tc>
          <w:tcPr>
            <w:tcW w:w="8048" w:type="dxa"/>
            <w:vMerge/>
            <w:tcBorders>
              <w:top w:val="single" w:sz="4" w:space="0" w:color="000000"/>
              <w:left w:val="single" w:sz="4" w:space="0" w:color="000000"/>
              <w:bottom w:val="single" w:sz="4" w:space="0" w:color="000000"/>
              <w:right w:val="single" w:sz="4" w:space="0" w:color="000000"/>
            </w:tcBorders>
            <w:vAlign w:val="center"/>
          </w:tcPr>
          <w:p w14:paraId="3D855D3D" w14:textId="77777777" w:rsidR="00417515" w:rsidRDefault="00417515">
            <w:pPr>
              <w:snapToGrid w:val="0"/>
              <w:jc w:val="left"/>
              <w:rPr>
                <w:rFonts w:ascii="宋体" w:hAnsi="宋体" w:cs="宋体" w:hint="eastAsia"/>
                <w:color w:val="000000"/>
                <w:sz w:val="24"/>
              </w:rPr>
            </w:pP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4056B7A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59CFD72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157F004A"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443AE508"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22714F0E" w14:textId="77777777" w:rsidR="00417515" w:rsidRDefault="00417515">
            <w:pPr>
              <w:snapToGrid w:val="0"/>
              <w:jc w:val="center"/>
              <w:rPr>
                <w:rFonts w:ascii="宋体" w:hAnsi="宋体" w:cs="宋体" w:hint="eastAsia"/>
                <w:color w:val="000000"/>
                <w:sz w:val="24"/>
              </w:rPr>
            </w:pPr>
          </w:p>
        </w:tc>
      </w:tr>
      <w:tr w:rsidR="00417515" w14:paraId="0C6F3B99"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95E979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637" w:type="dxa"/>
            <w:tcBorders>
              <w:top w:val="single" w:sz="4" w:space="0" w:color="000000"/>
              <w:left w:val="single" w:sz="4" w:space="0" w:color="000000"/>
              <w:bottom w:val="single" w:sz="4" w:space="0" w:color="000000"/>
              <w:right w:val="single" w:sz="4" w:space="0" w:color="000000"/>
            </w:tcBorders>
            <w:vAlign w:val="center"/>
          </w:tcPr>
          <w:p w14:paraId="4CEA072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8048" w:type="dxa"/>
            <w:tcBorders>
              <w:top w:val="single" w:sz="4" w:space="0" w:color="000000"/>
              <w:left w:val="single" w:sz="4" w:space="0" w:color="000000"/>
              <w:bottom w:val="single" w:sz="4" w:space="0" w:color="000000"/>
              <w:right w:val="single" w:sz="4" w:space="0" w:color="000000"/>
            </w:tcBorders>
            <w:vAlign w:val="center"/>
          </w:tcPr>
          <w:p w14:paraId="4921E6D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4A2C2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6301A39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30</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50ED384F"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37961CD8"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14DD64C3" w14:textId="77777777" w:rsidR="00417515" w:rsidRDefault="00417515">
            <w:pPr>
              <w:snapToGrid w:val="0"/>
              <w:jc w:val="center"/>
              <w:rPr>
                <w:rFonts w:ascii="宋体" w:hAnsi="宋体" w:cs="宋体" w:hint="eastAsia"/>
                <w:color w:val="000000"/>
                <w:sz w:val="24"/>
              </w:rPr>
            </w:pPr>
          </w:p>
        </w:tc>
      </w:tr>
      <w:tr w:rsidR="00417515" w14:paraId="04C76226"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24E1D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5</w:t>
            </w:r>
          </w:p>
        </w:tc>
        <w:tc>
          <w:tcPr>
            <w:tcW w:w="1637" w:type="dxa"/>
            <w:tcBorders>
              <w:top w:val="single" w:sz="4" w:space="0" w:color="000000"/>
              <w:left w:val="single" w:sz="4" w:space="0" w:color="000000"/>
              <w:bottom w:val="single" w:sz="4" w:space="0" w:color="000000"/>
              <w:right w:val="single" w:sz="4" w:space="0" w:color="000000"/>
            </w:tcBorders>
            <w:vAlign w:val="center"/>
          </w:tcPr>
          <w:p w14:paraId="29C4CA5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8048" w:type="dxa"/>
            <w:tcBorders>
              <w:top w:val="single" w:sz="4" w:space="0" w:color="000000"/>
              <w:left w:val="single" w:sz="4" w:space="0" w:color="000000"/>
              <w:bottom w:val="single" w:sz="4" w:space="0" w:color="000000"/>
              <w:right w:val="single" w:sz="4" w:space="0" w:color="000000"/>
            </w:tcBorders>
            <w:vAlign w:val="center"/>
          </w:tcPr>
          <w:p w14:paraId="7D94086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3313679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0A7984E4" w14:textId="77777777" w:rsidR="00417515" w:rsidRDefault="004F1649">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r>
              <w:rPr>
                <w:rFonts w:ascii="宋体" w:hAnsi="宋体" w:cs="宋体"/>
                <w:color w:val="000000"/>
                <w:sz w:val="24"/>
                <w:lang w:bidi="ar"/>
              </w:rPr>
              <w:t>60</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72EBD66C"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5C8DE4E5"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4A93022D" w14:textId="77777777" w:rsidR="00417515" w:rsidRDefault="00417515">
            <w:pPr>
              <w:snapToGrid w:val="0"/>
              <w:jc w:val="center"/>
              <w:rPr>
                <w:rFonts w:ascii="宋体" w:hAnsi="宋体" w:cs="宋体" w:hint="eastAsia"/>
                <w:color w:val="000000"/>
                <w:sz w:val="24"/>
              </w:rPr>
            </w:pPr>
          </w:p>
        </w:tc>
      </w:tr>
      <w:tr w:rsidR="00417515" w14:paraId="045B778F"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00D118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637" w:type="dxa"/>
            <w:tcBorders>
              <w:top w:val="single" w:sz="4" w:space="0" w:color="000000"/>
              <w:left w:val="single" w:sz="4" w:space="0" w:color="000000"/>
              <w:bottom w:val="single" w:sz="4" w:space="0" w:color="000000"/>
              <w:right w:val="single" w:sz="4" w:space="0" w:color="000000"/>
            </w:tcBorders>
            <w:vAlign w:val="center"/>
          </w:tcPr>
          <w:p w14:paraId="40679F4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8048" w:type="dxa"/>
            <w:tcBorders>
              <w:top w:val="single" w:sz="4" w:space="0" w:color="000000"/>
              <w:left w:val="single" w:sz="4" w:space="0" w:color="000000"/>
              <w:bottom w:val="single" w:sz="4" w:space="0" w:color="000000"/>
              <w:right w:val="single" w:sz="4" w:space="0" w:color="000000"/>
            </w:tcBorders>
            <w:vAlign w:val="center"/>
          </w:tcPr>
          <w:p w14:paraId="625611E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1AF8A93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5080CA4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400</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77DD903C"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09F34AB5"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5585AD70" w14:textId="77777777" w:rsidR="00417515" w:rsidRDefault="00417515">
            <w:pPr>
              <w:snapToGrid w:val="0"/>
              <w:jc w:val="center"/>
              <w:rPr>
                <w:rFonts w:ascii="宋体" w:hAnsi="宋体" w:cs="宋体" w:hint="eastAsia"/>
                <w:color w:val="000000"/>
                <w:sz w:val="24"/>
              </w:rPr>
            </w:pPr>
          </w:p>
        </w:tc>
      </w:tr>
      <w:tr w:rsidR="00417515" w14:paraId="39F9C89A"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406629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637" w:type="dxa"/>
            <w:tcBorders>
              <w:top w:val="single" w:sz="4" w:space="0" w:color="000000"/>
              <w:left w:val="single" w:sz="4" w:space="0" w:color="000000"/>
              <w:bottom w:val="single" w:sz="4" w:space="0" w:color="000000"/>
              <w:right w:val="single" w:sz="4" w:space="0" w:color="000000"/>
            </w:tcBorders>
            <w:vAlign w:val="center"/>
          </w:tcPr>
          <w:p w14:paraId="440048A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8048" w:type="dxa"/>
            <w:tcBorders>
              <w:top w:val="single" w:sz="4" w:space="0" w:color="000000"/>
              <w:left w:val="single" w:sz="4" w:space="0" w:color="000000"/>
              <w:bottom w:val="single" w:sz="4" w:space="0" w:color="000000"/>
              <w:right w:val="single" w:sz="4" w:space="0" w:color="000000"/>
            </w:tcBorders>
            <w:vAlign w:val="center"/>
          </w:tcPr>
          <w:p w14:paraId="59F0827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ACAE25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545A9AF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32F70052"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48D40B6D"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09C732F0" w14:textId="77777777" w:rsidR="00417515" w:rsidRDefault="00417515">
            <w:pPr>
              <w:snapToGrid w:val="0"/>
              <w:jc w:val="center"/>
              <w:rPr>
                <w:rFonts w:ascii="宋体" w:hAnsi="宋体" w:cs="宋体" w:hint="eastAsia"/>
                <w:color w:val="000000"/>
                <w:sz w:val="24"/>
              </w:rPr>
            </w:pPr>
          </w:p>
        </w:tc>
      </w:tr>
      <w:tr w:rsidR="00417515" w14:paraId="0B58C60D"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E91844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637" w:type="dxa"/>
            <w:tcBorders>
              <w:top w:val="single" w:sz="4" w:space="0" w:color="000000"/>
              <w:left w:val="single" w:sz="4" w:space="0" w:color="000000"/>
              <w:bottom w:val="single" w:sz="4" w:space="0" w:color="000000"/>
              <w:right w:val="single" w:sz="4" w:space="0" w:color="000000"/>
            </w:tcBorders>
            <w:vAlign w:val="center"/>
          </w:tcPr>
          <w:p w14:paraId="6F8B6FF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8048" w:type="dxa"/>
            <w:tcBorders>
              <w:top w:val="single" w:sz="4" w:space="0" w:color="000000"/>
              <w:left w:val="single" w:sz="4" w:space="0" w:color="000000"/>
              <w:bottom w:val="single" w:sz="4" w:space="0" w:color="000000"/>
              <w:right w:val="single" w:sz="4" w:space="0" w:color="000000"/>
            </w:tcBorders>
            <w:vAlign w:val="center"/>
          </w:tcPr>
          <w:p w14:paraId="5352C246" w14:textId="77777777" w:rsidR="00417515" w:rsidRDefault="00DE09BA" w:rsidP="008B7E51">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频次：2次/月，及时了解水质动态。</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28F3E12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2F117A5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4C8E7DDF"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117FA4F0"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68E74541" w14:textId="77777777" w:rsidR="00417515" w:rsidRDefault="00417515">
            <w:pPr>
              <w:snapToGrid w:val="0"/>
              <w:jc w:val="center"/>
              <w:rPr>
                <w:rFonts w:ascii="宋体" w:hAnsi="宋体" w:cs="宋体" w:hint="eastAsia"/>
                <w:color w:val="000000"/>
                <w:sz w:val="24"/>
              </w:rPr>
            </w:pPr>
          </w:p>
        </w:tc>
      </w:tr>
      <w:tr w:rsidR="00417515" w14:paraId="1BDA454F" w14:textId="77777777" w:rsidTr="004F1649">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7B2A8B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637" w:type="dxa"/>
            <w:tcBorders>
              <w:top w:val="single" w:sz="4" w:space="0" w:color="000000"/>
              <w:left w:val="single" w:sz="4" w:space="0" w:color="000000"/>
              <w:bottom w:val="single" w:sz="4" w:space="0" w:color="000000"/>
              <w:right w:val="single" w:sz="4" w:space="0" w:color="000000"/>
            </w:tcBorders>
            <w:vAlign w:val="center"/>
          </w:tcPr>
          <w:p w14:paraId="4BFFD6C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8048" w:type="dxa"/>
            <w:tcBorders>
              <w:top w:val="single" w:sz="4" w:space="0" w:color="000000"/>
              <w:left w:val="single" w:sz="4" w:space="0" w:color="000000"/>
              <w:bottom w:val="single" w:sz="4" w:space="0" w:color="000000"/>
              <w:right w:val="single" w:sz="4" w:space="0" w:color="000000"/>
            </w:tcBorders>
            <w:noWrap/>
            <w:vAlign w:val="center"/>
          </w:tcPr>
          <w:p w14:paraId="30DEE5F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784" w:type="dxa"/>
            <w:tcBorders>
              <w:top w:val="single" w:sz="4" w:space="0" w:color="000000"/>
              <w:left w:val="single" w:sz="4" w:space="0" w:color="000000"/>
              <w:bottom w:val="single" w:sz="4" w:space="0" w:color="000000"/>
              <w:right w:val="single" w:sz="4" w:space="0" w:color="000000"/>
            </w:tcBorders>
            <w:noWrap/>
            <w:vAlign w:val="center"/>
          </w:tcPr>
          <w:p w14:paraId="7228D02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897" w:type="dxa"/>
            <w:tcBorders>
              <w:top w:val="single" w:sz="4" w:space="0" w:color="000000"/>
              <w:left w:val="single" w:sz="4" w:space="0" w:color="000000"/>
              <w:bottom w:val="single" w:sz="4" w:space="0" w:color="000000"/>
              <w:right w:val="single" w:sz="4" w:space="0" w:color="000000"/>
            </w:tcBorders>
            <w:noWrap/>
            <w:vAlign w:val="center"/>
          </w:tcPr>
          <w:p w14:paraId="22C654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25" w:type="dxa"/>
            <w:tcBorders>
              <w:top w:val="single" w:sz="4" w:space="0" w:color="000000"/>
              <w:left w:val="single" w:sz="4" w:space="0" w:color="000000"/>
              <w:bottom w:val="single" w:sz="4" w:space="0" w:color="000000"/>
              <w:right w:val="single" w:sz="4" w:space="0" w:color="000000"/>
            </w:tcBorders>
            <w:noWrap/>
            <w:vAlign w:val="center"/>
          </w:tcPr>
          <w:p w14:paraId="2DA238A9" w14:textId="77777777" w:rsidR="00417515" w:rsidRDefault="00417515">
            <w:pPr>
              <w:snapToGrid w:val="0"/>
              <w:jc w:val="center"/>
              <w:rPr>
                <w:rFonts w:ascii="宋体" w:hAnsi="宋体" w:cs="宋体" w:hint="eastAsia"/>
                <w:color w:val="000000"/>
                <w:sz w:val="24"/>
              </w:rPr>
            </w:pP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43647B6B" w14:textId="77777777" w:rsidR="00417515" w:rsidRDefault="00417515">
            <w:pPr>
              <w:snapToGrid w:val="0"/>
              <w:jc w:val="center"/>
              <w:rPr>
                <w:rFonts w:ascii="宋体" w:hAnsi="宋体" w:cs="宋体" w:hint="eastAsia"/>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00DF916A" w14:textId="77777777" w:rsidR="00417515" w:rsidRDefault="00417515">
            <w:pPr>
              <w:snapToGrid w:val="0"/>
              <w:jc w:val="center"/>
              <w:rPr>
                <w:rFonts w:ascii="宋体" w:hAnsi="宋体" w:cs="宋体" w:hint="eastAsia"/>
                <w:color w:val="000000"/>
                <w:sz w:val="24"/>
              </w:rPr>
            </w:pPr>
          </w:p>
        </w:tc>
      </w:tr>
      <w:tr w:rsidR="00417515" w14:paraId="18AAF517" w14:textId="77777777" w:rsidTr="004F1649">
        <w:trPr>
          <w:jc w:val="center"/>
        </w:trPr>
        <w:tc>
          <w:tcPr>
            <w:tcW w:w="12887" w:type="dxa"/>
            <w:gridSpan w:val="6"/>
            <w:tcBorders>
              <w:top w:val="single" w:sz="4" w:space="0" w:color="000000"/>
              <w:left w:val="single" w:sz="4" w:space="0" w:color="000000"/>
              <w:bottom w:val="single" w:sz="4" w:space="0" w:color="000000"/>
              <w:right w:val="single" w:sz="4" w:space="0" w:color="000000"/>
            </w:tcBorders>
            <w:vAlign w:val="center"/>
          </w:tcPr>
          <w:p w14:paraId="1FA1AB3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4F1649">
              <w:rPr>
                <w:rFonts w:ascii="宋体" w:hAnsi="宋体" w:cs="宋体" w:hint="eastAsia"/>
                <w:b/>
                <w:bCs/>
                <w:color w:val="000000"/>
                <w:sz w:val="24"/>
                <w:lang w:bidi="ar"/>
              </w:rPr>
              <w:t>269</w:t>
            </w:r>
            <w:r w:rsidR="004F1649">
              <w:rPr>
                <w:rFonts w:ascii="宋体" w:hAnsi="宋体" w:cs="宋体"/>
                <w:b/>
                <w:bCs/>
                <w:color w:val="000000"/>
                <w:sz w:val="24"/>
                <w:lang w:bidi="ar"/>
              </w:rPr>
              <w:t>330</w:t>
            </w:r>
            <w:r>
              <w:rPr>
                <w:rFonts w:ascii="宋体" w:hAnsi="宋体" w:cs="宋体" w:hint="eastAsia"/>
                <w:b/>
                <w:bCs/>
                <w:color w:val="000000"/>
                <w:sz w:val="24"/>
                <w:lang w:bidi="ar"/>
              </w:rPr>
              <w:t>元）</w:t>
            </w:r>
          </w:p>
        </w:tc>
        <w:tc>
          <w:tcPr>
            <w:tcW w:w="808" w:type="dxa"/>
            <w:tcBorders>
              <w:top w:val="single" w:sz="4" w:space="0" w:color="000000"/>
              <w:left w:val="single" w:sz="4" w:space="0" w:color="000000"/>
              <w:bottom w:val="single" w:sz="4" w:space="0" w:color="000000"/>
              <w:right w:val="single" w:sz="4" w:space="0" w:color="000000"/>
            </w:tcBorders>
            <w:noWrap/>
            <w:vAlign w:val="center"/>
          </w:tcPr>
          <w:p w14:paraId="18320ED9" w14:textId="77777777" w:rsidR="00417515" w:rsidRDefault="00417515">
            <w:pPr>
              <w:snapToGrid w:val="0"/>
              <w:jc w:val="center"/>
              <w:rPr>
                <w:rFonts w:ascii="宋体" w:hAnsi="宋体" w:cs="宋体" w:hint="eastAsia"/>
                <w:b/>
                <w:bCs/>
                <w:color w:val="000000"/>
                <w:sz w:val="24"/>
              </w:rPr>
            </w:pPr>
          </w:p>
        </w:tc>
        <w:tc>
          <w:tcPr>
            <w:tcW w:w="523" w:type="dxa"/>
            <w:tcBorders>
              <w:top w:val="single" w:sz="4" w:space="0" w:color="000000"/>
              <w:left w:val="single" w:sz="4" w:space="0" w:color="000000"/>
              <w:bottom w:val="single" w:sz="4" w:space="0" w:color="000000"/>
              <w:right w:val="single" w:sz="4" w:space="0" w:color="000000"/>
            </w:tcBorders>
            <w:vAlign w:val="center"/>
          </w:tcPr>
          <w:p w14:paraId="53705CF5" w14:textId="77777777" w:rsidR="00417515" w:rsidRDefault="00417515">
            <w:pPr>
              <w:snapToGrid w:val="0"/>
              <w:jc w:val="center"/>
              <w:rPr>
                <w:rFonts w:ascii="宋体" w:hAnsi="宋体" w:cs="宋体" w:hint="eastAsia"/>
                <w:b/>
                <w:color w:val="000000"/>
                <w:sz w:val="24"/>
              </w:rPr>
            </w:pPr>
          </w:p>
        </w:tc>
      </w:tr>
    </w:tbl>
    <w:p w14:paraId="7189397C"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386F4AD9" w14:textId="77777777" w:rsidR="00417515" w:rsidRDefault="00417515">
      <w:pPr>
        <w:rPr>
          <w:rFonts w:ascii="宋体" w:hAnsi="宋体" w:hint="eastAsia"/>
          <w:b/>
          <w:color w:val="000000"/>
          <w:sz w:val="24"/>
        </w:rPr>
      </w:pPr>
    </w:p>
    <w:p w14:paraId="209749F7"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66FD481E" w14:textId="77777777" w:rsidR="00417515" w:rsidRDefault="00DE09BA">
      <w:r>
        <w:br w:type="page"/>
      </w:r>
    </w:p>
    <w:tbl>
      <w:tblPr>
        <w:tblW w:w="14218" w:type="dxa"/>
        <w:jc w:val="center"/>
        <w:tblLook w:val="04A0" w:firstRow="1" w:lastRow="0" w:firstColumn="1" w:lastColumn="0" w:noHBand="0" w:noVBand="1"/>
      </w:tblPr>
      <w:tblGrid>
        <w:gridCol w:w="697"/>
        <w:gridCol w:w="1998"/>
        <w:gridCol w:w="7440"/>
        <w:gridCol w:w="765"/>
        <w:gridCol w:w="936"/>
        <w:gridCol w:w="915"/>
        <w:gridCol w:w="910"/>
        <w:gridCol w:w="557"/>
      </w:tblGrid>
      <w:tr w:rsidR="00417515" w14:paraId="1A62B81B" w14:textId="77777777">
        <w:trPr>
          <w:tblHeader/>
          <w:jc w:val="center"/>
        </w:trPr>
        <w:tc>
          <w:tcPr>
            <w:tcW w:w="14218" w:type="dxa"/>
            <w:gridSpan w:val="8"/>
            <w:tcBorders>
              <w:top w:val="single" w:sz="4" w:space="0" w:color="000000"/>
              <w:left w:val="single" w:sz="4" w:space="0" w:color="000000"/>
              <w:bottom w:val="single" w:sz="4" w:space="0" w:color="000000"/>
              <w:right w:val="single" w:sz="4" w:space="0" w:color="000000"/>
            </w:tcBorders>
            <w:noWrap/>
            <w:vAlign w:val="center"/>
          </w:tcPr>
          <w:p w14:paraId="1DC49A5E" w14:textId="77777777" w:rsidR="00417515" w:rsidRDefault="00DE09BA">
            <w:pPr>
              <w:snapToGrid w:val="0"/>
              <w:jc w:val="center"/>
              <w:rPr>
                <w:rFonts w:ascii="宋体" w:hAnsi="宋体" w:cs="宋体" w:hint="eastAsia"/>
                <w:color w:val="000000"/>
                <w:sz w:val="24"/>
              </w:rPr>
            </w:pPr>
            <w:r>
              <w:rPr>
                <w:rFonts w:ascii="宋体" w:hAnsi="宋体" w:cs="宋体" w:hint="eastAsia"/>
                <w:b/>
                <w:bCs/>
                <w:color w:val="000000"/>
                <w:sz w:val="24"/>
                <w:lang w:bidi="ar"/>
              </w:rPr>
              <w:lastRenderedPageBreak/>
              <w:t>秀水河（</w:t>
            </w:r>
            <w:proofErr w:type="gramStart"/>
            <w:r>
              <w:rPr>
                <w:rFonts w:ascii="宋体" w:hAnsi="宋体" w:cs="宋体" w:hint="eastAsia"/>
                <w:b/>
                <w:bCs/>
                <w:color w:val="000000"/>
                <w:sz w:val="24"/>
                <w:lang w:bidi="ar"/>
              </w:rPr>
              <w:t>瑞景道段</w:t>
            </w:r>
            <w:proofErr w:type="gramEnd"/>
            <w:r>
              <w:rPr>
                <w:rFonts w:ascii="宋体" w:hAnsi="宋体" w:cs="宋体" w:hint="eastAsia"/>
                <w:b/>
                <w:bCs/>
                <w:color w:val="000000"/>
                <w:sz w:val="24"/>
                <w:lang w:bidi="ar"/>
              </w:rPr>
              <w:t>）水体养护清单</w:t>
            </w:r>
          </w:p>
        </w:tc>
      </w:tr>
      <w:tr w:rsidR="00417515" w14:paraId="058CB7AA" w14:textId="77777777">
        <w:trPr>
          <w:tblHeade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83DA0E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998" w:type="dxa"/>
            <w:tcBorders>
              <w:top w:val="single" w:sz="4" w:space="0" w:color="000000"/>
              <w:left w:val="single" w:sz="4" w:space="0" w:color="000000"/>
              <w:bottom w:val="single" w:sz="4" w:space="0" w:color="000000"/>
              <w:right w:val="single" w:sz="4" w:space="0" w:color="000000"/>
            </w:tcBorders>
            <w:vAlign w:val="center"/>
          </w:tcPr>
          <w:p w14:paraId="4F518CA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440" w:type="dxa"/>
            <w:tcBorders>
              <w:top w:val="single" w:sz="4" w:space="0" w:color="000000"/>
              <w:left w:val="single" w:sz="4" w:space="0" w:color="000000"/>
              <w:bottom w:val="single" w:sz="4" w:space="0" w:color="000000"/>
              <w:right w:val="single" w:sz="4" w:space="0" w:color="000000"/>
            </w:tcBorders>
            <w:noWrap/>
            <w:vAlign w:val="center"/>
          </w:tcPr>
          <w:p w14:paraId="068D2C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65" w:type="dxa"/>
            <w:tcBorders>
              <w:top w:val="single" w:sz="4" w:space="0" w:color="000000"/>
              <w:left w:val="single" w:sz="4" w:space="0" w:color="000000"/>
              <w:bottom w:val="single" w:sz="4" w:space="0" w:color="000000"/>
              <w:right w:val="single" w:sz="4" w:space="0" w:color="000000"/>
            </w:tcBorders>
            <w:vAlign w:val="center"/>
          </w:tcPr>
          <w:p w14:paraId="70E551F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2886DF8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15" w:type="dxa"/>
            <w:tcBorders>
              <w:top w:val="single" w:sz="4" w:space="0" w:color="000000"/>
              <w:left w:val="single" w:sz="4" w:space="0" w:color="000000"/>
              <w:bottom w:val="single" w:sz="4" w:space="0" w:color="000000"/>
              <w:right w:val="single" w:sz="4" w:space="0" w:color="000000"/>
            </w:tcBorders>
            <w:vAlign w:val="center"/>
          </w:tcPr>
          <w:p w14:paraId="593A13A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10" w:type="dxa"/>
            <w:tcBorders>
              <w:top w:val="single" w:sz="4" w:space="0" w:color="000000"/>
              <w:left w:val="single" w:sz="4" w:space="0" w:color="000000"/>
              <w:bottom w:val="single" w:sz="4" w:space="0" w:color="000000"/>
              <w:right w:val="single" w:sz="4" w:space="0" w:color="000000"/>
            </w:tcBorders>
            <w:vAlign w:val="center"/>
          </w:tcPr>
          <w:p w14:paraId="2412120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57" w:type="dxa"/>
            <w:tcBorders>
              <w:top w:val="single" w:sz="4" w:space="0" w:color="000000"/>
              <w:left w:val="single" w:sz="4" w:space="0" w:color="000000"/>
              <w:bottom w:val="single" w:sz="4" w:space="0" w:color="000000"/>
              <w:right w:val="single" w:sz="4" w:space="0" w:color="000000"/>
            </w:tcBorders>
            <w:vAlign w:val="center"/>
          </w:tcPr>
          <w:p w14:paraId="6449FD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5CFB4DE3" w14:textId="77777777">
        <w:trPr>
          <w:trHeight w:val="1437"/>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026E9F8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998" w:type="dxa"/>
            <w:tcBorders>
              <w:top w:val="single" w:sz="4" w:space="0" w:color="000000"/>
              <w:left w:val="single" w:sz="4" w:space="0" w:color="000000"/>
              <w:bottom w:val="single" w:sz="4" w:space="0" w:color="000000"/>
              <w:right w:val="single" w:sz="4" w:space="0" w:color="000000"/>
            </w:tcBorders>
            <w:vAlign w:val="center"/>
          </w:tcPr>
          <w:p w14:paraId="68EB667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河道养护</w:t>
            </w:r>
          </w:p>
        </w:tc>
        <w:tc>
          <w:tcPr>
            <w:tcW w:w="7440" w:type="dxa"/>
            <w:tcBorders>
              <w:top w:val="single" w:sz="4" w:space="0" w:color="000000"/>
              <w:left w:val="single" w:sz="4" w:space="0" w:color="000000"/>
              <w:bottom w:val="single" w:sz="4" w:space="0" w:color="000000"/>
              <w:right w:val="single" w:sz="4" w:space="0" w:color="000000"/>
            </w:tcBorders>
            <w:vAlign w:val="center"/>
          </w:tcPr>
          <w:p w14:paraId="29C6F4A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1、福寿螺等入侵物种，驳岸内壁杂树杂草及时清理。</w:t>
            </w:r>
            <w:r>
              <w:rPr>
                <w:rFonts w:ascii="宋体" w:hAnsi="宋体" w:cs="宋体" w:hint="eastAsia"/>
                <w:color w:val="000000"/>
                <w:sz w:val="24"/>
                <w:lang w:bidi="ar"/>
              </w:rPr>
              <w:br/>
              <w:t>2、面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r>
              <w:rPr>
                <w:rFonts w:ascii="宋体" w:hAnsi="宋体" w:cs="宋体" w:hint="eastAsia"/>
                <w:color w:val="000000"/>
                <w:sz w:val="24"/>
                <w:lang w:bidi="ar"/>
              </w:rPr>
              <w:br/>
              <w:t>3、春夏季若有青苔生长，采用人工打捞或泼洒青苔处理剂进行处理。</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50A5244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A6CAD2C" w14:textId="77777777" w:rsidR="00417515" w:rsidRDefault="00C94CA5" w:rsidP="00C94CA5">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7800</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663C6FD6"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379B5270"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5CB66987" w14:textId="77777777" w:rsidR="00417515" w:rsidRDefault="00417515">
            <w:pPr>
              <w:snapToGrid w:val="0"/>
              <w:jc w:val="center"/>
              <w:rPr>
                <w:rFonts w:ascii="宋体" w:hAnsi="宋体" w:cs="宋体" w:hint="eastAsia"/>
                <w:color w:val="000000"/>
                <w:sz w:val="24"/>
              </w:rPr>
            </w:pPr>
          </w:p>
        </w:tc>
      </w:tr>
      <w:tr w:rsidR="00417515" w14:paraId="26024DF2" w14:textId="77777777">
        <w:trPr>
          <w:trHeight w:val="2976"/>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FE7E2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998" w:type="dxa"/>
            <w:tcBorders>
              <w:top w:val="single" w:sz="4" w:space="0" w:color="000000"/>
              <w:left w:val="single" w:sz="4" w:space="0" w:color="000000"/>
              <w:bottom w:val="single" w:sz="4" w:space="0" w:color="000000"/>
              <w:right w:val="single" w:sz="4" w:space="0" w:color="000000"/>
            </w:tcBorders>
            <w:vAlign w:val="center"/>
          </w:tcPr>
          <w:p w14:paraId="6DDF4A2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生态浮岛的修剪、养护</w:t>
            </w:r>
          </w:p>
        </w:tc>
        <w:tc>
          <w:tcPr>
            <w:tcW w:w="7440" w:type="dxa"/>
            <w:tcBorders>
              <w:top w:val="single" w:sz="4" w:space="0" w:color="000000"/>
              <w:left w:val="single" w:sz="4" w:space="0" w:color="000000"/>
              <w:bottom w:val="single" w:sz="4" w:space="0" w:color="000000"/>
              <w:right w:val="single" w:sz="4" w:space="0" w:color="000000"/>
            </w:tcBorders>
            <w:vAlign w:val="center"/>
          </w:tcPr>
          <w:p w14:paraId="2A2B932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1、日常巡查：每周巡查，松动及时固定，破损及时更换，避免整个浮岛连带损伤。</w:t>
            </w:r>
            <w:r>
              <w:rPr>
                <w:rFonts w:ascii="宋体" w:hAnsi="宋体" w:cs="宋体" w:hint="eastAsia"/>
                <w:color w:val="000000"/>
                <w:sz w:val="24"/>
                <w:lang w:bidi="ar"/>
              </w:rPr>
              <w:br/>
              <w:t>2、及时修剪枯黄、枯死和倒伏植株，及时清理</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3、定期去除杂草，除草时注意不要破坏植被根系。</w:t>
            </w:r>
            <w:r>
              <w:rPr>
                <w:rFonts w:ascii="宋体" w:hAnsi="宋体" w:cs="宋体" w:hint="eastAsia"/>
                <w:color w:val="000000"/>
                <w:sz w:val="24"/>
                <w:lang w:bidi="ar"/>
              </w:rPr>
              <w:br/>
              <w:t>4、冬至后至立春萌动前应对枯萎枝叶进行修剪。</w:t>
            </w:r>
            <w:r>
              <w:rPr>
                <w:rFonts w:ascii="宋体" w:hAnsi="宋体" w:cs="宋体" w:hint="eastAsia"/>
                <w:color w:val="000000"/>
                <w:sz w:val="24"/>
                <w:lang w:bidi="ar"/>
              </w:rPr>
              <w:br/>
              <w:t>5、对于因病虫害等原因造成某个或某些植被死亡时，应将植被撤出，并进行相应的补种；当植物有严重病虫害时，应撤出后再喷洒杀虫剂处理。</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64B91DC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2CB92B20"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282</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56B82272"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710E559D"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4DF75EF2" w14:textId="77777777" w:rsidR="00417515" w:rsidRDefault="00417515">
            <w:pPr>
              <w:snapToGrid w:val="0"/>
              <w:jc w:val="center"/>
              <w:rPr>
                <w:rFonts w:ascii="宋体" w:hAnsi="宋体" w:cs="宋体" w:hint="eastAsia"/>
                <w:color w:val="000000"/>
                <w:sz w:val="24"/>
              </w:rPr>
            </w:pPr>
          </w:p>
        </w:tc>
      </w:tr>
      <w:tr w:rsidR="00417515" w14:paraId="5BE479F0" w14:textId="77777777">
        <w:trPr>
          <w:jc w:val="center"/>
        </w:trPr>
        <w:tc>
          <w:tcPr>
            <w:tcW w:w="697" w:type="dxa"/>
            <w:vMerge w:val="restart"/>
            <w:tcBorders>
              <w:top w:val="single" w:sz="4" w:space="0" w:color="000000"/>
              <w:left w:val="single" w:sz="4" w:space="0" w:color="000000"/>
              <w:bottom w:val="single" w:sz="4" w:space="0" w:color="000000"/>
              <w:right w:val="single" w:sz="4" w:space="0" w:color="000000"/>
            </w:tcBorders>
            <w:vAlign w:val="center"/>
          </w:tcPr>
          <w:p w14:paraId="4175033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998" w:type="dxa"/>
            <w:tcBorders>
              <w:top w:val="single" w:sz="4" w:space="0" w:color="000000"/>
              <w:left w:val="single" w:sz="4" w:space="0" w:color="000000"/>
              <w:bottom w:val="single" w:sz="4" w:space="0" w:color="000000"/>
              <w:right w:val="single" w:sz="4" w:space="0" w:color="000000"/>
            </w:tcBorders>
            <w:vAlign w:val="center"/>
          </w:tcPr>
          <w:p w14:paraId="41087D8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沉水风机维护保养（5.5KW)</w:t>
            </w:r>
          </w:p>
        </w:tc>
        <w:tc>
          <w:tcPr>
            <w:tcW w:w="7440" w:type="dxa"/>
            <w:vMerge w:val="restart"/>
            <w:tcBorders>
              <w:top w:val="single" w:sz="4" w:space="0" w:color="000000"/>
              <w:left w:val="single" w:sz="4" w:space="0" w:color="000000"/>
              <w:bottom w:val="single" w:sz="4" w:space="0" w:color="000000"/>
              <w:right w:val="single" w:sz="4" w:space="0" w:color="000000"/>
            </w:tcBorders>
            <w:vAlign w:val="center"/>
          </w:tcPr>
          <w:p w14:paraId="7DC4F1F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1、1台沉水风机定期检修，若出现故障及时维修。</w:t>
            </w:r>
            <w:r>
              <w:rPr>
                <w:rFonts w:ascii="宋体" w:hAnsi="宋体" w:cs="宋体" w:hint="eastAsia"/>
                <w:color w:val="000000"/>
                <w:sz w:val="24"/>
                <w:lang w:bidi="ar"/>
              </w:rPr>
              <w:br/>
              <w:t>2、2套微生物固体床定期检修，若出现故障及时维修。</w:t>
            </w:r>
            <w:r>
              <w:rPr>
                <w:rFonts w:ascii="宋体" w:hAnsi="宋体" w:cs="宋体" w:hint="eastAsia"/>
                <w:color w:val="000000"/>
                <w:sz w:val="24"/>
                <w:lang w:bidi="ar"/>
              </w:rPr>
              <w:br/>
              <w:t>3、1套配电系统检查维护（检查电源线路、更换空气开关等）</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0782B07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BB7F608"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1B666AF9"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432292AC"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20619D83" w14:textId="77777777" w:rsidR="00417515" w:rsidRDefault="00417515">
            <w:pPr>
              <w:snapToGrid w:val="0"/>
              <w:jc w:val="center"/>
              <w:rPr>
                <w:rFonts w:ascii="宋体" w:hAnsi="宋体" w:cs="宋体" w:hint="eastAsia"/>
                <w:color w:val="000000"/>
                <w:sz w:val="24"/>
              </w:rPr>
            </w:pPr>
          </w:p>
        </w:tc>
      </w:tr>
      <w:tr w:rsidR="00417515" w14:paraId="205A7BD5" w14:textId="77777777">
        <w:trPr>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14:paraId="6726D3BD" w14:textId="77777777" w:rsidR="00417515" w:rsidRDefault="00417515">
            <w:pPr>
              <w:snapToGrid w:val="0"/>
              <w:jc w:val="center"/>
              <w:rPr>
                <w:rFonts w:ascii="宋体" w:hAnsi="宋体" w:cs="宋体" w:hint="eastAsia"/>
                <w:color w:val="000000"/>
                <w:sz w:val="24"/>
              </w:rPr>
            </w:pPr>
          </w:p>
        </w:tc>
        <w:tc>
          <w:tcPr>
            <w:tcW w:w="1998" w:type="dxa"/>
            <w:tcBorders>
              <w:top w:val="single" w:sz="4" w:space="0" w:color="000000"/>
              <w:left w:val="single" w:sz="4" w:space="0" w:color="000000"/>
              <w:bottom w:val="single" w:sz="4" w:space="0" w:color="000000"/>
              <w:right w:val="single" w:sz="4" w:space="0" w:color="000000"/>
            </w:tcBorders>
            <w:vAlign w:val="center"/>
          </w:tcPr>
          <w:p w14:paraId="5795D48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微生物固体床保养</w:t>
            </w:r>
          </w:p>
        </w:tc>
        <w:tc>
          <w:tcPr>
            <w:tcW w:w="7440" w:type="dxa"/>
            <w:vMerge/>
            <w:tcBorders>
              <w:top w:val="single" w:sz="4" w:space="0" w:color="000000"/>
              <w:left w:val="single" w:sz="4" w:space="0" w:color="000000"/>
              <w:bottom w:val="single" w:sz="4" w:space="0" w:color="000000"/>
              <w:right w:val="single" w:sz="4" w:space="0" w:color="000000"/>
            </w:tcBorders>
            <w:vAlign w:val="center"/>
          </w:tcPr>
          <w:p w14:paraId="2A07E55D" w14:textId="77777777" w:rsidR="00417515" w:rsidRDefault="00417515">
            <w:pPr>
              <w:snapToGrid w:val="0"/>
              <w:jc w:val="left"/>
              <w:rPr>
                <w:rFonts w:ascii="宋体" w:hAnsi="宋体" w:cs="宋体" w:hint="eastAsia"/>
                <w:color w:val="000000"/>
                <w:sz w:val="24"/>
              </w:rPr>
            </w:pP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0BF6E6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1A02BFF1"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768A415C"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30FA6B32"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11EF31E9" w14:textId="77777777" w:rsidR="00417515" w:rsidRDefault="00417515">
            <w:pPr>
              <w:snapToGrid w:val="0"/>
              <w:jc w:val="center"/>
              <w:rPr>
                <w:rFonts w:ascii="宋体" w:hAnsi="宋体" w:cs="宋体" w:hint="eastAsia"/>
                <w:color w:val="000000"/>
                <w:sz w:val="24"/>
              </w:rPr>
            </w:pPr>
          </w:p>
        </w:tc>
      </w:tr>
      <w:tr w:rsidR="00417515" w14:paraId="3EEB28D4" w14:textId="77777777">
        <w:trPr>
          <w:trHeight w:val="1368"/>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A4D591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998" w:type="dxa"/>
            <w:tcBorders>
              <w:top w:val="single" w:sz="4" w:space="0" w:color="000000"/>
              <w:left w:val="single" w:sz="4" w:space="0" w:color="000000"/>
              <w:bottom w:val="single" w:sz="4" w:space="0" w:color="000000"/>
              <w:right w:val="single" w:sz="4" w:space="0" w:color="000000"/>
            </w:tcBorders>
            <w:vAlign w:val="center"/>
          </w:tcPr>
          <w:p w14:paraId="145FC8D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7440" w:type="dxa"/>
            <w:tcBorders>
              <w:top w:val="single" w:sz="4" w:space="0" w:color="000000"/>
              <w:left w:val="single" w:sz="4" w:space="0" w:color="000000"/>
              <w:bottom w:val="single" w:sz="4" w:space="0" w:color="000000"/>
              <w:right w:val="single" w:sz="4" w:space="0" w:color="000000"/>
            </w:tcBorders>
            <w:vAlign w:val="center"/>
          </w:tcPr>
          <w:p w14:paraId="39A8686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0CBAD74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6E22CD6" w14:textId="77777777" w:rsidR="00417515" w:rsidRDefault="00C94CA5"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r>
              <w:rPr>
                <w:rFonts w:ascii="宋体" w:hAnsi="宋体" w:cs="宋体"/>
                <w:color w:val="000000"/>
                <w:sz w:val="24"/>
                <w:lang w:bidi="ar"/>
              </w:rPr>
              <w:t>25</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5DDF10B7"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519129CD"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48FD77D6" w14:textId="77777777" w:rsidR="00417515" w:rsidRDefault="00417515">
            <w:pPr>
              <w:snapToGrid w:val="0"/>
              <w:jc w:val="center"/>
              <w:rPr>
                <w:rFonts w:ascii="宋体" w:hAnsi="宋体" w:cs="宋体" w:hint="eastAsia"/>
                <w:color w:val="000000"/>
                <w:sz w:val="24"/>
              </w:rPr>
            </w:pPr>
          </w:p>
        </w:tc>
      </w:tr>
      <w:tr w:rsidR="00417515" w14:paraId="198106E5" w14:textId="77777777">
        <w:trPr>
          <w:trHeight w:val="831"/>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E8A2FE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998" w:type="dxa"/>
            <w:tcBorders>
              <w:top w:val="single" w:sz="4" w:space="0" w:color="000000"/>
              <w:left w:val="single" w:sz="4" w:space="0" w:color="000000"/>
              <w:bottom w:val="single" w:sz="4" w:space="0" w:color="000000"/>
              <w:right w:val="single" w:sz="4" w:space="0" w:color="000000"/>
            </w:tcBorders>
            <w:vAlign w:val="center"/>
          </w:tcPr>
          <w:p w14:paraId="765D419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7440" w:type="dxa"/>
            <w:tcBorders>
              <w:top w:val="single" w:sz="4" w:space="0" w:color="000000"/>
              <w:left w:val="single" w:sz="4" w:space="0" w:color="000000"/>
              <w:bottom w:val="single" w:sz="4" w:space="0" w:color="000000"/>
              <w:right w:val="single" w:sz="4" w:space="0" w:color="000000"/>
            </w:tcBorders>
            <w:vAlign w:val="center"/>
          </w:tcPr>
          <w:p w14:paraId="72A9CA9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76CDFE8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7ABAFF4"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550</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708A1528"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7C5A807C"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3700170C" w14:textId="77777777" w:rsidR="00417515" w:rsidRDefault="00417515">
            <w:pPr>
              <w:snapToGrid w:val="0"/>
              <w:jc w:val="center"/>
              <w:rPr>
                <w:rFonts w:ascii="宋体" w:hAnsi="宋体" w:cs="宋体" w:hint="eastAsia"/>
                <w:color w:val="000000"/>
                <w:sz w:val="24"/>
              </w:rPr>
            </w:pPr>
          </w:p>
        </w:tc>
      </w:tr>
      <w:tr w:rsidR="00417515" w14:paraId="11B191DD" w14:textId="77777777">
        <w:trPr>
          <w:trHeight w:val="519"/>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05F2496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6</w:t>
            </w:r>
          </w:p>
        </w:tc>
        <w:tc>
          <w:tcPr>
            <w:tcW w:w="1998" w:type="dxa"/>
            <w:tcBorders>
              <w:top w:val="single" w:sz="4" w:space="0" w:color="000000"/>
              <w:left w:val="single" w:sz="4" w:space="0" w:color="000000"/>
              <w:bottom w:val="single" w:sz="4" w:space="0" w:color="000000"/>
              <w:right w:val="single" w:sz="4" w:space="0" w:color="000000"/>
            </w:tcBorders>
            <w:vAlign w:val="center"/>
          </w:tcPr>
          <w:p w14:paraId="3AF5949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7440" w:type="dxa"/>
            <w:tcBorders>
              <w:top w:val="single" w:sz="4" w:space="0" w:color="000000"/>
              <w:left w:val="single" w:sz="4" w:space="0" w:color="000000"/>
              <w:bottom w:val="single" w:sz="4" w:space="0" w:color="000000"/>
              <w:right w:val="single" w:sz="4" w:space="0" w:color="000000"/>
            </w:tcBorders>
            <w:vAlign w:val="center"/>
          </w:tcPr>
          <w:p w14:paraId="7A52E90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C94CA5">
              <w:rPr>
                <w:rFonts w:ascii="宋体" w:hAnsi="宋体" w:cs="宋体" w:hint="eastAsia"/>
                <w:color w:val="000000"/>
                <w:sz w:val="24"/>
                <w:lang w:bidi="ar"/>
              </w:rPr>
              <w:t>月，及时了解水质动态。</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59C1BE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8B1622E"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481081D6"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3C51C3C9"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27D0D614" w14:textId="77777777" w:rsidR="00417515" w:rsidRDefault="00417515">
            <w:pPr>
              <w:snapToGrid w:val="0"/>
              <w:jc w:val="center"/>
              <w:rPr>
                <w:rFonts w:ascii="宋体" w:hAnsi="宋体" w:cs="宋体" w:hint="eastAsia"/>
                <w:color w:val="000000"/>
                <w:sz w:val="24"/>
              </w:rPr>
            </w:pPr>
          </w:p>
        </w:tc>
      </w:tr>
      <w:tr w:rsidR="00417515" w14:paraId="49F20B3B" w14:textId="77777777">
        <w:trPr>
          <w:trHeight w:val="638"/>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435818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998" w:type="dxa"/>
            <w:tcBorders>
              <w:top w:val="single" w:sz="4" w:space="0" w:color="000000"/>
              <w:left w:val="single" w:sz="4" w:space="0" w:color="000000"/>
              <w:bottom w:val="single" w:sz="4" w:space="0" w:color="000000"/>
              <w:right w:val="single" w:sz="4" w:space="0" w:color="000000"/>
            </w:tcBorders>
            <w:vAlign w:val="center"/>
          </w:tcPr>
          <w:p w14:paraId="73B72BB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7440" w:type="dxa"/>
            <w:tcBorders>
              <w:top w:val="single" w:sz="4" w:space="0" w:color="000000"/>
              <w:left w:val="single" w:sz="4" w:space="0" w:color="000000"/>
              <w:bottom w:val="single" w:sz="4" w:space="0" w:color="000000"/>
              <w:right w:val="single" w:sz="4" w:space="0" w:color="000000"/>
            </w:tcBorders>
            <w:noWrap/>
            <w:vAlign w:val="center"/>
          </w:tcPr>
          <w:p w14:paraId="551558E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765" w:type="dxa"/>
            <w:tcBorders>
              <w:top w:val="single" w:sz="4" w:space="0" w:color="000000"/>
              <w:left w:val="single" w:sz="4" w:space="0" w:color="000000"/>
              <w:bottom w:val="single" w:sz="4" w:space="0" w:color="000000"/>
              <w:right w:val="single" w:sz="4" w:space="0" w:color="000000"/>
            </w:tcBorders>
            <w:noWrap/>
            <w:vAlign w:val="center"/>
          </w:tcPr>
          <w:p w14:paraId="2F01A51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D26214A" w14:textId="77777777" w:rsidR="00417515" w:rsidRDefault="00DE09BA" w:rsidP="00C94CA5">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5" w:type="dxa"/>
            <w:tcBorders>
              <w:top w:val="single" w:sz="4" w:space="0" w:color="000000"/>
              <w:left w:val="single" w:sz="4" w:space="0" w:color="000000"/>
              <w:bottom w:val="single" w:sz="4" w:space="0" w:color="000000"/>
              <w:right w:val="single" w:sz="4" w:space="0" w:color="000000"/>
            </w:tcBorders>
            <w:noWrap/>
            <w:vAlign w:val="center"/>
          </w:tcPr>
          <w:p w14:paraId="6AD802D9" w14:textId="77777777" w:rsidR="00417515" w:rsidRDefault="00417515">
            <w:pPr>
              <w:snapToGrid w:val="0"/>
              <w:jc w:val="center"/>
              <w:rPr>
                <w:rFonts w:ascii="宋体" w:hAnsi="宋体" w:cs="宋体" w:hint="eastAsia"/>
                <w:color w:val="000000"/>
                <w:sz w:val="24"/>
              </w:rPr>
            </w:pP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7BF23F7B" w14:textId="77777777" w:rsidR="00417515" w:rsidRDefault="00417515">
            <w:pPr>
              <w:snapToGrid w:val="0"/>
              <w:jc w:val="center"/>
              <w:rPr>
                <w:rFonts w:ascii="宋体" w:hAnsi="宋体" w:cs="宋体" w:hint="eastAsia"/>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177A4D3E" w14:textId="77777777" w:rsidR="00417515" w:rsidRDefault="00417515">
            <w:pPr>
              <w:snapToGrid w:val="0"/>
              <w:jc w:val="center"/>
              <w:rPr>
                <w:rFonts w:ascii="宋体" w:hAnsi="宋体" w:cs="宋体" w:hint="eastAsia"/>
                <w:color w:val="000000"/>
                <w:sz w:val="24"/>
              </w:rPr>
            </w:pPr>
          </w:p>
        </w:tc>
      </w:tr>
      <w:tr w:rsidR="00417515" w14:paraId="36E31B54" w14:textId="77777777">
        <w:trPr>
          <w:jc w:val="center"/>
        </w:trPr>
        <w:tc>
          <w:tcPr>
            <w:tcW w:w="12751" w:type="dxa"/>
            <w:gridSpan w:val="6"/>
            <w:tcBorders>
              <w:top w:val="single" w:sz="4" w:space="0" w:color="000000"/>
              <w:left w:val="single" w:sz="4" w:space="0" w:color="000000"/>
              <w:bottom w:val="single" w:sz="4" w:space="0" w:color="000000"/>
              <w:right w:val="single" w:sz="4" w:space="0" w:color="000000"/>
            </w:tcBorders>
            <w:vAlign w:val="center"/>
          </w:tcPr>
          <w:p w14:paraId="65A5A9C0"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370BAF">
              <w:rPr>
                <w:rFonts w:ascii="宋体" w:hAnsi="宋体" w:cs="宋体" w:hint="eastAsia"/>
                <w:b/>
                <w:bCs/>
                <w:color w:val="000000"/>
                <w:sz w:val="24"/>
                <w:lang w:bidi="ar"/>
              </w:rPr>
              <w:t>1982</w:t>
            </w:r>
            <w:r w:rsidR="00370BAF">
              <w:rPr>
                <w:rFonts w:ascii="宋体" w:hAnsi="宋体" w:cs="宋体"/>
                <w:b/>
                <w:bCs/>
                <w:color w:val="000000"/>
                <w:sz w:val="24"/>
                <w:lang w:bidi="ar"/>
              </w:rPr>
              <w:t>8</w:t>
            </w:r>
            <w:r>
              <w:rPr>
                <w:rFonts w:ascii="宋体" w:hAnsi="宋体" w:cs="宋体" w:hint="eastAsia"/>
                <w:b/>
                <w:bCs/>
                <w:color w:val="000000"/>
                <w:sz w:val="24"/>
                <w:lang w:bidi="ar"/>
              </w:rPr>
              <w:t>5元）</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1F6E2A5B" w14:textId="77777777" w:rsidR="00417515" w:rsidRDefault="00417515">
            <w:pPr>
              <w:snapToGrid w:val="0"/>
              <w:jc w:val="center"/>
              <w:rPr>
                <w:rFonts w:ascii="宋体" w:hAnsi="宋体" w:cs="宋体" w:hint="eastAsia"/>
                <w:b/>
                <w:bCs/>
                <w:color w:val="000000"/>
                <w:sz w:val="24"/>
              </w:rPr>
            </w:pPr>
          </w:p>
        </w:tc>
        <w:tc>
          <w:tcPr>
            <w:tcW w:w="557" w:type="dxa"/>
            <w:tcBorders>
              <w:top w:val="single" w:sz="4" w:space="0" w:color="000000"/>
              <w:left w:val="single" w:sz="4" w:space="0" w:color="000000"/>
              <w:bottom w:val="single" w:sz="4" w:space="0" w:color="000000"/>
              <w:right w:val="single" w:sz="4" w:space="0" w:color="000000"/>
            </w:tcBorders>
            <w:vAlign w:val="center"/>
          </w:tcPr>
          <w:p w14:paraId="605BA558" w14:textId="77777777" w:rsidR="00417515" w:rsidRDefault="00417515">
            <w:pPr>
              <w:snapToGrid w:val="0"/>
              <w:jc w:val="center"/>
              <w:rPr>
                <w:rFonts w:ascii="宋体" w:hAnsi="宋体" w:cs="宋体" w:hint="eastAsia"/>
                <w:b/>
                <w:color w:val="000000"/>
                <w:sz w:val="24"/>
              </w:rPr>
            </w:pPr>
          </w:p>
        </w:tc>
      </w:tr>
    </w:tbl>
    <w:p w14:paraId="419C30BE"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2006D0F4" w14:textId="77777777" w:rsidR="00417515" w:rsidRDefault="00417515">
      <w:pPr>
        <w:rPr>
          <w:rFonts w:ascii="宋体" w:hAnsi="宋体" w:hint="eastAsia"/>
          <w:b/>
          <w:color w:val="000000"/>
          <w:sz w:val="24"/>
        </w:rPr>
      </w:pPr>
    </w:p>
    <w:p w14:paraId="408AD1A5"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289978D7" w14:textId="77777777" w:rsidR="00417515" w:rsidRDefault="00417515">
      <w:pPr>
        <w:rPr>
          <w:rFonts w:ascii="宋体" w:hAnsi="宋体" w:hint="eastAsia"/>
          <w:b/>
          <w:color w:val="000000"/>
          <w:sz w:val="24"/>
        </w:rPr>
      </w:pPr>
    </w:p>
    <w:p w14:paraId="22BD980A" w14:textId="77777777" w:rsidR="00C07DD1" w:rsidRDefault="00C07DD1">
      <w:pPr>
        <w:rPr>
          <w:rFonts w:ascii="宋体" w:hAnsi="宋体" w:hint="eastAsia"/>
          <w:b/>
          <w:color w:val="000000"/>
          <w:sz w:val="24"/>
        </w:rPr>
      </w:pPr>
    </w:p>
    <w:p w14:paraId="5E7E797E" w14:textId="77777777" w:rsidR="00C07DD1" w:rsidRDefault="00C07DD1">
      <w:pPr>
        <w:rPr>
          <w:rFonts w:ascii="宋体" w:hAnsi="宋体" w:hint="eastAsia"/>
          <w:b/>
          <w:color w:val="000000"/>
          <w:sz w:val="24"/>
        </w:rPr>
      </w:pPr>
    </w:p>
    <w:p w14:paraId="3507CA04" w14:textId="77777777" w:rsidR="00C07DD1" w:rsidRDefault="00C07DD1">
      <w:pPr>
        <w:rPr>
          <w:rFonts w:ascii="宋体" w:hAnsi="宋体" w:hint="eastAsia"/>
          <w:b/>
          <w:color w:val="000000"/>
          <w:sz w:val="24"/>
        </w:rPr>
      </w:pPr>
    </w:p>
    <w:p w14:paraId="06DDBCDF" w14:textId="77777777" w:rsidR="00C07DD1" w:rsidRDefault="00C07DD1">
      <w:pPr>
        <w:rPr>
          <w:rFonts w:ascii="宋体" w:hAnsi="宋体" w:hint="eastAsia"/>
          <w:b/>
          <w:color w:val="000000"/>
          <w:sz w:val="24"/>
        </w:rPr>
      </w:pPr>
    </w:p>
    <w:p w14:paraId="03A35A15" w14:textId="77777777" w:rsidR="00C07DD1" w:rsidRDefault="00C07DD1">
      <w:pPr>
        <w:rPr>
          <w:rFonts w:ascii="宋体" w:hAnsi="宋体" w:hint="eastAsia"/>
          <w:b/>
          <w:color w:val="000000"/>
          <w:sz w:val="24"/>
        </w:rPr>
      </w:pPr>
    </w:p>
    <w:p w14:paraId="2CC38B68" w14:textId="77777777" w:rsidR="00C07DD1" w:rsidRDefault="00C07DD1">
      <w:pPr>
        <w:rPr>
          <w:rFonts w:ascii="宋体" w:hAnsi="宋体" w:hint="eastAsia"/>
          <w:b/>
          <w:color w:val="000000"/>
          <w:sz w:val="24"/>
        </w:rPr>
      </w:pPr>
    </w:p>
    <w:p w14:paraId="64C7DBF6" w14:textId="77777777" w:rsidR="00C07DD1" w:rsidRDefault="00C07DD1">
      <w:pPr>
        <w:rPr>
          <w:rFonts w:ascii="宋体" w:hAnsi="宋体" w:hint="eastAsia"/>
          <w:b/>
          <w:color w:val="000000"/>
          <w:sz w:val="24"/>
        </w:rPr>
      </w:pPr>
    </w:p>
    <w:p w14:paraId="624E5BA2" w14:textId="77777777" w:rsidR="00C07DD1" w:rsidRDefault="00C07DD1">
      <w:pPr>
        <w:rPr>
          <w:rFonts w:ascii="宋体" w:hAnsi="宋体" w:hint="eastAsia"/>
          <w:b/>
          <w:color w:val="000000"/>
          <w:sz w:val="24"/>
        </w:rPr>
      </w:pPr>
    </w:p>
    <w:p w14:paraId="731E4BF0" w14:textId="77777777" w:rsidR="00C07DD1" w:rsidRDefault="00C07DD1">
      <w:pPr>
        <w:rPr>
          <w:rFonts w:ascii="宋体" w:hAnsi="宋体" w:hint="eastAsia"/>
          <w:b/>
          <w:color w:val="000000"/>
          <w:sz w:val="24"/>
        </w:rPr>
      </w:pPr>
    </w:p>
    <w:p w14:paraId="6C541A37" w14:textId="77777777" w:rsidR="00C07DD1" w:rsidRDefault="00C07DD1">
      <w:pPr>
        <w:rPr>
          <w:rFonts w:ascii="宋体" w:hAnsi="宋体" w:hint="eastAsia"/>
          <w:b/>
          <w:color w:val="000000"/>
          <w:sz w:val="24"/>
        </w:rPr>
      </w:pPr>
    </w:p>
    <w:p w14:paraId="717E9CB3" w14:textId="77777777" w:rsidR="00C07DD1" w:rsidRDefault="00C07DD1">
      <w:pPr>
        <w:rPr>
          <w:rFonts w:ascii="宋体" w:hAnsi="宋体" w:hint="eastAsia"/>
          <w:b/>
          <w:color w:val="000000"/>
          <w:sz w:val="24"/>
        </w:rPr>
      </w:pPr>
    </w:p>
    <w:p w14:paraId="214E6E73" w14:textId="77777777" w:rsidR="00C07DD1" w:rsidRDefault="00C07DD1">
      <w:pPr>
        <w:rPr>
          <w:rFonts w:ascii="宋体" w:hAnsi="宋体" w:hint="eastAsia"/>
          <w:b/>
          <w:color w:val="000000"/>
          <w:sz w:val="24"/>
        </w:rPr>
      </w:pPr>
    </w:p>
    <w:p w14:paraId="58EFE926" w14:textId="77777777" w:rsidR="00C07DD1" w:rsidRDefault="00C07DD1">
      <w:pPr>
        <w:rPr>
          <w:rFonts w:ascii="宋体" w:hAnsi="宋体" w:hint="eastAsia"/>
          <w:b/>
          <w:color w:val="000000"/>
          <w:sz w:val="24"/>
        </w:rPr>
      </w:pPr>
    </w:p>
    <w:p w14:paraId="06D03990" w14:textId="77777777" w:rsidR="00C07DD1" w:rsidRDefault="00C07DD1">
      <w:pPr>
        <w:rPr>
          <w:rFonts w:ascii="宋体" w:hAnsi="宋体" w:hint="eastAsia"/>
          <w:b/>
          <w:color w:val="000000"/>
          <w:sz w:val="24"/>
        </w:rPr>
      </w:pPr>
    </w:p>
    <w:p w14:paraId="7D3D0C38" w14:textId="77777777" w:rsidR="00C07DD1" w:rsidRDefault="00C07DD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1848"/>
        <w:gridCol w:w="7744"/>
        <w:gridCol w:w="662"/>
        <w:gridCol w:w="1056"/>
        <w:gridCol w:w="844"/>
        <w:gridCol w:w="842"/>
        <w:gridCol w:w="526"/>
      </w:tblGrid>
      <w:tr w:rsidR="00417515" w14:paraId="7AB75EF3" w14:textId="77777777">
        <w:trPr>
          <w:tblHeader/>
          <w:jc w:val="center"/>
        </w:trPr>
        <w:tc>
          <w:tcPr>
            <w:tcW w:w="14218" w:type="dxa"/>
            <w:gridSpan w:val="8"/>
            <w:tcBorders>
              <w:top w:val="single" w:sz="4" w:space="0" w:color="000000"/>
              <w:left w:val="single" w:sz="4" w:space="0" w:color="000000"/>
              <w:bottom w:val="single" w:sz="4" w:space="0" w:color="000000"/>
              <w:right w:val="single" w:sz="4" w:space="0" w:color="000000"/>
            </w:tcBorders>
            <w:noWrap/>
            <w:vAlign w:val="center"/>
          </w:tcPr>
          <w:p w14:paraId="2A0AC86A" w14:textId="77777777" w:rsidR="00417515" w:rsidRDefault="00DE09BA" w:rsidP="00C94CA5">
            <w:pPr>
              <w:snapToGrid w:val="0"/>
              <w:jc w:val="center"/>
              <w:rPr>
                <w:rFonts w:ascii="宋体" w:hAnsi="宋体" w:cs="宋体" w:hint="eastAsia"/>
                <w:color w:val="000000"/>
                <w:sz w:val="24"/>
              </w:rPr>
            </w:pPr>
            <w:r>
              <w:rPr>
                <w:rFonts w:ascii="宋体" w:hAnsi="宋体" w:cs="宋体" w:hint="eastAsia"/>
                <w:b/>
                <w:bCs/>
                <w:color w:val="000000"/>
                <w:sz w:val="24"/>
                <w:lang w:bidi="ar"/>
              </w:rPr>
              <w:lastRenderedPageBreak/>
              <w:t>大悲庵河水体养护清单</w:t>
            </w:r>
          </w:p>
        </w:tc>
      </w:tr>
      <w:tr w:rsidR="00417515" w14:paraId="67C0DB1E"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7C285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848" w:type="dxa"/>
            <w:tcBorders>
              <w:top w:val="single" w:sz="4" w:space="0" w:color="000000"/>
              <w:left w:val="single" w:sz="4" w:space="0" w:color="000000"/>
              <w:bottom w:val="single" w:sz="4" w:space="0" w:color="000000"/>
              <w:right w:val="single" w:sz="4" w:space="0" w:color="000000"/>
            </w:tcBorders>
            <w:vAlign w:val="center"/>
          </w:tcPr>
          <w:p w14:paraId="2C8143C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744" w:type="dxa"/>
            <w:tcBorders>
              <w:top w:val="single" w:sz="4" w:space="0" w:color="000000"/>
              <w:left w:val="single" w:sz="4" w:space="0" w:color="000000"/>
              <w:bottom w:val="single" w:sz="4" w:space="0" w:color="000000"/>
              <w:right w:val="single" w:sz="4" w:space="0" w:color="000000"/>
            </w:tcBorders>
            <w:noWrap/>
            <w:vAlign w:val="center"/>
          </w:tcPr>
          <w:p w14:paraId="7611EA7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62" w:type="dxa"/>
            <w:tcBorders>
              <w:top w:val="single" w:sz="4" w:space="0" w:color="000000"/>
              <w:left w:val="single" w:sz="4" w:space="0" w:color="000000"/>
              <w:bottom w:val="single" w:sz="4" w:space="0" w:color="000000"/>
              <w:right w:val="single" w:sz="4" w:space="0" w:color="000000"/>
            </w:tcBorders>
            <w:vAlign w:val="center"/>
          </w:tcPr>
          <w:p w14:paraId="285D4B9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1056" w:type="dxa"/>
            <w:tcBorders>
              <w:top w:val="single" w:sz="4" w:space="0" w:color="000000"/>
              <w:left w:val="single" w:sz="4" w:space="0" w:color="000000"/>
              <w:bottom w:val="single" w:sz="4" w:space="0" w:color="000000"/>
              <w:right w:val="single" w:sz="4" w:space="0" w:color="000000"/>
            </w:tcBorders>
            <w:vAlign w:val="center"/>
          </w:tcPr>
          <w:p w14:paraId="1E29069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44" w:type="dxa"/>
            <w:tcBorders>
              <w:top w:val="single" w:sz="4" w:space="0" w:color="000000"/>
              <w:left w:val="single" w:sz="4" w:space="0" w:color="000000"/>
              <w:bottom w:val="single" w:sz="4" w:space="0" w:color="000000"/>
              <w:right w:val="single" w:sz="4" w:space="0" w:color="000000"/>
            </w:tcBorders>
            <w:vAlign w:val="center"/>
          </w:tcPr>
          <w:p w14:paraId="26EFA86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42" w:type="dxa"/>
            <w:tcBorders>
              <w:top w:val="single" w:sz="4" w:space="0" w:color="000000"/>
              <w:left w:val="single" w:sz="4" w:space="0" w:color="000000"/>
              <w:bottom w:val="single" w:sz="4" w:space="0" w:color="000000"/>
              <w:right w:val="single" w:sz="4" w:space="0" w:color="000000"/>
            </w:tcBorders>
            <w:vAlign w:val="center"/>
          </w:tcPr>
          <w:p w14:paraId="531D2CF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26" w:type="dxa"/>
            <w:tcBorders>
              <w:top w:val="single" w:sz="4" w:space="0" w:color="000000"/>
              <w:left w:val="single" w:sz="4" w:space="0" w:color="000000"/>
              <w:bottom w:val="single" w:sz="4" w:space="0" w:color="000000"/>
              <w:right w:val="single" w:sz="4" w:space="0" w:color="000000"/>
            </w:tcBorders>
            <w:vAlign w:val="center"/>
          </w:tcPr>
          <w:p w14:paraId="2152277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8236E6D" w14:textId="77777777" w:rsidTr="00494BBE">
        <w:trPr>
          <w:trHeight w:val="2526"/>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CA2F46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848" w:type="dxa"/>
            <w:tcBorders>
              <w:top w:val="single" w:sz="4" w:space="0" w:color="000000"/>
              <w:left w:val="single" w:sz="4" w:space="0" w:color="000000"/>
              <w:bottom w:val="single" w:sz="4" w:space="0" w:color="000000"/>
              <w:right w:val="single" w:sz="4" w:space="0" w:color="000000"/>
            </w:tcBorders>
            <w:vAlign w:val="center"/>
          </w:tcPr>
          <w:p w14:paraId="4286D97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7744" w:type="dxa"/>
            <w:tcBorders>
              <w:top w:val="single" w:sz="4" w:space="0" w:color="000000"/>
              <w:left w:val="single" w:sz="4" w:space="0" w:color="000000"/>
              <w:bottom w:val="single" w:sz="4" w:space="0" w:color="000000"/>
              <w:right w:val="single" w:sz="4" w:space="0" w:color="000000"/>
            </w:tcBorders>
            <w:vAlign w:val="center"/>
          </w:tcPr>
          <w:p w14:paraId="4A51F0D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                                                   5、春夏季若有青苔生长，采用人工打捞或泼洒青苔处理剂进行处理。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44923C6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3925224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9147</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09FC65E"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6C89EB2C"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020FEDD3" w14:textId="77777777" w:rsidR="00417515" w:rsidRDefault="00417515">
            <w:pPr>
              <w:snapToGrid w:val="0"/>
              <w:jc w:val="center"/>
              <w:rPr>
                <w:rFonts w:ascii="宋体" w:hAnsi="宋体" w:cs="宋体" w:hint="eastAsia"/>
                <w:color w:val="000000"/>
                <w:sz w:val="24"/>
              </w:rPr>
            </w:pPr>
          </w:p>
        </w:tc>
      </w:tr>
      <w:tr w:rsidR="00417515" w14:paraId="18C6A00C" w14:textId="77777777" w:rsidTr="00494BBE">
        <w:trPr>
          <w:trHeight w:val="2675"/>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2501CF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848" w:type="dxa"/>
            <w:tcBorders>
              <w:top w:val="single" w:sz="4" w:space="0" w:color="000000"/>
              <w:left w:val="single" w:sz="4" w:space="0" w:color="000000"/>
              <w:bottom w:val="single" w:sz="4" w:space="0" w:color="000000"/>
              <w:right w:val="single" w:sz="4" w:space="0" w:color="000000"/>
            </w:tcBorders>
            <w:vAlign w:val="center"/>
          </w:tcPr>
          <w:p w14:paraId="167450F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7744" w:type="dxa"/>
            <w:tcBorders>
              <w:top w:val="single" w:sz="4" w:space="0" w:color="000000"/>
              <w:left w:val="single" w:sz="4" w:space="0" w:color="000000"/>
              <w:bottom w:val="single" w:sz="4" w:space="0" w:color="000000"/>
              <w:right w:val="single" w:sz="4" w:space="0" w:color="000000"/>
            </w:tcBorders>
            <w:vAlign w:val="center"/>
          </w:tcPr>
          <w:p w14:paraId="07535C7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240F0C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70580CA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11080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7CEB9B8B"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75BB1B01"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607EAC7" w14:textId="77777777" w:rsidR="00417515" w:rsidRDefault="00417515">
            <w:pPr>
              <w:snapToGrid w:val="0"/>
              <w:jc w:val="center"/>
              <w:rPr>
                <w:rFonts w:ascii="宋体" w:hAnsi="宋体" w:cs="宋体" w:hint="eastAsia"/>
                <w:color w:val="000000"/>
                <w:sz w:val="24"/>
              </w:rPr>
            </w:pPr>
          </w:p>
        </w:tc>
      </w:tr>
      <w:tr w:rsidR="00417515" w14:paraId="16AA024F" w14:textId="77777777" w:rsidTr="00494BBE">
        <w:trPr>
          <w:trHeight w:val="701"/>
          <w:jc w:val="center"/>
        </w:trPr>
        <w:tc>
          <w:tcPr>
            <w:tcW w:w="696" w:type="dxa"/>
            <w:vMerge w:val="restart"/>
            <w:tcBorders>
              <w:top w:val="single" w:sz="4" w:space="0" w:color="000000"/>
              <w:left w:val="single" w:sz="4" w:space="0" w:color="000000"/>
              <w:bottom w:val="single" w:sz="4" w:space="0" w:color="000000"/>
              <w:right w:val="single" w:sz="4" w:space="0" w:color="000000"/>
            </w:tcBorders>
            <w:vAlign w:val="center"/>
          </w:tcPr>
          <w:p w14:paraId="16F6B85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848" w:type="dxa"/>
            <w:tcBorders>
              <w:top w:val="single" w:sz="4" w:space="0" w:color="000000"/>
              <w:left w:val="single" w:sz="4" w:space="0" w:color="000000"/>
              <w:bottom w:val="single" w:sz="4" w:space="0" w:color="000000"/>
              <w:right w:val="single" w:sz="4" w:space="0" w:color="000000"/>
            </w:tcBorders>
            <w:vAlign w:val="center"/>
          </w:tcPr>
          <w:p w14:paraId="120A9C2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曝气风机维护保养（3KW*2)</w:t>
            </w:r>
          </w:p>
        </w:tc>
        <w:tc>
          <w:tcPr>
            <w:tcW w:w="7744" w:type="dxa"/>
            <w:vMerge w:val="restart"/>
            <w:tcBorders>
              <w:top w:val="single" w:sz="4" w:space="0" w:color="000000"/>
              <w:left w:val="single" w:sz="4" w:space="0" w:color="000000"/>
              <w:bottom w:val="single" w:sz="4" w:space="0" w:color="000000"/>
              <w:right w:val="single" w:sz="4" w:space="0" w:color="000000"/>
            </w:tcBorders>
            <w:vAlign w:val="center"/>
          </w:tcPr>
          <w:p w14:paraId="3C144C2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1、1台曝气风机定期检修，若出现故障及时维修。</w:t>
            </w:r>
            <w:r>
              <w:rPr>
                <w:rFonts w:ascii="宋体" w:hAnsi="宋体" w:cs="宋体" w:hint="eastAsia"/>
                <w:color w:val="000000"/>
                <w:sz w:val="24"/>
                <w:lang w:bidi="ar"/>
              </w:rPr>
              <w:br/>
              <w:t>2、2台喷泉曝气机定期检修，若出现故障及时维修。</w:t>
            </w:r>
            <w:r>
              <w:rPr>
                <w:rFonts w:ascii="宋体" w:hAnsi="宋体" w:cs="宋体" w:hint="eastAsia"/>
                <w:color w:val="000000"/>
                <w:sz w:val="24"/>
                <w:lang w:bidi="ar"/>
              </w:rPr>
              <w:br/>
              <w:t>3、4套配电系统检查维护（检查电源线路、更换空气开关等）</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71B9FD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072F001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31228CAE"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57BB665"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46110999" w14:textId="77777777" w:rsidR="00417515" w:rsidRDefault="00417515">
            <w:pPr>
              <w:snapToGrid w:val="0"/>
              <w:jc w:val="center"/>
              <w:rPr>
                <w:rFonts w:ascii="宋体" w:hAnsi="宋体" w:cs="宋体" w:hint="eastAsia"/>
                <w:color w:val="000000"/>
                <w:sz w:val="24"/>
              </w:rPr>
            </w:pPr>
          </w:p>
        </w:tc>
      </w:tr>
      <w:tr w:rsidR="00417515" w14:paraId="368E016F" w14:textId="77777777">
        <w:trPr>
          <w:jc w:val="center"/>
        </w:trPr>
        <w:tc>
          <w:tcPr>
            <w:tcW w:w="696" w:type="dxa"/>
            <w:vMerge/>
            <w:tcBorders>
              <w:top w:val="single" w:sz="4" w:space="0" w:color="000000"/>
              <w:left w:val="single" w:sz="4" w:space="0" w:color="000000"/>
              <w:bottom w:val="single" w:sz="4" w:space="0" w:color="000000"/>
              <w:right w:val="single" w:sz="4" w:space="0" w:color="000000"/>
            </w:tcBorders>
            <w:vAlign w:val="center"/>
          </w:tcPr>
          <w:p w14:paraId="13274E5E" w14:textId="77777777" w:rsidR="00417515" w:rsidRDefault="00417515">
            <w:pPr>
              <w:snapToGrid w:val="0"/>
              <w:jc w:val="center"/>
              <w:rPr>
                <w:rFonts w:ascii="宋体" w:hAnsi="宋体" w:cs="宋体" w:hint="eastAsia"/>
                <w:color w:val="000000"/>
                <w:sz w:val="24"/>
              </w:rPr>
            </w:pPr>
          </w:p>
        </w:tc>
        <w:tc>
          <w:tcPr>
            <w:tcW w:w="1848" w:type="dxa"/>
            <w:tcBorders>
              <w:top w:val="single" w:sz="4" w:space="0" w:color="000000"/>
              <w:left w:val="single" w:sz="4" w:space="0" w:color="000000"/>
              <w:bottom w:val="single" w:sz="4" w:space="0" w:color="000000"/>
              <w:right w:val="single" w:sz="4" w:space="0" w:color="000000"/>
            </w:tcBorders>
            <w:vAlign w:val="center"/>
          </w:tcPr>
          <w:p w14:paraId="65F6326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喷泉曝气维护保养(1.5KW*2)</w:t>
            </w:r>
          </w:p>
        </w:tc>
        <w:tc>
          <w:tcPr>
            <w:tcW w:w="7744" w:type="dxa"/>
            <w:vMerge/>
            <w:tcBorders>
              <w:top w:val="single" w:sz="4" w:space="0" w:color="000000"/>
              <w:left w:val="single" w:sz="4" w:space="0" w:color="000000"/>
              <w:bottom w:val="single" w:sz="4" w:space="0" w:color="000000"/>
              <w:right w:val="single" w:sz="4" w:space="0" w:color="000000"/>
            </w:tcBorders>
            <w:vAlign w:val="center"/>
          </w:tcPr>
          <w:p w14:paraId="30F98E56" w14:textId="77777777" w:rsidR="00417515" w:rsidRDefault="00417515">
            <w:pPr>
              <w:snapToGrid w:val="0"/>
              <w:jc w:val="left"/>
              <w:rPr>
                <w:rFonts w:ascii="宋体" w:hAnsi="宋体" w:cs="宋体" w:hint="eastAsia"/>
                <w:color w:val="000000"/>
                <w:sz w:val="24"/>
              </w:rPr>
            </w:pP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70D6540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69637C9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28B0AA04"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C773585"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44CEF88" w14:textId="77777777" w:rsidR="00417515" w:rsidRDefault="00417515">
            <w:pPr>
              <w:snapToGrid w:val="0"/>
              <w:jc w:val="center"/>
              <w:rPr>
                <w:rFonts w:ascii="宋体" w:hAnsi="宋体" w:cs="宋体" w:hint="eastAsia"/>
                <w:color w:val="000000"/>
                <w:sz w:val="24"/>
              </w:rPr>
            </w:pPr>
          </w:p>
        </w:tc>
      </w:tr>
      <w:tr w:rsidR="00417515" w14:paraId="4E3218D4" w14:textId="77777777" w:rsidTr="00494BBE">
        <w:trPr>
          <w:trHeight w:val="541"/>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00D9CEA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848" w:type="dxa"/>
            <w:tcBorders>
              <w:top w:val="single" w:sz="4" w:space="0" w:color="000000"/>
              <w:left w:val="single" w:sz="4" w:space="0" w:color="000000"/>
              <w:bottom w:val="single" w:sz="4" w:space="0" w:color="000000"/>
              <w:right w:val="single" w:sz="4" w:space="0" w:color="000000"/>
            </w:tcBorders>
            <w:vAlign w:val="center"/>
          </w:tcPr>
          <w:p w14:paraId="3EDA840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围堰维护</w:t>
            </w:r>
          </w:p>
        </w:tc>
        <w:tc>
          <w:tcPr>
            <w:tcW w:w="7744" w:type="dxa"/>
            <w:tcBorders>
              <w:top w:val="single" w:sz="4" w:space="0" w:color="000000"/>
              <w:left w:val="single" w:sz="4" w:space="0" w:color="000000"/>
              <w:bottom w:val="single" w:sz="4" w:space="0" w:color="000000"/>
              <w:right w:val="single" w:sz="4" w:space="0" w:color="000000"/>
            </w:tcBorders>
            <w:vAlign w:val="center"/>
          </w:tcPr>
          <w:p w14:paraId="6008282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结构稳定性检查维修，根据甲方要求及水质情况调整高度</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33F9788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0490848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37398B42"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35A036BF"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5E611A12" w14:textId="77777777" w:rsidR="00417515" w:rsidRDefault="00417515">
            <w:pPr>
              <w:snapToGrid w:val="0"/>
              <w:jc w:val="center"/>
              <w:rPr>
                <w:rFonts w:ascii="宋体" w:hAnsi="宋体" w:cs="宋体" w:hint="eastAsia"/>
                <w:color w:val="000000"/>
                <w:sz w:val="24"/>
              </w:rPr>
            </w:pPr>
          </w:p>
        </w:tc>
      </w:tr>
      <w:tr w:rsidR="00417515" w14:paraId="43BA9651"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2EF534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5</w:t>
            </w:r>
          </w:p>
        </w:tc>
        <w:tc>
          <w:tcPr>
            <w:tcW w:w="1848" w:type="dxa"/>
            <w:tcBorders>
              <w:top w:val="single" w:sz="4" w:space="0" w:color="000000"/>
              <w:left w:val="single" w:sz="4" w:space="0" w:color="000000"/>
              <w:bottom w:val="single" w:sz="4" w:space="0" w:color="000000"/>
              <w:right w:val="single" w:sz="4" w:space="0" w:color="000000"/>
            </w:tcBorders>
            <w:vAlign w:val="center"/>
          </w:tcPr>
          <w:p w14:paraId="6259E77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7744" w:type="dxa"/>
            <w:tcBorders>
              <w:top w:val="single" w:sz="4" w:space="0" w:color="000000"/>
              <w:left w:val="single" w:sz="4" w:space="0" w:color="000000"/>
              <w:bottom w:val="single" w:sz="4" w:space="0" w:color="000000"/>
              <w:right w:val="single" w:sz="4" w:space="0" w:color="000000"/>
            </w:tcBorders>
            <w:vAlign w:val="center"/>
          </w:tcPr>
          <w:p w14:paraId="2E10933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4CECBB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30F0C6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700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1FFE46A6"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78E91AF4"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1BBFBE0" w14:textId="77777777" w:rsidR="00417515" w:rsidRDefault="00417515">
            <w:pPr>
              <w:snapToGrid w:val="0"/>
              <w:jc w:val="center"/>
              <w:rPr>
                <w:rFonts w:ascii="宋体" w:hAnsi="宋体" w:cs="宋体" w:hint="eastAsia"/>
                <w:color w:val="000000"/>
                <w:sz w:val="24"/>
              </w:rPr>
            </w:pPr>
          </w:p>
        </w:tc>
      </w:tr>
      <w:tr w:rsidR="00417515" w14:paraId="3EA60718"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825886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848" w:type="dxa"/>
            <w:tcBorders>
              <w:top w:val="single" w:sz="4" w:space="0" w:color="000000"/>
              <w:left w:val="single" w:sz="4" w:space="0" w:color="000000"/>
              <w:bottom w:val="single" w:sz="4" w:space="0" w:color="000000"/>
              <w:right w:val="single" w:sz="4" w:space="0" w:color="000000"/>
            </w:tcBorders>
            <w:vAlign w:val="center"/>
          </w:tcPr>
          <w:p w14:paraId="02EDBAB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7744" w:type="dxa"/>
            <w:tcBorders>
              <w:top w:val="single" w:sz="4" w:space="0" w:color="000000"/>
              <w:left w:val="single" w:sz="4" w:space="0" w:color="000000"/>
              <w:bottom w:val="single" w:sz="4" w:space="0" w:color="000000"/>
              <w:right w:val="single" w:sz="4" w:space="0" w:color="000000"/>
            </w:tcBorders>
            <w:vAlign w:val="center"/>
          </w:tcPr>
          <w:p w14:paraId="7521EC2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316C976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2DF99DC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C2737E1"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6797A959"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4048A9C7" w14:textId="77777777" w:rsidR="00417515" w:rsidRDefault="00417515">
            <w:pPr>
              <w:snapToGrid w:val="0"/>
              <w:jc w:val="center"/>
              <w:rPr>
                <w:rFonts w:ascii="宋体" w:hAnsi="宋体" w:cs="宋体" w:hint="eastAsia"/>
                <w:color w:val="000000"/>
                <w:sz w:val="24"/>
              </w:rPr>
            </w:pPr>
          </w:p>
        </w:tc>
      </w:tr>
      <w:tr w:rsidR="00417515" w14:paraId="14EC16D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026AE85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848" w:type="dxa"/>
            <w:tcBorders>
              <w:top w:val="single" w:sz="4" w:space="0" w:color="000000"/>
              <w:left w:val="single" w:sz="4" w:space="0" w:color="000000"/>
              <w:bottom w:val="single" w:sz="4" w:space="0" w:color="000000"/>
              <w:right w:val="single" w:sz="4" w:space="0" w:color="000000"/>
            </w:tcBorders>
            <w:vAlign w:val="center"/>
          </w:tcPr>
          <w:p w14:paraId="5A60AD3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7744" w:type="dxa"/>
            <w:tcBorders>
              <w:top w:val="single" w:sz="4" w:space="0" w:color="000000"/>
              <w:left w:val="single" w:sz="4" w:space="0" w:color="000000"/>
              <w:bottom w:val="single" w:sz="4" w:space="0" w:color="000000"/>
              <w:right w:val="single" w:sz="4" w:space="0" w:color="000000"/>
            </w:tcBorders>
            <w:vAlign w:val="center"/>
          </w:tcPr>
          <w:p w14:paraId="49E2261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03DC550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36B63C5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400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834BC4E"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6A28BDBF"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3804382E" w14:textId="77777777" w:rsidR="00417515" w:rsidRDefault="00417515">
            <w:pPr>
              <w:snapToGrid w:val="0"/>
              <w:jc w:val="center"/>
              <w:rPr>
                <w:rFonts w:ascii="宋体" w:hAnsi="宋体" w:cs="宋体" w:hint="eastAsia"/>
                <w:color w:val="000000"/>
                <w:sz w:val="24"/>
              </w:rPr>
            </w:pPr>
          </w:p>
        </w:tc>
      </w:tr>
      <w:tr w:rsidR="00417515" w14:paraId="6FA818CB"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03570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848" w:type="dxa"/>
            <w:tcBorders>
              <w:top w:val="single" w:sz="4" w:space="0" w:color="000000"/>
              <w:left w:val="single" w:sz="4" w:space="0" w:color="000000"/>
              <w:bottom w:val="single" w:sz="4" w:space="0" w:color="000000"/>
              <w:right w:val="single" w:sz="4" w:space="0" w:color="000000"/>
            </w:tcBorders>
            <w:vAlign w:val="center"/>
          </w:tcPr>
          <w:p w14:paraId="5D25022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7744" w:type="dxa"/>
            <w:tcBorders>
              <w:top w:val="single" w:sz="4" w:space="0" w:color="000000"/>
              <w:left w:val="single" w:sz="4" w:space="0" w:color="000000"/>
              <w:bottom w:val="single" w:sz="4" w:space="0" w:color="000000"/>
              <w:right w:val="single" w:sz="4" w:space="0" w:color="000000"/>
            </w:tcBorders>
            <w:vAlign w:val="center"/>
          </w:tcPr>
          <w:p w14:paraId="6FD0152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494BBE">
              <w:rPr>
                <w:rFonts w:ascii="宋体" w:hAnsi="宋体" w:cs="宋体" w:hint="eastAsia"/>
                <w:color w:val="000000"/>
                <w:sz w:val="24"/>
                <w:lang w:bidi="ar"/>
              </w:rPr>
              <w:t>月，及时了解水质动态。</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1CC8D04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5EEB6D3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8CAAC82"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6248A78E"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850D27F" w14:textId="77777777" w:rsidR="00417515" w:rsidRDefault="00417515">
            <w:pPr>
              <w:snapToGrid w:val="0"/>
              <w:jc w:val="center"/>
              <w:rPr>
                <w:rFonts w:ascii="宋体" w:hAnsi="宋体" w:cs="宋体" w:hint="eastAsia"/>
                <w:color w:val="000000"/>
                <w:sz w:val="24"/>
              </w:rPr>
            </w:pPr>
          </w:p>
        </w:tc>
      </w:tr>
      <w:tr w:rsidR="00417515" w14:paraId="50E91DF6"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ECC089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848" w:type="dxa"/>
            <w:tcBorders>
              <w:top w:val="single" w:sz="4" w:space="0" w:color="000000"/>
              <w:left w:val="single" w:sz="4" w:space="0" w:color="000000"/>
              <w:bottom w:val="single" w:sz="4" w:space="0" w:color="000000"/>
              <w:right w:val="single" w:sz="4" w:space="0" w:color="000000"/>
            </w:tcBorders>
            <w:vAlign w:val="center"/>
          </w:tcPr>
          <w:p w14:paraId="1472C24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7744" w:type="dxa"/>
            <w:tcBorders>
              <w:top w:val="single" w:sz="4" w:space="0" w:color="000000"/>
              <w:left w:val="single" w:sz="4" w:space="0" w:color="000000"/>
              <w:bottom w:val="single" w:sz="4" w:space="0" w:color="000000"/>
              <w:right w:val="single" w:sz="4" w:space="0" w:color="000000"/>
            </w:tcBorders>
            <w:noWrap/>
            <w:vAlign w:val="center"/>
          </w:tcPr>
          <w:p w14:paraId="1194F35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1A47411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3A99FBC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405DFADB"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706D8869"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351710B7" w14:textId="77777777" w:rsidR="00417515" w:rsidRDefault="00417515">
            <w:pPr>
              <w:snapToGrid w:val="0"/>
              <w:jc w:val="center"/>
              <w:rPr>
                <w:rFonts w:ascii="宋体" w:hAnsi="宋体" w:cs="宋体" w:hint="eastAsia"/>
                <w:color w:val="000000"/>
                <w:sz w:val="24"/>
              </w:rPr>
            </w:pPr>
          </w:p>
        </w:tc>
      </w:tr>
      <w:tr w:rsidR="00417515" w14:paraId="3DF05548" w14:textId="77777777">
        <w:trPr>
          <w:jc w:val="center"/>
        </w:trPr>
        <w:tc>
          <w:tcPr>
            <w:tcW w:w="12850" w:type="dxa"/>
            <w:gridSpan w:val="6"/>
            <w:tcBorders>
              <w:top w:val="single" w:sz="4" w:space="0" w:color="000000"/>
              <w:left w:val="single" w:sz="4" w:space="0" w:color="000000"/>
              <w:bottom w:val="single" w:sz="4" w:space="0" w:color="000000"/>
              <w:right w:val="single" w:sz="4" w:space="0" w:color="000000"/>
            </w:tcBorders>
            <w:vAlign w:val="center"/>
          </w:tcPr>
          <w:p w14:paraId="1A2F4C46"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（本条河道最高投标限价311696元）</w:t>
            </w: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238DCE1B" w14:textId="77777777" w:rsidR="00417515" w:rsidRDefault="00417515">
            <w:pPr>
              <w:snapToGrid w:val="0"/>
              <w:jc w:val="right"/>
              <w:rPr>
                <w:rFonts w:ascii="宋体" w:hAnsi="宋体" w:cs="宋体" w:hint="eastAsia"/>
                <w:b/>
                <w:bCs/>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228AFE3" w14:textId="77777777" w:rsidR="00417515" w:rsidRDefault="00417515">
            <w:pPr>
              <w:snapToGrid w:val="0"/>
              <w:jc w:val="center"/>
              <w:rPr>
                <w:rFonts w:ascii="宋体" w:hAnsi="宋体" w:cs="宋体" w:hint="eastAsia"/>
                <w:b/>
                <w:color w:val="000000"/>
                <w:sz w:val="24"/>
              </w:rPr>
            </w:pPr>
          </w:p>
        </w:tc>
      </w:tr>
    </w:tbl>
    <w:p w14:paraId="48047F60"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6F976601" w14:textId="77777777" w:rsidR="00417515" w:rsidRDefault="00417515">
      <w:pPr>
        <w:rPr>
          <w:rFonts w:ascii="宋体" w:hAnsi="宋体" w:hint="eastAsia"/>
          <w:b/>
          <w:color w:val="000000"/>
          <w:sz w:val="24"/>
        </w:rPr>
      </w:pPr>
    </w:p>
    <w:p w14:paraId="1E31364B"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60FC8D85" w14:textId="77777777" w:rsidR="00417515" w:rsidRDefault="00417515">
      <w:pPr>
        <w:rPr>
          <w:rFonts w:ascii="宋体" w:hAnsi="宋体" w:hint="eastAsia"/>
          <w:b/>
          <w:color w:val="000000"/>
          <w:sz w:val="24"/>
        </w:rPr>
      </w:pPr>
    </w:p>
    <w:p w14:paraId="53CE22F2" w14:textId="77777777" w:rsidR="00417515" w:rsidRDefault="00417515">
      <w:pPr>
        <w:pStyle w:val="a8"/>
        <w:rPr>
          <w:rFonts w:ascii="黑体" w:eastAsia="黑体"/>
          <w:bCs/>
          <w:color w:val="000000"/>
          <w:sz w:val="24"/>
          <w:szCs w:val="24"/>
        </w:rPr>
      </w:pPr>
    </w:p>
    <w:p w14:paraId="261F92E1" w14:textId="77777777" w:rsidR="009B4EF1" w:rsidRDefault="009B4EF1" w:rsidP="009B4EF1"/>
    <w:p w14:paraId="245289F9" w14:textId="77777777" w:rsidR="009B4EF1" w:rsidRDefault="009B4EF1" w:rsidP="009B4EF1"/>
    <w:p w14:paraId="0D83CCD5" w14:textId="77777777" w:rsidR="009B4EF1" w:rsidRDefault="009B4EF1" w:rsidP="009B4EF1"/>
    <w:p w14:paraId="1455C3C6" w14:textId="77777777" w:rsidR="009B4EF1" w:rsidRDefault="009B4EF1" w:rsidP="009B4EF1"/>
    <w:p w14:paraId="394445D7" w14:textId="77777777" w:rsidR="009B4EF1" w:rsidRDefault="009B4EF1" w:rsidP="009B4EF1"/>
    <w:p w14:paraId="0B382AD1" w14:textId="77777777" w:rsidR="009B4EF1" w:rsidRDefault="009B4EF1" w:rsidP="009B4EF1"/>
    <w:p w14:paraId="04CF4203" w14:textId="77777777" w:rsidR="009B4EF1" w:rsidRDefault="009B4EF1" w:rsidP="009B4EF1"/>
    <w:p w14:paraId="1E241567" w14:textId="77777777" w:rsidR="009B4EF1" w:rsidRDefault="009B4EF1" w:rsidP="009B4EF1"/>
    <w:p w14:paraId="6955DF9D" w14:textId="77777777" w:rsidR="009B4EF1" w:rsidRDefault="009B4EF1" w:rsidP="009B4EF1"/>
    <w:p w14:paraId="1E708A04" w14:textId="77777777" w:rsidR="009B4EF1" w:rsidRDefault="009B4EF1" w:rsidP="009B4EF1"/>
    <w:p w14:paraId="5E6B7838" w14:textId="77777777" w:rsidR="009B4EF1" w:rsidRDefault="009B4EF1" w:rsidP="009B4EF1"/>
    <w:p w14:paraId="5BEFE218" w14:textId="77777777" w:rsidR="009B4EF1" w:rsidRDefault="009B4EF1" w:rsidP="009B4EF1"/>
    <w:p w14:paraId="1CC1A630" w14:textId="77777777" w:rsidR="009B4EF1" w:rsidRPr="009B4EF1" w:rsidRDefault="009B4EF1" w:rsidP="009B4EF1"/>
    <w:tbl>
      <w:tblPr>
        <w:tblW w:w="14491" w:type="dxa"/>
        <w:jc w:val="center"/>
        <w:tblLook w:val="04A0" w:firstRow="1" w:lastRow="0" w:firstColumn="1" w:lastColumn="0" w:noHBand="0" w:noVBand="1"/>
      </w:tblPr>
      <w:tblGrid>
        <w:gridCol w:w="696"/>
        <w:gridCol w:w="1361"/>
        <w:gridCol w:w="8483"/>
        <w:gridCol w:w="677"/>
        <w:gridCol w:w="936"/>
        <w:gridCol w:w="848"/>
        <w:gridCol w:w="845"/>
        <w:gridCol w:w="645"/>
      </w:tblGrid>
      <w:tr w:rsidR="00417515" w14:paraId="4A53F2C2" w14:textId="77777777">
        <w:trPr>
          <w:tblHeader/>
          <w:jc w:val="center"/>
        </w:trPr>
        <w:tc>
          <w:tcPr>
            <w:tcW w:w="14491" w:type="dxa"/>
            <w:gridSpan w:val="8"/>
            <w:tcBorders>
              <w:top w:val="single" w:sz="4" w:space="0" w:color="000000"/>
              <w:left w:val="single" w:sz="4" w:space="0" w:color="000000"/>
              <w:bottom w:val="single" w:sz="4" w:space="0" w:color="000000"/>
              <w:right w:val="single" w:sz="4" w:space="0" w:color="000000"/>
            </w:tcBorders>
            <w:noWrap/>
            <w:vAlign w:val="center"/>
          </w:tcPr>
          <w:p w14:paraId="4C112F64" w14:textId="77777777" w:rsidR="00417515" w:rsidRDefault="00F26FF8">
            <w:pPr>
              <w:snapToGrid w:val="0"/>
              <w:jc w:val="center"/>
              <w:rPr>
                <w:rFonts w:ascii="宋体" w:hAnsi="宋体" w:cs="宋体" w:hint="eastAsia"/>
                <w:color w:val="000000"/>
                <w:sz w:val="24"/>
              </w:rPr>
            </w:pPr>
            <w:r>
              <w:rPr>
                <w:rFonts w:ascii="宋体" w:hAnsi="宋体" w:cs="宋体" w:hint="eastAsia"/>
                <w:b/>
                <w:bCs/>
                <w:color w:val="000000"/>
                <w:sz w:val="24"/>
                <w:lang w:bidi="ar"/>
              </w:rPr>
              <w:t>六角前</w:t>
            </w:r>
            <w:proofErr w:type="gramStart"/>
            <w:r>
              <w:rPr>
                <w:rFonts w:ascii="宋体" w:hAnsi="宋体" w:cs="宋体" w:hint="eastAsia"/>
                <w:b/>
                <w:bCs/>
                <w:color w:val="000000"/>
                <w:sz w:val="24"/>
                <w:lang w:bidi="ar"/>
              </w:rPr>
              <w:t>浜</w:t>
            </w:r>
            <w:proofErr w:type="gramEnd"/>
            <w:r w:rsidR="00DE09BA">
              <w:rPr>
                <w:rFonts w:ascii="宋体" w:hAnsi="宋体" w:cs="宋体" w:hint="eastAsia"/>
                <w:b/>
                <w:bCs/>
                <w:color w:val="000000"/>
                <w:sz w:val="24"/>
                <w:lang w:bidi="ar"/>
              </w:rPr>
              <w:t>水体养护清单</w:t>
            </w:r>
          </w:p>
        </w:tc>
      </w:tr>
      <w:tr w:rsidR="00417515" w14:paraId="3187F387"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194D7B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361" w:type="dxa"/>
            <w:tcBorders>
              <w:top w:val="single" w:sz="4" w:space="0" w:color="000000"/>
              <w:left w:val="single" w:sz="4" w:space="0" w:color="000000"/>
              <w:bottom w:val="single" w:sz="4" w:space="0" w:color="000000"/>
              <w:right w:val="single" w:sz="4" w:space="0" w:color="000000"/>
            </w:tcBorders>
            <w:vAlign w:val="center"/>
          </w:tcPr>
          <w:p w14:paraId="162550A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8483" w:type="dxa"/>
            <w:tcBorders>
              <w:top w:val="single" w:sz="4" w:space="0" w:color="000000"/>
              <w:left w:val="single" w:sz="4" w:space="0" w:color="000000"/>
              <w:bottom w:val="single" w:sz="4" w:space="0" w:color="000000"/>
              <w:right w:val="single" w:sz="4" w:space="0" w:color="000000"/>
            </w:tcBorders>
            <w:noWrap/>
            <w:vAlign w:val="center"/>
          </w:tcPr>
          <w:p w14:paraId="30937B6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77" w:type="dxa"/>
            <w:tcBorders>
              <w:top w:val="single" w:sz="4" w:space="0" w:color="000000"/>
              <w:left w:val="single" w:sz="4" w:space="0" w:color="000000"/>
              <w:bottom w:val="single" w:sz="4" w:space="0" w:color="000000"/>
              <w:right w:val="single" w:sz="4" w:space="0" w:color="000000"/>
            </w:tcBorders>
            <w:vAlign w:val="center"/>
          </w:tcPr>
          <w:p w14:paraId="24F1A70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65A1D9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48" w:type="dxa"/>
            <w:tcBorders>
              <w:top w:val="single" w:sz="4" w:space="0" w:color="000000"/>
              <w:left w:val="single" w:sz="4" w:space="0" w:color="000000"/>
              <w:bottom w:val="single" w:sz="4" w:space="0" w:color="000000"/>
              <w:right w:val="single" w:sz="4" w:space="0" w:color="000000"/>
            </w:tcBorders>
            <w:vAlign w:val="center"/>
          </w:tcPr>
          <w:p w14:paraId="0D2ED1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45" w:type="dxa"/>
            <w:tcBorders>
              <w:top w:val="single" w:sz="4" w:space="0" w:color="000000"/>
              <w:left w:val="single" w:sz="4" w:space="0" w:color="000000"/>
              <w:bottom w:val="single" w:sz="4" w:space="0" w:color="000000"/>
              <w:right w:val="single" w:sz="4" w:space="0" w:color="000000"/>
            </w:tcBorders>
            <w:vAlign w:val="center"/>
          </w:tcPr>
          <w:p w14:paraId="581D091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645" w:type="dxa"/>
            <w:tcBorders>
              <w:top w:val="single" w:sz="4" w:space="0" w:color="000000"/>
              <w:left w:val="single" w:sz="4" w:space="0" w:color="000000"/>
              <w:bottom w:val="single" w:sz="4" w:space="0" w:color="000000"/>
              <w:right w:val="single" w:sz="4" w:space="0" w:color="000000"/>
            </w:tcBorders>
            <w:vAlign w:val="center"/>
          </w:tcPr>
          <w:p w14:paraId="6CF29696" w14:textId="77777777" w:rsidR="00417515" w:rsidRDefault="00DE09BA">
            <w:pPr>
              <w:widowControl/>
              <w:snapToGrid w:val="0"/>
              <w:jc w:val="center"/>
              <w:textAlignment w:val="center"/>
              <w:rPr>
                <w:rFonts w:ascii="宋体" w:hAnsi="宋体" w:cs="宋体" w:hint="eastAsia"/>
                <w:color w:val="000000"/>
                <w:sz w:val="24"/>
                <w:lang w:bidi="ar"/>
              </w:rPr>
            </w:pPr>
            <w:r>
              <w:rPr>
                <w:rFonts w:ascii="宋体" w:hAnsi="宋体" w:cs="宋体" w:hint="eastAsia"/>
                <w:color w:val="000000"/>
                <w:sz w:val="24"/>
                <w:lang w:bidi="ar"/>
              </w:rPr>
              <w:t>备注</w:t>
            </w:r>
          </w:p>
        </w:tc>
      </w:tr>
      <w:tr w:rsidR="00417515" w14:paraId="76D10253"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7963F6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361" w:type="dxa"/>
            <w:tcBorders>
              <w:top w:val="single" w:sz="4" w:space="0" w:color="000000"/>
              <w:left w:val="single" w:sz="4" w:space="0" w:color="000000"/>
              <w:bottom w:val="single" w:sz="4" w:space="0" w:color="000000"/>
              <w:right w:val="single" w:sz="4" w:space="0" w:color="000000"/>
            </w:tcBorders>
            <w:vAlign w:val="center"/>
          </w:tcPr>
          <w:p w14:paraId="6A0B6FE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8483" w:type="dxa"/>
            <w:tcBorders>
              <w:top w:val="single" w:sz="4" w:space="0" w:color="000000"/>
              <w:left w:val="single" w:sz="4" w:space="0" w:color="000000"/>
              <w:bottom w:val="single" w:sz="4" w:space="0" w:color="000000"/>
              <w:right w:val="single" w:sz="4" w:space="0" w:color="000000"/>
            </w:tcBorders>
            <w:vAlign w:val="center"/>
          </w:tcPr>
          <w:p w14:paraId="53D15CD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                                                   5、春夏季若有青苔生长，采用人工打捞或泼洒青苔处理剂进行处理。</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21E489F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78D8FF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8040</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6CD9ACC8"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75C6669F"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575BC63D" w14:textId="77777777" w:rsidR="00417515" w:rsidRDefault="00417515">
            <w:pPr>
              <w:snapToGrid w:val="0"/>
              <w:jc w:val="center"/>
              <w:rPr>
                <w:rFonts w:ascii="宋体" w:hAnsi="宋体" w:cs="宋体" w:hint="eastAsia"/>
                <w:color w:val="000000"/>
                <w:sz w:val="24"/>
              </w:rPr>
            </w:pPr>
          </w:p>
        </w:tc>
      </w:tr>
      <w:tr w:rsidR="00417515" w14:paraId="0E640064"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B53272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361" w:type="dxa"/>
            <w:tcBorders>
              <w:top w:val="single" w:sz="4" w:space="0" w:color="000000"/>
              <w:left w:val="single" w:sz="4" w:space="0" w:color="000000"/>
              <w:bottom w:val="single" w:sz="4" w:space="0" w:color="000000"/>
              <w:right w:val="single" w:sz="4" w:space="0" w:color="000000"/>
            </w:tcBorders>
            <w:vAlign w:val="center"/>
          </w:tcPr>
          <w:p w14:paraId="50111C4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8483" w:type="dxa"/>
            <w:tcBorders>
              <w:top w:val="single" w:sz="4" w:space="0" w:color="000000"/>
              <w:left w:val="single" w:sz="4" w:space="0" w:color="000000"/>
              <w:bottom w:val="single" w:sz="4" w:space="0" w:color="000000"/>
              <w:right w:val="single" w:sz="4" w:space="0" w:color="000000"/>
            </w:tcBorders>
            <w:vAlign w:val="center"/>
          </w:tcPr>
          <w:p w14:paraId="3B77340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6713AEA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920531F" w14:textId="77777777" w:rsidR="00417515" w:rsidRDefault="00F26FF8">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r>
              <w:rPr>
                <w:rFonts w:ascii="宋体" w:hAnsi="宋体" w:cs="宋体"/>
                <w:color w:val="000000"/>
                <w:sz w:val="24"/>
                <w:lang w:bidi="ar"/>
              </w:rPr>
              <w:t>900</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6821C246"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7226D490"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56B5900C" w14:textId="77777777" w:rsidR="00417515" w:rsidRDefault="00417515">
            <w:pPr>
              <w:snapToGrid w:val="0"/>
              <w:jc w:val="center"/>
              <w:rPr>
                <w:rFonts w:ascii="宋体" w:hAnsi="宋体" w:cs="宋体" w:hint="eastAsia"/>
                <w:color w:val="000000"/>
                <w:sz w:val="24"/>
              </w:rPr>
            </w:pPr>
          </w:p>
        </w:tc>
      </w:tr>
      <w:tr w:rsidR="00417515" w14:paraId="3151743C"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D6FC29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361" w:type="dxa"/>
            <w:tcBorders>
              <w:top w:val="single" w:sz="4" w:space="0" w:color="000000"/>
              <w:left w:val="single" w:sz="4" w:space="0" w:color="000000"/>
              <w:bottom w:val="single" w:sz="4" w:space="0" w:color="000000"/>
              <w:right w:val="single" w:sz="4" w:space="0" w:color="000000"/>
            </w:tcBorders>
            <w:vAlign w:val="center"/>
          </w:tcPr>
          <w:p w14:paraId="3389C30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围隔、拦截</w:t>
            </w:r>
            <w:proofErr w:type="gramStart"/>
            <w:r>
              <w:rPr>
                <w:rFonts w:ascii="宋体" w:hAnsi="宋体" w:cs="宋体" w:hint="eastAsia"/>
                <w:color w:val="000000"/>
                <w:sz w:val="24"/>
                <w:lang w:bidi="ar"/>
              </w:rPr>
              <w:t>网维护</w:t>
            </w:r>
            <w:proofErr w:type="gramEnd"/>
          </w:p>
        </w:tc>
        <w:tc>
          <w:tcPr>
            <w:tcW w:w="8483" w:type="dxa"/>
            <w:tcBorders>
              <w:top w:val="single" w:sz="4" w:space="0" w:color="000000"/>
              <w:left w:val="single" w:sz="4" w:space="0" w:color="000000"/>
              <w:bottom w:val="single" w:sz="4" w:space="0" w:color="000000"/>
              <w:right w:val="single" w:sz="4" w:space="0" w:color="000000"/>
            </w:tcBorders>
            <w:vAlign w:val="center"/>
          </w:tcPr>
          <w:p w14:paraId="470C7E2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45513D8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8B1E17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100</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3B24983C"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05F0FA23"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08B8B702" w14:textId="77777777" w:rsidR="00417515" w:rsidRDefault="00417515">
            <w:pPr>
              <w:snapToGrid w:val="0"/>
              <w:jc w:val="center"/>
              <w:rPr>
                <w:rFonts w:ascii="宋体" w:hAnsi="宋体" w:cs="宋体" w:hint="eastAsia"/>
                <w:color w:val="000000"/>
                <w:sz w:val="24"/>
              </w:rPr>
            </w:pPr>
          </w:p>
        </w:tc>
      </w:tr>
      <w:tr w:rsidR="00417515" w14:paraId="652EA0CE" w14:textId="77777777">
        <w:trPr>
          <w:trHeight w:val="1385"/>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CE4F79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4</w:t>
            </w:r>
          </w:p>
        </w:tc>
        <w:tc>
          <w:tcPr>
            <w:tcW w:w="1361" w:type="dxa"/>
            <w:tcBorders>
              <w:top w:val="single" w:sz="4" w:space="0" w:color="000000"/>
              <w:left w:val="single" w:sz="4" w:space="0" w:color="000000"/>
              <w:bottom w:val="single" w:sz="4" w:space="0" w:color="000000"/>
              <w:right w:val="single" w:sz="4" w:space="0" w:color="000000"/>
            </w:tcBorders>
            <w:vAlign w:val="center"/>
          </w:tcPr>
          <w:p w14:paraId="16FB34E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8483" w:type="dxa"/>
            <w:tcBorders>
              <w:top w:val="single" w:sz="4" w:space="0" w:color="000000"/>
              <w:left w:val="single" w:sz="4" w:space="0" w:color="000000"/>
              <w:bottom w:val="single" w:sz="4" w:space="0" w:color="000000"/>
              <w:right w:val="single" w:sz="4" w:space="0" w:color="000000"/>
            </w:tcBorders>
            <w:vAlign w:val="center"/>
          </w:tcPr>
          <w:p w14:paraId="3E2820C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247D92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0076E5DA" w14:textId="77777777" w:rsidR="00417515" w:rsidRDefault="00F26FF8">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r>
              <w:rPr>
                <w:rFonts w:ascii="宋体" w:hAnsi="宋体" w:cs="宋体"/>
                <w:color w:val="000000"/>
                <w:sz w:val="24"/>
                <w:lang w:bidi="ar"/>
              </w:rPr>
              <w:t>8</w:t>
            </w:r>
            <w:r w:rsidR="00DE09BA">
              <w:rPr>
                <w:rFonts w:ascii="宋体" w:hAnsi="宋体" w:cs="宋体" w:hint="eastAsia"/>
                <w:color w:val="000000"/>
                <w:sz w:val="24"/>
                <w:lang w:bidi="ar"/>
              </w:rPr>
              <w:t>0</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6C5C81F5"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33F282D3"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7991B08A" w14:textId="77777777" w:rsidR="00417515" w:rsidRDefault="00417515">
            <w:pPr>
              <w:snapToGrid w:val="0"/>
              <w:jc w:val="center"/>
              <w:rPr>
                <w:rFonts w:ascii="宋体" w:hAnsi="宋体" w:cs="宋体" w:hint="eastAsia"/>
                <w:color w:val="000000"/>
                <w:sz w:val="24"/>
              </w:rPr>
            </w:pPr>
          </w:p>
        </w:tc>
      </w:tr>
      <w:tr w:rsidR="00417515" w14:paraId="176C105C" w14:textId="77777777">
        <w:trPr>
          <w:trHeight w:val="1282"/>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8DBF6A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361" w:type="dxa"/>
            <w:tcBorders>
              <w:top w:val="single" w:sz="4" w:space="0" w:color="000000"/>
              <w:left w:val="single" w:sz="4" w:space="0" w:color="000000"/>
              <w:bottom w:val="single" w:sz="4" w:space="0" w:color="000000"/>
              <w:right w:val="single" w:sz="4" w:space="0" w:color="000000"/>
            </w:tcBorders>
            <w:vAlign w:val="center"/>
          </w:tcPr>
          <w:p w14:paraId="399202C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8483" w:type="dxa"/>
            <w:tcBorders>
              <w:top w:val="single" w:sz="4" w:space="0" w:color="000000"/>
              <w:left w:val="single" w:sz="4" w:space="0" w:color="000000"/>
              <w:bottom w:val="single" w:sz="4" w:space="0" w:color="000000"/>
              <w:right w:val="single" w:sz="4" w:space="0" w:color="000000"/>
            </w:tcBorders>
            <w:vAlign w:val="center"/>
          </w:tcPr>
          <w:p w14:paraId="3181D9F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5D93F01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0F6E528A" w14:textId="77777777" w:rsidR="00417515" w:rsidRDefault="00F26FF8">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500</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166123BE"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27A4FEED"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7FD487D6" w14:textId="77777777" w:rsidR="00417515" w:rsidRDefault="00417515">
            <w:pPr>
              <w:snapToGrid w:val="0"/>
              <w:jc w:val="center"/>
              <w:rPr>
                <w:rFonts w:ascii="宋体" w:hAnsi="宋体" w:cs="宋体" w:hint="eastAsia"/>
                <w:color w:val="000000"/>
                <w:sz w:val="24"/>
              </w:rPr>
            </w:pPr>
          </w:p>
        </w:tc>
      </w:tr>
      <w:tr w:rsidR="00417515" w14:paraId="7D831FAC"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7BC576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361" w:type="dxa"/>
            <w:tcBorders>
              <w:top w:val="single" w:sz="4" w:space="0" w:color="000000"/>
              <w:left w:val="single" w:sz="4" w:space="0" w:color="000000"/>
              <w:bottom w:val="single" w:sz="4" w:space="0" w:color="000000"/>
              <w:right w:val="single" w:sz="4" w:space="0" w:color="000000"/>
            </w:tcBorders>
            <w:vAlign w:val="center"/>
          </w:tcPr>
          <w:p w14:paraId="7F71531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8483" w:type="dxa"/>
            <w:tcBorders>
              <w:top w:val="single" w:sz="4" w:space="0" w:color="000000"/>
              <w:left w:val="single" w:sz="4" w:space="0" w:color="000000"/>
              <w:bottom w:val="single" w:sz="4" w:space="0" w:color="000000"/>
              <w:right w:val="single" w:sz="4" w:space="0" w:color="000000"/>
            </w:tcBorders>
            <w:vAlign w:val="center"/>
          </w:tcPr>
          <w:p w14:paraId="398EA42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303C488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13B8480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1FAF0EBB"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19D4D089"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1450DEE1" w14:textId="77777777" w:rsidR="00417515" w:rsidRDefault="00417515">
            <w:pPr>
              <w:snapToGrid w:val="0"/>
              <w:jc w:val="center"/>
              <w:rPr>
                <w:rFonts w:ascii="宋体" w:hAnsi="宋体" w:cs="宋体" w:hint="eastAsia"/>
                <w:color w:val="000000"/>
                <w:sz w:val="24"/>
              </w:rPr>
            </w:pPr>
          </w:p>
        </w:tc>
      </w:tr>
      <w:tr w:rsidR="00417515" w14:paraId="09592796"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A6303B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361" w:type="dxa"/>
            <w:tcBorders>
              <w:top w:val="single" w:sz="4" w:space="0" w:color="000000"/>
              <w:left w:val="single" w:sz="4" w:space="0" w:color="000000"/>
              <w:bottom w:val="single" w:sz="4" w:space="0" w:color="000000"/>
              <w:right w:val="single" w:sz="4" w:space="0" w:color="000000"/>
            </w:tcBorders>
            <w:vAlign w:val="center"/>
          </w:tcPr>
          <w:p w14:paraId="3391810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8483" w:type="dxa"/>
            <w:tcBorders>
              <w:top w:val="single" w:sz="4" w:space="0" w:color="000000"/>
              <w:left w:val="single" w:sz="4" w:space="0" w:color="000000"/>
              <w:bottom w:val="single" w:sz="4" w:space="0" w:color="000000"/>
              <w:right w:val="single" w:sz="4" w:space="0" w:color="000000"/>
            </w:tcBorders>
            <w:vAlign w:val="center"/>
          </w:tcPr>
          <w:p w14:paraId="700FE0A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F26FF8">
              <w:rPr>
                <w:rFonts w:ascii="宋体" w:hAnsi="宋体" w:cs="宋体" w:hint="eastAsia"/>
                <w:color w:val="000000"/>
                <w:sz w:val="24"/>
                <w:lang w:bidi="ar"/>
              </w:rPr>
              <w:t>月，及时了解水质动态。</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2C2B45B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131E0A2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0277FBAC"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4FFE9ADF"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75884F5A" w14:textId="77777777" w:rsidR="00417515" w:rsidRDefault="00417515">
            <w:pPr>
              <w:snapToGrid w:val="0"/>
              <w:jc w:val="center"/>
              <w:rPr>
                <w:rFonts w:ascii="宋体" w:hAnsi="宋体" w:cs="宋体" w:hint="eastAsia"/>
                <w:color w:val="000000"/>
                <w:sz w:val="24"/>
              </w:rPr>
            </w:pPr>
          </w:p>
        </w:tc>
      </w:tr>
      <w:tr w:rsidR="00417515" w14:paraId="2095E21E"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C504A9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361" w:type="dxa"/>
            <w:tcBorders>
              <w:top w:val="single" w:sz="4" w:space="0" w:color="000000"/>
              <w:left w:val="single" w:sz="4" w:space="0" w:color="000000"/>
              <w:bottom w:val="single" w:sz="4" w:space="0" w:color="000000"/>
              <w:right w:val="single" w:sz="4" w:space="0" w:color="000000"/>
            </w:tcBorders>
            <w:vAlign w:val="center"/>
          </w:tcPr>
          <w:p w14:paraId="6F4A0C9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8483" w:type="dxa"/>
            <w:tcBorders>
              <w:top w:val="single" w:sz="4" w:space="0" w:color="000000"/>
              <w:left w:val="single" w:sz="4" w:space="0" w:color="000000"/>
              <w:bottom w:val="single" w:sz="4" w:space="0" w:color="000000"/>
              <w:right w:val="single" w:sz="4" w:space="0" w:color="000000"/>
            </w:tcBorders>
            <w:noWrap/>
            <w:vAlign w:val="center"/>
          </w:tcPr>
          <w:p w14:paraId="06D2149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77" w:type="dxa"/>
            <w:tcBorders>
              <w:top w:val="single" w:sz="4" w:space="0" w:color="000000"/>
              <w:left w:val="single" w:sz="4" w:space="0" w:color="000000"/>
              <w:bottom w:val="single" w:sz="4" w:space="0" w:color="000000"/>
              <w:right w:val="single" w:sz="4" w:space="0" w:color="000000"/>
            </w:tcBorders>
            <w:noWrap/>
            <w:vAlign w:val="center"/>
          </w:tcPr>
          <w:p w14:paraId="446C919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141A123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4738AE74" w14:textId="77777777" w:rsidR="00417515" w:rsidRDefault="00417515">
            <w:pPr>
              <w:snapToGrid w:val="0"/>
              <w:jc w:val="center"/>
              <w:rPr>
                <w:rFonts w:ascii="宋体" w:hAnsi="宋体" w:cs="宋体" w:hint="eastAsia"/>
                <w:color w:val="000000"/>
                <w:sz w:val="24"/>
              </w:rPr>
            </w:pPr>
          </w:p>
        </w:tc>
        <w:tc>
          <w:tcPr>
            <w:tcW w:w="845" w:type="dxa"/>
            <w:tcBorders>
              <w:top w:val="single" w:sz="4" w:space="0" w:color="000000"/>
              <w:left w:val="single" w:sz="4" w:space="0" w:color="000000"/>
              <w:bottom w:val="single" w:sz="4" w:space="0" w:color="000000"/>
              <w:right w:val="single" w:sz="4" w:space="0" w:color="000000"/>
            </w:tcBorders>
            <w:noWrap/>
            <w:vAlign w:val="center"/>
          </w:tcPr>
          <w:p w14:paraId="64896B02" w14:textId="77777777" w:rsidR="00417515" w:rsidRDefault="00417515">
            <w:pPr>
              <w:snapToGrid w:val="0"/>
              <w:jc w:val="center"/>
              <w:rPr>
                <w:rFonts w:ascii="宋体" w:hAnsi="宋体" w:cs="宋体" w:hint="eastAsia"/>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06DB27E3" w14:textId="77777777" w:rsidR="00417515" w:rsidRDefault="00417515">
            <w:pPr>
              <w:snapToGrid w:val="0"/>
              <w:jc w:val="center"/>
              <w:rPr>
                <w:rFonts w:ascii="宋体" w:hAnsi="宋体" w:cs="宋体" w:hint="eastAsia"/>
                <w:color w:val="000000"/>
                <w:sz w:val="24"/>
              </w:rPr>
            </w:pPr>
          </w:p>
        </w:tc>
      </w:tr>
      <w:tr w:rsidR="00417515" w14:paraId="6F312A25" w14:textId="77777777">
        <w:trPr>
          <w:jc w:val="center"/>
        </w:trPr>
        <w:tc>
          <w:tcPr>
            <w:tcW w:w="12153" w:type="dxa"/>
            <w:gridSpan w:val="5"/>
            <w:tcBorders>
              <w:top w:val="single" w:sz="4" w:space="0" w:color="000000"/>
              <w:left w:val="single" w:sz="4" w:space="0" w:color="000000"/>
              <w:bottom w:val="single" w:sz="4" w:space="0" w:color="000000"/>
              <w:right w:val="single" w:sz="4" w:space="0" w:color="000000"/>
            </w:tcBorders>
            <w:vAlign w:val="center"/>
          </w:tcPr>
          <w:p w14:paraId="31106AA5"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F26FF8">
              <w:rPr>
                <w:rFonts w:ascii="宋体" w:hAnsi="宋体" w:cs="宋体" w:hint="eastAsia"/>
                <w:b/>
                <w:bCs/>
                <w:color w:val="000000"/>
                <w:sz w:val="24"/>
                <w:lang w:bidi="ar"/>
              </w:rPr>
              <w:t>248</w:t>
            </w:r>
            <w:r w:rsidR="00F26FF8">
              <w:rPr>
                <w:rFonts w:ascii="宋体" w:hAnsi="宋体" w:cs="宋体"/>
                <w:b/>
                <w:bCs/>
                <w:color w:val="000000"/>
                <w:sz w:val="24"/>
                <w:lang w:bidi="ar"/>
              </w:rPr>
              <w:t>470</w:t>
            </w:r>
            <w:r>
              <w:rPr>
                <w:rFonts w:ascii="宋体" w:hAnsi="宋体" w:cs="宋体" w:hint="eastAsia"/>
                <w:b/>
                <w:bCs/>
                <w:color w:val="000000"/>
                <w:sz w:val="24"/>
                <w:lang w:bidi="ar"/>
              </w:rPr>
              <w:t>元）</w:t>
            </w:r>
          </w:p>
        </w:tc>
        <w:tc>
          <w:tcPr>
            <w:tcW w:w="848" w:type="dxa"/>
            <w:tcBorders>
              <w:top w:val="single" w:sz="4" w:space="0" w:color="000000"/>
              <w:left w:val="single" w:sz="4" w:space="0" w:color="000000"/>
              <w:bottom w:val="single" w:sz="4" w:space="0" w:color="000000"/>
              <w:right w:val="single" w:sz="4" w:space="0" w:color="000000"/>
            </w:tcBorders>
            <w:noWrap/>
            <w:vAlign w:val="center"/>
          </w:tcPr>
          <w:p w14:paraId="5DD81C4C" w14:textId="77777777" w:rsidR="00417515" w:rsidRDefault="00417515">
            <w:pPr>
              <w:snapToGrid w:val="0"/>
              <w:jc w:val="center"/>
              <w:rPr>
                <w:rFonts w:ascii="宋体" w:hAnsi="宋体" w:cs="宋体" w:hint="eastAsia"/>
                <w:b/>
                <w:bCs/>
                <w:color w:val="000000"/>
                <w:sz w:val="24"/>
              </w:rPr>
            </w:pPr>
          </w:p>
        </w:tc>
        <w:tc>
          <w:tcPr>
            <w:tcW w:w="845" w:type="dxa"/>
            <w:tcBorders>
              <w:top w:val="single" w:sz="4" w:space="0" w:color="000000"/>
              <w:left w:val="single" w:sz="4" w:space="0" w:color="000000"/>
              <w:bottom w:val="single" w:sz="4" w:space="0" w:color="000000"/>
              <w:right w:val="single" w:sz="4" w:space="0" w:color="000000"/>
            </w:tcBorders>
            <w:vAlign w:val="center"/>
          </w:tcPr>
          <w:p w14:paraId="46C28014" w14:textId="77777777" w:rsidR="00417515" w:rsidRDefault="00417515">
            <w:pPr>
              <w:snapToGrid w:val="0"/>
              <w:jc w:val="center"/>
              <w:rPr>
                <w:rFonts w:ascii="宋体" w:hAnsi="宋体" w:cs="宋体" w:hint="eastAsia"/>
                <w:b/>
                <w:color w:val="000000"/>
                <w:sz w:val="24"/>
              </w:rPr>
            </w:pPr>
          </w:p>
        </w:tc>
        <w:tc>
          <w:tcPr>
            <w:tcW w:w="645" w:type="dxa"/>
            <w:tcBorders>
              <w:top w:val="single" w:sz="4" w:space="0" w:color="000000"/>
              <w:left w:val="single" w:sz="4" w:space="0" w:color="000000"/>
              <w:bottom w:val="single" w:sz="4" w:space="0" w:color="000000"/>
              <w:right w:val="single" w:sz="4" w:space="0" w:color="000000"/>
            </w:tcBorders>
            <w:vAlign w:val="center"/>
          </w:tcPr>
          <w:p w14:paraId="2EB84B65" w14:textId="77777777" w:rsidR="00417515" w:rsidRDefault="00417515">
            <w:pPr>
              <w:snapToGrid w:val="0"/>
              <w:jc w:val="center"/>
              <w:rPr>
                <w:rFonts w:ascii="宋体" w:hAnsi="宋体" w:cs="宋体" w:hint="eastAsia"/>
                <w:b/>
                <w:color w:val="000000"/>
                <w:sz w:val="24"/>
              </w:rPr>
            </w:pPr>
          </w:p>
        </w:tc>
      </w:tr>
    </w:tbl>
    <w:p w14:paraId="4C2AC015"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1F17BC2C" w14:textId="77777777" w:rsidR="00417515" w:rsidRDefault="00417515">
      <w:pPr>
        <w:rPr>
          <w:rFonts w:ascii="宋体" w:hAnsi="宋体" w:hint="eastAsia"/>
          <w:b/>
          <w:color w:val="000000"/>
          <w:sz w:val="24"/>
        </w:rPr>
      </w:pPr>
    </w:p>
    <w:p w14:paraId="6C9AB5F4"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064346E8" w14:textId="77777777" w:rsidR="00417515" w:rsidRDefault="00417515">
      <w:pPr>
        <w:rPr>
          <w:rFonts w:ascii="宋体" w:hAnsi="宋体" w:hint="eastAsia"/>
          <w:b/>
          <w:color w:val="000000"/>
          <w:sz w:val="24"/>
        </w:rPr>
      </w:pPr>
    </w:p>
    <w:p w14:paraId="5E03F018" w14:textId="77777777" w:rsidR="00417515" w:rsidRDefault="00417515">
      <w:pPr>
        <w:rPr>
          <w:rFonts w:ascii="黑体" w:eastAsia="黑体"/>
          <w:bCs/>
          <w:color w:val="000000"/>
          <w:sz w:val="24"/>
          <w:highlight w:val="yellow"/>
        </w:rPr>
      </w:pPr>
    </w:p>
    <w:p w14:paraId="581EC34D" w14:textId="77777777" w:rsidR="009B4EF1" w:rsidRDefault="009B4EF1">
      <w:pPr>
        <w:rPr>
          <w:rFonts w:ascii="黑体" w:eastAsia="黑体"/>
          <w:bCs/>
          <w:color w:val="000000"/>
          <w:sz w:val="24"/>
          <w:highlight w:val="yellow"/>
        </w:rPr>
      </w:pPr>
    </w:p>
    <w:p w14:paraId="2F37411B" w14:textId="77777777" w:rsidR="009B4EF1" w:rsidRDefault="009B4EF1">
      <w:pPr>
        <w:rPr>
          <w:rFonts w:ascii="黑体" w:eastAsia="黑体"/>
          <w:bCs/>
          <w:color w:val="000000"/>
          <w:sz w:val="24"/>
          <w:highlight w:val="yellow"/>
        </w:rPr>
      </w:pPr>
    </w:p>
    <w:p w14:paraId="75C9845E" w14:textId="77777777" w:rsidR="009B4EF1" w:rsidRDefault="009B4EF1">
      <w:pPr>
        <w:rPr>
          <w:rFonts w:ascii="黑体" w:eastAsia="黑体"/>
          <w:bCs/>
          <w:color w:val="000000"/>
          <w:sz w:val="24"/>
          <w:highlight w:val="yellow"/>
        </w:rPr>
      </w:pPr>
    </w:p>
    <w:p w14:paraId="4EE80900" w14:textId="77777777" w:rsidR="009B4EF1" w:rsidRDefault="009B4EF1">
      <w:pPr>
        <w:rPr>
          <w:rFonts w:ascii="黑体" w:eastAsia="黑体"/>
          <w:bCs/>
          <w:color w:val="000000"/>
          <w:sz w:val="24"/>
          <w:highlight w:val="yellow"/>
        </w:rPr>
      </w:pPr>
    </w:p>
    <w:p w14:paraId="36AE32C5"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7"/>
        <w:gridCol w:w="1546"/>
        <w:gridCol w:w="8102"/>
        <w:gridCol w:w="682"/>
        <w:gridCol w:w="936"/>
        <w:gridCol w:w="864"/>
        <w:gridCol w:w="856"/>
        <w:gridCol w:w="535"/>
      </w:tblGrid>
      <w:tr w:rsidR="00417515" w14:paraId="1BE2859A" w14:textId="77777777">
        <w:trPr>
          <w:tblHeader/>
          <w:jc w:val="center"/>
        </w:trPr>
        <w:tc>
          <w:tcPr>
            <w:tcW w:w="14218" w:type="dxa"/>
            <w:gridSpan w:val="8"/>
            <w:tcBorders>
              <w:top w:val="single" w:sz="4" w:space="0" w:color="000000"/>
              <w:left w:val="single" w:sz="4" w:space="0" w:color="000000"/>
              <w:bottom w:val="single" w:sz="4" w:space="0" w:color="000000"/>
              <w:right w:val="single" w:sz="4" w:space="0" w:color="000000"/>
            </w:tcBorders>
            <w:noWrap/>
            <w:vAlign w:val="center"/>
          </w:tcPr>
          <w:p w14:paraId="53DE8D60" w14:textId="77777777" w:rsidR="00417515" w:rsidRDefault="000A16C0">
            <w:pPr>
              <w:snapToGrid w:val="0"/>
              <w:jc w:val="center"/>
              <w:rPr>
                <w:rFonts w:ascii="宋体" w:hAnsi="宋体" w:cs="宋体" w:hint="eastAsia"/>
                <w:color w:val="000000"/>
                <w:sz w:val="24"/>
              </w:rPr>
            </w:pPr>
            <w:r>
              <w:rPr>
                <w:rFonts w:ascii="宋体" w:hAnsi="宋体" w:cs="宋体" w:hint="eastAsia"/>
                <w:b/>
                <w:bCs/>
                <w:color w:val="000000"/>
                <w:sz w:val="24"/>
                <w:lang w:bidi="ar"/>
              </w:rPr>
              <w:t>高浪河</w:t>
            </w:r>
            <w:r w:rsidR="00DE09BA">
              <w:rPr>
                <w:rFonts w:ascii="宋体" w:hAnsi="宋体" w:cs="宋体" w:hint="eastAsia"/>
                <w:b/>
                <w:bCs/>
                <w:color w:val="000000"/>
                <w:sz w:val="24"/>
                <w:lang w:bidi="ar"/>
              </w:rPr>
              <w:t>水体养护清单</w:t>
            </w:r>
          </w:p>
        </w:tc>
      </w:tr>
      <w:tr w:rsidR="00417515" w14:paraId="0AB8CBD2" w14:textId="77777777">
        <w:trPr>
          <w:tblHeade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C2C23B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546" w:type="dxa"/>
            <w:tcBorders>
              <w:top w:val="single" w:sz="4" w:space="0" w:color="000000"/>
              <w:left w:val="single" w:sz="4" w:space="0" w:color="000000"/>
              <w:bottom w:val="single" w:sz="4" w:space="0" w:color="000000"/>
              <w:right w:val="single" w:sz="4" w:space="0" w:color="000000"/>
            </w:tcBorders>
            <w:vAlign w:val="center"/>
          </w:tcPr>
          <w:p w14:paraId="2463C5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8102" w:type="dxa"/>
            <w:tcBorders>
              <w:top w:val="single" w:sz="4" w:space="0" w:color="000000"/>
              <w:left w:val="single" w:sz="4" w:space="0" w:color="000000"/>
              <w:bottom w:val="single" w:sz="4" w:space="0" w:color="000000"/>
              <w:right w:val="single" w:sz="4" w:space="0" w:color="000000"/>
            </w:tcBorders>
            <w:noWrap/>
            <w:vAlign w:val="center"/>
          </w:tcPr>
          <w:p w14:paraId="2297EB2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82" w:type="dxa"/>
            <w:tcBorders>
              <w:top w:val="single" w:sz="4" w:space="0" w:color="000000"/>
              <w:left w:val="single" w:sz="4" w:space="0" w:color="000000"/>
              <w:bottom w:val="single" w:sz="4" w:space="0" w:color="000000"/>
              <w:right w:val="single" w:sz="4" w:space="0" w:color="000000"/>
            </w:tcBorders>
            <w:vAlign w:val="center"/>
          </w:tcPr>
          <w:p w14:paraId="3925645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6A86BB9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64" w:type="dxa"/>
            <w:tcBorders>
              <w:top w:val="single" w:sz="4" w:space="0" w:color="000000"/>
              <w:left w:val="single" w:sz="4" w:space="0" w:color="000000"/>
              <w:bottom w:val="single" w:sz="4" w:space="0" w:color="000000"/>
              <w:right w:val="single" w:sz="4" w:space="0" w:color="000000"/>
            </w:tcBorders>
            <w:vAlign w:val="center"/>
          </w:tcPr>
          <w:p w14:paraId="4DD757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56" w:type="dxa"/>
            <w:tcBorders>
              <w:top w:val="single" w:sz="4" w:space="0" w:color="000000"/>
              <w:left w:val="single" w:sz="4" w:space="0" w:color="000000"/>
              <w:bottom w:val="single" w:sz="4" w:space="0" w:color="000000"/>
              <w:right w:val="single" w:sz="4" w:space="0" w:color="000000"/>
            </w:tcBorders>
            <w:vAlign w:val="center"/>
          </w:tcPr>
          <w:p w14:paraId="5952821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35" w:type="dxa"/>
            <w:tcBorders>
              <w:top w:val="single" w:sz="4" w:space="0" w:color="000000"/>
              <w:left w:val="single" w:sz="4" w:space="0" w:color="000000"/>
              <w:bottom w:val="single" w:sz="4" w:space="0" w:color="000000"/>
              <w:right w:val="single" w:sz="4" w:space="0" w:color="000000"/>
            </w:tcBorders>
            <w:vAlign w:val="center"/>
          </w:tcPr>
          <w:p w14:paraId="4D5681A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13EB9BF5"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E6FFD3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546" w:type="dxa"/>
            <w:tcBorders>
              <w:top w:val="single" w:sz="4" w:space="0" w:color="000000"/>
              <w:left w:val="single" w:sz="4" w:space="0" w:color="000000"/>
              <w:bottom w:val="single" w:sz="4" w:space="0" w:color="000000"/>
              <w:right w:val="single" w:sz="4" w:space="0" w:color="000000"/>
            </w:tcBorders>
            <w:vAlign w:val="center"/>
          </w:tcPr>
          <w:p w14:paraId="5951530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青苔防治</w:t>
            </w:r>
          </w:p>
        </w:tc>
        <w:tc>
          <w:tcPr>
            <w:tcW w:w="8102" w:type="dxa"/>
            <w:tcBorders>
              <w:top w:val="single" w:sz="4" w:space="0" w:color="000000"/>
              <w:left w:val="single" w:sz="4" w:space="0" w:color="000000"/>
              <w:bottom w:val="single" w:sz="4" w:space="0" w:color="000000"/>
              <w:right w:val="single" w:sz="4" w:space="0" w:color="000000"/>
            </w:tcBorders>
            <w:vAlign w:val="center"/>
          </w:tcPr>
          <w:p w14:paraId="1FEC55D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1、春夏季若有青苔生长，采用人工打捞或泼洒青苔处理剂进行处理。</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48A7034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A36C97C"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5760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32DC8771"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5144DB62"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59A11691" w14:textId="77777777" w:rsidR="00417515" w:rsidRDefault="00417515">
            <w:pPr>
              <w:snapToGrid w:val="0"/>
              <w:jc w:val="center"/>
              <w:rPr>
                <w:rFonts w:ascii="宋体" w:hAnsi="宋体" w:cs="宋体" w:hint="eastAsia"/>
                <w:color w:val="000000"/>
                <w:sz w:val="24"/>
              </w:rPr>
            </w:pPr>
          </w:p>
        </w:tc>
      </w:tr>
      <w:tr w:rsidR="00417515" w14:paraId="7FFDE307"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0CAD35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546" w:type="dxa"/>
            <w:tcBorders>
              <w:top w:val="single" w:sz="4" w:space="0" w:color="000000"/>
              <w:left w:val="single" w:sz="4" w:space="0" w:color="000000"/>
              <w:bottom w:val="single" w:sz="4" w:space="0" w:color="000000"/>
              <w:right w:val="single" w:sz="4" w:space="0" w:color="000000"/>
            </w:tcBorders>
            <w:vAlign w:val="center"/>
          </w:tcPr>
          <w:p w14:paraId="101A28B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生态浮岛养护</w:t>
            </w:r>
          </w:p>
        </w:tc>
        <w:tc>
          <w:tcPr>
            <w:tcW w:w="8102" w:type="dxa"/>
            <w:tcBorders>
              <w:top w:val="single" w:sz="4" w:space="0" w:color="000000"/>
              <w:left w:val="single" w:sz="4" w:space="0" w:color="000000"/>
              <w:bottom w:val="single" w:sz="4" w:space="0" w:color="000000"/>
              <w:right w:val="single" w:sz="4" w:space="0" w:color="000000"/>
            </w:tcBorders>
            <w:vAlign w:val="center"/>
          </w:tcPr>
          <w:p w14:paraId="5699B1B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1、日常巡查：每周巡查，松动及时固定，破损及时更换，避免整个浮岛连带损伤。</w:t>
            </w:r>
            <w:r>
              <w:rPr>
                <w:rFonts w:ascii="宋体" w:hAnsi="宋体" w:cs="宋体" w:hint="eastAsia"/>
                <w:color w:val="000000"/>
                <w:sz w:val="24"/>
                <w:lang w:bidi="ar"/>
              </w:rPr>
              <w:br/>
              <w:t>2、及时修剪枯黄、枯死和倒伏植株，及时清理</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3、定期去除杂草，除草时注意不要破坏植被根系。</w:t>
            </w:r>
            <w:r>
              <w:rPr>
                <w:rFonts w:ascii="宋体" w:hAnsi="宋体" w:cs="宋体" w:hint="eastAsia"/>
                <w:color w:val="000000"/>
                <w:sz w:val="24"/>
                <w:lang w:bidi="ar"/>
              </w:rPr>
              <w:br/>
              <w:t>4、冬至后至立春萌动前应对枯萎枝叶进行修剪。</w:t>
            </w:r>
            <w:r>
              <w:rPr>
                <w:rFonts w:ascii="宋体" w:hAnsi="宋体" w:cs="宋体" w:hint="eastAsia"/>
                <w:color w:val="000000"/>
                <w:sz w:val="24"/>
                <w:lang w:bidi="ar"/>
              </w:rPr>
              <w:br/>
              <w:t xml:space="preserve">5、对于因病虫害等原因造成某个或某些植被死亡时，应将植被撤出，并进行相应的补种；当植物有严重病虫害时，应撤出后再喷洒杀虫剂处理。       </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614408F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0A18776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430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67AA2A98"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06310A8D"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226E63F8" w14:textId="77777777" w:rsidR="00417515" w:rsidRDefault="00417515">
            <w:pPr>
              <w:snapToGrid w:val="0"/>
              <w:jc w:val="center"/>
              <w:rPr>
                <w:rFonts w:ascii="宋体" w:hAnsi="宋体" w:cs="宋体" w:hint="eastAsia"/>
                <w:color w:val="000000"/>
                <w:sz w:val="24"/>
              </w:rPr>
            </w:pPr>
          </w:p>
        </w:tc>
      </w:tr>
      <w:tr w:rsidR="00417515" w14:paraId="48D0B01B"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9FB7D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546" w:type="dxa"/>
            <w:tcBorders>
              <w:top w:val="single" w:sz="4" w:space="0" w:color="000000"/>
              <w:left w:val="single" w:sz="4" w:space="0" w:color="000000"/>
              <w:bottom w:val="single" w:sz="4" w:space="0" w:color="000000"/>
              <w:right w:val="single" w:sz="4" w:space="0" w:color="000000"/>
            </w:tcBorders>
            <w:vAlign w:val="center"/>
          </w:tcPr>
          <w:p w14:paraId="5014127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8102" w:type="dxa"/>
            <w:tcBorders>
              <w:top w:val="single" w:sz="4" w:space="0" w:color="000000"/>
              <w:left w:val="single" w:sz="4" w:space="0" w:color="000000"/>
              <w:bottom w:val="single" w:sz="4" w:space="0" w:color="000000"/>
              <w:right w:val="single" w:sz="4" w:space="0" w:color="000000"/>
            </w:tcBorders>
            <w:vAlign w:val="center"/>
          </w:tcPr>
          <w:p w14:paraId="2D15C97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37DE600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915B950"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5760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01731FB0"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38934C73"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05E8A363" w14:textId="77777777" w:rsidR="00417515" w:rsidRDefault="00417515">
            <w:pPr>
              <w:snapToGrid w:val="0"/>
              <w:jc w:val="center"/>
              <w:rPr>
                <w:rFonts w:ascii="宋体" w:hAnsi="宋体" w:cs="宋体" w:hint="eastAsia"/>
                <w:color w:val="000000"/>
                <w:sz w:val="24"/>
              </w:rPr>
            </w:pPr>
          </w:p>
        </w:tc>
      </w:tr>
      <w:tr w:rsidR="00417515" w14:paraId="6B20AA67" w14:textId="77777777">
        <w:trPr>
          <w:jc w:val="center"/>
        </w:trPr>
        <w:tc>
          <w:tcPr>
            <w:tcW w:w="697" w:type="dxa"/>
            <w:vMerge w:val="restart"/>
            <w:tcBorders>
              <w:top w:val="single" w:sz="4" w:space="0" w:color="000000"/>
              <w:left w:val="single" w:sz="4" w:space="0" w:color="000000"/>
              <w:bottom w:val="single" w:sz="4" w:space="0" w:color="000000"/>
              <w:right w:val="single" w:sz="4" w:space="0" w:color="000000"/>
            </w:tcBorders>
            <w:vAlign w:val="center"/>
          </w:tcPr>
          <w:p w14:paraId="0900DCE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546" w:type="dxa"/>
            <w:tcBorders>
              <w:top w:val="single" w:sz="4" w:space="0" w:color="000000"/>
              <w:left w:val="single" w:sz="4" w:space="0" w:color="000000"/>
              <w:bottom w:val="single" w:sz="4" w:space="0" w:color="000000"/>
              <w:right w:val="single" w:sz="4" w:space="0" w:color="000000"/>
            </w:tcBorders>
            <w:vAlign w:val="center"/>
          </w:tcPr>
          <w:p w14:paraId="0127E67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曝气风机维护保养（3KW)</w:t>
            </w:r>
          </w:p>
        </w:tc>
        <w:tc>
          <w:tcPr>
            <w:tcW w:w="8102" w:type="dxa"/>
            <w:vMerge w:val="restart"/>
            <w:tcBorders>
              <w:top w:val="single" w:sz="4" w:space="0" w:color="000000"/>
              <w:left w:val="single" w:sz="4" w:space="0" w:color="000000"/>
              <w:bottom w:val="single" w:sz="4" w:space="0" w:color="000000"/>
              <w:right w:val="single" w:sz="4" w:space="0" w:color="000000"/>
            </w:tcBorders>
            <w:vAlign w:val="center"/>
          </w:tcPr>
          <w:p w14:paraId="72BFF99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1、1台曝气风机定期检修，若出现故障及时维修。</w:t>
            </w:r>
            <w:r>
              <w:rPr>
                <w:rFonts w:ascii="宋体" w:hAnsi="宋体" w:cs="宋体" w:hint="eastAsia"/>
                <w:color w:val="000000"/>
                <w:sz w:val="24"/>
                <w:lang w:bidi="ar"/>
              </w:rPr>
              <w:br/>
              <w:t>2、新增2台喷泉曝气机。</w:t>
            </w:r>
            <w:r>
              <w:rPr>
                <w:rFonts w:ascii="宋体" w:hAnsi="宋体" w:cs="宋体" w:hint="eastAsia"/>
                <w:color w:val="000000"/>
                <w:sz w:val="24"/>
                <w:lang w:bidi="ar"/>
              </w:rPr>
              <w:br/>
              <w:t>3、1套配电系统检查维护（检查电源线路、更换空气开关等）</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49D77B8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AAA2BA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1D588D91"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693BB17D"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321502FE" w14:textId="77777777" w:rsidR="00417515" w:rsidRDefault="00417515">
            <w:pPr>
              <w:snapToGrid w:val="0"/>
              <w:jc w:val="center"/>
              <w:rPr>
                <w:rFonts w:ascii="宋体" w:hAnsi="宋体" w:cs="宋体" w:hint="eastAsia"/>
                <w:color w:val="000000"/>
                <w:sz w:val="24"/>
              </w:rPr>
            </w:pPr>
          </w:p>
        </w:tc>
      </w:tr>
      <w:tr w:rsidR="00417515" w14:paraId="50C2E05B" w14:textId="77777777">
        <w:trPr>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14:paraId="5F363358" w14:textId="77777777" w:rsidR="00417515" w:rsidRDefault="00417515">
            <w:pPr>
              <w:snapToGrid w:val="0"/>
              <w:jc w:val="center"/>
              <w:rPr>
                <w:rFonts w:ascii="宋体" w:hAnsi="宋体" w:cs="宋体" w:hint="eastAsia"/>
                <w:color w:val="000000"/>
                <w:sz w:val="24"/>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3D5C8F9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新增2台喷泉曝气</w:t>
            </w:r>
          </w:p>
        </w:tc>
        <w:tc>
          <w:tcPr>
            <w:tcW w:w="8102" w:type="dxa"/>
            <w:vMerge/>
            <w:tcBorders>
              <w:top w:val="single" w:sz="4" w:space="0" w:color="000000"/>
              <w:left w:val="single" w:sz="4" w:space="0" w:color="000000"/>
              <w:bottom w:val="single" w:sz="4" w:space="0" w:color="000000"/>
              <w:right w:val="single" w:sz="4" w:space="0" w:color="000000"/>
            </w:tcBorders>
            <w:vAlign w:val="center"/>
          </w:tcPr>
          <w:p w14:paraId="22FE28F1" w14:textId="77777777" w:rsidR="00417515" w:rsidRDefault="00417515">
            <w:pPr>
              <w:snapToGrid w:val="0"/>
              <w:jc w:val="left"/>
              <w:rPr>
                <w:rFonts w:ascii="宋体" w:hAnsi="宋体" w:cs="宋体" w:hint="eastAsia"/>
                <w:color w:val="000000"/>
                <w:sz w:val="24"/>
              </w:rPr>
            </w:pP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0B75742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3F5C46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767C5AC9"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1BB3DA24"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5DC45A23" w14:textId="77777777" w:rsidR="00417515" w:rsidRDefault="00417515">
            <w:pPr>
              <w:snapToGrid w:val="0"/>
              <w:jc w:val="center"/>
              <w:rPr>
                <w:rFonts w:ascii="宋体" w:hAnsi="宋体" w:cs="宋体" w:hint="eastAsia"/>
                <w:color w:val="000000"/>
                <w:sz w:val="24"/>
              </w:rPr>
            </w:pPr>
          </w:p>
        </w:tc>
      </w:tr>
      <w:tr w:rsidR="00417515" w14:paraId="5234A918"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F25F59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5</w:t>
            </w:r>
          </w:p>
        </w:tc>
        <w:tc>
          <w:tcPr>
            <w:tcW w:w="1546" w:type="dxa"/>
            <w:tcBorders>
              <w:top w:val="single" w:sz="4" w:space="0" w:color="000000"/>
              <w:left w:val="single" w:sz="4" w:space="0" w:color="000000"/>
              <w:bottom w:val="single" w:sz="4" w:space="0" w:color="000000"/>
              <w:right w:val="single" w:sz="4" w:space="0" w:color="000000"/>
            </w:tcBorders>
            <w:vAlign w:val="center"/>
          </w:tcPr>
          <w:p w14:paraId="4E4CCA8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8102" w:type="dxa"/>
            <w:tcBorders>
              <w:top w:val="single" w:sz="4" w:space="0" w:color="000000"/>
              <w:left w:val="single" w:sz="4" w:space="0" w:color="000000"/>
              <w:bottom w:val="single" w:sz="4" w:space="0" w:color="000000"/>
              <w:right w:val="single" w:sz="4" w:space="0" w:color="000000"/>
            </w:tcBorders>
            <w:vAlign w:val="center"/>
          </w:tcPr>
          <w:p w14:paraId="73034B6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606F9F0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533D064"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60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1FCE5CCE"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4ACB0175"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6903CF4D" w14:textId="77777777" w:rsidR="00417515" w:rsidRDefault="00417515">
            <w:pPr>
              <w:snapToGrid w:val="0"/>
              <w:jc w:val="center"/>
              <w:rPr>
                <w:rFonts w:ascii="宋体" w:hAnsi="宋体" w:cs="宋体" w:hint="eastAsia"/>
                <w:color w:val="000000"/>
                <w:sz w:val="24"/>
              </w:rPr>
            </w:pPr>
          </w:p>
        </w:tc>
      </w:tr>
      <w:tr w:rsidR="00417515" w14:paraId="265EFCA5"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947DBA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546" w:type="dxa"/>
            <w:tcBorders>
              <w:top w:val="single" w:sz="4" w:space="0" w:color="000000"/>
              <w:left w:val="single" w:sz="4" w:space="0" w:color="000000"/>
              <w:bottom w:val="single" w:sz="4" w:space="0" w:color="000000"/>
              <w:right w:val="single" w:sz="4" w:space="0" w:color="000000"/>
            </w:tcBorders>
            <w:vAlign w:val="center"/>
          </w:tcPr>
          <w:p w14:paraId="64C3738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8102" w:type="dxa"/>
            <w:tcBorders>
              <w:top w:val="single" w:sz="4" w:space="0" w:color="000000"/>
              <w:left w:val="single" w:sz="4" w:space="0" w:color="000000"/>
              <w:bottom w:val="single" w:sz="4" w:space="0" w:color="000000"/>
              <w:right w:val="single" w:sz="4" w:space="0" w:color="000000"/>
            </w:tcBorders>
            <w:vAlign w:val="center"/>
          </w:tcPr>
          <w:p w14:paraId="39331F2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793E648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9A418BD"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190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5755E865"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15C14D73"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33C4F7B0" w14:textId="77777777" w:rsidR="00417515" w:rsidRDefault="00417515">
            <w:pPr>
              <w:snapToGrid w:val="0"/>
              <w:jc w:val="center"/>
              <w:rPr>
                <w:rFonts w:ascii="宋体" w:hAnsi="宋体" w:cs="宋体" w:hint="eastAsia"/>
                <w:color w:val="000000"/>
                <w:sz w:val="24"/>
              </w:rPr>
            </w:pPr>
          </w:p>
        </w:tc>
      </w:tr>
      <w:tr w:rsidR="00417515" w14:paraId="69C5DFC2"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50F1A6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546" w:type="dxa"/>
            <w:tcBorders>
              <w:top w:val="single" w:sz="4" w:space="0" w:color="000000"/>
              <w:left w:val="single" w:sz="4" w:space="0" w:color="000000"/>
              <w:bottom w:val="single" w:sz="4" w:space="0" w:color="000000"/>
              <w:right w:val="single" w:sz="4" w:space="0" w:color="000000"/>
            </w:tcBorders>
            <w:vAlign w:val="center"/>
          </w:tcPr>
          <w:p w14:paraId="4F7416A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8102" w:type="dxa"/>
            <w:tcBorders>
              <w:top w:val="single" w:sz="4" w:space="0" w:color="000000"/>
              <w:left w:val="single" w:sz="4" w:space="0" w:color="000000"/>
              <w:bottom w:val="single" w:sz="4" w:space="0" w:color="000000"/>
              <w:right w:val="single" w:sz="4" w:space="0" w:color="000000"/>
            </w:tcBorders>
            <w:vAlign w:val="center"/>
          </w:tcPr>
          <w:p w14:paraId="339560C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04AE8BE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73A266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150</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4CE06FE6"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593197A8"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5E93DE59" w14:textId="77777777" w:rsidR="00417515" w:rsidRDefault="00417515">
            <w:pPr>
              <w:snapToGrid w:val="0"/>
              <w:jc w:val="center"/>
              <w:rPr>
                <w:rFonts w:ascii="宋体" w:hAnsi="宋体" w:cs="宋体" w:hint="eastAsia"/>
                <w:color w:val="000000"/>
                <w:sz w:val="24"/>
              </w:rPr>
            </w:pPr>
          </w:p>
        </w:tc>
      </w:tr>
      <w:tr w:rsidR="00417515" w14:paraId="59AC4503"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726171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546" w:type="dxa"/>
            <w:tcBorders>
              <w:top w:val="single" w:sz="4" w:space="0" w:color="000000"/>
              <w:left w:val="single" w:sz="4" w:space="0" w:color="000000"/>
              <w:bottom w:val="single" w:sz="4" w:space="0" w:color="000000"/>
              <w:right w:val="single" w:sz="4" w:space="0" w:color="000000"/>
            </w:tcBorders>
            <w:vAlign w:val="center"/>
          </w:tcPr>
          <w:p w14:paraId="3B51236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8102" w:type="dxa"/>
            <w:tcBorders>
              <w:top w:val="single" w:sz="4" w:space="0" w:color="000000"/>
              <w:left w:val="single" w:sz="4" w:space="0" w:color="000000"/>
              <w:bottom w:val="single" w:sz="4" w:space="0" w:color="000000"/>
              <w:right w:val="single" w:sz="4" w:space="0" w:color="000000"/>
            </w:tcBorders>
            <w:vAlign w:val="center"/>
          </w:tcPr>
          <w:p w14:paraId="32C8E46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5FEF8B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03D4FFC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1D64C651"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3E18C92C"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57EA7C38" w14:textId="77777777" w:rsidR="00417515" w:rsidRDefault="00417515">
            <w:pPr>
              <w:snapToGrid w:val="0"/>
              <w:jc w:val="center"/>
              <w:rPr>
                <w:rFonts w:ascii="宋体" w:hAnsi="宋体" w:cs="宋体" w:hint="eastAsia"/>
                <w:color w:val="000000"/>
                <w:sz w:val="24"/>
              </w:rPr>
            </w:pPr>
          </w:p>
        </w:tc>
      </w:tr>
      <w:tr w:rsidR="00417515" w14:paraId="2BB79BBB"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0E067A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546" w:type="dxa"/>
            <w:tcBorders>
              <w:top w:val="single" w:sz="4" w:space="0" w:color="000000"/>
              <w:left w:val="single" w:sz="4" w:space="0" w:color="000000"/>
              <w:bottom w:val="single" w:sz="4" w:space="0" w:color="000000"/>
              <w:right w:val="single" w:sz="4" w:space="0" w:color="000000"/>
            </w:tcBorders>
            <w:vAlign w:val="center"/>
          </w:tcPr>
          <w:p w14:paraId="7BF5F45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8102" w:type="dxa"/>
            <w:tcBorders>
              <w:top w:val="single" w:sz="4" w:space="0" w:color="000000"/>
              <w:left w:val="single" w:sz="4" w:space="0" w:color="000000"/>
              <w:bottom w:val="single" w:sz="4" w:space="0" w:color="000000"/>
              <w:right w:val="single" w:sz="4" w:space="0" w:color="000000"/>
            </w:tcBorders>
            <w:vAlign w:val="center"/>
          </w:tcPr>
          <w:p w14:paraId="25AAC88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0A16C0">
              <w:rPr>
                <w:rFonts w:ascii="宋体" w:hAnsi="宋体" w:cs="宋体" w:hint="eastAsia"/>
                <w:color w:val="000000"/>
                <w:sz w:val="24"/>
                <w:lang w:bidi="ar"/>
              </w:rPr>
              <w:t>月，及时了解水质动态。</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23DBBBA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FBBFDD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2A061612"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468978C5"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22EAFB4E" w14:textId="77777777" w:rsidR="00417515" w:rsidRDefault="00417515">
            <w:pPr>
              <w:snapToGrid w:val="0"/>
              <w:jc w:val="center"/>
              <w:rPr>
                <w:rFonts w:ascii="宋体" w:hAnsi="宋体" w:cs="宋体" w:hint="eastAsia"/>
                <w:color w:val="000000"/>
                <w:sz w:val="24"/>
              </w:rPr>
            </w:pPr>
          </w:p>
        </w:tc>
      </w:tr>
      <w:tr w:rsidR="00417515" w14:paraId="6C0890CF"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3DDE17D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1546" w:type="dxa"/>
            <w:tcBorders>
              <w:top w:val="single" w:sz="4" w:space="0" w:color="000000"/>
              <w:left w:val="single" w:sz="4" w:space="0" w:color="000000"/>
              <w:bottom w:val="single" w:sz="4" w:space="0" w:color="000000"/>
              <w:right w:val="single" w:sz="4" w:space="0" w:color="000000"/>
            </w:tcBorders>
            <w:vAlign w:val="center"/>
          </w:tcPr>
          <w:p w14:paraId="0C459B2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8102" w:type="dxa"/>
            <w:tcBorders>
              <w:top w:val="single" w:sz="4" w:space="0" w:color="000000"/>
              <w:left w:val="single" w:sz="4" w:space="0" w:color="000000"/>
              <w:bottom w:val="single" w:sz="4" w:space="0" w:color="000000"/>
              <w:right w:val="single" w:sz="4" w:space="0" w:color="000000"/>
            </w:tcBorders>
            <w:noWrap/>
            <w:vAlign w:val="center"/>
          </w:tcPr>
          <w:p w14:paraId="655EE1C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82" w:type="dxa"/>
            <w:tcBorders>
              <w:top w:val="single" w:sz="4" w:space="0" w:color="000000"/>
              <w:left w:val="single" w:sz="4" w:space="0" w:color="000000"/>
              <w:bottom w:val="single" w:sz="4" w:space="0" w:color="000000"/>
              <w:right w:val="single" w:sz="4" w:space="0" w:color="000000"/>
            </w:tcBorders>
            <w:noWrap/>
            <w:vAlign w:val="center"/>
          </w:tcPr>
          <w:p w14:paraId="0408F76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708B96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64" w:type="dxa"/>
            <w:tcBorders>
              <w:top w:val="single" w:sz="4" w:space="0" w:color="000000"/>
              <w:left w:val="single" w:sz="4" w:space="0" w:color="000000"/>
              <w:bottom w:val="single" w:sz="4" w:space="0" w:color="000000"/>
              <w:right w:val="single" w:sz="4" w:space="0" w:color="000000"/>
            </w:tcBorders>
            <w:noWrap/>
            <w:vAlign w:val="center"/>
          </w:tcPr>
          <w:p w14:paraId="54BEB0F0" w14:textId="77777777" w:rsidR="00417515" w:rsidRDefault="00417515">
            <w:pPr>
              <w:snapToGrid w:val="0"/>
              <w:jc w:val="center"/>
              <w:rPr>
                <w:rFonts w:ascii="宋体" w:hAnsi="宋体" w:cs="宋体" w:hint="eastAsia"/>
                <w:color w:val="000000"/>
                <w:sz w:val="24"/>
              </w:rPr>
            </w:pP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3296CA52" w14:textId="77777777" w:rsidR="00417515" w:rsidRDefault="00417515">
            <w:pPr>
              <w:snapToGrid w:val="0"/>
              <w:jc w:val="center"/>
              <w:rPr>
                <w:rFonts w:ascii="宋体" w:hAnsi="宋体" w:cs="宋体" w:hint="eastAsia"/>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5DDC6B2D" w14:textId="77777777" w:rsidR="00417515" w:rsidRDefault="00417515">
            <w:pPr>
              <w:snapToGrid w:val="0"/>
              <w:jc w:val="center"/>
              <w:rPr>
                <w:rFonts w:ascii="宋体" w:hAnsi="宋体" w:cs="宋体" w:hint="eastAsia"/>
                <w:color w:val="000000"/>
                <w:sz w:val="24"/>
              </w:rPr>
            </w:pPr>
          </w:p>
        </w:tc>
      </w:tr>
      <w:tr w:rsidR="00417515" w14:paraId="1411A516" w14:textId="77777777">
        <w:trPr>
          <w:jc w:val="center"/>
        </w:trPr>
        <w:tc>
          <w:tcPr>
            <w:tcW w:w="12827" w:type="dxa"/>
            <w:gridSpan w:val="6"/>
            <w:tcBorders>
              <w:top w:val="single" w:sz="4" w:space="0" w:color="000000"/>
              <w:left w:val="single" w:sz="4" w:space="0" w:color="000000"/>
              <w:bottom w:val="single" w:sz="4" w:space="0" w:color="000000"/>
              <w:right w:val="single" w:sz="4" w:space="0" w:color="000000"/>
            </w:tcBorders>
            <w:vAlign w:val="center"/>
          </w:tcPr>
          <w:p w14:paraId="1FA851E2"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0A16C0">
              <w:rPr>
                <w:rFonts w:ascii="宋体" w:hAnsi="宋体" w:cs="宋体" w:hint="eastAsia"/>
                <w:b/>
                <w:bCs/>
                <w:color w:val="000000"/>
                <w:sz w:val="24"/>
                <w:lang w:bidi="ar"/>
              </w:rPr>
              <w:t>152</w:t>
            </w:r>
            <w:r w:rsidR="000A16C0">
              <w:rPr>
                <w:rFonts w:ascii="宋体" w:hAnsi="宋体" w:cs="宋体"/>
                <w:b/>
                <w:bCs/>
                <w:color w:val="000000"/>
                <w:sz w:val="24"/>
                <w:lang w:bidi="ar"/>
              </w:rPr>
              <w:t>865</w:t>
            </w:r>
            <w:r>
              <w:rPr>
                <w:rFonts w:ascii="宋体" w:hAnsi="宋体" w:cs="宋体" w:hint="eastAsia"/>
                <w:b/>
                <w:bCs/>
                <w:color w:val="000000"/>
                <w:sz w:val="24"/>
                <w:lang w:bidi="ar"/>
              </w:rPr>
              <w:t>元）</w:t>
            </w:r>
          </w:p>
        </w:tc>
        <w:tc>
          <w:tcPr>
            <w:tcW w:w="856" w:type="dxa"/>
            <w:tcBorders>
              <w:top w:val="single" w:sz="4" w:space="0" w:color="000000"/>
              <w:left w:val="single" w:sz="4" w:space="0" w:color="000000"/>
              <w:bottom w:val="single" w:sz="4" w:space="0" w:color="000000"/>
              <w:right w:val="single" w:sz="4" w:space="0" w:color="000000"/>
            </w:tcBorders>
            <w:noWrap/>
            <w:vAlign w:val="center"/>
          </w:tcPr>
          <w:p w14:paraId="175A082C" w14:textId="77777777" w:rsidR="00417515" w:rsidRDefault="00417515">
            <w:pPr>
              <w:snapToGrid w:val="0"/>
              <w:jc w:val="center"/>
              <w:rPr>
                <w:rFonts w:ascii="宋体" w:hAnsi="宋体" w:cs="宋体" w:hint="eastAsia"/>
                <w:b/>
                <w:bCs/>
                <w:color w:val="000000"/>
                <w:sz w:val="24"/>
              </w:rPr>
            </w:pPr>
          </w:p>
        </w:tc>
        <w:tc>
          <w:tcPr>
            <w:tcW w:w="535" w:type="dxa"/>
            <w:tcBorders>
              <w:top w:val="single" w:sz="4" w:space="0" w:color="000000"/>
              <w:left w:val="single" w:sz="4" w:space="0" w:color="000000"/>
              <w:bottom w:val="single" w:sz="4" w:space="0" w:color="000000"/>
              <w:right w:val="single" w:sz="4" w:space="0" w:color="000000"/>
            </w:tcBorders>
            <w:vAlign w:val="center"/>
          </w:tcPr>
          <w:p w14:paraId="73F834E2" w14:textId="77777777" w:rsidR="00417515" w:rsidRDefault="00417515">
            <w:pPr>
              <w:snapToGrid w:val="0"/>
              <w:jc w:val="center"/>
              <w:rPr>
                <w:rFonts w:ascii="宋体" w:hAnsi="宋体" w:cs="宋体" w:hint="eastAsia"/>
                <w:b/>
                <w:color w:val="000000"/>
                <w:sz w:val="24"/>
              </w:rPr>
            </w:pPr>
          </w:p>
        </w:tc>
      </w:tr>
    </w:tbl>
    <w:p w14:paraId="03F6EE86"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332940A1" w14:textId="77777777" w:rsidR="00417515" w:rsidRDefault="00417515">
      <w:pPr>
        <w:rPr>
          <w:rFonts w:ascii="宋体" w:hAnsi="宋体" w:hint="eastAsia"/>
          <w:b/>
          <w:color w:val="000000"/>
          <w:sz w:val="24"/>
        </w:rPr>
      </w:pPr>
    </w:p>
    <w:p w14:paraId="50A131EF"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530588AC" w14:textId="77777777" w:rsidR="00F77197" w:rsidRDefault="00F77197">
      <w:pPr>
        <w:rPr>
          <w:rFonts w:ascii="宋体" w:hAnsi="宋体" w:cs="宋体" w:hint="eastAsia"/>
          <w:b/>
          <w:color w:val="000000"/>
          <w:sz w:val="24"/>
        </w:rPr>
      </w:pPr>
    </w:p>
    <w:p w14:paraId="16590913" w14:textId="77777777" w:rsidR="00F77197" w:rsidRDefault="00F77197">
      <w:pPr>
        <w:rPr>
          <w:rFonts w:ascii="宋体" w:hAnsi="宋体" w:cs="宋体" w:hint="eastAsia"/>
          <w:b/>
          <w:color w:val="000000"/>
          <w:sz w:val="24"/>
        </w:rPr>
      </w:pPr>
    </w:p>
    <w:p w14:paraId="70BDE887" w14:textId="77777777" w:rsidR="00F77197" w:rsidRDefault="00F77197">
      <w:pPr>
        <w:rPr>
          <w:rFonts w:ascii="宋体" w:hAnsi="宋体" w:cs="宋体" w:hint="eastAsia"/>
          <w:b/>
          <w:color w:val="000000"/>
          <w:sz w:val="24"/>
        </w:rPr>
      </w:pPr>
    </w:p>
    <w:p w14:paraId="408E7FF3" w14:textId="77777777" w:rsidR="00F77197" w:rsidRDefault="00F77197">
      <w:pPr>
        <w:rPr>
          <w:rFonts w:ascii="宋体" w:hAnsi="宋体" w:cs="宋体" w:hint="eastAsia"/>
          <w:b/>
          <w:color w:val="000000"/>
          <w:sz w:val="24"/>
        </w:rPr>
      </w:pPr>
    </w:p>
    <w:p w14:paraId="35CF5F53" w14:textId="77777777" w:rsidR="00F77197" w:rsidRDefault="00F77197">
      <w:pPr>
        <w:rPr>
          <w:rFonts w:ascii="宋体" w:hAnsi="宋体" w:cs="宋体" w:hint="eastAsia"/>
          <w:b/>
          <w:color w:val="000000"/>
          <w:sz w:val="24"/>
        </w:rPr>
      </w:pPr>
    </w:p>
    <w:p w14:paraId="6F88C905" w14:textId="77777777" w:rsidR="009B4EF1" w:rsidRDefault="009B4EF1">
      <w:pPr>
        <w:rPr>
          <w:rFonts w:ascii="黑体" w:eastAsia="黑体"/>
          <w:bCs/>
          <w:color w:val="000000"/>
          <w:sz w:val="24"/>
          <w:highlight w:val="yellow"/>
        </w:rPr>
      </w:pPr>
    </w:p>
    <w:p w14:paraId="6D94A4CC"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7"/>
        <w:gridCol w:w="1964"/>
        <w:gridCol w:w="7747"/>
        <w:gridCol w:w="662"/>
        <w:gridCol w:w="936"/>
        <w:gridCol w:w="844"/>
        <w:gridCol w:w="842"/>
        <w:gridCol w:w="526"/>
      </w:tblGrid>
      <w:tr w:rsidR="00417515" w14:paraId="128FF1C3" w14:textId="77777777">
        <w:trPr>
          <w:tblHeader/>
          <w:jc w:val="center"/>
        </w:trPr>
        <w:tc>
          <w:tcPr>
            <w:tcW w:w="14218" w:type="dxa"/>
            <w:gridSpan w:val="8"/>
            <w:tcBorders>
              <w:top w:val="single" w:sz="4" w:space="0" w:color="000000"/>
              <w:left w:val="single" w:sz="4" w:space="0" w:color="000000"/>
              <w:bottom w:val="single" w:sz="4" w:space="0" w:color="000000"/>
              <w:right w:val="single" w:sz="4" w:space="0" w:color="000000"/>
            </w:tcBorders>
            <w:noWrap/>
            <w:vAlign w:val="center"/>
          </w:tcPr>
          <w:p w14:paraId="7A831A2C" w14:textId="77777777" w:rsidR="00417515" w:rsidRDefault="000A16C0">
            <w:pPr>
              <w:snapToGrid w:val="0"/>
              <w:jc w:val="center"/>
              <w:rPr>
                <w:rFonts w:ascii="宋体" w:hAnsi="宋体" w:cs="宋体" w:hint="eastAsia"/>
                <w:color w:val="000000"/>
                <w:sz w:val="24"/>
              </w:rPr>
            </w:pPr>
            <w:r>
              <w:rPr>
                <w:rFonts w:ascii="宋体" w:hAnsi="宋体" w:cs="宋体" w:hint="eastAsia"/>
                <w:b/>
                <w:bCs/>
                <w:color w:val="000000"/>
                <w:sz w:val="24"/>
                <w:lang w:bidi="ar"/>
              </w:rPr>
              <w:lastRenderedPageBreak/>
              <w:t>杨木桥河</w:t>
            </w:r>
            <w:r w:rsidR="00DE09BA">
              <w:rPr>
                <w:rFonts w:ascii="宋体" w:hAnsi="宋体" w:cs="宋体" w:hint="eastAsia"/>
                <w:b/>
                <w:bCs/>
                <w:color w:val="000000"/>
                <w:sz w:val="24"/>
                <w:lang w:bidi="ar"/>
              </w:rPr>
              <w:t>水体养护清单</w:t>
            </w:r>
          </w:p>
        </w:tc>
      </w:tr>
      <w:tr w:rsidR="00417515" w14:paraId="770650ED" w14:textId="77777777">
        <w:trPr>
          <w:tblHeade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373A8F5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964" w:type="dxa"/>
            <w:tcBorders>
              <w:top w:val="single" w:sz="4" w:space="0" w:color="000000"/>
              <w:left w:val="single" w:sz="4" w:space="0" w:color="000000"/>
              <w:bottom w:val="single" w:sz="4" w:space="0" w:color="000000"/>
              <w:right w:val="single" w:sz="4" w:space="0" w:color="000000"/>
            </w:tcBorders>
            <w:vAlign w:val="center"/>
          </w:tcPr>
          <w:p w14:paraId="5C9A041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747" w:type="dxa"/>
            <w:tcBorders>
              <w:top w:val="single" w:sz="4" w:space="0" w:color="000000"/>
              <w:left w:val="single" w:sz="4" w:space="0" w:color="000000"/>
              <w:bottom w:val="single" w:sz="4" w:space="0" w:color="000000"/>
              <w:right w:val="single" w:sz="4" w:space="0" w:color="000000"/>
            </w:tcBorders>
            <w:noWrap/>
            <w:vAlign w:val="center"/>
          </w:tcPr>
          <w:p w14:paraId="1B9B365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62" w:type="dxa"/>
            <w:tcBorders>
              <w:top w:val="single" w:sz="4" w:space="0" w:color="000000"/>
              <w:left w:val="single" w:sz="4" w:space="0" w:color="000000"/>
              <w:bottom w:val="single" w:sz="4" w:space="0" w:color="000000"/>
              <w:right w:val="single" w:sz="4" w:space="0" w:color="000000"/>
            </w:tcBorders>
            <w:vAlign w:val="center"/>
          </w:tcPr>
          <w:p w14:paraId="2C7FFDC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453847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44" w:type="dxa"/>
            <w:tcBorders>
              <w:top w:val="single" w:sz="4" w:space="0" w:color="000000"/>
              <w:left w:val="single" w:sz="4" w:space="0" w:color="000000"/>
              <w:bottom w:val="single" w:sz="4" w:space="0" w:color="000000"/>
              <w:right w:val="single" w:sz="4" w:space="0" w:color="000000"/>
            </w:tcBorders>
            <w:vAlign w:val="center"/>
          </w:tcPr>
          <w:p w14:paraId="1B14977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42" w:type="dxa"/>
            <w:tcBorders>
              <w:top w:val="single" w:sz="4" w:space="0" w:color="000000"/>
              <w:left w:val="single" w:sz="4" w:space="0" w:color="000000"/>
              <w:bottom w:val="single" w:sz="4" w:space="0" w:color="000000"/>
              <w:right w:val="single" w:sz="4" w:space="0" w:color="000000"/>
            </w:tcBorders>
            <w:vAlign w:val="center"/>
          </w:tcPr>
          <w:p w14:paraId="00045E9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26" w:type="dxa"/>
            <w:tcBorders>
              <w:top w:val="single" w:sz="4" w:space="0" w:color="000000"/>
              <w:left w:val="single" w:sz="4" w:space="0" w:color="000000"/>
              <w:bottom w:val="single" w:sz="4" w:space="0" w:color="000000"/>
              <w:right w:val="single" w:sz="4" w:space="0" w:color="000000"/>
            </w:tcBorders>
            <w:vAlign w:val="center"/>
          </w:tcPr>
          <w:p w14:paraId="42ACB7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6A7833A6"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85B8A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964" w:type="dxa"/>
            <w:tcBorders>
              <w:top w:val="single" w:sz="4" w:space="0" w:color="000000"/>
              <w:left w:val="single" w:sz="4" w:space="0" w:color="000000"/>
              <w:bottom w:val="single" w:sz="4" w:space="0" w:color="000000"/>
              <w:right w:val="single" w:sz="4" w:space="0" w:color="000000"/>
            </w:tcBorders>
            <w:vAlign w:val="center"/>
          </w:tcPr>
          <w:p w14:paraId="7AEAF00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生态浮岛养护</w:t>
            </w:r>
          </w:p>
        </w:tc>
        <w:tc>
          <w:tcPr>
            <w:tcW w:w="7747" w:type="dxa"/>
            <w:tcBorders>
              <w:top w:val="single" w:sz="4" w:space="0" w:color="000000"/>
              <w:left w:val="single" w:sz="4" w:space="0" w:color="000000"/>
              <w:bottom w:val="single" w:sz="4" w:space="0" w:color="000000"/>
              <w:right w:val="single" w:sz="4" w:space="0" w:color="000000"/>
            </w:tcBorders>
            <w:vAlign w:val="center"/>
          </w:tcPr>
          <w:p w14:paraId="220697F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1、日常巡查：每周巡查，松动及时固定，破损及时更换，避免整个浮岛连带损伤。</w:t>
            </w:r>
            <w:r>
              <w:rPr>
                <w:rFonts w:ascii="宋体" w:hAnsi="宋体" w:cs="宋体" w:hint="eastAsia"/>
                <w:color w:val="000000"/>
                <w:sz w:val="24"/>
                <w:lang w:bidi="ar"/>
              </w:rPr>
              <w:br/>
              <w:t>2、及时修剪枯黄、枯死和倒伏植株，及时清理</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3、定期去除杂草，除草时注意不要破坏植被根系。</w:t>
            </w:r>
            <w:r>
              <w:rPr>
                <w:rFonts w:ascii="宋体" w:hAnsi="宋体" w:cs="宋体" w:hint="eastAsia"/>
                <w:color w:val="000000"/>
                <w:sz w:val="24"/>
                <w:lang w:bidi="ar"/>
              </w:rPr>
              <w:br/>
              <w:t>4、冬至后至立春萌动前应对枯萎枝叶进行修剪。</w:t>
            </w:r>
            <w:r>
              <w:rPr>
                <w:rFonts w:ascii="宋体" w:hAnsi="宋体" w:cs="宋体" w:hint="eastAsia"/>
                <w:color w:val="000000"/>
                <w:sz w:val="24"/>
                <w:lang w:bidi="ar"/>
              </w:rPr>
              <w:br/>
              <w:t>5、对于因病虫害等原因造成某个或某些植被死亡时，应将植被撤出，并进行相应的补种；当植物有严重病虫害时，应撤出后再喷洒杀虫剂处理。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7201397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405AC4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8AEB599"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417982F4"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6DA19258" w14:textId="77777777" w:rsidR="00417515" w:rsidRDefault="00417515">
            <w:pPr>
              <w:snapToGrid w:val="0"/>
              <w:jc w:val="center"/>
              <w:rPr>
                <w:rFonts w:ascii="宋体" w:hAnsi="宋体" w:cs="宋体" w:hint="eastAsia"/>
                <w:color w:val="000000"/>
                <w:sz w:val="24"/>
              </w:rPr>
            </w:pPr>
          </w:p>
        </w:tc>
      </w:tr>
      <w:tr w:rsidR="00417515" w14:paraId="12F4A1B6"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06266E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964" w:type="dxa"/>
            <w:tcBorders>
              <w:top w:val="single" w:sz="4" w:space="0" w:color="000000"/>
              <w:left w:val="single" w:sz="4" w:space="0" w:color="000000"/>
              <w:bottom w:val="single" w:sz="4" w:space="0" w:color="000000"/>
              <w:right w:val="single" w:sz="4" w:space="0" w:color="000000"/>
            </w:tcBorders>
            <w:vAlign w:val="center"/>
          </w:tcPr>
          <w:p w14:paraId="7A12B8E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7747" w:type="dxa"/>
            <w:tcBorders>
              <w:top w:val="single" w:sz="4" w:space="0" w:color="000000"/>
              <w:left w:val="single" w:sz="4" w:space="0" w:color="000000"/>
              <w:bottom w:val="single" w:sz="4" w:space="0" w:color="000000"/>
              <w:right w:val="single" w:sz="4" w:space="0" w:color="000000"/>
            </w:tcBorders>
            <w:vAlign w:val="center"/>
          </w:tcPr>
          <w:p w14:paraId="3B4D7CD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                                                   5、春夏季若有青苔生长，采用人工打捞或泼洒青苔处理剂进行处理。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26BA4F9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48C42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3000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23E992FF"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2B912E8"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117390E" w14:textId="77777777" w:rsidR="00417515" w:rsidRDefault="00417515">
            <w:pPr>
              <w:snapToGrid w:val="0"/>
              <w:jc w:val="center"/>
              <w:rPr>
                <w:rFonts w:ascii="宋体" w:hAnsi="宋体" w:cs="宋体" w:hint="eastAsia"/>
                <w:color w:val="000000"/>
                <w:sz w:val="24"/>
              </w:rPr>
            </w:pPr>
          </w:p>
        </w:tc>
      </w:tr>
      <w:tr w:rsidR="00417515" w14:paraId="621D701C"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DEC6B8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964" w:type="dxa"/>
            <w:tcBorders>
              <w:top w:val="single" w:sz="4" w:space="0" w:color="000000"/>
              <w:left w:val="single" w:sz="4" w:space="0" w:color="000000"/>
              <w:bottom w:val="single" w:sz="4" w:space="0" w:color="000000"/>
              <w:right w:val="single" w:sz="4" w:space="0" w:color="000000"/>
            </w:tcBorders>
            <w:vAlign w:val="center"/>
          </w:tcPr>
          <w:p w14:paraId="01E50A0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7747" w:type="dxa"/>
            <w:tcBorders>
              <w:top w:val="single" w:sz="4" w:space="0" w:color="000000"/>
              <w:left w:val="single" w:sz="4" w:space="0" w:color="000000"/>
              <w:bottom w:val="single" w:sz="4" w:space="0" w:color="000000"/>
              <w:right w:val="single" w:sz="4" w:space="0" w:color="000000"/>
            </w:tcBorders>
            <w:vAlign w:val="center"/>
          </w:tcPr>
          <w:p w14:paraId="4ABEAA6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r>
            <w:r>
              <w:rPr>
                <w:rFonts w:ascii="宋体" w:hAnsi="宋体" w:cs="宋体" w:hint="eastAsia"/>
                <w:color w:val="000000"/>
                <w:sz w:val="24"/>
                <w:lang w:bidi="ar"/>
              </w:rPr>
              <w:lastRenderedPageBreak/>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0F9BEE9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C1BDD2E"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6750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40129DF"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3BB002BD"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6A65E55F" w14:textId="77777777" w:rsidR="00417515" w:rsidRDefault="00417515">
            <w:pPr>
              <w:snapToGrid w:val="0"/>
              <w:jc w:val="center"/>
              <w:rPr>
                <w:rFonts w:ascii="宋体" w:hAnsi="宋体" w:cs="宋体" w:hint="eastAsia"/>
                <w:color w:val="000000"/>
                <w:sz w:val="24"/>
              </w:rPr>
            </w:pPr>
          </w:p>
        </w:tc>
      </w:tr>
      <w:tr w:rsidR="00417515" w14:paraId="4A381E3E" w14:textId="77777777">
        <w:trPr>
          <w:jc w:val="center"/>
        </w:trPr>
        <w:tc>
          <w:tcPr>
            <w:tcW w:w="697" w:type="dxa"/>
            <w:vMerge w:val="restart"/>
            <w:tcBorders>
              <w:top w:val="single" w:sz="4" w:space="0" w:color="000000"/>
              <w:left w:val="single" w:sz="4" w:space="0" w:color="000000"/>
              <w:bottom w:val="single" w:sz="4" w:space="0" w:color="000000"/>
              <w:right w:val="single" w:sz="4" w:space="0" w:color="000000"/>
            </w:tcBorders>
            <w:vAlign w:val="center"/>
          </w:tcPr>
          <w:p w14:paraId="1E62D30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964" w:type="dxa"/>
            <w:tcBorders>
              <w:top w:val="single" w:sz="4" w:space="0" w:color="000000"/>
              <w:left w:val="single" w:sz="4" w:space="0" w:color="000000"/>
              <w:bottom w:val="single" w:sz="4" w:space="0" w:color="000000"/>
              <w:right w:val="single" w:sz="4" w:space="0" w:color="000000"/>
            </w:tcBorders>
            <w:vAlign w:val="center"/>
          </w:tcPr>
          <w:p w14:paraId="5046090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曝气风机维护保养（3KW)</w:t>
            </w:r>
          </w:p>
        </w:tc>
        <w:tc>
          <w:tcPr>
            <w:tcW w:w="7747" w:type="dxa"/>
            <w:vMerge w:val="restart"/>
            <w:tcBorders>
              <w:top w:val="single" w:sz="4" w:space="0" w:color="000000"/>
              <w:left w:val="single" w:sz="4" w:space="0" w:color="000000"/>
              <w:bottom w:val="single" w:sz="4" w:space="0" w:color="000000"/>
              <w:right w:val="single" w:sz="4" w:space="0" w:color="000000"/>
            </w:tcBorders>
            <w:vAlign w:val="center"/>
          </w:tcPr>
          <w:p w14:paraId="29D65EA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1、1台曝气风机定期检修，若出现故障及时维修。</w:t>
            </w:r>
            <w:r>
              <w:rPr>
                <w:rFonts w:ascii="宋体" w:hAnsi="宋体" w:cs="宋体" w:hint="eastAsia"/>
                <w:color w:val="000000"/>
                <w:sz w:val="24"/>
                <w:lang w:bidi="ar"/>
              </w:rPr>
              <w:br/>
              <w:t>2、2台喷泉曝气机定期检修，若出现故障及时维修。</w:t>
            </w:r>
            <w:r>
              <w:rPr>
                <w:rFonts w:ascii="宋体" w:hAnsi="宋体" w:cs="宋体" w:hint="eastAsia"/>
                <w:color w:val="000000"/>
                <w:sz w:val="24"/>
                <w:lang w:bidi="ar"/>
              </w:rPr>
              <w:br/>
              <w:t>3、3套配电系统检查维护（检查电源线路、更换空气开关等）</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1FFA6DE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557486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082740F"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07AB43F6"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505AE60B" w14:textId="77777777" w:rsidR="00417515" w:rsidRDefault="00417515">
            <w:pPr>
              <w:snapToGrid w:val="0"/>
              <w:jc w:val="center"/>
              <w:rPr>
                <w:rFonts w:ascii="宋体" w:hAnsi="宋体" w:cs="宋体" w:hint="eastAsia"/>
                <w:color w:val="000000"/>
                <w:sz w:val="24"/>
              </w:rPr>
            </w:pPr>
          </w:p>
        </w:tc>
      </w:tr>
      <w:tr w:rsidR="00417515" w14:paraId="7F70F226" w14:textId="77777777">
        <w:trPr>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14:paraId="65ED2017" w14:textId="77777777" w:rsidR="00417515" w:rsidRDefault="00417515">
            <w:pPr>
              <w:snapToGrid w:val="0"/>
              <w:jc w:val="center"/>
              <w:rPr>
                <w:rFonts w:ascii="宋体" w:hAnsi="宋体" w:cs="宋体" w:hint="eastAsia"/>
                <w:color w:val="000000"/>
                <w:sz w:val="24"/>
              </w:rPr>
            </w:pPr>
          </w:p>
        </w:tc>
        <w:tc>
          <w:tcPr>
            <w:tcW w:w="1964" w:type="dxa"/>
            <w:tcBorders>
              <w:top w:val="single" w:sz="4" w:space="0" w:color="000000"/>
              <w:left w:val="single" w:sz="4" w:space="0" w:color="000000"/>
              <w:bottom w:val="single" w:sz="4" w:space="0" w:color="000000"/>
              <w:right w:val="single" w:sz="4" w:space="0" w:color="000000"/>
            </w:tcBorders>
            <w:vAlign w:val="center"/>
          </w:tcPr>
          <w:p w14:paraId="54F4FDF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喷泉曝气维护保养（1.5KW*2)</w:t>
            </w:r>
          </w:p>
        </w:tc>
        <w:tc>
          <w:tcPr>
            <w:tcW w:w="7747" w:type="dxa"/>
            <w:vMerge/>
            <w:tcBorders>
              <w:top w:val="single" w:sz="4" w:space="0" w:color="000000"/>
              <w:left w:val="single" w:sz="4" w:space="0" w:color="000000"/>
              <w:bottom w:val="single" w:sz="4" w:space="0" w:color="000000"/>
              <w:right w:val="single" w:sz="4" w:space="0" w:color="000000"/>
            </w:tcBorders>
            <w:vAlign w:val="center"/>
          </w:tcPr>
          <w:p w14:paraId="55BF4D2F" w14:textId="77777777" w:rsidR="00417515" w:rsidRDefault="00417515">
            <w:pPr>
              <w:snapToGrid w:val="0"/>
              <w:jc w:val="left"/>
              <w:rPr>
                <w:rFonts w:ascii="宋体" w:hAnsi="宋体" w:cs="宋体" w:hint="eastAsia"/>
                <w:color w:val="000000"/>
                <w:sz w:val="24"/>
              </w:rPr>
            </w:pP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2700F2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A5928A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7978A3F8"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2437481F"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77D69DCE" w14:textId="77777777" w:rsidR="00417515" w:rsidRDefault="00417515">
            <w:pPr>
              <w:snapToGrid w:val="0"/>
              <w:jc w:val="center"/>
              <w:rPr>
                <w:rFonts w:ascii="宋体" w:hAnsi="宋体" w:cs="宋体" w:hint="eastAsia"/>
                <w:color w:val="000000"/>
                <w:sz w:val="24"/>
              </w:rPr>
            </w:pPr>
          </w:p>
        </w:tc>
      </w:tr>
      <w:tr w:rsidR="00417515" w14:paraId="4F16DAB1"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B06A7F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964" w:type="dxa"/>
            <w:tcBorders>
              <w:top w:val="single" w:sz="4" w:space="0" w:color="000000"/>
              <w:left w:val="single" w:sz="4" w:space="0" w:color="000000"/>
              <w:bottom w:val="single" w:sz="4" w:space="0" w:color="000000"/>
              <w:right w:val="single" w:sz="4" w:space="0" w:color="000000"/>
            </w:tcBorders>
            <w:vAlign w:val="center"/>
          </w:tcPr>
          <w:p w14:paraId="3967B5C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7747" w:type="dxa"/>
            <w:tcBorders>
              <w:top w:val="single" w:sz="4" w:space="0" w:color="000000"/>
              <w:left w:val="single" w:sz="4" w:space="0" w:color="000000"/>
              <w:bottom w:val="single" w:sz="4" w:space="0" w:color="000000"/>
              <w:right w:val="single" w:sz="4" w:space="0" w:color="000000"/>
            </w:tcBorders>
            <w:vAlign w:val="center"/>
          </w:tcPr>
          <w:p w14:paraId="5AB592D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02CE61F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2916593"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5</w:t>
            </w:r>
            <w:r w:rsidR="00DE09BA">
              <w:rPr>
                <w:rFonts w:ascii="宋体" w:hAnsi="宋体" w:cs="宋体" w:hint="eastAsia"/>
                <w:color w:val="000000"/>
                <w:sz w:val="24"/>
                <w:lang w:bidi="ar"/>
              </w:rPr>
              <w:t>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EF28342"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8A25711"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6F2E3B8" w14:textId="77777777" w:rsidR="00417515" w:rsidRDefault="00417515">
            <w:pPr>
              <w:snapToGrid w:val="0"/>
              <w:jc w:val="center"/>
              <w:rPr>
                <w:rFonts w:ascii="宋体" w:hAnsi="宋体" w:cs="宋体" w:hint="eastAsia"/>
                <w:color w:val="000000"/>
                <w:sz w:val="24"/>
              </w:rPr>
            </w:pPr>
          </w:p>
        </w:tc>
      </w:tr>
      <w:tr w:rsidR="00417515" w14:paraId="36710E4B"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3AD091C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964" w:type="dxa"/>
            <w:tcBorders>
              <w:top w:val="single" w:sz="4" w:space="0" w:color="000000"/>
              <w:left w:val="single" w:sz="4" w:space="0" w:color="000000"/>
              <w:bottom w:val="single" w:sz="4" w:space="0" w:color="000000"/>
              <w:right w:val="single" w:sz="4" w:space="0" w:color="000000"/>
            </w:tcBorders>
            <w:vAlign w:val="center"/>
          </w:tcPr>
          <w:p w14:paraId="6E74E16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7747" w:type="dxa"/>
            <w:tcBorders>
              <w:top w:val="single" w:sz="4" w:space="0" w:color="000000"/>
              <w:left w:val="single" w:sz="4" w:space="0" w:color="000000"/>
              <w:bottom w:val="single" w:sz="4" w:space="0" w:color="000000"/>
              <w:right w:val="single" w:sz="4" w:space="0" w:color="000000"/>
            </w:tcBorders>
            <w:vAlign w:val="center"/>
          </w:tcPr>
          <w:p w14:paraId="14F7CDB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019AA54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24C3E53F" w14:textId="77777777" w:rsidR="00417515" w:rsidRDefault="000A16C0">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470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A3E61CE"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63AD87E"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6A9021E4" w14:textId="77777777" w:rsidR="00417515" w:rsidRDefault="00417515">
            <w:pPr>
              <w:snapToGrid w:val="0"/>
              <w:jc w:val="center"/>
              <w:rPr>
                <w:rFonts w:ascii="宋体" w:hAnsi="宋体" w:cs="宋体" w:hint="eastAsia"/>
                <w:color w:val="000000"/>
                <w:sz w:val="24"/>
              </w:rPr>
            </w:pPr>
          </w:p>
        </w:tc>
      </w:tr>
      <w:tr w:rsidR="00417515" w14:paraId="7E26BA44"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A3E28F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964" w:type="dxa"/>
            <w:tcBorders>
              <w:top w:val="single" w:sz="4" w:space="0" w:color="000000"/>
              <w:left w:val="single" w:sz="4" w:space="0" w:color="000000"/>
              <w:bottom w:val="single" w:sz="4" w:space="0" w:color="000000"/>
              <w:right w:val="single" w:sz="4" w:space="0" w:color="000000"/>
            </w:tcBorders>
            <w:vAlign w:val="center"/>
          </w:tcPr>
          <w:p w14:paraId="2DB65DC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7747" w:type="dxa"/>
            <w:tcBorders>
              <w:top w:val="single" w:sz="4" w:space="0" w:color="000000"/>
              <w:left w:val="single" w:sz="4" w:space="0" w:color="000000"/>
              <w:bottom w:val="single" w:sz="4" w:space="0" w:color="000000"/>
              <w:right w:val="single" w:sz="4" w:space="0" w:color="000000"/>
            </w:tcBorders>
            <w:vAlign w:val="center"/>
          </w:tcPr>
          <w:p w14:paraId="4838712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385A11E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26CB25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4F037A84"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38006F9"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7198634F" w14:textId="77777777" w:rsidR="00417515" w:rsidRDefault="00417515">
            <w:pPr>
              <w:snapToGrid w:val="0"/>
              <w:jc w:val="center"/>
              <w:rPr>
                <w:rFonts w:ascii="宋体" w:hAnsi="宋体" w:cs="宋体" w:hint="eastAsia"/>
                <w:color w:val="000000"/>
                <w:sz w:val="24"/>
              </w:rPr>
            </w:pPr>
          </w:p>
        </w:tc>
      </w:tr>
      <w:tr w:rsidR="00417515" w14:paraId="36F854A2"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EC4CA8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964" w:type="dxa"/>
            <w:tcBorders>
              <w:top w:val="single" w:sz="4" w:space="0" w:color="000000"/>
              <w:left w:val="single" w:sz="4" w:space="0" w:color="000000"/>
              <w:bottom w:val="single" w:sz="4" w:space="0" w:color="000000"/>
              <w:right w:val="single" w:sz="4" w:space="0" w:color="000000"/>
            </w:tcBorders>
            <w:vAlign w:val="center"/>
          </w:tcPr>
          <w:p w14:paraId="4E9B42D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7747" w:type="dxa"/>
            <w:tcBorders>
              <w:top w:val="single" w:sz="4" w:space="0" w:color="000000"/>
              <w:left w:val="single" w:sz="4" w:space="0" w:color="000000"/>
              <w:bottom w:val="single" w:sz="4" w:space="0" w:color="000000"/>
              <w:right w:val="single" w:sz="4" w:space="0" w:color="000000"/>
            </w:tcBorders>
            <w:vAlign w:val="center"/>
          </w:tcPr>
          <w:p w14:paraId="355FEDC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3C30A8B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1C4E5F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9B6459C"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0996391"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678D68BF" w14:textId="77777777" w:rsidR="00417515" w:rsidRDefault="00417515">
            <w:pPr>
              <w:snapToGrid w:val="0"/>
              <w:jc w:val="center"/>
              <w:rPr>
                <w:rFonts w:ascii="宋体" w:hAnsi="宋体" w:cs="宋体" w:hint="eastAsia"/>
                <w:color w:val="000000"/>
                <w:sz w:val="24"/>
              </w:rPr>
            </w:pPr>
          </w:p>
        </w:tc>
      </w:tr>
      <w:tr w:rsidR="00417515" w14:paraId="566E7D20"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FD39E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964" w:type="dxa"/>
            <w:tcBorders>
              <w:top w:val="single" w:sz="4" w:space="0" w:color="000000"/>
              <w:left w:val="single" w:sz="4" w:space="0" w:color="000000"/>
              <w:bottom w:val="single" w:sz="4" w:space="0" w:color="000000"/>
              <w:right w:val="single" w:sz="4" w:space="0" w:color="000000"/>
            </w:tcBorders>
            <w:vAlign w:val="center"/>
          </w:tcPr>
          <w:p w14:paraId="246AB71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7747" w:type="dxa"/>
            <w:tcBorders>
              <w:top w:val="single" w:sz="4" w:space="0" w:color="000000"/>
              <w:left w:val="single" w:sz="4" w:space="0" w:color="000000"/>
              <w:bottom w:val="single" w:sz="4" w:space="0" w:color="000000"/>
              <w:right w:val="single" w:sz="4" w:space="0" w:color="000000"/>
            </w:tcBorders>
            <w:vAlign w:val="center"/>
          </w:tcPr>
          <w:p w14:paraId="2CFEF64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频次：2次/月，及时了解水质动态。</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4C39C99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FF8A07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030EEEA"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04A603F"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505B378A" w14:textId="77777777" w:rsidR="00417515" w:rsidRDefault="00417515">
            <w:pPr>
              <w:snapToGrid w:val="0"/>
              <w:jc w:val="center"/>
              <w:rPr>
                <w:rFonts w:ascii="宋体" w:hAnsi="宋体" w:cs="宋体" w:hint="eastAsia"/>
                <w:color w:val="000000"/>
                <w:sz w:val="24"/>
              </w:rPr>
            </w:pPr>
          </w:p>
        </w:tc>
      </w:tr>
      <w:tr w:rsidR="00417515" w14:paraId="65F3AAB1"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7C3263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1964" w:type="dxa"/>
            <w:tcBorders>
              <w:top w:val="single" w:sz="4" w:space="0" w:color="000000"/>
              <w:left w:val="single" w:sz="4" w:space="0" w:color="000000"/>
              <w:bottom w:val="single" w:sz="4" w:space="0" w:color="000000"/>
              <w:right w:val="single" w:sz="4" w:space="0" w:color="000000"/>
            </w:tcBorders>
            <w:vAlign w:val="center"/>
          </w:tcPr>
          <w:p w14:paraId="449DF3E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7747" w:type="dxa"/>
            <w:tcBorders>
              <w:top w:val="single" w:sz="4" w:space="0" w:color="000000"/>
              <w:left w:val="single" w:sz="4" w:space="0" w:color="000000"/>
              <w:bottom w:val="single" w:sz="4" w:space="0" w:color="000000"/>
              <w:right w:val="single" w:sz="4" w:space="0" w:color="000000"/>
            </w:tcBorders>
            <w:noWrap/>
            <w:vAlign w:val="center"/>
          </w:tcPr>
          <w:p w14:paraId="7AA2E2A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62" w:type="dxa"/>
            <w:tcBorders>
              <w:top w:val="single" w:sz="4" w:space="0" w:color="000000"/>
              <w:left w:val="single" w:sz="4" w:space="0" w:color="000000"/>
              <w:bottom w:val="single" w:sz="4" w:space="0" w:color="000000"/>
              <w:right w:val="single" w:sz="4" w:space="0" w:color="000000"/>
            </w:tcBorders>
            <w:noWrap/>
            <w:vAlign w:val="center"/>
          </w:tcPr>
          <w:p w14:paraId="55DDCC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8EFAEE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E157662" w14:textId="77777777" w:rsidR="00417515" w:rsidRDefault="00417515">
            <w:pPr>
              <w:snapToGrid w:val="0"/>
              <w:jc w:val="right"/>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786B7CB8" w14:textId="77777777" w:rsidR="00417515" w:rsidRDefault="00417515">
            <w:pPr>
              <w:snapToGrid w:val="0"/>
              <w:jc w:val="right"/>
              <w:rPr>
                <w:rFonts w:ascii="宋体" w:hAnsi="宋体" w:cs="宋体" w:hint="eastAsia"/>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4E9C86FE" w14:textId="77777777" w:rsidR="00417515" w:rsidRDefault="00417515">
            <w:pPr>
              <w:snapToGrid w:val="0"/>
              <w:jc w:val="center"/>
              <w:rPr>
                <w:rFonts w:ascii="宋体" w:hAnsi="宋体" w:cs="宋体" w:hint="eastAsia"/>
                <w:color w:val="000000"/>
                <w:sz w:val="24"/>
              </w:rPr>
            </w:pPr>
          </w:p>
        </w:tc>
      </w:tr>
      <w:tr w:rsidR="00417515" w14:paraId="1457CCE3" w14:textId="77777777">
        <w:trPr>
          <w:jc w:val="center"/>
        </w:trPr>
        <w:tc>
          <w:tcPr>
            <w:tcW w:w="12850" w:type="dxa"/>
            <w:gridSpan w:val="6"/>
            <w:tcBorders>
              <w:top w:val="single" w:sz="4" w:space="0" w:color="000000"/>
              <w:left w:val="single" w:sz="4" w:space="0" w:color="000000"/>
              <w:bottom w:val="single" w:sz="4" w:space="0" w:color="000000"/>
              <w:right w:val="single" w:sz="4" w:space="0" w:color="000000"/>
            </w:tcBorders>
            <w:vAlign w:val="center"/>
          </w:tcPr>
          <w:p w14:paraId="4FE84222"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0A16C0">
              <w:rPr>
                <w:rFonts w:ascii="宋体" w:hAnsi="宋体" w:cs="宋体" w:hint="eastAsia"/>
                <w:b/>
                <w:bCs/>
                <w:color w:val="000000"/>
                <w:sz w:val="24"/>
                <w:lang w:bidi="ar"/>
              </w:rPr>
              <w:t>1832</w:t>
            </w:r>
            <w:r w:rsidR="000A16C0">
              <w:rPr>
                <w:rFonts w:ascii="宋体" w:hAnsi="宋体" w:cs="宋体"/>
                <w:b/>
                <w:bCs/>
                <w:color w:val="000000"/>
                <w:sz w:val="24"/>
                <w:lang w:bidi="ar"/>
              </w:rPr>
              <w:t>25</w:t>
            </w:r>
            <w:r>
              <w:rPr>
                <w:rFonts w:ascii="宋体" w:hAnsi="宋体" w:cs="宋体" w:hint="eastAsia"/>
                <w:b/>
                <w:bCs/>
                <w:color w:val="000000"/>
                <w:sz w:val="24"/>
                <w:lang w:bidi="ar"/>
              </w:rPr>
              <w:t>元）</w:t>
            </w: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C3DF988" w14:textId="77777777" w:rsidR="00417515" w:rsidRDefault="00417515">
            <w:pPr>
              <w:snapToGrid w:val="0"/>
              <w:jc w:val="right"/>
              <w:rPr>
                <w:rFonts w:ascii="宋体" w:hAnsi="宋体" w:cs="宋体" w:hint="eastAsia"/>
                <w:b/>
                <w:bCs/>
                <w:color w:val="000000"/>
                <w:sz w:val="24"/>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09A8E75" w14:textId="77777777" w:rsidR="00417515" w:rsidRDefault="00417515">
            <w:pPr>
              <w:snapToGrid w:val="0"/>
              <w:jc w:val="center"/>
              <w:rPr>
                <w:rFonts w:ascii="宋体" w:hAnsi="宋体" w:cs="宋体" w:hint="eastAsia"/>
                <w:b/>
                <w:color w:val="000000"/>
                <w:sz w:val="24"/>
              </w:rPr>
            </w:pPr>
          </w:p>
        </w:tc>
      </w:tr>
    </w:tbl>
    <w:p w14:paraId="075BE4A7"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6B5F9961" w14:textId="77777777" w:rsidR="00417515" w:rsidRDefault="00417515">
      <w:pPr>
        <w:rPr>
          <w:rFonts w:ascii="黑体" w:eastAsia="黑体"/>
          <w:bCs/>
          <w:color w:val="000000"/>
          <w:sz w:val="24"/>
        </w:rPr>
      </w:pPr>
    </w:p>
    <w:p w14:paraId="4D8C1FB7"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13A98487" w14:textId="77777777" w:rsidR="009B4EF1" w:rsidRDefault="009B4EF1">
      <w:pPr>
        <w:rPr>
          <w:rFonts w:ascii="宋体" w:hAnsi="宋体" w:cs="宋体" w:hint="eastAsia"/>
          <w:b/>
          <w:color w:val="000000"/>
          <w:sz w:val="24"/>
        </w:rPr>
      </w:pPr>
    </w:p>
    <w:p w14:paraId="694DE8BC" w14:textId="77777777" w:rsidR="009B4EF1" w:rsidRPr="009B4EF1" w:rsidRDefault="009B4EF1">
      <w:pPr>
        <w:rPr>
          <w:rFonts w:ascii="宋体" w:hAnsi="宋体" w:cs="宋体" w:hint="eastAsia"/>
          <w:b/>
          <w:color w:val="000000"/>
          <w:sz w:val="24"/>
        </w:rPr>
      </w:pPr>
    </w:p>
    <w:tbl>
      <w:tblPr>
        <w:tblW w:w="4850" w:type="pct"/>
        <w:jc w:val="center"/>
        <w:tblLook w:val="04A0" w:firstRow="1" w:lastRow="0" w:firstColumn="1" w:lastColumn="0" w:noHBand="0" w:noVBand="1"/>
      </w:tblPr>
      <w:tblGrid>
        <w:gridCol w:w="696"/>
        <w:gridCol w:w="1282"/>
        <w:gridCol w:w="7625"/>
        <w:gridCol w:w="456"/>
        <w:gridCol w:w="1594"/>
        <w:gridCol w:w="794"/>
        <w:gridCol w:w="696"/>
        <w:gridCol w:w="648"/>
      </w:tblGrid>
      <w:tr w:rsidR="00417515" w14:paraId="5F46ED39" w14:textId="77777777">
        <w:trPr>
          <w:jc w:val="center"/>
        </w:trPr>
        <w:tc>
          <w:tcPr>
            <w:tcW w:w="5000" w:type="pct"/>
            <w:gridSpan w:val="8"/>
            <w:tcBorders>
              <w:top w:val="single" w:sz="4" w:space="0" w:color="000000"/>
              <w:left w:val="single" w:sz="4" w:space="0" w:color="000000"/>
              <w:bottom w:val="single" w:sz="4" w:space="0" w:color="000000"/>
              <w:right w:val="single" w:sz="4" w:space="0" w:color="000000"/>
            </w:tcBorders>
            <w:noWrap/>
            <w:vAlign w:val="center"/>
          </w:tcPr>
          <w:p w14:paraId="6CE66F40" w14:textId="77777777" w:rsidR="00417515" w:rsidRDefault="00DE09BA">
            <w:pPr>
              <w:snapToGrid w:val="0"/>
              <w:jc w:val="center"/>
              <w:rPr>
                <w:rFonts w:ascii="宋体" w:hAnsi="宋体" w:cs="宋体" w:hint="eastAsia"/>
                <w:color w:val="000000"/>
                <w:sz w:val="24"/>
              </w:rPr>
            </w:pPr>
            <w:r>
              <w:rPr>
                <w:rFonts w:ascii="宋体" w:hAnsi="宋体" w:cs="宋体" w:hint="eastAsia"/>
                <w:b/>
                <w:bCs/>
                <w:color w:val="000000"/>
                <w:sz w:val="24"/>
                <w:lang w:bidi="ar"/>
              </w:rPr>
              <w:lastRenderedPageBreak/>
              <w:t>典基港水体养护清单</w:t>
            </w:r>
          </w:p>
        </w:tc>
      </w:tr>
      <w:tr w:rsidR="00417515" w14:paraId="184110B1" w14:textId="77777777">
        <w:trPr>
          <w:jc w:val="center"/>
        </w:trPr>
        <w:tc>
          <w:tcPr>
            <w:tcW w:w="252" w:type="pct"/>
            <w:tcBorders>
              <w:top w:val="single" w:sz="4" w:space="0" w:color="000000"/>
              <w:left w:val="single" w:sz="4" w:space="0" w:color="000000"/>
              <w:bottom w:val="single" w:sz="4" w:space="0" w:color="000000"/>
              <w:right w:val="single" w:sz="4" w:space="0" w:color="000000"/>
            </w:tcBorders>
            <w:noWrap/>
            <w:vAlign w:val="center"/>
          </w:tcPr>
          <w:p w14:paraId="3F07910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465" w:type="pct"/>
            <w:tcBorders>
              <w:top w:val="single" w:sz="4" w:space="0" w:color="000000"/>
              <w:left w:val="single" w:sz="4" w:space="0" w:color="000000"/>
              <w:bottom w:val="single" w:sz="4" w:space="0" w:color="000000"/>
              <w:right w:val="single" w:sz="4" w:space="0" w:color="000000"/>
            </w:tcBorders>
            <w:vAlign w:val="center"/>
          </w:tcPr>
          <w:p w14:paraId="205393E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2765" w:type="pct"/>
            <w:tcBorders>
              <w:top w:val="single" w:sz="4" w:space="0" w:color="000000"/>
              <w:left w:val="single" w:sz="4" w:space="0" w:color="000000"/>
              <w:bottom w:val="single" w:sz="4" w:space="0" w:color="000000"/>
              <w:right w:val="single" w:sz="4" w:space="0" w:color="000000"/>
            </w:tcBorders>
            <w:noWrap/>
            <w:vAlign w:val="center"/>
          </w:tcPr>
          <w:p w14:paraId="415E075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165" w:type="pct"/>
            <w:tcBorders>
              <w:top w:val="single" w:sz="4" w:space="0" w:color="000000"/>
              <w:left w:val="single" w:sz="4" w:space="0" w:color="000000"/>
              <w:bottom w:val="single" w:sz="4" w:space="0" w:color="000000"/>
              <w:right w:val="single" w:sz="4" w:space="0" w:color="000000"/>
            </w:tcBorders>
            <w:vAlign w:val="center"/>
          </w:tcPr>
          <w:p w14:paraId="4F4D840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w:t>
            </w:r>
            <w:r>
              <w:rPr>
                <w:rFonts w:ascii="宋体" w:hAnsi="宋体" w:cs="宋体" w:hint="eastAsia"/>
                <w:color w:val="000000"/>
                <w:sz w:val="24"/>
                <w:lang w:bidi="ar"/>
              </w:rPr>
              <w:br/>
              <w:t>单位</w:t>
            </w:r>
          </w:p>
        </w:tc>
        <w:tc>
          <w:tcPr>
            <w:tcW w:w="576" w:type="pct"/>
            <w:tcBorders>
              <w:top w:val="single" w:sz="4" w:space="0" w:color="000000"/>
              <w:left w:val="single" w:sz="4" w:space="0" w:color="000000"/>
              <w:bottom w:val="single" w:sz="4" w:space="0" w:color="000000"/>
              <w:right w:val="single" w:sz="4" w:space="0" w:color="000000"/>
            </w:tcBorders>
            <w:vAlign w:val="center"/>
          </w:tcPr>
          <w:p w14:paraId="6BCFDDE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288" w:type="pct"/>
            <w:tcBorders>
              <w:top w:val="single" w:sz="4" w:space="0" w:color="000000"/>
              <w:left w:val="single" w:sz="4" w:space="0" w:color="000000"/>
              <w:bottom w:val="single" w:sz="4" w:space="0" w:color="000000"/>
              <w:right w:val="single" w:sz="4" w:space="0" w:color="000000"/>
            </w:tcBorders>
            <w:vAlign w:val="center"/>
          </w:tcPr>
          <w:p w14:paraId="2081F34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252" w:type="pct"/>
            <w:tcBorders>
              <w:top w:val="single" w:sz="4" w:space="0" w:color="000000"/>
              <w:left w:val="single" w:sz="4" w:space="0" w:color="000000"/>
              <w:bottom w:val="single" w:sz="4" w:space="0" w:color="000000"/>
              <w:right w:val="single" w:sz="4" w:space="0" w:color="auto"/>
            </w:tcBorders>
            <w:vAlign w:val="center"/>
          </w:tcPr>
          <w:p w14:paraId="345F333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233" w:type="pct"/>
            <w:tcBorders>
              <w:top w:val="single" w:sz="4" w:space="0" w:color="auto"/>
              <w:left w:val="single" w:sz="4" w:space="0" w:color="auto"/>
              <w:bottom w:val="single" w:sz="4" w:space="0" w:color="auto"/>
              <w:right w:val="single" w:sz="4" w:space="0" w:color="auto"/>
            </w:tcBorders>
            <w:vAlign w:val="center"/>
          </w:tcPr>
          <w:p w14:paraId="433D0DA3" w14:textId="77777777" w:rsidR="00417515" w:rsidRDefault="00DE09BA">
            <w:pPr>
              <w:widowControl/>
              <w:snapToGrid w:val="0"/>
              <w:jc w:val="center"/>
              <w:textAlignment w:val="center"/>
              <w:rPr>
                <w:rFonts w:ascii="宋体" w:hAnsi="宋体" w:cs="宋体" w:hint="eastAsia"/>
                <w:color w:val="000000"/>
                <w:sz w:val="24"/>
                <w:lang w:bidi="ar"/>
              </w:rPr>
            </w:pPr>
            <w:r>
              <w:rPr>
                <w:rFonts w:ascii="宋体" w:hAnsi="宋体" w:cs="宋体" w:hint="eastAsia"/>
                <w:color w:val="000000"/>
                <w:sz w:val="24"/>
                <w:lang w:bidi="ar"/>
              </w:rPr>
              <w:t>备注</w:t>
            </w:r>
          </w:p>
        </w:tc>
      </w:tr>
      <w:tr w:rsidR="00417515" w14:paraId="4DDF66F1" w14:textId="77777777">
        <w:trPr>
          <w:jc w:val="center"/>
        </w:trPr>
        <w:tc>
          <w:tcPr>
            <w:tcW w:w="252" w:type="pct"/>
            <w:tcBorders>
              <w:top w:val="single" w:sz="4" w:space="0" w:color="000000"/>
              <w:left w:val="single" w:sz="4" w:space="0" w:color="000000"/>
              <w:bottom w:val="single" w:sz="4" w:space="0" w:color="000000"/>
              <w:right w:val="single" w:sz="4" w:space="0" w:color="000000"/>
            </w:tcBorders>
            <w:noWrap/>
            <w:vAlign w:val="center"/>
          </w:tcPr>
          <w:p w14:paraId="132A0E0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465" w:type="pct"/>
            <w:tcBorders>
              <w:top w:val="single" w:sz="4" w:space="0" w:color="000000"/>
              <w:left w:val="single" w:sz="4" w:space="0" w:color="000000"/>
              <w:bottom w:val="single" w:sz="4" w:space="0" w:color="000000"/>
              <w:right w:val="single" w:sz="4" w:space="0" w:color="000000"/>
            </w:tcBorders>
            <w:vAlign w:val="center"/>
          </w:tcPr>
          <w:p w14:paraId="4F69C19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2765" w:type="pct"/>
            <w:tcBorders>
              <w:top w:val="single" w:sz="4" w:space="0" w:color="000000"/>
              <w:left w:val="single" w:sz="4" w:space="0" w:color="000000"/>
              <w:bottom w:val="single" w:sz="4" w:space="0" w:color="000000"/>
              <w:right w:val="single" w:sz="4" w:space="0" w:color="000000"/>
            </w:tcBorders>
            <w:vAlign w:val="center"/>
          </w:tcPr>
          <w:p w14:paraId="2734B8E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165" w:type="pct"/>
            <w:tcBorders>
              <w:top w:val="single" w:sz="4" w:space="0" w:color="000000"/>
              <w:left w:val="single" w:sz="4" w:space="0" w:color="000000"/>
              <w:bottom w:val="single" w:sz="4" w:space="0" w:color="000000"/>
              <w:right w:val="single" w:sz="4" w:space="0" w:color="000000"/>
            </w:tcBorders>
            <w:noWrap/>
            <w:vAlign w:val="center"/>
          </w:tcPr>
          <w:p w14:paraId="2CA5C00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576" w:type="pct"/>
            <w:tcBorders>
              <w:top w:val="single" w:sz="4" w:space="0" w:color="000000"/>
              <w:left w:val="single" w:sz="4" w:space="0" w:color="000000"/>
              <w:bottom w:val="single" w:sz="4" w:space="0" w:color="000000"/>
              <w:right w:val="single" w:sz="4" w:space="0" w:color="000000"/>
            </w:tcBorders>
            <w:noWrap/>
            <w:vAlign w:val="center"/>
          </w:tcPr>
          <w:p w14:paraId="6DC54F3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465</w:t>
            </w:r>
          </w:p>
        </w:tc>
        <w:tc>
          <w:tcPr>
            <w:tcW w:w="288" w:type="pct"/>
            <w:tcBorders>
              <w:top w:val="single" w:sz="4" w:space="0" w:color="000000"/>
              <w:left w:val="single" w:sz="4" w:space="0" w:color="000000"/>
              <w:bottom w:val="single" w:sz="4" w:space="0" w:color="000000"/>
              <w:right w:val="single" w:sz="4" w:space="0" w:color="000000"/>
            </w:tcBorders>
            <w:noWrap/>
            <w:vAlign w:val="center"/>
          </w:tcPr>
          <w:p w14:paraId="457C0BE7" w14:textId="77777777" w:rsidR="00417515" w:rsidRDefault="00417515">
            <w:pPr>
              <w:snapToGrid w:val="0"/>
              <w:jc w:val="center"/>
              <w:rPr>
                <w:rFonts w:ascii="宋体" w:hAnsi="宋体" w:cs="宋体" w:hint="eastAsia"/>
                <w:color w:val="000000"/>
                <w:sz w:val="24"/>
              </w:rPr>
            </w:pPr>
          </w:p>
        </w:tc>
        <w:tc>
          <w:tcPr>
            <w:tcW w:w="252" w:type="pct"/>
            <w:tcBorders>
              <w:top w:val="single" w:sz="4" w:space="0" w:color="000000"/>
              <w:left w:val="single" w:sz="4" w:space="0" w:color="000000"/>
              <w:bottom w:val="single" w:sz="4" w:space="0" w:color="000000"/>
              <w:right w:val="single" w:sz="4" w:space="0" w:color="auto"/>
            </w:tcBorders>
            <w:noWrap/>
            <w:vAlign w:val="center"/>
          </w:tcPr>
          <w:p w14:paraId="42E1758F" w14:textId="77777777" w:rsidR="00417515" w:rsidRDefault="00417515">
            <w:pPr>
              <w:snapToGrid w:val="0"/>
              <w:jc w:val="center"/>
              <w:rPr>
                <w:rFonts w:ascii="宋体" w:hAnsi="宋体" w:cs="宋体" w:hint="eastAsia"/>
                <w:color w:val="000000"/>
                <w:sz w:val="24"/>
              </w:rPr>
            </w:pPr>
          </w:p>
        </w:tc>
        <w:tc>
          <w:tcPr>
            <w:tcW w:w="233" w:type="pct"/>
            <w:tcBorders>
              <w:top w:val="single" w:sz="4" w:space="0" w:color="auto"/>
              <w:left w:val="single" w:sz="4" w:space="0" w:color="auto"/>
              <w:bottom w:val="single" w:sz="4" w:space="0" w:color="auto"/>
              <w:right w:val="single" w:sz="4" w:space="0" w:color="auto"/>
            </w:tcBorders>
            <w:vAlign w:val="center"/>
          </w:tcPr>
          <w:p w14:paraId="5E67C437" w14:textId="77777777" w:rsidR="00417515" w:rsidRDefault="00417515">
            <w:pPr>
              <w:snapToGrid w:val="0"/>
              <w:jc w:val="center"/>
              <w:rPr>
                <w:rFonts w:ascii="宋体" w:hAnsi="宋体" w:cs="宋体" w:hint="eastAsia"/>
                <w:color w:val="000000"/>
                <w:sz w:val="24"/>
              </w:rPr>
            </w:pPr>
          </w:p>
        </w:tc>
      </w:tr>
      <w:tr w:rsidR="00417515" w14:paraId="76E55487" w14:textId="77777777">
        <w:trPr>
          <w:jc w:val="center"/>
        </w:trPr>
        <w:tc>
          <w:tcPr>
            <w:tcW w:w="252" w:type="pct"/>
            <w:tcBorders>
              <w:top w:val="single" w:sz="4" w:space="0" w:color="000000"/>
              <w:left w:val="single" w:sz="4" w:space="0" w:color="000000"/>
              <w:bottom w:val="single" w:sz="4" w:space="0" w:color="000000"/>
              <w:right w:val="single" w:sz="4" w:space="0" w:color="000000"/>
            </w:tcBorders>
            <w:noWrap/>
            <w:vAlign w:val="center"/>
          </w:tcPr>
          <w:p w14:paraId="0E7D1A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465" w:type="pct"/>
            <w:tcBorders>
              <w:top w:val="single" w:sz="4" w:space="0" w:color="000000"/>
              <w:left w:val="single" w:sz="4" w:space="0" w:color="000000"/>
              <w:bottom w:val="single" w:sz="4" w:space="0" w:color="000000"/>
              <w:right w:val="single" w:sz="4" w:space="0" w:color="000000"/>
            </w:tcBorders>
            <w:vAlign w:val="center"/>
          </w:tcPr>
          <w:p w14:paraId="7060DB2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2765" w:type="pct"/>
            <w:tcBorders>
              <w:top w:val="single" w:sz="4" w:space="0" w:color="000000"/>
              <w:left w:val="single" w:sz="4" w:space="0" w:color="000000"/>
              <w:bottom w:val="single" w:sz="4" w:space="0" w:color="000000"/>
              <w:right w:val="single" w:sz="4" w:space="0" w:color="000000"/>
            </w:tcBorders>
            <w:vAlign w:val="center"/>
          </w:tcPr>
          <w:p w14:paraId="4EC5301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0A16C0">
              <w:rPr>
                <w:rFonts w:ascii="宋体" w:hAnsi="宋体" w:cs="宋体" w:hint="eastAsia"/>
                <w:color w:val="000000"/>
                <w:sz w:val="24"/>
                <w:lang w:bidi="ar"/>
              </w:rPr>
              <w:t>月，及时了解水质动态。</w:t>
            </w:r>
          </w:p>
        </w:tc>
        <w:tc>
          <w:tcPr>
            <w:tcW w:w="165" w:type="pct"/>
            <w:tcBorders>
              <w:top w:val="single" w:sz="4" w:space="0" w:color="000000"/>
              <w:left w:val="single" w:sz="4" w:space="0" w:color="000000"/>
              <w:bottom w:val="single" w:sz="4" w:space="0" w:color="000000"/>
              <w:right w:val="single" w:sz="4" w:space="0" w:color="000000"/>
            </w:tcBorders>
            <w:noWrap/>
            <w:vAlign w:val="center"/>
          </w:tcPr>
          <w:p w14:paraId="7DD33ED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576" w:type="pct"/>
            <w:tcBorders>
              <w:top w:val="single" w:sz="4" w:space="0" w:color="000000"/>
              <w:left w:val="single" w:sz="4" w:space="0" w:color="000000"/>
              <w:bottom w:val="single" w:sz="4" w:space="0" w:color="000000"/>
              <w:right w:val="single" w:sz="4" w:space="0" w:color="000000"/>
            </w:tcBorders>
            <w:noWrap/>
            <w:vAlign w:val="center"/>
          </w:tcPr>
          <w:p w14:paraId="2C1FBA4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288" w:type="pct"/>
            <w:tcBorders>
              <w:top w:val="single" w:sz="4" w:space="0" w:color="000000"/>
              <w:left w:val="single" w:sz="4" w:space="0" w:color="000000"/>
              <w:bottom w:val="single" w:sz="4" w:space="0" w:color="000000"/>
              <w:right w:val="single" w:sz="4" w:space="0" w:color="000000"/>
            </w:tcBorders>
            <w:noWrap/>
            <w:vAlign w:val="center"/>
          </w:tcPr>
          <w:p w14:paraId="583A9B99" w14:textId="77777777" w:rsidR="00417515" w:rsidRDefault="00417515">
            <w:pPr>
              <w:snapToGrid w:val="0"/>
              <w:jc w:val="center"/>
              <w:rPr>
                <w:rFonts w:ascii="宋体" w:hAnsi="宋体" w:cs="宋体" w:hint="eastAsia"/>
                <w:color w:val="000000"/>
                <w:sz w:val="24"/>
              </w:rPr>
            </w:pPr>
          </w:p>
        </w:tc>
        <w:tc>
          <w:tcPr>
            <w:tcW w:w="252" w:type="pct"/>
            <w:tcBorders>
              <w:top w:val="single" w:sz="4" w:space="0" w:color="000000"/>
              <w:left w:val="single" w:sz="4" w:space="0" w:color="000000"/>
              <w:bottom w:val="single" w:sz="4" w:space="0" w:color="000000"/>
              <w:right w:val="single" w:sz="4" w:space="0" w:color="000000"/>
            </w:tcBorders>
            <w:noWrap/>
            <w:vAlign w:val="center"/>
          </w:tcPr>
          <w:p w14:paraId="5B7019F1" w14:textId="77777777" w:rsidR="00417515" w:rsidRDefault="00417515">
            <w:pPr>
              <w:snapToGrid w:val="0"/>
              <w:jc w:val="center"/>
              <w:rPr>
                <w:rFonts w:ascii="宋体" w:hAnsi="宋体" w:cs="宋体" w:hint="eastAsia"/>
                <w:color w:val="000000"/>
                <w:sz w:val="24"/>
              </w:rPr>
            </w:pPr>
          </w:p>
        </w:tc>
        <w:tc>
          <w:tcPr>
            <w:tcW w:w="233" w:type="pct"/>
            <w:tcBorders>
              <w:top w:val="single" w:sz="4" w:space="0" w:color="auto"/>
              <w:left w:val="single" w:sz="4" w:space="0" w:color="000000"/>
              <w:bottom w:val="single" w:sz="4" w:space="0" w:color="000000"/>
              <w:right w:val="single" w:sz="4" w:space="0" w:color="000000"/>
            </w:tcBorders>
            <w:vAlign w:val="center"/>
          </w:tcPr>
          <w:p w14:paraId="76A018D3" w14:textId="77777777" w:rsidR="00417515" w:rsidRDefault="00417515">
            <w:pPr>
              <w:snapToGrid w:val="0"/>
              <w:jc w:val="center"/>
              <w:rPr>
                <w:rFonts w:ascii="宋体" w:hAnsi="宋体" w:cs="宋体" w:hint="eastAsia"/>
                <w:color w:val="000000"/>
                <w:sz w:val="24"/>
              </w:rPr>
            </w:pPr>
          </w:p>
        </w:tc>
      </w:tr>
      <w:tr w:rsidR="00417515" w14:paraId="3E3A67DB" w14:textId="77777777">
        <w:trPr>
          <w:jc w:val="center"/>
        </w:trPr>
        <w:tc>
          <w:tcPr>
            <w:tcW w:w="4225" w:type="pct"/>
            <w:gridSpan w:val="5"/>
            <w:tcBorders>
              <w:top w:val="single" w:sz="4" w:space="0" w:color="000000"/>
              <w:left w:val="single" w:sz="4" w:space="0" w:color="000000"/>
              <w:bottom w:val="single" w:sz="4" w:space="0" w:color="000000"/>
              <w:right w:val="single" w:sz="4" w:space="0" w:color="000000"/>
            </w:tcBorders>
            <w:vAlign w:val="center"/>
          </w:tcPr>
          <w:p w14:paraId="56E8C53D"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（本条河道最高投标限价66450元）</w:t>
            </w:r>
          </w:p>
        </w:tc>
        <w:tc>
          <w:tcPr>
            <w:tcW w:w="288" w:type="pct"/>
            <w:tcBorders>
              <w:top w:val="single" w:sz="4" w:space="0" w:color="000000"/>
              <w:left w:val="single" w:sz="4" w:space="0" w:color="000000"/>
              <w:bottom w:val="single" w:sz="4" w:space="0" w:color="000000"/>
              <w:right w:val="single" w:sz="4" w:space="0" w:color="000000"/>
            </w:tcBorders>
            <w:noWrap/>
            <w:vAlign w:val="center"/>
          </w:tcPr>
          <w:p w14:paraId="3AE39B4A" w14:textId="77777777" w:rsidR="00417515" w:rsidRDefault="00417515">
            <w:pPr>
              <w:snapToGrid w:val="0"/>
              <w:jc w:val="center"/>
              <w:rPr>
                <w:rFonts w:ascii="宋体" w:hAnsi="宋体" w:cs="宋体" w:hint="eastAsia"/>
                <w:b/>
                <w:bCs/>
                <w:color w:val="000000"/>
                <w:sz w:val="24"/>
              </w:rPr>
            </w:pPr>
          </w:p>
        </w:tc>
        <w:tc>
          <w:tcPr>
            <w:tcW w:w="252" w:type="pct"/>
            <w:tcBorders>
              <w:top w:val="single" w:sz="4" w:space="0" w:color="000000"/>
              <w:left w:val="single" w:sz="4" w:space="0" w:color="000000"/>
              <w:bottom w:val="single" w:sz="4" w:space="0" w:color="000000"/>
              <w:right w:val="single" w:sz="4" w:space="0" w:color="000000"/>
            </w:tcBorders>
            <w:vAlign w:val="center"/>
          </w:tcPr>
          <w:p w14:paraId="48C92F76" w14:textId="77777777" w:rsidR="00417515" w:rsidRDefault="00417515">
            <w:pPr>
              <w:snapToGrid w:val="0"/>
              <w:jc w:val="center"/>
              <w:rPr>
                <w:rFonts w:ascii="宋体" w:hAnsi="宋体" w:cs="宋体" w:hint="eastAsia"/>
                <w:color w:val="000000"/>
                <w:sz w:val="24"/>
              </w:rPr>
            </w:pPr>
          </w:p>
        </w:tc>
        <w:tc>
          <w:tcPr>
            <w:tcW w:w="233" w:type="pct"/>
            <w:tcBorders>
              <w:top w:val="single" w:sz="4" w:space="0" w:color="000000"/>
              <w:left w:val="single" w:sz="4" w:space="0" w:color="000000"/>
              <w:bottom w:val="single" w:sz="4" w:space="0" w:color="000000"/>
              <w:right w:val="single" w:sz="4" w:space="0" w:color="000000"/>
            </w:tcBorders>
            <w:vAlign w:val="center"/>
          </w:tcPr>
          <w:p w14:paraId="692EA9F1" w14:textId="77777777" w:rsidR="00417515" w:rsidRDefault="00417515">
            <w:pPr>
              <w:snapToGrid w:val="0"/>
              <w:jc w:val="center"/>
              <w:rPr>
                <w:rFonts w:ascii="宋体" w:hAnsi="宋体" w:cs="宋体" w:hint="eastAsia"/>
                <w:color w:val="000000"/>
                <w:sz w:val="24"/>
              </w:rPr>
            </w:pPr>
          </w:p>
        </w:tc>
      </w:tr>
    </w:tbl>
    <w:p w14:paraId="61AF0636"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128E34AA" w14:textId="77777777" w:rsidR="00417515" w:rsidRDefault="00417515">
      <w:pPr>
        <w:rPr>
          <w:rFonts w:ascii="宋体" w:hAnsi="宋体" w:cs="宋体" w:hint="eastAsia"/>
          <w:b/>
          <w:color w:val="000000"/>
          <w:sz w:val="24"/>
        </w:rPr>
      </w:pPr>
    </w:p>
    <w:p w14:paraId="74871893"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7DC6AFCB" w14:textId="77777777" w:rsidR="00417515" w:rsidRDefault="00417515">
      <w:pPr>
        <w:rPr>
          <w:rFonts w:ascii="宋体" w:hAnsi="宋体" w:hint="eastAsia"/>
          <w:b/>
          <w:color w:val="000000"/>
          <w:sz w:val="24"/>
        </w:rPr>
      </w:pPr>
    </w:p>
    <w:p w14:paraId="4A52EA45" w14:textId="77777777" w:rsidR="009B4EF1" w:rsidRDefault="009B4EF1">
      <w:pPr>
        <w:rPr>
          <w:rFonts w:ascii="宋体" w:hAnsi="宋体" w:hint="eastAsia"/>
          <w:b/>
          <w:color w:val="000000"/>
          <w:sz w:val="24"/>
        </w:rPr>
      </w:pPr>
    </w:p>
    <w:p w14:paraId="69F225B7" w14:textId="77777777" w:rsidR="009B4EF1" w:rsidRDefault="009B4EF1">
      <w:pPr>
        <w:rPr>
          <w:rFonts w:ascii="宋体" w:hAnsi="宋体" w:hint="eastAsia"/>
          <w:b/>
          <w:color w:val="000000"/>
          <w:sz w:val="24"/>
        </w:rPr>
      </w:pPr>
    </w:p>
    <w:p w14:paraId="099DD6B8" w14:textId="77777777" w:rsidR="009B4EF1" w:rsidRDefault="009B4EF1">
      <w:pPr>
        <w:rPr>
          <w:rFonts w:ascii="宋体" w:hAnsi="宋体" w:hint="eastAsia"/>
          <w:b/>
          <w:color w:val="000000"/>
          <w:sz w:val="24"/>
        </w:rPr>
      </w:pPr>
    </w:p>
    <w:p w14:paraId="07430047" w14:textId="77777777" w:rsidR="009B4EF1" w:rsidRDefault="009B4EF1">
      <w:pPr>
        <w:rPr>
          <w:rFonts w:ascii="宋体" w:hAnsi="宋体" w:hint="eastAsia"/>
          <w:b/>
          <w:color w:val="000000"/>
          <w:sz w:val="24"/>
        </w:rPr>
      </w:pPr>
    </w:p>
    <w:p w14:paraId="306E5672" w14:textId="77777777" w:rsidR="009B4EF1" w:rsidRDefault="009B4EF1">
      <w:pPr>
        <w:rPr>
          <w:rFonts w:ascii="宋体" w:hAnsi="宋体" w:hint="eastAsia"/>
          <w:b/>
          <w:color w:val="000000"/>
          <w:sz w:val="24"/>
        </w:rPr>
      </w:pPr>
    </w:p>
    <w:p w14:paraId="13F7252A" w14:textId="77777777" w:rsidR="009B4EF1" w:rsidRDefault="009B4EF1">
      <w:pPr>
        <w:rPr>
          <w:rFonts w:ascii="宋体" w:hAnsi="宋体" w:hint="eastAsia"/>
          <w:b/>
          <w:color w:val="000000"/>
          <w:sz w:val="24"/>
        </w:rPr>
      </w:pPr>
    </w:p>
    <w:p w14:paraId="0B597641" w14:textId="77777777" w:rsidR="009B4EF1" w:rsidRDefault="009B4EF1">
      <w:pPr>
        <w:rPr>
          <w:rFonts w:ascii="宋体" w:hAnsi="宋体" w:hint="eastAsia"/>
          <w:b/>
          <w:color w:val="000000"/>
          <w:sz w:val="24"/>
        </w:rPr>
      </w:pPr>
    </w:p>
    <w:p w14:paraId="021A65B9" w14:textId="77777777" w:rsidR="009B4EF1" w:rsidRDefault="009B4EF1">
      <w:pPr>
        <w:rPr>
          <w:rFonts w:ascii="宋体" w:hAnsi="宋体" w:hint="eastAsia"/>
          <w:b/>
          <w:color w:val="000000"/>
          <w:sz w:val="24"/>
        </w:rPr>
      </w:pPr>
    </w:p>
    <w:p w14:paraId="49BD0FF8" w14:textId="77777777" w:rsidR="009B4EF1" w:rsidRDefault="009B4EF1">
      <w:pPr>
        <w:rPr>
          <w:rFonts w:ascii="宋体" w:hAnsi="宋体" w:hint="eastAsia"/>
          <w:b/>
          <w:color w:val="000000"/>
          <w:sz w:val="24"/>
        </w:rPr>
      </w:pPr>
    </w:p>
    <w:p w14:paraId="751A8BEA" w14:textId="77777777" w:rsidR="009B4EF1" w:rsidRDefault="009B4EF1">
      <w:pPr>
        <w:rPr>
          <w:rFonts w:ascii="宋体" w:hAnsi="宋体" w:hint="eastAsia"/>
          <w:b/>
          <w:color w:val="000000"/>
          <w:sz w:val="24"/>
        </w:rPr>
      </w:pPr>
    </w:p>
    <w:p w14:paraId="1676734A" w14:textId="77777777" w:rsidR="009B4EF1" w:rsidRDefault="009B4EF1">
      <w:pPr>
        <w:rPr>
          <w:rFonts w:ascii="宋体" w:hAnsi="宋体" w:hint="eastAsia"/>
          <w:b/>
          <w:color w:val="000000"/>
          <w:sz w:val="24"/>
        </w:rPr>
      </w:pPr>
    </w:p>
    <w:p w14:paraId="5931AB48"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7"/>
        <w:gridCol w:w="1740"/>
        <w:gridCol w:w="7954"/>
        <w:gridCol w:w="665"/>
        <w:gridCol w:w="936"/>
        <w:gridCol w:w="853"/>
        <w:gridCol w:w="844"/>
        <w:gridCol w:w="529"/>
      </w:tblGrid>
      <w:tr w:rsidR="00417515" w14:paraId="61AD588D" w14:textId="77777777">
        <w:trPr>
          <w:tblHeader/>
          <w:jc w:val="center"/>
        </w:trPr>
        <w:tc>
          <w:tcPr>
            <w:tcW w:w="7954" w:type="dxa"/>
            <w:gridSpan w:val="7"/>
            <w:tcBorders>
              <w:top w:val="single" w:sz="4" w:space="0" w:color="000000"/>
              <w:left w:val="single" w:sz="4" w:space="0" w:color="000000"/>
              <w:bottom w:val="single" w:sz="4" w:space="0" w:color="000000"/>
              <w:right w:val="single" w:sz="4" w:space="0" w:color="000000"/>
            </w:tcBorders>
            <w:noWrap/>
            <w:vAlign w:val="center"/>
          </w:tcPr>
          <w:p w14:paraId="6184DB58" w14:textId="77777777" w:rsidR="00417515" w:rsidRDefault="00C36058">
            <w:pPr>
              <w:widowControl/>
              <w:snapToGrid w:val="0"/>
              <w:jc w:val="center"/>
              <w:textAlignment w:val="center"/>
              <w:rPr>
                <w:rFonts w:ascii="宋体" w:hAnsi="宋体" w:cs="宋体" w:hint="eastAsia"/>
                <w:b/>
                <w:bCs/>
                <w:color w:val="000000"/>
                <w:sz w:val="24"/>
              </w:rPr>
            </w:pPr>
            <w:proofErr w:type="gramStart"/>
            <w:r>
              <w:rPr>
                <w:rFonts w:ascii="宋体" w:hAnsi="宋体" w:cs="宋体" w:hint="eastAsia"/>
                <w:b/>
                <w:bCs/>
                <w:color w:val="000000"/>
                <w:sz w:val="24"/>
                <w:lang w:bidi="ar"/>
              </w:rPr>
              <w:lastRenderedPageBreak/>
              <w:t>周潭港</w:t>
            </w:r>
            <w:r w:rsidR="00DE09BA">
              <w:rPr>
                <w:rFonts w:ascii="宋体" w:hAnsi="宋体" w:cs="宋体" w:hint="eastAsia"/>
                <w:b/>
                <w:bCs/>
                <w:color w:val="000000"/>
                <w:sz w:val="24"/>
                <w:lang w:bidi="ar"/>
              </w:rPr>
              <w:t>河水</w:t>
            </w:r>
            <w:proofErr w:type="gramEnd"/>
            <w:r w:rsidR="00DE09BA">
              <w:rPr>
                <w:rFonts w:ascii="宋体" w:hAnsi="宋体" w:cs="宋体" w:hint="eastAsia"/>
                <w:b/>
                <w:bCs/>
                <w:color w:val="000000"/>
                <w:sz w:val="24"/>
                <w:lang w:bidi="ar"/>
              </w:rPr>
              <w:t>体养护清单</w:t>
            </w:r>
          </w:p>
        </w:tc>
        <w:tc>
          <w:tcPr>
            <w:tcW w:w="529" w:type="dxa"/>
            <w:tcBorders>
              <w:top w:val="single" w:sz="4" w:space="0" w:color="000000"/>
              <w:left w:val="single" w:sz="4" w:space="0" w:color="000000"/>
              <w:bottom w:val="single" w:sz="4" w:space="0" w:color="000000"/>
              <w:right w:val="single" w:sz="4" w:space="0" w:color="000000"/>
            </w:tcBorders>
            <w:vAlign w:val="center"/>
          </w:tcPr>
          <w:p w14:paraId="40DFB847" w14:textId="77777777" w:rsidR="00417515" w:rsidRDefault="00417515">
            <w:pPr>
              <w:snapToGrid w:val="0"/>
              <w:jc w:val="center"/>
              <w:rPr>
                <w:rFonts w:ascii="宋体" w:hAnsi="宋体" w:cs="宋体" w:hint="eastAsia"/>
                <w:color w:val="000000"/>
                <w:sz w:val="24"/>
              </w:rPr>
            </w:pPr>
          </w:p>
        </w:tc>
      </w:tr>
      <w:tr w:rsidR="00417515" w14:paraId="3A8B7B52" w14:textId="77777777">
        <w:trPr>
          <w:tblHeade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22B147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740" w:type="dxa"/>
            <w:tcBorders>
              <w:top w:val="single" w:sz="4" w:space="0" w:color="000000"/>
              <w:left w:val="single" w:sz="4" w:space="0" w:color="000000"/>
              <w:bottom w:val="single" w:sz="4" w:space="0" w:color="000000"/>
              <w:right w:val="single" w:sz="4" w:space="0" w:color="000000"/>
            </w:tcBorders>
            <w:vAlign w:val="center"/>
          </w:tcPr>
          <w:p w14:paraId="59BD84C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954" w:type="dxa"/>
            <w:tcBorders>
              <w:top w:val="single" w:sz="4" w:space="0" w:color="000000"/>
              <w:left w:val="single" w:sz="4" w:space="0" w:color="000000"/>
              <w:bottom w:val="single" w:sz="4" w:space="0" w:color="000000"/>
              <w:right w:val="single" w:sz="4" w:space="0" w:color="000000"/>
            </w:tcBorders>
            <w:noWrap/>
            <w:vAlign w:val="center"/>
          </w:tcPr>
          <w:p w14:paraId="569CAFA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65" w:type="dxa"/>
            <w:tcBorders>
              <w:top w:val="single" w:sz="4" w:space="0" w:color="000000"/>
              <w:left w:val="single" w:sz="4" w:space="0" w:color="000000"/>
              <w:bottom w:val="single" w:sz="4" w:space="0" w:color="000000"/>
              <w:right w:val="single" w:sz="4" w:space="0" w:color="000000"/>
            </w:tcBorders>
            <w:vAlign w:val="center"/>
          </w:tcPr>
          <w:p w14:paraId="540C355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7367655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53" w:type="dxa"/>
            <w:tcBorders>
              <w:top w:val="single" w:sz="4" w:space="0" w:color="000000"/>
              <w:left w:val="single" w:sz="4" w:space="0" w:color="000000"/>
              <w:bottom w:val="single" w:sz="4" w:space="0" w:color="000000"/>
              <w:right w:val="single" w:sz="4" w:space="0" w:color="000000"/>
            </w:tcBorders>
            <w:vAlign w:val="center"/>
          </w:tcPr>
          <w:p w14:paraId="60A74B1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44" w:type="dxa"/>
            <w:tcBorders>
              <w:top w:val="single" w:sz="4" w:space="0" w:color="000000"/>
              <w:left w:val="single" w:sz="4" w:space="0" w:color="000000"/>
              <w:bottom w:val="single" w:sz="4" w:space="0" w:color="000000"/>
              <w:right w:val="single" w:sz="4" w:space="0" w:color="000000"/>
            </w:tcBorders>
            <w:vAlign w:val="center"/>
          </w:tcPr>
          <w:p w14:paraId="0CF889B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29" w:type="dxa"/>
            <w:tcBorders>
              <w:top w:val="single" w:sz="4" w:space="0" w:color="000000"/>
              <w:left w:val="single" w:sz="4" w:space="0" w:color="000000"/>
              <w:bottom w:val="single" w:sz="4" w:space="0" w:color="000000"/>
              <w:right w:val="single" w:sz="4" w:space="0" w:color="000000"/>
            </w:tcBorders>
            <w:vAlign w:val="center"/>
          </w:tcPr>
          <w:p w14:paraId="35C7516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C7D2D3C" w14:textId="77777777" w:rsidTr="00ED446C">
        <w:trPr>
          <w:trHeight w:val="2385"/>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1406BF8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740" w:type="dxa"/>
            <w:tcBorders>
              <w:top w:val="single" w:sz="4" w:space="0" w:color="000000"/>
              <w:left w:val="single" w:sz="4" w:space="0" w:color="000000"/>
              <w:bottom w:val="single" w:sz="4" w:space="0" w:color="000000"/>
              <w:right w:val="single" w:sz="4" w:space="0" w:color="000000"/>
            </w:tcBorders>
            <w:vAlign w:val="center"/>
          </w:tcPr>
          <w:p w14:paraId="61EE3D2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7954" w:type="dxa"/>
            <w:tcBorders>
              <w:top w:val="single" w:sz="4" w:space="0" w:color="000000"/>
              <w:left w:val="single" w:sz="4" w:space="0" w:color="000000"/>
              <w:bottom w:val="single" w:sz="4" w:space="0" w:color="000000"/>
              <w:right w:val="single" w:sz="4" w:space="0" w:color="000000"/>
            </w:tcBorders>
            <w:vAlign w:val="center"/>
          </w:tcPr>
          <w:p w14:paraId="0BAC502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                                                   5、春夏季若有青苔生长，采用人工打捞或泼洒青苔处理剂进行处理。</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6C8C3D0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B0E840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5600</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56EC8AE9"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4B9A0295"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6E61E438" w14:textId="77777777" w:rsidR="00417515" w:rsidRDefault="00417515">
            <w:pPr>
              <w:snapToGrid w:val="0"/>
              <w:jc w:val="center"/>
              <w:rPr>
                <w:rFonts w:ascii="宋体" w:hAnsi="宋体" w:cs="宋体" w:hint="eastAsia"/>
                <w:color w:val="000000"/>
                <w:sz w:val="24"/>
              </w:rPr>
            </w:pPr>
          </w:p>
        </w:tc>
      </w:tr>
      <w:tr w:rsidR="00417515" w14:paraId="7080C573" w14:textId="77777777" w:rsidTr="008A446B">
        <w:trPr>
          <w:trHeight w:val="2816"/>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93D181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740" w:type="dxa"/>
            <w:tcBorders>
              <w:top w:val="single" w:sz="4" w:space="0" w:color="000000"/>
              <w:left w:val="single" w:sz="4" w:space="0" w:color="000000"/>
              <w:bottom w:val="single" w:sz="4" w:space="0" w:color="000000"/>
              <w:right w:val="single" w:sz="4" w:space="0" w:color="000000"/>
            </w:tcBorders>
            <w:vAlign w:val="center"/>
          </w:tcPr>
          <w:p w14:paraId="27D0D94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7954" w:type="dxa"/>
            <w:tcBorders>
              <w:top w:val="single" w:sz="4" w:space="0" w:color="000000"/>
              <w:left w:val="single" w:sz="4" w:space="0" w:color="000000"/>
              <w:bottom w:val="single" w:sz="4" w:space="0" w:color="000000"/>
              <w:right w:val="single" w:sz="4" w:space="0" w:color="000000"/>
            </w:tcBorders>
            <w:vAlign w:val="center"/>
          </w:tcPr>
          <w:p w14:paraId="122D67B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72F0C44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19A6A7BE" w14:textId="77777777" w:rsidR="00417515" w:rsidRDefault="009A6CAF">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7000</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297DF6AC"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06CE55F"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4CA852E4" w14:textId="77777777" w:rsidR="00417515" w:rsidRDefault="00417515">
            <w:pPr>
              <w:snapToGrid w:val="0"/>
              <w:jc w:val="center"/>
              <w:rPr>
                <w:rFonts w:ascii="宋体" w:hAnsi="宋体" w:cs="宋体" w:hint="eastAsia"/>
                <w:color w:val="000000"/>
                <w:sz w:val="24"/>
              </w:rPr>
            </w:pPr>
          </w:p>
        </w:tc>
      </w:tr>
      <w:tr w:rsidR="00417515" w14:paraId="23670BFE" w14:textId="77777777">
        <w:trPr>
          <w:jc w:val="center"/>
        </w:trPr>
        <w:tc>
          <w:tcPr>
            <w:tcW w:w="697" w:type="dxa"/>
            <w:vMerge w:val="restart"/>
            <w:tcBorders>
              <w:top w:val="single" w:sz="4" w:space="0" w:color="000000"/>
              <w:left w:val="single" w:sz="4" w:space="0" w:color="000000"/>
              <w:bottom w:val="single" w:sz="4" w:space="0" w:color="000000"/>
              <w:right w:val="single" w:sz="4" w:space="0" w:color="000000"/>
            </w:tcBorders>
            <w:vAlign w:val="center"/>
          </w:tcPr>
          <w:p w14:paraId="1723B7B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740" w:type="dxa"/>
            <w:tcBorders>
              <w:top w:val="single" w:sz="4" w:space="0" w:color="000000"/>
              <w:left w:val="single" w:sz="4" w:space="0" w:color="000000"/>
              <w:bottom w:val="single" w:sz="4" w:space="0" w:color="000000"/>
              <w:right w:val="single" w:sz="4" w:space="0" w:color="000000"/>
            </w:tcBorders>
            <w:vAlign w:val="center"/>
          </w:tcPr>
          <w:p w14:paraId="504B2FA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曝气风机维护保养（3KW)*2</w:t>
            </w:r>
          </w:p>
        </w:tc>
        <w:tc>
          <w:tcPr>
            <w:tcW w:w="7954" w:type="dxa"/>
            <w:vMerge w:val="restart"/>
            <w:tcBorders>
              <w:top w:val="single" w:sz="4" w:space="0" w:color="000000"/>
              <w:left w:val="single" w:sz="4" w:space="0" w:color="000000"/>
              <w:bottom w:val="single" w:sz="4" w:space="0" w:color="000000"/>
              <w:right w:val="single" w:sz="4" w:space="0" w:color="000000"/>
            </w:tcBorders>
            <w:vAlign w:val="center"/>
          </w:tcPr>
          <w:p w14:paraId="6F7033DE" w14:textId="77777777" w:rsidR="00417515" w:rsidRDefault="00DE09BA">
            <w:pPr>
              <w:widowControl/>
              <w:snapToGrid w:val="0"/>
              <w:spacing w:after="240"/>
              <w:jc w:val="left"/>
              <w:textAlignment w:val="center"/>
              <w:rPr>
                <w:rFonts w:ascii="宋体" w:hAnsi="宋体" w:cs="宋体" w:hint="eastAsia"/>
                <w:color w:val="000000"/>
                <w:sz w:val="24"/>
              </w:rPr>
            </w:pPr>
            <w:r>
              <w:rPr>
                <w:rFonts w:ascii="宋体" w:hAnsi="宋体" w:cs="宋体" w:hint="eastAsia"/>
                <w:color w:val="000000"/>
                <w:sz w:val="24"/>
                <w:lang w:bidi="ar"/>
              </w:rPr>
              <w:t>1、2台曝气风机定期检修，若出现故障及时维修。</w:t>
            </w:r>
            <w:r>
              <w:rPr>
                <w:rFonts w:ascii="宋体" w:hAnsi="宋体" w:cs="宋体" w:hint="eastAsia"/>
                <w:color w:val="000000"/>
                <w:sz w:val="24"/>
                <w:lang w:bidi="ar"/>
              </w:rPr>
              <w:br/>
              <w:t>2、1台喷泉曝气机定期检修，若出现故障及时维修。</w:t>
            </w:r>
            <w:r>
              <w:rPr>
                <w:rFonts w:ascii="宋体" w:hAnsi="宋体" w:cs="宋体" w:hint="eastAsia"/>
                <w:color w:val="000000"/>
                <w:sz w:val="24"/>
                <w:lang w:bidi="ar"/>
              </w:rPr>
              <w:br/>
              <w:t>3、3套配电系统检查维护（检查电源线路、更换空气开关等）</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3E82C4C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9C5081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56D48B2F"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32EC7DB1"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359EAD31" w14:textId="77777777" w:rsidR="00417515" w:rsidRDefault="00417515">
            <w:pPr>
              <w:snapToGrid w:val="0"/>
              <w:jc w:val="center"/>
              <w:rPr>
                <w:rFonts w:ascii="宋体" w:hAnsi="宋体" w:cs="宋体" w:hint="eastAsia"/>
                <w:color w:val="000000"/>
                <w:sz w:val="24"/>
              </w:rPr>
            </w:pPr>
          </w:p>
        </w:tc>
      </w:tr>
      <w:tr w:rsidR="00417515" w14:paraId="1F404763" w14:textId="77777777">
        <w:trPr>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14:paraId="4343C4EC" w14:textId="77777777" w:rsidR="00417515" w:rsidRDefault="00417515">
            <w:pPr>
              <w:snapToGrid w:val="0"/>
              <w:jc w:val="center"/>
              <w:rPr>
                <w:rFonts w:ascii="宋体" w:hAnsi="宋体" w:cs="宋体" w:hint="eastAsia"/>
                <w:color w:val="000000"/>
                <w:sz w:val="24"/>
              </w:rPr>
            </w:pPr>
          </w:p>
        </w:tc>
        <w:tc>
          <w:tcPr>
            <w:tcW w:w="1740" w:type="dxa"/>
            <w:tcBorders>
              <w:top w:val="single" w:sz="4" w:space="0" w:color="000000"/>
              <w:left w:val="single" w:sz="4" w:space="0" w:color="000000"/>
              <w:bottom w:val="single" w:sz="4" w:space="0" w:color="000000"/>
              <w:right w:val="single" w:sz="4" w:space="0" w:color="000000"/>
            </w:tcBorders>
            <w:vAlign w:val="center"/>
          </w:tcPr>
          <w:p w14:paraId="19E66DA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7954" w:type="dxa"/>
            <w:vMerge/>
            <w:tcBorders>
              <w:top w:val="single" w:sz="4" w:space="0" w:color="000000"/>
              <w:left w:val="single" w:sz="4" w:space="0" w:color="000000"/>
              <w:bottom w:val="single" w:sz="4" w:space="0" w:color="000000"/>
              <w:right w:val="single" w:sz="4" w:space="0" w:color="000000"/>
            </w:tcBorders>
            <w:vAlign w:val="center"/>
          </w:tcPr>
          <w:p w14:paraId="380A3474" w14:textId="77777777" w:rsidR="00417515" w:rsidRDefault="00417515">
            <w:pPr>
              <w:snapToGrid w:val="0"/>
              <w:jc w:val="left"/>
              <w:rPr>
                <w:rFonts w:ascii="宋体" w:hAnsi="宋体" w:cs="宋体" w:hint="eastAsia"/>
                <w:color w:val="000000"/>
                <w:sz w:val="24"/>
              </w:rPr>
            </w:pP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7A8B1F3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639F3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3831D50B"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AC6D179"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685EFDEC" w14:textId="77777777" w:rsidR="00417515" w:rsidRDefault="00417515">
            <w:pPr>
              <w:snapToGrid w:val="0"/>
              <w:jc w:val="center"/>
              <w:rPr>
                <w:rFonts w:ascii="宋体" w:hAnsi="宋体" w:cs="宋体" w:hint="eastAsia"/>
                <w:color w:val="000000"/>
                <w:sz w:val="24"/>
              </w:rPr>
            </w:pPr>
          </w:p>
        </w:tc>
      </w:tr>
      <w:tr w:rsidR="00417515" w14:paraId="2DBEC18E"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7FFF761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740" w:type="dxa"/>
            <w:tcBorders>
              <w:top w:val="single" w:sz="4" w:space="0" w:color="000000"/>
              <w:left w:val="single" w:sz="4" w:space="0" w:color="000000"/>
              <w:bottom w:val="single" w:sz="4" w:space="0" w:color="000000"/>
              <w:right w:val="single" w:sz="4" w:space="0" w:color="000000"/>
            </w:tcBorders>
            <w:vAlign w:val="center"/>
          </w:tcPr>
          <w:p w14:paraId="0661EAA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7954" w:type="dxa"/>
            <w:tcBorders>
              <w:top w:val="single" w:sz="4" w:space="0" w:color="000000"/>
              <w:left w:val="single" w:sz="4" w:space="0" w:color="000000"/>
              <w:bottom w:val="single" w:sz="4" w:space="0" w:color="000000"/>
              <w:right w:val="single" w:sz="4" w:space="0" w:color="000000"/>
            </w:tcBorders>
            <w:vAlign w:val="center"/>
          </w:tcPr>
          <w:p w14:paraId="7573FF9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7E20B4B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7C1DCAC" w14:textId="77777777" w:rsidR="00417515" w:rsidRDefault="00ED446C">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38</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733B86A0"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4DA8A7A7"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5A349180" w14:textId="77777777" w:rsidR="00417515" w:rsidRDefault="00417515">
            <w:pPr>
              <w:snapToGrid w:val="0"/>
              <w:jc w:val="center"/>
              <w:rPr>
                <w:rFonts w:ascii="宋体" w:hAnsi="宋体" w:cs="宋体" w:hint="eastAsia"/>
                <w:color w:val="000000"/>
                <w:sz w:val="24"/>
              </w:rPr>
            </w:pPr>
          </w:p>
        </w:tc>
      </w:tr>
      <w:tr w:rsidR="00417515" w14:paraId="432509DA"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0A1427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5</w:t>
            </w:r>
          </w:p>
        </w:tc>
        <w:tc>
          <w:tcPr>
            <w:tcW w:w="1740" w:type="dxa"/>
            <w:tcBorders>
              <w:top w:val="single" w:sz="4" w:space="0" w:color="000000"/>
              <w:left w:val="single" w:sz="4" w:space="0" w:color="000000"/>
              <w:bottom w:val="single" w:sz="4" w:space="0" w:color="000000"/>
              <w:right w:val="single" w:sz="4" w:space="0" w:color="000000"/>
            </w:tcBorders>
            <w:vAlign w:val="center"/>
          </w:tcPr>
          <w:p w14:paraId="4230955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7954" w:type="dxa"/>
            <w:tcBorders>
              <w:top w:val="single" w:sz="4" w:space="0" w:color="000000"/>
              <w:left w:val="single" w:sz="4" w:space="0" w:color="000000"/>
              <w:bottom w:val="single" w:sz="4" w:space="0" w:color="000000"/>
              <w:right w:val="single" w:sz="4" w:space="0" w:color="000000"/>
            </w:tcBorders>
            <w:vAlign w:val="center"/>
          </w:tcPr>
          <w:p w14:paraId="5CDECF5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6AC57CD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554544C" w14:textId="77777777" w:rsidR="00417515" w:rsidRDefault="00ED446C">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290</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7F32C6FD"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A08E0E1"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21A7F314" w14:textId="77777777" w:rsidR="00417515" w:rsidRDefault="00417515">
            <w:pPr>
              <w:snapToGrid w:val="0"/>
              <w:jc w:val="center"/>
              <w:rPr>
                <w:rFonts w:ascii="宋体" w:hAnsi="宋体" w:cs="宋体" w:hint="eastAsia"/>
                <w:color w:val="000000"/>
                <w:sz w:val="24"/>
              </w:rPr>
            </w:pPr>
          </w:p>
        </w:tc>
      </w:tr>
      <w:tr w:rsidR="00417515" w14:paraId="41E080D6"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7EF7C3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740" w:type="dxa"/>
            <w:tcBorders>
              <w:top w:val="single" w:sz="4" w:space="0" w:color="000000"/>
              <w:left w:val="single" w:sz="4" w:space="0" w:color="000000"/>
              <w:bottom w:val="single" w:sz="4" w:space="0" w:color="000000"/>
              <w:right w:val="single" w:sz="4" w:space="0" w:color="000000"/>
            </w:tcBorders>
            <w:vAlign w:val="center"/>
          </w:tcPr>
          <w:p w14:paraId="0222D78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7954" w:type="dxa"/>
            <w:tcBorders>
              <w:top w:val="single" w:sz="4" w:space="0" w:color="000000"/>
              <w:left w:val="single" w:sz="4" w:space="0" w:color="000000"/>
              <w:bottom w:val="single" w:sz="4" w:space="0" w:color="000000"/>
              <w:right w:val="single" w:sz="4" w:space="0" w:color="000000"/>
            </w:tcBorders>
            <w:vAlign w:val="center"/>
          </w:tcPr>
          <w:p w14:paraId="0DB3E7E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49D4852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904F9CA" w14:textId="77777777" w:rsidR="00417515" w:rsidRDefault="008A446B">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280</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4EEFA54E"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AA582F7"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1A9E3192" w14:textId="77777777" w:rsidR="00417515" w:rsidRDefault="00417515">
            <w:pPr>
              <w:snapToGrid w:val="0"/>
              <w:jc w:val="center"/>
              <w:rPr>
                <w:rFonts w:ascii="宋体" w:hAnsi="宋体" w:cs="宋体" w:hint="eastAsia"/>
                <w:color w:val="000000"/>
                <w:sz w:val="24"/>
              </w:rPr>
            </w:pPr>
          </w:p>
        </w:tc>
      </w:tr>
      <w:tr w:rsidR="00417515" w14:paraId="572430ED"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CBB609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740" w:type="dxa"/>
            <w:tcBorders>
              <w:top w:val="single" w:sz="4" w:space="0" w:color="000000"/>
              <w:left w:val="single" w:sz="4" w:space="0" w:color="000000"/>
              <w:bottom w:val="single" w:sz="4" w:space="0" w:color="000000"/>
              <w:right w:val="single" w:sz="4" w:space="0" w:color="000000"/>
            </w:tcBorders>
            <w:vAlign w:val="center"/>
          </w:tcPr>
          <w:p w14:paraId="1B7477D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7954" w:type="dxa"/>
            <w:tcBorders>
              <w:top w:val="single" w:sz="4" w:space="0" w:color="000000"/>
              <w:left w:val="single" w:sz="4" w:space="0" w:color="000000"/>
              <w:bottom w:val="single" w:sz="4" w:space="0" w:color="000000"/>
              <w:right w:val="single" w:sz="4" w:space="0" w:color="000000"/>
            </w:tcBorders>
            <w:vAlign w:val="center"/>
          </w:tcPr>
          <w:p w14:paraId="5E2537E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54DFAFB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24646B1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3B6D8EB3"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75084317"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5902AFEE" w14:textId="77777777" w:rsidR="00417515" w:rsidRDefault="00417515">
            <w:pPr>
              <w:snapToGrid w:val="0"/>
              <w:jc w:val="center"/>
              <w:rPr>
                <w:rFonts w:ascii="宋体" w:hAnsi="宋体" w:cs="宋体" w:hint="eastAsia"/>
                <w:color w:val="000000"/>
                <w:sz w:val="24"/>
              </w:rPr>
            </w:pPr>
          </w:p>
        </w:tc>
      </w:tr>
      <w:tr w:rsidR="00417515" w14:paraId="3932BF70"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275CA6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740" w:type="dxa"/>
            <w:tcBorders>
              <w:top w:val="single" w:sz="4" w:space="0" w:color="000000"/>
              <w:left w:val="single" w:sz="4" w:space="0" w:color="000000"/>
              <w:bottom w:val="single" w:sz="4" w:space="0" w:color="000000"/>
              <w:right w:val="single" w:sz="4" w:space="0" w:color="000000"/>
            </w:tcBorders>
            <w:vAlign w:val="center"/>
          </w:tcPr>
          <w:p w14:paraId="1BE327F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7954" w:type="dxa"/>
            <w:tcBorders>
              <w:top w:val="single" w:sz="4" w:space="0" w:color="000000"/>
              <w:left w:val="single" w:sz="4" w:space="0" w:color="000000"/>
              <w:bottom w:val="single" w:sz="4" w:space="0" w:color="000000"/>
              <w:right w:val="single" w:sz="4" w:space="0" w:color="000000"/>
            </w:tcBorders>
            <w:vAlign w:val="center"/>
          </w:tcPr>
          <w:p w14:paraId="747FFD7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8A446B">
              <w:rPr>
                <w:rFonts w:ascii="宋体" w:hAnsi="宋体" w:cs="宋体" w:hint="eastAsia"/>
                <w:color w:val="000000"/>
                <w:sz w:val="24"/>
                <w:lang w:bidi="ar"/>
              </w:rPr>
              <w:t>月，及时了解水质动态。</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6D2B07C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26D5755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66047388"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3D1272F"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19D91CCE" w14:textId="77777777" w:rsidR="00417515" w:rsidRDefault="00417515">
            <w:pPr>
              <w:snapToGrid w:val="0"/>
              <w:jc w:val="center"/>
              <w:rPr>
                <w:rFonts w:ascii="宋体" w:hAnsi="宋体" w:cs="宋体" w:hint="eastAsia"/>
                <w:color w:val="000000"/>
                <w:sz w:val="24"/>
              </w:rPr>
            </w:pPr>
          </w:p>
        </w:tc>
      </w:tr>
      <w:tr w:rsidR="00417515" w14:paraId="1035BCDF"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AE6F2C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740" w:type="dxa"/>
            <w:tcBorders>
              <w:top w:val="single" w:sz="4" w:space="0" w:color="000000"/>
              <w:left w:val="single" w:sz="4" w:space="0" w:color="000000"/>
              <w:bottom w:val="single" w:sz="4" w:space="0" w:color="000000"/>
              <w:right w:val="single" w:sz="4" w:space="0" w:color="000000"/>
            </w:tcBorders>
            <w:vAlign w:val="center"/>
          </w:tcPr>
          <w:p w14:paraId="38FD3E0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7954" w:type="dxa"/>
            <w:tcBorders>
              <w:top w:val="single" w:sz="4" w:space="0" w:color="000000"/>
              <w:left w:val="single" w:sz="4" w:space="0" w:color="000000"/>
              <w:bottom w:val="single" w:sz="4" w:space="0" w:color="000000"/>
              <w:right w:val="single" w:sz="4" w:space="0" w:color="000000"/>
            </w:tcBorders>
            <w:noWrap/>
            <w:vAlign w:val="center"/>
          </w:tcPr>
          <w:p w14:paraId="6642263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65" w:type="dxa"/>
            <w:tcBorders>
              <w:top w:val="single" w:sz="4" w:space="0" w:color="000000"/>
              <w:left w:val="single" w:sz="4" w:space="0" w:color="000000"/>
              <w:bottom w:val="single" w:sz="4" w:space="0" w:color="000000"/>
              <w:right w:val="single" w:sz="4" w:space="0" w:color="000000"/>
            </w:tcBorders>
            <w:noWrap/>
            <w:vAlign w:val="center"/>
          </w:tcPr>
          <w:p w14:paraId="12C07C8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D76D0A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53" w:type="dxa"/>
            <w:tcBorders>
              <w:top w:val="single" w:sz="4" w:space="0" w:color="000000"/>
              <w:left w:val="single" w:sz="4" w:space="0" w:color="000000"/>
              <w:bottom w:val="single" w:sz="4" w:space="0" w:color="000000"/>
              <w:right w:val="single" w:sz="4" w:space="0" w:color="000000"/>
            </w:tcBorders>
            <w:noWrap/>
            <w:vAlign w:val="center"/>
          </w:tcPr>
          <w:p w14:paraId="522FE060" w14:textId="77777777" w:rsidR="00417515" w:rsidRDefault="00417515">
            <w:pPr>
              <w:snapToGrid w:val="0"/>
              <w:jc w:val="center"/>
              <w:rPr>
                <w:rFonts w:ascii="宋体" w:hAnsi="宋体" w:cs="宋体" w:hint="eastAsia"/>
                <w:color w:val="000000"/>
                <w:sz w:val="24"/>
              </w:rPr>
            </w:pP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11BF9BD1" w14:textId="77777777" w:rsidR="00417515" w:rsidRDefault="00417515">
            <w:pPr>
              <w:snapToGrid w:val="0"/>
              <w:jc w:val="center"/>
              <w:rPr>
                <w:rFonts w:ascii="宋体" w:hAnsi="宋体" w:cs="宋体" w:hint="eastAsia"/>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7EC96BB3" w14:textId="77777777" w:rsidR="00417515" w:rsidRDefault="00417515">
            <w:pPr>
              <w:snapToGrid w:val="0"/>
              <w:jc w:val="center"/>
              <w:rPr>
                <w:rFonts w:ascii="宋体" w:hAnsi="宋体" w:cs="宋体" w:hint="eastAsia"/>
                <w:color w:val="000000"/>
                <w:sz w:val="24"/>
              </w:rPr>
            </w:pPr>
          </w:p>
        </w:tc>
      </w:tr>
      <w:tr w:rsidR="00417515" w14:paraId="14445478" w14:textId="77777777">
        <w:trPr>
          <w:jc w:val="center"/>
        </w:trPr>
        <w:tc>
          <w:tcPr>
            <w:tcW w:w="7954" w:type="dxa"/>
            <w:gridSpan w:val="6"/>
            <w:tcBorders>
              <w:top w:val="single" w:sz="4" w:space="0" w:color="000000"/>
              <w:left w:val="single" w:sz="4" w:space="0" w:color="000000"/>
              <w:bottom w:val="single" w:sz="4" w:space="0" w:color="000000"/>
              <w:right w:val="single" w:sz="4" w:space="0" w:color="000000"/>
            </w:tcBorders>
            <w:vAlign w:val="center"/>
          </w:tcPr>
          <w:p w14:paraId="789B80D0"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1467D6">
              <w:rPr>
                <w:rFonts w:ascii="宋体" w:hAnsi="宋体" w:cs="宋体" w:hint="eastAsia"/>
                <w:b/>
                <w:bCs/>
                <w:color w:val="000000"/>
                <w:sz w:val="24"/>
                <w:lang w:bidi="ar"/>
              </w:rPr>
              <w:t>1843</w:t>
            </w:r>
            <w:r w:rsidR="001467D6">
              <w:rPr>
                <w:rFonts w:ascii="宋体" w:hAnsi="宋体" w:cs="宋体"/>
                <w:b/>
                <w:bCs/>
                <w:color w:val="000000"/>
                <w:sz w:val="24"/>
                <w:lang w:bidi="ar"/>
              </w:rPr>
              <w:t>7</w:t>
            </w:r>
            <w:r>
              <w:rPr>
                <w:rFonts w:ascii="宋体" w:hAnsi="宋体" w:cs="宋体" w:hint="eastAsia"/>
                <w:b/>
                <w:bCs/>
                <w:color w:val="000000"/>
                <w:sz w:val="24"/>
                <w:lang w:bidi="ar"/>
              </w:rPr>
              <w:t>0元）</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0A9A88C" w14:textId="77777777" w:rsidR="00417515" w:rsidRDefault="00417515">
            <w:pPr>
              <w:snapToGrid w:val="0"/>
              <w:jc w:val="center"/>
              <w:rPr>
                <w:rFonts w:ascii="宋体" w:hAnsi="宋体" w:cs="宋体" w:hint="eastAsia"/>
                <w:b/>
                <w:bCs/>
                <w:color w:val="000000"/>
                <w:sz w:val="24"/>
              </w:rPr>
            </w:pPr>
          </w:p>
        </w:tc>
        <w:tc>
          <w:tcPr>
            <w:tcW w:w="529" w:type="dxa"/>
            <w:tcBorders>
              <w:top w:val="single" w:sz="4" w:space="0" w:color="000000"/>
              <w:left w:val="single" w:sz="4" w:space="0" w:color="000000"/>
              <w:bottom w:val="single" w:sz="4" w:space="0" w:color="000000"/>
              <w:right w:val="single" w:sz="4" w:space="0" w:color="000000"/>
            </w:tcBorders>
            <w:vAlign w:val="center"/>
          </w:tcPr>
          <w:p w14:paraId="07B3B571" w14:textId="77777777" w:rsidR="00417515" w:rsidRDefault="00417515">
            <w:pPr>
              <w:snapToGrid w:val="0"/>
              <w:jc w:val="center"/>
              <w:rPr>
                <w:rFonts w:ascii="宋体" w:hAnsi="宋体" w:cs="宋体" w:hint="eastAsia"/>
                <w:b/>
                <w:color w:val="000000"/>
                <w:sz w:val="24"/>
              </w:rPr>
            </w:pPr>
          </w:p>
        </w:tc>
      </w:tr>
    </w:tbl>
    <w:p w14:paraId="1C694937"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0E2A7500" w14:textId="77777777" w:rsidR="00417515" w:rsidRDefault="00417515">
      <w:pPr>
        <w:rPr>
          <w:rFonts w:ascii="宋体" w:hAnsi="宋体" w:hint="eastAsia"/>
          <w:b/>
          <w:color w:val="000000"/>
          <w:sz w:val="24"/>
        </w:rPr>
      </w:pPr>
    </w:p>
    <w:p w14:paraId="0DD72AB3"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128DDEDF" w14:textId="77777777" w:rsidR="00417515" w:rsidRDefault="00417515">
      <w:pPr>
        <w:rPr>
          <w:rFonts w:ascii="宋体" w:hAnsi="宋体" w:hint="eastAsia"/>
          <w:b/>
          <w:color w:val="000000"/>
          <w:sz w:val="24"/>
        </w:rPr>
      </w:pPr>
    </w:p>
    <w:p w14:paraId="67ABD7EE" w14:textId="77777777" w:rsidR="00417515" w:rsidRDefault="00417515">
      <w:pPr>
        <w:rPr>
          <w:rFonts w:ascii="黑体" w:eastAsia="黑体"/>
          <w:bCs/>
          <w:color w:val="000000"/>
          <w:sz w:val="24"/>
          <w:highlight w:val="yellow"/>
        </w:rPr>
      </w:pPr>
    </w:p>
    <w:p w14:paraId="4687AF86" w14:textId="77777777" w:rsidR="009B4EF1" w:rsidRDefault="009B4EF1">
      <w:pPr>
        <w:rPr>
          <w:rFonts w:ascii="黑体" w:eastAsia="黑体"/>
          <w:bCs/>
          <w:color w:val="000000"/>
          <w:sz w:val="24"/>
          <w:highlight w:val="yellow"/>
        </w:rPr>
      </w:pPr>
    </w:p>
    <w:p w14:paraId="5E65729B" w14:textId="77777777" w:rsidR="009B4EF1" w:rsidRDefault="009B4EF1">
      <w:pPr>
        <w:rPr>
          <w:rFonts w:ascii="黑体" w:eastAsia="黑体"/>
          <w:bCs/>
          <w:color w:val="000000"/>
          <w:sz w:val="24"/>
          <w:highlight w:val="yellow"/>
        </w:rPr>
      </w:pPr>
    </w:p>
    <w:p w14:paraId="74EA96B9" w14:textId="77777777" w:rsidR="009B4EF1" w:rsidRDefault="009B4EF1">
      <w:pPr>
        <w:rPr>
          <w:rFonts w:ascii="黑体" w:eastAsia="黑体"/>
          <w:bCs/>
          <w:color w:val="000000"/>
          <w:sz w:val="24"/>
          <w:highlight w:val="yellow"/>
        </w:rPr>
      </w:pPr>
    </w:p>
    <w:p w14:paraId="66A51F0E" w14:textId="77777777" w:rsidR="009B4EF1" w:rsidRDefault="009B4EF1">
      <w:pPr>
        <w:rPr>
          <w:rFonts w:ascii="黑体" w:eastAsia="黑体"/>
          <w:bCs/>
          <w:color w:val="000000"/>
          <w:sz w:val="24"/>
          <w:highlight w:val="yellow"/>
        </w:rPr>
      </w:pPr>
    </w:p>
    <w:p w14:paraId="67A552FF" w14:textId="77777777" w:rsidR="009B4EF1" w:rsidRDefault="009B4EF1">
      <w:pPr>
        <w:rPr>
          <w:rFonts w:ascii="黑体" w:eastAsia="黑体"/>
          <w:bCs/>
          <w:color w:val="000000"/>
          <w:sz w:val="24"/>
          <w:highlight w:val="yellow"/>
        </w:rPr>
      </w:pPr>
    </w:p>
    <w:p w14:paraId="4C6DE497" w14:textId="77777777" w:rsidR="009B4EF1" w:rsidRDefault="009B4EF1">
      <w:pPr>
        <w:rPr>
          <w:rFonts w:ascii="黑体" w:eastAsia="黑体"/>
          <w:bCs/>
          <w:color w:val="000000"/>
          <w:sz w:val="24"/>
          <w:highlight w:val="yellow"/>
        </w:rPr>
      </w:pPr>
    </w:p>
    <w:p w14:paraId="2EE75A89" w14:textId="77777777" w:rsidR="009B4EF1" w:rsidRDefault="009B4EF1">
      <w:pPr>
        <w:rPr>
          <w:rFonts w:ascii="黑体" w:eastAsia="黑体"/>
          <w:bCs/>
          <w:color w:val="000000"/>
          <w:sz w:val="24"/>
          <w:highlight w:val="yellow"/>
        </w:rPr>
      </w:pPr>
    </w:p>
    <w:p w14:paraId="7C88FFE6" w14:textId="77777777" w:rsidR="009B4EF1" w:rsidRDefault="009B4EF1">
      <w:pPr>
        <w:rPr>
          <w:rFonts w:ascii="黑体" w:eastAsia="黑体"/>
          <w:bCs/>
          <w:color w:val="000000"/>
          <w:sz w:val="24"/>
          <w:highlight w:val="yellow"/>
        </w:rPr>
      </w:pPr>
    </w:p>
    <w:p w14:paraId="2ECE1B5C"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2021"/>
        <w:gridCol w:w="7582"/>
        <w:gridCol w:w="657"/>
        <w:gridCol w:w="1056"/>
        <w:gridCol w:w="844"/>
        <w:gridCol w:w="842"/>
        <w:gridCol w:w="520"/>
      </w:tblGrid>
      <w:tr w:rsidR="00417515" w14:paraId="73AA3CE6" w14:textId="77777777">
        <w:trPr>
          <w:tblHeader/>
          <w:jc w:val="center"/>
        </w:trPr>
        <w:tc>
          <w:tcPr>
            <w:tcW w:w="7582" w:type="dxa"/>
            <w:gridSpan w:val="7"/>
            <w:tcBorders>
              <w:top w:val="single" w:sz="4" w:space="0" w:color="000000"/>
              <w:left w:val="single" w:sz="4" w:space="0" w:color="000000"/>
              <w:bottom w:val="single" w:sz="4" w:space="0" w:color="000000"/>
              <w:right w:val="single" w:sz="4" w:space="0" w:color="000000"/>
            </w:tcBorders>
            <w:noWrap/>
            <w:vAlign w:val="center"/>
          </w:tcPr>
          <w:p w14:paraId="33FC5531"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王草</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水体养护清单</w:t>
            </w:r>
          </w:p>
        </w:tc>
        <w:tc>
          <w:tcPr>
            <w:tcW w:w="520" w:type="dxa"/>
            <w:tcBorders>
              <w:top w:val="single" w:sz="4" w:space="0" w:color="000000"/>
              <w:left w:val="single" w:sz="4" w:space="0" w:color="000000"/>
              <w:bottom w:val="single" w:sz="4" w:space="0" w:color="000000"/>
              <w:right w:val="single" w:sz="4" w:space="0" w:color="000000"/>
            </w:tcBorders>
            <w:vAlign w:val="center"/>
          </w:tcPr>
          <w:p w14:paraId="725CF830" w14:textId="77777777" w:rsidR="00417515" w:rsidRDefault="00417515">
            <w:pPr>
              <w:snapToGrid w:val="0"/>
              <w:jc w:val="center"/>
              <w:rPr>
                <w:rFonts w:ascii="宋体" w:hAnsi="宋体" w:cs="宋体" w:hint="eastAsia"/>
                <w:color w:val="000000"/>
                <w:sz w:val="24"/>
              </w:rPr>
            </w:pPr>
          </w:p>
        </w:tc>
      </w:tr>
      <w:tr w:rsidR="00417515" w14:paraId="7EF17016"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4EF404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2021" w:type="dxa"/>
            <w:tcBorders>
              <w:top w:val="single" w:sz="4" w:space="0" w:color="000000"/>
              <w:left w:val="single" w:sz="4" w:space="0" w:color="000000"/>
              <w:bottom w:val="single" w:sz="4" w:space="0" w:color="000000"/>
              <w:right w:val="single" w:sz="4" w:space="0" w:color="000000"/>
            </w:tcBorders>
            <w:vAlign w:val="center"/>
          </w:tcPr>
          <w:p w14:paraId="4983012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582" w:type="dxa"/>
            <w:tcBorders>
              <w:top w:val="single" w:sz="4" w:space="0" w:color="000000"/>
              <w:left w:val="single" w:sz="4" w:space="0" w:color="000000"/>
              <w:bottom w:val="single" w:sz="4" w:space="0" w:color="000000"/>
              <w:right w:val="single" w:sz="4" w:space="0" w:color="000000"/>
            </w:tcBorders>
            <w:noWrap/>
            <w:vAlign w:val="center"/>
          </w:tcPr>
          <w:p w14:paraId="41D0D31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657" w:type="dxa"/>
            <w:tcBorders>
              <w:top w:val="single" w:sz="4" w:space="0" w:color="000000"/>
              <w:left w:val="single" w:sz="4" w:space="0" w:color="000000"/>
              <w:bottom w:val="single" w:sz="4" w:space="0" w:color="000000"/>
              <w:right w:val="single" w:sz="4" w:space="0" w:color="000000"/>
            </w:tcBorders>
            <w:vAlign w:val="center"/>
          </w:tcPr>
          <w:p w14:paraId="033F1EF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1056" w:type="dxa"/>
            <w:tcBorders>
              <w:top w:val="single" w:sz="4" w:space="0" w:color="000000"/>
              <w:left w:val="single" w:sz="4" w:space="0" w:color="000000"/>
              <w:bottom w:val="single" w:sz="4" w:space="0" w:color="000000"/>
              <w:right w:val="single" w:sz="4" w:space="0" w:color="000000"/>
            </w:tcBorders>
            <w:vAlign w:val="center"/>
          </w:tcPr>
          <w:p w14:paraId="27934B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844" w:type="dxa"/>
            <w:tcBorders>
              <w:top w:val="single" w:sz="4" w:space="0" w:color="000000"/>
              <w:left w:val="single" w:sz="4" w:space="0" w:color="000000"/>
              <w:bottom w:val="single" w:sz="4" w:space="0" w:color="000000"/>
              <w:right w:val="single" w:sz="4" w:space="0" w:color="000000"/>
            </w:tcBorders>
            <w:vAlign w:val="center"/>
          </w:tcPr>
          <w:p w14:paraId="58BCF94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842" w:type="dxa"/>
            <w:tcBorders>
              <w:top w:val="single" w:sz="4" w:space="0" w:color="000000"/>
              <w:left w:val="single" w:sz="4" w:space="0" w:color="000000"/>
              <w:bottom w:val="single" w:sz="4" w:space="0" w:color="000000"/>
              <w:right w:val="single" w:sz="4" w:space="0" w:color="000000"/>
            </w:tcBorders>
            <w:vAlign w:val="center"/>
          </w:tcPr>
          <w:p w14:paraId="64B418F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20" w:type="dxa"/>
            <w:tcBorders>
              <w:top w:val="single" w:sz="4" w:space="0" w:color="000000"/>
              <w:left w:val="single" w:sz="4" w:space="0" w:color="000000"/>
              <w:bottom w:val="single" w:sz="4" w:space="0" w:color="000000"/>
              <w:right w:val="single" w:sz="4" w:space="0" w:color="000000"/>
            </w:tcBorders>
            <w:vAlign w:val="center"/>
          </w:tcPr>
          <w:p w14:paraId="6C2FC04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0F20A056"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0F65F0A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2021" w:type="dxa"/>
            <w:tcBorders>
              <w:top w:val="single" w:sz="4" w:space="0" w:color="000000"/>
              <w:left w:val="single" w:sz="4" w:space="0" w:color="000000"/>
              <w:bottom w:val="single" w:sz="4" w:space="0" w:color="000000"/>
              <w:right w:val="single" w:sz="4" w:space="0" w:color="000000"/>
            </w:tcBorders>
            <w:vAlign w:val="center"/>
          </w:tcPr>
          <w:p w14:paraId="54CE2FD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7582" w:type="dxa"/>
            <w:tcBorders>
              <w:top w:val="single" w:sz="4" w:space="0" w:color="000000"/>
              <w:left w:val="single" w:sz="4" w:space="0" w:color="000000"/>
              <w:bottom w:val="single" w:sz="4" w:space="0" w:color="000000"/>
              <w:right w:val="single" w:sz="4" w:space="0" w:color="000000"/>
            </w:tcBorders>
            <w:vAlign w:val="center"/>
          </w:tcPr>
          <w:p w14:paraId="050DA6D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                                                   5、春夏季若有青苔生长，采用人工打捞或泼洒青苔处理剂进行处理。</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77C6633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10DA12E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12980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1913BF39"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259BB3FE"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6154D949" w14:textId="77777777" w:rsidR="00417515" w:rsidRDefault="00417515">
            <w:pPr>
              <w:snapToGrid w:val="0"/>
              <w:jc w:val="center"/>
              <w:rPr>
                <w:rFonts w:ascii="宋体" w:hAnsi="宋体" w:cs="宋体" w:hint="eastAsia"/>
                <w:color w:val="000000"/>
                <w:sz w:val="24"/>
              </w:rPr>
            </w:pPr>
          </w:p>
        </w:tc>
      </w:tr>
      <w:tr w:rsidR="00417515" w14:paraId="1F3355D4"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1B3BC6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2021" w:type="dxa"/>
            <w:tcBorders>
              <w:top w:val="single" w:sz="4" w:space="0" w:color="000000"/>
              <w:left w:val="single" w:sz="4" w:space="0" w:color="000000"/>
              <w:bottom w:val="single" w:sz="4" w:space="0" w:color="000000"/>
              <w:right w:val="single" w:sz="4" w:space="0" w:color="000000"/>
            </w:tcBorders>
            <w:vAlign w:val="center"/>
          </w:tcPr>
          <w:p w14:paraId="174FF8B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7582" w:type="dxa"/>
            <w:tcBorders>
              <w:top w:val="single" w:sz="4" w:space="0" w:color="000000"/>
              <w:left w:val="single" w:sz="4" w:space="0" w:color="000000"/>
              <w:bottom w:val="single" w:sz="4" w:space="0" w:color="000000"/>
              <w:right w:val="single" w:sz="4" w:space="0" w:color="000000"/>
            </w:tcBorders>
            <w:vAlign w:val="center"/>
          </w:tcPr>
          <w:p w14:paraId="72044B2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                         4、福寿螺等入侵物种，驳岸内壁杂树杂草及时清理。</w:t>
            </w:r>
            <w:r>
              <w:rPr>
                <w:rFonts w:ascii="宋体" w:hAnsi="宋体" w:cs="宋体" w:hint="eastAsia"/>
                <w:color w:val="000000"/>
                <w:sz w:val="24"/>
                <w:lang w:bidi="ar"/>
              </w:rPr>
              <w:br/>
              <w:t>5、面</w:t>
            </w:r>
            <w:proofErr w:type="gramStart"/>
            <w:r>
              <w:rPr>
                <w:rFonts w:ascii="宋体" w:hAnsi="宋体" w:cs="宋体" w:hint="eastAsia"/>
                <w:color w:val="000000"/>
                <w:sz w:val="24"/>
                <w:lang w:bidi="ar"/>
              </w:rPr>
              <w:t>源造成</w:t>
            </w:r>
            <w:proofErr w:type="gramEnd"/>
            <w:r>
              <w:rPr>
                <w:rFonts w:ascii="宋体" w:hAnsi="宋体" w:cs="宋体" w:hint="eastAsia"/>
                <w:color w:val="000000"/>
                <w:sz w:val="24"/>
                <w:lang w:bidi="ar"/>
              </w:rPr>
              <w:t>的浮灰聚集或油膜及时处理。</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29C51C5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09DD46E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17480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8F57A63"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4C64EE79"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71D6EDF" w14:textId="77777777" w:rsidR="00417515" w:rsidRDefault="00417515">
            <w:pPr>
              <w:snapToGrid w:val="0"/>
              <w:jc w:val="center"/>
              <w:rPr>
                <w:rFonts w:ascii="宋体" w:hAnsi="宋体" w:cs="宋体" w:hint="eastAsia"/>
                <w:color w:val="000000"/>
                <w:sz w:val="24"/>
              </w:rPr>
            </w:pPr>
          </w:p>
        </w:tc>
      </w:tr>
      <w:tr w:rsidR="00417515" w14:paraId="77090C44" w14:textId="77777777">
        <w:trPr>
          <w:jc w:val="center"/>
        </w:trPr>
        <w:tc>
          <w:tcPr>
            <w:tcW w:w="696" w:type="dxa"/>
            <w:vMerge w:val="restart"/>
            <w:tcBorders>
              <w:top w:val="single" w:sz="4" w:space="0" w:color="000000"/>
              <w:left w:val="single" w:sz="4" w:space="0" w:color="000000"/>
              <w:bottom w:val="single" w:sz="4" w:space="0" w:color="000000"/>
              <w:right w:val="single" w:sz="4" w:space="0" w:color="000000"/>
            </w:tcBorders>
            <w:vAlign w:val="center"/>
          </w:tcPr>
          <w:p w14:paraId="0F7060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2021" w:type="dxa"/>
            <w:tcBorders>
              <w:top w:val="single" w:sz="4" w:space="0" w:color="000000"/>
              <w:left w:val="single" w:sz="4" w:space="0" w:color="000000"/>
              <w:bottom w:val="single" w:sz="4" w:space="0" w:color="000000"/>
              <w:right w:val="single" w:sz="4" w:space="0" w:color="000000"/>
            </w:tcBorders>
            <w:vAlign w:val="center"/>
          </w:tcPr>
          <w:p w14:paraId="652B9CA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曝气风机维护保养（3.7KW)*3</w:t>
            </w:r>
          </w:p>
        </w:tc>
        <w:tc>
          <w:tcPr>
            <w:tcW w:w="7582" w:type="dxa"/>
            <w:vMerge w:val="restart"/>
            <w:tcBorders>
              <w:top w:val="single" w:sz="4" w:space="0" w:color="000000"/>
              <w:left w:val="single" w:sz="4" w:space="0" w:color="000000"/>
              <w:bottom w:val="single" w:sz="4" w:space="0" w:color="000000"/>
              <w:right w:val="single" w:sz="4" w:space="0" w:color="000000"/>
            </w:tcBorders>
            <w:vAlign w:val="center"/>
          </w:tcPr>
          <w:p w14:paraId="55267AD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1、3台曝气风机定期检修，若出现故障及时维修。</w:t>
            </w:r>
            <w:r>
              <w:rPr>
                <w:rFonts w:ascii="宋体" w:hAnsi="宋体" w:cs="宋体" w:hint="eastAsia"/>
                <w:color w:val="000000"/>
                <w:sz w:val="24"/>
                <w:lang w:bidi="ar"/>
              </w:rPr>
              <w:br/>
              <w:t>2、4台离子发生器定期检修，若出现故障及时维修。</w:t>
            </w:r>
            <w:r>
              <w:rPr>
                <w:rFonts w:ascii="宋体" w:hAnsi="宋体" w:cs="宋体" w:hint="eastAsia"/>
                <w:color w:val="000000"/>
                <w:sz w:val="24"/>
                <w:lang w:bidi="ar"/>
              </w:rPr>
              <w:br/>
              <w:t>3、7套配电系统检查维护（检查电源线路、更换空气开关等）</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4043ED8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08FB9F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38151F24"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1D58739C"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6557DEBE" w14:textId="77777777" w:rsidR="00417515" w:rsidRDefault="00417515">
            <w:pPr>
              <w:snapToGrid w:val="0"/>
              <w:jc w:val="center"/>
              <w:rPr>
                <w:rFonts w:ascii="宋体" w:hAnsi="宋体" w:cs="宋体" w:hint="eastAsia"/>
                <w:color w:val="000000"/>
                <w:sz w:val="24"/>
              </w:rPr>
            </w:pPr>
          </w:p>
        </w:tc>
      </w:tr>
      <w:tr w:rsidR="00417515" w14:paraId="46927402" w14:textId="77777777">
        <w:trPr>
          <w:jc w:val="center"/>
        </w:trPr>
        <w:tc>
          <w:tcPr>
            <w:tcW w:w="696" w:type="dxa"/>
            <w:vMerge/>
            <w:tcBorders>
              <w:top w:val="single" w:sz="4" w:space="0" w:color="000000"/>
              <w:left w:val="single" w:sz="4" w:space="0" w:color="000000"/>
              <w:bottom w:val="single" w:sz="4" w:space="0" w:color="000000"/>
              <w:right w:val="single" w:sz="4" w:space="0" w:color="000000"/>
            </w:tcBorders>
            <w:vAlign w:val="center"/>
          </w:tcPr>
          <w:p w14:paraId="31288676" w14:textId="77777777" w:rsidR="00417515" w:rsidRDefault="00417515">
            <w:pPr>
              <w:snapToGrid w:val="0"/>
              <w:jc w:val="center"/>
              <w:rPr>
                <w:rFonts w:ascii="宋体" w:hAnsi="宋体" w:cs="宋体" w:hint="eastAsia"/>
                <w:color w:val="000000"/>
                <w:sz w:val="24"/>
              </w:rPr>
            </w:pPr>
          </w:p>
        </w:tc>
        <w:tc>
          <w:tcPr>
            <w:tcW w:w="2021" w:type="dxa"/>
            <w:tcBorders>
              <w:top w:val="single" w:sz="4" w:space="0" w:color="000000"/>
              <w:left w:val="single" w:sz="4" w:space="0" w:color="000000"/>
              <w:bottom w:val="single" w:sz="4" w:space="0" w:color="000000"/>
              <w:right w:val="single" w:sz="4" w:space="0" w:color="000000"/>
            </w:tcBorders>
            <w:vAlign w:val="center"/>
          </w:tcPr>
          <w:p w14:paraId="7ABB3D2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离子发生器维护保养（5.5KW)*4</w:t>
            </w:r>
          </w:p>
        </w:tc>
        <w:tc>
          <w:tcPr>
            <w:tcW w:w="7582" w:type="dxa"/>
            <w:vMerge/>
            <w:tcBorders>
              <w:top w:val="single" w:sz="4" w:space="0" w:color="000000"/>
              <w:left w:val="single" w:sz="4" w:space="0" w:color="000000"/>
              <w:bottom w:val="single" w:sz="4" w:space="0" w:color="000000"/>
              <w:right w:val="single" w:sz="4" w:space="0" w:color="000000"/>
            </w:tcBorders>
            <w:vAlign w:val="center"/>
          </w:tcPr>
          <w:p w14:paraId="7C25C44D" w14:textId="77777777" w:rsidR="00417515" w:rsidRDefault="00417515">
            <w:pPr>
              <w:snapToGrid w:val="0"/>
              <w:jc w:val="left"/>
              <w:rPr>
                <w:rFonts w:ascii="宋体" w:hAnsi="宋体" w:cs="宋体" w:hint="eastAsia"/>
                <w:color w:val="000000"/>
                <w:sz w:val="24"/>
              </w:rPr>
            </w:pP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4FE8B49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2D64A6A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095A0513"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D816A6A"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48DC4D68" w14:textId="77777777" w:rsidR="00417515" w:rsidRDefault="00417515">
            <w:pPr>
              <w:snapToGrid w:val="0"/>
              <w:jc w:val="center"/>
              <w:rPr>
                <w:rFonts w:ascii="宋体" w:hAnsi="宋体" w:cs="宋体" w:hint="eastAsia"/>
                <w:color w:val="000000"/>
                <w:sz w:val="24"/>
              </w:rPr>
            </w:pPr>
          </w:p>
        </w:tc>
      </w:tr>
      <w:tr w:rsidR="00417515" w14:paraId="7CCB3DA2"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B7959C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2021" w:type="dxa"/>
            <w:tcBorders>
              <w:top w:val="single" w:sz="4" w:space="0" w:color="000000"/>
              <w:left w:val="single" w:sz="4" w:space="0" w:color="000000"/>
              <w:bottom w:val="single" w:sz="4" w:space="0" w:color="000000"/>
              <w:right w:val="single" w:sz="4" w:space="0" w:color="000000"/>
            </w:tcBorders>
            <w:vAlign w:val="center"/>
          </w:tcPr>
          <w:p w14:paraId="7975F41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7582" w:type="dxa"/>
            <w:tcBorders>
              <w:top w:val="single" w:sz="4" w:space="0" w:color="000000"/>
              <w:left w:val="single" w:sz="4" w:space="0" w:color="000000"/>
              <w:bottom w:val="single" w:sz="4" w:space="0" w:color="000000"/>
              <w:right w:val="single" w:sz="4" w:space="0" w:color="000000"/>
            </w:tcBorders>
            <w:vAlign w:val="center"/>
          </w:tcPr>
          <w:p w14:paraId="3D221D9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60D6718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1DCE97B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19A04159"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33F7A755"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3EDB43F7" w14:textId="77777777" w:rsidR="00417515" w:rsidRDefault="00417515">
            <w:pPr>
              <w:snapToGrid w:val="0"/>
              <w:jc w:val="center"/>
              <w:rPr>
                <w:rFonts w:ascii="宋体" w:hAnsi="宋体" w:cs="宋体" w:hint="eastAsia"/>
                <w:color w:val="000000"/>
                <w:sz w:val="24"/>
              </w:rPr>
            </w:pPr>
          </w:p>
        </w:tc>
      </w:tr>
      <w:tr w:rsidR="00417515" w14:paraId="3447026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C08671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5</w:t>
            </w:r>
          </w:p>
        </w:tc>
        <w:tc>
          <w:tcPr>
            <w:tcW w:w="2021" w:type="dxa"/>
            <w:tcBorders>
              <w:top w:val="single" w:sz="4" w:space="0" w:color="000000"/>
              <w:left w:val="single" w:sz="4" w:space="0" w:color="000000"/>
              <w:bottom w:val="single" w:sz="4" w:space="0" w:color="000000"/>
              <w:right w:val="single" w:sz="4" w:space="0" w:color="000000"/>
            </w:tcBorders>
            <w:vAlign w:val="center"/>
          </w:tcPr>
          <w:p w14:paraId="0966AA5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围堰维护</w:t>
            </w:r>
          </w:p>
        </w:tc>
        <w:tc>
          <w:tcPr>
            <w:tcW w:w="7582" w:type="dxa"/>
            <w:tcBorders>
              <w:top w:val="single" w:sz="4" w:space="0" w:color="000000"/>
              <w:left w:val="single" w:sz="4" w:space="0" w:color="000000"/>
              <w:bottom w:val="single" w:sz="4" w:space="0" w:color="000000"/>
              <w:right w:val="single" w:sz="4" w:space="0" w:color="000000"/>
            </w:tcBorders>
            <w:vAlign w:val="center"/>
          </w:tcPr>
          <w:p w14:paraId="42A21AD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结构稳定性检查维修，根据甲方要求及水质情况调整高度</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5FED2D6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28F4C80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1AB7490"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39A389FC"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1F161F0" w14:textId="77777777" w:rsidR="00417515" w:rsidRDefault="00417515">
            <w:pPr>
              <w:snapToGrid w:val="0"/>
              <w:jc w:val="center"/>
              <w:rPr>
                <w:rFonts w:ascii="宋体" w:hAnsi="宋体" w:cs="宋体" w:hint="eastAsia"/>
                <w:color w:val="000000"/>
                <w:sz w:val="24"/>
              </w:rPr>
            </w:pPr>
          </w:p>
        </w:tc>
      </w:tr>
      <w:tr w:rsidR="00417515" w14:paraId="3A295C30"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334684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2021" w:type="dxa"/>
            <w:tcBorders>
              <w:top w:val="single" w:sz="4" w:space="0" w:color="000000"/>
              <w:left w:val="single" w:sz="4" w:space="0" w:color="000000"/>
              <w:bottom w:val="single" w:sz="4" w:space="0" w:color="000000"/>
              <w:right w:val="single" w:sz="4" w:space="0" w:color="000000"/>
            </w:tcBorders>
            <w:vAlign w:val="center"/>
          </w:tcPr>
          <w:p w14:paraId="2C909E5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复合微生物菌剂</w:t>
            </w:r>
          </w:p>
        </w:tc>
        <w:tc>
          <w:tcPr>
            <w:tcW w:w="7582" w:type="dxa"/>
            <w:tcBorders>
              <w:top w:val="single" w:sz="4" w:space="0" w:color="000000"/>
              <w:left w:val="single" w:sz="4" w:space="0" w:color="000000"/>
              <w:bottom w:val="single" w:sz="4" w:space="0" w:color="000000"/>
              <w:right w:val="single" w:sz="4" w:space="0" w:color="000000"/>
            </w:tcBorders>
            <w:vAlign w:val="center"/>
          </w:tcPr>
          <w:p w14:paraId="43166A4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1、有效成分：乳酸菌系、酵母菌系、芽孢杆菌、芽孢菌、醋（乳）酸菌、大肠杆菌等。</w:t>
            </w:r>
            <w:r>
              <w:rPr>
                <w:rFonts w:ascii="宋体" w:hAnsi="宋体" w:cs="宋体" w:hint="eastAsia"/>
                <w:color w:val="000000"/>
                <w:sz w:val="24"/>
                <w:lang w:bidi="ar"/>
              </w:rPr>
              <w:br/>
              <w:t>2、功能：通过微生物的生长代谢功能，降解污水中的大分子有机物，降低水质COD、总氮等</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4DF92D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6B4892F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560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A3BBEFD"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411ACA0D"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3BC61BE8" w14:textId="77777777" w:rsidR="00417515" w:rsidRDefault="00417515">
            <w:pPr>
              <w:snapToGrid w:val="0"/>
              <w:jc w:val="center"/>
              <w:rPr>
                <w:rFonts w:ascii="宋体" w:hAnsi="宋体" w:cs="宋体" w:hint="eastAsia"/>
                <w:color w:val="000000"/>
                <w:sz w:val="24"/>
              </w:rPr>
            </w:pPr>
          </w:p>
        </w:tc>
      </w:tr>
      <w:tr w:rsidR="00417515" w14:paraId="73AD815E"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5FC26D2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2021" w:type="dxa"/>
            <w:tcBorders>
              <w:top w:val="single" w:sz="4" w:space="0" w:color="000000"/>
              <w:left w:val="single" w:sz="4" w:space="0" w:color="000000"/>
              <w:bottom w:val="single" w:sz="4" w:space="0" w:color="000000"/>
              <w:right w:val="single" w:sz="4" w:space="0" w:color="000000"/>
            </w:tcBorders>
            <w:vAlign w:val="center"/>
          </w:tcPr>
          <w:p w14:paraId="40E2A1E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底泥改良剂</w:t>
            </w:r>
          </w:p>
        </w:tc>
        <w:tc>
          <w:tcPr>
            <w:tcW w:w="7582" w:type="dxa"/>
            <w:tcBorders>
              <w:top w:val="single" w:sz="4" w:space="0" w:color="000000"/>
              <w:left w:val="single" w:sz="4" w:space="0" w:color="000000"/>
              <w:bottom w:val="single" w:sz="4" w:space="0" w:color="000000"/>
              <w:right w:val="single" w:sz="4" w:space="0" w:color="000000"/>
            </w:tcBorders>
            <w:vAlign w:val="center"/>
          </w:tcPr>
          <w:p w14:paraId="516AC76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投放底泥改良剂，去除底泥中病原微生物等有毒物质，维护河道生态群落，分解改良底泥，抑制水体恶臭，底泥消毒，活化、预处理。</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086FBC9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41A3AD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560</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3F513D5E"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2AAC0954"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24EEAE9D" w14:textId="77777777" w:rsidR="00417515" w:rsidRDefault="00417515">
            <w:pPr>
              <w:snapToGrid w:val="0"/>
              <w:jc w:val="center"/>
              <w:rPr>
                <w:rFonts w:ascii="宋体" w:hAnsi="宋体" w:cs="宋体" w:hint="eastAsia"/>
                <w:color w:val="000000"/>
                <w:sz w:val="24"/>
              </w:rPr>
            </w:pPr>
          </w:p>
        </w:tc>
      </w:tr>
      <w:tr w:rsidR="00417515" w14:paraId="56C13045"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248E62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2021" w:type="dxa"/>
            <w:tcBorders>
              <w:top w:val="single" w:sz="4" w:space="0" w:color="000000"/>
              <w:left w:val="single" w:sz="4" w:space="0" w:color="000000"/>
              <w:bottom w:val="single" w:sz="4" w:space="0" w:color="000000"/>
              <w:right w:val="single" w:sz="4" w:space="0" w:color="000000"/>
            </w:tcBorders>
            <w:vAlign w:val="center"/>
          </w:tcPr>
          <w:p w14:paraId="21B2AC3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7582" w:type="dxa"/>
            <w:tcBorders>
              <w:top w:val="single" w:sz="4" w:space="0" w:color="000000"/>
              <w:left w:val="single" w:sz="4" w:space="0" w:color="000000"/>
              <w:bottom w:val="single" w:sz="4" w:space="0" w:color="000000"/>
              <w:right w:val="single" w:sz="4" w:space="0" w:color="000000"/>
            </w:tcBorders>
            <w:vAlign w:val="center"/>
          </w:tcPr>
          <w:p w14:paraId="5E8523A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清运消纳河道保洁、养护产生的垃圾及植物弃料</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34B592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34C4706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6F1A2F28"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A9013C1"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6452C7A0" w14:textId="77777777" w:rsidR="00417515" w:rsidRDefault="00417515">
            <w:pPr>
              <w:snapToGrid w:val="0"/>
              <w:jc w:val="center"/>
              <w:rPr>
                <w:rFonts w:ascii="宋体" w:hAnsi="宋体" w:cs="宋体" w:hint="eastAsia"/>
                <w:color w:val="000000"/>
                <w:sz w:val="24"/>
              </w:rPr>
            </w:pPr>
          </w:p>
        </w:tc>
      </w:tr>
      <w:tr w:rsidR="00417515" w14:paraId="6C09973F"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C65BD8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2021" w:type="dxa"/>
            <w:tcBorders>
              <w:top w:val="single" w:sz="4" w:space="0" w:color="000000"/>
              <w:left w:val="single" w:sz="4" w:space="0" w:color="000000"/>
              <w:bottom w:val="single" w:sz="4" w:space="0" w:color="000000"/>
              <w:right w:val="single" w:sz="4" w:space="0" w:color="000000"/>
            </w:tcBorders>
            <w:vAlign w:val="center"/>
          </w:tcPr>
          <w:p w14:paraId="7624C48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7582" w:type="dxa"/>
            <w:tcBorders>
              <w:top w:val="single" w:sz="4" w:space="0" w:color="000000"/>
              <w:left w:val="single" w:sz="4" w:space="0" w:color="000000"/>
              <w:bottom w:val="single" w:sz="4" w:space="0" w:color="000000"/>
              <w:right w:val="single" w:sz="4" w:space="0" w:color="000000"/>
            </w:tcBorders>
            <w:vAlign w:val="center"/>
          </w:tcPr>
          <w:p w14:paraId="7B952D4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8B55D3">
              <w:rPr>
                <w:rFonts w:ascii="宋体" w:hAnsi="宋体" w:cs="宋体" w:hint="eastAsia"/>
                <w:color w:val="000000"/>
                <w:sz w:val="24"/>
                <w:lang w:bidi="ar"/>
              </w:rPr>
              <w:t>月，及时了解水质动态。</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24F64DA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180E430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762D6BCE"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478DB3FF"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223F28B6" w14:textId="77777777" w:rsidR="00417515" w:rsidRDefault="00417515">
            <w:pPr>
              <w:snapToGrid w:val="0"/>
              <w:jc w:val="center"/>
              <w:rPr>
                <w:rFonts w:ascii="宋体" w:hAnsi="宋体" w:cs="宋体" w:hint="eastAsia"/>
                <w:color w:val="000000"/>
                <w:sz w:val="24"/>
              </w:rPr>
            </w:pPr>
          </w:p>
        </w:tc>
      </w:tr>
      <w:tr w:rsidR="00417515" w14:paraId="756E5E35"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6FC308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2021" w:type="dxa"/>
            <w:tcBorders>
              <w:top w:val="single" w:sz="4" w:space="0" w:color="000000"/>
              <w:left w:val="single" w:sz="4" w:space="0" w:color="000000"/>
              <w:bottom w:val="single" w:sz="4" w:space="0" w:color="000000"/>
              <w:right w:val="single" w:sz="4" w:space="0" w:color="000000"/>
            </w:tcBorders>
            <w:vAlign w:val="center"/>
          </w:tcPr>
          <w:p w14:paraId="53DE0FB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7582" w:type="dxa"/>
            <w:tcBorders>
              <w:top w:val="single" w:sz="4" w:space="0" w:color="000000"/>
              <w:left w:val="single" w:sz="4" w:space="0" w:color="000000"/>
              <w:bottom w:val="single" w:sz="4" w:space="0" w:color="000000"/>
              <w:right w:val="single" w:sz="4" w:space="0" w:color="000000"/>
            </w:tcBorders>
            <w:noWrap/>
            <w:vAlign w:val="center"/>
          </w:tcPr>
          <w:p w14:paraId="090CEE0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657" w:type="dxa"/>
            <w:tcBorders>
              <w:top w:val="single" w:sz="4" w:space="0" w:color="000000"/>
              <w:left w:val="single" w:sz="4" w:space="0" w:color="000000"/>
              <w:bottom w:val="single" w:sz="4" w:space="0" w:color="000000"/>
              <w:right w:val="single" w:sz="4" w:space="0" w:color="000000"/>
            </w:tcBorders>
            <w:noWrap/>
            <w:vAlign w:val="center"/>
          </w:tcPr>
          <w:p w14:paraId="5014CF5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1056" w:type="dxa"/>
            <w:tcBorders>
              <w:top w:val="single" w:sz="4" w:space="0" w:color="000000"/>
              <w:left w:val="single" w:sz="4" w:space="0" w:color="000000"/>
              <w:bottom w:val="single" w:sz="4" w:space="0" w:color="000000"/>
              <w:right w:val="single" w:sz="4" w:space="0" w:color="000000"/>
            </w:tcBorders>
            <w:noWrap/>
            <w:vAlign w:val="center"/>
          </w:tcPr>
          <w:p w14:paraId="496266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844" w:type="dxa"/>
            <w:tcBorders>
              <w:top w:val="single" w:sz="4" w:space="0" w:color="000000"/>
              <w:left w:val="single" w:sz="4" w:space="0" w:color="000000"/>
              <w:bottom w:val="single" w:sz="4" w:space="0" w:color="000000"/>
              <w:right w:val="single" w:sz="4" w:space="0" w:color="000000"/>
            </w:tcBorders>
            <w:noWrap/>
            <w:vAlign w:val="center"/>
          </w:tcPr>
          <w:p w14:paraId="5F11F418" w14:textId="77777777" w:rsidR="00417515" w:rsidRDefault="00417515">
            <w:pPr>
              <w:snapToGrid w:val="0"/>
              <w:jc w:val="center"/>
              <w:rPr>
                <w:rFonts w:ascii="宋体" w:hAnsi="宋体" w:cs="宋体" w:hint="eastAsia"/>
                <w:color w:val="000000"/>
                <w:sz w:val="24"/>
              </w:rPr>
            </w:pP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4ECE308F" w14:textId="77777777" w:rsidR="00417515" w:rsidRDefault="00417515">
            <w:pPr>
              <w:snapToGrid w:val="0"/>
              <w:jc w:val="center"/>
              <w:rPr>
                <w:rFonts w:ascii="宋体" w:hAnsi="宋体" w:cs="宋体" w:hint="eastAsia"/>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5729B0BE" w14:textId="77777777" w:rsidR="00417515" w:rsidRDefault="00417515">
            <w:pPr>
              <w:snapToGrid w:val="0"/>
              <w:jc w:val="center"/>
              <w:rPr>
                <w:rFonts w:ascii="宋体" w:hAnsi="宋体" w:cs="宋体" w:hint="eastAsia"/>
                <w:color w:val="000000"/>
                <w:sz w:val="24"/>
              </w:rPr>
            </w:pPr>
          </w:p>
        </w:tc>
      </w:tr>
      <w:tr w:rsidR="00417515" w14:paraId="3FF94BB3" w14:textId="77777777">
        <w:trPr>
          <w:jc w:val="center"/>
        </w:trPr>
        <w:tc>
          <w:tcPr>
            <w:tcW w:w="7582" w:type="dxa"/>
            <w:gridSpan w:val="6"/>
            <w:tcBorders>
              <w:top w:val="single" w:sz="4" w:space="0" w:color="000000"/>
              <w:left w:val="single" w:sz="4" w:space="0" w:color="000000"/>
              <w:bottom w:val="single" w:sz="4" w:space="0" w:color="000000"/>
              <w:right w:val="single" w:sz="4" w:space="0" w:color="000000"/>
            </w:tcBorders>
            <w:vAlign w:val="center"/>
          </w:tcPr>
          <w:p w14:paraId="26211AC1"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（本条河道最高投标限价393420元）</w:t>
            </w:r>
          </w:p>
        </w:tc>
        <w:tc>
          <w:tcPr>
            <w:tcW w:w="842" w:type="dxa"/>
            <w:tcBorders>
              <w:top w:val="single" w:sz="4" w:space="0" w:color="000000"/>
              <w:left w:val="single" w:sz="4" w:space="0" w:color="000000"/>
              <w:bottom w:val="single" w:sz="4" w:space="0" w:color="000000"/>
              <w:right w:val="single" w:sz="4" w:space="0" w:color="000000"/>
            </w:tcBorders>
            <w:noWrap/>
            <w:vAlign w:val="center"/>
          </w:tcPr>
          <w:p w14:paraId="5F0C2F8F" w14:textId="77777777" w:rsidR="00417515" w:rsidRDefault="00417515">
            <w:pPr>
              <w:snapToGrid w:val="0"/>
              <w:jc w:val="center"/>
              <w:rPr>
                <w:rFonts w:ascii="宋体" w:hAnsi="宋体" w:cs="宋体" w:hint="eastAsia"/>
                <w:b/>
                <w:bCs/>
                <w:color w:val="000000"/>
                <w:sz w:val="24"/>
              </w:rPr>
            </w:pPr>
          </w:p>
        </w:tc>
        <w:tc>
          <w:tcPr>
            <w:tcW w:w="520" w:type="dxa"/>
            <w:tcBorders>
              <w:top w:val="single" w:sz="4" w:space="0" w:color="000000"/>
              <w:left w:val="single" w:sz="4" w:space="0" w:color="000000"/>
              <w:bottom w:val="single" w:sz="4" w:space="0" w:color="000000"/>
              <w:right w:val="single" w:sz="4" w:space="0" w:color="000000"/>
            </w:tcBorders>
            <w:vAlign w:val="center"/>
          </w:tcPr>
          <w:p w14:paraId="71896BCB" w14:textId="77777777" w:rsidR="00417515" w:rsidRDefault="00417515">
            <w:pPr>
              <w:snapToGrid w:val="0"/>
              <w:jc w:val="center"/>
              <w:rPr>
                <w:rFonts w:ascii="宋体" w:hAnsi="宋体" w:cs="宋体" w:hint="eastAsia"/>
                <w:b/>
                <w:color w:val="000000"/>
                <w:sz w:val="24"/>
              </w:rPr>
            </w:pPr>
          </w:p>
        </w:tc>
      </w:tr>
    </w:tbl>
    <w:p w14:paraId="59D9DCBB"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15F5CF72" w14:textId="77777777" w:rsidR="00417515" w:rsidRDefault="00417515">
      <w:pPr>
        <w:rPr>
          <w:rFonts w:ascii="宋体" w:hAnsi="宋体" w:hint="eastAsia"/>
          <w:b/>
          <w:color w:val="000000"/>
          <w:sz w:val="24"/>
        </w:rPr>
      </w:pPr>
    </w:p>
    <w:p w14:paraId="12241645"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0D76FDFB" w14:textId="77777777" w:rsidR="00417515" w:rsidRDefault="00417515">
      <w:pPr>
        <w:rPr>
          <w:rFonts w:ascii="宋体" w:hAnsi="宋体" w:hint="eastAsia"/>
          <w:b/>
          <w:color w:val="000000"/>
          <w:sz w:val="24"/>
        </w:rPr>
      </w:pPr>
    </w:p>
    <w:p w14:paraId="28FA4068" w14:textId="77777777" w:rsidR="00417515" w:rsidRDefault="00417515">
      <w:pPr>
        <w:rPr>
          <w:rFonts w:ascii="黑体" w:eastAsia="黑体"/>
          <w:bCs/>
          <w:color w:val="000000"/>
          <w:sz w:val="24"/>
          <w:highlight w:val="yellow"/>
        </w:rPr>
      </w:pPr>
    </w:p>
    <w:p w14:paraId="23858E6E" w14:textId="77777777" w:rsidR="009B4EF1" w:rsidRDefault="009B4EF1">
      <w:pPr>
        <w:rPr>
          <w:rFonts w:ascii="黑体" w:eastAsia="黑体"/>
          <w:bCs/>
          <w:color w:val="000000"/>
          <w:sz w:val="24"/>
          <w:highlight w:val="yellow"/>
        </w:rPr>
      </w:pPr>
    </w:p>
    <w:p w14:paraId="55B5D1B9" w14:textId="77777777" w:rsidR="009B4EF1" w:rsidRDefault="009B4EF1">
      <w:pPr>
        <w:rPr>
          <w:rFonts w:ascii="黑体" w:eastAsia="黑体"/>
          <w:bCs/>
          <w:color w:val="000000"/>
          <w:sz w:val="24"/>
          <w:highlight w:val="yellow"/>
        </w:rPr>
      </w:pPr>
    </w:p>
    <w:p w14:paraId="3B3B9627" w14:textId="77777777" w:rsidR="009B4EF1" w:rsidRDefault="009B4EF1">
      <w:pPr>
        <w:rPr>
          <w:rFonts w:ascii="黑体" w:eastAsia="黑体"/>
          <w:bCs/>
          <w:color w:val="000000"/>
          <w:sz w:val="24"/>
          <w:highlight w:val="yellow"/>
        </w:rPr>
      </w:pPr>
    </w:p>
    <w:p w14:paraId="77FC17E1" w14:textId="77777777" w:rsidR="009B4EF1" w:rsidRDefault="009B4EF1">
      <w:pPr>
        <w:rPr>
          <w:rFonts w:ascii="黑体" w:eastAsia="黑体"/>
          <w:bCs/>
          <w:color w:val="000000"/>
          <w:sz w:val="24"/>
          <w:highlight w:val="yellow"/>
        </w:rPr>
      </w:pPr>
    </w:p>
    <w:p w14:paraId="1D2CF80B" w14:textId="77777777" w:rsidR="009B4EF1" w:rsidRDefault="009B4EF1">
      <w:pPr>
        <w:rPr>
          <w:rFonts w:ascii="黑体" w:eastAsia="黑体"/>
          <w:bCs/>
          <w:color w:val="000000"/>
          <w:sz w:val="24"/>
          <w:highlight w:val="yellow"/>
        </w:rPr>
      </w:pPr>
    </w:p>
    <w:p w14:paraId="613487A6" w14:textId="77777777" w:rsidR="009B4EF1" w:rsidRDefault="009B4EF1">
      <w:pPr>
        <w:rPr>
          <w:rFonts w:ascii="黑体" w:eastAsia="黑体"/>
          <w:bCs/>
          <w:color w:val="000000"/>
          <w:sz w:val="24"/>
          <w:highlight w:val="yellow"/>
        </w:rPr>
      </w:pPr>
    </w:p>
    <w:p w14:paraId="3744DA59" w14:textId="77777777" w:rsidR="009B4EF1" w:rsidRDefault="009B4EF1">
      <w:pPr>
        <w:rPr>
          <w:rFonts w:ascii="黑体" w:eastAsia="黑体"/>
          <w:bCs/>
          <w:color w:val="000000"/>
          <w:sz w:val="24"/>
          <w:highlight w:val="yellow"/>
        </w:rPr>
      </w:pPr>
    </w:p>
    <w:p w14:paraId="67796983"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9"/>
        <w:gridCol w:w="2882"/>
        <w:gridCol w:w="6631"/>
        <w:gridCol w:w="782"/>
        <w:gridCol w:w="816"/>
        <w:gridCol w:w="924"/>
        <w:gridCol w:w="918"/>
        <w:gridCol w:w="566"/>
      </w:tblGrid>
      <w:tr w:rsidR="00417515" w14:paraId="6DB93A54" w14:textId="77777777">
        <w:trPr>
          <w:tblHeader/>
          <w:jc w:val="center"/>
        </w:trPr>
        <w:tc>
          <w:tcPr>
            <w:tcW w:w="6631" w:type="dxa"/>
            <w:gridSpan w:val="7"/>
            <w:tcBorders>
              <w:top w:val="single" w:sz="4" w:space="0" w:color="000000"/>
              <w:left w:val="single" w:sz="4" w:space="0" w:color="000000"/>
              <w:bottom w:val="single" w:sz="4" w:space="0" w:color="000000"/>
              <w:right w:val="single" w:sz="4" w:space="0" w:color="000000"/>
            </w:tcBorders>
            <w:noWrap/>
            <w:vAlign w:val="center"/>
          </w:tcPr>
          <w:p w14:paraId="37D1B6FC"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陆房上</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水质维护</w:t>
            </w:r>
          </w:p>
        </w:tc>
        <w:tc>
          <w:tcPr>
            <w:tcW w:w="566" w:type="dxa"/>
            <w:tcBorders>
              <w:top w:val="single" w:sz="4" w:space="0" w:color="000000"/>
              <w:left w:val="single" w:sz="4" w:space="0" w:color="000000"/>
              <w:bottom w:val="single" w:sz="4" w:space="0" w:color="000000"/>
              <w:right w:val="single" w:sz="4" w:space="0" w:color="000000"/>
            </w:tcBorders>
            <w:vAlign w:val="center"/>
          </w:tcPr>
          <w:p w14:paraId="0365A6B6" w14:textId="77777777" w:rsidR="00417515" w:rsidRDefault="00417515">
            <w:pPr>
              <w:snapToGrid w:val="0"/>
              <w:jc w:val="center"/>
              <w:rPr>
                <w:rFonts w:ascii="宋体" w:hAnsi="宋体" w:cs="宋体" w:hint="eastAsia"/>
                <w:color w:val="000000"/>
                <w:sz w:val="24"/>
              </w:rPr>
            </w:pPr>
          </w:p>
        </w:tc>
      </w:tr>
      <w:tr w:rsidR="00417515" w14:paraId="5CCC96D3" w14:textId="77777777">
        <w:trPr>
          <w:tblHeade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75FF9AC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2882" w:type="dxa"/>
            <w:tcBorders>
              <w:top w:val="single" w:sz="4" w:space="0" w:color="000000"/>
              <w:left w:val="single" w:sz="4" w:space="0" w:color="000000"/>
              <w:bottom w:val="single" w:sz="4" w:space="0" w:color="000000"/>
              <w:right w:val="single" w:sz="4" w:space="0" w:color="000000"/>
            </w:tcBorders>
            <w:vAlign w:val="center"/>
          </w:tcPr>
          <w:p w14:paraId="69E1C4A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6631" w:type="dxa"/>
            <w:tcBorders>
              <w:top w:val="single" w:sz="4" w:space="0" w:color="000000"/>
              <w:left w:val="single" w:sz="4" w:space="0" w:color="000000"/>
              <w:bottom w:val="single" w:sz="4" w:space="0" w:color="000000"/>
              <w:right w:val="single" w:sz="4" w:space="0" w:color="000000"/>
            </w:tcBorders>
            <w:noWrap/>
            <w:vAlign w:val="center"/>
          </w:tcPr>
          <w:p w14:paraId="1541CDA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82" w:type="dxa"/>
            <w:tcBorders>
              <w:top w:val="single" w:sz="4" w:space="0" w:color="000000"/>
              <w:left w:val="single" w:sz="4" w:space="0" w:color="000000"/>
              <w:bottom w:val="single" w:sz="4" w:space="0" w:color="000000"/>
              <w:right w:val="single" w:sz="4" w:space="0" w:color="000000"/>
            </w:tcBorders>
            <w:vAlign w:val="center"/>
          </w:tcPr>
          <w:p w14:paraId="187A4B3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26A554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24" w:type="dxa"/>
            <w:tcBorders>
              <w:top w:val="single" w:sz="4" w:space="0" w:color="000000"/>
              <w:left w:val="single" w:sz="4" w:space="0" w:color="000000"/>
              <w:bottom w:val="single" w:sz="4" w:space="0" w:color="000000"/>
              <w:right w:val="single" w:sz="4" w:space="0" w:color="000000"/>
            </w:tcBorders>
            <w:vAlign w:val="center"/>
          </w:tcPr>
          <w:p w14:paraId="2FA2D25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18" w:type="dxa"/>
            <w:tcBorders>
              <w:top w:val="single" w:sz="4" w:space="0" w:color="000000"/>
              <w:left w:val="single" w:sz="4" w:space="0" w:color="000000"/>
              <w:bottom w:val="single" w:sz="4" w:space="0" w:color="000000"/>
              <w:right w:val="single" w:sz="4" w:space="0" w:color="000000"/>
            </w:tcBorders>
            <w:vAlign w:val="center"/>
          </w:tcPr>
          <w:p w14:paraId="146B7FC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66" w:type="dxa"/>
            <w:tcBorders>
              <w:top w:val="single" w:sz="4" w:space="0" w:color="000000"/>
              <w:left w:val="single" w:sz="4" w:space="0" w:color="000000"/>
              <w:bottom w:val="single" w:sz="4" w:space="0" w:color="000000"/>
              <w:right w:val="single" w:sz="4" w:space="0" w:color="000000"/>
            </w:tcBorders>
            <w:vAlign w:val="center"/>
          </w:tcPr>
          <w:p w14:paraId="7B112B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770CD332"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FC2F8E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2882" w:type="dxa"/>
            <w:tcBorders>
              <w:top w:val="single" w:sz="4" w:space="0" w:color="000000"/>
              <w:left w:val="single" w:sz="4" w:space="0" w:color="000000"/>
              <w:bottom w:val="single" w:sz="4" w:space="0" w:color="000000"/>
              <w:right w:val="single" w:sz="4" w:space="0" w:color="000000"/>
            </w:tcBorders>
            <w:vAlign w:val="center"/>
          </w:tcPr>
          <w:p w14:paraId="65D30D4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6631" w:type="dxa"/>
            <w:tcBorders>
              <w:top w:val="single" w:sz="4" w:space="0" w:color="000000"/>
              <w:left w:val="single" w:sz="4" w:space="0" w:color="000000"/>
              <w:bottom w:val="single" w:sz="4" w:space="0" w:color="000000"/>
              <w:right w:val="single" w:sz="4" w:space="0" w:color="000000"/>
            </w:tcBorders>
            <w:vAlign w:val="center"/>
          </w:tcPr>
          <w:p w14:paraId="6CB2584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782" w:type="dxa"/>
            <w:tcBorders>
              <w:top w:val="single" w:sz="4" w:space="0" w:color="000000"/>
              <w:left w:val="single" w:sz="4" w:space="0" w:color="000000"/>
              <w:bottom w:val="single" w:sz="4" w:space="0" w:color="000000"/>
              <w:right w:val="single" w:sz="4" w:space="0" w:color="000000"/>
            </w:tcBorders>
            <w:vAlign w:val="center"/>
          </w:tcPr>
          <w:p w14:paraId="10F2828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4287295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440</w:t>
            </w:r>
          </w:p>
        </w:tc>
        <w:tc>
          <w:tcPr>
            <w:tcW w:w="924" w:type="dxa"/>
            <w:tcBorders>
              <w:top w:val="single" w:sz="4" w:space="0" w:color="000000"/>
              <w:left w:val="single" w:sz="4" w:space="0" w:color="000000"/>
              <w:bottom w:val="single" w:sz="4" w:space="0" w:color="000000"/>
              <w:right w:val="single" w:sz="4" w:space="0" w:color="000000"/>
            </w:tcBorders>
            <w:vAlign w:val="center"/>
          </w:tcPr>
          <w:p w14:paraId="564B0CA8"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vAlign w:val="center"/>
          </w:tcPr>
          <w:p w14:paraId="18317F7F"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3DF4E548" w14:textId="77777777" w:rsidR="00417515" w:rsidRDefault="00417515">
            <w:pPr>
              <w:snapToGrid w:val="0"/>
              <w:jc w:val="center"/>
              <w:rPr>
                <w:rFonts w:ascii="宋体" w:hAnsi="宋体" w:cs="宋体" w:hint="eastAsia"/>
                <w:color w:val="000000"/>
                <w:sz w:val="24"/>
              </w:rPr>
            </w:pPr>
          </w:p>
        </w:tc>
      </w:tr>
      <w:tr w:rsidR="00417515" w14:paraId="5492EBB3"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420F0F6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2882" w:type="dxa"/>
            <w:tcBorders>
              <w:top w:val="single" w:sz="4" w:space="0" w:color="000000"/>
              <w:left w:val="single" w:sz="4" w:space="0" w:color="000000"/>
              <w:bottom w:val="single" w:sz="4" w:space="0" w:color="000000"/>
              <w:right w:val="single" w:sz="4" w:space="0" w:color="000000"/>
            </w:tcBorders>
            <w:vAlign w:val="center"/>
          </w:tcPr>
          <w:p w14:paraId="56CF1ED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6631" w:type="dxa"/>
            <w:tcBorders>
              <w:top w:val="single" w:sz="4" w:space="0" w:color="000000"/>
              <w:left w:val="single" w:sz="4" w:space="0" w:color="000000"/>
              <w:bottom w:val="single" w:sz="4" w:space="0" w:color="000000"/>
              <w:right w:val="single" w:sz="4" w:space="0" w:color="000000"/>
            </w:tcBorders>
            <w:vAlign w:val="center"/>
          </w:tcPr>
          <w:p w14:paraId="62DFD77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82" w:type="dxa"/>
            <w:tcBorders>
              <w:top w:val="single" w:sz="4" w:space="0" w:color="000000"/>
              <w:left w:val="single" w:sz="4" w:space="0" w:color="000000"/>
              <w:bottom w:val="single" w:sz="4" w:space="0" w:color="000000"/>
              <w:right w:val="single" w:sz="4" w:space="0" w:color="000000"/>
            </w:tcBorders>
            <w:vAlign w:val="center"/>
          </w:tcPr>
          <w:p w14:paraId="40596EC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41FCC3B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350</w:t>
            </w:r>
          </w:p>
        </w:tc>
        <w:tc>
          <w:tcPr>
            <w:tcW w:w="924" w:type="dxa"/>
            <w:tcBorders>
              <w:top w:val="single" w:sz="4" w:space="0" w:color="000000"/>
              <w:left w:val="single" w:sz="4" w:space="0" w:color="000000"/>
              <w:bottom w:val="single" w:sz="4" w:space="0" w:color="000000"/>
              <w:right w:val="single" w:sz="4" w:space="0" w:color="000000"/>
            </w:tcBorders>
            <w:vAlign w:val="center"/>
          </w:tcPr>
          <w:p w14:paraId="18EDB02E"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vAlign w:val="center"/>
          </w:tcPr>
          <w:p w14:paraId="718CA6FB"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3BEED5F5" w14:textId="77777777" w:rsidR="00417515" w:rsidRDefault="00417515">
            <w:pPr>
              <w:snapToGrid w:val="0"/>
              <w:jc w:val="center"/>
              <w:rPr>
                <w:rFonts w:ascii="宋体" w:hAnsi="宋体" w:cs="宋体" w:hint="eastAsia"/>
                <w:color w:val="000000"/>
                <w:sz w:val="24"/>
              </w:rPr>
            </w:pPr>
          </w:p>
        </w:tc>
      </w:tr>
      <w:tr w:rsidR="00417515" w14:paraId="1B572C2A"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36907B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2882" w:type="dxa"/>
            <w:tcBorders>
              <w:top w:val="single" w:sz="4" w:space="0" w:color="000000"/>
              <w:left w:val="single" w:sz="4" w:space="0" w:color="000000"/>
              <w:bottom w:val="single" w:sz="4" w:space="0" w:color="000000"/>
              <w:right w:val="single" w:sz="4" w:space="0" w:color="000000"/>
            </w:tcBorders>
            <w:vAlign w:val="center"/>
          </w:tcPr>
          <w:p w14:paraId="0F5AFC7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6631" w:type="dxa"/>
            <w:tcBorders>
              <w:top w:val="single" w:sz="4" w:space="0" w:color="000000"/>
              <w:left w:val="single" w:sz="4" w:space="0" w:color="000000"/>
              <w:bottom w:val="single" w:sz="4" w:space="0" w:color="000000"/>
              <w:right w:val="single" w:sz="4" w:space="0" w:color="000000"/>
            </w:tcBorders>
            <w:vAlign w:val="center"/>
          </w:tcPr>
          <w:p w14:paraId="3093043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82" w:type="dxa"/>
            <w:tcBorders>
              <w:top w:val="single" w:sz="4" w:space="0" w:color="000000"/>
              <w:left w:val="single" w:sz="4" w:space="0" w:color="000000"/>
              <w:bottom w:val="single" w:sz="4" w:space="0" w:color="000000"/>
              <w:right w:val="single" w:sz="4" w:space="0" w:color="000000"/>
            </w:tcBorders>
            <w:vAlign w:val="center"/>
          </w:tcPr>
          <w:p w14:paraId="1314ABC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1B0F0BA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350</w:t>
            </w:r>
          </w:p>
        </w:tc>
        <w:tc>
          <w:tcPr>
            <w:tcW w:w="924" w:type="dxa"/>
            <w:tcBorders>
              <w:top w:val="single" w:sz="4" w:space="0" w:color="000000"/>
              <w:left w:val="single" w:sz="4" w:space="0" w:color="000000"/>
              <w:bottom w:val="single" w:sz="4" w:space="0" w:color="000000"/>
              <w:right w:val="single" w:sz="4" w:space="0" w:color="000000"/>
            </w:tcBorders>
            <w:vAlign w:val="center"/>
          </w:tcPr>
          <w:p w14:paraId="2B3E99AD"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vAlign w:val="center"/>
          </w:tcPr>
          <w:p w14:paraId="1B9A486F"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08D981DA" w14:textId="77777777" w:rsidR="00417515" w:rsidRDefault="00417515">
            <w:pPr>
              <w:snapToGrid w:val="0"/>
              <w:jc w:val="center"/>
              <w:rPr>
                <w:rFonts w:ascii="宋体" w:hAnsi="宋体" w:cs="宋体" w:hint="eastAsia"/>
                <w:color w:val="000000"/>
                <w:sz w:val="24"/>
              </w:rPr>
            </w:pPr>
          </w:p>
        </w:tc>
      </w:tr>
      <w:tr w:rsidR="00417515" w14:paraId="305E0478"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7A4601E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2882" w:type="dxa"/>
            <w:tcBorders>
              <w:top w:val="single" w:sz="4" w:space="0" w:color="000000"/>
              <w:left w:val="single" w:sz="4" w:space="0" w:color="000000"/>
              <w:bottom w:val="single" w:sz="4" w:space="0" w:color="000000"/>
              <w:right w:val="single" w:sz="4" w:space="0" w:color="000000"/>
            </w:tcBorders>
            <w:vAlign w:val="center"/>
          </w:tcPr>
          <w:p w14:paraId="6AC4C38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6631" w:type="dxa"/>
            <w:tcBorders>
              <w:top w:val="single" w:sz="4" w:space="0" w:color="000000"/>
              <w:left w:val="single" w:sz="4" w:space="0" w:color="000000"/>
              <w:bottom w:val="single" w:sz="4" w:space="0" w:color="000000"/>
              <w:right w:val="single" w:sz="4" w:space="0" w:color="000000"/>
            </w:tcBorders>
            <w:vAlign w:val="center"/>
          </w:tcPr>
          <w:p w14:paraId="198EEC2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782" w:type="dxa"/>
            <w:tcBorders>
              <w:top w:val="single" w:sz="4" w:space="0" w:color="000000"/>
              <w:left w:val="single" w:sz="4" w:space="0" w:color="000000"/>
              <w:bottom w:val="single" w:sz="4" w:space="0" w:color="000000"/>
              <w:right w:val="single" w:sz="4" w:space="0" w:color="000000"/>
            </w:tcBorders>
            <w:vAlign w:val="center"/>
          </w:tcPr>
          <w:p w14:paraId="1B05D48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49B81D4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180</w:t>
            </w:r>
          </w:p>
        </w:tc>
        <w:tc>
          <w:tcPr>
            <w:tcW w:w="924" w:type="dxa"/>
            <w:tcBorders>
              <w:top w:val="single" w:sz="4" w:space="0" w:color="000000"/>
              <w:left w:val="single" w:sz="4" w:space="0" w:color="000000"/>
              <w:bottom w:val="single" w:sz="4" w:space="0" w:color="000000"/>
              <w:right w:val="single" w:sz="4" w:space="0" w:color="000000"/>
            </w:tcBorders>
            <w:vAlign w:val="center"/>
          </w:tcPr>
          <w:p w14:paraId="3747465E"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vAlign w:val="center"/>
          </w:tcPr>
          <w:p w14:paraId="44635260"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315BF8A1" w14:textId="77777777" w:rsidR="00417515" w:rsidRDefault="00417515">
            <w:pPr>
              <w:snapToGrid w:val="0"/>
              <w:jc w:val="center"/>
              <w:rPr>
                <w:rFonts w:ascii="宋体" w:hAnsi="宋体" w:cs="宋体" w:hint="eastAsia"/>
                <w:color w:val="000000"/>
                <w:sz w:val="24"/>
              </w:rPr>
            </w:pPr>
          </w:p>
        </w:tc>
      </w:tr>
      <w:tr w:rsidR="00417515" w14:paraId="263000A2" w14:textId="77777777">
        <w:trPr>
          <w:jc w:val="center"/>
        </w:trPr>
        <w:tc>
          <w:tcPr>
            <w:tcW w:w="699" w:type="dxa"/>
            <w:vMerge w:val="restart"/>
            <w:tcBorders>
              <w:top w:val="single" w:sz="4" w:space="0" w:color="000000"/>
              <w:left w:val="single" w:sz="4" w:space="0" w:color="000000"/>
              <w:bottom w:val="single" w:sz="4" w:space="0" w:color="000000"/>
              <w:right w:val="single" w:sz="4" w:space="0" w:color="000000"/>
            </w:tcBorders>
            <w:noWrap/>
            <w:vAlign w:val="center"/>
          </w:tcPr>
          <w:p w14:paraId="21DE2A1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2882" w:type="dxa"/>
            <w:tcBorders>
              <w:top w:val="single" w:sz="4" w:space="0" w:color="000000"/>
              <w:left w:val="single" w:sz="4" w:space="0" w:color="000000"/>
              <w:bottom w:val="single" w:sz="4" w:space="0" w:color="000000"/>
              <w:right w:val="single" w:sz="4" w:space="0" w:color="000000"/>
            </w:tcBorders>
            <w:vAlign w:val="center"/>
          </w:tcPr>
          <w:p w14:paraId="63026F0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6631" w:type="dxa"/>
            <w:tcBorders>
              <w:top w:val="single" w:sz="4" w:space="0" w:color="000000"/>
              <w:left w:val="single" w:sz="4" w:space="0" w:color="000000"/>
              <w:bottom w:val="single" w:sz="4" w:space="0" w:color="000000"/>
              <w:right w:val="single" w:sz="4" w:space="0" w:color="000000"/>
            </w:tcBorders>
            <w:vAlign w:val="center"/>
          </w:tcPr>
          <w:p w14:paraId="6F6B41B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1、3台喷泉曝气机定期检修，若出现故障及时维修。</w:t>
            </w:r>
            <w:r>
              <w:rPr>
                <w:rFonts w:ascii="宋体" w:hAnsi="宋体" w:cs="宋体" w:hint="eastAsia"/>
                <w:color w:val="000000"/>
                <w:sz w:val="24"/>
                <w:lang w:bidi="ar"/>
              </w:rPr>
              <w:br/>
              <w:t>2、3套配电系统检查维护（检查电源线路、更换空气开关等）</w:t>
            </w:r>
          </w:p>
        </w:tc>
        <w:tc>
          <w:tcPr>
            <w:tcW w:w="782" w:type="dxa"/>
            <w:tcBorders>
              <w:top w:val="single" w:sz="4" w:space="0" w:color="000000"/>
              <w:left w:val="single" w:sz="4" w:space="0" w:color="000000"/>
              <w:bottom w:val="single" w:sz="4" w:space="0" w:color="000000"/>
              <w:right w:val="single" w:sz="4" w:space="0" w:color="000000"/>
            </w:tcBorders>
            <w:noWrap/>
            <w:vAlign w:val="center"/>
          </w:tcPr>
          <w:p w14:paraId="00C56E0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311A433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924" w:type="dxa"/>
            <w:tcBorders>
              <w:top w:val="single" w:sz="4" w:space="0" w:color="000000"/>
              <w:left w:val="single" w:sz="4" w:space="0" w:color="000000"/>
              <w:bottom w:val="single" w:sz="4" w:space="0" w:color="000000"/>
              <w:right w:val="single" w:sz="4" w:space="0" w:color="000000"/>
            </w:tcBorders>
            <w:noWrap/>
            <w:vAlign w:val="center"/>
          </w:tcPr>
          <w:p w14:paraId="5791F59E"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noWrap/>
            <w:vAlign w:val="center"/>
          </w:tcPr>
          <w:p w14:paraId="158882CF"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310EF73F" w14:textId="77777777" w:rsidR="00417515" w:rsidRDefault="00417515">
            <w:pPr>
              <w:snapToGrid w:val="0"/>
              <w:jc w:val="center"/>
              <w:rPr>
                <w:rFonts w:ascii="宋体" w:hAnsi="宋体" w:cs="宋体" w:hint="eastAsia"/>
                <w:color w:val="000000"/>
                <w:sz w:val="24"/>
              </w:rPr>
            </w:pPr>
          </w:p>
        </w:tc>
      </w:tr>
      <w:tr w:rsidR="00417515" w14:paraId="4513402B" w14:textId="77777777">
        <w:trPr>
          <w:jc w:val="center"/>
        </w:trPr>
        <w:tc>
          <w:tcPr>
            <w:tcW w:w="699" w:type="dxa"/>
            <w:vMerge/>
            <w:tcBorders>
              <w:top w:val="single" w:sz="4" w:space="0" w:color="000000"/>
              <w:left w:val="single" w:sz="4" w:space="0" w:color="000000"/>
              <w:bottom w:val="single" w:sz="4" w:space="0" w:color="000000"/>
              <w:right w:val="single" w:sz="4" w:space="0" w:color="000000"/>
            </w:tcBorders>
            <w:noWrap/>
            <w:vAlign w:val="center"/>
          </w:tcPr>
          <w:p w14:paraId="1A950B0A" w14:textId="77777777" w:rsidR="00417515" w:rsidRDefault="00417515">
            <w:pPr>
              <w:snapToGrid w:val="0"/>
              <w:jc w:val="center"/>
              <w:rPr>
                <w:rFonts w:ascii="宋体" w:hAnsi="宋体" w:cs="宋体" w:hint="eastAsia"/>
                <w:color w:val="000000"/>
                <w:sz w:val="24"/>
              </w:rPr>
            </w:pPr>
          </w:p>
        </w:tc>
        <w:tc>
          <w:tcPr>
            <w:tcW w:w="2882" w:type="dxa"/>
            <w:tcBorders>
              <w:top w:val="single" w:sz="4" w:space="0" w:color="000000"/>
              <w:left w:val="single" w:sz="4" w:space="0" w:color="000000"/>
              <w:bottom w:val="single" w:sz="4" w:space="0" w:color="000000"/>
              <w:right w:val="single" w:sz="4" w:space="0" w:color="000000"/>
            </w:tcBorders>
            <w:vAlign w:val="center"/>
          </w:tcPr>
          <w:p w14:paraId="62D53D5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新增曝气设备</w:t>
            </w:r>
          </w:p>
        </w:tc>
        <w:tc>
          <w:tcPr>
            <w:tcW w:w="6631" w:type="dxa"/>
            <w:tcBorders>
              <w:top w:val="single" w:sz="4" w:space="0" w:color="000000"/>
              <w:left w:val="single" w:sz="4" w:space="0" w:color="000000"/>
              <w:bottom w:val="single" w:sz="4" w:space="0" w:color="000000"/>
              <w:right w:val="single" w:sz="4" w:space="0" w:color="000000"/>
            </w:tcBorders>
            <w:noWrap/>
            <w:vAlign w:val="center"/>
          </w:tcPr>
          <w:p w14:paraId="299F5A7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新增两台喷泉曝气设备及配套电缆、电柜等</w:t>
            </w:r>
          </w:p>
        </w:tc>
        <w:tc>
          <w:tcPr>
            <w:tcW w:w="782" w:type="dxa"/>
            <w:tcBorders>
              <w:top w:val="single" w:sz="4" w:space="0" w:color="000000"/>
              <w:left w:val="single" w:sz="4" w:space="0" w:color="000000"/>
              <w:bottom w:val="single" w:sz="4" w:space="0" w:color="000000"/>
              <w:right w:val="single" w:sz="4" w:space="0" w:color="000000"/>
            </w:tcBorders>
            <w:noWrap/>
            <w:vAlign w:val="center"/>
          </w:tcPr>
          <w:p w14:paraId="615D9C7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5F48148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24" w:type="dxa"/>
            <w:tcBorders>
              <w:top w:val="single" w:sz="4" w:space="0" w:color="000000"/>
              <w:left w:val="single" w:sz="4" w:space="0" w:color="000000"/>
              <w:bottom w:val="single" w:sz="4" w:space="0" w:color="000000"/>
              <w:right w:val="single" w:sz="4" w:space="0" w:color="000000"/>
            </w:tcBorders>
            <w:noWrap/>
            <w:vAlign w:val="center"/>
          </w:tcPr>
          <w:p w14:paraId="6B49ACE7"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noWrap/>
            <w:vAlign w:val="center"/>
          </w:tcPr>
          <w:p w14:paraId="047B1CE6"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02104427" w14:textId="77777777" w:rsidR="00417515" w:rsidRDefault="00417515">
            <w:pPr>
              <w:snapToGrid w:val="0"/>
              <w:jc w:val="center"/>
              <w:rPr>
                <w:rFonts w:ascii="宋体" w:hAnsi="宋体" w:cs="宋体" w:hint="eastAsia"/>
                <w:color w:val="000000"/>
                <w:sz w:val="24"/>
              </w:rPr>
            </w:pPr>
          </w:p>
        </w:tc>
      </w:tr>
      <w:tr w:rsidR="00417515" w14:paraId="5C0345B4"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0E918DB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2882" w:type="dxa"/>
            <w:tcBorders>
              <w:top w:val="single" w:sz="4" w:space="0" w:color="000000"/>
              <w:left w:val="single" w:sz="4" w:space="0" w:color="000000"/>
              <w:bottom w:val="single" w:sz="4" w:space="0" w:color="000000"/>
              <w:right w:val="single" w:sz="4" w:space="0" w:color="000000"/>
            </w:tcBorders>
            <w:vAlign w:val="center"/>
          </w:tcPr>
          <w:p w14:paraId="00F652A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6631" w:type="dxa"/>
            <w:tcBorders>
              <w:top w:val="single" w:sz="4" w:space="0" w:color="000000"/>
              <w:left w:val="single" w:sz="4" w:space="0" w:color="000000"/>
              <w:bottom w:val="single" w:sz="4" w:space="0" w:color="000000"/>
              <w:right w:val="single" w:sz="4" w:space="0" w:color="000000"/>
            </w:tcBorders>
            <w:noWrap/>
            <w:vAlign w:val="center"/>
          </w:tcPr>
          <w:p w14:paraId="04CE0B8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782" w:type="dxa"/>
            <w:tcBorders>
              <w:top w:val="single" w:sz="4" w:space="0" w:color="000000"/>
              <w:left w:val="single" w:sz="4" w:space="0" w:color="000000"/>
              <w:bottom w:val="single" w:sz="4" w:space="0" w:color="000000"/>
              <w:right w:val="single" w:sz="4" w:space="0" w:color="000000"/>
            </w:tcBorders>
            <w:noWrap/>
            <w:vAlign w:val="center"/>
          </w:tcPr>
          <w:p w14:paraId="6F9D876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9611AD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24" w:type="dxa"/>
            <w:tcBorders>
              <w:top w:val="single" w:sz="4" w:space="0" w:color="000000"/>
              <w:left w:val="single" w:sz="4" w:space="0" w:color="000000"/>
              <w:bottom w:val="single" w:sz="4" w:space="0" w:color="000000"/>
              <w:right w:val="single" w:sz="4" w:space="0" w:color="000000"/>
            </w:tcBorders>
            <w:noWrap/>
            <w:vAlign w:val="center"/>
          </w:tcPr>
          <w:p w14:paraId="6D4FE4E6"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noWrap/>
            <w:vAlign w:val="center"/>
          </w:tcPr>
          <w:p w14:paraId="2D0D453D"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71260E66" w14:textId="77777777" w:rsidR="00417515" w:rsidRDefault="00417515">
            <w:pPr>
              <w:snapToGrid w:val="0"/>
              <w:jc w:val="center"/>
              <w:rPr>
                <w:rFonts w:ascii="宋体" w:hAnsi="宋体" w:cs="宋体" w:hint="eastAsia"/>
                <w:color w:val="000000"/>
                <w:sz w:val="24"/>
              </w:rPr>
            </w:pPr>
          </w:p>
        </w:tc>
      </w:tr>
      <w:tr w:rsidR="00417515" w14:paraId="449B7562"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049604E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2882" w:type="dxa"/>
            <w:tcBorders>
              <w:top w:val="single" w:sz="4" w:space="0" w:color="000000"/>
              <w:left w:val="single" w:sz="4" w:space="0" w:color="000000"/>
              <w:bottom w:val="single" w:sz="4" w:space="0" w:color="000000"/>
              <w:right w:val="single" w:sz="4" w:space="0" w:color="000000"/>
            </w:tcBorders>
            <w:vAlign w:val="center"/>
          </w:tcPr>
          <w:p w14:paraId="0A46C4B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6631" w:type="dxa"/>
            <w:tcBorders>
              <w:top w:val="single" w:sz="4" w:space="0" w:color="000000"/>
              <w:left w:val="single" w:sz="4" w:space="0" w:color="000000"/>
              <w:bottom w:val="single" w:sz="4" w:space="0" w:color="000000"/>
              <w:right w:val="single" w:sz="4" w:space="0" w:color="000000"/>
            </w:tcBorders>
            <w:vAlign w:val="center"/>
          </w:tcPr>
          <w:p w14:paraId="57F5A68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8903A4">
              <w:rPr>
                <w:rFonts w:ascii="宋体" w:hAnsi="宋体" w:cs="宋体" w:hint="eastAsia"/>
                <w:color w:val="000000"/>
                <w:sz w:val="24"/>
                <w:lang w:bidi="ar"/>
              </w:rPr>
              <w:t>月，及时了解水质动态。</w:t>
            </w:r>
          </w:p>
        </w:tc>
        <w:tc>
          <w:tcPr>
            <w:tcW w:w="782" w:type="dxa"/>
            <w:tcBorders>
              <w:top w:val="single" w:sz="4" w:space="0" w:color="000000"/>
              <w:left w:val="single" w:sz="4" w:space="0" w:color="000000"/>
              <w:bottom w:val="single" w:sz="4" w:space="0" w:color="000000"/>
              <w:right w:val="single" w:sz="4" w:space="0" w:color="000000"/>
            </w:tcBorders>
            <w:noWrap/>
            <w:vAlign w:val="center"/>
          </w:tcPr>
          <w:p w14:paraId="0602612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24562C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24" w:type="dxa"/>
            <w:tcBorders>
              <w:top w:val="single" w:sz="4" w:space="0" w:color="000000"/>
              <w:left w:val="single" w:sz="4" w:space="0" w:color="000000"/>
              <w:bottom w:val="single" w:sz="4" w:space="0" w:color="000000"/>
              <w:right w:val="single" w:sz="4" w:space="0" w:color="000000"/>
            </w:tcBorders>
            <w:noWrap/>
            <w:vAlign w:val="center"/>
          </w:tcPr>
          <w:p w14:paraId="18FF86D6" w14:textId="77777777" w:rsidR="00417515" w:rsidRDefault="00417515">
            <w:pPr>
              <w:snapToGrid w:val="0"/>
              <w:jc w:val="right"/>
              <w:rPr>
                <w:rFonts w:ascii="宋体" w:hAnsi="宋体" w:cs="宋体" w:hint="eastAsia"/>
                <w:color w:val="000000"/>
                <w:sz w:val="24"/>
              </w:rPr>
            </w:pPr>
          </w:p>
        </w:tc>
        <w:tc>
          <w:tcPr>
            <w:tcW w:w="918" w:type="dxa"/>
            <w:tcBorders>
              <w:top w:val="single" w:sz="4" w:space="0" w:color="000000"/>
              <w:left w:val="single" w:sz="4" w:space="0" w:color="000000"/>
              <w:bottom w:val="single" w:sz="4" w:space="0" w:color="000000"/>
              <w:right w:val="single" w:sz="4" w:space="0" w:color="000000"/>
            </w:tcBorders>
            <w:noWrap/>
            <w:vAlign w:val="center"/>
          </w:tcPr>
          <w:p w14:paraId="1DE4855A" w14:textId="77777777" w:rsidR="00417515" w:rsidRDefault="00417515">
            <w:pPr>
              <w:snapToGrid w:val="0"/>
              <w:jc w:val="right"/>
              <w:rPr>
                <w:rFonts w:ascii="宋体" w:hAnsi="宋体" w:cs="宋体" w:hint="eastAsia"/>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62DC9DB8" w14:textId="77777777" w:rsidR="00417515" w:rsidRDefault="00417515">
            <w:pPr>
              <w:snapToGrid w:val="0"/>
              <w:jc w:val="center"/>
              <w:rPr>
                <w:rFonts w:ascii="宋体" w:hAnsi="宋体" w:cs="宋体" w:hint="eastAsia"/>
                <w:color w:val="000000"/>
                <w:sz w:val="24"/>
              </w:rPr>
            </w:pPr>
          </w:p>
        </w:tc>
      </w:tr>
      <w:tr w:rsidR="00417515" w14:paraId="0A756E19" w14:textId="77777777">
        <w:trPr>
          <w:jc w:val="center"/>
        </w:trPr>
        <w:tc>
          <w:tcPr>
            <w:tcW w:w="6631" w:type="dxa"/>
            <w:gridSpan w:val="6"/>
            <w:tcBorders>
              <w:top w:val="single" w:sz="4" w:space="0" w:color="000000"/>
              <w:left w:val="single" w:sz="4" w:space="0" w:color="000000"/>
              <w:bottom w:val="single" w:sz="4" w:space="0" w:color="000000"/>
              <w:right w:val="single" w:sz="4" w:space="0" w:color="000000"/>
            </w:tcBorders>
            <w:vAlign w:val="center"/>
          </w:tcPr>
          <w:p w14:paraId="1AF30CC4"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（本条河道最高投标限价281540元）</w:t>
            </w:r>
          </w:p>
        </w:tc>
        <w:tc>
          <w:tcPr>
            <w:tcW w:w="918" w:type="dxa"/>
            <w:tcBorders>
              <w:top w:val="single" w:sz="4" w:space="0" w:color="000000"/>
              <w:left w:val="single" w:sz="4" w:space="0" w:color="000000"/>
              <w:bottom w:val="single" w:sz="4" w:space="0" w:color="000000"/>
              <w:right w:val="single" w:sz="4" w:space="0" w:color="000000"/>
            </w:tcBorders>
            <w:noWrap/>
            <w:vAlign w:val="center"/>
          </w:tcPr>
          <w:p w14:paraId="793D7EB6" w14:textId="77777777" w:rsidR="00417515" w:rsidRDefault="00417515">
            <w:pPr>
              <w:snapToGrid w:val="0"/>
              <w:jc w:val="right"/>
              <w:rPr>
                <w:rFonts w:ascii="宋体" w:hAnsi="宋体" w:cs="宋体" w:hint="eastAsia"/>
                <w:b/>
                <w:bCs/>
                <w:color w:val="000000"/>
                <w:sz w:val="24"/>
              </w:rPr>
            </w:pPr>
          </w:p>
        </w:tc>
        <w:tc>
          <w:tcPr>
            <w:tcW w:w="566" w:type="dxa"/>
            <w:tcBorders>
              <w:top w:val="single" w:sz="4" w:space="0" w:color="000000"/>
              <w:left w:val="single" w:sz="4" w:space="0" w:color="000000"/>
              <w:bottom w:val="single" w:sz="4" w:space="0" w:color="000000"/>
              <w:right w:val="single" w:sz="4" w:space="0" w:color="000000"/>
            </w:tcBorders>
            <w:vAlign w:val="center"/>
          </w:tcPr>
          <w:p w14:paraId="4732FF35" w14:textId="77777777" w:rsidR="00417515" w:rsidRDefault="00417515">
            <w:pPr>
              <w:snapToGrid w:val="0"/>
              <w:jc w:val="center"/>
              <w:rPr>
                <w:rFonts w:ascii="宋体" w:hAnsi="宋体" w:cs="宋体" w:hint="eastAsia"/>
                <w:b/>
                <w:color w:val="000000"/>
                <w:sz w:val="24"/>
              </w:rPr>
            </w:pPr>
          </w:p>
        </w:tc>
      </w:tr>
    </w:tbl>
    <w:p w14:paraId="560D6064"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5A37B5B7" w14:textId="77777777" w:rsidR="00417515" w:rsidRDefault="00417515">
      <w:pPr>
        <w:rPr>
          <w:rFonts w:ascii="宋体" w:hAnsi="宋体" w:hint="eastAsia"/>
          <w:b/>
          <w:color w:val="000000"/>
          <w:sz w:val="24"/>
        </w:rPr>
      </w:pPr>
    </w:p>
    <w:p w14:paraId="26432212"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787ED84A" w14:textId="77777777" w:rsidR="00417515" w:rsidRDefault="00417515">
      <w:pPr>
        <w:rPr>
          <w:rFonts w:ascii="宋体" w:hAnsi="宋体" w:hint="eastAsia"/>
          <w:b/>
          <w:color w:val="000000"/>
          <w:sz w:val="24"/>
        </w:rPr>
      </w:pPr>
    </w:p>
    <w:p w14:paraId="353C8139" w14:textId="77777777" w:rsidR="009B4EF1" w:rsidRDefault="009B4EF1">
      <w:pPr>
        <w:rPr>
          <w:rFonts w:ascii="宋体" w:hAnsi="宋体" w:hint="eastAsia"/>
          <w:b/>
          <w:color w:val="000000"/>
          <w:sz w:val="24"/>
        </w:rPr>
      </w:pPr>
    </w:p>
    <w:p w14:paraId="6D3648BD" w14:textId="77777777" w:rsidR="009B4EF1" w:rsidRDefault="009B4EF1">
      <w:pPr>
        <w:rPr>
          <w:rFonts w:ascii="宋体" w:hAnsi="宋体" w:hint="eastAsia"/>
          <w:b/>
          <w:color w:val="000000"/>
          <w:sz w:val="24"/>
        </w:rPr>
      </w:pPr>
    </w:p>
    <w:p w14:paraId="56915D1D"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0E5CBD34"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21AE1574" w14:textId="77777777" w:rsidR="00417515" w:rsidRDefault="00746A24">
            <w:pPr>
              <w:widowControl/>
              <w:snapToGrid w:val="0"/>
              <w:jc w:val="center"/>
              <w:textAlignment w:val="center"/>
              <w:rPr>
                <w:rFonts w:ascii="宋体" w:hAnsi="宋体" w:cs="宋体" w:hint="eastAsia"/>
                <w:b/>
                <w:bCs/>
                <w:color w:val="000000"/>
                <w:sz w:val="24"/>
              </w:rPr>
            </w:pPr>
            <w:proofErr w:type="gramStart"/>
            <w:r w:rsidRPr="00D75E0B">
              <w:rPr>
                <w:rFonts w:ascii="宋体" w:hAnsi="宋体" w:cs="宋体" w:hint="eastAsia"/>
                <w:b/>
                <w:bCs/>
                <w:sz w:val="24"/>
                <w:lang w:bidi="ar"/>
              </w:rPr>
              <w:t>张桥港</w:t>
            </w:r>
            <w:r w:rsidR="00DE09BA" w:rsidRPr="00D75E0B">
              <w:rPr>
                <w:rFonts w:ascii="宋体" w:hAnsi="宋体" w:cs="宋体" w:hint="eastAsia"/>
                <w:b/>
                <w:bCs/>
                <w:sz w:val="24"/>
                <w:lang w:bidi="ar"/>
              </w:rPr>
              <w:t>水质</w:t>
            </w:r>
            <w:proofErr w:type="gramEnd"/>
            <w:r w:rsidR="00DE09BA" w:rsidRPr="00D75E0B">
              <w:rPr>
                <w:rFonts w:ascii="宋体" w:hAnsi="宋体" w:cs="宋体" w:hint="eastAsia"/>
                <w:b/>
                <w:bCs/>
                <w:sz w:val="24"/>
                <w:lang w:bidi="ar"/>
              </w:rPr>
              <w:t>维护</w:t>
            </w:r>
          </w:p>
        </w:tc>
        <w:tc>
          <w:tcPr>
            <w:tcW w:w="594" w:type="dxa"/>
            <w:tcBorders>
              <w:top w:val="single" w:sz="4" w:space="0" w:color="000000"/>
              <w:left w:val="single" w:sz="4" w:space="0" w:color="000000"/>
              <w:bottom w:val="single" w:sz="4" w:space="0" w:color="000000"/>
              <w:right w:val="single" w:sz="4" w:space="0" w:color="000000"/>
            </w:tcBorders>
            <w:vAlign w:val="center"/>
          </w:tcPr>
          <w:p w14:paraId="2E79B68B" w14:textId="77777777" w:rsidR="00417515" w:rsidRDefault="00417515">
            <w:pPr>
              <w:snapToGrid w:val="0"/>
              <w:jc w:val="center"/>
              <w:rPr>
                <w:rFonts w:ascii="宋体" w:hAnsi="宋体" w:cs="宋体" w:hint="eastAsia"/>
                <w:color w:val="000000"/>
                <w:sz w:val="24"/>
              </w:rPr>
            </w:pPr>
          </w:p>
        </w:tc>
      </w:tr>
      <w:tr w:rsidR="00417515" w14:paraId="3424AA01"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6D32B0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3E26EC7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764B205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3B23CA5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67177D9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0B3A1D5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4F8371E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00B4D38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4A72F0CF"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7D9AC3C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35557F5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2C0357A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174708E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1B2D27D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290</w:t>
            </w:r>
          </w:p>
        </w:tc>
        <w:tc>
          <w:tcPr>
            <w:tcW w:w="984" w:type="dxa"/>
            <w:tcBorders>
              <w:top w:val="single" w:sz="4" w:space="0" w:color="000000"/>
              <w:left w:val="single" w:sz="4" w:space="0" w:color="000000"/>
              <w:bottom w:val="single" w:sz="4" w:space="0" w:color="000000"/>
              <w:right w:val="single" w:sz="4" w:space="0" w:color="000000"/>
            </w:tcBorders>
            <w:vAlign w:val="center"/>
          </w:tcPr>
          <w:p w14:paraId="2E5F07A0"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EB463C3"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963F320" w14:textId="77777777" w:rsidR="00417515" w:rsidRDefault="00417515">
            <w:pPr>
              <w:snapToGrid w:val="0"/>
              <w:jc w:val="center"/>
              <w:rPr>
                <w:rFonts w:ascii="宋体" w:hAnsi="宋体" w:cs="宋体" w:hint="eastAsia"/>
                <w:color w:val="000000"/>
                <w:sz w:val="24"/>
              </w:rPr>
            </w:pPr>
          </w:p>
        </w:tc>
      </w:tr>
      <w:tr w:rsidR="00417515" w14:paraId="65CBC65A"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368D1B6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5E610EF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4C87FDA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181C084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06756B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235</w:t>
            </w:r>
          </w:p>
        </w:tc>
        <w:tc>
          <w:tcPr>
            <w:tcW w:w="984" w:type="dxa"/>
            <w:tcBorders>
              <w:top w:val="single" w:sz="4" w:space="0" w:color="000000"/>
              <w:left w:val="single" w:sz="4" w:space="0" w:color="000000"/>
              <w:bottom w:val="single" w:sz="4" w:space="0" w:color="000000"/>
              <w:right w:val="single" w:sz="4" w:space="0" w:color="000000"/>
            </w:tcBorders>
            <w:vAlign w:val="center"/>
          </w:tcPr>
          <w:p w14:paraId="61B358D3"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386379B5"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5B40F389" w14:textId="77777777" w:rsidR="00417515" w:rsidRDefault="00417515">
            <w:pPr>
              <w:snapToGrid w:val="0"/>
              <w:jc w:val="center"/>
              <w:rPr>
                <w:rFonts w:ascii="宋体" w:hAnsi="宋体" w:cs="宋体" w:hint="eastAsia"/>
                <w:color w:val="000000"/>
                <w:sz w:val="24"/>
              </w:rPr>
            </w:pPr>
          </w:p>
        </w:tc>
      </w:tr>
      <w:tr w:rsidR="00417515" w14:paraId="22A2A47F"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585670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79CD51F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54CDC72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755DB79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275A3F2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220</w:t>
            </w:r>
          </w:p>
        </w:tc>
        <w:tc>
          <w:tcPr>
            <w:tcW w:w="984" w:type="dxa"/>
            <w:tcBorders>
              <w:top w:val="single" w:sz="4" w:space="0" w:color="000000"/>
              <w:left w:val="single" w:sz="4" w:space="0" w:color="000000"/>
              <w:bottom w:val="single" w:sz="4" w:space="0" w:color="000000"/>
              <w:right w:val="single" w:sz="4" w:space="0" w:color="000000"/>
            </w:tcBorders>
            <w:vAlign w:val="center"/>
          </w:tcPr>
          <w:p w14:paraId="4C35A6B1"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4148A0E1"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A50A3A5" w14:textId="77777777" w:rsidR="00417515" w:rsidRDefault="00417515">
            <w:pPr>
              <w:snapToGrid w:val="0"/>
              <w:jc w:val="center"/>
              <w:rPr>
                <w:rFonts w:ascii="宋体" w:hAnsi="宋体" w:cs="宋体" w:hint="eastAsia"/>
                <w:color w:val="000000"/>
                <w:sz w:val="24"/>
              </w:rPr>
            </w:pPr>
          </w:p>
        </w:tc>
      </w:tr>
      <w:tr w:rsidR="00417515" w14:paraId="00DCF167"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48D4E6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4C060DC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1F4B59E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28C46E6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12CD02F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200</w:t>
            </w:r>
          </w:p>
        </w:tc>
        <w:tc>
          <w:tcPr>
            <w:tcW w:w="984" w:type="dxa"/>
            <w:tcBorders>
              <w:top w:val="single" w:sz="4" w:space="0" w:color="000000"/>
              <w:left w:val="single" w:sz="4" w:space="0" w:color="000000"/>
              <w:bottom w:val="single" w:sz="4" w:space="0" w:color="000000"/>
              <w:right w:val="single" w:sz="4" w:space="0" w:color="000000"/>
            </w:tcBorders>
            <w:vAlign w:val="center"/>
          </w:tcPr>
          <w:p w14:paraId="5DF7C6D9"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5945C1C"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79E5984" w14:textId="77777777" w:rsidR="00417515" w:rsidRDefault="00417515">
            <w:pPr>
              <w:snapToGrid w:val="0"/>
              <w:jc w:val="center"/>
              <w:rPr>
                <w:rFonts w:ascii="宋体" w:hAnsi="宋体" w:cs="宋体" w:hint="eastAsia"/>
                <w:color w:val="000000"/>
                <w:sz w:val="24"/>
              </w:rPr>
            </w:pPr>
          </w:p>
        </w:tc>
      </w:tr>
      <w:tr w:rsidR="00417515" w14:paraId="2C19B333"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725A4B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3A2D692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7B27226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1、2台喷泉曝气机定期检修，若出现故障及时维修。</w:t>
            </w:r>
            <w:r>
              <w:rPr>
                <w:rFonts w:ascii="宋体" w:hAnsi="宋体" w:cs="宋体" w:hint="eastAsia"/>
                <w:color w:val="000000"/>
                <w:sz w:val="24"/>
                <w:lang w:bidi="ar"/>
              </w:rPr>
              <w:br/>
              <w:t>2、2套配电系统检查维护（检查电源线路、更换空气开关等）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2760B11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4375FAF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2028F5F9"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E71260D"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5CD9D56" w14:textId="77777777" w:rsidR="00417515" w:rsidRDefault="00417515">
            <w:pPr>
              <w:snapToGrid w:val="0"/>
              <w:jc w:val="center"/>
              <w:rPr>
                <w:rFonts w:ascii="宋体" w:hAnsi="宋体" w:cs="宋体" w:hint="eastAsia"/>
                <w:color w:val="000000"/>
                <w:sz w:val="24"/>
              </w:rPr>
            </w:pPr>
          </w:p>
        </w:tc>
      </w:tr>
      <w:tr w:rsidR="00417515" w14:paraId="72B1DD39"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0FC85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22A957E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更换围隔</w:t>
            </w:r>
          </w:p>
        </w:tc>
        <w:tc>
          <w:tcPr>
            <w:tcW w:w="5895" w:type="dxa"/>
            <w:tcBorders>
              <w:top w:val="single" w:sz="4" w:space="0" w:color="000000"/>
              <w:left w:val="single" w:sz="4" w:space="0" w:color="000000"/>
              <w:bottom w:val="single" w:sz="4" w:space="0" w:color="000000"/>
              <w:right w:val="single" w:sz="4" w:space="0" w:color="000000"/>
            </w:tcBorders>
            <w:vAlign w:val="center"/>
          </w:tcPr>
          <w:p w14:paraId="559E8EF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抗氧化涂层耐腐蚀PVC材料</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3EE057B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3F924FE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6B109993"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6E086DF"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EA31D90" w14:textId="77777777" w:rsidR="00417515" w:rsidRDefault="00417515">
            <w:pPr>
              <w:snapToGrid w:val="0"/>
              <w:jc w:val="center"/>
              <w:rPr>
                <w:rFonts w:ascii="宋体" w:hAnsi="宋体" w:cs="宋体" w:hint="eastAsia"/>
                <w:color w:val="000000"/>
                <w:sz w:val="24"/>
              </w:rPr>
            </w:pPr>
          </w:p>
        </w:tc>
      </w:tr>
      <w:tr w:rsidR="00417515" w14:paraId="0D9DCE3B"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C80D19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64F5475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30BE213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D75E0B">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090CB0D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46E9FA7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193B259D"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D1EC537"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08085E6" w14:textId="77777777" w:rsidR="00417515" w:rsidRDefault="00417515">
            <w:pPr>
              <w:snapToGrid w:val="0"/>
              <w:jc w:val="center"/>
              <w:rPr>
                <w:rFonts w:ascii="宋体" w:hAnsi="宋体" w:cs="宋体" w:hint="eastAsia"/>
                <w:color w:val="000000"/>
                <w:sz w:val="24"/>
              </w:rPr>
            </w:pPr>
          </w:p>
        </w:tc>
      </w:tr>
      <w:tr w:rsidR="00417515" w14:paraId="17095A6B"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9FD62B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08C0993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5FC2965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470E6CC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F6F30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37A6AEDF"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108F8173"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C65C37C" w14:textId="77777777" w:rsidR="00417515" w:rsidRDefault="00417515">
            <w:pPr>
              <w:snapToGrid w:val="0"/>
              <w:jc w:val="center"/>
              <w:rPr>
                <w:rFonts w:ascii="宋体" w:hAnsi="宋体" w:cs="宋体" w:hint="eastAsia"/>
                <w:color w:val="000000"/>
                <w:sz w:val="24"/>
              </w:rPr>
            </w:pPr>
          </w:p>
        </w:tc>
      </w:tr>
      <w:tr w:rsidR="00417515" w14:paraId="3B578555"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5CDE83C6"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（本条河道最高投标限价180260元）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F723904" w14:textId="77777777" w:rsidR="00417515" w:rsidRDefault="00417515">
            <w:pPr>
              <w:snapToGrid w:val="0"/>
              <w:jc w:val="right"/>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C02327C" w14:textId="77777777" w:rsidR="00417515" w:rsidRDefault="00417515">
            <w:pPr>
              <w:snapToGrid w:val="0"/>
              <w:jc w:val="center"/>
              <w:rPr>
                <w:rFonts w:ascii="宋体" w:hAnsi="宋体" w:cs="宋体" w:hint="eastAsia"/>
                <w:b/>
                <w:color w:val="000000"/>
                <w:sz w:val="24"/>
              </w:rPr>
            </w:pPr>
          </w:p>
        </w:tc>
      </w:tr>
    </w:tbl>
    <w:p w14:paraId="27A2CFE4"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2C0E38A5" w14:textId="77777777" w:rsidR="00417515" w:rsidRDefault="00417515">
      <w:pPr>
        <w:rPr>
          <w:rFonts w:ascii="宋体" w:hAnsi="宋体" w:hint="eastAsia"/>
          <w:b/>
          <w:color w:val="000000"/>
          <w:sz w:val="24"/>
        </w:rPr>
      </w:pPr>
    </w:p>
    <w:p w14:paraId="389FCB1D"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653FE1B6" w14:textId="77777777" w:rsidR="00417515" w:rsidRDefault="00417515">
      <w:pPr>
        <w:rPr>
          <w:rFonts w:ascii="宋体" w:hAnsi="宋体" w:hint="eastAsia"/>
          <w:b/>
          <w:color w:val="000000"/>
          <w:sz w:val="24"/>
        </w:rPr>
      </w:pPr>
    </w:p>
    <w:p w14:paraId="5EC2FC93" w14:textId="77777777" w:rsidR="00417515" w:rsidRDefault="00417515">
      <w:pPr>
        <w:rPr>
          <w:rFonts w:ascii="黑体" w:eastAsia="黑体"/>
          <w:bCs/>
          <w:color w:val="000000"/>
          <w:sz w:val="24"/>
          <w:highlight w:val="yellow"/>
        </w:rPr>
      </w:pPr>
    </w:p>
    <w:p w14:paraId="79607E19" w14:textId="77777777" w:rsidR="009B4EF1" w:rsidRDefault="009B4EF1">
      <w:pPr>
        <w:rPr>
          <w:rFonts w:ascii="黑体" w:eastAsia="黑体"/>
          <w:bCs/>
          <w:color w:val="000000"/>
          <w:sz w:val="24"/>
          <w:highlight w:val="yellow"/>
        </w:rPr>
      </w:pPr>
    </w:p>
    <w:p w14:paraId="05D2781A" w14:textId="77777777" w:rsidR="009B4EF1" w:rsidRDefault="009B4EF1">
      <w:pPr>
        <w:rPr>
          <w:rFonts w:ascii="黑体" w:eastAsia="黑体"/>
          <w:bCs/>
          <w:color w:val="000000"/>
          <w:sz w:val="24"/>
          <w:highlight w:val="yellow"/>
        </w:rPr>
      </w:pPr>
    </w:p>
    <w:p w14:paraId="76562A06"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2F317D4C"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62972B4D"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陆区桥水质维护</w:t>
            </w:r>
          </w:p>
        </w:tc>
        <w:tc>
          <w:tcPr>
            <w:tcW w:w="594" w:type="dxa"/>
            <w:tcBorders>
              <w:top w:val="single" w:sz="4" w:space="0" w:color="000000"/>
              <w:left w:val="single" w:sz="4" w:space="0" w:color="000000"/>
              <w:bottom w:val="single" w:sz="4" w:space="0" w:color="000000"/>
              <w:right w:val="single" w:sz="4" w:space="0" w:color="000000"/>
            </w:tcBorders>
            <w:vAlign w:val="center"/>
          </w:tcPr>
          <w:p w14:paraId="5C652461" w14:textId="77777777" w:rsidR="00417515" w:rsidRDefault="00417515">
            <w:pPr>
              <w:snapToGrid w:val="0"/>
              <w:jc w:val="center"/>
              <w:rPr>
                <w:rFonts w:ascii="宋体" w:hAnsi="宋体" w:cs="宋体" w:hint="eastAsia"/>
                <w:color w:val="000000"/>
                <w:sz w:val="24"/>
              </w:rPr>
            </w:pPr>
          </w:p>
        </w:tc>
      </w:tr>
      <w:tr w:rsidR="00417515" w14:paraId="012DEE2D"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8A0A13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6555248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0E662FD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014565A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5E5993C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2D86360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10D33A2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1269D57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126F69D0"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A16E89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3BE51A0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5F2486E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175888F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A8B29E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420</w:t>
            </w:r>
          </w:p>
        </w:tc>
        <w:tc>
          <w:tcPr>
            <w:tcW w:w="984" w:type="dxa"/>
            <w:tcBorders>
              <w:top w:val="single" w:sz="4" w:space="0" w:color="000000"/>
              <w:left w:val="single" w:sz="4" w:space="0" w:color="000000"/>
              <w:bottom w:val="single" w:sz="4" w:space="0" w:color="000000"/>
              <w:right w:val="single" w:sz="4" w:space="0" w:color="000000"/>
            </w:tcBorders>
            <w:vAlign w:val="center"/>
          </w:tcPr>
          <w:p w14:paraId="07D41370"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6DFA54D9"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7960CA2" w14:textId="77777777" w:rsidR="00417515" w:rsidRDefault="00417515">
            <w:pPr>
              <w:snapToGrid w:val="0"/>
              <w:jc w:val="center"/>
              <w:rPr>
                <w:rFonts w:ascii="宋体" w:hAnsi="宋体" w:cs="宋体" w:hint="eastAsia"/>
                <w:color w:val="000000"/>
                <w:sz w:val="24"/>
              </w:rPr>
            </w:pPr>
          </w:p>
        </w:tc>
      </w:tr>
      <w:tr w:rsidR="00417515" w14:paraId="5D95074C"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73B04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0E2AE46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1E88FFF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08D0513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AC8847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243</w:t>
            </w:r>
          </w:p>
        </w:tc>
        <w:tc>
          <w:tcPr>
            <w:tcW w:w="984" w:type="dxa"/>
            <w:tcBorders>
              <w:top w:val="single" w:sz="4" w:space="0" w:color="000000"/>
              <w:left w:val="single" w:sz="4" w:space="0" w:color="000000"/>
              <w:bottom w:val="single" w:sz="4" w:space="0" w:color="000000"/>
              <w:right w:val="single" w:sz="4" w:space="0" w:color="000000"/>
            </w:tcBorders>
            <w:vAlign w:val="center"/>
          </w:tcPr>
          <w:p w14:paraId="398DDE9C"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2A1CE4E"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47452B0" w14:textId="77777777" w:rsidR="00417515" w:rsidRDefault="00417515">
            <w:pPr>
              <w:snapToGrid w:val="0"/>
              <w:jc w:val="center"/>
              <w:rPr>
                <w:rFonts w:ascii="宋体" w:hAnsi="宋体" w:cs="宋体" w:hint="eastAsia"/>
                <w:color w:val="000000"/>
                <w:sz w:val="24"/>
              </w:rPr>
            </w:pPr>
          </w:p>
        </w:tc>
      </w:tr>
      <w:tr w:rsidR="00417515" w14:paraId="3D46DF30"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3945D4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4704DFF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2111800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3768FF8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21EE0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250</w:t>
            </w:r>
          </w:p>
        </w:tc>
        <w:tc>
          <w:tcPr>
            <w:tcW w:w="984" w:type="dxa"/>
            <w:tcBorders>
              <w:top w:val="single" w:sz="4" w:space="0" w:color="000000"/>
              <w:left w:val="single" w:sz="4" w:space="0" w:color="000000"/>
              <w:bottom w:val="single" w:sz="4" w:space="0" w:color="000000"/>
              <w:right w:val="single" w:sz="4" w:space="0" w:color="000000"/>
            </w:tcBorders>
            <w:vAlign w:val="center"/>
          </w:tcPr>
          <w:p w14:paraId="05A45DF1"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DB4A51F"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62F3D13" w14:textId="77777777" w:rsidR="00417515" w:rsidRDefault="00417515">
            <w:pPr>
              <w:snapToGrid w:val="0"/>
              <w:jc w:val="center"/>
              <w:rPr>
                <w:rFonts w:ascii="宋体" w:hAnsi="宋体" w:cs="宋体" w:hint="eastAsia"/>
                <w:color w:val="000000"/>
                <w:sz w:val="24"/>
              </w:rPr>
            </w:pPr>
          </w:p>
        </w:tc>
      </w:tr>
      <w:tr w:rsidR="00417515" w14:paraId="5E4D7DF4"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62ED13B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3C1B620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018C5FA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013DD9C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3CD8F19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200</w:t>
            </w:r>
          </w:p>
        </w:tc>
        <w:tc>
          <w:tcPr>
            <w:tcW w:w="984" w:type="dxa"/>
            <w:tcBorders>
              <w:top w:val="single" w:sz="4" w:space="0" w:color="000000"/>
              <w:left w:val="single" w:sz="4" w:space="0" w:color="000000"/>
              <w:bottom w:val="single" w:sz="4" w:space="0" w:color="000000"/>
              <w:right w:val="single" w:sz="4" w:space="0" w:color="000000"/>
            </w:tcBorders>
            <w:vAlign w:val="center"/>
          </w:tcPr>
          <w:p w14:paraId="69B97067"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A1A0DA4"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48A0779" w14:textId="77777777" w:rsidR="00417515" w:rsidRDefault="00417515">
            <w:pPr>
              <w:snapToGrid w:val="0"/>
              <w:jc w:val="center"/>
              <w:rPr>
                <w:rFonts w:ascii="宋体" w:hAnsi="宋体" w:cs="宋体" w:hint="eastAsia"/>
                <w:color w:val="000000"/>
                <w:sz w:val="24"/>
              </w:rPr>
            </w:pPr>
          </w:p>
        </w:tc>
      </w:tr>
      <w:tr w:rsidR="00417515" w14:paraId="0A760644"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5DE5E10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56F72FF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63F745A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1、2台喷泉曝气机定期检修，若出现故障及时维修。</w:t>
            </w:r>
            <w:r>
              <w:rPr>
                <w:rFonts w:ascii="宋体" w:hAnsi="宋体" w:cs="宋体" w:hint="eastAsia"/>
                <w:color w:val="000000"/>
                <w:sz w:val="24"/>
                <w:lang w:bidi="ar"/>
              </w:rPr>
              <w:br/>
              <w:t>2、2套配电系统检查维护（检查电源线路、更换空气开关等）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203829B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25A4B8E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3B565FF1"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BAB7B36"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CA2BE93" w14:textId="77777777" w:rsidR="00417515" w:rsidRDefault="00417515">
            <w:pPr>
              <w:snapToGrid w:val="0"/>
              <w:jc w:val="center"/>
              <w:rPr>
                <w:rFonts w:ascii="宋体" w:hAnsi="宋体" w:cs="宋体" w:hint="eastAsia"/>
                <w:color w:val="000000"/>
                <w:sz w:val="24"/>
              </w:rPr>
            </w:pPr>
          </w:p>
        </w:tc>
      </w:tr>
      <w:tr w:rsidR="00417515" w14:paraId="1A3A4F4F"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CDB11B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2B44012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5895" w:type="dxa"/>
            <w:tcBorders>
              <w:top w:val="single" w:sz="4" w:space="0" w:color="000000"/>
              <w:left w:val="single" w:sz="4" w:space="0" w:color="000000"/>
              <w:bottom w:val="single" w:sz="4" w:space="0" w:color="000000"/>
              <w:right w:val="single" w:sz="4" w:space="0" w:color="000000"/>
            </w:tcBorders>
            <w:vAlign w:val="center"/>
          </w:tcPr>
          <w:p w14:paraId="6AED4DA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2CC8A54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28799C3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150</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5C69BFE4"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FF38197"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BBF700C" w14:textId="77777777" w:rsidR="00417515" w:rsidRDefault="00417515">
            <w:pPr>
              <w:snapToGrid w:val="0"/>
              <w:jc w:val="center"/>
              <w:rPr>
                <w:rFonts w:ascii="宋体" w:hAnsi="宋体" w:cs="宋体" w:hint="eastAsia"/>
                <w:color w:val="000000"/>
                <w:sz w:val="24"/>
              </w:rPr>
            </w:pPr>
          </w:p>
        </w:tc>
      </w:tr>
      <w:tr w:rsidR="00417515" w14:paraId="73F4040D"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A01401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2D04D3F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2D44EFF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0F4846">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48B5CD6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1952AD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5298D504"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C30D7AA"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08CE7891" w14:textId="77777777" w:rsidR="00417515" w:rsidRDefault="00417515">
            <w:pPr>
              <w:snapToGrid w:val="0"/>
              <w:jc w:val="center"/>
              <w:rPr>
                <w:rFonts w:ascii="宋体" w:hAnsi="宋体" w:cs="宋体" w:hint="eastAsia"/>
                <w:color w:val="000000"/>
                <w:sz w:val="24"/>
              </w:rPr>
            </w:pPr>
          </w:p>
        </w:tc>
      </w:tr>
      <w:tr w:rsidR="00417515" w14:paraId="65033A68"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734C5B7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535D97B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4891CC8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C5F2AD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9FC040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24334CAC"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F112AF0"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0A92BD4" w14:textId="77777777" w:rsidR="00417515" w:rsidRDefault="00417515">
            <w:pPr>
              <w:snapToGrid w:val="0"/>
              <w:jc w:val="center"/>
              <w:rPr>
                <w:rFonts w:ascii="宋体" w:hAnsi="宋体" w:cs="宋体" w:hint="eastAsia"/>
                <w:color w:val="000000"/>
                <w:sz w:val="24"/>
              </w:rPr>
            </w:pPr>
          </w:p>
        </w:tc>
      </w:tr>
      <w:tr w:rsidR="00417515" w14:paraId="65D63884"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47E4922E"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（本条河道最高投标限价223510元）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6C8C5DB" w14:textId="77777777" w:rsidR="00417515" w:rsidRDefault="00417515">
            <w:pPr>
              <w:snapToGrid w:val="0"/>
              <w:jc w:val="center"/>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F5B1F8C" w14:textId="77777777" w:rsidR="00417515" w:rsidRDefault="00417515">
            <w:pPr>
              <w:snapToGrid w:val="0"/>
              <w:jc w:val="center"/>
              <w:rPr>
                <w:rFonts w:ascii="宋体" w:hAnsi="宋体" w:cs="宋体" w:hint="eastAsia"/>
                <w:b/>
                <w:color w:val="000000"/>
                <w:sz w:val="24"/>
              </w:rPr>
            </w:pPr>
          </w:p>
        </w:tc>
      </w:tr>
    </w:tbl>
    <w:p w14:paraId="66430721"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34755B66" w14:textId="77777777" w:rsidR="00417515" w:rsidRDefault="00417515">
      <w:pPr>
        <w:rPr>
          <w:rFonts w:ascii="宋体" w:hAnsi="宋体" w:hint="eastAsia"/>
          <w:b/>
          <w:color w:val="000000"/>
          <w:sz w:val="24"/>
        </w:rPr>
      </w:pPr>
    </w:p>
    <w:p w14:paraId="15402CCD"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5A0378A8" w14:textId="77777777" w:rsidR="00417515" w:rsidRDefault="00417515">
      <w:pPr>
        <w:rPr>
          <w:rFonts w:ascii="宋体" w:hAnsi="宋体" w:hint="eastAsia"/>
          <w:b/>
          <w:color w:val="000000"/>
          <w:sz w:val="24"/>
        </w:rPr>
      </w:pPr>
    </w:p>
    <w:p w14:paraId="5238AA1C" w14:textId="77777777" w:rsidR="00417515" w:rsidRDefault="00417515">
      <w:pPr>
        <w:rPr>
          <w:rFonts w:ascii="黑体" w:eastAsia="黑体"/>
          <w:bCs/>
          <w:color w:val="000000"/>
          <w:sz w:val="24"/>
          <w:highlight w:val="yellow"/>
        </w:rPr>
      </w:pPr>
    </w:p>
    <w:p w14:paraId="62E2CF48" w14:textId="77777777" w:rsidR="009B4EF1" w:rsidRDefault="009B4EF1">
      <w:pPr>
        <w:rPr>
          <w:rFonts w:ascii="黑体" w:eastAsia="黑体"/>
          <w:bCs/>
          <w:color w:val="000000"/>
          <w:sz w:val="24"/>
          <w:highlight w:val="yellow"/>
        </w:rPr>
      </w:pPr>
    </w:p>
    <w:p w14:paraId="3236F890"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16F0016D"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01EA8C60" w14:textId="77777777" w:rsidR="00417515" w:rsidRDefault="000F4846">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六角前</w:t>
            </w:r>
            <w:proofErr w:type="gramStart"/>
            <w:r>
              <w:rPr>
                <w:rFonts w:ascii="宋体" w:hAnsi="宋体" w:cs="宋体" w:hint="eastAsia"/>
                <w:b/>
                <w:bCs/>
                <w:color w:val="000000"/>
                <w:sz w:val="24"/>
                <w:lang w:bidi="ar"/>
              </w:rPr>
              <w:t>浜</w:t>
            </w:r>
            <w:proofErr w:type="gramEnd"/>
            <w:r w:rsidR="00DE09BA">
              <w:rPr>
                <w:rFonts w:ascii="宋体" w:hAnsi="宋体" w:cs="宋体" w:hint="eastAsia"/>
                <w:b/>
                <w:bCs/>
                <w:color w:val="000000"/>
                <w:sz w:val="24"/>
                <w:lang w:bidi="ar"/>
              </w:rPr>
              <w:t>水质维护</w:t>
            </w:r>
          </w:p>
        </w:tc>
        <w:tc>
          <w:tcPr>
            <w:tcW w:w="594" w:type="dxa"/>
            <w:tcBorders>
              <w:top w:val="single" w:sz="4" w:space="0" w:color="000000"/>
              <w:left w:val="single" w:sz="4" w:space="0" w:color="000000"/>
              <w:bottom w:val="single" w:sz="4" w:space="0" w:color="000000"/>
              <w:right w:val="single" w:sz="4" w:space="0" w:color="000000"/>
            </w:tcBorders>
            <w:vAlign w:val="center"/>
          </w:tcPr>
          <w:p w14:paraId="1E17ED1C" w14:textId="77777777" w:rsidR="00417515" w:rsidRDefault="00417515">
            <w:pPr>
              <w:snapToGrid w:val="0"/>
              <w:jc w:val="center"/>
              <w:rPr>
                <w:rFonts w:ascii="宋体" w:hAnsi="宋体" w:cs="宋体" w:hint="eastAsia"/>
                <w:color w:val="000000"/>
                <w:sz w:val="24"/>
              </w:rPr>
            </w:pPr>
          </w:p>
        </w:tc>
      </w:tr>
      <w:tr w:rsidR="00417515" w14:paraId="1894C726"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0736A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36BDD17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2B1978C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0B3B4D2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7D0A8E8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1909C87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275BB8A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04C8709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164E8D46"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1EA8B24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48CD285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0191487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3D95627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26EFE87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360</w:t>
            </w:r>
          </w:p>
        </w:tc>
        <w:tc>
          <w:tcPr>
            <w:tcW w:w="984" w:type="dxa"/>
            <w:tcBorders>
              <w:top w:val="single" w:sz="4" w:space="0" w:color="000000"/>
              <w:left w:val="single" w:sz="4" w:space="0" w:color="000000"/>
              <w:bottom w:val="single" w:sz="4" w:space="0" w:color="000000"/>
              <w:right w:val="single" w:sz="4" w:space="0" w:color="000000"/>
            </w:tcBorders>
            <w:vAlign w:val="center"/>
          </w:tcPr>
          <w:p w14:paraId="5CB52199"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2BD6CFA9"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AE96181" w14:textId="77777777" w:rsidR="00417515" w:rsidRDefault="00417515">
            <w:pPr>
              <w:snapToGrid w:val="0"/>
              <w:jc w:val="center"/>
              <w:rPr>
                <w:rFonts w:ascii="宋体" w:hAnsi="宋体" w:cs="宋体" w:hint="eastAsia"/>
                <w:color w:val="000000"/>
                <w:sz w:val="24"/>
              </w:rPr>
            </w:pPr>
          </w:p>
        </w:tc>
      </w:tr>
      <w:tr w:rsidR="00417515" w14:paraId="771A8658"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E8E70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1973301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7308BAD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30F4DE2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CFBC81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280</w:t>
            </w:r>
          </w:p>
        </w:tc>
        <w:tc>
          <w:tcPr>
            <w:tcW w:w="984" w:type="dxa"/>
            <w:tcBorders>
              <w:top w:val="single" w:sz="4" w:space="0" w:color="000000"/>
              <w:left w:val="single" w:sz="4" w:space="0" w:color="000000"/>
              <w:bottom w:val="single" w:sz="4" w:space="0" w:color="000000"/>
              <w:right w:val="single" w:sz="4" w:space="0" w:color="000000"/>
            </w:tcBorders>
            <w:vAlign w:val="center"/>
          </w:tcPr>
          <w:p w14:paraId="223854EE"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661EECE0"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B7232FA" w14:textId="77777777" w:rsidR="00417515" w:rsidRDefault="00417515">
            <w:pPr>
              <w:snapToGrid w:val="0"/>
              <w:jc w:val="center"/>
              <w:rPr>
                <w:rFonts w:ascii="宋体" w:hAnsi="宋体" w:cs="宋体" w:hint="eastAsia"/>
                <w:color w:val="000000"/>
                <w:sz w:val="24"/>
              </w:rPr>
            </w:pPr>
          </w:p>
        </w:tc>
      </w:tr>
      <w:tr w:rsidR="00417515" w14:paraId="5239EF3F"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4FA0E2E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6A2D27A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6157484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6C7C830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7FBB054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250</w:t>
            </w:r>
          </w:p>
        </w:tc>
        <w:tc>
          <w:tcPr>
            <w:tcW w:w="984" w:type="dxa"/>
            <w:tcBorders>
              <w:top w:val="single" w:sz="4" w:space="0" w:color="000000"/>
              <w:left w:val="single" w:sz="4" w:space="0" w:color="000000"/>
              <w:bottom w:val="single" w:sz="4" w:space="0" w:color="000000"/>
              <w:right w:val="single" w:sz="4" w:space="0" w:color="000000"/>
            </w:tcBorders>
            <w:vAlign w:val="center"/>
          </w:tcPr>
          <w:p w14:paraId="44C61995"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7ED04A28"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7B9E95A" w14:textId="77777777" w:rsidR="00417515" w:rsidRDefault="00417515">
            <w:pPr>
              <w:snapToGrid w:val="0"/>
              <w:jc w:val="center"/>
              <w:rPr>
                <w:rFonts w:ascii="宋体" w:hAnsi="宋体" w:cs="宋体" w:hint="eastAsia"/>
                <w:color w:val="000000"/>
                <w:sz w:val="24"/>
              </w:rPr>
            </w:pPr>
          </w:p>
        </w:tc>
      </w:tr>
      <w:tr w:rsidR="00417515" w14:paraId="2DE1EA7F"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139C1DA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672A5A5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5ED9CC0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6474D00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705D922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180</w:t>
            </w:r>
          </w:p>
        </w:tc>
        <w:tc>
          <w:tcPr>
            <w:tcW w:w="984" w:type="dxa"/>
            <w:tcBorders>
              <w:top w:val="single" w:sz="4" w:space="0" w:color="000000"/>
              <w:left w:val="single" w:sz="4" w:space="0" w:color="000000"/>
              <w:bottom w:val="single" w:sz="4" w:space="0" w:color="000000"/>
              <w:right w:val="single" w:sz="4" w:space="0" w:color="000000"/>
            </w:tcBorders>
            <w:vAlign w:val="center"/>
          </w:tcPr>
          <w:p w14:paraId="50BDCF4B"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CC64F55"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EDE369C" w14:textId="77777777" w:rsidR="00417515" w:rsidRDefault="00417515">
            <w:pPr>
              <w:snapToGrid w:val="0"/>
              <w:jc w:val="center"/>
              <w:rPr>
                <w:rFonts w:ascii="宋体" w:hAnsi="宋体" w:cs="宋体" w:hint="eastAsia"/>
                <w:color w:val="000000"/>
                <w:sz w:val="24"/>
              </w:rPr>
            </w:pPr>
          </w:p>
        </w:tc>
      </w:tr>
      <w:tr w:rsidR="00417515" w14:paraId="3F406C8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EEDCC4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13C3685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4A8768B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1、1台喷泉曝气机定期检修，若出现故障及时维修。</w:t>
            </w:r>
            <w:r>
              <w:rPr>
                <w:rFonts w:ascii="宋体" w:hAnsi="宋体" w:cs="宋体" w:hint="eastAsia"/>
                <w:color w:val="000000"/>
                <w:sz w:val="24"/>
                <w:lang w:bidi="ar"/>
              </w:rPr>
              <w:br/>
              <w:t>2、1套配电系统检查维护（检查电源线路、更换空气开关等）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47C8FF6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4FB2B3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32B50504"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658E3AD9"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C749337" w14:textId="77777777" w:rsidR="00417515" w:rsidRDefault="00417515">
            <w:pPr>
              <w:snapToGrid w:val="0"/>
              <w:jc w:val="center"/>
              <w:rPr>
                <w:rFonts w:ascii="宋体" w:hAnsi="宋体" w:cs="宋体" w:hint="eastAsia"/>
                <w:color w:val="000000"/>
                <w:sz w:val="24"/>
              </w:rPr>
            </w:pPr>
          </w:p>
        </w:tc>
      </w:tr>
      <w:tr w:rsidR="00417515" w14:paraId="00F00D4B"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2590AF8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3AAA3C6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5895" w:type="dxa"/>
            <w:tcBorders>
              <w:top w:val="single" w:sz="4" w:space="0" w:color="000000"/>
              <w:left w:val="single" w:sz="4" w:space="0" w:color="000000"/>
              <w:bottom w:val="single" w:sz="4" w:space="0" w:color="000000"/>
              <w:right w:val="single" w:sz="4" w:space="0" w:color="000000"/>
            </w:tcBorders>
            <w:vAlign w:val="center"/>
          </w:tcPr>
          <w:p w14:paraId="2FDD543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8F5101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4C77D0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70</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2B7CE511"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16C9164"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D12AFD2" w14:textId="77777777" w:rsidR="00417515" w:rsidRDefault="00417515">
            <w:pPr>
              <w:snapToGrid w:val="0"/>
              <w:jc w:val="center"/>
              <w:rPr>
                <w:rFonts w:ascii="宋体" w:hAnsi="宋体" w:cs="宋体" w:hint="eastAsia"/>
                <w:color w:val="000000"/>
                <w:sz w:val="24"/>
              </w:rPr>
            </w:pPr>
          </w:p>
        </w:tc>
      </w:tr>
      <w:tr w:rsidR="00417515" w14:paraId="42A16D63"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43AAF6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2A68660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021FDF5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0F4846">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BC71FC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411ABBF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39AAFC4B"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6F9D9286"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0B0B1140" w14:textId="77777777" w:rsidR="00417515" w:rsidRDefault="00417515">
            <w:pPr>
              <w:snapToGrid w:val="0"/>
              <w:jc w:val="center"/>
              <w:rPr>
                <w:rFonts w:ascii="宋体" w:hAnsi="宋体" w:cs="宋体" w:hint="eastAsia"/>
                <w:color w:val="000000"/>
                <w:sz w:val="24"/>
              </w:rPr>
            </w:pPr>
          </w:p>
        </w:tc>
      </w:tr>
      <w:tr w:rsidR="00417515" w14:paraId="1C13C0A2"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5EE3E1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5FD0CB0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6808A64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2EDECAA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3410531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71514418"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5AE2E46"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6322074" w14:textId="77777777" w:rsidR="00417515" w:rsidRDefault="00417515">
            <w:pPr>
              <w:snapToGrid w:val="0"/>
              <w:jc w:val="center"/>
              <w:rPr>
                <w:rFonts w:ascii="宋体" w:hAnsi="宋体" w:cs="宋体" w:hint="eastAsia"/>
                <w:color w:val="000000"/>
                <w:sz w:val="24"/>
              </w:rPr>
            </w:pPr>
          </w:p>
        </w:tc>
      </w:tr>
      <w:tr w:rsidR="00417515" w14:paraId="1B99D1EF"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3CD1CD0F"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（本条河道最高投标限价215190元）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57B499DB" w14:textId="77777777" w:rsidR="00417515" w:rsidRDefault="00417515">
            <w:pPr>
              <w:snapToGrid w:val="0"/>
              <w:jc w:val="center"/>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67F457E" w14:textId="77777777" w:rsidR="00417515" w:rsidRDefault="00417515">
            <w:pPr>
              <w:snapToGrid w:val="0"/>
              <w:jc w:val="center"/>
              <w:rPr>
                <w:rFonts w:ascii="宋体" w:hAnsi="宋体" w:cs="宋体" w:hint="eastAsia"/>
                <w:b/>
                <w:color w:val="000000"/>
                <w:sz w:val="24"/>
              </w:rPr>
            </w:pPr>
          </w:p>
        </w:tc>
      </w:tr>
    </w:tbl>
    <w:p w14:paraId="77178B86"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5D507B61" w14:textId="77777777" w:rsidR="00417515" w:rsidRDefault="00417515">
      <w:pPr>
        <w:rPr>
          <w:rFonts w:ascii="宋体" w:hAnsi="宋体" w:hint="eastAsia"/>
          <w:b/>
          <w:color w:val="000000"/>
          <w:sz w:val="24"/>
        </w:rPr>
      </w:pPr>
    </w:p>
    <w:p w14:paraId="739A210F"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7AF34112" w14:textId="77777777" w:rsidR="00417515" w:rsidRDefault="00417515">
      <w:pPr>
        <w:rPr>
          <w:rFonts w:ascii="宋体" w:hAnsi="宋体" w:hint="eastAsia"/>
          <w:b/>
          <w:color w:val="000000"/>
          <w:sz w:val="24"/>
        </w:rPr>
      </w:pPr>
    </w:p>
    <w:p w14:paraId="61143CDC" w14:textId="77777777" w:rsidR="00417515" w:rsidRDefault="00417515">
      <w:pPr>
        <w:rPr>
          <w:rFonts w:ascii="黑体" w:eastAsia="黑体"/>
          <w:bCs/>
          <w:color w:val="000000"/>
          <w:sz w:val="24"/>
          <w:highlight w:val="yellow"/>
        </w:rPr>
      </w:pPr>
    </w:p>
    <w:p w14:paraId="606F9E5C" w14:textId="77777777" w:rsidR="009B4EF1" w:rsidRDefault="009B4EF1">
      <w:pPr>
        <w:rPr>
          <w:rFonts w:ascii="黑体" w:eastAsia="黑体"/>
          <w:bCs/>
          <w:color w:val="000000"/>
          <w:sz w:val="24"/>
          <w:highlight w:val="yellow"/>
        </w:rPr>
      </w:pPr>
    </w:p>
    <w:p w14:paraId="351B127A"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5AD44AD9"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6AA0B11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八</w:t>
            </w:r>
            <w:proofErr w:type="gramStart"/>
            <w:r>
              <w:rPr>
                <w:rFonts w:ascii="宋体" w:hAnsi="宋体" w:cs="宋体" w:hint="eastAsia"/>
                <w:b/>
                <w:bCs/>
                <w:color w:val="000000"/>
                <w:sz w:val="24"/>
                <w:lang w:bidi="ar"/>
              </w:rPr>
              <w:t>士桥港</w:t>
            </w:r>
            <w:proofErr w:type="gramEnd"/>
            <w:r>
              <w:rPr>
                <w:rFonts w:ascii="宋体" w:hAnsi="宋体" w:cs="宋体" w:hint="eastAsia"/>
                <w:b/>
                <w:bCs/>
                <w:color w:val="000000"/>
                <w:sz w:val="24"/>
                <w:lang w:bidi="ar"/>
              </w:rPr>
              <w:t>水质维护</w:t>
            </w:r>
          </w:p>
        </w:tc>
        <w:tc>
          <w:tcPr>
            <w:tcW w:w="594" w:type="dxa"/>
            <w:tcBorders>
              <w:top w:val="single" w:sz="4" w:space="0" w:color="000000"/>
              <w:left w:val="single" w:sz="4" w:space="0" w:color="000000"/>
              <w:bottom w:val="single" w:sz="4" w:space="0" w:color="000000"/>
              <w:right w:val="single" w:sz="4" w:space="0" w:color="000000"/>
            </w:tcBorders>
            <w:vAlign w:val="center"/>
          </w:tcPr>
          <w:p w14:paraId="31B72A08" w14:textId="77777777" w:rsidR="00417515" w:rsidRDefault="00417515">
            <w:pPr>
              <w:snapToGrid w:val="0"/>
              <w:jc w:val="center"/>
              <w:rPr>
                <w:rFonts w:ascii="宋体" w:hAnsi="宋体" w:cs="宋体" w:hint="eastAsia"/>
                <w:color w:val="000000"/>
                <w:sz w:val="24"/>
              </w:rPr>
            </w:pPr>
          </w:p>
        </w:tc>
      </w:tr>
      <w:tr w:rsidR="00417515" w14:paraId="4CF2479F"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D484DC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79DCE18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29C4B2C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7A0BB2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2DC988B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278DE10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08FE33D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1B1698D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262930E3"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05B27E9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2BAF734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04E6070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07A8F6D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781207F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305</w:t>
            </w:r>
          </w:p>
        </w:tc>
        <w:tc>
          <w:tcPr>
            <w:tcW w:w="984" w:type="dxa"/>
            <w:tcBorders>
              <w:top w:val="single" w:sz="4" w:space="0" w:color="000000"/>
              <w:left w:val="single" w:sz="4" w:space="0" w:color="000000"/>
              <w:bottom w:val="single" w:sz="4" w:space="0" w:color="000000"/>
              <w:right w:val="single" w:sz="4" w:space="0" w:color="000000"/>
            </w:tcBorders>
            <w:vAlign w:val="center"/>
          </w:tcPr>
          <w:p w14:paraId="66C79C17"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2BBFBCB"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50B761A1" w14:textId="77777777" w:rsidR="00417515" w:rsidRDefault="00417515">
            <w:pPr>
              <w:snapToGrid w:val="0"/>
              <w:jc w:val="center"/>
              <w:rPr>
                <w:rFonts w:ascii="宋体" w:hAnsi="宋体" w:cs="宋体" w:hint="eastAsia"/>
                <w:color w:val="000000"/>
                <w:sz w:val="24"/>
              </w:rPr>
            </w:pPr>
          </w:p>
        </w:tc>
      </w:tr>
      <w:tr w:rsidR="00417515" w14:paraId="50DD87CE"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15452E5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1A0E6F3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36CDFEC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17B4EC8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12E363D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252</w:t>
            </w:r>
          </w:p>
        </w:tc>
        <w:tc>
          <w:tcPr>
            <w:tcW w:w="984" w:type="dxa"/>
            <w:tcBorders>
              <w:top w:val="single" w:sz="4" w:space="0" w:color="000000"/>
              <w:left w:val="single" w:sz="4" w:space="0" w:color="000000"/>
              <w:bottom w:val="single" w:sz="4" w:space="0" w:color="000000"/>
              <w:right w:val="single" w:sz="4" w:space="0" w:color="000000"/>
            </w:tcBorders>
            <w:vAlign w:val="center"/>
          </w:tcPr>
          <w:p w14:paraId="3879222B"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A208BEA"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DA43DA3" w14:textId="77777777" w:rsidR="00417515" w:rsidRDefault="00417515">
            <w:pPr>
              <w:snapToGrid w:val="0"/>
              <w:jc w:val="center"/>
              <w:rPr>
                <w:rFonts w:ascii="宋体" w:hAnsi="宋体" w:cs="宋体" w:hint="eastAsia"/>
                <w:color w:val="000000"/>
                <w:sz w:val="24"/>
              </w:rPr>
            </w:pPr>
          </w:p>
        </w:tc>
      </w:tr>
      <w:tr w:rsidR="00417515" w14:paraId="7990BC77"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DAFD1C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3D0EFD3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0314AC2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4B1D1C1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6CBD34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380</w:t>
            </w:r>
          </w:p>
        </w:tc>
        <w:tc>
          <w:tcPr>
            <w:tcW w:w="984" w:type="dxa"/>
            <w:tcBorders>
              <w:top w:val="single" w:sz="4" w:space="0" w:color="000000"/>
              <w:left w:val="single" w:sz="4" w:space="0" w:color="000000"/>
              <w:bottom w:val="single" w:sz="4" w:space="0" w:color="000000"/>
              <w:right w:val="single" w:sz="4" w:space="0" w:color="000000"/>
            </w:tcBorders>
            <w:vAlign w:val="center"/>
          </w:tcPr>
          <w:p w14:paraId="44766194"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C8A497A"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0319793" w14:textId="77777777" w:rsidR="00417515" w:rsidRDefault="00417515">
            <w:pPr>
              <w:snapToGrid w:val="0"/>
              <w:jc w:val="center"/>
              <w:rPr>
                <w:rFonts w:ascii="宋体" w:hAnsi="宋体" w:cs="宋体" w:hint="eastAsia"/>
                <w:color w:val="000000"/>
                <w:sz w:val="24"/>
              </w:rPr>
            </w:pPr>
          </w:p>
        </w:tc>
      </w:tr>
      <w:tr w:rsidR="00417515" w14:paraId="435C214C"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409B07C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16875D4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6213294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1423DF5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3F3ADB5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50</w:t>
            </w:r>
          </w:p>
        </w:tc>
        <w:tc>
          <w:tcPr>
            <w:tcW w:w="984" w:type="dxa"/>
            <w:tcBorders>
              <w:top w:val="single" w:sz="4" w:space="0" w:color="000000"/>
              <w:left w:val="single" w:sz="4" w:space="0" w:color="000000"/>
              <w:bottom w:val="single" w:sz="4" w:space="0" w:color="000000"/>
              <w:right w:val="single" w:sz="4" w:space="0" w:color="000000"/>
            </w:tcBorders>
            <w:vAlign w:val="center"/>
          </w:tcPr>
          <w:p w14:paraId="4FFCE222"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337C0A2B"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89EE8F7" w14:textId="77777777" w:rsidR="00417515" w:rsidRDefault="00417515">
            <w:pPr>
              <w:snapToGrid w:val="0"/>
              <w:jc w:val="center"/>
              <w:rPr>
                <w:rFonts w:ascii="宋体" w:hAnsi="宋体" w:cs="宋体" w:hint="eastAsia"/>
                <w:color w:val="000000"/>
                <w:sz w:val="24"/>
              </w:rPr>
            </w:pPr>
          </w:p>
        </w:tc>
      </w:tr>
      <w:tr w:rsidR="00417515" w14:paraId="1940D5DF"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0764B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152B42B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37AC2BE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1、3台喷泉曝气机定期检修，若出现故障及时维修。</w:t>
            </w:r>
            <w:r>
              <w:rPr>
                <w:rFonts w:ascii="宋体" w:hAnsi="宋体" w:cs="宋体" w:hint="eastAsia"/>
                <w:color w:val="000000"/>
                <w:sz w:val="24"/>
                <w:lang w:bidi="ar"/>
              </w:rPr>
              <w:br/>
              <w:t>2、3套配电系统检查维护（检查电源线路、更换空气开关等）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631CC4D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61B90F8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13948AB4"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499CFC4"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5BC46AC4" w14:textId="77777777" w:rsidR="00417515" w:rsidRDefault="00417515">
            <w:pPr>
              <w:snapToGrid w:val="0"/>
              <w:jc w:val="center"/>
              <w:rPr>
                <w:rFonts w:ascii="宋体" w:hAnsi="宋体" w:cs="宋体" w:hint="eastAsia"/>
                <w:color w:val="000000"/>
                <w:sz w:val="24"/>
              </w:rPr>
            </w:pPr>
          </w:p>
        </w:tc>
      </w:tr>
      <w:tr w:rsidR="00417515" w14:paraId="618CB35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759785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6E6B9C5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5895" w:type="dxa"/>
            <w:tcBorders>
              <w:top w:val="single" w:sz="4" w:space="0" w:color="000000"/>
              <w:left w:val="single" w:sz="4" w:space="0" w:color="000000"/>
              <w:bottom w:val="single" w:sz="4" w:space="0" w:color="000000"/>
              <w:right w:val="single" w:sz="4" w:space="0" w:color="000000"/>
            </w:tcBorders>
            <w:vAlign w:val="center"/>
          </w:tcPr>
          <w:p w14:paraId="315AA36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7D3B9DE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7326826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50</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2766C78C"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D021D01"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51F6C5B" w14:textId="77777777" w:rsidR="00417515" w:rsidRDefault="00417515">
            <w:pPr>
              <w:snapToGrid w:val="0"/>
              <w:jc w:val="center"/>
              <w:rPr>
                <w:rFonts w:ascii="宋体" w:hAnsi="宋体" w:cs="宋体" w:hint="eastAsia"/>
                <w:color w:val="000000"/>
                <w:sz w:val="24"/>
              </w:rPr>
            </w:pPr>
          </w:p>
        </w:tc>
      </w:tr>
      <w:tr w:rsidR="00417515" w14:paraId="4F8AD1F4"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6DC96AC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6312EB8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67E3592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9C6510">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7E06B0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7771C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4F96BB7B"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64A32D55"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630EF2F0" w14:textId="77777777" w:rsidR="00417515" w:rsidRDefault="00417515">
            <w:pPr>
              <w:snapToGrid w:val="0"/>
              <w:jc w:val="center"/>
              <w:rPr>
                <w:rFonts w:ascii="宋体" w:hAnsi="宋体" w:cs="宋体" w:hint="eastAsia"/>
                <w:color w:val="000000"/>
                <w:sz w:val="24"/>
              </w:rPr>
            </w:pPr>
          </w:p>
        </w:tc>
      </w:tr>
      <w:tr w:rsidR="00417515" w14:paraId="1E2F3892"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BA565A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333922E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31FD38C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A783F5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522237D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05C5AB32"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B456074"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F91F9F5" w14:textId="77777777" w:rsidR="00417515" w:rsidRDefault="00417515">
            <w:pPr>
              <w:snapToGrid w:val="0"/>
              <w:jc w:val="center"/>
              <w:rPr>
                <w:rFonts w:ascii="宋体" w:hAnsi="宋体" w:cs="宋体" w:hint="eastAsia"/>
                <w:color w:val="000000"/>
                <w:sz w:val="24"/>
              </w:rPr>
            </w:pPr>
          </w:p>
        </w:tc>
      </w:tr>
      <w:tr w:rsidR="00417515" w14:paraId="1E6B88EE"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149A099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（本条河道最高投标限价223240元）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746EA372" w14:textId="77777777" w:rsidR="00417515" w:rsidRDefault="00417515">
            <w:pPr>
              <w:snapToGrid w:val="0"/>
              <w:jc w:val="center"/>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53813217" w14:textId="77777777" w:rsidR="00417515" w:rsidRDefault="00417515">
            <w:pPr>
              <w:snapToGrid w:val="0"/>
              <w:jc w:val="center"/>
              <w:rPr>
                <w:rFonts w:ascii="宋体" w:hAnsi="宋体" w:cs="宋体" w:hint="eastAsia"/>
                <w:b/>
                <w:color w:val="000000"/>
                <w:sz w:val="24"/>
              </w:rPr>
            </w:pPr>
          </w:p>
        </w:tc>
      </w:tr>
    </w:tbl>
    <w:p w14:paraId="1E70CD82"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6888ACCC" w14:textId="77777777" w:rsidR="00417515" w:rsidRDefault="00417515">
      <w:pPr>
        <w:rPr>
          <w:rFonts w:ascii="宋体" w:hAnsi="宋体" w:hint="eastAsia"/>
          <w:b/>
          <w:color w:val="000000"/>
          <w:sz w:val="24"/>
        </w:rPr>
      </w:pPr>
    </w:p>
    <w:p w14:paraId="5E59ED44"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3AF03DC5" w14:textId="77777777" w:rsidR="00417515" w:rsidRDefault="00417515">
      <w:pPr>
        <w:rPr>
          <w:rFonts w:ascii="宋体" w:hAnsi="宋体" w:hint="eastAsia"/>
          <w:b/>
          <w:color w:val="000000"/>
          <w:sz w:val="24"/>
        </w:rPr>
      </w:pPr>
    </w:p>
    <w:p w14:paraId="2D7E6FE8"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2B74B354"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6697D9BE" w14:textId="77777777" w:rsidR="00417515" w:rsidRDefault="008C79ED">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华家桥河</w:t>
            </w:r>
            <w:r w:rsidR="00DE09BA">
              <w:rPr>
                <w:rFonts w:ascii="宋体" w:hAnsi="宋体" w:cs="宋体" w:hint="eastAsia"/>
                <w:b/>
                <w:bCs/>
                <w:color w:val="000000"/>
                <w:sz w:val="24"/>
                <w:lang w:bidi="ar"/>
              </w:rPr>
              <w:t>水</w:t>
            </w:r>
            <w:proofErr w:type="gramStart"/>
            <w:r w:rsidR="00DE09BA">
              <w:rPr>
                <w:rFonts w:ascii="宋体" w:hAnsi="宋体" w:cs="宋体" w:hint="eastAsia"/>
                <w:b/>
                <w:bCs/>
                <w:color w:val="000000"/>
                <w:sz w:val="24"/>
                <w:lang w:bidi="ar"/>
              </w:rPr>
              <w:t>质维护</w:t>
            </w:r>
            <w:proofErr w:type="gramEnd"/>
          </w:p>
        </w:tc>
        <w:tc>
          <w:tcPr>
            <w:tcW w:w="594" w:type="dxa"/>
            <w:tcBorders>
              <w:top w:val="single" w:sz="4" w:space="0" w:color="000000"/>
              <w:left w:val="single" w:sz="4" w:space="0" w:color="000000"/>
              <w:bottom w:val="single" w:sz="4" w:space="0" w:color="000000"/>
              <w:right w:val="single" w:sz="4" w:space="0" w:color="000000"/>
            </w:tcBorders>
            <w:vAlign w:val="center"/>
          </w:tcPr>
          <w:p w14:paraId="6A892C48" w14:textId="77777777" w:rsidR="00417515" w:rsidRDefault="00417515">
            <w:pPr>
              <w:snapToGrid w:val="0"/>
              <w:jc w:val="center"/>
              <w:rPr>
                <w:rFonts w:ascii="宋体" w:hAnsi="宋体" w:cs="宋体" w:hint="eastAsia"/>
                <w:color w:val="000000"/>
                <w:sz w:val="24"/>
              </w:rPr>
            </w:pPr>
          </w:p>
        </w:tc>
      </w:tr>
      <w:tr w:rsidR="00417515" w14:paraId="7569C636"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71069F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0BBD26E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728967E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1C63941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3334C60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0A9D5FD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5273AE6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3AF573D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BF21B25"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75E5EDE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10E5243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41AB35B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603857E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6C90985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480</w:t>
            </w:r>
          </w:p>
        </w:tc>
        <w:tc>
          <w:tcPr>
            <w:tcW w:w="984" w:type="dxa"/>
            <w:tcBorders>
              <w:top w:val="single" w:sz="4" w:space="0" w:color="000000"/>
              <w:left w:val="single" w:sz="4" w:space="0" w:color="000000"/>
              <w:bottom w:val="single" w:sz="4" w:space="0" w:color="000000"/>
              <w:right w:val="single" w:sz="4" w:space="0" w:color="000000"/>
            </w:tcBorders>
            <w:vAlign w:val="center"/>
          </w:tcPr>
          <w:p w14:paraId="02308179"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9E39FDA"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C783E12" w14:textId="77777777" w:rsidR="00417515" w:rsidRDefault="00417515">
            <w:pPr>
              <w:snapToGrid w:val="0"/>
              <w:jc w:val="center"/>
              <w:rPr>
                <w:rFonts w:ascii="宋体" w:hAnsi="宋体" w:cs="宋体" w:hint="eastAsia"/>
                <w:color w:val="000000"/>
                <w:sz w:val="24"/>
              </w:rPr>
            </w:pPr>
          </w:p>
        </w:tc>
      </w:tr>
      <w:tr w:rsidR="00417515" w14:paraId="3D9A59AA"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20835C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2003FD3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5417073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127CC51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7A0C8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300</w:t>
            </w:r>
          </w:p>
        </w:tc>
        <w:tc>
          <w:tcPr>
            <w:tcW w:w="984" w:type="dxa"/>
            <w:tcBorders>
              <w:top w:val="single" w:sz="4" w:space="0" w:color="000000"/>
              <w:left w:val="single" w:sz="4" w:space="0" w:color="000000"/>
              <w:bottom w:val="single" w:sz="4" w:space="0" w:color="000000"/>
              <w:right w:val="single" w:sz="4" w:space="0" w:color="000000"/>
            </w:tcBorders>
            <w:vAlign w:val="center"/>
          </w:tcPr>
          <w:p w14:paraId="4E4675CA"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0021A65F"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5F831C7" w14:textId="77777777" w:rsidR="00417515" w:rsidRDefault="00417515">
            <w:pPr>
              <w:snapToGrid w:val="0"/>
              <w:jc w:val="center"/>
              <w:rPr>
                <w:rFonts w:ascii="宋体" w:hAnsi="宋体" w:cs="宋体" w:hint="eastAsia"/>
                <w:color w:val="000000"/>
                <w:sz w:val="24"/>
              </w:rPr>
            </w:pPr>
          </w:p>
        </w:tc>
      </w:tr>
      <w:tr w:rsidR="00417515" w14:paraId="6EAC36F0"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656EA3B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608BEFA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7375FF1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10C8B16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7E4AD3B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338</w:t>
            </w:r>
          </w:p>
        </w:tc>
        <w:tc>
          <w:tcPr>
            <w:tcW w:w="984" w:type="dxa"/>
            <w:tcBorders>
              <w:top w:val="single" w:sz="4" w:space="0" w:color="000000"/>
              <w:left w:val="single" w:sz="4" w:space="0" w:color="000000"/>
              <w:bottom w:val="single" w:sz="4" w:space="0" w:color="000000"/>
              <w:right w:val="single" w:sz="4" w:space="0" w:color="000000"/>
            </w:tcBorders>
            <w:vAlign w:val="center"/>
          </w:tcPr>
          <w:p w14:paraId="17A8499B"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2E1C6F30"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13E260E7" w14:textId="77777777" w:rsidR="00417515" w:rsidRDefault="00417515">
            <w:pPr>
              <w:snapToGrid w:val="0"/>
              <w:jc w:val="center"/>
              <w:rPr>
                <w:rFonts w:ascii="宋体" w:hAnsi="宋体" w:cs="宋体" w:hint="eastAsia"/>
                <w:color w:val="000000"/>
                <w:sz w:val="24"/>
              </w:rPr>
            </w:pPr>
          </w:p>
        </w:tc>
      </w:tr>
      <w:tr w:rsidR="00417515" w14:paraId="01C75D8C"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5FC477C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0F34821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6C6F499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0466867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6C4132A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30</w:t>
            </w:r>
          </w:p>
        </w:tc>
        <w:tc>
          <w:tcPr>
            <w:tcW w:w="984" w:type="dxa"/>
            <w:tcBorders>
              <w:top w:val="single" w:sz="4" w:space="0" w:color="000000"/>
              <w:left w:val="single" w:sz="4" w:space="0" w:color="000000"/>
              <w:bottom w:val="single" w:sz="4" w:space="0" w:color="000000"/>
              <w:right w:val="single" w:sz="4" w:space="0" w:color="000000"/>
            </w:tcBorders>
            <w:vAlign w:val="center"/>
          </w:tcPr>
          <w:p w14:paraId="1C415669"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19CCBE5"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746CA30" w14:textId="77777777" w:rsidR="00417515" w:rsidRDefault="00417515">
            <w:pPr>
              <w:snapToGrid w:val="0"/>
              <w:jc w:val="center"/>
              <w:rPr>
                <w:rFonts w:ascii="宋体" w:hAnsi="宋体" w:cs="宋体" w:hint="eastAsia"/>
                <w:color w:val="000000"/>
                <w:sz w:val="24"/>
              </w:rPr>
            </w:pPr>
          </w:p>
        </w:tc>
      </w:tr>
      <w:tr w:rsidR="00417515" w14:paraId="63A8CEE8"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585C699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6C4CE79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5D5D226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1、2台喷泉曝气机定期检修，若出现故障及时维修。</w:t>
            </w:r>
            <w:r>
              <w:rPr>
                <w:rFonts w:ascii="宋体" w:hAnsi="宋体" w:cs="宋体" w:hint="eastAsia"/>
                <w:color w:val="000000"/>
                <w:sz w:val="24"/>
                <w:lang w:bidi="ar"/>
              </w:rPr>
              <w:br/>
              <w:t>2、1套配电系统检查维护（检查电源线路、更换空气开关等）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8FDE38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F0F3DB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26BE5BE3"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6FD7C9DC"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467F82E" w14:textId="77777777" w:rsidR="00417515" w:rsidRDefault="00417515">
            <w:pPr>
              <w:snapToGrid w:val="0"/>
              <w:jc w:val="center"/>
              <w:rPr>
                <w:rFonts w:ascii="宋体" w:hAnsi="宋体" w:cs="宋体" w:hint="eastAsia"/>
                <w:color w:val="000000"/>
                <w:sz w:val="24"/>
              </w:rPr>
            </w:pPr>
          </w:p>
        </w:tc>
      </w:tr>
      <w:tr w:rsidR="00417515" w14:paraId="542E5708"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5E167E1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1FEFE9B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围</w:t>
            </w:r>
            <w:proofErr w:type="gramStart"/>
            <w:r>
              <w:rPr>
                <w:rFonts w:ascii="宋体" w:hAnsi="宋体" w:cs="宋体" w:hint="eastAsia"/>
                <w:color w:val="000000"/>
                <w:sz w:val="24"/>
                <w:lang w:bidi="ar"/>
              </w:rPr>
              <w:t>隔维护</w:t>
            </w:r>
            <w:proofErr w:type="gramEnd"/>
          </w:p>
        </w:tc>
        <w:tc>
          <w:tcPr>
            <w:tcW w:w="5895" w:type="dxa"/>
            <w:tcBorders>
              <w:top w:val="single" w:sz="4" w:space="0" w:color="000000"/>
              <w:left w:val="single" w:sz="4" w:space="0" w:color="000000"/>
              <w:bottom w:val="single" w:sz="4" w:space="0" w:color="000000"/>
              <w:right w:val="single" w:sz="4" w:space="0" w:color="000000"/>
            </w:tcBorders>
            <w:vAlign w:val="center"/>
          </w:tcPr>
          <w:p w14:paraId="51E69FA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现状围隔表面附着污物清理，结构稳定性检查维修，局部破损围</w:t>
            </w:r>
            <w:proofErr w:type="gramStart"/>
            <w:r>
              <w:rPr>
                <w:rFonts w:ascii="宋体" w:hAnsi="宋体" w:cs="宋体" w:hint="eastAsia"/>
                <w:color w:val="000000"/>
                <w:sz w:val="24"/>
                <w:lang w:bidi="ar"/>
              </w:rPr>
              <w:t>隔设施</w:t>
            </w:r>
            <w:proofErr w:type="gramEnd"/>
            <w:r>
              <w:rPr>
                <w:rFonts w:ascii="宋体" w:hAnsi="宋体" w:cs="宋体" w:hint="eastAsia"/>
                <w:color w:val="000000"/>
                <w:sz w:val="24"/>
                <w:lang w:bidi="ar"/>
              </w:rPr>
              <w:t>修复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788632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665179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50</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5E9EFC42"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144063D2"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05421BBA" w14:textId="77777777" w:rsidR="00417515" w:rsidRDefault="00417515">
            <w:pPr>
              <w:snapToGrid w:val="0"/>
              <w:jc w:val="center"/>
              <w:rPr>
                <w:rFonts w:ascii="宋体" w:hAnsi="宋体" w:cs="宋体" w:hint="eastAsia"/>
                <w:color w:val="000000"/>
                <w:sz w:val="24"/>
              </w:rPr>
            </w:pPr>
          </w:p>
        </w:tc>
      </w:tr>
      <w:tr w:rsidR="00417515" w14:paraId="03D5BE6F"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0CDAB0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3D27965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32C0780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962705">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CC9834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79BD1ED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675604B6"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69FFA0D7"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0ECA596F" w14:textId="77777777" w:rsidR="00417515" w:rsidRDefault="00417515">
            <w:pPr>
              <w:snapToGrid w:val="0"/>
              <w:jc w:val="center"/>
              <w:rPr>
                <w:rFonts w:ascii="宋体" w:hAnsi="宋体" w:cs="宋体" w:hint="eastAsia"/>
                <w:color w:val="000000"/>
                <w:sz w:val="24"/>
              </w:rPr>
            </w:pPr>
          </w:p>
        </w:tc>
      </w:tr>
      <w:tr w:rsidR="00417515" w14:paraId="335EB755"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9F76A4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63B4602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19DACEB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7A39A5B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0981A4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3634EEBC" w14:textId="77777777" w:rsidR="00417515" w:rsidRDefault="00417515">
            <w:pPr>
              <w:snapToGrid w:val="0"/>
              <w:jc w:val="center"/>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7B76D14" w14:textId="77777777" w:rsidR="00417515" w:rsidRDefault="00417515">
            <w:pPr>
              <w:snapToGrid w:val="0"/>
              <w:jc w:val="center"/>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2E05662" w14:textId="77777777" w:rsidR="00417515" w:rsidRDefault="00417515">
            <w:pPr>
              <w:snapToGrid w:val="0"/>
              <w:jc w:val="center"/>
              <w:rPr>
                <w:rFonts w:ascii="宋体" w:hAnsi="宋体" w:cs="宋体" w:hint="eastAsia"/>
                <w:color w:val="000000"/>
                <w:sz w:val="24"/>
              </w:rPr>
            </w:pPr>
          </w:p>
        </w:tc>
      </w:tr>
      <w:tr w:rsidR="00417515" w14:paraId="607EB89E"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53AC078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（本条河道最高投标限价259600元）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9A9A31C" w14:textId="77777777" w:rsidR="00417515" w:rsidRDefault="00417515">
            <w:pPr>
              <w:snapToGrid w:val="0"/>
              <w:jc w:val="center"/>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BE30D36" w14:textId="77777777" w:rsidR="00417515" w:rsidRDefault="00417515">
            <w:pPr>
              <w:snapToGrid w:val="0"/>
              <w:jc w:val="center"/>
              <w:rPr>
                <w:rFonts w:ascii="宋体" w:hAnsi="宋体" w:cs="宋体" w:hint="eastAsia"/>
                <w:b/>
                <w:color w:val="000000"/>
                <w:sz w:val="24"/>
              </w:rPr>
            </w:pPr>
          </w:p>
        </w:tc>
      </w:tr>
    </w:tbl>
    <w:p w14:paraId="787D63BB"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7D67F112" w14:textId="77777777" w:rsidR="00417515" w:rsidRDefault="00417515">
      <w:pPr>
        <w:rPr>
          <w:rFonts w:ascii="宋体" w:hAnsi="宋体" w:hint="eastAsia"/>
          <w:b/>
          <w:color w:val="000000"/>
          <w:sz w:val="24"/>
        </w:rPr>
      </w:pPr>
    </w:p>
    <w:p w14:paraId="17982E5C"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44374BC6" w14:textId="77777777" w:rsidR="00417515" w:rsidRDefault="00417515">
      <w:pPr>
        <w:rPr>
          <w:rFonts w:ascii="宋体" w:hAnsi="宋体" w:hint="eastAsia"/>
          <w:b/>
          <w:color w:val="000000"/>
          <w:sz w:val="24"/>
        </w:rPr>
      </w:pPr>
    </w:p>
    <w:p w14:paraId="1862C84B" w14:textId="77777777" w:rsidR="00417515" w:rsidRDefault="00417515">
      <w:pPr>
        <w:rPr>
          <w:rFonts w:ascii="黑体" w:eastAsia="黑体"/>
          <w:bCs/>
          <w:color w:val="000000"/>
          <w:sz w:val="24"/>
          <w:highlight w:val="yellow"/>
        </w:rPr>
      </w:pPr>
    </w:p>
    <w:p w14:paraId="20AAA52A" w14:textId="77777777" w:rsidR="009B4EF1" w:rsidRDefault="009B4EF1">
      <w:pPr>
        <w:rPr>
          <w:rFonts w:ascii="黑体" w:eastAsia="黑体"/>
          <w:bCs/>
          <w:color w:val="000000"/>
          <w:sz w:val="24"/>
          <w:highlight w:val="yellow"/>
        </w:rPr>
      </w:pPr>
    </w:p>
    <w:p w14:paraId="4D8EED69"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6"/>
        <w:gridCol w:w="3370"/>
        <w:gridCol w:w="5895"/>
        <w:gridCol w:w="876"/>
        <w:gridCol w:w="816"/>
        <w:gridCol w:w="984"/>
        <w:gridCol w:w="987"/>
        <w:gridCol w:w="594"/>
      </w:tblGrid>
      <w:tr w:rsidR="00417515" w14:paraId="06F91424" w14:textId="77777777">
        <w:trPr>
          <w:tblHeader/>
          <w:jc w:val="center"/>
        </w:trPr>
        <w:tc>
          <w:tcPr>
            <w:tcW w:w="5895" w:type="dxa"/>
            <w:gridSpan w:val="7"/>
            <w:tcBorders>
              <w:top w:val="single" w:sz="4" w:space="0" w:color="000000"/>
              <w:left w:val="single" w:sz="4" w:space="0" w:color="000000"/>
              <w:bottom w:val="single" w:sz="4" w:space="0" w:color="000000"/>
              <w:right w:val="single" w:sz="4" w:space="0" w:color="000000"/>
            </w:tcBorders>
            <w:noWrap/>
            <w:vAlign w:val="center"/>
          </w:tcPr>
          <w:p w14:paraId="7F36B4F9" w14:textId="77777777" w:rsidR="00417515" w:rsidRDefault="00DE09BA">
            <w:pPr>
              <w:widowControl/>
              <w:snapToGrid w:val="0"/>
              <w:jc w:val="center"/>
              <w:textAlignment w:val="center"/>
              <w:rPr>
                <w:rFonts w:ascii="宋体" w:hAnsi="宋体" w:cs="宋体" w:hint="eastAsia"/>
                <w:b/>
                <w:bCs/>
                <w:color w:val="000000"/>
                <w:sz w:val="24"/>
              </w:rPr>
            </w:pPr>
            <w:proofErr w:type="gramStart"/>
            <w:r>
              <w:rPr>
                <w:rFonts w:ascii="宋体" w:hAnsi="宋体" w:cs="宋体" w:hint="eastAsia"/>
                <w:b/>
                <w:bCs/>
                <w:color w:val="000000"/>
                <w:sz w:val="24"/>
                <w:lang w:bidi="ar"/>
              </w:rPr>
              <w:lastRenderedPageBreak/>
              <w:t>惠甲里</w:t>
            </w:r>
            <w:proofErr w:type="gramEnd"/>
            <w:r>
              <w:rPr>
                <w:rFonts w:ascii="宋体" w:hAnsi="宋体" w:cs="宋体" w:hint="eastAsia"/>
                <w:b/>
                <w:bCs/>
                <w:color w:val="000000"/>
                <w:sz w:val="24"/>
                <w:lang w:bidi="ar"/>
              </w:rPr>
              <w:t>河水</w:t>
            </w:r>
            <w:proofErr w:type="gramStart"/>
            <w:r>
              <w:rPr>
                <w:rFonts w:ascii="宋体" w:hAnsi="宋体" w:cs="宋体" w:hint="eastAsia"/>
                <w:b/>
                <w:bCs/>
                <w:color w:val="000000"/>
                <w:sz w:val="24"/>
                <w:lang w:bidi="ar"/>
              </w:rPr>
              <w:t>质维护</w:t>
            </w:r>
            <w:proofErr w:type="gramEnd"/>
          </w:p>
        </w:tc>
        <w:tc>
          <w:tcPr>
            <w:tcW w:w="594" w:type="dxa"/>
            <w:tcBorders>
              <w:top w:val="single" w:sz="4" w:space="0" w:color="000000"/>
              <w:left w:val="single" w:sz="4" w:space="0" w:color="000000"/>
              <w:bottom w:val="single" w:sz="4" w:space="0" w:color="000000"/>
              <w:right w:val="single" w:sz="4" w:space="0" w:color="000000"/>
            </w:tcBorders>
            <w:vAlign w:val="center"/>
          </w:tcPr>
          <w:p w14:paraId="70C9C0DF" w14:textId="77777777" w:rsidR="00417515" w:rsidRDefault="00417515">
            <w:pPr>
              <w:snapToGrid w:val="0"/>
              <w:jc w:val="center"/>
              <w:rPr>
                <w:rFonts w:ascii="宋体" w:hAnsi="宋体" w:cs="宋体" w:hint="eastAsia"/>
                <w:color w:val="000000"/>
                <w:sz w:val="24"/>
              </w:rPr>
            </w:pPr>
          </w:p>
        </w:tc>
      </w:tr>
      <w:tr w:rsidR="00417515" w14:paraId="7EF8F9E6" w14:textId="77777777">
        <w:trPr>
          <w:tblHeade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C86569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3370" w:type="dxa"/>
            <w:tcBorders>
              <w:top w:val="single" w:sz="4" w:space="0" w:color="000000"/>
              <w:left w:val="single" w:sz="4" w:space="0" w:color="000000"/>
              <w:bottom w:val="single" w:sz="4" w:space="0" w:color="000000"/>
              <w:right w:val="single" w:sz="4" w:space="0" w:color="000000"/>
            </w:tcBorders>
            <w:vAlign w:val="center"/>
          </w:tcPr>
          <w:p w14:paraId="68B38F9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4B98F71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876" w:type="dxa"/>
            <w:tcBorders>
              <w:top w:val="single" w:sz="4" w:space="0" w:color="000000"/>
              <w:left w:val="single" w:sz="4" w:space="0" w:color="000000"/>
              <w:bottom w:val="single" w:sz="4" w:space="0" w:color="000000"/>
              <w:right w:val="single" w:sz="4" w:space="0" w:color="000000"/>
            </w:tcBorders>
            <w:vAlign w:val="center"/>
          </w:tcPr>
          <w:p w14:paraId="464CEA2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0FBFB31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84" w:type="dxa"/>
            <w:tcBorders>
              <w:top w:val="single" w:sz="4" w:space="0" w:color="000000"/>
              <w:left w:val="single" w:sz="4" w:space="0" w:color="000000"/>
              <w:bottom w:val="single" w:sz="4" w:space="0" w:color="000000"/>
              <w:right w:val="single" w:sz="4" w:space="0" w:color="000000"/>
            </w:tcBorders>
            <w:vAlign w:val="center"/>
          </w:tcPr>
          <w:p w14:paraId="484703F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87" w:type="dxa"/>
            <w:tcBorders>
              <w:top w:val="single" w:sz="4" w:space="0" w:color="000000"/>
              <w:left w:val="single" w:sz="4" w:space="0" w:color="000000"/>
              <w:bottom w:val="single" w:sz="4" w:space="0" w:color="000000"/>
              <w:right w:val="single" w:sz="4" w:space="0" w:color="000000"/>
            </w:tcBorders>
            <w:vAlign w:val="center"/>
          </w:tcPr>
          <w:p w14:paraId="676F65C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94" w:type="dxa"/>
            <w:tcBorders>
              <w:top w:val="single" w:sz="4" w:space="0" w:color="000000"/>
              <w:left w:val="single" w:sz="4" w:space="0" w:color="000000"/>
              <w:bottom w:val="single" w:sz="4" w:space="0" w:color="000000"/>
              <w:right w:val="single" w:sz="4" w:space="0" w:color="000000"/>
            </w:tcBorders>
            <w:vAlign w:val="center"/>
          </w:tcPr>
          <w:p w14:paraId="379F8D3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28864D96"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3097EFF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370" w:type="dxa"/>
            <w:tcBorders>
              <w:top w:val="single" w:sz="4" w:space="0" w:color="000000"/>
              <w:left w:val="single" w:sz="4" w:space="0" w:color="000000"/>
              <w:bottom w:val="single" w:sz="4" w:space="0" w:color="000000"/>
              <w:right w:val="single" w:sz="4" w:space="0" w:color="000000"/>
            </w:tcBorders>
            <w:vAlign w:val="center"/>
          </w:tcPr>
          <w:p w14:paraId="4FDE3AB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5895" w:type="dxa"/>
            <w:tcBorders>
              <w:top w:val="single" w:sz="4" w:space="0" w:color="000000"/>
              <w:left w:val="single" w:sz="4" w:space="0" w:color="000000"/>
              <w:bottom w:val="single" w:sz="4" w:space="0" w:color="000000"/>
              <w:right w:val="single" w:sz="4" w:space="0" w:color="000000"/>
            </w:tcBorders>
            <w:vAlign w:val="center"/>
          </w:tcPr>
          <w:p w14:paraId="1B80343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876" w:type="dxa"/>
            <w:tcBorders>
              <w:top w:val="single" w:sz="4" w:space="0" w:color="000000"/>
              <w:left w:val="single" w:sz="4" w:space="0" w:color="000000"/>
              <w:bottom w:val="single" w:sz="4" w:space="0" w:color="000000"/>
              <w:right w:val="single" w:sz="4" w:space="0" w:color="000000"/>
            </w:tcBorders>
            <w:vAlign w:val="center"/>
          </w:tcPr>
          <w:p w14:paraId="2060B7E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97B745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295</w:t>
            </w:r>
          </w:p>
        </w:tc>
        <w:tc>
          <w:tcPr>
            <w:tcW w:w="984" w:type="dxa"/>
            <w:tcBorders>
              <w:top w:val="single" w:sz="4" w:space="0" w:color="000000"/>
              <w:left w:val="single" w:sz="4" w:space="0" w:color="000000"/>
              <w:bottom w:val="single" w:sz="4" w:space="0" w:color="000000"/>
              <w:right w:val="single" w:sz="4" w:space="0" w:color="000000"/>
            </w:tcBorders>
            <w:vAlign w:val="center"/>
          </w:tcPr>
          <w:p w14:paraId="502B8852"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311993A6"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3D420353" w14:textId="77777777" w:rsidR="00417515" w:rsidRDefault="00417515">
            <w:pPr>
              <w:snapToGrid w:val="0"/>
              <w:jc w:val="center"/>
              <w:rPr>
                <w:rFonts w:ascii="宋体" w:hAnsi="宋体" w:cs="宋体" w:hint="eastAsia"/>
                <w:color w:val="000000"/>
                <w:sz w:val="24"/>
              </w:rPr>
            </w:pPr>
          </w:p>
        </w:tc>
      </w:tr>
      <w:tr w:rsidR="00417515" w14:paraId="5971EAD7"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435B43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370" w:type="dxa"/>
            <w:tcBorders>
              <w:top w:val="single" w:sz="4" w:space="0" w:color="000000"/>
              <w:left w:val="single" w:sz="4" w:space="0" w:color="000000"/>
              <w:bottom w:val="single" w:sz="4" w:space="0" w:color="000000"/>
              <w:right w:val="single" w:sz="4" w:space="0" w:color="000000"/>
            </w:tcBorders>
            <w:vAlign w:val="center"/>
          </w:tcPr>
          <w:p w14:paraId="1F3718A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5895" w:type="dxa"/>
            <w:tcBorders>
              <w:top w:val="single" w:sz="4" w:space="0" w:color="000000"/>
              <w:left w:val="single" w:sz="4" w:space="0" w:color="000000"/>
              <w:bottom w:val="single" w:sz="4" w:space="0" w:color="000000"/>
              <w:right w:val="single" w:sz="4" w:space="0" w:color="000000"/>
            </w:tcBorders>
            <w:vAlign w:val="center"/>
          </w:tcPr>
          <w:p w14:paraId="1FB86C0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0115CB8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C2C976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290</w:t>
            </w:r>
          </w:p>
        </w:tc>
        <w:tc>
          <w:tcPr>
            <w:tcW w:w="984" w:type="dxa"/>
            <w:tcBorders>
              <w:top w:val="single" w:sz="4" w:space="0" w:color="000000"/>
              <w:left w:val="single" w:sz="4" w:space="0" w:color="000000"/>
              <w:bottom w:val="single" w:sz="4" w:space="0" w:color="000000"/>
              <w:right w:val="single" w:sz="4" w:space="0" w:color="000000"/>
            </w:tcBorders>
            <w:vAlign w:val="center"/>
          </w:tcPr>
          <w:p w14:paraId="15B8790D"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61089C9F"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26D62BE" w14:textId="77777777" w:rsidR="00417515" w:rsidRDefault="00417515">
            <w:pPr>
              <w:snapToGrid w:val="0"/>
              <w:jc w:val="center"/>
              <w:rPr>
                <w:rFonts w:ascii="宋体" w:hAnsi="宋体" w:cs="宋体" w:hint="eastAsia"/>
                <w:color w:val="000000"/>
                <w:sz w:val="24"/>
              </w:rPr>
            </w:pPr>
          </w:p>
        </w:tc>
      </w:tr>
      <w:tr w:rsidR="00417515" w14:paraId="1214E008"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024B0F7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3370" w:type="dxa"/>
            <w:tcBorders>
              <w:top w:val="single" w:sz="4" w:space="0" w:color="000000"/>
              <w:left w:val="single" w:sz="4" w:space="0" w:color="000000"/>
              <w:bottom w:val="single" w:sz="4" w:space="0" w:color="000000"/>
              <w:right w:val="single" w:sz="4" w:space="0" w:color="000000"/>
            </w:tcBorders>
            <w:vAlign w:val="center"/>
          </w:tcPr>
          <w:p w14:paraId="149C845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5895" w:type="dxa"/>
            <w:tcBorders>
              <w:top w:val="single" w:sz="4" w:space="0" w:color="000000"/>
              <w:left w:val="single" w:sz="4" w:space="0" w:color="000000"/>
              <w:bottom w:val="single" w:sz="4" w:space="0" w:color="000000"/>
              <w:right w:val="single" w:sz="4" w:space="0" w:color="000000"/>
            </w:tcBorders>
            <w:vAlign w:val="center"/>
          </w:tcPr>
          <w:p w14:paraId="538E0E7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876" w:type="dxa"/>
            <w:tcBorders>
              <w:top w:val="single" w:sz="4" w:space="0" w:color="000000"/>
              <w:left w:val="single" w:sz="4" w:space="0" w:color="000000"/>
              <w:bottom w:val="single" w:sz="4" w:space="0" w:color="000000"/>
              <w:right w:val="single" w:sz="4" w:space="0" w:color="000000"/>
            </w:tcBorders>
            <w:vAlign w:val="center"/>
          </w:tcPr>
          <w:p w14:paraId="0BCCFA2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1A5F36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275</w:t>
            </w:r>
          </w:p>
        </w:tc>
        <w:tc>
          <w:tcPr>
            <w:tcW w:w="984" w:type="dxa"/>
            <w:tcBorders>
              <w:top w:val="single" w:sz="4" w:space="0" w:color="000000"/>
              <w:left w:val="single" w:sz="4" w:space="0" w:color="000000"/>
              <w:bottom w:val="single" w:sz="4" w:space="0" w:color="000000"/>
              <w:right w:val="single" w:sz="4" w:space="0" w:color="000000"/>
            </w:tcBorders>
            <w:vAlign w:val="center"/>
          </w:tcPr>
          <w:p w14:paraId="66787217"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35BDBFDC"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B763D27" w14:textId="77777777" w:rsidR="00417515" w:rsidRDefault="00417515">
            <w:pPr>
              <w:snapToGrid w:val="0"/>
              <w:jc w:val="center"/>
              <w:rPr>
                <w:rFonts w:ascii="宋体" w:hAnsi="宋体" w:cs="宋体" w:hint="eastAsia"/>
                <w:color w:val="000000"/>
                <w:sz w:val="24"/>
              </w:rPr>
            </w:pPr>
          </w:p>
        </w:tc>
      </w:tr>
      <w:tr w:rsidR="00417515" w14:paraId="70B7871C" w14:textId="77777777">
        <w:trPr>
          <w:jc w:val="center"/>
        </w:trPr>
        <w:tc>
          <w:tcPr>
            <w:tcW w:w="696" w:type="dxa"/>
            <w:tcBorders>
              <w:top w:val="single" w:sz="4" w:space="0" w:color="000000"/>
              <w:left w:val="single" w:sz="4" w:space="0" w:color="000000"/>
              <w:bottom w:val="single" w:sz="4" w:space="0" w:color="000000"/>
              <w:right w:val="single" w:sz="4" w:space="0" w:color="000000"/>
            </w:tcBorders>
            <w:vAlign w:val="center"/>
          </w:tcPr>
          <w:p w14:paraId="45E344B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3370" w:type="dxa"/>
            <w:tcBorders>
              <w:top w:val="single" w:sz="4" w:space="0" w:color="000000"/>
              <w:left w:val="single" w:sz="4" w:space="0" w:color="000000"/>
              <w:bottom w:val="single" w:sz="4" w:space="0" w:color="000000"/>
              <w:right w:val="single" w:sz="4" w:space="0" w:color="000000"/>
            </w:tcBorders>
            <w:vAlign w:val="center"/>
          </w:tcPr>
          <w:p w14:paraId="3AD0B21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5895" w:type="dxa"/>
            <w:tcBorders>
              <w:top w:val="single" w:sz="4" w:space="0" w:color="000000"/>
              <w:left w:val="single" w:sz="4" w:space="0" w:color="000000"/>
              <w:bottom w:val="single" w:sz="4" w:space="0" w:color="000000"/>
              <w:right w:val="single" w:sz="4" w:space="0" w:color="000000"/>
            </w:tcBorders>
            <w:vAlign w:val="center"/>
          </w:tcPr>
          <w:p w14:paraId="734E103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876" w:type="dxa"/>
            <w:tcBorders>
              <w:top w:val="single" w:sz="4" w:space="0" w:color="000000"/>
              <w:left w:val="single" w:sz="4" w:space="0" w:color="000000"/>
              <w:bottom w:val="single" w:sz="4" w:space="0" w:color="000000"/>
              <w:right w:val="single" w:sz="4" w:space="0" w:color="000000"/>
            </w:tcBorders>
            <w:vAlign w:val="center"/>
          </w:tcPr>
          <w:p w14:paraId="14D1470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3B9FB0B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180</w:t>
            </w:r>
          </w:p>
        </w:tc>
        <w:tc>
          <w:tcPr>
            <w:tcW w:w="984" w:type="dxa"/>
            <w:tcBorders>
              <w:top w:val="single" w:sz="4" w:space="0" w:color="000000"/>
              <w:left w:val="single" w:sz="4" w:space="0" w:color="000000"/>
              <w:bottom w:val="single" w:sz="4" w:space="0" w:color="000000"/>
              <w:right w:val="single" w:sz="4" w:space="0" w:color="000000"/>
            </w:tcBorders>
            <w:vAlign w:val="center"/>
          </w:tcPr>
          <w:p w14:paraId="784C1587"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9E2D834"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E8CF59E" w14:textId="77777777" w:rsidR="00417515" w:rsidRDefault="00417515">
            <w:pPr>
              <w:snapToGrid w:val="0"/>
              <w:jc w:val="center"/>
              <w:rPr>
                <w:rFonts w:ascii="宋体" w:hAnsi="宋体" w:cs="宋体" w:hint="eastAsia"/>
                <w:color w:val="000000"/>
                <w:sz w:val="24"/>
              </w:rPr>
            </w:pPr>
          </w:p>
        </w:tc>
      </w:tr>
      <w:tr w:rsidR="00417515" w14:paraId="7F2DCFC0"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BC73FC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3370" w:type="dxa"/>
            <w:tcBorders>
              <w:top w:val="single" w:sz="4" w:space="0" w:color="000000"/>
              <w:left w:val="single" w:sz="4" w:space="0" w:color="000000"/>
              <w:bottom w:val="single" w:sz="4" w:space="0" w:color="000000"/>
              <w:right w:val="single" w:sz="4" w:space="0" w:color="000000"/>
            </w:tcBorders>
            <w:vAlign w:val="center"/>
          </w:tcPr>
          <w:p w14:paraId="35E6597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5895" w:type="dxa"/>
            <w:tcBorders>
              <w:top w:val="single" w:sz="4" w:space="0" w:color="000000"/>
              <w:left w:val="single" w:sz="4" w:space="0" w:color="000000"/>
              <w:bottom w:val="single" w:sz="4" w:space="0" w:color="000000"/>
              <w:right w:val="single" w:sz="4" w:space="0" w:color="000000"/>
            </w:tcBorders>
            <w:vAlign w:val="center"/>
          </w:tcPr>
          <w:p w14:paraId="6103B99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1、3台喷泉曝气机定期检修，若出现故障及时维修。</w:t>
            </w:r>
            <w:r>
              <w:rPr>
                <w:rFonts w:ascii="宋体" w:hAnsi="宋体" w:cs="宋体" w:hint="eastAsia"/>
                <w:color w:val="000000"/>
                <w:sz w:val="24"/>
                <w:lang w:bidi="ar"/>
              </w:rPr>
              <w:br/>
              <w:t>2、2套配电系统检查维护（检查电源线路、更换空气开关等）</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66F4DED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5B1646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008B7B42"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2044E79"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A4333F9" w14:textId="77777777" w:rsidR="00417515" w:rsidRDefault="00417515">
            <w:pPr>
              <w:snapToGrid w:val="0"/>
              <w:jc w:val="center"/>
              <w:rPr>
                <w:rFonts w:ascii="宋体" w:hAnsi="宋体" w:cs="宋体" w:hint="eastAsia"/>
                <w:color w:val="000000"/>
                <w:sz w:val="24"/>
              </w:rPr>
            </w:pPr>
          </w:p>
        </w:tc>
      </w:tr>
      <w:tr w:rsidR="00417515" w14:paraId="54AEA7B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1B87E6D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3370" w:type="dxa"/>
            <w:tcBorders>
              <w:top w:val="single" w:sz="4" w:space="0" w:color="000000"/>
              <w:left w:val="single" w:sz="4" w:space="0" w:color="000000"/>
              <w:bottom w:val="single" w:sz="4" w:space="0" w:color="000000"/>
              <w:right w:val="single" w:sz="4" w:space="0" w:color="000000"/>
            </w:tcBorders>
            <w:vAlign w:val="center"/>
          </w:tcPr>
          <w:p w14:paraId="47AED9A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更换围隔</w:t>
            </w:r>
          </w:p>
        </w:tc>
        <w:tc>
          <w:tcPr>
            <w:tcW w:w="5895" w:type="dxa"/>
            <w:tcBorders>
              <w:top w:val="single" w:sz="4" w:space="0" w:color="000000"/>
              <w:left w:val="single" w:sz="4" w:space="0" w:color="000000"/>
              <w:bottom w:val="single" w:sz="4" w:space="0" w:color="000000"/>
              <w:right w:val="single" w:sz="4" w:space="0" w:color="000000"/>
            </w:tcBorders>
            <w:vAlign w:val="center"/>
          </w:tcPr>
          <w:p w14:paraId="19E1EEC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抗氧化涂层耐腐蚀PVC材料</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0B92513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m</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74172C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32</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74DE36E7"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0BED359B"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262E2E30" w14:textId="77777777" w:rsidR="00417515" w:rsidRDefault="00417515">
            <w:pPr>
              <w:snapToGrid w:val="0"/>
              <w:jc w:val="center"/>
              <w:rPr>
                <w:rFonts w:ascii="宋体" w:hAnsi="宋体" w:cs="宋体" w:hint="eastAsia"/>
                <w:color w:val="000000"/>
                <w:sz w:val="24"/>
              </w:rPr>
            </w:pPr>
          </w:p>
        </w:tc>
      </w:tr>
      <w:tr w:rsidR="00417515" w14:paraId="18BD5E1A"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4B655E9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3370" w:type="dxa"/>
            <w:tcBorders>
              <w:top w:val="single" w:sz="4" w:space="0" w:color="000000"/>
              <w:left w:val="single" w:sz="4" w:space="0" w:color="000000"/>
              <w:bottom w:val="single" w:sz="4" w:space="0" w:color="000000"/>
              <w:right w:val="single" w:sz="4" w:space="0" w:color="000000"/>
            </w:tcBorders>
            <w:vAlign w:val="center"/>
          </w:tcPr>
          <w:p w14:paraId="0AE9ABE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5895" w:type="dxa"/>
            <w:tcBorders>
              <w:top w:val="single" w:sz="4" w:space="0" w:color="000000"/>
              <w:left w:val="single" w:sz="4" w:space="0" w:color="000000"/>
              <w:bottom w:val="single" w:sz="4" w:space="0" w:color="000000"/>
              <w:right w:val="single" w:sz="4" w:space="0" w:color="000000"/>
            </w:tcBorders>
            <w:vAlign w:val="center"/>
          </w:tcPr>
          <w:p w14:paraId="4174A4D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8B7E51">
              <w:rPr>
                <w:rFonts w:ascii="宋体" w:hAnsi="宋体" w:cs="宋体" w:hint="eastAsia"/>
                <w:color w:val="000000"/>
                <w:sz w:val="24"/>
                <w:lang w:bidi="ar"/>
              </w:rPr>
              <w:t>月，及时了解水质动态。</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32E4C9D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0E1FE8A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792CA382"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40899A74"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79F72117" w14:textId="77777777" w:rsidR="00417515" w:rsidRDefault="00417515">
            <w:pPr>
              <w:snapToGrid w:val="0"/>
              <w:jc w:val="center"/>
              <w:rPr>
                <w:rFonts w:ascii="宋体" w:hAnsi="宋体" w:cs="宋体" w:hint="eastAsia"/>
                <w:color w:val="000000"/>
                <w:sz w:val="24"/>
              </w:rPr>
            </w:pPr>
          </w:p>
        </w:tc>
      </w:tr>
      <w:tr w:rsidR="00417515" w14:paraId="17EF4633" w14:textId="77777777">
        <w:trPr>
          <w:jc w:val="center"/>
        </w:trPr>
        <w:tc>
          <w:tcPr>
            <w:tcW w:w="696" w:type="dxa"/>
            <w:tcBorders>
              <w:top w:val="single" w:sz="4" w:space="0" w:color="000000"/>
              <w:left w:val="single" w:sz="4" w:space="0" w:color="000000"/>
              <w:bottom w:val="single" w:sz="4" w:space="0" w:color="000000"/>
              <w:right w:val="single" w:sz="4" w:space="0" w:color="000000"/>
            </w:tcBorders>
            <w:noWrap/>
            <w:vAlign w:val="center"/>
          </w:tcPr>
          <w:p w14:paraId="33CFD0E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3370" w:type="dxa"/>
            <w:tcBorders>
              <w:top w:val="single" w:sz="4" w:space="0" w:color="000000"/>
              <w:left w:val="single" w:sz="4" w:space="0" w:color="000000"/>
              <w:bottom w:val="single" w:sz="4" w:space="0" w:color="000000"/>
              <w:right w:val="single" w:sz="4" w:space="0" w:color="000000"/>
            </w:tcBorders>
            <w:vAlign w:val="center"/>
          </w:tcPr>
          <w:p w14:paraId="468E165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5895" w:type="dxa"/>
            <w:tcBorders>
              <w:top w:val="single" w:sz="4" w:space="0" w:color="000000"/>
              <w:left w:val="single" w:sz="4" w:space="0" w:color="000000"/>
              <w:bottom w:val="single" w:sz="4" w:space="0" w:color="000000"/>
              <w:right w:val="single" w:sz="4" w:space="0" w:color="000000"/>
            </w:tcBorders>
            <w:noWrap/>
            <w:vAlign w:val="center"/>
          </w:tcPr>
          <w:p w14:paraId="53FCF5E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2A7386E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2D0A09E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84" w:type="dxa"/>
            <w:tcBorders>
              <w:top w:val="single" w:sz="4" w:space="0" w:color="000000"/>
              <w:left w:val="single" w:sz="4" w:space="0" w:color="000000"/>
              <w:bottom w:val="single" w:sz="4" w:space="0" w:color="000000"/>
              <w:right w:val="single" w:sz="4" w:space="0" w:color="000000"/>
            </w:tcBorders>
            <w:noWrap/>
            <w:vAlign w:val="center"/>
          </w:tcPr>
          <w:p w14:paraId="752BBF08" w14:textId="77777777" w:rsidR="00417515" w:rsidRDefault="00417515">
            <w:pPr>
              <w:snapToGrid w:val="0"/>
              <w:jc w:val="right"/>
              <w:rPr>
                <w:rFonts w:ascii="宋体" w:hAnsi="宋体" w:cs="宋体" w:hint="eastAsia"/>
                <w:color w:val="000000"/>
                <w:sz w:val="24"/>
              </w:rPr>
            </w:pP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A4C925D" w14:textId="77777777" w:rsidR="00417515" w:rsidRDefault="00417515">
            <w:pPr>
              <w:snapToGrid w:val="0"/>
              <w:jc w:val="right"/>
              <w:rPr>
                <w:rFonts w:ascii="宋体" w:hAnsi="宋体" w:cs="宋体" w:hint="eastAsia"/>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5697C862" w14:textId="77777777" w:rsidR="00417515" w:rsidRDefault="00417515">
            <w:pPr>
              <w:snapToGrid w:val="0"/>
              <w:jc w:val="center"/>
              <w:rPr>
                <w:rFonts w:ascii="宋体" w:hAnsi="宋体" w:cs="宋体" w:hint="eastAsia"/>
                <w:color w:val="000000"/>
                <w:sz w:val="24"/>
              </w:rPr>
            </w:pPr>
          </w:p>
        </w:tc>
      </w:tr>
      <w:tr w:rsidR="00417515" w14:paraId="12292C2B" w14:textId="77777777">
        <w:trPr>
          <w:jc w:val="center"/>
        </w:trPr>
        <w:tc>
          <w:tcPr>
            <w:tcW w:w="5895" w:type="dxa"/>
            <w:gridSpan w:val="6"/>
            <w:tcBorders>
              <w:top w:val="single" w:sz="4" w:space="0" w:color="000000"/>
              <w:left w:val="single" w:sz="4" w:space="0" w:color="000000"/>
              <w:bottom w:val="single" w:sz="4" w:space="0" w:color="000000"/>
              <w:right w:val="single" w:sz="4" w:space="0" w:color="000000"/>
            </w:tcBorders>
            <w:vAlign w:val="center"/>
          </w:tcPr>
          <w:p w14:paraId="5164C9E6"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（本条河道最高投标限价218980元）</w:t>
            </w:r>
          </w:p>
        </w:tc>
        <w:tc>
          <w:tcPr>
            <w:tcW w:w="987" w:type="dxa"/>
            <w:tcBorders>
              <w:top w:val="single" w:sz="4" w:space="0" w:color="000000"/>
              <w:left w:val="single" w:sz="4" w:space="0" w:color="000000"/>
              <w:bottom w:val="single" w:sz="4" w:space="0" w:color="000000"/>
              <w:right w:val="single" w:sz="4" w:space="0" w:color="000000"/>
            </w:tcBorders>
            <w:noWrap/>
            <w:vAlign w:val="center"/>
          </w:tcPr>
          <w:p w14:paraId="22A25F50" w14:textId="77777777" w:rsidR="00417515" w:rsidRDefault="00417515">
            <w:pPr>
              <w:snapToGrid w:val="0"/>
              <w:jc w:val="right"/>
              <w:rPr>
                <w:rFonts w:ascii="宋体" w:hAnsi="宋体" w:cs="宋体" w:hint="eastAsia"/>
                <w:b/>
                <w:bCs/>
                <w:color w:val="000000"/>
                <w:sz w:val="24"/>
              </w:rPr>
            </w:pPr>
          </w:p>
        </w:tc>
        <w:tc>
          <w:tcPr>
            <w:tcW w:w="594" w:type="dxa"/>
            <w:tcBorders>
              <w:top w:val="single" w:sz="4" w:space="0" w:color="000000"/>
              <w:left w:val="single" w:sz="4" w:space="0" w:color="000000"/>
              <w:bottom w:val="single" w:sz="4" w:space="0" w:color="000000"/>
              <w:right w:val="single" w:sz="4" w:space="0" w:color="000000"/>
            </w:tcBorders>
            <w:vAlign w:val="center"/>
          </w:tcPr>
          <w:p w14:paraId="4A2F42F9" w14:textId="77777777" w:rsidR="00417515" w:rsidRDefault="00417515">
            <w:pPr>
              <w:snapToGrid w:val="0"/>
              <w:jc w:val="center"/>
              <w:rPr>
                <w:rFonts w:ascii="宋体" w:hAnsi="宋体" w:cs="宋体" w:hint="eastAsia"/>
                <w:b/>
                <w:color w:val="000000"/>
                <w:sz w:val="24"/>
              </w:rPr>
            </w:pPr>
          </w:p>
        </w:tc>
      </w:tr>
    </w:tbl>
    <w:p w14:paraId="50901BB4"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43839711" w14:textId="77777777" w:rsidR="00417515" w:rsidRDefault="00417515">
      <w:pPr>
        <w:rPr>
          <w:rFonts w:ascii="宋体" w:hAnsi="宋体" w:hint="eastAsia"/>
          <w:b/>
          <w:color w:val="000000"/>
          <w:sz w:val="24"/>
        </w:rPr>
      </w:pPr>
    </w:p>
    <w:p w14:paraId="2A473660"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08FDDA7E" w14:textId="77777777" w:rsidR="00417515" w:rsidRDefault="00417515">
      <w:pPr>
        <w:rPr>
          <w:rFonts w:ascii="宋体" w:hAnsi="宋体" w:hint="eastAsia"/>
          <w:b/>
          <w:color w:val="000000"/>
          <w:sz w:val="24"/>
        </w:rPr>
      </w:pPr>
    </w:p>
    <w:p w14:paraId="0DB3D08B" w14:textId="77777777" w:rsidR="00417515" w:rsidRDefault="00417515">
      <w:pPr>
        <w:rPr>
          <w:rFonts w:ascii="黑体" w:eastAsia="黑体"/>
          <w:bCs/>
          <w:color w:val="000000"/>
          <w:sz w:val="24"/>
          <w:highlight w:val="yellow"/>
        </w:rPr>
      </w:pPr>
    </w:p>
    <w:p w14:paraId="465423E3" w14:textId="77777777" w:rsidR="009B4EF1" w:rsidRDefault="009B4EF1">
      <w:pPr>
        <w:rPr>
          <w:rFonts w:ascii="黑体" w:eastAsia="黑体"/>
          <w:bCs/>
          <w:color w:val="000000"/>
          <w:sz w:val="24"/>
          <w:highlight w:val="yellow"/>
        </w:rPr>
      </w:pPr>
    </w:p>
    <w:p w14:paraId="24F18891" w14:textId="77777777" w:rsidR="009B4EF1" w:rsidRDefault="009B4EF1">
      <w:pPr>
        <w:rPr>
          <w:rFonts w:ascii="黑体" w:eastAsia="黑体"/>
          <w:bCs/>
          <w:color w:val="000000"/>
          <w:sz w:val="24"/>
          <w:highlight w:val="yellow"/>
        </w:rPr>
      </w:pPr>
    </w:p>
    <w:p w14:paraId="6110F8FE"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9"/>
        <w:gridCol w:w="2777"/>
        <w:gridCol w:w="6790"/>
        <w:gridCol w:w="762"/>
        <w:gridCol w:w="816"/>
        <w:gridCol w:w="913"/>
        <w:gridCol w:w="907"/>
        <w:gridCol w:w="554"/>
      </w:tblGrid>
      <w:tr w:rsidR="00417515" w14:paraId="369290A6" w14:textId="77777777">
        <w:trPr>
          <w:tblHeader/>
          <w:jc w:val="center"/>
        </w:trPr>
        <w:tc>
          <w:tcPr>
            <w:tcW w:w="6790" w:type="dxa"/>
            <w:gridSpan w:val="7"/>
            <w:tcBorders>
              <w:top w:val="single" w:sz="4" w:space="0" w:color="000000"/>
              <w:left w:val="single" w:sz="4" w:space="0" w:color="000000"/>
              <w:bottom w:val="single" w:sz="4" w:space="0" w:color="000000"/>
              <w:right w:val="single" w:sz="4" w:space="0" w:color="000000"/>
            </w:tcBorders>
            <w:noWrap/>
            <w:vAlign w:val="center"/>
          </w:tcPr>
          <w:p w14:paraId="632D0BB4"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姚蔡巷河水</w:t>
            </w:r>
            <w:proofErr w:type="gramStart"/>
            <w:r>
              <w:rPr>
                <w:rFonts w:ascii="宋体" w:hAnsi="宋体" w:cs="宋体" w:hint="eastAsia"/>
                <w:b/>
                <w:bCs/>
                <w:color w:val="000000"/>
                <w:sz w:val="24"/>
                <w:lang w:bidi="ar"/>
              </w:rPr>
              <w:t>质维护</w:t>
            </w:r>
            <w:proofErr w:type="gramEnd"/>
          </w:p>
        </w:tc>
        <w:tc>
          <w:tcPr>
            <w:tcW w:w="554" w:type="dxa"/>
            <w:tcBorders>
              <w:top w:val="single" w:sz="4" w:space="0" w:color="000000"/>
              <w:left w:val="single" w:sz="4" w:space="0" w:color="000000"/>
              <w:bottom w:val="single" w:sz="4" w:space="0" w:color="000000"/>
              <w:right w:val="single" w:sz="4" w:space="0" w:color="000000"/>
            </w:tcBorders>
            <w:vAlign w:val="center"/>
          </w:tcPr>
          <w:p w14:paraId="5226D3A7" w14:textId="77777777" w:rsidR="00417515" w:rsidRDefault="00417515">
            <w:pPr>
              <w:snapToGrid w:val="0"/>
              <w:jc w:val="center"/>
              <w:rPr>
                <w:rFonts w:ascii="宋体" w:hAnsi="宋体" w:cs="宋体" w:hint="eastAsia"/>
                <w:color w:val="000000"/>
                <w:sz w:val="24"/>
              </w:rPr>
            </w:pPr>
          </w:p>
        </w:tc>
      </w:tr>
      <w:tr w:rsidR="00417515" w14:paraId="50F52127" w14:textId="77777777">
        <w:trPr>
          <w:tblHeade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2FC4081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2777" w:type="dxa"/>
            <w:tcBorders>
              <w:top w:val="single" w:sz="4" w:space="0" w:color="000000"/>
              <w:left w:val="single" w:sz="4" w:space="0" w:color="000000"/>
              <w:bottom w:val="single" w:sz="4" w:space="0" w:color="000000"/>
              <w:right w:val="single" w:sz="4" w:space="0" w:color="000000"/>
            </w:tcBorders>
            <w:vAlign w:val="center"/>
          </w:tcPr>
          <w:p w14:paraId="0E78629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3B6BA9E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62" w:type="dxa"/>
            <w:tcBorders>
              <w:top w:val="single" w:sz="4" w:space="0" w:color="000000"/>
              <w:left w:val="single" w:sz="4" w:space="0" w:color="000000"/>
              <w:bottom w:val="single" w:sz="4" w:space="0" w:color="000000"/>
              <w:right w:val="single" w:sz="4" w:space="0" w:color="000000"/>
            </w:tcBorders>
            <w:vAlign w:val="center"/>
          </w:tcPr>
          <w:p w14:paraId="2C60E0D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1B9EC2F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13" w:type="dxa"/>
            <w:tcBorders>
              <w:top w:val="single" w:sz="4" w:space="0" w:color="000000"/>
              <w:left w:val="single" w:sz="4" w:space="0" w:color="000000"/>
              <w:bottom w:val="single" w:sz="4" w:space="0" w:color="000000"/>
              <w:right w:val="single" w:sz="4" w:space="0" w:color="000000"/>
            </w:tcBorders>
            <w:vAlign w:val="center"/>
          </w:tcPr>
          <w:p w14:paraId="34A976C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07" w:type="dxa"/>
            <w:tcBorders>
              <w:top w:val="single" w:sz="4" w:space="0" w:color="000000"/>
              <w:left w:val="single" w:sz="4" w:space="0" w:color="000000"/>
              <w:bottom w:val="single" w:sz="4" w:space="0" w:color="000000"/>
              <w:right w:val="single" w:sz="4" w:space="0" w:color="000000"/>
            </w:tcBorders>
            <w:vAlign w:val="center"/>
          </w:tcPr>
          <w:p w14:paraId="643ED1B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54" w:type="dxa"/>
            <w:tcBorders>
              <w:top w:val="single" w:sz="4" w:space="0" w:color="000000"/>
              <w:left w:val="single" w:sz="4" w:space="0" w:color="000000"/>
              <w:bottom w:val="single" w:sz="4" w:space="0" w:color="000000"/>
              <w:right w:val="single" w:sz="4" w:space="0" w:color="000000"/>
            </w:tcBorders>
            <w:vAlign w:val="center"/>
          </w:tcPr>
          <w:p w14:paraId="58FF308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E544A42"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6705AFE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2777" w:type="dxa"/>
            <w:tcBorders>
              <w:top w:val="single" w:sz="4" w:space="0" w:color="000000"/>
              <w:left w:val="single" w:sz="4" w:space="0" w:color="000000"/>
              <w:bottom w:val="single" w:sz="4" w:space="0" w:color="000000"/>
              <w:right w:val="single" w:sz="4" w:space="0" w:color="000000"/>
            </w:tcBorders>
            <w:vAlign w:val="center"/>
          </w:tcPr>
          <w:p w14:paraId="603A2FD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6790" w:type="dxa"/>
            <w:tcBorders>
              <w:top w:val="single" w:sz="4" w:space="0" w:color="000000"/>
              <w:left w:val="single" w:sz="4" w:space="0" w:color="000000"/>
              <w:bottom w:val="single" w:sz="4" w:space="0" w:color="000000"/>
              <w:right w:val="single" w:sz="4" w:space="0" w:color="000000"/>
            </w:tcBorders>
            <w:vAlign w:val="center"/>
          </w:tcPr>
          <w:p w14:paraId="334A662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762" w:type="dxa"/>
            <w:tcBorders>
              <w:top w:val="single" w:sz="4" w:space="0" w:color="000000"/>
              <w:left w:val="single" w:sz="4" w:space="0" w:color="000000"/>
              <w:bottom w:val="single" w:sz="4" w:space="0" w:color="000000"/>
              <w:right w:val="single" w:sz="4" w:space="0" w:color="000000"/>
            </w:tcBorders>
            <w:vAlign w:val="center"/>
          </w:tcPr>
          <w:p w14:paraId="483CF91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662C15C2"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550</w:t>
            </w:r>
          </w:p>
        </w:tc>
        <w:tc>
          <w:tcPr>
            <w:tcW w:w="913" w:type="dxa"/>
            <w:tcBorders>
              <w:top w:val="single" w:sz="4" w:space="0" w:color="000000"/>
              <w:left w:val="single" w:sz="4" w:space="0" w:color="000000"/>
              <w:bottom w:val="single" w:sz="4" w:space="0" w:color="000000"/>
              <w:right w:val="single" w:sz="4" w:space="0" w:color="000000"/>
            </w:tcBorders>
            <w:vAlign w:val="center"/>
          </w:tcPr>
          <w:p w14:paraId="444B94BC"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2295C14C"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662541A5" w14:textId="77777777" w:rsidR="00417515" w:rsidRDefault="00417515">
            <w:pPr>
              <w:snapToGrid w:val="0"/>
              <w:jc w:val="center"/>
              <w:rPr>
                <w:rFonts w:ascii="宋体" w:hAnsi="宋体" w:cs="宋体" w:hint="eastAsia"/>
                <w:color w:val="000000"/>
                <w:sz w:val="24"/>
              </w:rPr>
            </w:pPr>
          </w:p>
        </w:tc>
      </w:tr>
      <w:tr w:rsidR="00417515" w14:paraId="65938244"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42B18E5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2777" w:type="dxa"/>
            <w:tcBorders>
              <w:top w:val="single" w:sz="4" w:space="0" w:color="000000"/>
              <w:left w:val="single" w:sz="4" w:space="0" w:color="000000"/>
              <w:bottom w:val="single" w:sz="4" w:space="0" w:color="000000"/>
              <w:right w:val="single" w:sz="4" w:space="0" w:color="000000"/>
            </w:tcBorders>
            <w:vAlign w:val="center"/>
          </w:tcPr>
          <w:p w14:paraId="30AF24B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6790" w:type="dxa"/>
            <w:tcBorders>
              <w:top w:val="single" w:sz="4" w:space="0" w:color="000000"/>
              <w:left w:val="single" w:sz="4" w:space="0" w:color="000000"/>
              <w:bottom w:val="single" w:sz="4" w:space="0" w:color="000000"/>
              <w:right w:val="single" w:sz="4" w:space="0" w:color="000000"/>
            </w:tcBorders>
            <w:vAlign w:val="center"/>
          </w:tcPr>
          <w:p w14:paraId="4A20F47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62" w:type="dxa"/>
            <w:tcBorders>
              <w:top w:val="single" w:sz="4" w:space="0" w:color="000000"/>
              <w:left w:val="single" w:sz="4" w:space="0" w:color="000000"/>
              <w:bottom w:val="single" w:sz="4" w:space="0" w:color="000000"/>
              <w:right w:val="single" w:sz="4" w:space="0" w:color="000000"/>
            </w:tcBorders>
            <w:vAlign w:val="center"/>
          </w:tcPr>
          <w:p w14:paraId="6D4EA36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7CE0DA59"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320</w:t>
            </w:r>
          </w:p>
        </w:tc>
        <w:tc>
          <w:tcPr>
            <w:tcW w:w="913" w:type="dxa"/>
            <w:tcBorders>
              <w:top w:val="single" w:sz="4" w:space="0" w:color="000000"/>
              <w:left w:val="single" w:sz="4" w:space="0" w:color="000000"/>
              <w:bottom w:val="single" w:sz="4" w:space="0" w:color="000000"/>
              <w:right w:val="single" w:sz="4" w:space="0" w:color="000000"/>
            </w:tcBorders>
            <w:vAlign w:val="center"/>
          </w:tcPr>
          <w:p w14:paraId="59258071"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0EBD4F7D"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0F9F191F" w14:textId="77777777" w:rsidR="00417515" w:rsidRDefault="00417515">
            <w:pPr>
              <w:snapToGrid w:val="0"/>
              <w:jc w:val="center"/>
              <w:rPr>
                <w:rFonts w:ascii="宋体" w:hAnsi="宋体" w:cs="宋体" w:hint="eastAsia"/>
                <w:color w:val="000000"/>
                <w:sz w:val="24"/>
              </w:rPr>
            </w:pPr>
          </w:p>
        </w:tc>
      </w:tr>
      <w:tr w:rsidR="00417515" w14:paraId="4B62FC39"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66F959E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2777" w:type="dxa"/>
            <w:tcBorders>
              <w:top w:val="single" w:sz="4" w:space="0" w:color="000000"/>
              <w:left w:val="single" w:sz="4" w:space="0" w:color="000000"/>
              <w:bottom w:val="single" w:sz="4" w:space="0" w:color="000000"/>
              <w:right w:val="single" w:sz="4" w:space="0" w:color="000000"/>
            </w:tcBorders>
            <w:vAlign w:val="center"/>
          </w:tcPr>
          <w:p w14:paraId="06FA955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6790" w:type="dxa"/>
            <w:tcBorders>
              <w:top w:val="single" w:sz="4" w:space="0" w:color="000000"/>
              <w:left w:val="single" w:sz="4" w:space="0" w:color="000000"/>
              <w:bottom w:val="single" w:sz="4" w:space="0" w:color="000000"/>
              <w:right w:val="single" w:sz="4" w:space="0" w:color="000000"/>
            </w:tcBorders>
            <w:vAlign w:val="center"/>
          </w:tcPr>
          <w:p w14:paraId="563EDFD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62" w:type="dxa"/>
            <w:tcBorders>
              <w:top w:val="single" w:sz="4" w:space="0" w:color="000000"/>
              <w:left w:val="single" w:sz="4" w:space="0" w:color="000000"/>
              <w:bottom w:val="single" w:sz="4" w:space="0" w:color="000000"/>
              <w:right w:val="single" w:sz="4" w:space="0" w:color="000000"/>
            </w:tcBorders>
            <w:vAlign w:val="center"/>
          </w:tcPr>
          <w:p w14:paraId="451E741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3C58F558"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320</w:t>
            </w:r>
          </w:p>
        </w:tc>
        <w:tc>
          <w:tcPr>
            <w:tcW w:w="913" w:type="dxa"/>
            <w:tcBorders>
              <w:top w:val="single" w:sz="4" w:space="0" w:color="000000"/>
              <w:left w:val="single" w:sz="4" w:space="0" w:color="000000"/>
              <w:bottom w:val="single" w:sz="4" w:space="0" w:color="000000"/>
              <w:right w:val="single" w:sz="4" w:space="0" w:color="000000"/>
            </w:tcBorders>
            <w:vAlign w:val="center"/>
          </w:tcPr>
          <w:p w14:paraId="3BC8FA06"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282C95D8"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517D34E4" w14:textId="77777777" w:rsidR="00417515" w:rsidRDefault="00417515">
            <w:pPr>
              <w:snapToGrid w:val="0"/>
              <w:jc w:val="center"/>
              <w:rPr>
                <w:rFonts w:ascii="宋体" w:hAnsi="宋体" w:cs="宋体" w:hint="eastAsia"/>
                <w:color w:val="000000"/>
                <w:sz w:val="24"/>
              </w:rPr>
            </w:pPr>
          </w:p>
        </w:tc>
      </w:tr>
      <w:tr w:rsidR="00417515" w14:paraId="593FF041"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F72F80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2777" w:type="dxa"/>
            <w:tcBorders>
              <w:top w:val="single" w:sz="4" w:space="0" w:color="000000"/>
              <w:left w:val="single" w:sz="4" w:space="0" w:color="000000"/>
              <w:bottom w:val="single" w:sz="4" w:space="0" w:color="000000"/>
              <w:right w:val="single" w:sz="4" w:space="0" w:color="000000"/>
            </w:tcBorders>
            <w:vAlign w:val="center"/>
          </w:tcPr>
          <w:p w14:paraId="68A26F9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6790" w:type="dxa"/>
            <w:tcBorders>
              <w:top w:val="single" w:sz="4" w:space="0" w:color="000000"/>
              <w:left w:val="single" w:sz="4" w:space="0" w:color="000000"/>
              <w:bottom w:val="single" w:sz="4" w:space="0" w:color="000000"/>
              <w:right w:val="single" w:sz="4" w:space="0" w:color="000000"/>
            </w:tcBorders>
            <w:vAlign w:val="center"/>
          </w:tcPr>
          <w:p w14:paraId="3AA023D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762" w:type="dxa"/>
            <w:tcBorders>
              <w:top w:val="single" w:sz="4" w:space="0" w:color="000000"/>
              <w:left w:val="single" w:sz="4" w:space="0" w:color="000000"/>
              <w:bottom w:val="single" w:sz="4" w:space="0" w:color="000000"/>
              <w:right w:val="single" w:sz="4" w:space="0" w:color="000000"/>
            </w:tcBorders>
            <w:vAlign w:val="center"/>
          </w:tcPr>
          <w:p w14:paraId="2C8CA29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2A4725E5"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150</w:t>
            </w:r>
          </w:p>
        </w:tc>
        <w:tc>
          <w:tcPr>
            <w:tcW w:w="913" w:type="dxa"/>
            <w:tcBorders>
              <w:top w:val="single" w:sz="4" w:space="0" w:color="000000"/>
              <w:left w:val="single" w:sz="4" w:space="0" w:color="000000"/>
              <w:bottom w:val="single" w:sz="4" w:space="0" w:color="000000"/>
              <w:right w:val="single" w:sz="4" w:space="0" w:color="000000"/>
            </w:tcBorders>
            <w:vAlign w:val="center"/>
          </w:tcPr>
          <w:p w14:paraId="06859943"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4E55555D"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AB8A934" w14:textId="77777777" w:rsidR="00417515" w:rsidRDefault="00417515">
            <w:pPr>
              <w:snapToGrid w:val="0"/>
              <w:jc w:val="center"/>
              <w:rPr>
                <w:rFonts w:ascii="宋体" w:hAnsi="宋体" w:cs="宋体" w:hint="eastAsia"/>
                <w:color w:val="000000"/>
                <w:sz w:val="24"/>
              </w:rPr>
            </w:pPr>
          </w:p>
        </w:tc>
      </w:tr>
      <w:tr w:rsidR="00417515" w14:paraId="70CDF53C" w14:textId="77777777">
        <w:trPr>
          <w:jc w:val="center"/>
        </w:trPr>
        <w:tc>
          <w:tcPr>
            <w:tcW w:w="699" w:type="dxa"/>
            <w:vMerge w:val="restart"/>
            <w:tcBorders>
              <w:top w:val="single" w:sz="4" w:space="0" w:color="000000"/>
              <w:left w:val="single" w:sz="4" w:space="0" w:color="000000"/>
              <w:bottom w:val="single" w:sz="4" w:space="0" w:color="000000"/>
              <w:right w:val="single" w:sz="4" w:space="0" w:color="000000"/>
            </w:tcBorders>
            <w:noWrap/>
            <w:vAlign w:val="center"/>
          </w:tcPr>
          <w:p w14:paraId="04F0C89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2777" w:type="dxa"/>
            <w:tcBorders>
              <w:top w:val="single" w:sz="4" w:space="0" w:color="000000"/>
              <w:left w:val="single" w:sz="4" w:space="0" w:color="000000"/>
              <w:bottom w:val="single" w:sz="4" w:space="0" w:color="000000"/>
              <w:right w:val="single" w:sz="4" w:space="0" w:color="000000"/>
            </w:tcBorders>
            <w:vAlign w:val="center"/>
          </w:tcPr>
          <w:p w14:paraId="244B9CE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6790" w:type="dxa"/>
            <w:tcBorders>
              <w:top w:val="single" w:sz="4" w:space="0" w:color="000000"/>
              <w:left w:val="single" w:sz="4" w:space="0" w:color="000000"/>
              <w:bottom w:val="single" w:sz="4" w:space="0" w:color="000000"/>
              <w:right w:val="single" w:sz="4" w:space="0" w:color="000000"/>
            </w:tcBorders>
            <w:vAlign w:val="center"/>
          </w:tcPr>
          <w:p w14:paraId="03CDFF5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1、3台喷泉曝气机定期检修，若出现故障及时维修。</w:t>
            </w:r>
            <w:r>
              <w:rPr>
                <w:rFonts w:ascii="宋体" w:hAnsi="宋体" w:cs="宋体" w:hint="eastAsia"/>
                <w:color w:val="000000"/>
                <w:sz w:val="24"/>
                <w:lang w:bidi="ar"/>
              </w:rPr>
              <w:br/>
              <w:t>2、3套配电系统检查维护（检查电源线路、更换空气开关等）</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10C873E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75136EEF"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3</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0593B6FF"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0EE004F8"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432B57A4" w14:textId="77777777" w:rsidR="00417515" w:rsidRDefault="00417515">
            <w:pPr>
              <w:snapToGrid w:val="0"/>
              <w:jc w:val="center"/>
              <w:rPr>
                <w:rFonts w:ascii="宋体" w:hAnsi="宋体" w:cs="宋体" w:hint="eastAsia"/>
                <w:color w:val="000000"/>
                <w:sz w:val="24"/>
              </w:rPr>
            </w:pPr>
          </w:p>
        </w:tc>
      </w:tr>
      <w:tr w:rsidR="00417515" w14:paraId="51E3D910" w14:textId="77777777">
        <w:trPr>
          <w:jc w:val="center"/>
        </w:trPr>
        <w:tc>
          <w:tcPr>
            <w:tcW w:w="699" w:type="dxa"/>
            <w:vMerge/>
            <w:tcBorders>
              <w:top w:val="single" w:sz="4" w:space="0" w:color="000000"/>
              <w:left w:val="single" w:sz="4" w:space="0" w:color="000000"/>
              <w:bottom w:val="single" w:sz="4" w:space="0" w:color="000000"/>
              <w:right w:val="single" w:sz="4" w:space="0" w:color="000000"/>
            </w:tcBorders>
            <w:noWrap/>
            <w:vAlign w:val="center"/>
          </w:tcPr>
          <w:p w14:paraId="2845E3A7" w14:textId="77777777" w:rsidR="00417515" w:rsidRDefault="00417515">
            <w:pPr>
              <w:snapToGrid w:val="0"/>
              <w:jc w:val="center"/>
              <w:rPr>
                <w:rFonts w:ascii="宋体" w:hAnsi="宋体" w:cs="宋体" w:hint="eastAsia"/>
                <w:color w:val="000000"/>
                <w:sz w:val="24"/>
              </w:rPr>
            </w:pPr>
          </w:p>
        </w:tc>
        <w:tc>
          <w:tcPr>
            <w:tcW w:w="2777" w:type="dxa"/>
            <w:tcBorders>
              <w:top w:val="single" w:sz="4" w:space="0" w:color="000000"/>
              <w:left w:val="single" w:sz="4" w:space="0" w:color="000000"/>
              <w:bottom w:val="single" w:sz="4" w:space="0" w:color="000000"/>
              <w:right w:val="single" w:sz="4" w:space="0" w:color="000000"/>
            </w:tcBorders>
            <w:vAlign w:val="center"/>
          </w:tcPr>
          <w:p w14:paraId="1C3B440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沉水曝气维护保养（5KW）</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28AD898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沉水曝气风机定期检修，若出现故障及时维修。</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2481B06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E580C6C"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2</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32E151E5"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090F7CAF"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22F0BC8" w14:textId="77777777" w:rsidR="00417515" w:rsidRDefault="00417515">
            <w:pPr>
              <w:snapToGrid w:val="0"/>
              <w:jc w:val="center"/>
              <w:rPr>
                <w:rFonts w:ascii="宋体" w:hAnsi="宋体" w:cs="宋体" w:hint="eastAsia"/>
                <w:color w:val="000000"/>
                <w:sz w:val="24"/>
              </w:rPr>
            </w:pPr>
          </w:p>
        </w:tc>
      </w:tr>
      <w:tr w:rsidR="00417515" w14:paraId="7B2BB3B3"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2D0B19C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2777" w:type="dxa"/>
            <w:tcBorders>
              <w:top w:val="single" w:sz="4" w:space="0" w:color="000000"/>
              <w:left w:val="single" w:sz="4" w:space="0" w:color="000000"/>
              <w:bottom w:val="single" w:sz="4" w:space="0" w:color="000000"/>
              <w:right w:val="single" w:sz="4" w:space="0" w:color="000000"/>
            </w:tcBorders>
            <w:vAlign w:val="center"/>
          </w:tcPr>
          <w:p w14:paraId="1DE7938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6790" w:type="dxa"/>
            <w:tcBorders>
              <w:top w:val="single" w:sz="4" w:space="0" w:color="000000"/>
              <w:left w:val="single" w:sz="4" w:space="0" w:color="000000"/>
              <w:bottom w:val="single" w:sz="4" w:space="0" w:color="000000"/>
              <w:right w:val="single" w:sz="4" w:space="0" w:color="000000"/>
            </w:tcBorders>
            <w:vAlign w:val="center"/>
          </w:tcPr>
          <w:p w14:paraId="58142F8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962705">
              <w:rPr>
                <w:rFonts w:ascii="宋体" w:hAnsi="宋体" w:cs="宋体" w:hint="eastAsia"/>
                <w:color w:val="000000"/>
                <w:sz w:val="24"/>
                <w:lang w:bidi="ar"/>
              </w:rPr>
              <w:t>月，及时了解水质动态。</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197168A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2EC89121"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24</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5F747D3F"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12F5C70F"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79E256DF" w14:textId="77777777" w:rsidR="00417515" w:rsidRDefault="00417515">
            <w:pPr>
              <w:snapToGrid w:val="0"/>
              <w:jc w:val="center"/>
              <w:rPr>
                <w:rFonts w:ascii="宋体" w:hAnsi="宋体" w:cs="宋体" w:hint="eastAsia"/>
                <w:color w:val="000000"/>
                <w:sz w:val="24"/>
              </w:rPr>
            </w:pPr>
          </w:p>
        </w:tc>
      </w:tr>
      <w:tr w:rsidR="00417515" w14:paraId="2C2601D0"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5699E29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2777" w:type="dxa"/>
            <w:tcBorders>
              <w:top w:val="single" w:sz="4" w:space="0" w:color="000000"/>
              <w:left w:val="single" w:sz="4" w:space="0" w:color="000000"/>
              <w:bottom w:val="single" w:sz="4" w:space="0" w:color="000000"/>
              <w:right w:val="single" w:sz="4" w:space="0" w:color="000000"/>
            </w:tcBorders>
            <w:vAlign w:val="center"/>
          </w:tcPr>
          <w:p w14:paraId="6897CCB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2294A7D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3BF7175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147BF66" w14:textId="77777777" w:rsidR="00417515" w:rsidRDefault="00DE09BA">
            <w:pPr>
              <w:widowControl/>
              <w:snapToGrid w:val="0"/>
              <w:jc w:val="right"/>
              <w:textAlignment w:val="center"/>
              <w:rPr>
                <w:rFonts w:ascii="宋体" w:hAnsi="宋体" w:cs="宋体" w:hint="eastAsia"/>
                <w:color w:val="000000"/>
                <w:sz w:val="24"/>
              </w:rPr>
            </w:pPr>
            <w:r>
              <w:rPr>
                <w:rFonts w:ascii="宋体" w:hAnsi="宋体" w:cs="宋体" w:hint="eastAsia"/>
                <w:color w:val="000000"/>
                <w:sz w:val="24"/>
                <w:lang w:bidi="ar"/>
              </w:rPr>
              <w:t>1</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08866E85"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284A9C37"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5157B0C9" w14:textId="77777777" w:rsidR="00417515" w:rsidRDefault="00417515">
            <w:pPr>
              <w:snapToGrid w:val="0"/>
              <w:jc w:val="center"/>
              <w:rPr>
                <w:rFonts w:ascii="宋体" w:hAnsi="宋体" w:cs="宋体" w:hint="eastAsia"/>
                <w:color w:val="000000"/>
                <w:sz w:val="24"/>
              </w:rPr>
            </w:pPr>
          </w:p>
        </w:tc>
      </w:tr>
      <w:tr w:rsidR="00417515" w14:paraId="34B01442" w14:textId="77777777">
        <w:trPr>
          <w:jc w:val="center"/>
        </w:trPr>
        <w:tc>
          <w:tcPr>
            <w:tcW w:w="6790" w:type="dxa"/>
            <w:gridSpan w:val="6"/>
            <w:tcBorders>
              <w:top w:val="single" w:sz="4" w:space="0" w:color="000000"/>
              <w:left w:val="single" w:sz="4" w:space="0" w:color="000000"/>
              <w:bottom w:val="single" w:sz="4" w:space="0" w:color="000000"/>
              <w:right w:val="single" w:sz="4" w:space="0" w:color="000000"/>
            </w:tcBorders>
            <w:vAlign w:val="center"/>
          </w:tcPr>
          <w:p w14:paraId="4920468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（本条河道最高投标限价285410元）</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63E8B32" w14:textId="77777777" w:rsidR="00417515" w:rsidRDefault="00417515">
            <w:pPr>
              <w:snapToGrid w:val="0"/>
              <w:jc w:val="center"/>
              <w:rPr>
                <w:rFonts w:ascii="宋体" w:hAnsi="宋体" w:cs="宋体" w:hint="eastAsia"/>
                <w:b/>
                <w:bCs/>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586EFB6B" w14:textId="77777777" w:rsidR="00417515" w:rsidRDefault="00417515">
            <w:pPr>
              <w:snapToGrid w:val="0"/>
              <w:jc w:val="center"/>
              <w:rPr>
                <w:rFonts w:ascii="宋体" w:hAnsi="宋体" w:cs="宋体" w:hint="eastAsia"/>
                <w:b/>
                <w:color w:val="000000"/>
                <w:sz w:val="24"/>
              </w:rPr>
            </w:pPr>
          </w:p>
        </w:tc>
      </w:tr>
    </w:tbl>
    <w:p w14:paraId="62060064"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1B49E30F" w14:textId="77777777" w:rsidR="00417515" w:rsidRDefault="00417515">
      <w:pPr>
        <w:rPr>
          <w:rFonts w:ascii="宋体" w:hAnsi="宋体" w:hint="eastAsia"/>
          <w:b/>
          <w:color w:val="000000"/>
          <w:sz w:val="24"/>
        </w:rPr>
      </w:pPr>
    </w:p>
    <w:p w14:paraId="7C986B0C"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7E4F98D3" w14:textId="77777777" w:rsidR="00417515" w:rsidRDefault="00417515">
      <w:pPr>
        <w:rPr>
          <w:rFonts w:ascii="宋体" w:hAnsi="宋体" w:hint="eastAsia"/>
          <w:b/>
          <w:color w:val="000000"/>
          <w:sz w:val="24"/>
        </w:rPr>
      </w:pPr>
    </w:p>
    <w:p w14:paraId="4EA6E564" w14:textId="77777777" w:rsidR="00417515" w:rsidRDefault="00417515">
      <w:pPr>
        <w:rPr>
          <w:rFonts w:ascii="黑体" w:eastAsia="黑体"/>
          <w:bCs/>
          <w:color w:val="000000"/>
          <w:sz w:val="24"/>
          <w:highlight w:val="yellow"/>
        </w:rPr>
      </w:pPr>
    </w:p>
    <w:p w14:paraId="73BB0837" w14:textId="77777777" w:rsidR="009B4EF1" w:rsidRDefault="009B4EF1">
      <w:pPr>
        <w:rPr>
          <w:rFonts w:ascii="黑体" w:eastAsia="黑体"/>
          <w:bCs/>
          <w:color w:val="000000"/>
          <w:sz w:val="24"/>
          <w:highlight w:val="yellow"/>
        </w:rPr>
      </w:pPr>
    </w:p>
    <w:p w14:paraId="69370C7B"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9"/>
        <w:gridCol w:w="2777"/>
        <w:gridCol w:w="6790"/>
        <w:gridCol w:w="762"/>
        <w:gridCol w:w="816"/>
        <w:gridCol w:w="913"/>
        <w:gridCol w:w="907"/>
        <w:gridCol w:w="554"/>
      </w:tblGrid>
      <w:tr w:rsidR="00417515" w14:paraId="3B933D1F" w14:textId="77777777">
        <w:trPr>
          <w:tblHeader/>
          <w:jc w:val="center"/>
        </w:trPr>
        <w:tc>
          <w:tcPr>
            <w:tcW w:w="6790" w:type="dxa"/>
            <w:gridSpan w:val="7"/>
            <w:tcBorders>
              <w:top w:val="single" w:sz="4" w:space="0" w:color="000000"/>
              <w:left w:val="single" w:sz="4" w:space="0" w:color="000000"/>
              <w:bottom w:val="single" w:sz="4" w:space="0" w:color="000000"/>
              <w:right w:val="single" w:sz="4" w:space="0" w:color="000000"/>
            </w:tcBorders>
            <w:noWrap/>
            <w:vAlign w:val="center"/>
          </w:tcPr>
          <w:p w14:paraId="7FE6B71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朱巷</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水质维护</w:t>
            </w:r>
          </w:p>
        </w:tc>
        <w:tc>
          <w:tcPr>
            <w:tcW w:w="554" w:type="dxa"/>
            <w:tcBorders>
              <w:top w:val="single" w:sz="4" w:space="0" w:color="000000"/>
              <w:left w:val="single" w:sz="4" w:space="0" w:color="000000"/>
              <w:bottom w:val="single" w:sz="4" w:space="0" w:color="000000"/>
              <w:right w:val="single" w:sz="4" w:space="0" w:color="000000"/>
            </w:tcBorders>
            <w:vAlign w:val="center"/>
          </w:tcPr>
          <w:p w14:paraId="510B5A47" w14:textId="77777777" w:rsidR="00417515" w:rsidRDefault="00417515">
            <w:pPr>
              <w:snapToGrid w:val="0"/>
              <w:jc w:val="center"/>
              <w:rPr>
                <w:rFonts w:ascii="宋体" w:hAnsi="宋体" w:cs="宋体" w:hint="eastAsia"/>
                <w:color w:val="000000"/>
                <w:sz w:val="24"/>
              </w:rPr>
            </w:pPr>
          </w:p>
        </w:tc>
      </w:tr>
      <w:tr w:rsidR="00417515" w14:paraId="37468C5A" w14:textId="77777777">
        <w:trPr>
          <w:tblHeade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1A9C94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2777" w:type="dxa"/>
            <w:tcBorders>
              <w:top w:val="single" w:sz="4" w:space="0" w:color="000000"/>
              <w:left w:val="single" w:sz="4" w:space="0" w:color="000000"/>
              <w:bottom w:val="single" w:sz="4" w:space="0" w:color="000000"/>
              <w:right w:val="single" w:sz="4" w:space="0" w:color="000000"/>
            </w:tcBorders>
            <w:vAlign w:val="center"/>
          </w:tcPr>
          <w:p w14:paraId="03F0016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29721E4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62" w:type="dxa"/>
            <w:tcBorders>
              <w:top w:val="single" w:sz="4" w:space="0" w:color="000000"/>
              <w:left w:val="single" w:sz="4" w:space="0" w:color="000000"/>
              <w:bottom w:val="single" w:sz="4" w:space="0" w:color="000000"/>
              <w:right w:val="single" w:sz="4" w:space="0" w:color="000000"/>
            </w:tcBorders>
            <w:vAlign w:val="center"/>
          </w:tcPr>
          <w:p w14:paraId="19FFCE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16" w:type="dxa"/>
            <w:tcBorders>
              <w:top w:val="single" w:sz="4" w:space="0" w:color="000000"/>
              <w:left w:val="single" w:sz="4" w:space="0" w:color="000000"/>
              <w:bottom w:val="single" w:sz="4" w:space="0" w:color="000000"/>
              <w:right w:val="single" w:sz="4" w:space="0" w:color="000000"/>
            </w:tcBorders>
            <w:vAlign w:val="center"/>
          </w:tcPr>
          <w:p w14:paraId="059D112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13" w:type="dxa"/>
            <w:tcBorders>
              <w:top w:val="single" w:sz="4" w:space="0" w:color="000000"/>
              <w:left w:val="single" w:sz="4" w:space="0" w:color="000000"/>
              <w:bottom w:val="single" w:sz="4" w:space="0" w:color="000000"/>
              <w:right w:val="single" w:sz="4" w:space="0" w:color="000000"/>
            </w:tcBorders>
            <w:vAlign w:val="center"/>
          </w:tcPr>
          <w:p w14:paraId="75A76AD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07" w:type="dxa"/>
            <w:tcBorders>
              <w:top w:val="single" w:sz="4" w:space="0" w:color="000000"/>
              <w:left w:val="single" w:sz="4" w:space="0" w:color="000000"/>
              <w:bottom w:val="single" w:sz="4" w:space="0" w:color="000000"/>
              <w:right w:val="single" w:sz="4" w:space="0" w:color="000000"/>
            </w:tcBorders>
            <w:vAlign w:val="center"/>
          </w:tcPr>
          <w:p w14:paraId="32BBA9D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54" w:type="dxa"/>
            <w:tcBorders>
              <w:top w:val="single" w:sz="4" w:space="0" w:color="000000"/>
              <w:left w:val="single" w:sz="4" w:space="0" w:color="000000"/>
              <w:bottom w:val="single" w:sz="4" w:space="0" w:color="000000"/>
              <w:right w:val="single" w:sz="4" w:space="0" w:color="000000"/>
            </w:tcBorders>
            <w:vAlign w:val="center"/>
          </w:tcPr>
          <w:p w14:paraId="646FFCE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44975105"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8832F6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2777" w:type="dxa"/>
            <w:tcBorders>
              <w:top w:val="single" w:sz="4" w:space="0" w:color="000000"/>
              <w:left w:val="single" w:sz="4" w:space="0" w:color="000000"/>
              <w:bottom w:val="single" w:sz="4" w:space="0" w:color="000000"/>
              <w:right w:val="single" w:sz="4" w:space="0" w:color="000000"/>
            </w:tcBorders>
            <w:vAlign w:val="center"/>
          </w:tcPr>
          <w:p w14:paraId="4BBDC8D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6790" w:type="dxa"/>
            <w:tcBorders>
              <w:top w:val="single" w:sz="4" w:space="0" w:color="000000"/>
              <w:left w:val="single" w:sz="4" w:space="0" w:color="000000"/>
              <w:bottom w:val="single" w:sz="4" w:space="0" w:color="000000"/>
              <w:right w:val="single" w:sz="4" w:space="0" w:color="000000"/>
            </w:tcBorders>
            <w:vAlign w:val="center"/>
          </w:tcPr>
          <w:p w14:paraId="4AD0000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762" w:type="dxa"/>
            <w:tcBorders>
              <w:top w:val="single" w:sz="4" w:space="0" w:color="000000"/>
              <w:left w:val="single" w:sz="4" w:space="0" w:color="000000"/>
              <w:bottom w:val="single" w:sz="4" w:space="0" w:color="000000"/>
              <w:right w:val="single" w:sz="4" w:space="0" w:color="000000"/>
            </w:tcBorders>
            <w:vAlign w:val="center"/>
          </w:tcPr>
          <w:p w14:paraId="289E17C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4025A0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290</w:t>
            </w:r>
          </w:p>
        </w:tc>
        <w:tc>
          <w:tcPr>
            <w:tcW w:w="913" w:type="dxa"/>
            <w:tcBorders>
              <w:top w:val="single" w:sz="4" w:space="0" w:color="000000"/>
              <w:left w:val="single" w:sz="4" w:space="0" w:color="000000"/>
              <w:bottom w:val="single" w:sz="4" w:space="0" w:color="000000"/>
              <w:right w:val="single" w:sz="4" w:space="0" w:color="000000"/>
            </w:tcBorders>
            <w:vAlign w:val="center"/>
          </w:tcPr>
          <w:p w14:paraId="79455FC3"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7577C122"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0E393AF4" w14:textId="77777777" w:rsidR="00417515" w:rsidRDefault="00417515">
            <w:pPr>
              <w:snapToGrid w:val="0"/>
              <w:jc w:val="center"/>
              <w:rPr>
                <w:rFonts w:ascii="宋体" w:hAnsi="宋体" w:cs="宋体" w:hint="eastAsia"/>
                <w:color w:val="000000"/>
                <w:sz w:val="24"/>
              </w:rPr>
            </w:pPr>
          </w:p>
        </w:tc>
      </w:tr>
      <w:tr w:rsidR="00417515" w14:paraId="42A8BB6D"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7C0C175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2777" w:type="dxa"/>
            <w:tcBorders>
              <w:top w:val="single" w:sz="4" w:space="0" w:color="000000"/>
              <w:left w:val="single" w:sz="4" w:space="0" w:color="000000"/>
              <w:bottom w:val="single" w:sz="4" w:space="0" w:color="000000"/>
              <w:right w:val="single" w:sz="4" w:space="0" w:color="000000"/>
            </w:tcBorders>
            <w:vAlign w:val="center"/>
          </w:tcPr>
          <w:p w14:paraId="76E92FD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6790" w:type="dxa"/>
            <w:tcBorders>
              <w:top w:val="single" w:sz="4" w:space="0" w:color="000000"/>
              <w:left w:val="single" w:sz="4" w:space="0" w:color="000000"/>
              <w:bottom w:val="single" w:sz="4" w:space="0" w:color="000000"/>
              <w:right w:val="single" w:sz="4" w:space="0" w:color="000000"/>
            </w:tcBorders>
            <w:vAlign w:val="center"/>
          </w:tcPr>
          <w:p w14:paraId="6ADE0C7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62" w:type="dxa"/>
            <w:tcBorders>
              <w:top w:val="single" w:sz="4" w:space="0" w:color="000000"/>
              <w:left w:val="single" w:sz="4" w:space="0" w:color="000000"/>
              <w:bottom w:val="single" w:sz="4" w:space="0" w:color="000000"/>
              <w:right w:val="single" w:sz="4" w:space="0" w:color="000000"/>
            </w:tcBorders>
            <w:vAlign w:val="center"/>
          </w:tcPr>
          <w:p w14:paraId="63915A0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A383AF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230</w:t>
            </w:r>
          </w:p>
        </w:tc>
        <w:tc>
          <w:tcPr>
            <w:tcW w:w="913" w:type="dxa"/>
            <w:tcBorders>
              <w:top w:val="single" w:sz="4" w:space="0" w:color="000000"/>
              <w:left w:val="single" w:sz="4" w:space="0" w:color="000000"/>
              <w:bottom w:val="single" w:sz="4" w:space="0" w:color="000000"/>
              <w:right w:val="single" w:sz="4" w:space="0" w:color="000000"/>
            </w:tcBorders>
            <w:vAlign w:val="center"/>
          </w:tcPr>
          <w:p w14:paraId="3A3B60A3"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12F72290"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2DF59D85" w14:textId="77777777" w:rsidR="00417515" w:rsidRDefault="00417515">
            <w:pPr>
              <w:snapToGrid w:val="0"/>
              <w:jc w:val="center"/>
              <w:rPr>
                <w:rFonts w:ascii="宋体" w:hAnsi="宋体" w:cs="宋体" w:hint="eastAsia"/>
                <w:color w:val="000000"/>
                <w:sz w:val="24"/>
              </w:rPr>
            </w:pPr>
          </w:p>
        </w:tc>
      </w:tr>
      <w:tr w:rsidR="00417515" w14:paraId="1A7C5315"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5E2B22B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2777" w:type="dxa"/>
            <w:tcBorders>
              <w:top w:val="single" w:sz="4" w:space="0" w:color="000000"/>
              <w:left w:val="single" w:sz="4" w:space="0" w:color="000000"/>
              <w:bottom w:val="single" w:sz="4" w:space="0" w:color="000000"/>
              <w:right w:val="single" w:sz="4" w:space="0" w:color="000000"/>
            </w:tcBorders>
            <w:vAlign w:val="center"/>
          </w:tcPr>
          <w:p w14:paraId="37DF58F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6790" w:type="dxa"/>
            <w:tcBorders>
              <w:top w:val="single" w:sz="4" w:space="0" w:color="000000"/>
              <w:left w:val="single" w:sz="4" w:space="0" w:color="000000"/>
              <w:bottom w:val="single" w:sz="4" w:space="0" w:color="000000"/>
              <w:right w:val="single" w:sz="4" w:space="0" w:color="000000"/>
            </w:tcBorders>
            <w:vAlign w:val="center"/>
          </w:tcPr>
          <w:p w14:paraId="0E65B69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762" w:type="dxa"/>
            <w:tcBorders>
              <w:top w:val="single" w:sz="4" w:space="0" w:color="000000"/>
              <w:left w:val="single" w:sz="4" w:space="0" w:color="000000"/>
              <w:bottom w:val="single" w:sz="4" w:space="0" w:color="000000"/>
              <w:right w:val="single" w:sz="4" w:space="0" w:color="000000"/>
            </w:tcBorders>
            <w:vAlign w:val="center"/>
          </w:tcPr>
          <w:p w14:paraId="6F1A2F5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kg</w:t>
            </w:r>
          </w:p>
        </w:tc>
        <w:tc>
          <w:tcPr>
            <w:tcW w:w="816" w:type="dxa"/>
            <w:tcBorders>
              <w:top w:val="single" w:sz="4" w:space="0" w:color="000000"/>
              <w:left w:val="single" w:sz="4" w:space="0" w:color="000000"/>
              <w:bottom w:val="single" w:sz="4" w:space="0" w:color="000000"/>
              <w:right w:val="single" w:sz="4" w:space="0" w:color="000000"/>
            </w:tcBorders>
            <w:vAlign w:val="center"/>
          </w:tcPr>
          <w:p w14:paraId="5A972C2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203</w:t>
            </w:r>
          </w:p>
        </w:tc>
        <w:tc>
          <w:tcPr>
            <w:tcW w:w="913" w:type="dxa"/>
            <w:tcBorders>
              <w:top w:val="single" w:sz="4" w:space="0" w:color="000000"/>
              <w:left w:val="single" w:sz="4" w:space="0" w:color="000000"/>
              <w:bottom w:val="single" w:sz="4" w:space="0" w:color="000000"/>
              <w:right w:val="single" w:sz="4" w:space="0" w:color="000000"/>
            </w:tcBorders>
            <w:vAlign w:val="center"/>
          </w:tcPr>
          <w:p w14:paraId="7486485B"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5E92C9FC"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405BBD5C" w14:textId="77777777" w:rsidR="00417515" w:rsidRDefault="00417515">
            <w:pPr>
              <w:snapToGrid w:val="0"/>
              <w:jc w:val="center"/>
              <w:rPr>
                <w:rFonts w:ascii="宋体" w:hAnsi="宋体" w:cs="宋体" w:hint="eastAsia"/>
                <w:color w:val="000000"/>
                <w:sz w:val="24"/>
              </w:rPr>
            </w:pPr>
          </w:p>
        </w:tc>
      </w:tr>
      <w:tr w:rsidR="00417515" w14:paraId="0D5A1FBC"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E8C0C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2777" w:type="dxa"/>
            <w:tcBorders>
              <w:top w:val="single" w:sz="4" w:space="0" w:color="000000"/>
              <w:left w:val="single" w:sz="4" w:space="0" w:color="000000"/>
              <w:bottom w:val="single" w:sz="4" w:space="0" w:color="000000"/>
              <w:right w:val="single" w:sz="4" w:space="0" w:color="000000"/>
            </w:tcBorders>
            <w:vAlign w:val="center"/>
          </w:tcPr>
          <w:p w14:paraId="4DBE888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6790" w:type="dxa"/>
            <w:tcBorders>
              <w:top w:val="single" w:sz="4" w:space="0" w:color="000000"/>
              <w:left w:val="single" w:sz="4" w:space="0" w:color="000000"/>
              <w:bottom w:val="single" w:sz="4" w:space="0" w:color="000000"/>
              <w:right w:val="single" w:sz="4" w:space="0" w:color="000000"/>
            </w:tcBorders>
            <w:vAlign w:val="center"/>
          </w:tcPr>
          <w:p w14:paraId="2188935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762" w:type="dxa"/>
            <w:tcBorders>
              <w:top w:val="single" w:sz="4" w:space="0" w:color="000000"/>
              <w:left w:val="single" w:sz="4" w:space="0" w:color="000000"/>
              <w:bottom w:val="single" w:sz="4" w:space="0" w:color="000000"/>
              <w:right w:val="single" w:sz="4" w:space="0" w:color="000000"/>
            </w:tcBorders>
            <w:vAlign w:val="center"/>
          </w:tcPr>
          <w:p w14:paraId="0F8A14F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w:t>
            </w:r>
          </w:p>
        </w:tc>
        <w:tc>
          <w:tcPr>
            <w:tcW w:w="816" w:type="dxa"/>
            <w:tcBorders>
              <w:top w:val="single" w:sz="4" w:space="0" w:color="000000"/>
              <w:left w:val="single" w:sz="4" w:space="0" w:color="000000"/>
              <w:bottom w:val="single" w:sz="4" w:space="0" w:color="000000"/>
              <w:right w:val="single" w:sz="4" w:space="0" w:color="000000"/>
            </w:tcBorders>
            <w:vAlign w:val="center"/>
          </w:tcPr>
          <w:p w14:paraId="3F538B8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80</w:t>
            </w:r>
          </w:p>
        </w:tc>
        <w:tc>
          <w:tcPr>
            <w:tcW w:w="913" w:type="dxa"/>
            <w:tcBorders>
              <w:top w:val="single" w:sz="4" w:space="0" w:color="000000"/>
              <w:left w:val="single" w:sz="4" w:space="0" w:color="000000"/>
              <w:bottom w:val="single" w:sz="4" w:space="0" w:color="000000"/>
              <w:right w:val="single" w:sz="4" w:space="0" w:color="000000"/>
            </w:tcBorders>
            <w:vAlign w:val="center"/>
          </w:tcPr>
          <w:p w14:paraId="031C38D9"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6CBD93E7"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FDFF22B" w14:textId="77777777" w:rsidR="00417515" w:rsidRDefault="00417515">
            <w:pPr>
              <w:snapToGrid w:val="0"/>
              <w:jc w:val="center"/>
              <w:rPr>
                <w:rFonts w:ascii="宋体" w:hAnsi="宋体" w:cs="宋体" w:hint="eastAsia"/>
                <w:color w:val="000000"/>
                <w:sz w:val="24"/>
              </w:rPr>
            </w:pPr>
          </w:p>
        </w:tc>
      </w:tr>
      <w:tr w:rsidR="00417515" w14:paraId="551DB4CB" w14:textId="77777777">
        <w:trPr>
          <w:jc w:val="center"/>
        </w:trPr>
        <w:tc>
          <w:tcPr>
            <w:tcW w:w="699" w:type="dxa"/>
            <w:vMerge w:val="restart"/>
            <w:tcBorders>
              <w:top w:val="single" w:sz="4" w:space="0" w:color="000000"/>
              <w:left w:val="single" w:sz="4" w:space="0" w:color="000000"/>
              <w:bottom w:val="single" w:sz="4" w:space="0" w:color="000000"/>
              <w:right w:val="single" w:sz="4" w:space="0" w:color="000000"/>
            </w:tcBorders>
            <w:noWrap/>
            <w:vAlign w:val="center"/>
          </w:tcPr>
          <w:p w14:paraId="5580270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2777" w:type="dxa"/>
            <w:tcBorders>
              <w:top w:val="single" w:sz="4" w:space="0" w:color="000000"/>
              <w:left w:val="single" w:sz="4" w:space="0" w:color="000000"/>
              <w:bottom w:val="single" w:sz="4" w:space="0" w:color="000000"/>
              <w:right w:val="single" w:sz="4" w:space="0" w:color="000000"/>
            </w:tcBorders>
            <w:vAlign w:val="center"/>
          </w:tcPr>
          <w:p w14:paraId="3066B03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6790" w:type="dxa"/>
            <w:tcBorders>
              <w:top w:val="single" w:sz="4" w:space="0" w:color="000000"/>
              <w:left w:val="single" w:sz="4" w:space="0" w:color="000000"/>
              <w:bottom w:val="single" w:sz="4" w:space="0" w:color="000000"/>
              <w:right w:val="single" w:sz="4" w:space="0" w:color="000000"/>
            </w:tcBorders>
            <w:vAlign w:val="center"/>
          </w:tcPr>
          <w:p w14:paraId="6E839C1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1、1台喷泉曝气机定期检修，若出现故障及时维修。</w:t>
            </w:r>
            <w:r>
              <w:rPr>
                <w:rFonts w:ascii="宋体" w:hAnsi="宋体" w:cs="宋体" w:hint="eastAsia"/>
                <w:color w:val="000000"/>
                <w:sz w:val="24"/>
                <w:lang w:bidi="ar"/>
              </w:rPr>
              <w:br/>
              <w:t>2、1套配电系统检查维护（检查电源线路、更换空气开关等）</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4A08750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417E507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25E153D9"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505A8047"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AF7F278" w14:textId="77777777" w:rsidR="00417515" w:rsidRDefault="00417515">
            <w:pPr>
              <w:snapToGrid w:val="0"/>
              <w:jc w:val="center"/>
              <w:rPr>
                <w:rFonts w:ascii="宋体" w:hAnsi="宋体" w:cs="宋体" w:hint="eastAsia"/>
                <w:color w:val="000000"/>
                <w:sz w:val="24"/>
              </w:rPr>
            </w:pPr>
          </w:p>
        </w:tc>
      </w:tr>
      <w:tr w:rsidR="00417515" w14:paraId="517BEDD5" w14:textId="77777777">
        <w:trPr>
          <w:jc w:val="center"/>
        </w:trPr>
        <w:tc>
          <w:tcPr>
            <w:tcW w:w="699" w:type="dxa"/>
            <w:vMerge/>
            <w:tcBorders>
              <w:top w:val="single" w:sz="4" w:space="0" w:color="000000"/>
              <w:left w:val="single" w:sz="4" w:space="0" w:color="000000"/>
              <w:bottom w:val="single" w:sz="4" w:space="0" w:color="000000"/>
              <w:right w:val="single" w:sz="4" w:space="0" w:color="000000"/>
            </w:tcBorders>
            <w:noWrap/>
            <w:vAlign w:val="center"/>
          </w:tcPr>
          <w:p w14:paraId="6FADA95C" w14:textId="77777777" w:rsidR="00417515" w:rsidRDefault="00417515">
            <w:pPr>
              <w:snapToGrid w:val="0"/>
              <w:jc w:val="center"/>
              <w:rPr>
                <w:rFonts w:ascii="宋体" w:hAnsi="宋体" w:cs="宋体" w:hint="eastAsia"/>
                <w:color w:val="000000"/>
                <w:sz w:val="24"/>
              </w:rPr>
            </w:pPr>
          </w:p>
        </w:tc>
        <w:tc>
          <w:tcPr>
            <w:tcW w:w="2777" w:type="dxa"/>
            <w:tcBorders>
              <w:top w:val="single" w:sz="4" w:space="0" w:color="000000"/>
              <w:left w:val="single" w:sz="4" w:space="0" w:color="000000"/>
              <w:bottom w:val="single" w:sz="4" w:space="0" w:color="000000"/>
              <w:right w:val="single" w:sz="4" w:space="0" w:color="000000"/>
            </w:tcBorders>
            <w:vAlign w:val="center"/>
          </w:tcPr>
          <w:p w14:paraId="7447118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沉水曝气维护保养（5KW）</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6579340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沉水曝气风机定期检修，若出现故障及时维修。</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75CEAAD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套</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147DDFD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3C000E65"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69351EBE"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5E94800" w14:textId="77777777" w:rsidR="00417515" w:rsidRDefault="00417515">
            <w:pPr>
              <w:snapToGrid w:val="0"/>
              <w:jc w:val="center"/>
              <w:rPr>
                <w:rFonts w:ascii="宋体" w:hAnsi="宋体" w:cs="宋体" w:hint="eastAsia"/>
                <w:color w:val="000000"/>
                <w:sz w:val="24"/>
              </w:rPr>
            </w:pPr>
          </w:p>
        </w:tc>
      </w:tr>
      <w:tr w:rsidR="00417515" w14:paraId="59550A33"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1A5FE94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2777" w:type="dxa"/>
            <w:tcBorders>
              <w:top w:val="single" w:sz="4" w:space="0" w:color="000000"/>
              <w:left w:val="single" w:sz="4" w:space="0" w:color="000000"/>
              <w:bottom w:val="single" w:sz="4" w:space="0" w:color="000000"/>
              <w:right w:val="single" w:sz="4" w:space="0" w:color="000000"/>
            </w:tcBorders>
            <w:vAlign w:val="center"/>
          </w:tcPr>
          <w:p w14:paraId="6C8648D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6790" w:type="dxa"/>
            <w:tcBorders>
              <w:top w:val="single" w:sz="4" w:space="0" w:color="000000"/>
              <w:left w:val="single" w:sz="4" w:space="0" w:color="000000"/>
              <w:bottom w:val="single" w:sz="4" w:space="0" w:color="000000"/>
              <w:right w:val="single" w:sz="4" w:space="0" w:color="000000"/>
            </w:tcBorders>
            <w:vAlign w:val="center"/>
          </w:tcPr>
          <w:p w14:paraId="76A696A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2E40F9">
              <w:rPr>
                <w:rFonts w:ascii="宋体" w:hAnsi="宋体" w:cs="宋体" w:hint="eastAsia"/>
                <w:color w:val="000000"/>
                <w:sz w:val="24"/>
                <w:lang w:bidi="ar"/>
              </w:rPr>
              <w:t>月，及时了解水质动态。</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6FEEB0C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次</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3300A4F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3AC5C6D7"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5069EC8A"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0AA43A16" w14:textId="77777777" w:rsidR="00417515" w:rsidRDefault="00417515">
            <w:pPr>
              <w:snapToGrid w:val="0"/>
              <w:jc w:val="center"/>
              <w:rPr>
                <w:rFonts w:ascii="宋体" w:hAnsi="宋体" w:cs="宋体" w:hint="eastAsia"/>
                <w:color w:val="000000"/>
                <w:sz w:val="24"/>
              </w:rPr>
            </w:pPr>
          </w:p>
        </w:tc>
      </w:tr>
      <w:tr w:rsidR="00417515" w14:paraId="3C795C40"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2E7526D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2777" w:type="dxa"/>
            <w:tcBorders>
              <w:top w:val="single" w:sz="4" w:space="0" w:color="000000"/>
              <w:left w:val="single" w:sz="4" w:space="0" w:color="000000"/>
              <w:bottom w:val="single" w:sz="4" w:space="0" w:color="000000"/>
              <w:right w:val="single" w:sz="4" w:space="0" w:color="000000"/>
            </w:tcBorders>
            <w:vAlign w:val="center"/>
          </w:tcPr>
          <w:p w14:paraId="5F5EBCB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6790" w:type="dxa"/>
            <w:tcBorders>
              <w:top w:val="single" w:sz="4" w:space="0" w:color="000000"/>
              <w:left w:val="single" w:sz="4" w:space="0" w:color="000000"/>
              <w:bottom w:val="single" w:sz="4" w:space="0" w:color="000000"/>
              <w:right w:val="single" w:sz="4" w:space="0" w:color="000000"/>
            </w:tcBorders>
            <w:noWrap/>
            <w:vAlign w:val="center"/>
          </w:tcPr>
          <w:p w14:paraId="5079EF4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70DD3ED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项</w:t>
            </w:r>
          </w:p>
        </w:tc>
        <w:tc>
          <w:tcPr>
            <w:tcW w:w="816" w:type="dxa"/>
            <w:tcBorders>
              <w:top w:val="single" w:sz="4" w:space="0" w:color="000000"/>
              <w:left w:val="single" w:sz="4" w:space="0" w:color="000000"/>
              <w:bottom w:val="single" w:sz="4" w:space="0" w:color="000000"/>
              <w:right w:val="single" w:sz="4" w:space="0" w:color="000000"/>
            </w:tcBorders>
            <w:noWrap/>
            <w:vAlign w:val="center"/>
          </w:tcPr>
          <w:p w14:paraId="72C1E72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3" w:type="dxa"/>
            <w:tcBorders>
              <w:top w:val="single" w:sz="4" w:space="0" w:color="000000"/>
              <w:left w:val="single" w:sz="4" w:space="0" w:color="000000"/>
              <w:bottom w:val="single" w:sz="4" w:space="0" w:color="000000"/>
              <w:right w:val="single" w:sz="4" w:space="0" w:color="000000"/>
            </w:tcBorders>
            <w:noWrap/>
            <w:vAlign w:val="center"/>
          </w:tcPr>
          <w:p w14:paraId="13CE6E0F"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160FEA7"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1163844" w14:textId="77777777" w:rsidR="00417515" w:rsidRDefault="00417515">
            <w:pPr>
              <w:snapToGrid w:val="0"/>
              <w:jc w:val="center"/>
              <w:rPr>
                <w:rFonts w:ascii="宋体" w:hAnsi="宋体" w:cs="宋体" w:hint="eastAsia"/>
                <w:color w:val="000000"/>
                <w:sz w:val="24"/>
              </w:rPr>
            </w:pPr>
          </w:p>
        </w:tc>
      </w:tr>
      <w:tr w:rsidR="00417515" w14:paraId="482D042F" w14:textId="77777777">
        <w:trPr>
          <w:jc w:val="center"/>
        </w:trPr>
        <w:tc>
          <w:tcPr>
            <w:tcW w:w="6790" w:type="dxa"/>
            <w:gridSpan w:val="6"/>
            <w:tcBorders>
              <w:top w:val="single" w:sz="4" w:space="0" w:color="000000"/>
              <w:left w:val="single" w:sz="4" w:space="0" w:color="000000"/>
              <w:bottom w:val="single" w:sz="4" w:space="0" w:color="000000"/>
              <w:right w:val="single" w:sz="4" w:space="0" w:color="000000"/>
            </w:tcBorders>
            <w:vAlign w:val="center"/>
          </w:tcPr>
          <w:p w14:paraId="16D4CB09"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（本条河道最高投标限价171860元）</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C7DCC31" w14:textId="77777777" w:rsidR="00417515" w:rsidRDefault="00417515">
            <w:pPr>
              <w:snapToGrid w:val="0"/>
              <w:jc w:val="center"/>
              <w:rPr>
                <w:rFonts w:ascii="宋体" w:hAnsi="宋体" w:cs="宋体" w:hint="eastAsia"/>
                <w:b/>
                <w:bCs/>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010F6F49" w14:textId="77777777" w:rsidR="00417515" w:rsidRDefault="00417515">
            <w:pPr>
              <w:snapToGrid w:val="0"/>
              <w:jc w:val="center"/>
              <w:rPr>
                <w:rFonts w:ascii="宋体" w:hAnsi="宋体" w:cs="宋体" w:hint="eastAsia"/>
                <w:b/>
                <w:color w:val="000000"/>
                <w:sz w:val="24"/>
              </w:rPr>
            </w:pPr>
          </w:p>
        </w:tc>
      </w:tr>
    </w:tbl>
    <w:p w14:paraId="02064F8D"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4726964F" w14:textId="77777777" w:rsidR="00417515" w:rsidRDefault="00417515">
      <w:pPr>
        <w:rPr>
          <w:rFonts w:ascii="宋体" w:hAnsi="宋体" w:hint="eastAsia"/>
          <w:b/>
          <w:color w:val="000000"/>
          <w:sz w:val="24"/>
        </w:rPr>
      </w:pPr>
    </w:p>
    <w:p w14:paraId="2E61367C"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6273FF19" w14:textId="77777777" w:rsidR="00417515" w:rsidRDefault="00417515">
      <w:pPr>
        <w:rPr>
          <w:rFonts w:ascii="宋体" w:hAnsi="宋体" w:hint="eastAsia"/>
          <w:b/>
          <w:color w:val="000000"/>
          <w:sz w:val="24"/>
        </w:rPr>
      </w:pPr>
    </w:p>
    <w:p w14:paraId="170E49EF" w14:textId="77777777" w:rsidR="00417515" w:rsidRDefault="00417515">
      <w:pPr>
        <w:rPr>
          <w:rFonts w:ascii="黑体" w:eastAsia="黑体"/>
          <w:bCs/>
          <w:color w:val="000000"/>
          <w:sz w:val="24"/>
          <w:highlight w:val="yellow"/>
        </w:rPr>
      </w:pPr>
    </w:p>
    <w:p w14:paraId="1A37263A" w14:textId="77777777" w:rsidR="009B4EF1" w:rsidRDefault="009B4EF1">
      <w:pPr>
        <w:rPr>
          <w:rFonts w:ascii="黑体" w:eastAsia="黑体"/>
          <w:bCs/>
          <w:color w:val="000000"/>
          <w:sz w:val="24"/>
          <w:highlight w:val="yellow"/>
        </w:rPr>
      </w:pPr>
    </w:p>
    <w:p w14:paraId="50C22EB9" w14:textId="77777777" w:rsidR="009B4EF1" w:rsidRDefault="009B4EF1">
      <w:pPr>
        <w:rPr>
          <w:rFonts w:ascii="黑体" w:eastAsia="黑体"/>
          <w:bCs/>
          <w:color w:val="000000"/>
          <w:sz w:val="24"/>
          <w:highlight w:val="yellow"/>
        </w:rPr>
      </w:pPr>
    </w:p>
    <w:tbl>
      <w:tblPr>
        <w:tblW w:w="4996" w:type="pct"/>
        <w:jc w:val="center"/>
        <w:tblLook w:val="04A0" w:firstRow="1" w:lastRow="0" w:firstColumn="1" w:lastColumn="0" w:noHBand="0" w:noVBand="1"/>
      </w:tblPr>
      <w:tblGrid>
        <w:gridCol w:w="700"/>
        <w:gridCol w:w="3928"/>
        <w:gridCol w:w="5371"/>
        <w:gridCol w:w="628"/>
        <w:gridCol w:w="838"/>
        <w:gridCol w:w="1057"/>
        <w:gridCol w:w="1057"/>
        <w:gridCol w:w="628"/>
      </w:tblGrid>
      <w:tr w:rsidR="00417515" w14:paraId="32A59DFF" w14:textId="77777777">
        <w:trPr>
          <w:jc w:val="center"/>
        </w:trPr>
        <w:tc>
          <w:tcPr>
            <w:tcW w:w="4778" w:type="pct"/>
            <w:gridSpan w:val="7"/>
            <w:tcBorders>
              <w:top w:val="single" w:sz="4" w:space="0" w:color="000000"/>
              <w:left w:val="single" w:sz="4" w:space="0" w:color="000000"/>
              <w:bottom w:val="single" w:sz="4" w:space="0" w:color="000000"/>
              <w:right w:val="single" w:sz="4" w:space="0" w:color="000000"/>
            </w:tcBorders>
            <w:noWrap/>
            <w:vAlign w:val="center"/>
          </w:tcPr>
          <w:p w14:paraId="44875D20"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谢浦</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（薛家桥段）河水</w:t>
            </w:r>
            <w:proofErr w:type="gramStart"/>
            <w:r>
              <w:rPr>
                <w:rFonts w:ascii="宋体" w:hAnsi="宋体" w:cs="宋体" w:hint="eastAsia"/>
                <w:b/>
                <w:bCs/>
                <w:color w:val="000000"/>
                <w:sz w:val="24"/>
                <w:lang w:bidi="ar"/>
              </w:rPr>
              <w:t>质维护</w:t>
            </w:r>
            <w:proofErr w:type="gramEnd"/>
          </w:p>
        </w:tc>
        <w:tc>
          <w:tcPr>
            <w:tcW w:w="221" w:type="pct"/>
            <w:tcBorders>
              <w:top w:val="single" w:sz="4" w:space="0" w:color="000000"/>
              <w:left w:val="single" w:sz="4" w:space="0" w:color="000000"/>
              <w:bottom w:val="single" w:sz="4" w:space="0" w:color="000000"/>
              <w:right w:val="single" w:sz="4" w:space="0" w:color="000000"/>
            </w:tcBorders>
            <w:vAlign w:val="center"/>
          </w:tcPr>
          <w:p w14:paraId="180C8060" w14:textId="77777777" w:rsidR="00417515" w:rsidRDefault="00417515">
            <w:pPr>
              <w:snapToGrid w:val="0"/>
              <w:jc w:val="center"/>
              <w:rPr>
                <w:rFonts w:ascii="宋体" w:hAnsi="宋体" w:cs="宋体" w:hint="eastAsia"/>
                <w:color w:val="000000"/>
                <w:sz w:val="24"/>
              </w:rPr>
            </w:pPr>
          </w:p>
        </w:tc>
      </w:tr>
      <w:tr w:rsidR="00417515" w14:paraId="472FA71D"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16AAFF2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382" w:type="pct"/>
            <w:tcBorders>
              <w:top w:val="single" w:sz="4" w:space="0" w:color="000000"/>
              <w:left w:val="single" w:sz="4" w:space="0" w:color="000000"/>
              <w:bottom w:val="single" w:sz="4" w:space="0" w:color="000000"/>
              <w:right w:val="single" w:sz="4" w:space="0" w:color="000000"/>
            </w:tcBorders>
            <w:vAlign w:val="center"/>
          </w:tcPr>
          <w:p w14:paraId="390C3C6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1890" w:type="pct"/>
            <w:tcBorders>
              <w:top w:val="single" w:sz="4" w:space="0" w:color="000000"/>
              <w:left w:val="single" w:sz="4" w:space="0" w:color="000000"/>
              <w:bottom w:val="single" w:sz="4" w:space="0" w:color="000000"/>
              <w:right w:val="single" w:sz="4" w:space="0" w:color="000000"/>
            </w:tcBorders>
            <w:noWrap/>
            <w:vAlign w:val="center"/>
          </w:tcPr>
          <w:p w14:paraId="2575700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221" w:type="pct"/>
            <w:tcBorders>
              <w:top w:val="single" w:sz="4" w:space="0" w:color="000000"/>
              <w:left w:val="single" w:sz="4" w:space="0" w:color="000000"/>
              <w:bottom w:val="single" w:sz="4" w:space="0" w:color="000000"/>
              <w:right w:val="single" w:sz="4" w:space="0" w:color="000000"/>
            </w:tcBorders>
            <w:vAlign w:val="center"/>
          </w:tcPr>
          <w:p w14:paraId="255813D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w:t>
            </w:r>
            <w:r>
              <w:rPr>
                <w:rFonts w:ascii="宋体" w:hAnsi="宋体" w:cs="宋体" w:hint="eastAsia"/>
                <w:color w:val="000000"/>
                <w:sz w:val="24"/>
                <w:lang w:bidi="ar"/>
              </w:rPr>
              <w:br/>
              <w:t>单位</w:t>
            </w:r>
          </w:p>
        </w:tc>
        <w:tc>
          <w:tcPr>
            <w:tcW w:w="295" w:type="pct"/>
            <w:tcBorders>
              <w:top w:val="single" w:sz="4" w:space="0" w:color="000000"/>
              <w:left w:val="single" w:sz="4" w:space="0" w:color="000000"/>
              <w:bottom w:val="single" w:sz="4" w:space="0" w:color="000000"/>
              <w:right w:val="single" w:sz="4" w:space="0" w:color="000000"/>
            </w:tcBorders>
            <w:vAlign w:val="center"/>
          </w:tcPr>
          <w:p w14:paraId="3EFCE6C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371" w:type="pct"/>
            <w:tcBorders>
              <w:top w:val="single" w:sz="4" w:space="0" w:color="000000"/>
              <w:left w:val="single" w:sz="4" w:space="0" w:color="000000"/>
              <w:bottom w:val="single" w:sz="4" w:space="0" w:color="000000"/>
              <w:right w:val="single" w:sz="4" w:space="0" w:color="000000"/>
            </w:tcBorders>
            <w:vAlign w:val="center"/>
          </w:tcPr>
          <w:p w14:paraId="072E66C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371" w:type="pct"/>
            <w:tcBorders>
              <w:top w:val="single" w:sz="4" w:space="0" w:color="000000"/>
              <w:left w:val="single" w:sz="4" w:space="0" w:color="000000"/>
              <w:bottom w:val="single" w:sz="4" w:space="0" w:color="000000"/>
              <w:right w:val="single" w:sz="4" w:space="0" w:color="000000"/>
            </w:tcBorders>
            <w:vAlign w:val="center"/>
          </w:tcPr>
          <w:p w14:paraId="1A2A2EF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221" w:type="pct"/>
            <w:tcBorders>
              <w:top w:val="single" w:sz="4" w:space="0" w:color="000000"/>
              <w:left w:val="single" w:sz="4" w:space="0" w:color="000000"/>
              <w:bottom w:val="single" w:sz="4" w:space="0" w:color="000000"/>
              <w:right w:val="single" w:sz="4" w:space="0" w:color="000000"/>
            </w:tcBorders>
            <w:vAlign w:val="center"/>
          </w:tcPr>
          <w:p w14:paraId="5F57D26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737CFFB"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0A2ADA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382" w:type="pct"/>
            <w:tcBorders>
              <w:top w:val="single" w:sz="4" w:space="0" w:color="000000"/>
              <w:left w:val="single" w:sz="4" w:space="0" w:color="000000"/>
              <w:bottom w:val="single" w:sz="4" w:space="0" w:color="000000"/>
              <w:right w:val="single" w:sz="4" w:space="0" w:color="000000"/>
            </w:tcBorders>
            <w:vAlign w:val="center"/>
          </w:tcPr>
          <w:p w14:paraId="290882B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1890" w:type="pct"/>
            <w:tcBorders>
              <w:top w:val="single" w:sz="4" w:space="0" w:color="000000"/>
              <w:left w:val="single" w:sz="4" w:space="0" w:color="000000"/>
              <w:bottom w:val="single" w:sz="4" w:space="0" w:color="000000"/>
              <w:right w:val="single" w:sz="4" w:space="0" w:color="000000"/>
            </w:tcBorders>
            <w:vAlign w:val="center"/>
          </w:tcPr>
          <w:p w14:paraId="468BB19F"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221" w:type="pct"/>
            <w:tcBorders>
              <w:top w:val="single" w:sz="4" w:space="0" w:color="000000"/>
              <w:left w:val="single" w:sz="4" w:space="0" w:color="000000"/>
              <w:bottom w:val="single" w:sz="4" w:space="0" w:color="000000"/>
              <w:right w:val="single" w:sz="4" w:space="0" w:color="000000"/>
            </w:tcBorders>
            <w:vAlign w:val="center"/>
          </w:tcPr>
          <w:p w14:paraId="782A065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95" w:type="pct"/>
            <w:tcBorders>
              <w:top w:val="single" w:sz="4" w:space="0" w:color="000000"/>
              <w:left w:val="single" w:sz="4" w:space="0" w:color="000000"/>
              <w:bottom w:val="single" w:sz="4" w:space="0" w:color="000000"/>
              <w:right w:val="single" w:sz="4" w:space="0" w:color="000000"/>
            </w:tcBorders>
            <w:vAlign w:val="center"/>
          </w:tcPr>
          <w:p w14:paraId="7F43034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180</w:t>
            </w:r>
          </w:p>
        </w:tc>
        <w:tc>
          <w:tcPr>
            <w:tcW w:w="371" w:type="pct"/>
            <w:tcBorders>
              <w:top w:val="single" w:sz="4" w:space="0" w:color="000000"/>
              <w:left w:val="single" w:sz="4" w:space="0" w:color="000000"/>
              <w:bottom w:val="single" w:sz="4" w:space="0" w:color="000000"/>
              <w:right w:val="single" w:sz="4" w:space="0" w:color="000000"/>
            </w:tcBorders>
            <w:vAlign w:val="center"/>
          </w:tcPr>
          <w:p w14:paraId="48E2F2B2"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vAlign w:val="center"/>
          </w:tcPr>
          <w:p w14:paraId="45858063"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2D9B3B1F" w14:textId="77777777" w:rsidR="00417515" w:rsidRDefault="00417515">
            <w:pPr>
              <w:snapToGrid w:val="0"/>
              <w:jc w:val="center"/>
              <w:rPr>
                <w:rFonts w:ascii="宋体" w:hAnsi="宋体" w:cs="宋体" w:hint="eastAsia"/>
                <w:color w:val="000000"/>
                <w:sz w:val="24"/>
              </w:rPr>
            </w:pPr>
          </w:p>
        </w:tc>
      </w:tr>
      <w:tr w:rsidR="00417515" w14:paraId="66BEF351"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7332A11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382" w:type="pct"/>
            <w:tcBorders>
              <w:top w:val="single" w:sz="4" w:space="0" w:color="000000"/>
              <w:left w:val="single" w:sz="4" w:space="0" w:color="000000"/>
              <w:bottom w:val="single" w:sz="4" w:space="0" w:color="000000"/>
              <w:right w:val="single" w:sz="4" w:space="0" w:color="000000"/>
            </w:tcBorders>
            <w:vAlign w:val="center"/>
          </w:tcPr>
          <w:p w14:paraId="785B693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1890" w:type="pct"/>
            <w:tcBorders>
              <w:top w:val="single" w:sz="4" w:space="0" w:color="000000"/>
              <w:left w:val="single" w:sz="4" w:space="0" w:color="000000"/>
              <w:bottom w:val="single" w:sz="4" w:space="0" w:color="000000"/>
              <w:right w:val="single" w:sz="4" w:space="0" w:color="000000"/>
            </w:tcBorders>
            <w:vAlign w:val="center"/>
          </w:tcPr>
          <w:p w14:paraId="65E140AB"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21" w:type="pct"/>
            <w:tcBorders>
              <w:top w:val="single" w:sz="4" w:space="0" w:color="000000"/>
              <w:left w:val="single" w:sz="4" w:space="0" w:color="000000"/>
              <w:bottom w:val="single" w:sz="4" w:space="0" w:color="000000"/>
              <w:right w:val="single" w:sz="4" w:space="0" w:color="000000"/>
            </w:tcBorders>
            <w:vAlign w:val="center"/>
          </w:tcPr>
          <w:p w14:paraId="0D7AD58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95" w:type="pct"/>
            <w:tcBorders>
              <w:top w:val="single" w:sz="4" w:space="0" w:color="000000"/>
              <w:left w:val="single" w:sz="4" w:space="0" w:color="000000"/>
              <w:bottom w:val="single" w:sz="4" w:space="0" w:color="000000"/>
              <w:right w:val="single" w:sz="4" w:space="0" w:color="000000"/>
            </w:tcBorders>
            <w:vAlign w:val="center"/>
          </w:tcPr>
          <w:p w14:paraId="3C5EB47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150</w:t>
            </w:r>
          </w:p>
        </w:tc>
        <w:tc>
          <w:tcPr>
            <w:tcW w:w="371" w:type="pct"/>
            <w:tcBorders>
              <w:top w:val="single" w:sz="4" w:space="0" w:color="000000"/>
              <w:left w:val="single" w:sz="4" w:space="0" w:color="000000"/>
              <w:bottom w:val="single" w:sz="4" w:space="0" w:color="000000"/>
              <w:right w:val="single" w:sz="4" w:space="0" w:color="000000"/>
            </w:tcBorders>
            <w:vAlign w:val="center"/>
          </w:tcPr>
          <w:p w14:paraId="183D64CA"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vAlign w:val="center"/>
          </w:tcPr>
          <w:p w14:paraId="06505807"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534DB253" w14:textId="77777777" w:rsidR="00417515" w:rsidRDefault="00417515">
            <w:pPr>
              <w:snapToGrid w:val="0"/>
              <w:jc w:val="center"/>
              <w:rPr>
                <w:rFonts w:ascii="宋体" w:hAnsi="宋体" w:cs="宋体" w:hint="eastAsia"/>
                <w:color w:val="000000"/>
                <w:sz w:val="24"/>
              </w:rPr>
            </w:pPr>
          </w:p>
        </w:tc>
      </w:tr>
      <w:tr w:rsidR="00417515" w14:paraId="0F53AD55"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46894A1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382" w:type="pct"/>
            <w:tcBorders>
              <w:top w:val="single" w:sz="4" w:space="0" w:color="000000"/>
              <w:left w:val="single" w:sz="4" w:space="0" w:color="000000"/>
              <w:bottom w:val="single" w:sz="4" w:space="0" w:color="000000"/>
              <w:right w:val="single" w:sz="4" w:space="0" w:color="000000"/>
            </w:tcBorders>
            <w:vAlign w:val="center"/>
          </w:tcPr>
          <w:p w14:paraId="1BECEC4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1890" w:type="pct"/>
            <w:tcBorders>
              <w:top w:val="single" w:sz="4" w:space="0" w:color="000000"/>
              <w:left w:val="single" w:sz="4" w:space="0" w:color="000000"/>
              <w:bottom w:val="single" w:sz="4" w:space="0" w:color="000000"/>
              <w:right w:val="single" w:sz="4" w:space="0" w:color="000000"/>
            </w:tcBorders>
            <w:vAlign w:val="center"/>
          </w:tcPr>
          <w:p w14:paraId="6B319DBC"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21" w:type="pct"/>
            <w:tcBorders>
              <w:top w:val="single" w:sz="4" w:space="0" w:color="000000"/>
              <w:left w:val="single" w:sz="4" w:space="0" w:color="000000"/>
              <w:bottom w:val="single" w:sz="4" w:space="0" w:color="000000"/>
              <w:right w:val="single" w:sz="4" w:space="0" w:color="000000"/>
            </w:tcBorders>
            <w:vAlign w:val="center"/>
          </w:tcPr>
          <w:p w14:paraId="697D20B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95" w:type="pct"/>
            <w:tcBorders>
              <w:top w:val="single" w:sz="4" w:space="0" w:color="000000"/>
              <w:left w:val="single" w:sz="4" w:space="0" w:color="000000"/>
              <w:bottom w:val="single" w:sz="4" w:space="0" w:color="000000"/>
              <w:right w:val="single" w:sz="4" w:space="0" w:color="000000"/>
            </w:tcBorders>
            <w:vAlign w:val="center"/>
          </w:tcPr>
          <w:p w14:paraId="005E05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150</w:t>
            </w:r>
          </w:p>
        </w:tc>
        <w:tc>
          <w:tcPr>
            <w:tcW w:w="371" w:type="pct"/>
            <w:tcBorders>
              <w:top w:val="single" w:sz="4" w:space="0" w:color="000000"/>
              <w:left w:val="single" w:sz="4" w:space="0" w:color="000000"/>
              <w:bottom w:val="single" w:sz="4" w:space="0" w:color="000000"/>
              <w:right w:val="single" w:sz="4" w:space="0" w:color="000000"/>
            </w:tcBorders>
            <w:vAlign w:val="center"/>
          </w:tcPr>
          <w:p w14:paraId="31F83A67"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vAlign w:val="center"/>
          </w:tcPr>
          <w:p w14:paraId="1AE552B8"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6AA321C7" w14:textId="77777777" w:rsidR="00417515" w:rsidRDefault="00417515">
            <w:pPr>
              <w:snapToGrid w:val="0"/>
              <w:jc w:val="center"/>
              <w:rPr>
                <w:rFonts w:ascii="宋体" w:hAnsi="宋体" w:cs="宋体" w:hint="eastAsia"/>
                <w:color w:val="000000"/>
                <w:sz w:val="24"/>
              </w:rPr>
            </w:pPr>
          </w:p>
        </w:tc>
      </w:tr>
      <w:tr w:rsidR="00417515" w14:paraId="4CB53ECA"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182D47C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382" w:type="pct"/>
            <w:tcBorders>
              <w:top w:val="single" w:sz="4" w:space="0" w:color="000000"/>
              <w:left w:val="single" w:sz="4" w:space="0" w:color="000000"/>
              <w:bottom w:val="single" w:sz="4" w:space="0" w:color="000000"/>
              <w:right w:val="single" w:sz="4" w:space="0" w:color="000000"/>
            </w:tcBorders>
            <w:vAlign w:val="center"/>
          </w:tcPr>
          <w:p w14:paraId="1C279C7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1890" w:type="pct"/>
            <w:tcBorders>
              <w:top w:val="single" w:sz="4" w:space="0" w:color="000000"/>
              <w:left w:val="single" w:sz="4" w:space="0" w:color="000000"/>
              <w:bottom w:val="single" w:sz="4" w:space="0" w:color="000000"/>
              <w:right w:val="single" w:sz="4" w:space="0" w:color="000000"/>
            </w:tcBorders>
            <w:vAlign w:val="center"/>
          </w:tcPr>
          <w:p w14:paraId="36A9A49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1、1台喷泉曝气机定期检修，若出现故障及时维修。</w:t>
            </w:r>
            <w:r>
              <w:rPr>
                <w:rFonts w:ascii="宋体" w:hAnsi="宋体" w:cs="宋体" w:hint="eastAsia"/>
                <w:color w:val="000000"/>
                <w:sz w:val="24"/>
                <w:lang w:bidi="ar"/>
              </w:rPr>
              <w:br/>
              <w:t>2、1套配电系统检查维护（检查电源线路、更换空气开关等）</w:t>
            </w:r>
          </w:p>
        </w:tc>
        <w:tc>
          <w:tcPr>
            <w:tcW w:w="221" w:type="pct"/>
            <w:tcBorders>
              <w:top w:val="single" w:sz="4" w:space="0" w:color="000000"/>
              <w:left w:val="single" w:sz="4" w:space="0" w:color="000000"/>
              <w:bottom w:val="single" w:sz="4" w:space="0" w:color="000000"/>
              <w:right w:val="single" w:sz="4" w:space="0" w:color="000000"/>
            </w:tcBorders>
            <w:noWrap/>
            <w:vAlign w:val="center"/>
          </w:tcPr>
          <w:p w14:paraId="251D2E1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295" w:type="pct"/>
            <w:tcBorders>
              <w:top w:val="single" w:sz="4" w:space="0" w:color="000000"/>
              <w:left w:val="single" w:sz="4" w:space="0" w:color="000000"/>
              <w:bottom w:val="single" w:sz="4" w:space="0" w:color="000000"/>
              <w:right w:val="single" w:sz="4" w:space="0" w:color="000000"/>
            </w:tcBorders>
            <w:noWrap/>
            <w:vAlign w:val="center"/>
          </w:tcPr>
          <w:p w14:paraId="6B7F243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079E3538"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5B6C5EF6"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6783F75B" w14:textId="77777777" w:rsidR="00417515" w:rsidRDefault="00417515">
            <w:pPr>
              <w:snapToGrid w:val="0"/>
              <w:jc w:val="center"/>
              <w:rPr>
                <w:rFonts w:ascii="宋体" w:hAnsi="宋体" w:cs="宋体" w:hint="eastAsia"/>
                <w:color w:val="000000"/>
                <w:sz w:val="24"/>
              </w:rPr>
            </w:pPr>
          </w:p>
        </w:tc>
      </w:tr>
      <w:tr w:rsidR="00417515" w14:paraId="2ECE62F6"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6036B85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382" w:type="pct"/>
            <w:tcBorders>
              <w:top w:val="single" w:sz="4" w:space="0" w:color="000000"/>
              <w:left w:val="single" w:sz="4" w:space="0" w:color="000000"/>
              <w:bottom w:val="single" w:sz="4" w:space="0" w:color="000000"/>
              <w:right w:val="single" w:sz="4" w:space="0" w:color="000000"/>
            </w:tcBorders>
            <w:vAlign w:val="center"/>
          </w:tcPr>
          <w:p w14:paraId="2E4A4C6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1890" w:type="pct"/>
            <w:tcBorders>
              <w:top w:val="single" w:sz="4" w:space="0" w:color="000000"/>
              <w:left w:val="single" w:sz="4" w:space="0" w:color="000000"/>
              <w:bottom w:val="single" w:sz="4" w:space="0" w:color="000000"/>
              <w:right w:val="single" w:sz="4" w:space="0" w:color="000000"/>
            </w:tcBorders>
            <w:vAlign w:val="center"/>
          </w:tcPr>
          <w:p w14:paraId="7361D5B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频次：2次/月，及时</w:t>
            </w:r>
            <w:r w:rsidR="002E40F9">
              <w:rPr>
                <w:rFonts w:ascii="宋体" w:hAnsi="宋体" w:cs="宋体" w:hint="eastAsia"/>
                <w:color w:val="000000"/>
                <w:sz w:val="24"/>
                <w:lang w:bidi="ar"/>
              </w:rPr>
              <w:t>了解水质动态。</w:t>
            </w:r>
          </w:p>
        </w:tc>
        <w:tc>
          <w:tcPr>
            <w:tcW w:w="221" w:type="pct"/>
            <w:tcBorders>
              <w:top w:val="single" w:sz="4" w:space="0" w:color="000000"/>
              <w:left w:val="single" w:sz="4" w:space="0" w:color="000000"/>
              <w:bottom w:val="single" w:sz="4" w:space="0" w:color="000000"/>
              <w:right w:val="single" w:sz="4" w:space="0" w:color="000000"/>
            </w:tcBorders>
            <w:noWrap/>
            <w:vAlign w:val="center"/>
          </w:tcPr>
          <w:p w14:paraId="0B51E16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295" w:type="pct"/>
            <w:tcBorders>
              <w:top w:val="single" w:sz="4" w:space="0" w:color="000000"/>
              <w:left w:val="single" w:sz="4" w:space="0" w:color="000000"/>
              <w:bottom w:val="single" w:sz="4" w:space="0" w:color="000000"/>
              <w:right w:val="single" w:sz="4" w:space="0" w:color="000000"/>
            </w:tcBorders>
            <w:noWrap/>
            <w:vAlign w:val="center"/>
          </w:tcPr>
          <w:p w14:paraId="5F41A86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74E64BC9"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41F64C17"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20D1E1C1" w14:textId="77777777" w:rsidR="00417515" w:rsidRDefault="00417515">
            <w:pPr>
              <w:snapToGrid w:val="0"/>
              <w:jc w:val="left"/>
              <w:rPr>
                <w:rFonts w:ascii="宋体" w:hAnsi="宋体" w:cs="宋体" w:hint="eastAsia"/>
                <w:color w:val="000000"/>
                <w:sz w:val="24"/>
              </w:rPr>
            </w:pPr>
          </w:p>
        </w:tc>
      </w:tr>
      <w:tr w:rsidR="00417515" w14:paraId="029316D2"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3EB7338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382" w:type="pct"/>
            <w:tcBorders>
              <w:top w:val="single" w:sz="4" w:space="0" w:color="000000"/>
              <w:left w:val="single" w:sz="4" w:space="0" w:color="000000"/>
              <w:bottom w:val="single" w:sz="4" w:space="0" w:color="000000"/>
              <w:right w:val="single" w:sz="4" w:space="0" w:color="000000"/>
            </w:tcBorders>
            <w:vAlign w:val="center"/>
          </w:tcPr>
          <w:p w14:paraId="1540E32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1890" w:type="pct"/>
            <w:tcBorders>
              <w:top w:val="single" w:sz="4" w:space="0" w:color="000000"/>
              <w:left w:val="single" w:sz="4" w:space="0" w:color="000000"/>
              <w:bottom w:val="single" w:sz="4" w:space="0" w:color="000000"/>
              <w:right w:val="single" w:sz="4" w:space="0" w:color="000000"/>
            </w:tcBorders>
            <w:noWrap/>
            <w:vAlign w:val="center"/>
          </w:tcPr>
          <w:p w14:paraId="7556A3C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221" w:type="pct"/>
            <w:tcBorders>
              <w:top w:val="single" w:sz="4" w:space="0" w:color="000000"/>
              <w:left w:val="single" w:sz="4" w:space="0" w:color="000000"/>
              <w:bottom w:val="single" w:sz="4" w:space="0" w:color="000000"/>
              <w:right w:val="single" w:sz="4" w:space="0" w:color="000000"/>
            </w:tcBorders>
            <w:noWrap/>
            <w:vAlign w:val="center"/>
          </w:tcPr>
          <w:p w14:paraId="17D6295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295" w:type="pct"/>
            <w:tcBorders>
              <w:top w:val="single" w:sz="4" w:space="0" w:color="000000"/>
              <w:left w:val="single" w:sz="4" w:space="0" w:color="000000"/>
              <w:bottom w:val="single" w:sz="4" w:space="0" w:color="000000"/>
              <w:right w:val="single" w:sz="4" w:space="0" w:color="000000"/>
            </w:tcBorders>
            <w:noWrap/>
            <w:vAlign w:val="center"/>
          </w:tcPr>
          <w:p w14:paraId="0DFCC7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358B901F" w14:textId="77777777" w:rsidR="00417515" w:rsidRDefault="00417515">
            <w:pPr>
              <w:snapToGrid w:val="0"/>
              <w:jc w:val="center"/>
              <w:rPr>
                <w:rFonts w:ascii="宋体" w:hAnsi="宋体" w:cs="宋体" w:hint="eastAsia"/>
                <w:color w:val="000000"/>
                <w:sz w:val="24"/>
              </w:rPr>
            </w:pP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4624C942" w14:textId="77777777" w:rsidR="00417515" w:rsidRDefault="00417515">
            <w:pPr>
              <w:snapToGrid w:val="0"/>
              <w:jc w:val="center"/>
              <w:rPr>
                <w:rFonts w:ascii="宋体" w:hAnsi="宋体" w:cs="宋体" w:hint="eastAsia"/>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0C49B435" w14:textId="77777777" w:rsidR="00417515" w:rsidRDefault="00417515">
            <w:pPr>
              <w:snapToGrid w:val="0"/>
              <w:jc w:val="left"/>
              <w:rPr>
                <w:rFonts w:ascii="宋体" w:hAnsi="宋体" w:cs="宋体" w:hint="eastAsia"/>
                <w:color w:val="000000"/>
                <w:sz w:val="24"/>
              </w:rPr>
            </w:pPr>
          </w:p>
        </w:tc>
      </w:tr>
      <w:tr w:rsidR="00417515" w14:paraId="41524E09" w14:textId="77777777">
        <w:trPr>
          <w:jc w:val="center"/>
        </w:trPr>
        <w:tc>
          <w:tcPr>
            <w:tcW w:w="4406" w:type="pct"/>
            <w:gridSpan w:val="6"/>
            <w:tcBorders>
              <w:top w:val="single" w:sz="4" w:space="0" w:color="000000"/>
              <w:left w:val="single" w:sz="4" w:space="0" w:color="000000"/>
              <w:bottom w:val="single" w:sz="4" w:space="0" w:color="000000"/>
              <w:right w:val="single" w:sz="4" w:space="0" w:color="000000"/>
            </w:tcBorders>
            <w:vAlign w:val="center"/>
          </w:tcPr>
          <w:p w14:paraId="5FDF274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（本条河道最高投标限价120000元）</w:t>
            </w:r>
          </w:p>
        </w:tc>
        <w:tc>
          <w:tcPr>
            <w:tcW w:w="371" w:type="pct"/>
            <w:tcBorders>
              <w:top w:val="single" w:sz="4" w:space="0" w:color="000000"/>
              <w:left w:val="single" w:sz="4" w:space="0" w:color="000000"/>
              <w:bottom w:val="single" w:sz="4" w:space="0" w:color="000000"/>
              <w:right w:val="single" w:sz="4" w:space="0" w:color="000000"/>
            </w:tcBorders>
            <w:noWrap/>
            <w:vAlign w:val="center"/>
          </w:tcPr>
          <w:p w14:paraId="0EF33A26" w14:textId="77777777" w:rsidR="00417515" w:rsidRDefault="00417515">
            <w:pPr>
              <w:snapToGrid w:val="0"/>
              <w:jc w:val="center"/>
              <w:rPr>
                <w:rFonts w:ascii="宋体" w:hAnsi="宋体" w:cs="宋体" w:hint="eastAsia"/>
                <w:b/>
                <w:bCs/>
                <w:color w:val="000000"/>
                <w:sz w:val="24"/>
              </w:rPr>
            </w:pPr>
          </w:p>
        </w:tc>
        <w:tc>
          <w:tcPr>
            <w:tcW w:w="221" w:type="pct"/>
            <w:tcBorders>
              <w:top w:val="single" w:sz="4" w:space="0" w:color="000000"/>
              <w:left w:val="single" w:sz="4" w:space="0" w:color="000000"/>
              <w:bottom w:val="single" w:sz="4" w:space="0" w:color="000000"/>
              <w:right w:val="single" w:sz="4" w:space="0" w:color="000000"/>
            </w:tcBorders>
            <w:vAlign w:val="center"/>
          </w:tcPr>
          <w:p w14:paraId="240A7C61" w14:textId="77777777" w:rsidR="00417515" w:rsidRDefault="00417515">
            <w:pPr>
              <w:snapToGrid w:val="0"/>
              <w:jc w:val="center"/>
              <w:rPr>
                <w:rFonts w:ascii="宋体" w:hAnsi="宋体" w:cs="宋体" w:hint="eastAsia"/>
                <w:color w:val="000000"/>
                <w:sz w:val="24"/>
              </w:rPr>
            </w:pPr>
          </w:p>
        </w:tc>
      </w:tr>
    </w:tbl>
    <w:p w14:paraId="0D887CF9"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482F1DCB" w14:textId="77777777" w:rsidR="00417515" w:rsidRDefault="00417515">
      <w:pPr>
        <w:rPr>
          <w:rFonts w:ascii="宋体" w:hAnsi="宋体" w:hint="eastAsia"/>
          <w:b/>
          <w:color w:val="000000"/>
          <w:sz w:val="24"/>
        </w:rPr>
      </w:pPr>
    </w:p>
    <w:p w14:paraId="5296DD92"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00BF084E" w14:textId="77777777" w:rsidR="00417515" w:rsidRDefault="00417515">
      <w:pPr>
        <w:rPr>
          <w:rFonts w:ascii="宋体" w:hAnsi="宋体" w:hint="eastAsia"/>
          <w:b/>
          <w:color w:val="000000"/>
          <w:sz w:val="24"/>
        </w:rPr>
      </w:pPr>
    </w:p>
    <w:p w14:paraId="3BAE38C8" w14:textId="77777777" w:rsidR="00417515" w:rsidRDefault="00417515">
      <w:pPr>
        <w:rPr>
          <w:rFonts w:ascii="黑体" w:eastAsia="黑体"/>
          <w:bCs/>
          <w:color w:val="000000"/>
          <w:sz w:val="24"/>
          <w:highlight w:val="yellow"/>
        </w:rPr>
      </w:pPr>
    </w:p>
    <w:p w14:paraId="25C51D16" w14:textId="77777777" w:rsidR="009B4EF1" w:rsidRDefault="009B4EF1">
      <w:pPr>
        <w:rPr>
          <w:rFonts w:ascii="黑体" w:eastAsia="黑体"/>
          <w:bCs/>
          <w:color w:val="000000"/>
          <w:sz w:val="24"/>
          <w:highlight w:val="yellow"/>
        </w:rPr>
      </w:pPr>
    </w:p>
    <w:p w14:paraId="15F99E6D" w14:textId="77777777" w:rsidR="009B4EF1" w:rsidRDefault="009B4EF1">
      <w:pPr>
        <w:rPr>
          <w:rFonts w:ascii="黑体" w:eastAsia="黑体"/>
          <w:bCs/>
          <w:color w:val="000000"/>
          <w:sz w:val="24"/>
          <w:highlight w:val="yellow"/>
        </w:rPr>
      </w:pPr>
    </w:p>
    <w:p w14:paraId="243F6F60" w14:textId="77777777" w:rsidR="009B4EF1" w:rsidRDefault="009B4EF1">
      <w:pPr>
        <w:rPr>
          <w:rFonts w:ascii="黑体" w:eastAsia="黑体"/>
          <w:bCs/>
          <w:color w:val="000000"/>
          <w:sz w:val="24"/>
          <w:highlight w:val="yellow"/>
        </w:rPr>
      </w:pPr>
    </w:p>
    <w:p w14:paraId="30A07D0F" w14:textId="77777777" w:rsidR="009B4EF1" w:rsidRDefault="009B4EF1">
      <w:pPr>
        <w:rPr>
          <w:rFonts w:ascii="黑体" w:eastAsia="黑体"/>
          <w:bCs/>
          <w:color w:val="000000"/>
          <w:sz w:val="24"/>
          <w:highlight w:val="yellow"/>
        </w:rPr>
      </w:pPr>
    </w:p>
    <w:p w14:paraId="17EA715B" w14:textId="77777777" w:rsidR="00F77197" w:rsidRDefault="00F77197">
      <w:pPr>
        <w:rPr>
          <w:rFonts w:ascii="黑体" w:eastAsia="黑体"/>
          <w:bCs/>
          <w:color w:val="000000"/>
          <w:sz w:val="24"/>
          <w:highlight w:val="yellow"/>
        </w:rPr>
      </w:pPr>
    </w:p>
    <w:p w14:paraId="180B7FC9" w14:textId="77777777" w:rsidR="009B4EF1" w:rsidRDefault="009B4EF1">
      <w:pPr>
        <w:rPr>
          <w:rFonts w:ascii="黑体" w:eastAsia="黑体"/>
          <w:bCs/>
          <w:color w:val="000000"/>
          <w:sz w:val="24"/>
          <w:highlight w:val="yellow"/>
        </w:rPr>
      </w:pPr>
    </w:p>
    <w:tbl>
      <w:tblPr>
        <w:tblW w:w="4996" w:type="pct"/>
        <w:jc w:val="center"/>
        <w:tblLook w:val="04A0" w:firstRow="1" w:lastRow="0" w:firstColumn="1" w:lastColumn="0" w:noHBand="0" w:noVBand="1"/>
      </w:tblPr>
      <w:tblGrid>
        <w:gridCol w:w="700"/>
        <w:gridCol w:w="3456"/>
        <w:gridCol w:w="6067"/>
        <w:gridCol w:w="603"/>
        <w:gridCol w:w="790"/>
        <w:gridCol w:w="997"/>
        <w:gridCol w:w="992"/>
        <w:gridCol w:w="602"/>
      </w:tblGrid>
      <w:tr w:rsidR="00417515" w14:paraId="057651B9" w14:textId="77777777">
        <w:trPr>
          <w:jc w:val="center"/>
        </w:trPr>
        <w:tc>
          <w:tcPr>
            <w:tcW w:w="4787" w:type="pct"/>
            <w:gridSpan w:val="7"/>
            <w:tcBorders>
              <w:top w:val="single" w:sz="4" w:space="0" w:color="000000"/>
              <w:left w:val="single" w:sz="4" w:space="0" w:color="000000"/>
              <w:bottom w:val="single" w:sz="4" w:space="0" w:color="000000"/>
              <w:right w:val="single" w:sz="4" w:space="0" w:color="000000"/>
            </w:tcBorders>
            <w:noWrap/>
            <w:vAlign w:val="center"/>
          </w:tcPr>
          <w:p w14:paraId="0C31FFB0" w14:textId="77777777" w:rsidR="00417515" w:rsidRDefault="002E40F9">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夹</w:t>
            </w:r>
            <w:proofErr w:type="gramStart"/>
            <w:r>
              <w:rPr>
                <w:rFonts w:ascii="宋体" w:hAnsi="宋体" w:cs="宋体" w:hint="eastAsia"/>
                <w:b/>
                <w:bCs/>
                <w:color w:val="000000"/>
                <w:sz w:val="24"/>
                <w:lang w:bidi="ar"/>
              </w:rPr>
              <w:t>洚</w:t>
            </w:r>
            <w:proofErr w:type="gramEnd"/>
            <w:r>
              <w:rPr>
                <w:rFonts w:ascii="宋体" w:hAnsi="宋体" w:cs="宋体" w:hint="eastAsia"/>
                <w:b/>
                <w:bCs/>
                <w:color w:val="000000"/>
                <w:sz w:val="24"/>
                <w:lang w:bidi="ar"/>
              </w:rPr>
              <w:t>上河</w:t>
            </w:r>
            <w:r w:rsidR="00DE09BA">
              <w:rPr>
                <w:rFonts w:ascii="宋体" w:hAnsi="宋体" w:cs="宋体" w:hint="eastAsia"/>
                <w:b/>
                <w:bCs/>
                <w:color w:val="000000"/>
                <w:sz w:val="24"/>
                <w:lang w:bidi="ar"/>
              </w:rPr>
              <w:t>水</w:t>
            </w:r>
            <w:proofErr w:type="gramStart"/>
            <w:r w:rsidR="00DE09BA">
              <w:rPr>
                <w:rFonts w:ascii="宋体" w:hAnsi="宋体" w:cs="宋体" w:hint="eastAsia"/>
                <w:b/>
                <w:bCs/>
                <w:color w:val="000000"/>
                <w:sz w:val="24"/>
                <w:lang w:bidi="ar"/>
              </w:rPr>
              <w:t>质维护</w:t>
            </w:r>
            <w:proofErr w:type="gramEnd"/>
          </w:p>
        </w:tc>
        <w:tc>
          <w:tcPr>
            <w:tcW w:w="212" w:type="pct"/>
            <w:tcBorders>
              <w:top w:val="single" w:sz="4" w:space="0" w:color="000000"/>
              <w:left w:val="single" w:sz="4" w:space="0" w:color="000000"/>
              <w:bottom w:val="single" w:sz="4" w:space="0" w:color="000000"/>
              <w:right w:val="single" w:sz="4" w:space="0" w:color="000000"/>
            </w:tcBorders>
            <w:vAlign w:val="center"/>
          </w:tcPr>
          <w:p w14:paraId="752AC938" w14:textId="77777777" w:rsidR="00417515" w:rsidRDefault="00417515">
            <w:pPr>
              <w:snapToGrid w:val="0"/>
              <w:jc w:val="center"/>
              <w:rPr>
                <w:rFonts w:ascii="宋体" w:hAnsi="宋体" w:cs="宋体" w:hint="eastAsia"/>
                <w:color w:val="000000"/>
                <w:sz w:val="24"/>
              </w:rPr>
            </w:pPr>
          </w:p>
        </w:tc>
      </w:tr>
      <w:tr w:rsidR="00417515" w14:paraId="12F3E4A8"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2729DAB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216" w:type="pct"/>
            <w:tcBorders>
              <w:top w:val="single" w:sz="4" w:space="0" w:color="000000"/>
              <w:left w:val="single" w:sz="4" w:space="0" w:color="000000"/>
              <w:bottom w:val="single" w:sz="4" w:space="0" w:color="000000"/>
              <w:right w:val="single" w:sz="4" w:space="0" w:color="000000"/>
            </w:tcBorders>
            <w:vAlign w:val="center"/>
          </w:tcPr>
          <w:p w14:paraId="0BB91E7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2135" w:type="pct"/>
            <w:tcBorders>
              <w:top w:val="single" w:sz="4" w:space="0" w:color="000000"/>
              <w:left w:val="single" w:sz="4" w:space="0" w:color="000000"/>
              <w:bottom w:val="single" w:sz="4" w:space="0" w:color="000000"/>
              <w:right w:val="single" w:sz="4" w:space="0" w:color="000000"/>
            </w:tcBorders>
            <w:noWrap/>
            <w:vAlign w:val="center"/>
          </w:tcPr>
          <w:p w14:paraId="57D174B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212" w:type="pct"/>
            <w:tcBorders>
              <w:top w:val="single" w:sz="4" w:space="0" w:color="000000"/>
              <w:left w:val="single" w:sz="4" w:space="0" w:color="000000"/>
              <w:bottom w:val="single" w:sz="4" w:space="0" w:color="000000"/>
              <w:right w:val="single" w:sz="4" w:space="0" w:color="000000"/>
            </w:tcBorders>
            <w:vAlign w:val="center"/>
          </w:tcPr>
          <w:p w14:paraId="197896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w:t>
            </w:r>
            <w:r>
              <w:rPr>
                <w:rFonts w:ascii="宋体" w:hAnsi="宋体" w:cs="宋体" w:hint="eastAsia"/>
                <w:color w:val="000000"/>
                <w:sz w:val="24"/>
                <w:lang w:bidi="ar"/>
              </w:rPr>
              <w:br/>
              <w:t>单位</w:t>
            </w:r>
          </w:p>
        </w:tc>
        <w:tc>
          <w:tcPr>
            <w:tcW w:w="278" w:type="pct"/>
            <w:tcBorders>
              <w:top w:val="single" w:sz="4" w:space="0" w:color="000000"/>
              <w:left w:val="single" w:sz="4" w:space="0" w:color="000000"/>
              <w:bottom w:val="single" w:sz="4" w:space="0" w:color="000000"/>
              <w:right w:val="single" w:sz="4" w:space="0" w:color="000000"/>
            </w:tcBorders>
            <w:vAlign w:val="center"/>
          </w:tcPr>
          <w:p w14:paraId="424036B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349" w:type="pct"/>
            <w:tcBorders>
              <w:top w:val="single" w:sz="4" w:space="0" w:color="000000"/>
              <w:left w:val="single" w:sz="4" w:space="0" w:color="000000"/>
              <w:bottom w:val="single" w:sz="4" w:space="0" w:color="000000"/>
              <w:right w:val="single" w:sz="4" w:space="0" w:color="000000"/>
            </w:tcBorders>
            <w:vAlign w:val="center"/>
          </w:tcPr>
          <w:p w14:paraId="3480A8B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348" w:type="pct"/>
            <w:tcBorders>
              <w:top w:val="single" w:sz="4" w:space="0" w:color="000000"/>
              <w:left w:val="single" w:sz="4" w:space="0" w:color="000000"/>
              <w:bottom w:val="single" w:sz="4" w:space="0" w:color="000000"/>
              <w:right w:val="single" w:sz="4" w:space="0" w:color="000000"/>
            </w:tcBorders>
            <w:vAlign w:val="center"/>
          </w:tcPr>
          <w:p w14:paraId="46D4FC7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212" w:type="pct"/>
            <w:tcBorders>
              <w:top w:val="single" w:sz="4" w:space="0" w:color="000000"/>
              <w:left w:val="single" w:sz="4" w:space="0" w:color="000000"/>
              <w:bottom w:val="single" w:sz="4" w:space="0" w:color="000000"/>
              <w:right w:val="single" w:sz="4" w:space="0" w:color="000000"/>
            </w:tcBorders>
            <w:vAlign w:val="center"/>
          </w:tcPr>
          <w:p w14:paraId="73E77EA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57C772BF"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3197B5D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216" w:type="pct"/>
            <w:tcBorders>
              <w:top w:val="single" w:sz="4" w:space="0" w:color="000000"/>
              <w:left w:val="single" w:sz="4" w:space="0" w:color="000000"/>
              <w:bottom w:val="single" w:sz="4" w:space="0" w:color="000000"/>
              <w:right w:val="single" w:sz="4" w:space="0" w:color="000000"/>
            </w:tcBorders>
            <w:vAlign w:val="center"/>
          </w:tcPr>
          <w:p w14:paraId="24286E9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2135" w:type="pct"/>
            <w:tcBorders>
              <w:top w:val="single" w:sz="4" w:space="0" w:color="000000"/>
              <w:left w:val="single" w:sz="4" w:space="0" w:color="000000"/>
              <w:bottom w:val="single" w:sz="4" w:space="0" w:color="000000"/>
              <w:right w:val="single" w:sz="4" w:space="0" w:color="000000"/>
            </w:tcBorders>
            <w:vAlign w:val="center"/>
          </w:tcPr>
          <w:p w14:paraId="3E26B2FA"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212" w:type="pct"/>
            <w:tcBorders>
              <w:top w:val="single" w:sz="4" w:space="0" w:color="000000"/>
              <w:left w:val="single" w:sz="4" w:space="0" w:color="000000"/>
              <w:bottom w:val="single" w:sz="4" w:space="0" w:color="000000"/>
              <w:right w:val="single" w:sz="4" w:space="0" w:color="000000"/>
            </w:tcBorders>
            <w:vAlign w:val="center"/>
          </w:tcPr>
          <w:p w14:paraId="6DACF5C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1F5E1F7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418</w:t>
            </w:r>
          </w:p>
        </w:tc>
        <w:tc>
          <w:tcPr>
            <w:tcW w:w="349" w:type="pct"/>
            <w:tcBorders>
              <w:top w:val="single" w:sz="4" w:space="0" w:color="000000"/>
              <w:left w:val="single" w:sz="4" w:space="0" w:color="000000"/>
              <w:bottom w:val="single" w:sz="4" w:space="0" w:color="000000"/>
              <w:right w:val="single" w:sz="4" w:space="0" w:color="000000"/>
            </w:tcBorders>
            <w:vAlign w:val="center"/>
          </w:tcPr>
          <w:p w14:paraId="78EA3DBE"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4D4FAB97"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0476AC95" w14:textId="77777777" w:rsidR="00417515" w:rsidRDefault="00417515">
            <w:pPr>
              <w:snapToGrid w:val="0"/>
              <w:jc w:val="center"/>
              <w:rPr>
                <w:rFonts w:ascii="宋体" w:hAnsi="宋体" w:cs="宋体" w:hint="eastAsia"/>
                <w:color w:val="000000"/>
                <w:sz w:val="24"/>
              </w:rPr>
            </w:pPr>
          </w:p>
        </w:tc>
      </w:tr>
      <w:tr w:rsidR="00417515" w14:paraId="5B67E864"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1989E0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216" w:type="pct"/>
            <w:tcBorders>
              <w:top w:val="single" w:sz="4" w:space="0" w:color="000000"/>
              <w:left w:val="single" w:sz="4" w:space="0" w:color="000000"/>
              <w:bottom w:val="single" w:sz="4" w:space="0" w:color="000000"/>
              <w:right w:val="single" w:sz="4" w:space="0" w:color="000000"/>
            </w:tcBorders>
            <w:vAlign w:val="center"/>
          </w:tcPr>
          <w:p w14:paraId="59663F2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2135" w:type="pct"/>
            <w:tcBorders>
              <w:top w:val="single" w:sz="4" w:space="0" w:color="000000"/>
              <w:left w:val="single" w:sz="4" w:space="0" w:color="000000"/>
              <w:bottom w:val="single" w:sz="4" w:space="0" w:color="000000"/>
              <w:right w:val="single" w:sz="4" w:space="0" w:color="000000"/>
            </w:tcBorders>
            <w:vAlign w:val="center"/>
          </w:tcPr>
          <w:p w14:paraId="42926801"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12" w:type="pct"/>
            <w:tcBorders>
              <w:top w:val="single" w:sz="4" w:space="0" w:color="000000"/>
              <w:left w:val="single" w:sz="4" w:space="0" w:color="000000"/>
              <w:bottom w:val="single" w:sz="4" w:space="0" w:color="000000"/>
              <w:right w:val="single" w:sz="4" w:space="0" w:color="000000"/>
            </w:tcBorders>
            <w:vAlign w:val="center"/>
          </w:tcPr>
          <w:p w14:paraId="05ACD3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522FD18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290</w:t>
            </w:r>
          </w:p>
        </w:tc>
        <w:tc>
          <w:tcPr>
            <w:tcW w:w="349" w:type="pct"/>
            <w:tcBorders>
              <w:top w:val="single" w:sz="4" w:space="0" w:color="000000"/>
              <w:left w:val="single" w:sz="4" w:space="0" w:color="000000"/>
              <w:bottom w:val="single" w:sz="4" w:space="0" w:color="000000"/>
              <w:right w:val="single" w:sz="4" w:space="0" w:color="000000"/>
            </w:tcBorders>
            <w:vAlign w:val="center"/>
          </w:tcPr>
          <w:p w14:paraId="0F86EFA2"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46A3D26C"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15CC5865" w14:textId="77777777" w:rsidR="00417515" w:rsidRDefault="00417515">
            <w:pPr>
              <w:snapToGrid w:val="0"/>
              <w:jc w:val="center"/>
              <w:rPr>
                <w:rFonts w:ascii="宋体" w:hAnsi="宋体" w:cs="宋体" w:hint="eastAsia"/>
                <w:color w:val="000000"/>
                <w:sz w:val="24"/>
              </w:rPr>
            </w:pPr>
          </w:p>
        </w:tc>
      </w:tr>
      <w:tr w:rsidR="00417515" w14:paraId="07D21625"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3C4B2C0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216" w:type="pct"/>
            <w:tcBorders>
              <w:top w:val="single" w:sz="4" w:space="0" w:color="000000"/>
              <w:left w:val="single" w:sz="4" w:space="0" w:color="000000"/>
              <w:bottom w:val="single" w:sz="4" w:space="0" w:color="000000"/>
              <w:right w:val="single" w:sz="4" w:space="0" w:color="000000"/>
            </w:tcBorders>
            <w:vAlign w:val="center"/>
          </w:tcPr>
          <w:p w14:paraId="2AE4F15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2135" w:type="pct"/>
            <w:tcBorders>
              <w:top w:val="single" w:sz="4" w:space="0" w:color="000000"/>
              <w:left w:val="single" w:sz="4" w:space="0" w:color="000000"/>
              <w:bottom w:val="single" w:sz="4" w:space="0" w:color="000000"/>
              <w:right w:val="single" w:sz="4" w:space="0" w:color="000000"/>
            </w:tcBorders>
            <w:vAlign w:val="center"/>
          </w:tcPr>
          <w:p w14:paraId="2C0C8169"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12" w:type="pct"/>
            <w:tcBorders>
              <w:top w:val="single" w:sz="4" w:space="0" w:color="000000"/>
              <w:left w:val="single" w:sz="4" w:space="0" w:color="000000"/>
              <w:bottom w:val="single" w:sz="4" w:space="0" w:color="000000"/>
              <w:right w:val="single" w:sz="4" w:space="0" w:color="000000"/>
            </w:tcBorders>
            <w:vAlign w:val="center"/>
          </w:tcPr>
          <w:p w14:paraId="76CD5FF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3FE6E01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280</w:t>
            </w:r>
          </w:p>
        </w:tc>
        <w:tc>
          <w:tcPr>
            <w:tcW w:w="349" w:type="pct"/>
            <w:tcBorders>
              <w:top w:val="single" w:sz="4" w:space="0" w:color="000000"/>
              <w:left w:val="single" w:sz="4" w:space="0" w:color="000000"/>
              <w:bottom w:val="single" w:sz="4" w:space="0" w:color="000000"/>
              <w:right w:val="single" w:sz="4" w:space="0" w:color="000000"/>
            </w:tcBorders>
            <w:vAlign w:val="center"/>
          </w:tcPr>
          <w:p w14:paraId="172ED082"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7A01C704"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313CE2B5" w14:textId="77777777" w:rsidR="00417515" w:rsidRDefault="00417515">
            <w:pPr>
              <w:snapToGrid w:val="0"/>
              <w:jc w:val="center"/>
              <w:rPr>
                <w:rFonts w:ascii="宋体" w:hAnsi="宋体" w:cs="宋体" w:hint="eastAsia"/>
                <w:color w:val="000000"/>
                <w:sz w:val="24"/>
              </w:rPr>
            </w:pPr>
          </w:p>
        </w:tc>
      </w:tr>
      <w:tr w:rsidR="00417515" w14:paraId="600D4E22"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21A83B7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216" w:type="pct"/>
            <w:tcBorders>
              <w:top w:val="single" w:sz="4" w:space="0" w:color="000000"/>
              <w:left w:val="single" w:sz="4" w:space="0" w:color="000000"/>
              <w:bottom w:val="single" w:sz="4" w:space="0" w:color="000000"/>
              <w:right w:val="single" w:sz="4" w:space="0" w:color="000000"/>
            </w:tcBorders>
            <w:vAlign w:val="center"/>
          </w:tcPr>
          <w:p w14:paraId="4DFF378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2135" w:type="pct"/>
            <w:tcBorders>
              <w:top w:val="single" w:sz="4" w:space="0" w:color="000000"/>
              <w:left w:val="single" w:sz="4" w:space="0" w:color="000000"/>
              <w:bottom w:val="single" w:sz="4" w:space="0" w:color="000000"/>
              <w:right w:val="single" w:sz="4" w:space="0" w:color="000000"/>
            </w:tcBorders>
            <w:vAlign w:val="center"/>
          </w:tcPr>
          <w:p w14:paraId="5301047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212" w:type="pct"/>
            <w:tcBorders>
              <w:top w:val="single" w:sz="4" w:space="0" w:color="000000"/>
              <w:left w:val="single" w:sz="4" w:space="0" w:color="000000"/>
              <w:bottom w:val="single" w:sz="4" w:space="0" w:color="000000"/>
              <w:right w:val="single" w:sz="4" w:space="0" w:color="000000"/>
            </w:tcBorders>
            <w:vAlign w:val="center"/>
          </w:tcPr>
          <w:p w14:paraId="6915105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278" w:type="pct"/>
            <w:tcBorders>
              <w:top w:val="single" w:sz="4" w:space="0" w:color="000000"/>
              <w:left w:val="single" w:sz="4" w:space="0" w:color="000000"/>
              <w:bottom w:val="single" w:sz="4" w:space="0" w:color="000000"/>
              <w:right w:val="single" w:sz="4" w:space="0" w:color="000000"/>
            </w:tcBorders>
            <w:vAlign w:val="center"/>
          </w:tcPr>
          <w:p w14:paraId="68209B8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70</w:t>
            </w:r>
          </w:p>
        </w:tc>
        <w:tc>
          <w:tcPr>
            <w:tcW w:w="349" w:type="pct"/>
            <w:tcBorders>
              <w:top w:val="single" w:sz="4" w:space="0" w:color="000000"/>
              <w:left w:val="single" w:sz="4" w:space="0" w:color="000000"/>
              <w:bottom w:val="single" w:sz="4" w:space="0" w:color="000000"/>
              <w:right w:val="single" w:sz="4" w:space="0" w:color="000000"/>
            </w:tcBorders>
            <w:vAlign w:val="center"/>
          </w:tcPr>
          <w:p w14:paraId="45FBF757"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6E4CA842"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0DDFDC26" w14:textId="77777777" w:rsidR="00417515" w:rsidRDefault="00417515">
            <w:pPr>
              <w:snapToGrid w:val="0"/>
              <w:jc w:val="center"/>
              <w:rPr>
                <w:rFonts w:ascii="宋体" w:hAnsi="宋体" w:cs="宋体" w:hint="eastAsia"/>
                <w:color w:val="000000"/>
                <w:sz w:val="24"/>
              </w:rPr>
            </w:pPr>
          </w:p>
        </w:tc>
      </w:tr>
      <w:tr w:rsidR="00417515" w14:paraId="1F40A7C2"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797B4E4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216" w:type="pct"/>
            <w:tcBorders>
              <w:top w:val="single" w:sz="4" w:space="0" w:color="000000"/>
              <w:left w:val="single" w:sz="4" w:space="0" w:color="000000"/>
              <w:bottom w:val="single" w:sz="4" w:space="0" w:color="000000"/>
              <w:right w:val="single" w:sz="4" w:space="0" w:color="000000"/>
            </w:tcBorders>
            <w:vAlign w:val="center"/>
          </w:tcPr>
          <w:p w14:paraId="0A76270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2135" w:type="pct"/>
            <w:tcBorders>
              <w:top w:val="single" w:sz="4" w:space="0" w:color="000000"/>
              <w:left w:val="single" w:sz="4" w:space="0" w:color="000000"/>
              <w:bottom w:val="single" w:sz="4" w:space="0" w:color="000000"/>
              <w:right w:val="single" w:sz="4" w:space="0" w:color="000000"/>
            </w:tcBorders>
            <w:vAlign w:val="center"/>
          </w:tcPr>
          <w:p w14:paraId="71C2E99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1、2台喷泉曝气机定期检修，若出现故障及时维修。</w:t>
            </w:r>
            <w:r>
              <w:rPr>
                <w:rFonts w:ascii="宋体" w:hAnsi="宋体" w:cs="宋体" w:hint="eastAsia"/>
                <w:color w:val="000000"/>
                <w:sz w:val="24"/>
                <w:lang w:bidi="ar"/>
              </w:rPr>
              <w:br/>
              <w:t>2、2套配电系统检查维护（检查电源线路、更换空气开关等）</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5D872CD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25D084A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4B7D01BC"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15B85CB2"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5CC8D282" w14:textId="77777777" w:rsidR="00417515" w:rsidRDefault="00417515">
            <w:pPr>
              <w:snapToGrid w:val="0"/>
              <w:jc w:val="center"/>
              <w:rPr>
                <w:rFonts w:ascii="宋体" w:hAnsi="宋体" w:cs="宋体" w:hint="eastAsia"/>
                <w:color w:val="000000"/>
                <w:sz w:val="24"/>
              </w:rPr>
            </w:pPr>
          </w:p>
        </w:tc>
      </w:tr>
      <w:tr w:rsidR="00417515" w14:paraId="68782903"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0E7091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216" w:type="pct"/>
            <w:tcBorders>
              <w:top w:val="single" w:sz="4" w:space="0" w:color="000000"/>
              <w:left w:val="single" w:sz="4" w:space="0" w:color="000000"/>
              <w:bottom w:val="single" w:sz="4" w:space="0" w:color="000000"/>
              <w:right w:val="single" w:sz="4" w:space="0" w:color="000000"/>
            </w:tcBorders>
            <w:vAlign w:val="center"/>
          </w:tcPr>
          <w:p w14:paraId="0F97F98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2135" w:type="pct"/>
            <w:tcBorders>
              <w:top w:val="single" w:sz="4" w:space="0" w:color="000000"/>
              <w:left w:val="single" w:sz="4" w:space="0" w:color="000000"/>
              <w:bottom w:val="single" w:sz="4" w:space="0" w:color="000000"/>
              <w:right w:val="single" w:sz="4" w:space="0" w:color="000000"/>
            </w:tcBorders>
            <w:vAlign w:val="center"/>
          </w:tcPr>
          <w:p w14:paraId="544CF67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2E40F9">
              <w:rPr>
                <w:rFonts w:ascii="宋体" w:hAnsi="宋体" w:cs="宋体" w:hint="eastAsia"/>
                <w:color w:val="000000"/>
                <w:sz w:val="24"/>
                <w:lang w:bidi="ar"/>
              </w:rPr>
              <w:t>月，及时了解水质动态。</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2797996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7DE404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2F9C72D3"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1FEDD3F5"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01E9268A" w14:textId="77777777" w:rsidR="00417515" w:rsidRDefault="00417515">
            <w:pPr>
              <w:snapToGrid w:val="0"/>
              <w:jc w:val="left"/>
              <w:rPr>
                <w:rFonts w:ascii="宋体" w:hAnsi="宋体" w:cs="宋体" w:hint="eastAsia"/>
                <w:color w:val="000000"/>
                <w:sz w:val="24"/>
              </w:rPr>
            </w:pPr>
          </w:p>
        </w:tc>
      </w:tr>
      <w:tr w:rsidR="00417515" w14:paraId="3A044968"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64CA50B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216" w:type="pct"/>
            <w:tcBorders>
              <w:top w:val="single" w:sz="4" w:space="0" w:color="000000"/>
              <w:left w:val="single" w:sz="4" w:space="0" w:color="000000"/>
              <w:bottom w:val="single" w:sz="4" w:space="0" w:color="000000"/>
              <w:right w:val="single" w:sz="4" w:space="0" w:color="000000"/>
            </w:tcBorders>
            <w:vAlign w:val="center"/>
          </w:tcPr>
          <w:p w14:paraId="4087CAF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2135" w:type="pct"/>
            <w:tcBorders>
              <w:top w:val="single" w:sz="4" w:space="0" w:color="000000"/>
              <w:left w:val="single" w:sz="4" w:space="0" w:color="000000"/>
              <w:bottom w:val="single" w:sz="4" w:space="0" w:color="000000"/>
              <w:right w:val="single" w:sz="4" w:space="0" w:color="000000"/>
            </w:tcBorders>
            <w:noWrap/>
            <w:vAlign w:val="center"/>
          </w:tcPr>
          <w:p w14:paraId="3482F01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1E41E50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60FBC6E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360AA72C"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51BC043F"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34FBC6BE" w14:textId="77777777" w:rsidR="00417515" w:rsidRDefault="00417515">
            <w:pPr>
              <w:snapToGrid w:val="0"/>
              <w:jc w:val="left"/>
              <w:rPr>
                <w:rFonts w:ascii="宋体" w:hAnsi="宋体" w:cs="宋体" w:hint="eastAsia"/>
                <w:color w:val="000000"/>
                <w:sz w:val="24"/>
              </w:rPr>
            </w:pPr>
          </w:p>
        </w:tc>
      </w:tr>
      <w:tr w:rsidR="00417515" w14:paraId="69A61630" w14:textId="77777777">
        <w:trPr>
          <w:jc w:val="center"/>
        </w:trPr>
        <w:tc>
          <w:tcPr>
            <w:tcW w:w="4438" w:type="pct"/>
            <w:gridSpan w:val="6"/>
            <w:tcBorders>
              <w:top w:val="single" w:sz="4" w:space="0" w:color="000000"/>
              <w:left w:val="single" w:sz="4" w:space="0" w:color="000000"/>
              <w:bottom w:val="single" w:sz="4" w:space="0" w:color="000000"/>
              <w:right w:val="single" w:sz="4" w:space="0" w:color="000000"/>
            </w:tcBorders>
            <w:vAlign w:val="center"/>
          </w:tcPr>
          <w:p w14:paraId="5180E13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（本条河道最高投标限价239370元）</w:t>
            </w: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584CCAEE" w14:textId="77777777" w:rsidR="00417515" w:rsidRDefault="00417515">
            <w:pPr>
              <w:snapToGrid w:val="0"/>
              <w:jc w:val="center"/>
              <w:rPr>
                <w:rFonts w:ascii="宋体" w:hAnsi="宋体" w:cs="宋体" w:hint="eastAsia"/>
                <w:b/>
                <w:bCs/>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1511DF09" w14:textId="77777777" w:rsidR="00417515" w:rsidRDefault="00417515">
            <w:pPr>
              <w:snapToGrid w:val="0"/>
              <w:jc w:val="center"/>
              <w:rPr>
                <w:rFonts w:ascii="宋体" w:hAnsi="宋体" w:cs="宋体" w:hint="eastAsia"/>
                <w:color w:val="000000"/>
                <w:sz w:val="24"/>
              </w:rPr>
            </w:pPr>
          </w:p>
        </w:tc>
      </w:tr>
    </w:tbl>
    <w:p w14:paraId="23AE18F0"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68FF7F6F" w14:textId="77777777" w:rsidR="00417515" w:rsidRDefault="00417515">
      <w:pPr>
        <w:rPr>
          <w:rFonts w:ascii="宋体" w:hAnsi="宋体" w:hint="eastAsia"/>
          <w:b/>
          <w:color w:val="000000"/>
          <w:sz w:val="24"/>
        </w:rPr>
      </w:pPr>
    </w:p>
    <w:p w14:paraId="2CC8B3C5"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2AA55C5E" w14:textId="77777777" w:rsidR="00417515" w:rsidRDefault="00417515">
      <w:pPr>
        <w:rPr>
          <w:rFonts w:ascii="宋体" w:hAnsi="宋体" w:hint="eastAsia"/>
          <w:b/>
          <w:color w:val="000000"/>
          <w:sz w:val="24"/>
        </w:rPr>
      </w:pPr>
    </w:p>
    <w:p w14:paraId="24D546C9" w14:textId="77777777" w:rsidR="00F77197" w:rsidRDefault="00F77197">
      <w:pPr>
        <w:rPr>
          <w:rFonts w:ascii="宋体" w:hAnsi="宋体" w:hint="eastAsia"/>
          <w:b/>
          <w:color w:val="000000"/>
          <w:sz w:val="24"/>
        </w:rPr>
      </w:pPr>
    </w:p>
    <w:p w14:paraId="25094F2F" w14:textId="77777777" w:rsidR="009B4EF1" w:rsidRDefault="009B4EF1">
      <w:pPr>
        <w:rPr>
          <w:rFonts w:ascii="黑体" w:eastAsia="黑体"/>
          <w:bCs/>
          <w:color w:val="000000"/>
          <w:sz w:val="24"/>
          <w:highlight w:val="yellow"/>
        </w:rPr>
      </w:pPr>
    </w:p>
    <w:p w14:paraId="712F8075" w14:textId="77777777" w:rsidR="0058488A" w:rsidRDefault="0058488A">
      <w:pPr>
        <w:rPr>
          <w:rFonts w:ascii="黑体" w:eastAsia="黑体"/>
          <w:bCs/>
          <w:color w:val="000000"/>
          <w:sz w:val="24"/>
          <w:highlight w:val="yellow"/>
        </w:rPr>
      </w:pPr>
    </w:p>
    <w:tbl>
      <w:tblPr>
        <w:tblW w:w="4996" w:type="pct"/>
        <w:jc w:val="center"/>
        <w:tblLook w:val="04A0" w:firstRow="1" w:lastRow="0" w:firstColumn="1" w:lastColumn="0" w:noHBand="0" w:noVBand="1"/>
      </w:tblPr>
      <w:tblGrid>
        <w:gridCol w:w="700"/>
        <w:gridCol w:w="3456"/>
        <w:gridCol w:w="6067"/>
        <w:gridCol w:w="603"/>
        <w:gridCol w:w="790"/>
        <w:gridCol w:w="997"/>
        <w:gridCol w:w="992"/>
        <w:gridCol w:w="602"/>
      </w:tblGrid>
      <w:tr w:rsidR="00417515" w14:paraId="605CD393" w14:textId="77777777">
        <w:trPr>
          <w:jc w:val="center"/>
        </w:trPr>
        <w:tc>
          <w:tcPr>
            <w:tcW w:w="4787" w:type="pct"/>
            <w:gridSpan w:val="7"/>
            <w:tcBorders>
              <w:top w:val="single" w:sz="4" w:space="0" w:color="000000"/>
              <w:left w:val="single" w:sz="4" w:space="0" w:color="000000"/>
              <w:bottom w:val="single" w:sz="4" w:space="0" w:color="000000"/>
              <w:right w:val="single" w:sz="4" w:space="0" w:color="000000"/>
            </w:tcBorders>
            <w:noWrap/>
            <w:vAlign w:val="center"/>
          </w:tcPr>
          <w:p w14:paraId="46600629" w14:textId="77777777" w:rsidR="00417515" w:rsidRDefault="0058488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锡海桥河</w:t>
            </w:r>
            <w:r w:rsidR="00DE09BA">
              <w:rPr>
                <w:rFonts w:ascii="宋体" w:hAnsi="宋体" w:cs="宋体" w:hint="eastAsia"/>
                <w:b/>
                <w:bCs/>
                <w:color w:val="000000"/>
                <w:sz w:val="24"/>
                <w:lang w:bidi="ar"/>
              </w:rPr>
              <w:t>水</w:t>
            </w:r>
            <w:proofErr w:type="gramStart"/>
            <w:r w:rsidR="00DE09BA">
              <w:rPr>
                <w:rFonts w:ascii="宋体" w:hAnsi="宋体" w:cs="宋体" w:hint="eastAsia"/>
                <w:b/>
                <w:bCs/>
                <w:color w:val="000000"/>
                <w:sz w:val="24"/>
                <w:lang w:bidi="ar"/>
              </w:rPr>
              <w:t>质维护</w:t>
            </w:r>
            <w:proofErr w:type="gramEnd"/>
          </w:p>
        </w:tc>
        <w:tc>
          <w:tcPr>
            <w:tcW w:w="212" w:type="pct"/>
            <w:tcBorders>
              <w:top w:val="single" w:sz="4" w:space="0" w:color="000000"/>
              <w:left w:val="single" w:sz="4" w:space="0" w:color="000000"/>
              <w:bottom w:val="single" w:sz="4" w:space="0" w:color="000000"/>
              <w:right w:val="single" w:sz="4" w:space="0" w:color="000000"/>
            </w:tcBorders>
            <w:vAlign w:val="center"/>
          </w:tcPr>
          <w:p w14:paraId="6CD91DE5" w14:textId="77777777" w:rsidR="00417515" w:rsidRDefault="00417515">
            <w:pPr>
              <w:snapToGrid w:val="0"/>
              <w:jc w:val="center"/>
              <w:rPr>
                <w:rFonts w:ascii="宋体" w:hAnsi="宋体" w:cs="宋体" w:hint="eastAsia"/>
                <w:color w:val="000000"/>
                <w:sz w:val="24"/>
              </w:rPr>
            </w:pPr>
          </w:p>
        </w:tc>
      </w:tr>
      <w:tr w:rsidR="00417515" w14:paraId="491640BB"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642D922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216" w:type="pct"/>
            <w:tcBorders>
              <w:top w:val="single" w:sz="4" w:space="0" w:color="000000"/>
              <w:left w:val="single" w:sz="4" w:space="0" w:color="000000"/>
              <w:bottom w:val="single" w:sz="4" w:space="0" w:color="000000"/>
              <w:right w:val="single" w:sz="4" w:space="0" w:color="000000"/>
            </w:tcBorders>
            <w:vAlign w:val="center"/>
          </w:tcPr>
          <w:p w14:paraId="434BF32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2135" w:type="pct"/>
            <w:tcBorders>
              <w:top w:val="single" w:sz="4" w:space="0" w:color="000000"/>
              <w:left w:val="single" w:sz="4" w:space="0" w:color="000000"/>
              <w:bottom w:val="single" w:sz="4" w:space="0" w:color="000000"/>
              <w:right w:val="single" w:sz="4" w:space="0" w:color="000000"/>
            </w:tcBorders>
            <w:noWrap/>
            <w:vAlign w:val="center"/>
          </w:tcPr>
          <w:p w14:paraId="53BAE51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212" w:type="pct"/>
            <w:tcBorders>
              <w:top w:val="single" w:sz="4" w:space="0" w:color="000000"/>
              <w:left w:val="single" w:sz="4" w:space="0" w:color="000000"/>
              <w:bottom w:val="single" w:sz="4" w:space="0" w:color="000000"/>
              <w:right w:val="single" w:sz="4" w:space="0" w:color="000000"/>
            </w:tcBorders>
            <w:vAlign w:val="center"/>
          </w:tcPr>
          <w:p w14:paraId="43F4AF9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w:t>
            </w:r>
            <w:r>
              <w:rPr>
                <w:rFonts w:ascii="宋体" w:hAnsi="宋体" w:cs="宋体" w:hint="eastAsia"/>
                <w:color w:val="000000"/>
                <w:sz w:val="24"/>
                <w:lang w:bidi="ar"/>
              </w:rPr>
              <w:br/>
              <w:t>单位</w:t>
            </w:r>
          </w:p>
        </w:tc>
        <w:tc>
          <w:tcPr>
            <w:tcW w:w="278" w:type="pct"/>
            <w:tcBorders>
              <w:top w:val="single" w:sz="4" w:space="0" w:color="000000"/>
              <w:left w:val="single" w:sz="4" w:space="0" w:color="000000"/>
              <w:bottom w:val="single" w:sz="4" w:space="0" w:color="000000"/>
              <w:right w:val="single" w:sz="4" w:space="0" w:color="000000"/>
            </w:tcBorders>
            <w:vAlign w:val="center"/>
          </w:tcPr>
          <w:p w14:paraId="1D00880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349" w:type="pct"/>
            <w:tcBorders>
              <w:top w:val="single" w:sz="4" w:space="0" w:color="000000"/>
              <w:left w:val="single" w:sz="4" w:space="0" w:color="000000"/>
              <w:bottom w:val="single" w:sz="4" w:space="0" w:color="000000"/>
              <w:right w:val="single" w:sz="4" w:space="0" w:color="000000"/>
            </w:tcBorders>
            <w:vAlign w:val="center"/>
          </w:tcPr>
          <w:p w14:paraId="386F1E0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348" w:type="pct"/>
            <w:tcBorders>
              <w:top w:val="single" w:sz="4" w:space="0" w:color="000000"/>
              <w:left w:val="single" w:sz="4" w:space="0" w:color="000000"/>
              <w:bottom w:val="single" w:sz="4" w:space="0" w:color="000000"/>
              <w:right w:val="single" w:sz="4" w:space="0" w:color="000000"/>
            </w:tcBorders>
            <w:vAlign w:val="center"/>
          </w:tcPr>
          <w:p w14:paraId="19E0CAB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212" w:type="pct"/>
            <w:tcBorders>
              <w:top w:val="single" w:sz="4" w:space="0" w:color="000000"/>
              <w:left w:val="single" w:sz="4" w:space="0" w:color="000000"/>
              <w:bottom w:val="single" w:sz="4" w:space="0" w:color="000000"/>
              <w:right w:val="single" w:sz="4" w:space="0" w:color="000000"/>
            </w:tcBorders>
            <w:vAlign w:val="center"/>
          </w:tcPr>
          <w:p w14:paraId="5FCCA65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32AF666F"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75BE19B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216" w:type="pct"/>
            <w:tcBorders>
              <w:top w:val="single" w:sz="4" w:space="0" w:color="000000"/>
              <w:left w:val="single" w:sz="4" w:space="0" w:color="000000"/>
              <w:bottom w:val="single" w:sz="4" w:space="0" w:color="000000"/>
              <w:right w:val="single" w:sz="4" w:space="0" w:color="000000"/>
            </w:tcBorders>
            <w:vAlign w:val="center"/>
          </w:tcPr>
          <w:p w14:paraId="18ECEB1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菌剂99*（超级</w:t>
            </w:r>
            <w:proofErr w:type="gramStart"/>
            <w:r>
              <w:rPr>
                <w:rFonts w:ascii="宋体" w:hAnsi="宋体" w:cs="宋体" w:hint="eastAsia"/>
                <w:color w:val="000000"/>
                <w:sz w:val="24"/>
                <w:lang w:bidi="ar"/>
              </w:rPr>
              <w:t>净水型复合酶</w:t>
            </w:r>
            <w:proofErr w:type="gramEnd"/>
            <w:r>
              <w:rPr>
                <w:rFonts w:ascii="宋体" w:hAnsi="宋体" w:cs="宋体" w:hint="eastAsia"/>
                <w:color w:val="000000"/>
                <w:sz w:val="24"/>
                <w:lang w:bidi="ar"/>
              </w:rPr>
              <w:t>）三类水质提升</w:t>
            </w:r>
          </w:p>
        </w:tc>
        <w:tc>
          <w:tcPr>
            <w:tcW w:w="2135" w:type="pct"/>
            <w:tcBorders>
              <w:top w:val="single" w:sz="4" w:space="0" w:color="000000"/>
              <w:left w:val="single" w:sz="4" w:space="0" w:color="000000"/>
              <w:bottom w:val="single" w:sz="4" w:space="0" w:color="000000"/>
              <w:right w:val="single" w:sz="4" w:space="0" w:color="000000"/>
            </w:tcBorders>
            <w:vAlign w:val="center"/>
          </w:tcPr>
          <w:p w14:paraId="54032C44"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JSY（超浓缩三类水质提升加强型）。</w:t>
            </w:r>
          </w:p>
        </w:tc>
        <w:tc>
          <w:tcPr>
            <w:tcW w:w="212" w:type="pct"/>
            <w:tcBorders>
              <w:top w:val="single" w:sz="4" w:space="0" w:color="000000"/>
              <w:left w:val="single" w:sz="4" w:space="0" w:color="000000"/>
              <w:bottom w:val="single" w:sz="4" w:space="0" w:color="000000"/>
              <w:right w:val="single" w:sz="4" w:space="0" w:color="000000"/>
            </w:tcBorders>
            <w:vAlign w:val="center"/>
          </w:tcPr>
          <w:p w14:paraId="18C609E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00772E5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370</w:t>
            </w:r>
          </w:p>
        </w:tc>
        <w:tc>
          <w:tcPr>
            <w:tcW w:w="349" w:type="pct"/>
            <w:tcBorders>
              <w:top w:val="single" w:sz="4" w:space="0" w:color="000000"/>
              <w:left w:val="single" w:sz="4" w:space="0" w:color="000000"/>
              <w:bottom w:val="single" w:sz="4" w:space="0" w:color="000000"/>
              <w:right w:val="single" w:sz="4" w:space="0" w:color="000000"/>
            </w:tcBorders>
            <w:vAlign w:val="center"/>
          </w:tcPr>
          <w:p w14:paraId="7739EC16"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04230D72"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4FC77A65" w14:textId="77777777" w:rsidR="00417515" w:rsidRDefault="00417515">
            <w:pPr>
              <w:snapToGrid w:val="0"/>
              <w:jc w:val="center"/>
              <w:rPr>
                <w:rFonts w:ascii="宋体" w:hAnsi="宋体" w:cs="宋体" w:hint="eastAsia"/>
                <w:color w:val="000000"/>
                <w:sz w:val="24"/>
              </w:rPr>
            </w:pPr>
          </w:p>
        </w:tc>
      </w:tr>
      <w:tr w:rsidR="00417515" w14:paraId="4E55E77A"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0DF97FD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216" w:type="pct"/>
            <w:tcBorders>
              <w:top w:val="single" w:sz="4" w:space="0" w:color="000000"/>
              <w:left w:val="single" w:sz="4" w:space="0" w:color="000000"/>
              <w:bottom w:val="single" w:sz="4" w:space="0" w:color="000000"/>
              <w:right w:val="single" w:sz="4" w:space="0" w:color="000000"/>
            </w:tcBorders>
            <w:vAlign w:val="center"/>
          </w:tcPr>
          <w:p w14:paraId="37A990C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生物复合酶3#</w:t>
            </w:r>
          </w:p>
        </w:tc>
        <w:tc>
          <w:tcPr>
            <w:tcW w:w="2135" w:type="pct"/>
            <w:tcBorders>
              <w:top w:val="single" w:sz="4" w:space="0" w:color="000000"/>
              <w:left w:val="single" w:sz="4" w:space="0" w:color="000000"/>
              <w:bottom w:val="single" w:sz="4" w:space="0" w:color="000000"/>
              <w:right w:val="single" w:sz="4" w:space="0" w:color="000000"/>
            </w:tcBorders>
            <w:vAlign w:val="center"/>
          </w:tcPr>
          <w:p w14:paraId="7F23F4EF"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12" w:type="pct"/>
            <w:tcBorders>
              <w:top w:val="single" w:sz="4" w:space="0" w:color="000000"/>
              <w:left w:val="single" w:sz="4" w:space="0" w:color="000000"/>
              <w:bottom w:val="single" w:sz="4" w:space="0" w:color="000000"/>
              <w:right w:val="single" w:sz="4" w:space="0" w:color="000000"/>
            </w:tcBorders>
            <w:vAlign w:val="center"/>
          </w:tcPr>
          <w:p w14:paraId="217882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2730E83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220</w:t>
            </w:r>
          </w:p>
        </w:tc>
        <w:tc>
          <w:tcPr>
            <w:tcW w:w="349" w:type="pct"/>
            <w:tcBorders>
              <w:top w:val="single" w:sz="4" w:space="0" w:color="000000"/>
              <w:left w:val="single" w:sz="4" w:space="0" w:color="000000"/>
              <w:bottom w:val="single" w:sz="4" w:space="0" w:color="000000"/>
              <w:right w:val="single" w:sz="4" w:space="0" w:color="000000"/>
            </w:tcBorders>
            <w:vAlign w:val="center"/>
          </w:tcPr>
          <w:p w14:paraId="1A49648B"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0CA2E4D1"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6030E1DE" w14:textId="77777777" w:rsidR="00417515" w:rsidRDefault="00417515">
            <w:pPr>
              <w:snapToGrid w:val="0"/>
              <w:jc w:val="center"/>
              <w:rPr>
                <w:rFonts w:ascii="宋体" w:hAnsi="宋体" w:cs="宋体" w:hint="eastAsia"/>
                <w:color w:val="000000"/>
                <w:sz w:val="24"/>
              </w:rPr>
            </w:pPr>
          </w:p>
        </w:tc>
      </w:tr>
      <w:tr w:rsidR="00417515" w14:paraId="32DB84DA"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509E076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216" w:type="pct"/>
            <w:tcBorders>
              <w:top w:val="single" w:sz="4" w:space="0" w:color="000000"/>
              <w:left w:val="single" w:sz="4" w:space="0" w:color="000000"/>
              <w:bottom w:val="single" w:sz="4" w:space="0" w:color="000000"/>
              <w:right w:val="single" w:sz="4" w:space="0" w:color="000000"/>
            </w:tcBorders>
            <w:vAlign w:val="center"/>
          </w:tcPr>
          <w:p w14:paraId="598E598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净水剂提升型，水质净化剂</w:t>
            </w:r>
          </w:p>
        </w:tc>
        <w:tc>
          <w:tcPr>
            <w:tcW w:w="2135" w:type="pct"/>
            <w:tcBorders>
              <w:top w:val="single" w:sz="4" w:space="0" w:color="000000"/>
              <w:left w:val="single" w:sz="4" w:space="0" w:color="000000"/>
              <w:bottom w:val="single" w:sz="4" w:space="0" w:color="000000"/>
              <w:right w:val="single" w:sz="4" w:space="0" w:color="000000"/>
            </w:tcBorders>
            <w:vAlign w:val="center"/>
          </w:tcPr>
          <w:p w14:paraId="450D4D7C" w14:textId="77777777" w:rsidR="00417515" w:rsidRDefault="00DE09BA">
            <w:pPr>
              <w:widowControl/>
              <w:snapToGrid w:val="0"/>
              <w:textAlignment w:val="center"/>
              <w:rPr>
                <w:rFonts w:ascii="宋体" w:hAnsi="宋体" w:cs="宋体" w:hint="eastAsia"/>
                <w:color w:val="000000"/>
                <w:sz w:val="24"/>
              </w:rPr>
            </w:pPr>
            <w:r>
              <w:rPr>
                <w:rFonts w:ascii="宋体" w:hAnsi="宋体" w:cs="宋体" w:hint="eastAsia"/>
                <w:color w:val="000000"/>
                <w:sz w:val="24"/>
                <w:lang w:bidi="ar"/>
              </w:rPr>
              <w:t>混合使用三类水质提升。</w:t>
            </w:r>
          </w:p>
        </w:tc>
        <w:tc>
          <w:tcPr>
            <w:tcW w:w="212" w:type="pct"/>
            <w:tcBorders>
              <w:top w:val="single" w:sz="4" w:space="0" w:color="000000"/>
              <w:left w:val="single" w:sz="4" w:space="0" w:color="000000"/>
              <w:bottom w:val="single" w:sz="4" w:space="0" w:color="000000"/>
              <w:right w:val="single" w:sz="4" w:space="0" w:color="000000"/>
            </w:tcBorders>
            <w:vAlign w:val="center"/>
          </w:tcPr>
          <w:p w14:paraId="2A6265C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278" w:type="pct"/>
            <w:tcBorders>
              <w:top w:val="single" w:sz="4" w:space="0" w:color="000000"/>
              <w:left w:val="single" w:sz="4" w:space="0" w:color="000000"/>
              <w:bottom w:val="single" w:sz="4" w:space="0" w:color="000000"/>
              <w:right w:val="single" w:sz="4" w:space="0" w:color="000000"/>
            </w:tcBorders>
            <w:vAlign w:val="center"/>
          </w:tcPr>
          <w:p w14:paraId="1BE7C4C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190</w:t>
            </w:r>
          </w:p>
        </w:tc>
        <w:tc>
          <w:tcPr>
            <w:tcW w:w="349" w:type="pct"/>
            <w:tcBorders>
              <w:top w:val="single" w:sz="4" w:space="0" w:color="000000"/>
              <w:left w:val="single" w:sz="4" w:space="0" w:color="000000"/>
              <w:bottom w:val="single" w:sz="4" w:space="0" w:color="000000"/>
              <w:right w:val="single" w:sz="4" w:space="0" w:color="000000"/>
            </w:tcBorders>
            <w:vAlign w:val="center"/>
          </w:tcPr>
          <w:p w14:paraId="2574202B"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7302D55A"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4EBFE5B1" w14:textId="77777777" w:rsidR="00417515" w:rsidRDefault="00417515">
            <w:pPr>
              <w:snapToGrid w:val="0"/>
              <w:jc w:val="center"/>
              <w:rPr>
                <w:rFonts w:ascii="宋体" w:hAnsi="宋体" w:cs="宋体" w:hint="eastAsia"/>
                <w:color w:val="000000"/>
                <w:sz w:val="24"/>
              </w:rPr>
            </w:pPr>
          </w:p>
        </w:tc>
      </w:tr>
      <w:tr w:rsidR="00417515" w14:paraId="043E954A" w14:textId="77777777">
        <w:trPr>
          <w:jc w:val="center"/>
        </w:trPr>
        <w:tc>
          <w:tcPr>
            <w:tcW w:w="246" w:type="pct"/>
            <w:tcBorders>
              <w:top w:val="single" w:sz="4" w:space="0" w:color="000000"/>
              <w:left w:val="single" w:sz="4" w:space="0" w:color="000000"/>
              <w:bottom w:val="single" w:sz="4" w:space="0" w:color="000000"/>
              <w:right w:val="single" w:sz="4" w:space="0" w:color="000000"/>
            </w:tcBorders>
            <w:vAlign w:val="center"/>
          </w:tcPr>
          <w:p w14:paraId="2A8478F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216" w:type="pct"/>
            <w:tcBorders>
              <w:top w:val="single" w:sz="4" w:space="0" w:color="000000"/>
              <w:left w:val="single" w:sz="4" w:space="0" w:color="000000"/>
              <w:bottom w:val="single" w:sz="4" w:space="0" w:color="000000"/>
              <w:right w:val="single" w:sz="4" w:space="0" w:color="000000"/>
            </w:tcBorders>
            <w:vAlign w:val="center"/>
          </w:tcPr>
          <w:p w14:paraId="3721401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水生植物维护</w:t>
            </w:r>
          </w:p>
        </w:tc>
        <w:tc>
          <w:tcPr>
            <w:tcW w:w="2135" w:type="pct"/>
            <w:tcBorders>
              <w:top w:val="single" w:sz="4" w:space="0" w:color="000000"/>
              <w:left w:val="single" w:sz="4" w:space="0" w:color="000000"/>
              <w:bottom w:val="single" w:sz="4" w:space="0" w:color="000000"/>
              <w:right w:val="single" w:sz="4" w:space="0" w:color="000000"/>
            </w:tcBorders>
            <w:vAlign w:val="center"/>
          </w:tcPr>
          <w:p w14:paraId="11A3D00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1、及时修剪枯黄、枯死和倒伏植株，及时清理滨岸带</w:t>
            </w:r>
            <w:proofErr w:type="gramStart"/>
            <w:r>
              <w:rPr>
                <w:rFonts w:ascii="宋体" w:hAnsi="宋体" w:cs="宋体" w:hint="eastAsia"/>
                <w:color w:val="000000"/>
                <w:sz w:val="24"/>
                <w:lang w:bidi="ar"/>
              </w:rPr>
              <w:t>挺</w:t>
            </w:r>
            <w:proofErr w:type="gramEnd"/>
            <w:r>
              <w:rPr>
                <w:rFonts w:ascii="宋体" w:hAnsi="宋体" w:cs="宋体" w:hint="eastAsia"/>
                <w:color w:val="000000"/>
                <w:sz w:val="24"/>
                <w:lang w:bidi="ar"/>
              </w:rPr>
              <w:t>水植物周围的杂物或垃圾。</w:t>
            </w:r>
            <w:r>
              <w:rPr>
                <w:rFonts w:ascii="宋体" w:hAnsi="宋体" w:cs="宋体" w:hint="eastAsia"/>
                <w:color w:val="000000"/>
                <w:sz w:val="24"/>
                <w:lang w:bidi="ar"/>
              </w:rPr>
              <w:br/>
              <w:t>2、植物种植后，每半月检查一次植物的生长情况，并及时补植缺损植株。</w:t>
            </w:r>
            <w:r>
              <w:rPr>
                <w:rFonts w:ascii="宋体" w:hAnsi="宋体" w:cs="宋体" w:hint="eastAsia"/>
                <w:color w:val="000000"/>
                <w:sz w:val="24"/>
                <w:lang w:bidi="ar"/>
              </w:rPr>
              <w:br/>
              <w:t>3、定期去除杂草，除草时注意不要破坏植被根系。</w:t>
            </w:r>
          </w:p>
        </w:tc>
        <w:tc>
          <w:tcPr>
            <w:tcW w:w="212" w:type="pct"/>
            <w:tcBorders>
              <w:top w:val="single" w:sz="4" w:space="0" w:color="000000"/>
              <w:left w:val="single" w:sz="4" w:space="0" w:color="000000"/>
              <w:bottom w:val="single" w:sz="4" w:space="0" w:color="000000"/>
              <w:right w:val="single" w:sz="4" w:space="0" w:color="000000"/>
            </w:tcBorders>
            <w:vAlign w:val="center"/>
          </w:tcPr>
          <w:p w14:paraId="5471509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278" w:type="pct"/>
            <w:tcBorders>
              <w:top w:val="single" w:sz="4" w:space="0" w:color="000000"/>
              <w:left w:val="single" w:sz="4" w:space="0" w:color="000000"/>
              <w:bottom w:val="single" w:sz="4" w:space="0" w:color="000000"/>
              <w:right w:val="single" w:sz="4" w:space="0" w:color="000000"/>
            </w:tcBorders>
            <w:vAlign w:val="center"/>
          </w:tcPr>
          <w:p w14:paraId="1A2CE6A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60</w:t>
            </w:r>
          </w:p>
        </w:tc>
        <w:tc>
          <w:tcPr>
            <w:tcW w:w="349" w:type="pct"/>
            <w:tcBorders>
              <w:top w:val="single" w:sz="4" w:space="0" w:color="000000"/>
              <w:left w:val="single" w:sz="4" w:space="0" w:color="000000"/>
              <w:bottom w:val="single" w:sz="4" w:space="0" w:color="000000"/>
              <w:right w:val="single" w:sz="4" w:space="0" w:color="000000"/>
            </w:tcBorders>
            <w:vAlign w:val="center"/>
          </w:tcPr>
          <w:p w14:paraId="479A5B6E"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vAlign w:val="center"/>
          </w:tcPr>
          <w:p w14:paraId="07B269F9"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62983538" w14:textId="77777777" w:rsidR="00417515" w:rsidRDefault="00417515">
            <w:pPr>
              <w:snapToGrid w:val="0"/>
              <w:jc w:val="center"/>
              <w:rPr>
                <w:rFonts w:ascii="宋体" w:hAnsi="宋体" w:cs="宋体" w:hint="eastAsia"/>
                <w:color w:val="000000"/>
                <w:sz w:val="24"/>
              </w:rPr>
            </w:pPr>
          </w:p>
        </w:tc>
      </w:tr>
      <w:tr w:rsidR="00417515" w14:paraId="7FB3F6DE"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6FF1F99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216" w:type="pct"/>
            <w:tcBorders>
              <w:top w:val="single" w:sz="4" w:space="0" w:color="000000"/>
              <w:left w:val="single" w:sz="4" w:space="0" w:color="000000"/>
              <w:bottom w:val="single" w:sz="4" w:space="0" w:color="000000"/>
              <w:right w:val="single" w:sz="4" w:space="0" w:color="000000"/>
            </w:tcBorders>
            <w:vAlign w:val="center"/>
          </w:tcPr>
          <w:p w14:paraId="3101218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喷泉曝气维护保养（1.5KW)</w:t>
            </w:r>
          </w:p>
        </w:tc>
        <w:tc>
          <w:tcPr>
            <w:tcW w:w="2135" w:type="pct"/>
            <w:tcBorders>
              <w:top w:val="single" w:sz="4" w:space="0" w:color="000000"/>
              <w:left w:val="single" w:sz="4" w:space="0" w:color="000000"/>
              <w:bottom w:val="single" w:sz="4" w:space="0" w:color="000000"/>
              <w:right w:val="single" w:sz="4" w:space="0" w:color="000000"/>
            </w:tcBorders>
            <w:vAlign w:val="center"/>
          </w:tcPr>
          <w:p w14:paraId="136FDB5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1、2台喷泉曝气机定期检修，若出现故障及时维修。</w:t>
            </w:r>
            <w:r>
              <w:rPr>
                <w:rFonts w:ascii="宋体" w:hAnsi="宋体" w:cs="宋体" w:hint="eastAsia"/>
                <w:color w:val="000000"/>
                <w:sz w:val="24"/>
                <w:lang w:bidi="ar"/>
              </w:rPr>
              <w:br/>
              <w:t>2、2套配电系统检查维护（检查电源线路、更换空气开关等）</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453E3AE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7F6750E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39981167"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19E06194"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500C3757" w14:textId="77777777" w:rsidR="00417515" w:rsidRDefault="00417515">
            <w:pPr>
              <w:snapToGrid w:val="0"/>
              <w:jc w:val="center"/>
              <w:rPr>
                <w:rFonts w:ascii="宋体" w:hAnsi="宋体" w:cs="宋体" w:hint="eastAsia"/>
                <w:color w:val="000000"/>
                <w:sz w:val="24"/>
              </w:rPr>
            </w:pPr>
          </w:p>
        </w:tc>
      </w:tr>
      <w:tr w:rsidR="00417515" w14:paraId="4557C511"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3612A2E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216" w:type="pct"/>
            <w:tcBorders>
              <w:top w:val="single" w:sz="4" w:space="0" w:color="000000"/>
              <w:left w:val="single" w:sz="4" w:space="0" w:color="000000"/>
              <w:bottom w:val="single" w:sz="4" w:space="0" w:color="000000"/>
              <w:right w:val="single" w:sz="4" w:space="0" w:color="000000"/>
            </w:tcBorders>
            <w:vAlign w:val="center"/>
          </w:tcPr>
          <w:p w14:paraId="040136B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水质自检</w:t>
            </w:r>
          </w:p>
        </w:tc>
        <w:tc>
          <w:tcPr>
            <w:tcW w:w="2135" w:type="pct"/>
            <w:tcBorders>
              <w:top w:val="single" w:sz="4" w:space="0" w:color="000000"/>
              <w:left w:val="single" w:sz="4" w:space="0" w:color="000000"/>
              <w:bottom w:val="single" w:sz="4" w:space="0" w:color="000000"/>
              <w:right w:val="single" w:sz="4" w:space="0" w:color="000000"/>
            </w:tcBorders>
            <w:vAlign w:val="center"/>
          </w:tcPr>
          <w:p w14:paraId="3D9DC5E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w:t>
            </w:r>
            <w:r w:rsidR="007409CA">
              <w:rPr>
                <w:rFonts w:ascii="宋体" w:hAnsi="宋体" w:cs="宋体" w:hint="eastAsia"/>
                <w:color w:val="000000"/>
                <w:sz w:val="24"/>
                <w:lang w:bidi="ar"/>
              </w:rPr>
              <w:t>月，及时了解水质动态。</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68BF0A0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03F1D00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6EC713BB"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664CCFB0"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2BC87C5D" w14:textId="77777777" w:rsidR="00417515" w:rsidRDefault="00417515">
            <w:pPr>
              <w:snapToGrid w:val="0"/>
              <w:jc w:val="left"/>
              <w:rPr>
                <w:rFonts w:ascii="宋体" w:hAnsi="宋体" w:cs="宋体" w:hint="eastAsia"/>
                <w:color w:val="000000"/>
                <w:sz w:val="24"/>
              </w:rPr>
            </w:pPr>
          </w:p>
        </w:tc>
      </w:tr>
      <w:tr w:rsidR="00417515" w14:paraId="0A5F61A5" w14:textId="77777777">
        <w:trPr>
          <w:jc w:val="center"/>
        </w:trPr>
        <w:tc>
          <w:tcPr>
            <w:tcW w:w="246" w:type="pct"/>
            <w:tcBorders>
              <w:top w:val="single" w:sz="4" w:space="0" w:color="000000"/>
              <w:left w:val="single" w:sz="4" w:space="0" w:color="000000"/>
              <w:bottom w:val="single" w:sz="4" w:space="0" w:color="000000"/>
              <w:right w:val="single" w:sz="4" w:space="0" w:color="000000"/>
            </w:tcBorders>
            <w:noWrap/>
            <w:vAlign w:val="center"/>
          </w:tcPr>
          <w:p w14:paraId="532FE96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216" w:type="pct"/>
            <w:tcBorders>
              <w:top w:val="single" w:sz="4" w:space="0" w:color="000000"/>
              <w:left w:val="single" w:sz="4" w:space="0" w:color="000000"/>
              <w:bottom w:val="single" w:sz="4" w:space="0" w:color="000000"/>
              <w:right w:val="single" w:sz="4" w:space="0" w:color="000000"/>
            </w:tcBorders>
            <w:vAlign w:val="center"/>
          </w:tcPr>
          <w:p w14:paraId="7018FDA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电费</w:t>
            </w:r>
          </w:p>
        </w:tc>
        <w:tc>
          <w:tcPr>
            <w:tcW w:w="2135" w:type="pct"/>
            <w:tcBorders>
              <w:top w:val="single" w:sz="4" w:space="0" w:color="000000"/>
              <w:left w:val="single" w:sz="4" w:space="0" w:color="000000"/>
              <w:bottom w:val="single" w:sz="4" w:space="0" w:color="000000"/>
              <w:right w:val="single" w:sz="4" w:space="0" w:color="000000"/>
            </w:tcBorders>
            <w:noWrap/>
            <w:vAlign w:val="center"/>
          </w:tcPr>
          <w:p w14:paraId="09C82AE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设备运行电费</w:t>
            </w:r>
          </w:p>
        </w:tc>
        <w:tc>
          <w:tcPr>
            <w:tcW w:w="212" w:type="pct"/>
            <w:tcBorders>
              <w:top w:val="single" w:sz="4" w:space="0" w:color="000000"/>
              <w:left w:val="single" w:sz="4" w:space="0" w:color="000000"/>
              <w:bottom w:val="single" w:sz="4" w:space="0" w:color="000000"/>
              <w:right w:val="single" w:sz="4" w:space="0" w:color="000000"/>
            </w:tcBorders>
            <w:noWrap/>
            <w:vAlign w:val="center"/>
          </w:tcPr>
          <w:p w14:paraId="5F2329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w:t>
            </w:r>
          </w:p>
        </w:tc>
        <w:tc>
          <w:tcPr>
            <w:tcW w:w="278" w:type="pct"/>
            <w:tcBorders>
              <w:top w:val="single" w:sz="4" w:space="0" w:color="000000"/>
              <w:left w:val="single" w:sz="4" w:space="0" w:color="000000"/>
              <w:bottom w:val="single" w:sz="4" w:space="0" w:color="000000"/>
              <w:right w:val="single" w:sz="4" w:space="0" w:color="000000"/>
            </w:tcBorders>
            <w:noWrap/>
            <w:vAlign w:val="center"/>
          </w:tcPr>
          <w:p w14:paraId="630957A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349" w:type="pct"/>
            <w:tcBorders>
              <w:top w:val="single" w:sz="4" w:space="0" w:color="000000"/>
              <w:left w:val="single" w:sz="4" w:space="0" w:color="000000"/>
              <w:bottom w:val="single" w:sz="4" w:space="0" w:color="000000"/>
              <w:right w:val="single" w:sz="4" w:space="0" w:color="000000"/>
            </w:tcBorders>
            <w:noWrap/>
            <w:vAlign w:val="center"/>
          </w:tcPr>
          <w:p w14:paraId="78756CA0" w14:textId="77777777" w:rsidR="00417515" w:rsidRDefault="00417515">
            <w:pPr>
              <w:snapToGrid w:val="0"/>
              <w:jc w:val="center"/>
              <w:rPr>
                <w:rFonts w:ascii="宋体" w:hAnsi="宋体" w:cs="宋体" w:hint="eastAsia"/>
                <w:color w:val="000000"/>
                <w:sz w:val="24"/>
              </w:rPr>
            </w:pP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4BD51BBA" w14:textId="77777777" w:rsidR="00417515" w:rsidRDefault="00417515">
            <w:pPr>
              <w:snapToGrid w:val="0"/>
              <w:jc w:val="center"/>
              <w:rPr>
                <w:rFonts w:ascii="宋体" w:hAnsi="宋体" w:cs="宋体" w:hint="eastAsia"/>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49959419" w14:textId="77777777" w:rsidR="00417515" w:rsidRDefault="00417515">
            <w:pPr>
              <w:snapToGrid w:val="0"/>
              <w:jc w:val="left"/>
              <w:rPr>
                <w:rFonts w:ascii="宋体" w:hAnsi="宋体" w:cs="宋体" w:hint="eastAsia"/>
                <w:color w:val="000000"/>
                <w:sz w:val="24"/>
              </w:rPr>
            </w:pPr>
          </w:p>
        </w:tc>
      </w:tr>
      <w:tr w:rsidR="00417515" w14:paraId="4BA71FB1" w14:textId="77777777">
        <w:trPr>
          <w:jc w:val="center"/>
        </w:trPr>
        <w:tc>
          <w:tcPr>
            <w:tcW w:w="4438" w:type="pct"/>
            <w:gridSpan w:val="6"/>
            <w:tcBorders>
              <w:top w:val="single" w:sz="4" w:space="0" w:color="000000"/>
              <w:left w:val="single" w:sz="4" w:space="0" w:color="000000"/>
              <w:bottom w:val="single" w:sz="4" w:space="0" w:color="000000"/>
              <w:right w:val="single" w:sz="4" w:space="0" w:color="000000"/>
            </w:tcBorders>
            <w:vAlign w:val="center"/>
          </w:tcPr>
          <w:p w14:paraId="0831B343"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（本条河道最高投标限价184580元）</w:t>
            </w:r>
          </w:p>
        </w:tc>
        <w:tc>
          <w:tcPr>
            <w:tcW w:w="348" w:type="pct"/>
            <w:tcBorders>
              <w:top w:val="single" w:sz="4" w:space="0" w:color="000000"/>
              <w:left w:val="single" w:sz="4" w:space="0" w:color="000000"/>
              <w:bottom w:val="single" w:sz="4" w:space="0" w:color="000000"/>
              <w:right w:val="single" w:sz="4" w:space="0" w:color="000000"/>
            </w:tcBorders>
            <w:noWrap/>
            <w:vAlign w:val="center"/>
          </w:tcPr>
          <w:p w14:paraId="75B6CD48" w14:textId="77777777" w:rsidR="00417515" w:rsidRDefault="00417515">
            <w:pPr>
              <w:snapToGrid w:val="0"/>
              <w:jc w:val="center"/>
              <w:rPr>
                <w:rFonts w:ascii="宋体" w:hAnsi="宋体" w:cs="宋体" w:hint="eastAsia"/>
                <w:b/>
                <w:bCs/>
                <w:color w:val="000000"/>
                <w:sz w:val="24"/>
              </w:rPr>
            </w:pPr>
          </w:p>
        </w:tc>
        <w:tc>
          <w:tcPr>
            <w:tcW w:w="212" w:type="pct"/>
            <w:tcBorders>
              <w:top w:val="single" w:sz="4" w:space="0" w:color="000000"/>
              <w:left w:val="single" w:sz="4" w:space="0" w:color="000000"/>
              <w:bottom w:val="single" w:sz="4" w:space="0" w:color="000000"/>
              <w:right w:val="single" w:sz="4" w:space="0" w:color="000000"/>
            </w:tcBorders>
            <w:vAlign w:val="center"/>
          </w:tcPr>
          <w:p w14:paraId="00EE28FD" w14:textId="77777777" w:rsidR="00417515" w:rsidRDefault="00417515">
            <w:pPr>
              <w:snapToGrid w:val="0"/>
              <w:jc w:val="center"/>
              <w:rPr>
                <w:rFonts w:ascii="宋体" w:hAnsi="宋体" w:cs="宋体" w:hint="eastAsia"/>
                <w:color w:val="000000"/>
                <w:sz w:val="24"/>
              </w:rPr>
            </w:pPr>
          </w:p>
        </w:tc>
      </w:tr>
    </w:tbl>
    <w:p w14:paraId="6577A277"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39A09A61" w14:textId="77777777" w:rsidR="00417515" w:rsidRDefault="00417515">
      <w:pPr>
        <w:rPr>
          <w:rFonts w:ascii="宋体" w:hAnsi="宋体" w:hint="eastAsia"/>
          <w:b/>
          <w:color w:val="000000"/>
          <w:sz w:val="24"/>
        </w:rPr>
      </w:pPr>
    </w:p>
    <w:p w14:paraId="614F4B56"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3A0A02C0" w14:textId="77777777" w:rsidR="00417515" w:rsidRDefault="00417515">
      <w:pPr>
        <w:rPr>
          <w:rFonts w:ascii="宋体" w:hAnsi="宋体" w:hint="eastAsia"/>
          <w:b/>
          <w:color w:val="000000"/>
          <w:sz w:val="24"/>
        </w:rPr>
      </w:pPr>
    </w:p>
    <w:p w14:paraId="2D1857CB" w14:textId="77777777" w:rsidR="00417515" w:rsidRDefault="00417515">
      <w:pPr>
        <w:rPr>
          <w:rFonts w:ascii="黑体" w:eastAsia="黑体"/>
          <w:bCs/>
          <w:color w:val="000000"/>
          <w:sz w:val="24"/>
          <w:highlight w:val="yellow"/>
        </w:rPr>
      </w:pPr>
    </w:p>
    <w:p w14:paraId="19ECCAA2" w14:textId="77777777" w:rsidR="009B4EF1" w:rsidRDefault="009B4EF1">
      <w:pPr>
        <w:rPr>
          <w:rFonts w:ascii="黑体" w:eastAsia="黑体"/>
          <w:bCs/>
          <w:color w:val="000000"/>
          <w:sz w:val="24"/>
          <w:highlight w:val="yellow"/>
        </w:rPr>
      </w:pPr>
    </w:p>
    <w:p w14:paraId="2C26720F"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8"/>
        <w:gridCol w:w="1871"/>
        <w:gridCol w:w="7580"/>
        <w:gridCol w:w="762"/>
        <w:gridCol w:w="936"/>
        <w:gridCol w:w="910"/>
        <w:gridCol w:w="907"/>
        <w:gridCol w:w="554"/>
      </w:tblGrid>
      <w:tr w:rsidR="00417515" w14:paraId="70BD840A" w14:textId="77777777">
        <w:trPr>
          <w:tblHeader/>
          <w:jc w:val="center"/>
        </w:trPr>
        <w:tc>
          <w:tcPr>
            <w:tcW w:w="7580" w:type="dxa"/>
            <w:gridSpan w:val="7"/>
            <w:tcBorders>
              <w:top w:val="single" w:sz="4" w:space="0" w:color="000000"/>
              <w:left w:val="single" w:sz="4" w:space="0" w:color="000000"/>
              <w:bottom w:val="single" w:sz="4" w:space="0" w:color="000000"/>
              <w:right w:val="single" w:sz="4" w:space="0" w:color="000000"/>
            </w:tcBorders>
            <w:noWrap/>
            <w:vAlign w:val="center"/>
          </w:tcPr>
          <w:p w14:paraId="59F26EAF"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前龙潭</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水质维护</w:t>
            </w:r>
          </w:p>
        </w:tc>
        <w:tc>
          <w:tcPr>
            <w:tcW w:w="554" w:type="dxa"/>
            <w:tcBorders>
              <w:top w:val="single" w:sz="4" w:space="0" w:color="000000"/>
              <w:left w:val="single" w:sz="4" w:space="0" w:color="000000"/>
              <w:bottom w:val="single" w:sz="4" w:space="0" w:color="000000"/>
              <w:right w:val="single" w:sz="4" w:space="0" w:color="000000"/>
            </w:tcBorders>
            <w:vAlign w:val="center"/>
          </w:tcPr>
          <w:p w14:paraId="448D031F" w14:textId="77777777" w:rsidR="00417515" w:rsidRDefault="00417515">
            <w:pPr>
              <w:snapToGrid w:val="0"/>
              <w:jc w:val="center"/>
              <w:rPr>
                <w:rFonts w:ascii="宋体" w:hAnsi="宋体" w:cs="宋体" w:hint="eastAsia"/>
                <w:color w:val="000000"/>
                <w:sz w:val="24"/>
              </w:rPr>
            </w:pPr>
          </w:p>
        </w:tc>
      </w:tr>
      <w:tr w:rsidR="00417515" w14:paraId="28F4A3EB" w14:textId="77777777">
        <w:trPr>
          <w:tblHeade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317F744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871" w:type="dxa"/>
            <w:tcBorders>
              <w:top w:val="single" w:sz="4" w:space="0" w:color="000000"/>
              <w:left w:val="single" w:sz="4" w:space="0" w:color="000000"/>
              <w:bottom w:val="single" w:sz="4" w:space="0" w:color="000000"/>
              <w:right w:val="single" w:sz="4" w:space="0" w:color="000000"/>
            </w:tcBorders>
            <w:vAlign w:val="center"/>
          </w:tcPr>
          <w:p w14:paraId="019CE9B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580" w:type="dxa"/>
            <w:tcBorders>
              <w:top w:val="single" w:sz="4" w:space="0" w:color="000000"/>
              <w:left w:val="single" w:sz="4" w:space="0" w:color="000000"/>
              <w:bottom w:val="single" w:sz="4" w:space="0" w:color="000000"/>
              <w:right w:val="single" w:sz="4" w:space="0" w:color="000000"/>
            </w:tcBorders>
            <w:noWrap/>
            <w:vAlign w:val="center"/>
          </w:tcPr>
          <w:p w14:paraId="7BBED91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762" w:type="dxa"/>
            <w:tcBorders>
              <w:top w:val="single" w:sz="4" w:space="0" w:color="000000"/>
              <w:left w:val="single" w:sz="4" w:space="0" w:color="000000"/>
              <w:bottom w:val="single" w:sz="4" w:space="0" w:color="000000"/>
              <w:right w:val="single" w:sz="4" w:space="0" w:color="000000"/>
            </w:tcBorders>
            <w:vAlign w:val="center"/>
          </w:tcPr>
          <w:p w14:paraId="639BF9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936" w:type="dxa"/>
            <w:tcBorders>
              <w:top w:val="single" w:sz="4" w:space="0" w:color="000000"/>
              <w:left w:val="single" w:sz="4" w:space="0" w:color="000000"/>
              <w:bottom w:val="single" w:sz="4" w:space="0" w:color="000000"/>
              <w:right w:val="single" w:sz="4" w:space="0" w:color="000000"/>
            </w:tcBorders>
            <w:vAlign w:val="center"/>
          </w:tcPr>
          <w:p w14:paraId="71CE627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910" w:type="dxa"/>
            <w:tcBorders>
              <w:top w:val="single" w:sz="4" w:space="0" w:color="000000"/>
              <w:left w:val="single" w:sz="4" w:space="0" w:color="000000"/>
              <w:bottom w:val="single" w:sz="4" w:space="0" w:color="000000"/>
              <w:right w:val="single" w:sz="4" w:space="0" w:color="000000"/>
            </w:tcBorders>
            <w:vAlign w:val="center"/>
          </w:tcPr>
          <w:p w14:paraId="15A34EE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907" w:type="dxa"/>
            <w:tcBorders>
              <w:top w:val="single" w:sz="4" w:space="0" w:color="000000"/>
              <w:left w:val="single" w:sz="4" w:space="0" w:color="000000"/>
              <w:bottom w:val="single" w:sz="4" w:space="0" w:color="000000"/>
              <w:right w:val="single" w:sz="4" w:space="0" w:color="000000"/>
            </w:tcBorders>
            <w:vAlign w:val="center"/>
          </w:tcPr>
          <w:p w14:paraId="3516190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554" w:type="dxa"/>
            <w:tcBorders>
              <w:top w:val="single" w:sz="4" w:space="0" w:color="000000"/>
              <w:left w:val="single" w:sz="4" w:space="0" w:color="000000"/>
              <w:bottom w:val="single" w:sz="4" w:space="0" w:color="000000"/>
              <w:right w:val="single" w:sz="4" w:space="0" w:color="000000"/>
            </w:tcBorders>
            <w:vAlign w:val="center"/>
          </w:tcPr>
          <w:p w14:paraId="2BCB15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54919CD7"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4C41275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871" w:type="dxa"/>
            <w:tcBorders>
              <w:top w:val="single" w:sz="4" w:space="0" w:color="000000"/>
              <w:left w:val="single" w:sz="4" w:space="0" w:color="000000"/>
              <w:bottom w:val="single" w:sz="4" w:space="0" w:color="000000"/>
              <w:right w:val="single" w:sz="4" w:space="0" w:color="000000"/>
            </w:tcBorders>
            <w:vAlign w:val="center"/>
          </w:tcPr>
          <w:p w14:paraId="7A8E2A0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水泵维护</w:t>
            </w:r>
          </w:p>
        </w:tc>
        <w:tc>
          <w:tcPr>
            <w:tcW w:w="7580" w:type="dxa"/>
            <w:tcBorders>
              <w:top w:val="single" w:sz="4" w:space="0" w:color="000000"/>
              <w:left w:val="single" w:sz="4" w:space="0" w:color="000000"/>
              <w:bottom w:val="single" w:sz="4" w:space="0" w:color="000000"/>
              <w:right w:val="single" w:sz="4" w:space="0" w:color="000000"/>
            </w:tcBorders>
            <w:vAlign w:val="center"/>
          </w:tcPr>
          <w:p w14:paraId="3AF0874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1.5.5KW水泵起吊、解体、清洗、检查、刮</w:t>
            </w:r>
            <w:proofErr w:type="gramStart"/>
            <w:r>
              <w:rPr>
                <w:rFonts w:ascii="宋体" w:hAnsi="宋体" w:cs="宋体" w:hint="eastAsia"/>
                <w:color w:val="000000"/>
                <w:sz w:val="24"/>
                <w:lang w:bidi="ar"/>
              </w:rPr>
              <w:t>研</w:t>
            </w:r>
            <w:proofErr w:type="gramEnd"/>
            <w:r>
              <w:rPr>
                <w:rFonts w:ascii="宋体" w:hAnsi="宋体" w:cs="宋体" w:hint="eastAsia"/>
                <w:color w:val="000000"/>
                <w:sz w:val="24"/>
                <w:lang w:bidi="ar"/>
              </w:rPr>
              <w:t>、换油、调整、装配、无负荷试运转、复位等；</w:t>
            </w:r>
            <w:r>
              <w:rPr>
                <w:rFonts w:ascii="宋体" w:hAnsi="宋体" w:cs="宋体" w:hint="eastAsia"/>
                <w:color w:val="000000"/>
                <w:sz w:val="24"/>
                <w:lang w:bidi="ar"/>
              </w:rPr>
              <w:br/>
              <w:t>2.5.5KW水泵固定装置清理、管道清堵等。</w:t>
            </w:r>
          </w:p>
        </w:tc>
        <w:tc>
          <w:tcPr>
            <w:tcW w:w="762" w:type="dxa"/>
            <w:tcBorders>
              <w:top w:val="single" w:sz="4" w:space="0" w:color="000000"/>
              <w:left w:val="single" w:sz="4" w:space="0" w:color="000000"/>
              <w:bottom w:val="single" w:sz="4" w:space="0" w:color="000000"/>
              <w:right w:val="single" w:sz="4" w:space="0" w:color="000000"/>
            </w:tcBorders>
            <w:vAlign w:val="center"/>
          </w:tcPr>
          <w:p w14:paraId="38824BC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936" w:type="dxa"/>
            <w:tcBorders>
              <w:top w:val="single" w:sz="4" w:space="0" w:color="000000"/>
              <w:left w:val="single" w:sz="4" w:space="0" w:color="000000"/>
              <w:bottom w:val="single" w:sz="4" w:space="0" w:color="000000"/>
              <w:right w:val="single" w:sz="4" w:space="0" w:color="000000"/>
            </w:tcBorders>
            <w:vAlign w:val="center"/>
          </w:tcPr>
          <w:p w14:paraId="79A2698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910" w:type="dxa"/>
            <w:tcBorders>
              <w:top w:val="single" w:sz="4" w:space="0" w:color="000000"/>
              <w:left w:val="single" w:sz="4" w:space="0" w:color="000000"/>
              <w:bottom w:val="single" w:sz="4" w:space="0" w:color="000000"/>
              <w:right w:val="single" w:sz="4" w:space="0" w:color="000000"/>
            </w:tcBorders>
            <w:vAlign w:val="center"/>
          </w:tcPr>
          <w:p w14:paraId="66B78ED9"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2AF01232"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56F6C933" w14:textId="77777777" w:rsidR="00417515" w:rsidRDefault="00417515">
            <w:pPr>
              <w:snapToGrid w:val="0"/>
              <w:jc w:val="center"/>
              <w:rPr>
                <w:rFonts w:ascii="宋体" w:hAnsi="宋体" w:cs="宋体" w:hint="eastAsia"/>
                <w:color w:val="000000"/>
                <w:sz w:val="24"/>
              </w:rPr>
            </w:pPr>
          </w:p>
        </w:tc>
      </w:tr>
      <w:tr w:rsidR="00417515" w14:paraId="5C1BDE46"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713AD2D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871" w:type="dxa"/>
            <w:tcBorders>
              <w:top w:val="single" w:sz="4" w:space="0" w:color="000000"/>
              <w:left w:val="single" w:sz="4" w:space="0" w:color="000000"/>
              <w:bottom w:val="single" w:sz="4" w:space="0" w:color="000000"/>
              <w:right w:val="single" w:sz="4" w:space="0" w:color="000000"/>
            </w:tcBorders>
            <w:vAlign w:val="center"/>
          </w:tcPr>
          <w:p w14:paraId="78B7BA8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沉水风机维护</w:t>
            </w:r>
          </w:p>
        </w:tc>
        <w:tc>
          <w:tcPr>
            <w:tcW w:w="7580" w:type="dxa"/>
            <w:tcBorders>
              <w:top w:val="single" w:sz="4" w:space="0" w:color="000000"/>
              <w:left w:val="single" w:sz="4" w:space="0" w:color="000000"/>
              <w:bottom w:val="single" w:sz="4" w:space="0" w:color="000000"/>
              <w:right w:val="single" w:sz="4" w:space="0" w:color="000000"/>
            </w:tcBorders>
            <w:vAlign w:val="center"/>
          </w:tcPr>
          <w:p w14:paraId="3B7AC17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1、1台3.7KW沉水风机定期检修，若出现故障及时维修。</w:t>
            </w:r>
            <w:r>
              <w:rPr>
                <w:rFonts w:ascii="宋体" w:hAnsi="宋体" w:cs="宋体" w:hint="eastAsia"/>
                <w:color w:val="000000"/>
                <w:sz w:val="24"/>
                <w:lang w:bidi="ar"/>
              </w:rPr>
              <w:br/>
              <w:t>2、检查清理曝气盘。</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6F5C49D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289C0F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39BD2B09"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2928C78C"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1C7C0015" w14:textId="77777777" w:rsidR="00417515" w:rsidRDefault="00417515">
            <w:pPr>
              <w:snapToGrid w:val="0"/>
              <w:jc w:val="center"/>
              <w:rPr>
                <w:rFonts w:ascii="宋体" w:hAnsi="宋体" w:cs="宋体" w:hint="eastAsia"/>
                <w:color w:val="000000"/>
                <w:sz w:val="24"/>
              </w:rPr>
            </w:pPr>
          </w:p>
        </w:tc>
      </w:tr>
      <w:tr w:rsidR="00417515" w14:paraId="554D95F0"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342B098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871" w:type="dxa"/>
            <w:tcBorders>
              <w:top w:val="single" w:sz="4" w:space="0" w:color="000000"/>
              <w:left w:val="single" w:sz="4" w:space="0" w:color="000000"/>
              <w:bottom w:val="single" w:sz="4" w:space="0" w:color="000000"/>
              <w:right w:val="single" w:sz="4" w:space="0" w:color="000000"/>
            </w:tcBorders>
            <w:vAlign w:val="center"/>
          </w:tcPr>
          <w:p w14:paraId="721A7C8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生态湿地维护</w:t>
            </w:r>
          </w:p>
        </w:tc>
        <w:tc>
          <w:tcPr>
            <w:tcW w:w="7580" w:type="dxa"/>
            <w:tcBorders>
              <w:top w:val="single" w:sz="4" w:space="0" w:color="000000"/>
              <w:left w:val="single" w:sz="4" w:space="0" w:color="000000"/>
              <w:bottom w:val="single" w:sz="4" w:space="0" w:color="000000"/>
              <w:right w:val="single" w:sz="4" w:space="0" w:color="000000"/>
            </w:tcBorders>
            <w:vAlign w:val="center"/>
          </w:tcPr>
          <w:p w14:paraId="7D282F1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1.植物维护：</w:t>
            </w:r>
            <w:r>
              <w:rPr>
                <w:rFonts w:ascii="宋体" w:hAnsi="宋体" w:cs="宋体" w:hint="eastAsia"/>
                <w:color w:val="000000"/>
                <w:sz w:val="24"/>
                <w:lang w:bidi="ar"/>
              </w:rPr>
              <w:br/>
              <w:t>·植物品种：西伯利亚鸢尾、黄菖蒲、香蒲、</w:t>
            </w:r>
            <w:proofErr w:type="gramStart"/>
            <w:r>
              <w:rPr>
                <w:rFonts w:ascii="宋体" w:hAnsi="宋体" w:cs="宋体" w:hint="eastAsia"/>
                <w:color w:val="000000"/>
                <w:sz w:val="24"/>
                <w:lang w:bidi="ar"/>
              </w:rPr>
              <w:t>再力花</w:t>
            </w:r>
            <w:proofErr w:type="gramEnd"/>
            <w:r>
              <w:rPr>
                <w:rFonts w:ascii="宋体" w:hAnsi="宋体" w:cs="宋体" w:hint="eastAsia"/>
                <w:color w:val="000000"/>
                <w:sz w:val="24"/>
                <w:lang w:bidi="ar"/>
              </w:rPr>
              <w:t>、美人蕉；</w:t>
            </w:r>
            <w:r>
              <w:rPr>
                <w:rFonts w:ascii="宋体" w:hAnsi="宋体" w:cs="宋体" w:hint="eastAsia"/>
                <w:color w:val="000000"/>
                <w:sz w:val="24"/>
                <w:lang w:bidi="ar"/>
              </w:rPr>
              <w:br/>
              <w:t>·病虫害防治、枯叶修剪、清除杂草、生长期定时收割、植物补种等；</w:t>
            </w:r>
            <w:r>
              <w:rPr>
                <w:rFonts w:ascii="宋体" w:hAnsi="宋体" w:cs="宋体" w:hint="eastAsia"/>
                <w:color w:val="000000"/>
                <w:sz w:val="24"/>
                <w:lang w:bidi="ar"/>
              </w:rPr>
              <w:br/>
              <w:t>2.定期检查滤料透水情况，防止系统堵塞。</w:t>
            </w:r>
          </w:p>
        </w:tc>
        <w:tc>
          <w:tcPr>
            <w:tcW w:w="762" w:type="dxa"/>
            <w:tcBorders>
              <w:top w:val="single" w:sz="4" w:space="0" w:color="000000"/>
              <w:left w:val="single" w:sz="4" w:space="0" w:color="000000"/>
              <w:bottom w:val="single" w:sz="4" w:space="0" w:color="000000"/>
              <w:right w:val="single" w:sz="4" w:space="0" w:color="000000"/>
            </w:tcBorders>
            <w:vAlign w:val="center"/>
          </w:tcPr>
          <w:p w14:paraId="09A4774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vAlign w:val="center"/>
          </w:tcPr>
          <w:p w14:paraId="0580AF7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850</w:t>
            </w:r>
          </w:p>
        </w:tc>
        <w:tc>
          <w:tcPr>
            <w:tcW w:w="910" w:type="dxa"/>
            <w:tcBorders>
              <w:top w:val="single" w:sz="4" w:space="0" w:color="000000"/>
              <w:left w:val="single" w:sz="4" w:space="0" w:color="000000"/>
              <w:bottom w:val="single" w:sz="4" w:space="0" w:color="000000"/>
              <w:right w:val="single" w:sz="4" w:space="0" w:color="000000"/>
            </w:tcBorders>
            <w:vAlign w:val="center"/>
          </w:tcPr>
          <w:p w14:paraId="34D9404D"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0D84A769"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5172E07" w14:textId="77777777" w:rsidR="00417515" w:rsidRDefault="00417515">
            <w:pPr>
              <w:snapToGrid w:val="0"/>
              <w:jc w:val="center"/>
              <w:rPr>
                <w:rFonts w:ascii="宋体" w:hAnsi="宋体" w:cs="宋体" w:hint="eastAsia"/>
                <w:color w:val="000000"/>
                <w:sz w:val="24"/>
              </w:rPr>
            </w:pPr>
          </w:p>
        </w:tc>
      </w:tr>
      <w:tr w:rsidR="00417515" w14:paraId="31BD2FB8"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1C7DF86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871" w:type="dxa"/>
            <w:tcBorders>
              <w:top w:val="single" w:sz="4" w:space="0" w:color="000000"/>
              <w:left w:val="single" w:sz="4" w:space="0" w:color="000000"/>
              <w:bottom w:val="single" w:sz="4" w:space="0" w:color="000000"/>
              <w:right w:val="single" w:sz="4" w:space="0" w:color="000000"/>
            </w:tcBorders>
            <w:vAlign w:val="center"/>
          </w:tcPr>
          <w:p w14:paraId="27AF1D3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控制柜维护</w:t>
            </w:r>
          </w:p>
        </w:tc>
        <w:tc>
          <w:tcPr>
            <w:tcW w:w="7580" w:type="dxa"/>
            <w:tcBorders>
              <w:top w:val="single" w:sz="4" w:space="0" w:color="000000"/>
              <w:left w:val="single" w:sz="4" w:space="0" w:color="000000"/>
              <w:bottom w:val="single" w:sz="4" w:space="0" w:color="000000"/>
              <w:right w:val="single" w:sz="4" w:space="0" w:color="000000"/>
            </w:tcBorders>
            <w:vAlign w:val="center"/>
          </w:tcPr>
          <w:p w14:paraId="0400E81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1.元器件检查、更换；</w:t>
            </w:r>
            <w:r>
              <w:rPr>
                <w:rFonts w:ascii="宋体" w:hAnsi="宋体" w:cs="宋体" w:hint="eastAsia"/>
                <w:color w:val="000000"/>
                <w:sz w:val="24"/>
                <w:lang w:bidi="ar"/>
              </w:rPr>
              <w:br/>
              <w:t>2.内部线路梳理；</w:t>
            </w:r>
            <w:r>
              <w:rPr>
                <w:rFonts w:ascii="宋体" w:hAnsi="宋体" w:cs="宋体" w:hint="eastAsia"/>
                <w:color w:val="000000"/>
                <w:sz w:val="24"/>
                <w:lang w:bidi="ar"/>
              </w:rPr>
              <w:br/>
              <w:t>3.测量电压、电流和接地电阻、门锁检修、清扫灰尘等。</w:t>
            </w:r>
          </w:p>
        </w:tc>
        <w:tc>
          <w:tcPr>
            <w:tcW w:w="762" w:type="dxa"/>
            <w:tcBorders>
              <w:top w:val="single" w:sz="4" w:space="0" w:color="000000"/>
              <w:left w:val="single" w:sz="4" w:space="0" w:color="000000"/>
              <w:bottom w:val="single" w:sz="4" w:space="0" w:color="000000"/>
              <w:right w:val="single" w:sz="4" w:space="0" w:color="000000"/>
            </w:tcBorders>
            <w:vAlign w:val="center"/>
          </w:tcPr>
          <w:p w14:paraId="31D40EF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936" w:type="dxa"/>
            <w:tcBorders>
              <w:top w:val="single" w:sz="4" w:space="0" w:color="000000"/>
              <w:left w:val="single" w:sz="4" w:space="0" w:color="000000"/>
              <w:bottom w:val="single" w:sz="4" w:space="0" w:color="000000"/>
              <w:right w:val="single" w:sz="4" w:space="0" w:color="000000"/>
            </w:tcBorders>
            <w:vAlign w:val="center"/>
          </w:tcPr>
          <w:p w14:paraId="2F4F39C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0" w:type="dxa"/>
            <w:tcBorders>
              <w:top w:val="single" w:sz="4" w:space="0" w:color="000000"/>
              <w:left w:val="single" w:sz="4" w:space="0" w:color="000000"/>
              <w:bottom w:val="single" w:sz="4" w:space="0" w:color="000000"/>
              <w:right w:val="single" w:sz="4" w:space="0" w:color="000000"/>
            </w:tcBorders>
            <w:vAlign w:val="center"/>
          </w:tcPr>
          <w:p w14:paraId="0D686089"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84C280E"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1CA99B72" w14:textId="77777777" w:rsidR="00417515" w:rsidRDefault="00417515">
            <w:pPr>
              <w:snapToGrid w:val="0"/>
              <w:jc w:val="center"/>
              <w:rPr>
                <w:rFonts w:ascii="宋体" w:hAnsi="宋体" w:cs="宋体" w:hint="eastAsia"/>
                <w:color w:val="000000"/>
                <w:sz w:val="24"/>
              </w:rPr>
            </w:pPr>
          </w:p>
        </w:tc>
      </w:tr>
      <w:tr w:rsidR="00417515" w14:paraId="72FA8C6E"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41DC6E6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871" w:type="dxa"/>
            <w:tcBorders>
              <w:top w:val="single" w:sz="4" w:space="0" w:color="000000"/>
              <w:left w:val="single" w:sz="4" w:space="0" w:color="000000"/>
              <w:bottom w:val="single" w:sz="4" w:space="0" w:color="000000"/>
              <w:right w:val="single" w:sz="4" w:space="0" w:color="000000"/>
            </w:tcBorders>
            <w:vAlign w:val="center"/>
          </w:tcPr>
          <w:p w14:paraId="40832C1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喷泉曝气维护保养(3KW*1)</w:t>
            </w:r>
          </w:p>
        </w:tc>
        <w:tc>
          <w:tcPr>
            <w:tcW w:w="7580" w:type="dxa"/>
            <w:tcBorders>
              <w:top w:val="single" w:sz="4" w:space="0" w:color="000000"/>
              <w:left w:val="single" w:sz="4" w:space="0" w:color="000000"/>
              <w:bottom w:val="single" w:sz="4" w:space="0" w:color="000000"/>
              <w:right w:val="single" w:sz="4" w:space="0" w:color="000000"/>
            </w:tcBorders>
            <w:vAlign w:val="center"/>
          </w:tcPr>
          <w:p w14:paraId="0340738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1、1台喷泉曝气机定期检修，若出现故障及时维修。</w:t>
            </w:r>
            <w:r>
              <w:rPr>
                <w:rFonts w:ascii="宋体" w:hAnsi="宋体" w:cs="宋体" w:hint="eastAsia"/>
                <w:color w:val="000000"/>
                <w:sz w:val="24"/>
                <w:lang w:bidi="ar"/>
              </w:rPr>
              <w:br/>
              <w:t>2、配套配电系统检查维护。</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5A9D132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6F59F5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27EE65A2"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FBDC4F3"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2E399AF6" w14:textId="77777777" w:rsidR="00417515" w:rsidRDefault="00417515">
            <w:pPr>
              <w:snapToGrid w:val="0"/>
              <w:jc w:val="center"/>
              <w:rPr>
                <w:rFonts w:ascii="宋体" w:hAnsi="宋体" w:cs="宋体" w:hint="eastAsia"/>
                <w:color w:val="000000"/>
                <w:sz w:val="24"/>
              </w:rPr>
            </w:pPr>
          </w:p>
        </w:tc>
      </w:tr>
      <w:tr w:rsidR="00417515" w14:paraId="6D6E0ED7"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10EA599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871" w:type="dxa"/>
            <w:tcBorders>
              <w:top w:val="single" w:sz="4" w:space="0" w:color="000000"/>
              <w:left w:val="single" w:sz="4" w:space="0" w:color="000000"/>
              <w:bottom w:val="single" w:sz="4" w:space="0" w:color="000000"/>
              <w:right w:val="single" w:sz="4" w:space="0" w:color="000000"/>
            </w:tcBorders>
            <w:vAlign w:val="center"/>
          </w:tcPr>
          <w:p w14:paraId="097BB2A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果岭草草皮维护</w:t>
            </w:r>
          </w:p>
        </w:tc>
        <w:tc>
          <w:tcPr>
            <w:tcW w:w="7580" w:type="dxa"/>
            <w:tcBorders>
              <w:top w:val="single" w:sz="4" w:space="0" w:color="000000"/>
              <w:left w:val="single" w:sz="4" w:space="0" w:color="000000"/>
              <w:bottom w:val="single" w:sz="4" w:space="0" w:color="000000"/>
              <w:right w:val="single" w:sz="4" w:space="0" w:color="000000"/>
            </w:tcBorders>
            <w:noWrap/>
            <w:vAlign w:val="center"/>
          </w:tcPr>
          <w:p w14:paraId="6980638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生长期定时收割、植物补种等。</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7D768C0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47E7CB6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800</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227311DA"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33808D19"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65B1B4B2" w14:textId="77777777" w:rsidR="00417515" w:rsidRDefault="00417515">
            <w:pPr>
              <w:snapToGrid w:val="0"/>
              <w:jc w:val="center"/>
              <w:rPr>
                <w:rFonts w:ascii="宋体" w:hAnsi="宋体" w:cs="宋体" w:hint="eastAsia"/>
                <w:color w:val="000000"/>
                <w:sz w:val="24"/>
              </w:rPr>
            </w:pPr>
          </w:p>
        </w:tc>
      </w:tr>
      <w:tr w:rsidR="00417515" w14:paraId="4E6C622F"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323C49D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871" w:type="dxa"/>
            <w:tcBorders>
              <w:top w:val="single" w:sz="4" w:space="0" w:color="000000"/>
              <w:left w:val="single" w:sz="4" w:space="0" w:color="000000"/>
              <w:bottom w:val="single" w:sz="4" w:space="0" w:color="000000"/>
              <w:right w:val="single" w:sz="4" w:space="0" w:color="000000"/>
            </w:tcBorders>
            <w:vAlign w:val="center"/>
          </w:tcPr>
          <w:p w14:paraId="4DE8863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7580" w:type="dxa"/>
            <w:tcBorders>
              <w:top w:val="single" w:sz="4" w:space="0" w:color="000000"/>
              <w:left w:val="single" w:sz="4" w:space="0" w:color="000000"/>
              <w:bottom w:val="single" w:sz="4" w:space="0" w:color="000000"/>
              <w:right w:val="single" w:sz="4" w:space="0" w:color="000000"/>
            </w:tcBorders>
            <w:vAlign w:val="center"/>
          </w:tcPr>
          <w:p w14:paraId="6C716A5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560918D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360BDC5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1545</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00108100"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1431817E"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4A4183DC" w14:textId="77777777" w:rsidR="00417515" w:rsidRDefault="00417515">
            <w:pPr>
              <w:snapToGrid w:val="0"/>
              <w:jc w:val="center"/>
              <w:rPr>
                <w:rFonts w:ascii="宋体" w:hAnsi="宋体" w:cs="宋体" w:hint="eastAsia"/>
                <w:color w:val="000000"/>
                <w:sz w:val="24"/>
              </w:rPr>
            </w:pPr>
          </w:p>
        </w:tc>
      </w:tr>
      <w:tr w:rsidR="00417515" w14:paraId="0E02363F"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2EFF95D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871" w:type="dxa"/>
            <w:tcBorders>
              <w:top w:val="single" w:sz="4" w:space="0" w:color="000000"/>
              <w:left w:val="single" w:sz="4" w:space="0" w:color="000000"/>
              <w:bottom w:val="single" w:sz="4" w:space="0" w:color="000000"/>
              <w:right w:val="single" w:sz="4" w:space="0" w:color="000000"/>
            </w:tcBorders>
            <w:vAlign w:val="center"/>
          </w:tcPr>
          <w:p w14:paraId="1E24411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生物质</w:t>
            </w:r>
            <w:proofErr w:type="gramStart"/>
            <w:r>
              <w:rPr>
                <w:rFonts w:ascii="宋体" w:hAnsi="宋体" w:cs="宋体" w:hint="eastAsia"/>
                <w:color w:val="000000"/>
                <w:sz w:val="24"/>
                <w:lang w:bidi="ar"/>
              </w:rPr>
              <w:t>炭</w:t>
            </w:r>
            <w:proofErr w:type="gramEnd"/>
            <w:r>
              <w:rPr>
                <w:rFonts w:ascii="宋体" w:hAnsi="宋体" w:cs="宋体" w:hint="eastAsia"/>
                <w:color w:val="000000"/>
                <w:sz w:val="24"/>
                <w:lang w:bidi="ar"/>
              </w:rPr>
              <w:t>阻隔</w:t>
            </w:r>
            <w:proofErr w:type="gramStart"/>
            <w:r>
              <w:rPr>
                <w:rFonts w:ascii="宋体" w:hAnsi="宋体" w:cs="宋体" w:hint="eastAsia"/>
                <w:color w:val="000000"/>
                <w:sz w:val="24"/>
                <w:lang w:bidi="ar"/>
              </w:rPr>
              <w:t>墙维护</w:t>
            </w:r>
            <w:proofErr w:type="gramEnd"/>
          </w:p>
        </w:tc>
        <w:tc>
          <w:tcPr>
            <w:tcW w:w="7580" w:type="dxa"/>
            <w:tcBorders>
              <w:top w:val="single" w:sz="4" w:space="0" w:color="000000"/>
              <w:left w:val="single" w:sz="4" w:space="0" w:color="000000"/>
              <w:bottom w:val="single" w:sz="4" w:space="0" w:color="000000"/>
              <w:right w:val="single" w:sz="4" w:space="0" w:color="000000"/>
            </w:tcBorders>
            <w:vAlign w:val="center"/>
          </w:tcPr>
          <w:p w14:paraId="6FE2872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1、清理清洁表面杂草垃圾。</w:t>
            </w:r>
            <w:r>
              <w:rPr>
                <w:rFonts w:ascii="宋体" w:hAnsi="宋体" w:cs="宋体" w:hint="eastAsia"/>
                <w:color w:val="000000"/>
                <w:sz w:val="24"/>
                <w:lang w:bidi="ar"/>
              </w:rPr>
              <w:br/>
              <w:t>2、堵塞的生物载体进行清理。</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6067643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797C80C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13</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386604C0"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3CD1104B"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B6ADF38" w14:textId="77777777" w:rsidR="00417515" w:rsidRDefault="00417515">
            <w:pPr>
              <w:snapToGrid w:val="0"/>
              <w:jc w:val="center"/>
              <w:rPr>
                <w:rFonts w:ascii="宋体" w:hAnsi="宋体" w:cs="宋体" w:hint="eastAsia"/>
                <w:color w:val="000000"/>
                <w:sz w:val="24"/>
              </w:rPr>
            </w:pPr>
          </w:p>
        </w:tc>
      </w:tr>
      <w:tr w:rsidR="00417515" w14:paraId="167A2A88" w14:textId="77777777">
        <w:trPr>
          <w:jc w:val="center"/>
        </w:trPr>
        <w:tc>
          <w:tcPr>
            <w:tcW w:w="698" w:type="dxa"/>
            <w:tcBorders>
              <w:top w:val="single" w:sz="4" w:space="0" w:color="000000"/>
              <w:left w:val="single" w:sz="4" w:space="0" w:color="000000"/>
              <w:bottom w:val="single" w:sz="4" w:space="0" w:color="000000"/>
              <w:right w:val="single" w:sz="4" w:space="0" w:color="000000"/>
            </w:tcBorders>
            <w:noWrap/>
            <w:vAlign w:val="center"/>
          </w:tcPr>
          <w:p w14:paraId="05E7CCA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9</w:t>
            </w:r>
          </w:p>
        </w:tc>
        <w:tc>
          <w:tcPr>
            <w:tcW w:w="1871" w:type="dxa"/>
            <w:tcBorders>
              <w:top w:val="single" w:sz="4" w:space="0" w:color="000000"/>
              <w:left w:val="single" w:sz="4" w:space="0" w:color="000000"/>
              <w:bottom w:val="single" w:sz="4" w:space="0" w:color="000000"/>
              <w:right w:val="single" w:sz="4" w:space="0" w:color="000000"/>
            </w:tcBorders>
            <w:vAlign w:val="center"/>
          </w:tcPr>
          <w:p w14:paraId="28A209B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河道保洁及河岸垃圾清理</w:t>
            </w:r>
          </w:p>
        </w:tc>
        <w:tc>
          <w:tcPr>
            <w:tcW w:w="7580" w:type="dxa"/>
            <w:tcBorders>
              <w:top w:val="single" w:sz="4" w:space="0" w:color="000000"/>
              <w:left w:val="single" w:sz="4" w:space="0" w:color="000000"/>
              <w:bottom w:val="single" w:sz="4" w:space="0" w:color="000000"/>
              <w:right w:val="single" w:sz="4" w:space="0" w:color="000000"/>
            </w:tcBorders>
            <w:vAlign w:val="center"/>
          </w:tcPr>
          <w:p w14:paraId="6B5C7BE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1、常态保洁工作，做到每日有专人进行打捞，巡回保洁，确保水面、河岸常态整洁</w:t>
            </w:r>
            <w:r>
              <w:rPr>
                <w:rFonts w:ascii="宋体" w:hAnsi="宋体" w:cs="宋体" w:hint="eastAsia"/>
                <w:color w:val="000000"/>
                <w:sz w:val="24"/>
                <w:lang w:bidi="ar"/>
              </w:rPr>
              <w:br/>
              <w:t>2、应急处突保洁工作，发现河道水域内有病死动物尸体时，及时打捞上岸进行无害化处理。</w:t>
            </w:r>
            <w:r>
              <w:rPr>
                <w:rFonts w:ascii="宋体" w:hAnsi="宋体" w:cs="宋体" w:hint="eastAsia"/>
                <w:color w:val="000000"/>
                <w:sz w:val="24"/>
                <w:lang w:bidi="ar"/>
              </w:rPr>
              <w:br/>
              <w:t>3、暴雨过后，及时清理河道中垃圾、杂草、障碍物，进行水质应急处理，确保河道畅通，河面、岸线干净整洁，水质达标。</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560A9B3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6FF0A94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2500</w:t>
            </w:r>
          </w:p>
        </w:tc>
        <w:tc>
          <w:tcPr>
            <w:tcW w:w="910" w:type="dxa"/>
            <w:tcBorders>
              <w:top w:val="single" w:sz="4" w:space="0" w:color="000000"/>
              <w:left w:val="single" w:sz="4" w:space="0" w:color="000000"/>
              <w:bottom w:val="single" w:sz="4" w:space="0" w:color="000000"/>
              <w:right w:val="single" w:sz="4" w:space="0" w:color="000000"/>
            </w:tcBorders>
            <w:noWrap/>
            <w:vAlign w:val="center"/>
          </w:tcPr>
          <w:p w14:paraId="7E99DF27"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012D260"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1D1DACC8" w14:textId="77777777" w:rsidR="00417515" w:rsidRDefault="00417515">
            <w:pPr>
              <w:snapToGrid w:val="0"/>
              <w:jc w:val="center"/>
              <w:rPr>
                <w:rFonts w:ascii="宋体" w:hAnsi="宋体" w:cs="宋体" w:hint="eastAsia"/>
                <w:color w:val="000000"/>
                <w:sz w:val="24"/>
              </w:rPr>
            </w:pPr>
          </w:p>
        </w:tc>
      </w:tr>
      <w:tr w:rsidR="00417515" w14:paraId="1007AC7E"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67BE6DE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10</w:t>
            </w:r>
          </w:p>
        </w:tc>
        <w:tc>
          <w:tcPr>
            <w:tcW w:w="1871" w:type="dxa"/>
            <w:tcBorders>
              <w:top w:val="single" w:sz="4" w:space="0" w:color="000000"/>
              <w:left w:val="single" w:sz="4" w:space="0" w:color="000000"/>
              <w:bottom w:val="single" w:sz="4" w:space="0" w:color="000000"/>
              <w:right w:val="single" w:sz="4" w:space="0" w:color="000000"/>
            </w:tcBorders>
            <w:vAlign w:val="center"/>
          </w:tcPr>
          <w:p w14:paraId="0F8A661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水质检测费（自测）</w:t>
            </w:r>
          </w:p>
        </w:tc>
        <w:tc>
          <w:tcPr>
            <w:tcW w:w="7580" w:type="dxa"/>
            <w:tcBorders>
              <w:top w:val="single" w:sz="4" w:space="0" w:color="000000"/>
              <w:left w:val="single" w:sz="4" w:space="0" w:color="000000"/>
              <w:bottom w:val="single" w:sz="4" w:space="0" w:color="000000"/>
              <w:right w:val="single" w:sz="4" w:space="0" w:color="000000"/>
            </w:tcBorders>
            <w:vAlign w:val="center"/>
          </w:tcPr>
          <w:p w14:paraId="4B7A9AC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频次：2次/月，2个</w:t>
            </w:r>
            <w:r w:rsidR="0060471B">
              <w:rPr>
                <w:rFonts w:ascii="宋体" w:hAnsi="宋体" w:cs="宋体" w:hint="eastAsia"/>
                <w:color w:val="000000"/>
                <w:sz w:val="24"/>
                <w:lang w:bidi="ar"/>
              </w:rPr>
              <w:t>检测断面，及时了解水质动态，水质数据做好台账记录。</w:t>
            </w:r>
          </w:p>
        </w:tc>
        <w:tc>
          <w:tcPr>
            <w:tcW w:w="762" w:type="dxa"/>
            <w:tcBorders>
              <w:top w:val="single" w:sz="4" w:space="0" w:color="000000"/>
              <w:left w:val="single" w:sz="4" w:space="0" w:color="000000"/>
              <w:bottom w:val="single" w:sz="4" w:space="0" w:color="000000"/>
              <w:right w:val="single" w:sz="4" w:space="0" w:color="000000"/>
            </w:tcBorders>
            <w:noWrap/>
            <w:vAlign w:val="center"/>
          </w:tcPr>
          <w:p w14:paraId="398FAC4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936" w:type="dxa"/>
            <w:tcBorders>
              <w:top w:val="single" w:sz="4" w:space="0" w:color="000000"/>
              <w:left w:val="single" w:sz="4" w:space="0" w:color="000000"/>
              <w:bottom w:val="single" w:sz="4" w:space="0" w:color="000000"/>
              <w:right w:val="single" w:sz="4" w:space="0" w:color="000000"/>
            </w:tcBorders>
            <w:noWrap/>
            <w:vAlign w:val="center"/>
          </w:tcPr>
          <w:p w14:paraId="57D0717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910" w:type="dxa"/>
            <w:tcBorders>
              <w:top w:val="single" w:sz="4" w:space="0" w:color="000000"/>
              <w:left w:val="single" w:sz="4" w:space="0" w:color="000000"/>
              <w:bottom w:val="single" w:sz="4" w:space="0" w:color="000000"/>
              <w:right w:val="single" w:sz="4" w:space="0" w:color="000000"/>
            </w:tcBorders>
            <w:vAlign w:val="center"/>
          </w:tcPr>
          <w:p w14:paraId="729E9881"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494D93BC"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40296B57" w14:textId="77777777" w:rsidR="00417515" w:rsidRDefault="00417515">
            <w:pPr>
              <w:snapToGrid w:val="0"/>
              <w:jc w:val="center"/>
              <w:rPr>
                <w:rFonts w:ascii="宋体" w:hAnsi="宋体" w:cs="宋体" w:hint="eastAsia"/>
                <w:color w:val="000000"/>
                <w:sz w:val="24"/>
              </w:rPr>
            </w:pPr>
          </w:p>
        </w:tc>
      </w:tr>
      <w:tr w:rsidR="00417515" w14:paraId="287D3F40"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117126F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11</w:t>
            </w:r>
          </w:p>
        </w:tc>
        <w:tc>
          <w:tcPr>
            <w:tcW w:w="1871" w:type="dxa"/>
            <w:tcBorders>
              <w:top w:val="single" w:sz="4" w:space="0" w:color="000000"/>
              <w:left w:val="single" w:sz="4" w:space="0" w:color="000000"/>
              <w:bottom w:val="single" w:sz="4" w:space="0" w:color="000000"/>
              <w:right w:val="single" w:sz="4" w:space="0" w:color="000000"/>
            </w:tcBorders>
            <w:vAlign w:val="center"/>
          </w:tcPr>
          <w:p w14:paraId="3CF1306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复合菌种投放</w:t>
            </w:r>
          </w:p>
        </w:tc>
        <w:tc>
          <w:tcPr>
            <w:tcW w:w="7580" w:type="dxa"/>
            <w:tcBorders>
              <w:top w:val="single" w:sz="4" w:space="0" w:color="000000"/>
              <w:left w:val="single" w:sz="4" w:space="0" w:color="000000"/>
              <w:bottom w:val="single" w:sz="4" w:space="0" w:color="000000"/>
              <w:right w:val="single" w:sz="4" w:space="0" w:color="000000"/>
            </w:tcBorders>
            <w:vAlign w:val="center"/>
          </w:tcPr>
          <w:p w14:paraId="0BDB4C6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1、含芽孢杆菌、芽孢菌、醋（乳）</w:t>
            </w:r>
            <w:proofErr w:type="gramStart"/>
            <w:r>
              <w:rPr>
                <w:rFonts w:ascii="宋体" w:hAnsi="宋体" w:cs="宋体" w:hint="eastAsia"/>
                <w:color w:val="000000"/>
                <w:sz w:val="24"/>
                <w:lang w:bidi="ar"/>
              </w:rPr>
              <w:t>酸菌等</w:t>
            </w:r>
            <w:proofErr w:type="gramEnd"/>
            <w:r>
              <w:rPr>
                <w:rFonts w:ascii="宋体" w:hAnsi="宋体" w:cs="宋体" w:hint="eastAsia"/>
                <w:color w:val="000000"/>
                <w:sz w:val="24"/>
                <w:lang w:bidi="ar"/>
              </w:rPr>
              <w:t>；</w:t>
            </w:r>
            <w:r>
              <w:rPr>
                <w:rFonts w:ascii="宋体" w:hAnsi="宋体" w:cs="宋体" w:hint="eastAsia"/>
                <w:color w:val="000000"/>
                <w:sz w:val="24"/>
                <w:lang w:bidi="ar"/>
              </w:rPr>
              <w:br/>
              <w:t>2、功能：抑制水体恶臭、降低河道各类污染物含量；</w:t>
            </w:r>
            <w:r>
              <w:rPr>
                <w:rFonts w:ascii="宋体" w:hAnsi="宋体" w:cs="宋体" w:hint="eastAsia"/>
                <w:color w:val="000000"/>
                <w:sz w:val="24"/>
                <w:lang w:bidi="ar"/>
              </w:rPr>
              <w:br/>
              <w:t>3、含药剂采购、储存、抛洒。</w:t>
            </w:r>
          </w:p>
        </w:tc>
        <w:tc>
          <w:tcPr>
            <w:tcW w:w="762" w:type="dxa"/>
            <w:tcBorders>
              <w:top w:val="single" w:sz="4" w:space="0" w:color="000000"/>
              <w:left w:val="single" w:sz="4" w:space="0" w:color="000000"/>
              <w:bottom w:val="single" w:sz="4" w:space="0" w:color="000000"/>
              <w:right w:val="single" w:sz="4" w:space="0" w:color="000000"/>
            </w:tcBorders>
            <w:vAlign w:val="center"/>
          </w:tcPr>
          <w:p w14:paraId="770F6CA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vAlign w:val="center"/>
          </w:tcPr>
          <w:p w14:paraId="25C81CF5" w14:textId="77777777" w:rsidR="00417515" w:rsidRDefault="0060471B">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1</w:t>
            </w:r>
            <w:r w:rsidR="00DE09BA">
              <w:rPr>
                <w:rFonts w:ascii="宋体" w:hAnsi="宋体" w:cs="宋体" w:hint="eastAsia"/>
                <w:color w:val="000000"/>
                <w:sz w:val="24"/>
                <w:lang w:bidi="ar"/>
              </w:rPr>
              <w:t>0</w:t>
            </w:r>
          </w:p>
        </w:tc>
        <w:tc>
          <w:tcPr>
            <w:tcW w:w="910" w:type="dxa"/>
            <w:tcBorders>
              <w:top w:val="single" w:sz="4" w:space="0" w:color="000000"/>
              <w:left w:val="single" w:sz="4" w:space="0" w:color="000000"/>
              <w:bottom w:val="single" w:sz="4" w:space="0" w:color="000000"/>
              <w:right w:val="single" w:sz="4" w:space="0" w:color="000000"/>
            </w:tcBorders>
            <w:vAlign w:val="center"/>
          </w:tcPr>
          <w:p w14:paraId="090BB833"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21A64429"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0291A540" w14:textId="77777777" w:rsidR="00417515" w:rsidRDefault="00417515">
            <w:pPr>
              <w:snapToGrid w:val="0"/>
              <w:jc w:val="center"/>
              <w:rPr>
                <w:rFonts w:ascii="宋体" w:hAnsi="宋体" w:cs="宋体" w:hint="eastAsia"/>
                <w:color w:val="000000"/>
                <w:sz w:val="24"/>
              </w:rPr>
            </w:pPr>
          </w:p>
        </w:tc>
      </w:tr>
      <w:tr w:rsidR="00417515" w14:paraId="2E5FD83C"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67F03A2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1871" w:type="dxa"/>
            <w:tcBorders>
              <w:top w:val="single" w:sz="4" w:space="0" w:color="000000"/>
              <w:left w:val="single" w:sz="4" w:space="0" w:color="000000"/>
              <w:bottom w:val="single" w:sz="4" w:space="0" w:color="000000"/>
              <w:right w:val="single" w:sz="4" w:space="0" w:color="000000"/>
            </w:tcBorders>
            <w:vAlign w:val="center"/>
          </w:tcPr>
          <w:p w14:paraId="05F44BC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除磷菌</w:t>
            </w:r>
          </w:p>
        </w:tc>
        <w:tc>
          <w:tcPr>
            <w:tcW w:w="7580" w:type="dxa"/>
            <w:tcBorders>
              <w:top w:val="single" w:sz="4" w:space="0" w:color="000000"/>
              <w:left w:val="single" w:sz="4" w:space="0" w:color="000000"/>
              <w:bottom w:val="single" w:sz="4" w:space="0" w:color="000000"/>
              <w:right w:val="single" w:sz="4" w:space="0" w:color="000000"/>
            </w:tcBorders>
            <w:vAlign w:val="center"/>
          </w:tcPr>
          <w:p w14:paraId="080BE81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1、快速消解河道总磷</w:t>
            </w:r>
          </w:p>
        </w:tc>
        <w:tc>
          <w:tcPr>
            <w:tcW w:w="762" w:type="dxa"/>
            <w:tcBorders>
              <w:top w:val="single" w:sz="4" w:space="0" w:color="000000"/>
              <w:left w:val="single" w:sz="4" w:space="0" w:color="000000"/>
              <w:bottom w:val="single" w:sz="4" w:space="0" w:color="000000"/>
              <w:right w:val="single" w:sz="4" w:space="0" w:color="000000"/>
            </w:tcBorders>
            <w:vAlign w:val="center"/>
          </w:tcPr>
          <w:p w14:paraId="4BD26E5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936" w:type="dxa"/>
            <w:tcBorders>
              <w:top w:val="single" w:sz="4" w:space="0" w:color="000000"/>
              <w:left w:val="single" w:sz="4" w:space="0" w:color="000000"/>
              <w:bottom w:val="single" w:sz="4" w:space="0" w:color="000000"/>
              <w:right w:val="single" w:sz="4" w:space="0" w:color="000000"/>
            </w:tcBorders>
            <w:vAlign w:val="center"/>
          </w:tcPr>
          <w:p w14:paraId="62DF4F0D" w14:textId="77777777" w:rsidR="00417515" w:rsidRDefault="0060471B">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r w:rsidR="00DE09BA">
              <w:rPr>
                <w:rFonts w:ascii="宋体" w:hAnsi="宋体" w:cs="宋体" w:hint="eastAsia"/>
                <w:color w:val="000000"/>
                <w:sz w:val="24"/>
                <w:lang w:bidi="ar"/>
              </w:rPr>
              <w:t>0</w:t>
            </w:r>
          </w:p>
        </w:tc>
        <w:tc>
          <w:tcPr>
            <w:tcW w:w="910" w:type="dxa"/>
            <w:tcBorders>
              <w:top w:val="single" w:sz="4" w:space="0" w:color="000000"/>
              <w:left w:val="single" w:sz="4" w:space="0" w:color="000000"/>
              <w:bottom w:val="single" w:sz="4" w:space="0" w:color="000000"/>
              <w:right w:val="single" w:sz="4" w:space="0" w:color="000000"/>
            </w:tcBorders>
            <w:vAlign w:val="center"/>
          </w:tcPr>
          <w:p w14:paraId="2BE88AF4"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13277554"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6BCCE451" w14:textId="77777777" w:rsidR="00417515" w:rsidRDefault="00417515">
            <w:pPr>
              <w:snapToGrid w:val="0"/>
              <w:jc w:val="center"/>
              <w:rPr>
                <w:rFonts w:ascii="宋体" w:hAnsi="宋体" w:cs="宋体" w:hint="eastAsia"/>
                <w:color w:val="000000"/>
                <w:sz w:val="24"/>
              </w:rPr>
            </w:pPr>
          </w:p>
        </w:tc>
      </w:tr>
      <w:tr w:rsidR="00417515" w14:paraId="28FD1C87"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2DF7435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13</w:t>
            </w:r>
          </w:p>
        </w:tc>
        <w:tc>
          <w:tcPr>
            <w:tcW w:w="1871" w:type="dxa"/>
            <w:tcBorders>
              <w:top w:val="single" w:sz="4" w:space="0" w:color="000000"/>
              <w:left w:val="single" w:sz="4" w:space="0" w:color="000000"/>
              <w:bottom w:val="single" w:sz="4" w:space="0" w:color="000000"/>
              <w:right w:val="single" w:sz="4" w:space="0" w:color="000000"/>
            </w:tcBorders>
            <w:vAlign w:val="center"/>
          </w:tcPr>
          <w:p w14:paraId="01DF871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7580" w:type="dxa"/>
            <w:tcBorders>
              <w:top w:val="single" w:sz="4" w:space="0" w:color="000000"/>
              <w:left w:val="single" w:sz="4" w:space="0" w:color="000000"/>
              <w:bottom w:val="single" w:sz="4" w:space="0" w:color="000000"/>
              <w:right w:val="single" w:sz="4" w:space="0" w:color="000000"/>
            </w:tcBorders>
            <w:vAlign w:val="center"/>
          </w:tcPr>
          <w:p w14:paraId="774E94C8" w14:textId="77777777" w:rsidR="00417515" w:rsidRDefault="00417515">
            <w:pPr>
              <w:snapToGrid w:val="0"/>
              <w:jc w:val="left"/>
              <w:rPr>
                <w:rFonts w:ascii="宋体" w:hAnsi="宋体" w:cs="宋体" w:hint="eastAsia"/>
                <w:color w:val="000000"/>
                <w:sz w:val="24"/>
              </w:rPr>
            </w:pPr>
          </w:p>
        </w:tc>
        <w:tc>
          <w:tcPr>
            <w:tcW w:w="762" w:type="dxa"/>
            <w:tcBorders>
              <w:top w:val="single" w:sz="4" w:space="0" w:color="000000"/>
              <w:left w:val="single" w:sz="4" w:space="0" w:color="000000"/>
              <w:bottom w:val="single" w:sz="4" w:space="0" w:color="000000"/>
              <w:right w:val="single" w:sz="4" w:space="0" w:color="000000"/>
            </w:tcBorders>
            <w:vAlign w:val="center"/>
          </w:tcPr>
          <w:p w14:paraId="1CAEC08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月</w:t>
            </w:r>
          </w:p>
        </w:tc>
        <w:tc>
          <w:tcPr>
            <w:tcW w:w="936" w:type="dxa"/>
            <w:tcBorders>
              <w:top w:val="single" w:sz="4" w:space="0" w:color="000000"/>
              <w:left w:val="single" w:sz="4" w:space="0" w:color="000000"/>
              <w:bottom w:val="single" w:sz="4" w:space="0" w:color="000000"/>
              <w:right w:val="single" w:sz="4" w:space="0" w:color="000000"/>
            </w:tcBorders>
            <w:vAlign w:val="center"/>
          </w:tcPr>
          <w:p w14:paraId="771D065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910" w:type="dxa"/>
            <w:tcBorders>
              <w:top w:val="single" w:sz="4" w:space="0" w:color="000000"/>
              <w:left w:val="single" w:sz="4" w:space="0" w:color="000000"/>
              <w:bottom w:val="single" w:sz="4" w:space="0" w:color="000000"/>
              <w:right w:val="single" w:sz="4" w:space="0" w:color="000000"/>
            </w:tcBorders>
            <w:vAlign w:val="center"/>
          </w:tcPr>
          <w:p w14:paraId="2F88DE6B"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30C98C4F"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3F187995" w14:textId="77777777" w:rsidR="00417515" w:rsidRDefault="00417515">
            <w:pPr>
              <w:snapToGrid w:val="0"/>
              <w:jc w:val="center"/>
              <w:rPr>
                <w:rFonts w:ascii="宋体" w:hAnsi="宋体" w:cs="宋体" w:hint="eastAsia"/>
                <w:color w:val="000000"/>
                <w:sz w:val="24"/>
              </w:rPr>
            </w:pPr>
          </w:p>
        </w:tc>
      </w:tr>
      <w:tr w:rsidR="00417515" w14:paraId="654CF6E2" w14:textId="77777777">
        <w:trPr>
          <w:jc w:val="center"/>
        </w:trPr>
        <w:tc>
          <w:tcPr>
            <w:tcW w:w="698" w:type="dxa"/>
            <w:tcBorders>
              <w:top w:val="single" w:sz="4" w:space="0" w:color="000000"/>
              <w:left w:val="single" w:sz="4" w:space="0" w:color="000000"/>
              <w:bottom w:val="single" w:sz="4" w:space="0" w:color="000000"/>
              <w:right w:val="single" w:sz="4" w:space="0" w:color="000000"/>
            </w:tcBorders>
            <w:vAlign w:val="center"/>
          </w:tcPr>
          <w:p w14:paraId="113C20E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14</w:t>
            </w:r>
          </w:p>
        </w:tc>
        <w:tc>
          <w:tcPr>
            <w:tcW w:w="1871" w:type="dxa"/>
            <w:tcBorders>
              <w:top w:val="single" w:sz="4" w:space="0" w:color="000000"/>
              <w:left w:val="single" w:sz="4" w:space="0" w:color="000000"/>
              <w:bottom w:val="single" w:sz="4" w:space="0" w:color="000000"/>
              <w:right w:val="single" w:sz="4" w:space="0" w:color="000000"/>
            </w:tcBorders>
            <w:vAlign w:val="center"/>
          </w:tcPr>
          <w:p w14:paraId="4AC686F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运行电费</w:t>
            </w:r>
          </w:p>
        </w:tc>
        <w:tc>
          <w:tcPr>
            <w:tcW w:w="7580" w:type="dxa"/>
            <w:tcBorders>
              <w:top w:val="single" w:sz="4" w:space="0" w:color="000000"/>
              <w:left w:val="single" w:sz="4" w:space="0" w:color="000000"/>
              <w:bottom w:val="single" w:sz="4" w:space="0" w:color="000000"/>
              <w:right w:val="single" w:sz="4" w:space="0" w:color="000000"/>
            </w:tcBorders>
            <w:vAlign w:val="center"/>
          </w:tcPr>
          <w:p w14:paraId="3D35B90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日常运行电费</w:t>
            </w:r>
          </w:p>
        </w:tc>
        <w:tc>
          <w:tcPr>
            <w:tcW w:w="762" w:type="dxa"/>
            <w:tcBorders>
              <w:top w:val="single" w:sz="4" w:space="0" w:color="000000"/>
              <w:left w:val="single" w:sz="4" w:space="0" w:color="000000"/>
              <w:bottom w:val="single" w:sz="4" w:space="0" w:color="000000"/>
              <w:right w:val="single" w:sz="4" w:space="0" w:color="000000"/>
            </w:tcBorders>
            <w:vAlign w:val="center"/>
          </w:tcPr>
          <w:p w14:paraId="5107496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月</w:t>
            </w:r>
          </w:p>
        </w:tc>
        <w:tc>
          <w:tcPr>
            <w:tcW w:w="936" w:type="dxa"/>
            <w:tcBorders>
              <w:top w:val="single" w:sz="4" w:space="0" w:color="000000"/>
              <w:left w:val="single" w:sz="4" w:space="0" w:color="000000"/>
              <w:bottom w:val="single" w:sz="4" w:space="0" w:color="000000"/>
              <w:right w:val="single" w:sz="4" w:space="0" w:color="000000"/>
            </w:tcBorders>
            <w:vAlign w:val="center"/>
          </w:tcPr>
          <w:p w14:paraId="1F98FAA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910" w:type="dxa"/>
            <w:tcBorders>
              <w:top w:val="single" w:sz="4" w:space="0" w:color="000000"/>
              <w:left w:val="single" w:sz="4" w:space="0" w:color="000000"/>
              <w:bottom w:val="single" w:sz="4" w:space="0" w:color="000000"/>
              <w:right w:val="single" w:sz="4" w:space="0" w:color="000000"/>
            </w:tcBorders>
            <w:vAlign w:val="center"/>
          </w:tcPr>
          <w:p w14:paraId="4AD4652E" w14:textId="77777777" w:rsidR="00417515" w:rsidRDefault="00417515">
            <w:pPr>
              <w:snapToGrid w:val="0"/>
              <w:jc w:val="center"/>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513A7C5D" w14:textId="77777777" w:rsidR="00417515" w:rsidRDefault="00417515">
            <w:pPr>
              <w:snapToGrid w:val="0"/>
              <w:jc w:val="center"/>
              <w:rPr>
                <w:rFonts w:ascii="宋体" w:hAnsi="宋体" w:cs="宋体" w:hint="eastAsia"/>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4BC1CFC8" w14:textId="77777777" w:rsidR="00417515" w:rsidRDefault="00417515">
            <w:pPr>
              <w:snapToGrid w:val="0"/>
              <w:jc w:val="center"/>
              <w:rPr>
                <w:rFonts w:ascii="宋体" w:hAnsi="宋体" w:cs="宋体" w:hint="eastAsia"/>
                <w:color w:val="000000"/>
                <w:sz w:val="24"/>
              </w:rPr>
            </w:pPr>
          </w:p>
        </w:tc>
      </w:tr>
      <w:tr w:rsidR="00417515" w14:paraId="1C47D76E" w14:textId="77777777">
        <w:trPr>
          <w:jc w:val="center"/>
        </w:trPr>
        <w:tc>
          <w:tcPr>
            <w:tcW w:w="7580" w:type="dxa"/>
            <w:gridSpan w:val="6"/>
            <w:tcBorders>
              <w:top w:val="single" w:sz="4" w:space="0" w:color="000000"/>
              <w:left w:val="single" w:sz="4" w:space="0" w:color="000000"/>
              <w:bottom w:val="single" w:sz="4" w:space="0" w:color="000000"/>
              <w:right w:val="single" w:sz="4" w:space="0" w:color="000000"/>
            </w:tcBorders>
            <w:vAlign w:val="center"/>
          </w:tcPr>
          <w:p w14:paraId="54A82407"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60471B">
              <w:rPr>
                <w:rFonts w:ascii="宋体" w:hAnsi="宋体" w:cs="宋体"/>
                <w:b/>
                <w:bCs/>
                <w:color w:val="000000"/>
                <w:sz w:val="24"/>
                <w:lang w:bidi="ar"/>
              </w:rPr>
              <w:t>76225</w:t>
            </w:r>
            <w:r>
              <w:rPr>
                <w:rFonts w:ascii="宋体" w:hAnsi="宋体" w:cs="宋体" w:hint="eastAsia"/>
                <w:b/>
                <w:bCs/>
                <w:color w:val="000000"/>
                <w:sz w:val="24"/>
                <w:lang w:bidi="ar"/>
              </w:rPr>
              <w:t>元）</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517AF7E9" w14:textId="77777777" w:rsidR="00417515" w:rsidRDefault="00417515">
            <w:pPr>
              <w:snapToGrid w:val="0"/>
              <w:jc w:val="center"/>
              <w:rPr>
                <w:rFonts w:ascii="宋体" w:hAnsi="宋体" w:cs="宋体" w:hint="eastAsia"/>
                <w:b/>
                <w:bCs/>
                <w:color w:val="000000"/>
                <w:sz w:val="24"/>
              </w:rPr>
            </w:pPr>
          </w:p>
        </w:tc>
        <w:tc>
          <w:tcPr>
            <w:tcW w:w="554" w:type="dxa"/>
            <w:tcBorders>
              <w:top w:val="single" w:sz="4" w:space="0" w:color="000000"/>
              <w:left w:val="single" w:sz="4" w:space="0" w:color="000000"/>
              <w:bottom w:val="single" w:sz="4" w:space="0" w:color="000000"/>
              <w:right w:val="single" w:sz="4" w:space="0" w:color="000000"/>
            </w:tcBorders>
            <w:vAlign w:val="center"/>
          </w:tcPr>
          <w:p w14:paraId="7585778A" w14:textId="77777777" w:rsidR="00417515" w:rsidRDefault="00417515">
            <w:pPr>
              <w:snapToGrid w:val="0"/>
              <w:jc w:val="center"/>
              <w:rPr>
                <w:rFonts w:ascii="宋体" w:hAnsi="宋体" w:cs="宋体" w:hint="eastAsia"/>
                <w:b/>
                <w:color w:val="000000"/>
                <w:sz w:val="24"/>
              </w:rPr>
            </w:pPr>
          </w:p>
        </w:tc>
      </w:tr>
    </w:tbl>
    <w:p w14:paraId="0B2058D4"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72FC6387" w14:textId="77777777" w:rsidR="00417515" w:rsidRDefault="00417515">
      <w:pPr>
        <w:rPr>
          <w:rFonts w:ascii="宋体" w:hAnsi="宋体" w:hint="eastAsia"/>
          <w:b/>
          <w:color w:val="000000"/>
          <w:sz w:val="24"/>
        </w:rPr>
      </w:pPr>
    </w:p>
    <w:p w14:paraId="578319D1"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5B8256CB" w14:textId="77777777" w:rsidR="00417515" w:rsidRDefault="00417515">
      <w:pPr>
        <w:rPr>
          <w:rFonts w:ascii="宋体" w:hAnsi="宋体" w:hint="eastAsia"/>
          <w:b/>
          <w:color w:val="000000"/>
          <w:sz w:val="24"/>
        </w:rPr>
      </w:pPr>
    </w:p>
    <w:p w14:paraId="32488ADB" w14:textId="77777777" w:rsidR="00417515" w:rsidRDefault="00417515">
      <w:pPr>
        <w:rPr>
          <w:rFonts w:ascii="黑体" w:eastAsia="黑体"/>
          <w:bCs/>
          <w:color w:val="000000"/>
          <w:sz w:val="24"/>
          <w:highlight w:val="yellow"/>
        </w:rPr>
      </w:pPr>
    </w:p>
    <w:p w14:paraId="2403B69F" w14:textId="77777777" w:rsidR="009B4EF1" w:rsidRDefault="009B4EF1">
      <w:pPr>
        <w:rPr>
          <w:rFonts w:ascii="黑体" w:eastAsia="黑体"/>
          <w:bCs/>
          <w:color w:val="000000"/>
          <w:sz w:val="24"/>
          <w:highlight w:val="yellow"/>
        </w:rPr>
      </w:pPr>
    </w:p>
    <w:p w14:paraId="3D81BB0B" w14:textId="77777777" w:rsidR="009B4EF1" w:rsidRDefault="009B4EF1">
      <w:pPr>
        <w:rPr>
          <w:rFonts w:ascii="黑体" w:eastAsia="黑体"/>
          <w:bCs/>
          <w:color w:val="000000"/>
          <w:sz w:val="24"/>
          <w:highlight w:val="yellow"/>
        </w:rPr>
      </w:pPr>
    </w:p>
    <w:p w14:paraId="34F16133" w14:textId="77777777" w:rsidR="009B4EF1" w:rsidRDefault="009B4EF1">
      <w:pPr>
        <w:rPr>
          <w:rFonts w:ascii="黑体" w:eastAsia="黑体"/>
          <w:bCs/>
          <w:color w:val="000000"/>
          <w:sz w:val="24"/>
          <w:highlight w:val="yellow"/>
        </w:rPr>
      </w:pPr>
    </w:p>
    <w:p w14:paraId="2B2AB0F4" w14:textId="77777777" w:rsidR="009B4EF1" w:rsidRDefault="009B4EF1">
      <w:pPr>
        <w:rPr>
          <w:rFonts w:ascii="黑体" w:eastAsia="黑体"/>
          <w:bCs/>
          <w:color w:val="000000"/>
          <w:sz w:val="24"/>
          <w:highlight w:val="yellow"/>
        </w:rPr>
      </w:pPr>
    </w:p>
    <w:tbl>
      <w:tblPr>
        <w:tblW w:w="14218" w:type="dxa"/>
        <w:jc w:val="center"/>
        <w:tblLook w:val="04A0" w:firstRow="1" w:lastRow="0" w:firstColumn="1" w:lastColumn="0" w:noHBand="0" w:noVBand="1"/>
      </w:tblPr>
      <w:tblGrid>
        <w:gridCol w:w="697"/>
        <w:gridCol w:w="1887"/>
        <w:gridCol w:w="6931"/>
        <w:gridCol w:w="907"/>
        <w:gridCol w:w="1169"/>
        <w:gridCol w:w="1015"/>
        <w:gridCol w:w="1004"/>
        <w:gridCol w:w="608"/>
      </w:tblGrid>
      <w:tr w:rsidR="00417515" w14:paraId="1C6EC841" w14:textId="77777777">
        <w:trPr>
          <w:tblHeader/>
          <w:jc w:val="center"/>
        </w:trPr>
        <w:tc>
          <w:tcPr>
            <w:tcW w:w="1169" w:type="dxa"/>
            <w:gridSpan w:val="7"/>
            <w:tcBorders>
              <w:top w:val="single" w:sz="4" w:space="0" w:color="000000"/>
              <w:left w:val="single" w:sz="4" w:space="0" w:color="000000"/>
              <w:bottom w:val="single" w:sz="4" w:space="0" w:color="000000"/>
              <w:right w:val="single" w:sz="4" w:space="0" w:color="000000"/>
            </w:tcBorders>
            <w:noWrap/>
            <w:vAlign w:val="center"/>
          </w:tcPr>
          <w:p w14:paraId="1FD348CD"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lastRenderedPageBreak/>
              <w:t>谢浦</w:t>
            </w:r>
            <w:proofErr w:type="gramStart"/>
            <w:r>
              <w:rPr>
                <w:rFonts w:ascii="宋体" w:hAnsi="宋体" w:cs="宋体" w:hint="eastAsia"/>
                <w:b/>
                <w:bCs/>
                <w:color w:val="000000"/>
                <w:sz w:val="24"/>
                <w:lang w:bidi="ar"/>
              </w:rPr>
              <w:t>浜</w:t>
            </w:r>
            <w:proofErr w:type="gramEnd"/>
            <w:r>
              <w:rPr>
                <w:rFonts w:ascii="宋体" w:hAnsi="宋体" w:cs="宋体" w:hint="eastAsia"/>
                <w:b/>
                <w:bCs/>
                <w:color w:val="000000"/>
                <w:sz w:val="24"/>
                <w:lang w:bidi="ar"/>
              </w:rPr>
              <w:t>（</w:t>
            </w:r>
            <w:proofErr w:type="gramStart"/>
            <w:r>
              <w:rPr>
                <w:rFonts w:ascii="宋体" w:hAnsi="宋体" w:cs="宋体" w:hint="eastAsia"/>
                <w:b/>
                <w:bCs/>
                <w:color w:val="000000"/>
                <w:sz w:val="24"/>
                <w:lang w:bidi="ar"/>
              </w:rPr>
              <w:t>梁塘河段</w:t>
            </w:r>
            <w:proofErr w:type="gramEnd"/>
            <w:r>
              <w:rPr>
                <w:rFonts w:ascii="宋体" w:hAnsi="宋体" w:cs="宋体" w:hint="eastAsia"/>
                <w:b/>
                <w:bCs/>
                <w:color w:val="000000"/>
                <w:sz w:val="24"/>
                <w:lang w:bidi="ar"/>
              </w:rPr>
              <w:t>）水质维护</w:t>
            </w:r>
          </w:p>
        </w:tc>
        <w:tc>
          <w:tcPr>
            <w:tcW w:w="608" w:type="dxa"/>
            <w:tcBorders>
              <w:top w:val="single" w:sz="4" w:space="0" w:color="000000"/>
              <w:left w:val="single" w:sz="4" w:space="0" w:color="000000"/>
              <w:bottom w:val="single" w:sz="4" w:space="0" w:color="000000"/>
              <w:right w:val="single" w:sz="4" w:space="0" w:color="000000"/>
            </w:tcBorders>
            <w:vAlign w:val="center"/>
          </w:tcPr>
          <w:p w14:paraId="079C90E1" w14:textId="77777777" w:rsidR="00417515" w:rsidRDefault="00417515">
            <w:pPr>
              <w:snapToGrid w:val="0"/>
              <w:jc w:val="center"/>
              <w:rPr>
                <w:rFonts w:ascii="宋体" w:hAnsi="宋体" w:cs="宋体" w:hint="eastAsia"/>
                <w:color w:val="000000"/>
                <w:sz w:val="24"/>
              </w:rPr>
            </w:pPr>
          </w:p>
        </w:tc>
      </w:tr>
      <w:tr w:rsidR="00417515" w14:paraId="50A0CB25" w14:textId="77777777">
        <w:trPr>
          <w:tblHeade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610528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887" w:type="dxa"/>
            <w:tcBorders>
              <w:top w:val="single" w:sz="4" w:space="0" w:color="000000"/>
              <w:left w:val="single" w:sz="4" w:space="0" w:color="000000"/>
              <w:bottom w:val="single" w:sz="4" w:space="0" w:color="000000"/>
              <w:right w:val="single" w:sz="4" w:space="0" w:color="000000"/>
            </w:tcBorders>
            <w:vAlign w:val="center"/>
          </w:tcPr>
          <w:p w14:paraId="1DE21F0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6931" w:type="dxa"/>
            <w:tcBorders>
              <w:top w:val="single" w:sz="4" w:space="0" w:color="000000"/>
              <w:left w:val="single" w:sz="4" w:space="0" w:color="000000"/>
              <w:bottom w:val="single" w:sz="4" w:space="0" w:color="000000"/>
              <w:right w:val="single" w:sz="4" w:space="0" w:color="000000"/>
            </w:tcBorders>
            <w:noWrap/>
            <w:vAlign w:val="center"/>
          </w:tcPr>
          <w:p w14:paraId="06CD5EF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907" w:type="dxa"/>
            <w:tcBorders>
              <w:top w:val="single" w:sz="4" w:space="0" w:color="000000"/>
              <w:left w:val="single" w:sz="4" w:space="0" w:color="000000"/>
              <w:bottom w:val="single" w:sz="4" w:space="0" w:color="000000"/>
              <w:right w:val="single" w:sz="4" w:space="0" w:color="000000"/>
            </w:tcBorders>
            <w:vAlign w:val="center"/>
          </w:tcPr>
          <w:p w14:paraId="0FC0A9C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1169" w:type="dxa"/>
            <w:tcBorders>
              <w:top w:val="single" w:sz="4" w:space="0" w:color="000000"/>
              <w:left w:val="single" w:sz="4" w:space="0" w:color="000000"/>
              <w:bottom w:val="single" w:sz="4" w:space="0" w:color="000000"/>
              <w:right w:val="single" w:sz="4" w:space="0" w:color="000000"/>
            </w:tcBorders>
            <w:vAlign w:val="center"/>
          </w:tcPr>
          <w:p w14:paraId="6D3F24A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1015" w:type="dxa"/>
            <w:tcBorders>
              <w:top w:val="single" w:sz="4" w:space="0" w:color="000000"/>
              <w:left w:val="single" w:sz="4" w:space="0" w:color="000000"/>
              <w:bottom w:val="single" w:sz="4" w:space="0" w:color="000000"/>
              <w:right w:val="single" w:sz="4" w:space="0" w:color="000000"/>
            </w:tcBorders>
            <w:vAlign w:val="center"/>
          </w:tcPr>
          <w:p w14:paraId="2A6D9B7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1004" w:type="dxa"/>
            <w:tcBorders>
              <w:top w:val="single" w:sz="4" w:space="0" w:color="000000"/>
              <w:left w:val="single" w:sz="4" w:space="0" w:color="000000"/>
              <w:bottom w:val="single" w:sz="4" w:space="0" w:color="000000"/>
              <w:right w:val="single" w:sz="4" w:space="0" w:color="000000"/>
            </w:tcBorders>
            <w:vAlign w:val="center"/>
          </w:tcPr>
          <w:p w14:paraId="49F30A9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608" w:type="dxa"/>
            <w:tcBorders>
              <w:top w:val="single" w:sz="4" w:space="0" w:color="000000"/>
              <w:left w:val="single" w:sz="4" w:space="0" w:color="000000"/>
              <w:bottom w:val="single" w:sz="4" w:space="0" w:color="000000"/>
              <w:right w:val="single" w:sz="4" w:space="0" w:color="000000"/>
            </w:tcBorders>
            <w:vAlign w:val="center"/>
          </w:tcPr>
          <w:p w14:paraId="0BEAFAB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77E5331D"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439E18A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887" w:type="dxa"/>
            <w:tcBorders>
              <w:top w:val="single" w:sz="4" w:space="0" w:color="000000"/>
              <w:left w:val="single" w:sz="4" w:space="0" w:color="000000"/>
              <w:bottom w:val="single" w:sz="4" w:space="0" w:color="000000"/>
              <w:right w:val="single" w:sz="4" w:space="0" w:color="000000"/>
            </w:tcBorders>
            <w:vAlign w:val="center"/>
          </w:tcPr>
          <w:p w14:paraId="232523E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沉水风机维护</w:t>
            </w:r>
          </w:p>
        </w:tc>
        <w:tc>
          <w:tcPr>
            <w:tcW w:w="6931" w:type="dxa"/>
            <w:tcBorders>
              <w:top w:val="single" w:sz="4" w:space="0" w:color="000000"/>
              <w:left w:val="single" w:sz="4" w:space="0" w:color="000000"/>
              <w:bottom w:val="single" w:sz="4" w:space="0" w:color="000000"/>
              <w:right w:val="single" w:sz="4" w:space="0" w:color="000000"/>
            </w:tcBorders>
            <w:vAlign w:val="center"/>
          </w:tcPr>
          <w:p w14:paraId="62DE145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1、2台3.7KW沉水风机定期检修，若出现故障及时维修。</w:t>
            </w:r>
            <w:r>
              <w:rPr>
                <w:rFonts w:ascii="宋体" w:hAnsi="宋体" w:cs="宋体" w:hint="eastAsia"/>
                <w:color w:val="000000"/>
                <w:sz w:val="24"/>
                <w:lang w:bidi="ar"/>
              </w:rPr>
              <w:br/>
              <w:t>2、检查清理曝气盘。</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CBFA19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1169" w:type="dxa"/>
            <w:tcBorders>
              <w:top w:val="single" w:sz="4" w:space="0" w:color="000000"/>
              <w:left w:val="single" w:sz="4" w:space="0" w:color="000000"/>
              <w:bottom w:val="single" w:sz="4" w:space="0" w:color="000000"/>
              <w:right w:val="single" w:sz="4" w:space="0" w:color="000000"/>
            </w:tcBorders>
            <w:noWrap/>
            <w:vAlign w:val="center"/>
          </w:tcPr>
          <w:p w14:paraId="5EA67F4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015" w:type="dxa"/>
            <w:tcBorders>
              <w:top w:val="single" w:sz="4" w:space="0" w:color="000000"/>
              <w:left w:val="single" w:sz="4" w:space="0" w:color="000000"/>
              <w:bottom w:val="single" w:sz="4" w:space="0" w:color="000000"/>
              <w:right w:val="single" w:sz="4" w:space="0" w:color="000000"/>
            </w:tcBorders>
            <w:noWrap/>
            <w:vAlign w:val="center"/>
          </w:tcPr>
          <w:p w14:paraId="346DE92A"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7796BB55"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6C9DAC3B" w14:textId="77777777" w:rsidR="00417515" w:rsidRDefault="00417515">
            <w:pPr>
              <w:snapToGrid w:val="0"/>
              <w:jc w:val="center"/>
              <w:rPr>
                <w:rFonts w:ascii="宋体" w:hAnsi="宋体" w:cs="宋体" w:hint="eastAsia"/>
                <w:color w:val="000000"/>
                <w:sz w:val="24"/>
              </w:rPr>
            </w:pPr>
          </w:p>
        </w:tc>
      </w:tr>
      <w:tr w:rsidR="00417515" w14:paraId="18CDDFA9"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2EE6DE1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887" w:type="dxa"/>
            <w:tcBorders>
              <w:top w:val="single" w:sz="4" w:space="0" w:color="000000"/>
              <w:left w:val="single" w:sz="4" w:space="0" w:color="000000"/>
              <w:bottom w:val="single" w:sz="4" w:space="0" w:color="000000"/>
              <w:right w:val="single" w:sz="4" w:space="0" w:color="000000"/>
            </w:tcBorders>
            <w:vAlign w:val="center"/>
          </w:tcPr>
          <w:p w14:paraId="69E2EA4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生物质</w:t>
            </w:r>
            <w:proofErr w:type="gramStart"/>
            <w:r>
              <w:rPr>
                <w:rFonts w:ascii="宋体" w:hAnsi="宋体" w:cs="宋体" w:hint="eastAsia"/>
                <w:color w:val="000000"/>
                <w:sz w:val="24"/>
                <w:lang w:bidi="ar"/>
              </w:rPr>
              <w:t>炭</w:t>
            </w:r>
            <w:proofErr w:type="gramEnd"/>
            <w:r>
              <w:rPr>
                <w:rFonts w:ascii="宋体" w:hAnsi="宋体" w:cs="宋体" w:hint="eastAsia"/>
                <w:color w:val="000000"/>
                <w:sz w:val="24"/>
                <w:lang w:bidi="ar"/>
              </w:rPr>
              <w:t>阻隔</w:t>
            </w:r>
            <w:proofErr w:type="gramStart"/>
            <w:r>
              <w:rPr>
                <w:rFonts w:ascii="宋体" w:hAnsi="宋体" w:cs="宋体" w:hint="eastAsia"/>
                <w:color w:val="000000"/>
                <w:sz w:val="24"/>
                <w:lang w:bidi="ar"/>
              </w:rPr>
              <w:t>墙维护</w:t>
            </w:r>
            <w:proofErr w:type="gramEnd"/>
          </w:p>
        </w:tc>
        <w:tc>
          <w:tcPr>
            <w:tcW w:w="6931" w:type="dxa"/>
            <w:tcBorders>
              <w:top w:val="single" w:sz="4" w:space="0" w:color="000000"/>
              <w:left w:val="single" w:sz="4" w:space="0" w:color="000000"/>
              <w:bottom w:val="single" w:sz="4" w:space="0" w:color="000000"/>
              <w:right w:val="single" w:sz="4" w:space="0" w:color="000000"/>
            </w:tcBorders>
            <w:vAlign w:val="center"/>
          </w:tcPr>
          <w:p w14:paraId="4141878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1、清理清洁表面杂草垃圾。</w:t>
            </w:r>
            <w:r>
              <w:rPr>
                <w:rFonts w:ascii="宋体" w:hAnsi="宋体" w:cs="宋体" w:hint="eastAsia"/>
                <w:color w:val="000000"/>
                <w:sz w:val="24"/>
                <w:lang w:bidi="ar"/>
              </w:rPr>
              <w:br/>
              <w:t>2、堵塞的生物载体进行清理。</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09F9C7B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w:t>
            </w:r>
          </w:p>
        </w:tc>
        <w:tc>
          <w:tcPr>
            <w:tcW w:w="1169" w:type="dxa"/>
            <w:tcBorders>
              <w:top w:val="single" w:sz="4" w:space="0" w:color="000000"/>
              <w:left w:val="single" w:sz="4" w:space="0" w:color="000000"/>
              <w:bottom w:val="single" w:sz="4" w:space="0" w:color="000000"/>
              <w:right w:val="single" w:sz="4" w:space="0" w:color="000000"/>
            </w:tcBorders>
            <w:noWrap/>
            <w:vAlign w:val="center"/>
          </w:tcPr>
          <w:p w14:paraId="4E6FD11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13</w:t>
            </w:r>
          </w:p>
        </w:tc>
        <w:tc>
          <w:tcPr>
            <w:tcW w:w="1015" w:type="dxa"/>
            <w:tcBorders>
              <w:top w:val="single" w:sz="4" w:space="0" w:color="000000"/>
              <w:left w:val="single" w:sz="4" w:space="0" w:color="000000"/>
              <w:bottom w:val="single" w:sz="4" w:space="0" w:color="000000"/>
              <w:right w:val="single" w:sz="4" w:space="0" w:color="000000"/>
            </w:tcBorders>
            <w:noWrap/>
            <w:vAlign w:val="center"/>
          </w:tcPr>
          <w:p w14:paraId="32B4FA68"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63F73136"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1D27BEC2" w14:textId="77777777" w:rsidR="00417515" w:rsidRDefault="00417515">
            <w:pPr>
              <w:snapToGrid w:val="0"/>
              <w:jc w:val="center"/>
              <w:rPr>
                <w:rFonts w:ascii="宋体" w:hAnsi="宋体" w:cs="宋体" w:hint="eastAsia"/>
                <w:color w:val="000000"/>
                <w:sz w:val="24"/>
              </w:rPr>
            </w:pPr>
          </w:p>
        </w:tc>
      </w:tr>
      <w:tr w:rsidR="00417515" w14:paraId="29651EC2"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2D0A1F4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887" w:type="dxa"/>
            <w:tcBorders>
              <w:top w:val="single" w:sz="4" w:space="0" w:color="000000"/>
              <w:left w:val="single" w:sz="4" w:space="0" w:color="000000"/>
              <w:bottom w:val="single" w:sz="4" w:space="0" w:color="000000"/>
              <w:right w:val="single" w:sz="4" w:space="0" w:color="000000"/>
            </w:tcBorders>
            <w:vAlign w:val="center"/>
          </w:tcPr>
          <w:p w14:paraId="785F9CB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生态湿地维护</w:t>
            </w:r>
          </w:p>
        </w:tc>
        <w:tc>
          <w:tcPr>
            <w:tcW w:w="6931" w:type="dxa"/>
            <w:tcBorders>
              <w:top w:val="single" w:sz="4" w:space="0" w:color="000000"/>
              <w:left w:val="single" w:sz="4" w:space="0" w:color="000000"/>
              <w:bottom w:val="single" w:sz="4" w:space="0" w:color="000000"/>
              <w:right w:val="single" w:sz="4" w:space="0" w:color="000000"/>
            </w:tcBorders>
            <w:vAlign w:val="center"/>
          </w:tcPr>
          <w:p w14:paraId="070B3CB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1.植物维护：</w:t>
            </w:r>
            <w:r>
              <w:rPr>
                <w:rFonts w:ascii="宋体" w:hAnsi="宋体" w:cs="宋体" w:hint="eastAsia"/>
                <w:color w:val="000000"/>
                <w:sz w:val="24"/>
                <w:lang w:bidi="ar"/>
              </w:rPr>
              <w:br/>
              <w:t>·植物品种：西伯利亚鸢尾、黄菖蒲、香蒲、</w:t>
            </w:r>
            <w:proofErr w:type="gramStart"/>
            <w:r>
              <w:rPr>
                <w:rFonts w:ascii="宋体" w:hAnsi="宋体" w:cs="宋体" w:hint="eastAsia"/>
                <w:color w:val="000000"/>
                <w:sz w:val="24"/>
                <w:lang w:bidi="ar"/>
              </w:rPr>
              <w:t>再力花</w:t>
            </w:r>
            <w:proofErr w:type="gramEnd"/>
            <w:r>
              <w:rPr>
                <w:rFonts w:ascii="宋体" w:hAnsi="宋体" w:cs="宋体" w:hint="eastAsia"/>
                <w:color w:val="000000"/>
                <w:sz w:val="24"/>
                <w:lang w:bidi="ar"/>
              </w:rPr>
              <w:t>、美人蕉；</w:t>
            </w:r>
            <w:r>
              <w:rPr>
                <w:rFonts w:ascii="宋体" w:hAnsi="宋体" w:cs="宋体" w:hint="eastAsia"/>
                <w:color w:val="000000"/>
                <w:sz w:val="24"/>
                <w:lang w:bidi="ar"/>
              </w:rPr>
              <w:br/>
              <w:t>·病虫害防治、枯叶修剪、清除杂草、生长期定时收割、植物补种等；</w:t>
            </w:r>
            <w:r>
              <w:rPr>
                <w:rFonts w:ascii="宋体" w:hAnsi="宋体" w:cs="宋体" w:hint="eastAsia"/>
                <w:color w:val="000000"/>
                <w:sz w:val="24"/>
                <w:lang w:bidi="ar"/>
              </w:rPr>
              <w:br/>
              <w:t>2.定期检查滤料透水情况，防止系统堵塞。</w:t>
            </w:r>
          </w:p>
        </w:tc>
        <w:tc>
          <w:tcPr>
            <w:tcW w:w="907" w:type="dxa"/>
            <w:tcBorders>
              <w:top w:val="single" w:sz="4" w:space="0" w:color="000000"/>
              <w:left w:val="single" w:sz="4" w:space="0" w:color="000000"/>
              <w:bottom w:val="single" w:sz="4" w:space="0" w:color="000000"/>
              <w:right w:val="single" w:sz="4" w:space="0" w:color="000000"/>
            </w:tcBorders>
            <w:vAlign w:val="center"/>
          </w:tcPr>
          <w:p w14:paraId="55243F0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169" w:type="dxa"/>
            <w:tcBorders>
              <w:top w:val="single" w:sz="4" w:space="0" w:color="000000"/>
              <w:left w:val="single" w:sz="4" w:space="0" w:color="000000"/>
              <w:bottom w:val="single" w:sz="4" w:space="0" w:color="000000"/>
              <w:right w:val="single" w:sz="4" w:space="0" w:color="000000"/>
            </w:tcBorders>
            <w:vAlign w:val="center"/>
          </w:tcPr>
          <w:p w14:paraId="6A92922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750</w:t>
            </w:r>
          </w:p>
        </w:tc>
        <w:tc>
          <w:tcPr>
            <w:tcW w:w="1015" w:type="dxa"/>
            <w:tcBorders>
              <w:top w:val="single" w:sz="4" w:space="0" w:color="000000"/>
              <w:left w:val="single" w:sz="4" w:space="0" w:color="000000"/>
              <w:bottom w:val="single" w:sz="4" w:space="0" w:color="000000"/>
              <w:right w:val="single" w:sz="4" w:space="0" w:color="000000"/>
            </w:tcBorders>
            <w:vAlign w:val="center"/>
          </w:tcPr>
          <w:p w14:paraId="13FE0597"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13292B67"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2D72D514" w14:textId="77777777" w:rsidR="00417515" w:rsidRDefault="00417515">
            <w:pPr>
              <w:snapToGrid w:val="0"/>
              <w:jc w:val="center"/>
              <w:rPr>
                <w:rFonts w:ascii="宋体" w:hAnsi="宋体" w:cs="宋体" w:hint="eastAsia"/>
                <w:color w:val="000000"/>
                <w:sz w:val="24"/>
              </w:rPr>
            </w:pPr>
          </w:p>
        </w:tc>
      </w:tr>
      <w:tr w:rsidR="00417515" w14:paraId="75123255"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2759BEB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887" w:type="dxa"/>
            <w:tcBorders>
              <w:top w:val="single" w:sz="4" w:space="0" w:color="000000"/>
              <w:left w:val="single" w:sz="4" w:space="0" w:color="000000"/>
              <w:bottom w:val="single" w:sz="4" w:space="0" w:color="000000"/>
              <w:right w:val="single" w:sz="4" w:space="0" w:color="000000"/>
            </w:tcBorders>
            <w:vAlign w:val="center"/>
          </w:tcPr>
          <w:p w14:paraId="38F520FB"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水泵维护</w:t>
            </w:r>
          </w:p>
        </w:tc>
        <w:tc>
          <w:tcPr>
            <w:tcW w:w="6931" w:type="dxa"/>
            <w:tcBorders>
              <w:top w:val="single" w:sz="4" w:space="0" w:color="000000"/>
              <w:left w:val="single" w:sz="4" w:space="0" w:color="000000"/>
              <w:bottom w:val="single" w:sz="4" w:space="0" w:color="000000"/>
              <w:right w:val="single" w:sz="4" w:space="0" w:color="000000"/>
            </w:tcBorders>
            <w:vAlign w:val="center"/>
          </w:tcPr>
          <w:p w14:paraId="2EFF1C1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1.5.5KW水泵起吊、解体、清洗、检查、刮</w:t>
            </w:r>
            <w:proofErr w:type="gramStart"/>
            <w:r>
              <w:rPr>
                <w:rFonts w:ascii="宋体" w:hAnsi="宋体" w:cs="宋体" w:hint="eastAsia"/>
                <w:color w:val="000000"/>
                <w:sz w:val="24"/>
                <w:lang w:bidi="ar"/>
              </w:rPr>
              <w:t>研</w:t>
            </w:r>
            <w:proofErr w:type="gramEnd"/>
            <w:r>
              <w:rPr>
                <w:rFonts w:ascii="宋体" w:hAnsi="宋体" w:cs="宋体" w:hint="eastAsia"/>
                <w:color w:val="000000"/>
                <w:sz w:val="24"/>
                <w:lang w:bidi="ar"/>
              </w:rPr>
              <w:t>、换油、调整、装配、无负荷试运转、复位等；</w:t>
            </w:r>
            <w:r>
              <w:rPr>
                <w:rFonts w:ascii="宋体" w:hAnsi="宋体" w:cs="宋体" w:hint="eastAsia"/>
                <w:color w:val="000000"/>
                <w:sz w:val="24"/>
                <w:lang w:bidi="ar"/>
              </w:rPr>
              <w:br/>
              <w:t>2.5.5KW水泵固定装置清理、管道清堵等。</w:t>
            </w:r>
          </w:p>
        </w:tc>
        <w:tc>
          <w:tcPr>
            <w:tcW w:w="907" w:type="dxa"/>
            <w:tcBorders>
              <w:top w:val="single" w:sz="4" w:space="0" w:color="000000"/>
              <w:left w:val="single" w:sz="4" w:space="0" w:color="000000"/>
              <w:bottom w:val="single" w:sz="4" w:space="0" w:color="000000"/>
              <w:right w:val="single" w:sz="4" w:space="0" w:color="000000"/>
            </w:tcBorders>
            <w:vAlign w:val="center"/>
          </w:tcPr>
          <w:p w14:paraId="0BE68A1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1169" w:type="dxa"/>
            <w:tcBorders>
              <w:top w:val="single" w:sz="4" w:space="0" w:color="000000"/>
              <w:left w:val="single" w:sz="4" w:space="0" w:color="000000"/>
              <w:bottom w:val="single" w:sz="4" w:space="0" w:color="000000"/>
              <w:right w:val="single" w:sz="4" w:space="0" w:color="000000"/>
            </w:tcBorders>
            <w:vAlign w:val="center"/>
          </w:tcPr>
          <w:p w14:paraId="264B2F2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015" w:type="dxa"/>
            <w:tcBorders>
              <w:top w:val="single" w:sz="4" w:space="0" w:color="000000"/>
              <w:left w:val="single" w:sz="4" w:space="0" w:color="000000"/>
              <w:bottom w:val="single" w:sz="4" w:space="0" w:color="000000"/>
              <w:right w:val="single" w:sz="4" w:space="0" w:color="000000"/>
            </w:tcBorders>
            <w:vAlign w:val="center"/>
          </w:tcPr>
          <w:p w14:paraId="2D5CAC82"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5752B9B0"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1BAA7333" w14:textId="77777777" w:rsidR="00417515" w:rsidRDefault="00417515">
            <w:pPr>
              <w:snapToGrid w:val="0"/>
              <w:jc w:val="center"/>
              <w:rPr>
                <w:rFonts w:ascii="宋体" w:hAnsi="宋体" w:cs="宋体" w:hint="eastAsia"/>
                <w:color w:val="000000"/>
                <w:sz w:val="24"/>
              </w:rPr>
            </w:pPr>
          </w:p>
        </w:tc>
      </w:tr>
      <w:tr w:rsidR="00417515" w14:paraId="1D7BA8A3" w14:textId="77777777">
        <w:trPr>
          <w:jc w:val="center"/>
        </w:trPr>
        <w:tc>
          <w:tcPr>
            <w:tcW w:w="697" w:type="dxa"/>
            <w:tcBorders>
              <w:top w:val="single" w:sz="4" w:space="0" w:color="000000"/>
              <w:left w:val="single" w:sz="4" w:space="0" w:color="000000"/>
              <w:bottom w:val="single" w:sz="4" w:space="0" w:color="000000"/>
              <w:right w:val="single" w:sz="4" w:space="0" w:color="000000"/>
            </w:tcBorders>
            <w:noWrap/>
            <w:vAlign w:val="center"/>
          </w:tcPr>
          <w:p w14:paraId="5621D9A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887" w:type="dxa"/>
            <w:tcBorders>
              <w:top w:val="single" w:sz="4" w:space="0" w:color="000000"/>
              <w:left w:val="single" w:sz="4" w:space="0" w:color="000000"/>
              <w:bottom w:val="single" w:sz="4" w:space="0" w:color="000000"/>
              <w:right w:val="single" w:sz="4" w:space="0" w:color="000000"/>
            </w:tcBorders>
            <w:vAlign w:val="center"/>
          </w:tcPr>
          <w:p w14:paraId="6BA8597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沉水植物的修剪、养护</w:t>
            </w:r>
          </w:p>
        </w:tc>
        <w:tc>
          <w:tcPr>
            <w:tcW w:w="6931" w:type="dxa"/>
            <w:tcBorders>
              <w:top w:val="single" w:sz="4" w:space="0" w:color="000000"/>
              <w:left w:val="single" w:sz="4" w:space="0" w:color="000000"/>
              <w:bottom w:val="single" w:sz="4" w:space="0" w:color="000000"/>
              <w:right w:val="single" w:sz="4" w:space="0" w:color="000000"/>
            </w:tcBorders>
            <w:vAlign w:val="center"/>
          </w:tcPr>
          <w:p w14:paraId="347C72E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1、及时清除水体表面的植物及非目的性沉水植物。</w:t>
            </w:r>
            <w:r>
              <w:rPr>
                <w:rFonts w:ascii="宋体" w:hAnsi="宋体" w:cs="宋体" w:hint="eastAsia"/>
                <w:color w:val="000000"/>
                <w:sz w:val="24"/>
                <w:lang w:bidi="ar"/>
              </w:rPr>
              <w:br/>
              <w:t>2、沉水植物长出水面影响景观时，应进行人工打捞或机割。对于</w:t>
            </w:r>
            <w:proofErr w:type="gramStart"/>
            <w:r>
              <w:rPr>
                <w:rFonts w:ascii="宋体" w:hAnsi="宋体" w:cs="宋体" w:hint="eastAsia"/>
                <w:color w:val="000000"/>
                <w:sz w:val="24"/>
                <w:lang w:bidi="ar"/>
              </w:rPr>
              <w:t>浮</w:t>
            </w:r>
            <w:proofErr w:type="gramEnd"/>
            <w:r>
              <w:rPr>
                <w:rFonts w:ascii="宋体" w:hAnsi="宋体" w:cs="宋体" w:hint="eastAsia"/>
                <w:color w:val="000000"/>
                <w:sz w:val="24"/>
                <w:lang w:bidi="ar"/>
              </w:rPr>
              <w:t>出水面的死株，应及时清除。</w:t>
            </w:r>
            <w:r>
              <w:rPr>
                <w:rFonts w:ascii="宋体" w:hAnsi="宋体" w:cs="宋体" w:hint="eastAsia"/>
                <w:color w:val="000000"/>
                <w:sz w:val="24"/>
                <w:lang w:bidi="ar"/>
              </w:rPr>
              <w:br/>
              <w:t>3、收割方式为机收割或人工打捞。</w:t>
            </w:r>
            <w:r>
              <w:rPr>
                <w:rFonts w:ascii="宋体" w:hAnsi="宋体" w:cs="宋体" w:hint="eastAsia"/>
                <w:color w:val="000000"/>
                <w:sz w:val="24"/>
                <w:lang w:bidi="ar"/>
              </w:rPr>
              <w:br/>
              <w:t>4、台风、大风大雨天气及强泄洪后2-3天，检查沉水植物的冲毁情况，如有冲毁，及时补植。</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255212D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1169" w:type="dxa"/>
            <w:tcBorders>
              <w:top w:val="single" w:sz="4" w:space="0" w:color="000000"/>
              <w:left w:val="single" w:sz="4" w:space="0" w:color="000000"/>
              <w:bottom w:val="single" w:sz="4" w:space="0" w:color="000000"/>
              <w:right w:val="single" w:sz="4" w:space="0" w:color="000000"/>
            </w:tcBorders>
            <w:noWrap/>
            <w:vAlign w:val="center"/>
          </w:tcPr>
          <w:p w14:paraId="58AA928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2105.5</w:t>
            </w:r>
          </w:p>
        </w:tc>
        <w:tc>
          <w:tcPr>
            <w:tcW w:w="1015" w:type="dxa"/>
            <w:tcBorders>
              <w:top w:val="single" w:sz="4" w:space="0" w:color="000000"/>
              <w:left w:val="single" w:sz="4" w:space="0" w:color="000000"/>
              <w:bottom w:val="single" w:sz="4" w:space="0" w:color="000000"/>
              <w:right w:val="single" w:sz="4" w:space="0" w:color="000000"/>
            </w:tcBorders>
            <w:noWrap/>
            <w:vAlign w:val="center"/>
          </w:tcPr>
          <w:p w14:paraId="22C45AFA"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61E2EE0D"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59D362A1" w14:textId="77777777" w:rsidR="00417515" w:rsidRDefault="00417515">
            <w:pPr>
              <w:snapToGrid w:val="0"/>
              <w:jc w:val="center"/>
              <w:rPr>
                <w:rFonts w:ascii="宋体" w:hAnsi="宋体" w:cs="宋体" w:hint="eastAsia"/>
                <w:color w:val="000000"/>
                <w:sz w:val="24"/>
              </w:rPr>
            </w:pPr>
          </w:p>
        </w:tc>
      </w:tr>
      <w:tr w:rsidR="00417515" w14:paraId="3BD116AE"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2C01292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887" w:type="dxa"/>
            <w:tcBorders>
              <w:top w:val="single" w:sz="4" w:space="0" w:color="000000"/>
              <w:left w:val="single" w:sz="4" w:space="0" w:color="000000"/>
              <w:bottom w:val="single" w:sz="4" w:space="0" w:color="000000"/>
              <w:right w:val="single" w:sz="4" w:space="0" w:color="000000"/>
            </w:tcBorders>
            <w:vAlign w:val="center"/>
          </w:tcPr>
          <w:p w14:paraId="43941F3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复合菌种投放</w:t>
            </w:r>
          </w:p>
        </w:tc>
        <w:tc>
          <w:tcPr>
            <w:tcW w:w="6931" w:type="dxa"/>
            <w:tcBorders>
              <w:top w:val="single" w:sz="4" w:space="0" w:color="000000"/>
              <w:left w:val="single" w:sz="4" w:space="0" w:color="000000"/>
              <w:bottom w:val="single" w:sz="4" w:space="0" w:color="000000"/>
              <w:right w:val="single" w:sz="4" w:space="0" w:color="000000"/>
            </w:tcBorders>
            <w:vAlign w:val="center"/>
          </w:tcPr>
          <w:p w14:paraId="247DA83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1、含芽孢杆菌、芽孢菌、醋（乳）</w:t>
            </w:r>
            <w:proofErr w:type="gramStart"/>
            <w:r>
              <w:rPr>
                <w:rFonts w:ascii="宋体" w:hAnsi="宋体" w:cs="宋体" w:hint="eastAsia"/>
                <w:color w:val="000000"/>
                <w:sz w:val="24"/>
                <w:lang w:bidi="ar"/>
              </w:rPr>
              <w:t>酸菌等</w:t>
            </w:r>
            <w:proofErr w:type="gramEnd"/>
            <w:r>
              <w:rPr>
                <w:rFonts w:ascii="宋体" w:hAnsi="宋体" w:cs="宋体" w:hint="eastAsia"/>
                <w:color w:val="000000"/>
                <w:sz w:val="24"/>
                <w:lang w:bidi="ar"/>
              </w:rPr>
              <w:t>；</w:t>
            </w:r>
            <w:r>
              <w:rPr>
                <w:rFonts w:ascii="宋体" w:hAnsi="宋体" w:cs="宋体" w:hint="eastAsia"/>
                <w:color w:val="000000"/>
                <w:sz w:val="24"/>
                <w:lang w:bidi="ar"/>
              </w:rPr>
              <w:br/>
              <w:t>2、功能：抑制水体恶臭、降低河道各类污染物含量；</w:t>
            </w:r>
            <w:r>
              <w:rPr>
                <w:rFonts w:ascii="宋体" w:hAnsi="宋体" w:cs="宋体" w:hint="eastAsia"/>
                <w:color w:val="000000"/>
                <w:sz w:val="24"/>
                <w:lang w:bidi="ar"/>
              </w:rPr>
              <w:br/>
              <w:t>3、含药剂采购、储存、抛洒。</w:t>
            </w:r>
          </w:p>
        </w:tc>
        <w:tc>
          <w:tcPr>
            <w:tcW w:w="907" w:type="dxa"/>
            <w:tcBorders>
              <w:top w:val="single" w:sz="4" w:space="0" w:color="000000"/>
              <w:left w:val="single" w:sz="4" w:space="0" w:color="000000"/>
              <w:bottom w:val="single" w:sz="4" w:space="0" w:color="000000"/>
              <w:right w:val="single" w:sz="4" w:space="0" w:color="000000"/>
            </w:tcBorders>
            <w:vAlign w:val="center"/>
          </w:tcPr>
          <w:p w14:paraId="03AA304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169" w:type="dxa"/>
            <w:tcBorders>
              <w:top w:val="single" w:sz="4" w:space="0" w:color="000000"/>
              <w:left w:val="single" w:sz="4" w:space="0" w:color="000000"/>
              <w:bottom w:val="single" w:sz="4" w:space="0" w:color="000000"/>
              <w:right w:val="single" w:sz="4" w:space="0" w:color="000000"/>
            </w:tcBorders>
            <w:vAlign w:val="center"/>
          </w:tcPr>
          <w:p w14:paraId="330ACA6B" w14:textId="77777777" w:rsidR="00417515" w:rsidRDefault="00132F2C">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250</w:t>
            </w:r>
          </w:p>
        </w:tc>
        <w:tc>
          <w:tcPr>
            <w:tcW w:w="1015" w:type="dxa"/>
            <w:tcBorders>
              <w:top w:val="single" w:sz="4" w:space="0" w:color="000000"/>
              <w:left w:val="single" w:sz="4" w:space="0" w:color="000000"/>
              <w:bottom w:val="single" w:sz="4" w:space="0" w:color="000000"/>
              <w:right w:val="single" w:sz="4" w:space="0" w:color="000000"/>
            </w:tcBorders>
            <w:vAlign w:val="center"/>
          </w:tcPr>
          <w:p w14:paraId="40042E4F"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7B715274"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45753077" w14:textId="77777777" w:rsidR="00417515" w:rsidRDefault="00417515">
            <w:pPr>
              <w:snapToGrid w:val="0"/>
              <w:jc w:val="center"/>
              <w:rPr>
                <w:rFonts w:ascii="宋体" w:hAnsi="宋体" w:cs="宋体" w:hint="eastAsia"/>
                <w:color w:val="000000"/>
                <w:sz w:val="24"/>
              </w:rPr>
            </w:pPr>
          </w:p>
        </w:tc>
      </w:tr>
      <w:tr w:rsidR="00417515" w14:paraId="02C9BB39"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5F5FD5B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7</w:t>
            </w:r>
          </w:p>
        </w:tc>
        <w:tc>
          <w:tcPr>
            <w:tcW w:w="1887" w:type="dxa"/>
            <w:tcBorders>
              <w:top w:val="single" w:sz="4" w:space="0" w:color="000000"/>
              <w:left w:val="single" w:sz="4" w:space="0" w:color="000000"/>
              <w:bottom w:val="single" w:sz="4" w:space="0" w:color="000000"/>
              <w:right w:val="single" w:sz="4" w:space="0" w:color="000000"/>
            </w:tcBorders>
            <w:vAlign w:val="center"/>
          </w:tcPr>
          <w:p w14:paraId="7A95E84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除磷菌</w:t>
            </w:r>
          </w:p>
        </w:tc>
        <w:tc>
          <w:tcPr>
            <w:tcW w:w="6931" w:type="dxa"/>
            <w:tcBorders>
              <w:top w:val="single" w:sz="4" w:space="0" w:color="000000"/>
              <w:left w:val="single" w:sz="4" w:space="0" w:color="000000"/>
              <w:bottom w:val="single" w:sz="4" w:space="0" w:color="000000"/>
              <w:right w:val="single" w:sz="4" w:space="0" w:color="000000"/>
            </w:tcBorders>
            <w:vAlign w:val="center"/>
          </w:tcPr>
          <w:p w14:paraId="63FBD03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1、快速消解河道总磷</w:t>
            </w:r>
          </w:p>
        </w:tc>
        <w:tc>
          <w:tcPr>
            <w:tcW w:w="907" w:type="dxa"/>
            <w:tcBorders>
              <w:top w:val="single" w:sz="4" w:space="0" w:color="000000"/>
              <w:left w:val="single" w:sz="4" w:space="0" w:color="000000"/>
              <w:bottom w:val="single" w:sz="4" w:space="0" w:color="000000"/>
              <w:right w:val="single" w:sz="4" w:space="0" w:color="000000"/>
            </w:tcBorders>
            <w:vAlign w:val="center"/>
          </w:tcPr>
          <w:p w14:paraId="4E70B11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1169" w:type="dxa"/>
            <w:tcBorders>
              <w:top w:val="single" w:sz="4" w:space="0" w:color="000000"/>
              <w:left w:val="single" w:sz="4" w:space="0" w:color="000000"/>
              <w:bottom w:val="single" w:sz="4" w:space="0" w:color="000000"/>
              <w:right w:val="single" w:sz="4" w:space="0" w:color="000000"/>
            </w:tcBorders>
            <w:vAlign w:val="center"/>
          </w:tcPr>
          <w:p w14:paraId="5445AB25" w14:textId="77777777" w:rsidR="00417515" w:rsidRDefault="00132F2C">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w:t>
            </w:r>
            <w:r w:rsidR="00DE09BA">
              <w:rPr>
                <w:rFonts w:ascii="宋体" w:hAnsi="宋体" w:cs="宋体" w:hint="eastAsia"/>
                <w:color w:val="000000"/>
                <w:sz w:val="24"/>
                <w:lang w:bidi="ar"/>
              </w:rPr>
              <w:t>00</w:t>
            </w:r>
          </w:p>
        </w:tc>
        <w:tc>
          <w:tcPr>
            <w:tcW w:w="1015" w:type="dxa"/>
            <w:tcBorders>
              <w:top w:val="single" w:sz="4" w:space="0" w:color="000000"/>
              <w:left w:val="single" w:sz="4" w:space="0" w:color="000000"/>
              <w:bottom w:val="single" w:sz="4" w:space="0" w:color="000000"/>
              <w:right w:val="single" w:sz="4" w:space="0" w:color="000000"/>
            </w:tcBorders>
            <w:vAlign w:val="center"/>
          </w:tcPr>
          <w:p w14:paraId="0FC39FB5"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5ED2A07E"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5163F563" w14:textId="77777777" w:rsidR="00417515" w:rsidRDefault="00417515">
            <w:pPr>
              <w:snapToGrid w:val="0"/>
              <w:jc w:val="center"/>
              <w:rPr>
                <w:rFonts w:ascii="宋体" w:hAnsi="宋体" w:cs="宋体" w:hint="eastAsia"/>
                <w:color w:val="000000"/>
                <w:sz w:val="24"/>
              </w:rPr>
            </w:pPr>
          </w:p>
        </w:tc>
      </w:tr>
      <w:tr w:rsidR="00417515" w14:paraId="6F286ED6"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10202E8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8</w:t>
            </w:r>
          </w:p>
        </w:tc>
        <w:tc>
          <w:tcPr>
            <w:tcW w:w="1887" w:type="dxa"/>
            <w:tcBorders>
              <w:top w:val="single" w:sz="4" w:space="0" w:color="000000"/>
              <w:left w:val="single" w:sz="4" w:space="0" w:color="000000"/>
              <w:bottom w:val="single" w:sz="4" w:space="0" w:color="000000"/>
              <w:right w:val="single" w:sz="4" w:space="0" w:color="000000"/>
            </w:tcBorders>
            <w:vAlign w:val="center"/>
          </w:tcPr>
          <w:p w14:paraId="3DA5F36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垃圾清运</w:t>
            </w:r>
          </w:p>
        </w:tc>
        <w:tc>
          <w:tcPr>
            <w:tcW w:w="6931" w:type="dxa"/>
            <w:tcBorders>
              <w:top w:val="single" w:sz="4" w:space="0" w:color="000000"/>
              <w:left w:val="single" w:sz="4" w:space="0" w:color="000000"/>
              <w:bottom w:val="single" w:sz="4" w:space="0" w:color="000000"/>
              <w:right w:val="single" w:sz="4" w:space="0" w:color="000000"/>
            </w:tcBorders>
            <w:vAlign w:val="center"/>
          </w:tcPr>
          <w:p w14:paraId="227842D0" w14:textId="77777777" w:rsidR="00417515" w:rsidRDefault="00417515">
            <w:pPr>
              <w:snapToGrid w:val="0"/>
              <w:jc w:val="left"/>
              <w:rPr>
                <w:rFonts w:ascii="宋体" w:hAnsi="宋体" w:cs="宋体" w:hint="eastAsia"/>
                <w:color w:val="000000"/>
                <w:sz w:val="24"/>
              </w:rPr>
            </w:pPr>
          </w:p>
        </w:tc>
        <w:tc>
          <w:tcPr>
            <w:tcW w:w="907" w:type="dxa"/>
            <w:tcBorders>
              <w:top w:val="single" w:sz="4" w:space="0" w:color="000000"/>
              <w:left w:val="single" w:sz="4" w:space="0" w:color="000000"/>
              <w:bottom w:val="single" w:sz="4" w:space="0" w:color="000000"/>
              <w:right w:val="single" w:sz="4" w:space="0" w:color="000000"/>
            </w:tcBorders>
            <w:vAlign w:val="center"/>
          </w:tcPr>
          <w:p w14:paraId="7AA7F17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月</w:t>
            </w:r>
          </w:p>
        </w:tc>
        <w:tc>
          <w:tcPr>
            <w:tcW w:w="1169" w:type="dxa"/>
            <w:tcBorders>
              <w:top w:val="single" w:sz="4" w:space="0" w:color="000000"/>
              <w:left w:val="single" w:sz="4" w:space="0" w:color="000000"/>
              <w:bottom w:val="single" w:sz="4" w:space="0" w:color="000000"/>
              <w:right w:val="single" w:sz="4" w:space="0" w:color="000000"/>
            </w:tcBorders>
            <w:vAlign w:val="center"/>
          </w:tcPr>
          <w:p w14:paraId="17E73C2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1015" w:type="dxa"/>
            <w:tcBorders>
              <w:top w:val="single" w:sz="4" w:space="0" w:color="000000"/>
              <w:left w:val="single" w:sz="4" w:space="0" w:color="000000"/>
              <w:bottom w:val="single" w:sz="4" w:space="0" w:color="000000"/>
              <w:right w:val="single" w:sz="4" w:space="0" w:color="000000"/>
            </w:tcBorders>
            <w:vAlign w:val="center"/>
          </w:tcPr>
          <w:p w14:paraId="1CFB3016"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6B706AE5"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52C1C827" w14:textId="77777777" w:rsidR="00417515" w:rsidRDefault="00417515">
            <w:pPr>
              <w:snapToGrid w:val="0"/>
              <w:jc w:val="center"/>
              <w:rPr>
                <w:rFonts w:ascii="宋体" w:hAnsi="宋体" w:cs="宋体" w:hint="eastAsia"/>
                <w:color w:val="000000"/>
                <w:sz w:val="24"/>
              </w:rPr>
            </w:pPr>
          </w:p>
        </w:tc>
      </w:tr>
      <w:tr w:rsidR="00417515" w14:paraId="279E43F9"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7D30EC7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9</w:t>
            </w:r>
          </w:p>
        </w:tc>
        <w:tc>
          <w:tcPr>
            <w:tcW w:w="1887" w:type="dxa"/>
            <w:tcBorders>
              <w:top w:val="single" w:sz="4" w:space="0" w:color="000000"/>
              <w:left w:val="single" w:sz="4" w:space="0" w:color="000000"/>
              <w:bottom w:val="single" w:sz="4" w:space="0" w:color="000000"/>
              <w:right w:val="single" w:sz="4" w:space="0" w:color="000000"/>
            </w:tcBorders>
            <w:vAlign w:val="center"/>
          </w:tcPr>
          <w:p w14:paraId="58EBB00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运行电费</w:t>
            </w:r>
          </w:p>
        </w:tc>
        <w:tc>
          <w:tcPr>
            <w:tcW w:w="6931" w:type="dxa"/>
            <w:tcBorders>
              <w:top w:val="single" w:sz="4" w:space="0" w:color="000000"/>
              <w:left w:val="single" w:sz="4" w:space="0" w:color="000000"/>
              <w:bottom w:val="single" w:sz="4" w:space="0" w:color="000000"/>
              <w:right w:val="single" w:sz="4" w:space="0" w:color="000000"/>
            </w:tcBorders>
            <w:vAlign w:val="center"/>
          </w:tcPr>
          <w:p w14:paraId="64CDA61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日常运行电费</w:t>
            </w:r>
          </w:p>
        </w:tc>
        <w:tc>
          <w:tcPr>
            <w:tcW w:w="907" w:type="dxa"/>
            <w:tcBorders>
              <w:top w:val="single" w:sz="4" w:space="0" w:color="000000"/>
              <w:left w:val="single" w:sz="4" w:space="0" w:color="000000"/>
              <w:bottom w:val="single" w:sz="4" w:space="0" w:color="000000"/>
              <w:right w:val="single" w:sz="4" w:space="0" w:color="000000"/>
            </w:tcBorders>
            <w:vAlign w:val="center"/>
          </w:tcPr>
          <w:p w14:paraId="406958C8"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月</w:t>
            </w:r>
          </w:p>
        </w:tc>
        <w:tc>
          <w:tcPr>
            <w:tcW w:w="1169" w:type="dxa"/>
            <w:tcBorders>
              <w:top w:val="single" w:sz="4" w:space="0" w:color="000000"/>
              <w:left w:val="single" w:sz="4" w:space="0" w:color="000000"/>
              <w:bottom w:val="single" w:sz="4" w:space="0" w:color="000000"/>
              <w:right w:val="single" w:sz="4" w:space="0" w:color="000000"/>
            </w:tcBorders>
            <w:vAlign w:val="center"/>
          </w:tcPr>
          <w:p w14:paraId="247FD2B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1015" w:type="dxa"/>
            <w:tcBorders>
              <w:top w:val="single" w:sz="4" w:space="0" w:color="000000"/>
              <w:left w:val="single" w:sz="4" w:space="0" w:color="000000"/>
              <w:bottom w:val="single" w:sz="4" w:space="0" w:color="000000"/>
              <w:right w:val="single" w:sz="4" w:space="0" w:color="000000"/>
            </w:tcBorders>
            <w:vAlign w:val="center"/>
          </w:tcPr>
          <w:p w14:paraId="56C46D95"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48ACCD90"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2856DE63" w14:textId="77777777" w:rsidR="00417515" w:rsidRDefault="00417515">
            <w:pPr>
              <w:snapToGrid w:val="0"/>
              <w:jc w:val="center"/>
              <w:rPr>
                <w:rFonts w:ascii="宋体" w:hAnsi="宋体" w:cs="宋体" w:hint="eastAsia"/>
                <w:color w:val="000000"/>
                <w:sz w:val="24"/>
              </w:rPr>
            </w:pPr>
          </w:p>
        </w:tc>
      </w:tr>
      <w:tr w:rsidR="00417515" w14:paraId="19C3987A"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7DA2704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10</w:t>
            </w:r>
          </w:p>
        </w:tc>
        <w:tc>
          <w:tcPr>
            <w:tcW w:w="1887" w:type="dxa"/>
            <w:tcBorders>
              <w:top w:val="single" w:sz="4" w:space="0" w:color="000000"/>
              <w:left w:val="single" w:sz="4" w:space="0" w:color="000000"/>
              <w:bottom w:val="single" w:sz="4" w:space="0" w:color="000000"/>
              <w:right w:val="single" w:sz="4" w:space="0" w:color="000000"/>
            </w:tcBorders>
            <w:vAlign w:val="center"/>
          </w:tcPr>
          <w:p w14:paraId="5BBA8FA3"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水质检测费（自测）</w:t>
            </w:r>
          </w:p>
        </w:tc>
        <w:tc>
          <w:tcPr>
            <w:tcW w:w="6931" w:type="dxa"/>
            <w:tcBorders>
              <w:top w:val="single" w:sz="4" w:space="0" w:color="000000"/>
              <w:left w:val="single" w:sz="4" w:space="0" w:color="000000"/>
              <w:bottom w:val="single" w:sz="4" w:space="0" w:color="000000"/>
              <w:right w:val="single" w:sz="4" w:space="0" w:color="000000"/>
            </w:tcBorders>
            <w:vAlign w:val="center"/>
          </w:tcPr>
          <w:p w14:paraId="1F25487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频次：2次/月，2个</w:t>
            </w:r>
            <w:r w:rsidR="00132F2C">
              <w:rPr>
                <w:rFonts w:ascii="宋体" w:hAnsi="宋体" w:cs="宋体" w:hint="eastAsia"/>
                <w:color w:val="000000"/>
                <w:sz w:val="24"/>
                <w:lang w:bidi="ar"/>
              </w:rPr>
              <w:t>检测断面，及时了解水质动态，水质数据做好台账记录。</w:t>
            </w:r>
          </w:p>
        </w:tc>
        <w:tc>
          <w:tcPr>
            <w:tcW w:w="907" w:type="dxa"/>
            <w:tcBorders>
              <w:top w:val="single" w:sz="4" w:space="0" w:color="000000"/>
              <w:left w:val="single" w:sz="4" w:space="0" w:color="000000"/>
              <w:bottom w:val="single" w:sz="4" w:space="0" w:color="000000"/>
              <w:right w:val="single" w:sz="4" w:space="0" w:color="000000"/>
            </w:tcBorders>
            <w:noWrap/>
            <w:vAlign w:val="center"/>
          </w:tcPr>
          <w:p w14:paraId="7458E3E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1169" w:type="dxa"/>
            <w:tcBorders>
              <w:top w:val="single" w:sz="4" w:space="0" w:color="000000"/>
              <w:left w:val="single" w:sz="4" w:space="0" w:color="000000"/>
              <w:bottom w:val="single" w:sz="4" w:space="0" w:color="000000"/>
              <w:right w:val="single" w:sz="4" w:space="0" w:color="000000"/>
            </w:tcBorders>
            <w:noWrap/>
            <w:vAlign w:val="center"/>
          </w:tcPr>
          <w:p w14:paraId="112CE2E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1015" w:type="dxa"/>
            <w:tcBorders>
              <w:top w:val="single" w:sz="4" w:space="0" w:color="000000"/>
              <w:left w:val="single" w:sz="4" w:space="0" w:color="000000"/>
              <w:bottom w:val="single" w:sz="4" w:space="0" w:color="000000"/>
              <w:right w:val="single" w:sz="4" w:space="0" w:color="000000"/>
            </w:tcBorders>
            <w:vAlign w:val="center"/>
          </w:tcPr>
          <w:p w14:paraId="020874E2"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1978BCD9"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47F193E5" w14:textId="77777777" w:rsidR="00417515" w:rsidRDefault="00417515">
            <w:pPr>
              <w:snapToGrid w:val="0"/>
              <w:jc w:val="center"/>
              <w:rPr>
                <w:rFonts w:ascii="宋体" w:hAnsi="宋体" w:cs="宋体" w:hint="eastAsia"/>
                <w:color w:val="000000"/>
                <w:sz w:val="24"/>
              </w:rPr>
            </w:pPr>
          </w:p>
        </w:tc>
      </w:tr>
      <w:tr w:rsidR="00417515" w14:paraId="09D6825D"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7FBD437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11</w:t>
            </w:r>
          </w:p>
        </w:tc>
        <w:tc>
          <w:tcPr>
            <w:tcW w:w="1887" w:type="dxa"/>
            <w:tcBorders>
              <w:top w:val="single" w:sz="4" w:space="0" w:color="000000"/>
              <w:left w:val="single" w:sz="4" w:space="0" w:color="000000"/>
              <w:bottom w:val="single" w:sz="4" w:space="0" w:color="000000"/>
              <w:right w:val="single" w:sz="4" w:space="0" w:color="000000"/>
            </w:tcBorders>
            <w:vAlign w:val="center"/>
          </w:tcPr>
          <w:p w14:paraId="1AD1AFC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控制柜维护</w:t>
            </w:r>
          </w:p>
        </w:tc>
        <w:tc>
          <w:tcPr>
            <w:tcW w:w="6931" w:type="dxa"/>
            <w:tcBorders>
              <w:top w:val="single" w:sz="4" w:space="0" w:color="000000"/>
              <w:left w:val="single" w:sz="4" w:space="0" w:color="000000"/>
              <w:bottom w:val="single" w:sz="4" w:space="0" w:color="000000"/>
              <w:right w:val="single" w:sz="4" w:space="0" w:color="000000"/>
            </w:tcBorders>
            <w:vAlign w:val="center"/>
          </w:tcPr>
          <w:p w14:paraId="79504744"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1.元器件检查、更换；</w:t>
            </w:r>
            <w:r>
              <w:rPr>
                <w:rFonts w:ascii="宋体" w:hAnsi="宋体" w:cs="宋体" w:hint="eastAsia"/>
                <w:color w:val="000000"/>
                <w:sz w:val="24"/>
                <w:lang w:bidi="ar"/>
              </w:rPr>
              <w:br/>
              <w:t>2.内部线路梳理；</w:t>
            </w:r>
            <w:r>
              <w:rPr>
                <w:rFonts w:ascii="宋体" w:hAnsi="宋体" w:cs="宋体" w:hint="eastAsia"/>
                <w:color w:val="000000"/>
                <w:sz w:val="24"/>
                <w:lang w:bidi="ar"/>
              </w:rPr>
              <w:br/>
              <w:t>3.测量电压、电流和接地电阻、门锁检修、清扫灰尘等。</w:t>
            </w:r>
          </w:p>
        </w:tc>
        <w:tc>
          <w:tcPr>
            <w:tcW w:w="907" w:type="dxa"/>
            <w:tcBorders>
              <w:top w:val="single" w:sz="4" w:space="0" w:color="000000"/>
              <w:left w:val="single" w:sz="4" w:space="0" w:color="000000"/>
              <w:bottom w:val="single" w:sz="4" w:space="0" w:color="000000"/>
              <w:right w:val="single" w:sz="4" w:space="0" w:color="000000"/>
            </w:tcBorders>
            <w:vAlign w:val="center"/>
          </w:tcPr>
          <w:p w14:paraId="17CAF8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1169" w:type="dxa"/>
            <w:tcBorders>
              <w:top w:val="single" w:sz="4" w:space="0" w:color="000000"/>
              <w:left w:val="single" w:sz="4" w:space="0" w:color="000000"/>
              <w:bottom w:val="single" w:sz="4" w:space="0" w:color="000000"/>
              <w:right w:val="single" w:sz="4" w:space="0" w:color="000000"/>
            </w:tcBorders>
            <w:vAlign w:val="center"/>
          </w:tcPr>
          <w:p w14:paraId="60B8EA6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015" w:type="dxa"/>
            <w:tcBorders>
              <w:top w:val="single" w:sz="4" w:space="0" w:color="000000"/>
              <w:left w:val="single" w:sz="4" w:space="0" w:color="000000"/>
              <w:bottom w:val="single" w:sz="4" w:space="0" w:color="000000"/>
              <w:right w:val="single" w:sz="4" w:space="0" w:color="000000"/>
            </w:tcBorders>
            <w:vAlign w:val="center"/>
          </w:tcPr>
          <w:p w14:paraId="31056841"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377D629A"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603C7161" w14:textId="77777777" w:rsidR="00417515" w:rsidRDefault="00417515">
            <w:pPr>
              <w:snapToGrid w:val="0"/>
              <w:jc w:val="center"/>
              <w:rPr>
                <w:rFonts w:ascii="宋体" w:hAnsi="宋体" w:cs="宋体" w:hint="eastAsia"/>
                <w:color w:val="000000"/>
                <w:sz w:val="24"/>
              </w:rPr>
            </w:pPr>
          </w:p>
        </w:tc>
      </w:tr>
      <w:tr w:rsidR="00417515" w14:paraId="4FB9D271" w14:textId="77777777">
        <w:trPr>
          <w:jc w:val="center"/>
        </w:trPr>
        <w:tc>
          <w:tcPr>
            <w:tcW w:w="697" w:type="dxa"/>
            <w:tcBorders>
              <w:top w:val="single" w:sz="4" w:space="0" w:color="000000"/>
              <w:left w:val="single" w:sz="4" w:space="0" w:color="000000"/>
              <w:bottom w:val="single" w:sz="4" w:space="0" w:color="000000"/>
              <w:right w:val="single" w:sz="4" w:space="0" w:color="000000"/>
            </w:tcBorders>
            <w:vAlign w:val="center"/>
          </w:tcPr>
          <w:p w14:paraId="0553E16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1887" w:type="dxa"/>
            <w:tcBorders>
              <w:top w:val="single" w:sz="4" w:space="0" w:color="000000"/>
              <w:left w:val="single" w:sz="4" w:space="0" w:color="000000"/>
              <w:bottom w:val="single" w:sz="4" w:space="0" w:color="000000"/>
              <w:right w:val="single" w:sz="4" w:space="0" w:color="000000"/>
            </w:tcBorders>
            <w:vAlign w:val="center"/>
          </w:tcPr>
          <w:p w14:paraId="7DFA3DE5"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w:t>
            </w:r>
          </w:p>
        </w:tc>
        <w:tc>
          <w:tcPr>
            <w:tcW w:w="6931" w:type="dxa"/>
            <w:tcBorders>
              <w:top w:val="single" w:sz="4" w:space="0" w:color="000000"/>
              <w:left w:val="single" w:sz="4" w:space="0" w:color="000000"/>
              <w:bottom w:val="single" w:sz="4" w:space="0" w:color="000000"/>
              <w:right w:val="single" w:sz="4" w:space="0" w:color="000000"/>
            </w:tcBorders>
            <w:vAlign w:val="center"/>
          </w:tcPr>
          <w:p w14:paraId="04257D78"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河道保洁清理。</w:t>
            </w:r>
          </w:p>
        </w:tc>
        <w:tc>
          <w:tcPr>
            <w:tcW w:w="907" w:type="dxa"/>
            <w:tcBorders>
              <w:top w:val="single" w:sz="4" w:space="0" w:color="000000"/>
              <w:left w:val="single" w:sz="4" w:space="0" w:color="000000"/>
              <w:bottom w:val="single" w:sz="4" w:space="0" w:color="000000"/>
              <w:right w:val="single" w:sz="4" w:space="0" w:color="000000"/>
            </w:tcBorders>
            <w:vAlign w:val="center"/>
          </w:tcPr>
          <w:p w14:paraId="2D4B211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m2</w:t>
            </w:r>
          </w:p>
        </w:tc>
        <w:tc>
          <w:tcPr>
            <w:tcW w:w="1169" w:type="dxa"/>
            <w:tcBorders>
              <w:top w:val="single" w:sz="4" w:space="0" w:color="000000"/>
              <w:left w:val="single" w:sz="4" w:space="0" w:color="000000"/>
              <w:bottom w:val="single" w:sz="4" w:space="0" w:color="000000"/>
              <w:right w:val="single" w:sz="4" w:space="0" w:color="000000"/>
            </w:tcBorders>
            <w:vAlign w:val="center"/>
          </w:tcPr>
          <w:p w14:paraId="36402CB1" w14:textId="77777777" w:rsidR="00417515" w:rsidRDefault="00132F2C">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r>
              <w:rPr>
                <w:rFonts w:ascii="宋体" w:hAnsi="宋体" w:cs="宋体"/>
                <w:color w:val="000000"/>
                <w:sz w:val="24"/>
                <w:lang w:bidi="ar"/>
              </w:rPr>
              <w:t>95</w:t>
            </w:r>
            <w:r w:rsidR="00DE09BA">
              <w:rPr>
                <w:rFonts w:ascii="宋体" w:hAnsi="宋体" w:cs="宋体" w:hint="eastAsia"/>
                <w:color w:val="000000"/>
                <w:sz w:val="24"/>
                <w:lang w:bidi="ar"/>
              </w:rPr>
              <w:t>0</w:t>
            </w:r>
          </w:p>
        </w:tc>
        <w:tc>
          <w:tcPr>
            <w:tcW w:w="1015" w:type="dxa"/>
            <w:tcBorders>
              <w:top w:val="single" w:sz="4" w:space="0" w:color="000000"/>
              <w:left w:val="single" w:sz="4" w:space="0" w:color="000000"/>
              <w:bottom w:val="single" w:sz="4" w:space="0" w:color="000000"/>
              <w:right w:val="single" w:sz="4" w:space="0" w:color="000000"/>
            </w:tcBorders>
            <w:vAlign w:val="center"/>
          </w:tcPr>
          <w:p w14:paraId="56FF5FE3" w14:textId="77777777" w:rsidR="00417515" w:rsidRDefault="00417515">
            <w:pPr>
              <w:snapToGrid w:val="0"/>
              <w:jc w:val="center"/>
              <w:rPr>
                <w:rFonts w:ascii="宋体" w:hAnsi="宋体" w:cs="宋体" w:hint="eastAsia"/>
                <w:color w:val="000000"/>
                <w:sz w:val="24"/>
              </w:rPr>
            </w:pP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1E0E5C49" w14:textId="77777777" w:rsidR="00417515" w:rsidRDefault="00417515">
            <w:pPr>
              <w:snapToGrid w:val="0"/>
              <w:jc w:val="center"/>
              <w:rPr>
                <w:rFonts w:ascii="宋体" w:hAnsi="宋体" w:cs="宋体" w:hint="eastAsia"/>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27F727AD" w14:textId="77777777" w:rsidR="00417515" w:rsidRDefault="00417515">
            <w:pPr>
              <w:snapToGrid w:val="0"/>
              <w:jc w:val="center"/>
              <w:rPr>
                <w:rFonts w:ascii="宋体" w:hAnsi="宋体" w:cs="宋体" w:hint="eastAsia"/>
                <w:color w:val="000000"/>
                <w:sz w:val="24"/>
              </w:rPr>
            </w:pPr>
          </w:p>
        </w:tc>
      </w:tr>
      <w:tr w:rsidR="00417515" w14:paraId="49619E84" w14:textId="77777777">
        <w:trPr>
          <w:jc w:val="center"/>
        </w:trPr>
        <w:tc>
          <w:tcPr>
            <w:tcW w:w="1169" w:type="dxa"/>
            <w:gridSpan w:val="6"/>
            <w:tcBorders>
              <w:top w:val="single" w:sz="4" w:space="0" w:color="000000"/>
              <w:left w:val="single" w:sz="4" w:space="0" w:color="000000"/>
              <w:bottom w:val="single" w:sz="4" w:space="0" w:color="000000"/>
              <w:right w:val="single" w:sz="4" w:space="0" w:color="000000"/>
            </w:tcBorders>
            <w:vAlign w:val="center"/>
          </w:tcPr>
          <w:p w14:paraId="26CB148A"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132F2C">
              <w:rPr>
                <w:rFonts w:ascii="宋体" w:hAnsi="宋体" w:cs="宋体"/>
                <w:b/>
                <w:bCs/>
                <w:color w:val="000000"/>
                <w:sz w:val="24"/>
                <w:lang w:bidi="ar"/>
              </w:rPr>
              <w:t>137336.5</w:t>
            </w:r>
            <w:r>
              <w:rPr>
                <w:rFonts w:ascii="宋体" w:hAnsi="宋体" w:cs="宋体" w:hint="eastAsia"/>
                <w:b/>
                <w:bCs/>
                <w:color w:val="000000"/>
                <w:sz w:val="24"/>
                <w:lang w:bidi="ar"/>
              </w:rPr>
              <w:t>元）</w:t>
            </w:r>
          </w:p>
        </w:tc>
        <w:tc>
          <w:tcPr>
            <w:tcW w:w="1004" w:type="dxa"/>
            <w:tcBorders>
              <w:top w:val="single" w:sz="4" w:space="0" w:color="000000"/>
              <w:left w:val="single" w:sz="4" w:space="0" w:color="000000"/>
              <w:bottom w:val="single" w:sz="4" w:space="0" w:color="000000"/>
              <w:right w:val="single" w:sz="4" w:space="0" w:color="000000"/>
            </w:tcBorders>
            <w:noWrap/>
            <w:vAlign w:val="center"/>
          </w:tcPr>
          <w:p w14:paraId="57DFC3A7" w14:textId="77777777" w:rsidR="00417515" w:rsidRDefault="00417515">
            <w:pPr>
              <w:snapToGrid w:val="0"/>
              <w:jc w:val="center"/>
              <w:rPr>
                <w:rFonts w:ascii="宋体" w:hAnsi="宋体" w:cs="宋体" w:hint="eastAsia"/>
                <w:b/>
                <w:bCs/>
                <w:color w:val="000000"/>
                <w:sz w:val="24"/>
              </w:rPr>
            </w:pPr>
          </w:p>
        </w:tc>
        <w:tc>
          <w:tcPr>
            <w:tcW w:w="608" w:type="dxa"/>
            <w:tcBorders>
              <w:top w:val="single" w:sz="4" w:space="0" w:color="000000"/>
              <w:left w:val="single" w:sz="4" w:space="0" w:color="000000"/>
              <w:bottom w:val="single" w:sz="4" w:space="0" w:color="000000"/>
              <w:right w:val="single" w:sz="4" w:space="0" w:color="000000"/>
            </w:tcBorders>
            <w:vAlign w:val="center"/>
          </w:tcPr>
          <w:p w14:paraId="3E61CF7C" w14:textId="77777777" w:rsidR="00417515" w:rsidRDefault="00417515">
            <w:pPr>
              <w:snapToGrid w:val="0"/>
              <w:jc w:val="center"/>
              <w:rPr>
                <w:rFonts w:ascii="宋体" w:hAnsi="宋体" w:cs="宋体" w:hint="eastAsia"/>
                <w:b/>
                <w:color w:val="000000"/>
                <w:sz w:val="24"/>
              </w:rPr>
            </w:pPr>
          </w:p>
        </w:tc>
      </w:tr>
    </w:tbl>
    <w:p w14:paraId="410AF8F5"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5CFDA206" w14:textId="77777777" w:rsidR="00417515" w:rsidRDefault="00417515">
      <w:pPr>
        <w:rPr>
          <w:rFonts w:ascii="宋体" w:hAnsi="宋体" w:hint="eastAsia"/>
          <w:b/>
          <w:color w:val="000000"/>
          <w:sz w:val="24"/>
        </w:rPr>
      </w:pPr>
    </w:p>
    <w:p w14:paraId="093DA3EA"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1CC5F26B" w14:textId="77777777" w:rsidR="00417515" w:rsidRDefault="00417515">
      <w:pPr>
        <w:rPr>
          <w:rFonts w:ascii="宋体" w:hAnsi="宋体" w:hint="eastAsia"/>
          <w:b/>
          <w:color w:val="000000"/>
          <w:sz w:val="24"/>
        </w:rPr>
      </w:pPr>
    </w:p>
    <w:p w14:paraId="70F1C55D" w14:textId="77777777" w:rsidR="00417515" w:rsidRDefault="00417515">
      <w:pPr>
        <w:rPr>
          <w:rFonts w:ascii="黑体" w:eastAsia="黑体"/>
          <w:bCs/>
          <w:color w:val="000000"/>
          <w:sz w:val="24"/>
          <w:highlight w:val="yellow"/>
        </w:rPr>
      </w:pPr>
    </w:p>
    <w:p w14:paraId="062D8078" w14:textId="77777777" w:rsidR="009B4EF1" w:rsidRDefault="009B4EF1">
      <w:pPr>
        <w:rPr>
          <w:rFonts w:ascii="黑体" w:eastAsia="黑体"/>
          <w:bCs/>
          <w:color w:val="000000"/>
          <w:sz w:val="24"/>
          <w:highlight w:val="yellow"/>
        </w:rPr>
      </w:pPr>
    </w:p>
    <w:p w14:paraId="1AA61C7D" w14:textId="77777777" w:rsidR="009B4EF1" w:rsidRDefault="009B4EF1">
      <w:pPr>
        <w:rPr>
          <w:rFonts w:ascii="黑体" w:eastAsia="黑体"/>
          <w:bCs/>
          <w:color w:val="000000"/>
          <w:sz w:val="24"/>
          <w:highlight w:val="yellow"/>
        </w:rPr>
      </w:pPr>
    </w:p>
    <w:p w14:paraId="719FB748" w14:textId="77777777" w:rsidR="009B4EF1" w:rsidRDefault="009B4EF1">
      <w:pPr>
        <w:rPr>
          <w:rFonts w:ascii="黑体" w:eastAsia="黑体"/>
          <w:bCs/>
          <w:color w:val="000000"/>
          <w:sz w:val="24"/>
          <w:highlight w:val="yellow"/>
        </w:rPr>
      </w:pPr>
    </w:p>
    <w:p w14:paraId="17473720" w14:textId="77777777" w:rsidR="009B4EF1" w:rsidRDefault="009B4EF1">
      <w:pPr>
        <w:rPr>
          <w:rFonts w:ascii="黑体" w:eastAsia="黑体"/>
          <w:bCs/>
          <w:color w:val="000000"/>
          <w:sz w:val="24"/>
          <w:highlight w:val="yellow"/>
        </w:rPr>
      </w:pPr>
    </w:p>
    <w:p w14:paraId="221A84BE" w14:textId="77777777" w:rsidR="009B4EF1" w:rsidRDefault="009B4EF1">
      <w:pPr>
        <w:rPr>
          <w:rFonts w:ascii="黑体" w:eastAsia="黑体"/>
          <w:bCs/>
          <w:color w:val="000000"/>
          <w:sz w:val="24"/>
          <w:highlight w:val="yellow"/>
        </w:rPr>
      </w:pPr>
    </w:p>
    <w:p w14:paraId="6E6336C0" w14:textId="77777777" w:rsidR="009B4EF1" w:rsidRDefault="009B4EF1">
      <w:pPr>
        <w:rPr>
          <w:rFonts w:ascii="黑体" w:eastAsia="黑体"/>
          <w:bCs/>
          <w:color w:val="000000"/>
          <w:sz w:val="24"/>
          <w:highlight w:val="yellow"/>
        </w:rPr>
      </w:pPr>
    </w:p>
    <w:p w14:paraId="6F3859C2" w14:textId="77777777" w:rsidR="009B4EF1" w:rsidRDefault="009B4EF1">
      <w:pPr>
        <w:rPr>
          <w:rFonts w:ascii="黑体" w:eastAsia="黑体"/>
          <w:bCs/>
          <w:color w:val="000000"/>
          <w:sz w:val="24"/>
          <w:highlight w:val="yellow"/>
        </w:rPr>
      </w:pPr>
    </w:p>
    <w:p w14:paraId="5FD86AF9" w14:textId="77777777" w:rsidR="009B4EF1" w:rsidRDefault="009B4EF1">
      <w:pPr>
        <w:rPr>
          <w:rFonts w:ascii="黑体" w:eastAsia="黑体"/>
          <w:bCs/>
          <w:color w:val="000000"/>
          <w:sz w:val="24"/>
          <w:highlight w:val="yellow"/>
        </w:rPr>
      </w:pPr>
    </w:p>
    <w:p w14:paraId="0C8CCA45" w14:textId="77777777" w:rsidR="009B4EF1" w:rsidRDefault="009B4EF1">
      <w:pPr>
        <w:rPr>
          <w:rFonts w:ascii="黑体" w:eastAsia="黑体"/>
          <w:bCs/>
          <w:color w:val="000000"/>
          <w:sz w:val="24"/>
          <w:highlight w:val="yellow"/>
        </w:rPr>
      </w:pPr>
    </w:p>
    <w:p w14:paraId="10387D8E" w14:textId="77777777" w:rsidR="009B4EF1" w:rsidRDefault="009B4EF1">
      <w:pPr>
        <w:rPr>
          <w:rFonts w:ascii="黑体" w:eastAsia="黑体"/>
          <w:bCs/>
          <w:color w:val="000000"/>
          <w:sz w:val="24"/>
          <w:highlight w:val="yellow"/>
        </w:rPr>
      </w:pPr>
    </w:p>
    <w:p w14:paraId="623564CF" w14:textId="77777777" w:rsidR="009B4EF1" w:rsidRDefault="009B4EF1">
      <w:pPr>
        <w:rPr>
          <w:rFonts w:ascii="黑体" w:eastAsia="黑体"/>
          <w:bCs/>
          <w:color w:val="000000"/>
          <w:sz w:val="24"/>
          <w:highlight w:val="yellow"/>
        </w:rPr>
      </w:pPr>
    </w:p>
    <w:p w14:paraId="35694A31" w14:textId="77777777" w:rsidR="009B4EF1" w:rsidRDefault="009B4EF1">
      <w:pPr>
        <w:rPr>
          <w:rFonts w:ascii="黑体" w:eastAsia="黑体"/>
          <w:bCs/>
          <w:color w:val="000000"/>
          <w:sz w:val="24"/>
          <w:highlight w:val="yellow"/>
        </w:rPr>
      </w:pPr>
    </w:p>
    <w:tbl>
      <w:tblPr>
        <w:tblW w:w="14219" w:type="dxa"/>
        <w:jc w:val="center"/>
        <w:tblLook w:val="04A0" w:firstRow="1" w:lastRow="0" w:firstColumn="1" w:lastColumn="0" w:noHBand="0" w:noVBand="1"/>
      </w:tblPr>
      <w:tblGrid>
        <w:gridCol w:w="699"/>
        <w:gridCol w:w="1892"/>
        <w:gridCol w:w="7145"/>
        <w:gridCol w:w="944"/>
        <w:gridCol w:w="861"/>
        <w:gridCol w:w="1029"/>
        <w:gridCol w:w="1029"/>
        <w:gridCol w:w="620"/>
      </w:tblGrid>
      <w:tr w:rsidR="00417515" w14:paraId="1575D974" w14:textId="77777777" w:rsidTr="00BC4952">
        <w:trPr>
          <w:tblHeader/>
          <w:jc w:val="center"/>
        </w:trPr>
        <w:tc>
          <w:tcPr>
            <w:tcW w:w="13599" w:type="dxa"/>
            <w:gridSpan w:val="7"/>
            <w:tcBorders>
              <w:top w:val="single" w:sz="4" w:space="0" w:color="000000"/>
              <w:left w:val="single" w:sz="4" w:space="0" w:color="000000"/>
              <w:bottom w:val="single" w:sz="4" w:space="0" w:color="000000"/>
              <w:right w:val="single" w:sz="4" w:space="0" w:color="000000"/>
            </w:tcBorders>
            <w:noWrap/>
            <w:vAlign w:val="center"/>
          </w:tcPr>
          <w:p w14:paraId="23501058" w14:textId="77777777" w:rsidR="00417515" w:rsidRDefault="00DE09BA">
            <w:pPr>
              <w:widowControl/>
              <w:snapToGrid w:val="0"/>
              <w:jc w:val="center"/>
              <w:textAlignment w:val="center"/>
              <w:rPr>
                <w:rFonts w:ascii="宋体" w:hAnsi="宋体" w:cs="宋体" w:hint="eastAsia"/>
                <w:b/>
                <w:bCs/>
                <w:color w:val="000000"/>
                <w:sz w:val="24"/>
              </w:rPr>
            </w:pPr>
            <w:proofErr w:type="gramStart"/>
            <w:r>
              <w:rPr>
                <w:rFonts w:ascii="宋体" w:hAnsi="宋体" w:cs="宋体" w:hint="eastAsia"/>
                <w:b/>
                <w:bCs/>
                <w:color w:val="000000"/>
                <w:sz w:val="24"/>
                <w:lang w:bidi="ar"/>
              </w:rPr>
              <w:lastRenderedPageBreak/>
              <w:t>梁塘河</w:t>
            </w:r>
            <w:proofErr w:type="gramEnd"/>
            <w:r>
              <w:rPr>
                <w:rFonts w:ascii="宋体" w:hAnsi="宋体" w:cs="宋体" w:hint="eastAsia"/>
                <w:b/>
                <w:bCs/>
                <w:color w:val="000000"/>
                <w:sz w:val="24"/>
                <w:lang w:bidi="ar"/>
              </w:rPr>
              <w:t>（华清大道段）水质维护</w:t>
            </w:r>
          </w:p>
        </w:tc>
        <w:tc>
          <w:tcPr>
            <w:tcW w:w="620" w:type="dxa"/>
            <w:tcBorders>
              <w:top w:val="single" w:sz="4" w:space="0" w:color="000000"/>
              <w:left w:val="single" w:sz="4" w:space="0" w:color="000000"/>
              <w:bottom w:val="single" w:sz="4" w:space="0" w:color="000000"/>
              <w:right w:val="single" w:sz="4" w:space="0" w:color="000000"/>
            </w:tcBorders>
            <w:vAlign w:val="center"/>
          </w:tcPr>
          <w:p w14:paraId="518FD1F1" w14:textId="77777777" w:rsidR="00417515" w:rsidRDefault="00417515">
            <w:pPr>
              <w:snapToGrid w:val="0"/>
              <w:jc w:val="center"/>
              <w:rPr>
                <w:rFonts w:ascii="宋体" w:hAnsi="宋体" w:cs="宋体" w:hint="eastAsia"/>
                <w:color w:val="000000"/>
                <w:sz w:val="24"/>
              </w:rPr>
            </w:pPr>
          </w:p>
        </w:tc>
      </w:tr>
      <w:tr w:rsidR="00417515" w14:paraId="143B9C19" w14:textId="77777777">
        <w:trPr>
          <w:tblHeade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6523F4E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序号</w:t>
            </w:r>
          </w:p>
        </w:tc>
        <w:tc>
          <w:tcPr>
            <w:tcW w:w="1892" w:type="dxa"/>
            <w:tcBorders>
              <w:top w:val="single" w:sz="4" w:space="0" w:color="000000"/>
              <w:left w:val="single" w:sz="4" w:space="0" w:color="000000"/>
              <w:bottom w:val="single" w:sz="4" w:space="0" w:color="000000"/>
              <w:right w:val="single" w:sz="4" w:space="0" w:color="000000"/>
            </w:tcBorders>
            <w:vAlign w:val="center"/>
          </w:tcPr>
          <w:p w14:paraId="2F764F5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项目名称</w:t>
            </w:r>
          </w:p>
        </w:tc>
        <w:tc>
          <w:tcPr>
            <w:tcW w:w="7145" w:type="dxa"/>
            <w:tcBorders>
              <w:top w:val="single" w:sz="4" w:space="0" w:color="000000"/>
              <w:left w:val="single" w:sz="4" w:space="0" w:color="000000"/>
              <w:bottom w:val="single" w:sz="4" w:space="0" w:color="000000"/>
              <w:right w:val="single" w:sz="4" w:space="0" w:color="000000"/>
            </w:tcBorders>
            <w:noWrap/>
            <w:vAlign w:val="center"/>
          </w:tcPr>
          <w:p w14:paraId="68CF13F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项目特征描述</w:t>
            </w:r>
          </w:p>
        </w:tc>
        <w:tc>
          <w:tcPr>
            <w:tcW w:w="944" w:type="dxa"/>
            <w:tcBorders>
              <w:top w:val="single" w:sz="4" w:space="0" w:color="000000"/>
              <w:left w:val="single" w:sz="4" w:space="0" w:color="000000"/>
              <w:bottom w:val="single" w:sz="4" w:space="0" w:color="000000"/>
              <w:right w:val="single" w:sz="4" w:space="0" w:color="000000"/>
            </w:tcBorders>
            <w:vAlign w:val="center"/>
          </w:tcPr>
          <w:p w14:paraId="6B3D2C7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计量单位</w:t>
            </w:r>
          </w:p>
        </w:tc>
        <w:tc>
          <w:tcPr>
            <w:tcW w:w="861" w:type="dxa"/>
            <w:tcBorders>
              <w:top w:val="single" w:sz="4" w:space="0" w:color="000000"/>
              <w:left w:val="single" w:sz="4" w:space="0" w:color="000000"/>
              <w:bottom w:val="single" w:sz="4" w:space="0" w:color="000000"/>
              <w:right w:val="single" w:sz="4" w:space="0" w:color="000000"/>
            </w:tcBorders>
            <w:vAlign w:val="center"/>
          </w:tcPr>
          <w:p w14:paraId="24DFAD3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工程量</w:t>
            </w:r>
          </w:p>
        </w:tc>
        <w:tc>
          <w:tcPr>
            <w:tcW w:w="1029" w:type="dxa"/>
            <w:tcBorders>
              <w:top w:val="single" w:sz="4" w:space="0" w:color="000000"/>
              <w:left w:val="single" w:sz="4" w:space="0" w:color="000000"/>
              <w:bottom w:val="single" w:sz="4" w:space="0" w:color="000000"/>
              <w:right w:val="single" w:sz="4" w:space="0" w:color="000000"/>
            </w:tcBorders>
            <w:vAlign w:val="center"/>
          </w:tcPr>
          <w:p w14:paraId="3405FF7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单价(元)</w:t>
            </w:r>
          </w:p>
        </w:tc>
        <w:tc>
          <w:tcPr>
            <w:tcW w:w="1029" w:type="dxa"/>
            <w:tcBorders>
              <w:top w:val="single" w:sz="4" w:space="0" w:color="000000"/>
              <w:left w:val="single" w:sz="4" w:space="0" w:color="000000"/>
              <w:bottom w:val="single" w:sz="4" w:space="0" w:color="000000"/>
              <w:right w:val="single" w:sz="4" w:space="0" w:color="000000"/>
            </w:tcBorders>
            <w:vAlign w:val="center"/>
          </w:tcPr>
          <w:p w14:paraId="652626D5"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合价(元)</w:t>
            </w:r>
          </w:p>
        </w:tc>
        <w:tc>
          <w:tcPr>
            <w:tcW w:w="620" w:type="dxa"/>
            <w:tcBorders>
              <w:top w:val="single" w:sz="4" w:space="0" w:color="000000"/>
              <w:left w:val="single" w:sz="4" w:space="0" w:color="000000"/>
              <w:bottom w:val="single" w:sz="4" w:space="0" w:color="000000"/>
              <w:right w:val="single" w:sz="4" w:space="0" w:color="000000"/>
            </w:tcBorders>
            <w:vAlign w:val="center"/>
          </w:tcPr>
          <w:p w14:paraId="03ACB8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备注</w:t>
            </w:r>
          </w:p>
        </w:tc>
      </w:tr>
      <w:tr w:rsidR="00417515" w14:paraId="7E1A5DE3"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4DE020F4"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892" w:type="dxa"/>
            <w:tcBorders>
              <w:top w:val="single" w:sz="4" w:space="0" w:color="000000"/>
              <w:left w:val="single" w:sz="4" w:space="0" w:color="000000"/>
              <w:bottom w:val="single" w:sz="4" w:space="0" w:color="000000"/>
              <w:right w:val="single" w:sz="4" w:space="0" w:color="000000"/>
            </w:tcBorders>
            <w:vAlign w:val="center"/>
          </w:tcPr>
          <w:p w14:paraId="2A5D217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微生态</w:t>
            </w:r>
            <w:proofErr w:type="gramStart"/>
            <w:r>
              <w:rPr>
                <w:rFonts w:ascii="宋体" w:hAnsi="宋体" w:cs="宋体" w:hint="eastAsia"/>
                <w:color w:val="000000"/>
                <w:sz w:val="24"/>
                <w:lang w:bidi="ar"/>
              </w:rPr>
              <w:t>滤床维护</w:t>
            </w:r>
            <w:proofErr w:type="gramEnd"/>
          </w:p>
        </w:tc>
        <w:tc>
          <w:tcPr>
            <w:tcW w:w="7145" w:type="dxa"/>
            <w:tcBorders>
              <w:top w:val="single" w:sz="4" w:space="0" w:color="000000"/>
              <w:left w:val="single" w:sz="4" w:space="0" w:color="000000"/>
              <w:bottom w:val="single" w:sz="4" w:space="0" w:color="000000"/>
              <w:right w:val="single" w:sz="4" w:space="0" w:color="000000"/>
            </w:tcBorders>
            <w:vAlign w:val="center"/>
          </w:tcPr>
          <w:p w14:paraId="51DA5AA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1.植物维护：</w:t>
            </w:r>
            <w:r>
              <w:rPr>
                <w:rFonts w:ascii="宋体" w:hAnsi="宋体" w:cs="宋体" w:hint="eastAsia"/>
                <w:color w:val="000000"/>
                <w:sz w:val="24"/>
                <w:lang w:bidi="ar"/>
              </w:rPr>
              <w:br/>
              <w:t>·植物品种：西伯利亚鸢尾、黄菖蒲、耐寒石菖蒲；</w:t>
            </w:r>
            <w:r>
              <w:rPr>
                <w:rFonts w:ascii="宋体" w:hAnsi="宋体" w:cs="宋体" w:hint="eastAsia"/>
                <w:color w:val="000000"/>
                <w:sz w:val="24"/>
                <w:lang w:bidi="ar"/>
              </w:rPr>
              <w:br/>
              <w:t>·病虫害防治、枯叶修剪、清除杂草、生长期定时收割、植物补种等；</w:t>
            </w:r>
            <w:r>
              <w:rPr>
                <w:rFonts w:ascii="宋体" w:hAnsi="宋体" w:cs="宋体" w:hint="eastAsia"/>
                <w:color w:val="000000"/>
                <w:sz w:val="24"/>
                <w:lang w:bidi="ar"/>
              </w:rPr>
              <w:br/>
              <w:t>2.管道维护：定期清理、防止堵塞，老化/破损管道更换；</w:t>
            </w:r>
            <w:r>
              <w:rPr>
                <w:rFonts w:ascii="宋体" w:hAnsi="宋体" w:cs="宋体" w:hint="eastAsia"/>
                <w:color w:val="000000"/>
                <w:sz w:val="24"/>
                <w:lang w:bidi="ar"/>
              </w:rPr>
              <w:br/>
              <w:t>3.定期检查滤料透水情况，防止系统堵塞；</w:t>
            </w:r>
            <w:r>
              <w:rPr>
                <w:rFonts w:ascii="宋体" w:hAnsi="宋体" w:cs="宋体" w:hint="eastAsia"/>
                <w:color w:val="000000"/>
                <w:sz w:val="24"/>
                <w:lang w:bidi="ar"/>
              </w:rPr>
              <w:br/>
              <w:t>4.微生物定期培育。</w:t>
            </w:r>
          </w:p>
        </w:tc>
        <w:tc>
          <w:tcPr>
            <w:tcW w:w="944" w:type="dxa"/>
            <w:tcBorders>
              <w:top w:val="single" w:sz="4" w:space="0" w:color="000000"/>
              <w:left w:val="single" w:sz="4" w:space="0" w:color="000000"/>
              <w:bottom w:val="single" w:sz="4" w:space="0" w:color="000000"/>
              <w:right w:val="single" w:sz="4" w:space="0" w:color="000000"/>
            </w:tcBorders>
            <w:vAlign w:val="center"/>
          </w:tcPr>
          <w:p w14:paraId="40D492E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w:t>
            </w:r>
          </w:p>
        </w:tc>
        <w:tc>
          <w:tcPr>
            <w:tcW w:w="861" w:type="dxa"/>
            <w:tcBorders>
              <w:top w:val="single" w:sz="4" w:space="0" w:color="000000"/>
              <w:left w:val="single" w:sz="4" w:space="0" w:color="000000"/>
              <w:bottom w:val="single" w:sz="4" w:space="0" w:color="000000"/>
              <w:right w:val="single" w:sz="4" w:space="0" w:color="000000"/>
            </w:tcBorders>
            <w:vAlign w:val="center"/>
          </w:tcPr>
          <w:p w14:paraId="3613B64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4001</w:t>
            </w:r>
          </w:p>
        </w:tc>
        <w:tc>
          <w:tcPr>
            <w:tcW w:w="1029" w:type="dxa"/>
            <w:tcBorders>
              <w:top w:val="single" w:sz="4" w:space="0" w:color="000000"/>
              <w:left w:val="single" w:sz="4" w:space="0" w:color="000000"/>
              <w:bottom w:val="single" w:sz="4" w:space="0" w:color="000000"/>
              <w:right w:val="single" w:sz="4" w:space="0" w:color="000000"/>
            </w:tcBorders>
            <w:vAlign w:val="center"/>
          </w:tcPr>
          <w:p w14:paraId="2D43A066"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166D3928"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77366DAC" w14:textId="77777777" w:rsidR="00417515" w:rsidRDefault="00417515">
            <w:pPr>
              <w:snapToGrid w:val="0"/>
              <w:jc w:val="center"/>
              <w:rPr>
                <w:rFonts w:ascii="宋体" w:hAnsi="宋体" w:cs="宋体" w:hint="eastAsia"/>
                <w:color w:val="000000"/>
                <w:sz w:val="24"/>
              </w:rPr>
            </w:pPr>
          </w:p>
        </w:tc>
      </w:tr>
      <w:tr w:rsidR="00417515" w14:paraId="6F775ED0"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5490B7C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892" w:type="dxa"/>
            <w:tcBorders>
              <w:top w:val="single" w:sz="4" w:space="0" w:color="000000"/>
              <w:left w:val="single" w:sz="4" w:space="0" w:color="000000"/>
              <w:bottom w:val="single" w:sz="4" w:space="0" w:color="000000"/>
              <w:right w:val="single" w:sz="4" w:space="0" w:color="000000"/>
            </w:tcBorders>
            <w:vAlign w:val="center"/>
          </w:tcPr>
          <w:p w14:paraId="4EE790A1"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控制柜维护</w:t>
            </w:r>
          </w:p>
        </w:tc>
        <w:tc>
          <w:tcPr>
            <w:tcW w:w="7145" w:type="dxa"/>
            <w:tcBorders>
              <w:top w:val="single" w:sz="4" w:space="0" w:color="000000"/>
              <w:left w:val="single" w:sz="4" w:space="0" w:color="000000"/>
              <w:bottom w:val="single" w:sz="4" w:space="0" w:color="000000"/>
              <w:right w:val="single" w:sz="4" w:space="0" w:color="000000"/>
            </w:tcBorders>
            <w:vAlign w:val="center"/>
          </w:tcPr>
          <w:p w14:paraId="24A45EE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1.元器件检查、更换；</w:t>
            </w:r>
            <w:r>
              <w:rPr>
                <w:rFonts w:ascii="宋体" w:hAnsi="宋体" w:cs="宋体" w:hint="eastAsia"/>
                <w:color w:val="000000"/>
                <w:sz w:val="24"/>
                <w:lang w:bidi="ar"/>
              </w:rPr>
              <w:br/>
              <w:t>2.内部线路梳理；</w:t>
            </w:r>
            <w:r>
              <w:rPr>
                <w:rFonts w:ascii="宋体" w:hAnsi="宋体" w:cs="宋体" w:hint="eastAsia"/>
                <w:color w:val="000000"/>
                <w:sz w:val="24"/>
                <w:lang w:bidi="ar"/>
              </w:rPr>
              <w:br/>
              <w:t>3.测量电压、电流和接地电阻、 门锁检修、清扫灰尘等。</w:t>
            </w:r>
          </w:p>
        </w:tc>
        <w:tc>
          <w:tcPr>
            <w:tcW w:w="944" w:type="dxa"/>
            <w:tcBorders>
              <w:top w:val="single" w:sz="4" w:space="0" w:color="000000"/>
              <w:left w:val="single" w:sz="4" w:space="0" w:color="000000"/>
              <w:bottom w:val="single" w:sz="4" w:space="0" w:color="000000"/>
              <w:right w:val="single" w:sz="4" w:space="0" w:color="000000"/>
            </w:tcBorders>
            <w:vAlign w:val="center"/>
          </w:tcPr>
          <w:p w14:paraId="50DAC69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861" w:type="dxa"/>
            <w:tcBorders>
              <w:top w:val="single" w:sz="4" w:space="0" w:color="000000"/>
              <w:left w:val="single" w:sz="4" w:space="0" w:color="000000"/>
              <w:bottom w:val="single" w:sz="4" w:space="0" w:color="000000"/>
              <w:right w:val="single" w:sz="4" w:space="0" w:color="000000"/>
            </w:tcBorders>
            <w:vAlign w:val="center"/>
          </w:tcPr>
          <w:p w14:paraId="7402ACC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029" w:type="dxa"/>
            <w:tcBorders>
              <w:top w:val="single" w:sz="4" w:space="0" w:color="000000"/>
              <w:left w:val="single" w:sz="4" w:space="0" w:color="000000"/>
              <w:bottom w:val="single" w:sz="4" w:space="0" w:color="000000"/>
              <w:right w:val="single" w:sz="4" w:space="0" w:color="000000"/>
            </w:tcBorders>
            <w:vAlign w:val="center"/>
          </w:tcPr>
          <w:p w14:paraId="25AA7701"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17A423D4"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0EFF33EA" w14:textId="77777777" w:rsidR="00417515" w:rsidRDefault="00417515">
            <w:pPr>
              <w:snapToGrid w:val="0"/>
              <w:jc w:val="center"/>
              <w:rPr>
                <w:rFonts w:ascii="宋体" w:hAnsi="宋体" w:cs="宋体" w:hint="eastAsia"/>
                <w:color w:val="000000"/>
                <w:sz w:val="24"/>
              </w:rPr>
            </w:pPr>
          </w:p>
        </w:tc>
      </w:tr>
      <w:tr w:rsidR="00417515" w14:paraId="794E4CC4"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517D445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3</w:t>
            </w:r>
          </w:p>
        </w:tc>
        <w:tc>
          <w:tcPr>
            <w:tcW w:w="1892" w:type="dxa"/>
            <w:tcBorders>
              <w:top w:val="single" w:sz="4" w:space="0" w:color="000000"/>
              <w:left w:val="single" w:sz="4" w:space="0" w:color="000000"/>
              <w:bottom w:val="single" w:sz="4" w:space="0" w:color="000000"/>
              <w:right w:val="single" w:sz="4" w:space="0" w:color="000000"/>
            </w:tcBorders>
            <w:vAlign w:val="center"/>
          </w:tcPr>
          <w:p w14:paraId="4DB41506"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监控维护</w:t>
            </w:r>
          </w:p>
        </w:tc>
        <w:tc>
          <w:tcPr>
            <w:tcW w:w="7145" w:type="dxa"/>
            <w:tcBorders>
              <w:top w:val="single" w:sz="4" w:space="0" w:color="000000"/>
              <w:left w:val="single" w:sz="4" w:space="0" w:color="000000"/>
              <w:bottom w:val="single" w:sz="4" w:space="0" w:color="000000"/>
              <w:right w:val="single" w:sz="4" w:space="0" w:color="000000"/>
            </w:tcBorders>
            <w:vAlign w:val="center"/>
          </w:tcPr>
          <w:p w14:paraId="10976957"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1.电源连接检查：确保电源线 和插座正常连接，电源线无损坏，插座无松动；</w:t>
            </w:r>
            <w:r>
              <w:rPr>
                <w:rFonts w:ascii="宋体" w:hAnsi="宋体" w:cs="宋体" w:hint="eastAsia"/>
                <w:color w:val="000000"/>
                <w:sz w:val="24"/>
                <w:lang w:bidi="ar"/>
              </w:rPr>
              <w:br/>
              <w:t>2.线路质量检查：每月检测监控系统传输线路质量，处理故障隐患，确保信号稳定传输；</w:t>
            </w:r>
            <w:r>
              <w:rPr>
                <w:rFonts w:ascii="宋体" w:hAnsi="宋体" w:cs="宋体" w:hint="eastAsia"/>
                <w:color w:val="000000"/>
                <w:sz w:val="24"/>
                <w:lang w:bidi="ar"/>
              </w:rPr>
              <w:br/>
              <w:t>3.监控可查看实时状态；</w:t>
            </w:r>
            <w:r>
              <w:rPr>
                <w:rFonts w:ascii="宋体" w:hAnsi="宋体" w:cs="宋体" w:hint="eastAsia"/>
                <w:color w:val="000000"/>
                <w:sz w:val="24"/>
                <w:lang w:bidi="ar"/>
              </w:rPr>
              <w:br/>
              <w:t>4.维护费不含配件更换。</w:t>
            </w:r>
          </w:p>
        </w:tc>
        <w:tc>
          <w:tcPr>
            <w:tcW w:w="944" w:type="dxa"/>
            <w:tcBorders>
              <w:top w:val="single" w:sz="4" w:space="0" w:color="000000"/>
              <w:left w:val="single" w:sz="4" w:space="0" w:color="000000"/>
              <w:bottom w:val="single" w:sz="4" w:space="0" w:color="000000"/>
              <w:right w:val="single" w:sz="4" w:space="0" w:color="000000"/>
            </w:tcBorders>
            <w:vAlign w:val="center"/>
          </w:tcPr>
          <w:p w14:paraId="1BB0E02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861" w:type="dxa"/>
            <w:tcBorders>
              <w:top w:val="single" w:sz="4" w:space="0" w:color="000000"/>
              <w:left w:val="single" w:sz="4" w:space="0" w:color="000000"/>
              <w:bottom w:val="single" w:sz="4" w:space="0" w:color="000000"/>
              <w:right w:val="single" w:sz="4" w:space="0" w:color="000000"/>
            </w:tcBorders>
            <w:vAlign w:val="center"/>
          </w:tcPr>
          <w:p w14:paraId="6B9354A9"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029" w:type="dxa"/>
            <w:tcBorders>
              <w:top w:val="single" w:sz="4" w:space="0" w:color="000000"/>
              <w:left w:val="single" w:sz="4" w:space="0" w:color="000000"/>
              <w:bottom w:val="single" w:sz="4" w:space="0" w:color="000000"/>
              <w:right w:val="single" w:sz="4" w:space="0" w:color="000000"/>
            </w:tcBorders>
            <w:vAlign w:val="center"/>
          </w:tcPr>
          <w:p w14:paraId="0E23CF35"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0ED0E8D1"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7F80551E" w14:textId="77777777" w:rsidR="00417515" w:rsidRDefault="00417515">
            <w:pPr>
              <w:snapToGrid w:val="0"/>
              <w:jc w:val="center"/>
              <w:rPr>
                <w:rFonts w:ascii="宋体" w:hAnsi="宋体" w:cs="宋体" w:hint="eastAsia"/>
                <w:color w:val="000000"/>
                <w:sz w:val="24"/>
              </w:rPr>
            </w:pPr>
          </w:p>
        </w:tc>
      </w:tr>
      <w:tr w:rsidR="00417515" w14:paraId="3AE65902" w14:textId="77777777" w:rsidTr="00BC4952">
        <w:trPr>
          <w:trHeight w:val="1257"/>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4BE3F88F"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4</w:t>
            </w:r>
          </w:p>
        </w:tc>
        <w:tc>
          <w:tcPr>
            <w:tcW w:w="1892" w:type="dxa"/>
            <w:tcBorders>
              <w:top w:val="single" w:sz="4" w:space="0" w:color="000000"/>
              <w:left w:val="single" w:sz="4" w:space="0" w:color="000000"/>
              <w:bottom w:val="single" w:sz="4" w:space="0" w:color="000000"/>
              <w:right w:val="single" w:sz="4" w:space="0" w:color="000000"/>
            </w:tcBorders>
            <w:vAlign w:val="center"/>
          </w:tcPr>
          <w:p w14:paraId="03C35B7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微纳米曝气系统维</w:t>
            </w:r>
          </w:p>
        </w:tc>
        <w:tc>
          <w:tcPr>
            <w:tcW w:w="7145" w:type="dxa"/>
            <w:tcBorders>
              <w:top w:val="single" w:sz="4" w:space="0" w:color="000000"/>
              <w:left w:val="single" w:sz="4" w:space="0" w:color="000000"/>
              <w:bottom w:val="single" w:sz="4" w:space="0" w:color="000000"/>
              <w:right w:val="single" w:sz="4" w:space="0" w:color="000000"/>
            </w:tcBorders>
            <w:vAlign w:val="center"/>
          </w:tcPr>
          <w:p w14:paraId="7897E18D"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1.主体设备的解体、清洗、检查、刮</w:t>
            </w:r>
            <w:proofErr w:type="gramStart"/>
            <w:r>
              <w:rPr>
                <w:rFonts w:ascii="宋体" w:hAnsi="宋体" w:cs="宋体" w:hint="eastAsia"/>
                <w:color w:val="000000"/>
                <w:sz w:val="24"/>
                <w:lang w:bidi="ar"/>
              </w:rPr>
              <w:t>研</w:t>
            </w:r>
            <w:proofErr w:type="gramEnd"/>
            <w:r>
              <w:rPr>
                <w:rFonts w:ascii="宋体" w:hAnsi="宋体" w:cs="宋体" w:hint="eastAsia"/>
                <w:color w:val="000000"/>
                <w:sz w:val="24"/>
                <w:lang w:bidi="ar"/>
              </w:rPr>
              <w:t>、换油、调整、装配、无负荷试运转等；</w:t>
            </w:r>
            <w:r>
              <w:rPr>
                <w:rFonts w:ascii="宋体" w:hAnsi="宋体" w:cs="宋体" w:hint="eastAsia"/>
                <w:color w:val="000000"/>
                <w:sz w:val="24"/>
                <w:lang w:bidi="ar"/>
              </w:rPr>
              <w:br/>
              <w:t>2.控制系统检查等。</w:t>
            </w:r>
          </w:p>
        </w:tc>
        <w:tc>
          <w:tcPr>
            <w:tcW w:w="944" w:type="dxa"/>
            <w:tcBorders>
              <w:top w:val="single" w:sz="4" w:space="0" w:color="000000"/>
              <w:left w:val="single" w:sz="4" w:space="0" w:color="000000"/>
              <w:bottom w:val="single" w:sz="4" w:space="0" w:color="000000"/>
              <w:right w:val="single" w:sz="4" w:space="0" w:color="000000"/>
            </w:tcBorders>
            <w:vAlign w:val="center"/>
          </w:tcPr>
          <w:p w14:paraId="75B4E6D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套</w:t>
            </w:r>
          </w:p>
        </w:tc>
        <w:tc>
          <w:tcPr>
            <w:tcW w:w="861" w:type="dxa"/>
            <w:tcBorders>
              <w:top w:val="single" w:sz="4" w:space="0" w:color="000000"/>
              <w:left w:val="single" w:sz="4" w:space="0" w:color="000000"/>
              <w:bottom w:val="single" w:sz="4" w:space="0" w:color="000000"/>
              <w:right w:val="single" w:sz="4" w:space="0" w:color="000000"/>
            </w:tcBorders>
            <w:vAlign w:val="center"/>
          </w:tcPr>
          <w:p w14:paraId="3807BEDC"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w:t>
            </w:r>
          </w:p>
        </w:tc>
        <w:tc>
          <w:tcPr>
            <w:tcW w:w="1029" w:type="dxa"/>
            <w:tcBorders>
              <w:top w:val="single" w:sz="4" w:space="0" w:color="000000"/>
              <w:left w:val="single" w:sz="4" w:space="0" w:color="000000"/>
              <w:bottom w:val="single" w:sz="4" w:space="0" w:color="000000"/>
              <w:right w:val="single" w:sz="4" w:space="0" w:color="000000"/>
            </w:tcBorders>
            <w:vAlign w:val="center"/>
          </w:tcPr>
          <w:p w14:paraId="1C31DD29"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3FFE1C33"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128CB41C" w14:textId="77777777" w:rsidR="00417515" w:rsidRDefault="00417515">
            <w:pPr>
              <w:snapToGrid w:val="0"/>
              <w:jc w:val="center"/>
              <w:rPr>
                <w:rFonts w:ascii="宋体" w:hAnsi="宋体" w:cs="宋体" w:hint="eastAsia"/>
                <w:color w:val="000000"/>
                <w:sz w:val="24"/>
              </w:rPr>
            </w:pPr>
          </w:p>
        </w:tc>
      </w:tr>
      <w:tr w:rsidR="00417515" w14:paraId="3FEF9831" w14:textId="77777777">
        <w:trPr>
          <w:jc w:val="center"/>
        </w:trPr>
        <w:tc>
          <w:tcPr>
            <w:tcW w:w="699" w:type="dxa"/>
            <w:tcBorders>
              <w:top w:val="single" w:sz="4" w:space="0" w:color="000000"/>
              <w:left w:val="single" w:sz="4" w:space="0" w:color="000000"/>
              <w:bottom w:val="single" w:sz="4" w:space="0" w:color="000000"/>
              <w:right w:val="single" w:sz="4" w:space="0" w:color="000000"/>
            </w:tcBorders>
            <w:noWrap/>
            <w:vAlign w:val="center"/>
          </w:tcPr>
          <w:p w14:paraId="31F17C7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5</w:t>
            </w:r>
          </w:p>
        </w:tc>
        <w:tc>
          <w:tcPr>
            <w:tcW w:w="1892" w:type="dxa"/>
            <w:tcBorders>
              <w:top w:val="single" w:sz="4" w:space="0" w:color="000000"/>
              <w:left w:val="single" w:sz="4" w:space="0" w:color="000000"/>
              <w:bottom w:val="single" w:sz="4" w:space="0" w:color="000000"/>
              <w:right w:val="single" w:sz="4" w:space="0" w:color="000000"/>
            </w:tcBorders>
            <w:vAlign w:val="center"/>
          </w:tcPr>
          <w:p w14:paraId="1840B9CC"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沉水风机维护</w:t>
            </w:r>
          </w:p>
        </w:tc>
        <w:tc>
          <w:tcPr>
            <w:tcW w:w="7145" w:type="dxa"/>
            <w:tcBorders>
              <w:top w:val="single" w:sz="4" w:space="0" w:color="000000"/>
              <w:left w:val="single" w:sz="4" w:space="0" w:color="000000"/>
              <w:bottom w:val="single" w:sz="4" w:space="0" w:color="000000"/>
              <w:right w:val="single" w:sz="4" w:space="0" w:color="000000"/>
            </w:tcBorders>
            <w:vAlign w:val="center"/>
          </w:tcPr>
          <w:p w14:paraId="0624956A"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1、1台3.7KW沉水风机定期检修，若出现故障及时维修。</w:t>
            </w:r>
            <w:r>
              <w:rPr>
                <w:rFonts w:ascii="宋体" w:hAnsi="宋体" w:cs="宋体" w:hint="eastAsia"/>
                <w:color w:val="000000"/>
                <w:sz w:val="24"/>
                <w:lang w:bidi="ar"/>
              </w:rPr>
              <w:br/>
              <w:t>2、检查清理曝气盘。</w:t>
            </w:r>
          </w:p>
        </w:tc>
        <w:tc>
          <w:tcPr>
            <w:tcW w:w="944" w:type="dxa"/>
            <w:tcBorders>
              <w:top w:val="single" w:sz="4" w:space="0" w:color="000000"/>
              <w:left w:val="single" w:sz="4" w:space="0" w:color="000000"/>
              <w:bottom w:val="single" w:sz="4" w:space="0" w:color="000000"/>
              <w:right w:val="single" w:sz="4" w:space="0" w:color="000000"/>
            </w:tcBorders>
            <w:noWrap/>
            <w:vAlign w:val="center"/>
          </w:tcPr>
          <w:p w14:paraId="4484AFDE"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861" w:type="dxa"/>
            <w:tcBorders>
              <w:top w:val="single" w:sz="4" w:space="0" w:color="000000"/>
              <w:left w:val="single" w:sz="4" w:space="0" w:color="000000"/>
              <w:bottom w:val="single" w:sz="4" w:space="0" w:color="000000"/>
              <w:right w:val="single" w:sz="4" w:space="0" w:color="000000"/>
            </w:tcBorders>
            <w:noWrap/>
            <w:vAlign w:val="center"/>
          </w:tcPr>
          <w:p w14:paraId="315B9F82"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w:t>
            </w:r>
          </w:p>
        </w:tc>
        <w:tc>
          <w:tcPr>
            <w:tcW w:w="1029" w:type="dxa"/>
            <w:tcBorders>
              <w:top w:val="single" w:sz="4" w:space="0" w:color="000000"/>
              <w:left w:val="single" w:sz="4" w:space="0" w:color="000000"/>
              <w:bottom w:val="single" w:sz="4" w:space="0" w:color="000000"/>
              <w:right w:val="single" w:sz="4" w:space="0" w:color="000000"/>
            </w:tcBorders>
            <w:noWrap/>
            <w:vAlign w:val="center"/>
          </w:tcPr>
          <w:p w14:paraId="2302F91F"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441BEB42"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7E1D2A60" w14:textId="77777777" w:rsidR="00417515" w:rsidRDefault="00417515">
            <w:pPr>
              <w:snapToGrid w:val="0"/>
              <w:jc w:val="center"/>
              <w:rPr>
                <w:rFonts w:ascii="宋体" w:hAnsi="宋体" w:cs="宋体" w:hint="eastAsia"/>
                <w:color w:val="000000"/>
                <w:sz w:val="24"/>
              </w:rPr>
            </w:pPr>
          </w:p>
        </w:tc>
      </w:tr>
      <w:tr w:rsidR="00417515" w14:paraId="54179660"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65AE5841"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6</w:t>
            </w:r>
          </w:p>
        </w:tc>
        <w:tc>
          <w:tcPr>
            <w:tcW w:w="1892" w:type="dxa"/>
            <w:tcBorders>
              <w:top w:val="single" w:sz="4" w:space="0" w:color="000000"/>
              <w:left w:val="single" w:sz="4" w:space="0" w:color="000000"/>
              <w:bottom w:val="single" w:sz="4" w:space="0" w:color="000000"/>
              <w:right w:val="single" w:sz="4" w:space="0" w:color="000000"/>
            </w:tcBorders>
            <w:vAlign w:val="center"/>
          </w:tcPr>
          <w:p w14:paraId="6C7CA840"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水泵维护</w:t>
            </w:r>
          </w:p>
        </w:tc>
        <w:tc>
          <w:tcPr>
            <w:tcW w:w="7145" w:type="dxa"/>
            <w:tcBorders>
              <w:top w:val="single" w:sz="4" w:space="0" w:color="000000"/>
              <w:left w:val="single" w:sz="4" w:space="0" w:color="000000"/>
              <w:bottom w:val="single" w:sz="4" w:space="0" w:color="000000"/>
              <w:right w:val="single" w:sz="4" w:space="0" w:color="000000"/>
            </w:tcBorders>
            <w:vAlign w:val="center"/>
          </w:tcPr>
          <w:p w14:paraId="054F9C02"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1.设备的起吊、解体、清洗、检查、刮</w:t>
            </w:r>
            <w:proofErr w:type="gramStart"/>
            <w:r>
              <w:rPr>
                <w:rFonts w:ascii="宋体" w:hAnsi="宋体" w:cs="宋体" w:hint="eastAsia"/>
                <w:color w:val="000000"/>
                <w:sz w:val="24"/>
                <w:lang w:bidi="ar"/>
              </w:rPr>
              <w:t>研</w:t>
            </w:r>
            <w:proofErr w:type="gramEnd"/>
            <w:r>
              <w:rPr>
                <w:rFonts w:ascii="宋体" w:hAnsi="宋体" w:cs="宋体" w:hint="eastAsia"/>
                <w:color w:val="000000"/>
                <w:sz w:val="24"/>
                <w:lang w:bidi="ar"/>
              </w:rPr>
              <w:t>、换油、调整、装配、无负荷试运转、复位等；</w:t>
            </w:r>
            <w:r>
              <w:rPr>
                <w:rFonts w:ascii="宋体" w:hAnsi="宋体" w:cs="宋体" w:hint="eastAsia"/>
                <w:color w:val="000000"/>
                <w:sz w:val="24"/>
                <w:lang w:bidi="ar"/>
              </w:rPr>
              <w:br/>
              <w:t>2.水泵固定装置清理、管道清堵等。</w:t>
            </w:r>
          </w:p>
        </w:tc>
        <w:tc>
          <w:tcPr>
            <w:tcW w:w="944" w:type="dxa"/>
            <w:tcBorders>
              <w:top w:val="single" w:sz="4" w:space="0" w:color="000000"/>
              <w:left w:val="single" w:sz="4" w:space="0" w:color="000000"/>
              <w:bottom w:val="single" w:sz="4" w:space="0" w:color="000000"/>
              <w:right w:val="single" w:sz="4" w:space="0" w:color="000000"/>
            </w:tcBorders>
            <w:vAlign w:val="center"/>
          </w:tcPr>
          <w:p w14:paraId="5A20BCD6"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台</w:t>
            </w:r>
          </w:p>
        </w:tc>
        <w:tc>
          <w:tcPr>
            <w:tcW w:w="861" w:type="dxa"/>
            <w:tcBorders>
              <w:top w:val="single" w:sz="4" w:space="0" w:color="000000"/>
              <w:left w:val="single" w:sz="4" w:space="0" w:color="000000"/>
              <w:bottom w:val="single" w:sz="4" w:space="0" w:color="000000"/>
              <w:right w:val="single" w:sz="4" w:space="0" w:color="000000"/>
            </w:tcBorders>
            <w:vAlign w:val="center"/>
          </w:tcPr>
          <w:p w14:paraId="34F93BDA"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20</w:t>
            </w:r>
          </w:p>
        </w:tc>
        <w:tc>
          <w:tcPr>
            <w:tcW w:w="1029" w:type="dxa"/>
            <w:tcBorders>
              <w:top w:val="single" w:sz="4" w:space="0" w:color="000000"/>
              <w:left w:val="single" w:sz="4" w:space="0" w:color="000000"/>
              <w:bottom w:val="single" w:sz="4" w:space="0" w:color="000000"/>
              <w:right w:val="single" w:sz="4" w:space="0" w:color="000000"/>
            </w:tcBorders>
            <w:vAlign w:val="center"/>
          </w:tcPr>
          <w:p w14:paraId="5879F96E"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5A62C5A1"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1A449512" w14:textId="77777777" w:rsidR="00417515" w:rsidRDefault="00417515">
            <w:pPr>
              <w:snapToGrid w:val="0"/>
              <w:jc w:val="center"/>
              <w:rPr>
                <w:rFonts w:ascii="宋体" w:hAnsi="宋体" w:cs="宋体" w:hint="eastAsia"/>
                <w:color w:val="000000"/>
                <w:sz w:val="24"/>
              </w:rPr>
            </w:pPr>
          </w:p>
        </w:tc>
      </w:tr>
      <w:tr w:rsidR="00417515" w14:paraId="60F45F16"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7F0BB9D"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lastRenderedPageBreak/>
              <w:t>7</w:t>
            </w:r>
          </w:p>
        </w:tc>
        <w:tc>
          <w:tcPr>
            <w:tcW w:w="1892" w:type="dxa"/>
            <w:tcBorders>
              <w:top w:val="single" w:sz="4" w:space="0" w:color="000000"/>
              <w:left w:val="single" w:sz="4" w:space="0" w:color="000000"/>
              <w:bottom w:val="single" w:sz="4" w:space="0" w:color="000000"/>
              <w:right w:val="single" w:sz="4" w:space="0" w:color="000000"/>
            </w:tcBorders>
            <w:vAlign w:val="center"/>
          </w:tcPr>
          <w:p w14:paraId="595A4E99"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水质检测费（自测）</w:t>
            </w:r>
          </w:p>
        </w:tc>
        <w:tc>
          <w:tcPr>
            <w:tcW w:w="7145" w:type="dxa"/>
            <w:tcBorders>
              <w:top w:val="single" w:sz="4" w:space="0" w:color="000000"/>
              <w:left w:val="single" w:sz="4" w:space="0" w:color="000000"/>
              <w:bottom w:val="single" w:sz="4" w:space="0" w:color="000000"/>
              <w:right w:val="single" w:sz="4" w:space="0" w:color="000000"/>
            </w:tcBorders>
            <w:vAlign w:val="center"/>
          </w:tcPr>
          <w:p w14:paraId="7886383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频次：2次/月，2个</w:t>
            </w:r>
            <w:r w:rsidR="00BC4952">
              <w:rPr>
                <w:rFonts w:ascii="宋体" w:hAnsi="宋体" w:cs="宋体" w:hint="eastAsia"/>
                <w:color w:val="000000"/>
                <w:sz w:val="24"/>
                <w:lang w:bidi="ar"/>
              </w:rPr>
              <w:t>检测断面，及时了解水质动态，水质数据做好台账记录。</w:t>
            </w:r>
          </w:p>
        </w:tc>
        <w:tc>
          <w:tcPr>
            <w:tcW w:w="944" w:type="dxa"/>
            <w:tcBorders>
              <w:top w:val="single" w:sz="4" w:space="0" w:color="000000"/>
              <w:left w:val="single" w:sz="4" w:space="0" w:color="000000"/>
              <w:bottom w:val="single" w:sz="4" w:space="0" w:color="000000"/>
              <w:right w:val="single" w:sz="4" w:space="0" w:color="000000"/>
            </w:tcBorders>
            <w:noWrap/>
            <w:vAlign w:val="center"/>
          </w:tcPr>
          <w:p w14:paraId="50289B9B"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次</w:t>
            </w:r>
          </w:p>
        </w:tc>
        <w:tc>
          <w:tcPr>
            <w:tcW w:w="861" w:type="dxa"/>
            <w:tcBorders>
              <w:top w:val="single" w:sz="4" w:space="0" w:color="000000"/>
              <w:left w:val="single" w:sz="4" w:space="0" w:color="000000"/>
              <w:bottom w:val="single" w:sz="4" w:space="0" w:color="000000"/>
              <w:right w:val="single" w:sz="4" w:space="0" w:color="000000"/>
            </w:tcBorders>
            <w:noWrap/>
            <w:vAlign w:val="center"/>
          </w:tcPr>
          <w:p w14:paraId="40E67787"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24</w:t>
            </w:r>
          </w:p>
        </w:tc>
        <w:tc>
          <w:tcPr>
            <w:tcW w:w="1029" w:type="dxa"/>
            <w:tcBorders>
              <w:top w:val="single" w:sz="4" w:space="0" w:color="000000"/>
              <w:left w:val="single" w:sz="4" w:space="0" w:color="000000"/>
              <w:bottom w:val="single" w:sz="4" w:space="0" w:color="000000"/>
              <w:right w:val="single" w:sz="4" w:space="0" w:color="000000"/>
            </w:tcBorders>
            <w:vAlign w:val="center"/>
          </w:tcPr>
          <w:p w14:paraId="6484574C"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4415F5F8"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198A127F" w14:textId="77777777" w:rsidR="00417515" w:rsidRDefault="00417515">
            <w:pPr>
              <w:snapToGrid w:val="0"/>
              <w:jc w:val="center"/>
              <w:rPr>
                <w:rFonts w:ascii="宋体" w:hAnsi="宋体" w:cs="宋体" w:hint="eastAsia"/>
                <w:color w:val="000000"/>
                <w:sz w:val="24"/>
              </w:rPr>
            </w:pPr>
          </w:p>
        </w:tc>
      </w:tr>
      <w:tr w:rsidR="00BC4952" w14:paraId="57241BF9"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19F0BDBD" w14:textId="77777777" w:rsidR="00BC4952" w:rsidRDefault="00BC4952" w:rsidP="00BC4952">
            <w:pPr>
              <w:widowControl/>
              <w:snapToGrid w:val="0"/>
              <w:jc w:val="center"/>
              <w:textAlignment w:val="center"/>
              <w:rPr>
                <w:rFonts w:ascii="宋体" w:hAnsi="宋体" w:cs="宋体" w:hint="eastAsia"/>
                <w:color w:val="000000"/>
                <w:sz w:val="24"/>
                <w:lang w:bidi="ar"/>
              </w:rPr>
            </w:pPr>
            <w:r>
              <w:rPr>
                <w:rFonts w:ascii="宋体" w:hAnsi="宋体" w:cs="宋体" w:hint="eastAsia"/>
                <w:color w:val="000000"/>
                <w:sz w:val="24"/>
                <w:lang w:bidi="ar"/>
              </w:rPr>
              <w:t>8</w:t>
            </w:r>
          </w:p>
        </w:tc>
        <w:tc>
          <w:tcPr>
            <w:tcW w:w="1892" w:type="dxa"/>
            <w:tcBorders>
              <w:top w:val="single" w:sz="4" w:space="0" w:color="000000"/>
              <w:left w:val="single" w:sz="4" w:space="0" w:color="000000"/>
              <w:bottom w:val="single" w:sz="4" w:space="0" w:color="000000"/>
              <w:right w:val="single" w:sz="4" w:space="0" w:color="000000"/>
            </w:tcBorders>
            <w:vAlign w:val="center"/>
          </w:tcPr>
          <w:p w14:paraId="43ABC0F8" w14:textId="77777777" w:rsidR="00BC4952" w:rsidRDefault="00BC4952" w:rsidP="00BC4952">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复合菌种投放</w:t>
            </w:r>
          </w:p>
        </w:tc>
        <w:tc>
          <w:tcPr>
            <w:tcW w:w="7145" w:type="dxa"/>
            <w:tcBorders>
              <w:top w:val="single" w:sz="4" w:space="0" w:color="000000"/>
              <w:left w:val="single" w:sz="4" w:space="0" w:color="000000"/>
              <w:bottom w:val="single" w:sz="4" w:space="0" w:color="000000"/>
              <w:right w:val="single" w:sz="4" w:space="0" w:color="000000"/>
            </w:tcBorders>
            <w:vAlign w:val="center"/>
          </w:tcPr>
          <w:p w14:paraId="2F16C49C" w14:textId="77777777" w:rsidR="00BC4952" w:rsidRDefault="00BC4952" w:rsidP="00BC4952">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1、含芽孢杆菌、芽孢菌、醋（乳）</w:t>
            </w:r>
            <w:proofErr w:type="gramStart"/>
            <w:r>
              <w:rPr>
                <w:rFonts w:ascii="宋体" w:hAnsi="宋体" w:cs="宋体" w:hint="eastAsia"/>
                <w:color w:val="000000"/>
                <w:sz w:val="24"/>
                <w:lang w:bidi="ar"/>
              </w:rPr>
              <w:t>酸菌等</w:t>
            </w:r>
            <w:proofErr w:type="gramEnd"/>
            <w:r>
              <w:rPr>
                <w:rFonts w:ascii="宋体" w:hAnsi="宋体" w:cs="宋体" w:hint="eastAsia"/>
                <w:color w:val="000000"/>
                <w:sz w:val="24"/>
                <w:lang w:bidi="ar"/>
              </w:rPr>
              <w:t>；</w:t>
            </w:r>
            <w:r>
              <w:rPr>
                <w:rFonts w:ascii="宋体" w:hAnsi="宋体" w:cs="宋体" w:hint="eastAsia"/>
                <w:color w:val="000000"/>
                <w:sz w:val="24"/>
                <w:lang w:bidi="ar"/>
              </w:rPr>
              <w:br/>
              <w:t>2、功能：抑制水体恶臭、降低河道各类污染物含量；</w:t>
            </w:r>
            <w:r>
              <w:rPr>
                <w:rFonts w:ascii="宋体" w:hAnsi="宋体" w:cs="宋体" w:hint="eastAsia"/>
                <w:color w:val="000000"/>
                <w:sz w:val="24"/>
                <w:lang w:bidi="ar"/>
              </w:rPr>
              <w:br/>
              <w:t>3、含药剂采购、储存、抛洒。</w:t>
            </w:r>
          </w:p>
        </w:tc>
        <w:tc>
          <w:tcPr>
            <w:tcW w:w="944" w:type="dxa"/>
            <w:tcBorders>
              <w:top w:val="single" w:sz="4" w:space="0" w:color="000000"/>
              <w:left w:val="single" w:sz="4" w:space="0" w:color="000000"/>
              <w:bottom w:val="single" w:sz="4" w:space="0" w:color="000000"/>
              <w:right w:val="single" w:sz="4" w:space="0" w:color="000000"/>
            </w:tcBorders>
            <w:vAlign w:val="center"/>
          </w:tcPr>
          <w:p w14:paraId="17815856" w14:textId="77777777" w:rsidR="00BC4952" w:rsidRDefault="00BC4952" w:rsidP="00BC4952">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861" w:type="dxa"/>
            <w:tcBorders>
              <w:top w:val="single" w:sz="4" w:space="0" w:color="000000"/>
              <w:left w:val="single" w:sz="4" w:space="0" w:color="000000"/>
              <w:bottom w:val="single" w:sz="4" w:space="0" w:color="000000"/>
              <w:right w:val="single" w:sz="4" w:space="0" w:color="000000"/>
            </w:tcBorders>
            <w:vAlign w:val="center"/>
          </w:tcPr>
          <w:p w14:paraId="58268F8A" w14:textId="77777777" w:rsidR="00BC4952" w:rsidRDefault="00BC4952" w:rsidP="00BC4952">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250</w:t>
            </w:r>
          </w:p>
        </w:tc>
        <w:tc>
          <w:tcPr>
            <w:tcW w:w="1029" w:type="dxa"/>
            <w:tcBorders>
              <w:top w:val="single" w:sz="4" w:space="0" w:color="000000"/>
              <w:left w:val="single" w:sz="4" w:space="0" w:color="000000"/>
              <w:bottom w:val="single" w:sz="4" w:space="0" w:color="000000"/>
              <w:right w:val="single" w:sz="4" w:space="0" w:color="000000"/>
            </w:tcBorders>
            <w:vAlign w:val="center"/>
          </w:tcPr>
          <w:p w14:paraId="5A5D9917" w14:textId="77777777" w:rsidR="00BC4952" w:rsidRDefault="00BC4952" w:rsidP="00BC4952">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53C70024" w14:textId="77777777" w:rsidR="00BC4952" w:rsidRDefault="00BC4952" w:rsidP="00BC4952">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145D376D" w14:textId="77777777" w:rsidR="00BC4952" w:rsidRDefault="00BC4952" w:rsidP="00BC4952">
            <w:pPr>
              <w:snapToGrid w:val="0"/>
              <w:jc w:val="center"/>
              <w:rPr>
                <w:rFonts w:ascii="宋体" w:hAnsi="宋体" w:cs="宋体" w:hint="eastAsia"/>
                <w:color w:val="000000"/>
                <w:sz w:val="24"/>
              </w:rPr>
            </w:pPr>
          </w:p>
        </w:tc>
      </w:tr>
      <w:tr w:rsidR="00BC4952" w14:paraId="4214659C"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1F521552" w14:textId="77777777" w:rsidR="00BC4952" w:rsidRDefault="00BC4952" w:rsidP="00BC4952">
            <w:pPr>
              <w:widowControl/>
              <w:snapToGrid w:val="0"/>
              <w:jc w:val="center"/>
              <w:textAlignment w:val="center"/>
              <w:rPr>
                <w:rFonts w:ascii="宋体" w:hAnsi="宋体" w:cs="宋体" w:hint="eastAsia"/>
                <w:color w:val="000000"/>
                <w:sz w:val="24"/>
                <w:lang w:bidi="ar"/>
              </w:rPr>
            </w:pPr>
            <w:r>
              <w:rPr>
                <w:rFonts w:ascii="宋体" w:hAnsi="宋体" w:cs="宋体" w:hint="eastAsia"/>
                <w:color w:val="000000"/>
                <w:sz w:val="24"/>
                <w:lang w:bidi="ar"/>
              </w:rPr>
              <w:t>9</w:t>
            </w:r>
          </w:p>
        </w:tc>
        <w:tc>
          <w:tcPr>
            <w:tcW w:w="1892" w:type="dxa"/>
            <w:tcBorders>
              <w:top w:val="single" w:sz="4" w:space="0" w:color="000000"/>
              <w:left w:val="single" w:sz="4" w:space="0" w:color="000000"/>
              <w:bottom w:val="single" w:sz="4" w:space="0" w:color="000000"/>
              <w:right w:val="single" w:sz="4" w:space="0" w:color="000000"/>
            </w:tcBorders>
            <w:vAlign w:val="center"/>
          </w:tcPr>
          <w:p w14:paraId="2B08B9EA" w14:textId="77777777" w:rsidR="00BC4952" w:rsidRDefault="00BC4952" w:rsidP="00BC4952">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除磷菌</w:t>
            </w:r>
          </w:p>
        </w:tc>
        <w:tc>
          <w:tcPr>
            <w:tcW w:w="7145" w:type="dxa"/>
            <w:tcBorders>
              <w:top w:val="single" w:sz="4" w:space="0" w:color="000000"/>
              <w:left w:val="single" w:sz="4" w:space="0" w:color="000000"/>
              <w:bottom w:val="single" w:sz="4" w:space="0" w:color="000000"/>
              <w:right w:val="single" w:sz="4" w:space="0" w:color="000000"/>
            </w:tcBorders>
            <w:vAlign w:val="center"/>
          </w:tcPr>
          <w:p w14:paraId="08D118A8" w14:textId="77777777" w:rsidR="00BC4952" w:rsidRDefault="00BC4952" w:rsidP="00BC4952">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1、快速消解河道总磷</w:t>
            </w:r>
          </w:p>
        </w:tc>
        <w:tc>
          <w:tcPr>
            <w:tcW w:w="944" w:type="dxa"/>
            <w:tcBorders>
              <w:top w:val="single" w:sz="4" w:space="0" w:color="000000"/>
              <w:left w:val="single" w:sz="4" w:space="0" w:color="000000"/>
              <w:bottom w:val="single" w:sz="4" w:space="0" w:color="000000"/>
              <w:right w:val="single" w:sz="4" w:space="0" w:color="000000"/>
            </w:tcBorders>
            <w:vAlign w:val="center"/>
          </w:tcPr>
          <w:p w14:paraId="58ABA5EB" w14:textId="77777777" w:rsidR="00BC4952" w:rsidRDefault="00BC4952" w:rsidP="00BC4952">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kg</w:t>
            </w:r>
          </w:p>
        </w:tc>
        <w:tc>
          <w:tcPr>
            <w:tcW w:w="861" w:type="dxa"/>
            <w:tcBorders>
              <w:top w:val="single" w:sz="4" w:space="0" w:color="000000"/>
              <w:left w:val="single" w:sz="4" w:space="0" w:color="000000"/>
              <w:bottom w:val="single" w:sz="4" w:space="0" w:color="000000"/>
              <w:right w:val="single" w:sz="4" w:space="0" w:color="000000"/>
            </w:tcBorders>
            <w:vAlign w:val="center"/>
          </w:tcPr>
          <w:p w14:paraId="4C090DC0" w14:textId="77777777" w:rsidR="00BC4952" w:rsidRDefault="00BC4952" w:rsidP="00BC4952">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2</w:t>
            </w:r>
            <w:r>
              <w:rPr>
                <w:rFonts w:ascii="宋体" w:hAnsi="宋体" w:cs="宋体" w:hint="eastAsia"/>
                <w:color w:val="000000"/>
                <w:sz w:val="24"/>
                <w:lang w:bidi="ar"/>
              </w:rPr>
              <w:t>00</w:t>
            </w:r>
          </w:p>
        </w:tc>
        <w:tc>
          <w:tcPr>
            <w:tcW w:w="1029" w:type="dxa"/>
            <w:tcBorders>
              <w:top w:val="single" w:sz="4" w:space="0" w:color="000000"/>
              <w:left w:val="single" w:sz="4" w:space="0" w:color="000000"/>
              <w:bottom w:val="single" w:sz="4" w:space="0" w:color="000000"/>
              <w:right w:val="single" w:sz="4" w:space="0" w:color="000000"/>
            </w:tcBorders>
            <w:vAlign w:val="center"/>
          </w:tcPr>
          <w:p w14:paraId="12614F60" w14:textId="77777777" w:rsidR="00BC4952" w:rsidRDefault="00BC4952" w:rsidP="00BC4952">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3A2EDA6F" w14:textId="77777777" w:rsidR="00BC4952" w:rsidRDefault="00BC4952" w:rsidP="00BC4952">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327EB5E2" w14:textId="77777777" w:rsidR="00BC4952" w:rsidRDefault="00BC4952" w:rsidP="00BC4952">
            <w:pPr>
              <w:snapToGrid w:val="0"/>
              <w:jc w:val="center"/>
              <w:rPr>
                <w:rFonts w:ascii="宋体" w:hAnsi="宋体" w:cs="宋体" w:hint="eastAsia"/>
                <w:color w:val="000000"/>
                <w:sz w:val="24"/>
              </w:rPr>
            </w:pPr>
          </w:p>
        </w:tc>
      </w:tr>
      <w:tr w:rsidR="00417515" w14:paraId="083CA3DA" w14:textId="77777777">
        <w:trPr>
          <w:jc w:val="center"/>
        </w:trPr>
        <w:tc>
          <w:tcPr>
            <w:tcW w:w="699" w:type="dxa"/>
            <w:tcBorders>
              <w:top w:val="single" w:sz="4" w:space="0" w:color="000000"/>
              <w:left w:val="single" w:sz="4" w:space="0" w:color="000000"/>
              <w:bottom w:val="single" w:sz="4" w:space="0" w:color="000000"/>
              <w:right w:val="single" w:sz="4" w:space="0" w:color="000000"/>
            </w:tcBorders>
            <w:vAlign w:val="center"/>
          </w:tcPr>
          <w:p w14:paraId="238AE897" w14:textId="77777777" w:rsidR="00417515" w:rsidRDefault="00BC4952">
            <w:pPr>
              <w:widowControl/>
              <w:snapToGrid w:val="0"/>
              <w:jc w:val="center"/>
              <w:textAlignment w:val="center"/>
              <w:rPr>
                <w:rFonts w:ascii="宋体" w:hAnsi="宋体" w:cs="宋体" w:hint="eastAsia"/>
                <w:color w:val="000000"/>
                <w:sz w:val="24"/>
              </w:rPr>
            </w:pPr>
            <w:r>
              <w:rPr>
                <w:rFonts w:ascii="宋体" w:hAnsi="宋体" w:cs="宋体"/>
                <w:color w:val="000000"/>
                <w:sz w:val="24"/>
                <w:lang w:bidi="ar"/>
              </w:rPr>
              <w:t>10</w:t>
            </w:r>
          </w:p>
        </w:tc>
        <w:tc>
          <w:tcPr>
            <w:tcW w:w="1892" w:type="dxa"/>
            <w:tcBorders>
              <w:top w:val="single" w:sz="4" w:space="0" w:color="000000"/>
              <w:left w:val="single" w:sz="4" w:space="0" w:color="000000"/>
              <w:bottom w:val="single" w:sz="4" w:space="0" w:color="000000"/>
              <w:right w:val="single" w:sz="4" w:space="0" w:color="000000"/>
            </w:tcBorders>
            <w:vAlign w:val="center"/>
          </w:tcPr>
          <w:p w14:paraId="2309B74F"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运行电费</w:t>
            </w:r>
          </w:p>
        </w:tc>
        <w:tc>
          <w:tcPr>
            <w:tcW w:w="7145" w:type="dxa"/>
            <w:tcBorders>
              <w:top w:val="single" w:sz="4" w:space="0" w:color="000000"/>
              <w:left w:val="single" w:sz="4" w:space="0" w:color="000000"/>
              <w:bottom w:val="single" w:sz="4" w:space="0" w:color="000000"/>
              <w:right w:val="single" w:sz="4" w:space="0" w:color="000000"/>
            </w:tcBorders>
            <w:vAlign w:val="center"/>
          </w:tcPr>
          <w:p w14:paraId="46CA0BFE" w14:textId="77777777" w:rsidR="00417515" w:rsidRDefault="00DE09BA">
            <w:pPr>
              <w:widowControl/>
              <w:snapToGrid w:val="0"/>
              <w:jc w:val="left"/>
              <w:textAlignment w:val="center"/>
              <w:rPr>
                <w:rFonts w:ascii="宋体" w:hAnsi="宋体" w:cs="宋体" w:hint="eastAsia"/>
                <w:color w:val="000000"/>
                <w:sz w:val="24"/>
              </w:rPr>
            </w:pPr>
            <w:r>
              <w:rPr>
                <w:rFonts w:ascii="宋体" w:hAnsi="宋体" w:cs="宋体" w:hint="eastAsia"/>
                <w:color w:val="000000"/>
                <w:sz w:val="24"/>
                <w:lang w:bidi="ar"/>
              </w:rPr>
              <w:t>日常运行电费</w:t>
            </w:r>
          </w:p>
        </w:tc>
        <w:tc>
          <w:tcPr>
            <w:tcW w:w="944" w:type="dxa"/>
            <w:tcBorders>
              <w:top w:val="single" w:sz="4" w:space="0" w:color="000000"/>
              <w:left w:val="single" w:sz="4" w:space="0" w:color="000000"/>
              <w:bottom w:val="single" w:sz="4" w:space="0" w:color="000000"/>
              <w:right w:val="single" w:sz="4" w:space="0" w:color="000000"/>
            </w:tcBorders>
            <w:vAlign w:val="center"/>
          </w:tcPr>
          <w:p w14:paraId="503AF540"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月</w:t>
            </w:r>
          </w:p>
        </w:tc>
        <w:tc>
          <w:tcPr>
            <w:tcW w:w="861" w:type="dxa"/>
            <w:tcBorders>
              <w:top w:val="single" w:sz="4" w:space="0" w:color="000000"/>
              <w:left w:val="single" w:sz="4" w:space="0" w:color="000000"/>
              <w:bottom w:val="single" w:sz="4" w:space="0" w:color="000000"/>
              <w:right w:val="single" w:sz="4" w:space="0" w:color="000000"/>
            </w:tcBorders>
            <w:vAlign w:val="center"/>
          </w:tcPr>
          <w:p w14:paraId="00DF7A43" w14:textId="77777777" w:rsidR="00417515" w:rsidRDefault="00DE09BA">
            <w:pPr>
              <w:widowControl/>
              <w:snapToGrid w:val="0"/>
              <w:jc w:val="center"/>
              <w:textAlignment w:val="center"/>
              <w:rPr>
                <w:rFonts w:ascii="宋体" w:hAnsi="宋体" w:cs="宋体" w:hint="eastAsia"/>
                <w:color w:val="000000"/>
                <w:sz w:val="24"/>
              </w:rPr>
            </w:pPr>
            <w:r>
              <w:rPr>
                <w:rFonts w:ascii="宋体" w:hAnsi="宋体" w:cs="宋体" w:hint="eastAsia"/>
                <w:color w:val="000000"/>
                <w:sz w:val="24"/>
                <w:lang w:bidi="ar"/>
              </w:rPr>
              <w:t>12</w:t>
            </w:r>
          </w:p>
        </w:tc>
        <w:tc>
          <w:tcPr>
            <w:tcW w:w="1029" w:type="dxa"/>
            <w:tcBorders>
              <w:top w:val="single" w:sz="4" w:space="0" w:color="000000"/>
              <w:left w:val="single" w:sz="4" w:space="0" w:color="000000"/>
              <w:bottom w:val="single" w:sz="4" w:space="0" w:color="000000"/>
              <w:right w:val="single" w:sz="4" w:space="0" w:color="000000"/>
            </w:tcBorders>
            <w:vAlign w:val="center"/>
          </w:tcPr>
          <w:p w14:paraId="1861FFEF" w14:textId="77777777" w:rsidR="00417515" w:rsidRDefault="00417515">
            <w:pPr>
              <w:snapToGrid w:val="0"/>
              <w:jc w:val="center"/>
              <w:rPr>
                <w:rFonts w:ascii="宋体" w:hAnsi="宋体" w:cs="宋体" w:hint="eastAsia"/>
                <w:color w:val="000000"/>
                <w:sz w:val="24"/>
              </w:rPr>
            </w:pPr>
          </w:p>
        </w:tc>
        <w:tc>
          <w:tcPr>
            <w:tcW w:w="1029" w:type="dxa"/>
            <w:tcBorders>
              <w:top w:val="single" w:sz="4" w:space="0" w:color="000000"/>
              <w:left w:val="single" w:sz="4" w:space="0" w:color="000000"/>
              <w:bottom w:val="single" w:sz="4" w:space="0" w:color="000000"/>
              <w:right w:val="single" w:sz="4" w:space="0" w:color="000000"/>
            </w:tcBorders>
            <w:vAlign w:val="center"/>
          </w:tcPr>
          <w:p w14:paraId="02A43205" w14:textId="77777777" w:rsidR="00417515" w:rsidRDefault="00417515">
            <w:pPr>
              <w:snapToGrid w:val="0"/>
              <w:jc w:val="center"/>
              <w:rPr>
                <w:rFonts w:ascii="宋体" w:hAnsi="宋体" w:cs="宋体" w:hint="eastAsia"/>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701F9FA6" w14:textId="77777777" w:rsidR="00417515" w:rsidRDefault="00417515">
            <w:pPr>
              <w:snapToGrid w:val="0"/>
              <w:jc w:val="center"/>
              <w:rPr>
                <w:rFonts w:ascii="宋体" w:hAnsi="宋体" w:cs="宋体" w:hint="eastAsia"/>
                <w:color w:val="000000"/>
                <w:sz w:val="24"/>
              </w:rPr>
            </w:pPr>
          </w:p>
        </w:tc>
      </w:tr>
      <w:tr w:rsidR="00417515" w14:paraId="7829898B" w14:textId="77777777" w:rsidTr="00BC4952">
        <w:trPr>
          <w:jc w:val="center"/>
        </w:trPr>
        <w:tc>
          <w:tcPr>
            <w:tcW w:w="12570" w:type="dxa"/>
            <w:gridSpan w:val="6"/>
            <w:tcBorders>
              <w:top w:val="single" w:sz="4" w:space="0" w:color="000000"/>
              <w:left w:val="single" w:sz="4" w:space="0" w:color="000000"/>
              <w:bottom w:val="single" w:sz="4" w:space="0" w:color="000000"/>
              <w:right w:val="single" w:sz="4" w:space="0" w:color="000000"/>
            </w:tcBorders>
            <w:vAlign w:val="center"/>
          </w:tcPr>
          <w:p w14:paraId="19668A6F" w14:textId="77777777" w:rsidR="00417515" w:rsidRDefault="00DE09BA">
            <w:pPr>
              <w:widowControl/>
              <w:snapToGrid w:val="0"/>
              <w:jc w:val="center"/>
              <w:textAlignment w:val="center"/>
              <w:rPr>
                <w:rFonts w:ascii="宋体" w:hAnsi="宋体" w:cs="宋体" w:hint="eastAsia"/>
                <w:b/>
                <w:bCs/>
                <w:color w:val="000000"/>
                <w:sz w:val="24"/>
              </w:rPr>
            </w:pPr>
            <w:r>
              <w:rPr>
                <w:rFonts w:ascii="宋体" w:hAnsi="宋体" w:cs="宋体" w:hint="eastAsia"/>
                <w:b/>
                <w:bCs/>
                <w:color w:val="000000"/>
                <w:sz w:val="24"/>
                <w:lang w:bidi="ar"/>
              </w:rPr>
              <w:t>合计</w:t>
            </w:r>
            <w:r>
              <w:rPr>
                <w:rFonts w:ascii="宋体" w:hAnsi="宋体" w:cs="宋体" w:hint="eastAsia"/>
                <w:b/>
                <w:bCs/>
                <w:color w:val="000000"/>
                <w:sz w:val="24"/>
                <w:lang w:bidi="ar"/>
              </w:rPr>
              <w:br/>
              <w:t>（本条河道最高投标限价</w:t>
            </w:r>
            <w:r w:rsidR="006A56A1">
              <w:rPr>
                <w:rFonts w:ascii="宋体" w:hAnsi="宋体" w:cs="宋体"/>
                <w:b/>
                <w:bCs/>
                <w:color w:val="000000"/>
                <w:sz w:val="24"/>
                <w:lang w:bidi="ar"/>
              </w:rPr>
              <w:t>405630</w:t>
            </w:r>
            <w:r>
              <w:rPr>
                <w:rFonts w:ascii="宋体" w:hAnsi="宋体" w:cs="宋体" w:hint="eastAsia"/>
                <w:b/>
                <w:bCs/>
                <w:color w:val="000000"/>
                <w:sz w:val="24"/>
                <w:lang w:bidi="ar"/>
              </w:rPr>
              <w:t>元）</w:t>
            </w:r>
          </w:p>
        </w:tc>
        <w:tc>
          <w:tcPr>
            <w:tcW w:w="1029" w:type="dxa"/>
            <w:tcBorders>
              <w:top w:val="single" w:sz="4" w:space="0" w:color="000000"/>
              <w:left w:val="single" w:sz="4" w:space="0" w:color="000000"/>
              <w:bottom w:val="single" w:sz="4" w:space="0" w:color="000000"/>
              <w:right w:val="single" w:sz="4" w:space="0" w:color="000000"/>
            </w:tcBorders>
            <w:noWrap/>
            <w:vAlign w:val="center"/>
          </w:tcPr>
          <w:p w14:paraId="0DD98C8F" w14:textId="77777777" w:rsidR="00417515" w:rsidRDefault="00417515">
            <w:pPr>
              <w:snapToGrid w:val="0"/>
              <w:jc w:val="center"/>
              <w:rPr>
                <w:rFonts w:ascii="宋体" w:hAnsi="宋体" w:cs="宋体" w:hint="eastAsia"/>
                <w:b/>
                <w:bCs/>
                <w:color w:val="000000"/>
                <w:sz w:val="24"/>
              </w:rPr>
            </w:pPr>
          </w:p>
        </w:tc>
        <w:tc>
          <w:tcPr>
            <w:tcW w:w="620" w:type="dxa"/>
            <w:tcBorders>
              <w:top w:val="single" w:sz="4" w:space="0" w:color="000000"/>
              <w:left w:val="single" w:sz="4" w:space="0" w:color="000000"/>
              <w:bottom w:val="single" w:sz="4" w:space="0" w:color="000000"/>
              <w:right w:val="single" w:sz="4" w:space="0" w:color="000000"/>
            </w:tcBorders>
            <w:vAlign w:val="center"/>
          </w:tcPr>
          <w:p w14:paraId="6DF20152" w14:textId="77777777" w:rsidR="00417515" w:rsidRDefault="00417515">
            <w:pPr>
              <w:snapToGrid w:val="0"/>
              <w:jc w:val="center"/>
              <w:rPr>
                <w:rFonts w:ascii="宋体" w:hAnsi="宋体" w:cs="宋体" w:hint="eastAsia"/>
                <w:b/>
                <w:color w:val="000000"/>
                <w:sz w:val="24"/>
              </w:rPr>
            </w:pPr>
          </w:p>
        </w:tc>
      </w:tr>
    </w:tbl>
    <w:p w14:paraId="6C8E82EB" w14:textId="77777777" w:rsidR="00417515" w:rsidRDefault="00DE09BA">
      <w:pPr>
        <w:rPr>
          <w:rFonts w:ascii="宋体" w:hAnsi="宋体" w:hint="eastAsia"/>
          <w:b/>
          <w:color w:val="000000"/>
          <w:sz w:val="24"/>
        </w:rPr>
      </w:pPr>
      <w:r>
        <w:rPr>
          <w:rFonts w:ascii="宋体" w:hAnsi="宋体" w:cs="宋体" w:hint="eastAsia"/>
          <w:b/>
          <w:color w:val="000000"/>
          <w:sz w:val="24"/>
          <w:lang w:bidi="ar"/>
        </w:rPr>
        <w:t>注：单条河道的</w:t>
      </w:r>
      <w:r>
        <w:rPr>
          <w:rFonts w:ascii="宋体" w:hAnsi="宋体" w:cs="宋体" w:hint="eastAsia"/>
          <w:b/>
          <w:color w:val="000000"/>
          <w:sz w:val="24"/>
        </w:rPr>
        <w:t>“</w:t>
      </w:r>
      <w:r>
        <w:rPr>
          <w:rFonts w:ascii="宋体" w:hAnsi="宋体" w:cs="宋体" w:hint="eastAsia"/>
          <w:b/>
          <w:color w:val="000000"/>
          <w:sz w:val="24"/>
          <w:lang w:bidi="ar"/>
        </w:rPr>
        <w:t>投标报价</w:t>
      </w:r>
      <w:r>
        <w:rPr>
          <w:rFonts w:ascii="宋体" w:hAnsi="宋体" w:cs="宋体" w:hint="eastAsia"/>
          <w:b/>
          <w:color w:val="000000"/>
          <w:sz w:val="24"/>
        </w:rPr>
        <w:t>”</w:t>
      </w:r>
      <w:r>
        <w:rPr>
          <w:rFonts w:ascii="宋体" w:hAnsi="宋体" w:cs="宋体" w:hint="eastAsia"/>
          <w:b/>
          <w:color w:val="000000"/>
          <w:sz w:val="24"/>
          <w:lang w:bidi="ar"/>
        </w:rPr>
        <w:t>不得超过单条河道的</w:t>
      </w:r>
      <w:r>
        <w:rPr>
          <w:rFonts w:ascii="宋体" w:hAnsi="宋体" w:cs="宋体" w:hint="eastAsia"/>
          <w:b/>
          <w:color w:val="000000"/>
          <w:sz w:val="24"/>
        </w:rPr>
        <w:t>“</w:t>
      </w:r>
      <w:r>
        <w:rPr>
          <w:rFonts w:ascii="宋体" w:hAnsi="宋体" w:cs="宋体" w:hint="eastAsia"/>
          <w:b/>
          <w:color w:val="000000"/>
          <w:sz w:val="24"/>
          <w:lang w:bidi="ar"/>
        </w:rPr>
        <w:t>最高投标限价</w:t>
      </w:r>
      <w:r>
        <w:rPr>
          <w:rFonts w:ascii="宋体" w:hAnsi="宋体" w:cs="宋体" w:hint="eastAsia"/>
          <w:b/>
          <w:color w:val="000000"/>
          <w:sz w:val="24"/>
        </w:rPr>
        <w:t>”。</w:t>
      </w:r>
      <w:r>
        <w:rPr>
          <w:rFonts w:ascii="宋体" w:hAnsi="宋体" w:hint="eastAsia"/>
          <w:b/>
          <w:color w:val="000000"/>
          <w:sz w:val="24"/>
        </w:rPr>
        <w:t>投标人未填写《分项报价表》的，直接废标。</w:t>
      </w:r>
    </w:p>
    <w:p w14:paraId="32416117" w14:textId="77777777" w:rsidR="00417515" w:rsidRDefault="00417515">
      <w:pPr>
        <w:rPr>
          <w:rFonts w:ascii="宋体" w:hAnsi="宋体" w:hint="eastAsia"/>
          <w:b/>
          <w:color w:val="000000"/>
          <w:sz w:val="24"/>
        </w:rPr>
      </w:pPr>
    </w:p>
    <w:p w14:paraId="1136829B" w14:textId="77777777" w:rsidR="00417515" w:rsidRDefault="00DE09BA">
      <w:pPr>
        <w:rPr>
          <w:rFonts w:ascii="宋体" w:hAnsi="宋体" w:cs="宋体" w:hint="eastAsia"/>
          <w:b/>
          <w:color w:val="000000"/>
          <w:sz w:val="24"/>
        </w:rPr>
      </w:pPr>
      <w:r>
        <w:rPr>
          <w:rFonts w:ascii="宋体" w:hAnsi="宋体" w:cs="宋体" w:hint="eastAsia"/>
          <w:b/>
          <w:color w:val="000000"/>
          <w:sz w:val="24"/>
        </w:rPr>
        <w:t>投标人名称（盖章）：</w:t>
      </w:r>
    </w:p>
    <w:p w14:paraId="733D2037" w14:textId="77777777" w:rsidR="00417515" w:rsidRDefault="00417515">
      <w:pPr>
        <w:rPr>
          <w:rFonts w:ascii="宋体" w:hAnsi="宋体" w:hint="eastAsia"/>
          <w:b/>
          <w:color w:val="000000"/>
          <w:sz w:val="24"/>
        </w:rPr>
      </w:pPr>
    </w:p>
    <w:p w14:paraId="0B09C8C2" w14:textId="77777777" w:rsidR="00417515" w:rsidRDefault="00417515">
      <w:pPr>
        <w:rPr>
          <w:rFonts w:ascii="宋体" w:hAnsi="宋体" w:hint="eastAsia"/>
          <w:bCs/>
          <w:color w:val="000000"/>
          <w:sz w:val="24"/>
        </w:rPr>
      </w:pPr>
    </w:p>
    <w:p w14:paraId="116767D0" w14:textId="77777777" w:rsidR="00417515" w:rsidRDefault="00417515">
      <w:pPr>
        <w:rPr>
          <w:rFonts w:ascii="宋体" w:hAnsi="宋体" w:hint="eastAsia"/>
          <w:bCs/>
          <w:color w:val="000000"/>
          <w:sz w:val="24"/>
        </w:rPr>
        <w:sectPr w:rsidR="00417515">
          <w:pgSz w:w="16838" w:h="11906" w:orient="landscape"/>
          <w:pgMar w:top="1365" w:right="1418" w:bottom="1588" w:left="1418" w:header="851" w:footer="907" w:gutter="0"/>
          <w:cols w:space="720"/>
          <w:titlePg/>
          <w:docGrid w:linePitch="360"/>
        </w:sectPr>
      </w:pPr>
    </w:p>
    <w:p w14:paraId="470645EB" w14:textId="77777777" w:rsidR="00417515" w:rsidRDefault="00DE09BA">
      <w:pPr>
        <w:ind w:firstLine="561"/>
        <w:jc w:val="center"/>
        <w:outlineLvl w:val="0"/>
        <w:rPr>
          <w:rFonts w:ascii="黑体" w:eastAsia="黑体" w:cs="宋体"/>
          <w:b/>
          <w:color w:val="000000"/>
          <w:sz w:val="30"/>
          <w:szCs w:val="30"/>
        </w:rPr>
      </w:pPr>
      <w:r>
        <w:rPr>
          <w:rFonts w:ascii="黑体" w:eastAsia="黑体" w:cs="宋体" w:hint="eastAsia"/>
          <w:b/>
          <w:color w:val="000000"/>
          <w:sz w:val="30"/>
          <w:szCs w:val="30"/>
        </w:rPr>
        <w:lastRenderedPageBreak/>
        <w:t>（八）投标偏离表（格式）</w:t>
      </w:r>
    </w:p>
    <w:p w14:paraId="56B51A6B" w14:textId="77777777" w:rsidR="00417515" w:rsidRDefault="00417515"/>
    <w:p w14:paraId="7CC350BC" w14:textId="77777777" w:rsidR="00417515" w:rsidRDefault="00DE09BA">
      <w:pPr>
        <w:ind w:firstLine="488"/>
        <w:jc w:val="center"/>
        <w:rPr>
          <w:rFonts w:ascii="黑体" w:eastAsia="黑体"/>
          <w:bCs/>
          <w:color w:val="000000"/>
          <w:sz w:val="28"/>
          <w:szCs w:val="28"/>
        </w:rPr>
      </w:pPr>
      <w:r>
        <w:rPr>
          <w:rFonts w:ascii="黑体" w:eastAsia="黑体" w:hint="eastAsia"/>
          <w:bCs/>
          <w:color w:val="000000"/>
          <w:sz w:val="28"/>
          <w:szCs w:val="28"/>
        </w:rPr>
        <w:t>投标偏离表</w:t>
      </w:r>
    </w:p>
    <w:p w14:paraId="6BFD42A4" w14:textId="77777777" w:rsidR="00417515" w:rsidRDefault="00417515"/>
    <w:p w14:paraId="6DF281A4" w14:textId="77777777" w:rsidR="00417515" w:rsidRDefault="00417515"/>
    <w:p w14:paraId="0B64585B" w14:textId="77777777" w:rsidR="00417515" w:rsidRDefault="00DE09BA">
      <w:pPr>
        <w:spacing w:line="400" w:lineRule="exact"/>
        <w:rPr>
          <w:rFonts w:ascii="黑体" w:eastAsia="黑体"/>
          <w:bCs/>
          <w:color w:val="000000"/>
          <w:sz w:val="24"/>
        </w:rPr>
      </w:pPr>
      <w:r>
        <w:rPr>
          <w:rFonts w:ascii="黑体" w:eastAsia="黑体" w:hint="eastAsia"/>
          <w:bCs/>
          <w:color w:val="000000"/>
          <w:sz w:val="24"/>
        </w:rPr>
        <w:t>项目编号：</w:t>
      </w:r>
      <w:r w:rsidR="005C70E2" w:rsidRPr="005C70E2">
        <w:rPr>
          <w:rFonts w:ascii="黑体" w:eastAsia="黑体"/>
          <w:bCs/>
          <w:color w:val="000000"/>
          <w:sz w:val="24"/>
        </w:rPr>
        <w:t>JSZC-320292-WXJS-G2026-0003</w:t>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rsidR="00417515" w14:paraId="7082E207" w14:textId="77777777">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239E6491" w14:textId="77777777" w:rsidR="00417515" w:rsidRDefault="00DE09BA">
            <w:pPr>
              <w:jc w:val="center"/>
              <w:rPr>
                <w:rFonts w:ascii="宋体"/>
                <w:b/>
                <w:bCs/>
                <w:color w:val="000000"/>
                <w:sz w:val="24"/>
              </w:rPr>
            </w:pPr>
            <w:r>
              <w:rPr>
                <w:rFonts w:ascii="宋体" w:hAnsi="宋体" w:hint="eastAsia"/>
                <w:b/>
                <w:bCs/>
                <w:color w:val="000000"/>
                <w:sz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0E84C96C" w14:textId="77777777" w:rsidR="00417515" w:rsidRDefault="00DE09BA">
            <w:pPr>
              <w:jc w:val="center"/>
              <w:rPr>
                <w:rFonts w:ascii="宋体"/>
                <w:b/>
                <w:bCs/>
                <w:color w:val="000000"/>
                <w:sz w:val="24"/>
              </w:rPr>
            </w:pPr>
            <w:r>
              <w:rPr>
                <w:rFonts w:ascii="宋体" w:hAnsi="宋体" w:hint="eastAsia"/>
                <w:b/>
                <w:bCs/>
                <w:color w:val="000000"/>
                <w:sz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172FF74C" w14:textId="77777777" w:rsidR="00417515" w:rsidRDefault="00DE09BA">
            <w:pPr>
              <w:jc w:val="center"/>
              <w:rPr>
                <w:rFonts w:ascii="宋体"/>
                <w:b/>
                <w:bCs/>
                <w:color w:val="000000"/>
                <w:sz w:val="24"/>
              </w:rPr>
            </w:pPr>
            <w:r>
              <w:rPr>
                <w:rFonts w:ascii="宋体" w:hAnsi="宋体" w:hint="eastAsia"/>
                <w:b/>
                <w:bCs/>
                <w:color w:val="000000"/>
                <w:sz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262EE7E4" w14:textId="77777777" w:rsidR="00417515" w:rsidRDefault="00DE09BA">
            <w:pPr>
              <w:jc w:val="center"/>
              <w:rPr>
                <w:rFonts w:ascii="宋体"/>
                <w:b/>
                <w:bCs/>
                <w:color w:val="000000"/>
                <w:sz w:val="24"/>
              </w:rPr>
            </w:pPr>
            <w:r>
              <w:rPr>
                <w:rFonts w:ascii="宋体" w:hAnsi="宋体" w:hint="eastAsia"/>
                <w:b/>
                <w:bCs/>
                <w:color w:val="000000"/>
                <w:sz w:val="24"/>
              </w:rPr>
              <w:t>偏离说明</w:t>
            </w:r>
          </w:p>
        </w:tc>
      </w:tr>
      <w:tr w:rsidR="00417515" w14:paraId="071BD958"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68261C54" w14:textId="77777777" w:rsidR="00417515" w:rsidRDefault="00417515">
            <w:pPr>
              <w:jc w:val="center"/>
              <w:rPr>
                <w:rFonts w:ascii="宋体"/>
                <w:bCs/>
                <w:color w:val="00000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919B10A" w14:textId="77777777" w:rsidR="00417515" w:rsidRDefault="00417515">
            <w:pPr>
              <w:rPr>
                <w:rFonts w:ascii="宋体"/>
                <w:bCs/>
                <w:color w:val="00000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9A97D0A" w14:textId="77777777" w:rsidR="00417515" w:rsidRDefault="00417515">
            <w:pPr>
              <w:jc w:val="center"/>
              <w:rPr>
                <w:rFonts w:ascii="宋体"/>
                <w:bCs/>
                <w:color w:val="000000"/>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462EA925" w14:textId="77777777" w:rsidR="00417515" w:rsidRDefault="00417515">
            <w:pPr>
              <w:jc w:val="center"/>
              <w:rPr>
                <w:rFonts w:ascii="宋体"/>
                <w:bCs/>
                <w:color w:val="000000"/>
              </w:rPr>
            </w:pPr>
          </w:p>
        </w:tc>
      </w:tr>
    </w:tbl>
    <w:p w14:paraId="526DC3D5" w14:textId="77777777" w:rsidR="00417515" w:rsidRDefault="00417515">
      <w:pPr>
        <w:rPr>
          <w:rFonts w:ascii="黑体" w:eastAsia="黑体"/>
          <w:bCs/>
          <w:color w:val="000000"/>
          <w:sz w:val="24"/>
        </w:rPr>
      </w:pPr>
    </w:p>
    <w:p w14:paraId="57FEAB6D" w14:textId="77777777" w:rsidR="00417515" w:rsidRDefault="00417515">
      <w:pPr>
        <w:rPr>
          <w:rFonts w:ascii="黑体" w:eastAsia="黑体"/>
          <w:bCs/>
          <w:color w:val="000000"/>
          <w:sz w:val="24"/>
        </w:rPr>
      </w:pPr>
    </w:p>
    <w:p w14:paraId="600367C3" w14:textId="77777777" w:rsidR="00417515" w:rsidRDefault="00DE09BA">
      <w:pPr>
        <w:rPr>
          <w:rFonts w:ascii="黑体" w:eastAsia="黑体"/>
          <w:bCs/>
          <w:color w:val="000000"/>
          <w:sz w:val="24"/>
        </w:rPr>
      </w:pPr>
      <w:r>
        <w:rPr>
          <w:rFonts w:ascii="黑体" w:eastAsia="黑体" w:hint="eastAsia"/>
          <w:bCs/>
          <w:color w:val="000000"/>
          <w:sz w:val="24"/>
        </w:rPr>
        <w:t>投标人名称（盖章）：</w:t>
      </w:r>
    </w:p>
    <w:p w14:paraId="7DB084A5" w14:textId="77777777" w:rsidR="00417515" w:rsidRDefault="00417515">
      <w:pPr>
        <w:rPr>
          <w:rFonts w:ascii="黑体" w:eastAsia="黑体"/>
          <w:bCs/>
          <w:color w:val="000000"/>
          <w:sz w:val="24"/>
        </w:rPr>
      </w:pPr>
    </w:p>
    <w:p w14:paraId="77DDA1DA" w14:textId="77777777" w:rsidR="00417515" w:rsidRDefault="00417515">
      <w:pPr>
        <w:rPr>
          <w:rFonts w:ascii="黑体" w:eastAsia="黑体"/>
          <w:bCs/>
          <w:color w:val="000000"/>
          <w:sz w:val="24"/>
        </w:rPr>
      </w:pPr>
    </w:p>
    <w:p w14:paraId="0C972867" w14:textId="77777777" w:rsidR="00417515" w:rsidRDefault="00417515">
      <w:pPr>
        <w:rPr>
          <w:rFonts w:ascii="宋体" w:eastAsia="黑体"/>
          <w:b/>
          <w:color w:val="000000"/>
          <w:sz w:val="24"/>
        </w:rPr>
      </w:pPr>
    </w:p>
    <w:p w14:paraId="1DF5A2CE" w14:textId="77777777" w:rsidR="00417515" w:rsidRDefault="00417515"/>
    <w:p w14:paraId="737372D4" w14:textId="77777777" w:rsidR="00417515" w:rsidRDefault="00DE09BA">
      <w:pPr>
        <w:ind w:firstLine="420"/>
        <w:rPr>
          <w:rFonts w:ascii="宋体" w:hAnsi="宋体" w:hint="eastAsia"/>
          <w:bCs/>
          <w:color w:val="000000"/>
          <w:sz w:val="24"/>
        </w:rPr>
      </w:pPr>
      <w:r>
        <w:rPr>
          <w:rFonts w:ascii="宋体" w:hAnsi="宋体" w:hint="eastAsia"/>
          <w:bCs/>
          <w:color w:val="000000"/>
          <w:sz w:val="24"/>
        </w:rPr>
        <w:t>注：</w:t>
      </w:r>
    </w:p>
    <w:p w14:paraId="2F091F7C" w14:textId="77777777" w:rsidR="00417515" w:rsidRDefault="00DE09BA">
      <w:pPr>
        <w:ind w:firstLineChars="300" w:firstLine="720"/>
        <w:rPr>
          <w:rFonts w:ascii="宋体" w:hAnsi="宋体" w:hint="eastAsia"/>
          <w:bCs/>
          <w:color w:val="000000"/>
          <w:sz w:val="24"/>
        </w:rPr>
      </w:pPr>
      <w:r>
        <w:rPr>
          <w:rFonts w:ascii="宋体" w:hAnsi="宋体" w:hint="eastAsia"/>
          <w:bCs/>
          <w:color w:val="000000"/>
          <w:sz w:val="24"/>
        </w:rPr>
        <w:t>（</w:t>
      </w:r>
      <w:r>
        <w:rPr>
          <w:rFonts w:ascii="宋体" w:hAnsi="宋体"/>
          <w:bCs/>
          <w:color w:val="000000"/>
          <w:sz w:val="24"/>
        </w:rPr>
        <w:t>1</w:t>
      </w:r>
      <w:r>
        <w:rPr>
          <w:rFonts w:ascii="宋体" w:hAnsi="宋体" w:hint="eastAsia"/>
          <w:bCs/>
          <w:color w:val="000000"/>
          <w:sz w:val="24"/>
        </w:rPr>
        <w:t>）本表不得删除；</w:t>
      </w:r>
    </w:p>
    <w:p w14:paraId="0C09A441" w14:textId="77777777" w:rsidR="00417515" w:rsidRDefault="00DE09BA">
      <w:pPr>
        <w:ind w:firstLineChars="300" w:firstLine="720"/>
        <w:rPr>
          <w:rFonts w:ascii="宋体" w:hAnsi="宋体" w:hint="eastAsia"/>
          <w:bCs/>
          <w:color w:val="000000"/>
          <w:sz w:val="24"/>
        </w:rPr>
      </w:pPr>
      <w:r>
        <w:rPr>
          <w:rFonts w:ascii="宋体" w:hAnsi="宋体" w:hint="eastAsia"/>
          <w:bCs/>
          <w:color w:val="000000"/>
          <w:sz w:val="24"/>
        </w:rPr>
        <w:t>（</w:t>
      </w:r>
      <w:r>
        <w:rPr>
          <w:rFonts w:ascii="宋体" w:hAnsi="宋体"/>
          <w:bCs/>
          <w:color w:val="000000"/>
          <w:sz w:val="24"/>
        </w:rPr>
        <w:t>2</w:t>
      </w:r>
      <w:r>
        <w:rPr>
          <w:rFonts w:ascii="宋体" w:hAnsi="宋体" w:hint="eastAsia"/>
          <w:bCs/>
          <w:color w:val="000000"/>
          <w:sz w:val="24"/>
        </w:rPr>
        <w:t>）如无任何服务偏离，请于本表 “偏离说明”中注明“无偏离”；</w:t>
      </w:r>
    </w:p>
    <w:p w14:paraId="68EEFAAC" w14:textId="77777777" w:rsidR="00417515" w:rsidRDefault="00DE09BA">
      <w:pPr>
        <w:ind w:firstLineChars="300" w:firstLine="720"/>
        <w:rPr>
          <w:rFonts w:ascii="宋体" w:hAnsi="宋体" w:hint="eastAsia"/>
          <w:bCs/>
          <w:color w:val="000000"/>
          <w:sz w:val="24"/>
        </w:rPr>
      </w:pPr>
      <w:r>
        <w:rPr>
          <w:rFonts w:ascii="宋体" w:hAnsi="宋体" w:hint="eastAsia"/>
          <w:bCs/>
          <w:color w:val="000000"/>
          <w:sz w:val="24"/>
        </w:rPr>
        <w:t>（3）如有服务偏离项，请于本表中列明偏离内容，如需要可自行延长，其余无偏离内容不须赘述。</w:t>
      </w:r>
    </w:p>
    <w:p w14:paraId="33138701" w14:textId="77777777" w:rsidR="00417515" w:rsidRDefault="00417515">
      <w:pPr>
        <w:ind w:firstLine="420"/>
        <w:rPr>
          <w:rFonts w:ascii="宋体" w:hAnsi="宋体" w:hint="eastAsia"/>
          <w:bCs/>
          <w:color w:val="000000"/>
          <w:sz w:val="24"/>
        </w:rPr>
      </w:pPr>
    </w:p>
    <w:p w14:paraId="0F2F0822" w14:textId="77777777" w:rsidR="00417515" w:rsidRDefault="00DE09BA">
      <w:pPr>
        <w:spacing w:line="360" w:lineRule="auto"/>
        <w:jc w:val="center"/>
        <w:outlineLvl w:val="0"/>
        <w:rPr>
          <w:b/>
          <w:color w:val="000000"/>
          <w:sz w:val="28"/>
          <w:szCs w:val="28"/>
        </w:rPr>
      </w:pPr>
      <w:r>
        <w:rPr>
          <w:rFonts w:ascii="宋体" w:hAnsi="宋体"/>
          <w:bCs/>
          <w:color w:val="000000"/>
          <w:sz w:val="24"/>
        </w:rPr>
        <w:br w:type="page" w:clear="all"/>
      </w:r>
      <w:r>
        <w:rPr>
          <w:rFonts w:ascii="黑体" w:eastAsia="黑体" w:hAnsi="黑体" w:cs="黑体" w:hint="eastAsia"/>
          <w:b/>
          <w:color w:val="000000"/>
          <w:sz w:val="30"/>
          <w:szCs w:val="30"/>
        </w:rPr>
        <w:lastRenderedPageBreak/>
        <w:t>（九）项目管理机构配备情况表（格式）</w:t>
      </w:r>
    </w:p>
    <w:p w14:paraId="1A57C0DE" w14:textId="77777777" w:rsidR="00417515" w:rsidRDefault="00417515"/>
    <w:p w14:paraId="338EC730" w14:textId="77777777" w:rsidR="00417515" w:rsidRDefault="00DE09BA">
      <w:pPr>
        <w:spacing w:line="400" w:lineRule="exact"/>
        <w:jc w:val="center"/>
        <w:rPr>
          <w:rFonts w:ascii="黑体" w:eastAsia="黑体"/>
          <w:bCs/>
          <w:color w:val="000000"/>
          <w:sz w:val="28"/>
          <w:szCs w:val="28"/>
        </w:rPr>
      </w:pPr>
      <w:r>
        <w:rPr>
          <w:rFonts w:ascii="黑体" w:eastAsia="黑体" w:hint="eastAsia"/>
          <w:bCs/>
          <w:color w:val="000000"/>
          <w:sz w:val="28"/>
          <w:szCs w:val="28"/>
        </w:rPr>
        <w:t xml:space="preserve">（1）人员配置表 </w:t>
      </w:r>
    </w:p>
    <w:p w14:paraId="077C3B4E" w14:textId="77777777" w:rsidR="00417515" w:rsidRDefault="00417515">
      <w:pPr>
        <w:spacing w:line="400" w:lineRule="exact"/>
        <w:jc w:val="center"/>
        <w:rPr>
          <w:rFonts w:ascii="黑体" w:eastAsia="黑体"/>
          <w:bCs/>
          <w:color w:val="000000"/>
          <w:sz w:val="28"/>
          <w:szCs w:val="28"/>
        </w:rPr>
      </w:pPr>
    </w:p>
    <w:p w14:paraId="43FBE206" w14:textId="77777777" w:rsidR="00417515" w:rsidRDefault="00DE09BA">
      <w:pPr>
        <w:ind w:firstLine="480"/>
        <w:rPr>
          <w:rFonts w:ascii="黑体" w:eastAsia="黑体"/>
          <w:bCs/>
          <w:color w:val="000000"/>
          <w:sz w:val="24"/>
        </w:rPr>
      </w:pPr>
      <w:r>
        <w:rPr>
          <w:rFonts w:ascii="黑体" w:eastAsia="黑体" w:hint="eastAsia"/>
          <w:bCs/>
          <w:color w:val="000000"/>
          <w:sz w:val="24"/>
        </w:rPr>
        <w:t>项目编号：</w:t>
      </w:r>
      <w:r w:rsidR="005C70E2" w:rsidRPr="005C70E2">
        <w:rPr>
          <w:rFonts w:ascii="黑体" w:eastAsia="黑体"/>
          <w:bCs/>
          <w:color w:val="000000"/>
          <w:sz w:val="24"/>
        </w:rPr>
        <w:t>JSZC-320292-WXJS-G2026-0003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1441"/>
        <w:gridCol w:w="1148"/>
        <w:gridCol w:w="942"/>
        <w:gridCol w:w="837"/>
        <w:gridCol w:w="819"/>
        <w:gridCol w:w="1576"/>
        <w:gridCol w:w="1465"/>
        <w:gridCol w:w="1009"/>
      </w:tblGrid>
      <w:tr w:rsidR="00417515" w14:paraId="3A87298E" w14:textId="77777777">
        <w:trPr>
          <w:trHeight w:val="947"/>
          <w:jc w:val="center"/>
        </w:trPr>
        <w:tc>
          <w:tcPr>
            <w:tcW w:w="738" w:type="dxa"/>
            <w:vAlign w:val="center"/>
          </w:tcPr>
          <w:p w14:paraId="311ACCFC"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序号</w:t>
            </w:r>
          </w:p>
        </w:tc>
        <w:tc>
          <w:tcPr>
            <w:tcW w:w="1441" w:type="dxa"/>
            <w:vAlign w:val="center"/>
          </w:tcPr>
          <w:p w14:paraId="6C3699FD"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岗位名称</w:t>
            </w:r>
          </w:p>
        </w:tc>
        <w:tc>
          <w:tcPr>
            <w:tcW w:w="1148" w:type="dxa"/>
            <w:vAlign w:val="center"/>
          </w:tcPr>
          <w:p w14:paraId="05BE72D4"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姓名</w:t>
            </w:r>
          </w:p>
        </w:tc>
        <w:tc>
          <w:tcPr>
            <w:tcW w:w="942" w:type="dxa"/>
            <w:vAlign w:val="center"/>
          </w:tcPr>
          <w:p w14:paraId="7647E27D"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性别</w:t>
            </w:r>
          </w:p>
        </w:tc>
        <w:tc>
          <w:tcPr>
            <w:tcW w:w="837" w:type="dxa"/>
            <w:vAlign w:val="center"/>
          </w:tcPr>
          <w:p w14:paraId="3EC8CD72"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年龄</w:t>
            </w:r>
          </w:p>
        </w:tc>
        <w:tc>
          <w:tcPr>
            <w:tcW w:w="819" w:type="dxa"/>
            <w:vAlign w:val="center"/>
          </w:tcPr>
          <w:p w14:paraId="387E67F4"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学历</w:t>
            </w:r>
          </w:p>
        </w:tc>
        <w:tc>
          <w:tcPr>
            <w:tcW w:w="1576" w:type="dxa"/>
            <w:vAlign w:val="center"/>
          </w:tcPr>
          <w:p w14:paraId="6466D7CD"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持证证书名称、证号</w:t>
            </w:r>
          </w:p>
        </w:tc>
        <w:tc>
          <w:tcPr>
            <w:tcW w:w="1465" w:type="dxa"/>
            <w:vAlign w:val="center"/>
          </w:tcPr>
          <w:p w14:paraId="5871BD58"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从事技术</w:t>
            </w:r>
          </w:p>
          <w:p w14:paraId="1E79CC10"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领域年限</w:t>
            </w:r>
          </w:p>
        </w:tc>
        <w:tc>
          <w:tcPr>
            <w:tcW w:w="1009" w:type="dxa"/>
            <w:vAlign w:val="center"/>
          </w:tcPr>
          <w:p w14:paraId="4196354A" w14:textId="77777777" w:rsidR="00417515" w:rsidRDefault="00DE09BA">
            <w:pPr>
              <w:jc w:val="center"/>
              <w:rPr>
                <w:rFonts w:ascii="宋体" w:hAnsi="宋体" w:cs="宋体" w:hint="eastAsia"/>
                <w:b/>
                <w:color w:val="000000"/>
                <w:sz w:val="24"/>
              </w:rPr>
            </w:pPr>
            <w:r>
              <w:rPr>
                <w:rFonts w:ascii="宋体" w:hAnsi="宋体" w:cs="宋体" w:hint="eastAsia"/>
                <w:b/>
                <w:color w:val="000000"/>
                <w:sz w:val="24"/>
              </w:rPr>
              <w:t>备注</w:t>
            </w:r>
          </w:p>
        </w:tc>
      </w:tr>
      <w:tr w:rsidR="00417515" w14:paraId="4644650C" w14:textId="77777777">
        <w:trPr>
          <w:trHeight w:val="776"/>
          <w:jc w:val="center"/>
        </w:trPr>
        <w:tc>
          <w:tcPr>
            <w:tcW w:w="738" w:type="dxa"/>
            <w:vAlign w:val="center"/>
          </w:tcPr>
          <w:p w14:paraId="6E5205F9"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1</w:t>
            </w:r>
          </w:p>
        </w:tc>
        <w:tc>
          <w:tcPr>
            <w:tcW w:w="1441" w:type="dxa"/>
            <w:vAlign w:val="center"/>
          </w:tcPr>
          <w:p w14:paraId="5BBC160B" w14:textId="77777777" w:rsidR="00417515" w:rsidRDefault="00417515">
            <w:pPr>
              <w:jc w:val="center"/>
              <w:rPr>
                <w:rFonts w:ascii="宋体" w:hAnsi="宋体" w:cs="宋体" w:hint="eastAsia"/>
                <w:color w:val="000000"/>
                <w:sz w:val="24"/>
              </w:rPr>
            </w:pPr>
          </w:p>
        </w:tc>
        <w:tc>
          <w:tcPr>
            <w:tcW w:w="1148" w:type="dxa"/>
            <w:vAlign w:val="center"/>
          </w:tcPr>
          <w:p w14:paraId="59A6961C" w14:textId="77777777" w:rsidR="00417515" w:rsidRDefault="00417515">
            <w:pPr>
              <w:jc w:val="center"/>
              <w:rPr>
                <w:rFonts w:ascii="宋体" w:hAnsi="宋体" w:cs="宋体" w:hint="eastAsia"/>
                <w:color w:val="000000"/>
                <w:sz w:val="24"/>
              </w:rPr>
            </w:pPr>
          </w:p>
        </w:tc>
        <w:tc>
          <w:tcPr>
            <w:tcW w:w="942" w:type="dxa"/>
            <w:vAlign w:val="center"/>
          </w:tcPr>
          <w:p w14:paraId="66D9A283" w14:textId="77777777" w:rsidR="00417515" w:rsidRDefault="00417515">
            <w:pPr>
              <w:jc w:val="center"/>
              <w:rPr>
                <w:rFonts w:ascii="宋体" w:hAnsi="宋体" w:cs="宋体" w:hint="eastAsia"/>
                <w:b/>
                <w:color w:val="000000"/>
                <w:sz w:val="24"/>
              </w:rPr>
            </w:pPr>
          </w:p>
        </w:tc>
        <w:tc>
          <w:tcPr>
            <w:tcW w:w="837" w:type="dxa"/>
            <w:vAlign w:val="center"/>
          </w:tcPr>
          <w:p w14:paraId="463C5C79" w14:textId="77777777" w:rsidR="00417515" w:rsidRDefault="00417515">
            <w:pPr>
              <w:jc w:val="center"/>
              <w:rPr>
                <w:rFonts w:ascii="宋体" w:hAnsi="宋体" w:cs="宋体" w:hint="eastAsia"/>
                <w:b/>
                <w:color w:val="000000"/>
                <w:sz w:val="24"/>
              </w:rPr>
            </w:pPr>
          </w:p>
        </w:tc>
        <w:tc>
          <w:tcPr>
            <w:tcW w:w="819" w:type="dxa"/>
            <w:vAlign w:val="center"/>
          </w:tcPr>
          <w:p w14:paraId="14B4627B" w14:textId="77777777" w:rsidR="00417515" w:rsidRDefault="00417515">
            <w:pPr>
              <w:jc w:val="center"/>
              <w:rPr>
                <w:rFonts w:ascii="宋体" w:hAnsi="宋体" w:cs="宋体" w:hint="eastAsia"/>
                <w:color w:val="000000"/>
                <w:sz w:val="24"/>
              </w:rPr>
            </w:pPr>
          </w:p>
        </w:tc>
        <w:tc>
          <w:tcPr>
            <w:tcW w:w="1576" w:type="dxa"/>
            <w:vAlign w:val="center"/>
          </w:tcPr>
          <w:p w14:paraId="6732B7F6" w14:textId="77777777" w:rsidR="00417515" w:rsidRDefault="00417515">
            <w:pPr>
              <w:jc w:val="center"/>
              <w:rPr>
                <w:rFonts w:ascii="宋体" w:hAnsi="宋体" w:cs="宋体" w:hint="eastAsia"/>
                <w:color w:val="000000"/>
                <w:sz w:val="24"/>
              </w:rPr>
            </w:pPr>
          </w:p>
        </w:tc>
        <w:tc>
          <w:tcPr>
            <w:tcW w:w="1465" w:type="dxa"/>
            <w:vAlign w:val="center"/>
          </w:tcPr>
          <w:p w14:paraId="1FC849D0" w14:textId="77777777" w:rsidR="00417515" w:rsidRDefault="00417515">
            <w:pPr>
              <w:jc w:val="center"/>
              <w:rPr>
                <w:rFonts w:ascii="宋体" w:hAnsi="宋体" w:cs="宋体" w:hint="eastAsia"/>
                <w:color w:val="000000"/>
                <w:sz w:val="24"/>
              </w:rPr>
            </w:pPr>
          </w:p>
        </w:tc>
        <w:tc>
          <w:tcPr>
            <w:tcW w:w="1009" w:type="dxa"/>
            <w:vAlign w:val="center"/>
          </w:tcPr>
          <w:p w14:paraId="61C46430" w14:textId="77777777" w:rsidR="00417515" w:rsidRDefault="00417515">
            <w:pPr>
              <w:jc w:val="center"/>
              <w:rPr>
                <w:rFonts w:ascii="宋体" w:hAnsi="宋体" w:cs="宋体" w:hint="eastAsia"/>
                <w:color w:val="000000"/>
                <w:sz w:val="24"/>
              </w:rPr>
            </w:pPr>
          </w:p>
        </w:tc>
      </w:tr>
      <w:tr w:rsidR="00417515" w14:paraId="32B8896F" w14:textId="77777777">
        <w:trPr>
          <w:trHeight w:val="682"/>
          <w:jc w:val="center"/>
        </w:trPr>
        <w:tc>
          <w:tcPr>
            <w:tcW w:w="738" w:type="dxa"/>
            <w:vAlign w:val="center"/>
          </w:tcPr>
          <w:p w14:paraId="48E54E82"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2</w:t>
            </w:r>
          </w:p>
        </w:tc>
        <w:tc>
          <w:tcPr>
            <w:tcW w:w="1441" w:type="dxa"/>
            <w:vAlign w:val="center"/>
          </w:tcPr>
          <w:p w14:paraId="2001A034" w14:textId="77777777" w:rsidR="00417515" w:rsidRDefault="00417515">
            <w:pPr>
              <w:jc w:val="center"/>
              <w:rPr>
                <w:rFonts w:ascii="宋体" w:hAnsi="宋体" w:cs="宋体" w:hint="eastAsia"/>
                <w:color w:val="000000"/>
                <w:sz w:val="24"/>
              </w:rPr>
            </w:pPr>
          </w:p>
        </w:tc>
        <w:tc>
          <w:tcPr>
            <w:tcW w:w="1148" w:type="dxa"/>
            <w:vAlign w:val="center"/>
          </w:tcPr>
          <w:p w14:paraId="796BAF99" w14:textId="77777777" w:rsidR="00417515" w:rsidRDefault="00417515">
            <w:pPr>
              <w:jc w:val="center"/>
              <w:rPr>
                <w:rFonts w:ascii="宋体" w:hAnsi="宋体" w:cs="宋体" w:hint="eastAsia"/>
                <w:color w:val="000000"/>
                <w:sz w:val="24"/>
              </w:rPr>
            </w:pPr>
          </w:p>
        </w:tc>
        <w:tc>
          <w:tcPr>
            <w:tcW w:w="942" w:type="dxa"/>
            <w:vAlign w:val="center"/>
          </w:tcPr>
          <w:p w14:paraId="333C7014" w14:textId="77777777" w:rsidR="00417515" w:rsidRDefault="00417515">
            <w:pPr>
              <w:jc w:val="center"/>
              <w:rPr>
                <w:rFonts w:ascii="宋体" w:hAnsi="宋体" w:cs="宋体" w:hint="eastAsia"/>
                <w:color w:val="000000"/>
                <w:sz w:val="24"/>
              </w:rPr>
            </w:pPr>
          </w:p>
        </w:tc>
        <w:tc>
          <w:tcPr>
            <w:tcW w:w="837" w:type="dxa"/>
            <w:vAlign w:val="center"/>
          </w:tcPr>
          <w:p w14:paraId="30A46D88" w14:textId="77777777" w:rsidR="00417515" w:rsidRDefault="00417515">
            <w:pPr>
              <w:jc w:val="center"/>
              <w:rPr>
                <w:rFonts w:ascii="宋体" w:hAnsi="宋体" w:cs="宋体" w:hint="eastAsia"/>
                <w:color w:val="000000"/>
                <w:sz w:val="24"/>
              </w:rPr>
            </w:pPr>
          </w:p>
        </w:tc>
        <w:tc>
          <w:tcPr>
            <w:tcW w:w="819" w:type="dxa"/>
            <w:vAlign w:val="center"/>
          </w:tcPr>
          <w:p w14:paraId="2F0AD213" w14:textId="77777777" w:rsidR="00417515" w:rsidRDefault="00417515">
            <w:pPr>
              <w:jc w:val="center"/>
              <w:rPr>
                <w:rFonts w:ascii="宋体" w:hAnsi="宋体" w:cs="宋体" w:hint="eastAsia"/>
                <w:color w:val="000000"/>
                <w:sz w:val="24"/>
              </w:rPr>
            </w:pPr>
          </w:p>
        </w:tc>
        <w:tc>
          <w:tcPr>
            <w:tcW w:w="1576" w:type="dxa"/>
            <w:vAlign w:val="center"/>
          </w:tcPr>
          <w:p w14:paraId="4D29EA4F" w14:textId="77777777" w:rsidR="00417515" w:rsidRDefault="00417515">
            <w:pPr>
              <w:jc w:val="center"/>
              <w:rPr>
                <w:rFonts w:ascii="宋体" w:hAnsi="宋体" w:cs="宋体" w:hint="eastAsia"/>
                <w:color w:val="000000"/>
                <w:sz w:val="24"/>
              </w:rPr>
            </w:pPr>
          </w:p>
        </w:tc>
        <w:tc>
          <w:tcPr>
            <w:tcW w:w="1465" w:type="dxa"/>
            <w:vAlign w:val="center"/>
          </w:tcPr>
          <w:p w14:paraId="5C0EB682" w14:textId="77777777" w:rsidR="00417515" w:rsidRDefault="00417515">
            <w:pPr>
              <w:jc w:val="center"/>
              <w:rPr>
                <w:rFonts w:ascii="宋体" w:hAnsi="宋体" w:cs="宋体" w:hint="eastAsia"/>
                <w:color w:val="000000"/>
                <w:sz w:val="24"/>
              </w:rPr>
            </w:pPr>
          </w:p>
        </w:tc>
        <w:tc>
          <w:tcPr>
            <w:tcW w:w="1009" w:type="dxa"/>
            <w:vAlign w:val="center"/>
          </w:tcPr>
          <w:p w14:paraId="3B7C82F3" w14:textId="77777777" w:rsidR="00417515" w:rsidRDefault="00417515">
            <w:pPr>
              <w:jc w:val="center"/>
              <w:rPr>
                <w:rFonts w:ascii="宋体" w:hAnsi="宋体" w:cs="宋体" w:hint="eastAsia"/>
                <w:color w:val="000000"/>
                <w:sz w:val="24"/>
              </w:rPr>
            </w:pPr>
          </w:p>
        </w:tc>
      </w:tr>
      <w:tr w:rsidR="00417515" w14:paraId="3D1EFF12" w14:textId="77777777">
        <w:trPr>
          <w:trHeight w:val="691"/>
          <w:jc w:val="center"/>
        </w:trPr>
        <w:tc>
          <w:tcPr>
            <w:tcW w:w="738" w:type="dxa"/>
            <w:vAlign w:val="center"/>
          </w:tcPr>
          <w:p w14:paraId="6C7D230A" w14:textId="77777777" w:rsidR="00417515" w:rsidRDefault="00DE09BA">
            <w:pPr>
              <w:jc w:val="center"/>
              <w:rPr>
                <w:rFonts w:ascii="宋体" w:hAnsi="宋体" w:cs="宋体" w:hint="eastAsia"/>
                <w:color w:val="000000"/>
                <w:sz w:val="24"/>
              </w:rPr>
            </w:pPr>
            <w:r>
              <w:rPr>
                <w:rFonts w:ascii="宋体" w:hAnsi="宋体" w:cs="宋体" w:hint="eastAsia"/>
                <w:color w:val="000000"/>
                <w:sz w:val="24"/>
              </w:rPr>
              <w:t>3</w:t>
            </w:r>
          </w:p>
        </w:tc>
        <w:tc>
          <w:tcPr>
            <w:tcW w:w="1441" w:type="dxa"/>
            <w:vAlign w:val="center"/>
          </w:tcPr>
          <w:p w14:paraId="17B62DEC" w14:textId="77777777" w:rsidR="00417515" w:rsidRDefault="00417515">
            <w:pPr>
              <w:jc w:val="center"/>
              <w:rPr>
                <w:rFonts w:ascii="宋体" w:hAnsi="宋体" w:cs="宋体" w:hint="eastAsia"/>
                <w:color w:val="000000"/>
                <w:sz w:val="24"/>
              </w:rPr>
            </w:pPr>
          </w:p>
        </w:tc>
        <w:tc>
          <w:tcPr>
            <w:tcW w:w="1148" w:type="dxa"/>
            <w:vAlign w:val="center"/>
          </w:tcPr>
          <w:p w14:paraId="430C70CE" w14:textId="77777777" w:rsidR="00417515" w:rsidRDefault="00417515">
            <w:pPr>
              <w:jc w:val="center"/>
              <w:rPr>
                <w:rFonts w:ascii="宋体" w:hAnsi="宋体" w:cs="宋体" w:hint="eastAsia"/>
                <w:color w:val="000000"/>
                <w:sz w:val="24"/>
              </w:rPr>
            </w:pPr>
          </w:p>
        </w:tc>
        <w:tc>
          <w:tcPr>
            <w:tcW w:w="942" w:type="dxa"/>
            <w:vAlign w:val="center"/>
          </w:tcPr>
          <w:p w14:paraId="4F505FE8" w14:textId="77777777" w:rsidR="00417515" w:rsidRDefault="00417515">
            <w:pPr>
              <w:jc w:val="center"/>
              <w:rPr>
                <w:rFonts w:ascii="宋体" w:hAnsi="宋体" w:cs="宋体" w:hint="eastAsia"/>
                <w:color w:val="000000"/>
                <w:sz w:val="24"/>
              </w:rPr>
            </w:pPr>
          </w:p>
        </w:tc>
        <w:tc>
          <w:tcPr>
            <w:tcW w:w="837" w:type="dxa"/>
            <w:vAlign w:val="center"/>
          </w:tcPr>
          <w:p w14:paraId="597C35A6" w14:textId="77777777" w:rsidR="00417515" w:rsidRDefault="00417515">
            <w:pPr>
              <w:jc w:val="center"/>
              <w:rPr>
                <w:rFonts w:ascii="宋体" w:hAnsi="宋体" w:cs="宋体" w:hint="eastAsia"/>
                <w:color w:val="000000"/>
                <w:sz w:val="24"/>
              </w:rPr>
            </w:pPr>
          </w:p>
        </w:tc>
        <w:tc>
          <w:tcPr>
            <w:tcW w:w="819" w:type="dxa"/>
            <w:vAlign w:val="center"/>
          </w:tcPr>
          <w:p w14:paraId="0D231080" w14:textId="77777777" w:rsidR="00417515" w:rsidRDefault="00417515">
            <w:pPr>
              <w:jc w:val="center"/>
              <w:rPr>
                <w:rFonts w:ascii="宋体" w:hAnsi="宋体" w:cs="宋体" w:hint="eastAsia"/>
                <w:color w:val="000000"/>
                <w:sz w:val="24"/>
              </w:rPr>
            </w:pPr>
          </w:p>
        </w:tc>
        <w:tc>
          <w:tcPr>
            <w:tcW w:w="1576" w:type="dxa"/>
            <w:vAlign w:val="center"/>
          </w:tcPr>
          <w:p w14:paraId="153CC742" w14:textId="77777777" w:rsidR="00417515" w:rsidRDefault="00417515">
            <w:pPr>
              <w:jc w:val="center"/>
              <w:rPr>
                <w:rFonts w:ascii="宋体" w:hAnsi="宋体" w:cs="宋体" w:hint="eastAsia"/>
                <w:color w:val="000000"/>
                <w:sz w:val="24"/>
              </w:rPr>
            </w:pPr>
          </w:p>
        </w:tc>
        <w:tc>
          <w:tcPr>
            <w:tcW w:w="1465" w:type="dxa"/>
            <w:vAlign w:val="center"/>
          </w:tcPr>
          <w:p w14:paraId="57B4F0C3" w14:textId="77777777" w:rsidR="00417515" w:rsidRDefault="00417515">
            <w:pPr>
              <w:jc w:val="center"/>
              <w:rPr>
                <w:rFonts w:ascii="宋体" w:hAnsi="宋体" w:cs="宋体" w:hint="eastAsia"/>
                <w:color w:val="000000"/>
                <w:sz w:val="24"/>
              </w:rPr>
            </w:pPr>
          </w:p>
        </w:tc>
        <w:tc>
          <w:tcPr>
            <w:tcW w:w="1009" w:type="dxa"/>
            <w:vAlign w:val="center"/>
          </w:tcPr>
          <w:p w14:paraId="5385551C" w14:textId="77777777" w:rsidR="00417515" w:rsidRDefault="00417515">
            <w:pPr>
              <w:jc w:val="center"/>
              <w:rPr>
                <w:rFonts w:ascii="宋体" w:hAnsi="宋体" w:cs="宋体" w:hint="eastAsia"/>
                <w:color w:val="000000"/>
                <w:sz w:val="24"/>
              </w:rPr>
            </w:pPr>
          </w:p>
        </w:tc>
      </w:tr>
      <w:tr w:rsidR="00417515" w14:paraId="0F6B248D" w14:textId="77777777">
        <w:trPr>
          <w:trHeight w:val="962"/>
          <w:jc w:val="center"/>
        </w:trPr>
        <w:tc>
          <w:tcPr>
            <w:tcW w:w="738" w:type="dxa"/>
            <w:vAlign w:val="center"/>
          </w:tcPr>
          <w:p w14:paraId="692C1E98" w14:textId="77777777" w:rsidR="00417515" w:rsidRDefault="00DE09BA">
            <w:pPr>
              <w:rPr>
                <w:rFonts w:ascii="宋体" w:hAnsi="宋体" w:cs="宋体" w:hint="eastAsia"/>
                <w:color w:val="000000"/>
                <w:sz w:val="24"/>
              </w:rPr>
            </w:pPr>
            <w:r>
              <w:rPr>
                <w:rFonts w:ascii="宋体" w:hAnsi="宋体" w:cs="宋体" w:hint="eastAsia"/>
                <w:color w:val="000000"/>
                <w:sz w:val="24"/>
              </w:rPr>
              <w:t>… …</w:t>
            </w:r>
          </w:p>
        </w:tc>
        <w:tc>
          <w:tcPr>
            <w:tcW w:w="1441" w:type="dxa"/>
          </w:tcPr>
          <w:p w14:paraId="5C9E8AE1" w14:textId="77777777" w:rsidR="00417515" w:rsidRDefault="00417515">
            <w:pPr>
              <w:jc w:val="center"/>
              <w:rPr>
                <w:rFonts w:ascii="宋体" w:hAnsi="宋体" w:cs="宋体" w:hint="eastAsia"/>
                <w:color w:val="000000"/>
                <w:sz w:val="24"/>
              </w:rPr>
            </w:pPr>
          </w:p>
        </w:tc>
        <w:tc>
          <w:tcPr>
            <w:tcW w:w="1148" w:type="dxa"/>
            <w:vAlign w:val="center"/>
          </w:tcPr>
          <w:p w14:paraId="4942B586" w14:textId="77777777" w:rsidR="00417515" w:rsidRDefault="00417515">
            <w:pPr>
              <w:jc w:val="center"/>
              <w:rPr>
                <w:rFonts w:ascii="宋体" w:hAnsi="宋体" w:cs="宋体" w:hint="eastAsia"/>
                <w:color w:val="000000"/>
                <w:sz w:val="24"/>
              </w:rPr>
            </w:pPr>
          </w:p>
        </w:tc>
        <w:tc>
          <w:tcPr>
            <w:tcW w:w="942" w:type="dxa"/>
            <w:vAlign w:val="center"/>
          </w:tcPr>
          <w:p w14:paraId="1F3AC314" w14:textId="77777777" w:rsidR="00417515" w:rsidRDefault="00417515">
            <w:pPr>
              <w:jc w:val="center"/>
              <w:rPr>
                <w:rFonts w:ascii="宋体" w:hAnsi="宋体" w:cs="宋体" w:hint="eastAsia"/>
                <w:color w:val="000000"/>
                <w:sz w:val="24"/>
              </w:rPr>
            </w:pPr>
          </w:p>
        </w:tc>
        <w:tc>
          <w:tcPr>
            <w:tcW w:w="837" w:type="dxa"/>
            <w:vAlign w:val="center"/>
          </w:tcPr>
          <w:p w14:paraId="2C5A913C" w14:textId="77777777" w:rsidR="00417515" w:rsidRDefault="00417515">
            <w:pPr>
              <w:jc w:val="center"/>
              <w:rPr>
                <w:rFonts w:ascii="宋体" w:hAnsi="宋体" w:cs="宋体" w:hint="eastAsia"/>
                <w:color w:val="000000"/>
                <w:sz w:val="24"/>
              </w:rPr>
            </w:pPr>
          </w:p>
        </w:tc>
        <w:tc>
          <w:tcPr>
            <w:tcW w:w="819" w:type="dxa"/>
            <w:vAlign w:val="center"/>
          </w:tcPr>
          <w:p w14:paraId="298282C4" w14:textId="77777777" w:rsidR="00417515" w:rsidRDefault="00417515">
            <w:pPr>
              <w:jc w:val="center"/>
              <w:rPr>
                <w:rFonts w:ascii="宋体" w:hAnsi="宋体" w:cs="宋体" w:hint="eastAsia"/>
                <w:color w:val="000000"/>
                <w:sz w:val="24"/>
              </w:rPr>
            </w:pPr>
          </w:p>
        </w:tc>
        <w:tc>
          <w:tcPr>
            <w:tcW w:w="1576" w:type="dxa"/>
            <w:vAlign w:val="center"/>
          </w:tcPr>
          <w:p w14:paraId="0EDF5620" w14:textId="77777777" w:rsidR="00417515" w:rsidRDefault="00417515">
            <w:pPr>
              <w:jc w:val="center"/>
              <w:rPr>
                <w:rFonts w:ascii="宋体" w:hAnsi="宋体" w:cs="宋体" w:hint="eastAsia"/>
                <w:color w:val="000000"/>
                <w:sz w:val="24"/>
              </w:rPr>
            </w:pPr>
          </w:p>
        </w:tc>
        <w:tc>
          <w:tcPr>
            <w:tcW w:w="1465" w:type="dxa"/>
            <w:vAlign w:val="center"/>
          </w:tcPr>
          <w:p w14:paraId="28F7B097" w14:textId="77777777" w:rsidR="00417515" w:rsidRDefault="00417515">
            <w:pPr>
              <w:jc w:val="center"/>
              <w:rPr>
                <w:rFonts w:ascii="宋体" w:hAnsi="宋体" w:cs="宋体" w:hint="eastAsia"/>
                <w:color w:val="000000"/>
                <w:sz w:val="24"/>
              </w:rPr>
            </w:pPr>
          </w:p>
        </w:tc>
        <w:tc>
          <w:tcPr>
            <w:tcW w:w="1009" w:type="dxa"/>
            <w:vAlign w:val="center"/>
          </w:tcPr>
          <w:p w14:paraId="413E55B7" w14:textId="77777777" w:rsidR="00417515" w:rsidRDefault="00417515">
            <w:pPr>
              <w:jc w:val="center"/>
              <w:rPr>
                <w:rFonts w:ascii="宋体" w:hAnsi="宋体" w:cs="宋体" w:hint="eastAsia"/>
                <w:color w:val="000000"/>
                <w:sz w:val="24"/>
              </w:rPr>
            </w:pPr>
          </w:p>
        </w:tc>
      </w:tr>
    </w:tbl>
    <w:p w14:paraId="1C65EB40" w14:textId="77777777" w:rsidR="00417515" w:rsidRDefault="00417515">
      <w:pPr>
        <w:rPr>
          <w:rFonts w:ascii="黑体" w:eastAsia="黑体"/>
          <w:bCs/>
          <w:color w:val="000000"/>
          <w:sz w:val="24"/>
        </w:rPr>
      </w:pPr>
    </w:p>
    <w:p w14:paraId="0CFEA84E" w14:textId="77777777" w:rsidR="00417515" w:rsidRDefault="00417515">
      <w:pPr>
        <w:rPr>
          <w:rFonts w:ascii="黑体" w:eastAsia="黑体"/>
          <w:bCs/>
          <w:color w:val="000000"/>
          <w:sz w:val="24"/>
        </w:rPr>
      </w:pPr>
    </w:p>
    <w:p w14:paraId="208B78B4" w14:textId="77777777" w:rsidR="00417515" w:rsidRDefault="00DE09BA">
      <w:pPr>
        <w:rPr>
          <w:rFonts w:ascii="黑体" w:eastAsia="黑体"/>
          <w:bCs/>
          <w:color w:val="000000"/>
          <w:sz w:val="24"/>
        </w:rPr>
      </w:pPr>
      <w:r>
        <w:rPr>
          <w:rFonts w:ascii="黑体" w:eastAsia="黑体" w:hint="eastAsia"/>
          <w:bCs/>
          <w:color w:val="000000"/>
          <w:sz w:val="24"/>
        </w:rPr>
        <w:t>投标人名称（盖章）：</w:t>
      </w:r>
    </w:p>
    <w:p w14:paraId="21A245FE" w14:textId="77777777" w:rsidR="00417515" w:rsidRDefault="00417515">
      <w:pPr>
        <w:rPr>
          <w:rFonts w:ascii="宋体" w:hAnsi="宋体" w:hint="eastAsia"/>
          <w:bCs/>
          <w:color w:val="000000"/>
        </w:rPr>
      </w:pPr>
    </w:p>
    <w:p w14:paraId="6963E861" w14:textId="77777777" w:rsidR="00417515" w:rsidRDefault="00DE09BA">
      <w:r>
        <w:br w:type="page"/>
      </w:r>
    </w:p>
    <w:p w14:paraId="38D6B98A" w14:textId="77777777" w:rsidR="00417515" w:rsidRDefault="00DE09BA">
      <w:pPr>
        <w:spacing w:line="400" w:lineRule="exact"/>
        <w:jc w:val="center"/>
        <w:rPr>
          <w:rFonts w:ascii="黑体" w:eastAsia="黑体"/>
          <w:bCs/>
          <w:color w:val="000000"/>
          <w:sz w:val="28"/>
          <w:szCs w:val="28"/>
        </w:rPr>
      </w:pPr>
      <w:r>
        <w:rPr>
          <w:rFonts w:ascii="黑体" w:eastAsia="黑体" w:hint="eastAsia"/>
          <w:bCs/>
          <w:color w:val="000000"/>
          <w:sz w:val="28"/>
          <w:szCs w:val="28"/>
        </w:rPr>
        <w:lastRenderedPageBreak/>
        <w:t>（</w:t>
      </w:r>
      <w:r>
        <w:rPr>
          <w:rFonts w:ascii="黑体" w:eastAsia="黑体"/>
          <w:bCs/>
          <w:color w:val="000000"/>
          <w:sz w:val="28"/>
          <w:szCs w:val="28"/>
        </w:rPr>
        <w:t>2</w:t>
      </w:r>
      <w:r>
        <w:rPr>
          <w:rFonts w:ascii="黑体" w:eastAsia="黑体" w:hint="eastAsia"/>
          <w:bCs/>
          <w:color w:val="000000"/>
          <w:sz w:val="28"/>
          <w:szCs w:val="28"/>
        </w:rPr>
        <w:t>）拟派项目负责人简历表</w:t>
      </w:r>
    </w:p>
    <w:p w14:paraId="2098B6FB" w14:textId="77777777" w:rsidR="00417515" w:rsidRDefault="00417515">
      <w:pPr>
        <w:spacing w:line="400" w:lineRule="exact"/>
        <w:jc w:val="center"/>
        <w:rPr>
          <w:rFonts w:ascii="黑体" w:eastAsia="黑体"/>
          <w:bCs/>
          <w:color w:val="000000"/>
          <w:sz w:val="28"/>
          <w:szCs w:val="28"/>
        </w:rPr>
      </w:pPr>
    </w:p>
    <w:p w14:paraId="1DB0787A" w14:textId="77777777" w:rsidR="00417515" w:rsidRDefault="00DE09BA">
      <w:pPr>
        <w:ind w:firstLine="480"/>
        <w:rPr>
          <w:rFonts w:ascii="黑体" w:eastAsia="黑体"/>
          <w:bCs/>
          <w:color w:val="000000"/>
          <w:sz w:val="24"/>
        </w:rPr>
      </w:pPr>
      <w:r>
        <w:rPr>
          <w:rFonts w:ascii="黑体" w:eastAsia="黑体" w:hint="eastAsia"/>
          <w:bCs/>
          <w:color w:val="000000"/>
          <w:sz w:val="24"/>
        </w:rPr>
        <w:t>项目编号：</w:t>
      </w:r>
      <w:r w:rsidR="005C70E2" w:rsidRPr="005C70E2">
        <w:rPr>
          <w:rFonts w:ascii="黑体" w:eastAsia="黑体"/>
          <w:bCs/>
          <w:color w:val="000000"/>
          <w:sz w:val="24"/>
        </w:rPr>
        <w:t>JSZC-320292-WXJS-G2026-0003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4"/>
        <w:gridCol w:w="1364"/>
        <w:gridCol w:w="1518"/>
        <w:gridCol w:w="1514"/>
        <w:gridCol w:w="1514"/>
        <w:gridCol w:w="1403"/>
      </w:tblGrid>
      <w:tr w:rsidR="00417515" w14:paraId="0A14E533" w14:textId="77777777" w:rsidTr="00E33C37">
        <w:trPr>
          <w:trHeight w:val="541"/>
          <w:jc w:val="center"/>
        </w:trPr>
        <w:tc>
          <w:tcPr>
            <w:tcW w:w="1564" w:type="dxa"/>
            <w:vAlign w:val="center"/>
          </w:tcPr>
          <w:p w14:paraId="160AAA21" w14:textId="77777777" w:rsidR="00417515" w:rsidRDefault="00DE09BA">
            <w:pPr>
              <w:rPr>
                <w:rFonts w:ascii="宋体" w:hAnsi="宋体" w:cs="宋体" w:hint="eastAsia"/>
                <w:color w:val="000000"/>
                <w:sz w:val="24"/>
              </w:rPr>
            </w:pPr>
            <w:r>
              <w:rPr>
                <w:rFonts w:ascii="宋体" w:hAnsi="宋体" w:cs="宋体" w:hint="eastAsia"/>
                <w:color w:val="000000"/>
                <w:sz w:val="24"/>
              </w:rPr>
              <w:t>姓    名</w:t>
            </w:r>
          </w:p>
        </w:tc>
        <w:tc>
          <w:tcPr>
            <w:tcW w:w="1364" w:type="dxa"/>
            <w:vAlign w:val="center"/>
          </w:tcPr>
          <w:p w14:paraId="322D643E" w14:textId="77777777" w:rsidR="00417515" w:rsidRDefault="00417515">
            <w:pPr>
              <w:rPr>
                <w:rFonts w:ascii="宋体" w:hAnsi="宋体" w:cs="宋体" w:hint="eastAsia"/>
                <w:color w:val="000000"/>
                <w:sz w:val="24"/>
              </w:rPr>
            </w:pPr>
          </w:p>
        </w:tc>
        <w:tc>
          <w:tcPr>
            <w:tcW w:w="1518" w:type="dxa"/>
            <w:vAlign w:val="center"/>
          </w:tcPr>
          <w:p w14:paraId="126B7777" w14:textId="77777777" w:rsidR="00417515" w:rsidRDefault="00DE09BA">
            <w:pPr>
              <w:rPr>
                <w:rFonts w:ascii="宋体" w:hAnsi="宋体" w:cs="宋体" w:hint="eastAsia"/>
                <w:color w:val="000000"/>
                <w:sz w:val="24"/>
              </w:rPr>
            </w:pPr>
            <w:r>
              <w:rPr>
                <w:rFonts w:ascii="宋体" w:hAnsi="宋体" w:cs="宋体" w:hint="eastAsia"/>
                <w:color w:val="000000"/>
                <w:sz w:val="24"/>
              </w:rPr>
              <w:t>性    别</w:t>
            </w:r>
          </w:p>
        </w:tc>
        <w:tc>
          <w:tcPr>
            <w:tcW w:w="1514" w:type="dxa"/>
            <w:vAlign w:val="center"/>
          </w:tcPr>
          <w:p w14:paraId="3FD2DB02" w14:textId="77777777" w:rsidR="00417515" w:rsidRDefault="00417515">
            <w:pPr>
              <w:rPr>
                <w:rFonts w:ascii="宋体" w:hAnsi="宋体" w:cs="宋体" w:hint="eastAsia"/>
                <w:color w:val="000000"/>
                <w:sz w:val="24"/>
              </w:rPr>
            </w:pPr>
          </w:p>
        </w:tc>
        <w:tc>
          <w:tcPr>
            <w:tcW w:w="1514" w:type="dxa"/>
            <w:vAlign w:val="center"/>
          </w:tcPr>
          <w:p w14:paraId="1728C035" w14:textId="77777777" w:rsidR="00417515" w:rsidRDefault="00DE09BA">
            <w:pPr>
              <w:rPr>
                <w:rFonts w:ascii="宋体" w:hAnsi="宋体" w:cs="宋体" w:hint="eastAsia"/>
                <w:color w:val="000000"/>
                <w:sz w:val="24"/>
              </w:rPr>
            </w:pPr>
            <w:r>
              <w:rPr>
                <w:rFonts w:ascii="宋体" w:hAnsi="宋体" w:cs="宋体" w:hint="eastAsia"/>
                <w:color w:val="000000"/>
                <w:sz w:val="24"/>
              </w:rPr>
              <w:t>出生年月</w:t>
            </w:r>
          </w:p>
        </w:tc>
        <w:tc>
          <w:tcPr>
            <w:tcW w:w="1403" w:type="dxa"/>
            <w:vAlign w:val="center"/>
          </w:tcPr>
          <w:p w14:paraId="11627AFD" w14:textId="77777777" w:rsidR="00417515" w:rsidRDefault="00417515">
            <w:pPr>
              <w:rPr>
                <w:rFonts w:ascii="宋体" w:hAnsi="宋体" w:cs="宋体" w:hint="eastAsia"/>
                <w:color w:val="000000"/>
                <w:sz w:val="24"/>
              </w:rPr>
            </w:pPr>
          </w:p>
        </w:tc>
      </w:tr>
      <w:tr w:rsidR="00417515" w14:paraId="4FB3800F" w14:textId="77777777" w:rsidTr="00E33C37">
        <w:trPr>
          <w:trHeight w:val="541"/>
          <w:jc w:val="center"/>
        </w:trPr>
        <w:tc>
          <w:tcPr>
            <w:tcW w:w="1564" w:type="dxa"/>
            <w:vAlign w:val="center"/>
          </w:tcPr>
          <w:p w14:paraId="5EA98C39" w14:textId="77777777" w:rsidR="00417515" w:rsidRDefault="00DE09BA">
            <w:pPr>
              <w:rPr>
                <w:rFonts w:ascii="宋体" w:hAnsi="宋体" w:cs="宋体" w:hint="eastAsia"/>
                <w:color w:val="000000"/>
                <w:sz w:val="24"/>
              </w:rPr>
            </w:pPr>
            <w:r>
              <w:rPr>
                <w:rFonts w:ascii="宋体" w:hAnsi="宋体" w:cs="宋体" w:hint="eastAsia"/>
                <w:color w:val="000000"/>
                <w:sz w:val="24"/>
              </w:rPr>
              <w:t>文化程度</w:t>
            </w:r>
          </w:p>
        </w:tc>
        <w:tc>
          <w:tcPr>
            <w:tcW w:w="1364" w:type="dxa"/>
            <w:vAlign w:val="center"/>
          </w:tcPr>
          <w:p w14:paraId="2975577A" w14:textId="77777777" w:rsidR="00417515" w:rsidRDefault="00417515">
            <w:pPr>
              <w:rPr>
                <w:rFonts w:ascii="宋体" w:hAnsi="宋体" w:cs="宋体" w:hint="eastAsia"/>
                <w:color w:val="000000"/>
                <w:sz w:val="24"/>
              </w:rPr>
            </w:pPr>
          </w:p>
        </w:tc>
        <w:tc>
          <w:tcPr>
            <w:tcW w:w="1518" w:type="dxa"/>
            <w:vAlign w:val="center"/>
          </w:tcPr>
          <w:p w14:paraId="15A9A4F6" w14:textId="77777777" w:rsidR="00417515" w:rsidRDefault="00DE09BA">
            <w:pPr>
              <w:rPr>
                <w:rFonts w:ascii="宋体" w:hAnsi="宋体" w:cs="宋体" w:hint="eastAsia"/>
                <w:color w:val="000000"/>
                <w:sz w:val="24"/>
              </w:rPr>
            </w:pPr>
            <w:r>
              <w:rPr>
                <w:rFonts w:ascii="宋体" w:hAnsi="宋体" w:cs="宋体" w:hint="eastAsia"/>
                <w:color w:val="000000"/>
                <w:sz w:val="24"/>
              </w:rPr>
              <w:t>职    称</w:t>
            </w:r>
          </w:p>
        </w:tc>
        <w:tc>
          <w:tcPr>
            <w:tcW w:w="1514" w:type="dxa"/>
            <w:vAlign w:val="center"/>
          </w:tcPr>
          <w:p w14:paraId="282A2957" w14:textId="77777777" w:rsidR="00417515" w:rsidRDefault="00417515">
            <w:pPr>
              <w:rPr>
                <w:rFonts w:ascii="宋体" w:hAnsi="宋体" w:cs="宋体" w:hint="eastAsia"/>
                <w:color w:val="000000"/>
                <w:sz w:val="24"/>
              </w:rPr>
            </w:pPr>
          </w:p>
        </w:tc>
        <w:tc>
          <w:tcPr>
            <w:tcW w:w="1514" w:type="dxa"/>
            <w:vAlign w:val="center"/>
          </w:tcPr>
          <w:p w14:paraId="7480BC61" w14:textId="77777777" w:rsidR="00417515" w:rsidRDefault="00DE09BA">
            <w:pPr>
              <w:rPr>
                <w:rFonts w:ascii="宋体" w:hAnsi="宋体" w:cs="宋体" w:hint="eastAsia"/>
                <w:color w:val="000000"/>
                <w:sz w:val="24"/>
              </w:rPr>
            </w:pPr>
            <w:r>
              <w:rPr>
                <w:rFonts w:ascii="宋体" w:hAnsi="宋体" w:cs="宋体" w:hint="eastAsia"/>
                <w:color w:val="000000"/>
                <w:sz w:val="24"/>
              </w:rPr>
              <w:t xml:space="preserve">职    </w:t>
            </w:r>
            <w:proofErr w:type="gramStart"/>
            <w:r>
              <w:rPr>
                <w:rFonts w:ascii="宋体" w:hAnsi="宋体" w:cs="宋体" w:hint="eastAsia"/>
                <w:color w:val="000000"/>
                <w:sz w:val="24"/>
              </w:rPr>
              <w:t>务</w:t>
            </w:r>
            <w:proofErr w:type="gramEnd"/>
          </w:p>
        </w:tc>
        <w:tc>
          <w:tcPr>
            <w:tcW w:w="1403" w:type="dxa"/>
            <w:vAlign w:val="center"/>
          </w:tcPr>
          <w:p w14:paraId="09C7C3E9" w14:textId="77777777" w:rsidR="00417515" w:rsidRDefault="00417515">
            <w:pPr>
              <w:rPr>
                <w:rFonts w:ascii="宋体" w:hAnsi="宋体" w:cs="宋体" w:hint="eastAsia"/>
                <w:color w:val="000000"/>
                <w:sz w:val="24"/>
              </w:rPr>
            </w:pPr>
          </w:p>
        </w:tc>
      </w:tr>
      <w:tr w:rsidR="00417515" w14:paraId="34E64F1F" w14:textId="77777777" w:rsidTr="00E33C37">
        <w:trPr>
          <w:trHeight w:val="675"/>
          <w:jc w:val="center"/>
        </w:trPr>
        <w:tc>
          <w:tcPr>
            <w:tcW w:w="1564" w:type="dxa"/>
            <w:vAlign w:val="center"/>
          </w:tcPr>
          <w:p w14:paraId="3444A50E" w14:textId="77777777" w:rsidR="00417515" w:rsidRDefault="00DE09BA">
            <w:pPr>
              <w:rPr>
                <w:rFonts w:ascii="宋体" w:hAnsi="宋体" w:cs="宋体" w:hint="eastAsia"/>
                <w:color w:val="000000"/>
                <w:sz w:val="24"/>
              </w:rPr>
            </w:pPr>
            <w:r>
              <w:rPr>
                <w:rFonts w:ascii="宋体" w:hAnsi="宋体" w:cs="宋体" w:hint="eastAsia"/>
                <w:color w:val="000000"/>
                <w:sz w:val="24"/>
              </w:rPr>
              <w:t>部    门</w:t>
            </w:r>
          </w:p>
        </w:tc>
        <w:tc>
          <w:tcPr>
            <w:tcW w:w="2882" w:type="dxa"/>
            <w:gridSpan w:val="2"/>
            <w:vAlign w:val="center"/>
          </w:tcPr>
          <w:p w14:paraId="487CC940" w14:textId="77777777" w:rsidR="00417515" w:rsidRDefault="00417515">
            <w:pPr>
              <w:rPr>
                <w:rFonts w:ascii="宋体" w:hAnsi="宋体" w:cs="宋体" w:hint="eastAsia"/>
                <w:color w:val="000000"/>
                <w:sz w:val="24"/>
              </w:rPr>
            </w:pPr>
          </w:p>
        </w:tc>
        <w:tc>
          <w:tcPr>
            <w:tcW w:w="1514" w:type="dxa"/>
            <w:vAlign w:val="center"/>
          </w:tcPr>
          <w:p w14:paraId="76417ACE" w14:textId="77777777" w:rsidR="00417515" w:rsidRDefault="00DE09BA">
            <w:pPr>
              <w:ind w:firstLineChars="100" w:firstLine="240"/>
              <w:rPr>
                <w:rFonts w:ascii="宋体" w:hAnsi="宋体" w:cs="宋体" w:hint="eastAsia"/>
                <w:color w:val="000000"/>
                <w:sz w:val="24"/>
              </w:rPr>
            </w:pPr>
            <w:r>
              <w:rPr>
                <w:rFonts w:ascii="宋体" w:hAnsi="宋体" w:cs="宋体" w:hint="eastAsia"/>
                <w:color w:val="000000"/>
                <w:sz w:val="24"/>
              </w:rPr>
              <w:t>岗   位</w:t>
            </w:r>
          </w:p>
        </w:tc>
        <w:tc>
          <w:tcPr>
            <w:tcW w:w="2917" w:type="dxa"/>
            <w:gridSpan w:val="2"/>
            <w:vAlign w:val="center"/>
          </w:tcPr>
          <w:p w14:paraId="491139E1" w14:textId="77777777" w:rsidR="00417515" w:rsidRDefault="00417515">
            <w:pPr>
              <w:rPr>
                <w:rFonts w:ascii="宋体" w:hAnsi="宋体" w:cs="宋体" w:hint="eastAsia"/>
                <w:color w:val="000000"/>
                <w:sz w:val="24"/>
              </w:rPr>
            </w:pPr>
          </w:p>
        </w:tc>
      </w:tr>
      <w:tr w:rsidR="00417515" w14:paraId="6E0DE9BD" w14:textId="77777777" w:rsidTr="00E33C37">
        <w:trPr>
          <w:trHeight w:val="2506"/>
          <w:jc w:val="center"/>
        </w:trPr>
        <w:tc>
          <w:tcPr>
            <w:tcW w:w="8877" w:type="dxa"/>
            <w:gridSpan w:val="6"/>
          </w:tcPr>
          <w:p w14:paraId="02761EB3" w14:textId="77777777" w:rsidR="00417515" w:rsidRDefault="00DE09BA">
            <w:pPr>
              <w:spacing w:before="156"/>
              <w:rPr>
                <w:rFonts w:ascii="宋体" w:hAnsi="宋体" w:cs="宋体" w:hint="eastAsia"/>
                <w:color w:val="000000"/>
                <w:sz w:val="24"/>
              </w:rPr>
            </w:pPr>
            <w:r>
              <w:rPr>
                <w:rFonts w:ascii="宋体" w:hAnsi="宋体" w:cs="宋体" w:hint="eastAsia"/>
                <w:color w:val="000000"/>
                <w:sz w:val="24"/>
              </w:rPr>
              <w:t>何年毕业于何院校、何专业、受过何种培训：</w:t>
            </w:r>
          </w:p>
          <w:p w14:paraId="0884629E" w14:textId="77777777" w:rsidR="00417515" w:rsidRDefault="00417515">
            <w:pPr>
              <w:rPr>
                <w:rFonts w:ascii="宋体" w:hAnsi="宋体" w:cs="宋体" w:hint="eastAsia"/>
                <w:color w:val="000000"/>
                <w:sz w:val="24"/>
              </w:rPr>
            </w:pPr>
          </w:p>
          <w:p w14:paraId="59C7F39B" w14:textId="77777777" w:rsidR="00417515" w:rsidRDefault="00417515">
            <w:pPr>
              <w:rPr>
                <w:rFonts w:ascii="宋体" w:hAnsi="宋体" w:cs="宋体" w:hint="eastAsia"/>
                <w:color w:val="000000"/>
                <w:sz w:val="24"/>
              </w:rPr>
            </w:pPr>
          </w:p>
          <w:p w14:paraId="66D97895" w14:textId="77777777" w:rsidR="00417515" w:rsidRDefault="00417515">
            <w:pPr>
              <w:rPr>
                <w:rFonts w:ascii="宋体" w:hAnsi="宋体" w:cs="宋体" w:hint="eastAsia"/>
                <w:color w:val="000000"/>
                <w:sz w:val="24"/>
              </w:rPr>
            </w:pPr>
          </w:p>
          <w:p w14:paraId="3FF3E3A4" w14:textId="77777777" w:rsidR="00417515" w:rsidRDefault="00417515">
            <w:pPr>
              <w:rPr>
                <w:rFonts w:ascii="宋体" w:hAnsi="宋体" w:cs="宋体" w:hint="eastAsia"/>
                <w:color w:val="000000"/>
                <w:sz w:val="24"/>
              </w:rPr>
            </w:pPr>
          </w:p>
          <w:p w14:paraId="0A70D98E" w14:textId="77777777" w:rsidR="00417515" w:rsidRDefault="00417515">
            <w:pPr>
              <w:rPr>
                <w:rFonts w:ascii="宋体" w:hAnsi="宋体" w:cs="宋体" w:hint="eastAsia"/>
                <w:color w:val="000000"/>
                <w:sz w:val="24"/>
              </w:rPr>
            </w:pPr>
          </w:p>
          <w:p w14:paraId="2656E14C" w14:textId="77777777" w:rsidR="00417515" w:rsidRDefault="00417515">
            <w:pPr>
              <w:rPr>
                <w:rFonts w:ascii="宋体" w:hAnsi="宋体" w:cs="宋体" w:hint="eastAsia"/>
                <w:color w:val="000000"/>
                <w:sz w:val="24"/>
              </w:rPr>
            </w:pPr>
          </w:p>
        </w:tc>
      </w:tr>
      <w:tr w:rsidR="00417515" w14:paraId="463F95C5" w14:textId="77777777" w:rsidTr="00E33C37">
        <w:trPr>
          <w:trHeight w:val="3505"/>
          <w:jc w:val="center"/>
        </w:trPr>
        <w:tc>
          <w:tcPr>
            <w:tcW w:w="8877" w:type="dxa"/>
            <w:gridSpan w:val="6"/>
          </w:tcPr>
          <w:p w14:paraId="26CCDC4A" w14:textId="77777777" w:rsidR="00417515" w:rsidRDefault="00DE09BA">
            <w:pPr>
              <w:spacing w:before="156"/>
              <w:rPr>
                <w:rFonts w:ascii="宋体" w:hAnsi="宋体" w:cs="宋体" w:hint="eastAsia"/>
                <w:color w:val="000000"/>
                <w:sz w:val="24"/>
              </w:rPr>
            </w:pPr>
            <w:r>
              <w:rPr>
                <w:rFonts w:ascii="宋体" w:hAnsi="宋体" w:cs="宋体" w:hint="eastAsia"/>
                <w:color w:val="000000"/>
                <w:sz w:val="24"/>
              </w:rPr>
              <w:t>工作经历及从事河道治理工作的经历：</w:t>
            </w:r>
          </w:p>
          <w:p w14:paraId="1C2BDAA0" w14:textId="77777777" w:rsidR="00417515" w:rsidRDefault="00417515">
            <w:pPr>
              <w:rPr>
                <w:rFonts w:ascii="宋体" w:hAnsi="宋体" w:cs="宋体" w:hint="eastAsia"/>
                <w:color w:val="000000"/>
                <w:sz w:val="24"/>
              </w:rPr>
            </w:pPr>
          </w:p>
          <w:p w14:paraId="596EFA80" w14:textId="77777777" w:rsidR="00417515" w:rsidRDefault="00417515">
            <w:pPr>
              <w:rPr>
                <w:rFonts w:ascii="宋体" w:hAnsi="宋体" w:cs="宋体" w:hint="eastAsia"/>
                <w:color w:val="000000"/>
                <w:sz w:val="24"/>
              </w:rPr>
            </w:pPr>
          </w:p>
          <w:p w14:paraId="118CDA31" w14:textId="77777777" w:rsidR="00417515" w:rsidRDefault="00417515">
            <w:pPr>
              <w:rPr>
                <w:rFonts w:ascii="宋体" w:hAnsi="宋体" w:cs="宋体" w:hint="eastAsia"/>
                <w:color w:val="000000"/>
                <w:sz w:val="24"/>
              </w:rPr>
            </w:pPr>
          </w:p>
          <w:p w14:paraId="639B4D89" w14:textId="77777777" w:rsidR="00417515" w:rsidRDefault="00417515">
            <w:pPr>
              <w:rPr>
                <w:rFonts w:ascii="宋体" w:hAnsi="宋体" w:cs="宋体" w:hint="eastAsia"/>
                <w:color w:val="000000"/>
                <w:sz w:val="24"/>
              </w:rPr>
            </w:pPr>
          </w:p>
          <w:p w14:paraId="57FA6266" w14:textId="77777777" w:rsidR="00417515" w:rsidRDefault="00417515">
            <w:pPr>
              <w:rPr>
                <w:rFonts w:ascii="宋体" w:hAnsi="宋体" w:cs="宋体" w:hint="eastAsia"/>
                <w:color w:val="000000"/>
                <w:sz w:val="24"/>
              </w:rPr>
            </w:pPr>
          </w:p>
          <w:p w14:paraId="3B9DD6E5" w14:textId="77777777" w:rsidR="00417515" w:rsidRDefault="00417515">
            <w:pPr>
              <w:rPr>
                <w:rFonts w:ascii="宋体" w:hAnsi="宋体" w:cs="宋体" w:hint="eastAsia"/>
                <w:color w:val="000000"/>
                <w:sz w:val="24"/>
              </w:rPr>
            </w:pPr>
          </w:p>
          <w:p w14:paraId="3149E1FD" w14:textId="77777777" w:rsidR="00417515" w:rsidRDefault="00417515">
            <w:pPr>
              <w:rPr>
                <w:rFonts w:ascii="宋体" w:hAnsi="宋体" w:cs="宋体" w:hint="eastAsia"/>
                <w:color w:val="000000"/>
                <w:sz w:val="24"/>
              </w:rPr>
            </w:pPr>
          </w:p>
          <w:p w14:paraId="7A6F75BB" w14:textId="77777777" w:rsidR="00417515" w:rsidRDefault="00417515">
            <w:pPr>
              <w:rPr>
                <w:rFonts w:ascii="宋体" w:hAnsi="宋体" w:cs="宋体" w:hint="eastAsia"/>
                <w:color w:val="000000"/>
                <w:sz w:val="24"/>
              </w:rPr>
            </w:pPr>
          </w:p>
          <w:p w14:paraId="21048A6F" w14:textId="77777777" w:rsidR="00417515" w:rsidRDefault="00417515">
            <w:pPr>
              <w:rPr>
                <w:rFonts w:ascii="宋体" w:hAnsi="宋体" w:cs="宋体" w:hint="eastAsia"/>
                <w:color w:val="000000"/>
                <w:sz w:val="24"/>
              </w:rPr>
            </w:pPr>
          </w:p>
        </w:tc>
      </w:tr>
      <w:tr w:rsidR="00417515" w14:paraId="37213535" w14:textId="77777777" w:rsidTr="00E33C37">
        <w:trPr>
          <w:trHeight w:val="2184"/>
          <w:jc w:val="center"/>
        </w:trPr>
        <w:tc>
          <w:tcPr>
            <w:tcW w:w="8877" w:type="dxa"/>
            <w:gridSpan w:val="6"/>
          </w:tcPr>
          <w:p w14:paraId="1061916B" w14:textId="77777777" w:rsidR="00417515" w:rsidRDefault="00DE09BA">
            <w:pPr>
              <w:spacing w:before="156"/>
              <w:rPr>
                <w:rFonts w:ascii="宋体" w:hAnsi="宋体" w:cs="宋体" w:hint="eastAsia"/>
                <w:color w:val="000000"/>
                <w:sz w:val="24"/>
              </w:rPr>
            </w:pPr>
            <w:r>
              <w:rPr>
                <w:rFonts w:ascii="宋体" w:hAnsi="宋体" w:cs="宋体" w:hint="eastAsia"/>
                <w:color w:val="000000"/>
                <w:sz w:val="24"/>
              </w:rPr>
              <w:t>相关说明（若授权领域有变更应予以说明）：</w:t>
            </w:r>
          </w:p>
          <w:p w14:paraId="0A146A1A" w14:textId="77777777" w:rsidR="00417515" w:rsidRDefault="00417515">
            <w:pPr>
              <w:rPr>
                <w:rFonts w:ascii="宋体" w:hAnsi="宋体" w:cs="宋体" w:hint="eastAsia"/>
                <w:color w:val="000000"/>
                <w:sz w:val="24"/>
              </w:rPr>
            </w:pPr>
          </w:p>
          <w:p w14:paraId="4C370BB6" w14:textId="77777777" w:rsidR="00417515" w:rsidRDefault="00417515">
            <w:pPr>
              <w:rPr>
                <w:rFonts w:ascii="宋体" w:hAnsi="宋体" w:cs="宋体" w:hint="eastAsia"/>
                <w:color w:val="000000"/>
                <w:sz w:val="24"/>
              </w:rPr>
            </w:pPr>
          </w:p>
          <w:p w14:paraId="76C91BA8" w14:textId="77777777" w:rsidR="00417515" w:rsidRDefault="00417515">
            <w:pPr>
              <w:rPr>
                <w:rFonts w:ascii="宋体" w:hAnsi="宋体" w:cs="宋体" w:hint="eastAsia"/>
                <w:color w:val="000000"/>
                <w:sz w:val="24"/>
              </w:rPr>
            </w:pPr>
          </w:p>
          <w:p w14:paraId="1C36F45E" w14:textId="77777777" w:rsidR="00417515" w:rsidRDefault="00417515">
            <w:pPr>
              <w:rPr>
                <w:rFonts w:ascii="宋体" w:hAnsi="宋体" w:cs="宋体" w:hint="eastAsia"/>
                <w:color w:val="000000"/>
                <w:sz w:val="24"/>
              </w:rPr>
            </w:pPr>
          </w:p>
          <w:p w14:paraId="03498934" w14:textId="77777777" w:rsidR="00417515" w:rsidRDefault="00417515">
            <w:pPr>
              <w:rPr>
                <w:rFonts w:ascii="宋体" w:hAnsi="宋体" w:cs="宋体" w:hint="eastAsia"/>
                <w:color w:val="000000"/>
                <w:sz w:val="24"/>
              </w:rPr>
            </w:pPr>
          </w:p>
        </w:tc>
      </w:tr>
    </w:tbl>
    <w:p w14:paraId="1002F745" w14:textId="77777777" w:rsidR="00417515" w:rsidRDefault="00417515">
      <w:pPr>
        <w:ind w:firstLine="480"/>
        <w:rPr>
          <w:rFonts w:ascii="黑体" w:eastAsia="黑体"/>
          <w:bCs/>
          <w:color w:val="000000"/>
          <w:sz w:val="24"/>
        </w:rPr>
      </w:pPr>
    </w:p>
    <w:p w14:paraId="5CD4C158" w14:textId="77777777" w:rsidR="00417515" w:rsidRDefault="00417515">
      <w:pPr>
        <w:rPr>
          <w:rFonts w:ascii="黑体" w:eastAsia="黑体"/>
          <w:bCs/>
          <w:color w:val="000000"/>
          <w:sz w:val="24"/>
        </w:rPr>
      </w:pPr>
    </w:p>
    <w:p w14:paraId="690A3E68" w14:textId="77777777" w:rsidR="00417515" w:rsidRDefault="00DE09BA">
      <w:pPr>
        <w:ind w:firstLine="480"/>
        <w:rPr>
          <w:rFonts w:ascii="黑体" w:eastAsia="黑体"/>
          <w:bCs/>
          <w:color w:val="000000"/>
          <w:sz w:val="24"/>
        </w:rPr>
      </w:pPr>
      <w:r>
        <w:rPr>
          <w:rFonts w:ascii="黑体" w:eastAsia="黑体" w:hint="eastAsia"/>
          <w:bCs/>
          <w:color w:val="000000"/>
          <w:sz w:val="24"/>
        </w:rPr>
        <w:t>投标人名称（盖章）：</w:t>
      </w:r>
    </w:p>
    <w:p w14:paraId="49091C22" w14:textId="77777777" w:rsidR="00417515" w:rsidRDefault="00417515">
      <w:pPr>
        <w:rPr>
          <w:rFonts w:ascii="宋体" w:hAnsi="宋体" w:hint="eastAsia"/>
          <w:bCs/>
          <w:color w:val="000000"/>
        </w:rPr>
      </w:pPr>
    </w:p>
    <w:p w14:paraId="7D8923F5" w14:textId="77777777" w:rsidR="00417515" w:rsidRDefault="00DE09BA">
      <w:r>
        <w:br w:type="page"/>
      </w:r>
    </w:p>
    <w:p w14:paraId="11356585" w14:textId="77777777" w:rsidR="00417515" w:rsidRDefault="00DE09BA">
      <w:pPr>
        <w:spacing w:line="360" w:lineRule="auto"/>
        <w:jc w:val="center"/>
        <w:outlineLvl w:val="0"/>
        <w:rPr>
          <w:rFonts w:ascii="黑体" w:eastAsia="黑体" w:hAnsi="黑体" w:cs="黑体" w:hint="eastAsia"/>
          <w:b/>
          <w:color w:val="000000"/>
          <w:sz w:val="30"/>
          <w:szCs w:val="30"/>
        </w:rPr>
      </w:pPr>
      <w:r>
        <w:rPr>
          <w:rFonts w:ascii="黑体" w:eastAsia="黑体" w:hAnsi="黑体" w:cs="黑体" w:hint="eastAsia"/>
          <w:b/>
          <w:color w:val="000000"/>
          <w:sz w:val="30"/>
          <w:szCs w:val="30"/>
        </w:rPr>
        <w:lastRenderedPageBreak/>
        <w:t>（十）设备配备表（格式）</w:t>
      </w:r>
    </w:p>
    <w:p w14:paraId="48844801" w14:textId="77777777" w:rsidR="00417515" w:rsidRDefault="00417515"/>
    <w:p w14:paraId="15CB1A0B" w14:textId="77777777" w:rsidR="00417515" w:rsidRDefault="00DE09BA">
      <w:pPr>
        <w:ind w:firstLine="488"/>
        <w:jc w:val="center"/>
        <w:rPr>
          <w:rFonts w:ascii="黑体" w:eastAsia="黑体" w:hAnsi="宋体" w:hint="eastAsia"/>
          <w:bCs/>
          <w:color w:val="000000"/>
          <w:sz w:val="24"/>
        </w:rPr>
      </w:pPr>
      <w:r>
        <w:rPr>
          <w:rFonts w:ascii="黑体" w:eastAsia="黑体" w:hint="eastAsia"/>
          <w:bCs/>
          <w:color w:val="000000"/>
          <w:sz w:val="28"/>
          <w:szCs w:val="28"/>
        </w:rPr>
        <w:t>设备配备表</w:t>
      </w:r>
    </w:p>
    <w:p w14:paraId="2BB2DD02" w14:textId="77777777" w:rsidR="00417515" w:rsidRDefault="00417515">
      <w:pPr>
        <w:spacing w:line="400" w:lineRule="exact"/>
        <w:jc w:val="center"/>
        <w:rPr>
          <w:rFonts w:ascii="黑体" w:eastAsia="黑体"/>
          <w:bCs/>
          <w:color w:val="000000"/>
          <w:sz w:val="28"/>
          <w:szCs w:val="28"/>
        </w:rPr>
      </w:pPr>
    </w:p>
    <w:p w14:paraId="07D5545F" w14:textId="77777777" w:rsidR="00417515" w:rsidRDefault="00DE09BA">
      <w:pPr>
        <w:ind w:firstLine="480"/>
        <w:rPr>
          <w:rFonts w:ascii="黑体" w:eastAsia="黑体"/>
          <w:bCs/>
          <w:color w:val="000000"/>
          <w:sz w:val="24"/>
        </w:rPr>
      </w:pPr>
      <w:r>
        <w:rPr>
          <w:rFonts w:ascii="黑体" w:eastAsia="黑体" w:hint="eastAsia"/>
          <w:bCs/>
          <w:color w:val="000000"/>
          <w:sz w:val="24"/>
        </w:rPr>
        <w:t>项目编号：</w:t>
      </w:r>
      <w:r w:rsidR="005C70E2" w:rsidRPr="005C70E2">
        <w:rPr>
          <w:rFonts w:ascii="黑体" w:eastAsia="黑体"/>
          <w:bCs/>
          <w:color w:val="000000"/>
          <w:sz w:val="24"/>
        </w:rPr>
        <w:t>JSZC-320292-WXJS-G2026-0003</w:t>
      </w:r>
      <w:r>
        <w:rPr>
          <w:rFonts w:ascii="黑体" w:eastAsia="黑体" w:hint="eastAsia"/>
          <w:bCs/>
          <w:color w:val="000000"/>
          <w:sz w:val="24"/>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0"/>
        <w:gridCol w:w="2799"/>
        <w:gridCol w:w="1980"/>
        <w:gridCol w:w="1750"/>
        <w:gridCol w:w="1455"/>
      </w:tblGrid>
      <w:tr w:rsidR="00417515" w14:paraId="56394556" w14:textId="77777777">
        <w:trPr>
          <w:trHeight w:val="1243"/>
          <w:jc w:val="center"/>
        </w:trPr>
        <w:tc>
          <w:tcPr>
            <w:tcW w:w="1430" w:type="dxa"/>
            <w:vAlign w:val="center"/>
          </w:tcPr>
          <w:p w14:paraId="1E126E4C" w14:textId="77777777" w:rsidR="00417515" w:rsidRDefault="00DE09BA">
            <w:pPr>
              <w:jc w:val="center"/>
              <w:rPr>
                <w:rFonts w:ascii="宋体" w:hAnsi="宋体" w:cs="宋体" w:hint="eastAsia"/>
                <w:color w:val="000000"/>
                <w:sz w:val="24"/>
                <w:szCs w:val="32"/>
              </w:rPr>
            </w:pPr>
            <w:r>
              <w:rPr>
                <w:rFonts w:ascii="宋体" w:hAnsi="宋体" w:cs="宋体" w:hint="eastAsia"/>
                <w:color w:val="000000"/>
                <w:sz w:val="24"/>
                <w:szCs w:val="32"/>
              </w:rPr>
              <w:t>序号</w:t>
            </w:r>
          </w:p>
        </w:tc>
        <w:tc>
          <w:tcPr>
            <w:tcW w:w="2799" w:type="dxa"/>
            <w:vAlign w:val="center"/>
          </w:tcPr>
          <w:p w14:paraId="441E0C69" w14:textId="77777777" w:rsidR="00417515" w:rsidRDefault="00DE09BA">
            <w:pPr>
              <w:jc w:val="center"/>
              <w:rPr>
                <w:rFonts w:ascii="宋体" w:hAnsi="宋体" w:cs="宋体" w:hint="eastAsia"/>
                <w:color w:val="000000"/>
                <w:sz w:val="24"/>
                <w:szCs w:val="32"/>
              </w:rPr>
            </w:pPr>
            <w:r>
              <w:rPr>
                <w:rFonts w:ascii="宋体" w:hAnsi="宋体" w:cs="宋体" w:hint="eastAsia"/>
                <w:color w:val="000000"/>
                <w:sz w:val="24"/>
                <w:szCs w:val="32"/>
              </w:rPr>
              <w:t>设备名称</w:t>
            </w:r>
          </w:p>
        </w:tc>
        <w:tc>
          <w:tcPr>
            <w:tcW w:w="1980" w:type="dxa"/>
            <w:vAlign w:val="center"/>
          </w:tcPr>
          <w:p w14:paraId="4FCEF7D4" w14:textId="77777777" w:rsidR="00417515" w:rsidRDefault="00DE09BA">
            <w:pPr>
              <w:jc w:val="center"/>
              <w:rPr>
                <w:rFonts w:ascii="宋体" w:hAnsi="宋体" w:cs="宋体" w:hint="eastAsia"/>
                <w:color w:val="000000"/>
                <w:sz w:val="24"/>
                <w:szCs w:val="32"/>
              </w:rPr>
            </w:pPr>
            <w:r>
              <w:rPr>
                <w:rFonts w:ascii="宋体" w:hAnsi="宋体" w:cs="宋体" w:hint="eastAsia"/>
                <w:color w:val="000000"/>
                <w:sz w:val="24"/>
                <w:szCs w:val="32"/>
              </w:rPr>
              <w:t>型号</w:t>
            </w:r>
          </w:p>
        </w:tc>
        <w:tc>
          <w:tcPr>
            <w:tcW w:w="1750" w:type="dxa"/>
            <w:vAlign w:val="center"/>
          </w:tcPr>
          <w:p w14:paraId="52065821" w14:textId="77777777" w:rsidR="00417515" w:rsidRDefault="00DE09BA">
            <w:pPr>
              <w:jc w:val="center"/>
              <w:rPr>
                <w:rFonts w:ascii="宋体" w:hAnsi="宋体" w:cs="宋体" w:hint="eastAsia"/>
                <w:color w:val="000000"/>
                <w:sz w:val="24"/>
                <w:szCs w:val="32"/>
              </w:rPr>
            </w:pPr>
            <w:r>
              <w:rPr>
                <w:rFonts w:ascii="宋体" w:hAnsi="宋体" w:cs="宋体" w:hint="eastAsia"/>
                <w:color w:val="000000"/>
                <w:sz w:val="24"/>
                <w:szCs w:val="32"/>
              </w:rPr>
              <w:t>数量</w:t>
            </w:r>
          </w:p>
        </w:tc>
        <w:tc>
          <w:tcPr>
            <w:tcW w:w="1455" w:type="dxa"/>
            <w:vAlign w:val="center"/>
          </w:tcPr>
          <w:p w14:paraId="586FDB34" w14:textId="77777777" w:rsidR="00417515" w:rsidRDefault="00DE09BA">
            <w:pPr>
              <w:jc w:val="center"/>
              <w:rPr>
                <w:rFonts w:ascii="宋体" w:hAnsi="宋体" w:cs="宋体" w:hint="eastAsia"/>
                <w:color w:val="000000"/>
                <w:sz w:val="24"/>
                <w:szCs w:val="32"/>
              </w:rPr>
            </w:pPr>
            <w:r>
              <w:rPr>
                <w:rFonts w:ascii="宋体" w:hAnsi="宋体" w:cs="宋体" w:hint="eastAsia"/>
                <w:color w:val="000000"/>
                <w:sz w:val="24"/>
                <w:szCs w:val="32"/>
              </w:rPr>
              <w:t>备注</w:t>
            </w:r>
          </w:p>
        </w:tc>
      </w:tr>
      <w:tr w:rsidR="00417515" w14:paraId="71A469E0" w14:textId="77777777">
        <w:trPr>
          <w:trHeight w:val="652"/>
          <w:jc w:val="center"/>
        </w:trPr>
        <w:tc>
          <w:tcPr>
            <w:tcW w:w="1430" w:type="dxa"/>
            <w:vAlign w:val="center"/>
          </w:tcPr>
          <w:p w14:paraId="6E25E036" w14:textId="77777777" w:rsidR="00417515" w:rsidRDefault="00417515">
            <w:pPr>
              <w:jc w:val="center"/>
              <w:rPr>
                <w:rFonts w:ascii="宋体" w:hAnsi="宋体" w:cs="宋体" w:hint="eastAsia"/>
                <w:color w:val="000000"/>
                <w:sz w:val="34"/>
                <w:szCs w:val="20"/>
              </w:rPr>
            </w:pPr>
          </w:p>
        </w:tc>
        <w:tc>
          <w:tcPr>
            <w:tcW w:w="2799" w:type="dxa"/>
            <w:vAlign w:val="center"/>
          </w:tcPr>
          <w:p w14:paraId="3E176E01" w14:textId="77777777" w:rsidR="00417515" w:rsidRDefault="00417515">
            <w:pPr>
              <w:jc w:val="center"/>
              <w:rPr>
                <w:rFonts w:ascii="宋体" w:hAnsi="宋体" w:cs="宋体" w:hint="eastAsia"/>
                <w:color w:val="000000"/>
                <w:sz w:val="34"/>
                <w:szCs w:val="20"/>
              </w:rPr>
            </w:pPr>
          </w:p>
        </w:tc>
        <w:tc>
          <w:tcPr>
            <w:tcW w:w="1980" w:type="dxa"/>
            <w:vAlign w:val="center"/>
          </w:tcPr>
          <w:p w14:paraId="23E3F5E8" w14:textId="77777777" w:rsidR="00417515" w:rsidRDefault="00417515">
            <w:pPr>
              <w:jc w:val="center"/>
              <w:rPr>
                <w:rFonts w:ascii="宋体" w:hAnsi="宋体" w:cs="宋体" w:hint="eastAsia"/>
                <w:color w:val="000000"/>
                <w:sz w:val="34"/>
                <w:szCs w:val="20"/>
              </w:rPr>
            </w:pPr>
          </w:p>
        </w:tc>
        <w:tc>
          <w:tcPr>
            <w:tcW w:w="1750" w:type="dxa"/>
            <w:vAlign w:val="center"/>
          </w:tcPr>
          <w:p w14:paraId="7B5D7B14" w14:textId="77777777" w:rsidR="00417515" w:rsidRDefault="00417515">
            <w:pPr>
              <w:jc w:val="center"/>
              <w:rPr>
                <w:rFonts w:ascii="宋体" w:hAnsi="宋体" w:cs="宋体" w:hint="eastAsia"/>
                <w:color w:val="000000"/>
                <w:sz w:val="34"/>
                <w:szCs w:val="20"/>
              </w:rPr>
            </w:pPr>
          </w:p>
        </w:tc>
        <w:tc>
          <w:tcPr>
            <w:tcW w:w="1455" w:type="dxa"/>
            <w:vAlign w:val="center"/>
          </w:tcPr>
          <w:p w14:paraId="4C479824" w14:textId="77777777" w:rsidR="00417515" w:rsidRDefault="00417515">
            <w:pPr>
              <w:jc w:val="center"/>
              <w:rPr>
                <w:rFonts w:ascii="宋体" w:hAnsi="宋体" w:cs="宋体" w:hint="eastAsia"/>
                <w:color w:val="000000"/>
                <w:sz w:val="34"/>
                <w:szCs w:val="20"/>
              </w:rPr>
            </w:pPr>
          </w:p>
        </w:tc>
      </w:tr>
      <w:tr w:rsidR="00417515" w14:paraId="497DFA52" w14:textId="77777777">
        <w:trPr>
          <w:trHeight w:val="652"/>
          <w:jc w:val="center"/>
        </w:trPr>
        <w:tc>
          <w:tcPr>
            <w:tcW w:w="1430" w:type="dxa"/>
            <w:vAlign w:val="center"/>
          </w:tcPr>
          <w:p w14:paraId="4B7EBD8C" w14:textId="77777777" w:rsidR="00417515" w:rsidRDefault="00417515">
            <w:pPr>
              <w:jc w:val="center"/>
              <w:rPr>
                <w:rFonts w:ascii="宋体" w:hAnsi="宋体" w:cs="宋体" w:hint="eastAsia"/>
                <w:color w:val="000000"/>
                <w:sz w:val="34"/>
                <w:szCs w:val="20"/>
              </w:rPr>
            </w:pPr>
          </w:p>
        </w:tc>
        <w:tc>
          <w:tcPr>
            <w:tcW w:w="2799" w:type="dxa"/>
            <w:vAlign w:val="center"/>
          </w:tcPr>
          <w:p w14:paraId="583A7169" w14:textId="77777777" w:rsidR="00417515" w:rsidRDefault="00417515">
            <w:pPr>
              <w:jc w:val="center"/>
              <w:rPr>
                <w:rFonts w:ascii="宋体" w:hAnsi="宋体" w:cs="宋体" w:hint="eastAsia"/>
                <w:color w:val="000000"/>
                <w:sz w:val="34"/>
                <w:szCs w:val="20"/>
              </w:rPr>
            </w:pPr>
          </w:p>
        </w:tc>
        <w:tc>
          <w:tcPr>
            <w:tcW w:w="1980" w:type="dxa"/>
            <w:vAlign w:val="center"/>
          </w:tcPr>
          <w:p w14:paraId="551DA2E8" w14:textId="77777777" w:rsidR="00417515" w:rsidRDefault="00417515">
            <w:pPr>
              <w:jc w:val="center"/>
              <w:rPr>
                <w:rFonts w:ascii="宋体" w:hAnsi="宋体" w:cs="宋体" w:hint="eastAsia"/>
                <w:color w:val="000000"/>
                <w:sz w:val="34"/>
                <w:szCs w:val="20"/>
              </w:rPr>
            </w:pPr>
          </w:p>
        </w:tc>
        <w:tc>
          <w:tcPr>
            <w:tcW w:w="1750" w:type="dxa"/>
            <w:vAlign w:val="center"/>
          </w:tcPr>
          <w:p w14:paraId="6CFF8F58" w14:textId="77777777" w:rsidR="00417515" w:rsidRDefault="00417515">
            <w:pPr>
              <w:jc w:val="center"/>
              <w:rPr>
                <w:rFonts w:ascii="宋体" w:hAnsi="宋体" w:cs="宋体" w:hint="eastAsia"/>
                <w:color w:val="000000"/>
                <w:sz w:val="34"/>
                <w:szCs w:val="20"/>
              </w:rPr>
            </w:pPr>
          </w:p>
        </w:tc>
        <w:tc>
          <w:tcPr>
            <w:tcW w:w="1455" w:type="dxa"/>
            <w:vAlign w:val="center"/>
          </w:tcPr>
          <w:p w14:paraId="232B26D8" w14:textId="77777777" w:rsidR="00417515" w:rsidRDefault="00417515">
            <w:pPr>
              <w:jc w:val="center"/>
              <w:rPr>
                <w:rFonts w:ascii="宋体" w:hAnsi="宋体" w:cs="宋体" w:hint="eastAsia"/>
                <w:color w:val="000000"/>
                <w:sz w:val="34"/>
                <w:szCs w:val="20"/>
              </w:rPr>
            </w:pPr>
          </w:p>
        </w:tc>
      </w:tr>
      <w:tr w:rsidR="00417515" w14:paraId="746A0684" w14:textId="77777777">
        <w:trPr>
          <w:trHeight w:val="652"/>
          <w:jc w:val="center"/>
        </w:trPr>
        <w:tc>
          <w:tcPr>
            <w:tcW w:w="1430" w:type="dxa"/>
            <w:vAlign w:val="center"/>
          </w:tcPr>
          <w:p w14:paraId="00F8EB11" w14:textId="77777777" w:rsidR="00417515" w:rsidRDefault="00417515">
            <w:pPr>
              <w:jc w:val="center"/>
              <w:rPr>
                <w:rFonts w:ascii="宋体" w:hAnsi="宋体" w:cs="宋体" w:hint="eastAsia"/>
                <w:color w:val="000000"/>
                <w:sz w:val="34"/>
                <w:szCs w:val="20"/>
              </w:rPr>
            </w:pPr>
          </w:p>
        </w:tc>
        <w:tc>
          <w:tcPr>
            <w:tcW w:w="2799" w:type="dxa"/>
            <w:vAlign w:val="center"/>
          </w:tcPr>
          <w:p w14:paraId="685EA565" w14:textId="77777777" w:rsidR="00417515" w:rsidRDefault="00417515">
            <w:pPr>
              <w:jc w:val="center"/>
              <w:rPr>
                <w:rFonts w:ascii="宋体" w:hAnsi="宋体" w:cs="宋体" w:hint="eastAsia"/>
                <w:color w:val="000000"/>
                <w:sz w:val="34"/>
                <w:szCs w:val="20"/>
              </w:rPr>
            </w:pPr>
          </w:p>
        </w:tc>
        <w:tc>
          <w:tcPr>
            <w:tcW w:w="1980" w:type="dxa"/>
            <w:vAlign w:val="center"/>
          </w:tcPr>
          <w:p w14:paraId="11FBF2B4" w14:textId="77777777" w:rsidR="00417515" w:rsidRDefault="00417515">
            <w:pPr>
              <w:jc w:val="center"/>
              <w:rPr>
                <w:rFonts w:ascii="宋体" w:hAnsi="宋体" w:cs="宋体" w:hint="eastAsia"/>
                <w:color w:val="000000"/>
                <w:sz w:val="34"/>
                <w:szCs w:val="20"/>
              </w:rPr>
            </w:pPr>
          </w:p>
        </w:tc>
        <w:tc>
          <w:tcPr>
            <w:tcW w:w="1750" w:type="dxa"/>
            <w:vAlign w:val="center"/>
          </w:tcPr>
          <w:p w14:paraId="099AAE9F" w14:textId="77777777" w:rsidR="00417515" w:rsidRDefault="00417515">
            <w:pPr>
              <w:jc w:val="center"/>
              <w:rPr>
                <w:rFonts w:ascii="宋体" w:hAnsi="宋体" w:cs="宋体" w:hint="eastAsia"/>
                <w:color w:val="000000"/>
                <w:sz w:val="34"/>
                <w:szCs w:val="20"/>
              </w:rPr>
            </w:pPr>
          </w:p>
        </w:tc>
        <w:tc>
          <w:tcPr>
            <w:tcW w:w="1455" w:type="dxa"/>
            <w:vAlign w:val="center"/>
          </w:tcPr>
          <w:p w14:paraId="0E29CB54" w14:textId="77777777" w:rsidR="00417515" w:rsidRDefault="00417515">
            <w:pPr>
              <w:jc w:val="center"/>
              <w:rPr>
                <w:rFonts w:ascii="宋体" w:hAnsi="宋体" w:cs="宋体" w:hint="eastAsia"/>
                <w:color w:val="000000"/>
                <w:sz w:val="34"/>
                <w:szCs w:val="20"/>
              </w:rPr>
            </w:pPr>
          </w:p>
        </w:tc>
      </w:tr>
      <w:tr w:rsidR="00417515" w14:paraId="6E665B52" w14:textId="77777777">
        <w:trPr>
          <w:trHeight w:val="652"/>
          <w:jc w:val="center"/>
        </w:trPr>
        <w:tc>
          <w:tcPr>
            <w:tcW w:w="1430" w:type="dxa"/>
            <w:vAlign w:val="center"/>
          </w:tcPr>
          <w:p w14:paraId="2288EE37" w14:textId="77777777" w:rsidR="00417515" w:rsidRDefault="00417515">
            <w:pPr>
              <w:jc w:val="center"/>
              <w:rPr>
                <w:rFonts w:ascii="宋体" w:hAnsi="宋体" w:cs="宋体" w:hint="eastAsia"/>
                <w:color w:val="000000"/>
                <w:sz w:val="34"/>
                <w:szCs w:val="20"/>
              </w:rPr>
            </w:pPr>
          </w:p>
        </w:tc>
        <w:tc>
          <w:tcPr>
            <w:tcW w:w="2799" w:type="dxa"/>
            <w:vAlign w:val="center"/>
          </w:tcPr>
          <w:p w14:paraId="7A277BFC" w14:textId="77777777" w:rsidR="00417515" w:rsidRDefault="00417515">
            <w:pPr>
              <w:jc w:val="center"/>
              <w:rPr>
                <w:rFonts w:ascii="宋体" w:hAnsi="宋体" w:cs="宋体" w:hint="eastAsia"/>
                <w:color w:val="000000"/>
                <w:sz w:val="34"/>
                <w:szCs w:val="20"/>
              </w:rPr>
            </w:pPr>
          </w:p>
        </w:tc>
        <w:tc>
          <w:tcPr>
            <w:tcW w:w="1980" w:type="dxa"/>
            <w:vAlign w:val="center"/>
          </w:tcPr>
          <w:p w14:paraId="57CC61BD" w14:textId="77777777" w:rsidR="00417515" w:rsidRDefault="00417515">
            <w:pPr>
              <w:jc w:val="center"/>
              <w:rPr>
                <w:rFonts w:ascii="宋体" w:hAnsi="宋体" w:cs="宋体" w:hint="eastAsia"/>
                <w:color w:val="000000"/>
                <w:sz w:val="34"/>
                <w:szCs w:val="20"/>
              </w:rPr>
            </w:pPr>
          </w:p>
        </w:tc>
        <w:tc>
          <w:tcPr>
            <w:tcW w:w="1750" w:type="dxa"/>
            <w:vAlign w:val="center"/>
          </w:tcPr>
          <w:p w14:paraId="56CE7EC7" w14:textId="77777777" w:rsidR="00417515" w:rsidRDefault="00417515">
            <w:pPr>
              <w:jc w:val="center"/>
              <w:rPr>
                <w:rFonts w:ascii="宋体" w:hAnsi="宋体" w:cs="宋体" w:hint="eastAsia"/>
                <w:color w:val="000000"/>
                <w:sz w:val="34"/>
                <w:szCs w:val="20"/>
              </w:rPr>
            </w:pPr>
          </w:p>
        </w:tc>
        <w:tc>
          <w:tcPr>
            <w:tcW w:w="1455" w:type="dxa"/>
            <w:vAlign w:val="center"/>
          </w:tcPr>
          <w:p w14:paraId="4AE28071" w14:textId="77777777" w:rsidR="00417515" w:rsidRDefault="00417515">
            <w:pPr>
              <w:jc w:val="center"/>
              <w:rPr>
                <w:rFonts w:ascii="宋体" w:hAnsi="宋体" w:cs="宋体" w:hint="eastAsia"/>
                <w:color w:val="000000"/>
                <w:sz w:val="34"/>
                <w:szCs w:val="20"/>
              </w:rPr>
            </w:pPr>
          </w:p>
        </w:tc>
      </w:tr>
      <w:tr w:rsidR="00417515" w14:paraId="636E0C81" w14:textId="77777777">
        <w:trPr>
          <w:trHeight w:val="652"/>
          <w:jc w:val="center"/>
        </w:trPr>
        <w:tc>
          <w:tcPr>
            <w:tcW w:w="1430" w:type="dxa"/>
            <w:vAlign w:val="center"/>
          </w:tcPr>
          <w:p w14:paraId="67CA44AF" w14:textId="77777777" w:rsidR="00417515" w:rsidRDefault="00417515">
            <w:pPr>
              <w:jc w:val="center"/>
              <w:rPr>
                <w:rFonts w:ascii="宋体" w:hAnsi="宋体" w:cs="宋体" w:hint="eastAsia"/>
                <w:color w:val="000000"/>
                <w:sz w:val="34"/>
                <w:szCs w:val="20"/>
              </w:rPr>
            </w:pPr>
          </w:p>
        </w:tc>
        <w:tc>
          <w:tcPr>
            <w:tcW w:w="2799" w:type="dxa"/>
            <w:vAlign w:val="center"/>
          </w:tcPr>
          <w:p w14:paraId="55B9DCFE" w14:textId="77777777" w:rsidR="00417515" w:rsidRDefault="00417515">
            <w:pPr>
              <w:jc w:val="center"/>
              <w:rPr>
                <w:rFonts w:ascii="宋体" w:hAnsi="宋体" w:cs="宋体" w:hint="eastAsia"/>
                <w:color w:val="000000"/>
                <w:sz w:val="34"/>
                <w:szCs w:val="20"/>
              </w:rPr>
            </w:pPr>
          </w:p>
        </w:tc>
        <w:tc>
          <w:tcPr>
            <w:tcW w:w="1980" w:type="dxa"/>
            <w:vAlign w:val="center"/>
          </w:tcPr>
          <w:p w14:paraId="565FD9EF" w14:textId="77777777" w:rsidR="00417515" w:rsidRDefault="00417515">
            <w:pPr>
              <w:jc w:val="center"/>
              <w:rPr>
                <w:rFonts w:ascii="宋体" w:hAnsi="宋体" w:cs="宋体" w:hint="eastAsia"/>
                <w:color w:val="000000"/>
                <w:sz w:val="34"/>
                <w:szCs w:val="20"/>
              </w:rPr>
            </w:pPr>
          </w:p>
        </w:tc>
        <w:tc>
          <w:tcPr>
            <w:tcW w:w="1750" w:type="dxa"/>
            <w:vAlign w:val="center"/>
          </w:tcPr>
          <w:p w14:paraId="3638819D" w14:textId="77777777" w:rsidR="00417515" w:rsidRDefault="00417515">
            <w:pPr>
              <w:jc w:val="center"/>
              <w:rPr>
                <w:rFonts w:ascii="宋体" w:hAnsi="宋体" w:cs="宋体" w:hint="eastAsia"/>
                <w:color w:val="000000"/>
                <w:sz w:val="34"/>
                <w:szCs w:val="20"/>
              </w:rPr>
            </w:pPr>
          </w:p>
        </w:tc>
        <w:tc>
          <w:tcPr>
            <w:tcW w:w="1455" w:type="dxa"/>
            <w:vAlign w:val="center"/>
          </w:tcPr>
          <w:p w14:paraId="30D12B12" w14:textId="77777777" w:rsidR="00417515" w:rsidRDefault="00417515">
            <w:pPr>
              <w:jc w:val="center"/>
              <w:rPr>
                <w:rFonts w:ascii="宋体" w:hAnsi="宋体" w:cs="宋体" w:hint="eastAsia"/>
                <w:color w:val="000000"/>
                <w:sz w:val="34"/>
                <w:szCs w:val="20"/>
              </w:rPr>
            </w:pPr>
          </w:p>
        </w:tc>
      </w:tr>
      <w:tr w:rsidR="00417515" w14:paraId="24D3D515" w14:textId="77777777">
        <w:trPr>
          <w:trHeight w:val="652"/>
          <w:jc w:val="center"/>
        </w:trPr>
        <w:tc>
          <w:tcPr>
            <w:tcW w:w="1430" w:type="dxa"/>
            <w:vAlign w:val="center"/>
          </w:tcPr>
          <w:p w14:paraId="0FE2AF32" w14:textId="77777777" w:rsidR="00417515" w:rsidRDefault="00417515">
            <w:pPr>
              <w:jc w:val="center"/>
              <w:rPr>
                <w:rFonts w:ascii="宋体" w:hAnsi="宋体" w:cs="宋体" w:hint="eastAsia"/>
                <w:color w:val="000000"/>
                <w:sz w:val="34"/>
                <w:szCs w:val="20"/>
              </w:rPr>
            </w:pPr>
          </w:p>
        </w:tc>
        <w:tc>
          <w:tcPr>
            <w:tcW w:w="2799" w:type="dxa"/>
            <w:vAlign w:val="center"/>
          </w:tcPr>
          <w:p w14:paraId="0667CE16" w14:textId="77777777" w:rsidR="00417515" w:rsidRDefault="00417515">
            <w:pPr>
              <w:jc w:val="center"/>
              <w:rPr>
                <w:rFonts w:ascii="宋体" w:hAnsi="宋体" w:cs="宋体" w:hint="eastAsia"/>
                <w:color w:val="000000"/>
                <w:sz w:val="34"/>
                <w:szCs w:val="20"/>
              </w:rPr>
            </w:pPr>
          </w:p>
        </w:tc>
        <w:tc>
          <w:tcPr>
            <w:tcW w:w="1980" w:type="dxa"/>
            <w:vAlign w:val="center"/>
          </w:tcPr>
          <w:p w14:paraId="5759C8F4" w14:textId="77777777" w:rsidR="00417515" w:rsidRDefault="00417515">
            <w:pPr>
              <w:jc w:val="center"/>
              <w:rPr>
                <w:rFonts w:ascii="宋体" w:hAnsi="宋体" w:cs="宋体" w:hint="eastAsia"/>
                <w:color w:val="000000"/>
                <w:sz w:val="34"/>
                <w:szCs w:val="20"/>
              </w:rPr>
            </w:pPr>
          </w:p>
        </w:tc>
        <w:tc>
          <w:tcPr>
            <w:tcW w:w="1750" w:type="dxa"/>
            <w:vAlign w:val="center"/>
          </w:tcPr>
          <w:p w14:paraId="2A7F23DD" w14:textId="77777777" w:rsidR="00417515" w:rsidRDefault="00417515">
            <w:pPr>
              <w:jc w:val="center"/>
              <w:rPr>
                <w:rFonts w:ascii="宋体" w:hAnsi="宋体" w:cs="宋体" w:hint="eastAsia"/>
                <w:color w:val="000000"/>
                <w:sz w:val="34"/>
                <w:szCs w:val="20"/>
              </w:rPr>
            </w:pPr>
          </w:p>
        </w:tc>
        <w:tc>
          <w:tcPr>
            <w:tcW w:w="1455" w:type="dxa"/>
            <w:vAlign w:val="center"/>
          </w:tcPr>
          <w:p w14:paraId="6A8FAC59" w14:textId="77777777" w:rsidR="00417515" w:rsidRDefault="00417515">
            <w:pPr>
              <w:jc w:val="center"/>
              <w:rPr>
                <w:rFonts w:ascii="宋体" w:hAnsi="宋体" w:cs="宋体" w:hint="eastAsia"/>
                <w:color w:val="000000"/>
                <w:sz w:val="34"/>
                <w:szCs w:val="20"/>
              </w:rPr>
            </w:pPr>
          </w:p>
        </w:tc>
      </w:tr>
      <w:tr w:rsidR="00417515" w14:paraId="48D27CD2" w14:textId="77777777">
        <w:trPr>
          <w:trHeight w:val="652"/>
          <w:jc w:val="center"/>
        </w:trPr>
        <w:tc>
          <w:tcPr>
            <w:tcW w:w="1430" w:type="dxa"/>
            <w:vAlign w:val="center"/>
          </w:tcPr>
          <w:p w14:paraId="6DA25F0B" w14:textId="77777777" w:rsidR="00417515" w:rsidRDefault="00417515">
            <w:pPr>
              <w:jc w:val="center"/>
              <w:rPr>
                <w:rFonts w:ascii="宋体" w:hAnsi="宋体" w:cs="宋体" w:hint="eastAsia"/>
                <w:color w:val="000000"/>
                <w:sz w:val="34"/>
                <w:szCs w:val="20"/>
              </w:rPr>
            </w:pPr>
          </w:p>
        </w:tc>
        <w:tc>
          <w:tcPr>
            <w:tcW w:w="2799" w:type="dxa"/>
            <w:vAlign w:val="center"/>
          </w:tcPr>
          <w:p w14:paraId="09250FBA" w14:textId="77777777" w:rsidR="00417515" w:rsidRDefault="00417515">
            <w:pPr>
              <w:jc w:val="center"/>
              <w:rPr>
                <w:rFonts w:ascii="宋体" w:hAnsi="宋体" w:cs="宋体" w:hint="eastAsia"/>
                <w:color w:val="000000"/>
                <w:sz w:val="34"/>
                <w:szCs w:val="20"/>
              </w:rPr>
            </w:pPr>
          </w:p>
        </w:tc>
        <w:tc>
          <w:tcPr>
            <w:tcW w:w="1980" w:type="dxa"/>
            <w:vAlign w:val="center"/>
          </w:tcPr>
          <w:p w14:paraId="6DD9073E" w14:textId="77777777" w:rsidR="00417515" w:rsidRDefault="00417515">
            <w:pPr>
              <w:jc w:val="center"/>
              <w:rPr>
                <w:rFonts w:ascii="宋体" w:hAnsi="宋体" w:cs="宋体" w:hint="eastAsia"/>
                <w:color w:val="000000"/>
                <w:sz w:val="34"/>
                <w:szCs w:val="20"/>
              </w:rPr>
            </w:pPr>
          </w:p>
        </w:tc>
        <w:tc>
          <w:tcPr>
            <w:tcW w:w="1750" w:type="dxa"/>
            <w:vAlign w:val="center"/>
          </w:tcPr>
          <w:p w14:paraId="39F7C9F6" w14:textId="77777777" w:rsidR="00417515" w:rsidRDefault="00417515">
            <w:pPr>
              <w:jc w:val="center"/>
              <w:rPr>
                <w:rFonts w:ascii="宋体" w:hAnsi="宋体" w:cs="宋体" w:hint="eastAsia"/>
                <w:color w:val="000000"/>
                <w:sz w:val="34"/>
                <w:szCs w:val="20"/>
              </w:rPr>
            </w:pPr>
          </w:p>
        </w:tc>
        <w:tc>
          <w:tcPr>
            <w:tcW w:w="1455" w:type="dxa"/>
            <w:vAlign w:val="center"/>
          </w:tcPr>
          <w:p w14:paraId="720BC6B2" w14:textId="77777777" w:rsidR="00417515" w:rsidRDefault="00417515">
            <w:pPr>
              <w:jc w:val="center"/>
              <w:rPr>
                <w:rFonts w:ascii="宋体" w:hAnsi="宋体" w:cs="宋体" w:hint="eastAsia"/>
                <w:color w:val="000000"/>
                <w:sz w:val="34"/>
                <w:szCs w:val="20"/>
              </w:rPr>
            </w:pPr>
          </w:p>
        </w:tc>
      </w:tr>
      <w:tr w:rsidR="00417515" w14:paraId="08DA0FCE" w14:textId="77777777">
        <w:trPr>
          <w:trHeight w:val="652"/>
          <w:jc w:val="center"/>
        </w:trPr>
        <w:tc>
          <w:tcPr>
            <w:tcW w:w="1430" w:type="dxa"/>
            <w:vAlign w:val="center"/>
          </w:tcPr>
          <w:p w14:paraId="4E0B5C54" w14:textId="77777777" w:rsidR="00417515" w:rsidRDefault="00417515">
            <w:pPr>
              <w:jc w:val="center"/>
              <w:rPr>
                <w:rFonts w:ascii="宋体" w:hAnsi="宋体" w:cs="宋体" w:hint="eastAsia"/>
                <w:color w:val="000000"/>
                <w:sz w:val="34"/>
                <w:szCs w:val="20"/>
              </w:rPr>
            </w:pPr>
          </w:p>
        </w:tc>
        <w:tc>
          <w:tcPr>
            <w:tcW w:w="2799" w:type="dxa"/>
            <w:vAlign w:val="center"/>
          </w:tcPr>
          <w:p w14:paraId="24E1ECC4" w14:textId="77777777" w:rsidR="00417515" w:rsidRDefault="00417515">
            <w:pPr>
              <w:jc w:val="center"/>
              <w:rPr>
                <w:rFonts w:ascii="宋体" w:hAnsi="宋体" w:cs="宋体" w:hint="eastAsia"/>
                <w:color w:val="000000"/>
                <w:sz w:val="34"/>
                <w:szCs w:val="20"/>
              </w:rPr>
            </w:pPr>
          </w:p>
        </w:tc>
        <w:tc>
          <w:tcPr>
            <w:tcW w:w="1980" w:type="dxa"/>
            <w:vAlign w:val="center"/>
          </w:tcPr>
          <w:p w14:paraId="0A44E469" w14:textId="77777777" w:rsidR="00417515" w:rsidRDefault="00417515">
            <w:pPr>
              <w:jc w:val="center"/>
              <w:rPr>
                <w:rFonts w:ascii="宋体" w:hAnsi="宋体" w:cs="宋体" w:hint="eastAsia"/>
                <w:color w:val="000000"/>
                <w:sz w:val="34"/>
                <w:szCs w:val="20"/>
              </w:rPr>
            </w:pPr>
          </w:p>
        </w:tc>
        <w:tc>
          <w:tcPr>
            <w:tcW w:w="1750" w:type="dxa"/>
            <w:vAlign w:val="center"/>
          </w:tcPr>
          <w:p w14:paraId="0FFB5562" w14:textId="77777777" w:rsidR="00417515" w:rsidRDefault="00417515">
            <w:pPr>
              <w:jc w:val="center"/>
              <w:rPr>
                <w:rFonts w:ascii="宋体" w:hAnsi="宋体" w:cs="宋体" w:hint="eastAsia"/>
                <w:color w:val="000000"/>
                <w:sz w:val="34"/>
                <w:szCs w:val="20"/>
              </w:rPr>
            </w:pPr>
          </w:p>
        </w:tc>
        <w:tc>
          <w:tcPr>
            <w:tcW w:w="1455" w:type="dxa"/>
            <w:vAlign w:val="center"/>
          </w:tcPr>
          <w:p w14:paraId="38073DC9" w14:textId="77777777" w:rsidR="00417515" w:rsidRDefault="00417515">
            <w:pPr>
              <w:jc w:val="center"/>
              <w:rPr>
                <w:rFonts w:ascii="宋体" w:hAnsi="宋体" w:cs="宋体" w:hint="eastAsia"/>
                <w:color w:val="000000"/>
                <w:sz w:val="34"/>
                <w:szCs w:val="20"/>
              </w:rPr>
            </w:pPr>
          </w:p>
        </w:tc>
      </w:tr>
      <w:tr w:rsidR="00417515" w14:paraId="4D663181" w14:textId="77777777">
        <w:trPr>
          <w:trHeight w:val="652"/>
          <w:jc w:val="center"/>
        </w:trPr>
        <w:tc>
          <w:tcPr>
            <w:tcW w:w="1430" w:type="dxa"/>
            <w:vAlign w:val="center"/>
          </w:tcPr>
          <w:p w14:paraId="309D05C3" w14:textId="77777777" w:rsidR="00417515" w:rsidRDefault="00417515">
            <w:pPr>
              <w:jc w:val="center"/>
              <w:rPr>
                <w:rFonts w:ascii="宋体" w:hAnsi="宋体" w:cs="宋体" w:hint="eastAsia"/>
                <w:color w:val="000000"/>
                <w:sz w:val="34"/>
                <w:szCs w:val="20"/>
              </w:rPr>
            </w:pPr>
          </w:p>
        </w:tc>
        <w:tc>
          <w:tcPr>
            <w:tcW w:w="2799" w:type="dxa"/>
            <w:vAlign w:val="center"/>
          </w:tcPr>
          <w:p w14:paraId="12F2DEF6" w14:textId="77777777" w:rsidR="00417515" w:rsidRDefault="00417515">
            <w:pPr>
              <w:jc w:val="center"/>
              <w:rPr>
                <w:rFonts w:ascii="宋体" w:hAnsi="宋体" w:cs="宋体" w:hint="eastAsia"/>
                <w:color w:val="000000"/>
                <w:sz w:val="34"/>
                <w:szCs w:val="20"/>
              </w:rPr>
            </w:pPr>
          </w:p>
        </w:tc>
        <w:tc>
          <w:tcPr>
            <w:tcW w:w="1980" w:type="dxa"/>
            <w:vAlign w:val="center"/>
          </w:tcPr>
          <w:p w14:paraId="0A604409" w14:textId="77777777" w:rsidR="00417515" w:rsidRDefault="00417515">
            <w:pPr>
              <w:jc w:val="center"/>
              <w:rPr>
                <w:rFonts w:ascii="宋体" w:hAnsi="宋体" w:cs="宋体" w:hint="eastAsia"/>
                <w:color w:val="000000"/>
                <w:sz w:val="34"/>
                <w:szCs w:val="20"/>
              </w:rPr>
            </w:pPr>
          </w:p>
        </w:tc>
        <w:tc>
          <w:tcPr>
            <w:tcW w:w="1750" w:type="dxa"/>
            <w:vAlign w:val="center"/>
          </w:tcPr>
          <w:p w14:paraId="2A1EB762" w14:textId="77777777" w:rsidR="00417515" w:rsidRDefault="00417515">
            <w:pPr>
              <w:jc w:val="center"/>
              <w:rPr>
                <w:rFonts w:ascii="宋体" w:hAnsi="宋体" w:cs="宋体" w:hint="eastAsia"/>
                <w:color w:val="000000"/>
                <w:sz w:val="34"/>
                <w:szCs w:val="20"/>
              </w:rPr>
            </w:pPr>
          </w:p>
        </w:tc>
        <w:tc>
          <w:tcPr>
            <w:tcW w:w="1455" w:type="dxa"/>
            <w:vAlign w:val="center"/>
          </w:tcPr>
          <w:p w14:paraId="776DE139" w14:textId="77777777" w:rsidR="00417515" w:rsidRDefault="00417515">
            <w:pPr>
              <w:jc w:val="center"/>
              <w:rPr>
                <w:rFonts w:ascii="宋体" w:hAnsi="宋体" w:cs="宋体" w:hint="eastAsia"/>
                <w:color w:val="000000"/>
                <w:sz w:val="34"/>
                <w:szCs w:val="20"/>
              </w:rPr>
            </w:pPr>
          </w:p>
        </w:tc>
      </w:tr>
      <w:tr w:rsidR="00417515" w14:paraId="1C0DEFD2" w14:textId="77777777">
        <w:trPr>
          <w:trHeight w:val="652"/>
          <w:jc w:val="center"/>
        </w:trPr>
        <w:tc>
          <w:tcPr>
            <w:tcW w:w="1430" w:type="dxa"/>
            <w:vAlign w:val="center"/>
          </w:tcPr>
          <w:p w14:paraId="64860DFC" w14:textId="77777777" w:rsidR="00417515" w:rsidRDefault="00417515">
            <w:pPr>
              <w:jc w:val="center"/>
              <w:rPr>
                <w:rFonts w:ascii="宋体" w:hAnsi="宋体" w:cs="宋体" w:hint="eastAsia"/>
                <w:color w:val="000000"/>
                <w:sz w:val="34"/>
                <w:szCs w:val="20"/>
              </w:rPr>
            </w:pPr>
          </w:p>
        </w:tc>
        <w:tc>
          <w:tcPr>
            <w:tcW w:w="2799" w:type="dxa"/>
            <w:vAlign w:val="center"/>
          </w:tcPr>
          <w:p w14:paraId="05D35A83" w14:textId="77777777" w:rsidR="00417515" w:rsidRDefault="00417515">
            <w:pPr>
              <w:jc w:val="center"/>
              <w:rPr>
                <w:rFonts w:ascii="宋体" w:hAnsi="宋体" w:cs="宋体" w:hint="eastAsia"/>
                <w:color w:val="000000"/>
                <w:sz w:val="34"/>
                <w:szCs w:val="20"/>
              </w:rPr>
            </w:pPr>
          </w:p>
        </w:tc>
        <w:tc>
          <w:tcPr>
            <w:tcW w:w="1980" w:type="dxa"/>
            <w:vAlign w:val="center"/>
          </w:tcPr>
          <w:p w14:paraId="1843FE87" w14:textId="77777777" w:rsidR="00417515" w:rsidRDefault="00417515">
            <w:pPr>
              <w:jc w:val="center"/>
              <w:rPr>
                <w:rFonts w:ascii="宋体" w:hAnsi="宋体" w:cs="宋体" w:hint="eastAsia"/>
                <w:color w:val="000000"/>
                <w:sz w:val="34"/>
                <w:szCs w:val="20"/>
              </w:rPr>
            </w:pPr>
          </w:p>
        </w:tc>
        <w:tc>
          <w:tcPr>
            <w:tcW w:w="1750" w:type="dxa"/>
            <w:vAlign w:val="center"/>
          </w:tcPr>
          <w:p w14:paraId="03883798" w14:textId="77777777" w:rsidR="00417515" w:rsidRDefault="00417515">
            <w:pPr>
              <w:jc w:val="center"/>
              <w:rPr>
                <w:rFonts w:ascii="宋体" w:hAnsi="宋体" w:cs="宋体" w:hint="eastAsia"/>
                <w:color w:val="000000"/>
                <w:sz w:val="34"/>
                <w:szCs w:val="20"/>
              </w:rPr>
            </w:pPr>
          </w:p>
        </w:tc>
        <w:tc>
          <w:tcPr>
            <w:tcW w:w="1455" w:type="dxa"/>
            <w:vAlign w:val="center"/>
          </w:tcPr>
          <w:p w14:paraId="1BC97EB0" w14:textId="77777777" w:rsidR="00417515" w:rsidRDefault="00417515">
            <w:pPr>
              <w:jc w:val="center"/>
              <w:rPr>
                <w:rFonts w:ascii="宋体" w:hAnsi="宋体" w:cs="宋体" w:hint="eastAsia"/>
                <w:color w:val="000000"/>
                <w:sz w:val="34"/>
                <w:szCs w:val="20"/>
              </w:rPr>
            </w:pPr>
          </w:p>
        </w:tc>
      </w:tr>
      <w:tr w:rsidR="00417515" w14:paraId="5721D1C7" w14:textId="77777777">
        <w:trPr>
          <w:trHeight w:val="652"/>
          <w:jc w:val="center"/>
        </w:trPr>
        <w:tc>
          <w:tcPr>
            <w:tcW w:w="1430" w:type="dxa"/>
            <w:vAlign w:val="center"/>
          </w:tcPr>
          <w:p w14:paraId="5DB60282" w14:textId="77777777" w:rsidR="00417515" w:rsidRDefault="00417515">
            <w:pPr>
              <w:jc w:val="center"/>
              <w:rPr>
                <w:rFonts w:ascii="宋体" w:hAnsi="宋体" w:cs="宋体" w:hint="eastAsia"/>
                <w:color w:val="000000"/>
                <w:sz w:val="34"/>
                <w:szCs w:val="20"/>
              </w:rPr>
            </w:pPr>
          </w:p>
        </w:tc>
        <w:tc>
          <w:tcPr>
            <w:tcW w:w="2799" w:type="dxa"/>
            <w:vAlign w:val="center"/>
          </w:tcPr>
          <w:p w14:paraId="2A8B3069" w14:textId="77777777" w:rsidR="00417515" w:rsidRDefault="00417515">
            <w:pPr>
              <w:jc w:val="center"/>
              <w:rPr>
                <w:rFonts w:ascii="宋体" w:hAnsi="宋体" w:cs="宋体" w:hint="eastAsia"/>
                <w:color w:val="000000"/>
                <w:sz w:val="34"/>
                <w:szCs w:val="20"/>
              </w:rPr>
            </w:pPr>
          </w:p>
        </w:tc>
        <w:tc>
          <w:tcPr>
            <w:tcW w:w="1980" w:type="dxa"/>
            <w:vAlign w:val="center"/>
          </w:tcPr>
          <w:p w14:paraId="38CCF74C" w14:textId="77777777" w:rsidR="00417515" w:rsidRDefault="00417515">
            <w:pPr>
              <w:jc w:val="center"/>
              <w:rPr>
                <w:rFonts w:ascii="宋体" w:hAnsi="宋体" w:cs="宋体" w:hint="eastAsia"/>
                <w:color w:val="000000"/>
                <w:sz w:val="34"/>
                <w:szCs w:val="20"/>
              </w:rPr>
            </w:pPr>
          </w:p>
        </w:tc>
        <w:tc>
          <w:tcPr>
            <w:tcW w:w="1750" w:type="dxa"/>
            <w:vAlign w:val="center"/>
          </w:tcPr>
          <w:p w14:paraId="2A37FF91" w14:textId="77777777" w:rsidR="00417515" w:rsidRDefault="00417515">
            <w:pPr>
              <w:jc w:val="center"/>
              <w:rPr>
                <w:rFonts w:ascii="宋体" w:hAnsi="宋体" w:cs="宋体" w:hint="eastAsia"/>
                <w:color w:val="000000"/>
                <w:sz w:val="34"/>
                <w:szCs w:val="20"/>
              </w:rPr>
            </w:pPr>
          </w:p>
        </w:tc>
        <w:tc>
          <w:tcPr>
            <w:tcW w:w="1455" w:type="dxa"/>
            <w:vAlign w:val="center"/>
          </w:tcPr>
          <w:p w14:paraId="4154392A" w14:textId="77777777" w:rsidR="00417515" w:rsidRDefault="00417515">
            <w:pPr>
              <w:jc w:val="center"/>
              <w:rPr>
                <w:rFonts w:ascii="宋体" w:hAnsi="宋体" w:cs="宋体" w:hint="eastAsia"/>
                <w:color w:val="000000"/>
                <w:sz w:val="34"/>
                <w:szCs w:val="20"/>
              </w:rPr>
            </w:pPr>
          </w:p>
        </w:tc>
      </w:tr>
    </w:tbl>
    <w:p w14:paraId="4779B11C" w14:textId="77777777" w:rsidR="00417515" w:rsidRDefault="00417515">
      <w:pPr>
        <w:rPr>
          <w:rFonts w:ascii="黑体" w:eastAsia="黑体"/>
          <w:bCs/>
          <w:color w:val="000000"/>
          <w:sz w:val="24"/>
        </w:rPr>
      </w:pPr>
    </w:p>
    <w:p w14:paraId="228C55A4" w14:textId="77777777" w:rsidR="00417515" w:rsidRDefault="00417515">
      <w:pPr>
        <w:rPr>
          <w:rFonts w:ascii="黑体" w:eastAsia="黑体"/>
          <w:bCs/>
          <w:color w:val="000000"/>
          <w:sz w:val="24"/>
        </w:rPr>
      </w:pPr>
    </w:p>
    <w:p w14:paraId="7CBE3F94" w14:textId="77777777" w:rsidR="00417515" w:rsidRDefault="00DE09BA">
      <w:pPr>
        <w:rPr>
          <w:rFonts w:ascii="黑体" w:eastAsia="黑体"/>
          <w:bCs/>
          <w:color w:val="000000"/>
          <w:sz w:val="24"/>
        </w:rPr>
      </w:pPr>
      <w:r>
        <w:rPr>
          <w:rFonts w:ascii="黑体" w:eastAsia="黑体" w:hint="eastAsia"/>
          <w:bCs/>
          <w:color w:val="000000"/>
          <w:sz w:val="24"/>
        </w:rPr>
        <w:t>投标人名称（盖章）：</w:t>
      </w:r>
    </w:p>
    <w:p w14:paraId="299A0A27" w14:textId="77777777" w:rsidR="00417515" w:rsidRDefault="00DE09BA">
      <w:pPr>
        <w:rPr>
          <w:sz w:val="24"/>
          <w:szCs w:val="28"/>
        </w:rPr>
      </w:pPr>
      <w:r>
        <w:rPr>
          <w:sz w:val="24"/>
          <w:szCs w:val="28"/>
        </w:rPr>
        <w:br w:type="page"/>
      </w:r>
    </w:p>
    <w:p w14:paraId="1EF4E49E" w14:textId="649F8D9D" w:rsidR="00D2372A" w:rsidRPr="00D2372A" w:rsidRDefault="00D2372A" w:rsidP="00D2372A">
      <w:pPr>
        <w:spacing w:line="360" w:lineRule="auto"/>
        <w:jc w:val="center"/>
        <w:outlineLvl w:val="0"/>
        <w:rPr>
          <w:rFonts w:ascii="黑体" w:eastAsia="黑体" w:hAnsi="黑体" w:cs="黑体"/>
          <w:b/>
          <w:color w:val="000000"/>
          <w:sz w:val="30"/>
          <w:szCs w:val="30"/>
        </w:rPr>
      </w:pPr>
      <w:r w:rsidRPr="00D2372A">
        <w:rPr>
          <w:rFonts w:ascii="黑体" w:eastAsia="黑体" w:hAnsi="黑体" w:cs="黑体"/>
          <w:b/>
          <w:color w:val="000000"/>
          <w:sz w:val="30"/>
          <w:szCs w:val="30"/>
        </w:rPr>
        <w:lastRenderedPageBreak/>
        <w:t>（十</w:t>
      </w:r>
      <w:r>
        <w:rPr>
          <w:rFonts w:ascii="黑体" w:eastAsia="黑体" w:hAnsi="黑体" w:cs="黑体" w:hint="eastAsia"/>
          <w:b/>
          <w:color w:val="000000"/>
          <w:sz w:val="30"/>
          <w:szCs w:val="30"/>
        </w:rPr>
        <w:t>一</w:t>
      </w:r>
      <w:r w:rsidRPr="00D2372A">
        <w:rPr>
          <w:rFonts w:ascii="黑体" w:eastAsia="黑体" w:hAnsi="黑体" w:cs="黑体"/>
          <w:b/>
          <w:color w:val="000000"/>
          <w:sz w:val="30"/>
          <w:szCs w:val="30"/>
        </w:rPr>
        <w:t>）关于符合本国产品标准的声明函</w:t>
      </w:r>
    </w:p>
    <w:p w14:paraId="33F342F6" w14:textId="77777777" w:rsidR="00D2372A" w:rsidRPr="00D2372A" w:rsidRDefault="00D2372A" w:rsidP="00D2372A">
      <w:pPr>
        <w:widowControl/>
        <w:spacing w:line="360" w:lineRule="auto"/>
        <w:ind w:firstLine="420"/>
        <w:jc w:val="left"/>
        <w:rPr>
          <w:rFonts w:ascii="宋体" w:hAnsi="宋体" w:cs="宋体"/>
          <w:sz w:val="24"/>
        </w:rPr>
      </w:pPr>
      <w:r w:rsidRPr="00D2372A">
        <w:rPr>
          <w:rFonts w:ascii="宋体" w:hAnsi="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165CAEBD" w14:textId="77777777" w:rsidR="00D2372A" w:rsidRPr="00D2372A" w:rsidRDefault="00D2372A" w:rsidP="00D2372A">
      <w:pPr>
        <w:widowControl/>
        <w:shd w:val="clear" w:color="auto" w:fill="FFFFFF"/>
        <w:spacing w:before="30" w:after="30" w:line="360" w:lineRule="auto"/>
        <w:ind w:firstLine="420"/>
        <w:jc w:val="left"/>
        <w:rPr>
          <w:rFonts w:ascii="宋体" w:hAnsi="宋体" w:cs="宋体"/>
          <w:sz w:val="24"/>
        </w:rPr>
      </w:pPr>
      <w:r w:rsidRPr="00D2372A">
        <w:rPr>
          <w:rFonts w:ascii="宋体" w:hAnsi="宋体" w:cs="宋体"/>
          <w:color w:val="000000"/>
          <w:sz w:val="24"/>
          <w:shd w:val="clear" w:color="auto" w:fill="FFFFFF"/>
        </w:rPr>
        <w:t>1.</w:t>
      </w:r>
      <w:r w:rsidRPr="00D2372A">
        <w:rPr>
          <w:rFonts w:ascii="宋体" w:hAnsi="宋体" w:cs="宋体"/>
          <w:color w:val="000000"/>
          <w:sz w:val="24"/>
          <w:u w:val="single"/>
          <w:shd w:val="clear" w:color="auto" w:fill="FFFFFF"/>
        </w:rPr>
        <w:t>（产品名称1）</w:t>
      </w:r>
      <w:r w:rsidRPr="00D2372A">
        <w:rPr>
          <w:rFonts w:ascii="宋体" w:hAnsi="宋体" w:cs="宋体"/>
          <w:color w:val="000000"/>
          <w:sz w:val="24"/>
          <w:shd w:val="clear" w:color="auto" w:fill="FFFFFF"/>
          <w:vertAlign w:val="superscript"/>
        </w:rPr>
        <w:t>1</w:t>
      </w:r>
      <w:r w:rsidRPr="00D2372A">
        <w:rPr>
          <w:rFonts w:ascii="宋体" w:hAnsi="宋体" w:cs="宋体"/>
          <w:color w:val="000000"/>
          <w:sz w:val="24"/>
          <w:shd w:val="clear" w:color="auto" w:fill="FFFFFF"/>
        </w:rPr>
        <w:t>，生产厂为</w:t>
      </w:r>
      <w:r w:rsidRPr="00D2372A">
        <w:rPr>
          <w:rFonts w:ascii="宋体" w:hAnsi="宋体" w:cs="宋体"/>
          <w:color w:val="000000"/>
          <w:sz w:val="24"/>
          <w:u w:val="single"/>
          <w:shd w:val="clear" w:color="auto" w:fill="FFFFFF"/>
        </w:rPr>
        <w:t>（厂名）</w:t>
      </w:r>
      <w:r w:rsidRPr="00D2372A">
        <w:rPr>
          <w:rFonts w:ascii="宋体" w:hAnsi="宋体" w:cs="宋体"/>
          <w:color w:val="000000"/>
          <w:sz w:val="24"/>
          <w:shd w:val="clear" w:color="auto" w:fill="FFFFFF"/>
          <w:vertAlign w:val="superscript"/>
        </w:rPr>
        <w:t>2</w:t>
      </w:r>
      <w:r w:rsidRPr="00D2372A">
        <w:rPr>
          <w:rFonts w:ascii="宋体" w:hAnsi="宋体" w:cs="宋体"/>
          <w:color w:val="000000"/>
          <w:sz w:val="24"/>
          <w:shd w:val="clear" w:color="auto" w:fill="FFFFFF"/>
        </w:rPr>
        <w:t>，厂址为</w:t>
      </w:r>
      <w:r w:rsidRPr="00D2372A">
        <w:rPr>
          <w:rFonts w:ascii="宋体" w:hAnsi="宋体" w:cs="宋体"/>
          <w:color w:val="000000"/>
          <w:sz w:val="24"/>
          <w:u w:val="single"/>
          <w:shd w:val="clear" w:color="auto" w:fill="FFFFFF"/>
        </w:rPr>
        <w:t>（生产厂址）</w:t>
      </w:r>
      <w:r w:rsidRPr="00D2372A">
        <w:rPr>
          <w:rFonts w:ascii="宋体" w:hAnsi="宋体" w:cs="宋体"/>
          <w:color w:val="000000"/>
          <w:sz w:val="24"/>
          <w:shd w:val="clear" w:color="auto" w:fill="FFFFFF"/>
        </w:rPr>
        <w:t>。</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的中国境内生产的组件成本占比≥</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vertAlign w:val="superscript"/>
        </w:rPr>
        <w:t>3</w:t>
      </w:r>
      <w:r w:rsidRPr="00D2372A">
        <w:rPr>
          <w:rFonts w:ascii="宋体" w:hAnsi="宋体" w:cs="宋体"/>
          <w:color w:val="000000"/>
          <w:sz w:val="24"/>
          <w:shd w:val="clear" w:color="auto" w:fill="FFFFFF"/>
        </w:rPr>
        <w:t>。</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vertAlign w:val="superscript"/>
        </w:rPr>
        <w:t>4</w:t>
      </w:r>
      <w:r w:rsidRPr="00D2372A">
        <w:rPr>
          <w:rFonts w:ascii="宋体" w:hAnsi="宋体" w:cs="宋体"/>
          <w:color w:val="000000"/>
          <w:sz w:val="24"/>
          <w:shd w:val="clear" w:color="auto" w:fill="FFFFFF"/>
        </w:rPr>
        <w:t>在中国境内生产。</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vertAlign w:val="superscript"/>
        </w:rPr>
        <w:t>5</w:t>
      </w:r>
      <w:r w:rsidRPr="00D2372A">
        <w:rPr>
          <w:rFonts w:ascii="宋体" w:hAnsi="宋体" w:cs="宋体"/>
          <w:color w:val="000000"/>
          <w:sz w:val="24"/>
          <w:shd w:val="clear" w:color="auto" w:fill="FFFFFF"/>
        </w:rPr>
        <w:t>在中国境内完成。</w:t>
      </w:r>
    </w:p>
    <w:p w14:paraId="7CA83431" w14:textId="77777777" w:rsidR="00D2372A" w:rsidRPr="00D2372A" w:rsidRDefault="00D2372A" w:rsidP="00D2372A">
      <w:pPr>
        <w:widowControl/>
        <w:shd w:val="clear" w:color="auto" w:fill="FFFFFF"/>
        <w:spacing w:before="30" w:after="30" w:line="360" w:lineRule="auto"/>
        <w:ind w:firstLine="420"/>
        <w:jc w:val="left"/>
        <w:rPr>
          <w:rFonts w:ascii="宋体" w:hAnsi="宋体" w:cs="宋体"/>
          <w:sz w:val="24"/>
        </w:rPr>
      </w:pPr>
      <w:r w:rsidRPr="00D2372A">
        <w:rPr>
          <w:rFonts w:ascii="宋体" w:hAnsi="宋体" w:cs="宋体"/>
          <w:color w:val="000000"/>
          <w:sz w:val="24"/>
          <w:shd w:val="clear" w:color="auto" w:fill="FFFFFF"/>
        </w:rPr>
        <w:t>2.</w:t>
      </w:r>
      <w:r w:rsidRPr="00D2372A">
        <w:rPr>
          <w:rFonts w:ascii="宋体" w:hAnsi="宋体" w:cs="宋体"/>
          <w:color w:val="000000"/>
          <w:sz w:val="24"/>
          <w:u w:val="single"/>
          <w:shd w:val="clear" w:color="auto" w:fill="FFFFFF"/>
        </w:rPr>
        <w:t>（产品名称2）</w:t>
      </w:r>
      <w:r w:rsidRPr="00D2372A">
        <w:rPr>
          <w:rFonts w:ascii="宋体" w:hAnsi="宋体" w:cs="宋体"/>
          <w:color w:val="000000"/>
          <w:sz w:val="24"/>
          <w:shd w:val="clear" w:color="auto" w:fill="FFFFFF"/>
        </w:rPr>
        <w:t>，生产厂为</w:t>
      </w:r>
      <w:r w:rsidRPr="00D2372A">
        <w:rPr>
          <w:rFonts w:ascii="宋体" w:hAnsi="宋体" w:cs="宋体"/>
          <w:color w:val="000000"/>
          <w:sz w:val="24"/>
          <w:u w:val="single"/>
          <w:shd w:val="clear" w:color="auto" w:fill="FFFFFF"/>
        </w:rPr>
        <w:t>（厂名）</w:t>
      </w:r>
      <w:r w:rsidRPr="00D2372A">
        <w:rPr>
          <w:rFonts w:ascii="宋体" w:hAnsi="宋体" w:cs="宋体"/>
          <w:color w:val="000000"/>
          <w:sz w:val="24"/>
          <w:shd w:val="clear" w:color="auto" w:fill="FFFFFF"/>
        </w:rPr>
        <w:t>，厂址为</w:t>
      </w:r>
      <w:r w:rsidRPr="00D2372A">
        <w:rPr>
          <w:rFonts w:ascii="宋体" w:hAnsi="宋体" w:cs="宋体"/>
          <w:color w:val="000000"/>
          <w:sz w:val="24"/>
          <w:u w:val="single"/>
          <w:shd w:val="clear" w:color="auto" w:fill="FFFFFF"/>
        </w:rPr>
        <w:t>（生产厂址）</w:t>
      </w:r>
      <w:r w:rsidRPr="00D2372A">
        <w:rPr>
          <w:rFonts w:ascii="宋体" w:hAnsi="宋体" w:cs="宋体"/>
          <w:color w:val="000000"/>
          <w:sz w:val="24"/>
          <w:shd w:val="clear" w:color="auto" w:fill="FFFFFF"/>
        </w:rPr>
        <w:t>。</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的中国境内生产的组件成本占比≥</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在中国境内生产。</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在中国境内完成。</w:t>
      </w:r>
    </w:p>
    <w:p w14:paraId="5BE72A18" w14:textId="77777777" w:rsidR="00D2372A" w:rsidRPr="00D2372A" w:rsidRDefault="00D2372A" w:rsidP="00D2372A">
      <w:pPr>
        <w:widowControl/>
        <w:shd w:val="clear" w:color="auto" w:fill="FFFFFF"/>
        <w:spacing w:before="30" w:after="30" w:line="360" w:lineRule="auto"/>
        <w:ind w:firstLine="420"/>
        <w:jc w:val="left"/>
        <w:rPr>
          <w:rFonts w:ascii="宋体" w:hAnsi="宋体" w:cs="宋体"/>
          <w:sz w:val="24"/>
        </w:rPr>
      </w:pPr>
      <w:r w:rsidRPr="00D2372A">
        <w:rPr>
          <w:rFonts w:ascii="宋体" w:hAnsi="宋体" w:cs="宋体"/>
          <w:color w:val="000000"/>
          <w:sz w:val="24"/>
          <w:shd w:val="clear" w:color="auto" w:fill="FFFFFF"/>
        </w:rPr>
        <w:t>……</w:t>
      </w:r>
    </w:p>
    <w:p w14:paraId="4E46C2F2" w14:textId="77777777" w:rsidR="00D2372A" w:rsidRPr="00D2372A" w:rsidRDefault="00D2372A" w:rsidP="00D2372A">
      <w:pPr>
        <w:widowControl/>
        <w:shd w:val="clear" w:color="auto" w:fill="FFFFFF"/>
        <w:spacing w:before="30" w:after="30" w:line="360" w:lineRule="auto"/>
        <w:ind w:firstLine="420"/>
        <w:jc w:val="left"/>
        <w:rPr>
          <w:rFonts w:ascii="宋体" w:hAnsi="宋体" w:cs="宋体"/>
          <w:sz w:val="24"/>
        </w:rPr>
      </w:pPr>
      <w:r w:rsidRPr="00D2372A">
        <w:rPr>
          <w:rFonts w:ascii="宋体" w:hAnsi="宋体" w:cs="宋体"/>
          <w:color w:val="000000"/>
          <w:sz w:val="24"/>
          <w:shd w:val="clear" w:color="auto" w:fill="FFFFFF"/>
        </w:rPr>
        <w:t>本公司（单位）对上述声明内容的真实性负责。如有虚假，愿承担相应法律责任。</w:t>
      </w:r>
    </w:p>
    <w:p w14:paraId="0BB18ACB" w14:textId="77777777" w:rsidR="00D2372A" w:rsidRPr="00D2372A" w:rsidRDefault="00D2372A" w:rsidP="00D2372A">
      <w:pPr>
        <w:widowControl/>
        <w:shd w:val="clear" w:color="auto" w:fill="FFFFFF"/>
        <w:spacing w:before="30" w:after="30" w:line="0" w:lineRule="atLeast"/>
        <w:jc w:val="left"/>
        <w:rPr>
          <w:rFonts w:ascii="宋体" w:hAnsi="宋体" w:cs="宋体"/>
          <w:sz w:val="24"/>
        </w:rPr>
      </w:pPr>
      <w:r w:rsidRPr="00D2372A">
        <w:rPr>
          <w:rFonts w:ascii="宋体" w:hAnsi="宋体" w:cs="宋体"/>
          <w:sz w:val="24"/>
        </w:rPr>
        <w:t> </w:t>
      </w:r>
    </w:p>
    <w:p w14:paraId="35264F29" w14:textId="77777777" w:rsidR="00D2372A" w:rsidRPr="00D2372A" w:rsidRDefault="00D2372A" w:rsidP="00D2372A">
      <w:pPr>
        <w:widowControl/>
        <w:shd w:val="clear" w:color="auto" w:fill="FFFFFF"/>
        <w:spacing w:before="30" w:after="30" w:line="360" w:lineRule="auto"/>
        <w:jc w:val="right"/>
        <w:rPr>
          <w:rFonts w:ascii="宋体" w:hAnsi="宋体" w:cs="宋体"/>
          <w:sz w:val="24"/>
        </w:rPr>
      </w:pPr>
      <w:r w:rsidRPr="00D2372A">
        <w:rPr>
          <w:rFonts w:ascii="宋体" w:hAnsi="宋体" w:cs="宋体"/>
          <w:color w:val="000000"/>
          <w:sz w:val="24"/>
          <w:shd w:val="clear" w:color="auto" w:fill="FFFFFF"/>
        </w:rPr>
        <w:t xml:space="preserve">   公司（单位）名称（加盖CA电子公章）：         </w:t>
      </w:r>
    </w:p>
    <w:p w14:paraId="19B7A154" w14:textId="77777777" w:rsidR="00D2372A" w:rsidRPr="00D2372A" w:rsidRDefault="00D2372A" w:rsidP="00D2372A">
      <w:pPr>
        <w:widowControl/>
        <w:shd w:val="clear" w:color="auto" w:fill="FFFFFF"/>
        <w:spacing w:before="30" w:after="30" w:line="360" w:lineRule="auto"/>
        <w:jc w:val="center"/>
        <w:rPr>
          <w:rFonts w:ascii="宋体" w:hAnsi="宋体" w:cs="宋体"/>
          <w:sz w:val="24"/>
        </w:rPr>
      </w:pPr>
      <w:r w:rsidRPr="00D2372A">
        <w:rPr>
          <w:rFonts w:ascii="宋体" w:hAnsi="宋体" w:cs="宋体"/>
          <w:color w:val="000000"/>
          <w:sz w:val="24"/>
          <w:shd w:val="clear" w:color="auto" w:fill="FFFFFF"/>
        </w:rPr>
        <w:t xml:space="preserve">           日期：      年   月   日         </w:t>
      </w:r>
    </w:p>
    <w:p w14:paraId="34B4C74B" w14:textId="77777777" w:rsidR="00D2372A" w:rsidRPr="00D2372A" w:rsidRDefault="00D2372A" w:rsidP="00D2372A">
      <w:pPr>
        <w:widowControl/>
        <w:shd w:val="clear" w:color="auto" w:fill="FFFFFF"/>
        <w:spacing w:before="30" w:after="30" w:line="0" w:lineRule="atLeast"/>
        <w:jc w:val="left"/>
        <w:rPr>
          <w:rFonts w:ascii="宋体" w:hAnsi="宋体" w:cs="宋体"/>
          <w:sz w:val="24"/>
        </w:rPr>
      </w:pPr>
      <w:r w:rsidRPr="00D2372A">
        <w:rPr>
          <w:rFonts w:ascii="宋体" w:hAnsi="宋体" w:cs="宋体"/>
          <w:sz w:val="24"/>
        </w:rPr>
        <w:t> </w:t>
      </w:r>
    </w:p>
    <w:p w14:paraId="164E4F6E" w14:textId="77777777" w:rsidR="00D2372A" w:rsidRPr="00D2372A" w:rsidRDefault="00D2372A" w:rsidP="00D2372A">
      <w:pPr>
        <w:widowControl/>
        <w:shd w:val="clear" w:color="auto" w:fill="FFFFFF"/>
        <w:spacing w:before="30" w:after="30" w:line="0" w:lineRule="atLeast"/>
        <w:jc w:val="left"/>
        <w:rPr>
          <w:rFonts w:ascii="宋体" w:hAnsi="宋体" w:cs="宋体"/>
          <w:sz w:val="24"/>
        </w:rPr>
      </w:pPr>
      <w:r w:rsidRPr="00D2372A">
        <w:rPr>
          <w:rFonts w:ascii="宋体" w:hAnsi="宋体" w:cs="宋体"/>
          <w:sz w:val="24"/>
        </w:rPr>
        <w:t> </w:t>
      </w:r>
    </w:p>
    <w:p w14:paraId="5549F7DD" w14:textId="77777777" w:rsidR="00D2372A" w:rsidRPr="00D2372A" w:rsidRDefault="00D2372A" w:rsidP="00D2372A">
      <w:pPr>
        <w:widowControl/>
        <w:shd w:val="clear" w:color="auto" w:fill="FFFFFF"/>
        <w:spacing w:before="30" w:after="30" w:line="0" w:lineRule="atLeast"/>
        <w:jc w:val="left"/>
        <w:rPr>
          <w:rFonts w:ascii="宋体" w:hAnsi="宋体" w:cs="宋体"/>
          <w:sz w:val="24"/>
        </w:rPr>
      </w:pPr>
      <w:r w:rsidRPr="00D2372A">
        <w:rPr>
          <w:rFonts w:ascii="宋体" w:hAnsi="宋体" w:cs="宋体"/>
          <w:color w:val="000000"/>
          <w:sz w:val="24"/>
          <w:shd w:val="clear" w:color="auto" w:fill="FFFFFF"/>
        </w:rPr>
        <w:t>_________________</w:t>
      </w:r>
    </w:p>
    <w:p w14:paraId="11B6CF60"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1.产品如有型号，请在“产品名称”栏一并填写。</w:t>
      </w:r>
    </w:p>
    <w:p w14:paraId="2D3E538B"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2.生产厂名与厂址应与生产厂营业执照载明的相关信息保持一致。</w:t>
      </w:r>
    </w:p>
    <w:p w14:paraId="4B17C1C7"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3.该产品的中国境内生产的组件成本占比相关要求实施前，“规定比例”栏可不填，下同。</w:t>
      </w:r>
    </w:p>
    <w:p w14:paraId="6971D7AA"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4.该产品的关键组件要求实施前，“关键组件”栏可不填，下同。</w:t>
      </w:r>
    </w:p>
    <w:p w14:paraId="4F6B95EF"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5.该产品的关键工序要求实施前，“关键工序”栏可不填，下同。</w:t>
      </w:r>
    </w:p>
    <w:p w14:paraId="6D63D15B" w14:textId="77777777" w:rsidR="00D2372A" w:rsidRPr="00D2372A" w:rsidRDefault="00D2372A" w:rsidP="00D2372A">
      <w:pPr>
        <w:widowControl/>
        <w:shd w:val="clear" w:color="auto" w:fill="FFFFFF"/>
        <w:spacing w:before="30" w:after="30" w:line="360" w:lineRule="auto"/>
        <w:jc w:val="left"/>
        <w:rPr>
          <w:rFonts w:ascii="宋体" w:hAnsi="宋体" w:cs="宋体"/>
          <w:sz w:val="24"/>
        </w:rPr>
      </w:pPr>
      <w:r w:rsidRPr="00D2372A">
        <w:rPr>
          <w:rFonts w:ascii="宋体" w:hAnsi="宋体" w:cs="宋体"/>
          <w:color w:val="000000"/>
          <w:sz w:val="24"/>
          <w:shd w:val="clear" w:color="auto" w:fill="FFFFFF"/>
        </w:rPr>
        <w:t>6.《声明函》中标注“</w:t>
      </w:r>
      <w:r w:rsidRPr="00D2372A">
        <w:rPr>
          <w:rFonts w:ascii="宋体" w:hAnsi="宋体" w:cs="宋体"/>
          <w:color w:val="000000"/>
          <w:sz w:val="24"/>
          <w:u w:val="single"/>
          <w:shd w:val="clear" w:color="auto" w:fill="FFFFFF"/>
        </w:rPr>
        <w:t xml:space="preserve">  /  </w:t>
      </w:r>
      <w:r w:rsidRPr="00D2372A">
        <w:rPr>
          <w:rFonts w:ascii="宋体" w:hAnsi="宋体" w:cs="宋体"/>
          <w:color w:val="000000"/>
          <w:sz w:val="24"/>
          <w:shd w:val="clear" w:color="auto" w:fill="FFFFFF"/>
        </w:rPr>
        <w:t>”的地方无需填写。</w:t>
      </w:r>
    </w:p>
    <w:p w14:paraId="2963809A" w14:textId="77777777" w:rsidR="00D2372A" w:rsidRPr="00D2372A" w:rsidRDefault="00D2372A" w:rsidP="00D2372A">
      <w:pPr>
        <w:spacing w:line="480" w:lineRule="auto"/>
        <w:jc w:val="center"/>
        <w:rPr>
          <w:rFonts w:ascii="宋体" w:hAnsi="宋体" w:cs="宋体"/>
          <w:b/>
          <w:kern w:val="2"/>
          <w:sz w:val="28"/>
          <w:szCs w:val="28"/>
        </w:rPr>
      </w:pPr>
    </w:p>
    <w:p w14:paraId="69496730" w14:textId="77777777" w:rsidR="00D2372A" w:rsidRPr="00D2372A" w:rsidRDefault="00D2372A" w:rsidP="00D2372A">
      <w:pPr>
        <w:spacing w:line="480" w:lineRule="auto"/>
        <w:jc w:val="center"/>
        <w:rPr>
          <w:rFonts w:ascii="宋体" w:hAnsi="宋体" w:cs="宋体"/>
          <w:b/>
          <w:kern w:val="2"/>
          <w:sz w:val="28"/>
          <w:szCs w:val="28"/>
        </w:rPr>
      </w:pPr>
    </w:p>
    <w:p w14:paraId="40089513" w14:textId="77777777" w:rsidR="00D2372A" w:rsidRPr="00D2372A" w:rsidRDefault="00D2372A" w:rsidP="00D2372A">
      <w:pPr>
        <w:spacing w:line="480" w:lineRule="auto"/>
        <w:rPr>
          <w:rFonts w:ascii="宋体" w:hAnsi="宋体" w:cs="宋体"/>
          <w:b/>
          <w:kern w:val="2"/>
          <w:sz w:val="28"/>
          <w:szCs w:val="28"/>
        </w:rPr>
      </w:pPr>
    </w:p>
    <w:p w14:paraId="255E669B" w14:textId="77777777" w:rsidR="00D2372A" w:rsidRPr="00D2372A" w:rsidRDefault="00D2372A">
      <w:pPr>
        <w:spacing w:line="360" w:lineRule="auto"/>
        <w:jc w:val="center"/>
        <w:outlineLvl w:val="0"/>
        <w:rPr>
          <w:rFonts w:ascii="黑体" w:eastAsia="黑体" w:hAnsi="黑体" w:cs="黑体" w:hint="eastAsia"/>
          <w:b/>
          <w:color w:val="000000"/>
          <w:sz w:val="30"/>
          <w:szCs w:val="30"/>
        </w:rPr>
      </w:pPr>
    </w:p>
    <w:p w14:paraId="0C53538C" w14:textId="77777777" w:rsidR="00417515" w:rsidRDefault="00417515">
      <w:pPr>
        <w:pStyle w:val="a8"/>
      </w:pPr>
    </w:p>
    <w:p w14:paraId="01A712A0" w14:textId="77777777" w:rsidR="00D2372A" w:rsidRDefault="00D2372A" w:rsidP="00D2372A"/>
    <w:p w14:paraId="79A1F760" w14:textId="77777777" w:rsidR="00D2372A" w:rsidRDefault="00D2372A" w:rsidP="00D2372A"/>
    <w:p w14:paraId="6258A31A" w14:textId="77777777" w:rsidR="00D2372A" w:rsidRDefault="00D2372A" w:rsidP="00D2372A"/>
    <w:p w14:paraId="3510D6AE" w14:textId="77777777" w:rsidR="00D2372A" w:rsidRDefault="00D2372A" w:rsidP="00D2372A"/>
    <w:p w14:paraId="074E36A3" w14:textId="40090E32" w:rsidR="00D2372A" w:rsidRDefault="00D2372A" w:rsidP="00D2372A">
      <w:pPr>
        <w:spacing w:line="360" w:lineRule="auto"/>
        <w:jc w:val="center"/>
        <w:outlineLvl w:val="0"/>
        <w:rPr>
          <w:rFonts w:ascii="黑体" w:eastAsia="黑体" w:hAnsi="黑体" w:cs="黑体"/>
          <w:b/>
          <w:color w:val="000000"/>
          <w:sz w:val="30"/>
          <w:szCs w:val="30"/>
        </w:rPr>
      </w:pPr>
      <w:r>
        <w:rPr>
          <w:rFonts w:ascii="黑体" w:eastAsia="黑体" w:hAnsi="黑体" w:cs="黑体" w:hint="eastAsia"/>
          <w:b/>
          <w:color w:val="000000"/>
          <w:sz w:val="30"/>
          <w:szCs w:val="30"/>
        </w:rPr>
        <w:lastRenderedPageBreak/>
        <w:t>（十</w:t>
      </w:r>
      <w:r>
        <w:rPr>
          <w:rFonts w:ascii="黑体" w:eastAsia="黑体" w:hAnsi="黑体" w:cs="黑体" w:hint="eastAsia"/>
          <w:b/>
          <w:color w:val="000000"/>
          <w:sz w:val="30"/>
          <w:szCs w:val="30"/>
        </w:rPr>
        <w:t>二</w:t>
      </w:r>
      <w:r>
        <w:rPr>
          <w:rFonts w:ascii="黑体" w:eastAsia="黑体" w:hAnsi="黑体" w:cs="黑体" w:hint="eastAsia"/>
          <w:b/>
          <w:color w:val="000000"/>
          <w:sz w:val="30"/>
          <w:szCs w:val="30"/>
        </w:rPr>
        <w:t>）其他所需证明材料（自行添加）</w:t>
      </w:r>
    </w:p>
    <w:p w14:paraId="7EC283FB" w14:textId="77777777" w:rsidR="00D2372A" w:rsidRPr="00D2372A" w:rsidRDefault="00D2372A" w:rsidP="00D2372A">
      <w:pPr>
        <w:rPr>
          <w:rFonts w:hint="eastAsia"/>
        </w:rPr>
      </w:pPr>
    </w:p>
    <w:sectPr w:rsidR="00D2372A" w:rsidRPr="00D2372A">
      <w:headerReference w:type="default" r:id="rId14"/>
      <w:footerReference w:type="even" r:id="rId15"/>
      <w:footerReference w:type="default" r:id="rId16"/>
      <w:pgSz w:w="11906" w:h="16838"/>
      <w:pgMar w:top="567" w:right="851" w:bottom="567" w:left="1134"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4D4BD" w14:textId="77777777" w:rsidR="00617183" w:rsidRDefault="00617183">
      <w:r>
        <w:separator/>
      </w:r>
    </w:p>
  </w:endnote>
  <w:endnote w:type="continuationSeparator" w:id="0">
    <w:p w14:paraId="3AAEBBDE" w14:textId="77777777" w:rsidR="00617183" w:rsidRDefault="0061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PMingLiU">
    <w:panose1 w:val="02010601000101010101"/>
    <w:charset w:val="88"/>
    <w:family w:val="roman"/>
    <w:pitch w:val="variable"/>
    <w:sig w:usb0="A00002FF" w:usb1="28CFFCFA" w:usb2="00000016" w:usb3="00000000" w:csb0="00100001" w:csb1="00000000"/>
  </w:font>
  <w:font w:name="楷体_GB2312">
    <w:altName w:val="楷体"/>
    <w:charset w:val="86"/>
    <w:family w:val="modern"/>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37DE7" w14:textId="77777777" w:rsidR="002104BA" w:rsidRDefault="002104BA">
    <w:pPr>
      <w:pStyle w:val="ad"/>
      <w:tabs>
        <w:tab w:val="clear" w:pos="4153"/>
        <w:tab w:val="clear" w:pos="8306"/>
        <w:tab w:val="center" w:pos="7143"/>
        <w:tab w:val="right" w:pos="14287"/>
      </w:tabs>
    </w:pPr>
    <w:r>
      <w:rPr>
        <w:noProof/>
      </w:rPr>
      <mc:AlternateContent>
        <mc:Choice Requires="wps">
          <w:drawing>
            <wp:anchor distT="0" distB="0" distL="114300" distR="114300" simplePos="0" relativeHeight="251657216" behindDoc="0" locked="0" layoutInCell="1" allowOverlap="1" wp14:anchorId="1E35093A" wp14:editId="73AFBA68">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AD78999"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8B7E51">
                            <w:rPr>
                              <w:noProof/>
                            </w:rPr>
                            <w:t>38</w:t>
                          </w:r>
                          <w:r>
                            <w:fldChar w:fldCharType="end"/>
                          </w:r>
                        </w:p>
                        <w:p w14:paraId="39C6A227" w14:textId="77777777" w:rsidR="002104BA" w:rsidRDefault="002104BA"/>
                      </w:txbxContent>
                    </wps:txbx>
                    <wps:bodyPr wrap="none" lIns="0" tIns="0" rIns="0" bIns="0" upright="1">
                      <a:spAutoFit/>
                    </wps:bodyPr>
                  </wps:wsp>
                </a:graphicData>
              </a:graphic>
            </wp:anchor>
          </w:drawing>
        </mc:Choice>
        <mc:Fallback>
          <w:pict>
            <v:shapetype w14:anchorId="1E35093A" id="_x0000_t202" coordsize="21600,21600" o:spt="202" path="m,l,21600r21600,l21600,xe">
              <v:stroke joinstyle="miter"/>
              <v:path gradientshapeok="t" o:connecttype="rect"/>
            </v:shapetype>
            <v:shape id="文本框 1" o:spid="_x0000_s1028" type="#_x0000_t202" style="position:absolute;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filled="f" stroked="f">
              <v:textbox style="mso-fit-shape-to-text:t" inset="0,0,0,0">
                <w:txbxContent>
                  <w:p w14:paraId="7AD78999"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8B7E51">
                      <w:rPr>
                        <w:noProof/>
                      </w:rPr>
                      <w:t>38</w:t>
                    </w:r>
                    <w:r>
                      <w:fldChar w:fldCharType="end"/>
                    </w:r>
                  </w:p>
                  <w:p w14:paraId="39C6A227" w14:textId="77777777" w:rsidR="002104BA" w:rsidRDefault="002104BA"/>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471AD" w14:textId="77777777" w:rsidR="002104BA" w:rsidRDefault="002104BA">
    <w:pPr>
      <w:pStyle w:val="ad"/>
      <w:tabs>
        <w:tab w:val="clear" w:pos="4153"/>
        <w:tab w:val="clear" w:pos="8306"/>
        <w:tab w:val="center" w:pos="7143"/>
        <w:tab w:val="right" w:pos="14287"/>
      </w:tabs>
    </w:pPr>
    <w:r>
      <w:rPr>
        <w:noProof/>
      </w:rPr>
      <mc:AlternateContent>
        <mc:Choice Requires="wps">
          <w:drawing>
            <wp:anchor distT="0" distB="0" distL="114300" distR="114300" simplePos="0" relativeHeight="251659264" behindDoc="0" locked="0" layoutInCell="1" allowOverlap="1" wp14:anchorId="378F0B70" wp14:editId="05B691A5">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4BF5DD6"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133BEF">
                            <w:rPr>
                              <w:noProof/>
                            </w:rPr>
                            <w:t>1</w:t>
                          </w:r>
                          <w:r>
                            <w:fldChar w:fldCharType="end"/>
                          </w:r>
                        </w:p>
                        <w:p w14:paraId="0C7F9E68" w14:textId="77777777" w:rsidR="002104BA" w:rsidRDefault="002104BA"/>
                      </w:txbxContent>
                    </wps:txbx>
                    <wps:bodyPr wrap="none" lIns="0" tIns="0" rIns="0" bIns="0" upright="1">
                      <a:spAutoFit/>
                    </wps:bodyPr>
                  </wps:wsp>
                </a:graphicData>
              </a:graphic>
            </wp:anchor>
          </w:drawing>
        </mc:Choice>
        <mc:Fallback>
          <w:pict>
            <v:shapetype w14:anchorId="378F0B70" id="_x0000_t202" coordsize="21600,21600" o:spt="202" path="m,l,21600r21600,l21600,xe">
              <v:stroke joinstyle="miter"/>
              <v:path gradientshapeok="t" o:connecttype="rect"/>
            </v:shapetype>
            <v:shape id="文本框 5" o:spid="_x0000_s102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14BF5DD6"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133BEF">
                      <w:rPr>
                        <w:noProof/>
                      </w:rPr>
                      <w:t>1</w:t>
                    </w:r>
                    <w:r>
                      <w:fldChar w:fldCharType="end"/>
                    </w:r>
                  </w:p>
                  <w:p w14:paraId="0C7F9E68" w14:textId="77777777" w:rsidR="002104BA" w:rsidRDefault="002104BA"/>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98C7" w14:textId="77777777" w:rsidR="002104BA" w:rsidRDefault="002104BA">
    <w:pPr>
      <w:pStyle w:val="16"/>
      <w:jc w:val="center"/>
    </w:pPr>
    <w:r>
      <w:rPr>
        <w:noProof/>
        <w:sz w:val="20"/>
        <w:lang w:eastAsia="zh-CN"/>
      </w:rPr>
      <mc:AlternateContent>
        <mc:Choice Requires="wps">
          <w:drawing>
            <wp:anchor distT="0" distB="0" distL="114300" distR="114300" simplePos="0" relativeHeight="251655680" behindDoc="0" locked="0" layoutInCell="1" allowOverlap="1" wp14:anchorId="47FE2522" wp14:editId="7BE35A0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2BE73B" w14:textId="77777777" w:rsidR="002104BA" w:rsidRDefault="002104BA">
                          <w:pPr>
                            <w:pStyle w:val="16"/>
                            <w:rPr>
                              <w:rStyle w:val="17"/>
                              <w:rFonts w:ascii="宋体" w:hAnsi="宋体" w:hint="eastAsia"/>
                            </w:rPr>
                          </w:pPr>
                          <w:r>
                            <w:rPr>
                              <w:rFonts w:ascii="宋体" w:hAnsi="宋体"/>
                            </w:rPr>
                            <w:fldChar w:fldCharType="begin"/>
                          </w:r>
                          <w:r>
                            <w:rPr>
                              <w:rStyle w:val="17"/>
                              <w:rFonts w:ascii="宋体" w:hAnsi="宋体"/>
                            </w:rPr>
                            <w:instrText xml:space="preserve">PAGE  </w:instrText>
                          </w:r>
                          <w:r>
                            <w:rPr>
                              <w:rFonts w:ascii="宋体" w:hAnsi="宋体"/>
                            </w:rPr>
                            <w:fldChar w:fldCharType="separate"/>
                          </w:r>
                          <w:r w:rsidR="008B7E51">
                            <w:rPr>
                              <w:rStyle w:val="17"/>
                              <w:rFonts w:ascii="宋体" w:hAnsi="宋体"/>
                              <w:noProof/>
                            </w:rPr>
                            <w:t>83</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7FE2522" id="_x0000_t202" coordsize="21600,21600" o:spt="202" path="m,l,21600r21600,l21600,xe">
              <v:stroke joinstyle="miter"/>
              <v:path gradientshapeok="t" o:connecttype="rect"/>
            </v:shapetype>
            <v:shape id="文本框 6" o:spid="_x0000_s1030"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12BE73B" w14:textId="77777777" w:rsidR="002104BA" w:rsidRDefault="002104BA">
                    <w:pPr>
                      <w:pStyle w:val="16"/>
                      <w:rPr>
                        <w:rStyle w:val="17"/>
                        <w:rFonts w:ascii="宋体" w:hAnsi="宋体" w:hint="eastAsia"/>
                      </w:rPr>
                    </w:pPr>
                    <w:r>
                      <w:rPr>
                        <w:rFonts w:ascii="宋体" w:hAnsi="宋体"/>
                      </w:rPr>
                      <w:fldChar w:fldCharType="begin"/>
                    </w:r>
                    <w:r>
                      <w:rPr>
                        <w:rStyle w:val="17"/>
                        <w:rFonts w:ascii="宋体" w:hAnsi="宋体"/>
                      </w:rPr>
                      <w:instrText xml:space="preserve">PAGE  </w:instrText>
                    </w:r>
                    <w:r>
                      <w:rPr>
                        <w:rFonts w:ascii="宋体" w:hAnsi="宋体"/>
                      </w:rPr>
                      <w:fldChar w:fldCharType="separate"/>
                    </w:r>
                    <w:r w:rsidR="008B7E51">
                      <w:rPr>
                        <w:rStyle w:val="17"/>
                        <w:rFonts w:ascii="宋体" w:hAnsi="宋体"/>
                        <w:noProof/>
                      </w:rPr>
                      <w:t>83</w:t>
                    </w:r>
                    <w:r>
                      <w:rPr>
                        <w:rFonts w:ascii="宋体" w:hAnsi="宋体"/>
                      </w:rPr>
                      <w:fldChar w:fldCharType="end"/>
                    </w:r>
                  </w:p>
                </w:txbxContent>
              </v:textbox>
              <w10:wrap anchorx="margin"/>
            </v:shape>
          </w:pict>
        </mc:Fallback>
      </mc:AlternateContent>
    </w: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0735C" w14:textId="77777777" w:rsidR="002104BA" w:rsidRDefault="002104BA">
    <w:pPr>
      <w:pStyle w:val="ad"/>
      <w:tabs>
        <w:tab w:val="clear" w:pos="4153"/>
        <w:tab w:val="clear" w:pos="8306"/>
        <w:tab w:val="center" w:pos="7143"/>
        <w:tab w:val="right" w:pos="14287"/>
      </w:tabs>
    </w:pPr>
    <w:r>
      <w:rPr>
        <w:noProof/>
      </w:rPr>
      <mc:AlternateContent>
        <mc:Choice Requires="wps">
          <w:drawing>
            <wp:anchor distT="0" distB="0" distL="114300" distR="114300" simplePos="0" relativeHeight="251656704" behindDoc="0" locked="0" layoutInCell="1" allowOverlap="1" wp14:anchorId="5C027040" wp14:editId="649924AF">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5AA1E"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8B7E51">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027040" id="_x0000_t202" coordsize="21600,21600" o:spt="202" path="m,l,21600r21600,l21600,xe">
              <v:stroke joinstyle="miter"/>
              <v:path gradientshapeok="t" o:connecttype="rect"/>
            </v:shapetype>
            <v:shape id="文本框 3" o:spid="_x0000_s1031"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6165AA1E" w14:textId="77777777" w:rsidR="002104BA" w:rsidRDefault="002104BA">
                    <w:pPr>
                      <w:pStyle w:val="ad"/>
                      <w:tabs>
                        <w:tab w:val="clear" w:pos="4153"/>
                        <w:tab w:val="clear" w:pos="8306"/>
                        <w:tab w:val="center" w:pos="7143"/>
                        <w:tab w:val="right" w:pos="14287"/>
                      </w:tabs>
                    </w:pPr>
                    <w:r>
                      <w:fldChar w:fldCharType="begin"/>
                    </w:r>
                    <w:r>
                      <w:instrText xml:space="preserve"> PAGE  \* MERGEFORMAT </w:instrText>
                    </w:r>
                    <w:r>
                      <w:fldChar w:fldCharType="separate"/>
                    </w:r>
                    <w:r w:rsidR="008B7E51">
                      <w:rPr>
                        <w:noProof/>
                      </w:rPr>
                      <w:t>50</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90111" w14:textId="77777777" w:rsidR="002104BA" w:rsidRDefault="002104BA">
    <w:pPr>
      <w:pStyle w:val="ad"/>
      <w:framePr w:wrap="around" w:vAnchor="text" w:hAnchor="margin" w:xAlign="center" w:y="1"/>
      <w:rPr>
        <w:rStyle w:val="afb"/>
      </w:rPr>
    </w:pPr>
    <w:r>
      <w:fldChar w:fldCharType="begin"/>
    </w:r>
    <w:r>
      <w:rPr>
        <w:rStyle w:val="afb"/>
      </w:rPr>
      <w:instrText xml:space="preserve">PAGE  </w:instrText>
    </w:r>
    <w:r>
      <w:fldChar w:fldCharType="end"/>
    </w:r>
  </w:p>
  <w:p w14:paraId="277AD5D3" w14:textId="77777777" w:rsidR="002104BA" w:rsidRDefault="002104BA">
    <w:pPr>
      <w:pStyle w:val="a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77193" w14:textId="77777777" w:rsidR="002104BA" w:rsidRDefault="002104BA">
    <w:pPr>
      <w:pStyle w:val="ad"/>
    </w:pPr>
    <w:r>
      <w:rPr>
        <w:noProof/>
      </w:rPr>
      <mc:AlternateContent>
        <mc:Choice Requires="wps">
          <w:drawing>
            <wp:anchor distT="0" distB="0" distL="114300" distR="114300" simplePos="0" relativeHeight="251657728" behindDoc="0" locked="0" layoutInCell="1" allowOverlap="1" wp14:anchorId="62213AD1" wp14:editId="2FDA5DB0">
              <wp:simplePos x="0" y="0"/>
              <wp:positionH relativeFrom="margin">
                <wp:align>center</wp:align>
              </wp:positionH>
              <wp:positionV relativeFrom="paragraph">
                <wp:posOffset>0</wp:posOffset>
              </wp:positionV>
              <wp:extent cx="280670" cy="131445"/>
              <wp:effectExtent l="6350" t="6350" r="6350" b="6350"/>
              <wp:wrapNone/>
              <wp:docPr id="2" name="文本框 4"/>
              <wp:cNvGraphicFramePr/>
              <a:graphic xmlns:a="http://schemas.openxmlformats.org/drawingml/2006/main">
                <a:graphicData uri="http://schemas.microsoft.com/office/word/2010/wordprocessingShape">
                  <wps:wsp>
                    <wps:cNvSpPr txBox="1"/>
                    <wps:spPr bwMode="auto">
                      <a:xfrm>
                        <a:off x="0" y="0"/>
                        <a:ext cx="280826" cy="131433"/>
                      </a:xfrm>
                      <a:prstGeom prst="rect">
                        <a:avLst/>
                      </a:prstGeom>
                      <a:noFill/>
                      <a:ln>
                        <a:noFill/>
                      </a:ln>
                      <a:effectLst/>
                    </wps:spPr>
                    <wps:txbx>
                      <w:txbxContent>
                        <w:p w14:paraId="646F8D13" w14:textId="77777777" w:rsidR="002104BA" w:rsidRDefault="002104BA">
                          <w:pPr>
                            <w:pStyle w:val="ad"/>
                            <w:rPr>
                              <w:rStyle w:val="afb"/>
                            </w:rPr>
                          </w:pPr>
                          <w:r>
                            <w:fldChar w:fldCharType="begin"/>
                          </w:r>
                          <w:r>
                            <w:rPr>
                              <w:rStyle w:val="afb"/>
                            </w:rPr>
                            <w:instrText xml:space="preserve">PAGE  </w:instrText>
                          </w:r>
                          <w:r>
                            <w:fldChar w:fldCharType="separate"/>
                          </w:r>
                          <w:r w:rsidR="00133BEF">
                            <w:rPr>
                              <w:rStyle w:val="afb"/>
                              <w:noProof/>
                            </w:rPr>
                            <w:t>89</w:t>
                          </w:r>
                          <w:r>
                            <w:fldChar w:fldCharType="end"/>
                          </w:r>
                        </w:p>
                      </w:txbxContent>
                    </wps:txbx>
                    <wps:bodyPr vert="horz" wrap="square" lIns="0" tIns="0" rIns="0" bIns="0" anchor="t" anchorCtr="0">
                      <a:noAutofit/>
                    </wps:bodyPr>
                  </wps:wsp>
                </a:graphicData>
              </a:graphic>
            </wp:anchor>
          </w:drawing>
        </mc:Choice>
        <mc:Fallback>
          <w:pict>
            <v:shapetype w14:anchorId="62213AD1" id="_x0000_t202" coordsize="21600,21600" o:spt="202" path="m,l,21600r21600,l21600,xe">
              <v:stroke joinstyle="miter"/>
              <v:path gradientshapeok="t" o:connecttype="rect"/>
            </v:shapetype>
            <v:shape id="_x0000_s1032" type="#_x0000_t202" style="position:absolute;margin-left:0;margin-top:0;width:22.1pt;height:10.35pt;z-index:251657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" filled="f" stroked="f">
              <v:textbox inset="0,0,0,0">
                <w:txbxContent>
                  <w:p w14:paraId="646F8D13" w14:textId="77777777" w:rsidR="002104BA" w:rsidRDefault="002104BA">
                    <w:pPr>
                      <w:pStyle w:val="ad"/>
                      <w:rPr>
                        <w:rStyle w:val="afb"/>
                      </w:rPr>
                    </w:pPr>
                    <w:r>
                      <w:fldChar w:fldCharType="begin"/>
                    </w:r>
                    <w:r>
                      <w:rPr>
                        <w:rStyle w:val="afb"/>
                      </w:rPr>
                      <w:instrText xml:space="preserve">PAGE  </w:instrText>
                    </w:r>
                    <w:r>
                      <w:fldChar w:fldCharType="separate"/>
                    </w:r>
                    <w:r w:rsidR="00133BEF">
                      <w:rPr>
                        <w:rStyle w:val="afb"/>
                        <w:noProof/>
                      </w:rPr>
                      <w:t>89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41836" w14:textId="77777777" w:rsidR="00617183" w:rsidRDefault="00617183">
      <w:r>
        <w:separator/>
      </w:r>
    </w:p>
  </w:footnote>
  <w:footnote w:type="continuationSeparator" w:id="0">
    <w:p w14:paraId="36D81B8F" w14:textId="77777777" w:rsidR="00617183" w:rsidRDefault="0061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F2429" w14:textId="77777777" w:rsidR="002104BA" w:rsidRDefault="002104BA">
    <w:pPr>
      <w:pStyle w:val="15"/>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08ECE" w14:textId="77777777" w:rsidR="002104BA" w:rsidRDefault="002104BA">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B3E4D4"/>
    <w:multiLevelType w:val="multilevel"/>
    <w:tmpl w:val="8FB3E4D4"/>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9239341B"/>
    <w:multiLevelType w:val="multilevel"/>
    <w:tmpl w:val="9239341B"/>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17B1440"/>
    <w:multiLevelType w:val="singleLevel"/>
    <w:tmpl w:val="B17B1440"/>
    <w:lvl w:ilvl="0">
      <w:start w:val="1"/>
      <w:numFmt w:val="decimal"/>
      <w:suff w:val="nothing"/>
      <w:lvlText w:val="%1、"/>
      <w:lvlJc w:val="left"/>
    </w:lvl>
  </w:abstractNum>
  <w:abstractNum w:abstractNumId="3" w15:restartNumberingAfterBreak="0">
    <w:nsid w:val="B5E306ED"/>
    <w:multiLevelType w:val="multilevel"/>
    <w:tmpl w:val="B5E306ED"/>
    <w:lvl w:ilvl="0">
      <w:start w:val="1"/>
      <w:numFmt w:val="decimal"/>
      <w:suff w:val="space"/>
      <w:lvlText w:val="%1."/>
      <w:lvlJc w:val="left"/>
      <w:pPr>
        <w:ind w:left="900" w:hanging="420"/>
      </w:pPr>
      <w:rPr>
        <w:rFonts w:ascii="宋体" w:eastAsia="宋体" w:hAnsi="宋体" w:cs="宋体" w:hint="default"/>
        <w:u w:val="none"/>
      </w:rPr>
    </w:lvl>
    <w:lvl w:ilvl="1">
      <w:start w:val="1"/>
      <w:numFmt w:val="lowerLetter"/>
      <w:lvlText w:val="%2)"/>
      <w:lvlJc w:val="left"/>
      <w:pPr>
        <w:tabs>
          <w:tab w:val="left" w:pos="1320"/>
        </w:tabs>
        <w:ind w:left="1320" w:hanging="420"/>
      </w:pPr>
      <w:rPr>
        <w:rFonts w:ascii="Times New Roman" w:hint="default"/>
        <w:u w:val="none"/>
      </w:rPr>
    </w:lvl>
    <w:lvl w:ilvl="2">
      <w:start w:val="1"/>
      <w:numFmt w:val="lowerRoman"/>
      <w:lvlText w:val="%3."/>
      <w:lvlJc w:val="right"/>
      <w:pPr>
        <w:tabs>
          <w:tab w:val="left" w:pos="1740"/>
        </w:tabs>
        <w:ind w:left="1740" w:hanging="420"/>
      </w:pPr>
      <w:rPr>
        <w:rFonts w:ascii="Times New Roman" w:hint="default"/>
        <w:u w:val="none"/>
      </w:rPr>
    </w:lvl>
    <w:lvl w:ilvl="3">
      <w:start w:val="1"/>
      <w:numFmt w:val="decimal"/>
      <w:lvlText w:val="%4."/>
      <w:lvlJc w:val="left"/>
      <w:pPr>
        <w:tabs>
          <w:tab w:val="left" w:pos="2160"/>
        </w:tabs>
        <w:ind w:left="2160" w:hanging="420"/>
      </w:pPr>
      <w:rPr>
        <w:rFonts w:ascii="Times New Roman" w:hint="default"/>
        <w:u w:val="none"/>
      </w:rPr>
    </w:lvl>
    <w:lvl w:ilvl="4">
      <w:start w:val="1"/>
      <w:numFmt w:val="lowerLetter"/>
      <w:lvlText w:val="%5)"/>
      <w:lvlJc w:val="left"/>
      <w:pPr>
        <w:tabs>
          <w:tab w:val="left" w:pos="2580"/>
        </w:tabs>
        <w:ind w:left="2580" w:hanging="420"/>
      </w:pPr>
      <w:rPr>
        <w:rFonts w:ascii="Times New Roman" w:hint="default"/>
        <w:u w:val="none"/>
      </w:rPr>
    </w:lvl>
    <w:lvl w:ilvl="5">
      <w:start w:val="1"/>
      <w:numFmt w:val="lowerRoman"/>
      <w:lvlText w:val="%6."/>
      <w:lvlJc w:val="right"/>
      <w:pPr>
        <w:tabs>
          <w:tab w:val="left" w:pos="3000"/>
        </w:tabs>
        <w:ind w:left="3000" w:hanging="420"/>
      </w:pPr>
      <w:rPr>
        <w:rFonts w:ascii="Times New Roman" w:hint="default"/>
        <w:u w:val="none"/>
      </w:rPr>
    </w:lvl>
    <w:lvl w:ilvl="6">
      <w:start w:val="1"/>
      <w:numFmt w:val="decimal"/>
      <w:lvlText w:val="%7."/>
      <w:lvlJc w:val="left"/>
      <w:pPr>
        <w:tabs>
          <w:tab w:val="left" w:pos="3420"/>
        </w:tabs>
        <w:ind w:left="3420" w:hanging="420"/>
      </w:pPr>
      <w:rPr>
        <w:rFonts w:ascii="Times New Roman" w:hint="default"/>
        <w:u w:val="none"/>
      </w:rPr>
    </w:lvl>
    <w:lvl w:ilvl="7">
      <w:start w:val="1"/>
      <w:numFmt w:val="lowerLetter"/>
      <w:lvlText w:val="%8)"/>
      <w:lvlJc w:val="left"/>
      <w:pPr>
        <w:tabs>
          <w:tab w:val="left" w:pos="3840"/>
        </w:tabs>
        <w:ind w:left="3840" w:hanging="420"/>
      </w:pPr>
      <w:rPr>
        <w:rFonts w:ascii="Times New Roman" w:hint="default"/>
        <w:u w:val="none"/>
      </w:rPr>
    </w:lvl>
    <w:lvl w:ilvl="8">
      <w:start w:val="1"/>
      <w:numFmt w:val="lowerRoman"/>
      <w:lvlText w:val="%9."/>
      <w:lvlJc w:val="right"/>
      <w:pPr>
        <w:tabs>
          <w:tab w:val="left" w:pos="4260"/>
        </w:tabs>
        <w:ind w:left="4260" w:hanging="420"/>
      </w:pPr>
      <w:rPr>
        <w:rFonts w:ascii="Times New Roman" w:hint="default"/>
        <w:u w:val="none"/>
      </w:rPr>
    </w:lvl>
  </w:abstractNum>
  <w:abstractNum w:abstractNumId="4" w15:restartNumberingAfterBreak="0">
    <w:nsid w:val="BF205925"/>
    <w:multiLevelType w:val="multilevel"/>
    <w:tmpl w:val="BF20592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CF092B84"/>
    <w:multiLevelType w:val="multilevel"/>
    <w:tmpl w:val="CF092B84"/>
    <w:lvl w:ilvl="0">
      <w:start w:val="1"/>
      <w:numFmt w:val="bullet"/>
      <w:pStyle w:val="a"/>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abstractNum w:abstractNumId="6" w15:restartNumberingAfterBreak="0">
    <w:nsid w:val="D7F9FE59"/>
    <w:multiLevelType w:val="multilevel"/>
    <w:tmpl w:val="D7F9FE59"/>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EC9FC9BE"/>
    <w:multiLevelType w:val="singleLevel"/>
    <w:tmpl w:val="EC9FC9BE"/>
    <w:lvl w:ilvl="0">
      <w:start w:val="1"/>
      <w:numFmt w:val="chineseCounting"/>
      <w:suff w:val="nothing"/>
      <w:lvlText w:val="%1、"/>
      <w:lvlJc w:val="left"/>
      <w:rPr>
        <w:rFonts w:hint="eastAsia"/>
      </w:rPr>
    </w:lvl>
  </w:abstractNum>
  <w:abstractNum w:abstractNumId="8" w15:restartNumberingAfterBreak="0">
    <w:nsid w:val="F4916056"/>
    <w:multiLevelType w:val="singleLevel"/>
    <w:tmpl w:val="F4916056"/>
    <w:lvl w:ilvl="0">
      <w:start w:val="2"/>
      <w:numFmt w:val="decimal"/>
      <w:suff w:val="nothing"/>
      <w:lvlText w:val="（%1）"/>
      <w:lvlJc w:val="left"/>
    </w:lvl>
  </w:abstractNum>
  <w:abstractNum w:abstractNumId="9" w15:restartNumberingAfterBreak="0">
    <w:nsid w:val="FD0B2EC7"/>
    <w:multiLevelType w:val="singleLevel"/>
    <w:tmpl w:val="FD0B2EC7"/>
    <w:lvl w:ilvl="0">
      <w:start w:val="4"/>
      <w:numFmt w:val="decimal"/>
      <w:suff w:val="nothing"/>
      <w:lvlText w:val="%1、"/>
      <w:lvlJc w:val="left"/>
    </w:lvl>
  </w:abstractNum>
  <w:abstractNum w:abstractNumId="10" w15:restartNumberingAfterBreak="0">
    <w:nsid w:val="0053208E"/>
    <w:multiLevelType w:val="multilevel"/>
    <w:tmpl w:val="0053208E"/>
    <w:lvl w:ilvl="0">
      <w:start w:val="1"/>
      <w:numFmt w:val="chineseCountingThousand"/>
      <w:lvlText w:val="第%1部分"/>
      <w:lvlJc w:val="left"/>
      <w:pPr>
        <w:tabs>
          <w:tab w:val="left" w:pos="1800"/>
        </w:tabs>
        <w:ind w:left="425" w:hanging="425"/>
      </w:pPr>
      <w:rPr>
        <w:rFonts w:hint="eastAsia"/>
      </w:rPr>
    </w:lvl>
    <w:lvl w:ilvl="1">
      <w:start w:val="1"/>
      <w:numFmt w:val="decimal"/>
      <w:pStyle w:val="2"/>
      <w:isLgl/>
      <w:lvlText w:val="%1.%2"/>
      <w:lvlJc w:val="left"/>
      <w:pPr>
        <w:tabs>
          <w:tab w:val="left" w:pos="567"/>
        </w:tabs>
        <w:ind w:left="567" w:hanging="567"/>
      </w:pPr>
      <w:rPr>
        <w:rFonts w:hint="eastAsia"/>
      </w:rPr>
    </w:lvl>
    <w:lvl w:ilvl="2">
      <w:start w:val="1"/>
      <w:numFmt w:val="decimal"/>
      <w:isLgl/>
      <w:lvlText w:val="%1.%2.%3"/>
      <w:lvlJc w:val="left"/>
      <w:pPr>
        <w:tabs>
          <w:tab w:val="left" w:pos="1080"/>
        </w:tabs>
        <w:ind w:left="340" w:hanging="340"/>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isLgl/>
      <w:lvlText w:val="%1.%2.%3.%4.%5"/>
      <w:lvlJc w:val="left"/>
      <w:pPr>
        <w:tabs>
          <w:tab w:val="left" w:pos="1080"/>
        </w:tabs>
        <w:ind w:left="992" w:hanging="992"/>
      </w:pPr>
      <w:rPr>
        <w:rFonts w:hint="eastAsia"/>
      </w:rPr>
    </w:lvl>
    <w:lvl w:ilvl="5">
      <w:start w:val="1"/>
      <w:numFmt w:val="decimal"/>
      <w:isLg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0248C179"/>
    <w:multiLevelType w:val="multilevel"/>
    <w:tmpl w:val="0248C179"/>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0A325476"/>
    <w:multiLevelType w:val="multilevel"/>
    <w:tmpl w:val="0A325476"/>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25B654F3"/>
    <w:multiLevelType w:val="multilevel"/>
    <w:tmpl w:val="25B654F3"/>
    <w:lvl w:ilvl="0">
      <w:start w:val="10"/>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34DC2423"/>
    <w:multiLevelType w:val="multilevel"/>
    <w:tmpl w:val="34DC2423"/>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59ADCABA"/>
    <w:multiLevelType w:val="multilevel"/>
    <w:tmpl w:val="59ADCABA"/>
    <w:lvl w:ilvl="0">
      <w:start w:val="1"/>
      <w:numFmt w:val="decimal"/>
      <w:lvlText w:val="%1."/>
      <w:lvlJc w:val="left"/>
      <w:pPr>
        <w:tabs>
          <w:tab w:val="left" w:pos="630"/>
        </w:tabs>
        <w:ind w:left="630" w:hanging="420"/>
      </w:pPr>
      <w:rPr>
        <w:b w:val="0"/>
        <w:bCs/>
        <w:color w:val="auto"/>
      </w:rPr>
    </w:lvl>
    <w:lvl w:ilvl="1">
      <w:start w:val="1"/>
      <w:numFmt w:val="decimalEnclosedCircle"/>
      <w:lvlText w:val="%2"/>
      <w:lvlJc w:val="left"/>
      <w:pPr>
        <w:tabs>
          <w:tab w:val="left" w:pos="1050"/>
        </w:tabs>
        <w:ind w:left="1050" w:hanging="420"/>
      </w:pPr>
      <w:rPr>
        <w:rFonts w:ascii="Times New Roman" w:eastAsia="Times New Roman" w:hAnsi="Times New Roman" w:cs="Times New Roman"/>
        <w:color w:val="auto"/>
      </w:rPr>
    </w:lvl>
    <w:lvl w:ilvl="2">
      <w:start w:val="1"/>
      <w:numFmt w:val="lowerRoman"/>
      <w:lvlText w:val="%3."/>
      <w:lvlJc w:val="right"/>
      <w:pPr>
        <w:tabs>
          <w:tab w:val="left" w:pos="1470"/>
        </w:tabs>
        <w:ind w:left="1470" w:hanging="420"/>
      </w:pPr>
    </w:lvl>
    <w:lvl w:ilvl="3">
      <w:start w:val="1"/>
      <w:numFmt w:val="decimal"/>
      <w:lvlText w:val="%4."/>
      <w:lvlJc w:val="left"/>
      <w:pPr>
        <w:tabs>
          <w:tab w:val="left" w:pos="1890"/>
        </w:tabs>
        <w:ind w:left="1890" w:hanging="420"/>
      </w:pPr>
    </w:lvl>
    <w:lvl w:ilvl="4">
      <w:start w:val="1"/>
      <w:numFmt w:val="lowerLetter"/>
      <w:lvlText w:val="%5)"/>
      <w:lvlJc w:val="left"/>
      <w:pPr>
        <w:tabs>
          <w:tab w:val="left" w:pos="2310"/>
        </w:tabs>
        <w:ind w:left="2310" w:hanging="420"/>
      </w:pPr>
    </w:lvl>
    <w:lvl w:ilvl="5">
      <w:start w:val="1"/>
      <w:numFmt w:val="lowerRoman"/>
      <w:lvlText w:val="%6."/>
      <w:lvlJc w:val="right"/>
      <w:pPr>
        <w:tabs>
          <w:tab w:val="left" w:pos="2730"/>
        </w:tabs>
        <w:ind w:left="2730" w:hanging="420"/>
      </w:pPr>
    </w:lvl>
    <w:lvl w:ilvl="6">
      <w:start w:val="1"/>
      <w:numFmt w:val="decimal"/>
      <w:lvlText w:val="%7."/>
      <w:lvlJc w:val="left"/>
      <w:pPr>
        <w:tabs>
          <w:tab w:val="left" w:pos="3150"/>
        </w:tabs>
        <w:ind w:left="3150" w:hanging="420"/>
      </w:pPr>
    </w:lvl>
    <w:lvl w:ilvl="7">
      <w:start w:val="1"/>
      <w:numFmt w:val="lowerLetter"/>
      <w:lvlText w:val="%8)"/>
      <w:lvlJc w:val="left"/>
      <w:pPr>
        <w:tabs>
          <w:tab w:val="left" w:pos="3570"/>
        </w:tabs>
        <w:ind w:left="3570" w:hanging="420"/>
      </w:pPr>
    </w:lvl>
    <w:lvl w:ilvl="8">
      <w:start w:val="1"/>
      <w:numFmt w:val="lowerRoman"/>
      <w:lvlText w:val="%9."/>
      <w:lvlJc w:val="right"/>
      <w:pPr>
        <w:tabs>
          <w:tab w:val="left" w:pos="3990"/>
        </w:tabs>
        <w:ind w:left="3990" w:hanging="420"/>
      </w:pPr>
    </w:lvl>
  </w:abstractNum>
  <w:abstractNum w:abstractNumId="16" w15:restartNumberingAfterBreak="0">
    <w:nsid w:val="7007AEC6"/>
    <w:multiLevelType w:val="singleLevel"/>
    <w:tmpl w:val="7007AEC6"/>
    <w:lvl w:ilvl="0">
      <w:start w:val="1"/>
      <w:numFmt w:val="decimal"/>
      <w:suff w:val="nothing"/>
      <w:lvlText w:val="%1、"/>
      <w:lvlJc w:val="left"/>
    </w:lvl>
  </w:abstractNum>
  <w:abstractNum w:abstractNumId="17" w15:restartNumberingAfterBreak="0">
    <w:nsid w:val="72183CF9"/>
    <w:multiLevelType w:val="multilevel"/>
    <w:tmpl w:val="72183CF9"/>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35664148">
    <w:abstractNumId w:val="10"/>
  </w:num>
  <w:num w:numId="2" w16cid:durableId="129858479">
    <w:abstractNumId w:val="5"/>
  </w:num>
  <w:num w:numId="3" w16cid:durableId="943075615">
    <w:abstractNumId w:val="15"/>
  </w:num>
  <w:num w:numId="4" w16cid:durableId="425853286">
    <w:abstractNumId w:val="4"/>
  </w:num>
  <w:num w:numId="5" w16cid:durableId="621962302">
    <w:abstractNumId w:val="3"/>
  </w:num>
  <w:num w:numId="6" w16cid:durableId="1958289126">
    <w:abstractNumId w:val="13"/>
  </w:num>
  <w:num w:numId="7" w16cid:durableId="1331105458">
    <w:abstractNumId w:val="17"/>
  </w:num>
  <w:num w:numId="8" w16cid:durableId="875116093">
    <w:abstractNumId w:val="11"/>
  </w:num>
  <w:num w:numId="9" w16cid:durableId="880895558">
    <w:abstractNumId w:val="1"/>
  </w:num>
  <w:num w:numId="10" w16cid:durableId="81269872">
    <w:abstractNumId w:val="0"/>
  </w:num>
  <w:num w:numId="11" w16cid:durableId="2143453037">
    <w:abstractNumId w:val="14"/>
  </w:num>
  <w:num w:numId="12" w16cid:durableId="1316225977">
    <w:abstractNumId w:val="7"/>
  </w:num>
  <w:num w:numId="13" w16cid:durableId="1828478246">
    <w:abstractNumId w:val="6"/>
  </w:num>
  <w:num w:numId="14" w16cid:durableId="1025906409">
    <w:abstractNumId w:val="12"/>
  </w:num>
  <w:num w:numId="15" w16cid:durableId="1889611901">
    <w:abstractNumId w:val="16"/>
  </w:num>
  <w:num w:numId="16" w16cid:durableId="674696154">
    <w:abstractNumId w:val="2"/>
  </w:num>
  <w:num w:numId="17" w16cid:durableId="1473252035">
    <w:abstractNumId w:val="9"/>
  </w:num>
  <w:num w:numId="18" w16cid:durableId="8917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7515"/>
    <w:rsid w:val="00035960"/>
    <w:rsid w:val="00042F0C"/>
    <w:rsid w:val="00051FCC"/>
    <w:rsid w:val="00054F88"/>
    <w:rsid w:val="000A16C0"/>
    <w:rsid w:val="000B2BA3"/>
    <w:rsid w:val="000F4846"/>
    <w:rsid w:val="00100B65"/>
    <w:rsid w:val="00132F2C"/>
    <w:rsid w:val="00133BEF"/>
    <w:rsid w:val="00140CA4"/>
    <w:rsid w:val="001467D6"/>
    <w:rsid w:val="00146F8D"/>
    <w:rsid w:val="00196F23"/>
    <w:rsid w:val="001C2B2E"/>
    <w:rsid w:val="002104BA"/>
    <w:rsid w:val="00231BB6"/>
    <w:rsid w:val="00265979"/>
    <w:rsid w:val="00265C0A"/>
    <w:rsid w:val="00271BAB"/>
    <w:rsid w:val="002858BB"/>
    <w:rsid w:val="002B5EF5"/>
    <w:rsid w:val="002C7F80"/>
    <w:rsid w:val="002E2095"/>
    <w:rsid w:val="002E40F9"/>
    <w:rsid w:val="0035174B"/>
    <w:rsid w:val="003649C3"/>
    <w:rsid w:val="00370BAF"/>
    <w:rsid w:val="003B3175"/>
    <w:rsid w:val="00417515"/>
    <w:rsid w:val="0043555C"/>
    <w:rsid w:val="00443D5C"/>
    <w:rsid w:val="004448AA"/>
    <w:rsid w:val="00462629"/>
    <w:rsid w:val="00494BBE"/>
    <w:rsid w:val="004D28AA"/>
    <w:rsid w:val="004F1649"/>
    <w:rsid w:val="00526D4F"/>
    <w:rsid w:val="00573C85"/>
    <w:rsid w:val="0058488A"/>
    <w:rsid w:val="005C173E"/>
    <w:rsid w:val="005C70E2"/>
    <w:rsid w:val="0060471B"/>
    <w:rsid w:val="00611AC8"/>
    <w:rsid w:val="00617183"/>
    <w:rsid w:val="0064212B"/>
    <w:rsid w:val="00645567"/>
    <w:rsid w:val="00672DEE"/>
    <w:rsid w:val="006A09B1"/>
    <w:rsid w:val="006A56A1"/>
    <w:rsid w:val="006C2B5D"/>
    <w:rsid w:val="00714066"/>
    <w:rsid w:val="007409CA"/>
    <w:rsid w:val="00746A24"/>
    <w:rsid w:val="007E7709"/>
    <w:rsid w:val="0080195D"/>
    <w:rsid w:val="008117A8"/>
    <w:rsid w:val="00821D90"/>
    <w:rsid w:val="008231D3"/>
    <w:rsid w:val="008903A4"/>
    <w:rsid w:val="00890B96"/>
    <w:rsid w:val="008A446B"/>
    <w:rsid w:val="008B380B"/>
    <w:rsid w:val="008B55D3"/>
    <w:rsid w:val="008B7E51"/>
    <w:rsid w:val="008C79ED"/>
    <w:rsid w:val="008E626B"/>
    <w:rsid w:val="00917130"/>
    <w:rsid w:val="00926AB9"/>
    <w:rsid w:val="00962705"/>
    <w:rsid w:val="009A6CAF"/>
    <w:rsid w:val="009A7A3D"/>
    <w:rsid w:val="009B4EF1"/>
    <w:rsid w:val="009C6510"/>
    <w:rsid w:val="009F3696"/>
    <w:rsid w:val="00A010BF"/>
    <w:rsid w:val="00A04A1C"/>
    <w:rsid w:val="00A12850"/>
    <w:rsid w:val="00A12BBF"/>
    <w:rsid w:val="00A71496"/>
    <w:rsid w:val="00A75FE9"/>
    <w:rsid w:val="00AA0ED0"/>
    <w:rsid w:val="00AD3970"/>
    <w:rsid w:val="00AF1DF0"/>
    <w:rsid w:val="00B02098"/>
    <w:rsid w:val="00B228DA"/>
    <w:rsid w:val="00B362C7"/>
    <w:rsid w:val="00B40248"/>
    <w:rsid w:val="00B66F58"/>
    <w:rsid w:val="00BB0C44"/>
    <w:rsid w:val="00BB5038"/>
    <w:rsid w:val="00BC47FE"/>
    <w:rsid w:val="00BC4952"/>
    <w:rsid w:val="00BF67F9"/>
    <w:rsid w:val="00C07DD1"/>
    <w:rsid w:val="00C12E14"/>
    <w:rsid w:val="00C25B94"/>
    <w:rsid w:val="00C30CA8"/>
    <w:rsid w:val="00C30DC3"/>
    <w:rsid w:val="00C36058"/>
    <w:rsid w:val="00C94CA5"/>
    <w:rsid w:val="00CC7786"/>
    <w:rsid w:val="00CD5370"/>
    <w:rsid w:val="00CF4CEE"/>
    <w:rsid w:val="00D2019A"/>
    <w:rsid w:val="00D217ED"/>
    <w:rsid w:val="00D2372A"/>
    <w:rsid w:val="00D4679C"/>
    <w:rsid w:val="00D4702C"/>
    <w:rsid w:val="00D75E0B"/>
    <w:rsid w:val="00D83D31"/>
    <w:rsid w:val="00D84279"/>
    <w:rsid w:val="00D8795E"/>
    <w:rsid w:val="00D972BD"/>
    <w:rsid w:val="00DB2CF5"/>
    <w:rsid w:val="00DB7416"/>
    <w:rsid w:val="00DD1E24"/>
    <w:rsid w:val="00DE09BA"/>
    <w:rsid w:val="00DF1EF5"/>
    <w:rsid w:val="00DF4891"/>
    <w:rsid w:val="00DF4FEF"/>
    <w:rsid w:val="00E33C37"/>
    <w:rsid w:val="00E37656"/>
    <w:rsid w:val="00E53355"/>
    <w:rsid w:val="00E84814"/>
    <w:rsid w:val="00EA78A6"/>
    <w:rsid w:val="00ED446C"/>
    <w:rsid w:val="00EE5E25"/>
    <w:rsid w:val="00EE5F15"/>
    <w:rsid w:val="00EF7F24"/>
    <w:rsid w:val="00F113BB"/>
    <w:rsid w:val="00F26FF8"/>
    <w:rsid w:val="00F77197"/>
    <w:rsid w:val="00FB3C8C"/>
    <w:rsid w:val="00FB4E8D"/>
    <w:rsid w:val="00FC1AB1"/>
    <w:rsid w:val="01AF179F"/>
    <w:rsid w:val="01E639B9"/>
    <w:rsid w:val="01F77F95"/>
    <w:rsid w:val="022B5FF4"/>
    <w:rsid w:val="025A34EF"/>
    <w:rsid w:val="02BC06D6"/>
    <w:rsid w:val="03B7227C"/>
    <w:rsid w:val="052D1538"/>
    <w:rsid w:val="059705B7"/>
    <w:rsid w:val="0730557E"/>
    <w:rsid w:val="08E70941"/>
    <w:rsid w:val="09EE3EE2"/>
    <w:rsid w:val="0A093EBB"/>
    <w:rsid w:val="0A79472F"/>
    <w:rsid w:val="0A910EF8"/>
    <w:rsid w:val="0B3543DB"/>
    <w:rsid w:val="0E19425F"/>
    <w:rsid w:val="0EF425D6"/>
    <w:rsid w:val="0F895414"/>
    <w:rsid w:val="0FFD54BA"/>
    <w:rsid w:val="100B407B"/>
    <w:rsid w:val="104F3F68"/>
    <w:rsid w:val="10A67900"/>
    <w:rsid w:val="10B4201D"/>
    <w:rsid w:val="10C77FA2"/>
    <w:rsid w:val="10E02E97"/>
    <w:rsid w:val="1167122F"/>
    <w:rsid w:val="13525B1D"/>
    <w:rsid w:val="13951598"/>
    <w:rsid w:val="13CE1F50"/>
    <w:rsid w:val="15A5287C"/>
    <w:rsid w:val="1638549E"/>
    <w:rsid w:val="166B5873"/>
    <w:rsid w:val="174733C1"/>
    <w:rsid w:val="18311F53"/>
    <w:rsid w:val="18883F55"/>
    <w:rsid w:val="18EB7246"/>
    <w:rsid w:val="1A260D0C"/>
    <w:rsid w:val="1CF3658C"/>
    <w:rsid w:val="1DD737EE"/>
    <w:rsid w:val="1F4B7FF0"/>
    <w:rsid w:val="1FBE6A14"/>
    <w:rsid w:val="20971053"/>
    <w:rsid w:val="20DA685E"/>
    <w:rsid w:val="20F12E19"/>
    <w:rsid w:val="220D1748"/>
    <w:rsid w:val="22934188"/>
    <w:rsid w:val="239D7687"/>
    <w:rsid w:val="2472601F"/>
    <w:rsid w:val="254565A5"/>
    <w:rsid w:val="2580260B"/>
    <w:rsid w:val="26585476"/>
    <w:rsid w:val="26BE554B"/>
    <w:rsid w:val="27167136"/>
    <w:rsid w:val="27321A96"/>
    <w:rsid w:val="27F616A9"/>
    <w:rsid w:val="280B6FD0"/>
    <w:rsid w:val="287136A8"/>
    <w:rsid w:val="29626662"/>
    <w:rsid w:val="29712D49"/>
    <w:rsid w:val="2B4664E1"/>
    <w:rsid w:val="2D8F379E"/>
    <w:rsid w:val="2DA81E7E"/>
    <w:rsid w:val="2E250A7D"/>
    <w:rsid w:val="2F436F36"/>
    <w:rsid w:val="2F794705"/>
    <w:rsid w:val="31660CB9"/>
    <w:rsid w:val="31D066C5"/>
    <w:rsid w:val="3355193C"/>
    <w:rsid w:val="33A25EC1"/>
    <w:rsid w:val="340842AA"/>
    <w:rsid w:val="3454129D"/>
    <w:rsid w:val="34A55F9D"/>
    <w:rsid w:val="34C41B45"/>
    <w:rsid w:val="34CF2E5A"/>
    <w:rsid w:val="35C30488"/>
    <w:rsid w:val="36996863"/>
    <w:rsid w:val="37D56B99"/>
    <w:rsid w:val="392A1279"/>
    <w:rsid w:val="39D5007E"/>
    <w:rsid w:val="3B2E0A9A"/>
    <w:rsid w:val="3B312338"/>
    <w:rsid w:val="3B634802"/>
    <w:rsid w:val="3B893F22"/>
    <w:rsid w:val="3C101F4E"/>
    <w:rsid w:val="3C8149C4"/>
    <w:rsid w:val="3D2A5D02"/>
    <w:rsid w:val="3E5F44C8"/>
    <w:rsid w:val="3EEC6CA2"/>
    <w:rsid w:val="3F30571B"/>
    <w:rsid w:val="3FA60200"/>
    <w:rsid w:val="40610FCA"/>
    <w:rsid w:val="42431147"/>
    <w:rsid w:val="43326C4D"/>
    <w:rsid w:val="435C3CCA"/>
    <w:rsid w:val="46CE7890"/>
    <w:rsid w:val="496F29A9"/>
    <w:rsid w:val="4A15068C"/>
    <w:rsid w:val="4BE41A2A"/>
    <w:rsid w:val="4C3B643A"/>
    <w:rsid w:val="4C765DFD"/>
    <w:rsid w:val="4D787CD7"/>
    <w:rsid w:val="4EB75399"/>
    <w:rsid w:val="4F031DA5"/>
    <w:rsid w:val="500A2FF2"/>
    <w:rsid w:val="521C11F4"/>
    <w:rsid w:val="528154FB"/>
    <w:rsid w:val="52B80E3C"/>
    <w:rsid w:val="54993A02"/>
    <w:rsid w:val="553E1482"/>
    <w:rsid w:val="56624589"/>
    <w:rsid w:val="56FF777A"/>
    <w:rsid w:val="576200B1"/>
    <w:rsid w:val="589917F1"/>
    <w:rsid w:val="58E50F0D"/>
    <w:rsid w:val="58FC1D80"/>
    <w:rsid w:val="5AFA409D"/>
    <w:rsid w:val="5B1D0D65"/>
    <w:rsid w:val="5B7F4EEB"/>
    <w:rsid w:val="5B935F3A"/>
    <w:rsid w:val="5C966047"/>
    <w:rsid w:val="5D74777B"/>
    <w:rsid w:val="5E4A0E97"/>
    <w:rsid w:val="5E655CD1"/>
    <w:rsid w:val="5EFC1659"/>
    <w:rsid w:val="635A1B7D"/>
    <w:rsid w:val="658F7046"/>
    <w:rsid w:val="65B46E8B"/>
    <w:rsid w:val="66D24120"/>
    <w:rsid w:val="67C061EE"/>
    <w:rsid w:val="682269E1"/>
    <w:rsid w:val="69E575B0"/>
    <w:rsid w:val="6A2D1D20"/>
    <w:rsid w:val="6C28456A"/>
    <w:rsid w:val="6C4B781E"/>
    <w:rsid w:val="6D3E3B40"/>
    <w:rsid w:val="6E276AFF"/>
    <w:rsid w:val="6FC7059A"/>
    <w:rsid w:val="70146935"/>
    <w:rsid w:val="730906A8"/>
    <w:rsid w:val="73D70FC8"/>
    <w:rsid w:val="73EE6C91"/>
    <w:rsid w:val="74000874"/>
    <w:rsid w:val="74827185"/>
    <w:rsid w:val="74F31E31"/>
    <w:rsid w:val="7509154F"/>
    <w:rsid w:val="750B5313"/>
    <w:rsid w:val="76165DD7"/>
    <w:rsid w:val="76AB057F"/>
    <w:rsid w:val="77AA128D"/>
    <w:rsid w:val="784376D0"/>
    <w:rsid w:val="79E461EC"/>
    <w:rsid w:val="7BB3231A"/>
    <w:rsid w:val="7D8A5D23"/>
    <w:rsid w:val="7DD5166A"/>
    <w:rsid w:val="7F203823"/>
    <w:rsid w:val="7FD07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B272C61"/>
  <w15:docId w15:val="{458E7A06-023F-4881-857D-2E655B6C1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nhideWhenUsed="1" w:qFormat="1"/>
    <w:lsdException w:name="annotation text" w:uiPriority="0" w:qFormat="1"/>
    <w:lsdException w:name="header" w:qFormat="1"/>
    <w:lsdException w:name="footer"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26AB9"/>
    <w:pPr>
      <w:widowControl w:val="0"/>
      <w:jc w:val="both"/>
    </w:pPr>
    <w:rPr>
      <w:sz w:val="21"/>
      <w:szCs w:val="24"/>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qFormat/>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spacing w:after="57"/>
      <w:ind w:left="1701"/>
    </w:pPr>
  </w:style>
  <w:style w:type="paragraph" w:styleId="a4">
    <w:name w:val="Normal Indent"/>
    <w:basedOn w:val="a0"/>
    <w:unhideWhenUsed/>
    <w:qFormat/>
    <w:pPr>
      <w:ind w:firstLine="420"/>
    </w:pPr>
  </w:style>
  <w:style w:type="paragraph" w:styleId="a5">
    <w:name w:val="caption"/>
    <w:basedOn w:val="a0"/>
    <w:next w:val="a0"/>
    <w:uiPriority w:val="35"/>
    <w:unhideWhenUsed/>
    <w:qFormat/>
    <w:pPr>
      <w:spacing w:line="276" w:lineRule="auto"/>
    </w:pPr>
    <w:rPr>
      <w:b/>
      <w:bCs/>
      <w:color w:val="4874CB"/>
      <w:sz w:val="18"/>
      <w:szCs w:val="18"/>
    </w:rPr>
  </w:style>
  <w:style w:type="paragraph" w:styleId="a6">
    <w:name w:val="annotation text"/>
    <w:basedOn w:val="a0"/>
    <w:link w:val="a7"/>
    <w:qFormat/>
    <w:pPr>
      <w:jc w:val="left"/>
    </w:pPr>
  </w:style>
  <w:style w:type="paragraph" w:styleId="a8">
    <w:name w:val="Body Text"/>
    <w:basedOn w:val="a0"/>
    <w:next w:val="a0"/>
    <w:qFormat/>
    <w:rPr>
      <w:rFonts w:ascii="仿宋_GB2312" w:eastAsia="仿宋_GB2312"/>
      <w:sz w:val="28"/>
      <w:szCs w:val="20"/>
    </w:rPr>
  </w:style>
  <w:style w:type="paragraph" w:styleId="a9">
    <w:name w:val="Body Text Indent"/>
    <w:basedOn w:val="a0"/>
    <w:next w:val="aa"/>
    <w:qFormat/>
    <w:pPr>
      <w:widowControl/>
      <w:spacing w:line="300" w:lineRule="auto"/>
      <w:ind w:left="156"/>
    </w:pPr>
    <w:rPr>
      <w:rFonts w:ascii="仿宋_GB2312" w:eastAsia="仿宋_GB2312"/>
      <w:sz w:val="28"/>
      <w:szCs w:val="20"/>
    </w:rPr>
  </w:style>
  <w:style w:type="paragraph" w:styleId="aa">
    <w:name w:val="envelope return"/>
    <w:basedOn w:val="a0"/>
    <w:qFormat/>
    <w:rPr>
      <w:rFonts w:ascii="Arial" w:hAnsi="Arial"/>
    </w:rPr>
  </w:style>
  <w:style w:type="paragraph" w:styleId="41">
    <w:name w:val="index 4"/>
    <w:basedOn w:val="a0"/>
    <w:next w:val="a0"/>
    <w:qFormat/>
    <w:pPr>
      <w:ind w:left="600"/>
    </w:pPr>
    <w:rPr>
      <w:szCs w:val="20"/>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TOC8">
    <w:name w:val="toc 8"/>
    <w:basedOn w:val="a0"/>
    <w:next w:val="a0"/>
    <w:uiPriority w:val="39"/>
    <w:unhideWhenUsed/>
    <w:qFormat/>
    <w:pPr>
      <w:spacing w:after="57"/>
      <w:ind w:left="1984"/>
    </w:pPr>
  </w:style>
  <w:style w:type="paragraph" w:styleId="ab">
    <w:name w:val="endnote text"/>
    <w:basedOn w:val="a0"/>
    <w:link w:val="ac"/>
    <w:uiPriority w:val="99"/>
    <w:unhideWhenUsed/>
    <w:qFormat/>
    <w:rPr>
      <w:sz w:val="20"/>
    </w:rPr>
  </w:style>
  <w:style w:type="paragraph" w:styleId="ad">
    <w:name w:val="footer"/>
    <w:basedOn w:val="a0"/>
    <w:next w:val="TOCHeading1"/>
    <w:uiPriority w:val="99"/>
    <w:qFormat/>
    <w:pPr>
      <w:tabs>
        <w:tab w:val="center" w:pos="4153"/>
        <w:tab w:val="right" w:pos="8306"/>
      </w:tabs>
      <w:jc w:val="left"/>
    </w:pPr>
    <w:rPr>
      <w:sz w:val="18"/>
      <w:szCs w:val="18"/>
    </w:rPr>
  </w:style>
  <w:style w:type="paragraph" w:customStyle="1" w:styleId="TOCHeading1">
    <w:name w:val="TOC Heading1"/>
    <w:next w:val="a0"/>
    <w:qFormat/>
    <w:pPr>
      <w:wordWrap w:val="0"/>
    </w:pPr>
    <w:rPr>
      <w:sz w:val="32"/>
    </w:rPr>
  </w:style>
  <w:style w:type="paragraph" w:styleId="ae">
    <w:name w:val="header"/>
    <w:basedOn w:val="a0"/>
    <w:uiPriority w:val="99"/>
    <w:qFormat/>
    <w:pPr>
      <w:pBdr>
        <w:bottom w:val="single" w:sz="6" w:space="1" w:color="auto"/>
      </w:pBdr>
      <w:tabs>
        <w:tab w:val="center" w:pos="4153"/>
        <w:tab w:val="right" w:pos="8306"/>
      </w:tabs>
      <w:jc w:val="center"/>
    </w:pPr>
    <w:rPr>
      <w:sz w:val="18"/>
      <w:szCs w:val="18"/>
    </w:r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
    <w:name w:val="Subtitle"/>
    <w:basedOn w:val="a0"/>
    <w:next w:val="a0"/>
    <w:link w:val="af0"/>
    <w:uiPriority w:val="11"/>
    <w:qFormat/>
    <w:pPr>
      <w:spacing w:before="200" w:after="200"/>
    </w:pPr>
    <w:rPr>
      <w:sz w:val="24"/>
    </w:rPr>
  </w:style>
  <w:style w:type="paragraph" w:styleId="a">
    <w:name w:val="List"/>
    <w:basedOn w:val="a0"/>
    <w:qFormat/>
    <w:pPr>
      <w:numPr>
        <w:numId w:val="2"/>
      </w:numPr>
      <w:spacing w:after="20" w:line="288" w:lineRule="auto"/>
    </w:pPr>
    <w:rPr>
      <w:szCs w:val="20"/>
      <w:lang w:val="en-GB"/>
    </w:rPr>
  </w:style>
  <w:style w:type="paragraph" w:styleId="af1">
    <w:name w:val="footnote text"/>
    <w:basedOn w:val="a0"/>
    <w:link w:val="af2"/>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af3">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4">
    <w:name w:val="Title"/>
    <w:basedOn w:val="a0"/>
    <w:next w:val="a0"/>
    <w:link w:val="af5"/>
    <w:uiPriority w:val="10"/>
    <w:qFormat/>
    <w:pPr>
      <w:spacing w:before="300" w:after="200"/>
      <w:contextualSpacing/>
    </w:pPr>
    <w:rPr>
      <w:sz w:val="48"/>
      <w:szCs w:val="48"/>
    </w:rPr>
  </w:style>
  <w:style w:type="paragraph" w:styleId="af6">
    <w:name w:val="annotation subject"/>
    <w:basedOn w:val="a6"/>
    <w:next w:val="a6"/>
    <w:link w:val="af7"/>
    <w:uiPriority w:val="99"/>
    <w:semiHidden/>
    <w:unhideWhenUsed/>
    <w:qFormat/>
    <w:rPr>
      <w:b/>
      <w:bCs/>
    </w:rPr>
  </w:style>
  <w:style w:type="paragraph" w:styleId="af8">
    <w:name w:val="Body Text First Indent"/>
    <w:basedOn w:val="a8"/>
    <w:qFormat/>
    <w:pPr>
      <w:spacing w:after="120"/>
      <w:ind w:firstLine="420"/>
    </w:pPr>
  </w:style>
  <w:style w:type="paragraph" w:styleId="20">
    <w:name w:val="Body Text First Indent 2"/>
    <w:basedOn w:val="a9"/>
    <w:next w:val="a"/>
    <w:qFormat/>
    <w:pPr>
      <w:widowControl w:val="0"/>
      <w:spacing w:after="120" w:line="240" w:lineRule="auto"/>
      <w:ind w:left="420" w:firstLine="420"/>
    </w:pPr>
    <w:rPr>
      <w:rFonts w:ascii="Cambria" w:eastAsia="华文细黑" w:hAnsi="Cambria"/>
      <w:sz w:val="21"/>
    </w:rPr>
  </w:style>
  <w:style w:type="table" w:styleId="af9">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endnote reference"/>
    <w:basedOn w:val="a1"/>
    <w:uiPriority w:val="99"/>
    <w:unhideWhenUsed/>
    <w:qFormat/>
    <w:rPr>
      <w:vertAlign w:val="superscript"/>
    </w:rPr>
  </w:style>
  <w:style w:type="character" w:styleId="afb">
    <w:name w:val="page number"/>
    <w:qFormat/>
  </w:style>
  <w:style w:type="character" w:styleId="afc">
    <w:name w:val="Hyperlink"/>
    <w:uiPriority w:val="99"/>
    <w:unhideWhenUsed/>
    <w:qFormat/>
    <w:rPr>
      <w:color w:val="0026E5"/>
      <w:u w:val="single"/>
    </w:rPr>
  </w:style>
  <w:style w:type="character" w:styleId="afd">
    <w:name w:val="annotation reference"/>
    <w:basedOn w:val="a1"/>
    <w:uiPriority w:val="99"/>
    <w:semiHidden/>
    <w:unhideWhenUsed/>
    <w:qFormat/>
    <w:rPr>
      <w:sz w:val="21"/>
      <w:szCs w:val="21"/>
    </w:rPr>
  </w:style>
  <w:style w:type="character" w:styleId="afe">
    <w:name w:val="footnote reference"/>
    <w:basedOn w:val="a1"/>
    <w:uiPriority w:val="99"/>
    <w:unhideWhenUsed/>
    <w:qFormat/>
    <w:rPr>
      <w:vertAlign w:val="superscript"/>
    </w:rPr>
  </w:style>
  <w:style w:type="paragraph" w:customStyle="1" w:styleId="11">
    <w:name w:val="正文缩进1"/>
    <w:basedOn w:val="a0"/>
    <w:qFormat/>
    <w:pPr>
      <w:widowControl/>
      <w:ind w:firstLine="420"/>
      <w:jc w:val="left"/>
    </w:pPr>
    <w:rPr>
      <w:sz w:val="20"/>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113">
    <w:name w:val="正文文本11"/>
    <w:basedOn w:val="a0"/>
    <w:next w:val="2111"/>
    <w:uiPriority w:val="99"/>
    <w:qFormat/>
    <w:rPr>
      <w:rFonts w:ascii="华文中宋" w:eastAsia="华文中宋"/>
      <w:bCs/>
      <w:sz w:val="28"/>
      <w:szCs w:val="20"/>
    </w:rPr>
  </w:style>
  <w:style w:type="paragraph" w:customStyle="1" w:styleId="2111">
    <w:name w:val="目录 2111"/>
    <w:basedOn w:val="a0"/>
    <w:next w:val="a0"/>
    <w:uiPriority w:val="39"/>
    <w:unhideWhenUsed/>
    <w:qFormat/>
    <w:pPr>
      <w:spacing w:after="57"/>
      <w:ind w:left="283"/>
    </w:pPr>
    <w:rPr>
      <w:szCs w:val="21"/>
    </w:rPr>
  </w:style>
  <w:style w:type="character" w:customStyle="1" w:styleId="10">
    <w:name w:val="标题 1 字符"/>
    <w:basedOn w:val="a1"/>
    <w:link w:val="1"/>
    <w:uiPriority w:val="9"/>
    <w:qFormat/>
    <w:rPr>
      <w:rFonts w:ascii="Arial" w:eastAsia="Arial" w:hAnsi="Arial" w:cs="Arial"/>
      <w:sz w:val="40"/>
      <w:szCs w:val="40"/>
    </w:rPr>
  </w:style>
  <w:style w:type="character" w:customStyle="1" w:styleId="30">
    <w:name w:val="标题 3 字符"/>
    <w:basedOn w:val="a1"/>
    <w:link w:val="3"/>
    <w:uiPriority w:val="9"/>
    <w:qFormat/>
    <w:rPr>
      <w:rFonts w:ascii="Arial" w:eastAsia="Arial" w:hAnsi="Arial" w:cs="Arial"/>
      <w:sz w:val="30"/>
      <w:szCs w:val="30"/>
    </w:rPr>
  </w:style>
  <w:style w:type="character" w:customStyle="1" w:styleId="40">
    <w:name w:val="标题 4 字符"/>
    <w:basedOn w:val="a1"/>
    <w:link w:val="4"/>
    <w:uiPriority w:val="9"/>
    <w:qFormat/>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character" w:customStyle="1" w:styleId="ac">
    <w:name w:val="尾注文本 字符"/>
    <w:link w:val="ab"/>
    <w:uiPriority w:val="99"/>
    <w:qFormat/>
    <w:rPr>
      <w:sz w:val="20"/>
    </w:rPr>
  </w:style>
  <w:style w:type="character" w:customStyle="1" w:styleId="af0">
    <w:name w:val="副标题 字符"/>
    <w:basedOn w:val="a1"/>
    <w:link w:val="af"/>
    <w:uiPriority w:val="11"/>
    <w:qFormat/>
    <w:rPr>
      <w:sz w:val="24"/>
      <w:szCs w:val="24"/>
    </w:rPr>
  </w:style>
  <w:style w:type="character" w:customStyle="1" w:styleId="af2">
    <w:name w:val="脚注文本 字符"/>
    <w:link w:val="af1"/>
    <w:uiPriority w:val="99"/>
    <w:qFormat/>
    <w:rPr>
      <w:sz w:val="18"/>
    </w:rPr>
  </w:style>
  <w:style w:type="character" w:customStyle="1" w:styleId="af5">
    <w:name w:val="标题 字符"/>
    <w:basedOn w:val="a1"/>
    <w:link w:val="af4"/>
    <w:uiPriority w:val="10"/>
    <w:qFormat/>
    <w:rPr>
      <w:sz w:val="48"/>
      <w:szCs w:val="48"/>
    </w:rPr>
  </w:style>
  <w:style w:type="character" w:customStyle="1" w:styleId="Heading2Char">
    <w:name w:val="Heading 2 Char"/>
    <w:basedOn w:val="a1"/>
    <w:uiPriority w:val="9"/>
    <w:qFormat/>
    <w:rPr>
      <w:rFonts w:ascii="Arial" w:eastAsia="Arial" w:hAnsi="Arial" w:cs="Arial"/>
      <w:sz w:val="34"/>
    </w:rPr>
  </w:style>
  <w:style w:type="paragraph" w:styleId="aff">
    <w:name w:val="No Spacing"/>
    <w:uiPriority w:val="1"/>
    <w:qFormat/>
    <w:rPr>
      <w:rFonts w:ascii="Calibri" w:eastAsia="Arial" w:hAnsi="Calibri"/>
    </w:rPr>
  </w:style>
  <w:style w:type="paragraph" w:styleId="aff0">
    <w:name w:val="Quote"/>
    <w:basedOn w:val="a0"/>
    <w:next w:val="a0"/>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0"/>
    <w:next w:val="a0"/>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style>
  <w:style w:type="table" w:customStyle="1" w:styleId="1110">
    <w:name w:val="无格式表格 111"/>
    <w:basedOn w:val="a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0">
    <w:name w:val="无格式表格 211"/>
    <w:basedOn w:val="a2"/>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left w:val="nil"/>
          <w:bottom w:val="single" w:sz="4" w:space="0" w:color="000000"/>
          <w:right w:val="nil"/>
          <w:insideH w:val="nil"/>
          <w:insideV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top w:val="nil"/>
          <w:left w:val="single" w:sz="4" w:space="0" w:color="000000"/>
          <w:bottom w:val="nil"/>
          <w:right w:val="single" w:sz="4" w:space="0" w:color="000000"/>
          <w:insideH w:val="nil"/>
          <w:insideV w:val="nil"/>
        </w:tcBorders>
      </w:tcPr>
    </w:tblStylePr>
    <w:tblStylePr w:type="band2Vert">
      <w:tblPr/>
      <w:tcPr>
        <w:tcBorders>
          <w:top w:val="nil"/>
          <w:left w:val="single" w:sz="4" w:space="0" w:color="000000"/>
          <w:bottom w:val="nil"/>
          <w:right w:val="single" w:sz="4" w:space="0" w:color="000000"/>
          <w:insideH w:val="nil"/>
          <w:insideV w:val="nil"/>
        </w:tcBorders>
      </w:tcPr>
    </w:tblStylePr>
    <w:tblStylePr w:type="band1Horz">
      <w:tblPr/>
      <w:tcPr>
        <w:tcBorders>
          <w:top w:val="single" w:sz="4" w:space="0" w:color="000000"/>
          <w:left w:val="nil"/>
          <w:bottom w:val="single" w:sz="4" w:space="0" w:color="000000"/>
          <w:right w:val="nil"/>
          <w:insideH w:val="nil"/>
          <w:insideV w:val="nil"/>
        </w:tcBorders>
      </w:tcPr>
    </w:tblStylePr>
  </w:style>
  <w:style w:type="table" w:customStyle="1" w:styleId="3110">
    <w:name w:val="无格式表格 311"/>
    <w:basedOn w:val="a2"/>
    <w:uiPriority w:val="99"/>
    <w:qFormat/>
    <w:tblPr/>
    <w:tblStylePr w:type="firstRow">
      <w:rPr>
        <w:b/>
        <w:caps/>
        <w:color w:val="404040"/>
      </w:rPr>
      <w:tblPr/>
      <w:tcPr>
        <w:tcBorders>
          <w:top w:val="nil"/>
          <w:left w:val="nil"/>
          <w:bottom w:val="single" w:sz="4" w:space="0" w:color="404040"/>
          <w:right w:val="nil"/>
          <w:insideH w:val="nil"/>
          <w:insideV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insideH w:val="nil"/>
          <w:insideV w:val="nil"/>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10">
    <w:name w:val="无格式表格 41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10">
    <w:name w:val="无格式表格 511"/>
    <w:basedOn w:val="a2"/>
    <w:uiPriority w:val="99"/>
    <w:qFormat/>
    <w:tblPr/>
    <w:tblStylePr w:type="firstRow">
      <w:rPr>
        <w:i/>
        <w:color w:val="404040"/>
      </w:rPr>
      <w:tblPr/>
      <w:tcPr>
        <w:tcBorders>
          <w:top w:val="nil"/>
          <w:left w:val="nil"/>
          <w:bottom w:val="single" w:sz="4" w:space="0" w:color="404040"/>
          <w:right w:val="nil"/>
          <w:insideH w:val="nil"/>
          <w:insideV w:val="nil"/>
        </w:tcBorders>
        <w:shd w:val="clear" w:color="FFFFFF" w:fill="auto"/>
      </w:tcPr>
    </w:tblStylePr>
    <w:tblStylePr w:type="lastRow">
      <w:rPr>
        <w:i/>
        <w:color w:val="404040"/>
      </w:rPr>
      <w:tblPr/>
      <w:tcPr>
        <w:tcBorders>
          <w:top w:val="single" w:sz="4" w:space="0" w:color="404040"/>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single" w:sz="4" w:space="0" w:color="404040"/>
          <w:insideH w:val="nil"/>
          <w:insideV w:val="nil"/>
        </w:tcBorders>
        <w:shd w:val="clear" w:color="FFFFFF" w:fill="auto"/>
      </w:tcPr>
    </w:tblStylePr>
    <w:tblStylePr w:type="lastCol">
      <w:rPr>
        <w:i/>
        <w:color w:val="404040"/>
      </w:rPr>
      <w:tblPr/>
      <w:tcPr>
        <w:tcBorders>
          <w:top w:val="nil"/>
          <w:left w:val="single" w:sz="4" w:space="0" w:color="404040"/>
          <w:bottom w:val="nil"/>
          <w:right w:val="nil"/>
          <w:insideH w:val="nil"/>
          <w:insideV w:val="nil"/>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11">
    <w:name w:val="网格表 1 浅色11"/>
    <w:basedOn w:val="a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Pr>
    <w:tblStylePr w:type="firstRow">
      <w:rPr>
        <w:b/>
        <w:color w:val="404040"/>
      </w:rPr>
      <w:tblPr/>
      <w:tcPr>
        <w:tcBorders>
          <w:top w:val="nil"/>
          <w:left w:val="nil"/>
          <w:bottom w:val="single" w:sz="12" w:space="0" w:color="696969"/>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insideH w:val="nil"/>
          <w:insideV w:val="nil"/>
        </w:tcBorders>
      </w:tcPr>
    </w:tblStylePr>
  </w:style>
  <w:style w:type="table" w:customStyle="1" w:styleId="GridTable1Light-Accent1">
    <w:name w:val="Grid Table 1 Light - Accent 1"/>
    <w:basedOn w:val="a2"/>
    <w:uiPriority w:val="99"/>
    <w:qFormat/>
    <w:tblPr>
      <w:tblBorders>
        <w:top w:val="single" w:sz="4" w:space="0" w:color="B5C6E9"/>
        <w:left w:val="single" w:sz="4" w:space="0" w:color="B5C6E9"/>
        <w:bottom w:val="single" w:sz="4" w:space="0" w:color="B5C6E9"/>
        <w:right w:val="single" w:sz="4" w:space="0" w:color="B5C6E9"/>
        <w:insideH w:val="single" w:sz="4" w:space="0" w:color="B5C6E9"/>
        <w:insideV w:val="single" w:sz="4" w:space="0" w:color="B5C6E9"/>
      </w:tblBorders>
    </w:tblPr>
    <w:tblStylePr w:type="firstRow">
      <w:rPr>
        <w:b/>
        <w:color w:val="404040"/>
      </w:rPr>
      <w:tblPr/>
      <w:tcPr>
        <w:tcBorders>
          <w:top w:val="nil"/>
          <w:left w:val="nil"/>
          <w:bottom w:val="single" w:sz="12" w:space="0" w:color="94AD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9"/>
          <w:left w:val="single" w:sz="4" w:space="0" w:color="B5C6E9"/>
          <w:bottom w:val="single" w:sz="4" w:space="0" w:color="B5C6E9"/>
          <w:right w:val="single" w:sz="4" w:space="0" w:color="B5C6E9"/>
          <w:insideH w:val="nil"/>
          <w:insideV w:val="nil"/>
        </w:tcBorders>
      </w:tcPr>
    </w:tblStylePr>
  </w:style>
  <w:style w:type="table" w:customStyle="1" w:styleId="GridTable1Light-Accent2">
    <w:name w:val="Grid Table 1 Light - Accent 2"/>
    <w:basedOn w:val="a2"/>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b/>
        <w:color w:val="404040"/>
      </w:rPr>
      <w:tblPr/>
      <w:tcPr>
        <w:tcBorders>
          <w:top w:val="nil"/>
          <w:left w:val="nil"/>
          <w:bottom w:val="single" w:sz="12" w:space="0" w:color="F5B585"/>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insideH w:val="nil"/>
          <w:insideV w:val="nil"/>
        </w:tcBorders>
      </w:tcPr>
    </w:tblStylePr>
  </w:style>
  <w:style w:type="table" w:customStyle="1" w:styleId="GridTable1Light-Accent3">
    <w:name w:val="Grid Table 1 Light - Accent 3"/>
    <w:basedOn w:val="a2"/>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b/>
        <w:color w:val="404040"/>
      </w:rPr>
      <w:tblPr/>
      <w:tcPr>
        <w:tcBorders>
          <w:top w:val="nil"/>
          <w:left w:val="nil"/>
          <w:bottom w:val="single" w:sz="12" w:space="0" w:color="FDDA64"/>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insideH w:val="nil"/>
          <w:insideV w:val="nil"/>
        </w:tcBorders>
      </w:tcPr>
    </w:tblStylePr>
  </w:style>
  <w:style w:type="table" w:customStyle="1" w:styleId="GridTable1Light-Accent4">
    <w:name w:val="Grid Table 1 Light - Accent 4"/>
    <w:basedOn w:val="a2"/>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b/>
        <w:color w:val="404040"/>
      </w:rPr>
      <w:tblPr/>
      <w:tcPr>
        <w:tcBorders>
          <w:top w:val="nil"/>
          <w:left w:val="nil"/>
          <w:bottom w:val="single" w:sz="12" w:space="0" w:color="AED89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insideH w:val="nil"/>
          <w:insideV w:val="nil"/>
        </w:tcBorders>
      </w:tcPr>
    </w:tblStylePr>
  </w:style>
  <w:style w:type="table" w:customStyle="1" w:styleId="GridTable1Light-Accent5">
    <w:name w:val="Grid Table 1 Light - Accent 5"/>
    <w:basedOn w:val="a2"/>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b/>
        <w:color w:val="404040"/>
      </w:rPr>
      <w:tblPr/>
      <w:tcPr>
        <w:tcBorders>
          <w:top w:val="nil"/>
          <w:left w:val="nil"/>
          <w:bottom w:val="single" w:sz="12" w:space="0" w:color="80DFD7"/>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insideH w:val="nil"/>
          <w:insideV w:val="nil"/>
        </w:tcBorders>
      </w:tcPr>
    </w:tblStylePr>
  </w:style>
  <w:style w:type="table" w:customStyle="1" w:styleId="GridTable1Light-Accent6">
    <w:name w:val="Grid Table 1 Light - Accent 6"/>
    <w:basedOn w:val="a2"/>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b/>
        <w:color w:val="404040"/>
      </w:rPr>
      <w:tblPr/>
      <w:tcPr>
        <w:tcBorders>
          <w:top w:val="nil"/>
          <w:left w:val="nil"/>
          <w:bottom w:val="single" w:sz="12" w:space="0" w:color="EF96A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insideH w:val="nil"/>
          <w:insideV w:val="nil"/>
        </w:tcBorders>
      </w:tcPr>
    </w:tblStylePr>
  </w:style>
  <w:style w:type="table" w:customStyle="1" w:styleId="2112">
    <w:name w:val="网格表 21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single" w:sz="12" w:space="0" w:color="696969"/>
          <w:right w:val="nil"/>
          <w:insideH w:val="nil"/>
          <w:insideV w:val="nil"/>
        </w:tcBorders>
        <w:shd w:val="clear" w:color="FFFFFF" w:fill="auto"/>
      </w:tcPr>
    </w:tblStylePr>
    <w:tblStylePr w:type="lastRow">
      <w:rPr>
        <w:b/>
        <w:color w:val="404040"/>
      </w:rPr>
      <w:tblPr/>
      <w:tcPr>
        <w:tcBorders>
          <w:top w:val="single" w:sz="4" w:space="0" w:color="696969"/>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
    <w:name w:val="Grid Table 2 - Accent 1"/>
    <w:basedOn w:val="a2"/>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single" w:sz="12" w:space="0" w:color="577FCF"/>
          <w:right w:val="nil"/>
          <w:insideH w:val="nil"/>
          <w:insideV w:val="nil"/>
        </w:tcBorders>
        <w:shd w:val="clear" w:color="FFFFFF" w:fill="auto"/>
      </w:tcPr>
    </w:tblStylePr>
    <w:tblStylePr w:type="lastRow">
      <w:rPr>
        <w:b/>
        <w:color w:val="404040"/>
      </w:rPr>
      <w:tblPr/>
      <w:tcPr>
        <w:tcBorders>
          <w:top w:val="single" w:sz="4" w:space="0" w:color="577FCF"/>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2-Accent2">
    <w:name w:val="Grid Table 2 - Accent 2"/>
    <w:basedOn w:val="a2"/>
    <w:uiPriority w:val="99"/>
    <w:qFormat/>
    <w:tblPr>
      <w:tblBorders>
        <w:bottom w:val="single" w:sz="4" w:space="0" w:color="F4B483"/>
        <w:insideH w:val="single" w:sz="4" w:space="0" w:color="F4B483"/>
        <w:insideV w:val="single" w:sz="4" w:space="0" w:color="F4B483"/>
      </w:tblBorders>
    </w:tblPr>
    <w:tblStylePr w:type="firstRow">
      <w:rPr>
        <w:b/>
        <w:color w:val="404040"/>
      </w:rPr>
      <w:tblPr/>
      <w:tcPr>
        <w:tcBorders>
          <w:top w:val="nil"/>
          <w:left w:val="nil"/>
          <w:bottom w:val="single" w:sz="12" w:space="0" w:color="F4B483"/>
          <w:right w:val="nil"/>
          <w:insideH w:val="nil"/>
          <w:insideV w:val="nil"/>
        </w:tcBorders>
        <w:shd w:val="clear" w:color="FFFFFF" w:fill="auto"/>
      </w:tcPr>
    </w:tblStylePr>
    <w:tblStylePr w:type="lastRow">
      <w:rPr>
        <w:b/>
        <w:color w:val="404040"/>
      </w:rPr>
      <w:tblPr/>
      <w:tcPr>
        <w:tcBorders>
          <w:top w:val="single" w:sz="4" w:space="0" w:color="F4B483"/>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2-Accent3">
    <w:name w:val="Grid Table 2 - Accent 3"/>
    <w:basedOn w:val="a2"/>
    <w:uiPriority w:val="99"/>
    <w:qFormat/>
    <w:tblPr>
      <w:tblBorders>
        <w:bottom w:val="single" w:sz="4" w:space="0" w:color="F3BA02"/>
        <w:insideH w:val="single" w:sz="4" w:space="0" w:color="F3BA02"/>
        <w:insideV w:val="single" w:sz="4" w:space="0" w:color="F3BA02"/>
      </w:tblBorders>
    </w:tblPr>
    <w:tblStylePr w:type="firstRow">
      <w:rPr>
        <w:b/>
        <w:color w:val="404040"/>
      </w:rPr>
      <w:tblPr/>
      <w:tcPr>
        <w:tcBorders>
          <w:top w:val="nil"/>
          <w:left w:val="nil"/>
          <w:bottom w:val="single" w:sz="12" w:space="0" w:color="F3BA02"/>
          <w:right w:val="nil"/>
          <w:insideH w:val="nil"/>
          <w:insideV w:val="nil"/>
        </w:tcBorders>
        <w:shd w:val="clear" w:color="FFFFFF" w:fill="auto"/>
      </w:tcPr>
    </w:tblStylePr>
    <w:tblStylePr w:type="lastRow">
      <w:rPr>
        <w:b/>
        <w:color w:val="404040"/>
      </w:rPr>
      <w:tblPr/>
      <w:tcPr>
        <w:tcBorders>
          <w:top w:val="single" w:sz="4" w:space="0" w:color="F3BA02"/>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2-Accent4">
    <w:name w:val="Grid Table 2 - Accent 4"/>
    <w:basedOn w:val="a2"/>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single" w:sz="12" w:space="0" w:color="ABD78C"/>
          <w:right w:val="nil"/>
          <w:insideH w:val="nil"/>
          <w:insideV w:val="nil"/>
        </w:tcBorders>
        <w:shd w:val="clear" w:color="FFFFFF" w:fill="auto"/>
      </w:tcPr>
    </w:tblStylePr>
    <w:tblStylePr w:type="lastRow">
      <w:rPr>
        <w:b/>
        <w:color w:val="404040"/>
      </w:rPr>
      <w:tblPr/>
      <w:tcPr>
        <w:tcBorders>
          <w:top w:val="single" w:sz="4" w:space="0" w:color="ABD78C"/>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2-Accent5">
    <w:name w:val="Grid Table 2 - Accent 5"/>
    <w:basedOn w:val="a2"/>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single" w:sz="12" w:space="0" w:color="30C0B4"/>
          <w:right w:val="nil"/>
          <w:insideH w:val="nil"/>
          <w:insideV w:val="nil"/>
        </w:tcBorders>
        <w:shd w:val="clear" w:color="FFFFFF" w:fill="auto"/>
      </w:tcPr>
    </w:tblStylePr>
    <w:tblStylePr w:type="lastRow">
      <w:rPr>
        <w:b/>
        <w:color w:val="404040"/>
      </w:rPr>
      <w:tblPr/>
      <w:tcPr>
        <w:tcBorders>
          <w:top w:val="single" w:sz="4" w:space="0" w:color="30C0B4"/>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2-Accent6">
    <w:name w:val="Grid Table 2 - Accent 6"/>
    <w:basedOn w:val="a2"/>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single" w:sz="12" w:space="0" w:color="E54C5E"/>
          <w:right w:val="nil"/>
          <w:insideH w:val="nil"/>
          <w:insideV w:val="nil"/>
        </w:tcBorders>
        <w:shd w:val="clear" w:color="FFFFFF" w:fill="auto"/>
      </w:tcPr>
    </w:tblStylePr>
    <w:tblStylePr w:type="lastRow">
      <w:rPr>
        <w:b/>
        <w:color w:val="404040"/>
      </w:rPr>
      <w:tblPr/>
      <w:tcPr>
        <w:tcBorders>
          <w:top w:val="single" w:sz="4" w:space="0" w:color="E54C5E"/>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3111">
    <w:name w:val="网格表 311"/>
    <w:basedOn w:val="a2"/>
    <w:uiPriority w:val="99"/>
    <w:qFormat/>
    <w:tblPr>
      <w:tblBorders>
        <w:bottom w:val="single" w:sz="4" w:space="0" w:color="696969"/>
        <w:insideH w:val="single" w:sz="4" w:space="0" w:color="696969"/>
        <w:insideV w:val="single" w:sz="4" w:space="0" w:color="696969"/>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
    <w:name w:val="Grid Table 3 - Accent 1"/>
    <w:basedOn w:val="a2"/>
    <w:uiPriority w:val="99"/>
    <w:qFormat/>
    <w:tblPr>
      <w:tblBorders>
        <w:bottom w:val="single" w:sz="4" w:space="0" w:color="577FCF"/>
        <w:insideH w:val="single" w:sz="4" w:space="0" w:color="577FCF"/>
        <w:insideV w:val="single" w:sz="4" w:space="0" w:color="577FCF"/>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D9E2F4" w:fill="D9E2F4"/>
      </w:tcPr>
    </w:tblStylePr>
    <w:tblStylePr w:type="band1Horz">
      <w:rPr>
        <w:rFonts w:ascii="Arial" w:hAnsi="Arial"/>
        <w:color w:val="404040"/>
        <w:sz w:val="22"/>
      </w:rPr>
      <w:tblPr/>
      <w:tcPr>
        <w:shd w:val="clear" w:color="D9E2F4" w:fill="D9E2F4"/>
      </w:tcPr>
    </w:tblStylePr>
  </w:style>
  <w:style w:type="table" w:customStyle="1" w:styleId="GridTable3-Accent2">
    <w:name w:val="Grid Table 3 - Accent 2"/>
    <w:basedOn w:val="a2"/>
    <w:uiPriority w:val="99"/>
    <w:qFormat/>
    <w:tblPr>
      <w:tblBorders>
        <w:bottom w:val="single" w:sz="4" w:space="0" w:color="F4B483"/>
        <w:insideH w:val="single" w:sz="4" w:space="0" w:color="F4B483"/>
        <w:insideV w:val="single" w:sz="4" w:space="0" w:color="F4B483"/>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3-Accent3">
    <w:name w:val="Grid Table 3 - Accent 3"/>
    <w:basedOn w:val="a2"/>
    <w:uiPriority w:val="99"/>
    <w:qFormat/>
    <w:tblPr>
      <w:tblBorders>
        <w:bottom w:val="single" w:sz="4" w:space="0" w:color="F3BA02"/>
        <w:insideH w:val="single" w:sz="4" w:space="0" w:color="F3BA02"/>
        <w:insideV w:val="single" w:sz="4" w:space="0" w:color="F3BA02"/>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3-Accent4">
    <w:name w:val="Grid Table 3 - Accent 4"/>
    <w:basedOn w:val="a2"/>
    <w:uiPriority w:val="99"/>
    <w:qFormat/>
    <w:tblPr>
      <w:tblBorders>
        <w:bottom w:val="single" w:sz="4" w:space="0" w:color="ABD78C"/>
        <w:insideH w:val="single" w:sz="4" w:space="0" w:color="ABD78C"/>
        <w:insideV w:val="single" w:sz="4" w:space="0" w:color="ABD78C"/>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3-Accent5">
    <w:name w:val="Grid Table 3 - Accent 5"/>
    <w:basedOn w:val="a2"/>
    <w:uiPriority w:val="99"/>
    <w:qFormat/>
    <w:tblPr>
      <w:tblBorders>
        <w:bottom w:val="single" w:sz="4" w:space="0" w:color="30C0B4"/>
        <w:insideH w:val="single" w:sz="4" w:space="0" w:color="30C0B4"/>
        <w:insideV w:val="single" w:sz="4" w:space="0" w:color="30C0B4"/>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3-Accent6">
    <w:name w:val="Grid Table 3 - Accent 6"/>
    <w:basedOn w:val="a2"/>
    <w:uiPriority w:val="99"/>
    <w:qFormat/>
    <w:tblPr>
      <w:tblBorders>
        <w:bottom w:val="single" w:sz="4" w:space="0" w:color="E54C5E"/>
        <w:insideH w:val="single" w:sz="4" w:space="0" w:color="E54C5E"/>
        <w:insideV w:val="single" w:sz="4" w:space="0" w:color="E54C5E"/>
      </w:tblBorders>
    </w:tblPr>
    <w:tblStylePr w:type="firstRow">
      <w:rPr>
        <w:b/>
        <w:color w:val="404040"/>
      </w:rPr>
      <w:tblPr/>
      <w:tcPr>
        <w:tcBorders>
          <w:top w:val="nil"/>
          <w:left w:val="nil"/>
          <w:bottom w:val="nil"/>
          <w:right w:val="nil"/>
          <w:insideH w:val="nil"/>
          <w:insideV w:val="nil"/>
        </w:tcBorders>
        <w:shd w:val="clear" w:color="FFFFFF" w:fill="auto"/>
      </w:tcPr>
    </w:tblStylePr>
    <w:tblStylePr w:type="lastRow">
      <w:rPr>
        <w:b/>
        <w:color w:val="404040"/>
      </w:rPr>
      <w:tblPr/>
      <w:tcPr>
        <w:tcBorders>
          <w:top w:val="nil"/>
          <w:left w:val="nil"/>
          <w:bottom w:val="nil"/>
          <w:right w:val="nil"/>
          <w:insideH w:val="nil"/>
          <w:insideV w:val="nil"/>
        </w:tcBorders>
        <w:shd w:val="clear" w:color="FFFFFF" w:fill="auto"/>
      </w:tcPr>
    </w:tblStylePr>
    <w:tblStylePr w:type="firstCol">
      <w:pPr>
        <w:jc w:val="right"/>
      </w:pPr>
      <w:rPr>
        <w:i/>
        <w:color w:val="404040"/>
      </w:rPr>
      <w:tblPr/>
      <w:tcPr>
        <w:tcBorders>
          <w:top w:val="nil"/>
          <w:left w:val="nil"/>
          <w:bottom w:val="nil"/>
          <w:right w:val="nil"/>
          <w:insideH w:val="nil"/>
          <w:insideV w:val="nil"/>
        </w:tcBorders>
        <w:shd w:val="clear" w:color="FFFFFF" w:fill="auto"/>
      </w:tcPr>
    </w:tblStylePr>
    <w:tblStylePr w:type="lastCol">
      <w:rPr>
        <w:i/>
        <w:color w:val="404040"/>
      </w:rPr>
      <w:tblPr/>
      <w:tcPr>
        <w:tcBorders>
          <w:top w:val="nil"/>
          <w:left w:val="nil"/>
          <w:bottom w:val="nil"/>
          <w:right w:val="nil"/>
          <w:insideH w:val="nil"/>
          <w:insideV w:val="nil"/>
        </w:tcBorders>
        <w:shd w:val="clear" w:color="FFFFFF" w:fill="auto"/>
      </w:tc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4111">
    <w:name w:val="网格表 411"/>
    <w:basedOn w:val="a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color w:val="404040"/>
      </w:rPr>
      <w:tblPr/>
      <w:tcPr>
        <w:tcBorders>
          <w:top w:val="single" w:sz="4" w:space="0" w:color="00000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
    <w:name w:val="Grid Table 4 - Accent 1"/>
    <w:basedOn w:val="a2"/>
    <w:uiPriority w:val="59"/>
    <w:qFormat/>
    <w:tblPr>
      <w:tblBorders>
        <w:top w:val="single" w:sz="4" w:space="0" w:color="97B0E1"/>
        <w:left w:val="single" w:sz="4" w:space="0" w:color="97B0E1"/>
        <w:bottom w:val="single" w:sz="4" w:space="0" w:color="97B0E1"/>
        <w:right w:val="single" w:sz="4" w:space="0" w:color="97B0E1"/>
        <w:insideH w:val="single" w:sz="4" w:space="0" w:color="97B0E1"/>
        <w:insideV w:val="single" w:sz="4" w:space="0" w:color="97B0E1"/>
      </w:tblBorders>
    </w:tblPr>
    <w:tblStylePr w:type="firstRow">
      <w:rPr>
        <w:rFonts w:ascii="Arial" w:hAnsi="Arial"/>
        <w:b/>
        <w:color w:val="FFFFFF"/>
        <w:sz w:val="22"/>
      </w:rPr>
      <w:tblPr/>
      <w:tcPr>
        <w:tcBorders>
          <w:top w:val="single" w:sz="4" w:space="0" w:color="577FCF"/>
          <w:left w:val="single" w:sz="4" w:space="0" w:color="577FCF"/>
          <w:bottom w:val="single" w:sz="4" w:space="0" w:color="577FCF"/>
          <w:right w:val="single" w:sz="4" w:space="0" w:color="577FCF"/>
          <w:insideH w:val="nil"/>
          <w:insideV w:val="nil"/>
        </w:tcBorders>
        <w:shd w:val="clear" w:color="577FCF" w:fill="577FCF"/>
      </w:tcPr>
    </w:tblStylePr>
    <w:tblStylePr w:type="lastRow">
      <w:rPr>
        <w:b/>
        <w:color w:val="404040"/>
      </w:rPr>
      <w:tblPr/>
      <w:tcPr>
        <w:tcBorders>
          <w:top w:val="single" w:sz="4" w:space="0" w:color="577FCF"/>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3F4" w:fill="DBE3F4"/>
      </w:tcPr>
    </w:tblStylePr>
    <w:tblStylePr w:type="band1Horz">
      <w:rPr>
        <w:rFonts w:ascii="Arial" w:hAnsi="Arial"/>
        <w:color w:val="404040"/>
        <w:sz w:val="22"/>
      </w:rPr>
      <w:tblPr/>
      <w:tcPr>
        <w:shd w:val="clear" w:color="DBE3F4" w:fill="DBE3F4"/>
      </w:tcPr>
    </w:tblStylePr>
  </w:style>
  <w:style w:type="table" w:customStyle="1" w:styleId="GridTable4-Accent2">
    <w:name w:val="Grid Table 4 - Accent 2"/>
    <w:basedOn w:val="a2"/>
    <w:uiPriority w:val="59"/>
    <w:qFormat/>
    <w:tblPr>
      <w:tblBorders>
        <w:top w:val="single" w:sz="4" w:space="0" w:color="F5B889"/>
        <w:left w:val="single" w:sz="4" w:space="0" w:color="F5B889"/>
        <w:bottom w:val="single" w:sz="4" w:space="0" w:color="F5B889"/>
        <w:right w:val="single" w:sz="4" w:space="0" w:color="F5B889"/>
        <w:insideH w:val="single" w:sz="4" w:space="0" w:color="F5B889"/>
        <w:insideV w:val="single" w:sz="4" w:space="0" w:color="F5B889"/>
      </w:tblBorders>
    </w:tblPr>
    <w:tblStylePr w:type="firstRow">
      <w:rPr>
        <w:rFonts w:ascii="Arial" w:hAnsi="Arial"/>
        <w:b/>
        <w:color w:val="FFFFFF"/>
        <w:sz w:val="22"/>
      </w:rPr>
      <w:tblPr/>
      <w:tcPr>
        <w:tcBorders>
          <w:top w:val="single" w:sz="4" w:space="0" w:color="F4B483"/>
          <w:left w:val="single" w:sz="4" w:space="0" w:color="F4B483"/>
          <w:bottom w:val="single" w:sz="4" w:space="0" w:color="F4B483"/>
          <w:right w:val="single" w:sz="4" w:space="0" w:color="F4B483"/>
          <w:insideH w:val="nil"/>
          <w:insideV w:val="nil"/>
        </w:tcBorders>
        <w:shd w:val="clear" w:color="F4B483" w:fill="F4B483"/>
      </w:tcPr>
    </w:tblStylePr>
    <w:tblStylePr w:type="lastRow">
      <w:rPr>
        <w:b/>
        <w:color w:val="404040"/>
      </w:rPr>
      <w:tblPr/>
      <w:tcPr>
        <w:tcBorders>
          <w:top w:val="single" w:sz="4" w:space="0" w:color="F4B483"/>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fill="FBE6D6"/>
      </w:tcPr>
    </w:tblStylePr>
    <w:tblStylePr w:type="band1Horz">
      <w:rPr>
        <w:rFonts w:ascii="Arial" w:hAnsi="Arial"/>
        <w:color w:val="404040"/>
        <w:sz w:val="22"/>
      </w:rPr>
      <w:tblPr/>
      <w:tcPr>
        <w:shd w:val="clear" w:color="FBE6D6" w:fill="FBE6D6"/>
      </w:tcPr>
    </w:tblStylePr>
  </w:style>
  <w:style w:type="table" w:customStyle="1" w:styleId="GridTable4-Accent3">
    <w:name w:val="Grid Table 4 - Accent 3"/>
    <w:basedOn w:val="a2"/>
    <w:uiPriority w:val="59"/>
    <w:qFormat/>
    <w:tblPr>
      <w:tblBorders>
        <w:top w:val="single" w:sz="4" w:space="0" w:color="FDDB6A"/>
        <w:left w:val="single" w:sz="4" w:space="0" w:color="FDDB6A"/>
        <w:bottom w:val="single" w:sz="4" w:space="0" w:color="FDDB6A"/>
        <w:right w:val="single" w:sz="4" w:space="0" w:color="FDDB6A"/>
        <w:insideH w:val="single" w:sz="4" w:space="0" w:color="FDDB6A"/>
        <w:insideV w:val="single" w:sz="4" w:space="0" w:color="FDDB6A"/>
      </w:tblBorders>
    </w:tblPr>
    <w:tblStylePr w:type="firstRow">
      <w:rPr>
        <w:rFonts w:ascii="Arial" w:hAnsi="Arial"/>
        <w:b/>
        <w:color w:val="FFFFFF"/>
        <w:sz w:val="22"/>
      </w:rPr>
      <w:tblPr/>
      <w:tcPr>
        <w:tcBorders>
          <w:top w:val="single" w:sz="4" w:space="0" w:color="F3BA02"/>
          <w:left w:val="single" w:sz="4" w:space="0" w:color="F3BA02"/>
          <w:bottom w:val="single" w:sz="4" w:space="0" w:color="F3BA02"/>
          <w:right w:val="single" w:sz="4" w:space="0" w:color="F3BA02"/>
          <w:insideH w:val="nil"/>
          <w:insideV w:val="nil"/>
        </w:tcBorders>
        <w:shd w:val="clear" w:color="F3BA02" w:fill="F3BA02"/>
      </w:tcPr>
    </w:tblStylePr>
    <w:tblStylePr w:type="lastRow">
      <w:rPr>
        <w:b/>
        <w:color w:val="404040"/>
      </w:rPr>
      <w:tblPr/>
      <w:tcPr>
        <w:tcBorders>
          <w:top w:val="single" w:sz="4" w:space="0" w:color="F3BA02"/>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fill="FEF2C9"/>
      </w:tcPr>
    </w:tblStylePr>
    <w:tblStylePr w:type="band1Horz">
      <w:rPr>
        <w:rFonts w:ascii="Arial" w:hAnsi="Arial"/>
        <w:color w:val="404040"/>
        <w:sz w:val="22"/>
      </w:rPr>
      <w:tblPr/>
      <w:tcPr>
        <w:shd w:val="clear" w:color="FEF2C9" w:fill="FEF2C9"/>
      </w:tcPr>
    </w:tblStylePr>
  </w:style>
  <w:style w:type="table" w:customStyle="1" w:styleId="GridTable4-Accent4">
    <w:name w:val="Grid Table 4 - Accent 4"/>
    <w:basedOn w:val="a2"/>
    <w:uiPriority w:val="59"/>
    <w:qFormat/>
    <w:tblPr>
      <w:tblBorders>
        <w:top w:val="single" w:sz="4" w:space="0" w:color="B1D994"/>
        <w:left w:val="single" w:sz="4" w:space="0" w:color="B1D994"/>
        <w:bottom w:val="single" w:sz="4" w:space="0" w:color="B1D994"/>
        <w:right w:val="single" w:sz="4" w:space="0" w:color="B1D994"/>
        <w:insideH w:val="single" w:sz="4" w:space="0" w:color="B1D994"/>
        <w:insideV w:val="single" w:sz="4" w:space="0" w:color="B1D994"/>
      </w:tblBorders>
    </w:tblPr>
    <w:tblStylePr w:type="firstRow">
      <w:rPr>
        <w:rFonts w:ascii="Arial" w:hAnsi="Arial"/>
        <w:b/>
        <w:color w:val="FFFFFF"/>
        <w:sz w:val="22"/>
      </w:rPr>
      <w:tblPr/>
      <w:tcPr>
        <w:tcBorders>
          <w:top w:val="single" w:sz="4" w:space="0" w:color="ABD78C"/>
          <w:left w:val="single" w:sz="4" w:space="0" w:color="ABD78C"/>
          <w:bottom w:val="single" w:sz="4" w:space="0" w:color="ABD78C"/>
          <w:right w:val="single" w:sz="4" w:space="0" w:color="ABD78C"/>
          <w:insideH w:val="nil"/>
          <w:insideV w:val="nil"/>
        </w:tcBorders>
        <w:shd w:val="clear" w:color="ABD78C" w:fill="ABD78C"/>
      </w:tcPr>
    </w:tblStylePr>
    <w:tblStylePr w:type="lastRow">
      <w:rPr>
        <w:b/>
        <w:color w:val="404040"/>
      </w:rPr>
      <w:tblPr/>
      <w:tcPr>
        <w:tcBorders>
          <w:top w:val="single" w:sz="4" w:space="0" w:color="ABD78C"/>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fill="E2F1D8"/>
      </w:tcPr>
    </w:tblStylePr>
    <w:tblStylePr w:type="band1Horz">
      <w:rPr>
        <w:rFonts w:ascii="Arial" w:hAnsi="Arial"/>
        <w:color w:val="404040"/>
        <w:sz w:val="22"/>
      </w:rPr>
      <w:tblPr/>
      <w:tcPr>
        <w:shd w:val="clear" w:color="E2F1D8" w:fill="E2F1D8"/>
      </w:tcPr>
    </w:tblStylePr>
  </w:style>
  <w:style w:type="table" w:customStyle="1" w:styleId="GridTable4-Accent5">
    <w:name w:val="Grid Table 4 - Accent 5"/>
    <w:basedOn w:val="a2"/>
    <w:uiPriority w:val="59"/>
    <w:qFormat/>
    <w:tblPr>
      <w:tblBorders>
        <w:top w:val="single" w:sz="4" w:space="0" w:color="85E0D8"/>
        <w:left w:val="single" w:sz="4" w:space="0" w:color="85E0D8"/>
        <w:bottom w:val="single" w:sz="4" w:space="0" w:color="85E0D8"/>
        <w:right w:val="single" w:sz="4" w:space="0" w:color="85E0D8"/>
        <w:insideH w:val="single" w:sz="4" w:space="0" w:color="85E0D8"/>
        <w:insideV w:val="single" w:sz="4" w:space="0" w:color="85E0D8"/>
      </w:tblBorders>
    </w:tblPr>
    <w:tblStylePr w:type="firstRow">
      <w:rPr>
        <w:rFonts w:ascii="Arial" w:hAnsi="Arial"/>
        <w:b/>
        <w:color w:val="FFFFFF"/>
        <w:sz w:val="22"/>
      </w:rPr>
      <w:tblPr/>
      <w:tcPr>
        <w:tcBorders>
          <w:top w:val="single" w:sz="4" w:space="0" w:color="30C0B4"/>
          <w:left w:val="single" w:sz="4" w:space="0" w:color="30C0B4"/>
          <w:bottom w:val="single" w:sz="4" w:space="0" w:color="30C0B4"/>
          <w:right w:val="single" w:sz="4" w:space="0" w:color="30C0B4"/>
          <w:insideH w:val="nil"/>
          <w:insideV w:val="nil"/>
        </w:tcBorders>
        <w:shd w:val="clear" w:color="30C0B4" w:fill="30C0B4"/>
      </w:tcPr>
    </w:tblStylePr>
    <w:tblStylePr w:type="lastRow">
      <w:rPr>
        <w:b/>
        <w:color w:val="404040"/>
      </w:rPr>
      <w:tblPr/>
      <w:tcPr>
        <w:tcBorders>
          <w:top w:val="single" w:sz="4" w:space="0" w:color="30C0B4"/>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3F1" w:fill="D2F3F1"/>
      </w:tcPr>
    </w:tblStylePr>
    <w:tblStylePr w:type="band1Horz">
      <w:rPr>
        <w:rFonts w:ascii="Arial" w:hAnsi="Arial"/>
        <w:color w:val="404040"/>
        <w:sz w:val="22"/>
      </w:rPr>
      <w:tblPr/>
      <w:tcPr>
        <w:shd w:val="clear" w:color="D2F3F1" w:fill="D2F3F1"/>
      </w:tcPr>
    </w:tblStylePr>
  </w:style>
  <w:style w:type="table" w:customStyle="1" w:styleId="GridTable4-Accent6">
    <w:name w:val="Grid Table 4 - Accent 6"/>
    <w:basedOn w:val="a2"/>
    <w:uiPriority w:val="59"/>
    <w:qFormat/>
    <w:tblPr>
      <w:tblBorders>
        <w:top w:val="single" w:sz="4" w:space="0" w:color="F099A4"/>
        <w:left w:val="single" w:sz="4" w:space="0" w:color="F099A4"/>
        <w:bottom w:val="single" w:sz="4" w:space="0" w:color="F099A4"/>
        <w:right w:val="single" w:sz="4" w:space="0" w:color="F099A4"/>
        <w:insideH w:val="single" w:sz="4" w:space="0" w:color="F099A4"/>
        <w:insideV w:val="single" w:sz="4" w:space="0" w:color="F099A4"/>
      </w:tblBorders>
    </w:tblPr>
    <w:tblStylePr w:type="firstRow">
      <w:rPr>
        <w:rFonts w:ascii="Arial" w:hAnsi="Arial"/>
        <w:b/>
        <w:color w:val="FFFFFF"/>
        <w:sz w:val="22"/>
      </w:rPr>
      <w:tblPr/>
      <w:tcPr>
        <w:tcBorders>
          <w:top w:val="single" w:sz="4" w:space="0" w:color="E54C5E"/>
          <w:left w:val="single" w:sz="4" w:space="0" w:color="E54C5E"/>
          <w:bottom w:val="single" w:sz="4" w:space="0" w:color="E54C5E"/>
          <w:right w:val="single" w:sz="4" w:space="0" w:color="E54C5E"/>
          <w:insideH w:val="nil"/>
          <w:insideV w:val="nil"/>
        </w:tcBorders>
        <w:shd w:val="clear" w:color="E54C5E" w:fill="E54C5E"/>
      </w:tcPr>
    </w:tblStylePr>
    <w:tblStylePr w:type="lastRow">
      <w:rPr>
        <w:b/>
        <w:color w:val="404040"/>
      </w:rPr>
      <w:tblPr/>
      <w:tcPr>
        <w:tcBorders>
          <w:top w:val="single" w:sz="4" w:space="0" w:color="E54C5E"/>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fill="F9DADE"/>
      </w:tcPr>
    </w:tblStylePr>
    <w:tblStylePr w:type="band1Horz">
      <w:rPr>
        <w:rFonts w:ascii="Arial" w:hAnsi="Arial"/>
        <w:color w:val="404040"/>
        <w:sz w:val="22"/>
      </w:rPr>
      <w:tblPr/>
      <w:tcPr>
        <w:shd w:val="clear" w:color="F9DADE" w:fill="F9DADE"/>
      </w:tcPr>
    </w:tblStylePr>
  </w:style>
  <w:style w:type="table" w:customStyle="1" w:styleId="5111">
    <w:name w:val="网格表 5 深色11"/>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
    <w:name w:val="Grid Table 5 Dark- Accent 1"/>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4874CB" w:fill="4874CB"/>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4874CB" w:fill="4874CB"/>
      </w:tcPr>
    </w:tblStylePr>
    <w:tblStylePr w:type="firstCol">
      <w:rPr>
        <w:rFonts w:ascii="Arial" w:hAnsi="Arial"/>
        <w:b/>
        <w:color w:val="FFFFFF"/>
        <w:sz w:val="22"/>
      </w:rPr>
      <w:tblPr/>
      <w:tcPr>
        <w:shd w:val="clear" w:color="4874CB" w:fill="4874CB"/>
      </w:tcPr>
    </w:tblStylePr>
    <w:tblStylePr w:type="lastCol">
      <w:rPr>
        <w:rFonts w:ascii="Arial" w:hAnsi="Arial"/>
        <w:b/>
        <w:color w:val="FFFFFF"/>
        <w:sz w:val="22"/>
      </w:rPr>
      <w:tblPr/>
      <w:tcPr>
        <w:shd w:val="clear" w:color="4874CB" w:fill="4874CB"/>
      </w:tcPr>
    </w:tblStylePr>
    <w:tblStylePr w:type="band1Vert">
      <w:tblPr/>
      <w:tcPr>
        <w:shd w:val="clear" w:color="ABBFE7" w:fill="ABBFE7"/>
      </w:tcPr>
    </w:tblStylePr>
    <w:tblStylePr w:type="band1Horz">
      <w:tblPr/>
      <w:tcPr>
        <w:shd w:val="clear" w:color="ABBFE7" w:fill="ABBFE7"/>
      </w:tcPr>
    </w:tblStylePr>
  </w:style>
  <w:style w:type="table" w:customStyle="1" w:styleId="GridTable5Dark-Accent2">
    <w:name w:val="Grid Table 5 Dark - Accent 2"/>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EE822F" w:fill="EE822F"/>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EE822F" w:fill="EE822F"/>
      </w:tcPr>
    </w:tblStylePr>
    <w:tblStylePr w:type="firstCol">
      <w:rPr>
        <w:rFonts w:ascii="Arial" w:hAnsi="Arial"/>
        <w:b/>
        <w:color w:val="FFFFFF"/>
        <w:sz w:val="22"/>
      </w:rPr>
      <w:tblPr/>
      <w:tcPr>
        <w:shd w:val="clear" w:color="EE822F" w:fill="EE822F"/>
      </w:tcPr>
    </w:tblStylePr>
    <w:tblStylePr w:type="lastCol">
      <w:rPr>
        <w:rFonts w:ascii="Arial" w:hAnsi="Arial"/>
        <w:b/>
        <w:color w:val="FFFFFF"/>
        <w:sz w:val="22"/>
      </w:rPr>
      <w:tblPr/>
      <w:tcPr>
        <w:shd w:val="clear" w:color="EE822F" w:fill="EE822F"/>
      </w:tcPr>
    </w:tblStylePr>
    <w:tblStylePr w:type="band1Vert">
      <w:tblPr/>
      <w:tcPr>
        <w:shd w:val="clear" w:color="F7C59F" w:fill="F7C59F"/>
      </w:tcPr>
    </w:tblStylePr>
    <w:tblStylePr w:type="band1Horz">
      <w:tblPr/>
      <w:tcPr>
        <w:shd w:val="clear" w:color="F7C59F" w:fill="F7C59F"/>
      </w:tcPr>
    </w:tblStylePr>
  </w:style>
  <w:style w:type="table" w:customStyle="1" w:styleId="GridTable5Dark-Accent3">
    <w:name w:val="Grid Table 5 Dark - Accent 3"/>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F2BA02" w:fill="F2BA02"/>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F2BA02" w:fill="F2BA02"/>
      </w:tcPr>
    </w:tblStylePr>
    <w:tblStylePr w:type="firstCol">
      <w:rPr>
        <w:rFonts w:ascii="Arial" w:hAnsi="Arial"/>
        <w:b/>
        <w:color w:val="FFFFFF"/>
        <w:sz w:val="22"/>
      </w:rPr>
      <w:tblPr/>
      <w:tcPr>
        <w:shd w:val="clear" w:color="F2BA02" w:fill="F2BA02"/>
      </w:tcPr>
    </w:tblStylePr>
    <w:tblStylePr w:type="lastCol">
      <w:rPr>
        <w:rFonts w:ascii="Arial" w:hAnsi="Arial"/>
        <w:b/>
        <w:color w:val="FFFFFF"/>
        <w:sz w:val="22"/>
      </w:rPr>
      <w:tblPr/>
      <w:tcPr>
        <w:shd w:val="clear" w:color="F2BA02" w:fill="F2BA02"/>
      </w:tcPr>
    </w:tblStylePr>
    <w:tblStylePr w:type="band1Vert">
      <w:tblPr/>
      <w:tcPr>
        <w:shd w:val="clear" w:color="FDE185" w:fill="FDE185"/>
      </w:tcPr>
    </w:tblStylePr>
    <w:tblStylePr w:type="band1Horz">
      <w:tblPr/>
      <w:tcPr>
        <w:shd w:val="clear" w:color="FDE185" w:fill="FDE185"/>
      </w:tcPr>
    </w:tblStylePr>
  </w:style>
  <w:style w:type="table" w:customStyle="1" w:styleId="GridTable5Dark-Accent4">
    <w:name w:val="Grid Table 5 Dark- Accent 4"/>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75BD42" w:fill="75BD42"/>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75BD42" w:fill="75BD42"/>
      </w:tcPr>
    </w:tblStylePr>
    <w:tblStylePr w:type="firstCol">
      <w:rPr>
        <w:rFonts w:ascii="Arial" w:hAnsi="Arial"/>
        <w:b/>
        <w:color w:val="FFFFFF"/>
        <w:sz w:val="22"/>
      </w:rPr>
      <w:tblPr/>
      <w:tcPr>
        <w:shd w:val="clear" w:color="75BD42" w:fill="75BD42"/>
      </w:tcPr>
    </w:tblStylePr>
    <w:tblStylePr w:type="lastCol">
      <w:rPr>
        <w:rFonts w:ascii="Arial" w:hAnsi="Arial"/>
        <w:b/>
        <w:color w:val="FFFFFF"/>
        <w:sz w:val="22"/>
      </w:rPr>
      <w:tblPr/>
      <w:tcPr>
        <w:shd w:val="clear" w:color="75BD42" w:fill="75BD42"/>
      </w:tcPr>
    </w:tblStylePr>
    <w:tblStylePr w:type="band1Vert">
      <w:tblPr/>
      <w:tcPr>
        <w:shd w:val="clear" w:color="BFE0A8" w:fill="BFE0A8"/>
      </w:tcPr>
    </w:tblStylePr>
    <w:tblStylePr w:type="band1Horz">
      <w:tblPr/>
      <w:tcPr>
        <w:shd w:val="clear" w:color="BFE0A8" w:fill="BFE0A8"/>
      </w:tcPr>
    </w:tblStylePr>
  </w:style>
  <w:style w:type="table" w:customStyle="1" w:styleId="GridTable5Dark-Accent5">
    <w:name w:val="Grid Table 5 Dark - Accent 5"/>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30C0B4" w:fill="30C0B4"/>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30C0B4" w:fill="30C0B4"/>
      </w:tcPr>
    </w:tblStylePr>
    <w:tblStylePr w:type="firstCol">
      <w:rPr>
        <w:rFonts w:ascii="Arial" w:hAnsi="Arial"/>
        <w:b/>
        <w:color w:val="FFFFFF"/>
        <w:sz w:val="22"/>
      </w:rPr>
      <w:tblPr/>
      <w:tcPr>
        <w:shd w:val="clear" w:color="30C0B4" w:fill="30C0B4"/>
      </w:tcPr>
    </w:tblStylePr>
    <w:tblStylePr w:type="lastCol">
      <w:rPr>
        <w:rFonts w:ascii="Arial" w:hAnsi="Arial"/>
        <w:b/>
        <w:color w:val="FFFFFF"/>
        <w:sz w:val="22"/>
      </w:rPr>
      <w:tblPr/>
      <w:tcPr>
        <w:shd w:val="clear" w:color="30C0B4" w:fill="30C0B4"/>
      </w:tcPr>
    </w:tblStylePr>
    <w:tblStylePr w:type="band1Vert">
      <w:tblPr/>
      <w:tcPr>
        <w:shd w:val="clear" w:color="9BE6E0" w:fill="9BE6E0"/>
      </w:tcPr>
    </w:tblStylePr>
    <w:tblStylePr w:type="band1Horz">
      <w:tblPr/>
      <w:tcPr>
        <w:shd w:val="clear" w:color="9BE6E0" w:fill="9BE6E0"/>
      </w:tcPr>
    </w:tblStylePr>
  </w:style>
  <w:style w:type="table" w:customStyle="1" w:styleId="GridTable5Dark-Accent6">
    <w:name w:val="Grid Table 5 Dark - Accent 6"/>
    <w:basedOn w:val="a2"/>
    <w:uiPriority w:val="99"/>
    <w:qFormat/>
    <w:tblPr>
      <w:tblBorders>
        <w:top w:val="single" w:sz="4" w:space="0" w:color="CCE8CF"/>
        <w:left w:val="single" w:sz="4" w:space="0" w:color="CCE8CF"/>
        <w:bottom w:val="single" w:sz="4" w:space="0" w:color="CCE8CF"/>
        <w:right w:val="single" w:sz="4" w:space="0" w:color="CCE8CF"/>
        <w:insideH w:val="single" w:sz="4" w:space="0" w:color="CCE8CF"/>
        <w:insideV w:val="single" w:sz="4" w:space="0" w:color="CCE8CF"/>
      </w:tblBorders>
    </w:tblPr>
    <w:tblStylePr w:type="firstRow">
      <w:rPr>
        <w:rFonts w:ascii="Arial" w:hAnsi="Arial"/>
        <w:b/>
        <w:color w:val="FFFFFF"/>
        <w:sz w:val="22"/>
      </w:rPr>
      <w:tblPr/>
      <w:tcPr>
        <w:shd w:val="clear" w:color="E54C5E" w:fill="E54C5E"/>
      </w:tcPr>
    </w:tblStylePr>
    <w:tblStylePr w:type="lastRow">
      <w:rPr>
        <w:rFonts w:ascii="Arial" w:hAnsi="Arial"/>
        <w:b/>
        <w:color w:val="FFFFFF"/>
        <w:sz w:val="22"/>
      </w:rPr>
      <w:tblPr/>
      <w:tcPr>
        <w:tcBorders>
          <w:top w:val="single" w:sz="4" w:space="0" w:color="CCE8CF"/>
          <w:left w:val="nil"/>
          <w:bottom w:val="nil"/>
          <w:right w:val="nil"/>
          <w:insideH w:val="nil"/>
          <w:insideV w:val="nil"/>
        </w:tcBorders>
        <w:shd w:val="clear" w:color="E54C5E" w:fill="E54C5E"/>
      </w:tcPr>
    </w:tblStylePr>
    <w:tblStylePr w:type="firstCol">
      <w:rPr>
        <w:rFonts w:ascii="Arial" w:hAnsi="Arial"/>
        <w:b/>
        <w:color w:val="FFFFFF"/>
        <w:sz w:val="22"/>
      </w:rPr>
      <w:tblPr/>
      <w:tcPr>
        <w:shd w:val="clear" w:color="E54C5E" w:fill="E54C5E"/>
      </w:tcPr>
    </w:tblStylePr>
    <w:tblStylePr w:type="lastCol">
      <w:rPr>
        <w:rFonts w:ascii="Arial" w:hAnsi="Arial"/>
        <w:b/>
        <w:color w:val="FFFFFF"/>
        <w:sz w:val="22"/>
      </w:rPr>
      <w:tblPr/>
      <w:tcPr>
        <w:shd w:val="clear" w:color="E54C5E" w:fill="E54C5E"/>
      </w:tcPr>
    </w:tblStylePr>
    <w:tblStylePr w:type="band1Vert">
      <w:tblPr/>
      <w:tcPr>
        <w:shd w:val="clear" w:color="F3ACB5" w:fill="F3ACB5"/>
      </w:tcPr>
    </w:tblStylePr>
    <w:tblStylePr w:type="band1Horz">
      <w:tblPr/>
      <w:tcPr>
        <w:shd w:val="clear" w:color="F3ACB5" w:fill="F3ACB5"/>
      </w:tcPr>
    </w:tblStylePr>
  </w:style>
  <w:style w:type="table" w:customStyle="1" w:styleId="611">
    <w:name w:val="网格表 6 彩色11"/>
    <w:basedOn w:val="a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Pr>
    <w:tblStylePr w:type="firstRow">
      <w:rPr>
        <w:b/>
        <w:color w:val="7F7F7F"/>
      </w:rPr>
      <w:tblPr/>
      <w:tcPr>
        <w:tcBorders>
          <w:top w:val="nil"/>
          <w:left w:val="nil"/>
          <w:bottom w:val="single" w:sz="12" w:space="0" w:color="7E7E7E"/>
          <w:right w:val="nil"/>
          <w:insideH w:val="nil"/>
          <w:insideV w:val="nil"/>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qFormat/>
    <w:tblPr>
      <w:tblBorders>
        <w:top w:val="single" w:sz="4" w:space="0" w:color="A3B9E4"/>
        <w:left w:val="single" w:sz="4" w:space="0" w:color="A3B9E4"/>
        <w:bottom w:val="single" w:sz="4" w:space="0" w:color="A3B9E4"/>
        <w:right w:val="single" w:sz="4" w:space="0" w:color="A3B9E4"/>
        <w:insideH w:val="single" w:sz="4" w:space="0" w:color="A3B9E4"/>
        <w:insideV w:val="single" w:sz="4" w:space="0" w:color="A3B9E4"/>
      </w:tblBorders>
    </w:tblPr>
    <w:tblStylePr w:type="firstRow">
      <w:rPr>
        <w:b/>
        <w:color w:val="A3B9E5"/>
      </w:rPr>
      <w:tblPr/>
      <w:tcPr>
        <w:tcBorders>
          <w:top w:val="nil"/>
          <w:left w:val="nil"/>
          <w:bottom w:val="single" w:sz="12" w:space="0" w:color="A3B9E4"/>
          <w:right w:val="nil"/>
          <w:insideH w:val="nil"/>
          <w:insideV w:val="nil"/>
        </w:tcBorders>
      </w:tcPr>
    </w:tblStylePr>
    <w:tblStylePr w:type="lastRow">
      <w:rPr>
        <w:b/>
        <w:color w:val="A3B9E5"/>
      </w:rPr>
    </w:tblStylePr>
    <w:tblStylePr w:type="firstCol">
      <w:rPr>
        <w:b/>
        <w:color w:val="A3B9E5"/>
      </w:rPr>
    </w:tblStylePr>
    <w:tblStylePr w:type="lastCol">
      <w:rPr>
        <w:b/>
        <w:color w:val="A3B9E5"/>
      </w:r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6Colorful-Accent2">
    <w:name w:val="Grid Table 6 Colorful - Accent 2"/>
    <w:basedOn w:val="a2"/>
    <w:uiPriority w:val="99"/>
    <w:qFormat/>
    <w:tblPr>
      <w:tblBorders>
        <w:top w:val="single" w:sz="4" w:space="0" w:color="F4B483"/>
        <w:left w:val="single" w:sz="4" w:space="0" w:color="F4B483"/>
        <w:bottom w:val="single" w:sz="4" w:space="0" w:color="F4B483"/>
        <w:right w:val="single" w:sz="4" w:space="0" w:color="F4B483"/>
        <w:insideH w:val="single" w:sz="4" w:space="0" w:color="F4B483"/>
        <w:insideV w:val="single" w:sz="4" w:space="0" w:color="F4B483"/>
      </w:tblBorders>
    </w:tblPr>
    <w:tblStylePr w:type="firstRow">
      <w:rPr>
        <w:b/>
        <w:color w:val="F4B584"/>
      </w:rPr>
      <w:tblPr/>
      <w:tcPr>
        <w:tcBorders>
          <w:top w:val="nil"/>
          <w:left w:val="nil"/>
          <w:bottom w:val="single" w:sz="12" w:space="0" w:color="F4B483"/>
          <w:right w:val="nil"/>
          <w:insideH w:val="nil"/>
          <w:insideV w:val="nil"/>
        </w:tcBorders>
      </w:tcPr>
    </w:tblStylePr>
    <w:tblStylePr w:type="lastRow">
      <w:rPr>
        <w:b/>
        <w:color w:val="F4B584"/>
      </w:rPr>
    </w:tblStylePr>
    <w:tblStylePr w:type="firstCol">
      <w:rPr>
        <w:b/>
        <w:color w:val="F4B584"/>
      </w:rPr>
    </w:tblStylePr>
    <w:tblStylePr w:type="lastCol">
      <w:rPr>
        <w:b/>
        <w:color w:val="F4B584"/>
      </w:rPr>
    </w:tblStylePr>
    <w:tblStylePr w:type="band1Vert">
      <w:tblPr/>
      <w:tcPr>
        <w:shd w:val="clear" w:color="FBE6D6" w:fill="FBE6D6"/>
      </w:tcPr>
    </w:tblStylePr>
    <w:tblStylePr w:type="band1Horz">
      <w:rPr>
        <w:rFonts w:ascii="Arial" w:hAnsi="Arial"/>
        <w:color w:val="F4B584"/>
        <w:sz w:val="22"/>
      </w:rPr>
      <w:tblPr/>
      <w:tcPr>
        <w:shd w:val="clear" w:color="FBE6D6" w:fill="FBE6D6"/>
      </w:tcPr>
    </w:tblStylePr>
    <w:tblStylePr w:type="band2Horz">
      <w:rPr>
        <w:rFonts w:ascii="Arial" w:hAnsi="Arial"/>
        <w:color w:val="F4B584"/>
        <w:sz w:val="22"/>
      </w:rPr>
    </w:tblStylePr>
  </w:style>
  <w:style w:type="table" w:customStyle="1" w:styleId="GridTable6Colorful-Accent3">
    <w:name w:val="Grid Table 6 Colorful - Accent 3"/>
    <w:basedOn w:val="a2"/>
    <w:uiPriority w:val="99"/>
    <w:qFormat/>
    <w:tblPr>
      <w:tblBorders>
        <w:top w:val="single" w:sz="4" w:space="0" w:color="F3BA02"/>
        <w:left w:val="single" w:sz="4" w:space="0" w:color="F3BA02"/>
        <w:bottom w:val="single" w:sz="4" w:space="0" w:color="F3BA02"/>
        <w:right w:val="single" w:sz="4" w:space="0" w:color="F3BA02"/>
        <w:insideH w:val="single" w:sz="4" w:space="0" w:color="F3BA02"/>
        <w:insideV w:val="single" w:sz="4" w:space="0" w:color="F3BA02"/>
      </w:tblBorders>
    </w:tblPr>
    <w:tblStylePr w:type="firstRow">
      <w:rPr>
        <w:b/>
        <w:color w:val="F1B901"/>
      </w:rPr>
      <w:tblPr/>
      <w:tcPr>
        <w:tcBorders>
          <w:top w:val="nil"/>
          <w:left w:val="nil"/>
          <w:bottom w:val="single" w:sz="12" w:space="0" w:color="F3BA02"/>
          <w:right w:val="nil"/>
          <w:insideH w:val="nil"/>
          <w:insideV w:val="nil"/>
        </w:tcBorders>
      </w:tcPr>
    </w:tblStylePr>
    <w:tblStylePr w:type="lastRow">
      <w:rPr>
        <w:b/>
        <w:color w:val="F1B901"/>
      </w:rPr>
    </w:tblStylePr>
    <w:tblStylePr w:type="firstCol">
      <w:rPr>
        <w:b/>
        <w:color w:val="F1B901"/>
      </w:rPr>
    </w:tblStylePr>
    <w:tblStylePr w:type="lastCol">
      <w:rPr>
        <w:b/>
        <w:color w:val="F1B901"/>
      </w:rPr>
    </w:tblStylePr>
    <w:tblStylePr w:type="band1Vert">
      <w:tblPr/>
      <w:tcPr>
        <w:shd w:val="clear" w:color="FEF2C9" w:fill="FEF2C9"/>
      </w:tcPr>
    </w:tblStylePr>
    <w:tblStylePr w:type="band1Horz">
      <w:rPr>
        <w:rFonts w:ascii="Arial" w:hAnsi="Arial"/>
        <w:color w:val="F1B901"/>
        <w:sz w:val="22"/>
      </w:rPr>
      <w:tblPr/>
      <w:tcPr>
        <w:shd w:val="clear" w:color="FEF2C9" w:fill="FEF2C9"/>
      </w:tcPr>
    </w:tblStylePr>
    <w:tblStylePr w:type="band2Horz">
      <w:rPr>
        <w:rFonts w:ascii="Arial" w:hAnsi="Arial"/>
        <w:color w:val="F1B901"/>
        <w:sz w:val="22"/>
      </w:rPr>
    </w:tblStylePr>
  </w:style>
  <w:style w:type="table" w:customStyle="1" w:styleId="GridTable6Colorful-Accent4">
    <w:name w:val="Grid Table 6 Colorful - Accent 4"/>
    <w:basedOn w:val="a2"/>
    <w:uiPriority w:val="99"/>
    <w:qFormat/>
    <w:tblPr>
      <w:tblBorders>
        <w:top w:val="single" w:sz="4" w:space="0" w:color="ABD78C"/>
        <w:left w:val="single" w:sz="4" w:space="0" w:color="ABD78C"/>
        <w:bottom w:val="single" w:sz="4" w:space="0" w:color="ABD78C"/>
        <w:right w:val="single" w:sz="4" w:space="0" w:color="ABD78C"/>
        <w:insideH w:val="single" w:sz="4" w:space="0" w:color="ABD78C"/>
        <w:insideV w:val="single" w:sz="4" w:space="0" w:color="ABD78C"/>
      </w:tblBorders>
    </w:tblPr>
    <w:tblStylePr w:type="firstRow">
      <w:rPr>
        <w:b/>
        <w:color w:val="ACD78D"/>
      </w:rPr>
      <w:tblPr/>
      <w:tcPr>
        <w:tcBorders>
          <w:top w:val="nil"/>
          <w:left w:val="nil"/>
          <w:bottom w:val="single" w:sz="12" w:space="0" w:color="ABD78C"/>
          <w:right w:val="nil"/>
          <w:insideH w:val="nil"/>
          <w:insideV w:val="nil"/>
        </w:tcBorders>
      </w:tcPr>
    </w:tblStylePr>
    <w:tblStylePr w:type="lastRow">
      <w:rPr>
        <w:b/>
        <w:color w:val="ACD78D"/>
      </w:rPr>
    </w:tblStylePr>
    <w:tblStylePr w:type="firstCol">
      <w:rPr>
        <w:b/>
        <w:color w:val="ACD78D"/>
      </w:rPr>
    </w:tblStylePr>
    <w:tblStylePr w:type="lastCol">
      <w:rPr>
        <w:b/>
        <w:color w:val="ACD78D"/>
      </w:rPr>
    </w:tblStylePr>
    <w:tblStylePr w:type="band1Vert">
      <w:tblPr/>
      <w:tcPr>
        <w:shd w:val="clear" w:color="E2F1D8" w:fill="E2F1D8"/>
      </w:tcPr>
    </w:tblStylePr>
    <w:tblStylePr w:type="band1Horz">
      <w:rPr>
        <w:rFonts w:ascii="Arial" w:hAnsi="Arial"/>
        <w:color w:val="ACD78D"/>
        <w:sz w:val="22"/>
      </w:rPr>
      <w:tblPr/>
      <w:tcPr>
        <w:shd w:val="clear" w:color="E2F1D8" w:fill="E2F1D8"/>
      </w:tcPr>
    </w:tblStylePr>
    <w:tblStylePr w:type="band2Horz">
      <w:rPr>
        <w:rFonts w:ascii="Arial" w:hAnsi="Arial"/>
        <w:color w:val="ACD78D"/>
        <w:sz w:val="22"/>
      </w:rPr>
    </w:tblStylePr>
  </w:style>
  <w:style w:type="table" w:customStyle="1" w:styleId="GridTable6Colorful-Accent5">
    <w:name w:val="Grid Table 6 Colorful - Accent 5"/>
    <w:basedOn w:val="a2"/>
    <w:uiPriority w:val="99"/>
    <w:qFormat/>
    <w:tblPr>
      <w:tblBorders>
        <w:top w:val="single" w:sz="4" w:space="0" w:color="30C0B4"/>
        <w:left w:val="single" w:sz="4" w:space="0" w:color="30C0B4"/>
        <w:bottom w:val="single" w:sz="4" w:space="0" w:color="30C0B4"/>
        <w:right w:val="single" w:sz="4" w:space="0" w:color="30C0B4"/>
        <w:insideH w:val="single" w:sz="4" w:space="0" w:color="30C0B4"/>
        <w:insideV w:val="single" w:sz="4" w:space="0" w:color="30C0B4"/>
      </w:tblBorders>
    </w:tblPr>
    <w:tblStylePr w:type="firstRow">
      <w:rPr>
        <w:b/>
        <w:color w:val="1B6F68"/>
      </w:rPr>
      <w:tblPr/>
      <w:tcPr>
        <w:tcBorders>
          <w:top w:val="nil"/>
          <w:left w:val="nil"/>
          <w:bottom w:val="single" w:sz="12" w:space="0" w:color="30C0B4"/>
          <w:right w:val="nil"/>
          <w:insideH w:val="nil"/>
          <w:insideV w:val="nil"/>
        </w:tcBorders>
      </w:tcPr>
    </w:tblStylePr>
    <w:tblStylePr w:type="lastRow">
      <w:rPr>
        <w:b/>
        <w:color w:val="1B6F68"/>
      </w:rPr>
    </w:tblStylePr>
    <w:tblStylePr w:type="firstCol">
      <w:rPr>
        <w:b/>
        <w:color w:val="1B6F68"/>
      </w:rPr>
    </w:tblStylePr>
    <w:tblStylePr w:type="lastCol">
      <w:rPr>
        <w:b/>
        <w:color w:val="1B6F68"/>
      </w:rPr>
    </w:tblStylePr>
    <w:tblStylePr w:type="band1Vert">
      <w:tblPr/>
      <w:tcPr>
        <w:shd w:val="clear" w:color="D2F3F1" w:fill="D2F3F1"/>
      </w:tcPr>
    </w:tblStylePr>
    <w:tblStylePr w:type="band1Horz">
      <w:rPr>
        <w:rFonts w:ascii="Arial" w:hAnsi="Arial"/>
        <w:color w:val="1B6F68"/>
        <w:sz w:val="22"/>
      </w:rPr>
      <w:tblPr/>
      <w:tcPr>
        <w:shd w:val="clear" w:color="D2F3F1" w:fill="D2F3F1"/>
      </w:tcPr>
    </w:tblStylePr>
    <w:tblStylePr w:type="band2Horz">
      <w:rPr>
        <w:rFonts w:ascii="Arial" w:hAnsi="Arial"/>
        <w:color w:val="1B6F68"/>
        <w:sz w:val="22"/>
      </w:rPr>
    </w:tblStylePr>
  </w:style>
  <w:style w:type="table" w:customStyle="1" w:styleId="GridTable6Colorful-Accent6">
    <w:name w:val="Grid Table 6 Colorful - Accent 6"/>
    <w:basedOn w:val="a2"/>
    <w:uiPriority w:val="99"/>
    <w:qFormat/>
    <w:tblPr>
      <w:tblBorders>
        <w:top w:val="single" w:sz="4" w:space="0" w:color="E54C5E"/>
        <w:left w:val="single" w:sz="4" w:space="0" w:color="E54C5E"/>
        <w:bottom w:val="single" w:sz="4" w:space="0" w:color="E54C5E"/>
        <w:right w:val="single" w:sz="4" w:space="0" w:color="E54C5E"/>
        <w:insideH w:val="single" w:sz="4" w:space="0" w:color="E54C5E"/>
        <w:insideV w:val="single" w:sz="4" w:space="0" w:color="E54C5E"/>
      </w:tblBorders>
    </w:tblPr>
    <w:tblStylePr w:type="firstRow">
      <w:rPr>
        <w:b/>
        <w:color w:val="1B6F68"/>
      </w:rPr>
      <w:tblPr/>
      <w:tcPr>
        <w:tcBorders>
          <w:top w:val="nil"/>
          <w:left w:val="nil"/>
          <w:bottom w:val="single" w:sz="12" w:space="0" w:color="E54C5E"/>
          <w:right w:val="nil"/>
          <w:insideH w:val="nil"/>
          <w:insideV w:val="nil"/>
        </w:tcBorders>
      </w:tcPr>
    </w:tblStylePr>
    <w:tblStylePr w:type="lastRow">
      <w:rPr>
        <w:b/>
        <w:color w:val="1B6F68"/>
      </w:rPr>
    </w:tblStylePr>
    <w:tblStylePr w:type="firstCol">
      <w:rPr>
        <w:b/>
        <w:color w:val="1B6F68"/>
      </w:rPr>
    </w:tblStylePr>
    <w:tblStylePr w:type="lastCol">
      <w:rPr>
        <w:b/>
        <w:color w:val="1B6F68"/>
      </w:rPr>
    </w:tblStylePr>
    <w:tblStylePr w:type="band1Vert">
      <w:tblPr/>
      <w:tcPr>
        <w:shd w:val="clear" w:color="F9DADE" w:fill="F9DADE"/>
      </w:tcPr>
    </w:tblStylePr>
    <w:tblStylePr w:type="band1Horz">
      <w:rPr>
        <w:rFonts w:ascii="Arial" w:hAnsi="Arial"/>
        <w:color w:val="1B6F68"/>
        <w:sz w:val="22"/>
      </w:rPr>
      <w:tblPr/>
      <w:tcPr>
        <w:shd w:val="clear" w:color="F9DADE" w:fill="F9DADE"/>
      </w:tcPr>
    </w:tblStylePr>
    <w:tblStylePr w:type="band2Horz">
      <w:rPr>
        <w:rFonts w:ascii="Arial" w:hAnsi="Arial"/>
        <w:color w:val="1B6F68"/>
        <w:sz w:val="22"/>
      </w:rPr>
    </w:tblStylePr>
  </w:style>
  <w:style w:type="table" w:customStyle="1" w:styleId="711">
    <w:name w:val="网格表 7 彩色11"/>
    <w:basedOn w:val="a2"/>
    <w:uiPriority w:val="99"/>
    <w:qFormat/>
    <w:tblPr>
      <w:tblBorders>
        <w:bottom w:val="single" w:sz="4" w:space="0" w:color="7E7E7E"/>
        <w:right w:val="single" w:sz="4" w:space="0" w:color="7E7E7E"/>
        <w:insideH w:val="single" w:sz="4" w:space="0" w:color="7E7E7E"/>
        <w:insideV w:val="single" w:sz="4" w:space="0" w:color="7E7E7E"/>
      </w:tblBorders>
    </w:tblPr>
    <w:tblStylePr w:type="firstRow">
      <w:rPr>
        <w:rFonts w:ascii="Arial" w:hAnsi="Arial"/>
        <w:b/>
        <w:color w:val="7F7F7F"/>
        <w:sz w:val="22"/>
      </w:rPr>
      <w:tblPr/>
      <w:tcPr>
        <w:tcBorders>
          <w:top w:val="nil"/>
          <w:left w:val="nil"/>
          <w:bottom w:val="single" w:sz="4" w:space="0" w:color="7E7E7E"/>
          <w:right w:val="nil"/>
          <w:insideH w:val="nil"/>
          <w:insideV w:val="nil"/>
        </w:tcBorders>
        <w:shd w:val="clear" w:color="CCE8CF" w:fill="CCE8CF"/>
      </w:tcPr>
    </w:tblStylePr>
    <w:tblStylePr w:type="lastRow">
      <w:rPr>
        <w:rFonts w:ascii="Arial" w:hAnsi="Arial"/>
        <w:b/>
        <w:color w:val="7F7F7F"/>
        <w:sz w:val="22"/>
      </w:rPr>
      <w:tblPr/>
      <w:tcPr>
        <w:tcBorders>
          <w:top w:val="single" w:sz="4" w:space="0" w:color="7E7E7E"/>
          <w:left w:val="nil"/>
          <w:bottom w:val="nil"/>
          <w:right w:val="nil"/>
          <w:insideH w:val="nil"/>
          <w:insideV w:val="nil"/>
        </w:tcBorders>
        <w:shd w:val="clear" w:color="CCE8CF" w:fill="CCE8CF"/>
      </w:tcPr>
    </w:tblStylePr>
    <w:tblStylePr w:type="firstCol">
      <w:pPr>
        <w:jc w:val="right"/>
      </w:pPr>
      <w:rPr>
        <w:rFonts w:ascii="Arial" w:hAnsi="Arial"/>
        <w:i/>
        <w:color w:val="7F7F7F"/>
        <w:sz w:val="22"/>
      </w:rPr>
      <w:tblPr/>
      <w:tcPr>
        <w:tcBorders>
          <w:top w:val="nil"/>
          <w:left w:val="nil"/>
          <w:bottom w:val="nil"/>
          <w:right w:val="single" w:sz="4" w:space="0" w:color="7E7E7E"/>
          <w:insideH w:val="nil"/>
          <w:insideV w:val="nil"/>
        </w:tcBorders>
        <w:shd w:val="clear" w:color="FFFFFF" w:fill="auto"/>
      </w:tcPr>
    </w:tblStylePr>
    <w:tblStylePr w:type="lastCol">
      <w:rPr>
        <w:rFonts w:ascii="Arial" w:hAnsi="Arial"/>
        <w:i/>
        <w:color w:val="7F7F7F"/>
        <w:sz w:val="22"/>
      </w:rPr>
      <w:tblPr/>
      <w:tcPr>
        <w:tcBorders>
          <w:top w:val="nil"/>
          <w:left w:val="single" w:sz="4" w:space="0" w:color="7E7E7E"/>
          <w:bottom w:val="nil"/>
          <w:right w:val="nil"/>
          <w:insideH w:val="nil"/>
          <w:insideV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qFormat/>
    <w:tblPr>
      <w:tblBorders>
        <w:bottom w:val="single" w:sz="4" w:space="0" w:color="A3B9E4"/>
        <w:right w:val="single" w:sz="4" w:space="0" w:color="A3B9E4"/>
        <w:insideH w:val="single" w:sz="4" w:space="0" w:color="A3B9E4"/>
        <w:insideV w:val="single" w:sz="4" w:space="0" w:color="A3B9E4"/>
      </w:tblBorders>
    </w:tblPr>
    <w:tblStylePr w:type="firstRow">
      <w:rPr>
        <w:rFonts w:ascii="Arial" w:hAnsi="Arial"/>
        <w:b/>
        <w:color w:val="A3B9E5"/>
        <w:sz w:val="22"/>
      </w:rPr>
      <w:tblPr/>
      <w:tcPr>
        <w:tcBorders>
          <w:top w:val="nil"/>
          <w:left w:val="nil"/>
          <w:bottom w:val="single" w:sz="4" w:space="0" w:color="A3B9E4"/>
          <w:right w:val="nil"/>
          <w:insideH w:val="nil"/>
          <w:insideV w:val="nil"/>
        </w:tcBorders>
        <w:shd w:val="clear" w:color="CCE8CF" w:fill="CCE8CF"/>
      </w:tcPr>
    </w:tblStylePr>
    <w:tblStylePr w:type="lastRow">
      <w:rPr>
        <w:rFonts w:ascii="Arial" w:hAnsi="Arial"/>
        <w:b/>
        <w:color w:val="A3B9E5"/>
        <w:sz w:val="22"/>
      </w:rPr>
      <w:tblPr/>
      <w:tcPr>
        <w:tcBorders>
          <w:top w:val="single" w:sz="4" w:space="0" w:color="A3B9E4"/>
          <w:left w:val="nil"/>
          <w:bottom w:val="nil"/>
          <w:right w:val="nil"/>
          <w:insideH w:val="nil"/>
          <w:insideV w:val="nil"/>
        </w:tcBorders>
        <w:shd w:val="clear" w:color="CCE8CF" w:fill="CCE8CF"/>
      </w:tcPr>
    </w:tblStylePr>
    <w:tblStylePr w:type="firstCol">
      <w:pPr>
        <w:jc w:val="right"/>
      </w:pPr>
      <w:rPr>
        <w:rFonts w:ascii="Arial" w:hAnsi="Arial"/>
        <w:i/>
        <w:color w:val="A3B9E5"/>
        <w:sz w:val="22"/>
      </w:rPr>
      <w:tblPr/>
      <w:tcPr>
        <w:tcBorders>
          <w:top w:val="nil"/>
          <w:left w:val="nil"/>
          <w:bottom w:val="nil"/>
          <w:right w:val="single" w:sz="4" w:space="0" w:color="A3B9E4"/>
          <w:insideH w:val="nil"/>
          <w:insideV w:val="nil"/>
        </w:tcBorders>
        <w:shd w:val="clear" w:color="FFFFFF" w:fill="auto"/>
      </w:tcPr>
    </w:tblStylePr>
    <w:tblStylePr w:type="lastCol">
      <w:rPr>
        <w:rFonts w:ascii="Arial" w:hAnsi="Arial"/>
        <w:i/>
        <w:color w:val="A3B9E5"/>
        <w:sz w:val="22"/>
      </w:rPr>
      <w:tblPr/>
      <w:tcPr>
        <w:tcBorders>
          <w:top w:val="nil"/>
          <w:left w:val="single" w:sz="4" w:space="0" w:color="A3B9E4"/>
          <w:bottom w:val="nil"/>
          <w:right w:val="nil"/>
          <w:insideH w:val="nil"/>
          <w:insideV w:val="nil"/>
        </w:tcBorders>
        <w:shd w:val="clear" w:color="FFFFFF" w:fill="auto"/>
      </w:tcPr>
    </w:tblStylePr>
    <w:tblStylePr w:type="band1Vert">
      <w:tblPr/>
      <w:tcPr>
        <w:shd w:val="clear" w:color="D9E2F4" w:fill="D9E2F4"/>
      </w:tcPr>
    </w:tblStylePr>
    <w:tblStylePr w:type="band1Horz">
      <w:rPr>
        <w:rFonts w:ascii="Arial" w:hAnsi="Arial"/>
        <w:color w:val="A3B9E5"/>
        <w:sz w:val="22"/>
      </w:rPr>
      <w:tblPr/>
      <w:tcPr>
        <w:shd w:val="clear" w:color="D9E2F4" w:fill="D9E2F4"/>
      </w:tcPr>
    </w:tblStylePr>
    <w:tblStylePr w:type="band2Horz">
      <w:rPr>
        <w:rFonts w:ascii="Arial" w:hAnsi="Arial"/>
        <w:color w:val="A3B9E5"/>
        <w:sz w:val="22"/>
      </w:rPr>
    </w:tblStylePr>
  </w:style>
  <w:style w:type="table" w:customStyle="1" w:styleId="GridTable7Colorful-Accent2">
    <w:name w:val="Grid Table 7 Colorful - Accent 2"/>
    <w:basedOn w:val="a2"/>
    <w:uiPriority w:val="99"/>
    <w:qFormat/>
    <w:tblPr>
      <w:tblBorders>
        <w:bottom w:val="single" w:sz="4" w:space="0" w:color="F4B483"/>
        <w:right w:val="single" w:sz="4" w:space="0" w:color="F4B483"/>
        <w:insideH w:val="single" w:sz="4" w:space="0" w:color="F4B483"/>
        <w:insideV w:val="single" w:sz="4" w:space="0" w:color="F4B483"/>
      </w:tblBorders>
    </w:tblPr>
    <w:tblStylePr w:type="firstRow">
      <w:rPr>
        <w:rFonts w:ascii="Arial" w:hAnsi="Arial"/>
        <w:b/>
        <w:color w:val="F4B584"/>
        <w:sz w:val="22"/>
      </w:rPr>
      <w:tblPr/>
      <w:tcPr>
        <w:tcBorders>
          <w:top w:val="nil"/>
          <w:left w:val="nil"/>
          <w:bottom w:val="single" w:sz="4" w:space="0" w:color="F4B483"/>
          <w:right w:val="nil"/>
          <w:insideH w:val="nil"/>
          <w:insideV w:val="nil"/>
        </w:tcBorders>
        <w:shd w:val="clear" w:color="CCE8CF" w:fill="CCE8CF"/>
      </w:tcPr>
    </w:tblStylePr>
    <w:tblStylePr w:type="lastRow">
      <w:rPr>
        <w:rFonts w:ascii="Arial" w:hAnsi="Arial"/>
        <w:b/>
        <w:color w:val="F4B584"/>
        <w:sz w:val="22"/>
      </w:rPr>
      <w:tblPr/>
      <w:tcPr>
        <w:tcBorders>
          <w:top w:val="single" w:sz="4" w:space="0" w:color="F4B483"/>
          <w:left w:val="nil"/>
          <w:bottom w:val="nil"/>
          <w:right w:val="nil"/>
          <w:insideH w:val="nil"/>
          <w:insideV w:val="nil"/>
        </w:tcBorders>
        <w:shd w:val="clear" w:color="CCE8CF" w:fill="CCE8CF"/>
      </w:tcPr>
    </w:tblStylePr>
    <w:tblStylePr w:type="firstCol">
      <w:pPr>
        <w:jc w:val="right"/>
      </w:pPr>
      <w:rPr>
        <w:rFonts w:ascii="Arial" w:hAnsi="Arial"/>
        <w:i/>
        <w:color w:val="F4B584"/>
        <w:sz w:val="22"/>
      </w:rPr>
      <w:tblPr/>
      <w:tcPr>
        <w:tcBorders>
          <w:top w:val="nil"/>
          <w:left w:val="nil"/>
          <w:bottom w:val="nil"/>
          <w:right w:val="single" w:sz="4" w:space="0" w:color="F4B483"/>
          <w:insideH w:val="nil"/>
          <w:insideV w:val="nil"/>
        </w:tcBorders>
        <w:shd w:val="clear" w:color="FFFFFF" w:fill="auto"/>
      </w:tcPr>
    </w:tblStylePr>
    <w:tblStylePr w:type="lastCol">
      <w:rPr>
        <w:rFonts w:ascii="Arial" w:hAnsi="Arial"/>
        <w:i/>
        <w:color w:val="F4B584"/>
        <w:sz w:val="22"/>
      </w:rPr>
      <w:tblPr/>
      <w:tcPr>
        <w:tcBorders>
          <w:top w:val="nil"/>
          <w:left w:val="single" w:sz="4" w:space="0" w:color="F4B483"/>
          <w:bottom w:val="nil"/>
          <w:right w:val="nil"/>
          <w:insideH w:val="nil"/>
          <w:insideV w:val="nil"/>
        </w:tcBorders>
        <w:shd w:val="clear" w:color="FFFFFF" w:fill="auto"/>
      </w:tcPr>
    </w:tblStylePr>
    <w:tblStylePr w:type="band1Vert">
      <w:tblPr/>
      <w:tcPr>
        <w:shd w:val="clear" w:color="FBE6D6" w:fill="FBE6D6"/>
      </w:tcPr>
    </w:tblStylePr>
    <w:tblStylePr w:type="band1Horz">
      <w:rPr>
        <w:rFonts w:ascii="Arial" w:hAnsi="Arial"/>
        <w:color w:val="F4B584"/>
        <w:sz w:val="22"/>
      </w:rPr>
      <w:tblPr/>
      <w:tcPr>
        <w:shd w:val="clear" w:color="FBE6D6" w:fill="FBE6D6"/>
      </w:tcPr>
    </w:tblStylePr>
    <w:tblStylePr w:type="band2Horz">
      <w:rPr>
        <w:rFonts w:ascii="Arial" w:hAnsi="Arial"/>
        <w:color w:val="F4B584"/>
        <w:sz w:val="22"/>
      </w:rPr>
    </w:tblStylePr>
  </w:style>
  <w:style w:type="table" w:customStyle="1" w:styleId="GridTable7Colorful-Accent3">
    <w:name w:val="Grid Table 7 Colorful - Accent 3"/>
    <w:basedOn w:val="a2"/>
    <w:uiPriority w:val="99"/>
    <w:qFormat/>
    <w:tblPr>
      <w:tblBorders>
        <w:bottom w:val="single" w:sz="4" w:space="0" w:color="F3BA02"/>
        <w:right w:val="single" w:sz="4" w:space="0" w:color="F3BA02"/>
        <w:insideH w:val="single" w:sz="4" w:space="0" w:color="F3BA02"/>
        <w:insideV w:val="single" w:sz="4" w:space="0" w:color="F3BA02"/>
      </w:tblBorders>
    </w:tblPr>
    <w:tblStylePr w:type="firstRow">
      <w:rPr>
        <w:rFonts w:ascii="Arial" w:hAnsi="Arial"/>
        <w:b/>
        <w:color w:val="F1B901"/>
        <w:sz w:val="22"/>
      </w:rPr>
      <w:tblPr/>
      <w:tcPr>
        <w:tcBorders>
          <w:top w:val="nil"/>
          <w:left w:val="nil"/>
          <w:bottom w:val="single" w:sz="4" w:space="0" w:color="F3BA02"/>
          <w:right w:val="nil"/>
          <w:insideH w:val="nil"/>
          <w:insideV w:val="nil"/>
        </w:tcBorders>
        <w:shd w:val="clear" w:color="CCE8CF" w:fill="CCE8CF"/>
      </w:tcPr>
    </w:tblStylePr>
    <w:tblStylePr w:type="lastRow">
      <w:rPr>
        <w:rFonts w:ascii="Arial" w:hAnsi="Arial"/>
        <w:b/>
        <w:color w:val="F1B901"/>
        <w:sz w:val="22"/>
      </w:rPr>
      <w:tblPr/>
      <w:tcPr>
        <w:tcBorders>
          <w:top w:val="single" w:sz="4" w:space="0" w:color="F3BA02"/>
          <w:left w:val="nil"/>
          <w:bottom w:val="nil"/>
          <w:right w:val="nil"/>
          <w:insideH w:val="nil"/>
          <w:insideV w:val="nil"/>
        </w:tcBorders>
        <w:shd w:val="clear" w:color="CCE8CF" w:fill="CCE8CF"/>
      </w:tcPr>
    </w:tblStylePr>
    <w:tblStylePr w:type="firstCol">
      <w:pPr>
        <w:jc w:val="right"/>
      </w:pPr>
      <w:rPr>
        <w:rFonts w:ascii="Arial" w:hAnsi="Arial"/>
        <w:i/>
        <w:color w:val="F1B901"/>
        <w:sz w:val="22"/>
      </w:rPr>
      <w:tblPr/>
      <w:tcPr>
        <w:tcBorders>
          <w:top w:val="nil"/>
          <w:left w:val="nil"/>
          <w:bottom w:val="nil"/>
          <w:right w:val="single" w:sz="4" w:space="0" w:color="F3BA02"/>
          <w:insideH w:val="nil"/>
          <w:insideV w:val="nil"/>
        </w:tcBorders>
        <w:shd w:val="clear" w:color="FFFFFF" w:fill="auto"/>
      </w:tcPr>
    </w:tblStylePr>
    <w:tblStylePr w:type="lastCol">
      <w:rPr>
        <w:rFonts w:ascii="Arial" w:hAnsi="Arial"/>
        <w:i/>
        <w:color w:val="F1B901"/>
        <w:sz w:val="22"/>
      </w:rPr>
      <w:tblPr/>
      <w:tcPr>
        <w:tcBorders>
          <w:top w:val="nil"/>
          <w:left w:val="single" w:sz="4" w:space="0" w:color="F3BA02"/>
          <w:bottom w:val="nil"/>
          <w:right w:val="nil"/>
          <w:insideH w:val="nil"/>
          <w:insideV w:val="nil"/>
        </w:tcBorders>
        <w:shd w:val="clear" w:color="FFFFFF" w:fill="auto"/>
      </w:tcPr>
    </w:tblStylePr>
    <w:tblStylePr w:type="band1Vert">
      <w:tblPr/>
      <w:tcPr>
        <w:shd w:val="clear" w:color="FEF2C9" w:fill="FEF2C9"/>
      </w:tcPr>
    </w:tblStylePr>
    <w:tblStylePr w:type="band1Horz">
      <w:rPr>
        <w:rFonts w:ascii="Arial" w:hAnsi="Arial"/>
        <w:color w:val="F1B901"/>
        <w:sz w:val="22"/>
      </w:rPr>
      <w:tblPr/>
      <w:tcPr>
        <w:shd w:val="clear" w:color="FEF2C9" w:fill="FEF2C9"/>
      </w:tcPr>
    </w:tblStylePr>
    <w:tblStylePr w:type="band2Horz">
      <w:rPr>
        <w:rFonts w:ascii="Arial" w:hAnsi="Arial"/>
        <w:color w:val="F1B901"/>
        <w:sz w:val="22"/>
      </w:rPr>
    </w:tblStylePr>
  </w:style>
  <w:style w:type="table" w:customStyle="1" w:styleId="GridTable7Colorful-Accent4">
    <w:name w:val="Grid Table 7 Colorful - Accent 4"/>
    <w:basedOn w:val="a2"/>
    <w:uiPriority w:val="99"/>
    <w:qFormat/>
    <w:tblPr>
      <w:tblBorders>
        <w:bottom w:val="single" w:sz="4" w:space="0" w:color="ABD78C"/>
        <w:right w:val="single" w:sz="4" w:space="0" w:color="ABD78C"/>
        <w:insideH w:val="single" w:sz="4" w:space="0" w:color="ABD78C"/>
        <w:insideV w:val="single" w:sz="4" w:space="0" w:color="ABD78C"/>
      </w:tblBorders>
    </w:tblPr>
    <w:tblStylePr w:type="firstRow">
      <w:rPr>
        <w:rFonts w:ascii="Arial" w:hAnsi="Arial"/>
        <w:b/>
        <w:color w:val="ACD78D"/>
        <w:sz w:val="22"/>
      </w:rPr>
      <w:tblPr/>
      <w:tcPr>
        <w:tcBorders>
          <w:top w:val="nil"/>
          <w:left w:val="nil"/>
          <w:bottom w:val="single" w:sz="4" w:space="0" w:color="ABD78C"/>
          <w:right w:val="nil"/>
          <w:insideH w:val="nil"/>
          <w:insideV w:val="nil"/>
        </w:tcBorders>
        <w:shd w:val="clear" w:color="CCE8CF" w:fill="CCE8CF"/>
      </w:tcPr>
    </w:tblStylePr>
    <w:tblStylePr w:type="lastRow">
      <w:rPr>
        <w:rFonts w:ascii="Arial" w:hAnsi="Arial"/>
        <w:b/>
        <w:color w:val="ACD78D"/>
        <w:sz w:val="22"/>
      </w:rPr>
      <w:tblPr/>
      <w:tcPr>
        <w:tcBorders>
          <w:top w:val="single" w:sz="4" w:space="0" w:color="ABD78C"/>
          <w:left w:val="nil"/>
          <w:bottom w:val="nil"/>
          <w:right w:val="nil"/>
          <w:insideH w:val="nil"/>
          <w:insideV w:val="nil"/>
        </w:tcBorders>
        <w:shd w:val="clear" w:color="CCE8CF" w:fill="CCE8CF"/>
      </w:tcPr>
    </w:tblStylePr>
    <w:tblStylePr w:type="firstCol">
      <w:pPr>
        <w:jc w:val="right"/>
      </w:pPr>
      <w:rPr>
        <w:rFonts w:ascii="Arial" w:hAnsi="Arial"/>
        <w:i/>
        <w:color w:val="ACD78D"/>
        <w:sz w:val="22"/>
      </w:rPr>
      <w:tblPr/>
      <w:tcPr>
        <w:tcBorders>
          <w:top w:val="nil"/>
          <w:left w:val="nil"/>
          <w:bottom w:val="nil"/>
          <w:right w:val="single" w:sz="4" w:space="0" w:color="ABD78C"/>
          <w:insideH w:val="nil"/>
          <w:insideV w:val="nil"/>
        </w:tcBorders>
        <w:shd w:val="clear" w:color="FFFFFF" w:fill="auto"/>
      </w:tcPr>
    </w:tblStylePr>
    <w:tblStylePr w:type="lastCol">
      <w:rPr>
        <w:rFonts w:ascii="Arial" w:hAnsi="Arial"/>
        <w:i/>
        <w:color w:val="ACD78D"/>
        <w:sz w:val="22"/>
      </w:rPr>
      <w:tblPr/>
      <w:tcPr>
        <w:tcBorders>
          <w:top w:val="nil"/>
          <w:left w:val="single" w:sz="4" w:space="0" w:color="ABD78C"/>
          <w:bottom w:val="nil"/>
          <w:right w:val="nil"/>
          <w:insideH w:val="nil"/>
          <w:insideV w:val="nil"/>
        </w:tcBorders>
        <w:shd w:val="clear" w:color="FFFFFF" w:fill="auto"/>
      </w:tcPr>
    </w:tblStylePr>
    <w:tblStylePr w:type="band1Vert">
      <w:tblPr/>
      <w:tcPr>
        <w:shd w:val="clear" w:color="E2F1D8" w:fill="E2F1D8"/>
      </w:tcPr>
    </w:tblStylePr>
    <w:tblStylePr w:type="band1Horz">
      <w:rPr>
        <w:rFonts w:ascii="Arial" w:hAnsi="Arial"/>
        <w:color w:val="ACD78D"/>
        <w:sz w:val="22"/>
      </w:rPr>
      <w:tblPr/>
      <w:tcPr>
        <w:shd w:val="clear" w:color="E2F1D8" w:fill="E2F1D8"/>
      </w:tcPr>
    </w:tblStylePr>
    <w:tblStylePr w:type="band2Horz">
      <w:rPr>
        <w:rFonts w:ascii="Arial" w:hAnsi="Arial"/>
        <w:color w:val="ACD78D"/>
        <w:sz w:val="22"/>
      </w:rPr>
    </w:tblStylePr>
  </w:style>
  <w:style w:type="table" w:customStyle="1" w:styleId="GridTable7Colorful-Accent5">
    <w:name w:val="Grid Table 7 Colorful - Accent 5"/>
    <w:basedOn w:val="a2"/>
    <w:uiPriority w:val="99"/>
    <w:qFormat/>
    <w:tblPr>
      <w:tblBorders>
        <w:bottom w:val="single" w:sz="4" w:space="0" w:color="85E0D8"/>
        <w:right w:val="single" w:sz="4" w:space="0" w:color="85E0D8"/>
        <w:insideH w:val="single" w:sz="4" w:space="0" w:color="85E0D8"/>
        <w:insideV w:val="single" w:sz="4" w:space="0" w:color="85E0D8"/>
      </w:tblBorders>
    </w:tblPr>
    <w:tblStylePr w:type="firstRow">
      <w:rPr>
        <w:rFonts w:ascii="Arial" w:hAnsi="Arial"/>
        <w:b/>
        <w:color w:val="1B6F68"/>
        <w:sz w:val="22"/>
      </w:rPr>
      <w:tblPr/>
      <w:tcPr>
        <w:tcBorders>
          <w:top w:val="nil"/>
          <w:left w:val="nil"/>
          <w:bottom w:val="single" w:sz="4" w:space="0" w:color="85E0D8"/>
          <w:right w:val="nil"/>
          <w:insideH w:val="nil"/>
          <w:insideV w:val="nil"/>
        </w:tcBorders>
        <w:shd w:val="clear" w:color="CCE8CF" w:fill="CCE8CF"/>
      </w:tcPr>
    </w:tblStylePr>
    <w:tblStylePr w:type="lastRow">
      <w:rPr>
        <w:rFonts w:ascii="Arial" w:hAnsi="Arial"/>
        <w:b/>
        <w:color w:val="1B6F68"/>
        <w:sz w:val="22"/>
      </w:rPr>
      <w:tblPr/>
      <w:tcPr>
        <w:tcBorders>
          <w:top w:val="single" w:sz="4" w:space="0" w:color="85E0D8"/>
          <w:left w:val="nil"/>
          <w:bottom w:val="nil"/>
          <w:right w:val="nil"/>
          <w:insideH w:val="nil"/>
          <w:insideV w:val="nil"/>
        </w:tcBorders>
        <w:shd w:val="clear" w:color="CCE8CF" w:fill="CCE8CF"/>
      </w:tcPr>
    </w:tblStylePr>
    <w:tblStylePr w:type="firstCol">
      <w:pPr>
        <w:jc w:val="right"/>
      </w:pPr>
      <w:rPr>
        <w:rFonts w:ascii="Arial" w:hAnsi="Arial"/>
        <w:i/>
        <w:color w:val="1B6F68"/>
        <w:sz w:val="22"/>
      </w:rPr>
      <w:tblPr/>
      <w:tcPr>
        <w:tcBorders>
          <w:top w:val="nil"/>
          <w:left w:val="nil"/>
          <w:bottom w:val="nil"/>
          <w:right w:val="single" w:sz="4" w:space="0" w:color="85E0D8"/>
          <w:insideH w:val="nil"/>
          <w:insideV w:val="nil"/>
        </w:tcBorders>
        <w:shd w:val="clear" w:color="FFFFFF" w:fill="auto"/>
      </w:tcPr>
    </w:tblStylePr>
    <w:tblStylePr w:type="lastCol">
      <w:rPr>
        <w:rFonts w:ascii="Arial" w:hAnsi="Arial"/>
        <w:i/>
        <w:color w:val="1B6F68"/>
        <w:sz w:val="22"/>
      </w:rPr>
      <w:tblPr/>
      <w:tcPr>
        <w:tcBorders>
          <w:top w:val="nil"/>
          <w:left w:val="single" w:sz="4" w:space="0" w:color="85E0D8"/>
          <w:bottom w:val="nil"/>
          <w:right w:val="nil"/>
          <w:insideH w:val="nil"/>
          <w:insideV w:val="nil"/>
        </w:tcBorders>
        <w:shd w:val="clear" w:color="FFFFFF" w:fill="auto"/>
      </w:tcPr>
    </w:tblStylePr>
    <w:tblStylePr w:type="band1Vert">
      <w:tblPr/>
      <w:tcPr>
        <w:shd w:val="clear" w:color="D2F3F1" w:fill="D2F3F1"/>
      </w:tcPr>
    </w:tblStylePr>
    <w:tblStylePr w:type="band1Horz">
      <w:rPr>
        <w:rFonts w:ascii="Arial" w:hAnsi="Arial"/>
        <w:color w:val="1B6F68"/>
        <w:sz w:val="22"/>
      </w:rPr>
      <w:tblPr/>
      <w:tcPr>
        <w:shd w:val="clear" w:color="D2F3F1" w:fill="D2F3F1"/>
      </w:tcPr>
    </w:tblStylePr>
    <w:tblStylePr w:type="band2Horz">
      <w:rPr>
        <w:rFonts w:ascii="Arial" w:hAnsi="Arial"/>
        <w:color w:val="1B6F68"/>
        <w:sz w:val="22"/>
      </w:rPr>
    </w:tblStylePr>
  </w:style>
  <w:style w:type="table" w:customStyle="1" w:styleId="GridTable7Colorful-Accent6">
    <w:name w:val="Grid Table 7 Colorful - Accent 6"/>
    <w:basedOn w:val="a2"/>
    <w:uiPriority w:val="99"/>
    <w:qFormat/>
    <w:tblPr>
      <w:tblBorders>
        <w:bottom w:val="single" w:sz="4" w:space="0" w:color="F099A4"/>
        <w:right w:val="single" w:sz="4" w:space="0" w:color="F099A4"/>
        <w:insideH w:val="single" w:sz="4" w:space="0" w:color="F099A4"/>
        <w:insideV w:val="single" w:sz="4" w:space="0" w:color="F099A4"/>
      </w:tblBorders>
    </w:tblPr>
    <w:tblStylePr w:type="firstRow">
      <w:rPr>
        <w:rFonts w:ascii="Arial" w:hAnsi="Arial"/>
        <w:b/>
        <w:color w:val="9A1625"/>
        <w:sz w:val="22"/>
      </w:rPr>
      <w:tblPr/>
      <w:tcPr>
        <w:tcBorders>
          <w:top w:val="nil"/>
          <w:left w:val="nil"/>
          <w:bottom w:val="single" w:sz="4" w:space="0" w:color="F099A4"/>
          <w:right w:val="nil"/>
          <w:insideH w:val="nil"/>
          <w:insideV w:val="nil"/>
        </w:tcBorders>
        <w:shd w:val="clear" w:color="CCE8CF" w:fill="CCE8CF"/>
      </w:tcPr>
    </w:tblStylePr>
    <w:tblStylePr w:type="lastRow">
      <w:rPr>
        <w:rFonts w:ascii="Arial" w:hAnsi="Arial"/>
        <w:b/>
        <w:color w:val="9A1625"/>
        <w:sz w:val="22"/>
      </w:rPr>
      <w:tblPr/>
      <w:tcPr>
        <w:tcBorders>
          <w:top w:val="single" w:sz="4" w:space="0" w:color="F099A4"/>
          <w:left w:val="nil"/>
          <w:bottom w:val="nil"/>
          <w:right w:val="nil"/>
          <w:insideH w:val="nil"/>
          <w:insideV w:val="nil"/>
        </w:tcBorders>
        <w:shd w:val="clear" w:color="CCE8CF" w:fill="CCE8CF"/>
      </w:tcPr>
    </w:tblStylePr>
    <w:tblStylePr w:type="firstCol">
      <w:pPr>
        <w:jc w:val="right"/>
      </w:pPr>
      <w:rPr>
        <w:rFonts w:ascii="Arial" w:hAnsi="Arial"/>
        <w:i/>
        <w:color w:val="9A1625"/>
        <w:sz w:val="22"/>
      </w:rPr>
      <w:tblPr/>
      <w:tcPr>
        <w:tcBorders>
          <w:top w:val="nil"/>
          <w:left w:val="nil"/>
          <w:bottom w:val="nil"/>
          <w:right w:val="single" w:sz="4" w:space="0" w:color="F099A4"/>
          <w:insideH w:val="nil"/>
          <w:insideV w:val="nil"/>
        </w:tcBorders>
        <w:shd w:val="clear" w:color="FFFFFF" w:fill="auto"/>
      </w:tcPr>
    </w:tblStylePr>
    <w:tblStylePr w:type="lastCol">
      <w:rPr>
        <w:rFonts w:ascii="Arial" w:hAnsi="Arial"/>
        <w:i/>
        <w:color w:val="9A1625"/>
        <w:sz w:val="22"/>
      </w:rPr>
      <w:tblPr/>
      <w:tcPr>
        <w:tcBorders>
          <w:top w:val="nil"/>
          <w:left w:val="single" w:sz="4" w:space="0" w:color="F099A4"/>
          <w:bottom w:val="nil"/>
          <w:right w:val="nil"/>
          <w:insideH w:val="nil"/>
          <w:insideV w:val="nil"/>
        </w:tcBorders>
        <w:shd w:val="clear" w:color="FFFFFF" w:fill="auto"/>
      </w:tcPr>
    </w:tblStylePr>
    <w:tblStylePr w:type="band1Vert">
      <w:tblPr/>
      <w:tcPr>
        <w:shd w:val="clear" w:color="F9DADE" w:fill="F9DADE"/>
      </w:tcPr>
    </w:tblStylePr>
    <w:tblStylePr w:type="band1Horz">
      <w:rPr>
        <w:rFonts w:ascii="Arial" w:hAnsi="Arial"/>
        <w:color w:val="9A1625"/>
        <w:sz w:val="22"/>
      </w:rPr>
      <w:tblPr/>
      <w:tcPr>
        <w:shd w:val="clear" w:color="F9DADE" w:fill="F9DADE"/>
      </w:tcPr>
    </w:tblStylePr>
    <w:tblStylePr w:type="band2Horz">
      <w:rPr>
        <w:rFonts w:ascii="Arial" w:hAnsi="Arial"/>
        <w:color w:val="9A1625"/>
        <w:sz w:val="22"/>
      </w:rPr>
    </w:tblStylePr>
  </w:style>
  <w:style w:type="table" w:customStyle="1" w:styleId="1112">
    <w:name w:val="清单表 1 浅色11"/>
    <w:basedOn w:val="a2"/>
    <w:uiPriority w:val="99"/>
    <w:qFormat/>
    <w:tblPr/>
    <w:tblStylePr w:type="firstRow">
      <w:rPr>
        <w:b/>
        <w:color w:val="404040"/>
      </w:rPr>
      <w:tblPr/>
      <w:tcPr>
        <w:tcBorders>
          <w:top w:val="nil"/>
          <w:left w:val="nil"/>
          <w:bottom w:val="single" w:sz="4" w:space="0" w:color="000000"/>
          <w:right w:val="nil"/>
          <w:insideH w:val="nil"/>
          <w:insideV w:val="nil"/>
        </w:tcBorders>
      </w:tcPr>
    </w:tblStylePr>
    <w:tblStylePr w:type="lastRow">
      <w:rPr>
        <w:b/>
        <w:color w:val="404040"/>
      </w:rPr>
      <w:tblPr/>
      <w:tcPr>
        <w:tcBorders>
          <w:top w:val="single" w:sz="4" w:space="0" w:color="000000"/>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874CB"/>
          <w:right w:val="nil"/>
          <w:insideH w:val="nil"/>
          <w:insideV w:val="nil"/>
        </w:tcBorders>
      </w:tcPr>
    </w:tblStylePr>
    <w:tblStylePr w:type="lastRow">
      <w:rPr>
        <w:b/>
        <w:color w:val="404040"/>
      </w:rPr>
      <w:tblPr/>
      <w:tcPr>
        <w:tcBorders>
          <w:top w:val="single" w:sz="4" w:space="0" w:color="4874CB"/>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D1DCF1" w:fill="D1DCF1"/>
      </w:tcPr>
    </w:tblStylePr>
    <w:tblStylePr w:type="band1Horz">
      <w:tblPr/>
      <w:tcPr>
        <w:shd w:val="clear" w:color="D1DCF1" w:fill="D1DCF1"/>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E822F"/>
          <w:right w:val="nil"/>
          <w:insideH w:val="nil"/>
          <w:insideV w:val="nil"/>
        </w:tcBorders>
      </w:tcPr>
    </w:tblStylePr>
    <w:tblStylePr w:type="lastRow">
      <w:rPr>
        <w:b/>
        <w:color w:val="404040"/>
      </w:rPr>
      <w:tblPr/>
      <w:tcPr>
        <w:tcBorders>
          <w:top w:val="single" w:sz="4" w:space="0" w:color="EE822F"/>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FADFCA" w:fill="FADFCA"/>
      </w:tcPr>
    </w:tblStylePr>
    <w:tblStylePr w:type="band1Horz">
      <w:tblPr/>
      <w:tcPr>
        <w:shd w:val="clear" w:color="FADFCA" w:fill="FADFCA"/>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F2BA02"/>
          <w:right w:val="nil"/>
          <w:insideH w:val="nil"/>
          <w:insideV w:val="nil"/>
        </w:tcBorders>
      </w:tcPr>
    </w:tblStylePr>
    <w:tblStylePr w:type="lastRow">
      <w:rPr>
        <w:b/>
        <w:color w:val="404040"/>
      </w:rPr>
      <w:tblPr/>
      <w:tcPr>
        <w:tcBorders>
          <w:top w:val="single" w:sz="4" w:space="0" w:color="F2BA02"/>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FEEFBC" w:fill="FEEFBC"/>
      </w:tcPr>
    </w:tblStylePr>
    <w:tblStylePr w:type="band1Horz">
      <w:tblPr/>
      <w:tcPr>
        <w:shd w:val="clear" w:color="FEEFBC" w:fill="FEEFBC"/>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75BD42"/>
          <w:right w:val="nil"/>
          <w:insideH w:val="nil"/>
          <w:insideV w:val="nil"/>
        </w:tcBorders>
      </w:tcPr>
    </w:tblStylePr>
    <w:tblStylePr w:type="lastRow">
      <w:rPr>
        <w:b/>
        <w:color w:val="404040"/>
      </w:rPr>
      <w:tblPr/>
      <w:tcPr>
        <w:tcBorders>
          <w:top w:val="single" w:sz="4" w:space="0" w:color="75BD42"/>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DCEECF" w:fill="DCEECF"/>
      </w:tcPr>
    </w:tblStylePr>
    <w:tblStylePr w:type="band1Horz">
      <w:tblPr/>
      <w:tcPr>
        <w:shd w:val="clear" w:color="DCEECF" w:fill="DCEECF"/>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30C0B4"/>
          <w:right w:val="nil"/>
          <w:insideH w:val="nil"/>
          <w:insideV w:val="nil"/>
        </w:tcBorders>
      </w:tcPr>
    </w:tblStylePr>
    <w:tblStylePr w:type="lastRow">
      <w:rPr>
        <w:b/>
        <w:color w:val="404040"/>
      </w:rPr>
      <w:tblPr/>
      <w:tcPr>
        <w:tcBorders>
          <w:top w:val="single" w:sz="4" w:space="0" w:color="30C0B4"/>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C8F1EE" w:fill="C8F1EE"/>
      </w:tcPr>
    </w:tblStylePr>
    <w:tblStylePr w:type="band1Horz">
      <w:tblPr/>
      <w:tcPr>
        <w:shd w:val="clear" w:color="C8F1EE" w:fill="C8F1EE"/>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E54C5E"/>
          <w:right w:val="nil"/>
          <w:insideH w:val="nil"/>
          <w:insideV w:val="nil"/>
        </w:tcBorders>
      </w:tcPr>
    </w:tblStylePr>
    <w:tblStylePr w:type="lastRow">
      <w:rPr>
        <w:b/>
        <w:color w:val="404040"/>
      </w:rPr>
      <w:tblPr/>
      <w:tcPr>
        <w:tcBorders>
          <w:top w:val="single" w:sz="4" w:space="0" w:color="E54C5E"/>
          <w:left w:val="nil"/>
          <w:bottom w:val="nil"/>
          <w:right w:val="nil"/>
          <w:insideH w:val="nil"/>
          <w:insideV w:val="nil"/>
        </w:tcBorders>
      </w:tcPr>
    </w:tblStylePr>
    <w:tblStylePr w:type="firstCol">
      <w:rPr>
        <w:b/>
        <w:color w:val="404040"/>
      </w:rPr>
    </w:tblStylePr>
    <w:tblStylePr w:type="lastCol">
      <w:rPr>
        <w:b/>
        <w:color w:val="404040"/>
      </w:rPr>
    </w:tblStylePr>
    <w:tblStylePr w:type="band1Vert">
      <w:tblPr/>
      <w:tcPr>
        <w:shd w:val="clear" w:color="F8D2D6" w:fill="F8D2D6"/>
      </w:tcPr>
    </w:tblStylePr>
    <w:tblStylePr w:type="band1Horz">
      <w:tblPr/>
      <w:tcPr>
        <w:shd w:val="clear" w:color="F8D2D6" w:fill="F8D2D6"/>
      </w:tcPr>
    </w:tblStylePr>
  </w:style>
  <w:style w:type="table" w:customStyle="1" w:styleId="2113">
    <w:name w:val="清单表 211"/>
    <w:basedOn w:val="a2"/>
    <w:uiPriority w:val="99"/>
    <w:qFormat/>
    <w:tblPr>
      <w:tblBorders>
        <w:top w:val="single" w:sz="4" w:space="0" w:color="6E6E6E"/>
        <w:bottom w:val="single" w:sz="4" w:space="0" w:color="6E6E6E"/>
        <w:insideH w:val="single" w:sz="4" w:space="0" w:color="6E6E6E"/>
      </w:tblBorders>
    </w:tblPr>
    <w:tblStylePr w:type="firstRow">
      <w:rPr>
        <w:rFonts w:ascii="Arial" w:hAnsi="Arial"/>
        <w:b/>
        <w:color w:val="404040"/>
        <w:sz w:val="22"/>
      </w:rPr>
      <w:tblPr/>
      <w:tcPr>
        <w:tcBorders>
          <w:top w:val="single" w:sz="4" w:space="0" w:color="6E6E6E"/>
          <w:left w:val="nil"/>
          <w:bottom w:val="single" w:sz="4" w:space="0" w:color="6E6E6E"/>
          <w:right w:val="nil"/>
          <w:insideH w:val="nil"/>
          <w:insideV w:val="nil"/>
        </w:tcBorders>
      </w:tcPr>
    </w:tblStylePr>
    <w:tblStylePr w:type="lastRow">
      <w:rPr>
        <w:rFonts w:ascii="Arial" w:hAnsi="Arial"/>
        <w:b/>
        <w:color w:val="404040"/>
        <w:sz w:val="22"/>
      </w:rPr>
      <w:tblPr/>
      <w:tcPr>
        <w:tcBorders>
          <w:top w:val="single" w:sz="4" w:space="0" w:color="6E6E6E"/>
          <w:left w:val="nil"/>
          <w:bottom w:val="single" w:sz="4" w:space="0" w:color="6E6E6E"/>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
    <w:name w:val="List Table 2 - Accent 1"/>
    <w:basedOn w:val="a2"/>
    <w:uiPriority w:val="99"/>
    <w:qFormat/>
    <w:tblPr>
      <w:tblBorders>
        <w:top w:val="single" w:sz="4" w:space="0" w:color="97B0E1"/>
        <w:bottom w:val="single" w:sz="4" w:space="0" w:color="97B0E1"/>
        <w:insideH w:val="single" w:sz="4" w:space="0" w:color="97B0E1"/>
      </w:tblBorders>
    </w:tblPr>
    <w:tblStylePr w:type="firstRow">
      <w:rPr>
        <w:rFonts w:ascii="Arial" w:hAnsi="Arial"/>
        <w:b/>
        <w:color w:val="404040"/>
        <w:sz w:val="22"/>
      </w:rPr>
      <w:tblPr/>
      <w:tcPr>
        <w:tcBorders>
          <w:top w:val="single" w:sz="4" w:space="0" w:color="97B0E1"/>
          <w:left w:val="nil"/>
          <w:bottom w:val="single" w:sz="4" w:space="0" w:color="97B0E1"/>
          <w:right w:val="nil"/>
          <w:insideH w:val="nil"/>
          <w:insideV w:val="nil"/>
        </w:tcBorders>
      </w:tcPr>
    </w:tblStylePr>
    <w:tblStylePr w:type="lastRow">
      <w:rPr>
        <w:rFonts w:ascii="Arial" w:hAnsi="Arial"/>
        <w:b/>
        <w:color w:val="404040"/>
        <w:sz w:val="22"/>
      </w:rPr>
      <w:tblPr/>
      <w:tcPr>
        <w:tcBorders>
          <w:top w:val="single" w:sz="4" w:space="0" w:color="97B0E1"/>
          <w:left w:val="nil"/>
          <w:bottom w:val="single" w:sz="4" w:space="0" w:color="97B0E1"/>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1" w:fill="D1DCF1"/>
      </w:tcPr>
    </w:tblStylePr>
    <w:tblStylePr w:type="band1Horz">
      <w:rPr>
        <w:rFonts w:ascii="Arial" w:hAnsi="Arial"/>
        <w:color w:val="404040"/>
        <w:sz w:val="22"/>
      </w:rPr>
      <w:tblPr/>
      <w:tcPr>
        <w:shd w:val="clear" w:color="D1DCF1" w:fill="D1DCF1"/>
      </w:tcPr>
    </w:tblStylePr>
  </w:style>
  <w:style w:type="table" w:customStyle="1" w:styleId="ListTable2-Accent2">
    <w:name w:val="List Table 2 - Accent 2"/>
    <w:basedOn w:val="a2"/>
    <w:uiPriority w:val="99"/>
    <w:qFormat/>
    <w:tblPr>
      <w:tblBorders>
        <w:top w:val="single" w:sz="4" w:space="0" w:color="F5B889"/>
        <w:bottom w:val="single" w:sz="4" w:space="0" w:color="F5B889"/>
        <w:insideH w:val="single" w:sz="4" w:space="0" w:color="F5B889"/>
      </w:tblBorders>
    </w:tblPr>
    <w:tblStylePr w:type="firstRow">
      <w:rPr>
        <w:rFonts w:ascii="Arial" w:hAnsi="Arial"/>
        <w:b/>
        <w:color w:val="404040"/>
        <w:sz w:val="22"/>
      </w:rPr>
      <w:tblPr/>
      <w:tcPr>
        <w:tcBorders>
          <w:top w:val="single" w:sz="4" w:space="0" w:color="F5B889"/>
          <w:left w:val="nil"/>
          <w:bottom w:val="single" w:sz="4" w:space="0" w:color="F5B889"/>
          <w:right w:val="nil"/>
          <w:insideH w:val="nil"/>
          <w:insideV w:val="nil"/>
        </w:tcBorders>
      </w:tcPr>
    </w:tblStylePr>
    <w:tblStylePr w:type="lastRow">
      <w:rPr>
        <w:rFonts w:ascii="Arial" w:hAnsi="Arial"/>
        <w:b/>
        <w:color w:val="404040"/>
        <w:sz w:val="22"/>
      </w:rPr>
      <w:tblPr/>
      <w:tcPr>
        <w:tcBorders>
          <w:top w:val="single" w:sz="4" w:space="0" w:color="F5B889"/>
          <w:left w:val="nil"/>
          <w:bottom w:val="single" w:sz="4" w:space="0" w:color="F5B889"/>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2-Accent3">
    <w:name w:val="List Table 2 - Accent 3"/>
    <w:basedOn w:val="a2"/>
    <w:uiPriority w:val="99"/>
    <w:qFormat/>
    <w:tblPr>
      <w:tblBorders>
        <w:top w:val="single" w:sz="4" w:space="0" w:color="FDDB6A"/>
        <w:bottom w:val="single" w:sz="4" w:space="0" w:color="FDDB6A"/>
        <w:insideH w:val="single" w:sz="4" w:space="0" w:color="FDDB6A"/>
      </w:tblBorders>
    </w:tblPr>
    <w:tblStylePr w:type="firstRow">
      <w:rPr>
        <w:rFonts w:ascii="Arial" w:hAnsi="Arial"/>
        <w:b/>
        <w:color w:val="404040"/>
        <w:sz w:val="22"/>
      </w:rPr>
      <w:tblPr/>
      <w:tcPr>
        <w:tcBorders>
          <w:top w:val="single" w:sz="4" w:space="0" w:color="FDDB6A"/>
          <w:left w:val="nil"/>
          <w:bottom w:val="single" w:sz="4" w:space="0" w:color="FDDB6A"/>
          <w:right w:val="nil"/>
          <w:insideH w:val="nil"/>
          <w:insideV w:val="nil"/>
        </w:tcBorders>
      </w:tcPr>
    </w:tblStylePr>
    <w:tblStylePr w:type="lastRow">
      <w:rPr>
        <w:rFonts w:ascii="Arial" w:hAnsi="Arial"/>
        <w:b/>
        <w:color w:val="404040"/>
        <w:sz w:val="22"/>
      </w:rPr>
      <w:tblPr/>
      <w:tcPr>
        <w:tcBorders>
          <w:top w:val="single" w:sz="4" w:space="0" w:color="FDDB6A"/>
          <w:left w:val="nil"/>
          <w:bottom w:val="single" w:sz="4" w:space="0" w:color="FDDB6A"/>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FBC" w:fill="FEEFBC"/>
      </w:tcPr>
    </w:tblStylePr>
    <w:tblStylePr w:type="band1Horz">
      <w:rPr>
        <w:rFonts w:ascii="Arial" w:hAnsi="Arial"/>
        <w:color w:val="404040"/>
        <w:sz w:val="22"/>
      </w:rPr>
      <w:tblPr/>
      <w:tcPr>
        <w:shd w:val="clear" w:color="FEEFBC" w:fill="FEEFBC"/>
      </w:tcPr>
    </w:tblStylePr>
  </w:style>
  <w:style w:type="table" w:customStyle="1" w:styleId="ListTable2-Accent4">
    <w:name w:val="List Table 2 - Accent 4"/>
    <w:basedOn w:val="a2"/>
    <w:uiPriority w:val="99"/>
    <w:qFormat/>
    <w:tblPr>
      <w:tblBorders>
        <w:top w:val="single" w:sz="4" w:space="0" w:color="B1D994"/>
        <w:bottom w:val="single" w:sz="4" w:space="0" w:color="B1D994"/>
        <w:insideH w:val="single" w:sz="4" w:space="0" w:color="B1D994"/>
      </w:tblBorders>
    </w:tblPr>
    <w:tblStylePr w:type="firstRow">
      <w:rPr>
        <w:rFonts w:ascii="Arial" w:hAnsi="Arial"/>
        <w:b/>
        <w:color w:val="404040"/>
        <w:sz w:val="22"/>
      </w:rPr>
      <w:tblPr/>
      <w:tcPr>
        <w:tcBorders>
          <w:top w:val="single" w:sz="4" w:space="0" w:color="B1D994"/>
          <w:left w:val="nil"/>
          <w:bottom w:val="single" w:sz="4" w:space="0" w:color="B1D994"/>
          <w:right w:val="nil"/>
          <w:insideH w:val="nil"/>
          <w:insideV w:val="nil"/>
        </w:tcBorders>
      </w:tcPr>
    </w:tblStylePr>
    <w:tblStylePr w:type="lastRow">
      <w:rPr>
        <w:rFonts w:ascii="Arial" w:hAnsi="Arial"/>
        <w:b/>
        <w:color w:val="404040"/>
        <w:sz w:val="22"/>
      </w:rPr>
      <w:tblPr/>
      <w:tcPr>
        <w:tcBorders>
          <w:top w:val="single" w:sz="4" w:space="0" w:color="B1D994"/>
          <w:left w:val="nil"/>
          <w:bottom w:val="single" w:sz="4" w:space="0" w:color="B1D994"/>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2-Accent5">
    <w:name w:val="List Table 2 - Accent 5"/>
    <w:basedOn w:val="a2"/>
    <w:uiPriority w:val="99"/>
    <w:qFormat/>
    <w:tblPr>
      <w:tblBorders>
        <w:top w:val="single" w:sz="4" w:space="0" w:color="85E0D8"/>
        <w:bottom w:val="single" w:sz="4" w:space="0" w:color="85E0D8"/>
        <w:insideH w:val="single" w:sz="4" w:space="0" w:color="85E0D8"/>
      </w:tblBorders>
    </w:tblPr>
    <w:tblStylePr w:type="firstRow">
      <w:rPr>
        <w:rFonts w:ascii="Arial" w:hAnsi="Arial"/>
        <w:b/>
        <w:color w:val="404040"/>
        <w:sz w:val="22"/>
      </w:rPr>
      <w:tblPr/>
      <w:tcPr>
        <w:tcBorders>
          <w:top w:val="single" w:sz="4" w:space="0" w:color="85E0D8"/>
          <w:left w:val="nil"/>
          <w:bottom w:val="single" w:sz="4" w:space="0" w:color="85E0D8"/>
          <w:right w:val="nil"/>
          <w:insideH w:val="nil"/>
          <w:insideV w:val="nil"/>
        </w:tcBorders>
      </w:tcPr>
    </w:tblStylePr>
    <w:tblStylePr w:type="lastRow">
      <w:rPr>
        <w:rFonts w:ascii="Arial" w:hAnsi="Arial"/>
        <w:b/>
        <w:color w:val="404040"/>
        <w:sz w:val="22"/>
      </w:rPr>
      <w:tblPr/>
      <w:tcPr>
        <w:tcBorders>
          <w:top w:val="single" w:sz="4" w:space="0" w:color="85E0D8"/>
          <w:left w:val="nil"/>
          <w:bottom w:val="single" w:sz="4" w:space="0" w:color="85E0D8"/>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E" w:fill="C8F1EE"/>
      </w:tcPr>
    </w:tblStylePr>
    <w:tblStylePr w:type="band1Horz">
      <w:rPr>
        <w:rFonts w:ascii="Arial" w:hAnsi="Arial"/>
        <w:color w:val="404040"/>
        <w:sz w:val="22"/>
      </w:rPr>
      <w:tblPr/>
      <w:tcPr>
        <w:shd w:val="clear" w:color="C8F1EE" w:fill="C8F1EE"/>
      </w:tcPr>
    </w:tblStylePr>
  </w:style>
  <w:style w:type="table" w:customStyle="1" w:styleId="ListTable2-Accent6">
    <w:name w:val="List Table 2 - Accent 6"/>
    <w:basedOn w:val="a2"/>
    <w:uiPriority w:val="99"/>
    <w:qFormat/>
    <w:tblPr>
      <w:tblBorders>
        <w:top w:val="single" w:sz="4" w:space="0" w:color="F099A4"/>
        <w:bottom w:val="single" w:sz="4" w:space="0" w:color="F099A4"/>
        <w:insideH w:val="single" w:sz="4" w:space="0" w:color="F099A4"/>
      </w:tblBorders>
    </w:tblPr>
    <w:tblStylePr w:type="firstRow">
      <w:rPr>
        <w:rFonts w:ascii="Arial" w:hAnsi="Arial"/>
        <w:b/>
        <w:color w:val="404040"/>
        <w:sz w:val="22"/>
      </w:rPr>
      <w:tblPr/>
      <w:tcPr>
        <w:tcBorders>
          <w:top w:val="single" w:sz="4" w:space="0" w:color="F099A4"/>
          <w:left w:val="nil"/>
          <w:bottom w:val="single" w:sz="4" w:space="0" w:color="F099A4"/>
          <w:right w:val="nil"/>
          <w:insideH w:val="nil"/>
          <w:insideV w:val="nil"/>
        </w:tcBorders>
      </w:tcPr>
    </w:tblStylePr>
    <w:tblStylePr w:type="lastRow">
      <w:rPr>
        <w:rFonts w:ascii="Arial" w:hAnsi="Arial"/>
        <w:b/>
        <w:color w:val="404040"/>
        <w:sz w:val="22"/>
      </w:rPr>
      <w:tblPr/>
      <w:tcPr>
        <w:tcBorders>
          <w:top w:val="single" w:sz="4" w:space="0" w:color="F099A4"/>
          <w:left w:val="nil"/>
          <w:bottom w:val="single" w:sz="4" w:space="0" w:color="F099A4"/>
          <w:right w:val="nil"/>
          <w:insideH w:val="nil"/>
          <w:insideV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2D6" w:fill="F8D2D6"/>
      </w:tcPr>
    </w:tblStylePr>
    <w:tblStylePr w:type="band1Horz">
      <w:rPr>
        <w:rFonts w:ascii="Arial" w:hAnsi="Arial"/>
        <w:color w:val="404040"/>
        <w:sz w:val="22"/>
      </w:rPr>
      <w:tblPr/>
      <w:tcPr>
        <w:shd w:val="clear" w:color="F8D2D6" w:fill="F8D2D6"/>
      </w:tcPr>
    </w:tblStylePr>
  </w:style>
  <w:style w:type="table" w:customStyle="1" w:styleId="3112">
    <w:name w:val="清单表 311"/>
    <w:basedOn w:val="a2"/>
    <w:uiPriority w:val="99"/>
    <w:qFormat/>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000000"/>
          <w:bottom w:val="nil"/>
          <w:right w:val="single" w:sz="4" w:space="0" w:color="000000"/>
          <w:insideH w:val="nil"/>
          <w:insideV w:val="nil"/>
        </w:tcBorders>
      </w:tcPr>
    </w:tblStylePr>
    <w:tblStylePr w:type="band1Horz">
      <w:rPr>
        <w:rFonts w:ascii="Arial" w:hAnsi="Arial"/>
        <w:color w:val="404040"/>
        <w:sz w:val="22"/>
      </w:rPr>
      <w:tblPr/>
      <w:tcPr>
        <w:tcBorders>
          <w:top w:val="single" w:sz="4" w:space="0" w:color="000000"/>
          <w:left w:val="nil"/>
          <w:bottom w:val="single" w:sz="4" w:space="0" w:color="000000"/>
          <w:right w:val="nil"/>
          <w:insideH w:val="nil"/>
          <w:insideV w:val="nil"/>
        </w:tcBorders>
      </w:tcPr>
    </w:tblStylePr>
  </w:style>
  <w:style w:type="table" w:customStyle="1" w:styleId="ListTable3-Accent1">
    <w:name w:val="List Table 3 - Accent 1"/>
    <w:basedOn w:val="a2"/>
    <w:uiPriority w:val="99"/>
    <w:qFormat/>
    <w:tblPr>
      <w:tblBorders>
        <w:top w:val="single" w:sz="4" w:space="0" w:color="4874CB"/>
        <w:left w:val="single" w:sz="4" w:space="0" w:color="4874CB"/>
        <w:bottom w:val="single" w:sz="4" w:space="0" w:color="4874CB"/>
        <w:right w:val="single" w:sz="4" w:space="0" w:color="4874CB"/>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4874CB"/>
          <w:bottom w:val="nil"/>
          <w:right w:val="single" w:sz="4" w:space="0" w:color="4874CB"/>
          <w:insideH w:val="nil"/>
          <w:insideV w:val="nil"/>
        </w:tcBorders>
      </w:tcPr>
    </w:tblStylePr>
    <w:tblStylePr w:type="band1Horz">
      <w:rPr>
        <w:rFonts w:ascii="Arial" w:hAnsi="Arial"/>
        <w:color w:val="404040"/>
        <w:sz w:val="22"/>
      </w:rPr>
      <w:tblPr/>
      <w:tcPr>
        <w:tcBorders>
          <w:top w:val="single" w:sz="4" w:space="0" w:color="4874CB"/>
          <w:left w:val="nil"/>
          <w:bottom w:val="single" w:sz="4" w:space="0" w:color="4874CB"/>
          <w:right w:val="nil"/>
          <w:insideH w:val="nil"/>
          <w:insideV w:val="nil"/>
        </w:tcBorders>
      </w:tcPr>
    </w:tblStylePr>
  </w:style>
  <w:style w:type="table" w:customStyle="1" w:styleId="ListTable3-Accent2">
    <w:name w:val="List Table 3 - Accent 2"/>
    <w:basedOn w:val="a2"/>
    <w:uiPriority w:val="99"/>
    <w:qFormat/>
    <w:tblPr>
      <w:tblBorders>
        <w:top w:val="single" w:sz="4" w:space="0" w:color="F4B483"/>
        <w:left w:val="single" w:sz="4" w:space="0" w:color="F4B483"/>
        <w:bottom w:val="single" w:sz="4" w:space="0" w:color="F4B483"/>
        <w:right w:val="single" w:sz="4" w:space="0" w:color="F4B483"/>
      </w:tblBorders>
    </w:tblPr>
    <w:tblStylePr w:type="firstRow">
      <w:rPr>
        <w:rFonts w:ascii="Arial" w:hAnsi="Arial"/>
        <w:b/>
        <w:color w:val="FFFFFF"/>
        <w:sz w:val="22"/>
      </w:rPr>
      <w:tblPr/>
      <w:tcPr>
        <w:shd w:val="clear" w:color="F4B483" w:fill="F4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F4B483"/>
          <w:bottom w:val="nil"/>
          <w:right w:val="single" w:sz="4" w:space="0" w:color="F4B483"/>
          <w:insideH w:val="nil"/>
          <w:insideV w:val="nil"/>
        </w:tcBorders>
      </w:tcPr>
    </w:tblStylePr>
    <w:tblStylePr w:type="band1Horz">
      <w:rPr>
        <w:rFonts w:ascii="Arial" w:hAnsi="Arial"/>
        <w:color w:val="404040"/>
        <w:sz w:val="22"/>
      </w:rPr>
      <w:tblPr/>
      <w:tcPr>
        <w:tcBorders>
          <w:top w:val="single" w:sz="4" w:space="0" w:color="F4B483"/>
          <w:left w:val="nil"/>
          <w:bottom w:val="single" w:sz="4" w:space="0" w:color="F4B483"/>
          <w:right w:val="nil"/>
          <w:insideH w:val="nil"/>
          <w:insideV w:val="nil"/>
        </w:tcBorders>
      </w:tcPr>
    </w:tblStylePr>
  </w:style>
  <w:style w:type="table" w:customStyle="1" w:styleId="ListTable3-Accent3">
    <w:name w:val="List Table 3 - Accent 3"/>
    <w:basedOn w:val="a2"/>
    <w:uiPriority w:val="99"/>
    <w:qFormat/>
    <w:tblPr>
      <w:tblBorders>
        <w:top w:val="single" w:sz="4" w:space="0" w:color="FDD961"/>
        <w:left w:val="single" w:sz="4" w:space="0" w:color="FDD961"/>
        <w:bottom w:val="single" w:sz="4" w:space="0" w:color="FDD961"/>
        <w:right w:val="single" w:sz="4" w:space="0" w:color="FDD961"/>
      </w:tblBorders>
    </w:tblPr>
    <w:tblStylePr w:type="firstRow">
      <w:rPr>
        <w:rFonts w:ascii="Arial" w:hAnsi="Arial"/>
        <w:b/>
        <w:color w:val="FFFFFF"/>
        <w:sz w:val="22"/>
      </w:rPr>
      <w:tblPr/>
      <w:tcPr>
        <w:shd w:val="clear" w:color="FDD961" w:fill="FDD9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FDD961"/>
          <w:bottom w:val="nil"/>
          <w:right w:val="single" w:sz="4" w:space="0" w:color="FDD961"/>
          <w:insideH w:val="nil"/>
          <w:insideV w:val="nil"/>
        </w:tcBorders>
      </w:tcPr>
    </w:tblStylePr>
    <w:tblStylePr w:type="band1Horz">
      <w:rPr>
        <w:rFonts w:ascii="Arial" w:hAnsi="Arial"/>
        <w:color w:val="404040"/>
        <w:sz w:val="22"/>
      </w:rPr>
      <w:tblPr/>
      <w:tcPr>
        <w:tcBorders>
          <w:top w:val="single" w:sz="4" w:space="0" w:color="FDD961"/>
          <w:left w:val="nil"/>
          <w:bottom w:val="single" w:sz="4" w:space="0" w:color="FDD961"/>
          <w:right w:val="nil"/>
          <w:insideH w:val="nil"/>
          <w:insideV w:val="nil"/>
        </w:tcBorders>
      </w:tcPr>
    </w:tblStylePr>
  </w:style>
  <w:style w:type="table" w:customStyle="1" w:styleId="ListTable3-Accent4">
    <w:name w:val="List Table 3 - Accent 4"/>
    <w:basedOn w:val="a2"/>
    <w:uiPriority w:val="99"/>
    <w:qFormat/>
    <w:tblPr>
      <w:tblBorders>
        <w:top w:val="single" w:sz="4" w:space="0" w:color="ABD78C"/>
        <w:left w:val="single" w:sz="4" w:space="0" w:color="ABD78C"/>
        <w:bottom w:val="single" w:sz="4" w:space="0" w:color="ABD78C"/>
        <w:right w:val="single" w:sz="4" w:space="0" w:color="ABD78C"/>
      </w:tblBorders>
    </w:tblPr>
    <w:tblStylePr w:type="firstRow">
      <w:rPr>
        <w:rFonts w:ascii="Arial" w:hAnsi="Arial"/>
        <w:b/>
        <w:color w:val="FFFFFF"/>
        <w:sz w:val="22"/>
      </w:rPr>
      <w:tbl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ABD78C"/>
          <w:bottom w:val="nil"/>
          <w:right w:val="single" w:sz="4" w:space="0" w:color="ABD78C"/>
          <w:insideH w:val="nil"/>
          <w:insideV w:val="nil"/>
        </w:tcBorders>
      </w:tcPr>
    </w:tblStylePr>
    <w:tblStylePr w:type="band1Horz">
      <w:rPr>
        <w:rFonts w:ascii="Arial" w:hAnsi="Arial"/>
        <w:color w:val="404040"/>
        <w:sz w:val="22"/>
      </w:rPr>
      <w:tblPr/>
      <w:tcPr>
        <w:tcBorders>
          <w:top w:val="single" w:sz="4" w:space="0" w:color="ABD78C"/>
          <w:left w:val="nil"/>
          <w:bottom w:val="single" w:sz="4" w:space="0" w:color="ABD78C"/>
          <w:right w:val="nil"/>
          <w:insideH w:val="nil"/>
          <w:insideV w:val="nil"/>
        </w:tcBorders>
      </w:tcPr>
    </w:tblStylePr>
  </w:style>
  <w:style w:type="table" w:customStyle="1" w:styleId="ListTable3-Accent5">
    <w:name w:val="List Table 3 - Accent 5"/>
    <w:basedOn w:val="a2"/>
    <w:uiPriority w:val="99"/>
    <w:qFormat/>
    <w:tblPr>
      <w:tblBorders>
        <w:top w:val="single" w:sz="4" w:space="0" w:color="7CDED6"/>
        <w:left w:val="single" w:sz="4" w:space="0" w:color="7CDED6"/>
        <w:bottom w:val="single" w:sz="4" w:space="0" w:color="7CDED6"/>
        <w:right w:val="single" w:sz="4" w:space="0" w:color="7CDED6"/>
      </w:tblBorders>
    </w:tblPr>
    <w:tblStylePr w:type="firstRow">
      <w:rPr>
        <w:rFonts w:ascii="Arial" w:hAnsi="Arial"/>
        <w:b/>
        <w:color w:val="FFFFFF"/>
        <w:sz w:val="22"/>
      </w:rPr>
      <w:tblPr/>
      <w:tcPr>
        <w:shd w:val="clear" w:color="7CDED6" w:fill="7CDED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7CDED6"/>
          <w:bottom w:val="nil"/>
          <w:right w:val="single" w:sz="4" w:space="0" w:color="7CDED6"/>
          <w:insideH w:val="nil"/>
          <w:insideV w:val="nil"/>
        </w:tcBorders>
      </w:tcPr>
    </w:tblStylePr>
    <w:tblStylePr w:type="band1Horz">
      <w:rPr>
        <w:rFonts w:ascii="Arial" w:hAnsi="Arial"/>
        <w:color w:val="404040"/>
        <w:sz w:val="22"/>
      </w:rPr>
      <w:tblPr/>
      <w:tcPr>
        <w:tcBorders>
          <w:top w:val="single" w:sz="4" w:space="0" w:color="7CDED6"/>
          <w:left w:val="nil"/>
          <w:bottom w:val="single" w:sz="4" w:space="0" w:color="7CDED6"/>
          <w:right w:val="nil"/>
          <w:insideH w:val="nil"/>
          <w:insideV w:val="nil"/>
        </w:tcBorders>
      </w:tcPr>
    </w:tblStylePr>
  </w:style>
  <w:style w:type="table" w:customStyle="1" w:styleId="ListTable3-Accent6">
    <w:name w:val="List Table 3 - Accent 6"/>
    <w:basedOn w:val="a2"/>
    <w:uiPriority w:val="99"/>
    <w:qFormat/>
    <w:tblPr>
      <w:tblBorders>
        <w:top w:val="single" w:sz="4" w:space="0" w:color="EF949F"/>
        <w:left w:val="single" w:sz="4" w:space="0" w:color="EF949F"/>
        <w:bottom w:val="single" w:sz="4" w:space="0" w:color="EF949F"/>
        <w:right w:val="single" w:sz="4" w:space="0" w:color="EF949F"/>
      </w:tblBorders>
    </w:tblPr>
    <w:tblStylePr w:type="firstRow">
      <w:rPr>
        <w:rFonts w:ascii="Arial" w:hAnsi="Arial"/>
        <w:b/>
        <w:color w:val="FFFFFF"/>
        <w:sz w:val="22"/>
      </w:rPr>
      <w:tblPr/>
      <w:tcPr>
        <w:shd w:val="clear" w:color="EF949F" w:fill="EF949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top w:val="nil"/>
          <w:left w:val="single" w:sz="4" w:space="0" w:color="EF949F"/>
          <w:bottom w:val="nil"/>
          <w:right w:val="single" w:sz="4" w:space="0" w:color="EF949F"/>
          <w:insideH w:val="nil"/>
          <w:insideV w:val="nil"/>
        </w:tcBorders>
      </w:tcPr>
    </w:tblStylePr>
    <w:tblStylePr w:type="band1Horz">
      <w:rPr>
        <w:rFonts w:ascii="Arial" w:hAnsi="Arial"/>
        <w:color w:val="404040"/>
        <w:sz w:val="22"/>
      </w:rPr>
      <w:tblPr/>
      <w:tcPr>
        <w:tcBorders>
          <w:top w:val="single" w:sz="4" w:space="0" w:color="EF949F"/>
          <w:left w:val="nil"/>
          <w:bottom w:val="single" w:sz="4" w:space="0" w:color="EF949F"/>
          <w:right w:val="nil"/>
          <w:insideH w:val="nil"/>
          <w:insideV w:val="nil"/>
        </w:tcBorders>
      </w:tcPr>
    </w:tblStylePr>
  </w:style>
  <w:style w:type="table" w:customStyle="1" w:styleId="4112">
    <w:name w:val="清单表 411"/>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
    <w:name w:val="List Table 4 - Accent 1"/>
    <w:basedOn w:val="a2"/>
    <w:uiPriority w:val="99"/>
    <w:qFormat/>
    <w:tblPr>
      <w:tblBorders>
        <w:top w:val="single" w:sz="4" w:space="0" w:color="97B0E1"/>
        <w:left w:val="single" w:sz="4" w:space="0" w:color="97B0E1"/>
        <w:bottom w:val="single" w:sz="4" w:space="0" w:color="97B0E1"/>
        <w:right w:val="single" w:sz="4" w:space="0" w:color="97B0E1"/>
        <w:insideH w:val="single" w:sz="4" w:space="0" w:color="97B0E1"/>
      </w:tblBorders>
    </w:tblPr>
    <w:tblStylePr w:type="firstRow">
      <w:rPr>
        <w:rFonts w:ascii="Arial" w:hAnsi="Arial"/>
        <w:b/>
        <w:color w:val="FFFFFF"/>
        <w:sz w:val="22"/>
      </w:rPr>
      <w:tbl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1" w:fill="D1DCF1"/>
      </w:tcPr>
    </w:tblStylePr>
    <w:tblStylePr w:type="band1Horz">
      <w:rPr>
        <w:rFonts w:ascii="Arial" w:hAnsi="Arial"/>
        <w:color w:val="404040"/>
        <w:sz w:val="22"/>
      </w:rPr>
      <w:tblPr/>
      <w:tcPr>
        <w:shd w:val="clear" w:color="D1DCF1" w:fill="D1DCF1"/>
      </w:tcPr>
    </w:tblStylePr>
  </w:style>
  <w:style w:type="table" w:customStyle="1" w:styleId="ListTable4-Accent2">
    <w:name w:val="List Table 4 - Accent 2"/>
    <w:basedOn w:val="a2"/>
    <w:uiPriority w:val="99"/>
    <w:qFormat/>
    <w:tblPr>
      <w:tblBorders>
        <w:top w:val="single" w:sz="4" w:space="0" w:color="F5B889"/>
        <w:left w:val="single" w:sz="4" w:space="0" w:color="F5B889"/>
        <w:bottom w:val="single" w:sz="4" w:space="0" w:color="F5B889"/>
        <w:right w:val="single" w:sz="4" w:space="0" w:color="F5B889"/>
        <w:insideH w:val="single" w:sz="4" w:space="0" w:color="F5B889"/>
      </w:tblBorders>
    </w:tblPr>
    <w:tblStylePr w:type="firstRow">
      <w:rPr>
        <w:rFonts w:ascii="Arial" w:hAnsi="Arial"/>
        <w:b/>
        <w:color w:val="FFFFFF"/>
        <w:sz w:val="22"/>
      </w:rPr>
      <w:tbl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fill="FADFCA"/>
      </w:tcPr>
    </w:tblStylePr>
    <w:tblStylePr w:type="band1Horz">
      <w:rPr>
        <w:rFonts w:ascii="Arial" w:hAnsi="Arial"/>
        <w:color w:val="404040"/>
        <w:sz w:val="22"/>
      </w:rPr>
      <w:tblPr/>
      <w:tcPr>
        <w:shd w:val="clear" w:color="FADFCA" w:fill="FADFCA"/>
      </w:tcPr>
    </w:tblStylePr>
  </w:style>
  <w:style w:type="table" w:customStyle="1" w:styleId="ListTable4-Accent3">
    <w:name w:val="List Table 4 - Accent 3"/>
    <w:basedOn w:val="a2"/>
    <w:uiPriority w:val="99"/>
    <w:qFormat/>
    <w:tblPr>
      <w:tblBorders>
        <w:top w:val="single" w:sz="4" w:space="0" w:color="FDDB6A"/>
        <w:left w:val="single" w:sz="4" w:space="0" w:color="FDDB6A"/>
        <w:bottom w:val="single" w:sz="4" w:space="0" w:color="FDDB6A"/>
        <w:right w:val="single" w:sz="4" w:space="0" w:color="FDDB6A"/>
        <w:insideH w:val="single" w:sz="4" w:space="0" w:color="FDDB6A"/>
      </w:tblBorders>
    </w:tblPr>
    <w:tblStylePr w:type="firstRow">
      <w:rPr>
        <w:rFonts w:ascii="Arial" w:hAnsi="Arial"/>
        <w:b/>
        <w:color w:val="FFFFFF"/>
        <w:sz w:val="22"/>
      </w:rPr>
      <w:tbl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FBC" w:fill="FEEFBC"/>
      </w:tcPr>
    </w:tblStylePr>
    <w:tblStylePr w:type="band1Horz">
      <w:rPr>
        <w:rFonts w:ascii="Arial" w:hAnsi="Arial"/>
        <w:color w:val="404040"/>
        <w:sz w:val="22"/>
      </w:rPr>
      <w:tblPr/>
      <w:tcPr>
        <w:shd w:val="clear" w:color="FEEFBC" w:fill="FEEFBC"/>
      </w:tcPr>
    </w:tblStylePr>
  </w:style>
  <w:style w:type="table" w:customStyle="1" w:styleId="ListTable4-Accent4">
    <w:name w:val="List Table 4 - Accent 4"/>
    <w:basedOn w:val="a2"/>
    <w:uiPriority w:val="99"/>
    <w:qFormat/>
    <w:tblPr>
      <w:tblBorders>
        <w:top w:val="single" w:sz="4" w:space="0" w:color="B1D994"/>
        <w:left w:val="single" w:sz="4" w:space="0" w:color="B1D994"/>
        <w:bottom w:val="single" w:sz="4" w:space="0" w:color="B1D994"/>
        <w:right w:val="single" w:sz="4" w:space="0" w:color="B1D994"/>
        <w:insideH w:val="single" w:sz="4" w:space="0" w:color="B1D994"/>
      </w:tblBorders>
    </w:tblPr>
    <w:tblStylePr w:type="firstRow">
      <w:rPr>
        <w:rFonts w:ascii="Arial" w:hAnsi="Arial"/>
        <w:b/>
        <w:color w:val="FFFFFF"/>
        <w:sz w:val="22"/>
      </w:rPr>
      <w:tbl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fill="DCEECF"/>
      </w:tcPr>
    </w:tblStylePr>
    <w:tblStylePr w:type="band1Horz">
      <w:rPr>
        <w:rFonts w:ascii="Arial" w:hAnsi="Arial"/>
        <w:color w:val="404040"/>
        <w:sz w:val="22"/>
      </w:rPr>
      <w:tblPr/>
      <w:tcPr>
        <w:shd w:val="clear" w:color="DCEECF" w:fill="DCEECF"/>
      </w:tcPr>
    </w:tblStylePr>
  </w:style>
  <w:style w:type="table" w:customStyle="1" w:styleId="ListTable4-Accent5">
    <w:name w:val="List Table 4 - Accent 5"/>
    <w:basedOn w:val="a2"/>
    <w:uiPriority w:val="99"/>
    <w:qFormat/>
    <w:tblPr>
      <w:tblBorders>
        <w:top w:val="single" w:sz="4" w:space="0" w:color="85E0D8"/>
        <w:left w:val="single" w:sz="4" w:space="0" w:color="85E0D8"/>
        <w:bottom w:val="single" w:sz="4" w:space="0" w:color="85E0D8"/>
        <w:right w:val="single" w:sz="4" w:space="0" w:color="85E0D8"/>
        <w:insideH w:val="single" w:sz="4" w:space="0" w:color="85E0D8"/>
      </w:tblBorders>
    </w:tblPr>
    <w:tblStylePr w:type="firstRow">
      <w:rPr>
        <w:rFonts w:ascii="Arial" w:hAnsi="Arial"/>
        <w:b/>
        <w:color w:val="FFFFFF"/>
        <w:sz w:val="22"/>
      </w:rPr>
      <w:tbl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E" w:fill="C8F1EE"/>
      </w:tcPr>
    </w:tblStylePr>
    <w:tblStylePr w:type="band1Horz">
      <w:rPr>
        <w:rFonts w:ascii="Arial" w:hAnsi="Arial"/>
        <w:color w:val="404040"/>
        <w:sz w:val="22"/>
      </w:rPr>
      <w:tblPr/>
      <w:tcPr>
        <w:shd w:val="clear" w:color="C8F1EE" w:fill="C8F1EE"/>
      </w:tcPr>
    </w:tblStylePr>
  </w:style>
  <w:style w:type="table" w:customStyle="1" w:styleId="ListTable4-Accent6">
    <w:name w:val="List Table 4 - Accent 6"/>
    <w:basedOn w:val="a2"/>
    <w:uiPriority w:val="99"/>
    <w:qFormat/>
    <w:tblPr>
      <w:tblBorders>
        <w:top w:val="single" w:sz="4" w:space="0" w:color="F099A4"/>
        <w:left w:val="single" w:sz="4" w:space="0" w:color="F099A4"/>
        <w:bottom w:val="single" w:sz="4" w:space="0" w:color="F099A4"/>
        <w:right w:val="single" w:sz="4" w:space="0" w:color="F099A4"/>
        <w:insideH w:val="single" w:sz="4" w:space="0" w:color="F099A4"/>
      </w:tblBorders>
    </w:tblPr>
    <w:tblStylePr w:type="firstRow">
      <w:rPr>
        <w:rFonts w:ascii="Arial" w:hAnsi="Arial"/>
        <w:b/>
        <w:color w:val="FFFFFF"/>
        <w:sz w:val="22"/>
      </w:rPr>
      <w:tbl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2D6" w:fill="F8D2D6"/>
      </w:tcPr>
    </w:tblStylePr>
    <w:tblStylePr w:type="band1Horz">
      <w:rPr>
        <w:rFonts w:ascii="Arial" w:hAnsi="Arial"/>
        <w:color w:val="404040"/>
        <w:sz w:val="22"/>
      </w:rPr>
      <w:tblPr/>
      <w:tcPr>
        <w:shd w:val="clear" w:color="F8D2D6" w:fill="F8D2D6"/>
      </w:tcPr>
    </w:tblStylePr>
  </w:style>
  <w:style w:type="table" w:customStyle="1" w:styleId="5112">
    <w:name w:val="清单表 5 深色11"/>
    <w:basedOn w:val="a2"/>
    <w:uiPriority w:val="99"/>
    <w:qFormat/>
    <w:tblPr>
      <w:tblBorders>
        <w:top w:val="single" w:sz="32" w:space="0" w:color="7E7E7E"/>
        <w:left w:val="single" w:sz="32" w:space="0" w:color="7E7E7E"/>
        <w:bottom w:val="single" w:sz="32" w:space="0" w:color="7E7E7E"/>
        <w:right w:val="single" w:sz="32" w:space="0" w:color="7E7E7E"/>
      </w:tblBorders>
    </w:tblPr>
    <w:tblStylePr w:type="firstRow">
      <w:rPr>
        <w:rFonts w:ascii="Arial" w:hAnsi="Arial"/>
        <w:b/>
        <w:color w:val="CCE8CF"/>
        <w:sz w:val="22"/>
      </w:rPr>
      <w:tblPr/>
      <w:tcPr>
        <w:tcBorders>
          <w:top w:val="single" w:sz="32" w:space="0" w:color="7E7E7E"/>
          <w:left w:val="nil"/>
          <w:bottom w:val="single" w:sz="12" w:space="0" w:color="CCE8CF"/>
          <w:right w:val="nil"/>
          <w:insideH w:val="nil"/>
          <w:insideV w:val="nil"/>
        </w:tcBorders>
        <w:shd w:val="clear" w:color="7E7E7E" w:fill="7E7E7E"/>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7E7E7E"/>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7E7E7E"/>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7E7E7E" w:fill="7E7E7E"/>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7E7E7E" w:fill="7E7E7E"/>
      </w:tcPr>
    </w:tblStylePr>
    <w:tblStylePr w:type="band2Horz">
      <w:tblPr/>
      <w:tcPr>
        <w:tcBorders>
          <w:top w:val="single" w:sz="4" w:space="0" w:color="CCE8CF"/>
          <w:left w:val="nil"/>
          <w:bottom w:val="single" w:sz="4" w:space="0" w:color="CCE8CF"/>
          <w:right w:val="nil"/>
          <w:insideH w:val="nil"/>
          <w:insideV w:val="nil"/>
        </w:tcBorders>
        <w:shd w:val="clear" w:color="7E7E7E" w:fill="7E7E7E"/>
      </w:tcPr>
    </w:tblStylePr>
  </w:style>
  <w:style w:type="table" w:customStyle="1" w:styleId="ListTable5Dark-Accent1">
    <w:name w:val="List Table 5 Dark - Accent 1"/>
    <w:basedOn w:val="a2"/>
    <w:uiPriority w:val="99"/>
    <w:qFormat/>
    <w:tblPr>
      <w:tblBorders>
        <w:top w:val="single" w:sz="32" w:space="0" w:color="4874CB"/>
        <w:left w:val="single" w:sz="32" w:space="0" w:color="4874CB"/>
        <w:bottom w:val="single" w:sz="32" w:space="0" w:color="4874CB"/>
        <w:right w:val="single" w:sz="32" w:space="0" w:color="4874CB"/>
      </w:tblBorders>
    </w:tblPr>
    <w:tblStylePr w:type="firstRow">
      <w:rPr>
        <w:rFonts w:ascii="Arial" w:hAnsi="Arial"/>
        <w:b/>
        <w:color w:val="CCE8CF"/>
        <w:sz w:val="22"/>
      </w:rPr>
      <w:tblPr/>
      <w:tcPr>
        <w:tcBorders>
          <w:top w:val="single" w:sz="32" w:space="0" w:color="4874CB"/>
          <w:left w:val="nil"/>
          <w:bottom w:val="single" w:sz="12" w:space="0" w:color="CCE8CF"/>
          <w:right w:val="nil"/>
          <w:insideH w:val="nil"/>
          <w:insideV w:val="nil"/>
        </w:tcBorders>
        <w:shd w:val="clear" w:color="4874CB" w:fill="4874CB"/>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4874CB"/>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4874CB"/>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4874CB" w:fill="4874CB"/>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4874CB" w:fill="4874CB"/>
      </w:tcPr>
    </w:tblStylePr>
    <w:tblStylePr w:type="band2Horz">
      <w:tblPr/>
      <w:tcPr>
        <w:tcBorders>
          <w:top w:val="single" w:sz="4" w:space="0" w:color="CCE8CF"/>
          <w:left w:val="nil"/>
          <w:bottom w:val="single" w:sz="4" w:space="0" w:color="CCE8CF"/>
          <w:right w:val="nil"/>
          <w:insideH w:val="nil"/>
          <w:insideV w:val="nil"/>
        </w:tcBorders>
        <w:shd w:val="clear" w:color="4874CB" w:fill="4874CB"/>
      </w:tcPr>
    </w:tblStylePr>
  </w:style>
  <w:style w:type="table" w:customStyle="1" w:styleId="ListTable5Dark-Accent2">
    <w:name w:val="List Table 5 Dark - Accent 2"/>
    <w:basedOn w:val="a2"/>
    <w:uiPriority w:val="99"/>
    <w:qFormat/>
    <w:tblPr>
      <w:tblBorders>
        <w:top w:val="single" w:sz="32" w:space="0" w:color="F4B483"/>
        <w:left w:val="single" w:sz="32" w:space="0" w:color="F4B483"/>
        <w:bottom w:val="single" w:sz="32" w:space="0" w:color="F4B483"/>
        <w:right w:val="single" w:sz="32" w:space="0" w:color="F4B483"/>
      </w:tblBorders>
    </w:tblPr>
    <w:tblStylePr w:type="firstRow">
      <w:rPr>
        <w:rFonts w:ascii="Arial" w:hAnsi="Arial"/>
        <w:b/>
        <w:color w:val="CCE8CF"/>
        <w:sz w:val="22"/>
      </w:rPr>
      <w:tblPr/>
      <w:tcPr>
        <w:tcBorders>
          <w:top w:val="single" w:sz="32" w:space="0" w:color="F4B483"/>
          <w:left w:val="nil"/>
          <w:bottom w:val="single" w:sz="12" w:space="0" w:color="CCE8CF"/>
          <w:right w:val="nil"/>
          <w:insideH w:val="nil"/>
          <w:insideV w:val="nil"/>
        </w:tcBorders>
        <w:shd w:val="clear" w:color="F4B483" w:fill="F4B483"/>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F4B483"/>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F4B483"/>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F4B483" w:fill="F4B483"/>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F4B483" w:fill="F4B483"/>
      </w:tcPr>
    </w:tblStylePr>
    <w:tblStylePr w:type="band2Horz">
      <w:tblPr/>
      <w:tcPr>
        <w:tcBorders>
          <w:top w:val="single" w:sz="4" w:space="0" w:color="CCE8CF"/>
          <w:left w:val="nil"/>
          <w:bottom w:val="single" w:sz="4" w:space="0" w:color="CCE8CF"/>
          <w:right w:val="nil"/>
          <w:insideH w:val="nil"/>
          <w:insideV w:val="nil"/>
        </w:tcBorders>
        <w:shd w:val="clear" w:color="F4B483" w:fill="F4B483"/>
      </w:tcPr>
    </w:tblStylePr>
  </w:style>
  <w:style w:type="table" w:customStyle="1" w:styleId="ListTable5Dark-Accent3">
    <w:name w:val="List Table 5 Dark - Accent 3"/>
    <w:basedOn w:val="a2"/>
    <w:uiPriority w:val="99"/>
    <w:qFormat/>
    <w:tblPr>
      <w:tblBorders>
        <w:top w:val="single" w:sz="32" w:space="0" w:color="FDD961"/>
        <w:left w:val="single" w:sz="32" w:space="0" w:color="FDD961"/>
        <w:bottom w:val="single" w:sz="32" w:space="0" w:color="FDD961"/>
        <w:right w:val="single" w:sz="32" w:space="0" w:color="FDD961"/>
      </w:tblBorders>
    </w:tblPr>
    <w:tblStylePr w:type="firstRow">
      <w:rPr>
        <w:rFonts w:ascii="Arial" w:hAnsi="Arial"/>
        <w:b/>
        <w:color w:val="CCE8CF"/>
        <w:sz w:val="22"/>
      </w:rPr>
      <w:tblPr/>
      <w:tcPr>
        <w:tcBorders>
          <w:top w:val="single" w:sz="32" w:space="0" w:color="FDD961"/>
          <w:left w:val="nil"/>
          <w:bottom w:val="single" w:sz="12" w:space="0" w:color="CCE8CF"/>
          <w:right w:val="nil"/>
          <w:insideH w:val="nil"/>
          <w:insideV w:val="nil"/>
        </w:tcBorders>
        <w:shd w:val="clear" w:color="FDD961" w:fill="FDD961"/>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FDD961"/>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FDD961"/>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FDD961" w:fill="FDD961"/>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FDD961" w:fill="FDD961"/>
      </w:tcPr>
    </w:tblStylePr>
    <w:tblStylePr w:type="band2Horz">
      <w:tblPr/>
      <w:tcPr>
        <w:tcBorders>
          <w:top w:val="single" w:sz="4" w:space="0" w:color="CCE8CF"/>
          <w:left w:val="nil"/>
          <w:bottom w:val="single" w:sz="4" w:space="0" w:color="CCE8CF"/>
          <w:right w:val="nil"/>
          <w:insideH w:val="nil"/>
          <w:insideV w:val="nil"/>
        </w:tcBorders>
        <w:shd w:val="clear" w:color="FDD961" w:fill="FDD961"/>
      </w:tcPr>
    </w:tblStylePr>
  </w:style>
  <w:style w:type="table" w:customStyle="1" w:styleId="ListTable5Dark-Accent4">
    <w:name w:val="List Table 5 Dark - Accent 4"/>
    <w:basedOn w:val="a2"/>
    <w:uiPriority w:val="99"/>
    <w:qFormat/>
    <w:tblPr>
      <w:tblBorders>
        <w:top w:val="single" w:sz="32" w:space="0" w:color="ABD78C"/>
        <w:left w:val="single" w:sz="32" w:space="0" w:color="ABD78C"/>
        <w:bottom w:val="single" w:sz="32" w:space="0" w:color="ABD78C"/>
        <w:right w:val="single" w:sz="32" w:space="0" w:color="ABD78C"/>
      </w:tblBorders>
    </w:tblPr>
    <w:tblStylePr w:type="firstRow">
      <w:rPr>
        <w:rFonts w:ascii="Arial" w:hAnsi="Arial"/>
        <w:b/>
        <w:color w:val="CCE8CF"/>
        <w:sz w:val="22"/>
      </w:rPr>
      <w:tblPr/>
      <w:tcPr>
        <w:tcBorders>
          <w:top w:val="single" w:sz="32" w:space="0" w:color="ABD78C"/>
          <w:left w:val="nil"/>
          <w:bottom w:val="single" w:sz="12" w:space="0" w:color="CCE8CF"/>
          <w:right w:val="nil"/>
          <w:insideH w:val="nil"/>
          <w:insideV w:val="nil"/>
        </w:tcBorders>
        <w:shd w:val="clear" w:color="ABD78C" w:fill="ABD78C"/>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ABD78C"/>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ABD78C"/>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ABD78C" w:fill="ABD78C"/>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ABD78C" w:fill="ABD78C"/>
      </w:tcPr>
    </w:tblStylePr>
    <w:tblStylePr w:type="band2Horz">
      <w:tblPr/>
      <w:tcPr>
        <w:tcBorders>
          <w:top w:val="single" w:sz="4" w:space="0" w:color="CCE8CF"/>
          <w:left w:val="nil"/>
          <w:bottom w:val="single" w:sz="4" w:space="0" w:color="CCE8CF"/>
          <w:right w:val="nil"/>
          <w:insideH w:val="nil"/>
          <w:insideV w:val="nil"/>
        </w:tcBorders>
        <w:shd w:val="clear" w:color="ABD78C" w:fill="ABD78C"/>
      </w:tcPr>
    </w:tblStylePr>
  </w:style>
  <w:style w:type="table" w:customStyle="1" w:styleId="ListTable5Dark-Accent5">
    <w:name w:val="List Table 5 Dark - Accent 5"/>
    <w:basedOn w:val="a2"/>
    <w:uiPriority w:val="99"/>
    <w:qFormat/>
    <w:tblPr>
      <w:tblBorders>
        <w:top w:val="single" w:sz="32" w:space="0" w:color="7CDED6"/>
        <w:left w:val="single" w:sz="32" w:space="0" w:color="7CDED6"/>
        <w:bottom w:val="single" w:sz="32" w:space="0" w:color="7CDED6"/>
        <w:right w:val="single" w:sz="32" w:space="0" w:color="7CDED6"/>
      </w:tblBorders>
    </w:tblPr>
    <w:tblStylePr w:type="firstRow">
      <w:rPr>
        <w:rFonts w:ascii="Arial" w:hAnsi="Arial"/>
        <w:b/>
        <w:color w:val="CCE8CF"/>
        <w:sz w:val="22"/>
      </w:rPr>
      <w:tblPr/>
      <w:tcPr>
        <w:tcBorders>
          <w:top w:val="single" w:sz="32" w:space="0" w:color="7CDED6"/>
          <w:left w:val="nil"/>
          <w:bottom w:val="single" w:sz="12" w:space="0" w:color="CCE8CF"/>
          <w:right w:val="nil"/>
          <w:insideH w:val="nil"/>
          <w:insideV w:val="nil"/>
        </w:tcBorders>
        <w:shd w:val="clear" w:color="7CDED6" w:fill="7CDED6"/>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7CDED6"/>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7CDED6"/>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7CDED6" w:fill="7CDED6"/>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7CDED6" w:fill="7CDED6"/>
      </w:tcPr>
    </w:tblStylePr>
    <w:tblStylePr w:type="band2Horz">
      <w:tblPr/>
      <w:tcPr>
        <w:tcBorders>
          <w:top w:val="single" w:sz="4" w:space="0" w:color="CCE8CF"/>
          <w:left w:val="nil"/>
          <w:bottom w:val="single" w:sz="4" w:space="0" w:color="CCE8CF"/>
          <w:right w:val="nil"/>
          <w:insideH w:val="nil"/>
          <w:insideV w:val="nil"/>
        </w:tcBorders>
        <w:shd w:val="clear" w:color="7CDED6" w:fill="7CDED6"/>
      </w:tcPr>
    </w:tblStylePr>
  </w:style>
  <w:style w:type="table" w:customStyle="1" w:styleId="ListTable5Dark-Accent6">
    <w:name w:val="List Table 5 Dark - Accent 6"/>
    <w:basedOn w:val="a2"/>
    <w:uiPriority w:val="99"/>
    <w:qFormat/>
    <w:tblPr>
      <w:tblBorders>
        <w:top w:val="single" w:sz="32" w:space="0" w:color="EF949F"/>
        <w:left w:val="single" w:sz="32" w:space="0" w:color="EF949F"/>
        <w:bottom w:val="single" w:sz="32" w:space="0" w:color="EF949F"/>
        <w:right w:val="single" w:sz="32" w:space="0" w:color="EF949F"/>
      </w:tblBorders>
    </w:tblPr>
    <w:tblStylePr w:type="firstRow">
      <w:rPr>
        <w:rFonts w:ascii="Arial" w:hAnsi="Arial"/>
        <w:b/>
        <w:color w:val="CCE8CF"/>
        <w:sz w:val="22"/>
      </w:rPr>
      <w:tblPr/>
      <w:tcPr>
        <w:tcBorders>
          <w:top w:val="single" w:sz="32" w:space="0" w:color="EF949F"/>
          <w:left w:val="nil"/>
          <w:bottom w:val="single" w:sz="12" w:space="0" w:color="CCE8CF"/>
          <w:right w:val="nil"/>
          <w:insideH w:val="nil"/>
          <w:insideV w:val="nil"/>
        </w:tcBorders>
        <w:shd w:val="clear" w:color="EF949F" w:fill="EF949F"/>
      </w:tcPr>
    </w:tblStylePr>
    <w:tblStylePr w:type="lastRow">
      <w:rPr>
        <w:rFonts w:ascii="Arial" w:hAnsi="Arial"/>
        <w:b/>
        <w:color w:val="CCE8CF"/>
        <w:sz w:val="22"/>
      </w:rPr>
    </w:tblStylePr>
    <w:tblStylePr w:type="firstCol">
      <w:rPr>
        <w:rFonts w:ascii="Arial" w:hAnsi="Arial"/>
        <w:b/>
        <w:color w:val="CCE8CF"/>
        <w:sz w:val="22"/>
      </w:rPr>
      <w:tblPr/>
      <w:tcPr>
        <w:tcBorders>
          <w:top w:val="nil"/>
          <w:left w:val="single" w:sz="32" w:space="0" w:color="EF949F"/>
          <w:bottom w:val="nil"/>
          <w:right w:val="single" w:sz="4" w:space="0" w:color="CCE8CF"/>
          <w:insideH w:val="nil"/>
          <w:insideV w:val="nil"/>
        </w:tcBorders>
      </w:tcPr>
    </w:tblStylePr>
    <w:tblStylePr w:type="lastCol">
      <w:tblPr/>
      <w:tcPr>
        <w:tcBorders>
          <w:top w:val="nil"/>
          <w:left w:val="single" w:sz="4" w:space="0" w:color="CCE8CF"/>
          <w:bottom w:val="nil"/>
          <w:right w:val="single" w:sz="32" w:space="0" w:color="EF949F"/>
          <w:insideH w:val="nil"/>
          <w:insideV w:val="nil"/>
        </w:tcBorders>
      </w:tcPr>
    </w:tblStylePr>
    <w:tblStylePr w:type="band1Vert">
      <w:tblPr/>
      <w:tcPr>
        <w:tcBorders>
          <w:top w:val="nil"/>
          <w:left w:val="single" w:sz="4" w:space="0" w:color="CCE8CF"/>
          <w:bottom w:val="nil"/>
          <w:right w:val="single" w:sz="4" w:space="0" w:color="CCE8CF"/>
          <w:insideH w:val="nil"/>
          <w:insideV w:val="nil"/>
        </w:tcBorders>
        <w:shd w:val="clear" w:color="EF949F" w:fill="EF949F"/>
      </w:tcPr>
    </w:tblStylePr>
    <w:tblStylePr w:type="band2Vert">
      <w:tblPr/>
      <w:tcPr>
        <w:tcBorders>
          <w:top w:val="nil"/>
          <w:left w:val="single" w:sz="4" w:space="0" w:color="CCE8CF"/>
          <w:bottom w:val="nil"/>
          <w:right w:val="single" w:sz="4" w:space="0" w:color="CCE8CF"/>
          <w:insideH w:val="nil"/>
          <w:insideV w:val="nil"/>
        </w:tcBorders>
      </w:tcPr>
    </w:tblStylePr>
    <w:tblStylePr w:type="band1Horz">
      <w:tblPr/>
      <w:tcPr>
        <w:tcBorders>
          <w:top w:val="single" w:sz="4" w:space="0" w:color="CCE8CF"/>
          <w:left w:val="nil"/>
          <w:bottom w:val="single" w:sz="4" w:space="0" w:color="CCE8CF"/>
          <w:right w:val="nil"/>
          <w:insideH w:val="nil"/>
          <w:insideV w:val="nil"/>
        </w:tcBorders>
        <w:shd w:val="clear" w:color="EF949F" w:fill="EF949F"/>
      </w:tcPr>
    </w:tblStylePr>
    <w:tblStylePr w:type="band2Horz">
      <w:tblPr/>
      <w:tcPr>
        <w:tcBorders>
          <w:top w:val="single" w:sz="4" w:space="0" w:color="CCE8CF"/>
          <w:left w:val="nil"/>
          <w:bottom w:val="single" w:sz="4" w:space="0" w:color="CCE8CF"/>
          <w:right w:val="nil"/>
          <w:insideH w:val="nil"/>
          <w:insideV w:val="nil"/>
        </w:tcBorders>
        <w:shd w:val="clear" w:color="EF949F" w:fill="EF949F"/>
      </w:tcPr>
    </w:tblStylePr>
  </w:style>
  <w:style w:type="table" w:customStyle="1" w:styleId="6110">
    <w:name w:val="清单表 6 彩色11"/>
    <w:basedOn w:val="a2"/>
    <w:uiPriority w:val="99"/>
    <w:qFormat/>
    <w:tblPr>
      <w:tblBorders>
        <w:top w:val="single" w:sz="4" w:space="0" w:color="7E7E7E"/>
        <w:bottom w:val="single" w:sz="4" w:space="0" w:color="7E7E7E"/>
      </w:tblBorders>
    </w:tblPr>
    <w:tblStylePr w:type="firstRow">
      <w:rPr>
        <w:b/>
        <w:color w:val="000000"/>
      </w:rPr>
      <w:tblPr/>
      <w:tcPr>
        <w:tcBorders>
          <w:top w:val="nil"/>
          <w:left w:val="nil"/>
          <w:bottom w:val="single" w:sz="4" w:space="0" w:color="7E7E7E"/>
          <w:right w:val="nil"/>
          <w:insideH w:val="nil"/>
          <w:insideV w:val="nil"/>
        </w:tcBorders>
      </w:tcPr>
    </w:tblStylePr>
    <w:tblStylePr w:type="lastRow">
      <w:rPr>
        <w:b/>
        <w:color w:val="000000"/>
      </w:rPr>
      <w:tblPr/>
      <w:tcPr>
        <w:tcBorders>
          <w:top w:val="single" w:sz="4" w:space="0" w:color="7E7E7E"/>
          <w:left w:val="nil"/>
          <w:bottom w:val="nil"/>
          <w:right w:val="nil"/>
          <w:insideH w:val="nil"/>
          <w:insideV w:val="nil"/>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
    <w:name w:val="List Table 6 Colorful - Accent 1"/>
    <w:basedOn w:val="a2"/>
    <w:uiPriority w:val="99"/>
    <w:qFormat/>
    <w:tblPr>
      <w:tblBorders>
        <w:top w:val="single" w:sz="4" w:space="0" w:color="4874CB"/>
        <w:bottom w:val="single" w:sz="4" w:space="0" w:color="4874CB"/>
      </w:tblBorders>
    </w:tblPr>
    <w:tblStylePr w:type="firstRow">
      <w:rPr>
        <w:b/>
        <w:color w:val="23417C"/>
      </w:rPr>
      <w:tblPr/>
      <w:tcPr>
        <w:tcBorders>
          <w:top w:val="nil"/>
          <w:left w:val="nil"/>
          <w:bottom w:val="single" w:sz="4" w:space="0" w:color="4874CB"/>
          <w:right w:val="nil"/>
          <w:insideH w:val="nil"/>
          <w:insideV w:val="nil"/>
        </w:tcBorders>
      </w:tcPr>
    </w:tblStylePr>
    <w:tblStylePr w:type="lastRow">
      <w:rPr>
        <w:b/>
        <w:color w:val="23417C"/>
      </w:rPr>
      <w:tblPr/>
      <w:tcPr>
        <w:tcBorders>
          <w:top w:val="single" w:sz="4" w:space="0" w:color="4874CB"/>
          <w:left w:val="nil"/>
          <w:bottom w:val="nil"/>
          <w:right w:val="nil"/>
          <w:insideH w:val="nil"/>
          <w:insideV w:val="nil"/>
        </w:tcBorders>
      </w:tcPr>
    </w:tblStylePr>
    <w:tblStylePr w:type="firstCol">
      <w:rPr>
        <w:b/>
        <w:color w:val="23417C"/>
      </w:rPr>
    </w:tblStylePr>
    <w:tblStylePr w:type="lastCol">
      <w:rPr>
        <w:b/>
        <w:color w:val="23417C"/>
      </w:rPr>
    </w:tblStylePr>
    <w:tblStylePr w:type="band1Vert">
      <w:tblPr/>
      <w:tcPr>
        <w:shd w:val="clear" w:color="D1DCF1" w:fill="D1DCF1"/>
      </w:tcPr>
    </w:tblStylePr>
    <w:tblStylePr w:type="band1Horz">
      <w:rPr>
        <w:rFonts w:ascii="Arial" w:hAnsi="Arial"/>
        <w:color w:val="23417C"/>
        <w:sz w:val="22"/>
      </w:rPr>
      <w:tblPr/>
      <w:tcPr>
        <w:shd w:val="clear" w:color="D1DCF1" w:fill="D1DCF1"/>
      </w:tcPr>
    </w:tblStylePr>
    <w:tblStylePr w:type="band2Horz">
      <w:rPr>
        <w:rFonts w:ascii="Arial" w:hAnsi="Arial"/>
        <w:color w:val="23417C"/>
        <w:sz w:val="22"/>
      </w:rPr>
    </w:tblStylePr>
  </w:style>
  <w:style w:type="table" w:customStyle="1" w:styleId="ListTable6Colorful-Accent2">
    <w:name w:val="List Table 6 Colorful - Accent 2"/>
    <w:basedOn w:val="a2"/>
    <w:uiPriority w:val="99"/>
    <w:qFormat/>
    <w:tblPr>
      <w:tblBorders>
        <w:top w:val="single" w:sz="4" w:space="0" w:color="F4B483"/>
        <w:bottom w:val="single" w:sz="4" w:space="0" w:color="F4B483"/>
      </w:tblBorders>
    </w:tblPr>
    <w:tblStylePr w:type="firstRow">
      <w:rPr>
        <w:b/>
        <w:color w:val="F4B584"/>
      </w:rPr>
      <w:tblPr/>
      <w:tcPr>
        <w:tcBorders>
          <w:top w:val="nil"/>
          <w:left w:val="nil"/>
          <w:bottom w:val="single" w:sz="4" w:space="0" w:color="F4B483"/>
          <w:right w:val="nil"/>
          <w:insideH w:val="nil"/>
          <w:insideV w:val="nil"/>
        </w:tcBorders>
      </w:tcPr>
    </w:tblStylePr>
    <w:tblStylePr w:type="lastRow">
      <w:rPr>
        <w:b/>
        <w:color w:val="F4B584"/>
      </w:rPr>
      <w:tblPr/>
      <w:tcPr>
        <w:tcBorders>
          <w:top w:val="single" w:sz="4" w:space="0" w:color="F4B483"/>
          <w:left w:val="nil"/>
          <w:bottom w:val="nil"/>
          <w:right w:val="nil"/>
          <w:insideH w:val="nil"/>
          <w:insideV w:val="nil"/>
        </w:tcBorders>
      </w:tcPr>
    </w:tblStylePr>
    <w:tblStylePr w:type="firstCol">
      <w:rPr>
        <w:b/>
        <w:color w:val="F4B584"/>
      </w:rPr>
    </w:tblStylePr>
    <w:tblStylePr w:type="lastCol">
      <w:rPr>
        <w:b/>
        <w:color w:val="F4B584"/>
      </w:rPr>
    </w:tblStylePr>
    <w:tblStylePr w:type="band1Vert">
      <w:tblPr/>
      <w:tcPr>
        <w:shd w:val="clear" w:color="FADFCA" w:fill="FADFCA"/>
      </w:tcPr>
    </w:tblStylePr>
    <w:tblStylePr w:type="band1Horz">
      <w:rPr>
        <w:rFonts w:ascii="Arial" w:hAnsi="Arial"/>
        <w:color w:val="F4B584"/>
        <w:sz w:val="22"/>
      </w:rPr>
      <w:tblPr/>
      <w:tcPr>
        <w:shd w:val="clear" w:color="FADFCA" w:fill="FADFCA"/>
      </w:tcPr>
    </w:tblStylePr>
    <w:tblStylePr w:type="band2Horz">
      <w:rPr>
        <w:rFonts w:ascii="Arial" w:hAnsi="Arial"/>
        <w:color w:val="F4B584"/>
        <w:sz w:val="22"/>
      </w:rPr>
    </w:tblStylePr>
  </w:style>
  <w:style w:type="table" w:customStyle="1" w:styleId="ListTable6Colorful-Accent3">
    <w:name w:val="List Table 6 Colorful - Accent 3"/>
    <w:basedOn w:val="a2"/>
    <w:uiPriority w:val="99"/>
    <w:qFormat/>
    <w:tblPr>
      <w:tblBorders>
        <w:top w:val="single" w:sz="4" w:space="0" w:color="FDD961"/>
        <w:bottom w:val="single" w:sz="4" w:space="0" w:color="FDD961"/>
      </w:tblBorders>
    </w:tblPr>
    <w:tblStylePr w:type="firstRow">
      <w:rPr>
        <w:b/>
        <w:color w:val="FDD960"/>
      </w:rPr>
      <w:tblPr/>
      <w:tcPr>
        <w:tcBorders>
          <w:top w:val="nil"/>
          <w:left w:val="nil"/>
          <w:bottom w:val="single" w:sz="4" w:space="0" w:color="FDD961"/>
          <w:right w:val="nil"/>
          <w:insideH w:val="nil"/>
          <w:insideV w:val="nil"/>
        </w:tcBorders>
      </w:tcPr>
    </w:tblStylePr>
    <w:tblStylePr w:type="lastRow">
      <w:rPr>
        <w:b/>
        <w:color w:val="FDD960"/>
      </w:rPr>
      <w:tblPr/>
      <w:tcPr>
        <w:tcBorders>
          <w:top w:val="single" w:sz="4" w:space="0" w:color="FDD961"/>
          <w:left w:val="nil"/>
          <w:bottom w:val="nil"/>
          <w:right w:val="nil"/>
          <w:insideH w:val="nil"/>
          <w:insideV w:val="nil"/>
        </w:tcBorders>
      </w:tcPr>
    </w:tblStylePr>
    <w:tblStylePr w:type="firstCol">
      <w:rPr>
        <w:b/>
        <w:color w:val="FDD960"/>
      </w:rPr>
    </w:tblStylePr>
    <w:tblStylePr w:type="lastCol">
      <w:rPr>
        <w:b/>
        <w:color w:val="FDD960"/>
      </w:rPr>
    </w:tblStylePr>
    <w:tblStylePr w:type="band1Vert">
      <w:tblPr/>
      <w:tcPr>
        <w:shd w:val="clear" w:color="FEEFBC" w:fill="FEEFBC"/>
      </w:tcPr>
    </w:tblStylePr>
    <w:tblStylePr w:type="band1Horz">
      <w:rPr>
        <w:rFonts w:ascii="Arial" w:hAnsi="Arial"/>
        <w:color w:val="FDD960"/>
        <w:sz w:val="22"/>
      </w:rPr>
      <w:tblPr/>
      <w:tcPr>
        <w:shd w:val="clear" w:color="FEEFBC" w:fill="FEEFBC"/>
      </w:tcPr>
    </w:tblStylePr>
    <w:tblStylePr w:type="band2Horz">
      <w:rPr>
        <w:rFonts w:ascii="Arial" w:hAnsi="Arial"/>
        <w:color w:val="FDD960"/>
        <w:sz w:val="22"/>
      </w:rPr>
    </w:tblStylePr>
  </w:style>
  <w:style w:type="table" w:customStyle="1" w:styleId="ListTable6Colorful-Accent4">
    <w:name w:val="List Table 6 Colorful - Accent 4"/>
    <w:basedOn w:val="a2"/>
    <w:uiPriority w:val="99"/>
    <w:qFormat/>
    <w:tblPr>
      <w:tblBorders>
        <w:top w:val="single" w:sz="4" w:space="0" w:color="ABD78C"/>
        <w:bottom w:val="single" w:sz="4" w:space="0" w:color="ABD78C"/>
      </w:tblBorders>
    </w:tblPr>
    <w:tblStylePr w:type="firstRow">
      <w:rPr>
        <w:b/>
        <w:color w:val="ACD78D"/>
      </w:rPr>
      <w:tblPr/>
      <w:tcPr>
        <w:tcBorders>
          <w:top w:val="nil"/>
          <w:left w:val="nil"/>
          <w:bottom w:val="single" w:sz="4" w:space="0" w:color="ABD78C"/>
          <w:right w:val="nil"/>
          <w:insideH w:val="nil"/>
          <w:insideV w:val="nil"/>
        </w:tcBorders>
      </w:tcPr>
    </w:tblStylePr>
    <w:tblStylePr w:type="lastRow">
      <w:rPr>
        <w:b/>
        <w:color w:val="ACD78D"/>
      </w:rPr>
      <w:tblPr/>
      <w:tcPr>
        <w:tcBorders>
          <w:top w:val="single" w:sz="4" w:space="0" w:color="ABD78C"/>
          <w:left w:val="nil"/>
          <w:bottom w:val="nil"/>
          <w:right w:val="nil"/>
          <w:insideH w:val="nil"/>
          <w:insideV w:val="nil"/>
        </w:tcBorders>
      </w:tcPr>
    </w:tblStylePr>
    <w:tblStylePr w:type="firstCol">
      <w:rPr>
        <w:b/>
        <w:color w:val="ACD78D"/>
      </w:rPr>
    </w:tblStylePr>
    <w:tblStylePr w:type="lastCol">
      <w:rPr>
        <w:b/>
        <w:color w:val="ACD78D"/>
      </w:rPr>
    </w:tblStylePr>
    <w:tblStylePr w:type="band1Vert">
      <w:tblPr/>
      <w:tcPr>
        <w:shd w:val="clear" w:color="DCEECF" w:fill="DCEECF"/>
      </w:tcPr>
    </w:tblStylePr>
    <w:tblStylePr w:type="band1Horz">
      <w:rPr>
        <w:rFonts w:ascii="Arial" w:hAnsi="Arial"/>
        <w:color w:val="ACD78D"/>
        <w:sz w:val="22"/>
      </w:rPr>
      <w:tblPr/>
      <w:tcPr>
        <w:shd w:val="clear" w:color="DCEECF" w:fill="DCEECF"/>
      </w:tcPr>
    </w:tblStylePr>
    <w:tblStylePr w:type="band2Horz">
      <w:rPr>
        <w:rFonts w:ascii="Arial" w:hAnsi="Arial"/>
        <w:color w:val="ACD78D"/>
        <w:sz w:val="22"/>
      </w:rPr>
    </w:tblStylePr>
  </w:style>
  <w:style w:type="table" w:customStyle="1" w:styleId="ListTable6Colorful-Accent5">
    <w:name w:val="List Table 6 Colorful - Accent 5"/>
    <w:basedOn w:val="a2"/>
    <w:uiPriority w:val="99"/>
    <w:qFormat/>
    <w:tblPr>
      <w:tblBorders>
        <w:top w:val="single" w:sz="4" w:space="0" w:color="7CDED6"/>
        <w:bottom w:val="single" w:sz="4" w:space="0" w:color="7CDED6"/>
      </w:tblBorders>
    </w:tblPr>
    <w:tblStylePr w:type="firstRow">
      <w:rPr>
        <w:b/>
        <w:color w:val="7DDED6"/>
      </w:rPr>
      <w:tblPr/>
      <w:tcPr>
        <w:tcBorders>
          <w:top w:val="nil"/>
          <w:left w:val="nil"/>
          <w:bottom w:val="single" w:sz="4" w:space="0" w:color="7CDED6"/>
          <w:right w:val="nil"/>
          <w:insideH w:val="nil"/>
          <w:insideV w:val="nil"/>
        </w:tcBorders>
      </w:tcPr>
    </w:tblStylePr>
    <w:tblStylePr w:type="lastRow">
      <w:rPr>
        <w:b/>
        <w:color w:val="7DDED6"/>
      </w:rPr>
      <w:tblPr/>
      <w:tcPr>
        <w:tcBorders>
          <w:top w:val="single" w:sz="4" w:space="0" w:color="7CDED6"/>
          <w:left w:val="nil"/>
          <w:bottom w:val="nil"/>
          <w:right w:val="nil"/>
          <w:insideH w:val="nil"/>
          <w:insideV w:val="nil"/>
        </w:tcBorders>
      </w:tcPr>
    </w:tblStylePr>
    <w:tblStylePr w:type="firstCol">
      <w:rPr>
        <w:b/>
        <w:color w:val="7DDED6"/>
      </w:rPr>
    </w:tblStylePr>
    <w:tblStylePr w:type="lastCol">
      <w:rPr>
        <w:b/>
        <w:color w:val="7DDED6"/>
      </w:rPr>
    </w:tblStylePr>
    <w:tblStylePr w:type="band1Vert">
      <w:tblPr/>
      <w:tcPr>
        <w:shd w:val="clear" w:color="C8F1EE" w:fill="C8F1EE"/>
      </w:tcPr>
    </w:tblStylePr>
    <w:tblStylePr w:type="band1Horz">
      <w:rPr>
        <w:rFonts w:ascii="Arial" w:hAnsi="Arial"/>
        <w:color w:val="7DDED6"/>
        <w:sz w:val="22"/>
      </w:rPr>
      <w:tblPr/>
      <w:tcPr>
        <w:shd w:val="clear" w:color="C8F1EE" w:fill="C8F1EE"/>
      </w:tcPr>
    </w:tblStylePr>
    <w:tblStylePr w:type="band2Horz">
      <w:rPr>
        <w:rFonts w:ascii="Arial" w:hAnsi="Arial"/>
        <w:color w:val="7DDED6"/>
        <w:sz w:val="22"/>
      </w:rPr>
    </w:tblStylePr>
  </w:style>
  <w:style w:type="table" w:customStyle="1" w:styleId="ListTable6Colorful-Accent6">
    <w:name w:val="List Table 6 Colorful - Accent 6"/>
    <w:basedOn w:val="a2"/>
    <w:uiPriority w:val="99"/>
    <w:qFormat/>
    <w:tblPr>
      <w:tblBorders>
        <w:top w:val="single" w:sz="4" w:space="0" w:color="EF949F"/>
        <w:bottom w:val="single" w:sz="4" w:space="0" w:color="EF949F"/>
      </w:tblBorders>
    </w:tblPr>
    <w:tblStylePr w:type="firstRow">
      <w:rPr>
        <w:b/>
        <w:color w:val="EF939E"/>
      </w:rPr>
      <w:tblPr/>
      <w:tcPr>
        <w:tcBorders>
          <w:top w:val="nil"/>
          <w:left w:val="nil"/>
          <w:bottom w:val="single" w:sz="4" w:space="0" w:color="EF949F"/>
          <w:right w:val="nil"/>
          <w:insideH w:val="nil"/>
          <w:insideV w:val="nil"/>
        </w:tcBorders>
      </w:tcPr>
    </w:tblStylePr>
    <w:tblStylePr w:type="lastRow">
      <w:rPr>
        <w:b/>
        <w:color w:val="EF939E"/>
      </w:rPr>
      <w:tblPr/>
      <w:tcPr>
        <w:tcBorders>
          <w:top w:val="single" w:sz="4" w:space="0" w:color="EF949F"/>
          <w:left w:val="nil"/>
          <w:bottom w:val="nil"/>
          <w:right w:val="nil"/>
          <w:insideH w:val="nil"/>
          <w:insideV w:val="nil"/>
        </w:tcBorders>
      </w:tcPr>
    </w:tblStylePr>
    <w:tblStylePr w:type="firstCol">
      <w:rPr>
        <w:b/>
        <w:color w:val="EF939E"/>
      </w:rPr>
    </w:tblStylePr>
    <w:tblStylePr w:type="lastCol">
      <w:rPr>
        <w:b/>
        <w:color w:val="EF939E"/>
      </w:rPr>
    </w:tblStylePr>
    <w:tblStylePr w:type="band1Vert">
      <w:tblPr/>
      <w:tcPr>
        <w:shd w:val="clear" w:color="F8D2D6" w:fill="F8D2D6"/>
      </w:tcPr>
    </w:tblStylePr>
    <w:tblStylePr w:type="band1Horz">
      <w:rPr>
        <w:rFonts w:ascii="Arial" w:hAnsi="Arial"/>
        <w:color w:val="EF939E"/>
        <w:sz w:val="22"/>
      </w:rPr>
      <w:tblPr/>
      <w:tcPr>
        <w:shd w:val="clear" w:color="F8D2D6" w:fill="F8D2D6"/>
      </w:tcPr>
    </w:tblStylePr>
    <w:tblStylePr w:type="band2Horz">
      <w:rPr>
        <w:rFonts w:ascii="Arial" w:hAnsi="Arial"/>
        <w:color w:val="EF939E"/>
        <w:sz w:val="22"/>
      </w:rPr>
    </w:tblStylePr>
  </w:style>
  <w:style w:type="table" w:customStyle="1" w:styleId="7110">
    <w:name w:val="清单表 7 彩色11"/>
    <w:basedOn w:val="a2"/>
    <w:uiPriority w:val="99"/>
    <w:qFormat/>
    <w:tblPr>
      <w:tblBorders>
        <w:right w:val="single" w:sz="4" w:space="0" w:color="7E7E7E"/>
      </w:tblBorders>
    </w:tblPr>
    <w:tblStylePr w:type="firstRow">
      <w:rPr>
        <w:rFonts w:ascii="Arial" w:hAnsi="Arial"/>
        <w:i/>
        <w:color w:val="7F7F7F"/>
        <w:sz w:val="22"/>
      </w:rPr>
      <w:tblPr/>
      <w:tcPr>
        <w:tcBorders>
          <w:top w:val="nil"/>
          <w:left w:val="nil"/>
          <w:bottom w:val="single" w:sz="4" w:space="0" w:color="7E7E7E"/>
          <w:right w:val="nil"/>
          <w:insideH w:val="nil"/>
          <w:insideV w:val="nil"/>
        </w:tcBorders>
        <w:shd w:val="clear" w:color="CCE8CF" w:fill="CCE8CF"/>
      </w:tcPr>
    </w:tblStylePr>
    <w:tblStylePr w:type="lastRow">
      <w:rPr>
        <w:rFonts w:ascii="Arial" w:hAnsi="Arial"/>
        <w:i/>
        <w:color w:val="7F7F7F"/>
        <w:sz w:val="22"/>
      </w:rPr>
      <w:tblPr/>
      <w:tcPr>
        <w:tcBorders>
          <w:top w:val="single" w:sz="4" w:space="0" w:color="7E7E7E"/>
          <w:left w:val="nil"/>
          <w:bottom w:val="nil"/>
          <w:right w:val="nil"/>
          <w:insideH w:val="nil"/>
          <w:insideV w:val="nil"/>
        </w:tcBorders>
        <w:shd w:val="clear" w:color="CCE8CF" w:fill="CCE8CF"/>
      </w:tcPr>
    </w:tblStylePr>
    <w:tblStylePr w:type="firstCol">
      <w:pPr>
        <w:jc w:val="right"/>
      </w:pPr>
      <w:rPr>
        <w:rFonts w:ascii="Arial" w:hAnsi="Arial"/>
        <w:i/>
        <w:color w:val="7F7F7F"/>
        <w:sz w:val="22"/>
      </w:rPr>
      <w:tblPr/>
      <w:tcPr>
        <w:tcBorders>
          <w:top w:val="nil"/>
          <w:left w:val="nil"/>
          <w:bottom w:val="nil"/>
          <w:right w:val="single" w:sz="4" w:space="0" w:color="7E7E7E"/>
          <w:insideH w:val="nil"/>
          <w:insideV w:val="nil"/>
        </w:tcBorders>
        <w:shd w:val="clear" w:color="FFFFFF" w:fill="auto"/>
      </w:tcPr>
    </w:tblStylePr>
    <w:tblStylePr w:type="lastCol">
      <w:rPr>
        <w:rFonts w:ascii="Arial" w:hAnsi="Arial"/>
        <w:i/>
        <w:color w:val="7F7F7F"/>
        <w:sz w:val="22"/>
      </w:rPr>
      <w:tblPr/>
      <w:tcPr>
        <w:tcBorders>
          <w:top w:val="nil"/>
          <w:left w:val="single" w:sz="4" w:space="0" w:color="7E7E7E"/>
          <w:bottom w:val="nil"/>
          <w:right w:val="nil"/>
          <w:insideH w:val="nil"/>
          <w:insideV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
    <w:name w:val="List Table 7 Colorful - Accent 1"/>
    <w:basedOn w:val="a2"/>
    <w:uiPriority w:val="99"/>
    <w:qFormat/>
    <w:tblPr>
      <w:tblBorders>
        <w:right w:val="single" w:sz="4" w:space="0" w:color="4874CB"/>
      </w:tblBorders>
    </w:tblPr>
    <w:tblStylePr w:type="firstRow">
      <w:rPr>
        <w:rFonts w:ascii="Arial" w:hAnsi="Arial"/>
        <w:i/>
        <w:color w:val="23417C"/>
        <w:sz w:val="22"/>
      </w:rPr>
      <w:tblPr/>
      <w:tcPr>
        <w:tcBorders>
          <w:top w:val="nil"/>
          <w:left w:val="nil"/>
          <w:bottom w:val="single" w:sz="4" w:space="0" w:color="4874CB"/>
          <w:right w:val="nil"/>
          <w:insideH w:val="nil"/>
          <w:insideV w:val="nil"/>
        </w:tcBorders>
        <w:shd w:val="clear" w:color="CCE8CF" w:fill="CCE8CF"/>
      </w:tcPr>
    </w:tblStylePr>
    <w:tblStylePr w:type="lastRow">
      <w:rPr>
        <w:rFonts w:ascii="Arial" w:hAnsi="Arial"/>
        <w:i/>
        <w:color w:val="23417C"/>
        <w:sz w:val="22"/>
      </w:rPr>
      <w:tblPr/>
      <w:tcPr>
        <w:tcBorders>
          <w:top w:val="single" w:sz="4" w:space="0" w:color="4874CB"/>
          <w:left w:val="nil"/>
          <w:bottom w:val="nil"/>
          <w:right w:val="nil"/>
          <w:insideH w:val="nil"/>
          <w:insideV w:val="nil"/>
        </w:tcBorders>
        <w:shd w:val="clear" w:color="CCE8CF" w:fill="CCE8CF"/>
      </w:tcPr>
    </w:tblStylePr>
    <w:tblStylePr w:type="firstCol">
      <w:pPr>
        <w:jc w:val="right"/>
      </w:pPr>
      <w:rPr>
        <w:rFonts w:ascii="Arial" w:hAnsi="Arial"/>
        <w:i/>
        <w:color w:val="23417C"/>
        <w:sz w:val="22"/>
      </w:rPr>
      <w:tblPr/>
      <w:tcPr>
        <w:tcBorders>
          <w:top w:val="nil"/>
          <w:left w:val="nil"/>
          <w:bottom w:val="nil"/>
          <w:right w:val="single" w:sz="4" w:space="0" w:color="4874CB"/>
          <w:insideH w:val="nil"/>
          <w:insideV w:val="nil"/>
        </w:tcBorders>
        <w:shd w:val="clear" w:color="FFFFFF" w:fill="auto"/>
      </w:tcPr>
    </w:tblStylePr>
    <w:tblStylePr w:type="lastCol">
      <w:rPr>
        <w:rFonts w:ascii="Arial" w:hAnsi="Arial"/>
        <w:i/>
        <w:color w:val="23417C"/>
        <w:sz w:val="22"/>
      </w:rPr>
      <w:tblPr/>
      <w:tcPr>
        <w:tcBorders>
          <w:top w:val="nil"/>
          <w:left w:val="single" w:sz="4" w:space="0" w:color="4874CB"/>
          <w:bottom w:val="nil"/>
          <w:right w:val="nil"/>
          <w:insideH w:val="nil"/>
          <w:insideV w:val="nil"/>
        </w:tcBorders>
        <w:shd w:val="clear" w:color="FFFFFF" w:fill="auto"/>
      </w:tcPr>
    </w:tblStylePr>
    <w:tblStylePr w:type="band1Vert">
      <w:tblPr/>
      <w:tcPr>
        <w:shd w:val="clear" w:color="D1DCF1" w:fill="D1DCF1"/>
      </w:tcPr>
    </w:tblStylePr>
    <w:tblStylePr w:type="band1Horz">
      <w:rPr>
        <w:rFonts w:ascii="Arial" w:hAnsi="Arial"/>
        <w:color w:val="23417C"/>
        <w:sz w:val="22"/>
      </w:rPr>
      <w:tblPr/>
      <w:tcPr>
        <w:shd w:val="clear" w:color="D1DCF1" w:fill="D1DCF1"/>
      </w:tcPr>
    </w:tblStylePr>
    <w:tblStylePr w:type="band2Horz">
      <w:rPr>
        <w:rFonts w:ascii="Arial" w:hAnsi="Arial"/>
        <w:color w:val="23417C"/>
        <w:sz w:val="22"/>
      </w:rPr>
    </w:tblStylePr>
  </w:style>
  <w:style w:type="table" w:customStyle="1" w:styleId="ListTable7Colorful-Accent2">
    <w:name w:val="List Table 7 Colorful - Accent 2"/>
    <w:basedOn w:val="a2"/>
    <w:uiPriority w:val="99"/>
    <w:qFormat/>
    <w:tblPr>
      <w:tblBorders>
        <w:right w:val="single" w:sz="4" w:space="0" w:color="F4B483"/>
      </w:tblBorders>
    </w:tblPr>
    <w:tblStylePr w:type="firstRow">
      <w:rPr>
        <w:rFonts w:ascii="Arial" w:hAnsi="Arial"/>
        <w:i/>
        <w:color w:val="F4B584"/>
        <w:sz w:val="22"/>
      </w:rPr>
      <w:tblPr/>
      <w:tcPr>
        <w:tcBorders>
          <w:top w:val="nil"/>
          <w:left w:val="nil"/>
          <w:bottom w:val="single" w:sz="4" w:space="0" w:color="F4B483"/>
          <w:right w:val="nil"/>
          <w:insideH w:val="nil"/>
          <w:insideV w:val="nil"/>
        </w:tcBorders>
        <w:shd w:val="clear" w:color="CCE8CF" w:fill="CCE8CF"/>
      </w:tcPr>
    </w:tblStylePr>
    <w:tblStylePr w:type="lastRow">
      <w:rPr>
        <w:rFonts w:ascii="Arial" w:hAnsi="Arial"/>
        <w:i/>
        <w:color w:val="F4B584"/>
        <w:sz w:val="22"/>
      </w:rPr>
      <w:tblPr/>
      <w:tcPr>
        <w:tcBorders>
          <w:top w:val="single" w:sz="4" w:space="0" w:color="F4B483"/>
          <w:left w:val="nil"/>
          <w:bottom w:val="nil"/>
          <w:right w:val="nil"/>
          <w:insideH w:val="nil"/>
          <w:insideV w:val="nil"/>
        </w:tcBorders>
        <w:shd w:val="clear" w:color="CCE8CF" w:fill="CCE8CF"/>
      </w:tcPr>
    </w:tblStylePr>
    <w:tblStylePr w:type="firstCol">
      <w:pPr>
        <w:jc w:val="right"/>
      </w:pPr>
      <w:rPr>
        <w:rFonts w:ascii="Arial" w:hAnsi="Arial"/>
        <w:i/>
        <w:color w:val="F4B584"/>
        <w:sz w:val="22"/>
      </w:rPr>
      <w:tblPr/>
      <w:tcPr>
        <w:tcBorders>
          <w:top w:val="nil"/>
          <w:left w:val="nil"/>
          <w:bottom w:val="nil"/>
          <w:right w:val="single" w:sz="4" w:space="0" w:color="F4B483"/>
          <w:insideH w:val="nil"/>
          <w:insideV w:val="nil"/>
        </w:tcBorders>
        <w:shd w:val="clear" w:color="FFFFFF" w:fill="auto"/>
      </w:tcPr>
    </w:tblStylePr>
    <w:tblStylePr w:type="lastCol">
      <w:rPr>
        <w:rFonts w:ascii="Arial" w:hAnsi="Arial"/>
        <w:i/>
        <w:color w:val="F4B584"/>
        <w:sz w:val="22"/>
      </w:rPr>
      <w:tblPr/>
      <w:tcPr>
        <w:tcBorders>
          <w:top w:val="nil"/>
          <w:left w:val="single" w:sz="4" w:space="0" w:color="F4B483"/>
          <w:bottom w:val="nil"/>
          <w:right w:val="nil"/>
          <w:insideH w:val="nil"/>
          <w:insideV w:val="nil"/>
        </w:tcBorders>
        <w:shd w:val="clear" w:color="FFFFFF" w:fill="auto"/>
      </w:tcPr>
    </w:tblStylePr>
    <w:tblStylePr w:type="band1Vert">
      <w:tblPr/>
      <w:tcPr>
        <w:shd w:val="clear" w:color="FADFCA" w:fill="FADFCA"/>
      </w:tcPr>
    </w:tblStylePr>
    <w:tblStylePr w:type="band1Horz">
      <w:rPr>
        <w:rFonts w:ascii="Arial" w:hAnsi="Arial"/>
        <w:color w:val="F4B584"/>
        <w:sz w:val="22"/>
      </w:rPr>
      <w:tblPr/>
      <w:tcPr>
        <w:shd w:val="clear" w:color="FADFCA" w:fill="FADFCA"/>
      </w:tcPr>
    </w:tblStylePr>
    <w:tblStylePr w:type="band2Horz">
      <w:rPr>
        <w:rFonts w:ascii="Arial" w:hAnsi="Arial"/>
        <w:color w:val="F4B584"/>
        <w:sz w:val="22"/>
      </w:rPr>
    </w:tblStylePr>
  </w:style>
  <w:style w:type="table" w:customStyle="1" w:styleId="ListTable7Colorful-Accent3">
    <w:name w:val="List Table 7 Colorful - Accent 3"/>
    <w:basedOn w:val="a2"/>
    <w:uiPriority w:val="99"/>
    <w:qFormat/>
    <w:tblPr>
      <w:tblBorders>
        <w:right w:val="single" w:sz="4" w:space="0" w:color="FDD961"/>
      </w:tblBorders>
    </w:tblPr>
    <w:tblStylePr w:type="firstRow">
      <w:rPr>
        <w:rFonts w:ascii="Arial" w:hAnsi="Arial"/>
        <w:i/>
        <w:color w:val="FDD960"/>
        <w:sz w:val="22"/>
      </w:rPr>
      <w:tblPr/>
      <w:tcPr>
        <w:tcBorders>
          <w:top w:val="nil"/>
          <w:left w:val="nil"/>
          <w:bottom w:val="single" w:sz="4" w:space="0" w:color="FDD961"/>
          <w:right w:val="nil"/>
          <w:insideH w:val="nil"/>
          <w:insideV w:val="nil"/>
        </w:tcBorders>
        <w:shd w:val="clear" w:color="CCE8CF" w:fill="CCE8CF"/>
      </w:tcPr>
    </w:tblStylePr>
    <w:tblStylePr w:type="lastRow">
      <w:rPr>
        <w:rFonts w:ascii="Arial" w:hAnsi="Arial"/>
        <w:i/>
        <w:color w:val="FDD960"/>
        <w:sz w:val="22"/>
      </w:rPr>
      <w:tblPr/>
      <w:tcPr>
        <w:tcBorders>
          <w:top w:val="single" w:sz="4" w:space="0" w:color="FDD961"/>
          <w:left w:val="nil"/>
          <w:bottom w:val="nil"/>
          <w:right w:val="nil"/>
          <w:insideH w:val="nil"/>
          <w:insideV w:val="nil"/>
        </w:tcBorders>
        <w:shd w:val="clear" w:color="CCE8CF" w:fill="CCE8CF"/>
      </w:tcPr>
    </w:tblStylePr>
    <w:tblStylePr w:type="firstCol">
      <w:pPr>
        <w:jc w:val="right"/>
      </w:pPr>
      <w:rPr>
        <w:rFonts w:ascii="Arial" w:hAnsi="Arial"/>
        <w:i/>
        <w:color w:val="FDD960"/>
        <w:sz w:val="22"/>
      </w:rPr>
      <w:tblPr/>
      <w:tcPr>
        <w:tcBorders>
          <w:top w:val="nil"/>
          <w:left w:val="nil"/>
          <w:bottom w:val="nil"/>
          <w:right w:val="single" w:sz="4" w:space="0" w:color="FDD961"/>
          <w:insideH w:val="nil"/>
          <w:insideV w:val="nil"/>
        </w:tcBorders>
        <w:shd w:val="clear" w:color="FFFFFF" w:fill="auto"/>
      </w:tcPr>
    </w:tblStylePr>
    <w:tblStylePr w:type="lastCol">
      <w:rPr>
        <w:rFonts w:ascii="Arial" w:hAnsi="Arial"/>
        <w:i/>
        <w:color w:val="FDD960"/>
        <w:sz w:val="22"/>
      </w:rPr>
      <w:tblPr/>
      <w:tcPr>
        <w:tcBorders>
          <w:top w:val="nil"/>
          <w:left w:val="single" w:sz="4" w:space="0" w:color="FDD961"/>
          <w:bottom w:val="nil"/>
          <w:right w:val="nil"/>
          <w:insideH w:val="nil"/>
          <w:insideV w:val="nil"/>
        </w:tcBorders>
        <w:shd w:val="clear" w:color="FFFFFF" w:fill="auto"/>
      </w:tcPr>
    </w:tblStylePr>
    <w:tblStylePr w:type="band1Vert">
      <w:tblPr/>
      <w:tcPr>
        <w:shd w:val="clear" w:color="FEEFBC" w:fill="FEEFBC"/>
      </w:tcPr>
    </w:tblStylePr>
    <w:tblStylePr w:type="band1Horz">
      <w:rPr>
        <w:rFonts w:ascii="Arial" w:hAnsi="Arial"/>
        <w:color w:val="FDD960"/>
        <w:sz w:val="22"/>
      </w:rPr>
      <w:tblPr/>
      <w:tcPr>
        <w:shd w:val="clear" w:color="FEEFBC" w:fill="FEEFBC"/>
      </w:tcPr>
    </w:tblStylePr>
    <w:tblStylePr w:type="band2Horz">
      <w:rPr>
        <w:rFonts w:ascii="Arial" w:hAnsi="Arial"/>
        <w:color w:val="FDD960"/>
        <w:sz w:val="22"/>
      </w:rPr>
    </w:tblStylePr>
  </w:style>
  <w:style w:type="table" w:customStyle="1" w:styleId="ListTable7Colorful-Accent4">
    <w:name w:val="List Table 7 Colorful - Accent 4"/>
    <w:basedOn w:val="a2"/>
    <w:uiPriority w:val="99"/>
    <w:qFormat/>
    <w:tblPr>
      <w:tblBorders>
        <w:right w:val="single" w:sz="4" w:space="0" w:color="ABD78C"/>
      </w:tblBorders>
    </w:tblPr>
    <w:tblStylePr w:type="firstRow">
      <w:rPr>
        <w:rFonts w:ascii="Arial" w:hAnsi="Arial"/>
        <w:i/>
        <w:color w:val="ACD78D"/>
        <w:sz w:val="22"/>
      </w:rPr>
      <w:tblPr/>
      <w:tcPr>
        <w:tcBorders>
          <w:top w:val="nil"/>
          <w:left w:val="nil"/>
          <w:bottom w:val="single" w:sz="4" w:space="0" w:color="ABD78C"/>
          <w:right w:val="nil"/>
          <w:insideH w:val="nil"/>
          <w:insideV w:val="nil"/>
        </w:tcBorders>
        <w:shd w:val="clear" w:color="CCE8CF" w:fill="CCE8CF"/>
      </w:tcPr>
    </w:tblStylePr>
    <w:tblStylePr w:type="lastRow">
      <w:rPr>
        <w:rFonts w:ascii="Arial" w:hAnsi="Arial"/>
        <w:i/>
        <w:color w:val="ACD78D"/>
        <w:sz w:val="22"/>
      </w:rPr>
      <w:tblPr/>
      <w:tcPr>
        <w:tcBorders>
          <w:top w:val="single" w:sz="4" w:space="0" w:color="ABD78C"/>
          <w:left w:val="nil"/>
          <w:bottom w:val="nil"/>
          <w:right w:val="nil"/>
          <w:insideH w:val="nil"/>
          <w:insideV w:val="nil"/>
        </w:tcBorders>
        <w:shd w:val="clear" w:color="CCE8CF" w:fill="CCE8CF"/>
      </w:tcPr>
    </w:tblStylePr>
    <w:tblStylePr w:type="firstCol">
      <w:pPr>
        <w:jc w:val="right"/>
      </w:pPr>
      <w:rPr>
        <w:rFonts w:ascii="Arial" w:hAnsi="Arial"/>
        <w:i/>
        <w:color w:val="ACD78D"/>
        <w:sz w:val="22"/>
      </w:rPr>
      <w:tblPr/>
      <w:tcPr>
        <w:tcBorders>
          <w:top w:val="nil"/>
          <w:left w:val="nil"/>
          <w:bottom w:val="nil"/>
          <w:right w:val="single" w:sz="4" w:space="0" w:color="ABD78C"/>
          <w:insideH w:val="nil"/>
          <w:insideV w:val="nil"/>
        </w:tcBorders>
        <w:shd w:val="clear" w:color="FFFFFF" w:fill="auto"/>
      </w:tcPr>
    </w:tblStylePr>
    <w:tblStylePr w:type="lastCol">
      <w:rPr>
        <w:rFonts w:ascii="Arial" w:hAnsi="Arial"/>
        <w:i/>
        <w:color w:val="ACD78D"/>
        <w:sz w:val="22"/>
      </w:rPr>
      <w:tblPr/>
      <w:tcPr>
        <w:tcBorders>
          <w:top w:val="nil"/>
          <w:left w:val="single" w:sz="4" w:space="0" w:color="ABD78C"/>
          <w:bottom w:val="nil"/>
          <w:right w:val="nil"/>
          <w:insideH w:val="nil"/>
          <w:insideV w:val="nil"/>
        </w:tcBorders>
        <w:shd w:val="clear" w:color="FFFFFF" w:fill="auto"/>
      </w:tcPr>
    </w:tblStylePr>
    <w:tblStylePr w:type="band1Vert">
      <w:tblPr/>
      <w:tcPr>
        <w:shd w:val="clear" w:color="DCEECF" w:fill="DCEECF"/>
      </w:tcPr>
    </w:tblStylePr>
    <w:tblStylePr w:type="band1Horz">
      <w:rPr>
        <w:rFonts w:ascii="Arial" w:hAnsi="Arial"/>
        <w:color w:val="ACD78D"/>
        <w:sz w:val="22"/>
      </w:rPr>
      <w:tblPr/>
      <w:tcPr>
        <w:shd w:val="clear" w:color="DCEECF" w:fill="DCEECF"/>
      </w:tcPr>
    </w:tblStylePr>
    <w:tblStylePr w:type="band2Horz">
      <w:rPr>
        <w:rFonts w:ascii="Arial" w:hAnsi="Arial"/>
        <w:color w:val="ACD78D"/>
        <w:sz w:val="22"/>
      </w:rPr>
    </w:tblStylePr>
  </w:style>
  <w:style w:type="table" w:customStyle="1" w:styleId="ListTable7Colorful-Accent5">
    <w:name w:val="List Table 7 Colorful - Accent 5"/>
    <w:basedOn w:val="a2"/>
    <w:uiPriority w:val="99"/>
    <w:qFormat/>
    <w:tblPr>
      <w:tblBorders>
        <w:right w:val="single" w:sz="4" w:space="0" w:color="7CDED6"/>
      </w:tblBorders>
    </w:tblPr>
    <w:tblStylePr w:type="firstRow">
      <w:rPr>
        <w:rFonts w:ascii="Arial" w:hAnsi="Arial"/>
        <w:i/>
        <w:color w:val="7DDED6"/>
        <w:sz w:val="22"/>
      </w:rPr>
      <w:tblPr/>
      <w:tcPr>
        <w:tcBorders>
          <w:top w:val="nil"/>
          <w:left w:val="nil"/>
          <w:bottom w:val="single" w:sz="4" w:space="0" w:color="7CDED6"/>
          <w:right w:val="nil"/>
          <w:insideH w:val="nil"/>
          <w:insideV w:val="nil"/>
        </w:tcBorders>
        <w:shd w:val="clear" w:color="CCE8CF" w:fill="CCE8CF"/>
      </w:tcPr>
    </w:tblStylePr>
    <w:tblStylePr w:type="lastRow">
      <w:rPr>
        <w:rFonts w:ascii="Arial" w:hAnsi="Arial"/>
        <w:i/>
        <w:color w:val="7DDED6"/>
        <w:sz w:val="22"/>
      </w:rPr>
      <w:tblPr/>
      <w:tcPr>
        <w:tcBorders>
          <w:top w:val="single" w:sz="4" w:space="0" w:color="7CDED6"/>
          <w:left w:val="nil"/>
          <w:bottom w:val="nil"/>
          <w:right w:val="nil"/>
          <w:insideH w:val="nil"/>
          <w:insideV w:val="nil"/>
        </w:tcBorders>
        <w:shd w:val="clear" w:color="CCE8CF" w:fill="CCE8CF"/>
      </w:tcPr>
    </w:tblStylePr>
    <w:tblStylePr w:type="firstCol">
      <w:pPr>
        <w:jc w:val="right"/>
      </w:pPr>
      <w:rPr>
        <w:rFonts w:ascii="Arial" w:hAnsi="Arial"/>
        <w:i/>
        <w:color w:val="7DDED6"/>
        <w:sz w:val="22"/>
      </w:rPr>
      <w:tblPr/>
      <w:tcPr>
        <w:tcBorders>
          <w:top w:val="nil"/>
          <w:left w:val="nil"/>
          <w:bottom w:val="nil"/>
          <w:right w:val="single" w:sz="4" w:space="0" w:color="7CDED6"/>
          <w:insideH w:val="nil"/>
          <w:insideV w:val="nil"/>
        </w:tcBorders>
        <w:shd w:val="clear" w:color="FFFFFF" w:fill="auto"/>
      </w:tcPr>
    </w:tblStylePr>
    <w:tblStylePr w:type="lastCol">
      <w:rPr>
        <w:rFonts w:ascii="Arial" w:hAnsi="Arial"/>
        <w:i/>
        <w:color w:val="7DDED6"/>
        <w:sz w:val="22"/>
      </w:rPr>
      <w:tblPr/>
      <w:tcPr>
        <w:tcBorders>
          <w:top w:val="nil"/>
          <w:left w:val="single" w:sz="4" w:space="0" w:color="7CDED6"/>
          <w:bottom w:val="nil"/>
          <w:right w:val="nil"/>
          <w:insideH w:val="nil"/>
          <w:insideV w:val="nil"/>
        </w:tcBorders>
        <w:shd w:val="clear" w:color="FFFFFF" w:fill="auto"/>
      </w:tcPr>
    </w:tblStylePr>
    <w:tblStylePr w:type="band1Vert">
      <w:tblPr/>
      <w:tcPr>
        <w:shd w:val="clear" w:color="C8F1EE" w:fill="C8F1EE"/>
      </w:tcPr>
    </w:tblStylePr>
    <w:tblStylePr w:type="band1Horz">
      <w:rPr>
        <w:rFonts w:ascii="Arial" w:hAnsi="Arial"/>
        <w:color w:val="7DDED6"/>
        <w:sz w:val="22"/>
      </w:rPr>
      <w:tblPr/>
      <w:tcPr>
        <w:shd w:val="clear" w:color="C8F1EE" w:fill="C8F1EE"/>
      </w:tcPr>
    </w:tblStylePr>
    <w:tblStylePr w:type="band2Horz">
      <w:rPr>
        <w:rFonts w:ascii="Arial" w:hAnsi="Arial"/>
        <w:color w:val="7DDED6"/>
        <w:sz w:val="22"/>
      </w:rPr>
    </w:tblStylePr>
  </w:style>
  <w:style w:type="table" w:customStyle="1" w:styleId="ListTable7Colorful-Accent6">
    <w:name w:val="List Table 7 Colorful - Accent 6"/>
    <w:basedOn w:val="a2"/>
    <w:uiPriority w:val="99"/>
    <w:qFormat/>
    <w:tblPr>
      <w:tblBorders>
        <w:right w:val="single" w:sz="4" w:space="0" w:color="EF949F"/>
      </w:tblBorders>
    </w:tblPr>
    <w:tblStylePr w:type="firstRow">
      <w:rPr>
        <w:rFonts w:ascii="Arial" w:hAnsi="Arial"/>
        <w:i/>
        <w:color w:val="EF939E"/>
        <w:sz w:val="22"/>
      </w:rPr>
      <w:tblPr/>
      <w:tcPr>
        <w:tcBorders>
          <w:top w:val="nil"/>
          <w:left w:val="nil"/>
          <w:bottom w:val="single" w:sz="4" w:space="0" w:color="EF949F"/>
          <w:right w:val="nil"/>
          <w:insideH w:val="nil"/>
          <w:insideV w:val="nil"/>
        </w:tcBorders>
        <w:shd w:val="clear" w:color="CCE8CF" w:fill="CCE8CF"/>
      </w:tcPr>
    </w:tblStylePr>
    <w:tblStylePr w:type="lastRow">
      <w:rPr>
        <w:rFonts w:ascii="Arial" w:hAnsi="Arial"/>
        <w:i/>
        <w:color w:val="EF939E"/>
        <w:sz w:val="22"/>
      </w:rPr>
      <w:tblPr/>
      <w:tcPr>
        <w:tcBorders>
          <w:top w:val="single" w:sz="4" w:space="0" w:color="EF949F"/>
          <w:left w:val="nil"/>
          <w:bottom w:val="nil"/>
          <w:right w:val="nil"/>
          <w:insideH w:val="nil"/>
          <w:insideV w:val="nil"/>
        </w:tcBorders>
        <w:shd w:val="clear" w:color="CCE8CF" w:fill="CCE8CF"/>
      </w:tcPr>
    </w:tblStylePr>
    <w:tblStylePr w:type="firstCol">
      <w:pPr>
        <w:jc w:val="right"/>
      </w:pPr>
      <w:rPr>
        <w:rFonts w:ascii="Arial" w:hAnsi="Arial"/>
        <w:i/>
        <w:color w:val="EF939E"/>
        <w:sz w:val="22"/>
      </w:rPr>
      <w:tblPr/>
      <w:tcPr>
        <w:tcBorders>
          <w:top w:val="nil"/>
          <w:left w:val="nil"/>
          <w:bottom w:val="nil"/>
          <w:right w:val="single" w:sz="4" w:space="0" w:color="EF949F"/>
          <w:insideH w:val="nil"/>
          <w:insideV w:val="nil"/>
        </w:tcBorders>
        <w:shd w:val="clear" w:color="FFFFFF" w:fill="auto"/>
      </w:tcPr>
    </w:tblStylePr>
    <w:tblStylePr w:type="lastCol">
      <w:rPr>
        <w:rFonts w:ascii="Arial" w:hAnsi="Arial"/>
        <w:i/>
        <w:color w:val="EF939E"/>
        <w:sz w:val="22"/>
      </w:rPr>
      <w:tblPr/>
      <w:tcPr>
        <w:tcBorders>
          <w:top w:val="nil"/>
          <w:left w:val="single" w:sz="4" w:space="0" w:color="EF949F"/>
          <w:bottom w:val="nil"/>
          <w:right w:val="nil"/>
          <w:insideH w:val="nil"/>
          <w:insideV w:val="nil"/>
        </w:tcBorders>
        <w:shd w:val="clear" w:color="FFFFFF" w:fill="auto"/>
      </w:tcPr>
    </w:tblStylePr>
    <w:tblStylePr w:type="band1Vert">
      <w:tblPr/>
      <w:tcPr>
        <w:shd w:val="clear" w:color="F8D2D6" w:fill="F8D2D6"/>
      </w:tcPr>
    </w:tblStylePr>
    <w:tblStylePr w:type="band1Horz">
      <w:rPr>
        <w:rFonts w:ascii="Arial" w:hAnsi="Arial"/>
        <w:color w:val="EF939E"/>
        <w:sz w:val="22"/>
      </w:rPr>
      <w:tblPr/>
      <w:tcPr>
        <w:shd w:val="clear" w:color="F8D2D6" w:fill="F8D2D6"/>
      </w:tcPr>
    </w:tblStylePr>
    <w:tblStylePr w:type="band2Horz">
      <w:rPr>
        <w:rFonts w:ascii="Arial" w:hAnsi="Arial"/>
        <w:color w:val="EF939E"/>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77FCF" w:fill="577FCF"/>
      </w:tcPr>
    </w:tblStylePr>
    <w:tblStylePr w:type="lastRow">
      <w:rPr>
        <w:rFonts w:ascii="Arial" w:hAnsi="Arial"/>
        <w:color w:val="F2F2F2"/>
        <w:sz w:val="22"/>
      </w:rPr>
      <w:tblPr/>
      <w:tcPr>
        <w:shd w:val="clear" w:color="577FCF" w:fill="577FCF"/>
      </w:tcPr>
    </w:tblStylePr>
    <w:tblStylePr w:type="firstCol">
      <w:rPr>
        <w:rFonts w:ascii="Arial" w:hAnsi="Arial"/>
        <w:color w:val="F2F2F2"/>
        <w:sz w:val="22"/>
      </w:rPr>
      <w:tblPr/>
      <w:tcPr>
        <w:shd w:val="clear" w:color="577FCF" w:fill="577FCF"/>
      </w:tcPr>
    </w:tblStylePr>
    <w:tblStylePr w:type="lastCol">
      <w:rPr>
        <w:rFonts w:ascii="Arial" w:hAnsi="Arial"/>
        <w:color w:val="F2F2F2"/>
        <w:sz w:val="22"/>
      </w:rPr>
      <w:tblPr/>
      <w:tcPr>
        <w:shd w:val="clear" w:color="577FCF" w:fill="577FCF"/>
      </w:tcPr>
    </w:tblStylePr>
    <w:tblStylePr w:type="band1Vert">
      <w:rPr>
        <w:rFonts w:ascii="Arial" w:hAnsi="Arial"/>
        <w:color w:val="404040"/>
        <w:sz w:val="22"/>
      </w:rPr>
    </w:tblStylePr>
    <w:tblStylePr w:type="band2Vert">
      <w:rPr>
        <w:rFonts w:ascii="Arial" w:hAnsi="Arial"/>
        <w:color w:val="404040"/>
        <w:sz w:val="22"/>
      </w:rPr>
      <w:tblPr/>
      <w:tcPr>
        <w:shd w:val="clear" w:color="C5D3EE" w:fill="C5D3EE"/>
      </w:tcPr>
    </w:tblStylePr>
    <w:tblStylePr w:type="band1Horz">
      <w:rPr>
        <w:rFonts w:ascii="Arial" w:hAnsi="Arial"/>
        <w:color w:val="404040"/>
        <w:sz w:val="22"/>
      </w:rPr>
    </w:tblStylePr>
    <w:tblStylePr w:type="band2Horz">
      <w:rPr>
        <w:rFonts w:ascii="Arial" w:hAnsi="Arial"/>
        <w:color w:val="404040"/>
        <w:sz w:val="22"/>
      </w:rPr>
      <w:tblPr/>
      <w:tcPr>
        <w:shd w:val="clear" w:color="C5D3EE" w:fill="C5D3EE"/>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483" w:fill="F4B483"/>
      </w:tcPr>
    </w:tblStylePr>
    <w:tblStylePr w:type="lastRow">
      <w:rPr>
        <w:rFonts w:ascii="Arial" w:hAnsi="Arial"/>
        <w:color w:val="F2F2F2"/>
        <w:sz w:val="22"/>
      </w:rPr>
      <w:tblPr/>
      <w:tcPr>
        <w:shd w:val="clear" w:color="F4B483" w:fill="F4B483"/>
      </w:tcPr>
    </w:tblStylePr>
    <w:tblStylePr w:type="firstCol">
      <w:rPr>
        <w:rFonts w:ascii="Arial" w:hAnsi="Arial"/>
        <w:color w:val="F2F2F2"/>
        <w:sz w:val="22"/>
      </w:rPr>
      <w:tblPr/>
      <w:tcPr>
        <w:shd w:val="clear" w:color="F4B483" w:fill="F4B483"/>
      </w:tcPr>
    </w:tblStylePr>
    <w:tblStylePr w:type="lastCol">
      <w:rPr>
        <w:rFonts w:ascii="Arial" w:hAnsi="Arial"/>
        <w:color w:val="F2F2F2"/>
        <w:sz w:val="22"/>
      </w:rPr>
      <w:tblPr/>
      <w:tcPr>
        <w:shd w:val="clear" w:color="F4B483" w:fill="F4B483"/>
      </w:tcPr>
    </w:tblStylePr>
    <w:tblStylePr w:type="band1Vert">
      <w:rPr>
        <w:rFonts w:ascii="Arial" w:hAnsi="Arial"/>
        <w:color w:val="404040"/>
        <w:sz w:val="22"/>
      </w:rPr>
    </w:tblStylePr>
    <w:tblStylePr w:type="band2Vert">
      <w:rPr>
        <w:rFonts w:ascii="Arial" w:hAnsi="Arial"/>
        <w:color w:val="404040"/>
        <w:sz w:val="22"/>
      </w:rPr>
      <w:tblPr/>
      <w:tcPr>
        <w:shd w:val="clear" w:color="FBE6D6" w:fill="FBE6D6"/>
      </w:tcPr>
    </w:tblStylePr>
    <w:tblStylePr w:type="band1Horz">
      <w:rPr>
        <w:rFonts w:ascii="Arial" w:hAnsi="Arial"/>
        <w:color w:val="404040"/>
        <w:sz w:val="22"/>
      </w:rPr>
    </w:tblStylePr>
    <w:tblStylePr w:type="band2Horz">
      <w:rPr>
        <w:rFonts w:ascii="Arial" w:hAnsi="Arial"/>
        <w:color w:val="404040"/>
        <w:sz w:val="22"/>
      </w:rPr>
      <w:tblPr/>
      <w:tcPr>
        <w:shd w:val="clear" w:color="FBE6D6" w:fill="FBE6D6"/>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F3BA02" w:fill="F3BA02"/>
      </w:tcPr>
    </w:tblStylePr>
    <w:tblStylePr w:type="lastRow">
      <w:rPr>
        <w:rFonts w:ascii="Arial" w:hAnsi="Arial"/>
        <w:color w:val="F2F2F2"/>
        <w:sz w:val="22"/>
      </w:rPr>
      <w:tblPr/>
      <w:tcPr>
        <w:shd w:val="clear" w:color="F3BA02" w:fill="F3BA02"/>
      </w:tcPr>
    </w:tblStylePr>
    <w:tblStylePr w:type="firstCol">
      <w:rPr>
        <w:rFonts w:ascii="Arial" w:hAnsi="Arial"/>
        <w:color w:val="F2F2F2"/>
        <w:sz w:val="22"/>
      </w:rPr>
      <w:tblPr/>
      <w:tcPr>
        <w:shd w:val="clear" w:color="F3BA02" w:fill="F3BA02"/>
      </w:tcPr>
    </w:tblStylePr>
    <w:tblStylePr w:type="lastCol">
      <w:rPr>
        <w:rFonts w:ascii="Arial" w:hAnsi="Arial"/>
        <w:color w:val="F2F2F2"/>
        <w:sz w:val="22"/>
      </w:rPr>
      <w:tblPr/>
      <w:tcPr>
        <w:shd w:val="clear" w:color="F3BA02" w:fill="F3BA02"/>
      </w:tcPr>
    </w:tblStylePr>
    <w:tblStylePr w:type="band1Vert">
      <w:rPr>
        <w:rFonts w:ascii="Arial" w:hAnsi="Arial"/>
        <w:color w:val="404040"/>
        <w:sz w:val="22"/>
      </w:rPr>
    </w:tblStylePr>
    <w:tblStylePr w:type="band2Vert">
      <w:rPr>
        <w:rFonts w:ascii="Arial" w:hAnsi="Arial"/>
        <w:color w:val="404040"/>
        <w:sz w:val="22"/>
      </w:rPr>
      <w:tblPr/>
      <w:tcPr>
        <w:shd w:val="clear" w:color="FEF2C9" w:fill="FEF2C9"/>
      </w:tcPr>
    </w:tblStylePr>
    <w:tblStylePr w:type="band1Horz">
      <w:rPr>
        <w:rFonts w:ascii="Arial" w:hAnsi="Arial"/>
        <w:color w:val="404040"/>
        <w:sz w:val="22"/>
      </w:rPr>
    </w:tblStylePr>
    <w:tblStylePr w:type="band2Horz">
      <w:rPr>
        <w:rFonts w:ascii="Arial" w:hAnsi="Arial"/>
        <w:color w:val="404040"/>
        <w:sz w:val="22"/>
      </w:rPr>
      <w:tblPr/>
      <w:tcPr>
        <w:shd w:val="clear" w:color="FEF2C9" w:fill="FEF2C9"/>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ABD78C" w:fill="ABD78C"/>
      </w:tcPr>
    </w:tblStylePr>
    <w:tblStylePr w:type="lastRow">
      <w:rPr>
        <w:rFonts w:ascii="Arial" w:hAnsi="Arial"/>
        <w:color w:val="F2F2F2"/>
        <w:sz w:val="22"/>
      </w:rPr>
      <w:tblPr/>
      <w:tcPr>
        <w:shd w:val="clear" w:color="ABD78C" w:fill="ABD78C"/>
      </w:tcPr>
    </w:tblStylePr>
    <w:tblStylePr w:type="firstCol">
      <w:rPr>
        <w:rFonts w:ascii="Arial" w:hAnsi="Arial"/>
        <w:color w:val="F2F2F2"/>
        <w:sz w:val="22"/>
      </w:rPr>
      <w:tblPr/>
      <w:tcPr>
        <w:shd w:val="clear" w:color="ABD78C" w:fill="ABD78C"/>
      </w:tcPr>
    </w:tblStylePr>
    <w:tblStylePr w:type="lastCol">
      <w:rPr>
        <w:rFonts w:ascii="Arial" w:hAnsi="Arial"/>
        <w:color w:val="F2F2F2"/>
        <w:sz w:val="22"/>
      </w:rPr>
      <w:tblPr/>
      <w:tcPr>
        <w:shd w:val="clear" w:color="ABD78C" w:fill="ABD78C"/>
      </w:tcPr>
    </w:tblStylePr>
    <w:tblStylePr w:type="band1Vert">
      <w:rPr>
        <w:rFonts w:ascii="Arial" w:hAnsi="Arial"/>
        <w:color w:val="404040"/>
        <w:sz w:val="22"/>
      </w:rPr>
    </w:tblStylePr>
    <w:tblStylePr w:type="band2Vert">
      <w:rPr>
        <w:rFonts w:ascii="Arial" w:hAnsi="Arial"/>
        <w:color w:val="404040"/>
        <w:sz w:val="22"/>
      </w:rPr>
      <w:tblPr/>
      <w:tcPr>
        <w:shd w:val="clear" w:color="E2F1D8" w:fill="E2F1D8"/>
      </w:tcPr>
    </w:tblStylePr>
    <w:tblStylePr w:type="band1Horz">
      <w:rPr>
        <w:rFonts w:ascii="Arial" w:hAnsi="Arial"/>
        <w:color w:val="404040"/>
        <w:sz w:val="22"/>
      </w:rPr>
    </w:tblStylePr>
    <w:tblStylePr w:type="band2Horz">
      <w:rPr>
        <w:rFonts w:ascii="Arial" w:hAnsi="Arial"/>
        <w:color w:val="404040"/>
        <w:sz w:val="22"/>
      </w:rPr>
      <w:tblPr/>
      <w:tcPr>
        <w:shd w:val="clear" w:color="E2F1D8" w:fill="E2F1D8"/>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30C0B4" w:fill="30C0B4"/>
      </w:tcPr>
    </w:tblStylePr>
    <w:tblStylePr w:type="lastRow">
      <w:rPr>
        <w:rFonts w:ascii="Arial" w:hAnsi="Arial"/>
        <w:color w:val="F2F2F2"/>
        <w:sz w:val="22"/>
      </w:rPr>
      <w:tblPr/>
      <w:tcPr>
        <w:shd w:val="clear" w:color="30C0B4" w:fill="30C0B4"/>
      </w:tcPr>
    </w:tblStylePr>
    <w:tblStylePr w:type="firstCol">
      <w:rPr>
        <w:rFonts w:ascii="Arial" w:hAnsi="Arial"/>
        <w:color w:val="F2F2F2"/>
        <w:sz w:val="22"/>
      </w:rPr>
      <w:tblPr/>
      <w:tcPr>
        <w:shd w:val="clear" w:color="30C0B4" w:fill="30C0B4"/>
      </w:tcPr>
    </w:tblStylePr>
    <w:tblStylePr w:type="lastCol">
      <w:rPr>
        <w:rFonts w:ascii="Arial" w:hAnsi="Arial"/>
        <w:color w:val="F2F2F2"/>
        <w:sz w:val="22"/>
      </w:rPr>
      <w:tblPr/>
      <w:tcPr>
        <w:shd w:val="clear" w:color="30C0B4" w:fill="30C0B4"/>
      </w:tcPr>
    </w:tblStylePr>
    <w:tblStylePr w:type="band1Vert">
      <w:rPr>
        <w:rFonts w:ascii="Arial" w:hAnsi="Arial"/>
        <w:color w:val="404040"/>
        <w:sz w:val="22"/>
      </w:rPr>
    </w:tblStylePr>
    <w:tblStylePr w:type="band2Vert">
      <w:rPr>
        <w:rFonts w:ascii="Arial" w:hAnsi="Arial"/>
        <w:color w:val="404040"/>
        <w:sz w:val="22"/>
      </w:rPr>
      <w:tblPr/>
      <w:tcPr>
        <w:shd w:val="clear" w:color="D2F3F1" w:fill="D2F3F1"/>
      </w:tcPr>
    </w:tblStylePr>
    <w:tblStylePr w:type="band1Horz">
      <w:rPr>
        <w:rFonts w:ascii="Arial" w:hAnsi="Arial"/>
        <w:color w:val="404040"/>
        <w:sz w:val="22"/>
      </w:rPr>
    </w:tblStylePr>
    <w:tblStylePr w:type="band2Horz">
      <w:rPr>
        <w:rFonts w:ascii="Arial" w:hAnsi="Arial"/>
        <w:color w:val="404040"/>
        <w:sz w:val="22"/>
      </w:rPr>
      <w:tblPr/>
      <w:tcPr>
        <w:shd w:val="clear" w:color="D2F3F1" w:fill="D2F3F1"/>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E54C5E" w:fill="E54C5E"/>
      </w:tcPr>
    </w:tblStylePr>
    <w:tblStylePr w:type="lastRow">
      <w:rPr>
        <w:rFonts w:ascii="Arial" w:hAnsi="Arial"/>
        <w:color w:val="F2F2F2"/>
        <w:sz w:val="22"/>
      </w:rPr>
      <w:tblPr/>
      <w:tcPr>
        <w:shd w:val="clear" w:color="E54C5E" w:fill="E54C5E"/>
      </w:tcPr>
    </w:tblStylePr>
    <w:tblStylePr w:type="firstCol">
      <w:rPr>
        <w:rFonts w:ascii="Arial" w:hAnsi="Arial"/>
        <w:color w:val="F2F2F2"/>
        <w:sz w:val="22"/>
      </w:rPr>
      <w:tblPr/>
      <w:tcPr>
        <w:shd w:val="clear" w:color="E54C5E" w:fill="E54C5E"/>
      </w:tcPr>
    </w:tblStylePr>
    <w:tblStylePr w:type="lastCol">
      <w:rPr>
        <w:rFonts w:ascii="Arial" w:hAnsi="Arial"/>
        <w:color w:val="F2F2F2"/>
        <w:sz w:val="22"/>
      </w:rPr>
      <w:tblPr/>
      <w:tcPr>
        <w:shd w:val="clear" w:color="E54C5E" w:fill="E54C5E"/>
      </w:tcPr>
    </w:tblStylePr>
    <w:tblStylePr w:type="band1Vert">
      <w:rPr>
        <w:rFonts w:ascii="Arial" w:hAnsi="Arial"/>
        <w:color w:val="404040"/>
        <w:sz w:val="22"/>
      </w:rPr>
    </w:tblStylePr>
    <w:tblStylePr w:type="band2Vert">
      <w:rPr>
        <w:rFonts w:ascii="Arial" w:hAnsi="Arial"/>
        <w:color w:val="404040"/>
        <w:sz w:val="22"/>
      </w:rPr>
      <w:tblPr/>
      <w:tcPr>
        <w:shd w:val="clear" w:color="F9DADE" w:fill="F9DADE"/>
      </w:tcPr>
    </w:tblStylePr>
    <w:tblStylePr w:type="band1Horz">
      <w:rPr>
        <w:rFonts w:ascii="Arial" w:hAnsi="Arial"/>
        <w:color w:val="404040"/>
        <w:sz w:val="22"/>
      </w:rPr>
    </w:tblStylePr>
    <w:tblStylePr w:type="band2Horz">
      <w:rPr>
        <w:rFonts w:ascii="Arial" w:hAnsi="Arial"/>
        <w:color w:val="404040"/>
        <w:sz w:val="22"/>
      </w:rPr>
      <w:tblPr/>
      <w:tcPr>
        <w:shd w:val="clear" w:color="F9DADE" w:fill="F9DADE"/>
      </w:tcPr>
    </w:tblStylePr>
  </w:style>
  <w:style w:type="table" w:customStyle="1" w:styleId="BorderedLined-Accent">
    <w:name w:val="Bordered &amp; Lined - Accent"/>
    <w:basedOn w:val="a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
    <w:name w:val="Bordered &amp; Lined - Accent 1"/>
    <w:basedOn w:val="a2"/>
    <w:uiPriority w:val="99"/>
    <w:qFormat/>
    <w:rPr>
      <w:color w:val="404040"/>
    </w:rPr>
    <w:tblPr>
      <w:tblBorders>
        <w:top w:val="single" w:sz="4" w:space="0" w:color="23417D"/>
        <w:left w:val="single" w:sz="4" w:space="0" w:color="23417D"/>
        <w:bottom w:val="single" w:sz="4" w:space="0" w:color="23417D"/>
        <w:right w:val="single" w:sz="4" w:space="0" w:color="23417D"/>
        <w:insideH w:val="single" w:sz="4" w:space="0" w:color="23417D"/>
        <w:insideV w:val="single" w:sz="4" w:space="0" w:color="23417D"/>
      </w:tblBorders>
    </w:tblPr>
    <w:tblStylePr w:type="firstRow">
      <w:rPr>
        <w:rFonts w:ascii="Arial" w:hAnsi="Arial"/>
        <w:color w:val="F2F2F2"/>
        <w:sz w:val="22"/>
      </w:rPr>
      <w:tblPr/>
      <w:tcPr>
        <w:shd w:val="clear" w:color="577FCF" w:fill="577FCF"/>
      </w:tcPr>
    </w:tblStylePr>
    <w:tblStylePr w:type="lastRow">
      <w:rPr>
        <w:rFonts w:ascii="Arial" w:hAnsi="Arial"/>
        <w:color w:val="F2F2F2"/>
        <w:sz w:val="22"/>
      </w:rPr>
      <w:tblPr/>
      <w:tcPr>
        <w:shd w:val="clear" w:color="577FCF" w:fill="577FCF"/>
      </w:tcPr>
    </w:tblStylePr>
    <w:tblStylePr w:type="firstCol">
      <w:rPr>
        <w:rFonts w:ascii="Arial" w:hAnsi="Arial"/>
        <w:color w:val="F2F2F2"/>
        <w:sz w:val="22"/>
      </w:rPr>
      <w:tblPr/>
      <w:tcPr>
        <w:shd w:val="clear" w:color="577FCF" w:fill="577FCF"/>
      </w:tcPr>
    </w:tblStylePr>
    <w:tblStylePr w:type="lastCol">
      <w:rPr>
        <w:rFonts w:ascii="Arial" w:hAnsi="Arial"/>
        <w:color w:val="F2F2F2"/>
        <w:sz w:val="22"/>
      </w:rPr>
      <w:tblPr/>
      <w:tcPr>
        <w:shd w:val="clear" w:color="577FCF" w:fill="577FCF"/>
      </w:tcPr>
    </w:tblStylePr>
    <w:tblStylePr w:type="band1Vert">
      <w:rPr>
        <w:rFonts w:ascii="Arial" w:hAnsi="Arial"/>
        <w:color w:val="404040"/>
        <w:sz w:val="22"/>
      </w:rPr>
    </w:tblStylePr>
    <w:tblStylePr w:type="band2Vert">
      <w:rPr>
        <w:rFonts w:ascii="Arial" w:hAnsi="Arial"/>
        <w:color w:val="404040"/>
        <w:sz w:val="22"/>
      </w:rPr>
      <w:tblPr/>
      <w:tcPr>
        <w:shd w:val="clear" w:color="C5D3EE" w:fill="C5D3EE"/>
      </w:tcPr>
    </w:tblStylePr>
    <w:tblStylePr w:type="band1Horz">
      <w:rPr>
        <w:rFonts w:ascii="Arial" w:hAnsi="Arial"/>
        <w:color w:val="404040"/>
        <w:sz w:val="22"/>
      </w:rPr>
    </w:tblStylePr>
    <w:tblStylePr w:type="band2Horz">
      <w:rPr>
        <w:rFonts w:ascii="Arial" w:hAnsi="Arial"/>
        <w:color w:val="404040"/>
        <w:sz w:val="22"/>
      </w:rPr>
      <w:tblPr/>
      <w:tcPr>
        <w:shd w:val="clear" w:color="C5D3EE" w:fill="C5D3EE"/>
      </w:tcPr>
    </w:tblStylePr>
  </w:style>
  <w:style w:type="table" w:customStyle="1" w:styleId="BorderedLined-Accent2">
    <w:name w:val="Bordered &amp; Lined - Accent 2"/>
    <w:basedOn w:val="a2"/>
    <w:uiPriority w:val="99"/>
    <w:qFormat/>
    <w:rPr>
      <w:color w:val="404040"/>
    </w:rPr>
    <w:tblPr>
      <w:tblBorders>
        <w:top w:val="single" w:sz="4" w:space="0" w:color="994A0C"/>
        <w:left w:val="single" w:sz="4" w:space="0" w:color="994A0C"/>
        <w:bottom w:val="single" w:sz="4" w:space="0" w:color="994A0C"/>
        <w:right w:val="single" w:sz="4" w:space="0" w:color="994A0C"/>
        <w:insideH w:val="single" w:sz="4" w:space="0" w:color="994A0C"/>
        <w:insideV w:val="single" w:sz="4" w:space="0" w:color="994A0C"/>
      </w:tblBorders>
    </w:tblPr>
    <w:tblStylePr w:type="firstRow">
      <w:rPr>
        <w:rFonts w:ascii="Arial" w:hAnsi="Arial"/>
        <w:color w:val="F2F2F2"/>
        <w:sz w:val="22"/>
      </w:rPr>
      <w:tblPr/>
      <w:tcPr>
        <w:shd w:val="clear" w:color="F4B483" w:fill="F4B483"/>
      </w:tcPr>
    </w:tblStylePr>
    <w:tblStylePr w:type="lastRow">
      <w:rPr>
        <w:rFonts w:ascii="Arial" w:hAnsi="Arial"/>
        <w:color w:val="F2F2F2"/>
        <w:sz w:val="22"/>
      </w:rPr>
      <w:tblPr/>
      <w:tcPr>
        <w:shd w:val="clear" w:color="F4B483" w:fill="F4B483"/>
      </w:tcPr>
    </w:tblStylePr>
    <w:tblStylePr w:type="firstCol">
      <w:rPr>
        <w:rFonts w:ascii="Arial" w:hAnsi="Arial"/>
        <w:color w:val="F2F2F2"/>
        <w:sz w:val="22"/>
      </w:rPr>
      <w:tblPr/>
      <w:tcPr>
        <w:shd w:val="clear" w:color="F4B483" w:fill="F4B483"/>
      </w:tcPr>
    </w:tblStylePr>
    <w:tblStylePr w:type="lastCol">
      <w:rPr>
        <w:rFonts w:ascii="Arial" w:hAnsi="Arial"/>
        <w:color w:val="F2F2F2"/>
        <w:sz w:val="22"/>
      </w:rPr>
      <w:tblPr/>
      <w:tcPr>
        <w:shd w:val="clear" w:color="F4B483" w:fill="F4B483"/>
      </w:tcPr>
    </w:tblStylePr>
    <w:tblStylePr w:type="band1Vert">
      <w:rPr>
        <w:rFonts w:ascii="Arial" w:hAnsi="Arial"/>
        <w:color w:val="404040"/>
        <w:sz w:val="22"/>
      </w:rPr>
    </w:tblStylePr>
    <w:tblStylePr w:type="band2Vert">
      <w:rPr>
        <w:rFonts w:ascii="Arial" w:hAnsi="Arial"/>
        <w:color w:val="404040"/>
        <w:sz w:val="22"/>
      </w:rPr>
      <w:tblPr/>
      <w:tcPr>
        <w:shd w:val="clear" w:color="FBE6D6" w:fill="FBE6D6"/>
      </w:tcPr>
    </w:tblStylePr>
    <w:tblStylePr w:type="band1Horz">
      <w:rPr>
        <w:rFonts w:ascii="Arial" w:hAnsi="Arial"/>
        <w:color w:val="404040"/>
        <w:sz w:val="22"/>
      </w:rPr>
    </w:tblStylePr>
    <w:tblStylePr w:type="band2Horz">
      <w:rPr>
        <w:rFonts w:ascii="Arial" w:hAnsi="Arial"/>
        <w:color w:val="404040"/>
        <w:sz w:val="22"/>
      </w:rPr>
      <w:tblPr/>
      <w:tcPr>
        <w:shd w:val="clear" w:color="FBE6D6" w:fill="FBE6D6"/>
      </w:tcPr>
    </w:tblStylePr>
  </w:style>
  <w:style w:type="table" w:customStyle="1" w:styleId="BorderedLined-Accent3">
    <w:name w:val="Bordered &amp; Lined - Accent 3"/>
    <w:basedOn w:val="a2"/>
    <w:uiPriority w:val="99"/>
    <w:qFormat/>
    <w:rPr>
      <w:color w:val="404040"/>
    </w:rPr>
    <w:tblPr>
      <w:tblBorders>
        <w:top w:val="single" w:sz="4" w:space="0" w:color="8D6C01"/>
        <w:left w:val="single" w:sz="4" w:space="0" w:color="8D6C01"/>
        <w:bottom w:val="single" w:sz="4" w:space="0" w:color="8D6C01"/>
        <w:right w:val="single" w:sz="4" w:space="0" w:color="8D6C01"/>
        <w:insideH w:val="single" w:sz="4" w:space="0" w:color="8D6C01"/>
        <w:insideV w:val="single" w:sz="4" w:space="0" w:color="8D6C01"/>
      </w:tblBorders>
    </w:tblPr>
    <w:tblStylePr w:type="firstRow">
      <w:rPr>
        <w:rFonts w:ascii="Arial" w:hAnsi="Arial"/>
        <w:color w:val="F2F2F2"/>
        <w:sz w:val="22"/>
      </w:rPr>
      <w:tblPr/>
      <w:tcPr>
        <w:shd w:val="clear" w:color="F3BA02" w:fill="F3BA02"/>
      </w:tcPr>
    </w:tblStylePr>
    <w:tblStylePr w:type="lastRow">
      <w:rPr>
        <w:rFonts w:ascii="Arial" w:hAnsi="Arial"/>
        <w:color w:val="F2F2F2"/>
        <w:sz w:val="22"/>
      </w:rPr>
      <w:tblPr/>
      <w:tcPr>
        <w:shd w:val="clear" w:color="F3BA02" w:fill="F3BA02"/>
      </w:tcPr>
    </w:tblStylePr>
    <w:tblStylePr w:type="firstCol">
      <w:rPr>
        <w:rFonts w:ascii="Arial" w:hAnsi="Arial"/>
        <w:color w:val="F2F2F2"/>
        <w:sz w:val="22"/>
      </w:rPr>
      <w:tblPr/>
      <w:tcPr>
        <w:shd w:val="clear" w:color="F3BA02" w:fill="F3BA02"/>
      </w:tcPr>
    </w:tblStylePr>
    <w:tblStylePr w:type="lastCol">
      <w:rPr>
        <w:rFonts w:ascii="Arial" w:hAnsi="Arial"/>
        <w:color w:val="F2F2F2"/>
        <w:sz w:val="22"/>
      </w:rPr>
      <w:tblPr/>
      <w:tcPr>
        <w:shd w:val="clear" w:color="F3BA02" w:fill="F3BA02"/>
      </w:tcPr>
    </w:tblStylePr>
    <w:tblStylePr w:type="band1Vert">
      <w:rPr>
        <w:rFonts w:ascii="Arial" w:hAnsi="Arial"/>
        <w:color w:val="404040"/>
        <w:sz w:val="22"/>
      </w:rPr>
    </w:tblStylePr>
    <w:tblStylePr w:type="band2Vert">
      <w:rPr>
        <w:rFonts w:ascii="Arial" w:hAnsi="Arial"/>
        <w:color w:val="404040"/>
        <w:sz w:val="22"/>
      </w:rPr>
      <w:tblPr/>
      <w:tcPr>
        <w:shd w:val="clear" w:color="FEF2C9" w:fill="FEF2C9"/>
      </w:tcPr>
    </w:tblStylePr>
    <w:tblStylePr w:type="band1Horz">
      <w:rPr>
        <w:rFonts w:ascii="Arial" w:hAnsi="Arial"/>
        <w:color w:val="404040"/>
        <w:sz w:val="22"/>
      </w:rPr>
    </w:tblStylePr>
    <w:tblStylePr w:type="band2Horz">
      <w:rPr>
        <w:rFonts w:ascii="Arial" w:hAnsi="Arial"/>
        <w:color w:val="404040"/>
        <w:sz w:val="22"/>
      </w:rPr>
      <w:tblPr/>
      <w:tcPr>
        <w:shd w:val="clear" w:color="FEF2C9" w:fill="FEF2C9"/>
      </w:tcPr>
    </w:tblStylePr>
  </w:style>
  <w:style w:type="table" w:customStyle="1" w:styleId="BorderedLined-Accent4">
    <w:name w:val="Bordered &amp; Lined - Accent 4"/>
    <w:basedOn w:val="a2"/>
    <w:uiPriority w:val="99"/>
    <w:qFormat/>
    <w:rPr>
      <w:color w:val="404040"/>
    </w:rPr>
    <w:tblPr>
      <w:tblBorders>
        <w:top w:val="single" w:sz="4" w:space="0" w:color="446E26"/>
        <w:left w:val="single" w:sz="4" w:space="0" w:color="446E26"/>
        <w:bottom w:val="single" w:sz="4" w:space="0" w:color="446E26"/>
        <w:right w:val="single" w:sz="4" w:space="0" w:color="446E26"/>
        <w:insideH w:val="single" w:sz="4" w:space="0" w:color="446E26"/>
        <w:insideV w:val="single" w:sz="4" w:space="0" w:color="446E26"/>
      </w:tblBorders>
    </w:tblPr>
    <w:tblStylePr w:type="firstRow">
      <w:rPr>
        <w:rFonts w:ascii="Arial" w:hAnsi="Arial"/>
        <w:color w:val="F2F2F2"/>
        <w:sz w:val="22"/>
      </w:rPr>
      <w:tblPr/>
      <w:tcPr>
        <w:shd w:val="clear" w:color="ABD78C" w:fill="ABD78C"/>
      </w:tcPr>
    </w:tblStylePr>
    <w:tblStylePr w:type="lastRow">
      <w:rPr>
        <w:rFonts w:ascii="Arial" w:hAnsi="Arial"/>
        <w:color w:val="F2F2F2"/>
        <w:sz w:val="22"/>
      </w:rPr>
      <w:tblPr/>
      <w:tcPr>
        <w:shd w:val="clear" w:color="ABD78C" w:fill="ABD78C"/>
      </w:tcPr>
    </w:tblStylePr>
    <w:tblStylePr w:type="firstCol">
      <w:rPr>
        <w:rFonts w:ascii="Arial" w:hAnsi="Arial"/>
        <w:color w:val="F2F2F2"/>
        <w:sz w:val="22"/>
      </w:rPr>
      <w:tblPr/>
      <w:tcPr>
        <w:shd w:val="clear" w:color="ABD78C" w:fill="ABD78C"/>
      </w:tcPr>
    </w:tblStylePr>
    <w:tblStylePr w:type="lastCol">
      <w:rPr>
        <w:rFonts w:ascii="Arial" w:hAnsi="Arial"/>
        <w:color w:val="F2F2F2"/>
        <w:sz w:val="22"/>
      </w:rPr>
      <w:tblPr/>
      <w:tcPr>
        <w:shd w:val="clear" w:color="ABD78C" w:fill="ABD78C"/>
      </w:tcPr>
    </w:tblStylePr>
    <w:tblStylePr w:type="band1Vert">
      <w:rPr>
        <w:rFonts w:ascii="Arial" w:hAnsi="Arial"/>
        <w:color w:val="404040"/>
        <w:sz w:val="22"/>
      </w:rPr>
    </w:tblStylePr>
    <w:tblStylePr w:type="band2Vert">
      <w:rPr>
        <w:rFonts w:ascii="Arial" w:hAnsi="Arial"/>
        <w:color w:val="404040"/>
        <w:sz w:val="22"/>
      </w:rPr>
      <w:tblPr/>
      <w:tcPr>
        <w:shd w:val="clear" w:color="E2F1D8" w:fill="E2F1D8"/>
      </w:tcPr>
    </w:tblStylePr>
    <w:tblStylePr w:type="band1Horz">
      <w:rPr>
        <w:rFonts w:ascii="Arial" w:hAnsi="Arial"/>
        <w:color w:val="404040"/>
        <w:sz w:val="22"/>
      </w:rPr>
    </w:tblStylePr>
    <w:tblStylePr w:type="band2Horz">
      <w:rPr>
        <w:rFonts w:ascii="Arial" w:hAnsi="Arial"/>
        <w:color w:val="404040"/>
        <w:sz w:val="22"/>
      </w:rPr>
      <w:tblPr/>
      <w:tcPr>
        <w:shd w:val="clear" w:color="E2F1D8" w:fill="E2F1D8"/>
      </w:tcPr>
    </w:tblStylePr>
  </w:style>
  <w:style w:type="table" w:customStyle="1" w:styleId="BorderedLined-Accent5">
    <w:name w:val="Bordered &amp; Lined - Accent 5"/>
    <w:basedOn w:val="a2"/>
    <w:uiPriority w:val="99"/>
    <w:qFormat/>
    <w:rPr>
      <w:color w:val="404040"/>
    </w:rPr>
    <w:tblPr>
      <w:tblBorders>
        <w:top w:val="single" w:sz="4" w:space="0" w:color="1C7069"/>
        <w:left w:val="single" w:sz="4" w:space="0" w:color="1C7069"/>
        <w:bottom w:val="single" w:sz="4" w:space="0" w:color="1C7069"/>
        <w:right w:val="single" w:sz="4" w:space="0" w:color="1C7069"/>
        <w:insideH w:val="single" w:sz="4" w:space="0" w:color="1C7069"/>
        <w:insideV w:val="single" w:sz="4" w:space="0" w:color="1C7069"/>
      </w:tblBorders>
    </w:tblPr>
    <w:tblStylePr w:type="firstRow">
      <w:rPr>
        <w:rFonts w:ascii="Arial" w:hAnsi="Arial"/>
        <w:color w:val="F2F2F2"/>
        <w:sz w:val="22"/>
      </w:rPr>
      <w:tblPr/>
      <w:tcPr>
        <w:shd w:val="clear" w:color="30C0B4" w:fill="30C0B4"/>
      </w:tcPr>
    </w:tblStylePr>
    <w:tblStylePr w:type="lastRow">
      <w:rPr>
        <w:rFonts w:ascii="Arial" w:hAnsi="Arial"/>
        <w:color w:val="F2F2F2"/>
        <w:sz w:val="22"/>
      </w:rPr>
      <w:tblPr/>
      <w:tcPr>
        <w:shd w:val="clear" w:color="30C0B4" w:fill="30C0B4"/>
      </w:tcPr>
    </w:tblStylePr>
    <w:tblStylePr w:type="firstCol">
      <w:rPr>
        <w:rFonts w:ascii="Arial" w:hAnsi="Arial"/>
        <w:color w:val="F2F2F2"/>
        <w:sz w:val="22"/>
      </w:rPr>
      <w:tblPr/>
      <w:tcPr>
        <w:shd w:val="clear" w:color="30C0B4" w:fill="30C0B4"/>
      </w:tcPr>
    </w:tblStylePr>
    <w:tblStylePr w:type="lastCol">
      <w:rPr>
        <w:rFonts w:ascii="Arial" w:hAnsi="Arial"/>
        <w:color w:val="F2F2F2"/>
        <w:sz w:val="22"/>
      </w:rPr>
      <w:tblPr/>
      <w:tcPr>
        <w:shd w:val="clear" w:color="30C0B4" w:fill="30C0B4"/>
      </w:tcPr>
    </w:tblStylePr>
    <w:tblStylePr w:type="band1Vert">
      <w:rPr>
        <w:rFonts w:ascii="Arial" w:hAnsi="Arial"/>
        <w:color w:val="404040"/>
        <w:sz w:val="22"/>
      </w:rPr>
    </w:tblStylePr>
    <w:tblStylePr w:type="band2Vert">
      <w:rPr>
        <w:rFonts w:ascii="Arial" w:hAnsi="Arial"/>
        <w:color w:val="404040"/>
        <w:sz w:val="22"/>
      </w:rPr>
      <w:tblPr/>
      <w:tcPr>
        <w:shd w:val="clear" w:color="D2F3F1" w:fill="D2F3F1"/>
      </w:tcPr>
    </w:tblStylePr>
    <w:tblStylePr w:type="band1Horz">
      <w:rPr>
        <w:rFonts w:ascii="Arial" w:hAnsi="Arial"/>
        <w:color w:val="404040"/>
        <w:sz w:val="22"/>
      </w:rPr>
    </w:tblStylePr>
    <w:tblStylePr w:type="band2Horz">
      <w:rPr>
        <w:rFonts w:ascii="Arial" w:hAnsi="Arial"/>
        <w:color w:val="404040"/>
        <w:sz w:val="22"/>
      </w:rPr>
      <w:tblPr/>
      <w:tcPr>
        <w:shd w:val="clear" w:color="D2F3F1" w:fill="D2F3F1"/>
      </w:tcPr>
    </w:tblStylePr>
  </w:style>
  <w:style w:type="table" w:customStyle="1" w:styleId="BorderedLined-Accent6">
    <w:name w:val="Bordered &amp; Lined - Accent 6"/>
    <w:basedOn w:val="a2"/>
    <w:uiPriority w:val="99"/>
    <w:qFormat/>
    <w:rPr>
      <w:color w:val="404040"/>
    </w:rPr>
    <w:tblPr>
      <w:tblBorders>
        <w:top w:val="single" w:sz="4" w:space="0" w:color="9B1626"/>
        <w:left w:val="single" w:sz="4" w:space="0" w:color="9B1626"/>
        <w:bottom w:val="single" w:sz="4" w:space="0" w:color="9B1626"/>
        <w:right w:val="single" w:sz="4" w:space="0" w:color="9B1626"/>
        <w:insideH w:val="single" w:sz="4" w:space="0" w:color="9B1626"/>
        <w:insideV w:val="single" w:sz="4" w:space="0" w:color="9B1626"/>
      </w:tblBorders>
    </w:tblPr>
    <w:tblStylePr w:type="firstRow">
      <w:rPr>
        <w:rFonts w:ascii="Arial" w:hAnsi="Arial"/>
        <w:color w:val="F2F2F2"/>
        <w:sz w:val="22"/>
      </w:rPr>
      <w:tblPr/>
      <w:tcPr>
        <w:shd w:val="clear" w:color="E54C5E" w:fill="E54C5E"/>
      </w:tcPr>
    </w:tblStylePr>
    <w:tblStylePr w:type="lastRow">
      <w:rPr>
        <w:rFonts w:ascii="Arial" w:hAnsi="Arial"/>
        <w:color w:val="F2F2F2"/>
        <w:sz w:val="22"/>
      </w:rPr>
      <w:tblPr/>
      <w:tcPr>
        <w:shd w:val="clear" w:color="E54C5E" w:fill="E54C5E"/>
      </w:tcPr>
    </w:tblStylePr>
    <w:tblStylePr w:type="firstCol">
      <w:rPr>
        <w:rFonts w:ascii="Arial" w:hAnsi="Arial"/>
        <w:color w:val="F2F2F2"/>
        <w:sz w:val="22"/>
      </w:rPr>
      <w:tblPr/>
      <w:tcPr>
        <w:shd w:val="clear" w:color="E54C5E" w:fill="E54C5E"/>
      </w:tcPr>
    </w:tblStylePr>
    <w:tblStylePr w:type="lastCol">
      <w:rPr>
        <w:rFonts w:ascii="Arial" w:hAnsi="Arial"/>
        <w:color w:val="F2F2F2"/>
        <w:sz w:val="22"/>
      </w:rPr>
      <w:tblPr/>
      <w:tcPr>
        <w:shd w:val="clear" w:color="E54C5E" w:fill="E54C5E"/>
      </w:tcPr>
    </w:tblStylePr>
    <w:tblStylePr w:type="band1Vert">
      <w:rPr>
        <w:rFonts w:ascii="Arial" w:hAnsi="Arial"/>
        <w:color w:val="404040"/>
        <w:sz w:val="22"/>
      </w:rPr>
    </w:tblStylePr>
    <w:tblStylePr w:type="band2Vert">
      <w:rPr>
        <w:rFonts w:ascii="Arial" w:hAnsi="Arial"/>
        <w:color w:val="404040"/>
        <w:sz w:val="22"/>
      </w:rPr>
      <w:tblPr/>
      <w:tcPr>
        <w:shd w:val="clear" w:color="F9DADE" w:fill="F9DADE"/>
      </w:tcPr>
    </w:tblStylePr>
    <w:tblStylePr w:type="band1Horz">
      <w:rPr>
        <w:rFonts w:ascii="Arial" w:hAnsi="Arial"/>
        <w:color w:val="404040"/>
        <w:sz w:val="22"/>
      </w:rPr>
    </w:tblStylePr>
    <w:tblStylePr w:type="band2Horz">
      <w:rPr>
        <w:rFonts w:ascii="Arial" w:hAnsi="Arial"/>
        <w:color w:val="404040"/>
        <w:sz w:val="22"/>
      </w:rPr>
      <w:tblPr/>
      <w:tcPr>
        <w:shd w:val="clear" w:color="F9DADE" w:fill="F9DADE"/>
      </w:tcPr>
    </w:tblStylePr>
  </w:style>
  <w:style w:type="table" w:customStyle="1" w:styleId="Bordered">
    <w:name w:val="Bordered"/>
    <w:basedOn w:val="a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Pr>
    <w:tblStylePr w:type="firstRow">
      <w:rPr>
        <w:rFonts w:ascii="Arial" w:hAnsi="Arial"/>
        <w:color w:val="404040"/>
        <w:sz w:val="22"/>
      </w:rPr>
      <w:tblPr/>
      <w:tcPr>
        <w:tcBorders>
          <w:top w:val="nil"/>
          <w:left w:val="nil"/>
          <w:bottom w:val="single" w:sz="12" w:space="0" w:color="7E7E7E"/>
          <w:right w:val="nil"/>
          <w:insideH w:val="nil"/>
          <w:insideV w:val="nil"/>
        </w:tcBorders>
      </w:tcPr>
    </w:tblStylePr>
    <w:tblStylePr w:type="lastRow">
      <w:rPr>
        <w:rFonts w:ascii="Arial" w:hAnsi="Arial"/>
        <w:color w:val="404040"/>
        <w:sz w:val="22"/>
      </w:rPr>
      <w:tblPr/>
      <w:tcPr>
        <w:tcBorders>
          <w:top w:val="single" w:sz="12" w:space="0" w:color="7E7E7E"/>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7E7E7E"/>
          <w:bottom w:val="nil"/>
          <w:right w:val="nil"/>
          <w:insideH w:val="nil"/>
          <w:insideV w:val="nil"/>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insideH w:val="nil"/>
          <w:insideV w:val="nil"/>
        </w:tcBorders>
      </w:tcPr>
    </w:tblStylePr>
  </w:style>
  <w:style w:type="table" w:customStyle="1" w:styleId="Bordered-Accent1">
    <w:name w:val="Bordered - Accent 1"/>
    <w:basedOn w:val="a2"/>
    <w:uiPriority w:val="99"/>
    <w:qFormat/>
    <w:tblPr>
      <w:tblBorders>
        <w:top w:val="single" w:sz="4" w:space="0" w:color="B5C6E9"/>
        <w:left w:val="single" w:sz="4" w:space="0" w:color="B5C6E9"/>
        <w:bottom w:val="single" w:sz="4" w:space="0" w:color="B5C6E9"/>
        <w:right w:val="single" w:sz="4" w:space="0" w:color="B5C6E9"/>
        <w:insideH w:val="single" w:sz="4" w:space="0" w:color="B5C6E9"/>
        <w:insideV w:val="single" w:sz="4" w:space="0" w:color="B5C6E9"/>
      </w:tblBorders>
    </w:tblPr>
    <w:tblStylePr w:type="firstRow">
      <w:rPr>
        <w:rFonts w:ascii="Arial" w:hAnsi="Arial"/>
        <w:color w:val="404040"/>
        <w:sz w:val="22"/>
      </w:rPr>
      <w:tblPr/>
      <w:tcPr>
        <w:tcBorders>
          <w:top w:val="nil"/>
          <w:left w:val="nil"/>
          <w:bottom w:val="single" w:sz="12" w:space="0" w:color="4874CB"/>
          <w:right w:val="nil"/>
          <w:insideH w:val="nil"/>
          <w:insideV w:val="nil"/>
        </w:tcBorders>
      </w:tcPr>
    </w:tblStylePr>
    <w:tblStylePr w:type="lastRow">
      <w:rPr>
        <w:rFonts w:ascii="Arial" w:hAnsi="Arial"/>
        <w:color w:val="404040"/>
        <w:sz w:val="22"/>
      </w:rPr>
      <w:tblPr/>
      <w:tcPr>
        <w:tcBorders>
          <w:top w:val="single" w:sz="12" w:space="0" w:color="4874CB"/>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4874CB"/>
          <w:bottom w:val="nil"/>
          <w:right w:val="nil"/>
          <w:insideH w:val="nil"/>
          <w:insideV w:val="nil"/>
        </w:tcBorders>
      </w:tcPr>
    </w:tblStylePr>
    <w:tblStylePr w:type="band1Horz">
      <w:rPr>
        <w:rFonts w:ascii="Arial" w:hAnsi="Arial"/>
        <w:color w:val="404040"/>
        <w:sz w:val="22"/>
      </w:rPr>
      <w:tblPr/>
      <w:tcPr>
        <w:tcBorders>
          <w:top w:val="single" w:sz="4" w:space="0" w:color="B5C6E9"/>
          <w:left w:val="single" w:sz="4" w:space="0" w:color="B5C6E9"/>
          <w:bottom w:val="single" w:sz="4" w:space="0" w:color="B5C6E9"/>
          <w:right w:val="single" w:sz="4" w:space="0" w:color="B5C6E9"/>
          <w:insideH w:val="nil"/>
          <w:insideV w:val="nil"/>
        </w:tcBorders>
      </w:tcPr>
    </w:tblStylePr>
  </w:style>
  <w:style w:type="table" w:customStyle="1" w:styleId="Bordered-Accent2">
    <w:name w:val="Bordered - Accent 2"/>
    <w:basedOn w:val="a2"/>
    <w:uiPriority w:val="99"/>
    <w:qFormat/>
    <w:tblPr>
      <w:tblBorders>
        <w:top w:val="single" w:sz="4" w:space="0" w:color="F8CCAA"/>
        <w:left w:val="single" w:sz="4" w:space="0" w:color="F8CCAA"/>
        <w:bottom w:val="single" w:sz="4" w:space="0" w:color="F8CCAA"/>
        <w:right w:val="single" w:sz="4" w:space="0" w:color="F8CCAA"/>
        <w:insideH w:val="single" w:sz="4" w:space="0" w:color="F8CCAA"/>
        <w:insideV w:val="single" w:sz="4" w:space="0" w:color="F8CCAA"/>
      </w:tblBorders>
    </w:tblPr>
    <w:tblStylePr w:type="firstRow">
      <w:rPr>
        <w:rFonts w:ascii="Arial" w:hAnsi="Arial"/>
        <w:color w:val="404040"/>
        <w:sz w:val="22"/>
      </w:rPr>
      <w:tblPr/>
      <w:tcPr>
        <w:tcBorders>
          <w:top w:val="nil"/>
          <w:left w:val="nil"/>
          <w:bottom w:val="single" w:sz="12" w:space="0" w:color="F4B483"/>
          <w:right w:val="nil"/>
          <w:insideH w:val="nil"/>
          <w:insideV w:val="nil"/>
        </w:tcBorders>
      </w:tcPr>
    </w:tblStylePr>
    <w:tblStylePr w:type="lastRow">
      <w:rPr>
        <w:rFonts w:ascii="Arial" w:hAnsi="Arial"/>
        <w:color w:val="404040"/>
        <w:sz w:val="22"/>
      </w:rPr>
      <w:tblPr/>
      <w:tcPr>
        <w:tcBorders>
          <w:top w:val="single" w:sz="12" w:space="0" w:color="F4B483"/>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F4B483"/>
          <w:bottom w:val="nil"/>
          <w:right w:val="nil"/>
          <w:insideH w:val="nil"/>
          <w:insideV w:val="nil"/>
        </w:tcBorders>
      </w:tcPr>
    </w:tblStylePr>
    <w:tblStylePr w:type="band1Horz">
      <w:rPr>
        <w:rFonts w:ascii="Arial" w:hAnsi="Arial"/>
        <w:color w:val="404040"/>
        <w:sz w:val="22"/>
      </w:rPr>
      <w:tblPr/>
      <w:tcPr>
        <w:tcBorders>
          <w:top w:val="single" w:sz="4" w:space="0" w:color="F8CCAA"/>
          <w:left w:val="single" w:sz="4" w:space="0" w:color="F8CCAA"/>
          <w:bottom w:val="single" w:sz="4" w:space="0" w:color="F8CCAA"/>
          <w:right w:val="single" w:sz="4" w:space="0" w:color="F8CCAA"/>
          <w:insideH w:val="nil"/>
          <w:insideV w:val="nil"/>
        </w:tcBorders>
      </w:tcPr>
    </w:tblStylePr>
  </w:style>
  <w:style w:type="table" w:customStyle="1" w:styleId="Bordered-Accent3">
    <w:name w:val="Bordered - Accent 3"/>
    <w:basedOn w:val="a2"/>
    <w:uiPriority w:val="99"/>
    <w:qFormat/>
    <w:tblPr>
      <w:tblBorders>
        <w:top w:val="single" w:sz="4" w:space="0" w:color="FEE594"/>
        <w:left w:val="single" w:sz="4" w:space="0" w:color="FEE594"/>
        <w:bottom w:val="single" w:sz="4" w:space="0" w:color="FEE594"/>
        <w:right w:val="single" w:sz="4" w:space="0" w:color="FEE594"/>
        <w:insideH w:val="single" w:sz="4" w:space="0" w:color="FEE594"/>
        <w:insideV w:val="single" w:sz="4" w:space="0" w:color="FEE594"/>
      </w:tblBorders>
    </w:tblPr>
    <w:tblStylePr w:type="firstRow">
      <w:rPr>
        <w:rFonts w:ascii="Arial" w:hAnsi="Arial"/>
        <w:color w:val="404040"/>
        <w:sz w:val="22"/>
      </w:rPr>
      <w:tblPr/>
      <w:tcPr>
        <w:tcBorders>
          <w:top w:val="nil"/>
          <w:left w:val="nil"/>
          <w:bottom w:val="single" w:sz="12" w:space="0" w:color="FDD961"/>
          <w:right w:val="nil"/>
          <w:insideH w:val="nil"/>
          <w:insideV w:val="nil"/>
        </w:tcBorders>
      </w:tcPr>
    </w:tblStylePr>
    <w:tblStylePr w:type="lastRow">
      <w:rPr>
        <w:rFonts w:ascii="Arial" w:hAnsi="Arial"/>
        <w:color w:val="404040"/>
        <w:sz w:val="22"/>
      </w:rPr>
      <w:tblPr/>
      <w:tcPr>
        <w:tcBorders>
          <w:top w:val="single" w:sz="12" w:space="0" w:color="FDD961"/>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FDD961"/>
          <w:bottom w:val="nil"/>
          <w:right w:val="nil"/>
          <w:insideH w:val="nil"/>
          <w:insideV w:val="nil"/>
        </w:tcBorders>
      </w:tcPr>
    </w:tblStylePr>
    <w:tblStylePr w:type="band1Horz">
      <w:rPr>
        <w:rFonts w:ascii="Arial" w:hAnsi="Arial"/>
        <w:color w:val="404040"/>
        <w:sz w:val="22"/>
      </w:rPr>
      <w:tblPr/>
      <w:tcPr>
        <w:tcBorders>
          <w:top w:val="single" w:sz="4" w:space="0" w:color="FEE594"/>
          <w:left w:val="single" w:sz="4" w:space="0" w:color="FEE594"/>
          <w:bottom w:val="single" w:sz="4" w:space="0" w:color="FEE594"/>
          <w:right w:val="single" w:sz="4" w:space="0" w:color="FEE594"/>
          <w:insideH w:val="nil"/>
          <w:insideV w:val="nil"/>
        </w:tcBorders>
      </w:tcPr>
    </w:tblStylePr>
  </w:style>
  <w:style w:type="table" w:customStyle="1" w:styleId="Bordered-Accent4">
    <w:name w:val="Bordered - Accent 4"/>
    <w:basedOn w:val="a2"/>
    <w:uiPriority w:val="99"/>
    <w:qFormat/>
    <w:tblPr>
      <w:tblBorders>
        <w:top w:val="single" w:sz="4" w:space="0" w:color="C7E4B2"/>
        <w:left w:val="single" w:sz="4" w:space="0" w:color="C7E4B2"/>
        <w:bottom w:val="single" w:sz="4" w:space="0" w:color="C7E4B2"/>
        <w:right w:val="single" w:sz="4" w:space="0" w:color="C7E4B2"/>
        <w:insideH w:val="single" w:sz="4" w:space="0" w:color="C7E4B2"/>
        <w:insideV w:val="single" w:sz="4" w:space="0" w:color="C7E4B2"/>
      </w:tblBorders>
    </w:tblPr>
    <w:tblStylePr w:type="firstRow">
      <w:rPr>
        <w:rFonts w:ascii="Arial" w:hAnsi="Arial"/>
        <w:color w:val="404040"/>
        <w:sz w:val="22"/>
      </w:rPr>
      <w:tblPr/>
      <w:tcPr>
        <w:tcBorders>
          <w:top w:val="nil"/>
          <w:left w:val="nil"/>
          <w:bottom w:val="single" w:sz="12" w:space="0" w:color="ABD78C"/>
          <w:right w:val="nil"/>
          <w:insideH w:val="nil"/>
          <w:insideV w:val="nil"/>
        </w:tcBorders>
      </w:tcPr>
    </w:tblStylePr>
    <w:tblStylePr w:type="lastRow">
      <w:rPr>
        <w:rFonts w:ascii="Arial" w:hAnsi="Arial"/>
        <w:color w:val="404040"/>
        <w:sz w:val="22"/>
      </w:rPr>
      <w:tblPr/>
      <w:tcPr>
        <w:tcBorders>
          <w:top w:val="single" w:sz="12" w:space="0" w:color="ABD78C"/>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ABD78C"/>
          <w:bottom w:val="nil"/>
          <w:right w:val="nil"/>
          <w:insideH w:val="nil"/>
          <w:insideV w:val="nil"/>
        </w:tcBorders>
      </w:tcPr>
    </w:tblStylePr>
    <w:tblStylePr w:type="band1Horz">
      <w:rPr>
        <w:rFonts w:ascii="Arial" w:hAnsi="Arial"/>
        <w:color w:val="404040"/>
        <w:sz w:val="22"/>
      </w:rPr>
      <w:tblPr/>
      <w:tcPr>
        <w:tcBorders>
          <w:top w:val="single" w:sz="4" w:space="0" w:color="C7E4B2"/>
          <w:left w:val="single" w:sz="4" w:space="0" w:color="C7E4B2"/>
          <w:bottom w:val="single" w:sz="4" w:space="0" w:color="C7E4B2"/>
          <w:right w:val="single" w:sz="4" w:space="0" w:color="C7E4B2"/>
          <w:insideH w:val="nil"/>
          <w:insideV w:val="nil"/>
        </w:tcBorders>
      </w:tcPr>
    </w:tblStylePr>
  </w:style>
  <w:style w:type="table" w:customStyle="1" w:styleId="Bordered-Accent5">
    <w:name w:val="Bordered - Accent 5"/>
    <w:basedOn w:val="a2"/>
    <w:uiPriority w:val="99"/>
    <w:qFormat/>
    <w:tblPr>
      <w:tblBorders>
        <w:top w:val="single" w:sz="4" w:space="0" w:color="A7E9E3"/>
        <w:left w:val="single" w:sz="4" w:space="0" w:color="A7E9E3"/>
        <w:bottom w:val="single" w:sz="4" w:space="0" w:color="A7E9E3"/>
        <w:right w:val="single" w:sz="4" w:space="0" w:color="A7E9E3"/>
        <w:insideH w:val="single" w:sz="4" w:space="0" w:color="A7E9E3"/>
        <w:insideV w:val="single" w:sz="4" w:space="0" w:color="A7E9E3"/>
      </w:tblBorders>
    </w:tblPr>
    <w:tblStylePr w:type="firstRow">
      <w:rPr>
        <w:rFonts w:ascii="Arial" w:hAnsi="Arial"/>
        <w:color w:val="404040"/>
        <w:sz w:val="22"/>
      </w:rPr>
      <w:tblPr/>
      <w:tcPr>
        <w:tcBorders>
          <w:top w:val="nil"/>
          <w:left w:val="nil"/>
          <w:bottom w:val="single" w:sz="12" w:space="0" w:color="7CDED6"/>
          <w:right w:val="nil"/>
          <w:insideH w:val="nil"/>
          <w:insideV w:val="nil"/>
        </w:tcBorders>
      </w:tcPr>
    </w:tblStylePr>
    <w:tblStylePr w:type="lastRow">
      <w:rPr>
        <w:rFonts w:ascii="Arial" w:hAnsi="Arial"/>
        <w:color w:val="404040"/>
        <w:sz w:val="22"/>
      </w:rPr>
      <w:tblPr/>
      <w:tcPr>
        <w:tcBorders>
          <w:top w:val="single" w:sz="12" w:space="0" w:color="7CDED6"/>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7CDED6"/>
          <w:bottom w:val="nil"/>
          <w:right w:val="nil"/>
          <w:insideH w:val="nil"/>
          <w:insideV w:val="nil"/>
        </w:tcBorders>
      </w:tcPr>
    </w:tblStylePr>
    <w:tblStylePr w:type="band1Horz">
      <w:rPr>
        <w:rFonts w:ascii="Arial" w:hAnsi="Arial"/>
        <w:color w:val="404040"/>
        <w:sz w:val="22"/>
      </w:rPr>
      <w:tblPr/>
      <w:tcPr>
        <w:tcBorders>
          <w:top w:val="single" w:sz="4" w:space="0" w:color="A7E9E3"/>
          <w:left w:val="single" w:sz="4" w:space="0" w:color="A7E9E3"/>
          <w:bottom w:val="single" w:sz="4" w:space="0" w:color="A7E9E3"/>
          <w:right w:val="single" w:sz="4" w:space="0" w:color="A7E9E3"/>
          <w:insideH w:val="nil"/>
          <w:insideV w:val="nil"/>
        </w:tcBorders>
      </w:tcPr>
    </w:tblStylePr>
  </w:style>
  <w:style w:type="table" w:customStyle="1" w:styleId="Bordered-Accent6">
    <w:name w:val="Bordered - Accent 6"/>
    <w:basedOn w:val="a2"/>
    <w:uiPriority w:val="99"/>
    <w:qFormat/>
    <w:tblPr>
      <w:tblBorders>
        <w:top w:val="single" w:sz="4" w:space="0" w:color="F4B6BD"/>
        <w:left w:val="single" w:sz="4" w:space="0" w:color="F4B6BD"/>
        <w:bottom w:val="single" w:sz="4" w:space="0" w:color="F4B6BD"/>
        <w:right w:val="single" w:sz="4" w:space="0" w:color="F4B6BD"/>
        <w:insideH w:val="single" w:sz="4" w:space="0" w:color="F4B6BD"/>
        <w:insideV w:val="single" w:sz="4" w:space="0" w:color="F4B6BD"/>
      </w:tblBorders>
    </w:tblPr>
    <w:tblStylePr w:type="firstRow">
      <w:rPr>
        <w:rFonts w:ascii="Arial" w:hAnsi="Arial"/>
        <w:color w:val="404040"/>
        <w:sz w:val="22"/>
      </w:rPr>
      <w:tblPr/>
      <w:tcPr>
        <w:tcBorders>
          <w:top w:val="nil"/>
          <w:left w:val="nil"/>
          <w:bottom w:val="single" w:sz="12" w:space="0" w:color="EF949F"/>
          <w:right w:val="nil"/>
          <w:insideH w:val="nil"/>
          <w:insideV w:val="nil"/>
        </w:tcBorders>
      </w:tcPr>
    </w:tblStylePr>
    <w:tblStylePr w:type="lastRow">
      <w:rPr>
        <w:rFonts w:ascii="Arial" w:hAnsi="Arial"/>
        <w:color w:val="404040"/>
        <w:sz w:val="22"/>
      </w:rPr>
      <w:tblPr/>
      <w:tcPr>
        <w:tcBorders>
          <w:top w:val="single" w:sz="12" w:space="0" w:color="EF949F"/>
          <w:left w:val="nil"/>
          <w:bottom w:val="nil"/>
          <w:right w:val="nil"/>
          <w:insideH w:val="nil"/>
          <w:insideV w:val="nil"/>
        </w:tcBorders>
      </w:tcPr>
    </w:tblStylePr>
    <w:tblStylePr w:type="firstCol">
      <w:rPr>
        <w:rFonts w:ascii="Arial" w:hAnsi="Arial"/>
        <w:color w:val="404040"/>
        <w:sz w:val="22"/>
      </w:rPr>
    </w:tblStylePr>
    <w:tblStylePr w:type="lastCol">
      <w:rPr>
        <w:rFonts w:ascii="Arial" w:hAnsi="Arial"/>
        <w:color w:val="404040"/>
        <w:sz w:val="22"/>
      </w:rPr>
      <w:tblPr/>
      <w:tcPr>
        <w:tcBorders>
          <w:top w:val="nil"/>
          <w:left w:val="single" w:sz="12" w:space="0" w:color="EF949F"/>
          <w:bottom w:val="nil"/>
          <w:right w:val="nil"/>
          <w:insideH w:val="nil"/>
          <w:insideV w:val="nil"/>
        </w:tcBorders>
      </w:tcPr>
    </w:tblStylePr>
    <w:tblStylePr w:type="band1Horz">
      <w:rPr>
        <w:rFonts w:ascii="Arial" w:hAnsi="Arial"/>
        <w:color w:val="404040"/>
        <w:sz w:val="22"/>
      </w:rPr>
      <w:tblPr/>
      <w:tcPr>
        <w:tcBorders>
          <w:top w:val="single" w:sz="4" w:space="0" w:color="F4B6BD"/>
          <w:left w:val="single" w:sz="4" w:space="0" w:color="F4B6BD"/>
          <w:bottom w:val="single" w:sz="4" w:space="0" w:color="F4B6BD"/>
          <w:right w:val="single" w:sz="4" w:space="0" w:color="F4B6BD"/>
          <w:insideH w:val="nil"/>
          <w:insideV w:val="nil"/>
        </w:tcBorders>
      </w:tcPr>
    </w:tblStylePr>
  </w:style>
  <w:style w:type="paragraph" w:customStyle="1" w:styleId="TOC11">
    <w:name w:val="TOC 标题11"/>
    <w:uiPriority w:val="39"/>
    <w:unhideWhenUsed/>
    <w:qFormat/>
    <w:rPr>
      <w:rFonts w:ascii="Calibri" w:eastAsia="Arial" w:hAnsi="Calibri"/>
    </w:rPr>
  </w:style>
  <w:style w:type="paragraph" w:customStyle="1" w:styleId="413">
    <w:name w:val="索引 41"/>
    <w:basedOn w:val="a0"/>
    <w:next w:val="a0"/>
    <w:uiPriority w:val="99"/>
    <w:qFormat/>
    <w:pPr>
      <w:ind w:left="600"/>
    </w:pPr>
  </w:style>
  <w:style w:type="paragraph" w:styleId="aff4">
    <w:name w:val="List Paragraph"/>
    <w:basedOn w:val="a0"/>
    <w:uiPriority w:val="34"/>
    <w:qFormat/>
    <w:pPr>
      <w:ind w:firstLine="420"/>
    </w:pPr>
    <w:rPr>
      <w:rFonts w:ascii="Calibri" w:hAnsi="Calibri"/>
      <w:szCs w:val="22"/>
    </w:rPr>
  </w:style>
  <w:style w:type="paragraph" w:customStyle="1" w:styleId="aff5">
    <w:name w:val="普通文字"/>
    <w:basedOn w:val="a0"/>
    <w:next w:val="a0"/>
    <w:qFormat/>
    <w:rPr>
      <w:rFonts w:ascii="宋体"/>
      <w:sz w:val="24"/>
    </w:rPr>
  </w:style>
  <w:style w:type="character" w:customStyle="1" w:styleId="font31">
    <w:name w:val="font31"/>
    <w:basedOn w:val="a1"/>
    <w:qFormat/>
    <w:rPr>
      <w:rFonts w:ascii="宋体" w:eastAsia="宋体" w:hAnsi="宋体" w:cs="宋体" w:hint="eastAsia"/>
      <w:color w:val="000000"/>
      <w:sz w:val="21"/>
      <w:szCs w:val="21"/>
      <w:u w:val="none"/>
    </w:rPr>
  </w:style>
  <w:style w:type="paragraph" w:customStyle="1" w:styleId="Aff6">
    <w:name w:val="正文 A"/>
    <w:qFormat/>
    <w:pPr>
      <w:widowControl w:val="0"/>
      <w:jc w:val="both"/>
    </w:pPr>
    <w:rPr>
      <w:rFonts w:eastAsia="Times New Roman"/>
      <w:color w:val="000000"/>
      <w:sz w:val="21"/>
      <w:szCs w:val="21"/>
    </w:rPr>
  </w:style>
  <w:style w:type="paragraph" w:customStyle="1" w:styleId="114">
    <w:name w:val="页眉11"/>
    <w:basedOn w:val="a0"/>
    <w:uiPriority w:val="99"/>
    <w:qFormat/>
    <w:pPr>
      <w:pBdr>
        <w:bottom w:val="single" w:sz="6" w:space="1" w:color="000000"/>
      </w:pBdr>
      <w:tabs>
        <w:tab w:val="center" w:pos="4153"/>
        <w:tab w:val="right" w:pos="8306"/>
      </w:tabs>
      <w:jc w:val="center"/>
    </w:pPr>
    <w:rPr>
      <w:sz w:val="18"/>
      <w:szCs w:val="20"/>
    </w:rPr>
  </w:style>
  <w:style w:type="paragraph" w:customStyle="1" w:styleId="115">
    <w:name w:val="页脚11"/>
    <w:basedOn w:val="a0"/>
    <w:next w:val="12"/>
    <w:uiPriority w:val="99"/>
    <w:qFormat/>
    <w:pPr>
      <w:tabs>
        <w:tab w:val="center" w:pos="4153"/>
        <w:tab w:val="right" w:pos="8306"/>
      </w:tabs>
      <w:jc w:val="left"/>
    </w:pPr>
    <w:rPr>
      <w:sz w:val="18"/>
      <w:szCs w:val="20"/>
    </w:rPr>
  </w:style>
  <w:style w:type="paragraph" w:customStyle="1" w:styleId="12">
    <w:name w:val="明显引用1"/>
    <w:next w:val="a0"/>
    <w:uiPriority w:val="99"/>
    <w:qFormat/>
    <w:pPr>
      <w:spacing w:before="360" w:after="360"/>
      <w:ind w:left="950" w:right="950"/>
      <w:jc w:val="center"/>
    </w:pPr>
    <w:rPr>
      <w:i/>
      <w:iCs/>
      <w:sz w:val="21"/>
      <w:szCs w:val="21"/>
    </w:rPr>
  </w:style>
  <w:style w:type="paragraph" w:customStyle="1" w:styleId="116">
    <w:name w:val="普通(网站)11"/>
    <w:basedOn w:val="a0"/>
    <w:uiPriority w:val="99"/>
    <w:unhideWhenUsed/>
    <w:qFormat/>
    <w:pPr>
      <w:widowControl/>
      <w:spacing w:before="100" w:beforeAutospacing="1" w:after="100" w:afterAutospacing="1"/>
      <w:jc w:val="left"/>
    </w:pPr>
    <w:rPr>
      <w:rFonts w:ascii="宋体" w:hAnsi="宋体" w:cs="宋体"/>
      <w:sz w:val="24"/>
    </w:rPr>
  </w:style>
  <w:style w:type="paragraph" w:customStyle="1" w:styleId="13">
    <w:name w:val="修订1"/>
    <w:hidden/>
    <w:uiPriority w:val="99"/>
    <w:unhideWhenUsed/>
    <w:qFormat/>
    <w:rPr>
      <w:sz w:val="21"/>
      <w:szCs w:val="24"/>
    </w:rPr>
  </w:style>
  <w:style w:type="character" w:customStyle="1" w:styleId="a7">
    <w:name w:val="批注文字 字符"/>
    <w:basedOn w:val="a1"/>
    <w:link w:val="a6"/>
    <w:qFormat/>
    <w:rPr>
      <w:sz w:val="21"/>
      <w:szCs w:val="24"/>
    </w:rPr>
  </w:style>
  <w:style w:type="character" w:customStyle="1" w:styleId="af7">
    <w:name w:val="批注主题 字符"/>
    <w:basedOn w:val="a7"/>
    <w:link w:val="af6"/>
    <w:uiPriority w:val="99"/>
    <w:semiHidden/>
    <w:qFormat/>
    <w:rPr>
      <w:b/>
      <w:bCs/>
      <w:sz w:val="21"/>
      <w:szCs w:val="24"/>
    </w:rPr>
  </w:style>
  <w:style w:type="paragraph" w:customStyle="1" w:styleId="aff7">
    <w:name w:val="普通正文"/>
    <w:basedOn w:val="a0"/>
    <w:qFormat/>
    <w:pPr>
      <w:spacing w:before="120" w:after="120" w:line="360" w:lineRule="auto"/>
      <w:ind w:firstLine="480"/>
      <w:jc w:val="left"/>
    </w:pPr>
    <w:rPr>
      <w:rFonts w:ascii="Arial" w:hAnsi="Arial"/>
      <w:sz w:val="24"/>
    </w:rPr>
  </w:style>
  <w:style w:type="character" w:customStyle="1" w:styleId="14">
    <w:name w:val="批注引用1"/>
    <w:semiHidden/>
    <w:qFormat/>
    <w:rPr>
      <w:sz w:val="21"/>
      <w:szCs w:val="21"/>
    </w:rPr>
  </w:style>
  <w:style w:type="paragraph" w:customStyle="1" w:styleId="Char">
    <w:name w:val="Char"/>
    <w:basedOn w:val="a0"/>
    <w:qFormat/>
    <w:pPr>
      <w:tabs>
        <w:tab w:val="left" w:pos="360"/>
      </w:tabs>
      <w:ind w:firstLine="200"/>
    </w:pPr>
    <w:rPr>
      <w:sz w:val="28"/>
      <w:szCs w:val="30"/>
    </w:rPr>
  </w:style>
  <w:style w:type="character" w:customStyle="1" w:styleId="HTML1">
    <w:name w:val="HTML 打字机1"/>
    <w:uiPriority w:val="99"/>
    <w:qFormat/>
    <w:rPr>
      <w:rFonts w:ascii="宋体" w:eastAsia="宋体" w:hAnsi="宋体" w:cs="宋体"/>
      <w:sz w:val="24"/>
      <w:szCs w:val="24"/>
    </w:rPr>
  </w:style>
  <w:style w:type="paragraph" w:customStyle="1" w:styleId="15">
    <w:name w:val="页眉1"/>
    <w:basedOn w:val="a0"/>
    <w:uiPriority w:val="99"/>
    <w:qFormat/>
    <w:pPr>
      <w:pBdr>
        <w:bottom w:val="single" w:sz="6" w:space="1" w:color="000000"/>
      </w:pBdr>
      <w:tabs>
        <w:tab w:val="center" w:pos="4153"/>
        <w:tab w:val="right" w:pos="8306"/>
      </w:tabs>
      <w:jc w:val="center"/>
    </w:pPr>
    <w:rPr>
      <w:sz w:val="18"/>
      <w:szCs w:val="18"/>
      <w:lang w:eastAsia="en-US"/>
    </w:rPr>
  </w:style>
  <w:style w:type="paragraph" w:customStyle="1" w:styleId="16">
    <w:name w:val="页脚1"/>
    <w:basedOn w:val="a0"/>
    <w:qFormat/>
    <w:pPr>
      <w:tabs>
        <w:tab w:val="center" w:pos="4153"/>
        <w:tab w:val="right" w:pos="8306"/>
      </w:tabs>
      <w:jc w:val="left"/>
    </w:pPr>
    <w:rPr>
      <w:sz w:val="18"/>
      <w:szCs w:val="18"/>
      <w:lang w:eastAsia="en-US"/>
    </w:rPr>
  </w:style>
  <w:style w:type="character" w:customStyle="1" w:styleId="17">
    <w:name w:val="页码1"/>
    <w:qFormat/>
  </w:style>
  <w:style w:type="paragraph" w:customStyle="1" w:styleId="TableText">
    <w:name w:val="Table Text"/>
    <w:basedOn w:val="a0"/>
    <w:semiHidden/>
    <w:qFormat/>
    <w:rsid w:val="00D8795E"/>
    <w:pPr>
      <w:widowControl/>
      <w:kinsoku w:val="0"/>
      <w:autoSpaceDE w:val="0"/>
      <w:autoSpaceDN w:val="0"/>
      <w:adjustRightInd w:val="0"/>
      <w:snapToGrid w:val="0"/>
      <w:jc w:val="left"/>
      <w:textAlignment w:val="baseline"/>
    </w:pPr>
    <w:rPr>
      <w:rFonts w:ascii="宋体" w:hAnsi="宋体" w:cs="宋体"/>
      <w:noProof/>
      <w:snapToGrid w:val="0"/>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99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7288A0-60AF-4292-9805-D1F582E3549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91</Pages>
  <Words>26065</Words>
  <Characters>27109</Characters>
  <Application>Microsoft Office Word</Application>
  <DocSecurity>0</DocSecurity>
  <Lines>1290</Lines>
  <Paragraphs>1131</Paragraphs>
  <ScaleCrop>false</ScaleCrop>
  <Company>Microsoft</Company>
  <LinksUpToDate>false</LinksUpToDate>
  <CharactersWithSpaces>52043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跳跳糖</dc:creator>
  <cp:keywords/>
  <cp:lastModifiedBy>设监理经营部 建</cp:lastModifiedBy>
  <cp:revision>72</cp:revision>
  <cp:lastPrinted>2026-01-05T06:29:00Z</cp:lastPrinted>
  <dcterms:created xsi:type="dcterms:W3CDTF">2026-04-30T02:08:00Z</dcterms:created>
  <dcterms:modified xsi:type="dcterms:W3CDTF">2026-06-10T04:03:00Z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5D32F816C27247F08F2DE933F5D32110_13</vt:lpwstr>
  </property>
  <property fmtid="{D5CDD505-2E9C-101B-9397-08002B2CF9AE}" pid="4" name="KSOTemplateDocerSaveRecord">
    <vt:lpwstr>eyJoZGlkIjoiMzEwNTM5NzYwMDRjMzkwZTVkZjY2ODkwMGIxNGU0OTUiLCJ1c2VySWQiOiIzMjgxMzY2OTQifQ==</vt:lpwstr>
  </property>
</Properties>
</file>