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2026年度南京江北新区控制性详细规划</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图则调整和重点项目选址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项目编号：JSZC-320192-JCEC-G2026-0198</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（服务类项目，非专门面向中小企业）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采购人：南京江北新区管理委员会规划和自然资源局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shd w:val="nil" w:color="auto"/>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0" w:firstLine="0"/>
        <w:jc w:val="center"/>
        <w:spacing w:before="240" w:after="24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9397" w:history="1">
        <w:r>
          <w:rPr>
            <w:rStyle w:val="924"/>
            <w:rFonts w:ascii="SimSun" w:hAnsi="SimSun" w:eastAsia="SimSun" w:cs="SimSun"/>
            <w:color w:val="0000ee"/>
            <w:sz w:val="21"/>
            <w:u w:val="single"/>
          </w:rPr>
          <w:t xml:space="preserve">第一章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招标公告</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258" w:history="1">
        <w:r>
          <w:rPr>
            <w:rStyle w:val="924"/>
            <w:rFonts w:ascii="SimSun" w:hAnsi="SimSun" w:eastAsia="SimSun" w:cs="SimSun"/>
            <w:color w:val="0000ee"/>
            <w:sz w:val="21"/>
            <w:u w:val="single"/>
          </w:rPr>
          <w:t xml:space="preserve">第二章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投标人须知</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306" w:history="1">
        <w:r>
          <w:rPr>
            <w:rStyle w:val="924"/>
            <w:rFonts w:ascii="SimSun" w:hAnsi="SimSun" w:eastAsia="SimSun" w:cs="SimSun"/>
            <w:color w:val="0000ee"/>
            <w:sz w:val="21"/>
            <w:u w:val="single"/>
          </w:rPr>
          <w:t xml:space="preserve">第三章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评标标准</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1319" w:history="1">
        <w:r>
          <w:rPr>
            <w:rStyle w:val="924"/>
            <w:rFonts w:ascii="SimSun" w:hAnsi="SimSun" w:eastAsia="SimSun" w:cs="SimSun"/>
            <w:color w:val="0000ee"/>
            <w:sz w:val="21"/>
            <w:u w:val="single"/>
          </w:rPr>
          <w:t xml:space="preserve">第四章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采购需求</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6505" w:history="1">
        <w:r>
          <w:rPr>
            <w:rStyle w:val="924"/>
            <w:rFonts w:ascii="SimSun" w:hAnsi="SimSun" w:eastAsia="SimSun" w:cs="SimSun"/>
            <w:color w:val="0000ee"/>
            <w:sz w:val="21"/>
            <w:u w:val="single"/>
          </w:rPr>
          <w:t xml:space="preserve">第五章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合同主要条款及格式</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6645" w:history="1">
        <w:r>
          <w:rPr>
            <w:rStyle w:val="924"/>
            <w:rFonts w:ascii="SimSun" w:hAnsi="SimSun" w:eastAsia="SimSun" w:cs="SimSun"/>
            <w:color w:val="0000ee"/>
            <w:sz w:val="21"/>
            <w:u w:val="single"/>
          </w:rPr>
          <w:t xml:space="preserve">第六章</w:t>
        </w:r>
        <w:r>
          <w:rPr>
            <w:rStyle w:val="924"/>
            <w:rFonts w:ascii="SimSun" w:hAnsi="SimSun" w:eastAsia="SimSun" w:cs="SimSun"/>
            <w:color w:val="0000ee"/>
            <w:sz w:val="21"/>
            <w:u w:val="none"/>
          </w:rPr>
          <w:t xml:space="preserve"> </w:t>
        </w:r>
        <w:r>
          <w:rPr>
            <w:rStyle w:val="924"/>
            <w:rFonts w:ascii="SimSun" w:hAnsi="SimSun" w:eastAsia="SimSun" w:cs="SimSun"/>
            <w:color w:val="0000ee"/>
            <w:sz w:val="21"/>
            <w:u w:val="single"/>
          </w:rPr>
          <w:t xml:space="preserve">投标文件格式及附件</w:t>
        </w:r>
        <w:r>
          <w:rPr>
            <w:rStyle w:val="924"/>
            <w:rFonts w:ascii="Times New Roman" w:hAnsi="Times New Roman" w:eastAsia="Times New Roman" w:cs="Times New Roman"/>
            <w:color w:val="0000ee"/>
            <w:sz w:val="21"/>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70"/>
        <w:numPr>
          <w:ilvl w:val="0"/>
          <w:numId w:val="14"/>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招标公告</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2026年度南京江北新区控制性详细规划图则调整和重点项目选址</w:t>
      </w:r>
      <w:r>
        <w:rPr>
          <w:rFonts w:ascii="SimSun" w:hAnsi="SimSun" w:eastAsia="SimSun" w:cs="SimSun"/>
          <w:color w:val="000000"/>
          <w:spacing w:val="8"/>
          <w:sz w:val="21"/>
        </w:rPr>
        <w:t xml:space="preserve">的潜在投标人应在</w:t>
      </w:r>
      <w:r>
        <w:rPr>
          <w:rFonts w:ascii="SimSun" w:hAnsi="SimSun" w:eastAsia="SimSun" w:cs="SimSun"/>
          <w:b/>
          <w:color w:val="000000"/>
          <w:sz w:val="21"/>
          <w:u w:val="single"/>
        </w:rPr>
        <w:t xml:space="preserve">江苏政府采购网苏采云系统注册登记成功后系统内免费下载</w:t>
      </w:r>
      <w:r>
        <w:rPr>
          <w:rFonts w:ascii="SimSun" w:hAnsi="SimSun" w:eastAsia="SimSun" w:cs="SimSun"/>
          <w:color w:val="000000"/>
          <w:sz w:val="21"/>
        </w:rPr>
        <w:t xml:space="preserve">获取采购文件，并于</w:t>
      </w:r>
      <w:r>
        <w:rPr>
          <w:rFonts w:ascii="SimSun" w:hAnsi="SimSun" w:eastAsia="SimSun" w:cs="SimSun"/>
          <w:b/>
          <w:color w:val="000000"/>
          <w:spacing w:val="8"/>
          <w:sz w:val="21"/>
        </w:rPr>
        <w:t xml:space="preserve">2026年7月7日14点30分</w:t>
      </w:r>
      <w:r>
        <w:rPr>
          <w:rFonts w:ascii="SimSun" w:hAnsi="SimSun" w:eastAsia="SimSun" w:cs="SimSun"/>
          <w:color w:val="000000"/>
          <w:sz w:val="21"/>
        </w:rPr>
        <w:t xml:space="preserve">（北京时间）前递交投标文件。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1.1项目编号：JSZC-320192-JCEC-G2026-0198</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1.2项目名称：2026年度南京江北新区控制性详细规划图则调整和重点项目选址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1.3预算金额：人民币300万元（采购包1预算金额：150万元；采购包2预算金额：150万元）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1.4最高限价：总价：人民币299.75万元，其中：采购包1最高限价：149.875万元；采购包2最高限价：149.875万元。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采购需求：为了加强江北新区详细规划编制工作的规范性，按照省市统一工作部署，构建“单元一街区”分层编制详细规划体系，同时结合新区规划工作实际需求，保障重点项目选址落地，拟采购2家规划编制单位承担服务，具体服务内容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（1）江北新区详细规划单元规划传导研究；（2）江北新区直管区的单元层次详细规划编制；（3）江北新区直管区的</w:t>
      </w:r>
      <w:r>
        <w:rPr>
          <w:rFonts w:ascii="SimSun" w:hAnsi="SimSun" w:eastAsia="SimSun" w:cs="SimSun"/>
          <w:color w:val="000000"/>
          <w:sz w:val="21"/>
          <w:u w:val="none"/>
        </w:rPr>
        <w:t xml:space="preserve">街区层次详细规划编制</w:t>
      </w:r>
      <w:r>
        <w:rPr>
          <w:rFonts w:ascii="SimSun" w:hAnsi="SimSun" w:eastAsia="SimSun" w:cs="SimSun"/>
          <w:color w:val="000000"/>
          <w:sz w:val="21"/>
        </w:rPr>
        <w:t xml:space="preserve">及修改；（4）江北新区直管区的重点项目选址；（5）年度数据库动态维护和成果汇编。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1.6采购包划分：本次招标分为2个采购包，具体情况如下：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采购包1：直管区范围内顶山街道、大厂街道、长芦街道、葛塘街道范围内相关工作及江北新区详细规划单元规划传导研究工作；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采购包2：直管区范围内顶山街道、泰山街道、沿江街道、盘城街道范围内相关工作及年度数据库动态维护和成果汇编工作；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本项目评标顺序依次为采购包1、采购包2，各供应商可以参与一个或多个采购包的投标，但最多只能中标一个采购包，已经中标的供应商可以参加后续采购包的评审，但不再被推荐为中标候选人。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1.7合同履行期限：自合同签订之日起，技术服务期一年。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1.8行业划分：</w:t>
      </w:r>
      <w:r>
        <w:rPr>
          <w:rFonts w:ascii="SimSun" w:hAnsi="SimSun" w:eastAsia="SimSun" w:cs="SimSun"/>
          <w:color w:val="000000"/>
          <w:spacing w:val="8"/>
          <w:sz w:val="21"/>
        </w:rPr>
        <w:t xml:space="preserve">科学研究和技术服务业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1.9本项目非专门面向中小企业（或监狱企业或残疾人福利性单位）采购。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1.10本项目不接受联合体投标。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（2）具有良好的商业信誉和健全的财务会计制度（提供2025年度的财务报表，或投标截止时间前六个月内银行出具的资信证明）；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（1）</w:t>
      </w:r>
      <w:r>
        <w:rPr>
          <w:rFonts w:ascii="SimSun" w:hAnsi="SimSun" w:eastAsia="SimSun" w:cs="SimSun"/>
          <w:b/>
          <w:color w:val="000000"/>
          <w:sz w:val="21"/>
        </w:rPr>
        <w:t xml:space="preserve">供应商具有城乡规划（国土空间规划）编制单位甲级资质。（提供资质证书复印件加盖公章）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2.4提供《南京市政府采购供应商信用记录表暨信用承诺书》网站在线打印，法定代表人签字并盖单位公章。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拒绝下述供应商参加本次招标活动：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3.1时间：自招标文件公告发布之日起5个工作日</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3.2地点：江苏政府采购网苏采云系统注册登记成功后系统内免费下载</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3.3方式：采用网上注册登记方式</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3.4售价:0.00元。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rPr>
        <w:t xml:space="preserve">2026年7月7日14点30分</w:t>
      </w:r>
      <w:r>
        <w:rPr>
          <w:rFonts w:ascii="SimSun" w:hAnsi="SimSun" w:eastAsia="SimSun" w:cs="SimSun"/>
          <w:color w:val="000000"/>
          <w:spacing w:val="8"/>
          <w:sz w:val="21"/>
        </w:rPr>
        <w:t xml:space="preserve">（北京时间）</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4.2提交投标文件地点：江苏省政府采购管理交易系统（苏采云）（以下简称“苏采云”）（网址：http://jszfcg.jsczt.cn/）</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6.2勘察现场：无。</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有关本次招标的事项若存在变动或修改，请及时关注“江苏政府采购网”（www.ccgp-jiangsu.gov.cn）更正公告。</w:t>
      </w:r>
      <w:r/>
    </w:p>
    <w:p>
      <w:pPr>
        <w:ind w:left="0" w:right="0" w:firstLine="36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6.4政府采购信用承诺</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w:t>
      </w:r>
      <w:r>
        <w:rPr>
          <w:rFonts w:ascii="SimSun" w:hAnsi="SimSun" w:eastAsia="SimSun" w:cs="SimSun"/>
          <w:color w:val="000000"/>
          <w:sz w:val="21"/>
        </w:rPr>
        <w:t xml:space="preserve">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1"/>
        </w:rPr>
        <w:t xml:space="preserve">由法定代表人签字并盖单位公章，随响应文件一并递交。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名称：南京江北新区管理委员会规划和自然资源局</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联系人：兰女士</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联系电话：025-88029817</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地址：南京市浦口区天浦路28号</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联系人：侯奕歆 阮真真</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电子邮箱：ruanzz@jcec.cn</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联系方式：025-83316480 </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地址：江苏省南京市鼓楼区清江南路18号鼓楼创新广场D栋10楼1001室 </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联系人：侯奕歆 阮真真</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电话：025-83316480 </w:t>
        <w:br w:type="page" w:clear="all"/>
      </w:r>
      <w:r/>
    </w:p>
    <w:p>
      <w:pPr>
        <w:pStyle w:val="870"/>
        <w:numPr>
          <w:ilvl w:val="0"/>
          <w:numId w:val="14"/>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numPr>
          <w:ilvl w:val="0"/>
          <w:numId w:val="1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联合体投标（本项目不接受）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（1）-（5）所述材料不得有缺失或提供不全或不满足招标文件的实质性要求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6"/>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6"/>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6"/>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如标书制作工具中格式和内容与“南京公共采购信息网、江苏政府采购网、中国政府采购网”发布的采购文件不一致，以上述网站发布的采购文件为准。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16.2.1支付主体和报价要求：本项目采购代理服务费由中标供应商支付，供应商在报价时应将代理服务费全额包含在投标总价中，采购人不再另行支付。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16.2.2原因：因本项目的财政预算已提前申请，未额外申请代理费相关财政预算，因此本项目代理服务费由中标供应商支付。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16.2.3收取标准及方式：中标供应商在领取中标通知书前按照《江苏省招标代理服务收费的指导意见》（苏招协[2022]002号）收费标准的80%一次性足额向采购代理机构缴纳采购代理服务费用。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16.2.4确定标准的依据：《政府采购代理机构管理暂行办法》（财库〔2018〕2号）、《江苏省招标代理服务收费的指导意见》(苏招协〔2022〕002号)、本项目委托代理协议。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专家评审费：本项目专家评审费由采购人支付，费用标准参照《关于规范江苏省政府采购专家评审费标准的通知》。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 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0"/>
        <w:numPr>
          <w:ilvl w:val="0"/>
          <w:numId w:val="14"/>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5"/>
        <w:gridCol w:w="1045"/>
        <w:gridCol w:w="5752"/>
        <w:gridCol w:w="642"/>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评审标准及细则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采用低价优先法计算，即满足招标文件要求且投标价格最低的投标报价为评标基准价，其价格分为满分。其他供应商的价格分按照下列公式计算（小数点保留两位）：报价得分</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（评标基准价／投标报价）</w:t>
            </w:r>
            <w:r>
              <w:rPr>
                <w:rFonts w:ascii="Times New Roman" w:hAnsi="Times New Roman" w:eastAsia="Times New Roman" w:cs="Times New Roman"/>
                <w:color w:val="000000"/>
                <w:sz w:val="21"/>
                <w:highlight w:val="white"/>
              </w:rPr>
              <w:t xml:space="preserve">×15</w:t>
            </w:r>
            <w:r>
              <w:rPr>
                <w:rFonts w:ascii="SimSun" w:hAnsi="SimSun" w:eastAsia="SimSun" w:cs="SimSun"/>
                <w:color w:val="000000"/>
                <w:sz w:val="21"/>
                <w:highlight w:val="whit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技术思路与工作方案（</w:t>
            </w:r>
            <w:r>
              <w:rPr>
                <w:rFonts w:ascii="Times New Roman" w:hAnsi="Times New Roman" w:eastAsia="Times New Roman" w:cs="Times New Roman"/>
                <w:b/>
                <w:color w:val="000000"/>
                <w:sz w:val="21"/>
              </w:rPr>
              <w:t xml:space="preserve">48</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评标委员会根据供应商对本项目的理解和解读程度进行评分：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①对项目的分析全面，重难点把握准确得12分；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②对项目的分析基本与项目要求相符，重难点把握较准确得9分；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③对项目的分析基本与项目要求相符，重难点把握基本准确得6分；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④对项目的分析基本与项目要求有偏离得3分；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⑤无此项分析的不得分。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9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评标委员会根据供应商提供的规划编制思路及技术路线进行评分：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①规划编制思路清晰、可行性高行，技术路线方案完备的得12分；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②规划编制思路基本与项目要求相符、技术路线方案较完备的得9分；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③规划编制思路基本与项目要求基本相符、技术路线方案相对合理的得6分；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④规划编制思路、技术路线方案与项目要求有偏离得3分；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⑧无此项分析的不得分。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评标委员会根据供应商对本项目的技术重点难点分析进行评分：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①对项目的特点、难点、风险点分析准确得12分；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②对项目的特点、难点、风险点分析较准确得9分；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③对项目的特点、难点、风险点分析基本满足项目需求得6分；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④对项目的特点、难点、风险点分析缺乏专业性得3分；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⑤无此项分析的不得分。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评标委员会根据供应商提供的项目进度及组织计划进行评分：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①对本项目的进度安排合理，阶段目标明确，人员配备合理的得12分；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②对本项目的进度安排较合理，阶段目标较明确，人员配备较合理的得9分；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③对本项目的进度安排，阶段目标、人员配备基本符合项目要求的得6分；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④对本项目的进度安排，阶段目标、人员配备不能基本符合项目要求的得3分；</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⑤无此项分析的不得分。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供应商综合实力（</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业绩情况：</w:t>
            </w:r>
            <w:r/>
          </w:p>
          <w:p>
            <w:pPr>
              <w:ind w:left="0" w:right="0" w:firstLine="0"/>
              <w:spacing w:before="200"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Calibri" w:hAnsi="Calibri" w:eastAsia="Calibri" w:cs="Calibri"/>
                <w:color w:val="000000"/>
                <w:sz w:val="21"/>
              </w:rPr>
              <w:t xml:space="preserve">2022</w:t>
            </w:r>
            <w:r>
              <w:rPr>
                <w:rFonts w:ascii="SimSun" w:hAnsi="SimSun" w:eastAsia="SimSun" w:cs="SimSun"/>
                <w:color w:val="000000"/>
                <w:sz w:val="21"/>
              </w:rPr>
              <w:t xml:space="preserve">年</w:t>
            </w:r>
            <w:r>
              <w:rPr>
                <w:rFonts w:ascii="Calibri" w:hAnsi="Calibri" w:eastAsia="Calibri" w:cs="Calibri"/>
                <w:color w:val="000000"/>
                <w:sz w:val="21"/>
              </w:rPr>
              <w:t xml:space="preserve">1</w:t>
            </w:r>
            <w:r>
              <w:rPr>
                <w:rFonts w:ascii="SimSun" w:hAnsi="SimSun" w:eastAsia="SimSun" w:cs="SimSun"/>
                <w:color w:val="000000"/>
                <w:sz w:val="21"/>
              </w:rPr>
              <w:t xml:space="preserve">月</w:t>
            </w:r>
            <w:r>
              <w:rPr>
                <w:rFonts w:ascii="Calibri" w:hAnsi="Calibri" w:eastAsia="Calibri" w:cs="Calibri"/>
                <w:color w:val="000000"/>
                <w:sz w:val="21"/>
              </w:rPr>
              <w:t xml:space="preserve">1</w:t>
            </w:r>
            <w:r>
              <w:rPr>
                <w:rFonts w:ascii="SimSun" w:hAnsi="SimSun" w:eastAsia="SimSun" w:cs="SimSun"/>
                <w:color w:val="000000"/>
                <w:sz w:val="21"/>
              </w:rPr>
              <w:t xml:space="preserve">日以来</w:t>
            </w:r>
            <w:r>
              <w:rPr>
                <w:rFonts w:ascii="SimSun" w:hAnsi="SimSun" w:eastAsia="SimSun" w:cs="SimSun"/>
                <w:b/>
                <w:color w:val="000000"/>
                <w:sz w:val="21"/>
              </w:rPr>
              <w:t xml:space="preserve">（以合同签订时间为准）</w:t>
            </w:r>
            <w:r>
              <w:rPr>
                <w:rFonts w:ascii="SimSun" w:hAnsi="SimSun" w:eastAsia="SimSun" w:cs="SimSun"/>
                <w:color w:val="000000"/>
                <w:sz w:val="21"/>
              </w:rPr>
              <w:t xml:space="preserve">，承担过类似项目（类似项目包含：控制性详细规划（图则）类），每个得</w:t>
            </w:r>
            <w:r>
              <w:rPr>
                <w:rFonts w:ascii="Calibri" w:hAnsi="Calibri" w:eastAsia="Calibri" w:cs="Calibri"/>
                <w:color w:val="000000"/>
                <w:sz w:val="21"/>
              </w:rPr>
              <w:t xml:space="preserve">3</w:t>
            </w:r>
            <w:r>
              <w:rPr>
                <w:rFonts w:ascii="SimSun" w:hAnsi="SimSun" w:eastAsia="SimSun" w:cs="SimSun"/>
                <w:color w:val="000000"/>
                <w:sz w:val="21"/>
              </w:rPr>
              <w:t xml:space="preserve">分，本项最高得</w:t>
            </w:r>
            <w:r>
              <w:rPr>
                <w:rFonts w:ascii="Calibri" w:hAnsi="Calibri" w:eastAsia="Calibri" w:cs="Calibri"/>
                <w:color w:val="000000"/>
                <w:sz w:val="21"/>
              </w:rPr>
              <w:t xml:space="preserve">9</w:t>
            </w:r>
            <w:r>
              <w:rPr>
                <w:rFonts w:ascii="SimSun" w:hAnsi="SimSun" w:eastAsia="SimSun" w:cs="SimSun"/>
                <w:color w:val="000000"/>
                <w:sz w:val="21"/>
              </w:rPr>
              <w:t xml:space="preserve">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（须提供合同复印件加盖公章）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2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奖项评价：</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w:t>
            </w:r>
            <w:r>
              <w:rPr>
                <w:rFonts w:ascii="SimSun" w:hAnsi="SimSun" w:eastAsia="SimSun" w:cs="SimSun"/>
                <w:b/>
                <w:color w:val="000000"/>
                <w:sz w:val="21"/>
              </w:rPr>
              <w:t xml:space="preserve">（以获奖证书上时间为准）</w:t>
            </w:r>
            <w:r>
              <w:rPr>
                <w:rFonts w:ascii="SimSun" w:hAnsi="SimSun" w:eastAsia="SimSun" w:cs="SimSun"/>
                <w:color w:val="000000"/>
                <w:sz w:val="21"/>
              </w:rPr>
              <w:t xml:space="preserve">，类似项目（指控制性详细规划（图则）等）获得过省级优秀规划设计奖项一等奖的得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分，其他名次得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分；获得过市级优秀规划设计奖项一等奖的得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分，其他名次得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（行政主管部门颁发的奖项荣誉计入得分，商会、联盟等机构颁发的奖项荣誉不计入得分，单个项目获多个奖项的以最高奖项得分计算，获奖时间以获奖证书颁发时间为准，提供证明材料复印件并加盖公章）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项目负责人及编制团队评价</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供应商拟委派的项目负责人：</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项目负责人为研究员级高级职称或正高级职称，同时具备注册城乡规划师资格的，且从事专业工作</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年（含）以上的，得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项目负责人为研究员级高级职称或正高级职称，同时具备注册城乡规划师资格的且从事专业工作</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年（含）以上的，得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项目负责人为高级职称，同时具备注册城乡规划师资格的，且从事专业工作</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年（含）以上的，得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（须提供职称证书复印件、项目负责人工作履历等相关证明材料及供应商为上述人员缴纳的近三个月中任意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个月的社保证明文件复印件等相应证明材料复印件加盖公章）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团队能力：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除项目负责人外，团队中每一人具备城乡规划高级及以上专业技术资格的得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分，每具备城乡规划中级专业技术资格得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（需提供所有人员相关证书复印件及供应商为上述人员缴纳的近三个月中任意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个月的社保证明文件复印件加盖公章）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编制团队各专业齐全，专业配置包括城市（乡）规划、建筑、风景园林、交通等专业人员的得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分，每缺少一个专业扣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分，扣完为止。专业以毕业证书为准。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（需提供毕业证书复印件及供应商为上述人员缴纳的近三个月中任意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个月的社保证明文件复印件加盖公章）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服务保障</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供应商承诺能够项目实施期间全面开展与提供应急响应服务的得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（需提供承诺书原件并加盖公章，未提供的不得分）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注：供应商就其承诺内容，如无法按时履行的，采购人有权终止合同。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供应商承诺在项目执行过程中，拟投入团队人员不得随意更换，如有人员调整，须经采购人同意并书面说明告知采购人，采购人有权对规划不适宜人员提出调整，供应商须听从安排，得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（需提供承诺书原件并加盖公章，未提供的不得分）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注：供应商就其承诺内容，如无法按时履行的，采购人有权终止合同。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70"/>
        <w:numPr>
          <w:ilvl w:val="0"/>
          <w:numId w:val="14"/>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采购需求</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2026年度南京江北新区控制性详细规划图则修改和重点项目选址项目</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江北新区详细规划编制工作的规范性，按照省市统一工作部署，构建“单元一街区”分层编制详细规划体系，同时结合新区规划工作实际需求，保障重点项目选址落地，拟采购2家规划编制单位承担服务，具体服务内容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（1）江北新区详细规划单元规划传导研究；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（2）江北新区直管区的单元层次详细规划编制；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（3）江北新区直管区的街区层次详细规划编制及修改；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（4）江北新区直管区的重点项目选址；</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（5）年度数据库动态维护和成果汇编。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本项目分为两个包，具体情况如下：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包1：直管区范围内顶山街道、大厂街道、长芦街道、葛塘街道范围内相关工作及江北新区详细规划单元规划传导研究工作；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包2：直管区范围内顶山街道、泰山街道、沿江街道、盘城街道范围内相关工作及年度数据库动态维护和成果汇编工作；</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以上各包中，重点项目选址与顶山街道区域内发生的图则修改项目，采购人原则上按照包1、包2供应商顺序委托；其余区域发生的图则修改项目原则上由该包的供应商实施。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项目实施期间，采购人有权根据项目开展进度情况、各包供应商在手项目数量等因素酌情调整委托顺序，以避免个别供应商实施项目数量明显高于或低于其他供应商。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供应商不得无故拒绝采购人委托的项目。</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、服务期限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自合同签订之日起，技术服务期一年。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供应商需按照采购人的时间要求完成项目的汇报材料的制作及成果的归档入库等工作。若在服务期内未完成的项目，采购人需在服务期后继续完成，直至项目成果完成归档入库或完结。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从供应商征集至最终成果提交过程中的各类成果及知识产权均归采购人所有而不被视为侵权，供应商须无条件提供。采购人对编制过程中的阶段性成果和方案享有版权和使用权，并可以进行展览、印刷、出版等。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四、成果要求</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具体以市规资局《南京市城镇开发边界内详细规划编制指南》要求为准。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1、详细规划单元规划传导研究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全域覆盖、不重不漏、落实传导、编管协同”的原则，遵循“传导片区—单元-街区”划定规则，在江北新区范围内开展城镇、村庄和特定功能三类详规单元划定工作，将上位传导的底线、目标、功能、设施、风貌分解至详细规划单元，作为开展详细规划编制的重要基础。统筹既有规划、地理空间、功能组织等要素，进一步细分街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成果包括：图纸、表格、数据库。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（1）图纸重点表达内容：边界、类型（以颜色区分）、面积标注；传导片区需标注名称。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（2）表格填写：基本情况、底线传导、目标传导、功能传导、设施传导、风貌传导等内容。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（3）数据库统一采用File Geodatabase 格式（*.gdb，版本10.0以上），坐标系采用“2000国家大地坐标系”。数据质量无拓扑问题，确保全区全覆盖、无重叠、无缝隙。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2、单元层次详细规划成果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包括规划文本、图件（图纸、管控图则、附加引导图）、图件及数据库。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划文本应当以条文格式准确规范、简明扼要表述规划结论，明确规划强制性内容。主要包括规划总则、现状调查与实施评估、目标定位与总体要求、功能布局与用地管控、空间塑造与设计引导、专项统筹与城市控制线、街区划分与实施引导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（2）图件包括图纸、管控图则和附加引导图三部分，制图精度不低于1:2000。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图纸，主要包括区位图、土地使用现状图、国土空间三线图、土地使用规划图、综合交通规划图、城市控制线规划图、建筑高度规划图、开发强度规划图等。可结合实际合并或增补图纸。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图则，包括主导功能、开发总量、地区级以上公共管理和公共服务、交通、市政和防灾设施布局、城市控制线（含城市绿线、城市蓝线、城市黄线、历史文化保护线）等内容，采用图示和表格两种形式综合表达，图、表的表达内容应保持一致。其中，图示内容包括：比例尺、风玫瑰和区位图，地块边界和用地性质代码，各类控制线，其他必要管控要素。以不同颜色、线型、符号和标注表达管控内容和控制方式。表格内容包括：主导功能、人口规模、城镇建设用地规模、居住用地业用地规模、公服设施、城市控制线，以及对图示内容的必要说明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附加引导图，包括街区指标引导图、单元实施引导图，按需编制单元设计引导图、单元更新引导图等。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划附件包含规划说明、现状资料分析汇总、必要的研究报告、相关文件汇编等内容。规划说明着重对文本条文作出解释，阐述规划分析过程；现状资料分析汇总可单独编制，也可纳入规划说明；研究报告指在必要情况下针对重点问题进行专题研究形成的报告；相关文件汇编包括公众参与记录、部门意见、会议纪要、专家论证意见及修改落实情况说明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详细规划数据库是国土空间规划“一张图”的重要组成部分，需在详细规划编制过程中同步建立符合分层编制、管理需求的规划成果数据库，并整合到国土空间基础信息平台，数据库要求详见《江苏省城镇开发边界内详细规划数据库标准（试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3、街区（地块）层次详细规划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成果包括规划文本、图件（图纸、管控图则、附加图则）、附件及数据库。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（1）文本主要包括规划总则、现状调查、单元传导、街区管控、设计引导及规划实施等内容。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（2）图件包括图纸、管控图则、附加图则三部分，制图精度不低于1:2000。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图纸，主要包括区位图、土地使用现状图、空间潜力分析图、国土空间三线图、土地使用规划图、城市设计规划图、城市控制线规划图、规划实施引导图等。可结合实际合并或增补图纸。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图则，采用图示和表格两种形式综合表达，图、表的表达内容应保持一致。图示内容应包括地块边界、建筑退线、机动车出入口方位、各类控制线、各类设施等；表格内容应包括地块编号、地块用地分类代码、地块面积、容积率、绿地率、建筑密度、建筑高度、配套设施、混合用地地块内不同功能的比例、备注信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附加图则，按需编制城市设计图则、更新实施图则等附加图则。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（3）规划附件包含规划说明、现状资料分析汇总、必要的研究报告、相关文件汇编等内容。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（4）数据库参照单元层次详细规划数据库要求。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4、控规图则修改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成果包括研究报告、图纸及其他相关文件。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（1）研究报告采用 PPT 格式，应包括现状分析、原控规内容、修改缘由和依据、相关规划和要求、可行性分析、修改方案等内容。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（2）图纸成果（包括修改前、修改后图则和六线规划图）和图则单元修改表。修改表为DOC格式文件，图纸为DWG格式和JPG格式文件。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（3）参加方案讨论、审查、报批等程序时的纸质文件若干套。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（4）入库的 cad 图纸成果应通过南京市城市规划编制研究中心检测，入库及归档成果数据标准应符合《南京市控制性详细规划编制技术规定》及《南京市控制性详细规划计算机辅助制图规范及成果归档数据标准》。规划成果须遵从国家及各级政府颁布的有关法律、法规、章程，符合城市总体发展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5、重点项目选址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成果内容分为研究报告及相关文件。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研究报告采用 PPT 格式，应包括项目简介、现状分析、多方案比选、可行性论证等内容。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1、供应商应及时向采购方反馈工作进展情况；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该项目所记录的所有原始素材须提交采购方，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必须对项目技术方案以及由采购人提供的所有内部资料、技术文档和信息予以保密，中标供应商必须遵守与采购方签订的保密协议，未经采购人书面许可，供应商不得基于本合同以外的目的使用，不得以任何形式向第三方透露上述保密内容。</w:t>
      </w:r>
      <w:r/>
    </w:p>
    <w:p>
      <w:pPr>
        <w:ind w:left="8"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本项目执行期间，委派具有相应资质、经验的项目负责人一名以及团队成员若干名，项目负责人要专职本项目，核心人员要百分百地投入到本项目中，并且整个项目团队的人员要相对固定，未得到采购人同意不得擅自更换团队服务人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根据服务期内各包中标供应商实施的项目数量据实结算，不超过项目中标总价；服务期内实施的项目数量上不封顶。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具体工作的服务单价固定如下：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6"/>
        <w:gridCol w:w="5405"/>
        <w:gridCol w:w="2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详规单元规划传导研究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单元层次详细规划编制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7万元/平方公里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街区层次详细规划编制及修改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重点项目选址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图则调整涉及的交通影响评价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3.5万元/个</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5406"/>
        <w:gridCol w:w="28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单元层次详细规划编制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7万元/平方公里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街区层次详细规划编制及修改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重点项目选址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图则调整涉及的交通影响评价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年度数据库动态维护和成果汇编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包含在上述单价中，不再额外付费</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（1）服务4个月期满时，中标供应商按照前4个月实际发生的项目数量向采购人提交付款申请及对应金额的发票，经采购人确认无误后15日内支付对应的项目费用；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（2）服务8个月期满时，中标供应商按照中间4个月实际发生的项目数量向采购人提交付款申请及对应金额的发票，经采购人确认无误后15日内支付对应的项目费用；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（3）服务1年期满时，中标供应商按照后4个月实际发生的项目数量向采购人提交付款申请及对应金额的发票，经采购人确认无误后15日内支付对应的项目费用；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（4）采购人因资金拨付、审批流程等因素导致的付款迟延，中标供应商应表示充分谅解，不作违约行为处理。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70"/>
        <w:numPr>
          <w:ilvl w:val="0"/>
          <w:numId w:val="17"/>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（合同范本仅供参考，具体以实际签订为准）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南京江北新区</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规划设计技术合同书</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rPr>
          <w:rFonts w:ascii="SimSun" w:hAnsi="SimSun" w:eastAsia="SimSun" w:cs="SimSun"/>
          <w:b/>
          <w:color w:val="000000"/>
          <w:sz w:val="32"/>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签订日期：年月</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签订地点：中国</w:t>
      </w:r>
      <w:r>
        <w:rPr>
          <w:rFonts w:ascii="Microsoft YaHei" w:hAnsi="Microsoft YaHei" w:eastAsia="Microsoft YaHei" w:cs="Microsoft YaHei"/>
          <w:b/>
          <w:color w:val="000000"/>
          <w:sz w:val="32"/>
        </w:rPr>
        <w:t xml:space="preserve">▪</w:t>
      </w:r>
      <w:r>
        <w:rPr>
          <w:rFonts w:ascii="SimSun" w:hAnsi="SimSun" w:eastAsia="SimSun" w:cs="SimSun"/>
          <w:b/>
          <w:color w:val="000000"/>
          <w:sz w:val="32"/>
        </w:rPr>
        <w:t xml:space="preserve">南京</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根据《中华人民共和国民法典》、建设部《城市规划编制办法》的有关规定，由</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（以下简称：“甲方”）委托</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（以下简称：“乙方”，乙方具有签署及履行本合同的资格和能力，并有能力独立履行完成甲方委托的本合同条款及相关的工作）承担本合同约定内容的规划研究。经双方友好协商，签订本合同。</w:t>
      </w:r>
      <w:r/>
    </w:p>
    <w:p>
      <w:pPr>
        <w:numPr>
          <w:ilvl w:val="0"/>
          <w:numId w:val="1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年度南京江北新区控制性详细规划图则修改和重点项目选址项目</w:t>
      </w:r>
      <w:r/>
    </w:p>
    <w:p>
      <w:pPr>
        <w:numPr>
          <w:ilvl w:val="0"/>
          <w:numId w:val="1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江北新区详细规划编制工作的规范性，按照省市统一工作部署，构建“单元一街区”分层编制详细规划体系，同时结合新区规划工作实际需求，保障重点项目选址落地，开展如下工作：（1）江北新区详细规划单元规划传导研究；（2）江北新区直管区的单元层次详细规划编制；（3）江北新区直管区的街区层次详细规划编制及修改；（4）江北新区直管区的重点项目选址；（5）年度数据库动态维护和成果汇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三、范围、内容和要求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（一）范围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南京江北新区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（二）内容要求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为了加强江北新区详细规划编制工作的规范性，按照省市统一工作部署，构建“单元一街区”分层编制详细规划体系，同时结合新区规划工作实际需求，保障重点项目选址落地，具体服务内容如下：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（1）江北新区详细规划单元规划传导研究；（此处仅针对采购包1）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（2）江北新区直管区的单元层次详细规划编制；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（3）江北新区直管区的街区层次详细规划编制及修改；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（4）江北新区直管区的重点项目选址；</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（5）年度数据库动态维护和成果汇编。（此处仅针对采购包2）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（三）成果要求</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具体以市规资局《南京市城镇开发边界内详细规划编制指南》要求为准。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1、详细规划单元规划传导研究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全域覆盖、不重不漏、落实传导、编管协同”的原则，遵循“传导片区—单元-街区”划定规则，在江北新区范围内内开展城镇、村庄和特定功能三类详规单元划定工作，将上位传导的底线、目标、功能、设施、风貌分解至详规单元，作为开展详细规划编制的重要基础。统筹既有规划、地理空间、功能组织等要素，进一步细分街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成果包括：图纸、表格、数据库。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（1）图纸重点表达内容：边界、类型（以颜色区分）、面积标注；传导片区需标注名称。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（2）表格填写：基本情况、底线传导、目标传导、功能传导、设施传导、风貌传导等内容。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（3）数据库统一采用File Geodatabase 格式（*.gdb，版本10.0以上），坐标系采用“2000国家大地坐标系”。数据质量无拓扑问题，确保全区全覆盖、无重叠、无缝隙。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2、单元层次详细规划成果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包括规划文本、图件（图纸、管控图则、附加引导图）、图件及数据库。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划文本应当以条文格式准确规范、简明扼要表述规划结论，明确规划强制性内容。主要包括规划总则、现状调查与实施评估、目标定位与总体要求、功能布局与用地管控、空间塑造与设计引导、专项统筹与城市控制线、街区划分与实施引导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（2）图件包括图纸、管控图则和附加引导图三部分，制图精度不低于1:2000。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图纸，主要包括区位图、土地使用现状图、国土空间三线图、土地使用规划图、综合交通规划图、城市控制线规划图、建筑高度规划图、开发强度规划图等。可结合实际合并或增补图纸。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图则，包括主导功能、开发总量、地区级以上公共管理和公共服务、交通、市政和防灾设施布局、城市控制线（含城市绿线、城市蓝线、城市黄线、历史文化保护线）等内容，采用图示和表格两种形式综合表达，图、表的表达内容应保持一致。其中，图示内容包括：比例尺、风玫瑰和区位图，地块边界和用地性质代码，各类控制线，其他必要管控要素。以不同颜色、线型、符号和标注表达管控内容和控制方式。表格内容包括：主导功能、人口规模、城镇建设用地规模、居住用地业用地规模、公服设施、城市控制线，以及对图示内容的必要说明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附加引导图，包括街区指标引导图、单元实施引导图，按需编制单元设计引导图、单元更新引导图等。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划附件包含规划说明、现状资料分析汇总、必要的研究报告、相关文件汇编等内容。规划说明着重对文本条文作出解释，阐述规划分析过程；现状资料分析汇总可单独编制，也可纳入规划说明；研究报告指在必要情况下针对重点问题进行专题研究形成的报告；相关文件汇编包括公众参与记录、部门意见、会议纪要、专家论证意见及修改落实情况说明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详细规划数据库是国土空间规划“一张图”的重要组成部分，需在详细规划编制过程中同步建立符合分层编制、管理需求的规划成果数据库，并整合到国土空间基础信息平台，数据库要求详见《江苏省城镇开发边界内详细规划数据库标准（试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3、街区（地块）层次详细规划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成果包括规划文本、图件（图纸、管控图则、附加图则）、附件及数据库。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（1）文本主要包括规划总则、现状调查、单元传导、街区管控、设计引导及规划实施等内容。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（2）图件包括图纸、管控图则、附加图则三部分，制图精度不低于1:2000。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图纸，主要包括区位图、土地使用现状图、空间潜力分析图、国土空间三线图、土地使用规划图、城市设计规划图、城市控制线规划图、规划实施引导图等。可结合实际合并或增补图纸。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图则，采用图示和表格两种形式综合表达，图、表的表达内容应保持一致。图示内容应包括地块边界、建筑退线、机动车出入口方位、各类控制线、各类设施等；表格内容应包括地块编号、地块用地分类代码、地块面积、容积率、绿地率、建筑密度、建筑高度、配套设施、混合用地地块内不同功能的比例、备注信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附加图则，按需编制城市设计图则、更新实施图则等附加图则。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（3）规划附件包含规划说明、现状资料分析汇总、必要的研究报告、相关文件汇编等内容。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（4）数据库参照单元层次详细规划数据库要求。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4、控规图则修改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成果包括研究报告、图纸及其他相关文件。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（1）研究报告采用 PPT 格式，应包括现状分析、原控规内容、修改缘由和依据、相关规划和要求、可行性分析、修改方案等内容。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（2）图纸成果（包括修改前、修改后图则和六线规划图）和图则单元修改表。修改表为DOC格式文件，图纸为DWG格式和JPG格式文件。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（3）参加方案讨论、审查、报批等程序时的纸质文件若干套。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（4）入库的 cad 图纸成果应通过南京市城市规划编制研究中心检测，入库及归档成果数据标准应符合《南京市控制性详细规划编制技术规定》及《南京市控制性详细规划计算机辅助制图规范及成果归档数据标准》。规划成果须遵从国家及各级政府颁布的有关法律、法规、章程，符合城市总体发展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5、重点项目选址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成果内容分为研究报告及相关文件。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研究报告采用 PPT 格式，应包括项目简介、现状分析、多方案比选、可行性论证等内容。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（四）进度要求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技术服务期一年。投标人需按照采购人的时间要求完成调整项目的汇报材料的制作及成果的归档入库等工作。若在服务期内未完成的项目，采购人需在服务期后继续完成，直至项目成果完成归档入库或完结。</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研究单位征集至最终成果提交过程中的各类成果（含初步技术路线）及知识产权均归甲方所有而不被视为侵权，乙方须无条件提供。甲方对编制过程中的阶段性成果和方案享有版权和使用权，并可以进行展览、印刷、出版等</w:t>
      </w:r>
      <w:r>
        <w:rPr>
          <w:rFonts w:ascii="SimSun" w:hAnsi="SimSun" w:eastAsia="SimSun" w:cs="SimSun"/>
          <w:b/>
          <w:color w:val="000000"/>
          <w:sz w:val="21"/>
        </w:rPr>
        <w:t xml:space="preserve">。</w:t>
      </w:r>
      <w:r/>
    </w:p>
    <w:p>
      <w:pPr>
        <w:ind w:left="0" w:right="0" w:firstLine="422"/>
        <w:jc w:val="both"/>
        <w:spacing w:before="0" w:after="0" w:line="85" w:lineRule="atLeast"/>
        <w:tabs>
          <w:tab w:val="left" w:pos="35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五、各方承担的工作和义务</w:t>
        <w:tab/>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1、协助乙方开展现状调查和基础资料收集工作，提供相关规划资料；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2、分阶段组织审查并对乙方所作的规划成果提出书面意见，对乙方提供的报批成果和正式成果进行验收；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3、参与合同设定的各阶段工作，参与研究讨论工作；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4、根据情况需要安排召开相关讨论、咨询和论证会；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5、合理安排工作进度，及时组织成果论证；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6、按合同要求履行付款义务。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1、开展现状调查和基础资料收集工作。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2、乙方应提供从事本项目规划编制工作的人员名单，名单中的人员应符合本合同及其招标文件中对人员能力、年限、资格等具体要求。乙方对名单中的人员调整必须经过甲方的同意。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3、乙方应指定一名人员为本项目中乙方的项目负责人/联络人，并提供联络电话、邮箱和邮寄地址，在本项目规划编制期间，原则上上述人员和联络方式不得更换，如确有需要更换，乙方应提前7日书面告知甲方。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4、按甲方提出的要求和国家有关技术标准和规范开展研究工作，按合同进度完成各阶段工作，按甲方要求制作相应成果。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5、乙方有义务参加甲方组织的各阶段有关的讨论、咨询和论证等各种会议，按甲方要求提供会议材料，并按甲方意见修改完善。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6、项目负责人应参与编制过程中的重要讨论会、座谈会，并在成果汇报时到场汇报。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广泛征求地区政府、相关部门意见。除调研以外，乙方还应以书面形式征求上述单位对规划方案的意见。乙方应认真落实甲方在项目编制各阶段提出的意见，在下一轮汇报时应附具对上一轮意见的落实情况。乙方报批成果中应附具相关意见内容及处理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8、乙方应全面整合相关各类规划和各版本规划。对上位规划和既有各版本规划的落实和调整情况应逐条说明。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应加强成果后期跟踪与服务。规划成果在实施过程中出现质量问题的，乙方应及时予以修正；遇有该规划项目的信访案件需乙方协助甲方进行接待的，乙方有义务参加信访接待活动并就信访人提出的相关技术层面问题给予现场解答；乙方有义务做好国家、省市相关奖项的申报工作,并完成与本项目相关的总结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10、项目必要的考察、调研、专家咨询、专家评审等产生的费用包含在本合同总金额中，由乙方承担，具体工作方案由甲乙双方共同讨论制定。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11、乙方有义务配合做好宣传报道工作，制作宣传材料，内容形式包括但不限于文字、图片、视频、宣传册等。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六、合同金额及支付方式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本项目合同金额为人民币万元（大写：）。</w:t>
      </w:r>
      <w:r>
        <w:rPr>
          <w:rFonts w:ascii="SimSun" w:hAnsi="SimSun" w:eastAsia="SimSun" w:cs="SimSun"/>
          <w:b/>
          <w:color w:val="000000"/>
          <w:sz w:val="21"/>
        </w:rPr>
        <w:t xml:space="preserve">根据服务期内乙方实施的项目数量据实结算，不超过项目总价；服务期内实施的项目数量上不封顶。</w:t>
      </w:r>
      <w:r>
        <w:rPr>
          <w:rFonts w:ascii="SimSun" w:hAnsi="SimSun" w:eastAsia="SimSun" w:cs="SimSun"/>
          <w:color w:val="000000"/>
          <w:sz w:val="21"/>
        </w:rPr>
        <w:t xml:space="preserve">除此以外，甲方不再以任何名义、任何方式向乙方支付其他费用。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（二）付款方式及时间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甲方付款前，乙方应提供正规足额增值税发票，否则甲方有权延迟支付对应款项，且无须承担任何违约责任。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1、结算方式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根据服务期内各包中标人实施的项目数量据实结算；服务期内实施的项目数量上不封顶。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具体工作的服务单价如下：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6"/>
        <w:gridCol w:w="5405"/>
        <w:gridCol w:w="2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详规单元规划传导研究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单元层次详细规划编制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7万元/平方公里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街区层次详细规划编制及修改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重点项目选址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图则调整涉及的交通影响评价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3.5万元/个</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5407"/>
        <w:gridCol w:w="2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单元层次详细规划编制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7万元/平方公里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街区层次详细规划编制及修改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重点项目选址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图则调整涉及的交通影响评价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3.5万元/个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年度数据库动态维护和成果汇编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包含在上述单价中，不再额外付费</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（1）服务4个月期满时，乙方按照前4个月实际发生的项目数量向甲方提交付款申请及对应金额的发票，经甲方确认无误后15日内支付对应的项目费用；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（2）服务8个月期满时，乙方按照中间4个月实际发生的项目数量向甲方提交付款申请及对应金额的发票，经甲方确认无误后15日内支付对应的项目费用；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（3）服务1年期满时，乙方按照后4个月实际发生的项目数量向甲方提交付款申请及对应金额的发票，经甲方确认无误后15日内支付对应的项目费用；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（4）甲方因资金拨付、审批流程等因素导致的付款迟延，乙方应表示充分谅解，不作违约行为处理。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七、署名、版权及保密约定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（一）署名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1、本规划成果由甲方署名。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2、规划成果上报审批时，乙方可在扉页标注编制单位名称、编制人员名单，同时加盖乙方规划成果审核章。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3、规划成果批复后，正式成果的扉页不再标注乙方相关信息，应替换为批复文件。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（二）资料使用和管理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1、甲方提供的既有规划成果只能用于本合同约定的规划项目，不得扩展到其他项目或其他单位。项目完成后，相关数据应交回甲方。乙方对甲方所提供资料的使用权在合同项目完成后自行终止。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2、乙方应根据国家有关保密法律法规要求，承担对相关资料保密的法律义务。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（三）版权、信息发布与学术研究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1、甲方拥有本规划成果的版权。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2、未经甲方书面同意，乙方不得以任何形式擅自对外界发布关于本项目的任何信息。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3、项目完成前，乙方不得单独发表或交流与本项目有关的学术研究（含论文）。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4、项目完成后，乙方进行的相关学术交流（含论文）须以书面形式征得甲方同意后方可进行。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5、在规划编制或实施的过程中，乙方若侵犯他人的知识产权及相关合法权益，所产生的一切影响和后果由乙方承担，对甲方造成损失的，乙方应予以赔偿。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保密期限为永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甲方书面同意的情况下，乙方不得将甲方向乙方提供的任何资料，包括但不限于合同全部或部分约定、技术要求、计划、图纸、式样、样本，以及乙方因履行本合同所知晓的甲方和项目的服务成果资料等保密信息透露给任何第三方，乙方应于其合同义务履行完毕以后将这些资料（包括所有副本）归还甲方。除非因履行本合同需要，在事先未得到甲方书面同意的情况下，乙方不得以任何理由、方式使用上述所列的任何文件、资料和信息的部分或全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了乙方为履行本合同所雇人员外，在未经甲方书面同意的情况下，乙方不得将合同、合同中的内容或甲方为上述内容向成交方提供的资料透露给任何人。乙方须在对外保密的前提下，对其雇用人员提供有关情况，所提供的情况仅限于履行合同必不可少的范围内。乙方应确保其所雇佣人员严格遵守本合同约定的各项保密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（一）因乙方自身原因造成项目成果质量问题或重大错误的，乙方须向甲方支付合同总金额的百分二十（20%）的违约金。如该质量问题对甲方规划管理工作造成严重后果的，乙方应予以赔偿。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逾期违约金，并应通过修改合同的方式由双方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除不可抗力外，如果乙方因自身原因没有按照合同约定完成各阶段任务的，甲方有权采取在不影响合同项下的其他补救措施的情况下，从合同价款中直接扣除逾期违约金。每逾期一天，乙方应向甲方支付合同总金额百分之零点五（0.5%）的违约金，直至提供合格服务为止。逾期违约金额累计最高限额为合同总金额的百分之十五（15%）。一旦达到逾期违约金的最高限额，甲方有权选择终止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九、合同的终止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（一）如果发生下列情况之一，甲方可选择终止部分或全部合同：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1、乙方未能在合同约定的期限内或甲方同意延长的期限内提供全部或部分服务。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能履行合同约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3、合同分阶段实施，每个阶段结束后由甲方进行测试验收，如服务量、技术指标达不到要求，甲方有权终止合同，且乙方承担违约责任并作出赔偿，赔偿金额为甲方已支付合同款项的两倍。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（二）一旦甲方根据本条第（一）款终止部分或全部合同，甲方有权按其认为适当的条件和方式与其他服务商签订合同继续服务。但是，乙方应继续执行合同中未终止的部分。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（三）非因乙方原因甲方如需解除本合同，应提前通知乙方；给乙方造成损失的，，应根据经甲方确认的乙方工作进度作出赔偿。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条所述的“不可抗力”系指本合同各方不能预见、不能避免并不能克服的或虽能预见但不能避免或克服的客观情况，包括战争、严重火灾、水灾、破坏性台风和地震以及其他经双方同意属不可抗力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任何一方因不可抗力致使合同履行受阻时，则该方应在不可抗力发生后五个工作日内书面通知对方；并应在十五个工作日内提供事件的详细情况及有关主管机关、职能部门或公证机构证明本合同全部或部分不能履行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发生不可抗力，各方应依据不可抗力对履行本合同的影响程度，协商决定变更或终止本合同。否则，本合同的履行根据受影响的时间相应延长，延长时限应相当于事故所影响的时间，或双方协商解决，但合同总金额不得调整。不可抗力结束后，各方应及时履行合同，否则视为违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（一）根据国家现行税法对甲方征收的与本合同有关的一切费用由甲方承担。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（二）根据现行税法对乙方征收的与本合同有关的一切税费均由乙方承担。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（三）在中国境外发生的与本合同履行有关的一切税费由乙方承担。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（一）合同履行或与合同有关的一切争端，各方应通过友好协商解决，如果协商仍得不到解决，任何一方可向南京仲裁委员会申请仲裁，仲裁适用申请仲裁时该委员会的仲裁规则。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（二）仲裁裁决应为最终裁决，对双方均有约束力。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（三）仲裁费用除仲裁机构另有裁决外应由败诉方承担。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（四）不管是仲裁程序还是其他争议解决程序中，乙方均应该履行合同规定的义务，不得耽误或影响甲方。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十三、转让和分包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未经甲方事先书面同意，乙方不得将本合同部分转让或全部转让给任何其他方。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本合同的订立、生效、履行、解释、修改、争议解决和终止等事项适用中国大陆地区现行法律法规。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（一）本合同经双方盖章后生效，一式七份，甲方四份、乙方三份，每份均具有同等效力。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（二）规划阶段乙方的交通、住宿、餐饮等费用由乙方自行承担。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（三）甲方如因项目报建、审批、验收等需要，对本合同内容进行调整的，乙方应予配合。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（四）如需修改或补充合同内容，经协商，双方应签署书面修改或补充协议，该协议将作为本合同的组成部分，与本合同具有同等法律效力。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法定代表人或委托代表人：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70"/>
        <w:numPr>
          <w:ilvl w:val="0"/>
          <w:numId w:val="17"/>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9"/>
        <w:gridCol w:w="4972"/>
        <w:gridCol w:w="1552"/>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详见苏采云系统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1644"/>
        <w:gridCol w:w="1890"/>
        <w:gridCol w:w="2947"/>
        <w:gridCol w:w="1223"/>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说明：投标文件采购需求部分内容响应存在正偏离或负偏离或者无偏离的，请在本表中逐条列出，未列出的，视为响应招标文件要求。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4"/>
        <w:gridCol w:w="2433"/>
        <w:gridCol w:w="2937"/>
        <w:gridCol w:w="117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说明：投标文件商务需求部分内容响应存在正偏离或负偏离或者无偏离的，请在本表中逐条列出。未列出的，视为响应招标文件要求。如果行数不够，请自行增加。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2"/>
        <w:gridCol w:w="1154"/>
        <w:gridCol w:w="802"/>
        <w:gridCol w:w="834"/>
        <w:gridCol w:w="1200"/>
        <w:gridCol w:w="910"/>
        <w:gridCol w:w="9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highlight w:val="white"/>
        </w:rPr>
        <w:t xml:space="preserve">关于符合本国产品标准的声明函</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1.（产品名称1）</w:t>
      </w:r>
      <w:r>
        <w:rPr>
          <w:rFonts w:ascii="SimSun" w:hAnsi="SimSun" w:eastAsia="SimSun" w:cs="SimSun"/>
          <w:color w:val="333333"/>
          <w:sz w:val="21"/>
          <w:highlight w:val="white"/>
          <w:vertAlign w:val="superscript"/>
        </w:rPr>
        <w:t xml:space="preserve">1</w:t>
      </w:r>
      <w:r>
        <w:rPr>
          <w:rFonts w:ascii="SimSun" w:hAnsi="SimSun" w:eastAsia="SimSun" w:cs="SimSun"/>
          <w:color w:val="333333"/>
          <w:sz w:val="21"/>
          <w:highlight w:val="white"/>
        </w:rPr>
        <w:t xml:space="preserve">，生产厂为（厂名）</w:t>
      </w:r>
      <w:r>
        <w:rPr>
          <w:rFonts w:ascii="SimSun" w:hAnsi="SimSun" w:eastAsia="SimSun" w:cs="SimSun"/>
          <w:color w:val="333333"/>
          <w:sz w:val="21"/>
          <w:highlight w:val="white"/>
          <w:vertAlign w:val="superscript"/>
        </w:rPr>
        <w:t xml:space="preserve">2</w:t>
      </w:r>
      <w:r>
        <w:rPr>
          <w:rFonts w:ascii="SimSun" w:hAnsi="SimSun" w:eastAsia="SimSun" w:cs="SimSun"/>
          <w:color w:val="333333"/>
          <w:sz w:val="21"/>
          <w:highlight w:val="white"/>
        </w:rPr>
        <w:t xml:space="preserve">，厂址为（生产厂址）。（产品名称1）的中国境内生产的组件成本占比≥（规定比例）</w:t>
      </w:r>
      <w:r>
        <w:rPr>
          <w:rFonts w:ascii="SimSun" w:hAnsi="SimSun" w:eastAsia="SimSun" w:cs="SimSun"/>
          <w:color w:val="333333"/>
          <w:sz w:val="21"/>
          <w:highlight w:val="white"/>
          <w:vertAlign w:val="superscript"/>
        </w:rPr>
        <w:t xml:space="preserve">3</w:t>
      </w:r>
      <w:r>
        <w:rPr>
          <w:rFonts w:ascii="SimSun" w:hAnsi="SimSun" w:eastAsia="SimSun" w:cs="SimSun"/>
          <w:color w:val="333333"/>
          <w:sz w:val="21"/>
          <w:highlight w:val="white"/>
        </w:rPr>
        <w:t xml:space="preserve">。（产品名称1）的（关键组件）</w:t>
      </w:r>
      <w:r>
        <w:rPr>
          <w:rFonts w:ascii="SimSun" w:hAnsi="SimSun" w:eastAsia="SimSun" w:cs="SimSun"/>
          <w:color w:val="333333"/>
          <w:sz w:val="21"/>
          <w:highlight w:val="white"/>
          <w:vertAlign w:val="superscript"/>
        </w:rPr>
        <w:t xml:space="preserve">4</w:t>
      </w:r>
      <w:r>
        <w:rPr>
          <w:rFonts w:ascii="SimSun" w:hAnsi="SimSun" w:eastAsia="SimSun" w:cs="SimSun"/>
          <w:color w:val="333333"/>
          <w:sz w:val="21"/>
          <w:highlight w:val="white"/>
        </w:rPr>
        <w:t xml:space="preserve">在中国境内生产。（产品名称1）的（关键工序）</w:t>
      </w:r>
      <w:r>
        <w:rPr>
          <w:rFonts w:ascii="SimSun" w:hAnsi="SimSun" w:eastAsia="SimSun" w:cs="SimSun"/>
          <w:color w:val="333333"/>
          <w:sz w:val="21"/>
          <w:highlight w:val="white"/>
          <w:vertAlign w:val="superscript"/>
        </w:rPr>
        <w:t xml:space="preserve">5</w:t>
      </w:r>
      <w:r>
        <w:rPr>
          <w:rFonts w:ascii="SimSun" w:hAnsi="SimSun" w:eastAsia="SimSun" w:cs="SimSun"/>
          <w:color w:val="333333"/>
          <w:sz w:val="21"/>
          <w:highlight w:val="white"/>
        </w:rPr>
        <w:t xml:space="preserve">在中国境内完成。</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本公司（单位）对上述声明内容的真实性负责。如有虚假，愿承担相应法律责任。</w:t>
      </w:r>
      <w:r/>
    </w:p>
    <w:p>
      <w:pPr>
        <w:ind w:left="0" w:right="0" w:firstLine="42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公司（单位）名称（盖章）：</w:t>
      </w:r>
      <w:r/>
    </w:p>
    <w:p>
      <w:pPr>
        <w:ind w:left="0" w:right="0" w:firstLine="42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日期：　　　　　年　　月　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highlight w:val="white"/>
        </w:rPr>
        <w:t xml:space="preserve">_____________________________</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1.产品如有型号，请在“产品名称”栏一并填写。</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2.生产厂名与厂址应与生产厂营业执照载明的相关信息保持一致。</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3.该产品的中国境内生产的组件成本占比相关要求实施前，“规定比例”栏可不填，下同。</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4.该产品的关键组件要求实施前，“关键组件”栏可不填，下同。</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333333"/>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附件十三、《南京市政府采购供应商信用记录表暨信用承诺书》（网站在线打印签字并盖章）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w:t>
      </w:r>
      <w:r>
        <w:rPr>
          <w:rFonts w:ascii="SimSun" w:hAnsi="SimSun" w:eastAsia="SimSun" w:cs="SimSun"/>
          <w:b/>
          <w:color w:val="000000"/>
          <w:sz w:val="21"/>
          <w:u w:val="none"/>
        </w:rPr>
        <w:t xml:space="preserve">投标人需要提供的其他材料</w:t>
      </w:r>
      <w:r/>
    </w:p>
    <w:p>
      <w:r/>
      <w:r/>
    </w:p>
    <w:sectPr>
      <w:headerReference w:type="default" r:id="rId9"/>
      <w:footerReference w:type="default" r:id="rId10"/>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3035300</wp:posOffset>
              </wp:positionH>
              <wp:positionV relativeFrom="paragraph">
                <wp:posOffset>-2540</wp:posOffset>
              </wp:positionV>
              <wp:extent cx="126365" cy="154940"/>
              <wp:effectExtent l="0" t="0" r="6985"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26610" cy="1547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0pt;mso-position-horizontal:absolute;mso-position-vertical-relative:text;margin-top:-0.2pt;mso-position-vertical:absolute;width:9.9pt;height:12.2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70"/>
      <w:isLgl w:val="false"/>
      <w:suff w:val="nothing"/>
      <w:lvlText w:val="第%1章"/>
      <w:lvlJc w:val="left"/>
      <w:pPr>
        <w:ind w:left="0" w:firstLine="0"/>
      </w:pPr>
    </w:lvl>
    <w:lvl w:ilvl="1">
      <w:start w:val="1"/>
      <w:numFmt w:val="none"/>
      <w:pStyle w:val="871"/>
      <w:isLgl w:val="false"/>
      <w:suff w:val="nothing"/>
      <w:lvlText w:val=""/>
      <w:lvlJc w:val="left"/>
      <w:pPr>
        <w:ind w:left="0" w:firstLine="0"/>
      </w:pPr>
    </w:lvl>
    <w:lvl w:ilvl="2">
      <w:start w:val="1"/>
      <w:numFmt w:val="none"/>
      <w:pStyle w:val="872"/>
      <w:isLgl w:val="false"/>
      <w:suff w:val="nothing"/>
      <w:lvlText w:val=""/>
      <w:lvlJc w:val="left"/>
      <w:pPr>
        <w:ind w:left="0" w:firstLine="0"/>
      </w:pPr>
    </w:lvl>
    <w:lvl w:ilvl="3">
      <w:start w:val="1"/>
      <w:numFmt w:val="none"/>
      <w:pStyle w:val="873"/>
      <w:isLgl w:val="false"/>
      <w:suff w:val="nothing"/>
      <w:lvlText w:val=""/>
      <w:lvlJc w:val="left"/>
      <w:pPr>
        <w:ind w:left="0" w:firstLine="0"/>
      </w:pPr>
    </w:lvl>
    <w:lvl w:ilvl="4">
      <w:start w:val="1"/>
      <w:numFmt w:val="none"/>
      <w:pStyle w:val="874"/>
      <w:isLgl w:val="false"/>
      <w:suff w:val="nothing"/>
      <w:lvlText w:val=""/>
      <w:lvlJc w:val="left"/>
      <w:pPr>
        <w:ind w:left="0" w:firstLine="0"/>
      </w:pPr>
    </w:lvl>
    <w:lvl w:ilvl="5">
      <w:start w:val="1"/>
      <w:numFmt w:val="none"/>
      <w:pStyle w:val="875"/>
      <w:isLgl w:val="false"/>
      <w:suff w:val="nothing"/>
      <w:lvlText w:val=""/>
      <w:lvlJc w:val="left"/>
      <w:pPr>
        <w:ind w:left="0" w:firstLine="0"/>
      </w:pPr>
    </w:lvl>
    <w:lvl w:ilvl="6">
      <w:start w:val="1"/>
      <w:numFmt w:val="none"/>
      <w:pStyle w:val="876"/>
      <w:isLgl w:val="false"/>
      <w:suff w:val="nothing"/>
      <w:lvlText w:val=""/>
      <w:lvlJc w:val="left"/>
      <w:pPr>
        <w:ind w:left="0" w:firstLine="0"/>
      </w:pPr>
    </w:lvl>
    <w:lvl w:ilvl="7">
      <w:start w:val="1"/>
      <w:numFmt w:val="none"/>
      <w:pStyle w:val="877"/>
      <w:isLgl w:val="false"/>
      <w:suff w:val="nothing"/>
      <w:lvlText w:val=""/>
      <w:lvlJc w:val="left"/>
      <w:pPr>
        <w:ind w:left="0" w:firstLine="0"/>
      </w:pPr>
    </w:lvl>
    <w:lvl w:ilvl="8">
      <w:start w:val="1"/>
      <w:numFmt w:val="none"/>
      <w:pStyle w:val="87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2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3"/>
      <w:isLgl/>
      <w:suff w:val="tab"/>
      <w:lvlText w:val="%1.%2"/>
      <w:lvlJc w:val="left"/>
      <w:pPr>
        <w:ind w:left="425" w:hanging="425"/>
      </w:pPr>
      <w:rPr>
        <w:rFonts w:hint="eastAsia" w:ascii="Arial Unicode MS" w:hAnsi="Arial Unicode MS" w:eastAsia="微软雅黑"/>
        <w:b/>
        <w:i w:val="0"/>
      </w:rPr>
    </w:lvl>
    <w:lvl w:ilvl="2">
      <w:start w:val="1"/>
      <w:numFmt w:val="decimal"/>
      <w:pStyle w:val="105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0">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decimal"/>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decimal"/>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decimal"/>
      <w:isLgl w:val="false"/>
      <w:suff w:val="tab"/>
      <w:lvlText w:val="%9."/>
      <w:lvlJc w:val="right"/>
      <w:pPr>
        <w:ind w:left="4202" w:hanging="42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6">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decimal"/>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decimal"/>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decimal"/>
      <w:isLgl w:val="false"/>
      <w:suff w:val="tab"/>
      <w:lvlText w:val="%9."/>
      <w:lvlJc w:val="right"/>
      <w:pPr>
        <w:ind w:left="4202" w:hanging="420"/>
      </w:p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1"/>
  </w:num>
  <w:num w:numId="5">
    <w:abstractNumId w:val="3"/>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879"/>
    <w:link w:val="870"/>
    <w:uiPriority w:val="9"/>
    <w:rPr>
      <w:rFonts w:ascii="Arial" w:hAnsi="Arial" w:eastAsia="Arial" w:cs="Arial"/>
      <w:sz w:val="40"/>
      <w:szCs w:val="40"/>
    </w:rPr>
  </w:style>
  <w:style w:type="character" w:styleId="718">
    <w:name w:val="Heading 2 Char"/>
    <w:basedOn w:val="879"/>
    <w:link w:val="871"/>
    <w:uiPriority w:val="9"/>
    <w:rPr>
      <w:rFonts w:ascii="Arial" w:hAnsi="Arial" w:eastAsia="Arial" w:cs="Arial"/>
      <w:sz w:val="34"/>
    </w:rPr>
  </w:style>
  <w:style w:type="character" w:styleId="719">
    <w:name w:val="Heading 3 Char"/>
    <w:basedOn w:val="879"/>
    <w:link w:val="872"/>
    <w:uiPriority w:val="9"/>
    <w:rPr>
      <w:rFonts w:ascii="Arial" w:hAnsi="Arial" w:eastAsia="Arial" w:cs="Arial"/>
      <w:sz w:val="30"/>
      <w:szCs w:val="30"/>
    </w:rPr>
  </w:style>
  <w:style w:type="character" w:styleId="720">
    <w:name w:val="Heading 4 Char"/>
    <w:basedOn w:val="879"/>
    <w:link w:val="873"/>
    <w:uiPriority w:val="9"/>
    <w:rPr>
      <w:rFonts w:ascii="Arial" w:hAnsi="Arial" w:eastAsia="Arial" w:cs="Arial"/>
      <w:b/>
      <w:bCs/>
      <w:sz w:val="26"/>
      <w:szCs w:val="26"/>
    </w:rPr>
  </w:style>
  <w:style w:type="character" w:styleId="721">
    <w:name w:val="Heading 5 Char"/>
    <w:basedOn w:val="879"/>
    <w:link w:val="874"/>
    <w:uiPriority w:val="9"/>
    <w:rPr>
      <w:rFonts w:ascii="Arial" w:hAnsi="Arial" w:eastAsia="Arial" w:cs="Arial"/>
      <w:b/>
      <w:bCs/>
      <w:sz w:val="24"/>
      <w:szCs w:val="24"/>
    </w:rPr>
  </w:style>
  <w:style w:type="character" w:styleId="722">
    <w:name w:val="Heading 6 Char"/>
    <w:basedOn w:val="879"/>
    <w:link w:val="875"/>
    <w:uiPriority w:val="9"/>
    <w:rPr>
      <w:rFonts w:ascii="Arial" w:hAnsi="Arial" w:eastAsia="Arial" w:cs="Arial"/>
      <w:b/>
      <w:bCs/>
      <w:sz w:val="22"/>
      <w:szCs w:val="22"/>
    </w:rPr>
  </w:style>
  <w:style w:type="character" w:styleId="723">
    <w:name w:val="Heading 7 Char"/>
    <w:basedOn w:val="879"/>
    <w:link w:val="876"/>
    <w:uiPriority w:val="9"/>
    <w:rPr>
      <w:rFonts w:ascii="Arial" w:hAnsi="Arial" w:eastAsia="Arial" w:cs="Arial"/>
      <w:b/>
      <w:bCs/>
      <w:i/>
      <w:iCs/>
      <w:sz w:val="22"/>
      <w:szCs w:val="22"/>
    </w:rPr>
  </w:style>
  <w:style w:type="character" w:styleId="724">
    <w:name w:val="Heading 8 Char"/>
    <w:basedOn w:val="879"/>
    <w:link w:val="877"/>
    <w:uiPriority w:val="9"/>
    <w:rPr>
      <w:rFonts w:ascii="Arial" w:hAnsi="Arial" w:eastAsia="Arial" w:cs="Arial"/>
      <w:i/>
      <w:iCs/>
      <w:sz w:val="22"/>
      <w:szCs w:val="22"/>
    </w:rPr>
  </w:style>
  <w:style w:type="character" w:styleId="725">
    <w:name w:val="Heading 9 Char"/>
    <w:basedOn w:val="879"/>
    <w:link w:val="878"/>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character" w:styleId="727">
    <w:name w:val="Title Char"/>
    <w:basedOn w:val="879"/>
    <w:link w:val="916"/>
    <w:uiPriority w:val="10"/>
    <w:rPr>
      <w:sz w:val="48"/>
      <w:szCs w:val="48"/>
    </w:rPr>
  </w:style>
  <w:style w:type="character" w:styleId="728">
    <w:name w:val="Subtitle Char"/>
    <w:basedOn w:val="879"/>
    <w:link w:val="909"/>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9"/>
    <w:link w:val="904"/>
    <w:uiPriority w:val="99"/>
  </w:style>
  <w:style w:type="character" w:styleId="734">
    <w:name w:val="Footer Char"/>
    <w:basedOn w:val="879"/>
    <w:link w:val="903"/>
    <w:uiPriority w:val="99"/>
  </w:style>
  <w:style w:type="character" w:styleId="735">
    <w:name w:val="Caption Char"/>
    <w:basedOn w:val="884"/>
    <w:link w:val="903"/>
    <w:uiPriority w:val="99"/>
  </w:style>
  <w:style w:type="table" w:styleId="736">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69"/>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79"/>
    <w:uiPriority w:val="99"/>
    <w:unhideWhenUsed/>
    <w:rPr>
      <w:vertAlign w:val="superscript"/>
    </w:rPr>
  </w:style>
  <w:style w:type="paragraph" w:styleId="864">
    <w:name w:val="endnote text"/>
    <w:basedOn w:val="869"/>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79"/>
    <w:uiPriority w:val="99"/>
    <w:semiHidden/>
    <w:unhideWhenUsed/>
    <w:rPr>
      <w:vertAlign w:val="superscript"/>
    </w:r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934"/>
    <w:uiPriority w:val="0"/>
    <w:qFormat/>
    <w:pPr>
      <w:numPr>
        <w:ilvl w:val="0"/>
        <w:numId w:val="1"/>
      </w:numPr>
      <w:jc w:val="center"/>
      <w:keepLines/>
      <w:keepNext/>
      <w:spacing w:before="340" w:after="330" w:line="578" w:lineRule="auto"/>
      <w:outlineLvl w:val="0"/>
    </w:pPr>
    <w:rPr>
      <w:b/>
      <w:bCs/>
      <w:sz w:val="32"/>
      <w:szCs w:val="44"/>
    </w:rPr>
  </w:style>
  <w:style w:type="paragraph" w:styleId="871">
    <w:name w:val="Heading 2"/>
    <w:basedOn w:val="869"/>
    <w:next w:val="869"/>
    <w:link w:val="94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2">
    <w:name w:val="Heading 3"/>
    <w:basedOn w:val="869"/>
    <w:next w:val="869"/>
    <w:link w:val="978"/>
    <w:uiPriority w:val="0"/>
    <w:qFormat/>
    <w:pPr>
      <w:numPr>
        <w:ilvl w:val="2"/>
        <w:numId w:val="1"/>
      </w:numPr>
      <w:keepLines/>
      <w:keepNext/>
      <w:spacing w:before="260" w:after="260" w:line="416" w:lineRule="auto"/>
      <w:outlineLvl w:val="2"/>
    </w:pPr>
    <w:rPr>
      <w:b/>
      <w:bCs/>
      <w:sz w:val="32"/>
      <w:szCs w:val="32"/>
    </w:rPr>
  </w:style>
  <w:style w:type="paragraph" w:styleId="873">
    <w:name w:val="Heading 4"/>
    <w:basedOn w:val="869"/>
    <w:next w:val="881"/>
    <w:link w:val="101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74">
    <w:name w:val="Heading 5"/>
    <w:basedOn w:val="869"/>
    <w:next w:val="869"/>
    <w:link w:val="969"/>
    <w:uiPriority w:val="0"/>
    <w:qFormat/>
    <w:pPr>
      <w:numPr>
        <w:ilvl w:val="4"/>
        <w:numId w:val="1"/>
      </w:numPr>
      <w:keepLines/>
      <w:keepNext/>
      <w:spacing w:before="280" w:after="290" w:line="376" w:lineRule="auto"/>
      <w:outlineLvl w:val="4"/>
    </w:pPr>
    <w:rPr>
      <w:b/>
      <w:bCs/>
      <w:sz w:val="28"/>
      <w:szCs w:val="28"/>
    </w:rPr>
  </w:style>
  <w:style w:type="paragraph" w:styleId="875">
    <w:name w:val="Heading 6"/>
    <w:basedOn w:val="869"/>
    <w:next w:val="869"/>
    <w:link w:val="955"/>
    <w:uiPriority w:val="0"/>
    <w:qFormat/>
    <w:pPr>
      <w:numPr>
        <w:ilvl w:val="5"/>
        <w:numId w:val="1"/>
      </w:numPr>
      <w:keepLines/>
      <w:keepNext/>
      <w:spacing w:before="240" w:after="64" w:line="320" w:lineRule="auto"/>
      <w:outlineLvl w:val="5"/>
    </w:pPr>
    <w:rPr>
      <w:rFonts w:ascii="Cambria" w:hAnsi="Cambria"/>
      <w:b/>
      <w:bCs/>
      <w:sz w:val="24"/>
    </w:rPr>
  </w:style>
  <w:style w:type="paragraph" w:styleId="876">
    <w:name w:val="Heading 7"/>
    <w:basedOn w:val="869"/>
    <w:next w:val="869"/>
    <w:link w:val="1009"/>
    <w:uiPriority w:val="0"/>
    <w:qFormat/>
    <w:pPr>
      <w:numPr>
        <w:ilvl w:val="6"/>
        <w:numId w:val="1"/>
      </w:numPr>
      <w:keepLines/>
      <w:keepNext/>
      <w:spacing w:before="240" w:after="64" w:line="320" w:lineRule="auto"/>
      <w:outlineLvl w:val="6"/>
    </w:pPr>
    <w:rPr>
      <w:b/>
      <w:bCs/>
      <w:sz w:val="24"/>
    </w:rPr>
  </w:style>
  <w:style w:type="paragraph" w:styleId="877">
    <w:name w:val="Heading 8"/>
    <w:basedOn w:val="869"/>
    <w:next w:val="869"/>
    <w:link w:val="994"/>
    <w:uiPriority w:val="0"/>
    <w:qFormat/>
    <w:pPr>
      <w:numPr>
        <w:ilvl w:val="7"/>
        <w:numId w:val="1"/>
      </w:numPr>
      <w:keepLines/>
      <w:keepNext/>
      <w:spacing w:before="240" w:after="64" w:line="320" w:lineRule="auto"/>
      <w:outlineLvl w:val="7"/>
    </w:pPr>
    <w:rPr>
      <w:rFonts w:ascii="Cambria" w:hAnsi="Cambria"/>
      <w:sz w:val="24"/>
    </w:rPr>
  </w:style>
  <w:style w:type="paragraph" w:styleId="878">
    <w:name w:val="Heading 9"/>
    <w:basedOn w:val="869"/>
    <w:next w:val="869"/>
    <w:link w:val="927"/>
    <w:uiPriority w:val="0"/>
    <w:qFormat/>
    <w:pPr>
      <w:numPr>
        <w:ilvl w:val="8"/>
        <w:numId w:val="1"/>
      </w:numPr>
      <w:keepLines/>
      <w:keepNext/>
      <w:spacing w:before="240" w:after="64" w:line="320" w:lineRule="auto"/>
      <w:outlineLvl w:val="8"/>
    </w:pPr>
    <w:rPr>
      <w:rFonts w:ascii="Cambria" w:hAnsi="Cambria"/>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uiPriority w:val="0"/>
    <w:qFormat/>
    <w:pPr>
      <w:ind w:firstLine="420"/>
    </w:pPr>
    <w:rPr>
      <w:b/>
      <w:sz w:val="24"/>
      <w:szCs w:val="20"/>
    </w:rPr>
  </w:style>
  <w:style w:type="paragraph" w:styleId="882">
    <w:name w:val="List 3"/>
    <w:basedOn w:val="869"/>
    <w:uiPriority w:val="99"/>
    <w:unhideWhenUsed/>
    <w:qFormat/>
    <w:pPr>
      <w:ind w:left="1260" w:hanging="420"/>
      <w:spacing w:before="100" w:beforeAutospacing="1" w:after="100" w:afterAutospacing="1"/>
    </w:pPr>
    <w:rPr>
      <w:szCs w:val="21"/>
    </w:rPr>
  </w:style>
  <w:style w:type="paragraph" w:styleId="883">
    <w:name w:val="toc 7"/>
    <w:basedOn w:val="869"/>
    <w:next w:val="869"/>
    <w:uiPriority w:val="39"/>
    <w:unhideWhenUsed/>
    <w:qFormat/>
    <w:pPr>
      <w:ind w:left="2520"/>
    </w:pPr>
    <w:rPr>
      <w:rFonts w:ascii="Calibri" w:hAnsi="Calibri"/>
      <w:szCs w:val="22"/>
    </w:rPr>
  </w:style>
  <w:style w:type="paragraph" w:styleId="884">
    <w:name w:val="Caption"/>
    <w:basedOn w:val="869"/>
    <w:next w:val="869"/>
    <w:uiPriority w:val="0"/>
    <w:qFormat/>
    <w:rPr>
      <w:rFonts w:ascii="Cambria" w:hAnsi="Cambria" w:eastAsia="黑体"/>
      <w:sz w:val="20"/>
      <w:szCs w:val="22"/>
    </w:rPr>
  </w:style>
  <w:style w:type="paragraph" w:styleId="885">
    <w:name w:val="Document Map"/>
    <w:basedOn w:val="869"/>
    <w:link w:val="963"/>
    <w:uiPriority w:val="0"/>
    <w:qFormat/>
    <w:rPr>
      <w:rFonts w:ascii="宋体"/>
      <w:sz w:val="18"/>
      <w:szCs w:val="18"/>
    </w:rPr>
  </w:style>
  <w:style w:type="paragraph" w:styleId="886">
    <w:name w:val="toa heading"/>
    <w:basedOn w:val="869"/>
    <w:next w:val="869"/>
    <w:uiPriority w:val="99"/>
    <w:qFormat/>
    <w:pPr>
      <w:spacing w:before="120"/>
    </w:pPr>
    <w:rPr>
      <w:rFonts w:ascii="Arial" w:hAnsi="Arial"/>
    </w:rPr>
  </w:style>
  <w:style w:type="paragraph" w:styleId="887">
    <w:name w:val="annotation text"/>
    <w:basedOn w:val="869"/>
    <w:link w:val="986"/>
    <w:uiPriority w:val="99"/>
    <w:qFormat/>
    <w:pPr>
      <w:jc w:val="left"/>
    </w:pPr>
  </w:style>
  <w:style w:type="paragraph" w:styleId="888">
    <w:name w:val="Body Text 3"/>
    <w:basedOn w:val="869"/>
    <w:link w:val="1005"/>
    <w:uiPriority w:val="0"/>
    <w:qFormat/>
    <w:rPr>
      <w:rFonts w:ascii="宋体"/>
      <w:sz w:val="24"/>
      <w:szCs w:val="20"/>
    </w:rPr>
  </w:style>
  <w:style w:type="paragraph" w:styleId="889">
    <w:name w:val="Body Text"/>
    <w:basedOn w:val="869"/>
    <w:next w:val="890"/>
    <w:link w:val="993"/>
    <w:uiPriority w:val="0"/>
    <w:qFormat/>
    <w:pPr>
      <w:jc w:val="center"/>
    </w:pPr>
    <w:rPr>
      <w:rFonts w:eastAsia="幼圆"/>
      <w:b/>
      <w:bCs/>
      <w:sz w:val="44"/>
    </w:rPr>
  </w:style>
  <w:style w:type="paragraph" w:styleId="890" w:customStyle="1">
    <w:name w:val="一级条标题"/>
    <w:basedOn w:val="891"/>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customStyle="1">
    <w:name w:val="章标题"/>
    <w:basedOn w:val="869"/>
    <w:next w:val="86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92" w:customStyle="1">
    <w:name w:val="段"/>
    <w:basedOn w:val="869"/>
    <w:next w:val="869"/>
    <w:uiPriority w:val="0"/>
    <w:qFormat/>
    <w:pPr>
      <w:ind w:firstLine="200"/>
      <w:widowControl/>
    </w:pPr>
    <w:rPr>
      <w:rFonts w:hint="eastAsia" w:ascii="宋体"/>
      <w:szCs w:val="20"/>
    </w:rPr>
  </w:style>
  <w:style w:type="paragraph" w:styleId="893">
    <w:name w:val="Body Text Indent"/>
    <w:basedOn w:val="869"/>
    <w:next w:val="894"/>
    <w:link w:val="950"/>
    <w:uiPriority w:val="0"/>
    <w:qFormat/>
    <w:pPr>
      <w:ind w:left="420"/>
      <w:spacing w:after="120"/>
    </w:pPr>
  </w:style>
  <w:style w:type="paragraph" w:styleId="894">
    <w:name w:val="envelope return"/>
    <w:basedOn w:val="869"/>
    <w:uiPriority w:val="0"/>
    <w:qFormat/>
    <w:rPr>
      <w:rFonts w:ascii="Arial" w:hAnsi="Arial" w:cs="宋体"/>
    </w:rPr>
  </w:style>
  <w:style w:type="paragraph" w:styleId="895">
    <w:name w:val="index 4"/>
    <w:basedOn w:val="869"/>
    <w:next w:val="869"/>
    <w:uiPriority w:val="0"/>
    <w:qFormat/>
    <w:pPr>
      <w:ind w:left="600"/>
    </w:pPr>
    <w:rPr>
      <w:rFonts w:ascii="Calibri" w:hAnsi="Calibri"/>
    </w:rPr>
  </w:style>
  <w:style w:type="paragraph" w:styleId="896">
    <w:name w:val="toc 5"/>
    <w:basedOn w:val="869"/>
    <w:next w:val="869"/>
    <w:uiPriority w:val="39"/>
    <w:unhideWhenUsed/>
    <w:qFormat/>
    <w:pPr>
      <w:ind w:left="1680"/>
    </w:pPr>
    <w:rPr>
      <w:rFonts w:ascii="Calibri" w:hAnsi="Calibri"/>
      <w:szCs w:val="22"/>
    </w:rPr>
  </w:style>
  <w:style w:type="paragraph" w:styleId="897">
    <w:name w:val="toc 3"/>
    <w:basedOn w:val="869"/>
    <w:next w:val="869"/>
    <w:uiPriority w:val="39"/>
    <w:qFormat/>
    <w:pPr>
      <w:ind w:left="840"/>
    </w:pPr>
    <w:rPr>
      <w:rFonts w:ascii="Calibri" w:hAnsi="Calibri"/>
      <w:szCs w:val="22"/>
    </w:rPr>
  </w:style>
  <w:style w:type="paragraph" w:styleId="898">
    <w:name w:val="Plain Text"/>
    <w:basedOn w:val="869"/>
    <w:link w:val="956"/>
    <w:uiPriority w:val="0"/>
    <w:qFormat/>
    <w:rPr>
      <w:rFonts w:ascii="Ari"/>
    </w:rPr>
  </w:style>
  <w:style w:type="paragraph" w:styleId="899">
    <w:name w:val="toc 8"/>
    <w:basedOn w:val="869"/>
    <w:next w:val="869"/>
    <w:uiPriority w:val="39"/>
    <w:unhideWhenUsed/>
    <w:qFormat/>
    <w:pPr>
      <w:ind w:left="2940"/>
    </w:pPr>
    <w:rPr>
      <w:rFonts w:ascii="Calibri" w:hAnsi="Calibri"/>
      <w:szCs w:val="22"/>
    </w:rPr>
  </w:style>
  <w:style w:type="paragraph" w:styleId="900">
    <w:name w:val="Date"/>
    <w:basedOn w:val="869"/>
    <w:next w:val="869"/>
    <w:link w:val="964"/>
    <w:uiPriority w:val="0"/>
    <w:unhideWhenUsed/>
    <w:qFormat/>
  </w:style>
  <w:style w:type="paragraph" w:styleId="901">
    <w:name w:val="Body Text Indent 2"/>
    <w:basedOn w:val="869"/>
    <w:link w:val="985"/>
    <w:uiPriority w:val="99"/>
    <w:unhideWhenUsed/>
    <w:qFormat/>
    <w:pPr>
      <w:ind w:firstLine="525"/>
      <w:spacing w:line="420" w:lineRule="exact"/>
    </w:pPr>
    <w:rPr>
      <w:rFonts w:ascii="宋体"/>
      <w:sz w:val="20"/>
      <w:szCs w:val="20"/>
    </w:rPr>
  </w:style>
  <w:style w:type="paragraph" w:styleId="902">
    <w:name w:val="Balloon Text"/>
    <w:basedOn w:val="869"/>
    <w:link w:val="1008"/>
    <w:uiPriority w:val="0"/>
    <w:qFormat/>
    <w:rPr>
      <w:sz w:val="18"/>
      <w:szCs w:val="18"/>
    </w:rPr>
  </w:style>
  <w:style w:type="paragraph" w:styleId="903">
    <w:name w:val="Footer"/>
    <w:basedOn w:val="869"/>
    <w:link w:val="998"/>
    <w:uiPriority w:val="99"/>
    <w:qFormat/>
    <w:pPr>
      <w:jc w:val="left"/>
      <w:tabs>
        <w:tab w:val="center" w:pos="4153" w:leader="none"/>
        <w:tab w:val="right" w:pos="8306" w:leader="none"/>
      </w:tabs>
    </w:pPr>
    <w:rPr>
      <w:sz w:val="18"/>
      <w:szCs w:val="18"/>
    </w:rPr>
  </w:style>
  <w:style w:type="paragraph" w:styleId="904">
    <w:name w:val="Header"/>
    <w:basedOn w:val="869"/>
    <w:link w:val="954"/>
    <w:uiPriority w:val="0"/>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69"/>
    <w:next w:val="869"/>
    <w:uiPriority w:val="39"/>
    <w:qFormat/>
  </w:style>
  <w:style w:type="paragraph" w:styleId="906">
    <w:name w:val="toc 4"/>
    <w:basedOn w:val="869"/>
    <w:next w:val="869"/>
    <w:uiPriority w:val="39"/>
    <w:unhideWhenUsed/>
    <w:qFormat/>
    <w:pPr>
      <w:ind w:left="1260"/>
    </w:pPr>
    <w:rPr>
      <w:rFonts w:ascii="Calibri" w:hAnsi="Calibri"/>
      <w:szCs w:val="22"/>
    </w:rPr>
  </w:style>
  <w:style w:type="paragraph" w:styleId="907">
    <w:name w:val="index heading"/>
    <w:basedOn w:val="869"/>
    <w:next w:val="908"/>
    <w:uiPriority w:val="99"/>
    <w:unhideWhenUsed/>
    <w:qFormat/>
    <w:pPr>
      <w:tabs>
        <w:tab w:val="left" w:pos="240" w:leader="none"/>
      </w:tabs>
    </w:pPr>
  </w:style>
  <w:style w:type="paragraph" w:styleId="908">
    <w:name w:val="index 1"/>
    <w:basedOn w:val="869"/>
    <w:next w:val="869"/>
    <w:uiPriority w:val="0"/>
    <w:qFormat/>
    <w:pPr>
      <w:jc w:val="center"/>
      <w:spacing w:line="220" w:lineRule="exact"/>
    </w:pPr>
    <w:rPr>
      <w:rFonts w:ascii="仿宋_GB2312" w:hAnsi="Calibri" w:eastAsia="仿宋_GB2312"/>
      <w:szCs w:val="22"/>
    </w:rPr>
  </w:style>
  <w:style w:type="paragraph" w:styleId="909">
    <w:name w:val="Subtitle"/>
    <w:basedOn w:val="869"/>
    <w:next w:val="869"/>
    <w:link w:val="981"/>
    <w:uiPriority w:val="0"/>
    <w:qFormat/>
    <w:pPr>
      <w:jc w:val="center"/>
      <w:spacing w:before="240" w:after="60" w:line="312" w:lineRule="auto"/>
      <w:outlineLvl w:val="1"/>
    </w:pPr>
    <w:rPr>
      <w:rFonts w:ascii="Cambria" w:hAnsi="Cambria"/>
      <w:b/>
      <w:bCs/>
      <w:sz w:val="32"/>
      <w:szCs w:val="32"/>
    </w:rPr>
  </w:style>
  <w:style w:type="paragraph" w:styleId="910">
    <w:name w:val="toc 6"/>
    <w:basedOn w:val="869"/>
    <w:next w:val="869"/>
    <w:uiPriority w:val="39"/>
    <w:unhideWhenUsed/>
    <w:qFormat/>
    <w:pPr>
      <w:ind w:left="2100"/>
    </w:pPr>
    <w:rPr>
      <w:rFonts w:ascii="Calibri" w:hAnsi="Calibri"/>
      <w:szCs w:val="22"/>
    </w:rPr>
  </w:style>
  <w:style w:type="paragraph" w:styleId="911">
    <w:name w:val="Body Text Indent 3"/>
    <w:basedOn w:val="869"/>
    <w:link w:val="1006"/>
    <w:uiPriority w:val="0"/>
    <w:qFormat/>
    <w:pPr>
      <w:ind w:left="420"/>
      <w:spacing w:after="120"/>
    </w:pPr>
    <w:rPr>
      <w:sz w:val="16"/>
      <w:szCs w:val="20"/>
    </w:rPr>
  </w:style>
  <w:style w:type="paragraph" w:styleId="912">
    <w:name w:val="toc 2"/>
    <w:basedOn w:val="869"/>
    <w:next w:val="869"/>
    <w:uiPriority w:val="39"/>
    <w:qFormat/>
    <w:pPr>
      <w:ind w:left="420"/>
    </w:pPr>
    <w:rPr>
      <w:rFonts w:ascii="Calibri" w:hAnsi="Calibri"/>
      <w:szCs w:val="22"/>
    </w:rPr>
  </w:style>
  <w:style w:type="paragraph" w:styleId="913">
    <w:name w:val="toc 9"/>
    <w:basedOn w:val="869"/>
    <w:next w:val="869"/>
    <w:uiPriority w:val="39"/>
    <w:unhideWhenUsed/>
    <w:qFormat/>
    <w:pPr>
      <w:ind w:left="3360"/>
    </w:pPr>
    <w:rPr>
      <w:rFonts w:ascii="Calibri" w:hAnsi="Calibri"/>
      <w:szCs w:val="22"/>
    </w:rPr>
  </w:style>
  <w:style w:type="paragraph" w:styleId="914">
    <w:name w:val="HTML Preformatted"/>
    <w:basedOn w:val="86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5">
    <w:name w:val="Normal (Web)"/>
    <w:basedOn w:val="869"/>
    <w:uiPriority w:val="99"/>
    <w:qFormat/>
    <w:pPr>
      <w:jc w:val="left"/>
      <w:spacing w:before="100" w:beforeAutospacing="1" w:after="100" w:afterAutospacing="1"/>
      <w:widowControl/>
    </w:pPr>
    <w:rPr>
      <w:rFonts w:ascii="宋体" w:hAnsi="宋体" w:cs="宋体"/>
      <w:sz w:val="24"/>
    </w:rPr>
  </w:style>
  <w:style w:type="paragraph" w:styleId="916">
    <w:name w:val="Title"/>
    <w:basedOn w:val="869"/>
    <w:next w:val="869"/>
    <w:link w:val="959"/>
    <w:uiPriority w:val="0"/>
    <w:qFormat/>
    <w:pPr>
      <w:jc w:val="center"/>
      <w:spacing w:before="240" w:after="60" w:line="420" w:lineRule="atLeast"/>
      <w:outlineLvl w:val="0"/>
    </w:pPr>
    <w:rPr>
      <w:rFonts w:ascii="Arial" w:hAnsi="Arial"/>
      <w:b/>
      <w:sz w:val="32"/>
      <w:szCs w:val="20"/>
    </w:rPr>
  </w:style>
  <w:style w:type="paragraph" w:styleId="917">
    <w:name w:val="annotation subject"/>
    <w:basedOn w:val="887"/>
    <w:next w:val="887"/>
    <w:link w:val="996"/>
    <w:uiPriority w:val="0"/>
    <w:qFormat/>
    <w:rPr>
      <w:b/>
      <w:bCs/>
    </w:rPr>
  </w:style>
  <w:style w:type="paragraph" w:styleId="918">
    <w:name w:val="Body Text First Indent 2"/>
    <w:basedOn w:val="893"/>
    <w:uiPriority w:val="99"/>
    <w:qFormat/>
    <w:pPr>
      <w:ind w:firstLine="420"/>
    </w:pPr>
  </w:style>
  <w:style w:type="table" w:styleId="919">
    <w:name w:val="Table Grid"/>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rFonts w:cs="Times New Roman"/>
      <w:b/>
    </w:rPr>
  </w:style>
  <w:style w:type="character" w:styleId="921">
    <w:name w:val="page number"/>
    <w:basedOn w:val="879"/>
    <w:uiPriority w:val="0"/>
    <w:qFormat/>
    <w:rPr>
      <w:rFonts w:eastAsia="宋体"/>
      <w:b/>
      <w:spacing w:val="0"/>
      <w:sz w:val="24"/>
      <w:szCs w:val="24"/>
      <w:vertAlign w:val="baseline"/>
      <w:lang w:val="en-US" w:eastAsia="zh-CN" w:bidi="ar-SA"/>
    </w:rPr>
  </w:style>
  <w:style w:type="character" w:styleId="922">
    <w:name w:val="FollowedHyperlink"/>
    <w:uiPriority w:val="0"/>
    <w:qFormat/>
    <w:rPr>
      <w:color w:val="800080"/>
      <w:u w:val="single"/>
    </w:rPr>
  </w:style>
  <w:style w:type="character" w:styleId="923">
    <w:name w:val="Emphasis"/>
    <w:uiPriority w:val="0"/>
    <w:qFormat/>
    <w:rPr>
      <w:color w:val="cc0000"/>
    </w:rPr>
  </w:style>
  <w:style w:type="character" w:styleId="924">
    <w:name w:val="Hyperlink"/>
    <w:basedOn w:val="879"/>
    <w:uiPriority w:val="99"/>
    <w:qFormat/>
    <w:rPr>
      <w:color w:val="0000ff"/>
      <w:u w:val="single"/>
    </w:rPr>
  </w:style>
  <w:style w:type="character" w:styleId="925">
    <w:name w:val="annotation reference"/>
    <w:uiPriority w:val="99"/>
    <w:qFormat/>
    <w:rPr>
      <w:sz w:val="21"/>
      <w:szCs w:val="21"/>
    </w:rPr>
  </w:style>
  <w:style w:type="character" w:styleId="926">
    <w:name w:val="HTML Cite"/>
    <w:uiPriority w:val="0"/>
    <w:qFormat/>
    <w:rPr>
      <w:color w:val="008000"/>
    </w:rPr>
  </w:style>
  <w:style w:type="character" w:styleId="927" w:customStyle="1">
    <w:name w:val="标题 9 字符"/>
    <w:link w:val="878"/>
    <w:uiPriority w:val="0"/>
    <w:qFormat/>
    <w:rPr>
      <w:rFonts w:ascii="Cambria" w:hAnsi="Cambria" w:eastAsia="宋体" w:cs="Times New Roman"/>
      <w:sz w:val="21"/>
      <w:szCs w:val="21"/>
    </w:rPr>
  </w:style>
  <w:style w:type="paragraph" w:styleId="928">
    <w:name w:val="List Paragraph"/>
    <w:basedOn w:val="869"/>
    <w:uiPriority w:val="34"/>
    <w:qFormat/>
    <w:pPr>
      <w:ind w:firstLine="420"/>
    </w:pPr>
    <w:rPr>
      <w:rFonts w:ascii="Calibri" w:hAnsi="Calibri"/>
      <w:szCs w:val="22"/>
    </w:rPr>
  </w:style>
  <w:style w:type="paragraph" w:styleId="929" w:customStyle="1">
    <w:name w:val="列出段落1"/>
    <w:basedOn w:val="869"/>
    <w:uiPriority w:val="34"/>
    <w:qFormat/>
    <w:pPr>
      <w:ind w:firstLine="420"/>
    </w:pPr>
  </w:style>
  <w:style w:type="paragraph" w:styleId="930" w:customStyle="1">
    <w:name w:val="列表段落1"/>
    <w:basedOn w:val="869"/>
    <w:next w:val="887"/>
    <w:uiPriority w:val="0"/>
    <w:qFormat/>
    <w:pPr>
      <w:ind w:firstLine="420"/>
    </w:pPr>
  </w:style>
  <w:style w:type="paragraph" w:styleId="9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2" w:customStyle="1">
    <w:name w:val="正文首行缩进 21"/>
    <w:basedOn w:val="933"/>
    <w:next w:val="869"/>
    <w:uiPriority w:val="0"/>
    <w:qFormat/>
    <w:pPr>
      <w:ind w:firstLine="420"/>
      <w:spacing w:before="100" w:beforeAutospacing="1"/>
    </w:pPr>
    <w:rPr>
      <w:rFonts w:ascii="宋体" w:hAnsi="宋体"/>
      <w:szCs w:val="21"/>
    </w:rPr>
  </w:style>
  <w:style w:type="paragraph" w:styleId="933" w:customStyle="1">
    <w:name w:val="正文文本缩进1"/>
    <w:basedOn w:val="869"/>
    <w:uiPriority w:val="0"/>
    <w:qFormat/>
    <w:pPr>
      <w:ind w:firstLine="880"/>
      <w:spacing w:line="500" w:lineRule="exact"/>
    </w:pPr>
  </w:style>
  <w:style w:type="character" w:styleId="934" w:customStyle="1">
    <w:name w:val="标题 1 字符"/>
    <w:link w:val="870"/>
    <w:uiPriority w:val="0"/>
    <w:qFormat/>
    <w:rPr>
      <w:rFonts w:ascii="Times New Roman" w:hAnsi="Times New Roman" w:eastAsia="宋体" w:cs="Times New Roman"/>
      <w:b/>
      <w:bCs/>
      <w:sz w:val="32"/>
      <w:szCs w:val="44"/>
    </w:rPr>
  </w:style>
  <w:style w:type="character" w:styleId="935" w:customStyle="1">
    <w:name w:val="明显强调1"/>
    <w:uiPriority w:val="0"/>
    <w:qFormat/>
    <w:rPr>
      <w:b/>
      <w:bCs/>
      <w:i/>
      <w:iCs/>
      <w:color w:val="4f81bd"/>
    </w:rPr>
  </w:style>
  <w:style w:type="character" w:styleId="936" w:customStyle="1">
    <w:name w:val="批注文字 Char2"/>
    <w:uiPriority w:val="0"/>
    <w:qFormat/>
    <w:rPr>
      <w:sz w:val="21"/>
    </w:rPr>
  </w:style>
  <w:style w:type="character" w:styleId="937" w:customStyle="1">
    <w:name w:val="标题 3 Char_0"/>
    <w:link w:val="938"/>
    <w:uiPriority w:val="0"/>
    <w:qFormat/>
    <w:rPr>
      <w:b/>
      <w:bCs/>
      <w:sz w:val="32"/>
      <w:szCs w:val="32"/>
    </w:rPr>
  </w:style>
  <w:style w:type="paragraph" w:styleId="938" w:customStyle="1">
    <w:name w:val="标题 3_0"/>
    <w:basedOn w:val="939"/>
    <w:next w:val="939"/>
    <w:link w:val="937"/>
    <w:uiPriority w:val="0"/>
    <w:qFormat/>
    <w:pPr>
      <w:keepLines/>
      <w:keepNext/>
      <w:spacing w:before="260" w:after="260" w:line="416" w:lineRule="auto"/>
      <w:outlineLvl w:val="2"/>
    </w:pPr>
    <w:rPr>
      <w:b/>
      <w:bCs/>
      <w:sz w:val="32"/>
      <w:szCs w:val="32"/>
    </w:rPr>
  </w:style>
  <w:style w:type="paragraph" w:styleId="9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40" w:customStyle="1">
    <w:name w:val="标题 2 字符"/>
    <w:link w:val="871"/>
    <w:uiPriority w:val="0"/>
    <w:qFormat/>
    <w:rPr>
      <w:rFonts w:ascii="Cambria" w:hAnsi="Cambria"/>
      <w:b/>
      <w:bCs/>
      <w:sz w:val="32"/>
      <w:szCs w:val="32"/>
    </w:rPr>
  </w:style>
  <w:style w:type="character" w:styleId="941" w:customStyle="1">
    <w:name w:val="正文文本 Char2"/>
    <w:uiPriority w:val="99"/>
    <w:semiHidden/>
    <w:qFormat/>
    <w:rPr>
      <w:rFonts w:ascii="Calibri" w:hAnsi="Calibri" w:eastAsia="宋体" w:cs="Times New Roman"/>
    </w:rPr>
  </w:style>
  <w:style w:type="character" w:styleId="942" w:customStyle="1">
    <w:name w:val="页脚 Char1"/>
    <w:uiPriority w:val="99"/>
    <w:semiHidden/>
    <w:qFormat/>
    <w:rPr>
      <w:rFonts w:ascii="Calibri" w:hAnsi="Calibri" w:eastAsia="宋体" w:cs="Times New Roman"/>
      <w:sz w:val="18"/>
      <w:szCs w:val="18"/>
    </w:rPr>
  </w:style>
  <w:style w:type="character" w:styleId="943" w:customStyle="1">
    <w:name w:val="明显引用 Char2"/>
    <w:uiPriority w:val="99"/>
    <w:qFormat/>
    <w:rPr>
      <w:b/>
      <w:bCs/>
      <w:i/>
      <w:iCs/>
      <w:color w:val="4f81bd"/>
      <w:sz w:val="21"/>
      <w:szCs w:val="24"/>
    </w:rPr>
  </w:style>
  <w:style w:type="character" w:styleId="944" w:customStyle="1">
    <w:name w:val="引用 Char"/>
    <w:link w:val="945"/>
    <w:uiPriority w:val="0"/>
    <w:qFormat/>
    <w:rPr>
      <w:i/>
      <w:iCs/>
      <w:color w:val="000000"/>
    </w:rPr>
  </w:style>
  <w:style w:type="paragraph" w:styleId="945" w:customStyle="1">
    <w:name w:val="引用1"/>
    <w:basedOn w:val="869"/>
    <w:next w:val="869"/>
    <w:link w:val="944"/>
    <w:uiPriority w:val="0"/>
    <w:qFormat/>
    <w:rPr>
      <w:i/>
      <w:iCs/>
      <w:color w:val="000000"/>
      <w:sz w:val="20"/>
      <w:szCs w:val="20"/>
    </w:rPr>
  </w:style>
  <w:style w:type="character" w:styleId="946" w:customStyle="1">
    <w:name w:val="标题 1 Char_0"/>
    <w:link w:val="947"/>
    <w:uiPriority w:val="0"/>
    <w:qFormat/>
    <w:rPr>
      <w:b/>
      <w:bCs/>
      <w:sz w:val="44"/>
      <w:szCs w:val="44"/>
    </w:rPr>
  </w:style>
  <w:style w:type="paragraph" w:styleId="947" w:customStyle="1">
    <w:name w:val="标题 1_0"/>
    <w:basedOn w:val="939"/>
    <w:next w:val="939"/>
    <w:link w:val="946"/>
    <w:uiPriority w:val="0"/>
    <w:qFormat/>
    <w:pPr>
      <w:keepLines/>
      <w:keepNext/>
      <w:spacing w:before="340" w:after="330" w:line="578" w:lineRule="auto"/>
      <w:outlineLvl w:val="0"/>
    </w:pPr>
    <w:rPr>
      <w:b/>
      <w:bCs/>
      <w:sz w:val="44"/>
      <w:szCs w:val="44"/>
    </w:rPr>
  </w:style>
  <w:style w:type="character" w:styleId="948" w:customStyle="1">
    <w:name w:val="正文文本缩进 3 Char1"/>
    <w:uiPriority w:val="99"/>
    <w:semiHidden/>
    <w:qFormat/>
    <w:rPr>
      <w:sz w:val="16"/>
      <w:szCs w:val="16"/>
    </w:rPr>
  </w:style>
  <w:style w:type="character" w:styleId="949" w:customStyle="1">
    <w:name w:val="引用 Char1"/>
    <w:uiPriority w:val="29"/>
    <w:qFormat/>
    <w:rPr>
      <w:i/>
      <w:iCs/>
      <w:color w:val="000000"/>
      <w:sz w:val="21"/>
    </w:rPr>
  </w:style>
  <w:style w:type="character" w:styleId="950" w:customStyle="1">
    <w:name w:val="正文文本缩进 字符"/>
    <w:link w:val="893"/>
    <w:uiPriority w:val="0"/>
    <w:qFormat/>
    <w:rPr>
      <w:sz w:val="21"/>
      <w:szCs w:val="24"/>
    </w:rPr>
  </w:style>
  <w:style w:type="character" w:styleId="951" w:customStyle="1">
    <w:name w:val="font161"/>
    <w:uiPriority w:val="0"/>
    <w:qFormat/>
    <w:rPr>
      <w:b/>
      <w:sz w:val="32"/>
    </w:rPr>
  </w:style>
  <w:style w:type="character" w:styleId="952" w:customStyle="1">
    <w:name w:val="标题 4 Char_0"/>
    <w:link w:val="953"/>
    <w:uiPriority w:val="0"/>
    <w:qFormat/>
    <w:rPr>
      <w:rFonts w:ascii="Arial" w:hAnsi="Arial" w:eastAsia="黑体"/>
      <w:b/>
      <w:bCs/>
      <w:sz w:val="28"/>
      <w:szCs w:val="28"/>
    </w:rPr>
  </w:style>
  <w:style w:type="paragraph" w:styleId="953" w:customStyle="1">
    <w:name w:val="标题 4_0"/>
    <w:basedOn w:val="939"/>
    <w:next w:val="939"/>
    <w:link w:val="952"/>
    <w:uiPriority w:val="0"/>
    <w:qFormat/>
    <w:pPr>
      <w:keepLines/>
      <w:keepNext/>
      <w:spacing w:before="280" w:after="290" w:line="376" w:lineRule="auto"/>
      <w:outlineLvl w:val="3"/>
    </w:pPr>
    <w:rPr>
      <w:rFonts w:ascii="Arial" w:hAnsi="Arial" w:eastAsia="黑体"/>
      <w:b/>
      <w:bCs/>
      <w:sz w:val="28"/>
      <w:szCs w:val="28"/>
    </w:rPr>
  </w:style>
  <w:style w:type="character" w:styleId="954" w:customStyle="1">
    <w:name w:val="页眉 字符"/>
    <w:link w:val="904"/>
    <w:uiPriority w:val="0"/>
    <w:qFormat/>
    <w:rPr>
      <w:sz w:val="18"/>
      <w:szCs w:val="18"/>
    </w:rPr>
  </w:style>
  <w:style w:type="character" w:styleId="955" w:customStyle="1">
    <w:name w:val="标题 6 字符"/>
    <w:link w:val="875"/>
    <w:uiPriority w:val="0"/>
    <w:qFormat/>
    <w:rPr>
      <w:rFonts w:ascii="Cambria" w:hAnsi="Cambria" w:eastAsia="宋体" w:cs="Times New Roman"/>
      <w:b/>
      <w:bCs/>
      <w:sz w:val="24"/>
      <w:szCs w:val="24"/>
    </w:rPr>
  </w:style>
  <w:style w:type="character" w:styleId="956" w:customStyle="1">
    <w:name w:val="纯文本 字符"/>
    <w:link w:val="898"/>
    <w:uiPriority w:val="0"/>
    <w:qFormat/>
    <w:rPr>
      <w:rFonts w:ascii="Ari"/>
      <w:lang w:val="en-US" w:eastAsia="zh-CN" w:bidi="ar-SA"/>
    </w:rPr>
  </w:style>
  <w:style w:type="character" w:styleId="957" w:customStyle="1">
    <w:name w:val="引用 Char2"/>
    <w:uiPriority w:val="99"/>
    <w:qFormat/>
    <w:rPr>
      <w:i/>
      <w:iCs/>
      <w:color w:val="000000"/>
      <w:sz w:val="21"/>
      <w:szCs w:val="24"/>
    </w:rPr>
  </w:style>
  <w:style w:type="character" w:styleId="958" w:customStyle="1">
    <w:name w:val="rvts11"/>
    <w:uiPriority w:val="0"/>
    <w:qFormat/>
    <w:rPr>
      <w:rFonts w:hint="default" w:ascii="KNLe" w:hAnsi="KNLe"/>
      <w:sz w:val="24"/>
      <w:szCs w:val="24"/>
      <w:u w:val="single"/>
    </w:rPr>
  </w:style>
  <w:style w:type="character" w:styleId="959" w:customStyle="1">
    <w:name w:val="标题 字符"/>
    <w:link w:val="916"/>
    <w:uiPriority w:val="0"/>
    <w:qFormat/>
    <w:rPr>
      <w:rFonts w:ascii="Arial" w:hAnsi="Arial"/>
      <w:b/>
      <w:sz w:val="32"/>
    </w:rPr>
  </w:style>
  <w:style w:type="character" w:styleId="960" w:customStyle="1">
    <w:name w:val="标题5 Char Char"/>
    <w:link w:val="961"/>
    <w:uiPriority w:val="0"/>
    <w:qFormat/>
    <w:rPr>
      <w:rFonts w:ascii="Arial" w:hAnsi="Arial"/>
      <w:b/>
      <w:bCs/>
      <w:sz w:val="24"/>
      <w:szCs w:val="32"/>
    </w:rPr>
  </w:style>
  <w:style w:type="paragraph" w:styleId="961" w:customStyle="1">
    <w:name w:val="标题5"/>
    <w:basedOn w:val="872"/>
    <w:link w:val="960"/>
    <w:uiPriority w:val="0"/>
    <w:qFormat/>
    <w:pPr>
      <w:numPr>
        <w:ilvl w:val="0"/>
        <w:numId w:val="0"/>
      </w:numPr>
      <w:spacing w:line="413" w:lineRule="auto"/>
    </w:pPr>
    <w:rPr>
      <w:rFonts w:ascii="Arial" w:hAnsi="Arial"/>
      <w:sz w:val="24"/>
    </w:rPr>
  </w:style>
  <w:style w:type="character" w:styleId="962" w:customStyle="1">
    <w:name w:val="副标题 Char2"/>
    <w:uiPriority w:val="11"/>
    <w:qFormat/>
    <w:rPr>
      <w:rFonts w:ascii="Cambria" w:hAnsi="Cambria" w:cs="Times New Roman"/>
      <w:b/>
      <w:bCs/>
      <w:sz w:val="32"/>
      <w:szCs w:val="32"/>
    </w:rPr>
  </w:style>
  <w:style w:type="character" w:styleId="963" w:customStyle="1">
    <w:name w:val="文档结构图 字符"/>
    <w:link w:val="885"/>
    <w:uiPriority w:val="0"/>
    <w:qFormat/>
    <w:rPr>
      <w:rFonts w:ascii="宋体"/>
      <w:sz w:val="18"/>
      <w:szCs w:val="18"/>
    </w:rPr>
  </w:style>
  <w:style w:type="character" w:styleId="964" w:customStyle="1">
    <w:name w:val="日期 字符"/>
    <w:link w:val="900"/>
    <w:uiPriority w:val="0"/>
    <w:qFormat/>
    <w:rPr>
      <w:sz w:val="21"/>
      <w:szCs w:val="24"/>
    </w:rPr>
  </w:style>
  <w:style w:type="character" w:styleId="965" w:customStyle="1">
    <w:name w:val="批注主题 Char1"/>
    <w:uiPriority w:val="0"/>
    <w:qFormat/>
    <w:rPr>
      <w:b/>
      <w:bCs/>
      <w:sz w:val="21"/>
      <w:szCs w:val="22"/>
    </w:rPr>
  </w:style>
  <w:style w:type="character" w:styleId="966" w:customStyle="1">
    <w:name w:val="font31"/>
    <w:uiPriority w:val="0"/>
    <w:qFormat/>
    <w:rPr>
      <w:rFonts w:hint="eastAsia" w:ascii="宋体" w:hAnsi="宋体" w:eastAsia="宋体" w:cs="宋体"/>
      <w:color w:val="000000"/>
      <w:sz w:val="20"/>
      <w:szCs w:val="20"/>
      <w:u w:val="none"/>
    </w:rPr>
  </w:style>
  <w:style w:type="character" w:styleId="967" w:customStyle="1">
    <w:name w:val="明显引用 Char"/>
    <w:link w:val="968"/>
    <w:uiPriority w:val="0"/>
    <w:qFormat/>
    <w:rPr>
      <w:b/>
      <w:bCs/>
      <w:i/>
      <w:iCs/>
      <w:color w:val="4f81bd"/>
    </w:rPr>
  </w:style>
  <w:style w:type="paragraph" w:styleId="968" w:customStyle="1">
    <w:name w:val="明显引用1"/>
    <w:basedOn w:val="869"/>
    <w:next w:val="869"/>
    <w:link w:val="967"/>
    <w:uiPriority w:val="0"/>
    <w:qFormat/>
    <w:pPr>
      <w:ind w:left="936" w:right="936"/>
      <w:spacing w:before="200" w:after="280"/>
      <w:pBdr>
        <w:bottom w:val="single" w:color="4F81BD" w:sz="4" w:space="4"/>
      </w:pBdr>
    </w:pPr>
    <w:rPr>
      <w:b/>
      <w:bCs/>
      <w:i/>
      <w:iCs/>
      <w:color w:val="4f81bd"/>
      <w:sz w:val="20"/>
      <w:szCs w:val="20"/>
    </w:rPr>
  </w:style>
  <w:style w:type="character" w:styleId="969" w:customStyle="1">
    <w:name w:val="标题 5 字符"/>
    <w:link w:val="874"/>
    <w:uiPriority w:val="0"/>
    <w:qFormat/>
    <w:rPr>
      <w:b/>
      <w:bCs/>
      <w:sz w:val="28"/>
      <w:szCs w:val="28"/>
    </w:rPr>
  </w:style>
  <w:style w:type="character" w:styleId="970" w:customStyle="1">
    <w:name w:val="日期 Char1"/>
    <w:uiPriority w:val="0"/>
    <w:qFormat/>
    <w:rPr>
      <w:rFonts w:ascii="Calibri" w:hAnsi="Calibri" w:eastAsia="宋体" w:cs="Times New Roman"/>
    </w:rPr>
  </w:style>
  <w:style w:type="character" w:styleId="971" w:customStyle="1">
    <w:name w:val="批注框文本 Char1"/>
    <w:uiPriority w:val="0"/>
    <w:qFormat/>
    <w:rPr>
      <w:sz w:val="18"/>
      <w:szCs w:val="18"/>
    </w:rPr>
  </w:style>
  <w:style w:type="character" w:styleId="972" w:customStyle="1">
    <w:name w:val="标题 Char1"/>
    <w:uiPriority w:val="10"/>
    <w:qFormat/>
    <w:rPr>
      <w:rFonts w:ascii="Cambria" w:hAnsi="Cambria" w:eastAsia="宋体" w:cs="Times New Roman"/>
      <w:b/>
      <w:bCs/>
      <w:sz w:val="32"/>
      <w:szCs w:val="32"/>
    </w:rPr>
  </w:style>
  <w:style w:type="character" w:styleId="973" w:customStyle="1">
    <w:name w:val="不明显参考1"/>
    <w:uiPriority w:val="0"/>
    <w:qFormat/>
    <w:rPr>
      <w:smallCaps/>
      <w:color w:val="c0504d"/>
      <w:u w:val="single"/>
    </w:rPr>
  </w:style>
  <w:style w:type="character" w:styleId="974" w:customStyle="1">
    <w:name w:val="批注文字 Char1"/>
    <w:uiPriority w:val="0"/>
    <w:qFormat/>
    <w:rPr>
      <w:rFonts w:ascii="Calibri" w:hAnsi="Calibri" w:eastAsia="宋体" w:cs="Times New Roman"/>
    </w:rPr>
  </w:style>
  <w:style w:type="character" w:styleId="975" w:customStyle="1">
    <w:name w:val="标题 Char2"/>
    <w:uiPriority w:val="10"/>
    <w:qFormat/>
    <w:rPr>
      <w:rFonts w:ascii="Cambria" w:hAnsi="Cambria" w:cs="Times New Roman"/>
      <w:b/>
      <w:bCs/>
      <w:sz w:val="32"/>
      <w:szCs w:val="32"/>
    </w:rPr>
  </w:style>
  <w:style w:type="character" w:styleId="976" w:customStyle="1">
    <w:name w:val="正文文本 3 Char1"/>
    <w:uiPriority w:val="99"/>
    <w:semiHidden/>
    <w:qFormat/>
    <w:rPr>
      <w:sz w:val="16"/>
      <w:szCs w:val="16"/>
    </w:rPr>
  </w:style>
  <w:style w:type="character" w:styleId="977" w:customStyle="1">
    <w:name w:val="批注主题 Char2"/>
    <w:uiPriority w:val="0"/>
    <w:qFormat/>
    <w:rPr>
      <w:b/>
      <w:bCs/>
      <w:sz w:val="21"/>
    </w:rPr>
  </w:style>
  <w:style w:type="character" w:styleId="978" w:customStyle="1">
    <w:name w:val="标题 3 字符"/>
    <w:link w:val="872"/>
    <w:uiPriority w:val="0"/>
    <w:qFormat/>
    <w:rPr>
      <w:b/>
      <w:bCs/>
      <w:sz w:val="32"/>
      <w:szCs w:val="32"/>
    </w:rPr>
  </w:style>
  <w:style w:type="character" w:styleId="979" w:customStyle="1">
    <w:name w:val="正文文本 Char_0"/>
    <w:link w:val="980"/>
    <w:uiPriority w:val="0"/>
    <w:qFormat/>
    <w:rPr>
      <w:szCs w:val="24"/>
    </w:rPr>
  </w:style>
  <w:style w:type="paragraph" w:styleId="980" w:customStyle="1">
    <w:name w:val="正文文本_0"/>
    <w:basedOn w:val="939"/>
    <w:link w:val="979"/>
    <w:uiPriority w:val="0"/>
    <w:qFormat/>
    <w:pPr>
      <w:spacing w:after="120"/>
    </w:pPr>
    <w:rPr>
      <w:sz w:val="20"/>
    </w:rPr>
  </w:style>
  <w:style w:type="character" w:styleId="981" w:customStyle="1">
    <w:name w:val="副标题 字符"/>
    <w:link w:val="909"/>
    <w:uiPriority w:val="0"/>
    <w:qFormat/>
    <w:rPr>
      <w:rFonts w:ascii="Cambria" w:hAnsi="Cambria"/>
      <w:b/>
      <w:bCs/>
      <w:sz w:val="32"/>
      <w:szCs w:val="32"/>
    </w:rPr>
  </w:style>
  <w:style w:type="character" w:styleId="982" w:customStyle="1">
    <w:name w:val="bookmark"/>
    <w:basedOn w:val="879"/>
    <w:uiPriority w:val="0"/>
    <w:qFormat/>
  </w:style>
  <w:style w:type="character" w:styleId="983" w:customStyle="1">
    <w:name w:val="标题 5 Char_0"/>
    <w:link w:val="984"/>
    <w:uiPriority w:val="0"/>
    <w:qFormat/>
    <w:rPr>
      <w:rFonts w:ascii="Calibri" w:hAnsi="Calibri"/>
      <w:b/>
      <w:bCs/>
      <w:sz w:val="28"/>
      <w:szCs w:val="28"/>
    </w:rPr>
  </w:style>
  <w:style w:type="paragraph" w:styleId="984" w:customStyle="1">
    <w:name w:val="标题 5_0"/>
    <w:basedOn w:val="939"/>
    <w:next w:val="939"/>
    <w:link w:val="983"/>
    <w:uiPriority w:val="0"/>
    <w:qFormat/>
    <w:pPr>
      <w:keepLines/>
      <w:keepNext/>
      <w:spacing w:before="280" w:after="290" w:line="372" w:lineRule="auto"/>
      <w:outlineLvl w:val="4"/>
    </w:pPr>
    <w:rPr>
      <w:rFonts w:ascii="Calibri" w:hAnsi="Calibri"/>
      <w:b/>
      <w:bCs/>
      <w:sz w:val="28"/>
      <w:szCs w:val="28"/>
    </w:rPr>
  </w:style>
  <w:style w:type="character" w:styleId="985" w:customStyle="1">
    <w:name w:val="正文文本缩进 2 字符"/>
    <w:link w:val="901"/>
    <w:uiPriority w:val="99"/>
    <w:qFormat/>
    <w:rPr>
      <w:rFonts w:ascii="宋体"/>
    </w:rPr>
  </w:style>
  <w:style w:type="character" w:styleId="986" w:customStyle="1">
    <w:name w:val="批注文字 字符"/>
    <w:link w:val="887"/>
    <w:uiPriority w:val="99"/>
    <w:qFormat/>
    <w:rPr>
      <w:sz w:val="21"/>
      <w:szCs w:val="24"/>
    </w:rPr>
  </w:style>
  <w:style w:type="character" w:styleId="987" w:customStyle="1">
    <w:name w:val="font11"/>
    <w:uiPriority w:val="0"/>
    <w:qFormat/>
    <w:rPr>
      <w:rFonts w:hint="eastAsia" w:ascii="宋体" w:hAnsi="宋体" w:eastAsia="宋体" w:cs="宋体"/>
      <w:color w:val="000000"/>
      <w:sz w:val="20"/>
      <w:szCs w:val="20"/>
      <w:u w:val="none"/>
    </w:rPr>
  </w:style>
  <w:style w:type="character" w:styleId="988" w:customStyle="1">
    <w:name w:val="明显参考1"/>
    <w:uiPriority w:val="0"/>
    <w:qFormat/>
    <w:rPr>
      <w:b/>
      <w:bCs/>
      <w:smallCaps/>
      <w:color w:val="c0504d"/>
      <w:spacing w:val="5"/>
      <w:u w:val="single"/>
    </w:rPr>
  </w:style>
  <w:style w:type="character" w:styleId="989" w:customStyle="1">
    <w:name w:val="超链接_0"/>
    <w:uiPriority w:val="99"/>
    <w:qFormat/>
    <w:rPr>
      <w:rFonts w:ascii="Calibri" w:hAnsi="Calibri"/>
      <w:color w:val="0000ff"/>
      <w:u w:val="single"/>
    </w:rPr>
  </w:style>
  <w:style w:type="character" w:styleId="990" w:customStyle="1">
    <w:name w:val="文档结构图 Char2"/>
    <w:uiPriority w:val="99"/>
    <w:semiHidden/>
    <w:qFormat/>
    <w:rPr>
      <w:rFonts w:ascii="宋体" w:hAnsi="Calibri" w:eastAsia="宋体" w:cs="Times New Roman"/>
      <w:sz w:val="18"/>
      <w:szCs w:val="18"/>
    </w:rPr>
  </w:style>
  <w:style w:type="character" w:styleId="991" w:customStyle="1">
    <w:name w:val="textcontents"/>
    <w:uiPriority w:val="0"/>
    <w:qFormat/>
    <w:rPr>
      <w:rFonts w:cs="Times New Roman"/>
    </w:rPr>
  </w:style>
  <w:style w:type="character" w:styleId="992" w:customStyle="1">
    <w:name w:val="标题 1 Char"/>
    <w:uiPriority w:val="0"/>
    <w:qFormat/>
    <w:rPr>
      <w:b/>
      <w:bCs/>
      <w:sz w:val="32"/>
      <w:szCs w:val="44"/>
    </w:rPr>
  </w:style>
  <w:style w:type="character" w:styleId="993" w:customStyle="1">
    <w:name w:val="正文文本 字符"/>
    <w:link w:val="889"/>
    <w:uiPriority w:val="0"/>
    <w:qFormat/>
    <w:rPr>
      <w:rFonts w:eastAsia="幼圆"/>
      <w:b/>
      <w:bCs/>
      <w:sz w:val="44"/>
      <w:szCs w:val="24"/>
    </w:rPr>
  </w:style>
  <w:style w:type="character" w:styleId="994" w:customStyle="1">
    <w:name w:val="标题 8 字符"/>
    <w:link w:val="877"/>
    <w:uiPriority w:val="0"/>
    <w:qFormat/>
    <w:rPr>
      <w:rFonts w:ascii="Cambria" w:hAnsi="Cambria" w:eastAsia="宋体" w:cs="Times New Roman"/>
      <w:sz w:val="24"/>
      <w:szCs w:val="24"/>
    </w:rPr>
  </w:style>
  <w:style w:type="character" w:styleId="995" w:customStyle="1">
    <w:name w:val="副标题 Char1"/>
    <w:uiPriority w:val="11"/>
    <w:qFormat/>
    <w:rPr>
      <w:rFonts w:ascii="Cambria" w:hAnsi="Cambria" w:cs="Times New Roman"/>
      <w:b/>
      <w:bCs/>
      <w:sz w:val="32"/>
      <w:szCs w:val="32"/>
    </w:rPr>
  </w:style>
  <w:style w:type="character" w:styleId="996" w:customStyle="1">
    <w:name w:val="批注主题 字符"/>
    <w:link w:val="917"/>
    <w:uiPriority w:val="0"/>
    <w:qFormat/>
    <w:rPr>
      <w:b/>
      <w:bCs/>
      <w:sz w:val="21"/>
      <w:szCs w:val="24"/>
    </w:rPr>
  </w:style>
  <w:style w:type="character" w:styleId="997" w:customStyle="1">
    <w:name w:val="书籍标题1"/>
    <w:uiPriority w:val="0"/>
    <w:qFormat/>
    <w:rPr>
      <w:b/>
      <w:bCs/>
      <w:smallCaps/>
      <w:spacing w:val="5"/>
    </w:rPr>
  </w:style>
  <w:style w:type="character" w:styleId="998" w:customStyle="1">
    <w:name w:val="页脚 字符"/>
    <w:link w:val="903"/>
    <w:uiPriority w:val="99"/>
    <w:qFormat/>
    <w:rPr>
      <w:sz w:val="18"/>
      <w:szCs w:val="18"/>
    </w:rPr>
  </w:style>
  <w:style w:type="character" w:styleId="999" w:customStyle="1">
    <w:name w:val="标题4 Char Char"/>
    <w:link w:val="1000"/>
    <w:uiPriority w:val="0"/>
    <w:qFormat/>
    <w:rPr>
      <w:rFonts w:ascii="Arial" w:hAnsi="Arial"/>
      <w:b/>
      <w:bCs/>
      <w:sz w:val="24"/>
      <w:szCs w:val="32"/>
    </w:rPr>
  </w:style>
  <w:style w:type="paragraph" w:styleId="1000" w:customStyle="1">
    <w:name w:val="标题4"/>
    <w:basedOn w:val="871"/>
    <w:next w:val="895"/>
    <w:link w:val="999"/>
    <w:uiPriority w:val="0"/>
    <w:qFormat/>
    <w:pPr>
      <w:numPr>
        <w:ilvl w:val="0"/>
        <w:numId w:val="0"/>
      </w:numPr>
      <w:spacing w:line="413" w:lineRule="auto"/>
    </w:pPr>
    <w:rPr>
      <w:rFonts w:ascii="Arial" w:hAnsi="Arial"/>
      <w:sz w:val="24"/>
    </w:rPr>
  </w:style>
  <w:style w:type="character" w:styleId="1001" w:customStyle="1">
    <w:name w:val="正文文本 Char1"/>
    <w:uiPriority w:val="0"/>
    <w:qFormat/>
    <w:rPr>
      <w:rFonts w:ascii="Calibri" w:hAnsi="Calibri" w:eastAsia="宋体" w:cs="Times New Roman"/>
    </w:rPr>
  </w:style>
  <w:style w:type="character" w:styleId="1002" w:customStyle="1">
    <w:name w:val="明显引用 Char1"/>
    <w:uiPriority w:val="30"/>
    <w:qFormat/>
    <w:rPr>
      <w:b/>
      <w:bCs/>
      <w:i/>
      <w:iCs/>
      <w:color w:val="4f81bd"/>
      <w:sz w:val="21"/>
    </w:rPr>
  </w:style>
  <w:style w:type="character" w:styleId="1003" w:customStyle="1">
    <w:name w:val="页眉 Char1"/>
    <w:uiPriority w:val="99"/>
    <w:semiHidden/>
    <w:qFormat/>
    <w:rPr>
      <w:rFonts w:ascii="Calibri" w:hAnsi="Calibri" w:eastAsia="宋体" w:cs="Times New Roman"/>
      <w:sz w:val="18"/>
      <w:szCs w:val="18"/>
    </w:rPr>
  </w:style>
  <w:style w:type="character" w:styleId="1004" w:customStyle="1">
    <w:name w:val="不明显强调1"/>
    <w:uiPriority w:val="0"/>
    <w:qFormat/>
    <w:rPr>
      <w:i/>
      <w:iCs/>
      <w:color w:val="808080"/>
    </w:rPr>
  </w:style>
  <w:style w:type="character" w:styleId="1005" w:customStyle="1">
    <w:name w:val="正文文本 3 字符"/>
    <w:link w:val="888"/>
    <w:uiPriority w:val="0"/>
    <w:qFormat/>
    <w:rPr>
      <w:rFonts w:ascii="宋体"/>
      <w:sz w:val="24"/>
    </w:rPr>
  </w:style>
  <w:style w:type="character" w:styleId="1006" w:customStyle="1">
    <w:name w:val="正文文本缩进 3 字符"/>
    <w:link w:val="911"/>
    <w:uiPriority w:val="0"/>
    <w:qFormat/>
    <w:rPr>
      <w:sz w:val="16"/>
    </w:rPr>
  </w:style>
  <w:style w:type="character" w:styleId="1007" w:customStyle="1">
    <w:name w:val="font21"/>
    <w:basedOn w:val="879"/>
    <w:uiPriority w:val="0"/>
    <w:qFormat/>
    <w:rPr>
      <w:rFonts w:hint="eastAsia" w:ascii="宋体" w:hAnsi="宋体" w:eastAsia="宋体" w:cs="宋体"/>
      <w:color w:val="000000"/>
      <w:sz w:val="20"/>
      <w:szCs w:val="20"/>
      <w:u w:val="none"/>
    </w:rPr>
  </w:style>
  <w:style w:type="character" w:styleId="1008" w:customStyle="1">
    <w:name w:val="批注框文本 字符"/>
    <w:link w:val="902"/>
    <w:uiPriority w:val="0"/>
    <w:qFormat/>
    <w:rPr>
      <w:sz w:val="18"/>
      <w:szCs w:val="18"/>
    </w:rPr>
  </w:style>
  <w:style w:type="character" w:styleId="1009" w:customStyle="1">
    <w:name w:val="标题 7 字符"/>
    <w:link w:val="876"/>
    <w:uiPriority w:val="0"/>
    <w:qFormat/>
    <w:rPr>
      <w:b/>
      <w:bCs/>
      <w:sz w:val="24"/>
      <w:szCs w:val="24"/>
    </w:rPr>
  </w:style>
  <w:style w:type="character" w:styleId="1010" w:customStyle="1">
    <w:name w:val="文档结构图 Char1"/>
    <w:uiPriority w:val="0"/>
    <w:qFormat/>
    <w:rPr>
      <w:rFonts w:ascii="宋体" w:hAnsi="Calibri" w:eastAsia="宋体" w:cs="Times New Roman"/>
      <w:sz w:val="18"/>
      <w:szCs w:val="18"/>
    </w:rPr>
  </w:style>
  <w:style w:type="character" w:styleId="1011" w:customStyle="1">
    <w:name w:val="标题 2 Char_0"/>
    <w:link w:val="1012"/>
    <w:uiPriority w:val="0"/>
    <w:qFormat/>
    <w:rPr>
      <w:rFonts w:ascii="Cambria" w:hAnsi="Cambria"/>
      <w:b/>
      <w:bCs/>
      <w:sz w:val="32"/>
      <w:szCs w:val="32"/>
    </w:rPr>
  </w:style>
  <w:style w:type="paragraph" w:styleId="1012" w:customStyle="1">
    <w:name w:val="标题 2_0"/>
    <w:basedOn w:val="939"/>
    <w:next w:val="939"/>
    <w:link w:val="1011"/>
    <w:uiPriority w:val="0"/>
    <w:unhideWhenUsed/>
    <w:qFormat/>
    <w:pPr>
      <w:keepLines/>
      <w:keepNext/>
      <w:spacing w:before="260" w:after="260" w:line="416" w:lineRule="auto"/>
      <w:outlineLvl w:val="1"/>
    </w:pPr>
    <w:rPr>
      <w:rFonts w:ascii="Cambria" w:hAnsi="Cambria"/>
      <w:b/>
      <w:bCs/>
      <w:sz w:val="32"/>
      <w:szCs w:val="32"/>
    </w:rPr>
  </w:style>
  <w:style w:type="character" w:styleId="1013" w:customStyle="1">
    <w:name w:val="日期 Char2"/>
    <w:uiPriority w:val="99"/>
    <w:semiHidden/>
    <w:qFormat/>
    <w:rPr>
      <w:rFonts w:ascii="Calibri" w:hAnsi="Calibri" w:eastAsia="宋体" w:cs="Times New Roman"/>
    </w:rPr>
  </w:style>
  <w:style w:type="character" w:styleId="1014" w:customStyle="1">
    <w:name w:val="批注框文本 Char2"/>
    <w:uiPriority w:val="99"/>
    <w:semiHidden/>
    <w:qFormat/>
    <w:rPr>
      <w:rFonts w:ascii="Calibri" w:hAnsi="Calibri" w:eastAsia="宋体" w:cs="Times New Roman"/>
      <w:sz w:val="18"/>
      <w:szCs w:val="18"/>
    </w:rPr>
  </w:style>
  <w:style w:type="character" w:styleId="1015" w:customStyle="1">
    <w:name w:val="标题 4 字符"/>
    <w:link w:val="873"/>
    <w:uiPriority w:val="0"/>
    <w:qFormat/>
    <w:rPr>
      <w:rFonts w:ascii="Cambria" w:hAnsi="Cambria" w:eastAsia="宋体" w:cs="Times New Roman"/>
      <w:b/>
      <w:bCs/>
      <w:sz w:val="28"/>
      <w:szCs w:val="28"/>
    </w:rPr>
  </w:style>
  <w:style w:type="character" w:styleId="1016" w:customStyle="1">
    <w:name w:val="列出段落 Char"/>
    <w:link w:val="1017"/>
    <w:uiPriority w:val="99"/>
    <w:qFormat/>
    <w:rPr>
      <w:sz w:val="21"/>
      <w:szCs w:val="24"/>
    </w:rPr>
  </w:style>
  <w:style w:type="paragraph" w:styleId="1017" w:customStyle="1">
    <w:name w:val="List Paragraph1"/>
    <w:basedOn w:val="869"/>
    <w:link w:val="1016"/>
    <w:uiPriority w:val="99"/>
    <w:qFormat/>
    <w:pPr>
      <w:ind w:firstLine="420"/>
    </w:pPr>
  </w:style>
  <w:style w:type="paragraph" w:styleId="1018" w:customStyle="1">
    <w:name w:val="样式 标题 3 + (中文) 黑体 小四 非加粗 段前: 7.8 磅 段后: 0 磅 行距: 固定值 20 磅"/>
    <w:basedOn w:val="872"/>
    <w:next w:val="869"/>
    <w:uiPriority w:val="0"/>
    <w:qFormat/>
    <w:pPr>
      <w:spacing w:before="0" w:after="0" w:line="400" w:lineRule="exact"/>
    </w:pPr>
    <w:rPr>
      <w:rFonts w:eastAsia="黑体" w:cs="宋体"/>
      <w:b w:val="0"/>
      <w:bCs w:val="0"/>
      <w:sz w:val="24"/>
      <w:szCs w:val="20"/>
    </w:rPr>
  </w:style>
  <w:style w:type="paragraph" w:styleId="1019" w:customStyle="1">
    <w:name w:val="_Style 34"/>
    <w:next w:val="869"/>
    <w:uiPriority w:val="0"/>
    <w:qFormat/>
    <w:pPr>
      <w:jc w:val="both"/>
      <w:widowControl w:val="off"/>
    </w:pPr>
    <w:rPr>
      <w:rFonts w:ascii="Times New Roman" w:hAnsi="Times New Roman" w:eastAsia="宋体" w:cs="Times New Roman"/>
      <w:sz w:val="21"/>
      <w:lang w:val="en-US" w:eastAsia="zh-CN" w:bidi="ar-SA"/>
    </w:rPr>
  </w:style>
  <w:style w:type="paragraph" w:styleId="102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1" w:customStyle="1">
    <w:name w:val="_Style 36"/>
    <w:next w:val="869"/>
    <w:uiPriority w:val="0"/>
    <w:qFormat/>
    <w:pPr>
      <w:jc w:val="both"/>
      <w:widowControl w:val="off"/>
    </w:pPr>
    <w:rPr>
      <w:rFonts w:ascii="Times New Roman" w:hAnsi="Times New Roman" w:eastAsia="宋体" w:cs="Times New Roman"/>
      <w:sz w:val="21"/>
      <w:lang w:val="en-US" w:eastAsia="zh-CN" w:bidi="ar-SA"/>
    </w:rPr>
  </w:style>
  <w:style w:type="paragraph" w:styleId="1022" w:customStyle="1">
    <w:name w:val="空半行"/>
    <w:basedOn w:val="869"/>
    <w:uiPriority w:val="0"/>
    <w:qFormat/>
    <w:pPr>
      <w:spacing w:line="120" w:lineRule="exact"/>
    </w:pPr>
    <w:rPr>
      <w:rFonts w:ascii="Calibri" w:hAnsi="Calibri" w:eastAsia="仿宋_GB2312"/>
      <w:color w:val="ffffff"/>
      <w:sz w:val="30"/>
      <w:szCs w:val="22"/>
    </w:rPr>
  </w:style>
  <w:style w:type="paragraph" w:styleId="1023" w:customStyle="1">
    <w:name w:val="1方案格式1"/>
    <w:basedOn w:val="870"/>
    <w:uiPriority w:val="0"/>
    <w:qFormat/>
    <w:pPr>
      <w:numPr>
        <w:numId w:val="2"/>
      </w:numPr>
      <w:ind w:left="0" w:firstLine="0"/>
      <w:spacing w:line="360" w:lineRule="auto"/>
      <w:tabs>
        <w:tab w:val="left" w:pos="360" w:leader="none"/>
      </w:tabs>
    </w:pPr>
    <w:rPr>
      <w:rFonts w:eastAsia="微软雅黑"/>
      <w:bCs w:val="0"/>
      <w:sz w:val="48"/>
    </w:rPr>
  </w:style>
  <w:style w:type="paragraph" w:styleId="1024" w:customStyle="1">
    <w:name w:val="格式３"/>
    <w:basedOn w:val="869"/>
    <w:uiPriority w:val="0"/>
    <w:qFormat/>
    <w:pPr>
      <w:ind w:left="600" w:hanging="600"/>
      <w:spacing w:line="420" w:lineRule="exact"/>
    </w:pPr>
    <w:rPr>
      <w:rFonts w:ascii="宋体" w:hAnsi="宋体"/>
      <w:color w:val="000000"/>
      <w:sz w:val="24"/>
      <w:szCs w:val="20"/>
    </w:rPr>
  </w:style>
  <w:style w:type="paragraph" w:styleId="1025" w:customStyle="1">
    <w:name w:val="正文1"/>
    <w:uiPriority w:val="0"/>
    <w:qFormat/>
    <w:pPr>
      <w:jc w:val="both"/>
      <w:widowControl w:val="off"/>
    </w:pPr>
    <w:rPr>
      <w:rFonts w:ascii="Calibri" w:hAnsi="Calibri" w:eastAsia="宋体" w:cs="Times New Roman"/>
      <w:lang w:val="en-US" w:eastAsia="zh-CN" w:bidi="ar-SA"/>
    </w:rPr>
  </w:style>
  <w:style w:type="paragraph" w:styleId="1026" w:customStyle="1">
    <w:name w:val="列出段落111"/>
    <w:basedOn w:val="869"/>
    <w:uiPriority w:val="34"/>
    <w:qFormat/>
    <w:pPr>
      <w:contextualSpacing/>
      <w:ind w:left="720"/>
      <w:jc w:val="left"/>
      <w:widowControl/>
    </w:pPr>
    <w:rPr>
      <w:rFonts w:ascii="Arial" w:hAnsi="Arial" w:eastAsia="黑体"/>
      <w:sz w:val="24"/>
      <w:lang w:eastAsia="en-US"/>
    </w:rPr>
  </w:style>
  <w:style w:type="paragraph" w:styleId="1027" w:customStyle="1">
    <w:name w:val="正文空2字"/>
    <w:basedOn w:val="869"/>
    <w:uiPriority w:val="0"/>
    <w:qFormat/>
    <w:pPr>
      <w:ind w:firstLine="200"/>
      <w:spacing w:line="360" w:lineRule="auto"/>
    </w:pPr>
    <w:rPr>
      <w:sz w:val="24"/>
      <w:lang w:bidi="en-US"/>
    </w:rPr>
  </w:style>
  <w:style w:type="paragraph" w:styleId="102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29" w:customStyle="1">
    <w:name w:val="目录 5_0"/>
    <w:basedOn w:val="939"/>
    <w:next w:val="939"/>
    <w:uiPriority w:val="39"/>
    <w:qFormat/>
    <w:pPr>
      <w:ind w:left="1680"/>
    </w:pPr>
    <w:rPr>
      <w:rFonts w:ascii="Calibri" w:hAnsi="Calibri"/>
    </w:rPr>
  </w:style>
  <w:style w:type="paragraph" w:styleId="1030" w:customStyle="1">
    <w:name w:val="修订1"/>
    <w:uiPriority w:val="0"/>
    <w:qFormat/>
    <w:rPr>
      <w:rFonts w:ascii="Times New Roman" w:hAnsi="Times New Roman" w:eastAsia="宋体" w:cs="Times New Roman"/>
      <w:sz w:val="21"/>
      <w:szCs w:val="24"/>
      <w:lang w:val="en-US" w:eastAsia="zh-CN" w:bidi="ar-SA"/>
    </w:rPr>
  </w:style>
  <w:style w:type="paragraph" w:styleId="1031" w:customStyle="1">
    <w:name w:val="标题 11"/>
    <w:basedOn w:val="1025"/>
    <w:next w:val="102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2" w:customStyle="1">
    <w:name w:val="正文 + 行距: 固定值 20 磅"/>
    <w:basedOn w:val="869"/>
    <w:uiPriority w:val="0"/>
    <w:qFormat/>
    <w:pPr>
      <w:ind w:firstLine="716"/>
      <w:spacing w:line="400" w:lineRule="exact"/>
    </w:pPr>
    <w:rPr>
      <w:rFonts w:ascii="Calibri" w:hAnsi="Calibri"/>
      <w:szCs w:val="22"/>
    </w:rPr>
  </w:style>
  <w:style w:type="paragraph" w:styleId="1033" w:customStyle="1">
    <w:name w:val="TOC 标题1"/>
    <w:basedOn w:val="870"/>
    <w:next w:val="86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4" w:customStyle="1">
    <w:name w:val="表格文字"/>
    <w:basedOn w:val="869"/>
    <w:link w:val="1065"/>
    <w:uiPriority w:val="0"/>
    <w:qFormat/>
    <w:pPr>
      <w:jc w:val="left"/>
      <w:spacing w:line="420" w:lineRule="atLeast"/>
    </w:pPr>
    <w:rPr>
      <w:rFonts w:ascii="Calibri" w:hAnsi="Calibri"/>
      <w:szCs w:val="22"/>
    </w:rPr>
  </w:style>
  <w:style w:type="paragraph" w:styleId="1035" w:customStyle="1">
    <w:name w:val="flNote"/>
    <w:basedOn w:val="869"/>
    <w:uiPriority w:val="0"/>
    <w:qFormat/>
    <w:pPr>
      <w:jc w:val="center"/>
      <w:spacing w:before="320" w:after="160" w:line="360" w:lineRule="atLeast"/>
    </w:pPr>
    <w:rPr>
      <w:rFonts w:ascii="Arial" w:hAnsi="Calibri" w:eastAsia="黑体"/>
      <w:sz w:val="30"/>
      <w:szCs w:val="22"/>
    </w:rPr>
  </w:style>
  <w:style w:type="paragraph" w:styleId="1036" w:customStyle="1">
    <w:name w:val="文章正文"/>
    <w:basedOn w:val="869"/>
    <w:uiPriority w:val="99"/>
    <w:qFormat/>
    <w:pPr>
      <w:ind w:firstLine="480"/>
      <w:spacing w:line="360" w:lineRule="auto"/>
    </w:pPr>
    <w:rPr>
      <w:rFonts w:ascii="仿宋_GB2312" w:hAnsi="宋体" w:eastAsia="仿宋_GB2312"/>
      <w:color w:val="ff0000"/>
      <w:sz w:val="24"/>
    </w:rPr>
  </w:style>
  <w:style w:type="paragraph" w:styleId="1037" w:customStyle="1">
    <w:name w:val="表格"/>
    <w:basedOn w:val="869"/>
    <w:uiPriority w:val="0"/>
    <w:qFormat/>
    <w:pPr>
      <w:jc w:val="center"/>
    </w:pPr>
    <w:rPr>
      <w:rFonts w:ascii="华文细黑" w:hAnsi="华文细黑"/>
      <w:szCs w:val="22"/>
    </w:rPr>
  </w:style>
  <w:style w:type="paragraph" w:styleId="1038" w:customStyle="1">
    <w:name w:val="Char"/>
    <w:basedOn w:val="869"/>
    <w:uiPriority w:val="0"/>
    <w:qFormat/>
    <w:pPr>
      <w:jc w:val="left"/>
      <w:spacing w:after="160" w:line="240" w:lineRule="exact"/>
      <w:widowControl/>
    </w:pPr>
    <w:rPr>
      <w:rFonts w:ascii="Verdana" w:hAnsi="Verdana"/>
      <w:sz w:val="20"/>
      <w:szCs w:val="20"/>
      <w:lang w:eastAsia="en-US"/>
    </w:rPr>
  </w:style>
  <w:style w:type="paragraph" w:styleId="10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0" w:customStyle="1">
    <w:name w:val="列出段落2"/>
    <w:basedOn w:val="869"/>
    <w:uiPriority w:val="99"/>
    <w:qFormat/>
    <w:pPr>
      <w:ind w:firstLine="420"/>
    </w:pPr>
  </w:style>
  <w:style w:type="paragraph" w:styleId="1041" w:customStyle="1">
    <w:name w:val="6'"/>
    <w:basedOn w:val="869"/>
    <w:uiPriority w:val="0"/>
    <w:qFormat/>
    <w:pPr>
      <w:jc w:val="center"/>
      <w:spacing w:line="320" w:lineRule="exact"/>
    </w:pPr>
    <w:rPr>
      <w:rFonts w:ascii="Calibri" w:hAnsi="Calibri"/>
      <w:spacing w:val="20"/>
      <w:szCs w:val="22"/>
    </w:rPr>
  </w:style>
  <w:style w:type="paragraph" w:styleId="1042" w:customStyle="1">
    <w:name w:val="Char Char Char Char Char Char Char"/>
    <w:basedOn w:val="869"/>
    <w:uiPriority w:val="0"/>
    <w:qFormat/>
    <w:pPr>
      <w:spacing w:line="360" w:lineRule="auto"/>
    </w:pPr>
    <w:rPr>
      <w:sz w:val="24"/>
      <w:szCs w:val="20"/>
    </w:rPr>
  </w:style>
  <w:style w:type="paragraph" w:styleId="1043" w:customStyle="1">
    <w:name w:val="2方案格式2"/>
    <w:basedOn w:val="1023"/>
    <w:uiPriority w:val="0"/>
    <w:qFormat/>
    <w:pPr>
      <w:numPr>
        <w:ilvl w:val="1"/>
      </w:numPr>
      <w:spacing w:before="50" w:after="50" w:line="240" w:lineRule="auto"/>
      <w:outlineLvl w:val="1"/>
    </w:pPr>
    <w:rPr>
      <w:sz w:val="44"/>
    </w:rPr>
  </w:style>
  <w:style w:type="paragraph" w:styleId="10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文档正文"/>
    <w:basedOn w:val="869"/>
    <w:uiPriority w:val="0"/>
    <w:qFormat/>
    <w:pPr>
      <w:ind w:firstLine="567"/>
      <w:spacing w:line="480" w:lineRule="atLeast"/>
    </w:pPr>
    <w:rPr>
      <w:rFonts w:ascii="Ari" w:eastAsia="Ari"/>
      <w:sz w:val="28"/>
      <w:szCs w:val="20"/>
    </w:rPr>
  </w:style>
  <w:style w:type="paragraph" w:styleId="1046" w:customStyle="1">
    <w:name w:val="txt"/>
    <w:basedOn w:val="869"/>
    <w:uiPriority w:val="0"/>
    <w:qFormat/>
    <w:pPr>
      <w:jc w:val="left"/>
      <w:spacing w:before="100" w:beforeAutospacing="1" w:after="100" w:afterAutospacing="1"/>
      <w:widowControl/>
    </w:pPr>
    <w:rPr>
      <w:rFonts w:ascii="宋体" w:hAnsi="宋体" w:cs="宋体"/>
      <w:sz w:val="24"/>
    </w:rPr>
  </w:style>
  <w:style w:type="paragraph" w:styleId="1047" w:customStyle="1">
    <w:name w:val="目录 4_0"/>
    <w:basedOn w:val="939"/>
    <w:next w:val="939"/>
    <w:uiPriority w:val="39"/>
    <w:qFormat/>
    <w:pPr>
      <w:ind w:left="1260"/>
    </w:pPr>
    <w:rPr>
      <w:rFonts w:ascii="Calibri" w:hAnsi="Calibri"/>
    </w:rPr>
  </w:style>
  <w:style w:type="paragraph" w:styleId="1048" w:customStyle="1">
    <w:name w:val="目录 3_0"/>
    <w:basedOn w:val="939"/>
    <w:next w:val="939"/>
    <w:uiPriority w:val="39"/>
    <w:qFormat/>
    <w:pPr>
      <w:ind w:left="840"/>
    </w:pPr>
    <w:rPr>
      <w:rFonts w:ascii="Calibri" w:hAnsi="Calibri"/>
    </w:rPr>
  </w:style>
  <w:style w:type="paragraph" w:styleId="1049" w:customStyle="1">
    <w:name w:val="样式 标题 1 + 黑体 三号 非加粗 居中 段前: 6 磅 段后: 6 磅 行距: 固定值 20 磅"/>
    <w:basedOn w:val="870"/>
    <w:uiPriority w:val="0"/>
    <w:qFormat/>
    <w:pPr>
      <w:numPr>
        <w:numId w:val="0"/>
      </w:numPr>
      <w:spacing w:before="120" w:after="120" w:line="400" w:lineRule="exact"/>
    </w:pPr>
    <w:rPr>
      <w:rFonts w:ascii="黑体" w:hAnsi="黑体" w:eastAsia="黑体"/>
      <w:b w:val="0"/>
      <w:bCs w:val="0"/>
      <w:szCs w:val="20"/>
    </w:rPr>
  </w:style>
  <w:style w:type="paragraph" w:styleId="1050" w:customStyle="1">
    <w:name w:val="1"/>
    <w:basedOn w:val="869"/>
    <w:next w:val="869"/>
    <w:uiPriority w:val="0"/>
    <w:qFormat/>
    <w:rPr>
      <w:rFonts w:ascii="Calibri" w:hAnsi="Calibri"/>
      <w:szCs w:val="22"/>
    </w:rPr>
  </w:style>
  <w:style w:type="paragraph" w:styleId="1051" w:customStyle="1">
    <w:name w:val="Blockquote_0"/>
    <w:basedOn w:val="939"/>
    <w:uiPriority w:val="0"/>
    <w:qFormat/>
    <w:pPr>
      <w:ind w:left="360" w:right="360"/>
      <w:jc w:val="left"/>
      <w:spacing w:before="100" w:after="100"/>
    </w:pPr>
    <w:rPr>
      <w:rFonts w:ascii="Calibri" w:hAnsi="Calibri" w:eastAsia="Times New Roman"/>
      <w:sz w:val="24"/>
      <w:szCs w:val="20"/>
    </w:rPr>
  </w:style>
  <w:style w:type="paragraph" w:styleId="1052" w:customStyle="1">
    <w:name w:val="列出段落11"/>
    <w:basedOn w:val="869"/>
    <w:uiPriority w:val="0"/>
    <w:qFormat/>
    <w:pPr>
      <w:contextualSpacing/>
      <w:ind w:left="720"/>
      <w:jc w:val="left"/>
      <w:widowControl/>
    </w:pPr>
    <w:rPr>
      <w:rFonts w:ascii="Arial" w:hAnsi="Arial" w:eastAsia="黑体"/>
      <w:sz w:val="24"/>
      <w:lang w:eastAsia="en-US"/>
    </w:rPr>
  </w:style>
  <w:style w:type="paragraph" w:styleId="1053" w:customStyle="1">
    <w:name w:val="样式 标题 2 + Times New Roman 四号 非加粗 段前: 5 磅 段后: 0 磅 行距: 固定值 20..._0"/>
    <w:basedOn w:val="869"/>
    <w:uiPriority w:val="0"/>
    <w:qFormat/>
    <w:pPr>
      <w:keepLines/>
      <w:keepNext/>
      <w:spacing w:before="100" w:line="360" w:lineRule="auto"/>
      <w:outlineLvl w:val="1"/>
    </w:pPr>
    <w:rPr>
      <w:rFonts w:eastAsia="Times New Roman" w:cs="宋体"/>
      <w:sz w:val="28"/>
      <w:szCs w:val="20"/>
    </w:rPr>
  </w:style>
  <w:style w:type="paragraph" w:styleId="1054" w:customStyle="1">
    <w:name w:val="op_mapdots_left"/>
    <w:basedOn w:val="869"/>
    <w:uiPriority w:val="0"/>
    <w:qFormat/>
    <w:pPr>
      <w:jc w:val="left"/>
      <w:spacing w:before="100" w:beforeAutospacing="1" w:after="100" w:afterAutospacing="1"/>
      <w:widowControl/>
    </w:pPr>
    <w:rPr>
      <w:rFonts w:ascii="宋体" w:hAnsi="宋体" w:cs="宋体"/>
      <w:sz w:val="24"/>
    </w:rPr>
  </w:style>
  <w:style w:type="paragraph" w:styleId="1055" w:customStyle="1">
    <w:name w:val="p0"/>
    <w:basedOn w:val="869"/>
    <w:uiPriority w:val="0"/>
    <w:qFormat/>
    <w:pPr>
      <w:widowControl/>
    </w:pPr>
    <w:rPr>
      <w:b/>
      <w:bCs/>
      <w:sz w:val="24"/>
    </w:rPr>
  </w:style>
  <w:style w:type="paragraph" w:styleId="1056" w:customStyle="1">
    <w:name w:val="Blockquote"/>
    <w:basedOn w:val="869"/>
    <w:uiPriority w:val="0"/>
    <w:qFormat/>
    <w:pPr>
      <w:ind w:left="360" w:right="360"/>
      <w:jc w:val="left"/>
      <w:spacing w:before="100" w:after="100"/>
    </w:pPr>
    <w:rPr>
      <w:rFonts w:ascii="Calibri" w:hAnsi="Calibri"/>
      <w:sz w:val="24"/>
      <w:szCs w:val="22"/>
    </w:rPr>
  </w:style>
  <w:style w:type="paragraph" w:styleId="1057" w:customStyle="1">
    <w:name w:val="3方案格式3"/>
    <w:basedOn w:val="1043"/>
    <w:uiPriority w:val="0"/>
    <w:qFormat/>
    <w:pPr>
      <w:numPr>
        <w:ilvl w:val="2"/>
      </w:numPr>
      <w:outlineLvl w:val="2"/>
    </w:pPr>
    <w:rPr>
      <w:sz w:val="32"/>
    </w:rPr>
  </w:style>
  <w:style w:type="paragraph" w:styleId="1058" w:customStyle="1">
    <w:name w:val="样式 标题 2 + Times New Roman 四号 非加粗 段前: 5 磅 段后: 0 磅 行距: 固定值 20..."/>
    <w:basedOn w:val="87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9" w:customStyle="1">
    <w:name w:val="标题2"/>
    <w:basedOn w:val="871"/>
    <w:next w:val="889"/>
    <w:uiPriority w:val="0"/>
    <w:qFormat/>
    <w:pPr>
      <w:spacing w:before="156" w:after="156" w:line="360" w:lineRule="auto"/>
    </w:pPr>
    <w:rPr>
      <w:bCs w:val="0"/>
      <w:sz w:val="24"/>
    </w:rPr>
  </w:style>
  <w:style w:type="paragraph" w:styleId="1060" w:customStyle="1">
    <w:name w:val="普通正文"/>
    <w:basedOn w:val="869"/>
    <w:uiPriority w:val="0"/>
    <w:qFormat/>
    <w:pPr>
      <w:ind w:firstLine="480"/>
      <w:jc w:val="left"/>
      <w:spacing w:before="120" w:after="120" w:line="360" w:lineRule="auto"/>
    </w:pPr>
    <w:rPr>
      <w:rFonts w:ascii="Arial" w:hAnsi="Arial"/>
      <w:sz w:val="24"/>
    </w:rPr>
  </w:style>
  <w:style w:type="paragraph" w:styleId="1061" w:customStyle="1">
    <w:name w:val="正文11"/>
    <w:uiPriority w:val="0"/>
    <w:qFormat/>
    <w:rPr>
      <w:rFonts w:ascii="Calibri" w:hAnsi="Calibri" w:eastAsia="宋体" w:cs="Calibri"/>
      <w:sz w:val="24"/>
      <w:szCs w:val="24"/>
      <w:lang w:val="en-US" w:eastAsia="zh-CN" w:bidi="ar-SA"/>
    </w:rPr>
  </w:style>
  <w:style w:type="paragraph" w:styleId="1062" w:customStyle="1">
    <w:name w:val="正文2"/>
    <w:uiPriority w:val="0"/>
    <w:qFormat/>
    <w:rPr>
      <w:rFonts w:ascii="Times New Roman" w:hAnsi="Times New Roman" w:eastAsia="微软雅黑" w:cs="Times New Roman"/>
      <w:sz w:val="24"/>
      <w:szCs w:val="24"/>
      <w:lang w:val="en-US" w:eastAsia="zh-CN" w:bidi="ar-SA"/>
    </w:rPr>
  </w:style>
  <w:style w:type="paragraph" w:styleId="1063" w:customStyle="1">
    <w:name w:val="列出段落3"/>
    <w:basedOn w:val="869"/>
    <w:uiPriority w:val="34"/>
    <w:qFormat/>
    <w:pPr>
      <w:ind w:firstLine="420"/>
      <w:jc w:val="left"/>
      <w:spacing w:after="200"/>
      <w:widowControl/>
    </w:pPr>
    <w:rPr>
      <w:rFonts w:ascii="Tahoma" w:hAnsi="Tahoma" w:eastAsia="微软雅黑"/>
      <w:sz w:val="22"/>
      <w:szCs w:val="22"/>
    </w:rPr>
  </w:style>
  <w:style w:type="paragraph" w:styleId="1064" w:customStyle="1">
    <w:name w:val="纯文本2"/>
    <w:basedOn w:val="869"/>
    <w:uiPriority w:val="0"/>
    <w:qFormat/>
    <w:pPr>
      <w:jc w:val="left"/>
    </w:pPr>
    <w:rPr>
      <w:rFonts w:hint="eastAsia" w:ascii="宋体" w:hAnsi="宋体" w:cs="Courier New"/>
      <w:sz w:val="24"/>
      <w:szCs w:val="20"/>
      <w:lang w:bidi="hi-IN"/>
    </w:rPr>
  </w:style>
  <w:style w:type="character" w:styleId="1065" w:customStyle="1">
    <w:name w:val="表格文字 字符"/>
    <w:link w:val="1034"/>
    <w:uiPriority w:val="0"/>
    <w:qFormat/>
    <w:rPr>
      <w:rFonts w:ascii="Calibri" w:hAnsi="Calibri" w:eastAsia="宋体" w:cs="Times New Roman"/>
      <w:sz w:val="21"/>
      <w:szCs w:val="22"/>
    </w:rPr>
  </w:style>
  <w:style w:type="paragraph" w:styleId="1066" w:customStyle="1">
    <w:name w:val="trs_editor"/>
    <w:basedOn w:val="869"/>
    <w:uiPriority w:val="0"/>
    <w:qFormat/>
    <w:pPr>
      <w:jc w:val="left"/>
      <w:spacing w:before="100" w:beforeAutospacing="1" w:after="100" w:afterAutospacing="1"/>
      <w:widowControl/>
    </w:pPr>
    <w:rPr>
      <w:rFonts w:ascii="宋体" w:hAnsi="宋体" w:cs="宋体"/>
      <w:sz w:val="24"/>
    </w:rPr>
  </w:style>
  <w:style w:type="paragraph" w:styleId="1067" w:customStyle="1">
    <w:name w:val="标题二级"/>
    <w:basedOn w:val="869"/>
    <w:uiPriority w:val="0"/>
    <w:qFormat/>
    <w:pPr>
      <w:ind w:firstLine="412"/>
    </w:pPr>
    <w:rPr>
      <w:rFonts w:ascii="宋体" w:hAnsi="宋体"/>
      <w:szCs w:val="21"/>
    </w:rPr>
  </w:style>
  <w:style w:type="paragraph" w:styleId="106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6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70" w:customStyle="1">
    <w:name w:val="无"/>
    <w:uiPriority w:val="0"/>
    <w:qFormat/>
  </w:style>
  <w:style w:type="paragraph" w:styleId="1071" w:customStyle="1">
    <w:name w:val="Heading #2|1"/>
    <w:basedOn w:val="86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72" w:customStyle="1">
    <w:name w:val="Body text|1"/>
    <w:basedOn w:val="869"/>
    <w:uiPriority w:val="0"/>
    <w:qFormat/>
    <w:pPr>
      <w:ind w:firstLine="400"/>
      <w:spacing w:line="401" w:lineRule="auto"/>
    </w:pPr>
    <w:rPr>
      <w:rFonts w:ascii="宋体" w:hAnsi="宋体" w:cs="宋体"/>
      <w:sz w:val="30"/>
      <w:szCs w:val="30"/>
      <w:lang w:val="zh-TW" w:eastAsia="zh-TW" w:bidi="zh-TW"/>
    </w:rPr>
  </w:style>
  <w:style w:type="paragraph" w:styleId="1073" w:customStyle="1">
    <w:name w:val="_Style 1931"/>
    <w:basedOn w:val="869"/>
    <w:next w:val="929"/>
    <w:uiPriority w:val="34"/>
    <w:qFormat/>
    <w:pPr>
      <w:ind w:firstLine="420"/>
    </w:pPr>
  </w:style>
  <w:style w:type="paragraph" w:styleId="1074" w:customStyle="1">
    <w:name w:val="段落"/>
    <w:basedOn w:val="869"/>
    <w:uiPriority w:val="0"/>
    <w:qFormat/>
    <w:pPr>
      <w:ind w:firstLine="480"/>
      <w:spacing w:line="460" w:lineRule="exact"/>
    </w:pPr>
    <w:rPr>
      <w:rFonts w:ascii="Calibri" w:hAnsi="Calibri"/>
      <w:sz w:val="24"/>
      <w:szCs w:val="20"/>
    </w:rPr>
  </w:style>
  <w:style w:type="paragraph" w:styleId="1075" w:customStyle="1">
    <w:name w:val="首行缩进"/>
    <w:basedOn w:val="869"/>
    <w:uiPriority w:val="0"/>
    <w:qFormat/>
    <w:pPr>
      <w:ind w:firstLine="480"/>
      <w:spacing w:line="360" w:lineRule="auto"/>
    </w:pPr>
    <w:rPr>
      <w:rFonts w:ascii="宋体" w:hAnsi="宋体" w:cs="宋体"/>
      <w:sz w:val="24"/>
    </w:rPr>
  </w:style>
  <w:style w:type="paragraph" w:styleId="1076" w:customStyle="1">
    <w:name w:val="列出段落4"/>
    <w:basedOn w:val="869"/>
    <w:uiPriority w:val="99"/>
    <w:unhideWhenUsed/>
    <w:qFormat/>
    <w:pPr>
      <w:ind w:firstLine="420"/>
      <w:spacing w:line="360" w:lineRule="auto"/>
    </w:pPr>
    <w:rPr>
      <w:rFonts w:ascii="Calibri" w:hAnsi="Calibri" w:eastAsia="仿宋_GB2312"/>
      <w:sz w:val="32"/>
      <w:szCs w:val="22"/>
    </w:rPr>
  </w:style>
  <w:style w:type="paragraph" w:styleId="107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78" w:customStyle="1">
    <w:name w:val="正文 A"/>
    <w:next w:val="889"/>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07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
    <w:basedOn w:val="869"/>
    <w:uiPriority w:val="0"/>
    <w:qFormat/>
    <w:pPr>
      <w:spacing w:line="360" w:lineRule="auto"/>
      <w:widowControl/>
    </w:pPr>
    <w:rPr>
      <w:rFonts w:ascii="仿宋_GB2312" w:eastAsia="仿宋_GB2312"/>
      <w:sz w:val="24"/>
      <w:szCs w:val="28"/>
    </w:rPr>
  </w:style>
  <w:style w:type="table" w:styleId="1081" w:customStyle="1">
    <w:name w:val="Table Normal"/>
    <w:uiPriority w:val="0"/>
    <w:unhideWhenUsed/>
    <w:qFormat/>
    <w:tblPr>
      <w:tblCellMar>
        <w:left w:w="0" w:type="dxa"/>
        <w:top w:w="0" w:type="dxa"/>
        <w:right w:w="0" w:type="dxa"/>
        <w:bottom w:w="0" w:type="dxa"/>
      </w:tblCellMar>
    </w:tblPr>
  </w:style>
  <w:style w:type="character" w:styleId="1082" w:customStyle="1">
    <w:name w:val="form-textarea-print1"/>
    <w:uiPriority w:val="0"/>
    <w:qFormat/>
    <w:rPr>
      <w:rFonts w:hint="default" w:ascii="微软雅黑" w:hAnsi="微软雅黑" w:eastAsia="宋体" w:cs="Times New Roman"/>
      <w:sz w:val="18"/>
      <w:szCs w:val="18"/>
    </w:rPr>
  </w:style>
  <w:style w:type="character" w:styleId="1083" w:customStyle="1">
    <w:name w:val="cke_colorbox"/>
    <w:basedOn w:val="879"/>
    <w:uiPriority w:val="0"/>
    <w:qFormat/>
  </w:style>
  <w:style w:type="character" w:styleId="1084" w:customStyle="1">
    <w:name w:val="cke_colorbox1"/>
    <w:basedOn w:val="879"/>
    <w:uiPriority w:val="0"/>
    <w:qFormat/>
  </w:style>
  <w:style w:type="character" w:styleId="1085" w:customStyle="1">
    <w:name w:val="pwdtips_alert"/>
    <w:basedOn w:val="879"/>
    <w:uiPriority w:val="0"/>
    <w:qFormat/>
    <w:rPr>
      <w:shd w:val="clear" w:color="auto" w:fill="ffeaa6"/>
    </w:rPr>
  </w:style>
  <w:style w:type="character" w:styleId="1086" w:customStyle="1">
    <w:name w:val="l-btn-left"/>
    <w:basedOn w:val="879"/>
    <w:uiPriority w:val="0"/>
    <w:qFormat/>
  </w:style>
  <w:style w:type="character" w:styleId="1087" w:customStyle="1">
    <w:name w:val="l-btn-left1"/>
    <w:basedOn w:val="879"/>
    <w:uiPriority w:val="0"/>
    <w:qFormat/>
  </w:style>
  <w:style w:type="character" w:styleId="1088" w:customStyle="1">
    <w:name w:val="l-btn-left2"/>
    <w:basedOn w:val="879"/>
    <w:uiPriority w:val="0"/>
    <w:qFormat/>
  </w:style>
  <w:style w:type="character" w:styleId="1089" w:customStyle="1">
    <w:name w:val="l-btn-left3"/>
    <w:basedOn w:val="879"/>
    <w:uiPriority w:val="0"/>
    <w:qFormat/>
  </w:style>
  <w:style w:type="character" w:styleId="1090" w:customStyle="1">
    <w:name w:val="combo2"/>
    <w:basedOn w:val="879"/>
    <w:uiPriority w:val="0"/>
    <w:qFormat/>
  </w:style>
  <w:style w:type="character" w:styleId="1091" w:customStyle="1">
    <w:name w:val="l-btn-empty"/>
    <w:basedOn w:val="879"/>
    <w:uiPriority w:val="0"/>
    <w:qFormat/>
  </w:style>
  <w:style w:type="character" w:styleId="1092" w:customStyle="1">
    <w:name w:val="red"/>
    <w:basedOn w:val="879"/>
    <w:uiPriority w:val="0"/>
    <w:qFormat/>
    <w:rPr>
      <w:color w:val="ff0000"/>
    </w:rPr>
  </w:style>
  <w:style w:type="character" w:styleId="1093" w:customStyle="1">
    <w:name w:val="l-btn-text"/>
    <w:basedOn w:val="879"/>
    <w:uiPriority w:val="0"/>
    <w:qFormat/>
    <w:rPr>
      <w:color w:val="1864ac"/>
      <w:sz w:val="14"/>
      <w:szCs w:val="14"/>
    </w:rPr>
  </w:style>
  <w:style w:type="character" w:styleId="1094" w:customStyle="1">
    <w:name w:val="l-btn-text1"/>
    <w:basedOn w:val="879"/>
    <w:uiPriority w:val="0"/>
    <w:qFormat/>
  </w:style>
  <w:style w:type="character" w:styleId="1095" w:customStyle="1">
    <w:name w:val="green"/>
    <w:basedOn w:val="879"/>
    <w:uiPriority w:val="0"/>
    <w:qFormat/>
    <w:rPr>
      <w:color w:val="00a521"/>
    </w:rPr>
  </w:style>
  <w:style w:type="character" w:styleId="1096" w:customStyle="1">
    <w:name w:val="valueinfo"/>
    <w:basedOn w:val="879"/>
    <w:uiPriority w:val="0"/>
    <w:qFormat/>
    <w:rPr>
      <w:color w:val="666666"/>
    </w:rPr>
  </w:style>
  <w:style w:type="character" w:styleId="1097" w:customStyle="1">
    <w:name w:val="tree-file2"/>
    <w:basedOn w:val="879"/>
    <w:uiPriority w:val="0"/>
    <w:qFormat/>
  </w:style>
  <w:style w:type="character" w:styleId="1098" w:customStyle="1">
    <w:name w:val="vainfo"/>
    <w:basedOn w:val="879"/>
    <w:uiPriority w:val="0"/>
    <w:qFormat/>
    <w:rPr>
      <w:color w:val="ff0000"/>
      <w:shd w:val="clear" w:color="auto" w:fill="ffe4e4"/>
    </w:rPr>
  </w:style>
  <w:style w:type="character" w:styleId="1099" w:customStyle="1">
    <w:name w:val="pwdtips_ok"/>
    <w:basedOn w:val="879"/>
    <w:uiPriority w:val="0"/>
    <w:qFormat/>
    <w:rPr>
      <w:shd w:val="clear" w:color="auto" w:fill="b4ffa6"/>
    </w:rPr>
  </w:style>
  <w:style w:type="character" w:styleId="1100" w:customStyle="1">
    <w:name w:val="pwdtips_error"/>
    <w:basedOn w:val="879"/>
    <w:uiPriority w:val="0"/>
    <w:qFormat/>
    <w:rPr>
      <w:shd w:val="clear" w:color="auto" w:fill="ffa6a6"/>
    </w:rPr>
  </w:style>
  <w:style w:type="character" w:styleId="1101" w:customStyle="1">
    <w:name w:val="tree-title4"/>
    <w:basedOn w:val="879"/>
    <w:uiPriority w:val="0"/>
    <w:qFormat/>
    <w:rPr>
      <w:color w:val="1864ac"/>
    </w:rPr>
  </w:style>
  <w:style w:type="character" w:styleId="1102" w:customStyle="1">
    <w:name w:val="tree-title5"/>
    <w:basedOn w:val="879"/>
    <w:uiPriority w:val="0"/>
    <w:qFormat/>
    <w:rPr>
      <w:color w:val="ffffff"/>
      <w:shd w:val="clear" w:color="auto" w:fill="3366cc"/>
    </w:rPr>
  </w:style>
  <w:style w:type="character" w:styleId="1103" w:customStyle="1">
    <w:name w:val="info"/>
    <w:basedOn w:val="879"/>
    <w:uiPriority w:val="0"/>
    <w:qFormat/>
  </w:style>
  <w:style w:type="character" w:styleId="1104" w:customStyle="1">
    <w:name w:val="topic"/>
    <w:basedOn w:val="879"/>
    <w:uiPriority w:val="0"/>
    <w:qFormat/>
    <w:rPr>
      <w:color w:val="ff0000"/>
    </w:rPr>
  </w:style>
  <w:style w:type="paragraph" w:styleId="1105" w:customStyle="1">
    <w:name w:val="_Style 213"/>
    <w:basedOn w:val="869"/>
    <w:next w:val="929"/>
    <w:uiPriority w:val="34"/>
    <w:qFormat/>
    <w:pPr>
      <w:ind w:firstLine="420"/>
      <w:jc w:val="left"/>
      <w:spacing w:line="360" w:lineRule="atLeast"/>
    </w:pPr>
    <w:rPr>
      <w:rFonts w:ascii="Arial" w:hAnsi="Arial"/>
      <w:sz w:val="24"/>
    </w:rPr>
  </w:style>
  <w:style w:type="paragraph" w:styleId="110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0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08" w:customStyle="1">
    <w:name w:val="NormalCharacter"/>
    <w:uiPriority w:val="0"/>
    <w:semiHidden/>
    <w:qFormat/>
    <w:rPr>
      <w:rFonts w:ascii="Calibri" w:hAnsi="Calibri" w:eastAsia="宋体"/>
      <w:sz w:val="21"/>
      <w:szCs w:val="24"/>
      <w:lang w:val="en-US" w:eastAsia="zh-CN" w:bidi="ar-SA"/>
    </w:rPr>
  </w:style>
  <w:style w:type="paragraph" w:styleId="1109"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1110" w:customStyle="1">
    <w:name w:val="列表段落2"/>
    <w:basedOn w:val="869"/>
    <w:uiPriority w:val="0"/>
    <w:qFormat/>
    <w:pPr>
      <w:ind w:firstLine="420"/>
    </w:pPr>
    <w:rPr>
      <w:szCs w:val="21"/>
    </w:rPr>
  </w:style>
  <w:style w:type="paragraph" w:styleId="1111" w:customStyle="1">
    <w:name w:val="正文_9_0"/>
    <w:basedOn w:val="869"/>
    <w:uiPriority w:val="0"/>
    <w:qFormat/>
    <w:rPr>
      <w:szCs w:val="21"/>
    </w:rPr>
  </w:style>
  <w:style w:type="paragraph" w:styleId="1112" w:customStyle="1">
    <w:name w:val="p15"/>
    <w:basedOn w:val="869"/>
    <w:uiPriority w:val="0"/>
    <w:qFormat/>
    <w:pPr>
      <w:jc w:val="left"/>
      <w:widowControl/>
    </w:pPr>
    <w:rPr>
      <w:rFonts w:ascii="黑体" w:hAnsi="黑体" w:eastAsia="黑体" w:cs="宋体"/>
      <w:color w:val="000000"/>
      <w:sz w:val="24"/>
    </w:rPr>
  </w:style>
  <w:style w:type="paragraph" w:styleId="1113" w:customStyle="1">
    <w:name w:val="Table Paragraph"/>
    <w:basedOn w:val="869"/>
    <w:uiPriority w:val="1"/>
    <w:qFormat/>
    <w:pPr>
      <w:spacing w:before="1"/>
    </w:pPr>
  </w:style>
  <w:style w:type="character" w:styleId="1114" w:customStyle="1">
    <w:name w:val="font131"/>
    <w:basedOn w:val="879"/>
    <w:uiPriority w:val="0"/>
    <w:qFormat/>
    <w:rPr>
      <w:rFonts w:ascii="Arial" w:hAnsi="Arial" w:cs="Arial"/>
      <w:color w:val="000000"/>
      <w:sz w:val="28"/>
      <w:szCs w:val="28"/>
      <w:u w:val="none"/>
    </w:rPr>
  </w:style>
  <w:style w:type="character" w:styleId="1115" w:customStyle="1">
    <w:name w:val="font71"/>
    <w:basedOn w:val="879"/>
    <w:uiPriority w:val="0"/>
    <w:qFormat/>
    <w:rPr>
      <w:rFonts w:hint="default" w:ascii="方正仿宋_GBK" w:hAnsi="方正仿宋_GBK" w:eastAsia="方正仿宋_GBK" w:cs="方正仿宋_GBK"/>
      <w:color w:val="000000"/>
      <w:sz w:val="28"/>
      <w:szCs w:val="28"/>
      <w:u w:val="none"/>
    </w:rPr>
  </w:style>
  <w:style w:type="character" w:styleId="1116" w:customStyle="1">
    <w:name w:val="font41"/>
    <w:basedOn w:val="879"/>
    <w:uiPriority w:val="0"/>
    <w:qFormat/>
    <w:rPr>
      <w:rFonts w:hint="default" w:ascii="Tahoma" w:hAnsi="Tahoma" w:eastAsia="Tahoma" w:cs="Tahoma"/>
      <w:color w:val="000000"/>
      <w:sz w:val="28"/>
      <w:szCs w:val="28"/>
      <w:u w:val="none"/>
    </w:rPr>
  </w:style>
  <w:style w:type="character" w:styleId="1117" w:customStyle="1">
    <w:name w:val="font141"/>
    <w:basedOn w:val="879"/>
    <w:uiPriority w:val="0"/>
    <w:qFormat/>
    <w:rPr>
      <w:rFonts w:hint="eastAsia" w:ascii="宋体" w:hAnsi="宋体" w:eastAsia="宋体" w:cs="宋体"/>
      <w:color w:val="000000"/>
      <w:sz w:val="28"/>
      <w:szCs w:val="28"/>
      <w:u w:val="none"/>
    </w:rPr>
  </w:style>
  <w:style w:type="paragraph" w:styleId="1118" w:customStyle="1">
    <w:name w:val="Normal_4"/>
    <w:uiPriority w:val="0"/>
    <w:qFormat/>
    <w:pPr>
      <w:jc w:val="both"/>
      <w:widowControl w:val="off"/>
    </w:pPr>
    <w:rPr>
      <w:rFonts w:ascii="Calibri" w:hAnsi="Calibri" w:eastAsia="宋体" w:cs="Times New Roman"/>
      <w:lang w:val="en-US" w:eastAsia="zh-CN" w:bidi="ar-SA"/>
    </w:rPr>
  </w:style>
  <w:style w:type="character" w:styleId="1119" w:customStyle="1">
    <w:name w:val="font121"/>
    <w:basedOn w:val="879"/>
    <w:uiPriority w:val="0"/>
    <w:qFormat/>
    <w:rPr>
      <w:rFonts w:ascii="Arial" w:hAnsi="Arial" w:cs="Arial"/>
      <w:color w:val="000000"/>
      <w:sz w:val="16"/>
      <w:szCs w:val="16"/>
      <w:u w:val="none"/>
    </w:rPr>
  </w:style>
  <w:style w:type="character" w:styleId="1120" w:customStyle="1">
    <w:name w:val="font51"/>
    <w:basedOn w:val="879"/>
    <w:uiPriority w:val="0"/>
    <w:qFormat/>
    <w:rPr>
      <w:rFonts w:hint="default" w:ascii="方正仿宋_GBK" w:hAnsi="方正仿宋_GBK" w:eastAsia="方正仿宋_GBK" w:cs="方正仿宋_GBK"/>
      <w:color w:val="000000"/>
      <w:sz w:val="16"/>
      <w:szCs w:val="16"/>
      <w:u w:val="none"/>
    </w:rPr>
  </w:style>
  <w:style w:type="character" w:styleId="1121" w:customStyle="1">
    <w:name w:val="font91"/>
    <w:basedOn w:val="879"/>
    <w:uiPriority w:val="0"/>
    <w:qFormat/>
    <w:rPr>
      <w:rFonts w:hint="eastAsia" w:ascii="宋体" w:hAnsi="宋体" w:eastAsia="宋体" w:cs="宋体"/>
      <w:color w:val="000000"/>
      <w:sz w:val="16"/>
      <w:szCs w:val="16"/>
      <w:u w:val="none"/>
    </w:rPr>
  </w:style>
  <w:style w:type="paragraph" w:styleId="1122" w:customStyle="1">
    <w:name w:val="索引 41"/>
    <w:basedOn w:val="869"/>
    <w:next w:val="869"/>
    <w:uiPriority w:val="0"/>
    <w:semiHidden/>
    <w:qFormat/>
    <w:pPr>
      <w:ind w:left="1260"/>
    </w:pPr>
    <w:rPr>
      <w:rFonts w:ascii="Calibri" w:hAnsi="Calibri" w:eastAsia="Calibri" w:cs="宋体"/>
      <w:sz w:val="20"/>
      <w:lang w:val="zh-CN"/>
    </w:rPr>
  </w:style>
  <w:style w:type="paragraph" w:styleId="1123" w:customStyle="1">
    <w:name w:val="纯文本11"/>
    <w:basedOn w:val="869"/>
    <w:uiPriority w:val="0"/>
    <w:qFormat/>
    <w:rPr>
      <w:rFonts w:ascii="宋体" w:hAnsi="Courier New" w:cs="Courier New"/>
    </w:rPr>
  </w:style>
  <w:style w:type="paragraph" w:styleId="1124" w:customStyle="1">
    <w:name w:val="正文文本缩进11"/>
    <w:basedOn w:val="869"/>
    <w:next w:val="1125"/>
    <w:uiPriority w:val="0"/>
    <w:unhideWhenUsed/>
    <w:qFormat/>
    <w:pPr>
      <w:ind w:left="420"/>
      <w:spacing w:after="120"/>
    </w:pPr>
  </w:style>
  <w:style w:type="paragraph" w:styleId="1125" w:customStyle="1">
    <w:name w:val="寄信人地址1"/>
    <w:basedOn w:val="869"/>
    <w:uiPriority w:val="0"/>
    <w:qFormat/>
    <w:rPr>
      <w:rFonts w:ascii="Arial" w:hAnsi="Arial" w:cs="宋体"/>
    </w:rPr>
  </w:style>
  <w:style w:type="paragraph" w:styleId="112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39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5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31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50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4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7</cp:revision>
  <dcterms:created xsi:type="dcterms:W3CDTF">2026-06-02T03:56:00Z</dcterms:created>
  <dcterms:modified xsi:type="dcterms:W3CDTF">2026-06-16T02:48:03Z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258B93E40E814C36991348527C0D4867_13</vt:lpwstr>
  </property>
  <property fmtid="{D5CDD505-2E9C-101B-9397-08002B2CF9AE}" pid="4" name="KSOTemplateDocerSaveRecord">
    <vt:lpwstr>eyJoZGlkIjoiYTBhOWNmMGI2YzIxNjJhZmFkMWQ2OGFiMmM3ZTFhMzQiLCJ1c2VySWQiOiIxNTU2Mzg5MTk3In0=</vt:lpwstr>
  </property>
</Properties>
</file>