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rPr>
          <w:rFonts w:ascii="Times New Roman" w:hAnsi="Times New Roman" w:eastAsia="黑体" w:cs="Times New Roman"/>
          <w:b/>
          <w:bCs/>
          <w:sz w:val="84"/>
        </w:rPr>
      </w:pPr>
      <w:r>
        <w:rPr>
          <w:rFonts w:ascii="Times New Roman" w:hAnsi="Times New Roman" w:eastAsia="黑体" w:cs="Times New Roman"/>
          <w:b/>
          <w:bCs/>
          <w:sz w:val="84"/>
        </w:rPr>
      </w:r>
      <w:r/>
    </w:p>
    <w:p>
      <w:pPr>
        <w:pStyle w:val="1045"/>
        <w:ind w:firstLine="0"/>
        <w:jc w:val="center"/>
        <w:rPr>
          <w:rFonts w:ascii="Times New Roman" w:hAnsi="Times New Roman" w:eastAsia="方正小标宋_GBK" w:cs="Times New Roman"/>
          <w:b w:val="0"/>
          <w:bCs w:val="0"/>
          <w:sz w:val="28"/>
          <w:szCs w:val="28"/>
        </w:rPr>
      </w:pPr>
      <w:r>
        <w:rPr>
          <w:rFonts w:ascii="Times New Roman" w:hAnsi="Times New Roman" w:eastAsia="方正小标宋_GBK" w:cs="Times New Roman"/>
          <w:b w:val="0"/>
          <w:bCs w:val="0"/>
          <w:sz w:val="28"/>
          <w:szCs w:val="28"/>
        </w:rPr>
        <w:t xml:space="preserve">招　标　文　件</w:t>
      </w:r>
      <w:r>
        <w:rPr>
          <w:rFonts w:ascii="Times New Roman" w:hAnsi="Times New Roman" w:eastAsia="方正小标宋_GBK" w:cs="Times New Roman"/>
          <w:b w:val="0"/>
          <w:bCs w:val="0"/>
          <w:sz w:val="28"/>
          <w:szCs w:val="28"/>
        </w:rPr>
      </w:r>
      <w:r/>
    </w:p>
    <w:p>
      <w:pPr>
        <w:pStyle w:val="1045"/>
        <w:ind w:firstLine="1968"/>
        <w:keepLines w:val="0"/>
        <w:keepNext w:val="0"/>
        <w:pageBreakBefore w:val="0"/>
        <w:spacing w:line="400" w:lineRule="exact"/>
        <w:widowControl w:val="off"/>
        <w:rPr>
          <w:rFonts w:ascii="Times New Roman" w:hAnsi="Times New Roman" w:cs="Times New Roman"/>
          <w:b/>
          <w:bCs/>
          <w:sz w:val="28"/>
          <w:szCs w:val="28"/>
        </w:rPr>
      </w:pPr>
      <w:r>
        <w:rPr>
          <w:rFonts w:ascii="Times New Roman" w:hAnsi="Times New Roman" w:cs="Times New Roman"/>
          <w:b/>
          <w:bCs/>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项目名称：2026-2028年度物业服务项目</w:t>
      </w:r>
      <w:r>
        <w:rPr>
          <w:rFonts w:ascii="Times New Roman" w:hAnsi="Times New Roman" w:eastAsia="方正黑体_GBK" w:cs="Times New Roman"/>
          <w:b w:val="0"/>
          <w:bCs w:val="0"/>
          <w:color w:val="000000"/>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cs="Times New Roman"/>
          <w:b/>
          <w:color w:val="ff0000"/>
          <w:sz w:val="28"/>
          <w:szCs w:val="28"/>
        </w:rPr>
      </w:pPr>
      <w:r>
        <w:rPr>
          <w:rFonts w:ascii="Times New Roman" w:hAnsi="Times New Roman" w:eastAsia="方正黑体_GBK" w:cs="Times New Roman"/>
          <w:b w:val="0"/>
          <w:bCs w:val="0"/>
          <w:color w:val="000000"/>
          <w:sz w:val="28"/>
          <w:szCs w:val="28"/>
          <w:lang w:eastAsia="zh-CN"/>
        </w:rPr>
        <w:t xml:space="preserve">采购编号</w:t>
      </w:r>
      <w:r>
        <w:rPr>
          <w:rFonts w:ascii="Times New Roman" w:hAnsi="Times New Roman" w:eastAsia="方正黑体_GBK" w:cs="Times New Roman"/>
          <w:b w:val="0"/>
          <w:bCs w:val="0"/>
          <w:color w:val="000000"/>
          <w:sz w:val="28"/>
          <w:szCs w:val="28"/>
        </w:rPr>
        <w:t xml:space="preserve">：</w:t>
      </w:r>
      <w:bookmarkStart w:id="0" w:name="OLE_LINK1"/>
      <w:r>
        <w:rPr>
          <w:rFonts w:ascii="Times New Roman" w:hAnsi="Times New Roman" w:eastAsia="方正黑体_GBK" w:cs="Times New Roman"/>
          <w:b w:val="0"/>
          <w:bCs w:val="0"/>
          <w:color w:val="000000"/>
          <w:sz w:val="28"/>
          <w:szCs w:val="28"/>
        </w:rPr>
        <w:t xml:space="preserve">JSZC-320000-SCZX-G2026-0228</w:t>
      </w:r>
      <w:bookmarkEnd w:id="0"/>
      <w:r>
        <w:rPr>
          <w:rFonts w:ascii="Times New Roman" w:hAnsi="Times New Roman" w:cs="Times New Roman"/>
          <w:b/>
          <w:color w:val="ff0000"/>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（全流程电子化-服务类项目，适用</w:t>
      </w:r>
      <w:r>
        <w:rPr>
          <w:rFonts w:ascii="Times New Roman" w:hAnsi="Times New Roman" w:eastAsia="方正黑体_GBK" w:cs="Times New Roman"/>
          <w:b w:val="0"/>
          <w:bCs w:val="0"/>
          <w:color w:val="000000"/>
          <w:sz w:val="28"/>
          <w:szCs w:val="28"/>
          <w:lang w:eastAsia="zh-CN"/>
        </w:rPr>
        <w:t xml:space="preserve">于“</w:t>
      </w:r>
      <w:r>
        <w:rPr>
          <w:rFonts w:ascii="Times New Roman" w:hAnsi="Times New Roman" w:eastAsia="方正黑体_GBK" w:cs="Times New Roman"/>
          <w:b w:val="0"/>
          <w:bCs w:val="0"/>
          <w:color w:val="000000"/>
          <w:sz w:val="28"/>
          <w:szCs w:val="28"/>
        </w:rPr>
        <w:t xml:space="preserve">苏采云</w:t>
      </w:r>
      <w:r>
        <w:rPr>
          <w:rFonts w:ascii="Times New Roman" w:hAnsi="Times New Roman" w:eastAsia="方正黑体_GBK" w:cs="Times New Roman"/>
          <w:b w:val="0"/>
          <w:bCs w:val="0"/>
          <w:color w:val="000000"/>
          <w:sz w:val="28"/>
          <w:szCs w:val="28"/>
          <w:lang w:eastAsia="zh-CN"/>
        </w:rPr>
        <w:t xml:space="preserve">”</w:t>
      </w:r>
      <w:r>
        <w:rPr>
          <w:rFonts w:ascii="Times New Roman" w:hAnsi="Times New Roman" w:eastAsia="方正黑体_GBK" w:cs="Times New Roman"/>
          <w:b w:val="0"/>
          <w:bCs w:val="0"/>
          <w:color w:val="000000"/>
          <w:sz w:val="28"/>
          <w:szCs w:val="28"/>
        </w:rPr>
        <w:t xml:space="preserve">系统）</w:t>
      </w:r>
      <w:r>
        <w:rPr>
          <w:rFonts w:ascii="Times New Roman" w:hAnsi="Times New Roman" w:eastAsia="方正黑体_GBK" w:cs="Times New Roman"/>
          <w:b w:val="0"/>
          <w:bCs w:val="0"/>
          <w:color w:val="000000"/>
          <w:sz w:val="28"/>
          <w:szCs w:val="28"/>
        </w:rPr>
      </w:r>
      <w:r/>
    </w:p>
    <w:p>
      <w:pPr>
        <w:pStyle w:val="957"/>
        <w:jc w:val="center"/>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江苏省政府采购中心</w:t>
      </w:r>
      <w:r>
        <w:rPr>
          <w:rFonts w:ascii="Times New Roman" w:hAnsi="Times New Roman" w:eastAsia="方正黑体_GBK" w:cs="Times New Roman"/>
          <w:b w:val="0"/>
          <w:bCs w:val="0"/>
          <w:color w:val="000000"/>
          <w:sz w:val="28"/>
          <w:szCs w:val="28"/>
        </w:rPr>
      </w:r>
      <w:r/>
    </w:p>
    <w:p>
      <w:pPr>
        <w:pStyle w:val="957"/>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hint="eastAsia" w:eastAsia="方正黑体_GBK" w:cs="Times New Roman"/>
          <w:b w:val="0"/>
          <w:bCs w:val="0"/>
          <w:color w:val="000000"/>
          <w:sz w:val="28"/>
          <w:szCs w:val="28"/>
          <w:lang w:val="en-US" w:eastAsia="zh-CN"/>
        </w:rPr>
        <w:t xml:space="preserve">2026</w:t>
      </w:r>
      <w:r>
        <w:rPr>
          <w:rFonts w:ascii="Times New Roman" w:hAnsi="Times New Roman" w:eastAsia="方正黑体_GBK" w:cs="Times New Roman"/>
          <w:b w:val="0"/>
          <w:bCs w:val="0"/>
          <w:color w:val="000000"/>
          <w:sz w:val="28"/>
          <w:szCs w:val="28"/>
        </w:rPr>
        <w:t xml:space="preserve">年</w:t>
      </w:r>
      <w:r>
        <w:rPr>
          <w:rFonts w:hint="eastAsia" w:eastAsia="方正黑体_GBK" w:cs="Times New Roman"/>
          <w:b w:val="0"/>
          <w:bCs w:val="0"/>
          <w:color w:val="000000"/>
          <w:sz w:val="28"/>
          <w:szCs w:val="28"/>
          <w:lang w:val="en-US" w:eastAsia="zh-CN"/>
        </w:rPr>
        <w:t xml:space="preserve">7</w:t>
      </w:r>
      <w:r>
        <w:rPr>
          <w:rFonts w:ascii="Times New Roman" w:hAnsi="Times New Roman" w:eastAsia="方正黑体_GBK" w:cs="Times New Roman"/>
          <w:b w:val="0"/>
          <w:bCs w:val="0"/>
          <w:color w:val="000000"/>
          <w:sz w:val="28"/>
          <w:szCs w:val="28"/>
        </w:rPr>
        <w:t xml:space="preserve">月</w:t>
      </w:r>
      <w:r>
        <w:rPr>
          <w:rFonts w:ascii="Times New Roman" w:hAnsi="Times New Roman" w:eastAsia="方正黑体_GBK" w:cs="Times New Roman"/>
          <w:b w:val="0"/>
          <w:bCs w:val="0"/>
          <w:color w:val="000000"/>
          <w:sz w:val="28"/>
          <w:szCs w:val="28"/>
        </w:rPr>
      </w:r>
      <w:r/>
    </w:p>
    <w:p>
      <w:pPr>
        <w:pStyle w:val="1045"/>
        <w:ind w:firstLine="0"/>
        <w:rPr>
          <w:rFonts w:ascii="Times New Roman" w:hAnsi="Times New Roman" w:cs="Times New Roman"/>
          <w:u w:val="single"/>
        </w:rPr>
      </w:pPr>
      <w:r>
        <w:rPr>
          <w:rFonts w:ascii="Times New Roman" w:hAnsi="Times New Roman" w:cs="Times New Roman"/>
        </w:rPr>
        <w:t xml:space="preserve">                        </w:t>
      </w:r>
      <w:r>
        <w:rPr>
          <w:rFonts w:ascii="Times New Roman" w:hAnsi="Times New Roman" w:cs="Times New Roman"/>
          <w:u w:val="single"/>
        </w:rPr>
      </w:r>
      <w:r/>
    </w:p>
    <w:p>
      <w:pPr>
        <w:pStyle w:val="1045"/>
        <w:ind w:firstLine="0"/>
        <w:jc w:val="center"/>
        <w:rPr>
          <w:rFonts w:ascii="Times New Roman" w:hAnsi="Times New Roman" w:cs="Times New Roman"/>
        </w:rPr>
      </w:pPr>
      <w:r>
        <w:rPr>
          <w:rFonts w:ascii="Times New Roman" w:hAnsi="Times New Roman" w:cs="Times New Roman"/>
        </w:rPr>
      </w:r>
      <w:r/>
    </w:p>
    <w:p>
      <w:pPr>
        <w:pStyle w:val="957"/>
        <w:jc w:val="center"/>
        <w:keepLines w:val="0"/>
        <w:keepNext w:val="0"/>
        <w:pageBreakBefore w:val="0"/>
        <w:spacing w:line="400" w:lineRule="exact"/>
        <w:widowControl w:val="off"/>
        <w:rPr>
          <w:rFonts w:ascii="Times New Roman" w:hAnsi="Times New Roman" w:eastAsia="黑体" w:cs="Times New Roman"/>
          <w:b/>
          <w:sz w:val="28"/>
          <w:szCs w:val="28"/>
        </w:rPr>
        <w:outlineLvl w:val="9"/>
      </w:pPr>
      <w:r>
        <w:rPr>
          <w:rFonts w:ascii="Times New Roman" w:hAnsi="Times New Roman" w:cs="Times New Roman"/>
        </w:rPr>
        <w:br w:type="page" w:clear="all"/>
      </w:r>
      <w:bookmarkStart w:id="1" w:name="_Toc120614210"/>
      <w:r/>
      <w:bookmarkStart w:id="2" w:name="_Toc513029200"/>
      <w:r/>
      <w:bookmarkStart w:id="3" w:name="_Toc479757206"/>
      <w:r/>
      <w:bookmarkStart w:id="4" w:name="_Toc20823272"/>
      <w:r/>
      <w:bookmarkStart w:id="5" w:name="_Toc16938516"/>
      <w:r/>
      <w:bookmarkStart w:id="6" w:name="_Toc523127445"/>
      <w:r>
        <w:rPr>
          <w:rFonts w:ascii="Times New Roman" w:hAnsi="Times New Roman" w:eastAsia="方正黑体_GBK" w:cs="Times New Roman"/>
          <w:b/>
          <w:color w:val="000000"/>
          <w:sz w:val="28"/>
          <w:szCs w:val="28"/>
        </w:rPr>
        <w:t xml:space="preserve"> </w:t>
      </w:r>
      <w:r>
        <w:rPr>
          <w:rFonts w:ascii="Times New Roman" w:hAnsi="Times New Roman" w:eastAsia="方正黑体_GBK" w:cs="Times New Roman"/>
          <w:b w:val="0"/>
          <w:bCs/>
          <w:color w:val="000000"/>
          <w:sz w:val="28"/>
          <w:szCs w:val="28"/>
        </w:rPr>
        <w:t xml:space="preserve">总  目  录</w:t>
      </w:r>
      <w:r>
        <w:rPr>
          <w:rFonts w:ascii="Times New Roman" w:hAnsi="Times New Roman" w:eastAsia="黑体" w:cs="Times New Roman"/>
          <w:b/>
          <w:sz w:val="28"/>
          <w:szCs w:val="28"/>
        </w:rPr>
      </w:r>
      <w:r/>
    </w:p>
    <w:p>
      <w:pPr>
        <w:pStyle w:val="957"/>
        <w:numPr>
          <w:ilvl w:val="0"/>
          <w:numId w:val="0"/>
        </w:numPr>
        <w:ind w:left="0" w:firstLine="0"/>
        <w:keepLines w:val="0"/>
        <w:keepNext w:val="0"/>
        <w:pageBreakBefore w:val="0"/>
        <w:spacing w:line="400" w:lineRule="exact"/>
        <w:widowControl w:val="off"/>
        <w:rPr>
          <w:rFonts w:ascii="Times New Roman" w:hAnsi="Times New Roman" w:eastAsia="方正黑体_GBK" w:cs="Times New Roman"/>
          <w:color w:val="000000"/>
          <w:sz w:val="28"/>
          <w:szCs w:val="28"/>
        </w:rPr>
        <w:outlineLvl w:val="9"/>
      </w:pPr>
      <w:r>
        <w:rPr>
          <w:rFonts w:ascii="Times New Roman" w:hAnsi="Times New Roman" w:eastAsia="方正黑体_GBK" w:cs="Times New Roman"/>
          <w:color w:val="000000"/>
          <w:sz w:val="28"/>
          <w:szCs w:val="28"/>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第一章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投标邀请……………………………………</w:t>
      </w:r>
      <w:r>
        <w:rPr>
          <w:rFonts w:hint="eastAsia" w:eastAsia="方正黑体_GBK" w:cs="Times New Roman"/>
          <w:color w:val="000000"/>
          <w:sz w:val="28"/>
          <w:szCs w:val="28"/>
          <w:lang w:val="en-US" w:eastAsia="zh-CN"/>
        </w:rPr>
        <w:t xml:space="preserve">03</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第二章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投标人须知…………………………………</w:t>
      </w:r>
      <w:r>
        <w:rPr>
          <w:rFonts w:hint="eastAsia" w:eastAsia="方正黑体_GBK" w:cs="Times New Roman"/>
          <w:color w:val="000000"/>
          <w:sz w:val="28"/>
          <w:szCs w:val="28"/>
          <w:lang w:val="en-US" w:eastAsia="zh-CN"/>
        </w:rPr>
        <w:t xml:space="preserve">06</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第三章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合同文本……………………………………</w:t>
      </w:r>
      <w:r>
        <w:rPr>
          <w:rFonts w:hint="eastAsia" w:eastAsia="方正黑体_GBK" w:cs="Times New Roman"/>
          <w:color w:val="000000"/>
          <w:sz w:val="28"/>
          <w:szCs w:val="28"/>
          <w:lang w:val="en-US" w:eastAsia="zh-CN"/>
        </w:rPr>
        <w:t xml:space="preserve">16</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第四章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采购需求……………………………………</w:t>
      </w:r>
      <w:r>
        <w:rPr>
          <w:rFonts w:hint="eastAsia" w:eastAsia="方正黑体_GBK" w:cs="Times New Roman"/>
          <w:color w:val="000000"/>
          <w:sz w:val="28"/>
          <w:szCs w:val="28"/>
          <w:lang w:val="en-US" w:eastAsia="zh-CN"/>
        </w:rPr>
        <w:t xml:space="preserve">37</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hint="eastAsia"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lang w:eastAsia="zh-CN"/>
        </w:rPr>
        <w:t xml:space="preserve">第五章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评标方法与评标标准………………………</w:t>
      </w:r>
      <w:r>
        <w:rPr>
          <w:rFonts w:hint="eastAsia" w:eastAsia="方正黑体_GBK" w:cs="Times New Roman"/>
          <w:color w:val="000000"/>
          <w:sz w:val="28"/>
          <w:szCs w:val="28"/>
          <w:lang w:val="en-US" w:eastAsia="zh-CN"/>
        </w:rPr>
        <w:t xml:space="preserve">112</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hint="eastAsia"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lang w:eastAsia="zh-CN"/>
        </w:rPr>
        <w:t xml:space="preserve">第六章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投标文件格式………………………………</w:t>
      </w:r>
      <w:r>
        <w:rPr>
          <w:rFonts w:hint="eastAsia" w:eastAsia="方正黑体_GBK" w:cs="Times New Roman"/>
          <w:color w:val="000000"/>
          <w:sz w:val="28"/>
          <w:szCs w:val="28"/>
          <w:lang w:val="en-US" w:eastAsia="zh-CN"/>
        </w:rPr>
        <w:t xml:space="preserve">122</w:t>
      </w:r>
      <w:r>
        <w:rPr>
          <w:rFonts w:ascii="Times New Roman" w:hAnsi="Times New Roman" w:eastAsia="方正黑体_GBK" w:cs="Times New Roman"/>
          <w:color w:val="000000"/>
          <w:sz w:val="28"/>
          <w:szCs w:val="28"/>
          <w:lang w:val="en-US" w:eastAsia="zh-C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jc w:val="center"/>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第一章  </w:t>
      </w:r>
      <w:bookmarkEnd w:id="1"/>
      <w:r>
        <w:rPr>
          <w:rFonts w:ascii="Times New Roman" w:hAnsi="Times New Roman" w:eastAsia="方正黑体_GBK" w:cs="Times New Roman"/>
          <w:color w:val="000000"/>
          <w:sz w:val="28"/>
          <w:szCs w:val="28"/>
        </w:rPr>
        <w:t xml:space="preserve">投标邀请</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受江苏警官学院的委托，江苏省政府采购中心就2026-2028年度物业服务项目(JSZC-320000-SCZX-G2026-0228 )项目进行公开招标采购，欢迎符合条件的供应商投标。</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rPr>
        <w:t xml:space="preserve">项目概况</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u w:val="single"/>
        </w:rPr>
        <w:t xml:space="preserve"> (2026-2028年度物业服务项目)</w:t>
      </w:r>
      <w:r>
        <w:rPr>
          <w:rFonts w:ascii="Times New Roman" w:hAnsi="Times New Roman" w:eastAsia="方正仿宋_GBK" w:cs="Times New Roman"/>
          <w:sz w:val="28"/>
          <w:szCs w:val="28"/>
        </w:rPr>
        <w:t xml:space="preserve"> 招标项目的潜在投标人可在</w:t>
      </w:r>
      <w:r>
        <w:rPr>
          <w:rFonts w:ascii="Times New Roman" w:hAnsi="Times New Roman" w:eastAsia="方正仿宋_GBK" w:cs="Times New Roman"/>
          <w:sz w:val="28"/>
          <w:szCs w:val="28"/>
          <w:u w:val="single"/>
        </w:rPr>
        <w:t xml:space="preserve">“江苏政府采购网”自行免费下载</w:t>
      </w:r>
      <w:r>
        <w:rPr>
          <w:rFonts w:ascii="Times New Roman" w:hAnsi="Times New Roman" w:eastAsia="方正仿宋_GBK" w:cs="Times New Roman"/>
          <w:sz w:val="28"/>
          <w:szCs w:val="28"/>
        </w:rPr>
        <w:t xml:space="preserve">招标文件，并于</w:t>
      </w:r>
      <w:r>
        <w:rPr>
          <w:rFonts w:hint="eastAsia" w:eastAsia="方正仿宋_GBK" w:cs="Times New Roman"/>
          <w:color w:val="000000"/>
          <w:sz w:val="28"/>
          <w:szCs w:val="28"/>
          <w:lang w:val="en-US" w:eastAsia="zh-CN"/>
        </w:rPr>
        <w:t xml:space="preserve">2026</w:t>
      </w:r>
      <w:r>
        <w:rPr>
          <w:rFonts w:ascii="Times New Roman" w:hAnsi="Times New Roman" w:eastAsia="方正仿宋_GBK" w:cs="Times New Roman"/>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ascii="Times New Roman" w:hAnsi="Times New Roman" w:eastAsia="方正仿宋_GBK" w:cs="Times New Roman"/>
          <w:bCs/>
          <w:color w:val="000000"/>
          <w:sz w:val="28"/>
          <w:szCs w:val="28"/>
          <w:u w:val="none"/>
        </w:rPr>
        <w:t xml:space="preserve">月</w:t>
      </w:r>
      <w:r>
        <w:rPr>
          <w:rFonts w:hint="eastAsia" w:eastAsia="方正仿宋_GBK" w:cs="Times New Roman"/>
          <w:color w:val="000000"/>
          <w:sz w:val="28"/>
          <w:szCs w:val="28"/>
          <w:lang w:val="en-US" w:eastAsia="zh-CN"/>
        </w:rPr>
        <w:t xml:space="preserve">23</w:t>
      </w:r>
      <w:r>
        <w:rPr>
          <w:rFonts w:ascii="Times New Roman" w:hAnsi="Times New Roman" w:eastAsia="方正仿宋_GBK" w:cs="Times New Roman"/>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ascii="Times New Roman" w:hAnsi="Times New Roman" w:eastAsia="方正仿宋_GBK" w:cs="Times New Roman"/>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sz w:val="28"/>
          <w:szCs w:val="28"/>
        </w:rPr>
        <w:t xml:space="preserve">（北京时间）</w:t>
      </w:r>
      <w:r>
        <w:rPr>
          <w:rFonts w:ascii="Times New Roman" w:hAnsi="Times New Roman" w:eastAsia="方正仿宋_GBK" w:cs="Times New Roman"/>
          <w:bCs/>
          <w:sz w:val="28"/>
          <w:szCs w:val="28"/>
        </w:rPr>
        <w:t xml:space="preserve">前递交投标文件</w:t>
      </w:r>
      <w:r>
        <w:rPr>
          <w:rFonts w:ascii="Times New Roman" w:hAnsi="Times New Roman" w:eastAsia="方正仿宋_GBK" w:cs="Times New Roman"/>
          <w:sz w:val="28"/>
          <w:szCs w:val="28"/>
        </w:rPr>
        <w:t xml:space="preserve">。</w:t>
      </w:r>
      <w:r>
        <w:rPr>
          <w:rFonts w:ascii="Times New Roman" w:hAnsi="Times New Roman"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7" w:name="_Toc35393621"/>
      <w:r/>
      <w:bookmarkStart w:id="8" w:name="_Toc28359079"/>
      <w:r/>
      <w:bookmarkStart w:id="9" w:name="_Toc38985263"/>
      <w:r/>
      <w:bookmarkStart w:id="10" w:name="_Toc28359002"/>
      <w:r/>
      <w:bookmarkStart w:id="11" w:name="_Toc35393790"/>
      <w:r/>
      <w:bookmarkStart w:id="12" w:name="_Hlk24379207"/>
      <w:r>
        <w:rPr>
          <w:rFonts w:ascii="Times New Roman" w:hAnsi="Times New Roman" w:eastAsia="方正黑体_GBK" w:cs="Times New Roman"/>
          <w:color w:val="000000"/>
          <w:sz w:val="28"/>
          <w:szCs w:val="28"/>
        </w:rPr>
        <w:t xml:space="preserve">一、项目基本情况</w:t>
      </w:r>
      <w:bookmarkEnd w:id="7"/>
      <w:r/>
      <w:bookmarkEnd w:id="8"/>
      <w:r/>
      <w:bookmarkEnd w:id="9"/>
      <w:r/>
      <w:bookmarkEnd w:id="10"/>
      <w:r/>
      <w:bookmarkEnd w:id="11"/>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lang w:eastAsia="zh-CN"/>
        </w:rPr>
        <w:t xml:space="preserve">采购编号</w:t>
      </w:r>
      <w:r>
        <w:rPr>
          <w:rFonts w:ascii="Times New Roman" w:hAnsi="Times New Roman" w:eastAsia="方正仿宋_GBK" w:cs="Times New Roman"/>
          <w:color w:val="000000"/>
          <w:sz w:val="28"/>
          <w:szCs w:val="28"/>
          <w:lang w:val="en-US" w:eastAsia="zh-CN"/>
        </w:rPr>
        <w:t xml:space="preserve">：JSZC-320000-SCZX-G2026-0228 </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2.项目名称：</w:t>
      </w:r>
      <w:r>
        <w:rPr>
          <w:rFonts w:ascii="Times New Roman" w:hAnsi="Times New Roman" w:eastAsia="方正仿宋_GBK" w:cs="Times New Roman"/>
          <w:color w:val="000000"/>
          <w:sz w:val="28"/>
          <w:szCs w:val="28"/>
          <w:lang w:val="en-US" w:eastAsia="zh-CN"/>
        </w:rPr>
        <w:t xml:space="preserve">2026-2028年度物业服务项目</w:t>
      </w:r>
      <w:r>
        <w:rPr>
          <w:rFonts w:ascii="Times New Roman" w:hAnsi="Times New Roman" w:eastAsia="方正仿宋_GBK" w:cs="Times New Roman"/>
          <w:color w:val="000000"/>
          <w:sz w:val="28"/>
          <w:szCs w:val="28"/>
          <w:lang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bookmarkEnd w:id="12"/>
      <w:r>
        <w:rPr>
          <w:rFonts w:ascii="Times New Roman" w:hAnsi="Times New Roman" w:eastAsia="方正仿宋_GBK" w:cs="Times New Roman"/>
          <w:color w:val="000000"/>
          <w:sz w:val="28"/>
          <w:szCs w:val="28"/>
        </w:rPr>
        <w:t xml:space="preserve">3.预算金额</w:t>
      </w:r>
      <w:r>
        <w:rPr>
          <w:rFonts w:ascii="Times New Roman" w:hAnsi="Times New Roman" w:eastAsia="方正仿宋_GBK" w:cs="Times New Roman"/>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3312"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预算金额</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（人民币：万元）</w:t>
            </w:r>
            <w:r>
              <w:rPr>
                <w:rFonts w:ascii="Times New Roman" w:hAnsi="Times New Roman" w:eastAsia="方正仿宋_GBK" w:cs="Times New Roman"/>
                <w:sz w:val="28"/>
                <w:szCs w:val="28"/>
              </w:rPr>
            </w:r>
            <w:r/>
          </w:p>
        </w:tc>
      </w:tr>
      <w:tr>
        <w:trPr/>
        <w:tc>
          <w:tcPr>
            <w:tcW w:w="1092" w:type="dxa"/>
            <w:vAlign w:val="top"/>
            <w:textDirection w:val="lrTb"/>
            <w:noWrap w:val="false"/>
          </w:tcPr>
          <w:p>
            <w:pPr>
              <w:pStyle w:val="957"/>
              <w:ind w:firstLine="280"/>
              <w:jc w:val="both"/>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312" w:type="dxa"/>
            <w:vAlign w:val="top"/>
            <w:textDirection w:val="lrTb"/>
            <w:noWrap w:val="false"/>
          </w:tcPr>
          <w:p>
            <w:pPr>
              <w:pStyle w:val="957"/>
              <w:ind w:firstLine="1120"/>
              <w:jc w:val="both"/>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2357.0000</w:t>
            </w:r>
            <w:r>
              <w:rPr>
                <w:rFonts w:ascii="Times New Roman" w:hAnsi="Times New Roman" w:eastAsia="方正仿宋_GBK" w:cs="Times New Roman"/>
                <w:sz w:val="28"/>
                <w:szCs w:val="28"/>
                <w:lang w:val="en-US" w:eastAsia="zh-CN"/>
              </w:rPr>
            </w:r>
            <w:r/>
          </w:p>
        </w:tc>
      </w:tr>
    </w:tbl>
    <w:p>
      <w:pPr>
        <w:pStyle w:val="957"/>
        <w:ind w:firstLine="560"/>
        <w:keepLines w:val="0"/>
        <w:keepNext w:val="0"/>
        <w:pageBreakBefore w:val="0"/>
        <w:spacing w:line="400" w:lineRule="exact"/>
        <w:widowControl w:val="off"/>
        <w:rPr>
          <w:rFonts w:eastAsia="方正仿宋_GBK" w:cs="Times New Roman"/>
          <w:color w:val="000000"/>
          <w:sz w:val="28"/>
          <w:szCs w:val="28"/>
          <w:lang w:val="en-US" w:eastAsia="zh-CN"/>
        </w:rPr>
      </w:pPr>
      <w:r/>
      <w:bookmarkStart w:id="13" w:name="_Toc28359003"/>
      <w:r/>
      <w:bookmarkStart w:id="14" w:name="_Toc38985264"/>
      <w:r/>
      <w:bookmarkStart w:id="15" w:name="_Toc35393622"/>
      <w:r/>
      <w:bookmarkStart w:id="16" w:name="_Toc28359080"/>
      <w:r/>
      <w:bookmarkStart w:id="17" w:name="_Toc35393791"/>
      <w:r>
        <w:rPr>
          <w:rFonts w:hint="eastAsia" w:eastAsia="方正仿宋_GBK" w:cs="Times New Roman"/>
          <w:color w:val="000000"/>
          <w:sz w:val="28"/>
          <w:szCs w:val="28"/>
          <w:lang w:val="en-US" w:eastAsia="zh-CN"/>
        </w:rPr>
        <w:t xml:space="preserve">4.项目最高限价：2357万元。</w:t>
      </w:r>
      <w:r>
        <w:rPr>
          <w:rFonts w:eastAsia="方正仿宋_GBK" w:cs="Times New Roman"/>
          <w:color w:val="000000"/>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u w:val="single"/>
        </w:rPr>
      </w:pPr>
      <w:r>
        <w:rPr>
          <w:rFonts w:hint="eastAsia" w:eastAsia="方正仿宋_GBK" w:cs="Times New Roman"/>
          <w:color w:val="000000"/>
          <w:sz w:val="28"/>
          <w:szCs w:val="28"/>
          <w:lang w:val="en-US" w:eastAsia="zh-CN"/>
        </w:rPr>
        <w:t xml:space="preserve">5</w:t>
      </w:r>
      <w:r>
        <w:rPr>
          <w:rFonts w:ascii="Times New Roman" w:hAnsi="Times New Roman" w:eastAsia="方正仿宋_GBK" w:cs="Times New Roman"/>
          <w:color w:val="000000"/>
          <w:sz w:val="28"/>
          <w:szCs w:val="28"/>
        </w:rPr>
        <w:t xml:space="preserve">.采购需求(简介)：</w:t>
      </w:r>
      <w:r>
        <w:rPr>
          <w:rFonts w:ascii="Times New Roman" w:hAnsi="Times New Roman" w:eastAsia="方正仿宋_GBK" w:cs="Times New Roman"/>
          <w:color w:val="000000"/>
          <w:sz w:val="28"/>
          <w:szCs w:val="28"/>
          <w:lang w:val="en-US" w:eastAsia="zh-CN"/>
        </w:rPr>
        <w:t xml:space="preserve">浦口校区委托物业服务面积41.006102万㎡（其中楼宇建筑面积20.970302万㎡，外场保洁面积20.0358万㎡）。安德门校区物业委托服务面积16.2197万㎡〔其中楼宇建筑面积5.5447万㎡，外场保洁面积10.672万㎡（含原家属区室外区域）〕。</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57"/>
        <w:ind w:firstLine="560"/>
        <w:jc w:val="left"/>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hint="eastAsia" w:eastAsia="方正仿宋_GBK" w:cs="Times New Roman"/>
          <w:color w:val="000000"/>
          <w:sz w:val="28"/>
          <w:szCs w:val="28"/>
          <w:lang w:val="en-US" w:eastAsia="zh-CN"/>
        </w:rPr>
        <w:t xml:space="preserve">6</w:t>
      </w:r>
      <w:r>
        <w:rPr>
          <w:rFonts w:ascii="Times New Roman" w:hAnsi="Times New Roman" w:eastAsia="方正仿宋_GBK" w:cs="Times New Roman"/>
          <w:color w:val="000000"/>
          <w:sz w:val="28"/>
          <w:szCs w:val="28"/>
        </w:rPr>
        <w:t xml:space="preserve">.合同履行期限：</w:t>
      </w:r>
      <w:r>
        <w:rPr>
          <w:rFonts w:ascii="Times New Roman" w:hAnsi="Times New Roman" w:eastAsia="方正仿宋_GBK" w:cs="Times New Roman"/>
          <w:sz w:val="28"/>
          <w:szCs w:val="28"/>
          <w:lang w:val="en-US" w:eastAsia="zh-CN"/>
        </w:rPr>
        <w:t xml:space="preserve">本项目服务期限：2026年8月8日—2028年8月7日，服务期2年。</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因部分业务原有服务期限与本次招标服务期限有重叠，各分项业务服务期限如下：</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1</w:t>
      </w: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日常物业服务、绿化养护、</w:t>
      </w:r>
      <w:r>
        <w:rPr>
          <w:rFonts w:ascii="Times New Roman" w:hAnsi="Times New Roman" w:eastAsia="方正仿宋_GBK" w:cs="Times New Roman"/>
          <w:color w:val="000000"/>
          <w:sz w:val="28"/>
          <w:szCs w:val="28"/>
          <w:highlight w:val="none"/>
          <w:lang w:val="en-US" w:eastAsia="zh-CN"/>
        </w:rPr>
        <w:t xml:space="preserve">大型设施设备</w:t>
      </w:r>
      <w:r>
        <w:rPr>
          <w:rFonts w:hint="eastAsia" w:eastAsia="方正仿宋_GBK" w:cs="Times New Roman"/>
          <w:color w:val="000000"/>
          <w:sz w:val="28"/>
          <w:szCs w:val="28"/>
          <w:highlight w:val="none"/>
          <w:lang w:val="en-US" w:eastAsia="zh-CN"/>
        </w:rPr>
        <w:t xml:space="preserve">维保</w:t>
      </w:r>
      <w:r>
        <w:rPr>
          <w:rFonts w:ascii="Times New Roman" w:hAnsi="Times New Roman" w:eastAsia="方正仿宋_GBK" w:cs="Times New Roman"/>
          <w:color w:val="000000"/>
          <w:sz w:val="28"/>
          <w:szCs w:val="28"/>
          <w:highlight w:val="none"/>
          <w:lang w:val="en-US" w:eastAsia="zh-CN"/>
        </w:rPr>
        <w:t xml:space="preserve">[浦口校区电梯、空调、空气源（警体馆空气源除外）、安德门校区空调]</w:t>
      </w:r>
      <w:r>
        <w:rPr>
          <w:rFonts w:ascii="Times New Roman" w:hAnsi="Times New Roman" w:eastAsia="方正仿宋_GBK" w:cs="Times New Roman"/>
          <w:color w:val="000000"/>
          <w:sz w:val="28"/>
          <w:szCs w:val="28"/>
          <w:lang w:val="en-US" w:eastAsia="zh-CN"/>
        </w:rPr>
        <w:t xml:space="preserve">等服务期限：2026年8月8日—2028年8月7日。</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2</w:t>
      </w: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垃圾清运服务期限：2026年9月1日—202</w:t>
      </w:r>
      <w:r>
        <w:rPr>
          <w:rFonts w:ascii="Times New Roman" w:hAnsi="Times New Roman" w:eastAsia="方正仿宋_GBK" w:cs="Times New Roman"/>
          <w:sz w:val="28"/>
          <w:szCs w:val="28"/>
          <w:lang w:val="en-US" w:eastAsia="zh-CN"/>
        </w:rPr>
        <w:t xml:space="preserve">8年8月7日。</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3</w:t>
      </w: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安保服务</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宾馆服务、安德门校区</w:t>
      </w:r>
      <w:r>
        <w:rPr>
          <w:rFonts w:ascii="Times New Roman" w:hAnsi="Times New Roman" w:eastAsia="方正仿宋_GBK" w:cs="Times New Roman"/>
          <w:sz w:val="28"/>
          <w:szCs w:val="28"/>
          <w:highlight w:val="none"/>
          <w:lang w:val="en-US" w:eastAsia="zh-CN"/>
        </w:rPr>
        <w:t xml:space="preserve">大型设施设备（电梯、空气源）维保</w:t>
      </w:r>
      <w:r>
        <w:rPr>
          <w:rFonts w:ascii="Times New Roman" w:hAnsi="Times New Roman" w:eastAsia="方正仿宋_GBK" w:cs="Times New Roman"/>
          <w:sz w:val="28"/>
          <w:szCs w:val="28"/>
          <w:lang w:val="en-US" w:eastAsia="zh-CN"/>
        </w:rPr>
        <w:t xml:space="preserve">期限：2027年1月1日—2028年8月7日。</w:t>
      </w:r>
      <w:r>
        <w:rPr>
          <w:rFonts w:ascii="Times New Roman" w:hAnsi="Times New Roman" w:eastAsia="方正仿宋_GBK" w:cs="Times New Roman"/>
          <w:sz w:val="28"/>
          <w:szCs w:val="28"/>
          <w:lang w:val="en-US" w:eastAsia="zh-CN"/>
        </w:rPr>
      </w:r>
      <w:r/>
    </w:p>
    <w:p>
      <w:pPr>
        <w:pStyle w:val="957"/>
        <w:ind w:firstLine="562"/>
        <w:pageBreakBefore w:val="0"/>
        <w:spacing w:line="460" w:lineRule="exact"/>
        <w:rPr>
          <w:rFonts w:ascii="Times New Roman" w:hAnsi="Times New Roman" w:eastAsia="方正仿宋_GBK" w:cs="Times New Roman"/>
          <w:color w:val="000000"/>
          <w:sz w:val="28"/>
          <w:szCs w:val="28"/>
          <w:u w:val="single"/>
          <w:lang w:eastAsia="zh-CN"/>
        </w:rPr>
      </w:pPr>
      <w:r>
        <w:rPr>
          <w:rFonts w:hint="eastAsia" w:ascii="Times New Roman" w:hAnsi="Times New Roman" w:eastAsia="方正仿宋_GBK" w:cs="Times New Roman"/>
          <w:b/>
          <w:bCs/>
          <w:i/>
          <w:iCs/>
          <w:sz w:val="28"/>
          <w:szCs w:val="28"/>
          <w:highlight w:val="none"/>
          <w:u w:val="single"/>
          <w:lang w:val="en-US" w:eastAsia="zh-CN"/>
        </w:rPr>
        <w:t xml:space="preserve">此项目</w:t>
      </w:r>
      <w:r>
        <w:rPr>
          <w:rFonts w:ascii="Times New Roman" w:hAnsi="Times New Roman" w:eastAsia="方正仿宋_GBK" w:cs="Times New Roman"/>
          <w:b/>
          <w:bCs/>
          <w:i/>
          <w:iCs/>
          <w:sz w:val="28"/>
          <w:szCs w:val="28"/>
          <w:highlight w:val="none"/>
          <w:u w:val="single"/>
          <w:lang w:val="en-US" w:eastAsia="zh-CN"/>
        </w:rPr>
        <w:t xml:space="preserve">除了签订江苏省政府采购合同(服务）外，因其他物业服务</w:t>
      </w:r>
      <w:r>
        <w:rPr>
          <w:rFonts w:hint="eastAsia" w:ascii="Times New Roman" w:hAnsi="Times New Roman" w:eastAsia="方正仿宋_GBK" w:cs="Times New Roman"/>
          <w:b/>
          <w:bCs/>
          <w:i/>
          <w:iCs/>
          <w:sz w:val="28"/>
          <w:szCs w:val="28"/>
          <w:highlight w:val="none"/>
          <w:u w:val="single"/>
          <w:lang w:val="en-US" w:eastAsia="zh-CN"/>
        </w:rPr>
        <w:t xml:space="preserve">（含</w:t>
      </w:r>
      <w:r>
        <w:rPr>
          <w:rFonts w:ascii="Times New Roman" w:hAnsi="Times New Roman" w:eastAsia="方正仿宋_GBK" w:cs="Times New Roman"/>
          <w:b/>
          <w:bCs/>
          <w:i/>
          <w:iCs/>
          <w:sz w:val="28"/>
          <w:szCs w:val="28"/>
          <w:highlight w:val="none"/>
          <w:u w:val="single"/>
          <w:lang w:val="en-US" w:eastAsia="zh-CN"/>
        </w:rPr>
        <w:t xml:space="preserve">日常物业服务、垃圾清运</w:t>
      </w:r>
      <w:r>
        <w:rPr>
          <w:rFonts w:hint="eastAsia" w:ascii="Times New Roman" w:hAnsi="Times New Roman" w:eastAsia="方正仿宋_GBK" w:cs="Times New Roman"/>
          <w:b/>
          <w:bCs/>
          <w:i/>
          <w:iCs/>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lang w:val="en-US" w:eastAsia="zh-CN"/>
        </w:rPr>
        <w:t xml:space="preserve">宾馆服务</w:t>
      </w:r>
      <w:r>
        <w:rPr>
          <w:rFonts w:hint="eastAsia" w:ascii="Times New Roman" w:hAnsi="Times New Roman" w:eastAsia="方正仿宋_GBK" w:cs="Times New Roman"/>
          <w:b/>
          <w:bCs/>
          <w:i/>
          <w:iCs/>
          <w:sz w:val="28"/>
          <w:szCs w:val="28"/>
          <w:highlight w:val="none"/>
          <w:u w:val="single"/>
          <w:lang w:val="en-US" w:eastAsia="zh-CN"/>
        </w:rPr>
        <w:t xml:space="preserve">、浦口校区</w:t>
      </w:r>
      <w:r>
        <w:rPr>
          <w:rFonts w:ascii="Times New Roman" w:hAnsi="Times New Roman" w:eastAsia="方正仿宋_GBK" w:cs="Times New Roman"/>
          <w:b/>
          <w:bCs/>
          <w:i/>
          <w:iCs/>
          <w:sz w:val="28"/>
          <w:szCs w:val="28"/>
          <w:highlight w:val="none"/>
          <w:u w:val="single"/>
          <w:lang w:val="en-US" w:eastAsia="zh-CN"/>
        </w:rPr>
        <w:t xml:space="preserve">大型设施设备</w:t>
      </w:r>
      <w:r>
        <w:rPr>
          <w:rFonts w:hint="eastAsia" w:ascii="Times New Roman" w:hAnsi="Times New Roman" w:eastAsia="方正仿宋_GBK" w:cs="Times New Roman"/>
          <w:b/>
          <w:bCs/>
          <w:i/>
          <w:iCs/>
          <w:sz w:val="28"/>
          <w:szCs w:val="28"/>
          <w:highlight w:val="none"/>
          <w:u w:val="single"/>
          <w:lang w:val="en-US" w:eastAsia="zh-CN"/>
        </w:rPr>
        <w:t xml:space="preserve">维保、安德门校区大型设施设备维保等）</w:t>
      </w:r>
      <w:r>
        <w:rPr>
          <w:rFonts w:ascii="Times New Roman" w:hAnsi="Times New Roman" w:eastAsia="方正仿宋_GBK" w:cs="Times New Roman"/>
          <w:b/>
          <w:bCs/>
          <w:i/>
          <w:iCs/>
          <w:sz w:val="28"/>
          <w:szCs w:val="28"/>
          <w:highlight w:val="none"/>
          <w:u w:val="single"/>
          <w:lang w:val="en-US" w:eastAsia="zh-CN"/>
        </w:rPr>
        <w:t xml:space="preserve">和安保服务分别有具体规定，中标单位还须与采购人各签订一份物业服务合同专用条款和安保服务合同专用条款（中标价格在合同专用条款中分开填写）。</w:t>
      </w:r>
      <w:r>
        <w:rPr>
          <w:rFonts w:ascii="Times New Roman" w:hAnsi="Times New Roman" w:eastAsia="方正仿宋_GBK" w:cs="Times New Roman"/>
          <w:color w:val="000000"/>
          <w:sz w:val="28"/>
          <w:szCs w:val="28"/>
          <w:u w:val="single"/>
          <w:lang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二、申请人的资格要求</w:t>
      </w:r>
      <w:bookmarkEnd w:id="13"/>
      <w:r/>
      <w:bookmarkEnd w:id="14"/>
      <w:r/>
      <w:bookmarkEnd w:id="15"/>
      <w:r/>
      <w:bookmarkEnd w:id="16"/>
      <w:r/>
      <w:bookmarkEnd w:id="17"/>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楷体_GBK" w:cs="Times New Roman"/>
          <w:color w:val="000000"/>
          <w:sz w:val="28"/>
          <w:szCs w:val="28"/>
        </w:rPr>
        <w:outlineLvl w:val="1"/>
      </w:pPr>
      <w:r/>
      <w:bookmarkStart w:id="18" w:name="_Toc35393623"/>
      <w:r/>
      <w:bookmarkStart w:id="19" w:name="_Toc35393792"/>
      <w:r/>
      <w:bookmarkStart w:id="20" w:name="_Toc28359081"/>
      <w:r/>
      <w:bookmarkStart w:id="21" w:name="_Toc38985265"/>
      <w:r/>
      <w:bookmarkStart w:id="22" w:name="_Toc28359004"/>
      <w:r>
        <w:rPr>
          <w:rFonts w:ascii="Times New Roman" w:hAnsi="Times New Roman" w:eastAsia="方正楷体_GBK" w:cs="Times New Roman"/>
          <w:color w:val="000000"/>
          <w:sz w:val="28"/>
          <w:szCs w:val="28"/>
        </w:rPr>
        <w:t xml:space="preserve">（一）通用资格要求</w:t>
      </w:r>
      <w:r>
        <w:rPr>
          <w:rFonts w:ascii="Times New Roman" w:hAnsi="Times New Roman" w:eastAsia="方正楷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1.满足《中华人民共和国政府采购法》第二十二条规定，并提供下列材料：</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1.1 法人或者其他组织的营业执照等证明文件，自然人的身份证明；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1.2上一年度的财务状况报告（成立不满一年无需提供）；</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1.4具备履行合同所必需的设备和专业技术能力的书面声明；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1.5参加政府采购活动前3年内在经营活动中没有重大违法记录的书面声明。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3.落实政府采购政策需满足的资格要求：无</w:t>
      </w:r>
      <w:r>
        <w:rPr>
          <w:rFonts w:ascii="Times New Roman" w:hAnsi="Times New Roman" w:eastAsia="方正仿宋_GBK" w:cs="Times New Roman"/>
          <w:sz w:val="28"/>
          <w:szCs w:val="28"/>
        </w:rPr>
      </w:r>
      <w:r/>
    </w:p>
    <w:p>
      <w:pPr>
        <w:pStyle w:val="957"/>
        <w:ind w:firstLine="560"/>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4.联合体投标</w:t>
      </w:r>
      <w:r>
        <w:rPr>
          <w:rFonts w:ascii="Times New Roman" w:hAnsi="Times New Roman" w:eastAsia="方正仿宋_GBK" w:cs="Times New Roman"/>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296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是否接受联合体投标（是/否）</w:t>
            </w:r>
            <w:r>
              <w:rPr>
                <w:rFonts w:ascii="Times New Roman" w:hAnsi="Times New Roman" w:eastAsia="方正仿宋_GBK" w:cs="Times New Roman"/>
                <w:sz w:val="28"/>
                <w:szCs w:val="28"/>
              </w:rPr>
            </w:r>
            <w:r/>
          </w:p>
        </w:tc>
        <w:tc>
          <w:tcPr>
            <w:tcW w:w="2967"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该采购包中联合体成员数量上限</w:t>
            </w:r>
            <w:r>
              <w:rPr>
                <w:rFonts w:ascii="Times New Roman" w:hAnsi="Times New Roman" w:eastAsia="方正仿宋_GBK" w:cs="Times New Roman"/>
                <w:sz w:val="28"/>
                <w:szCs w:val="28"/>
              </w:rPr>
            </w:r>
            <w:r/>
          </w:p>
        </w:tc>
      </w:tr>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296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tc>
        <w:tc>
          <w:tcPr>
            <w:tcW w:w="2967"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eastAsia="zh-CN"/>
              </w:rPr>
            </w:r>
            <w:r/>
          </w:p>
        </w:tc>
      </w:tr>
    </w:tbl>
    <w:p>
      <w:pPr>
        <w:pStyle w:val="957"/>
        <w:numPr>
          <w:ilvl w:val="0"/>
          <w:numId w:val="4"/>
        </w:numPr>
        <w:ind w:firstLine="560"/>
        <w:keepLines w:val="0"/>
        <w:keepNext w:val="0"/>
        <w:pageBreakBefore w:val="0"/>
        <w:spacing w:line="400" w:lineRule="exact"/>
        <w:widowControl w:val="off"/>
        <w:rPr>
          <w:rFonts w:ascii="Times New Roman" w:hAnsi="Times New Roman" w:eastAsia="方正楷体_GBK" w:cs="Times New Roman"/>
          <w:color w:val="000000"/>
          <w:sz w:val="28"/>
          <w:szCs w:val="28"/>
        </w:rPr>
        <w:outlineLvl w:val="1"/>
      </w:pPr>
      <w:r>
        <w:rPr>
          <w:rFonts w:ascii="Times New Roman" w:hAnsi="Times New Roman" w:eastAsia="方正楷体_GBK" w:cs="Times New Roman"/>
          <w:color w:val="000000"/>
          <w:sz w:val="28"/>
          <w:szCs w:val="28"/>
        </w:rPr>
        <w:t xml:space="preserve">本项目的特定资格要求</w:t>
      </w:r>
      <w:r>
        <w:rPr>
          <w:rFonts w:ascii="Times New Roman" w:hAnsi="Times New Roman" w:eastAsia="方正楷体_GBK" w:cs="Times New Roman"/>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center"/>
            <w:textDirection w:val="lrTb"/>
            <w:noWrap w:val="false"/>
          </w:tcPr>
          <w:p>
            <w:pPr>
              <w:pStyle w:val="969"/>
              <w:numPr>
                <w:ilvl w:val="0"/>
                <w:numId w:val="0"/>
              </w:numPr>
              <w:rPr>
                <w:rFonts w:ascii="Times New Roman" w:hAnsi="Times New Roman" w:eastAsia="方正仿宋_GBK" w:cs="Times New Roman"/>
                <w:sz w:val="28"/>
                <w:szCs w:val="28"/>
              </w:rPr>
            </w:pPr>
            <w:r>
              <w:rPr>
                <w:rFonts w:hint="eastAsia"/>
                <w:lang w:val="en-US" w:eastAsia="zh-CN"/>
              </w:rPr>
              <w:t xml:space="preserve"> </w:t>
            </w: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5921" w:type="dxa"/>
            <w:vAlign w:val="center"/>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特定资格要求</w:t>
            </w:r>
            <w:r>
              <w:rPr>
                <w:rFonts w:ascii="Times New Roman" w:hAnsi="Times New Roman" w:eastAsia="方正仿宋_GBK" w:cs="Times New Roman"/>
                <w:sz w:val="28"/>
                <w:szCs w:val="28"/>
              </w:rPr>
            </w:r>
            <w:r/>
          </w:p>
        </w:tc>
      </w:tr>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5921" w:type="dxa"/>
            <w:vAlign w:val="top"/>
            <w:textDirection w:val="lrTb"/>
            <w:noWrap w:val="false"/>
          </w:tcPr>
          <w:p>
            <w:pPr>
              <w:pStyle w:val="957"/>
              <w:jc w:val="left"/>
              <w:keepLines w:val="0"/>
              <w:pageBreakBefore w:val="0"/>
              <w:spacing w:line="400" w:lineRule="exact"/>
              <w:rPr>
                <w:rFonts w:ascii="Times New Roman" w:hAnsi="Times New Roman" w:eastAsia="方正仿宋_GBK" w:cs="Times New Roman"/>
                <w:sz w:val="28"/>
                <w:szCs w:val="28"/>
                <w:highlight w:val="none"/>
                <w:lang w:eastAsia="zh-CN"/>
              </w:rPr>
            </w:pPr>
            <w:r>
              <w:rPr>
                <w:rFonts w:ascii="Times New Roman" w:hAnsi="Times New Roman" w:eastAsia="方正仿宋_GBK" w:cs="Times New Roman"/>
                <w:sz w:val="28"/>
                <w:szCs w:val="28"/>
                <w:highlight w:val="none"/>
                <w:lang w:val="en-US" w:eastAsia="zh-CN"/>
              </w:rPr>
              <w:t xml:space="preserve">投标人须满足以下条件之一</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（1）具有</w:t>
            </w:r>
            <w:bookmarkStart w:id="23" w:name="OLE_LINK4"/>
            <w:r>
              <w:rPr>
                <w:rFonts w:ascii="Times New Roman" w:hAnsi="Times New Roman" w:eastAsia="方正仿宋_GBK" w:cs="Times New Roman"/>
                <w:sz w:val="28"/>
                <w:szCs w:val="28"/>
                <w:highlight w:val="none"/>
                <w:lang w:val="en-US" w:eastAsia="zh-CN"/>
              </w:rPr>
              <w:t xml:space="preserve">《保安服务许可证》</w:t>
            </w:r>
            <w:bookmarkEnd w:id="23"/>
            <w:r>
              <w:rPr>
                <w:rFonts w:ascii="Times New Roman" w:hAnsi="Times New Roman" w:eastAsia="方正仿宋_GBK" w:cs="Times New Roman"/>
                <w:sz w:val="28"/>
                <w:szCs w:val="28"/>
                <w:highlight w:val="none"/>
                <w:lang w:val="en-US" w:eastAsia="zh-CN"/>
              </w:rPr>
              <w:t xml:space="preserve">（提供证书复印件加盖公章）。（2）</w:t>
            </w:r>
            <w:r>
              <w:rPr>
                <w:rFonts w:hint="eastAsia" w:eastAsia="方正仿宋_GBK" w:cs="Times New Roman"/>
                <w:sz w:val="28"/>
                <w:szCs w:val="28"/>
                <w:highlight w:val="none"/>
                <w:lang w:val="en-US" w:eastAsia="zh-CN"/>
              </w:rPr>
              <w:t xml:space="preserve">投标人承诺在合同签订后30天内</w:t>
            </w:r>
            <w:r>
              <w:rPr>
                <w:rFonts w:ascii="Times New Roman" w:hAnsi="Times New Roman" w:eastAsia="方正仿宋_GBK" w:cs="Times New Roman"/>
                <w:sz w:val="28"/>
                <w:szCs w:val="28"/>
                <w:highlight w:val="none"/>
                <w:lang w:val="en-US" w:eastAsia="zh-CN"/>
              </w:rPr>
              <w:t xml:space="preserve">提供由</w:t>
            </w:r>
            <w:r>
              <w:rPr>
                <w:rFonts w:ascii="Times New Roman" w:hAnsi="Times New Roman" w:eastAsia="方正仿宋_GBK" w:cs="Times New Roman"/>
                <w:sz w:val="28"/>
                <w:szCs w:val="28"/>
                <w:highlight w:val="none"/>
                <w:lang w:val="en-US" w:eastAsia="zh-CN"/>
              </w:rPr>
              <w:t xml:space="preserve">所在地设区的市级人民政府公安机关</w:t>
            </w:r>
            <w:r>
              <w:rPr>
                <w:rFonts w:ascii="Times New Roman" w:hAnsi="Times New Roman" w:eastAsia="方正仿宋_GBK" w:cs="Times New Roman"/>
                <w:sz w:val="28"/>
                <w:szCs w:val="28"/>
                <w:highlight w:val="none"/>
                <w:lang w:val="en-US" w:eastAsia="zh-CN"/>
              </w:rPr>
              <w:t xml:space="preserve">出具的</w:t>
            </w:r>
            <w:bookmarkStart w:id="24" w:name="OLE_LINK3"/>
            <w:r>
              <w:rPr>
                <w:rFonts w:ascii="Times New Roman" w:hAnsi="Times New Roman" w:eastAsia="方正仿宋_GBK" w:cs="Times New Roman"/>
                <w:sz w:val="28"/>
                <w:szCs w:val="28"/>
                <w:highlight w:val="none"/>
                <w:lang w:val="en-US" w:eastAsia="zh-CN"/>
              </w:rPr>
              <w:t xml:space="preserve">自行招用保安员单位备案证明</w:t>
            </w:r>
            <w:bookmarkEnd w:id="24"/>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eastAsia="zh-CN"/>
              </w:rPr>
            </w:r>
            <w:r/>
          </w:p>
        </w:tc>
      </w:tr>
    </w:tbl>
    <w:p>
      <w:pPr>
        <w:pStyle w:val="957"/>
        <w:ind w:firstLine="560"/>
        <w:jc w:val="left"/>
        <w:keepLines w:val="0"/>
        <w:keepNext/>
        <w:pageBreakBefore w:val="0"/>
        <w:spacing w:line="400" w:lineRule="exact"/>
        <w:widowControl w:val="off"/>
        <w:rPr>
          <w:rFonts w:ascii="Times New Roman" w:hAnsi="Times New Roman" w:eastAsia="方正黑体_GBK" w:cs="Times New Roman"/>
          <w:b w:val="0"/>
          <w:bCs w:val="0"/>
          <w:color w:val="000000"/>
          <w:sz w:val="28"/>
          <w:szCs w:val="28"/>
        </w:rPr>
        <w:outlineLvl w:val="0"/>
      </w:pPr>
      <w:r>
        <w:rPr>
          <w:rFonts w:ascii="Times New Roman" w:hAnsi="Times New Roman" w:eastAsia="方正黑体_GBK" w:cs="Times New Roman"/>
          <w:b w:val="0"/>
          <w:bCs w:val="0"/>
          <w:color w:val="000000"/>
          <w:sz w:val="28"/>
          <w:szCs w:val="28"/>
        </w:rPr>
        <w:t xml:space="preserve">三、获取招标文件</w:t>
      </w:r>
      <w:r>
        <w:rPr>
          <w:rFonts w:ascii="Times New Roman" w:hAnsi="Times New Roman" w:eastAsia="方正黑体_GBK" w:cs="Times New Roman"/>
          <w:b w:val="0"/>
          <w:bCs w:val="0"/>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1.时间：自招标文件公告发布之日起5个工作日。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2.方式：在“江苏政府采购网”自行免费下载招标文件。</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18"/>
      <w:r/>
      <w:bookmarkEnd w:id="19"/>
      <w:r/>
      <w:bookmarkEnd w:id="20"/>
      <w:r/>
      <w:bookmarkEnd w:id="21"/>
      <w:r/>
      <w:bookmarkEnd w:id="22"/>
      <w:r/>
      <w:bookmarkStart w:id="25" w:name="_Toc28359084"/>
      <w:r/>
      <w:bookmarkStart w:id="26" w:name="_Toc35393625"/>
      <w:r/>
      <w:bookmarkStart w:id="27" w:name="_Toc38985267"/>
      <w:r/>
      <w:bookmarkStart w:id="28" w:name="_Toc28359007"/>
      <w:r/>
      <w:bookmarkStart w:id="29" w:name="_Toc35393794"/>
      <w:r/>
      <w:bookmarkStart w:id="30" w:name="_Toc28359005"/>
      <w:r/>
      <w:bookmarkStart w:id="31" w:name="_Toc28359082"/>
      <w:r/>
      <w:bookmarkStart w:id="32" w:name="_Toc35393793"/>
      <w:r/>
      <w:bookmarkStart w:id="33" w:name="_Toc35393624"/>
      <w:r/>
      <w:bookmarkStart w:id="34" w:name="_Toc38985266"/>
      <w:r>
        <w:rPr>
          <w:rFonts w:ascii="Times New Roman" w:hAnsi="Times New Roman" w:eastAsia="方正黑体_GBK" w:cs="Times New Roman"/>
          <w:color w:val="000000"/>
          <w:sz w:val="28"/>
          <w:szCs w:val="28"/>
        </w:rPr>
        <w:t xml:space="preserve">四、提交投标文件</w:t>
      </w:r>
      <w:bookmarkEnd w:id="30"/>
      <w:r/>
      <w:bookmarkEnd w:id="31"/>
      <w:r>
        <w:rPr>
          <w:rFonts w:ascii="Times New Roman" w:hAnsi="Times New Roman" w:eastAsia="方正黑体_GBK" w:cs="Times New Roman"/>
          <w:color w:val="000000"/>
          <w:sz w:val="28"/>
          <w:szCs w:val="28"/>
        </w:rPr>
        <w:t xml:space="preserve">截止时间、开标时间和地点</w:t>
      </w:r>
      <w:bookmarkEnd w:id="32"/>
      <w:r/>
      <w:bookmarkEnd w:id="33"/>
      <w:r/>
      <w:bookmarkEnd w:id="34"/>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cs="Times New Roman"/>
          <w:bCs/>
          <w:color w:val="000000"/>
          <w:sz w:val="28"/>
          <w:szCs w:val="28"/>
          <w:u w:val="single"/>
        </w:rPr>
      </w:pPr>
      <w:r>
        <w:rPr>
          <w:rFonts w:ascii="Times New Roman" w:hAnsi="Times New Roman" w:eastAsia="方正仿宋_GBK" w:cs="Times New Roman"/>
          <w:sz w:val="28"/>
          <w:szCs w:val="28"/>
        </w:rPr>
        <w:t xml:space="preserve">1.</w:t>
      </w:r>
      <w:r>
        <w:rPr>
          <w:rFonts w:hint="eastAsia" w:eastAsia="方正仿宋_GBK" w:cs="Times New Roman"/>
          <w:color w:val="000000"/>
          <w:sz w:val="28"/>
          <w:szCs w:val="28"/>
          <w:lang w:val="en-US" w:eastAsia="zh-CN"/>
        </w:rPr>
        <w:t xml:space="preserve">2026</w:t>
      </w:r>
      <w:r>
        <w:rPr>
          <w:rFonts w:ascii="Times New Roman" w:hAnsi="Times New Roman" w:eastAsia="方正仿宋_GBK" w:cs="Times New Roman"/>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ascii="Times New Roman" w:hAnsi="Times New Roman" w:eastAsia="方正仿宋_GBK" w:cs="Times New Roman"/>
          <w:bCs/>
          <w:color w:val="000000"/>
          <w:sz w:val="28"/>
          <w:szCs w:val="28"/>
          <w:u w:val="none"/>
        </w:rPr>
        <w:t xml:space="preserve">月</w:t>
      </w:r>
      <w:r>
        <w:rPr>
          <w:rFonts w:hint="eastAsia" w:eastAsia="方正仿宋_GBK" w:cs="Times New Roman"/>
          <w:color w:val="000000"/>
          <w:sz w:val="28"/>
          <w:szCs w:val="28"/>
          <w:lang w:val="en-US" w:eastAsia="zh-CN"/>
        </w:rPr>
        <w:t xml:space="preserve">23</w:t>
      </w:r>
      <w:r>
        <w:rPr>
          <w:rFonts w:ascii="Times New Roman" w:hAnsi="Times New Roman" w:eastAsia="方正仿宋_GBK" w:cs="Times New Roman"/>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ascii="Times New Roman" w:hAnsi="Times New Roman" w:eastAsia="方正仿宋_GBK" w:cs="Times New Roman"/>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color w:val="000000"/>
          <w:sz w:val="28"/>
          <w:szCs w:val="28"/>
          <w:u w:val="none"/>
        </w:rPr>
        <w:t xml:space="preserve">（北京时间</w:t>
      </w:r>
      <w:r>
        <w:rPr>
          <w:rFonts w:ascii="Times New Roman" w:hAnsi="Times New Roman" w:eastAsia="方正仿宋_GBK" w:cs="Times New Roman"/>
          <w:bCs/>
          <w:color w:val="000000"/>
          <w:sz w:val="28"/>
          <w:szCs w:val="28"/>
          <w:u w:val="none"/>
          <w:lang w:eastAsia="zh-CN"/>
        </w:rPr>
        <w:t xml:space="preserve">）</w:t>
      </w:r>
      <w:r>
        <w:rPr>
          <w:rFonts w:ascii="Times New Roman" w:hAnsi="Times New Roman" w:eastAsia="方正仿宋_GBK" w:cs="Times New Roman"/>
          <w:sz w:val="28"/>
          <w:szCs w:val="28"/>
        </w:rPr>
        <w:t xml:space="preserve">。</w:t>
      </w:r>
      <w:r>
        <w:rPr>
          <w:rFonts w:ascii="Times New Roman" w:hAnsi="Times New Roman" w:cs="Times New Roman"/>
          <w:bCs/>
          <w:color w:val="000000"/>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2.地点：“苏采云”政府采购交易系统。</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25"/>
      <w:r/>
      <w:bookmarkEnd w:id="26"/>
      <w:r/>
      <w:bookmarkEnd w:id="27"/>
      <w:r/>
      <w:bookmarkEnd w:id="28"/>
      <w:r/>
      <w:bookmarkEnd w:id="29"/>
      <w:r/>
      <w:bookmarkStart w:id="35" w:name="_Toc38985268"/>
      <w:r/>
      <w:bookmarkStart w:id="36" w:name="_Toc35393795"/>
      <w:r/>
      <w:bookmarkStart w:id="37" w:name="_Toc35393626"/>
      <w:r>
        <w:rPr>
          <w:rFonts w:ascii="Times New Roman" w:hAnsi="Times New Roman" w:eastAsia="方正黑体_GBK" w:cs="Times New Roman"/>
          <w:color w:val="000000"/>
          <w:sz w:val="28"/>
          <w:szCs w:val="28"/>
        </w:rPr>
        <w:t xml:space="preserve">五、公告期限</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35"/>
      <w:r/>
      <w:bookmarkEnd w:id="36"/>
      <w:r/>
      <w:bookmarkEnd w:id="37"/>
      <w:r/>
      <w:bookmarkStart w:id="38" w:name="_Toc28359008"/>
      <w:r/>
      <w:bookmarkStart w:id="39" w:name="_Toc35393627"/>
      <w:r/>
      <w:bookmarkStart w:id="40" w:name="_Toc38985269"/>
      <w:r/>
      <w:bookmarkStart w:id="41" w:name="_Toc28359085"/>
      <w:r/>
      <w:bookmarkStart w:id="42" w:name="_Toc35393796"/>
      <w:r>
        <w:rPr>
          <w:rFonts w:ascii="Times New Roman" w:hAnsi="Times New Roman" w:eastAsia="方正黑体_GBK" w:cs="Times New Roman"/>
          <w:color w:val="000000"/>
          <w:sz w:val="28"/>
          <w:szCs w:val="28"/>
        </w:rPr>
        <w:t xml:space="preserve">六、其他补充事宜</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无</w:t>
      </w:r>
      <w:r>
        <w:rPr>
          <w:rFonts w:ascii="Times New Roman" w:hAnsi="Times New Roman" w:eastAsia="方正仿宋_GBK" w:cs="Times New Roman"/>
          <w:sz w:val="28"/>
          <w:szCs w:val="28"/>
          <w:lang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38"/>
      <w:r/>
      <w:bookmarkEnd w:id="39"/>
      <w:r/>
      <w:bookmarkEnd w:id="40"/>
      <w:r/>
      <w:bookmarkEnd w:id="41"/>
      <w:r/>
      <w:bookmarkEnd w:id="42"/>
      <w:r>
        <w:rPr>
          <w:rFonts w:ascii="Times New Roman" w:hAnsi="Times New Roman" w:eastAsia="方正黑体_GBK" w:cs="Times New Roman"/>
          <w:color w:val="000000"/>
          <w:sz w:val="28"/>
          <w:szCs w:val="28"/>
        </w:rPr>
        <w:t xml:space="preserve">七、本次招标联系方式</w:t>
      </w:r>
      <w:r>
        <w:rPr>
          <w:rFonts w:ascii="Times New Roman" w:hAnsi="Times New Roman" w:eastAsia="方正黑体_GBK" w:cs="Times New Roman"/>
          <w:color w:val="000000"/>
          <w:sz w:val="28"/>
          <w:szCs w:val="28"/>
        </w:rPr>
      </w:r>
      <w:r/>
    </w:p>
    <w:p>
      <w:pPr>
        <w:pStyle w:val="957"/>
        <w:jc w:val="left"/>
        <w:keepLines w:val="0"/>
        <w:pageBreakBefore w:val="0"/>
        <w:spacing w:line="400" w:lineRule="exact"/>
        <w:widowControl/>
        <w:rPr>
          <w:rFonts w:ascii="Times New Roman" w:hAnsi="Times New Roman" w:eastAsia="方正仿宋_GBK" w:cs="Times New Roman"/>
          <w:color w:val="000000"/>
          <w:sz w:val="28"/>
          <w:szCs w:val="28"/>
        </w:rPr>
        <w:outlineLvl w:val="1"/>
      </w:pPr>
      <w:r>
        <w:rPr>
          <w:rFonts w:ascii="Times New Roman" w:hAnsi="Times New Roman" w:eastAsia="仿宋" w:cs="Times New Roman"/>
          <w:color w:val="000000"/>
          <w:sz w:val="28"/>
          <w:szCs w:val="28"/>
        </w:rPr>
        <w:t xml:space="preserve">　　</w:t>
      </w:r>
      <w:r>
        <w:rPr>
          <w:rFonts w:ascii="Times New Roman" w:hAnsi="Times New Roman" w:eastAsia="方正仿宋_GBK" w:cs="Times New Roman"/>
          <w:color w:val="000000"/>
          <w:sz w:val="28"/>
          <w:szCs w:val="28"/>
        </w:rPr>
        <w:t xml:space="preserve">1.采购人信息</w:t>
      </w:r>
      <w:r>
        <w:rPr>
          <w:rFonts w:ascii="Times New Roman" w:hAnsi="Times New Roman" w:eastAsia="方正仿宋_GBK" w:cs="Times New Roman"/>
          <w:color w:val="000000"/>
          <w:sz w:val="28"/>
          <w:szCs w:val="28"/>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u w:val="none"/>
        </w:rPr>
      </w:pPr>
      <w:r>
        <w:rPr>
          <w:rFonts w:ascii="Times New Roman" w:hAnsi="Times New Roman" w:eastAsia="方正仿宋_GBK" w:cs="Times New Roman"/>
          <w:color w:val="000000"/>
          <w:sz w:val="28"/>
          <w:szCs w:val="28"/>
          <w:u w:val="none"/>
        </w:rPr>
        <w:t xml:space="preserve">名 称：江苏警官学院</w:t>
      </w:r>
      <w:r>
        <w:rPr>
          <w:rFonts w:ascii="Times New Roman" w:hAnsi="Times New Roman" w:eastAsia="方正仿宋_GBK" w:cs="Times New Roman"/>
          <w:color w:val="000000"/>
          <w:sz w:val="28"/>
          <w:szCs w:val="28"/>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地 址：　</w:t>
      </w:r>
      <w:r>
        <w:rPr>
          <w:rFonts w:ascii="Times New Roman" w:hAnsi="Times New Roman" w:eastAsia="方正仿宋_GBK" w:cs="Times New Roman"/>
          <w:color w:val="000000"/>
          <w:sz w:val="28"/>
          <w:szCs w:val="28"/>
          <w:highlight w:val="none"/>
          <w:u w:val="none"/>
          <w:lang w:val="en-US" w:eastAsia="zh-CN"/>
        </w:rPr>
        <w:t xml:space="preserve">南京市浦口区三宫48号</w:t>
      </w:r>
      <w:r>
        <w:rPr>
          <w:rFonts w:ascii="Times New Roman" w:hAnsi="Times New Roman" w:eastAsia="方正仿宋_GBK" w:cs="Times New Roman"/>
          <w:color w:val="000000"/>
          <w:sz w:val="28"/>
          <w:szCs w:val="28"/>
          <w:highlight w:val="none"/>
          <w:u w:val="none"/>
        </w:rPr>
        <w:t xml:space="preserve">　　</w:t>
      </w:r>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联系人：  </w:t>
      </w:r>
      <w:r>
        <w:rPr>
          <w:rFonts w:ascii="Times New Roman" w:hAnsi="Times New Roman" w:eastAsia="方正仿宋_GBK" w:cs="Times New Roman"/>
          <w:color w:val="000000"/>
          <w:sz w:val="28"/>
          <w:szCs w:val="28"/>
          <w:highlight w:val="none"/>
          <w:u w:val="none"/>
          <w:lang w:val="en-US" w:eastAsia="zh-CN"/>
        </w:rPr>
        <w:t xml:space="preserve">王老师、吴老师</w:t>
      </w:r>
      <w:r>
        <w:rPr>
          <w:rFonts w:ascii="Times New Roman" w:hAnsi="Times New Roman" w:eastAsia="方正仿宋_GBK" w:cs="Times New Roman"/>
          <w:color w:val="000000"/>
          <w:sz w:val="28"/>
          <w:szCs w:val="28"/>
          <w:highlight w:val="none"/>
          <w:u w:val="none"/>
        </w:rPr>
        <w:t xml:space="preserve">          </w:t>
      </w:r>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联系方式：52880400</w:t>
      </w:r>
      <w:r>
        <w:rPr>
          <w:rFonts w:hint="eastAsia" w:eastAsia="方正仿宋_GBK" w:cs="Times New Roman"/>
          <w:color w:val="000000"/>
          <w:sz w:val="28"/>
          <w:szCs w:val="28"/>
          <w:highlight w:val="none"/>
          <w:u w:val="none"/>
          <w:lang w:eastAsia="zh-CN"/>
        </w:rPr>
        <w:t xml:space="preserve">、</w:t>
      </w:r>
      <w:r>
        <w:rPr>
          <w:rFonts w:ascii="Times New Roman" w:hAnsi="Times New Roman" w:eastAsia="方正仿宋_GBK" w:cs="Times New Roman"/>
          <w:color w:val="000000"/>
          <w:sz w:val="28"/>
          <w:szCs w:val="28"/>
          <w:highlight w:val="none"/>
          <w:u w:val="none"/>
          <w:lang w:val="en-US" w:eastAsia="zh-CN"/>
        </w:rPr>
        <w:t xml:space="preserve">52880393</w:t>
      </w:r>
      <w:r>
        <w:rPr>
          <w:rFonts w:ascii="Times New Roman" w:hAnsi="Times New Roman" w:eastAsia="方正仿宋_GBK" w:cs="Times New Roman"/>
          <w:color w:val="000000"/>
          <w:sz w:val="28"/>
          <w:szCs w:val="28"/>
          <w:highlight w:val="none"/>
          <w:u w:val="none"/>
        </w:rPr>
        <w:t xml:space="preserve">　　　</w:t>
      </w:r>
      <w:bookmarkStart w:id="43" w:name="_Toc28359086"/>
      <w:r/>
      <w:bookmarkStart w:id="44" w:name="_Toc28359009"/>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rPr>
        <w:outlineLvl w:val="1"/>
      </w:pPr>
      <w:r>
        <w:rPr>
          <w:rFonts w:ascii="Times New Roman" w:hAnsi="Times New Roman" w:eastAsia="方正仿宋_GBK" w:cs="Times New Roman"/>
          <w:color w:val="000000"/>
          <w:sz w:val="28"/>
          <w:szCs w:val="28"/>
        </w:rPr>
        <w:t xml:space="preserve">2.江苏省政府采购中心信息</w:t>
      </w:r>
      <w:bookmarkEnd w:id="43"/>
      <w:r/>
      <w:bookmarkEnd w:id="44"/>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地　　址：南京市汉中门大街145号</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联 系 人：苏俊、许滢</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联系方式：025-83668518</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八、其他</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的CA数字证书、电子签章已更换为江苏省电子政务证书认证中心CA和方正国际软件（北京）有限公司电子签章。具体办理指南和操作手册见链接：</w:t>
      </w:r>
      <w:r>
        <w:rPr>
          <w:rFonts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2.有关本次招标的事项若存在变动或修改，敬请及时关注江苏省政府采购中心在“江苏政府采购网”发布的更正公告。</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3.本次招标不收取投标保证金。</w:t>
      </w:r>
      <w:r>
        <w:rPr>
          <w:rFonts w:ascii="Times New Roman" w:hAnsi="Times New Roman" w:eastAsia="方正仿宋_GBK" w:cs="Times New Roman"/>
          <w:bCs/>
          <w:sz w:val="28"/>
          <w:szCs w:val="28"/>
        </w:rPr>
      </w:r>
      <w:r/>
    </w:p>
    <w:p>
      <w:pPr>
        <w:pStyle w:val="957"/>
        <w:ind w:right="839"/>
        <w:jc w:val="center"/>
        <w:keepLines w:val="0"/>
        <w:keepNext w:val="0"/>
        <w:pageBreakBefore w:val="0"/>
        <w:spacing w:line="400" w:lineRule="exact"/>
        <w:widowControl w:val="off"/>
        <w:rPr>
          <w:rFonts w:ascii="Times New Roman" w:hAnsi="Times New Roman" w:cs="Times New Roman"/>
          <w:sz w:val="28"/>
          <w:szCs w:val="28"/>
        </w:rPr>
        <w:outlineLvl w:val="0"/>
      </w:pPr>
      <w:r>
        <w:rPr>
          <w:rFonts w:ascii="Times New Roman" w:hAnsi="Times New Roman" w:cs="Times New Roman"/>
          <w:sz w:val="24"/>
          <w:szCs w:val="24"/>
        </w:rPr>
        <w:br w:type="page" w:clear="all"/>
      </w:r>
      <w:bookmarkStart w:id="45" w:name="_Toc120614211"/>
      <w:r>
        <w:rPr>
          <w:rFonts w:ascii="Times New Roman" w:hAnsi="Times New Roman" w:eastAsia="方正黑体_GBK" w:cs="Times New Roman"/>
          <w:color w:val="000000"/>
          <w:sz w:val="28"/>
          <w:szCs w:val="28"/>
        </w:rPr>
        <w:t xml:space="preserve">第二章  </w:t>
      </w:r>
      <w:bookmarkEnd w:id="2"/>
      <w:r/>
      <w:bookmarkEnd w:id="3"/>
      <w:r/>
      <w:bookmarkEnd w:id="4"/>
      <w:r/>
      <w:bookmarkEnd w:id="5"/>
      <w:r/>
      <w:bookmarkEnd w:id="6"/>
      <w:r/>
      <w:bookmarkEnd w:id="45"/>
      <w:r/>
      <w:bookmarkStart w:id="46" w:name="_Toc120614213"/>
      <w:r/>
      <w:bookmarkStart w:id="47" w:name="_Toc20823274"/>
      <w:r/>
      <w:bookmarkStart w:id="48" w:name="_Toc513029202"/>
      <w:r/>
      <w:bookmarkStart w:id="49" w:name="_Toc16938518"/>
      <w:r>
        <w:rPr>
          <w:rFonts w:ascii="Times New Roman" w:hAnsi="Times New Roman" w:eastAsia="方正黑体_GBK" w:cs="Times New Roman"/>
          <w:color w:val="000000"/>
          <w:sz w:val="28"/>
          <w:szCs w:val="28"/>
        </w:rPr>
        <w:t xml:space="preserve">投标人须知</w:t>
      </w:r>
      <w:bookmarkEnd w:id="46"/>
      <w:r/>
      <w:bookmarkEnd w:id="47"/>
      <w:r/>
      <w:bookmarkEnd w:id="48"/>
      <w:r/>
      <w:bookmarkEnd w:id="49"/>
      <w:r>
        <w:rPr>
          <w:rFonts w:ascii="Times New Roman" w:hAnsi="Times New Roman"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一、总则</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1</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招标方式</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 本次招标采取公开招标方式，本招标文件仅适用于招标公告中所述项目。</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合格的投标人</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2.1满足招标公告中供应商的资格要求的规定。</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2.2 满足本文件实质性要求的规定。</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eastAsia="zh-CN"/>
        </w:rPr>
        <w:outlineLvl w:val="1"/>
      </w:pPr>
      <w:r>
        <w:rPr>
          <w:rFonts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适用法律</w:t>
      </w:r>
      <w:r>
        <w:rPr>
          <w:rFonts w:ascii="Times New Roman" w:hAnsi="Times New Roman" w:eastAsia="方正仿宋_GBK" w:cs="Times New Roman"/>
          <w:bCs/>
          <w:sz w:val="28"/>
          <w:szCs w:val="28"/>
          <w:lang w:eastAsia="zh-CN"/>
        </w:rPr>
        <w:t xml:space="preserve">和标准</w:t>
      </w:r>
      <w:r>
        <w:rPr>
          <w:rFonts w:ascii="Times New Roman" w:hAnsi="Times New Roman" w:eastAsia="方正仿宋_GBK" w:cs="Times New Roman"/>
          <w:bCs/>
          <w:sz w:val="28"/>
          <w:szCs w:val="28"/>
          <w:lang w:eastAsia="zh-CN"/>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3.1 本次招标及由此产生的合同受中华人民共和国有关的法律法规制约和保护。</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lang w:val="en-US" w:eastAsia="zh-CN"/>
        </w:rPr>
        <w:t xml:space="preserve">3.2 在本项目政府采购活动过程中，如果所执行的标准有更新的，按照最新标准执行。</w:t>
      </w:r>
      <w:r>
        <w:rPr>
          <w:rFonts w:ascii="Times New Roman" w:hAnsi="Times New Roman" w:eastAsia="方正仿宋_GBK" w:cs="Times New Roman"/>
          <w:bCs/>
          <w:sz w:val="28"/>
          <w:szCs w:val="28"/>
          <w:lang w:val="en-US" w:eastAsia="zh-CN"/>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4</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投标费用</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4.2本次招标采购中心和采购人不收取标书工本费与中标服务费。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5</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招标文件的约束力</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5.1 投标人一旦参加本项目采购活动，即被认为接受了本招标文件的规定和约束。</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二、招标文件</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招标文件构成</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6.1 招标文件由以下部分组成：</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（1）投标邀请</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（2）投标人须知</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（3）合同文本</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（4）采购需求</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（5）评标方法与评标标准</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（6）投标文件格式</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请仔细检查招标文件是否齐全，如有缺漏请立即与采购中心联系解决。</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7</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招标文件的修改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7.1 在投标截止时间前，采购中心可以对招标文件进行修改。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7.2 采购中心有权按照法定的要求推迟投标截止日期和开标日期。</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7.3 招标文件的修改将在江苏政府采购网公布，补充文件将作为招标文件的组成部分，并对投标人具有约束力。</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50" w:name="_Toc462564072"/>
      <w:r/>
      <w:bookmarkStart w:id="51" w:name="_Toc120614216"/>
      <w:r/>
      <w:bookmarkStart w:id="52" w:name="_Toc20823285"/>
      <w:r/>
      <w:bookmarkStart w:id="53" w:name="_Toc16938529"/>
      <w:r/>
      <w:bookmarkStart w:id="54" w:name="_Toc513029213"/>
      <w:r>
        <w:rPr>
          <w:rFonts w:ascii="Times New Roman" w:hAnsi="Times New Roman" w:eastAsia="方正黑体_GBK" w:cs="Times New Roman"/>
          <w:color w:val="000000"/>
          <w:sz w:val="28"/>
          <w:szCs w:val="28"/>
        </w:rPr>
        <w:t xml:space="preserve">三、投标文件的编制</w:t>
      </w:r>
      <w:bookmarkEnd w:id="50"/>
      <w:r/>
      <w:bookmarkEnd w:id="51"/>
      <w:r/>
      <w:bookmarkEnd w:id="52"/>
      <w:r/>
      <w:bookmarkEnd w:id="53"/>
      <w:r/>
      <w:bookmarkEnd w:id="54"/>
      <w:r>
        <w:rPr>
          <w:rFonts w:ascii="Times New Roman" w:hAnsi="Times New Roman" w:eastAsia="方正黑体_GBK" w:cs="Times New Roman"/>
          <w:color w:val="000000"/>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Cs w:val="0"/>
          <w:sz w:val="28"/>
          <w:szCs w:val="28"/>
        </w:rPr>
        <w:outlineLvl w:val="1"/>
      </w:pPr>
      <w:r/>
      <w:bookmarkStart w:id="55" w:name="_Toc513029214"/>
      <w:r/>
      <w:bookmarkStart w:id="56" w:name="_Toc20823286"/>
      <w:r/>
      <w:bookmarkStart w:id="57" w:name="_Toc16938530"/>
      <w:r/>
      <w:bookmarkStart w:id="58" w:name="_Toc462564073"/>
      <w:r>
        <w:rPr>
          <w:rFonts w:ascii="Times New Roman" w:hAnsi="Times New Roman" w:eastAsia="方正仿宋_GBK" w:cs="Times New Roman"/>
          <w:b w:val="0"/>
          <w:bCs w:val="0"/>
          <w:sz w:val="28"/>
          <w:szCs w:val="28"/>
        </w:rPr>
        <w:t xml:space="preserve">8</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投标文件的语言及度量衡单位</w:t>
      </w:r>
      <w:bookmarkEnd w:id="55"/>
      <w:r/>
      <w:bookmarkEnd w:id="56"/>
      <w:r/>
      <w:bookmarkEnd w:id="57"/>
      <w:r/>
      <w:bookmarkEnd w:id="58"/>
      <w:r>
        <w:rPr>
          <w:rFonts w:ascii="Times New Roman" w:hAnsi="Times New Roman" w:eastAsia="方正仿宋_GBK" w:cs="Times New Roman"/>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8.1</w:t>
      </w:r>
      <w:r>
        <w:rPr>
          <w:rFonts w:ascii="Times New Roman" w:hAnsi="Times New Roman" w:eastAsia="方正仿宋_GBK" w:cs="Times New Roman"/>
          <w:sz w:val="28"/>
          <w:szCs w:val="28"/>
        </w:rPr>
        <w:t xml:space="preserve"> 投标人提交的投标文件以及投标人与采购中心就有关投标的所有来往通知、函件和文件均应使用</w:t>
      </w:r>
      <w:r>
        <w:rPr>
          <w:rFonts w:ascii="Times New Roman" w:hAnsi="Times New Roman" w:eastAsia="方正仿宋_GBK" w:cs="Times New Roman"/>
          <w:b/>
          <w:bCs/>
          <w:sz w:val="28"/>
          <w:szCs w:val="28"/>
        </w:rPr>
        <w:t xml:space="preserve">简体中文</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8.2</w:t>
      </w:r>
      <w:r>
        <w:rPr>
          <w:rFonts w:ascii="Times New Roman" w:hAnsi="Times New Roman" w:eastAsia="方正仿宋_GBK" w:cs="Times New Roman"/>
          <w:sz w:val="28"/>
          <w:szCs w:val="28"/>
        </w:rPr>
        <w:t xml:space="preserve"> 除技术性能另有规定外，投标文件所使用的度量衡单位，均须采用国家法定计量单位。</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59" w:name="_Toc20823287"/>
      <w:r/>
      <w:bookmarkStart w:id="60" w:name="_Toc16938531"/>
      <w:r/>
      <w:bookmarkStart w:id="61" w:name="_Toc462564074"/>
      <w:r/>
      <w:bookmarkStart w:id="62" w:name="_Toc513029215"/>
      <w:r>
        <w:rPr>
          <w:rFonts w:ascii="Times New Roman" w:hAnsi="Times New Roman" w:eastAsia="方正仿宋_GBK" w:cs="Times New Roman"/>
          <w:b w:val="0"/>
          <w:bCs w:val="0"/>
          <w:sz w:val="28"/>
          <w:szCs w:val="28"/>
        </w:rPr>
        <w:t xml:space="preserve">9</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投标文件构成</w:t>
      </w:r>
      <w:bookmarkEnd w:id="59"/>
      <w:r/>
      <w:bookmarkEnd w:id="60"/>
      <w:r/>
      <w:bookmarkEnd w:id="61"/>
      <w:r/>
      <w:bookmarkEnd w:id="62"/>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9.1</w:t>
      </w:r>
      <w:r>
        <w:rPr>
          <w:rFonts w:ascii="Times New Roman" w:hAnsi="Times New Roman" w:eastAsia="方正仿宋_GBK" w:cs="Times New Roman"/>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9.2 如标书制作工具中格式和内容与“江苏政府采购网”发布的招标文件不一致，请以“江苏政府采购网”发布的招标文件为准。</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63" w:name="_Hlt26668975"/>
      <w:r/>
      <w:bookmarkEnd w:id="63"/>
      <w:r/>
      <w:bookmarkStart w:id="64" w:name="_Hlt26954838"/>
      <w:r/>
      <w:bookmarkEnd w:id="64"/>
      <w:r/>
      <w:bookmarkStart w:id="65" w:name="_Hlt26670360"/>
      <w:r/>
      <w:bookmarkEnd w:id="65"/>
      <w:r/>
      <w:bookmarkStart w:id="66" w:name="_Toc513029219"/>
      <w:r/>
      <w:bookmarkStart w:id="67" w:name="_Toc49090509"/>
      <w:r/>
      <w:bookmarkStart w:id="68" w:name="_Toc14577357"/>
      <w:r/>
      <w:bookmarkStart w:id="69" w:name="_Toc14577354"/>
      <w:r/>
      <w:bookmarkStart w:id="70" w:name="_Toc49090507"/>
      <w:r/>
      <w:bookmarkStart w:id="71" w:name="_Toc513029216"/>
      <w:r>
        <w:rPr>
          <w:rFonts w:ascii="Times New Roman" w:hAnsi="Times New Roman" w:eastAsia="方正仿宋_GBK" w:cs="Times New Roman"/>
          <w:b w:val="0"/>
          <w:bCs w:val="0"/>
          <w:sz w:val="28"/>
          <w:szCs w:val="28"/>
        </w:rPr>
        <w:t xml:space="preserve">10</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证明投标人及投标标的符合招标文件规定的文件</w:t>
      </w:r>
      <w:bookmarkEnd w:id="66"/>
      <w:r/>
      <w:bookmarkEnd w:id="67"/>
      <w:r/>
      <w:bookmarkEnd w:id="68"/>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bookmarkEnd w:id="69"/>
      <w:r/>
      <w:bookmarkEnd w:id="70"/>
      <w:r/>
      <w:bookmarkEnd w:id="71"/>
      <w:r/>
      <w:bookmarkStart w:id="72" w:name="_Toc14577355"/>
      <w:r/>
      <w:bookmarkStart w:id="73" w:name="_Toc49090508"/>
      <w:r>
        <w:rPr>
          <w:rFonts w:ascii="Times New Roman" w:hAnsi="Times New Roman" w:eastAsia="方正仿宋_GBK" w:cs="Times New Roman"/>
          <w:sz w:val="28"/>
          <w:szCs w:val="28"/>
        </w:rPr>
        <w:t xml:space="preserve">10.1 投标人应按照法律、法规、规章和规范性文件以及招标文件要求提交证明文件，证明其及投标标的符合招标文件规定。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10.2招标文件对证明文件无明确形式要求的，证明文件可以以文字资料、图纸和数据等形式提交。</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11</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投标分项报价</w:t>
      </w:r>
      <w:bookmarkEnd w:id="72"/>
      <w:r/>
      <w:bookmarkStart w:id="74" w:name="_Hlt26670373"/>
      <w:r/>
      <w:bookmarkEnd w:id="74"/>
      <w:r>
        <w:rPr>
          <w:rFonts w:ascii="Times New Roman" w:hAnsi="Times New Roman" w:eastAsia="方正仿宋_GBK" w:cs="Times New Roman"/>
          <w:b w:val="0"/>
          <w:bCs w:val="0"/>
          <w:sz w:val="28"/>
          <w:szCs w:val="28"/>
        </w:rPr>
        <w:t xml:space="preserve">表</w:t>
      </w:r>
      <w:bookmarkEnd w:id="73"/>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11.1</w:t>
      </w:r>
      <w:r>
        <w:rPr>
          <w:rFonts w:ascii="Times New Roman" w:hAnsi="Times New Roman" w:eastAsia="方正仿宋_GBK" w:cs="Times New Roman"/>
          <w:sz w:val="28"/>
          <w:szCs w:val="28"/>
        </w:rPr>
        <w:t xml:space="preserve"> 投</w:t>
      </w:r>
      <w:bookmarkStart w:id="75" w:name="_Hlt26954840"/>
      <w:r/>
      <w:bookmarkEnd w:id="75"/>
      <w:r>
        <w:rPr>
          <w:rFonts w:ascii="Times New Roman" w:hAnsi="Times New Roman" w:eastAsia="方正仿宋_GBK" w:cs="Times New Roman"/>
          <w:sz w:val="28"/>
          <w:szCs w:val="28"/>
        </w:rPr>
        <w:t xml:space="preserve">标人按照招标文件规定格式填报投标分项报价表</w:t>
      </w:r>
      <w:bookmarkStart w:id="76" w:name="_Hlt26670399"/>
      <w:r/>
      <w:bookmarkEnd w:id="76"/>
      <w:r>
        <w:rPr>
          <w:rFonts w:ascii="Times New Roman" w:hAnsi="Times New Roman" w:eastAsia="方正仿宋_GBK" w:cs="Times New Roman"/>
          <w:sz w:val="28"/>
          <w:szCs w:val="28"/>
        </w:rPr>
        <w:t xml:space="preserve">。</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11.2</w:t>
      </w:r>
      <w:r>
        <w:rPr>
          <w:rFonts w:ascii="Times New Roman" w:hAnsi="Times New Roman" w:eastAsia="方正仿宋_GBK" w:cs="Times New Roman"/>
          <w:bCs/>
          <w:sz w:val="28"/>
          <w:szCs w:val="28"/>
        </w:rPr>
        <w:t xml:space="preserve">投标货币。投标文件中的单价和总价无特殊规定的采用人民币报价，以元为单位标注。</w:t>
      </w:r>
      <w:r>
        <w:rPr>
          <w:rFonts w:ascii="Times New Roman" w:hAnsi="Times New Roman" w:eastAsia="方正仿宋_GBK" w:cs="Times New Roman"/>
          <w:sz w:val="28"/>
          <w:szCs w:val="28"/>
        </w:rPr>
        <w:t xml:space="preserve">招标文件中另有规定的按规定执行。</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77" w:name="_Hlt26670482"/>
      <w:r/>
      <w:bookmarkEnd w:id="77"/>
      <w:r/>
      <w:bookmarkStart w:id="78" w:name="_Hlt26670425"/>
      <w:r/>
      <w:bookmarkEnd w:id="78"/>
      <w:r/>
      <w:bookmarkStart w:id="79" w:name="_Hlt26954731"/>
      <w:r/>
      <w:bookmarkEnd w:id="79"/>
      <w:r/>
      <w:bookmarkStart w:id="80" w:name="_Hlt26668983"/>
      <w:r/>
      <w:bookmarkEnd w:id="80"/>
      <w:r/>
      <w:bookmarkStart w:id="81" w:name="_Hlt26670486"/>
      <w:r/>
      <w:bookmarkEnd w:id="81"/>
      <w:r/>
      <w:bookmarkStart w:id="82" w:name="_Hlt26954848"/>
      <w:r/>
      <w:bookmarkEnd w:id="82"/>
      <w:r/>
      <w:bookmarkStart w:id="83" w:name="_Hlt26954844"/>
      <w:r/>
      <w:bookmarkEnd w:id="83"/>
      <w:r/>
      <w:bookmarkStart w:id="84" w:name="_Hlt26954842"/>
      <w:r/>
      <w:bookmarkEnd w:id="84"/>
      <w:r/>
      <w:bookmarkStart w:id="85" w:name="_Hlt26954846"/>
      <w:r/>
      <w:bookmarkEnd w:id="85"/>
      <w:r/>
      <w:bookmarkStart w:id="86" w:name="_Hlt26670403"/>
      <w:r/>
      <w:bookmarkEnd w:id="86"/>
      <w:r>
        <w:rPr>
          <w:rFonts w:ascii="Times New Roman" w:hAnsi="Times New Roman" w:eastAsia="方正仿宋_GBK" w:cs="Times New Roman"/>
          <w:b w:val="0"/>
          <w:bCs w:val="0"/>
          <w:sz w:val="28"/>
          <w:szCs w:val="28"/>
        </w:rPr>
        <w:t xml:space="preserve">12</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技术要求响应及偏离表、商务要求响应及偏离表</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lang w:val="zh-CN"/>
        </w:rPr>
      </w:pPr>
      <w:r>
        <w:rPr>
          <w:rFonts w:ascii="Times New Roman" w:hAnsi="Times New Roman" w:eastAsia="方正仿宋_GBK" w:cs="Times New Roman"/>
          <w:bCs/>
          <w:sz w:val="28"/>
          <w:szCs w:val="28"/>
          <w:lang w:val="zh-CN"/>
        </w:rPr>
        <w:t xml:space="preserve">12.1</w:t>
      </w:r>
      <w:r>
        <w:rPr>
          <w:rFonts w:ascii="Times New Roman" w:hAnsi="Times New Roman" w:eastAsia="方正仿宋_GBK" w:cs="Times New Roman"/>
          <w:sz w:val="28"/>
          <w:szCs w:val="28"/>
          <w:lang w:val="zh-CN"/>
        </w:rPr>
        <w:t xml:space="preserve"> 投标人需对招标文件中的技术要求与商务要求逐项作出响应或偏离，并说明原因。</w:t>
      </w:r>
      <w:r>
        <w:rPr>
          <w:rFonts w:ascii="Times New Roman" w:hAnsi="Times New Roman" w:eastAsia="方正仿宋_GBK" w:cs="Times New Roman"/>
          <w:sz w:val="28"/>
          <w:szCs w:val="28"/>
          <w:lang w:val="zh-CN"/>
        </w:rPr>
      </w:r>
      <w:r/>
    </w:p>
    <w:p>
      <w:pPr>
        <w:pStyle w:val="957"/>
        <w:ind w:firstLine="560"/>
        <w:pageBreakBefore w:val="0"/>
        <w:spacing w:line="400" w:lineRule="exact"/>
        <w:widowControl w:val="off"/>
        <w:rPr>
          <w:rFonts w:ascii="Times New Roman" w:hAnsi="Times New Roman" w:eastAsia="方正仿宋_GBK" w:cs="Times New Roman"/>
          <w:sz w:val="28"/>
          <w:szCs w:val="28"/>
          <w:lang w:val="zh-CN"/>
        </w:rPr>
      </w:pPr>
      <w:r/>
      <w:bookmarkStart w:id="87" w:name="_Toc14577359"/>
      <w:r/>
      <w:bookmarkStart w:id="88" w:name="_Toc49090510"/>
      <w:r>
        <w:rPr>
          <w:rFonts w:ascii="Times New Roman" w:hAnsi="Times New Roman" w:eastAsia="方正仿宋_GBK" w:cs="Times New Roman"/>
          <w:sz w:val="28"/>
          <w:szCs w:val="28"/>
          <w:lang w:val="zh-CN"/>
        </w:rPr>
        <w:t xml:space="preserve">12.2 投标人需按照招标文件要求，在投标文件中提供与技术要求和商务要求相关的证明材料。</w:t>
      </w:r>
      <w:r>
        <w:rPr>
          <w:rFonts w:ascii="Times New Roman" w:hAnsi="Times New Roman" w:eastAsia="方正仿宋_GBK" w:cs="Times New Roman"/>
          <w:sz w:val="28"/>
          <w:szCs w:val="28"/>
          <w:lang w:val="zh-CN"/>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13</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投标函和开标一览表</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13.1</w:t>
      </w:r>
      <w:r>
        <w:rPr>
          <w:rFonts w:ascii="Times New Roman" w:hAnsi="Times New Roman" w:eastAsia="方正仿宋_GBK" w:cs="Times New Roman"/>
          <w:sz w:val="28"/>
          <w:szCs w:val="28"/>
        </w:rPr>
        <w:t xml:space="preserve"> 投标人应按照招标文件中提供的格式完整、正确填写投标函、开标一览表。</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13.2</w:t>
      </w:r>
      <w:r>
        <w:rPr>
          <w:rFonts w:ascii="Times New Roman" w:hAnsi="Times New Roman" w:eastAsia="方正仿宋_GBK" w:cs="Times New Roman"/>
          <w:sz w:val="28"/>
          <w:szCs w:val="28"/>
        </w:rPr>
        <w:t xml:space="preserve"> 对于采用货币报价的项目，</w:t>
      </w:r>
      <w:r>
        <w:rPr>
          <w:rFonts w:ascii="Times New Roman" w:hAnsi="Times New Roman" w:eastAsia="方正仿宋_GBK" w:cs="Times New Roman"/>
          <w:bCs/>
          <w:sz w:val="28"/>
          <w:szCs w:val="28"/>
        </w:rPr>
        <w:t xml:space="preserve">开标一览表中的投标总报价应与投标分项报价表中的投标总报价一致，如不一致，</w:t>
      </w:r>
      <w:r>
        <w:rPr>
          <w:rFonts w:ascii="Times New Roman" w:hAnsi="Times New Roman" w:eastAsia="方正仿宋_GBK" w:cs="Times New Roman"/>
          <w:sz w:val="28"/>
          <w:szCs w:val="28"/>
        </w:rPr>
        <w:t xml:space="preserve">不作为无效投标处理</w:t>
      </w:r>
      <w:r>
        <w:rPr>
          <w:rFonts w:ascii="Times New Roman" w:hAnsi="Times New Roman" w:eastAsia="方正仿宋_GBK" w:cs="Times New Roman"/>
          <w:bCs/>
          <w:sz w:val="28"/>
          <w:szCs w:val="28"/>
        </w:rPr>
        <w:t xml:space="preserve">，但评标时按开标一览表中价格为准</w:t>
      </w:r>
      <w:r>
        <w:rPr>
          <w:rFonts w:ascii="Times New Roman" w:hAnsi="Times New Roman" w:eastAsia="方正仿宋_GBK" w:cs="Times New Roman"/>
          <w:b/>
          <w:bCs/>
          <w:sz w:val="28"/>
          <w:szCs w:val="28"/>
        </w:rPr>
        <w:t xml:space="preserve">。</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End w:id="87"/>
      <w:r/>
      <w:bookmarkEnd w:id="88"/>
      <w:r/>
      <w:bookmarkStart w:id="89" w:name="_Hlt26954850"/>
      <w:r/>
      <w:bookmarkEnd w:id="89"/>
      <w:r/>
      <w:bookmarkStart w:id="90" w:name="_Hlt26670489"/>
      <w:r/>
      <w:bookmarkEnd w:id="90"/>
      <w:r/>
      <w:bookmarkStart w:id="91" w:name="_Hlt26954734"/>
      <w:r/>
      <w:bookmarkEnd w:id="91"/>
      <w:r/>
      <w:bookmarkStart w:id="92" w:name="_Toc14577360"/>
      <w:r/>
      <w:bookmarkStart w:id="93" w:name="_Toc49090511"/>
      <w:r>
        <w:rPr>
          <w:rFonts w:ascii="Times New Roman" w:hAnsi="Times New Roman" w:eastAsia="方正仿宋_GBK" w:cs="Times New Roman"/>
          <w:b w:val="0"/>
          <w:bCs w:val="0"/>
          <w:sz w:val="28"/>
          <w:szCs w:val="28"/>
        </w:rPr>
        <w:t xml:space="preserve">14</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投标有效期</w:t>
      </w:r>
      <w:bookmarkEnd w:id="92"/>
      <w:r/>
      <w:bookmarkEnd w:id="93"/>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14.1</w:t>
      </w:r>
      <w:r>
        <w:rPr>
          <w:rFonts w:ascii="Times New Roman" w:hAnsi="Times New Roman" w:eastAsia="方正仿宋_GBK" w:cs="Times New Roman"/>
          <w:bCs/>
          <w:sz w:val="28"/>
          <w:szCs w:val="28"/>
        </w:rPr>
        <w:t xml:space="preserve"> 投标有效期为采购中心规定的开标之日后</w:t>
      </w:r>
      <w:r>
        <w:rPr>
          <w:rFonts w:ascii="Times New Roman" w:hAnsi="Times New Roman" w:eastAsia="方正仿宋_GBK" w:cs="Times New Roman"/>
          <w:b/>
          <w:sz w:val="28"/>
          <w:szCs w:val="28"/>
          <w:u w:val="single"/>
        </w:rPr>
        <w:t xml:space="preserve">六十（60）天</w:t>
      </w:r>
      <w:r>
        <w:rPr>
          <w:rFonts w:ascii="Times New Roman" w:hAnsi="Times New Roman" w:eastAsia="方正仿宋_GBK" w:cs="Times New Roman"/>
          <w:bCs/>
          <w:sz w:val="28"/>
          <w:szCs w:val="28"/>
        </w:rPr>
        <w:t xml:space="preserve">。投标有效期比规定短的将被视为未实质性响应招标文件而予以拒绝。</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15</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投标有效期的延长</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15.1</w:t>
      </w:r>
      <w:r>
        <w:rPr>
          <w:rFonts w:ascii="Times New Roman" w:hAnsi="Times New Roman" w:eastAsia="方正仿宋_GBK" w:cs="Times New Roman"/>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ascii="Times New Roman" w:hAnsi="Times New Roman" w:eastAsia="方正仿宋_GBK" w:cs="Times New Roman"/>
          <w:sz w:val="28"/>
          <w:szCs w:val="28"/>
        </w:rPr>
        <w:t xml:space="preserve">。</w:t>
      </w:r>
      <w:r>
        <w:rPr>
          <w:rFonts w:ascii="Times New Roman" w:hAnsi="Times New Roman" w:eastAsia="方正仿宋_GBK" w:cs="Times New Roman"/>
          <w:bCs/>
          <w:sz w:val="28"/>
          <w:szCs w:val="28"/>
        </w:rPr>
        <w:t xml:space="preserve">同意延长投标有效期的投标人既不能要求也不允许修改其投标文件</w:t>
      </w:r>
      <w:r>
        <w:rPr>
          <w:rFonts w:ascii="Times New Roman" w:hAnsi="Times New Roman" w:eastAsia="方正仿宋_GBK" w:cs="Times New Roman"/>
          <w:sz w:val="28"/>
          <w:szCs w:val="28"/>
        </w:rPr>
        <w:t xml:space="preserve">，同时受投标有效期约束的所有权利与义务均延长至新的有效期</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94" w:name="_Hlt26954739"/>
      <w:r/>
      <w:bookmarkEnd w:id="94"/>
      <w:r/>
      <w:bookmarkStart w:id="95" w:name="_Hlt26954852"/>
      <w:r/>
      <w:bookmarkEnd w:id="95"/>
      <w:r/>
      <w:bookmarkStart w:id="96" w:name="_Toc120614217"/>
      <w:r/>
      <w:bookmarkStart w:id="97" w:name="_Toc16938540"/>
      <w:r/>
      <w:bookmarkStart w:id="98" w:name="_Toc513029224"/>
      <w:r/>
      <w:bookmarkStart w:id="99" w:name="_Toc20823296"/>
      <w:r>
        <w:rPr>
          <w:rFonts w:ascii="Times New Roman" w:hAnsi="Times New Roman" w:eastAsia="方正黑体_GBK" w:cs="Times New Roman"/>
          <w:color w:val="000000"/>
          <w:sz w:val="28"/>
          <w:szCs w:val="28"/>
        </w:rPr>
        <w:t xml:space="preserve">四、投标文件的递交</w:t>
      </w:r>
      <w:bookmarkEnd w:id="96"/>
      <w:r/>
      <w:bookmarkEnd w:id="97"/>
      <w:r/>
      <w:bookmarkEnd w:id="98"/>
      <w:r/>
      <w:bookmarkEnd w:id="99"/>
      <w:r>
        <w:rPr>
          <w:rFonts w:ascii="Times New Roman" w:hAnsi="Times New Roman" w:eastAsia="方正黑体_GBK" w:cs="Times New Roman"/>
          <w:color w:val="000000"/>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00" w:name="_Toc20823297"/>
      <w:r/>
      <w:bookmarkStart w:id="101" w:name="_Toc16938541"/>
      <w:r/>
      <w:bookmarkStart w:id="102" w:name="_Toc462564084"/>
      <w:r/>
      <w:bookmarkStart w:id="103" w:name="_Toc513029225"/>
      <w:r>
        <w:rPr>
          <w:rFonts w:ascii="Times New Roman" w:hAnsi="Times New Roman" w:eastAsia="方正仿宋_GBK" w:cs="Times New Roman"/>
          <w:b w:val="0"/>
          <w:bCs w:val="0"/>
          <w:sz w:val="28"/>
          <w:szCs w:val="28"/>
        </w:rPr>
        <w:t xml:space="preserve">16</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w:t>
      </w:r>
      <w:bookmarkEnd w:id="100"/>
      <w:r/>
      <w:bookmarkEnd w:id="101"/>
      <w:r/>
      <w:bookmarkEnd w:id="102"/>
      <w:r/>
      <w:bookmarkEnd w:id="103"/>
      <w:r>
        <w:rPr>
          <w:rFonts w:ascii="Times New Roman" w:hAnsi="Times New Roman" w:eastAsia="方正仿宋_GBK" w:cs="Times New Roman"/>
          <w:b w:val="0"/>
          <w:bCs w:val="0"/>
          <w:sz w:val="28"/>
          <w:szCs w:val="28"/>
        </w:rPr>
        <w:t xml:space="preserve">的递交</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outlineLvl w:val="2"/>
      </w:pPr>
      <w:r>
        <w:rPr>
          <w:rFonts w:ascii="Times New Roman" w:hAnsi="Times New Roman" w:eastAsia="方正仿宋_GBK" w:cs="Times New Roman"/>
          <w:sz w:val="28"/>
          <w:szCs w:val="28"/>
        </w:rPr>
        <w:t xml:space="preserve">16.1</w:t>
      </w:r>
      <w:r>
        <w:rPr>
          <w:rFonts w:ascii="Times New Roman" w:hAnsi="Times New Roman" w:eastAsia="方正仿宋_GBK" w:cs="Times New Roman"/>
          <w:bCs/>
          <w:sz w:val="28"/>
          <w:szCs w:val="28"/>
        </w:rPr>
        <w:t xml:space="preserve"> 电子投标文件的递交</w:t>
      </w:r>
      <w:r>
        <w:rPr>
          <w:rFonts w:ascii="Times New Roman" w:hAnsi="Times New Roman" w:eastAsia="方正仿宋_GBK" w:cs="Times New Roman"/>
          <w:bCs/>
          <w:sz w:val="28"/>
          <w:szCs w:val="28"/>
        </w:rPr>
      </w:r>
      <w:r/>
    </w:p>
    <w:p>
      <w:pPr>
        <w:pStyle w:val="1070"/>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投标人应当按照《操作手册》规定，在投标截止时间前制作并上传电子投标文件。</w:t>
      </w:r>
      <w:bookmarkStart w:id="104" w:name="_Toc513029226"/>
      <w:r/>
      <w:bookmarkStart w:id="105" w:name="_Toc20823298"/>
      <w:r/>
      <w:bookmarkStart w:id="106" w:name="_Toc16938542"/>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lang w:val="en-US" w:eastAsia="zh-CN" w:bidi="ar-SA"/>
        </w:rPr>
        <w:outlineLvl w:val="1"/>
      </w:pPr>
      <w:r>
        <w:rPr>
          <w:rFonts w:ascii="Times New Roman" w:hAnsi="Times New Roman" w:eastAsia="方正仿宋_GBK" w:cs="Times New Roman"/>
          <w:bCs/>
          <w:sz w:val="28"/>
          <w:szCs w:val="28"/>
          <w:lang w:val="en-US" w:eastAsia="zh-CN" w:bidi="ar-SA"/>
        </w:rPr>
        <w:t xml:space="preserve">17.投标截止</w:t>
      </w:r>
      <w:bookmarkEnd w:id="104"/>
      <w:r/>
      <w:bookmarkEnd w:id="105"/>
      <w:r/>
      <w:bookmarkEnd w:id="106"/>
      <w:r>
        <w:rPr>
          <w:rFonts w:ascii="Times New Roman" w:hAnsi="Times New Roman" w:eastAsia="方正仿宋_GBK" w:cs="Times New Roman"/>
          <w:bCs/>
          <w:sz w:val="28"/>
          <w:szCs w:val="28"/>
          <w:lang w:val="en-US" w:eastAsia="zh-CN" w:bidi="ar-SA"/>
        </w:rPr>
        <w:t xml:space="preserve">时间</w:t>
      </w:r>
      <w:r>
        <w:rPr>
          <w:rFonts w:ascii="Times New Roman" w:hAnsi="Times New Roman" w:eastAsia="方正仿宋_GBK" w:cs="Times New Roman"/>
          <w:bCs/>
          <w:sz w:val="28"/>
          <w:szCs w:val="28"/>
          <w:lang w:val="en-US" w:eastAsia="zh-CN" w:bidi="ar-SA"/>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17.1</w:t>
      </w:r>
      <w:r>
        <w:rPr>
          <w:rFonts w:ascii="Times New Roman" w:hAnsi="Times New Roman" w:eastAsia="方正仿宋_GBK" w:cs="Times New Roman"/>
          <w:bCs/>
          <w:sz w:val="28"/>
          <w:szCs w:val="28"/>
        </w:rPr>
        <w:t xml:space="preserve"> 投标人上传电子投标文件的时间不得迟于招标公告中规定的投标截止时间。</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17.2</w:t>
      </w:r>
      <w:r>
        <w:rPr>
          <w:rFonts w:ascii="Times New Roman" w:hAnsi="Times New Roman" w:eastAsia="方正仿宋_GBK" w:cs="Times New Roman"/>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07" w:name="_Toc16938543"/>
      <w:r/>
      <w:bookmarkStart w:id="108" w:name="_Toc20823299"/>
      <w:r/>
      <w:bookmarkStart w:id="109" w:name="_Toc513029227"/>
      <w:r>
        <w:rPr>
          <w:rFonts w:ascii="Times New Roman" w:hAnsi="Times New Roman" w:eastAsia="方正仿宋_GBK" w:cs="Times New Roman"/>
          <w:b w:val="0"/>
          <w:bCs w:val="0"/>
          <w:sz w:val="28"/>
          <w:szCs w:val="28"/>
        </w:rPr>
        <w:t xml:space="preserve">18</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w:t>
      </w:r>
      <w:bookmarkEnd w:id="107"/>
      <w:r/>
      <w:bookmarkEnd w:id="108"/>
      <w:r/>
      <w:bookmarkEnd w:id="109"/>
      <w:r>
        <w:rPr>
          <w:rFonts w:ascii="Times New Roman" w:hAnsi="Times New Roman" w:eastAsia="方正仿宋_GBK" w:cs="Times New Roman"/>
          <w:b w:val="0"/>
          <w:bCs w:val="0"/>
          <w:sz w:val="28"/>
          <w:szCs w:val="28"/>
        </w:rPr>
        <w:t xml:space="preserve">的拒收</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18.1</w:t>
      </w:r>
      <w:r>
        <w:rPr>
          <w:rFonts w:ascii="Times New Roman" w:hAnsi="Times New Roman" w:eastAsia="方正仿宋_GBK" w:cs="Times New Roman"/>
          <w:bCs/>
          <w:sz w:val="28"/>
          <w:szCs w:val="28"/>
        </w:rPr>
        <w:t xml:space="preserve">采购中心拒绝接收在其规定的投标截止时间后上传的任何投标文件。</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10" w:name="_Toc16938544"/>
      <w:r/>
      <w:bookmarkStart w:id="111" w:name="_Toc513029228"/>
      <w:r/>
      <w:bookmarkStart w:id="112" w:name="_Toc20823300"/>
      <w:r>
        <w:rPr>
          <w:rFonts w:ascii="Times New Roman" w:hAnsi="Times New Roman" w:eastAsia="方正仿宋_GBK" w:cs="Times New Roman"/>
          <w:b w:val="0"/>
          <w:bCs w:val="0"/>
          <w:sz w:val="28"/>
          <w:szCs w:val="28"/>
        </w:rPr>
        <w:t xml:space="preserve">19</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投标文件的撤回和修改</w:t>
      </w:r>
      <w:bookmarkEnd w:id="110"/>
      <w:r/>
      <w:bookmarkEnd w:id="111"/>
      <w:r/>
      <w:bookmarkEnd w:id="112"/>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2"/>
      </w:pPr>
      <w:r>
        <w:rPr>
          <w:rFonts w:ascii="Times New Roman" w:hAnsi="Times New Roman" w:eastAsia="方正仿宋_GBK" w:cs="Times New Roman"/>
          <w:sz w:val="28"/>
          <w:szCs w:val="28"/>
        </w:rPr>
        <w:t xml:space="preserve">19.1 投标文件的撤回</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3"/>
      </w:pPr>
      <w:r>
        <w:rPr>
          <w:rFonts w:ascii="Times New Roman" w:hAnsi="Times New Roman" w:eastAsia="方正仿宋_GBK" w:cs="Times New Roman"/>
          <w:sz w:val="28"/>
          <w:szCs w:val="28"/>
        </w:rPr>
        <w:t xml:space="preserve">19.1.1 电子投标文件的撤回</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投标人可在投标截止时间前，撤回其电子投标文件，具体操作方法见《操作手册》。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3"/>
      </w:pPr>
      <w:r>
        <w:rPr>
          <w:rFonts w:ascii="Times New Roman" w:hAnsi="Times New Roman" w:eastAsia="方正仿宋_GBK" w:cs="Times New Roman"/>
          <w:sz w:val="28"/>
          <w:szCs w:val="28"/>
        </w:rPr>
        <w:t xml:space="preserve">19.1.2 投标人撤回电子投标文件，则认为其不再参与本项目投标活动。</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2"/>
      </w:pPr>
      <w:r>
        <w:rPr>
          <w:rFonts w:ascii="Times New Roman" w:hAnsi="Times New Roman" w:eastAsia="方正仿宋_GBK" w:cs="Times New Roman"/>
          <w:sz w:val="28"/>
          <w:szCs w:val="28"/>
        </w:rPr>
        <w:t xml:space="preserve">19.2 投标文件的修改</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19.2.1投标人可在投标截止时间前，对其电子投标文件进行修改，具体操作方法见《操作手册》。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19.2.2</w:t>
      </w:r>
      <w:r>
        <w:rPr>
          <w:rFonts w:ascii="Times New Roman" w:hAnsi="Times New Roman" w:eastAsia="方正仿宋_GBK" w:cs="Times New Roman"/>
          <w:bCs/>
          <w:sz w:val="28"/>
          <w:szCs w:val="28"/>
        </w:rPr>
        <w:t xml:space="preserve"> 在投标截止时间之后，投标人不得对其电子投标文件作任何修改。</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outlineLvl w:val="2"/>
      </w:pPr>
      <w:r>
        <w:rPr>
          <w:rFonts w:ascii="Times New Roman" w:hAnsi="Times New Roman" w:eastAsia="方正仿宋_GBK" w:cs="Times New Roman"/>
          <w:sz w:val="28"/>
          <w:szCs w:val="28"/>
        </w:rPr>
        <w:t xml:space="preserve">19.3</w:t>
      </w:r>
      <w:r>
        <w:rPr>
          <w:rFonts w:ascii="Times New Roman" w:hAnsi="Times New Roman" w:eastAsia="方正仿宋_GBK" w:cs="Times New Roman"/>
          <w:bCs/>
          <w:sz w:val="28"/>
          <w:szCs w:val="28"/>
        </w:rPr>
        <w:t xml:space="preserve"> 在投标截止时间至招标文件中规定的投标有效期满之间的这段时间内，投标人不得撤回其投标。</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13" w:name="_Toc120614218"/>
      <w:r/>
      <w:bookmarkStart w:id="114" w:name="_Toc513029229"/>
      <w:r/>
      <w:bookmarkStart w:id="115" w:name="_Toc16938545"/>
      <w:r/>
      <w:bookmarkStart w:id="116" w:name="_Toc20823301"/>
      <w:r>
        <w:rPr>
          <w:rFonts w:ascii="Times New Roman" w:hAnsi="Times New Roman" w:eastAsia="方正黑体_GBK" w:cs="Times New Roman"/>
          <w:color w:val="000000"/>
          <w:sz w:val="28"/>
          <w:szCs w:val="28"/>
        </w:rPr>
        <w:t xml:space="preserve">五、开标与评标</w:t>
      </w:r>
      <w:bookmarkEnd w:id="113"/>
      <w:r/>
      <w:bookmarkEnd w:id="114"/>
      <w:r/>
      <w:bookmarkEnd w:id="115"/>
      <w:r/>
      <w:bookmarkEnd w:id="116"/>
      <w:r>
        <w:rPr>
          <w:rFonts w:ascii="Times New Roman" w:hAnsi="Times New Roman" w:eastAsia="方正黑体_GBK" w:cs="Times New Roman"/>
          <w:color w:val="00000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17" w:name="_Toc513029230"/>
      <w:r/>
      <w:bookmarkStart w:id="118" w:name="_Toc16938546"/>
      <w:r/>
      <w:bookmarkStart w:id="119" w:name="_Toc20823302"/>
      <w:r>
        <w:rPr>
          <w:rFonts w:ascii="Times New Roman" w:hAnsi="Times New Roman" w:eastAsia="方正仿宋_GBK" w:cs="Times New Roman"/>
          <w:sz w:val="28"/>
          <w:szCs w:val="28"/>
        </w:rPr>
        <w:t xml:space="preserve">20</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开标</w:t>
      </w:r>
      <w:bookmarkEnd w:id="117"/>
      <w:r/>
      <w:bookmarkEnd w:id="118"/>
      <w:r/>
      <w:bookmarkEnd w:id="119"/>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 采购中心将在招标公告中规定的时间和地点组织公开开标。投标人应当按照《操作手册》规定，参加开标活动和在苏采云系统规定的时间内对投标文件进行解密。</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20.2开标仪式由采购中心组织。苏采云系统将自动对项目进行开标，并宣布各投标人名称和投标价格。</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20.3投标人在开标过程中涉及到的投标文件解密、开标结果确认等工作，应按照《操作手册》规定执行。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20.4投标人如果对开标过程和开标记录有疑义，应当根据《操作手册》规定提出，如苏采云系统中《开标记录表》宣布后5分钟内未提出的，视同认可开标结果。</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20" w:name="_Toc16938547"/>
      <w:r/>
      <w:bookmarkStart w:id="121" w:name="_Toc20823303"/>
      <w:r/>
      <w:bookmarkStart w:id="122" w:name="_Toc513029231"/>
      <w:r>
        <w:rPr>
          <w:rFonts w:ascii="Times New Roman" w:hAnsi="Times New Roman" w:eastAsia="方正仿宋_GBK" w:cs="Times New Roman"/>
          <w:sz w:val="28"/>
          <w:szCs w:val="28"/>
        </w:rPr>
        <w:t xml:space="preserve">21</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评标委员会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21.1 开标后，采购中心将立即组织评标委员会进行评标。</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21.2 </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由采购人代表和有关技术、经济等方面的专家组成，且人员构成符合政府采购有关规定。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21.3</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独立工作，负责评审所有投标文件并确定中标侯选人。</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rPr>
          <w:rFonts w:ascii="Times New Roman" w:hAnsi="Times New Roman" w:eastAsia="方正仿宋_GBK" w:cs="Times New Roman"/>
          <w:sz w:val="28"/>
          <w:szCs w:val="28"/>
        </w:rPr>
        <w:t xml:space="preserve">22</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评标过程的保密与公正</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bookmarkEnd w:id="120"/>
      <w:r/>
      <w:bookmarkEnd w:id="121"/>
      <w:r/>
      <w:bookmarkEnd w:id="122"/>
      <w:r>
        <w:rPr>
          <w:rFonts w:ascii="Times New Roman" w:hAnsi="Times New Roman" w:eastAsia="方正仿宋_GBK" w:cs="Times New Roman"/>
          <w:sz w:val="28"/>
          <w:szCs w:val="28"/>
        </w:rPr>
        <w:t xml:space="preserve">22.1凡是与审查、澄清、评价和比较投标的有关资料以及授标建议等，采购人、评委、采购中心均不得向投标人或与评标无关的其他人员透露。</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22.2在评标过程中，投标人不得以任何行为影响评标过程，否则其投标文件将被作为无效投标文件。</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22.3 采购中心和评标委员会不向未中标的投标人解释未中标原因，也不公布评标过程中的相关细节。</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22.4 采用综合评分法的项目，未中标的投标人可于中标结果公告期限届满之日起通过苏采云系统查看自己的评审得分及排序情况。</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23" w:name="_Toc16938548"/>
      <w:r/>
      <w:bookmarkStart w:id="124" w:name="_Toc513029232"/>
      <w:r/>
      <w:bookmarkStart w:id="125" w:name="_Toc20823304"/>
      <w:r>
        <w:rPr>
          <w:rFonts w:ascii="Times New Roman" w:hAnsi="Times New Roman" w:eastAsia="方正仿宋_GBK" w:cs="Times New Roman"/>
          <w:sz w:val="28"/>
          <w:szCs w:val="28"/>
        </w:rPr>
        <w:t xml:space="preserve">23</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投标文件的澄清</w:t>
      </w:r>
      <w:bookmarkEnd w:id="123"/>
      <w:r/>
      <w:bookmarkEnd w:id="124"/>
      <w:r/>
      <w:bookmarkEnd w:id="125"/>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23.1评标期间，</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投标人的澄清、说明或者补正不得超出投标文件的范围或者改变投标文件的实质性内容。</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评标委员会并非对每个投标人都做澄清要求。</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23.2需要供应商进行澄清、说明和补正的，</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23.3 接到</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澄清、说明和补正要求的投标人如未按规定做出澄清、说明和补正，其风险由投标人自行承担。</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bookmarkStart w:id="126" w:name="_Toc20823305"/>
      <w:r/>
      <w:bookmarkStart w:id="127" w:name="_Toc16938549"/>
      <w:r/>
      <w:bookmarkStart w:id="128" w:name="_Toc513029233"/>
      <w:r>
        <w:rPr>
          <w:rFonts w:ascii="Times New Roman" w:hAnsi="Times New Roman" w:eastAsia="方正仿宋_GBK" w:cs="Times New Roman"/>
          <w:sz w:val="28"/>
          <w:szCs w:val="28"/>
          <w:lang w:val="en-US" w:eastAsia="zh-CN"/>
        </w:rPr>
        <w:t xml:space="preserve">24.对投标文件的初审</w:t>
      </w:r>
      <w:bookmarkEnd w:id="126"/>
      <w:r/>
      <w:bookmarkEnd w:id="127"/>
      <w:r/>
      <w:bookmarkEnd w:id="128"/>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24.1投标文件初审分为资格审查和符合性审查。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采购人在进行资格性审查的同时，将在“信用中国”网站（</w:t>
      </w:r>
      <w:r>
        <w:rPr>
          <w:rFonts w:ascii="Times New Roman" w:hAnsi="Times New Roman" w:eastAsia="方正仿宋_GBK" w:cs="Times New Roman"/>
          <w:color w:val="000000"/>
          <w:sz w:val="28"/>
          <w:szCs w:val="28"/>
          <w:lang w:val="en-US" w:eastAsia="zh-CN"/>
        </w:rPr>
        <w:t xml:space="preserve">www.creditchina.gov.cn</w:t>
      </w:r>
      <w:r>
        <w:rPr>
          <w:rFonts w:ascii="Times New Roman" w:hAnsi="Times New Roman" w:eastAsia="方正仿宋_GBK" w:cs="Times New Roman"/>
          <w:sz w:val="28"/>
          <w:szCs w:val="28"/>
          <w:lang w:val="en-US" w:eastAsia="zh-CN"/>
        </w:rPr>
        <w:t xml:space="preserve">）查询投标人的信用记录，以确定投标人是否具备投标资格,查询结果留存并归档。</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24.4评标委员会将对确定为实质性响应的投标进行进一步审核，确定其是否有计算上或累加上的算术错误，修正错误的原则如下：</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（1）投标文件中开标一览表内容与投标文件中相应内容不一致的，以开标一览表为准。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（2）大写金额和小写金额不一致的，以大写金额为准。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（3）单价金额小数点或者百分比有明显错位的，以开标一览表的总价为准，并修改单价。</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（4）总价金额与按单价汇总金额不一致的，以单价金额计算结果为准。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同时出现两种以上错误的，按照前款规定的顺序修正。</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Start w:id="129" w:name="_Toc513029234"/>
      <w:r/>
      <w:bookmarkStart w:id="130" w:name="_Toc16938550"/>
      <w:r/>
      <w:bookmarkStart w:id="131" w:name="_Toc20823306"/>
      <w:r>
        <w:rPr>
          <w:rFonts w:ascii="Times New Roman" w:hAnsi="Times New Roman" w:eastAsia="方正仿宋_GBK" w:cs="Times New Roman"/>
          <w:sz w:val="28"/>
          <w:szCs w:val="28"/>
          <w:lang w:val="en-US" w:eastAsia="zh-CN"/>
        </w:rPr>
        <w:t xml:space="preserve">24.6投标人在开、评标全过程中应保持通讯畅通，及时登录苏采云系统查阅、答复相关信息，并安排专人与采购中心及评标委员会联系。</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 异常低价投标审查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24.7.1 评标过程中出现下列情形之一的，评标委员会应当启动异常低价投标审查程序：</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（1）投标报价低于全部通过符合性审查供应商投标报价平均值50%的，即投标报价&lt;全部通过符合性审查供应商投标报价平均值×50%；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（2）投标报价低于通过符合性审查的次低报价供应商投标报价50%的，即投标报价&lt;通过符合性审查的次低报价供应商投标报价×50%；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（3）投标报价低于采购项目最高限价45%的，即投标报价&lt;采购项目最高限价×45%；</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（4）评标委员会基于专业判断，认为供应商报价过低，有可能影响产品质量或者不能诚信履约的其他情形。</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25</w:t>
      </w:r>
      <w:bookmarkEnd w:id="129"/>
      <w:r/>
      <w:bookmarkEnd w:id="130"/>
      <w:r/>
      <w:bookmarkEnd w:id="131"/>
      <w:r>
        <w:rPr>
          <w:rFonts w:ascii="Times New Roman" w:hAnsi="Times New Roman" w:eastAsia="方正仿宋_GBK" w:cs="Times New Roman"/>
          <w:sz w:val="28"/>
          <w:szCs w:val="28"/>
          <w:lang w:val="en-US" w:eastAsia="zh-CN"/>
        </w:rPr>
        <w:t xml:space="preserve">.无效投标条款和废标条款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bookmarkStart w:id="132" w:name="_Toc20823307"/>
      <w:r/>
      <w:bookmarkStart w:id="133" w:name="_Toc16938551"/>
      <w:r/>
      <w:bookmarkStart w:id="134" w:name="_Toc513029235"/>
      <w:r>
        <w:rPr>
          <w:rFonts w:ascii="Times New Roman" w:hAnsi="Times New Roman" w:eastAsia="方正仿宋_GBK" w:cs="Times New Roman"/>
          <w:sz w:val="28"/>
          <w:szCs w:val="28"/>
          <w:lang w:val="en-US" w:eastAsia="zh-CN"/>
        </w:rPr>
        <w:t xml:space="preserve">25.1无效投标条款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 投标人在苏采云系统规定的时间内未成功解密电子投标文件的。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25.1.2 投标人未按照招标文件要求上传电子投标文件的。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25.1.3 投标人同一采购包提交两个（含两个）以上不同的投标报价的。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25.1.4投标人不具备招标文件中规定资格要求的。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25.1.5投标人的报价超过了采购预算或最高限价的。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25.1.6未通过符合性审查的。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bCs/>
          <w:i/>
          <w:sz w:val="28"/>
          <w:szCs w:val="28"/>
          <w:u w:val="single"/>
        </w:rPr>
      </w:pPr>
      <w:r>
        <w:rPr>
          <w:rFonts w:ascii="Times New Roman" w:hAnsi="Times New Roman" w:eastAsia="方正仿宋_GBK" w:cs="Times New Roman"/>
          <w:bCs/>
          <w:sz w:val="28"/>
          <w:szCs w:val="28"/>
        </w:rPr>
        <w:t xml:space="preserve">25.1.7不符合招标文件中规定的实质性要求的</w:t>
      </w:r>
      <w:r>
        <w:rPr>
          <w:rFonts w:ascii="Times New Roman" w:hAnsi="Times New Roman" w:eastAsia="方正仿宋_GBK" w:cs="Times New Roman"/>
          <w:b/>
          <w:bCs/>
          <w:sz w:val="28"/>
          <w:szCs w:val="28"/>
        </w:rPr>
        <w:t xml:space="preserve">（本招标文件中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eastAsia="方正仿宋_GBK" w:cs="Times New Roman"/>
          <w:bCs/>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25.1.8 投标人被 “信用中国”网站（</w:t>
      </w:r>
      <w:r>
        <w:rPr>
          <w:rFonts w:ascii="Times New Roman" w:hAnsi="Times New Roman" w:eastAsia="方正仿宋_GBK" w:cs="Times New Roman"/>
          <w:color w:val="000000"/>
          <w:sz w:val="28"/>
          <w:szCs w:val="28"/>
          <w:lang w:val="en-US" w:eastAsia="zh-CN"/>
        </w:rPr>
        <w:t xml:space="preserve">www.creditchina.gov.cn</w:t>
      </w:r>
      <w:r>
        <w:rPr>
          <w:rFonts w:ascii="Times New Roman" w:hAnsi="Times New Roman" w:eastAsia="方正仿宋_GBK" w:cs="Times New Roman"/>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25.1.9 投标文件含有采购人不能接受的附加条件的。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25.1.10评标委员会按照本招标文件规定对投标人进行异常低价投标审查后，认为投标人不能证明其报价合理性的。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25.1.11 投标文件未按照招标文件要求加盖CA电子公章的。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25.1.12 投标人所提供的服务不符合招标文件中所列国家强制性标准的。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25.1.13其他法律、法规及本招标文件规定的属无效投标的情形。</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25.2废标条款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25.2.1符合专业条件的供应商或者对招标文件作实质响应的供应商不足三家的。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25.2.2出现影响采购公正的违法、违规行为的。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25.2.3因重大变故，采购任务取消的。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25.2.4评标委员会认定招标文件存在歧义、重大缺陷导致评审工作无法进行。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25.2.5 因苏采云系统故障原因造成开标不成功的。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25.3 投标截止时间结束后参加投标的供应商不足三家的处理：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sz w:val="28"/>
          <w:szCs w:val="28"/>
          <w:lang w:val="en-US"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35" w:name="_Toc120614219"/>
      <w:r>
        <w:rPr>
          <w:rFonts w:ascii="Times New Roman" w:hAnsi="Times New Roman" w:eastAsia="方正黑体_GBK" w:cs="Times New Roman"/>
          <w:color w:val="000000"/>
          <w:sz w:val="28"/>
          <w:szCs w:val="28"/>
        </w:rPr>
        <w:t xml:space="preserve">六、</w:t>
      </w:r>
      <w:bookmarkEnd w:id="132"/>
      <w:r/>
      <w:bookmarkEnd w:id="133"/>
      <w:r/>
      <w:bookmarkEnd w:id="134"/>
      <w:r>
        <w:rPr>
          <w:rFonts w:ascii="Times New Roman" w:hAnsi="Times New Roman" w:eastAsia="方正黑体_GBK" w:cs="Times New Roman"/>
          <w:color w:val="000000"/>
          <w:sz w:val="28"/>
          <w:szCs w:val="28"/>
        </w:rPr>
        <w:t xml:space="preserve">定标</w:t>
      </w:r>
      <w:bookmarkEnd w:id="135"/>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bookmarkStart w:id="136" w:name="_Toc513029238"/>
      <w:r/>
      <w:bookmarkStart w:id="137" w:name="_Toc20823310"/>
      <w:r/>
      <w:bookmarkStart w:id="138" w:name="_Toc16938554"/>
      <w:r>
        <w:rPr>
          <w:rFonts w:ascii="Times New Roman" w:hAnsi="Times New Roman" w:eastAsia="方正仿宋_GBK" w:cs="Times New Roman"/>
          <w:sz w:val="28"/>
          <w:szCs w:val="28"/>
          <w:lang w:val="en-US" w:eastAsia="zh-CN"/>
        </w:rPr>
        <w:t xml:space="preserve">26</w:t>
      </w:r>
      <w:bookmarkEnd w:id="136"/>
      <w:r>
        <w:rPr>
          <w:rFonts w:ascii="Times New Roman" w:hAnsi="Times New Roman" w:eastAsia="方正仿宋_GBK" w:cs="Times New Roman"/>
          <w:sz w:val="28"/>
          <w:szCs w:val="28"/>
          <w:lang w:val="en-US" w:eastAsia="zh-CN"/>
        </w:rPr>
        <w:t xml:space="preserve">.确定</w:t>
      </w:r>
      <w:bookmarkEnd w:id="137"/>
      <w:r/>
      <w:bookmarkEnd w:id="138"/>
      <w:r>
        <w:rPr>
          <w:rFonts w:ascii="Times New Roman" w:hAnsi="Times New Roman" w:eastAsia="方正仿宋_GBK" w:cs="Times New Roman"/>
          <w:sz w:val="28"/>
          <w:szCs w:val="28"/>
          <w:lang w:val="en-US" w:eastAsia="zh-CN"/>
        </w:rPr>
        <w:t xml:space="preserve">中标单位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26.1中标候选人的选取原则和数量见招标文件第五章规定。 </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26.2采购人应根据评标委员会推荐的中标候选人确定中标供应商。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26.3 采购中心将在“江苏政府采购网”发布中标公告，公告期限为1个工作日。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26.4 若有充分证据证明，中标供应商出现下列情况之一的，一经查实，将被取消中标资格：</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26.4.1提供虚假材料谋取中标的。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26.4.2向采购人、采购中心行贿或者提供其他不正当利益的。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26.4.3属于本文件规定的无效条件，但在评标过程中又未被评标委员会发现的。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26.4.4与采购人或者其他供应商恶意串通的。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26.4.5采取不正当手段诋毁、排挤其他供应商的。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bookmarkStart w:id="139" w:name="_Toc200451960"/>
      <w:r>
        <w:rPr>
          <w:rFonts w:ascii="Times New Roman" w:hAnsi="Times New Roman" w:eastAsia="方正仿宋_GBK" w:cs="Times New Roman"/>
          <w:sz w:val="28"/>
          <w:szCs w:val="28"/>
          <w:lang w:val="en-US" w:eastAsia="zh-CN"/>
        </w:rPr>
        <w:t xml:space="preserve">26.5有下列情形之一的，视为投标人串通投标，投标无效：</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26.5.1不同投标人的投标文件由同一单位或者个人编制。</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26.5.2不同投标人委托同一单位或者个人办理投标事宜。</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26.5.3 不同投标人的投标文件载明的项目管理成员或者联系人员为同一人。</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26.5.4不同投标人的投标文件异常一致或者投标报价呈规律性差异。</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27.质疑处理</w:t>
      </w:r>
      <w:bookmarkEnd w:id="139"/>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27.2.1对可以质疑的采购文件提出质疑的，为收到采购文件之日或者采购文件公告期限届满之日；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27.2.2对采购过程提出质疑的，为各采购程序环节结束之日；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27.2.3对中标或者成交结果提出质疑的，为中标或者成交结果公告期限届满之日。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采购人质疑接收人及联系方式见招标文件第一章。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 以下情形的质疑不予受理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27.5.1 内容不符合《政府采购质疑和投诉办法》第十二条规定的质疑。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27.5.2 超出政府采购法定期限的质疑。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27.5.3 以传真、电子邮件等方式递交的非原件形式的质疑。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27.5.4 未参加投标活动的供应商或在投标活动中自身权益未受到损害的供应商所提出的质疑。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27.5.5供应商组成联合体参加投标，联合体中任何一方或多方未按要求签字、盖章、加盖公章的质疑。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28.中标通知书</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eastAsia="方正仿宋_GBK" w:cs="Times New Roman"/>
          <w:sz w:val="28"/>
          <w:szCs w:val="28"/>
          <w:lang w:val="en-US"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40" w:name="_Toc120614220"/>
      <w:r/>
      <w:bookmarkStart w:id="141" w:name="_Toc16938552"/>
      <w:r/>
      <w:bookmarkStart w:id="142" w:name="_Toc513029236"/>
      <w:r/>
      <w:bookmarkStart w:id="143" w:name="_Toc20823308"/>
      <w:r>
        <w:rPr>
          <w:rFonts w:ascii="Times New Roman" w:hAnsi="Times New Roman" w:eastAsia="方正黑体_GBK" w:cs="Times New Roman"/>
          <w:color w:val="000000"/>
          <w:sz w:val="28"/>
          <w:szCs w:val="28"/>
        </w:rPr>
        <w:t xml:space="preserve">七、授予合同</w:t>
      </w:r>
      <w:bookmarkEnd w:id="140"/>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9"/>
      </w:pPr>
      <w:r/>
      <w:bookmarkEnd w:id="141"/>
      <w:r/>
      <w:bookmarkEnd w:id="142"/>
      <w:r/>
      <w:bookmarkEnd w:id="143"/>
      <w:r/>
      <w:bookmarkStart w:id="144" w:name="_Toc513029237"/>
      <w:r/>
      <w:bookmarkStart w:id="145" w:name="_Toc16938553"/>
      <w:r/>
      <w:bookmarkStart w:id="146" w:name="_Toc20823309"/>
      <w:r>
        <w:rPr>
          <w:rFonts w:ascii="Times New Roman" w:hAnsi="Times New Roman" w:eastAsia="方正仿宋_GBK" w:cs="Times New Roman"/>
          <w:sz w:val="28"/>
          <w:szCs w:val="28"/>
          <w:lang w:val="en-US" w:eastAsia="zh-CN"/>
        </w:rPr>
        <w:t xml:space="preserve">29.签订合同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29.l中标供应商应当在中标通知书发出之日起三十日内，按照招标文件确定的事项与采购人签订政府采购合同。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29.2 招标文件、中标供应商的投标文件及招标过程中有关澄清、承诺文件均应作为合同附件。</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30.服务（包含与服务相关的货物）的追加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End w:id="144"/>
      <w:r/>
      <w:bookmarkEnd w:id="145"/>
      <w:r/>
      <w:bookmarkEnd w:id="146"/>
      <w:r/>
      <w:bookmarkStart w:id="147" w:name="_Toc120614221"/>
      <w:r/>
      <w:bookmarkStart w:id="148" w:name="_Toc513029242"/>
      <w:r/>
      <w:bookmarkStart w:id="149" w:name="_Toc479757207"/>
      <w:r/>
      <w:bookmarkStart w:id="150" w:name="_Toc20823314"/>
      <w:r/>
      <w:bookmarkStart w:id="151" w:name="_Toc16938558"/>
      <w:r>
        <w:rPr>
          <w:rFonts w:ascii="Times New Roman" w:hAnsi="Times New Roman" w:eastAsia="方正仿宋_GBK" w:cs="Times New Roman"/>
          <w:sz w:val="28"/>
          <w:szCs w:val="28"/>
          <w:lang w:val="en-US" w:eastAsia="zh-CN"/>
        </w:rPr>
        <w:t xml:space="preserve">31.政府采购履约资金扶持政策</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中标供应商可凭政府采购合同办理融资贷款，详情请见江苏政府采购网“政采贷”专栏。</w:t>
      </w:r>
      <w:r>
        <w:rPr>
          <w:rFonts w:ascii="Times New Roman" w:hAnsi="Times New Roman" w:eastAsia="方正仿宋_GBK" w:cs="Times New Roman"/>
          <w:sz w:val="28"/>
          <w:szCs w:val="28"/>
          <w:lang w:val="en-US" w:eastAsia="zh-CN"/>
        </w:rPr>
      </w:r>
      <w:r/>
    </w:p>
    <w:p>
      <w:pPr>
        <w:pStyle w:val="957"/>
        <w:ind w:right="839"/>
        <w:jc w:val="center"/>
        <w:keepLines w:val="0"/>
        <w:keepNext w:val="0"/>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br w:type="page" w:clear="all"/>
      </w:r>
      <w:r>
        <w:rPr>
          <w:rFonts w:ascii="Times New Roman" w:hAnsi="Times New Roman" w:eastAsia="方正黑体_GBK" w:cs="Times New Roman"/>
          <w:color w:val="000000"/>
          <w:sz w:val="28"/>
          <w:szCs w:val="28"/>
        </w:rPr>
        <w:t xml:space="preserve">第三章  合同</w:t>
      </w:r>
      <w:bookmarkEnd w:id="147"/>
      <w:r/>
      <w:bookmarkEnd w:id="148"/>
      <w:r/>
      <w:bookmarkEnd w:id="149"/>
      <w:r/>
      <w:bookmarkEnd w:id="150"/>
      <w:r/>
      <w:bookmarkEnd w:id="151"/>
      <w:r>
        <w:rPr>
          <w:rFonts w:ascii="Times New Roman" w:hAnsi="Times New Roman" w:eastAsia="方正黑体_GBK" w:cs="Times New Roman"/>
          <w:color w:val="000000"/>
          <w:sz w:val="28"/>
          <w:szCs w:val="28"/>
        </w:rPr>
        <w:t xml:space="preserve">文本</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 w:val="0"/>
          <w:bCs/>
          <w:sz w:val="28"/>
          <w:szCs w:val="28"/>
          <w:highlight w:val="yellow"/>
        </w:rPr>
      </w:pPr>
      <w:r/>
      <w:bookmarkStart w:id="152" w:name="_Toc20823315"/>
      <w:r/>
      <w:bookmarkStart w:id="153" w:name="_Toc16938559"/>
      <w:r/>
      <w:bookmarkStart w:id="154" w:name="_Toc513029243"/>
      <w:r>
        <w:rPr>
          <w:rFonts w:ascii="Times New Roman" w:hAnsi="Times New Roman" w:eastAsia="方正仿宋_GBK" w:cs="Times New Roman"/>
          <w:b w:val="0"/>
          <w:bCs/>
          <w:sz w:val="28"/>
          <w:szCs w:val="28"/>
          <w:highlight w:val="yellow"/>
        </w:rPr>
      </w:r>
      <w:r/>
    </w:p>
    <w:p>
      <w:pPr>
        <w:pStyle w:val="970"/>
        <w:jc w:val="center"/>
        <w:keepLines w:val="0"/>
        <w:keepNext w:val="0"/>
        <w:pageBreakBefore w:val="0"/>
        <w:spacing w:line="400" w:lineRule="exact"/>
        <w:widowControl w:val="off"/>
        <w:rPr>
          <w:rFonts w:ascii="Times New Roman" w:hAnsi="Times New Roman" w:eastAsia="方正黑体_GBK" w:cs="Times New Roman"/>
          <w:b w:val="0"/>
          <w:bCs w:val="0"/>
          <w:spacing w:val="-20"/>
          <w:sz w:val="28"/>
          <w:szCs w:val="28"/>
        </w:rPr>
        <w:outlineLvl w:val="0"/>
      </w:pPr>
      <w:r>
        <w:rPr>
          <w:rFonts w:ascii="Times New Roman" w:hAnsi="Times New Roman" w:eastAsia="方正黑体_GBK" w:cs="Times New Roman"/>
          <w:b w:val="0"/>
          <w:bCs w:val="0"/>
          <w:spacing w:val="-20"/>
          <w:sz w:val="28"/>
          <w:szCs w:val="28"/>
        </w:rPr>
        <w:t xml:space="preserve">江苏省政府采购合同（服务）（合同编号）</w:t>
      </w:r>
      <w:r>
        <w:rPr>
          <w:rFonts w:ascii="Times New Roman" w:hAnsi="Times New Roman" w:eastAsia="方正黑体_GBK" w:cs="Times New Roman"/>
          <w:b w:val="0"/>
          <w:bCs w:val="0"/>
          <w:spacing w:val="-20"/>
          <w:sz w:val="28"/>
          <w:szCs w:val="28"/>
        </w:rPr>
      </w:r>
      <w:r/>
    </w:p>
    <w:p>
      <w:pPr>
        <w:pStyle w:val="957"/>
        <w:ind w:firstLine="560"/>
        <w:jc w:val="left"/>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江苏警官学院</w:t>
      </w:r>
      <w:r>
        <w:rPr>
          <w:rFonts w:ascii="Times New Roman" w:hAnsi="Times New Roman" w:eastAsia="方正仿宋_GBK" w:cs="Times New Roman"/>
          <w:color w:val="000000"/>
          <w:sz w:val="28"/>
          <w:szCs w:val="28"/>
        </w:rPr>
        <w:t xml:space="preserve">2026-2028年度物业服务项目</w:t>
      </w:r>
      <w:r>
        <w:rPr>
          <w:rFonts w:ascii="Times New Roman" w:hAnsi="Times New Roman" w:eastAsia="方正仿宋_GBK" w:cs="Times New Roman"/>
          <w:color w:val="000000"/>
          <w:sz w:val="28"/>
          <w:szCs w:val="28"/>
        </w:rPr>
      </w:r>
      <w:r/>
    </w:p>
    <w:p>
      <w:pPr>
        <w:pStyle w:val="957"/>
        <w:ind w:firstLine="560"/>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仿宋_GBK" w:cs="Times New Roman"/>
          <w:color w:val="000000"/>
          <w:sz w:val="28"/>
          <w:szCs w:val="28"/>
          <w:lang w:eastAsia="zh-CN"/>
        </w:rPr>
        <w:t xml:space="preserve">采购编号</w:t>
      </w:r>
      <w:r>
        <w:rPr>
          <w:rFonts w:ascii="Times New Roman" w:hAnsi="Times New Roman" w:eastAsia="方正仿宋_GBK" w:cs="Times New Roman"/>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JSZC-320000-SCZX-G2026-0228 </w:t>
      </w:r>
      <w:r>
        <w:rPr>
          <w:rFonts w:ascii="Times New Roman" w:hAnsi="Times New Roman" w:eastAsia="方正黑体_GBK" w:cs="Times New Roman"/>
          <w:b w:val="0"/>
          <w:bCs w:val="0"/>
          <w:color w:val="000000"/>
          <w:sz w:val="28"/>
          <w:szCs w:val="28"/>
        </w:rPr>
      </w:r>
      <w:r/>
    </w:p>
    <w:p>
      <w:pPr>
        <w:pStyle w:val="957"/>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color w:val="000000"/>
          <w:sz w:val="28"/>
          <w:szCs w:val="28"/>
          <w:lang w:eastAsia="zh-CN"/>
        </w:rPr>
        <w:t xml:space="preserve">XX</w:t>
      </w:r>
      <w:r>
        <w:rPr>
          <w:rFonts w:ascii="Times New Roman" w:hAnsi="Times New Roman" w:eastAsia="方正仿宋_GBK" w:cs="Times New Roman"/>
          <w:sz w:val="28"/>
          <w:szCs w:val="28"/>
          <w:lang w:eastAsia="zh-CN"/>
        </w:rPr>
      </w:r>
      <w:r/>
    </w:p>
    <w:p>
      <w:pPr>
        <w:pStyle w:val="998"/>
        <w:ind w:firstLine="560"/>
        <w:keepLines w:val="0"/>
        <w:keepNext w:val="0"/>
        <w:pageBreakBefore w:val="0"/>
        <w:spacing w:before="120" w:after="120" w:line="400" w:lineRule="exact"/>
        <w:widowControl w:val="off"/>
        <w:rPr>
          <w:rFonts w:hint="eastAsia" w:ascii="Times New Roman" w:hAnsi="Times New Roman" w:eastAsia="方正仿宋_GBK" w:cs="Times New Roman"/>
          <w:sz w:val="28"/>
          <w:szCs w:val="28"/>
          <w:u w:val="none"/>
          <w:lang w:val="en-US" w:eastAsia="zh-CN"/>
        </w:rPr>
      </w:pPr>
      <w:r>
        <w:rPr>
          <w:rFonts w:ascii="Times New Roman" w:hAnsi="Times New Roman" w:eastAsia="方正仿宋_GBK" w:cs="Times New Roman"/>
          <w:sz w:val="28"/>
          <w:szCs w:val="28"/>
        </w:rPr>
        <w:t xml:space="preserve">甲方：（买方/采购人）</w:t>
      </w:r>
      <w:r>
        <w:rPr>
          <w:rFonts w:hint="eastAsia" w:ascii="Times New Roman" w:hAnsi="Times New Roman" w:eastAsia="方正仿宋_GBK" w:cs="Times New Roman"/>
          <w:sz w:val="28"/>
          <w:szCs w:val="28"/>
          <w:u w:val="none"/>
          <w:lang w:val="en-US" w:eastAsia="zh-CN"/>
        </w:rPr>
        <w:t xml:space="preserve">江苏警官学院</w:t>
      </w:r>
      <w:r>
        <w:rPr>
          <w:rFonts w:hint="eastAsia" w:ascii="Times New Roman" w:hAnsi="Times New Roman" w:eastAsia="方正仿宋_GBK" w:cs="Times New Roman"/>
          <w:sz w:val="28"/>
          <w:szCs w:val="28"/>
          <w:u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乙方：（卖方/中标供应商）_________</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sz w:val="28"/>
          <w:szCs w:val="28"/>
        </w:rPr>
        <w:t xml:space="preserve">甲、乙双方根据江苏省政府采购中心</w:t>
      </w:r>
      <w:r>
        <w:rPr>
          <w:rFonts w:hint="eastAsia" w:ascii="Times New Roman" w:hAnsi="Times New Roman" w:eastAsia="方正仿宋_GBK" w:cs="Times New Roman"/>
          <w:color w:val="000000"/>
          <w:sz w:val="28"/>
          <w:szCs w:val="28"/>
          <w:u w:val="single"/>
          <w:lang w:val="en-US" w:eastAsia="zh-CN"/>
        </w:rPr>
        <w:t xml:space="preserve">江苏警官学院</w:t>
      </w:r>
      <w:r>
        <w:rPr>
          <w:rFonts w:ascii="Times New Roman" w:hAnsi="Times New Roman" w:eastAsia="方正仿宋_GBK" w:cs="Times New Roman"/>
          <w:color w:val="000000"/>
          <w:sz w:val="28"/>
          <w:szCs w:val="28"/>
          <w:u w:val="single"/>
        </w:rPr>
        <w:t xml:space="preserve">2026-2028年度物业服务项目</w:t>
      </w:r>
      <w:r>
        <w:rPr>
          <w:rFonts w:ascii="Times New Roman" w:hAnsi="Times New Roman" w:eastAsia="方正仿宋_GBK" w:cs="Times New Roman"/>
          <w:sz w:val="28"/>
          <w:szCs w:val="28"/>
        </w:rPr>
        <w:t xml:space="preserve">公开招标的结果，签署本合同。</w:t>
      </w:r>
      <w:r>
        <w:rPr>
          <w:rFonts w:ascii="Times New Roman" w:hAnsi="Times New Roman" w:eastAsia="方正仿宋_GBK" w:cs="Times New Roman"/>
          <w:b/>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一、合同内容</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标的名称：</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1.2标的质量：</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 标的数量（规模）：</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 履行时间（期限）：</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 履行地点：</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 履行方式：</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二、合同金额</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 本合同金额为（大写）：________圆（________元）人民币或其他币种。</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三、技术资料</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3.1乙方应按招标文件规定的时间向甲方提供服务（包含与服务相关的货物）的有关技术资料。</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四、知识产权</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五、产权担保</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5.1 乙方保证所交付的服务（包含与服务相关的货物）的所有权完全属于乙方且无任何抵押、查封等产权瑕疵。</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六、履约保证金</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rPr>
        <w:t xml:space="preserve">6.1 </w:t>
      </w:r>
      <w:r>
        <w:rPr>
          <w:rFonts w:ascii="Times New Roman" w:hAnsi="Times New Roman" w:eastAsia="方正仿宋_GBK" w:cs="Times New Roman"/>
          <w:sz w:val="28"/>
          <w:szCs w:val="28"/>
        </w:rPr>
        <w:t xml:space="preserve">乙方交纳人民币</w:t>
      </w:r>
      <w:r>
        <w:rPr>
          <w:rFonts w:hint="eastAsia" w:ascii="Times New Roman" w:hAnsi="Times New Roman" w:eastAsia="方正仿宋_GBK" w:cs="Times New Roman"/>
          <w:sz w:val="28"/>
          <w:szCs w:val="28"/>
          <w:lang w:val="en-US" w:eastAsia="zh-CN"/>
        </w:rPr>
        <w:t xml:space="preserve">伍</w:t>
      </w:r>
      <w:r>
        <w:rPr>
          <w:rFonts w:hint="eastAsia" w:ascii="Times New Roman" w:hAnsi="Times New Roman" w:eastAsia="方正仿宋_GBK" w:cs="Times New Roman"/>
          <w:color w:val="000000"/>
          <w:sz w:val="28"/>
          <w:szCs w:val="28"/>
          <w:lang w:val="en-US" w:eastAsia="zh-CN"/>
        </w:rPr>
        <w:t xml:space="preserve">拾万元</w:t>
      </w:r>
      <w:r>
        <w:rPr>
          <w:rFonts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¥500000.00元</w:t>
      </w:r>
      <w:r>
        <w:rPr>
          <w:rFonts w:ascii="Times New Roman" w:hAnsi="Times New Roman"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rPr>
        <w:t xml:space="preserve">作为本合同的履约保证金（不得超过合同金额的10%）</w:t>
      </w:r>
      <w:r>
        <w:rPr>
          <w:rFonts w:hint="eastAsia" w:ascii="Times New Roman" w:hAnsi="Times New Roman" w:eastAsia="方正仿宋_GBK" w:cs="Times New Roman"/>
          <w:color w:val="000000"/>
          <w:sz w:val="28"/>
          <w:szCs w:val="28"/>
          <w:lang w:val="en-US" w:eastAsia="zh-CN"/>
        </w:rPr>
        <w:t xml:space="preserve">或银行保函。</w:t>
      </w:r>
      <w:r>
        <w:rPr>
          <w:rFonts w:ascii="Times New Roman" w:hAnsi="Times New Roman" w:eastAsia="方正仿宋_GBK" w:cs="Times New Roman"/>
          <w:color w:val="000000"/>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6.2合同履行结束后，甲方应及时退还交纳的履约保证金。</w:t>
      </w:r>
      <w:r>
        <w:rPr>
          <w:rFonts w:ascii="Times New Roman" w:hAnsi="Times New Roman" w:eastAsia="方正仿宋_GBK" w:cs="Times New Roman"/>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6.2.1履约保证金退还方式：</w:t>
      </w:r>
      <w:r>
        <w:rPr>
          <w:rFonts w:ascii="Times New Roman" w:hAnsi="Times New Roman" w:eastAsia="方正仿宋_GBK" w:cs="Times New Roman"/>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6.2.2履约</w:t>
      </w:r>
      <w:r>
        <w:rPr>
          <w:rFonts w:ascii="Times New Roman" w:hAnsi="Times New Roman" w:eastAsia="方正仿宋_GBK" w:cs="Times New Roman"/>
          <w:sz w:val="28"/>
          <w:szCs w:val="28"/>
          <w:lang w:val="en-US" w:eastAsia="zh-CN"/>
        </w:rPr>
        <w:t xml:space="preserve">保证金退还时间：</w:t>
      </w:r>
      <w:r>
        <w:rPr>
          <w:rFonts w:hint="eastAsia" w:ascii="Times New Roman" w:hAnsi="Times New Roman" w:eastAsia="方正仿宋_GBK" w:cs="Times New Roman"/>
          <w:sz w:val="28"/>
          <w:szCs w:val="28"/>
          <w:lang w:val="en-US" w:eastAsia="zh-CN"/>
        </w:rPr>
        <w:t xml:space="preserve">服务期满后退还。</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6.2.3履约保证金退还条件：</w:t>
      </w:r>
      <w:r>
        <w:rPr>
          <w:rFonts w:hint="eastAsia" w:ascii="Times New Roman" w:hAnsi="Times New Roman" w:eastAsia="方正仿宋_GBK" w:cs="Times New Roman"/>
          <w:sz w:val="28"/>
          <w:szCs w:val="28"/>
          <w:lang w:val="en-US" w:eastAsia="zh-CN"/>
        </w:rPr>
        <w:t xml:space="preserve">服务期满，因乙方服务不到位，造成甲方设施设备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6.2.4履约保证金不予退还的情形：</w:t>
      </w:r>
      <w:r>
        <w:rPr>
          <w:rFonts w:ascii="Times New Roman" w:hAnsi="Times New Roman" w:eastAsia="方正仿宋_GBK" w:cs="Times New Roman"/>
          <w:sz w:val="28"/>
          <w:szCs w:val="28"/>
          <w:lang w:val="en-US" w:eastAsia="zh-CN"/>
        </w:rPr>
        <w:t xml:space="preserve">发生下列情况之一的，甲方有权单方面终</w:t>
      </w:r>
      <w:r>
        <w:rPr>
          <w:rFonts w:ascii="Times New Roman" w:hAnsi="Times New Roman" w:eastAsia="方正仿宋_GBK" w:cs="Times New Roman"/>
          <w:sz w:val="28"/>
          <w:szCs w:val="28"/>
          <w:lang w:val="en-US" w:eastAsia="zh-CN"/>
        </w:rPr>
        <w:t xml:space="preserve">止合同，并</w:t>
      </w:r>
      <w:r>
        <w:rPr>
          <w:rFonts w:hint="eastAsia" w:ascii="Times New Roman" w:hAnsi="Times New Roman" w:eastAsia="方正仿宋_GBK" w:cs="Times New Roman"/>
          <w:sz w:val="28"/>
          <w:szCs w:val="28"/>
          <w:lang w:val="en-US" w:eastAsia="zh-CN"/>
        </w:rPr>
        <w:t xml:space="preserve">没收履约保证金</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（1）乙方人员配置连续3个月达不到本合同约定，且拒不配齐人员的。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（2）乙方连续三个月考核均分在80分以下，或因乙方原因发生重大安全责任事故的。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（3）乙方工作人员殴打甲方师生员工，或在甲方校园内从事其他违反《治安管理处罚法》和《刑法》等违法行为的。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（4）乙方擅自分包项目的（经甲方书面同意分包的业务除外）</w:t>
      </w:r>
      <w:r>
        <w:rPr>
          <w:rFonts w:hint="eastAsia" w:ascii="Times New Roman" w:hAnsi="Times New Roman" w:eastAsia="方正仿宋_GBK" w:cs="Times New Roman"/>
          <w:sz w:val="28"/>
          <w:szCs w:val="28"/>
          <w:lang w:val="en-US" w:eastAsia="zh-CN"/>
        </w:rPr>
        <w:t xml:space="preserve">、分包单位再次分包转出已承接的服务的</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（5）被省、市相关部门通报批评或引起社会重大舆情的。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（9）严重损害甲方利益或给甲方造成严重不良影响的情形。</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b w:val="0"/>
          <w:bCs/>
          <w:sz w:val="28"/>
          <w:szCs w:val="28"/>
          <w:highlight w:val="yellow"/>
        </w:rPr>
      </w:pPr>
      <w:r>
        <w:rPr>
          <w:rFonts w:ascii="Times New Roman" w:hAnsi="Times New Roman" w:eastAsia="方正仿宋_GBK" w:cs="Times New Roman"/>
          <w:sz w:val="28"/>
          <w:szCs w:val="28"/>
          <w:lang w:val="en-US" w:eastAsia="zh-CN"/>
        </w:rPr>
        <w:t xml:space="preserve">（10）其他甲方有权终止合同的情况。</w:t>
      </w:r>
      <w:r>
        <w:rPr>
          <w:rFonts w:ascii="Times New Roman" w:hAnsi="Times New Roman" w:eastAsia="方正仿宋_GBK" w:cs="Times New Roman"/>
          <w:b w:val="0"/>
          <w:bCs/>
          <w:sz w:val="28"/>
          <w:szCs w:val="28"/>
          <w:highlight w:val="yellow"/>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七、合同转包或分包</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7.1乙方不得将合同标的转包给他人履行。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7.2乙方应当按照投标文件中提供的分包意向协议履行合同。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7.3乙方如有转包或未经甲方同意的分包行为，甲方有权解除合同。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八、合同款项支付</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合同款项的支付方式及进度安排</w:t>
      </w:r>
      <w:r>
        <w:rPr>
          <w:rFonts w:hint="eastAsia" w:ascii="Times New Roman" w:hAnsi="Times New Roman" w:eastAsia="方正仿宋_GBK" w:cs="Times New Roman"/>
          <w:sz w:val="28"/>
          <w:szCs w:val="28"/>
          <w:highlight w:val="none"/>
          <w:lang w:val="en-US" w:eastAsia="zh-CN"/>
        </w:rPr>
        <w:t xml:space="preserve">详见《江苏警官学院物业服务合同专用条款》和《</w:t>
      </w:r>
      <w:r>
        <w:rPr>
          <w:rFonts w:hint="eastAsia" w:ascii="Times New Roman" w:hAnsi="Times New Roman" w:eastAsia="方正仿宋_GBK" w:cs="Times New Roman"/>
          <w:sz w:val="28"/>
          <w:szCs w:val="28"/>
          <w:highlight w:val="none"/>
          <w:lang w:val="en-US" w:eastAsia="zh-CN"/>
        </w:rPr>
        <w:t xml:space="preserve">江苏警官学院安保服务合同专用条款</w:t>
      </w:r>
      <w:r>
        <w:rPr>
          <w:rFonts w:hint="eastAsia"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九、税费</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9.1本合同执行中相关的一切税费均由乙方负担。</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十、项目验收</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10.1 甲方依法组织履约验收工作。</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10.3 对于实际使用人和甲方分离的项目，甲方邀请实际使用人参与验收。</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方正仿宋_GBK" w:cs="Times New Roman"/>
          <w:sz w:val="28"/>
          <w:szCs w:val="28"/>
          <w:lang w:eastAsia="zh-CN"/>
        </w:rPr>
        <w:t xml:space="preserve">中华人民共和国</w:t>
      </w:r>
      <w:r>
        <w:rPr>
          <w:rFonts w:ascii="Times New Roman" w:hAnsi="Times New Roman" w:eastAsia="方正仿宋_GBK" w:cs="Times New Roman"/>
          <w:sz w:val="28"/>
          <w:szCs w:val="28"/>
        </w:rPr>
        <w:t xml:space="preserve">民法典》。乙方在履约过程中有政府采购法律法规规定的违法违规情形的,甲方将及时报告本级财政部门。</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十一、违约责任</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11.1 甲方无正当理由拒绝接受乙方提供服务的，甲方向乙方偿付拒绝接受服务合同价款总值</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的违约金。</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11.2 甲方无故逾期验收和办理合同款项支付手续的,甲方应按逾期付款总额</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每日向乙方支付违约金。</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的违约金，如造成甲方损失超过违约金的，超出部分由乙方继续承担赔偿责任。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十二、不可抗力事件处理</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12.2 不可抗力事件发生后，应立即通知对方，并寄送有关权威机构出具的证明。</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12.3 不可抗力事件延续120天以上，双方应通过友好协商，确定是否继续履行合同。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十三、解决争议的方法</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13.1双方在签订、履行合同中所发生的一切争议，应通过友好协商解决。如协商不成，由甲方住所地人民法院管辖。</w:t>
      </w:r>
      <w:r>
        <w:rPr>
          <w:rFonts w:ascii="Times New Roman" w:hAnsi="Times New Roman"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十四、合同生效及其它</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14.1 合同经双方法定代表人或授权委托代表人签字并加盖单位公章后生效。</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14.2本合同未尽事宜，遵照中华人民共和国现行法律法规有关条文执行。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14.3 本合同正本一式两份，具有同等法律效力，甲方、乙方各执一份。</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                        乙方：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地址：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法定代表人或授权代表：        法定代表人或授权代表：</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联系电话：                    联系电话：    </w:t>
      </w: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right"/>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签订日期：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w:t>
      </w:r>
      <w:bookmarkEnd w:id="152"/>
      <w:r/>
      <w:bookmarkEnd w:id="153"/>
      <w:r/>
      <w:bookmarkEnd w:id="154"/>
      <w:r/>
      <w:bookmarkStart w:id="155" w:name="_Hlt16619369"/>
      <w:r/>
      <w:bookmarkEnd w:id="155"/>
      <w:r/>
      <w:bookmarkStart w:id="156" w:name="_Hlt16619350"/>
      <w:r/>
      <w:bookmarkStart w:id="157" w:name="_Toc20823346"/>
      <w:r/>
      <w:bookmarkStart w:id="158" w:name="_Toc16938590"/>
      <w:r/>
      <w:bookmarkStart w:id="159" w:name="_Toc120614244"/>
      <w:r/>
      <w:bookmarkStart w:id="160" w:name="_Toc479757211"/>
      <w:r/>
      <w:bookmarkStart w:id="161" w:name="_Toc462564139"/>
      <w:r>
        <w:rPr>
          <w:rFonts w:ascii="Times New Roman" w:hAnsi="Times New Roman" w:eastAsia="方正仿宋_GBK"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0"/>
      </w:pPr>
      <w:r>
        <w:rPr>
          <w:rFonts w:ascii="Times New Roman" w:hAnsi="Times New Roman" w:eastAsia="方正楷体_GBK" w:cs="Times New Roman"/>
          <w:sz w:val="28"/>
          <w:szCs w:val="28"/>
          <w:highlight w:val="none"/>
          <w:lang w:val="en-US" w:eastAsia="zh-CN"/>
        </w:rPr>
        <w:br w:type="page" w:clear="all"/>
      </w:r>
      <w:r>
        <w:rPr>
          <w:rFonts w:ascii="Times New Roman" w:hAnsi="Times New Roman" w:eastAsia="方正楷体_GBK" w:cs="Times New Roman"/>
          <w:sz w:val="28"/>
          <w:szCs w:val="28"/>
          <w:highlight w:val="none"/>
          <w:lang w:val="en-US" w:eastAsia="zh-CN"/>
        </w:rPr>
        <w:t xml:space="preserve">（一）物业服务合同专用条款</w:t>
      </w:r>
      <w:r>
        <w:rPr>
          <w:rFonts w:ascii="Times New Roman" w:hAnsi="Times New Roman" w:eastAsia="方正楷体_GBK" w:cs="Times New Roman"/>
          <w:sz w:val="28"/>
          <w:szCs w:val="28"/>
          <w:highlight w:val="none"/>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江苏警官学院物业服务合同专用条款</w:t>
      </w:r>
      <w:r>
        <w:rPr>
          <w:rFonts w:ascii="Times New Roman" w:hAnsi="Times New Roman" w:eastAsia="方正仿宋_GBK" w:cs="Times New Roman"/>
          <w:b/>
          <w:bCs/>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甲方（委托方）：江苏警官学院(以下简称甲方)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乙方（受托方）：              (以下简称乙方)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依据采购项目编号为______的招标结果，甲乙双方经协商一致，根据相关法律法规，遵循自愿、平等及协商一致的原则，甲方委托乙方提供包括但不限于下列服务，特订立本专用条款。本专用条款适用于江苏警官学院物业整体服务（不含安保）项目。</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b/>
          <w:bCs/>
          <w:sz w:val="28"/>
          <w:szCs w:val="28"/>
          <w:highlight w:val="none"/>
          <w:lang w:val="en-US" w:eastAsia="zh-CN"/>
        </w:rPr>
        <w:t xml:space="preserve">第一条  服务期限</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本次招标总服务期限自2026年8月8日—2028年8月7日止。其中，</w:t>
      </w:r>
      <w:r>
        <w:rPr>
          <w:rFonts w:ascii="Times New Roman" w:hAnsi="Times New Roman" w:eastAsia="方正仿宋_GBK" w:cs="Times New Roman"/>
          <w:color w:val="000000"/>
          <w:sz w:val="28"/>
          <w:szCs w:val="28"/>
          <w:lang w:val="en-US" w:eastAsia="zh-CN"/>
        </w:rPr>
        <w:t xml:space="preserve">1.日常物业服务、绿化养护、大型设施设备[浦口校区电梯、空调、空气源（警体馆除外），安德门校区空调]等服务期限：2026年8月8日—2028年8月7日。2.垃圾清运服务期限：2026年9月1日—202</w:t>
      </w:r>
      <w:r>
        <w:rPr>
          <w:rFonts w:ascii="Times New Roman" w:hAnsi="Times New Roman" w:eastAsia="方正仿宋_GBK" w:cs="Times New Roman"/>
          <w:sz w:val="28"/>
          <w:szCs w:val="28"/>
          <w:lang w:val="en-US" w:eastAsia="zh-CN"/>
        </w:rPr>
        <w:t xml:space="preserve">8年8月7日。3.宾馆服务、安德门校区大型设施设备（电梯、空气源）维保服务期限：2027年1月1日—2028年8月7日。</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第二条  服务内容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highlight w:val="none"/>
          <w:lang w:val="en-US" w:eastAsia="zh-CN"/>
        </w:rPr>
        <w:t xml:space="preserve">会务与综合服务、卫生保洁与环境维护（含车辆清洗服务、垃圾清运服务）、客服接待及回访服务、学生</w:t>
      </w:r>
      <w:r>
        <w:rPr>
          <w:rFonts w:ascii="Times New Roman" w:hAnsi="Times New Roman" w:eastAsia="方正仿宋_GBK" w:cs="Times New Roman"/>
          <w:sz w:val="28"/>
          <w:szCs w:val="28"/>
          <w:lang w:val="en-US" w:eastAsia="zh-CN"/>
        </w:rPr>
        <w:t xml:space="preserve">宿舍服务</w:t>
      </w:r>
      <w:r>
        <w:rPr>
          <w:rFonts w:ascii="Times New Roman" w:hAnsi="Times New Roman" w:eastAsia="方正仿宋_GBK" w:cs="Times New Roman"/>
          <w:sz w:val="28"/>
          <w:szCs w:val="28"/>
          <w:highlight w:val="none"/>
          <w:lang w:val="en-US" w:eastAsia="zh-CN"/>
        </w:rPr>
        <w:t xml:space="preserve">、零星维修与设施维护、绿化养护 、</w:t>
      </w:r>
      <w:r>
        <w:rPr>
          <w:rFonts w:ascii="Times New Roman" w:hAnsi="Times New Roman" w:eastAsia="方正仿宋_GBK" w:cs="Times New Roman"/>
          <w:sz w:val="28"/>
          <w:szCs w:val="28"/>
          <w:lang w:val="en-US" w:eastAsia="zh-CN"/>
        </w:rPr>
        <w:t xml:space="preserve">公共卫生秩序综合管理、变电所值班、大型设施设备维保、</w:t>
      </w:r>
      <w:r>
        <w:rPr>
          <w:rFonts w:ascii="Times New Roman" w:hAnsi="Times New Roman" w:eastAsia="方正仿宋_GBK" w:cs="Times New Roman"/>
          <w:sz w:val="28"/>
          <w:szCs w:val="28"/>
          <w:highlight w:val="none"/>
          <w:lang w:val="en-US" w:eastAsia="zh-CN"/>
        </w:rPr>
        <w:t xml:space="preserve">宾馆服务、校园安保与消防值班</w:t>
      </w:r>
      <w:r>
        <w:rPr>
          <w:rFonts w:ascii="Times New Roman" w:hAnsi="Times New Roman" w:eastAsia="方正仿宋_GBK" w:cs="Times New Roman"/>
          <w:sz w:val="28"/>
          <w:szCs w:val="28"/>
          <w:lang w:val="en-US" w:eastAsia="zh-CN"/>
        </w:rPr>
        <w:t xml:space="preserve">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空调、空气源热泵等大型设施设备维保服务、特种设备（电梯）管理、垃圾清运、雨污管网疏通维护等业务需要分包的，须经甲方审核且达到本项目规定的各类服务要求后才能分包，以上各项具体服务标准或要求，参见招标文件“附件”中的相关内容。</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3.本项目招标文件、乙方应标文件等均为本合同不可缺少的组成部分，应予以同等法律效力。</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第三条  费用及支付方式</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1.本专用条款服务费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（1）2年合同金额（不含安保服务）合计人民币（大写）      元整(¥     元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（2）履约保证金</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乙方交纳人民币（大写）：伍拾万元（¥500000.00元）作为本合同的履约保证金，期限两年（不计利息）</w:t>
      </w:r>
      <w:r>
        <w:rPr>
          <w:rFonts w:hint="eastAsia" w:eastAsia="方正仿宋_GBK" w:cs="Times New Roman"/>
          <w:sz w:val="28"/>
          <w:szCs w:val="28"/>
          <w:highlight w:val="none"/>
          <w:lang w:val="en-US" w:eastAsia="zh-CN"/>
        </w:rPr>
        <w:t xml:space="preserve">或银行保函</w:t>
      </w:r>
      <w:r>
        <w:rPr>
          <w:rFonts w:ascii="Times New Roman" w:hAnsi="Times New Roman" w:eastAsia="方正仿宋_GBK" w:cs="Times New Roman"/>
          <w:sz w:val="28"/>
          <w:szCs w:val="28"/>
          <w:highlight w:val="none"/>
          <w:lang w:val="en-US" w:eastAsia="zh-CN"/>
        </w:rPr>
        <w:t xml:space="preserve">。服务期满，因乙方服务不到位，造成甲方设施设备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（3）其它费用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甲方承担招标文件中规定的设备及相关耗材等费用。乙方承担招标文件中规定的配件、工具、设备、用品、花卉、苗木、草籽、</w:t>
      </w:r>
      <w:r>
        <w:rPr>
          <w:rFonts w:ascii="Times New Roman" w:hAnsi="Times New Roman" w:eastAsia="方正仿宋_GBK" w:cs="Times New Roman"/>
          <w:sz w:val="28"/>
          <w:szCs w:val="28"/>
          <w:highlight w:val="none"/>
          <w:lang w:val="en-US" w:eastAsia="zh-CN"/>
        </w:rPr>
        <w:t xml:space="preserve">肥料</w:t>
      </w:r>
      <w:r>
        <w:rPr>
          <w:rFonts w:ascii="Times New Roman" w:hAnsi="Times New Roman" w:eastAsia="方正仿宋_GBK" w:cs="Times New Roman"/>
          <w:sz w:val="28"/>
          <w:szCs w:val="28"/>
          <w:lang w:val="en-US" w:eastAsia="zh-CN"/>
        </w:rPr>
        <w:t xml:space="preserve">及其他物料等费用。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c0504d"/>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合同期内采购人不再进行任何调整。</w:t>
      </w:r>
      <w:r>
        <w:rPr>
          <w:rFonts w:ascii="Times New Roman" w:hAnsi="Times New Roman" w:eastAsia="方正仿宋_GBK" w:cs="Times New Roman"/>
          <w:color w:val="c0504d"/>
          <w:sz w:val="28"/>
          <w:szCs w:val="28"/>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2.合同款支付 </w:t>
      </w:r>
      <w:r>
        <w:rPr>
          <w:rFonts w:ascii="Times New Roman" w:hAnsi="Times New Roman" w:eastAsia="方正仿宋_GBK" w:cs="Times New Roman"/>
          <w:b w:val="0"/>
          <w:bCs w:val="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（1）付款方式：除最后两个月之外的其余月份，</w:t>
      </w:r>
      <w:r>
        <w:rPr>
          <w:rFonts w:ascii="Times New Roman" w:hAnsi="Times New Roman" w:eastAsia="方正仿宋_GBK" w:cs="Times New Roman"/>
          <w:sz w:val="28"/>
          <w:szCs w:val="28"/>
          <w:highlight w:val="none"/>
          <w:lang w:val="en-US" w:eastAsia="zh-CN"/>
        </w:rPr>
        <w:t xml:space="preserve">每两个月考核一次并付款。因垃圾清运、宾馆服务、安德门校区电梯维保服务存在过渡期，待实际服务开展后另行测算；最后两</w:t>
      </w:r>
      <w:r>
        <w:rPr>
          <w:rFonts w:ascii="Times New Roman" w:hAnsi="Times New Roman" w:eastAsia="方正仿宋_GBK" w:cs="Times New Roman"/>
          <w:sz w:val="28"/>
          <w:szCs w:val="28"/>
          <w:lang w:val="en-US" w:eastAsia="zh-CN"/>
        </w:rPr>
        <w:t xml:space="preserve">个月在考核合格、提交完整过程资料并与下家服务商交接完成、撤场后付款。甲方以转账方式直接转入乙方账户。</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（2）付款依据</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如当次考核评分在90分（含）以上，依据考核结果，全额给付当次物业服务费；如当次考核在80分（含）至90分以内，当次物业服务费扣除20000元；如当次考核分在80分以下，当次物业服务费扣除50000元。如连续三次考核均分在80分以下，或因乙方原因发生重大安全责任事故的，甲方有权终止合同，不支付剩余周期的物业服务费。</w:t>
      </w:r>
      <w:r>
        <w:rPr>
          <w:rFonts w:ascii="Times New Roman" w:hAnsi="Times New Roman" w:eastAsia="方正仿宋_GBK" w:cs="Times New Roman"/>
          <w:color w:val="000000"/>
          <w:sz w:val="28"/>
          <w:szCs w:val="28"/>
          <w:highlight w:val="none"/>
          <w:lang w:val="en-US" w:eastAsia="zh-CN"/>
        </w:rPr>
      </w:r>
      <w:r/>
    </w:p>
    <w:p>
      <w:pPr>
        <w:pStyle w:val="969"/>
        <w:ind w:left="0" w:firstLine="560"/>
        <w:keepLines w:val="0"/>
        <w:keepNext w:val="0"/>
        <w:pageBreakBefore w:val="0"/>
        <w:spacing w:line="460" w:lineRule="exact"/>
        <w:widowControl w:val="off"/>
        <w:rPr>
          <w:rFonts w:ascii="Times New Roman" w:hAnsi="Times New Roman"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2.当次物业服务考核总分在90分（含）以上，但单一部分考核分值在80至89分之间，则扣除当次服务费4000元；若单一部分考核分值低于80分，则扣除当次服务费10000元。以上扣除费用累计计算。</w:t>
      </w:r>
      <w:r>
        <w:rPr>
          <w:rFonts w:ascii="Times New Roman" w:hAnsi="Times New Roman"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sz w:val="28"/>
          <w:szCs w:val="28"/>
          <w:lang w:val="en-US" w:eastAsia="zh-CN"/>
        </w:rPr>
        <w:t xml:space="preserve">第四条  </w:t>
      </w:r>
      <w:r>
        <w:rPr>
          <w:rFonts w:ascii="Times New Roman" w:hAnsi="Times New Roman" w:eastAsia="方正仿宋_GBK" w:cs="Times New Roman"/>
          <w:b/>
          <w:bCs/>
          <w:color w:val="000000"/>
          <w:sz w:val="28"/>
          <w:szCs w:val="28"/>
          <w:highlight w:val="none"/>
          <w:lang w:val="en-US" w:eastAsia="zh-CN"/>
        </w:rPr>
        <w:t xml:space="preserve">考核验收</w:t>
      </w:r>
      <w:r>
        <w:rPr>
          <w:rFonts w:ascii="Times New Roman" w:hAnsi="Times New Roman" w:eastAsia="方正仿宋_GBK" w:cs="Times New Roman"/>
          <w:b/>
          <w:bCs/>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1.乙方必须接受甲方授权委托的职能处室的管理（后勤部门）。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2.甲方每两个月考核一次，并根据需要开展不定期巡查。考核内容包括但不限于以下附件：</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附件1：江苏警官学院日常物业服务工作考核表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附件2：江苏警官学院零星维修工作考核表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附件3：江苏警官学院大型设施设备维保工作考核表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附件4：江苏警官学院宾馆服务工作考核表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lang w:val="en-US" w:eastAsia="zh-CN"/>
        </w:rPr>
        <w:t xml:space="preserve">3.考核方式包括但不限于：日常管理考核、师生满意度测评、安全生产检查和各类监督、投诉、信访等。</w:t>
      </w:r>
      <w:r>
        <w:rPr>
          <w:rFonts w:ascii="Times New Roman" w:hAnsi="Times New Roman" w:eastAsia="方正仿宋_GBK" w:cs="Times New Roman"/>
          <w:color w:val="000000"/>
          <w:sz w:val="28"/>
          <w:szCs w:val="28"/>
          <w:highlight w:val="none"/>
        </w:rPr>
        <w:t xml:space="preserve">考核方式按百分制计算，共分</w:t>
      </w:r>
      <w:r>
        <w:rPr>
          <w:rFonts w:ascii="Times New Roman" w:hAnsi="Times New Roman" w:eastAsia="方正仿宋_GBK" w:cs="Times New Roman"/>
          <w:color w:val="000000"/>
          <w:sz w:val="28"/>
          <w:szCs w:val="28"/>
          <w:highlight w:val="none"/>
          <w:lang w:val="en-US" w:eastAsia="zh-CN"/>
        </w:rPr>
        <w:t xml:space="preserve">五个</w:t>
      </w:r>
      <w:r>
        <w:rPr>
          <w:rFonts w:ascii="Times New Roman" w:hAnsi="Times New Roman" w:eastAsia="方正仿宋_GBK" w:cs="Times New Roman"/>
          <w:color w:val="000000"/>
          <w:sz w:val="28"/>
          <w:szCs w:val="28"/>
          <w:highlight w:val="none"/>
        </w:rPr>
        <w:t xml:space="preserve">部分：</w:t>
      </w:r>
      <w:r>
        <w:rPr>
          <w:rFonts w:ascii="Times New Roman" w:hAnsi="Times New Roman" w:eastAsia="方正仿宋_GBK" w:cs="Times New Roman"/>
          <w:color w:val="000000"/>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第一部分</w:t>
      </w:r>
      <w:r>
        <w:rPr>
          <w:rFonts w:ascii="Times New Roman" w:hAnsi="Times New Roman" w:eastAsia="方正仿宋_GBK" w:cs="Times New Roman"/>
          <w:color w:val="000000"/>
          <w:sz w:val="28"/>
          <w:szCs w:val="28"/>
          <w:highlight w:val="none"/>
          <w:lang w:val="en-US" w:eastAsia="zh-CN"/>
        </w:rPr>
        <w:t xml:space="preserve"> 日常物业服务部分</w:t>
      </w:r>
      <w:r>
        <w:rPr>
          <w:rFonts w:ascii="Times New Roman" w:hAnsi="Times New Roman" w:eastAsia="方正仿宋_GBK" w:cs="Times New Roman"/>
          <w:color w:val="000000"/>
          <w:sz w:val="28"/>
          <w:szCs w:val="28"/>
          <w:highlight w:val="none"/>
        </w:rPr>
        <w:t xml:space="preserve">，占总分的</w:t>
      </w:r>
      <w:r>
        <w:rPr>
          <w:rFonts w:ascii="Times New Roman" w:hAnsi="Times New Roman" w:eastAsia="方正仿宋_GBK" w:cs="Times New Roman"/>
          <w:color w:val="000000"/>
          <w:sz w:val="28"/>
          <w:szCs w:val="28"/>
          <w:highlight w:val="none"/>
          <w:lang w:val="en-US" w:eastAsia="zh-CN"/>
        </w:rPr>
        <w:t xml:space="preserve">25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第二部分</w:t>
      </w:r>
      <w:r>
        <w:rPr>
          <w:rFonts w:ascii="Times New Roman" w:hAnsi="Times New Roman" w:eastAsia="方正仿宋_GBK" w:cs="Times New Roman"/>
          <w:color w:val="000000"/>
          <w:sz w:val="28"/>
          <w:szCs w:val="28"/>
          <w:highlight w:val="none"/>
          <w:lang w:val="en-US" w:eastAsia="zh-CN"/>
        </w:rPr>
        <w:t xml:space="preserve"> 零星维修服务</w:t>
      </w:r>
      <w:r>
        <w:rPr>
          <w:rFonts w:ascii="Times New Roman" w:hAnsi="Times New Roman" w:eastAsia="方正仿宋_GBK" w:cs="Times New Roman"/>
          <w:color w:val="000000"/>
          <w:sz w:val="28"/>
          <w:szCs w:val="28"/>
          <w:highlight w:val="none"/>
        </w:rPr>
        <w:t xml:space="preserve">部分，占总分的</w:t>
      </w:r>
      <w:r>
        <w:rPr>
          <w:rFonts w:ascii="Times New Roman" w:hAnsi="Times New Roman" w:eastAsia="方正仿宋_GBK" w:cs="Times New Roman"/>
          <w:color w:val="000000"/>
          <w:sz w:val="28"/>
          <w:szCs w:val="28"/>
          <w:highlight w:val="none"/>
          <w:lang w:val="en-US" w:eastAsia="zh-CN"/>
        </w:rPr>
        <w:t xml:space="preserve">25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第三部分 大型设施设备维保部分，占总分的10%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第四部分 宾馆服务部分，占总分的20%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第五部分 师生满意度测评，占总分的20%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4.考核评分满分100分，分为三个档次：大于等于90分，80分（含）—90分，80分以下。具体付款比例见第三条。</w:t>
      </w:r>
      <w:r>
        <w:rPr>
          <w:rFonts w:ascii="Times New Roman" w:hAnsi="Times New Roman"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第五条  合同到期交接</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合同到期时，如甲方更换物业服务单位，乙方必须支持学院此项工作，无条件移交物业服务管理权，无条件移交物业服务权撤出本物业所有设施设备及人员，协助做好先后两家物业服务单位的平稳过渡、交接和善后等工作，移交或配合学院移交管理用房和物业服务的全部档案资料（包括学院提供的资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第六条  其他要求</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lang w:val="en-US" w:eastAsia="zh-CN"/>
        </w:rPr>
        <w:t xml:space="preserve">乙方应严格按照招标文件中的项目需求进行投标，不得虚报或扩大申报工作范围和内容。</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lang w:val="en-US" w:eastAsia="zh-CN"/>
        </w:rPr>
        <w:t xml:space="preserve">不可抗力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（1）在合同有效期内，任何一方因不可抗力事件导致不能履行合同，则合同履行期延长，其延长期与不可抗力影响期相同。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（2）不可抗力事件发生后，应立即通知对方，并寄送有关权威机构出具的证明。</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（3）不可抗力事件延续120天以上，双方应通过友好协商，确定是否继续履行合同。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第七条  甲方权利与义务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1.基础保障与协调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（1）场地与能源支持：甲方负责向乙方提供符合规定的办公场所、满足材料堆放需求的储藏间，以及服务必需的水、电等基础设施，日常水电使用由甲方免费提供。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（2）进场协调：甲方应负责协调原服务单位在乙方入驻前完成撤离与交接工作，确保乙方能够顺利进场并正常履行合同。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（3）协助与支持：协助乙方做好主要服务项目的宣传、教育、培训及观摩工作。协助乙方处理服务过程中产生的矛盾与问题。审议乙方提交的年度服务计划、工作安排及保障措施。</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（4）乙方如有员工宿舍及员工用餐需求，按学院相关规定执行。</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2.监管与考核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（1）监管主体：物业工作内容授权后勤部门代表甲方进行统一监管与考核。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考核机制：①定期检查：依据服务合同，对乙方服务质量进行例行检查。每月由后勤部门组织人员按照考核标准进行定期考核。②不定期抽查：另行组织不定期检查，对查出的问题严格按照考核标准进行扣分处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（3）人员监督：监督乙方用工的合法性与规范性，并要求乙方保持主要服务人员的相对稳定。</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（4）资料管理：监督乙方对服务管理资料的收集、整理与上交工作。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3.费用结算与支付</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（1）经费支付：依据服务合同及考核结果，甲方应按时向乙方支付物业服务费用。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（2）违约责任：若乙方按合同履约，甲方未按期付款的，乙方有权要求甲方支付违约金。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第八条  乙方权利与义务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1.乙方须在国家法律法规及省市物业管理相关规定的框架下，严格依据招、投标文件中的要求与承诺，</w:t>
      </w:r>
      <w:r>
        <w:rPr>
          <w:rFonts w:ascii="Times New Roman" w:hAnsi="Times New Roman" w:eastAsia="方正仿宋_GBK" w:cs="Times New Roman"/>
          <w:sz w:val="28"/>
          <w:szCs w:val="28"/>
          <w:highlight w:val="none"/>
          <w:lang w:val="en-US" w:eastAsia="zh-CN"/>
        </w:rPr>
        <w:t xml:space="preserve">认真贯彻、落实国家强制标准(GB37489.2-2019)要求等相关文件，以及学院内部相关管理制度，</w:t>
      </w:r>
      <w:r>
        <w:rPr>
          <w:rFonts w:ascii="Times New Roman" w:hAnsi="Times New Roman" w:eastAsia="方正仿宋_GBK" w:cs="Times New Roman"/>
          <w:sz w:val="28"/>
          <w:szCs w:val="28"/>
          <w:lang w:val="en-US" w:eastAsia="zh-CN"/>
        </w:rPr>
        <w:t xml:space="preserve">制定相应的规章制度及服务质量标准。并应以优质、高效、专业的管理方式实行全方位管理，确保实现既定的物业服务目标。</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2.人员配置与队伍管理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（1）机构与人员配置：乙方应科学设置管理机构，依据招标文件规定的服务范围、内容和标准，确保各岗位人员按投标承诺配备到岗。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（2）培训与考核：切实加强对员工的职业道德教育、安全保密教育以及岗前、技能培训。建立严格的考核制度，确保员工具备较强的服务意识、责任意识、保密意识及队伍稳定性。</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（3）人员稳定性与更换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未经甲方书面许可，乙方不得擅自更换项目经理及各业务主管。因甲方校园规划原因导致服务范围发生变动的，乙方应及时</w:t>
      </w:r>
      <w:r>
        <w:rPr>
          <w:rFonts w:ascii="Times New Roman" w:hAnsi="Times New Roman" w:eastAsia="方正仿宋_GBK" w:cs="Times New Roman"/>
          <w:sz w:val="28"/>
          <w:szCs w:val="28"/>
          <w:lang w:val="en-US" w:eastAsia="zh-CN"/>
        </w:rPr>
        <w:t xml:space="preserve">响应甲方需求，相应增减管理服务人员。对于甲方提出的更换履职欠佳、师生评价欠佳工作人员的要求，乙方须第一时间响应，并完全按照甲方意见落实。</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（4）仪容仪表与排班</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lang w:val="en-US" w:eastAsia="zh-CN"/>
        </w:rPr>
        <w:t xml:space="preserve">所有人员须统一着装，挂牌上岗，定岗到人，责任到人。乙方应充分考虑学院工作需要，</w:t>
      </w:r>
      <w:r>
        <w:rPr>
          <w:rFonts w:ascii="Times New Roman" w:hAnsi="Times New Roman" w:eastAsia="方正仿宋_GBK" w:cs="Times New Roman"/>
          <w:sz w:val="28"/>
          <w:szCs w:val="28"/>
          <w:highlight w:val="none"/>
          <w:lang w:val="en-US" w:eastAsia="zh-CN"/>
        </w:rPr>
        <w:t xml:space="preserve">合理安排双休日及法定假日的值班人员，编制排班表报甲方备案后执行。节假日期间，乙方须保证有主要负责人及足够数量的员工在岗正常开展工作，并加强管理巡查力度。</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（5）乙方应合法用工，提供工作人员的名单、身份证、健康证（宾馆服务人员）、个人车辆等有效证明资料，相关资料必须提交甲方主管部门备案，并按学院相关部门规定办理校园卡及车辆出入证等。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3.运营管理与物资保障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lang w:val="en-US" w:eastAsia="zh-CN"/>
        </w:rPr>
        <w:t xml:space="preserve">（1）物资配备：依据服务需要，乙方须自行配备本项目管理服务所需的设备用具、材料、办公及会务物资、消毒物资等用品。</w:t>
      </w:r>
      <w:r>
        <w:rPr>
          <w:rFonts w:ascii="Times New Roman" w:hAnsi="Times New Roman" w:eastAsia="方正仿宋_GBK" w:cs="Times New Roman"/>
          <w:sz w:val="28"/>
          <w:szCs w:val="28"/>
          <w:highlight w:val="none"/>
          <w:lang w:val="en-US" w:eastAsia="zh-CN"/>
        </w:rPr>
        <w:t xml:space="preserve">其中，宾馆运营所需物资原则上甲方负责统一采购，如有特殊情况，需书面申请报甲方审批同意后方可自行采购，但必须符合国家产品质量认证标准，价格需经甲方核定，长期供货商需提供相关资质及有效索证，以备检查。</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（2）计划与报告：乙方应制定年度工作计划和保障措施，报甲方批准备案后组织实施。建立月报制度，每月向甲方书面通报工作计划及完成情况，反馈师生意见建议，并及时上报突发事件，做好舆情控制。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（3）投诉与响应：乙方应设立投诉报修电话，实行24小时值班制度，保证通讯畅通，及时响应师生需求。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（4）临时任务：落实甲方布置的临时性、突击性任务。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4.设施维护、安全与环境保障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（1）设施保护：严格遵守甲方管理规定，爱护公共设施和场所，不得擅自改变其功能。未经甲方同意，不得将所承包维护的设施进行出租、抵押、担保或利用其从事其他经营性行为。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（2）赔偿责任：因管理不善或工作人员违反操作规程导致甲方设施设备损坏、遗失的，经评估后乙方应负责修缮恢复原样（方案须经甲方书面批准）或承担赔偿责任。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（3）绿化养护责任：乙方在合同履行过程中，因养护不当造成的树木枯枝、死枝坠落及树木倾倒，所发生的人员伤亡和财产损失，由乙方负责处理并承担全部赔偿责任。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应急抢险：做好灾害气候（台风、暴雨、大雪、干旱等）应急抢险工作。恶劣天气时，乙方应组织人员校内巡查，发现路面积水、积雪、树木倒塌等隐患，应立即拿出处理方案并组织人员、机械进行清除，力争在最短时间内消除隐患。在高温和树木飘絮季节，乙方应定时洒水降温、冲洗路面，减少粉尘。因突发事件或不可抗力自然灾害造成的损失，由双方共同协商处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5）宾馆管理：①乙方承接项目时，须对所有场所、设施、设备进行认真查验，对物资进行详细清点，验收手续齐全；管理过程中，正确使用设施设备，建立定期巡查制度，做好维护保养工作；规范使用各类设施设备。②乙方在合同期内为甲方承担宾馆管理软件维护费用。</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5.保密义务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及其员工对在本合同履行过程中所掌握的甲方以及为履行本合同所获知的任何第三方的政策、财务资料、信息、数据均负有严格的保密义务，不得泄露或许可他人使用，否则须承担由此造成的一切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方提供的资料、信息，未经甲方书面许可，乙方不得向任何第三方披露。乙方可仅为履行本合同之目的，向确有知悉必要的员工披露甲方提供的保密资料，但须同时指示其员工遵守本条规定的保密及不披露义务。乙方不得将甲方提供的保密资料用于本合同目的之外的任何用途，否则构成违约，应承担相应的违约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保密义务在本合同期满、解除或终止后仍然有效。若乙方违反保密条款，将合同内容或保密资料披露给第三方，甲方有权单方解除本合同，且乙方应赔偿甲方的全部直接经济损失。如情节严重，甲方保留通过法律途径要求乙方赔偿经济损失并追究其法律责任的权利。</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6.费用与风险承担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（1）加班费用：双休日及法定假日加班所涉及的费用，由乙方计入此次报价中，甲方不再另外支付费用。</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（2）风险责任：物业服务中的债权债务、财产损失、人身伤害、劳动纠纷及劳动中发生的人身安全事故等一切问题，均由乙方承担责任，甲方不承担责任。</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7.违约赔偿</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未按合同规定的质量要求提供服务，甲方有权终止合同，由此造成乙方的直接损失和间接损失甲方不予补偿，造成甲方损失时，甲方有权要求乙方赔偿，可从物业费余款中直接扣除，不足部分向乙方追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（2）合同签订后，如甲方无正当理由单方面拒绝履行合同致使合同签订后乙方不能按时进场，乙方有权向甲方追索由此造成的损失。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第九条  合同的变更、终止与转让</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1.按照《中华人民共和国政府采购法》第50条规定，本合同一经签订，甲乙双方不得擅自变更、中止或终止。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2.乙方不得擅自转让服务内容。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3.甲乙双方除事先得到对方的书面许可或另有约定外，任何一方不得将本合同内约定的权利、义务和责任转让给任何第三方。</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第十条  违约责任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1.甲方有权要求乙方保证服务质量，若乙方服务未达到甲方要求，甲方有权责令其限期整改。</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2.费用扣除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若乙方经甲方检查、考核并责令整改后，仍未达到要求，</w:t>
      </w:r>
      <w:r>
        <w:rPr>
          <w:rFonts w:ascii="Times New Roman" w:hAnsi="Times New Roman" w:eastAsia="方正仿宋_GBK" w:cs="Times New Roman"/>
          <w:sz w:val="28"/>
          <w:szCs w:val="28"/>
          <w:lang w:val="en-US" w:eastAsia="zh-CN"/>
        </w:rPr>
        <w:t xml:space="preserve">甲方有权从物业服费中直接扣除相应款项。具体标准如下：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（1）一般违规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①乙方擅自更换项目经理、管理主任或擅自减少服务人员的，每发现一人扣除中标价的月人均费用，并按人数累积计算。</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②乙方对甲方要求更换的员工不及时调换，且2次（含）以上达不到甲方要求的，每发现一次扣除1000元。</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③人员不具备相关任职资格证书任职的，每发现一人次扣除1000元。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④不服从甲方管理的，</w:t>
      </w:r>
      <w:r>
        <w:rPr>
          <w:rFonts w:ascii="Times New Roman" w:hAnsi="Times New Roman" w:eastAsia="方正仿宋_GBK" w:cs="Times New Roman"/>
          <w:color w:val="000000"/>
          <w:sz w:val="28"/>
          <w:szCs w:val="28"/>
          <w:lang w:val="en-US" w:eastAsia="zh-CN"/>
        </w:rPr>
        <w:t xml:space="preserve">每发现一次扣除1000元。</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⑤</w:t>
      </w:r>
      <w:r>
        <w:rPr>
          <w:rFonts w:ascii="Times New Roman" w:hAnsi="Times New Roman" w:eastAsia="方正仿宋_GBK" w:cs="Times New Roman"/>
          <w:color w:val="000000"/>
          <w:sz w:val="28"/>
          <w:szCs w:val="28"/>
          <w:lang w:val="en-US" w:eastAsia="zh-CN"/>
        </w:rPr>
        <w:t xml:space="preserve">因乙方操作不当，或维修、维护不及时、管理不善等原因，造成损失的，由乙方承担责任并赔偿，每发现一次另行扣除1000元。</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微软雅黑" w:cs="Times New Roman"/>
          <w:b w:val="0"/>
          <w:bCs w:val="0"/>
          <w:color w:val="000000"/>
          <w:sz w:val="28"/>
          <w:szCs w:val="28"/>
          <w:lang w:val="en-US" w:eastAsia="zh-CN"/>
        </w:rPr>
        <w:t xml:space="preserve">⑥</w:t>
      </w:r>
      <w:r>
        <w:rPr>
          <w:rFonts w:ascii="Times New Roman" w:hAnsi="Times New Roman" w:eastAsia="方正仿宋_GBK" w:cs="Times New Roman"/>
          <w:color w:val="000000"/>
          <w:sz w:val="28"/>
          <w:szCs w:val="28"/>
          <w:lang w:val="en-US" w:eastAsia="zh-CN"/>
        </w:rPr>
        <w:t xml:space="preserve">属于乙方任务范围内的项目，乙方未在甲方规定时间内及时完成，甲方另行安排第三方完成的，费用由乙方支付。乙方此种行为每发现一次扣除1000元。</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（2）严重违规（每次扣除5000元）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①因乙方工作人员责任心不强，发生较大消防责任事故或盗窃等违法犯罪行为或造成较大影响的。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②因乙方原因，导致服务人员出现脱岗等未能正常提供服务的情况。</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③物管人员内部矛盾影响教学、办公秩序的。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④乙方在服务过程中与甲方人员发生纠纷或发生侵害师生利益的行为，未能及时化解并造成不良影响的。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微软雅黑" w:cs="Times New Roman"/>
          <w:sz w:val="28"/>
          <w:szCs w:val="28"/>
          <w:lang w:val="en-US" w:eastAsia="zh-CN"/>
        </w:rPr>
        <w:t xml:space="preserve">⑤</w:t>
      </w:r>
      <w:r>
        <w:rPr>
          <w:rFonts w:ascii="Times New Roman" w:hAnsi="Times New Roman" w:eastAsia="方正仿宋_GBK" w:cs="Times New Roman"/>
          <w:sz w:val="28"/>
          <w:szCs w:val="28"/>
          <w:lang w:val="en-US" w:eastAsia="zh-CN"/>
        </w:rPr>
        <w:t xml:space="preserve">如在乙方管理期间，甲方委托乙方的项目管理工作受到省、南京市各级相关部门的通报批评，或在国家法定部门（卫生、安全、消防等）的专项检查或年检中，因乙方原因造成不合格的。以上扣除费用可以累积计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b/>
          <w:bCs/>
          <w:sz w:val="28"/>
          <w:szCs w:val="28"/>
          <w:lang w:val="en-US" w:eastAsia="zh-CN"/>
        </w:rPr>
        <w:t xml:space="preserve">注：以上所有扣费将直接从当期物业服务费中扣除。</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3.合同终止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发生下列情况之一的，甲方有权单方面终止合同，并没收履约保证金：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（1）乙方人员配置连续3个月达不到本合同约定，且拒不配齐人员的。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（2）乙方连续三个月考核均分在80分以下，或因乙方原因发生重大安全责任事故的。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（3）乙方工作人员殴打甲方师生员工，或在甲方校园内从事其他违反《治安管理处罚法》和《刑法》等违法行为的。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（4）乙方擅自分包项目的（经甲方书面同意分包的业务除外）、分包单位再次分包转出已承接的服务的。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（5）被省、市相关部门通报批评或引起社会重大舆情的。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（9）严重损害甲方利益或给甲方造成严重不良影响的情形。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（10）</w:t>
      </w:r>
      <w:r>
        <w:rPr>
          <w:rFonts w:ascii="Times New Roman" w:hAnsi="Times New Roman" w:eastAsia="方正仿宋_GBK" w:cs="Times New Roman"/>
          <w:sz w:val="28"/>
          <w:szCs w:val="28"/>
          <w:lang w:val="en-US" w:eastAsia="zh-CN"/>
        </w:rPr>
        <w:t xml:space="preserve">其他甲方有权终止合同的情况。</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第十一条  争议处理</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如发生争议，甲乙双方应协商解决。无法解决的，提请甲方所在地人民法院诉讼解决，由此产生的相关费用（包括但不限于公证费、诉讼费、鉴定费、保全担保费、律师费、交通费用）均由败诉方承担。</w:t>
      </w:r>
      <w:r>
        <w:rPr>
          <w:rFonts w:ascii="Times New Roman" w:hAnsi="Times New Roman" w:eastAsia="方正仿宋_GBK" w:cs="Times New Roman"/>
          <w:sz w:val="28"/>
          <w:szCs w:val="28"/>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9"/>
      </w:pPr>
      <w:r>
        <w:rPr>
          <w:rFonts w:ascii="Times New Roman" w:hAnsi="Times New Roman" w:eastAsia="方正楷体_GBK" w:cs="Times New Roman"/>
          <w:sz w:val="28"/>
          <w:szCs w:val="28"/>
          <w:highlight w:val="none"/>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0"/>
      </w:pPr>
      <w:r>
        <w:rPr>
          <w:rFonts w:ascii="Times New Roman" w:hAnsi="Times New Roman" w:eastAsia="方正楷体_GBK" w:cs="Times New Roman"/>
          <w:sz w:val="28"/>
          <w:szCs w:val="28"/>
          <w:highlight w:val="none"/>
          <w:lang w:val="en-US" w:eastAsia="zh-CN"/>
        </w:rPr>
        <w:br w:type="page" w:clear="all"/>
      </w:r>
      <w:r>
        <w:rPr>
          <w:rFonts w:ascii="Times New Roman" w:hAnsi="Times New Roman" w:eastAsia="方正楷体_GBK" w:cs="Times New Roman"/>
          <w:sz w:val="28"/>
          <w:szCs w:val="28"/>
          <w:highlight w:val="none"/>
          <w:lang w:val="en-US" w:eastAsia="zh-CN"/>
        </w:rPr>
        <w:t xml:space="preserve">（二）安保服务合同专用条款</w:t>
      </w:r>
      <w:r>
        <w:rPr>
          <w:rFonts w:ascii="Times New Roman" w:hAnsi="Times New Roman" w:eastAsia="方正仿宋_GBK" w:cs="Times New Roman"/>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江苏警官学院安保服务合同专用条款</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甲方（委托方）：江苏警官学院(以下简称甲方)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乙方（受托方）：              (以下简称乙方)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依据采购项目编号为______的招标结果，甲乙双方经协商一致，根据相关法律法规，遵循自愿、平等及协商一致的原则，订立本专用条款，仅适用于江苏警官学院安保服务项目。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本专用条款为主合同不可分割的组成部分，与主合同具有同等法律效力。如专用条款与主合同不一致，以专用条款为准。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第一条  服务期限</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本次招标安保服务期限自2027年1月1日起至2028年8月7日止。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第二条  服务内容</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1.落实校园门卫管理制度，守牢校园安全第一道防线。</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2.加强值班值守，保障校园重点部位和重要场所安全。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3.开展校园治安防范、交通巡查，维护校园治安安全、交通秩序。</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4.加强</w:t>
      </w:r>
      <w:r>
        <w:rPr>
          <w:rFonts w:ascii="Times New Roman" w:hAnsi="Times New Roman" w:eastAsia="方正仿宋_GBK" w:cs="Times New Roman"/>
          <w:sz w:val="28"/>
          <w:szCs w:val="28"/>
          <w:lang w:val="en-GB" w:eastAsia="zh-CN"/>
        </w:rPr>
        <w:t xml:space="preserve">校园安防、</w:t>
      </w:r>
      <w:r>
        <w:rPr>
          <w:rFonts w:ascii="Times New Roman" w:hAnsi="Times New Roman" w:eastAsia="方正仿宋_GBK" w:cs="Times New Roman"/>
          <w:sz w:val="28"/>
          <w:szCs w:val="28"/>
          <w:lang w:val="en-US" w:eastAsia="zh-CN"/>
        </w:rPr>
        <w:t xml:space="preserve">消防</w:t>
      </w:r>
      <w:r>
        <w:rPr>
          <w:rFonts w:ascii="Times New Roman" w:hAnsi="Times New Roman" w:eastAsia="方正仿宋_GBK" w:cs="Times New Roman"/>
          <w:sz w:val="28"/>
          <w:szCs w:val="28"/>
          <w:lang w:val="en-GB" w:eastAsia="zh-CN"/>
        </w:rPr>
        <w:t xml:space="preserve">设施管理，</w:t>
      </w:r>
      <w:r>
        <w:rPr>
          <w:rFonts w:ascii="Times New Roman" w:hAnsi="Times New Roman" w:eastAsia="方正仿宋_GBK" w:cs="Times New Roman"/>
          <w:sz w:val="28"/>
          <w:szCs w:val="28"/>
          <w:lang w:val="en-US" w:eastAsia="zh-CN"/>
        </w:rPr>
        <w:t xml:space="preserve">消防安全巡查、消防控制室值班，配合处置突发事件</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5.落实</w:t>
      </w:r>
      <w:r>
        <w:rPr>
          <w:rFonts w:ascii="Times New Roman" w:hAnsi="Times New Roman" w:eastAsia="方正仿宋_GBK" w:cs="Times New Roman"/>
          <w:sz w:val="28"/>
          <w:szCs w:val="28"/>
          <w:lang w:val="en-GB" w:eastAsia="zh-CN"/>
        </w:rPr>
        <w:t xml:space="preserve">校园</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会议、</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活动</w:t>
      </w:r>
      <w:r>
        <w:rPr>
          <w:rFonts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GB" w:eastAsia="zh-CN"/>
        </w:rPr>
        <w:t xml:space="preserve">消防安全、治安安全、交通</w:t>
      </w:r>
      <w:r>
        <w:rPr>
          <w:rFonts w:ascii="Times New Roman" w:hAnsi="Times New Roman" w:eastAsia="方正仿宋_GBK" w:cs="Times New Roman"/>
          <w:sz w:val="28"/>
          <w:szCs w:val="28"/>
          <w:lang w:val="en-US" w:eastAsia="zh-CN"/>
        </w:rPr>
        <w:t xml:space="preserve">疏导</w:t>
      </w:r>
      <w:r>
        <w:rPr>
          <w:rFonts w:ascii="Times New Roman" w:hAnsi="Times New Roman" w:eastAsia="方正仿宋_GBK" w:cs="Times New Roman"/>
          <w:sz w:val="28"/>
          <w:szCs w:val="28"/>
          <w:lang w:val="en-GB" w:eastAsia="zh-CN"/>
        </w:rPr>
        <w:t xml:space="preserve">等保障工作。</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涉及校园安全的其他有关事项。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以上各项工作要求及标准，参见招标文件“项目服务内容及标准”中的相关内容。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第三条  考核方式与内容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1.乙方必须接受甲方授权委托的职能处室（保卫部门）管理和考核。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2.考核方式</w:t>
      </w:r>
      <w:r>
        <w:rPr>
          <w:rFonts w:ascii="Times New Roman" w:hAnsi="Times New Roman" w:eastAsia="方正仿宋_GBK" w:cs="Times New Roman"/>
          <w:sz w:val="28"/>
          <w:szCs w:val="28"/>
          <w:lang w:val="en-GB" w:eastAsia="zh-CN"/>
        </w:rPr>
        <w:t xml:space="preserve">以日常检查和监控资料抽查为主要</w:t>
      </w:r>
      <w:r>
        <w:rPr>
          <w:rFonts w:ascii="Times New Roman" w:hAnsi="Times New Roman" w:eastAsia="方正仿宋_GBK" w:cs="Times New Roman"/>
          <w:sz w:val="28"/>
          <w:szCs w:val="28"/>
          <w:lang w:val="en-US" w:eastAsia="zh-CN"/>
        </w:rPr>
        <w:t xml:space="preserve">途径</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师生满意度测评及各类监督、投诉、信访等亦为考核依据。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3.考核内容包括但不限于“附件17：江苏警官学院安保服务工作考核标准”。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4.考核评分满分100分。考核结果分为优秀（≥90分）、良好（≧80且&lt;90分）、一般（&lt;80分）三个档次。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5.考核结果应用：如当次考核在90分（含）以上，全额给付当次安保服务费；如当次考核在80分（含）至90分以内，扣除当次安保服务费4000元；如当次考核在80分以下，扣除当次安保服务费10000元。</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6.乙方应</w:t>
      </w:r>
      <w:r>
        <w:rPr>
          <w:rFonts w:ascii="Times New Roman" w:hAnsi="Times New Roman" w:eastAsia="方正仿宋_GBK" w:cs="Times New Roman"/>
          <w:sz w:val="28"/>
          <w:szCs w:val="28"/>
          <w:lang w:val="en-GB" w:eastAsia="zh-CN"/>
        </w:rPr>
        <w:t xml:space="preserve">高度重视</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安保服务工作考核情况通报，认真做好安保人员思想教育和队伍管理工作。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第四条  费用及支付方式</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1.本合同专用条款总金额：合计人民币（大写）       元整(¥      )。本价款包含乙方提供本合同约定的所有服务内容的报酬及乙方提供该项服务所支出的必要费用（包括成交服务费）。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乙方按照投标时的报价作为本合同专用条款的最终价，主合同期内价格包定。如遇南京市最低工资标准、社保和公积金缴费基数等上调，安保服务费不予调整，乙方自行承担上调费用，不得以此为理由要求甲方增加安保服务费。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2.付款方式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（1）本合同专用条款项下所有款项均以人民币支付。</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（2）服务期内除最后</w:t>
      </w:r>
      <w:r>
        <w:rPr>
          <w:rFonts w:ascii="Times New Roman" w:hAnsi="Times New Roman" w:eastAsia="方正仿宋_GBK" w:cs="Times New Roman"/>
          <w:color w:val="000000"/>
          <w:sz w:val="28"/>
          <w:szCs w:val="28"/>
          <w:highlight w:val="none"/>
          <w:lang w:val="en-US" w:eastAsia="zh-CN"/>
        </w:rPr>
        <w:t xml:space="preserve">两个月之外的其余月份，按每两个月在考核结束、乙方提交付款材料后及时付款；最后两个月在完成考核，乙方提交完整过程资料并与下</w:t>
      </w:r>
      <w:r>
        <w:rPr>
          <w:rFonts w:ascii="Times New Roman" w:hAnsi="Times New Roman" w:eastAsia="方正仿宋_GBK" w:cs="Times New Roman"/>
          <w:sz w:val="28"/>
          <w:szCs w:val="28"/>
          <w:highlight w:val="none"/>
          <w:lang w:val="en-US" w:eastAsia="zh-CN"/>
        </w:rPr>
        <w:t xml:space="preserve">家服务商交接完成、撤场后付款。甲方以转账方式直接转入乙方账户。</w:t>
      </w:r>
      <w:r>
        <w:rPr>
          <w:rFonts w:ascii="Times New Roman" w:hAnsi="Times New Roman"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（3）乙方向甲方提交下列文件材料，经甲方审核无误后支付安保服务费。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①乙方书面付款申请；</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②经甲方确认的发票；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③经甲方确认的保安人员费用支付明细；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④甲方对乙方的考核材料；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⑤其他相关材料。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（4）甲方每两个月支付安保服务费，乙方应于考核结束后5日内提交上述付款材料，甲方应在收到材料后及时支付服务费。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第五条  其他要求</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1.安保服务中的债权债务、财产损失、人身伤害、劳动纠纷及劳动中发生的人身安全事故等一切问题，均由乙方承担责任，甲方不承担责任。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2.乙方应严格按照招标文件中的项目需求进行投标，不得虚报或扩大申报工作范围和内容。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3.乙方应严格履行投标文件中的承诺，不得擅自变更或撤销。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第六条  权利与义务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1.甲方保证服务期间，对乙方工作给予支持，提供水、电、场地等必须的基础工作条件。如乙方有需要，还要提供履行合同所必需的有关图纸、数据、资料等。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3.甲方提供安保人员相应的工作条件，配备必要的安保装备、保洁工具和防护用品（不含服装、标志、腰带、帽子、皮鞋、胶靴、雨衣等用品），安保人员均须统一着装上岗。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4.甲方提供安保人员就餐条件，安保人员按要求付费就餐。</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5.甲方不提供安保人员住宿场所。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6.甲方招生面试、新生报到等大型活动安全保卫以及临时性应急工作，甲方有权在值班安保人员中调配人员并不再另外支付费用。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7.安保人员有义务积极协助甲方做好校园防火安全和火灾扑救工作。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8.甲方与安保人员不存在劳动关系，安保人员的劳动报酬支付、社会保险缴纳、工伤申报鉴定、劳动纠纷处理等责任一概与甲方无关。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派出的安保人员的值班岗点设置及人员优化调整具有决定权，对</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管理工作有权提出有效的意见和建议。</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10</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对重要值班岗点的设置、人员录用与管理以及重要的管理决策有直接参与权与审批权，</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如认为有必要，可查阅</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本项目的财务运作状况。</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11</w:t>
      </w:r>
      <w:r>
        <w:rPr>
          <w:rFonts w:ascii="Times New Roman" w:hAnsi="Times New Roman" w:eastAsia="方正仿宋_GBK" w:cs="Times New Roman"/>
          <w:sz w:val="28"/>
          <w:szCs w:val="28"/>
          <w:lang w:val="en-GB" w:eastAsia="zh-CN"/>
        </w:rPr>
        <w:t xml:space="preserve">.在处理特殊事件和紧急、突发</w:t>
      </w:r>
      <w:r>
        <w:rPr>
          <w:rFonts w:ascii="Times New Roman" w:hAnsi="Times New Roman" w:eastAsia="方正仿宋_GBK" w:cs="Times New Roman"/>
          <w:sz w:val="28"/>
          <w:szCs w:val="28"/>
          <w:lang w:val="en-US" w:eastAsia="zh-CN"/>
        </w:rPr>
        <w:t xml:space="preserve">情况</w:t>
      </w:r>
      <w:r>
        <w:rPr>
          <w:rFonts w:ascii="Times New Roman" w:hAnsi="Times New Roman" w:eastAsia="方正仿宋_GBK" w:cs="Times New Roman"/>
          <w:sz w:val="28"/>
          <w:szCs w:val="28"/>
          <w:lang w:val="en-GB" w:eastAsia="zh-CN"/>
        </w:rPr>
        <w:t xml:space="preserve">时，</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w:t>
      </w:r>
      <w:r>
        <w:rPr>
          <w:rFonts w:ascii="Times New Roman" w:hAnsi="Times New Roman" w:eastAsia="方正仿宋_GBK" w:cs="Times New Roman"/>
          <w:sz w:val="28"/>
          <w:szCs w:val="28"/>
          <w:lang w:val="en-US" w:eastAsia="zh-CN"/>
        </w:rPr>
        <w:t xml:space="preserve">乙方派驻</w:t>
      </w:r>
      <w:r>
        <w:rPr>
          <w:rFonts w:ascii="Times New Roman" w:hAnsi="Times New Roman" w:eastAsia="方正仿宋_GBK" w:cs="Times New Roman"/>
          <w:sz w:val="28"/>
          <w:szCs w:val="28"/>
          <w:lang w:val="en-GB" w:eastAsia="zh-CN"/>
        </w:rPr>
        <w:t xml:space="preserve">的安保人员有直接指挥权。</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有权提出更换不符合使用要求或损害</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利益的安保人员。</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提出更换要求后，</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应在</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个工作日内予以更换。</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13</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每月对</w:t>
      </w:r>
      <w:r>
        <w:rPr>
          <w:rFonts w:ascii="Times New Roman" w:hAnsi="Times New Roman" w:eastAsia="方正仿宋_GBK" w:cs="Times New Roman"/>
          <w:sz w:val="28"/>
          <w:szCs w:val="28"/>
          <w:lang w:val="en-US" w:eastAsia="zh-CN"/>
        </w:rPr>
        <w:t xml:space="preserve">乙方安保服务质量进行</w:t>
      </w:r>
      <w:r>
        <w:rPr>
          <w:rFonts w:ascii="Times New Roman" w:hAnsi="Times New Roman" w:eastAsia="方正仿宋_GBK" w:cs="Times New Roman"/>
          <w:sz w:val="28"/>
          <w:szCs w:val="28"/>
          <w:lang w:val="en-GB" w:eastAsia="zh-CN"/>
        </w:rPr>
        <w:t xml:space="preserve">考核, 按考核</w:t>
      </w:r>
      <w:r>
        <w:rPr>
          <w:rFonts w:ascii="Times New Roman" w:hAnsi="Times New Roman" w:eastAsia="方正仿宋_GBK" w:cs="Times New Roman"/>
          <w:sz w:val="28"/>
          <w:szCs w:val="28"/>
          <w:lang w:val="en-US" w:eastAsia="zh-CN"/>
        </w:rPr>
        <w:t xml:space="preserve">结果</w:t>
      </w:r>
      <w:r>
        <w:rPr>
          <w:rFonts w:ascii="Times New Roman" w:hAnsi="Times New Roman" w:eastAsia="方正仿宋_GBK" w:cs="Times New Roman"/>
          <w:sz w:val="28"/>
          <w:szCs w:val="28"/>
          <w:lang w:val="en-GB" w:eastAsia="zh-CN"/>
        </w:rPr>
        <w:t xml:space="preserve">支付月服务费。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第七条 保密责任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1.乙方及其员工对在本合同履行过程中所掌握的甲方以及为履行本合同所获知的任何第三方的资料、信息、数据均负有严格的保密义务，不得泄露或许可他人使用，否则须承担由此造成的一切损失。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2.甲方提供的资料、信息、数据等，未经甲方书面许可，乙方不得向任何第三方披露。乙方可仅为履行本合同之目的，向确有知悉必要的员工披露甲方提供的保密资料，但须同时督促员工履行保密义务。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3.乙方不得将甲方提供的保密资料用于本合同目的之外的任何用途，否则构成违约，应承担相应的违约责任。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本保密义务在本合同期满、解除或终止后仍然有效。若乙方违反保密条款，将合同内容或保密资料披露给第三方，甲方有权单方解除本合同，且乙方应赔偿甲方的全部直接经济损失。如情节严重，甲方保留通过法律途径要求乙方赔偿经济损失并追究其法律责任的权利。</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第八条  合同的变更、终止与转让</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1.按照《中华人民共和国政府采购法》第50条规定，本合同一经签订，甲乙双方不得擅自变更、中止或终止。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2.甲乙双方除事先得到对方的书面许可或另有约定外，任何一方不得将本合同约定的服务内容、权利、义务和责任转让给任何第三方。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3.发生下列情况之一的，甲方有权单方面终止合同，并没收履约保证金。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（1）乙方未按投标文件配备人员到岗的，经甲方督促仍未履行的。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（2）乙方人员配置不符合招标文件要求，经甲方督促仍未履行的。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（3）乙方未按招标文件要求落实“四班三运转”排班，经甲方督促仍未履行的。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（4）乙</w:t>
      </w:r>
      <w:r>
        <w:rPr>
          <w:rFonts w:ascii="Times New Roman" w:hAnsi="Times New Roman" w:eastAsia="方正仿宋_GBK" w:cs="Times New Roman"/>
          <w:sz w:val="28"/>
          <w:szCs w:val="28"/>
          <w:highlight w:val="none"/>
          <w:lang w:val="en-US" w:eastAsia="zh-CN"/>
        </w:rPr>
        <w:t xml:space="preserve">方连续三次考核均分</w:t>
      </w:r>
      <w:r>
        <w:rPr>
          <w:rFonts w:ascii="Times New Roman" w:hAnsi="Times New Roman" w:eastAsia="方正仿宋_GBK" w:cs="Times New Roman"/>
          <w:sz w:val="28"/>
          <w:szCs w:val="28"/>
          <w:lang w:val="en-US" w:eastAsia="zh-CN"/>
        </w:rPr>
        <w:t xml:space="preserve">在80分以下，或因乙方原因发生重大安全责任事故的。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（5）乙方工作人员殴打甲方师生员工，或在甲方校园内从事其他违反《治安管理处罚法》《刑法》等违法犯罪行为的。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（6）乙方未经甲方书面同意擅自分包项目的。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（7）乙方本项目服务被上级相关部门通报批评或引起社会重大舆情的。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（10）因乙方管理不善，发生群体事件、治安事件、重大事故、火灾等安全责任事故的。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（11）乙方对服务质量差的员工不及时调换，且多次达不到甲方要求的。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（12）严重损害甲方利益或给甲方造成严重不良影响的。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（13）其他甲方有权终止合同的情形。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第九条  合同到期交接</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合同到期时，如甲方通过政府采购更换安保服务单位，乙方必须支持甲方此项工作，无条件移交安保服务业务，撤出本项目设备及人员，移交管理用房和安保服务全部档案资料（包括甲方提供的资料），协助做好与下家服务商平稳交接和善后等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第十条  违约责任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1.甲方有权要求乙方保证服务质量。若乙方服务违反本合同约定，甲方有权责令其限期整改。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2.乙方擅自更换安保主管或擅自减少安保人员的，每发现一人扣除中标价的月人均费用，并按人数累积计算。</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3.乙方所提供服务不符合本合同规定的，甲方有权要求整改，乙方在收到甲方通知之日起10个工作日内采取补救措施，逾期仍未采取有效措施的，甲方有权要求乙方赔偿因此造成的损失，并从服务费中扣除5000元。</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4.乙方对甲方要求更换的安保人员不及时调换，且2次（含）以上达不到甲方要求的，每发现一次扣除1000元</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第十一条  不可抗力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1.在合同有效期内，任何一方因不可抗力事件导致不能履行合同，则合同履行期延长，其延长期与不可抗力影响期相同。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2.不可抗力事件发生后，应立即通知对方，并提供有关权威机构出具的证明材料。</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3.不可抗力事件延续120天以上，双方应通过友好协商，确定是否继续履行合同。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第十二条  争议处理</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如发生争议，甲乙双方应协商解决。无法解决的，提请甲方所在地人民法院诉讼解决，由此产生的相关费用（包括但不限于公证费、诉讼费、鉴定费、保全担保费、律师费、交通费用）均由败诉方承担。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第十三条  其他</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1.本合同之附件均为合同有效组成部分，包括但不限于乙方的投标文件、资格证明文件、中标通知书，甲方的招标文件以及甲乙双方商定的其他必要文件。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2.根据运行的实际情况，双方可对本合同条款进行补充，以书面形式签订补充协议，补充协议与本合同具有同等效力。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3.本合同及其附件和补充协议中规定的事宜，均按照中华人民共和国有关法律、法规和政策执行。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4.本合同正本连同附件，一式  份，甲方   份，乙方  份，具有同等法律效力。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5.本合同自2027年1月1日起生效，合同期满本合同自然终止。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甲方：江苏警官学院               乙方：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地址：南京市浦口区石佛三宫48号  地址：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法定代表人：                     法定代表人：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授权代表：                       授权代表：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联系电话：                       联系电话：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签订日期： 年   月   日      签订日期：  年   月   日</w:t>
      </w:r>
      <w:r>
        <w:rPr>
          <w:rFonts w:ascii="Times New Roman" w:hAnsi="Times New Roman" w:eastAsia="方正仿宋_GBK" w:cs="Times New Roman"/>
          <w:sz w:val="28"/>
          <w:szCs w:val="28"/>
          <w:lang w:val="en-US" w:eastAsia="zh-CN"/>
        </w:rPr>
      </w:r>
      <w:r/>
    </w:p>
    <w:p>
      <w:pPr>
        <w:pStyle w:val="957"/>
        <w:numPr>
          <w:ilvl w:val="0"/>
          <w:numId w:val="0"/>
        </w:numPr>
        <w:ind w:left="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r>
      <w:r/>
    </w:p>
    <w:p>
      <w:pPr>
        <w:pStyle w:val="998"/>
        <w:jc w:val="center"/>
        <w:keepLines w:val="0"/>
        <w:keepNext w:val="0"/>
        <w:pageBreakBefore w:val="0"/>
        <w:spacing w:before="120" w:after="120" w:line="400" w:lineRule="exact"/>
        <w:widowControl w:val="off"/>
        <w:rPr>
          <w:rFonts w:ascii="Times New Roman" w:hAnsi="Times New Roman" w:eastAsia="方正黑体_GBK" w:cs="Times New Roman"/>
          <w:bCs/>
          <w:color w:val="000000"/>
          <w:sz w:val="28"/>
          <w:szCs w:val="28"/>
        </w:rPr>
        <w:outlineLvl w:val="0"/>
      </w:pPr>
      <w:r>
        <w:rPr>
          <w:rFonts w:ascii="Times New Roman" w:hAnsi="Times New Roman" w:eastAsia="黑体" w:cs="Times New Roman"/>
          <w:bCs/>
          <w:sz w:val="28"/>
          <w:szCs w:val="28"/>
        </w:rPr>
        <w:br w:type="page" w:clear="all"/>
      </w:r>
      <w:r>
        <w:rPr>
          <w:rFonts w:ascii="Times New Roman" w:hAnsi="Times New Roman" w:eastAsia="方正黑体_GBK" w:cs="Times New Roman"/>
          <w:color w:val="000000"/>
          <w:sz w:val="28"/>
          <w:szCs w:val="28"/>
          <w:lang w:val="en-US" w:eastAsia="zh-CN" w:bidi="ar-SA"/>
        </w:rPr>
        <w:t xml:space="preserve">第</w:t>
      </w:r>
      <w:bookmarkEnd w:id="156"/>
      <w:r>
        <w:rPr>
          <w:rFonts w:ascii="Times New Roman" w:hAnsi="Times New Roman" w:eastAsia="方正黑体_GBK" w:cs="Times New Roman"/>
          <w:color w:val="000000"/>
          <w:sz w:val="28"/>
          <w:szCs w:val="28"/>
          <w:lang w:val="en-US" w:eastAsia="zh-CN" w:bidi="ar-SA"/>
        </w:rPr>
        <w:t xml:space="preserve">四章 采购需求</w:t>
      </w:r>
      <w:bookmarkEnd w:id="157"/>
      <w:r/>
      <w:bookmarkEnd w:id="158"/>
      <w:r/>
      <w:bookmarkEnd w:id="159"/>
      <w:r>
        <w:rPr>
          <w:rFonts w:ascii="Times New Roman" w:hAnsi="Times New Roman" w:eastAsia="方正黑体_GBK" w:cs="Times New Roman"/>
          <w:bCs/>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bookmarkStart w:id="162" w:name="_Toc26554093"/>
      <w:r/>
      <w:bookmarkStart w:id="163" w:name="_Toc49090575"/>
      <w:r>
        <w:rPr>
          <w:rFonts w:ascii="Times New Roman" w:hAnsi="Times New Roman" w:eastAsia="方正黑体_GBK" w:cs="Times New Roman"/>
          <w:b w:val="0"/>
          <w:bCs/>
          <w:sz w:val="28"/>
          <w:szCs w:val="28"/>
        </w:rPr>
        <w:t xml:space="preserve">一、采购标的清单</w:t>
      </w:r>
      <w:r>
        <w:rPr>
          <w:rFonts w:ascii="Times New Roman" w:hAnsi="Times New Roman" w:eastAsia="方正黑体_GBK" w:cs="Times New Roman"/>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90"/>
        </w:trPr>
        <w:tc>
          <w:tcPr>
            <w:tcW w:w="790"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包</w:t>
            </w:r>
            <w:r>
              <w:rPr>
                <w:rFonts w:ascii="Times New Roman" w:hAnsi="Times New Roman" w:eastAsia="方正仿宋_GBK" w:cs="Times New Roman"/>
                <w:sz w:val="28"/>
                <w:szCs w:val="28"/>
                <w:lang w:val="en-US" w:eastAsia="zh-CN"/>
              </w:rPr>
              <w:t xml:space="preserve">号</w:t>
            </w:r>
            <w:r>
              <w:rPr>
                <w:rFonts w:ascii="Times New Roman" w:hAnsi="Times New Roman" w:eastAsia="方正仿宋_GBK" w:cs="Times New Roman"/>
                <w:sz w:val="28"/>
                <w:szCs w:val="28"/>
                <w:lang w:val="en-US" w:eastAsia="zh-CN"/>
              </w:rPr>
            </w:r>
            <w:r/>
          </w:p>
        </w:tc>
        <w:tc>
          <w:tcPr>
            <w:tcW w:w="2794"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169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采购标的</w:t>
            </w:r>
            <w:r>
              <w:rPr>
                <w:rFonts w:ascii="Times New Roman" w:hAnsi="Times New Roman" w:eastAsia="方正仿宋_GBK" w:cs="Times New Roman"/>
                <w:sz w:val="28"/>
                <w:szCs w:val="28"/>
              </w:rPr>
            </w:r>
            <w:r/>
          </w:p>
        </w:tc>
        <w:tc>
          <w:tcPr>
            <w:tcW w:w="2438"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对应中小企业划分标准所属行业</w:t>
            </w:r>
            <w:r>
              <w:rPr>
                <w:rFonts w:ascii="Times New Roman" w:hAnsi="Times New Roman" w:eastAsia="方正仿宋_GBK" w:cs="Times New Roman"/>
                <w:sz w:val="28"/>
                <w:szCs w:val="28"/>
              </w:rPr>
            </w:r>
            <w:r/>
          </w:p>
        </w:tc>
      </w:tr>
      <w:tr>
        <w:trPr>
          <w:cantSplit/>
          <w:trHeight w:val="291"/>
        </w:trPr>
        <w:tc>
          <w:tcPr>
            <w:tcW w:w="790"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eastAsia="zh-CN"/>
              </w:rPr>
            </w:r>
            <w:r/>
          </w:p>
        </w:tc>
        <w:tc>
          <w:tcPr>
            <w:tcW w:w="2794"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1695" w:type="dxa"/>
            <w:vAlign w:val="center"/>
            <w:textDirection w:val="lrTb"/>
            <w:noWrap w:val="false"/>
          </w:tcPr>
          <w:p>
            <w:pPr>
              <w:pStyle w:val="957"/>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highlight w:val="none"/>
                <w:u w:val="none"/>
                <w:lang w:val="en-US" w:eastAsia="zh-CN" w:bidi="ar-SA"/>
              </w:rPr>
            </w:pPr>
            <w:r>
              <w:rPr>
                <w:rFonts w:hint="eastAsia" w:ascii="Times New Roman" w:hAnsi="Times New Roman" w:eastAsia="方正仿宋_GBK" w:cs="Times New Roman"/>
                <w:color w:val="000000"/>
                <w:sz w:val="28"/>
                <w:szCs w:val="28"/>
                <w:highlight w:val="none"/>
                <w:u w:val="none"/>
                <w:lang w:val="en-US" w:eastAsia="zh-CN" w:bidi="ar-SA"/>
              </w:rPr>
              <w:t xml:space="preserve">2026—2028年度物业服务项目</w:t>
            </w:r>
            <w:r>
              <w:rPr>
                <w:rFonts w:ascii="Times New Roman" w:hAnsi="Times New Roman" w:eastAsia="方正仿宋_GBK" w:cs="Times New Roman"/>
                <w:color w:val="000000"/>
                <w:sz w:val="28"/>
                <w:szCs w:val="28"/>
                <w:highlight w:val="none"/>
                <w:u w:val="none"/>
                <w:lang w:val="en-US" w:eastAsia="zh-CN" w:bidi="ar-SA"/>
              </w:rPr>
            </w:r>
            <w:r/>
          </w:p>
        </w:tc>
        <w:tc>
          <w:tcPr>
            <w:tcW w:w="2438" w:type="dxa"/>
            <w:vAlign w:val="center"/>
            <w:textDirection w:val="lrTb"/>
            <w:noWrap w:val="false"/>
          </w:tcPr>
          <w:p>
            <w:pPr>
              <w:pStyle w:val="957"/>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highlight w:val="none"/>
                <w:u w:val="none"/>
                <w:lang w:val="en-US" w:eastAsia="zh-CN" w:bidi="ar-SA"/>
              </w:rPr>
              <w:t xml:space="preserve">物业管理</w:t>
            </w:r>
            <w:r>
              <w:rPr>
                <w:rFonts w:ascii="Times New Roman" w:hAnsi="Times New Roman" w:eastAsia="方正仿宋_GBK" w:cs="Times New Roman"/>
                <w:color w:val="000000"/>
                <w:sz w:val="28"/>
                <w:szCs w:val="28"/>
                <w:u w:val="none"/>
                <w:lang w:val="en-US" w:eastAsia="zh-CN" w:bidi="ar-SA"/>
              </w:rPr>
            </w:r>
            <w:r/>
          </w:p>
        </w:tc>
      </w:tr>
    </w:tbl>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二、政府采购中实施本国产品标准及相关政策</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方正仿宋_GBK" w:cs="Times New Roman"/>
          <w:sz w:val="28"/>
          <w:szCs w:val="28"/>
          <w:lang w:val="en-US" w:eastAsia="zh-CN"/>
        </w:rPr>
      </w:r>
      <w:r/>
    </w:p>
    <w:p>
      <w:pPr>
        <w:pStyle w:val="959"/>
        <w:ind w:firstLine="560"/>
        <w:jc w:val="left"/>
        <w:pageBreakBefore w:val="0"/>
        <w:spacing w:line="460" w:lineRule="exact"/>
        <w:widowControl w:val="off"/>
        <w:rPr>
          <w:rFonts w:ascii="Times New Roman" w:hAnsi="Times New Roman" w:cs="Times New Roman"/>
          <w:b w:val="0"/>
          <w:bCs/>
          <w:sz w:val="28"/>
          <w:szCs w:val="28"/>
          <w:lang w:val="en-US" w:eastAsia="zh-CN"/>
        </w:rPr>
        <w:outlineLvl w:val="9"/>
      </w:pPr>
      <w:r>
        <w:rPr>
          <w:rFonts w:ascii="Times New Roman" w:hAnsi="Times New Roman" w:eastAsia="方正仿宋_GBK" w:cs="Times New Roman"/>
          <w:b w:val="0"/>
          <w:sz w:val="28"/>
          <w:szCs w:val="28"/>
          <w:lang w:val="en-US" w:eastAsia="zh-CN"/>
        </w:rPr>
        <w:t xml:space="preserve">本项目物业管理服务范围包括江苏警官学院浦口校区和安德门校区，其中浦口校区位于南京市浦口区三宫48号，安德门校区位于南京市雨花台区小行路16号。</w:t>
      </w:r>
      <w:r>
        <w:rPr>
          <w:rFonts w:ascii="Times New Roman" w:hAnsi="Times New Roman" w:cs="Times New Roman"/>
          <w:b w:val="0"/>
          <w:bCs/>
          <w:sz w:val="28"/>
          <w:szCs w:val="28"/>
          <w:lang w:val="en-US" w:eastAsia="zh-CN"/>
        </w:rPr>
        <w:t xml:space="preserve">   </w:t>
      </w:r>
      <w:r>
        <w:rPr>
          <w:rFonts w:ascii="Times New Roman" w:hAnsi="Times New Roman" w:cs="Times New Roman"/>
          <w:b w:val="0"/>
          <w:bCs/>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三</w:t>
      </w:r>
      <w:r>
        <w:rPr>
          <w:rFonts w:ascii="Times New Roman" w:hAnsi="Times New Roman" w:eastAsia="方正黑体_GBK" w:cs="Times New Roman"/>
          <w:b w:val="0"/>
          <w:bCs/>
          <w:sz w:val="28"/>
          <w:szCs w:val="28"/>
        </w:rPr>
        <w:t xml:space="preserve">、技术要求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cs="Times New Roman"/>
          <w:b/>
          <w:bCs/>
          <w:sz w:val="28"/>
          <w:szCs w:val="28"/>
        </w:rPr>
      </w:pPr>
      <w:r>
        <w:rPr>
          <w:rFonts w:ascii="Times New Roman" w:hAnsi="Times New Roman" w:eastAsia="方正仿宋_GBK" w:cs="Times New Roman"/>
          <w:bCs/>
          <w:sz w:val="28"/>
          <w:szCs w:val="28"/>
        </w:rPr>
        <w:t xml:space="preserve">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cs="Times New Roman"/>
          <w:b/>
          <w:bCs/>
          <w:sz w:val="28"/>
          <w:szCs w:val="28"/>
        </w:rPr>
      </w:r>
      <w:r/>
    </w:p>
    <w:p>
      <w:pPr>
        <w:pStyle w:val="957"/>
        <w:rPr>
          <w:rFonts w:ascii="Times New Roman" w:hAnsi="Times New Roman" w:cs="Times New Roman"/>
          <w:lang w:val="en-US" w:eastAsia="zh-CN"/>
        </w:rPr>
      </w:pPr>
      <w:r>
        <w:rPr>
          <w:rFonts w:ascii="Times New Roman" w:hAnsi="Times New Roman" w:cs="Times New Roman"/>
          <w:lang w:val="en-US" w:eastAsia="zh-CN"/>
        </w:rPr>
      </w:r>
      <w:r/>
    </w:p>
    <w:p>
      <w:pPr>
        <w:pStyle w:val="959"/>
        <w:ind w:firstLine="560"/>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cs="Times New Roman"/>
          <w:b w:val="0"/>
          <w:bCs/>
          <w:sz w:val="28"/>
          <w:szCs w:val="28"/>
          <w:lang w:val="en-US" w:eastAsia="zh-CN"/>
        </w:rPr>
        <w:t xml:space="preserve"> </w:t>
      </w:r>
      <w:r>
        <w:rPr>
          <w:rFonts w:ascii="Times New Roman" w:hAnsi="Times New Roman" w:eastAsia="方正黑体_GBK" w:cs="Times New Roman"/>
          <w:b w:val="0"/>
          <w:bCs/>
          <w:sz w:val="28"/>
          <w:szCs w:val="28"/>
        </w:rPr>
        <w:t xml:space="preserve">一、</w:t>
      </w:r>
      <w:r>
        <w:rPr>
          <w:rFonts w:ascii="Times New Roman" w:hAnsi="Times New Roman" w:eastAsia="方正黑体_GBK" w:cs="Times New Roman"/>
          <w:b w:val="0"/>
          <w:bCs/>
          <w:sz w:val="28"/>
          <w:szCs w:val="28"/>
          <w:lang w:val="en-US" w:eastAsia="zh-CN"/>
        </w:rPr>
        <w:t xml:space="preserve">项目概况</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楷体_GBK" w:cs="Times New Roman"/>
          <w:sz w:val="28"/>
          <w:szCs w:val="28"/>
          <w:lang w:val="en-US" w:eastAsia="zh-CN"/>
        </w:rPr>
        <w:t xml:space="preserve">（一）项目名称：</w:t>
      </w:r>
      <w:r>
        <w:rPr>
          <w:rFonts w:ascii="Times New Roman" w:hAnsi="Times New Roman" w:eastAsia="方正仿宋_GBK" w:cs="Times New Roman"/>
          <w:sz w:val="28"/>
          <w:szCs w:val="28"/>
          <w:lang w:val="en-US" w:eastAsia="zh-CN"/>
        </w:rPr>
        <w:t xml:space="preserve">2026—2028年度物业服务项目</w:t>
      </w:r>
      <w:r>
        <w:rPr>
          <w:rFonts w:ascii="Times New Roman" w:hAnsi="Times New Roman" w:eastAsia="方正仿宋_GBK" w:cs="Times New Roman"/>
          <w:sz w:val="28"/>
          <w:szCs w:val="28"/>
          <w:lang w:val="en-US" w:eastAsia="zh-CN"/>
        </w:rPr>
      </w:r>
      <w:r/>
    </w:p>
    <w:p>
      <w:pPr>
        <w:pStyle w:val="957"/>
        <w:numPr>
          <w:ilvl w:val="0"/>
          <w:numId w:val="0"/>
        </w:numPr>
        <w:ind w:left="0"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1"/>
      </w:pPr>
      <w:r>
        <w:rPr>
          <w:rFonts w:ascii="Times New Roman" w:hAnsi="Times New Roman" w:eastAsia="方正楷体_GBK" w:cs="Times New Roman"/>
          <w:sz w:val="28"/>
          <w:szCs w:val="28"/>
          <w:lang w:val="en-US" w:eastAsia="zh-CN"/>
        </w:rPr>
        <w:t xml:space="preserve">（二）项目期限</w:t>
      </w:r>
      <w:r>
        <w:rPr>
          <w:rFonts w:ascii="Times New Roman" w:hAnsi="Times New Roman" w:eastAsia="方正仿宋_GBK" w:cs="Times New Roman"/>
          <w:sz w:val="28"/>
          <w:szCs w:val="28"/>
          <w:lang w:val="en-US" w:eastAsia="zh-CN"/>
        </w:rPr>
        <w:t xml:space="preserve">：本项目服务期限：2026年8月8日—2028年8月7</w:t>
      </w:r>
      <w:r>
        <w:rPr>
          <w:rFonts w:ascii="Times New Roman" w:hAnsi="Times New Roman" w:eastAsia="方正仿宋_GBK" w:cs="Times New Roman"/>
          <w:color w:val="000000"/>
          <w:sz w:val="28"/>
          <w:szCs w:val="28"/>
          <w:lang w:val="en-US" w:eastAsia="zh-CN"/>
        </w:rPr>
        <w:t xml:space="preserve">日，服务期2年。</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物业</w:t>
      </w:r>
      <w:r>
        <w:rPr>
          <w:rFonts w:ascii="Times New Roman" w:hAnsi="Times New Roman" w:eastAsia="方正仿宋_GBK" w:cs="Times New Roman"/>
          <w:color w:val="000000"/>
          <w:sz w:val="28"/>
          <w:szCs w:val="28"/>
          <w:lang w:val="en-US" w:eastAsia="zh-CN"/>
        </w:rPr>
        <w:t xml:space="preserve">服务</w:t>
      </w:r>
      <w:r>
        <w:rPr>
          <w:rFonts w:hint="eastAsia" w:ascii="Times New Roman" w:hAnsi="Times New Roman" w:eastAsia="方正仿宋_GBK" w:cs="Times New Roman"/>
          <w:color w:val="000000"/>
          <w:sz w:val="28"/>
          <w:szCs w:val="28"/>
          <w:lang w:val="en-US" w:eastAsia="zh-CN"/>
        </w:rPr>
        <w:t xml:space="preserve">内容主要</w:t>
      </w:r>
      <w:r>
        <w:rPr>
          <w:rFonts w:ascii="Times New Roman" w:hAnsi="Times New Roman" w:eastAsia="方正仿宋_GBK" w:cs="Times New Roman"/>
          <w:color w:val="000000"/>
          <w:sz w:val="28"/>
          <w:szCs w:val="28"/>
          <w:lang w:val="en-US" w:eastAsia="zh-CN"/>
        </w:rPr>
        <w:t xml:space="preserve">包括综合</w:t>
      </w:r>
      <w:r>
        <w:rPr>
          <w:rFonts w:hint="eastAsia" w:ascii="Times New Roman" w:hAnsi="Times New Roman" w:eastAsia="方正仿宋_GBK" w:cs="Times New Roman"/>
          <w:color w:val="000000"/>
          <w:sz w:val="28"/>
          <w:szCs w:val="28"/>
          <w:lang w:val="en-US" w:eastAsia="zh-CN"/>
        </w:rPr>
        <w:t xml:space="preserve">保障</w:t>
      </w:r>
      <w:r>
        <w:rPr>
          <w:rFonts w:ascii="Times New Roman" w:hAnsi="Times New Roman" w:eastAsia="方正仿宋_GBK" w:cs="Times New Roman"/>
          <w:color w:val="000000"/>
          <w:sz w:val="28"/>
          <w:szCs w:val="28"/>
          <w:lang w:val="en-US" w:eastAsia="zh-CN"/>
        </w:rPr>
        <w:t xml:space="preserve">、会务</w:t>
      </w:r>
      <w:r>
        <w:rPr>
          <w:rFonts w:hint="eastAsia" w:ascii="Times New Roman" w:hAnsi="Times New Roman" w:eastAsia="方正仿宋_GBK" w:cs="Times New Roman"/>
          <w:color w:val="000000"/>
          <w:sz w:val="28"/>
          <w:szCs w:val="28"/>
          <w:lang w:val="en-US" w:eastAsia="zh-CN"/>
        </w:rPr>
        <w:t xml:space="preserve">保障、</w:t>
      </w:r>
      <w:r>
        <w:rPr>
          <w:rFonts w:ascii="Times New Roman" w:hAnsi="Times New Roman" w:eastAsia="方正仿宋_GBK" w:cs="Times New Roman"/>
          <w:color w:val="000000"/>
          <w:sz w:val="28"/>
          <w:szCs w:val="28"/>
          <w:lang w:val="en-US" w:eastAsia="zh-CN"/>
        </w:rPr>
        <w:t xml:space="preserve">卫生保洁与环境维护（含</w:t>
      </w:r>
      <w:r>
        <w:rPr>
          <w:rFonts w:hint="eastAsia" w:ascii="Times New Roman" w:hAnsi="Times New Roman" w:eastAsia="方正仿宋_GBK" w:cs="Times New Roman"/>
          <w:color w:val="000000"/>
          <w:sz w:val="28"/>
          <w:szCs w:val="28"/>
          <w:lang w:val="en-US" w:eastAsia="zh-CN"/>
        </w:rPr>
        <w:t xml:space="preserve">四害消杀、</w:t>
      </w:r>
      <w:r>
        <w:rPr>
          <w:rFonts w:ascii="Times New Roman" w:hAnsi="Times New Roman" w:eastAsia="方正仿宋_GBK" w:cs="Times New Roman"/>
          <w:color w:val="000000"/>
          <w:sz w:val="28"/>
          <w:szCs w:val="28"/>
          <w:lang w:val="en-US" w:eastAsia="zh-CN"/>
        </w:rPr>
        <w:t xml:space="preserve">车辆清洗服务、垃圾清运服务）、零星维修与设施维护、绿化养护 、公共卫生秩序综合管理、变电所值班、大型设施设备维保</w:t>
      </w:r>
      <w:r>
        <w:rPr>
          <w:rFonts w:hint="eastAsia" w:ascii="Times New Roman" w:hAnsi="Times New Roman" w:eastAsia="方正仿宋_GBK" w:cs="Times New Roman"/>
          <w:color w:val="000000"/>
          <w:sz w:val="28"/>
          <w:szCs w:val="28"/>
          <w:lang w:val="en-US" w:eastAsia="zh-CN"/>
        </w:rPr>
        <w:t xml:space="preserve">（空调、空气源、电梯）</w:t>
      </w:r>
      <w:r>
        <w:rPr>
          <w:rFonts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宾馆服务、</w:t>
      </w:r>
      <w:r>
        <w:rPr>
          <w:rFonts w:ascii="Times New Roman" w:hAnsi="Times New Roman" w:eastAsia="方正仿宋_GBK" w:cs="Times New Roman"/>
          <w:color w:val="000000"/>
          <w:sz w:val="28"/>
          <w:szCs w:val="28"/>
          <w:lang w:val="en-US" w:eastAsia="zh-CN"/>
        </w:rPr>
        <w:t xml:space="preserve">校园安保与消防</w:t>
      </w:r>
      <w:r>
        <w:rPr>
          <w:rFonts w:hint="eastAsia" w:ascii="Times New Roman" w:hAnsi="Times New Roman" w:eastAsia="方正仿宋_GBK" w:cs="Times New Roman"/>
          <w:color w:val="000000"/>
          <w:sz w:val="28"/>
          <w:szCs w:val="28"/>
          <w:lang w:val="en-US" w:eastAsia="zh-CN"/>
        </w:rPr>
        <w:t xml:space="preserve">值班</w:t>
      </w:r>
      <w:r>
        <w:rPr>
          <w:rFonts w:ascii="Times New Roman" w:hAnsi="Times New Roman" w:eastAsia="方正仿宋_GBK" w:cs="Times New Roman"/>
          <w:color w:val="000000"/>
          <w:sz w:val="28"/>
          <w:szCs w:val="28"/>
          <w:lang w:val="en-US" w:eastAsia="zh-CN"/>
        </w:rPr>
        <w:t xml:space="preserve">等。</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因部分业务原有服务期限与本次招标服务期限有重叠，各分项业务服务期限如下：</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1.日常物业服务、绿化养护、大型设施设备</w:t>
      </w:r>
      <w:r>
        <w:rPr>
          <w:rFonts w:hint="eastAsia" w:eastAsia="方正仿宋_GBK" w:cs="Times New Roman"/>
          <w:color w:val="000000"/>
          <w:sz w:val="28"/>
          <w:szCs w:val="28"/>
          <w:lang w:val="en-US" w:eastAsia="zh-CN"/>
        </w:rPr>
        <w:t xml:space="preserve">维保</w:t>
      </w:r>
      <w:r>
        <w:rPr>
          <w:rFonts w:ascii="Times New Roman" w:hAnsi="Times New Roman" w:eastAsia="方正仿宋_GBK" w:cs="Times New Roman"/>
          <w:color w:val="000000"/>
          <w:sz w:val="28"/>
          <w:szCs w:val="28"/>
          <w:lang w:val="en-US" w:eastAsia="zh-CN"/>
        </w:rPr>
        <w:t xml:space="preserve">[浦口校区电梯、空调、空气源（警体馆空气源除外）、安德门校区空调]等服务期限：2026年8月8日—2028年8月7日。</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2.垃圾清运服务期限：2026年9月1日—202</w:t>
      </w:r>
      <w:r>
        <w:rPr>
          <w:rFonts w:ascii="Times New Roman" w:hAnsi="Times New Roman" w:eastAsia="方正仿宋_GBK" w:cs="Times New Roman"/>
          <w:sz w:val="28"/>
          <w:szCs w:val="28"/>
          <w:lang w:val="en-US" w:eastAsia="zh-CN"/>
        </w:rPr>
        <w:t xml:space="preserve">8年8月7日。</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US" w:eastAsia="zh-CN"/>
        </w:rPr>
        <w:t xml:space="preserve">安保服务、</w:t>
      </w:r>
      <w:r>
        <w:rPr>
          <w:rFonts w:ascii="Times New Roman" w:hAnsi="Times New Roman" w:eastAsia="方正仿宋_GBK" w:cs="Times New Roman"/>
          <w:sz w:val="28"/>
          <w:szCs w:val="28"/>
          <w:lang w:val="en-US" w:eastAsia="zh-CN"/>
        </w:rPr>
        <w:t xml:space="preserve">宾馆服务、安德门校区大型设施设备（电梯、空气源）维保期限：2027年1月1日—2028年8月7日。</w:t>
      </w:r>
      <w:r>
        <w:rPr>
          <w:rFonts w:ascii="Times New Roman" w:hAnsi="Times New Roman" w:eastAsia="方正仿宋_GBK" w:cs="Times New Roman"/>
          <w:sz w:val="28"/>
          <w:szCs w:val="28"/>
          <w:lang w:val="en-US" w:eastAsia="zh-CN"/>
        </w:rPr>
      </w:r>
      <w:r/>
    </w:p>
    <w:p>
      <w:pPr>
        <w:pStyle w:val="957"/>
        <w:ind w:firstLine="562"/>
        <w:pageBreakBefore w:val="0"/>
        <w:spacing w:line="460" w:lineRule="exact"/>
        <w:rPr>
          <w:rFonts w:ascii="Times New Roman" w:hAnsi="Times New Roman" w:eastAsia="方正仿宋_GBK" w:cs="Times New Roman"/>
          <w:b/>
          <w:bCs/>
          <w:i/>
          <w:iCs/>
          <w:sz w:val="28"/>
          <w:szCs w:val="28"/>
          <w:highlight w:val="none"/>
          <w:u w:val="single"/>
          <w:lang w:val="en-US" w:eastAsia="zh-CN"/>
        </w:rPr>
      </w:pPr>
      <w:r>
        <w:rPr>
          <w:rFonts w:hint="eastAsia" w:ascii="Times New Roman" w:hAnsi="Times New Roman" w:eastAsia="方正仿宋_GBK" w:cs="Times New Roman"/>
          <w:b/>
          <w:bCs/>
          <w:i/>
          <w:iCs/>
          <w:sz w:val="28"/>
          <w:szCs w:val="28"/>
          <w:highlight w:val="none"/>
          <w:u w:val="single"/>
          <w:lang w:val="en-US" w:eastAsia="zh-CN"/>
        </w:rPr>
        <w:t xml:space="preserve">此项目</w:t>
      </w:r>
      <w:r>
        <w:rPr>
          <w:rFonts w:ascii="Times New Roman" w:hAnsi="Times New Roman" w:eastAsia="方正仿宋_GBK" w:cs="Times New Roman"/>
          <w:b/>
          <w:bCs/>
          <w:i/>
          <w:iCs/>
          <w:sz w:val="28"/>
          <w:szCs w:val="28"/>
          <w:highlight w:val="none"/>
          <w:u w:val="single"/>
          <w:lang w:val="en-US" w:eastAsia="zh-CN"/>
        </w:rPr>
        <w:t xml:space="preserve">除了签订江苏省政府采购合同(服务）外，因其他物业服务</w:t>
      </w:r>
      <w:r>
        <w:rPr>
          <w:rFonts w:hint="eastAsia" w:ascii="Times New Roman" w:hAnsi="Times New Roman" w:eastAsia="方正仿宋_GBK" w:cs="Times New Roman"/>
          <w:b/>
          <w:bCs/>
          <w:i/>
          <w:iCs/>
          <w:sz w:val="28"/>
          <w:szCs w:val="28"/>
          <w:highlight w:val="none"/>
          <w:u w:val="single"/>
          <w:lang w:val="en-US" w:eastAsia="zh-CN"/>
        </w:rPr>
        <w:t xml:space="preserve">（含</w:t>
      </w:r>
      <w:r>
        <w:rPr>
          <w:rFonts w:ascii="Times New Roman" w:hAnsi="Times New Roman" w:eastAsia="方正仿宋_GBK" w:cs="Times New Roman"/>
          <w:b/>
          <w:bCs/>
          <w:i/>
          <w:iCs/>
          <w:sz w:val="28"/>
          <w:szCs w:val="28"/>
          <w:highlight w:val="none"/>
          <w:u w:val="single"/>
          <w:lang w:val="en-US" w:eastAsia="zh-CN"/>
        </w:rPr>
        <w:t xml:space="preserve">日常物业服务、垃圾清运</w:t>
      </w:r>
      <w:r>
        <w:rPr>
          <w:rFonts w:hint="eastAsia" w:ascii="Times New Roman" w:hAnsi="Times New Roman" w:eastAsia="方正仿宋_GBK" w:cs="Times New Roman"/>
          <w:b/>
          <w:bCs/>
          <w:i/>
          <w:iCs/>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lang w:val="en-US" w:eastAsia="zh-CN"/>
        </w:rPr>
        <w:t xml:space="preserve">宾馆服务</w:t>
      </w:r>
      <w:r>
        <w:rPr>
          <w:rFonts w:hint="eastAsia" w:ascii="Times New Roman" w:hAnsi="Times New Roman" w:eastAsia="方正仿宋_GBK" w:cs="Times New Roman"/>
          <w:b/>
          <w:bCs/>
          <w:i/>
          <w:iCs/>
          <w:sz w:val="28"/>
          <w:szCs w:val="28"/>
          <w:highlight w:val="none"/>
          <w:u w:val="single"/>
          <w:lang w:val="en-US" w:eastAsia="zh-CN"/>
        </w:rPr>
        <w:t xml:space="preserve">、浦口校区</w:t>
      </w:r>
      <w:r>
        <w:rPr>
          <w:rFonts w:ascii="Times New Roman" w:hAnsi="Times New Roman" w:eastAsia="方正仿宋_GBK" w:cs="Times New Roman"/>
          <w:b/>
          <w:bCs/>
          <w:i/>
          <w:iCs/>
          <w:sz w:val="28"/>
          <w:szCs w:val="28"/>
          <w:highlight w:val="none"/>
          <w:u w:val="single"/>
          <w:lang w:val="en-US" w:eastAsia="zh-CN"/>
        </w:rPr>
        <w:t xml:space="preserve">大型设施设备</w:t>
      </w:r>
      <w:r>
        <w:rPr>
          <w:rFonts w:hint="eastAsia" w:ascii="Times New Roman" w:hAnsi="Times New Roman" w:eastAsia="方正仿宋_GBK" w:cs="Times New Roman"/>
          <w:b/>
          <w:bCs/>
          <w:i/>
          <w:iCs/>
          <w:sz w:val="28"/>
          <w:szCs w:val="28"/>
          <w:highlight w:val="none"/>
          <w:u w:val="single"/>
          <w:lang w:val="en-US" w:eastAsia="zh-CN"/>
        </w:rPr>
        <w:t xml:space="preserve">维保、安德门校区大型设施设备维保等）</w:t>
      </w:r>
      <w:r>
        <w:rPr>
          <w:rFonts w:ascii="Times New Roman" w:hAnsi="Times New Roman" w:eastAsia="方正仿宋_GBK" w:cs="Times New Roman"/>
          <w:b/>
          <w:bCs/>
          <w:i/>
          <w:iCs/>
          <w:sz w:val="28"/>
          <w:szCs w:val="28"/>
          <w:highlight w:val="none"/>
          <w:u w:val="single"/>
          <w:lang w:val="en-US" w:eastAsia="zh-CN"/>
        </w:rPr>
        <w:t xml:space="preserve">和安保服务分别有具体规定，中标单位还须与采购人各签订一份物业服务合同专用条款和安保服务合同专用条款（中标价格在合同专用条款中分开填写）。</w:t>
      </w:r>
      <w:r>
        <w:rPr>
          <w:rFonts w:ascii="Times New Roman" w:hAnsi="Times New Roman" w:eastAsia="方正仿宋_GBK" w:cs="Times New Roman"/>
          <w:b/>
          <w:bCs/>
          <w:i/>
          <w:iCs/>
          <w:sz w:val="28"/>
          <w:szCs w:val="28"/>
          <w:highlight w:val="none"/>
          <w:u w:val="singl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lang w:val="en-US" w:eastAsia="zh-CN"/>
        </w:rPr>
        <w:outlineLvl w:val="1"/>
      </w:pPr>
      <w:r>
        <w:rPr>
          <w:rFonts w:ascii="Times New Roman" w:hAnsi="Times New Roman" w:eastAsia="方正楷体_GBK" w:cs="Times New Roman"/>
          <w:sz w:val="28"/>
          <w:szCs w:val="28"/>
          <w:lang w:val="en-US" w:eastAsia="zh-CN"/>
        </w:rPr>
        <w:t xml:space="preserve">（三）服务范围</w:t>
      </w:r>
      <w:r>
        <w:rPr>
          <w:rFonts w:ascii="Times New Roman" w:hAnsi="Times New Roman" w:eastAsia="方正楷体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u w:val="none"/>
          <w:lang w:val="en-US" w:eastAsia="zh-CN"/>
        </w:rPr>
      </w:pPr>
      <w:r>
        <w:rPr>
          <w:rFonts w:ascii="Times New Roman" w:hAnsi="Times New Roman" w:eastAsia="方正仿宋_GBK" w:cs="Times New Roman"/>
          <w:sz w:val="28"/>
          <w:szCs w:val="28"/>
          <w:u w:val="none"/>
          <w:lang w:val="en-US" w:eastAsia="zh-CN"/>
        </w:rPr>
        <w:t xml:space="preserve">浦口校区委托物业服务面积41.006102万㎡（其中楼宇建筑面积20.970302万㎡，外场保洁面积20.0358万㎡）。安德门校区物业委托服务面积16.2197万㎡〔其中楼宇建筑面积5.5447万㎡，外场保洁面积10.672万㎡（含原家属区室外区域）〕。</w:t>
      </w:r>
      <w:r>
        <w:rPr>
          <w:rFonts w:ascii="Times New Roman" w:hAnsi="Times New Roman" w:eastAsia="方正仿宋_GBK" w:cs="Times New Roman"/>
          <w:sz w:val="28"/>
          <w:szCs w:val="28"/>
          <w:u w:val="none"/>
          <w:lang w:val="en-US" w:eastAsia="zh-CN"/>
        </w:rPr>
      </w:r>
      <w:r/>
    </w:p>
    <w:p>
      <w:pPr>
        <w:pStyle w:val="969"/>
        <w:rPr>
          <w:rFonts w:ascii="Times New Roman" w:hAnsi="Times New Roman" w:cs="Times New Roman"/>
          <w:lang w:val="en-US" w:eastAsia="zh-CN"/>
        </w:rPr>
      </w:pPr>
      <w:r>
        <w:rPr>
          <w:rFonts w:ascii="Times New Roman" w:hAnsi="Times New Roman" w:cs="Times New Roman"/>
          <w:lang w:val="en-US" w:eastAsia="zh-CN"/>
        </w:rPr>
      </w:r>
      <w:r/>
    </w:p>
    <w:p>
      <w:pPr>
        <w:pStyle w:val="969"/>
        <w:rPr>
          <w:rFonts w:ascii="Times New Roman" w:hAnsi="Times New Roman" w:cs="Times New Roman"/>
          <w:lang w:val="en-US" w:eastAsia="zh-CN"/>
        </w:rPr>
      </w:pPr>
      <w:r>
        <w:rPr>
          <w:rFonts w:ascii="Times New Roman" w:hAnsi="Times New Roman" w:cs="Times New Roman"/>
          <w:lang w:val="en-US" w:eastAsia="zh-CN"/>
        </w:rPr>
      </w:r>
      <w:r/>
    </w:p>
    <w:p>
      <w:pPr>
        <w:pStyle w:val="959"/>
        <w:ind w:firstLine="560"/>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二、项目基本要求</w:t>
      </w:r>
      <w:r>
        <w:rPr>
          <w:rFonts w:ascii="Times New Roman" w:hAnsi="Times New Roman" w:eastAsia="方正黑体_GBK" w:cs="Times New Roman"/>
          <w:b w:val="0"/>
          <w:bCs/>
          <w:sz w:val="28"/>
          <w:szCs w:val="28"/>
          <w:lang w:val="en-US" w:eastAsia="zh-CN"/>
        </w:rPr>
      </w:r>
      <w:r/>
    </w:p>
    <w:p>
      <w:pPr>
        <w:pStyle w:val="960"/>
        <w:ind w:firstLine="498"/>
        <w:pageBreakBefore w:val="0"/>
        <w:spacing w:before="145" w:after="145" w:line="460" w:lineRule="exact"/>
        <w:rPr>
          <w:rFonts w:ascii="Times New Roman" w:hAnsi="Times New Roman" w:eastAsia="方正楷体_GBK" w:cs="Times New Roman"/>
          <w:b w:val="0"/>
          <w:bCs w:val="0"/>
          <w:sz w:val="28"/>
          <w:szCs w:val="28"/>
          <w:lang w:val="en-US" w:eastAsia="zh-CN"/>
        </w:rPr>
        <w:outlineLvl w:val="1"/>
      </w:pPr>
      <w:r>
        <w:rPr>
          <w:rFonts w:ascii="Times New Roman" w:hAnsi="Times New Roman" w:eastAsia="方正楷体_GBK" w:cs="Times New Roman"/>
          <w:b w:val="0"/>
          <w:bCs w:val="0"/>
          <w:sz w:val="28"/>
          <w:szCs w:val="28"/>
          <w:lang w:val="en-US" w:eastAsia="zh-CN" w:bidi="ar-SA"/>
        </w:rPr>
        <w:t xml:space="preserve">（一）</w:t>
      </w:r>
      <w:r>
        <w:rPr>
          <w:rFonts w:ascii="Times New Roman" w:hAnsi="Times New Roman" w:eastAsia="方正楷体_GBK" w:cs="Times New Roman"/>
          <w:b w:val="0"/>
          <w:bCs w:val="0"/>
          <w:i w:val="0"/>
          <w:iCs w:val="0"/>
          <w:caps w:val="0"/>
          <w:color w:val="000000"/>
          <w:spacing w:val="0"/>
          <w:sz w:val="28"/>
          <w:szCs w:val="28"/>
          <w:shd w:val="clear" w:color="auto" w:fill="auto"/>
        </w:rPr>
        <w:t xml:space="preserve">特</w:t>
      </w:r>
      <w:r>
        <w:rPr>
          <w:rFonts w:ascii="Times New Roman" w:hAnsi="Times New Roman" w:eastAsia="方正楷体_GBK" w:cs="Times New Roman"/>
          <w:b w:val="0"/>
          <w:bCs w:val="0"/>
          <w:i w:val="0"/>
          <w:iCs w:val="0"/>
          <w:caps w:val="0"/>
          <w:color w:val="000000"/>
          <w:spacing w:val="0"/>
          <w:sz w:val="28"/>
          <w:szCs w:val="28"/>
          <w:shd w:val="clear" w:color="auto" w:fill="auto"/>
          <w:lang w:val="en-US" w:eastAsia="zh-CN"/>
        </w:rPr>
        <w:t xml:space="preserve">别</w:t>
      </w:r>
      <w:r>
        <w:rPr>
          <w:rFonts w:ascii="Times New Roman" w:hAnsi="Times New Roman" w:eastAsia="方正楷体_GBK" w:cs="Times New Roman"/>
          <w:b w:val="0"/>
          <w:bCs w:val="0"/>
          <w:i w:val="0"/>
          <w:iCs w:val="0"/>
          <w:caps w:val="0"/>
          <w:color w:val="000000"/>
          <w:spacing w:val="0"/>
          <w:sz w:val="28"/>
          <w:szCs w:val="28"/>
          <w:shd w:val="clear" w:color="auto" w:fill="auto"/>
        </w:rPr>
        <w:t xml:space="preserve">要求</w:t>
      </w:r>
      <w:r>
        <w:rPr>
          <w:rFonts w:ascii="Times New Roman" w:hAnsi="Times New Roman" w:eastAsia="方正楷体_GBK" w:cs="Times New Roman"/>
          <w:b w:val="0"/>
          <w:bCs w:val="0"/>
          <w:sz w:val="28"/>
          <w:szCs w:val="28"/>
          <w:lang w:val="en-US" w:eastAsia="zh-CN"/>
        </w:rPr>
      </w:r>
      <w:r/>
    </w:p>
    <w:p>
      <w:pPr>
        <w:pStyle w:val="957"/>
        <w:ind w:firstLine="560"/>
        <w:pageBreakBefore w:val="0"/>
        <w:spacing w:line="460" w:lineRule="exact"/>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 报价构成</w:t>
      </w:r>
      <w:r>
        <w:rPr>
          <w:rFonts w:ascii="Times New Roman" w:hAnsi="Times New Roman" w:eastAsia="方正仿宋_GBK" w:cs="Times New Roman"/>
          <w:sz w:val="28"/>
          <w:szCs w:val="28"/>
          <w:highlight w:val="none"/>
          <w:lang w:val="en-US" w:eastAsia="zh-CN"/>
        </w:rPr>
      </w:r>
      <w:r/>
    </w:p>
    <w:p>
      <w:pPr>
        <w:pStyle w:val="957"/>
        <w:ind w:firstLine="560"/>
        <w:pageBreakBefore w:val="0"/>
        <w:spacing w:line="460" w:lineRule="exact"/>
        <w:rPr>
          <w:rFonts w:ascii="Times New Roman" w:hAnsi="Times New Roman" w:eastAsia="方正仿宋_GBK" w:cs="Times New Roman"/>
          <w:b/>
          <w:bCs/>
          <w:i/>
          <w:iCs/>
          <w:sz w:val="28"/>
          <w:szCs w:val="28"/>
          <w:highlight w:val="none"/>
          <w:u w:val="single"/>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b/>
          <w:bCs/>
          <w:i/>
          <w:iCs/>
          <w:sz w:val="28"/>
          <w:szCs w:val="28"/>
          <w:highlight w:val="none"/>
          <w:u w:val="single"/>
        </w:rPr>
        <w:t xml:space="preserve">投标报价应</w:t>
      </w:r>
      <w:r>
        <w:rPr>
          <w:rFonts w:ascii="Times New Roman" w:hAnsi="Times New Roman" w:eastAsia="方正仿宋_GBK" w:cs="Times New Roman"/>
          <w:b/>
          <w:bCs/>
          <w:i/>
          <w:iCs/>
          <w:sz w:val="28"/>
          <w:szCs w:val="28"/>
          <w:highlight w:val="none"/>
          <w:u w:val="single"/>
          <w:lang w:val="en-US" w:eastAsia="zh-CN"/>
        </w:rPr>
        <w:t xml:space="preserve">按照不同业务要求提供分项报价表，</w:t>
      </w:r>
      <w:r>
        <w:rPr>
          <w:rFonts w:ascii="Times New Roman" w:hAnsi="Times New Roman" w:eastAsia="方正仿宋_GBK" w:cs="Times New Roman"/>
          <w:b/>
          <w:bCs/>
          <w:i/>
          <w:sz w:val="28"/>
          <w:szCs w:val="28"/>
          <w:highlight w:val="none"/>
          <w:u w:val="single"/>
          <w:lang w:val="en-US" w:eastAsia="zh-CN"/>
        </w:rPr>
        <w:t xml:space="preserve">分</w:t>
      </w:r>
      <w:r>
        <w:rPr>
          <w:rFonts w:hint="eastAsia" w:eastAsia="方正仿宋_GBK" w:cs="Times New Roman"/>
          <w:b/>
          <w:bCs/>
          <w:i/>
          <w:sz w:val="28"/>
          <w:szCs w:val="28"/>
          <w:highlight w:val="none"/>
          <w:u w:val="single"/>
          <w:lang w:val="en-US" w:eastAsia="zh-CN"/>
        </w:rPr>
        <w:t xml:space="preserve">月</w:t>
      </w:r>
      <w:r>
        <w:rPr>
          <w:rFonts w:ascii="Times New Roman" w:hAnsi="Times New Roman" w:eastAsia="方正仿宋_GBK" w:cs="Times New Roman"/>
          <w:b/>
          <w:bCs/>
          <w:i/>
          <w:sz w:val="28"/>
          <w:szCs w:val="28"/>
          <w:highlight w:val="none"/>
          <w:u w:val="single"/>
          <w:lang w:val="en-US" w:eastAsia="zh-CN"/>
        </w:rPr>
        <w:t xml:space="preserve">度测算并报总价</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rPr>
        <w:t xml:space="preserve">包括</w:t>
      </w:r>
      <w:r>
        <w:rPr>
          <w:rFonts w:ascii="Times New Roman" w:hAnsi="Times New Roman" w:eastAsia="方正仿宋_GBK" w:cs="Times New Roman"/>
          <w:b/>
          <w:bCs/>
          <w:i/>
          <w:sz w:val="28"/>
          <w:szCs w:val="28"/>
          <w:highlight w:val="none"/>
          <w:u w:val="single"/>
          <w:lang w:val="en-US" w:eastAsia="zh-CN"/>
        </w:rPr>
        <w:t xml:space="preserve">其他物业服务</w:t>
      </w:r>
      <w:r>
        <w:rPr>
          <w:rFonts w:hint="eastAsia" w:ascii="Times New Roman" w:hAnsi="Times New Roman" w:eastAsia="方正仿宋_GBK" w:cs="Times New Roman"/>
          <w:b/>
          <w:bCs/>
          <w:i/>
          <w:sz w:val="28"/>
          <w:szCs w:val="28"/>
          <w:highlight w:val="none"/>
          <w:u w:val="single"/>
          <w:lang w:val="en-US" w:eastAsia="zh-CN"/>
        </w:rPr>
        <w:t xml:space="preserve">（含</w:t>
      </w:r>
      <w:r>
        <w:rPr>
          <w:rFonts w:ascii="Times New Roman" w:hAnsi="Times New Roman" w:eastAsia="方正仿宋_GBK" w:cs="Times New Roman"/>
          <w:b/>
          <w:bCs/>
          <w:i/>
          <w:sz w:val="28"/>
          <w:szCs w:val="28"/>
          <w:highlight w:val="none"/>
          <w:u w:val="single"/>
          <w:lang w:val="en-US" w:eastAsia="zh-CN"/>
        </w:rPr>
        <w:t xml:space="preserve">日常物业服务、垃圾清运服务</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sz w:val="28"/>
          <w:szCs w:val="28"/>
          <w:highlight w:val="none"/>
          <w:u w:val="single"/>
          <w:lang w:val="en-US" w:eastAsia="zh-CN"/>
        </w:rPr>
        <w:t xml:space="preserve">宾馆服务</w:t>
      </w:r>
      <w:r>
        <w:rPr>
          <w:rFonts w:hint="eastAsia" w:ascii="Times New Roman" w:hAnsi="Times New Roman" w:eastAsia="方正仿宋_GBK" w:cs="Times New Roman"/>
          <w:b/>
          <w:bCs/>
          <w:i/>
          <w:sz w:val="28"/>
          <w:szCs w:val="28"/>
          <w:highlight w:val="none"/>
          <w:u w:val="single"/>
          <w:lang w:val="en-US" w:eastAsia="zh-CN"/>
        </w:rPr>
        <w:t xml:space="preserve">、浦口校区大</w:t>
      </w:r>
      <w:r>
        <w:rPr>
          <w:rFonts w:ascii="Times New Roman" w:hAnsi="Times New Roman" w:eastAsia="方正仿宋_GBK" w:cs="Times New Roman"/>
          <w:b/>
          <w:bCs/>
          <w:i/>
          <w:sz w:val="28"/>
          <w:szCs w:val="28"/>
          <w:highlight w:val="none"/>
          <w:u w:val="single"/>
          <w:lang w:val="en-US" w:eastAsia="zh-CN"/>
        </w:rPr>
        <w:t xml:space="preserve">型设施设备</w:t>
      </w:r>
      <w:r>
        <w:rPr>
          <w:rFonts w:hint="eastAsia" w:ascii="Times New Roman" w:hAnsi="Times New Roman" w:eastAsia="方正仿宋_GBK" w:cs="Times New Roman"/>
          <w:b/>
          <w:bCs/>
          <w:i/>
          <w:sz w:val="28"/>
          <w:szCs w:val="28"/>
          <w:highlight w:val="none"/>
          <w:u w:val="single"/>
          <w:lang w:val="en-US" w:eastAsia="zh-CN"/>
        </w:rPr>
        <w:t xml:space="preserve">维保、安德门校区大</w:t>
      </w:r>
      <w:r>
        <w:rPr>
          <w:rFonts w:ascii="Times New Roman" w:hAnsi="Times New Roman" w:eastAsia="方正仿宋_GBK" w:cs="Times New Roman"/>
          <w:b/>
          <w:bCs/>
          <w:i/>
          <w:sz w:val="28"/>
          <w:szCs w:val="28"/>
          <w:highlight w:val="none"/>
          <w:u w:val="single"/>
          <w:lang w:val="en-US" w:eastAsia="zh-CN"/>
        </w:rPr>
        <w:t xml:space="preserve">型设施设备</w:t>
      </w:r>
      <w:r>
        <w:rPr>
          <w:rFonts w:hint="eastAsia" w:ascii="Times New Roman" w:hAnsi="Times New Roman" w:eastAsia="方正仿宋_GBK" w:cs="Times New Roman"/>
          <w:b/>
          <w:bCs/>
          <w:i/>
          <w:sz w:val="28"/>
          <w:szCs w:val="28"/>
          <w:highlight w:val="none"/>
          <w:u w:val="single"/>
          <w:lang w:val="en-US" w:eastAsia="zh-CN"/>
        </w:rPr>
        <w:t xml:space="preserve">维保等）</w:t>
      </w:r>
      <w:r>
        <w:rPr>
          <w:rFonts w:ascii="Times New Roman" w:hAnsi="Times New Roman" w:eastAsia="方正仿宋_GBK" w:cs="Times New Roman"/>
          <w:b/>
          <w:bCs/>
          <w:i/>
          <w:sz w:val="28"/>
          <w:szCs w:val="28"/>
          <w:highlight w:val="none"/>
          <w:u w:val="single"/>
          <w:lang w:val="en-US" w:eastAsia="zh-CN"/>
        </w:rPr>
        <w:t xml:space="preserve">和</w:t>
      </w:r>
      <w:r>
        <w:rPr>
          <w:rFonts w:ascii="Times New Roman" w:hAnsi="Times New Roman" w:eastAsia="方正仿宋_GBK" w:cs="Times New Roman"/>
          <w:b/>
          <w:bCs/>
          <w:i/>
          <w:color w:val="000000"/>
          <w:sz w:val="28"/>
          <w:szCs w:val="28"/>
          <w:highlight w:val="none"/>
          <w:u w:val="single"/>
          <w:lang w:val="en-US" w:eastAsia="zh-CN"/>
        </w:rPr>
        <w:t xml:space="preserve">安保服务</w:t>
      </w:r>
      <w:r>
        <w:rPr>
          <w:rFonts w:ascii="Times New Roman" w:hAnsi="Times New Roman" w:eastAsia="方正仿宋_GBK" w:cs="Times New Roman"/>
          <w:b/>
          <w:bCs/>
          <w:i/>
          <w:iCs/>
          <w:sz w:val="28"/>
          <w:szCs w:val="28"/>
          <w:highlight w:val="none"/>
          <w:u w:val="single"/>
        </w:rPr>
        <w:t xml:space="preserve">，以及为完成招标文件规定的物业管理工作所涉及到的一切相关费用。</w:t>
      </w:r>
      <w:r>
        <w:rPr>
          <w:rFonts w:ascii="Times New Roman" w:hAnsi="Times New Roman" w:eastAsia="方正仿宋_GBK" w:cs="Times New Roman"/>
          <w:b/>
          <w:bCs/>
          <w:i/>
          <w:iCs/>
          <w:sz w:val="28"/>
          <w:szCs w:val="28"/>
          <w:highlight w:val="none"/>
          <w:u w:val="single"/>
        </w:rPr>
      </w:r>
      <w:r/>
    </w:p>
    <w:p>
      <w:pPr>
        <w:pStyle w:val="957"/>
        <w:ind w:firstLine="560"/>
        <w:jc w:val="left"/>
        <w:pageBreakBefore w:val="0"/>
        <w:spacing w:line="46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bCs w:val="0"/>
          <w:color w:val="000000"/>
          <w:sz w:val="28"/>
          <w:szCs w:val="28"/>
          <w:highlight w:val="none"/>
          <w:lang w:val="en-US" w:eastAsia="zh-CN"/>
        </w:rPr>
        <w:t xml:space="preserve">2</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一旦成交，合同期内采购人不再进行任何调整，如发生漏、缺、少项，都将被认为是投标人的报价让利行为。</w:t>
      </w:r>
      <w:r>
        <w:rPr>
          <w:rFonts w:ascii="Times New Roman" w:hAnsi="Times New Roman" w:eastAsia="方正仿宋_GBK" w:cs="Times New Roman"/>
          <w:color w:val="000000"/>
          <w:sz w:val="28"/>
          <w:szCs w:val="28"/>
          <w:highlight w:val="none"/>
        </w:rPr>
      </w:r>
      <w:r/>
    </w:p>
    <w:p>
      <w:pPr>
        <w:pStyle w:val="957"/>
        <w:ind w:firstLine="560"/>
        <w:pageBreakBefore w:val="0"/>
        <w:spacing w:line="460" w:lineRule="exact"/>
        <w:rPr>
          <w:rFonts w:ascii="Times New Roman" w:hAnsi="Times New Roman" w:eastAsia="方正仿宋_GBK" w:cs="Times New Roman"/>
          <w:bCs w:val="0"/>
          <w:sz w:val="28"/>
          <w:szCs w:val="28"/>
          <w:highlight w:val="none"/>
        </w:rPr>
      </w:pPr>
      <w:r>
        <w:rPr>
          <w:rFonts w:ascii="Times New Roman" w:hAnsi="Times New Roman" w:eastAsia="方正仿宋_GBK" w:cs="Times New Roman"/>
          <w:b w:val="0"/>
          <w:bCs w:val="0"/>
          <w:sz w:val="28"/>
          <w:szCs w:val="28"/>
          <w:highlight w:val="none"/>
          <w:lang w:eastAsia="zh-CN"/>
        </w:rPr>
        <w:t xml:space="preserve">（</w:t>
      </w:r>
      <w:r>
        <w:rPr>
          <w:rFonts w:ascii="Times New Roman" w:hAnsi="Times New Roman" w:eastAsia="方正仿宋_GBK" w:cs="Times New Roman"/>
          <w:b w:val="0"/>
          <w:bCs w:val="0"/>
          <w:sz w:val="28"/>
          <w:szCs w:val="28"/>
          <w:highlight w:val="none"/>
          <w:lang w:val="en-US" w:eastAsia="zh-CN"/>
        </w:rPr>
        <w:t xml:space="preserve">3</w:t>
      </w:r>
      <w:r>
        <w:rPr>
          <w:rFonts w:ascii="Times New Roman" w:hAnsi="Times New Roman" w:eastAsia="方正仿宋_GBK" w:cs="Times New Roman"/>
          <w:b w:val="0"/>
          <w:bCs w:val="0"/>
          <w:sz w:val="28"/>
          <w:szCs w:val="28"/>
          <w:highlight w:val="none"/>
          <w:lang w:eastAsia="zh-CN"/>
        </w:rPr>
        <w:t xml:space="preserve">）</w:t>
      </w:r>
      <w:r>
        <w:rPr>
          <w:rFonts w:ascii="Times New Roman" w:hAnsi="Times New Roman" w:eastAsia="方正仿宋_GBK" w:cs="Times New Roman"/>
          <w:bCs w:val="0"/>
          <w:sz w:val="28"/>
          <w:szCs w:val="28"/>
          <w:highlight w:val="none"/>
        </w:rPr>
        <w:t xml:space="preserve">物业服务所需工具、设备、物耗等均由投标单位提供，投标文件中必须提供能满足服务要求所配置的工具、设备明细表，提供各项物耗明细表。</w:t>
      </w:r>
      <w:r>
        <w:rPr>
          <w:rFonts w:ascii="Times New Roman" w:hAnsi="Times New Roman" w:eastAsia="方正仿宋_GBK" w:cs="Times New Roman"/>
          <w:bCs w:val="0"/>
          <w:sz w:val="28"/>
          <w:szCs w:val="28"/>
          <w:highlight w:val="none"/>
        </w:rPr>
      </w:r>
      <w:r/>
    </w:p>
    <w:p>
      <w:pPr>
        <w:pStyle w:val="957"/>
        <w:ind w:firstLine="560"/>
        <w:jc w:val="left"/>
        <w:pageBreakBefore w:val="0"/>
        <w:spacing w:line="460" w:lineRule="exact"/>
        <w:rPr>
          <w:rFonts w:ascii="Times New Roman" w:hAnsi="Times New Roman" w:eastAsia="方正仿宋_GBK" w:cs="Times New Roman"/>
          <w:b w:val="0"/>
          <w:bCs w:val="0"/>
          <w:sz w:val="28"/>
          <w:szCs w:val="28"/>
          <w:highlight w:val="none"/>
        </w:rPr>
      </w:pP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b w:val="0"/>
          <w:bCs w:val="0"/>
          <w:sz w:val="28"/>
          <w:szCs w:val="28"/>
          <w:highlight w:val="none"/>
          <w:lang w:val="en-US" w:eastAsia="zh-CN"/>
        </w:rPr>
        <w:t xml:space="preserve">投标人应</w:t>
      </w:r>
      <w:r>
        <w:rPr>
          <w:rFonts w:ascii="Times New Roman" w:hAnsi="Times New Roman" w:eastAsia="方正仿宋_GBK" w:cs="Times New Roman"/>
          <w:b w:val="0"/>
          <w:bCs w:val="0"/>
          <w:sz w:val="28"/>
          <w:szCs w:val="28"/>
          <w:highlight w:val="none"/>
        </w:rPr>
        <w:t xml:space="preserve">充分考虑</w:t>
      </w:r>
      <w:r>
        <w:rPr>
          <w:rFonts w:ascii="Times New Roman" w:hAnsi="Times New Roman" w:eastAsia="方正仿宋_GBK" w:cs="Times New Roman"/>
          <w:b w:val="0"/>
          <w:bCs w:val="0"/>
          <w:sz w:val="28"/>
          <w:szCs w:val="28"/>
          <w:highlight w:val="none"/>
          <w:lang w:val="en-US" w:eastAsia="zh-CN"/>
        </w:rPr>
        <w:t xml:space="preserve">采购人</w:t>
      </w:r>
      <w:r>
        <w:rPr>
          <w:rFonts w:ascii="Times New Roman" w:hAnsi="Times New Roman" w:eastAsia="方正仿宋_GBK" w:cs="Times New Roman"/>
          <w:b w:val="0"/>
          <w:bCs w:val="0"/>
          <w:sz w:val="28"/>
          <w:szCs w:val="28"/>
          <w:highlight w:val="none"/>
        </w:rPr>
        <w:t xml:space="preserve">的需要，安排好双休日</w:t>
      </w:r>
      <w:r>
        <w:rPr>
          <w:rFonts w:ascii="Times New Roman" w:hAnsi="Times New Roman" w:eastAsia="方正仿宋_GBK" w:cs="Times New Roman"/>
          <w:b w:val="0"/>
          <w:bCs w:val="0"/>
          <w:sz w:val="28"/>
          <w:szCs w:val="28"/>
          <w:highlight w:val="none"/>
          <w:lang w:val="en-US" w:eastAsia="zh-CN"/>
        </w:rPr>
        <w:t xml:space="preserve">及法定节假日</w:t>
      </w:r>
      <w:r>
        <w:rPr>
          <w:rFonts w:ascii="Times New Roman" w:hAnsi="Times New Roman" w:eastAsia="方正仿宋_GBK" w:cs="Times New Roman"/>
          <w:b w:val="0"/>
          <w:bCs w:val="0"/>
          <w:sz w:val="28"/>
          <w:szCs w:val="28"/>
          <w:highlight w:val="none"/>
        </w:rPr>
        <w:t xml:space="preserve">加班值班人员，编制各岗位排班表报</w:t>
      </w:r>
      <w:r>
        <w:rPr>
          <w:rFonts w:ascii="Times New Roman" w:hAnsi="Times New Roman" w:eastAsia="方正仿宋_GBK" w:cs="Times New Roman"/>
          <w:b w:val="0"/>
          <w:bCs w:val="0"/>
          <w:sz w:val="28"/>
          <w:szCs w:val="28"/>
          <w:highlight w:val="none"/>
          <w:lang w:val="en-US" w:eastAsia="zh-CN"/>
        </w:rPr>
        <w:t xml:space="preserve">采购人</w:t>
      </w:r>
      <w:r>
        <w:rPr>
          <w:rFonts w:ascii="Times New Roman" w:hAnsi="Times New Roman" w:eastAsia="方正仿宋_GBK" w:cs="Times New Roman"/>
          <w:b w:val="0"/>
          <w:bCs w:val="0"/>
          <w:sz w:val="28"/>
          <w:szCs w:val="28"/>
          <w:highlight w:val="none"/>
        </w:rPr>
        <w:t xml:space="preserve">备案后执行，所涉及的费用，由投标单位计入此次报价中。</w:t>
      </w:r>
      <w:r>
        <w:rPr>
          <w:rFonts w:ascii="Times New Roman" w:hAnsi="Times New Roman" w:eastAsia="方正仿宋_GBK" w:cs="Times New Roman"/>
          <w:b w:val="0"/>
          <w:bCs w:val="0"/>
          <w:sz w:val="28"/>
          <w:szCs w:val="28"/>
          <w:highlight w:val="none"/>
        </w:rPr>
      </w:r>
      <w:r/>
    </w:p>
    <w:p>
      <w:pPr>
        <w:pStyle w:val="957"/>
        <w:ind w:firstLine="560"/>
        <w:jc w:val="left"/>
        <w:pageBreakBefore w:val="0"/>
        <w:spacing w:line="460" w:lineRule="exact"/>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2.规范用工</w:t>
      </w:r>
      <w:r>
        <w:rPr>
          <w:rFonts w:ascii="Times New Roman" w:hAnsi="Times New Roman" w:eastAsia="方正仿宋_GBK" w:cs="Times New Roman"/>
          <w:sz w:val="28"/>
          <w:szCs w:val="28"/>
          <w:highlight w:val="none"/>
          <w:lang w:val="en-US" w:eastAsia="zh-CN"/>
        </w:rPr>
      </w:r>
      <w:r/>
    </w:p>
    <w:p>
      <w:pPr>
        <w:pStyle w:val="957"/>
        <w:ind w:firstLine="560"/>
        <w:jc w:val="left"/>
        <w:pageBreakBefore w:val="0"/>
        <w:spacing w:line="4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lang w:val="en-US" w:eastAsia="zh-CN"/>
        </w:rPr>
        <w:t xml:space="preserve">（1）投标人应</w:t>
      </w:r>
      <w:r>
        <w:rPr>
          <w:rFonts w:ascii="Times New Roman" w:hAnsi="Times New Roman" w:eastAsia="方正仿宋_GBK" w:cs="Times New Roman"/>
          <w:sz w:val="28"/>
          <w:szCs w:val="28"/>
          <w:highlight w:val="none"/>
        </w:rPr>
        <w:t xml:space="preserve">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劳动法</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规定规范用工，与劳动者签订劳动合同，承担其</w:t>
      </w:r>
      <w:r>
        <w:rPr>
          <w:rFonts w:ascii="Times New Roman" w:hAnsi="Times New Roman" w:eastAsia="方正仿宋_GBK" w:cs="Times New Roman"/>
          <w:sz w:val="28"/>
          <w:szCs w:val="28"/>
          <w:highlight w:val="none"/>
          <w:lang w:val="en-US" w:eastAsia="zh-CN"/>
        </w:rPr>
        <w:t xml:space="preserve">工作人员</w:t>
      </w:r>
      <w:r>
        <w:rPr>
          <w:rFonts w:ascii="Times New Roman" w:hAnsi="Times New Roman" w:eastAsia="方正仿宋_GBK" w:cs="Times New Roman"/>
          <w:sz w:val="28"/>
          <w:szCs w:val="28"/>
          <w:highlight w:val="none"/>
        </w:rPr>
        <w:t xml:space="preserve">的劳动报酬、加班费用、劳动用工补偿金、福利待遇、高温费等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并按月足额缴纳社会保险、劳动保护、工伤抚恤等用人费用，</w:t>
      </w:r>
      <w:r>
        <w:rPr>
          <w:rFonts w:ascii="Times New Roman" w:hAnsi="Times New Roman" w:eastAsia="方正仿宋_GBK" w:cs="Times New Roman"/>
          <w:color w:val="000000"/>
          <w:sz w:val="28"/>
          <w:szCs w:val="28"/>
          <w:highlight w:val="none"/>
          <w:lang w:val="en-US" w:eastAsia="zh-CN"/>
        </w:rPr>
        <w:t xml:space="preserve">承担未正确执行劳动用工规定所产生的法律责任，</w:t>
      </w:r>
      <w:r>
        <w:rPr>
          <w:rFonts w:ascii="Times New Roman" w:hAnsi="Times New Roman" w:eastAsia="方正仿宋_GBK" w:cs="Times New Roman"/>
          <w:sz w:val="28"/>
          <w:szCs w:val="28"/>
          <w:highlight w:val="none"/>
        </w:rPr>
        <w:t xml:space="preserve">维护和保障员工的合法权益。</w:t>
      </w:r>
      <w:r>
        <w:rPr>
          <w:rFonts w:ascii="Times New Roman" w:hAnsi="Times New Roman" w:eastAsia="方正仿宋_GBK" w:cs="Times New Roman"/>
          <w:sz w:val="28"/>
          <w:szCs w:val="28"/>
          <w:highlight w:val="none"/>
        </w:rPr>
      </w:r>
      <w:r/>
    </w:p>
    <w:p>
      <w:pPr>
        <w:pStyle w:val="957"/>
        <w:ind w:firstLine="560"/>
        <w:jc w:val="left"/>
        <w:pageBreakBefore w:val="0"/>
        <w:spacing w:line="460" w:lineRule="exact"/>
        <w:rPr>
          <w:rFonts w:ascii="Times New Roman" w:hAnsi="Times New Roman" w:eastAsia="方正仿宋_GBK" w:cs="Times New Roman"/>
          <w:b/>
          <w:bCs/>
          <w:color w:val="ff0000"/>
          <w:sz w:val="28"/>
          <w:szCs w:val="28"/>
          <w:highlight w:val="none"/>
          <w:lang w:val="en-US" w:eastAsia="zh-CN"/>
        </w:rPr>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rPr>
        <w:t xml:space="preserve">投标人应根据项目开展需要对服务人员投保相应的保险（如投保人身意外险等），在实施物业服务管理过程中，无论是投标人单位工作人员还是投标人分包项目的工作人员，在工作中发生安全责任事故，投标人负全部责任。</w:t>
      </w:r>
      <w:r>
        <w:rPr>
          <w:rFonts w:hint="eastAsia" w:eastAsia="方正仿宋_GBK" w:cs="Times New Roman"/>
          <w:color w:val="000000"/>
          <w:sz w:val="28"/>
          <w:szCs w:val="28"/>
          <w:highlight w:val="none"/>
          <w:lang w:val="en-US" w:eastAsia="zh-CN"/>
        </w:rPr>
        <w:t xml:space="preserve">投标人</w:t>
      </w:r>
      <w:r>
        <w:rPr>
          <w:rFonts w:ascii="Times New Roman" w:hAnsi="Times New Roman" w:eastAsia="方正仿宋_GBK" w:cs="Times New Roman"/>
          <w:color w:val="000000"/>
          <w:sz w:val="28"/>
          <w:szCs w:val="28"/>
          <w:highlight w:val="none"/>
          <w:lang w:val="en-US" w:eastAsia="zh-CN"/>
        </w:rPr>
        <w:t xml:space="preserve">应根据项目开展需要</w:t>
      </w:r>
      <w:r>
        <w:rPr>
          <w:rFonts w:hint="eastAsia" w:eastAsia="方正仿宋_GBK" w:cs="Times New Roman"/>
          <w:color w:val="000000"/>
          <w:sz w:val="28"/>
          <w:szCs w:val="28"/>
          <w:highlight w:val="none"/>
          <w:lang w:val="en-US" w:eastAsia="zh-CN"/>
        </w:rPr>
        <w:t xml:space="preserve">须</w:t>
      </w:r>
      <w:r>
        <w:rPr>
          <w:rFonts w:ascii="Times New Roman" w:hAnsi="Times New Roman" w:eastAsia="方正仿宋_GBK" w:cs="Times New Roman"/>
          <w:color w:val="000000"/>
          <w:sz w:val="28"/>
          <w:szCs w:val="28"/>
          <w:highlight w:val="none"/>
          <w:lang w:val="en-US" w:eastAsia="zh-CN"/>
        </w:rPr>
        <w:t xml:space="preserve">配备公众责任险，对物业管理范围造成的其他财产损失、非物业人员人身伤害进行保障，</w:t>
      </w:r>
      <w:r>
        <w:rPr>
          <w:rFonts w:hint="eastAsia" w:eastAsia="方正仿宋_GBK" w:cs="Times New Roman"/>
          <w:color w:val="000000"/>
          <w:sz w:val="28"/>
          <w:szCs w:val="28"/>
          <w:highlight w:val="none"/>
          <w:lang w:val="en-US" w:eastAsia="zh-CN"/>
        </w:rPr>
        <w:t xml:space="preserve">累计</w:t>
      </w:r>
      <w:r>
        <w:rPr>
          <w:rFonts w:ascii="Times New Roman" w:hAnsi="Times New Roman" w:eastAsia="方正仿宋_GBK" w:cs="Times New Roman"/>
          <w:color w:val="000000"/>
          <w:sz w:val="28"/>
          <w:szCs w:val="28"/>
          <w:highlight w:val="none"/>
          <w:lang w:val="en-US" w:eastAsia="zh-CN"/>
        </w:rPr>
        <w:t xml:space="preserve">保额</w:t>
      </w:r>
      <w:r>
        <w:rPr>
          <w:rFonts w:hint="eastAsia" w:eastAsia="方正仿宋_GBK" w:cs="Times New Roman"/>
          <w:color w:val="000000"/>
          <w:sz w:val="28"/>
          <w:szCs w:val="28"/>
          <w:highlight w:val="none"/>
          <w:lang w:val="en-US" w:eastAsia="zh-CN"/>
        </w:rPr>
        <w:t xml:space="preserve">不</w:t>
      </w:r>
      <w:r>
        <w:rPr>
          <w:rFonts w:hint="eastAsia" w:eastAsia="方正仿宋_GBK" w:cs="Times New Roman"/>
          <w:b/>
          <w:bCs/>
          <w:color w:val="000000"/>
          <w:sz w:val="28"/>
          <w:szCs w:val="28"/>
          <w:highlight w:val="none"/>
          <w:lang w:val="en-US" w:eastAsia="zh-CN"/>
        </w:rPr>
        <w:t xml:space="preserve">低于600万元。</w:t>
      </w:r>
      <w:r>
        <w:rPr>
          <w:rFonts w:ascii="Times New Roman" w:hAnsi="Times New Roman" w:eastAsia="方正仿宋_GBK" w:cs="Times New Roman"/>
          <w:b/>
          <w:bCs/>
          <w:color w:val="ff0000"/>
          <w:sz w:val="28"/>
          <w:szCs w:val="28"/>
          <w:highlight w:val="none"/>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i/>
          <w:iCs w:val="0"/>
          <w:color w:val="000000"/>
          <w:sz w:val="28"/>
          <w:szCs w:val="28"/>
          <w:highlight w:val="none"/>
          <w:u w:val="single"/>
          <w:lang w:val="en-US" w:eastAsia="zh-CN"/>
        </w:rPr>
      </w:pPr>
      <w:r>
        <w:rPr>
          <w:rFonts w:ascii="Times New Roman" w:hAnsi="Times New Roman" w:eastAsia="方正仿宋_GBK" w:cs="Times New Roman"/>
          <w:sz w:val="28"/>
          <w:szCs w:val="28"/>
          <w:highlight w:val="none"/>
          <w:lang w:val="en-US" w:eastAsia="zh-CN"/>
        </w:rPr>
        <w:t xml:space="preserve">3. 人员配置与考核</w:t>
      </w:r>
      <w:r>
        <w:rPr>
          <w:rFonts w:ascii="Times New Roman" w:hAnsi="Times New Roman" w:eastAsia="方正仿宋_GBK" w:cs="Times New Roman"/>
          <w:color w:val="000000"/>
          <w:sz w:val="28"/>
          <w:szCs w:val="28"/>
          <w:highlight w:val="none"/>
          <w:lang w:val="en-US" w:eastAsia="zh-CN"/>
        </w:rPr>
        <w:t xml:space="preserve">。投标人须</w:t>
      </w:r>
      <w:r>
        <w:rPr>
          <w:rFonts w:hint="eastAsia" w:ascii="Times New Roman" w:hAnsi="Times New Roman" w:eastAsia="方正仿宋_GBK" w:cs="Times New Roman"/>
          <w:color w:val="000000"/>
          <w:sz w:val="28"/>
          <w:szCs w:val="28"/>
          <w:highlight w:val="none"/>
          <w:lang w:val="en-US" w:eastAsia="zh-CN"/>
        </w:rPr>
        <w:t xml:space="preserve">严格按照采购人的项目需求</w:t>
      </w:r>
      <w:r>
        <w:rPr>
          <w:rFonts w:ascii="Times New Roman" w:hAnsi="Times New Roman" w:eastAsia="方正仿宋_GBK" w:cs="Times New Roman"/>
          <w:color w:val="000000"/>
          <w:sz w:val="28"/>
          <w:szCs w:val="28"/>
          <w:highlight w:val="none"/>
          <w:lang w:val="en-US" w:eastAsia="zh-CN"/>
        </w:rPr>
        <w:t xml:space="preserve">科学设置管理机构和人员，切实加强对物业服务人员的考核</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采购人有特殊要求或遇重大活动、宾馆客房满房等情况时须外调补充人员服务，费用包含在本</w:t>
      </w:r>
      <w:r>
        <w:rPr>
          <w:rFonts w:ascii="Times New Roman" w:hAnsi="Times New Roman" w:eastAsia="方正仿宋_GBK" w:cs="Times New Roman"/>
          <w:sz w:val="28"/>
          <w:szCs w:val="28"/>
          <w:highlight w:val="none"/>
          <w:lang w:val="en-US" w:eastAsia="zh-CN"/>
        </w:rPr>
        <w:t xml:space="preserve">次投标报价中，采购人不另行支付。</w:t>
      </w:r>
      <w:r>
        <w:rPr>
          <w:rFonts w:ascii="Times New Roman" w:hAnsi="Times New Roman" w:eastAsia="方正仿宋_GBK" w:cs="Times New Roman"/>
          <w:b/>
          <w:bCs/>
          <w:color w:val="000000"/>
          <w:sz w:val="28"/>
          <w:szCs w:val="28"/>
          <w:highlight w:val="none"/>
          <w:lang w:val="en-US" w:eastAsia="zh-CN"/>
        </w:rPr>
        <w:t xml:space="preserve">如中标人派出的管理、服务人员无法胜任岗位工作或影响岗位形象的，采购人可要求中标人更换人员（投标人应提供承诺书，格式自拟）。</w:t>
      </w:r>
      <w:r>
        <w:rPr>
          <w:rFonts w:ascii="Times New Roman" w:hAnsi="Times New Roman" w:eastAsia="方正仿宋_GBK" w:cs="Times New Roman"/>
          <w:color w:val="000000"/>
          <w:sz w:val="28"/>
          <w:szCs w:val="28"/>
          <w:highlight w:val="none"/>
          <w:lang w:val="en-US" w:eastAsia="zh-CN"/>
        </w:rPr>
        <w:t xml:space="preserve">有关服务工种，必须按国家规定具备相关工种上岗证条件，并符合国家相关部门的要求。</w:t>
      </w:r>
      <w:r>
        <w:rPr>
          <w:rFonts w:ascii="Times New Roman" w:hAnsi="Times New Roman" w:eastAsia="方正仿宋_GBK" w:cs="Times New Roman"/>
          <w:b/>
          <w:bCs/>
          <w:i/>
          <w:iCs w:val="0"/>
          <w:sz w:val="28"/>
          <w:szCs w:val="28"/>
          <w:highlight w:val="none"/>
          <w:u w:val="single"/>
          <w:lang w:val="en-US" w:eastAsia="zh-CN"/>
        </w:rPr>
        <w:t xml:space="preserve">承诺提供本项目拟派驻宾馆所有人员在上岗前须具备有效期内的《健康证》（提供承诺书，格式自</w:t>
      </w:r>
      <w:r>
        <w:rPr>
          <w:rFonts w:ascii="Times New Roman" w:hAnsi="Times New Roman" w:eastAsia="方正仿宋_GBK" w:cs="Times New Roman"/>
          <w:b/>
          <w:bCs/>
          <w:i/>
          <w:iCs w:val="0"/>
          <w:sz w:val="28"/>
          <w:szCs w:val="28"/>
          <w:highlight w:val="none"/>
          <w:u w:val="single"/>
          <w:lang w:val="en-US" w:eastAsia="zh-CN"/>
        </w:rPr>
        <w:t xml:space="preserve">拟）。提供承诺本项目所有客房服务标准不低于国家强制标准执（GB37489.2-2019）（提供承诺书，格式自拟）。</w:t>
      </w:r>
      <w:r>
        <w:rPr>
          <w:rFonts w:ascii="Times New Roman" w:hAnsi="Times New Roman" w:eastAsia="方正仿宋_GBK" w:cs="Times New Roman"/>
          <w:i/>
          <w:iCs w:val="0"/>
          <w:color w:val="000000"/>
          <w:sz w:val="28"/>
          <w:szCs w:val="28"/>
          <w:highlight w:val="none"/>
          <w:u w:val="singl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lang w:val="en-US" w:eastAsia="zh-CN"/>
        </w:rPr>
        <w:t xml:space="preserve">4.节能管理。配合采购人进行绿色校园建设工作：</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1）按要求和规定定期准时完成采购人各部位水电抄表和数据统计分析上报工作。</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做好能耗分析工作。</w:t>
      </w:r>
      <w:r>
        <w:rPr>
          <w:rFonts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明确节能目标，制定具体实施方案和有效措施，确保能耗设施的安全正常运行。</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节水、节电专人负责</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做好节能工作的宣传，在相关地方张贴宣传节能标语，</w:t>
      </w:r>
      <w:r>
        <w:rPr>
          <w:rFonts w:ascii="Times New Roman" w:hAnsi="Times New Roman" w:eastAsia="方正仿宋_GBK" w:cs="Times New Roman"/>
          <w:color w:val="000000"/>
          <w:sz w:val="28"/>
          <w:szCs w:val="28"/>
          <w:highlight w:val="none"/>
        </w:rPr>
        <w:t xml:space="preserve">开展节能月活动等。按要求及时开关水、电及空调等设施；杜绝辖区内跑冒滴漏现象；定期对</w:t>
      </w:r>
      <w:r>
        <w:rPr>
          <w:rFonts w:ascii="Times New Roman" w:hAnsi="Times New Roman" w:eastAsia="方正仿宋_GBK" w:cs="Times New Roman"/>
          <w:color w:val="000000"/>
          <w:sz w:val="28"/>
          <w:szCs w:val="28"/>
          <w:highlight w:val="none"/>
          <w:lang w:val="en-US" w:eastAsia="zh-CN"/>
        </w:rPr>
        <w:t xml:space="preserve">校园</w:t>
      </w:r>
      <w:r>
        <w:rPr>
          <w:rFonts w:ascii="Times New Roman" w:hAnsi="Times New Roman" w:eastAsia="方正仿宋_GBK" w:cs="Times New Roman"/>
          <w:color w:val="000000"/>
          <w:sz w:val="28"/>
          <w:szCs w:val="28"/>
          <w:highlight w:val="none"/>
        </w:rPr>
        <w:t xml:space="preserve">内</w:t>
      </w:r>
      <w:r>
        <w:rPr>
          <w:rFonts w:ascii="Times New Roman" w:hAnsi="Times New Roman" w:eastAsia="方正仿宋_GBK" w:cs="Times New Roman"/>
          <w:sz w:val="28"/>
          <w:szCs w:val="28"/>
          <w:highlight w:val="none"/>
        </w:rPr>
        <w:t xml:space="preserve">所有设施设备用电用水情况进行安全巡检工作，确保能耗设施的安全正常运行，能耗费用处于正常范围等。</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5.信息化服务。投标人须提供符合采购人物业服务要求的信息化系统（含日常管理、检查、</w:t>
      </w:r>
      <w:r>
        <w:rPr>
          <w:rFonts w:ascii="Times New Roman" w:hAnsi="Times New Roman" w:eastAsia="方正仿宋_GBK" w:cs="Times New Roman"/>
          <w:color w:val="000000"/>
          <w:sz w:val="28"/>
          <w:szCs w:val="28"/>
          <w:highlight w:val="none"/>
          <w:lang w:val="en-US" w:eastAsia="zh-CN"/>
        </w:rPr>
        <w:t xml:space="preserve">考勤、服务满意度调查等平台），确保各项服务业务能够智能化呈现，为采购人提供及时、准确、有效、高质量的全流程闭环管理。其中须根</w:t>
      </w:r>
      <w:r>
        <w:rPr>
          <w:rFonts w:ascii="Times New Roman" w:hAnsi="Times New Roman" w:eastAsia="方正仿宋_GBK" w:cs="Times New Roman"/>
          <w:sz w:val="28"/>
          <w:szCs w:val="28"/>
          <w:highlight w:val="none"/>
          <w:lang w:val="en-US" w:eastAsia="zh-CN"/>
        </w:rPr>
        <w:t xml:space="preserve">据投标人的实际需求对现有宾馆</w:t>
      </w:r>
      <w:r>
        <w:rPr>
          <w:rFonts w:ascii="Times New Roman" w:hAnsi="Times New Roman" w:eastAsia="方正仿宋_GBK" w:cs="Times New Roman"/>
          <w:b w:val="0"/>
          <w:bCs w:val="0"/>
          <w:sz w:val="28"/>
          <w:szCs w:val="28"/>
          <w:highlight w:val="none"/>
          <w:lang w:val="en-US" w:eastAsia="zh-CN"/>
        </w:rPr>
        <w:t xml:space="preserve">管理系统进行维护，系统维护费用包含在报价中。</w:t>
      </w:r>
      <w:r>
        <w:rPr>
          <w:rFonts w:ascii="Times New Roman" w:hAnsi="Times New Roman" w:eastAsia="方正仿宋_GBK" w:cs="Times New Roman"/>
          <w:b w:val="0"/>
          <w:bCs w:val="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pPr>
      <w:r>
        <w:rPr>
          <w:rFonts w:ascii="Times New Roman" w:hAnsi="Times New Roman" w:eastAsia="方正仿宋_GBK" w:cs="Times New Roman"/>
          <w:b w:val="0"/>
          <w:bCs w:val="0"/>
          <w:sz w:val="28"/>
          <w:szCs w:val="28"/>
          <w:highlight w:val="none"/>
          <w:lang w:val="en-US" w:eastAsia="zh-CN"/>
        </w:rPr>
        <w:t xml:space="preserve">6.</w:t>
      </w:r>
      <w:r>
        <w:rPr>
          <w:rFonts w:ascii="Times New Roman" w:hAnsi="Times New Roman" w:eastAsia="方正仿宋_GBK" w:cs="Times New Roman"/>
          <w:b w:val="0"/>
          <w:bCs w:val="0"/>
          <w:color w:val="000000"/>
          <w:sz w:val="28"/>
          <w:szCs w:val="28"/>
          <w:highlight w:val="none"/>
          <w:lang w:val="en-US" w:eastAsia="zh-CN"/>
        </w:rPr>
        <w:t xml:space="preserve">其他要求。</w:t>
      </w:r>
      <w:r>
        <w:rPr>
          <w:rFonts w:ascii="Times New Roman" w:hAnsi="Times New Roman" w:eastAsia="方正仿宋_GBK" w:cs="Times New Roman"/>
          <w:b/>
          <w:bCs/>
          <w:i/>
          <w:iCs/>
          <w:sz w:val="28"/>
          <w:szCs w:val="28"/>
          <w:highlight w:val="none"/>
          <w:u w:val="single"/>
          <w:lang w:val="en-US" w:eastAsia="zh-CN"/>
        </w:rPr>
        <w:t xml:space="preserve">（1）2023年1月1日以来，投标人所运营的物业项目，未发生《生产安全事故报告和调查处理条例》规定的较大事故及以上级别的事故，投标人须提供书面承诺书，格式自拟。</w:t>
      </w:r>
      <w:r>
        <w:rPr>
          <w:rFonts w:ascii="Times New Roman" w:hAnsi="Times New Roman" w:eastAsia="方正仿宋_GBK" w:cs="Times New Roman"/>
          <w:sz w:val="28"/>
          <w:szCs w:val="28"/>
          <w:highlight w:val="none"/>
          <w:lang w:val="en-US" w:eastAsia="zh-CN"/>
        </w:rPr>
        <w:t xml:space="preserve">（2）投标人须严格遵守采购人的相关制度和管理规定，服从采购人的协调管理，确保服务工作响应及时、保障有力，维护采购人正常的办学秩序。（3）常态化开展设施设备隐患排查，及时向采购人报告，并协助采购人排除隐患，如报告不及时中标人应承担相应损失。</w:t>
      </w:r>
      <w:r>
        <w:rPr>
          <w:rFonts w:ascii="Times New Roman" w:hAnsi="Times New Roman" w:eastAsia="方正仿宋_GBK" w:cs="Times New Roman"/>
          <w:sz w:val="28"/>
          <w:szCs w:val="28"/>
          <w:highlight w:val="none"/>
        </w:rPr>
        <w:t xml:space="preserve">合同中未列出的临时性工作，投标单位有能力承诺义务完成。</w:t>
      </w:r>
      <w:r>
        <w:rPr>
          <w:rFonts w:ascii="Times New Roman" w:hAnsi="Times New Roman" w:eastAsia="方正仿宋_GBK" w:cs="Times New Roman"/>
          <w:sz w:val="28"/>
          <w:szCs w:val="28"/>
          <w:highlight w:val="none"/>
          <w:lang w:val="en-US" w:eastAsia="zh-CN"/>
        </w:rPr>
        <w:t xml:space="preserve">（4）投标人须爱护公共设施和场所，未经采购人同意，不得擅自改变其功能。</w:t>
      </w:r>
      <w:r>
        <w:rPr>
          <w:rFonts w:ascii="Times New Roman" w:hAnsi="Times New Roman" w:eastAsia="方正楷体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（二）</w:t>
      </w:r>
      <w:r>
        <w:rPr>
          <w:rFonts w:ascii="Times New Roman" w:hAnsi="Times New Roman" w:eastAsia="方正楷体_GBK" w:cs="Times New Roman"/>
          <w:i w:val="0"/>
          <w:iCs w:val="0"/>
          <w:caps w:val="0"/>
          <w:spacing w:val="0"/>
          <w:sz w:val="28"/>
          <w:szCs w:val="28"/>
          <w:highlight w:val="none"/>
          <w:shd w:val="clear" w:color="auto" w:fill="auto"/>
        </w:rPr>
        <w:t xml:space="preserve">岗位设置与要求</w:t>
      </w:r>
      <w:r>
        <w:rPr>
          <w:rFonts w:ascii="Times New Roman" w:hAnsi="Times New Roman" w:eastAsia="方正楷体_GBK" w:cs="Times New Roman"/>
          <w:sz w:val="28"/>
          <w:szCs w:val="28"/>
          <w:highlight w:val="none"/>
          <w:lang w:val="en-US" w:eastAsia="zh-CN"/>
        </w:rPr>
      </w:r>
      <w:r/>
    </w:p>
    <w:tbl>
      <w:tblPr>
        <w:tblW w:w="896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812"/>
        <w:gridCol w:w="3260"/>
        <w:gridCol w:w="916"/>
        <w:gridCol w:w="3375"/>
      </w:tblGrid>
      <w:tr>
        <w:trPr>
          <w:trHeight w:val="630"/>
        </w:trPr>
        <w:tc>
          <w:tcPr>
            <w:gridSpan w:val="5"/>
            <w:tcBorders>
              <w:top w:val="none" w:color="000000" w:sz="0" w:space="0"/>
              <w:left w:val="none" w:color="000000" w:sz="0" w:space="0"/>
              <w:bottom w:val="none" w:color="000000" w:sz="0" w:space="0"/>
              <w:right w:val="none" w:color="000000" w:sz="0" w:space="0"/>
            </w:tcBorders>
            <w:tcW w:w="8969" w:type="dxa"/>
            <w:vAlign w:val="center"/>
            <w:textDirection w:val="lrTb"/>
            <w:noWrap/>
          </w:tcPr>
          <w:p>
            <w:pPr>
              <w:pStyle w:val="957"/>
              <w:jc w:val="center"/>
              <w:spacing w:line="276" w:lineRule="auto"/>
              <w:widowControl/>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浦口校区</w:t>
            </w:r>
            <w:r>
              <w:rPr>
                <w:rFonts w:ascii="Times New Roman" w:hAnsi="Times New Roman" w:cs="Times New Roman"/>
                <w:b/>
                <w:bCs/>
                <w:sz w:val="24"/>
                <w:szCs w:val="24"/>
              </w:rPr>
              <w:t xml:space="preserve">物业服务各岗位人员配置</w:t>
            </w:r>
            <w:r>
              <w:rPr>
                <w:rFonts w:ascii="Times New Roman" w:hAnsi="Times New Roman" w:cs="Times New Roman"/>
                <w:b/>
                <w:bCs/>
                <w:sz w:val="24"/>
                <w:szCs w:val="24"/>
              </w:rPr>
            </w:r>
            <w:r/>
          </w:p>
          <w:p>
            <w:pPr>
              <w:pStyle w:val="957"/>
              <w:jc w:val="center"/>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t xml:space="preserve">投标人针对</w:t>
            </w:r>
            <w:r>
              <w:rPr>
                <w:rFonts w:ascii="Times New Roman" w:hAnsi="Times New Roman" w:cs="Times New Roman"/>
                <w:b/>
                <w:bCs/>
                <w:i/>
                <w:sz w:val="24"/>
                <w:szCs w:val="24"/>
                <w:u w:val="single"/>
                <w:lang w:val="en-US" w:eastAsia="zh-CN"/>
              </w:rPr>
              <w:t xml:space="preserve">浦口校区</w:t>
            </w:r>
            <w:r>
              <w:rPr>
                <w:rFonts w:ascii="Times New Roman" w:hAnsi="Times New Roman" w:cs="Times New Roman"/>
                <w:b/>
                <w:bCs/>
                <w:i/>
                <w:sz w:val="24"/>
                <w:szCs w:val="24"/>
                <w:u w:val="single"/>
              </w:rPr>
              <w:t xml:space="preserve">物业服务人员不得少于</w:t>
            </w:r>
            <w:r>
              <w:rPr>
                <w:rFonts w:ascii="Times New Roman" w:hAnsi="Times New Roman" w:cs="Times New Roman"/>
                <w:b/>
                <w:bCs/>
                <w:i/>
                <w:sz w:val="24"/>
                <w:szCs w:val="24"/>
                <w:u w:val="single"/>
                <w:lang w:val="en-US" w:eastAsia="zh-CN"/>
              </w:rPr>
              <w:t xml:space="preserve">144</w:t>
            </w:r>
            <w:r>
              <w:rPr>
                <w:rFonts w:ascii="Times New Roman" w:hAnsi="Times New Roman" w:cs="Times New Roman"/>
                <w:b/>
                <w:bCs/>
                <w:i/>
                <w:sz w:val="24"/>
                <w:szCs w:val="24"/>
                <w:u w:val="single"/>
              </w:rPr>
              <w:t xml:space="preserve">人。</w:t>
            </w:r>
            <w:r>
              <w:rPr>
                <w:rFonts w:ascii="Times New Roman" w:hAnsi="Times New Roman" w:cs="Times New Roman"/>
                <w:b/>
                <w:bCs/>
                <w:i/>
                <w:sz w:val="24"/>
                <w:szCs w:val="24"/>
                <w:u w:val="single"/>
              </w:rPr>
            </w:r>
            <w:r/>
          </w:p>
        </w:tc>
      </w:tr>
      <w:tr>
        <w:trPr>
          <w:trHeight w:val="399"/>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序号</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81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名称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260"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岗位配置</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91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人数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375"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备注</w:t>
            </w:r>
            <w:r>
              <w:rPr>
                <w:rFonts w:ascii="Times New Roman" w:hAnsi="Times New Roman" w:cs="Times New Roman"/>
                <w:b/>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综合管理服务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项目经理（兼浦口校区主任）</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文员（兼客服）</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会务服务（含主管1人）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维修人员（含主管1人）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5</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基本保障人员（含综合主管1人）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91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其中宿舍服务人员8人，保洁员73人【含洗车工至少2人，客房保洁领班1人，保洁人员及客房服务员17人（其中青教公寓服务人员须24小时值班）】，绿化人员10人（含技术人员1人）。</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变电所值班人员</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宾馆服务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方正仿宋_GBK" w:cs="Times New Roman"/>
                <w:i w:val="0"/>
                <w:iCs w:val="0"/>
                <w:color w:val="000000"/>
                <w:sz w:val="22"/>
                <w:szCs w:val="22"/>
                <w:u w:val="none"/>
                <w:lang w:val="en-US" w:eastAsia="zh-CN" w:bidi="ar"/>
              </w:rPr>
              <w:suppressLineNumbers w:val="0"/>
            </w:pPr>
            <w:r>
              <w:rPr>
                <w:rFonts w:ascii="Times New Roman" w:hAnsi="Times New Roman" w:eastAsia="仿宋_GB2312" w:cs="Times New Roman"/>
                <w:sz w:val="24"/>
                <w:szCs w:val="24"/>
                <w:lang w:val="en-US" w:eastAsia="zh-CN"/>
              </w:rPr>
              <w:t xml:space="preserve">大堂经理</w:t>
            </w:r>
            <w:r>
              <w:rPr>
                <w:rFonts w:ascii="Times New Roman" w:hAnsi="Times New Roman" w:eastAsia="方正仿宋_GBK" w:cs="Times New Roman"/>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宋体" w:cs="Times New Roman"/>
                <w:i w:val="0"/>
                <w:iCs w:val="0"/>
                <w:color w:val="000000"/>
                <w:sz w:val="22"/>
                <w:szCs w:val="22"/>
                <w:u w:val="none"/>
                <w:lang w:val="en-US" w:eastAsia="zh-CN" w:bidi="ar-SA"/>
              </w:rPr>
              <w:suppressLineNumbers w:val="0"/>
            </w:pPr>
            <w:r>
              <w:rPr>
                <w:rFonts w:ascii="Times New Roman" w:hAnsi="Times New Roman" w:eastAsia="方正仿宋_GBK" w:cs="Times New Roman"/>
                <w:i w:val="0"/>
                <w:iCs w:val="0"/>
                <w:color w:val="000000"/>
                <w:sz w:val="22"/>
                <w:szCs w:val="22"/>
                <w:u w:val="none"/>
                <w:lang w:val="en-US" w:eastAsia="zh-CN" w:bidi="ar"/>
              </w:rPr>
              <w:t xml:space="preserve">前台领班</w:t>
            </w:r>
            <w:r>
              <w:rPr>
                <w:rFonts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宋体" w:cs="Times New Roman"/>
                <w:i w:val="0"/>
                <w:iCs w:val="0"/>
                <w:color w:val="000000"/>
                <w:sz w:val="22"/>
                <w:szCs w:val="22"/>
                <w:u w:val="none"/>
                <w:lang w:val="en-US" w:eastAsia="zh-CN" w:bidi="ar-SA"/>
              </w:rPr>
              <w:suppressLineNumbers w:val="0"/>
            </w:pPr>
            <w:r>
              <w:rPr>
                <w:rFonts w:ascii="Times New Roman" w:hAnsi="Times New Roman" w:eastAsia="方正仿宋_GBK" w:cs="Times New Roman"/>
                <w:i w:val="0"/>
                <w:iCs w:val="0"/>
                <w:color w:val="000000"/>
                <w:sz w:val="22"/>
                <w:szCs w:val="22"/>
                <w:u w:val="none"/>
                <w:lang w:val="en-US" w:eastAsia="zh-CN" w:bidi="ar"/>
              </w:rPr>
              <w:t xml:space="preserve">前台服务员</w:t>
            </w:r>
            <w:r>
              <w:rPr>
                <w:rFonts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方正仿宋_GBK" w:cs="Times New Roman"/>
                <w:i w:val="0"/>
                <w:iCs w:val="0"/>
                <w:color w:val="000000"/>
                <w:sz w:val="22"/>
                <w:szCs w:val="22"/>
                <w:u w:val="none"/>
                <w:lang w:val="en-US" w:eastAsia="zh-CN" w:bidi="ar"/>
              </w:rPr>
              <w:t xml:space="preserve">库管员兼财会</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安保</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安保主管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8"/>
                <w:szCs w:val="28"/>
                <w:lang w:val="en-US" w:eastAsia="zh-CN"/>
              </w:rPr>
              <w:t xml:space="preserve">实行“四班三运转”班次</w:t>
            </w:r>
            <w:r>
              <w:rPr>
                <w:rFonts w:ascii="Times New Roman" w:hAnsi="Times New Roman" w:eastAsia="仿宋_GB2312" w:cs="Times New Roman"/>
                <w:sz w:val="24"/>
                <w:szCs w:val="24"/>
                <w:highlight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安保人员</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26</w:t>
            </w: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375"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ind w:firstLine="560"/>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bl>
      <w:tblPr>
        <w:tblW w:w="89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812"/>
        <w:gridCol w:w="3263"/>
        <w:gridCol w:w="917"/>
        <w:gridCol w:w="3382"/>
      </w:tblGrid>
      <w:tr>
        <w:trPr>
          <w:trHeight w:val="1084"/>
        </w:trPr>
        <w:tc>
          <w:tcPr>
            <w:gridSpan w:val="5"/>
            <w:tcBorders>
              <w:top w:val="none" w:color="000000" w:sz="0" w:space="0"/>
              <w:left w:val="none" w:color="000000" w:sz="0" w:space="0"/>
              <w:bottom w:val="none" w:color="000000" w:sz="0" w:space="0"/>
              <w:right w:val="none" w:color="000000" w:sz="0" w:space="0"/>
            </w:tcBorders>
            <w:tcW w:w="8980" w:type="dxa"/>
            <w:vAlign w:val="center"/>
            <w:textDirection w:val="lrTb"/>
            <w:noWrap/>
          </w:tcPr>
          <w:p>
            <w:pPr>
              <w:pStyle w:val="957"/>
              <w:jc w:val="both"/>
              <w:spacing w:line="276" w:lineRule="auto"/>
              <w:widowControl/>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r>
            <w:r/>
          </w:p>
          <w:p>
            <w:pPr>
              <w:pStyle w:val="957"/>
              <w:jc w:val="center"/>
              <w:spacing w:line="276" w:lineRule="auto"/>
              <w:widowControl/>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r>
            <w:r/>
          </w:p>
          <w:p>
            <w:pPr>
              <w:pStyle w:val="957"/>
              <w:jc w:val="center"/>
              <w:spacing w:line="276" w:lineRule="auto"/>
              <w:widowControl/>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安德门校区</w:t>
            </w:r>
            <w:r>
              <w:rPr>
                <w:rFonts w:ascii="Times New Roman" w:hAnsi="Times New Roman" w:cs="Times New Roman"/>
                <w:b/>
                <w:bCs/>
                <w:sz w:val="24"/>
                <w:szCs w:val="24"/>
              </w:rPr>
              <w:t xml:space="preserve">物业服务各岗位人员配置</w:t>
            </w:r>
            <w:r>
              <w:rPr>
                <w:rFonts w:ascii="Times New Roman" w:hAnsi="Times New Roman" w:cs="Times New Roman"/>
                <w:b/>
                <w:bCs/>
                <w:sz w:val="24"/>
                <w:szCs w:val="24"/>
              </w:rPr>
            </w:r>
            <w:r/>
          </w:p>
          <w:p>
            <w:pPr>
              <w:pStyle w:val="957"/>
              <w:jc w:val="center"/>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t xml:space="preserve">投标人针对</w:t>
            </w:r>
            <w:r>
              <w:rPr>
                <w:rFonts w:ascii="Times New Roman" w:hAnsi="Times New Roman" w:cs="Times New Roman"/>
                <w:b/>
                <w:bCs/>
                <w:i/>
                <w:sz w:val="24"/>
                <w:szCs w:val="24"/>
                <w:u w:val="single"/>
                <w:lang w:val="en-US" w:eastAsia="zh-CN"/>
              </w:rPr>
              <w:t xml:space="preserve">安德门校区</w:t>
            </w:r>
            <w:r>
              <w:rPr>
                <w:rFonts w:ascii="Times New Roman" w:hAnsi="Times New Roman" w:cs="Times New Roman"/>
                <w:b/>
                <w:bCs/>
                <w:i/>
                <w:sz w:val="24"/>
                <w:szCs w:val="24"/>
                <w:u w:val="single"/>
              </w:rPr>
              <w:t xml:space="preserve">物业服务人员不得少于</w:t>
            </w:r>
            <w:r>
              <w:rPr>
                <w:rFonts w:ascii="Times New Roman" w:hAnsi="Times New Roman" w:cs="Times New Roman"/>
                <w:b/>
                <w:bCs/>
                <w:i/>
                <w:sz w:val="24"/>
                <w:szCs w:val="24"/>
                <w:u w:val="single"/>
                <w:lang w:val="en-US" w:eastAsia="zh-CN"/>
              </w:rPr>
              <w:t xml:space="preserve">60</w:t>
            </w:r>
            <w:r>
              <w:rPr>
                <w:rFonts w:ascii="Times New Roman" w:hAnsi="Times New Roman" w:cs="Times New Roman"/>
                <w:b/>
                <w:bCs/>
                <w:i/>
                <w:sz w:val="24"/>
                <w:szCs w:val="24"/>
                <w:u w:val="single"/>
              </w:rPr>
              <w:t xml:space="preserve">人。</w:t>
            </w:r>
            <w:r>
              <w:rPr>
                <w:rFonts w:ascii="Times New Roman" w:hAnsi="Times New Roman" w:cs="Times New Roman"/>
                <w:b/>
                <w:bCs/>
                <w:i/>
                <w:sz w:val="24"/>
                <w:szCs w:val="24"/>
                <w:u w:val="single"/>
              </w:rPr>
            </w:r>
            <w:r/>
          </w:p>
        </w:tc>
      </w:tr>
      <w:tr>
        <w:trPr>
          <w:trHeight w:val="953"/>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序号</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81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名称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263"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岗位配置</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917"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人数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38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备注</w:t>
            </w:r>
            <w:r>
              <w:rPr>
                <w:rFonts w:ascii="Times New Roman" w:hAnsi="Times New Roman" w:cs="Times New Roman"/>
                <w:b/>
                <w:sz w:val="24"/>
                <w:szCs w:val="24"/>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综合管理服务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安德门校区主任</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　</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维修人员（含主管1人）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highlight w:val="none"/>
                <w:lang w:val="en-US" w:eastAsia="zh-CN"/>
              </w:rPr>
              <w:t xml:space="preserve">24小时值班</w:t>
            </w:r>
            <w:r>
              <w:rPr>
                <w:rFonts w:ascii="Times New Roman" w:hAnsi="Times New Roman" w:eastAsia="仿宋_GB2312" w:cs="Times New Roman"/>
                <w:sz w:val="24"/>
                <w:szCs w:val="24"/>
                <w:lang w:val="en-US" w:eastAsia="zh-CN"/>
              </w:rPr>
            </w:r>
            <w:r/>
          </w:p>
        </w:tc>
      </w:tr>
      <w:tr>
        <w:trPr>
          <w:trHeight w:val="636"/>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基本保障人员（含综合主管1人）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28</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其中宿舍管理员8人，保洁员18人（其中1人兼会务、文员工作），绿化人员2人（含技术人员1人）。</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single" w:color="000000" w:sz="4"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变电所值班人员</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安保人员</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yellow"/>
                <w:lang w:val="en-US" w:eastAsia="zh-CN"/>
              </w:rPr>
            </w:pPr>
            <w:r>
              <w:rPr>
                <w:rFonts w:ascii="Times New Roman" w:hAnsi="Times New Roman" w:eastAsia="仿宋_GB2312" w:cs="Times New Roman"/>
                <w:sz w:val="28"/>
                <w:szCs w:val="28"/>
                <w:lang w:val="en-US" w:eastAsia="zh-CN"/>
              </w:rPr>
              <w:t xml:space="preserve">实行“四班三运转”班次</w:t>
            </w:r>
            <w:r>
              <w:rPr>
                <w:rFonts w:ascii="Times New Roman" w:hAnsi="Times New Roman" w:eastAsia="仿宋_GB2312" w:cs="Times New Roman"/>
                <w:sz w:val="24"/>
                <w:szCs w:val="24"/>
                <w:highlight w:val="yellow"/>
                <w:lang w:val="en-US" w:eastAsia="zh-CN"/>
              </w:rPr>
            </w:r>
            <w:r/>
          </w:p>
        </w:tc>
      </w:tr>
      <w:tr>
        <w:trPr>
          <w:trHeight w:val="90"/>
        </w:trPr>
        <w:tc>
          <w:tcPr>
            <w:gridSpan w:val="5"/>
            <w:tcBorders>
              <w:top w:val="none" w:color="000000" w:sz="0" w:space="0"/>
              <w:left w:val="none" w:color="000000" w:sz="0" w:space="0"/>
              <w:bottom w:val="none" w:color="000000" w:sz="0" w:space="0"/>
              <w:right w:val="none" w:color="000000" w:sz="0" w:space="0"/>
            </w:tcBorders>
            <w:tcW w:w="8980" w:type="dxa"/>
            <w:vAlign w:val="center"/>
            <w:textDirection w:val="lrTb"/>
            <w:noWrap/>
          </w:tcPr>
          <w:p>
            <w:pPr>
              <w:pStyle w:val="957"/>
              <w:jc w:val="both"/>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r>
            <w:r/>
          </w:p>
        </w:tc>
      </w:tr>
    </w:tbl>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b/>
          <w:bCs/>
          <w:i/>
          <w:sz w:val="28"/>
          <w:szCs w:val="28"/>
          <w:highlight w:val="none"/>
          <w:u w:val="single"/>
          <w:lang w:val="en-US" w:eastAsia="zh-CN"/>
        </w:rPr>
      </w:pPr>
      <w:r>
        <w:rPr>
          <w:rFonts w:ascii="Times New Roman" w:hAnsi="Times New Roman" w:eastAsia="方正仿宋_GBK" w:cs="Times New Roman"/>
          <w:sz w:val="28"/>
          <w:szCs w:val="28"/>
          <w:lang w:val="en-US" w:eastAsia="zh-CN"/>
        </w:rPr>
        <w:t xml:space="preserve">1.人员数量。本项目服务团队人数不少于20</w:t>
      </w:r>
      <w:r>
        <w:rPr>
          <w:rFonts w:hint="eastAsia" w:eastAsia="方正仿宋_GBK" w:cs="Times New Roman"/>
          <w:sz w:val="28"/>
          <w:szCs w:val="28"/>
          <w:lang w:val="en-US" w:eastAsia="zh-CN"/>
        </w:rPr>
        <w:t xml:space="preserve">4</w:t>
      </w:r>
      <w:r>
        <w:rPr>
          <w:rFonts w:ascii="Times New Roman" w:hAnsi="Times New Roman" w:eastAsia="方正仿宋_GBK" w:cs="Times New Roman"/>
          <w:sz w:val="28"/>
          <w:szCs w:val="28"/>
          <w:lang w:val="en-US" w:eastAsia="zh-CN"/>
        </w:rPr>
        <w:t xml:space="preserve">人，其中浦口校区服务人数不少于144人，安德门校区服务人数不少于6</w:t>
      </w:r>
      <w:r>
        <w:rPr>
          <w:rFonts w:hint="eastAsia" w:eastAsia="方正仿宋_GBK" w:cs="Times New Roman"/>
          <w:sz w:val="28"/>
          <w:szCs w:val="28"/>
          <w:lang w:val="en-US" w:eastAsia="zh-CN"/>
        </w:rPr>
        <w:t xml:space="preserve">0</w:t>
      </w:r>
      <w:r>
        <w:rPr>
          <w:rFonts w:ascii="Times New Roman" w:hAnsi="Times New Roman" w:eastAsia="方正仿宋_GBK" w:cs="Times New Roman"/>
          <w:sz w:val="28"/>
          <w:szCs w:val="28"/>
          <w:lang w:val="en-US" w:eastAsia="zh-CN"/>
        </w:rPr>
        <w:t xml:space="preserve">人。</w:t>
      </w:r>
      <w:r>
        <w:rPr>
          <w:rFonts w:ascii="Times New Roman" w:hAnsi="Times New Roman" w:eastAsia="方正仿宋_GBK" w:cs="Times New Roman"/>
          <w:b w:val="0"/>
          <w:bCs w:val="0"/>
          <w:i w:val="0"/>
          <w:iCs w:val="0"/>
          <w:sz w:val="28"/>
          <w:szCs w:val="28"/>
          <w:highlight w:val="none"/>
          <w:u w:val="none"/>
          <w:lang w:val="en-US" w:eastAsia="zh-CN"/>
        </w:rPr>
        <w:t xml:space="preserve">如投标的人数未达到</w:t>
      </w:r>
      <w:r>
        <w:rPr>
          <w:rFonts w:ascii="Times New Roman" w:hAnsi="Times New Roman" w:eastAsia="方正仿宋_GBK" w:cs="Times New Roman"/>
          <w:b w:val="0"/>
          <w:bCs w:val="0"/>
          <w:i w:val="0"/>
          <w:iCs w:val="0"/>
          <w:sz w:val="28"/>
          <w:szCs w:val="28"/>
          <w:u w:val="none"/>
          <w:lang w:val="en-US" w:eastAsia="zh-CN"/>
        </w:rPr>
        <w:t xml:space="preserve">以上人员数量</w:t>
      </w:r>
      <w:r>
        <w:rPr>
          <w:rFonts w:ascii="Times New Roman" w:hAnsi="Times New Roman" w:eastAsia="方正仿宋_GBK" w:cs="Times New Roman"/>
          <w:b w:val="0"/>
          <w:bCs w:val="0"/>
          <w:i w:val="0"/>
          <w:iCs w:val="0"/>
          <w:sz w:val="28"/>
          <w:szCs w:val="28"/>
          <w:highlight w:val="none"/>
          <w:u w:val="none"/>
          <w:lang w:val="en-US" w:eastAsia="zh-CN"/>
        </w:rPr>
        <w:t xml:space="preserve">则作为废标处理。</w:t>
      </w:r>
      <w:r>
        <w:rPr>
          <w:rFonts w:ascii="Times New Roman" w:hAnsi="Times New Roman" w:eastAsia="方正仿宋_GBK" w:cs="Times New Roman"/>
          <w:b/>
          <w:bCs/>
          <w:i/>
          <w:sz w:val="28"/>
          <w:szCs w:val="28"/>
          <w:highlight w:val="none"/>
          <w:u w:val="single"/>
          <w:lang w:val="en-US" w:eastAsia="zh-CN"/>
        </w:rPr>
        <w:t xml:space="preserve">实际运行的主要物业管理人员（主管以上）须与投标标书中的人员名单一致，实际运行过程中如确需更换主要管理人员，须满足招标文件对管理人员的要求同时书面征求采购人同意。</w:t>
      </w:r>
      <w:r>
        <w:rPr>
          <w:rFonts w:ascii="Times New Roman" w:hAnsi="Times New Roman" w:eastAsia="方正仿宋_GBK" w:cs="Times New Roman"/>
          <w:b/>
          <w:bCs/>
          <w:i/>
          <w:sz w:val="28"/>
          <w:szCs w:val="28"/>
          <w:highlight w:val="none"/>
          <w:u w:val="singl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b/>
          <w:bCs/>
          <w:i/>
          <w:sz w:val="28"/>
          <w:szCs w:val="28"/>
          <w:highlight w:val="none"/>
          <w:u w:val="single"/>
          <w:lang w:val="en-US" w:eastAsia="zh-CN"/>
        </w:rPr>
        <w:outlineLvl w:val="9"/>
      </w:pPr>
      <w:r>
        <w:rPr>
          <w:rFonts w:ascii="Times New Roman" w:hAnsi="Times New Roman" w:eastAsia="方正仿宋_GBK" w:cs="Times New Roman"/>
          <w:sz w:val="28"/>
          <w:szCs w:val="28"/>
          <w:lang w:val="en-US" w:eastAsia="zh-CN"/>
        </w:rPr>
        <w:t xml:space="preserve">2.人员配备要求。严格执行学院各项规章制度和保密要求，所有人员须提供无犯罪记录证明且无不良嗜好，宾馆服务人员须提供健康证</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b/>
          <w:bCs/>
          <w:i/>
          <w:sz w:val="28"/>
          <w:szCs w:val="28"/>
          <w:highlight w:val="none"/>
          <w:u w:val="single"/>
          <w:lang w:val="en-US" w:eastAsia="zh-CN"/>
        </w:rPr>
        <w:t xml:space="preserve">在服务期限内</w:t>
      </w:r>
      <w:r>
        <w:rPr>
          <w:rFonts w:hint="eastAsia" w:ascii="Times New Roman" w:hAnsi="Times New Roman" w:eastAsia="方正仿宋_GBK" w:cs="Times New Roman"/>
          <w:b/>
          <w:bCs/>
          <w:i/>
          <w:sz w:val="28"/>
          <w:szCs w:val="28"/>
          <w:highlight w:val="none"/>
          <w:u w:val="single"/>
          <w:lang w:val="en-US" w:eastAsia="zh-CN"/>
        </w:rPr>
        <w:t xml:space="preserve">与员工签订劳动合同并</w:t>
      </w:r>
      <w:r>
        <w:rPr>
          <w:rFonts w:ascii="Times New Roman" w:hAnsi="Times New Roman" w:eastAsia="方正仿宋_GBK" w:cs="Times New Roman"/>
          <w:b/>
          <w:bCs/>
          <w:i/>
          <w:sz w:val="28"/>
          <w:szCs w:val="28"/>
          <w:highlight w:val="none"/>
          <w:u w:val="single"/>
          <w:lang w:val="en-US" w:eastAsia="zh-CN"/>
        </w:rPr>
        <w:t xml:space="preserve">实际缴纳社会保险人数占配置总人数比例高于80%，投标人应及时提供</w:t>
      </w:r>
      <w:r>
        <w:rPr>
          <w:rFonts w:hint="eastAsia" w:ascii="Times New Roman" w:hAnsi="Times New Roman" w:eastAsia="方正仿宋_GBK" w:cs="Times New Roman"/>
          <w:b/>
          <w:bCs/>
          <w:i/>
          <w:sz w:val="28"/>
          <w:szCs w:val="28"/>
          <w:highlight w:val="none"/>
          <w:u w:val="single"/>
          <w:lang w:val="en-US" w:eastAsia="zh-CN"/>
        </w:rPr>
        <w:t xml:space="preserve">劳动合同、</w:t>
      </w:r>
      <w:r>
        <w:rPr>
          <w:rFonts w:ascii="Times New Roman" w:hAnsi="Times New Roman" w:eastAsia="方正仿宋_GBK" w:cs="Times New Roman"/>
          <w:b/>
          <w:bCs/>
          <w:i/>
          <w:sz w:val="28"/>
          <w:szCs w:val="28"/>
          <w:highlight w:val="none"/>
          <w:u w:val="single"/>
          <w:lang w:val="en-US" w:eastAsia="zh-CN"/>
        </w:rPr>
        <w:t xml:space="preserve">社保缴纳材料并随时接受采购人不定期考核。所有人员工资、社保和公积金必须符合南京市最低工资、社保和公积金的规定</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sz w:val="28"/>
          <w:szCs w:val="28"/>
          <w:highlight w:val="none"/>
          <w:u w:val="singl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（1）项目经理：</w:t>
      </w:r>
      <w:bookmarkStart w:id="164" w:name="OLE_LINK2"/>
      <w:r>
        <w:rPr>
          <w:rFonts w:ascii="Times New Roman" w:hAnsi="Times New Roman" w:eastAsia="方正仿宋_GBK" w:cs="Times New Roman"/>
          <w:color w:val="000000"/>
          <w:sz w:val="28"/>
          <w:szCs w:val="28"/>
          <w:highlight w:val="none"/>
          <w:lang w:val="en-GB" w:eastAsia="zh-CN" w:bidi="ar-SA"/>
        </w:rPr>
        <w:t xml:space="preserve">具有本科</w:t>
      </w:r>
      <w:r>
        <w:rPr>
          <w:rFonts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含）学历以上文化程度</w:t>
      </w:r>
      <w:r>
        <w:rPr>
          <w:rFonts w:ascii="Times New Roman" w:hAnsi="Times New Roman" w:eastAsia="方正仿宋_GBK" w:cs="Times New Roman"/>
          <w:color w:val="000000"/>
          <w:sz w:val="28"/>
          <w:szCs w:val="28"/>
          <w:highlight w:val="none"/>
          <w:lang w:val="en-GB" w:eastAsia="zh-CN" w:bidi="ar-SA"/>
        </w:rPr>
        <w:t xml:space="preserve">；具有</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年（含）</w:t>
      </w:r>
      <w:r>
        <w:rPr>
          <w:rFonts w:ascii="Times New Roman" w:hAnsi="Times New Roman" w:eastAsia="方正仿宋_GBK" w:cs="Times New Roman"/>
          <w:color w:val="000000"/>
          <w:sz w:val="28"/>
          <w:szCs w:val="28"/>
          <w:highlight w:val="none"/>
          <w:lang w:val="en-GB" w:eastAsia="zh-CN" w:bidi="ar-SA"/>
        </w:rPr>
        <w:t xml:space="preserve">从事</w:t>
      </w:r>
      <w:r>
        <w:rPr>
          <w:rFonts w:ascii="Times New Roman" w:hAnsi="Times New Roman" w:eastAsia="方正仿宋_GBK" w:cs="Times New Roman"/>
          <w:color w:val="000000"/>
          <w:sz w:val="28"/>
          <w:szCs w:val="28"/>
          <w:highlight w:val="none"/>
          <w:lang w:val="en-US" w:eastAsia="zh-CN" w:bidi="ar-SA"/>
        </w:rPr>
        <w:t xml:space="preserve">非住宅</w:t>
      </w:r>
      <w:r>
        <w:rPr>
          <w:rFonts w:ascii="Times New Roman" w:hAnsi="Times New Roman" w:eastAsia="方正仿宋_GBK" w:cs="Times New Roman"/>
          <w:color w:val="000000"/>
          <w:sz w:val="28"/>
          <w:szCs w:val="28"/>
          <w:highlight w:val="none"/>
          <w:lang w:val="en-GB" w:eastAsia="zh-CN" w:bidi="ar-SA"/>
        </w:rPr>
        <w:t xml:space="preserve">物业管理项目负责人经验</w:t>
      </w:r>
      <w:r>
        <w:rPr>
          <w:rFonts w:hint="eastAsia" w:ascii="Times New Roman" w:hAnsi="Times New Roman" w:eastAsia="方正仿宋_GBK" w:cs="Times New Roman"/>
          <w:color w:val="000000"/>
          <w:sz w:val="28"/>
          <w:szCs w:val="28"/>
          <w:highlight w:val="none"/>
          <w:lang w:val="en-GB" w:eastAsia="zh-CN" w:bidi="ar-SA"/>
        </w:rPr>
        <w:t xml:space="preserve">，人社部门或其他具备职称评定部门颁发的人力资源管理中级（含）以上职称，</w:t>
      </w:r>
      <w:r>
        <w:rPr>
          <w:rFonts w:hint="eastAsia" w:ascii="Times New Roman" w:hAnsi="Times New Roman" w:eastAsia="方正仿宋_GBK" w:cs="Times New Roman"/>
          <w:color w:val="000000"/>
          <w:sz w:val="28"/>
          <w:szCs w:val="28"/>
          <w:highlight w:val="none"/>
          <w:lang w:val="en-US" w:eastAsia="zh-CN"/>
        </w:rPr>
        <w:t xml:space="preserve">持有物业项目经理培训证书</w:t>
      </w:r>
      <w:r>
        <w:rPr>
          <w:rFonts w:hint="eastAsia" w:ascii="Times New Roman" w:hAnsi="Times New Roman" w:eastAsia="方正仿宋_GBK" w:cs="Times New Roman"/>
          <w:color w:val="000000"/>
          <w:sz w:val="28"/>
          <w:szCs w:val="28"/>
          <w:highlight w:val="none"/>
          <w:lang w:val="en-US" w:eastAsia="zh-CN" w:bidi="ar-SA"/>
        </w:rPr>
        <w:t xml:space="preserve">证书</w:t>
      </w:r>
      <w:r>
        <w:rPr>
          <w:rFonts w:hint="eastAsia" w:ascii="Times New Roman" w:hAnsi="Times New Roman" w:eastAsia="方正仿宋_GBK" w:cs="Times New Roman"/>
          <w:color w:val="000000"/>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bidi="ar-SA"/>
        </w:rPr>
        <w:t xml:space="preserve">并有</w:t>
      </w:r>
      <w:r>
        <w:rPr>
          <w:rFonts w:hint="eastAsia" w:ascii="Times New Roman" w:hAnsi="Times New Roman" w:eastAsia="方正仿宋_GBK" w:cs="Times New Roman"/>
          <w:color w:val="000000"/>
          <w:sz w:val="28"/>
          <w:szCs w:val="28"/>
          <w:highlight w:val="none"/>
          <w:lang w:val="en-US" w:eastAsia="zh-CN" w:bidi="ar-SA"/>
        </w:rPr>
        <w:t xml:space="preserve">2种（含）以上证书</w:t>
      </w:r>
      <w:r>
        <w:rPr>
          <w:rFonts w:hint="eastAsia" w:ascii="方正仿宋_GBK" w:hAnsi="方正仿宋_GBK" w:eastAsia="方正仿宋_GBK" w:cs="方正仿宋_GBK"/>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普通话二级乙等、保安员上岗资格证书、</w:t>
      </w:r>
      <w:r>
        <w:rPr>
          <w:rFonts w:ascii="Times New Roman" w:hAnsi="Times New Roman" w:eastAsia="方正仿宋_GBK" w:cs="Times New Roman"/>
          <w:color w:val="000000"/>
          <w:sz w:val="28"/>
          <w:szCs w:val="28"/>
          <w:highlight w:val="none"/>
          <w:lang w:val="en-US" w:eastAsia="zh-CN" w:bidi="ar-SA"/>
        </w:rPr>
        <w:t xml:space="preserve">消防设施操作员</w:t>
      </w:r>
      <w:r>
        <w:rPr>
          <w:rFonts w:hint="eastAsia" w:ascii="Times New Roman" w:hAnsi="Times New Roman" w:eastAsia="方正仿宋_GBK" w:cs="Times New Roman"/>
          <w:color w:val="000000"/>
          <w:sz w:val="28"/>
          <w:szCs w:val="28"/>
          <w:highlight w:val="none"/>
          <w:lang w:val="en-US" w:eastAsia="zh-CN" w:bidi="ar-SA"/>
        </w:rPr>
        <w:t xml:space="preserve">证或建（构）筑物消防员证、救援或救护类证书等</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color w:val="000000"/>
          <w:sz w:val="28"/>
          <w:szCs w:val="28"/>
          <w:highlight w:val="none"/>
        </w:rPr>
        <w:t xml:space="preserve">吃苦耐劳，协调能力强，有较强的管理能力和工作经验，</w:t>
      </w:r>
      <w:r>
        <w:rPr>
          <w:rFonts w:hint="eastAsia" w:ascii="Times New Roman" w:hAnsi="Times New Roman" w:eastAsia="方正仿宋_GBK" w:cs="Times New Roman"/>
          <w:color w:val="000000"/>
          <w:sz w:val="28"/>
          <w:szCs w:val="28"/>
          <w:highlight w:val="none"/>
          <w:lang w:val="en-US" w:eastAsia="zh-CN"/>
        </w:rPr>
        <w:t xml:space="preserve">有一定的外语沟通交流能力，</w:t>
      </w:r>
      <w:r>
        <w:rPr>
          <w:rFonts w:ascii="Times New Roman" w:hAnsi="Times New Roman" w:eastAsia="方正仿宋_GBK" w:cs="Times New Roman"/>
          <w:color w:val="000000"/>
          <w:sz w:val="28"/>
          <w:szCs w:val="28"/>
          <w:highlight w:val="none"/>
        </w:rPr>
        <w:t xml:space="preserve">能够</w:t>
      </w:r>
      <w:r>
        <w:rPr>
          <w:rFonts w:hint="eastAsia" w:eastAsia="方正仿宋_GBK" w:cs="Times New Roman"/>
          <w:color w:val="000000"/>
          <w:sz w:val="28"/>
          <w:szCs w:val="28"/>
          <w:highlight w:val="none"/>
          <w:lang w:val="en-US" w:eastAsia="zh-CN"/>
        </w:rPr>
        <w:t xml:space="preserve">开展</w:t>
      </w:r>
      <w:r>
        <w:rPr>
          <w:rFonts w:hint="eastAsia" w:eastAsia="方正仿宋_GBK" w:cs="Times New Roman"/>
          <w:color w:val="000000"/>
          <w:sz w:val="28"/>
          <w:szCs w:val="28"/>
          <w:lang w:val="en-US" w:eastAsia="zh-CN"/>
        </w:rPr>
        <w:t xml:space="preserve">初期紧急救护工作</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rPr>
        <w:t xml:space="preserve">调动员工的积极性，加强员工的团结精神，公开、公正、公平地评价员工的</w:t>
      </w:r>
      <w:r>
        <w:rPr>
          <w:rFonts w:ascii="Times New Roman" w:hAnsi="Times New Roman" w:eastAsia="方正仿宋_GBK" w:cs="Times New Roman"/>
          <w:sz w:val="28"/>
          <w:szCs w:val="28"/>
          <w:highlight w:val="none"/>
        </w:rPr>
        <w:t xml:space="preserve">工作业绩，负责每月对员工考评，建立员工工作手册，</w:t>
      </w:r>
      <w:r>
        <w:rPr>
          <w:rFonts w:ascii="Times New Roman" w:hAnsi="Times New Roman" w:eastAsia="方正仿宋_GBK" w:cs="Times New Roman"/>
          <w:sz w:val="28"/>
          <w:szCs w:val="28"/>
          <w:lang w:val="en-US" w:eastAsia="zh-CN"/>
        </w:rPr>
        <w:t xml:space="preserve">制定每周工作安排并书面报采购人，</w:t>
      </w:r>
      <w:r>
        <w:rPr>
          <w:rFonts w:ascii="Times New Roman" w:hAnsi="Times New Roman" w:eastAsia="方正仿宋_GBK" w:cs="Times New Roman"/>
          <w:sz w:val="28"/>
          <w:szCs w:val="28"/>
          <w:highlight w:val="none"/>
        </w:rPr>
        <w:t xml:space="preserve">每日登记工作内容、事项及完成情况。能够虚心接受</w:t>
      </w:r>
      <w:r>
        <w:rPr>
          <w:rFonts w:ascii="Times New Roman" w:hAnsi="Times New Roman" w:eastAsia="方正仿宋_GBK" w:cs="Times New Roman"/>
          <w:sz w:val="28"/>
          <w:szCs w:val="28"/>
          <w:lang w:eastAsia="zh-CN"/>
        </w:rPr>
        <w:t xml:space="preserve">采购</w:t>
      </w:r>
      <w:r>
        <w:rPr>
          <w:rFonts w:ascii="Times New Roman" w:hAnsi="Times New Roman" w:eastAsia="方正仿宋_GBK" w:cs="Times New Roman"/>
          <w:sz w:val="28"/>
          <w:szCs w:val="28"/>
          <w:lang w:val="en-US" w:eastAsia="zh-CN"/>
        </w:rPr>
        <w:t xml:space="preserve">人</w:t>
      </w:r>
      <w:r>
        <w:rPr>
          <w:rFonts w:ascii="Times New Roman" w:hAnsi="Times New Roman" w:eastAsia="方正仿宋_GBK" w:cs="Times New Roman"/>
          <w:sz w:val="28"/>
          <w:szCs w:val="28"/>
          <w:highlight w:val="none"/>
        </w:rPr>
        <w:t xml:space="preserve">的监督、建议、评价，并对工作进行有效地改进。积极配合其他工作或活动的顺利展开。</w:t>
      </w:r>
      <w:r>
        <w:rPr>
          <w:rFonts w:ascii="Times New Roman" w:hAnsi="Times New Roman" w:eastAsia="方正仿宋_GBK" w:cs="Times New Roman"/>
          <w:sz w:val="28"/>
          <w:szCs w:val="28"/>
          <w:highlight w:val="none"/>
        </w:rPr>
      </w:r>
      <w:r/>
    </w:p>
    <w:p>
      <w:pPr>
        <w:pStyle w:val="957"/>
        <w:numPr>
          <w:ilvl w:val="0"/>
          <w:numId w:val="5"/>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bookmarkEnd w:id="164"/>
      <w:r>
        <w:rPr>
          <w:rFonts w:ascii="Times New Roman" w:hAnsi="Times New Roman" w:eastAsia="方正仿宋_GBK" w:cs="Times New Roman"/>
          <w:color w:val="000000"/>
          <w:sz w:val="28"/>
          <w:szCs w:val="28"/>
          <w:highlight w:val="none"/>
          <w:lang w:val="en-US" w:eastAsia="zh-CN"/>
        </w:rPr>
        <w:t xml:space="preserve">综合主管、安保主管、宾馆</w:t>
      </w:r>
      <w:r>
        <w:rPr>
          <w:rFonts w:ascii="Times New Roman" w:hAnsi="Times New Roman" w:eastAsia="方正仿宋_GBK" w:cs="Times New Roman"/>
          <w:color w:val="000000"/>
          <w:sz w:val="28"/>
          <w:szCs w:val="28"/>
          <w:highlight w:val="none"/>
          <w:lang w:val="en-US" w:eastAsia="zh-CN"/>
        </w:rPr>
        <w:t xml:space="preserve">大堂经理、客房保洁领班：大专及以上学历，并具有3年以上物业管理工作经验，有相关职称或资质</w:t>
      </w:r>
      <w:r>
        <w:rPr>
          <w:rFonts w:hint="eastAsia" w:ascii="Times New Roman" w:hAnsi="Times New Roman" w:eastAsia="方正仿宋_GBK" w:cs="Times New Roman"/>
          <w:color w:val="000000"/>
          <w:sz w:val="28"/>
          <w:szCs w:val="28"/>
          <w:highlight w:val="none"/>
          <w:lang w:val="en-US" w:eastAsia="zh-CN"/>
        </w:rPr>
        <w:t xml:space="preserve">（格）</w:t>
      </w:r>
      <w:r>
        <w:rPr>
          <w:rFonts w:ascii="Times New Roman" w:hAnsi="Times New Roman" w:eastAsia="方正仿宋_GBK" w:cs="Times New Roman"/>
          <w:color w:val="000000"/>
          <w:sz w:val="28"/>
          <w:szCs w:val="28"/>
          <w:highlight w:val="none"/>
          <w:lang w:val="en-US" w:eastAsia="zh-CN"/>
        </w:rPr>
        <w:t xml:space="preserve">证书</w:t>
      </w:r>
      <w:r>
        <w:rPr>
          <w:rFonts w:hint="eastAsia" w:ascii="Times New Roman" w:hAnsi="Times New Roman" w:eastAsia="方正仿宋_GBK" w:cs="Times New Roman"/>
          <w:color w:val="000000"/>
          <w:sz w:val="28"/>
          <w:szCs w:val="28"/>
          <w:highlight w:val="none"/>
          <w:lang w:val="en-US" w:eastAsia="zh-CN"/>
        </w:rPr>
        <w:t xml:space="preserve">[含普通话二级乙等、</w:t>
      </w:r>
      <w:r>
        <w:rPr>
          <w:rFonts w:ascii="Times New Roman" w:hAnsi="Times New Roman" w:eastAsia="方正仿宋_GBK" w:cs="Times New Roman"/>
          <w:color w:val="000000"/>
          <w:sz w:val="28"/>
          <w:szCs w:val="28"/>
          <w:highlight w:val="none"/>
          <w:lang w:val="en-US" w:eastAsia="zh-CN"/>
        </w:rPr>
        <w:t xml:space="preserve">消防设施操作员</w:t>
      </w:r>
      <w:r>
        <w:rPr>
          <w:rFonts w:hint="eastAsia" w:ascii="Times New Roman" w:hAnsi="Times New Roman" w:eastAsia="方正仿宋_GBK" w:cs="Times New Roman"/>
          <w:color w:val="000000"/>
          <w:sz w:val="28"/>
          <w:szCs w:val="28"/>
          <w:highlight w:val="none"/>
          <w:lang w:val="en-US" w:eastAsia="zh-CN"/>
        </w:rPr>
        <w:t xml:space="preserve">证或建（构）筑物消防员证、</w:t>
      </w:r>
      <w:r>
        <w:rPr>
          <w:rFonts w:hint="eastAsia" w:ascii="Times New Roman" w:hAnsi="Times New Roman" w:eastAsia="方正仿宋_GBK" w:cs="Times New Roman"/>
          <w:color w:val="000000"/>
          <w:sz w:val="28"/>
          <w:szCs w:val="28"/>
          <w:highlight w:val="none"/>
          <w:lang w:val="en-US" w:eastAsia="zh-CN" w:bidi="ar-SA"/>
        </w:rPr>
        <w:t xml:space="preserve">救援或救护类证书</w:t>
      </w:r>
      <w:r>
        <w:rPr>
          <w:rFonts w:hint="eastAsia" w:ascii="Times New Roman" w:hAnsi="Times New Roman" w:eastAsia="方正仿宋_GBK" w:cs="Times New Roman"/>
          <w:color w:val="000000"/>
          <w:sz w:val="28"/>
          <w:szCs w:val="28"/>
          <w:highlight w:val="none"/>
          <w:lang w:val="en-US" w:eastAsia="zh-CN"/>
        </w:rPr>
        <w:t xml:space="preserve">等]</w:t>
      </w:r>
      <w:r>
        <w:rPr>
          <w:rFonts w:ascii="Times New Roman" w:hAnsi="Times New Roman" w:eastAsia="方正仿宋_GBK" w:cs="Times New Roman"/>
          <w:color w:val="000000"/>
          <w:sz w:val="28"/>
          <w:szCs w:val="28"/>
          <w:highlight w:val="none"/>
          <w:lang w:val="en-US" w:eastAsia="zh-CN"/>
        </w:rPr>
        <w:t xml:space="preserve">者优先。</w:t>
      </w:r>
      <w:r>
        <w:rPr>
          <w:rFonts w:ascii="Times New Roman" w:hAnsi="Times New Roman" w:eastAsia="方正仿宋_GBK" w:cs="Times New Roman"/>
          <w:color w:val="000000"/>
          <w:sz w:val="28"/>
          <w:szCs w:val="28"/>
          <w:highlight w:val="none"/>
          <w:lang w:val="en-US" w:eastAsia="zh-CN"/>
        </w:rPr>
      </w:r>
      <w:r/>
    </w:p>
    <w:p>
      <w:pPr>
        <w:pStyle w:val="957"/>
        <w:numPr>
          <w:ilvl w:val="0"/>
          <w:numId w:val="5"/>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维修主管：男性，</w:t>
      </w:r>
      <w:r>
        <w:rPr>
          <w:rFonts w:ascii="Times New Roman" w:hAnsi="Times New Roman" w:eastAsia="方正仿宋_GBK" w:cs="Times New Roman"/>
          <w:color w:val="000000"/>
          <w:sz w:val="28"/>
          <w:szCs w:val="28"/>
          <w:lang w:val="en-US" w:eastAsia="zh-CN"/>
        </w:rPr>
        <w:t xml:space="preserve">须持有特种设备管理员证书，5年以上相关专业工作经验。</w:t>
      </w:r>
      <w:r>
        <w:rPr>
          <w:rFonts w:ascii="Times New Roman" w:hAnsi="Times New Roman" w:eastAsia="方正仿宋_GBK" w:cs="Times New Roman"/>
          <w:color w:val="000000"/>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（4）会务主管、前台领班、文员（兼客服）：</w:t>
      </w:r>
      <w:r>
        <w:rPr>
          <w:rFonts w:ascii="Times New Roman" w:hAnsi="Times New Roman" w:eastAsia="方正仿宋_GBK" w:cs="Times New Roman"/>
          <w:bCs w:val="0"/>
          <w:color w:val="000000"/>
          <w:sz w:val="28"/>
          <w:szCs w:val="28"/>
          <w:highlight w:val="none"/>
        </w:rPr>
        <w:t xml:space="preserve">女性，身高1.65米以上，大专学历（含）以上文化程度；具有同岗位两年以上工作经验。</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bCs w:val="0"/>
          <w:sz w:val="28"/>
          <w:szCs w:val="28"/>
        </w:rPr>
        <w:t xml:space="preserve">会务</w:t>
      </w:r>
      <w:r>
        <w:rPr>
          <w:rFonts w:ascii="Times New Roman" w:hAnsi="Times New Roman" w:eastAsia="方正仿宋_GBK" w:cs="Times New Roman"/>
          <w:bCs w:val="0"/>
          <w:sz w:val="28"/>
          <w:szCs w:val="28"/>
          <w:lang w:eastAsia="zh-CN"/>
        </w:rPr>
        <w:t xml:space="preserve">、</w:t>
      </w:r>
      <w:r>
        <w:rPr>
          <w:rFonts w:ascii="Times New Roman" w:hAnsi="Times New Roman" w:eastAsia="方正仿宋_GBK" w:cs="Times New Roman"/>
          <w:bCs w:val="0"/>
          <w:sz w:val="28"/>
          <w:szCs w:val="28"/>
          <w:lang w:val="en-US" w:eastAsia="zh-CN"/>
        </w:rPr>
        <w:t xml:space="preserve">宾馆</w:t>
      </w:r>
      <w:r>
        <w:rPr>
          <w:rFonts w:ascii="Times New Roman" w:hAnsi="Times New Roman" w:eastAsia="方正仿宋_GBK" w:cs="Times New Roman"/>
          <w:bCs w:val="0"/>
          <w:color w:val="000000"/>
          <w:sz w:val="28"/>
          <w:szCs w:val="28"/>
          <w:highlight w:val="none"/>
        </w:rPr>
        <w:t xml:space="preserve">前台</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bCs w:val="0"/>
          <w:color w:val="000000"/>
          <w:sz w:val="28"/>
          <w:szCs w:val="28"/>
          <w:highlight w:val="none"/>
        </w:rPr>
        <w:t xml:space="preserve">女性，身高1.65米以上，身体健康，五官端正，形象气质较好，大专学历以上文化程度，熟悉会务接待礼节礼仪，举止大方，有本岗位两年以上工作经验</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（6）保洁人</w:t>
      </w:r>
      <w:r>
        <w:rPr>
          <w:rFonts w:ascii="Times New Roman" w:hAnsi="Times New Roman" w:eastAsia="方正仿宋_GBK" w:cs="Times New Roman"/>
          <w:color w:val="000000"/>
          <w:sz w:val="28"/>
          <w:szCs w:val="28"/>
          <w:highlight w:val="none"/>
          <w:lang w:val="en-US" w:eastAsia="zh-CN"/>
        </w:rPr>
        <w:t xml:space="preserve">员</w:t>
      </w:r>
      <w:r>
        <w:rPr>
          <w:rFonts w:ascii="Times New Roman" w:hAnsi="Times New Roman" w:eastAsia="方正仿宋_GBK" w:cs="Times New Roman"/>
          <w:color w:val="000000"/>
          <w:sz w:val="28"/>
          <w:szCs w:val="28"/>
          <w:highlight w:val="none"/>
          <w:lang w:val="en-US" w:eastAsia="zh-CN"/>
        </w:rPr>
        <w:t xml:space="preserve">、宾馆库管</w:t>
      </w:r>
      <w:r>
        <w:rPr>
          <w:rFonts w:ascii="Times New Roman" w:hAnsi="Times New Roman" w:eastAsia="方正仿宋_GBK" w:cs="Times New Roman"/>
          <w:color w:val="000000"/>
          <w:sz w:val="28"/>
          <w:szCs w:val="28"/>
          <w:highlight w:val="none"/>
          <w:lang w:val="en-US" w:eastAsia="zh-CN"/>
        </w:rPr>
        <w:t xml:space="preserve">：男女皆可，其中洗车工</w:t>
      </w:r>
      <w:r>
        <w:rPr>
          <w:rFonts w:ascii="Times New Roman" w:hAnsi="Times New Roman" w:eastAsia="方正仿宋_GBK" w:cs="Times New Roman"/>
          <w:color w:val="000000"/>
          <w:sz w:val="28"/>
          <w:szCs w:val="28"/>
          <w:lang w:val="en-US" w:eastAsia="zh-CN"/>
        </w:rPr>
        <w:t xml:space="preserve">须持有C型以上驾驶证，能够熟练</w:t>
      </w:r>
      <w:r>
        <w:rPr>
          <w:rFonts w:ascii="Times New Roman" w:hAnsi="Times New Roman" w:eastAsia="方正仿宋_GBK" w:cs="Times New Roman"/>
          <w:sz w:val="28"/>
          <w:szCs w:val="28"/>
          <w:lang w:val="en-US" w:eastAsia="zh-CN"/>
        </w:rPr>
        <w:t xml:space="preserve">驾驶各类车辆。</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（7）宿舍服务人员、客房服务人员：女性，高中</w:t>
      </w:r>
      <w:r>
        <w:rPr>
          <w:rFonts w:ascii="Times New Roman" w:hAnsi="Times New Roman" w:eastAsia="方正仿宋_GBK" w:cs="Times New Roman"/>
          <w:bCs w:val="0"/>
          <w:sz w:val="28"/>
          <w:szCs w:val="28"/>
        </w:rPr>
        <w:t xml:space="preserve">学历以上文化程度</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（8）维修人员：</w:t>
      </w:r>
      <w:r>
        <w:rPr>
          <w:rFonts w:ascii="Times New Roman" w:hAnsi="Times New Roman" w:eastAsia="方正仿宋_GBK" w:cs="Times New Roman"/>
          <w:b w:val="0"/>
          <w:color w:val="000000"/>
          <w:sz w:val="28"/>
          <w:szCs w:val="28"/>
          <w:highlight w:val="none"/>
          <w:shd w:val="clear" w:color="auto" w:fill="auto"/>
          <w:lang w:val="en-US" w:eastAsia="zh-CN" w:bidi="ar-SA"/>
        </w:rPr>
        <w:t xml:space="preserve">男性，</w:t>
      </w:r>
      <w:r>
        <w:rPr>
          <w:rFonts w:ascii="Times New Roman" w:hAnsi="Times New Roman" w:eastAsia="方正仿宋_GBK" w:cs="Times New Roman"/>
          <w:b w:val="0"/>
          <w:color w:val="000000"/>
          <w:sz w:val="28"/>
          <w:szCs w:val="28"/>
          <w:shd w:val="clear" w:color="auto" w:fill="auto"/>
          <w:lang w:val="en-US" w:eastAsia="zh-CN" w:bidi="ar-SA"/>
        </w:rPr>
        <w:t xml:space="preserve">有两年及以上相关工作经验，</w:t>
      </w:r>
      <w:r>
        <w:rPr>
          <w:rFonts w:ascii="Times New Roman" w:hAnsi="Times New Roman" w:eastAsia="方正仿宋_GBK" w:cs="Times New Roman"/>
          <w:color w:val="000000"/>
          <w:sz w:val="28"/>
          <w:szCs w:val="28"/>
          <w:highlight w:val="none"/>
          <w:lang w:val="en-US" w:eastAsia="zh-CN"/>
        </w:rPr>
        <w:t xml:space="preserve">能处理较复杂的水、电、木、瓦、油漆、焊接等类别维修问题且能够登高作业。</w:t>
      </w:r>
      <w:r>
        <w:rPr>
          <w:rFonts w:ascii="Times New Roman" w:hAnsi="Times New Roman" w:eastAsia="方正仿宋_GBK" w:cs="Times New Roman"/>
          <w:b w:val="0"/>
          <w:color w:val="000000"/>
          <w:sz w:val="28"/>
          <w:szCs w:val="28"/>
          <w:shd w:val="clear" w:color="auto" w:fill="auto"/>
          <w:lang w:val="en-US" w:eastAsia="zh-CN" w:bidi="ar-SA"/>
        </w:rPr>
        <w:t xml:space="preserve">电工须持有应急管理部门颁发的低压（</w:t>
      </w:r>
      <w:r>
        <w:rPr>
          <w:rFonts w:ascii="Times New Roman" w:hAnsi="Times New Roman" w:eastAsia="方正仿宋_GBK" w:cs="Times New Roman"/>
          <w:b w:val="0"/>
          <w:color w:val="000000"/>
          <w:sz w:val="28"/>
          <w:szCs w:val="28"/>
          <w:shd w:val="clear" w:color="auto" w:fill="auto"/>
          <w:lang w:val="en-US" w:eastAsia="zh-CN" w:bidi="ar-SA"/>
        </w:rPr>
        <w:t xml:space="preserve">或</w:t>
      </w:r>
      <w:r>
        <w:rPr>
          <w:rFonts w:ascii="Times New Roman" w:hAnsi="Times New Roman" w:eastAsia="方正仿宋_GBK" w:cs="Times New Roman"/>
          <w:b w:val="0"/>
          <w:color w:val="000000"/>
          <w:sz w:val="28"/>
          <w:szCs w:val="28"/>
          <w:shd w:val="clear" w:color="auto" w:fill="auto"/>
          <w:lang w:val="en-US" w:eastAsia="zh-CN" w:bidi="ar-SA"/>
        </w:rPr>
        <w:t xml:space="preserve">高压</w:t>
      </w:r>
      <w:r>
        <w:rPr>
          <w:rFonts w:ascii="Times New Roman" w:hAnsi="Times New Roman" w:eastAsia="方正仿宋_GBK" w:cs="Times New Roman"/>
          <w:b w:val="0"/>
          <w:color w:val="000000"/>
          <w:sz w:val="28"/>
          <w:szCs w:val="28"/>
          <w:shd w:val="clear" w:color="auto" w:fill="auto"/>
          <w:lang w:val="en-US" w:eastAsia="zh-CN" w:bidi="ar-SA"/>
        </w:rPr>
        <w:t xml:space="preserve">）电工特种作业操作证，从事焊接工作人员须持有相关资质证书。</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（9）变电所值班人员：具备应急管理部门颁发的特种作业操作证（高压电工作业），24小时值班，同时具有变电所工作经历者优先。</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（10）</w:t>
      </w:r>
      <w:r>
        <w:rPr>
          <w:rFonts w:ascii="Times New Roman" w:hAnsi="Times New Roman" w:eastAsia="方正仿宋_GBK" w:cs="Times New Roman"/>
          <w:color w:val="000000"/>
          <w:sz w:val="28"/>
          <w:szCs w:val="28"/>
          <w:highlight w:val="none"/>
          <w:lang w:val="en-US" w:eastAsia="zh-CN"/>
        </w:rPr>
        <w:t xml:space="preserve">绿化人员：技术人员2人，中级及以上绿化技工，负责苗木健康状况检查、记录、绿化养护，技术人员中至少有1人具有园林绿化类相关工程师职称，有本行业5年及以上从业经验，负责管理并总体协调；其他绿化人员要求男女皆可，负责绿化日常养护、清理保洁等工作。</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（11）安保人员：</w:t>
      </w:r>
      <w:r>
        <w:rPr>
          <w:rFonts w:hint="eastAsia" w:eastAsia="方正仿宋_GBK" w:cs="Times New Roman"/>
          <w:sz w:val="28"/>
          <w:szCs w:val="28"/>
          <w:lang w:val="en-US" w:eastAsia="zh-CN"/>
        </w:rPr>
        <w:t xml:space="preserve">初中</w:t>
      </w:r>
      <w:r>
        <w:rPr>
          <w:rFonts w:ascii="Times New Roman" w:hAnsi="Times New Roman" w:eastAsia="方正仿宋_GBK" w:cs="Times New Roman"/>
          <w:sz w:val="28"/>
          <w:szCs w:val="28"/>
          <w:lang w:val="en-US" w:eastAsia="zh-CN"/>
        </w:rPr>
        <w:t xml:space="preserve">（含）学历以上文化程度（安保主管须大专及以上学历），</w:t>
      </w:r>
      <w:r>
        <w:rPr>
          <w:rFonts w:ascii="Times New Roman" w:hAnsi="Times New Roman" w:eastAsia="方正仿宋_GBK" w:cs="Times New Roman"/>
          <w:sz w:val="28"/>
          <w:szCs w:val="28"/>
          <w:lang w:val="en-GB" w:eastAsia="zh-CN"/>
        </w:rPr>
        <w:t xml:space="preserve">身体健康且无犯罪前科，须持有保安员上岗资格证书，消防控制室安保人员</w:t>
      </w:r>
      <w:r>
        <w:rPr>
          <w:rFonts w:ascii="Times New Roman" w:hAnsi="Times New Roman" w:eastAsia="方正仿宋_GBK" w:cs="Times New Roman"/>
          <w:sz w:val="28"/>
          <w:szCs w:val="28"/>
          <w:lang w:val="en-US" w:eastAsia="zh-CN"/>
        </w:rPr>
        <w:t xml:space="preserve">并</w:t>
      </w:r>
      <w:r>
        <w:rPr>
          <w:rFonts w:ascii="Times New Roman" w:hAnsi="Times New Roman" w:eastAsia="方正仿宋_GBK" w:cs="Times New Roman"/>
          <w:sz w:val="28"/>
          <w:szCs w:val="28"/>
          <w:lang w:val="en-GB" w:eastAsia="zh-CN"/>
        </w:rPr>
        <w:t xml:space="preserve">须持有</w:t>
      </w:r>
      <w:r>
        <w:rPr>
          <w:rFonts w:ascii="Times New Roman" w:hAnsi="Times New Roman" w:eastAsia="方正仿宋_GBK" w:cs="Times New Roman"/>
          <w:sz w:val="28"/>
          <w:szCs w:val="28"/>
          <w:lang w:val="en-US" w:eastAsia="zh-CN"/>
        </w:rPr>
        <w:t xml:space="preserve">中级及以上</w:t>
      </w:r>
      <w:r>
        <w:rPr>
          <w:rFonts w:ascii="Times New Roman" w:hAnsi="Times New Roman" w:eastAsia="方正仿宋_GBK" w:cs="Times New Roman"/>
          <w:sz w:val="28"/>
          <w:szCs w:val="28"/>
          <w:lang w:val="en-GB" w:eastAsia="zh-CN"/>
        </w:rPr>
        <w:t xml:space="preserve">消防设施操作员</w:t>
      </w:r>
      <w:r>
        <w:rPr>
          <w:rFonts w:ascii="Times New Roman" w:hAnsi="Times New Roman" w:eastAsia="方正仿宋_GBK" w:cs="Times New Roman"/>
          <w:sz w:val="28"/>
          <w:szCs w:val="28"/>
          <w:lang w:val="en-US" w:eastAsia="zh-CN"/>
        </w:rPr>
        <w:t xml:space="preserve">证</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3.各岗位工作人员均应规范着装，挂牌上岗。工作人员配发的服装颜色、款式须经采购人同意，购置费计入本项目报价，采购人不再另行支付。</w:t>
      </w:r>
      <w:r>
        <w:rPr>
          <w:rFonts w:ascii="Times New Roman" w:hAnsi="Times New Roman" w:eastAsia="方正仿宋_GBK" w:cs="Times New Roman"/>
          <w:sz w:val="28"/>
          <w:szCs w:val="28"/>
          <w:lang w:val="en-US" w:eastAsia="zh-CN"/>
        </w:rPr>
      </w:r>
      <w:r/>
    </w:p>
    <w:p>
      <w:pPr>
        <w:pStyle w:val="959"/>
        <w:ind w:firstLine="560"/>
        <w:jc w:val="center"/>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三、项目服务</w:t>
      </w:r>
      <w:r>
        <w:rPr>
          <w:rFonts w:ascii="Times New Roman" w:hAnsi="Times New Roman" w:cs="Times New Roman"/>
          <w:b w:val="0"/>
          <w:bCs/>
          <w:sz w:val="28"/>
          <w:szCs w:val="28"/>
          <w:lang w:val="en-US" w:eastAsia="zh-CN"/>
        </w:rPr>
        <w:t xml:space="preserve">内容</w:t>
      </w:r>
      <w:r>
        <w:rPr>
          <w:rFonts w:ascii="Times New Roman" w:hAnsi="Times New Roman" w:eastAsia="方正黑体_GBK" w:cs="Times New Roman"/>
          <w:b w:val="0"/>
          <w:bCs/>
          <w:sz w:val="28"/>
          <w:szCs w:val="28"/>
          <w:lang w:val="en-US" w:eastAsia="zh-CN"/>
        </w:rPr>
        <w:t xml:space="preserve">总体要求</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i/>
          <w:iCs/>
          <w:sz w:val="28"/>
          <w:szCs w:val="28"/>
          <w:highlight w:val="none"/>
          <w:u w:val="single"/>
          <w:lang w:val="en-US" w:eastAsia="zh-CN"/>
        </w:rPr>
      </w:pPr>
      <w:r>
        <w:rPr>
          <w:rFonts w:ascii="Times New Roman" w:hAnsi="Times New Roman" w:eastAsia="方正仿宋_GBK" w:cs="Times New Roman"/>
          <w:b/>
          <w:bCs/>
          <w:i/>
          <w:iCs/>
          <w:sz w:val="28"/>
          <w:szCs w:val="28"/>
          <w:highlight w:val="none"/>
          <w:u w:val="single"/>
          <w:lang w:val="en-US" w:eastAsia="zh-CN"/>
        </w:rPr>
        <w:t xml:space="preserve">以下有专业资质要求的业务需要分包的须经采购人审核并达到本项目规定的各类服务要求后才能分包（空调、空气源热泵等大型设施设备维保服务、特种设备（电梯）管理及维保、垃圾清运、雨污管网疏通维护业务），具体服务标准或要求详见“附件”。</w:t>
      </w:r>
      <w:r>
        <w:rPr>
          <w:rFonts w:ascii="Times New Roman" w:hAnsi="Times New Roman" w:eastAsia="方正仿宋_GBK" w:cs="Times New Roman"/>
          <w:b/>
          <w:bCs/>
          <w:i/>
          <w:iCs/>
          <w:sz w:val="28"/>
          <w:szCs w:val="28"/>
          <w:highlight w:val="none"/>
          <w:u w:val="single"/>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投标人须结合采购人要求及物业服务实际情况，有针对性地提出总体物业管理服务理念、工作思路、运行模式、考核机制及达成目标等，制定总体和配套实施方案及年度管理目标，明确责任分工，确保各类服务方案有效落实。</w:t>
      </w:r>
      <w:r>
        <w:rPr>
          <w:rFonts w:ascii="Times New Roman" w:hAnsi="Times New Roman" w:eastAsia="方正仿宋_GBK" w:cs="Times New Roman"/>
          <w:sz w:val="28"/>
          <w:szCs w:val="28"/>
          <w:highlight w:val="none"/>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（一）物业服务内容</w:t>
      </w:r>
      <w:r>
        <w:rPr>
          <w:rFonts w:ascii="Times New Roman" w:hAnsi="Times New Roman" w:eastAsia="方正楷体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物业服务内容包括综合</w:t>
      </w:r>
      <w:r>
        <w:rPr>
          <w:rFonts w:ascii="Times New Roman" w:hAnsi="Times New Roman" w:eastAsia="方正仿宋_GBK" w:cs="Times New Roman"/>
          <w:color w:val="000000"/>
          <w:sz w:val="28"/>
          <w:szCs w:val="28"/>
          <w:highlight w:val="none"/>
          <w:lang w:val="en-US" w:eastAsia="zh-CN"/>
        </w:rPr>
        <w:t xml:space="preserve">保障</w:t>
      </w:r>
      <w:r>
        <w:rPr>
          <w:rFonts w:ascii="Times New Roman" w:hAnsi="Times New Roman" w:eastAsia="方正仿宋_GBK" w:cs="Times New Roman"/>
          <w:sz w:val="28"/>
          <w:szCs w:val="28"/>
          <w:highlight w:val="none"/>
          <w:lang w:val="en-US" w:eastAsia="zh-CN"/>
        </w:rPr>
        <w:t xml:space="preserve">、会务保障、卫生保洁与环境维护（含四害消杀、车辆清洗服务、垃圾清运服务）、零星维修与设施维护、绿化养护 、</w:t>
      </w:r>
      <w:r>
        <w:rPr>
          <w:rFonts w:ascii="Times New Roman" w:hAnsi="Times New Roman" w:eastAsia="方正仿宋_GBK" w:cs="Times New Roman"/>
          <w:sz w:val="28"/>
          <w:szCs w:val="28"/>
          <w:lang w:val="en-US" w:eastAsia="zh-CN"/>
        </w:rPr>
        <w:t xml:space="preserve">公共卫生秩序综合管理、变电所值班、大型设施设备维保（空调、空气源、电梯）、</w:t>
      </w:r>
      <w:r>
        <w:rPr>
          <w:rFonts w:ascii="Times New Roman" w:hAnsi="Times New Roman" w:eastAsia="方正仿宋_GBK" w:cs="Times New Roman"/>
          <w:sz w:val="28"/>
          <w:szCs w:val="28"/>
          <w:highlight w:val="none"/>
          <w:lang w:val="en-US" w:eastAsia="zh-CN"/>
        </w:rPr>
        <w:t xml:space="preserve">宾馆服务、校园安保与消防值班</w:t>
      </w:r>
      <w:r>
        <w:rPr>
          <w:rFonts w:ascii="Times New Roman" w:hAnsi="Times New Roman" w:eastAsia="方正仿宋_GBK" w:cs="Times New Roman"/>
          <w:sz w:val="28"/>
          <w:szCs w:val="28"/>
          <w:lang w:val="en-US" w:eastAsia="zh-CN"/>
        </w:rPr>
        <w:t xml:space="preserve">等。</w:t>
      </w:r>
      <w:r>
        <w:rPr>
          <w:rFonts w:ascii="Times New Roman" w:hAnsi="Times New Roman" w:eastAsia="方正仿宋_GBK" w:cs="Times New Roman"/>
          <w:sz w:val="28"/>
          <w:szCs w:val="28"/>
          <w:lang w:val="en-US" w:eastAsia="zh-CN"/>
        </w:rPr>
      </w:r>
      <w:r/>
    </w:p>
    <w:p>
      <w:pPr>
        <w:pStyle w:val="957"/>
        <w:numPr>
          <w:ilvl w:val="0"/>
          <w:numId w:val="6"/>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b w:val="0"/>
          <w:bCs w:val="0"/>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综合服务</w:t>
      </w:r>
      <w:r>
        <w:rPr>
          <w:rFonts w:ascii="Times New Roman" w:hAnsi="Times New Roman" w:eastAsia="方正仿宋_GBK" w:cs="Times New Roman"/>
          <w:b w:val="0"/>
          <w:bCs w:val="0"/>
          <w:sz w:val="28"/>
          <w:szCs w:val="28"/>
          <w:highlight w:val="none"/>
          <w:lang w:val="en-US" w:eastAsia="zh-CN"/>
        </w:rPr>
      </w:r>
      <w:r/>
    </w:p>
    <w:p>
      <w:pPr>
        <w:pStyle w:val="969"/>
        <w:ind w:firstLine="560"/>
        <w:keepLines w:val="0"/>
        <w:keepNext w:val="0"/>
        <w:pageBreakBefore w:val="0"/>
        <w:spacing w:line="460" w:lineRule="exact"/>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全程参与采购人的服务育人工作。负责宿舍保障、开锁配钥匙、窗帘清洗、衣服缝补等服务</w:t>
      </w:r>
      <w:r>
        <w:rPr>
          <w:rFonts w:ascii="Times New Roman" w:hAnsi="Times New Roman" w:eastAsia="方正仿宋_GBK" w:cs="Times New Roman"/>
          <w:color w:val="000000"/>
          <w:sz w:val="28"/>
          <w:szCs w:val="28"/>
          <w:highlight w:val="none"/>
          <w:lang w:val="en-US" w:eastAsia="zh-CN"/>
        </w:rPr>
        <w:t xml:space="preserve">，营造开学季和毕业季学生公寓氛围。</w:t>
      </w:r>
      <w:r>
        <w:rPr>
          <w:rFonts w:ascii="Times New Roman" w:hAnsi="Times New Roman" w:eastAsia="方正仿宋_GBK" w:cs="Times New Roman"/>
          <w:color w:val="000000"/>
          <w:sz w:val="28"/>
          <w:szCs w:val="28"/>
          <w:lang w:val="en-US" w:eastAsia="zh-CN"/>
        </w:rPr>
        <w:t xml:space="preserve">客服负责接听师生日常报修、投诉建议并开展</w:t>
      </w:r>
      <w:r>
        <w:rPr>
          <w:rFonts w:ascii="Times New Roman" w:hAnsi="Times New Roman" w:eastAsia="方正仿宋_GBK" w:cs="Times New Roman"/>
          <w:color w:val="000000"/>
          <w:sz w:val="28"/>
          <w:szCs w:val="28"/>
          <w:highlight w:val="none"/>
          <w:lang w:val="en-US" w:eastAsia="zh-CN"/>
        </w:rPr>
        <w:t xml:space="preserve">回访工作。负责校园内家具搬运，协助学院开展被装工作。负责防灾减灾工作（</w:t>
      </w:r>
      <w:r>
        <w:rPr>
          <w:rFonts w:ascii="Times New Roman" w:hAnsi="Times New Roman" w:eastAsia="方正仿宋_GBK" w:cs="Times New Roman"/>
          <w:sz w:val="28"/>
          <w:szCs w:val="28"/>
          <w:highlight w:val="none"/>
          <w:lang w:val="en-US" w:eastAsia="zh-CN"/>
        </w:rPr>
        <w:t xml:space="preserve">汛期校园地面无明显积水，河道无淹水；雪情及时清理，校园</w:t>
      </w:r>
      <w:r>
        <w:rPr>
          <w:rFonts w:ascii="Times New Roman" w:hAnsi="Times New Roman" w:eastAsia="方正仿宋_GBK" w:cs="Times New Roman"/>
          <w:sz w:val="28"/>
          <w:szCs w:val="28"/>
          <w:highlight w:val="none"/>
          <w:lang w:val="en-US" w:eastAsia="zh-CN"/>
        </w:rPr>
        <w:t xml:space="preserve">落雪无堆积</w:t>
      </w:r>
      <w:r>
        <w:rPr>
          <w:rFonts w:ascii="Times New Roman" w:hAnsi="Times New Roman" w:eastAsia="方正仿宋_GBK" w:cs="Times New Roman"/>
          <w:color w:val="000000"/>
          <w:sz w:val="28"/>
          <w:szCs w:val="28"/>
          <w:highlight w:val="none"/>
          <w:lang w:val="en-US" w:eastAsia="zh-CN"/>
        </w:rPr>
        <w:t xml:space="preserve">）等。</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2.会务保障 </w:t>
      </w:r>
      <w:r>
        <w:rPr>
          <w:rFonts w:ascii="Times New Roman" w:hAnsi="Times New Roman" w:eastAsia="方正仿宋_GBK" w:cs="Times New Roman"/>
          <w:sz w:val="28"/>
          <w:szCs w:val="28"/>
          <w:highlight w:val="none"/>
          <w:lang w:val="en-US" w:eastAsia="zh-CN"/>
        </w:rPr>
        <w:t xml:space="preserve">（具体服务标准或要求详见附件1）</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负责各类</w:t>
      </w:r>
      <w:r>
        <w:rPr>
          <w:rFonts w:ascii="Times New Roman" w:hAnsi="Times New Roman" w:eastAsia="方正仿宋_GBK" w:cs="Times New Roman"/>
          <w:sz w:val="28"/>
          <w:szCs w:val="28"/>
          <w:highlight w:val="none"/>
          <w:lang w:val="en-US" w:eastAsia="zh-CN"/>
        </w:rPr>
        <w:t xml:space="preserve">会议室</w:t>
      </w:r>
      <w:r>
        <w:rPr>
          <w:rFonts w:ascii="Times New Roman" w:hAnsi="Times New Roman" w:eastAsia="方正仿宋_GBK" w:cs="Times New Roman"/>
          <w:sz w:val="28"/>
          <w:szCs w:val="28"/>
          <w:lang w:val="en-US" w:eastAsia="zh-CN"/>
        </w:rPr>
        <w:t xml:space="preserve">、接待室、宾馆的会务服务</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3.卫生保洁与环境维护</w:t>
      </w:r>
      <w:r>
        <w:rPr>
          <w:rFonts w:ascii="Times New Roman" w:hAnsi="Times New Roman" w:eastAsia="方正仿宋_GBK" w:cs="Times New Roman"/>
          <w:sz w:val="28"/>
          <w:szCs w:val="28"/>
          <w:highlight w:val="none"/>
          <w:lang w:val="en-US" w:eastAsia="zh-CN"/>
        </w:rPr>
        <w:t xml:space="preserve">（具体服务标准或要求详见附件2和附件3）</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中标人须保持校园环境优美，卫生整洁，保持室内外各公共区域清洁卫生、环境宜人，重点部位须专人负责，保持整洁。</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b w:val="0"/>
          <w:bCs w:val="0"/>
          <w:sz w:val="28"/>
          <w:szCs w:val="28"/>
          <w:highlight w:val="none"/>
          <w:lang w:val="en-US" w:eastAsia="zh-CN"/>
        </w:rPr>
        <w:t xml:space="preserve">浦口校区覆盖区域：</w:t>
      </w:r>
      <w:r>
        <w:rPr>
          <w:rFonts w:ascii="Times New Roman" w:hAnsi="Times New Roman" w:eastAsia="方正仿宋_GBK" w:cs="Times New Roman"/>
          <w:sz w:val="28"/>
          <w:szCs w:val="28"/>
          <w:highlight w:val="none"/>
          <w:lang w:val="en-US" w:eastAsia="zh-CN"/>
        </w:rPr>
        <w:t xml:space="preserve">校区内所有建筑物（除食堂）的公共场所、道路、广场、停车场、水面、会议室、接待室、学生公寓、部分办公室、带班室、总值班室、</w:t>
      </w:r>
      <w:r>
        <w:rPr>
          <w:rFonts w:ascii="Times New Roman" w:hAnsi="Times New Roman" w:eastAsia="方正仿宋_GBK" w:cs="Times New Roman"/>
          <w:b w:val="0"/>
          <w:bCs w:val="0"/>
          <w:sz w:val="28"/>
          <w:szCs w:val="28"/>
          <w:lang w:val="en-US" w:eastAsia="zh-CN"/>
        </w:rPr>
        <w:t xml:space="preserve">宾馆的教学和会议场所及公共区域保洁、“教工之家”保洁等工作。</w:t>
      </w:r>
      <w:r>
        <w:rPr>
          <w:rFonts w:ascii="Times New Roman" w:hAnsi="Times New Roman" w:eastAsia="方正仿宋_GBK" w:cs="Times New Roman"/>
          <w:b/>
          <w:bCs/>
          <w:sz w:val="28"/>
          <w:szCs w:val="28"/>
          <w:lang w:val="en-US" w:eastAsia="zh-CN"/>
        </w:rPr>
        <w:t xml:space="preserve">负责办公室内窗户（含纱窗）擦洗和蜘蛛网清理服务，一年2次。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b w:val="0"/>
          <w:bCs w:val="0"/>
          <w:sz w:val="28"/>
          <w:szCs w:val="28"/>
          <w:highlight w:val="none"/>
          <w:lang w:val="en-US" w:eastAsia="zh-CN"/>
        </w:rPr>
        <w:t xml:space="preserve">安德门校区覆盖区域：</w:t>
      </w:r>
      <w:r>
        <w:rPr>
          <w:rFonts w:ascii="Times New Roman" w:hAnsi="Times New Roman" w:eastAsia="方正仿宋_GBK" w:cs="Times New Roman"/>
          <w:sz w:val="28"/>
          <w:szCs w:val="28"/>
          <w:highlight w:val="none"/>
          <w:lang w:val="en-US" w:eastAsia="zh-CN"/>
        </w:rPr>
        <w:t xml:space="preserve">校区内公共场所、道路、广场、停车场、水面、会议室、接待室、学生公寓、部分办公室、带班室、总值班室等（除省公安厅驻校区单位、采购人食堂）</w:t>
      </w:r>
      <w:r>
        <w:rPr>
          <w:rFonts w:ascii="Times New Roman" w:hAnsi="Times New Roman" w:eastAsia="方正仿宋_GBK" w:cs="Times New Roman"/>
          <w:sz w:val="28"/>
          <w:szCs w:val="28"/>
          <w:highlight w:val="none"/>
        </w:rPr>
        <w:t xml:space="preserve">，原学院家属区</w:t>
      </w:r>
      <w:r>
        <w:rPr>
          <w:rFonts w:ascii="Times New Roman" w:hAnsi="Times New Roman" w:eastAsia="方正仿宋_GBK" w:cs="Times New Roman"/>
          <w:sz w:val="28"/>
          <w:szCs w:val="28"/>
          <w:highlight w:val="none"/>
          <w:lang w:val="en-US" w:eastAsia="zh-CN"/>
        </w:rPr>
        <w:t xml:space="preserve">室外</w:t>
      </w:r>
      <w:r>
        <w:rPr>
          <w:rFonts w:ascii="Times New Roman" w:hAnsi="Times New Roman" w:eastAsia="方正仿宋_GBK" w:cs="Times New Roman"/>
          <w:sz w:val="28"/>
          <w:szCs w:val="28"/>
          <w:highlight w:val="none"/>
        </w:rPr>
        <w:t xml:space="preserve">公共区域</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含道路、花坛、台阶等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卫生类专项服务：垃圾清运（含生活垃圾、大件垃圾、绿化垃圾、安德门校区厨余垃圾等），下水道疏通及四害消杀（所有室内外区域），对各楼宇大厅外雨棚、各类会议室地毯和公共区域（大理石）地砖开展清洁（洗）服务，3米以下玻璃幕墙（窗户）清洁，浦口校区洗车场车辆清洗服务，协助后勤部门开展校园公共卫生秩序巡查。</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4.</w:t>
      </w:r>
      <w:r>
        <w:rPr>
          <w:rFonts w:ascii="Times New Roman" w:hAnsi="Times New Roman" w:eastAsia="方正仿宋_GBK" w:cs="Times New Roman"/>
          <w:b w:val="0"/>
          <w:bCs w:val="0"/>
          <w:sz w:val="28"/>
          <w:szCs w:val="28"/>
          <w:highlight w:val="none"/>
          <w:lang w:val="en-US" w:eastAsia="zh-CN"/>
        </w:rPr>
        <w:t xml:space="preserve">零星维修与设施维护 </w:t>
      </w:r>
      <w:r>
        <w:rPr>
          <w:rFonts w:ascii="Times New Roman" w:hAnsi="Times New Roman" w:eastAsia="方正仿宋_GBK" w:cs="Times New Roman"/>
          <w:sz w:val="28"/>
          <w:szCs w:val="28"/>
          <w:highlight w:val="none"/>
          <w:lang w:val="en-US" w:eastAsia="zh-CN"/>
        </w:rPr>
        <w:t xml:space="preserve">（具体服务标准或要求详见附件4、附件7）</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零星维修：物业人员需加入采购人智慧后勤平台进行接单维修（含登高作业），承担校园内所有楼宇的水、电、木、瓦、油漆、焊接等维修，</w:t>
      </w:r>
      <w:r>
        <w:rPr>
          <w:rFonts w:ascii="Times New Roman" w:hAnsi="Times New Roman" w:eastAsia="方正仿宋_GBK" w:cs="Times New Roman"/>
          <w:b w:val="0"/>
          <w:bCs w:val="0"/>
          <w:i w:val="0"/>
          <w:iCs w:val="0"/>
          <w:sz w:val="28"/>
          <w:szCs w:val="28"/>
          <w:highlight w:val="none"/>
          <w:lang w:val="en-US" w:eastAsia="zh-CN" w:bidi="ar-SA"/>
        </w:rPr>
        <w:t xml:space="preserve">同一部位单次维修配件成本价在300元以下（含本数）的项目</w:t>
      </w:r>
      <w:r>
        <w:rPr>
          <w:rFonts w:ascii="Times New Roman" w:hAnsi="Times New Roman" w:eastAsia="方正仿宋_GBK" w:cs="Times New Roman"/>
          <w:sz w:val="28"/>
          <w:szCs w:val="28"/>
          <w:highlight w:val="none"/>
          <w:lang w:val="en-US" w:eastAsia="zh-CN"/>
        </w:rPr>
        <w:t xml:space="preserve">由投标人承担。</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设备维护：负责浦口校区洗车场设施设备的维修维护，负责开展浦口校区二次供水水箱和安德门校区储水池设施的清洗、消毒，每年开展2次，费用计入投标人报价。</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管网维护：负责</w:t>
      </w:r>
      <w:r>
        <w:rPr>
          <w:rFonts w:hint="eastAsia" w:eastAsia="方正仿宋_GBK" w:cs="Times New Roman"/>
          <w:sz w:val="28"/>
          <w:szCs w:val="28"/>
          <w:highlight w:val="none"/>
          <w:lang w:val="en-US" w:eastAsia="zh-CN"/>
        </w:rPr>
        <w:t xml:space="preserve">对</w:t>
      </w:r>
      <w:r>
        <w:rPr>
          <w:rFonts w:ascii="Times New Roman" w:hAnsi="Times New Roman" w:eastAsia="方正仿宋_GBK" w:cs="Times New Roman"/>
          <w:sz w:val="28"/>
          <w:szCs w:val="28"/>
          <w:highlight w:val="none"/>
          <w:lang w:val="en-US" w:eastAsia="zh-CN"/>
        </w:rPr>
        <w:t xml:space="preserve">校园</w:t>
      </w:r>
      <w:r>
        <w:rPr>
          <w:rFonts w:hint="eastAsia" w:eastAsia="方正仿宋_GBK" w:cs="Times New Roman"/>
          <w:sz w:val="28"/>
          <w:szCs w:val="28"/>
          <w:highlight w:val="none"/>
          <w:lang w:val="en-US" w:eastAsia="zh-CN"/>
        </w:rPr>
        <w:t xml:space="preserve">内所有化粪池、隔油池、污水管、雨水井及校园道路两侧收水井等进行</w:t>
      </w:r>
      <w:r>
        <w:rPr>
          <w:rFonts w:ascii="Times New Roman" w:hAnsi="Times New Roman" w:eastAsia="方正仿宋_GBK" w:cs="Times New Roman"/>
          <w:sz w:val="28"/>
          <w:szCs w:val="28"/>
          <w:highlight w:val="none"/>
          <w:lang w:val="en-US" w:eastAsia="zh-CN"/>
        </w:rPr>
        <w:t xml:space="preserve">疏通维护。</w:t>
      </w:r>
      <w:r>
        <w:rPr>
          <w:rFonts w:hint="eastAsia" w:eastAsia="方正仿宋_GBK" w:cs="Times New Roman"/>
          <w:sz w:val="28"/>
          <w:szCs w:val="28"/>
          <w:highlight w:val="none"/>
          <w:lang w:val="en-US" w:eastAsia="zh-CN"/>
        </w:rPr>
        <w:t xml:space="preserve">（具体服务要求详见附件4）</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5.绿化养护 </w:t>
      </w:r>
      <w:r>
        <w:rPr>
          <w:rFonts w:ascii="Times New Roman" w:hAnsi="Times New Roman" w:eastAsia="方正仿宋_GBK" w:cs="Times New Roman"/>
          <w:sz w:val="28"/>
          <w:szCs w:val="28"/>
          <w:highlight w:val="none"/>
          <w:lang w:val="en-US" w:eastAsia="zh-CN"/>
        </w:rPr>
        <w:t xml:space="preserve">（具体服务标准或要求详见附件5）</w:t>
      </w:r>
      <w:r>
        <w:rPr>
          <w:rFonts w:ascii="Times New Roman" w:hAnsi="Times New Roman" w:eastAsia="方正仿宋_GBK" w:cs="Times New Roman"/>
          <w:b w:val="0"/>
          <w:bCs w:val="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配合采购人绿色学校建设。负责校园日常绿化养护及绿化更新（含人工安排和方案设计，需新采购的苗木由采购人提供），草坪修剪高度在10cm以下，及时清除杂草，做好病虫害防治，确保植物生长茂盛，树木保存率不低于95%，枝叶生长良好，灌木修剪成型，如苗木枯死应及时补种，按照苗木生长和土壤情况进行施肥、灌排水等作业。</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6.</w:t>
      </w:r>
      <w:r>
        <w:rPr>
          <w:rFonts w:ascii="Times New Roman" w:hAnsi="Times New Roman" w:eastAsia="方正仿宋_GBK" w:cs="Times New Roman"/>
          <w:b w:val="0"/>
          <w:bCs w:val="0"/>
          <w:sz w:val="28"/>
          <w:szCs w:val="28"/>
          <w:lang w:val="en-US" w:eastAsia="zh-CN"/>
        </w:rPr>
        <w:t xml:space="preserve">公共卫生秩序综合管理</w:t>
      </w:r>
      <w:r>
        <w:rPr>
          <w:rFonts w:ascii="Times New Roman" w:hAnsi="Times New Roman" w:eastAsia="方正仿宋_GBK" w:cs="Times New Roman"/>
          <w:sz w:val="28"/>
          <w:szCs w:val="28"/>
          <w:highlight w:val="none"/>
          <w:lang w:val="en-US" w:eastAsia="zh-CN"/>
        </w:rPr>
        <w:t xml:space="preserve">（具体服务标准或要求详见附件6、附件8）</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按照要求承担各楼宇的公共卫生秩序管理及服务工作，做好日常台账记录。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7.变电所值班</w:t>
      </w:r>
      <w:r>
        <w:rPr>
          <w:rFonts w:ascii="Times New Roman" w:hAnsi="Times New Roman" w:eastAsia="方正仿宋_GBK" w:cs="Times New Roman"/>
          <w:sz w:val="28"/>
          <w:szCs w:val="28"/>
          <w:highlight w:val="none"/>
          <w:lang w:val="en-US" w:eastAsia="zh-CN"/>
        </w:rPr>
        <w:t xml:space="preserve">（具体服务标准或要求详见附件9）</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color w:val="000000"/>
          <w:sz w:val="28"/>
          <w:szCs w:val="28"/>
          <w:highlight w:val="none"/>
        </w:rPr>
        <w:t xml:space="preserve">建立24小时运行值班监控制度。对供电范围内的电气设备定期巡视维护</w:t>
      </w:r>
      <w:r>
        <w:rPr>
          <w:rFonts w:ascii="Times New Roman" w:hAnsi="Times New Roman" w:eastAsia="方正仿宋_GBK" w:cs="Times New Roman"/>
          <w:color w:val="000000"/>
          <w:sz w:val="28"/>
          <w:szCs w:val="28"/>
          <w:highlight w:val="none"/>
          <w:lang w:val="en-US" w:eastAsia="zh-CN"/>
        </w:rPr>
        <w:t xml:space="preserve">和倒送电操作，主要包括（但不限于）巡视设备运行状态、响声、仪表、指示灯管、保护动作情况、设备异常情况、变电所封堵、日常故障排除及倒送电操作等，</w:t>
      </w:r>
      <w:r>
        <w:rPr>
          <w:rFonts w:ascii="Times New Roman" w:hAnsi="Times New Roman" w:eastAsia="方正仿宋_GBK" w:cs="Times New Roman"/>
          <w:color w:val="000000"/>
          <w:sz w:val="28"/>
          <w:szCs w:val="28"/>
          <w:highlight w:val="none"/>
        </w:rPr>
        <w:t xml:space="preserve">，加强高低压配电柜、配电箱、控制柜及线路等重点部位监测。公共使用的照明、指示灯具线路、开关、接地等保持完好，确保用电安全。发生非计划性停电的，应当在事件发生后及时通知采购人，快速恢复或启用应急电源，并做好应急事件上报及处理工作。复杂故障涉及供电部门维修处置的及时与供电部门联系，并向采购人报告</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val="en-US" w:eastAsia="zh-CN"/>
        </w:rPr>
      </w:r>
      <w:r/>
    </w:p>
    <w:p>
      <w:pPr>
        <w:pStyle w:val="957"/>
        <w:numPr>
          <w:ilvl w:val="0"/>
          <w:numId w:val="0"/>
        </w:numPr>
        <w:ind w:left="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8.大型设施设备维保服务</w:t>
      </w:r>
      <w:r>
        <w:rPr>
          <w:rFonts w:ascii="Times New Roman" w:hAnsi="Times New Roman" w:eastAsia="方正仿宋_GBK" w:cs="Times New Roman"/>
          <w:sz w:val="28"/>
          <w:szCs w:val="28"/>
          <w:highlight w:val="none"/>
          <w:lang w:val="en-US" w:eastAsia="zh-CN"/>
        </w:rPr>
        <w:t xml:space="preserve">（具体服务标准或要求详见附</w:t>
      </w:r>
      <w:r>
        <w:rPr>
          <w:rFonts w:ascii="Times New Roman" w:hAnsi="Times New Roman" w:eastAsia="方正仿宋_GBK" w:cs="Times New Roman"/>
          <w:sz w:val="28"/>
          <w:szCs w:val="28"/>
          <w:highlight w:val="none"/>
          <w:lang w:val="en-US" w:eastAsia="zh-CN"/>
        </w:rPr>
      </w:r>
      <w:r/>
    </w:p>
    <w:p>
      <w:pPr>
        <w:pStyle w:val="957"/>
        <w:numPr>
          <w:ilvl w:val="0"/>
          <w:numId w:val="0"/>
        </w:numPr>
        <w:ind w:left="0" w:firstLine="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件10）</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（1）空调维保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投标人应提供空调维修、保养服务（含加氟、一年两次内外机清洗、更换配件、</w:t>
      </w:r>
      <w:bookmarkStart w:id="165" w:name="_Hlk83652768"/>
      <w:r>
        <w:rPr>
          <w:rFonts w:ascii="Times New Roman" w:hAnsi="Times New Roman" w:eastAsia="方正仿宋_GBK" w:cs="Times New Roman"/>
          <w:sz w:val="28"/>
          <w:szCs w:val="28"/>
          <w:highlight w:val="none"/>
          <w:lang w:val="en-US" w:eastAsia="zh-CN"/>
        </w:rPr>
        <w:t xml:space="preserve">特殊时间24小时驻点保障</w:t>
      </w:r>
      <w:bookmarkEnd w:id="165"/>
      <w:r>
        <w:rPr>
          <w:rFonts w:ascii="Times New Roman" w:hAnsi="Times New Roman" w:eastAsia="方正仿宋_GBK" w:cs="Times New Roman"/>
          <w:sz w:val="28"/>
          <w:szCs w:val="28"/>
          <w:highlight w:val="none"/>
          <w:lang w:val="en-US" w:eastAsia="zh-CN"/>
        </w:rPr>
        <w:t xml:space="preserve">等专业服务）、空调移机等全包服务。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（2）电梯维保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投标人应提供维保服务、电梯年检服务及全包保修服务，配合采购人开展电梯演练工作。</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（3）空气源维保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投标人应提供实时巡检服务、季度保养清理服务、零星维修服务、应急抢修服务、不定期24小时值班等全包服务。</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9.宾馆服务</w:t>
      </w:r>
      <w:r>
        <w:rPr>
          <w:rFonts w:ascii="Times New Roman" w:hAnsi="Times New Roman" w:eastAsia="方正仿宋_GBK" w:cs="Times New Roman"/>
          <w:sz w:val="28"/>
          <w:szCs w:val="28"/>
          <w:highlight w:val="none"/>
          <w:lang w:val="en-US" w:eastAsia="zh-CN"/>
        </w:rPr>
        <w:t xml:space="preserve">（具体服务标准或要求详见附件11）</w:t>
      </w:r>
      <w:r>
        <w:rPr>
          <w:rFonts w:ascii="Times New Roman" w:hAnsi="Times New Roman" w:eastAsia="方正仿宋_GBK" w:cs="Times New Roman"/>
          <w:sz w:val="28"/>
          <w:szCs w:val="28"/>
          <w:highlight w:val="none"/>
          <w:lang w:val="en-US" w:eastAsia="zh-CN"/>
        </w:rPr>
      </w:r>
      <w:r/>
    </w:p>
    <w:p>
      <w:pPr>
        <w:pStyle w:val="957"/>
        <w:ind w:firstLine="560"/>
        <w:jc w:val="left"/>
        <w:pageBreakBefore w:val="0"/>
        <w:spacing w:line="460" w:lineRule="exact"/>
        <w:rPr>
          <w:rFonts w:ascii="Times New Roman" w:hAnsi="Times New Roman" w:eastAsia="方正仿宋_GBK" w:cs="Times New Roman"/>
          <w:b w:val="0"/>
          <w:bCs w:val="0"/>
          <w:color w:val="000000"/>
          <w:sz w:val="28"/>
          <w:szCs w:val="28"/>
          <w:highlight w:val="none"/>
          <w:lang w:val="en-US" w:eastAsia="zh-CN"/>
        </w:rPr>
        <w:outlineLvl w:val="9"/>
      </w:pPr>
      <w:r>
        <w:rPr>
          <w:rFonts w:ascii="Times New Roman" w:hAnsi="Times New Roman" w:eastAsia="方正仿宋_GBK" w:cs="Times New Roman"/>
          <w:b w:val="0"/>
          <w:bCs w:val="0"/>
          <w:sz w:val="28"/>
          <w:szCs w:val="28"/>
          <w:highlight w:val="none"/>
          <w:lang w:val="en-US" w:eastAsia="zh-CN"/>
        </w:rPr>
        <w:t xml:space="preserve">采购人宾馆（锦程大厦）主要用于承接各类培训班及相关会议等，建筑面积约18000平方米，共12层，其中2-7层为标准间，8-12层为单间，现有客房283间，其中标准间148间、单间130间、套间5间，教学、会议场所共15间，其中大报告厅1间，座位260人，小报告厅1间，座位160人，教室、多功能厅3间，接待室2间，研讨室7间，活动室1间。青教公寓主要用于学院教职工加、值班及临时应急住宿等，共有客房32间。投标人负责浦口校区宾馆（锦</w:t>
      </w:r>
      <w:r>
        <w:rPr>
          <w:rFonts w:ascii="Times New Roman" w:hAnsi="Times New Roman" w:eastAsia="方正仿宋_GBK" w:cs="Times New Roman"/>
          <w:b w:val="0"/>
          <w:bCs w:val="0"/>
          <w:color w:val="000000"/>
          <w:sz w:val="28"/>
          <w:szCs w:val="28"/>
          <w:highlight w:val="none"/>
          <w:lang w:val="en-US" w:eastAsia="zh-CN"/>
        </w:rPr>
        <w:t xml:space="preserve">程大厦）客房、教学和会议场所及公共区域保洁、住宿收费及青教公寓招待所客房服务</w:t>
      </w:r>
      <w:r>
        <w:rPr>
          <w:rFonts w:hint="eastAsia" w:eastAsia="方正仿宋_GBK" w:cs="Times New Roman"/>
          <w:b w:val="0"/>
          <w:bCs w:val="0"/>
          <w:color w:val="000000"/>
          <w:sz w:val="28"/>
          <w:szCs w:val="28"/>
          <w:highlight w:val="none"/>
          <w:lang w:val="en-US" w:eastAsia="zh-CN"/>
        </w:rPr>
        <w:t xml:space="preserve">、外事接待等</w:t>
      </w:r>
      <w:r>
        <w:rPr>
          <w:rFonts w:ascii="Times New Roman" w:hAnsi="Times New Roman" w:eastAsia="方正仿宋_GBK" w:cs="Times New Roman"/>
          <w:b w:val="0"/>
          <w:bCs w:val="0"/>
          <w:color w:val="000000"/>
          <w:sz w:val="28"/>
          <w:szCs w:val="28"/>
          <w:highlight w:val="none"/>
          <w:lang w:val="en-US" w:eastAsia="zh-CN"/>
        </w:rPr>
        <w:t xml:space="preserve">。</w:t>
      </w:r>
      <w:r>
        <w:rPr>
          <w:rFonts w:ascii="Times New Roman" w:hAnsi="Times New Roman" w:eastAsia="方正仿宋_GBK" w:cs="Times New Roman"/>
          <w:b w:val="0"/>
          <w:bCs w:val="0"/>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2"/>
      </w:pPr>
      <w:r>
        <w:rPr>
          <w:rFonts w:ascii="Times New Roman" w:hAnsi="Times New Roman" w:eastAsia="方正仿宋_GBK" w:cs="Times New Roman"/>
          <w:b w:val="0"/>
          <w:bCs w:val="0"/>
          <w:color w:val="000000"/>
          <w:sz w:val="28"/>
          <w:szCs w:val="28"/>
          <w:highlight w:val="none"/>
          <w:lang w:val="en-US" w:eastAsia="zh-CN"/>
        </w:rPr>
        <w:t xml:space="preserve">10.校园安保与消防值班</w:t>
      </w:r>
      <w:r>
        <w:rPr>
          <w:rFonts w:ascii="Times New Roman" w:hAnsi="Times New Roman" w:eastAsia="方正仿宋_GBK" w:cs="Times New Roman"/>
          <w:b/>
          <w:bCs/>
          <w:color w:val="000000"/>
          <w:sz w:val="28"/>
          <w:szCs w:val="28"/>
          <w:highlight w:val="none"/>
          <w:lang w:val="en-US" w:eastAsia="zh-CN"/>
        </w:rPr>
        <w:t xml:space="preserve"> </w:t>
      </w:r>
      <w:r>
        <w:rPr>
          <w:rFonts w:ascii="Times New Roman" w:hAnsi="Times New Roman" w:eastAsia="方正仿宋_GBK" w:cs="Times New Roman"/>
          <w:color w:val="000000"/>
          <w:sz w:val="28"/>
          <w:szCs w:val="28"/>
          <w:highlight w:val="none"/>
          <w:lang w:val="en-US" w:eastAsia="zh-CN"/>
        </w:rPr>
        <w:t xml:space="preserve">（具体服务标准或要求详见附件12）</w:t>
      </w:r>
      <w:r>
        <w:rPr>
          <w:rFonts w:ascii="Times New Roman" w:hAnsi="Times New Roman" w:eastAsia="方正仿宋_GBK" w:cs="Times New Roman"/>
          <w:b/>
          <w:bCs/>
          <w:color w:val="000000"/>
          <w:sz w:val="28"/>
          <w:szCs w:val="28"/>
          <w:highlight w:val="none"/>
          <w:lang w:val="en-US" w:eastAsia="zh-CN"/>
        </w:rPr>
      </w:r>
      <w:r/>
    </w:p>
    <w:p>
      <w:pPr>
        <w:pStyle w:val="995"/>
        <w:ind w:left="0" w:firstLine="560"/>
        <w:jc w:val="both"/>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GB"/>
        </w:rPr>
      </w:pPr>
      <w:r>
        <w:rPr>
          <w:rFonts w:ascii="Times New Roman" w:hAnsi="Times New Roman" w:eastAsia="方正仿宋_GBK" w:cs="Times New Roman"/>
          <w:b w:val="0"/>
          <w:bCs w:val="0"/>
          <w:color w:val="000000"/>
          <w:sz w:val="28"/>
          <w:szCs w:val="28"/>
          <w:lang w:val="en-US" w:eastAsia="zh-CN"/>
        </w:rPr>
        <w:t xml:space="preserve">落实校园门卫管理制度，守牢校园安全第一道防线；加强值班值守，保障校园重点部位和重要场所安全；开展校园治安防范、交通巡查，维护校园治安安全、交通秩序；加强</w:t>
      </w:r>
      <w:r>
        <w:rPr>
          <w:rFonts w:ascii="Times New Roman" w:hAnsi="Times New Roman" w:eastAsia="方正仿宋_GBK" w:cs="Times New Roman"/>
          <w:b w:val="0"/>
          <w:bCs w:val="0"/>
          <w:color w:val="000000"/>
          <w:sz w:val="28"/>
          <w:szCs w:val="28"/>
          <w:lang w:val="en-GB"/>
        </w:rPr>
        <w:t xml:space="preserve">校园安防，</w:t>
      </w:r>
      <w:r>
        <w:rPr>
          <w:rFonts w:ascii="Times New Roman" w:hAnsi="Times New Roman" w:eastAsia="方正仿宋_GBK" w:cs="Times New Roman"/>
          <w:b w:val="0"/>
          <w:bCs w:val="0"/>
          <w:color w:val="000000"/>
          <w:sz w:val="28"/>
          <w:szCs w:val="28"/>
          <w:lang w:val="en-US" w:eastAsia="zh-CN"/>
        </w:rPr>
        <w:t xml:space="preserve">消防安全巡查、消防控制室值班，配合处置突发事件</w:t>
      </w:r>
      <w:r>
        <w:rPr>
          <w:rFonts w:ascii="Times New Roman" w:hAnsi="Times New Roman" w:eastAsia="方正仿宋_GBK" w:cs="Times New Roman"/>
          <w:b w:val="0"/>
          <w:bCs w:val="0"/>
          <w:color w:val="000000"/>
          <w:sz w:val="28"/>
          <w:szCs w:val="28"/>
          <w:lang w:val="en-GB"/>
        </w:rPr>
        <w:t xml:space="preserve">；</w:t>
      </w:r>
      <w:r>
        <w:rPr>
          <w:rFonts w:ascii="Times New Roman" w:hAnsi="Times New Roman" w:eastAsia="方正仿宋_GBK" w:cs="Times New Roman"/>
          <w:b w:val="0"/>
          <w:bCs w:val="0"/>
          <w:color w:val="000000"/>
          <w:sz w:val="28"/>
          <w:szCs w:val="28"/>
          <w:lang w:val="en-GB"/>
        </w:rPr>
      </w:r>
      <w:r/>
    </w:p>
    <w:p>
      <w:pPr>
        <w:pStyle w:val="995"/>
        <w:ind w:left="0" w:firstLine="0"/>
        <w:jc w:val="both"/>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GB"/>
        </w:rPr>
      </w:pPr>
      <w:r>
        <w:rPr>
          <w:rFonts w:ascii="Times New Roman" w:hAnsi="Times New Roman" w:eastAsia="方正仿宋_GBK" w:cs="Times New Roman"/>
          <w:b w:val="0"/>
          <w:bCs w:val="0"/>
          <w:color w:val="000000"/>
          <w:sz w:val="28"/>
          <w:szCs w:val="28"/>
          <w:lang w:val="en-US" w:eastAsia="zh-CN"/>
        </w:rPr>
        <w:t xml:space="preserve">落实</w:t>
      </w:r>
      <w:r>
        <w:rPr>
          <w:rFonts w:ascii="Times New Roman" w:hAnsi="Times New Roman" w:eastAsia="方正仿宋_GBK" w:cs="Times New Roman"/>
          <w:b w:val="0"/>
          <w:bCs w:val="0"/>
          <w:color w:val="000000"/>
          <w:sz w:val="28"/>
          <w:szCs w:val="28"/>
          <w:lang w:val="en-GB"/>
        </w:rPr>
        <w:t xml:space="preserve">校园</w:t>
      </w:r>
      <w:r>
        <w:rPr>
          <w:rFonts w:ascii="Times New Roman" w:hAnsi="Times New Roman" w:eastAsia="方正仿宋_GBK" w:cs="Times New Roman"/>
          <w:b w:val="0"/>
          <w:bCs w:val="0"/>
          <w:color w:val="000000"/>
          <w:sz w:val="28"/>
          <w:szCs w:val="28"/>
          <w:lang w:val="en-US" w:eastAsia="zh-CN"/>
        </w:rPr>
        <w:t xml:space="preserve">重要</w:t>
      </w:r>
      <w:r>
        <w:rPr>
          <w:rFonts w:ascii="Times New Roman" w:hAnsi="Times New Roman" w:eastAsia="方正仿宋_GBK" w:cs="Times New Roman"/>
          <w:b w:val="0"/>
          <w:bCs w:val="0"/>
          <w:color w:val="000000"/>
          <w:sz w:val="28"/>
          <w:szCs w:val="28"/>
          <w:lang w:val="en-GB"/>
        </w:rPr>
        <w:t xml:space="preserve">会议、</w:t>
      </w:r>
      <w:r>
        <w:rPr>
          <w:rFonts w:ascii="Times New Roman" w:hAnsi="Times New Roman" w:eastAsia="方正仿宋_GBK" w:cs="Times New Roman"/>
          <w:b w:val="0"/>
          <w:bCs w:val="0"/>
          <w:color w:val="000000"/>
          <w:sz w:val="28"/>
          <w:szCs w:val="28"/>
          <w:lang w:val="en-US" w:eastAsia="zh-CN"/>
        </w:rPr>
        <w:t xml:space="preserve">重要</w:t>
      </w:r>
      <w:r>
        <w:rPr>
          <w:rFonts w:ascii="Times New Roman" w:hAnsi="Times New Roman" w:eastAsia="方正仿宋_GBK" w:cs="Times New Roman"/>
          <w:b w:val="0"/>
          <w:bCs w:val="0"/>
          <w:color w:val="000000"/>
          <w:sz w:val="28"/>
          <w:szCs w:val="28"/>
          <w:lang w:val="en-GB"/>
        </w:rPr>
        <w:t xml:space="preserve">活动</w:t>
      </w:r>
      <w:r>
        <w:rPr>
          <w:rFonts w:ascii="Times New Roman" w:hAnsi="Times New Roman" w:eastAsia="方正仿宋_GBK" w:cs="Times New Roman"/>
          <w:b w:val="0"/>
          <w:bCs w:val="0"/>
          <w:color w:val="000000"/>
          <w:sz w:val="28"/>
          <w:szCs w:val="28"/>
          <w:lang w:val="en-US" w:eastAsia="zh-CN"/>
        </w:rPr>
        <w:t xml:space="preserve">的</w:t>
      </w:r>
      <w:r>
        <w:rPr>
          <w:rFonts w:ascii="Times New Roman" w:hAnsi="Times New Roman" w:eastAsia="方正仿宋_GBK" w:cs="Times New Roman"/>
          <w:b w:val="0"/>
          <w:bCs w:val="0"/>
          <w:color w:val="000000"/>
          <w:sz w:val="28"/>
          <w:szCs w:val="28"/>
          <w:lang w:val="en-GB"/>
        </w:rPr>
        <w:t xml:space="preserve">消防安全、治安安全、交通</w:t>
      </w:r>
      <w:r>
        <w:rPr>
          <w:rFonts w:ascii="Times New Roman" w:hAnsi="Times New Roman" w:eastAsia="方正仿宋_GBK" w:cs="Times New Roman"/>
          <w:b w:val="0"/>
          <w:bCs w:val="0"/>
          <w:color w:val="000000"/>
          <w:sz w:val="28"/>
          <w:szCs w:val="28"/>
          <w:lang w:val="en-US" w:eastAsia="zh-CN"/>
        </w:rPr>
        <w:t xml:space="preserve">疏导</w:t>
      </w:r>
      <w:r>
        <w:rPr>
          <w:rFonts w:ascii="Times New Roman" w:hAnsi="Times New Roman" w:eastAsia="方正仿宋_GBK" w:cs="Times New Roman"/>
          <w:b w:val="0"/>
          <w:bCs w:val="0"/>
          <w:color w:val="000000"/>
          <w:sz w:val="28"/>
          <w:szCs w:val="28"/>
          <w:lang w:val="en-GB"/>
        </w:rPr>
        <w:t xml:space="preserve">等保障工作；涉及校园安全的其他有关事项。</w:t>
      </w:r>
      <w:r>
        <w:rPr>
          <w:rFonts w:ascii="Times New Roman" w:hAnsi="Times New Roman" w:eastAsia="方正仿宋_GBK" w:cs="Times New Roman"/>
          <w:b w:val="0"/>
          <w:bCs w:val="0"/>
          <w:color w:val="000000"/>
          <w:sz w:val="28"/>
          <w:szCs w:val="28"/>
          <w:lang w:val="en-GB"/>
        </w:rPr>
      </w:r>
      <w:r/>
    </w:p>
    <w:p>
      <w:pPr>
        <w:pStyle w:val="995"/>
        <w:ind w:left="0" w:firstLine="560"/>
        <w:jc w:val="both"/>
        <w:keepLines w:val="0"/>
        <w:keepNext w:val="0"/>
        <w:pageBreakBefore w:val="0"/>
        <w:spacing w:line="460" w:lineRule="exact"/>
        <w:widowControl w:val="off"/>
        <w:rPr>
          <w:rFonts w:ascii="Times New Roman" w:hAnsi="Times New Roman" w:eastAsia="方正楷体_GBK" w:cs="Times New Roman"/>
          <w:b/>
          <w:bCs/>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（二）各岗位服务范围及人员安排</w:t>
      </w:r>
      <w:r>
        <w:rPr>
          <w:rFonts w:ascii="Times New Roman" w:hAnsi="Times New Roman" w:eastAsia="方正楷体_GBK" w:cs="Times New Roman"/>
          <w:b/>
          <w:bCs/>
          <w:sz w:val="28"/>
          <w:szCs w:val="28"/>
          <w:highlight w:val="none"/>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浦口校区物业服务范围及各岗位安排</w:t>
      </w:r>
      <w:r>
        <w:rPr>
          <w:rFonts w:ascii="Times New Roman" w:hAnsi="Times New Roman" w:eastAsia="方正仿宋_GBK" w:cs="Times New Roman"/>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49"/>
        <w:gridCol w:w="1236"/>
        <w:gridCol w:w="1182"/>
        <w:gridCol w:w="865"/>
        <w:gridCol w:w="3204"/>
      </w:tblGrid>
      <w:tr>
        <w:trPr>
          <w:trHeight w:val="284"/>
        </w:trPr>
        <w:tc>
          <w:tcPr>
            <w:tcW w:w="720"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序号</w:t>
            </w:r>
            <w:r>
              <w:rPr>
                <w:rFonts w:ascii="Times New Roman" w:hAnsi="Times New Roman" w:eastAsia="方正仿宋_GBK" w:cs="Times New Roman"/>
                <w:sz w:val="24"/>
                <w:highlight w:val="none"/>
              </w:rPr>
            </w:r>
            <w:r/>
          </w:p>
        </w:tc>
        <w:tc>
          <w:tcPr>
            <w:tcW w:w="1749"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lang w:eastAsia="zh-CN"/>
              </w:rPr>
            </w:pPr>
            <w:r>
              <w:rPr>
                <w:rFonts w:ascii="Times New Roman" w:hAnsi="Times New Roman" w:eastAsia="方正仿宋_GBK" w:cs="Times New Roman"/>
                <w:sz w:val="24"/>
                <w:highlight w:val="none"/>
                <w:lang w:val="en-US" w:eastAsia="zh-CN"/>
              </w:rPr>
              <w:t xml:space="preserve">人员类别（服务场地</w:t>
            </w:r>
            <w:r>
              <w:rPr>
                <w:rFonts w:ascii="Times New Roman" w:hAnsi="Times New Roman" w:eastAsia="方正仿宋_GBK" w:cs="Times New Roman"/>
                <w:sz w:val="24"/>
                <w:highlight w:val="none"/>
              </w:rPr>
              <w:t xml:space="preserve">名称</w:t>
            </w:r>
            <w:r>
              <w:rPr>
                <w:rFonts w:ascii="Times New Roman" w:hAnsi="Times New Roman" w:eastAsia="方正仿宋_GBK" w:cs="Times New Roman"/>
                <w:sz w:val="24"/>
                <w:highlight w:val="none"/>
                <w:lang w:eastAsia="zh-CN"/>
              </w:rPr>
              <w:t xml:space="preserve">）</w:t>
            </w:r>
            <w:r>
              <w:rPr>
                <w:rFonts w:ascii="Times New Roman" w:hAnsi="Times New Roman" w:eastAsia="方正仿宋_GBK" w:cs="Times New Roman"/>
                <w:sz w:val="24"/>
                <w:highlight w:val="none"/>
                <w:lang w:eastAsia="zh-CN"/>
              </w:rPr>
            </w:r>
            <w:r/>
          </w:p>
        </w:tc>
        <w:tc>
          <w:tcPr>
            <w:tcW w:w="1236"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面积（㎡）</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维护时段</w:t>
            </w:r>
            <w:r>
              <w:rPr>
                <w:rFonts w:ascii="Times New Roman" w:hAnsi="Times New Roman" w:eastAsia="方正仿宋_GBK" w:cs="Times New Roman"/>
                <w:sz w:val="24"/>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1"/>
                <w:szCs w:val="21"/>
                <w:highlight w:val="none"/>
                <w:lang w:val="en-US" w:eastAsia="zh-CN"/>
              </w:rPr>
              <w:t xml:space="preserve">人</w:t>
            </w:r>
            <w:r>
              <w:rPr>
                <w:rFonts w:ascii="Times New Roman" w:hAnsi="Times New Roman" w:eastAsia="方正仿宋_GBK" w:cs="Times New Roman"/>
                <w:sz w:val="21"/>
                <w:szCs w:val="21"/>
                <w:highlight w:val="none"/>
              </w:rPr>
              <w:t xml:space="preserve">数</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备注</w:t>
            </w:r>
            <w:r>
              <w:rPr>
                <w:rFonts w:ascii="Times New Roman" w:hAnsi="Times New Roman" w:eastAsia="方正仿宋_GBK" w:cs="Times New Roman"/>
                <w:sz w:val="24"/>
                <w:szCs w:val="24"/>
                <w:highlight w:val="none"/>
                <w:lang w:val="en-US" w:eastAsia="zh-CN" w:bidi="ar-SA"/>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1</w:t>
            </w:r>
            <w:r>
              <w:rPr>
                <w:rFonts w:ascii="Times New Roman" w:hAnsi="Times New Roman" w:eastAsia="方正仿宋_GBK" w:cs="Times New Roman"/>
                <w:color w:val="000000"/>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项目经理（浦口校区主任</w:t>
            </w:r>
            <w:r>
              <w:rPr>
                <w:rFonts w:ascii="Times New Roman" w:hAnsi="Times New Roman" w:eastAsia="方正仿宋_GBK" w:cs="Times New Roman"/>
                <w:color w:val="000000"/>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负责本项目全面管理工作，协调各方面关系并做好督促检查。</w:t>
            </w:r>
            <w:r>
              <w:rPr>
                <w:rFonts w:ascii="Times New Roman" w:hAnsi="Times New Roman" w:eastAsia="方正仿宋_GBK" w:cs="Times New Roman"/>
                <w:color w:val="000000"/>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w:t>
            </w:r>
            <w:r>
              <w:rPr>
                <w:rFonts w:ascii="Times New Roman" w:hAnsi="Times New Roman" w:eastAsia="方正仿宋_GBK" w:cs="Times New Roman"/>
                <w:color w:val="000000"/>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锦程大厦大堂经理）</w:t>
            </w:r>
            <w:r>
              <w:rPr>
                <w:rFonts w:ascii="Times New Roman" w:hAnsi="Times New Roman" w:eastAsia="方正仿宋_GBK" w:cs="Times New Roman"/>
                <w:color w:val="000000"/>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lang w:val="en-US" w:eastAsia="zh-CN"/>
              </w:rPr>
              <w:t xml:space="preserve">全程</w:t>
            </w:r>
            <w:r>
              <w:rPr>
                <w:rFonts w:ascii="Times New Roman" w:hAnsi="Times New Roman" w:eastAsia="方正仿宋_GBK" w:cs="Times New Roman"/>
                <w:color w:val="000000"/>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负责宾馆全面管理工作，协调各方面关系并做好督促检查。</w:t>
            </w:r>
            <w:r>
              <w:rPr>
                <w:rFonts w:ascii="Times New Roman" w:hAnsi="Times New Roman" w:eastAsia="方正仿宋_GBK" w:cs="Times New Roman"/>
                <w:color w:val="000000"/>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文员（兼客服）</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负责日常文案工作，维修接单、维修情况汇总，师生满意度情况汇总等工作。</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锦程大厦库管员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red"/>
                <w:lang w:val="en-US" w:eastAsia="zh-CN"/>
              </w:rPr>
            </w:pPr>
            <w:r>
              <w:rPr>
                <w:rFonts w:ascii="Times New Roman" w:hAnsi="Times New Roman" w:eastAsia="方正仿宋_GBK" w:cs="Times New Roman"/>
                <w:color w:val="000000"/>
                <w:sz w:val="24"/>
                <w:highlight w:val="none"/>
                <w:lang w:val="en-US" w:eastAsia="zh-CN"/>
              </w:rPr>
              <w:t xml:space="preserve">5</w:t>
            </w:r>
            <w:r>
              <w:rPr>
                <w:rFonts w:ascii="Times New Roman" w:hAnsi="Times New Roman" w:eastAsia="方正仿宋_GBK" w:cs="Times New Roman"/>
                <w:sz w:val="24"/>
                <w:highlight w:val="red"/>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锦程大厦客房保洁领班</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jc w:val="both"/>
              <w:rPr>
                <w:rFonts w:ascii="Times New Roman" w:hAnsi="Times New Roman" w:eastAsia="方正仿宋_GBK" w:cs="Times New Roman"/>
                <w:sz w:val="13"/>
                <w:szCs w:val="13"/>
                <w:highlight w:val="none"/>
                <w:lang w:val="en-US" w:eastAsia="zh-CN"/>
              </w:rPr>
            </w:pPr>
            <w:r>
              <w:rPr>
                <w:rFonts w:ascii="Times New Roman" w:hAnsi="Times New Roman" w:eastAsia="方正仿宋_GBK" w:cs="Times New Roman"/>
                <w:sz w:val="21"/>
                <w:szCs w:val="21"/>
                <w:highlight w:val="none"/>
                <w:vertAlign w:val="baseline"/>
                <w:lang w:eastAsia="zh-CN"/>
              </w:rPr>
              <w:t xml:space="preserve">具体工作职责见附件</w:t>
            </w:r>
            <w:r>
              <w:rPr>
                <w:rFonts w:ascii="Times New Roman" w:hAnsi="Times New Roman" w:eastAsia="方正仿宋_GBK" w:cs="Times New Roman"/>
                <w:sz w:val="21"/>
                <w:szCs w:val="21"/>
                <w:highlight w:val="none"/>
                <w:vertAlign w:val="baseline"/>
                <w:lang w:val="en-US" w:eastAsia="zh-CN"/>
              </w:rPr>
              <w:t xml:space="preserve">11</w:t>
            </w:r>
            <w:r>
              <w:rPr>
                <w:rFonts w:ascii="Times New Roman" w:hAnsi="Times New Roman" w:eastAsia="方正仿宋_GBK" w:cs="Times New Roman"/>
                <w:sz w:val="13"/>
                <w:szCs w:val="13"/>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锦程大厦前台领班</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left"/>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锦程大厦前台服务员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val="en-US" w:eastAsia="zh-CN"/>
              </w:rPr>
              <w:t xml:space="preserve">要求每天24小时1人在岗，</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会务服务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按照学院要求时段</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rPr>
            </w:pPr>
            <w:r>
              <w:rPr>
                <w:rFonts w:ascii="Times New Roman" w:hAnsi="Times New Roman" w:eastAsia="方正仿宋_GBK" w:cs="Times New Roman"/>
                <w:sz w:val="24"/>
                <w:szCs w:val="24"/>
                <w:highlight w:val="none"/>
                <w:lang w:val="en-US" w:eastAsia="zh-CN"/>
              </w:rPr>
              <w:t xml:space="preserve">6人中含主管1人，负责全院各类会议服务（含锦程大厦和教工之家会务），并负责C201、C202、A206会议室卫生清洁。</w:t>
            </w:r>
            <w:r>
              <w:rPr>
                <w:rFonts w:ascii="Times New Roman" w:hAnsi="Times New Roman" w:eastAsia="方正仿宋_GBK" w:cs="Times New Roman"/>
                <w:sz w:val="24"/>
                <w:szCs w:val="24"/>
                <w:highlight w:val="none"/>
                <w:lang w:val="en-US"/>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锦程大厦客房服务员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按照学院要求时段</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highlight w:val="none"/>
                <w:vertAlign w:val="baseline"/>
                <w:lang w:val="en-US" w:eastAsia="zh-CN"/>
              </w:rPr>
              <w:t xml:space="preserve">锦程大厦客房</w:t>
            </w:r>
            <w:r>
              <w:rPr>
                <w:rFonts w:ascii="Times New Roman" w:hAnsi="Times New Roman" w:eastAsia="方正仿宋_GBK" w:cs="Times New Roman"/>
                <w:sz w:val="21"/>
                <w:szCs w:val="21"/>
                <w:highlight w:val="none"/>
                <w:vertAlign w:val="baseline"/>
              </w:rPr>
              <w:t xml:space="preserve">2-7层为标准间，8-12层为单间；现有客房283间，其中标准间148间、单间130间、套间5间。</w:t>
            </w:r>
            <w:r>
              <w:rPr>
                <w:rFonts w:ascii="Times New Roman" w:hAnsi="Times New Roman" w:eastAsia="方正仿宋_GBK" w:cs="Times New Roman"/>
                <w:sz w:val="21"/>
                <w:szCs w:val="21"/>
                <w:highlight w:val="none"/>
                <w:vertAlign w:val="baseline"/>
                <w:lang w:eastAsia="zh-CN"/>
              </w:rPr>
              <w:t xml:space="preserve">（</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锦程大厦保洁</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highlight w:val="none"/>
                <w:vertAlign w:val="baseline"/>
                <w:lang w:val="en-US" w:eastAsia="zh-CN"/>
              </w:rPr>
              <w:t xml:space="preserve">负责锦程大厦</w:t>
            </w:r>
            <w:r>
              <w:rPr>
                <w:rFonts w:ascii="Times New Roman" w:hAnsi="Times New Roman" w:eastAsia="方正仿宋_GBK" w:cs="Times New Roman"/>
                <w:sz w:val="21"/>
                <w:szCs w:val="21"/>
                <w:highlight w:val="none"/>
                <w:vertAlign w:val="baseline"/>
              </w:rPr>
              <w:t xml:space="preserve">教学及公共区域卫生清洁工作</w:t>
            </w:r>
            <w:r>
              <w:rPr>
                <w:rFonts w:ascii="Times New Roman" w:hAnsi="Times New Roman" w:eastAsia="方正仿宋_GBK" w:cs="Times New Roman"/>
                <w:sz w:val="21"/>
                <w:szCs w:val="21"/>
                <w:highlight w:val="none"/>
                <w:vertAlign w:val="baseline"/>
                <w:lang w:eastAsia="zh-CN"/>
              </w:rPr>
              <w:t xml:space="preserve">并</w:t>
            </w:r>
            <w:r>
              <w:rPr>
                <w:rFonts w:ascii="Times New Roman" w:hAnsi="Times New Roman" w:eastAsia="方正仿宋_GBK" w:cs="Times New Roman"/>
                <w:sz w:val="21"/>
                <w:szCs w:val="21"/>
                <w:highlight w:val="none"/>
                <w:vertAlign w:val="baseline"/>
              </w:rPr>
              <w:t xml:space="preserve">符合酒店卫生标准</w:t>
            </w:r>
            <w:r>
              <w:rPr>
                <w:rFonts w:ascii="Times New Roman" w:hAnsi="Times New Roman" w:eastAsia="方正仿宋_GBK" w:cs="Times New Roman"/>
                <w:sz w:val="21"/>
                <w:szCs w:val="21"/>
                <w:vertAlign w:val="baseline"/>
                <w:lang w:val="en-US" w:eastAsia="zh-CN"/>
              </w:rPr>
              <w:t xml:space="preserve">。</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青教公寓服务员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rPr>
              <w:t xml:space="preserve">青教公寓主要用于学院教职工加、值班及临时应急住宿等，共有客房32间</w:t>
            </w:r>
            <w:r>
              <w:rPr>
                <w:rFonts w:ascii="Times New Roman" w:hAnsi="Times New Roman" w:eastAsia="方正仿宋_GBK" w:cs="Times New Roman"/>
                <w:sz w:val="21"/>
                <w:szCs w:val="21"/>
                <w:vertAlign w:val="baseline"/>
                <w:lang w:eastAsia="zh-CN"/>
              </w:rPr>
              <w:t xml:space="preserve">。</w:t>
            </w:r>
            <w:r>
              <w:rPr>
                <w:rFonts w:ascii="Times New Roman" w:hAnsi="Times New Roman" w:eastAsia="方正仿宋_GBK" w:cs="Times New Roman"/>
                <w:sz w:val="21"/>
                <w:szCs w:val="21"/>
                <w:vertAlign w:val="baseline"/>
              </w:rPr>
              <w:t xml:space="preserve">负责清洁</w:t>
            </w:r>
            <w:r>
              <w:rPr>
                <w:rFonts w:ascii="Times New Roman" w:hAnsi="Times New Roman" w:eastAsia="方正仿宋_GBK" w:cs="Times New Roman"/>
                <w:sz w:val="21"/>
                <w:szCs w:val="21"/>
                <w:vertAlign w:val="baseline"/>
                <w:lang w:eastAsia="zh-CN"/>
              </w:rPr>
              <w:t xml:space="preserve">已</w:t>
            </w:r>
            <w:r>
              <w:rPr>
                <w:rFonts w:ascii="Times New Roman" w:hAnsi="Times New Roman" w:eastAsia="方正仿宋_GBK" w:cs="Times New Roman"/>
                <w:sz w:val="21"/>
                <w:szCs w:val="21"/>
                <w:vertAlign w:val="baseline"/>
              </w:rPr>
              <w:t xml:space="preserve">安排的</w:t>
            </w:r>
            <w:r>
              <w:rPr>
                <w:rFonts w:ascii="Times New Roman" w:hAnsi="Times New Roman" w:eastAsia="方正仿宋_GBK" w:cs="Times New Roman"/>
                <w:sz w:val="21"/>
                <w:szCs w:val="21"/>
                <w:vertAlign w:val="baseline"/>
                <w:lang w:val="en-US" w:eastAsia="zh-CN"/>
              </w:rPr>
              <w:t xml:space="preserve">青教公寓</w:t>
            </w:r>
            <w:r>
              <w:rPr>
                <w:rFonts w:ascii="Times New Roman" w:hAnsi="Times New Roman" w:eastAsia="方正仿宋_GBK" w:cs="Times New Roman"/>
                <w:sz w:val="21"/>
                <w:szCs w:val="21"/>
                <w:vertAlign w:val="baseline"/>
              </w:rPr>
              <w:t xml:space="preserve">客房，使其达到酒店的标准</w:t>
            </w:r>
            <w:r>
              <w:rPr>
                <w:rFonts w:ascii="Times New Roman" w:hAnsi="Times New Roman" w:eastAsia="方正仿宋_GBK" w:cs="Times New Roman"/>
                <w:sz w:val="21"/>
                <w:szCs w:val="21"/>
                <w:vertAlign w:val="baseline"/>
                <w:lang w:eastAsia="zh-CN"/>
              </w:rPr>
              <w:t xml:space="preserve">，</w:t>
            </w:r>
            <w:r>
              <w:rPr>
                <w:rFonts w:ascii="Times New Roman" w:hAnsi="Times New Roman" w:eastAsia="方正仿宋_GBK" w:cs="Times New Roman"/>
                <w:sz w:val="21"/>
                <w:szCs w:val="21"/>
                <w:vertAlign w:val="baseline"/>
                <w:lang w:val="en-US" w:eastAsia="zh-CN"/>
              </w:rPr>
              <w:t xml:space="preserve">要求每天24小时1人在岗。</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男生宿舍服务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宿舍服务站放在男生ABC楼一楼</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女生宿舍服务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bidi="ar-SA"/>
              </w:rPr>
              <w:t xml:space="preserve">24小时值班</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宿舍服务站放在女生AB楼一楼</w:t>
            </w:r>
            <w:r>
              <w:rPr>
                <w:rFonts w:ascii="Times New Roman" w:hAnsi="Times New Roman" w:eastAsia="方正仿宋_GBK" w:cs="Times New Roman"/>
                <w:sz w:val="24"/>
                <w:szCs w:val="24"/>
                <w:highlight w:val="none"/>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行政楼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7955㎡</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5</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由3个楼宇组成，有6楼梯，16个卫生间，7间开水房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间会议室需打扫</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其中C201、202、A206由会务人员打扫</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，A楼及C楼每层都是玻璃幕墙，每层都有回字形扶栏。有电梯1部（</w:t>
            </w:r>
            <w:r>
              <w:rPr>
                <w:rFonts w:ascii="Times New Roman" w:hAnsi="Times New Roman" w:eastAsia="方正仿宋_GBK" w:cs="Times New Roman"/>
                <w:sz w:val="24"/>
                <w:szCs w:val="24"/>
                <w:highlight w:val="none"/>
                <w:lang w:val="en-US" w:eastAsia="zh-CN"/>
              </w:rPr>
              <w:t xml:space="preserve">A楼1234层各</w:t>
            </w:r>
            <w:r>
              <w:rPr>
                <w:rFonts w:ascii="Times New Roman" w:hAnsi="Times New Roman" w:eastAsia="方正仿宋_GBK" w:cs="Times New Roman"/>
                <w:sz w:val="24"/>
                <w:szCs w:val="24"/>
                <w:highlight w:val="none"/>
              </w:rPr>
              <w:t xml:space="preserve">配保洁员</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lang w:val="en-US" w:eastAsia="zh-CN"/>
              </w:rPr>
              <w:t xml:space="preserve">B</w:t>
            </w:r>
            <w:r>
              <w:rPr>
                <w:rFonts w:ascii="Times New Roman" w:hAnsi="Times New Roman" w:eastAsia="方正仿宋_GBK" w:cs="Times New Roman"/>
                <w:sz w:val="24"/>
                <w:szCs w:val="24"/>
                <w:highlight w:val="none"/>
              </w:rPr>
              <w:t xml:space="preserve">楼配保洁员</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lang w:val="en-US"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22"/>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学术交流中心（含校史馆）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4783㎡（其中校史馆560㎡）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大小4个报告厅、1间接待室、1间校史馆需要打扫，且报告厅使用率非常高，座椅近1200个， 一层是玻璃幕墙。</w:t>
            </w:r>
            <w:r>
              <w:rPr>
                <w:rFonts w:ascii="Times New Roman" w:hAnsi="Times New Roman" w:eastAsia="方正仿宋_GBK" w:cs="Times New Roman"/>
                <w:sz w:val="24"/>
                <w:szCs w:val="24"/>
                <w:highlight w:val="none"/>
                <w:lang w:val="en-US" w:eastAsia="zh-CN" w:bidi="ar-SA"/>
              </w:rPr>
            </w:r>
            <w:r/>
          </w:p>
        </w:tc>
      </w:tr>
      <w:tr>
        <w:trPr>
          <w:cantSplit/>
          <w:trHeight w:val="400"/>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教研楼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5893㎡</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共5层，2个楼梯，1部电梯，10个卫生间，5个开水房，5间会议室需打扫，第二层室外有一个大平台；1个ATM机室。</w:t>
            </w:r>
            <w:r>
              <w:rPr>
                <w:rFonts w:ascii="Times New Roman" w:hAnsi="Times New Roman" w:eastAsia="方正仿宋_GBK" w:cs="Times New Roman"/>
                <w:sz w:val="24"/>
                <w:szCs w:val="24"/>
                <w:highlight w:val="none"/>
                <w:lang w:val="en-US" w:eastAsia="zh-CN" w:bidi="ar-SA"/>
              </w:rPr>
            </w:r>
            <w:r/>
          </w:p>
        </w:tc>
      </w:tr>
      <w:tr>
        <w:trPr>
          <w:cantSplit/>
          <w:trHeight w:val="42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教学楼（A、B）2幢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19005㎡</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5</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每一层有17个小便漏斗和13个蹬坑，共5层，每层都有回字形扶手，每层东西两个大厅都是玻璃幕墙，楼与楼之间有很大的连廊平台，平台有扶栏。教师休息室7个。</w:t>
            </w:r>
            <w:r>
              <w:rPr>
                <w:rFonts w:ascii="Times New Roman" w:hAnsi="Times New Roman" w:eastAsia="方正仿宋_GBK" w:cs="Times New Roman"/>
                <w:sz w:val="24"/>
                <w:szCs w:val="24"/>
                <w:highlight w:val="none"/>
                <w:lang w:val="en-US" w:eastAsia="zh-CN" w:bidi="ar-SA"/>
              </w:rPr>
            </w:r>
            <w:r/>
          </w:p>
        </w:tc>
      </w:tr>
      <w:tr>
        <w:trPr>
          <w:cantSplit/>
          <w:trHeight w:val="413"/>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男生公寓（1期A、B、C）3幢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30700㎡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每一层有公共卫生间和开水房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共6层</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18"/>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男生公寓（2期D、F）2幢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15552㎡</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结构同1期</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每一层有公共卫生间和开水房，共6层</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28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女生公寓（A、B）2幢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8410㎡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每一层有公共卫生间</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含沐浴房和</w:t>
            </w:r>
            <w:r>
              <w:rPr>
                <w:rFonts w:ascii="Times New Roman" w:hAnsi="Times New Roman" w:eastAsia="方正仿宋_GBK" w:cs="Times New Roman"/>
                <w:color w:val="000000"/>
                <w:sz w:val="24"/>
                <w:szCs w:val="24"/>
                <w:highlight w:val="none"/>
              </w:rPr>
              <w:t xml:space="preserve">开水房</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共6层</w:t>
            </w:r>
            <w:r>
              <w:rPr>
                <w:rFonts w:ascii="Times New Roman" w:hAnsi="Times New Roman" w:eastAsia="方正仿宋_GBK" w:cs="Times New Roman"/>
                <w:sz w:val="24"/>
                <w:szCs w:val="24"/>
                <w:highlight w:val="none"/>
                <w:lang w:val="en-US" w:eastAsia="zh-CN" w:bidi="ar-SA"/>
              </w:rPr>
            </w:r>
            <w:r/>
          </w:p>
        </w:tc>
      </w:tr>
      <w:tr>
        <w:trPr>
          <w:cantSplit/>
          <w:trHeight w:val="376"/>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实验楼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10378㎡</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b w:val="0"/>
                <w:bCs/>
                <w:sz w:val="24"/>
                <w:szCs w:val="24"/>
                <w:highlight w:val="none"/>
                <w:lang w:val="en-US" w:eastAsia="zh-CN" w:bidi="ar-SA"/>
              </w:rPr>
            </w:pPr>
            <w:r>
              <w:rPr>
                <w:rFonts w:ascii="Times New Roman" w:hAnsi="Times New Roman" w:eastAsia="方正仿宋_GBK" w:cs="Times New Roman"/>
                <w:b w:val="0"/>
                <w:bCs/>
                <w:sz w:val="24"/>
                <w:szCs w:val="24"/>
                <w:highlight w:val="none"/>
              </w:rPr>
              <w:t xml:space="preserve">有卫生间24间，3个楼梯，4间阶梯教室、2部电梯，公共部位会议室。</w:t>
            </w:r>
            <w:r>
              <w:rPr>
                <w:rFonts w:ascii="Times New Roman" w:hAnsi="Times New Roman" w:eastAsia="方正仿宋_GBK" w:cs="Times New Roman"/>
                <w:b w:val="0"/>
                <w:bCs/>
                <w:sz w:val="24"/>
                <w:szCs w:val="24"/>
                <w:highlight w:val="none"/>
                <w:lang w:val="en-US" w:eastAsia="zh-CN" w:bidi="ar-SA"/>
              </w:rPr>
            </w:r>
            <w:r/>
          </w:p>
        </w:tc>
      </w:tr>
      <w:tr>
        <w:trPr>
          <w:cantSplit/>
          <w:trHeight w:val="41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现教中心（含 阶梯教室）</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8779㎡</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阶梯教室楼2层，6间阶梯教室（最小的1间教室150个座位），每层有男女卫生间4间，全是玻璃幕墙，现教中心5层，每层有男女卫生间2间，会议室一间。</w:t>
            </w:r>
            <w:r>
              <w:rPr>
                <w:rFonts w:ascii="Times New Roman" w:hAnsi="Times New Roman" w:eastAsia="方正仿宋_GBK" w:cs="Times New Roman"/>
                <w:sz w:val="24"/>
                <w:szCs w:val="24"/>
                <w:highlight w:val="none"/>
                <w:lang w:val="en-US" w:eastAsia="zh-CN" w:bidi="ar-SA"/>
              </w:rPr>
            </w:r>
            <w:r/>
          </w:p>
        </w:tc>
      </w:tr>
      <w:tr>
        <w:trPr>
          <w:cantSplit/>
          <w:trHeight w:val="417"/>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图文信息中心（含图书馆、近代警察史和指纹博物馆）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22246㎡</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公共区域大，10500平米阅览区，2个1000 平方米展馆，1个档案馆，电梯2部。</w:t>
            </w:r>
            <w:r>
              <w:rPr>
                <w:rFonts w:ascii="Times New Roman" w:hAnsi="Times New Roman" w:eastAsia="方正仿宋_GBK" w:cs="Times New Roman"/>
                <w:sz w:val="24"/>
                <w:szCs w:val="24"/>
                <w:highlight w:val="none"/>
                <w:lang w:val="en-US" w:eastAsia="zh-CN" w:bidi="ar-SA"/>
              </w:rPr>
            </w:r>
            <w:r/>
          </w:p>
        </w:tc>
      </w:tr>
      <w:tr>
        <w:trPr>
          <w:cantSplit/>
          <w:trHeight w:val="408"/>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泅渡馆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3880㎡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b/>
                <w:sz w:val="24"/>
                <w:szCs w:val="24"/>
                <w:highlight w:val="none"/>
                <w:lang w:val="en-US" w:eastAsia="zh-CN" w:bidi="ar-SA"/>
              </w:rPr>
            </w:pPr>
            <w:r>
              <w:rPr>
                <w:rFonts w:ascii="Times New Roman" w:hAnsi="Times New Roman" w:eastAsia="方正仿宋_GBK" w:cs="Times New Roman"/>
                <w:sz w:val="24"/>
                <w:szCs w:val="24"/>
                <w:highlight w:val="none"/>
              </w:rPr>
              <w:t xml:space="preserve">    公共区域含淋浴房</w:t>
            </w:r>
            <w:r>
              <w:rPr>
                <w:rFonts w:ascii="Times New Roman" w:hAnsi="Times New Roman" w:eastAsia="方正仿宋_GBK" w:cs="Times New Roman"/>
                <w:b/>
                <w:sz w:val="24"/>
                <w:szCs w:val="24"/>
                <w:highlight w:val="none"/>
                <w:lang w:val="en-US" w:eastAsia="zh-CN" w:bidi="ar-SA"/>
              </w:rPr>
            </w:r>
            <w:r/>
          </w:p>
        </w:tc>
      </w:tr>
      <w:tr>
        <w:trPr>
          <w:cantSplit/>
          <w:trHeight w:val="41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射击馆（含枪械馆）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5066㎡</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公共区域和内部射击场</w:t>
            </w:r>
            <w:r>
              <w:rPr>
                <w:rFonts w:ascii="Times New Roman" w:hAnsi="Times New Roman" w:eastAsia="方正仿宋_GBK" w:cs="Times New Roman"/>
                <w:sz w:val="24"/>
                <w:szCs w:val="24"/>
                <w:highlight w:val="none"/>
                <w:lang w:val="en-US" w:eastAsia="zh-CN" w:bidi="ar-SA"/>
              </w:rPr>
            </w:r>
            <w:r/>
          </w:p>
        </w:tc>
      </w:tr>
      <w:tr>
        <w:trPr>
          <w:cantSplit/>
          <w:trHeight w:val="39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战术训练馆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8500㎡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367"/>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模拟街区</w:t>
            </w:r>
            <w:r>
              <w:rPr>
                <w:rFonts w:ascii="Times New Roman" w:hAnsi="Times New Roman" w:eastAsia="方正仿宋_GBK" w:cs="Times New Roman"/>
                <w:sz w:val="24"/>
                <w:szCs w:val="24"/>
                <w:highlight w:val="none"/>
                <w:lang w:val="en-US" w:eastAsia="zh-CN"/>
              </w:rPr>
              <w:t xml:space="preserve">保洁（含教工之家保洁）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9558㎡</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一、二层配备洗手间和男女厕所，共有5个楼梯，二层平台四周全是不锈钢扶栏，三层不但有不锈钢扶栏，还有很多玻璃窗户。</w:t>
            </w:r>
            <w:r>
              <w:rPr>
                <w:rFonts w:ascii="Times New Roman" w:hAnsi="Times New Roman" w:eastAsia="方正仿宋_GBK" w:cs="Times New Roman"/>
                <w:sz w:val="24"/>
                <w:szCs w:val="24"/>
                <w:highlight w:val="none"/>
                <w:lang w:val="en-US" w:eastAsia="zh-CN"/>
              </w:rPr>
              <w:t xml:space="preserve">“教工之家”会议室1间，活动室4间。</w:t>
            </w:r>
            <w:r>
              <w:rPr>
                <w:rFonts w:ascii="Times New Roman" w:hAnsi="Times New Roman" w:eastAsia="方正仿宋_GBK" w:cs="Times New Roman"/>
                <w:sz w:val="24"/>
                <w:szCs w:val="24"/>
                <w:highlight w:val="none"/>
                <w:lang w:val="en-US" w:eastAsia="zh-CN" w:bidi="ar-SA"/>
              </w:rPr>
            </w:r>
            <w:r/>
          </w:p>
        </w:tc>
      </w:tr>
      <w:tr>
        <w:trPr>
          <w:cantSplit/>
          <w:trHeight w:val="47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警体馆（含搏击馆</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健身房</w:t>
            </w:r>
            <w:r>
              <w:rPr>
                <w:rFonts w:ascii="Times New Roman" w:hAnsi="Times New Roman" w:eastAsia="方正仿宋_GBK" w:cs="Times New Roman"/>
                <w:sz w:val="24"/>
                <w:szCs w:val="24"/>
                <w:highlight w:val="none"/>
              </w:rPr>
              <w:t xml:space="preserve">）内外</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b/>
                <w:bCs/>
                <w:sz w:val="24"/>
                <w:szCs w:val="24"/>
                <w:highlight w:val="none"/>
                <w:lang w:val="en-US" w:eastAsia="zh-CN"/>
              </w:rPr>
              <w:t xml:space="preserve">车辆清洗</w:t>
            </w:r>
            <w:r>
              <w:rPr>
                <w:rFonts w:ascii="Times New Roman" w:hAnsi="Times New Roman" w:eastAsia="方正仿宋_GBK" w:cs="Times New Roman"/>
                <w:sz w:val="24"/>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11113㎡</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5（其中洗车工不少于2人）</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8间体能训练室（搏击馆）</w:t>
            </w:r>
            <w:r>
              <w:rPr>
                <w:rFonts w:ascii="Times New Roman" w:hAnsi="Times New Roman" w:eastAsia="方正仿宋_GBK" w:cs="Times New Roman"/>
                <w:sz w:val="24"/>
                <w:szCs w:val="24"/>
                <w:highlight w:val="none"/>
                <w:lang w:val="en-US" w:eastAsia="zh-CN"/>
              </w:rPr>
              <w:t xml:space="preserve">和健身房</w:t>
            </w:r>
            <w:r>
              <w:rPr>
                <w:rFonts w:ascii="Times New Roman" w:hAnsi="Times New Roman" w:eastAsia="方正仿宋_GBK" w:cs="Times New Roman"/>
                <w:sz w:val="24"/>
                <w:szCs w:val="24"/>
                <w:highlight w:val="none"/>
              </w:rPr>
              <w:t xml:space="preserve">，1间接待室、2间乒乓球室，1个室内篮球场，看台座椅 2148个，枪械馆约800㎡，整个馆几乎全是公共区域。</w:t>
            </w:r>
            <w:r>
              <w:rPr>
                <w:rFonts w:ascii="Times New Roman" w:hAnsi="Times New Roman" w:eastAsia="方正仿宋_GBK" w:cs="Times New Roman"/>
                <w:sz w:val="24"/>
                <w:szCs w:val="24"/>
                <w:highlight w:val="none"/>
                <w:lang w:val="en-US" w:eastAsia="zh-CN" w:bidi="ar-SA"/>
              </w:rPr>
            </w:r>
            <w:r/>
          </w:p>
        </w:tc>
      </w:tr>
      <w:tr>
        <w:trPr>
          <w:cantSplit/>
          <w:trHeight w:val="46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教工食堂3楼</w:t>
            </w:r>
            <w:r>
              <w:rPr>
                <w:rFonts w:ascii="Times New Roman" w:hAnsi="Times New Roman" w:eastAsia="方正仿宋_GBK" w:cs="Times New Roman"/>
                <w:color w:val="000000"/>
                <w:sz w:val="24"/>
                <w:szCs w:val="24"/>
                <w:highlight w:val="none"/>
                <w:lang w:val="en-US" w:eastAsia="zh-CN"/>
              </w:rPr>
              <w:t xml:space="preserve">警立方（</w:t>
            </w:r>
            <w:r>
              <w:rPr>
                <w:rFonts w:ascii="Times New Roman" w:hAnsi="Times New Roman" w:eastAsia="方正仿宋_GBK" w:cs="Times New Roman"/>
                <w:color w:val="000000"/>
                <w:sz w:val="24"/>
                <w:szCs w:val="24"/>
                <w:highlight w:val="none"/>
              </w:rPr>
              <w:t xml:space="preserve">大学生活动中心</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r>
            <w:r/>
          </w:p>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运动场及看台</w:t>
            </w:r>
            <w:r>
              <w:rPr>
                <w:rFonts w:ascii="Times New Roman" w:hAnsi="Times New Roman" w:eastAsia="方正仿宋_GBK" w:cs="Times New Roman"/>
                <w:color w:val="000000"/>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1478.2㎡</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highlight w:val="none"/>
                <w:lang w:eastAsia="zh-CN"/>
              </w:rPr>
            </w:pPr>
            <w:r>
              <w:rPr>
                <w:rFonts w:ascii="Times New Roman" w:hAnsi="Times New Roman" w:eastAsia="方正仿宋_GBK" w:cs="Times New Roman"/>
                <w:sz w:val="24"/>
                <w:szCs w:val="24"/>
                <w:highlight w:val="none"/>
                <w:lang w:val="en-US" w:eastAsia="zh-CN"/>
              </w:rPr>
              <w:t xml:space="preserve">20662</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室外运动场看台</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highlight w:val="none"/>
                <w:lang w:eastAsia="zh-CN"/>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体育场看台下</w:t>
            </w: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间卫生间；2间沐浴房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1间会议室。</w:t>
            </w:r>
            <w:r>
              <w:rPr>
                <w:rFonts w:ascii="Times New Roman" w:hAnsi="Times New Roman" w:eastAsia="方正仿宋_GBK" w:cs="Times New Roman"/>
                <w:sz w:val="24"/>
                <w:szCs w:val="24"/>
                <w:highlight w:val="none"/>
                <w:lang w:val="en-US" w:eastAsia="zh-CN"/>
              </w:rPr>
              <w:t xml:space="preserve">警立方（</w:t>
            </w:r>
            <w:r>
              <w:rPr>
                <w:rFonts w:ascii="Times New Roman" w:hAnsi="Times New Roman" w:eastAsia="方正仿宋_GBK" w:cs="Times New Roman"/>
                <w:sz w:val="24"/>
                <w:szCs w:val="24"/>
                <w:highlight w:val="none"/>
              </w:rPr>
              <w:t xml:space="preserve">大学生活动中心</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、食堂一层ATM机室。</w:t>
            </w:r>
            <w:r>
              <w:rPr>
                <w:rFonts w:ascii="Times New Roman" w:hAnsi="Times New Roman" w:eastAsia="方正仿宋_GBK" w:cs="Times New Roman"/>
                <w:sz w:val="24"/>
                <w:szCs w:val="24"/>
                <w:highlight w:val="none"/>
                <w:lang w:val="en-US" w:eastAsia="zh-CN" w:bidi="ar-SA"/>
              </w:rPr>
            </w:r>
            <w:r/>
          </w:p>
        </w:tc>
      </w:tr>
      <w:tr>
        <w:trPr>
          <w:cantSplit/>
          <w:trHeight w:val="423"/>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卫生所</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职工宿舍及</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公共厕所</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szCs w:val="24"/>
                <w:highlight w:val="none"/>
                <w:lang w:val="en-US" w:eastAsia="zh-CN"/>
              </w:rPr>
            </w:r>
            <w:r/>
          </w:p>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1214㎡</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2037㎡</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楼梯、走廊、厕所、地面</w:t>
            </w:r>
            <w:r>
              <w:rPr>
                <w:rFonts w:ascii="Times New Roman" w:hAnsi="Times New Roman" w:eastAsia="方正仿宋_GBK" w:cs="Times New Roman"/>
                <w:sz w:val="24"/>
                <w:szCs w:val="24"/>
                <w:highlight w:val="none"/>
                <w:lang w:val="en-US" w:eastAsia="zh-CN" w:bidi="ar-SA"/>
              </w:rPr>
            </w:r>
            <w:r/>
          </w:p>
        </w:tc>
      </w:tr>
      <w:tr>
        <w:trPr>
          <w:cantSplit/>
          <w:trHeight w:val="28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地下车库</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8260㎡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公共区域和空置房间</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highlight w:val="none"/>
                <w:lang w:val="en-US" w:eastAsia="zh-CN"/>
              </w:rPr>
            </w:pPr>
            <w:r>
              <w:rPr>
                <w:rFonts w:ascii="Times New Roman" w:hAnsi="Times New Roman" w:eastAsia="方正仿宋_GBK" w:cs="Times New Roman"/>
                <w:sz w:val="24"/>
                <w:szCs w:val="24"/>
                <w:highlight w:val="none"/>
                <w:lang w:val="en-US" w:eastAsia="zh-CN"/>
              </w:rPr>
              <w:t xml:space="preserve">锦渠以西区域、锦渠以东2条主干道及食堂室外区域</w:t>
            </w:r>
            <w:r>
              <w:rPr>
                <w:rFonts w:ascii="Times New Roman" w:hAnsi="Times New Roman" w:eastAsia="方正仿宋_GBK" w:cs="Times New Roman"/>
                <w:sz w:val="24"/>
                <w:szCs w:val="24"/>
                <w:highlight w:val="none"/>
              </w:rPr>
              <w:t xml:space="preserve">（不含运动场及看台）</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lang w:val="en-US" w:eastAsia="zh-CN"/>
              </w:rPr>
              <w:t xml:space="preserve">105634㎡（锦渠以西区域），27820</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val="en-US" w:eastAsia="zh-CN"/>
              </w:rPr>
              <w:t xml:space="preserve">（2条主干道：梁溪路、延陵路），13400</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val="en-US" w:eastAsia="zh-CN"/>
              </w:rPr>
              <w:t xml:space="preserve">（食堂室外区域）</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b/>
                <w:bCs/>
                <w:sz w:val="24"/>
                <w:szCs w:val="24"/>
                <w:highlight w:val="none"/>
                <w:lang w:val="en-US" w:eastAsia="zh-CN"/>
              </w:rPr>
              <w:t xml:space="preserve">在学生复习周、考试周、寒暑假和节假日期间校园所有室外区域由物业负责。</w:t>
            </w:r>
            <w:r>
              <w:rPr>
                <w:rFonts w:ascii="Times New Roman" w:hAnsi="Times New Roman" w:eastAsia="方正仿宋_GBK" w:cs="Times New Roman"/>
                <w:sz w:val="24"/>
                <w:szCs w:val="24"/>
                <w:highlight w:val="none"/>
                <w:lang w:val="en-US" w:eastAsia="zh-CN" w:bidi="ar-SA"/>
              </w:rPr>
            </w:r>
            <w:r/>
          </w:p>
        </w:tc>
      </w:tr>
      <w:tr>
        <w:trPr>
          <w:cantSplit/>
          <w:trHeight w:val="459"/>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1"/>
                <w:szCs w:val="21"/>
                <w:highlight w:val="none"/>
              </w:rPr>
            </w:pPr>
            <w:r>
              <w:rPr>
                <w:rFonts w:ascii="Times New Roman" w:hAnsi="Times New Roman" w:eastAsia="方正仿宋_GBK" w:cs="Times New Roman"/>
                <w:color w:val="000000"/>
                <w:sz w:val="21"/>
                <w:szCs w:val="21"/>
                <w:highlight w:val="none"/>
              </w:rPr>
              <w:t xml:space="preserve">擦玻璃幕墙</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3米以下</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、锦渠和清廉池水面、屋面平台</w:t>
            </w:r>
            <w:r>
              <w:rPr>
                <w:rFonts w:ascii="Times New Roman" w:hAnsi="Times New Roman" w:eastAsia="方正仿宋_GBK" w:cs="Times New Roman"/>
                <w:color w:val="000000"/>
                <w:sz w:val="21"/>
                <w:szCs w:val="21"/>
                <w:highlight w:val="none"/>
                <w:lang w:val="en-US" w:eastAsia="zh-CN"/>
              </w:rPr>
              <w:t xml:space="preserve">清理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val="en-US" w:eastAsia="zh-CN"/>
              </w:rPr>
              <w:t xml:space="preserve">各楼宇大厅外雨棚清理</w:t>
            </w:r>
            <w:r>
              <w:rPr>
                <w:rFonts w:ascii="Times New Roman" w:hAnsi="Times New Roman" w:eastAsia="方正仿宋_GBK" w:cs="Times New Roman"/>
                <w:sz w:val="21"/>
                <w:szCs w:val="21"/>
                <w:highlight w:val="none"/>
              </w:rPr>
            </w:r>
            <w:r/>
          </w:p>
        </w:tc>
        <w:tc>
          <w:tcPr>
            <w:tcW w:w="1236" w:type="dxa"/>
            <w:vAlign w:val="center"/>
            <w:textDirection w:val="lrTb"/>
            <w:noWrap w:val="false"/>
          </w:tcPr>
          <w:p>
            <w:pPr>
              <w:pStyle w:val="957"/>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锦渠</w:t>
            </w:r>
            <w:r>
              <w:rPr>
                <w:rFonts w:ascii="Times New Roman" w:hAnsi="Times New Roman" w:eastAsia="方正仿宋_GBK" w:cs="Times New Roman"/>
                <w:sz w:val="24"/>
                <w:szCs w:val="24"/>
                <w:highlight w:val="none"/>
                <w:lang w:val="en-US" w:eastAsia="zh-CN"/>
              </w:rPr>
              <w:t xml:space="preserve">水面约8565</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清廉池水面约</w:t>
            </w:r>
            <w:r>
              <w:rPr>
                <w:rFonts w:ascii="Times New Roman" w:hAnsi="Times New Roman" w:eastAsia="方正仿宋_GBK" w:cs="Times New Roman"/>
                <w:sz w:val="24"/>
                <w:szCs w:val="24"/>
                <w:highlight w:val="none"/>
                <w:lang w:val="en-US" w:eastAsia="zh-CN"/>
              </w:rPr>
              <w:t xml:space="preserve">3565</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c0504d"/>
                <w:sz w:val="21"/>
                <w:szCs w:val="21"/>
                <w:highlight w:val="none"/>
              </w:rPr>
            </w:pPr>
            <w:r>
              <w:rPr>
                <w:rFonts w:ascii="Times New Roman" w:hAnsi="Times New Roman" w:eastAsia="方正仿宋_GBK" w:cs="Times New Roman"/>
                <w:color w:val="000000"/>
                <w:sz w:val="21"/>
                <w:szCs w:val="21"/>
                <w:highlight w:val="none"/>
                <w:lang w:val="en-US" w:eastAsia="zh-CN"/>
              </w:rPr>
              <w:t xml:space="preserve">校园内所有楼宇水、电、木、瓦、油漆、焊接等类别维修；</w:t>
            </w:r>
            <w:r>
              <w:rPr>
                <w:rFonts w:ascii="Times New Roman" w:hAnsi="Times New Roman" w:eastAsia="方正仿宋_GBK" w:cs="Times New Roman"/>
                <w:color w:val="000000"/>
                <w:sz w:val="21"/>
                <w:szCs w:val="21"/>
                <w:highlight w:val="none"/>
              </w:rPr>
              <w:t xml:space="preserve">疏</w:t>
            </w:r>
            <w:r>
              <w:rPr>
                <w:rFonts w:ascii="Times New Roman" w:hAnsi="Times New Roman" w:eastAsia="方正仿宋_GBK" w:cs="Times New Roman"/>
                <w:color w:val="000000"/>
                <w:sz w:val="21"/>
                <w:szCs w:val="21"/>
                <w:highlight w:val="none"/>
                <w:lang w:val="en-US" w:eastAsia="zh-CN"/>
              </w:rPr>
              <w:t xml:space="preserve">通、维修下水管道。</w:t>
            </w:r>
            <w:r>
              <w:rPr>
                <w:rFonts w:ascii="Times New Roman" w:hAnsi="Times New Roman" w:eastAsia="方正仿宋_GBK" w:cs="Times New Roman"/>
                <w:color w:val="c0504d"/>
                <w:sz w:val="21"/>
                <w:szCs w:val="21"/>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校园室内外</w:t>
            </w:r>
            <w:r>
              <w:rPr>
                <w:rFonts w:ascii="Times New Roman" w:hAnsi="Times New Roman" w:eastAsia="方正仿宋_GBK" w:cs="Times New Roman"/>
                <w:sz w:val="24"/>
                <w:szCs w:val="24"/>
                <w:highlight w:val="none"/>
                <w:lang w:val="en-US" w:eastAsia="zh-CN"/>
              </w:rPr>
              <w:t xml:space="preserve">水、电、木、瓦、油漆、焊接类零星维修（同一个部位每个配件价值</w:t>
            </w:r>
            <w:r>
              <w:rPr>
                <w:rFonts w:ascii="Times New Roman" w:hAnsi="Times New Roman" w:eastAsia="方正仿宋_GBK" w:cs="Times New Roman"/>
                <w:sz w:val="24"/>
                <w:szCs w:val="24"/>
                <w:highlight w:val="none"/>
              </w:rPr>
              <w:t xml:space="preserve">300元以下</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要求24小时值班。</w:t>
            </w:r>
            <w:r>
              <w:rPr>
                <w:rFonts w:ascii="Times New Roman" w:hAnsi="Times New Roman" w:eastAsia="方正仿宋_GBK" w:cs="Times New Roman"/>
                <w:sz w:val="24"/>
                <w:szCs w:val="24"/>
                <w:highlight w:val="none"/>
                <w:lang w:val="en-US" w:eastAsia="zh-CN"/>
              </w:rPr>
              <w:t xml:space="preserve">校园</w:t>
            </w:r>
            <w:r>
              <w:rPr>
                <w:rFonts w:ascii="Times New Roman" w:hAnsi="Times New Roman" w:eastAsia="方正仿宋_GBK" w:cs="Times New Roman"/>
                <w:sz w:val="24"/>
                <w:szCs w:val="24"/>
                <w:highlight w:val="none"/>
              </w:rPr>
              <w:t xml:space="preserve">内</w:t>
            </w:r>
            <w:r>
              <w:rPr>
                <w:rFonts w:ascii="Times New Roman" w:hAnsi="Times New Roman" w:eastAsia="方正仿宋_GBK" w:cs="Times New Roman"/>
                <w:sz w:val="24"/>
                <w:szCs w:val="24"/>
                <w:highlight w:val="none"/>
                <w:lang w:val="en-US" w:eastAsia="zh-CN"/>
              </w:rPr>
              <w:t xml:space="preserve">所有</w:t>
            </w:r>
            <w:r>
              <w:rPr>
                <w:rFonts w:ascii="Times New Roman" w:hAnsi="Times New Roman" w:eastAsia="方正仿宋_GBK" w:cs="Times New Roman"/>
                <w:sz w:val="24"/>
                <w:szCs w:val="24"/>
                <w:highlight w:val="none"/>
              </w:rPr>
              <w:t xml:space="preserve">建筑物小便斗、马桶、蹲坑、地漏疏通</w:t>
            </w:r>
            <w:r>
              <w:rPr>
                <w:rFonts w:ascii="Times New Roman" w:hAnsi="Times New Roman" w:eastAsia="方正仿宋_GBK" w:cs="Times New Roman"/>
                <w:sz w:val="24"/>
                <w:szCs w:val="24"/>
                <w:highlight w:val="none"/>
                <w:lang w:val="en-US" w:eastAsia="zh-CN"/>
              </w:rPr>
              <w:t xml:space="preserve">维修</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绿化人员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10</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具体工作范围见附件5</w:t>
            </w:r>
            <w:r>
              <w:rPr>
                <w:rFonts w:ascii="Times New Roman" w:hAnsi="Times New Roman" w:eastAsia="方正仿宋_GBK" w:cs="Times New Roman"/>
                <w:sz w:val="24"/>
                <w:szCs w:val="24"/>
                <w:highlight w:val="none"/>
                <w:lang w:val="en-US" w:eastAsia="zh-CN"/>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lang w:val="en-US" w:eastAsia="zh-CN"/>
              </w:rPr>
              <w:t xml:space="preserve">36</w:t>
            </w:r>
            <w:r>
              <w:rPr>
                <w:rFonts w:ascii="Times New Roman" w:hAnsi="Times New Roman" w:eastAsia="方正仿宋_GBK" w:cs="Times New Roman"/>
                <w:sz w:val="24"/>
                <w:szCs w:val="24"/>
                <w:highlight w:val="none"/>
                <w:lang w:val="en-US" w:eastAsia="zh-CN" w:bidi="ar-SA"/>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变电所值班人员</w:t>
            </w:r>
            <w:r>
              <w:rPr>
                <w:rFonts w:ascii="Times New Roman" w:hAnsi="Times New Roman" w:eastAsia="方正仿宋_GBK" w:cs="Times New Roman"/>
                <w:sz w:val="24"/>
                <w:szCs w:val="24"/>
                <w:highlight w:val="none"/>
                <w:lang w:val="en-US" w:eastAsia="zh-CN" w:bidi="ar-SA"/>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共4个变电所，要求</w:t>
            </w:r>
            <w:r>
              <w:rPr>
                <w:rFonts w:ascii="Times New Roman" w:hAnsi="Times New Roman" w:eastAsia="方正仿宋_GBK" w:cs="Times New Roman"/>
                <w:sz w:val="24"/>
                <w:highlight w:val="none"/>
                <w:lang w:val="en-US" w:eastAsia="zh-CN"/>
              </w:rPr>
              <w:t xml:space="preserve">每天24小时2人在岗，值班岗位在</w:t>
            </w:r>
            <w:r>
              <w:rPr>
                <w:rFonts w:ascii="Times New Roman" w:hAnsi="Times New Roman" w:eastAsia="方正仿宋_GBK" w:cs="Times New Roman"/>
                <w:sz w:val="24"/>
                <w:szCs w:val="24"/>
                <w:highlight w:val="none"/>
                <w:lang w:val="en-US" w:eastAsia="zh-CN"/>
              </w:rPr>
              <w:t xml:space="preserve">2号中心变电所（图书馆地下车库内）</w:t>
            </w:r>
            <w:r>
              <w:rPr>
                <w:rFonts w:ascii="Times New Roman" w:hAnsi="Times New Roman" w:eastAsia="方正仿宋_GBK" w:cs="Times New Roman"/>
                <w:sz w:val="24"/>
                <w:highlight w:val="none"/>
                <w:lang w:val="en-US"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安保人员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27</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实行“四班三运转”班次</w:t>
            </w:r>
            <w:r>
              <w:rPr>
                <w:rFonts w:ascii="Times New Roman" w:hAnsi="Times New Roman" w:eastAsia="方正仿宋_GBK" w:cs="Times New Roman"/>
                <w:sz w:val="24"/>
                <w:szCs w:val="24"/>
                <w:highlight w:val="none"/>
                <w:lang w:val="en-US" w:eastAsia="zh-CN"/>
              </w:rPr>
            </w:r>
            <w:r/>
          </w:p>
        </w:tc>
      </w:tr>
      <w:tr>
        <w:trPr>
          <w:cantSplit/>
          <w:trHeight w:val="475"/>
        </w:trPr>
        <w:tc>
          <w:tcPr>
            <w:tcW w:w="720"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合  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144</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r>
    </w:tbl>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备注：</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以上表格中如有未穷尽的区域或部位，以表格前综述为准。</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2.以上各岗位所需人数须大于或等于本数。</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lang w:val="en-US" w:eastAsia="zh-CN"/>
        </w:rPr>
        <w:t xml:space="preserve">3.对</w:t>
      </w:r>
      <w:r>
        <w:rPr>
          <w:rFonts w:ascii="Times New Roman" w:hAnsi="Times New Roman" w:eastAsia="方正仿宋_GBK" w:cs="Times New Roman"/>
          <w:sz w:val="24"/>
          <w:szCs w:val="24"/>
          <w:highlight w:val="none"/>
        </w:rPr>
        <w:t xml:space="preserve">建筑物公共场所、会议室、院级办公室、带班室、总值班室及射击场、枪械展览馆、校史馆、指纹馆、近代警察史馆、女生公寓公共浴室、警体四馆一场浴室、教学楼和阶梯教室的教师休息室、ATM机室等场所</w:t>
      </w:r>
      <w:r>
        <w:rPr>
          <w:rFonts w:ascii="Times New Roman" w:hAnsi="Times New Roman" w:eastAsia="方正仿宋_GBK" w:cs="Times New Roman"/>
          <w:sz w:val="24"/>
          <w:szCs w:val="24"/>
          <w:highlight w:val="none"/>
          <w:lang w:val="en-US" w:eastAsia="zh-CN"/>
        </w:rPr>
        <w:t xml:space="preserve">开展</w:t>
      </w:r>
      <w:r>
        <w:rPr>
          <w:rFonts w:ascii="Times New Roman" w:hAnsi="Times New Roman" w:eastAsia="方正仿宋_GBK" w:cs="Times New Roman"/>
          <w:sz w:val="24"/>
          <w:szCs w:val="24"/>
          <w:highlight w:val="none"/>
        </w:rPr>
        <w:t xml:space="preserve">卫生及相关服务管理</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eastAsia="zh-CN"/>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.锦渠、清廉湖水面随时检查均处于达标状态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lang w:val="en-US" w:eastAsia="zh-CN"/>
        </w:rPr>
        <w:t xml:space="preserve">5</w:t>
      </w:r>
      <w:r>
        <w:rPr>
          <w:rFonts w:ascii="Times New Roman" w:hAnsi="Times New Roman" w:eastAsia="方正仿宋_GBK" w:cs="Times New Roman"/>
          <w:sz w:val="24"/>
          <w:szCs w:val="24"/>
          <w:highlight w:val="none"/>
        </w:rPr>
        <w:t xml:space="preserve">.建筑物外围及楼顶、玻璃幕墙随时检查均处于达标状态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eastAsia="zh-CN"/>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rPr>
        <w:t xml:space="preserve">.下水管道应保持正常达标使用状态。</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7</w:t>
      </w:r>
      <w:r>
        <w:rPr>
          <w:rFonts w:ascii="Times New Roman" w:hAnsi="Times New Roman" w:eastAsia="方正仿宋_GBK" w:cs="Times New Roman"/>
          <w:sz w:val="24"/>
          <w:szCs w:val="24"/>
          <w:highlight w:val="none"/>
        </w:rPr>
        <w:t xml:space="preserve">.洗车场洗车流程：</w:t>
      </w:r>
      <w:r>
        <w:rPr>
          <w:rFonts w:ascii="Times New Roman" w:hAnsi="Times New Roman" w:eastAsia="方正仿宋_GBK" w:cs="Times New Roman"/>
          <w:sz w:val="24"/>
          <w:szCs w:val="24"/>
          <w:highlight w:val="none"/>
          <w:lang w:val="en-US" w:eastAsia="zh-CN"/>
        </w:rPr>
        <w:t xml:space="preserve">预洗准备—预冲—喷预洗液—上洗车泡沫—清水冲净泡沫—细节清洁+轮毂清洗—擦干漆面—车内清洁—收尾检查，</w:t>
      </w:r>
      <w:r>
        <w:rPr>
          <w:rFonts w:ascii="Times New Roman" w:hAnsi="Times New Roman" w:eastAsia="方正仿宋_GBK" w:cs="Times New Roman"/>
          <w:sz w:val="24"/>
          <w:szCs w:val="24"/>
          <w:highlight w:val="none"/>
        </w:rPr>
        <w:t xml:space="preserve">保证车辆达到正常使用标准；保证洗车设施设备完好，能够正常使用。</w:t>
      </w:r>
      <w:r>
        <w:rPr>
          <w:rFonts w:ascii="Times New Roman" w:hAnsi="Times New Roman" w:eastAsia="方正仿宋_GBK" w:cs="Times New Roman"/>
          <w:sz w:val="24"/>
          <w:szCs w:val="24"/>
          <w:highlight w:val="none"/>
        </w:rPr>
      </w:r>
      <w:r/>
    </w:p>
    <w:p>
      <w:pPr>
        <w:pStyle w:val="957"/>
        <w:ind w:firstLine="640"/>
        <w:jc w:val="center"/>
        <w:keepLines w:val="0"/>
        <w:keepNext w:val="0"/>
        <w:pageBreakBefore w:val="0"/>
        <w:spacing w:line="560" w:lineRule="exact"/>
        <w:widowControl w:val="off"/>
        <w:rPr>
          <w:rFonts w:ascii="Times New Roman" w:hAnsi="Times New Roman" w:eastAsia="方正仿宋_GBK" w:cs="Times New Roman"/>
          <w:sz w:val="32"/>
          <w:szCs w:val="32"/>
          <w:highlight w:val="none"/>
          <w:lang w:val="en-US" w:eastAsia="zh-CN"/>
        </w:rPr>
        <w:outlineLvl w:val="9"/>
      </w:pPr>
      <w:r>
        <w:rPr>
          <w:rFonts w:ascii="Times New Roman" w:hAnsi="Times New Roman" w:eastAsia="方正仿宋_GBK" w:cs="Times New Roman"/>
          <w:sz w:val="32"/>
          <w:szCs w:val="32"/>
          <w:highlight w:val="none"/>
          <w:lang w:val="en-US" w:eastAsia="zh-CN"/>
        </w:rPr>
        <w:t xml:space="preserve">安德门校区物业服务范围及各岗位安排</w:t>
      </w:r>
      <w:r>
        <w:rPr>
          <w:rFonts w:ascii="Times New Roman" w:hAnsi="Times New Roman" w:eastAsia="方正仿宋_GBK" w:cs="Times New Roman"/>
          <w:sz w:val="32"/>
          <w:szCs w:val="32"/>
          <w:highlight w:val="none"/>
          <w:lang w:val="en-US" w:eastAsia="zh-CN"/>
        </w:rPr>
      </w:r>
      <w:r/>
    </w:p>
    <w:tbl>
      <w:tblPr>
        <w:tblW w:w="88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11"/>
        <w:gridCol w:w="1164"/>
        <w:gridCol w:w="1112"/>
        <w:gridCol w:w="671"/>
        <w:gridCol w:w="3107"/>
      </w:tblGrid>
      <w:tr>
        <w:trPr>
          <w:trHeight w:val="943"/>
        </w:trPr>
        <w:tc>
          <w:tcPr>
            <w:tcW w:w="742"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序号</w:t>
            </w:r>
            <w:r>
              <w:rPr>
                <w:rFonts w:ascii="Times New Roman" w:hAnsi="Times New Roman" w:eastAsia="方正仿宋_GBK" w:cs="Times New Roman"/>
                <w:bCs/>
                <w:sz w:val="24"/>
              </w:rPr>
            </w:r>
            <w:r/>
          </w:p>
        </w:tc>
        <w:tc>
          <w:tcPr>
            <w:tcW w:w="2011" w:type="dxa"/>
            <w:vAlign w:val="center"/>
            <w:textDirection w:val="lrTb"/>
            <w:noWrap/>
          </w:tcPr>
          <w:p>
            <w:pPr>
              <w:pStyle w:val="957"/>
              <w:jc w:val="center"/>
              <w:spacing w:line="300" w:lineRule="exact"/>
              <w:rPr>
                <w:rFonts w:ascii="Times New Roman" w:hAnsi="Times New Roman" w:eastAsia="方正仿宋_GBK" w:cs="Times New Roman"/>
                <w:bCs/>
                <w:sz w:val="24"/>
              </w:rPr>
            </w:pPr>
            <w:r>
              <w:rPr>
                <w:rFonts w:ascii="Times New Roman" w:hAnsi="Times New Roman" w:eastAsia="方正仿宋_GBK" w:cs="Times New Roman"/>
                <w:sz w:val="24"/>
                <w:highlight w:val="none"/>
                <w:lang w:val="en-US" w:eastAsia="zh-CN"/>
              </w:rPr>
              <w:t xml:space="preserve">人员类别（服务场地</w:t>
            </w:r>
            <w:r>
              <w:rPr>
                <w:rFonts w:ascii="Times New Roman" w:hAnsi="Times New Roman" w:eastAsia="方正仿宋_GBK" w:cs="Times New Roman"/>
                <w:sz w:val="24"/>
                <w:highlight w:val="none"/>
              </w:rPr>
              <w:t xml:space="preserve">名称</w:t>
            </w:r>
            <w:r>
              <w:rPr>
                <w:rFonts w:ascii="Times New Roman" w:hAnsi="Times New Roman" w:eastAsia="方正仿宋_GBK" w:cs="Times New Roman"/>
                <w:sz w:val="24"/>
                <w:highlight w:val="none"/>
                <w:lang w:eastAsia="zh-CN"/>
              </w:rPr>
              <w:t xml:space="preserve">）</w:t>
            </w:r>
            <w:r>
              <w:rPr>
                <w:rFonts w:ascii="Times New Roman" w:hAnsi="Times New Roman" w:eastAsia="方正仿宋_GBK" w:cs="Times New Roman"/>
                <w:bCs/>
                <w:sz w:val="24"/>
              </w:rPr>
            </w:r>
            <w:r/>
          </w:p>
        </w:tc>
        <w:tc>
          <w:tcPr>
            <w:tcW w:w="1164"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面积（㎡）</w:t>
            </w:r>
            <w:r>
              <w:rPr>
                <w:rFonts w:ascii="Times New Roman" w:hAnsi="Times New Roman" w:eastAsia="方正仿宋_GBK" w:cs="Times New Roman"/>
                <w:bCs/>
                <w:sz w:val="24"/>
              </w:rPr>
            </w:r>
            <w:r/>
          </w:p>
        </w:tc>
        <w:tc>
          <w:tcPr>
            <w:tcW w:w="1112"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维护时段</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b w:val="0"/>
                <w:bCs w:val="0"/>
                <w:sz w:val="24"/>
                <w:szCs w:val="24"/>
                <w:lang w:val="en-US" w:eastAsia="zh-CN" w:bidi="ar-SA"/>
              </w:rPr>
            </w:pPr>
            <w:r>
              <w:rPr>
                <w:rFonts w:ascii="Times New Roman" w:hAnsi="Times New Roman" w:eastAsia="方正仿宋_GBK" w:cs="Times New Roman"/>
                <w:b w:val="0"/>
                <w:bCs w:val="0"/>
                <w:sz w:val="24"/>
                <w:lang w:val="en-US" w:eastAsia="zh-CN"/>
              </w:rPr>
              <w:t xml:space="preserve">人数</w:t>
            </w:r>
            <w:r>
              <w:rPr>
                <w:rFonts w:ascii="Times New Roman" w:hAnsi="Times New Roman" w:eastAsia="方正仿宋_GBK" w:cs="Times New Roman"/>
                <w:b w:val="0"/>
                <w:bCs w:val="0"/>
                <w:sz w:val="24"/>
                <w:szCs w:val="24"/>
                <w:lang w:val="en-US" w:eastAsia="zh-CN" w:bidi="ar-SA"/>
              </w:rPr>
            </w:r>
            <w:r/>
          </w:p>
        </w:tc>
        <w:tc>
          <w:tcPr>
            <w:tcW w:w="3107" w:type="dxa"/>
            <w:vAlign w:val="center"/>
            <w:textDirection w:val="lrTb"/>
            <w:noWrap/>
          </w:tcPr>
          <w:p>
            <w:pPr>
              <w:pStyle w:val="957"/>
              <w:jc w:val="center"/>
              <w:spacing w:line="0" w:lineRule="atLeast"/>
              <w:rPr>
                <w:rFonts w:ascii="Times New Roman" w:hAnsi="Times New Roman" w:eastAsia="方正仿宋_GBK" w:cs="Times New Roman"/>
                <w:b w:val="0"/>
                <w:bCs w:val="0"/>
                <w:sz w:val="24"/>
                <w:szCs w:val="24"/>
                <w:lang w:val="en-US" w:eastAsia="zh-CN" w:bidi="ar-SA"/>
              </w:rPr>
            </w:pPr>
            <w:r>
              <w:rPr>
                <w:rFonts w:ascii="Times New Roman" w:hAnsi="Times New Roman" w:eastAsia="方正仿宋_GBK" w:cs="Times New Roman"/>
                <w:b w:val="0"/>
                <w:bCs w:val="0"/>
                <w:sz w:val="24"/>
              </w:rPr>
              <w:t xml:space="preserve">备注</w:t>
            </w:r>
            <w:r>
              <w:rPr>
                <w:rFonts w:ascii="Times New Roman" w:hAnsi="Times New Roman" w:eastAsia="方正仿宋_GBK" w:cs="Times New Roman"/>
                <w:b w:val="0"/>
                <w:bCs w:val="0"/>
                <w:sz w:val="24"/>
                <w:szCs w:val="24"/>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lang w:val="en-US" w:eastAsia="zh-CN"/>
              </w:rPr>
              <w:t xml:space="preserve">1</w:t>
            </w:r>
            <w:r>
              <w:rPr>
                <w:rFonts w:ascii="Times New Roman" w:hAnsi="Times New Roman" w:eastAsia="方正仿宋_GBK" w:cs="Times New Roman"/>
                <w:color w:val="000000"/>
                <w:sz w:val="24"/>
                <w:szCs w:val="24"/>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rPr>
              <w:t xml:space="preserve">安德门校区主任）</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全程</w:t>
            </w:r>
            <w:r>
              <w:rPr>
                <w:rFonts w:ascii="Times New Roman" w:hAnsi="Times New Roman" w:eastAsia="方正仿宋_GBK" w:cs="Times New Roman"/>
                <w:color w:val="000000"/>
                <w:sz w:val="21"/>
                <w:szCs w:val="21"/>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highlight w:val="none"/>
                <w:lang w:val="en-US" w:eastAsia="zh-CN"/>
              </w:rPr>
              <w:t xml:space="preserve">2</w:t>
            </w:r>
            <w:r>
              <w:rPr>
                <w:rFonts w:ascii="Times New Roman" w:hAnsi="Times New Roman" w:eastAsia="方正仿宋_GBK" w:cs="Times New Roman"/>
                <w:color w:val="000000"/>
                <w:sz w:val="24"/>
                <w:szCs w:val="24"/>
                <w:highlight w:val="none"/>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男生宿舍宿舍服务</w:t>
            </w:r>
            <w:r>
              <w:rPr>
                <w:rFonts w:ascii="Times New Roman" w:hAnsi="Times New Roman" w:eastAsia="方正仿宋_GBK" w:cs="Times New Roman"/>
                <w:color w:val="000000"/>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lang w:val="en-US" w:eastAsia="zh-CN"/>
              </w:rPr>
              <w:t xml:space="preserve">24小时</w:t>
            </w:r>
            <w:r>
              <w:rPr>
                <w:rFonts w:ascii="Times New Roman" w:hAnsi="Times New Roman" w:eastAsia="方正仿宋_GBK" w:cs="Times New Roman"/>
                <w:color w:val="000000"/>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宿舍服务站放在男生公寓一层</w:t>
            </w:r>
            <w:r>
              <w:rPr>
                <w:rFonts w:ascii="Times New Roman" w:hAnsi="Times New Roman" w:eastAsia="方正仿宋_GBK" w:cs="Times New Roman"/>
                <w:color w:val="000000"/>
                <w:sz w:val="24"/>
                <w:szCs w:val="24"/>
                <w:highlight w:val="none"/>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highlight w:val="none"/>
                <w:lang w:val="en-US" w:eastAsia="zh-CN"/>
              </w:rPr>
              <w:t xml:space="preserve">3</w:t>
            </w:r>
            <w:r>
              <w:rPr>
                <w:rFonts w:ascii="Times New Roman" w:hAnsi="Times New Roman" w:eastAsia="方正仿宋_GBK" w:cs="Times New Roman"/>
                <w:color w:val="000000"/>
                <w:sz w:val="24"/>
                <w:szCs w:val="24"/>
                <w:highlight w:val="none"/>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女生宿舍宿舍服务</w:t>
            </w:r>
            <w:r>
              <w:rPr>
                <w:rFonts w:ascii="Times New Roman" w:hAnsi="Times New Roman" w:eastAsia="方正仿宋_GBK" w:cs="Times New Roman"/>
                <w:color w:val="000000"/>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lang w:val="en-US" w:eastAsia="zh-CN"/>
              </w:rPr>
              <w:t xml:space="preserve">24小时</w:t>
            </w:r>
            <w:r>
              <w:rPr>
                <w:rFonts w:ascii="Times New Roman" w:hAnsi="Times New Roman" w:eastAsia="方正仿宋_GBK" w:cs="Times New Roman"/>
                <w:color w:val="000000"/>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宿舍服务站放在二号楼一层</w:t>
            </w:r>
            <w:r>
              <w:rPr>
                <w:rFonts w:ascii="Times New Roman" w:hAnsi="Times New Roman" w:eastAsia="方正仿宋_GBK" w:cs="Times New Roman"/>
                <w:color w:val="000000"/>
                <w:sz w:val="24"/>
                <w:szCs w:val="24"/>
                <w:highlight w:val="none"/>
                <w:lang w:val="en-US" w:eastAsia="zh-CN" w:bidi="ar-SA"/>
              </w:rPr>
            </w:r>
            <w:r/>
          </w:p>
        </w:tc>
      </w:tr>
      <w:tr>
        <w:trPr>
          <w:cantSplit/>
          <w:trHeight w:val="826"/>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综合楼</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11000㎡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lang w:val="en-US" w:eastAsia="zh-CN"/>
              </w:rPr>
              <w:t xml:space="preserve">4</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lang w:val="en-US" w:eastAsia="zh-CN"/>
              </w:rPr>
              <w:t xml:space="preserve">综合楼</w:t>
            </w:r>
            <w:r>
              <w:rPr>
                <w:rFonts w:ascii="Times New Roman" w:hAnsi="Times New Roman" w:eastAsia="方正仿宋_GBK" w:cs="Times New Roman"/>
                <w:sz w:val="24"/>
              </w:rPr>
              <w:t xml:space="preserve">由主楼和附楼组成（除省厅使用楼层外），保洁区域包括但不限于走廊、楼梯、电梯、卫生间，开水房、会议室、办公室、活动室、训练室、报告厅、多媒体教室以及天台、露台等。</w:t>
            </w:r>
            <w:r>
              <w:rPr>
                <w:rFonts w:ascii="Times New Roman" w:hAnsi="Times New Roman" w:eastAsia="方正仿宋_GBK" w:cs="Times New Roman"/>
                <w:sz w:val="24"/>
                <w:lang w:val="en-US" w:eastAsia="zh-CN"/>
              </w:rPr>
              <w:t xml:space="preserve">（其中1人兼会务 、文员工作）</w:t>
            </w:r>
            <w:r>
              <w:rPr>
                <w:rFonts w:ascii="Times New Roman" w:hAnsi="Times New Roman" w:eastAsia="方正仿宋_GBK" w:cs="Times New Roman"/>
                <w:sz w:val="24"/>
                <w:szCs w:val="24"/>
                <w:lang w:val="en-US" w:eastAsia="zh-CN" w:bidi="ar-SA"/>
              </w:rPr>
            </w:r>
            <w:r/>
          </w:p>
        </w:tc>
      </w:tr>
      <w:tr>
        <w:trPr>
          <w:cantSplit/>
          <w:trHeight w:val="541"/>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5</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原行政办公楼</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1860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保洁区域包括但不限于走廊、楼梯、电梯、卫生间，开水房、会议室、办公室、活动室、教室以及天台、露台等。</w:t>
            </w:r>
            <w:r>
              <w:rPr>
                <w:rFonts w:ascii="Times New Roman" w:hAnsi="Times New Roman" w:eastAsia="方正仿宋_GBK" w:cs="Times New Roman"/>
                <w:sz w:val="24"/>
                <w:szCs w:val="24"/>
                <w:lang w:val="en-US" w:eastAsia="zh-CN" w:bidi="ar-SA"/>
              </w:rPr>
            </w:r>
            <w:r/>
          </w:p>
        </w:tc>
      </w:tr>
      <w:tr>
        <w:trPr>
          <w:cantSplit/>
          <w:trHeight w:val="621"/>
        </w:trPr>
        <w:tc>
          <w:tcPr>
            <w:tcW w:w="742" w:type="dxa"/>
            <w:vAlign w:val="center"/>
            <w:textDirection w:val="lrTb"/>
            <w:noWrap/>
          </w:tcPr>
          <w:p>
            <w:pPr>
              <w:pStyle w:val="957"/>
              <w:jc w:val="center"/>
              <w:rPr>
                <w:rFonts w:ascii="Times New Roman" w:hAnsi="Times New Roman" w:eastAsia="方正仿宋_GBK" w:cs="Times New Roman"/>
                <w:bCs/>
                <w:color w:val="000000"/>
                <w:sz w:val="24"/>
                <w:lang w:eastAsia="zh-CN"/>
              </w:rPr>
            </w:pPr>
            <w:r>
              <w:rPr>
                <w:rFonts w:ascii="Times New Roman" w:hAnsi="Times New Roman" w:eastAsia="方正仿宋_GBK" w:cs="Times New Roman"/>
                <w:bCs/>
                <w:color w:val="000000"/>
                <w:sz w:val="24"/>
                <w:lang w:val="en-US" w:eastAsia="zh-CN"/>
              </w:rPr>
              <w:t xml:space="preserve">6</w:t>
            </w:r>
            <w:r>
              <w:rPr>
                <w:rFonts w:ascii="Times New Roman" w:hAnsi="Times New Roman" w:eastAsia="方正仿宋_GBK" w:cs="Times New Roman"/>
                <w:bCs/>
                <w:color w:val="000000"/>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男生公寓</w:t>
            </w:r>
            <w:r>
              <w:rPr>
                <w:rFonts w:ascii="Times New Roman" w:hAnsi="Times New Roman" w:eastAsia="方正仿宋_GBK" w:cs="Times New Roman"/>
                <w:color w:val="000000"/>
                <w:sz w:val="24"/>
                <w:lang w:val="en-US" w:eastAsia="zh-CN"/>
              </w:rPr>
              <w:t xml:space="preserve">保洁</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20400㎡</w:t>
            </w: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color w:val="000000"/>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color w:val="000000"/>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4</w:t>
            </w:r>
            <w:r>
              <w:rPr>
                <w:rFonts w:ascii="Times New Roman" w:hAnsi="Times New Roman" w:eastAsia="方正仿宋_GBK" w:cs="Times New Roman"/>
                <w:color w:val="000000"/>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男生公寓楼2幢，每幢6层。</w:t>
            </w:r>
            <w:r>
              <w:rPr>
                <w:rFonts w:ascii="Times New Roman" w:hAnsi="Times New Roman" w:eastAsia="方正仿宋_GBK" w:cs="Times New Roman"/>
                <w:color w:val="000000"/>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color w:val="000000"/>
                <w:sz w:val="21"/>
                <w:szCs w:val="24"/>
                <w:lang w:val="en-US" w:eastAsia="zh-CN" w:bidi="ar-SA"/>
              </w:rPr>
            </w:pPr>
            <w:r>
              <w:rPr>
                <w:rFonts w:ascii="Times New Roman" w:hAnsi="Times New Roman" w:eastAsia="方正仿宋_GBK" w:cs="Times New Roman"/>
                <w:color w:val="000000"/>
              </w:rPr>
              <w:t xml:space="preserve">一号楼（东扩）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color w:val="000000"/>
                <w:sz w:val="21"/>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bCs/>
                <w:sz w:val="24"/>
                <w:szCs w:val="24"/>
                <w:lang w:val="en-US" w:eastAsia="zh-CN" w:bidi="ar-SA"/>
              </w:rPr>
            </w:pPr>
            <w:r>
              <w:rPr>
                <w:rFonts w:ascii="Times New Roman" w:hAnsi="Times New Roman" w:eastAsia="方正仿宋_GBK" w:cs="Times New Roman"/>
                <w:bCs/>
                <w:sz w:val="24"/>
              </w:rPr>
              <w:t xml:space="preserve">1500</w:t>
            </w:r>
            <w:r>
              <w:rPr>
                <w:rFonts w:ascii="Times New Roman" w:hAnsi="Times New Roman" w:eastAsia="方正仿宋_GBK" w:cs="Times New Roman"/>
                <w:sz w:val="24"/>
              </w:rPr>
              <w:t xml:space="preserve">㎡</w:t>
            </w:r>
            <w:r>
              <w:rPr>
                <w:rFonts w:ascii="Times New Roman" w:hAnsi="Times New Roman" w:eastAsia="方正仿宋_GBK" w:cs="Times New Roman"/>
                <w:bCs/>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保洁区域包括但不限于走廊、楼梯、电梯、卫生间，开水房、会议室、办公室、活动室、教室以及天台、露台等。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二号楼（东扩）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1500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9</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四号楼（东扩）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1950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top"/>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10</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警体馆</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大礼堂</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职工宿舍</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原二食堂</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8220㎡</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3627㎡</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800㎡</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1800㎡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3</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保洁区域包括但不限于室内篮球场、报告厅、训练室、办公室、休息室、活动室、走廊、楼梯、卫生间、开水房等。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11</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卫生所、三号楼、离退休人员活动室</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590㎡1980㎡220㎡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2</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highlight w:val="yellow"/>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highlight w:val="yellow"/>
                <w:lang w:val="en-US" w:eastAsia="zh-CN" w:bidi="ar-SA"/>
              </w:rPr>
            </w:r>
            <w:r/>
          </w:p>
        </w:tc>
      </w:tr>
      <w:tr>
        <w:trPr>
          <w:cantSplit/>
          <w:trHeight w:val="1326"/>
        </w:trPr>
        <w:tc>
          <w:tcPr>
            <w:tcW w:w="742" w:type="dxa"/>
            <w:vAlign w:val="center"/>
            <w:textDirection w:val="lrTb"/>
            <w:noWrap/>
          </w:tcPr>
          <w:p>
            <w:pPr>
              <w:pStyle w:val="957"/>
              <w:jc w:val="center"/>
              <w:rPr>
                <w:rFonts w:ascii="Times New Roman" w:hAnsi="Times New Roman" w:eastAsia="方正仿宋_GBK" w:cs="Times New Roman"/>
                <w:bCs/>
                <w:sz w:val="24"/>
                <w:highlight w:val="none"/>
                <w:lang w:eastAsia="zh-CN"/>
              </w:rPr>
            </w:pPr>
            <w:r>
              <w:rPr>
                <w:rFonts w:ascii="Times New Roman" w:hAnsi="Times New Roman" w:eastAsia="方正仿宋_GBK" w:cs="Times New Roman"/>
                <w:bCs/>
                <w:sz w:val="24"/>
                <w:highlight w:val="none"/>
              </w:rPr>
              <w:t xml:space="preserve">1</w:t>
            </w:r>
            <w:r>
              <w:rPr>
                <w:rFonts w:ascii="Times New Roman" w:hAnsi="Times New Roman" w:eastAsia="方正仿宋_GBK" w:cs="Times New Roman"/>
                <w:bCs/>
                <w:sz w:val="24"/>
                <w:highlight w:val="none"/>
                <w:lang w:val="en-US" w:eastAsia="zh-CN"/>
              </w:rPr>
              <w:t xml:space="preserve">2</w:t>
            </w:r>
            <w:r>
              <w:rPr>
                <w:rFonts w:ascii="Times New Roman" w:hAnsi="Times New Roman" w:eastAsia="方正仿宋_GBK" w:cs="Times New Roman"/>
                <w:bCs/>
                <w:sz w:val="24"/>
                <w:highlight w:val="none"/>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1"/>
                <w:szCs w:val="21"/>
                <w:highlight w:val="none"/>
              </w:rPr>
              <w:t xml:space="preserve">各楼宇大厅外雨棚、玻璃幕墙（3米以下）、屋面平台等场地清理擦拭</w:t>
            </w:r>
            <w:r>
              <w:rPr>
                <w:rFonts w:ascii="Times New Roman" w:hAnsi="Times New Roman" w:eastAsia="方正仿宋_GBK" w:cs="Times New Roman"/>
                <w:sz w:val="21"/>
                <w:szCs w:val="21"/>
                <w:highlight w:val="none"/>
                <w:lang w:eastAsia="zh-CN"/>
              </w:rPr>
              <w:t xml:space="preserve">，</w:t>
            </w:r>
            <w:r>
              <w:rPr>
                <w:rFonts w:ascii="Times New Roman" w:hAnsi="Times New Roman" w:eastAsia="方正仿宋_GBK" w:cs="Times New Roman"/>
                <w:szCs w:val="21"/>
                <w:highlight w:val="none"/>
              </w:rPr>
              <w:t xml:space="preserve">原学院家属区公共区域保洁</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highlight w:val="none"/>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top"/>
            <w:textDirection w:val="lrTb"/>
            <w:noWrap w:val="false"/>
          </w:tcPr>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000000"/>
                <w:sz w:val="24"/>
                <w:lang w:val="en-US" w:eastAsia="zh-CN"/>
              </w:rPr>
              <w:t xml:space="preserve">13</w:t>
            </w:r>
            <w:r>
              <w:rPr>
                <w:rFonts w:ascii="Times New Roman" w:hAnsi="Times New Roman" w:eastAsia="方正仿宋_GBK" w:cs="Times New Roman"/>
                <w:bCs/>
                <w:color w:val="c0504d"/>
                <w:sz w:val="24"/>
                <w:lang w:val="en-US" w:eastAsia="zh-CN"/>
              </w:rPr>
            </w:r>
            <w:r/>
          </w:p>
        </w:tc>
        <w:tc>
          <w:tcPr>
            <w:tcW w:w="2011" w:type="dxa"/>
            <w:vAlign w:val="center"/>
            <w:textDirection w:val="lrTb"/>
            <w:noWrap w:val="false"/>
          </w:tcPr>
          <w:p>
            <w:pPr>
              <w:pStyle w:val="957"/>
              <w:jc w:val="left"/>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校园内所有楼宇水、电、木、瓦、油漆、焊接等类别维修</w:t>
            </w:r>
            <w:r>
              <w:rPr>
                <w:rFonts w:ascii="Times New Roman" w:hAnsi="Times New Roman" w:eastAsia="方正仿宋_GBK" w:cs="Times New Roman"/>
                <w:color w:val="000000"/>
                <w:sz w:val="24"/>
                <w:lang w:eastAsia="zh-CN"/>
              </w:rPr>
              <w:t xml:space="preserve">；</w:t>
            </w:r>
            <w:r>
              <w:rPr>
                <w:rFonts w:ascii="Times New Roman" w:hAnsi="Times New Roman" w:eastAsia="方正仿宋_GBK" w:cs="Times New Roman"/>
                <w:color w:val="000000"/>
                <w:sz w:val="24"/>
              </w:rPr>
              <w:t xml:space="preserve">疏通、维修下水管道</w:t>
            </w:r>
            <w:r>
              <w:rPr>
                <w:rFonts w:ascii="Times New Roman" w:hAnsi="Times New Roman" w:eastAsia="方正仿宋_GBK" w:cs="Times New Roman"/>
                <w:color w:val="000000"/>
                <w:sz w:val="24"/>
                <w:lang w:eastAsia="zh-CN"/>
              </w:rPr>
              <w:t xml:space="preserve">。</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val="false"/>
          </w:tcPr>
          <w:p>
            <w:pPr>
              <w:pStyle w:val="957"/>
              <w:jc w:val="center"/>
              <w:spacing w:line="300" w:lineRule="exact"/>
              <w:rPr>
                <w:rFonts w:ascii="Times New Roman" w:hAnsi="Times New Roman" w:eastAsia="宋体" w:cs="Times New Roman"/>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宋体" w:cs="Times New Roman"/>
                <w:lang w:val="en-US" w:eastAsia="zh-CN"/>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6</w:t>
            </w:r>
            <w:r>
              <w:rPr>
                <w:rFonts w:ascii="Times New Roman" w:hAnsi="Times New Roman" w:eastAsia="方正仿宋_GBK" w:cs="Times New Roman"/>
                <w:color w:val="000000"/>
                <w:sz w:val="24"/>
                <w:szCs w:val="24"/>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highlight w:val="none"/>
                <w:lang w:val="en-US" w:eastAsia="zh-CN"/>
              </w:rPr>
              <w:t xml:space="preserve">校园室内外</w:t>
            </w:r>
            <w:r>
              <w:rPr>
                <w:rFonts w:ascii="Times New Roman" w:hAnsi="Times New Roman" w:eastAsia="方正仿宋_GBK" w:cs="Times New Roman"/>
                <w:color w:val="000000"/>
                <w:sz w:val="24"/>
                <w:szCs w:val="24"/>
                <w:highlight w:val="none"/>
                <w:lang w:val="en-US" w:eastAsia="zh-CN"/>
              </w:rPr>
              <w:t xml:space="preserve">水、电、木、瓦、油漆、焊接类零星维修（同一个部位每个配件价值</w:t>
            </w:r>
            <w:r>
              <w:rPr>
                <w:rFonts w:ascii="Times New Roman" w:hAnsi="Times New Roman" w:eastAsia="方正仿宋_GBK" w:cs="Times New Roman"/>
                <w:color w:val="000000"/>
                <w:sz w:val="24"/>
                <w:szCs w:val="24"/>
                <w:highlight w:val="none"/>
              </w:rPr>
              <w:t xml:space="preserve">300元以下</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要求24小时值班。</w:t>
            </w:r>
            <w:r>
              <w:rPr>
                <w:rFonts w:ascii="Times New Roman" w:hAnsi="Times New Roman" w:eastAsia="方正仿宋_GBK" w:cs="Times New Roman"/>
                <w:color w:val="000000"/>
                <w:sz w:val="24"/>
                <w:szCs w:val="24"/>
                <w:highlight w:val="none"/>
                <w:lang w:val="en-US" w:eastAsia="zh-CN"/>
              </w:rPr>
              <w:t xml:space="preserve">校园</w:t>
            </w:r>
            <w:r>
              <w:rPr>
                <w:rFonts w:ascii="Times New Roman" w:hAnsi="Times New Roman" w:eastAsia="方正仿宋_GBK" w:cs="Times New Roman"/>
                <w:color w:val="000000"/>
                <w:sz w:val="24"/>
                <w:szCs w:val="24"/>
                <w:highlight w:val="none"/>
              </w:rPr>
              <w:t xml:space="preserve">内</w:t>
            </w:r>
            <w:r>
              <w:rPr>
                <w:rFonts w:ascii="Times New Roman" w:hAnsi="Times New Roman" w:eastAsia="方正仿宋_GBK" w:cs="Times New Roman"/>
                <w:color w:val="000000"/>
                <w:sz w:val="24"/>
                <w:szCs w:val="24"/>
                <w:highlight w:val="none"/>
                <w:lang w:val="en-US" w:eastAsia="zh-CN"/>
              </w:rPr>
              <w:t xml:space="preserve">所有</w:t>
            </w:r>
            <w:r>
              <w:rPr>
                <w:rFonts w:ascii="Times New Roman" w:hAnsi="Times New Roman" w:eastAsia="方正仿宋_GBK" w:cs="Times New Roman"/>
                <w:color w:val="000000"/>
                <w:sz w:val="24"/>
                <w:szCs w:val="24"/>
                <w:highlight w:val="none"/>
              </w:rPr>
              <w:t xml:space="preserve">建筑物小便斗、马桶、蹲坑、地漏疏通</w:t>
            </w:r>
            <w:r>
              <w:rPr>
                <w:rFonts w:ascii="Times New Roman" w:hAnsi="Times New Roman" w:eastAsia="方正仿宋_GBK" w:cs="Times New Roman"/>
                <w:color w:val="000000"/>
                <w:sz w:val="24"/>
                <w:szCs w:val="24"/>
                <w:highlight w:val="none"/>
                <w:lang w:val="en-US" w:eastAsia="zh-CN"/>
              </w:rPr>
              <w:t xml:space="preserve">维修</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lang w:val="en-US" w:eastAsia="zh-CN" w:bidi="ar-SA"/>
              </w:rPr>
            </w:r>
            <w:r/>
          </w:p>
        </w:tc>
      </w:tr>
      <w:tr>
        <w:trPr>
          <w:cantSplit/>
          <w:trHeight w:val="438"/>
        </w:trPr>
        <w:tc>
          <w:tcPr>
            <w:tcW w:w="742" w:type="dxa"/>
            <w:vAlign w:val="center"/>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14</w:t>
            </w: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绿化人员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bidi="ar-SA"/>
              </w:rPr>
            </w:pPr>
            <w:r>
              <w:rPr>
                <w:rFonts w:ascii="Times New Roman" w:hAnsi="Times New Roman" w:eastAsia="方正仿宋_GBK" w:cs="Times New Roman"/>
                <w:sz w:val="21"/>
                <w:szCs w:val="21"/>
              </w:rPr>
              <w:t xml:space="preserve">7:</w:t>
            </w:r>
            <w:r>
              <w:rPr>
                <w:rFonts w:ascii="Times New Roman" w:hAnsi="Times New Roman" w:eastAsia="方正仿宋_GBK" w:cs="Times New Roman"/>
                <w:sz w:val="21"/>
                <w:szCs w:val="21"/>
                <w:lang w:val="en-US" w:eastAsia="zh-CN"/>
              </w:rPr>
              <w:t xml:space="preserve">0</w:t>
            </w:r>
            <w:r>
              <w:rPr>
                <w:rFonts w:ascii="Times New Roman" w:hAnsi="Times New Roman" w:eastAsia="方正仿宋_GBK" w:cs="Times New Roman"/>
                <w:sz w:val="21"/>
                <w:szCs w:val="21"/>
              </w:rPr>
              <w:t xml:space="preserve">0-17:</w:t>
            </w:r>
            <w:r>
              <w:rPr>
                <w:rFonts w:ascii="Times New Roman" w:hAnsi="Times New Roman" w:eastAsia="方正仿宋_GBK" w:cs="Times New Roman"/>
                <w:sz w:val="21"/>
                <w:szCs w:val="21"/>
                <w:lang w:val="en-US" w:eastAsia="zh-CN"/>
              </w:rPr>
              <w:t xml:space="preserve">0</w:t>
            </w:r>
            <w:r>
              <w:rPr>
                <w:rFonts w:ascii="Times New Roman" w:hAnsi="Times New Roman" w:eastAsia="方正仿宋_GBK" w:cs="Times New Roman"/>
                <w:sz w:val="21"/>
                <w:szCs w:val="21"/>
              </w:rPr>
              <w:t xml:space="preserve">0</w:t>
            </w:r>
            <w:r>
              <w:rPr>
                <w:rFonts w:ascii="Times New Roman" w:hAnsi="Times New Roman" w:eastAsia="方正仿宋_GBK" w:cs="Times New Roman"/>
                <w:sz w:val="21"/>
                <w:szCs w:val="21"/>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具体工作范围见（二）绿化养护服务</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15</w:t>
            </w:r>
            <w:r>
              <w:rPr>
                <w:rFonts w:ascii="Times New Roman" w:hAnsi="Times New Roman" w:eastAsia="方正仿宋_GBK" w:cs="Times New Roman"/>
                <w:sz w:val="24"/>
                <w:szCs w:val="24"/>
                <w:highlight w:val="none"/>
                <w:lang w:val="en-US" w:eastAsia="zh-CN" w:bidi="ar-SA"/>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变电所值班人员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12"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24小时</w:t>
            </w:r>
            <w:r>
              <w:rPr>
                <w:rFonts w:ascii="Times New Roman" w:hAnsi="Times New Roman" w:eastAsia="方正仿宋_GBK" w:cs="Times New Roman"/>
                <w:sz w:val="24"/>
                <w:szCs w:val="24"/>
                <w:highlight w:val="none"/>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lang w:val="en-US" w:eastAsia="zh-CN"/>
              </w:rPr>
              <w:t xml:space="preserve">中心站和子站要求每天24小时值班。值班岗位在中心</w:t>
            </w:r>
            <w:r>
              <w:rPr>
                <w:rFonts w:ascii="Times New Roman" w:hAnsi="Times New Roman" w:eastAsia="方正仿宋_GBK" w:cs="Times New Roman"/>
                <w:sz w:val="24"/>
                <w:szCs w:val="24"/>
                <w:highlight w:val="none"/>
                <w:lang w:val="en-US" w:eastAsia="zh-CN"/>
              </w:rPr>
              <w:t xml:space="preserve">变电所（刑侦总队楼下）</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center"/>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16</w:t>
            </w: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安保人员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bidi="ar-SA"/>
              </w:rPr>
            </w:pPr>
            <w:r>
              <w:rPr>
                <w:rFonts w:ascii="Times New Roman" w:hAnsi="Times New Roman" w:eastAsia="方正仿宋_GBK" w:cs="Times New Roman"/>
                <w:sz w:val="21"/>
                <w:szCs w:val="21"/>
                <w:lang w:val="en-US" w:eastAsia="zh-CN"/>
              </w:rPr>
              <w:t xml:space="preserve">24小时</w:t>
            </w:r>
            <w:r>
              <w:rPr>
                <w:rFonts w:ascii="Times New Roman" w:hAnsi="Times New Roman" w:eastAsia="方正仿宋_GBK" w:cs="Times New Roman"/>
                <w:sz w:val="21"/>
                <w:szCs w:val="21"/>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22</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实行“四班三运转”班次</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top"/>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合计</w:t>
            </w:r>
            <w:r>
              <w:rPr>
                <w:rFonts w:ascii="Times New Roman" w:hAnsi="Times New Roman" w:eastAsia="方正仿宋_GBK" w:cs="Times New Roman"/>
                <w:sz w:val="24"/>
                <w:szCs w:val="24"/>
                <w:highlight w:val="none"/>
                <w:lang w:val="en-US" w:eastAsia="zh-CN"/>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rPr>
            </w:pPr>
            <w:r>
              <w:rPr>
                <w:rFonts w:ascii="Times New Roman" w:hAnsi="Times New Roman" w:eastAsia="方正仿宋_GBK" w:cs="Times New Roman"/>
                <w:sz w:val="21"/>
                <w:szCs w:val="21"/>
                <w:lang w:val="en-US" w:eastAsia="zh-CN"/>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60</w:t>
            </w:r>
            <w:r>
              <w:rPr>
                <w:rFonts w:ascii="Times New Roman" w:hAnsi="Times New Roman" w:eastAsia="方正仿宋_GBK" w:cs="Times New Roman"/>
                <w:sz w:val="24"/>
                <w:szCs w:val="24"/>
                <w:highlight w:val="none"/>
                <w:lang w:val="en-US" w:eastAsia="zh-CN"/>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lang w:val="en-US" w:eastAsia="zh-CN"/>
              </w:rPr>
            </w:pPr>
            <w:r>
              <w:rPr>
                <w:rFonts w:ascii="Times New Roman" w:hAnsi="Times New Roman" w:eastAsia="方正仿宋_GBK" w:cs="Times New Roman"/>
                <w:sz w:val="24"/>
                <w:lang w:val="en-US" w:eastAsia="zh-CN"/>
              </w:rPr>
            </w:r>
            <w:r/>
          </w:p>
        </w:tc>
      </w:tr>
    </w:tbl>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备注：</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1.在学生复习周、考试周、寒暑假和节假日期间校园室外区域保洁由物业负责。</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2.以上表格中如有未穷尽的服务范围或要求，以项目服务范围综述为准，服务场地和人员安排包括但不限于以上区域，可根据实际情况进行相应调整。</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3.建筑物公共场所、会议室、部分办公室、带班室、总值班室、学生教室、警体馆公共浴室、综合楼教师休息室等场所卫生及相关服务管理。</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4.校区垃圾中转点卫生随时检查均处于达标状态。</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5.建筑物外围及楼顶、玻璃幕墙随时检查均处于达标状态。 </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6.下水管道应保持正常达标使用状态。</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7.其他交办事项。</w:t>
      </w:r>
      <w:r>
        <w:rPr>
          <w:rFonts w:ascii="Times New Roman" w:hAnsi="Times New Roman" w:eastAsia="方正仿宋_GBK" w:cs="Times New Roman"/>
          <w:sz w:val="24"/>
          <w:szCs w:val="24"/>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（三）保障设施及物料</w:t>
      </w:r>
      <w:r>
        <w:rPr>
          <w:rFonts w:ascii="Times New Roman" w:hAnsi="Times New Roman" w:eastAsia="方正楷体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本项目中由采购人负责提供的有：（1）公共区域消耗品：所有会议室、卫生间等公共区域所需的卫生纸、洗手液、茶叶、杯子、毛巾、水瓶等用品；（2）校园绿化更新项目所需采购和使用的苗木、机械等；（3）洗车场资源：提供洗车设备及相关耗材，免收水电费。（4）宾馆所需物资原则上采购人负责统一采购，如有特殊情况，需书面申请报采购人审批同意后方可自行采购，但必须符合国家产品质量认证标准，价格需经采购人核定，长期供货商需提供相关资质及有效索证，以备检查。</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2.本项目中由投标人负责提供耗材的有：（1）维修配件与工具：校园室内外所有水、电、木、瓦、油漆、焊接类零星维修所需更换的设施配件（同一个部位每个配件价值300元以下，含开锁配钥匙服</w:t>
      </w:r>
      <w:r>
        <w:rPr>
          <w:rFonts w:ascii="Times New Roman" w:hAnsi="Times New Roman" w:eastAsia="方正仿宋_GBK" w:cs="Times New Roman"/>
          <w:sz w:val="28"/>
          <w:szCs w:val="28"/>
          <w:highlight w:val="none"/>
          <w:lang w:val="en-US" w:eastAsia="zh-CN"/>
        </w:rPr>
        <w:t xml:space="preserve">务所需的相关耗材），以及其他物业服务所需的全部工具、设备和用品。（2）绿化养护苗木：合同范围内用于日常绿化养护所需的苗木（含合同期内养护不力的苗木）、花卉。每年提供有机肥（农家小机压榨菜籽饼）8吨，复合肥及尿素2吨。（3）大型设备维保配件：各类空调、电梯、空气源热泵等大型设施设备维护保养所需的全部原厂配件。（4）校园防灾减灾工作所需的全部物料（如：防汛沙箱、沙袋、挡板、抽水泵、应急发电机、强光手电、对讲机、雨衣雨靴、急救包、铁锹、扫把、防滑垫、草垫、融雪剂、除雪机等）。（5）服装缝补服务的各类物料、配件等。</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 投标人应提供各类卫生处理设备：（1）浦口校区提供小型道路洗扫车2台、吸尘式抛光吸水机1台、洒水车1台、落叶吹风机至少2台、吹干机至少4台、石面处理机1台、</w:t>
      </w:r>
      <w:bookmarkStart w:id="166" w:name="_Hlk96957222"/>
      <w:r>
        <w:rPr>
          <w:rFonts w:ascii="Times New Roman" w:hAnsi="Times New Roman" w:eastAsia="方正仿宋_GBK" w:cs="Times New Roman"/>
          <w:sz w:val="28"/>
          <w:szCs w:val="28"/>
          <w:highlight w:val="none"/>
          <w:lang w:val="en-US" w:eastAsia="zh-CN"/>
        </w:rPr>
        <w:t xml:space="preserve">洗地机2台</w:t>
      </w:r>
      <w:bookmarkEnd w:id="166"/>
      <w:r>
        <w:rPr>
          <w:rFonts w:ascii="Times New Roman" w:hAnsi="Times New Roman" w:eastAsia="方正仿宋_GBK" w:cs="Times New Roman"/>
          <w:sz w:val="28"/>
          <w:szCs w:val="28"/>
          <w:highlight w:val="none"/>
          <w:lang w:val="en-US" w:eastAsia="zh-CN"/>
        </w:rPr>
        <w:t xml:space="preserve">；（2）安德门校区提供扫地车1台、吹干机1台、洗地机1台。鼓励投标人在服务过程中运用智能化、机械化先进手段，提高现场服务的品质和质量（如扫地机器人、智能擦窗设备、无人机等）。（3）如遇雪情应在采购人两校区分别提供</w:t>
      </w:r>
      <w:bookmarkStart w:id="167" w:name="_Hlk96957276"/>
      <w:r>
        <w:rPr>
          <w:rFonts w:ascii="Times New Roman" w:hAnsi="Times New Roman" w:eastAsia="方正仿宋_GBK" w:cs="Times New Roman"/>
          <w:sz w:val="28"/>
          <w:szCs w:val="28"/>
          <w:highlight w:val="none"/>
          <w:lang w:val="en-US" w:eastAsia="zh-CN"/>
        </w:rPr>
        <w:t xml:space="preserve">多功能扫雪车</w:t>
      </w:r>
      <w:bookmarkEnd w:id="167"/>
      <w:r>
        <w:rPr>
          <w:rFonts w:ascii="Times New Roman" w:hAnsi="Times New Roman" w:eastAsia="方正仿宋_GBK" w:cs="Times New Roman"/>
          <w:sz w:val="28"/>
          <w:szCs w:val="28"/>
          <w:highlight w:val="none"/>
          <w:lang w:val="en-US" w:eastAsia="zh-CN"/>
        </w:rPr>
        <w:t xml:space="preserve">、铲雪车及各类扫雪用具，做到落雪无堆积，不影响日常行走。 气象部门发布暴雪、防汛等极端天气预警时，应提前1天配备扫雪车、抽水泵（车）等设备，并将车辆、设备停放在校园内。</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4.投标人必须在投标文件中提供详细的《配置工具与设备明细表》及《各项物料消耗明细表》。</w:t>
      </w:r>
      <w:r>
        <w:rPr>
          <w:rFonts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四</w:t>
      </w:r>
      <w:r>
        <w:rPr>
          <w:rFonts w:ascii="Times New Roman" w:hAnsi="Times New Roman" w:eastAsia="方正黑体_GBK" w:cs="Times New Roman"/>
          <w:b w:val="0"/>
          <w:bCs/>
          <w:sz w:val="28"/>
          <w:szCs w:val="28"/>
        </w:rPr>
        <w:t xml:space="preserve">、商务要求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
          <w:bCs/>
          <w:sz w:val="28"/>
          <w:szCs w:val="28"/>
        </w:rPr>
      </w:pPr>
      <w:r>
        <w:rPr>
          <w:rFonts w:ascii="Times New Roman" w:hAnsi="Times New Roman" w:eastAsia="方正仿宋_GBK" w:cs="Times New Roman"/>
          <w:bCs/>
          <w:sz w:val="28"/>
          <w:szCs w:val="28"/>
        </w:rPr>
        <w:t xml:space="preserve">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eastAsia="方正仿宋_GBK" w:cs="Times New Roman"/>
          <w:b/>
          <w:bCs/>
          <w:sz w:val="28"/>
          <w:szCs w:val="28"/>
        </w:rPr>
      </w:r>
      <w:r/>
    </w:p>
    <w:p>
      <w:pPr>
        <w:pStyle w:val="957"/>
        <w:ind w:firstLine="561"/>
        <w:jc w:val="left"/>
        <w:keepLines w:val="0"/>
        <w:keepNext w:val="0"/>
        <w:pageBreakBefore w:val="0"/>
        <w:spacing w:line="460" w:lineRule="exact"/>
        <w:widowControl w:val="off"/>
        <w:rPr>
          <w:rFonts w:hint="eastAsia"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（一）服务期限</w:t>
      </w:r>
      <w:r>
        <w:rPr>
          <w:rFonts w:hint="eastAsia"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本次招标总服务期限自2026年8月8日—2028年8月7日止。其中，1.日常物业服务、绿化养护</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大型设施设备</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浦口校区电梯、空调、空气源</w:t>
      </w:r>
      <w:r>
        <w:rPr>
          <w:rFonts w:hint="eastAsia" w:ascii="Times New Roman" w:hAnsi="Times New Roman" w:eastAsia="方正仿宋_GBK" w:cs="Times New Roman"/>
          <w:sz w:val="28"/>
          <w:szCs w:val="28"/>
          <w:highlight w:val="none"/>
          <w:lang w:val="en-US" w:eastAsia="zh-CN"/>
        </w:rPr>
        <w:t xml:space="preserve">（警体馆除外）</w:t>
      </w:r>
      <w:r>
        <w:rPr>
          <w:rFonts w:ascii="Times New Roman" w:hAnsi="Times New Roman" w:eastAsia="方正仿宋_GBK" w:cs="Times New Roman"/>
          <w:sz w:val="28"/>
          <w:szCs w:val="28"/>
          <w:highlight w:val="none"/>
          <w:lang w:val="en-US" w:eastAsia="zh-CN"/>
        </w:rPr>
        <w:t xml:space="preserve">，安德门校区空调</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等服务期限：2026年8月8日—2028年8月7日。2.垃圾清运服务</w:t>
      </w:r>
      <w:r>
        <w:rPr>
          <w:rFonts w:hint="eastAsia" w:ascii="Times New Roman" w:hAnsi="Times New Roman" w:eastAsia="方正仿宋_GBK" w:cs="Times New Roman"/>
          <w:sz w:val="28"/>
          <w:szCs w:val="28"/>
          <w:highlight w:val="none"/>
          <w:lang w:val="en-US" w:eastAsia="zh-CN"/>
        </w:rPr>
        <w:t xml:space="preserve">期限</w:t>
      </w:r>
      <w:r>
        <w:rPr>
          <w:rFonts w:ascii="Times New Roman" w:hAnsi="Times New Roman" w:eastAsia="方正仿宋_GBK" w:cs="Times New Roman"/>
          <w:sz w:val="28"/>
          <w:szCs w:val="28"/>
          <w:highlight w:val="none"/>
          <w:lang w:val="en-US" w:eastAsia="zh-CN"/>
        </w:rPr>
        <w:t xml:space="preserve">：2026年9月1日—202</w:t>
      </w:r>
      <w:r>
        <w:rPr>
          <w:rFonts w:hint="eastAsia"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年8月7日</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3.</w:t>
      </w:r>
      <w:r>
        <w:rPr>
          <w:rFonts w:hint="eastAsia" w:ascii="Times New Roman" w:hAnsi="Times New Roman" w:eastAsia="方正仿宋_GBK" w:cs="Times New Roman"/>
          <w:sz w:val="28"/>
          <w:szCs w:val="28"/>
          <w:highlight w:val="none"/>
          <w:lang w:val="en-US" w:eastAsia="zh-CN"/>
        </w:rPr>
        <w:t xml:space="preserve">宾馆服务、</w:t>
      </w:r>
      <w:r>
        <w:rPr>
          <w:rFonts w:ascii="Times New Roman" w:hAnsi="Times New Roman" w:eastAsia="方正仿宋_GBK" w:cs="Times New Roman"/>
          <w:sz w:val="28"/>
          <w:szCs w:val="28"/>
          <w:highlight w:val="none"/>
          <w:lang w:val="en-US" w:eastAsia="zh-CN"/>
        </w:rPr>
        <w:t xml:space="preserve">安德门校区大型设施设备（电梯、空气源）维保服务</w:t>
      </w:r>
      <w:r>
        <w:rPr>
          <w:rFonts w:hint="eastAsia" w:ascii="Times New Roman" w:hAnsi="Times New Roman" w:eastAsia="方正仿宋_GBK" w:cs="Times New Roman"/>
          <w:sz w:val="28"/>
          <w:szCs w:val="28"/>
          <w:highlight w:val="none"/>
          <w:lang w:val="en-US" w:eastAsia="zh-CN"/>
        </w:rPr>
        <w:t xml:space="preserve">期限：2027年1月1日</w:t>
      </w:r>
      <w:r>
        <w:rPr>
          <w:rFonts w:ascii="Times New Roman" w:hAnsi="Times New Roman" w:eastAsia="方正仿宋_GBK" w:cs="Times New Roman"/>
          <w:sz w:val="28"/>
          <w:szCs w:val="28"/>
          <w:highlight w:val="none"/>
          <w:lang w:val="en-US" w:eastAsia="zh-CN"/>
        </w:rPr>
        <w:t xml:space="preserve">—202</w:t>
      </w:r>
      <w:r>
        <w:rPr>
          <w:rFonts w:hint="eastAsia"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年8月7日。</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 （二）服务内容</w:t>
      </w:r>
      <w:r>
        <w:rPr>
          <w:rFonts w:hint="eastAsia"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1.会务与综合服务、卫生保洁与环境维护（含车辆清洗服务、垃圾清运服务）、客服接待及回访服务、学生宿舍服务、零星维修与设施维护、绿化养护 、公共卫生秩序综合管理、变电所值班、大型设施设备维保、</w:t>
      </w:r>
      <w:r>
        <w:rPr>
          <w:rFonts w:hint="eastAsia" w:ascii="Times New Roman" w:hAnsi="Times New Roman" w:eastAsia="方正仿宋_GBK" w:cs="Times New Roman"/>
          <w:sz w:val="28"/>
          <w:szCs w:val="28"/>
          <w:highlight w:val="none"/>
          <w:lang w:val="en-US" w:eastAsia="zh-CN"/>
        </w:rPr>
        <w:t xml:space="preserve">宾馆服务、</w:t>
      </w:r>
      <w:r>
        <w:rPr>
          <w:rFonts w:ascii="Times New Roman" w:hAnsi="Times New Roman" w:eastAsia="方正仿宋_GBK" w:cs="Times New Roman"/>
          <w:sz w:val="28"/>
          <w:szCs w:val="28"/>
          <w:highlight w:val="none"/>
          <w:lang w:val="en-US" w:eastAsia="zh-CN"/>
        </w:rPr>
        <w:t xml:space="preserve">校园安保与消防</w:t>
      </w:r>
      <w:r>
        <w:rPr>
          <w:rFonts w:hint="eastAsia" w:ascii="Times New Roman" w:hAnsi="Times New Roman" w:eastAsia="方正仿宋_GBK" w:cs="Times New Roman"/>
          <w:sz w:val="28"/>
          <w:szCs w:val="28"/>
          <w:highlight w:val="none"/>
          <w:lang w:val="en-US" w:eastAsia="zh-CN"/>
        </w:rPr>
        <w:t xml:space="preserve">值班</w:t>
      </w:r>
      <w:r>
        <w:rPr>
          <w:rFonts w:ascii="Times New Roman" w:hAnsi="Times New Roman" w:eastAsia="方正仿宋_GBK" w:cs="Times New Roman"/>
          <w:sz w:val="28"/>
          <w:szCs w:val="28"/>
          <w:highlight w:val="none"/>
          <w:lang w:val="en-US" w:eastAsia="zh-CN"/>
        </w:rPr>
        <w:t xml:space="preserve">等。</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b/>
          <w:bCs/>
          <w:i/>
          <w:sz w:val="28"/>
          <w:szCs w:val="28"/>
          <w:u w:val="single"/>
          <w:lang w:val="en-US" w:eastAsia="zh-CN"/>
        </w:rPr>
        <w:t xml:space="preserve">2.空调、空气源热泵等大型设施设备维保服务、特种设备（电梯）管理</w:t>
      </w:r>
      <w:r>
        <w:rPr>
          <w:rFonts w:hint="eastAsia" w:ascii="Times New Roman" w:hAnsi="Times New Roman" w:eastAsia="方正仿宋_GBK" w:cs="Times New Roman"/>
          <w:b/>
          <w:bCs/>
          <w:i/>
          <w:sz w:val="28"/>
          <w:szCs w:val="28"/>
          <w:u w:val="single"/>
          <w:lang w:val="en-US" w:eastAsia="zh-CN"/>
        </w:rPr>
        <w:t xml:space="preserve">、垃圾清运、雨污管网疏通维护</w:t>
      </w:r>
      <w:r>
        <w:rPr>
          <w:rFonts w:ascii="Times New Roman" w:hAnsi="Times New Roman" w:eastAsia="方正仿宋_GBK" w:cs="Times New Roman"/>
          <w:b/>
          <w:bCs/>
          <w:i/>
          <w:sz w:val="28"/>
          <w:szCs w:val="28"/>
          <w:u w:val="single"/>
          <w:lang w:val="en-US" w:eastAsia="zh-CN"/>
        </w:rPr>
        <w:t xml:space="preserve">等业务需要分包的，须经甲方审核且达到本项目规定的各类服务要求后才能分包，</w:t>
      </w:r>
      <w:r>
        <w:rPr>
          <w:rFonts w:ascii="Times New Roman" w:hAnsi="Times New Roman" w:eastAsia="方正仿宋_GBK" w:cs="Times New Roman"/>
          <w:sz w:val="28"/>
          <w:szCs w:val="28"/>
          <w:highlight w:val="none"/>
          <w:lang w:val="en-US" w:eastAsia="zh-CN"/>
        </w:rPr>
        <w:t xml:space="preserve">以上各项具体服务标准或要求，参见招标文件“附件”中的相关内容。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（三）</w:t>
      </w:r>
      <w:r>
        <w:rPr>
          <w:rFonts w:ascii="方正楷体_GBK" w:hAnsi="方正楷体_GBK" w:eastAsia="方正楷体_GBK" w:cs="方正楷体_GBK"/>
          <w:sz w:val="28"/>
          <w:szCs w:val="28"/>
          <w:highlight w:val="none"/>
          <w:lang w:val="en-US" w:eastAsia="zh-CN"/>
        </w:rPr>
        <w:t xml:space="preserve">费用及支付方式</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1.本专用条款服务费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en-US" w:eastAsia="zh-CN"/>
        </w:rPr>
        <w:t xml:space="preserve">2年合同金额</w:t>
      </w:r>
      <w:r>
        <w:rPr>
          <w:rFonts w:ascii="Times New Roman" w:hAnsi="Times New Roman" w:eastAsia="方正仿宋_GBK" w:cs="Times New Roman"/>
          <w:sz w:val="28"/>
          <w:szCs w:val="28"/>
          <w:highlight w:val="none"/>
          <w:lang w:val="en-US" w:eastAsia="zh-CN"/>
        </w:rPr>
        <w:t xml:space="preserve">合计人民币（大写）      元整(¥     </w:t>
      </w:r>
      <w:r>
        <w:rPr>
          <w:rFonts w:hint="eastAsia" w:ascii="Times New Roman" w:hAnsi="Times New Roman" w:eastAsia="方正仿宋_GBK" w:cs="Times New Roman"/>
          <w:sz w:val="28"/>
          <w:szCs w:val="28"/>
          <w:highlight w:val="none"/>
          <w:lang w:val="en-US" w:eastAsia="zh-CN"/>
        </w:rPr>
        <w:t xml:space="preserve">元</w:t>
      </w:r>
      <w:r>
        <w:rPr>
          <w:rFonts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en-US" w:eastAsia="zh-CN"/>
        </w:rPr>
        <w:t xml:space="preserve">履约保证金</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乙方交纳</w:t>
      </w:r>
      <w:r>
        <w:rPr>
          <w:rFonts w:ascii="Times New Roman" w:hAnsi="Times New Roman" w:eastAsia="方正仿宋_GBK" w:cs="Times New Roman"/>
          <w:color w:val="000000"/>
          <w:sz w:val="28"/>
          <w:szCs w:val="28"/>
          <w:highlight w:val="none"/>
          <w:lang w:val="en-US" w:eastAsia="zh-CN"/>
        </w:rPr>
        <w:t xml:space="preserve">人民币（大写）：</w:t>
      </w:r>
      <w:r>
        <w:rPr>
          <w:rFonts w:hint="eastAsia" w:ascii="Times New Roman" w:hAnsi="Times New Roman" w:eastAsia="方正仿宋_GBK" w:cs="Times New Roman"/>
          <w:color w:val="000000"/>
          <w:sz w:val="28"/>
          <w:szCs w:val="28"/>
          <w:highlight w:val="none"/>
          <w:lang w:val="en-US" w:eastAsia="zh-CN"/>
        </w:rPr>
        <w:t xml:space="preserve">伍拾万元</w:t>
      </w:r>
      <w:r>
        <w:rPr>
          <w:rFonts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lang w:val="en-US" w:eastAsia="zh-CN"/>
        </w:rPr>
        <w:t xml:space="preserve">¥500000.00</w:t>
      </w:r>
      <w:r>
        <w:rPr>
          <w:rFonts w:ascii="Times New Roman" w:hAnsi="Times New Roman" w:eastAsia="方正仿宋_GBK" w:cs="Times New Roman"/>
          <w:color w:val="000000"/>
          <w:sz w:val="28"/>
          <w:szCs w:val="28"/>
          <w:highlight w:val="none"/>
          <w:lang w:val="en-US" w:eastAsia="zh-CN"/>
        </w:rPr>
        <w:t xml:space="preserve">元）作为本合同的履约保证金</w:t>
      </w:r>
      <w:r>
        <w:rPr>
          <w:rFonts w:hint="eastAsia" w:ascii="Times New Roman" w:hAnsi="Times New Roman" w:eastAsia="方正仿宋_GBK" w:cs="Times New Roman"/>
          <w:color w:val="000000"/>
          <w:sz w:val="28"/>
          <w:szCs w:val="28"/>
          <w:highlight w:val="none"/>
          <w:lang w:val="en-US" w:eastAsia="zh-CN"/>
        </w:rPr>
        <w:t xml:space="preserve">或银行保函，期限两年（不计利息）。服务期满，因乙方服务不到位，造成甲方设施设备</w:t>
      </w:r>
      <w:r>
        <w:rPr>
          <w:rFonts w:hint="eastAsia" w:ascii="Times New Roman" w:hAnsi="Times New Roman" w:eastAsia="方正仿宋_GBK" w:cs="Times New Roman"/>
          <w:sz w:val="28"/>
          <w:szCs w:val="28"/>
          <w:highlight w:val="none"/>
          <w:lang w:val="en-US" w:eastAsia="zh-CN"/>
        </w:rPr>
        <w:t xml:space="preserve">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val="en-US" w:eastAsia="zh-CN"/>
        </w:rPr>
        <w:t xml:space="preserve">其它费用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甲方承担招标文件中规定的设备及相关耗材等费用。乙方承担招标文件中规定的配件、工具、设备、用品、花卉、苗木</w:t>
      </w:r>
      <w:r>
        <w:rPr>
          <w:rFonts w:hint="eastAsia" w:ascii="Times New Roman" w:hAnsi="Times New Roman" w:eastAsia="方正仿宋_GBK" w:cs="Times New Roman"/>
          <w:sz w:val="28"/>
          <w:szCs w:val="28"/>
          <w:highlight w:val="none"/>
          <w:lang w:val="en-US" w:eastAsia="zh-CN"/>
        </w:rPr>
        <w:t xml:space="preserve">、草籽、肥料</w:t>
      </w:r>
      <w:r>
        <w:rPr>
          <w:rFonts w:ascii="Times New Roman" w:hAnsi="Times New Roman" w:eastAsia="方正仿宋_GBK" w:cs="Times New Roman"/>
          <w:sz w:val="28"/>
          <w:szCs w:val="28"/>
          <w:highlight w:val="none"/>
          <w:lang w:val="en-US" w:eastAsia="zh-CN"/>
        </w:rPr>
        <w:t xml:space="preserve">及其他物料等费用。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合同期内</w:t>
      </w:r>
      <w:r>
        <w:rPr>
          <w:rFonts w:hint="eastAsia" w:ascii="Times New Roman" w:hAnsi="Times New Roman" w:eastAsia="方正仿宋_GBK" w:cs="Times New Roman"/>
          <w:sz w:val="28"/>
          <w:szCs w:val="28"/>
          <w:highlight w:val="none"/>
          <w:lang w:val="en-US" w:eastAsia="zh-CN"/>
        </w:rPr>
        <w:t xml:space="preserve">采购人</w:t>
      </w:r>
      <w:r>
        <w:rPr>
          <w:rFonts w:ascii="Times New Roman" w:hAnsi="Times New Roman" w:eastAsia="方正仿宋_GBK" w:cs="Times New Roman"/>
          <w:sz w:val="28"/>
          <w:szCs w:val="28"/>
          <w:highlight w:val="none"/>
          <w:lang w:val="en-US" w:eastAsia="zh-CN"/>
        </w:rPr>
        <w:t xml:space="preserve">不再进行任何调整。</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2.合同款支付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（1）付款方式：除最后</w:t>
      </w:r>
      <w:r>
        <w:rPr>
          <w:rFonts w:hint="eastAsia" w:ascii="Times New Roman" w:hAnsi="Times New Roman" w:eastAsia="方正仿宋_GBK" w:cs="Times New Roman"/>
          <w:sz w:val="28"/>
          <w:szCs w:val="28"/>
          <w:highlight w:val="none"/>
          <w:lang w:val="en-US" w:eastAsia="zh-CN"/>
        </w:rPr>
        <w:t xml:space="preserve">两</w:t>
      </w:r>
      <w:r>
        <w:rPr>
          <w:rFonts w:ascii="Times New Roman" w:hAnsi="Times New Roman" w:eastAsia="方正仿宋_GBK" w:cs="Times New Roman"/>
          <w:sz w:val="28"/>
          <w:szCs w:val="28"/>
          <w:highlight w:val="none"/>
          <w:lang w:val="en-US" w:eastAsia="zh-CN"/>
        </w:rPr>
        <w:t xml:space="preserve">个月之外的其余月份，</w:t>
      </w:r>
      <w:r>
        <w:rPr>
          <w:rFonts w:hint="eastAsia" w:ascii="Times New Roman" w:hAnsi="Times New Roman" w:eastAsia="方正仿宋_GBK" w:cs="Times New Roman"/>
          <w:sz w:val="28"/>
          <w:szCs w:val="28"/>
          <w:highlight w:val="none"/>
          <w:lang w:val="en-US" w:eastAsia="zh-CN"/>
        </w:rPr>
        <w:t xml:space="preserve">每两个</w:t>
      </w:r>
      <w:r>
        <w:rPr>
          <w:rFonts w:ascii="Times New Roman" w:hAnsi="Times New Roman" w:eastAsia="方正仿宋_GBK" w:cs="Times New Roman"/>
          <w:sz w:val="28"/>
          <w:szCs w:val="28"/>
          <w:highlight w:val="none"/>
          <w:lang w:val="en-US" w:eastAsia="zh-CN"/>
        </w:rPr>
        <w:t xml:space="preserve">月考核</w:t>
      </w:r>
      <w:r>
        <w:rPr>
          <w:rFonts w:hint="eastAsia" w:ascii="Times New Roman" w:hAnsi="Times New Roman" w:eastAsia="方正仿宋_GBK" w:cs="Times New Roman"/>
          <w:sz w:val="28"/>
          <w:szCs w:val="28"/>
          <w:highlight w:val="none"/>
          <w:lang w:val="en-US" w:eastAsia="zh-CN"/>
        </w:rPr>
        <w:t xml:space="preserve">一次并</w:t>
      </w:r>
      <w:r>
        <w:rPr>
          <w:rFonts w:ascii="Times New Roman" w:hAnsi="Times New Roman" w:eastAsia="方正仿宋_GBK" w:cs="Times New Roman"/>
          <w:sz w:val="28"/>
          <w:szCs w:val="28"/>
          <w:highlight w:val="none"/>
          <w:lang w:val="en-US" w:eastAsia="zh-CN"/>
        </w:rPr>
        <w:t xml:space="preserve">付款</w:t>
      </w:r>
      <w:r>
        <w:rPr>
          <w:rFonts w:hint="eastAsia" w:ascii="Times New Roman" w:hAnsi="Times New Roman" w:eastAsia="方正仿宋_GBK" w:cs="Times New Roman"/>
          <w:sz w:val="28"/>
          <w:szCs w:val="28"/>
          <w:highlight w:val="none"/>
          <w:lang w:val="en-US" w:eastAsia="zh-CN"/>
        </w:rPr>
        <w:t xml:space="preserve">。因垃圾清运、宾馆服务、安德门校区电梯维保服务存在过渡期，待实际服务开展后另行测算</w:t>
      </w:r>
      <w:r>
        <w:rPr>
          <w:rFonts w:ascii="Times New Roman" w:hAnsi="Times New Roman" w:eastAsia="方正仿宋_GBK" w:cs="Times New Roman"/>
          <w:sz w:val="28"/>
          <w:szCs w:val="28"/>
          <w:highlight w:val="none"/>
          <w:lang w:val="en-US" w:eastAsia="zh-CN"/>
        </w:rPr>
        <w:t xml:space="preserve">；最后</w:t>
      </w:r>
      <w:r>
        <w:rPr>
          <w:rFonts w:hint="eastAsia" w:ascii="Times New Roman" w:hAnsi="Times New Roman" w:eastAsia="方正仿宋_GBK" w:cs="Times New Roman"/>
          <w:sz w:val="28"/>
          <w:szCs w:val="28"/>
          <w:highlight w:val="none"/>
          <w:lang w:val="en-US" w:eastAsia="zh-CN"/>
        </w:rPr>
        <w:t xml:space="preserve">两</w:t>
      </w:r>
      <w:r>
        <w:rPr>
          <w:rFonts w:ascii="Times New Roman" w:hAnsi="Times New Roman" w:eastAsia="方正仿宋_GBK" w:cs="Times New Roman"/>
          <w:sz w:val="28"/>
          <w:szCs w:val="28"/>
          <w:highlight w:val="none"/>
          <w:lang w:val="en-US" w:eastAsia="zh-CN"/>
        </w:rPr>
        <w:t xml:space="preserve">个月在考核合格、提交完整过程资料并与下家服务商交接完成、撤场后付款。甲方以转账方式直接转入乙方账户。</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（2）付款</w:t>
      </w:r>
      <w:r>
        <w:rPr>
          <w:rFonts w:hint="eastAsia" w:ascii="Times New Roman" w:hAnsi="Times New Roman" w:eastAsia="方正仿宋_GBK" w:cs="Times New Roman"/>
          <w:sz w:val="28"/>
          <w:szCs w:val="28"/>
          <w:highlight w:val="none"/>
          <w:lang w:val="en-US" w:eastAsia="zh-CN"/>
        </w:rPr>
        <w:t xml:space="preserve">依据</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val="en-US" w:eastAsia="zh-CN"/>
        </w:rPr>
        <w:t xml:space="preserve">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考核评分在90分（含）以上，依据考核结果，全额给付当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考核在80分（含）至90分以内，当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物业服务费扣除</w:t>
      </w:r>
      <w:r>
        <w:rPr>
          <w:rFonts w:hint="eastAsia" w:ascii="Times New Roman" w:hAnsi="Times New Roman" w:eastAsia="方正仿宋_GBK" w:cs="Times New Roman"/>
          <w:sz w:val="28"/>
          <w:szCs w:val="28"/>
          <w:highlight w:val="none"/>
          <w:lang w:val="en-US" w:eastAsia="zh-CN"/>
        </w:rPr>
        <w:t xml:space="preserve">20</w:t>
      </w:r>
      <w:r>
        <w:rPr>
          <w:rFonts w:ascii="Times New Roman" w:hAnsi="Times New Roman" w:eastAsia="方正仿宋_GBK" w:cs="Times New Roman"/>
          <w:sz w:val="28"/>
          <w:szCs w:val="28"/>
          <w:highlight w:val="none"/>
          <w:lang w:val="en-US" w:eastAsia="zh-CN"/>
        </w:rPr>
        <w:t xml:space="preserve">000元；如当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考核分在80分以下，当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物业服务费扣除</w:t>
      </w:r>
      <w:r>
        <w:rPr>
          <w:rFonts w:hint="eastAsia"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val="en-US" w:eastAsia="zh-CN"/>
        </w:rPr>
        <w:t xml:space="preserve">000</w:t>
      </w:r>
      <w:r>
        <w:rPr>
          <w:rFonts w:hint="eastAsia" w:ascii="Times New Roman" w:hAnsi="Times New Roman" w:eastAsia="方正仿宋_GBK" w:cs="Times New Roman"/>
          <w:sz w:val="28"/>
          <w:szCs w:val="28"/>
          <w:highlight w:val="none"/>
          <w:lang w:val="en-US" w:eastAsia="zh-CN"/>
        </w:rPr>
        <w:t xml:space="preserve">0</w:t>
      </w:r>
      <w:r>
        <w:rPr>
          <w:rFonts w:ascii="Times New Roman" w:hAnsi="Times New Roman" w:eastAsia="方正仿宋_GBK" w:cs="Times New Roman"/>
          <w:sz w:val="28"/>
          <w:szCs w:val="28"/>
          <w:highlight w:val="none"/>
          <w:lang w:val="en-US" w:eastAsia="zh-CN"/>
        </w:rPr>
        <w:t xml:space="preserve">元。如连续三</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考核均分在80分以下，或因乙方原因发生重大安全责任事故的，甲方有权终止合同，不支付剩余周期的物业服务费。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2.当次物业服务考核总分在90分（含）以上，但单一部分考核分值在80至89分之间，则扣除当次服务费4000元；若单一部分考核分值低于80分，则扣除当次服务费10000元。以上扣除费用累计计算。</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（四）</w:t>
      </w:r>
      <w:r>
        <w:rPr>
          <w:rFonts w:ascii="方正楷体_GBK" w:hAnsi="方正楷体_GBK" w:eastAsia="方正楷体_GBK" w:cs="方正楷体_GBK"/>
          <w:sz w:val="28"/>
          <w:szCs w:val="28"/>
          <w:highlight w:val="none"/>
          <w:lang w:val="en-US" w:eastAsia="zh-CN"/>
        </w:rPr>
        <w:t xml:space="preserve">考核验收</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en-US" w:eastAsia="zh-CN"/>
        </w:rPr>
        <w:t xml:space="preserve">投标人</w:t>
      </w:r>
      <w:r>
        <w:rPr>
          <w:rFonts w:ascii="Times New Roman" w:hAnsi="Times New Roman" w:eastAsia="方正仿宋_GBK" w:cs="Times New Roman"/>
          <w:sz w:val="28"/>
          <w:szCs w:val="28"/>
          <w:highlight w:val="none"/>
          <w:lang w:val="en-US" w:eastAsia="zh-CN"/>
        </w:rPr>
        <w:t xml:space="preserve">必须接受甲方授权委托的职能处室的管理（后勤部门）。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en-US" w:eastAsia="zh-CN"/>
        </w:rPr>
        <w:t xml:space="preserve">采购人</w:t>
      </w:r>
      <w:r>
        <w:rPr>
          <w:rFonts w:ascii="Times New Roman" w:hAnsi="Times New Roman" w:eastAsia="方正仿宋_GBK" w:cs="Times New Roman"/>
          <w:sz w:val="28"/>
          <w:szCs w:val="28"/>
          <w:highlight w:val="none"/>
          <w:lang w:val="en-US" w:eastAsia="zh-CN"/>
        </w:rPr>
        <w:t xml:space="preserve">每</w:t>
      </w:r>
      <w:r>
        <w:rPr>
          <w:rFonts w:hint="eastAsia" w:ascii="Times New Roman" w:hAnsi="Times New Roman" w:eastAsia="方正仿宋_GBK" w:cs="Times New Roman"/>
          <w:sz w:val="28"/>
          <w:szCs w:val="28"/>
          <w:highlight w:val="none"/>
          <w:lang w:val="en-US" w:eastAsia="zh-CN"/>
        </w:rPr>
        <w:t xml:space="preserve">两个</w:t>
      </w:r>
      <w:r>
        <w:rPr>
          <w:rFonts w:ascii="Times New Roman" w:hAnsi="Times New Roman" w:eastAsia="方正仿宋_GBK" w:cs="Times New Roman"/>
          <w:sz w:val="28"/>
          <w:szCs w:val="28"/>
          <w:highlight w:val="none"/>
          <w:lang w:val="en-US" w:eastAsia="zh-CN"/>
        </w:rPr>
        <w:t xml:space="preserve">月考核一次，</w:t>
      </w:r>
      <w:r>
        <w:rPr>
          <w:rFonts w:hint="eastAsia" w:ascii="Times New Roman" w:hAnsi="Times New Roman" w:eastAsia="方正仿宋_GBK" w:cs="Times New Roman"/>
          <w:sz w:val="28"/>
          <w:szCs w:val="28"/>
          <w:highlight w:val="none"/>
          <w:lang w:val="en-US" w:eastAsia="zh-CN"/>
        </w:rPr>
        <w:t xml:space="preserve">并</w:t>
      </w:r>
      <w:r>
        <w:rPr>
          <w:rFonts w:ascii="Times New Roman" w:hAnsi="Times New Roman" w:eastAsia="方正仿宋_GBK" w:cs="Times New Roman"/>
          <w:sz w:val="28"/>
          <w:szCs w:val="28"/>
          <w:highlight w:val="none"/>
          <w:lang w:val="en-US" w:eastAsia="zh-CN"/>
        </w:rPr>
        <w:t xml:space="preserve">根据需要开展不定期巡查。考核内容包括但不限于以下附件：</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附件1：江苏警官学院日常物业服务工作考核</w:t>
      </w:r>
      <w:r>
        <w:rPr>
          <w:rFonts w:hint="eastAsia" w:ascii="Times New Roman" w:hAnsi="Times New Roman" w:eastAsia="方正仿宋_GBK" w:cs="Times New Roman"/>
          <w:sz w:val="28"/>
          <w:szCs w:val="28"/>
          <w:highlight w:val="none"/>
          <w:lang w:val="en-US" w:eastAsia="zh-CN"/>
        </w:rPr>
        <w:t xml:space="preserve">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附件2：江苏警官学院零星维修工作考核</w:t>
      </w:r>
      <w:r>
        <w:rPr>
          <w:rFonts w:hint="eastAsia" w:ascii="Times New Roman" w:hAnsi="Times New Roman" w:eastAsia="方正仿宋_GBK" w:cs="Times New Roman"/>
          <w:sz w:val="28"/>
          <w:szCs w:val="28"/>
          <w:highlight w:val="none"/>
          <w:lang w:val="en-US" w:eastAsia="zh-CN"/>
        </w:rPr>
        <w:t xml:space="preserve">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附件3：江苏警官学院大型设施设备维保工作考核</w:t>
      </w:r>
      <w:r>
        <w:rPr>
          <w:rFonts w:hint="eastAsia" w:ascii="Times New Roman" w:hAnsi="Times New Roman" w:eastAsia="方正仿宋_GBK" w:cs="Times New Roman"/>
          <w:sz w:val="28"/>
          <w:szCs w:val="28"/>
          <w:highlight w:val="none"/>
          <w:lang w:val="en-US" w:eastAsia="zh-CN"/>
        </w:rPr>
        <w:t xml:space="preserve">表</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hint="eastAsia" w:ascii="Times New Roman" w:hAnsi="Times New Roman" w:eastAsia="方正仿宋_GBK" w:cs="Times New Roman"/>
          <w:sz w:val="28"/>
          <w:szCs w:val="28"/>
          <w:highlight w:val="none"/>
          <w:lang w:val="en-US" w:eastAsia="zh-CN"/>
        </w:rPr>
        <w:t xml:space="preserve">附件4：</w:t>
      </w:r>
      <w:r>
        <w:rPr>
          <w:rFonts w:ascii="Times New Roman" w:hAnsi="Times New Roman" w:eastAsia="方正仿宋_GBK" w:cs="Times New Roman"/>
          <w:sz w:val="28"/>
          <w:szCs w:val="28"/>
          <w:highlight w:val="none"/>
          <w:lang w:val="en-US" w:eastAsia="zh-CN"/>
        </w:rPr>
        <w:t xml:space="preserve">江苏警官学院</w:t>
      </w:r>
      <w:r>
        <w:rPr>
          <w:rFonts w:hint="eastAsia" w:ascii="Times New Roman" w:hAnsi="Times New Roman" w:eastAsia="方正仿宋_GBK" w:cs="Times New Roman"/>
          <w:sz w:val="28"/>
          <w:szCs w:val="28"/>
          <w:highlight w:val="none"/>
          <w:lang w:val="en-US" w:eastAsia="zh-CN"/>
        </w:rPr>
        <w:t xml:space="preserve">宾馆服务工作考核表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3.考核方式包括但不限于：日常管理考核、师生满意度测评、安全生产检查和各类监督、投诉、信访等。考核方式按百分制计算，共分</w:t>
      </w:r>
      <w:r>
        <w:rPr>
          <w:rFonts w:hint="eastAsia" w:ascii="Times New Roman" w:hAnsi="Times New Roman" w:eastAsia="方正仿宋_GBK" w:cs="Times New Roman"/>
          <w:sz w:val="28"/>
          <w:szCs w:val="28"/>
          <w:highlight w:val="none"/>
          <w:lang w:val="en-US" w:eastAsia="zh-CN"/>
        </w:rPr>
        <w:t xml:space="preserve">五个</w:t>
      </w:r>
      <w:r>
        <w:rPr>
          <w:rFonts w:ascii="Times New Roman" w:hAnsi="Times New Roman" w:eastAsia="方正仿宋_GBK" w:cs="Times New Roman"/>
          <w:sz w:val="28"/>
          <w:szCs w:val="28"/>
          <w:highlight w:val="none"/>
          <w:lang w:val="en-US" w:eastAsia="zh-CN"/>
        </w:rPr>
        <w:t xml:space="preserve">部分：</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第一部分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日常物业服务</w:t>
      </w:r>
      <w:r>
        <w:rPr>
          <w:rFonts w:hint="eastAsia" w:ascii="Times New Roman" w:hAnsi="Times New Roman" w:eastAsia="方正仿宋_GBK" w:cs="Times New Roman"/>
          <w:sz w:val="28"/>
          <w:szCs w:val="28"/>
          <w:highlight w:val="none"/>
          <w:lang w:val="en-US" w:eastAsia="zh-CN"/>
        </w:rPr>
        <w:t xml:space="preserve">部分</w:t>
      </w:r>
      <w:r>
        <w:rPr>
          <w:rFonts w:ascii="Times New Roman" w:hAnsi="Times New Roman" w:eastAsia="方正仿宋_GBK" w:cs="Times New Roman"/>
          <w:sz w:val="28"/>
          <w:szCs w:val="28"/>
          <w:highlight w:val="none"/>
          <w:lang w:val="en-US" w:eastAsia="zh-CN"/>
        </w:rPr>
        <w:t xml:space="preserve">，占总分的</w:t>
      </w:r>
      <w:r>
        <w:rPr>
          <w:rFonts w:hint="eastAsia" w:ascii="Times New Roman" w:hAnsi="Times New Roman"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第二部分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零星维修</w:t>
      </w:r>
      <w:r>
        <w:rPr>
          <w:rFonts w:hint="eastAsia" w:ascii="Times New Roman" w:hAnsi="Times New Roman" w:eastAsia="方正仿宋_GBK" w:cs="Times New Roman"/>
          <w:sz w:val="28"/>
          <w:szCs w:val="28"/>
          <w:highlight w:val="none"/>
          <w:lang w:val="en-US" w:eastAsia="zh-CN"/>
        </w:rPr>
        <w:t xml:space="preserve">服务</w:t>
      </w:r>
      <w:r>
        <w:rPr>
          <w:rFonts w:ascii="Times New Roman" w:hAnsi="Times New Roman" w:eastAsia="方正仿宋_GBK" w:cs="Times New Roman"/>
          <w:sz w:val="28"/>
          <w:szCs w:val="28"/>
          <w:highlight w:val="none"/>
          <w:lang w:val="en-US" w:eastAsia="zh-CN"/>
        </w:rPr>
        <w:t xml:space="preserve">部分，占总分的</w:t>
      </w:r>
      <w:r>
        <w:rPr>
          <w:rFonts w:hint="eastAsia" w:ascii="Times New Roman" w:hAnsi="Times New Roman"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第三部分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大型设施设备维保部分，占总分的</w:t>
      </w:r>
      <w:r>
        <w:rPr>
          <w:rFonts w:hint="eastAsia"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val="en-US" w:eastAsia="zh-CN"/>
        </w:rPr>
        <w:t xml:space="preserve">0%</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第四部分</w:t>
      </w:r>
      <w:r>
        <w:rPr>
          <w:rFonts w:hint="eastAsia" w:ascii="Times New Roman" w:hAnsi="Times New Roman" w:eastAsia="方正仿宋_GBK" w:cs="Times New Roman"/>
          <w:sz w:val="28"/>
          <w:szCs w:val="28"/>
          <w:highlight w:val="none"/>
          <w:lang w:val="en-US" w:eastAsia="zh-CN"/>
        </w:rPr>
        <w:t xml:space="preserve"> 宾馆服务</w:t>
      </w:r>
      <w:r>
        <w:rPr>
          <w:rFonts w:ascii="Times New Roman" w:hAnsi="Times New Roman" w:eastAsia="方正仿宋_GBK" w:cs="Times New Roman"/>
          <w:sz w:val="28"/>
          <w:szCs w:val="28"/>
          <w:highlight w:val="none"/>
          <w:lang w:val="en-US" w:eastAsia="zh-CN"/>
        </w:rPr>
        <w:t xml:space="preserve">部分，占总分的</w:t>
      </w:r>
      <w:r>
        <w:rPr>
          <w:rFonts w:hint="eastAsia" w:ascii="Times New Roman" w:hAnsi="Times New Roman" w:eastAsia="方正仿宋_GBK" w:cs="Times New Roman"/>
          <w:sz w:val="28"/>
          <w:szCs w:val="28"/>
          <w:highlight w:val="none"/>
          <w:lang w:val="en-US" w:eastAsia="zh-CN"/>
        </w:rPr>
        <w:t xml:space="preserve">20</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第五部分 师生满意度测评，占总分的20%</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val="en-US" w:eastAsia="zh-CN"/>
        </w:rPr>
        <w:t xml:space="preserve">.考核评分满分100分，分为三个档次：大于等于90分，80分（含）—90分，80分以下。具体付款比例见第三条。</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（五）</w:t>
      </w:r>
      <w:r>
        <w:rPr>
          <w:rFonts w:ascii="方正楷体_GBK" w:hAnsi="方正楷体_GBK" w:eastAsia="方正楷体_GBK" w:cs="方正楷体_GBK"/>
          <w:sz w:val="28"/>
          <w:szCs w:val="28"/>
          <w:highlight w:val="none"/>
          <w:lang w:val="en-US" w:eastAsia="zh-CN"/>
        </w:rPr>
        <w:t xml:space="preserve">合同到期交接</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合同到期时，如甲方更换物业服务单位，乙方必须支持学院此项工作，无条件移交物业服务管理权，无条件移交物业服务权撤出本物业所有设施设备及人员，协助做好先后两家物业服务单位的平稳过渡、交接和善后等工作，移交或配合学院移交管理用房和物业服务的全部档案资料（包括学院提供的资料）。</w:t>
      </w:r>
      <w:r>
        <w:rPr>
          <w:rFonts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五</w:t>
      </w:r>
      <w:r>
        <w:rPr>
          <w:rFonts w:ascii="Times New Roman" w:hAnsi="Times New Roman" w:eastAsia="方正黑体_GBK" w:cs="Times New Roman"/>
          <w:b w:val="0"/>
          <w:bCs/>
          <w:sz w:val="28"/>
          <w:szCs w:val="28"/>
        </w:rPr>
        <w:t xml:space="preserve">、其他要求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lang w:val="en-US" w:eastAsia="zh-CN"/>
        </w:rPr>
      </w:pPr>
      <w:r>
        <w:rPr>
          <w:rFonts w:ascii="Times New Roman" w:hAnsi="Times New Roman" w:eastAsia="方正仿宋_GBK" w:cs="Times New Roman"/>
          <w:bCs/>
          <w:color w:val="000000"/>
          <w:sz w:val="28"/>
          <w:szCs w:val="28"/>
          <w:lang w:val="en-US" w:eastAsia="zh-CN"/>
        </w:rPr>
        <w:t xml:space="preserve">项目属性:服务类项目。</w:t>
      </w:r>
      <w:r>
        <w:rPr>
          <w:rFonts w:ascii="Times New Roman" w:hAnsi="Times New Roman" w:eastAsia="方正仿宋_GBK" w:cs="Times New Roman"/>
          <w:bCs/>
          <w:color w:val="000000"/>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附件1：会议室服务要求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附件2：学生宿舍服务要求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附件3：保洁服务要求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附件4：零星维修与设施维护要求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附件5：绿化养护服务要求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附件6：公共卫生秩序综合管理服务要求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附件7：公用设施管理服务要求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附件8：特殊时段服务要求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附件9：变电所值班服务要求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附件10：大型设施设备维保服务要求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附件11：宾馆服务要求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附件12：校园安保服务要求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附件13：江苏警官学院日常物业服务工作考核表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附件14：江苏警官学院零星维修工作考核表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附件15：江苏警官学院大型设施设备维保工作考核表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附件16：宾馆服务工作考核表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附件17：江苏警官学院安保服务工作考核表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附件1：</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会议室服务要求</w:t>
      </w:r>
      <w:r>
        <w:rPr>
          <w:rFonts w:ascii="Times New Roman" w:hAnsi="Times New Roman" w:eastAsia="方正仿宋_GBK" w:cs="Times New Roman"/>
          <w:b/>
          <w:bCs/>
          <w:sz w:val="32"/>
          <w:szCs w:val="32"/>
          <w:highlight w:val="none"/>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负责各类会务接待和相关保障服务，配合采购人做好日常公务接待、各类会务接待和重要客人来访的服务工作，包括会场布置，茶水、席卡摆设的布置等协助工作，协助采购人做好重大会议、保障任务的场地策划、布置、组织、保障工作会场及相关区域会议接待、茶水服务、卫生保障等。具体服务要求如下：</w:t>
      </w:r>
      <w:r>
        <w:rPr>
          <w:rFonts w:ascii="Times New Roman" w:hAnsi="Times New Roman" w:eastAsia="方正仿宋_GBK" w:cs="Times New Roman"/>
          <w:b w:val="0"/>
          <w:bCs w:val="0"/>
          <w:sz w:val="28"/>
          <w:szCs w:val="28"/>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1.会议室保洁要求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（1）每次使用前后清拖、消杀地面;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（2）每次使用前后擦拭桌椅、开关、按钮、拉手、扶手、把手、话筒等;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（3）每次使用前后开窗通风，做到空气清新、无异味;</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（4）每月清洁墙面、天棚、灯具、空调风口、挂镜线、门窗等1次。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2.会前准备工作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（1）首先要了解主办会议的单位、人数、时间、要客及具体要求。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（2）按要求布置会议室，摆放好用品用具，根据人数和要求摆放桌椅，将多余的桌椅撤去。协助做好会议保障相关工作。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（3）搞好会场内外的清洁卫生。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（4）摆放的用具（茶杯、杯垫），盘距桌边6cm，茶杯柄向右，图案要统一。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（5）按要求摆放告示牌，挂横幅、贴背板等。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（6）按要求酌情摆放签到台：提供用具，桌椅，签到牌，铺设台裙。</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（7）如果提供自助茶水或饮料，需提前准备好服务台，提供相应的用品用具，派专人服务。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（8）按要求铺好会议桌布，注意垂边整齐等。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（9）调节好室内空气、温度。</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（10）协助相关部门检查电源，调试音响，灯光效果，电器设备（话筒、音响、灯、录像机、电视机、投影仪、幻灯机等）。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3.入场当天迎宾工作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（1）服务员着装整齐，提前30分钟到岗，在会议室门口迎接与会者入场。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（2）客人入座后，由服务员为客倒茶，根据会议服务要求上毛巾、湿纸巾等。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（3）与会人员全部进入会议室后，酌情在门外把手上挂“会议进行中、保持安静”的牌子。</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4.开会过程服务工作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（1）服务员要坚守岗位，注意观察和控制会议室的门，维持秩序，保证会场周围安静，保证会议安全。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（2）注意观察会议情况，按时添加茶水。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（3）接听电话可通过会议工作人员，不得大声传呼。</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（4）注意观察场内温度、空气，提请相关人员适时调整。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（5）确保会议中的音响效果，并及时为客人调整话筒位置（高、低）。</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5.会议结束时服务工作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（1））检查会场有无遗留文件及物品。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（2）检查室内用品有无短缺和损坏。</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（3）进行安全检查，关闭所有电器、电源、收拾场内用品、用具。</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（4）清扫会议室卫生 ，必要时进行消毒，关灯锁门。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6.主席台、贵宾室服务工作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（1）主席台、贵宾室是会议服务的重点，要有专人服务。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（2）按要求及时做好主席台、贵宾室布置工作。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（3）按人数摆放桌椅、席卡及其它会务用具用品。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（4）注意观察主席台上人员要求，按时添加茶水、递送烟缸或清理烟灰。</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（5）根据需要做好来宾的迎送服务。</w:t>
      </w:r>
      <w:r>
        <w:rPr>
          <w:rFonts w:ascii="Times New Roman" w:hAnsi="Times New Roman" w:eastAsia="方正仿宋_GBK" w:cs="Times New Roman"/>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附件2：</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学生宿舍服务要求</w:t>
      </w:r>
      <w:r>
        <w:rPr>
          <w:rFonts w:ascii="Times New Roman" w:hAnsi="Times New Roman" w:eastAsia="方正仿宋_GBK" w:cs="Times New Roman"/>
          <w:b/>
          <w:bCs/>
          <w:sz w:val="32"/>
          <w:szCs w:val="32"/>
          <w:highlight w:val="none"/>
          <w:lang w:val="en-US" w:eastAsia="zh-CN" w:bidi="ar-SA"/>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负责学生公寓值班、公共区域保洁及各类服务工作，具体服务要求如下：</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1.要求每天晚上10:00-第二天早上6:00，共8个小时值班，做好交、接班记录。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c0504d"/>
          <w:sz w:val="28"/>
          <w:szCs w:val="28"/>
          <w:lang w:val="en-US" w:eastAsia="zh-CN"/>
        </w:rPr>
      </w:pPr>
      <w:r>
        <w:rPr>
          <w:rFonts w:ascii="Times New Roman" w:hAnsi="Times New Roman" w:eastAsia="方正仿宋_GBK" w:cs="Times New Roman"/>
          <w:color w:val="000000"/>
          <w:sz w:val="28"/>
          <w:szCs w:val="28"/>
          <w:lang w:val="en-US" w:eastAsia="zh-CN"/>
        </w:rPr>
        <w:t xml:space="preserve">2.做好来访人员的进出公寓楼大门登记工作（每晚10:00后至次日早上6:00前学生进出登记）（D、F楼人员来访登记处在女生公寓宿管站）。</w:t>
      </w:r>
      <w:r>
        <w:rPr>
          <w:rFonts w:ascii="Times New Roman" w:hAnsi="Times New Roman" w:eastAsia="方正仿宋_GBK" w:cs="Times New Roman"/>
          <w:color w:val="c0504d"/>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3.登记宿舍报修项目，带维修人员进宿舍维修，并做好维修记录。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4.不定期巡查楼层，及时消除安全隐患，发现学生使用违禁电器等违纪行为，应立即制止并及时向学管部门报告；发现安全隐患，应及时上报。</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5.对宿舍内发生的情节严重事件（物品遗失、打架斗殴、火情等）除及时上报外，还应有书面记录。</w:t>
      </w:r>
      <w:r>
        <w:rPr>
          <w:rFonts w:ascii="Times New Roman" w:hAnsi="Times New Roman" w:eastAsia="方正仿宋_GBK" w:cs="Times New Roman"/>
          <w:sz w:val="28"/>
          <w:szCs w:val="28"/>
          <w:lang w:val="en-US" w:eastAsia="zh-CN"/>
        </w:rPr>
      </w:r>
      <w:r/>
    </w:p>
    <w:p>
      <w:pPr>
        <w:pStyle w:val="969"/>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6.</w:t>
      </w:r>
      <w:r>
        <w:rPr>
          <w:rFonts w:ascii="Times New Roman" w:hAnsi="Times New Roman" w:eastAsia="方正仿宋_GBK" w:cs="Times New Roman"/>
          <w:sz w:val="28"/>
          <w:szCs w:val="28"/>
          <w:highlight w:val="none"/>
          <w:lang w:val="en-US" w:eastAsia="zh-CN"/>
        </w:rPr>
        <w:t xml:space="preserve">节假日、寒暑假正常上班，</w:t>
      </w:r>
      <w:r>
        <w:rPr>
          <w:rFonts w:ascii="Times New Roman" w:hAnsi="Times New Roman" w:eastAsia="方正仿宋_GBK" w:cs="Times New Roman"/>
          <w:sz w:val="28"/>
          <w:szCs w:val="28"/>
          <w:highlight w:val="none"/>
          <w:lang w:val="en-US" w:eastAsia="zh-CN"/>
        </w:rPr>
        <w:t xml:space="preserve">节假日期间，应对宿舍门窗和水电进行检查，确保安全等，如因脱岗、履职不力等原因导致学生公寓发生火灾、安全（人身、财产）等问题，直接在考核表中扣分。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7.宿舍窗帘清洗和服装缝补服务。在宿管站配备专业缝纫机，每天8:00-18:00提供服装缝补服务，包括不局限于：</w:t>
      </w:r>
      <w:r>
        <w:rPr>
          <w:rFonts w:ascii="Times New Roman" w:hAnsi="Times New Roman" w:eastAsia="微软雅黑" w:cs="Times New Roman"/>
          <w:color w:val="000000"/>
          <w:sz w:val="28"/>
          <w:szCs w:val="28"/>
          <w:lang w:val="en-US" w:eastAsia="zh-CN"/>
        </w:rPr>
        <w:t xml:space="preserve">①</w:t>
      </w:r>
      <w:r>
        <w:rPr>
          <w:rFonts w:ascii="Times New Roman" w:hAnsi="Times New Roman" w:eastAsia="方正仿宋_GBK" w:cs="Times New Roman"/>
          <w:color w:val="000000"/>
          <w:sz w:val="28"/>
          <w:szCs w:val="28"/>
          <w:lang w:val="en-US" w:eastAsia="zh-CN"/>
        </w:rPr>
        <w:t xml:space="preserve">缝补开线类：裤裆、裤缝、衣身、袖口开线缝牢，下摆、门襟脱线简易缝合；</w:t>
      </w:r>
      <w:r>
        <w:rPr>
          <w:rFonts w:ascii="Times New Roman" w:hAnsi="Times New Roman" w:eastAsia="微软雅黑" w:cs="Times New Roman"/>
          <w:color w:val="000000"/>
          <w:sz w:val="28"/>
          <w:szCs w:val="28"/>
          <w:lang w:val="en-US" w:eastAsia="zh-CN"/>
        </w:rPr>
        <w:t xml:space="preserve">②</w:t>
      </w:r>
      <w:r>
        <w:rPr>
          <w:rFonts w:ascii="Times New Roman" w:hAnsi="Times New Roman" w:eastAsia="方正仿宋_GBK" w:cs="Times New Roman"/>
          <w:color w:val="000000"/>
          <w:sz w:val="28"/>
          <w:szCs w:val="28"/>
          <w:lang w:val="en-US" w:eastAsia="zh-CN"/>
        </w:rPr>
        <w:t xml:space="preserve">裤脚撬边改长短，西裤、休闲裤改裤长、撬裤脚，裙子下摆改短、收边；</w:t>
      </w:r>
      <w:r>
        <w:rPr>
          <w:rFonts w:ascii="Times New Roman" w:hAnsi="Times New Roman" w:eastAsia="微软雅黑" w:cs="Times New Roman"/>
          <w:color w:val="000000"/>
          <w:sz w:val="28"/>
          <w:szCs w:val="28"/>
          <w:lang w:val="en-US" w:eastAsia="zh-CN"/>
        </w:rPr>
        <w:t xml:space="preserve">③</w:t>
      </w:r>
      <w:r>
        <w:rPr>
          <w:rFonts w:ascii="Times New Roman" w:hAnsi="Times New Roman" w:eastAsia="方正仿宋_GBK" w:cs="Times New Roman"/>
          <w:color w:val="000000"/>
          <w:sz w:val="28"/>
          <w:szCs w:val="28"/>
          <w:lang w:val="en-US" w:eastAsia="zh-CN"/>
        </w:rPr>
        <w:t xml:space="preserve">纽扣配件，钉普通纽扣、金属裤扣，更换裤钩、按扣；</w:t>
      </w:r>
      <w:r>
        <w:rPr>
          <w:rFonts w:ascii="Times New Roman" w:hAnsi="Times New Roman" w:eastAsia="微软雅黑" w:cs="Times New Roman"/>
          <w:color w:val="000000"/>
          <w:sz w:val="28"/>
          <w:szCs w:val="28"/>
          <w:lang w:val="en-US" w:eastAsia="zh-CN"/>
        </w:rPr>
        <w:t xml:space="preserve">④</w:t>
      </w:r>
      <w:r>
        <w:rPr>
          <w:rFonts w:ascii="Times New Roman" w:hAnsi="Times New Roman" w:eastAsia="方正仿宋_GBK" w:cs="Times New Roman"/>
          <w:color w:val="000000"/>
          <w:sz w:val="28"/>
          <w:szCs w:val="28"/>
          <w:lang w:val="en-US" w:eastAsia="zh-CN"/>
        </w:rPr>
        <w:t xml:space="preserve">拉链简易维修，换拉链头、修理卡顿拉链，普通裤子、外套短拉链更换（复杂长款拉链可选不做）；</w:t>
      </w:r>
      <w:r>
        <w:rPr>
          <w:rFonts w:ascii="Times New Roman" w:hAnsi="Times New Roman" w:eastAsia="微软雅黑" w:cs="Times New Roman"/>
          <w:color w:val="000000"/>
          <w:sz w:val="28"/>
          <w:szCs w:val="28"/>
          <w:lang w:val="en-US" w:eastAsia="zh-CN"/>
        </w:rPr>
        <w:t xml:space="preserve">⑤</w:t>
      </w:r>
      <w:r>
        <w:rPr>
          <w:rFonts w:ascii="Times New Roman" w:hAnsi="Times New Roman" w:eastAsia="方正仿宋_GBK" w:cs="Times New Roman"/>
          <w:color w:val="000000"/>
          <w:sz w:val="28"/>
          <w:szCs w:val="28"/>
          <w:lang w:val="en-US" w:eastAsia="zh-CN"/>
        </w:rPr>
        <w:t xml:space="preserve">小洞简易修补，裤子小破洞简单缝补、贴布修补，针织小裂口缝拢（无痕精工织补不做）；</w:t>
      </w:r>
      <w:r>
        <w:rPr>
          <w:rFonts w:ascii="Times New Roman" w:hAnsi="Times New Roman" w:eastAsia="微软雅黑" w:cs="Times New Roman"/>
          <w:color w:val="000000"/>
          <w:sz w:val="28"/>
          <w:szCs w:val="28"/>
          <w:lang w:val="en-US" w:eastAsia="zh-CN"/>
        </w:rPr>
        <w:t xml:space="preserve">⑥</w:t>
      </w:r>
      <w:r>
        <w:rPr>
          <w:rFonts w:ascii="Times New Roman" w:hAnsi="Times New Roman" w:eastAsia="方正仿宋_GBK" w:cs="Times New Roman"/>
          <w:color w:val="000000"/>
          <w:sz w:val="28"/>
          <w:szCs w:val="28"/>
          <w:lang w:val="en-US" w:eastAsia="zh-CN"/>
        </w:rPr>
        <w:t xml:space="preserve">简易改动，裤腰简单收腰、加装松紧，裤耳（裤袢）脱落重新钉牢。</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8.做好迎新、离校工作，在每年的开学季和毕业季对学生公寓进行合理适度的氛围布置或展示。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lang w:val="en-US" w:eastAsia="zh-CN"/>
        </w:rPr>
        <w:t xml:space="preserve">确保楼内住宿生活相关家具及设施使用状态完备、完好，公寓楼内、外维修和清洁卫生达标。应处理解决好每年新学期学生入校管理、维修事项、宿舍清洁（学院要求时段）、公共区域清洁等服务效果符合迎新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lang w:val="en-US" w:eastAsia="zh-CN"/>
        </w:rPr>
        <w:t xml:space="preserve">配合相关部门做好迎新相关工作。加强迎新期间公寓楼宇的安全巡查，及时排查异常情况；做好入住人流高峰期的人员疏导，避免大量人员滞留、拥挤；控制和管理好人员进出，杜绝商业推销或其他无关人员入楼。</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lang w:val="en-US" w:eastAsia="zh-CN"/>
        </w:rPr>
        <w:t xml:space="preserve">宿管人员应做好安全巡查工作，强调夜间安全巡查效果，确保楼内消防安全和在楼学生的人身财产安全；加强对闲置房间的日常管理和巡查，确保公寓楼空楼层、空房间无电、无隐患；对于学生遗漏物品，宿管人员应及时通知交由学生所属部门相关人员负责处理，并做好相应记录；及时清理无人房间，对有故障的家具及设备进行报修或及时维修；及时确认无人宿舍内部设备、设施情况，及时制作并填写确认单；做好离校过程中的困难学生帮扶工作；积极引导和宣传倡导学生文明离校。</w:t>
      </w:r>
      <w:r>
        <w:rPr>
          <w:rFonts w:ascii="Times New Roman" w:hAnsi="Times New Roman" w:eastAsia="方正仿宋_GBK" w:cs="Times New Roman"/>
          <w:color w:val="000000"/>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附件3：</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保洁服务</w:t>
      </w:r>
      <w:r>
        <w:rPr>
          <w:rFonts w:ascii="Times New Roman" w:hAnsi="Times New Roman" w:eastAsia="方正仿宋_GBK" w:cs="Times New Roman"/>
          <w:b/>
          <w:bCs/>
          <w:color w:val="000000"/>
          <w:sz w:val="32"/>
          <w:szCs w:val="32"/>
          <w:lang w:val="en-US" w:eastAsia="zh-CN" w:bidi="ar-SA"/>
        </w:rPr>
        <w:t xml:space="preserve">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须保持两个校区环境优美，卫生整洁；须保持所有建筑物室内各包干区清洁卫生、环境宜人；所有重点部位须有专人负责，始终保持清洁状态。具体要求如下：</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1.公共区域保洁要求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建筑物公共区域包括楼层通道和楼梯台阶、会议室、院领导（校</w:t>
      </w:r>
      <w:r>
        <w:rPr>
          <w:rFonts w:ascii="Times New Roman" w:hAnsi="Times New Roman" w:eastAsia="方正仿宋_GBK" w:cs="Times New Roman"/>
          <w:color w:val="000000"/>
          <w:sz w:val="28"/>
          <w:szCs w:val="28"/>
          <w:lang w:val="en-US" w:eastAsia="zh-CN"/>
        </w:rPr>
        <w:t xml:space="preserve">区领导）值班办公室，每日打扫2次，每日拖洗1次；水磨石地面和水泥地面每周刷洗1次，每日收集2次垃圾；每日清理2次电梯口和通道摆放的烟灰缸内垃圾和烟头；每日擦1次楼梯扶手；各层和通道的防火门、消防栓、玻璃箱内侧、灯具、墙面、地脚线、指示牌等公共设施每周循环清洁1次；墙面、天花板每周除尘1次；每周擦1次门窗玻璃，应做到：地面、楼梯干净，无垃圾、灰尘、杂物、污渍、水渍，无乱贴乱画，无擅自占用现象，无乱堆乱放；扶手护栏干净、光亮、清洁，用干净纸巾擦拭检查20cm无明显脏污；天花板无蜘蛛网、灰尘，地脚线无污渍，地面目</w:t>
      </w:r>
      <w:r>
        <w:rPr>
          <w:rFonts w:ascii="Times New Roman" w:hAnsi="Times New Roman" w:eastAsia="方正仿宋_GBK" w:cs="Times New Roman"/>
          <w:sz w:val="28"/>
          <w:szCs w:val="28"/>
          <w:lang w:val="en-US" w:eastAsia="zh-CN"/>
        </w:rPr>
        <w:t xml:space="preserve">视无杂物、污迹；楼梯道玻璃无灰尘；屋面露天平台每周清理一次，发现杂物及时清理；及时清理雨后运动场所积水；每学期对室内公共区域的（大理石）地砖开展清洁（洗）服务1次。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负责办公室内窗户擦洗和蜘蛛网清理服务，一年2次。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2.电梯及电梯厅保洁要求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lang w:val="en-US" w:eastAsia="zh-CN"/>
        </w:rPr>
        <w:t xml:space="preserve">每日清扫2次；每周对电梯内的墙面和地面进行全面</w:t>
      </w:r>
      <w:r>
        <w:rPr>
          <w:rFonts w:ascii="Times New Roman" w:hAnsi="Times New Roman" w:eastAsia="方正仿宋_GBK" w:cs="Times New Roman"/>
          <w:color w:val="000000"/>
          <w:sz w:val="28"/>
          <w:szCs w:val="28"/>
          <w:lang w:val="en-US" w:eastAsia="zh-CN"/>
        </w:rPr>
        <w:t xml:space="preserve">地擦拭清洁1次；每月对电梯门壁打蜡上光1次，灯饰及轿厢顶部每周清洁1次。</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3.公用卫生间保洁要求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每日对公用卫生间清洁2次，保洁时悬挂醒目标识。清洁内容包括：通风换气；冲洗洁具；清扫地面垃圾、清扫垃圾篓垃圾、换新的垃圾袋；用洗洁剂清洗大、小便器；用拖把拖净地面；小便器内放置香球等。每周1次用毛巾擦灯具；每月2次对公用卫生间进行消杀，发现墙壁有字及时清洁，保持室内无异味、臭味；地面无烟头、纸屑、污渍，天花板、墙面无蜘蛛网和积灰，目视墙壁干净，便器洁净无黄渍。保洁用具摆放整齐，严禁将拖把、扫帚等挂在窗台上。</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4.教师休息室服务要求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（1）每天上午8点前，完成教学楼教师休息室卫生保洁。</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（2）每天上午8点和下午1:30前负责教师休息室电开水瓶灌水烧水，中途要及时添加水，防止电水瓶空烧。</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（3）下午下班前要关闭电水瓶电源，关好门窗。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5.图书馆、博物馆、大礼堂等场馆保洁要求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浦口校区1个图书期刊阅览区约10500平方米的地面、门、玻璃等公共部位须每日保洁，近代警察史和指纹博物馆共约2000平方米、校史馆约560平方米、枪械馆约800平方米的地面须每周保洁，如遇重大活动须随时保洁；安德门校区大礼堂根据使用安排进行保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6.指定服务办公室保洁要求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（1）进入指定服务的办公室作业人员应在规定时间、规定区域内实施保洁服务。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（2）作业人员应严格按照保密要求，不应携带手机等通讯设备，不应拍照、传输、阅览办公室文件等信息，不应递送纸条或私自送取文件。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eastAsia="zh-CN"/>
        </w:rPr>
        <w:t xml:space="preserve">指定</w:t>
      </w:r>
      <w:r>
        <w:rPr>
          <w:rFonts w:ascii="Times New Roman" w:hAnsi="Times New Roman" w:eastAsia="方正仿宋_GBK" w:cs="Times New Roman"/>
          <w:sz w:val="28"/>
          <w:szCs w:val="28"/>
        </w:rPr>
        <w:t xml:space="preserve">办公室</w:t>
      </w:r>
      <w:r>
        <w:rPr>
          <w:rFonts w:ascii="Times New Roman" w:hAnsi="Times New Roman" w:eastAsia="方正仿宋_GBK" w:cs="Times New Roman"/>
          <w:sz w:val="28"/>
          <w:szCs w:val="28"/>
          <w:lang w:eastAsia="zh-CN"/>
        </w:rPr>
        <w:t xml:space="preserve">每天上午</w:t>
      </w:r>
      <w:r>
        <w:rPr>
          <w:rFonts w:ascii="Times New Roman" w:hAnsi="Times New Roman" w:eastAsia="方正仿宋_GBK" w:cs="Times New Roman"/>
          <w:sz w:val="28"/>
          <w:szCs w:val="28"/>
        </w:rPr>
        <w:t xml:space="preserve">8：00前完成首次清洁</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每日保洁次数不少于2次，办公室的保洁宜在上班前和下班后进行。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（4）清洁书柜、饰物等贵重物品、陈列品时，应小心、轻放。</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7.会议室保洁要求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rPr>
        <w:t xml:space="preserve">会议室每天打扫一次，使用前及使用后再各清扫一次，</w:t>
      </w:r>
      <w:r>
        <w:rPr>
          <w:rFonts w:ascii="Times New Roman" w:hAnsi="Times New Roman" w:eastAsia="方正仿宋_GBK" w:cs="Times New Roman"/>
          <w:sz w:val="28"/>
          <w:szCs w:val="28"/>
          <w:highlight w:val="none"/>
        </w:rPr>
        <w:t xml:space="preserve">保持地毯、墙面软包清洁，定期吸尘</w:t>
      </w:r>
      <w:r>
        <w:rPr>
          <w:rFonts w:ascii="Times New Roman" w:hAnsi="Times New Roman" w:eastAsia="方正仿宋_GBK" w:cs="Times New Roman"/>
          <w:sz w:val="28"/>
          <w:szCs w:val="28"/>
          <w:highlight w:val="none"/>
          <w:lang w:eastAsia="zh-CN"/>
        </w:rPr>
        <w:t xml:space="preserve">，对</w:t>
      </w:r>
      <w:r>
        <w:rPr>
          <w:rFonts w:ascii="Times New Roman" w:hAnsi="Times New Roman" w:eastAsia="方正仿宋_GBK" w:cs="Times New Roman"/>
          <w:sz w:val="28"/>
          <w:szCs w:val="28"/>
        </w:rPr>
        <w:t xml:space="preserve">不常用会议室定期通风</w:t>
      </w:r>
      <w:r>
        <w:rPr>
          <w:rFonts w:ascii="Times New Roman" w:hAnsi="Times New Roman" w:eastAsia="方正仿宋_GBK" w:cs="Times New Roman"/>
          <w:sz w:val="28"/>
          <w:szCs w:val="28"/>
          <w:lang w:eastAsia="zh-CN"/>
        </w:rPr>
        <w:t xml:space="preserve">，不定期对各类会议室地毯开展清洁（洗）服务</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）保持</w:t>
      </w:r>
      <w:r>
        <w:rPr>
          <w:rFonts w:ascii="Times New Roman" w:hAnsi="Times New Roman" w:eastAsia="方正仿宋_GBK" w:cs="Times New Roman"/>
          <w:sz w:val="28"/>
          <w:szCs w:val="28"/>
          <w:highlight w:val="none"/>
        </w:rPr>
        <w:t xml:space="preserve">桌椅清洁无灰尘</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话筒摆放高度整齐统一，椅子摆放整齐（开会时椅背拉开距会议桌边70厘米）</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植物盆体清洁摆放整齐，残叶破叶植物及时提醒更换</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eastAsia="zh-CN"/>
        </w:rPr>
        <w:t xml:space="preserve">）保持</w:t>
      </w:r>
      <w:r>
        <w:rPr>
          <w:rFonts w:ascii="Times New Roman" w:hAnsi="Times New Roman" w:eastAsia="方正仿宋_GBK" w:cs="Times New Roman"/>
          <w:sz w:val="28"/>
          <w:szCs w:val="28"/>
          <w:highlight w:val="none"/>
        </w:rPr>
        <w:t xml:space="preserve">各类开关、插座、指示牌清洁无污迹</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8.建筑物门窗及楼顶保洁要求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（1）楼宇保洁员负责包干区域内公共场所的门窗关锁。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（2）进户门每天早晨7点前开门和下午17:30点锁门（有门禁的除外）。</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（3）负责楼顶平台门、楼顶天井盖的开和关的管理。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（4）发现损坏的门窗，要及时报修。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（5）对在招标范围内的建筑物楼顶每周进行1次保洁，做到楼顶无杂物，地漏周围保持干净无垃圾、无污水等，对已经堵塞的楼顶地漏要及时疏通。</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（6）保持各楼宇大厅外雨棚和3米以下玻璃幕墙（窗户）</w:t>
      </w:r>
      <w:r>
        <w:rPr>
          <w:rFonts w:ascii="Times New Roman" w:hAnsi="Times New Roman" w:eastAsia="方正仿宋_GBK" w:cs="Times New Roman"/>
          <w:sz w:val="28"/>
          <w:szCs w:val="28"/>
          <w:lang w:val="en-US" w:eastAsia="zh-CN"/>
        </w:rPr>
      </w:r>
      <w:r/>
    </w:p>
    <w:p>
      <w:pPr>
        <w:pStyle w:val="957"/>
        <w:ind w:firstLine="0"/>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干净整洁，必要时不定期开展清洁工作。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sz w:val="28"/>
          <w:szCs w:val="28"/>
          <w:highlight w:val="none"/>
          <w:lang w:val="en-US" w:eastAsia="zh-CN"/>
        </w:rPr>
        <w:t xml:space="preserve">.校内垃圾清理（运）保洁要求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（1）垃圾桶、果皮箱每日清运2次；每日抹布抹1次；每2周清洗1次；垃圾桶、果皮箱周围地面无散落垃圾、无污水、无明显污渍；垃圾桶、果皮箱无污渍、无油污；经常喷洒药水，防止发生病虫害。</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（2）按照校方要求做好垃圾分类相关工作（相关准备、政策宣传、执行实施等）；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（3）校内生活（含安德门校区厨余垃圾）垃圾、大件垃圾、绿化垃圾清运频次满足需求，日产日清。</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（4）校内垃圾清运过程无遗漏、无污水外溢、无异味。</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（5）校内垃圾容器、垃圾中转站每日定时清洁、消毒，做好垃圾中转站的日常运行及设施维护保养。</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（7）垃圾分类应建立台账，明确垃圾的去向及数量。</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（8）按时将生活垃圾袋装运至校内垃圾中转站，落叶等袋装运至校内指定堆放点；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（9）协助教学部门对实验室垃圾进行管理，标识告示清晰，督促师生依规合法存放实验废弃物。</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（10）加强对建筑垃圾的管控，督促工程项目施工单位对建筑垃圾清运出校，如因管理不到位造成工程建设建筑垃圾堆放在校内，由物业公司负责清运出校。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10.卫生消杀要求</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严格按照《中华人民共和国传染病防治法》等管理办法以及疾控中心的标准，消杀药品应符合国家和行业规定，对药品的发放、使用、存放和回收实施安全防护管理，药品投放点放置警示标志。每半年开展一次四害消杀、消毒工作，并在校园内</w:t>
      </w:r>
      <w:r>
        <w:rPr>
          <w:rFonts w:ascii="Times New Roman" w:hAnsi="Times New Roman" w:eastAsia="方正仿宋_GBK" w:cs="Times New Roman"/>
          <w:color w:val="000000"/>
          <w:sz w:val="28"/>
          <w:szCs w:val="28"/>
          <w:highlight w:val="none"/>
          <w:lang w:val="en-US" w:eastAsia="zh-CN"/>
        </w:rPr>
        <w:t xml:space="preserve">遇到四害情况要随时消杀</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（2）定期对教室、公共卫生间、地沟、垃圾堆放点等部位实施消杀（含白蚁消杀）并做好记录；流行病或蚊蝇高发时期应增加公共场所消杀频次或按学校要求进行消杀。</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（3）每周2次用消毒液对公共场所、公用物品、地面进行擦拭、拖洗消毒。消毒作业前应告知在校人员作业时间、作业区域、药品名称、注意事项等信息。</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11.洗车场洗车服务要求</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（1）在保洁人员中至少包含2名洗车工，其中1人须持有C型以上驾驶证，能够熟练驾驶车辆。</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（2）工作日每天7:30-17:30开展洗车服务；具体时间由甲方确定，法定假日开展1天洗车服务，特殊情况由学院另行安排。</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（3）洗车流程：第一步，预洗准备，车辆停稳</w:t>
      </w:r>
      <w:r>
        <w:rPr>
          <w:rFonts w:ascii="Times New Roman" w:hAnsi="Times New Roman" w:eastAsia="方正仿宋_GBK" w:cs="Times New Roman"/>
          <w:sz w:val="28"/>
          <w:szCs w:val="28"/>
          <w:highlight w:val="none"/>
          <w:lang w:val="en-US" w:eastAsia="zh-CN"/>
        </w:rPr>
        <w:t xml:space="preserve">、拉手刹，收拢后视镜、收回天线，关好车窗。清理车内大件杂物、脚垫取出。第二步：预冲（低压→高压冲水），低压预润全车，软化泥沙；高压水枪自上而下：车顶→玻璃→车身→轮眉→轮毂底盘，冲掉浮尘泥沙（先冲轮毂，避免泥沙甩到车漆）。第三步：喷预洗液（泥沙松散剂，精洗必备），全车喷洒预洗液，静置 2～3 分钟溶解泥沙，不擦车，直接高压冲净，防止擦车划伤漆面。简易普洗可省略预洗液。第四步：上洗车泡沫，泡沫机均匀喷洒洗车液泡沫，全车覆盖；分两区擦洗：上部：海绵 / 洗车手套擦车顶、车窗、引擎盖、四门；下部：专用擦车手套擦保</w:t>
      </w:r>
      <w:r>
        <w:rPr>
          <w:rFonts w:ascii="Times New Roman" w:hAnsi="Times New Roman" w:eastAsia="方正仿宋_GBK" w:cs="Times New Roman"/>
          <w:sz w:val="28"/>
          <w:szCs w:val="28"/>
          <w:highlight w:val="none"/>
          <w:lang w:val="en-US" w:eastAsia="zh-CN"/>
        </w:rPr>
        <w:t xml:space="preserve">险杠、轮眉、下包围（泥沙多，分开手套防刮漆）。第五步：清水冲净泡沫，自上而下高压冲干净全车泡沫，不留残留水印。第六步：细节清洁 + 轮毂清洗，轮毂刷 + 轮胎刷清洗轮毂、轮胎、刹车粉尘，轮胎上轮胎蜡；门缝、车标、油箱盖用小毛刷清污垢。第七步：擦干漆面，吸水毛巾先全车收水；超细纤维布擦玻璃、边角水渍；门边胶条缝隙吹干。第八步：车内清洁，脚垫：高压冲洗 + 甩干、晾干；吸尘：座椅、地毯、后备箱吸尘；擦内饰：仪表、门板、中控除尘，玻璃内侧擦拭；第九步：收尾检查，全车检查水渍、边角污渍，复位脚垫、后视镜，完工交车。</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简易护理：仪表喷表板蜡（可选）。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（4）洗车工须及时维护洗车设施设备，保证设备良好运行和正常使用。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（5）洗车设备及相关耗材、水电费用均由学院负责，投标人应服从学院洗车相关规定，教职工洗车服务一律采用刷校园卡方式支付费用，洗车工不得私自收取任何其他费用。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（6）洗车过程中要注意节约水电，不得随意浪费。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（7）投标人在洗车服务过程中如与采购方人员发生车辆损坏、物品丢失等纠纷，要及时协调处理，化解矛盾；因投标人原因导致车辆损坏，由投标人负责赔偿。</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（8）洗车服务原则上不对校外人员提供。</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12.垃圾清运服务要求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须具备环卫部门要求的垃圾清运设备，由专业人员负责垃圾清运并运到政府指定垃圾焚烧厂。</w:t>
      </w:r>
      <w:r>
        <w:rPr>
          <w:rFonts w:ascii="Times New Roman" w:hAnsi="Times New Roman" w:eastAsia="方正仿宋_GBK" w:cs="Times New Roman"/>
          <w:b/>
          <w:bCs/>
          <w:sz w:val="28"/>
          <w:szCs w:val="28"/>
          <w:highlight w:val="none"/>
          <w:lang w:val="en-US" w:eastAsia="zh-CN"/>
        </w:rPr>
        <w:t xml:space="preserve">浦口校区垃圾清运范围：</w:t>
      </w:r>
      <w:r>
        <w:rPr>
          <w:rFonts w:ascii="Times New Roman" w:hAnsi="Times New Roman" w:eastAsia="方正仿宋_GBK" w:cs="Times New Roman"/>
          <w:sz w:val="28"/>
          <w:szCs w:val="28"/>
          <w:highlight w:val="none"/>
          <w:lang w:val="en-US" w:eastAsia="zh-CN"/>
        </w:rPr>
        <w:t xml:space="preserve">浦口校区内的生活垃圾（含其他垃圾、可回收物、校园内学生公寓及各楼宇产生的生活垃圾、食堂产生的生活垃圾、垃圾中转点产生的生活垃圾）、大件垃圾、绿化垃圾。生活垃圾（含其他垃圾）全年产生垃圾量约1260吨，大件垃圾全年产生垃圾量约90吨，以实际产生垃圾量为准。</w:t>
      </w:r>
      <w:r>
        <w:rPr>
          <w:rFonts w:ascii="Times New Roman" w:hAnsi="Times New Roman" w:eastAsia="方正仿宋_GBK" w:cs="Times New Roman"/>
          <w:b/>
          <w:bCs/>
          <w:sz w:val="28"/>
          <w:szCs w:val="28"/>
          <w:highlight w:val="none"/>
          <w:lang w:val="en-US" w:eastAsia="zh-CN"/>
        </w:rPr>
        <w:t xml:space="preserve">安德门校区垃圾清运范围：</w:t>
      </w:r>
      <w:r>
        <w:rPr>
          <w:rFonts w:ascii="Times New Roman" w:hAnsi="Times New Roman" w:eastAsia="方正仿宋_GBK" w:cs="Times New Roman"/>
          <w:sz w:val="28"/>
          <w:szCs w:val="28"/>
          <w:highlight w:val="none"/>
          <w:lang w:val="en-US" w:eastAsia="zh-CN"/>
        </w:rPr>
        <w:t xml:space="preserve">安德门校区（含学院原家属区）的生活垃圾、大件垃圾、厨余垃圾、绿化垃圾等。</w:t>
      </w:r>
      <w:r>
        <w:rPr>
          <w:rFonts w:ascii="Times New Roman" w:hAnsi="Times New Roman" w:eastAsia="方正仿宋_GBK" w:cs="Times New Roman"/>
          <w:color w:val="000000"/>
          <w:sz w:val="28"/>
          <w:szCs w:val="28"/>
          <w:highlight w:val="none"/>
          <w:lang w:val="en-US" w:eastAsia="zh-CN"/>
        </w:rPr>
        <w:t xml:space="preserve">以上垃圾清运服务需每日至少外运两次，做到日产日清，对校内的所有垃圾点的桶内垃圾进行分类并清运，做到清运过后垃圾桶内无残留，负责垃圾拖运后的场地清理工作。</w:t>
      </w:r>
      <w:r>
        <w:rPr>
          <w:rFonts w:ascii="Times New Roman" w:hAnsi="Times New Roman" w:eastAsia="方正仿宋_GBK" w:cs="Times New Roman"/>
          <w:sz w:val="28"/>
          <w:szCs w:val="28"/>
          <w:highlight w:val="none"/>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附件4：</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零星维修与设施维护要求</w:t>
      </w:r>
      <w:r>
        <w:rPr>
          <w:rFonts w:ascii="Times New Roman" w:hAnsi="Times New Roman" w:eastAsia="方正仿宋_GBK" w:cs="Times New Roman"/>
          <w:b/>
          <w:bCs/>
          <w:sz w:val="32"/>
          <w:szCs w:val="32"/>
          <w:highlight w:val="none"/>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物业人员须入驻采购人智慧后勤平台进行工单流转，负责平台化管理与全天候响应，提供7×24小时全天候维修接报、</w:t>
      </w:r>
      <w:r>
        <w:rPr>
          <w:rFonts w:ascii="Times New Roman" w:hAnsi="Times New Roman" w:eastAsia="方正仿宋_GBK" w:cs="Times New Roman"/>
          <w:sz w:val="28"/>
          <w:szCs w:val="28"/>
          <w:lang w:val="en-US" w:eastAsia="zh-CN"/>
        </w:rPr>
        <w:t xml:space="preserve">跟踪服务</w:t>
      </w:r>
      <w:r>
        <w:rPr>
          <w:rFonts w:ascii="Times New Roman" w:hAnsi="Times New Roman" w:eastAsia="方正仿宋_GBK" w:cs="Times New Roman"/>
          <w:sz w:val="28"/>
          <w:szCs w:val="28"/>
          <w:highlight w:val="none"/>
          <w:lang w:val="en-US" w:eastAsia="zh-CN"/>
        </w:rPr>
        <w:t xml:space="preserve">（含登高作业）</w:t>
      </w:r>
      <w:r>
        <w:rPr>
          <w:rFonts w:ascii="Times New Roman" w:hAnsi="Times New Roman" w:eastAsia="方正仿宋_GBK" w:cs="Times New Roman"/>
          <w:sz w:val="28"/>
          <w:szCs w:val="28"/>
          <w:lang w:val="en-US" w:eastAsia="zh-CN"/>
        </w:rPr>
        <w:t xml:space="preserve">。负责全面负责洗车场设施设备的日常维修与养护。负责校区内雨水及污水管网的定期疏通与维护，确保排水通畅。具体服务要求如下：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1.服务工作标准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响应时效与应急能力：严格执行24小时值班制度。接到报修指令后，维修人员须在15分钟内抵达现场；针对紧急故障，必须具备即时应急处置或修复能力。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维修效率与质量指标：</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零星维修及急修响应及时率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零修工程验收合格率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公共照明系统（含楼道灯、道路灯）完好率 ≥95%；</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景观及节日装饰灯具完好率 ≥95%。</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设施外观与运行状态：各类设施设备须保持完好、整洁、无污损，整体完好率与合格率均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售后跟踪与满意度：建立完善的维修回访跟踪机制，确保师生服务满意率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2.校内零星维修</w:t>
      </w: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管网疏通</w:t>
      </w:r>
      <w:r>
        <w:rPr>
          <w:rFonts w:hint="eastAsia" w:eastAsia="方正仿宋_GBK" w:cs="Times New Roman"/>
          <w:sz w:val="28"/>
          <w:szCs w:val="28"/>
          <w:lang w:val="en-US" w:eastAsia="zh-CN"/>
        </w:rPr>
        <w:t xml:space="preserve">与</w:t>
      </w:r>
      <w:r>
        <w:rPr>
          <w:rFonts w:hint="eastAsia" w:ascii="Times New Roman" w:hAnsi="Times New Roman" w:eastAsia="方正仿宋_GBK" w:cs="Times New Roman"/>
          <w:sz w:val="28"/>
          <w:szCs w:val="28"/>
          <w:lang w:val="en-US" w:eastAsia="zh-CN"/>
        </w:rPr>
        <w:t xml:space="preserve">雨污管网维护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零星维修范围：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工种覆盖：涵盖校园室内外所有水、电、木、瓦、油漆、焊接等综合维修项目。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费用限额：同一维修部位单次配件价值在300元以下（含300元）的维修项目，由投标人负责，且材料及配件费用均由投标人承担，</w:t>
      </w:r>
      <w:r>
        <w:rPr>
          <w:rFonts w:ascii="Times New Roman" w:hAnsi="Times New Roman" w:eastAsia="方正仿宋_GBK" w:cs="Times New Roman"/>
          <w:sz w:val="28"/>
          <w:szCs w:val="28"/>
          <w:highlight w:val="none"/>
          <w:lang w:val="en-US" w:eastAsia="zh-CN"/>
        </w:rPr>
        <w:t xml:space="preserve">配件价值由采购人根据相关规定确认。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室内管网</w:t>
      </w:r>
      <w:r>
        <w:rPr>
          <w:rFonts w:ascii="Times New Roman" w:hAnsi="Times New Roman" w:eastAsia="方正仿宋_GBK" w:cs="Times New Roman"/>
          <w:color w:val="000000"/>
          <w:sz w:val="28"/>
          <w:szCs w:val="28"/>
          <w:lang w:val="en-US" w:eastAsia="zh-CN"/>
        </w:rPr>
        <w:t xml:space="preserve">疏通与更换服务：</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责任区域：校内所有建筑物公共区域及室内。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作业对象：堵塞的小便斗、蹲坑、马桶、地漏等卫生洁具及排水设施。</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作业内容：包含拆卸疏通、机械疏通、药剂除垢、冲洗清洁以及设施更换（含水龙头、阀门、小便斗、蹲坑、马桶、地漏、下水管道等）</w:t>
      </w:r>
      <w:r>
        <w:rPr>
          <w:rFonts w:ascii="Times New Roman" w:hAnsi="Times New Roman" w:eastAsia="方正仿宋_GBK" w:cs="Times New Roman"/>
          <w:sz w:val="28"/>
          <w:szCs w:val="28"/>
          <w:lang w:val="en-US" w:eastAsia="zh-CN"/>
        </w:rPr>
        <w:t xml:space="preserve">的全流程服务。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室外雨污管网维护：</w:t>
      </w:r>
      <w:r>
        <w:rPr>
          <w:rFonts w:hint="eastAsia"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服务范围：</w:t>
      </w:r>
      <w:r>
        <w:rPr>
          <w:rFonts w:ascii="Times New Roman" w:hAnsi="Times New Roman" w:eastAsia="方正仿宋_GBK" w:cs="Times New Roman"/>
          <w:sz w:val="28"/>
          <w:szCs w:val="28"/>
          <w:lang w:val="en-US" w:eastAsia="zh-CN"/>
        </w:rPr>
        <w:t xml:space="preserve">负责</w:t>
      </w:r>
      <w:r>
        <w:rPr>
          <w:rFonts w:hint="eastAsia" w:ascii="Times New Roman" w:hAnsi="Times New Roman" w:eastAsia="方正仿宋_GBK" w:cs="Times New Roman"/>
          <w:sz w:val="28"/>
          <w:szCs w:val="28"/>
          <w:lang w:val="en-US" w:eastAsia="zh-CN"/>
        </w:rPr>
        <w:t xml:space="preserve">对</w:t>
      </w:r>
      <w:r>
        <w:rPr>
          <w:rFonts w:ascii="Times New Roman" w:hAnsi="Times New Roman" w:eastAsia="方正仿宋_GBK" w:cs="Times New Roman"/>
          <w:sz w:val="28"/>
          <w:szCs w:val="28"/>
          <w:lang w:val="en-US" w:eastAsia="zh-CN"/>
        </w:rPr>
        <w:t xml:space="preserve">校园</w:t>
      </w:r>
      <w:r>
        <w:rPr>
          <w:rFonts w:hint="eastAsia" w:ascii="Times New Roman" w:hAnsi="Times New Roman" w:eastAsia="方正仿宋_GBK" w:cs="Times New Roman"/>
          <w:sz w:val="28"/>
          <w:szCs w:val="28"/>
          <w:lang w:val="en-US" w:eastAsia="zh-CN"/>
        </w:rPr>
        <w:t xml:space="preserve">内所有化粪池、隔油池、污水管、雨水井及校园道路两侧收水井等进行</w:t>
      </w:r>
      <w:r>
        <w:rPr>
          <w:rFonts w:ascii="Times New Roman" w:hAnsi="Times New Roman" w:eastAsia="方正仿宋_GBK" w:cs="Times New Roman"/>
          <w:sz w:val="28"/>
          <w:szCs w:val="28"/>
          <w:lang w:val="en-US" w:eastAsia="zh-CN"/>
        </w:rPr>
        <w:t xml:space="preserve">疏通维护。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hint="eastAsia"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服务内容：</w:t>
      </w:r>
      <w:r>
        <w:rPr>
          <w:rFonts w:ascii="Times New Roman" w:hAnsi="Times New Roman" w:eastAsia="方正仿宋_GBK" w:cs="Times New Roman"/>
          <w:sz w:val="28"/>
          <w:szCs w:val="28"/>
          <w:lang w:val="en-US" w:eastAsia="zh-CN"/>
        </w:rPr>
        <w:t xml:space="preserve">①</w:t>
      </w:r>
      <w:r>
        <w:rPr>
          <w:rFonts w:hint="eastAsia" w:ascii="Times New Roman" w:hAnsi="Times New Roman" w:eastAsia="方正仿宋_GBK" w:cs="Times New Roman"/>
          <w:sz w:val="28"/>
          <w:szCs w:val="28"/>
          <w:lang w:val="en-US" w:eastAsia="zh-CN"/>
        </w:rPr>
        <w:t xml:space="preserve">集中清掏与清洗：雨水井、收水井的集中清掏与清洗，安排在每年5月份前（汛期前）；化粪池、污水井的集中清掏与清洗以及潜水管的集中清洗，安排在每年的6、7、8月份；</w:t>
      </w:r>
      <w:r>
        <w:rPr>
          <w:rFonts w:ascii="Times New Roman" w:hAnsi="Times New Roman" w:eastAsia="方正仿宋_GBK" w:cs="Times New Roman"/>
          <w:sz w:val="28"/>
          <w:szCs w:val="28"/>
          <w:lang w:val="en-US" w:eastAsia="zh-CN"/>
        </w:rPr>
        <w:t xml:space="preserve">②</w:t>
      </w:r>
      <w:r>
        <w:rPr>
          <w:rFonts w:hint="eastAsia" w:ascii="Times New Roman" w:hAnsi="Times New Roman" w:eastAsia="方正仿宋_GBK" w:cs="Times New Roman"/>
          <w:sz w:val="28"/>
          <w:szCs w:val="28"/>
          <w:lang w:val="en-US" w:eastAsia="zh-CN"/>
        </w:rPr>
        <w:t xml:space="preserve">日常维护每月进行一次巡查，及时发现并排除隐患，保持系统正常运行。</w:t>
      </w:r>
      <w:r>
        <w:rPr>
          <w:rFonts w:hint="eastAsia"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应急处理：接到漫溢、堵塞等故障报警后，30分钟内响应，6个小时内排除故障，如遇管道塌方、破裂等情况，由双方协商解决。</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零星维修与设施维护具体包括但不限于以下类别：</w:t>
      </w:r>
      <w:r>
        <w:rPr>
          <w:rFonts w:ascii="Times New Roman" w:hAnsi="Times New Roman" w:eastAsia="方正仿宋_GBK" w:cs="Times New Roman"/>
          <w:sz w:val="28"/>
          <w:szCs w:val="28"/>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6"/>
        <w:gridCol w:w="6993"/>
      </w:tblGrid>
      <w:tr>
        <w:trPr>
          <w:trHeight w:val="435"/>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分类</w:t>
            </w:r>
            <w:r>
              <w:rPr>
                <w:rFonts w:ascii="Times New Roman" w:hAnsi="Times New Roman" w:eastAsia="仿宋_GB2312" w:cs="Times New Roman"/>
                <w:sz w:val="28"/>
                <w:szCs w:val="28"/>
                <w:lang w:val="en-US" w:eastAsia="zh-CN"/>
              </w:rPr>
            </w:r>
            <w:r/>
          </w:p>
        </w:tc>
        <w:tc>
          <w:tcPr>
            <w:tcW w:w="3981" w:type="dxa"/>
            <w:vAlign w:val="center"/>
            <w:textDirection w:val="lrTb"/>
            <w:noWrap/>
          </w:tcPr>
          <w:p>
            <w:pPr>
              <w:pStyle w:val="957"/>
              <w:ind w:firstLine="560"/>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明细表</w:t>
            </w:r>
            <w:r>
              <w:rPr>
                <w:rFonts w:ascii="Times New Roman" w:hAnsi="Times New Roman" w:eastAsia="仿宋_GB2312" w:cs="Times New Roman"/>
                <w:sz w:val="28"/>
                <w:szCs w:val="28"/>
                <w:lang w:val="en-US" w:eastAsia="zh-CN"/>
              </w:rPr>
            </w:r>
            <w:r/>
          </w:p>
        </w:tc>
      </w:tr>
      <w:tr>
        <w:trPr>
          <w:trHeight w:val="274"/>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家具门窗类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宿舍门（例如门框坏、维修）、夜间门禁（门下沉、地不灵活等）、地弹簧（维修）、窗户脱轨（更换、维修）、窗纱破损、窗帘及套件脱落（维修）、凳子破损（维修）、桌子破损（维修）、床（螺丝松动更换零件、维修）、书架柜（柜门隔板破损维修）、锁具（含毕业生宿舍锁芯零星调整）、柜子（铰链螺丝松动零件更换或维修）、抽屉及所有五金件等（零件更换或维修）</w:t>
            </w:r>
            <w:r>
              <w:rPr>
                <w:rFonts w:ascii="Times New Roman" w:hAnsi="Times New Roman" w:eastAsia="仿宋_GB2312" w:cs="Times New Roman"/>
                <w:sz w:val="28"/>
                <w:szCs w:val="28"/>
                <w:lang w:val="en-US" w:eastAsia="zh-CN"/>
              </w:rPr>
            </w:r>
            <w:r/>
          </w:p>
        </w:tc>
      </w:tr>
      <w:tr>
        <w:trPr>
          <w:trHeight w:val="580"/>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水电设施类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水龙头（零件</w:t>
            </w:r>
            <w:r>
              <w:rPr>
                <w:rFonts w:ascii="Times New Roman" w:hAnsi="Times New Roman" w:eastAsia="仿宋_GB2312" w:cs="Times New Roman"/>
                <w:sz w:val="28"/>
                <w:szCs w:val="28"/>
                <w:lang w:val="en-US" w:eastAsia="zh-CN"/>
              </w:rPr>
              <w:t xml:space="preserve">更换或维修）、蹲坑冲水阀（零件更换或维修）、水箱及附件（零件更换或维修）、淋浴设备（零件更换或维修）、便池堵塞（零件更换或维修）、水盆脱落堵塞（零件更换或维修）、上下水管破裂及堵塞（零件更换或维修）、弯头（配件损坏）、地漏堵（零件更换或维修）、电源跳闸、短路等原因、线路（老化、破损）、桥架盖脱落（维修）、各类线盒老化破损（更换或维修）、电箱、灯具脱落及破损（更换或维修）、插座（老化、损坏更换或维修）、面板、风扇（零件更换或维修）、开关（更换）、调速器（老化损坏、更换或维修）、小便感应器（维修）、室内外阀门等</w:t>
            </w:r>
            <w:r>
              <w:rPr>
                <w:rFonts w:ascii="Times New Roman" w:hAnsi="Times New Roman" w:eastAsia="仿宋_GB2312" w:cs="Times New Roman"/>
                <w:sz w:val="28"/>
                <w:szCs w:val="28"/>
                <w:lang w:val="en-US" w:eastAsia="zh-CN"/>
              </w:rPr>
            </w:r>
            <w:r/>
          </w:p>
        </w:tc>
      </w:tr>
      <w:tr>
        <w:trPr>
          <w:trHeight w:val="810"/>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公共设施设备类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淋浴间、卫生间隔断及五金件（更换或维修）、晒衣杆脱落（维修）、楼顶天窗盖脱落、瓷砖（保养）、防护栏（维修）等</w:t>
            </w:r>
            <w:r>
              <w:rPr>
                <w:rFonts w:ascii="Times New Roman" w:hAnsi="Times New Roman" w:eastAsia="仿宋_GB2312" w:cs="Times New Roman"/>
                <w:sz w:val="28"/>
                <w:szCs w:val="28"/>
                <w:lang w:val="en-US" w:eastAsia="zh-CN"/>
              </w:rPr>
            </w:r>
            <w:r/>
          </w:p>
        </w:tc>
      </w:tr>
    </w:tbl>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3.零星维修配件相关要求</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zh-CN" w:eastAsia="zh-CN"/>
        </w:rPr>
        <w:t xml:space="preserve">材质及质量要求</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①</w:t>
      </w:r>
      <w:r>
        <w:rPr>
          <w:rFonts w:ascii="Times New Roman" w:hAnsi="Times New Roman" w:eastAsia="方正仿宋_GBK" w:cs="Times New Roman"/>
          <w:sz w:val="28"/>
          <w:szCs w:val="28"/>
          <w:lang w:val="zh-CN" w:eastAsia="zh-CN"/>
        </w:rPr>
        <w:t xml:space="preserve">主材必须严格选用优质、环保、无腐蚀性产品，材料进场提供产品合格证并办理材料报验手续；施工规范符合现行国家规范；工程质量要求为：现行国家验评标准合格或以上等级。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②双方约定由</w:t>
      </w:r>
      <w:r>
        <w:rPr>
          <w:rFonts w:ascii="Times New Roman" w:hAnsi="Times New Roman" w:eastAsia="方正仿宋_GBK" w:cs="Times New Roman"/>
          <w:sz w:val="28"/>
          <w:szCs w:val="28"/>
          <w:lang w:val="en-US" w:eastAsia="zh-CN"/>
        </w:rPr>
        <w:t xml:space="preserve">投标</w:t>
      </w:r>
      <w:r>
        <w:rPr>
          <w:rFonts w:ascii="Times New Roman" w:hAnsi="Times New Roman" w:eastAsia="方正仿宋_GBK" w:cs="Times New Roman"/>
          <w:sz w:val="28"/>
          <w:szCs w:val="28"/>
          <w:lang w:val="zh-CN" w:eastAsia="zh-CN"/>
        </w:rPr>
        <w:t xml:space="preserve">人采购的材料必须符合有关规范规定的质量要求、环保要求以及验收要求，若不符要求，</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可拒绝验收和使用，并按限定时间运出施工场地，重新采购，</w:t>
      </w:r>
      <w:r>
        <w:rPr>
          <w:rFonts w:ascii="Times New Roman" w:hAnsi="Times New Roman" w:eastAsia="方正仿宋_GBK" w:cs="Times New Roman"/>
          <w:sz w:val="28"/>
          <w:szCs w:val="28"/>
          <w:lang w:val="en-US" w:eastAsia="zh-CN"/>
        </w:rPr>
        <w:t xml:space="preserve">投标</w:t>
      </w:r>
      <w:r>
        <w:rPr>
          <w:rFonts w:ascii="Times New Roman" w:hAnsi="Times New Roman" w:eastAsia="方正仿宋_GBK" w:cs="Times New Roman"/>
          <w:sz w:val="28"/>
          <w:szCs w:val="28"/>
          <w:lang w:val="zh-CN" w:eastAsia="zh-CN"/>
        </w:rPr>
        <w:t xml:space="preserve">人承担由此发生的费用，由此延误的工期不予顺延。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（2）主要材料选样表</w:t>
      </w:r>
      <w:r>
        <w:rPr>
          <w:rFonts w:ascii="Times New Roman" w:hAnsi="Times New Roman" w:eastAsia="方正仿宋_GBK" w:cs="Times New Roman"/>
          <w:sz w:val="28"/>
          <w:szCs w:val="28"/>
          <w:lang w:val="en-US" w:eastAsia="zh-CN"/>
        </w:rPr>
      </w:r>
      <w:r/>
    </w:p>
    <w:tbl>
      <w:tblPr>
        <w:tblpPr w:horzAnchor="page" w:tblpX="1525" w:vertAnchor="text" w:tblpY="307" w:leftFromText="180" w:topFromText="0" w:rightFromText="180" w:bottomFromText="0"/>
        <w:tblW w:w="9009" w:type="dxa"/>
        <w:tblInd w:w="-15" w:type="dxa"/>
        <w:tblLayout w:type="fixed"/>
        <w:tblCellMar>
          <w:left w:w="15" w:type="dxa"/>
          <w:top w:w="15" w:type="dxa"/>
          <w:right w:w="15" w:type="dxa"/>
          <w:bottom w:w="15" w:type="dxa"/>
        </w:tblCellMar>
        <w:tblLook w:val="04A0" w:firstRow="1" w:lastRow="0" w:firstColumn="1" w:lastColumn="0" w:noHBand="0" w:noVBand="1"/>
      </w:tblPr>
      <w:tblGrid>
        <w:gridCol w:w="994"/>
        <w:gridCol w:w="7"/>
        <w:gridCol w:w="1559"/>
        <w:gridCol w:w="721"/>
        <w:gridCol w:w="1519"/>
        <w:gridCol w:w="751"/>
        <w:gridCol w:w="1529"/>
        <w:gridCol w:w="491"/>
        <w:gridCol w:w="1438"/>
        <w:gridCol w:w="11"/>
      </w:tblGrid>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蜂窝石材</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无锡高科</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长青艾德利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常州中航</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蜂窝铝板</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常州丰顺</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长青艾德利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广东长盛</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抛釉砖</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诺贝尔HE61637T</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斯米克HA11C0LP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A61758Y</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抛光砖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  NE61121</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斯米克AS1160KP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GP60208</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马赛克</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JNJ MOSAIC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莎菲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郁金香</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抛光砖</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  YN66511</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斯米克Y11080UD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C60762</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办公块毯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东升</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海马</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华德</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抛光混凝土</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力石伯乐</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力特克</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秀珀Supe</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铝板吊顶</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欧斯宝</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广州坚鸿</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南京思派德</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石膏板吊顶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龙牌</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可耐福</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圣戈班.杰科</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乳胶漆</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立邦</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多乐士</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嘉宝莉</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木饰面护墙板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梦天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TATA</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美心</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实木复合门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梦天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TATA</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美心</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门锁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皇鼎</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欧胜</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固力</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防火隔断板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富美家</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盛富莱</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永威</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灯具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欧普</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雷士</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飞利浦</w:t>
            </w:r>
            <w:r>
              <w:rPr>
                <w:rFonts w:ascii="Times New Roman" w:hAnsi="Times New Roman" w:eastAsia="方正仿宋_GBK" w:cs="Times New Roman"/>
                <w:b w:val="0"/>
                <w:bCs/>
                <w:color w:val="000000"/>
                <w:sz w:val="21"/>
                <w:szCs w:val="21"/>
                <w:highlight w:val="none"/>
                <w:lang w:val="zh-CN" w:eastAsia="zh-CN"/>
              </w:rPr>
            </w:r>
            <w:r/>
          </w:p>
        </w:tc>
      </w:tr>
      <w:tr>
        <w:trPr>
          <w:gridAfter w:val="1"/>
          <w:trHeight w:val="90"/>
        </w:trPr>
        <w:tc>
          <w:tcPr>
            <w:shd w:val="clear" w:color="auto" w:fill="ffffff"/>
            <w:tcBorders>
              <w:top w:val="single" w:color="000000" w:sz="4" w:space="0"/>
              <w:left w:val="single" w:color="000000" w:sz="4" w:space="0"/>
              <w:bottom w:val="single" w:color="000000" w:sz="8"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开关、插座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西门子</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灵动雅白系列</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施耐德</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轻逸系列</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西蒙</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56c雅白系列</w:t>
            </w:r>
            <w:r>
              <w:rPr>
                <w:rFonts w:ascii="Times New Roman" w:hAnsi="Times New Roman" w:eastAsia="方正仿宋_GBK" w:cs="Times New Roman"/>
                <w:b w:val="0"/>
                <w:bCs/>
                <w:color w:val="000000"/>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玻化砖楼地面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YN66511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斯米克Y11080UD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C60762</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强化复合木地板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大自然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世友</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圣象</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防滑地砖面层 (防水)</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YN66511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斯米克Y11080UD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C60762</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防静电地板楼地面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沈飞</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汇丽</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向利</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自流平面层</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亚地斯</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麦克斯特</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菲凡士</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内墙面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防水防霉乳胶漆(可擦洗)</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8"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粉刷石膏抹灰乳胶漆墙面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4"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穿孔板吸声墙面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龙牌</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阿姆斯壮</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可耐福</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4"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面砖墙面（防水）</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NE61121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斯米克AS1160KP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GP60208</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铝单板室外吊顶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板底乳胶漆顶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穿孔铝板吸声顶棚</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室内铝板吊顶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实验室（钢质门）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赛银将军</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盼盼</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教室门（带观察窗）</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梦天</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TATA</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办公门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梦天</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TATA</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r>
      <w:tr>
        <w:trPr>
          <w:trHeight w:val="34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防火门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赛银将军</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轩辕</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盼盼</w:t>
            </w:r>
            <w:r>
              <w:rPr>
                <w:rFonts w:ascii="Times New Roman" w:hAnsi="Times New Roman" w:eastAsia="方正仿宋_GBK" w:cs="Times New Roman"/>
                <w:b w:val="0"/>
                <w:bCs/>
                <w:sz w:val="21"/>
                <w:szCs w:val="21"/>
                <w:highlight w:val="none"/>
                <w:lang w:val="zh-CN" w:eastAsia="zh-CN"/>
              </w:rPr>
            </w:r>
            <w:r/>
          </w:p>
        </w:tc>
      </w:tr>
    </w:tbl>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zh-CN" w:eastAsia="zh-CN"/>
        </w:rPr>
        <w:t xml:space="preserve">其他土建安装材料品牌</w:t>
      </w:r>
      <w:r>
        <w:rPr>
          <w:rFonts w:ascii="Times New Roman" w:hAnsi="Times New Roman" w:eastAsia="方正仿宋_GBK" w:cs="Times New Roman"/>
          <w:sz w:val="28"/>
          <w:szCs w:val="28"/>
          <w:lang w:val="en-US" w:eastAsia="zh-CN"/>
        </w:rPr>
        <w:t xml:space="preserve">要求</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①土建主要材料品牌：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钢材：南钢、永钢、马钢、沙钢</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砼：宁建建监字〔2013〕178号文上信用等级评定结果为优秀的预拌混凝土生产产家；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预拌砂浆：预拌砂浆的生产厂家必须是在南京市主管部门已登记备案的预拌砂浆厂家；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保温材料：欧文斯、科瑞特、上海爱迪；</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轻钢龙骨：拉法基、可耐福、龙牌；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铝型材：栋梁、广东坚美、江阴东华、江阴裕华</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幕墙及铝合金门窗的密封胶：道康宁、安泰、永安；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五金配件及闭门器（门窗、内装）：国强、坚朗、和合；</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饰面砂浆：圣戈班伟伯、STO（申得欧）、堡密特、快可美</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防水卷材：禹王、东方雨虹、科顺</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玻璃（含幕墙）：新宁耀、上海耀华、信义、南玻；</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外墙保温材料：有墙改办认可证明、性价比较高的产品，且保证通过竣工验收；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钢结构面漆：佐敦、巴斯夫、威廉姆斯</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钢结构防锈漆：佐敦、巴斯夫、威廉姆斯，要求防锈年限为50年</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木工板：环保等级要求为E1级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门锁：皇鼎、欧胜、固力</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一体化复合保温板：美亚美、丰彩、斯派尓</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混凝土密封固化地坪：力石伯乐、安斯福妙乐、施贝</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以下主要材料品牌要求详见“主要材料选样表”。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地面材料：地砖、墙砖、地毯、防静电地板、pvc面层、</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吊顶材料：铝板吊顶、铝方通、石膏板吊顶、</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墙面材料：铝板墙面、立面铝板、软木墙板、乳胶漆、穿孔吸音板、高压热固化木纤维板、无纺布墙纸、墙边踢脚线 门窗：钢质门、实木复合门、门锁、卫生间隔断、木制防火门</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②安装主要材料推荐品牌：</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阀门：上海良工、正一、三辉、正丰</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消防泵</w:t>
      </w:r>
      <w:r>
        <w:rPr>
          <w:rFonts w:ascii="Times New Roman" w:hAnsi="Times New Roman" w:eastAsia="方正仿宋_GBK" w:cs="Times New Roman"/>
          <w:sz w:val="28"/>
          <w:szCs w:val="28"/>
          <w:lang w:val="en-US" w:eastAsia="zh-CN"/>
        </w:rPr>
        <w:t xml:space="preserve">推荐</w:t>
      </w:r>
      <w:r>
        <w:rPr>
          <w:rFonts w:ascii="Times New Roman" w:hAnsi="Times New Roman" w:eastAsia="方正仿宋_GBK" w:cs="Times New Roman"/>
          <w:sz w:val="28"/>
          <w:szCs w:val="28"/>
          <w:lang w:val="zh-CN" w:eastAsia="zh-CN"/>
        </w:rPr>
        <w:t xml:space="preserve">品牌：凯泉、连城、南方泵业、山东博山；</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冷、热水型PPR管</w:t>
      </w:r>
      <w:r>
        <w:rPr>
          <w:rFonts w:ascii="Times New Roman" w:hAnsi="Times New Roman" w:eastAsia="方正仿宋_GBK" w:cs="Times New Roman"/>
          <w:sz w:val="28"/>
          <w:szCs w:val="28"/>
          <w:lang w:val="en-US" w:eastAsia="zh-CN"/>
        </w:rPr>
        <w:t xml:space="preserve">推荐</w:t>
      </w:r>
      <w:r>
        <w:rPr>
          <w:rFonts w:ascii="Times New Roman" w:hAnsi="Times New Roman" w:eastAsia="方正仿宋_GBK" w:cs="Times New Roman"/>
          <w:sz w:val="28"/>
          <w:szCs w:val="28"/>
          <w:lang w:val="zh-CN" w:eastAsia="zh-CN"/>
        </w:rPr>
        <w:t xml:space="preserve">品牌：公元、中财、联塑；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内外壁热浸锌焊接钢管（钢板）、焊接钢管：众信康源、江苏江特、天津友发；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不锈钢管：南京永金、雅昌科技、共同管业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钢丝网骨架塑料复合管：正圆、创盛、联塑、新兴</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无缝钢管：无锡苏沪、河北钢管、邯郸精密</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聚丙烯静音排水管：日硕、白蝶、逸通；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HDPE排雨水管：浙江伟星、上海今泰、逸通；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zh-CN" w:eastAsia="zh-CN"/>
        </w:rPr>
        <w:t xml:space="preserve">水表（带远程抄表功能）：</w:t>
      </w:r>
      <w:r>
        <w:rPr>
          <w:rFonts w:ascii="Times New Roman" w:hAnsi="Times New Roman" w:eastAsia="方正仿宋_GBK" w:cs="Times New Roman"/>
          <w:sz w:val="28"/>
          <w:szCs w:val="28"/>
          <w:highlight w:val="none"/>
          <w:lang w:val="en-US" w:eastAsia="zh-CN"/>
        </w:rPr>
        <w:t xml:space="preserve">按校内自有品牌采购；</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倒流防止器、过滤器：上海良工、上海精益、上海冠龙；</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防潮型格栅式荧光灯：欧普、飞利浦、三雄极光；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双面镀锌电线管：上海申花、南通苏中、北京亿泰；</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电线电缆：远东、上上、江南、沪安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桥架（钢制桥架、钢制防火桥架、热镀锌封闭桥架）：扬中万达、美泰、中原通用；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消火栓箱、灭火器：国泰、金枪鱼、京安、展拓；</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不锈钢水箱：榕水、长沙犀牛、盐城方行、江苏天圣；</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箱泵一体化消防增压稳压给水设备：华达，上海成峰、江苏天圣、南京喜牌；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配电箱及其内部的开关器件：配电箱内部开关元器件：施耐德、西门子、通用GE</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电表：带远程抄表功能</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PE管材：腾远、山东百世通、联塑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浪涌保护器：施耐德、ABB、云凯</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以下主要材料品牌要求详见</w:t>
      </w:r>
      <w:r>
        <w:rPr>
          <w:rFonts w:ascii="Times New Roman" w:hAnsi="Times New Roman" w:eastAsia="方正仿宋_GBK" w:cs="Times New Roman"/>
          <w:sz w:val="28"/>
          <w:szCs w:val="28"/>
          <w:lang w:val="en-US" w:eastAsia="zh-CN"/>
        </w:rPr>
        <w:t xml:space="preserve">上面</w:t>
      </w:r>
      <w:r>
        <w:rPr>
          <w:rFonts w:ascii="Times New Roman" w:hAnsi="Times New Roman" w:eastAsia="方正仿宋_GBK" w:cs="Times New Roman"/>
          <w:sz w:val="28"/>
          <w:szCs w:val="28"/>
          <w:lang w:val="zh-CN" w:eastAsia="zh-CN"/>
        </w:rPr>
        <w:t xml:space="preserve">“主要材料选样表”。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灯具：筒灯、led灯带、led灯、led防水筒灯；开关插座。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以上提供的参考商标、品牌或标准（包括工艺、材料、设备、样本目录号码、标准等），是</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为了方便投标人更准确、更清楚说明拟采购货物的技术规格和标准，并无限制性。投标人在投标中若选用替代商标、品牌或标准，应优于或相当于参考商标、品牌或标准。</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有权根据现场情况调整主材品牌。</w:t>
      </w:r>
      <w:r>
        <w:rPr>
          <w:rFonts w:ascii="Times New Roman" w:hAnsi="Times New Roman" w:eastAsia="方正仿宋_GBK" w:cs="Times New Roman"/>
          <w:sz w:val="28"/>
          <w:szCs w:val="28"/>
          <w:lang w:val="zh-CN"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附件5：</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lang w:val="en-US" w:eastAsia="zh-CN" w:bidi="ar-SA"/>
        </w:rPr>
        <w:outlineLvl w:val="9"/>
      </w:pPr>
      <w:r>
        <w:rPr>
          <w:rFonts w:ascii="Times New Roman" w:hAnsi="Times New Roman" w:eastAsia="方正仿宋_GBK" w:cs="Times New Roman"/>
          <w:b/>
          <w:bCs/>
          <w:color w:val="000000"/>
          <w:sz w:val="32"/>
          <w:szCs w:val="32"/>
          <w:lang w:val="en-US" w:eastAsia="zh-CN" w:bidi="ar-SA"/>
        </w:rPr>
        <w:t xml:space="preserve">绿化养护服务要求</w:t>
      </w:r>
      <w:r>
        <w:rPr>
          <w:rFonts w:ascii="Times New Roman" w:hAnsi="Times New Roman" w:eastAsia="方正仿宋_GBK" w:cs="Times New Roman"/>
          <w:b/>
          <w:bCs/>
          <w:color w:val="000000"/>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负责配合采购人绿色学校建设、校园日常绿化养护及绿化更新等工作，具体要求如下：</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1.绿化养护总体要求</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（1）投标人必须配备专业养护管理人员和专业技术员工提供养护服务，服从学院管理，着装规范整洁，挂牌服务，服务过程中无违章操作及安全事故发生。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（2）投标人所提供的养护服务材料、生产资料、机械设备和劳动工具等配备完善，须满足绿化养护的要求，并对环境没有污染。</w:t>
      </w:r>
      <w:r>
        <w:rPr>
          <w:rFonts w:ascii="Times New Roman" w:hAnsi="Times New Roman" w:eastAsia="方正仿宋_GBK" w:cs="Times New Roman"/>
          <w:sz w:val="28"/>
          <w:szCs w:val="28"/>
          <w:highlight w:val="none"/>
          <w:lang w:val="en-US" w:eastAsia="zh-CN"/>
        </w:rPr>
        <w:t xml:space="preserve">投标人应每年提供有机肥（农家小机压榨菜籽饼）8吨，复合肥及尿素2吨。肥料入库出库须采购方代表现场验收报告签字确认，养护中施肥材料以有机肥为主，但应避免有强烈气味的肥料。每年的病虫害防治用药必须符合农药使用相关要求。施肥、防治作业区时需提前告知监管部门并做好施肥、治虫记录。</w:t>
      </w:r>
      <w:r>
        <w:rPr>
          <w:rFonts w:ascii="Times New Roman" w:hAnsi="Times New Roman"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投标人按照采购人的要求，必须制定针对性的绿化养护措施（技术措施），负责做好苗木草坪合理施肥、病虫防治、修剪造型、松土除草，黑麦草播种；负责江海园、女生公寓、东门等区域四季花卉的种植与精细化养护，指定品种花卉（孔雀草、一串红等）的摆放与养护；苗木移植；绿地景观的环境卫生保洁、巡查看管、工作台账等各方面工作；养护后的绿地植物应生长旺盛，环境整洁美观；负责服务人员的人身安全工作。</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（4）设施维护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对校园内的园林建筑、雕塑喷泉、园路广场、花坛等基础设施以及桌椅等园林设施，绿化隔离带护栏、侧石、花坛、行道树树穴等设施，地砖、井盖等公共设施开展每日巡查，如发现损坏，当日书面报告损坏情况。</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（5）卫生保洁</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养护区内应巡视保洁，及时清理，做到无垃圾、石子砖块、各种杂物、白色污染（树挂），无绿色废弃物（如树枝、树叶、草屑等）。</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（6）绿地保护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应安排专门地方用于养护工具、机械的安放，绿地中严禁停放任何车辆。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绿地中无堆物、堆料、搭棚，建筑墙面和树干上无钉拴刻画等现象。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绿地占用必须持有严格的审批手续，未经审批，严禁各种侵占绿地行为发生。经审批同意占用的，须全过程跟踪，严格控制施工作业面，临时占用的要及时恢复。</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中标供应商接收养护后，应在第一时间内对现有乔灌木的绕杆草绳、木结构支撑、铅丝支撑等进行一次整理，能去除的去除，如确须保留的应加以更换、整理，并在今后管理中，加强检查、随时整理，确保美观整齐。</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（7）绿化养护台帐</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应建立完整的绿化养护台帐，并由专人负责。绿化资料记录详细，分类清楚，数据详实。每月上交给采购人壹份。月度养护计划及养护作业应按时记录、及时上报，并符合现状和季节特点，针对性强，不弄虚作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（8）服务费用结算方式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除每月依据考核结果执行相应扣款外，若养护期内养护面积发生变更，减少部分将按合同约定的面积单价计算核减总额，并于当年或合同期最后一个月一次性扣减，确保费用结算精准透明。</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2.养护服务范围与内容</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outlineLvl w:val="9"/>
      </w:pPr>
      <w:r>
        <w:rPr>
          <w:rFonts w:ascii="Times New Roman" w:hAnsi="Times New Roman" w:eastAsia="方正仿宋_GBK" w:cs="Times New Roman"/>
          <w:sz w:val="28"/>
          <w:szCs w:val="28"/>
          <w:lang w:val="en-US" w:eastAsia="zh-CN"/>
        </w:rPr>
        <w:t xml:space="preserve">浦口校区全域养护：覆盖全部</w:t>
      </w:r>
      <w:r>
        <w:rPr>
          <w:rFonts w:ascii="Times New Roman" w:hAnsi="Times New Roman" w:eastAsia="方正仿宋_GBK" w:cs="Times New Roman"/>
          <w:sz w:val="28"/>
          <w:szCs w:val="28"/>
          <w:lang w:val="en-US" w:eastAsia="zh-CN"/>
        </w:rPr>
        <w:t xml:space="preserve">16万㎡绿地，包含乔木、草坪、绿篱、苗木、盆景等全品类绿化植物的日常养护（修剪、施肥、灌溉、病虫害防治等）；负责江海园、女生公寓、东门等区域约3000㎡四季花卉的种植与精细化养护；承担学院五一、国庆两节或开学季、毕业季等期间共计每年4万盆（2年共计8万盆）指定品种花卉（孔雀草、一串红等）的摆栽与养护工作，如采购人没有要求摆放，则此项费用根据当季对指定花卉品种的询价结果综合计算后一年核减一次；每年完成2万平方米草坪冬季多年生黑麦草播撒及后续养护任务，并对养护期内出现的枯死苗木进行及时补植，确保绿化景观完整性。</w:t>
      </w:r>
      <w:r>
        <w:rPr>
          <w:rFonts w:ascii="Times New Roman" w:hAnsi="Times New Roman" w:eastAsia="方正仿宋_GBK" w:cs="Times New Roman"/>
          <w:sz w:val="28"/>
          <w:szCs w:val="28"/>
          <w:highlight w:val="yellow"/>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安德门校区全域养护：负责全部约2.63万㎡绿地（含乔木、草坪、绿篱、苗木、盆景等）的日常养护管理，养护标准与浦口校区保持一致，并对养护期内出现的枯死苗木进行及时补植。</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临时性工作任务：全面响应学院交办的绿化相关临时任务，包括新进苗木花草的栽种人工安排、根据学院需求的绿化更新方案设计与人工实施、花草摆放调整及绿化垃圾清理等，确保绿化工作灵活高效。</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如发现绿地内苗木、草坪等死亡，要及时通知书监管部门到现场确定原因，分清责任。如因养护不当造成则由养护企业负责按原规格、品种、数量的及时补植，并确保成活，发生的费用由养护企业全部承担，若养护企业未按规定补植，采购人有权安排第三方进行种植，所发生的费用由乙方承担。</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3.养护管理标准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以上养护须满足《南京市绿雕等六项城市园林绿化设施养护质量标准》要求。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附件6：</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highlight w:val="none"/>
          <w:lang w:val="en-US" w:eastAsia="zh-CN" w:bidi="ar-SA"/>
        </w:rPr>
        <w:outlineLvl w:val="9"/>
      </w:pPr>
      <w:r>
        <w:rPr>
          <w:rFonts w:ascii="Times New Roman" w:hAnsi="Times New Roman" w:eastAsia="方正仿宋_GBK" w:cs="Times New Roman"/>
          <w:b/>
          <w:bCs/>
          <w:color w:val="000000"/>
          <w:sz w:val="32"/>
          <w:szCs w:val="32"/>
          <w:highlight w:val="none"/>
          <w:lang w:val="en-US" w:eastAsia="zh-CN" w:bidi="ar-SA"/>
        </w:rPr>
        <w:t xml:space="preserve">公共卫生秩序综合管理服务要求</w:t>
      </w:r>
      <w:r>
        <w:rPr>
          <w:rFonts w:ascii="Times New Roman" w:hAnsi="Times New Roman" w:eastAsia="方正仿宋_GBK" w:cs="Times New Roman"/>
          <w:b/>
          <w:bCs/>
          <w:color w:val="000000"/>
          <w:sz w:val="32"/>
          <w:szCs w:val="32"/>
          <w:highlight w:val="none"/>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根据《中华人民共和国传染病防治法》《江苏警官学院安全生产管理办法（试行）》《江苏警官学院安全生产网格化管理实施办法》等规定，按照要求承担各楼宇的公共卫生秩序管理及服务工作，并做好日常台账记录。具体服务要求如下：</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color w:val="000000"/>
          <w:sz w:val="28"/>
          <w:szCs w:val="28"/>
          <w:highlight w:val="none"/>
          <w:lang w:val="en-US" w:eastAsia="zh-CN"/>
        </w:rPr>
        <w:t xml:space="preserve">1.挂牌上岗、礼貌服务；使用文明用语、工作状态</w:t>
      </w:r>
      <w:r>
        <w:rPr>
          <w:rFonts w:ascii="Times New Roman" w:hAnsi="Times New Roman" w:eastAsia="方正仿宋_GBK" w:cs="Times New Roman"/>
          <w:sz w:val="28"/>
          <w:szCs w:val="28"/>
          <w:lang w:val="en-US" w:eastAsia="zh-CN"/>
        </w:rPr>
        <w:t xml:space="preserve">积极端正。</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2.按照要求配备卫生巡查员开展各楼宇的公共卫生秩序管理及服务任务。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3.做好楼内公用房卡、公共钥匙及机械备用钥匙的管理维护工作和使用记录。</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4.认真、规范做好各楼宇公共卫生秩序管理的各项记录备查，做好交接班工作；发生险情和安全突发事项，应及时协助学院安全管理部门处置和及时上报。</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5.负责各楼宇内外通知、标识张贴物的管理和维护，楼内、外通知以及标识等只能在楼内、外设置的信息公示栏张贴。</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6.楼内的标志、标牌的格式由主管部门进行统一规范，未经允许不得使用文字或标识进行宣导，对于楼内外不良宣传品或张贴物应上报学院相关管理部门及时处理。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7.对公寓主管部门暂定为空置状态的空间或房屋（宿舍）进行建档，协助学院相关部门开展定期进行巡检和维护。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8.各楼宇配电间（强、弱电）无杂物、无堆积、无水渍、具有防鼠设置。</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9.物业所辖管理楼内、外周边应做好季节性防汛、抗洪或除雪、防冻等因突发灾害性天气变化带来的各项安全防范工作及相应的物资、设备的购置储备工作。要求投标人在特殊天气情况下，应保障做好各楼宇师生员工的通行安全和防范警示提醒。</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10.将公共安全卫生应急预案落实到位，做到应知应会，协助做好公共卫生安全事件的预防和控制。</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11.严格按照《中华人民共和国传染病防治法》等管理办法以及当地疾控中心或学院的具体要求，对合同区域内进行四害消杀、防疫等消毒工作，</w:t>
      </w:r>
      <w:r>
        <w:rPr>
          <w:rFonts w:ascii="Times New Roman" w:hAnsi="Times New Roman" w:eastAsia="方正仿宋_GBK" w:cs="Times New Roman"/>
          <w:sz w:val="28"/>
          <w:szCs w:val="28"/>
          <w:highlight w:val="none"/>
          <w:lang w:val="en-US" w:eastAsia="zh-CN"/>
        </w:rPr>
        <w:t xml:space="preserve">并在校园内</w:t>
      </w:r>
      <w:r>
        <w:rPr>
          <w:rFonts w:ascii="Times New Roman" w:hAnsi="Times New Roman" w:eastAsia="方正仿宋_GBK" w:cs="Times New Roman"/>
          <w:sz w:val="28"/>
          <w:szCs w:val="28"/>
          <w:highlight w:val="none"/>
          <w:lang w:val="en-US" w:eastAsia="zh-CN"/>
        </w:rPr>
        <w:t xml:space="preserve">遇到四害情况要随时消杀。</w:t>
      </w:r>
      <w:r>
        <w:rPr>
          <w:rFonts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sz w:val="28"/>
          <w:szCs w:val="28"/>
          <w:lang w:val="en-US" w:eastAsia="zh-CN"/>
        </w:rPr>
        <w:t xml:space="preserve">12.积极引导、宣传师生养成良好的个人卫生习惯，各楼宇内应做到定期通风、定期消杀，日产垃圾全程袋装化出楼在指定位置堆放，</w:t>
      </w:r>
      <w:r>
        <w:rPr>
          <w:rFonts w:ascii="Times New Roman" w:hAnsi="Times New Roman" w:eastAsia="方正仿宋_GBK" w:cs="Times New Roman"/>
          <w:color w:val="000000"/>
          <w:sz w:val="28"/>
          <w:szCs w:val="28"/>
          <w:lang w:val="en-US" w:eastAsia="zh-CN"/>
        </w:rPr>
        <w:t xml:space="preserve">并对堆放部位清理冲刷及消杀（特殊时期按具体要求实施），以上均有相应记录备查。</w:t>
      </w:r>
      <w:r>
        <w:rPr>
          <w:rFonts w:ascii="Times New Roman" w:hAnsi="Times New Roman" w:eastAsia="方正仿宋_GBK" w:cs="Times New Roman"/>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13.加强物业人员安全教育管理，如发现安全隐患及突发安全事件，及时上报相关部门。如因物业人员引发的安全问题，由中标人承担相应责任。</w:t>
      </w:r>
      <w:r>
        <w:rPr>
          <w:rFonts w:ascii="Times New Roman" w:hAnsi="Times New Roman" w:eastAsia="方正仿宋_GBK" w:cs="Times New Roman"/>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附件7：</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公用设施管理服务要求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eastAsia="zh-CN"/>
        </w:rPr>
        <w:t xml:space="preserve">负责采购人校园内各类公用设施的管理工作，营造</w:t>
      </w:r>
      <w:r>
        <w:rPr>
          <w:rFonts w:ascii="Times New Roman" w:hAnsi="Times New Roman" w:eastAsia="方正仿宋_GBK" w:cs="Times New Roman"/>
          <w:sz w:val="28"/>
          <w:szCs w:val="28"/>
          <w:highlight w:val="none"/>
        </w:rPr>
        <w:t xml:space="preserve">设施设备安全、稳定运行的环境和场所（含有限空间），温湿度、照度、粉尘和烟雾浓度等符合相关安全规范</w:t>
      </w:r>
      <w:r>
        <w:rPr>
          <w:rFonts w:ascii="Times New Roman" w:hAnsi="Times New Roman" w:eastAsia="方正仿宋_GBK" w:cs="Times New Roman"/>
          <w:sz w:val="28"/>
          <w:szCs w:val="28"/>
          <w:highlight w:val="none"/>
          <w:lang w:val="en-US" w:eastAsia="zh-CN"/>
        </w:rPr>
        <w:t xml:space="preserve">并</w:t>
      </w:r>
      <w:r>
        <w:rPr>
          <w:rFonts w:ascii="Times New Roman" w:hAnsi="Times New Roman" w:eastAsia="方正仿宋_GBK" w:cs="Times New Roman"/>
          <w:sz w:val="28"/>
          <w:szCs w:val="28"/>
          <w:highlight w:val="none"/>
          <w:lang w:val="en-US" w:eastAsia="zh-CN"/>
        </w:rPr>
        <w:t xml:space="preserve">加强易燃易爆物品管理</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eastAsia="zh-CN"/>
        </w:rPr>
        <w:t xml:space="preserve">具体要求如下：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1.给排水系统</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sz w:val="28"/>
          <w:szCs w:val="28"/>
          <w:highlight w:val="none"/>
        </w:rPr>
        <w:t xml:space="preserve">（1）生活饮用水卫生符合《生活饮用水卫生标准》（GB5749）的相关要求</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highlight w:val="none"/>
        </w:rPr>
        <w:t xml:space="preserve">二次供水卫生符合《二次供水设施卫生规范》（GB17051）的相关要求。</w:t>
      </w:r>
      <w:r>
        <w:rPr>
          <w:rFonts w:ascii="Times New Roman" w:hAnsi="Times New Roman" w:eastAsia="方正仿宋_GBK" w:cs="Times New Roman"/>
          <w:sz w:val="28"/>
          <w:szCs w:val="28"/>
          <w:lang w:eastAsia="zh-CN"/>
        </w:rPr>
        <w:t xml:space="preserve">负责</w:t>
      </w:r>
      <w:r>
        <w:rPr>
          <w:rFonts w:ascii="Times New Roman" w:hAnsi="Times New Roman" w:eastAsia="方正仿宋_GBK" w:cs="Times New Roman"/>
          <w:b w:val="0"/>
          <w:bCs w:val="0"/>
          <w:sz w:val="28"/>
          <w:szCs w:val="28"/>
          <w:lang w:val="en-US" w:eastAsia="zh-CN"/>
        </w:rPr>
        <w:t xml:space="preserve">浦口校区二次供水水箱和安德门校区储水池设施的清洗、消毒必须委托有资质的单位，每年一次。</w:t>
      </w:r>
      <w:r>
        <w:rPr>
          <w:rFonts w:ascii="Times New Roman" w:hAnsi="Times New Roman" w:eastAsia="方正仿宋_GBK" w:cs="Times New Roman"/>
          <w:b w:val="0"/>
          <w:bCs w:val="0"/>
          <w:sz w:val="28"/>
          <w:szCs w:val="28"/>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lang w:eastAsia="zh-CN"/>
        </w:rPr>
        <w:t xml:space="preserve">2</w:t>
      </w:r>
      <w:r>
        <w:rPr>
          <w:rFonts w:ascii="Times New Roman" w:hAnsi="Times New Roman" w:eastAsia="方正仿宋_GBK" w:cs="Times New Roman"/>
          <w:sz w:val="28"/>
          <w:szCs w:val="28"/>
          <w:highlight w:val="none"/>
        </w:rPr>
        <w:t xml:space="preserve">）设施设备、阀门、管道等运行正常，无跑、冒、滴、漏现象。（</w:t>
      </w:r>
      <w:r>
        <w:rPr>
          <w:rFonts w:ascii="Times New Roman" w:hAnsi="Times New Roman" w:eastAsia="方正仿宋_GBK" w:cs="Times New Roman"/>
          <w:sz w:val="28"/>
          <w:szCs w:val="28"/>
          <w:lang w:eastAsia="zh-CN"/>
        </w:rPr>
        <w:t xml:space="preserve">3</w:t>
      </w:r>
      <w:r>
        <w:rPr>
          <w:rFonts w:ascii="Times New Roman" w:hAnsi="Times New Roman" w:eastAsia="方正仿宋_GBK" w:cs="Times New Roman"/>
          <w:sz w:val="28"/>
          <w:szCs w:val="28"/>
          <w:highlight w:val="none"/>
        </w:rPr>
        <w:t xml:space="preserve">）有水泵房、水箱间的，每日至少巡视1次。每年至少养护1次水泵。</w:t>
      </w:r>
      <w:r>
        <w:rPr>
          <w:rFonts w:ascii="Times New Roman" w:hAnsi="Times New Roman" w:eastAsia="方正仿宋_GBK" w:cs="Times New Roman"/>
          <w:sz w:val="28"/>
          <w:szCs w:val="28"/>
          <w:lang w:eastAsia="zh-CN"/>
        </w:rPr>
        <w:t xml:space="preserve">（4</w:t>
      </w:r>
      <w:r>
        <w:rPr>
          <w:rFonts w:ascii="Times New Roman" w:hAnsi="Times New Roman" w:eastAsia="方正仿宋_GBK" w:cs="Times New Roman"/>
          <w:sz w:val="28"/>
          <w:szCs w:val="28"/>
          <w:highlight w:val="none"/>
        </w:rPr>
        <w:t xml:space="preserve">）遇供水单位限水、停水，按规定时间通知采购人。</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lang w:eastAsia="zh-CN"/>
        </w:rPr>
        <w:t xml:space="preserve">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lang w:val="en-US" w:eastAsia="zh-CN"/>
        </w:rPr>
        <w:t xml:space="preserve">对地下室排污泵系统在汛期进行每日点检并记录；屋顶雨水口等设施每周巡查和处理，梅雨、暴雨季节每日巡查一次，并做好记录，巡查中发现问题及时上报处理。</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6</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排污口、楼面落水口、下水井和排洪沟每月至少一次清理、疏通及维护，</w:t>
      </w:r>
      <w:r>
        <w:rPr>
          <w:rFonts w:ascii="Times New Roman" w:hAnsi="Times New Roman" w:eastAsia="方正仿宋_GBK" w:cs="Times New Roman"/>
          <w:color w:val="000000"/>
          <w:sz w:val="28"/>
          <w:szCs w:val="28"/>
        </w:rPr>
        <w:t xml:space="preserve">保证室内外排水系统通畅</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汛期根据实际降水情况及时清理，不得有积水。</w:t>
      </w:r>
      <w:r>
        <w:rPr>
          <w:rFonts w:ascii="Times New Roman" w:hAnsi="Times New Roman" w:eastAsia="方正仿宋_GBK" w:cs="Times New Roman"/>
          <w:sz w:val="28"/>
          <w:szCs w:val="28"/>
          <w:lang w:val="en-US" w:eastAsia="zh-CN"/>
        </w:rPr>
        <w:t xml:space="preserve">（7）负责雨污管网疏通维护，污水排放畅通，排水沟（井）无堵塞，井盖无污渍，排水沟铁箅和窨井盖等设施安全、完整，如有损坏及时做好安全提醒和防护措施并上报，确保雨水篦无丢失。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2.配供电系统</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1）建立24小时运行值班监控制度。（2）对供电范围内的电气设备定期巡视维护，加强高低压配电柜、配电箱、控制柜及线路等重点部位监测。（3）公共使用的照明、指示灯具线路、开关、接地等保持完好，确保用电安全。（4）核心部位用电建立高可控用电保障和配备应急发电设备，定期维护应急发电设备。（5）发生非计划性停电的，应当在事件发生后及时通知采购人，快速恢复或启用应急电源，并做好应急事件上报及处理工作。（6）复杂故障涉及供电部门维修处置的及时与供电部门联系，并向采购人报告。</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highlight w:val="none"/>
        </w:rPr>
        <w:t xml:space="preserve">照明系统</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（1）外观整洁无缺损、无松落。（2）更换的照明灯具应当选用节能环保产品，亮度与更换前保持一致。（3）每周至少开展1次公共区域照明设备巡视。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4.其他部位要求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负责检查道路、场地等地面平整、无破损，路面井盖无缺损、无丢失、无松动，井盖标识清晰。（2）大门、围栏等设施保持正常使用功能，无破损、无松动。（3）标识牌、宣传牌、报箱、展板、LED显示屏等公共设施无破损、无明显风险隐患。（4）地下室（车库）空气流通、无异味。（5）管道油漆和保温层无脱落、无锈迹；墙面、柱面洁净无乱涂乱贴痕迹，管线无破损，基本无污迹、无积灰。（6）负责浦口校区洗车场设施设备的维修维护。以上部位发现损坏时（洗车场除外）应及时上报校方相关部门处理。</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附件8：</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特殊时段服务要求</w:t>
      </w:r>
      <w:r>
        <w:rPr>
          <w:rFonts w:ascii="Times New Roman" w:hAnsi="Times New Roman" w:eastAsia="方正仿宋_GBK" w:cs="Times New Roman"/>
          <w:b/>
          <w:bCs/>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sz w:val="28"/>
          <w:szCs w:val="28"/>
          <w:lang w:val="en-US" w:eastAsia="zh-CN"/>
        </w:rPr>
        <w:t xml:space="preserve">负责采购人考试期间、假期、各类活动期间、</w:t>
      </w:r>
      <w:r>
        <w:rPr>
          <w:rFonts w:ascii="Times New Roman" w:hAnsi="Times New Roman" w:eastAsia="方正仿宋_GBK" w:cs="Times New Roman"/>
          <w:color w:val="000000"/>
          <w:sz w:val="28"/>
          <w:szCs w:val="28"/>
          <w:lang w:val="en-US" w:eastAsia="zh-CN"/>
        </w:rPr>
        <w:t xml:space="preserve">极端天气防范期间的特殊时段服务，具体要求如下：</w:t>
      </w:r>
      <w:r>
        <w:rPr>
          <w:rFonts w:ascii="Times New Roman" w:hAnsi="Times New Roman" w:eastAsia="方正仿宋_GBK" w:cs="Times New Roman"/>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1.考试服务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（1）根据学校安排做好考场前期准备工作，按规定摆放教室课桌椅，检查并调试灯光、空调等设备设施。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（2）配合校方做好大型考试引导服务和考场秩序维护，防止喧哗、干扰、闹事等情形发生。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（3）考试结束后，按要求做好课桌椅复位摆放，打扫考场卫生，关闭空调等设备。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2.校园活动辅助服务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（1）根据校园活动的性质和目的制定服务方案，经学校确认后实施。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（2）根据要求提前做好相关设施设备的开启工作、物资准备及现场布置。</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（3）协助学校实施重要接待任务的参观路线检查、服务指引、礼仪接待等服务。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（4）按学校要求进行现场秩序维护。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（5）活动后对物品进行盘点和归位、实施场地卫生清洁，关闭灯光、空调等设备。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3.假期服务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（1）根据学校要求进行假期楼宇、楼层、教室封闭管理，封闭前应进行安全检查，关闭门窗及相关设施设备，公示封楼时间段及紧急进入的联系方式。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（2）定期巡查假期时段公共教室情况，发现隐患及时处理。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（3）利用假期对物业设施设备、公共设施设备进行检修维护，保持其正常使用功能。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（4）组织开展假期卫生大扫除，进行全面保洁，保持楼宇内外环境整洁。</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（5）学校要求的其他假期服务任务。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4.极端天气防范</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（1）密切关注天气预报，加强对设施设备的巡查、维护，及时关闭门窗，重点排查人防工程、危旧房屋、室外广告栏、窗户平台、钢结构屋顶、玻璃幕墙等设施，做好安全防范措施。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（2）提前在大厅、出入口、走道、台阶、楼梯、坡道等处放置警示提示标志、铺设防滑垫等，防止人员受到伤害。</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（3）做好校园内夏季防汛抗洪、防台风、冬季扫雪防冻等灾害性天气的各项安全防范工作，负责配备充足的防汛、防台风、防雪物资（如：沙箱、沙袋、挡板、铁锨、扫把、草垫、融雪剂、除雪机等）。</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（4）严格执行恶劣天气物业负责人在岗带班制度，积极组织人员应对。</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（5）下雪冰冻天气必要时使用机械化设备，做到雪停路净。</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（6）雨雪冰冻期结束后，对物业区域内的设施设备进行安全检查和维护，确保正常运行。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jc w:val="both"/>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附件9：</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lang w:val="en-US" w:eastAsia="zh-CN" w:bidi="ar-SA"/>
        </w:rPr>
        <w:outlineLvl w:val="9"/>
      </w:pPr>
      <w:r>
        <w:rPr>
          <w:rFonts w:ascii="Times New Roman" w:hAnsi="Times New Roman" w:eastAsia="方正仿宋_GBK" w:cs="Times New Roman"/>
          <w:b/>
          <w:bCs/>
          <w:color w:val="000000"/>
          <w:sz w:val="32"/>
          <w:szCs w:val="32"/>
          <w:lang w:val="en-US" w:eastAsia="zh-CN" w:bidi="ar-SA"/>
        </w:rPr>
        <w:t xml:space="preserve">变电所值班服务要求</w:t>
      </w:r>
      <w:r>
        <w:rPr>
          <w:rFonts w:ascii="Times New Roman" w:hAnsi="Times New Roman" w:eastAsia="方正仿宋_GBK" w:cs="Times New Roman"/>
          <w:b/>
          <w:bCs/>
          <w:color w:val="000000"/>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负责采购人两个校区的变电所值班工作，具体要求如下：</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基本情况</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浦口校区共有4个变电所，总容量为9400kVA，其中2#变电所为中心10kV双电源变电所。1#变电所在学生食堂负一楼，2台1600kVA变压器，总容量为3200kVA；2#变电所在图书馆负一楼，2台1600kVA变压器，总容量为3200kVA；3#变电所在锦程大厦负一楼，两台1000kVA变压器，总容量为2000kVA；4#变电所在警体馆，2台500kVA变压器，总容量为1000kVA。</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安德门校区现有2个变电所，装机容量为3310kVA：中心站（配变1250kVA+800kVA）和子站（2*630kVA）。根据安德门校区电力增容计划，2026年将在中心站新建2000kVA变压器2台，届时校区总装机容量将增至7310kVA。</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工作地点</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浦口校区值班人员在2#变电所（图书馆负一楼）工作，每天巡查4个变电所；安德门校区值班人员在中心站工作，每天巡查中心站和子站。</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工作内容</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负责变配电设备巡视和倒送电操作，主要包括（但不限于）巡视设备运行状态、响声、仪表、指示灯管、保护动作情况、设备异常情况、变电所封堵、日常故障排除及倒送电操作等。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变电所主要设备如变压器、电缆、控制柜、电容柜等检测和故障、设备更换等，由学院另行安排专业公司开展。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jc w:val="both"/>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附件10：</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大型设施设备维保服务要求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负责采购两个校区的空调、电梯、空气源设备的维保服务工作，具体要求如下：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1.空调维保</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68" w:name="_Toc22283"/>
      <w:r>
        <w:rPr>
          <w:rFonts w:ascii="Times New Roman" w:hAnsi="Times New Roman" w:eastAsia="方正仿宋_GBK" w:cs="Times New Roman"/>
          <w:sz w:val="28"/>
          <w:szCs w:val="28"/>
          <w:lang w:val="en-US" w:eastAsia="zh-CN"/>
        </w:rPr>
        <w:t xml:space="preserve">（1）维保单位应提供空调维修、保养服务（含加氟、内外机清洗、更换配件、特殊时间24小时驻点保障等专业服务）、空调移机、空调每年的2次清洁、空调报废鉴定等全包服务。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在维保期内空调运行出现故障，维保单位需在接到维修任务后30分钟内抵达现场进行维修处理，小故障在接报后6小时内修复；如发生重大故障不能正常运行的，维保单位应尽快确定故障原因，提出维修方案告知采购方，尽快修复。</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（3）维保单位应及时统计维修内容、更换零配件规格、型号、产品厂家及单价，所提供的零配件应为合格全新产品，禁止使用假冒伪劣产品。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69" w:name="_Toc980"/>
      <w:r>
        <w:rPr>
          <w:rFonts w:ascii="Times New Roman" w:hAnsi="Times New Roman" w:eastAsia="方正仿宋_GBK" w:cs="Times New Roman"/>
          <w:sz w:val="28"/>
          <w:szCs w:val="28"/>
          <w:lang w:val="en-US" w:eastAsia="zh-CN"/>
        </w:rPr>
        <w:t xml:space="preserve">中央空调设备参考清单（实际以现场设备型号、数量为准</w:t>
      </w:r>
      <w:bookmarkEnd w:id="169"/>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70" w:name="_Toc14932"/>
      <w:r>
        <w:rPr>
          <w:rFonts w:ascii="Times New Roman" w:hAnsi="Times New Roman" w:eastAsia="方正仿宋_GBK" w:cs="Times New Roman"/>
          <w:sz w:val="28"/>
          <w:szCs w:val="28"/>
          <w:lang w:val="en-US" w:eastAsia="zh-CN"/>
        </w:rPr>
        <w:t xml:space="preserve">浦口校区行政楼分体吸顶空调设备清单</w:t>
      </w:r>
      <w:bookmarkEnd w:id="170"/>
      <w:r>
        <w:rPr>
          <w:rFonts w:ascii="Times New Roman" w:hAnsi="Times New Roman" w:eastAsia="方正仿宋_GBK" w:cs="Times New Roman"/>
          <w:sz w:val="28"/>
          <w:szCs w:val="28"/>
          <w:lang w:val="en-US" w:eastAsia="zh-CN"/>
        </w:rPr>
      </w:r>
      <w:r/>
    </w:p>
    <w:tbl>
      <w:tblPr>
        <w:tblW w:w="93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2"/>
        <w:gridCol w:w="2613"/>
        <w:gridCol w:w="2025"/>
        <w:gridCol w:w="850"/>
        <w:gridCol w:w="850"/>
        <w:gridCol w:w="1362"/>
        <w:gridCol w:w="901"/>
      </w:tblGrid>
      <w:tr>
        <w:trPr>
          <w:trHeight w:val="510"/>
          <w:tblHeader/>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分体吸顶式空调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C201</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分体吸顶式空调/风管机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C202</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rPr>
          <w:rFonts w:ascii="Times New Roman" w:hAnsi="Times New Roman" w:cs="Times New Roman"/>
        </w:rPr>
      </w:r>
      <w:r/>
    </w:p>
    <w:p>
      <w:pPr>
        <w:pStyle w:val="957"/>
        <w:jc w:val="left"/>
        <w:keepLines w:val="0"/>
        <w:keepNext w:val="0"/>
        <w:pageBreakBefore w:val="0"/>
        <w:spacing w:line="0" w:lineRule="atLeast"/>
        <w:rPr>
          <w:rFonts w:ascii="Times New Roman" w:hAnsi="Times New Roman" w:eastAsia="仿宋_GB2312" w:cs="Times New Roman"/>
          <w:b w:val="0"/>
          <w:bCs w:val="0"/>
          <w:sz w:val="28"/>
          <w:szCs w:val="28"/>
          <w:lang w:val="en-US" w:eastAsia="zh-CN"/>
        </w:rPr>
      </w:pPr>
      <w:r/>
      <w:bookmarkStart w:id="171" w:name="_Toc12064"/>
      <w:r/>
      <w:bookmarkStart w:id="172" w:name="_Toc1330"/>
      <w:r>
        <w:rPr>
          <w:rFonts w:ascii="Times New Roman" w:hAnsi="Times New Roman" w:eastAsia="仿宋_GB2312" w:cs="Times New Roman"/>
          <w:b w:val="0"/>
          <w:bCs w:val="0"/>
          <w:sz w:val="28"/>
          <w:szCs w:val="28"/>
          <w:lang w:val="en-US" w:eastAsia="zh-CN"/>
        </w:rPr>
        <w:t xml:space="preserve">浦口校区阶梯教室吸顶式空调设备清单</w:t>
      </w:r>
      <w:bookmarkEnd w:id="171"/>
      <w:r>
        <w:rPr>
          <w:rFonts w:ascii="Times New Roman" w:hAnsi="Times New Roman" w:eastAsia="仿宋_GB2312" w:cs="Times New Roman"/>
          <w:b w:val="0"/>
          <w:bCs w:val="0"/>
          <w:sz w:val="28"/>
          <w:szCs w:val="28"/>
          <w:lang w:val="en-US" w:eastAsia="zh-CN"/>
        </w:rPr>
      </w:r>
      <w:r/>
    </w:p>
    <w:tbl>
      <w:tblPr>
        <w:tblW w:w="936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2625"/>
        <w:gridCol w:w="2013"/>
        <w:gridCol w:w="850"/>
        <w:gridCol w:w="850"/>
        <w:gridCol w:w="1362"/>
        <w:gridCol w:w="897"/>
      </w:tblGrid>
      <w:tr>
        <w:trPr>
          <w:trHeight w:val="510"/>
          <w:tblHeader/>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8"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TSKA50FR</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8" w:space="0"/>
              <w:right w:val="single" w:color="000000" w:sz="4" w:space="0"/>
            </w:tcBorders>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4" w:space="0"/>
              <w:bottom w:val="non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non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TSKA30FR</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none" w:color="000000" w:sz="4" w:space="0"/>
              <w:right w:val="single" w:color="000000" w:sz="4" w:space="0"/>
            </w:tcBorders>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0" w:lineRule="atLeast"/>
        <w:rPr>
          <w:rFonts w:ascii="Times New Roman" w:hAnsi="Times New Roman" w:eastAsia="仿宋_GB2312" w:cs="Times New Roman"/>
          <w:b w:val="0"/>
          <w:bCs w:val="0"/>
          <w:sz w:val="28"/>
          <w:szCs w:val="28"/>
          <w:lang w:val="en-US" w:eastAsia="zh-CN"/>
        </w:rPr>
      </w:pPr>
      <w:r/>
      <w:bookmarkStart w:id="173" w:name="_Toc12295"/>
      <w:r>
        <w:rPr>
          <w:rFonts w:ascii="Times New Roman" w:hAnsi="Times New Roman" w:eastAsia="仿宋_GB2312" w:cs="Times New Roman"/>
          <w:b w:val="0"/>
          <w:bCs w:val="0"/>
          <w:sz w:val="28"/>
          <w:szCs w:val="28"/>
          <w:lang w:val="en-US" w:eastAsia="zh-CN"/>
        </w:rPr>
        <w:t xml:space="preserve">浦口校区学术交流中心中央空调设备清单</w:t>
      </w:r>
      <w:bookmarkEnd w:id="173"/>
      <w:r>
        <w:rPr>
          <w:rFonts w:ascii="Times New Roman" w:hAnsi="Times New Roman" w:eastAsia="仿宋_GB2312" w:cs="Times New Roman"/>
          <w:b w:val="0"/>
          <w:bCs w:val="0"/>
          <w:sz w:val="28"/>
          <w:szCs w:val="28"/>
          <w:lang w:val="en-US" w:eastAsia="zh-CN"/>
        </w:rPr>
      </w:r>
      <w:r/>
    </w:p>
    <w:tbl>
      <w:tblPr>
        <w:tblW w:w="94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35"/>
        <w:gridCol w:w="2050"/>
        <w:gridCol w:w="838"/>
        <w:gridCol w:w="850"/>
        <w:gridCol w:w="1375"/>
        <w:gridCol w:w="915"/>
      </w:tblGrid>
      <w:tr>
        <w:trPr>
          <w:trHeight w:val="510"/>
          <w:tblHeader/>
        </w:trPr>
        <w:tc>
          <w:tcPr>
            <w:tcW w:w="7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3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一拖一风管</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GR1600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GR800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GR900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RAS-280FSN6Q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RCD-112FSN6Q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RCD-22FSN6Q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RCD-28FSN6Q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RCD-36FSN6Q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RCD-45FSN6Q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RCD-56FSN6Q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RCD-71FSN6Q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RCD-80FSN6Q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3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bookmarkEnd w:id="172"/>
      <w:r>
        <w:rPr>
          <w:rFonts w:ascii="Times New Roman" w:hAnsi="Times New Roman" w:cs="Times New Roman"/>
        </w:rPr>
      </w:r>
      <w:r/>
    </w:p>
    <w:p>
      <w:pPr>
        <w:pStyle w:val="957"/>
        <w:jc w:val="left"/>
        <w:keepLines w:val="0"/>
        <w:keepNext w:val="0"/>
        <w:pageBreakBefore w:val="0"/>
        <w:spacing w:line="560" w:lineRule="exact"/>
        <w:rPr>
          <w:rFonts w:ascii="Times New Roman" w:hAnsi="Times New Roman" w:eastAsia="方正仿宋_GBK" w:cs="Times New Roman"/>
          <w:b w:val="0"/>
          <w:bCs w:val="0"/>
          <w:sz w:val="32"/>
          <w:szCs w:val="32"/>
          <w:lang w:val="en-US" w:eastAsia="zh-CN"/>
        </w:rPr>
        <w:outlineLvl w:val="9"/>
      </w:pPr>
      <w:r/>
      <w:bookmarkStart w:id="174" w:name="_Toc22239"/>
      <w:r>
        <w:rPr>
          <w:rFonts w:ascii="Times New Roman" w:hAnsi="Times New Roman" w:eastAsia="方正仿宋_GBK" w:cs="Times New Roman"/>
          <w:b w:val="0"/>
          <w:bCs w:val="0"/>
          <w:sz w:val="32"/>
          <w:szCs w:val="32"/>
          <w:lang w:val="en-US" w:eastAsia="zh-CN"/>
        </w:rPr>
        <w:t xml:space="preserve">浦口校区图书馆中央空调设备清单</w:t>
      </w:r>
      <w:bookmarkEnd w:id="174"/>
      <w:r>
        <w:rPr>
          <w:rFonts w:ascii="Times New Roman" w:hAnsi="Times New Roman" w:eastAsia="方正仿宋_GBK" w:cs="Times New Roman"/>
          <w:b w:val="0"/>
          <w:bCs w:val="0"/>
          <w:sz w:val="32"/>
          <w:szCs w:val="32"/>
          <w:lang w:val="en-US" w:eastAsia="zh-CN"/>
        </w:rPr>
      </w:r>
      <w:r/>
    </w:p>
    <w:tbl>
      <w:tblPr>
        <w:tblW w:w="94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626"/>
        <w:gridCol w:w="2050"/>
        <w:gridCol w:w="850"/>
        <w:gridCol w:w="850"/>
        <w:gridCol w:w="1350"/>
        <w:gridCol w:w="959"/>
      </w:tblGrid>
      <w:tr>
        <w:trPr>
          <w:trHeight w:val="510"/>
          <w:tblHeader/>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恒温除湿机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HF12N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五洲制冷</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HF25N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HF62N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HF9N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RAS-335FSN6Q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RAS-450FSN6Q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RAS-850FSN6Q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34</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45</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47</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65</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ZGI460III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ZGO460III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除湿机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风冷降温型前出风除湿机</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五洲制冷</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bookmarkStart w:id="175" w:name="_Toc28550"/>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76" w:name="_Toc20317"/>
      <w:r>
        <w:rPr>
          <w:rFonts w:ascii="Times New Roman" w:hAnsi="Times New Roman" w:eastAsia="方正仿宋_GBK" w:cs="Times New Roman"/>
          <w:sz w:val="32"/>
          <w:szCs w:val="32"/>
          <w:lang w:val="en-US" w:eastAsia="zh-CN"/>
        </w:rPr>
        <w:t xml:space="preserve">浦口校区现代教育中心中央空调设备清单</w:t>
      </w:r>
      <w:bookmarkEnd w:id="175"/>
      <w:r/>
      <w:bookmarkEnd w:id="176"/>
      <w:r>
        <w:rPr>
          <w:rFonts w:ascii="Times New Roman" w:hAnsi="Times New Roman" w:eastAsia="方正仿宋_GBK" w:cs="Times New Roman"/>
          <w:sz w:val="32"/>
          <w:szCs w:val="32"/>
          <w:lang w:val="en-US" w:eastAsia="zh-CN"/>
        </w:rPr>
      </w:r>
      <w:r/>
    </w:p>
    <w:tbl>
      <w:tblPr>
        <w:tblW w:w="95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654"/>
        <w:gridCol w:w="2050"/>
        <w:gridCol w:w="863"/>
        <w:gridCol w:w="825"/>
        <w:gridCol w:w="1362"/>
        <w:gridCol w:w="979"/>
      </w:tblGrid>
      <w:tr>
        <w:trPr>
          <w:trHeight w:val="510"/>
          <w:tblHeader/>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RAS-1010FSN6Q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RAS-850FSN6Q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RAS-960FSN6Q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RCI-125FSN6Q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屋顶机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WKRF56</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全新风空调机组</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GRX380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GRX460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sz w:val="24"/>
          <w:szCs w:val="24"/>
        </w:rPr>
      </w:pPr>
      <w:r/>
      <w:bookmarkStart w:id="177" w:name="_Toc12627"/>
      <w:r>
        <w:rPr>
          <w:rFonts w:ascii="Times New Roman" w:hAnsi="Times New Roman" w:cs="Times New Roman"/>
          <w:sz w:val="24"/>
          <w:szCs w:val="24"/>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78" w:name="_Toc8645"/>
      <w:r>
        <w:rPr>
          <w:rFonts w:ascii="Times New Roman" w:hAnsi="Times New Roman" w:eastAsia="方正仿宋_GBK" w:cs="Times New Roman"/>
          <w:b w:val="0"/>
          <w:bCs w:val="0"/>
          <w:sz w:val="32"/>
          <w:szCs w:val="32"/>
          <w:lang w:val="en-US" w:eastAsia="zh-CN"/>
        </w:rPr>
        <w:t xml:space="preserve">浦口校区锦程大厦中央空调设备清单</w:t>
      </w:r>
      <w:bookmarkEnd w:id="177"/>
      <w:r/>
      <w:bookmarkEnd w:id="178"/>
      <w:r>
        <w:rPr>
          <w:rFonts w:ascii="Times New Roman" w:hAnsi="Times New Roman" w:eastAsia="方正仿宋_GBK" w:cs="Times New Roman"/>
          <w:b w:val="0"/>
          <w:bCs w:val="0"/>
          <w:sz w:val="32"/>
          <w:szCs w:val="32"/>
          <w:lang w:val="en-US" w:eastAsia="zh-CN"/>
        </w:rPr>
      </w:r>
      <w:r/>
    </w:p>
    <w:tbl>
      <w:tblPr>
        <w:tblW w:w="95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638"/>
        <w:gridCol w:w="2037"/>
        <w:gridCol w:w="863"/>
        <w:gridCol w:w="825"/>
        <w:gridCol w:w="1375"/>
        <w:gridCol w:w="968"/>
      </w:tblGrid>
      <w:tr>
        <w:trPr>
          <w:trHeight w:val="510"/>
          <w:tblHeader/>
        </w:trPr>
        <w:tc>
          <w:tcPr>
            <w:tcW w:w="8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一拖一风管机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GR1200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GR1600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GR800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GR900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RAS-224FSN6Q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RAS-450FSN6Q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RAS-504FSN6Q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RCI-80FSN6Q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ZGI600III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ZGO254III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ZGO600III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26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rPr>
          <w:rFonts w:ascii="Times New Roman" w:hAnsi="Times New Roman" w:cs="Times New Roman"/>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79" w:name="_Toc11793"/>
      <w:r>
        <w:rPr>
          <w:rFonts w:ascii="Times New Roman" w:hAnsi="Times New Roman" w:eastAsia="方正仿宋_GBK" w:cs="Times New Roman"/>
          <w:b w:val="0"/>
          <w:bCs w:val="0"/>
          <w:sz w:val="32"/>
          <w:szCs w:val="32"/>
          <w:lang w:val="en-US" w:eastAsia="zh-CN"/>
        </w:rPr>
        <w:t xml:space="preserve">浦口校区警务实战中心中央空调设备清单</w:t>
      </w:r>
      <w:bookmarkEnd w:id="179"/>
      <w:r>
        <w:rPr>
          <w:rFonts w:ascii="Times New Roman" w:hAnsi="Times New Roman" w:eastAsia="方正仿宋_GBK" w:cs="Times New Roman"/>
          <w:b w:val="0"/>
          <w:bCs w:val="0"/>
          <w:sz w:val="32"/>
          <w:szCs w:val="32"/>
          <w:lang w:val="en-US" w:eastAsia="zh-CN"/>
        </w:rPr>
      </w:r>
      <w:r/>
    </w:p>
    <w:tbl>
      <w:tblPr>
        <w:tblW w:w="946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25"/>
        <w:gridCol w:w="2050"/>
        <w:gridCol w:w="862"/>
        <w:gridCol w:w="825"/>
        <w:gridCol w:w="1375"/>
        <w:gridCol w:w="982"/>
      </w:tblGrid>
      <w:tr>
        <w:trPr>
          <w:trHeight w:val="51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RAS-224FSDNQ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RAS-280FSDNQ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RAS-335FSDNQ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RAS-400FSDNQ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19</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RCI-80FSDNQ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bookmarkStart w:id="180" w:name="_Toc31008"/>
      <w:r>
        <w:rPr>
          <w:rFonts w:ascii="Times New Roman" w:hAnsi="Times New Roman" w:cs="Times New Roman"/>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81" w:name="_Toc6418"/>
      <w:r>
        <w:rPr>
          <w:rFonts w:ascii="Times New Roman" w:hAnsi="Times New Roman" w:eastAsia="方正仿宋_GBK" w:cs="Times New Roman"/>
          <w:b w:val="0"/>
          <w:bCs w:val="0"/>
          <w:sz w:val="32"/>
          <w:szCs w:val="32"/>
          <w:lang w:val="en-US" w:eastAsia="zh-CN"/>
        </w:rPr>
        <w:t xml:space="preserve">浦口校区食堂中央空调设备清单</w:t>
      </w:r>
      <w:bookmarkEnd w:id="180"/>
      <w:r/>
      <w:bookmarkEnd w:id="181"/>
      <w:r>
        <w:rPr>
          <w:rFonts w:ascii="Times New Roman" w:hAnsi="Times New Roman" w:eastAsia="方正仿宋_GBK" w:cs="Times New Roman"/>
          <w:b w:val="0"/>
          <w:bCs w:val="0"/>
          <w:sz w:val="32"/>
          <w:szCs w:val="32"/>
          <w:lang w:val="en-US" w:eastAsia="zh-CN"/>
        </w:rPr>
      </w:r>
      <w:r/>
    </w:p>
    <w:tbl>
      <w:tblPr>
        <w:tblW w:w="94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4"/>
        <w:gridCol w:w="2625"/>
        <w:gridCol w:w="2050"/>
        <w:gridCol w:w="862"/>
        <w:gridCol w:w="825"/>
        <w:gridCol w:w="1388"/>
        <w:gridCol w:w="862"/>
      </w:tblGrid>
      <w:tr>
        <w:trPr>
          <w:trHeight w:val="510"/>
          <w:tblHeade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微软雅黑" w:cs="Times New Roman"/>
                <w:sz w:val="24"/>
                <w:szCs w:val="24"/>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1</w:t>
            </w: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GRX300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GRX380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GRX460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RAS-1010FSN6Q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RAS-1070FSN6Q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RAS-1240FSN6Q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RAS-1300FSN6Q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RCI-125FSN6Q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TSKA50FR</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警立方三层</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2" w:name="_Toc6419"/>
      <w:r>
        <w:rPr>
          <w:rFonts w:ascii="Times New Roman" w:hAnsi="Times New Roman" w:eastAsia="方正仿宋_GBK" w:cs="Times New Roman"/>
          <w:sz w:val="32"/>
          <w:szCs w:val="32"/>
          <w:lang w:val="en-US" w:eastAsia="zh-CN"/>
        </w:rPr>
        <w:t xml:space="preserve">浦口校区模拟街区中央空调设备清单</w:t>
      </w:r>
      <w:bookmarkEnd w:id="182"/>
      <w:r>
        <w:rPr>
          <w:rFonts w:ascii="Times New Roman" w:hAnsi="Times New Roman" w:eastAsia="方正仿宋_GBK" w:cs="Times New Roman"/>
          <w:sz w:val="32"/>
          <w:szCs w:val="32"/>
          <w:lang w:val="en-US" w:eastAsia="zh-CN"/>
        </w:rPr>
      </w:r>
      <w:r/>
    </w:p>
    <w:tbl>
      <w:tblPr>
        <w:tblW w:w="961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2"/>
        <w:gridCol w:w="2625"/>
        <w:gridCol w:w="2050"/>
        <w:gridCol w:w="875"/>
        <w:gridCol w:w="825"/>
        <w:gridCol w:w="1387"/>
        <w:gridCol w:w="974"/>
      </w:tblGrid>
      <w:tr>
        <w:trPr>
          <w:trHeight w:val="510"/>
          <w:tblHeader/>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超市</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电信</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服务部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理发店</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蛋糕房</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3" w:name="_Toc17399"/>
      <w:r>
        <w:rPr>
          <w:rFonts w:ascii="Times New Roman" w:hAnsi="Times New Roman" w:eastAsia="方正仿宋_GBK" w:cs="Times New Roman"/>
          <w:sz w:val="32"/>
          <w:szCs w:val="32"/>
          <w:lang w:val="en-US" w:eastAsia="zh-CN"/>
        </w:rPr>
        <w:t xml:space="preserve">浦口校区警体馆中央空调设备清单</w:t>
      </w:r>
      <w:bookmarkEnd w:id="183"/>
      <w:r>
        <w:rPr>
          <w:rFonts w:ascii="Times New Roman" w:hAnsi="Times New Roman" w:eastAsia="方正仿宋_GBK" w:cs="Times New Roman"/>
          <w:sz w:val="32"/>
          <w:szCs w:val="32"/>
          <w:lang w:val="en-US" w:eastAsia="zh-CN"/>
        </w:rPr>
      </w:r>
      <w:r/>
    </w:p>
    <w:tbl>
      <w:tblPr>
        <w:tblW w:w="94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9"/>
        <w:gridCol w:w="2625"/>
        <w:gridCol w:w="2050"/>
        <w:gridCol w:w="875"/>
        <w:gridCol w:w="825"/>
        <w:gridCol w:w="1387"/>
        <w:gridCol w:w="850"/>
      </w:tblGrid>
      <w:tr>
        <w:trPr>
          <w:trHeight w:val="510"/>
          <w:tblHeade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美的屋顶机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RF26WW/S-820L</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风冷机组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ACDXHP80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顿汉布什</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风冷机组水系统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顿汉布什</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4" w:name="_Toc14531"/>
      <w:r>
        <w:rPr>
          <w:rFonts w:ascii="Times New Roman" w:hAnsi="Times New Roman" w:eastAsia="方正仿宋_GBK" w:cs="Times New Roman"/>
          <w:sz w:val="32"/>
          <w:szCs w:val="32"/>
          <w:lang w:val="en-US" w:eastAsia="zh-CN"/>
        </w:rPr>
        <w:t xml:space="preserve">浦口校区教学楼中央空调设备清单</w:t>
      </w:r>
      <w:bookmarkEnd w:id="184"/>
      <w:r>
        <w:rPr>
          <w:rFonts w:ascii="Times New Roman" w:hAnsi="Times New Roman" w:eastAsia="方正仿宋_GBK" w:cs="Times New Roman"/>
          <w:sz w:val="32"/>
          <w:szCs w:val="32"/>
          <w:lang w:val="en-US" w:eastAsia="zh-CN"/>
        </w:rPr>
      </w:r>
      <w:r/>
    </w:p>
    <w:tbl>
      <w:tblPr>
        <w:tblW w:w="936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4"/>
        <w:gridCol w:w="2850"/>
        <w:gridCol w:w="1962"/>
        <w:gridCol w:w="875"/>
        <w:gridCol w:w="838"/>
        <w:gridCol w:w="1400"/>
        <w:gridCol w:w="777"/>
      </w:tblGrid>
      <w:tr>
        <w:trPr>
          <w:trHeight w:val="510"/>
          <w:tblHeader/>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（24hp）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四方形嵌入机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两方向嵌入机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配套系统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浦口校区实验楼中央空调设备清单</w:t>
      </w:r>
      <w:r>
        <w:rPr>
          <w:rFonts w:ascii="Times New Roman" w:hAnsi="Times New Roman" w:eastAsia="方正仿宋_GBK" w:cs="Times New Roman"/>
          <w:sz w:val="32"/>
          <w:szCs w:val="32"/>
          <w:lang w:val="en-US" w:eastAsia="zh-CN"/>
        </w:rPr>
      </w:r>
      <w:r/>
    </w:p>
    <w:tbl>
      <w:tblPr>
        <w:tblW w:w="938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25"/>
        <w:gridCol w:w="2050"/>
        <w:gridCol w:w="875"/>
        <w:gridCol w:w="825"/>
        <w:gridCol w:w="1169"/>
        <w:gridCol w:w="1094"/>
      </w:tblGrid>
      <w:tr>
        <w:trPr>
          <w:trHeight w:val="51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6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94"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30HP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1楼</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5楼</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美的内机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1楼</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美的内机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5楼</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安德门校区附楼中央空调设备清单</w:t>
      </w:r>
      <w:r>
        <w:rPr>
          <w:rFonts w:ascii="Times New Roman" w:hAnsi="Times New Roman" w:eastAsia="方正仿宋_GBK" w:cs="Times New Roman"/>
          <w:sz w:val="32"/>
          <w:szCs w:val="32"/>
          <w:lang w:val="en-US" w:eastAsia="zh-CN"/>
        </w:rPr>
      </w:r>
      <w:r/>
    </w:p>
    <w:tbl>
      <w:tblPr>
        <w:tblW w:w="93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9"/>
        <w:gridCol w:w="2625"/>
        <w:gridCol w:w="2050"/>
        <w:gridCol w:w="875"/>
        <w:gridCol w:w="825"/>
        <w:gridCol w:w="973"/>
        <w:gridCol w:w="1159"/>
      </w:tblGrid>
      <w:tr>
        <w:trPr>
          <w:trHeight w:val="51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8" w:space="0"/>
              <w:right w:val="single" w:color="000000" w:sz="4"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8"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none" w:color="000000" w:sz="0" w:space="0"/>
              <w:right w:val="single" w:color="000000" w:sz="4" w:space="0"/>
            </w:tcBorders>
            <w:tcW w:w="1159"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3楼报告厅、老干部处、教室</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8" w:space="0"/>
              <w:bottom w:val="single" w:color="000000" w:sz="8" w:space="0"/>
              <w:right w:val="single" w:color="000000" w:sz="8"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8"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MMCOSOLRC</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none" w:color="000000" w:sz="4" w:space="0"/>
              <w:bottom w:val="none" w:color="000000" w:sz="0" w:space="0"/>
              <w:right w:val="single" w:color="000000" w:sz="4" w:space="0"/>
            </w:tcBorders>
            <w:tcW w:w="1159" w:type="dxa"/>
            <w:vAlign w:val="center"/>
            <w:vMerge w:val="continue"/>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8" w:space="0"/>
              <w:bottom w:val="single" w:color="000000" w:sz="8" w:space="0"/>
              <w:right w:val="single" w:color="000000" w:sz="8"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8"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none" w:color="000000" w:sz="4" w:space="0"/>
              <w:bottom w:val="single" w:color="000000" w:sz="4" w:space="0"/>
              <w:right w:val="single" w:color="000000" w:sz="4" w:space="0"/>
            </w:tcBorders>
            <w:tcW w:w="1159" w:type="dxa"/>
            <w:vAlign w:val="center"/>
            <w:vMerge w:val="continue"/>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t xml:space="preserve">备注：以上清单为参考清单，维保服务范围以现场实际设备型号、数量为准，维保单位进驻后应协助甲方进一步梳理。</w:t>
      </w: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浦口校区分体空调维保清单</w:t>
      </w:r>
      <w:r>
        <w:rPr>
          <w:rFonts w:ascii="Times New Roman" w:hAnsi="Times New Roman" w:eastAsia="方正仿宋_GBK" w:cs="Times New Roman"/>
          <w:sz w:val="32"/>
          <w:szCs w:val="32"/>
          <w:lang w:val="en-US" w:eastAsia="zh-CN"/>
        </w:rPr>
      </w:r>
      <w:r/>
    </w:p>
    <w:tbl>
      <w:tblPr>
        <w:tblW w:w="93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1974"/>
        <w:gridCol w:w="983"/>
        <w:gridCol w:w="1996"/>
        <w:gridCol w:w="1634"/>
        <w:gridCol w:w="1280"/>
      </w:tblGrid>
      <w:tr>
        <w:trPr>
          <w:tblHeade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设备地点</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柜/挂</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匹数</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bookmarkStart w:id="185" w:name="_Hlk198127405"/>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东北角平房</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食堂职工宿舍</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车队办公室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综合宿舍楼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电、木工维修室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医务室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青教公寓</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现教楼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图书馆</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教研楼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行政楼A</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行政楼B、C</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15</w:t>
            </w:r>
            <w:r>
              <w:rPr>
                <w:rFonts w:ascii="Times New Roman" w:hAnsi="Times New Roman" w:eastAsia="仿宋_GB2312" w:cs="Times New Roman"/>
                <w:color w:val="000000"/>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西山工棚</w:t>
            </w: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23</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16</w:t>
            </w:r>
            <w:r>
              <w:rPr>
                <w:rFonts w:ascii="Times New Roman" w:hAnsi="Times New Roman" w:eastAsia="仿宋_GB2312" w:cs="Times New Roman"/>
                <w:color w:val="000000"/>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安保处</w:t>
            </w: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柜机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三馆、田径场</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模拟街区</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19</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锦程大厦1楼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锦程大厦2-12楼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锦程公共区域1</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锦程公共区域2</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锦程公共区域3</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24</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252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客房柜机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bookmarkEnd w:id="185"/>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合计</w:t>
            </w:r>
            <w:r>
              <w:rPr>
                <w:rFonts w:ascii="Times New Roman" w:hAnsi="Times New Roman" w:eastAsia="仿宋_GB2312" w:cs="Times New Roman"/>
                <w:sz w:val="24"/>
                <w:szCs w:val="24"/>
                <w:highlight w:val="none"/>
                <w:lang w:val="en-US" w:eastAsia="zh-CN"/>
              </w:rPr>
            </w:r>
            <w:r/>
          </w:p>
        </w:tc>
        <w:tc>
          <w:tcPr>
            <w:gridSpan w:val="4"/>
            <w:tcW w:w="5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1425台</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安德门校区分体空调维保清单</w:t>
      </w:r>
      <w:r>
        <w:rPr>
          <w:rFonts w:ascii="Times New Roman" w:hAnsi="Times New Roman" w:eastAsia="方正仿宋_GBK" w:cs="Times New Roman"/>
          <w:sz w:val="32"/>
          <w:szCs w:val="32"/>
          <w:lang w:val="en-US" w:eastAsia="zh-CN"/>
        </w:rPr>
      </w:r>
      <w:r/>
    </w:p>
    <w:tbl>
      <w:tblPr>
        <w:tblW w:w="9380"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1893"/>
        <w:gridCol w:w="1057"/>
        <w:gridCol w:w="1954"/>
        <w:gridCol w:w="1651"/>
        <w:gridCol w:w="1329"/>
      </w:tblGrid>
      <w:tr>
        <w:trPr>
          <w:tblHeade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设备地点</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柜/挂</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匹数</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综合楼</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36</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学生食堂</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教工餐厅</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礼堂报告厅</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电工房、高压配电房</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警体馆</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田径场</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1.5-3</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b w:val="0"/>
                <w:bCs w:val="0"/>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门卫、收发室、车队</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基建办公室</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10</w:t>
            </w:r>
            <w:r>
              <w:rPr>
                <w:rFonts w:ascii="Times New Roman" w:hAnsi="Times New Roman" w:eastAsia="仿宋_GB2312" w:cs="Times New Roman"/>
                <w:color w:val="000000"/>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洗车点</w:t>
            </w:r>
            <w:r>
              <w:rPr>
                <w:rFonts w:ascii="Times New Roman" w:hAnsi="Times New Roman" w:eastAsia="仿宋_GB2312" w:cs="Times New Roman"/>
                <w:color w:val="000000"/>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教师公寓5#楼</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49</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老卫生所</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合计</w:t>
            </w:r>
            <w:r>
              <w:rPr>
                <w:rFonts w:ascii="Times New Roman" w:hAnsi="Times New Roman" w:eastAsia="仿宋_GB2312" w:cs="Times New Roman"/>
                <w:sz w:val="24"/>
                <w:szCs w:val="24"/>
                <w:highlight w:val="none"/>
                <w:lang w:val="en-US" w:eastAsia="zh-CN"/>
              </w:rPr>
            </w:r>
            <w:r/>
          </w:p>
        </w:tc>
        <w:tc>
          <w:tcPr>
            <w:gridSpan w:val="4"/>
            <w:tcW w:w="599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180台</w:t>
            </w: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57"/>
        <w:spacing w:line="2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备注：以上清单为参考清单，维保服务范围以维保区域内实际内外机数量为准。</w:t>
      </w:r>
      <w:r>
        <w:rPr>
          <w:rFonts w:ascii="Times New Roman" w:hAnsi="Times New Roman" w:eastAsia="仿宋" w:cs="Times New Roman"/>
          <w:sz w:val="24"/>
          <w:szCs w:val="24"/>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0"/>
      </w:pPr>
      <w:r>
        <w:rPr>
          <w:rFonts w:ascii="Times New Roman" w:hAnsi="Times New Roman" w:eastAsia="方正仿宋_GBK" w:cs="Times New Roman"/>
          <w:sz w:val="28"/>
          <w:szCs w:val="28"/>
          <w:lang w:val="en-US" w:eastAsia="zh-CN"/>
        </w:rPr>
        <w:t xml:space="preserve">2.电梯维保</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（1）维保单位应提供维保服务、电梯年检服务及全包保修服务（配件要购买原厂配件）。</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设立24小时维保值班电话，保证3分钟内（含）响应，接到故障通知后及时予以排除；如接到电梯困人故障报告后，维修人员及时抵达所维保电梯所在地实施现场救援，抵达时间不超过30分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hint="eastAsia" w:eastAsia="方正仿宋_GBK" w:cs="Times New Roman"/>
          <w:sz w:val="28"/>
          <w:szCs w:val="28"/>
          <w:lang w:val="en-US" w:eastAsia="zh-CN"/>
        </w:rPr>
        <w:t xml:space="preserve">维保单位</w:t>
      </w:r>
      <w:r>
        <w:rPr>
          <w:rFonts w:ascii="Times New Roman" w:hAnsi="Times New Roman" w:eastAsia="方正仿宋_GBK" w:cs="Times New Roman"/>
          <w:sz w:val="28"/>
          <w:szCs w:val="28"/>
          <w:lang w:val="en-US" w:eastAsia="zh-CN"/>
        </w:rPr>
        <w:t xml:space="preserve">必须具有《中华人民共和国特种设备安装改造维修许可证（电梯）》B级及以上或《中华人民共和国特种设备生产许可证》[电梯制造（含安装、修理、改造）或电梯安装（含修理），子项目中须包含曳引驱动乘客电梯]（提供证书复印件加盖公章）</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根据《中华人民共和国特种设备安全法》规定，应在检验合格有效期届满前一个月向检验机构提出定期检验申请。因此，以下表格中“年检日期”表示维保单位应在标注月份之前提前一个月组织开展年检工作，发起申请的时间在维保合同区间内的，应由相应维保单位发起申请。</w:t>
      </w:r>
      <w:r>
        <w:rPr>
          <w:rFonts w:ascii="Times New Roman" w:hAnsi="Times New Roman" w:eastAsia="方正仿宋_GBK" w:cs="Times New Roman"/>
          <w:sz w:val="28"/>
          <w:szCs w:val="28"/>
          <w:lang w:val="en-US" w:eastAsia="zh-CN"/>
        </w:rPr>
      </w:r>
      <w:r/>
    </w:p>
    <w:p>
      <w:pPr>
        <w:pStyle w:val="957"/>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浦口校区电梯设备清单</w:t>
      </w:r>
      <w:r>
        <w:rPr>
          <w:rFonts w:ascii="Times New Roman" w:hAnsi="Times New Roman" w:eastAsia="方正仿宋_GBK" w:cs="Times New Roman"/>
          <w:sz w:val="32"/>
          <w:szCs w:val="32"/>
          <w:lang w:val="en-US" w:eastAsia="zh-CN"/>
        </w:rPr>
      </w:r>
      <w:r/>
    </w:p>
    <w:tbl>
      <w:tblPr>
        <w:tblW w:w="9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862"/>
        <w:gridCol w:w="1220"/>
        <w:gridCol w:w="1240"/>
        <w:gridCol w:w="820"/>
        <w:gridCol w:w="920"/>
        <w:gridCol w:w="880"/>
        <w:gridCol w:w="900"/>
        <w:gridCol w:w="880"/>
        <w:gridCol w:w="920"/>
      </w:tblGrid>
      <w:tr>
        <w:trPr>
          <w:cantSplit/>
          <w:trHeight w:val="731"/>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档案号</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位置</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类型</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额定载重量kg</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额定速度m/s</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层站数</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控制方式</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年检日期</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年检月份</w:t>
            </w:r>
            <w:r>
              <w:rPr>
                <w:rFonts w:ascii="Times New Roman" w:hAnsi="Times New Roman" w:eastAsia="仿宋_GB2312" w:cs="Times New Roman"/>
                <w:sz w:val="24"/>
                <w:szCs w:val="24"/>
                <w:highlight w:val="none"/>
                <w:lang w:val="en-US" w:eastAsia="zh-CN"/>
              </w:rPr>
            </w:r>
            <w:r/>
          </w:p>
        </w:tc>
      </w:tr>
      <w:tr>
        <w:trPr>
          <w:trHeight w:val="716"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KV849</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现代教育中心</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9"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KV850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23"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K11625</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0"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K11626</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2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K11628</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3"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K11629</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青教公寓</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6"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K11630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实战中心</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1150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K24510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教研楼</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1150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K10997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阿尔法</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锦程食堂</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6月13日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2024/6</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2025/6</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KV543</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阿尔法</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珍珠园食堂</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6月13日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2024/6</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2025/6</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KZ807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爱默生</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实验楼西</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曳引驱动乘客电梯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3月9日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2025/3</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2026/3</w:t>
            </w:r>
            <w:r>
              <w:rPr>
                <w:rFonts w:ascii="Times New Roman" w:hAnsi="Times New Roman" w:eastAsia="仿宋_GB2312" w:cs="Times New Roman"/>
                <w:sz w:val="24"/>
                <w:szCs w:val="24"/>
                <w:highlight w:val="none"/>
                <w:lang w:val="en-US" w:eastAsia="zh-CN"/>
              </w:rPr>
            </w:r>
            <w:r/>
          </w:p>
        </w:tc>
      </w:tr>
      <w:tr>
        <w:trPr>
          <w:trHeight w:val="71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KZ808</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爱默生</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实验楼东</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曳引驱动乘客电梯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3月9日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2025/3</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2026/3</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t xml:space="preserve">备注：以上清单为参考清单，维保服务范围以维保区域内实际设备数量为准。</w:t>
      </w: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安德门校区电梯电梯维保清单</w:t>
      </w:r>
      <w:r>
        <w:rPr>
          <w:rFonts w:ascii="Times New Roman" w:hAnsi="Times New Roman" w:eastAsia="方正仿宋_GBK" w:cs="Times New Roman"/>
          <w:sz w:val="32"/>
          <w:szCs w:val="32"/>
          <w:lang w:val="en-US" w:eastAsia="zh-CN"/>
        </w:rPr>
      </w:r>
      <w:r/>
    </w:p>
    <w:tbl>
      <w:tblPr>
        <w:tblW w:w="93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980"/>
        <w:gridCol w:w="1062"/>
        <w:gridCol w:w="1080"/>
        <w:gridCol w:w="847"/>
        <w:gridCol w:w="936"/>
        <w:gridCol w:w="860"/>
        <w:gridCol w:w="850"/>
        <w:gridCol w:w="938"/>
        <w:gridCol w:w="760"/>
      </w:tblGrid>
      <w:tr>
        <w:trPr>
          <w:cantSplit/>
          <w:trHeight w:val="731"/>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档案号</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位置</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类型</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额定载重量kg</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额定速度m/s</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层站数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控制方式</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年检日期</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年检月份</w:t>
            </w:r>
            <w:r>
              <w:rPr>
                <w:rFonts w:ascii="Times New Roman" w:hAnsi="Times New Roman" w:eastAsia="仿宋_GB2312" w:cs="Times New Roman"/>
                <w:sz w:val="24"/>
                <w:szCs w:val="24"/>
                <w:highlight w:val="none"/>
                <w:lang w:val="en-US" w:eastAsia="zh-CN"/>
              </w:rPr>
            </w:r>
            <w:r/>
          </w:p>
        </w:tc>
      </w:tr>
      <w:tr>
        <w:trPr>
          <w:trHeight w:val="1563" w:hRule="exact"/>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K4687</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华升富士达</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安德门校区综合楼</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有机房曳引驱动乘客电梯</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12层12站</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并联</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5月22日</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2024/5</w:t>
            </w:r>
            <w:r>
              <w:rPr>
                <w:rFonts w:ascii="Times New Roman" w:hAnsi="Times New Roman" w:eastAsia="仿宋_GB2312" w:cs="Times New Roman"/>
                <w:sz w:val="24"/>
                <w:szCs w:val="24"/>
                <w:highlight w:val="none"/>
                <w:lang w:val="en-US" w:eastAsia="zh-CN"/>
              </w:rPr>
              <w:br w:type="textWrapping" w:clear="all"/>
            </w:r>
            <w:r>
              <w:rPr>
                <w:rFonts w:ascii="Times New Roman" w:hAnsi="Times New Roman" w:eastAsia="仿宋_GB2312" w:cs="Times New Roman"/>
                <w:sz w:val="24"/>
                <w:szCs w:val="24"/>
                <w:highlight w:val="none"/>
                <w:lang w:val="en-US" w:eastAsia="zh-CN"/>
              </w:rPr>
              <w:t xml:space="preserve">2025/5</w:t>
            </w:r>
            <w:r>
              <w:rPr>
                <w:rFonts w:ascii="Times New Roman" w:hAnsi="Times New Roman" w:eastAsia="仿宋_GB2312" w:cs="Times New Roman"/>
                <w:sz w:val="24"/>
                <w:szCs w:val="24"/>
                <w:highlight w:val="none"/>
                <w:lang w:val="en-US" w:eastAsia="zh-CN"/>
              </w:rPr>
            </w:r>
            <w:r/>
          </w:p>
        </w:tc>
      </w:tr>
      <w:tr>
        <w:trPr>
          <w:trHeight w:val="1647" w:hRule="exact"/>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K4688</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华升富士达</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安德门校区综合楼</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有机房曳引驱动乘客电梯</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12层12站</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并联</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5月22日</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2024/5</w:t>
            </w:r>
            <w:r>
              <w:rPr>
                <w:rFonts w:ascii="Times New Roman" w:hAnsi="Times New Roman" w:eastAsia="仿宋_GB2312" w:cs="Times New Roman"/>
                <w:sz w:val="24"/>
                <w:szCs w:val="24"/>
                <w:highlight w:val="none"/>
                <w:lang w:val="en-US" w:eastAsia="zh-CN"/>
              </w:rPr>
              <w:br w:type="textWrapping" w:clear="all"/>
            </w:r>
            <w:r>
              <w:rPr>
                <w:rFonts w:ascii="Times New Roman" w:hAnsi="Times New Roman" w:eastAsia="仿宋_GB2312" w:cs="Times New Roman"/>
                <w:sz w:val="24"/>
                <w:szCs w:val="24"/>
                <w:highlight w:val="none"/>
                <w:lang w:val="en-US" w:eastAsia="zh-CN"/>
              </w:rPr>
              <w:t xml:space="preserve">2025/5</w:t>
            </w:r>
            <w:r>
              <w:rPr>
                <w:rFonts w:ascii="Times New Roman" w:hAnsi="Times New Roman" w:eastAsia="仿宋_GB2312" w:cs="Times New Roman"/>
                <w:sz w:val="24"/>
                <w:szCs w:val="24"/>
                <w:highlight w:val="none"/>
                <w:lang w:val="en-US" w:eastAsia="zh-CN"/>
              </w:rPr>
            </w:r>
            <w:r/>
          </w:p>
        </w:tc>
      </w:tr>
    </w:tbl>
    <w:p>
      <w:pPr>
        <w:pStyle w:val="957"/>
        <w:ind w:firstLine="560"/>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numPr>
          <w:ilvl w:val="0"/>
          <w:numId w:val="7"/>
        </w:numPr>
        <w:ind w:left="0"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0"/>
      </w:pPr>
      <w:r>
        <w:rPr>
          <w:rFonts w:ascii="Times New Roman" w:hAnsi="Times New Roman" w:eastAsia="方正仿宋_GBK" w:cs="Times New Roman"/>
          <w:sz w:val="28"/>
          <w:szCs w:val="28"/>
          <w:lang w:val="en-US" w:eastAsia="zh-CN"/>
        </w:rPr>
        <w:t xml:space="preserve">空气源热泵维保</w:t>
      </w:r>
      <w:bookmarkEnd w:id="168"/>
      <w:r>
        <w:rPr>
          <w:rFonts w:ascii="Times New Roman" w:hAnsi="Times New Roman" w:eastAsia="方正仿宋_GBK" w:cs="Times New Roman"/>
          <w:sz w:val="28"/>
          <w:szCs w:val="28"/>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（1）维保单位应提供实时线上巡检服务、每月2次线下巡检服务、季度保养清理服务、零星维修服务、应急抢修服务、不定期24小时值班等全包服务（学校提供住宿、其余自理）。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val="0"/>
          <w:sz w:val="28"/>
          <w:szCs w:val="28"/>
          <w:lang w:val="en-US" w:eastAsia="zh-CN" w:bidi="ar-SA"/>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（2）维保单位须为本项目委派不少于2名具有专业资格证书的维修人员长期响应我校维修要求。在维保期内空气源热泵系统运行出现故障，</w:t>
      </w:r>
      <w:r>
        <w:rPr>
          <w:rFonts w:ascii="Times New Roman" w:hAnsi="Times New Roman" w:eastAsia="方正仿宋_GBK" w:cs="Times New Roman"/>
          <w:b w:val="0"/>
          <w:sz w:val="28"/>
          <w:szCs w:val="28"/>
          <w:lang w:val="en-US" w:eastAsia="zh-CN" w:bidi="ar-SA"/>
        </w:rPr>
        <w:t xml:space="preserve">需要应急维修的，维保单位应在1小时内抵达。维保单位在本项目的负责人应保持24小时电话畅通，保证接到故障通知后及时予以排除。</w:t>
      </w:r>
      <w:r>
        <w:rPr>
          <w:rFonts w:ascii="Times New Roman" w:hAnsi="Times New Roman" w:eastAsia="方正仿宋_GBK" w:cs="Times New Roman"/>
          <w:b w:val="0"/>
          <w:sz w:val="28"/>
          <w:szCs w:val="28"/>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sz w:val="28"/>
          <w:szCs w:val="28"/>
          <w:lang w:val="en-US" w:eastAsia="zh-CN" w:bidi="ar-SA"/>
        </w:rPr>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b w:val="0"/>
          <w:sz w:val="28"/>
          <w:szCs w:val="28"/>
          <w:lang w:val="en-US" w:eastAsia="zh-CN" w:bidi="ar-SA"/>
        </w:rPr>
        <w:t xml:space="preserve">维保单位应及时统计维修内容、更换零配件规格、型号、产品厂家及单价，所提供的零配件应为合格全新产品，禁止使用假冒伪劣产品。</w:t>
      </w:r>
      <w:r>
        <w:rPr>
          <w:rFonts w:ascii="Times New Roman" w:hAnsi="Times New Roman" w:eastAsia="方正仿宋_GBK" w:cs="Times New Roman"/>
          <w:b w:val="0"/>
          <w:sz w:val="28"/>
          <w:szCs w:val="28"/>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val="0"/>
          <w:sz w:val="32"/>
          <w:szCs w:val="32"/>
          <w:highlight w:val="none"/>
          <w:lang w:val="en-US" w:eastAsia="zh-CN" w:bidi="ar-SA"/>
        </w:rPr>
      </w:pPr>
      <w:r>
        <w:rPr>
          <w:rFonts w:ascii="Times New Roman" w:hAnsi="Times New Roman" w:eastAsia="方正仿宋_GBK" w:cs="Times New Roman"/>
          <w:b w:val="0"/>
          <w:sz w:val="32"/>
          <w:szCs w:val="32"/>
          <w:highlight w:val="none"/>
          <w:lang w:val="en-US" w:eastAsia="zh-CN" w:bidi="ar-SA"/>
        </w:rPr>
        <w:t xml:space="preserve">浦口校区空气源（警体馆除外）、安德门校区设备清单</w:t>
      </w:r>
      <w:r>
        <w:rPr>
          <w:rFonts w:ascii="Times New Roman" w:hAnsi="Times New Roman" w:eastAsia="方正仿宋_GBK" w:cs="Times New Roman"/>
          <w:b w:val="0"/>
          <w:sz w:val="32"/>
          <w:szCs w:val="32"/>
          <w:highlight w:val="none"/>
          <w:lang w:val="en-US" w:eastAsia="zh-CN" w:bidi="ar-SA"/>
        </w:rPr>
      </w:r>
      <w:r/>
    </w:p>
    <w:tbl>
      <w:tblPr>
        <w:tblW w:w="9320" w:type="dxa"/>
        <w:tblInd w:w="-230" w:type="dxa"/>
        <w:tblLayout w:type="fixed"/>
        <w:tblCellMar>
          <w:left w:w="108" w:type="dxa"/>
          <w:top w:w="0" w:type="dxa"/>
          <w:right w:w="108" w:type="dxa"/>
          <w:bottom w:w="0" w:type="dxa"/>
        </w:tblCellMar>
        <w:tblLook w:val="04A0" w:firstRow="1" w:lastRow="0" w:firstColumn="1" w:lastColumn="0" w:noHBand="0" w:noVBand="1"/>
      </w:tblPr>
      <w:tblGrid>
        <w:gridCol w:w="1640"/>
        <w:gridCol w:w="2140"/>
        <w:gridCol w:w="4060"/>
        <w:gridCol w:w="1480"/>
      </w:tblGrid>
      <w:tr>
        <w:trPr>
          <w:trHeight w:val="416"/>
          <w:tblHeader/>
        </w:trPr>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楼宇</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系统名称</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主要设备</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数量</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男生公寓A</w:t>
            </w: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48吨空气源热泵热水系统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热水水箱</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1只</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空气源热泵（美的RSJ-770/S-820）</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热泵循环泵</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热水循环泵</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变频热水供应系统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PLC可编程控制系统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1套</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辅材</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1批</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男生公寓B</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48吨空气源热泵热水系统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男生公寓C</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48吨空气源热泵热水系统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男生公寓D</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男生公寓F</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热水锅炉</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电子除垢仪</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西门子PLC控制系统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空气源热泵美的RSJ-380/S-820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冷水水箱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single" w:color="000000" w:sz="4" w:space="0"/>
              <w:left w:val="single" w:color="000000" w:sz="4" w:space="0"/>
              <w:bottom w:val="none" w:color="000000" w:sz="0"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空气源热泵美的RSJ-380/S-820</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single" w:color="000000" w:sz="4" w:space="0"/>
              <w:left w:val="single" w:color="000000" w:sz="4" w:space="0"/>
              <w:bottom w:val="none" w:color="000000" w:sz="0" w:space="0"/>
              <w:right w:val="single" w:color="000000" w:sz="4" w:space="0"/>
            </w:tcBorders>
            <w:tcW w:w="1640" w:type="dxa"/>
            <w:vAlign w:val="center"/>
            <w:vMerge w:val="restart"/>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不锈钢保温水箱</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6m*5m*2m</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平板太阳能集热器</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2000*1000*80mm</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112块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空气能热泵主机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额定制热量：≥90KW，额定功率≤21KW</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8台</w:t>
            </w:r>
            <w:r>
              <w:rPr>
                <w:rFonts w:ascii="Times New Roman" w:hAnsi="Times New Roman" w:eastAsia="仿宋_GB2312" w:cs="Times New Roman"/>
                <w:sz w:val="24"/>
                <w:szCs w:val="24"/>
                <w:highlight w:val="none"/>
                <w:lang w:val="en-US" w:eastAsia="zh-CN"/>
              </w:rPr>
            </w:r>
            <w:r/>
          </w:p>
        </w:tc>
      </w:tr>
    </w:tbl>
    <w:p>
      <w:pPr>
        <w:pStyle w:val="957"/>
        <w:keepLines w:val="0"/>
        <w:keepNext w:val="0"/>
        <w:pageBreakBefore w:val="0"/>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仿宋_GB2312" w:cs="Times New Roman"/>
          <w:sz w:val="28"/>
          <w:szCs w:val="28"/>
          <w:highlight w:val="none"/>
          <w:lang w:val="en-US" w:eastAsia="zh-CN"/>
        </w:rPr>
        <w:t xml:space="preserve">注：上述设备实际情况以现场勘查为准。</w:t>
      </w:r>
      <w:r>
        <w:rPr>
          <w:rFonts w:ascii="Times New Roman" w:hAnsi="Times New Roman" w:eastAsia="方正仿宋_GBK" w:cs="Times New Roman"/>
          <w:b/>
          <w:bCs/>
          <w:sz w:val="32"/>
          <w:szCs w:val="32"/>
          <w:lang w:val="en-US" w:eastAsia="zh-CN" w:bidi="ar-SA"/>
        </w:rPr>
      </w:r>
      <w:r/>
    </w:p>
    <w:p>
      <w:pPr>
        <w:pStyle w:val="959"/>
        <w:jc w:val="both"/>
        <w:pageBreakBefore w:val="0"/>
        <w:spacing w:line="560" w:lineRule="exact"/>
        <w:widowControl w:val="off"/>
        <w:rPr>
          <w:rFonts w:ascii="Times New Roman" w:hAnsi="Times New Roman" w:eastAsia="方正仿宋_GBK" w:cs="Times New Roman"/>
          <w:b/>
          <w:bCs/>
          <w:sz w:val="28"/>
          <w:szCs w:val="28"/>
          <w:lang w:val="en-US" w:eastAsia="zh-CN" w:bidi="ar-SA"/>
        </w:rPr>
        <w:outlineLvl w:val="9"/>
      </w:pPr>
      <w:r>
        <w:rPr>
          <w:rFonts w:ascii="Times New Roman" w:hAnsi="Times New Roman" w:eastAsia="方正仿宋_GBK" w:cs="Times New Roman"/>
          <w:b/>
          <w:bCs/>
          <w:sz w:val="28"/>
          <w:szCs w:val="28"/>
          <w:lang w:val="en-US" w:eastAsia="zh-CN" w:bidi="ar-SA"/>
        </w:rPr>
        <w:t xml:space="preserve">附件11：</w:t>
      </w:r>
      <w:r>
        <w:rPr>
          <w:rFonts w:ascii="Times New Roman" w:hAnsi="Times New Roman" w:eastAsia="方正仿宋_GBK" w:cs="Times New Roman"/>
          <w:b/>
          <w:bCs/>
          <w:sz w:val="28"/>
          <w:szCs w:val="28"/>
          <w:lang w:val="en-US" w:eastAsia="zh-CN" w:bidi="ar-SA"/>
        </w:rPr>
      </w:r>
      <w:r/>
    </w:p>
    <w:p>
      <w:pPr>
        <w:pStyle w:val="957"/>
        <w:jc w:val="center"/>
        <w:spacing w:line="560" w:lineRule="exact"/>
        <w:rPr>
          <w:rFonts w:ascii="Times New Roman" w:hAnsi="Times New Roman" w:eastAsia="方正仿宋_GBK" w:cs="Times New Roman"/>
          <w:b/>
          <w:bCs/>
          <w:sz w:val="28"/>
          <w:szCs w:val="28"/>
          <w:lang w:val="en-US" w:eastAsia="zh-CN" w:bidi="ar-SA"/>
        </w:rPr>
      </w:pPr>
      <w:r>
        <w:rPr>
          <w:rFonts w:ascii="Times New Roman" w:hAnsi="Times New Roman" w:eastAsia="方正仿宋_GBK" w:cs="Times New Roman"/>
          <w:b/>
          <w:bCs/>
          <w:sz w:val="28"/>
          <w:szCs w:val="28"/>
          <w:lang w:val="en-US" w:eastAsia="zh-CN" w:bidi="ar-SA"/>
        </w:rPr>
        <w:t xml:space="preserve">宾馆服务要求</w:t>
      </w:r>
      <w:r>
        <w:rPr>
          <w:rFonts w:ascii="Times New Roman" w:hAnsi="Times New Roman" w:eastAsia="方正仿宋_GBK" w:cs="Times New Roman"/>
          <w:b/>
          <w:bCs/>
          <w:sz w:val="28"/>
          <w:szCs w:val="28"/>
          <w:lang w:val="en-US" w:eastAsia="zh-CN" w:bidi="ar-SA"/>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bidi="ar-SA"/>
        </w:rPr>
        <w:outlineLvl w:val="9"/>
      </w:pPr>
      <w:r>
        <w:rPr>
          <w:rFonts w:ascii="Times New Roman" w:hAnsi="Times New Roman" w:eastAsia="方正仿宋_GBK" w:cs="Times New Roman"/>
          <w:b w:val="0"/>
          <w:bCs w:val="0"/>
          <w:sz w:val="28"/>
          <w:szCs w:val="28"/>
          <w:lang w:val="en-US" w:eastAsia="zh-CN" w:bidi="ar-SA"/>
        </w:rPr>
        <w:t xml:space="preserve">负责采购人宾馆（锦程大厦）及青教公寓的保洁、服务等工作。具体服务要求如下：</w:t>
      </w:r>
      <w:r>
        <w:rPr>
          <w:rFonts w:ascii="Times New Roman" w:hAnsi="Times New Roman" w:eastAsia="方正仿宋_GBK" w:cs="Times New Roman"/>
          <w:b w:val="0"/>
          <w:bCs w:val="0"/>
          <w:sz w:val="28"/>
          <w:szCs w:val="28"/>
          <w:lang w:val="en-US" w:eastAsia="zh-CN" w:bidi="ar-SA"/>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1.项目概况</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US" w:eastAsia="zh-CN"/>
        </w:rPr>
      </w:pPr>
      <w:r>
        <w:rPr>
          <w:rFonts w:ascii="Times New Roman" w:hAnsi="Times New Roman" w:eastAsia="方正仿宋_GBK" w:cs="Times New Roman"/>
          <w:b w:val="0"/>
          <w:bCs w:val="0"/>
          <w:sz w:val="28"/>
          <w:szCs w:val="28"/>
          <w:lang w:val="en-US" w:eastAsia="zh-CN"/>
        </w:rPr>
        <w:t xml:space="preserve">（1）江苏警官学院锦程大厦</w:t>
      </w:r>
      <w:r>
        <w:rPr>
          <w:rFonts w:ascii="Times New Roman" w:hAnsi="Times New Roman" w:eastAsia="方正仿宋_GBK" w:cs="Times New Roman"/>
          <w:b w:val="0"/>
          <w:bCs w:val="0"/>
          <w:color w:val="000000"/>
          <w:sz w:val="28"/>
          <w:szCs w:val="28"/>
          <w:lang w:val="en-US" w:eastAsia="zh-CN"/>
        </w:rPr>
        <w:t xml:space="preserve">及青教公寓位于浦口校区内，本项目主要服务内容为负责我院浦口校区客房、教学和会议场所及公共区域保洁、安全管理、零星住宿收费及青教公寓招待所客房服务、公共区域保洁</w:t>
      </w:r>
      <w:r>
        <w:rPr>
          <w:rFonts w:hint="eastAsia" w:eastAsia="方正仿宋_GBK" w:cs="Times New Roman"/>
          <w:b w:val="0"/>
          <w:bCs w:val="0"/>
          <w:color w:val="000000"/>
          <w:sz w:val="28"/>
          <w:szCs w:val="28"/>
          <w:lang w:val="en-US" w:eastAsia="zh-CN"/>
        </w:rPr>
        <w:t xml:space="preserve">、</w:t>
      </w:r>
      <w:r>
        <w:rPr>
          <w:rFonts w:hint="eastAsia" w:eastAsia="方正仿宋_GBK" w:cs="Times New Roman"/>
          <w:b w:val="0"/>
          <w:bCs w:val="0"/>
          <w:color w:val="000000"/>
          <w:sz w:val="28"/>
          <w:szCs w:val="28"/>
          <w:lang w:val="en-US" w:eastAsia="zh-CN"/>
        </w:rPr>
        <w:t xml:space="preserve">外事接待等</w:t>
      </w:r>
      <w:r>
        <w:rPr>
          <w:rFonts w:ascii="Times New Roman" w:hAnsi="Times New Roman" w:eastAsia="方正仿宋_GBK" w:cs="Times New Roman"/>
          <w:b w:val="0"/>
          <w:bCs w:val="0"/>
          <w:color w:val="000000"/>
          <w:sz w:val="28"/>
          <w:szCs w:val="28"/>
          <w:lang w:val="en-US" w:eastAsia="zh-CN"/>
        </w:rPr>
        <w:t xml:space="preserve">工作</w:t>
      </w:r>
      <w:r>
        <w:rPr>
          <w:rFonts w:ascii="Times New Roman" w:hAnsi="Times New Roman" w:eastAsia="方正仿宋_GBK" w:cs="Times New Roman"/>
          <w:b w:val="0"/>
          <w:bCs w:val="0"/>
          <w:color w:val="000000"/>
          <w:sz w:val="28"/>
          <w:szCs w:val="28"/>
          <w:lang w:val="en-US" w:eastAsia="zh-CN"/>
        </w:rPr>
        <w:t xml:space="preserve">。</w:t>
      </w:r>
      <w:r>
        <w:rPr>
          <w:rFonts w:ascii="Times New Roman" w:hAnsi="Times New Roman" w:eastAsia="方正仿宋_GBK" w:cs="Times New Roman"/>
          <w:b w:val="0"/>
          <w:bCs w:val="0"/>
          <w:color w:val="00000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color w:val="000000"/>
          <w:sz w:val="28"/>
          <w:szCs w:val="28"/>
          <w:lang w:val="en-US" w:eastAsia="zh-CN"/>
        </w:rPr>
        <w:t xml:space="preserve">（2）锦程大厦主要用于承接各类培</w:t>
      </w:r>
      <w:r>
        <w:rPr>
          <w:rFonts w:ascii="Times New Roman" w:hAnsi="Times New Roman" w:eastAsia="方正仿宋_GBK" w:cs="Times New Roman"/>
          <w:b w:val="0"/>
          <w:bCs w:val="0"/>
          <w:sz w:val="28"/>
          <w:szCs w:val="28"/>
          <w:lang w:val="en-US" w:eastAsia="zh-CN"/>
        </w:rPr>
        <w:t xml:space="preserve">训班及相关会议等，建筑面积约18000平方米，共12层，其中2-7层为标准间，8-12层为单间；现有客房283间，其中标准间148间、单间130间、套间5间。教学、会议场所共15间，其中大报告厅1间，座位260人；小报告厅1间，座位160人；教室、多功能厅3间；接待室2间；研讨室7间；活动室1间。青教公寓主要用于学院教职工加、值班及临时应急住宿等，共有客房32间。</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 2.服务要求</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1）物资采购、财务管理由采购人负责，用于服务的劳动用品、清洁用品、用具、耗材及共用部分卫生用品、用具由采购人购置并承担费用。中标人负责锦程大厦及青教公寓日常管理(包含但不仅限于人员工作安排、用品用具的使用和保管等)。库房由采购人与中标人共同负责管理，管理与服务所需的各种物资材料、低值易耗品、一次性用品以及饮料、茶叶等的采购，全部由采购人集中采购提供，出库后的所有物资等资产的使用与耗费由中标人管理，如出现不正常人为损坏（正常损坏除外）或损耗，中标人将负责赔偿。</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2）中标人需维护现有宾馆管理系统，系统维护所需费用需考虑在投标费用中。（系统数据需按采购人要求做好保密工作。未经采购人同意，所使用系统不得跟外界系统联网；中标后与采购人签订保密协议：住宿人员名单及个人信息不得泄露，会议安排不泄露，重要接待不拍照不发社交平台，合同到期后的所有数据信息保密；合同期结束数据全部交由采购人处理，中标人不得留存如因中标人原因造成泄密的由其承担责任。）</w:t>
      </w:r>
      <w:r>
        <w:rPr>
          <w:rFonts w:ascii="Times New Roman" w:hAnsi="Times New Roman" w:eastAsia="方正仿宋_GBK" w:cs="Times New Roman"/>
          <w:b w:val="0"/>
          <w:bCs w:val="0"/>
          <w:sz w:val="28"/>
          <w:szCs w:val="28"/>
          <w:lang w:val="en-US" w:eastAsia="zh-CN"/>
        </w:rPr>
      </w:r>
      <w:r/>
    </w:p>
    <w:p>
      <w:pPr>
        <w:pStyle w:val="957"/>
        <w:ind w:firstLine="640"/>
        <w:spacing w:line="560" w:lineRule="exact"/>
        <w:rPr>
          <w:rFonts w:ascii="Times New Roman" w:hAnsi="Times New Roman" w:eastAsia="方正仿宋_GBK" w:cs="Times New Roman"/>
          <w:b w:val="0"/>
          <w:bCs w:val="0"/>
          <w:color w:val="000000"/>
          <w:sz w:val="32"/>
          <w:szCs w:val="32"/>
          <w:lang w:val="en-US" w:eastAsia="zh-CN"/>
        </w:rPr>
        <w:outlineLvl w:val="9"/>
      </w:pPr>
      <w:r>
        <w:rPr>
          <w:rFonts w:ascii="Times New Roman" w:hAnsi="Times New Roman" w:eastAsia="方正仿宋_GBK" w:cs="Times New Roman"/>
          <w:b w:val="0"/>
          <w:bCs w:val="0"/>
          <w:color w:val="000000"/>
          <w:sz w:val="32"/>
          <w:szCs w:val="32"/>
          <w:lang w:val="en-US" w:eastAsia="zh-CN"/>
        </w:rPr>
        <w:t xml:space="preserve">3.最低人员配置</w:t>
      </w:r>
      <w:r>
        <w:rPr>
          <w:rFonts w:ascii="Times New Roman" w:hAnsi="Times New Roman" w:eastAsia="方正仿宋_GBK" w:cs="Times New Roman"/>
          <w:b w:val="0"/>
          <w:bCs w:val="0"/>
          <w:color w:val="000000"/>
          <w:sz w:val="32"/>
          <w:szCs w:val="32"/>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054"/>
        <w:gridCol w:w="853"/>
        <w:gridCol w:w="4881"/>
      </w:tblGrid>
      <w:tr>
        <w:trPr/>
        <w:tc>
          <w:tcPr>
            <w:tcW w:w="734"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序号</w:t>
            </w:r>
            <w:r>
              <w:rPr>
                <w:rFonts w:ascii="Times New Roman" w:hAnsi="Times New Roman" w:eastAsia="方正仿宋_GBK" w:cs="Times New Roman"/>
                <w:color w:val="000000"/>
                <w:sz w:val="24"/>
                <w:szCs w:val="24"/>
                <w:lang w:val="en-US" w:eastAsia="zh-CN"/>
              </w:rPr>
            </w:r>
            <w:r/>
          </w:p>
        </w:tc>
        <w:tc>
          <w:tcPr>
            <w:tcW w:w="2054"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岗位名称</w:t>
            </w:r>
            <w:r>
              <w:rPr>
                <w:rFonts w:ascii="Times New Roman" w:hAnsi="Times New Roman" w:eastAsia="方正仿宋_GBK" w:cs="Times New Roman"/>
                <w:color w:val="000000"/>
                <w:sz w:val="24"/>
                <w:szCs w:val="24"/>
                <w:lang w:val="en-US" w:eastAsia="zh-CN"/>
              </w:rPr>
            </w:r>
            <w:r/>
          </w:p>
        </w:tc>
        <w:tc>
          <w:tcPr>
            <w:tcW w:w="853"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数量</w:t>
            </w:r>
            <w:r>
              <w:rPr>
                <w:rFonts w:ascii="Times New Roman" w:hAnsi="Times New Roman" w:eastAsia="方正仿宋_GBK" w:cs="Times New Roman"/>
                <w:color w:val="000000"/>
                <w:sz w:val="24"/>
                <w:szCs w:val="24"/>
                <w:lang w:val="en-US" w:eastAsia="zh-CN"/>
              </w:rPr>
            </w:r>
            <w:r/>
          </w:p>
        </w:tc>
        <w:tc>
          <w:tcPr>
            <w:tcW w:w="4881"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备注</w:t>
            </w:r>
            <w:r>
              <w:rPr>
                <w:rFonts w:ascii="Times New Roman" w:hAnsi="Times New Roman" w:eastAsia="方正仿宋_GBK" w:cs="Times New Roman"/>
                <w:color w:val="000000"/>
                <w:sz w:val="24"/>
                <w:szCs w:val="24"/>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大堂经理</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w:t>
            </w:r>
            <w:r>
              <w:rPr>
                <w:rFonts w:ascii="Times New Roman" w:hAnsi="Times New Roman" w:eastAsia="方正仿宋_GBK" w:cs="Times New Roman"/>
                <w:color w:val="000000"/>
                <w:sz w:val="24"/>
                <w:szCs w:val="24"/>
                <w:u w:val="none"/>
                <w:lang w:val="en-US" w:eastAsia="zh-CN"/>
              </w:rPr>
              <w:t xml:space="preserve">备3年以上与本项目类似的管理经验，具备大专及以上学历，提供承诺函，格式自拟。要求形象气质佳，有较强的对外沟通能力及安排工作任务能力，</w:t>
            </w:r>
            <w:r>
              <w:rPr>
                <w:rFonts w:hint="eastAsia" w:ascii="Times New Roman" w:hAnsi="Times New Roman" w:eastAsia="方正仿宋_GBK" w:cs="Times New Roman"/>
                <w:color w:val="000000"/>
                <w:sz w:val="24"/>
                <w:szCs w:val="24"/>
                <w:u w:val="none"/>
                <w:lang w:val="en-US" w:eastAsia="zh-CN"/>
              </w:rPr>
              <w:t xml:space="preserve">有一定的外语沟通交流能力，</w:t>
            </w:r>
            <w:r>
              <w:rPr>
                <w:rFonts w:ascii="Times New Roman" w:hAnsi="Times New Roman" w:eastAsia="方正仿宋_GBK" w:cs="Times New Roman"/>
                <w:color w:val="000000"/>
                <w:sz w:val="24"/>
                <w:szCs w:val="24"/>
                <w:u w:val="none"/>
                <w:lang w:val="en-US" w:eastAsia="zh-CN"/>
              </w:rPr>
              <w:t xml:space="preserve">能够</w:t>
            </w:r>
            <w:r>
              <w:rPr>
                <w:rFonts w:hint="eastAsia" w:ascii="Times New Roman" w:hAnsi="Times New Roman" w:eastAsia="方正仿宋_GBK" w:cs="Times New Roman"/>
                <w:color w:val="000000"/>
                <w:sz w:val="24"/>
                <w:szCs w:val="24"/>
                <w:u w:val="none"/>
                <w:lang w:val="en-US" w:eastAsia="zh-CN"/>
              </w:rPr>
              <w:t xml:space="preserve">开展初期紧急救护工作</w:t>
            </w:r>
            <w:r>
              <w:rPr>
                <w:rFonts w:ascii="Times New Roman" w:hAnsi="Times New Roman" w:eastAsia="方正仿宋_GBK" w:cs="Times New Roman"/>
                <w:color w:val="000000"/>
                <w:sz w:val="24"/>
                <w:szCs w:val="24"/>
                <w:u w:val="none"/>
                <w:lang w:val="en-US" w:eastAsia="zh-CN"/>
              </w:rPr>
              <w:t xml:space="preserve">。熟练使用电脑及各类软件，有突发事件的处理能力。</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bookmarkStart w:id="186" w:name="OLE_LINK40"/>
            <w:r>
              <w:rPr>
                <w:rFonts w:ascii="Times New Roman" w:hAnsi="Times New Roman" w:eastAsia="方正仿宋_GBK" w:cs="Times New Roman"/>
                <w:color w:val="000000"/>
                <w:sz w:val="24"/>
                <w:szCs w:val="24"/>
                <w:lang w:val="en-US" w:eastAsia="zh-CN"/>
              </w:rPr>
              <w:t xml:space="preserve">前台领班</w:t>
            </w:r>
            <w:bookmarkEnd w:id="186"/>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bookmarkStart w:id="187" w:name="OLE_LINK41"/>
            <w:r>
              <w:rPr>
                <w:rFonts w:ascii="Times New Roman" w:hAnsi="Times New Roman" w:eastAsia="方正仿宋_GBK" w:cs="Times New Roman"/>
                <w:color w:val="000000"/>
                <w:sz w:val="24"/>
                <w:szCs w:val="24"/>
                <w:u w:val="none"/>
                <w:lang w:val="en-US" w:eastAsia="zh-CN"/>
              </w:rPr>
              <w:t xml:space="preserve">具备2年以上与本项目类似的管理经验，具备专科及以上学历，提供承诺函，格式自拟。</w:t>
            </w:r>
            <w:bookmarkEnd w:id="187"/>
            <w:r>
              <w:rPr>
                <w:rFonts w:ascii="Times New Roman" w:hAnsi="Times New Roman" w:eastAsia="方正仿宋_GBK" w:cs="Times New Roman"/>
                <w:color w:val="000000"/>
                <w:sz w:val="24"/>
                <w:szCs w:val="24"/>
                <w:u w:val="none"/>
                <w:lang w:val="en-US" w:eastAsia="zh-CN"/>
              </w:rPr>
              <w:t xml:space="preserve">女性，要求形象气质佳，有较强的对外沟通能力及安排工作任务能力，</w:t>
            </w:r>
            <w:r>
              <w:rPr>
                <w:rFonts w:hint="eastAsia" w:ascii="Times New Roman" w:hAnsi="Times New Roman" w:eastAsia="方正仿宋_GBK" w:cs="Times New Roman"/>
                <w:color w:val="000000"/>
                <w:sz w:val="24"/>
                <w:szCs w:val="24"/>
                <w:u w:val="none"/>
                <w:lang w:val="en-US" w:eastAsia="zh-CN"/>
              </w:rPr>
              <w:t xml:space="preserve">有一定的外语沟通交流能力，</w:t>
            </w:r>
            <w:r>
              <w:rPr>
                <w:rFonts w:ascii="Times New Roman" w:hAnsi="Times New Roman" w:eastAsia="方正仿宋_GBK" w:cs="Times New Roman"/>
                <w:color w:val="000000"/>
                <w:sz w:val="24"/>
                <w:szCs w:val="24"/>
                <w:u w:val="none"/>
                <w:lang w:val="en-US" w:eastAsia="zh-CN"/>
              </w:rPr>
              <w:t xml:space="preserve">能够</w:t>
            </w:r>
            <w:r>
              <w:rPr>
                <w:rFonts w:hint="eastAsia" w:ascii="Times New Roman" w:hAnsi="Times New Roman" w:eastAsia="方正仿宋_GBK" w:cs="Times New Roman"/>
                <w:color w:val="000000"/>
                <w:sz w:val="24"/>
                <w:szCs w:val="24"/>
                <w:u w:val="none"/>
                <w:lang w:val="en-US" w:eastAsia="zh-CN"/>
              </w:rPr>
              <w:t xml:space="preserve">开展初期紧急救护工作</w:t>
            </w:r>
            <w:r>
              <w:rPr>
                <w:rFonts w:ascii="Times New Roman" w:hAnsi="Times New Roman" w:eastAsia="方正仿宋_GBK" w:cs="Times New Roman"/>
                <w:color w:val="000000"/>
                <w:sz w:val="24"/>
                <w:szCs w:val="24"/>
                <w:u w:val="none"/>
                <w:lang w:val="en-US" w:eastAsia="zh-CN"/>
              </w:rPr>
              <w:t xml:space="preserve">。</w:t>
            </w:r>
            <w:r>
              <w:rPr>
                <w:rFonts w:ascii="Times New Roman" w:hAnsi="Times New Roman" w:eastAsia="方正仿宋_GBK" w:cs="Times New Roman"/>
                <w:color w:val="000000"/>
                <w:sz w:val="24"/>
                <w:szCs w:val="24"/>
                <w:u w:val="none"/>
                <w:lang w:val="en-US" w:eastAsia="zh-CN"/>
              </w:rPr>
              <w:t xml:space="preserve">熟练使用电脑及各类软件，有突发事件的处理能力。</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bookmarkStart w:id="188" w:name="OLE_LINK42"/>
            <w:r>
              <w:rPr>
                <w:rFonts w:ascii="Times New Roman" w:hAnsi="Times New Roman" w:eastAsia="方正仿宋_GBK" w:cs="Times New Roman"/>
                <w:color w:val="000000"/>
                <w:sz w:val="24"/>
                <w:szCs w:val="24"/>
                <w:lang w:val="en-US" w:eastAsia="zh-CN"/>
              </w:rPr>
              <w:t xml:space="preserve">客房、保洁领班</w:t>
            </w:r>
            <w:bookmarkEnd w:id="188"/>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bookmarkStart w:id="189" w:name="OLE_LINK43"/>
            <w:r>
              <w:rPr>
                <w:rFonts w:ascii="Times New Roman" w:hAnsi="Times New Roman" w:eastAsia="方正仿宋_GBK" w:cs="Times New Roman"/>
                <w:color w:val="000000"/>
                <w:sz w:val="24"/>
                <w:szCs w:val="24"/>
                <w:u w:val="none"/>
                <w:lang w:val="en-US" w:eastAsia="zh-CN"/>
              </w:rPr>
              <w:t xml:space="preserve">具备3年以上与本项目类似的管理经验，具备专科及以上学历，提供承诺函，格式自拟。</w:t>
            </w:r>
            <w:bookmarkEnd w:id="189"/>
            <w:r>
              <w:rPr>
                <w:rFonts w:ascii="Times New Roman" w:hAnsi="Times New Roman" w:eastAsia="方正仿宋_GBK" w:cs="Times New Roman"/>
                <w:color w:val="000000"/>
                <w:sz w:val="24"/>
                <w:szCs w:val="24"/>
                <w:u w:val="none"/>
                <w:lang w:val="en-US" w:eastAsia="zh-CN"/>
              </w:rPr>
              <w:t xml:space="preserve">要有较强的协调沟通能力及处理客诉能力，具备较强的原则性及执行能力，能妥善安排员工工作之间协调。</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前台服务员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3人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具有前台服务经验，有较强的对外沟通能力，能够适应岗位工作需求，能够熟练使用电脑。女性，要求形象气质佳，大专及以上学历，适应夜班。</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客房服务员及保洁员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17人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女性，要求高中学历以上，含青教公寓工作人员，身体健康，服从安排，适应各个工作岗位。</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会议服务员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具备大专及以上学历，女性，要求形象气质佳，主要服务于会议服务，也可兼任前台工作，熟练使用电脑，具有会议服务经验。</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10</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库管员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具有一定文字处理能力，具备大专及以上学历，提供承诺函，格式自拟。要求能够熟练使用电脑。具有一定财务基础、报表制作及数据分析能力。</w:t>
            </w:r>
            <w:r>
              <w:rPr>
                <w:rFonts w:ascii="Times New Roman" w:hAnsi="Times New Roman" w:eastAsia="方正仿宋_GBK" w:cs="Times New Roman"/>
                <w:color w:val="000000"/>
                <w:sz w:val="24"/>
                <w:szCs w:val="24"/>
                <w:u w:val="none"/>
                <w:lang w:val="en-US" w:eastAsia="zh-CN"/>
              </w:rPr>
            </w:r>
            <w:r/>
          </w:p>
        </w:tc>
      </w:tr>
      <w:tr>
        <w:trPr/>
        <w:tc>
          <w:tcPr>
            <w:gridSpan w:val="2"/>
            <w:tcW w:w="2788"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合计</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25人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r>
            <w:r/>
          </w:p>
        </w:tc>
      </w:tr>
    </w:tbl>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备注：以上人员已在《浦口校区</w:t>
      </w:r>
      <w:r>
        <w:rPr>
          <w:rFonts w:ascii="Times New Roman" w:hAnsi="Times New Roman" w:eastAsia="方正仿宋_GBK" w:cs="Times New Roman"/>
          <w:sz w:val="28"/>
          <w:szCs w:val="28"/>
          <w:highlight w:val="none"/>
        </w:rPr>
        <w:t xml:space="preserve">物业服务各岗位人员配置</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和《浦口校区物业服务范围及各岗位安排》中体现。</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4.服务基本要求</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（1）入驻与设备管理。中标人入驻时，须对所有场所、设施、设备进行严格查验，详细清点物资，确保验收手续齐全。在管理过程中，应建立定期巡查制度，规范操作并做好设施设备的日常维护保养工作。</w:t>
      </w:r>
      <w:r>
        <w:rPr>
          <w:rFonts w:ascii="Times New Roman" w:hAnsi="Times New Roman" w:eastAsia="方正仿宋_GBK" w:cs="Times New Roman"/>
          <w:b/>
          <w:bCs/>
          <w:sz w:val="28"/>
          <w:szCs w:val="28"/>
          <w:highlight w:val="none"/>
          <w:lang w:val="en-US" w:eastAsia="zh-CN"/>
        </w:rPr>
        <w:t xml:space="preserve">大堂经理应提前一个月到校跟岗实习。</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（2）保洁卫生。须确保宾馆（锦程大厦）及青教公寓整体环境优美、卫生整洁；严格落实室内各包干区的日常保洁，保持环境宜人；所有重点区域须落实专人负责制，确保持续保持高标准的清洁状态。</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客房管理。每日按计划完成客房清洁，确保服务质量达到酒店标准；按时完成楼层公共区域的卫生清洁；遇特殊情况须及时向领班汇报；负责妥善保管楼层总钥匙，并严格执行下班交接制度（交至前台）。（具体细则详见“各岗位职责”）</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5.采购人权利</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rPr>
        <w:t xml:space="preserve">对中标人的客房服务、会务服务、保洁服务</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仓库物</w:t>
      </w:r>
      <w:r>
        <w:rPr>
          <w:rFonts w:ascii="Times New Roman" w:hAnsi="Times New Roman" w:eastAsia="方正仿宋_GBK" w:cs="Times New Roman"/>
          <w:sz w:val="28"/>
          <w:szCs w:val="28"/>
          <w:lang w:val="en-US" w:eastAsia="zh-CN"/>
        </w:rPr>
        <w:t xml:space="preserve">资管理</w:t>
      </w:r>
      <w:r>
        <w:rPr>
          <w:rFonts w:ascii="Times New Roman" w:hAnsi="Times New Roman" w:eastAsia="方正仿宋_GBK" w:cs="Times New Roman"/>
          <w:sz w:val="28"/>
          <w:szCs w:val="28"/>
        </w:rPr>
        <w:t xml:space="preserve">等，有监督管理权。</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rPr>
        <w:outlineLvl w:val="9"/>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采购人有权合理调配服务人员的使用。</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6.各岗</w:t>
      </w:r>
      <w:r>
        <w:rPr>
          <w:rFonts w:ascii="Times New Roman" w:hAnsi="Times New Roman" w:eastAsia="方正仿宋_GBK" w:cs="Times New Roman"/>
          <w:color w:val="000000"/>
          <w:sz w:val="28"/>
          <w:szCs w:val="28"/>
          <w:highlight w:val="none"/>
          <w:lang w:val="en-US" w:eastAsia="zh-CN"/>
        </w:rPr>
        <w:t xml:space="preserve">位职责</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outlineLvl w:val="9"/>
      </w:pPr>
      <w:r>
        <w:rPr>
          <w:rFonts w:ascii="Times New Roman" w:hAnsi="Times New Roman" w:eastAsia="方正仿宋_GBK" w:cs="Times New Roman"/>
          <w:color w:val="000000"/>
          <w:sz w:val="28"/>
          <w:szCs w:val="28"/>
          <w:highlight w:val="none"/>
          <w:lang w:val="en-US" w:eastAsia="zh-CN"/>
        </w:rPr>
        <w:t xml:space="preserve">（1）大堂经理</w:t>
      </w:r>
      <w:r>
        <w:rPr>
          <w:rFonts w:ascii="Times New Roman" w:hAnsi="Times New Roman" w:eastAsia="方正仿宋_GBK" w:cs="Times New Roman"/>
          <w:color w:val="000000"/>
          <w:sz w:val="28"/>
          <w:szCs w:val="28"/>
          <w:highlight w:val="none"/>
          <w:lang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全面负责锦程大厦及青教公寓的日常运营与综合管理工作，统筹协调各部门之间的沟通与协作，确保各项工作高效有序运行。具备一定的外语沟通能力，并掌握初期紧急救护技能，可在突发事件中及时采取有效应对措施。对管理区域内的客房服务、会务服务、保洁服务及仓库管理等各项工作进行全面监督与检查，确保服务标准与运营规范落实到位。定期检查、督促并考核各岗位领班的工作执行情况，强化团队管理，提升整体服务质量与运营效率，保障大厦及公寓的安全、整洁与舒适环境。</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（2）前台领班</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全面负责宾客的接待与迎送工作，重点检查并落实重要客人的接待安排，确保服务品质。协助上级及相关职能部门，妥善处置客房区域内发生的各类突发事件，具备一定的外语沟通能力，可胜任日常涉外交流，并掌握初期紧急救护技能，保障宾客安全。及时响应并解答客人问询，主动提供所需的协助与个性化服务。负责客人遗留物品的登记、保管、查询及认领工作，确保流程规范、账物相符。</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负责制定并执行分部工作计划，组织开展员工操作技能培训，落实设备设施的日常管理。具体负责前台客房预订、客房钥匙的管理工作，重点推进前台客房的促销任务。保持工作区域的卫生与整洁，营造专业有序的工作环境。定期检查并督导前台各项工作的规范化操作，包括入住接待、后续手续办理、结账流程及财务报销等环节，确保服务高效、流程合规。</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rPr>
        <w:outlineLvl w:val="9"/>
      </w:pPr>
      <w:r>
        <w:rPr>
          <w:rFonts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rPr>
        <w:t xml:space="preserve">客房及保洁领班</w:t>
      </w:r>
      <w:r>
        <w:rPr>
          <w:rFonts w:ascii="Times New Roman" w:hAnsi="Times New Roman" w:eastAsia="方正仿宋_GBK" w:cs="Times New Roman"/>
          <w:color w:val="000000"/>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color w:val="000000"/>
          <w:sz w:val="28"/>
          <w:szCs w:val="28"/>
          <w:highlight w:val="none"/>
        </w:rPr>
        <w:t xml:space="preserve">负责检查管辖楼层房间的设施设备、物品摆放、温度、空气、清洁等情况，保证客房的正常运转并达到</w:t>
      </w:r>
      <w:r>
        <w:rPr>
          <w:rFonts w:ascii="Times New Roman" w:hAnsi="Times New Roman" w:eastAsia="方正仿宋_GBK" w:cs="Times New Roman"/>
          <w:sz w:val="28"/>
          <w:szCs w:val="28"/>
          <w:highlight w:val="none"/>
        </w:rPr>
        <w:t xml:space="preserve">规定的标准；负责楼层员工每日工作安排、部署，所属设施设备的保养工作；控制客房用品、清洁用品等的存量和消耗量，负责消耗物资的请领、报销、报废等事项，最大限度的节省开支；巡视下属员工的工作进度，抽查服务质量，发现问题及时纠正；制定员工的培训计划，定期进行技能比赛等；检查并安排楼层公共区域的清洁卫生工作；保障大楼卫生及设施设备的完好，检查督促服务员规范化，对下属员工进行任务安排并进行考核；关心帮助员工，了解员工工作留意员工的思维动态，给予心理上的及时辅导。</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负责执行主管的工作指令，并报告工作。带领和督导班组员工，按照工作规范和质量标准，做好公共区域的清洁卫生工作；负责清洁用品的领用和发放；保障教学及公共区域的各种设备设施完好，负责本班组员工的工作安排和考勤，以及时对新员工的带教工作；负责交接班工作，做好交接记录。关心员工生活和思想状况，抓好文明班组建设 。</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rPr>
        <w:t xml:space="preserve">前台服务员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服从领班的工作安排，按规定的程序与标准向客人提供一流的接待服务；认真地进行交接班工作，不清楚的地方要及时提出，备用金班班交接，前账不清后账不接；快速准确地为客人办理入住、登记、换房及退房、结账等工作，负责上报登记维修相关情况，客房房卡、楼层卡、门锁钥匙的保管等工作。熟练掌握相关知识，严格遵守各项制度和操作程序。</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rPr>
        <w:t xml:space="preserve">客房服务员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每天负责清洁安排的客房，使其达到酒店的标准；清洁服务区域，及时向领班报告特殊情况；负责保管楼层总钥匙，并在下班时交给前台；完成领班分配的客房卫生清洁及楼层公共区域卫生清洁工作。</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（6）</w:t>
      </w:r>
      <w:r>
        <w:rPr>
          <w:rFonts w:ascii="Times New Roman" w:hAnsi="Times New Roman" w:eastAsia="方正仿宋_GBK" w:cs="Times New Roman"/>
          <w:sz w:val="28"/>
          <w:szCs w:val="28"/>
          <w:highlight w:val="none"/>
        </w:rPr>
        <w:t xml:space="preserve">库管员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负责处理相关文件、文档，能够熟练使用电脑，对所有进库原料按照验收制度，按质量逐一验收；严格发货领料制度进货发标要复对实物并登记入册，做好物品清点发放，布草洗涤登记发放，物品报损审核登记工作；认真搞好仓库环境卫生；按时完成仓库月报表工作；完成上级交办的其他任务等。</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cs="Times New Roman"/>
          <w:sz w:val="28"/>
          <w:szCs w:val="28"/>
          <w:highlight w:val="none"/>
          <w:lang w:val="en-US" w:eastAsia="zh-CN"/>
        </w:rPr>
        <w:outlineLvl w:val="9"/>
      </w:pPr>
      <w:r>
        <w:rPr>
          <w:rFonts w:ascii="Times New Roman" w:hAnsi="Times New Roman" w:eastAsia="方正仿宋_GBK" w:cs="Times New Roman"/>
          <w:sz w:val="28"/>
          <w:szCs w:val="28"/>
          <w:highlight w:val="none"/>
        </w:rPr>
        <w:t xml:space="preserve">其他未尽事宜由供需双方在采购合同</w:t>
      </w:r>
      <w:r>
        <w:rPr>
          <w:rFonts w:ascii="Times New Roman" w:hAnsi="Times New Roman" w:eastAsia="方正仿宋_GBK" w:cs="Times New Roman"/>
          <w:sz w:val="28"/>
          <w:szCs w:val="28"/>
          <w:highlight w:val="none"/>
          <w:lang w:val="en-US" w:eastAsia="zh-CN"/>
        </w:rPr>
        <w:t xml:space="preserve">专用条款</w:t>
      </w:r>
      <w:r>
        <w:rPr>
          <w:rFonts w:ascii="Times New Roman" w:hAnsi="Times New Roman" w:eastAsia="方正仿宋_GBK" w:cs="Times New Roman"/>
          <w:sz w:val="28"/>
          <w:szCs w:val="28"/>
          <w:highlight w:val="none"/>
        </w:rPr>
        <w:t xml:space="preserve">中详细约定。</w:t>
      </w:r>
      <w:r>
        <w:rPr>
          <w:rFonts w:ascii="Times New Roman" w:hAnsi="Times New Roman" w:cs="Times New Roman"/>
          <w:sz w:val="28"/>
          <w:szCs w:val="28"/>
          <w:highlight w:val="none"/>
          <w:lang w:val="en-US" w:eastAsia="zh-CN"/>
        </w:rPr>
      </w:r>
      <w:r/>
    </w:p>
    <w:p>
      <w:pPr>
        <w:pStyle w:val="957"/>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附件12：</w:t>
      </w:r>
      <w:r>
        <w:rPr>
          <w:rFonts w:ascii="Times New Roman" w:hAnsi="Times New Roman" w:eastAsia="方正仿宋_GBK" w:cs="Times New Roman"/>
          <w:b/>
          <w:bCs/>
          <w:sz w:val="32"/>
          <w:szCs w:val="32"/>
          <w:lang w:val="en-US" w:eastAsia="zh-CN" w:bidi="ar-SA"/>
        </w:rPr>
      </w:r>
      <w:r/>
    </w:p>
    <w:p>
      <w:pPr>
        <w:pStyle w:val="959"/>
        <w:jc w:val="center"/>
        <w:pageBreakBefore w:val="0"/>
        <w:spacing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校园安保服务要求</w:t>
      </w:r>
      <w:r>
        <w:rPr>
          <w:rFonts w:ascii="Times New Roman" w:hAnsi="Times New Roman" w:eastAsia="方正仿宋_GBK" w:cs="Times New Roman"/>
          <w:b/>
          <w:bCs/>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负责采购人两个校区的安保服务工作，具体服务要求如下：</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1.服务内容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落实校园门卫管理制度，守牢校园安全第一道防线；</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加强值班值守，保障校园重点部位和重要场所安全；</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开展校园治安防范、交通巡查，维护校园治安安全、交通秩序；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加强</w:t>
      </w:r>
      <w:r>
        <w:rPr>
          <w:rFonts w:ascii="Times New Roman" w:hAnsi="Times New Roman" w:eastAsia="方正仿宋_GBK" w:cs="Times New Roman"/>
          <w:sz w:val="28"/>
          <w:szCs w:val="28"/>
          <w:lang w:val="en-GB" w:eastAsia="zh-CN"/>
        </w:rPr>
        <w:t xml:space="preserve">校园安防、</w:t>
      </w:r>
      <w:r>
        <w:rPr>
          <w:rFonts w:ascii="Times New Roman" w:hAnsi="Times New Roman" w:eastAsia="方正仿宋_GBK" w:cs="Times New Roman"/>
          <w:sz w:val="28"/>
          <w:szCs w:val="28"/>
          <w:lang w:val="en-US" w:eastAsia="zh-CN"/>
        </w:rPr>
        <w:t xml:space="preserve">消防</w:t>
      </w:r>
      <w:r>
        <w:rPr>
          <w:rFonts w:ascii="Times New Roman" w:hAnsi="Times New Roman" w:eastAsia="方正仿宋_GBK" w:cs="Times New Roman"/>
          <w:sz w:val="28"/>
          <w:szCs w:val="28"/>
          <w:lang w:val="en-GB" w:eastAsia="zh-CN"/>
        </w:rPr>
        <w:t xml:space="preserve">设施管理，</w:t>
      </w:r>
      <w:r>
        <w:rPr>
          <w:rFonts w:ascii="Times New Roman" w:hAnsi="Times New Roman" w:eastAsia="方正仿宋_GBK" w:cs="Times New Roman"/>
          <w:sz w:val="28"/>
          <w:szCs w:val="28"/>
          <w:lang w:val="en-US" w:eastAsia="zh-CN"/>
        </w:rPr>
        <w:t xml:space="preserve">消防安全巡查、消防控制室值班，配合处置突发事件</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落实</w:t>
      </w:r>
      <w:r>
        <w:rPr>
          <w:rFonts w:ascii="Times New Roman" w:hAnsi="Times New Roman" w:eastAsia="方正仿宋_GBK" w:cs="Times New Roman"/>
          <w:sz w:val="28"/>
          <w:szCs w:val="28"/>
          <w:lang w:val="en-GB" w:eastAsia="zh-CN"/>
        </w:rPr>
        <w:t xml:space="preserve">校园</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会议、</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活动</w:t>
      </w:r>
      <w:r>
        <w:rPr>
          <w:rFonts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GB" w:eastAsia="zh-CN"/>
        </w:rPr>
        <w:t xml:space="preserve">消防安全、治安安全、交通</w:t>
      </w:r>
      <w:r>
        <w:rPr>
          <w:rFonts w:ascii="Times New Roman" w:hAnsi="Times New Roman" w:eastAsia="方正仿宋_GBK" w:cs="Times New Roman"/>
          <w:sz w:val="28"/>
          <w:szCs w:val="28"/>
          <w:lang w:val="en-US" w:eastAsia="zh-CN"/>
        </w:rPr>
        <w:t xml:space="preserve">疏导</w:t>
      </w:r>
      <w:r>
        <w:rPr>
          <w:rFonts w:ascii="Times New Roman" w:hAnsi="Times New Roman" w:eastAsia="方正仿宋_GBK" w:cs="Times New Roman"/>
          <w:sz w:val="28"/>
          <w:szCs w:val="28"/>
          <w:lang w:val="en-GB" w:eastAsia="zh-CN"/>
        </w:rPr>
        <w:t xml:space="preserve">等保障工作；</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）涉及校园安全的其他有关事项。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岗位设置</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新一轮</w:t>
      </w:r>
      <w:r>
        <w:rPr>
          <w:rFonts w:ascii="Times New Roman" w:hAnsi="Times New Roman" w:eastAsia="方正仿宋_GBK" w:cs="Times New Roman"/>
          <w:sz w:val="28"/>
          <w:szCs w:val="28"/>
          <w:lang w:val="en-GB" w:eastAsia="zh-CN"/>
        </w:rPr>
        <w:t xml:space="preserve">浦口校区安保人员安排：配备</w:t>
      </w:r>
      <w:r>
        <w:rPr>
          <w:rFonts w:ascii="Times New Roman" w:hAnsi="Times New Roman" w:eastAsia="方正仿宋_GBK" w:cs="Times New Roman"/>
          <w:sz w:val="28"/>
          <w:szCs w:val="28"/>
          <w:lang w:val="en-US" w:eastAsia="zh-CN"/>
        </w:rPr>
        <w:t xml:space="preserve">27</w:t>
      </w:r>
      <w:r>
        <w:rPr>
          <w:rFonts w:ascii="Times New Roman" w:hAnsi="Times New Roman" w:eastAsia="方正仿宋_GBK" w:cs="Times New Roman"/>
          <w:sz w:val="28"/>
          <w:szCs w:val="28"/>
          <w:lang w:val="en-GB" w:eastAsia="zh-CN"/>
        </w:rPr>
        <w:t xml:space="preserve">人（安保主管1人、南门门卫</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人、北门门卫</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人、校园巡逻</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人、</w:t>
      </w:r>
      <w:r>
        <w:rPr>
          <w:rFonts w:ascii="Times New Roman" w:hAnsi="Times New Roman" w:eastAsia="方正仿宋_GBK" w:cs="Times New Roman"/>
          <w:sz w:val="28"/>
          <w:szCs w:val="28"/>
          <w:highlight w:val="none"/>
          <w:lang w:val="en-GB" w:eastAsia="zh-CN"/>
        </w:rPr>
        <w:t xml:space="preserve">射击馆</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val="en-GB" w:eastAsia="zh-CN"/>
        </w:rPr>
        <w:t xml:space="preserve">人</w:t>
      </w:r>
      <w:r>
        <w:rPr>
          <w:rFonts w:ascii="Times New Roman" w:hAnsi="Times New Roman" w:eastAsia="方正仿宋_GBK" w:cs="Times New Roman"/>
          <w:sz w:val="28"/>
          <w:szCs w:val="28"/>
          <w:lang w:val="en-GB" w:eastAsia="zh-CN"/>
        </w:rPr>
        <w:t xml:space="preserve">、消防控制室</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人）。安德门校区安保人员安排：配备</w:t>
      </w:r>
      <w:r>
        <w:rPr>
          <w:rFonts w:ascii="Times New Roman" w:hAnsi="Times New Roman" w:eastAsia="方正仿宋_GBK" w:cs="Times New Roman"/>
          <w:sz w:val="28"/>
          <w:szCs w:val="28"/>
          <w:lang w:val="en-US" w:eastAsia="zh-CN"/>
        </w:rPr>
        <w:t xml:space="preserve">22</w:t>
      </w:r>
      <w:r>
        <w:rPr>
          <w:rFonts w:ascii="Times New Roman" w:hAnsi="Times New Roman" w:eastAsia="方正仿宋_GBK" w:cs="Times New Roman"/>
          <w:sz w:val="28"/>
          <w:szCs w:val="28"/>
          <w:lang w:val="en-GB" w:eastAsia="zh-CN"/>
        </w:rPr>
        <w:t xml:space="preserve">人（大门门卫</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人、中门门卫和校园巡逻共</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人、消防控制室</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w:t>
      </w:r>
      <w:r>
        <w:rPr>
          <w:rFonts w:ascii="Times New Roman" w:hAnsi="Times New Roman" w:eastAsia="方正仿宋_GBK" w:cs="Times New Roman"/>
          <w:sz w:val="28"/>
          <w:szCs w:val="28"/>
          <w:lang w:val="en-GB" w:eastAsia="zh-CN"/>
        </w:rPr>
      </w:r>
      <w:r/>
    </w:p>
    <w:tbl>
      <w:tblPr>
        <w:tblW w:w="8760" w:type="dxa"/>
        <w:tblInd w:w="4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5" w:type="dxa"/>
          <w:top w:w="15" w:type="dxa"/>
          <w:right w:w="15" w:type="dxa"/>
          <w:bottom w:w="15" w:type="dxa"/>
        </w:tblCellMar>
        <w:tblLook w:val="04A0" w:firstRow="1" w:lastRow="0" w:firstColumn="1" w:lastColumn="0" w:noHBand="0" w:noVBand="1"/>
      </w:tblPr>
      <w:tblGrid>
        <w:gridCol w:w="1605"/>
        <w:gridCol w:w="1785"/>
        <w:gridCol w:w="5370"/>
      </w:tblGrid>
      <w:tr>
        <w:trPr>
          <w:trHeight w:val="670" w:hRule="exact"/>
        </w:trPr>
        <w:tc>
          <w:tcPr>
            <w:gridSpan w:val="3"/>
            <w:tcW w:w="876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浦口校区安保服务需求岗位设置表（不少于27人，含安保主管1人）</w:t>
            </w:r>
            <w:r>
              <w:rPr>
                <w:rFonts w:ascii="Times New Roman" w:hAnsi="Times New Roman" w:eastAsia="仿宋_GB2312" w:cs="Times New Roman"/>
                <w:sz w:val="24"/>
                <w:szCs w:val="24"/>
                <w:highlight w:val="none"/>
                <w:lang w:val="en-US" w:eastAsia="zh-CN"/>
              </w:rPr>
            </w:r>
            <w:r/>
          </w:p>
        </w:tc>
      </w:tr>
      <w:tr>
        <w:trPr>
          <w:trHeight w:val="505"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岗位</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要求</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南门门卫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89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北门门卫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校园巡逻</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晚上12小时1人在岗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射击馆</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消防控制室</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730" w:hRule="exact"/>
        </w:trPr>
        <w:tc>
          <w:tcPr>
            <w:gridSpan w:val="3"/>
            <w:tcW w:w="876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安德门校区安保服务需求岗位设置表（不少于22人）</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岗位</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要求</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大门门卫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127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中门门卫</w:t>
            </w:r>
            <w:r>
              <w:rPr>
                <w:rFonts w:ascii="Times New Roman" w:hAnsi="Times New Roman" w:eastAsia="仿宋_GB2312" w:cs="Times New Roman"/>
                <w:sz w:val="24"/>
                <w:szCs w:val="24"/>
                <w:highlight w:val="none"/>
                <w:lang w:val="en-US" w:eastAsia="zh-CN"/>
              </w:rPr>
            </w:r>
            <w:r/>
          </w:p>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校园巡逻</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白天12小时2人在岗</w:t>
            </w:r>
            <w:r>
              <w:rPr>
                <w:rFonts w:ascii="Times New Roman" w:hAnsi="Times New Roman" w:eastAsia="仿宋_GB2312" w:cs="Times New Roman"/>
                <w:sz w:val="24"/>
                <w:szCs w:val="24"/>
                <w:highlight w:val="none"/>
                <w:lang w:val="en-US" w:eastAsia="zh-CN"/>
              </w:rPr>
            </w:r>
            <w:r/>
          </w:p>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晚上12小时1人在岗</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消防控制室</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bl>
    <w:p>
      <w:pPr>
        <w:pStyle w:val="957"/>
        <w:ind w:firstLine="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备注：以上人员已在《浦口校区</w:t>
      </w:r>
      <w:r>
        <w:rPr>
          <w:rFonts w:ascii="Times New Roman" w:hAnsi="Times New Roman" w:eastAsia="方正仿宋_GBK" w:cs="Times New Roman"/>
          <w:sz w:val="28"/>
          <w:szCs w:val="28"/>
          <w:highlight w:val="none"/>
        </w:rPr>
        <w:t xml:space="preserve">物业服务各岗位人员配置</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和《浦口校区物业服务范围及各岗位安排》中体现。</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人员要求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派驻的</w:t>
      </w:r>
      <w:r>
        <w:rPr>
          <w:rFonts w:ascii="Times New Roman" w:hAnsi="Times New Roman" w:eastAsia="方正仿宋_GBK" w:cs="Times New Roman"/>
          <w:sz w:val="28"/>
          <w:szCs w:val="28"/>
          <w:lang w:val="en-GB" w:eastAsia="zh-CN"/>
        </w:rPr>
        <w:t xml:space="preserve">安保人员均须身体健康且无犯罪前科。</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派驻的</w:t>
      </w:r>
      <w:r>
        <w:rPr>
          <w:rFonts w:ascii="Times New Roman" w:hAnsi="Times New Roman" w:eastAsia="方正仿宋_GBK" w:cs="Times New Roman"/>
          <w:sz w:val="28"/>
          <w:szCs w:val="28"/>
          <w:lang w:val="en-GB" w:eastAsia="zh-CN"/>
        </w:rPr>
        <w:t xml:space="preserve">安保人员均须持有保安员上岗资格证书，消防控制室安保人员</w:t>
      </w:r>
      <w:r>
        <w:rPr>
          <w:rFonts w:ascii="Times New Roman" w:hAnsi="Times New Roman" w:eastAsia="方正仿宋_GBK" w:cs="Times New Roman"/>
          <w:sz w:val="28"/>
          <w:szCs w:val="28"/>
          <w:lang w:val="en-US" w:eastAsia="zh-CN"/>
        </w:rPr>
        <w:t xml:space="preserve">并</w:t>
      </w:r>
      <w:r>
        <w:rPr>
          <w:rFonts w:ascii="Times New Roman" w:hAnsi="Times New Roman" w:eastAsia="方正仿宋_GBK" w:cs="Times New Roman"/>
          <w:sz w:val="28"/>
          <w:szCs w:val="28"/>
          <w:lang w:val="en-GB" w:eastAsia="zh-CN"/>
        </w:rPr>
        <w:t xml:space="preserve">须持有</w:t>
      </w:r>
      <w:r>
        <w:rPr>
          <w:rFonts w:ascii="Times New Roman" w:hAnsi="Times New Roman" w:eastAsia="方正仿宋_GBK" w:cs="Times New Roman"/>
          <w:sz w:val="28"/>
          <w:szCs w:val="28"/>
          <w:lang w:val="en-US" w:eastAsia="zh-CN"/>
        </w:rPr>
        <w:t xml:space="preserve">中级及以上</w:t>
      </w:r>
      <w:r>
        <w:rPr>
          <w:rFonts w:ascii="Times New Roman" w:hAnsi="Times New Roman" w:eastAsia="方正仿宋_GBK" w:cs="Times New Roman"/>
          <w:sz w:val="28"/>
          <w:szCs w:val="28"/>
          <w:lang w:val="en-GB" w:eastAsia="zh-CN"/>
        </w:rPr>
        <w:t xml:space="preserve">消防设施操作员</w:t>
      </w:r>
      <w:r>
        <w:rPr>
          <w:rFonts w:ascii="Times New Roman" w:hAnsi="Times New Roman" w:eastAsia="方正仿宋_GBK" w:cs="Times New Roman"/>
          <w:sz w:val="28"/>
          <w:szCs w:val="28"/>
          <w:lang w:val="en-US" w:eastAsia="zh-CN"/>
        </w:rPr>
        <w:t xml:space="preserve">证</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工作要求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门卫值班：负责来访人员查验登记；负责来访车辆出入管理；负责运货车辆出校检查；负责校门周围交通秩序；负责嫌疑人员车辆协查；负责值班设备保管报修；负责值班场所清洁卫生；负责记录值班工作情况；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）安全监控中心（消防控制室）值班：负责校内消防系统监控；</w:t>
      </w:r>
      <w:r>
        <w:rPr>
          <w:rFonts w:ascii="Times New Roman" w:hAnsi="Times New Roman" w:eastAsia="方正仿宋_GBK" w:cs="Times New Roman"/>
          <w:sz w:val="28"/>
          <w:szCs w:val="28"/>
          <w:highlight w:val="none"/>
          <w:lang w:val="en-GB" w:eastAsia="zh-CN"/>
        </w:rPr>
        <w:t xml:space="preserve">负责校园重要部位监控（</w:t>
      </w:r>
      <w:r>
        <w:rPr>
          <w:rFonts w:ascii="Times New Roman" w:hAnsi="Times New Roman" w:eastAsia="方正仿宋_GBK" w:cs="Times New Roman"/>
          <w:sz w:val="28"/>
          <w:szCs w:val="28"/>
          <w:highlight w:val="none"/>
          <w:lang w:val="en-US" w:eastAsia="zh-CN"/>
        </w:rPr>
        <w:t xml:space="preserve">包含但不限于射击馆、实验楼、锦程大厦等场所</w:t>
      </w:r>
      <w:r>
        <w:rPr>
          <w:rFonts w:ascii="Times New Roman" w:hAnsi="Times New Roman" w:eastAsia="方正仿宋_GBK" w:cs="Times New Roman"/>
          <w:sz w:val="28"/>
          <w:szCs w:val="28"/>
          <w:highlight w:val="none"/>
          <w:lang w:val="en-GB" w:eastAsia="zh-CN"/>
        </w:rPr>
        <w:t xml:space="preserve">）</w:t>
      </w:r>
      <w:r>
        <w:rPr>
          <w:rFonts w:ascii="Times New Roman" w:hAnsi="Times New Roman" w:eastAsia="方正仿宋_GBK" w:cs="Times New Roman"/>
          <w:sz w:val="28"/>
          <w:szCs w:val="28"/>
          <w:lang w:val="en-GB" w:eastAsia="zh-CN"/>
        </w:rPr>
        <w:t xml:space="preserve">；负责校园干道路面监控；负责校园公共区域监控；负责异常情况报告协查；负责监控设备看护报修；负责工作场所清洁卫生；负责记录值班工作情况；负责完成上级交办事项。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）射击馆值班：每小时须巡查一次场馆，检查馆内门窗、办公室、库房关锁情况和消防</w:t>
      </w:r>
      <w:r>
        <w:rPr>
          <w:rFonts w:ascii="Times New Roman" w:hAnsi="Times New Roman" w:eastAsia="方正仿宋_GBK" w:cs="Times New Roman"/>
          <w:sz w:val="28"/>
          <w:szCs w:val="28"/>
          <w:lang w:val="en-GB" w:eastAsia="zh-CN"/>
        </w:rPr>
        <w:t xml:space="preserve">、水电等设备运行情况，如发现可疑情况或问题，应及时向安保处或总值班室报告；在射击馆工作人员下班后，应及时关锁门窗，全面仔细巡查场馆一遍；非馆内工作人员不得随意进入场馆。上课学员须由任课老师带队入馆，校外人员须由学院干部陪同方可入馆，其他人员如需入馆，值班人员应请示安保处或总值班室，经批准后登记入馆；值班人员应着装规范，保持值班室整洁。不得擅离职守，不得睡觉，不得在馆内使用明火和大功率电器，不得将易燃易爆品带入馆内；值班人员须每日详细填写值班记录，不得漏记或虚假记录，认真做好交接班工作。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）校园安全巡逻：24小时全天候巡逻，每</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小时内必须巡逻校园1次（上岗后与下岗前必须巡逻校园1次）；采取徒步巡逻和巡逻车巡逻方式，主要是校园道路巡逻和重点部位巡查；对不明原因出现明火、浓烟等可能引发火灾情况的查看和处置；对校园内人员非正常聚集、人员翻爬围墙等情况的查看和处置；对明显不属于校内的人员、车辆等身份及携带物品的盘查和处置；对校园内超速、超载、违停等违反校园道路交通管理规定车辆的查纠；对道路上窨井盖缺损、路面坑陷等可能影响人员及行车安</w:t>
      </w:r>
      <w:r>
        <w:rPr>
          <w:rFonts w:ascii="Times New Roman" w:hAnsi="Times New Roman" w:eastAsia="方正仿宋_GBK" w:cs="Times New Roman"/>
          <w:sz w:val="28"/>
          <w:szCs w:val="28"/>
          <w:lang w:val="en-GB" w:eastAsia="zh-CN"/>
        </w:rPr>
        <w:t xml:space="preserve">全情况的处置；对道路交通标志、技防设施、石球等各类安保设施的巡查和维护；对各类建筑外门窗关锁情况的查看和处置；按照上级领导和视频监控中心的指令，赶赴现场查处突发情况；对校园内遇有急难险重的师生员工实行救助；对其它突发异常情况及有可能对师生员工人身和财产造成损害情况的查处；校园安全巡逻中发现的情况，可当场处置的，应立即采取恢复原状、即时纠正、消除隐患等方法予以处置，处置后视情向安保处或总值班室报告；遇有重大或紧急事件的，应采取应急措施，控制事态发展，并立即向安保处或总值班室报告，配合处置；巡逻人员要规范着装，</w:t>
      </w:r>
      <w:r>
        <w:rPr>
          <w:rFonts w:ascii="Times New Roman" w:hAnsi="Times New Roman" w:eastAsia="方正仿宋_GBK" w:cs="Times New Roman"/>
          <w:sz w:val="28"/>
          <w:szCs w:val="28"/>
          <w:lang w:val="en-US" w:eastAsia="zh-CN"/>
        </w:rPr>
        <w:t xml:space="preserve">佩带</w:t>
      </w:r>
      <w:r>
        <w:rPr>
          <w:rFonts w:ascii="Times New Roman" w:hAnsi="Times New Roman" w:eastAsia="方正仿宋_GBK" w:cs="Times New Roman"/>
          <w:sz w:val="28"/>
          <w:szCs w:val="28"/>
          <w:lang w:val="en-GB" w:eastAsia="zh-CN"/>
        </w:rPr>
        <w:t xml:space="preserve">装备，文明巡逻，礼貌待人。处理问题时，要耐心做好说服教育工作，遵守工作纪律，依法办事，以理服人；巡逻人员应认真填写巡逻日志，巡逻时间、路线、巡逻情况以及事件处置都应全面详细记录；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 5.</w:t>
      </w:r>
      <w:r>
        <w:rPr>
          <w:rFonts w:ascii="Times New Roman" w:hAnsi="Times New Roman" w:eastAsia="方正仿宋_GBK" w:cs="Times New Roman"/>
          <w:sz w:val="28"/>
          <w:szCs w:val="28"/>
          <w:lang w:val="en-GB" w:eastAsia="zh-CN"/>
        </w:rPr>
        <w:t xml:space="preserve">服务需求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）学院提供安保人员相应的工作条件，配备必要的安保装备、保洁工具和防护用品（不含服装、标志、腰带、帽子、皮鞋、胶靴、雨衣等用品），安保人员均须统一着装上岗。</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）学院提供安保人员就餐条件，安保人员按要求付费就餐。</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）学院不提供安保人员住宿场所。</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遇有</w:t>
      </w:r>
      <w:r>
        <w:rPr>
          <w:rFonts w:ascii="Times New Roman" w:hAnsi="Times New Roman" w:eastAsia="方正仿宋_GBK" w:cs="Times New Roman"/>
          <w:sz w:val="28"/>
          <w:szCs w:val="28"/>
          <w:lang w:val="en-GB" w:eastAsia="zh-CN"/>
        </w:rPr>
        <w:t xml:space="preserve">招生面试、新生报到等大型活动安全保卫及临时性应急工作，学院有权在值班安保人员中调配人员并不再另外支付费用。</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）学院与安保人员不存在劳动关系，安保人员的劳动报酬支付、社会保险缴纳、工伤申报鉴定、劳动纠纷处理等责任一概与学院无关。</w:t>
      </w:r>
      <w:r>
        <w:rPr>
          <w:rFonts w:ascii="Times New Roman" w:hAnsi="Times New Roman" w:eastAsia="方正仿宋_GBK" w:cs="Times New Roman"/>
          <w:sz w:val="28"/>
          <w:szCs w:val="28"/>
          <w:lang w:val="en-GB" w:eastAsia="zh-CN"/>
        </w:rPr>
      </w:r>
      <w:r/>
    </w:p>
    <w:p>
      <w:pPr>
        <w:pStyle w:val="969"/>
        <w:rPr>
          <w:rFonts w:ascii="Times New Roman" w:hAnsi="Times New Roman" w:eastAsia="方正仿宋_GBK" w:cs="Times New Roman"/>
          <w:b/>
          <w:bCs/>
          <w:sz w:val="32"/>
          <w:szCs w:val="32"/>
          <w:lang w:val="en-US" w:eastAsia="zh-CN" w:bidi="ar-SA"/>
        </w:rPr>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附件13：</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江苏警官学院日常物业服务工作考核表</w:t>
      </w: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ind w:firstLine="0"/>
        <w:jc w:val="both"/>
        <w:keepLines w:val="0"/>
        <w:keepNext w:val="0"/>
        <w:pageBreakBefore w:val="0"/>
        <w:spacing w:line="560" w:lineRule="exac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考核部门：           考核人：___________       得分：___________</w:t>
      </w:r>
      <w:r>
        <w:rPr>
          <w:rFonts w:ascii="Times New Roman" w:hAnsi="Times New Roman" w:eastAsia="仿宋_GB2312" w:cs="Times New Roman"/>
          <w:sz w:val="28"/>
          <w:szCs w:val="28"/>
          <w:lang w:val="en-US" w:eastAsia="zh-CN"/>
        </w:rPr>
      </w:r>
      <w:r/>
    </w:p>
    <w:tbl>
      <w:tblPr>
        <w:tblW w:w="90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77"/>
        <w:gridCol w:w="4170"/>
        <w:gridCol w:w="709"/>
        <w:gridCol w:w="2455"/>
        <w:gridCol w:w="677"/>
      </w:tblGrid>
      <w:tr>
        <w:trPr>
          <w:trHeight w:val="742"/>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序号</w:t>
            </w:r>
            <w:r>
              <w:rPr>
                <w:rFonts w:ascii="Times New Roman" w:hAnsi="Times New Roman" w:eastAsia="仿宋_GB2312" w:cs="Times New Roman"/>
                <w:b/>
                <w:sz w:val="24"/>
                <w:szCs w:val="24"/>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项目</w:t>
            </w:r>
            <w:r>
              <w:rPr>
                <w:rFonts w:ascii="Times New Roman" w:hAnsi="Times New Roman" w:eastAsia="仿宋_GB2312" w:cs="Times New Roman"/>
                <w:b/>
                <w:sz w:val="24"/>
                <w:szCs w:val="24"/>
              </w:rPr>
            </w:r>
            <w:r/>
          </w:p>
        </w:tc>
        <w:tc>
          <w:tcPr>
            <w:tcW w:w="4170"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考核标准</w:t>
            </w:r>
            <w:r>
              <w:rPr>
                <w:rFonts w:ascii="Times New Roman" w:hAnsi="Times New Roman" w:eastAsia="仿宋_GB2312" w:cs="Times New Roman"/>
                <w:b/>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分值</w:t>
            </w:r>
            <w:r>
              <w:rPr>
                <w:rFonts w:ascii="Times New Roman" w:hAnsi="Times New Roman" w:eastAsia="仿宋_GB2312" w:cs="Times New Roman"/>
                <w:b/>
                <w:sz w:val="24"/>
                <w:szCs w:val="24"/>
              </w:rPr>
            </w:r>
            <w:r/>
          </w:p>
        </w:tc>
        <w:tc>
          <w:tcPr>
            <w:tcW w:w="2455"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评分细则</w:t>
            </w:r>
            <w:r>
              <w:rPr>
                <w:rFonts w:ascii="Times New Roman" w:hAnsi="Times New Roman" w:eastAsia="仿宋_GB2312" w:cs="Times New Roman"/>
                <w:b/>
                <w:sz w:val="24"/>
                <w:szCs w:val="24"/>
              </w:rPr>
            </w:r>
            <w:r/>
          </w:p>
        </w:tc>
        <w:tc>
          <w:tcPr>
            <w:tcW w:w="6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得分</w:t>
            </w:r>
            <w:r>
              <w:rPr>
                <w:rFonts w:ascii="Times New Roman" w:hAnsi="Times New Roman" w:eastAsia="仿宋_GB2312" w:cs="Times New Roman"/>
                <w:b/>
                <w:sz w:val="24"/>
                <w:szCs w:val="24"/>
              </w:rPr>
            </w:r>
            <w:r/>
          </w:p>
        </w:tc>
      </w:tr>
      <w:tr>
        <w:trPr>
          <w:trHeight w:val="1118"/>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1</w:t>
            </w:r>
            <w:r>
              <w:rPr>
                <w:rFonts w:ascii="Times New Roman" w:hAnsi="Times New Roman" w:eastAsia="仿宋_GB2312" w:cs="Times New Roman"/>
                <w:sz w:val="24"/>
                <w:szCs w:val="24"/>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基础管理部分</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①建立健全日常管理规章制度；</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②管理资料的收集、归类存档有序；</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③管理服务人员依据标书岗位设置到位。</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④各项管理服务内容、物耗等严格按投标书内容配置，保证物业服务工作需要。</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5分</w:t>
            </w:r>
            <w:r>
              <w:rPr>
                <w:rFonts w:ascii="Times New Roman" w:hAnsi="Times New Roman" w:eastAsia="仿宋_GB2312" w:cs="Times New Roman"/>
                <w:sz w:val="24"/>
                <w:szCs w:val="24"/>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每发现一次①规章制度不健全，扣0.5分；</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②资料收集、整理、管理不善，扣0.5分；</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③管理服务人员依据标书岗位设置每低于核定人员5人，扣1分。④各项管理服务内容、物耗等不能满足物业服务需要，每发现一次扣1分。   </w:t>
            </w:r>
            <w:r>
              <w:rPr>
                <w:rFonts w:ascii="Times New Roman" w:hAnsi="Times New Roman" w:eastAsia="仿宋_GB2312" w:cs="Times New Roman"/>
                <w:sz w:val="24"/>
                <w:szCs w:val="24"/>
              </w:rPr>
              <w:t xml:space="preserve">       </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90"/>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lang w:val="en-US" w:eastAsia="zh-CN"/>
              </w:rPr>
              <w:t xml:space="preserve">会议室服务</w:t>
            </w:r>
            <w:r>
              <w:rPr>
                <w:rFonts w:ascii="Times New Roman" w:hAnsi="Times New Roman" w:eastAsia="仿宋_GB2312" w:cs="Times New Roman"/>
                <w:sz w:val="24"/>
                <w:szCs w:val="24"/>
                <w:highlight w:val="none"/>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highlight w:val="none"/>
              </w:rPr>
              <w:t xml:space="preserve">①</w:t>
            </w:r>
            <w:r>
              <w:rPr>
                <w:rFonts w:ascii="Times New Roman" w:hAnsi="Times New Roman" w:eastAsia="仿宋_GB2312" w:cs="Times New Roman"/>
                <w:sz w:val="24"/>
                <w:szCs w:val="24"/>
              </w:rPr>
              <w:t xml:space="preserve">会前对会场检查仔细准备充分，布置及时</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t xml:space="preserve">会议室干净、空气清新、无异味；</w:t>
            </w: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 xml:space="preserve">②</w:t>
            </w:r>
            <w:r>
              <w:rPr>
                <w:rFonts w:ascii="Times New Roman" w:hAnsi="Times New Roman" w:eastAsia="仿宋_GB2312" w:cs="Times New Roman"/>
                <w:sz w:val="24"/>
                <w:szCs w:val="24"/>
                <w:lang w:val="en-US" w:eastAsia="zh-CN"/>
              </w:rPr>
              <w:t xml:space="preserve">会前摆放好用品用具，调节好室内灯光和温度；</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 xml:space="preserve">③</w:t>
            </w:r>
            <w:r>
              <w:rPr>
                <w:rFonts w:ascii="Times New Roman" w:hAnsi="Times New Roman" w:eastAsia="仿宋_GB2312" w:cs="Times New Roman"/>
                <w:sz w:val="24"/>
                <w:szCs w:val="24"/>
                <w:lang w:val="en-US" w:eastAsia="zh-CN"/>
              </w:rPr>
              <w:t xml:space="preserve">会议服务中会务人员着装整齐，服务规范；</w:t>
            </w:r>
            <w:r>
              <w:rPr>
                <w:rFonts w:ascii="Times New Roman" w:hAnsi="Times New Roman" w:eastAsia="仿宋_GB2312" w:cs="Times New Roman"/>
                <w:sz w:val="24"/>
                <w:szCs w:val="24"/>
              </w:rPr>
              <w:t xml:space="preserve">会中服务周到、满意度高</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rPr>
              <w:t xml:space="preserve">④会后场内卫生清扫及时</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t xml:space="preserve">开展安全检查，关闭所有电器、电源、收拾场内用品、用具，清扫会议室卫生，关灯锁门。</w:t>
            </w:r>
            <w:r>
              <w:rPr>
                <w:rFonts w:ascii="Times New Roman" w:hAnsi="Times New Roman" w:eastAsia="仿宋_GB2312" w:cs="Times New Roman"/>
                <w:sz w:val="24"/>
                <w:szCs w:val="24"/>
                <w:highlight w:val="none"/>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15分</w:t>
            </w:r>
            <w:r>
              <w:rPr>
                <w:rFonts w:ascii="Times New Roman" w:hAnsi="Times New Roman" w:eastAsia="仿宋_GB2312" w:cs="Times New Roman"/>
                <w:sz w:val="24"/>
                <w:szCs w:val="24"/>
                <w:highlight w:val="none"/>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yellow"/>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highlight w:val="yellow"/>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yellow"/>
              </w:rPr>
            </w:pPr>
            <w:r>
              <w:rPr>
                <w:rFonts w:ascii="Times New Roman" w:hAnsi="Times New Roman" w:eastAsia="仿宋_GB2312" w:cs="Times New Roman"/>
                <w:sz w:val="24"/>
                <w:szCs w:val="24"/>
                <w:highlight w:val="yellow"/>
              </w:rPr>
            </w:r>
            <w:r/>
          </w:p>
        </w:tc>
      </w:tr>
      <w:tr>
        <w:trPr>
          <w:trHeight w:val="926"/>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基本保障服务</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fldChar w:fldCharType="begin"/>
            </w:r>
            <w:r>
              <w:rPr>
                <w:rFonts w:ascii="Times New Roman" w:hAnsi="Times New Roman" w:eastAsia="仿宋_GB2312" w:cs="Times New Roman"/>
                <w:sz w:val="24"/>
                <w:szCs w:val="24"/>
                <w:highlight w:val="none"/>
                <w:lang w:val="en-US" w:eastAsia="zh-CN"/>
              </w:rPr>
              <w:instrText xml:space="preserve"> = 1 \* GB3 </w:instrText>
            </w:r>
            <w:r>
              <w:rPr>
                <w:rFonts w:ascii="Times New Roman" w:hAnsi="Times New Roman" w:eastAsia="仿宋_GB2312" w:cs="Times New Roman"/>
                <w:sz w:val="24"/>
                <w:szCs w:val="24"/>
                <w:highlight w:val="none"/>
                <w:lang w:val="en-US" w:eastAsia="zh-CN"/>
              </w:rPr>
              <w:fldChar w:fldCharType="separate"/>
            </w:r>
            <w:r>
              <w:rPr>
                <w:rFonts w:ascii="Times New Roman" w:hAnsi="Times New Roman" w:eastAsia="仿宋_GB2312" w:cs="Times New Roman"/>
                <w:sz w:val="24"/>
                <w:szCs w:val="24"/>
                <w:highlight w:val="none"/>
                <w:lang w:val="en-US" w:eastAsia="zh-CN"/>
              </w:rPr>
              <w:t xml:space="preserve">①</w:t>
            </w:r>
            <w:r>
              <w:rPr>
                <w:rFonts w:ascii="Times New Roman" w:hAnsi="Times New Roman" w:eastAsia="仿宋_GB2312" w:cs="Times New Roman"/>
                <w:sz w:val="24"/>
                <w:szCs w:val="24"/>
                <w:highlight w:val="none"/>
                <w:lang w:val="en-US" w:eastAsia="zh-CN"/>
              </w:rPr>
              <w:fldChar w:fldCharType="end"/>
            </w:r>
            <w:r>
              <w:rPr>
                <w:rFonts w:ascii="Times New Roman" w:hAnsi="Times New Roman" w:eastAsia="仿宋_GB2312" w:cs="Times New Roman"/>
                <w:sz w:val="24"/>
                <w:szCs w:val="24"/>
                <w:highlight w:val="none"/>
                <w:lang w:val="en-US" w:eastAsia="zh-CN"/>
              </w:rPr>
              <w:t xml:space="preserve">宿舍服务按时值班，做好交、接班和巡查楼层记录；如因脱岗、履职不力等原因导致学生公寓发生火灾、安全等问题，每发现1次扣10分。</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rPr>
              <w:t xml:space="preserve">②</w:t>
            </w:r>
            <w:r>
              <w:rPr>
                <w:rFonts w:ascii="Times New Roman" w:hAnsi="Times New Roman" w:eastAsia="仿宋_GB2312" w:cs="Times New Roman"/>
                <w:sz w:val="24"/>
                <w:szCs w:val="24"/>
                <w:highlight w:val="none"/>
                <w:lang w:val="en-US" w:eastAsia="zh-CN"/>
              </w:rPr>
              <w:t xml:space="preserve">保洁服务：内外保洁责任到人，巡查记录完善，监督检查得力；校区内垃圾清扫及校内清运及时，日产日清；</w:t>
            </w:r>
            <w:r>
              <w:rPr>
                <w:rFonts w:ascii="Times New Roman" w:hAnsi="Times New Roman" w:eastAsia="仿宋_GB2312" w:cs="Times New Roman"/>
                <w:sz w:val="24"/>
                <w:szCs w:val="24"/>
                <w:highlight w:val="none"/>
              </w:rPr>
              <w:t xml:space="preserve">路面</w:t>
            </w:r>
            <w:r>
              <w:rPr>
                <w:rFonts w:ascii="Times New Roman" w:hAnsi="Times New Roman" w:eastAsia="仿宋_GB2312" w:cs="Times New Roman"/>
                <w:sz w:val="24"/>
                <w:szCs w:val="24"/>
                <w:highlight w:val="none"/>
                <w:lang w:val="en-US" w:eastAsia="zh-CN"/>
              </w:rPr>
              <w:t xml:space="preserve">无泥土，无纸屑，无烟头；      化粪池、雨水井、污水管等疏通及时、沟渠通畅；卫生消杀及时。</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③洗车服务：洗车工人员配备、工作时间和洗车流程符合要求；在洗车服务过程中没有发生纠纷。</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t xml:space="preserve">④</w:t>
            </w:r>
            <w:r>
              <w:rPr>
                <w:rFonts w:ascii="Times New Roman" w:hAnsi="Times New Roman" w:eastAsia="仿宋_GB2312" w:cs="Times New Roman"/>
                <w:sz w:val="24"/>
                <w:szCs w:val="24"/>
                <w:highlight w:val="none"/>
                <w:lang w:val="en-US" w:eastAsia="zh-CN"/>
              </w:rPr>
              <w:t xml:space="preserve">绿化养护：建立日常绿化养护制度，实行专人负责责任到人；日常养护、精细化养护、指定品种花卉摆放与养护工作到位；室外绿化株形整齐、无杂</w:t>
            </w:r>
            <w:r>
              <w:rPr>
                <w:rFonts w:ascii="Times New Roman" w:hAnsi="Times New Roman" w:eastAsia="仿宋_GB2312" w:cs="Times New Roman"/>
                <w:sz w:val="24"/>
                <w:szCs w:val="24"/>
                <w:highlight w:val="none"/>
              </w:rPr>
              <w:t xml:space="preserve">草、无枯萎，确保长势良好；制止人为践踏、损坏花草树木。</w:t>
            </w:r>
            <w:r>
              <w:rPr>
                <w:rFonts w:ascii="Times New Roman" w:hAnsi="Times New Roman" w:eastAsia="仿宋_GB2312" w:cs="Times New Roman"/>
                <w:sz w:val="24"/>
                <w:szCs w:val="24"/>
                <w:highlight w:val="none"/>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t xml:space="preserve">15分</w:t>
            </w:r>
            <w:r>
              <w:rPr>
                <w:rFonts w:ascii="Times New Roman" w:hAnsi="Times New Roman" w:eastAsia="仿宋_GB2312" w:cs="Times New Roman"/>
                <w:sz w:val="24"/>
                <w:szCs w:val="24"/>
                <w:highlight w:val="none"/>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lang w:val="en-US" w:eastAsia="zh-CN"/>
              </w:rPr>
              <w:t xml:space="preserve">除宿管特别规定外，其他项目</w:t>
            </w:r>
            <w:r>
              <w:rPr>
                <w:rFonts w:ascii="Times New Roman" w:hAnsi="Times New Roman" w:eastAsia="仿宋_GB2312" w:cs="Times New Roman"/>
                <w:sz w:val="24"/>
                <w:szCs w:val="24"/>
                <w:highlight w:val="none"/>
              </w:rPr>
              <w:t xml:space="preserve">检查中每发现一例不符合标准，扣1分，直至分值扣完。</w:t>
            </w:r>
            <w:r>
              <w:rPr>
                <w:rFonts w:ascii="Times New Roman" w:hAnsi="Times New Roman" w:eastAsia="仿宋_GB2312" w:cs="Times New Roman"/>
                <w:sz w:val="24"/>
                <w:szCs w:val="24"/>
                <w:highlight w:val="none"/>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1918"/>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公用设施</w:t>
            </w: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维护</w:t>
            </w:r>
            <w:r>
              <w:rPr>
                <w:rFonts w:ascii="Times New Roman" w:hAnsi="Times New Roman" w:eastAsia="仿宋_GB2312" w:cs="Times New Roman"/>
                <w:sz w:val="24"/>
                <w:szCs w:val="24"/>
              </w:rPr>
              <w:t xml:space="preserve">服务</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①提供24小时维修、接报服务，设备维修小修不过夜，急修及时率达到98%以上；②完善</w:t>
            </w:r>
            <w:r>
              <w:rPr>
                <w:rFonts w:ascii="Times New Roman" w:hAnsi="Times New Roman" w:eastAsia="仿宋_GB2312" w:cs="Times New Roman"/>
                <w:sz w:val="24"/>
                <w:szCs w:val="24"/>
                <w:lang w:val="en-US" w:eastAsia="zh-CN"/>
              </w:rPr>
              <w:t xml:space="preserve">零星维修相关</w:t>
            </w:r>
            <w:r>
              <w:rPr>
                <w:rFonts w:ascii="Times New Roman" w:hAnsi="Times New Roman" w:eastAsia="仿宋_GB2312" w:cs="Times New Roman"/>
                <w:sz w:val="24"/>
                <w:szCs w:val="24"/>
              </w:rPr>
              <w:t xml:space="preserve">制度</w:t>
            </w:r>
            <w:r>
              <w:rPr>
                <w:rFonts w:ascii="Times New Roman" w:hAnsi="Times New Roman" w:eastAsia="仿宋_GB2312" w:cs="Times New Roman"/>
                <w:sz w:val="24"/>
                <w:szCs w:val="24"/>
                <w:lang w:val="en-US" w:eastAsia="zh-CN"/>
              </w:rPr>
              <w:t xml:space="preserve">规范</w:t>
            </w:r>
            <w:r>
              <w:rPr>
                <w:rFonts w:ascii="Times New Roman" w:hAnsi="Times New Roman" w:eastAsia="仿宋_GB2312" w:cs="Times New Roman"/>
                <w:sz w:val="24"/>
                <w:szCs w:val="24"/>
              </w:rPr>
              <w:t xml:space="preserve">，各类专业设备维修人员持证上岗；③ 值班人员值班记录准确，职责明确，无脱岗离岗现象，值班过程中做到会使用，会操作、会排除一般故障；④</w:t>
            </w:r>
            <w:r>
              <w:rPr>
                <w:rFonts w:ascii="Times New Roman" w:hAnsi="Times New Roman" w:eastAsia="仿宋_GB2312" w:cs="Times New Roman"/>
                <w:sz w:val="24"/>
                <w:szCs w:val="24"/>
                <w:lang w:val="en-US" w:eastAsia="zh-CN"/>
              </w:rPr>
              <w:t xml:space="preserve">开展日常巡查并做好记录，巡查中发现问题及时上报处理</w:t>
            </w:r>
            <w:r>
              <w:rPr>
                <w:rFonts w:ascii="Times New Roman" w:hAnsi="Times New Roman" w:eastAsia="仿宋_GB2312" w:cs="Times New Roman"/>
                <w:sz w:val="24"/>
                <w:szCs w:val="24"/>
              </w:rPr>
              <w:t xml:space="preserve">；⑤</w:t>
            </w:r>
            <w:r>
              <w:rPr>
                <w:rFonts w:ascii="Times New Roman" w:hAnsi="Times New Roman" w:eastAsia="仿宋_GB2312" w:cs="Times New Roman"/>
                <w:sz w:val="24"/>
                <w:szCs w:val="24"/>
                <w:lang w:val="en-US" w:eastAsia="zh-CN"/>
              </w:rPr>
              <w:t xml:space="preserve">排污口、楼面落水口、下水井和排水沟（井）每月至少一次清理、疏通及维护，汛期根据实际降水情况及时清理，不得有积水。⑥污水排放畅通，排水沟（井）无堵塞；⑦</w:t>
            </w:r>
            <w:r>
              <w:rPr>
                <w:rFonts w:ascii="Times New Roman" w:hAnsi="Times New Roman" w:eastAsia="仿宋_GB2312" w:cs="Times New Roman"/>
                <w:sz w:val="24"/>
                <w:szCs w:val="24"/>
              </w:rPr>
              <w:t xml:space="preserve">协助做好</w:t>
            </w:r>
            <w:r>
              <w:rPr>
                <w:rFonts w:ascii="Times New Roman" w:hAnsi="Times New Roman" w:eastAsia="仿宋_GB2312" w:cs="Times New Roman"/>
                <w:sz w:val="24"/>
                <w:szCs w:val="24"/>
                <w:lang w:val="en-US" w:eastAsia="zh-CN"/>
              </w:rPr>
              <w:t xml:space="preserve">能</w:t>
            </w:r>
            <w:r>
              <w:rPr>
                <w:rFonts w:ascii="Times New Roman" w:hAnsi="Times New Roman" w:eastAsia="仿宋_GB2312" w:cs="Times New Roman"/>
                <w:sz w:val="24"/>
                <w:szCs w:val="24"/>
              </w:rPr>
              <w:t xml:space="preserve">源</w:t>
            </w:r>
            <w:r>
              <w:rPr>
                <w:rFonts w:ascii="Times New Roman" w:hAnsi="Times New Roman" w:eastAsia="仿宋_GB2312" w:cs="Times New Roman"/>
                <w:sz w:val="24"/>
                <w:szCs w:val="24"/>
                <w:lang w:val="en-US" w:eastAsia="zh-CN"/>
              </w:rPr>
              <w:t xml:space="preserve">资源</w:t>
            </w:r>
            <w:r>
              <w:rPr>
                <w:rFonts w:ascii="Times New Roman" w:hAnsi="Times New Roman" w:eastAsia="仿宋_GB2312" w:cs="Times New Roman"/>
                <w:sz w:val="24"/>
                <w:szCs w:val="24"/>
              </w:rPr>
              <w:t xml:space="preserve">节约工作。 </w:t>
            </w:r>
            <w:r>
              <w:rPr>
                <w:rFonts w:ascii="Times New Roman" w:hAnsi="Times New Roman" w:eastAsia="仿宋_GB2312" w:cs="Times New Roman"/>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30分</w:t>
            </w:r>
            <w:r>
              <w:rPr>
                <w:rFonts w:ascii="Times New Roman" w:hAnsi="Times New Roman" w:eastAsia="仿宋_GB2312" w:cs="Times New Roman"/>
                <w:sz w:val="24"/>
                <w:szCs w:val="24"/>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2227"/>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5</w:t>
            </w:r>
            <w:r>
              <w:rPr>
                <w:rFonts w:ascii="Times New Roman" w:hAnsi="Times New Roman" w:eastAsia="仿宋_GB2312" w:cs="Times New Roman"/>
                <w:sz w:val="24"/>
                <w:szCs w:val="24"/>
                <w:lang w:val="en-US"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18"/>
                <w:szCs w:val="18"/>
                <w:lang w:val="en-US"/>
              </w:rPr>
            </w:pPr>
            <w:r>
              <w:rPr>
                <w:rFonts w:ascii="Times New Roman" w:hAnsi="Times New Roman" w:eastAsia="仿宋_GB2312" w:cs="Times New Roman"/>
                <w:sz w:val="18"/>
                <w:szCs w:val="18"/>
                <w:lang w:val="en-US" w:eastAsia="zh-CN"/>
              </w:rPr>
              <w:t xml:space="preserve">公共卫生秩序服务</w:t>
            </w:r>
            <w:r>
              <w:rPr>
                <w:rFonts w:ascii="Times New Roman" w:hAnsi="Times New Roman" w:eastAsia="仿宋_GB2312" w:cs="Times New Roman"/>
                <w:sz w:val="18"/>
                <w:szCs w:val="18"/>
                <w:lang w:val="en-US"/>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①</w:t>
            </w:r>
            <w:r>
              <w:rPr>
                <w:rFonts w:ascii="Times New Roman" w:hAnsi="Times New Roman" w:eastAsia="仿宋_GB2312" w:cs="Times New Roman"/>
                <w:sz w:val="24"/>
                <w:szCs w:val="24"/>
                <w:lang w:val="en-US" w:eastAsia="zh-CN"/>
              </w:rPr>
              <w:t xml:space="preserve">按照要求配备卫生巡查员开展各楼宇的公共卫生秩序管理及服务任务；</w:t>
            </w:r>
            <w:r>
              <w:rPr>
                <w:rFonts w:ascii="Times New Roman" w:hAnsi="Times New Roman" w:eastAsia="仿宋_GB2312" w:cs="Times New Roman"/>
                <w:sz w:val="24"/>
                <w:szCs w:val="24"/>
              </w:rPr>
              <w:t xml:space="preserve">②</w:t>
            </w:r>
            <w:r>
              <w:rPr>
                <w:rFonts w:ascii="Times New Roman" w:hAnsi="Times New Roman" w:eastAsia="仿宋_GB2312" w:cs="Times New Roman"/>
                <w:sz w:val="24"/>
                <w:szCs w:val="24"/>
                <w:lang w:val="en-US" w:eastAsia="zh-CN"/>
              </w:rPr>
              <w:t xml:space="preserve">协助学院相关部门开展定期进行巡检和维护；</w:t>
            </w:r>
            <w:r>
              <w:rPr>
                <w:rFonts w:ascii="Times New Roman" w:hAnsi="Times New Roman" w:eastAsia="仿宋_GB2312" w:cs="Times New Roman"/>
                <w:sz w:val="24"/>
                <w:szCs w:val="24"/>
              </w:rPr>
              <w:t xml:space="preserve">③</w:t>
            </w:r>
            <w:r>
              <w:rPr>
                <w:rFonts w:ascii="Times New Roman" w:hAnsi="Times New Roman" w:eastAsia="仿宋_GB2312" w:cs="Times New Roman"/>
                <w:sz w:val="24"/>
                <w:szCs w:val="24"/>
                <w:lang w:val="en-US" w:eastAsia="zh-CN"/>
              </w:rPr>
              <w:t xml:space="preserve">将公共安全卫生应急预案落实到位，协助做好公共卫生安全事件的预防和控制；</w:t>
            </w:r>
            <w:r>
              <w:rPr>
                <w:rFonts w:ascii="Times New Roman" w:hAnsi="Times New Roman" w:eastAsia="仿宋_GB2312" w:cs="Times New Roman"/>
                <w:sz w:val="24"/>
                <w:szCs w:val="24"/>
              </w:rPr>
              <w:t xml:space="preserve">④</w:t>
            </w:r>
            <w:r>
              <w:rPr>
                <w:rFonts w:ascii="Times New Roman" w:hAnsi="Times New Roman" w:eastAsia="仿宋_GB2312" w:cs="Times New Roman"/>
                <w:sz w:val="24"/>
                <w:szCs w:val="24"/>
                <w:lang w:val="en-US" w:eastAsia="zh-CN"/>
              </w:rPr>
              <w:t xml:space="preserve">发现安全隐患及突发安全事件，及时上报相关部门。</w:t>
            </w:r>
            <w:r>
              <w:rPr>
                <w:rFonts w:ascii="Times New Roman" w:hAnsi="Times New Roman" w:eastAsia="仿宋_GB2312" w:cs="Times New Roman"/>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20</w:t>
            </w:r>
            <w:r>
              <w:rPr>
                <w:rFonts w:ascii="Times New Roman" w:hAnsi="Times New Roman" w:eastAsia="仿宋_GB2312" w:cs="Times New Roman"/>
                <w:sz w:val="24"/>
                <w:szCs w:val="24"/>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939"/>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特殊时段服务</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①考试服务：做好考场前期准备工作，按规定摆放教室课桌椅，检查并调试灯光、空调等设备设施；考试结束后，按要求做好课桌椅复位摆放，打扫考场卫生，关闭空调等设备；</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②校园活动辅助服务：提前做好相关设施设备的开启工作、物资准备及现场布置；活动后对物品进行盘点和归位、实施场地卫生清洁，关闭灯光、空调等设备。</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③假期服务：进行假期楼宇、楼层、教室封闭管理；利用假期对物业设施设备、公共设施设备进行检修维护，保持其正常使用功能；组织开展假期卫生大扫除，进行全面保洁，保持楼宇内外环境整洁；</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④极端天气防范：加强对设施设备的巡查、维护，做好安全防范措施；提前放置警示提示标志、铺设防滑垫等，防止人员受到伤害；做好校园内夏季防汛抗洪、防台风、冬季扫雪防冻等灾害性天气的各项安全防范工作；下雪冰冻天气必要时使用机械化设备，做到雪停路净。</w:t>
            </w:r>
            <w:r>
              <w:rPr>
                <w:rFonts w:ascii="Times New Roman" w:hAnsi="Times New Roman" w:eastAsia="仿宋_GB2312" w:cs="Times New Roman"/>
                <w:sz w:val="24"/>
                <w:szCs w:val="24"/>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15分</w:t>
            </w:r>
            <w:r>
              <w:rPr>
                <w:rFonts w:ascii="Times New Roman" w:hAnsi="Times New Roman" w:eastAsia="仿宋_GB2312" w:cs="Times New Roman"/>
                <w:sz w:val="24"/>
                <w:szCs w:val="24"/>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附件14：</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w:t>
      </w:r>
      <w:r>
        <w:rPr>
          <w:rFonts w:ascii="Times New Roman" w:hAnsi="Times New Roman" w:eastAsia="方正仿宋_GBK" w:cs="Times New Roman"/>
          <w:b/>
          <w:bCs/>
          <w:sz w:val="32"/>
          <w:szCs w:val="32"/>
          <w:highlight w:val="none"/>
          <w:lang w:val="en-US" w:eastAsia="zh-CN" w:bidi="ar-SA"/>
        </w:rPr>
        <w:t xml:space="preserve">官学院零星维修工</w:t>
      </w:r>
      <w:r>
        <w:rPr>
          <w:rFonts w:ascii="Times New Roman" w:hAnsi="Times New Roman" w:eastAsia="方正仿宋_GBK" w:cs="Times New Roman"/>
          <w:b/>
          <w:bCs/>
          <w:sz w:val="32"/>
          <w:szCs w:val="32"/>
          <w:lang w:val="en-US" w:eastAsia="zh-CN" w:bidi="ar-SA"/>
        </w:rPr>
        <w:t xml:space="preserve">作考核表</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GB" w:eastAsia="zh-CN" w:bidi="ar-SA"/>
        </w:rPr>
      </w:pPr>
      <w:r>
        <w:rPr>
          <w:rFonts w:ascii="Times New Roman" w:hAnsi="Times New Roman" w:eastAsia="方正仿宋_GBK" w:cs="Times New Roman"/>
          <w:b w:val="0"/>
          <w:sz w:val="32"/>
          <w:szCs w:val="32"/>
          <w:lang w:val="en-US" w:eastAsia="zh-CN" w:bidi="ar-SA"/>
        </w:rPr>
        <w:t xml:space="preserve">考核部门：    考核人：___________ 得分：___________</w:t>
      </w:r>
      <w:r>
        <w:rPr>
          <w:rFonts w:ascii="Times New Roman" w:hAnsi="Times New Roman" w:eastAsia="方正仿宋_GBK" w:cs="Times New Roman"/>
          <w:b w:val="0"/>
          <w:sz w:val="32"/>
          <w:szCs w:val="32"/>
          <w:lang w:val="en-GB" w:eastAsia="zh-CN" w:bidi="ar-SA"/>
        </w:rPr>
      </w:r>
      <w:r/>
    </w:p>
    <w:tbl>
      <w:tblPr>
        <w:tblW w:w="496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13"/>
        <w:gridCol w:w="697"/>
        <w:gridCol w:w="5894"/>
        <w:gridCol w:w="883"/>
      </w:tblGrid>
      <w:tr>
        <w:trPr>
          <w:trHeight w:val="52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一、 服务响应与履约 (</w:t>
            </w: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分)</w:t>
            </w:r>
            <w:r>
              <w:rPr>
                <w:rFonts w:ascii="Times New Roman" w:hAnsi="Times New Roman" w:eastAsia="方正仿宋_GBK" w:cs="Times New Roman"/>
                <w:sz w:val="24"/>
                <w:szCs w:val="24"/>
              </w:rPr>
            </w:r>
            <w:r/>
          </w:p>
        </w:tc>
      </w:tr>
      <w:tr>
        <w:trPr>
          <w:trHeight w:val="620"/>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73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派工响应</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接到</w:t>
            </w:r>
            <w:r>
              <w:rPr>
                <w:rFonts w:ascii="Times New Roman" w:hAnsi="Times New Roman" w:eastAsia="方正仿宋_GBK" w:cs="Times New Roman"/>
                <w:sz w:val="24"/>
                <w:szCs w:val="24"/>
                <w:lang w:val="en-US" w:eastAsia="zh-CN"/>
              </w:rPr>
              <w:t xml:space="preserve">报修</w:t>
            </w:r>
            <w:r>
              <w:rPr>
                <w:rFonts w:ascii="Times New Roman" w:hAnsi="Times New Roman" w:eastAsia="方正仿宋_GBK" w:cs="Times New Roman"/>
                <w:sz w:val="24"/>
                <w:szCs w:val="24"/>
              </w:rPr>
              <w:t xml:space="preserve">后，未在规定时间内（如</w:t>
            </w: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rPr>
              <w:t xml:space="preserve">分钟内）响应或确认的，每次扣2分；无正当理由拒单的，每次扣5分。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8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到场时效</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非紧急维修未按双方约定时间到场的，每次扣2分；紧急维修（漏水、停电、墙体脱落等）超时到场的，每次扣5分。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00"/>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履约守信</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擅自将维修项目转包、分包给第三方或单方面中止服务的，每次扣5分。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6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 维修质量与材料 (</w:t>
            </w:r>
            <w:r>
              <w:rPr>
                <w:rFonts w:ascii="Times New Roman" w:hAnsi="Times New Roman" w:eastAsia="方正仿宋_GBK" w:cs="Times New Roman"/>
                <w:sz w:val="24"/>
                <w:szCs w:val="24"/>
                <w:lang w:val="en-US" w:eastAsia="zh-CN"/>
              </w:rPr>
              <w:t xml:space="preserve">40</w:t>
            </w:r>
            <w:r>
              <w:rPr>
                <w:rFonts w:ascii="Times New Roman" w:hAnsi="Times New Roman" w:eastAsia="方正仿宋_GBK" w:cs="Times New Roman"/>
                <w:sz w:val="24"/>
                <w:szCs w:val="24"/>
              </w:rPr>
              <w:t xml:space="preserve">分)</w:t>
            </w:r>
            <w:r>
              <w:rPr>
                <w:rFonts w:ascii="Times New Roman" w:hAnsi="Times New Roman" w:eastAsia="方正仿宋_GBK" w:cs="Times New Roman"/>
                <w:sz w:val="24"/>
                <w:szCs w:val="24"/>
              </w:rPr>
            </w:r>
            <w:r/>
          </w:p>
        </w:tc>
      </w:tr>
      <w:tr>
        <w:trPr>
          <w:trHeight w:val="505"/>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79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材料合规</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使用材料与投标清单或甲方指定品牌/规格不符或以次充好、使用伪劣材料的，每次扣10分；材料无产品合格证的，每次扣5分。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9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施工工艺</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施工工艺粗糙，存在明显瑕疵（如墙面修补色差大、安装不牢固、防水失效等）的，每次扣2-5分。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45"/>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返修率</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质保期内，因施工质量、材料问题导致返修的，每发生1次扣1分。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6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三</w:t>
            </w:r>
            <w:r>
              <w:rPr>
                <w:rFonts w:ascii="Times New Roman" w:hAnsi="Times New Roman" w:eastAsia="方正仿宋_GBK" w:cs="Times New Roman"/>
                <w:sz w:val="24"/>
                <w:szCs w:val="24"/>
              </w:rPr>
              <w:t xml:space="preserve">、 安全与规范 (15分)</w:t>
            </w:r>
            <w:r>
              <w:rPr>
                <w:rFonts w:ascii="Times New Roman" w:hAnsi="Times New Roman" w:eastAsia="方正仿宋_GBK" w:cs="Times New Roman"/>
                <w:sz w:val="24"/>
                <w:szCs w:val="24"/>
              </w:rPr>
            </w:r>
            <w:r/>
          </w:p>
        </w:tc>
      </w:tr>
      <w:tr>
        <w:trPr>
          <w:trHeight w:val="525"/>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9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安全文明</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施工现场未按要求设置围挡和警示标识、未及时清理垃圾、存在安全隐患（如私拉乱接等）的，每次扣2-5分。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tc>
      </w:tr>
      <w:tr>
        <w:trPr>
          <w:trHeight w:val="445"/>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资料报送</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维修记录、竣工资料等未按时报送或资料缺失的，每次扣1分。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tc>
      </w:tr>
      <w:tr>
        <w:trPr>
          <w:trHeight w:val="50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四</w:t>
            </w:r>
            <w:r>
              <w:rPr>
                <w:rFonts w:ascii="Times New Roman" w:hAnsi="Times New Roman" w:eastAsia="方正仿宋_GBK" w:cs="Times New Roman"/>
                <w:sz w:val="24"/>
                <w:szCs w:val="24"/>
              </w:rPr>
              <w:t xml:space="preserve">、 综合评价 (15分)</w:t>
            </w:r>
            <w:r>
              <w:rPr>
                <w:rFonts w:ascii="Times New Roman" w:hAnsi="Times New Roman" w:eastAsia="方正仿宋_GBK" w:cs="Times New Roman"/>
                <w:sz w:val="24"/>
                <w:szCs w:val="24"/>
              </w:rPr>
            </w:r>
            <w:r/>
          </w:p>
        </w:tc>
      </w:tr>
      <w:tr>
        <w:trPr>
          <w:trHeight w:val="535" w:hRule="exact"/>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9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服务态度</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施工人员态度恶劣、与师生发生争执的，每次扣5分；被师生有效投诉的，每次扣5分。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40"/>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人员素质</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施工人员无证上岗（特种作业）、着装不整的，每次扣2分。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30"/>
        </w:trPr>
        <w:tc>
          <w:tcPr>
            <w:tcW w:w="7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合计</w:t>
            </w:r>
            <w:r>
              <w:rPr>
                <w:rFonts w:ascii="Times New Roman" w:hAnsi="Times New Roman" w:eastAsia="方正仿宋_GBK" w:cs="Times New Roman"/>
                <w:sz w:val="24"/>
                <w:szCs w:val="24"/>
              </w:rPr>
            </w:r>
            <w:r/>
          </w:p>
        </w:tc>
        <w:tc>
          <w:tcPr>
            <w:gridSpan w:val="3"/>
            <w:tcW w:w="7474"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附件15：</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江苏警官学院大型设施设备维保工作考核表</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仿宋_GB2312" w:cs="Times New Roman"/>
          <w:sz w:val="28"/>
          <w:szCs w:val="28"/>
          <w:lang w:val="en-US" w:eastAsia="zh-CN"/>
        </w:rPr>
      </w:pPr>
      <w:r>
        <w:rPr>
          <w:rFonts w:ascii="Times New Roman" w:hAnsi="Times New Roman" w:eastAsia="方正仿宋_GBK" w:cs="Times New Roman"/>
          <w:b w:val="0"/>
          <w:sz w:val="32"/>
          <w:szCs w:val="32"/>
          <w:lang w:val="en-US" w:eastAsia="zh-CN" w:bidi="ar-SA"/>
        </w:rPr>
        <w:t xml:space="preserve">考核部门：    考核人：___________   得分：</w:t>
      </w:r>
      <w:r>
        <w:rPr>
          <w:rFonts w:ascii="Times New Roman" w:hAnsi="Times New Roman" w:eastAsia="仿宋_GB2312" w:cs="Times New Roman"/>
          <w:sz w:val="28"/>
          <w:szCs w:val="28"/>
          <w:lang w:val="en-US" w:eastAsia="zh-CN"/>
        </w:rPr>
        <w:t xml:space="preserve">___________</w:t>
      </w:r>
      <w:r>
        <w:rPr>
          <w:rFonts w:ascii="Times New Roman" w:hAnsi="Times New Roman" w:eastAsia="仿宋_GB2312" w:cs="Times New Roman"/>
          <w:sz w:val="28"/>
          <w:szCs w:val="28"/>
          <w:lang w:val="en-US" w:eastAsia="zh-CN"/>
        </w:rPr>
      </w:r>
      <w:r/>
    </w:p>
    <w:tbl>
      <w:tblPr>
        <w:tblStyle w:val="1028"/>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080"/>
        <w:gridCol w:w="4820"/>
        <w:gridCol w:w="640"/>
        <w:gridCol w:w="660"/>
        <w:gridCol w:w="779"/>
      </w:tblGrid>
      <w:tr>
        <w:trPr/>
        <w:tc>
          <w:tcPr>
            <w:tcW w:w="821"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设备类型</w:t>
            </w:r>
            <w:r>
              <w:rPr>
                <w:rFonts w:ascii="Times New Roman" w:hAnsi="Times New Roman" w:eastAsia="方正仿宋_GBK" w:cs="Times New Roman"/>
                <w:sz w:val="24"/>
                <w:szCs w:val="24"/>
                <w:lang w:val="en-US" w:eastAsia="zh-CN"/>
              </w:rPr>
            </w:r>
            <w:r/>
          </w:p>
        </w:tc>
        <w:tc>
          <w:tcPr>
            <w:tcW w:w="108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项目</w:t>
            </w:r>
            <w:r>
              <w:rPr>
                <w:rFonts w:ascii="Times New Roman" w:hAnsi="Times New Roman" w:eastAsia="方正仿宋_GBK" w:cs="Times New Roman"/>
                <w:sz w:val="24"/>
                <w:szCs w:val="24"/>
                <w:lang w:val="en-US" w:eastAsia="zh-CN"/>
              </w:rPr>
            </w:r>
            <w:r/>
          </w:p>
        </w:tc>
        <w:tc>
          <w:tcPr>
            <w:tcW w:w="482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分项检查及考核内容</w:t>
            </w:r>
            <w:r>
              <w:rPr>
                <w:rFonts w:ascii="Times New Roman" w:hAnsi="Times New Roman" w:eastAsia="方正仿宋_GBK" w:cs="Times New Roman"/>
                <w:sz w:val="24"/>
                <w:szCs w:val="24"/>
                <w:lang w:val="en-US" w:eastAsia="zh-CN"/>
              </w:rPr>
            </w:r>
            <w:r/>
          </w:p>
        </w:tc>
        <w:tc>
          <w:tcPr>
            <w:tcW w:w="64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分值</w:t>
            </w:r>
            <w:r>
              <w:rPr>
                <w:rFonts w:ascii="Times New Roman" w:hAnsi="Times New Roman" w:eastAsia="方正仿宋_GBK" w:cs="Times New Roman"/>
                <w:sz w:val="24"/>
                <w:szCs w:val="24"/>
                <w:lang w:val="en-US" w:eastAsia="zh-CN"/>
              </w:rPr>
            </w:r>
            <w:r/>
          </w:p>
        </w:tc>
        <w:tc>
          <w:tcPr>
            <w:tcW w:w="66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得分</w:t>
            </w:r>
            <w:r>
              <w:rPr>
                <w:rFonts w:ascii="Times New Roman" w:hAnsi="Times New Roman" w:eastAsia="方正仿宋_GBK" w:cs="Times New Roman"/>
                <w:sz w:val="24"/>
                <w:szCs w:val="24"/>
                <w:lang w:val="en-US" w:eastAsia="zh-CN"/>
              </w:rPr>
            </w:r>
            <w:r/>
          </w:p>
        </w:tc>
        <w:tc>
          <w:tcPr>
            <w:tcW w:w="779"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扣分备注</w:t>
            </w:r>
            <w:r>
              <w:rPr>
                <w:rFonts w:ascii="Times New Roman" w:hAnsi="Times New Roman" w:eastAsia="方正仿宋_GBK" w:cs="Times New Roman"/>
                <w:sz w:val="24"/>
                <w:szCs w:val="24"/>
                <w:lang w:val="en-US" w:eastAsia="zh-CN"/>
              </w:rPr>
            </w:r>
            <w:r/>
          </w:p>
        </w:tc>
      </w:tr>
      <w:tr>
        <w:trPr>
          <w:trHeight w:val="668"/>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空气源</w:t>
            </w: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巡检服务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到岗情况。实时线上巡查服务，每月进行不少于两次的巡检服务。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08"/>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巡检台账。每次巡检应填写巡检记录表，巡检后由甲方签字并留存。</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季度保养清理服务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季度清理。每季度安排一次设备清理。</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季度保养。空气源巡检，排查问题，及时处理。</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零星维修服务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及时解决热水问题</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安全施工，文明施工。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应急抢修服务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及时响应甲方的维修需求。</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及时处理学生报修。</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其他要求</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驻点服务。根据甲方要求，提供值班驻点服务。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电梯</w:t>
            </w: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维保服务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定期开展半月、季度、半年和年度维保。</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购买电梯保险。</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 制定应急措施和救援预案，协助使用单位制定电梯的安全管理制度和应急救援预案。</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 设立24小时维保值班电话，接到电梯困人故障报告后，维修人员及时抵达所维保电梯所在地实施现场救援，抵达本院浦口校区时间不超过20分钟。</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7</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 我院需要24小时驻点值班时，维保单位应安排有资质的人员提供免费值班服务。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 维保记录台账清晰完整，及时归档。</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 维保单位对维保作业人员进行安全教育与培训。</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电梯年检服务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定期组织年检工作，并通过年检检查。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移交年检资料，包括年检单、电梯年检证等。</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全</w:t>
            </w:r>
            <w:r>
              <w:rPr>
                <w:rFonts w:ascii="Times New Roman" w:hAnsi="Times New Roman" w:eastAsia="方正仿宋_GBK" w:cs="Times New Roman"/>
                <w:sz w:val="24"/>
                <w:szCs w:val="24"/>
              </w:rPr>
              <w:t xml:space="preserve">包保修服务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 及时响应零星报修工作，及时整改。</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 协助使用单位开展隐患排查工作。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空调</w:t>
            </w: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故障维修</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设备发生故障及时维修；2. 项目总价包干，在合同范围内，免费提供配件。</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服务保障</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维保服务人员24小时开机，接到报修电话1小时内响应，按标书约定时间到达现场处理，及时填报维修记录表。</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重要活动、会议24小时驻点保障。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档案管理</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 建立空调维保记录档案</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 维保采用工单制度，更换配件等应填写工单。</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安全管理</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维保期间对施工人员进行安全教育，无安全事故。</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维保要求</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日常维保：室内机室外机月度巡回式检查。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开停机维保：换季或开学放假周期开展专项检查维修。</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 空调清洗：空调内外机清洗工作。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 运行维保：运行期间的运转状况检查。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 其他合同范围内的维保要求。</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附件16：</w:t>
      </w:r>
      <w:r>
        <w:rPr>
          <w:rFonts w:ascii="Times New Roman" w:hAnsi="Times New Roman" w:eastAsia="方正仿宋_GBK" w:cs="Times New Roman"/>
          <w:b/>
          <w:bCs/>
          <w:sz w:val="32"/>
          <w:szCs w:val="32"/>
          <w:highlight w:val="none"/>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宾馆服务工作考核表</w:t>
      </w:r>
      <w:r>
        <w:rPr>
          <w:rFonts w:ascii="Times New Roman" w:hAnsi="Times New Roman" w:eastAsia="方正仿宋_GBK" w:cs="Times New Roman"/>
          <w:b/>
          <w:bCs/>
          <w:sz w:val="32"/>
          <w:szCs w:val="32"/>
          <w:highlight w:val="none"/>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val="0"/>
          <w:bCs w:val="0"/>
          <w:sz w:val="32"/>
          <w:szCs w:val="32"/>
          <w:highlight w:val="none"/>
          <w:u w:val="single"/>
          <w:lang w:val="en-US" w:eastAsia="zh-CN" w:bidi="ar-SA"/>
        </w:rPr>
      </w:pPr>
      <w:r>
        <w:rPr>
          <w:rFonts w:ascii="Times New Roman" w:hAnsi="Times New Roman" w:eastAsia="方正仿宋_GBK" w:cs="Times New Roman"/>
          <w:b w:val="0"/>
          <w:bCs w:val="0"/>
          <w:sz w:val="32"/>
          <w:szCs w:val="32"/>
          <w:highlight w:val="none"/>
          <w:lang w:val="en-US" w:eastAsia="zh-CN" w:bidi="ar-SA"/>
        </w:rPr>
        <w:t xml:space="preserve">考核部门：      考核人：</w:t>
      </w:r>
      <w:r>
        <w:rPr>
          <w:rFonts w:ascii="Times New Roman" w:hAnsi="Times New Roman" w:eastAsia="方正仿宋_GBK" w:cs="Times New Roman"/>
          <w:b w:val="0"/>
          <w:bCs w:val="0"/>
          <w:sz w:val="32"/>
          <w:szCs w:val="32"/>
          <w:highlight w:val="none"/>
          <w:u w:val="single"/>
          <w:lang w:val="en-US" w:eastAsia="zh-CN" w:bidi="ar-SA"/>
        </w:rPr>
        <w:t xml:space="preserve">          </w:t>
      </w:r>
      <w:r>
        <w:rPr>
          <w:rFonts w:ascii="Times New Roman" w:hAnsi="Times New Roman" w:eastAsia="方正仿宋_GBK" w:cs="Times New Roman"/>
          <w:b w:val="0"/>
          <w:bCs w:val="0"/>
          <w:sz w:val="32"/>
          <w:szCs w:val="32"/>
          <w:highlight w:val="none"/>
          <w:lang w:val="en-US" w:eastAsia="zh-CN" w:bidi="ar-SA"/>
        </w:rPr>
        <w:t xml:space="preserve">      得分</w:t>
      </w:r>
      <w:r>
        <w:rPr>
          <w:rFonts w:ascii="Times New Roman" w:hAnsi="Times New Roman" w:eastAsia="方正仿宋_GBK" w:cs="Times New Roman"/>
          <w:b w:val="0"/>
          <w:bCs w:val="0"/>
          <w:sz w:val="32"/>
          <w:szCs w:val="32"/>
          <w:highlight w:val="none"/>
          <w:u w:val="single"/>
          <w:lang w:val="en-US" w:eastAsia="zh-CN" w:bidi="ar-SA"/>
        </w:rPr>
        <w:t xml:space="preserve">           </w:t>
      </w:r>
      <w:r>
        <w:rPr>
          <w:rFonts w:ascii="Times New Roman" w:hAnsi="Times New Roman" w:eastAsia="方正仿宋_GBK" w:cs="Times New Roman"/>
          <w:b w:val="0"/>
          <w:bCs w:val="0"/>
          <w:sz w:val="32"/>
          <w:szCs w:val="32"/>
          <w:highlight w:val="none"/>
          <w:u w:val="single"/>
          <w:lang w:val="en-US" w:eastAsia="zh-CN" w:bidi="ar-SA"/>
        </w:rPr>
      </w:r>
      <w:r/>
    </w:p>
    <w:p>
      <w:pPr>
        <w:pStyle w:val="957"/>
        <w:spacing w:line="71" w:lineRule="exact"/>
        <w:rPr>
          <w:rFonts w:ascii="Times New Roman" w:hAnsi="Times New Roman" w:cs="Times New Roman"/>
        </w:rPr>
      </w:pPr>
      <w:r>
        <w:rPr>
          <w:rFonts w:ascii="Times New Roman" w:hAnsi="Times New Roman" w:cs="Times New Roman"/>
        </w:rPr>
      </w:r>
      <w:r/>
    </w:p>
    <w:tbl>
      <w:tblPr>
        <w:tblStyle w:val="1072"/>
        <w:tblW w:w="9114" w:type="dxa"/>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1466"/>
        <w:gridCol w:w="2951"/>
        <w:gridCol w:w="869"/>
        <w:gridCol w:w="2251"/>
        <w:gridCol w:w="820"/>
      </w:tblGrid>
      <w:tr>
        <w:trPr>
          <w:trHeight w:val="404"/>
        </w:trPr>
        <w:tc>
          <w:tcPr>
            <w:tcW w:w="757" w:type="dxa"/>
            <w:vAlign w:val="center"/>
            <w:textDirection w:val="lrTb"/>
            <w:noWrap w:val="false"/>
          </w:tcPr>
          <w:p>
            <w:pPr>
              <w:pStyle w:val="1071"/>
              <w:ind w:left="138"/>
              <w:jc w:val="center"/>
              <w:keepLines w:val="0"/>
              <w:keepNext w:val="0"/>
              <w:pageBreakBefore w:val="0"/>
              <w:spacing w:before="14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序号</w:t>
            </w:r>
            <w:r>
              <w:rPr>
                <w:rFonts w:ascii="Times New Roman" w:hAnsi="Times New Roman" w:eastAsia="方正仿宋_GBK" w:cs="Times New Roman"/>
                <w:sz w:val="24"/>
                <w:szCs w:val="24"/>
              </w:rPr>
            </w:r>
            <w:r/>
          </w:p>
        </w:tc>
        <w:tc>
          <w:tcPr>
            <w:gridSpan w:val="2"/>
            <w:tcW w:w="4417" w:type="dxa"/>
            <w:vAlign w:val="center"/>
            <w:textDirection w:val="lrTb"/>
            <w:noWrap w:val="false"/>
          </w:tcPr>
          <w:p>
            <w:pPr>
              <w:pStyle w:val="1071"/>
              <w:ind w:left="104"/>
              <w:jc w:val="center"/>
              <w:keepLines w:val="0"/>
              <w:keepNext w:val="0"/>
              <w:pageBreakBefore w:val="0"/>
              <w:spacing w:before="14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考核标准</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98"/>
              <w:jc w:val="center"/>
              <w:keepLines w:val="0"/>
              <w:keepNext w:val="0"/>
              <w:pageBreakBefore w:val="0"/>
              <w:spacing w:before="9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6"/>
                <w:sz w:val="24"/>
                <w:szCs w:val="24"/>
              </w:rPr>
              <w:t xml:space="preserve">分值</w:t>
            </w:r>
            <w:r>
              <w:rPr>
                <w:rFonts w:ascii="Times New Roman" w:hAnsi="Times New Roman" w:eastAsia="方正仿宋_GBK" w:cs="Times New Roman"/>
                <w:sz w:val="24"/>
                <w:szCs w:val="24"/>
              </w:rPr>
            </w:r>
            <w:r/>
          </w:p>
        </w:tc>
        <w:tc>
          <w:tcPr>
            <w:tcW w:w="2251" w:type="dxa"/>
            <w:vAlign w:val="center"/>
            <w:textDirection w:val="lrTb"/>
            <w:noWrap w:val="false"/>
          </w:tcPr>
          <w:p>
            <w:pPr>
              <w:pStyle w:val="1071"/>
              <w:ind w:left="109"/>
              <w:jc w:val="center"/>
              <w:keepLines w:val="0"/>
              <w:keepNext w:val="0"/>
              <w:pageBreakBefore w:val="0"/>
              <w:spacing w:before="9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评分细则</w:t>
            </w:r>
            <w:r>
              <w:rPr>
                <w:rFonts w:ascii="Times New Roman" w:hAnsi="Times New Roman" w:eastAsia="方正仿宋_GBK" w:cs="Times New Roman"/>
                <w:sz w:val="24"/>
                <w:szCs w:val="24"/>
              </w:rPr>
            </w:r>
            <w:r/>
          </w:p>
        </w:tc>
        <w:tc>
          <w:tcPr>
            <w:tcW w:w="820" w:type="dxa"/>
            <w:vAlign w:val="center"/>
            <w:textDirection w:val="lrTb"/>
            <w:noWrap w:val="false"/>
          </w:tcPr>
          <w:p>
            <w:pPr>
              <w:pStyle w:val="1071"/>
              <w:ind w:left="112"/>
              <w:jc w:val="center"/>
              <w:keepLines w:val="0"/>
              <w:keepNext w:val="0"/>
              <w:pageBreakBefore w:val="0"/>
              <w:spacing w:before="15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得分</w:t>
            </w:r>
            <w:r>
              <w:rPr>
                <w:rFonts w:ascii="Times New Roman" w:hAnsi="Times New Roman" w:eastAsia="方正仿宋_GBK" w:cs="Times New Roman"/>
                <w:sz w:val="24"/>
                <w:szCs w:val="24"/>
              </w:rPr>
            </w:r>
            <w:r/>
          </w:p>
        </w:tc>
      </w:tr>
      <w:tr>
        <w:trPr>
          <w:trHeight w:val="90"/>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13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基础管理</w:t>
            </w:r>
            <w:r>
              <w:rPr>
                <w:rFonts w:ascii="Times New Roman" w:hAnsi="Times New Roman" w:eastAsia="方正仿宋_GBK" w:cs="Times New Roman"/>
                <w:sz w:val="24"/>
                <w:szCs w:val="24"/>
                <w:lang w:val="en-US" w:eastAsia="zh-CN" w:bidi="ar-SA"/>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①建立健全日常管理规章制度。</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②管理资料的收集、归类、 存档有序，按时、准确提交各类数据、报表等信息。</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③奖惩考核制度落实。</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④员工的工资、“五险”、法 定节假日加班等各项费用符合国家规定标准。</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⑤承包单位营业执照及时 年审。</w:t>
            </w:r>
            <w:r>
              <w:rPr>
                <w:rFonts w:ascii="Times New Roman" w:hAnsi="Times New Roman" w:eastAsia="方正仿宋_GBK" w:cs="Times New Roman"/>
                <w:sz w:val="24"/>
                <w:szCs w:val="24"/>
                <w:lang w:val="en-US" w:eastAsia="zh-CN" w:bidi="ar-SA"/>
              </w:rPr>
            </w:r>
            <w:r/>
          </w:p>
        </w:tc>
        <w:tc>
          <w:tcPr>
            <w:tcW w:w="869" w:type="dxa"/>
            <w:vAlign w:val="center"/>
            <w:textDirection w:val="lrTb"/>
            <w:noWrap w:val="false"/>
          </w:tcPr>
          <w:p>
            <w:pPr>
              <w:pStyle w:val="1071"/>
              <w:jc w:val="center"/>
              <w:keepLines w:val="0"/>
              <w:keepNext w:val="0"/>
              <w:pageBreakBefore w:val="0"/>
              <w:spacing w:before="71"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1 0 分</w:t>
            </w:r>
            <w:r>
              <w:rPr>
                <w:rFonts w:ascii="Times New Roman" w:hAnsi="Times New Roman" w:eastAsia="方正仿宋_GBK" w:cs="Times New Roman"/>
                <w:sz w:val="24"/>
                <w:szCs w:val="24"/>
                <w:lang w:val="en-US" w:eastAsia="zh-CN" w:bidi="ar-SA"/>
              </w:rPr>
            </w:r>
            <w:r/>
          </w:p>
        </w:tc>
        <w:tc>
          <w:tcPr>
            <w:tcW w:w="2251" w:type="dxa"/>
            <w:vAlign w:val="center"/>
            <w:textDirection w:val="lrTb"/>
            <w:noWrap w:val="false"/>
          </w:tcPr>
          <w:p>
            <w:pPr>
              <w:pStyle w:val="1071"/>
              <w:ind w:left="106" w:right="111"/>
              <w:jc w:val="both"/>
              <w:keepLines w:val="0"/>
              <w:keepNext w:val="0"/>
              <w:pageBreakBefore w:val="0"/>
              <w:spacing w:before="72"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①检查中每发现一例不符合标准扣1分。②相关管理资料未能按时、准确提交各类数据、报表等信息的每一例扣2分。</w:t>
            </w:r>
            <w:r>
              <w:rPr>
                <w:rFonts w:ascii="Times New Roman" w:hAnsi="Times New Roman" w:eastAsia="方正仿宋_GBK" w:cs="Times New Roman"/>
                <w:sz w:val="24"/>
                <w:szCs w:val="24"/>
                <w:lang w:val="en-US" w:eastAsia="zh-CN" w:bidi="ar-SA"/>
              </w:rPr>
            </w:r>
            <w:r/>
          </w:p>
          <w:p>
            <w:pPr>
              <w:pStyle w:val="1071"/>
              <w:ind w:left="106"/>
              <w:jc w:val="both"/>
              <w:keepLines w:val="0"/>
              <w:keepNext w:val="0"/>
              <w:pageBreakBefore w:val="0"/>
              <w:spacing w:before="59"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以上分值扣完为止。</w:t>
            </w:r>
            <w:r>
              <w:rPr>
                <w:rFonts w:ascii="Times New Roman" w:hAnsi="Times New Roman" w:eastAsia="方正仿宋_GBK" w:cs="Times New Roman"/>
                <w:sz w:val="24"/>
                <w:szCs w:val="24"/>
                <w:lang w:val="en-US" w:eastAsia="zh-CN" w:bidi="ar-SA"/>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2895"/>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13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服务管理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①管理服务人员依据招标</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文件岗位设置人员到岗在编。 </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②原材料申购使用按招标文件中的相关酒店服务方案执行</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③卫生达标率100%,环境卫生消毒达标率100%,内外卫生整洁。</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④客房卫生按招标文件中的相关清洁标准执行；客房卫生保持清洁，使用后清扫及时。布草洗涤及时合理，布草年报损率低于8%,因管理原因每季被检查组检查出问题低于3起。</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⑤客房服务按招标文件中</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的相关服务标准执行服务热情，措施得力无差错，卫生清扫及时，服务无投诉。</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⑥每月各部门例行部门业 务培训。</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⑦服务人员仪容仪表严格</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按照标准执行。</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lang w:val="en-US" w:eastAsia="zh-CN"/>
              </w:rPr>
            </w:pPr>
            <w:r>
              <w:rPr>
                <w:rFonts w:ascii="Times New Roman" w:hAnsi="Times New Roman" w:eastAsia="方正仿宋_GBK" w:cs="Times New Roman"/>
                <w:spacing w:val="2"/>
                <w:sz w:val="24"/>
                <w:szCs w:val="24"/>
              </w:rPr>
              <w:t xml:space="preserve">⑧如实登记住宿人员</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rPr>
              <w:t xml:space="preserve">按采购人规定收取住宿等费用</w:t>
            </w:r>
            <w:r>
              <w:rPr>
                <w:rFonts w:ascii="Times New Roman" w:hAnsi="Times New Roman" w:eastAsia="方正仿宋_GBK" w:cs="Times New Roman"/>
                <w:spacing w:val="2"/>
                <w:sz w:val="24"/>
                <w:szCs w:val="24"/>
                <w:lang w:val="en-US" w:eastAsia="zh-CN"/>
              </w:rPr>
              <w:t xml:space="preserve">并按时如实出具发票。</w:t>
            </w:r>
            <w:r>
              <w:rPr>
                <w:rFonts w:ascii="Times New Roman" w:hAnsi="Times New Roman" w:eastAsia="方正仿宋_GBK" w:cs="Times New Roman"/>
                <w:spacing w:val="2"/>
                <w:sz w:val="24"/>
                <w:szCs w:val="24"/>
                <w:lang w:val="en-US" w:eastAsia="zh-CN"/>
              </w:rPr>
            </w:r>
            <w:r/>
          </w:p>
        </w:tc>
        <w:tc>
          <w:tcPr>
            <w:tcW w:w="869" w:type="dxa"/>
            <w:vAlign w:val="center"/>
            <w:textDirection w:val="lrTb"/>
            <w:noWrap w:val="false"/>
          </w:tcPr>
          <w:p>
            <w:pPr>
              <w:pStyle w:val="1071"/>
              <w:ind w:left="125"/>
              <w:jc w:val="center"/>
              <w:keepLines w:val="0"/>
              <w:keepNext w:val="0"/>
              <w:pageBreakBefore w:val="0"/>
              <w:spacing w:before="7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6</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7"/>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①管理服务人员依据招标文件岗位设置，到岗在编率100%,低于标准每1人扣2分。②检查客房服务每发现一例不符合标准扣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分。③客房卫生达标率100%,每项指标低于一个百分点扣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分。④客房服务(含布草洗涤)</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rPr>
              <w:t xml:space="preserve">每发现一例不符合标准扣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 客房未及时打扫的每一间扣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   分，</w:t>
            </w:r>
            <w:r>
              <w:rPr>
                <w:rFonts w:ascii="Times New Roman" w:hAnsi="Times New Roman" w:eastAsia="方正仿宋_GBK" w:cs="Times New Roman"/>
                <w:spacing w:val="2"/>
                <w:sz w:val="24"/>
                <w:szCs w:val="24"/>
                <w:lang w:val="en-US" w:eastAsia="zh-CN"/>
              </w:rPr>
              <w:t xml:space="preserve">客房服务</w:t>
            </w:r>
            <w:r>
              <w:rPr>
                <w:rFonts w:ascii="Times New Roman" w:hAnsi="Times New Roman" w:eastAsia="方正仿宋_GBK" w:cs="Times New Roman"/>
                <w:spacing w:val="2"/>
                <w:sz w:val="24"/>
                <w:szCs w:val="24"/>
              </w:rPr>
              <w:t xml:space="preserve">有效投诉每例扣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分。⑤在客房服务过程中每出现一次问题和</w:t>
            </w:r>
            <w:r>
              <w:rPr>
                <w:rFonts w:ascii="Times New Roman" w:hAnsi="Times New Roman" w:eastAsia="方正仿宋_GBK" w:cs="Times New Roman"/>
                <w:spacing w:val="2"/>
                <w:sz w:val="24"/>
                <w:szCs w:val="24"/>
                <w:lang w:eastAsia="zh-CN"/>
              </w:rPr>
              <w:t xml:space="preserve">客人</w:t>
            </w:r>
            <w:r>
              <w:rPr>
                <w:rFonts w:ascii="Times New Roman" w:hAnsi="Times New Roman" w:eastAsia="方正仿宋_GBK" w:cs="Times New Roman"/>
                <w:spacing w:val="2"/>
                <w:sz w:val="24"/>
                <w:szCs w:val="24"/>
              </w:rPr>
              <w:t xml:space="preserve">每出现一次纠纷的扣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w:t>
            </w:r>
            <w:r>
              <w:rPr>
                <w:rFonts w:ascii="Times New Roman" w:hAnsi="Times New Roman" w:eastAsia="方正仿宋_GBK" w:cs="Times New Roman"/>
                <w:spacing w:val="2"/>
                <w:sz w:val="24"/>
                <w:szCs w:val="24"/>
                <w:lang w:eastAsia="zh-CN"/>
              </w:rPr>
              <w:t xml:space="preserve">；在服务中引发有责投诉的或造成较大影响的，</w:t>
            </w:r>
            <w:r>
              <w:rPr>
                <w:rFonts w:ascii="Times New Roman" w:hAnsi="Times New Roman" w:eastAsia="方正仿宋_GBK" w:cs="Times New Roman"/>
                <w:spacing w:val="2"/>
                <w:sz w:val="24"/>
                <w:szCs w:val="24"/>
                <w:lang w:val="en-US" w:eastAsia="zh-CN"/>
              </w:rPr>
              <w:t xml:space="preserve">每次扣5分。</w:t>
            </w:r>
            <w:r>
              <w:rPr>
                <w:rFonts w:ascii="Times New Roman" w:hAnsi="Times New Roman" w:eastAsia="方正仿宋_GBK" w:cs="Times New Roman"/>
                <w:spacing w:val="2"/>
                <w:sz w:val="24"/>
                <w:szCs w:val="24"/>
              </w:rPr>
              <w:t xml:space="preserve">⑥例行查房每发现一例不符合标准扣(含有效投诉)</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分。⑦发现服务人员私自将客用品带走，每次扣5分；发现客房服务人员私自带单位外无关人员进入大厦入住的，</w:t>
            </w:r>
            <w:r>
              <w:rPr>
                <w:rFonts w:ascii="Times New Roman" w:hAnsi="Times New Roman" w:eastAsia="方正仿宋_GBK" w:cs="Times New Roman"/>
                <w:spacing w:val="2"/>
                <w:sz w:val="24"/>
                <w:szCs w:val="24"/>
                <w:lang w:val="en-US" w:eastAsia="zh-CN"/>
              </w:rPr>
              <w:t xml:space="preserve">除补交住宿费外，</w:t>
            </w:r>
            <w:r>
              <w:rPr>
                <w:rFonts w:ascii="Times New Roman" w:hAnsi="Times New Roman" w:eastAsia="方正仿宋_GBK" w:cs="Times New Roman"/>
                <w:spacing w:val="2"/>
                <w:sz w:val="24"/>
                <w:szCs w:val="24"/>
              </w:rPr>
              <w:t xml:space="preserve">每次扣</w:t>
            </w:r>
            <w:r>
              <w:rPr>
                <w:rFonts w:ascii="Times New Roman" w:hAnsi="Times New Roman" w:eastAsia="方正仿宋_GBK" w:cs="Times New Roman"/>
                <w:spacing w:val="2"/>
                <w:sz w:val="24"/>
                <w:szCs w:val="24"/>
                <w:lang w:val="en-US" w:eastAsia="zh-CN"/>
              </w:rPr>
              <w:t xml:space="preserve">5</w:t>
            </w:r>
            <w:r>
              <w:rPr>
                <w:rFonts w:ascii="Times New Roman" w:hAnsi="Times New Roman" w:eastAsia="方正仿宋_GBK" w:cs="Times New Roman"/>
                <w:spacing w:val="2"/>
                <w:sz w:val="24"/>
                <w:szCs w:val="24"/>
              </w:rPr>
              <w:t xml:space="preserve">分。⑧发现培训未及时组织，每次扣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分。⑨发现服务人员仪容仪表不符合标准，每次扣0.5分。⑩发现会务服务不符合相关标准的，每次扣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lang w:val="en-US" w:eastAsia="zh-CN"/>
              </w:rPr>
              <w:t xml:space="preserve">重要接待服务不符合相关标准的，每次扣5分</w:t>
            </w:r>
            <w:r>
              <w:rPr>
                <w:rFonts w:ascii="Times New Roman" w:hAnsi="Times New Roman" w:eastAsia="方正仿宋_GBK" w:cs="Times New Roman"/>
                <w:spacing w:val="2"/>
                <w:sz w:val="24"/>
                <w:szCs w:val="24"/>
              </w:rPr>
              <w:t xml:space="preserve">。⑪未能如实登记住宿人员或按采购人规定收取住宿等费用的，及因乙方原因未能按时如实出具发票的，每发现一次扣除</w:t>
            </w:r>
            <w:r>
              <w:rPr>
                <w:rFonts w:ascii="Times New Roman" w:hAnsi="Times New Roman" w:eastAsia="方正仿宋_GBK" w:cs="Times New Roman"/>
                <w:spacing w:val="2"/>
                <w:sz w:val="24"/>
                <w:szCs w:val="24"/>
                <w:lang w:val="en-US" w:eastAsia="zh-CN"/>
              </w:rPr>
              <w:t xml:space="preserve">2分。</w:t>
            </w:r>
            <w:r>
              <w:rPr>
                <w:rFonts w:ascii="Times New Roman" w:hAnsi="Times New Roman" w:eastAsia="方正仿宋_GBK" w:cs="Times New Roman"/>
                <w:spacing w:val="2"/>
                <w:sz w:val="24"/>
                <w:szCs w:val="24"/>
              </w:rPr>
              <w:t xml:space="preserve">以上分值扣完为止。</w:t>
            </w:r>
            <w:r>
              <w:rPr>
                <w:rFonts w:ascii="Times New Roman" w:hAnsi="Times New Roman" w:eastAsia="方正仿宋_GBK" w:cs="Times New Roman"/>
                <w:spacing w:val="2"/>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288"/>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7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安全管理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①管理人员及员工对各类应急预案熟悉，演练计划落实。</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②工作人员责任心强，无盗窃、无火灾等安全责任事故。</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③员工上岗必须持有正规机构颁发的健康证。</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lang w:eastAsia="zh-CN"/>
              </w:rPr>
            </w:pPr>
            <w:r>
              <w:rPr>
                <w:rFonts w:ascii="Times New Roman" w:hAnsi="Times New Roman" w:eastAsia="方正仿宋_GBK" w:cs="Times New Roman"/>
                <w:spacing w:val="2"/>
                <w:sz w:val="24"/>
                <w:szCs w:val="24"/>
              </w:rPr>
              <w:t xml:space="preserve">④加强酒店卫生、服务标准，每月例行至少一次全酒店质检</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lang w:eastAsia="zh-CN"/>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⑤提高员工防火安全意识，每 年至少举行一次消防演习。</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145"/>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2"/>
                <w:sz w:val="24"/>
                <w:szCs w:val="24"/>
                <w:lang w:val="en-US" w:eastAsia="zh-CN"/>
              </w:rPr>
              <w:t xml:space="preserve">15</w:t>
            </w:r>
            <w:r>
              <w:rPr>
                <w:rFonts w:ascii="Times New Roman" w:hAnsi="Times New Roman" w:eastAsia="方正仿宋_GBK" w:cs="Times New Roman"/>
                <w:spacing w:val="-12"/>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①管理人员及员工对各类应急预案不熟悉，演练计划不落实，发现—例扣</w:t>
            </w:r>
            <w:r>
              <w:rPr>
                <w:rFonts w:ascii="Times New Roman" w:hAnsi="Times New Roman" w:eastAsia="方正仿宋_GBK" w:cs="Times New Roman"/>
                <w:spacing w:val="2"/>
                <w:sz w:val="24"/>
                <w:szCs w:val="24"/>
                <w:lang w:val="en-US" w:eastAsia="zh-CN"/>
              </w:rPr>
              <w:t xml:space="preserve">0.5</w:t>
            </w:r>
            <w:r>
              <w:rPr>
                <w:rFonts w:ascii="Times New Roman" w:hAnsi="Times New Roman" w:eastAsia="方正仿宋_GBK" w:cs="Times New Roman"/>
                <w:spacing w:val="2"/>
                <w:sz w:val="24"/>
                <w:szCs w:val="24"/>
              </w:rPr>
              <w:t xml:space="preserve">分。②工作人员责任心不强，发生一般消防责任事故或盗窃等违法犯罪行为的每发生一起扣5分。③发现一例员工上岗无健康证的扣1分。④少一次质检扣1分。⑤少一次消防演习扣5分。以上分值扣完为止。</w:t>
            </w:r>
            <w:r>
              <w:rPr>
                <w:rFonts w:ascii="Times New Roman" w:hAnsi="Times New Roman" w:eastAsia="方正仿宋_GBK" w:cs="Times New Roman"/>
                <w:spacing w:val="2"/>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530"/>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75"/>
              <w:keepLines w:val="0"/>
              <w:keepNext w:val="0"/>
              <w:pageBreakBefore w:val="0"/>
              <w:spacing w:before="7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资产管理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①资产管理责任到人，帐物相符。</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②物品使用控制合理，节约意识强。</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③委托管理的固定资产、包间布草、公共设施设备完好率98%以上。</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④大厦日常消耗品有出入账目，落实专人负责与领用。</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145"/>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2"/>
                <w:sz w:val="24"/>
                <w:szCs w:val="24"/>
              </w:rPr>
              <w:t xml:space="preserve">1</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12"/>
                <w:sz w:val="24"/>
                <w:szCs w:val="24"/>
                <w:lang w:val="en-US" w:eastAsia="zh-CN"/>
              </w:rPr>
              <w:t xml:space="preserve">5</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2"/>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①资产管理责任人不明确，帐物不符每一例扣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分。②物品使用，每一例浪费现象扣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分。③确保委托管理的资产完好率达到98%以上。布草报损率，每增加一个百分点且无原因的扣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分。④其它主要设备完好率在98%以上，每低于一个百分点扣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分。⑤日常消耗品领用不明，每发现一例扣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分。以上分值直至扣完为</w:t>
            </w:r>
            <w:r>
              <w:rPr>
                <w:rFonts w:ascii="Times New Roman" w:hAnsi="Times New Roman" w:eastAsia="方正仿宋_GBK" w:cs="Times New Roman"/>
                <w:spacing w:val="-4"/>
                <w:sz w:val="24"/>
                <w:szCs w:val="24"/>
              </w:rPr>
              <w:t xml:space="preserve">止。</w:t>
            </w:r>
            <w:r>
              <w:rPr>
                <w:rFonts w:ascii="Times New Roman" w:hAnsi="Times New Roman" w:eastAsia="方正仿宋_GBK" w:cs="Times New Roman"/>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96"/>
        </w:trPr>
        <w:tc>
          <w:tcPr>
            <w:gridSpan w:val="3"/>
            <w:tcW w:w="5174" w:type="dxa"/>
            <w:vAlign w:val="center"/>
            <w:textDirection w:val="lrTb"/>
            <w:noWrap w:val="false"/>
          </w:tcPr>
          <w:p>
            <w:pPr>
              <w:pStyle w:val="1071"/>
              <w:ind w:left="100" w:right="115" w:hanging="9"/>
              <w:jc w:val="center"/>
              <w:keepLines w:val="0"/>
              <w:keepNext w:val="0"/>
              <w:pageBreakBefore w:val="0"/>
              <w:spacing w:before="140" w:line="0" w:lineRule="atLeast"/>
              <w:widowControl w:val="off"/>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lang w:val="en-US" w:eastAsia="zh-CN"/>
              </w:rPr>
              <w:t xml:space="preserve">总计</w:t>
            </w:r>
            <w:r>
              <w:rPr>
                <w:rFonts w:ascii="Times New Roman" w:hAnsi="Times New Roman" w:eastAsia="方正仿宋_GBK" w:cs="Times New Roman"/>
                <w:spacing w:val="-1"/>
                <w:sz w:val="24"/>
                <w:szCs w:val="24"/>
              </w:rPr>
            </w:r>
            <w:r/>
          </w:p>
        </w:tc>
        <w:tc>
          <w:tcPr>
            <w:gridSpan w:val="2"/>
            <w:tcW w:w="3120" w:type="dxa"/>
            <w:vAlign w:val="center"/>
            <w:textDirection w:val="lrTb"/>
            <w:noWrap w:val="false"/>
          </w:tcPr>
          <w:p>
            <w:pPr>
              <w:pStyle w:val="1071"/>
              <w:ind w:left="96"/>
              <w:jc w:val="center"/>
              <w:keepLines w:val="0"/>
              <w:keepNext w:val="0"/>
              <w:pageBreakBefore w:val="0"/>
              <w:spacing w:before="124" w:line="0" w:lineRule="atLeast"/>
              <w:widowControl w:val="off"/>
              <w:rPr>
                <w:rFonts w:ascii="Times New Roman" w:hAnsi="Times New Roman" w:eastAsia="方正仿宋_GBK" w:cs="Times New Roman"/>
                <w:spacing w:val="-12"/>
                <w:sz w:val="24"/>
                <w:szCs w:val="24"/>
                <w:lang w:val="en-US" w:eastAsia="zh-CN"/>
              </w:rPr>
            </w:pPr>
            <w:r>
              <w:rPr>
                <w:rFonts w:ascii="Times New Roman" w:hAnsi="Times New Roman" w:eastAsia="方正仿宋_GBK" w:cs="Times New Roman"/>
                <w:spacing w:val="-12"/>
                <w:sz w:val="24"/>
                <w:szCs w:val="24"/>
                <w:lang w:val="en-US" w:eastAsia="zh-CN"/>
              </w:rPr>
              <w:t xml:space="preserve">100分</w:t>
            </w:r>
            <w:r>
              <w:rPr>
                <w:rFonts w:ascii="Times New Roman" w:hAnsi="Times New Roman" w:eastAsia="方正仿宋_GBK" w:cs="Times New Roman"/>
                <w:spacing w:val="-12"/>
                <w:sz w:val="24"/>
                <w:szCs w:val="24"/>
                <w:lang w:val="en-US" w:eastAsia="zh-CN"/>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left"/>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附件17：</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江苏警官学院安保服务工作考核表</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t xml:space="preserve">考核部门：      考核人：___________     得分：___________</w:t>
      </w:r>
      <w:r>
        <w:rPr>
          <w:rFonts w:ascii="Times New Roman" w:hAnsi="Times New Roman" w:eastAsia="方正仿宋_GBK" w:cs="Times New Roman"/>
          <w:b w:val="0"/>
          <w:sz w:val="32"/>
          <w:szCs w:val="32"/>
          <w:lang w:val="en-US" w:eastAsia="zh-CN" w:bidi="ar-SA"/>
        </w:rPr>
      </w:r>
      <w:r/>
    </w:p>
    <w:tbl>
      <w:tblPr>
        <w:tblW w:w="882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880"/>
        <w:gridCol w:w="5560"/>
        <w:gridCol w:w="680"/>
        <w:gridCol w:w="520"/>
      </w:tblGrid>
      <w:tr>
        <w:trPr>
          <w:trHeight w:val="654"/>
        </w:trPr>
        <w:tc>
          <w:tcPr>
            <w:tcW w:w="11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outlineLvl w:val="9"/>
            </w:pPr>
            <w:r>
              <w:rPr>
                <w:rFonts w:ascii="Times New Roman" w:hAnsi="Times New Roman" w:eastAsia="仿宋" w:cs="Times New Roman"/>
                <w:sz w:val="24"/>
                <w:szCs w:val="24"/>
                <w:lang w:val="en-US" w:eastAsia="zh-CN"/>
              </w:rPr>
              <w:t xml:space="preserve">考核</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类别</w:t>
            </w:r>
            <w:r>
              <w:rPr>
                <w:rFonts w:ascii="Times New Roman" w:hAnsi="Times New Roman" w:eastAsia="仿宋" w:cs="Times New Roman"/>
                <w:sz w:val="24"/>
                <w:szCs w:val="24"/>
                <w:lang w:val="en-US" w:eastAsia="zh-CN"/>
              </w:rPr>
            </w:r>
            <w:r/>
          </w:p>
        </w:tc>
        <w:tc>
          <w:tcPr>
            <w:tcW w:w="8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考核</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项目</w:t>
            </w:r>
            <w:r>
              <w:rPr>
                <w:rFonts w:ascii="Times New Roman" w:hAnsi="Times New Roman" w:eastAsia="仿宋" w:cs="Times New Roman"/>
                <w:sz w:val="24"/>
                <w:szCs w:val="24"/>
              </w:rPr>
            </w:r>
            <w:r/>
          </w:p>
        </w:tc>
        <w:tc>
          <w:tcPr>
            <w:tcW w:w="556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考核</w:t>
            </w:r>
            <w:r>
              <w:rPr>
                <w:rFonts w:ascii="Times New Roman" w:hAnsi="Times New Roman" w:eastAsia="仿宋" w:cs="Times New Roman"/>
                <w:sz w:val="24"/>
                <w:szCs w:val="24"/>
                <w:lang w:val="en-US" w:eastAsia="zh-CN"/>
              </w:rPr>
              <w:t xml:space="preserve">标准</w:t>
            </w:r>
            <w:r>
              <w:rPr>
                <w:rFonts w:ascii="Times New Roman" w:hAnsi="Times New Roman" w:eastAsia="仿宋" w:cs="Times New Roman"/>
                <w:sz w:val="24"/>
                <w:szCs w:val="24"/>
                <w:lang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分值</w:t>
            </w:r>
            <w:r>
              <w:rPr>
                <w:rFonts w:ascii="Times New Roman" w:hAnsi="Times New Roman" w:eastAsia="仿宋" w:cs="Times New Roman"/>
                <w:sz w:val="24"/>
                <w:szCs w:val="24"/>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得分</w:t>
            </w:r>
            <w:r>
              <w:rPr>
                <w:rFonts w:ascii="Times New Roman" w:hAnsi="Times New Roman" w:eastAsia="仿宋" w:cs="Times New Roman"/>
                <w:sz w:val="24"/>
                <w:szCs w:val="24"/>
              </w:rPr>
            </w:r>
            <w:r/>
          </w:p>
        </w:tc>
      </w:tr>
      <w:tr>
        <w:trPr>
          <w:cantSplit/>
          <w:trHeight w:val="1212"/>
        </w:trPr>
        <w:tc>
          <w:tcPr>
            <w:tcW w:w="11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岗位履职考核</w:t>
            </w: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门卫</w:t>
            </w:r>
            <w:r>
              <w:rPr>
                <w:rFonts w:ascii="Times New Roman" w:hAnsi="Times New Roman" w:eastAsia="仿宋" w:cs="Times New Roman"/>
                <w:sz w:val="24"/>
                <w:szCs w:val="24"/>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值班</w:t>
            </w:r>
            <w:r>
              <w:rPr>
                <w:rFonts w:ascii="Times New Roman" w:hAnsi="Times New Roman" w:eastAsia="仿宋" w:cs="Times New Roman"/>
                <w:sz w:val="24"/>
                <w:szCs w:val="24"/>
              </w:rPr>
            </w:r>
            <w:r/>
          </w:p>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人员车辆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严格执行来访人员查验登记制度</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规范管理人员及车辆出入</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严格检查运货车辆出校情况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配合进行嫌疑人员及车辆协查工作。</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1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秩序环境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校门周围交通秩序良好</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0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设备</w:t>
            </w:r>
            <w:r>
              <w:rPr>
                <w:rFonts w:ascii="Times New Roman" w:hAnsi="Times New Roman" w:eastAsia="仿宋" w:cs="Times New Roman"/>
                <w:sz w:val="24"/>
                <w:szCs w:val="24"/>
                <w:lang w:val="en-US" w:eastAsia="zh-CN"/>
              </w:rPr>
              <w:t xml:space="preserve">保障</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门卫</w:t>
            </w:r>
            <w:r>
              <w:rPr>
                <w:rFonts w:ascii="Times New Roman" w:hAnsi="Times New Roman" w:eastAsia="仿宋" w:cs="Times New Roman"/>
                <w:sz w:val="24"/>
                <w:szCs w:val="24"/>
              </w:rPr>
              <w:t xml:space="preserve">值班设备保管完好</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发现</w:t>
            </w:r>
            <w:r>
              <w:rPr>
                <w:rFonts w:ascii="Times New Roman" w:hAnsi="Times New Roman" w:eastAsia="仿宋" w:cs="Times New Roman"/>
                <w:sz w:val="24"/>
                <w:szCs w:val="24"/>
              </w:rPr>
              <w:t xml:space="preserve">故障及时报修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5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w:t>
            </w:r>
            <w:r>
              <w:rPr>
                <w:rFonts w:ascii="Times New Roman" w:hAnsi="Times New Roman" w:eastAsia="仿宋" w:cs="Times New Roman"/>
                <w:sz w:val="24"/>
                <w:szCs w:val="24"/>
                <w:lang w:val="en-US" w:eastAsia="zh-CN"/>
              </w:rPr>
              <w:t xml:space="preserve">详实</w:t>
            </w:r>
            <w:r>
              <w:rPr>
                <w:rFonts w:ascii="Times New Roman" w:hAnsi="Times New Roman" w:eastAsia="仿宋" w:cs="Times New Roman"/>
                <w:sz w:val="24"/>
                <w:szCs w:val="24"/>
              </w:rPr>
              <w:t xml:space="preserve">完整</w:t>
            </w:r>
            <w:r>
              <w:rPr>
                <w:rFonts w:ascii="Times New Roman" w:hAnsi="Times New Roman" w:eastAsia="仿宋" w:cs="Times New Roman"/>
                <w:sz w:val="24"/>
                <w:szCs w:val="24"/>
                <w:lang w:val="en-US" w:eastAsia="zh-CN"/>
              </w:rPr>
              <w:t xml:space="preserve">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8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rPr>
              <w:t xml:space="preserve">安全监控中心（消防控制室）</w:t>
            </w:r>
            <w:r>
              <w:rPr>
                <w:rFonts w:ascii="Times New Roman" w:hAnsi="Times New Roman" w:eastAsia="仿宋" w:cs="Times New Roman"/>
                <w:sz w:val="24"/>
                <w:szCs w:val="24"/>
                <w:lang w:val="en-US" w:eastAsia="zh-CN"/>
              </w:rPr>
              <w:t xml:space="preserve">值班</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监控</w:t>
            </w:r>
            <w:r>
              <w:rPr>
                <w:rFonts w:ascii="Times New Roman" w:hAnsi="Times New Roman" w:eastAsia="仿宋" w:cs="Times New Roman"/>
                <w:sz w:val="24"/>
                <w:szCs w:val="24"/>
                <w:lang w:val="en-US" w:eastAsia="zh-CN"/>
              </w:rPr>
              <w:t xml:space="preserve">巡检：</w:t>
            </w:r>
            <w:r>
              <w:rPr>
                <w:rFonts w:ascii="Times New Roman" w:hAnsi="Times New Roman" w:eastAsia="仿宋" w:cs="Times New Roman"/>
                <w:sz w:val="24"/>
                <w:szCs w:val="24"/>
              </w:rPr>
              <w:t xml:space="preserve">有效监控校内消防系统、重要部位、干道路面及公共区域</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做好安防、消防查询服务、检查协助工作；执行上岗后与下岗前视频巡查一遍要求。</w:t>
            </w:r>
            <w:r>
              <w:rPr>
                <w:rFonts w:ascii="Times New Roman" w:hAnsi="Times New Roman" w:eastAsia="仿宋" w:cs="Times New Roman"/>
                <w:sz w:val="24"/>
                <w:szCs w:val="24"/>
                <w:lang w:val="en-US"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2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设备环境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认真</w:t>
            </w:r>
            <w:r>
              <w:rPr>
                <w:rFonts w:ascii="Times New Roman" w:hAnsi="Times New Roman" w:eastAsia="仿宋" w:cs="Times New Roman"/>
                <w:sz w:val="24"/>
                <w:szCs w:val="24"/>
              </w:rPr>
              <w:t xml:space="preserve">看护监控</w:t>
            </w:r>
            <w:r>
              <w:rPr>
                <w:rFonts w:ascii="Times New Roman" w:hAnsi="Times New Roman" w:eastAsia="仿宋" w:cs="Times New Roman"/>
                <w:sz w:val="24"/>
                <w:szCs w:val="24"/>
                <w:lang w:val="en-US" w:eastAsia="zh-CN"/>
              </w:rPr>
              <w:t xml:space="preserve">中心</w:t>
            </w:r>
            <w:r>
              <w:rPr>
                <w:rFonts w:ascii="Times New Roman" w:hAnsi="Times New Roman" w:eastAsia="仿宋" w:cs="Times New Roman"/>
                <w:sz w:val="24"/>
                <w:szCs w:val="24"/>
              </w:rPr>
              <w:t xml:space="preserve">设备，及时报修故障</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4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异常处置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rPr>
              <w:t xml:space="preserve">发现</w:t>
            </w:r>
            <w:r>
              <w:rPr>
                <w:rFonts w:ascii="Times New Roman" w:hAnsi="Times New Roman" w:eastAsia="仿宋" w:cs="Times New Roman"/>
                <w:sz w:val="24"/>
                <w:szCs w:val="24"/>
                <w:lang w:val="en-US" w:eastAsia="zh-CN"/>
              </w:rPr>
              <w:t xml:space="preserve">校内</w:t>
            </w:r>
            <w:r>
              <w:rPr>
                <w:rFonts w:ascii="Times New Roman" w:hAnsi="Times New Roman" w:eastAsia="仿宋" w:cs="Times New Roman"/>
                <w:sz w:val="24"/>
                <w:szCs w:val="24"/>
              </w:rPr>
              <w:t xml:space="preserve">异常情况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及时报告并协助</w:t>
            </w:r>
            <w:r>
              <w:rPr>
                <w:rFonts w:ascii="Times New Roman" w:hAnsi="Times New Roman" w:eastAsia="仿宋" w:cs="Times New Roman"/>
                <w:sz w:val="24"/>
                <w:szCs w:val="24"/>
                <w:lang w:val="en-US" w:eastAsia="zh-CN"/>
              </w:rPr>
              <w:t xml:space="preserve">调度处置</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4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值班记录详实</w:t>
            </w:r>
            <w:r>
              <w:rPr>
                <w:rFonts w:ascii="Times New Roman" w:hAnsi="Times New Roman" w:eastAsia="仿宋" w:cs="Times New Roman"/>
                <w:sz w:val="24"/>
                <w:szCs w:val="24"/>
                <w:lang w:val="en-US" w:eastAsia="zh-CN"/>
              </w:rPr>
              <w:t xml:space="preserve">完整规范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33"/>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射击馆值班</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16分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巡查频次</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每小时巡查一次</w:t>
            </w:r>
            <w:r>
              <w:rPr>
                <w:rFonts w:ascii="Times New Roman" w:hAnsi="Times New Roman" w:eastAsia="仿宋" w:cs="Times New Roman"/>
                <w:sz w:val="24"/>
                <w:szCs w:val="24"/>
                <w:lang w:val="en-US" w:eastAsia="zh-CN"/>
              </w:rPr>
              <w:t xml:space="preserve">场馆</w:t>
            </w:r>
            <w:r>
              <w:rPr>
                <w:rFonts w:ascii="Times New Roman" w:hAnsi="Times New Roman" w:eastAsia="仿宋" w:cs="Times New Roman"/>
                <w:sz w:val="24"/>
                <w:szCs w:val="24"/>
              </w:rPr>
              <w:t xml:space="preserve">（检查门窗关锁、消防水电设备等）</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工作人员下班后全面仔细巡查并关锁门窗</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发现可疑情况及时上报。</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6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2.准入管理：非工作人员入馆认真查验；上课学员入馆有老师带队；校外人员入馆有干部陪同。</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0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3.设备环境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场馆</w:t>
            </w:r>
            <w:r>
              <w:rPr>
                <w:rFonts w:ascii="Times New Roman" w:hAnsi="Times New Roman" w:eastAsia="仿宋" w:cs="Times New Roman"/>
                <w:sz w:val="24"/>
                <w:szCs w:val="24"/>
              </w:rPr>
              <w:t xml:space="preserve">设备看护到位，故障及时报修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w:t>
            </w:r>
            <w:r>
              <w:rPr>
                <w:rFonts w:ascii="Times New Roman" w:hAnsi="Times New Roman" w:eastAsia="仿宋" w:cs="Times New Roman"/>
                <w:sz w:val="24"/>
                <w:szCs w:val="24"/>
              </w:rPr>
              <w:t xml:space="preserve">使用明火</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大功率电器、携带易燃易爆品</w:t>
            </w:r>
            <w:r>
              <w:rPr>
                <w:rFonts w:ascii="Times New Roman" w:hAnsi="Times New Roman" w:eastAsia="仿宋" w:cs="Times New Roman"/>
                <w:sz w:val="24"/>
                <w:szCs w:val="24"/>
                <w:lang w:val="en-US" w:eastAsia="zh-CN"/>
              </w:rPr>
              <w:t xml:space="preserve">等情况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05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值班记录详实</w:t>
            </w:r>
            <w:r>
              <w:rPr>
                <w:rFonts w:ascii="Times New Roman" w:hAnsi="Times New Roman" w:eastAsia="仿宋" w:cs="Times New Roman"/>
                <w:sz w:val="24"/>
                <w:szCs w:val="24"/>
                <w:lang w:val="en-US" w:eastAsia="zh-CN"/>
              </w:rPr>
              <w:t xml:space="preserve">完整规范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30"/>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校园安全巡逻</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巡逻频次</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落实</w:t>
            </w:r>
            <w:r>
              <w:rPr>
                <w:rFonts w:ascii="Times New Roman" w:hAnsi="Times New Roman" w:eastAsia="仿宋" w:cs="Times New Roman"/>
                <w:sz w:val="24"/>
                <w:szCs w:val="24"/>
                <w:lang w:eastAsia="zh-CN"/>
              </w:rPr>
              <w:t xml:space="preserve">24小时全天候巡逻；保证每</w:t>
            </w:r>
            <w:r>
              <w:rPr>
                <w:rFonts w:ascii="Times New Roman" w:hAnsi="Times New Roman" w:eastAsia="仿宋" w:cs="Times New Roman"/>
                <w:sz w:val="24"/>
                <w:szCs w:val="24"/>
                <w:lang w:val="en-US" w:eastAsia="zh-CN"/>
              </w:rPr>
              <w:t xml:space="preserve">2小</w:t>
            </w:r>
            <w:r>
              <w:rPr>
                <w:rFonts w:ascii="Times New Roman" w:hAnsi="Times New Roman" w:eastAsia="仿宋" w:cs="Times New Roman"/>
                <w:sz w:val="24"/>
                <w:szCs w:val="24"/>
                <w:lang w:eastAsia="zh-CN"/>
              </w:rPr>
              <w:t xml:space="preserve">时至少巡逻1次（上岗后与下岗前必须各</w:t>
            </w:r>
            <w:r>
              <w:rPr>
                <w:rFonts w:ascii="Times New Roman" w:hAnsi="Times New Roman" w:eastAsia="仿宋" w:cs="Times New Roman"/>
                <w:sz w:val="24"/>
                <w:szCs w:val="24"/>
                <w:lang w:val="en-US" w:eastAsia="zh-CN"/>
              </w:rPr>
              <w:t xml:space="preserve">巡逻</w:t>
            </w:r>
            <w:r>
              <w:rPr>
                <w:rFonts w:ascii="Times New Roman" w:hAnsi="Times New Roman" w:eastAsia="仿宋" w:cs="Times New Roman"/>
                <w:sz w:val="24"/>
                <w:szCs w:val="24"/>
                <w:lang w:eastAsia="zh-CN"/>
              </w:rPr>
              <w:t xml:space="preserve">1次）；</w:t>
            </w:r>
            <w:r>
              <w:rPr>
                <w:rFonts w:ascii="Times New Roman" w:hAnsi="Times New Roman" w:eastAsia="仿宋" w:cs="Times New Roman"/>
                <w:sz w:val="24"/>
                <w:szCs w:val="24"/>
                <w:lang w:val="en-US" w:eastAsia="zh-CN"/>
              </w:rPr>
              <w:t xml:space="preserve">巡逻</w:t>
            </w:r>
            <w:r>
              <w:rPr>
                <w:rFonts w:ascii="Times New Roman" w:hAnsi="Times New Roman" w:eastAsia="仿宋" w:cs="Times New Roman"/>
                <w:sz w:val="24"/>
                <w:szCs w:val="24"/>
                <w:lang w:eastAsia="zh-CN"/>
              </w:rPr>
              <w:t xml:space="preserve">覆盖</w:t>
            </w:r>
            <w:r>
              <w:rPr>
                <w:rFonts w:ascii="Times New Roman" w:hAnsi="Times New Roman" w:eastAsia="仿宋" w:cs="Times New Roman"/>
                <w:sz w:val="24"/>
                <w:szCs w:val="24"/>
                <w:lang w:val="en-US" w:eastAsia="zh-CN"/>
              </w:rPr>
              <w:t xml:space="preserve">主要</w:t>
            </w:r>
            <w:r>
              <w:rPr>
                <w:rFonts w:ascii="Times New Roman" w:hAnsi="Times New Roman" w:eastAsia="仿宋" w:cs="Times New Roman"/>
                <w:sz w:val="24"/>
                <w:szCs w:val="24"/>
                <w:lang w:eastAsia="zh-CN"/>
              </w:rPr>
              <w:t xml:space="preserve">道路及重点部位。</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219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隐患</w:t>
            </w:r>
            <w:r>
              <w:rPr>
                <w:rFonts w:ascii="Times New Roman" w:hAnsi="Times New Roman" w:eastAsia="仿宋" w:cs="Times New Roman"/>
                <w:sz w:val="24"/>
                <w:szCs w:val="24"/>
                <w:lang w:val="en-US" w:eastAsia="zh-CN"/>
              </w:rPr>
              <w:t xml:space="preserve">处置</w:t>
            </w:r>
            <w:r>
              <w:rPr>
                <w:rFonts w:ascii="Times New Roman" w:hAnsi="Times New Roman" w:eastAsia="仿宋" w:cs="Times New Roman"/>
                <w:sz w:val="24"/>
                <w:szCs w:val="24"/>
                <w:lang w:eastAsia="zh-CN"/>
              </w:rPr>
              <w:t xml:space="preserve">：及时查看处置明火、浓烟等火灾隐患；及时查看处置人员非正常聚集、翻爬围墙等情况；盘查</w:t>
            </w:r>
            <w:r>
              <w:rPr>
                <w:rFonts w:ascii="Times New Roman" w:hAnsi="Times New Roman" w:eastAsia="仿宋" w:cs="Times New Roman"/>
                <w:sz w:val="24"/>
                <w:szCs w:val="24"/>
                <w:lang w:val="en-US" w:eastAsia="zh-CN"/>
              </w:rPr>
              <w:t xml:space="preserve">可疑</w:t>
            </w:r>
            <w:r>
              <w:rPr>
                <w:rFonts w:ascii="Times New Roman" w:hAnsi="Times New Roman" w:eastAsia="仿宋" w:cs="Times New Roman"/>
                <w:sz w:val="24"/>
                <w:szCs w:val="24"/>
                <w:lang w:eastAsia="zh-CN"/>
              </w:rPr>
              <w:t xml:space="preserve">人员</w:t>
            </w:r>
            <w:r>
              <w:rPr>
                <w:rFonts w:ascii="Times New Roman" w:hAnsi="Times New Roman" w:eastAsia="仿宋" w:cs="Times New Roman"/>
                <w:sz w:val="24"/>
                <w:szCs w:val="24"/>
                <w:lang w:val="en-US" w:eastAsia="zh-CN"/>
              </w:rPr>
              <w:t xml:space="preserve">身份、</w:t>
            </w:r>
            <w:r>
              <w:rPr>
                <w:rFonts w:ascii="Times New Roman" w:hAnsi="Times New Roman" w:eastAsia="仿宋" w:cs="Times New Roman"/>
                <w:sz w:val="24"/>
                <w:szCs w:val="24"/>
                <w:lang w:eastAsia="zh-CN"/>
              </w:rPr>
              <w:t xml:space="preserve">车辆及违禁物品；查纠超速、超载、违停等违规车辆；</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lang w:eastAsia="zh-CN"/>
              </w:rPr>
              <w:t xml:space="preserve">处置窨井盖缺损、路面坑陷等安全隐患；巡查维护交通标志、技防设施、</w:t>
            </w:r>
            <w:r>
              <w:rPr>
                <w:rFonts w:ascii="Times New Roman" w:hAnsi="Times New Roman" w:eastAsia="仿宋" w:cs="Times New Roman"/>
                <w:sz w:val="24"/>
                <w:szCs w:val="24"/>
                <w:lang w:val="en-US" w:eastAsia="zh-CN"/>
              </w:rPr>
              <w:t xml:space="preserve">隔离</w:t>
            </w:r>
            <w:r>
              <w:rPr>
                <w:rFonts w:ascii="Times New Roman" w:hAnsi="Times New Roman" w:eastAsia="仿宋" w:cs="Times New Roman"/>
                <w:sz w:val="24"/>
                <w:szCs w:val="24"/>
                <w:lang w:eastAsia="zh-CN"/>
              </w:rPr>
              <w:t xml:space="preserve">石球等设施；查看处置建筑外门窗关锁情况。</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596"/>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应急响应</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服从指令赶赴现场查处突发情况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遇急难险重情况</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rPr>
              <w:t xml:space="preserve">实施救助</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当场处置一般情况（恢复原状、纠正、消除隐患）并视情报告</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采取应急措施控制紧急事件事态，</w:t>
            </w:r>
            <w:r>
              <w:rPr>
                <w:rFonts w:ascii="Times New Roman" w:hAnsi="Times New Roman" w:eastAsia="仿宋" w:cs="Times New Roman"/>
                <w:sz w:val="24"/>
                <w:szCs w:val="24"/>
                <w:lang w:val="en-US" w:eastAsia="zh-CN"/>
              </w:rPr>
              <w:t xml:space="preserve">并</w:t>
            </w:r>
            <w:r>
              <w:rPr>
                <w:rFonts w:ascii="Times New Roman" w:hAnsi="Times New Roman" w:eastAsia="仿宋" w:cs="Times New Roman"/>
                <w:sz w:val="24"/>
                <w:szCs w:val="24"/>
              </w:rPr>
              <w:t xml:space="preserve">立即报告</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配合处置。</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9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w:t>
            </w:r>
            <w:r>
              <w:rPr>
                <w:rFonts w:ascii="Times New Roman" w:hAnsi="Times New Roman" w:eastAsia="仿宋" w:cs="Times New Roman"/>
                <w:sz w:val="24"/>
                <w:szCs w:val="24"/>
                <w:lang w:val="en-US" w:eastAsia="zh-CN"/>
              </w:rPr>
              <w:t xml:space="preserve">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巡逻</w:t>
            </w:r>
            <w:r>
              <w:rPr>
                <w:rFonts w:ascii="Times New Roman" w:hAnsi="Times New Roman" w:eastAsia="仿宋" w:cs="Times New Roman"/>
                <w:sz w:val="24"/>
                <w:szCs w:val="24"/>
                <w:lang w:val="en-US" w:eastAsia="zh-CN"/>
              </w:rPr>
              <w:t xml:space="preserve">记录</w:t>
            </w:r>
            <w:r>
              <w:rPr>
                <w:rFonts w:ascii="Times New Roman" w:hAnsi="Times New Roman" w:eastAsia="仿宋" w:cs="Times New Roman"/>
                <w:sz w:val="24"/>
                <w:szCs w:val="24"/>
              </w:rPr>
              <w:t xml:space="preserve">全面详细（含时间、路线、情况、处置</w:t>
            </w:r>
            <w:r>
              <w:rPr>
                <w:rFonts w:ascii="Times New Roman" w:hAnsi="Times New Roman" w:eastAsia="仿宋" w:cs="Times New Roman"/>
                <w:sz w:val="24"/>
                <w:szCs w:val="24"/>
                <w:lang w:val="en-US" w:eastAsia="zh-CN"/>
              </w:rPr>
              <w:t xml:space="preserve">等</w:t>
            </w:r>
            <w:r>
              <w:rPr>
                <w:rFonts w:ascii="Times New Roman" w:hAnsi="Times New Roman" w:eastAsia="仿宋" w:cs="Times New Roman"/>
                <w:sz w:val="24"/>
                <w:szCs w:val="24"/>
              </w:rPr>
              <w:t xml:space="preserve">）</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20"/>
        </w:trPr>
        <w:tc>
          <w:tcPr>
            <w:tcW w:w="11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综合管理考核</w:t>
            </w: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综合管理与服务要求</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24分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left"/>
              <w:keepLines w:val="0"/>
              <w:keepNext w:val="0"/>
              <w:pageBreakBefore w:val="0"/>
              <w:spacing w:line="320" w:lineRule="exact"/>
              <w:widowControl/>
              <w:rPr>
                <w:rFonts w:ascii="Times New Roman" w:hAnsi="Times New Roman" w:eastAsia="仿宋" w:cs="Times New Roman"/>
                <w:bCs/>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仪表装备</w:t>
            </w:r>
            <w:r>
              <w:rPr>
                <w:rFonts w:ascii="Times New Roman" w:hAnsi="Times New Roman" w:eastAsia="仿宋" w:cs="Times New Roman"/>
                <w:sz w:val="24"/>
                <w:szCs w:val="24"/>
                <w:lang w:eastAsia="zh-CN"/>
              </w:rPr>
              <w:t xml:space="preserve">：安保人员统一</w:t>
            </w:r>
            <w:r>
              <w:rPr>
                <w:rFonts w:ascii="Times New Roman" w:hAnsi="Times New Roman" w:eastAsia="仿宋" w:cs="Times New Roman"/>
                <w:sz w:val="24"/>
                <w:szCs w:val="24"/>
                <w:lang w:val="en-US" w:eastAsia="zh-CN"/>
              </w:rPr>
              <w:t xml:space="preserve">规范</w:t>
            </w:r>
            <w:r>
              <w:rPr>
                <w:rFonts w:ascii="Times New Roman" w:hAnsi="Times New Roman" w:eastAsia="仿宋" w:cs="Times New Roman"/>
                <w:sz w:val="24"/>
                <w:szCs w:val="24"/>
                <w:lang w:eastAsia="zh-CN"/>
              </w:rPr>
              <w:t xml:space="preserve">着装</w:t>
            </w:r>
            <w:r>
              <w:rPr>
                <w:rFonts w:ascii="Times New Roman" w:hAnsi="Times New Roman" w:eastAsia="仿宋" w:cs="Times New Roman"/>
                <w:sz w:val="24"/>
                <w:szCs w:val="24"/>
                <w:lang w:val="en-US" w:eastAsia="zh-CN"/>
              </w:rPr>
              <w:t xml:space="preserve">上岗</w:t>
            </w:r>
            <w:r>
              <w:rPr>
                <w:rFonts w:ascii="Times New Roman" w:hAnsi="Times New Roman" w:eastAsia="仿宋" w:cs="Times New Roman"/>
                <w:sz w:val="24"/>
                <w:szCs w:val="24"/>
                <w:lang w:eastAsia="zh-CN"/>
              </w:rPr>
              <w:t xml:space="preserve">：巡逻人员按规定佩带</w:t>
            </w:r>
            <w:r>
              <w:rPr>
                <w:rFonts w:ascii="Times New Roman" w:hAnsi="Times New Roman" w:eastAsia="仿宋" w:cs="Times New Roman"/>
                <w:sz w:val="24"/>
                <w:szCs w:val="24"/>
                <w:lang w:val="en-US" w:eastAsia="zh-CN"/>
              </w:rPr>
              <w:t xml:space="preserve">防护</w:t>
            </w:r>
            <w:r>
              <w:rPr>
                <w:rFonts w:ascii="Times New Roman" w:hAnsi="Times New Roman" w:eastAsia="仿宋" w:cs="Times New Roman"/>
                <w:sz w:val="24"/>
                <w:szCs w:val="24"/>
                <w:lang w:eastAsia="zh-CN"/>
              </w:rPr>
              <w:t xml:space="preserve">装备。</w:t>
            </w:r>
            <w:r>
              <w:rPr>
                <w:rFonts w:ascii="Times New Roman" w:hAnsi="Times New Roman" w:eastAsia="仿宋" w:cs="Times New Roman"/>
                <w:bCs/>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9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widowControl/>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2.工作落实：按要求提前排定报备保安值班表；定期开展安保人员文明礼仪、履职技能等教育培训；及时改进工作不足、提升质效；规范工作台账资料。</w:t>
            </w:r>
            <w:r>
              <w:rPr>
                <w:rFonts w:ascii="Times New Roman" w:hAnsi="Times New Roman" w:eastAsia="仿宋" w:cs="Times New Roman"/>
                <w:sz w:val="24"/>
                <w:szCs w:val="24"/>
                <w:lang w:val="en-US"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56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widowControl/>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劳动纪律</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不存在喝酒上岗、在岗</w:t>
            </w:r>
            <w:r>
              <w:rPr>
                <w:rFonts w:ascii="Times New Roman" w:hAnsi="Times New Roman" w:eastAsia="仿宋" w:cs="Times New Roman"/>
                <w:sz w:val="24"/>
                <w:szCs w:val="24"/>
              </w:rPr>
              <w:t xml:space="preserve">睡觉</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擅离职守</w:t>
            </w:r>
            <w:r>
              <w:rPr>
                <w:rFonts w:ascii="Times New Roman" w:hAnsi="Times New Roman" w:eastAsia="仿宋" w:cs="Times New Roman"/>
                <w:sz w:val="24"/>
                <w:szCs w:val="24"/>
                <w:lang w:val="en-US" w:eastAsia="zh-CN"/>
              </w:rPr>
              <w:t xml:space="preserve">等情况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做到</w:t>
            </w:r>
            <w:r>
              <w:rPr>
                <w:rFonts w:ascii="Times New Roman" w:hAnsi="Times New Roman" w:eastAsia="仿宋" w:cs="Times New Roman"/>
                <w:sz w:val="24"/>
                <w:szCs w:val="24"/>
              </w:rPr>
              <w:t xml:space="preserve">文明执勤，礼貌待人，以理服人</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不存在私自调班情况；不存在徇私舞弊、违规收受他人钱物等情况；发现异常情况能够第一时间上报</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10</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301"/>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应急响应</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服从学院人员</w:t>
            </w:r>
            <w:r>
              <w:rPr>
                <w:rFonts w:ascii="Times New Roman" w:hAnsi="Times New Roman" w:eastAsia="仿宋" w:cs="Times New Roman"/>
                <w:sz w:val="24"/>
                <w:szCs w:val="24"/>
                <w:lang w:val="en-US" w:eastAsia="zh-CN"/>
              </w:rPr>
              <w:t xml:space="preserve">应急</w:t>
            </w:r>
            <w:r>
              <w:rPr>
                <w:rFonts w:ascii="Times New Roman" w:hAnsi="Times New Roman" w:eastAsia="仿宋" w:cs="Times New Roman"/>
                <w:sz w:val="24"/>
                <w:szCs w:val="24"/>
              </w:rPr>
              <w:t xml:space="preserve">调配且不得额外收取费用</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具备快速反应能力，</w:t>
            </w:r>
            <w:r>
              <w:rPr>
                <w:rFonts w:ascii="Times New Roman" w:hAnsi="Times New Roman" w:eastAsia="仿宋" w:cs="Times New Roman"/>
                <w:sz w:val="24"/>
                <w:szCs w:val="24"/>
                <w:lang w:val="en-US" w:eastAsia="zh-CN"/>
              </w:rPr>
              <w:t xml:space="preserve">有效</w:t>
            </w:r>
            <w:r>
              <w:rPr>
                <w:rFonts w:ascii="Times New Roman" w:hAnsi="Times New Roman" w:eastAsia="仿宋" w:cs="Times New Roman"/>
                <w:sz w:val="24"/>
                <w:szCs w:val="24"/>
              </w:rPr>
              <w:t xml:space="preserve">独立或配合处理各类突发安全事件。</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391"/>
        </w:trPr>
        <w:tc>
          <w:tcPr>
            <w:tcW w:w="11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color w:val="ff0000"/>
                <w:sz w:val="24"/>
                <w:szCs w:val="24"/>
                <w:lang w:val="en-US" w:eastAsia="zh-CN"/>
              </w:rPr>
            </w:pPr>
            <w:r>
              <w:rPr>
                <w:rFonts w:ascii="Times New Roman" w:hAnsi="Times New Roman" w:eastAsia="仿宋" w:cs="Times New Roman"/>
                <w:sz w:val="24"/>
                <w:szCs w:val="24"/>
                <w:lang w:val="en-US" w:eastAsia="zh-CN"/>
              </w:rPr>
              <w:t xml:space="preserve">特别说明</w:t>
            </w:r>
            <w:r>
              <w:rPr>
                <w:rFonts w:ascii="Times New Roman" w:hAnsi="Times New Roman" w:eastAsia="仿宋" w:cs="Times New Roman"/>
                <w:color w:val="ff0000"/>
                <w:sz w:val="24"/>
                <w:szCs w:val="24"/>
                <w:lang w:val="en-US" w:eastAsia="zh-CN"/>
              </w:rPr>
            </w:r>
            <w:r/>
          </w:p>
        </w:tc>
        <w:tc>
          <w:tcPr>
            <w:gridSpan w:val="4"/>
            <w:tcW w:w="7640" w:type="dxa"/>
            <w:vAlign w:val="center"/>
            <w:textDirection w:val="lrTb"/>
            <w:noWrap w:val="false"/>
          </w:tcPr>
          <w:p>
            <w:pPr>
              <w:pStyle w:val="957"/>
              <w:jc w:val="both"/>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1.上述考核内容</w:t>
            </w:r>
            <w:r>
              <w:rPr>
                <w:rFonts w:ascii="Times New Roman" w:hAnsi="Times New Roman" w:eastAsia="仿宋" w:cs="Times New Roman"/>
                <w:sz w:val="24"/>
                <w:szCs w:val="24"/>
              </w:rPr>
              <w:t xml:space="preserve">每发现一</w:t>
            </w:r>
            <w:r>
              <w:rPr>
                <w:rFonts w:ascii="Times New Roman" w:hAnsi="Times New Roman" w:eastAsia="仿宋" w:cs="Times New Roman"/>
                <w:sz w:val="24"/>
                <w:szCs w:val="24"/>
                <w:lang w:val="en-US" w:eastAsia="zh-CN"/>
              </w:rPr>
              <w:t xml:space="preserve">次</w:t>
            </w:r>
            <w:r>
              <w:rPr>
                <w:rFonts w:ascii="Times New Roman" w:hAnsi="Times New Roman" w:eastAsia="仿宋" w:cs="Times New Roman"/>
                <w:sz w:val="24"/>
                <w:szCs w:val="24"/>
              </w:rPr>
              <w:t xml:space="preserve">不</w:t>
            </w:r>
            <w:r>
              <w:rPr>
                <w:rFonts w:ascii="Times New Roman" w:hAnsi="Times New Roman" w:eastAsia="仿宋" w:cs="Times New Roman"/>
                <w:sz w:val="24"/>
                <w:szCs w:val="24"/>
                <w:lang w:val="en-US" w:eastAsia="zh-CN"/>
              </w:rPr>
              <w:t xml:space="preserve">合格</w:t>
            </w:r>
            <w:r>
              <w:rPr>
                <w:rFonts w:ascii="Times New Roman" w:hAnsi="Times New Roman" w:eastAsia="仿宋" w:cs="Times New Roman"/>
                <w:sz w:val="24"/>
                <w:szCs w:val="24"/>
              </w:rPr>
              <w:t xml:space="preserve">扣</w:t>
            </w:r>
            <w:r>
              <w:rPr>
                <w:rFonts w:ascii="Times New Roman" w:hAnsi="Times New Roman" w:eastAsia="仿宋" w:cs="Times New Roman"/>
                <w:sz w:val="24"/>
                <w:szCs w:val="24"/>
                <w:lang w:val="en-US" w:eastAsia="zh-CN"/>
              </w:rPr>
              <w:t xml:space="preserve">2分，可以视情累计，单项分值扣完为止。</w:t>
            </w:r>
            <w:r>
              <w:rPr>
                <w:rFonts w:ascii="Times New Roman" w:hAnsi="Times New Roman" w:eastAsia="仿宋" w:cs="Times New Roman"/>
                <w:sz w:val="24"/>
                <w:szCs w:val="24"/>
                <w:lang w:val="en-US" w:eastAsia="zh-CN"/>
              </w:rPr>
            </w:r>
            <w:r/>
          </w:p>
          <w:p>
            <w:pPr>
              <w:pStyle w:val="957"/>
              <w:jc w:val="both"/>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2.甲方在考核过程中，发现安保人员存在擅自脱岗、吃拿卡要等严重违规行为，可在</w:t>
            </w:r>
            <w:r>
              <w:rPr>
                <w:rFonts w:ascii="Times New Roman" w:hAnsi="Times New Roman" w:eastAsia="仿宋" w:cs="Times New Roman"/>
                <w:sz w:val="24"/>
                <w:szCs w:val="24"/>
              </w:rPr>
              <w:t xml:space="preserve">扣</w:t>
            </w:r>
            <w:r>
              <w:rPr>
                <w:rFonts w:ascii="Times New Roman" w:hAnsi="Times New Roman" w:eastAsia="仿宋" w:cs="Times New Roman"/>
                <w:sz w:val="24"/>
                <w:szCs w:val="24"/>
                <w:lang w:val="en-US" w:eastAsia="zh-CN"/>
              </w:rPr>
              <w:t xml:space="preserve">2分基础上，加扣1-3分。</w:t>
            </w:r>
            <w:r>
              <w:rPr>
                <w:rFonts w:ascii="Times New Roman" w:hAnsi="Times New Roman" w:eastAsia="仿宋" w:cs="Times New Roman"/>
                <w:sz w:val="24"/>
                <w:szCs w:val="24"/>
                <w:lang w:val="en-US" w:eastAsia="zh-CN"/>
              </w:rPr>
            </w:r>
            <w:r/>
          </w:p>
        </w:tc>
      </w:tr>
    </w:tbl>
    <w:p>
      <w:pPr>
        <w:pStyle w:val="959"/>
        <w:pageBreakBefore w:val="0"/>
        <w:spacing w:line="400" w:lineRule="exact"/>
        <w:widowControl w:val="off"/>
        <w:rPr>
          <w:rFonts w:ascii="Times New Roman" w:hAnsi="Times New Roman" w:eastAsia="黑体" w:cs="Times New Roman"/>
          <w:b/>
          <w:bCs/>
          <w:sz w:val="28"/>
          <w:szCs w:val="28"/>
        </w:rPr>
        <w:outlineLvl w:val="0"/>
      </w:pPr>
      <w:r/>
      <w:bookmarkStart w:id="190" w:name="_Toc120614281"/>
      <w:r>
        <w:rPr>
          <w:rFonts w:ascii="Times New Roman" w:hAnsi="Times New Roman" w:eastAsia="黑体" w:cs="Times New Roman"/>
          <w:b/>
          <w:bCs/>
          <w:sz w:val="28"/>
          <w:szCs w:val="28"/>
        </w:rPr>
        <w:br w:type="page" w:clear="all"/>
      </w:r>
      <w:r>
        <w:rPr>
          <w:rFonts w:ascii="Times New Roman" w:hAnsi="Times New Roman" w:eastAsia="黑体" w:cs="Times New Roman"/>
          <w:b/>
          <w:bCs/>
          <w:sz w:val="28"/>
          <w:szCs w:val="28"/>
        </w:rPr>
        <w:t xml:space="preserve">第五章  评标方法与评标标准</w:t>
      </w:r>
      <w:r>
        <w:rPr>
          <w:rFonts w:ascii="Times New Roman" w:hAnsi="Times New Roman" w:eastAsia="黑体" w:cs="Times New Roman"/>
          <w:b/>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采用综合评分法的，评标结果按评审后得分由高到低顺序排列。得分相同的，按投标报价由低到高顺序排列。</w:t>
      </w:r>
      <w:r>
        <w:rPr>
          <w:rFonts w:ascii="Times New Roman" w:hAnsi="Times New Roman" w:eastAsia="方正仿宋_GBK" w:cs="Times New Roman"/>
          <w:color w:val="000000"/>
          <w:sz w:val="28"/>
          <w:szCs w:val="28"/>
        </w:rPr>
        <w:t xml:space="preserve">得分且投标报价相同的并列。</w:t>
      </w:r>
      <w:r>
        <w:rPr>
          <w:rFonts w:ascii="Times New Roman" w:hAnsi="Times New Roman" w:eastAsia="方正仿宋_GBK" w:cs="Times New Roman"/>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选取中标候选人数量</w:t>
            </w:r>
            <w:r>
              <w:rPr>
                <w:rFonts w:ascii="Times New Roman" w:hAnsi="Times New Roman" w:eastAsia="方正仿宋_GBK" w:cs="Times New Roman"/>
                <w:sz w:val="28"/>
                <w:szCs w:val="28"/>
              </w:rPr>
            </w:r>
            <w:r/>
          </w:p>
        </w:tc>
        <w:tc>
          <w:tcPr>
            <w:tcW w:w="5134"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选取中标候选人的原则</w:t>
            </w:r>
            <w:r>
              <w:rPr>
                <w:rFonts w:ascii="Times New Roman" w:hAnsi="Times New Roman" w:eastAsia="方正仿宋_GBK" w:cs="Times New Roman"/>
                <w:sz w:val="28"/>
                <w:szCs w:val="28"/>
              </w:rPr>
            </w:r>
            <w:r/>
          </w:p>
        </w:tc>
      </w:tr>
      <w:tr>
        <w:trPr/>
        <w:tc>
          <w:tcPr>
            <w:tcW w:w="160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5134" w:type="dxa"/>
            <w:vAlign w:val="top"/>
            <w:textDirection w:val="lrTb"/>
            <w:noWrap w:val="false"/>
          </w:tcPr>
          <w:p>
            <w:pPr>
              <w:pStyle w:val="957"/>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满足招标文件全部实质性要求，且按照评审因素的量化指标评审得分最高的投标人为中标候选人。</w:t>
            </w:r>
            <w:r>
              <w:rPr>
                <w:rFonts w:ascii="Times New Roman" w:hAnsi="Times New Roman" w:eastAsia="方正仿宋_GBK" w:cs="Times New Roman"/>
                <w:sz w:val="28"/>
                <w:szCs w:val="28"/>
              </w:rPr>
            </w:r>
            <w:r/>
          </w:p>
        </w:tc>
      </w:tr>
    </w:tbl>
    <w:p>
      <w:pPr>
        <w:pStyle w:val="1045"/>
        <w:ind w:firstLine="562"/>
        <w:keepLines w:val="0"/>
        <w:keepNext w:val="0"/>
        <w:pageBreakBefore w:val="0"/>
        <w:spacing w:line="400" w:lineRule="exact"/>
        <w:widowControl w:val="off"/>
        <w:rPr>
          <w:rFonts w:ascii="Times New Roman" w:hAnsi="Times New Roman" w:eastAsia="方正仿宋_GBK" w:cs="Times New Roman"/>
          <w:b/>
          <w:sz w:val="28"/>
          <w:szCs w:val="28"/>
          <w:highlight w:val="yellow"/>
        </w:rPr>
        <w:outlineLvl w:val="9"/>
      </w:pPr>
      <w:r>
        <w:rPr>
          <w:rFonts w:ascii="Times New Roman" w:hAnsi="Times New Roman" w:eastAsia="方正仿宋_GBK" w:cs="Times New Roman"/>
          <w:b/>
          <w:sz w:val="28"/>
          <w:szCs w:val="28"/>
        </w:rPr>
        <w:t xml:space="preserve">政府采购政策功能落实</w:t>
      </w:r>
      <w:r>
        <w:rPr>
          <w:rFonts w:ascii="Times New Roman" w:hAnsi="Times New Roman" w:eastAsia="方正仿宋_GBK" w:cs="Times New Roman"/>
          <w:b/>
          <w:sz w:val="28"/>
          <w:szCs w:val="28"/>
          <w:highlight w:val="yellow"/>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1.小微型企业价格扣除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（1）本项目对小型和微型企业提供的服务给予10%的扣除价格，用扣除后的价格参与评审。（2）供应商需按照采购文件的要求提供相应的《中小微企业声明函》。</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2.残疾人福利单位价格扣除</w:t>
      </w:r>
      <w:r>
        <w:rPr>
          <w:rFonts w:ascii="Times New Roman" w:hAnsi="Times New Roman" w:eastAsia="方正仿宋_GBK" w:cs="Times New Roman"/>
          <w:color w:val="000000"/>
          <w:sz w:val="28"/>
          <w:szCs w:val="28"/>
          <w:lang w:val="en-US" w:eastAsia="zh-CN" w:bidi="ar-SA"/>
        </w:rPr>
      </w:r>
      <w:r/>
    </w:p>
    <w:p>
      <w:pPr>
        <w:pStyle w:val="1045"/>
        <w:ind w:left="120"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（1）本项目对残疾人福利性单位视同小型、微型企业，给予10%的价格扣除，用扣除后的价格参与评审。</w:t>
      </w:r>
      <w:r>
        <w:rPr>
          <w:rFonts w:ascii="Times New Roman" w:hAnsi="Times New Roman" w:cs="Times New Roman"/>
          <w:sz w:val="28"/>
          <w:szCs w:val="28"/>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（2）残疾人福利单位需按照采购文件的要求提供《残疾人福利性单位声明函》。</w:t>
      </w:r>
      <w:r>
        <w:rPr>
          <w:rFonts w:ascii="Times New Roman" w:hAnsi="Times New Roman" w:eastAsia="方正仿宋_GBK" w:cs="Times New Roman"/>
          <w:color w:val="000000"/>
          <w:sz w:val="28"/>
          <w:szCs w:val="28"/>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（3）残疾人福利单位标准请参照《关于促进残疾人就业政府采购政策的通知》（财库〔2017〕141号）。</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3.监狱和戒毒企业价格扣除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（1）本项目对监狱和戒毒企业（简称监狱企业）视同小型、微型企业，给予10%的价格扣除，用扣除后的价格参与评审。</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（3）监狱企业标准请参照《关于政府采购支持监狱企业发展有关问题的通知》（财库〔2014〕68号）。</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4.残疾人福利单位、监狱企业属于小型、微型企业的，不重复享受政策。</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5.如果本项目同意联合体投标或同意分包履行合同的,大中型企业与</w:t>
      </w:r>
      <w:r>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49110" name=""/>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shape>
            </w:pict>
          </mc:Fallback>
        </mc:AlternateContent>
      </w:r>
      <w:r>
        <w:rPr>
          <w:rFonts w:ascii="Times New Roman" w:hAnsi="Times New Roman" w:eastAsia="方正仿宋_GBK" w:cs="Times New Roman"/>
          <w:color w:val="000000"/>
          <w:sz w:val="28"/>
          <w:szCs w:val="28"/>
          <w:lang w:val="en-US" w:eastAsia="zh-CN" w:bidi="ar-SA"/>
        </w:rPr>
        <w:t xml:space="preserve">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Times New Roman" w:hAnsi="Times New Roman" w:cs="Times New Roman"/>
          <w:sz w:val="28"/>
          <w:szCs w:val="28"/>
        </w:rPr>
      </w:r>
      <w:r/>
    </w:p>
    <w:p>
      <w:pPr>
        <w:pStyle w:val="10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6.联合体各方均为小型、微型企业（残疾人福利单位、监狱企业）的，联合体享受10%价格扣除，用扣除后的价格参与评审。</w:t>
      </w:r>
      <w:r>
        <w:rPr>
          <w:rFonts w:ascii="Times New Roman" w:hAnsi="Times New Roman" w:cs="Times New Roman"/>
          <w:sz w:val="28"/>
          <w:szCs w:val="28"/>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7.采购本国产品的支持政策</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7.1 当采购包中含有货物的，供应商为该采购包提供的符合本国产品标准的货物成本之和占该供应商提供的</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成本之和的比例达到</w:t>
      </w:r>
      <w:r>
        <w:rPr>
          <w:rFonts w:ascii="Times New Roman" w:hAnsi="Times New Roman" w:eastAsia="方正仿宋_GBK" w:cs="Times New Roman"/>
          <w:color w:val="000000"/>
          <w:sz w:val="28"/>
          <w:szCs w:val="28"/>
          <w:u w:val="single"/>
          <w:lang w:val="en-US" w:eastAsia="zh-CN"/>
        </w:rPr>
        <w:t xml:space="preserve">80%</w:t>
      </w:r>
      <w:r>
        <w:rPr>
          <w:rFonts w:ascii="Times New Roman" w:hAnsi="Times New Roman" w:eastAsia="方正仿宋_GBK" w:cs="Times New Roman"/>
          <w:color w:val="000000"/>
          <w:sz w:val="28"/>
          <w:szCs w:val="28"/>
          <w:lang w:val="en-US" w:eastAsia="zh-CN"/>
        </w:rPr>
        <w:t xml:space="preserve">以上时（供应商需在“第六章 投标文件格式”的“附件2 投标分项报价表”中填写比例数值），依法对该供应商</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给予价格评审优惠，即对该供应商</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的总报价给予</w:t>
      </w:r>
      <w:r>
        <w:rPr>
          <w:rFonts w:ascii="Times New Roman" w:hAnsi="Times New Roman" w:eastAsia="方正仿宋_GBK" w:cs="Times New Roman"/>
          <w:color w:val="000000"/>
          <w:sz w:val="28"/>
          <w:szCs w:val="28"/>
          <w:u w:val="single"/>
          <w:lang w:val="en-US" w:eastAsia="zh-CN"/>
        </w:rPr>
        <w:t xml:space="preserve">20%</w:t>
      </w:r>
      <w:r>
        <w:rPr>
          <w:rFonts w:ascii="Times New Roman" w:hAnsi="Times New Roman" w:eastAsia="方正仿宋_GBK" w:cs="Times New Roman"/>
          <w:color w:val="000000"/>
          <w:sz w:val="28"/>
          <w:szCs w:val="28"/>
          <w:lang w:val="en-US" w:eastAsia="zh-CN"/>
        </w:rPr>
        <w:t xml:space="preserve">的价格扣除，用扣除后的价格参与评审。供应商未填写比例数值，或比例数值</w:t>
      </w:r>
      <w:r>
        <w:rPr>
          <w:rFonts w:ascii="Times New Roman" w:hAnsi="Times New Roman" w:eastAsia="方正仿宋_GBK" w:cs="Times New Roman"/>
          <w:color w:val="000000"/>
          <w:sz w:val="28"/>
          <w:szCs w:val="28"/>
          <w:u w:val="none"/>
          <w:lang w:val="en-US" w:eastAsia="zh-CN"/>
        </w:rPr>
        <w:t xml:space="preserve">不足</w:t>
      </w:r>
      <w:r>
        <w:rPr>
          <w:rFonts w:ascii="Times New Roman" w:hAnsi="Times New Roman" w:eastAsia="方正仿宋_GBK" w:cs="Times New Roman"/>
          <w:color w:val="000000"/>
          <w:sz w:val="28"/>
          <w:szCs w:val="28"/>
          <w:u w:val="single"/>
          <w:lang w:val="en-US" w:eastAsia="zh-CN"/>
        </w:rPr>
        <w:t xml:space="preserve">80%</w:t>
      </w:r>
      <w:r>
        <w:rPr>
          <w:rFonts w:ascii="Times New Roman" w:hAnsi="Times New Roman" w:eastAsia="方正仿宋_GBK" w:cs="Times New Roman"/>
          <w:color w:val="000000"/>
          <w:sz w:val="28"/>
          <w:szCs w:val="28"/>
          <w:lang w:val="en-US" w:eastAsia="zh-CN"/>
        </w:rPr>
        <w:t xml:space="preserve">的，将不享受本国产品价格评审优惠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7.2 </w:t>
      </w:r>
      <w:r>
        <w:rPr>
          <w:rFonts w:ascii="Times New Roman" w:hAnsi="Times New Roman" w:eastAsia="方正仿宋_GBK" w:cs="Times New Roman"/>
          <w:color w:val="000000"/>
          <w:sz w:val="28"/>
          <w:szCs w:val="28"/>
        </w:rPr>
        <w:t xml:space="preserve">供应商需按照</w:t>
      </w:r>
      <w:r>
        <w:rPr>
          <w:rFonts w:ascii="Times New Roman" w:hAnsi="Times New Roman" w:eastAsia="方正仿宋_GBK" w:cs="Times New Roman"/>
          <w:color w:val="000000"/>
          <w:sz w:val="28"/>
          <w:szCs w:val="28"/>
          <w:lang w:eastAsia="zh-CN"/>
        </w:rPr>
        <w:t xml:space="preserve">招标</w:t>
      </w:r>
      <w:r>
        <w:rPr>
          <w:rFonts w:ascii="Times New Roman" w:hAnsi="Times New Roman" w:eastAsia="方正仿宋_GBK" w:cs="Times New Roman"/>
          <w:color w:val="000000"/>
          <w:sz w:val="28"/>
          <w:szCs w:val="28"/>
        </w:rPr>
        <w:t xml:space="preserve">文件的要求提供《关于符合本国产品标准的声明函》</w:t>
      </w:r>
      <w:r>
        <w:rPr>
          <w:rFonts w:ascii="Times New Roman" w:hAnsi="Times New Roman" w:eastAsia="方正仿宋_GBK" w:cs="Times New Roman"/>
          <w:color w:val="000000"/>
          <w:sz w:val="28"/>
          <w:szCs w:val="28"/>
          <w:lang w:eastAsia="zh-CN"/>
        </w:rPr>
        <w:t xml:space="preserve">（以下简称《声明函》），如不提供</w:t>
      </w:r>
      <w:r>
        <w:rPr>
          <w:rFonts w:ascii="Times New Roman" w:hAnsi="Times New Roman" w:eastAsia="方正仿宋_GBK" w:cs="Times New Roman"/>
          <w:color w:val="000000"/>
          <w:sz w:val="28"/>
          <w:szCs w:val="28"/>
          <w:lang w:val="en-US" w:eastAsia="zh-CN"/>
        </w:rPr>
        <w:t xml:space="preserve">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7.</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rPr>
        <w:t xml:space="preserve"> 供应商需在《声明函》中逐一、准确填写产品名称、厂名、生产厂址三项信息（</w:t>
      </w:r>
      <w:r>
        <w:rPr>
          <w:rFonts w:ascii="Times New Roman" w:hAnsi="Times New Roman" w:eastAsia="方正仿宋_GBK" w:cs="Times New Roman"/>
          <w:color w:val="000000"/>
          <w:sz w:val="28"/>
          <w:szCs w:val="28"/>
          <w:lang w:val="en-US" w:eastAsia="zh-CN"/>
        </w:rPr>
        <w:t xml:space="preserve">《声明函》中标注</w:t>
      </w:r>
      <w:r>
        <w:rPr>
          <w:rFonts w:ascii="Times New Roman" w:hAnsi="Times New Roman" w:eastAsia="方正仿宋_GBK" w:cs="Times New Roman"/>
          <w:color w:val="000000"/>
          <w:sz w:val="28"/>
          <w:szCs w:val="28"/>
          <w:u w:val="single"/>
          <w:lang w:val="en-US" w:eastAsia="zh-CN"/>
        </w:rPr>
        <w:t xml:space="preserve">“  /  ”</w:t>
      </w:r>
      <w:r>
        <w:rPr>
          <w:rFonts w:ascii="Times New Roman" w:hAnsi="Times New Roman" w:eastAsia="方正仿宋_GBK" w:cs="Times New Roman"/>
          <w:color w:val="000000"/>
          <w:sz w:val="28"/>
          <w:szCs w:val="28"/>
          <w:lang w:val="en-US" w:eastAsia="zh-CN"/>
        </w:rPr>
        <w:t xml:space="preserve">的地方无需填写</w:t>
      </w:r>
      <w:r>
        <w:rPr>
          <w:rFonts w:ascii="Times New Roman" w:hAnsi="Times New Roman" w:eastAsia="方正仿宋_GBK" w:cs="Times New Roman"/>
          <w:color w:val="000000"/>
          <w:sz w:val="28"/>
          <w:szCs w:val="28"/>
        </w:rPr>
        <w:t xml:space="preserve">），三项信息中任意一项未填写的视为该项产品不符合本国产品标准，不享受本国产品价格评审优惠。</w:t>
      </w:r>
      <w:r>
        <w:rPr>
          <w:rFonts w:ascii="Times New Roman" w:hAnsi="Times New Roman" w:eastAsia="方正仿宋_GBK" w:cs="Times New Roman"/>
          <w:color w:val="000000"/>
          <w:sz w:val="28"/>
          <w:szCs w:val="28"/>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b w:val="0"/>
          <w:bCs w:val="0"/>
          <w:color w:val="000000"/>
          <w:sz w:val="28"/>
          <w:szCs w:val="28"/>
          <w:u w:val="none"/>
        </w:rPr>
      </w:pPr>
      <w:r>
        <w:rPr>
          <w:rFonts w:ascii="Times New Roman" w:hAnsi="Times New Roman" w:eastAsia="方正仿宋_GBK" w:cs="Times New Roman"/>
          <w:b w:val="0"/>
          <w:bCs w:val="0"/>
          <w:color w:val="000000"/>
          <w:sz w:val="28"/>
          <w:szCs w:val="28"/>
          <w:u w:val="none"/>
        </w:rPr>
        <w:t xml:space="preserve">7.</w:t>
      </w:r>
      <w:r>
        <w:rPr>
          <w:rFonts w:ascii="Times New Roman" w:hAnsi="Times New Roman" w:eastAsia="方正仿宋_GBK" w:cs="Times New Roman"/>
          <w:b w:val="0"/>
          <w:bCs w:val="0"/>
          <w:color w:val="000000"/>
          <w:sz w:val="28"/>
          <w:szCs w:val="28"/>
          <w:u w:val="none"/>
          <w:lang w:val="en-US" w:eastAsia="zh-CN"/>
        </w:rPr>
        <w:t xml:space="preserve">4</w:t>
      </w:r>
      <w:r>
        <w:rPr>
          <w:rFonts w:ascii="Times New Roman" w:hAnsi="Times New Roman" w:eastAsia="方正仿宋_GBK" w:cs="Times New Roman"/>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ascii="Times New Roman" w:hAnsi="Times New Roman" w:eastAsia="方正仿宋_GBK" w:cs="Times New Roman"/>
          <w:b w:val="0"/>
          <w:bCs w:val="0"/>
          <w:color w:val="000000"/>
          <w:sz w:val="28"/>
          <w:szCs w:val="28"/>
          <w:u w:val="none"/>
          <w:lang w:eastAsia="zh-CN"/>
        </w:rPr>
        <w:t xml:space="preserve">和招标文件</w:t>
      </w:r>
      <w:r>
        <w:rPr>
          <w:rFonts w:ascii="Times New Roman" w:hAnsi="Times New Roman" w:eastAsia="方正仿宋_GBK" w:cs="Times New Roman"/>
          <w:b w:val="0"/>
          <w:bCs w:val="0"/>
          <w:color w:val="000000"/>
          <w:sz w:val="28"/>
          <w:szCs w:val="28"/>
          <w:u w:val="none"/>
        </w:rPr>
        <w:t xml:space="preserve">规定的，供应商提供的相关产品视为不符合本国产品标准。</w:t>
      </w:r>
      <w:r>
        <w:rPr>
          <w:rFonts w:ascii="Times New Roman" w:hAnsi="Times New Roman" w:eastAsia="方正仿宋_GBK" w:cs="Times New Roman"/>
          <w:b w:val="0"/>
          <w:bCs w:val="0"/>
          <w:color w:val="000000"/>
          <w:sz w:val="28"/>
          <w:szCs w:val="28"/>
          <w:u w:val="none"/>
        </w:rPr>
      </w:r>
      <w:r/>
    </w:p>
    <w:p>
      <w:pPr>
        <w:pStyle w:val="957"/>
        <w:ind w:firstLine="562"/>
        <w:jc w:val="left"/>
        <w:pageBreakBefore w:val="0"/>
        <w:spacing w:before="120" w:after="120" w:line="400" w:lineRule="exact"/>
        <w:widowControl w:val="off"/>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r>
      <w:r/>
    </w:p>
    <w:p>
      <w:pPr>
        <w:pStyle w:val="957"/>
        <w:ind w:firstLine="562"/>
        <w:jc w:val="left"/>
        <w:pageBreakBefore w:val="0"/>
        <w:spacing w:before="120" w:after="120" w:line="400" w:lineRule="exact"/>
        <w:widowControl w:val="off"/>
        <w:rPr>
          <w:rFonts w:ascii="Times New Roman" w:hAnsi="Times New Roman" w:eastAsia="方正仿宋_GBK" w:cs="Times New Roman"/>
          <w:b/>
          <w:color w:val="000000"/>
          <w:sz w:val="28"/>
          <w:szCs w:val="28"/>
        </w:rPr>
        <w:outlineLvl w:val="9"/>
      </w:pPr>
      <w:r>
        <w:rPr>
          <w:rFonts w:ascii="Times New Roman" w:hAnsi="Times New Roman" w:eastAsia="方正仿宋_GBK" w:cs="Times New Roman"/>
          <w:b/>
          <w:color w:val="000000"/>
          <w:sz w:val="28"/>
          <w:szCs w:val="28"/>
        </w:rPr>
        <w:t xml:space="preserve">评标方法与评标标准</w:t>
      </w:r>
      <w:r>
        <w:rPr>
          <w:rFonts w:ascii="Times New Roman" w:hAnsi="Times New Roman" w:eastAsia="方正仿宋_GBK" w:cs="Times New Roman"/>
          <w:b/>
          <w:color w:val="000000"/>
          <w:sz w:val="28"/>
          <w:szCs w:val="28"/>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lang w:val="en-US" w:eastAsia="zh-CN"/>
        </w:rPr>
        <w:outlineLvl w:val="9"/>
      </w:pPr>
      <w:r>
        <w:rPr>
          <w:rFonts w:ascii="Times New Roman" w:hAnsi="Times New Roman" w:eastAsia="方正仿宋_GBK" w:cs="Times New Roman"/>
          <w:b/>
          <w:bCs/>
          <w:color w:val="000000"/>
          <w:sz w:val="28"/>
          <w:szCs w:val="28"/>
          <w:lang w:val="en-US" w:eastAsia="zh-CN"/>
        </w:rPr>
        <w:t xml:space="preserve">1.价格分(15分)</w:t>
      </w:r>
      <w:r>
        <w:rPr>
          <w:rFonts w:ascii="Times New Roman" w:hAnsi="Times New Roman" w:eastAsia="方正仿宋_GBK" w:cs="Times New Roman"/>
          <w:b/>
          <w:bCs/>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15。保留小数点后两位。</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outlineLvl w:val="9"/>
      </w:pPr>
      <w:r>
        <w:rPr>
          <w:rFonts w:ascii="Times New Roman" w:hAnsi="Times New Roman" w:eastAsia="方正仿宋_GBK" w:cs="Times New Roman"/>
          <w:b/>
          <w:bCs/>
          <w:sz w:val="28"/>
          <w:szCs w:val="28"/>
          <w:highlight w:val="none"/>
          <w:lang w:val="en-US" w:eastAsia="zh-CN"/>
        </w:rPr>
        <w:t xml:space="preserve">2.技术服务方案及承诺(2</w:t>
      </w:r>
      <w:r>
        <w:rPr>
          <w:rFonts w:hint="eastAsia" w:eastAsia="方正仿宋_GBK" w:cs="Times New Roman"/>
          <w:b/>
          <w:bCs/>
          <w:sz w:val="28"/>
          <w:szCs w:val="28"/>
          <w:highlight w:val="none"/>
          <w:lang w:val="en-US" w:eastAsia="zh-CN"/>
        </w:rPr>
        <w:t xml:space="preserve">2</w:t>
      </w:r>
      <w:r>
        <w:rPr>
          <w:rFonts w:ascii="Times New Roman" w:hAnsi="Times New Roman" w:eastAsia="方正仿宋_GBK" w:cs="Times New Roman"/>
          <w:b/>
          <w:bCs/>
          <w:sz w:val="28"/>
          <w:szCs w:val="28"/>
          <w:highlight w:val="none"/>
          <w:lang w:val="en-US" w:eastAsia="zh-CN"/>
        </w:rPr>
        <w:t xml:space="preserve">分)</w:t>
      </w:r>
      <w:r>
        <w:rPr>
          <w:rFonts w:ascii="Times New Roman" w:hAnsi="Times New Roman" w:eastAsia="方正仿宋_GBK" w:cs="Times New Roman"/>
          <w:sz w:val="28"/>
          <w:szCs w:val="28"/>
          <w:highlight w:val="yellow"/>
          <w:lang w:val="en-US" w:eastAsia="zh-CN"/>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2.1会议室管理服务方案(2分)。评委根据投标文件对招标文件第四章“采购需求”中“会议室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会议室保洁要求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会前准备工作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入场当天迎宾工作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开会过程服务工作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会议结束时服务工作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主席台</w:t>
      </w:r>
      <w:r>
        <w:rPr>
          <w:rFonts w:hint="eastAsia" w:ascii="Times New Roman" w:hAnsi="Times New Roman" w:eastAsia="方正仿宋_GBK" w:cs="Times New Roman"/>
          <w:color w:val="000000"/>
          <w:sz w:val="28"/>
          <w:szCs w:val="28"/>
          <w:highlight w:val="none"/>
          <w:lang w:val="en-US" w:eastAsia="zh-CN" w:bidi="ar-SA"/>
        </w:rPr>
        <w:t xml:space="preserve">和</w:t>
      </w:r>
      <w:r>
        <w:rPr>
          <w:rFonts w:ascii="Times New Roman" w:hAnsi="Times New Roman" w:eastAsia="方正仿宋_GBK" w:cs="Times New Roman"/>
          <w:color w:val="000000"/>
          <w:sz w:val="28"/>
          <w:szCs w:val="28"/>
          <w:highlight w:val="none"/>
          <w:lang w:val="en-US" w:eastAsia="zh-CN" w:bidi="ar-SA"/>
        </w:rPr>
        <w:t xml:space="preserve">贵宾室服务工作</w:t>
      </w:r>
      <w:r>
        <w:rPr>
          <w:rFonts w:hint="eastAsia" w:ascii="Times New Roman" w:hAnsi="Times New Roman" w:eastAsia="方正仿宋_GBK" w:cs="Times New Roman"/>
          <w:color w:val="000000"/>
          <w:sz w:val="28"/>
          <w:szCs w:val="28"/>
          <w:highlight w:val="none"/>
          <w:lang w:val="en-US" w:eastAsia="zh-CN" w:bidi="ar-SA"/>
        </w:rPr>
        <w:t xml:space="preserve">”六</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前提是投标文件对“会议室管理服务方案（附件1）”中除</w:t>
      </w:r>
      <w:r>
        <w:rPr>
          <w:rFonts w:hint="eastAsia" w:ascii="Times New Roman" w:hAnsi="Times New Roman" w:eastAsia="方正仿宋_GBK" w:cs="Times New Roman"/>
          <w:color w:val="000000"/>
          <w:sz w:val="28"/>
          <w:szCs w:val="28"/>
          <w:highlight w:val="none"/>
          <w:lang w:val="en-US" w:eastAsia="zh-CN" w:bidi="ar-SA"/>
        </w:rPr>
        <w:t xml:space="preserve">以上六项要求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2.2保洁、洗</w:t>
      </w:r>
      <w:r>
        <w:rPr>
          <w:rFonts w:ascii="Times New Roman" w:hAnsi="Times New Roman" w:eastAsia="方正仿宋_GBK" w:cs="Times New Roman"/>
          <w:color w:val="000000"/>
          <w:sz w:val="28"/>
          <w:szCs w:val="28"/>
          <w:highlight w:val="none"/>
          <w:lang w:val="en-US" w:eastAsia="zh-CN" w:bidi="ar-SA"/>
        </w:rPr>
        <w:t xml:space="preserve">车场、学生宿舍、教师休息室管理及其他部位服务方案（2分）。评委根据投标文件对招标文件第四章“采购需求”中“保洁服务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）”中全部条款要求的，</w:t>
      </w:r>
      <w:r>
        <w:rPr>
          <w:rFonts w:ascii="Times New Roman" w:hAnsi="Times New Roman" w:eastAsia="方正仿宋_GBK" w:cs="Times New Roman"/>
          <w:color w:val="000000"/>
          <w:sz w:val="28"/>
          <w:szCs w:val="28"/>
          <w:highlight w:val="none"/>
          <w:lang w:val="en-US" w:eastAsia="zh-CN" w:bidi="ar-SA"/>
        </w:rPr>
        <w:t xml:space="preserve">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公共区域保洁要求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电梯及电梯厅保洁要求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公用卫生间保洁要求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教师休息室服务要求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图书馆、博物馆、大礼堂等场馆保洁要求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指定服务</w:t>
      </w:r>
      <w:r>
        <w:rPr>
          <w:rFonts w:hint="eastAsia" w:ascii="Times New Roman" w:hAnsi="Times New Roman" w:eastAsia="方正仿宋_GBK" w:cs="Times New Roman"/>
          <w:color w:val="000000"/>
          <w:sz w:val="28"/>
          <w:szCs w:val="28"/>
          <w:highlight w:val="none"/>
          <w:lang w:val="en-US" w:eastAsia="zh-CN" w:bidi="ar-SA"/>
        </w:rPr>
        <w:t xml:space="preserve">办公室保洁</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、会议室保洁要求、</w:t>
      </w:r>
      <w:r>
        <w:rPr>
          <w:rFonts w:ascii="Times New Roman" w:hAnsi="Times New Roman" w:eastAsia="方正仿宋_GBK" w:cs="Times New Roman"/>
          <w:color w:val="000000"/>
          <w:sz w:val="28"/>
          <w:szCs w:val="28"/>
          <w:highlight w:val="none"/>
          <w:lang w:val="en-US" w:eastAsia="zh-CN" w:bidi="ar-SA"/>
        </w:rPr>
        <w:t xml:space="preserve">建筑物门窗及楼顶保洁要求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校内垃圾清理（运）保洁要求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卫生消杀要求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洗车场洗车服务要求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垃圾清运服务要求</w:t>
      </w:r>
      <w:r>
        <w:rPr>
          <w:rFonts w:hint="eastAsia" w:ascii="Times New Roman" w:hAnsi="Times New Roman" w:eastAsia="方正仿宋_GBK" w:cs="Times New Roman"/>
          <w:color w:val="000000"/>
          <w:sz w:val="28"/>
          <w:szCs w:val="28"/>
          <w:highlight w:val="none"/>
          <w:lang w:val="en-US" w:eastAsia="zh-CN" w:bidi="ar-SA"/>
        </w:rPr>
        <w:t xml:space="preserve">”十二</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以上十二项要求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2.3零星维修与设施维护（4分）。评委根据投标文件对招标文件第四章“采购需求”中</w:t>
      </w:r>
      <w:r>
        <w:rPr>
          <w:rFonts w:ascii="Times New Roman" w:hAnsi="Times New Roman" w:eastAsia="方正仿宋_GBK" w:cs="Times New Roman"/>
          <w:b w:val="0"/>
          <w:bCs w:val="0"/>
          <w:color w:val="000000"/>
          <w:sz w:val="28"/>
          <w:szCs w:val="28"/>
          <w:highlight w:val="none"/>
          <w:lang w:val="en-US" w:eastAsia="zh-CN" w:bidi="ar-SA"/>
        </w:rPr>
        <w:t xml:space="preserve">“零星维修与设施维护要求（附件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960"/>
        <w:ind w:firstLine="560"/>
        <w:jc w:val="left"/>
        <w:keepLines/>
        <w:keepNext/>
        <w:pageBreakBefore w:val="0"/>
        <w:spacing w:before="0" w:after="0" w:line="560" w:lineRule="exact"/>
        <w:widowControl w:val="off"/>
        <w:rPr>
          <w:rFonts w:ascii="Times New Roman" w:hAnsi="Times New Roman" w:eastAsia="方正仿宋_GBK" w:cs="Times New Roman"/>
          <w:b w:val="0"/>
          <w:bCs w:val="0"/>
          <w:color w:val="000000"/>
          <w:sz w:val="28"/>
          <w:szCs w:val="28"/>
          <w:highlight w:val="none"/>
          <w:lang w:val="en-US" w:eastAsia="zh-CN" w:bidi="ar-SA"/>
        </w:rPr>
        <w:outlineLvl w:val="9"/>
      </w:pPr>
      <w:r>
        <w:rPr>
          <w:rFonts w:ascii="Times New Roman" w:hAnsi="Times New Roman" w:eastAsia="方正仿宋_GBK" w:cs="Times New Roman"/>
          <w:b w:val="0"/>
          <w:bCs w:val="0"/>
          <w:color w:val="000000"/>
          <w:sz w:val="28"/>
          <w:szCs w:val="28"/>
          <w:highlight w:val="none"/>
          <w:lang w:val="en-US" w:eastAsia="zh-CN" w:bidi="ar-SA"/>
        </w:rPr>
        <w:t xml:space="preserve">（1）投标文件未符合“零星维修与设施维护要求（附件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b w:val="0"/>
          <w:bCs w:val="0"/>
          <w:color w:val="000000"/>
          <w:sz w:val="28"/>
          <w:szCs w:val="28"/>
          <w:highlight w:val="none"/>
          <w:lang w:val="en-US" w:eastAsia="zh-CN" w:bidi="ar-SA"/>
        </w:rPr>
      </w:r>
      <w:r/>
    </w:p>
    <w:p>
      <w:pPr>
        <w:pStyle w:val="1045"/>
        <w:ind w:left="120" w:firstLine="560"/>
        <w:jc w:val="left"/>
        <w:keepLines w:val="0"/>
        <w:keepNext w:val="0"/>
        <w:pageBreakBefore w:val="0"/>
        <w:spacing w:line="400" w:lineRule="exact"/>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（2）投标文件符合“零星维修与设施维护要求（附件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b w:val="0"/>
          <w:bCs w:val="0"/>
          <w:color w:val="000000"/>
          <w:sz w:val="28"/>
          <w:szCs w:val="28"/>
          <w:highlight w:val="none"/>
          <w:lang w:val="en-US" w:eastAsia="zh-CN" w:bidi="ar-SA"/>
        </w:rPr>
        <w:t xml:space="preserve">2</w:t>
      </w:r>
      <w:r>
        <w:rPr>
          <w:rFonts w:ascii="Times New Roman" w:hAnsi="Times New Roman" w:eastAsia="方正仿宋_GBK" w:cs="Times New Roman"/>
          <w:b w:val="0"/>
          <w:bCs w:val="0"/>
          <w:color w:val="000000"/>
          <w:sz w:val="28"/>
          <w:szCs w:val="28"/>
          <w:highlight w:val="none"/>
          <w:lang w:val="en-US" w:eastAsia="zh-CN" w:bidi="ar-SA"/>
        </w:rPr>
        <w:t xml:space="preserve">分。</w:t>
      </w:r>
      <w:r>
        <w:rPr>
          <w:rFonts w:ascii="Times New Roman" w:hAnsi="Times New Roman" w:eastAsia="方正仿宋_GBK" w:cs="Times New Roman"/>
          <w:b w:val="0"/>
          <w:bCs w:val="0"/>
          <w:color w:val="000000"/>
          <w:sz w:val="28"/>
          <w:szCs w:val="28"/>
          <w:highlight w:val="none"/>
          <w:lang w:val="en-US" w:eastAsia="zh-CN" w:bidi="ar-SA"/>
        </w:rPr>
      </w:r>
      <w:r/>
    </w:p>
    <w:p>
      <w:pPr>
        <w:pStyle w:val="1045"/>
        <w:ind w:left="120"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（3）经评委认定，投标文件对“零星维修与设施维护要求（附件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服务工作标准</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校内零星维修</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管网疏通</w:t>
      </w:r>
      <w:r>
        <w:rPr>
          <w:rFonts w:hint="eastAsia" w:ascii="Times New Roman" w:hAnsi="Times New Roman" w:eastAsia="方正仿宋_GBK" w:cs="Times New Roman"/>
          <w:b w:val="0"/>
          <w:bCs w:val="0"/>
          <w:color w:val="000000"/>
          <w:sz w:val="28"/>
          <w:szCs w:val="28"/>
          <w:highlight w:val="none"/>
          <w:lang w:val="en-US" w:eastAsia="zh-CN" w:bidi="ar-SA"/>
        </w:rPr>
        <w:t xml:space="preserve">与雨污管网维护、</w:t>
      </w:r>
      <w:r>
        <w:rPr>
          <w:rFonts w:ascii="Times New Roman" w:hAnsi="Times New Roman" w:eastAsia="方正仿宋_GBK" w:cs="Times New Roman"/>
          <w:b w:val="0"/>
          <w:bCs w:val="0"/>
          <w:color w:val="000000"/>
          <w:sz w:val="28"/>
          <w:szCs w:val="28"/>
          <w:highlight w:val="none"/>
          <w:lang w:val="en-US" w:eastAsia="zh-CN" w:bidi="ar-SA"/>
        </w:rPr>
        <w:t xml:space="preserve">零星维修配件相关要求</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给排水系统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配供电系统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照明系统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其他部位</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 ”八</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ascii="Times New Roman" w:hAnsi="Times New Roman" w:eastAsia="方正仿宋_GBK" w:cs="Times New Roman"/>
          <w:b w:val="0"/>
          <w:bCs w:val="0"/>
          <w:color w:val="000000"/>
          <w:sz w:val="28"/>
          <w:szCs w:val="28"/>
          <w:highlight w:val="none"/>
          <w:lang w:val="en-US" w:eastAsia="zh-CN" w:bidi="ar-SA"/>
        </w:rPr>
        <w:t xml:space="preserve">“零星维修与设施维护要求（附件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以上八项要求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2.4宾馆服务要求（4分）。评委根据投标文件对招标文件第四章“采购需求”中“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bidi="ar-SA"/>
        </w:rPr>
        <w:t xml:space="preserve">2</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“物资</w:t>
      </w:r>
      <w:r>
        <w:rPr>
          <w:rFonts w:hint="eastAsia" w:ascii="Times New Roman" w:hAnsi="Times New Roman" w:eastAsia="方正仿宋_GBK" w:cs="Times New Roman"/>
          <w:color w:val="000000"/>
          <w:sz w:val="28"/>
          <w:szCs w:val="28"/>
          <w:highlight w:val="none"/>
          <w:lang w:val="en-US" w:eastAsia="zh-CN" w:bidi="ar-SA"/>
        </w:rPr>
        <w:t xml:space="preserve">和管理系统</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最低人员配置</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服务基本要求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各岗位职责</w:t>
      </w:r>
      <w:r>
        <w:rPr>
          <w:rFonts w:hint="eastAsia" w:ascii="Times New Roman" w:hAnsi="Times New Roman" w:eastAsia="方正仿宋_GBK" w:cs="Times New Roman"/>
          <w:color w:val="000000"/>
          <w:sz w:val="28"/>
          <w:szCs w:val="28"/>
          <w:highlight w:val="none"/>
          <w:lang w:val="en-US" w:eastAsia="zh-CN" w:bidi="ar-SA"/>
        </w:rPr>
        <w:t xml:space="preserve">”四</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以上四项要求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2.5绿化养护服务（2分）。评委根据投标文件对招标文件第四章“采购需求”中“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“绿化养护总体要求、</w:t>
      </w:r>
      <w:r>
        <w:rPr>
          <w:rFonts w:ascii="Times New Roman" w:hAnsi="Times New Roman" w:eastAsia="方正仿宋_GBK" w:cs="Times New Roman"/>
          <w:color w:val="000000"/>
          <w:sz w:val="28"/>
          <w:szCs w:val="28"/>
          <w:highlight w:val="none"/>
          <w:lang w:val="en-US" w:eastAsia="zh-CN" w:bidi="ar-SA"/>
        </w:rPr>
        <w:t xml:space="preserve">养护服务范围与内容</w:t>
      </w:r>
      <w:r>
        <w:rPr>
          <w:rFonts w:hint="eastAsia" w:ascii="Times New Roman" w:hAnsi="Times New Roman" w:eastAsia="方正仿宋_GBK" w:cs="Times New Roman"/>
          <w:color w:val="000000"/>
          <w:sz w:val="28"/>
          <w:szCs w:val="28"/>
          <w:highlight w:val="none"/>
          <w:lang w:val="en-US" w:eastAsia="zh-CN" w:bidi="ar-SA"/>
        </w:rPr>
        <w:t xml:space="preserve">、养护管理标准”三</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绿化养护服务要</w:t>
      </w:r>
      <w:r>
        <w:rPr>
          <w:rFonts w:hint="eastAsia" w:ascii="Times New Roman" w:hAnsi="Times New Roman" w:eastAsia="方正仿宋_GBK" w:cs="Times New Roman"/>
          <w:color w:val="000000"/>
          <w:sz w:val="28"/>
          <w:szCs w:val="28"/>
          <w:highlight w:val="none"/>
          <w:lang w:val="en-US" w:eastAsia="zh-CN" w:bidi="ar-SA"/>
        </w:rPr>
        <w:t xml:space="preserve">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以上三项要求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2.6公共卫生秩序综合管理和应急管理服务要求(2分)。评委根据投标文件对招标文件第四章“采购需求”中“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）十三项</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w:t>
      </w:r>
      <w:r>
        <w:rPr>
          <w:rFonts w:hint="eastAsia" w:ascii="Times New Roman" w:hAnsi="Times New Roman" w:eastAsia="方正仿宋_GBK" w:cs="Times New Roman"/>
          <w:color w:val="000000"/>
          <w:sz w:val="28"/>
          <w:szCs w:val="28"/>
          <w:highlight w:val="none"/>
          <w:lang w:val="en-US" w:eastAsia="zh-CN" w:bidi="ar-SA"/>
        </w:rPr>
        <w:t xml:space="preserve">“考试服务、校园活动辅助服务、假期服务、极端天气防范”四</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附件8）”中除</w:t>
      </w:r>
      <w:r>
        <w:rPr>
          <w:rFonts w:hint="eastAsia" w:ascii="Times New Roman" w:hAnsi="Times New Roman" w:eastAsia="方正仿宋_GBK" w:cs="Times New Roman"/>
          <w:color w:val="000000"/>
          <w:sz w:val="28"/>
          <w:szCs w:val="28"/>
          <w:highlight w:val="none"/>
          <w:lang w:val="en-US" w:eastAsia="zh-CN" w:bidi="ar-SA"/>
        </w:rPr>
        <w:t xml:space="preserve">以上各项要求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2.7潜在分包业务管控方案(4分)。评委根据投标文件对招标文件第四章“采购需求”中“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bidi="ar-SA"/>
        </w:rPr>
        <w:t xml:space="preserve">2</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空调维保</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电梯维保</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空气源热泵维保</w:t>
      </w:r>
      <w:r>
        <w:rPr>
          <w:rFonts w:hint="eastAsia" w:ascii="Times New Roman" w:hAnsi="Times New Roman" w:eastAsia="方正仿宋_GBK" w:cs="Times New Roman"/>
          <w:color w:val="000000"/>
          <w:sz w:val="28"/>
          <w:szCs w:val="28"/>
          <w:highlight w:val="none"/>
          <w:lang w:val="en-US" w:eastAsia="zh-CN" w:bidi="ar-SA"/>
        </w:rPr>
        <w:t xml:space="preserve">”三</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以上三项要求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val="en-US" w:eastAsia="zh-CN"/>
        </w:rPr>
        <w:t xml:space="preserve">8</w:t>
      </w:r>
      <w:r>
        <w:rPr>
          <w:rFonts w:ascii="Times New Roman" w:hAnsi="Times New Roman" w:eastAsia="方正仿宋_GBK" w:cs="Times New Roman"/>
          <w:color w:val="000000"/>
          <w:sz w:val="28"/>
          <w:szCs w:val="28"/>
          <w:highlight w:val="none"/>
          <w:lang w:val="en-US" w:eastAsia="zh-CN"/>
        </w:rPr>
        <w:t xml:space="preserve">安保</w:t>
      </w:r>
      <w:r>
        <w:rPr>
          <w:rFonts w:ascii="Times New Roman" w:hAnsi="Times New Roman" w:eastAsia="方正仿宋_GBK" w:cs="Times New Roman"/>
          <w:color w:val="000000"/>
          <w:sz w:val="28"/>
          <w:szCs w:val="28"/>
          <w:highlight w:val="none"/>
          <w:lang w:val="en-US" w:eastAsia="zh-CN" w:bidi="ar-SA"/>
        </w:rPr>
        <w:t xml:space="preserve">服务方案(2分)。评委根据投标文件对招标文件第四章“采购需求”中“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“服务内容、</w:t>
      </w:r>
      <w:r>
        <w:rPr>
          <w:rFonts w:hint="eastAsia" w:ascii="Times New Roman" w:hAnsi="Times New Roman" w:eastAsia="方正仿宋_GBK" w:cs="Times New Roman"/>
          <w:color w:val="000000"/>
          <w:sz w:val="28"/>
          <w:szCs w:val="28"/>
          <w:highlight w:val="none"/>
          <w:lang w:val="en-GB" w:eastAsia="zh-CN" w:bidi="ar-SA"/>
        </w:rPr>
        <w:t xml:space="preserve">岗位设置、人员要求、工作要求、服务需求</w:t>
      </w:r>
      <w:r>
        <w:rPr>
          <w:rFonts w:hint="eastAsia" w:ascii="Times New Roman" w:hAnsi="Times New Roman" w:eastAsia="方正仿宋_GBK" w:cs="Times New Roman"/>
          <w:color w:val="000000"/>
          <w:sz w:val="28"/>
          <w:szCs w:val="28"/>
          <w:highlight w:val="none"/>
          <w:lang w:val="en-US" w:eastAsia="zh-CN" w:bidi="ar-SA"/>
        </w:rPr>
        <w:t xml:space="preserve">”五</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以上五项要求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color w:val="000000"/>
          <w:sz w:val="28"/>
          <w:szCs w:val="28"/>
          <w:highlight w:val="none"/>
          <w:lang w:val="en-US" w:eastAsia="zh-CN"/>
        </w:rPr>
        <w:t xml:space="preserve">3.人员</w:t>
      </w:r>
      <w:r>
        <w:rPr>
          <w:rFonts w:hint="eastAsia" w:eastAsia="方正仿宋_GBK" w:cs="Times New Roman"/>
          <w:b/>
          <w:bCs/>
          <w:color w:val="000000"/>
          <w:sz w:val="28"/>
          <w:szCs w:val="28"/>
          <w:highlight w:val="none"/>
          <w:lang w:val="en-US" w:eastAsia="zh-CN"/>
        </w:rPr>
        <w:t xml:space="preserve">、信息化服务功能</w:t>
      </w:r>
      <w:r>
        <w:rPr>
          <w:rFonts w:ascii="Times New Roman" w:hAnsi="Times New Roman" w:eastAsia="方正仿宋_GBK" w:cs="Times New Roman"/>
          <w:b/>
          <w:bCs/>
          <w:color w:val="000000"/>
          <w:sz w:val="28"/>
          <w:szCs w:val="28"/>
          <w:highlight w:val="none"/>
          <w:lang w:val="en-US" w:eastAsia="zh-CN"/>
        </w:rPr>
        <w:t xml:space="preserve">及物资配备情况 (5</w:t>
      </w:r>
      <w:r>
        <w:rPr>
          <w:rFonts w:hint="eastAsia" w:eastAsia="方正仿宋_GBK" w:cs="Times New Roman"/>
          <w:b/>
          <w:bCs/>
          <w:color w:val="000000"/>
          <w:sz w:val="28"/>
          <w:szCs w:val="28"/>
          <w:highlight w:val="none"/>
          <w:lang w:val="en-US" w:eastAsia="zh-CN"/>
        </w:rPr>
        <w:t xml:space="preserve">6</w:t>
      </w:r>
      <w:r>
        <w:rPr>
          <w:rFonts w:ascii="Times New Roman" w:hAnsi="Times New Roman" w:eastAsia="方正仿宋_GBK" w:cs="Times New Roman"/>
          <w:b/>
          <w:bCs/>
          <w:color w:val="000000"/>
          <w:sz w:val="28"/>
          <w:szCs w:val="28"/>
          <w:highlight w:val="none"/>
          <w:lang w:val="en-US" w:eastAsia="zh-CN"/>
        </w:rPr>
        <w:t xml:space="preserve">分) </w:t>
      </w:r>
      <w:r>
        <w:rPr>
          <w:rFonts w:ascii="Times New Roman" w:hAnsi="Times New Roman" w:eastAsia="方正仿宋_GBK" w:cs="Times New Roman"/>
          <w:b/>
          <w:bCs/>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3.1项目</w:t>
      </w:r>
      <w:r>
        <w:rPr>
          <w:rFonts w:ascii="Times New Roman" w:hAnsi="Times New Roman" w:eastAsia="方正仿宋_GBK" w:cs="Times New Roman"/>
          <w:color w:val="000000"/>
          <w:sz w:val="28"/>
          <w:szCs w:val="28"/>
          <w:highlight w:val="none"/>
          <w:lang w:val="en-US" w:eastAsia="zh-CN" w:bidi="ar-SA"/>
        </w:rPr>
        <w:t xml:space="preserve">经理(6分)。</w:t>
      </w:r>
      <w:r>
        <w:rPr>
          <w:rFonts w:ascii="Times New Roman" w:hAnsi="Times New Roman" w:eastAsia="方正仿宋_GBK" w:cs="Times New Roman"/>
          <w:color w:val="000000"/>
          <w:sz w:val="28"/>
          <w:szCs w:val="28"/>
          <w:highlight w:val="none"/>
          <w:lang w:val="en-GB" w:eastAsia="zh-CN" w:bidi="ar-SA"/>
        </w:rPr>
        <w:t xml:space="preserve">具有本科</w:t>
      </w:r>
      <w:r>
        <w:rPr>
          <w:rFonts w:ascii="Times New Roman" w:hAnsi="Times New Roman" w:eastAsia="方正仿宋_GBK" w:cs="Times New Roman"/>
          <w:color w:val="000000"/>
          <w:sz w:val="28"/>
          <w:szCs w:val="28"/>
          <w:highlight w:val="none"/>
          <w:lang w:val="en-US" w:eastAsia="zh-CN" w:bidi="ar-SA"/>
        </w:rPr>
        <w:t xml:space="preserve">（含）</w:t>
      </w:r>
      <w:r>
        <w:rPr>
          <w:rFonts w:hint="eastAsia" w:ascii="Times New Roman" w:hAnsi="Times New Roman" w:eastAsia="方正仿宋_GBK" w:cs="Times New Roman"/>
          <w:color w:val="000000"/>
          <w:sz w:val="28"/>
          <w:szCs w:val="28"/>
          <w:highlight w:val="none"/>
          <w:lang w:val="en-US" w:eastAsia="zh-CN" w:bidi="ar-SA"/>
        </w:rPr>
        <w:t xml:space="preserve">及以上</w:t>
      </w:r>
      <w:r>
        <w:rPr>
          <w:rFonts w:ascii="Times New Roman" w:hAnsi="Times New Roman" w:eastAsia="方正仿宋_GBK" w:cs="Times New Roman"/>
          <w:color w:val="000000"/>
          <w:sz w:val="28"/>
          <w:szCs w:val="28"/>
          <w:highlight w:val="none"/>
          <w:lang w:val="en-US" w:eastAsia="zh-CN" w:bidi="ar-SA"/>
        </w:rPr>
        <w:t xml:space="preserve">学历</w:t>
      </w:r>
      <w:r>
        <w:rPr>
          <w:rFonts w:ascii="Times New Roman" w:hAnsi="Times New Roman" w:eastAsia="方正仿宋_GBK" w:cs="Times New Roman"/>
          <w:color w:val="000000"/>
          <w:sz w:val="28"/>
          <w:szCs w:val="28"/>
          <w:highlight w:val="none"/>
          <w:lang w:val="en-GB" w:eastAsia="zh-CN" w:bidi="ar-SA"/>
        </w:rPr>
        <w:t xml:space="preserve">得</w:t>
      </w:r>
      <w:r>
        <w:rPr>
          <w:rFonts w:hint="eastAsia" w:ascii="Times New Roman" w:hAnsi="Times New Roman" w:eastAsia="方正仿宋_GBK" w:cs="Times New Roman"/>
          <w:color w:val="000000"/>
          <w:sz w:val="28"/>
          <w:szCs w:val="28"/>
          <w:highlight w:val="none"/>
          <w:lang w:val="en-US" w:eastAsia="zh-CN" w:bidi="ar-SA"/>
        </w:rPr>
        <w:t xml:space="preserve">1</w:t>
      </w:r>
      <w:r>
        <w:rPr>
          <w:rFonts w:ascii="Times New Roman" w:hAnsi="Times New Roman" w:eastAsia="方正仿宋_GBK" w:cs="Times New Roman"/>
          <w:color w:val="000000"/>
          <w:sz w:val="28"/>
          <w:szCs w:val="28"/>
          <w:highlight w:val="none"/>
          <w:lang w:val="en-GB" w:eastAsia="zh-CN" w:bidi="ar-SA"/>
        </w:rPr>
        <w:t xml:space="preserve">分</w:t>
      </w:r>
      <w:r>
        <w:rPr>
          <w:rFonts w:hint="eastAsia" w:ascii="Times New Roman" w:hAnsi="Times New Roman" w:eastAsia="方正仿宋_GBK" w:cs="Times New Roman"/>
          <w:color w:val="000000"/>
          <w:sz w:val="28"/>
          <w:szCs w:val="28"/>
          <w:highlight w:val="none"/>
          <w:lang w:val="en-GB" w:eastAsia="zh-CN" w:bidi="ar-SA"/>
        </w:rPr>
        <w:t xml:space="preserve">，</w:t>
      </w:r>
      <w:r>
        <w:rPr>
          <w:rFonts w:hint="eastAsia" w:eastAsia="方正仿宋_GBK" w:cs="Times New Roman"/>
          <w:color w:val="000000"/>
          <w:sz w:val="28"/>
          <w:szCs w:val="28"/>
          <w:highlight w:val="none"/>
          <w:lang w:val="en-US" w:eastAsia="zh-CN"/>
        </w:rPr>
        <w:t xml:space="preserve">不满足此条</w:t>
      </w:r>
      <w:r>
        <w:rPr>
          <w:rFonts w:hint="eastAsia" w:ascii="Times New Roman" w:hAnsi="Times New Roman" w:eastAsia="方正仿宋_GBK" w:cs="Times New Roman"/>
          <w:color w:val="000000"/>
          <w:sz w:val="28"/>
          <w:szCs w:val="28"/>
          <w:highlight w:val="none"/>
          <w:lang w:val="en-US" w:eastAsia="zh-CN"/>
        </w:rPr>
        <w:t xml:space="preserve">件不得分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GB" w:eastAsia="zh-CN"/>
        </w:rPr>
        <w:t xml:space="preserve">具有</w:t>
      </w:r>
      <w:r>
        <w:rPr>
          <w:rFonts w:hint="eastAsia" w:ascii="Times New Roman" w:hAnsi="Times New Roman"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年（</w:t>
      </w:r>
      <w:r>
        <w:rPr>
          <w:rFonts w:hint="eastAsia" w:ascii="Times New Roman" w:hAnsi="Times New Roman" w:eastAsia="方正仿宋_GBK" w:cs="Times New Roman"/>
          <w:color w:val="000000"/>
          <w:sz w:val="28"/>
          <w:szCs w:val="28"/>
          <w:highlight w:val="none"/>
          <w:lang w:val="en-US" w:eastAsia="zh-CN"/>
        </w:rPr>
        <w:t xml:space="preserve">不</w:t>
      </w:r>
      <w:r>
        <w:rPr>
          <w:rFonts w:ascii="Times New Roman" w:hAnsi="Times New Roman" w:eastAsia="方正仿宋_GBK" w:cs="Times New Roman"/>
          <w:color w:val="000000"/>
          <w:sz w:val="28"/>
          <w:szCs w:val="28"/>
          <w:highlight w:val="none"/>
          <w:lang w:val="en-US" w:eastAsia="zh-CN"/>
        </w:rPr>
        <w:t xml:space="preserve">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GB" w:eastAsia="zh-CN"/>
        </w:rPr>
        <w:t xml:space="preserve">从事</w:t>
      </w:r>
      <w:r>
        <w:rPr>
          <w:rFonts w:ascii="Times New Roman" w:hAnsi="Times New Roman" w:eastAsia="方正仿宋_GBK" w:cs="Times New Roman"/>
          <w:color w:val="000000"/>
          <w:sz w:val="28"/>
          <w:szCs w:val="28"/>
          <w:highlight w:val="none"/>
          <w:lang w:val="en-US" w:eastAsia="zh-CN"/>
        </w:rPr>
        <w:t xml:space="preserve">非住宅</w:t>
      </w:r>
      <w:r>
        <w:rPr>
          <w:rFonts w:ascii="Times New Roman" w:hAnsi="Times New Roman" w:eastAsia="方正仿宋_GBK" w:cs="Times New Roman"/>
          <w:color w:val="000000"/>
          <w:sz w:val="28"/>
          <w:szCs w:val="28"/>
          <w:highlight w:val="none"/>
          <w:lang w:val="en-GB" w:eastAsia="zh-CN"/>
        </w:rPr>
        <w:t xml:space="preserve">物业管理项目负责人经验</w:t>
      </w:r>
      <w:r>
        <w:rPr>
          <w:rFonts w:hint="eastAsia" w:ascii="Times New Roman" w:hAnsi="Times New Roman" w:eastAsia="方正仿宋_GBK" w:cs="Times New Roman"/>
          <w:color w:val="000000"/>
          <w:sz w:val="28"/>
          <w:szCs w:val="28"/>
          <w:highlight w:val="none"/>
          <w:lang w:val="en-US" w:eastAsia="zh-CN"/>
        </w:rPr>
        <w:t xml:space="preserve">得1分，不满足此条件不得分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持有人社部门或其他具备职称评定部门颁发的企业人力资源管理中级（含）以上得1分，不满足此条件不得分。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rPr>
        <w:t xml:space="preserve">持有物业项目经理培训证书得1分，不满足此条件不得分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rPr>
        <w:t xml:space="preserve">其他证书中每持有以下证书中的一种得1分，最高2分：普通话二级乙等、</w:t>
      </w:r>
      <w:r>
        <w:rPr>
          <w:rFonts w:ascii="Times New Roman" w:hAnsi="Times New Roman" w:eastAsia="方正仿宋_GBK" w:cs="Times New Roman"/>
          <w:color w:val="000000"/>
          <w:sz w:val="28"/>
          <w:szCs w:val="28"/>
          <w:highlight w:val="none"/>
          <w:lang w:val="en-GB" w:eastAsia="zh-CN"/>
        </w:rPr>
        <w:t xml:space="preserve">保安员上岗资格证书</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消防设施操作员</w:t>
      </w:r>
      <w:r>
        <w:rPr>
          <w:rFonts w:hint="eastAsia" w:ascii="Times New Roman" w:hAnsi="Times New Roman" w:eastAsia="方正仿宋_GBK" w:cs="Times New Roman"/>
          <w:color w:val="000000"/>
          <w:sz w:val="28"/>
          <w:szCs w:val="28"/>
          <w:highlight w:val="none"/>
          <w:lang w:val="en-US" w:eastAsia="zh-CN"/>
        </w:rPr>
        <w:t xml:space="preserve">证或建（构）筑物消防员证、救援或救护类证书</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（须提供学历证书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职称</w:t>
      </w:r>
      <w:r>
        <w:rPr>
          <w:rFonts w:ascii="Times New Roman" w:hAnsi="Times New Roman" w:eastAsia="方正仿宋_GBK" w:cs="Times New Roman"/>
          <w:color w:val="000000"/>
          <w:sz w:val="28"/>
          <w:szCs w:val="28"/>
          <w:highlight w:val="none"/>
          <w:lang w:val="en-US" w:eastAsia="zh-CN"/>
        </w:rPr>
        <w:t xml:space="preserve">或资质证书复印件、</w:t>
      </w:r>
      <w:r>
        <w:rPr>
          <w:rFonts w:ascii="Times New Roman" w:hAnsi="Times New Roman" w:eastAsia="方正仿宋_GBK" w:cs="Times New Roman"/>
          <w:color w:val="000000"/>
          <w:sz w:val="28"/>
          <w:szCs w:val="28"/>
          <w:highlight w:val="none"/>
          <w:lang w:val="en-GB" w:eastAsia="zh-CN"/>
        </w:rPr>
        <w:t xml:space="preserve">投标人为其缴纳开标前</w:t>
      </w:r>
      <w:r>
        <w:rPr>
          <w:rFonts w:hint="eastAsia"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任意一个月的社保证明材料、业主出具证明其管理经验的证明材料等）。</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3.2综合主管、安保主管、宾馆大堂经理、客房保洁领班 (6分)。</w:t>
      </w: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具有大专（含）学历</w:t>
      </w:r>
      <w:r>
        <w:rPr>
          <w:rFonts w:ascii="Times New Roman" w:hAnsi="Times New Roman" w:eastAsia="方正仿宋_GBK" w:cs="Times New Roman"/>
          <w:color w:val="000000"/>
          <w:sz w:val="28"/>
          <w:szCs w:val="28"/>
          <w:highlight w:val="none"/>
          <w:lang w:val="en-GB" w:eastAsia="zh-CN"/>
        </w:rPr>
        <w:t xml:space="preserve">以上</w:t>
      </w:r>
      <w:r>
        <w:rPr>
          <w:rFonts w:ascii="Times New Roman" w:hAnsi="Times New Roman" w:eastAsia="方正仿宋_GBK" w:cs="Times New Roman"/>
          <w:color w:val="000000"/>
          <w:sz w:val="28"/>
          <w:szCs w:val="28"/>
          <w:highlight w:val="none"/>
          <w:lang w:val="en-US" w:eastAsia="zh-CN"/>
        </w:rPr>
        <w:t xml:space="preserve">文化程度得</w:t>
      </w:r>
      <w:r>
        <w:rPr>
          <w:rFonts w:hint="eastAsia" w:eastAsia="方正仿宋_GBK" w:cs="Times New Roman"/>
          <w:color w:val="000000"/>
          <w:sz w:val="28"/>
          <w:szCs w:val="28"/>
          <w:highlight w:val="none"/>
          <w:lang w:val="en-US" w:eastAsia="zh-CN"/>
        </w:rPr>
        <w:t xml:space="preserve">0.5分，最高得2</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t xml:space="preserve">不满足此条件不得分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以上（含）</w:t>
      </w:r>
      <w:r>
        <w:rPr>
          <w:rFonts w:ascii="Times New Roman" w:hAnsi="Times New Roman" w:eastAsia="方正仿宋_GBK" w:cs="Times New Roman"/>
          <w:color w:val="000000"/>
          <w:sz w:val="28"/>
          <w:szCs w:val="28"/>
          <w:highlight w:val="none"/>
          <w:lang w:val="en-US" w:eastAsia="zh-CN"/>
        </w:rPr>
        <w:t xml:space="preserve">从事非住宅物业管理经验</w:t>
      </w:r>
      <w:r>
        <w:rPr>
          <w:rFonts w:hint="eastAsia" w:ascii="Times New Roman" w:hAnsi="Times New Roman" w:eastAsia="方正仿宋_GBK" w:cs="Times New Roman"/>
          <w:color w:val="000000"/>
          <w:sz w:val="28"/>
          <w:szCs w:val="28"/>
          <w:highlight w:val="none"/>
          <w:lang w:val="en-US" w:eastAsia="zh-CN"/>
        </w:rPr>
        <w:t xml:space="preserve">得0.5分，最高得2分。</w:t>
      </w:r>
      <w:r>
        <w:rPr>
          <w:rFonts w:hint="eastAsia"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bidi="ar-SA"/>
        </w:rPr>
        <w:t xml:space="preserve">以上主管人员中每持有以下证书中</w:t>
      </w:r>
      <w:r>
        <w:rPr>
          <w:rFonts w:hint="eastAsia" w:ascii="方正仿宋_GBK" w:hAnsi="方正仿宋_GBK" w:eastAsia="方正仿宋_GBK" w:cs="方正仿宋_GBK"/>
          <w:color w:val="000000"/>
          <w:sz w:val="28"/>
          <w:szCs w:val="28"/>
          <w:highlight w:val="none"/>
          <w:lang w:val="en-US" w:eastAsia="zh-CN" w:bidi="ar-SA"/>
        </w:rPr>
        <w:t xml:space="preserve">的</w:t>
      </w:r>
      <w:r>
        <w:rPr>
          <w:rFonts w:hint="eastAsia" w:eastAsia="方正仿宋_GBK" w:cs="Times New Roman"/>
          <w:color w:val="000000"/>
          <w:sz w:val="28"/>
          <w:szCs w:val="28"/>
          <w:highlight w:val="none"/>
          <w:lang w:val="en-US" w:eastAsia="zh-CN"/>
        </w:rPr>
        <w:t xml:space="preserve">一种</w:t>
      </w:r>
      <w:r>
        <w:rPr>
          <w:rFonts w:ascii="Times New Roman" w:hAnsi="Times New Roman" w:eastAsia="方正仿宋_GBK" w:cs="Times New Roman"/>
          <w:color w:val="000000"/>
          <w:sz w:val="28"/>
          <w:szCs w:val="28"/>
          <w:highlight w:val="none"/>
          <w:lang w:val="en-US" w:eastAsia="zh-CN"/>
        </w:rPr>
        <w:t xml:space="preserve">得</w:t>
      </w:r>
      <w:r>
        <w:rPr>
          <w:rFonts w:hint="eastAsia" w:eastAsia="方正仿宋_GBK" w:cs="Times New Roman"/>
          <w:color w:val="000000"/>
          <w:sz w:val="28"/>
          <w:szCs w:val="28"/>
          <w:highlight w:val="none"/>
          <w:lang w:val="en-US" w:eastAsia="zh-CN"/>
        </w:rPr>
        <w:t xml:space="preserve">0.5 分，最高得2</w:t>
      </w:r>
      <w:r>
        <w:rPr>
          <w:rFonts w:ascii="Times New Roman" w:hAnsi="Times New Roman" w:eastAsia="方正仿宋_GBK" w:cs="Times New Roman"/>
          <w:color w:val="000000"/>
          <w:sz w:val="28"/>
          <w:szCs w:val="28"/>
          <w:highlight w:val="none"/>
          <w:lang w:val="en-US" w:eastAsia="zh-CN"/>
        </w:rPr>
        <w:t xml:space="preserve">分</w:t>
      </w:r>
      <w:r>
        <w:rPr>
          <w:rFonts w:hint="eastAsia" w:ascii="方正仿宋_GBK" w:hAnsi="方正仿宋_GBK" w:eastAsia="方正仿宋_GBK" w:cs="方正仿宋_GBK"/>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普通话二级</w:t>
      </w:r>
      <w:r>
        <w:rPr>
          <w:rFonts w:hint="eastAsia" w:ascii="Times New Roman" w:hAnsi="Times New Roman" w:eastAsia="方正仿宋_GBK" w:cs="Times New Roman"/>
          <w:color w:val="000000"/>
          <w:sz w:val="28"/>
          <w:szCs w:val="28"/>
          <w:highlight w:val="none"/>
          <w:lang w:val="en-US" w:eastAsia="zh-CN"/>
        </w:rPr>
        <w:t xml:space="preserve">乙</w:t>
      </w:r>
      <w:r>
        <w:rPr>
          <w:rFonts w:hint="eastAsia" w:ascii="Times New Roman" w:hAnsi="Times New Roman" w:eastAsia="方正仿宋_GBK" w:cs="Times New Roman"/>
          <w:color w:val="000000"/>
          <w:sz w:val="28"/>
          <w:szCs w:val="28"/>
          <w:highlight w:val="none"/>
          <w:lang w:val="en-US" w:eastAsia="zh-CN" w:bidi="ar-SA"/>
        </w:rPr>
        <w:t xml:space="preserve">等、保安员上岗资格证书、</w:t>
      </w:r>
      <w:r>
        <w:rPr>
          <w:rFonts w:ascii="Times New Roman" w:hAnsi="Times New Roman" w:eastAsia="方正仿宋_GBK" w:cs="Times New Roman"/>
          <w:color w:val="000000"/>
          <w:sz w:val="28"/>
          <w:szCs w:val="28"/>
          <w:highlight w:val="none"/>
          <w:lang w:val="en-US" w:eastAsia="zh-CN" w:bidi="ar-SA"/>
        </w:rPr>
        <w:t xml:space="preserve">消防设施操作员</w:t>
      </w:r>
      <w:r>
        <w:rPr>
          <w:rFonts w:hint="eastAsia" w:ascii="Times New Roman" w:hAnsi="Times New Roman" w:eastAsia="方正仿宋_GBK" w:cs="Times New Roman"/>
          <w:color w:val="000000"/>
          <w:sz w:val="28"/>
          <w:szCs w:val="28"/>
          <w:highlight w:val="none"/>
          <w:lang w:val="en-US" w:eastAsia="zh-CN" w:bidi="ar-SA"/>
        </w:rPr>
        <w:t xml:space="preserve">证或建（构）筑物消防员证、</w:t>
      </w:r>
      <w:r>
        <w:rPr>
          <w:rFonts w:hint="eastAsia" w:ascii="Times New Roman" w:hAnsi="Times New Roman" w:eastAsia="方正仿宋_GBK" w:cs="Times New Roman"/>
          <w:color w:val="000000"/>
          <w:sz w:val="28"/>
          <w:szCs w:val="28"/>
          <w:highlight w:val="none"/>
          <w:lang w:val="en-US" w:eastAsia="zh-CN"/>
        </w:rPr>
        <w:t xml:space="preserve">救援或救护类证书</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（须提供所有管理人员学历证书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资质证书复印件、</w:t>
      </w:r>
      <w:r>
        <w:rPr>
          <w:rFonts w:ascii="Times New Roman" w:hAnsi="Times New Roman" w:eastAsia="方正仿宋_GBK" w:cs="Times New Roman"/>
          <w:color w:val="000000"/>
          <w:sz w:val="28"/>
          <w:szCs w:val="28"/>
          <w:highlight w:val="none"/>
          <w:lang w:val="en-GB" w:eastAsia="zh-CN"/>
        </w:rPr>
        <w:t xml:space="preserve">投标人为其缴纳</w:t>
      </w:r>
      <w:r>
        <w:rPr>
          <w:rFonts w:ascii="Times New Roman" w:hAnsi="Times New Roman" w:eastAsia="方正仿宋_GBK" w:cs="Times New Roman"/>
          <w:color w:val="000000"/>
          <w:sz w:val="28"/>
          <w:szCs w:val="28"/>
          <w:highlight w:val="none"/>
          <w:lang w:val="en-GB" w:eastAsia="zh-CN"/>
        </w:rPr>
        <w:t xml:space="preserve">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GB" w:eastAsia="zh-CN"/>
        </w:rPr>
        <w:t xml:space="preserve">的社保证明材料、业主出具证明其管理经验的证明等材料）</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3.3会务主管、前台领班、文员（兼客服）（6分）。</w:t>
      </w:r>
      <w:r>
        <w:rPr>
          <w:rFonts w:hint="eastAsia" w:ascii="Times New Roman" w:hAnsi="Times New Roman"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具有大专（含）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学历得</w:t>
      </w:r>
      <w:r>
        <w:rPr>
          <w:rFonts w:hint="eastAsia" w:ascii="Times New Roman" w:hAnsi="Times New Roman" w:eastAsia="方正仿宋_GBK" w:cs="Times New Roman"/>
          <w:color w:val="000000"/>
          <w:sz w:val="28"/>
          <w:szCs w:val="28"/>
          <w:highlight w:val="none"/>
          <w:lang w:val="en-US" w:eastAsia="zh-CN"/>
        </w:rPr>
        <w:t xml:space="preserve">1分，最高得3</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t xml:space="preserve">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hint="eastAsia" w:ascii="Times New Roman" w:hAnsi="Times New Roman"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（不含）以上</w:t>
      </w:r>
      <w:r>
        <w:rPr>
          <w:rFonts w:ascii="Times New Roman" w:hAnsi="Times New Roman" w:eastAsia="方正仿宋_GBK" w:cs="Times New Roman"/>
          <w:color w:val="000000"/>
          <w:sz w:val="28"/>
          <w:szCs w:val="28"/>
          <w:highlight w:val="none"/>
          <w:lang w:val="en-US" w:eastAsia="zh-CN"/>
        </w:rPr>
        <w:t xml:space="preserve">同岗位工作经验得</w:t>
      </w:r>
      <w:r>
        <w:rPr>
          <w:rFonts w:hint="eastAsia"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，最高得3分。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red"/>
          <w:lang w:val="en-GB" w:eastAsia="zh-CN"/>
        </w:rPr>
        <w:outlineLvl w:val="9"/>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（须提供所有</w:t>
      </w:r>
      <w:r>
        <w:rPr>
          <w:rFonts w:ascii="Times New Roman" w:hAnsi="Times New Roman" w:eastAsia="方正仿宋_GBK" w:cs="Times New Roman"/>
          <w:color w:val="000000"/>
          <w:sz w:val="28"/>
          <w:szCs w:val="28"/>
          <w:highlight w:val="none"/>
          <w:lang w:val="en-US" w:eastAsia="zh-CN"/>
        </w:rPr>
        <w:t xml:space="preserve">工作</w:t>
      </w:r>
      <w:r>
        <w:rPr>
          <w:rFonts w:ascii="Times New Roman" w:hAnsi="Times New Roman" w:eastAsia="方正仿宋_GBK" w:cs="Times New Roman"/>
          <w:color w:val="000000"/>
          <w:sz w:val="28"/>
          <w:szCs w:val="28"/>
          <w:highlight w:val="none"/>
          <w:lang w:val="en-GB" w:eastAsia="zh-CN"/>
        </w:rPr>
        <w:t xml:space="preserve">人员学历证书、</w:t>
      </w:r>
      <w:r>
        <w:rPr>
          <w:rFonts w:ascii="Times New Roman" w:hAnsi="Times New Roman" w:eastAsia="方正仿宋_GBK" w:cs="Times New Roman"/>
          <w:color w:val="000000"/>
          <w:sz w:val="28"/>
          <w:szCs w:val="28"/>
          <w:highlight w:val="none"/>
          <w:lang w:val="en-GB" w:eastAsia="zh-CN"/>
        </w:rPr>
        <w:t xml:space="preserve">投标人为其缴纳开标前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任意一个月的社保证明材料</w:t>
      </w:r>
      <w:r>
        <w:rPr>
          <w:rFonts w:ascii="Times New Roman" w:hAnsi="Times New Roman" w:eastAsia="方正仿宋_GBK" w:cs="Times New Roman"/>
          <w:color w:val="000000"/>
          <w:sz w:val="28"/>
          <w:szCs w:val="28"/>
          <w:highlight w:val="none"/>
          <w:lang w:val="en-GB" w:eastAsia="zh-CN"/>
        </w:rPr>
        <w:t xml:space="preserve">、业主出具证明其</w:t>
      </w:r>
      <w:r>
        <w:rPr>
          <w:rFonts w:ascii="Times New Roman" w:hAnsi="Times New Roman" w:eastAsia="方正仿宋_GBK" w:cs="Times New Roman"/>
          <w:color w:val="000000"/>
          <w:sz w:val="28"/>
          <w:szCs w:val="28"/>
          <w:highlight w:val="none"/>
          <w:lang w:val="en-US" w:eastAsia="zh-CN"/>
        </w:rPr>
        <w:t xml:space="preserve">工作</w:t>
      </w:r>
      <w:r>
        <w:rPr>
          <w:rFonts w:ascii="Times New Roman" w:hAnsi="Times New Roman" w:eastAsia="方正仿宋_GBK" w:cs="Times New Roman"/>
          <w:color w:val="000000"/>
          <w:sz w:val="28"/>
          <w:szCs w:val="28"/>
          <w:highlight w:val="none"/>
          <w:lang w:val="en-GB" w:eastAsia="zh-CN"/>
        </w:rPr>
        <w:t xml:space="preserve">经验的证明等材料）</w:t>
      </w:r>
      <w:r>
        <w:rPr>
          <w:rFonts w:hint="eastAsia"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red"/>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3.4会务、宾馆前台</w:t>
      </w:r>
      <w:r>
        <w:rPr>
          <w:rFonts w:hint="eastAsia" w:eastAsia="方正仿宋_GBK" w:cs="Times New Roman"/>
          <w:color w:val="000000"/>
          <w:sz w:val="28"/>
          <w:szCs w:val="28"/>
          <w:highlight w:val="none"/>
          <w:lang w:val="en-US" w:eastAsia="zh-CN"/>
        </w:rPr>
        <w:t xml:space="preserve">服务员（不含主管和领班）</w:t>
      </w:r>
      <w:r>
        <w:rPr>
          <w:rFonts w:ascii="Times New Roman" w:hAnsi="Times New Roman" w:eastAsia="方正仿宋_GBK" w:cs="Times New Roman"/>
          <w:color w:val="000000"/>
          <w:sz w:val="28"/>
          <w:szCs w:val="28"/>
          <w:highlight w:val="none"/>
          <w:lang w:val="en-US" w:eastAsia="zh-CN"/>
        </w:rPr>
        <w:t xml:space="preserve">（4分）。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具有大专（含）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学历得</w:t>
      </w:r>
      <w:r>
        <w:rPr>
          <w:rFonts w:hint="eastAsia" w:ascii="Times New Roman" w:hAnsi="Times New Roman" w:eastAsia="方正仿宋_GBK" w:cs="Times New Roman"/>
          <w:color w:val="000000"/>
          <w:sz w:val="28"/>
          <w:szCs w:val="28"/>
          <w:highlight w:val="none"/>
          <w:lang w:val="en-US" w:eastAsia="zh-CN"/>
        </w:rPr>
        <w:t xml:space="preserve">1分，</w:t>
      </w:r>
      <w:r>
        <w:rPr>
          <w:rFonts w:hint="eastAsia" w:eastAsia="方正仿宋_GBK" w:cs="Times New Roman"/>
          <w:color w:val="000000"/>
          <w:sz w:val="28"/>
          <w:szCs w:val="28"/>
          <w:highlight w:val="none"/>
          <w:lang w:val="en-US" w:eastAsia="zh-CN"/>
        </w:rPr>
        <w:t xml:space="preserve">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具有2年（含）</w:t>
      </w:r>
      <w:r>
        <w:rPr>
          <w:rFonts w:hint="eastAsia"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同岗位工作经验</w:t>
      </w:r>
      <w:r>
        <w:rPr>
          <w:rFonts w:ascii="Times New Roman" w:hAnsi="Times New Roman" w:eastAsia="方正仿宋_GBK" w:cs="Times New Roman"/>
          <w:color w:val="000000"/>
          <w:sz w:val="28"/>
          <w:szCs w:val="28"/>
          <w:highlight w:val="none"/>
          <w:lang w:val="en-US" w:eastAsia="zh-CN"/>
        </w:rPr>
        <w:t xml:space="preserve">得</w:t>
      </w:r>
      <w:r>
        <w:rPr>
          <w:rFonts w:hint="eastAsia" w:ascii="Times New Roman" w:hAnsi="Times New Roman" w:eastAsia="方正仿宋_GBK" w:cs="Times New Roman"/>
          <w:color w:val="000000"/>
          <w:sz w:val="28"/>
          <w:szCs w:val="28"/>
          <w:highlight w:val="none"/>
          <w:lang w:val="en-US" w:eastAsia="zh-CN"/>
        </w:rPr>
        <w:t xml:space="preserve">3分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red"/>
          <w:lang w:val="en-GB" w:eastAsia="zh-CN"/>
        </w:rPr>
        <w:outlineLvl w:val="9"/>
      </w:pPr>
      <w:r>
        <w:rPr>
          <w:rFonts w:ascii="Times New Roman" w:hAnsi="Times New Roman" w:eastAsia="方正仿宋_GBK" w:cs="Times New Roman"/>
          <w:color w:val="000000"/>
          <w:sz w:val="28"/>
          <w:szCs w:val="28"/>
          <w:highlight w:val="none"/>
          <w:lang w:val="en-US" w:eastAsia="zh-CN"/>
        </w:rPr>
        <w:t xml:space="preserve">本项最高得</w:t>
      </w:r>
      <w:r>
        <w:rPr>
          <w:rFonts w:hint="eastAsia"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GB" w:eastAsia="zh-CN"/>
        </w:rPr>
        <w:t xml:space="preserve">（须提供</w:t>
      </w:r>
      <w:r>
        <w:rPr>
          <w:rFonts w:hint="eastAsia" w:ascii="Times New Roman" w:hAnsi="Times New Roman"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hint="eastAsia"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red"/>
          <w:lang w:val="en-GB"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3.5维修主管2人（6分）。</w:t>
      </w: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持有《中华人民共和国特种设备安全管理和作业人员证》得</w:t>
      </w:r>
      <w:r>
        <w:rPr>
          <w:rFonts w:hint="eastAsia" w:eastAsia="方正仿宋_GBK" w:cs="Times New Roman"/>
          <w:color w:val="000000"/>
          <w:sz w:val="28"/>
          <w:szCs w:val="28"/>
          <w:highlight w:val="none"/>
          <w:lang w:val="en-US" w:eastAsia="zh-CN"/>
        </w:rPr>
        <w:t xml:space="preserve">1分，最高得2</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每有1人具</w:t>
      </w:r>
      <w:r>
        <w:rPr>
          <w:rFonts w:ascii="Times New Roman" w:hAnsi="Times New Roman" w:eastAsia="方正仿宋_GBK" w:cs="Times New Roman"/>
          <w:color w:val="000000"/>
          <w:sz w:val="28"/>
          <w:szCs w:val="28"/>
          <w:highlight w:val="none"/>
          <w:lang w:val="en-US" w:eastAsia="zh-CN"/>
        </w:rPr>
        <w:t xml:space="preserve">有本岗位</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（含）</w:t>
      </w:r>
      <w:r>
        <w:rPr>
          <w:rFonts w:ascii="Times New Roman" w:hAnsi="Times New Roman" w:eastAsia="方正仿宋_GBK" w:cs="Times New Roman"/>
          <w:color w:val="000000"/>
          <w:sz w:val="28"/>
          <w:szCs w:val="28"/>
          <w:highlight w:val="none"/>
          <w:lang w:val="en-US" w:eastAsia="zh-CN"/>
        </w:rPr>
        <w:t xml:space="preserve">以上相关专业工作经验得</w:t>
      </w:r>
      <w:r>
        <w:rPr>
          <w:rFonts w:hint="eastAsia" w:eastAsia="方正仿宋_GBK" w:cs="Times New Roman"/>
          <w:color w:val="000000"/>
          <w:sz w:val="28"/>
          <w:szCs w:val="28"/>
          <w:highlight w:val="none"/>
          <w:lang w:val="en-US" w:eastAsia="zh-CN"/>
        </w:rPr>
        <w:t xml:space="preserve">2分，最高得4</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此项最高得6分</w:t>
      </w:r>
      <w:r>
        <w:rPr>
          <w:rFonts w:ascii="Times New Roman" w:hAnsi="Times New Roman" w:eastAsia="方正仿宋_GBK" w:cs="Times New Roman"/>
          <w:color w:val="000000"/>
          <w:sz w:val="28"/>
          <w:szCs w:val="28"/>
          <w:highlight w:val="none"/>
          <w:lang w:val="en-GB" w:eastAsia="zh-CN"/>
        </w:rPr>
        <w:t xml:space="preserve">（须提供</w:t>
      </w:r>
      <w:r>
        <w:rPr>
          <w:rFonts w:ascii="Times New Roman" w:hAnsi="Times New Roman" w:eastAsia="方正仿宋_GBK" w:cs="Times New Roman"/>
          <w:color w:val="000000"/>
          <w:sz w:val="28"/>
          <w:szCs w:val="28"/>
          <w:highlight w:val="none"/>
          <w:lang w:val="en-US" w:eastAsia="zh-CN"/>
        </w:rPr>
        <w:t xml:space="preserve">管理</w:t>
      </w:r>
      <w:r>
        <w:rPr>
          <w:rFonts w:ascii="Times New Roman" w:hAnsi="Times New Roman" w:eastAsia="方正仿宋_GBK" w:cs="Times New Roman"/>
          <w:color w:val="000000"/>
          <w:sz w:val="28"/>
          <w:szCs w:val="28"/>
          <w:highlight w:val="none"/>
          <w:lang w:val="en-GB" w:eastAsia="zh-CN"/>
        </w:rPr>
        <w:t xml:space="preserve">人员劳动合同复印件、</w:t>
      </w:r>
      <w:r>
        <w:rPr>
          <w:rFonts w:ascii="Times New Roman" w:hAnsi="Times New Roman" w:eastAsia="方正仿宋_GBK" w:cs="Times New Roman"/>
          <w:color w:val="000000"/>
          <w:sz w:val="28"/>
          <w:szCs w:val="28"/>
          <w:highlight w:val="none"/>
          <w:lang w:val="en-US" w:eastAsia="zh-CN"/>
        </w:rPr>
        <w:t xml:space="preserve">证书复印件、</w:t>
      </w:r>
      <w:r>
        <w:rPr>
          <w:rFonts w:ascii="Times New Roman" w:hAnsi="Times New Roman" w:eastAsia="方正仿宋_GBK" w:cs="Times New Roman"/>
          <w:color w:val="000000"/>
          <w:sz w:val="28"/>
          <w:szCs w:val="28"/>
          <w:highlight w:val="none"/>
          <w:lang w:val="en-GB" w:eastAsia="zh-CN"/>
        </w:rPr>
        <w:t xml:space="preserve">投标人为其缴纳</w:t>
      </w:r>
      <w:r>
        <w:rPr>
          <w:rFonts w:ascii="Times New Roman" w:hAnsi="Times New Roman" w:eastAsia="方正仿宋_GBK" w:cs="Times New Roman"/>
          <w:color w:val="000000"/>
          <w:sz w:val="28"/>
          <w:szCs w:val="28"/>
          <w:highlight w:val="none"/>
          <w:lang w:val="en-GB" w:eastAsia="zh-CN"/>
        </w:rPr>
        <w:t xml:space="preserve">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US" w:eastAsia="zh-CN"/>
        </w:rPr>
        <w:t xml:space="preserve">的社保证明材料、业主出具证明其工作经验的证明等材料）。</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3.6维修人员（不含维修主管）（3分）。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持有应急管理部门颁发的低压（</w:t>
      </w:r>
      <w:r>
        <w:rPr>
          <w:rFonts w:ascii="Times New Roman" w:hAnsi="Times New Roman" w:eastAsia="方正仿宋_GBK" w:cs="Times New Roman"/>
          <w:color w:val="000000"/>
          <w:sz w:val="28"/>
          <w:szCs w:val="28"/>
          <w:highlight w:val="none"/>
          <w:lang w:val="en-US" w:eastAsia="zh-CN"/>
        </w:rPr>
        <w:t xml:space="preserve">或高压</w:t>
      </w:r>
      <w:r>
        <w:rPr>
          <w:rFonts w:ascii="Times New Roman" w:hAnsi="Times New Roman" w:eastAsia="方正仿宋_GBK" w:cs="Times New Roman"/>
          <w:color w:val="000000"/>
          <w:sz w:val="28"/>
          <w:szCs w:val="28"/>
          <w:highlight w:val="none"/>
          <w:lang w:val="en-US" w:eastAsia="zh-CN"/>
        </w:rPr>
        <w:t xml:space="preserve">）电工特种作业操作证得</w:t>
      </w:r>
      <w:r>
        <w:rPr>
          <w:rFonts w:hint="eastAsia"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具有2年及以上维修管理经验得</w:t>
      </w:r>
      <w:r>
        <w:rPr>
          <w:rFonts w:hint="eastAsia"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outlineLvl w:val="9"/>
      </w:pPr>
      <w:r>
        <w:rPr>
          <w:rFonts w:ascii="Times New Roman" w:hAnsi="Times New Roman" w:eastAsia="方正仿宋_GBK" w:cs="Times New Roman"/>
          <w:color w:val="000000"/>
          <w:sz w:val="28"/>
          <w:szCs w:val="28"/>
          <w:highlight w:val="none"/>
          <w:lang w:val="en-GB" w:eastAsia="zh-CN"/>
        </w:rPr>
        <w:t xml:space="preserve"> 3.7变电所值班</w:t>
      </w:r>
      <w:r>
        <w:rPr>
          <w:rFonts w:ascii="Times New Roman" w:hAnsi="Times New Roman" w:eastAsia="方正仿宋_GBK" w:cs="Times New Roman"/>
          <w:color w:val="000000"/>
          <w:sz w:val="28"/>
          <w:szCs w:val="28"/>
          <w:highlight w:val="none"/>
          <w:lang w:val="en-US" w:eastAsia="zh-CN"/>
        </w:rPr>
        <w:t xml:space="preserve">人员</w:t>
      </w:r>
      <w:r>
        <w:rPr>
          <w:rFonts w:ascii="Times New Roman" w:hAnsi="Times New Roman" w:eastAsia="方正仿宋_GBK" w:cs="Times New Roman"/>
          <w:color w:val="000000"/>
          <w:sz w:val="28"/>
          <w:szCs w:val="28"/>
          <w:highlight w:val="none"/>
          <w:lang w:val="en-GB" w:eastAsia="zh-CN"/>
        </w:rPr>
        <w:t xml:space="preserve">（</w:t>
      </w:r>
      <w:r>
        <w:rPr>
          <w:rFonts w:hint="eastAsia" w:eastAsia="方正仿宋_GBK" w:cs="Times New Roman"/>
          <w:color w:val="000000"/>
          <w:sz w:val="28"/>
          <w:szCs w:val="28"/>
          <w:highlight w:val="none"/>
          <w:lang w:val="en-US" w:eastAsia="zh-CN"/>
        </w:rPr>
        <w:t xml:space="preserve">2.7</w:t>
      </w:r>
      <w:r>
        <w:rPr>
          <w:rFonts w:ascii="Times New Roman" w:hAnsi="Times New Roman" w:eastAsia="方正仿宋_GBK" w:cs="Times New Roman"/>
          <w:color w:val="000000"/>
          <w:sz w:val="28"/>
          <w:szCs w:val="28"/>
          <w:highlight w:val="none"/>
          <w:lang w:val="en-GB"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持</w:t>
      </w:r>
      <w:r>
        <w:rPr>
          <w:rFonts w:ascii="Times New Roman" w:hAnsi="Times New Roman" w:eastAsia="方正仿宋_GBK" w:cs="Times New Roman"/>
          <w:color w:val="000000"/>
          <w:sz w:val="28"/>
          <w:szCs w:val="28"/>
          <w:highlight w:val="none"/>
          <w:lang w:val="en-GB" w:eastAsia="zh-CN"/>
        </w:rPr>
        <w:t xml:space="preserve">有</w:t>
      </w:r>
      <w:r>
        <w:rPr>
          <w:rFonts w:ascii="Times New Roman" w:hAnsi="Times New Roman" w:eastAsia="方正仿宋_GBK" w:cs="Times New Roman"/>
          <w:color w:val="000000"/>
          <w:sz w:val="28"/>
          <w:szCs w:val="28"/>
          <w:highlight w:val="none"/>
          <w:lang w:val="en-US" w:eastAsia="zh-CN"/>
        </w:rPr>
        <w:t xml:space="preserve">应急管理部门颁发的特种作业操作证（高压电工作业）</w:t>
      </w:r>
      <w:r>
        <w:rPr>
          <w:rFonts w:ascii="Times New Roman" w:hAnsi="Times New Roman" w:eastAsia="方正仿宋_GBK" w:cs="Times New Roman"/>
          <w:color w:val="000000"/>
          <w:sz w:val="28"/>
          <w:szCs w:val="28"/>
          <w:highlight w:val="none"/>
          <w:lang w:val="en-GB" w:eastAsia="zh-CN"/>
        </w:rPr>
        <w:t xml:space="preserve">得</w:t>
      </w:r>
      <w:r>
        <w:rPr>
          <w:rFonts w:hint="eastAsia" w:eastAsia="方正仿宋_GBK" w:cs="Times New Roman"/>
          <w:color w:val="000000"/>
          <w:sz w:val="28"/>
          <w:szCs w:val="28"/>
          <w:highlight w:val="none"/>
          <w:lang w:val="en-US" w:eastAsia="zh-CN"/>
        </w:rPr>
        <w:t xml:space="preserve">2.7</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3.8绿化</w:t>
      </w:r>
      <w:r>
        <w:rPr>
          <w:rFonts w:ascii="Times New Roman" w:hAnsi="Times New Roman" w:eastAsia="方正仿宋_GBK" w:cs="Times New Roman"/>
          <w:color w:val="000000"/>
          <w:sz w:val="28"/>
          <w:szCs w:val="28"/>
          <w:highlight w:val="none"/>
          <w:lang w:val="en-US" w:eastAsia="zh-CN"/>
        </w:rPr>
        <w:t xml:space="preserve">技术人员</w:t>
      </w:r>
      <w:r>
        <w:rPr>
          <w:rFonts w:hint="eastAsia" w:ascii="Times New Roman" w:hAnsi="Times New Roman" w:eastAsia="方正仿宋_GBK" w:cs="Times New Roman"/>
          <w:color w:val="000000"/>
          <w:sz w:val="28"/>
          <w:szCs w:val="28"/>
          <w:highlight w:val="none"/>
          <w:lang w:val="en-US" w:eastAsia="zh-CN"/>
        </w:rPr>
        <w:t xml:space="preserve">2人</w:t>
      </w:r>
      <w:r>
        <w:rPr>
          <w:rFonts w:ascii="Times New Roman" w:hAnsi="Times New Roman" w:eastAsia="方正仿宋_GBK" w:cs="Times New Roman"/>
          <w:color w:val="000000"/>
          <w:sz w:val="28"/>
          <w:szCs w:val="28"/>
          <w:highlight w:val="none"/>
          <w:lang w:val="en-US" w:eastAsia="zh-CN"/>
        </w:rPr>
        <w:t xml:space="preserve">（6分）。</w:t>
      </w:r>
      <w:r>
        <w:rPr>
          <w:rFonts w:hint="eastAsia" w:ascii="Times New Roman" w:hAnsi="Times New Roman" w:eastAsia="方正仿宋_GBK" w:cs="Times New Roman"/>
          <w:color w:val="000000"/>
          <w:sz w:val="28"/>
          <w:szCs w:val="28"/>
          <w:highlight w:val="none"/>
          <w:lang w:val="en-US" w:eastAsia="zh-CN"/>
        </w:rPr>
        <w:t xml:space="preserve">每有1人持有</w:t>
      </w:r>
      <w:r>
        <w:rPr>
          <w:rFonts w:ascii="Times New Roman" w:hAnsi="Times New Roman" w:eastAsia="方正仿宋_GBK" w:cs="Times New Roman"/>
          <w:color w:val="000000"/>
          <w:sz w:val="28"/>
          <w:szCs w:val="28"/>
          <w:highlight w:val="none"/>
          <w:lang w:val="en-US" w:eastAsia="zh-CN"/>
        </w:rPr>
        <w:t xml:space="preserve">中级</w:t>
      </w:r>
      <w:r>
        <w:rPr>
          <w:rFonts w:hint="eastAsia" w:ascii="Times New Roman" w:hAnsi="Times New Roman" w:eastAsia="方正仿宋_GBK" w:cs="Times New Roman"/>
          <w:color w:val="000000"/>
          <w:sz w:val="28"/>
          <w:szCs w:val="28"/>
          <w:highlight w:val="none"/>
          <w:lang w:val="en-US" w:eastAsia="zh-CN"/>
        </w:rPr>
        <w:t xml:space="preserve">及</w:t>
      </w:r>
      <w:r>
        <w:rPr>
          <w:rFonts w:ascii="Times New Roman" w:hAnsi="Times New Roman" w:eastAsia="方正仿宋_GBK" w:cs="Times New Roman"/>
          <w:color w:val="000000"/>
          <w:sz w:val="28"/>
          <w:szCs w:val="28"/>
          <w:highlight w:val="none"/>
          <w:lang w:val="en-US" w:eastAsia="zh-CN"/>
        </w:rPr>
        <w:t xml:space="preserve">以上绿化技工</w:t>
      </w:r>
      <w:r>
        <w:rPr>
          <w:rFonts w:hint="eastAsia" w:ascii="Times New Roman" w:hAnsi="Times New Roman" w:eastAsia="方正仿宋_GBK" w:cs="Times New Roman"/>
          <w:color w:val="000000"/>
          <w:sz w:val="28"/>
          <w:szCs w:val="28"/>
          <w:highlight w:val="none"/>
          <w:lang w:val="en-US" w:eastAsia="zh-CN"/>
        </w:rPr>
        <w:t xml:space="preserve">证书</w:t>
      </w:r>
      <w:r>
        <w:rPr>
          <w:rFonts w:ascii="Times New Roman" w:hAnsi="Times New Roman" w:eastAsia="方正仿宋_GBK" w:cs="Times New Roman"/>
          <w:color w:val="000000"/>
          <w:sz w:val="28"/>
          <w:szCs w:val="28"/>
          <w:highlight w:val="none"/>
          <w:lang w:val="en-US" w:eastAsia="zh-CN"/>
        </w:rPr>
        <w:t xml:space="preserve">得</w:t>
      </w:r>
      <w:r>
        <w:rPr>
          <w:rFonts w:hint="eastAsia" w:ascii="Times New Roman" w:hAnsi="Times New Roman" w:eastAsia="方正仿宋_GBK" w:cs="Times New Roman"/>
          <w:color w:val="000000"/>
          <w:sz w:val="28"/>
          <w:szCs w:val="28"/>
          <w:highlight w:val="none"/>
          <w:lang w:val="en-US" w:eastAsia="zh-CN"/>
        </w:rPr>
        <w:t xml:space="preserve">0.5</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，最高得1分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每有1人持有</w:t>
      </w:r>
      <w:r>
        <w:rPr>
          <w:rFonts w:ascii="Times New Roman" w:hAnsi="Times New Roman" w:eastAsia="方正仿宋_GBK" w:cs="Times New Roman"/>
          <w:color w:val="000000"/>
          <w:sz w:val="28"/>
          <w:szCs w:val="28"/>
          <w:highlight w:val="none"/>
          <w:lang w:val="en-US" w:eastAsia="zh-CN"/>
        </w:rPr>
        <w:t xml:space="preserve">园林绿化类相关工程师职称得</w:t>
      </w:r>
      <w:r>
        <w:rPr>
          <w:rFonts w:hint="eastAsia" w:ascii="Times New Roman" w:hAnsi="Times New Roman" w:eastAsia="方正仿宋_GBK" w:cs="Times New Roman"/>
          <w:color w:val="000000"/>
          <w:sz w:val="28"/>
          <w:szCs w:val="28"/>
          <w:highlight w:val="none"/>
          <w:lang w:val="en-US" w:eastAsia="zh-CN"/>
        </w:rPr>
        <w:t xml:space="preserve">0.5</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，最高得1分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每有1人具</w:t>
      </w:r>
      <w:r>
        <w:rPr>
          <w:rFonts w:ascii="Times New Roman" w:hAnsi="Times New Roman" w:eastAsia="方正仿宋_GBK" w:cs="Times New Roman"/>
          <w:color w:val="000000"/>
          <w:sz w:val="28"/>
          <w:szCs w:val="28"/>
          <w:highlight w:val="none"/>
          <w:lang w:val="en-US" w:eastAsia="zh-CN"/>
        </w:rPr>
        <w:t xml:space="preserve">有本行业5年</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含</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以上从业经验得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最高得4分</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w:t>
      </w:r>
      <w:r>
        <w:rPr>
          <w:rFonts w:ascii="Times New Roman" w:hAnsi="Times New Roman" w:eastAsia="方正仿宋_GBK" w:cs="Times New Roman"/>
          <w:color w:val="000000"/>
          <w:sz w:val="28"/>
          <w:szCs w:val="28"/>
          <w:highlight w:val="none"/>
          <w:lang w:val="en-GB" w:eastAsia="zh-CN"/>
        </w:rPr>
        <w:t xml:space="preserve">最高得</w:t>
      </w:r>
      <w:r>
        <w:rPr>
          <w:rFonts w:ascii="Times New Roman" w:hAnsi="Times New Roman" w:eastAsia="方正仿宋_GBK" w:cs="Times New Roman"/>
          <w:color w:val="000000"/>
          <w:sz w:val="28"/>
          <w:szCs w:val="28"/>
          <w:highlight w:val="none"/>
          <w:lang w:val="en-US" w:eastAsia="zh-CN"/>
        </w:rPr>
        <w:t xml:space="preserve">6</w:t>
      </w:r>
      <w:r>
        <w:rPr>
          <w:rFonts w:ascii="Times New Roman" w:hAnsi="Times New Roman" w:eastAsia="方正仿宋_GBK" w:cs="Times New Roman"/>
          <w:color w:val="000000"/>
          <w:sz w:val="28"/>
          <w:szCs w:val="28"/>
          <w:highlight w:val="none"/>
          <w:lang w:val="en-GB" w:eastAsia="zh-CN"/>
        </w:rPr>
        <w:t xml:space="preserve">分。（须提供所有</w:t>
      </w:r>
      <w:r>
        <w:rPr>
          <w:rFonts w:ascii="Times New Roman" w:hAnsi="Times New Roman" w:eastAsia="方正仿宋_GBK" w:cs="Times New Roman"/>
          <w:color w:val="000000"/>
          <w:sz w:val="28"/>
          <w:szCs w:val="28"/>
          <w:highlight w:val="none"/>
          <w:lang w:val="en-US" w:eastAsia="zh-CN"/>
        </w:rPr>
        <w:t xml:space="preserve">技术</w:t>
      </w:r>
      <w:r>
        <w:rPr>
          <w:rFonts w:ascii="Times New Roman" w:hAnsi="Times New Roman" w:eastAsia="方正仿宋_GBK" w:cs="Times New Roman"/>
          <w:color w:val="000000"/>
          <w:sz w:val="28"/>
          <w:szCs w:val="28"/>
          <w:highlight w:val="none"/>
          <w:lang w:val="en-GB" w:eastAsia="zh-CN"/>
        </w:rPr>
        <w:t xml:space="preserve">人员</w:t>
      </w:r>
      <w:r>
        <w:rPr>
          <w:rFonts w:hint="eastAsia" w:eastAsia="方正仿宋_GBK" w:cs="Times New Roman"/>
          <w:color w:val="000000"/>
          <w:sz w:val="28"/>
          <w:szCs w:val="28"/>
          <w:highlight w:val="none"/>
          <w:lang w:val="en-GB" w:eastAsia="zh-CN"/>
        </w:rPr>
        <w:t xml:space="preserve">技能</w:t>
      </w:r>
      <w:r>
        <w:rPr>
          <w:rFonts w:ascii="Times New Roman" w:hAnsi="Times New Roman" w:eastAsia="方正仿宋_GBK" w:cs="Times New Roman"/>
          <w:color w:val="000000"/>
          <w:sz w:val="28"/>
          <w:szCs w:val="28"/>
          <w:highlight w:val="none"/>
          <w:lang w:val="en-GB" w:eastAsia="zh-CN"/>
        </w:rPr>
        <w:t xml:space="preserve">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职称证书复印件、</w:t>
      </w:r>
      <w:r>
        <w:rPr>
          <w:rFonts w:ascii="Times New Roman" w:hAnsi="Times New Roman" w:eastAsia="方正仿宋_GBK" w:cs="Times New Roman"/>
          <w:color w:val="000000"/>
          <w:sz w:val="28"/>
          <w:szCs w:val="28"/>
          <w:highlight w:val="none"/>
          <w:lang w:val="en-GB" w:eastAsia="zh-CN"/>
        </w:rPr>
        <w:t xml:space="preserve">供投标人为其缴纳开标前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US" w:eastAsia="zh-CN"/>
        </w:rPr>
        <w:t xml:space="preserve">的社保证明材料</w:t>
      </w:r>
      <w:r>
        <w:rPr>
          <w:rFonts w:ascii="Times New Roman" w:hAnsi="Times New Roman" w:eastAsia="方正仿宋_GBK" w:cs="Times New Roman"/>
          <w:color w:val="000000"/>
          <w:sz w:val="28"/>
          <w:szCs w:val="28"/>
          <w:highlight w:val="none"/>
          <w:lang w:val="en-GB" w:eastAsia="zh-CN"/>
        </w:rPr>
        <w:t xml:space="preserve">、业主出具证明其</w:t>
      </w:r>
      <w:r>
        <w:rPr>
          <w:rFonts w:ascii="Times New Roman" w:hAnsi="Times New Roman" w:eastAsia="方正仿宋_GBK" w:cs="Times New Roman"/>
          <w:color w:val="000000"/>
          <w:sz w:val="28"/>
          <w:szCs w:val="28"/>
          <w:highlight w:val="none"/>
          <w:lang w:val="en-US" w:eastAsia="zh-CN"/>
        </w:rPr>
        <w:t xml:space="preserve">从业</w:t>
      </w:r>
      <w:r>
        <w:rPr>
          <w:rFonts w:ascii="Times New Roman" w:hAnsi="Times New Roman" w:eastAsia="方正仿宋_GBK" w:cs="Times New Roman"/>
          <w:color w:val="000000"/>
          <w:sz w:val="28"/>
          <w:szCs w:val="28"/>
          <w:highlight w:val="none"/>
          <w:lang w:val="en-GB" w:eastAsia="zh-CN"/>
        </w:rPr>
        <w:t xml:space="preserve">经验的证明等材料）</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3.9安保人员（不含主管）（</w:t>
      </w:r>
      <w:r>
        <w:rPr>
          <w:rFonts w:hint="eastAsia" w:eastAsia="方正仿宋_GBK" w:cs="Times New Roman"/>
          <w:color w:val="000000"/>
          <w:sz w:val="28"/>
          <w:szCs w:val="28"/>
          <w:highlight w:val="none"/>
          <w:lang w:val="en-US" w:eastAsia="zh-CN"/>
        </w:rPr>
        <w:t xml:space="preserve">6.3</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初中</w:t>
      </w:r>
      <w:r>
        <w:rPr>
          <w:rFonts w:ascii="Times New Roman" w:hAnsi="Times New Roman" w:eastAsia="方正仿宋_GBK" w:cs="Times New Roman"/>
          <w:color w:val="000000"/>
          <w:sz w:val="28"/>
          <w:szCs w:val="28"/>
          <w:highlight w:val="none"/>
          <w:lang w:val="en-US" w:eastAsia="zh-CN"/>
        </w:rPr>
        <w:t xml:space="preserve">（含）学历以上文化程度得</w:t>
      </w:r>
      <w:r>
        <w:rPr>
          <w:rFonts w:hint="eastAsia" w:eastAsia="方正仿宋_GBK" w:cs="Times New Roman"/>
          <w:color w:val="000000"/>
          <w:sz w:val="28"/>
          <w:szCs w:val="28"/>
          <w:highlight w:val="none"/>
          <w:lang w:val="en-US" w:eastAsia="zh-CN"/>
        </w:rPr>
        <w:t xml:space="preserve">得</w:t>
      </w:r>
      <w:r>
        <w:rPr>
          <w:rFonts w:eastAsia="方正仿宋_GBK" w:cs="Times New Roman"/>
          <w:color w:val="000000"/>
          <w:sz w:val="28"/>
          <w:szCs w:val="28"/>
          <w:highlight w:val="none"/>
          <w:lang w:val="en-US" w:eastAsia="zh-CN"/>
        </w:rPr>
        <w:t xml:space="preserve">4</w:t>
      </w:r>
      <w:r>
        <w:rPr>
          <w:rFonts w:hint="eastAsia" w:eastAsia="方正仿宋_GBK" w:cs="Times New Roman"/>
          <w:color w:val="000000"/>
          <w:sz w:val="28"/>
          <w:szCs w:val="28"/>
          <w:highlight w:val="none"/>
          <w:lang w:val="en-US" w:eastAsia="zh-CN"/>
        </w:rPr>
        <w:t xml:space="preserve">.3分。</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投标人承诺本项目所有保安员配备上岗资格证书的得1分。投标人承诺本项目所有</w:t>
      </w:r>
      <w:r>
        <w:rPr>
          <w:rFonts w:ascii="Times New Roman" w:hAnsi="Times New Roman" w:eastAsia="方正仿宋_GBK" w:cs="Times New Roman"/>
          <w:color w:val="000000"/>
          <w:sz w:val="28"/>
          <w:szCs w:val="28"/>
          <w:highlight w:val="none"/>
          <w:lang w:val="en-US" w:eastAsia="zh-CN"/>
        </w:rPr>
        <w:t xml:space="preserve">消防控制室安保人员</w:t>
      </w:r>
      <w:r>
        <w:rPr>
          <w:rFonts w:hint="eastAsia" w:ascii="Times New Roman" w:hAnsi="Times New Roman" w:eastAsia="方正仿宋_GBK" w:cs="Times New Roman"/>
          <w:color w:val="000000"/>
          <w:sz w:val="28"/>
          <w:szCs w:val="28"/>
          <w:highlight w:val="none"/>
          <w:lang w:val="en-US" w:eastAsia="zh-CN"/>
        </w:rPr>
        <w:t xml:space="preserve">配备</w:t>
      </w:r>
      <w:r>
        <w:rPr>
          <w:rFonts w:ascii="Times New Roman" w:hAnsi="Times New Roman" w:eastAsia="方正仿宋_GBK" w:cs="Times New Roman"/>
          <w:color w:val="000000"/>
          <w:sz w:val="28"/>
          <w:szCs w:val="28"/>
          <w:highlight w:val="none"/>
          <w:lang w:val="en-US" w:eastAsia="zh-CN"/>
        </w:rPr>
        <w:t xml:space="preserve">保安员上岗资格证书</w:t>
      </w:r>
      <w:r>
        <w:rPr>
          <w:rFonts w:hint="eastAsia" w:ascii="Times New Roman" w:hAnsi="Times New Roman" w:eastAsia="方正仿宋_GBK" w:cs="Times New Roman"/>
          <w:color w:val="000000"/>
          <w:sz w:val="28"/>
          <w:szCs w:val="28"/>
          <w:highlight w:val="none"/>
          <w:lang w:val="en-US" w:eastAsia="zh-CN"/>
        </w:rPr>
        <w:t xml:space="preserve">和</w:t>
      </w:r>
      <w:r>
        <w:rPr>
          <w:rFonts w:ascii="Times New Roman" w:hAnsi="Times New Roman" w:eastAsia="方正仿宋_GBK" w:cs="Times New Roman"/>
          <w:color w:val="000000"/>
          <w:sz w:val="28"/>
          <w:szCs w:val="28"/>
          <w:highlight w:val="none"/>
          <w:lang w:val="en-US" w:eastAsia="zh-CN"/>
        </w:rPr>
        <w:t xml:space="preserve">中级及以上消防设施操作员证</w:t>
      </w:r>
      <w:r>
        <w:rPr>
          <w:rFonts w:hint="eastAsia" w:ascii="Times New Roman" w:hAnsi="Times New Roman" w:eastAsia="方正仿宋_GBK" w:cs="Times New Roman"/>
          <w:color w:val="000000"/>
          <w:sz w:val="28"/>
          <w:szCs w:val="28"/>
          <w:highlight w:val="none"/>
          <w:lang w:val="en-US" w:eastAsia="zh-CN"/>
        </w:rPr>
        <w:t xml:space="preserve">的得1分</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w:t>
      </w:r>
      <w:r>
        <w:rPr>
          <w:rFonts w:ascii="Times New Roman" w:hAnsi="Times New Roman" w:eastAsia="方正仿宋_GBK" w:cs="Times New Roman"/>
          <w:color w:val="000000"/>
          <w:sz w:val="28"/>
          <w:szCs w:val="28"/>
          <w:highlight w:val="none"/>
          <w:lang w:val="en-GB" w:eastAsia="zh-CN"/>
        </w:rPr>
        <w:t xml:space="preserve">最高得</w:t>
      </w:r>
      <w:r>
        <w:rPr>
          <w:rFonts w:hint="eastAsia" w:eastAsia="方正仿宋_GBK" w:cs="Times New Roman"/>
          <w:color w:val="000000"/>
          <w:sz w:val="28"/>
          <w:szCs w:val="28"/>
          <w:highlight w:val="none"/>
          <w:lang w:val="en-US" w:eastAsia="zh-CN"/>
        </w:rPr>
        <w:t xml:space="preserve">6.3</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3.10</w:t>
      </w:r>
      <w:r>
        <w:rPr>
          <w:rFonts w:ascii="Times New Roman" w:hAnsi="Times New Roman" w:eastAsia="方正仿宋_GBK" w:cs="Times New Roman"/>
          <w:color w:val="000000"/>
          <w:sz w:val="28"/>
          <w:szCs w:val="28"/>
          <w:highlight w:val="none"/>
          <w:lang w:val="en-US" w:eastAsia="zh-CN"/>
        </w:rPr>
        <w:t xml:space="preserve">信息化技术</w:t>
      </w:r>
      <w:r>
        <w:rPr>
          <w:rFonts w:hint="eastAsia" w:eastAsia="方正仿宋_GBK" w:cs="Times New Roman"/>
          <w:color w:val="000000"/>
          <w:sz w:val="28"/>
          <w:szCs w:val="28"/>
          <w:highlight w:val="none"/>
          <w:lang w:val="en-US" w:eastAsia="zh-CN"/>
        </w:rPr>
        <w:t xml:space="preserve">服务功能要求</w:t>
      </w:r>
      <w:r>
        <w:rPr>
          <w:rFonts w:ascii="Times New Roman" w:hAnsi="Times New Roman" w:eastAsia="方正仿宋_GBK" w:cs="Times New Roman"/>
          <w:color w:val="000000"/>
          <w:sz w:val="28"/>
          <w:szCs w:val="28"/>
          <w:highlight w:val="none"/>
          <w:lang w:val="en-US" w:eastAsia="zh-CN"/>
        </w:rPr>
        <w:t xml:space="preserve">（2分）。投标人拟</w:t>
      </w:r>
      <w:r>
        <w:rPr>
          <w:rFonts w:ascii="Times New Roman" w:hAnsi="Times New Roman" w:eastAsia="方正仿宋_GBK" w:cs="Times New Roman"/>
          <w:sz w:val="28"/>
          <w:szCs w:val="28"/>
          <w:highlight w:val="none"/>
          <w:lang w:val="en-US" w:eastAsia="zh-CN"/>
        </w:rPr>
        <w:t xml:space="preserve">投入的信息化技术包括但不限于：（1）可运用于手机终端并对学院相关管理部门开放权限，包括但不限于校园日常管理、检查、巡查、考勤、投诉等平台，每提供</w:t>
      </w:r>
      <w:r>
        <w:rPr>
          <w:rFonts w:hint="eastAsia" w:ascii="Times New Roman" w:hAnsi="Times New Roman" w:eastAsia="方正仿宋_GBK" w:cs="Times New Roman"/>
          <w:sz w:val="28"/>
          <w:szCs w:val="28"/>
          <w:highlight w:val="none"/>
          <w:lang w:val="en-US" w:eastAsia="zh-CN"/>
        </w:rPr>
        <w:t xml:space="preserve">以下一项材料</w:t>
      </w:r>
      <w:r>
        <w:rPr>
          <w:rFonts w:ascii="Times New Roman" w:hAnsi="Times New Roman" w:eastAsia="方正仿宋_GBK" w:cs="Times New Roman"/>
          <w:sz w:val="28"/>
          <w:szCs w:val="28"/>
          <w:highlight w:val="none"/>
          <w:lang w:val="en-US" w:eastAsia="zh-CN"/>
        </w:rPr>
        <w:t xml:space="preserve">得0.5分，本项最高得1分：①手机终端功能截图及功能说明；②业主或业主单位管理部门盖章的对该功能的满意度证明；③投标人若有自有该功能的，提供软件著作权证书（须含投标人名称）扫描件。如是购买或租用的，需要提供有效购买或租用合同及软件著作权证书扫描件。（2）可运用于电脑端并对学院相关管理部门开放权限，包括设施设备管理、风险管控、公寓管理、会议管理、绿化养护等，每提供</w:t>
      </w:r>
      <w:r>
        <w:rPr>
          <w:rFonts w:hint="eastAsia" w:ascii="Times New Roman" w:hAnsi="Times New Roman" w:eastAsia="方正仿宋_GBK" w:cs="Times New Roman"/>
          <w:sz w:val="28"/>
          <w:szCs w:val="28"/>
          <w:highlight w:val="none"/>
          <w:lang w:val="en-US" w:eastAsia="zh-CN"/>
        </w:rPr>
        <w:t xml:space="preserve">以下一项材料</w:t>
      </w:r>
      <w:r>
        <w:rPr>
          <w:rFonts w:ascii="Times New Roman" w:hAnsi="Times New Roman" w:eastAsia="方正仿宋_GBK" w:cs="Times New Roman"/>
          <w:sz w:val="28"/>
          <w:szCs w:val="28"/>
          <w:highlight w:val="none"/>
          <w:lang w:val="en-US" w:eastAsia="zh-CN"/>
        </w:rPr>
        <w:t xml:space="preserve">得0.5分，本项最高得1分：①电脑终端功能截图及功能说明；②业主或业主单位管理部门盖章的对该功能的满意度证明；③投标人若有自有该功能的，提供软件著作权证书（须含投标人名称）扫描件。如是购买或租用的，需要提供有效购买或租用合同及软件著作权证书扫描件。</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w:t>
      </w:r>
      <w:r>
        <w:rPr>
          <w:rFonts w:ascii="Times New Roman" w:hAnsi="Times New Roman" w:eastAsia="方正仿宋_GBK" w:cs="Times New Roman"/>
          <w:color w:val="000000"/>
          <w:sz w:val="28"/>
          <w:szCs w:val="28"/>
          <w:highlight w:val="none"/>
          <w:lang w:val="en-US" w:eastAsia="zh-CN"/>
        </w:rPr>
        <w:t xml:space="preserve">相关设备</w:t>
      </w:r>
      <w:r>
        <w:rPr>
          <w:rFonts w:hint="eastAsia" w:ascii="Times New Roman" w:hAnsi="Times New Roman" w:eastAsia="方正仿宋_GBK" w:cs="Times New Roman"/>
          <w:color w:val="000000"/>
          <w:sz w:val="28"/>
          <w:szCs w:val="28"/>
          <w:highlight w:val="none"/>
          <w:lang w:val="en-US" w:eastAsia="zh-CN"/>
        </w:rPr>
        <w:t xml:space="preserve">耗材、</w:t>
      </w:r>
      <w:r>
        <w:rPr>
          <w:rFonts w:ascii="Times New Roman" w:hAnsi="Times New Roman" w:eastAsia="方正仿宋_GBK" w:cs="Times New Roman"/>
          <w:color w:val="000000"/>
          <w:sz w:val="28"/>
          <w:szCs w:val="28"/>
          <w:highlight w:val="none"/>
          <w:lang w:val="en-US" w:eastAsia="zh-CN"/>
        </w:rPr>
        <w:t xml:space="preserve">工具配置</w:t>
      </w:r>
      <w:r>
        <w:rPr>
          <w:rFonts w:hint="eastAsia" w:ascii="Times New Roman" w:hAnsi="Times New Roman" w:eastAsia="方正仿宋_GBK" w:cs="Times New Roman"/>
          <w:color w:val="000000"/>
          <w:sz w:val="28"/>
          <w:szCs w:val="28"/>
          <w:highlight w:val="none"/>
          <w:lang w:val="en-US" w:eastAsia="zh-CN"/>
        </w:rPr>
        <w:t xml:space="preserve">和</w:t>
      </w:r>
      <w:r>
        <w:rPr>
          <w:rFonts w:ascii="Times New Roman" w:hAnsi="Times New Roman" w:eastAsia="方正仿宋_GBK" w:cs="Times New Roman"/>
          <w:color w:val="000000"/>
          <w:sz w:val="28"/>
          <w:szCs w:val="28"/>
          <w:highlight w:val="none"/>
          <w:lang w:val="en-US" w:eastAsia="zh-CN"/>
        </w:rPr>
        <w:t xml:space="preserve">员工培训计划</w:t>
      </w:r>
      <w:r>
        <w:rPr>
          <w:rFonts w:hint="eastAsia" w:ascii="Times New Roman" w:hAnsi="Times New Roman" w:eastAsia="方正仿宋_GBK" w:cs="Times New Roman"/>
          <w:color w:val="000000"/>
          <w:sz w:val="28"/>
          <w:szCs w:val="28"/>
          <w:highlight w:val="none"/>
          <w:lang w:val="en-US" w:eastAsia="zh-CN"/>
        </w:rPr>
        <w:t xml:space="preserve">（6分）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3.11.1</w:t>
      </w:r>
      <w:r>
        <w:rPr>
          <w:rFonts w:ascii="Times New Roman" w:hAnsi="Times New Roman" w:eastAsia="方正仿宋_GBK" w:cs="Times New Roman"/>
          <w:color w:val="000000"/>
          <w:sz w:val="28"/>
          <w:szCs w:val="28"/>
          <w:highlight w:val="none"/>
          <w:lang w:val="en-US" w:eastAsia="zh-CN"/>
        </w:rPr>
        <w:t xml:space="preserve">相关设备</w:t>
      </w:r>
      <w:r>
        <w:rPr>
          <w:rFonts w:hint="eastAsia" w:ascii="Times New Roman" w:hAnsi="Times New Roman" w:eastAsia="方正仿宋_GBK" w:cs="Times New Roman"/>
          <w:color w:val="000000"/>
          <w:sz w:val="28"/>
          <w:szCs w:val="28"/>
          <w:highlight w:val="none"/>
          <w:lang w:val="en-US" w:eastAsia="zh-CN"/>
        </w:rPr>
        <w:t xml:space="preserve">耗材、</w:t>
      </w:r>
      <w:r>
        <w:rPr>
          <w:rFonts w:ascii="Times New Roman" w:hAnsi="Times New Roman" w:eastAsia="方正仿宋_GBK" w:cs="Times New Roman"/>
          <w:color w:val="000000"/>
          <w:sz w:val="28"/>
          <w:szCs w:val="28"/>
          <w:highlight w:val="none"/>
          <w:lang w:val="en-US" w:eastAsia="zh-CN"/>
        </w:rPr>
        <w:t xml:space="preserve">工具配置</w:t>
      </w:r>
      <w:r>
        <w:rPr>
          <w:rFonts w:hint="eastAsia" w:ascii="Times New Roman" w:hAnsi="Times New Roman" w:eastAsia="方正仿宋_GBK" w:cs="Times New Roman"/>
          <w:color w:val="000000"/>
          <w:sz w:val="28"/>
          <w:szCs w:val="28"/>
          <w:highlight w:val="none"/>
          <w:lang w:val="en-US" w:eastAsia="zh-CN"/>
        </w:rPr>
        <w:t xml:space="preserve">（4分）</w:t>
      </w:r>
      <w:r>
        <w:rPr>
          <w:rFonts w:ascii="Times New Roman" w:hAnsi="Times New Roman" w:eastAsia="方正仿宋_GBK" w:cs="Times New Roman"/>
          <w:color w:val="000000"/>
          <w:sz w:val="28"/>
          <w:szCs w:val="28"/>
          <w:highlight w:val="none"/>
          <w:lang w:val="en-US" w:eastAsia="zh-CN"/>
        </w:rPr>
        <w:t xml:space="preserve">评委根据投标文件对招标文件第四章“采购需求”中“项目服务内容总体要求（三）”的响应情况进行评审</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（1）投标文件未符合“项目服务内容总体要求（三）”中全部条款要求的，视为不符合招标文件，本项得0分。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（2）投标文件符合“项目服务内容总体要求（三）”中全部条款要求的，视为符合招标文件，本项得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（3）经评委认定，投标文件对“项目服务内容总体要求（三）”中</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由投标人负责提供</w:t>
      </w:r>
      <w:r>
        <w:rPr>
          <w:rFonts w:hint="eastAsia" w:ascii="Times New Roman" w:hAnsi="Times New Roman" w:eastAsia="方正仿宋_GBK" w:cs="Times New Roman"/>
          <w:color w:val="000000"/>
          <w:sz w:val="28"/>
          <w:szCs w:val="28"/>
          <w:highlight w:val="none"/>
          <w:lang w:val="en-US" w:eastAsia="zh-CN"/>
        </w:rPr>
        <w:t xml:space="preserve">的耗材和由</w:t>
      </w:r>
      <w:r>
        <w:rPr>
          <w:rFonts w:ascii="Times New Roman" w:hAnsi="Times New Roman" w:eastAsia="方正仿宋_GBK" w:cs="Times New Roman"/>
          <w:color w:val="000000"/>
          <w:sz w:val="28"/>
          <w:szCs w:val="28"/>
          <w:highlight w:val="none"/>
          <w:lang w:val="en-US" w:eastAsia="zh-CN"/>
        </w:rPr>
        <w:t xml:space="preserve">投标人应提供</w:t>
      </w:r>
      <w:r>
        <w:rPr>
          <w:rFonts w:hint="eastAsia" w:ascii="Times New Roman" w:hAnsi="Times New Roman" w:eastAsia="方正仿宋_GBK" w:cs="Times New Roman"/>
          <w:color w:val="000000"/>
          <w:sz w:val="28"/>
          <w:szCs w:val="28"/>
          <w:highlight w:val="none"/>
          <w:lang w:val="en-US" w:eastAsia="zh-CN"/>
        </w:rPr>
        <w:t xml:space="preserve">的</w:t>
      </w:r>
      <w:r>
        <w:rPr>
          <w:rFonts w:ascii="Times New Roman" w:hAnsi="Times New Roman" w:eastAsia="方正仿宋_GBK" w:cs="Times New Roman"/>
          <w:color w:val="000000"/>
          <w:sz w:val="28"/>
          <w:szCs w:val="28"/>
          <w:highlight w:val="none"/>
          <w:lang w:val="en-US" w:eastAsia="zh-CN"/>
        </w:rPr>
        <w:t xml:space="preserve">各类卫生处理设备</w:t>
      </w:r>
      <w:r>
        <w:rPr>
          <w:rFonts w:hint="eastAsia" w:ascii="Times New Roman" w:hAnsi="Times New Roman" w:eastAsia="方正仿宋_GBK" w:cs="Times New Roman"/>
          <w:color w:val="000000"/>
          <w:sz w:val="28"/>
          <w:szCs w:val="28"/>
          <w:highlight w:val="none"/>
          <w:lang w:val="en-US" w:eastAsia="zh-CN"/>
        </w:rPr>
        <w:t xml:space="preserve"> ”两</w:t>
      </w:r>
      <w:r>
        <w:rPr>
          <w:rFonts w:ascii="Times New Roman" w:hAnsi="Times New Roman" w:eastAsia="方正仿宋_GBK" w:cs="Times New Roman"/>
          <w:color w:val="000000"/>
          <w:sz w:val="28"/>
          <w:szCs w:val="28"/>
          <w:highlight w:val="none"/>
          <w:lang w:val="en-US" w:eastAsia="zh-CN"/>
        </w:rPr>
        <w:t xml:space="preserve">项要</w:t>
      </w:r>
      <w:r>
        <w:rPr>
          <w:rFonts w:ascii="Times New Roman" w:hAnsi="Times New Roman" w:eastAsia="方正仿宋_GBK" w:cs="Times New Roman"/>
          <w:color w:val="000000"/>
          <w:sz w:val="28"/>
          <w:szCs w:val="28"/>
          <w:highlight w:val="none"/>
          <w:lang w:val="en-US" w:eastAsia="zh-CN"/>
        </w:rPr>
        <w:t xml:space="preserve">求的响应内容全部优于招标文件要求的</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前提是投标文件对“项目服务内容总体要求（三）”中除</w:t>
      </w:r>
      <w:r>
        <w:rPr>
          <w:rFonts w:hint="eastAsia" w:ascii="Times New Roman" w:hAnsi="Times New Roman" w:eastAsia="方正仿宋_GBK" w:cs="Times New Roman"/>
          <w:color w:val="000000"/>
          <w:sz w:val="28"/>
          <w:szCs w:val="28"/>
          <w:highlight w:val="none"/>
          <w:lang w:val="en-US" w:eastAsia="zh-CN"/>
        </w:rPr>
        <w:t xml:space="preserve">以上两项要求</w:t>
      </w:r>
      <w:r>
        <w:rPr>
          <w:rFonts w:ascii="Times New Roman" w:hAnsi="Times New Roman" w:eastAsia="方正仿宋_GBK" w:cs="Times New Roman"/>
          <w:color w:val="000000"/>
          <w:sz w:val="28"/>
          <w:szCs w:val="28"/>
          <w:highlight w:val="none"/>
          <w:lang w:val="en-US" w:eastAsia="zh-CN"/>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，本项得</w:t>
      </w:r>
      <w:r>
        <w:rPr>
          <w:rFonts w:hint="eastAsia"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3.11.2承诺</w:t>
      </w:r>
      <w:r>
        <w:rPr>
          <w:rFonts w:ascii="Times New Roman" w:hAnsi="Times New Roman" w:eastAsia="方正仿宋_GBK" w:cs="Times New Roman"/>
          <w:color w:val="000000"/>
          <w:sz w:val="28"/>
          <w:szCs w:val="28"/>
          <w:highlight w:val="none"/>
          <w:lang w:val="en-US" w:eastAsia="zh-CN"/>
        </w:rPr>
        <w:t xml:space="preserve">提供智能化服务设备的（商用扫地机器人、智能擦窗设备、无人机等），每增加一个加1分，此项最高得2分（投标人</w:t>
      </w:r>
      <w:r>
        <w:rPr>
          <w:rFonts w:ascii="Times New Roman" w:hAnsi="Times New Roman" w:eastAsia="方正仿宋_GBK" w:cs="Times New Roman"/>
          <w:color w:val="000000"/>
          <w:sz w:val="28"/>
          <w:szCs w:val="28"/>
          <w:highlight w:val="none"/>
          <w:lang w:val="en-GB" w:eastAsia="zh-CN"/>
        </w:rPr>
        <w:t xml:space="preserve">须提供承诺书等证明材料</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3.1</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员工培训计划(2分)。评委根据投标文件对招标文件第四章“采购需求”中“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rPr>
        <w:t xml:space="preserve">二、项目基本要求（一）</w:t>
      </w:r>
      <w:r>
        <w:rPr>
          <w:rFonts w:ascii="Times New Roman" w:hAnsi="Times New Roman" w:eastAsia="方正仿宋_GBK" w:cs="Times New Roman"/>
          <w:color w:val="000000"/>
          <w:sz w:val="28"/>
          <w:szCs w:val="28"/>
          <w:highlight w:val="none"/>
          <w:lang w:val="en-US" w:eastAsia="zh-CN"/>
        </w:rPr>
        <w:t xml:space="preserve">项目</w:t>
      </w:r>
      <w:r>
        <w:rPr>
          <w:rFonts w:hint="eastAsia" w:ascii="Times New Roman" w:hAnsi="Times New Roman" w:eastAsia="方正仿宋_GBK" w:cs="Times New Roman"/>
          <w:color w:val="000000"/>
          <w:sz w:val="28"/>
          <w:szCs w:val="28"/>
          <w:highlight w:val="none"/>
          <w:lang w:val="en-US" w:eastAsia="zh-CN"/>
        </w:rPr>
        <w:t xml:space="preserve">特别</w:t>
      </w:r>
      <w:r>
        <w:rPr>
          <w:rFonts w:ascii="Times New Roman" w:hAnsi="Times New Roman" w:eastAsia="方正仿宋_GBK" w:cs="Times New Roman"/>
          <w:color w:val="000000"/>
          <w:sz w:val="28"/>
          <w:szCs w:val="28"/>
          <w:highlight w:val="none"/>
          <w:lang w:val="en-US" w:eastAsia="zh-CN"/>
        </w:rPr>
        <w:t xml:space="preserve">要求</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”的响应情况进行评审</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（1）投标文件未符合</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中全</w:t>
      </w:r>
      <w:r>
        <w:rPr>
          <w:rFonts w:ascii="Times New Roman" w:hAnsi="Times New Roman" w:eastAsia="方正仿宋_GBK" w:cs="Times New Roman"/>
          <w:color w:val="000000"/>
          <w:sz w:val="28"/>
          <w:szCs w:val="28"/>
          <w:highlight w:val="none"/>
          <w:lang w:val="en-US" w:eastAsia="zh-CN"/>
        </w:rPr>
        <w:t xml:space="preserve">部条款要求的，视为不符合招标文件，本项得0分。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（2）投标文件符合</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（3）经评委认定，投标文件对</w:t>
      </w:r>
      <w:r>
        <w:rPr>
          <w:rFonts w:hint="eastAsia"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要求的响应内容全部优于招标文件要求的</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前提是投标文件对</w:t>
      </w:r>
      <w:r>
        <w:rPr>
          <w:rFonts w:ascii="Times New Roman" w:hAnsi="Times New Roman" w:eastAsia="方正仿宋_GBK" w:cs="Times New Roman"/>
          <w:color w:val="000000"/>
          <w:sz w:val="28"/>
          <w:szCs w:val="28"/>
          <w:highlight w:val="none"/>
          <w:lang w:val="en-US" w:eastAsia="zh-CN"/>
        </w:rPr>
        <w:t xml:space="preserve">“采购需求”中“</w:t>
      </w:r>
      <w:r>
        <w:rPr>
          <w:rFonts w:hint="eastAsia" w:ascii="Times New Roman" w:hAnsi="Times New Roman" w:eastAsia="方正仿宋_GBK" w:cs="Times New Roman"/>
          <w:color w:val="000000"/>
          <w:sz w:val="28"/>
          <w:szCs w:val="28"/>
          <w:highlight w:val="none"/>
          <w:lang w:val="en-US" w:eastAsia="zh-CN"/>
        </w:rPr>
        <w:t xml:space="preserve">二、项目基本要求（一）</w:t>
      </w:r>
      <w:r>
        <w:rPr>
          <w:rFonts w:ascii="Times New Roman" w:hAnsi="Times New Roman" w:eastAsia="方正仿宋_GBK" w:cs="Times New Roman"/>
          <w:color w:val="000000"/>
          <w:sz w:val="28"/>
          <w:szCs w:val="28"/>
          <w:highlight w:val="none"/>
          <w:lang w:val="en-US" w:eastAsia="zh-CN"/>
        </w:rPr>
        <w:t xml:space="preserve">项目</w:t>
      </w:r>
      <w:r>
        <w:rPr>
          <w:rFonts w:hint="eastAsia" w:ascii="Times New Roman" w:hAnsi="Times New Roman" w:eastAsia="方正仿宋_GBK" w:cs="Times New Roman"/>
          <w:color w:val="000000"/>
          <w:sz w:val="28"/>
          <w:szCs w:val="28"/>
          <w:highlight w:val="none"/>
          <w:lang w:val="en-US" w:eastAsia="zh-CN"/>
        </w:rPr>
        <w:t xml:space="preserve">特别</w:t>
      </w:r>
      <w:r>
        <w:rPr>
          <w:rFonts w:ascii="Times New Roman" w:hAnsi="Times New Roman" w:eastAsia="方正仿宋_GBK" w:cs="Times New Roman"/>
          <w:color w:val="000000"/>
          <w:sz w:val="28"/>
          <w:szCs w:val="28"/>
          <w:highlight w:val="none"/>
          <w:lang w:val="en-US" w:eastAsia="zh-CN"/>
        </w:rPr>
        <w:t xml:space="preserve">要求</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中除</w:t>
      </w:r>
      <w:r>
        <w:rPr>
          <w:rFonts w:hint="eastAsia" w:ascii="Times New Roman" w:hAnsi="Times New Roman" w:eastAsia="方正仿宋_GBK" w:cs="Times New Roman"/>
          <w:color w:val="000000"/>
          <w:sz w:val="28"/>
          <w:szCs w:val="28"/>
          <w:highlight w:val="none"/>
          <w:lang w:val="en-US" w:eastAsia="zh-CN"/>
        </w:rPr>
        <w:t xml:space="preserve">以上要求</w:t>
      </w:r>
      <w:r>
        <w:rPr>
          <w:rFonts w:ascii="Times New Roman" w:hAnsi="Times New Roman" w:eastAsia="方正仿宋_GBK" w:cs="Times New Roman"/>
          <w:color w:val="000000"/>
          <w:sz w:val="28"/>
          <w:szCs w:val="28"/>
          <w:highlight w:val="none"/>
          <w:lang w:val="en-US" w:eastAsia="zh-CN"/>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，本项得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color w:val="000000"/>
          <w:sz w:val="28"/>
          <w:szCs w:val="28"/>
          <w:highlight w:val="none"/>
          <w:lang w:val="en-US" w:eastAsia="zh-CN"/>
        </w:rPr>
        <w:t xml:space="preserve">4.业绩（7分）</w:t>
      </w:r>
      <w:r>
        <w:rPr>
          <w:rFonts w:ascii="Times New Roman" w:hAnsi="Times New Roman" w:eastAsia="方正仿宋_GBK" w:cs="Times New Roman"/>
          <w:b/>
          <w:bCs/>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4.1成功案例(</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分)。2023年1月1日以来，投标人有承担类似非住宅（须包含</w:t>
      </w:r>
      <w:r>
        <w:rPr>
          <w:rFonts w:hint="eastAsia" w:eastAsia="方正仿宋_GBK" w:cs="Times New Roman"/>
          <w:color w:val="000000"/>
          <w:sz w:val="28"/>
          <w:szCs w:val="28"/>
          <w:highlight w:val="none"/>
          <w:lang w:val="en-US" w:eastAsia="zh-CN"/>
        </w:rPr>
        <w:t xml:space="preserve">列出的所有服务当中</w:t>
      </w:r>
      <w:r>
        <w:rPr>
          <w:rFonts w:ascii="Times New Roman" w:hAnsi="Times New Roman" w:eastAsia="方正仿宋_GBK" w:cs="Times New Roman"/>
          <w:color w:val="000000"/>
          <w:sz w:val="28"/>
          <w:szCs w:val="28"/>
          <w:highlight w:val="none"/>
          <w:lang w:val="en-US" w:eastAsia="zh-CN"/>
        </w:rPr>
        <w:t xml:space="preserve">5个以上</w:t>
      </w:r>
      <w:r>
        <w:rPr>
          <w:rFonts w:hint="eastAsia" w:eastAsia="方正仿宋_GBK" w:cs="Times New Roman"/>
          <w:color w:val="000000"/>
          <w:sz w:val="28"/>
          <w:szCs w:val="28"/>
          <w:highlight w:val="none"/>
          <w:lang w:val="en-US" w:eastAsia="zh-CN"/>
        </w:rPr>
        <w:t xml:space="preserve">业务服务：</w:t>
      </w:r>
      <w:r>
        <w:rPr>
          <w:rFonts w:ascii="Times New Roman" w:hAnsi="Times New Roman" w:eastAsia="方正仿宋_GBK" w:cs="Times New Roman"/>
          <w:color w:val="000000"/>
          <w:sz w:val="28"/>
          <w:szCs w:val="28"/>
          <w:highlight w:val="none"/>
          <w:lang w:val="en-US" w:eastAsia="zh-CN"/>
        </w:rPr>
        <w:t xml:space="preserve">保洁、零星维修、设备维保、会务、绿化、</w:t>
      </w:r>
      <w:r>
        <w:rPr>
          <w:rFonts w:hint="eastAsia" w:eastAsia="方正仿宋_GBK" w:cs="Times New Roman"/>
          <w:color w:val="000000"/>
          <w:sz w:val="28"/>
          <w:szCs w:val="28"/>
          <w:highlight w:val="none"/>
          <w:lang w:val="en-US" w:eastAsia="zh-CN"/>
        </w:rPr>
        <w:t xml:space="preserve">垃圾清运、公寓</w:t>
      </w:r>
      <w:r>
        <w:rPr>
          <w:rFonts w:ascii="Times New Roman" w:hAnsi="Times New Roman" w:eastAsia="方正仿宋_GBK" w:cs="Times New Roman"/>
          <w:color w:val="000000"/>
          <w:sz w:val="28"/>
          <w:szCs w:val="28"/>
          <w:highlight w:val="none"/>
          <w:lang w:val="en-US" w:eastAsia="zh-CN"/>
        </w:rPr>
        <w:t xml:space="preserve">管理、安保等类似的服务）物业服务管理项目的成功案例，每提供一个案例得1分，最高得</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分。[需提供合同复印件，</w:t>
      </w:r>
      <w:r>
        <w:rPr>
          <w:rFonts w:ascii="Times New Roman" w:hAnsi="Times New Roman" w:eastAsia="方正仿宋_GBK" w:cs="Times New Roman"/>
          <w:color w:val="000000"/>
          <w:sz w:val="28"/>
          <w:szCs w:val="28"/>
          <w:highlight w:val="none"/>
          <w:lang w:val="en-GB" w:eastAsia="zh-CN"/>
        </w:rPr>
        <w:t xml:space="preserve">合同应能反映相关信息并提供业主方的业绩证明（例如验收报告、</w:t>
      </w:r>
      <w:r>
        <w:rPr>
          <w:rFonts w:ascii="Times New Roman" w:hAnsi="Times New Roman" w:eastAsia="方正仿宋_GBK" w:cs="Times New Roman"/>
          <w:color w:val="000000"/>
          <w:sz w:val="28"/>
          <w:szCs w:val="28"/>
          <w:highlight w:val="none"/>
          <w:lang w:val="en-US" w:eastAsia="zh-CN"/>
        </w:rPr>
        <w:t xml:space="preserve">满意度证明</w:t>
      </w:r>
      <w:r>
        <w:rPr>
          <w:rFonts w:ascii="Times New Roman" w:hAnsi="Times New Roman" w:eastAsia="方正仿宋_GBK" w:cs="Times New Roman"/>
          <w:color w:val="000000"/>
          <w:sz w:val="28"/>
          <w:szCs w:val="28"/>
          <w:highlight w:val="none"/>
          <w:lang w:val="en-GB" w:eastAsia="zh-CN"/>
        </w:rPr>
        <w:t xml:space="preserve">）]，两项材料缺一不</w:t>
      </w:r>
      <w:r>
        <w:rPr>
          <w:rFonts w:ascii="Times New Roman" w:hAnsi="Times New Roman" w:eastAsia="方正仿宋_GBK" w:cs="Times New Roman"/>
          <w:sz w:val="28"/>
          <w:szCs w:val="28"/>
          <w:lang w:val="en-GB" w:eastAsia="zh-CN"/>
        </w:rPr>
        <w:t xml:space="preserve">可，同一业主不重复计分</w:t>
      </w:r>
      <w:r>
        <w:rPr>
          <w:rFonts w:hint="eastAsia"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4.2经营信誉(</w:t>
      </w:r>
      <w:r>
        <w:rPr>
          <w:rFonts w:hint="eastAsia" w:eastAsia="方正仿宋_GBK" w:cs="Times New Roman"/>
          <w:sz w:val="28"/>
          <w:szCs w:val="28"/>
          <w:lang w:val="en-US" w:eastAsia="zh-CN"/>
        </w:rPr>
        <w:t xml:space="preserve">2</w:t>
      </w:r>
      <w:r>
        <w:rPr>
          <w:rFonts w:ascii="Times New Roman" w:hAnsi="Times New Roman" w:eastAsia="方正仿宋_GBK" w:cs="Times New Roman"/>
          <w:sz w:val="28"/>
          <w:szCs w:val="28"/>
          <w:lang w:val="en-US" w:eastAsia="zh-CN"/>
        </w:rPr>
        <w:t xml:space="preserve">分)。上述业绩中每提供1个满意度证明、且业主评价为优秀的得0.5分，最高得2分(业主方盖章有效，同一业主不重复计分)</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8"/>
        <w:rPr>
          <w:rFonts w:ascii="Times New Roman" w:hAnsi="Times New Roman" w:eastAsia="黑体" w:cs="Times New Roman"/>
          <w:bCs/>
          <w:sz w:val="44"/>
        </w:rPr>
        <w:outlineLvl w:val="9"/>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69"/>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69"/>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br w:type="page" w:clear="all"/>
      </w:r>
      <w:r>
        <w:rPr>
          <w:rFonts w:ascii="Times New Roman" w:hAnsi="Times New Roman" w:eastAsia="方正黑体_GBK" w:cs="Times New Roman"/>
          <w:color w:val="000000"/>
          <w:sz w:val="28"/>
          <w:szCs w:val="28"/>
        </w:rPr>
        <w:t xml:space="preserve">第六章  投标</w:t>
      </w:r>
      <w:bookmarkEnd w:id="162"/>
      <w:r/>
      <w:bookmarkEnd w:id="163"/>
      <w:r/>
      <w:bookmarkEnd w:id="190"/>
      <w:r>
        <w:rPr>
          <w:rFonts w:ascii="Times New Roman" w:hAnsi="Times New Roman" w:eastAsia="方正黑体_GBK" w:cs="Times New Roman"/>
          <w:color w:val="000000"/>
          <w:sz w:val="28"/>
          <w:szCs w:val="28"/>
        </w:rPr>
        <w:t xml:space="preserve">文件格式 </w:t>
      </w:r>
      <w:r>
        <w:rPr>
          <w:rFonts w:ascii="Times New Roman" w:hAnsi="Times New Roman" w:eastAsia="方正黑体_GBK" w:cs="Times New Roman"/>
          <w:color w:val="000000"/>
          <w:sz w:val="28"/>
          <w:szCs w:val="28"/>
        </w:rPr>
      </w:r>
      <w:r/>
    </w:p>
    <w:p>
      <w:pPr>
        <w:pStyle w:val="957"/>
        <w:jc w:val="center"/>
        <w:rPr>
          <w:rFonts w:ascii="Times New Roman" w:hAnsi="Times New Roman" w:cs="Times New Roman"/>
          <w:b/>
          <w:sz w:val="28"/>
          <w:szCs w:val="28"/>
        </w:rPr>
      </w:pPr>
      <w:r/>
      <w:bookmarkStart w:id="191" w:name="_Hlt26955039"/>
      <w:r/>
      <w:bookmarkEnd w:id="191"/>
      <w:r/>
      <w:bookmarkStart w:id="192" w:name="_Hlt26671244"/>
      <w:r/>
      <w:bookmarkEnd w:id="192"/>
      <w:r/>
      <w:bookmarkStart w:id="193" w:name="_Toc26554094"/>
      <w:r/>
      <w:bookmarkStart w:id="194" w:name="_Toc49090576"/>
      <w:r/>
      <w:bookmarkStart w:id="195" w:name="_Toc120614282"/>
      <w:r>
        <w:rPr>
          <w:rFonts w:ascii="Times New Roman" w:hAnsi="Times New Roman" w:cs="Times New Roman"/>
          <w:b/>
          <w:sz w:val="28"/>
          <w:szCs w:val="28"/>
        </w:rPr>
      </w:r>
      <w:r/>
    </w:p>
    <w:p>
      <w:pPr>
        <w:pStyle w:val="957"/>
        <w:jc w:val="center"/>
        <w:rPr>
          <w:rFonts w:ascii="Times New Roman" w:hAnsi="Times New Roman" w:eastAsia="方正小标宋_GBK" w:cs="Times New Roman"/>
          <w:b w:val="0"/>
          <w:bCs/>
          <w:sz w:val="44"/>
          <w:szCs w:val="44"/>
        </w:rPr>
      </w:pPr>
      <w:r>
        <w:rPr>
          <w:rFonts w:ascii="Times New Roman" w:hAnsi="Times New Roman" w:eastAsia="方正小标宋_GBK" w:cs="Times New Roman"/>
          <w:b w:val="0"/>
          <w:bCs/>
          <w:sz w:val="44"/>
          <w:szCs w:val="44"/>
        </w:rPr>
      </w:r>
      <w:r/>
    </w:p>
    <w:p>
      <w:pPr>
        <w:pStyle w:val="957"/>
        <w:jc w:val="center"/>
        <w:rPr>
          <w:rFonts w:ascii="Times New Roman" w:hAnsi="Times New Roman" w:eastAsia="方正小标宋_GBK" w:cs="Times New Roman"/>
          <w:b w:val="0"/>
          <w:bCs/>
          <w:sz w:val="32"/>
          <w:szCs w:val="32"/>
        </w:rPr>
      </w:pPr>
      <w:r>
        <w:rPr>
          <w:rFonts w:ascii="Times New Roman" w:hAnsi="Times New Roman" w:eastAsia="方正小标宋_GBK" w:cs="Times New Roman"/>
          <w:b w:val="0"/>
          <w:bCs/>
          <w:sz w:val="32"/>
          <w:szCs w:val="32"/>
        </w:rPr>
        <w:t xml:space="preserve">投  标  文  件</w:t>
      </w:r>
      <w:r>
        <w:rPr>
          <w:rFonts w:ascii="Times New Roman" w:hAnsi="Times New Roman" w:eastAsia="方正小标宋_GBK" w:cs="Times New Roman"/>
          <w:b w:val="0"/>
          <w:bCs/>
          <w:sz w:val="32"/>
          <w:szCs w:val="32"/>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ind w:firstLine="84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项 目 名 称：</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rPr>
      </w:r>
      <w:r/>
    </w:p>
    <w:p>
      <w:pPr>
        <w:pStyle w:val="957"/>
        <w:ind w:firstLine="840"/>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lang w:eastAsia="zh-CN"/>
        </w:rPr>
        <w:t xml:space="preserve">采</w:t>
      </w:r>
      <w:r>
        <w:rPr>
          <w:rFonts w:ascii="Times New Roman" w:hAnsi="Times New Roman" w:eastAsia="方正黑体_GBK" w:cs="Times New Roman"/>
          <w:b w:val="0"/>
          <w:bCs/>
          <w:sz w:val="28"/>
          <w:szCs w:val="28"/>
          <w:lang w:val="en-US" w:eastAsia="zh-CN"/>
        </w:rPr>
        <w:t xml:space="preserve"> </w:t>
      </w:r>
      <w:r>
        <w:rPr>
          <w:rFonts w:ascii="Times New Roman" w:hAnsi="Times New Roman" w:eastAsia="方正黑体_GBK" w:cs="Times New Roman"/>
          <w:b w:val="0"/>
          <w:bCs/>
          <w:sz w:val="28"/>
          <w:szCs w:val="28"/>
          <w:lang w:eastAsia="zh-CN"/>
        </w:rPr>
        <w:t xml:space="preserve">购</w:t>
      </w:r>
      <w:r>
        <w:rPr>
          <w:rFonts w:ascii="Times New Roman" w:hAnsi="Times New Roman" w:eastAsia="方正黑体_GBK" w:cs="Times New Roman"/>
          <w:b w:val="0"/>
          <w:bCs/>
          <w:sz w:val="28"/>
          <w:szCs w:val="28"/>
        </w:rPr>
        <w:t xml:space="preserve"> 编 号：</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投标人名称 ：</w:t>
      </w:r>
      <w:r>
        <w:rPr>
          <w:rFonts w:ascii="Times New Roman" w:hAnsi="Times New Roman" w:eastAsia="方正黑体_GBK" w:cs="Times New Roman"/>
          <w:b w:val="0"/>
          <w:bCs/>
          <w:sz w:val="28"/>
          <w:szCs w:val="28"/>
          <w:u w:val="single"/>
        </w:rPr>
        <w:t xml:space="preserve">（加盖CA电子公章）</w:t>
      </w:r>
      <w:r>
        <w:rPr>
          <w:rFonts w:ascii="Times New Roman" w:hAnsi="Times New Roman" w:eastAsia="方正黑体_GBK" w:cs="Times New Roman"/>
          <w:b w:val="0"/>
          <w:bCs/>
          <w:sz w:val="28"/>
          <w:szCs w:val="28"/>
          <w:u w:val="single"/>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日      期 ：</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57"/>
        <w:jc w:val="center"/>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57"/>
        <w:spacing w:line="440" w:lineRule="exact"/>
        <w:rPr>
          <w:rFonts w:ascii="Times New Roman" w:hAnsi="Times New Roman" w:cs="Times New Roman"/>
        </w:rPr>
      </w:pPr>
      <w:r>
        <w:rPr>
          <w:rFonts w:ascii="Times New Roman" w:hAnsi="Times New Roman" w:cs="Times New Roman"/>
        </w:rPr>
      </w:r>
      <w:r/>
    </w:p>
    <w:p>
      <w:pPr>
        <w:pStyle w:val="957"/>
        <w:ind w:firstLine="1084"/>
        <w:rPr>
          <w:rFonts w:ascii="Times New Roman" w:hAnsi="Times New Roman" w:cs="Times New Roman"/>
          <w:b/>
          <w:bCs/>
          <w:sz w:val="32"/>
          <w:szCs w:val="32"/>
        </w:rPr>
      </w:pPr>
      <w:r>
        <w:rPr>
          <w:rFonts w:ascii="Times New Roman" w:hAnsi="Times New Roman" w:cs="Times New Roman"/>
          <w:b/>
          <w:sz w:val="36"/>
          <w:u w:val="single"/>
        </w:rPr>
        <w:br w:type="page" w:clear="all"/>
      </w:r>
      <w:r>
        <w:rPr>
          <w:rFonts w:ascii="Times New Roman" w:hAnsi="Times New Roman" w:cs="Times New Roman"/>
          <w:b/>
          <w:bCs/>
          <w:sz w:val="32"/>
          <w:szCs w:val="32"/>
        </w:rPr>
      </w:r>
      <w:r/>
    </w:p>
    <w:p>
      <w:pPr>
        <w:pStyle w:val="957"/>
        <w:jc w:val="center"/>
        <w:keepLines w:val="0"/>
        <w:keepNext w:val="0"/>
        <w:pageBreakBefore w:val="0"/>
        <w:spacing w:line="400" w:lineRule="exact"/>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投标文件的组成</w:t>
      </w:r>
      <w:r>
        <w:rPr>
          <w:rFonts w:ascii="Times New Roman" w:hAnsi="Times New Roman" w:eastAsia="方正黑体_GBK" w:cs="Times New Roman"/>
          <w:b w:val="0"/>
          <w:bCs w:val="0"/>
          <w:sz w:val="28"/>
          <w:szCs w:val="28"/>
        </w:rPr>
      </w:r>
      <w:r/>
    </w:p>
    <w:p>
      <w:pPr>
        <w:pStyle w:val="957"/>
        <w:jc w:val="center"/>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一、基本目录</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1.开标一览表（格式见附件1）</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2.投标分项报价表（格式见附件2）</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3.技术要求响应及偏离表（格式见附件3）</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4.商务要求响应及偏离表（格式见附件4）</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5.</w:t>
      </w:r>
      <w:r>
        <w:rPr>
          <w:rFonts w:ascii="Times New Roman" w:hAnsi="Times New Roman" w:eastAsia="方正仿宋_GBK" w:cs="Times New Roman"/>
          <w:color w:val="000000"/>
          <w:sz w:val="28"/>
          <w:szCs w:val="28"/>
          <w:u w:val="none"/>
          <w:lang w:val="en-US" w:eastAsia="zh-CN" w:bidi="ar-SA"/>
        </w:rPr>
        <w:t xml:space="preserve">XXXX</w:t>
      </w:r>
      <w:r>
        <w:rPr>
          <w:rFonts w:ascii="Times New Roman" w:hAnsi="Times New Roman" w:eastAsia="方正仿宋_GBK" w:cs="Times New Roman"/>
          <w:color w:val="000000"/>
          <w:sz w:val="28"/>
          <w:szCs w:val="28"/>
          <w:lang w:val="en-US" w:eastAsia="zh-CN" w:bidi="ar-SA"/>
        </w:rPr>
        <w:t xml:space="preserve">（格式见附件</w:t>
      </w:r>
      <w:r>
        <w:rPr>
          <w:rFonts w:ascii="Times New Roman" w:hAnsi="Times New Roman" w:eastAsia="方正仿宋_GBK" w:cs="Times New Roman"/>
          <w:color w:val="000000"/>
          <w:sz w:val="28"/>
          <w:szCs w:val="28"/>
          <w:u w:val="none"/>
          <w:lang w:val="en-US" w:eastAsia="zh-CN" w:bidi="ar-SA"/>
        </w:rPr>
        <w:t xml:space="preserve">XX</w:t>
      </w:r>
      <w:r>
        <w:rPr>
          <w:rFonts w:ascii="Times New Roman" w:hAnsi="Times New Roman" w:eastAsia="方正仿宋_GBK" w:cs="Times New Roman"/>
          <w:color w:val="000000"/>
          <w:sz w:val="28"/>
          <w:szCs w:val="28"/>
          <w:lang w:val="en-US" w:eastAsia="zh-CN" w:bidi="ar-SA"/>
        </w:rPr>
        <w:t xml:space="preserve">）</w:t>
      </w:r>
      <w:r>
        <w:rPr>
          <w:rFonts w:ascii="Times New Roman" w:hAnsi="Times New Roman" w:eastAsia="方正仿宋_GBK" w:cs="Times New Roman"/>
          <w:color w:val="000000"/>
          <w:sz w:val="28"/>
          <w:szCs w:val="28"/>
          <w:lang w:val="en-US" w:eastAsia="zh-CN" w:bidi="ar-SA"/>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二、资格审查内容</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1.法人或者其他组织的营业执照等证明文件，自然人的身份证明</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2.上一年度的财务状况报告（投标人成立不满一年无需提供）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4.具备履行合同所必需的设备和专业技术能力的书面声明（格式见附件5）</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5.参加政府采购活动前 3 年内在经营活动中没有重大违法记录的书面声明（格式见附件6）</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6.特定资格要求的证明文件（如果本项目对投标人做出特定资格要求的，必须提供）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7.在“信用中国”网站（</w:t>
      </w:r>
      <w:r>
        <w:rPr>
          <w:rFonts w:ascii="Times New Roman" w:hAnsi="Times New Roman" w:eastAsia="方正仿宋_GBK" w:cs="Times New Roman"/>
          <w:color w:val="000000"/>
          <w:sz w:val="28"/>
          <w:szCs w:val="28"/>
          <w:u w:val="none"/>
          <w:lang w:val="en-US" w:eastAsia="zh-CN" w:bidi="ar-SA"/>
        </w:rPr>
        <w:t xml:space="preserve">www.creditchina.gov.cn</w:t>
      </w:r>
      <w:r>
        <w:rPr>
          <w:rFonts w:ascii="Times New Roman" w:hAnsi="Times New Roman" w:eastAsia="方正仿宋_GBK" w:cs="Times New Roman"/>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8.法人授权书（格式见附件7）</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9.投标函（格式见附件8）</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10.中小微企业声明函（如果本项目专门面向中小微型企业采购，则必须提供。格式见附件9）</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11.残疾人福利性单位声明函（如果本项目专门面向中小微型企业采购，供应商为残疾人福利性单位并由本单位提供服务。格式见附件10）</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highlight w:val="yellow"/>
        </w:rPr>
      </w:pPr>
      <w:r>
        <w:rPr>
          <w:rFonts w:ascii="Times New Roman" w:hAnsi="Times New Roman" w:eastAsia="方正仿宋_GBK" w:cs="Times New Roman"/>
          <w:sz w:val="28"/>
          <w:szCs w:val="28"/>
        </w:rPr>
        <w:t xml:space="preserve">12.联合体协议（如果本项目接受联合体参加投标，投标人是联合体的，则必须提供。格式见附件11）</w:t>
      </w:r>
      <w:r>
        <w:rPr>
          <w:rFonts w:ascii="Times New Roman" w:hAnsi="Times New Roman" w:eastAsia="方正仿宋_GBK" w:cs="Times New Roman"/>
          <w:sz w:val="28"/>
          <w:szCs w:val="28"/>
          <w:highlight w:val="yellow"/>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三、符合性审查内容</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投标人必须对招标文件（含技术要求和商务要求）中</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或加</w:t>
      </w:r>
      <w:r>
        <w:rPr>
          <w:rFonts w:ascii="Times New Roman" w:hAnsi="Times New Roman" w:eastAsia="方正仿宋_GBK" w:cs="Times New Roman"/>
          <w:b/>
          <w:bCs/>
          <w:color w:val="000000"/>
          <w:sz w:val="28"/>
          <w:szCs w:val="28"/>
          <w:lang w:val="en-US" w:eastAsia="zh-CN"/>
        </w:rPr>
        <w:t xml:space="preserve">*</w:t>
      </w:r>
      <w:r>
        <w:rPr>
          <w:rFonts w:ascii="Times New Roman" w:hAnsi="Times New Roman" w:eastAsia="方正仿宋_GBK" w:cs="Times New Roman"/>
          <w:b/>
          <w:bCs/>
          <w:color w:val="000000"/>
          <w:sz w:val="28"/>
          <w:szCs w:val="28"/>
        </w:rPr>
        <w:t xml:space="preserve">号条款</w:t>
      </w:r>
      <w:r>
        <w:rPr>
          <w:rFonts w:ascii="Times New Roman" w:hAnsi="Times New Roman" w:eastAsia="方正仿宋_GBK" w:cs="Times New Roman"/>
          <w:color w:val="000000"/>
          <w:sz w:val="28"/>
          <w:szCs w:val="28"/>
        </w:rPr>
        <w:t xml:space="preserve">的实质性要求逐条做出响应，并按照招标文件要求提供证明材料，否则作无效投标处理。（格式见附件12）</w:t>
      </w:r>
      <w:r>
        <w:rPr>
          <w:rFonts w:ascii="Times New Roman" w:hAnsi="Times New Roman" w:eastAsia="方正仿宋_GBK" w:cs="Times New Roman"/>
          <w:color w:val="000000"/>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四、价格扣除证明文件</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1.中小微企业声明函（格式见附件9）</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2.残疾人福利性单位声明函（格式见附件10）</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3.关于符合本国产品标准的声明函（</w:t>
      </w:r>
      <w:r>
        <w:rPr>
          <w:rFonts w:ascii="Times New Roman" w:hAnsi="Times New Roman" w:eastAsia="方正仿宋_GBK" w:cs="Times New Roman"/>
          <w:color w:val="000000"/>
          <w:sz w:val="28"/>
          <w:szCs w:val="28"/>
        </w:rPr>
        <w:t xml:space="preserve">格式见附件</w:t>
      </w:r>
      <w:r>
        <w:rPr>
          <w:rFonts w:ascii="Times New Roman" w:hAnsi="Times New Roman" w:eastAsia="方正仿宋_GBK" w:cs="Times New Roman"/>
          <w:color w:val="000000"/>
          <w:sz w:val="28"/>
          <w:szCs w:val="28"/>
          <w:lang w:val="en-US" w:eastAsia="zh-CN"/>
        </w:rPr>
        <w:t xml:space="preserve">13）</w:t>
      </w:r>
      <w:r>
        <w:rPr>
          <w:rFonts w:ascii="Times New Roman" w:hAnsi="Times New Roman" w:eastAsia="方正仿宋_GBK" w:cs="Times New Roman"/>
          <w:color w:val="000000"/>
          <w:sz w:val="28"/>
          <w:szCs w:val="28"/>
          <w:lang w:val="en-US" w:eastAsia="zh-CN"/>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b w:val="0"/>
          <w:bCs/>
          <w:sz w:val="28"/>
          <w:szCs w:val="28"/>
        </w:rPr>
        <w:t xml:space="preserve">附件1 开标一览表</w:t>
      </w:r>
      <w:r>
        <w:rPr>
          <w:rFonts w:ascii="Times New Roman" w:hAnsi="Times New Roman" w:eastAsia="方正黑体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投标人全称（加盖CA电子签章）：</w:t>
      </w:r>
      <w:r>
        <w:rPr>
          <w:rFonts w:ascii="Times New Roman" w:hAnsi="Times New Roman" w:eastAsia="方正仿宋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项目名称：</w:t>
      </w:r>
      <w:r>
        <w:rPr>
          <w:rFonts w:ascii="Times New Roman" w:hAnsi="Times New Roman" w:eastAsia="方正仿宋_GBK" w:cs="Times New Roman"/>
          <w:color w:val="000000"/>
          <w:sz w:val="28"/>
          <w:szCs w:val="28"/>
          <w:u w:val="none"/>
          <w:lang w:val="en-US" w:eastAsia="zh-CN" w:bidi="ar-SA"/>
        </w:rPr>
        <w:t xml:space="preserve">XXXX</w:t>
      </w:r>
      <w:r>
        <w:rPr>
          <w:rFonts w:ascii="Times New Roman" w:hAnsi="Times New Roman" w:eastAsia="方正仿宋_GBK" w:cs="Times New Roman"/>
          <w:sz w:val="28"/>
          <w:szCs w:val="28"/>
          <w:lang w:val="en-US" w:eastAsia="zh-CN"/>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eastAsia="zh-CN"/>
        </w:rPr>
        <w:t xml:space="preserve">采购编号</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none"/>
          <w:lang w:val="en-US" w:eastAsia="zh-CN" w:bidi="ar-SA"/>
        </w:rPr>
        <w:t xml:space="preserve">JSZC-320000-SCZX-G20XX-XXXX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color w:val="000000"/>
          <w:sz w:val="28"/>
          <w:szCs w:val="28"/>
          <w:u w:val="none"/>
          <w:lang w:val="en-US" w:eastAsia="zh-CN" w:bidi="ar-SA"/>
        </w:rPr>
        <w:t xml:space="preserve">XX</w:t>
      </w:r>
      <w:r>
        <w:rPr>
          <w:rFonts w:ascii="Times New Roman" w:hAnsi="Times New Roman" w:eastAsia="方正仿宋_GBK" w:cs="Times New Roman"/>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7"/>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投标总报价</w:t>
            </w:r>
            <w:r>
              <w:rPr>
                <w:rFonts w:ascii="Times New Roman" w:hAnsi="Times New Roman" w:eastAsia="方正仿宋_GBK" w:cs="Times New Roman"/>
                <w:sz w:val="28"/>
                <w:szCs w:val="28"/>
              </w:rPr>
            </w:r>
            <w:r/>
          </w:p>
        </w:tc>
      </w:tr>
      <w:tr>
        <w:trPr>
          <w:cantSplit/>
          <w:trHeight w:val="612"/>
        </w:trPr>
        <w:tc>
          <w:tcPr>
            <w:tcW w:w="8934" w:type="dxa"/>
            <w:vAlign w:val="center"/>
            <w:textDirection w:val="lrTb"/>
            <w:noWrap w:val="false"/>
          </w:tcPr>
          <w:p>
            <w:pPr>
              <w:pStyle w:val="1045"/>
              <w:ind w:firstLine="0"/>
              <w:keepLines w:val="0"/>
              <w:keepNext w:val="0"/>
              <w:pageBreakBefore w:val="0"/>
              <w:spacing w:before="0" w:after="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小写：                             （人民币：元）</w:t>
            </w:r>
            <w:r>
              <w:rPr>
                <w:rFonts w:ascii="Times New Roman" w:hAnsi="Times New Roman" w:eastAsia="方正仿宋_GBK" w:cs="Times New Roman"/>
                <w:sz w:val="28"/>
                <w:szCs w:val="28"/>
              </w:rPr>
            </w:r>
            <w:r/>
          </w:p>
        </w:tc>
      </w:tr>
    </w:tbl>
    <w:p>
      <w:pPr>
        <w:pStyle w:val="957"/>
        <w:ind w:firstLine="48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t xml:space="preserve">附件2 投标分项报价表（采购包号：</w:t>
      </w:r>
      <w:r>
        <w:rPr>
          <w:rFonts w:ascii="Times New Roman" w:hAnsi="Times New Roman" w:eastAsia="方正仿宋_GBK" w:cs="Times New Roman"/>
          <w:color w:val="000000"/>
          <w:sz w:val="28"/>
          <w:szCs w:val="28"/>
          <w:highlight w:val="none"/>
          <w:u w:val="none"/>
          <w:lang w:val="en-US" w:eastAsia="zh-CN" w:bidi="ar-SA"/>
        </w:rPr>
        <w:t xml:space="preserve">XX</w:t>
      </w:r>
      <w:r>
        <w:rPr>
          <w:rFonts w:ascii="Times New Roman" w:hAnsi="Times New Roman" w:eastAsia="方正黑体_GBK" w:cs="Times New Roman"/>
          <w:b w:val="0"/>
          <w:bCs/>
          <w:sz w:val="28"/>
          <w:szCs w:val="28"/>
          <w:highlight w:val="none"/>
        </w:rPr>
        <w:t xml:space="preserve">）</w:t>
      </w:r>
      <w:r>
        <w:rPr>
          <w:rFonts w:ascii="Times New Roman" w:hAnsi="Times New Roman" w:eastAsia="方正黑体_GBK" w:cs="Times New Roman"/>
          <w:b w:val="0"/>
          <w:bCs/>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t xml:space="preserve">人员工资、社会保险和公积金三项费用报价表（采购包号：</w:t>
      </w:r>
      <w:r>
        <w:rPr>
          <w:rFonts w:ascii="Times New Roman" w:hAnsi="Times New Roman" w:eastAsia="方正黑体_GBK" w:cs="Times New Roman"/>
          <w:b w:val="0"/>
          <w:bCs/>
          <w:sz w:val="28"/>
          <w:szCs w:val="28"/>
          <w:highlight w:val="none"/>
          <w:lang w:eastAsia="zh-CN"/>
        </w:rPr>
        <w:t xml:space="preserve">XX</w:t>
      </w:r>
      <w:r>
        <w:rPr>
          <w:rFonts w:ascii="Times New Roman" w:hAnsi="Times New Roman" w:eastAsia="方正黑体_GBK" w:cs="Times New Roman"/>
          <w:b w:val="0"/>
          <w:bCs/>
          <w:sz w:val="28"/>
          <w:szCs w:val="28"/>
          <w:highlight w:val="none"/>
        </w:rPr>
        <w:t xml:space="preserve">）</w:t>
      </w:r>
      <w:r>
        <w:rPr>
          <w:rFonts w:ascii="Times New Roman" w:hAnsi="Times New Roman" w:eastAsia="方正黑体_GBK" w:cs="Times New Roman"/>
          <w:b w:val="0"/>
          <w:bCs/>
          <w:sz w:val="28"/>
          <w:szCs w:val="28"/>
          <w:highlight w:val="none"/>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总价1</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1</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人员工资</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1.3</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分项总价1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 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总价2</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628"/>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2</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社会保险</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费用</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563"/>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2.1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该人员正常缴纳社会保</w:t>
            </w:r>
            <w:r>
              <w:rPr>
                <w:rFonts w:ascii="Times New Roman" w:hAnsi="Times New Roman" w:eastAsia="方正仿宋_GBK" w:cs="Times New Roman"/>
                <w:color w:val="000000"/>
                <w:sz w:val="28"/>
                <w:szCs w:val="28"/>
                <w:highlight w:val="none"/>
              </w:rPr>
            </w:r>
            <w:r/>
          </w:p>
          <w:p>
            <w:pPr>
              <w:pStyle w:val="957"/>
              <w:jc w:val="both"/>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lang w:eastAsia="zh-CN"/>
              </w:rPr>
              <w:t xml:space="preserve">险</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i w:val="0"/>
                <w:iCs/>
                <w:color w:val="000000"/>
                <w:sz w:val="28"/>
                <w:szCs w:val="28"/>
                <w:highlight w:val="none"/>
                <w:u w:val="none"/>
              </w:rPr>
              <w:t xml:space="preserve">如该人员依法享受社会保险费用缴纳减免政策，请在此框内进行说明</w:t>
            </w:r>
            <w:r>
              <w:rPr>
                <w:rFonts w:ascii="Times New Roman" w:hAnsi="Times New Roman" w:eastAsia="方正仿宋_GBK" w:cs="Times New Roman"/>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2.2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261"/>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分项总价2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总价3</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3</w:t>
            </w:r>
            <w:r>
              <w:rPr>
                <w:rFonts w:ascii="Times New Roman" w:hAnsi="Times New Roman" w:eastAsia="方正仿宋_GBK" w:cs="Times New Roman"/>
                <w:b/>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住房公积金</w:t>
            </w:r>
            <w:r>
              <w:rPr>
                <w:rFonts w:ascii="Times New Roman" w:hAnsi="Times New Roman" w:eastAsia="方正仿宋_GBK" w:cs="Times New Roman"/>
                <w:b/>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该人员正常</w:t>
            </w:r>
            <w:r>
              <w:rPr>
                <w:rFonts w:ascii="Times New Roman" w:hAnsi="Times New Roman" w:eastAsia="方正仿宋_GBK" w:cs="Times New Roman"/>
                <w:color w:val="000000"/>
                <w:sz w:val="28"/>
                <w:szCs w:val="28"/>
                <w:highlight w:val="none"/>
                <w:lang w:eastAsia="zh-CN"/>
              </w:rPr>
              <w:t xml:space="preserve">缴存</w:t>
            </w:r>
            <w:r>
              <w:rPr>
                <w:rFonts w:ascii="Times New Roman" w:hAnsi="Times New Roman" w:eastAsia="方正仿宋_GBK" w:cs="Times New Roman"/>
                <w:color w:val="000000"/>
                <w:sz w:val="28"/>
                <w:szCs w:val="28"/>
                <w:highlight w:val="none"/>
              </w:rPr>
              <w:t xml:space="preserve">住房公</w:t>
            </w:r>
            <w:r>
              <w:rPr>
                <w:rFonts w:ascii="Times New Roman" w:hAnsi="Times New Roman" w:eastAsia="方正仿宋_GBK" w:cs="Times New Roman"/>
                <w:color w:val="000000"/>
                <w:sz w:val="28"/>
                <w:szCs w:val="28"/>
                <w:highlight w:val="none"/>
              </w:rPr>
            </w:r>
            <w:r/>
          </w:p>
          <w:p>
            <w:pPr>
              <w:pStyle w:val="957"/>
              <w:jc w:val="both"/>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color w:val="000000"/>
                <w:sz w:val="28"/>
                <w:szCs w:val="28"/>
                <w:highlight w:val="none"/>
              </w:rPr>
              <w:t xml:space="preserve">积金/</w:t>
            </w:r>
            <w:r>
              <w:rPr>
                <w:rFonts w:ascii="Times New Roman" w:hAnsi="Times New Roman" w:eastAsia="方正仿宋_GBK" w:cs="Times New Roman"/>
                <w:i w:val="0"/>
                <w:iCs/>
                <w:color w:val="000000"/>
                <w:sz w:val="28"/>
                <w:szCs w:val="28"/>
                <w:highlight w:val="none"/>
                <w:u w:val="none"/>
              </w:rPr>
              <w:t xml:space="preserve">如该人员依法享受住房公积金</w:t>
            </w:r>
            <w:r>
              <w:rPr>
                <w:rFonts w:ascii="Times New Roman" w:hAnsi="Times New Roman" w:eastAsia="方正仿宋_GBK" w:cs="Times New Roman"/>
                <w:i w:val="0"/>
                <w:iCs/>
                <w:color w:val="000000"/>
                <w:sz w:val="28"/>
                <w:szCs w:val="28"/>
                <w:highlight w:val="none"/>
                <w:u w:val="none"/>
                <w:lang w:eastAsia="zh-CN"/>
              </w:rPr>
              <w:t xml:space="preserve">缴存</w:t>
            </w:r>
            <w:r>
              <w:rPr>
                <w:rFonts w:ascii="Times New Roman" w:hAnsi="Times New Roman" w:eastAsia="方正仿宋_GBK" w:cs="Times New Roman"/>
                <w:i w:val="0"/>
                <w:iCs/>
                <w:color w:val="000000"/>
                <w:sz w:val="28"/>
                <w:szCs w:val="28"/>
                <w:highlight w:val="none"/>
                <w:u w:val="none"/>
              </w:rPr>
              <w:t xml:space="preserve">减免政策，请在此框内进行说明</w:t>
            </w:r>
            <w:r>
              <w:rPr>
                <w:rFonts w:ascii="Times New Roman" w:hAnsi="Times New Roman" w:eastAsia="方正仿宋_GBK" w:cs="Times New Roman"/>
                <w:i/>
                <w:color w:val="000000"/>
                <w:sz w:val="28"/>
                <w:szCs w:val="28"/>
                <w:highlight w:val="none"/>
                <w:u w:val="singl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b/>
                <w:color w:val="000000"/>
                <w:sz w:val="28"/>
                <w:szCs w:val="28"/>
                <w:highlight w:val="none"/>
              </w:rPr>
              <w:t xml:space="preserve">分项总价3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color w:val="000000"/>
                <w:sz w:val="28"/>
                <w:szCs w:val="28"/>
                <w:highlight w:val="none"/>
              </w:rPr>
            </w:r>
            <w:r/>
          </w:p>
        </w:tc>
      </w:tr>
    </w:tbl>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lang w:val="en-US" w:eastAsia="zh-CN"/>
        </w:rPr>
      </w:pPr>
      <w:r>
        <w:rPr>
          <w:rFonts w:ascii="Times New Roman" w:hAnsi="Times New Roman" w:eastAsia="方正黑体_GBK" w:cs="Times New Roman"/>
          <w:b w:val="0"/>
          <w:bCs/>
          <w:sz w:val="28"/>
          <w:szCs w:val="28"/>
          <w:highlight w:val="none"/>
          <w:lang w:val="en-US" w:eastAsia="zh-CN"/>
        </w:rPr>
        <w:t xml:space="preserve">日常物业服务、垃圾清运服务</w:t>
      </w:r>
      <w:r>
        <w:rPr>
          <w:rFonts w:hint="eastAsia" w:ascii="Times New Roman" w:hAnsi="Times New Roman" w:eastAsia="方正黑体_GBK" w:cs="Times New Roman"/>
          <w:b w:val="0"/>
          <w:bCs/>
          <w:sz w:val="28"/>
          <w:szCs w:val="28"/>
          <w:highlight w:val="none"/>
          <w:lang w:val="en-US" w:eastAsia="zh-CN"/>
        </w:rPr>
        <w:t xml:space="preserve">、</w:t>
      </w:r>
      <w:r>
        <w:rPr>
          <w:rFonts w:ascii="Times New Roman" w:hAnsi="Times New Roman" w:eastAsia="方正黑体_GBK" w:cs="Times New Roman"/>
          <w:b w:val="0"/>
          <w:bCs/>
          <w:sz w:val="28"/>
          <w:szCs w:val="28"/>
          <w:highlight w:val="none"/>
          <w:lang w:val="en-US" w:eastAsia="zh-CN"/>
        </w:rPr>
        <w:t xml:space="preserve">宾馆服务</w:t>
      </w:r>
      <w:r>
        <w:rPr>
          <w:rFonts w:hint="eastAsia" w:ascii="Times New Roman" w:hAnsi="Times New Roman" w:eastAsia="方正黑体_GBK" w:cs="Times New Roman"/>
          <w:b w:val="0"/>
          <w:bCs/>
          <w:sz w:val="28"/>
          <w:szCs w:val="28"/>
          <w:highlight w:val="none"/>
          <w:lang w:val="en-US" w:eastAsia="zh-CN"/>
        </w:rPr>
        <w:t xml:space="preserve">、</w:t>
      </w:r>
      <w:r>
        <w:rPr>
          <w:rFonts w:ascii="Times New Roman" w:hAnsi="Times New Roman" w:eastAsia="方正黑体_GBK" w:cs="Times New Roman"/>
          <w:b w:val="0"/>
          <w:bCs/>
          <w:sz w:val="28"/>
          <w:szCs w:val="28"/>
          <w:highlight w:val="none"/>
          <w:lang w:val="en-US" w:eastAsia="zh-CN"/>
        </w:rPr>
        <w:t xml:space="preserve">安保服务</w:t>
      </w:r>
      <w:r>
        <w:rPr>
          <w:rFonts w:hint="eastAsia" w:ascii="Times New Roman" w:hAnsi="Times New Roman" w:eastAsia="方正黑体_GBK" w:cs="Times New Roman"/>
          <w:b w:val="0"/>
          <w:bCs/>
          <w:sz w:val="28"/>
          <w:szCs w:val="28"/>
          <w:highlight w:val="none"/>
          <w:lang w:val="en-US" w:eastAsia="zh-CN"/>
        </w:rPr>
        <w:t xml:space="preserve">、</w:t>
      </w:r>
      <w:r>
        <w:rPr>
          <w:rFonts w:hint="eastAsia" w:ascii="Times New Roman" w:hAnsi="Times New Roman" w:eastAsia="方正黑体_GBK" w:cs="Times New Roman"/>
          <w:b w:val="0"/>
          <w:bCs/>
          <w:sz w:val="28"/>
          <w:szCs w:val="28"/>
          <w:highlight w:val="none"/>
          <w:lang w:val="en-US" w:eastAsia="zh-CN"/>
        </w:rPr>
        <w:t xml:space="preserve">浦口校区大</w:t>
      </w:r>
      <w:r>
        <w:rPr>
          <w:rFonts w:ascii="Times New Roman" w:hAnsi="Times New Roman" w:eastAsia="方正黑体_GBK" w:cs="Times New Roman"/>
          <w:b w:val="0"/>
          <w:bCs/>
          <w:sz w:val="28"/>
          <w:szCs w:val="28"/>
          <w:highlight w:val="none"/>
          <w:lang w:val="en-US" w:eastAsia="zh-CN"/>
        </w:rPr>
        <w:t xml:space="preserve">型设施设备</w:t>
      </w:r>
      <w:r>
        <w:rPr>
          <w:rFonts w:hint="eastAsia" w:ascii="Times New Roman" w:hAnsi="Times New Roman" w:eastAsia="方正黑体_GBK" w:cs="Times New Roman"/>
          <w:b w:val="0"/>
          <w:bCs/>
          <w:sz w:val="28"/>
          <w:szCs w:val="28"/>
          <w:highlight w:val="none"/>
          <w:lang w:val="en-US" w:eastAsia="zh-CN"/>
        </w:rPr>
        <w:t xml:space="preserve">维保、安德门校区大</w:t>
      </w:r>
      <w:r>
        <w:rPr>
          <w:rFonts w:ascii="Times New Roman" w:hAnsi="Times New Roman" w:eastAsia="方正黑体_GBK" w:cs="Times New Roman"/>
          <w:b w:val="0"/>
          <w:bCs/>
          <w:sz w:val="28"/>
          <w:szCs w:val="28"/>
          <w:highlight w:val="none"/>
          <w:lang w:val="en-US" w:eastAsia="zh-CN"/>
        </w:rPr>
        <w:t xml:space="preserve">型设施设备</w:t>
      </w:r>
      <w:r>
        <w:rPr>
          <w:rFonts w:hint="eastAsia" w:ascii="Times New Roman" w:hAnsi="Times New Roman" w:eastAsia="方正黑体_GBK" w:cs="Times New Roman"/>
          <w:b w:val="0"/>
          <w:bCs/>
          <w:sz w:val="28"/>
          <w:szCs w:val="28"/>
          <w:highlight w:val="none"/>
          <w:lang w:val="en-US" w:eastAsia="zh-CN"/>
        </w:rPr>
        <w:t xml:space="preserve">维保等业务</w:t>
      </w:r>
      <w:r>
        <w:rPr>
          <w:rFonts w:ascii="Times New Roman" w:hAnsi="Times New Roman" w:eastAsia="方正黑体_GBK" w:cs="Times New Roman"/>
          <w:b w:val="0"/>
          <w:bCs/>
          <w:sz w:val="28"/>
          <w:szCs w:val="28"/>
          <w:highlight w:val="none"/>
          <w:lang w:val="en-US" w:eastAsia="zh-CN"/>
        </w:rPr>
        <w:t xml:space="preserve">费用报价表（采购包号：XX）</w:t>
      </w:r>
      <w:r>
        <w:rPr>
          <w:rFonts w:ascii="Times New Roman" w:hAnsi="Times New Roman" w:eastAsia="方正黑体_GBK" w:cs="Times New Roman"/>
          <w:b w:val="0"/>
          <w:bCs/>
          <w:sz w:val="28"/>
          <w:szCs w:val="28"/>
          <w:highlight w:val="none"/>
          <w:lang w:val="en-US" w:eastAsia="zh-CN"/>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rPr>
              <w:t xml:space="preserve">期 限</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月</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eastAsia="zh-CN"/>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hint="eastAsia"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rPr>
              <w:t xml:space="preserve">总价</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万元</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eastAsia="zh-CN"/>
              </w:rPr>
            </w:r>
            <w:r/>
          </w:p>
        </w:tc>
        <w:tc>
          <w:tcPr>
            <w:tcW w:w="166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1</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日常物业服务</w:t>
            </w:r>
            <w:r>
              <w:rPr>
                <w:rFonts w:ascii="Times New Roman" w:hAnsi="Times New Roman" w:eastAsia="方正仿宋_GBK" w:cs="Times New Roman"/>
                <w:b/>
                <w:bCs/>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垃圾清运服务</w:t>
            </w:r>
            <w:r>
              <w:rPr>
                <w:rFonts w:ascii="Times New Roman" w:hAnsi="Times New Roman" w:eastAsia="方正仿宋_GBK" w:cs="Times New Roman"/>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w:t>
            </w:r>
            <w:r>
              <w:rPr>
                <w:rFonts w:hint="eastAsia" w:ascii="Times New Roman" w:hAnsi="Times New Roman" w:eastAsia="方正仿宋_GBK" w:cs="Times New Roman"/>
                <w:color w:val="000000"/>
                <w:sz w:val="28"/>
                <w:szCs w:val="28"/>
                <w:highlight w:val="none"/>
                <w:lang w:val="en-US"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宾馆服务</w:t>
            </w:r>
            <w:r>
              <w:rPr>
                <w:rFonts w:ascii="Times New Roman" w:hAnsi="Times New Roman" w:eastAsia="方正仿宋_GBK" w:cs="Times New Roman"/>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4</w:t>
            </w:r>
            <w:r>
              <w:rPr>
                <w:rFonts w:hint="eastAsia" w:ascii="Times New Roman" w:hAnsi="Times New Roman" w:eastAsia="方正仿宋_GBK" w:cs="Times New Roman"/>
                <w:color w:val="000000"/>
                <w:sz w:val="28"/>
                <w:szCs w:val="28"/>
                <w:highlight w:val="none"/>
                <w:lang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bl>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备注：</w:t>
      </w:r>
      <w:r>
        <w:rPr>
          <w:rFonts w:ascii="Times New Roman" w:hAnsi="Times New Roman" w:eastAsia="方正仿宋_GBK" w:cs="Times New Roman"/>
          <w:color w:val="000000"/>
          <w:sz w:val="28"/>
          <w:szCs w:val="28"/>
          <w:highlight w:val="none"/>
        </w:rPr>
      </w:r>
      <w:r/>
    </w:p>
    <w:p>
      <w:pPr>
        <w:pStyle w:val="957"/>
        <w:keepLines w:val="0"/>
        <w:keepNext w:val="0"/>
        <w:pageBreakBefore w:val="0"/>
        <w:spacing w:line="400" w:lineRule="exact"/>
        <w:widowControl w:val="off"/>
        <w:rPr>
          <w:rFonts w:ascii="Times New Roman" w:hAnsi="Times New Roman" w:eastAsia="方正仿宋_GBK" w:cs="Times New Roman"/>
          <w:i w:val="0"/>
          <w:iCs/>
          <w:color w:val="000000"/>
          <w:sz w:val="28"/>
          <w:szCs w:val="28"/>
          <w:highlight w:val="none"/>
          <w:u w:val="none"/>
        </w:rPr>
      </w:pPr>
      <w:r>
        <w:rPr>
          <w:rFonts w:ascii="Times New Roman" w:hAnsi="Times New Roman" w:eastAsia="方正仿宋_GBK" w:cs="Times New Roman"/>
          <w:i w:val="0"/>
          <w:iCs/>
          <w:color w:val="000000"/>
          <w:sz w:val="28"/>
          <w:szCs w:val="28"/>
          <w:highlight w:val="none"/>
          <w:u w:val="none"/>
        </w:rPr>
        <w:t xml:space="preserve">1.本表仅适用物业管理服务品目政府采购项目，供应商</w:t>
      </w:r>
      <w:r>
        <w:rPr>
          <w:rFonts w:ascii="Times New Roman" w:hAnsi="Times New Roman" w:eastAsia="方正仿宋_GBK" w:cs="Times New Roman"/>
          <w:i w:val="0"/>
          <w:iCs/>
          <w:color w:val="000000"/>
          <w:sz w:val="28"/>
          <w:szCs w:val="28"/>
          <w:highlight w:val="none"/>
          <w:u w:val="none"/>
          <w:lang w:eastAsia="zh-CN"/>
        </w:rPr>
        <w:t xml:space="preserve">需</w:t>
      </w:r>
      <w:r>
        <w:rPr>
          <w:rFonts w:ascii="Times New Roman" w:hAnsi="Times New Roman" w:eastAsia="方正仿宋_GBK" w:cs="Times New Roman"/>
          <w:i w:val="0"/>
          <w:iCs/>
          <w:color w:val="000000"/>
          <w:sz w:val="28"/>
          <w:szCs w:val="28"/>
          <w:highlight w:val="none"/>
          <w:u w:val="none"/>
        </w:rPr>
        <w:t xml:space="preserve">在投标（响应）文件中填报此表。</w:t>
      </w:r>
      <w:r>
        <w:rPr>
          <w:rFonts w:ascii="Times New Roman" w:hAnsi="Times New Roman" w:eastAsia="方正仿宋_GBK" w:cs="Times New Roman"/>
          <w:i w:val="0"/>
          <w:iCs/>
          <w:color w:val="000000"/>
          <w:sz w:val="28"/>
          <w:szCs w:val="28"/>
          <w:highlight w:val="none"/>
          <w:u w:val="none"/>
        </w:rPr>
      </w:r>
      <w:r/>
    </w:p>
    <w:p>
      <w:pPr>
        <w:pStyle w:val="957"/>
        <w:keepLines w:val="0"/>
        <w:keepNext w:val="0"/>
        <w:pageBreakBefore w:val="0"/>
        <w:spacing w:line="400" w:lineRule="exact"/>
        <w:widowControl w:val="off"/>
        <w:rPr>
          <w:rFonts w:ascii="Times New Roman" w:hAnsi="Times New Roman" w:eastAsia="方正仿宋_GBK" w:cs="Times New Roman"/>
          <w:i/>
          <w:iCs w:val="0"/>
          <w:color w:val="000000"/>
          <w:sz w:val="28"/>
          <w:szCs w:val="28"/>
          <w:highlight w:val="none"/>
          <w:u w:val="single"/>
        </w:rPr>
      </w:pPr>
      <w:r>
        <w:rPr>
          <w:rFonts w:ascii="Times New Roman" w:hAnsi="Times New Roman" w:eastAsia="方正仿宋_GBK" w:cs="Times New Roman"/>
          <w:i/>
          <w:iCs w:val="0"/>
          <w:color w:val="000000"/>
          <w:sz w:val="28"/>
          <w:szCs w:val="28"/>
          <w:highlight w:val="none"/>
          <w:u w:val="single"/>
        </w:rPr>
        <w:t xml:space="preserve">2.供应商在投标（响应）文件中响应的拟投入本项目的服务人员不得是全日制在校学生。</w:t>
      </w:r>
      <w:r>
        <w:rPr>
          <w:rFonts w:ascii="Times New Roman" w:hAnsi="Times New Roman" w:eastAsia="方正仿宋_GBK" w:cs="Times New Roman"/>
          <w:i/>
          <w:iCs w:val="0"/>
          <w:color w:val="000000"/>
          <w:sz w:val="28"/>
          <w:szCs w:val="28"/>
          <w:highlight w:val="none"/>
          <w:u w:val="single"/>
        </w:rPr>
      </w:r>
      <w:r/>
    </w:p>
    <w:p>
      <w:pPr>
        <w:pStyle w:val="957"/>
        <w:keepLines w:val="0"/>
        <w:keepNext w:val="0"/>
        <w:pageBreakBefore w:val="0"/>
        <w:spacing w:line="400" w:lineRule="exact"/>
        <w:rPr>
          <w:rFonts w:ascii="Times New Roman" w:hAnsi="Times New Roman" w:eastAsia="方正魏碑_GBK" w:cs="Times New Roman"/>
          <w:b/>
          <w:bCs/>
          <w:color w:val="ff0000"/>
          <w:sz w:val="28"/>
          <w:szCs w:val="28"/>
          <w:lang w:eastAsia="zh-CN"/>
        </w:rPr>
      </w:pPr>
      <w:r>
        <w:rPr>
          <w:rFonts w:ascii="Times New Roman" w:hAnsi="Times New Roman" w:eastAsia="方正魏碑_GBK" w:cs="Times New Roman"/>
          <w:b/>
          <w:bCs/>
          <w:color w:val="ff0000"/>
          <w:sz w:val="28"/>
          <w:szCs w:val="28"/>
          <w:lang w:eastAsia="zh-CN"/>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附件3 技术要求响应及偏离表（采购包号：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技术要求</w:t>
            </w:r>
            <w:r>
              <w:rPr>
                <w:rFonts w:ascii="Times New Roman" w:hAnsi="Times New Roman" w:eastAsia="方正仿宋_GBK" w:cs="Times New Roman"/>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投标响应情况</w:t>
            </w:r>
            <w:r>
              <w:rPr>
                <w:rFonts w:ascii="Times New Roman" w:hAnsi="Times New Roman" w:eastAsia="方正仿宋_GBK" w:cs="Times New Roman"/>
                <w:sz w:val="28"/>
                <w:szCs w:val="28"/>
              </w:rPr>
            </w:r>
            <w:r/>
          </w:p>
        </w:tc>
        <w:tc>
          <w:tcPr>
            <w:tcW w:w="2128"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57"/>
        <w:jc w:val="left"/>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附件3-1  证明材料1，证明材料2，……</w:t>
      </w: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1.投标人需对招标文件技术要求中非实质性要求（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或未加</w:t>
      </w:r>
      <w:r>
        <w:rPr>
          <w:rFonts w:ascii="Times New Roman" w:hAnsi="Times New Roman" w:eastAsia="方正仿宋_GBK" w:cs="Times New Roman"/>
          <w:b/>
          <w:color w:val="000000"/>
          <w:sz w:val="28"/>
          <w:szCs w:val="28"/>
          <w:lang w:val="en-US" w:eastAsia="zh-CN"/>
        </w:rPr>
        <w:t xml:space="preserve">*</w:t>
      </w:r>
      <w:r>
        <w:rPr>
          <w:rFonts w:ascii="Times New Roman" w:hAnsi="Times New Roman" w:eastAsia="方正仿宋_GBK" w:cs="Times New Roman"/>
          <w:b/>
          <w:color w:val="000000"/>
          <w:sz w:val="28"/>
          <w:szCs w:val="28"/>
        </w:rPr>
        <w:t xml:space="preserve">号条款</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sz w:val="28"/>
          <w:szCs w:val="28"/>
        </w:rPr>
        <w:t xml:space="preserve">逐条做出明确响应。</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2.如果招标文件要求提供证明材料，投标人需将证明材料列于该表之下。</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附件4 商务要求响应及偏离表（采购包号：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商务要求 </w:t>
            </w:r>
            <w:r>
              <w:rPr>
                <w:rFonts w:ascii="Times New Roman" w:hAnsi="Times New Roman" w:eastAsia="方正仿宋_GBK" w:cs="Times New Roman"/>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投标响应情况</w:t>
            </w:r>
            <w:r>
              <w:rPr>
                <w:rFonts w:ascii="Times New Roman" w:hAnsi="Times New Roman" w:eastAsia="方正仿宋_GBK" w:cs="Times New Roman"/>
                <w:sz w:val="28"/>
                <w:szCs w:val="28"/>
              </w:rPr>
            </w:r>
            <w:r/>
          </w:p>
        </w:tc>
        <w:tc>
          <w:tcPr>
            <w:tcW w:w="2296"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57"/>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附件4-1  证明材料1，证明材料2，……</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1.投标人需对招标文件商务要求中非实质性要求（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或未加</w:t>
      </w:r>
      <w:r>
        <w:rPr>
          <w:rFonts w:ascii="Times New Roman" w:hAnsi="Times New Roman" w:eastAsia="方正仿宋_GBK" w:cs="Times New Roman"/>
          <w:b/>
          <w:color w:val="000000"/>
          <w:sz w:val="28"/>
          <w:szCs w:val="28"/>
          <w:lang w:val="en-US" w:eastAsia="zh-CN"/>
        </w:rPr>
        <w:t xml:space="preserve">*</w:t>
      </w:r>
      <w:r>
        <w:rPr>
          <w:rFonts w:ascii="Times New Roman" w:hAnsi="Times New Roman" w:eastAsia="方正仿宋_GBK" w:cs="Times New Roman"/>
          <w:b/>
          <w:color w:val="000000"/>
          <w:sz w:val="28"/>
          <w:szCs w:val="28"/>
        </w:rPr>
        <w:t xml:space="preserve">号条款</w:t>
      </w:r>
      <w:r>
        <w:rPr>
          <w:rFonts w:ascii="Times New Roman" w:hAnsi="Times New Roman" w:eastAsia="方正仿宋_GBK" w:cs="Times New Roman"/>
          <w:color w:val="000000"/>
          <w:sz w:val="28"/>
          <w:szCs w:val="28"/>
        </w:rPr>
        <w:t xml:space="preserve">）逐条做出明确响应。</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cs="Times New Roman"/>
          <w:b/>
          <w:sz w:val="28"/>
          <w:szCs w:val="28"/>
        </w:rPr>
      </w:pPr>
      <w:r>
        <w:rPr>
          <w:rFonts w:ascii="Times New Roman" w:hAnsi="Times New Roman" w:eastAsia="方正仿宋_GBK" w:cs="Times New Roman"/>
          <w:sz w:val="28"/>
          <w:szCs w:val="28"/>
        </w:rPr>
        <w:t xml:space="preserve">2.如果招标文件要求提供证明材料，投标人需将证明材料列于该表之下。</w:t>
      </w:r>
      <w:r>
        <w:rPr>
          <w:rFonts w:ascii="Times New Roman" w:hAnsi="Times New Roman" w:cs="Times New Roman"/>
          <w:b/>
          <w:sz w:val="28"/>
          <w:szCs w:val="28"/>
        </w:rPr>
      </w:r>
      <w:r/>
    </w:p>
    <w:p>
      <w:pPr>
        <w:pStyle w:val="957"/>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附件5 具备履行合同所必需的设备和专业技术能力的书面声明</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主要设备有：</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主要专业技术能力有：</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cs="Times New Roman"/>
          <w:b/>
          <w:color w:val="000000"/>
          <w:sz w:val="28"/>
          <w:szCs w:val="28"/>
        </w:rPr>
      </w:pPr>
      <w:r>
        <w:rPr>
          <w:rFonts w:ascii="Times New Roman" w:hAnsi="Times New Roman" w:cs="Times New Roman"/>
          <w:bCs/>
          <w:color w:val="000000"/>
          <w:sz w:val="28"/>
          <w:szCs w:val="28"/>
        </w:rPr>
        <w:t xml:space="preserve">                                     </w:t>
      </w:r>
      <w:r>
        <w:rPr>
          <w:rFonts w:ascii="Times New Roman" w:hAnsi="Times New Roman" w:cs="Times New Roman"/>
          <w:b/>
          <w:color w:val="000000"/>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cs="Times New Roman"/>
          <w:b w:val="0"/>
          <w:bCs/>
          <w:color w:val="000000"/>
          <w:sz w:val="28"/>
          <w:szCs w:val="28"/>
        </w:rPr>
      </w:pPr>
      <w:r>
        <w:rPr>
          <w:rFonts w:ascii="Times New Roman" w:hAnsi="Times New Roman" w:eastAsia="方正黑体_GBK" w:cs="Times New Roman"/>
          <w:b w:val="0"/>
          <w:bCs/>
          <w:sz w:val="28"/>
          <w:szCs w:val="28"/>
        </w:rPr>
        <w:t xml:space="preserve">附件6 参加政府采购活动前 3 年内在经营活动中没有重大违法记录的书面声明</w:t>
      </w:r>
      <w:r>
        <w:rPr>
          <w:rFonts w:ascii="Times New Roman" w:hAnsi="Times New Roman" w:cs="Times New Roman"/>
          <w:b w:val="0"/>
          <w:bCs/>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附件7         法人授权书</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（被授权人的姓名）为我方就采购编号为JSZC-320000-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color w:val="000000"/>
          <w:sz w:val="28"/>
          <w:szCs w:val="28"/>
        </w:rPr>
        <w:t xml:space="preserve">项目（项目名称）采购活动的合法代理人，以本单位名义全权处理一切与该项目采购有关的事务。</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日起生效，特此声明。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被授权人身份证号码：</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被授权人联系电话：（手机）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被授权人电子邮箱：</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授权单位名称：</w:t>
      </w:r>
      <w:r>
        <w:rPr>
          <w:rFonts w:ascii="Times New Roman" w:hAnsi="Times New Roman" w:eastAsia="方正仿宋_GBK" w:cs="Times New Roman"/>
          <w:sz w:val="28"/>
          <w:szCs w:val="28"/>
          <w:u w:val="single"/>
        </w:rPr>
        <w:t xml:space="preserve">（加盖CA电子公章）</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单位地址：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yellow"/>
        </w:rPr>
      </w:pPr>
      <w:r>
        <w:rPr>
          <w:rFonts w:ascii="Times New Roman" w:hAnsi="Times New Roman" w:eastAsia="方正仿宋_GBK" w:cs="Times New Roman"/>
          <w:color w:val="000000"/>
          <w:sz w:val="28"/>
          <w:szCs w:val="28"/>
          <w:highlight w:val="yellow"/>
        </w:rPr>
      </w:r>
      <w:r/>
    </w:p>
    <w:p>
      <w:pPr>
        <w:pStyle w:val="957"/>
        <w:jc w:val="both"/>
        <w:keepLines w:val="0"/>
        <w:keepNext w:val="0"/>
        <w:pageBreakBefore w:val="0"/>
        <w:spacing w:line="400" w:lineRule="exact"/>
        <w:widowControl w:val="off"/>
        <w:rPr>
          <w:rFonts w:ascii="Times New Roman" w:hAnsi="Times New Roman" w:eastAsia="黑体" w:cs="Times New Roman"/>
          <w:b/>
          <w:i/>
          <w:color w:val="000000"/>
          <w:sz w:val="28"/>
          <w:szCs w:val="28"/>
          <w:u w:val="single"/>
        </w:rPr>
      </w:pPr>
      <w:r>
        <w:rPr>
          <w:rFonts w:ascii="Times New Roman" w:hAnsi="Times New Roman" w:eastAsia="幼圆" w:cs="Times New Roman"/>
          <w:b/>
          <w:color w:val="000000"/>
          <w:sz w:val="28"/>
          <w:szCs w:val="28"/>
        </w:rPr>
        <w:br w:type="page" w:clear="all"/>
      </w:r>
      <w:r>
        <w:rPr>
          <w:rFonts w:ascii="Times New Roman" w:hAnsi="Times New Roman" w:eastAsia="方正黑体_GBK" w:cs="Times New Roman"/>
          <w:b w:val="0"/>
          <w:bCs/>
          <w:sz w:val="28"/>
          <w:szCs w:val="28"/>
        </w:rPr>
        <w:t xml:space="preserve">附件8              投标函</w:t>
      </w:r>
      <w:r>
        <w:rPr>
          <w:rFonts w:ascii="Times New Roman" w:hAnsi="Times New Roman" w:eastAsia="黑体" w:cs="Times New Roman"/>
          <w:b/>
          <w:i/>
          <w:color w:val="000000"/>
          <w:sz w:val="28"/>
          <w:szCs w:val="28"/>
          <w:u w:val="single"/>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致：江苏省政府采购中心</w:t>
      </w:r>
      <w:r>
        <w:rPr>
          <w:rFonts w:ascii="Times New Roman" w:hAnsi="Times New Roman" w:eastAsia="方正仿宋_GBK" w:cs="Times New Roman"/>
          <w:color w:val="000000"/>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根据贵方</w:t>
      </w:r>
      <w:r>
        <w:rPr>
          <w:rFonts w:ascii="Times New Roman" w:hAnsi="Times New Roman" w:eastAsia="方正仿宋_GBK" w:cs="Times New Roman"/>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u w:val="none"/>
          <w:lang w:eastAsia="zh-CN"/>
        </w:rPr>
        <w:t xml:space="preserve">的</w:t>
      </w:r>
      <w:r>
        <w:rPr>
          <w:rFonts w:ascii="Times New Roman" w:hAnsi="Times New Roman" w:eastAsia="方正仿宋_GBK" w:cs="Times New Roman"/>
          <w:color w:val="000000"/>
          <w:sz w:val="28"/>
          <w:szCs w:val="28"/>
        </w:rPr>
        <w:t xml:space="preserve">招标文件</w:t>
      </w:r>
      <w:r>
        <w:rPr>
          <w:rFonts w:ascii="Times New Roman" w:hAnsi="Times New Roman" w:eastAsia="方正仿宋_GBK" w:cs="Times New Roman"/>
          <w:sz w:val="28"/>
          <w:szCs w:val="28"/>
        </w:rPr>
        <w:t xml:space="preserve">，正式授权下述签字人</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sz w:val="28"/>
          <w:szCs w:val="28"/>
        </w:rPr>
        <w:t xml:space="preserve">(姓名)代表我方</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sz w:val="28"/>
          <w:szCs w:val="28"/>
        </w:rPr>
        <w:t xml:space="preserve">（投标人的名称），全权处理本次项目投标的有关事宜。</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sz w:val="28"/>
          <w:szCs w:val="28"/>
        </w:rPr>
        <w:t xml:space="preserve">签字人兹宣布同意如下：</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1.按招标文件规定的各项要求，向买方提供所需服务（包含与服务相关的货物）。</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2.我们完全理解贵方不一定将合同授予最低报价的投标人。</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3.我们已详细审核全部招标文件及其有效补充文件。</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4.我们同意从规定的开标日期起遵循本投标文件，并在规定的投标有效期期满之前均具有约束力。</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6.一旦我方中标,我方将根据招标文件的规定，严格履行合同的责任和义务,并保证在招标文件规定的时间</w:t>
      </w:r>
      <w:r>
        <w:rPr>
          <w:rFonts w:ascii="Times New Roman" w:hAnsi="Times New Roman" w:eastAsia="方正仿宋_GBK" w:cs="Times New Roman"/>
          <w:sz w:val="28"/>
          <w:szCs w:val="28"/>
          <w:lang w:eastAsia="zh-CN"/>
        </w:rPr>
        <w:t xml:space="preserve">内</w:t>
      </w:r>
      <w:r>
        <w:rPr>
          <w:rFonts w:ascii="Times New Roman" w:hAnsi="Times New Roman" w:eastAsia="方正仿宋_GBK" w:cs="Times New Roman"/>
          <w:sz w:val="28"/>
          <w:szCs w:val="28"/>
        </w:rPr>
        <w:t xml:space="preserve">完成项目，交付买方验收、使用。</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7.与本投标有关的正式通讯地址为：</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邮          编：</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电          话：</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传          真：</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投标人开户行：</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账        号： </w:t>
      </w:r>
      <w:r>
        <w:rPr>
          <w:rFonts w:ascii="Times New Roman" w:hAnsi="Times New Roman" w:eastAsia="方正仿宋_GBK"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right"/>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供应商全称（加盖CA电子公章）：</w:t>
      </w:r>
      <w:r>
        <w:rPr>
          <w:rFonts w:ascii="Times New Roman" w:hAnsi="Times New Roman" w:eastAsia="方正仿宋_GBK" w:cs="Times New Roman"/>
          <w:color w:val="000000"/>
          <w:sz w:val="28"/>
          <w:szCs w:val="28"/>
        </w:rPr>
      </w:r>
      <w:r/>
    </w:p>
    <w:p>
      <w:pPr>
        <w:pStyle w:val="1045"/>
        <w:jc w:val="center"/>
        <w:keepLines w:val="0"/>
        <w:keepNext w:val="0"/>
        <w:pageBreakBefore w:val="0"/>
        <w:spacing w:before="0" w:after="0" w:line="400" w:lineRule="exact"/>
        <w:rPr>
          <w:rFonts w:ascii="Times New Roman" w:hAnsi="Times New Roman" w:eastAsia="方正仿宋_GBK" w:cs="Times New Roman"/>
          <w:bCs/>
          <w:color w:val="000000"/>
          <w:sz w:val="28"/>
          <w:szCs w:val="28"/>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日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期：___年____月____日</w:t>
      </w:r>
      <w:r>
        <w:rPr>
          <w:rFonts w:ascii="Times New Roman" w:hAnsi="Times New Roman" w:eastAsia="方正仿宋_GBK" w:cs="Times New Roman"/>
          <w:bCs/>
          <w:color w:val="000000"/>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bookmarkEnd w:id="193"/>
      <w:r/>
      <w:bookmarkEnd w:id="194"/>
      <w:r/>
      <w:bookmarkEnd w:id="195"/>
      <w:r/>
      <w:bookmarkStart w:id="196" w:name="_Toc120614284"/>
      <w:r>
        <w:rPr>
          <w:rFonts w:ascii="Times New Roman" w:hAnsi="Times New Roman" w:eastAsia="方正黑体_GBK" w:cs="Times New Roman"/>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（单位名称）</w:t>
      </w:r>
      <w:r>
        <w:rPr>
          <w:rFonts w:ascii="Times New Roman" w:hAnsi="Times New Roman" w:eastAsia="方正仿宋_GBK" w:cs="Times New Roman"/>
          <w:sz w:val="28"/>
          <w:szCs w:val="28"/>
        </w:rPr>
        <w:t xml:space="preserve">采购编号为</w:t>
      </w:r>
      <w:r>
        <w:rPr>
          <w:rFonts w:ascii="Times New Roman" w:hAnsi="Times New Roman" w:eastAsia="方正黑体_GBK" w:cs="Times New Roman"/>
          <w:b w:val="0"/>
          <w:bCs/>
          <w:sz w:val="28"/>
          <w:szCs w:val="28"/>
          <w:lang w:eastAsia="zh-CN"/>
        </w:rPr>
        <w:t xml:space="preserve">JSZC-320000-</w:t>
      </w:r>
      <w:r>
        <w:rPr>
          <w:rFonts w:ascii="Times New Roman" w:hAnsi="Times New Roman" w:eastAsia="方正黑体_GBK" w:cs="Times New Roman"/>
          <w:b w:val="0"/>
          <w:bCs/>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bidi="ar-SA"/>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仿宋_GBK" w:cs="Times New Roman"/>
          <w:sz w:val="28"/>
          <w:szCs w:val="28"/>
          <w:u w:val="none"/>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的采购活动，服务全部由符合政策的中小微企业承接。相关企业（含联合体中的中小微企业、签订采购包意向协议的中小微企业）的具体情况如下：</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1.</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color w:val="000000"/>
          <w:sz w:val="28"/>
          <w:szCs w:val="28"/>
          <w:u w:val="none"/>
          <w:lang w:val="en-US" w:eastAsia="zh-CN" w:bidi="ar-SA"/>
        </w:rPr>
        <w:t xml:space="preserve">（</w:t>
      </w:r>
      <w:r>
        <w:rPr>
          <w:rFonts w:ascii="Times New Roman" w:hAnsi="Times New Roman" w:eastAsia="方正仿宋_GBK" w:cs="Times New Roman"/>
          <w:sz w:val="28"/>
          <w:szCs w:val="28"/>
          <w:u w:val="none"/>
        </w:rPr>
        <w:t xml:space="preserve">供应商填写招标文件中明确的所属行业）</w:t>
      </w:r>
      <w:r>
        <w:rPr>
          <w:rFonts w:ascii="Times New Roman" w:hAnsi="Times New Roman" w:eastAsia="方正仿宋_GBK" w:cs="Times New Roman"/>
          <w:sz w:val="28"/>
          <w:szCs w:val="28"/>
        </w:rPr>
        <w:t xml:space="preserve">行业；承接企业为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vertAlign w:val="superscript"/>
        </w:rPr>
        <w:t xml:space="preserve">1</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2.</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（供应商填写招标文件中明确的所属行业）</w:t>
      </w:r>
      <w:r>
        <w:rPr>
          <w:rFonts w:ascii="Times New Roman" w:hAnsi="Times New Roman" w:eastAsia="方正仿宋_GBK" w:cs="Times New Roman"/>
          <w:sz w:val="28"/>
          <w:szCs w:val="28"/>
        </w:rPr>
        <w:t xml:space="preserve">行业；承接企业为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vertAlign w:val="superscript"/>
        </w:rPr>
        <w:t xml:space="preserve">1</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本企业对上述声明内容的真实性负责。如有虚假，将依法承担相应责任</w:t>
      </w:r>
      <w:r>
        <w:rPr>
          <w:rFonts w:ascii="Times New Roman" w:hAnsi="Times New Roman" w:eastAsia="方正仿宋_GBK" w:cs="Times New Roman"/>
          <w:sz w:val="28"/>
          <w:szCs w:val="28"/>
        </w:rPr>
      </w:r>
      <w:r/>
    </w:p>
    <w:p>
      <w:pPr>
        <w:pStyle w:val="957"/>
        <w:ind w:right="720"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right="180" w:firstLine="560"/>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企业名称（加盖CA电子公章）：</w:t>
      </w:r>
      <w:r>
        <w:rPr>
          <w:rFonts w:ascii="Times New Roman" w:hAnsi="Times New Roman" w:eastAsia="方正仿宋_GBK" w:cs="Times New Roman"/>
          <w:sz w:val="28"/>
          <w:szCs w:val="28"/>
        </w:rPr>
      </w:r>
      <w:r/>
    </w:p>
    <w:p>
      <w:pPr>
        <w:pStyle w:val="957"/>
        <w:ind w:right="180" w:firstLine="560"/>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期：___年___月___日 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1.从业人员、营业收入、资产总额填报上一年度数据，无上一年度数据的新成立企业可不填报。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cs="Times New Roman"/>
          <w:color w:val="ff0000"/>
          <w:sz w:val="28"/>
          <w:szCs w:val="28"/>
        </w:rPr>
      </w:pPr>
      <w:r>
        <w:rPr>
          <w:rFonts w:ascii="Times New Roman" w:hAnsi="Times New Roman" w:eastAsia="方正仿宋_GBK" w:cs="Times New Roman"/>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ascii="Times New Roman" w:hAnsi="Times New Roman" w:eastAsia="方正仿宋_GBK" w:cs="Times New Roman"/>
          <w:b/>
          <w:sz w:val="28"/>
          <w:szCs w:val="28"/>
        </w:rPr>
        <w:br w:type="page" w:clear="all"/>
      </w:r>
      <w:r>
        <w:rPr>
          <w:rFonts w:ascii="Times New Roman" w:hAnsi="Times New Roman" w:eastAsia="方正黑体_GBK" w:cs="Times New Roman"/>
          <w:b w:val="0"/>
          <w:bCs/>
          <w:sz w:val="28"/>
          <w:szCs w:val="28"/>
        </w:rPr>
        <w:t xml:space="preserve">附件10 残疾人福利性单位声明函（服务类项目）（采购包号：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cs="Times New Roman"/>
          <w:color w:val="ff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单位采购编号为</w:t>
      </w:r>
      <w:r>
        <w:rPr>
          <w:rFonts w:ascii="Times New Roman" w:hAnsi="Times New Roman" w:eastAsia="方正黑体_GBK" w:cs="Times New Roman"/>
          <w:b w:val="0"/>
          <w:bCs/>
          <w:sz w:val="28"/>
          <w:szCs w:val="28"/>
          <w:lang w:eastAsia="zh-CN"/>
        </w:rPr>
        <w:t xml:space="preserve">JSZC-320000-</w:t>
      </w:r>
      <w:r>
        <w:rPr>
          <w:rFonts w:ascii="Times New Roman" w:hAnsi="Times New Roman" w:eastAsia="方正黑体_GBK" w:cs="Times New Roman"/>
          <w:b w:val="0"/>
          <w:bCs/>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none"/>
          <w:lang w:val="en-US" w:eastAsia="zh-CN"/>
        </w:rPr>
        <w:t xml:space="preserve"> </w:t>
      </w:r>
      <w:r>
        <w:rPr>
          <w:rFonts w:ascii="Times New Roman" w:hAnsi="Times New Roman" w:eastAsia="方正仿宋_GBK" w:cs="Times New Roman"/>
          <w:sz w:val="28"/>
          <w:szCs w:val="28"/>
          <w:u w:val="single"/>
          <w:lang w:val="en-US" w:eastAsia="zh-CN"/>
        </w:rPr>
        <w:t xml:space="preserve">    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采购活动由本单位提供服务。</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本单位对上述声明的真实性负责。如有虚假，将依法承担相应责任。</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1.专门面向中小微型企业采购的项目，供应商为残疾人福利性单位并提供服务的必须提供此声明函，否则将不能通过资格审查。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2.非专门面向中小微型企业采购的项目，供应商如不提供此声明函，价格将不做相应扣除。</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3.中标/成交供应商为残疾人福利性单位的，此声明函将随中标/成交结果同时公告，接受社会监督</w:t>
      </w:r>
      <w:r>
        <w:rPr>
          <w:rFonts w:ascii="Times New Roman" w:hAnsi="Times New Roman" w:eastAsia="方正仿宋_GBK" w:cs="Times New Roman"/>
          <w:sz w:val="28"/>
          <w:szCs w:val="28"/>
        </w:rPr>
      </w:r>
      <w:r/>
    </w:p>
    <w:p>
      <w:pPr>
        <w:pStyle w:val="957"/>
        <w:ind w:firstLine="584"/>
        <w:keepLines w:val="0"/>
        <w:keepNext w:val="0"/>
        <w:pageBreakBefore w:val="0"/>
        <w:spacing w:line="400" w:lineRule="exact"/>
        <w:widowControl w:val="off"/>
        <w:rPr>
          <w:rFonts w:ascii="Times New Roman" w:hAnsi="Times New Roman" w:eastAsia="方正仿宋_GBK" w:cs="Times New Roman"/>
          <w:spacing w:val="6"/>
          <w:sz w:val="28"/>
          <w:szCs w:val="28"/>
        </w:rPr>
      </w:pPr>
      <w:r>
        <w:rPr>
          <w:rFonts w:ascii="Times New Roman" w:hAnsi="Times New Roman" w:eastAsia="方正仿宋_GBK" w:cs="Times New Roman"/>
          <w:spacing w:val="6"/>
          <w:sz w:val="28"/>
          <w:szCs w:val="28"/>
        </w:rPr>
      </w:r>
      <w:r/>
    </w:p>
    <w:p>
      <w:pPr>
        <w:pStyle w:val="957"/>
        <w:ind w:right="1559" w:firstLine="584"/>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pacing w:val="6"/>
          <w:sz w:val="28"/>
          <w:szCs w:val="28"/>
        </w:rPr>
        <w:t xml:space="preserve">            </w:t>
      </w:r>
      <w:r>
        <w:rPr>
          <w:rFonts w:ascii="Times New Roman" w:hAnsi="Times New Roman" w:eastAsia="方正仿宋_GBK" w:cs="Times New Roman"/>
          <w:spacing w:val="6"/>
          <w:sz w:val="28"/>
          <w:szCs w:val="28"/>
          <w:lang w:val="en-US" w:eastAsia="zh-CN"/>
        </w:rPr>
        <w:t xml:space="preserve"> </w:t>
      </w:r>
      <w:r>
        <w:rPr>
          <w:rFonts w:ascii="Times New Roman" w:hAnsi="Times New Roman" w:eastAsia="方正仿宋_GBK" w:cs="Times New Roman"/>
          <w:sz w:val="28"/>
          <w:szCs w:val="28"/>
        </w:rPr>
        <w:t xml:space="preserve">供应商全称（加盖CA电子公章）：</w:t>
      </w:r>
      <w:r>
        <w:rPr>
          <w:rFonts w:ascii="Times New Roman" w:hAnsi="Times New Roman" w:eastAsia="方正仿宋_GBK" w:cs="Times New Roman"/>
          <w:sz w:val="28"/>
          <w:szCs w:val="28"/>
        </w:rPr>
      </w:r>
      <w:r/>
    </w:p>
    <w:p>
      <w:pPr>
        <w:pStyle w:val="957"/>
        <w:ind w:right="1559" w:firstLine="560"/>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期：___年____月____日   </w:t>
      </w:r>
      <w:r>
        <w:rPr>
          <w:rFonts w:ascii="Times New Roman" w:hAnsi="Times New Roman" w:eastAsia="方正仿宋_GBK" w:cs="Times New Roman"/>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附件11 联合体协议（参考格式）（采购包号：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（联合体中各供应商全称）在此达成以下协议：</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我们</w:t>
      </w:r>
      <w:r>
        <w:rPr>
          <w:rFonts w:ascii="Times New Roman" w:hAnsi="Times New Roman" w:eastAsia="方正仿宋_GBK" w:cs="Times New Roman"/>
          <w:sz w:val="28"/>
          <w:szCs w:val="28"/>
          <w:u w:val="single"/>
        </w:rPr>
        <w:t xml:space="preserve"> （供应商1），（供应商2） ，……</w:t>
      </w:r>
      <w:r>
        <w:rPr>
          <w:rFonts w:ascii="Times New Roman" w:hAnsi="Times New Roman" w:eastAsia="方正仿宋_GBK" w:cs="Times New Roman"/>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仿宋_GBK" w:cs="Times New Roman"/>
          <w:sz w:val="28"/>
          <w:szCs w:val="28"/>
          <w:u w:val="none"/>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（供应商</w:t>
      </w:r>
      <w:r>
        <w:rPr>
          <w:rFonts w:ascii="Times New Roman" w:hAnsi="Times New Roman" w:eastAsia="方正仿宋_GBK" w:cs="Times New Roman"/>
          <w:sz w:val="28"/>
          <w:szCs w:val="28"/>
          <w:u w:val="none"/>
          <w:lang w:eastAsia="zh-CN"/>
        </w:rPr>
        <w:t xml:space="preserve">全称</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为牵头单位（牵头单位必须为联合体成员）。</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（工作内容）部分工作，并承担相应的责任……。（注：联合体中各供应商都应明示所承担的工作和相应的责任）。</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（小型、微型企业/残疾人福利性单位/监狱企业全称）为（</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小型、微型企业</w:t>
      </w:r>
      <w:r>
        <w:rPr>
          <w:rFonts w:ascii="Times New Roman" w:hAnsi="Times New Roman" w:eastAsia="方正仿宋_GBK" w:cs="Times New Roman"/>
          <w:sz w:val="28"/>
          <w:szCs w:val="28"/>
          <w:lang w:val="en-US" w:eastAsia="zh-CN"/>
        </w:rPr>
        <w:t xml:space="preserve"> </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残疾人福利性单位</w:t>
      </w:r>
      <w:r>
        <w:rPr>
          <w:rFonts w:ascii="Times New Roman" w:hAnsi="Times New Roman" w:eastAsia="方正仿宋_GBK" w:cs="Times New Roman"/>
          <w:sz w:val="28"/>
          <w:szCs w:val="28"/>
          <w:lang w:val="en-US" w:eastAsia="zh-CN"/>
        </w:rPr>
        <w:t xml:space="preserve"> </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57"/>
        <w:ind w:firstLine="560"/>
        <w:jc w:val="righ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联合体中各供应商全称（公章）：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日期：___年____月____日     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备注：本招标文件中要求加盖CA电子签章的地方，仅需加盖牵头单位的CA电子签章。</w:t>
      </w:r>
      <w:r>
        <w:rPr>
          <w:rFonts w:ascii="Times New Roman" w:hAnsi="Times New Roman" w:eastAsia="方正仿宋_GBK" w:cs="Times New Roman"/>
          <w:sz w:val="28"/>
          <w:szCs w:val="28"/>
        </w:rPr>
      </w:r>
      <w:r/>
    </w:p>
    <w:p>
      <w:pPr>
        <w:pStyle w:val="957"/>
        <w:ind w:firstLine="6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附件12 实质性要求响应及偏离表（采购包号：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序号</w:t>
            </w:r>
            <w:r>
              <w:rPr>
                <w:rFonts w:ascii="Times New Roman" w:hAnsi="Times New Roman" w:eastAsia="方正仿宋_GBK" w:cs="Times New Roman"/>
                <w:color w:val="000000"/>
                <w:sz w:val="28"/>
                <w:szCs w:val="28"/>
              </w:rPr>
            </w:r>
            <w:r/>
          </w:p>
        </w:tc>
        <w:tc>
          <w:tcPr>
            <w:tcW w:w="360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招标文件（含技术要求和商务要求）中的实质性要求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投标响应情况</w:t>
            </w:r>
            <w:r>
              <w:rPr>
                <w:rFonts w:ascii="Times New Roman" w:hAnsi="Times New Roman" w:eastAsia="方正仿宋_GBK" w:cs="Times New Roman"/>
                <w:color w:val="000000"/>
                <w:sz w:val="28"/>
                <w:szCs w:val="28"/>
              </w:rPr>
            </w:r>
            <w:r/>
          </w:p>
        </w:tc>
        <w:tc>
          <w:tcPr>
            <w:tcW w:w="152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超出、符合或偏离</w:t>
            </w: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bl>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附件12-1 证明材料1，证明材料2，……</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备注：</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1.投标人必须对招标文件（含技术要求和商务要求）中的实质性要求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为实质性要求）</w:t>
      </w:r>
      <w:r>
        <w:rPr>
          <w:rFonts w:ascii="Times New Roman" w:hAnsi="Times New Roman" w:eastAsia="方正仿宋_GBK" w:cs="Times New Roman"/>
          <w:color w:val="000000"/>
          <w:sz w:val="28"/>
          <w:szCs w:val="28"/>
        </w:rPr>
        <w:t xml:space="preserve">逐条做出明确响应，否则作无效投标处理。</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2.如果招标文件要求提供证明材料，投标人必须将证明材料列于该表之下。</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3.投标人未对实质性要求逐条作出明确响应的，或未按招标文件要求提供证明材料的，该采购包作无效投标处理。</w:t>
      </w:r>
      <w:r>
        <w:rPr>
          <w:rFonts w:ascii="Times New Roman" w:hAnsi="Times New Roman" w:eastAsia="方正仿宋_GBK" w:cs="Times New Roman"/>
          <w:color w:val="000000"/>
          <w:sz w:val="28"/>
          <w:szCs w:val="28"/>
        </w:rPr>
      </w:r>
      <w:r/>
    </w:p>
    <w:p>
      <w:pPr>
        <w:pStyle w:val="957"/>
        <w:keepLines w:val="0"/>
        <w:keepNext w:val="0"/>
        <w:pageBreakBefore w:val="0"/>
        <w:spacing w:line="400" w:lineRule="exact"/>
        <w:rPr>
          <w:rFonts w:ascii="Times New Roman" w:hAnsi="Times New Roman" w:cs="Times New Roman"/>
          <w:color w:val="ff0000"/>
          <w:sz w:val="28"/>
          <w:szCs w:val="28"/>
        </w:rPr>
      </w:pPr>
      <w:r>
        <w:rPr>
          <w:rFonts w:ascii="Times New Roman" w:hAnsi="Times New Roman" w:cs="Times New Roman"/>
          <w:color w:val="ff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lang w:val="en-US" w:eastAsia="zh-CN"/>
        </w:rPr>
      </w:pPr>
      <w:r>
        <w:rPr>
          <w:rFonts w:ascii="Times New Roman" w:hAnsi="Times New Roman" w:eastAsia="方正黑体_GBK" w:cs="Times New Roman"/>
          <w:b w:val="0"/>
          <w:bCs/>
          <w:sz w:val="28"/>
          <w:szCs w:val="28"/>
          <w:lang w:val="en-US" w:eastAsia="zh-CN"/>
        </w:rPr>
        <w:t xml:space="preserve">附件13  关于符合本国产品标准的声明函（采购包号：XX）</w:t>
      </w:r>
      <w:r>
        <w:rPr>
          <w:rFonts w:ascii="Times New Roman" w:hAnsi="Times New Roman" w:eastAsia="方正黑体_GBK" w:cs="Times New Roman"/>
          <w:b w:val="0"/>
          <w:bCs/>
          <w:sz w:val="28"/>
          <w:szCs w:val="28"/>
          <w:lang w:val="en-US" w:eastAsia="zh-CN"/>
        </w:rPr>
      </w:r>
      <w:r/>
    </w:p>
    <w:p>
      <w:pPr>
        <w:pStyle w:val="1022"/>
        <w:ind w:left="0" w:right="0" w:firstLine="560"/>
        <w:keepLines w:val="0"/>
        <w:keepNext w:val="0"/>
        <w:pageBreakBefore w:val="0"/>
        <w:spacing w:before="0" w:beforeAutospacing="0" w:after="0" w:afterAutospacing="0" w:line="400" w:lineRule="exact"/>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（产品名称1）</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1</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3</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4</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5</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（产品名称</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2</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本公司（单位）对上述声明内容的真实性负责。如有虚假，愿承担相应法律责任。</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r>
      <w:r/>
    </w:p>
    <w:p>
      <w:pPr>
        <w:pStyle w:val="1022"/>
        <w:ind w:left="0" w:right="0" w:firstLine="560"/>
        <w:jc w:val="righ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公司（单位）名称（</w:t>
      </w:r>
      <w:r>
        <w:rPr>
          <w:rFonts w:ascii="Times New Roman" w:hAnsi="Times New Roman" w:eastAsia="方正仿宋_GBK" w:cs="Times New Roman"/>
          <w:i w:val="0"/>
          <w:iCs w:val="0"/>
          <w:caps w:val="0"/>
          <w:color w:val="000000"/>
          <w:spacing w:val="0"/>
          <w:sz w:val="28"/>
          <w:szCs w:val="28"/>
          <w:shd w:val="clear" w:color="auto" w:fill="ffffff"/>
          <w:lang w:eastAsia="zh-CN"/>
        </w:rPr>
        <w:t xml:space="preserve">加盖</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CA电子公章</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22"/>
        <w:ind w:left="0" w:right="0" w:firstLine="560"/>
        <w:jc w:val="center"/>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日期：</w:t>
      </w:r>
      <w:r>
        <w:rPr>
          <w:rFonts w:ascii="Times New Roman" w:hAnsi="Times New Roman" w:eastAsia="方正仿宋_GBK" w:cs="Times New Roman"/>
          <w:color w:val="000000"/>
          <w:sz w:val="28"/>
          <w:szCs w:val="28"/>
        </w:rPr>
        <w:t xml:space="preserve">___年____月____日</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22"/>
        <w:ind w:left="0" w:right="0" w:firstLine="560"/>
        <w:jc w:val="lef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__________________</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1.产品如有型号，请在“产品名称”栏一并填写。</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2.生产厂名与厂址应与生产厂营业执照载明的相关信息保持一致。</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3.该产品的中国境内生产的组件成本占比相关要求实施前，“规定比例”栏可不填，下同。</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4.该产品的关键组件要求实施前，“关键组件”栏可不填，下同。</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5.该产品的关键工序要求实施前，“关键工序”栏可不填，下同。</w:t>
      </w:r>
      <w:r>
        <w:rPr>
          <w:rFonts w:ascii="Times New Roman" w:hAnsi="Times New Roman" w:eastAsia="方正仿宋_GBK" w:cs="Times New Roman"/>
          <w:i w:val="0"/>
          <w:iCs w:val="0"/>
          <w:caps w:val="0"/>
          <w:color w:val="000000"/>
          <w:spacing w:val="0"/>
          <w:sz w:val="28"/>
          <w:szCs w:val="28"/>
          <w:shd w:val="clear" w:color="auto" w:fill="ffffff"/>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6.《声明函》中标注“</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”的地方无需填写。</w:t>
      </w:r>
      <w:r>
        <w:rPr>
          <w:rFonts w:ascii="Times New Roman" w:hAnsi="Times New Roman" w:eastAsia="方正仿宋_GBK" w:cs="Times New Roman"/>
          <w:i w:val="0"/>
          <w:iCs w:val="0"/>
          <w:caps w:val="0"/>
          <w:color w:val="000000"/>
          <w:spacing w:val="0"/>
          <w:sz w:val="28"/>
          <w:szCs w:val="28"/>
          <w:shd w:val="clear" w:color="auto" w:fill="ffffff"/>
          <w:lang w:val="en-US" w:eastAsia="zh-CN"/>
        </w:rPr>
      </w:r>
      <w:r/>
    </w:p>
    <w:p>
      <w:pPr>
        <w:pStyle w:val="957"/>
        <w:keepLines w:val="0"/>
        <w:keepNext w:val="0"/>
        <w:pageBreakBefore w:val="0"/>
        <w:spacing w:line="400" w:lineRule="exact"/>
        <w:rPr>
          <w:rFonts w:ascii="Times New Roman" w:hAnsi="Times New Roman" w:eastAsia="方正魏碑_GBK" w:cs="Times New Roman"/>
          <w:bCs/>
          <w:color w:val="ff0000"/>
          <w:sz w:val="28"/>
          <w:szCs w:val="28"/>
        </w:rPr>
      </w:pPr>
      <w:r>
        <w:rPr>
          <w:rFonts w:ascii="Times New Roman" w:hAnsi="Times New Roman" w:eastAsia="方正魏碑_GBK" w:cs="Times New Roman"/>
          <w:bCs/>
          <w:color w:val="ff0000"/>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ind w:firstLine="560"/>
        <w:jc w:val="center"/>
        <w:keepLines w:val="0"/>
        <w:keepNext w:val="0"/>
        <w:pageBreakBefore w:val="0"/>
        <w:spacing w:line="400" w:lineRule="exact"/>
        <w:widowControl w:val="off"/>
        <w:rPr>
          <w:rFonts w:ascii="Times New Roman" w:hAnsi="Times New Roman" w:eastAsia="方正黑体_GBK" w:cs="Times New Roman"/>
          <w:b w:val="0"/>
          <w:bCs/>
          <w:sz w:val="28"/>
          <w:szCs w:val="28"/>
        </w:rPr>
        <w:outlineLvl w:val="0"/>
      </w:pPr>
      <w:r/>
      <w:bookmarkEnd w:id="160"/>
      <w:r/>
      <w:bookmarkEnd w:id="161"/>
      <w:r/>
      <w:bookmarkEnd w:id="196"/>
      <w:r>
        <w:rPr>
          <w:rFonts w:ascii="Times New Roman" w:hAnsi="Times New Roman" w:eastAsia="方正黑体_GBK" w:cs="Times New Roman"/>
          <w:b w:val="0"/>
          <w:bCs/>
          <w:sz w:val="28"/>
          <w:szCs w:val="28"/>
        </w:rPr>
        <w:t xml:space="preserve">质疑函范本</w:t>
      </w:r>
      <w:r>
        <w:rPr>
          <w:rFonts w:ascii="Times New Roman" w:hAnsi="Times New Roman" w:eastAsia="方正黑体_GBK" w:cs="Times New Roman"/>
          <w:b w:val="0"/>
          <w:bCs/>
          <w:sz w:val="28"/>
          <w:szCs w:val="28"/>
        </w:rPr>
      </w:r>
      <w:r/>
    </w:p>
    <w:p>
      <w:pPr>
        <w:pStyle w:val="957"/>
        <w:ind w:firstLine="560"/>
        <w:keepLines w:val="0"/>
        <w:keepNext w:val="0"/>
        <w:pageBreakBefore w:val="0"/>
        <w:spacing w:before="290"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一、质疑供应商基本信息</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质疑供应商：</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授权代表：</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二、质疑项目基本情况</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质疑项目的编号：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采购人名称：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采购文件获取日期：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三、质疑事项具体内容</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质疑事项1：</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事实依据：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法律依据：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质疑事项2</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四、与质疑事项相关的质疑请求</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请求：</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签字(签章)：                   公章：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日期：    </w:t>
      </w:r>
      <w:r>
        <w:rPr>
          <w:rFonts w:ascii="Times New Roman" w:hAnsi="Times New Roman" w:eastAsia="方正仿宋_GBK" w:cs="Times New Roman"/>
          <w:sz w:val="28"/>
          <w:szCs w:val="28"/>
        </w:rPr>
      </w:r>
      <w:r/>
    </w:p>
    <w:p>
      <w:pPr>
        <w:pStyle w:val="957"/>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质疑函制作说明：</w:t>
      </w:r>
      <w:r>
        <w:rPr>
          <w:rFonts w:ascii="Times New Roman" w:hAnsi="Times New Roman" w:eastAsia="方正仿宋_GBK" w:cs="Times New Roman"/>
          <w:b/>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1.供应商提出质疑时，应提交质疑函和必要的证明材料。</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2.质疑供应商若委托代理人进行质疑的，质疑函应按要求列明“授权代表”的有关内容，并在附件中提交由质疑</w:t>
      </w:r>
      <w:r>
        <w:rPr>
          <w:rFonts w:ascii="Times New Roman" w:hAnsi="Times New Roman" w:eastAsia="方正仿宋_GBK" w:cs="Times New Roman"/>
          <w:sz w:val="28"/>
          <w:szCs w:val="28"/>
        </w:rPr>
        <w:t xml:space="preserve">供应商签署的授权委托书。授权委托书应载明代理人的姓名或者名称、代理事项、具体权限、期限和相关事项。</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3.质疑供应商若对项目的某一采购包进行质疑，质疑函中应列明具体采购包号。</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4.质疑函的质疑事项应具体、明确，并有必要的事实依据和法律依据。</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5.质疑函的质疑请求应与质疑事项相关。</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8"/>
          <w:szCs w:val="28"/>
        </w:rPr>
      </w:r>
      <w:r/>
    </w:p>
    <w:p>
      <w:pPr>
        <w:pStyle w:val="976"/>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76"/>
        <w:rPr>
          <w:rFonts w:ascii="Times New Roman" w:hAnsi="Times New Roman" w:cs="Times New Roman"/>
          <w:sz w:val="24"/>
          <w:szCs w:val="24"/>
        </w:rPr>
      </w:pPr>
      <w:r>
        <w:rPr>
          <w:rFonts w:ascii="Times New Roman" w:hAnsi="Times New Roman" w:cs="Times New Roman"/>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10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p>
  <w:p>
    <w:pPr>
      <w:pStyle w:val="10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4"/>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6">
    <w:multiLevelType w:val="hybridMultilevel"/>
    <w:lvl w:ilvl="0">
      <w:start w:val="2"/>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rFonts w:ascii="Times New Roman" w:hAnsi="Times New Roman"/>
      <w:sz w:val="21"/>
      <w:szCs w:val="21"/>
      <w:lang w:val="en-US" w:eastAsia="zh-CN" w:bidi="ar-SA"/>
    </w:rPr>
  </w:style>
  <w:style w:type="paragraph" w:styleId="958">
    <w:name w:val="标题 1"/>
    <w:basedOn w:val="957"/>
    <w:next w:val="957"/>
    <w:link w:val="973"/>
    <w:qFormat/>
    <w:pPr>
      <w:jc w:val="center"/>
      <w:keepNext/>
      <w:outlineLvl w:val="0"/>
    </w:pPr>
    <w:rPr>
      <w:rFonts w:ascii="楷体_GB2312" w:eastAsia="楷体_GB2312"/>
      <w:sz w:val="28"/>
      <w:szCs w:val="28"/>
    </w:rPr>
  </w:style>
  <w:style w:type="paragraph" w:styleId="959">
    <w:name w:val="标题 2"/>
    <w:basedOn w:val="957"/>
    <w:next w:val="957"/>
    <w:link w:val="974"/>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976"/>
    <w:link w:val="975"/>
    <w:qFormat/>
    <w:pPr>
      <w:keepLines/>
      <w:keepNext/>
      <w:spacing w:before="260" w:after="260" w:line="416" w:lineRule="auto"/>
      <w:outlineLvl w:val="2"/>
    </w:pPr>
    <w:rPr>
      <w:b/>
      <w:bCs/>
      <w:sz w:val="32"/>
      <w:szCs w:val="32"/>
    </w:rPr>
  </w:style>
  <w:style w:type="paragraph" w:styleId="961">
    <w:name w:val="标题 4"/>
    <w:basedOn w:val="957"/>
    <w:next w:val="957"/>
    <w:link w:val="978"/>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976"/>
    <w:link w:val="979"/>
    <w:qFormat/>
    <w:pPr>
      <w:keepNext/>
      <w:outlineLvl w:val="4"/>
    </w:pPr>
    <w:rPr>
      <w:rFonts w:ascii="宋体"/>
      <w:color w:val="000000"/>
      <w:sz w:val="28"/>
      <w:szCs w:val="28"/>
    </w:rPr>
  </w:style>
  <w:style w:type="paragraph" w:styleId="963">
    <w:name w:val="标题 6"/>
    <w:basedOn w:val="957"/>
    <w:next w:val="957"/>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标题 7"/>
    <w:basedOn w:val="957"/>
    <w:next w:val="957"/>
    <w:link w:val="981"/>
    <w:qFormat/>
    <w:pPr>
      <w:numPr>
        <w:ilvl w:val="6"/>
        <w:numId w:val="1"/>
      </w:numPr>
      <w:keepLines/>
      <w:keepNext/>
      <w:spacing w:before="240" w:after="64" w:line="320" w:lineRule="auto"/>
      <w:outlineLvl w:val="6"/>
    </w:pPr>
    <w:rPr>
      <w:b/>
      <w:bCs/>
      <w:sz w:val="24"/>
      <w:szCs w:val="24"/>
    </w:rPr>
  </w:style>
  <w:style w:type="paragraph" w:styleId="965">
    <w:name w:val="标题 8"/>
    <w:basedOn w:val="957"/>
    <w:next w:val="957"/>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标题 9"/>
    <w:basedOn w:val="957"/>
    <w:next w:val="957"/>
    <w:link w:val="983"/>
    <w:qFormat/>
    <w:pPr>
      <w:numPr>
        <w:ilvl w:val="8"/>
        <w:numId w:val="1"/>
      </w:numPr>
      <w:keepLines/>
      <w:keepNext/>
      <w:spacing w:before="240" w:after="64" w:line="320" w:lineRule="auto"/>
      <w:outlineLvl w:val="8"/>
    </w:pPr>
    <w:rPr>
      <w:rFonts w:ascii="Arial" w:hAnsi="Arial" w:eastAsia="黑体"/>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paragraph" w:styleId="969">
    <w:name w:val="正文首行缩进"/>
    <w:basedOn w:val="970"/>
    <w:next w:val="969"/>
    <w:link w:val="972"/>
    <w:pPr>
      <w:ind w:firstLine="200"/>
      <w:spacing w:line="360" w:lineRule="auto"/>
    </w:pPr>
    <w:rPr>
      <w:rFonts w:ascii="仿宋_GB2312" w:eastAsia="仿宋_GB2312"/>
      <w:sz w:val="30"/>
      <w:szCs w:val="30"/>
    </w:rPr>
  </w:style>
  <w:style w:type="paragraph" w:styleId="970">
    <w:name w:val="正文文本"/>
    <w:basedOn w:val="957"/>
    <w:next w:val="970"/>
    <w:link w:val="971"/>
    <w:rPr>
      <w:rFonts w:ascii="楷体_GB2312" w:hAnsi="Arial" w:eastAsia="楷体_GB2312"/>
      <w:sz w:val="28"/>
      <w:szCs w:val="28"/>
    </w:rPr>
  </w:style>
  <w:style w:type="character" w:styleId="971">
    <w:name w:val="正文文本 Char"/>
    <w:next w:val="971"/>
    <w:link w:val="970"/>
    <w:rPr>
      <w:rFonts w:ascii="楷体_GB2312" w:hAnsi="Arial" w:eastAsia="楷体_GB2312" w:cs="Times New Roman"/>
      <w:sz w:val="28"/>
      <w:szCs w:val="28"/>
    </w:rPr>
  </w:style>
  <w:style w:type="character" w:styleId="972">
    <w:name w:val="正文首行缩进 Char"/>
    <w:next w:val="972"/>
    <w:link w:val="969"/>
    <w:rPr>
      <w:rFonts w:ascii="仿宋_GB2312" w:hAnsi="Times New Roman" w:eastAsia="仿宋_GB2312" w:cs="Times New Roman"/>
      <w:sz w:val="30"/>
      <w:szCs w:val="30"/>
    </w:rPr>
  </w:style>
  <w:style w:type="character" w:styleId="973">
    <w:name w:val="标题 1 Char"/>
    <w:next w:val="973"/>
    <w:link w:val="958"/>
    <w:rPr>
      <w:rFonts w:ascii="楷体_GB2312" w:hAnsi="Times New Roman" w:eastAsia="楷体_GB2312" w:cs="Times New Roman"/>
      <w:sz w:val="28"/>
      <w:szCs w:val="28"/>
    </w:rPr>
  </w:style>
  <w:style w:type="character" w:styleId="974">
    <w:name w:val="标题 2 Char"/>
    <w:next w:val="974"/>
    <w:link w:val="959"/>
    <w:rPr>
      <w:rFonts w:ascii="Arial" w:hAnsi="Arial" w:eastAsia="幼圆" w:cs="Arial"/>
      <w:b/>
      <w:bCs/>
      <w:sz w:val="44"/>
      <w:szCs w:val="44"/>
    </w:rPr>
  </w:style>
  <w:style w:type="character" w:styleId="975">
    <w:name w:val="标题 3 Char"/>
    <w:next w:val="975"/>
    <w:link w:val="960"/>
    <w:rPr>
      <w:rFonts w:ascii="Times New Roman" w:hAnsi="Times New Roman" w:eastAsia="宋体" w:cs="Times New Roman"/>
      <w:b/>
      <w:bCs/>
      <w:sz w:val="32"/>
      <w:szCs w:val="32"/>
    </w:rPr>
  </w:style>
  <w:style w:type="paragraph" w:styleId="976">
    <w:name w:val="正文缩进"/>
    <w:basedOn w:val="957"/>
    <w:next w:val="976"/>
    <w:link w:val="977"/>
    <w:pPr>
      <w:ind w:firstLine="420"/>
    </w:pPr>
  </w:style>
  <w:style w:type="character" w:styleId="977">
    <w:name w:val="正文缩进 Char"/>
    <w:next w:val="977"/>
    <w:link w:val="976"/>
    <w:rPr>
      <w:rFonts w:ascii="Times New Roman" w:hAnsi="Times New Roman" w:eastAsia="宋体" w:cs="Times New Roman"/>
      <w:szCs w:val="21"/>
    </w:rPr>
  </w:style>
  <w:style w:type="character" w:styleId="978">
    <w:name w:val="标题 4 Char"/>
    <w:next w:val="978"/>
    <w:link w:val="961"/>
    <w:rPr>
      <w:rFonts w:ascii="Arial" w:hAnsi="Arial" w:eastAsia="黑体" w:cs="Arial"/>
      <w:b/>
      <w:bCs/>
      <w:sz w:val="28"/>
      <w:szCs w:val="28"/>
    </w:rPr>
  </w:style>
  <w:style w:type="character" w:styleId="979">
    <w:name w:val="标题 5 Char"/>
    <w:next w:val="979"/>
    <w:link w:val="962"/>
    <w:rPr>
      <w:rFonts w:ascii="宋体" w:hAnsi="Times New Roman" w:eastAsia="宋体" w:cs="Times New Roman"/>
      <w:color w:val="000000"/>
      <w:sz w:val="28"/>
      <w:szCs w:val="28"/>
    </w:rPr>
  </w:style>
  <w:style w:type="character" w:styleId="980">
    <w:name w:val="标题 6 Char"/>
    <w:next w:val="980"/>
    <w:link w:val="963"/>
    <w:rPr>
      <w:rFonts w:ascii="Arial" w:hAnsi="Arial" w:eastAsia="黑体" w:cs="Times New Roman"/>
      <w:b/>
      <w:bCs/>
      <w:sz w:val="24"/>
      <w:szCs w:val="24"/>
    </w:rPr>
  </w:style>
  <w:style w:type="character" w:styleId="981">
    <w:name w:val="标题 7 Char"/>
    <w:next w:val="981"/>
    <w:link w:val="964"/>
    <w:rPr>
      <w:rFonts w:ascii="Times New Roman" w:hAnsi="Times New Roman" w:eastAsia="宋体" w:cs="Times New Roman"/>
      <w:b/>
      <w:bCs/>
      <w:sz w:val="24"/>
      <w:szCs w:val="24"/>
    </w:rPr>
  </w:style>
  <w:style w:type="character" w:styleId="982">
    <w:name w:val="标题 8 Char"/>
    <w:next w:val="982"/>
    <w:link w:val="965"/>
    <w:rPr>
      <w:rFonts w:ascii="Arial" w:hAnsi="Arial" w:eastAsia="黑体" w:cs="Times New Roman"/>
      <w:sz w:val="24"/>
      <w:szCs w:val="24"/>
    </w:rPr>
  </w:style>
  <w:style w:type="character" w:styleId="983">
    <w:name w:val="标题 9 Char"/>
    <w:next w:val="983"/>
    <w:link w:val="966"/>
    <w:rPr>
      <w:rFonts w:ascii="Arial" w:hAnsi="Arial" w:eastAsia="黑体" w:cs="Times New Roman"/>
      <w:szCs w:val="21"/>
    </w:rPr>
  </w:style>
  <w:style w:type="paragraph" w:styleId="984">
    <w:name w:val="列表 3"/>
    <w:basedOn w:val="957"/>
    <w:next w:val="984"/>
    <w:link w:val="957"/>
    <w:pPr>
      <w:ind w:left="100" w:hanging="200"/>
    </w:pPr>
  </w:style>
  <w:style w:type="paragraph" w:styleId="985">
    <w:name w:val="目录 7"/>
    <w:basedOn w:val="957"/>
    <w:next w:val="957"/>
    <w:link w:val="957"/>
    <w:semiHidden/>
    <w:pPr>
      <w:ind w:left="1260"/>
      <w:jc w:val="left"/>
    </w:pPr>
  </w:style>
  <w:style w:type="paragraph" w:styleId="986">
    <w:name w:val="文档结构图"/>
    <w:basedOn w:val="957"/>
    <w:next w:val="986"/>
    <w:link w:val="987"/>
    <w:semiHidden/>
    <w:pPr>
      <w:shd w:val="clear" w:color="auto" w:fill="000080"/>
    </w:p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57"/>
    <w:next w:val="988"/>
    <w:link w:val="989"/>
    <w:semiHidden/>
    <w:pPr>
      <w:jc w:val="left"/>
    </w:p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57"/>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缩进"/>
    <w:basedOn w:val="957"/>
    <w:next w:val="992"/>
    <w:link w:val="993"/>
    <w:pPr>
      <w:ind w:firstLine="645"/>
    </w:pPr>
    <w:rPr>
      <w:rFonts w:ascii="楷体_GB2312" w:eastAsia="楷体_GB2312"/>
      <w:sz w:val="32"/>
      <w:szCs w:val="32"/>
    </w:rPr>
  </w:style>
  <w:style w:type="character" w:styleId="993">
    <w:name w:val="正文文本缩进 Char"/>
    <w:next w:val="993"/>
    <w:link w:val="992"/>
    <w:rPr>
      <w:rFonts w:ascii="楷体_GB2312" w:hAnsi="Times New Roman" w:eastAsia="楷体_GB2312" w:cs="Times New Roman"/>
      <w:sz w:val="32"/>
      <w:szCs w:val="32"/>
    </w:rPr>
  </w:style>
  <w:style w:type="paragraph" w:styleId="994">
    <w:name w:val="列表 2"/>
    <w:basedOn w:val="957"/>
    <w:next w:val="994"/>
    <w:link w:val="957"/>
    <w:pPr>
      <w:ind w:left="100" w:hanging="200"/>
    </w:pPr>
  </w:style>
  <w:style w:type="paragraph" w:styleId="995">
    <w:name w:val="索引 4"/>
    <w:basedOn w:val="957"/>
    <w:next w:val="957"/>
    <w:link w:val="957"/>
    <w:uiPriority w:val="99"/>
    <w:unhideWhenUsed/>
    <w:qFormat/>
    <w:pPr>
      <w:ind w:left="600"/>
    </w:pPr>
    <w:rPr>
      <w:rFonts w:ascii="Verdana" w:hAnsi="Verdana"/>
      <w:szCs w:val="20"/>
    </w:rPr>
  </w:style>
  <w:style w:type="paragraph" w:styleId="996">
    <w:name w:val="目录 5"/>
    <w:basedOn w:val="957"/>
    <w:next w:val="957"/>
    <w:link w:val="957"/>
    <w:semiHidden/>
    <w:pPr>
      <w:ind w:left="840"/>
      <w:jc w:val="left"/>
    </w:pPr>
  </w:style>
  <w:style w:type="paragraph" w:styleId="997">
    <w:name w:val="目录 3"/>
    <w:basedOn w:val="957"/>
    <w:next w:val="957"/>
    <w:link w:val="957"/>
    <w:semiHidden/>
    <w:pPr>
      <w:ind w:left="420"/>
      <w:jc w:val="left"/>
    </w:pPr>
    <w:rPr>
      <w:i/>
      <w:iCs/>
      <w:szCs w:val="24"/>
    </w:rPr>
  </w:style>
  <w:style w:type="paragraph" w:styleId="998">
    <w:name w:val="纯文本"/>
    <w:basedOn w:val="957"/>
    <w:next w:val="998"/>
    <w:link w:val="999"/>
    <w:rPr>
      <w:rFonts w:ascii="宋体" w:hAnsi="Courier New" w:cs="Courier New"/>
    </w:rPr>
  </w:style>
  <w:style w:type="character" w:styleId="999">
    <w:name w:val="纯文本 Char"/>
    <w:next w:val="999"/>
    <w:link w:val="998"/>
    <w:rPr>
      <w:rFonts w:ascii="宋体" w:hAnsi="Courier New" w:eastAsia="宋体" w:cs="Courier New"/>
      <w:szCs w:val="21"/>
    </w:rPr>
  </w:style>
  <w:style w:type="paragraph" w:styleId="1000">
    <w:name w:val="目录 8"/>
    <w:basedOn w:val="957"/>
    <w:next w:val="957"/>
    <w:link w:val="957"/>
    <w:semiHidden/>
    <w:pPr>
      <w:ind w:left="1470"/>
      <w:jc w:val="left"/>
    </w:pPr>
  </w:style>
  <w:style w:type="paragraph" w:styleId="1001">
    <w:name w:val="日期"/>
    <w:basedOn w:val="957"/>
    <w:next w:val="957"/>
    <w:link w:val="1002"/>
    <w:rPr>
      <w:sz w:val="24"/>
      <w:szCs w:val="24"/>
    </w:rPr>
  </w:style>
  <w:style w:type="character" w:styleId="1002">
    <w:name w:val="日期 Char"/>
    <w:next w:val="1002"/>
    <w:link w:val="1001"/>
    <w:rPr>
      <w:rFonts w:ascii="Times New Roman" w:hAnsi="Times New Roman" w:eastAsia="宋体" w:cs="Times New Roman"/>
      <w:sz w:val="24"/>
      <w:szCs w:val="24"/>
    </w:rPr>
  </w:style>
  <w:style w:type="paragraph" w:styleId="1003">
    <w:name w:val="正文文本缩进 2"/>
    <w:basedOn w:val="957"/>
    <w:next w:val="1003"/>
    <w:link w:val="1004"/>
    <w:pPr>
      <w:ind w:left="630" w:firstLine="645"/>
    </w:pPr>
    <w:rPr>
      <w:rFonts w:ascii="Arial" w:hAnsi="Arial" w:eastAsia="仿宋_GB2312" w:cs="Arial"/>
      <w:sz w:val="32"/>
      <w:szCs w:val="32"/>
    </w:rPr>
  </w:style>
  <w:style w:type="character" w:styleId="1004">
    <w:name w:val="正文文本缩进 2 Char"/>
    <w:next w:val="1004"/>
    <w:link w:val="1003"/>
    <w:rPr>
      <w:rFonts w:ascii="Arial" w:hAnsi="Arial" w:eastAsia="仿宋_GB2312" w:cs="Arial"/>
      <w:sz w:val="32"/>
      <w:szCs w:val="32"/>
    </w:rPr>
  </w:style>
  <w:style w:type="paragraph" w:styleId="1005">
    <w:name w:val="批注框文本"/>
    <w:basedOn w:val="957"/>
    <w:next w:val="1005"/>
    <w:link w:val="1006"/>
    <w:semiHidden/>
    <w:rPr>
      <w:sz w:val="18"/>
      <w:szCs w:val="18"/>
    </w:rPr>
  </w:style>
  <w:style w:type="character" w:styleId="1006">
    <w:name w:val="批注框文本 Char"/>
    <w:next w:val="1006"/>
    <w:link w:val="1005"/>
    <w:semiHidden/>
    <w:rPr>
      <w:rFonts w:ascii="Times New Roman" w:hAnsi="Times New Roman" w:eastAsia="宋体" w:cs="Times New Roman"/>
      <w:sz w:val="18"/>
      <w:szCs w:val="18"/>
    </w:rPr>
  </w:style>
  <w:style w:type="paragraph" w:styleId="1007">
    <w:name w:val="页脚"/>
    <w:basedOn w:val="957"/>
    <w:next w:val="1007"/>
    <w:link w:val="1008"/>
    <w:uiPriority w:val="99"/>
    <w:pPr>
      <w:jc w:val="left"/>
      <w:tabs>
        <w:tab w:val="center" w:pos="4153" w:leader="none"/>
        <w:tab w:val="right" w:pos="8306" w:leader="none"/>
      </w:tabs>
    </w:pPr>
    <w:rPr>
      <w:sz w:val="18"/>
      <w:szCs w:val="18"/>
    </w:rPr>
  </w:style>
  <w:style w:type="character" w:styleId="1008">
    <w:name w:val="页脚 Char"/>
    <w:next w:val="1008"/>
    <w:link w:val="1007"/>
    <w:uiPriority w:val="99"/>
    <w:rPr>
      <w:rFonts w:ascii="Times New Roman" w:hAnsi="Times New Roman" w:eastAsia="宋体" w:cs="Times New Roman"/>
      <w:sz w:val="18"/>
      <w:szCs w:val="18"/>
    </w:rPr>
  </w:style>
  <w:style w:type="paragraph" w:styleId="1009">
    <w:name w:val="页眉"/>
    <w:basedOn w:val="957"/>
    <w:next w:val="1009"/>
    <w:link w:val="1010"/>
    <w:pPr>
      <w:jc w:val="center"/>
      <w:tabs>
        <w:tab w:val="center" w:pos="4153" w:leader="none"/>
        <w:tab w:val="right" w:pos="8306" w:leader="none"/>
      </w:tabs>
      <w:pBdr>
        <w:bottom w:val="single" w:color="000000" w:sz="6" w:space="1"/>
      </w:pBdr>
    </w:pPr>
    <w:rPr>
      <w:sz w:val="18"/>
      <w:szCs w:val="18"/>
    </w:rPr>
  </w:style>
  <w:style w:type="character" w:styleId="1010">
    <w:name w:val="页眉 Char"/>
    <w:next w:val="1010"/>
    <w:link w:val="1009"/>
    <w:rPr>
      <w:rFonts w:ascii="Times New Roman" w:hAnsi="Times New Roman" w:eastAsia="宋体" w:cs="Times New Roman"/>
      <w:sz w:val="18"/>
      <w:szCs w:val="18"/>
    </w:rPr>
  </w:style>
  <w:style w:type="paragraph" w:styleId="1011">
    <w:name w:val="目录 1"/>
    <w:basedOn w:val="957"/>
    <w:next w:val="957"/>
    <w:link w:val="957"/>
    <w:semiHidden/>
    <w:pPr>
      <w:jc w:val="left"/>
      <w:spacing w:before="120" w:after="120" w:line="400" w:lineRule="exact"/>
      <w:tabs>
        <w:tab w:val="right" w:pos="8720" w:leader="dot"/>
      </w:tabs>
    </w:pPr>
    <w:rPr>
      <w:rFonts w:ascii="宋体" w:hAnsi="宋体"/>
      <w:caps/>
      <w:sz w:val="24"/>
      <w:szCs w:val="24"/>
    </w:rPr>
  </w:style>
  <w:style w:type="paragraph" w:styleId="1012">
    <w:name w:val="目录 4"/>
    <w:basedOn w:val="957"/>
    <w:next w:val="957"/>
    <w:link w:val="957"/>
    <w:semiHidden/>
    <w:pPr>
      <w:ind w:left="630"/>
      <w:jc w:val="left"/>
    </w:pPr>
  </w:style>
  <w:style w:type="paragraph" w:styleId="1013">
    <w:name w:val="列表"/>
    <w:basedOn w:val="957"/>
    <w:next w:val="1013"/>
    <w:link w:val="957"/>
    <w:pPr>
      <w:ind w:left="200" w:hanging="200"/>
    </w:pPr>
  </w:style>
  <w:style w:type="paragraph" w:styleId="1014">
    <w:name w:val="目录 6"/>
    <w:basedOn w:val="957"/>
    <w:next w:val="957"/>
    <w:link w:val="957"/>
    <w:semiHidden/>
    <w:pPr>
      <w:ind w:left="1050"/>
      <w:jc w:val="left"/>
    </w:pPr>
  </w:style>
  <w:style w:type="paragraph" w:styleId="1015">
    <w:name w:val="正文文本缩进 3"/>
    <w:basedOn w:val="957"/>
    <w:next w:val="1015"/>
    <w:link w:val="1016"/>
    <w:pPr>
      <w:ind w:left="645" w:firstLine="645"/>
    </w:pPr>
    <w:rPr>
      <w:rFonts w:ascii="Arial" w:hAnsi="Arial" w:eastAsia="仿宋_GB2312" w:cs="Arial"/>
      <w:color w:val="ffff00"/>
      <w:sz w:val="32"/>
      <w:szCs w:val="32"/>
    </w:rPr>
  </w:style>
  <w:style w:type="character" w:styleId="1016">
    <w:name w:val="正文文本缩进 3 Char"/>
    <w:next w:val="1016"/>
    <w:link w:val="1015"/>
    <w:rPr>
      <w:rFonts w:ascii="Arial" w:hAnsi="Arial" w:eastAsia="仿宋_GB2312" w:cs="Arial"/>
      <w:color w:val="ffff00"/>
      <w:sz w:val="32"/>
      <w:szCs w:val="32"/>
    </w:rPr>
  </w:style>
  <w:style w:type="paragraph" w:styleId="1017">
    <w:name w:val="图表目录"/>
    <w:basedOn w:val="957"/>
    <w:next w:val="957"/>
    <w:link w:val="957"/>
    <w:semiHidden/>
    <w:pPr>
      <w:ind w:left="840" w:hanging="420"/>
    </w:pPr>
  </w:style>
  <w:style w:type="paragraph" w:styleId="1018">
    <w:name w:val="目录 2"/>
    <w:basedOn w:val="957"/>
    <w:next w:val="957"/>
    <w:link w:val="957"/>
    <w:semiHidden/>
    <w:pPr>
      <w:ind w:left="210"/>
      <w:jc w:val="left"/>
    </w:pPr>
    <w:rPr>
      <w:smallCaps/>
      <w:szCs w:val="24"/>
    </w:rPr>
  </w:style>
  <w:style w:type="paragraph" w:styleId="1019">
    <w:name w:val="目录 9"/>
    <w:basedOn w:val="957"/>
    <w:next w:val="957"/>
    <w:link w:val="957"/>
    <w:semiHidden/>
    <w:pPr>
      <w:ind w:left="1680"/>
      <w:jc w:val="left"/>
    </w:pPr>
  </w:style>
  <w:style w:type="paragraph" w:styleId="1020">
    <w:name w:val="正文文本 2"/>
    <w:basedOn w:val="957"/>
    <w:next w:val="1020"/>
    <w:link w:val="1021"/>
    <w:pPr>
      <w:jc w:val="center"/>
      <w:widowControl/>
    </w:pPr>
    <w:rPr>
      <w:rFonts w:ascii="楷体_GB2312" w:eastAsia="楷体_GB2312"/>
      <w:sz w:val="28"/>
      <w:szCs w:val="28"/>
    </w:rPr>
  </w:style>
  <w:style w:type="character" w:styleId="1021">
    <w:name w:val="正文文本 2 Char"/>
    <w:next w:val="1021"/>
    <w:link w:val="1020"/>
    <w:rPr>
      <w:rFonts w:ascii="楷体_GB2312" w:hAnsi="Times New Roman" w:eastAsia="楷体_GB2312" w:cs="Times New Roman"/>
      <w:sz w:val="28"/>
      <w:szCs w:val="28"/>
    </w:rPr>
  </w:style>
  <w:style w:type="paragraph" w:styleId="1022">
    <w:name w:val="普通(网站)"/>
    <w:basedOn w:val="957"/>
    <w:next w:val="1022"/>
    <w:link w:val="957"/>
    <w:uiPriority w:val="99"/>
    <w:pPr>
      <w:jc w:val="left"/>
      <w:spacing w:before="100" w:beforeAutospacing="1" w:after="100" w:afterAutospacing="1"/>
      <w:widowControl/>
    </w:pPr>
    <w:rPr>
      <w:rFonts w:ascii="宋体" w:hAnsi="宋体" w:cs="宋体"/>
      <w:sz w:val="24"/>
      <w:szCs w:val="24"/>
    </w:rPr>
  </w:style>
  <w:style w:type="paragraph" w:styleId="1023">
    <w:name w:val="索引 1"/>
    <w:basedOn w:val="957"/>
    <w:next w:val="957"/>
    <w:link w:val="957"/>
    <w:semiHidden/>
    <w:pPr>
      <w:spacing w:line="240" w:lineRule="atLeast"/>
    </w:pPr>
    <w:rPr>
      <w:b/>
      <w:bCs/>
    </w:rPr>
  </w:style>
  <w:style w:type="paragraph" w:styleId="1024">
    <w:name w:val="批注主题"/>
    <w:basedOn w:val="988"/>
    <w:next w:val="988"/>
    <w:link w:val="1025"/>
    <w:semiHidden/>
    <w:rPr>
      <w:b/>
      <w:bCs/>
    </w:rPr>
  </w:style>
  <w:style w:type="character" w:styleId="1025">
    <w:name w:val="批注主题 Char"/>
    <w:next w:val="1025"/>
    <w:link w:val="1024"/>
    <w:semiHidden/>
    <w:rPr>
      <w:rFonts w:ascii="Times New Roman" w:hAnsi="Times New Roman" w:eastAsia="宋体" w:cs="Times New Roman"/>
      <w:b/>
      <w:bCs/>
      <w:szCs w:val="21"/>
    </w:rPr>
  </w:style>
  <w:style w:type="paragraph" w:styleId="1026">
    <w:name w:val="正文首行缩进 2"/>
    <w:basedOn w:val="992"/>
    <w:next w:val="1026"/>
    <w:link w:val="1027"/>
    <w:pPr>
      <w:ind w:firstLine="420"/>
      <w:spacing w:line="360" w:lineRule="auto"/>
    </w:pPr>
    <w:rPr>
      <w:rFonts w:ascii="宋体" w:hAnsi="宋体" w:eastAsia="宋体"/>
      <w:sz w:val="21"/>
      <w:szCs w:val="20"/>
    </w:rPr>
  </w:style>
  <w:style w:type="character" w:styleId="1027">
    <w:name w:val="正文首行缩进 2 Char"/>
    <w:next w:val="1027"/>
    <w:link w:val="1026"/>
    <w:rPr>
      <w:rFonts w:ascii="宋体" w:hAnsi="宋体" w:eastAsia="宋体" w:cs="Times New Roman"/>
      <w:sz w:val="32"/>
      <w:szCs w:val="20"/>
    </w:rPr>
  </w:style>
  <w:style w:type="table" w:styleId="1028">
    <w:name w:val="网格型"/>
    <w:basedOn w:val="968"/>
    <w:next w:val="1028"/>
    <w:link w:val="957"/>
    <w:pPr>
      <w:jc w:val="both"/>
      <w:widowControl w:val="off"/>
    </w:pPr>
    <w:rPr>
      <w:rFonts w:ascii="Times New Roman" w:hAnsi="Times New Roman" w:eastAsia="宋体" w:cs="Times New Roman"/>
      <w:sz w:val="20"/>
      <w:szCs w:val="20"/>
    </w:rPr>
    <w:tblPr/>
  </w:style>
  <w:style w:type="character" w:styleId="1029">
    <w:name w:val="要点"/>
    <w:next w:val="1029"/>
    <w:link w:val="957"/>
    <w:qFormat/>
    <w:rPr>
      <w:b/>
      <w:bCs/>
    </w:rPr>
  </w:style>
  <w:style w:type="character" w:styleId="1030">
    <w:name w:val="页码"/>
    <w:next w:val="1030"/>
    <w:link w:val="957"/>
  </w:style>
  <w:style w:type="character" w:styleId="1031">
    <w:name w:val="已访问的超链接"/>
    <w:next w:val="1031"/>
    <w:link w:val="957"/>
    <w:rPr>
      <w:color w:val="800080"/>
      <w:u w:val="single"/>
    </w:rPr>
  </w:style>
  <w:style w:type="character" w:styleId="1032">
    <w:name w:val="强调"/>
    <w:basedOn w:val="967"/>
    <w:next w:val="1032"/>
    <w:link w:val="957"/>
    <w:qFormat/>
    <w:rPr>
      <w:i/>
    </w:rPr>
  </w:style>
  <w:style w:type="character" w:styleId="1033">
    <w:name w:val="超链接"/>
    <w:next w:val="1033"/>
    <w:link w:val="957"/>
    <w:rPr>
      <w:color w:val="0000ff"/>
      <w:u w:val="single"/>
    </w:rPr>
  </w:style>
  <w:style w:type="character" w:styleId="1034">
    <w:name w:val="批注引用"/>
    <w:next w:val="1034"/>
    <w:link w:val="957"/>
    <w:semiHidden/>
    <w:rPr>
      <w:sz w:val="21"/>
      <w:szCs w:val="21"/>
    </w:rPr>
  </w:style>
  <w:style w:type="character" w:styleId="1035">
    <w:name w:val="font5 Char"/>
    <w:next w:val="1035"/>
    <w:link w:val="957"/>
    <w:rPr>
      <w:rFonts w:ascii="宋体" w:hAnsi="宋体" w:eastAsia="宋体"/>
      <w:sz w:val="28"/>
      <w:szCs w:val="28"/>
      <w:lang w:val="en-US" w:eastAsia="zh-CN" w:bidi="ar-SA"/>
    </w:rPr>
  </w:style>
  <w:style w:type="character" w:styleId="1036">
    <w:name w:val="二级目录 Char"/>
    <w:next w:val="1036"/>
    <w:link w:val="1037"/>
    <w:rPr>
      <w:b/>
      <w:sz w:val="30"/>
      <w:szCs w:val="28"/>
    </w:rPr>
  </w:style>
  <w:style w:type="paragraph" w:styleId="1037">
    <w:name w:val="二级目录"/>
    <w:next w:val="957"/>
    <w:link w:val="1036"/>
    <w:pPr>
      <w:numPr>
        <w:ilvl w:val="0"/>
        <w:numId w:val="2"/>
      </w:numPr>
      <w:tabs>
        <w:tab w:val="left" w:pos="907" w:leader="none"/>
        <w:tab w:val="left" w:pos="1145" w:leader="none"/>
      </w:tabs>
      <w:outlineLvl w:val="1"/>
    </w:pPr>
    <w:rPr>
      <w:b/>
      <w:sz w:val="30"/>
      <w:szCs w:val="28"/>
      <w:lang w:val="en-US" w:eastAsia="zh-CN" w:bidi="ar-SA"/>
    </w:rPr>
  </w:style>
  <w:style w:type="character" w:styleId="1038">
    <w:name w:val="列出段落 Char,Bullet List Char,numbered Char,FooterText Char,List Paragraph1 Char,Paragraphe de liste1 Char"/>
    <w:next w:val="1038"/>
    <w:link w:val="1039"/>
    <w:rPr>
      <w:rFonts w:ascii="Calibri" w:hAnsi="Calibri"/>
      <w:sz w:val="24"/>
      <w:szCs w:val="24"/>
      <w:lang w:eastAsia="en-US" w:bidi="en-US"/>
    </w:rPr>
  </w:style>
  <w:style w:type="paragraph" w:styleId="1039">
    <w:name w:val="列出段落1"/>
    <w:basedOn w:val="957"/>
    <w:next w:val="1039"/>
    <w:link w:val="1038"/>
    <w:qFormat/>
    <w:pPr>
      <w:contextualSpacing/>
      <w:ind w:left="720"/>
      <w:jc w:val="left"/>
      <w:widowControl/>
    </w:pPr>
    <w:rPr>
      <w:rFonts w:ascii="Calibri" w:hAnsi="Calibri" w:eastAsia="宋体" w:cs="Times New Roman"/>
      <w:sz w:val="24"/>
      <w:szCs w:val="24"/>
      <w:lang w:eastAsia="en-US" w:bidi="en-US"/>
    </w:rPr>
  </w:style>
  <w:style w:type="paragraph" w:styleId="1040">
    <w:name w:val="Body Text(ch)"/>
    <w:basedOn w:val="957"/>
    <w:next w:val="970"/>
    <w:link w:val="957"/>
    <w:pPr>
      <w:spacing w:after="120"/>
    </w:pPr>
    <w:rPr>
      <w:rFonts w:ascii="宋体" w:hAnsi="Arial"/>
      <w:bCs/>
      <w:iCs/>
      <w:szCs w:val="24"/>
    </w:rPr>
  </w:style>
  <w:style w:type="paragraph" w:styleId="1041">
    <w:name w:val="xl27"/>
    <w:basedOn w:val="957"/>
    <w:next w:val="1041"/>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6"/>
    <w:basedOn w:val="957"/>
    <w:next w:val="1042"/>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name w:val="Char"/>
    <w:basedOn w:val="957"/>
    <w:next w:val="1043"/>
    <w:link w:val="957"/>
    <w:pPr>
      <w:ind w:firstLine="200"/>
      <w:tabs>
        <w:tab w:val="left" w:pos="360" w:leader="none"/>
      </w:tabs>
    </w:pPr>
    <w:rPr>
      <w:sz w:val="28"/>
      <w:szCs w:val="30"/>
    </w:rPr>
  </w:style>
  <w:style w:type="paragraph" w:styleId="1044">
    <w:name w:val=" Char"/>
    <w:basedOn w:val="986"/>
    <w:next w:val="1044"/>
    <w:link w:val="957"/>
    <w:rPr>
      <w:rFonts w:ascii="Tahoma" w:hAnsi="Tahoma"/>
      <w:sz w:val="24"/>
      <w:szCs w:val="24"/>
    </w:rPr>
  </w:style>
  <w:style w:type="paragraph" w:styleId="1045">
    <w:name w:val="普通正文"/>
    <w:basedOn w:val="957"/>
    <w:next w:val="1045"/>
    <w:link w:val="957"/>
    <w:pPr>
      <w:ind w:firstLine="480"/>
      <w:jc w:val="left"/>
      <w:spacing w:before="120" w:after="120" w:line="360" w:lineRule="auto"/>
    </w:pPr>
    <w:rPr>
      <w:rFonts w:ascii="Arial" w:hAnsi="Arial"/>
      <w:sz w:val="24"/>
      <w:szCs w:val="24"/>
    </w:rPr>
  </w:style>
  <w:style w:type="paragraph" w:styleId="1046">
    <w:name w:val="table_lines"/>
    <w:basedOn w:val="957"/>
    <w:next w:val="1046"/>
    <w:link w:val="957"/>
    <w:pPr>
      <w:jc w:val="left"/>
      <w:widowControl/>
    </w:pPr>
    <w:rPr>
      <w:sz w:val="20"/>
      <w:szCs w:val="20"/>
      <w:lang w:val="de-DE" w:eastAsia="de-DE"/>
    </w:rPr>
  </w:style>
  <w:style w:type="paragraph" w:styleId="1047">
    <w:name w:val="附录1"/>
    <w:next w:val="1047"/>
    <w:link w:val="9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8">
    <w:name w:val="font7"/>
    <w:basedOn w:val="957"/>
    <w:next w:val="1048"/>
    <w:link w:val="957"/>
    <w:pPr>
      <w:jc w:val="left"/>
      <w:spacing w:before="100" w:beforeAutospacing="1" w:after="100" w:afterAutospacing="1"/>
      <w:widowControl/>
    </w:pPr>
    <w:rPr>
      <w:rFonts w:hint="eastAsia" w:ascii="宋体" w:hAnsi="宋体"/>
      <w:sz w:val="18"/>
      <w:szCs w:val="18"/>
    </w:rPr>
  </w:style>
  <w:style w:type="paragraph" w:styleId="1049">
    <w:name w:val=" Char Char Char Char"/>
    <w:basedOn w:val="986"/>
    <w:next w:val="1049"/>
    <w:link w:val="957"/>
    <w:pPr>
      <w:spacing w:line="360" w:lineRule="auto"/>
    </w:pPr>
    <w:rPr>
      <w:rFonts w:ascii="Tahoma" w:hAnsi="Tahoma"/>
      <w:sz w:val="24"/>
      <w:szCs w:val="24"/>
    </w:rPr>
  </w:style>
  <w:style w:type="paragraph" w:styleId="1050">
    <w:name w:val="列出段落"/>
    <w:basedOn w:val="957"/>
    <w:next w:val="1050"/>
    <w:link w:val="957"/>
    <w:qFormat/>
    <w:pPr>
      <w:contextualSpacing/>
      <w:ind w:left="720"/>
      <w:jc w:val="left"/>
      <w:widowControl/>
    </w:pPr>
    <w:rPr>
      <w:rFonts w:ascii="Calibri" w:hAnsi="Calibri"/>
      <w:sz w:val="24"/>
      <w:szCs w:val="24"/>
      <w:lang w:eastAsia="en-US" w:bidi="en-US"/>
    </w:rPr>
  </w:style>
  <w:style w:type="paragraph" w:styleId="1051">
    <w:name w:val="4"/>
    <w:basedOn w:val="957"/>
    <w:next w:val="1015"/>
    <w:link w:val="957"/>
    <w:pPr>
      <w:ind w:firstLine="420"/>
      <w:spacing w:line="360" w:lineRule="auto"/>
    </w:pPr>
    <w:rPr>
      <w:color w:val="ff0000"/>
      <w:sz w:val="24"/>
      <w:szCs w:val="24"/>
    </w:rPr>
  </w:style>
  <w:style w:type="paragraph" w:styleId="1052">
    <w:name w:val="普通 (Web)"/>
    <w:basedOn w:val="957"/>
    <w:next w:val="1052"/>
    <w:link w:val="957"/>
    <w:pPr>
      <w:jc w:val="left"/>
      <w:spacing w:before="100" w:beforeAutospacing="1" w:after="100" w:afterAutospacing="1"/>
      <w:widowControl/>
    </w:pPr>
    <w:rPr>
      <w:rFonts w:ascii="宋体" w:hAnsi="宋体"/>
      <w:sz w:val="24"/>
      <w:szCs w:val="24"/>
    </w:rPr>
  </w:style>
  <w:style w:type="paragraph" w:styleId="1053">
    <w:name w:val=" Char Char Char Char Char Char Char Char Char Char"/>
    <w:basedOn w:val="957"/>
    <w:next w:val="1053"/>
    <w:link w:val="957"/>
    <w:pPr>
      <w:spacing w:line="360" w:lineRule="auto"/>
    </w:pPr>
    <w:rPr>
      <w:sz w:val="24"/>
      <w:szCs w:val="20"/>
    </w:rPr>
  </w:style>
  <w:style w:type="paragraph" w:styleId="1054">
    <w:name w:val="样式1"/>
    <w:basedOn w:val="957"/>
    <w:next w:val="1054"/>
    <w:link w:val="957"/>
    <w:pPr>
      <w:numPr>
        <w:ilvl w:val="0"/>
        <w:numId w:val="3"/>
      </w:numPr>
      <w:tabs>
        <w:tab w:val="left" w:pos="709" w:leader="none"/>
      </w:tabs>
    </w:pPr>
    <w:rPr>
      <w:rFonts w:ascii="宋体" w:hAnsi="宋体"/>
    </w:rPr>
  </w:style>
  <w:style w:type="paragraph" w:styleId="1055">
    <w:name w:val="font6"/>
    <w:basedOn w:val="957"/>
    <w:next w:val="1055"/>
    <w:link w:val="957"/>
    <w:pPr>
      <w:jc w:val="left"/>
      <w:spacing w:before="100" w:beforeAutospacing="1" w:after="100" w:afterAutospacing="1"/>
      <w:widowControl/>
    </w:pPr>
    <w:rPr>
      <w:rFonts w:hint="eastAsia" w:ascii="宋体" w:hAnsi="宋体"/>
      <w:sz w:val="28"/>
      <w:szCs w:val="28"/>
      <w:u w:val="single"/>
    </w:rPr>
  </w:style>
  <w:style w:type="paragraph" w:styleId="1056">
    <w:name w:val="xl25"/>
    <w:basedOn w:val="957"/>
    <w:next w:val="1056"/>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图标"/>
    <w:basedOn w:val="957"/>
    <w:next w:val="957"/>
    <w:link w:val="9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name w:val="标题3"/>
    <w:basedOn w:val="957"/>
    <w:next w:val="957"/>
    <w:link w:val="957"/>
    <w:pPr>
      <w:ind w:firstLine="624"/>
      <w:spacing w:line="590" w:lineRule="atLeast"/>
    </w:pPr>
    <w:rPr>
      <w:rFonts w:ascii="方正黑体_GBK" w:eastAsia="方正黑体_GBK"/>
      <w:sz w:val="32"/>
      <w:szCs w:val="32"/>
    </w:rPr>
  </w:style>
  <w:style w:type="paragraph" w:styleId="1059">
    <w:name w:val="xl24"/>
    <w:basedOn w:val="957"/>
    <w:next w:val="1059"/>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name w:val="xl29"/>
    <w:basedOn w:val="957"/>
    <w:next w:val="1060"/>
    <w:link w:val="9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name w:val="Char Char Char Char Char Char Char Char"/>
    <w:basedOn w:val="957"/>
    <w:next w:val="1061"/>
    <w:link w:val="957"/>
    <w:pPr>
      <w:jc w:val="left"/>
      <w:spacing w:after="160" w:line="240" w:lineRule="exact"/>
      <w:widowControl/>
    </w:pPr>
    <w:rPr>
      <w:rFonts w:ascii="Verdana" w:hAnsi="Verdana"/>
      <w:sz w:val="20"/>
      <w:szCs w:val="20"/>
      <w:lang w:eastAsia="en-US"/>
    </w:rPr>
  </w:style>
  <w:style w:type="paragraph" w:styleId="1062">
    <w:name w:val="xl28"/>
    <w:basedOn w:val="957"/>
    <w:next w:val="1062"/>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name w:val=" Char Char Char Char Char Char Char Char"/>
    <w:basedOn w:val="957"/>
    <w:next w:val="1063"/>
    <w:link w:val="957"/>
    <w:pPr>
      <w:jc w:val="left"/>
      <w:spacing w:after="160" w:line="240" w:lineRule="exact"/>
      <w:widowControl/>
    </w:pPr>
    <w:rPr>
      <w:rFonts w:ascii="Verdana" w:hAnsi="Verdana"/>
      <w:sz w:val="20"/>
      <w:szCs w:val="20"/>
      <w:lang w:eastAsia="en-US"/>
    </w:rPr>
  </w:style>
  <w:style w:type="paragraph" w:styleId="1064">
    <w:name w:val="xl30"/>
    <w:basedOn w:val="957"/>
    <w:next w:val="1064"/>
    <w:link w:val="957"/>
    <w:pPr>
      <w:jc w:val="center"/>
      <w:spacing w:before="100" w:beforeAutospacing="1" w:after="100" w:afterAutospacing="1"/>
      <w:widowControl/>
    </w:pPr>
    <w:rPr>
      <w:rFonts w:ascii="宋体" w:hAnsi="宋体"/>
      <w:b/>
      <w:bCs/>
      <w:sz w:val="36"/>
      <w:szCs w:val="36"/>
    </w:rPr>
  </w:style>
  <w:style w:type="paragraph" w:styleId="1065">
    <w:name w:val="Char Char Char Char"/>
    <w:basedOn w:val="986"/>
    <w:next w:val="1065"/>
    <w:link w:val="957"/>
    <w:pPr>
      <w:spacing w:line="360" w:lineRule="auto"/>
    </w:pPr>
    <w:rPr>
      <w:rFonts w:ascii="Tahoma" w:hAnsi="Tahoma"/>
      <w:sz w:val="24"/>
      <w:szCs w:val="24"/>
    </w:rPr>
  </w:style>
  <w:style w:type="paragraph" w:styleId="1066">
    <w:name w:val="table_1stline"/>
    <w:basedOn w:val="957"/>
    <w:next w:val="1066"/>
    <w:link w:val="957"/>
    <w:pPr>
      <w:jc w:val="left"/>
      <w:spacing w:before="120"/>
      <w:widowControl/>
    </w:pPr>
    <w:rPr>
      <w:bCs/>
      <w:sz w:val="20"/>
      <w:szCs w:val="20"/>
      <w:lang w:val="de-DE" w:eastAsia="de-DE"/>
    </w:rPr>
  </w:style>
  <w:style w:type="paragraph" w:styleId="1067">
    <w:name w:val="font5"/>
    <w:basedOn w:val="957"/>
    <w:next w:val="1067"/>
    <w:link w:val="957"/>
    <w:pPr>
      <w:jc w:val="left"/>
      <w:spacing w:before="100" w:beforeAutospacing="1" w:after="100" w:afterAutospacing="1"/>
      <w:widowControl/>
    </w:pPr>
    <w:rPr>
      <w:rFonts w:hint="eastAsia" w:ascii="宋体" w:hAnsi="宋体"/>
      <w:sz w:val="28"/>
      <w:szCs w:val="28"/>
    </w:rPr>
  </w:style>
  <w:style w:type="paragraph" w:styleId="1068">
    <w:name w:val="标题1"/>
    <w:basedOn w:val="957"/>
    <w:next w:val="957"/>
    <w:link w:val="95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name w:val="修订"/>
    <w:next w:val="1069"/>
    <w:link w:val="957"/>
    <w:uiPriority w:val="99"/>
    <w:semiHidden/>
    <w:rPr>
      <w:rFonts w:ascii="Times New Roman" w:hAnsi="Times New Roman"/>
      <w:sz w:val="21"/>
      <w:szCs w:val="21"/>
      <w:lang w:val="en-US" w:eastAsia="zh-CN" w:bidi="ar-SA"/>
    </w:rPr>
  </w:style>
  <w:style w:type="paragraph" w:styleId="1070">
    <w:name w:val="无间隔"/>
    <w:next w:val="1070"/>
    <w:link w:val="957"/>
    <w:uiPriority w:val="99"/>
    <w:qFormat/>
    <w:pPr>
      <w:jc w:val="both"/>
      <w:widowControl w:val="off"/>
    </w:pPr>
    <w:rPr>
      <w:rFonts w:ascii="Times New Roman" w:hAnsi="Times New Roman"/>
      <w:sz w:val="21"/>
      <w:szCs w:val="21"/>
      <w:lang w:val="en-US" w:eastAsia="zh-CN" w:bidi="ar-SA"/>
    </w:rPr>
  </w:style>
  <w:style w:type="paragraph" w:styleId="1071">
    <w:name w:val="Table Text"/>
    <w:basedOn w:val="957"/>
    <w:next w:val="1071"/>
    <w:link w:val="957"/>
    <w:semiHidden/>
    <w:qFormat/>
    <w:rPr>
      <w:rFonts w:ascii="宋体" w:hAnsi="宋体" w:eastAsia="宋体" w:cs="宋体"/>
      <w:sz w:val="22"/>
      <w:szCs w:val="22"/>
      <w:lang w:val="en-US" w:eastAsia="en-US" w:bidi="ar-SA"/>
    </w:rPr>
  </w:style>
  <w:style w:type="table" w:styleId="1072">
    <w:name w:val="Table Normal"/>
    <w:next w:val="1072"/>
    <w:link w:val="957"/>
    <w:unhideWhenUsed/>
    <w:qFormat/>
    <w:tbl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8</cp:revision>
  <dcterms:created xsi:type="dcterms:W3CDTF">2023-03-16T02:16:00Z</dcterms:created>
  <dcterms:modified xsi:type="dcterms:W3CDTF">2026-07-03T07:35:57Z</dcterms:modified>
</cp:coreProperties>
</file>