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spacing w:val="20"/>
          <w:sz w:val="21"/>
        </w:rPr>
      </w:pPr>
      <w:r>
        <w:rPr>
          <w:rFonts w:hint="eastAsia" w:ascii="宋体" w:hAnsi="宋体" w:cs="宋体"/>
          <w:spacing w:val="20"/>
          <w:sz w:val="21"/>
        </w:rPr>
      </w:r>
      <w:r/>
    </w:p>
    <w:p>
      <w:pPr>
        <w:jc w:val="center"/>
        <w:rPr>
          <w:rFonts w:hint="eastAsia" w:ascii="宋体" w:hAnsi="宋体" w:cs="宋体"/>
          <w:spacing w:val="20"/>
          <w:sz w:val="21"/>
        </w:rPr>
      </w:pPr>
      <w:r>
        <w:rPr>
          <w:rFonts w:hint="eastAsia" w:ascii="宋体" w:hAnsi="宋体" w:cs="宋体"/>
          <w:spacing w:val="20"/>
          <w:sz w:val="21"/>
        </w:rPr>
      </w:r>
      <w:r/>
    </w:p>
    <w:p>
      <w:pPr>
        <w:jc w:val="center"/>
        <w:rPr>
          <w:rFonts w:hint="eastAsia" w:ascii="宋体" w:hAnsi="宋体" w:cs="宋体"/>
          <w:b/>
          <w:sz w:val="72"/>
          <w:szCs w:val="72"/>
        </w:rPr>
      </w:pPr>
      <w:r>
        <w:rPr>
          <w:rFonts w:hint="eastAsia" w:ascii="宋体" w:hAnsi="宋体" w:cs="宋体"/>
          <w:b/>
          <w:sz w:val="72"/>
          <w:szCs w:val="72"/>
        </w:rPr>
        <w:t xml:space="preserve">苏州市政府采购</w:t>
      </w:r>
      <w:r/>
    </w:p>
    <w:p>
      <w:pPr>
        <w:jc w:val="center"/>
        <w:rPr>
          <w:rFonts w:hint="eastAsia" w:ascii="宋体" w:hAnsi="宋体" w:cs="宋体"/>
          <w:b/>
          <w:sz w:val="72"/>
        </w:rPr>
      </w:pPr>
      <w:r>
        <w:rPr>
          <w:rFonts w:hint="eastAsia" w:ascii="宋体" w:hAnsi="宋体" w:cs="宋体"/>
          <w:b/>
          <w:sz w:val="72"/>
        </w:rPr>
      </w:r>
      <w:r/>
    </w:p>
    <w:p>
      <w:pPr>
        <w:jc w:val="center"/>
        <w:rPr>
          <w:rFonts w:hint="eastAsia" w:ascii="宋体" w:hAnsi="宋体" w:cs="宋体"/>
          <w:b/>
          <w:sz w:val="72"/>
        </w:rPr>
      </w:pPr>
      <w:r>
        <w:rPr>
          <w:rFonts w:hint="eastAsia" w:ascii="宋体" w:hAnsi="宋体" w:cs="宋体"/>
          <w:b/>
          <w:sz w:val="72"/>
        </w:rPr>
        <w:t xml:space="preserve">单一来源采购文件</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eastAsia="宋体" w:cs="宋体"/>
          <w:lang w:eastAsia="zh-CN"/>
        </w:rPr>
      </w:pPr>
      <w:r>
        <w:rPr>
          <w:rFonts w:hint="eastAsia" w:ascii="宋体" w:hAnsi="宋体" w:eastAsia="宋体" w:cs="宋体"/>
          <w:lang w:eastAsia="zh-CN"/>
        </w:rPr>
        <mc:AlternateContent>
          <mc:Choice Requires="wpg">
            <w:drawing>
              <wp:inline xmlns:wp="http://schemas.openxmlformats.org/drawingml/2006/wordprocessingDrawing" distT="0" distB="0" distL="0" distR="0">
                <wp:extent cx="1812290" cy="1812290"/>
                <wp:effectExtent l="0" t="0" r="16510" b="16510"/>
                <wp:docPr id="3" name="图片 3" descr="4b614a582ac661f33b5501a7a2513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b614a582ac661f33b5501a7a2513e13"/>
                        <pic:cNvPicPr>
                          <a:picLocks noChangeAspect="1"/>
                        </pic:cNvPicPr>
                        <pic:nvPr/>
                      </pic:nvPicPr>
                      <pic:blipFill>
                        <a:blip r:embed="rId13"/>
                        <a:stretch/>
                      </pic:blipFill>
                      <pic:spPr bwMode="auto">
                        <a:xfrm>
                          <a:off x="0" y="0"/>
                          <a:ext cx="1812290" cy="1812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2.7pt;height:142.7pt;mso-wrap-distance-left:0.0pt;mso-wrap-distance-top:0.0pt;mso-wrap-distance-right:0.0pt;mso-wrap-distance-bottom:0.0pt;" stroked="false">
                <v:path textboxrect="0,0,0,0"/>
                <v:imagedata r:id="rId13" o:title=""/>
              </v:shape>
            </w:pict>
          </mc:Fallback>
        </mc:AlternateContent>
      </w:r>
      <w:bookmarkStart w:id="34" w:name="_GoBack"/>
      <w:r/>
      <w:bookmarkEnd w:id="34"/>
      <w:r/>
      <w:r/>
    </w:p>
    <w:p>
      <w:pPr>
        <w:rPr>
          <w:rFonts w:hint="eastAsia" w:ascii="宋体" w:hAnsi="宋体" w:cs="宋体"/>
        </w:rPr>
      </w:pPr>
      <w:r>
        <w:rPr>
          <w:rFonts w:hint="eastAsia" w:ascii="宋体" w:hAnsi="宋体" w:cs="宋体"/>
        </w:rPr>
      </w:r>
      <w:r/>
    </w:p>
    <w:p>
      <w:pPr>
        <w:ind w:firstLine="602"/>
        <w:spacing w:line="480" w:lineRule="auto"/>
        <w:rPr>
          <w:rFonts w:hint="eastAsia" w:ascii="宋体" w:hAnsi="宋体" w:cs="宋体"/>
          <w:b/>
          <w:sz w:val="30"/>
        </w:rPr>
      </w:pPr>
      <w:r>
        <w:rPr>
          <w:rFonts w:hint="eastAsia" w:ascii="宋体" w:hAnsi="宋体" w:cs="宋体"/>
          <w:b/>
          <w:sz w:val="30"/>
        </w:rPr>
      </w:r>
      <w:r/>
    </w:p>
    <w:p>
      <w:pPr>
        <w:ind w:firstLine="602"/>
        <w:spacing w:line="480" w:lineRule="auto"/>
        <w:rPr>
          <w:rFonts w:hint="eastAsia" w:ascii="宋体" w:hAnsi="宋体" w:cs="宋体"/>
          <w:b/>
          <w:color w:val="auto"/>
          <w:sz w:val="30"/>
        </w:rPr>
      </w:pPr>
      <w:r>
        <w:rPr>
          <w:rFonts w:hint="eastAsia" w:ascii="宋体" w:hAnsi="宋体" w:cs="宋体"/>
          <w:b/>
          <w:color w:val="auto"/>
          <w:sz w:val="30"/>
        </w:rPr>
        <w:t xml:space="preserve">采购编号：</w:t>
      </w:r>
      <w:r>
        <w:rPr>
          <w:rFonts w:hint="eastAsia" w:ascii="宋体" w:hAnsi="宋体" w:cs="宋体"/>
          <w:b/>
          <w:color w:val="auto"/>
          <w:sz w:val="30"/>
          <w:lang w:eastAsia="zh-CN"/>
        </w:rPr>
        <w:t xml:space="preserve">JSZC-320500-RSZB-D2026-0006</w:t>
      </w:r>
      <w:r>
        <w:rPr>
          <w:rFonts w:hint="eastAsia" w:ascii="宋体" w:hAnsi="宋体" w:cs="宋体"/>
          <w:b/>
          <w:color w:val="auto"/>
          <w:sz w:val="30"/>
        </w:rPr>
        <w:t xml:space="preserve">号</w:t>
      </w:r>
      <w:r/>
    </w:p>
    <w:p>
      <w:pPr>
        <w:ind w:firstLine="602"/>
        <w:spacing w:line="480" w:lineRule="auto"/>
        <w:rPr>
          <w:rFonts w:hint="eastAsia" w:ascii="宋体" w:hAnsi="宋体" w:eastAsia="宋体" w:cs="宋体"/>
          <w:b/>
          <w:sz w:val="30"/>
          <w:lang w:eastAsia="zh-CN"/>
        </w:rPr>
      </w:pPr>
      <w:r>
        <w:rPr>
          <w:rFonts w:hint="eastAsia" w:ascii="宋体" w:hAnsi="宋体" w:cs="宋体"/>
          <w:b/>
          <w:sz w:val="30"/>
        </w:rPr>
        <w:t xml:space="preserve">采购项目：</w:t>
      </w:r>
      <w:r>
        <w:rPr>
          <w:rFonts w:hint="eastAsia" w:ascii="宋体" w:hAnsi="宋体" w:cs="宋体"/>
          <w:b/>
          <w:sz w:val="30"/>
          <w:lang w:eastAsia="zh-CN"/>
        </w:rPr>
        <w:t xml:space="preserve">第六届海峡两岸青年文化月开幕式等服务</w:t>
      </w:r>
      <w:r/>
    </w:p>
    <w:p>
      <w:pPr>
        <w:ind w:right="-159" w:firstLine="602"/>
        <w:spacing w:line="480" w:lineRule="auto"/>
        <w:rPr>
          <w:rFonts w:hint="eastAsia" w:ascii="宋体" w:hAnsi="宋体" w:eastAsia="宋体" w:cs="宋体"/>
          <w:b/>
          <w:sz w:val="30"/>
          <w:lang w:eastAsia="zh-CN"/>
        </w:rPr>
      </w:pPr>
      <w:r>
        <w:rPr>
          <w:rFonts w:hint="eastAsia" w:ascii="宋体" w:hAnsi="宋体" w:cs="宋体"/>
          <w:b/>
          <w:sz w:val="30"/>
        </w:rPr>
        <w:t xml:space="preserve">采购单位：</w:t>
      </w:r>
      <w:r>
        <w:rPr>
          <w:rFonts w:hint="eastAsia" w:ascii="宋体" w:hAnsi="宋体" w:cs="宋体"/>
          <w:b/>
          <w:sz w:val="30"/>
          <w:lang w:eastAsia="zh-CN"/>
        </w:rPr>
        <w:t xml:space="preserve">中国共产党苏州市委员会台湾工作办公室</w:t>
      </w:r>
      <w:r/>
    </w:p>
    <w:p>
      <w:pPr>
        <w:ind w:right="-159" w:firstLine="602"/>
        <w:spacing w:line="480" w:lineRule="auto"/>
        <w:rPr>
          <w:rFonts w:hint="eastAsia" w:ascii="宋体" w:hAnsi="宋体" w:cs="宋体"/>
          <w:b/>
          <w:sz w:val="30"/>
        </w:rPr>
      </w:pPr>
      <w:r>
        <w:rPr>
          <w:rFonts w:hint="eastAsia" w:ascii="宋体" w:hAnsi="宋体" w:cs="宋体"/>
          <w:b/>
          <w:sz w:val="30"/>
        </w:rPr>
        <w:t xml:space="preserve">采购类别：服务类</w:t>
      </w:r>
      <w:r/>
    </w:p>
    <w:p>
      <w:pPr>
        <w:ind w:firstLine="1650"/>
        <w:spacing w:line="360" w:lineRule="auto"/>
        <w:rPr>
          <w:rFonts w:hint="eastAsia" w:ascii="宋体" w:hAnsi="宋体" w:cs="宋体"/>
          <w:b/>
          <w:sz w:val="30"/>
        </w:rPr>
      </w:pPr>
      <w:r>
        <w:rPr>
          <w:rFonts w:hint="eastAsia" w:ascii="宋体" w:hAnsi="宋体" w:cs="宋体"/>
          <w:sz w:val="30"/>
        </w:rPr>
        <w:t xml:space="preserve">       </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苏州瑞上招标有限公司</w:t>
      </w:r>
      <w:r/>
    </w:p>
    <w:p>
      <w:pPr>
        <w:pStyle w:val="714"/>
        <w:jc w:val="center"/>
        <w:rPr>
          <w:rFonts w:hint="eastAsia" w:ascii="宋体" w:hAnsi="宋体" w:eastAsia="宋体" w:cs="宋体"/>
          <w:b/>
          <w:sz w:val="36"/>
          <w:szCs w:val="36"/>
          <w:lang w:val="en-US" w:eastAsia="zh-CN" w:bidi="ar-SA"/>
        </w:rPr>
        <w:sectPr>
          <w:headerReference w:type="default" r:id="rId8"/>
          <w:footnotePr/>
          <w:endnotePr/>
          <w:type w:val="nextPage"/>
          <w:pgSz w:w="11906" w:h="16838" w:orient="portrait"/>
          <w:pgMar w:top="1440" w:right="1800" w:bottom="1438" w:left="1800" w:header="851" w:footer="992" w:gutter="0"/>
          <w:pgNumType w:start="2"/>
          <w:cols w:num="1" w:sep="0" w:space="720" w:equalWidth="1"/>
          <w:docGrid w:linePitch="360"/>
          <w:titlePg/>
        </w:sectPr>
      </w:pPr>
      <w:r>
        <w:rPr>
          <w:rFonts w:hint="eastAsia" w:ascii="宋体" w:hAnsi="宋体" w:eastAsia="宋体" w:cs="宋体"/>
          <w:b/>
          <w:sz w:val="36"/>
          <w:szCs w:val="36"/>
          <w:lang w:val="en-US" w:eastAsia="zh-CN" w:bidi="ar-SA"/>
        </w:rPr>
        <w:t xml:space="preserve">二〇二六年</w:t>
      </w:r>
      <w:r>
        <w:rPr>
          <w:rFonts w:hint="eastAsia" w:cs="宋体"/>
          <w:b/>
          <w:sz w:val="36"/>
          <w:szCs w:val="36"/>
          <w:lang w:val="en-US" w:eastAsia="zh-CN" w:bidi="ar-SA"/>
        </w:rPr>
        <w:t xml:space="preserve">七</w:t>
      </w:r>
      <w:r>
        <w:rPr>
          <w:rFonts w:hint="eastAsia" w:ascii="宋体" w:hAnsi="宋体" w:eastAsia="宋体" w:cs="宋体"/>
          <w:b/>
          <w:sz w:val="36"/>
          <w:szCs w:val="36"/>
          <w:lang w:val="en-US" w:eastAsia="zh-CN" w:bidi="ar-SA"/>
        </w:rPr>
        <w:t xml:space="preserve">月</w:t>
      </w:r>
      <w:r/>
    </w:p>
    <w:p>
      <w:r/>
      <w:r/>
    </w:p>
    <w:p>
      <w:pPr>
        <w:jc w:val="center"/>
        <w:spacing w:line="360" w:lineRule="auto"/>
        <w:rPr>
          <w:rFonts w:ascii="宋体" w:hAnsi="宋体"/>
          <w:b/>
          <w:bCs/>
          <w:szCs w:val="21"/>
        </w:rPr>
      </w:pPr>
      <w:r/>
      <w:bookmarkStart w:id="0" w:name="_Toc15681"/>
      <w:r/>
      <w:bookmarkStart w:id="1" w:name="_Toc16121"/>
      <w:r/>
      <w:bookmarkStart w:id="2" w:name="_Toc17003"/>
      <w:r/>
      <w:bookmarkStart w:id="3" w:name="_Toc12642"/>
      <w:r>
        <w:rPr>
          <w:rFonts w:hint="eastAsia" w:ascii="宋体" w:hAnsi="宋体"/>
          <w:b/>
          <w:bCs/>
          <w:szCs w:val="21"/>
        </w:rPr>
        <w:t xml:space="preserve">前</w:t>
      </w:r>
      <w:r>
        <w:rPr>
          <w:rFonts w:ascii="宋体" w:hAnsi="宋体"/>
          <w:b/>
          <w:bCs/>
          <w:szCs w:val="21"/>
        </w:rPr>
        <w:t xml:space="preserve"> </w:t>
      </w:r>
      <w:r>
        <w:rPr>
          <w:rFonts w:hint="eastAsia" w:ascii="宋体" w:hAnsi="宋体"/>
          <w:b/>
          <w:bCs/>
          <w:szCs w:val="21"/>
        </w:rPr>
        <w:t xml:space="preserve">附</w:t>
      </w:r>
      <w:r>
        <w:rPr>
          <w:rFonts w:ascii="宋体" w:hAnsi="宋体"/>
          <w:b/>
          <w:bCs/>
          <w:szCs w:val="21"/>
        </w:rPr>
        <w:t xml:space="preserve"> </w:t>
      </w:r>
      <w:r>
        <w:rPr>
          <w:rFonts w:hint="eastAsia" w:ascii="宋体" w:hAnsi="宋体"/>
          <w:b/>
          <w:bCs/>
          <w:szCs w:val="21"/>
        </w:rPr>
        <w:t xml:space="preserve">表</w:t>
      </w:r>
      <w:bookmarkEnd w:id="0"/>
      <w:r/>
      <w:bookmarkEnd w:id="1"/>
      <w:r/>
      <w:bookmarkEnd w:id="2"/>
      <w:r/>
      <w:bookmarkEnd w:id="3"/>
      <w:r/>
      <w:r/>
    </w:p>
    <w:tbl>
      <w:tblPr>
        <w:tblStyle w:val="698"/>
        <w:tblW w:w="9855" w:type="dxa"/>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416"/>
      </w:tblGrid>
      <w:tr>
        <w:trPr>
          <w:trHeight w:val="102"/>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JSZC-320500-RSZB-D2026-0006</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第六届海峡两岸青年文化月开幕式等服务</w:t>
            </w:r>
            <w:r/>
          </w:p>
        </w:tc>
      </w:tr>
      <w:tr>
        <w:trPr>
          <w:trHeight w:val="68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采购代理机构</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名称：</w:t>
            </w:r>
            <w:r>
              <w:rPr>
                <w:rFonts w:hint="eastAsia" w:ascii="宋体" w:hAnsi="宋体" w:cs="宋体"/>
                <w:sz w:val="21"/>
                <w:szCs w:val="21"/>
                <w:lang w:eastAsia="zh-CN"/>
              </w:rPr>
              <w:t xml:space="preserve">苏州瑞上招标有限公司</w:t>
            </w:r>
            <w:r/>
          </w:p>
          <w:p>
            <w:pPr>
              <w:jc w:val="left"/>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地址：苏州市吴中区苏蠡路81号苏蠡商务大厦503室</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邮编：215</w:t>
            </w:r>
            <w:r>
              <w:rPr>
                <w:rFonts w:hint="eastAsia" w:ascii="宋体" w:hAnsi="宋体" w:eastAsia="宋体" w:cs="宋体"/>
                <w:sz w:val="21"/>
                <w:szCs w:val="21"/>
                <w:lang w:val="en-US" w:eastAsia="zh-CN"/>
              </w:rPr>
              <w:t xml:space="preserve">100</w:t>
            </w:r>
            <w:r>
              <w:rPr>
                <w:rFonts w:hint="eastAsia" w:ascii="宋体" w:hAnsi="宋体" w:eastAsia="宋体" w:cs="宋体"/>
                <w:sz w:val="21"/>
                <w:szCs w:val="21"/>
              </w:rPr>
              <w:t xml:space="preserve">    电话/传真：</w:t>
            </w:r>
            <w:r>
              <w:rPr>
                <w:rFonts w:hint="eastAsia" w:ascii="宋体" w:hAnsi="宋体" w:eastAsia="宋体" w:cs="宋体"/>
                <w:sz w:val="21"/>
                <w:szCs w:val="21"/>
                <w:lang w:val="en-US" w:eastAsia="zh-CN"/>
              </w:rPr>
              <w:t xml:space="preserve">0512-67416573 </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lang w:val="en-US" w:eastAsia="zh-CN"/>
              </w:rPr>
              <w:t xml:space="preserve">：邵凯丽、孙鹏</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中国共产党苏州市委员会台湾工作办公室</w:t>
            </w:r>
            <w:r/>
          </w:p>
        </w:tc>
      </w:tr>
      <w:tr>
        <w:trPr>
          <w:trHeight w:val="566"/>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详见采购文件第二章</w:t>
            </w:r>
            <w:r/>
          </w:p>
        </w:tc>
      </w:tr>
      <w:tr>
        <w:trPr>
          <w:trHeight w:val="543"/>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240" w:lineRule="auto"/>
              <w:rPr>
                <w:rFonts w:hint="eastAsia" w:ascii="宋体" w:hAnsi="宋体" w:eastAsia="宋体" w:cs="宋体"/>
                <w:b/>
                <w:bCs/>
                <w:sz w:val="21"/>
                <w:szCs w:val="21"/>
              </w:rPr>
            </w:pPr>
            <w:r>
              <w:rPr>
                <w:rFonts w:hint="eastAsia" w:ascii="宋体" w:hAnsi="宋体" w:cs="宋体"/>
                <w:color w:val="auto"/>
                <w:sz w:val="21"/>
                <w:szCs w:val="21"/>
                <w:highlight w:val="none"/>
                <w:lang w:val="en-US" w:eastAsia="zh-CN"/>
              </w:rPr>
              <w:t xml:space="preserve">响应</w:t>
            </w:r>
            <w:r>
              <w:rPr>
                <w:rFonts w:hint="eastAsia" w:ascii="宋体" w:hAnsi="宋体" w:cs="宋体"/>
                <w:color w:val="auto"/>
                <w:sz w:val="21"/>
                <w:szCs w:val="21"/>
                <w:highlight w:val="none"/>
              </w:rPr>
              <w:t xml:space="preserve">保证金</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spacing w:line="240" w:lineRule="auto"/>
              <w:rPr>
                <w:rFonts w:hint="eastAsia" w:ascii="宋体" w:hAnsi="宋体" w:eastAsia="宋体" w:cs="宋体"/>
                <w:sz w:val="21"/>
                <w:szCs w:val="21"/>
              </w:rPr>
            </w:pPr>
            <w:r>
              <w:rPr>
                <w:rFonts w:hint="eastAsia" w:ascii="宋体" w:hAnsi="宋体" w:cs="宋体"/>
                <w:color w:val="auto"/>
                <w:sz w:val="21"/>
                <w:szCs w:val="21"/>
                <w:highlight w:val="none"/>
              </w:rPr>
              <w:t xml:space="preserve">本项目不要求</w:t>
            </w:r>
            <w:r>
              <w:rPr>
                <w:rFonts w:hint="eastAsia" w:ascii="宋体" w:hAnsi="宋体" w:cs="宋体"/>
                <w:color w:val="auto"/>
                <w:sz w:val="21"/>
                <w:szCs w:val="21"/>
                <w:highlight w:val="none"/>
                <w:lang w:val="en-US" w:eastAsia="zh-CN"/>
              </w:rPr>
              <w:t xml:space="preserve">响应</w:t>
            </w:r>
            <w:r>
              <w:rPr>
                <w:rFonts w:hint="eastAsia" w:ascii="宋体" w:hAnsi="宋体" w:cs="宋体"/>
                <w:color w:val="auto"/>
                <w:sz w:val="21"/>
                <w:szCs w:val="21"/>
                <w:highlight w:val="none"/>
              </w:rPr>
              <w:t xml:space="preserve">保证金，但须在响应文件中提供响应保证承诺书，格式见采购文件第五章。</w:t>
            </w:r>
            <w:r/>
          </w:p>
        </w:tc>
      </w:tr>
      <w:tr>
        <w:trPr>
          <w:trHeight w:val="543"/>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240" w:lineRule="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提交截止之日起</w:t>
            </w:r>
            <w:r>
              <w:rPr>
                <w:rFonts w:hint="eastAsia" w:ascii="宋体" w:hAnsi="宋体" w:cs="宋体"/>
                <w:color w:val="auto"/>
                <w:sz w:val="21"/>
                <w:szCs w:val="21"/>
                <w:highlight w:val="none"/>
                <w:lang w:val="en-US" w:eastAsia="zh-CN"/>
              </w:rPr>
              <w:t xml:space="preserve">九</w:t>
            </w:r>
            <w:r>
              <w:rPr>
                <w:rFonts w:hint="eastAsia" w:ascii="宋体" w:hAnsi="宋体" w:cs="宋体"/>
                <w:color w:val="auto"/>
                <w:sz w:val="21"/>
                <w:szCs w:val="21"/>
                <w:highlight w:val="none"/>
              </w:rPr>
              <w:t xml:space="preserve">十天（日历日）</w:t>
            </w:r>
            <w:r/>
          </w:p>
        </w:tc>
      </w:tr>
      <w:tr>
        <w:trPr>
          <w:trHeight w:val="543"/>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240" w:lineRule="auto"/>
              <w:rPr>
                <w:rFonts w:hint="default" w:ascii="宋体" w:hAnsi="宋体" w:cs="宋体"/>
                <w:b/>
                <w:bCs/>
                <w:sz w:val="21"/>
                <w:szCs w:val="21"/>
                <w:lang w:val="en-US" w:eastAsia="zh-CN"/>
              </w:rPr>
            </w:pPr>
            <w:r>
              <w:rPr>
                <w:rFonts w:hint="eastAsia" w:ascii="宋体" w:hAnsi="宋体" w:cs="宋体"/>
                <w:b/>
                <w:bCs/>
                <w:sz w:val="21"/>
                <w:szCs w:val="21"/>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24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单一来源采购文件获取截止时间</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spacing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自单一来源邀请发出之日起至2026年</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23：59</w:t>
            </w:r>
            <w:r/>
          </w:p>
        </w:tc>
      </w:tr>
      <w:tr>
        <w:trPr>
          <w:trHeight w:val="543"/>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240" w:lineRule="auto"/>
              <w:rPr>
                <w:rFonts w:hint="default" w:ascii="宋体" w:hAnsi="宋体" w:cs="宋体"/>
                <w:b/>
                <w:bCs/>
                <w:sz w:val="21"/>
                <w:szCs w:val="21"/>
                <w:lang w:val="en-US" w:eastAsia="zh-CN"/>
              </w:rPr>
            </w:pPr>
            <w:r>
              <w:rPr>
                <w:rFonts w:hint="eastAsia" w:ascii="宋体" w:hAnsi="宋体" w:cs="宋体"/>
                <w:b/>
                <w:bCs/>
                <w:sz w:val="21"/>
                <w:szCs w:val="21"/>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240" w:lineRule="auto"/>
              <w:widowControl w:val="off"/>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响应文件</w:t>
            </w:r>
            <w:r>
              <w:rPr>
                <w:rFonts w:hint="eastAsia" w:ascii="宋体" w:hAnsi="宋体" w:eastAsia="宋体" w:cs="宋体"/>
                <w:color w:val="auto"/>
                <w:sz w:val="21"/>
                <w:szCs w:val="21"/>
                <w:highlight w:val="none"/>
                <w:lang w:val="en-US" w:eastAsia="zh-CN"/>
              </w:rPr>
              <w:t xml:space="preserve">要求</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本项目采用电子招投标形式，请供应商按照《苏采云系统供应商操作手册》（以下简称“操作手册”）进行制作、上传电子响应文件。</w:t>
            </w:r>
            <w:r/>
          </w:p>
          <w:p>
            <w:pPr>
              <w:spacing w:line="240" w:lineRule="auto"/>
              <w:widowControl w:val="off"/>
              <w:rPr>
                <w:rFonts w:hint="eastAsia" w:ascii="宋体" w:hAnsi="宋体" w:cs="宋体"/>
                <w:color w:val="auto"/>
                <w:sz w:val="21"/>
                <w:szCs w:val="21"/>
                <w:highlight w:val="none"/>
              </w:rPr>
            </w:pPr>
            <w:r>
              <w:rPr>
                <w:rFonts w:hint="eastAsia" w:ascii="宋体" w:hAnsi="宋体" w:eastAsia="宋体" w:cs="宋体"/>
                <w:b/>
                <w:bCs/>
                <w:color w:val="auto"/>
                <w:sz w:val="21"/>
                <w:szCs w:val="21"/>
                <w:highlight w:val="none"/>
              </w:rPr>
              <w:t xml:space="preserve">电子响应文件制作完成后请于响应文件提交的截止时间前成功上传至“苏采云”系统，否则视为放弃参加本项目采购活动。</w:t>
            </w:r>
            <w:r/>
          </w:p>
        </w:tc>
      </w:tr>
      <w:tr>
        <w:trPr>
          <w:trHeight w:val="68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响应文件网上</w:t>
            </w:r>
            <w:r/>
          </w:p>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2026年7月8日14点30 分</w:t>
            </w:r>
            <w:r>
              <w:rPr>
                <w:rFonts w:hint="eastAsia" w:ascii="宋体" w:hAnsi="宋体" w:eastAsia="宋体" w:cs="宋体"/>
                <w:color w:val="auto"/>
                <w:sz w:val="21"/>
                <w:szCs w:val="21"/>
              </w:rPr>
              <w:t xml:space="preserve">（北京时间）</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开启时间</w:t>
            </w:r>
            <w:r/>
          </w:p>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2026年7月8日14点30 分</w:t>
            </w:r>
            <w:r>
              <w:rPr>
                <w:rFonts w:hint="eastAsia" w:ascii="宋体" w:hAnsi="宋体" w:eastAsia="宋体" w:cs="宋体"/>
                <w:color w:val="auto"/>
                <w:sz w:val="21"/>
                <w:szCs w:val="21"/>
              </w:rPr>
              <w:t xml:space="preserve">（北京时间）</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“苏采云”系统（网址：http://jszfcg.jsczt.cn/）</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本项目开启阶段供应商在【供应商解密】环节必须使用 CA证书解密电子响应文件。</w:t>
            </w:r>
            <w:r/>
          </w:p>
        </w:tc>
      </w:tr>
      <w:tr>
        <w:trPr>
          <w:trHeight w:val="349"/>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default" w:ascii="宋体" w:hAnsi="宋体" w:eastAsia="宋体" w:cs="宋体"/>
                <w:b/>
                <w:bCs/>
                <w:sz w:val="21"/>
                <w:szCs w:val="21"/>
                <w:lang w:val="en-US" w:eastAsia="zh-CN"/>
              </w:rPr>
            </w:pPr>
            <w:r>
              <w:rPr>
                <w:rFonts w:hint="eastAsia" w:ascii="宋体" w:hAnsi="宋体" w:cs="宋体"/>
                <w:b/>
                <w:bCs/>
                <w:sz w:val="21"/>
                <w:szCs w:val="21"/>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协商响应</w:t>
            </w:r>
            <w:r/>
          </w:p>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w:t>
            </w:r>
            <w:r>
              <w:rPr>
                <w:rFonts w:hint="eastAsia" w:ascii="宋体" w:hAnsi="宋体" w:cs="宋体"/>
                <w:b/>
                <w:bCs/>
                <w:sz w:val="21"/>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w:t>
            </w:r>
            <w:r>
              <w:rPr>
                <w:rFonts w:hint="eastAsia" w:ascii="宋体" w:hAnsi="宋体" w:cs="宋体"/>
                <w:b/>
                <w:bCs/>
                <w:sz w:val="21"/>
                <w:szCs w:val="21"/>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确定出成交单位后，采购代理机构在法定时间内向成交单位发出成交通知书。成交通知书将成为合同的组成部分。</w:t>
            </w:r>
            <w:r/>
          </w:p>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1</w:t>
            </w:r>
            <w:r>
              <w:rPr>
                <w:rFonts w:hint="eastAsia" w:ascii="宋体" w:hAnsi="宋体" w:cs="宋体"/>
                <w:b/>
                <w:bCs/>
                <w:sz w:val="21"/>
                <w:szCs w:val="21"/>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764"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成交服务费</w:t>
            </w:r>
            <w:r/>
          </w:p>
        </w:tc>
        <w:tc>
          <w:tcPr>
            <w:tcBorders>
              <w:top w:val="single" w:color="000000" w:sz="4" w:space="0"/>
              <w:left w:val="single" w:color="000000" w:sz="4" w:space="0"/>
              <w:bottom w:val="single" w:color="000000" w:sz="4" w:space="0"/>
              <w:right w:val="single" w:color="000000" w:sz="4" w:space="0"/>
            </w:tcBorders>
            <w:tcW w:w="7416" w:type="dxa"/>
            <w:vAlign w:val="center"/>
            <w:textDirection w:val="lrTb"/>
            <w:noWrap w:val="false"/>
          </w:tcPr>
          <w:p>
            <w:pPr>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次协商成交服务费由成交供应商支付。按差额定率累进法计算收取，成交单位在领取成交通知书时向采购代理机构一次性付清。预算金额100万（含）以下费率为预算金额的1.5%；预算金额100万-500万（含）费率为预算金额的1.1%；预算金额500万-1000万（含）费率为预算金额的0.8%。 如按上述计算不足3000元的按3000元计取。</w:t>
            </w:r>
            <w:r/>
          </w:p>
          <w:p>
            <w:pPr>
              <w:spacing w:line="44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注：本项目中标服务费</w:t>
            </w:r>
            <w:r>
              <w:rPr>
                <w:rFonts w:hint="eastAsia" w:ascii="宋体" w:hAnsi="宋体" w:cs="宋体"/>
                <w:color w:val="auto"/>
                <w:sz w:val="21"/>
                <w:szCs w:val="21"/>
                <w:highlight w:val="none"/>
              </w:rPr>
              <w:t xml:space="preserve">按</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8100</w:t>
            </w:r>
            <w:r>
              <w:rPr>
                <w:rFonts w:hint="eastAsia" w:ascii="宋体" w:hAnsi="宋体" w:cs="宋体"/>
                <w:color w:val="auto"/>
                <w:sz w:val="21"/>
                <w:szCs w:val="21"/>
                <w:highlight w:val="none"/>
              </w:rPr>
              <w:t xml:space="preserve">.00元计取，</w:t>
            </w:r>
            <w:r>
              <w:rPr>
                <w:rFonts w:hint="eastAsia" w:ascii="宋体" w:hAnsi="宋体" w:cs="宋体"/>
                <w:color w:val="auto"/>
                <w:sz w:val="21"/>
                <w:szCs w:val="21"/>
                <w:highlight w:val="none"/>
                <w:lang w:val="en-US" w:eastAsia="zh-CN"/>
              </w:rPr>
              <w:t xml:space="preserve">由中标单位支付，</w:t>
            </w:r>
            <w:r>
              <w:rPr>
                <w:rFonts w:hint="eastAsia" w:ascii="宋体" w:hAnsi="宋体" w:cs="宋体"/>
                <w:color w:val="auto"/>
                <w:sz w:val="21"/>
                <w:szCs w:val="21"/>
                <w:highlight w:val="none"/>
                <w:lang w:val="zh-CN"/>
              </w:rPr>
              <w:t xml:space="preserve">请各供应商在投标报价时综合考虑。</w:t>
            </w:r>
            <w:r/>
          </w:p>
          <w:p>
            <w:pPr>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账户名：苏州瑞上招标有限公司</w:t>
            </w:r>
            <w:r/>
          </w:p>
          <w:p>
            <w:pPr>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账  号：325661000015003189251</w:t>
            </w:r>
            <w:r/>
          </w:p>
          <w:p>
            <w:pPr>
              <w:spacing w:line="440" w:lineRule="exact"/>
              <w:rPr>
                <w:rFonts w:hint="eastAsia" w:ascii="宋体" w:hAnsi="宋体" w:eastAsia="宋体" w:cs="宋体"/>
                <w:sz w:val="21"/>
                <w:szCs w:val="21"/>
              </w:rPr>
            </w:pPr>
            <w:r>
              <w:rPr>
                <w:rFonts w:hint="eastAsia" w:ascii="宋体" w:hAnsi="宋体" w:cs="宋体"/>
                <w:color w:val="auto"/>
                <w:sz w:val="21"/>
                <w:szCs w:val="21"/>
                <w:highlight w:val="none"/>
              </w:rPr>
              <w:t xml:space="preserve">开户行：交通银行股份有限公司苏州吴中支行</w:t>
            </w:r>
            <w:r/>
          </w:p>
        </w:tc>
      </w:tr>
    </w:tbl>
    <w:p>
      <w:pPr>
        <w:rPr>
          <w:rFonts w:hint="eastAsia" w:ascii="宋体" w:hAnsi="宋体" w:eastAsia="宋体" w:cs="宋体"/>
          <w:sz w:val="44"/>
          <w:szCs w:val="44"/>
        </w:rPr>
      </w:pPr>
      <w:r>
        <w:rPr>
          <w:rFonts w:hint="eastAsia" w:ascii="宋体" w:hAnsi="宋体" w:eastAsia="宋体" w:cs="宋体"/>
          <w:sz w:val="44"/>
          <w:szCs w:val="44"/>
        </w:rPr>
        <w:br w:type="page" w:clear="all"/>
      </w:r>
      <w:r/>
    </w:p>
    <w:p>
      <w:pPr>
        <w:ind w:left="0" w:right="0" w:firstLine="0"/>
        <w:jc w:val="center"/>
        <w:spacing w:before="0" w:after="0" w:line="240" w:lineRule="auto"/>
        <w:rPr>
          <w:rFonts w:hint="eastAsia" w:ascii="宋体" w:hAnsi="宋体" w:eastAsia="宋体" w:cs="宋体"/>
          <w:sz w:val="44"/>
          <w:szCs w:val="44"/>
        </w:rPr>
      </w:pPr>
      <w:r>
        <w:rPr>
          <w:rFonts w:hint="eastAsia" w:ascii="宋体" w:hAnsi="宋体" w:eastAsia="宋体" w:cs="宋体"/>
          <w:sz w:val="44"/>
          <w:szCs w:val="44"/>
        </w:rPr>
        <w:t xml:space="preserve">目录</w:t>
      </w:r>
      <w:r/>
    </w:p>
    <w:p>
      <w:pPr>
        <w:pStyle w:val="715"/>
        <w:tabs>
          <w:tab w:val="right" w:pos="8306" w:leader="dot"/>
        </w:tabs>
        <w:rPr>
          <w:rFonts w:hint="eastAsia" w:ascii="宋体" w:hAnsi="宋体" w:eastAsia="宋体" w:cs="宋体"/>
          <w:sz w:val="44"/>
          <w:szCs w:val="44"/>
          <w:lang w:val="en-US" w:eastAsia="zh-CN"/>
        </w:rPr>
      </w:pPr>
      <w:r>
        <w:rPr>
          <w:rFonts w:hint="eastAsia" w:ascii="宋体" w:hAnsi="宋体" w:eastAsia="宋体" w:cs="宋体"/>
          <w:sz w:val="44"/>
          <w:szCs w:val="44"/>
          <w:lang w:val="en-US" w:eastAsia="zh-CN"/>
        </w:rPr>
      </w:r>
      <w:r/>
    </w:p>
    <w:p>
      <w:pPr>
        <w:pStyle w:val="715"/>
        <w:keepLines w:val="0"/>
        <w:keepNext w:val="0"/>
        <w:pageBreakBefore w:val="0"/>
        <w:spacing w:line="480" w:lineRule="auto"/>
        <w:widowControl/>
        <w:tabs>
          <w:tab w:val="right" w:pos="8306" w:leader="dot"/>
        </w:tabs>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715"/>
        <w:keepLines w:val="0"/>
        <w:keepNext w:val="0"/>
        <w:pageBreakBefore w:val="0"/>
        <w:spacing w:line="480" w:lineRule="auto"/>
        <w:widowControl/>
        <w:tabs>
          <w:tab w:val="right" w:pos="8306" w:leader="dot"/>
        </w:tabs>
        <w:rPr>
          <w:rFonts w:hint="eastAsia" w:ascii="宋体" w:hAnsi="宋体" w:eastAsia="宋体" w:cs="宋体"/>
          <w:sz w:val="28"/>
          <w:szCs w:val="28"/>
        </w:rPr>
      </w:pPr>
      <w:r>
        <w:rPr>
          <w:rFonts w:hint="eastAsia" w:ascii="宋体" w:hAnsi="宋体" w:eastAsia="宋体" w:cs="宋体"/>
          <w:sz w:val="28"/>
          <w:szCs w:val="28"/>
          <w:lang w:val="en-US" w:eastAsia="zh-CN"/>
        </w:rPr>
        <w:t xml:space="preserve">一、</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_Toc11045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单一来源采购邀请函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_Toc11045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15"/>
        <w:keepLines w:val="0"/>
        <w:keepNext w:val="0"/>
        <w:pageBreakBefore w:val="0"/>
        <w:spacing w:line="480" w:lineRule="auto"/>
        <w:widowControl/>
        <w:tabs>
          <w:tab w:val="right" w:pos="8306" w:leader="dot"/>
        </w:tabs>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 xml:space="preserve">二、供应商须知</w:t>
      </w:r>
      <w:r>
        <w:rPr>
          <w:rFonts w:hint="eastAsia" w:ascii="宋体" w:hAnsi="宋体" w:eastAsia="宋体" w:cs="宋体"/>
          <w:sz w:val="28"/>
          <w:szCs w:val="28"/>
        </w:rPr>
        <w:tab/>
      </w:r>
      <w:r>
        <w:rPr>
          <w:rFonts w:hint="eastAsia" w:ascii="宋体" w:hAnsi="宋体" w:cs="宋体"/>
          <w:sz w:val="28"/>
          <w:szCs w:val="28"/>
          <w:lang w:val="en-US" w:eastAsia="zh-CN"/>
        </w:rPr>
        <w:t xml:space="preserve">9</w:t>
      </w:r>
      <w:r/>
    </w:p>
    <w:p>
      <w:pPr>
        <w:pStyle w:val="715"/>
        <w:keepLines w:val="0"/>
        <w:keepNext w:val="0"/>
        <w:pageBreakBefore w:val="0"/>
        <w:spacing w:line="480" w:lineRule="auto"/>
        <w:widowControl/>
        <w:tabs>
          <w:tab w:val="right" w:pos="8306" w:leader="dot"/>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三</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_Toc16114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单一来源采购文件</w:t>
      </w:r>
      <w:r>
        <w:rPr>
          <w:rFonts w:hint="eastAsia" w:ascii="宋体" w:hAnsi="宋体" w:eastAsia="宋体" w:cs="宋体"/>
          <w:sz w:val="28"/>
          <w:szCs w:val="28"/>
        </w:rPr>
        <w:tab/>
      </w:r>
      <w:r>
        <w:rPr>
          <w:rFonts w:hint="eastAsia" w:ascii="宋体" w:hAnsi="宋体" w:cs="宋体"/>
          <w:sz w:val="28"/>
          <w:szCs w:val="28"/>
          <w:lang w:val="en-US" w:eastAsia="zh-CN"/>
        </w:rPr>
        <w:t xml:space="preserve">1</w:t>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7</w:t>
      </w:r>
      <w:r/>
    </w:p>
    <w:p>
      <w:pPr>
        <w:pStyle w:val="715"/>
        <w:keepLines w:val="0"/>
        <w:keepNext w:val="0"/>
        <w:pageBreakBefore w:val="0"/>
        <w:spacing w:line="480" w:lineRule="auto"/>
        <w:widowControl/>
        <w:tabs>
          <w:tab w:val="right" w:pos="8306" w:leader="dot"/>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四</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_Toc13117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合同主要条款</w:t>
      </w:r>
      <w:r>
        <w:rPr>
          <w:rFonts w:hint="eastAsia" w:ascii="宋体" w:hAnsi="宋体" w:eastAsia="宋体" w:cs="宋体"/>
          <w:sz w:val="28"/>
          <w:szCs w:val="28"/>
        </w:rPr>
        <w:tab/>
      </w:r>
      <w:r>
        <w:rPr>
          <w:rFonts w:hint="eastAsia" w:ascii="宋体" w:hAnsi="宋体" w:cs="宋体"/>
          <w:sz w:val="28"/>
          <w:szCs w:val="28"/>
          <w:lang w:val="en-US" w:eastAsia="zh-CN"/>
        </w:rPr>
        <w:t xml:space="preserve">2</w:t>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4</w:t>
      </w:r>
      <w:r/>
    </w:p>
    <w:p>
      <w:pPr>
        <w:pStyle w:val="715"/>
        <w:keepLines w:val="0"/>
        <w:keepNext w:val="0"/>
        <w:pageBreakBefore w:val="0"/>
        <w:spacing w:line="480" w:lineRule="auto"/>
        <w:widowControl/>
        <w:tabs>
          <w:tab w:val="right" w:pos="8306" w:leader="dot"/>
        </w:tabs>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_Toc11417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格 式 文 件</w:t>
      </w:r>
      <w:r>
        <w:rPr>
          <w:rFonts w:hint="eastAsia" w:ascii="宋体" w:hAnsi="宋体" w:eastAsia="宋体" w:cs="宋体"/>
          <w:sz w:val="28"/>
          <w:szCs w:val="28"/>
        </w:rPr>
        <w:tab/>
      </w:r>
      <w:r>
        <w:rPr>
          <w:rFonts w:hint="eastAsia" w:ascii="宋体" w:hAnsi="宋体" w:eastAsia="宋体" w:cs="宋体"/>
          <w:sz w:val="28"/>
          <w:szCs w:val="28"/>
        </w:rPr>
        <w:fldChar w:fldCharType="end"/>
      </w:r>
      <w:r>
        <w:rPr>
          <w:rFonts w:hint="eastAsia" w:ascii="宋体" w:hAnsi="宋体" w:cs="宋体"/>
          <w:sz w:val="28"/>
          <w:szCs w:val="28"/>
          <w:lang w:val="en-US" w:eastAsia="zh-CN"/>
        </w:rPr>
        <w:t xml:space="preserve">29</w:t>
      </w:r>
      <w:r/>
    </w:p>
    <w:p>
      <w:pPr>
        <w:keepLines w:val="0"/>
        <w:keepNext w:val="0"/>
        <w:pageBreakBefore w:val="0"/>
        <w:spacing w:line="480" w:lineRule="auto"/>
        <w:widowControl/>
      </w:pPr>
      <w:r>
        <w:rPr>
          <w:rFonts w:hint="eastAsia" w:ascii="宋体" w:hAnsi="宋体" w:eastAsia="宋体" w:cs="宋体"/>
          <w:sz w:val="28"/>
          <w:szCs w:val="28"/>
        </w:rPr>
        <w:fldChar w:fldCharType="end"/>
      </w:r>
      <w:r/>
    </w:p>
    <w:p>
      <w:pPr>
        <w:jc w:val="center"/>
        <w:rPr>
          <w:rFonts w:hint="eastAsia" w:ascii="宋体" w:hAnsi="宋体" w:cs="宋体"/>
          <w:b/>
          <w:sz w:val="28"/>
          <w:szCs w:val="28"/>
        </w:rPr>
        <w:outlineLvl w:val="0"/>
      </w:pPr>
      <w:r>
        <w:rPr>
          <w:rFonts w:hint="eastAsia" w:ascii="宋体" w:hAnsi="宋体" w:cs="宋体"/>
          <w:b/>
          <w:sz w:val="28"/>
          <w:szCs w:val="28"/>
        </w:rPr>
        <w:br w:type="page" w:clear="all"/>
      </w:r>
      <w:bookmarkStart w:id="4" w:name="_Toc11045"/>
      <w:r>
        <w:rPr>
          <w:rFonts w:hint="eastAsia" w:ascii="宋体" w:hAnsi="宋体" w:cs="宋体"/>
          <w:b/>
          <w:sz w:val="28"/>
          <w:szCs w:val="28"/>
          <w:lang w:val="en-US" w:eastAsia="zh-CN"/>
        </w:rPr>
        <w:t xml:space="preserve">一、</w:t>
      </w:r>
      <w:r>
        <w:rPr>
          <w:rFonts w:hint="eastAsia" w:ascii="宋体" w:hAnsi="宋体" w:cs="宋体"/>
          <w:b/>
          <w:sz w:val="28"/>
          <w:szCs w:val="28"/>
        </w:rPr>
        <w:t xml:space="preserve">单一来源采购邀请函</w:t>
      </w:r>
      <w:bookmarkEnd w:id="4"/>
      <w:r/>
      <w:r/>
    </w:p>
    <w:p>
      <w:pPr>
        <w:keepLines w:val="0"/>
        <w:keepNext w:val="0"/>
        <w:pageBreakBefore w:val="0"/>
        <w:spacing w:line="360" w:lineRule="auto"/>
        <w:widowControl/>
        <w:rPr>
          <w:rFonts w:hint="eastAsia" w:ascii="宋体" w:hAnsi="宋体" w:cs="宋体"/>
          <w:b/>
          <w:color w:val="auto"/>
          <w:highlight w:val="none"/>
        </w:rPr>
      </w:pPr>
      <w:r/>
      <w:bookmarkStart w:id="5" w:name="_Toc16114"/>
      <w:r>
        <w:rPr>
          <w:rFonts w:hint="eastAsia" w:ascii="Arial" w:hAnsi="Arial" w:cs="Arial"/>
          <w:b/>
          <w:color w:val="auto"/>
          <w:sz w:val="24"/>
          <w:szCs w:val="24"/>
          <w:highlight w:val="none"/>
          <w:u w:val="single"/>
          <w:lang w:eastAsia="zh-CN"/>
        </w:rPr>
        <w:t xml:space="preserve">江苏省广播电视集团有限公司</w:t>
      </w:r>
      <w:r>
        <w:rPr>
          <w:rFonts w:hint="eastAsia" w:ascii="宋体" w:hAnsi="宋体" w:cs="宋体"/>
          <w:b/>
          <w:color w:val="auto"/>
          <w:sz w:val="24"/>
          <w:szCs w:val="24"/>
          <w:highlight w:val="none"/>
        </w:rPr>
        <w:t xml:space="preserve">：</w:t>
      </w:r>
      <w:r>
        <w:rPr>
          <w:rFonts w:hint="eastAsia" w:ascii="宋体" w:hAnsi="宋体" w:cs="宋体"/>
          <w:b/>
          <w:color w:val="auto"/>
          <w:highlight w:val="none"/>
        </w:rPr>
        <w:t xml:space="preserve"> </w:t>
      </w:r>
      <w:r/>
    </w:p>
    <w:p>
      <w:pPr>
        <w:ind w:firstLine="42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中国共产党苏州市委员会台湾工作办公室</w:t>
      </w:r>
      <w:r>
        <w:rPr>
          <w:rFonts w:hint="eastAsia" w:ascii="宋体" w:hAnsi="宋体" w:cs="宋体"/>
          <w:color w:val="auto"/>
          <w:sz w:val="21"/>
          <w:szCs w:val="21"/>
          <w:highlight w:val="none"/>
        </w:rPr>
        <w:t xml:space="preserve">的委托，</w:t>
      </w:r>
      <w:r>
        <w:rPr>
          <w:rFonts w:hint="eastAsia" w:ascii="宋体" w:hAnsi="宋体" w:cs="宋体"/>
          <w:color w:val="auto"/>
          <w:sz w:val="21"/>
          <w:szCs w:val="21"/>
          <w:highlight w:val="none"/>
          <w:lang w:eastAsia="zh-CN"/>
        </w:rPr>
        <w:t xml:space="preserve">苏州瑞上招标有限公司</w:t>
      </w:r>
      <w:r>
        <w:rPr>
          <w:rFonts w:hint="eastAsia" w:ascii="宋体" w:hAnsi="宋体" w:cs="宋体"/>
          <w:color w:val="auto"/>
          <w:sz w:val="21"/>
          <w:szCs w:val="21"/>
          <w:highlight w:val="none"/>
        </w:rPr>
        <w:t xml:space="preserve">对其所需采购的</w:t>
      </w:r>
      <w:r>
        <w:rPr>
          <w:rFonts w:hint="eastAsia" w:ascii="宋体" w:hAnsi="宋体" w:cs="宋体"/>
          <w:color w:val="auto"/>
          <w:sz w:val="21"/>
          <w:szCs w:val="21"/>
          <w:highlight w:val="none"/>
          <w:lang w:eastAsia="zh-CN"/>
        </w:rPr>
        <w:t xml:space="preserve">第六届海峡两岸青年文化月开幕式等服务项目</w:t>
      </w:r>
      <w:r>
        <w:rPr>
          <w:rFonts w:hint="eastAsia" w:ascii="宋体" w:hAnsi="宋体" w:cs="宋体"/>
          <w:color w:val="auto"/>
          <w:sz w:val="21"/>
          <w:szCs w:val="21"/>
          <w:highlight w:val="none"/>
        </w:rPr>
        <w:t xml:space="preserve">组织单一来源采购。邀请贵</w:t>
      </w:r>
      <w:r>
        <w:rPr>
          <w:rFonts w:hint="eastAsia" w:ascii="宋体" w:hAnsi="宋体" w:cs="宋体"/>
          <w:color w:val="auto"/>
          <w:sz w:val="21"/>
          <w:szCs w:val="21"/>
          <w:highlight w:val="none"/>
          <w:lang w:val="en-US" w:eastAsia="zh-CN"/>
        </w:rPr>
        <w:t xml:space="preserve">单位</w:t>
      </w:r>
      <w:r>
        <w:rPr>
          <w:rFonts w:hint="eastAsia" w:ascii="宋体" w:hAnsi="宋体" w:cs="宋体"/>
          <w:color w:val="auto"/>
          <w:sz w:val="21"/>
          <w:szCs w:val="21"/>
          <w:highlight w:val="none"/>
        </w:rPr>
        <w:t xml:space="preserve">前来参加协商。</w:t>
      </w:r>
      <w:r/>
    </w:p>
    <w:p>
      <w:pPr>
        <w:ind w:firstLine="48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一、项目基本情况</w:t>
      </w:r>
      <w:r/>
    </w:p>
    <w:p>
      <w:pPr>
        <w:ind w:firstLine="480"/>
        <w:jc w:val="left"/>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项目编号：</w:t>
      </w:r>
      <w:r>
        <w:rPr>
          <w:rFonts w:hint="eastAsia" w:ascii="宋体" w:hAnsi="宋体" w:eastAsia="宋体" w:cs="宋体"/>
          <w:color w:val="000000"/>
          <w:sz w:val="21"/>
          <w:szCs w:val="21"/>
          <w:lang w:eastAsia="zh-CN"/>
        </w:rPr>
        <w:t xml:space="preserve">JSZC-320500-RSZB-D2026-0006</w:t>
      </w:r>
      <w:r/>
    </w:p>
    <w:p>
      <w:pPr>
        <w:ind w:firstLine="480"/>
        <w:jc w:val="left"/>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lang w:eastAsia="zh-CN"/>
        </w:rPr>
        <w:t xml:space="preserve">第六届海峡两岸青年文化月开幕式等服务</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采购方式：单一来源采购</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预算金额：人民币</w:t>
      </w:r>
      <w:r>
        <w:rPr>
          <w:rFonts w:hint="eastAsia" w:ascii="宋体" w:hAnsi="宋体" w:eastAsia="宋体" w:cs="宋体"/>
          <w:color w:val="auto"/>
          <w:sz w:val="21"/>
          <w:szCs w:val="21"/>
          <w:lang w:val="en-US" w:eastAsia="zh-CN"/>
        </w:rPr>
        <w:t xml:space="preserve">大写</w:t>
      </w:r>
      <w:r>
        <w:rPr>
          <w:rFonts w:hint="eastAsia" w:ascii="宋体" w:hAnsi="宋体" w:cs="宋体"/>
          <w:color w:val="auto"/>
          <w:sz w:val="21"/>
          <w:szCs w:val="21"/>
          <w:lang w:val="en-US" w:eastAsia="zh-CN"/>
        </w:rPr>
        <w:t xml:space="preserve">叁佰壹拾万元</w:t>
      </w:r>
      <w:r>
        <w:rPr>
          <w:rFonts w:hint="eastAsia" w:ascii="宋体" w:hAnsi="宋体" w:eastAsia="宋体" w:cs="宋体"/>
          <w:color w:val="auto"/>
          <w:sz w:val="21"/>
          <w:szCs w:val="21"/>
          <w:lang w:val="en-US" w:eastAsia="zh-CN"/>
        </w:rPr>
        <w:t xml:space="preserve">整</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小写</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3100000</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rPr>
        <w:t xml:space="preserve">元）</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最高限价（如有）：人民币</w:t>
      </w:r>
      <w:r>
        <w:rPr>
          <w:rFonts w:hint="eastAsia" w:ascii="宋体" w:hAnsi="宋体" w:eastAsia="宋体" w:cs="宋体"/>
          <w:color w:val="auto"/>
          <w:sz w:val="21"/>
          <w:szCs w:val="21"/>
          <w:lang w:val="en-US" w:eastAsia="zh-CN"/>
        </w:rPr>
        <w:t xml:space="preserve">大写贰佰捌拾</w:t>
      </w:r>
      <w:r>
        <w:rPr>
          <w:rFonts w:hint="eastAsia" w:ascii="宋体" w:hAnsi="宋体" w:cs="宋体"/>
          <w:color w:val="auto"/>
          <w:sz w:val="21"/>
          <w:szCs w:val="21"/>
          <w:lang w:val="en-US" w:eastAsia="zh-CN"/>
        </w:rPr>
        <w:t xml:space="preserve">柒</w:t>
      </w:r>
      <w:r>
        <w:rPr>
          <w:rFonts w:hint="eastAsia" w:ascii="宋体" w:hAnsi="宋体" w:eastAsia="宋体" w:cs="宋体"/>
          <w:color w:val="auto"/>
          <w:sz w:val="21"/>
          <w:szCs w:val="21"/>
          <w:lang w:val="en-US" w:eastAsia="zh-CN"/>
        </w:rPr>
        <w:t xml:space="preserve">万</w:t>
      </w:r>
      <w:r>
        <w:rPr>
          <w:rFonts w:hint="eastAsia" w:ascii="宋体" w:hAnsi="宋体" w:cs="宋体"/>
          <w:color w:val="auto"/>
          <w:sz w:val="21"/>
          <w:szCs w:val="21"/>
          <w:lang w:val="en-US" w:eastAsia="zh-CN"/>
        </w:rPr>
        <w:t xml:space="preserve">伍仟陆佰</w:t>
      </w:r>
      <w:r>
        <w:rPr>
          <w:rFonts w:hint="eastAsia" w:ascii="宋体" w:hAnsi="宋体" w:eastAsia="宋体" w:cs="宋体"/>
          <w:color w:val="auto"/>
          <w:sz w:val="21"/>
          <w:szCs w:val="21"/>
          <w:lang w:val="en-US" w:eastAsia="zh-CN"/>
        </w:rPr>
        <w:t xml:space="preserve">元整</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小写</w:t>
      </w:r>
      <w:r>
        <w:rPr>
          <w:rFonts w:hint="eastAsia" w:ascii="宋体" w:hAnsi="宋体" w:eastAsia="宋体" w:cs="宋体"/>
          <w:color w:val="auto"/>
          <w:sz w:val="21"/>
          <w:szCs w:val="21"/>
        </w:rPr>
        <w:t xml:space="preserve">￥28756</w:t>
      </w:r>
      <w:r>
        <w:rPr>
          <w:rFonts w:hint="eastAsia" w:ascii="宋体" w:hAnsi="宋体" w:cs="宋体"/>
          <w:color w:val="auto"/>
          <w:sz w:val="21"/>
          <w:szCs w:val="21"/>
          <w:lang w:val="en-US" w:eastAsia="zh-CN"/>
        </w:rPr>
        <w:t xml:space="preserve">00</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rPr>
        <w:t xml:space="preserve">元）</w:t>
      </w:r>
      <w:r/>
    </w:p>
    <w:p>
      <w:pPr>
        <w:ind w:firstLine="480"/>
        <w:jc w:val="left"/>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采购需求：</w:t>
      </w:r>
      <w:r>
        <w:rPr>
          <w:rFonts w:hint="eastAsia" w:ascii="宋体" w:hAnsi="宋体" w:eastAsia="宋体" w:cs="宋体"/>
          <w:color w:val="000000"/>
          <w:sz w:val="21"/>
          <w:szCs w:val="21"/>
          <w:lang w:val="en-US" w:eastAsia="zh-CN"/>
        </w:rPr>
        <w:t xml:space="preserve">采购文化月开幕节目设计、执行及开幕活动内容推广宣传。</w:t>
      </w:r>
      <w:r/>
    </w:p>
    <w:p>
      <w:pPr>
        <w:pStyle w:val="713"/>
        <w:ind w:firstLine="48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合同履行期限：自合同签订生效之日起至活动结束，具体以甲方要求为准。</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本项目（是/否）接受联合体投标：否</w:t>
      </w:r>
      <w:r/>
    </w:p>
    <w:p>
      <w:pPr>
        <w:ind w:firstLine="482"/>
        <w:jc w:val="left"/>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二、申请人的资格要求：</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（一）满足《中华人民共和国政府采购法》第二十二条规定：</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1、具有独立承担民事责任的能力。</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3、具有履行合同所必需的设备和专业技术能力。</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4、有依法缴纳税收和社会保障资金的良好记录。</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5、参加政府采购活动前三年内，在经营活动中没有重大违法记录。</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6、法律、行政法规规定的其他条件。</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（二）落实政府采购政策需满足的资格要求：</w:t>
      </w:r>
      <w:r>
        <w:rPr>
          <w:rFonts w:hint="eastAsia" w:ascii="宋体" w:hAnsi="宋体" w:eastAsia="宋体" w:cs="宋体"/>
          <w:bCs/>
          <w:color w:val="auto"/>
          <w:sz w:val="21"/>
          <w:szCs w:val="21"/>
          <w:highlight w:val="none"/>
        </w:rPr>
        <w:t xml:space="preserve">无。</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（三）本项目的特定资格要求：</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1、未被“信用中国”网站（www.creditchina.gov.cn）列入失信被执行人、重大税收违法案件当事人名单、政府采购严重失信行为记录名单。</w:t>
      </w:r>
      <w:r/>
    </w:p>
    <w:p>
      <w:pPr>
        <w:ind w:firstLine="482"/>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三、获取采购文件</w:t>
      </w:r>
      <w:r/>
    </w:p>
    <w:p>
      <w:pPr>
        <w:pStyle w:val="721"/>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auto"/>
          <w:sz w:val="21"/>
          <w:szCs w:val="21"/>
          <w:highlight w:val="none"/>
        </w:rPr>
        <w:t xml:space="preserve">获取采购文件</w:t>
      </w:r>
      <w:r>
        <w:rPr>
          <w:rFonts w:hint="eastAsia" w:ascii="宋体" w:hAnsi="宋体" w:eastAsia="宋体" w:cs="宋体"/>
          <w:color w:val="auto"/>
          <w:sz w:val="21"/>
          <w:szCs w:val="21"/>
          <w:highlight w:val="none"/>
        </w:rPr>
        <w:t xml:space="preserve">截止时间：2026</w:t>
      </w:r>
      <w:r>
        <w:rPr>
          <w:rFonts w:hint="eastAsia" w:ascii="宋体" w:hAnsi="宋体" w:eastAsia="宋体" w:cs="宋体"/>
          <w:color w:val="000000"/>
          <w:sz w:val="21"/>
          <w:szCs w:val="21"/>
          <w:highlight w:val="none"/>
        </w:rPr>
        <w:t xml:space="preserve">年</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000000"/>
          <w:sz w:val="21"/>
          <w:szCs w:val="21"/>
          <w:highlight w:val="none"/>
        </w:rPr>
        <w:t xml:space="preserve">月</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000000"/>
          <w:sz w:val="21"/>
          <w:szCs w:val="21"/>
          <w:highlight w:val="none"/>
        </w:rPr>
        <w:t xml:space="preserve">日</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59</w:t>
      </w:r>
      <w:r>
        <w:rPr>
          <w:rFonts w:hint="eastAsia" w:ascii="宋体" w:hAnsi="宋体" w:eastAsia="宋体" w:cs="宋体"/>
          <w:bCs/>
          <w:color w:val="auto"/>
          <w:sz w:val="21"/>
          <w:szCs w:val="21"/>
          <w:highlight w:val="none"/>
        </w:rPr>
        <w:t xml:space="preserve">（北京时间）</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地点：“苏采云”系统</w:t>
      </w:r>
      <w:r/>
    </w:p>
    <w:p>
      <w:pPr>
        <w:ind w:firstLine="480"/>
        <w:jc w:val="left"/>
        <w:spacing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color w:val="000000"/>
          <w:sz w:val="21"/>
          <w:szCs w:val="21"/>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售价：0.00元</w:t>
      </w:r>
      <w:r/>
    </w:p>
    <w:p>
      <w:pPr>
        <w:ind w:firstLine="482"/>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四、响应文件提交</w:t>
      </w:r>
      <w:r/>
    </w:p>
    <w:p>
      <w:pPr>
        <w:ind w:firstLine="480"/>
        <w:jc w:val="left"/>
        <w:spacing w:line="360" w:lineRule="auto"/>
        <w:tabs>
          <w:tab w:val="left" w:pos="392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截止时间：</w:t>
      </w:r>
      <w:r>
        <w:rPr>
          <w:rFonts w:hint="eastAsia" w:ascii="宋体" w:hAnsi="宋体" w:cs="宋体"/>
          <w:color w:val="000000"/>
          <w:sz w:val="21"/>
          <w:szCs w:val="21"/>
          <w:highlight w:val="none"/>
          <w:lang w:eastAsia="zh-CN"/>
        </w:rPr>
        <w:t xml:space="preserve">2026年7月8日14点30 分</w:t>
      </w:r>
      <w:r>
        <w:rPr>
          <w:rFonts w:hint="eastAsia" w:ascii="宋体" w:hAnsi="宋体" w:eastAsia="宋体" w:cs="宋体"/>
          <w:color w:val="000000"/>
          <w:sz w:val="21"/>
          <w:szCs w:val="21"/>
          <w:highlight w:val="none"/>
        </w:rPr>
        <w:t xml:space="preserve">（北京时间）</w:t>
      </w:r>
      <w:r/>
    </w:p>
    <w:p>
      <w:pPr>
        <w:ind w:firstLine="480"/>
        <w:jc w:val="left"/>
        <w:spacing w:line="360" w:lineRule="auto"/>
        <w:tabs>
          <w:tab w:val="left" w:pos="392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地点：“苏采云”系统（网址：http://jszfcg.jsczt.cn/）</w:t>
      </w:r>
      <w:r/>
    </w:p>
    <w:p>
      <w:pPr>
        <w:ind w:firstLine="482"/>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五、开启</w:t>
      </w:r>
      <w:r/>
    </w:p>
    <w:p>
      <w:pPr>
        <w:ind w:firstLine="48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cs="宋体"/>
          <w:color w:val="000000"/>
          <w:sz w:val="21"/>
          <w:szCs w:val="21"/>
          <w:highlight w:val="none"/>
          <w:lang w:eastAsia="zh-CN"/>
        </w:rPr>
        <w:t xml:space="preserve">2026年7月8日14点30 分</w:t>
      </w:r>
      <w:r>
        <w:rPr>
          <w:rFonts w:hint="eastAsia" w:ascii="宋体" w:hAnsi="宋体" w:eastAsia="宋体" w:cs="宋体"/>
          <w:color w:val="000000"/>
          <w:sz w:val="21"/>
          <w:szCs w:val="21"/>
          <w:highlight w:val="none"/>
        </w:rPr>
        <w:t xml:space="preserve">（北京时间）</w:t>
      </w:r>
      <w:r/>
    </w:p>
    <w:p>
      <w:pPr>
        <w:ind w:firstLine="480"/>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地点：“苏采云”系统（网址：http://jszfcg.jsczt.cn/）</w:t>
      </w:r>
      <w:r/>
    </w:p>
    <w:p>
      <w:pPr>
        <w:ind w:firstLine="482"/>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六、公告期限</w:t>
      </w:r>
      <w:r/>
    </w:p>
    <w:p>
      <w:p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自本公告发布之日起3个工作日。</w:t>
      </w:r>
      <w:r/>
    </w:p>
    <w:p>
      <w:pPr>
        <w:ind w:firstLine="482"/>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七、其他补充事宜</w:t>
      </w:r>
      <w:r/>
    </w:p>
    <w:p>
      <w:pPr>
        <w:ind w:firstLine="48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lang w:bidi="ar"/>
        </w:rPr>
        <w:t xml:space="preserve">1、政府采购监督电话：0512-68616651。</w:t>
      </w:r>
      <w:r/>
    </w:p>
    <w:p>
      <w:pPr>
        <w:ind w:firstLine="480"/>
        <w:jc w:val="left"/>
        <w:spacing w:line="360" w:lineRule="auto"/>
        <w:widowControl/>
        <w:rPr>
          <w:rFonts w:hint="eastAsia" w:ascii="宋体" w:hAnsi="宋体" w:eastAsia="宋体" w:cs="宋体"/>
          <w:color w:val="000000"/>
          <w:sz w:val="21"/>
          <w:szCs w:val="21"/>
          <w:shd w:val="clear" w:color="auto" w:fill="ffffff"/>
          <w:lang w:bidi="ar"/>
        </w:rPr>
      </w:pPr>
      <w:r>
        <w:rPr>
          <w:rFonts w:hint="eastAsia" w:ascii="宋体" w:hAnsi="宋体" w:cs="宋体"/>
          <w:color w:val="000000"/>
          <w:sz w:val="21"/>
          <w:szCs w:val="21"/>
          <w:shd w:val="clear" w:color="auto" w:fill="ffffff"/>
          <w:lang w:val="en-US" w:eastAsia="zh-CN" w:bidi="ar"/>
        </w:rPr>
        <w:t xml:space="preserve">2</w:t>
      </w:r>
      <w:r>
        <w:rPr>
          <w:rFonts w:hint="eastAsia" w:ascii="宋体" w:hAnsi="宋体" w:eastAsia="宋体" w:cs="宋体"/>
          <w:color w:val="000000"/>
          <w:sz w:val="21"/>
          <w:szCs w:val="21"/>
          <w:shd w:val="clear" w:color="auto" w:fill="ffffff"/>
          <w:lang w:bidi="ar"/>
        </w:rPr>
        <w:t xml:space="preserve">、本次采购的有关信息将在江苏政府采购网、苏州市政府采购网上发布，敬请留意；有关该采购项目的澄清、修改及成交等信息亦在以上网站发布，敬请留意。</w:t>
      </w:r>
      <w:r/>
    </w:p>
    <w:p>
      <w:pPr>
        <w:pStyle w:val="727"/>
        <w:spacing w:line="360" w:lineRule="auto"/>
        <w:rPr>
          <w:rFonts w:hint="eastAsia" w:ascii="宋体" w:hAnsi="宋体" w:eastAsia="宋体" w:cs="宋体"/>
          <w:bCs/>
          <w:color w:val="auto"/>
          <w:sz w:val="21"/>
          <w:szCs w:val="21"/>
          <w:highlight w:val="none"/>
        </w:rPr>
      </w:pPr>
      <w:r>
        <w:rPr>
          <w:rFonts w:hint="eastAsia" w:ascii="宋体" w:hAnsi="宋体" w:cs="宋体"/>
          <w:color w:val="000000"/>
          <w:sz w:val="21"/>
          <w:szCs w:val="21"/>
          <w:shd w:val="clear" w:color="auto" w:fill="ffffff"/>
          <w:lang w:val="en-US" w:eastAsia="zh-CN" w:bidi="ar"/>
        </w:rPr>
        <w:t xml:space="preserve">3</w:t>
      </w:r>
      <w:r>
        <w:rPr>
          <w:rFonts w:hint="eastAsia" w:ascii="宋体" w:hAnsi="宋体" w:eastAsia="宋体" w:cs="宋体"/>
          <w:color w:val="000000"/>
          <w:sz w:val="21"/>
          <w:szCs w:val="21"/>
          <w:shd w:val="clear" w:color="auto" w:fill="ffffff"/>
          <w:lang w:bidi="ar"/>
        </w:rPr>
        <w:t xml:space="preserve">、</w:t>
      </w:r>
      <w:r>
        <w:rPr>
          <w:rFonts w:hint="eastAsia" w:ascii="宋体" w:hAnsi="宋体" w:eastAsia="宋体" w:cs="宋体"/>
          <w:bCs/>
          <w:color w:val="auto"/>
          <w:sz w:val="21"/>
          <w:szCs w:val="21"/>
          <w:highlight w:val="none"/>
        </w:rPr>
        <w:t xml:space="preserve">拒绝下述供应商参加本次采购活动：</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）拒绝签订本政府采购合同的成交供应商不得参加对该项目重新开展的采购活动。</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0"/>
        <w:jc w:val="left"/>
        <w:spacing w:line="360" w:lineRule="auto"/>
        <w:widowControl/>
        <w:rPr>
          <w:rFonts w:hint="eastAsia" w:ascii="宋体" w:hAnsi="宋体" w:eastAsia="宋体" w:cs="宋体"/>
          <w:color w:val="000000"/>
          <w:sz w:val="21"/>
          <w:szCs w:val="21"/>
          <w:shd w:val="clear" w:color="auto" w:fill="ffffff"/>
          <w:lang w:bidi="ar"/>
        </w:rPr>
      </w:pPr>
      <w:r>
        <w:rPr>
          <w:rFonts w:hint="eastAsia" w:ascii="宋体" w:hAnsi="宋体" w:cs="宋体"/>
          <w:color w:val="000000"/>
          <w:sz w:val="21"/>
          <w:szCs w:val="21"/>
          <w:shd w:val="clear" w:color="auto" w:fill="ffffff"/>
          <w:lang w:val="en-US" w:eastAsia="zh-CN" w:bidi="ar"/>
        </w:rPr>
        <w:t xml:space="preserve">4</w:t>
      </w:r>
      <w:r>
        <w:rPr>
          <w:rFonts w:hint="eastAsia" w:ascii="宋体" w:hAnsi="宋体" w:eastAsia="宋体" w:cs="宋体"/>
          <w:color w:val="000000"/>
          <w:sz w:val="21"/>
          <w:szCs w:val="21"/>
          <w:shd w:val="clear" w:color="auto" w:fill="ffffff"/>
          <w:lang w:bidi="ar"/>
        </w:rPr>
        <w:t xml:space="preserve">、获取采购文件方式：</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（1）供应商通过江苏省政府采购一体化平台“苏采云”系统（以下简称“苏采云”系统，网址：http://j</w:t>
      </w:r>
      <w:r>
        <w:rPr>
          <w:rFonts w:hint="eastAsia" w:ascii="宋体" w:hAnsi="宋体" w:eastAsia="宋体" w:cs="宋体"/>
          <w:bCs/>
          <w:color w:val="auto"/>
          <w:sz w:val="21"/>
          <w:szCs w:val="21"/>
          <w:highlight w:val="none"/>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（2）参与采购活动</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（3）电子投标准备</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在系统操作过程中如有疑问，请按以下方式联系：</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注册咨询：18261002950；</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政务CA技术咨询服务电话：400-608-6099</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方正电子签章使用问题：025-83633811、025-83633812、15380932027、13675197356；</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“苏采云”系统使用指导与咨询：联系电话：13914088964、18261002950、0519-86722802；QQ：3048755361、1315179389、895706745；智能客服：登录苏采云系统后，联系系统右下方智能客服图标进行咨询。</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color w:val="000000"/>
          <w:sz w:val="21"/>
          <w:szCs w:val="21"/>
        </w:rPr>
        <w:t xml:space="preserve">、</w:t>
      </w:r>
      <w:r>
        <w:rPr>
          <w:rFonts w:hint="eastAsia" w:ascii="宋体" w:hAnsi="宋体" w:eastAsia="宋体" w:cs="宋体"/>
          <w:bCs/>
          <w:color w:val="auto"/>
          <w:sz w:val="21"/>
          <w:szCs w:val="21"/>
          <w:highlight w:val="none"/>
        </w:rPr>
        <w:t xml:space="preserve">本项目采用电子招投标形式，响应文件网上递交，供应商不需要现场参加采购活动，请供应商按照《苏采云系统供应商操作手册》进行制作、上传电子响应文件。</w:t>
      </w:r>
      <w:r>
        <w:rPr>
          <w:rFonts w:hint="eastAsia" w:ascii="宋体" w:hAnsi="宋体" w:eastAsia="宋体" w:cs="宋体"/>
          <w:b/>
          <w:bCs w:val="0"/>
          <w:color w:val="auto"/>
          <w:sz w:val="21"/>
          <w:szCs w:val="21"/>
          <w:highlight w:val="none"/>
        </w:rPr>
        <w:t xml:space="preserve">电子响应文件制作完成后请于响应文件提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color w:val="000000"/>
          <w:sz w:val="21"/>
          <w:szCs w:val="21"/>
        </w:rPr>
        <w:t xml:space="preserve">、</w:t>
      </w:r>
      <w:r>
        <w:rPr>
          <w:rFonts w:hint="eastAsia" w:ascii="宋体" w:hAnsi="宋体" w:eastAsia="宋体" w:cs="宋体"/>
          <w:bCs/>
          <w:color w:val="auto"/>
          <w:sz w:val="21"/>
          <w:szCs w:val="2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val="0"/>
          <w:color w:val="auto"/>
          <w:sz w:val="21"/>
          <w:szCs w:val="21"/>
          <w:highlight w:val="none"/>
        </w:rPr>
        <w:t xml:space="preserve">本项目为不见面开标项目，开标阶段供应商在【供应商解密】环节必须使用 CA证书解密电子响应文件，如在系统规定的解密时间内（响应文件提交截止时间后30分钟）未能完成解密的视为放弃</w:t>
      </w:r>
      <w:r>
        <w:rPr>
          <w:rFonts w:hint="eastAsia" w:ascii="宋体" w:hAnsi="宋体" w:cs="宋体"/>
          <w:b/>
          <w:bCs/>
          <w:color w:val="auto"/>
          <w:sz w:val="21"/>
          <w:szCs w:val="21"/>
          <w:highlight w:val="none"/>
          <w:lang w:val="en-US" w:eastAsia="zh-CN"/>
        </w:rPr>
        <w:t xml:space="preserve">响应</w:t>
      </w:r>
      <w:r>
        <w:rPr>
          <w:rFonts w:hint="eastAsia" w:ascii="宋体" w:hAnsi="宋体" w:eastAsia="宋体" w:cs="宋体"/>
          <w:b/>
          <w:bCs w:val="0"/>
          <w:color w:val="auto"/>
          <w:sz w:val="21"/>
          <w:szCs w:val="21"/>
          <w:highlight w:val="none"/>
        </w:rPr>
        <w:t xml:space="preserve">。</w:t>
      </w:r>
      <w:r/>
    </w:p>
    <w:p>
      <w:pPr>
        <w:pStyle w:val="727"/>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请供应商确保电脑、系统及其他设备（视频输入输出设备等）无误，且开标直至项目结束始终保持系统在线状态。</w:t>
      </w:r>
      <w:r/>
    </w:p>
    <w:p>
      <w:pPr>
        <w:pStyle w:val="727"/>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color w:val="000000"/>
          <w:sz w:val="21"/>
          <w:szCs w:val="21"/>
        </w:rPr>
        <w:t xml:space="preserve">、</w:t>
      </w:r>
      <w:r>
        <w:rPr>
          <w:rFonts w:hint="eastAsia" w:ascii="宋体" w:hAnsi="宋体" w:eastAsia="宋体" w:cs="宋体"/>
          <w:bCs/>
          <w:color w:val="auto"/>
          <w:sz w:val="21"/>
          <w:szCs w:val="21"/>
          <w:highlight w:val="none"/>
          <w:lang w:val="en-US" w:eastAsia="zh-CN"/>
        </w:rPr>
        <w:t xml:space="preserve">协商</w:t>
      </w:r>
      <w:r>
        <w:rPr>
          <w:rFonts w:hint="eastAsia" w:ascii="宋体" w:hAnsi="宋体" w:eastAsia="宋体" w:cs="宋体"/>
          <w:bCs/>
          <w:color w:val="auto"/>
          <w:sz w:val="21"/>
          <w:szCs w:val="21"/>
          <w:highlight w:val="none"/>
        </w:rPr>
        <w:t xml:space="preserve">过程中如有问题采购代理机构工作人员会及时通过报名时在投标确认函模块留存的手机号或</w:t>
      </w:r>
      <w:r>
        <w:rPr>
          <w:rFonts w:hint="eastAsia" w:ascii="宋体" w:hAnsi="宋体" w:eastAsia="宋体" w:cs="宋体"/>
          <w:bCs/>
          <w:color w:val="auto"/>
          <w:sz w:val="21"/>
          <w:szCs w:val="21"/>
          <w:highlight w:val="none"/>
          <w:lang w:val="en-US" w:eastAsia="zh-CN"/>
        </w:rPr>
        <w:t xml:space="preserve">投标</w:t>
      </w:r>
      <w:r>
        <w:rPr>
          <w:rFonts w:hint="eastAsia" w:ascii="宋体" w:hAnsi="宋体" w:eastAsia="宋体" w:cs="宋体"/>
          <w:bCs/>
          <w:color w:val="auto"/>
          <w:sz w:val="21"/>
          <w:szCs w:val="21"/>
          <w:highlight w:val="none"/>
        </w:rPr>
        <w:t xml:space="preserve">响应函留存的手机号（如有）与供应商联系。</w:t>
      </w:r>
      <w:r>
        <w:rPr>
          <w:rFonts w:hint="eastAsia" w:ascii="宋体" w:hAnsi="宋体" w:eastAsia="宋体" w:cs="宋体"/>
          <w:b/>
          <w:bCs w:val="0"/>
          <w:color w:val="auto"/>
          <w:sz w:val="21"/>
          <w:szCs w:val="21"/>
          <w:highlight w:val="none"/>
        </w:rPr>
        <w:t xml:space="preserve">请供应商确保系统在线状态且该手机号</w:t>
      </w:r>
      <w:r>
        <w:rPr>
          <w:rFonts w:hint="eastAsia" w:ascii="宋体" w:hAnsi="宋体" w:eastAsia="宋体" w:cs="宋体"/>
          <w:b/>
          <w:bCs w:val="0"/>
          <w:color w:val="auto"/>
          <w:sz w:val="21"/>
          <w:szCs w:val="21"/>
          <w:highlight w:val="none"/>
          <w:lang w:val="en-US" w:eastAsia="zh-CN"/>
        </w:rPr>
        <w:t xml:space="preserve">协商</w:t>
      </w:r>
      <w:r>
        <w:rPr>
          <w:rFonts w:hint="eastAsia" w:ascii="宋体" w:hAnsi="宋体" w:eastAsia="宋体" w:cs="宋体"/>
          <w:b/>
          <w:bCs w:val="0"/>
          <w:color w:val="auto"/>
          <w:sz w:val="21"/>
          <w:szCs w:val="21"/>
          <w:highlight w:val="none"/>
        </w:rPr>
        <w:t xml:space="preserve">当日通信畅通，否则导致的不利后果由供应商自行承担。</w:t>
      </w:r>
      <w:r/>
    </w:p>
    <w:p>
      <w:pPr>
        <w:pStyle w:val="727"/>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color w:val="000000"/>
          <w:sz w:val="21"/>
          <w:szCs w:val="21"/>
        </w:rPr>
        <w:t xml:space="preserve">、</w:t>
      </w:r>
      <w:r>
        <w:rPr>
          <w:rFonts w:hint="eastAsia" w:ascii="宋体" w:hAnsi="宋体" w:eastAsia="宋体" w:cs="宋体"/>
          <w:bCs/>
          <w:color w:val="auto"/>
          <w:sz w:val="21"/>
          <w:szCs w:val="21"/>
          <w:highlight w:val="none"/>
        </w:rPr>
        <w:t xml:space="preserve">根据苏州市财政局《关于深入开展苏州市政府采购合同信用融资业务的通知》相关要求，本项目支持政府采购合同信用融资。</w:t>
      </w:r>
      <w:r/>
    </w:p>
    <w:p>
      <w:pPr>
        <w:ind w:firstLine="482"/>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八、凡对本次采购提出询问，请按以下方式联系：</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1、采购人信息</w:t>
      </w:r>
      <w:r/>
    </w:p>
    <w:p>
      <w:pPr>
        <w:ind w:firstLine="480"/>
        <w:spacing w:line="360" w:lineRule="auto"/>
        <w:rPr>
          <w:rFonts w:hint="eastAsia" w:ascii="宋体" w:hAnsi="宋体" w:eastAsia="宋体" w:cs="宋体"/>
          <w:color w:val="000000"/>
          <w:sz w:val="21"/>
          <w:szCs w:val="21"/>
          <w:lang w:eastAsia="zh-CN"/>
        </w:rPr>
      </w:pPr>
      <w:r/>
      <w:bookmarkStart w:id="6" w:name="_Hlk173855117"/>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lang w:eastAsia="zh-CN"/>
        </w:rPr>
        <w:t xml:space="preserve">中国共产党苏州市委员会台湾工作办公室</w:t>
      </w:r>
      <w:bookmarkEnd w:id="6"/>
      <w:r/>
    </w:p>
    <w:p>
      <w:pPr>
        <w:ind w:firstLine="48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地址：苏州市姑苏区干将西路1038号1号楼</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联系人：姚金利</w:t>
      </w:r>
      <w:r/>
    </w:p>
    <w:p>
      <w:pPr>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联系方式：0512-65212069</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2、采购代理机构信息</w:t>
      </w:r>
      <w:r/>
    </w:p>
    <w:p>
      <w:pPr>
        <w:ind w:firstLine="48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lang w:eastAsia="zh-CN"/>
        </w:rPr>
        <w:t xml:space="preserve">苏州瑞上招标有限公司</w:t>
      </w:r>
      <w:r/>
    </w:p>
    <w:p>
      <w:pPr>
        <w:ind w:firstLine="48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地址：苏州市吴中区苏蠡路81号苏蠡商务大厦503室</w:t>
      </w:r>
      <w:r/>
    </w:p>
    <w:p>
      <w:pPr>
        <w:ind w:firstLine="48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联系人：邵凯丽、孙鹏</w:t>
      </w:r>
      <w:r/>
    </w:p>
    <w:p>
      <w:pPr>
        <w:ind w:firstLine="48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联系电话：0512-67416573 </w:t>
      </w:r>
      <w:r/>
    </w:p>
    <w:p>
      <w:pPr>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3、项目联系方式</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项目联系人：</w:t>
      </w:r>
      <w:r>
        <w:rPr>
          <w:rFonts w:hint="eastAsia" w:ascii="宋体" w:hAnsi="宋体" w:eastAsia="宋体" w:cs="宋体"/>
          <w:color w:val="000000"/>
          <w:sz w:val="21"/>
          <w:szCs w:val="21"/>
          <w:lang w:val="en-US" w:eastAsia="zh-CN"/>
        </w:rPr>
        <w:t xml:space="preserve">邵凯丽、孙鹏</w:t>
      </w:r>
      <w:r/>
    </w:p>
    <w:p>
      <w:pPr>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联系电话：0512-67416573 </w:t>
      </w:r>
      <w:r/>
    </w:p>
    <w:p>
      <w:pPr>
        <w:pStyle w:val="706"/>
        <w:ind w:left="480" w:firstLine="5903"/>
        <w:jc w:val="right"/>
        <w:spacing w:line="320" w:lineRule="exact"/>
        <w:rPr>
          <w:rFonts w:hint="eastAsia" w:ascii="宋体" w:hAnsi="宋体" w:cs="宋体"/>
          <w:b/>
          <w:sz w:val="28"/>
          <w:szCs w:val="28"/>
          <w:lang w:val="en-US" w:eastAsia="zh-CN"/>
        </w:rPr>
      </w:pPr>
      <w:r>
        <w:rPr>
          <w:rFonts w:hint="eastAsia" w:ascii="宋体" w:hAnsi="宋体" w:cs="宋体"/>
          <w:b/>
          <w:sz w:val="28"/>
          <w:szCs w:val="28"/>
          <w:lang w:val="en-US" w:eastAsia="zh-CN"/>
        </w:rPr>
        <w:br w:type="page" w:clear="all"/>
      </w:r>
      <w:r/>
    </w:p>
    <w:p>
      <w:pPr>
        <w:pStyle w:val="708"/>
        <w:rPr>
          <w:color w:val="auto"/>
          <w:sz w:val="30"/>
          <w:szCs w:val="30"/>
          <w:highlight w:val="none"/>
        </w:rPr>
      </w:pPr>
      <w:r/>
      <w:bookmarkStart w:id="7" w:name="_Toc12278"/>
      <w:r>
        <w:rPr>
          <w:rFonts w:hint="eastAsia" w:ascii="宋体" w:hAnsi="宋体" w:cs="宋体"/>
          <w:b/>
          <w:sz w:val="28"/>
          <w:szCs w:val="28"/>
          <w:lang w:val="en-US" w:eastAsia="zh-CN"/>
        </w:rPr>
        <w:t xml:space="preserve">二、</w:t>
      </w:r>
      <w:r>
        <w:rPr>
          <w:rFonts w:hint="eastAsia"/>
          <w:color w:val="auto"/>
          <w:sz w:val="30"/>
          <w:szCs w:val="30"/>
          <w:highlight w:val="none"/>
        </w:rPr>
        <w:t xml:space="preserve">供应商须知</w:t>
      </w:r>
      <w:bookmarkEnd w:id="7"/>
      <w:r/>
      <w:r/>
    </w:p>
    <w:p>
      <w:pPr>
        <w:ind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w:t>
      </w:r>
      <w:r>
        <w:rPr>
          <w:rFonts w:hint="eastAsia" w:ascii="宋体" w:hAnsi="宋体" w:eastAsia="宋体" w:cs="宋体"/>
          <w:b/>
          <w:bCs/>
          <w:color w:val="auto"/>
          <w:sz w:val="21"/>
          <w:szCs w:val="21"/>
          <w:highlight w:val="none"/>
          <w:lang w:eastAsia="zh-CN"/>
        </w:rPr>
        <w:t xml:space="preserve">响应文件</w:t>
      </w:r>
      <w:r>
        <w:rPr>
          <w:rFonts w:hint="eastAsia" w:ascii="宋体" w:hAnsi="宋体" w:eastAsia="宋体" w:cs="宋体"/>
          <w:b/>
          <w:bCs/>
          <w:color w:val="auto"/>
          <w:sz w:val="21"/>
          <w:szCs w:val="21"/>
          <w:highlight w:val="none"/>
        </w:rPr>
        <w:t xml:space="preserve">的组成（部分格式见第五章）</w:t>
      </w:r>
      <w:r/>
    </w:p>
    <w:p>
      <w:pPr>
        <w:pStyle w:val="722"/>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封面</w:t>
      </w:r>
      <w:r/>
    </w:p>
    <w:p>
      <w:pPr>
        <w:pStyle w:val="722"/>
        <w:ind w:left="0" w:firstLine="422"/>
        <w:spacing w:after="0"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开标一览表；</w:t>
      </w:r>
      <w:r/>
    </w:p>
    <w:p>
      <w:pPr>
        <w:ind w:firstLine="413"/>
        <w:keepLines w:val="0"/>
        <w:keepNext w:val="0"/>
        <w:pageBreakBefore w:val="0"/>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3.资格审查响应文件</w:t>
      </w:r>
      <w:r/>
    </w:p>
    <w:p>
      <w:pPr>
        <w:ind w:firstLine="413"/>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3.1满足《中华人民共和国政府采购法》第二十二条规定的证明材料：</w:t>
      </w:r>
      <w:r/>
    </w:p>
    <w:p>
      <w:pPr>
        <w:pStyle w:val="722"/>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（1）具有独立承担民事责任的能力证明。包括法人或者其他组织的营业执照等证明文件，自然人的身份证明；</w:t>
      </w:r>
      <w:r/>
    </w:p>
    <w:p>
      <w:pPr>
        <w:pStyle w:val="722"/>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（2）具有良好的商业信誉和健全的财务会计制度证明（包括但不限于最近一期的财务报告，其他组织、自然人及成立未满一年的法人应提供银行出具的资信证明）；</w:t>
      </w:r>
      <w:r/>
    </w:p>
    <w:p>
      <w:pPr>
        <w:pStyle w:val="722"/>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（3）具备履行合同所必需的设备和专业技术能力的证明材料或承诺；</w:t>
      </w:r>
      <w:r/>
    </w:p>
    <w:p>
      <w:pPr>
        <w:pStyle w:val="722"/>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（4）依法缴纳税收和社会保障资金的相关资料（合理期限内依法缴纳税收的凭据，合理期限内依法缴纳社会保险的凭据）；</w:t>
      </w:r>
      <w:r/>
    </w:p>
    <w:p>
      <w:pPr>
        <w:pStyle w:val="722"/>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pStyle w:val="722"/>
        <w:ind w:left="0" w:firstLine="420"/>
        <w:spacing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（6）法律、行政法规规定的其他条件。</w:t>
      </w:r>
      <w:r/>
    </w:p>
    <w:p>
      <w:pPr>
        <w:ind w:firstLine="411"/>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3.2落实政府采购政策需满足的资格要求的证明材料：《中小企业声明函》或《残疾人福利性单位声明函》或由省级以上监狱管理局、戒毒管理局（含新疆生产建设兵团）出具的属于监狱企业的证明文件。</w:t>
      </w:r>
      <w:r>
        <w:rPr>
          <w:rFonts w:hint="eastAsia" w:ascii="宋体" w:hAnsi="宋体" w:cs="宋体"/>
          <w:b/>
          <w:bCs/>
          <w:color w:val="auto"/>
          <w:sz w:val="21"/>
          <w:szCs w:val="21"/>
          <w:highlight w:val="none"/>
          <w:lang w:val="en-US" w:eastAsia="zh-CN"/>
        </w:rPr>
        <w:t xml:space="preserve">本项目不涉及，供应商无需提供相关证明资料。</w:t>
      </w:r>
      <w:r/>
    </w:p>
    <w:p>
      <w:pPr>
        <w:ind w:firstLine="411"/>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3.3本项目的特定资格要求的证明材料：</w:t>
      </w:r>
      <w:r/>
    </w:p>
    <w:p>
      <w:pPr>
        <w:ind w:firstLine="411"/>
        <w:keepLines w:val="0"/>
        <w:keepNext w:val="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未被“信用中国”（www.creditchina.gov.cn）等相关网站列入失信被执行人、重大税收违法案件当事人名单、政府采购严重失信行为记录名单：供应商无需提供相关证明资料，由采购代理机构按照采购文件第二章“信用记录评审”要求执行。</w:t>
      </w:r>
      <w:r/>
    </w:p>
    <w:p>
      <w:pPr>
        <w:ind w:firstLine="413"/>
        <w:keepLines w:val="0"/>
        <w:keepNext w:val="0"/>
        <w:pageBreakBefore w:val="0"/>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en-US" w:eastAsia="zh-CN"/>
        </w:rPr>
        <w:t xml:space="preserve">4.</w:t>
      </w:r>
      <w:r>
        <w:rPr>
          <w:rFonts w:hint="eastAsia" w:ascii="宋体" w:hAnsi="宋体" w:cs="宋体"/>
          <w:b/>
          <w:color w:val="auto"/>
          <w:sz w:val="21"/>
          <w:szCs w:val="21"/>
          <w:highlight w:val="none"/>
          <w:lang w:val="zh-CN"/>
        </w:rPr>
        <w:t xml:space="preserve">符合性审查响应文件</w:t>
      </w:r>
      <w:r/>
    </w:p>
    <w:p>
      <w:pPr>
        <w:ind w:firstLine="420"/>
        <w:keepLines w:val="0"/>
        <w:keepNext w:val="0"/>
        <w:pageBreakBefore w:val="0"/>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.1报价要求</w:t>
      </w:r>
      <w:r/>
    </w:p>
    <w:p>
      <w:pPr>
        <w:ind w:firstLine="420"/>
        <w:keepLines w:val="0"/>
        <w:keepNext w:val="0"/>
        <w:pageBreakBefore w:val="0"/>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.1.1供应商报价不得超出采购预算及最高限价：</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以响应文件报价为准(供应商无需单独提供资料)。</w:t>
      </w:r>
      <w:r/>
    </w:p>
    <w:p>
      <w:pPr>
        <w:ind w:firstLine="420"/>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4.1.2分项报价表</w:t>
      </w:r>
      <w:r/>
    </w:p>
    <w:p>
      <w:pPr>
        <w:ind w:firstLine="420"/>
        <w:keepLines w:val="0"/>
        <w:keepNext w:val="0"/>
        <w:pageBreakBefore w:val="0"/>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.2商务要求</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.2.1单一来源响应承诺书；（</w:t>
      </w:r>
      <w:r>
        <w:rPr>
          <w:rFonts w:hint="eastAsia" w:ascii="宋体" w:hAnsi="宋体" w:cs="宋体"/>
          <w:color w:val="auto"/>
          <w:sz w:val="21"/>
          <w:szCs w:val="21"/>
          <w:highlight w:val="none"/>
          <w:lang w:eastAsia="zh-CN"/>
        </w:rPr>
        <w:t xml:space="preserve">详见招标文件第五章投标文件格式）。</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授权委托书、投标人代理人身份证明扫描件（如有授权）；</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关于资格文件的声明函；</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响应单位情况表；</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投</w:t>
      </w:r>
      <w:r>
        <w:rPr>
          <w:rFonts w:hint="eastAsia" w:ascii="宋体" w:hAnsi="宋体" w:cs="宋体"/>
          <w:color w:val="auto"/>
          <w:sz w:val="21"/>
          <w:szCs w:val="21"/>
          <w:highlight w:val="none"/>
          <w:lang w:val="zh-CN"/>
        </w:rPr>
        <w:t xml:space="preserve">标保证承诺书</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详见招标文件第五章投标文件格式）。</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商务条款偏离表；（</w:t>
      </w:r>
      <w:r>
        <w:rPr>
          <w:rFonts w:hint="eastAsia" w:ascii="宋体" w:hAnsi="宋体" w:cs="宋体"/>
          <w:color w:val="auto"/>
          <w:sz w:val="21"/>
          <w:szCs w:val="21"/>
          <w:highlight w:val="none"/>
          <w:lang w:eastAsia="zh-CN"/>
        </w:rPr>
        <w:t xml:space="preserve">详见招标文件第五章投标文件格式）。</w:t>
      </w:r>
      <w:r/>
    </w:p>
    <w:p>
      <w:pPr>
        <w:ind w:firstLine="420"/>
        <w:keepLines w:val="0"/>
        <w:keepNext w:val="0"/>
        <w:pageBreakBefore w:val="0"/>
        <w:spacing w:line="360" w:lineRule="auto"/>
        <w:widowControl w:val="off"/>
        <w:rPr>
          <w:rFonts w:ascii="宋体" w:hAnsi="宋体" w:cs="宋体"/>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.3技术要求</w:t>
      </w:r>
      <w:r/>
    </w:p>
    <w:p>
      <w:pPr>
        <w:pStyle w:val="722"/>
        <w:ind w:left="0" w:firstLine="420"/>
        <w:spacing w:after="0"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3.1</w:t>
      </w:r>
      <w:r>
        <w:rPr>
          <w:rFonts w:hint="eastAsia" w:ascii="宋体" w:hAnsi="宋体" w:cs="宋体"/>
          <w:color w:val="auto"/>
          <w:sz w:val="21"/>
          <w:szCs w:val="21"/>
          <w:highlight w:val="none"/>
        </w:rPr>
        <w:t xml:space="preserve">服务要求偏离表；（</w:t>
      </w:r>
      <w:r>
        <w:rPr>
          <w:rFonts w:hint="eastAsia" w:ascii="宋体" w:hAnsi="宋体" w:cs="宋体"/>
          <w:color w:val="auto"/>
          <w:sz w:val="21"/>
          <w:szCs w:val="21"/>
          <w:highlight w:val="none"/>
          <w:lang w:eastAsia="zh-CN"/>
        </w:rPr>
        <w:t xml:space="preserve">详见招标文件第五章投标文件格式）。</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3.2针对本项目服务</w:t>
      </w:r>
      <w:r>
        <w:rPr>
          <w:rFonts w:hint="eastAsia" w:ascii="宋体" w:hAnsi="宋体" w:cs="宋体"/>
          <w:color w:val="auto"/>
          <w:sz w:val="21"/>
          <w:szCs w:val="21"/>
          <w:highlight w:val="none"/>
        </w:rPr>
        <w:t xml:space="preserve">实施方案；</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3.3</w:t>
      </w:r>
      <w:r>
        <w:rPr>
          <w:rFonts w:hint="eastAsia" w:ascii="宋体" w:hAnsi="宋体" w:cs="宋体"/>
          <w:color w:val="auto"/>
          <w:sz w:val="21"/>
          <w:szCs w:val="21"/>
          <w:highlight w:val="none"/>
        </w:rPr>
        <w:t xml:space="preserve">服务期间人员配备方案，《拟投入本项目人员配备一览表》</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4.3.4</w:t>
      </w:r>
      <w:r>
        <w:rPr>
          <w:rFonts w:hint="eastAsia" w:ascii="宋体" w:hAnsi="宋体" w:cs="宋体"/>
          <w:color w:val="auto"/>
          <w:sz w:val="21"/>
          <w:szCs w:val="21"/>
          <w:highlight w:val="none"/>
        </w:rPr>
        <w:t xml:space="preserve">采购需求中所涉及到的或供应商认为需加以说明或证明的其他有关符合性证明材料、证明（如有）。</w:t>
      </w:r>
      <w:r/>
    </w:p>
    <w:p>
      <w:pPr>
        <w:pStyle w:val="722"/>
        <w:ind w:left="0" w:firstLine="420"/>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、中小企业声明函、监狱企业、残疾人福利性单位声明函（</w:t>
      </w:r>
      <w:r>
        <w:rPr>
          <w:rFonts w:hint="eastAsia" w:ascii="宋体" w:hAnsi="宋体" w:cs="宋体"/>
          <w:b/>
          <w:bCs/>
          <w:color w:val="auto"/>
          <w:sz w:val="21"/>
          <w:szCs w:val="21"/>
          <w:highlight w:val="none"/>
          <w:lang w:val="en-US" w:eastAsia="zh-CN"/>
        </w:rPr>
        <w:t xml:space="preserve">本项目不涉及，供应商无需提供相关证明资料。</w:t>
      </w:r>
      <w:r>
        <w:rPr>
          <w:rFonts w:hint="eastAsia" w:ascii="宋体" w:hAnsi="宋体" w:cs="宋体"/>
          <w:color w:val="auto"/>
          <w:sz w:val="21"/>
          <w:szCs w:val="21"/>
          <w:highlight w:val="none"/>
        </w:rPr>
        <w:t xml:space="preserve">）</w:t>
      </w:r>
      <w:r/>
    </w:p>
    <w:p>
      <w:pPr>
        <w:ind w:firstLine="411"/>
        <w:keepLines w:val="0"/>
        <w:keepNext w:val="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、关于符合本国产品标准的声明函（</w:t>
      </w:r>
      <w:r>
        <w:rPr>
          <w:rFonts w:hint="eastAsia" w:ascii="宋体" w:hAnsi="宋体" w:cs="宋体"/>
          <w:b/>
          <w:bCs/>
          <w:color w:val="auto"/>
          <w:sz w:val="21"/>
          <w:szCs w:val="21"/>
          <w:highlight w:val="none"/>
          <w:lang w:val="en-US" w:eastAsia="zh-CN"/>
        </w:rPr>
        <w:t xml:space="preserve">本项目不涉及，供应商无需提供相关证明资料。</w:t>
      </w:r>
      <w:r>
        <w:rPr>
          <w:rFonts w:hint="eastAsia" w:ascii="宋体" w:hAnsi="宋体" w:cs="宋体"/>
          <w:color w:val="auto"/>
          <w:sz w:val="21"/>
          <w:szCs w:val="21"/>
          <w:highlight w:val="none"/>
        </w:rPr>
        <w:t xml:space="preserve">）</w:t>
      </w:r>
      <w:r/>
    </w:p>
    <w:p>
      <w:pPr>
        <w:ind w:firstLine="422"/>
        <w:keepLines w:val="0"/>
        <w:keepNext w:val="0"/>
        <w:pageBreakBefore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w:t>
      </w:r>
      <w:r>
        <w:rPr>
          <w:rFonts w:hint="eastAsia" w:ascii="宋体" w:hAnsi="宋体" w:cs="宋体"/>
          <w:b/>
          <w:bCs/>
          <w:color w:val="auto"/>
          <w:sz w:val="21"/>
          <w:szCs w:val="21"/>
          <w:highlight w:val="none"/>
          <w:lang w:val="en-US" w:eastAsia="zh-CN"/>
        </w:rPr>
        <w:t xml:space="preserve">协商</w:t>
      </w:r>
      <w:r>
        <w:rPr>
          <w:rFonts w:hint="eastAsia" w:ascii="宋体" w:hAnsi="宋体" w:cs="宋体"/>
          <w:b/>
          <w:bCs/>
          <w:color w:val="auto"/>
          <w:sz w:val="21"/>
          <w:szCs w:val="21"/>
          <w:highlight w:val="none"/>
        </w:rPr>
        <w:t xml:space="preserve">过程中如有问题采购代理机构工作人员会及时通过《投标供应商确认函》留存的手机号或</w:t>
      </w:r>
      <w:r>
        <w:rPr>
          <w:rFonts w:hint="eastAsia" w:ascii="宋体" w:hAnsi="宋体" w:cs="宋体"/>
          <w:b/>
          <w:bCs/>
          <w:color w:val="auto"/>
          <w:sz w:val="21"/>
          <w:szCs w:val="21"/>
          <w:highlight w:val="none"/>
          <w:lang w:eastAsia="zh-CN"/>
        </w:rPr>
        <w:t xml:space="preserve">协商</w:t>
      </w:r>
      <w:r>
        <w:rPr>
          <w:rFonts w:hint="eastAsia" w:ascii="宋体" w:hAnsi="宋体" w:cs="宋体"/>
          <w:b/>
          <w:bCs/>
          <w:color w:val="auto"/>
          <w:sz w:val="21"/>
          <w:szCs w:val="21"/>
          <w:highlight w:val="none"/>
        </w:rPr>
        <w:t xml:space="preserve">响应函留存的手机号（如有）与供应商联系。请供应商确保系统在线状态且该手机号</w:t>
      </w:r>
      <w:r>
        <w:rPr>
          <w:rFonts w:hint="eastAsia" w:ascii="宋体" w:hAnsi="宋体" w:cs="宋体"/>
          <w:b/>
          <w:bCs/>
          <w:color w:val="auto"/>
          <w:sz w:val="21"/>
          <w:szCs w:val="21"/>
          <w:highlight w:val="none"/>
          <w:lang w:eastAsia="zh-CN"/>
        </w:rPr>
        <w:t xml:space="preserve">协商</w:t>
      </w:r>
      <w:r>
        <w:rPr>
          <w:rFonts w:hint="eastAsia" w:ascii="宋体" w:hAnsi="宋体" w:cs="宋体"/>
          <w:b/>
          <w:bCs/>
          <w:color w:val="auto"/>
          <w:sz w:val="21"/>
          <w:szCs w:val="21"/>
          <w:highlight w:val="none"/>
        </w:rPr>
        <w:t xml:space="preserve">当日通信畅通，否则导致对供应商不利的后果由供应商自行承担。</w:t>
      </w:r>
      <w:r/>
    </w:p>
    <w:p>
      <w:pPr>
        <w:ind w:firstLine="422"/>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二、响应文件的编制与提交</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本项目为网上采购项目，供应商应使用CA证书登录“苏采云”获取采购文件，在财政部门指定的政府采购信息发布媒体获取</w:t>
      </w:r>
      <w:r>
        <w:rPr>
          <w:rFonts w:hint="eastAsia" w:ascii="宋体" w:hAnsi="宋体" w:eastAsia="宋体" w:cs="宋体"/>
          <w:color w:val="auto"/>
          <w:sz w:val="21"/>
          <w:szCs w:val="21"/>
          <w:highlight w:val="none"/>
          <w:lang w:val="en-US" w:eastAsia="zh-CN"/>
        </w:rPr>
        <w:t xml:space="preserve">更正公告</w:t>
      </w:r>
      <w:r>
        <w:rPr>
          <w:rFonts w:hint="eastAsia" w:ascii="宋体" w:hAnsi="宋体" w:eastAsia="宋体" w:cs="宋体"/>
          <w:color w:val="auto"/>
          <w:sz w:val="21"/>
          <w:szCs w:val="21"/>
          <w:highlight w:val="none"/>
        </w:rPr>
        <w:t xml:space="preserve">，对响应文件进行电子签章、线上提交响应文件；供应商按照《苏采云系统供应商操作手册》进行制作、上传电子响应文件。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注：（1）请供应商务必保管好编制递交电子响应文件时使用的CA，</w:t>
      </w:r>
      <w:r>
        <w:rPr>
          <w:rFonts w:hint="eastAsia" w:ascii="宋体" w:hAnsi="宋体" w:eastAsia="宋体" w:cs="宋体"/>
          <w:b/>
          <w:bCs/>
          <w:color w:val="auto"/>
          <w:sz w:val="21"/>
          <w:szCs w:val="21"/>
          <w:highlight w:val="none"/>
        </w:rPr>
        <w:t xml:space="preserve">如因丢失、损坏等原因更换CA锁时，需重新制作电子响应文件并递交，否则可能无法解密，因此导致的响应失败等不利后果由供应商自行承担。</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color w:val="auto"/>
          <w:sz w:val="21"/>
          <w:szCs w:val="21"/>
          <w:highlight w:val="none"/>
        </w:rPr>
        <w:t xml:space="preserve">如本项目在政府采购信息发布媒体上发布了更正公告，请供应商务必在“苏采云”系统中下载更正资料，根据更正后的采购文件重新编制电子响应文件并递交，否则可能无法解密，因此导致的响应失败等不利后果由供应商自行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制作电子响应文件时必须与响应文件制作软件目录一一对应，将相关资料上传至相应模块。</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3.响应文件未按照采购文件要求加盖CA电子公章的，响应无效。</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三、响应文件的修改和撤回</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1.供应商在响应文件网上提交截止时间前，可以对其电子文件进行补充、修改，具体操作方法见《苏采云系统供应商操作手册》。在响应文件网上提交截止时间之后，供应商不得对其电子响应文件作任何修改。</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四、报价（编制）要求的说明</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除非合同中另有规定，供应商对《开标一览表》中的报价应包括为履行本项目服务合同而发生的所有费用。合同价款为最终报价，除非因特殊原因并经买卖双方协商同意，供应商不得再要求追加任何费用。同时，除非合同条款中另有规定，否则，合同约定的服务费用在合同实施期间不因市场变化因素而变动。</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供应商应对采购文件内所要采购的全部内容进行报价，只投其中部分内容者，其响应文件将作无效处理。</w:t>
      </w:r>
      <w:r>
        <w:rPr>
          <w:rFonts w:hint="eastAsia" w:ascii="宋体" w:hAnsi="宋体" w:eastAsia="宋体" w:cs="宋体"/>
          <w:b w:val="0"/>
          <w:bCs w:val="0"/>
          <w:color w:val="auto"/>
          <w:sz w:val="21"/>
          <w:szCs w:val="21"/>
          <w:highlight w:val="none"/>
          <w:lang w:val="en-US" w:eastAsia="zh-CN"/>
        </w:rPr>
        <w:t xml:space="preserve">但如果采购文件划分标段的，则供应商可以有选择地只参加其中一个或几个标段，也可以参加全部标段，但各标段应分别计算填写单价和总价。</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3.一项内容只允许一个报价，不接受任何有选择性的报价。</w:t>
      </w:r>
      <w:r/>
    </w:p>
    <w:p>
      <w:pPr>
        <w:ind w:firstLine="420"/>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4.响应文件报价中的单价和总价采用人民币表示。</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五、响应保证金</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协商</w:t>
      </w:r>
      <w:r>
        <w:rPr>
          <w:rFonts w:hint="eastAsia" w:ascii="宋体" w:hAnsi="宋体" w:eastAsia="宋体" w:cs="宋体"/>
          <w:b/>
          <w:color w:val="auto"/>
          <w:sz w:val="21"/>
          <w:szCs w:val="21"/>
          <w:highlight w:val="none"/>
          <w:lang w:val="en-US" w:eastAsia="zh-CN"/>
        </w:rPr>
        <w:t xml:space="preserve">与评审</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1.采购代理机构按本须知规定的时间、地点主持</w:t>
      </w:r>
      <w:r>
        <w:rPr>
          <w:rFonts w:hint="eastAsia" w:ascii="宋体" w:hAnsi="宋体" w:cs="宋体"/>
          <w:color w:val="auto"/>
          <w:sz w:val="21"/>
          <w:szCs w:val="21"/>
          <w:highlight w:val="none"/>
          <w:lang w:val="en-US" w:eastAsia="zh-CN"/>
        </w:rPr>
        <w:t xml:space="preserve">协商</w:t>
      </w:r>
      <w:r>
        <w:rPr>
          <w:rFonts w:hint="eastAsia" w:ascii="宋体" w:hAnsi="宋体" w:eastAsia="宋体" w:cs="宋体"/>
          <w:color w:val="auto"/>
          <w:sz w:val="21"/>
          <w:szCs w:val="21"/>
          <w:highlight w:val="none"/>
          <w:lang w:val="en-US" w:eastAsia="zh-CN"/>
        </w:rPr>
        <w:t xml:space="preserve">采购活动。</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2.供应商通过“苏采云”系统在线参与</w:t>
      </w:r>
      <w:r>
        <w:rPr>
          <w:rFonts w:hint="eastAsia" w:ascii="宋体" w:hAnsi="宋体" w:cs="宋体"/>
          <w:color w:val="auto"/>
          <w:sz w:val="21"/>
          <w:szCs w:val="21"/>
          <w:highlight w:val="none"/>
          <w:lang w:val="en-US" w:eastAsia="zh-CN"/>
        </w:rPr>
        <w:t xml:space="preserve">协商</w:t>
      </w:r>
      <w:r>
        <w:rPr>
          <w:rFonts w:hint="eastAsia" w:ascii="宋体" w:hAnsi="宋体" w:eastAsia="宋体" w:cs="宋体"/>
          <w:color w:val="auto"/>
          <w:sz w:val="21"/>
          <w:szCs w:val="21"/>
          <w:highlight w:val="none"/>
          <w:lang w:val="en-US" w:eastAsia="zh-CN"/>
        </w:rPr>
        <w:t xml:space="preserve">活动。供应商应当按照《苏采云系统供应商操作手册》规定在 “苏采云”系统规定的时间内对响应文件进行解密。</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3.由单一来源采购小组（单一来源采购小组由相关专家及采购方代表组成）进行资格审查</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符合性审查：</w:t>
      </w:r>
      <w:r>
        <w:rPr>
          <w:rFonts w:hint="eastAsia" w:ascii="宋体" w:hAnsi="宋体" w:eastAsia="宋体" w:cs="宋体"/>
          <w:color w:val="auto"/>
          <w:sz w:val="21"/>
          <w:szCs w:val="21"/>
          <w:highlight w:val="none"/>
        </w:rPr>
        <w:t xml:space="preserve">根据单一来源采购文件的技术要求，由单一来源采购小组对供应商的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的技术部分进行审查，确定其是否满足单一来源采购文件的要求。</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单一来源采购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单一来源采购小组</w:t>
      </w:r>
      <w:r>
        <w:rPr>
          <w:rFonts w:hint="eastAsia" w:ascii="宋体" w:hAnsi="宋体" w:eastAsia="宋体" w:cs="宋体"/>
          <w:color w:val="auto"/>
          <w:sz w:val="21"/>
          <w:szCs w:val="21"/>
          <w:highlight w:val="none"/>
          <w:lang w:val="en-US" w:eastAsia="zh-CN"/>
        </w:rPr>
        <w:t xml:space="preserve">要求供应商澄清、说明或者更正响应文件应当以书面形式做出。供应商的澄清、说明或者更正应当由其单位加盖电子公章。</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本项目供应商的澄清、说明或者补正采用线上澄清：单一来源采购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en-US" w:eastAsia="zh-CN"/>
        </w:rPr>
        <w:t xml:space="preserve">评审结束后，单一来源采购小组将在“苏采云”系统向所有实质性响应的供应商发布“最后报价要求函”及最后报价格式表，要求供应商在规定时间内提交最后报价。</w:t>
      </w:r>
      <w:r>
        <w:rPr>
          <w:rFonts w:hint="eastAsia" w:ascii="宋体" w:hAnsi="宋体" w:eastAsia="宋体" w:cs="宋体"/>
          <w:b w:val="0"/>
          <w:bCs w:val="0"/>
          <w:color w:val="auto"/>
          <w:sz w:val="21"/>
          <w:szCs w:val="21"/>
          <w:highlight w:val="none"/>
          <w:lang w:val="en-US" w:eastAsia="zh-CN"/>
        </w:rPr>
        <w:t xml:space="preserve">最后报价作为评审报价。除因单一采购文件修改导致供应商成本增加的，最后报价不得高于第一次报价，否则为无效响应报价。单一来源采购小组也可能视情况发起多轮报价，发起多轮报价时，以最后一次的有效响应报价为评审价。</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单一来源采购小组</w:t>
      </w:r>
      <w:r>
        <w:rPr>
          <w:rFonts w:hint="eastAsia" w:ascii="宋体" w:hAnsi="宋体" w:eastAsia="宋体" w:cs="宋体"/>
          <w:color w:val="auto"/>
          <w:sz w:val="21"/>
          <w:szCs w:val="21"/>
          <w:highlight w:val="none"/>
          <w:lang w:val="en-US" w:eastAsia="zh-CN"/>
        </w:rPr>
        <w:t xml:space="preserve">向采购人推荐成交候选供应商，并编写评审报告。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9.采购人根据</w:t>
      </w:r>
      <w:r>
        <w:rPr>
          <w:rFonts w:hint="eastAsia" w:ascii="宋体" w:hAnsi="宋体" w:cs="宋体"/>
          <w:color w:val="auto"/>
          <w:sz w:val="21"/>
          <w:szCs w:val="21"/>
          <w:highlight w:val="none"/>
          <w:lang w:val="en-US" w:eastAsia="zh-CN"/>
        </w:rPr>
        <w:t xml:space="preserve">协商</w:t>
      </w:r>
      <w:r>
        <w:rPr>
          <w:rFonts w:hint="eastAsia" w:ascii="宋体" w:hAnsi="宋体" w:eastAsia="宋体" w:cs="宋体"/>
          <w:color w:val="auto"/>
          <w:sz w:val="21"/>
          <w:szCs w:val="21"/>
          <w:highlight w:val="none"/>
          <w:lang w:val="en-US" w:eastAsia="zh-CN"/>
        </w:rPr>
        <w:t xml:space="preserve">成交原则确定成交供应商</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.如单一来源采购过程中出现本单一来源采购文件及评标办法未尽事宜，由单一来源采购小组根据有关法律、法规讨论决定。</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color w:val="auto"/>
          <w:sz w:val="21"/>
          <w:szCs w:val="21"/>
          <w:highlight w:val="none"/>
        </w:rPr>
        <w:t xml:space="preserve">其他说明</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1.报价要求：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（1）以人民币报价；并须按附表格式进行报价。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（2）本次单一来源采购的最终报价为本项目的总报价。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（3）单一来源采购供应商针对本项目的报价应</w:t>
      </w:r>
      <w:r>
        <w:rPr>
          <w:rFonts w:hint="eastAsia" w:ascii="宋体" w:hAnsi="宋体" w:eastAsia="宋体" w:cs="宋体"/>
          <w:color w:val="auto"/>
          <w:sz w:val="21"/>
          <w:szCs w:val="21"/>
          <w:highlight w:val="none"/>
          <w:lang w:eastAsia="zh-CN"/>
        </w:rPr>
        <w:t xml:space="preserve">为履行本</w:t>
      </w:r>
      <w:r>
        <w:rPr>
          <w:rFonts w:hint="eastAsia" w:ascii="宋体" w:hAnsi="宋体" w:eastAsia="宋体" w:cs="宋体"/>
          <w:color w:val="auto"/>
          <w:sz w:val="21"/>
          <w:szCs w:val="21"/>
          <w:highlight w:val="none"/>
          <w:lang w:val="en-US" w:eastAsia="zh-CN"/>
        </w:rPr>
        <w:t xml:space="preserve">项目服务</w:t>
      </w:r>
      <w:r>
        <w:rPr>
          <w:rFonts w:hint="eastAsia" w:ascii="宋体" w:hAnsi="宋体" w:eastAsia="宋体" w:cs="宋体"/>
          <w:color w:val="auto"/>
          <w:sz w:val="21"/>
          <w:szCs w:val="21"/>
          <w:highlight w:val="none"/>
          <w:lang w:eastAsia="zh-CN"/>
        </w:rPr>
        <w:t xml:space="preserve">合同而发生的所有费用</w:t>
      </w:r>
      <w:r>
        <w:rPr>
          <w:rFonts w:hint="eastAsia" w:ascii="宋体" w:hAnsi="宋体" w:eastAsia="宋体" w:cs="宋体"/>
          <w:color w:val="auto"/>
          <w:sz w:val="21"/>
          <w:szCs w:val="21"/>
          <w:highlight w:val="none"/>
        </w:rPr>
        <w:t xml:space="preserve">。</w:t>
      </w:r>
      <w:r/>
    </w:p>
    <w:p>
      <w:pPr>
        <w:pStyle w:val="706"/>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（4）本项目只允许有一个报价。任何有选择的报价将不予接受。</w:t>
      </w:r>
      <w:r/>
    </w:p>
    <w:p>
      <w:pPr>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2.单一来源采购成交原则：</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在最后报价不高于采购预算的前提下，</w:t>
      </w:r>
      <w:r>
        <w:rPr>
          <w:rFonts w:hint="eastAsia" w:ascii="宋体" w:hAnsi="宋体" w:eastAsia="宋体" w:cs="宋体"/>
          <w:color w:val="auto"/>
          <w:sz w:val="21"/>
          <w:szCs w:val="21"/>
          <w:highlight w:val="none"/>
          <w:lang w:val="en-US" w:eastAsia="zh-CN"/>
        </w:rPr>
        <w:t xml:space="preserve">采购人根据</w:t>
      </w:r>
      <w:r>
        <w:rPr>
          <w:rFonts w:hint="eastAsia" w:ascii="宋体" w:hAnsi="宋体" w:eastAsia="宋体" w:cs="宋体"/>
          <w:color w:val="auto"/>
          <w:sz w:val="21"/>
          <w:szCs w:val="21"/>
          <w:highlight w:val="none"/>
        </w:rPr>
        <w:t xml:space="preserve">单一来源采购小组</w:t>
      </w:r>
      <w:r>
        <w:rPr>
          <w:rFonts w:hint="eastAsia" w:ascii="宋体" w:hAnsi="宋体" w:eastAsia="宋体" w:cs="宋体"/>
          <w:color w:val="auto"/>
          <w:sz w:val="21"/>
          <w:szCs w:val="21"/>
          <w:highlight w:val="none"/>
          <w:lang w:val="en-US" w:eastAsia="zh-CN"/>
        </w:rPr>
        <w:t xml:space="preserve">推荐的成交候选供应商</w:t>
      </w:r>
      <w:r>
        <w:rPr>
          <w:rFonts w:hint="eastAsia" w:ascii="宋体" w:hAnsi="宋体" w:eastAsia="宋体" w:cs="宋体"/>
          <w:color w:val="auto"/>
          <w:sz w:val="21"/>
          <w:szCs w:val="21"/>
          <w:highlight w:val="none"/>
        </w:rPr>
        <w:t xml:space="preserve">为成交供应商。</w:t>
      </w:r>
      <w:r/>
    </w:p>
    <w:p>
      <w:pPr>
        <w:ind w:firstLine="422"/>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代理</w:t>
      </w:r>
      <w:r>
        <w:rPr>
          <w:rFonts w:hint="eastAsia" w:ascii="宋体" w:hAnsi="宋体" w:eastAsia="宋体" w:cs="宋体"/>
          <w:b/>
          <w:bCs/>
          <w:color w:val="auto"/>
          <w:sz w:val="21"/>
          <w:szCs w:val="21"/>
          <w:highlight w:val="none"/>
        </w:rPr>
        <w:t xml:space="preserve">服务费：</w:t>
      </w:r>
      <w:r>
        <w:rPr>
          <w:rFonts w:hint="eastAsia" w:ascii="宋体" w:hAnsi="宋体" w:eastAsia="宋体" w:cs="宋体"/>
          <w:b w:val="0"/>
          <w:bCs w:val="0"/>
          <w:color w:val="auto"/>
          <w:sz w:val="21"/>
          <w:szCs w:val="21"/>
          <w:highlight w:val="none"/>
          <w:lang w:val="en-US" w:eastAsia="zh-CN"/>
        </w:rPr>
        <w:t xml:space="preserve">本项目代理服务费由采购人支付。</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具体收费以如下比例按差额定率累进法进行计算：</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预算金额100万（含）以下费率为预算金额的1.5%；</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预算金额100万-500万（含）费率为预算金额的1.1%；</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预算金额500万-1000万（含）费率为预算金额的0.8%。 </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如按上述计算不足3000元的按3000元计取。</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注：本项目中标服务费</w:t>
      </w:r>
      <w:r>
        <w:rPr>
          <w:rFonts w:hint="eastAsia" w:ascii="宋体" w:hAnsi="宋体" w:eastAsia="宋体" w:cs="宋体"/>
          <w:b w:val="0"/>
          <w:bCs w:val="0"/>
          <w:color w:val="auto"/>
          <w:sz w:val="21"/>
          <w:szCs w:val="21"/>
          <w:highlight w:val="none"/>
        </w:rPr>
        <w:t xml:space="preserve">按</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val="en-US" w:eastAsia="zh-CN"/>
        </w:rPr>
        <w:t xml:space="preserve">8100</w:t>
      </w:r>
      <w:r>
        <w:rPr>
          <w:rFonts w:hint="eastAsia" w:ascii="宋体" w:hAnsi="宋体" w:eastAsia="宋体" w:cs="宋体"/>
          <w:b w:val="0"/>
          <w:bCs w:val="0"/>
          <w:color w:val="auto"/>
          <w:sz w:val="21"/>
          <w:szCs w:val="21"/>
          <w:highlight w:val="none"/>
        </w:rPr>
        <w:t xml:space="preserve">.00元计取，</w:t>
      </w:r>
      <w:r>
        <w:rPr>
          <w:rFonts w:hint="eastAsia" w:ascii="宋体" w:hAnsi="宋体" w:eastAsia="宋体" w:cs="宋体"/>
          <w:b w:val="0"/>
          <w:bCs w:val="0"/>
          <w:color w:val="auto"/>
          <w:sz w:val="21"/>
          <w:szCs w:val="21"/>
          <w:highlight w:val="none"/>
          <w:lang w:val="en-US" w:eastAsia="zh-CN"/>
        </w:rPr>
        <w:t xml:space="preserve">由中标单位支付，</w:t>
      </w:r>
      <w:r>
        <w:rPr>
          <w:rFonts w:hint="eastAsia" w:ascii="宋体" w:hAnsi="宋体" w:eastAsia="宋体" w:cs="宋体"/>
          <w:b w:val="0"/>
          <w:bCs w:val="0"/>
          <w:color w:val="auto"/>
          <w:sz w:val="21"/>
          <w:szCs w:val="21"/>
          <w:highlight w:val="none"/>
          <w:lang w:val="zh-CN"/>
        </w:rPr>
        <w:t xml:space="preserve">请各供应商在投标报价时综合考虑。</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账户名：苏州瑞上招标有限公司</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账  号：325661000015003189251</w:t>
      </w:r>
      <w:r/>
    </w:p>
    <w:p>
      <w:pPr>
        <w:ind w:firstLine="420"/>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开户行：交通银行股份有限公司苏州吴中支行</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、授予合同</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1.合同授予标准</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（1）采购人将把合同授予其响应文件在实质上响应采购文件要求和按本须知规定评选出的供应商。确定成交的供应商必须具有实施本合同的能力和资源。</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（2）政府采购合同履行中，采购人需追加与合同标的物相同的服务的，在不改变合同其他条款的前提下，可以与成交供应商签订补充合同，但所有补充合同的采购金额不得超过原合同采购金额的百分之十。</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2.成交通知书</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（1）确定成交供应商后，采购代理机构在法定时间内向成交供应商发出成交通知书。</w:t>
      </w:r>
      <w:r>
        <w:rPr>
          <w:rFonts w:hint="eastAsia" w:ascii="宋体" w:hAnsi="宋体" w:eastAsia="宋体" w:cs="宋体"/>
          <w:b/>
          <w:bCs w:val="0"/>
          <w:color w:val="auto"/>
          <w:sz w:val="21"/>
          <w:szCs w:val="21"/>
          <w:highlight w:val="none"/>
          <w:lang w:val="en-US" w:eastAsia="zh-CN"/>
        </w:rPr>
        <w:t xml:space="preserve">请成交供应商在成交结果公告届满之日起30日内，使用CA证书登录“苏采云”系统及时下载成交通知书。</w:t>
      </w:r>
      <w:r>
        <w:rPr>
          <w:rFonts w:hint="eastAsia" w:ascii="宋体" w:hAnsi="宋体" w:eastAsia="宋体" w:cs="宋体"/>
          <w:b w:val="0"/>
          <w:bCs/>
          <w:color w:val="auto"/>
          <w:sz w:val="21"/>
          <w:szCs w:val="21"/>
          <w:highlight w:val="none"/>
          <w:lang w:val="en-US" w:eastAsia="zh-CN"/>
        </w:rPr>
        <w:t xml:space="preserve">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（2）成交通知书将成为合同的组成部分。</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3.合同的签订及履行</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（1）成交供应商应按成交通知书中规定的时间和地点，由法定代表人或其授权代表与采购人签订合同。</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（2）采购人与成交供应商应当自成交通知书发出之日起30日内，按照采购文件及响应文件确定的事项签订政府采购合同。</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（3）签订合同及合同条款应以采购文件和成交供应商的响应文件及其澄清文件为依据。</w:t>
      </w:r>
      <w:r/>
    </w:p>
    <w:p>
      <w:pPr>
        <w:ind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政府采购政策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1.本项目执行“关于贯彻执行绿色采购、促进残疾人就业和支持监狱企业发展有关政策的通知”（苏财购〔2019〕10号）的相关政策: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(1)节能产品和环境标志产品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本次采购清单中产品属于财政部、国家发展改革委、生态环境部、市场监管总局等部门发布的节能产品、环境标志产品政府优先采购和强制采购品目清单范围内的产品的，则投标文件中须提供认证机构出具的、处于有效期之内的节能产品、环境标志产品认证证书复印件，否则视为非实质性响应。具体节能产品、环境标志产品政府优先采购和强制采购品目清单请通过中国政府采购网（www.ccgp.gov.cn）查询、了解国家确定的认证机构和获证产品相关情况。</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本次采购为服务类项目，不涉及节能和环境标志产品。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（2）促进残疾人就业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中标供应商为残疾人福利性单位的，采购人或者其委托的采购代理机构应当随成交结果同时公告其《残疾人福利性单位声明函》，接受社会监督。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在政府采购活动中，监狱企业视同小型、微型企业，享受评审中价格扣除等政府采购促进中小企业发展的政府采购政策。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2.信用记录评审：</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采购代理机构工作人员登录“供应商信用查询”系统下载打印全部供应商的《供应商信用记录搜索结果》（以下简称《搜索结果》），并将《搜索结果》递交给评审小组。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评审应根据《搜索结果》对供应商的不良信用记录逐项甄别确认。按照《中华人民共和国政府采购法》第二十二条规定，下列信用记录属于应依法拒绝供应商参加政府采购的失信信息：</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（二）财政部门与法院、工商、税务等部门联合惩戒的失信信息，包括：</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1.被列入失信被执行人名单；</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2.被列入重大税收违法案件当事人名单；</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3.企业经营异常名录中被责令停产停业、暂扣或者吊销许可证或者执照，或者对经营活动中的违法行为处以200万元以上数额罚款的信用记录。处罚生效日至递交（响应）文件日未满三年的。</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上述的第（一）项的失信信息应通过“中国政府采购网”的“政府采购严重违法失信行为记录名单”，以及“信用中国”网的“政府采购严重违法失信名单”栏目予以查询。</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九、未尽事宜</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按《中华人民共和国政府采购法》《政府采购非招标采购方式管理办法》及其他有关法律法规的规定执行。</w:t>
      </w:r>
      <w:r/>
    </w:p>
    <w:p>
      <w:pP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br w:type="page" w:clear="all"/>
      </w:r>
      <w:r/>
    </w:p>
    <w:p>
      <w:pPr>
        <w:jc w:val="center"/>
        <w:spacing w:line="360" w:lineRule="auto"/>
        <w:rPr>
          <w:rFonts w:hint="eastAsia" w:ascii="宋体" w:hAnsi="宋体" w:cs="宋体"/>
          <w:b/>
          <w:bCs/>
          <w:sz w:val="30"/>
        </w:rPr>
        <w:outlineLvl w:val="0"/>
      </w:pPr>
      <w:r>
        <w:rPr>
          <w:rFonts w:hint="eastAsia" w:ascii="宋体" w:hAnsi="宋体" w:cs="宋体"/>
          <w:b/>
          <w:sz w:val="28"/>
          <w:szCs w:val="28"/>
          <w:lang w:val="en-US" w:eastAsia="zh-CN"/>
        </w:rPr>
        <w:t xml:space="preserve">三、</w:t>
      </w:r>
      <w:r>
        <w:rPr>
          <w:rFonts w:hint="eastAsia" w:ascii="宋体" w:hAnsi="宋体" w:cs="宋体"/>
          <w:b/>
          <w:bCs/>
          <w:sz w:val="30"/>
        </w:rPr>
        <w:t xml:space="preserve">单一来源采购文件</w:t>
      </w:r>
      <w:bookmarkEnd w:id="5"/>
      <w:r/>
      <w:r/>
    </w:p>
    <w:p>
      <w:pPr>
        <w:ind w:right="-159" w:firstLine="420"/>
        <w:spacing w:line="360" w:lineRule="auto"/>
        <w:rPr>
          <w:rFonts w:hint="eastAsia" w:ascii="宋体" w:hAnsi="宋体" w:cs="宋体"/>
          <w:sz w:val="21"/>
          <w:szCs w:val="21"/>
        </w:rPr>
      </w:pPr>
      <w:r>
        <w:rPr>
          <w:rFonts w:hint="eastAsia" w:ascii="宋体" w:hAnsi="宋体" w:cs="宋体"/>
          <w:sz w:val="21"/>
          <w:szCs w:val="21"/>
        </w:rPr>
        <w:t xml:space="preserve">受</w:t>
      </w:r>
      <w:r>
        <w:rPr>
          <w:rFonts w:hint="eastAsia" w:ascii="宋体" w:hAnsi="宋体" w:cs="宋体"/>
          <w:sz w:val="21"/>
          <w:szCs w:val="21"/>
          <w:lang w:eastAsia="zh-CN"/>
        </w:rPr>
        <w:t xml:space="preserve">中国共产党苏州市委员会台湾工作办公室</w:t>
      </w:r>
      <w:r>
        <w:rPr>
          <w:rFonts w:hint="eastAsia" w:ascii="宋体" w:hAnsi="宋体" w:cs="宋体"/>
          <w:sz w:val="21"/>
          <w:szCs w:val="21"/>
        </w:rPr>
        <w:t xml:space="preserve">的委托，</w:t>
      </w:r>
      <w:r>
        <w:rPr>
          <w:rFonts w:hint="eastAsia" w:ascii="宋体" w:hAnsi="宋体" w:cs="宋体"/>
          <w:sz w:val="21"/>
          <w:szCs w:val="21"/>
          <w:lang w:eastAsia="zh-CN"/>
        </w:rPr>
        <w:t xml:space="preserve">苏州瑞上招标有限公司</w:t>
      </w:r>
      <w:r>
        <w:rPr>
          <w:rFonts w:hint="eastAsia" w:ascii="宋体" w:hAnsi="宋体" w:cs="宋体"/>
          <w:sz w:val="21"/>
          <w:szCs w:val="21"/>
        </w:rPr>
        <w:t xml:space="preserve">对其所需采购的</w:t>
      </w:r>
      <w:r>
        <w:rPr>
          <w:rFonts w:hint="eastAsia" w:ascii="宋体" w:hAnsi="宋体" w:cs="宋体"/>
          <w:sz w:val="21"/>
          <w:szCs w:val="21"/>
          <w:lang w:eastAsia="zh-CN"/>
        </w:rPr>
        <w:t xml:space="preserve">第六届海峡两岸青年文化月开幕式等服务</w:t>
      </w:r>
      <w:r>
        <w:rPr>
          <w:rFonts w:hint="eastAsia" w:ascii="宋体" w:hAnsi="宋体" w:cs="宋体"/>
          <w:sz w:val="21"/>
          <w:szCs w:val="21"/>
        </w:rPr>
        <w:t xml:space="preserve">组织单一来源采购。</w:t>
      </w:r>
      <w:r/>
    </w:p>
    <w:p>
      <w:pPr>
        <w:ind w:firstLine="413"/>
        <w:spacing w:line="360" w:lineRule="auto"/>
        <w:rPr>
          <w:rFonts w:hint="eastAsia" w:ascii="宋体" w:hAnsi="宋体" w:cs="宋体"/>
          <w:b/>
          <w:sz w:val="21"/>
          <w:szCs w:val="21"/>
        </w:rPr>
        <w:outlineLvl w:val="0"/>
      </w:pPr>
      <w:r/>
      <w:bookmarkStart w:id="8" w:name="_Toc30240"/>
      <w:r>
        <w:rPr>
          <w:rFonts w:hint="eastAsia" w:ascii="宋体" w:hAnsi="宋体" w:cs="宋体"/>
          <w:b/>
          <w:bCs/>
          <w:sz w:val="21"/>
          <w:szCs w:val="21"/>
        </w:rPr>
        <w:t xml:space="preserve">一、采购编号：</w:t>
      </w:r>
      <w:r>
        <w:rPr>
          <w:rFonts w:hint="eastAsia" w:ascii="宋体" w:hAnsi="宋体" w:cs="宋体"/>
          <w:sz w:val="21"/>
          <w:szCs w:val="21"/>
          <w:lang w:eastAsia="zh-CN"/>
        </w:rPr>
        <w:t xml:space="preserve">JSZC-320500-RSZB-D2026-0006</w:t>
      </w:r>
      <w:r>
        <w:rPr>
          <w:rFonts w:hint="eastAsia" w:ascii="宋体" w:hAnsi="宋体" w:cs="宋体"/>
          <w:sz w:val="21"/>
          <w:szCs w:val="21"/>
        </w:rPr>
        <w:t xml:space="preserve">号</w:t>
      </w:r>
      <w:bookmarkEnd w:id="8"/>
      <w:r/>
      <w:r/>
    </w:p>
    <w:p>
      <w:pPr>
        <w:ind w:right="-161" w:firstLine="413"/>
        <w:spacing w:line="360" w:lineRule="auto"/>
        <w:rPr>
          <w:rFonts w:hint="eastAsia" w:ascii="宋体" w:hAnsi="宋体" w:cs="宋体"/>
          <w:b/>
          <w:bCs/>
          <w:sz w:val="21"/>
          <w:szCs w:val="21"/>
        </w:rPr>
        <w:outlineLvl w:val="0"/>
      </w:pPr>
      <w:r/>
      <w:bookmarkStart w:id="9" w:name="_Toc22888"/>
      <w:r>
        <w:rPr>
          <w:rFonts w:hint="eastAsia" w:ascii="宋体" w:hAnsi="宋体" w:cs="宋体"/>
          <w:b/>
          <w:bCs/>
          <w:sz w:val="21"/>
          <w:szCs w:val="21"/>
        </w:rPr>
        <w:t xml:space="preserve">二、采购方式：</w:t>
      </w:r>
      <w:r>
        <w:rPr>
          <w:rFonts w:hint="eastAsia" w:ascii="宋体" w:hAnsi="宋体" w:cs="宋体"/>
          <w:sz w:val="21"/>
          <w:szCs w:val="21"/>
        </w:rPr>
        <w:t xml:space="preserve">单一来源采购</w:t>
      </w:r>
      <w:bookmarkEnd w:id="9"/>
      <w:r/>
      <w:r/>
    </w:p>
    <w:p>
      <w:pPr>
        <w:ind w:right="-159" w:firstLine="422"/>
        <w:spacing w:line="360" w:lineRule="auto"/>
        <w:rPr>
          <w:rFonts w:hint="eastAsia" w:ascii="宋体" w:hAnsi="宋体" w:eastAsia="宋体" w:cs="宋体"/>
          <w:b/>
          <w:sz w:val="21"/>
          <w:szCs w:val="21"/>
          <w:lang w:eastAsia="zh-CN"/>
        </w:rPr>
        <w:outlineLvl w:val="0"/>
      </w:pPr>
      <w:r/>
      <w:bookmarkStart w:id="10" w:name="_Toc10445"/>
      <w:r>
        <w:rPr>
          <w:rFonts w:hint="eastAsia" w:ascii="宋体" w:hAnsi="宋体" w:cs="宋体"/>
          <w:b/>
          <w:sz w:val="21"/>
          <w:szCs w:val="21"/>
        </w:rPr>
        <w:t xml:space="preserve">三、采购项目名称：</w:t>
      </w:r>
      <w:bookmarkEnd w:id="10"/>
      <w:r>
        <w:rPr>
          <w:rFonts w:hint="eastAsia" w:ascii="宋体" w:hAnsi="宋体" w:cs="宋体"/>
          <w:sz w:val="21"/>
          <w:szCs w:val="21"/>
          <w:lang w:eastAsia="zh-CN"/>
        </w:rPr>
        <w:t xml:space="preserve">第六届海峡两岸青年文化月开幕式等服务</w:t>
      </w:r>
      <w:r/>
    </w:p>
    <w:p>
      <w:pPr>
        <w:ind w:firstLine="480"/>
        <w:jc w:val="left"/>
        <w:spacing w:line="360" w:lineRule="auto"/>
        <w:rPr>
          <w:rFonts w:hint="eastAsia" w:ascii="宋体" w:hAnsi="宋体" w:eastAsia="宋体" w:cs="宋体"/>
          <w:color w:val="auto"/>
          <w:sz w:val="21"/>
          <w:szCs w:val="21"/>
        </w:rPr>
      </w:pPr>
      <w:r/>
      <w:bookmarkStart w:id="11" w:name="_Toc21464"/>
      <w:r>
        <w:rPr>
          <w:rFonts w:hint="eastAsia" w:ascii="宋体" w:hAnsi="宋体" w:cs="宋体"/>
          <w:b/>
          <w:sz w:val="21"/>
          <w:szCs w:val="21"/>
        </w:rPr>
        <w:t xml:space="preserve">四、采购预算价：</w:t>
      </w:r>
      <w:bookmarkEnd w:id="11"/>
      <w:r>
        <w:rPr>
          <w:rFonts w:hint="eastAsia" w:ascii="宋体" w:hAnsi="宋体" w:eastAsia="宋体" w:cs="宋体"/>
          <w:color w:val="auto"/>
          <w:sz w:val="21"/>
          <w:szCs w:val="21"/>
        </w:rPr>
        <w:t xml:space="preserve">预算金额：人民币</w:t>
      </w:r>
      <w:r>
        <w:rPr>
          <w:rFonts w:hint="eastAsia" w:ascii="宋体" w:hAnsi="宋体" w:eastAsia="宋体" w:cs="宋体"/>
          <w:color w:val="auto"/>
          <w:sz w:val="21"/>
          <w:szCs w:val="21"/>
          <w:lang w:val="en-US" w:eastAsia="zh-CN"/>
        </w:rPr>
        <w:t xml:space="preserve">大写</w:t>
      </w:r>
      <w:r>
        <w:rPr>
          <w:rFonts w:hint="eastAsia" w:ascii="宋体" w:hAnsi="宋体" w:cs="宋体"/>
          <w:color w:val="auto"/>
          <w:sz w:val="21"/>
          <w:szCs w:val="21"/>
          <w:lang w:val="en-US" w:eastAsia="zh-CN"/>
        </w:rPr>
        <w:t xml:space="preserve">叁佰壹拾万元</w:t>
      </w:r>
      <w:r>
        <w:rPr>
          <w:rFonts w:hint="eastAsia" w:ascii="宋体" w:hAnsi="宋体" w:eastAsia="宋体" w:cs="宋体"/>
          <w:color w:val="auto"/>
          <w:sz w:val="21"/>
          <w:szCs w:val="21"/>
          <w:lang w:val="en-US" w:eastAsia="zh-CN"/>
        </w:rPr>
        <w:t xml:space="preserve">整</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小写</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3100000</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rPr>
        <w:t xml:space="preserve">元）</w:t>
      </w:r>
      <w:r/>
    </w:p>
    <w:p>
      <w:pPr>
        <w:ind w:firstLine="480"/>
        <w:jc w:val="left"/>
        <w:spacing w:line="360" w:lineRule="auto"/>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最高限价（如有）：</w:t>
      </w:r>
      <w:r>
        <w:rPr>
          <w:rFonts w:hint="eastAsia" w:ascii="宋体" w:hAnsi="宋体" w:eastAsia="宋体" w:cs="宋体"/>
          <w:color w:val="auto"/>
          <w:sz w:val="21"/>
          <w:szCs w:val="21"/>
        </w:rPr>
        <w:t xml:space="preserve">人民币</w:t>
      </w:r>
      <w:r>
        <w:rPr>
          <w:rFonts w:hint="eastAsia" w:ascii="宋体" w:hAnsi="宋体" w:eastAsia="宋体" w:cs="宋体"/>
          <w:color w:val="auto"/>
          <w:sz w:val="21"/>
          <w:szCs w:val="21"/>
          <w:lang w:val="en-US" w:eastAsia="zh-CN"/>
        </w:rPr>
        <w:t xml:space="preserve">大写贰佰捌拾</w:t>
      </w:r>
      <w:r>
        <w:rPr>
          <w:rFonts w:hint="eastAsia" w:ascii="宋体" w:hAnsi="宋体" w:cs="宋体"/>
          <w:color w:val="auto"/>
          <w:sz w:val="21"/>
          <w:szCs w:val="21"/>
          <w:lang w:val="en-US" w:eastAsia="zh-CN"/>
        </w:rPr>
        <w:t xml:space="preserve">柒</w:t>
      </w:r>
      <w:r>
        <w:rPr>
          <w:rFonts w:hint="eastAsia" w:ascii="宋体" w:hAnsi="宋体" w:eastAsia="宋体" w:cs="宋体"/>
          <w:color w:val="auto"/>
          <w:sz w:val="21"/>
          <w:szCs w:val="21"/>
          <w:lang w:val="en-US" w:eastAsia="zh-CN"/>
        </w:rPr>
        <w:t xml:space="preserve">万</w:t>
      </w:r>
      <w:r>
        <w:rPr>
          <w:rFonts w:hint="eastAsia" w:ascii="宋体" w:hAnsi="宋体" w:cs="宋体"/>
          <w:color w:val="auto"/>
          <w:sz w:val="21"/>
          <w:szCs w:val="21"/>
          <w:lang w:val="en-US" w:eastAsia="zh-CN"/>
        </w:rPr>
        <w:t xml:space="preserve">伍仟陆佰</w:t>
      </w:r>
      <w:r>
        <w:rPr>
          <w:rFonts w:hint="eastAsia" w:ascii="宋体" w:hAnsi="宋体" w:eastAsia="宋体" w:cs="宋体"/>
          <w:color w:val="auto"/>
          <w:sz w:val="21"/>
          <w:szCs w:val="21"/>
          <w:lang w:val="en-US" w:eastAsia="zh-CN"/>
        </w:rPr>
        <w:t xml:space="preserve">元整</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小写</w:t>
      </w:r>
      <w:r>
        <w:rPr>
          <w:rFonts w:hint="eastAsia" w:ascii="宋体" w:hAnsi="宋体" w:eastAsia="宋体" w:cs="宋体"/>
          <w:color w:val="auto"/>
          <w:sz w:val="21"/>
          <w:szCs w:val="21"/>
        </w:rPr>
        <w:t xml:space="preserve">￥28756</w:t>
      </w:r>
      <w:r>
        <w:rPr>
          <w:rFonts w:hint="eastAsia" w:ascii="宋体" w:hAnsi="宋体" w:cs="宋体"/>
          <w:color w:val="auto"/>
          <w:sz w:val="21"/>
          <w:szCs w:val="21"/>
          <w:lang w:val="en-US" w:eastAsia="zh-CN"/>
        </w:rPr>
        <w:t xml:space="preserve">00</w:t>
      </w:r>
      <w:r>
        <w:rPr>
          <w:rFonts w:hint="eastAsia" w:ascii="宋体" w:hAnsi="宋体" w:eastAsia="宋体" w:cs="宋体"/>
          <w:color w:val="auto"/>
          <w:sz w:val="21"/>
          <w:szCs w:val="21"/>
          <w:lang w:val="en-US" w:eastAsia="zh-CN"/>
        </w:rPr>
        <w:t xml:space="preserve">.00</w:t>
      </w:r>
      <w:r>
        <w:rPr>
          <w:rFonts w:hint="eastAsia" w:ascii="宋体" w:hAnsi="宋体" w:eastAsia="宋体" w:cs="宋体"/>
          <w:color w:val="auto"/>
          <w:sz w:val="21"/>
          <w:szCs w:val="21"/>
        </w:rPr>
        <w:t xml:space="preserve">元）</w:t>
      </w:r>
      <w:r/>
    </w:p>
    <w:p>
      <w:pPr>
        <w:ind w:firstLine="413"/>
        <w:spacing w:line="360" w:lineRule="auto"/>
        <w:rPr>
          <w:rFonts w:hint="eastAsia" w:ascii="宋体" w:hAnsi="宋体" w:cs="宋体"/>
          <w:b/>
          <w:sz w:val="21"/>
          <w:szCs w:val="21"/>
        </w:rPr>
        <w:outlineLvl w:val="0"/>
      </w:pPr>
      <w:r/>
      <w:bookmarkStart w:id="12" w:name="_Toc14390"/>
      <w:r>
        <w:rPr>
          <w:rFonts w:hint="eastAsia" w:ascii="宋体" w:hAnsi="宋体" w:cs="宋体"/>
          <w:b/>
          <w:sz w:val="21"/>
          <w:szCs w:val="21"/>
        </w:rPr>
        <w:t xml:space="preserve">五、</w:t>
      </w:r>
      <w:r>
        <w:rPr>
          <w:rFonts w:hint="eastAsia" w:ascii="宋体" w:hAnsi="宋体" w:cs="宋体"/>
          <w:b/>
          <w:sz w:val="21"/>
          <w:szCs w:val="21"/>
          <w:lang w:val="en-US" w:eastAsia="zh-CN"/>
        </w:rPr>
        <w:t xml:space="preserve">项目背景</w:t>
      </w:r>
      <w:r>
        <w:rPr>
          <w:rFonts w:hint="eastAsia" w:ascii="宋体" w:hAnsi="宋体" w:cs="宋体"/>
          <w:b/>
          <w:sz w:val="21"/>
          <w:szCs w:val="21"/>
        </w:rPr>
        <w:t xml:space="preserve">：</w:t>
      </w:r>
      <w:bookmarkEnd w:id="12"/>
      <w:r/>
      <w:r/>
    </w:p>
    <w:p>
      <w:pPr>
        <w:ind w:firstLine="420"/>
        <w:spacing w:line="360" w:lineRule="auto"/>
        <w:rPr>
          <w:rFonts w:hint="eastAsia" w:ascii="宋体" w:hAnsi="宋体" w:eastAsia="宋体" w:cs="宋体"/>
          <w:color w:val="auto"/>
          <w:sz w:val="21"/>
          <w:szCs w:val="21"/>
          <w:lang w:eastAsia="zh-CN"/>
        </w:rPr>
      </w:pPr>
      <w:r/>
      <w:bookmarkStart w:id="13" w:name="_Toc1802"/>
      <w:r>
        <w:rPr>
          <w:rFonts w:hint="eastAsia" w:ascii="宋体" w:hAnsi="宋体" w:cs="宋体"/>
          <w:color w:val="auto"/>
          <w:sz w:val="21"/>
          <w:szCs w:val="21"/>
          <w:lang w:val="en-US" w:eastAsia="zh-CN"/>
        </w:rPr>
        <w:t xml:space="preserve">为</w:t>
      </w:r>
      <w:r>
        <w:rPr>
          <w:rFonts w:hint="eastAsia" w:ascii="宋体" w:hAnsi="宋体" w:eastAsia="宋体" w:cs="宋体"/>
          <w:color w:val="auto"/>
          <w:sz w:val="21"/>
          <w:szCs w:val="21"/>
          <w:lang w:eastAsia="zh-CN"/>
        </w:rPr>
        <w:t xml:space="preserve">延续“同心同行 青春力量”的活动主题，坚持传统文化的新表达这一主线，第六届海峡两岸青年文化月计划于2026年7月中旬至9月底在江苏全省举办，由国台办、江苏省政府主办，省台办和苏州市政府承办。围绕守正创新、提质增效，重点在核心理念、活动组织、整体设计上实现新提升</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为做好</w:t>
      </w:r>
      <w:r>
        <w:rPr>
          <w:rFonts w:hint="eastAsia" w:ascii="宋体" w:hAnsi="宋体" w:eastAsia="宋体" w:cs="宋体"/>
          <w:color w:val="auto"/>
          <w:sz w:val="21"/>
          <w:szCs w:val="21"/>
          <w:lang w:val="en-US" w:eastAsia="zh-CN"/>
        </w:rPr>
        <w:t xml:space="preserve">开幕式</w:t>
      </w:r>
      <w:r>
        <w:rPr>
          <w:rFonts w:hint="eastAsia" w:ascii="宋体" w:hAnsi="宋体" w:eastAsia="宋体" w:cs="宋体"/>
          <w:color w:val="auto"/>
          <w:sz w:val="21"/>
          <w:szCs w:val="21"/>
          <w:lang w:eastAsia="zh-CN"/>
        </w:rPr>
        <w:t xml:space="preserve">活动执行和</w:t>
      </w:r>
      <w:r>
        <w:rPr>
          <w:rFonts w:hint="eastAsia" w:ascii="宋体" w:hAnsi="宋体" w:eastAsia="宋体" w:cs="宋体"/>
          <w:color w:val="auto"/>
          <w:sz w:val="21"/>
          <w:szCs w:val="21"/>
          <w:lang w:val="en-US" w:eastAsia="zh-CN"/>
        </w:rPr>
        <w:t xml:space="preserve">一系列</w:t>
      </w:r>
      <w:r>
        <w:rPr>
          <w:rFonts w:hint="eastAsia" w:ascii="宋体" w:hAnsi="宋体" w:eastAsia="宋体" w:cs="宋体"/>
          <w:color w:val="auto"/>
          <w:sz w:val="21"/>
          <w:szCs w:val="21"/>
          <w:lang w:eastAsia="zh-CN"/>
        </w:rPr>
        <w:t xml:space="preserve">宣传报道，</w:t>
      </w:r>
      <w:r>
        <w:rPr>
          <w:rFonts w:hint="eastAsia" w:ascii="宋体" w:hAnsi="宋体" w:eastAsia="宋体" w:cs="宋体"/>
          <w:color w:val="auto"/>
          <w:sz w:val="21"/>
          <w:szCs w:val="21"/>
          <w:lang w:val="en-US" w:eastAsia="zh-CN"/>
        </w:rPr>
        <w:t xml:space="preserve">拟与</w:t>
      </w:r>
      <w:r>
        <w:rPr>
          <w:rFonts w:hint="eastAsia" w:ascii="宋体" w:hAnsi="宋体" w:eastAsia="宋体" w:cs="宋体"/>
          <w:color w:val="auto"/>
          <w:sz w:val="21"/>
          <w:szCs w:val="21"/>
          <w:lang w:eastAsia="zh-CN"/>
        </w:rPr>
        <w:t xml:space="preserve">江苏省广播电视集团有限公司</w:t>
      </w:r>
      <w:r>
        <w:rPr>
          <w:rFonts w:hint="eastAsia" w:ascii="宋体" w:hAnsi="宋体" w:eastAsia="宋体" w:cs="宋体"/>
          <w:color w:val="auto"/>
          <w:sz w:val="21"/>
          <w:szCs w:val="21"/>
          <w:lang w:val="en-US" w:eastAsia="zh-CN"/>
        </w:rPr>
        <w:t xml:space="preserve">合作开展</w:t>
      </w:r>
      <w:r>
        <w:rPr>
          <w:rFonts w:hint="eastAsia" w:ascii="宋体" w:hAnsi="宋体" w:eastAsia="宋体" w:cs="宋体"/>
          <w:color w:val="auto"/>
          <w:sz w:val="21"/>
          <w:szCs w:val="21"/>
          <w:lang w:eastAsia="zh-CN"/>
        </w:rPr>
        <w:t xml:space="preserve">。</w:t>
      </w:r>
      <w:r/>
    </w:p>
    <w:p>
      <w:pPr>
        <w:ind w:firstLine="413"/>
        <w:spacing w:line="360" w:lineRule="auto"/>
        <w:rPr>
          <w:rFonts w:hint="eastAsia" w:ascii="宋体" w:hAnsi="宋体" w:eastAsia="宋体" w:cs="宋体"/>
          <w:b/>
          <w:sz w:val="21"/>
          <w:szCs w:val="21"/>
          <w:lang w:val="en-US" w:eastAsia="zh-CN"/>
        </w:rPr>
        <w:outlineLvl w:val="0"/>
      </w:pPr>
      <w:r>
        <w:rPr>
          <w:rFonts w:hint="eastAsia" w:ascii="宋体" w:hAnsi="宋体" w:eastAsia="宋体" w:cs="宋体"/>
          <w:b/>
          <w:sz w:val="21"/>
          <w:szCs w:val="21"/>
          <w:lang w:val="en-US" w:eastAsia="zh-CN"/>
        </w:rPr>
        <w:t xml:space="preserve">六、</w:t>
      </w:r>
      <w:bookmarkEnd w:id="13"/>
      <w:r>
        <w:rPr>
          <w:rFonts w:hint="eastAsia" w:ascii="宋体" w:hAnsi="宋体" w:eastAsia="宋体" w:cs="宋体"/>
          <w:b/>
          <w:sz w:val="21"/>
          <w:szCs w:val="21"/>
          <w:lang w:val="en-US" w:eastAsia="zh-CN"/>
        </w:rPr>
        <w:t xml:space="preserve">服务清单</w:t>
      </w:r>
      <w:r/>
    </w:p>
    <w:tbl>
      <w:tblPr>
        <w:tblStyle w:val="69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6"/>
        <w:gridCol w:w="2106"/>
        <w:gridCol w:w="2910"/>
        <w:gridCol w:w="636"/>
        <w:gridCol w:w="636"/>
        <w:gridCol w:w="631"/>
        <w:gridCol w:w="964"/>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天数</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57"/>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一、文艺节目表演</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活动策划服务费</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包含整体方案策划、前期各项工作筹备统筹对接、人员联系、方案、台本、流程等文案撰写、ppt制作、文印办公耗材等其他支出</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节目创作</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1、开场秀《一路都是歌》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原创编曲、原创舞蹈、节目原创编排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2、国风创编秀《“民摇”也疯狂》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原创编曲、原创舞蹈、节目原创编排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3、舞蹈--《水墨江南》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舞蹈改编、原创编曲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4、组曲《致青春》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原创编曲、原创舞蹈、节目原创编排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5、音乐微访谈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访谈原创脚本、节目原创编排、原创编曲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6、数智创演秀《X-BOT》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原创编曲、原创舞蹈、节目原创编排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7、互动唱演秀《第一天》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原创编曲、原创舞蹈、节目原创编排</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伴舞演员</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包含开幕式所有伴舞演员，2天彩排1天演出，不含交通食宿，舞蹈演员均为国家正规艺术院校舞蹈专业毕业，参与多场国家级、省级晚会演出</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合唱团</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2天彩排1天演出，不含交通食宿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青年乐队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2天彩排1天演出，自带乐器，含设备运输，不含交通食宿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街舞团队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2天彩排1天演出，不含交通食宿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民乐团</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2天彩排1天演出，不含交通食宿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民乐团为4人组，自带乐器</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机器人1大（1.8米）</w:t>
            </w:r>
            <w:r>
              <w:rPr>
                <w:rStyle w:val="728"/>
                <w:rFonts w:hint="eastAsia" w:ascii="宋体" w:hAnsi="宋体" w:eastAsia="宋体" w:cs="宋体"/>
                <w:sz w:val="21"/>
                <w:szCs w:val="21"/>
                <w:lang w:val="en-US" w:eastAsia="zh-CN" w:bidi="ar"/>
              </w:rPr>
              <w:t xml:space="preserve">+10小（1.4米）+6机器熊猫,1天彩排1天演出</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电音三太子团队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1天彩排1天演出，不含交通食宿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歌手及其他演员</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开幕式节目所需领唱歌手、昆曲演员、拉丁舞领舞等约10人。彩排＋演出，不含交通食宿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特邀节目</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舞剧《水墨江南》选段，1天彩排1天演出，不含交通食宿。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秀导</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开幕式所有节目前期设计、排练2天，现场彩排2天、演出1天，南京资深秀导，参与多场国内外大型演出、综艺节目秀导、艺术指导、节目编排工作</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主持人</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包含彩排2天、演出1天，不含食宿交通</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二、开幕式前期筹备</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舞美设计制作</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包含舞美设计、运输搭建、视音频灯光系统设计搭建、施工人员差旅（预估报价，舞美方案确认后提供明细）</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开幕式道具</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包含开幕式涉及到的节目道具方案设计、制作、运输、人工（预估报价）</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节目大屏设计制作</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包含开幕式所有节目大屏内容的策划设计、素材版权购买、大屏内容后期制作包装等。</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音乐录制制作</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包含开幕式7个节目涉及的音乐制作、独唱、合唱部分录制、后期制作合成、录音棚棚时费、代唱等。</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现场MIDI</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晚会现场所有涉及音乐音效制作合成、现场配乐</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主视觉</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活动主视觉设计制作</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内部包装版式</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活动人名条、节目标版、开幕式角标等内部包装版式设计制作</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在线包装</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活动整体在线包装设计制作</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AI、特效制作</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开幕式涉及所有AI、动画、特效，设计制作，算力成本</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演出服装</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所有涉及演出的嘉宾、艺人、演员服装，特殊服装等采买租赁运输费用</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 、相关短片摄制</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短片导演团队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开幕式涉及的短片（不少于一条）+闭幕式回顾短片（一条）的策划、脚本撰写、素材拍摄、剪辑导演</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短片摄像团队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开幕式涉及短片（不少于一条）+闭幕式回顾短片（一条）拍摄</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短片拍摄设备租赁</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两套拍摄所需机器、镜头、灯光等设备（此项为预估报价，方案确认后根据实际所需拍摄数量调整）</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后期剪辑团队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 、开幕式执行</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导演团队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省级媒体全建制导演团队，国家级省级大型活动晚会策划执行导演经验，不含交通食宿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制片团队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省级媒体制片团队，国家级省级大型活动晚会制片保障经验，不含交通食宿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正式演出1天，彩排2天，省级媒体摄像团队、国家级省级大型晚会摄录经验，不含交通食宿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导播</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正式演出1天，彩排2天，省级媒体资深导播、国家级省级大型晚会导播经验，不含交通食宿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后期执行团队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正式演出1天，彩排2天，省级媒体后期团队，国家级省级大型晚会后期制作经验，不含交通食宿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灯光音响执行团队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正式演出1天，彩排2天，省级媒体技术团队，国家级省级大型晚会执行经验，不含交通食宿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视频技术团队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正式演出1天，彩排2天，省级媒体技术团队，国家级省级大型晚会技术执行经验，不含交通食宿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化妆发型团队</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所有演员、主持人、艺人妆造、彩排1天、正式1天、不含交通食宿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服装师</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所有演员、主持人、艺人、嘉宾服装造型设计</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图文直播</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演出当天图文直播程序照片拍摄上传</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活动快剪</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演出当天活动拍摄剪辑成片一条（90秒以内）</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收录系统设备</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省广电专业高清收录系统设计搭建执行、两天彩排一天演出</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讯道</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索尼2580</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EFP</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切换台、监看</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长焦镜头</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42倍</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多通道</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通道</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K2</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用于拆条的设备</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物流</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设备运输（往返）</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趟</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现场拆条</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开幕式现场拆条剪辑包装</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成片剪辑</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后期剪辑制作成片</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 、团队食宿交通</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执行团队住宿</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预估报价</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演员团队住宿</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预估报价</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餐费</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含策划阶段加班差旅期间餐费、执行阶段执行团队和演出人员工作餐费（预估报价）</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交通费</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含策划及执行期间执行团队、参演人员等机票、火车票、大巴车包车、打车等交通产生费用。共约160人，时间范围：执行期7月10-7月16日，前期策划1-7月间高铁往返苏州四次汇报方案（预估报价）</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六、其他</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播出占屏费</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省广电地面频道黄金时段播出（江苏综艺、江苏国际）</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分钟</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场地费</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开幕式场地剧院租赁场地费（含舞美搭建、彩排、演出共约7天）</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开幕式活动奖品采购</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三等奖500名，奖品单价45元；二等奖150名，奖品单价450元；一等奖50名，奖品单价1000元；特等奖5名，奖品单价2000元（预估报价），茉莉花手串（1200多位观众）</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705</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七、开幕式整体宣传</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1、对文化月开幕式、文汇市集、就业招聘会等活动进行配套宣传（江苏省广电总台全媒体平台推广、微博话题、原创稿件、国内各大主流媒体、全媒体平台同步推广宣传平台及渠道）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2、在海峡两岸青年文化月的小程序和江苏广电总台ai荔枝、荔枝新闻、我苏客户端等平台上，做好相关活动的集纳和汇聚，聚力打造两岸青年交流的重磅新媒体平台。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3、海峡两岸青年文化月小程序的升级维护。</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计划推出：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1、在我苏网客户端和荔枝新闻客户端各搭建“第六届海峡两岸青年文化月”线上专题1个；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2、开幕式、文汇市集、就业招聘会等各项活动的相关报道在国内各大主流媒体同步宣传推广（包括但不限于新华社、人民日报、央视新闻频道、国际频道、中新网、学习强国、江苏卫视、江苏新闻频道等）；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3、开幕式精彩内容短视频拆条不少于10条全媒体推送；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4、开幕式前三天每天推出预热主题海报1张、共3张；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5、全景式展示全省系列活动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6、各项活动相关报道在国内各大主流媒体同步宣传推广</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八、文化月期间系列宣推视频</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前期文案撰稿</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省级媒体专业编导</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拍摄导演</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省级媒体专业编导</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拍摄设备</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每集使用sony-fx3机器2台、大三元镜头组2套、大疆御3pro1组、大疆稳定器2套、灯光2组</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后期剪辑+配音</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省级媒体专业后期剪辑+省级媒体专业主播配音</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后期调色+包装</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省级媒体专业进行视频的调色和包装制作</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摄像、灯光师</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省级媒体专业摄像灯光团队，2名摄像师，一名灯光师</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造型师</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省级媒体专业化妆造型师一人</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嘉宾劳务</w:t>
            </w:r>
            <w:r/>
          </w:p>
        </w:tc>
        <w:tc>
          <w:tcPr>
            <w:shd w:val="clear" w:color="auto" w:fill="auto"/>
            <w:tcBorders>
              <w:top w:val="single" w:color="000000" w:sz="4" w:space="0"/>
              <w:left w:val="single" w:color="000000" w:sz="4" w:space="0"/>
              <w:bottom w:val="single" w:color="000000" w:sz="4" w:space="0"/>
              <w:right w:val="single" w:color="000000" w:sz="4" w:space="0"/>
            </w:tcBorders>
            <w:tcW w:w="184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每集1-2位有故事性的拍摄嘉宾</w:t>
            </w:r>
            <w:r/>
          </w:p>
        </w:tc>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w:t>
            </w:r>
            <w:r/>
          </w:p>
        </w:tc>
        <w:tc>
          <w:tcPr>
            <w:shd w:val="clear" w:color="auto" w:fill="auto"/>
            <w:tcBorders>
              <w:top w:val="single" w:color="000000" w:sz="4" w:space="0"/>
              <w:left w:val="single" w:color="000000" w:sz="4" w:space="0"/>
              <w:bottom w:val="single" w:color="000000" w:sz="4" w:space="0"/>
              <w:right w:val="single" w:color="000000" w:sz="4" w:space="0"/>
            </w:tcBorders>
            <w:tcW w:w="5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2"/>
        <w:spacing w:line="360" w:lineRule="auto"/>
        <w:rPr>
          <w:rFonts w:hint="eastAsia" w:ascii="宋体" w:hAnsi="宋体" w:cs="宋体"/>
          <w:b/>
          <w:bCs/>
          <w:sz w:val="21"/>
          <w:szCs w:val="21"/>
        </w:rPr>
        <w:outlineLvl w:val="0"/>
      </w:pPr>
      <w:r/>
      <w:bookmarkStart w:id="14" w:name="_Toc24947"/>
      <w:r>
        <w:rPr>
          <w:rFonts w:hint="eastAsia" w:ascii="宋体" w:hAnsi="宋体" w:cs="宋体"/>
          <w:b/>
          <w:bCs/>
          <w:sz w:val="21"/>
          <w:szCs w:val="21"/>
        </w:rPr>
        <w:t xml:space="preserve">七、对单一来源响应单位的其他要求：</w:t>
      </w:r>
      <w:bookmarkEnd w:id="14"/>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1、单一来源响应单位须为本项目配备的所有服务人员按规定缴纳社会保险及人身意外险，若工作人员在服务期间内出现的工伤及其他意外事故，均由单一来源响应单位自行负责，采购人不承担任何责任。</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2、单一来源响应单位必须遵守中华人民共和国《劳动法》的规定，为采购人提供的服务人员如遇到工资纠纷问题由单一来源响应单位自行解决。</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3、本次采购活动不接受联合报价及分包、转包。</w:t>
      </w:r>
      <w:r/>
    </w:p>
    <w:p>
      <w:pPr>
        <w:ind w:firstLine="420"/>
        <w:spacing w:before="75" w:after="75" w:line="360" w:lineRule="auto"/>
        <w:shd w:val="clear" w:color="auto" w:fill="ffffff"/>
        <w:rPr>
          <w:rFonts w:hint="eastAsia" w:ascii="宋体" w:hAnsi="宋体" w:cs="宋体"/>
          <w:sz w:val="21"/>
          <w:szCs w:val="21"/>
        </w:rPr>
      </w:pPr>
      <w:r>
        <w:rPr>
          <w:rFonts w:hint="eastAsia" w:ascii="宋体" w:hAnsi="宋体" w:cs="宋体"/>
          <w:sz w:val="21"/>
          <w:szCs w:val="21"/>
        </w:rPr>
        <w:t xml:space="preserve">4、单一来源响应单位应对照单一来源采购文件要求，说明所提供已对采购人的需求做出了实质性的响应，或申明与需求的偏差和例外。</w:t>
      </w:r>
      <w:r/>
    </w:p>
    <w:p>
      <w:pPr>
        <w:ind w:firstLine="413"/>
        <w:spacing w:line="360" w:lineRule="auto"/>
        <w:rPr>
          <w:rFonts w:hint="eastAsia" w:ascii="宋体" w:hAnsi="宋体" w:cs="宋体"/>
          <w:b/>
          <w:bCs/>
          <w:sz w:val="21"/>
          <w:szCs w:val="21"/>
        </w:rPr>
        <w:outlineLvl w:val="0"/>
      </w:pPr>
      <w:r/>
      <w:bookmarkStart w:id="15" w:name="_Toc26551"/>
      <w:r>
        <w:rPr>
          <w:rFonts w:hint="eastAsia" w:ascii="宋体" w:hAnsi="宋体" w:cs="宋体"/>
          <w:b/>
          <w:bCs/>
          <w:sz w:val="21"/>
          <w:szCs w:val="21"/>
        </w:rPr>
        <w:t xml:space="preserve">八、单一来源采购协商时间、地点：</w:t>
      </w:r>
      <w:bookmarkEnd w:id="15"/>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1、递交响应文件的截止时间：2026年</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月</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日</w:t>
      </w:r>
      <w:r>
        <w:rPr>
          <w:rFonts w:hint="eastAsia" w:ascii="宋体" w:hAnsi="宋体" w:cs="宋体"/>
          <w:color w:val="auto"/>
          <w:sz w:val="21"/>
          <w:szCs w:val="21"/>
          <w:lang w:val="en-US" w:eastAsia="zh-CN"/>
        </w:rPr>
        <w:t xml:space="preserve">14</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30</w:t>
      </w:r>
      <w:r>
        <w:rPr>
          <w:rFonts w:hint="eastAsia" w:ascii="宋体" w:hAnsi="宋体" w:cs="宋体"/>
          <w:color w:val="auto"/>
          <w:sz w:val="21"/>
          <w:szCs w:val="21"/>
        </w:rPr>
        <w:t xml:space="preserve">止；</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rPr>
        <w:t xml:space="preserve">2、</w:t>
      </w:r>
      <w:r>
        <w:rPr>
          <w:rFonts w:hint="eastAsia" w:ascii="宋体" w:hAnsi="宋体" w:cs="宋体"/>
          <w:b w:val="0"/>
          <w:bCs w:val="0"/>
          <w:color w:val="auto"/>
          <w:sz w:val="21"/>
          <w:szCs w:val="21"/>
          <w:highlight w:val="none"/>
        </w:rPr>
        <w:t xml:space="preserve">评审开始时间：2026年</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月</w:t>
      </w:r>
      <w:r>
        <w:rPr>
          <w:rFonts w:hint="eastAsia" w:ascii="宋体" w:hAnsi="宋体" w:cs="宋体"/>
          <w:color w:val="auto"/>
          <w:sz w:val="21"/>
          <w:szCs w:val="21"/>
          <w:lang w:val="en-US" w:eastAsia="zh-CN"/>
        </w:rPr>
        <w:t xml:space="preserve">8</w:t>
      </w:r>
      <w:r>
        <w:rPr>
          <w:rFonts w:hint="eastAsia" w:ascii="宋体" w:hAnsi="宋体" w:cs="宋体"/>
          <w:b w:val="0"/>
          <w:bCs w:val="0"/>
          <w:color w:val="auto"/>
          <w:sz w:val="21"/>
          <w:szCs w:val="21"/>
          <w:highlight w:val="none"/>
        </w:rPr>
        <w:t xml:space="preserve">日</w:t>
      </w:r>
      <w:r>
        <w:rPr>
          <w:rFonts w:hint="eastAsia" w:ascii="宋体" w:hAnsi="宋体" w:cs="宋体"/>
          <w:b w:val="0"/>
          <w:bCs w:val="0"/>
          <w:color w:val="auto"/>
          <w:sz w:val="21"/>
          <w:szCs w:val="21"/>
          <w:highlight w:val="none"/>
          <w:lang w:val="en-US" w:eastAsia="zh-CN"/>
        </w:rPr>
        <w:t xml:space="preserve">14</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30</w:t>
      </w:r>
      <w:r>
        <w:rPr>
          <w:rFonts w:hint="eastAsia" w:ascii="宋体" w:hAnsi="宋体" w:cs="宋体"/>
          <w:b w:val="0"/>
          <w:bCs w:val="0"/>
          <w:color w:val="auto"/>
          <w:sz w:val="21"/>
          <w:szCs w:val="21"/>
          <w:highlight w:val="none"/>
        </w:rPr>
        <w:t xml:space="preserve">；</w:t>
      </w:r>
      <w:r/>
    </w:p>
    <w:p>
      <w:pPr>
        <w:ind w:firstLine="42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cs="宋体"/>
          <w:color w:val="auto"/>
          <w:sz w:val="21"/>
          <w:szCs w:val="21"/>
        </w:rPr>
        <w:t xml:space="preserve">、</w:t>
      </w:r>
      <w:r>
        <w:rPr>
          <w:rFonts w:hint="eastAsia" w:ascii="宋体" w:hAnsi="宋体" w:cs="宋体"/>
          <w:b w:val="0"/>
          <w:bCs w:val="0"/>
          <w:color w:val="auto"/>
          <w:sz w:val="21"/>
          <w:szCs w:val="21"/>
          <w:highlight w:val="none"/>
        </w:rPr>
        <w:t xml:space="preserve">递交文件及协商时间：2026年</w:t>
      </w:r>
      <w:r>
        <w:rPr>
          <w:rFonts w:hint="eastAsia" w:ascii="宋体" w:hAnsi="宋体" w:cs="宋体"/>
          <w:color w:val="auto"/>
          <w:sz w:val="21"/>
          <w:szCs w:val="21"/>
          <w:lang w:val="en-US" w:eastAsia="zh-CN"/>
        </w:rPr>
        <w:t xml:space="preserve">7</w:t>
      </w:r>
      <w:r>
        <w:rPr>
          <w:rFonts w:hint="eastAsia" w:ascii="宋体" w:hAnsi="宋体" w:cs="宋体"/>
          <w:color w:val="auto"/>
          <w:sz w:val="21"/>
          <w:szCs w:val="21"/>
        </w:rPr>
        <w:t xml:space="preserve">月</w:t>
      </w:r>
      <w:r>
        <w:rPr>
          <w:rFonts w:hint="eastAsia" w:ascii="宋体" w:hAnsi="宋体" w:cs="宋体"/>
          <w:color w:val="auto"/>
          <w:sz w:val="21"/>
          <w:szCs w:val="21"/>
          <w:lang w:val="en-US" w:eastAsia="zh-CN"/>
        </w:rPr>
        <w:t xml:space="preserve">8</w:t>
      </w:r>
      <w:r>
        <w:rPr>
          <w:rFonts w:hint="eastAsia" w:ascii="宋体" w:hAnsi="宋体" w:cs="宋体"/>
          <w:color w:val="auto"/>
          <w:sz w:val="21"/>
          <w:szCs w:val="21"/>
        </w:rPr>
        <w:t xml:space="preserve">日</w:t>
      </w:r>
      <w:r>
        <w:rPr>
          <w:rFonts w:hint="eastAsia" w:ascii="宋体" w:hAnsi="宋体" w:cs="宋体"/>
          <w:b w:val="0"/>
          <w:bCs w:val="0"/>
          <w:color w:val="auto"/>
          <w:sz w:val="21"/>
          <w:szCs w:val="21"/>
          <w:highlight w:val="none"/>
          <w:lang w:val="en-US" w:eastAsia="zh-CN"/>
        </w:rPr>
        <w:t xml:space="preserve">14</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30</w:t>
      </w:r>
      <w:r>
        <w:rPr>
          <w:rFonts w:hint="eastAsia" w:ascii="宋体" w:hAnsi="宋体" w:cs="宋体"/>
          <w:b w:val="0"/>
          <w:bCs w:val="0"/>
          <w:color w:val="auto"/>
          <w:sz w:val="21"/>
          <w:szCs w:val="21"/>
          <w:highlight w:val="none"/>
        </w:rPr>
        <w:t xml:space="preserve">；</w:t>
      </w:r>
      <w:r/>
    </w:p>
    <w:p>
      <w:pPr>
        <w:ind w:right="-159" w:firstLine="420"/>
        <w:spacing w:line="360" w:lineRule="auto"/>
        <w:rPr>
          <w:rFonts w:hint="default" w:ascii="宋体" w:hAnsi="宋体" w:cs="宋体"/>
          <w:sz w:val="21"/>
          <w:szCs w:val="21"/>
          <w:lang w:val="en-US" w:eastAsia="zh-CN"/>
        </w:rPr>
      </w:pPr>
      <w:r>
        <w:rPr>
          <w:rFonts w:hint="eastAsia" w:ascii="宋体" w:hAnsi="宋体" w:cs="宋体"/>
          <w:sz w:val="21"/>
          <w:szCs w:val="21"/>
          <w:lang w:val="en-US" w:eastAsia="zh-CN"/>
        </w:rPr>
        <w:t xml:space="preserve">4</w:t>
      </w:r>
      <w:r>
        <w:rPr>
          <w:rFonts w:hint="eastAsia" w:ascii="宋体" w:hAnsi="宋体" w:cs="宋体"/>
          <w:sz w:val="21"/>
          <w:szCs w:val="21"/>
        </w:rPr>
        <w:t xml:space="preserve">、单一来源采购协商地点：</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苏采云”系统</w:t>
      </w:r>
      <w:r/>
    </w:p>
    <w:p>
      <w:pPr>
        <w:ind w:firstLine="426"/>
        <w:spacing w:line="500" w:lineRule="exact"/>
        <w:rPr>
          <w:rFonts w:hint="eastAsia" w:ascii="宋体" w:hAnsi="宋体" w:cs="宋体"/>
          <w:b/>
          <w:bCs/>
          <w:color w:val="auto"/>
          <w:sz w:val="21"/>
          <w:szCs w:val="21"/>
          <w:highlight w:val="none"/>
        </w:rPr>
      </w:pPr>
      <w:r/>
      <w:bookmarkStart w:id="16" w:name="_Toc13117"/>
      <w:r>
        <w:rPr>
          <w:rFonts w:hint="eastAsia" w:ascii="宋体" w:hAnsi="宋体" w:cs="宋体"/>
          <w:b/>
          <w:bCs/>
          <w:color w:val="auto"/>
          <w:sz w:val="21"/>
          <w:szCs w:val="21"/>
          <w:highlight w:val="none"/>
          <w:lang w:val="en-US" w:eastAsia="zh-CN"/>
        </w:rPr>
        <w:t xml:space="preserve">九、</w:t>
      </w:r>
      <w:r>
        <w:rPr>
          <w:rFonts w:hint="eastAsia" w:ascii="宋体" w:hAnsi="宋体" w:cs="宋体"/>
          <w:b/>
          <w:bCs/>
          <w:color w:val="auto"/>
          <w:sz w:val="21"/>
          <w:szCs w:val="21"/>
          <w:highlight w:val="none"/>
        </w:rPr>
        <w:t xml:space="preserve">对单一来源响应单位的其他要求及说明</w:t>
      </w:r>
      <w:r/>
    </w:p>
    <w:p>
      <w:pPr>
        <w:ind w:firstLine="42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1.单一来源响应单位须为本项目配备的所有服务人员按规定缴纳社会保险及人身意外险，若工作人员在服务期间内出现的工伤及其他意外事故，均由单一来源响应单位自行负责，采购人不承担任何责任。</w:t>
      </w:r>
      <w:r/>
    </w:p>
    <w:p>
      <w:pPr>
        <w:ind w:firstLine="42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2.单一来源响应单位必须遵守《中华人民共和国劳动法》的规定，为采购人提供的服务人员如遇到工资纠纷问题由单一来源响应单位自行解决。</w:t>
      </w:r>
      <w:r/>
    </w:p>
    <w:p>
      <w:pPr>
        <w:ind w:firstLine="42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3.响应单位必须承诺单一来源采购文件中提出的全部要求；如果以其中某些条款不响应时，应在文件中逐条列出，未列出的视同响应。</w:t>
      </w:r>
      <w:r/>
    </w:p>
    <w:p>
      <w:pPr>
        <w:ind w:firstLine="420"/>
        <w:spacing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本次采购活动不接受联合报价及转包。</w:t>
      </w:r>
      <w:r/>
    </w:p>
    <w:p>
      <w:pPr>
        <w:ind w:firstLine="420"/>
        <w:spacing w:line="5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供应商根据采购文件的规定和采购项目的实际情况，拟在成交后将成交项目的非主体、非关键性工作分包的，应当在响应文件中载明分包承担主体，分包承担主体应当具备相应资质条件且不得再次分包</w:t>
      </w:r>
      <w:r>
        <w:rPr>
          <w:rFonts w:hint="eastAsia" w:ascii="宋体" w:hAnsi="宋体" w:cs="宋体"/>
          <w:color w:val="auto"/>
          <w:sz w:val="21"/>
          <w:szCs w:val="21"/>
          <w:highlight w:val="none"/>
          <w:lang w:eastAsia="zh-CN"/>
        </w:rPr>
        <w:t xml:space="preserve">。</w:t>
      </w:r>
      <w:r/>
    </w:p>
    <w:p>
      <w:pPr>
        <w:ind w:firstLine="42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知识产权：</w:t>
      </w:r>
      <w:r/>
    </w:p>
    <w:p>
      <w:pPr>
        <w:ind w:firstLine="420"/>
        <w:spacing w:line="500" w:lineRule="exact"/>
        <w:rPr>
          <w:rFonts w:hint="eastAsia" w:ascii="宋体" w:hAnsi="宋体" w:cs="宋体"/>
          <w:color w:val="auto"/>
          <w:sz w:val="21"/>
          <w:szCs w:val="21"/>
          <w:highlight w:val="none"/>
          <w:lang w:eastAsia="zh-Hans"/>
        </w:rPr>
      </w:pPr>
      <w:r>
        <w:rPr>
          <w:rFonts w:hint="eastAsia" w:ascii="宋体" w:hAnsi="宋体" w:cs="宋体"/>
          <w:color w:val="auto"/>
          <w:sz w:val="21"/>
          <w:szCs w:val="21"/>
          <w:highlight w:val="none"/>
        </w:rPr>
        <w:t xml:space="preserve">成交方应</w:t>
      </w:r>
      <w:r>
        <w:rPr>
          <w:rFonts w:hint="eastAsia" w:ascii="宋体" w:hAnsi="宋体" w:cs="宋体"/>
          <w:color w:val="auto"/>
          <w:sz w:val="21"/>
          <w:szCs w:val="21"/>
          <w:highlight w:val="none"/>
          <w:lang w:eastAsia="zh-Hans"/>
        </w:rPr>
        <w:t xml:space="preserve">保证其所提交的工作成果不存在知识产权瑕疵，不会受到第三方关于侵犯专利权、著作权或其他知识产权的指控。如任何第三方提出知识产权侵权指控，由</w:t>
      </w:r>
      <w:r>
        <w:rPr>
          <w:rFonts w:hint="eastAsia" w:ascii="宋体" w:hAnsi="宋体" w:cs="宋体"/>
          <w:color w:val="auto"/>
          <w:sz w:val="21"/>
          <w:szCs w:val="21"/>
          <w:highlight w:val="none"/>
        </w:rPr>
        <w:t xml:space="preserve">成交方</w:t>
      </w:r>
      <w:r>
        <w:rPr>
          <w:rFonts w:hint="eastAsia" w:ascii="宋体" w:hAnsi="宋体" w:cs="宋体"/>
          <w:color w:val="auto"/>
          <w:sz w:val="21"/>
          <w:szCs w:val="21"/>
          <w:highlight w:val="none"/>
          <w:lang w:eastAsia="zh-Hans"/>
        </w:rPr>
        <w:t xml:space="preserve">负责与第三方交涉并承担由此而引起的一切法律责任和费用，如因此对采购方造成损失的，由</w:t>
      </w:r>
      <w:r>
        <w:rPr>
          <w:rFonts w:hint="eastAsia" w:ascii="宋体" w:hAnsi="宋体" w:cs="宋体"/>
          <w:color w:val="auto"/>
          <w:sz w:val="21"/>
          <w:szCs w:val="21"/>
          <w:highlight w:val="none"/>
        </w:rPr>
        <w:t xml:space="preserve">成交方</w:t>
      </w:r>
      <w:r>
        <w:rPr>
          <w:rFonts w:hint="eastAsia" w:ascii="宋体" w:hAnsi="宋体" w:cs="宋体"/>
          <w:color w:val="auto"/>
          <w:sz w:val="21"/>
          <w:szCs w:val="21"/>
          <w:highlight w:val="none"/>
          <w:lang w:eastAsia="zh-Hans"/>
        </w:rPr>
        <w:t xml:space="preserve">承担全部责任</w:t>
      </w:r>
      <w:r>
        <w:rPr>
          <w:rFonts w:hint="eastAsia" w:ascii="宋体" w:hAnsi="宋体" w:cs="宋体"/>
          <w:color w:val="auto"/>
          <w:sz w:val="21"/>
          <w:szCs w:val="21"/>
          <w:highlight w:val="none"/>
        </w:rPr>
        <w:t xml:space="preserve">。</w:t>
      </w:r>
      <w:r/>
    </w:p>
    <w:p>
      <w:pPr>
        <w:ind w:firstLine="42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.其他优惠条件，请予以书面说明。</w:t>
      </w:r>
      <w:r/>
    </w:p>
    <w:p>
      <w:pPr>
        <w:ind w:firstLine="420"/>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.凡涉及单一来源采购文件的补充说明和修改，均以采购代理机构的书面通知为准。</w:t>
      </w:r>
      <w:r/>
    </w:p>
    <w:p>
      <w:pPr>
        <w:jc w:val="center"/>
        <w:spacing w:line="420" w:lineRule="exact"/>
        <w:rPr>
          <w:rFonts w:hint="eastAsia" w:ascii="宋体" w:hAnsi="宋体" w:cs="宋体"/>
          <w:b/>
          <w:sz w:val="28"/>
          <w:szCs w:val="28"/>
        </w:rPr>
        <w:outlineLvl w:val="0"/>
      </w:pPr>
      <w:r>
        <w:rPr>
          <w:rFonts w:hint="eastAsia" w:ascii="宋体" w:hAnsi="宋体" w:cs="宋体"/>
          <w:b/>
          <w:sz w:val="28"/>
          <w:szCs w:val="28"/>
        </w:rPr>
        <w:br w:type="page" w:clear="all"/>
      </w:r>
      <w:r>
        <w:rPr>
          <w:rFonts w:hint="eastAsia" w:ascii="宋体" w:hAnsi="宋体" w:cs="宋体"/>
          <w:b/>
          <w:sz w:val="28"/>
          <w:szCs w:val="28"/>
          <w:lang w:val="en-US" w:eastAsia="zh-CN"/>
        </w:rPr>
        <w:t xml:space="preserve">四、</w:t>
      </w:r>
      <w:r>
        <w:rPr>
          <w:rFonts w:hint="eastAsia" w:ascii="宋体" w:hAnsi="宋体" w:cs="宋体"/>
          <w:b/>
          <w:sz w:val="28"/>
          <w:szCs w:val="28"/>
        </w:rPr>
        <w:t xml:space="preserve">合同主要条款</w:t>
      </w:r>
      <w:bookmarkEnd w:id="16"/>
      <w:r/>
      <w:r/>
    </w:p>
    <w:p>
      <w:pPr>
        <w:jc w:val="center"/>
        <w:spacing w:line="420" w:lineRule="exact"/>
        <w:rPr>
          <w:rFonts w:hint="eastAsia" w:ascii="宋体" w:hAnsi="宋体" w:cs="宋体"/>
          <w:b/>
          <w:sz w:val="28"/>
          <w:szCs w:val="28"/>
        </w:rPr>
      </w:pPr>
      <w:r>
        <w:rPr>
          <w:rFonts w:hint="eastAsia" w:ascii="宋体" w:hAnsi="宋体" w:cs="宋体"/>
          <w:b/>
          <w:sz w:val="28"/>
          <w:szCs w:val="28"/>
        </w:rPr>
      </w:r>
      <w:r/>
    </w:p>
    <w:p>
      <w:pPr>
        <w:ind w:left="840" w:hanging="422"/>
        <w:spacing w:line="360" w:lineRule="auto"/>
        <w:rPr>
          <w:rFonts w:hint="eastAsia" w:ascii="宋体" w:hAnsi="宋体" w:cs="宋体"/>
          <w:b/>
          <w:bCs/>
          <w:sz w:val="21"/>
          <w:szCs w:val="21"/>
          <w:u w:val="single"/>
        </w:rPr>
      </w:pPr>
      <w:r>
        <w:rPr>
          <w:rFonts w:hint="eastAsia" w:ascii="宋体" w:hAnsi="宋体" w:cs="宋体"/>
          <w:b/>
          <w:bCs/>
          <w:sz w:val="21"/>
          <w:szCs w:val="21"/>
          <w:u w:val="single"/>
        </w:rPr>
        <w:t xml:space="preserve">甲方：</w:t>
      </w:r>
      <w:r>
        <w:rPr>
          <w:rFonts w:hint="eastAsia" w:ascii="宋体" w:hAnsi="宋体" w:cs="宋体"/>
          <w:b/>
          <w:bCs/>
          <w:sz w:val="21"/>
          <w:szCs w:val="21"/>
          <w:u w:val="single"/>
          <w:lang w:eastAsia="zh-CN"/>
        </w:rPr>
        <w:t xml:space="preserve">中国共产党苏州市委员会台湾工作办公室</w:t>
      </w:r>
      <w:r>
        <w:rPr>
          <w:rFonts w:hint="eastAsia" w:ascii="宋体" w:hAnsi="宋体" w:cs="宋体"/>
          <w:b/>
          <w:bCs/>
          <w:sz w:val="21"/>
          <w:szCs w:val="21"/>
          <w:u w:val="single"/>
        </w:rPr>
        <w:t xml:space="preserve"> </w:t>
      </w:r>
      <w:r/>
    </w:p>
    <w:p>
      <w:pPr>
        <w:ind w:firstLine="422"/>
        <w:spacing w:line="360" w:lineRule="auto"/>
        <w:rPr>
          <w:rFonts w:hint="eastAsia" w:ascii="宋体" w:hAnsi="宋体" w:cs="宋体"/>
          <w:b/>
          <w:bCs/>
          <w:sz w:val="21"/>
          <w:szCs w:val="21"/>
          <w:u w:val="single"/>
        </w:rPr>
      </w:pPr>
      <w:r>
        <w:rPr>
          <w:rFonts w:hint="eastAsia" w:ascii="宋体" w:hAnsi="宋体" w:cs="宋体"/>
          <w:b/>
          <w:bCs/>
          <w:sz w:val="21"/>
          <w:szCs w:val="21"/>
          <w:u w:val="single"/>
        </w:rPr>
        <w:t xml:space="preserve">乙方：                                   </w:t>
      </w:r>
      <w:r/>
    </w:p>
    <w:p>
      <w:pPr>
        <w:ind w:firstLine="420"/>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根据</w:t>
      </w:r>
      <w:r>
        <w:rPr>
          <w:rFonts w:hint="eastAsia" w:ascii="宋体" w:hAnsi="宋体" w:cs="宋体"/>
          <w:bCs/>
          <w:sz w:val="21"/>
          <w:szCs w:val="21"/>
          <w:lang w:eastAsia="zh-CN"/>
        </w:rPr>
        <w:t xml:space="preserve">苏州瑞上招标有限公司</w:t>
      </w:r>
      <w:r>
        <w:rPr>
          <w:rFonts w:hint="eastAsia" w:ascii="宋体" w:hAnsi="宋体" w:eastAsia="宋体" w:cs="宋体"/>
          <w:bCs/>
          <w:sz w:val="21"/>
          <w:szCs w:val="21"/>
        </w:rPr>
        <w:t xml:space="preserve">单一来源采购编号</w:t>
      </w:r>
      <w:r>
        <w:rPr>
          <w:rFonts w:hint="eastAsia" w:ascii="宋体" w:hAnsi="宋体" w:cs="宋体"/>
          <w:bCs/>
          <w:sz w:val="21"/>
          <w:szCs w:val="21"/>
          <w:u w:val="single"/>
          <w:lang w:eastAsia="zh-CN"/>
        </w:rPr>
        <w:t xml:space="preserve">JSZC-320500-RSZB-D2026-0006</w:t>
      </w:r>
      <w:r>
        <w:rPr>
          <w:rFonts w:hint="eastAsia" w:ascii="宋体" w:hAnsi="宋体" w:eastAsia="宋体" w:cs="宋体"/>
          <w:bCs/>
          <w:sz w:val="21"/>
          <w:szCs w:val="21"/>
        </w:rPr>
        <w:t xml:space="preserve">号政府采购单一来源采购文件及乙方的单一来源响应文件、单一来源采购承诺函和成交通知书，甲乙双方就此次成交的“</w:t>
      </w:r>
      <w:r>
        <w:rPr>
          <w:rFonts w:hint="eastAsia" w:ascii="宋体" w:hAnsi="宋体" w:cs="宋体"/>
          <w:bCs/>
          <w:sz w:val="21"/>
          <w:szCs w:val="21"/>
          <w:u w:val="single"/>
          <w:lang w:eastAsia="zh-CN"/>
        </w:rPr>
        <w:t xml:space="preserve">第六届海峡两岸青年文化月开幕式等服务</w:t>
      </w:r>
      <w:r>
        <w:rPr>
          <w:rFonts w:hint="eastAsia" w:ascii="宋体" w:hAnsi="宋体" w:eastAsia="宋体" w:cs="宋体"/>
          <w:bCs/>
          <w:sz w:val="21"/>
          <w:szCs w:val="21"/>
        </w:rPr>
        <w:t xml:space="preserve">”购销事宜进</w:t>
      </w:r>
      <w:r>
        <w:rPr>
          <w:rFonts w:hint="eastAsia" w:ascii="宋体" w:hAnsi="宋体" w:cs="宋体"/>
          <w:bCs/>
          <w:sz w:val="21"/>
          <w:szCs w:val="21"/>
          <w:lang w:eastAsia="zh-CN"/>
        </w:rPr>
        <w:t xml:space="preserve">行了</w:t>
      </w:r>
      <w:r>
        <w:rPr>
          <w:rFonts w:hint="eastAsia" w:ascii="宋体" w:hAnsi="宋体" w:eastAsia="宋体" w:cs="宋体"/>
          <w:bCs/>
          <w:sz w:val="21"/>
          <w:szCs w:val="21"/>
        </w:rPr>
        <w:t xml:space="preserve">充分、友好的协商，</w:t>
      </w:r>
      <w:r>
        <w:rPr>
          <w:rFonts w:hint="eastAsia" w:ascii="宋体" w:hAnsi="宋体" w:eastAsia="宋体" w:cs="宋体"/>
          <w:sz w:val="21"/>
          <w:szCs w:val="21"/>
        </w:rPr>
        <w:t xml:space="preserve">签订本合同书。</w:t>
      </w:r>
      <w:r/>
    </w:p>
    <w:p>
      <w:pPr>
        <w:ind w:firstLine="422"/>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一、定义</w:t>
      </w:r>
      <w:r/>
    </w:p>
    <w:p>
      <w:pPr>
        <w:ind w:firstLine="420"/>
        <w:keepLines w:val="0"/>
        <w:keepNext w:val="0"/>
        <w:pageBreakBefore w:val="0"/>
        <w:spacing w:line="36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以下术语有特定的含义：</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“合同价”系指根据成交的投标文件和合同规定，乙方在正确地履行合同义务后甲方应支付乙方的价款。</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“甲方”系指合同中明确规定的实际购买服务和接受服务单位。</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“乙方”系指合同中规定的提供服务的单位。</w:t>
      </w:r>
      <w:r/>
    </w:p>
    <w:p>
      <w:pPr>
        <w:ind w:firstLine="420"/>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2"/>
        <w:keepLines w:val="0"/>
        <w:keepNext w:val="0"/>
        <w:pageBreakBefore w:val="0"/>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rPr>
        <w:t xml:space="preserve">二、 </w:t>
      </w:r>
      <w:r>
        <w:rPr>
          <w:rFonts w:hint="eastAsia" w:ascii="宋体" w:hAnsi="宋体" w:cs="宋体"/>
          <w:b/>
          <w:bCs/>
          <w:color w:val="auto"/>
          <w:sz w:val="21"/>
          <w:szCs w:val="21"/>
          <w:highlight w:val="none"/>
        </w:rPr>
        <w:t xml:space="preserve">合同内容</w:t>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rPr>
        <w:t xml:space="preserve">、</w:t>
      </w:r>
      <w:r>
        <w:rPr>
          <w:rFonts w:hint="eastAsia" w:ascii="宋体" w:hAnsi="宋体" w:cs="宋体"/>
          <w:color w:val="auto"/>
          <w:sz w:val="21"/>
          <w:szCs w:val="21"/>
          <w:highlight w:val="none"/>
        </w:rPr>
        <w:t xml:space="preserve">本合同的范围为有关乙方为甲方提供</w:t>
      </w:r>
      <w:r>
        <w:rPr>
          <w:rFonts w:hint="eastAsia" w:ascii="宋体" w:hAnsi="宋体" w:cs="宋体"/>
          <w:color w:val="auto"/>
          <w:sz w:val="21"/>
          <w:szCs w:val="21"/>
          <w:highlight w:val="none"/>
          <w:u w:val="single"/>
        </w:rPr>
        <w:t xml:space="preserve"> </w:t>
      </w:r>
      <w:r>
        <w:rPr>
          <w:rFonts w:hint="eastAsia" w:ascii="宋体" w:hAnsi="宋体" w:cs="宋体"/>
          <w:bCs/>
          <w:sz w:val="21"/>
          <w:szCs w:val="21"/>
          <w:u w:val="single"/>
          <w:lang w:eastAsia="zh-CN"/>
        </w:rPr>
        <w:t xml:space="preserve">第六届海峡两岸青年文化月开幕式等服务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的所有事宜。</w:t>
      </w:r>
      <w:r/>
    </w:p>
    <w:p>
      <w:pPr>
        <w:ind w:firstLine="420"/>
        <w:spacing w:line="360" w:lineRule="auto"/>
        <w:rPr>
          <w:rFonts w:hint="eastAsia" w:ascii="宋体" w:hAnsi="宋体" w:eastAsia="宋体" w:cs="宋体"/>
          <w:b/>
          <w:bCs/>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zh-CN" w:eastAsia="zh-CN"/>
        </w:rPr>
        <w:t xml:space="preserve">合同价款：</w:t>
      </w:r>
      <w:r/>
    </w:p>
    <w:tbl>
      <w:tblPr>
        <w:tblStyle w:val="698"/>
        <w:tblW w:w="4998"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953"/>
        <w:gridCol w:w="1344"/>
        <w:gridCol w:w="2036"/>
      </w:tblGrid>
      <w:tr>
        <w:trPr>
          <w:trHeight w:val="301"/>
        </w:trPr>
        <w:tc>
          <w:tcPr>
            <w:tcW w:w="2971" w:type="pct"/>
            <w:vAlign w:val="center"/>
            <w:textDirection w:val="lrTb"/>
            <w:noWrap w:val="false"/>
          </w:tcPr>
          <w:p>
            <w:pPr>
              <w:ind w:firstLine="420"/>
              <w:spacing w:line="360" w:lineRule="auto"/>
              <w:widowControl/>
              <w:rPr>
                <w:rFonts w:hint="eastAsia" w:ascii="宋体" w:hAnsi="宋体" w:eastAsia="宋体" w:cs="宋体"/>
                <w:color w:val="0c0c0c"/>
                <w:sz w:val="21"/>
                <w:szCs w:val="21"/>
              </w:rPr>
            </w:pPr>
            <w:r>
              <w:rPr>
                <w:rFonts w:hint="eastAsia" w:ascii="宋体" w:hAnsi="宋体" w:eastAsia="宋体" w:cs="宋体"/>
                <w:color w:val="0c0c0c"/>
                <w:sz w:val="21"/>
                <w:szCs w:val="21"/>
              </w:rPr>
              <w:t xml:space="preserve">名称</w:t>
            </w:r>
            <w:r/>
          </w:p>
        </w:tc>
        <w:tc>
          <w:tcPr>
            <w:tcW w:w="806" w:type="pct"/>
            <w:vAlign w:val="center"/>
            <w:textDirection w:val="lrTb"/>
            <w:noWrap w:val="false"/>
          </w:tcPr>
          <w:p>
            <w:pPr>
              <w:ind w:firstLine="420"/>
              <w:spacing w:line="360" w:lineRule="auto"/>
              <w:widowControl/>
              <w:rPr>
                <w:rFonts w:hint="eastAsia" w:ascii="宋体" w:hAnsi="宋体" w:eastAsia="宋体" w:cs="宋体"/>
                <w:color w:val="0c0c0c"/>
                <w:sz w:val="21"/>
                <w:szCs w:val="21"/>
              </w:rPr>
            </w:pPr>
            <w:r>
              <w:rPr>
                <w:rFonts w:hint="eastAsia" w:ascii="宋体" w:hAnsi="宋体" w:eastAsia="宋体" w:cs="宋体"/>
                <w:color w:val="0c0c0c"/>
                <w:sz w:val="21"/>
                <w:szCs w:val="21"/>
              </w:rPr>
              <w:t xml:space="preserve">数量</w:t>
            </w:r>
            <w:r/>
          </w:p>
        </w:tc>
        <w:tc>
          <w:tcPr>
            <w:tcW w:w="1221" w:type="pct"/>
            <w:vAlign w:val="center"/>
            <w:textDirection w:val="lrTb"/>
            <w:noWrap w:val="false"/>
          </w:tcPr>
          <w:p>
            <w:pPr>
              <w:ind w:firstLine="420"/>
              <w:spacing w:line="360" w:lineRule="auto"/>
              <w:widowControl/>
              <w:rPr>
                <w:rFonts w:hint="eastAsia" w:ascii="宋体" w:hAnsi="宋体" w:eastAsia="宋体" w:cs="宋体"/>
                <w:color w:val="0c0c0c"/>
                <w:sz w:val="21"/>
                <w:szCs w:val="21"/>
              </w:rPr>
            </w:pPr>
            <w:r>
              <w:rPr>
                <w:rFonts w:hint="eastAsia" w:ascii="宋体" w:hAnsi="宋体" w:eastAsia="宋体" w:cs="宋体"/>
                <w:color w:val="0c0c0c"/>
                <w:sz w:val="21"/>
                <w:szCs w:val="21"/>
              </w:rPr>
              <w:t xml:space="preserve">金额（万元）</w:t>
            </w:r>
            <w:r/>
          </w:p>
        </w:tc>
      </w:tr>
      <w:tr>
        <w:trPr>
          <w:trHeight w:val="314"/>
        </w:trPr>
        <w:tc>
          <w:tcPr>
            <w:tcW w:w="2971" w:type="pct"/>
            <w:vAlign w:val="center"/>
            <w:textDirection w:val="lrTb"/>
            <w:noWrap w:val="false"/>
          </w:tcPr>
          <w:p>
            <w:pPr>
              <w:spacing w:line="360" w:lineRule="auto"/>
              <w:rPr>
                <w:rFonts w:hint="eastAsia" w:ascii="宋体" w:hAnsi="宋体" w:eastAsia="宋体" w:cs="宋体"/>
                <w:color w:val="0c0c0c"/>
                <w:sz w:val="21"/>
                <w:szCs w:val="21"/>
              </w:rPr>
            </w:pPr>
            <w:r>
              <w:rPr>
                <w:rFonts w:hint="eastAsia" w:ascii="宋体" w:hAnsi="宋体" w:cs="宋体"/>
                <w:color w:val="0c0c0c"/>
                <w:sz w:val="21"/>
                <w:szCs w:val="21"/>
                <w:lang w:eastAsia="zh-CN"/>
              </w:rPr>
              <w:t xml:space="preserve">第六届海峡两岸青年文化月开幕式等服务</w:t>
            </w:r>
            <w:r/>
          </w:p>
        </w:tc>
        <w:tc>
          <w:tcPr>
            <w:tcW w:w="806" w:type="pct"/>
            <w:vAlign w:val="center"/>
            <w:textDirection w:val="lrTb"/>
            <w:noWrap w:val="false"/>
          </w:tcPr>
          <w:p>
            <w:pPr>
              <w:ind w:firstLine="420"/>
              <w:spacing w:line="360" w:lineRule="auto"/>
              <w:widowControl/>
              <w:rPr>
                <w:rFonts w:hint="eastAsia" w:ascii="宋体" w:hAnsi="宋体" w:eastAsia="宋体" w:cs="宋体"/>
                <w:color w:val="0c0c0c"/>
                <w:sz w:val="21"/>
                <w:szCs w:val="21"/>
              </w:rPr>
            </w:pPr>
            <w:r>
              <w:rPr>
                <w:rFonts w:hint="eastAsia" w:ascii="宋体" w:hAnsi="宋体" w:eastAsia="宋体" w:cs="宋体"/>
                <w:color w:val="0c0c0c"/>
                <w:sz w:val="21"/>
                <w:szCs w:val="21"/>
              </w:rPr>
              <w:t xml:space="preserve">1项</w:t>
            </w:r>
            <w:r/>
          </w:p>
        </w:tc>
        <w:tc>
          <w:tcPr>
            <w:tcW w:w="1221" w:type="pct"/>
            <w:vAlign w:val="center"/>
            <w:textDirection w:val="lrTb"/>
            <w:noWrap w:val="false"/>
          </w:tcPr>
          <w:p>
            <w:pPr>
              <w:ind w:firstLine="420"/>
              <w:spacing w:line="360" w:lineRule="auto"/>
              <w:widowControl/>
              <w:rPr>
                <w:rFonts w:hint="eastAsia" w:ascii="宋体" w:hAnsi="宋体" w:eastAsia="宋体" w:cs="宋体"/>
                <w:color w:val="0c0c0c"/>
                <w:sz w:val="21"/>
                <w:szCs w:val="21"/>
              </w:rPr>
            </w:pPr>
            <w:r>
              <w:rPr>
                <w:rFonts w:hint="eastAsia" w:ascii="宋体" w:hAnsi="宋体" w:eastAsia="宋体" w:cs="宋体"/>
                <w:color w:val="0c0c0c"/>
                <w:sz w:val="21"/>
                <w:szCs w:val="21"/>
              </w:rPr>
            </w:r>
            <w:r/>
          </w:p>
        </w:tc>
      </w:tr>
    </w:tbl>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rPr>
        <w:t xml:space="preserve">、服务地点：甲方指定地点。</w:t>
      </w:r>
      <w:r/>
    </w:p>
    <w:p>
      <w:pPr>
        <w:ind w:firstLine="420"/>
        <w:spacing w:line="360" w:lineRule="auto"/>
        <w:rPr>
          <w:rFonts w:hint="eastAsia" w:ascii="宋体" w:hAnsi="宋体" w:eastAsia="宋体" w:cs="宋体"/>
          <w:color w:val="000000"/>
          <w:sz w:val="21"/>
          <w:szCs w:val="21"/>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rPr>
        <w:t xml:space="preserve">、服务时间</w:t>
      </w:r>
      <w:r>
        <w:rPr>
          <w:rFonts w:hint="eastAsia" w:ascii="宋体" w:hAnsi="宋体" w:eastAsia="宋体" w:cs="宋体"/>
          <w:color w:val="auto"/>
          <w:sz w:val="21"/>
          <w:szCs w:val="21"/>
        </w:rPr>
        <w:t xml:space="preserve">：自合同签订生效之日起至活动结束，具体以甲方要求为准。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000000"/>
          <w:sz w:val="21"/>
          <w:szCs w:val="21"/>
        </w:rPr>
        <w:t xml:space="preserve">、</w:t>
      </w:r>
      <w:r>
        <w:rPr>
          <w:rFonts w:hint="eastAsia" w:ascii="宋体" w:hAnsi="宋体" w:cs="宋体"/>
          <w:color w:val="auto"/>
          <w:sz w:val="21"/>
          <w:szCs w:val="21"/>
          <w:highlight w:val="none"/>
          <w:lang w:val="zh-CN"/>
        </w:rPr>
        <w:t xml:space="preserve">下列文件为本合同不可分割部分：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①单一来源采购文件；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②乙方成交的响应文件；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③成交通知书；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④</w:t>
      </w:r>
      <w:r>
        <w:rPr>
          <w:rFonts w:hint="eastAsia" w:ascii="宋体" w:hAnsi="宋体" w:cs="宋体"/>
          <w:color w:val="auto"/>
          <w:sz w:val="21"/>
          <w:szCs w:val="21"/>
          <w:highlight w:val="none"/>
          <w:lang w:val="zh-CN"/>
        </w:rPr>
        <w:t xml:space="preserve">乙方在单一来源采购过程中所作的其他承诺、声明、书面澄清等；</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⑤合同附件；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以上与本合同具有同等效力</w:t>
      </w:r>
      <w:r>
        <w:rPr>
          <w:rFonts w:hint="eastAsia" w:ascii="宋体" w:hAnsi="宋体" w:cs="宋体"/>
          <w:color w:val="auto"/>
          <w:sz w:val="21"/>
          <w:szCs w:val="21"/>
          <w:highlight w:val="none"/>
          <w:lang w:val="zh-CN"/>
        </w:rPr>
        <w:t xml:space="preserve">。</w:t>
      </w:r>
      <w:r/>
    </w:p>
    <w:p>
      <w:pPr>
        <w:ind w:firstLine="422"/>
        <w:keepLines w:val="0"/>
        <w:keepNext w:val="0"/>
        <w:pageBreakBefore w:val="0"/>
        <w:spacing w:line="360" w:lineRule="auto"/>
        <w:widowControl/>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 xml:space="preserve">三</w:t>
      </w:r>
      <w:r>
        <w:rPr>
          <w:rFonts w:hint="eastAsia" w:ascii="宋体" w:hAnsi="宋体" w:eastAsia="宋体" w:cs="宋体"/>
          <w:b/>
          <w:bCs/>
          <w:color w:val="000000"/>
          <w:sz w:val="21"/>
          <w:szCs w:val="21"/>
        </w:rPr>
        <w:t xml:space="preserve">、合同总价范围：</w:t>
      </w:r>
      <w:r/>
    </w:p>
    <w:p>
      <w:pPr>
        <w:ind w:firstLine="420"/>
        <w:spacing w:line="360" w:lineRule="auto"/>
        <w:rPr>
          <w:rFonts w:hint="eastAsia" w:ascii="宋体" w:hAnsi="宋体" w:cs="宋体"/>
          <w:sz w:val="21"/>
          <w:szCs w:val="21"/>
          <w:lang w:val="en-US" w:eastAsia="zh-CN"/>
        </w:rPr>
      </w:pPr>
      <w:r>
        <w:rPr>
          <w:rFonts w:hint="eastAsia" w:ascii="宋体" w:hAnsi="宋体" w:eastAsia="宋体" w:cs="宋体"/>
          <w:color w:val="000000"/>
          <w:sz w:val="21"/>
          <w:szCs w:val="21"/>
        </w:rPr>
        <w:t xml:space="preserve">1</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合同价格按此次成交价格执行，合同总金额为</w:t>
      </w:r>
      <w:r>
        <w:rPr>
          <w:rFonts w:hint="eastAsia" w:ascii="宋体" w:hAnsi="宋体" w:eastAsia="宋体" w:cs="宋体"/>
          <w:color w:val="000000"/>
          <w:sz w:val="21"/>
          <w:szCs w:val="21"/>
          <w:u w:val="single"/>
          <w:lang w:val="en-US" w:eastAsia="zh-CN"/>
        </w:rPr>
        <w:t xml:space="preserve">           </w:t>
      </w:r>
      <w:r>
        <w:rPr>
          <w:rFonts w:hint="eastAsia" w:ascii="宋体" w:hAnsi="宋体" w:cs="宋体"/>
          <w:color w:val="000000"/>
          <w:sz w:val="21"/>
          <w:szCs w:val="21"/>
          <w:u w:val="single"/>
          <w:lang w:val="en-US" w:eastAsia="zh-CN"/>
        </w:rPr>
        <w:t xml:space="preserve">。</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zh-CN" w:eastAsia="zh-CN"/>
        </w:rPr>
        <w:t xml:space="preserve">本项目</w:t>
      </w:r>
      <w:r>
        <w:rPr>
          <w:rFonts w:hint="eastAsia" w:ascii="宋体" w:hAnsi="宋体" w:cs="宋体"/>
          <w:color w:val="000000"/>
          <w:sz w:val="21"/>
          <w:szCs w:val="21"/>
          <w:highlight w:val="none"/>
          <w:lang w:val="en-US" w:eastAsia="zh-CN"/>
        </w:rPr>
        <w:t xml:space="preserve">中标价含代理机构</w:t>
      </w:r>
      <w:r>
        <w:rPr>
          <w:rFonts w:hint="eastAsia" w:ascii="宋体" w:hAnsi="宋体" w:cs="宋体"/>
          <w:color w:val="000000"/>
          <w:sz w:val="21"/>
          <w:szCs w:val="21"/>
          <w:highlight w:val="none"/>
          <w:lang w:val="zh-CN" w:eastAsia="zh-CN"/>
        </w:rPr>
        <w:t xml:space="preserve">服务费</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由乙方支付）</w:t>
      </w:r>
      <w:r>
        <w:rPr>
          <w:rFonts w:hint="eastAsia" w:ascii="宋体" w:hAnsi="宋体" w:cs="宋体"/>
          <w:color w:val="000000"/>
          <w:sz w:val="21"/>
          <w:szCs w:val="21"/>
          <w:highlight w:val="none"/>
          <w:lang w:eastAsia="zh-CN"/>
        </w:rPr>
        <w:t xml:space="preserve">，活动及要求均为预计计划，在实施过程中以甲方要求为主，原则上项目总支付金额不超过合同招标总金额，但具体根据甲方的安排，实施过程中如有调整，乙方需无条件配合进行调整，在乙方报价范围的，甲方不再支付其他费用。若实际服务中，因服务需求变更或增加，而替换或追加服务内容的，双方另行协商并签订书面补充协议（</w:t>
      </w:r>
      <w:r>
        <w:rPr>
          <w:rFonts w:hint="eastAsia" w:ascii="宋体" w:hAnsi="宋体" w:cs="宋体"/>
          <w:color w:val="000000"/>
          <w:sz w:val="21"/>
          <w:szCs w:val="21"/>
          <w:highlight w:val="none"/>
          <w:lang w:val="en-US" w:eastAsia="zh-CN"/>
        </w:rPr>
        <w:t xml:space="preserve">补充协议金额不超原合同金额的10%）</w:t>
      </w:r>
      <w:r/>
    </w:p>
    <w:p>
      <w:pPr>
        <w:ind w:firstLine="420"/>
        <w:keepLines w:val="0"/>
        <w:keepNext w:val="0"/>
        <w:pageBreakBefore w:val="0"/>
        <w:spacing w:line="360" w:lineRule="auto"/>
        <w:widowControl/>
        <w:rPr>
          <w:rFonts w:hint="eastAsia" w:ascii="宋体" w:hAnsi="宋体" w:cs="宋体"/>
          <w:sz w:val="21"/>
          <w:szCs w:val="21"/>
        </w:rPr>
      </w:pPr>
      <w:r>
        <w:rPr>
          <w:rFonts w:hint="eastAsia" w:ascii="宋体" w:hAnsi="宋体" w:cs="宋体"/>
          <w:sz w:val="21"/>
          <w:szCs w:val="21"/>
          <w:lang w:val="en-US" w:eastAsia="zh-CN"/>
        </w:rPr>
        <w:t xml:space="preserve">2、</w:t>
      </w:r>
      <w:r>
        <w:rPr>
          <w:rFonts w:hint="eastAsia" w:ascii="宋体" w:hAnsi="宋体" w:cs="宋体"/>
          <w:sz w:val="21"/>
          <w:szCs w:val="21"/>
        </w:rPr>
        <w:t xml:space="preserve">付款方式：</w:t>
      </w:r>
      <w:r/>
    </w:p>
    <w:p>
      <w:pPr>
        <w:ind w:firstLine="420"/>
        <w:keepLines w:val="0"/>
        <w:keepNext w:val="0"/>
        <w:pageBreakBefore w:val="0"/>
        <w:spacing w:line="360" w:lineRule="auto"/>
        <w:widowControl/>
        <w:rPr>
          <w:rFonts w:hint="eastAsia" w:ascii="宋体" w:hAnsi="宋体" w:cs="宋体"/>
          <w:color w:val="auto"/>
          <w:sz w:val="21"/>
          <w:szCs w:val="21"/>
          <w:lang w:val="zh-CN" w:eastAsia="zh-CN"/>
        </w:rPr>
      </w:pPr>
      <w:r>
        <w:rPr>
          <w:rFonts w:hint="eastAsia" w:ascii="宋体" w:hAnsi="宋体" w:cs="宋体"/>
          <w:color w:val="auto"/>
          <w:sz w:val="21"/>
          <w:szCs w:val="21"/>
          <w:lang w:val="zh-CN"/>
        </w:rPr>
        <w:t xml:space="preserve">甲乙双方合同签订生效后，甲方支付合同金额的50%款项;项目执行完毕并经甲方验收合格后，由甲方组织审计，余款在审计报告出具后按审计后的实际金额支付。</w:t>
      </w:r>
      <w:r/>
    </w:p>
    <w:p>
      <w:pPr>
        <w:ind w:firstLine="420"/>
        <w:keepLines w:val="0"/>
        <w:keepNext w:val="0"/>
        <w:pageBreakBefore w:val="0"/>
        <w:spacing w:line="360" w:lineRule="auto"/>
        <w:widowControl/>
        <w:tabs>
          <w:tab w:val="left" w:pos="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3、除非甲方要求增加其他招标范围之外的服务，甲方支付此项费用外不再承担其他任何费用，乙方服务人员的薪金、福利、休假日补贴等一切相关费用均由乙方付给，与甲方无关。</w:t>
      </w:r>
      <w:r/>
    </w:p>
    <w:p>
      <w:pPr>
        <w:ind w:firstLine="420"/>
        <w:keepLines w:val="0"/>
        <w:keepNext w:val="0"/>
        <w:pageBreakBefore w:val="0"/>
        <w:spacing w:line="360" w:lineRule="auto"/>
        <w:widowControl/>
        <w:tabs>
          <w:tab w:val="left" w:pos="0" w:leader="none"/>
        </w:tabs>
        <w:rPr>
          <w:rFonts w:hint="eastAsia" w:ascii="宋体" w:hAnsi="宋体" w:cs="宋体"/>
          <w:sz w:val="21"/>
          <w:szCs w:val="21"/>
          <w:lang w:val="en-US" w:eastAsia="zh-CN"/>
        </w:rPr>
      </w:pPr>
      <w:r>
        <w:rPr>
          <w:rFonts w:hint="eastAsia" w:ascii="宋体" w:hAnsi="宋体" w:cs="宋体"/>
          <w:sz w:val="21"/>
          <w:szCs w:val="21"/>
          <w:lang w:val="en-US" w:eastAsia="zh-CN"/>
        </w:rPr>
        <w:t xml:space="preserve">4、确因甲方工作需要，乙方应无条件配合甲方完成一些突击工作。</w:t>
      </w:r>
      <w:r/>
    </w:p>
    <w:p>
      <w:pPr>
        <w:ind w:firstLine="420"/>
        <w:spacing w:line="360" w:lineRule="auto"/>
        <w:rPr>
          <w:rFonts w:hint="eastAsia" w:ascii="宋体" w:hAnsi="宋体" w:cs="宋体"/>
          <w:sz w:val="21"/>
          <w:szCs w:val="21"/>
        </w:rPr>
      </w:pPr>
      <w:r>
        <w:rPr>
          <w:rFonts w:hint="eastAsia" w:ascii="宋体" w:hAnsi="宋体" w:cs="宋体"/>
          <w:sz w:val="21"/>
          <w:szCs w:val="21"/>
          <w:lang w:val="en-US" w:eastAsia="zh-CN"/>
        </w:rPr>
        <w:t xml:space="preserve">5、</w:t>
      </w:r>
      <w:r>
        <w:rPr>
          <w:rFonts w:hint="eastAsia" w:ascii="宋体" w:hAnsi="宋体" w:cs="宋体"/>
          <w:sz w:val="21"/>
          <w:szCs w:val="21"/>
        </w:rPr>
        <w:t xml:space="preserve">甲方根据乙方在本合同中所提供账户信息支付合同款项：</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开户名称：</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开户银行：</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银行账号：</w:t>
      </w:r>
      <w:r/>
    </w:p>
    <w:p>
      <w:pPr>
        <w:ind w:firstLine="422"/>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w:t>
      </w:r>
      <w:r>
        <w:rPr>
          <w:rFonts w:hint="default" w:ascii="宋体" w:hAnsi="宋体" w:cs="宋体"/>
          <w:b/>
          <w:bCs/>
          <w:color w:val="auto"/>
          <w:sz w:val="21"/>
          <w:szCs w:val="21"/>
          <w:highlight w:val="none"/>
          <w:lang w:val="en-US" w:eastAsia="zh-CN"/>
        </w:rPr>
        <w:t xml:space="preserve">活动物资采购及资产处置特别约定</w:t>
      </w:r>
      <w:r/>
    </w:p>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default" w:ascii="宋体" w:hAnsi="宋体" w:cs="宋体"/>
          <w:color w:val="auto"/>
          <w:sz w:val="21"/>
          <w:szCs w:val="21"/>
          <w:highlight w:val="none"/>
          <w:lang w:val="en-US" w:eastAsia="zh-CN"/>
        </w:rPr>
        <w:t xml:space="preserve">活动所需物资（如帐篷、展台等），在响应文件或实施方案中明确为租赁的，活动结束后由乙方归还出租方。</w:t>
      </w:r>
      <w:r/>
    </w:p>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default" w:ascii="宋体" w:hAnsi="宋体" w:cs="宋体"/>
          <w:color w:val="auto"/>
          <w:sz w:val="21"/>
          <w:szCs w:val="21"/>
          <w:highlight w:val="none"/>
          <w:lang w:val="en-US" w:eastAsia="zh-CN"/>
        </w:rPr>
        <w:t xml:space="preserve">凡以购买方式取得、且活动结束后仍有利用价值的物资，乙方不得擅自处置。活动结束后5个工作日内，乙方应将上述资产完整移交甲方，并配合甲方清点、登记。擅自变卖、丢弃的，甲方有权从合同价款中扣回等额资金。</w:t>
      </w:r>
      <w:r/>
    </w:p>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default" w:ascii="宋体" w:hAnsi="宋体" w:cs="宋体"/>
          <w:color w:val="auto"/>
          <w:sz w:val="21"/>
          <w:szCs w:val="21"/>
          <w:highlight w:val="none"/>
          <w:lang w:val="en-US" w:eastAsia="zh-CN"/>
        </w:rPr>
        <w:t xml:space="preserve">一次性消耗品或经甲方确认无再利用价值的物资，由乙方按环保要求清理，无需移交。</w:t>
      </w:r>
      <w:r/>
    </w:p>
    <w:p>
      <w:pPr>
        <w:ind w:firstLine="422"/>
        <w:spacing w:line="360" w:lineRule="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 xml:space="preserve">五</w:t>
      </w:r>
      <w:r>
        <w:rPr>
          <w:rFonts w:hint="eastAsia" w:ascii="宋体" w:hAnsi="宋体" w:eastAsia="宋体" w:cs="宋体"/>
          <w:b/>
          <w:bCs/>
          <w:color w:val="000000"/>
          <w:sz w:val="21"/>
          <w:szCs w:val="21"/>
        </w:rPr>
        <w:t xml:space="preserve">、不可抗拒事故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2、合同一方因不可抗力不能履行合同的，应当及时通知对方，以减轻可能给对方造成的损失，并应当在合理期限内提供证明。</w:t>
      </w:r>
      <w:r/>
    </w:p>
    <w:p>
      <w:pPr>
        <w:ind w:firstLine="422"/>
        <w:spacing w:line="360" w:lineRule="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 xml:space="preserve">六</w:t>
      </w:r>
      <w:r>
        <w:rPr>
          <w:rFonts w:hint="eastAsia" w:ascii="宋体" w:hAnsi="宋体" w:eastAsia="宋体" w:cs="宋体"/>
          <w:b/>
          <w:bCs/>
          <w:color w:val="000000"/>
          <w:sz w:val="21"/>
          <w:szCs w:val="21"/>
        </w:rPr>
        <w:t xml:space="preserve">、违约责任</w:t>
      </w:r>
      <w:r/>
    </w:p>
    <w:p>
      <w:pPr>
        <w:ind w:firstLine="420"/>
        <w:spacing w:line="360" w:lineRule="auto"/>
        <w:rPr>
          <w:rFonts w:hint="eastAsia" w:ascii="宋体" w:hAnsi="宋体" w:cs="宋体"/>
          <w:sz w:val="21"/>
          <w:szCs w:val="21"/>
        </w:rPr>
      </w:pPr>
      <w:r/>
      <w:bookmarkStart w:id="17" w:name="_Hlk101424973"/>
      <w:r>
        <w:rPr>
          <w:rFonts w:hint="eastAsia" w:ascii="宋体" w:hAnsi="宋体" w:cs="宋体"/>
          <w:sz w:val="21"/>
          <w:szCs w:val="21"/>
        </w:rPr>
        <w:t xml:space="preserve">1</w:t>
      </w:r>
      <w:r>
        <w:rPr>
          <w:rFonts w:hint="eastAsia" w:ascii="宋体" w:hAnsi="宋体" w:cs="宋体"/>
          <w:sz w:val="21"/>
          <w:szCs w:val="21"/>
          <w:lang w:eastAsia="zh-CN"/>
        </w:rPr>
        <w:t xml:space="preserve">、</w:t>
      </w:r>
      <w:r>
        <w:rPr>
          <w:rFonts w:hint="eastAsia" w:ascii="宋体" w:hAnsi="宋体" w:cs="宋体"/>
          <w:sz w:val="21"/>
          <w:szCs w:val="21"/>
        </w:rPr>
        <w:t xml:space="preserve">合同一方不履行合同义务或者履行合同义务不符合约定的，应当承担继续履行、采取补救措施或赔偿损失等违约责任。</w:t>
      </w:r>
      <w:r/>
    </w:p>
    <w:p>
      <w:pPr>
        <w:ind w:firstLine="420"/>
        <w:spacing w:line="500" w:lineRule="exact"/>
        <w:rPr>
          <w:rFonts w:ascii="宋体" w:hAnsi="宋体" w:cs="宋体"/>
          <w:sz w:val="21"/>
          <w:szCs w:val="21"/>
          <w:lang w:val="zh-CN"/>
        </w:rPr>
      </w:pPr>
      <w:r/>
      <w:bookmarkStart w:id="18" w:name="_Hlk101424882"/>
      <w:r>
        <w:rPr>
          <w:rFonts w:hint="eastAsia" w:ascii="宋体" w:hAnsi="宋体" w:cs="宋体"/>
          <w:sz w:val="21"/>
          <w:szCs w:val="21"/>
        </w:rPr>
        <w:t xml:space="preserve">2</w:t>
      </w:r>
      <w:bookmarkStart w:id="19" w:name="_Hlk105599762"/>
      <w:r>
        <w:rPr>
          <w:rFonts w:hint="eastAsia" w:ascii="宋体" w:hAnsi="宋体" w:cs="宋体"/>
          <w:sz w:val="21"/>
          <w:szCs w:val="21"/>
          <w:lang w:eastAsia="zh-CN"/>
        </w:rPr>
        <w:t xml:space="preserve">、</w:t>
      </w:r>
      <w:r>
        <w:rPr>
          <w:rFonts w:hint="eastAsia" w:ascii="宋体" w:hAnsi="宋体" w:cs="宋体"/>
          <w:sz w:val="21"/>
          <w:szCs w:val="21"/>
          <w:lang w:val="zh-CN"/>
        </w:rPr>
        <w:t xml:space="preserve">甲方违约责任及违约金支付：</w:t>
      </w:r>
      <w:bookmarkEnd w:id="19"/>
      <w:r/>
      <w:r/>
    </w:p>
    <w:p>
      <w:pPr>
        <w:ind w:firstLine="420"/>
        <w:spacing w:line="500" w:lineRule="exact"/>
        <w:rPr>
          <w:rFonts w:ascii="宋体" w:hAnsi="宋体" w:cs="宋体"/>
          <w:sz w:val="21"/>
          <w:szCs w:val="21"/>
          <w:lang w:val="zh-CN"/>
        </w:rPr>
      </w:pPr>
      <w:r>
        <w:rPr>
          <w:rFonts w:hint="eastAsia" w:ascii="宋体" w:hAnsi="宋体" w:cs="宋体"/>
          <w:bCs/>
          <w:sz w:val="21"/>
          <w:szCs w:val="21"/>
          <w:lang w:val="zh-CN"/>
        </w:rPr>
        <w:t xml:space="preserve">（1）在合同生效后，甲方无正当理由要求解除合同的，应向乙方偿付合同总价款</w:t>
      </w:r>
      <w:r>
        <w:rPr>
          <w:rFonts w:hint="eastAsia" w:ascii="宋体" w:hAnsi="宋体" w:cs="宋体"/>
          <w:bCs/>
          <w:sz w:val="21"/>
          <w:szCs w:val="21"/>
          <w:lang w:val="en-US" w:eastAsia="zh-CN"/>
        </w:rPr>
        <w:t xml:space="preserve">10</w:t>
      </w:r>
      <w:r>
        <w:rPr>
          <w:rFonts w:hint="eastAsia" w:ascii="宋体" w:hAnsi="宋体" w:cs="宋体"/>
          <w:bCs/>
          <w:sz w:val="21"/>
          <w:szCs w:val="21"/>
          <w:lang w:val="zh-CN"/>
        </w:rPr>
        <w:t xml:space="preserve">%的违约金，违约金不足以补偿损失的，乙方有权要求甲方补足。</w:t>
      </w:r>
      <w:r/>
    </w:p>
    <w:p>
      <w:pPr>
        <w:ind w:firstLine="420"/>
        <w:spacing w:line="500" w:lineRule="exact"/>
        <w:rPr>
          <w:rFonts w:hint="eastAsia" w:ascii="宋体" w:hAnsi="宋体" w:cs="宋体"/>
          <w:sz w:val="21"/>
          <w:szCs w:val="21"/>
          <w:lang w:val="zh-CN"/>
        </w:rPr>
      </w:pPr>
      <w:r>
        <w:rPr>
          <w:rFonts w:hint="eastAsia" w:ascii="宋体" w:hAnsi="宋体" w:cs="宋体"/>
          <w:bCs/>
          <w:sz w:val="21"/>
          <w:szCs w:val="21"/>
          <w:lang w:val="zh-CN"/>
        </w:rPr>
        <w:t xml:space="preserve">（2）甲方违反合同规定，无正当理由拒绝接受乙方提供的服务，应当承担乙方由此造成的损失</w:t>
      </w:r>
      <w:r>
        <w:rPr>
          <w:rFonts w:hint="eastAsia" w:ascii="宋体" w:hAnsi="宋体" w:cs="宋体"/>
          <w:sz w:val="21"/>
          <w:szCs w:val="21"/>
          <w:lang w:val="zh-CN"/>
        </w:rPr>
        <w:t xml:space="preserve">。</w:t>
      </w:r>
      <w:r/>
    </w:p>
    <w:p>
      <w:pPr>
        <w:ind w:firstLine="420"/>
        <w:spacing w:line="500" w:lineRule="exact"/>
        <w:rPr>
          <w:rFonts w:ascii="宋体" w:hAnsi="宋体" w:cs="宋体"/>
          <w:sz w:val="21"/>
          <w:szCs w:val="21"/>
          <w:lang w:val="zh-CN"/>
        </w:rPr>
      </w:pPr>
      <w:r>
        <w:rPr>
          <w:rFonts w:hint="eastAsia" w:ascii="宋体" w:hAnsi="宋体" w:cs="宋体"/>
          <w:sz w:val="21"/>
          <w:szCs w:val="21"/>
        </w:rPr>
        <w:t xml:space="preserve">3</w:t>
      </w:r>
      <w:bookmarkStart w:id="20" w:name="_Hlk105599786"/>
      <w:r>
        <w:rPr>
          <w:rFonts w:hint="eastAsia" w:ascii="宋体" w:hAnsi="宋体" w:cs="宋体"/>
          <w:sz w:val="21"/>
          <w:szCs w:val="21"/>
          <w:lang w:eastAsia="zh-CN"/>
        </w:rPr>
        <w:t xml:space="preserve">、</w:t>
      </w:r>
      <w:r>
        <w:rPr>
          <w:rFonts w:hint="eastAsia" w:ascii="宋体" w:hAnsi="宋体" w:cs="宋体"/>
          <w:sz w:val="21"/>
          <w:szCs w:val="21"/>
          <w:lang w:val="zh-CN"/>
        </w:rPr>
        <w:t xml:space="preserve">乙方违约责任及违约金支付：</w:t>
      </w:r>
      <w:bookmarkEnd w:id="18"/>
      <w:r/>
      <w:r/>
    </w:p>
    <w:p>
      <w:pPr>
        <w:ind w:firstLine="420"/>
        <w:spacing w:line="500" w:lineRule="exact"/>
        <w:rPr>
          <w:rFonts w:ascii="宋体" w:hAnsi="宋体" w:cs="宋体"/>
          <w:sz w:val="21"/>
          <w:szCs w:val="21"/>
          <w:lang w:val="zh-CN"/>
        </w:rPr>
      </w:pPr>
      <w:r>
        <w:rPr>
          <w:rFonts w:hint="eastAsia" w:ascii="宋体" w:hAnsi="宋体" w:cs="宋体"/>
          <w:bCs/>
          <w:sz w:val="21"/>
          <w:szCs w:val="21"/>
          <w:lang w:val="zh-CN"/>
        </w:rPr>
        <w:t xml:space="preserve">（</w:t>
      </w:r>
      <w:r>
        <w:rPr>
          <w:rFonts w:hint="eastAsia" w:ascii="宋体" w:hAnsi="宋体" w:cs="宋体"/>
          <w:bCs/>
          <w:sz w:val="21"/>
          <w:szCs w:val="21"/>
        </w:rPr>
        <w:t xml:space="preserve">1</w:t>
      </w:r>
      <w:r>
        <w:rPr>
          <w:rFonts w:hint="eastAsia" w:ascii="宋体" w:hAnsi="宋体" w:cs="宋体"/>
          <w:bCs/>
          <w:sz w:val="21"/>
          <w:szCs w:val="21"/>
          <w:lang w:val="zh-CN"/>
        </w:rPr>
        <w:t xml:space="preserve">）</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lang w:val="en-US" w:eastAsia="zh-CN"/>
        </w:rPr>
        <w:t xml:space="preserve">10</w:t>
      </w:r>
      <w:r>
        <w:rPr>
          <w:rFonts w:hint="eastAsia" w:ascii="宋体" w:hAnsi="宋体"/>
          <w:sz w:val="21"/>
          <w:szCs w:val="21"/>
        </w:rPr>
        <w:t xml:space="preserve">%的违约金，违约金不足以补偿损失的，甲方有权要求乙方补足</w:t>
      </w:r>
      <w:r>
        <w:rPr>
          <w:rFonts w:hint="eastAsia" w:ascii="宋体" w:hAnsi="宋体" w:cs="宋体"/>
          <w:bCs/>
          <w:sz w:val="21"/>
          <w:szCs w:val="21"/>
          <w:lang w:val="zh-CN"/>
        </w:rPr>
        <w:t xml:space="preserve">。</w:t>
      </w:r>
      <w:r/>
    </w:p>
    <w:p>
      <w:pPr>
        <w:ind w:firstLine="420"/>
        <w:spacing w:line="500" w:lineRule="exact"/>
        <w:rPr>
          <w:rFonts w:ascii="宋体" w:hAnsi="宋体" w:cs="宋体"/>
          <w:sz w:val="21"/>
          <w:szCs w:val="21"/>
          <w:lang w:val="zh-CN"/>
        </w:rPr>
      </w:pPr>
      <w:r>
        <w:rPr>
          <w:rFonts w:hint="eastAsia" w:ascii="宋体" w:hAnsi="宋体" w:cs="宋体"/>
          <w:bCs/>
          <w:sz w:val="21"/>
          <w:szCs w:val="21"/>
          <w:lang w:val="zh-CN"/>
        </w:rPr>
        <w:t xml:space="preserve">（2）</w:t>
      </w:r>
      <w:r>
        <w:rPr>
          <w:rFonts w:hint="eastAsia" w:ascii="宋体" w:hAnsi="宋体" w:cs="宋体"/>
          <w:color w:val="000000"/>
          <w:sz w:val="21"/>
          <w:szCs w:val="21"/>
        </w:rPr>
        <w:t xml:space="preserve">乙方逾期提供服务的，应在服务前与甲方和政府采购管理部门协商，甲方仍需提供服务的，乙方应立即提供服务并应按照逾期提供服务部分款项的每天万分之四支付逾期违约金，同时承担甲方因此遭致的损失费用。</w:t>
      </w:r>
      <w:r/>
    </w:p>
    <w:p>
      <w:pPr>
        <w:ind w:firstLine="420"/>
        <w:spacing w:line="500" w:lineRule="exact"/>
        <w:rPr>
          <w:rFonts w:ascii="宋体" w:hAnsi="宋体" w:cs="宋体"/>
          <w:sz w:val="21"/>
          <w:szCs w:val="21"/>
          <w:lang w:val="zh-CN"/>
        </w:rPr>
      </w:pPr>
      <w:r>
        <w:rPr>
          <w:rFonts w:hint="eastAsia" w:ascii="宋体" w:hAnsi="宋体" w:cs="宋体"/>
          <w:bCs/>
          <w:sz w:val="21"/>
          <w:szCs w:val="21"/>
          <w:lang w:val="zh-CN"/>
        </w:rPr>
        <w:t xml:space="preserve">（</w:t>
      </w:r>
      <w:r>
        <w:rPr>
          <w:rFonts w:ascii="宋体" w:hAnsi="宋体" w:cs="宋体"/>
          <w:bCs/>
          <w:sz w:val="21"/>
          <w:szCs w:val="21"/>
          <w:lang w:val="zh-CN"/>
        </w:rPr>
        <w:t xml:space="preserve">3</w:t>
      </w:r>
      <w:r>
        <w:rPr>
          <w:rFonts w:hint="eastAsia" w:ascii="宋体" w:hAnsi="宋体" w:cs="宋体"/>
          <w:bCs/>
          <w:sz w:val="21"/>
          <w:szCs w:val="21"/>
          <w:lang w:val="zh-CN"/>
        </w:rPr>
        <w:t xml:space="preserve">）</w:t>
      </w:r>
      <w:r>
        <w:rPr>
          <w:rFonts w:hint="eastAsia" w:ascii="宋体" w:hAnsi="宋体"/>
          <w:sz w:val="21"/>
          <w:szCs w:val="21"/>
        </w:rPr>
        <w:t xml:space="preserve">乙方不能按时提供服务（逾期超过十五天视为不能按时提供服务），或提供的服务不合格从而影响甲方按期正常使用的，甲方有权无条件解除合同，同时，乙方应向甲方偿付合同总价款</w:t>
      </w:r>
      <w:r>
        <w:rPr>
          <w:rFonts w:hint="eastAsia" w:ascii="宋体" w:hAnsi="宋体"/>
          <w:sz w:val="21"/>
          <w:szCs w:val="21"/>
          <w:lang w:val="en-US" w:eastAsia="zh-CN"/>
        </w:rPr>
        <w:t xml:space="preserve">10</w:t>
      </w:r>
      <w:r>
        <w:rPr>
          <w:rFonts w:hint="eastAsia" w:ascii="宋体" w:hAnsi="宋体"/>
          <w:sz w:val="21"/>
          <w:szCs w:val="21"/>
        </w:rPr>
        <w:t xml:space="preserve">%的违约金，违约金不足以补偿损失的甲方有权要求乙方补足</w:t>
      </w:r>
      <w:r>
        <w:rPr>
          <w:rFonts w:hint="eastAsia" w:ascii="宋体" w:hAnsi="宋体" w:cs="宋体"/>
          <w:bCs/>
          <w:sz w:val="21"/>
          <w:szCs w:val="21"/>
          <w:lang w:val="zh-CN"/>
        </w:rPr>
        <w:t xml:space="preserve">。</w:t>
      </w:r>
      <w:r/>
    </w:p>
    <w:p>
      <w:pPr>
        <w:ind w:firstLine="420"/>
        <w:spacing w:line="500" w:lineRule="exact"/>
        <w:rPr>
          <w:rFonts w:ascii="宋体" w:hAnsi="宋体" w:cs="宋体"/>
          <w:sz w:val="21"/>
          <w:szCs w:val="21"/>
          <w:lang w:val="zh-CN"/>
        </w:rPr>
      </w:pPr>
      <w:r>
        <w:rPr>
          <w:rFonts w:hint="eastAsia" w:ascii="宋体" w:hAnsi="宋体" w:cs="宋体"/>
          <w:bCs/>
          <w:sz w:val="21"/>
          <w:szCs w:val="21"/>
          <w:lang w:val="zh-CN"/>
        </w:rPr>
        <w:t xml:space="preserve">（</w:t>
      </w:r>
      <w:r>
        <w:rPr>
          <w:rFonts w:ascii="宋体" w:hAnsi="宋体" w:cs="宋体"/>
          <w:bCs/>
          <w:sz w:val="21"/>
          <w:szCs w:val="21"/>
        </w:rPr>
        <w:t xml:space="preserve">4</w:t>
      </w:r>
      <w:r>
        <w:rPr>
          <w:rFonts w:hint="eastAsia" w:ascii="宋体" w:hAnsi="宋体" w:cs="宋体"/>
          <w:bCs/>
          <w:sz w:val="21"/>
          <w:szCs w:val="21"/>
          <w:lang w:val="zh-CN"/>
        </w:rPr>
        <w:t xml:space="preserve">）</w:t>
      </w:r>
      <w:r>
        <w:rPr>
          <w:rFonts w:hint="eastAsia" w:ascii="宋体" w:hAnsi="宋体"/>
          <w:sz w:val="21"/>
          <w:szCs w:val="21"/>
        </w:rPr>
        <w:t xml:space="preserve">乙方必须自己完成合同内容，不得自行分包，否则，甲方有权按乙方不能完成合同工作处理</w:t>
      </w:r>
      <w:r>
        <w:rPr>
          <w:rFonts w:hint="eastAsia" w:ascii="宋体" w:hAnsi="宋体" w:cs="宋体"/>
          <w:sz w:val="21"/>
          <w:szCs w:val="21"/>
        </w:rPr>
        <w:t xml:space="preserve">。</w:t>
      </w:r>
      <w:r/>
    </w:p>
    <w:p>
      <w:pPr>
        <w:ind w:firstLine="420"/>
        <w:spacing w:line="500" w:lineRule="exact"/>
        <w:rPr>
          <w:rFonts w:ascii="宋体" w:hAnsi="宋体" w:cs="宋体"/>
          <w:sz w:val="21"/>
          <w:szCs w:val="21"/>
          <w:lang w:val="zh-CN"/>
        </w:rPr>
      </w:pPr>
      <w:r>
        <w:rPr>
          <w:rFonts w:hint="eastAsia" w:ascii="宋体" w:hAnsi="宋体"/>
          <w:sz w:val="21"/>
          <w:szCs w:val="21"/>
        </w:rPr>
        <w:t xml:space="preserve">（5）乙方负有对自己员工的安全责任，甲方不承担任何相关责任</w:t>
      </w:r>
      <w:r>
        <w:rPr>
          <w:rFonts w:hint="eastAsia" w:ascii="宋体" w:hAnsi="宋体" w:cs="宋体"/>
          <w:sz w:val="21"/>
          <w:szCs w:val="21"/>
        </w:rPr>
        <w:t xml:space="preserve">。</w:t>
      </w:r>
      <w:r/>
    </w:p>
    <w:p>
      <w:pPr>
        <w:ind w:firstLine="420"/>
        <w:spacing w:line="360" w:lineRule="auto"/>
        <w:rPr>
          <w:rFonts w:hint="eastAsia" w:ascii="宋体" w:hAnsi="宋体" w:cs="宋体"/>
          <w:sz w:val="21"/>
          <w:szCs w:val="21"/>
        </w:rPr>
      </w:pPr>
      <w:r>
        <w:rPr>
          <w:rFonts w:ascii="宋体" w:hAnsi="宋体" w:cs="宋体"/>
          <w:sz w:val="21"/>
          <w:szCs w:val="21"/>
        </w:rPr>
        <w:t xml:space="preserve">4</w:t>
      </w:r>
      <w:r>
        <w:rPr>
          <w:rFonts w:hint="eastAsia" w:ascii="宋体" w:hAnsi="宋体" w:cs="宋体"/>
          <w:sz w:val="21"/>
          <w:szCs w:val="21"/>
          <w:lang w:eastAsia="zh-CN"/>
        </w:rPr>
        <w:t xml:space="preserve">、</w:t>
      </w:r>
      <w:r>
        <w:rPr>
          <w:rFonts w:hint="eastAsia" w:ascii="宋体" w:hAnsi="宋体" w:cs="宋体"/>
          <w:sz w:val="21"/>
          <w:szCs w:val="21"/>
        </w:rPr>
        <w:t xml:space="preserve">合同期未满，甲方要求终止合同，应提前一个月书面通知乙方，并承担相当于合同总价款10%的违约金，甲乙双方另行协商终止或变更合同的有关事项。</w:t>
      </w:r>
      <w:r/>
    </w:p>
    <w:p>
      <w:pPr>
        <w:ind w:firstLine="420"/>
        <w:spacing w:line="360" w:lineRule="auto"/>
        <w:rPr>
          <w:rFonts w:hint="eastAsia" w:ascii="宋体" w:hAnsi="宋体" w:cs="宋体"/>
          <w:sz w:val="21"/>
          <w:szCs w:val="21"/>
        </w:rPr>
      </w:pPr>
      <w:r>
        <w:rPr>
          <w:rFonts w:ascii="宋体" w:hAnsi="宋体" w:cs="宋体"/>
          <w:sz w:val="21"/>
          <w:szCs w:val="21"/>
        </w:rPr>
        <w:t xml:space="preserve">5</w:t>
      </w:r>
      <w:r>
        <w:rPr>
          <w:rFonts w:hint="eastAsia" w:ascii="宋体" w:hAnsi="宋体" w:cs="宋体"/>
          <w:sz w:val="21"/>
          <w:szCs w:val="21"/>
          <w:lang w:eastAsia="zh-CN"/>
        </w:rPr>
        <w:t xml:space="preserve">、</w:t>
      </w:r>
      <w:r>
        <w:rPr>
          <w:rFonts w:hint="eastAsia" w:ascii="宋体" w:hAnsi="宋体" w:cs="宋体"/>
          <w:sz w:val="21"/>
          <w:szCs w:val="21"/>
        </w:rPr>
        <w:t xml:space="preserve">合同期未满，乙方要求终止合同，应提前一个月书面通知甲方，并承担相当于合同总价款10%的违约金，甲乙双方另行协商终止或变更合同的有关事项。</w:t>
      </w:r>
      <w:r/>
    </w:p>
    <w:p>
      <w:pPr>
        <w:ind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lang w:eastAsia="zh-CN"/>
        </w:rPr>
        <w:t xml:space="preserve">、</w:t>
      </w:r>
      <w:r>
        <w:rPr>
          <w:rFonts w:hint="eastAsia" w:ascii="宋体" w:hAnsi="宋体" w:cs="宋体"/>
          <w:sz w:val="21"/>
          <w:szCs w:val="21"/>
        </w:rPr>
        <w:t xml:space="preserve">若不提前书面通知并未经对方同意，一方单方终止合同，对方有权要求解除方按本合同总价款的10%赔付违约金，并保留要求赔偿的权利</w:t>
      </w:r>
      <w:bookmarkEnd w:id="20"/>
      <w:r>
        <w:rPr>
          <w:rFonts w:hint="eastAsia" w:ascii="宋体" w:hAnsi="宋体" w:cs="宋体"/>
          <w:sz w:val="21"/>
          <w:szCs w:val="21"/>
        </w:rPr>
        <w:t xml:space="preserve">。</w:t>
      </w:r>
      <w:bookmarkEnd w:id="17"/>
      <w:r/>
    </w:p>
    <w:p>
      <w:pPr>
        <w:ind w:firstLine="422"/>
        <w:spacing w:line="360" w:lineRule="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 xml:space="preserve">七</w:t>
      </w:r>
      <w:r>
        <w:rPr>
          <w:rFonts w:hint="eastAsia" w:ascii="宋体" w:hAnsi="宋体" w:eastAsia="宋体" w:cs="宋体"/>
          <w:b/>
          <w:bCs/>
          <w:color w:val="000000"/>
          <w:sz w:val="21"/>
          <w:szCs w:val="21"/>
        </w:rPr>
        <w:t xml:space="preserve">、保密</w:t>
      </w:r>
      <w:bookmarkStart w:id="21" w:name="_Hlk66735880"/>
      <w:r>
        <w:rPr>
          <w:rFonts w:hint="eastAsia" w:ascii="宋体" w:hAnsi="宋体" w:eastAsia="宋体" w:cs="宋体"/>
          <w:b/>
          <w:bCs/>
          <w:color w:val="000000"/>
          <w:sz w:val="21"/>
          <w:szCs w:val="21"/>
        </w:rPr>
        <w:t xml:space="preserve">及版权</w:t>
      </w:r>
      <w:bookmarkEnd w:id="21"/>
      <w:r>
        <w:rPr>
          <w:rFonts w:hint="eastAsia" w:ascii="宋体" w:hAnsi="宋体" w:eastAsia="宋体" w:cs="宋体"/>
          <w:b/>
          <w:bCs/>
          <w:color w:val="000000"/>
          <w:sz w:val="21"/>
          <w:szCs w:val="21"/>
        </w:rPr>
        <w:t xml:space="preserve">条款</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甲乙双方对因签订或履行本协议而获得的另一方具有商业秘密性（包括但不限于市场资料、销售数据、销售价格等信息）的文件资料负有保密义务。除因履行本协议及法律法规另有规定外，未经对方书面同意，不得将秘密性文件资料透露给任何第三方。</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2、本合同项下的保密义务在本合同终止后继续有效，但商业秘密性文件资料转为公开后，保密义务自动终止。</w:t>
      </w:r>
      <w:r/>
    </w:p>
    <w:p>
      <w:pPr>
        <w:ind w:firstLine="420"/>
        <w:spacing w:line="360" w:lineRule="auto"/>
        <w:rPr>
          <w:rFonts w:hint="eastAsia" w:ascii="宋体" w:hAnsi="宋体" w:eastAsia="宋体" w:cs="宋体"/>
          <w:color w:val="000000"/>
          <w:sz w:val="21"/>
          <w:szCs w:val="21"/>
        </w:rPr>
      </w:pPr>
      <w:r/>
      <w:bookmarkStart w:id="22" w:name="_Hlk66735890"/>
      <w:r>
        <w:rPr>
          <w:rFonts w:hint="eastAsia" w:ascii="宋体" w:hAnsi="宋体" w:eastAsia="宋体" w:cs="宋体"/>
          <w:color w:val="000000"/>
          <w:sz w:val="21"/>
          <w:szCs w:val="21"/>
        </w:rPr>
        <w:t xml:space="preserve">3、双方均应保护对方的知识产权，未经对方同意，任何一方均不得对对方的资料及文件擅自修改、复制或向第三人转让或用于本合同项目外的项目。甲方支付了相应费用后，乙方已提交甲方的图片、视频等成果的版权归甲方所有。甲方有权自行使用和修改该成果。</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承诺甲方不会因采用乙方的图片、视频等成果而在版权及其他知识产权方面受到的来自任何第三方的请求、异议、仲裁、诉讼或索赔。如有违反，造成第三方以侵权为由向甲方索赔的，无论索赔结果最终是否成立，甲方由此发生的全部费用（包括但不限于诉</w:t>
      </w:r>
      <w:r>
        <w:rPr>
          <w:rFonts w:hint="eastAsia" w:ascii="宋体" w:hAnsi="宋体" w:cs="宋体"/>
          <w:color w:val="000000"/>
          <w:sz w:val="21"/>
          <w:szCs w:val="21"/>
          <w:lang w:eastAsia="zh-CN"/>
        </w:rPr>
        <w:t xml:space="preserve">讼费</w:t>
      </w:r>
      <w:r>
        <w:rPr>
          <w:rFonts w:hint="eastAsia" w:ascii="宋体" w:hAnsi="宋体" w:eastAsia="宋体" w:cs="宋体"/>
          <w:color w:val="000000"/>
          <w:sz w:val="21"/>
          <w:szCs w:val="21"/>
        </w:rPr>
        <w:t xml:space="preserve">、仲裁费、调查费、委托律师费等）、损失和责任均由乙方承担，如经法院或仲裁部门确认确属侵权的，乙方还应返还甲方已付全部费用，并按合同总价的20%向甲方支付违约金，作为对甲方名誉损失及其他不良影响的赔偿。如果甲方确认对违反本合同的行为仅采取赔偿的补救措施是不够的，则甲方还有权要求法院采取禁令、实际履行或其他合理的救济措施。</w:t>
      </w:r>
      <w:bookmarkEnd w:id="22"/>
      <w:r/>
    </w:p>
    <w:p>
      <w:pPr>
        <w:ind w:firstLine="422"/>
        <w:spacing w:line="360" w:lineRule="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 xml:space="preserve">八</w:t>
      </w:r>
      <w:r>
        <w:rPr>
          <w:rFonts w:hint="eastAsia" w:ascii="宋体" w:hAnsi="宋体" w:eastAsia="宋体" w:cs="宋体"/>
          <w:b/>
          <w:bCs/>
          <w:color w:val="000000"/>
          <w:sz w:val="21"/>
          <w:szCs w:val="21"/>
        </w:rPr>
        <w:t xml:space="preserve">、合同的解除和转让</w:t>
      </w:r>
      <w:r/>
    </w:p>
    <w:p>
      <w:pPr>
        <w:ind w:firstLine="420"/>
        <w:spacing w:line="360" w:lineRule="auto"/>
        <w:rPr>
          <w:rFonts w:hint="eastAsia" w:ascii="宋体" w:hAnsi="宋体" w:eastAsia="宋体" w:cs="宋体"/>
          <w:color w:val="000000"/>
          <w:sz w:val="21"/>
          <w:szCs w:val="21"/>
        </w:rPr>
      </w:pPr>
      <w:r/>
      <w:bookmarkStart w:id="23" w:name="_Hlk101424994"/>
      <w:r>
        <w:rPr>
          <w:rFonts w:hint="eastAsia" w:ascii="宋体" w:hAnsi="宋体" w:eastAsia="宋体" w:cs="宋体"/>
          <w:color w:val="000000"/>
          <w:sz w:val="21"/>
          <w:szCs w:val="21"/>
        </w:rPr>
        <w:t xml:space="preserve">1.甲方和乙方协商一致，可以解除合同。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2.有下列情形之一，合同一方可以解除合同：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因不可抗力致使不能实现合同目的，未受不可抗力影响的一方有权解除合同；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 因合同一方违约导致合同不能履行，另一方有权解除合同；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 有权解除合同的一方，应当在违约事实或不可抗力发生之后三十天内书面通知对方以主张解除合同，合同在书面通知到达对方时解除。</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3.合同的部分和全部均不得转让</w:t>
      </w:r>
      <w:bookmarkEnd w:id="23"/>
      <w:r>
        <w:rPr>
          <w:rFonts w:hint="eastAsia" w:ascii="宋体" w:hAnsi="宋体" w:eastAsia="宋体" w:cs="宋体"/>
          <w:color w:val="000000"/>
          <w:sz w:val="21"/>
          <w:szCs w:val="21"/>
        </w:rPr>
        <w:t xml:space="preserve">。</w:t>
      </w:r>
      <w:r/>
    </w:p>
    <w:p>
      <w:pPr>
        <w:ind w:firstLine="422"/>
        <w:spacing w:line="360" w:lineRule="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 xml:space="preserve">九</w:t>
      </w:r>
      <w:r>
        <w:rPr>
          <w:rFonts w:hint="eastAsia" w:ascii="宋体" w:hAnsi="宋体" w:eastAsia="宋体" w:cs="宋体"/>
          <w:b/>
          <w:bCs/>
          <w:color w:val="000000"/>
          <w:sz w:val="21"/>
          <w:szCs w:val="21"/>
        </w:rPr>
        <w:t xml:space="preserve">、合同的生效</w:t>
      </w:r>
      <w:r/>
    </w:p>
    <w:p>
      <w:pPr>
        <w:ind w:firstLine="420"/>
        <w:spacing w:line="360" w:lineRule="auto"/>
        <w:rPr>
          <w:rFonts w:hint="eastAsia" w:ascii="宋体" w:hAnsi="宋体" w:eastAsia="宋体" w:cs="宋体"/>
          <w:color w:val="000000"/>
          <w:sz w:val="21"/>
          <w:szCs w:val="21"/>
        </w:rPr>
      </w:pPr>
      <w:r/>
      <w:bookmarkStart w:id="24" w:name="_Hlk101425006"/>
      <w:r>
        <w:rPr>
          <w:rFonts w:hint="eastAsia" w:ascii="宋体" w:hAnsi="宋体" w:eastAsia="宋体" w:cs="宋体"/>
          <w:color w:val="000000"/>
          <w:sz w:val="21"/>
          <w:szCs w:val="21"/>
          <w:lang w:val="zh-CN"/>
        </w:rPr>
        <w:t xml:space="preserve">合同经甲乙双方代表签字并加盖公章或合同专用章后生效</w:t>
      </w:r>
      <w:r>
        <w:rPr>
          <w:rFonts w:hint="eastAsia" w:ascii="宋体" w:hAnsi="宋体" w:eastAsia="宋体" w:cs="宋体"/>
          <w:color w:val="000000"/>
          <w:sz w:val="21"/>
          <w:szCs w:val="21"/>
        </w:rPr>
        <w:t xml:space="preserve">，生效后的合同须在规定时间内完成网上</w:t>
      </w:r>
      <w:bookmarkEnd w:id="24"/>
      <w:r>
        <w:rPr>
          <w:rFonts w:hint="eastAsia" w:ascii="宋体" w:hAnsi="宋体" w:eastAsia="宋体" w:cs="宋体"/>
          <w:color w:val="000000"/>
          <w:sz w:val="21"/>
          <w:szCs w:val="21"/>
        </w:rPr>
        <w:t xml:space="preserve">公示。</w:t>
      </w:r>
      <w:r/>
    </w:p>
    <w:p>
      <w:pPr>
        <w:ind w:firstLine="422"/>
        <w:spacing w:line="360" w:lineRule="auto"/>
        <w:rPr>
          <w:rFonts w:hint="eastAsia" w:ascii="宋体" w:hAnsi="宋体" w:eastAsia="宋体" w:cs="宋体"/>
          <w:b/>
          <w:bCs/>
          <w:color w:val="000000"/>
          <w:sz w:val="21"/>
          <w:szCs w:val="21"/>
        </w:rPr>
      </w:pPr>
      <w:r>
        <w:rPr>
          <w:rFonts w:hint="eastAsia" w:ascii="宋体" w:hAnsi="宋体" w:cs="宋体"/>
          <w:b/>
          <w:bCs/>
          <w:color w:val="000000"/>
          <w:sz w:val="21"/>
          <w:szCs w:val="21"/>
          <w:lang w:val="en-US" w:eastAsia="zh-CN"/>
        </w:rPr>
        <w:t xml:space="preserve">十</w:t>
      </w:r>
      <w:r>
        <w:rPr>
          <w:rFonts w:hint="eastAsia" w:ascii="宋体" w:hAnsi="宋体" w:eastAsia="宋体" w:cs="宋体"/>
          <w:b/>
          <w:bCs/>
          <w:color w:val="000000"/>
          <w:sz w:val="21"/>
          <w:szCs w:val="21"/>
        </w:rPr>
        <w:t xml:space="preserve">、争议的解决</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甲乙双方因合同发生争议，签约双方应友好协商解决。协商不成，任何一方可以向甲方所在地人民法院起诉。</w:t>
      </w:r>
      <w:r/>
    </w:p>
    <w:p>
      <w:pPr>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w:t>
      </w:r>
      <w:r>
        <w:rPr>
          <w:rFonts w:hint="eastAsia" w:ascii="宋体" w:hAnsi="宋体" w:cs="宋体"/>
          <w:b/>
          <w:bCs/>
          <w:color w:val="000000"/>
          <w:sz w:val="21"/>
          <w:szCs w:val="21"/>
          <w:lang w:val="en-US" w:eastAsia="zh-CN"/>
        </w:rPr>
        <w:t xml:space="preserve">一</w:t>
      </w:r>
      <w:r>
        <w:rPr>
          <w:rFonts w:hint="eastAsia" w:ascii="宋体" w:hAnsi="宋体" w:eastAsia="宋体" w:cs="宋体"/>
          <w:b/>
          <w:bCs/>
          <w:color w:val="000000"/>
          <w:sz w:val="21"/>
          <w:szCs w:val="21"/>
        </w:rPr>
        <w:t xml:space="preserve">、附则</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bookmarkStart w:id="25" w:name="_Hlk101425036"/>
      <w:r>
        <w:rPr>
          <w:rFonts w:hint="eastAsia" w:ascii="宋体" w:hAnsi="宋体" w:eastAsia="宋体" w:cs="宋体"/>
          <w:color w:val="000000"/>
          <w:sz w:val="21"/>
          <w:szCs w:val="21"/>
        </w:rPr>
        <w:t xml:space="preserve">合同份数：</w:t>
      </w:r>
      <w:bookmarkStart w:id="26" w:name="_Hlk135145055"/>
      <w:r>
        <w:rPr>
          <w:rFonts w:hint="eastAsia" w:ascii="宋体" w:hAnsi="宋体" w:eastAsia="宋体" w:cs="宋体"/>
          <w:color w:val="000000"/>
          <w:sz w:val="21"/>
          <w:szCs w:val="21"/>
        </w:rPr>
        <w:t xml:space="preserve">本合同一式陆份，甲乙双方各执贰份，采购代理机构壹份，政府采购管理部门壹份</w:t>
      </w:r>
      <w:bookmarkEnd w:id="25"/>
      <w:r/>
      <w:bookmarkEnd w:id="26"/>
      <w:r>
        <w:rPr>
          <w:rFonts w:hint="eastAsia" w:ascii="宋体" w:hAnsi="宋体" w:eastAsia="宋体" w:cs="宋体"/>
          <w:color w:val="000000"/>
          <w:sz w:val="21"/>
          <w:szCs w:val="21"/>
        </w:rPr>
        <w:t xml:space="preserve">。</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2.本合同文件使用中文书写、解释和说明。</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3.本合同履行过程中产生的纪要、协议以及中标通知书、采购响应文件和采购文件为本合同的附件，与合同具有同等效力。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4.未尽事宜</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本合同未尽事宜应按照《中华人民共和国民法典》、《中华人民共和国政府采购法》</w:t>
      </w:r>
      <w:r>
        <w:rPr>
          <w:rFonts w:hint="eastAsia" w:ascii="宋体" w:hAnsi="宋体" w:eastAsia="宋体" w:cs="宋体"/>
          <w:color w:val="000000"/>
          <w:sz w:val="21"/>
          <w:szCs w:val="21"/>
          <w:lang w:val="zh-CN"/>
        </w:rPr>
        <w:t xml:space="preserve">以及其他相关法律、法规之</w:t>
      </w:r>
      <w:r>
        <w:rPr>
          <w:rFonts w:hint="eastAsia" w:ascii="宋体" w:hAnsi="宋体" w:eastAsia="宋体" w:cs="宋体"/>
          <w:color w:val="000000"/>
          <w:sz w:val="21"/>
          <w:szCs w:val="21"/>
        </w:rPr>
        <w:t xml:space="preserve">规定解释。</w:t>
      </w:r>
      <w:r/>
    </w:p>
    <w:p>
      <w:pPr>
        <w:ind w:firstLine="422"/>
        <w:spacing w:line="360" w:lineRule="auto"/>
        <w:rPr>
          <w:rFonts w:hint="eastAsia" w:ascii="宋体" w:hAnsi="宋体" w:cs="宋体"/>
          <w:b/>
          <w:bCs/>
          <w:sz w:val="21"/>
          <w:szCs w:val="21"/>
        </w:rPr>
      </w:pPr>
      <w:r>
        <w:rPr>
          <w:rFonts w:hint="eastAsia" w:ascii="宋体" w:hAnsi="宋体" w:cs="宋体"/>
          <w:b/>
          <w:bCs/>
          <w:sz w:val="21"/>
          <w:szCs w:val="21"/>
        </w:rPr>
      </w:r>
      <w:r/>
    </w:p>
    <w:p>
      <w:pPr>
        <w:ind w:firstLine="422"/>
        <w:spacing w:line="360" w:lineRule="auto"/>
        <w:rPr>
          <w:rFonts w:ascii="宋体" w:hAnsi="宋体" w:cs="宋体"/>
          <w:b/>
          <w:bCs/>
          <w:sz w:val="21"/>
          <w:szCs w:val="21"/>
        </w:rPr>
      </w:pPr>
      <w:r>
        <w:rPr>
          <w:rFonts w:hint="eastAsia" w:ascii="宋体" w:hAnsi="宋体" w:cs="宋体"/>
          <w:b/>
          <w:bCs/>
          <w:sz w:val="21"/>
          <w:szCs w:val="21"/>
        </w:rPr>
        <w:t xml:space="preserve">采购合同各方签署栏：</w:t>
      </w:r>
      <w:r/>
    </w:p>
    <w:p>
      <w:pPr>
        <w:ind w:firstLine="420"/>
        <w:spacing w:line="360" w:lineRule="auto"/>
        <w:rPr>
          <w:rFonts w:hint="eastAsia"/>
          <w:color w:val="000000"/>
          <w:sz w:val="21"/>
          <w:szCs w:val="21"/>
        </w:rPr>
      </w:pPr>
      <w:r/>
      <w:bookmarkStart w:id="27" w:name="_Toc11417"/>
      <w:r/>
      <w:r/>
    </w:p>
    <w:p>
      <w:pPr>
        <w:ind w:firstLine="420"/>
        <w:spacing w:line="360" w:lineRule="auto"/>
        <w:rPr>
          <w:rFonts w:hint="eastAsia"/>
          <w:color w:val="000000"/>
          <w:sz w:val="21"/>
          <w:szCs w:val="21"/>
        </w:rPr>
      </w:pPr>
      <w:r>
        <w:rPr>
          <w:rFonts w:hint="eastAsia"/>
          <w:color w:val="000000"/>
          <w:sz w:val="21"/>
          <w:szCs w:val="21"/>
        </w:rPr>
        <w:t xml:space="preserve">甲方：                               乙方：                      </w:t>
      </w:r>
      <w:r/>
    </w:p>
    <w:p>
      <w:pPr>
        <w:ind w:firstLine="420"/>
        <w:spacing w:line="360" w:lineRule="auto"/>
        <w:rPr>
          <w:rFonts w:hint="eastAsia"/>
          <w:color w:val="000000"/>
          <w:sz w:val="21"/>
          <w:szCs w:val="21"/>
        </w:rPr>
      </w:pPr>
      <w:r>
        <w:rPr>
          <w:rFonts w:hint="eastAsia"/>
          <w:color w:val="000000"/>
          <w:sz w:val="21"/>
          <w:szCs w:val="21"/>
        </w:rPr>
      </w:r>
      <w:r/>
    </w:p>
    <w:p>
      <w:pPr>
        <w:ind w:firstLine="420"/>
        <w:spacing w:line="360" w:lineRule="auto"/>
        <w:rPr>
          <w:rFonts w:hint="eastAsia"/>
          <w:color w:val="000000"/>
          <w:sz w:val="21"/>
          <w:szCs w:val="21"/>
        </w:rPr>
      </w:pPr>
      <w:r>
        <w:rPr>
          <w:rFonts w:hint="eastAsia"/>
          <w:color w:val="000000"/>
          <w:sz w:val="21"/>
          <w:szCs w:val="21"/>
        </w:rPr>
        <w:t xml:space="preserve">法定代表人（授权代表）：             法定代表人（授权代表）：    </w:t>
      </w:r>
      <w:r/>
    </w:p>
    <w:p>
      <w:pPr>
        <w:ind w:firstLine="420"/>
        <w:spacing w:line="360" w:lineRule="auto"/>
        <w:rPr>
          <w:rFonts w:hint="eastAsia"/>
          <w:color w:val="000000"/>
          <w:sz w:val="21"/>
          <w:szCs w:val="21"/>
        </w:rPr>
      </w:pPr>
      <w:r>
        <w:rPr>
          <w:rFonts w:hint="eastAsia"/>
          <w:color w:val="000000"/>
          <w:sz w:val="21"/>
          <w:szCs w:val="21"/>
        </w:rPr>
      </w:r>
      <w:r/>
    </w:p>
    <w:p>
      <w:pPr>
        <w:ind w:firstLine="420"/>
        <w:spacing w:line="360" w:lineRule="auto"/>
        <w:rPr>
          <w:rFonts w:hint="eastAsia"/>
          <w:color w:val="000000"/>
          <w:sz w:val="21"/>
          <w:szCs w:val="21"/>
        </w:rPr>
      </w:pPr>
      <w:r>
        <w:rPr>
          <w:rFonts w:hint="eastAsia"/>
          <w:color w:val="000000"/>
          <w:sz w:val="21"/>
          <w:szCs w:val="21"/>
        </w:rPr>
        <w:t xml:space="preserve">签约日期：                           签约日期：</w:t>
      </w:r>
      <w:r/>
    </w:p>
    <w:p>
      <w:pPr>
        <w:jc w:val="center"/>
        <w:spacing w:line="420" w:lineRule="exact"/>
        <w:rPr>
          <w:rFonts w:hint="eastAsia" w:ascii="宋体" w:hAnsi="宋体" w:cs="宋体"/>
          <w:b/>
          <w:sz w:val="28"/>
          <w:szCs w:val="28"/>
        </w:rPr>
        <w:outlineLvl w:val="0"/>
      </w:pPr>
      <w:r>
        <w:rPr>
          <w:rFonts w:hint="eastAsia" w:ascii="宋体" w:hAnsi="宋体" w:cs="宋体"/>
          <w:b/>
          <w:sz w:val="28"/>
          <w:szCs w:val="28"/>
        </w:rPr>
        <w:br w:type="page" w:clear="all"/>
      </w:r>
      <w:r>
        <w:rPr>
          <w:rFonts w:hint="eastAsia" w:ascii="宋体" w:hAnsi="宋体" w:cs="宋体"/>
          <w:b/>
          <w:sz w:val="28"/>
          <w:szCs w:val="28"/>
          <w:lang w:val="en-US" w:eastAsia="zh-CN"/>
        </w:rPr>
        <w:t xml:space="preserve">五、</w:t>
      </w:r>
      <w:r>
        <w:rPr>
          <w:rFonts w:hint="eastAsia" w:ascii="宋体" w:hAnsi="宋体" w:cs="宋体"/>
          <w:b/>
          <w:sz w:val="28"/>
          <w:szCs w:val="28"/>
        </w:rPr>
        <w:t xml:space="preserve">格 式 文 件</w:t>
      </w:r>
      <w:bookmarkEnd w:id="27"/>
      <w:r/>
      <w:r/>
    </w:p>
    <w:p>
      <w:pPr>
        <w:spacing w:line="420" w:lineRule="exact"/>
        <w:rPr>
          <w:rFonts w:hint="eastAsia" w:ascii="宋体" w:hAnsi="宋体" w:cs="宋体"/>
          <w:b/>
          <w:sz w:val="21"/>
          <w:szCs w:val="21"/>
        </w:rPr>
        <w:outlineLvl w:val="0"/>
      </w:pPr>
      <w:r/>
      <w:bookmarkStart w:id="28" w:name="_Toc5440"/>
      <w:r>
        <w:rPr>
          <w:rFonts w:hint="eastAsia" w:ascii="宋体" w:hAnsi="宋体" w:cs="宋体"/>
          <w:b/>
          <w:sz w:val="21"/>
          <w:szCs w:val="21"/>
        </w:rPr>
        <w:t xml:space="preserve">附件1：</w:t>
      </w:r>
      <w:bookmarkEnd w:id="28"/>
      <w:r/>
      <w:r/>
    </w:p>
    <w:p>
      <w:pPr>
        <w:jc w:val="center"/>
        <w:spacing w:line="420" w:lineRule="exact"/>
        <w:rPr>
          <w:rFonts w:hint="eastAsia" w:ascii="宋体" w:hAnsi="宋体" w:cs="宋体"/>
          <w:b/>
          <w:sz w:val="28"/>
          <w:szCs w:val="28"/>
        </w:rPr>
      </w:pPr>
      <w:r>
        <w:rPr>
          <w:rFonts w:hint="eastAsia" w:ascii="宋体" w:hAnsi="宋体" w:cs="宋体"/>
          <w:b/>
          <w:sz w:val="28"/>
          <w:szCs w:val="28"/>
        </w:rPr>
        <w:t xml:space="preserve">单一来源响应承诺书</w:t>
      </w:r>
      <w:r/>
    </w:p>
    <w:p>
      <w:pPr>
        <w:spacing w:line="400" w:lineRule="exact"/>
        <w:rPr>
          <w:rFonts w:hint="eastAsia" w:ascii="宋体" w:hAnsi="宋体" w:cs="宋体"/>
          <w:sz w:val="21"/>
          <w:szCs w:val="21"/>
        </w:rPr>
      </w:pPr>
      <w:r>
        <w:rPr>
          <w:rFonts w:hint="eastAsia" w:ascii="宋体" w:hAnsi="宋体" w:cs="宋体"/>
          <w:sz w:val="21"/>
          <w:szCs w:val="21"/>
          <w:u w:val="single"/>
          <w:lang w:eastAsia="zh-CN"/>
        </w:rPr>
        <w:t xml:space="preserve">苏州瑞上招标有限公司</w:t>
      </w:r>
      <w:r>
        <w:rPr>
          <w:rFonts w:hint="eastAsia" w:ascii="宋体" w:hAnsi="宋体" w:cs="宋体"/>
          <w:sz w:val="21"/>
          <w:szCs w:val="21"/>
          <w:u w:val="single"/>
        </w:rPr>
        <w:t xml:space="preserve"> </w:t>
      </w:r>
      <w:r>
        <w:rPr>
          <w:rFonts w:hint="eastAsia" w:ascii="宋体" w:hAnsi="宋体" w:cs="宋体"/>
          <w:sz w:val="21"/>
          <w:szCs w:val="21"/>
        </w:rPr>
        <w:t xml:space="preserve">：</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我们收到你们</w:t>
      </w:r>
      <w:r>
        <w:rPr>
          <w:rFonts w:hint="eastAsia" w:ascii="宋体" w:hAnsi="宋体" w:cs="宋体"/>
          <w:sz w:val="21"/>
          <w:szCs w:val="21"/>
          <w:u w:val="single"/>
          <w:lang w:eastAsia="zh-CN"/>
        </w:rPr>
        <w:t xml:space="preserve">JSZC-320500-RSZB-D2026-0006</w:t>
      </w:r>
      <w:r>
        <w:rPr>
          <w:rFonts w:hint="eastAsia" w:ascii="宋体" w:hAnsi="宋体" w:cs="宋体"/>
          <w:sz w:val="21"/>
          <w:szCs w:val="21"/>
          <w:u w:val="single"/>
        </w:rPr>
        <w:t xml:space="preserve">号</w:t>
      </w:r>
      <w:r>
        <w:rPr>
          <w:rFonts w:hint="eastAsia" w:ascii="宋体" w:hAnsi="宋体" w:cs="宋体"/>
          <w:sz w:val="21"/>
          <w:szCs w:val="21"/>
        </w:rPr>
        <w:t xml:space="preserve">单一来源采购文件，经仔细阅读和研究，我们决定参加单一来源。同时我公司承诺：</w:t>
      </w:r>
      <w:r/>
    </w:p>
    <w:p>
      <w:pPr>
        <w:ind w:firstLine="411"/>
        <w:spacing w:line="400" w:lineRule="exact"/>
        <w:rPr>
          <w:rFonts w:hint="eastAsia" w:ascii="宋体" w:hAnsi="宋体" w:eastAsia="宋体" w:cs="宋体"/>
          <w:sz w:val="21"/>
          <w:szCs w:val="21"/>
          <w:lang w:eastAsia="zh-CN"/>
        </w:rPr>
      </w:pPr>
      <w:r>
        <w:rPr>
          <w:rFonts w:hint="eastAsia" w:ascii="宋体" w:hAnsi="宋体" w:cs="宋体"/>
          <w:sz w:val="21"/>
          <w:szCs w:val="21"/>
        </w:rPr>
        <w:t xml:space="preserve">1、我们愿意按照单一来源采购文件的一切要求，提供满足采购要求的服务内容，我公司的响应报价</w:t>
      </w:r>
      <w:r>
        <w:rPr>
          <w:rFonts w:hint="eastAsia" w:ascii="宋体" w:hAnsi="宋体" w:cs="宋体"/>
          <w:sz w:val="21"/>
          <w:szCs w:val="21"/>
          <w:lang w:eastAsia="zh-CN"/>
        </w:rPr>
        <w:t xml:space="preserve">包括完成该项目服务的全部服务内容所需要组织制作、宣传广告、人员、耗材、通讯、办公设备、福利、补贴、加班费、交通费、住宿、餐费、保险、劳保、维护、利润、税金、</w:t>
      </w:r>
      <w:r>
        <w:rPr>
          <w:rFonts w:hint="eastAsia" w:ascii="宋体" w:hAnsi="宋体" w:cs="宋体"/>
          <w:sz w:val="21"/>
          <w:szCs w:val="21"/>
          <w:lang w:val="en-US" w:eastAsia="zh-CN"/>
        </w:rPr>
        <w:t xml:space="preserve">成交</w:t>
      </w:r>
      <w:r>
        <w:rPr>
          <w:rFonts w:hint="eastAsia" w:ascii="宋体" w:hAnsi="宋体" w:cs="宋体"/>
          <w:sz w:val="21"/>
          <w:szCs w:val="21"/>
          <w:lang w:eastAsia="zh-CN"/>
        </w:rPr>
        <w:t xml:space="preserve">服务费、政策性文件规定及合同包含的所有风险、责任等各项应有费用。</w:t>
      </w:r>
      <w:r/>
    </w:p>
    <w:p>
      <w:pPr>
        <w:ind w:firstLine="411"/>
        <w:spacing w:line="400" w:lineRule="exact"/>
        <w:rPr>
          <w:rFonts w:hint="eastAsia" w:ascii="宋体" w:hAnsi="宋体" w:cs="宋体"/>
          <w:sz w:val="21"/>
          <w:szCs w:val="21"/>
        </w:rPr>
      </w:pPr>
      <w:r>
        <w:rPr>
          <w:rFonts w:hint="eastAsia" w:ascii="宋体" w:hAnsi="宋体" w:cs="宋体"/>
          <w:sz w:val="21"/>
          <w:szCs w:val="21"/>
        </w:rPr>
        <w:t xml:space="preserve">2、如果我们的单一来源响应文件被接受，我们将严格履行单一来源采购文件中规定的每一项要求，按期、按质、按量履行合同的义务。</w:t>
      </w:r>
      <w:r/>
    </w:p>
    <w:p>
      <w:pPr>
        <w:ind w:firstLine="411"/>
        <w:spacing w:line="400" w:lineRule="exact"/>
        <w:rPr>
          <w:rFonts w:hint="eastAsia" w:ascii="宋体" w:hAnsi="宋体" w:cs="宋体"/>
          <w:sz w:val="21"/>
          <w:szCs w:val="21"/>
        </w:rPr>
      </w:pPr>
      <w:r>
        <w:rPr>
          <w:rFonts w:hint="eastAsia" w:ascii="宋体" w:hAnsi="宋体" w:cs="宋体"/>
          <w:sz w:val="21"/>
          <w:szCs w:val="21"/>
        </w:rPr>
        <w:t xml:space="preserve">3、我们同意按单一来源采购文件中的规定，本单一来源响应文件的有效期限为开标后 </w:t>
      </w:r>
      <w:r>
        <w:rPr>
          <w:rFonts w:hint="eastAsia" w:ascii="宋体" w:hAnsi="宋体" w:cs="宋体"/>
          <w:sz w:val="21"/>
          <w:szCs w:val="21"/>
          <w:u w:val="single"/>
        </w:rPr>
        <w:t xml:space="preserve">60</w:t>
      </w:r>
      <w:r>
        <w:rPr>
          <w:rFonts w:hint="eastAsia" w:ascii="宋体" w:hAnsi="宋体" w:cs="宋体"/>
          <w:sz w:val="21"/>
          <w:szCs w:val="21"/>
        </w:rPr>
        <w:t xml:space="preserve">天。</w:t>
      </w:r>
      <w:r/>
    </w:p>
    <w:p>
      <w:pPr>
        <w:ind w:firstLine="411"/>
        <w:spacing w:line="400" w:lineRule="exact"/>
        <w:rPr>
          <w:rFonts w:hint="eastAsia" w:ascii="宋体" w:hAnsi="宋体" w:cs="宋体"/>
          <w:sz w:val="21"/>
          <w:szCs w:val="21"/>
        </w:rPr>
      </w:pPr>
      <w:r>
        <w:rPr>
          <w:rFonts w:hint="eastAsia" w:ascii="宋体" w:hAnsi="宋体" w:cs="宋体"/>
          <w:sz w:val="21"/>
          <w:szCs w:val="21"/>
        </w:rPr>
        <w:t xml:space="preserve">4、我们愿意提供采购人在采购文件中要求的所有资料。</w:t>
      </w:r>
      <w:r/>
    </w:p>
    <w:p>
      <w:pPr>
        <w:ind w:firstLine="411"/>
        <w:spacing w:line="400" w:lineRule="exact"/>
        <w:rPr>
          <w:rFonts w:hint="eastAsia" w:ascii="宋体" w:hAnsi="宋体" w:cs="宋体"/>
          <w:sz w:val="21"/>
          <w:szCs w:val="21"/>
        </w:rPr>
      </w:pPr>
      <w:r>
        <w:rPr>
          <w:rFonts w:hint="eastAsia" w:ascii="宋体" w:hAnsi="宋体" w:cs="宋体"/>
          <w:sz w:val="21"/>
          <w:szCs w:val="21"/>
        </w:rPr>
        <w:t xml:space="preserve">5、我们愿意遵守单一来源邀请函及采购文件中所列的收费标准。</w:t>
      </w:r>
      <w:r/>
    </w:p>
    <w:p>
      <w:pPr>
        <w:ind w:firstLine="411"/>
        <w:spacing w:line="400" w:lineRule="exact"/>
        <w:rPr>
          <w:rFonts w:hint="eastAsia" w:ascii="宋体" w:hAnsi="宋体" w:cs="宋体"/>
          <w:sz w:val="21"/>
          <w:szCs w:val="21"/>
        </w:rPr>
      </w:pPr>
      <w:r>
        <w:rPr>
          <w:rFonts w:hint="eastAsia" w:ascii="宋体" w:hAnsi="宋体" w:cs="宋体"/>
          <w:sz w:val="21"/>
          <w:szCs w:val="21"/>
        </w:rPr>
        <w:t xml:space="preserve">6、我们承诺该项目报价与承诺在单一来源后的全过程中保持有效，不</w:t>
      </w:r>
      <w:r>
        <w:rPr>
          <w:rFonts w:hint="eastAsia" w:ascii="宋体" w:hAnsi="宋体" w:cs="宋体"/>
          <w:sz w:val="21"/>
          <w:szCs w:val="21"/>
          <w:lang w:eastAsia="zh-CN"/>
        </w:rPr>
        <w:t xml:space="preserve">做</w:t>
      </w:r>
      <w:r>
        <w:rPr>
          <w:rFonts w:hint="eastAsia" w:ascii="宋体" w:hAnsi="宋体" w:cs="宋体"/>
          <w:sz w:val="21"/>
          <w:szCs w:val="21"/>
        </w:rPr>
        <w:t xml:space="preserve">任何更改和变动。</w:t>
      </w:r>
      <w:r/>
    </w:p>
    <w:p>
      <w:pPr>
        <w:ind w:firstLine="411"/>
        <w:spacing w:line="400" w:lineRule="exact"/>
        <w:rPr>
          <w:rFonts w:hint="eastAsia"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、贵单位的采购文件、成交通知书和本报价响应文件将构成约束我们双方的合同。</w:t>
      </w:r>
      <w:r/>
    </w:p>
    <w:p>
      <w:pPr>
        <w:ind w:firstLine="411"/>
        <w:spacing w:line="400" w:lineRule="exact"/>
        <w:rPr>
          <w:rFonts w:hint="eastAsia" w:ascii="宋体" w:hAnsi="宋体" w:cs="宋体"/>
          <w:sz w:val="21"/>
          <w:szCs w:val="21"/>
        </w:rPr>
      </w:pPr>
      <w:r>
        <w:rPr>
          <w:rFonts w:ascii="宋体" w:hAnsi="宋体" w:cs="宋体"/>
          <w:sz w:val="21"/>
          <w:szCs w:val="21"/>
        </w:rPr>
        <w:t xml:space="preserve">8</w:t>
      </w:r>
      <w:r>
        <w:rPr>
          <w:rFonts w:hint="eastAsia" w:ascii="宋体" w:hAnsi="宋体" w:cs="宋体"/>
          <w:sz w:val="21"/>
          <w:szCs w:val="21"/>
        </w:rPr>
        <w:t xml:space="preserve">、我单位保证提交的报价响应文件未涉及第三方的知识产权，我方承诺如有第三方对相关的知识产权提出异议和索赔由我单位负责解决，与采购人无关。</w:t>
      </w:r>
      <w:r/>
    </w:p>
    <w:p>
      <w:pPr>
        <w:ind w:firstLine="411"/>
        <w:spacing w:line="400" w:lineRule="exact"/>
        <w:rPr>
          <w:rFonts w:hint="eastAsia" w:ascii="宋体" w:hAnsi="宋体" w:cs="宋体"/>
          <w:sz w:val="21"/>
          <w:szCs w:val="21"/>
        </w:rPr>
      </w:pPr>
      <w:r>
        <w:rPr>
          <w:rFonts w:ascii="宋体" w:hAnsi="宋体" w:cs="宋体"/>
          <w:sz w:val="21"/>
          <w:szCs w:val="21"/>
        </w:rPr>
        <w:t xml:space="preserve">9</w:t>
      </w:r>
      <w:r>
        <w:rPr>
          <w:rFonts w:hint="eastAsia" w:ascii="宋体" w:hAnsi="宋体" w:cs="宋体"/>
          <w:sz w:val="21"/>
          <w:szCs w:val="21"/>
        </w:rPr>
        <w:t xml:space="preserve">、我单位承诺我司符合单一来源文件中“参加单一来源供应商资格条件”的要求，我单位承诺在响应文件中提供的证书、资料及相关数据均为真实的，非虚假的；否则，我单位将承担由此造成的一切后果及法律责任。</w:t>
      </w:r>
      <w:r/>
    </w:p>
    <w:p>
      <w:pPr>
        <w:ind w:firstLine="420"/>
        <w:spacing w:line="400" w:lineRule="exact"/>
        <w:rPr>
          <w:rFonts w:hint="eastAsia" w:ascii="宋体" w:hAnsi="宋体" w:cs="宋体"/>
          <w:sz w:val="21"/>
          <w:szCs w:val="21"/>
        </w:rPr>
      </w:pPr>
      <w:r>
        <w:rPr>
          <w:rFonts w:ascii="宋体" w:hAnsi="宋体" w:cs="宋体"/>
          <w:sz w:val="21"/>
          <w:szCs w:val="21"/>
        </w:rPr>
        <w:t xml:space="preserve">10</w:t>
      </w:r>
      <w:r>
        <w:rPr>
          <w:rFonts w:hint="eastAsia" w:ascii="宋体" w:hAnsi="宋体" w:cs="宋体"/>
          <w:sz w:val="21"/>
          <w:szCs w:val="21"/>
        </w:rPr>
        <w:t xml:space="preserve">、与本投标有关的通讯地址：</w:t>
      </w:r>
      <w:r/>
    </w:p>
    <w:p>
      <w:pPr>
        <w:ind w:firstLine="420"/>
        <w:spacing w:line="400" w:lineRule="exact"/>
        <w:rPr>
          <w:rFonts w:hint="eastAsia" w:ascii="宋体" w:hAnsi="宋体" w:cs="宋体"/>
          <w:sz w:val="21"/>
          <w:szCs w:val="21"/>
          <w:u w:val="single"/>
        </w:rPr>
      </w:pPr>
      <w:r>
        <w:rPr>
          <w:rFonts w:hint="eastAsia" w:ascii="宋体" w:hAnsi="宋体" w:cs="宋体"/>
          <w:sz w:val="21"/>
          <w:szCs w:val="21"/>
        </w:rPr>
        <w:t xml:space="preserve">单    位：</w:t>
      </w:r>
      <w:r>
        <w:rPr>
          <w:rFonts w:hint="eastAsia" w:ascii="宋体" w:hAnsi="宋体" w:cs="宋体"/>
          <w:sz w:val="21"/>
          <w:szCs w:val="21"/>
          <w:u w:val="single"/>
        </w:rPr>
        <w:t xml:space="preserve">                                </w:t>
      </w:r>
      <w:r>
        <w:rPr>
          <w:rFonts w:hint="eastAsia" w:ascii="宋体" w:hAnsi="宋体" w:cs="宋体"/>
          <w:sz w:val="21"/>
          <w:szCs w:val="21"/>
        </w:rPr>
        <w:t xml:space="preserve"> 联 系 人：</w:t>
      </w:r>
      <w:r>
        <w:rPr>
          <w:rFonts w:hint="eastAsia" w:ascii="宋体" w:hAnsi="宋体" w:cs="宋体"/>
          <w:sz w:val="21"/>
          <w:szCs w:val="21"/>
          <w:u w:val="single"/>
        </w:rPr>
        <w:t xml:space="preserve">                   </w:t>
      </w:r>
      <w:r/>
    </w:p>
    <w:p>
      <w:pPr>
        <w:ind w:firstLine="420"/>
        <w:spacing w:line="400" w:lineRule="exact"/>
        <w:rPr>
          <w:rFonts w:hint="eastAsia" w:ascii="宋体" w:hAnsi="宋体" w:cs="宋体"/>
          <w:sz w:val="21"/>
          <w:szCs w:val="21"/>
          <w:u w:val="single"/>
        </w:rPr>
      </w:pPr>
      <w:r>
        <w:rPr>
          <w:rFonts w:hint="eastAsia" w:ascii="宋体" w:hAnsi="宋体" w:cs="宋体"/>
          <w:sz w:val="21"/>
          <w:szCs w:val="21"/>
        </w:rPr>
        <w:t xml:space="preserve">地    址：</w:t>
      </w:r>
      <w:r>
        <w:rPr>
          <w:rFonts w:hint="eastAsia" w:ascii="宋体" w:hAnsi="宋体" w:cs="宋体"/>
          <w:sz w:val="21"/>
          <w:szCs w:val="21"/>
          <w:u w:val="single"/>
        </w:rPr>
        <w:t xml:space="preserve">                                </w:t>
      </w:r>
      <w:r>
        <w:rPr>
          <w:rFonts w:hint="eastAsia" w:ascii="宋体" w:hAnsi="宋体" w:cs="宋体"/>
          <w:sz w:val="21"/>
          <w:szCs w:val="21"/>
        </w:rPr>
        <w:t xml:space="preserve"> 邮政编码：</w:t>
      </w:r>
      <w:r>
        <w:rPr>
          <w:rFonts w:hint="eastAsia" w:ascii="宋体" w:hAnsi="宋体" w:cs="宋体"/>
          <w:sz w:val="21"/>
          <w:szCs w:val="21"/>
          <w:u w:val="single"/>
        </w:rPr>
        <w:t xml:space="preserve">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联系电话：</w:t>
      </w:r>
      <w:r>
        <w:rPr>
          <w:rFonts w:hint="eastAsia" w:ascii="宋体" w:hAnsi="宋体" w:cs="宋体"/>
          <w:sz w:val="21"/>
          <w:szCs w:val="21"/>
          <w:u w:val="single"/>
        </w:rPr>
        <w:t xml:space="preserve">                                </w:t>
      </w:r>
      <w:r>
        <w:rPr>
          <w:rFonts w:hint="eastAsia" w:ascii="宋体" w:hAnsi="宋体" w:cs="宋体"/>
          <w:sz w:val="21"/>
          <w:szCs w:val="21"/>
        </w:rPr>
        <w:t xml:space="preserve"> 传    真：</w:t>
      </w:r>
      <w:r>
        <w:rPr>
          <w:rFonts w:hint="eastAsia" w:ascii="宋体" w:hAnsi="宋体" w:cs="宋体"/>
          <w:sz w:val="21"/>
          <w:szCs w:val="21"/>
          <w:u w:val="single"/>
        </w:rPr>
        <w:t xml:space="preserve">                   </w:t>
      </w:r>
      <w:r>
        <w:rPr>
          <w:rFonts w:hint="eastAsia" w:ascii="宋体" w:hAnsi="宋体" w:cs="宋体"/>
          <w:sz w:val="21"/>
          <w:szCs w:val="21"/>
        </w:rPr>
        <w:t xml:space="preserve"> </w:t>
      </w:r>
      <w:r/>
    </w:p>
    <w:p>
      <w:pPr>
        <w:ind w:firstLine="420"/>
        <w:spacing w:line="400" w:lineRule="exact"/>
        <w:rPr>
          <w:rFonts w:hint="eastAsia" w:ascii="宋体" w:hAnsi="宋体" w:cs="宋体"/>
          <w:sz w:val="21"/>
          <w:szCs w:val="21"/>
        </w:rPr>
      </w:pPr>
      <w:r>
        <w:rPr>
          <w:rFonts w:hint="eastAsia" w:ascii="宋体" w:hAnsi="宋体" w:cs="宋体"/>
          <w:sz w:val="21"/>
          <w:szCs w:val="21"/>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400" w:lineRule="exact"/>
        <w:rPr>
          <w:rFonts w:ascii="宋体" w:hAnsi="宋体" w:cs="宋体"/>
          <w:sz w:val="21"/>
          <w:szCs w:val="21"/>
        </w:rPr>
      </w:pPr>
      <w:r>
        <w:rPr>
          <w:rFonts w:ascii="宋体" w:hAnsi="宋体" w:cs="宋体"/>
          <w:sz w:val="21"/>
          <w:szCs w:val="21"/>
        </w:rPr>
      </w:r>
      <w:r/>
    </w:p>
    <w:p>
      <w:pPr>
        <w:spacing w:line="400" w:lineRule="exact"/>
        <w:rPr>
          <w:rFonts w:hint="eastAsia" w:ascii="宋体" w:hAnsi="宋体" w:cs="宋体"/>
          <w:sz w:val="21"/>
          <w:szCs w:val="21"/>
        </w:rPr>
      </w:pPr>
      <w:r>
        <w:rPr>
          <w:rFonts w:hint="eastAsia" w:ascii="宋体" w:hAnsi="宋体" w:cs="宋体"/>
          <w:sz w:val="21"/>
          <w:szCs w:val="21"/>
        </w:rPr>
      </w:r>
      <w:r/>
    </w:p>
    <w:p>
      <w:pPr>
        <w:rPr>
          <w:rFonts w:hint="eastAsia" w:ascii="宋体" w:hAnsi="宋体" w:cs="宋体"/>
          <w:b/>
          <w:sz w:val="21"/>
          <w:szCs w:val="21"/>
          <w:lang w:val="zh-CN"/>
        </w:rPr>
      </w:pPr>
      <w:r/>
      <w:bookmarkStart w:id="29" w:name="_Toc21827"/>
      <w:r>
        <w:rPr>
          <w:rFonts w:hint="eastAsia" w:ascii="宋体" w:hAnsi="宋体" w:cs="宋体"/>
          <w:b/>
          <w:sz w:val="21"/>
          <w:szCs w:val="21"/>
          <w:lang w:val="zh-CN"/>
        </w:rPr>
        <w:br w:type="page" w:clear="all"/>
      </w:r>
      <w:r/>
    </w:p>
    <w:p>
      <w:pPr>
        <w:spacing w:line="420" w:lineRule="exact"/>
        <w:rPr>
          <w:rFonts w:hint="eastAsia" w:ascii="宋体" w:hAnsi="宋体" w:cs="宋体"/>
          <w:b/>
          <w:sz w:val="21"/>
          <w:szCs w:val="21"/>
        </w:rPr>
        <w:outlineLvl w:val="0"/>
      </w:pPr>
      <w:r>
        <w:rPr>
          <w:rFonts w:hint="eastAsia" w:ascii="宋体" w:hAnsi="宋体" w:cs="宋体"/>
          <w:b/>
          <w:sz w:val="21"/>
          <w:szCs w:val="21"/>
          <w:lang w:val="zh-CN"/>
        </w:rPr>
        <w:t xml:space="preserve">附件</w:t>
      </w:r>
      <w:r>
        <w:rPr>
          <w:rFonts w:hint="eastAsia" w:ascii="宋体" w:hAnsi="宋体" w:cs="宋体"/>
          <w:b/>
          <w:sz w:val="21"/>
          <w:szCs w:val="21"/>
        </w:rPr>
        <w:t xml:space="preserve">2</w:t>
      </w:r>
      <w:r>
        <w:rPr>
          <w:rFonts w:hint="eastAsia" w:ascii="宋体" w:hAnsi="宋体" w:cs="宋体"/>
          <w:b/>
          <w:sz w:val="21"/>
          <w:szCs w:val="21"/>
          <w:lang w:val="zh-CN"/>
        </w:rPr>
        <w:t xml:space="preserve">：</w:t>
      </w:r>
      <w:bookmarkEnd w:id="29"/>
      <w:r>
        <w:rPr>
          <w:rFonts w:hint="eastAsia" w:ascii="宋体" w:hAnsi="宋体" w:cs="宋体"/>
          <w:b/>
          <w:sz w:val="21"/>
          <w:szCs w:val="21"/>
          <w:lang w:val="zh-CN"/>
        </w:rPr>
        <w:t xml:space="preserve"> </w:t>
      </w:r>
      <w:r>
        <w:rPr>
          <w:rFonts w:hint="eastAsia" w:ascii="宋体" w:hAnsi="宋体" w:cs="宋体"/>
          <w:b/>
          <w:sz w:val="21"/>
          <w:szCs w:val="21"/>
        </w:rPr>
        <w:t xml:space="preserve">                          </w:t>
      </w:r>
      <w:r/>
    </w:p>
    <w:p>
      <w:pPr>
        <w:ind w:firstLine="480"/>
        <w:jc w:val="cente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开标一览表</w:t>
      </w:r>
      <w:r/>
    </w:p>
    <w:p>
      <w:pPr>
        <w:numPr>
          <w:ilvl w:val="0"/>
          <w:numId w:val="0"/>
        </w:numPr>
        <w:ind w:right="960"/>
        <w:spacing w:line="440" w:lineRule="exact"/>
        <w:widowControl/>
        <w:rPr>
          <w:rFonts w:hint="eastAsia" w:ascii="宋体" w:hAnsi="宋体" w:eastAsia="宋体" w:cs="宋体"/>
          <w:color w:val="000000"/>
          <w:sz w:val="21"/>
          <w:szCs w:val="21"/>
        </w:rPr>
      </w:pPr>
      <w:r>
        <w:rPr>
          <w:rFonts w:hint="eastAsia" w:ascii="宋体" w:hAnsi="宋体" w:cs="宋体"/>
          <w:b/>
          <w:color w:val="auto"/>
          <w:sz w:val="21"/>
          <w:szCs w:val="21"/>
          <w:highlight w:val="none"/>
        </w:rPr>
        <w:t xml:space="preserve">（第一次报价，具体按“苏采云”系统填报）</w:t>
      </w:r>
      <w:r/>
    </w:p>
    <w:p>
      <w:pPr>
        <w:rPr>
          <w:rFonts w:hint="eastAsia" w:ascii="宋体" w:hAnsi="宋体" w:cs="宋体"/>
          <w:b/>
          <w:sz w:val="28"/>
          <w:szCs w:val="28"/>
          <w:lang w:eastAsia="zh-CN"/>
        </w:rPr>
      </w:pPr>
      <w:r>
        <w:rPr>
          <w:rFonts w:hint="eastAsia" w:ascii="宋体" w:hAnsi="宋体" w:cs="宋体"/>
          <w:b/>
          <w:sz w:val="28"/>
          <w:szCs w:val="28"/>
          <w:lang w:eastAsia="zh-CN"/>
        </w:rPr>
        <w:br w:type="page" w:clear="all"/>
      </w:r>
      <w:r/>
    </w:p>
    <w:p>
      <w:pPr>
        <w:spacing w:line="420" w:lineRule="exact"/>
        <w:rPr>
          <w:rFonts w:hint="eastAsia" w:ascii="宋体" w:hAnsi="宋体" w:cs="宋体"/>
          <w:b/>
          <w:sz w:val="21"/>
          <w:szCs w:val="21"/>
        </w:rPr>
        <w:outlineLvl w:val="0"/>
      </w:pPr>
      <w:r>
        <w:rPr>
          <w:rFonts w:hint="eastAsia" w:ascii="宋体" w:hAnsi="宋体" w:cs="宋体"/>
          <w:b/>
          <w:sz w:val="21"/>
          <w:szCs w:val="21"/>
          <w:lang w:val="zh-CN"/>
        </w:rPr>
        <w:t xml:space="preserve">附件</w:t>
      </w:r>
      <w:r>
        <w:rPr>
          <w:rFonts w:hint="eastAsia" w:ascii="宋体" w:hAnsi="宋体" w:cs="宋体"/>
          <w:b/>
          <w:sz w:val="21"/>
          <w:szCs w:val="21"/>
        </w:rPr>
        <w:t xml:space="preserve">3</w:t>
      </w:r>
      <w:r>
        <w:rPr>
          <w:rFonts w:hint="eastAsia" w:ascii="宋体" w:hAnsi="宋体" w:cs="宋体"/>
          <w:b/>
          <w:sz w:val="21"/>
          <w:szCs w:val="21"/>
          <w:lang w:val="zh-CN"/>
        </w:rPr>
        <w:t xml:space="preserve">：</w:t>
      </w:r>
      <w:r/>
    </w:p>
    <w:p>
      <w:pPr>
        <w:jc w:val="center"/>
        <w:spacing w:line="420" w:lineRule="exact"/>
        <w:rPr>
          <w:rFonts w:hint="eastAsia" w:ascii="宋体" w:hAnsi="宋体" w:cs="宋体"/>
          <w:b/>
          <w:sz w:val="28"/>
          <w:szCs w:val="28"/>
        </w:rPr>
      </w:pPr>
      <w:r>
        <w:rPr>
          <w:rFonts w:hint="eastAsia" w:ascii="宋体" w:hAnsi="宋体" w:cs="宋体"/>
          <w:b/>
          <w:sz w:val="28"/>
          <w:szCs w:val="28"/>
        </w:rPr>
        <w:t xml:space="preserve">法定代表人授权委托书</w:t>
      </w:r>
      <w:r/>
    </w:p>
    <w:p>
      <w:pPr>
        <w:spacing w:line="360" w:lineRule="auto"/>
        <w:rPr>
          <w:rFonts w:hint="eastAsia" w:ascii="宋体" w:hAnsi="宋体" w:cs="宋体"/>
          <w:b/>
          <w:sz w:val="21"/>
          <w:szCs w:val="21"/>
        </w:rPr>
      </w:pPr>
      <w:r>
        <w:rPr>
          <w:rFonts w:hint="eastAsia" w:ascii="宋体" w:hAnsi="宋体" w:cs="宋体"/>
          <w:b/>
          <w:sz w:val="21"/>
          <w:szCs w:val="21"/>
        </w:rPr>
      </w:r>
      <w:r/>
    </w:p>
    <w:p>
      <w:pPr>
        <w:pStyle w:val="700"/>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rPr>
        <w:t xml:space="preserve">本授权委托书声明：  我 </w:t>
      </w:r>
      <w:r>
        <w:rPr>
          <w:rFonts w:hint="eastAsia" w:ascii="宋体" w:hAnsi="宋体" w:cs="宋体"/>
          <w:u w:val="single"/>
        </w:rPr>
        <w:t xml:space="preserve">          </w:t>
      </w:r>
      <w:r>
        <w:rPr>
          <w:rFonts w:hint="eastAsia" w:ascii="宋体" w:hAnsi="宋体" w:cs="宋体"/>
        </w:rPr>
        <w:t xml:space="preserve">（姓名）系</w:t>
      </w:r>
      <w:r>
        <w:rPr>
          <w:rFonts w:hint="eastAsia" w:ascii="宋体" w:hAnsi="宋体" w:cs="宋体"/>
          <w:u w:val="single"/>
        </w:rPr>
        <w:t xml:space="preserve">             </w:t>
      </w:r>
      <w:r>
        <w:rPr>
          <w:rFonts w:hint="eastAsia" w:ascii="宋体" w:hAnsi="宋体" w:cs="宋体"/>
        </w:rPr>
        <w:t xml:space="preserve">（响应单位名称）的法定代表人，现授权委托</w:t>
      </w:r>
      <w:r>
        <w:rPr>
          <w:rFonts w:hint="eastAsia" w:ascii="宋体" w:hAnsi="宋体" w:cs="宋体"/>
          <w:u w:val="single"/>
        </w:rPr>
        <w:t xml:space="preserve">              （</w:t>
      </w:r>
      <w:r>
        <w:rPr>
          <w:rFonts w:hint="eastAsia" w:ascii="宋体" w:hAnsi="宋体" w:cs="宋体"/>
        </w:rPr>
        <w:t xml:space="preserve">单位名称）的</w:t>
      </w:r>
      <w:r>
        <w:rPr>
          <w:rFonts w:hint="eastAsia" w:ascii="宋体" w:hAnsi="宋体" w:cs="宋体"/>
          <w:u w:val="single"/>
        </w:rPr>
        <w:t xml:space="preserve">         </w:t>
      </w:r>
      <w:r>
        <w:rPr>
          <w:rFonts w:hint="eastAsia" w:ascii="宋体" w:hAnsi="宋体" w:cs="宋体"/>
        </w:rPr>
        <w:t xml:space="preserve">（姓名）为我公司代理人，以本公司的名义参加</w:t>
      </w:r>
      <w:r>
        <w:rPr>
          <w:rFonts w:hint="eastAsia" w:ascii="宋体" w:hAnsi="宋体" w:cs="宋体"/>
          <w:lang w:eastAsia="zh-CN"/>
        </w:rPr>
        <w:t xml:space="preserve">苏州瑞上招标有限公司</w:t>
      </w:r>
      <w:r>
        <w:rPr>
          <w:rFonts w:hint="eastAsia" w:ascii="宋体" w:hAnsi="宋体" w:cs="宋体"/>
        </w:rPr>
        <w:t xml:space="preserve">实施的编号为</w:t>
      </w:r>
      <w:r>
        <w:rPr>
          <w:rFonts w:hint="eastAsia" w:ascii="宋体" w:hAnsi="宋体" w:cs="宋体"/>
          <w:u w:val="single"/>
        </w:rPr>
        <w:t xml:space="preserve">          </w:t>
      </w:r>
      <w:r>
        <w:rPr>
          <w:rFonts w:hint="eastAsia" w:ascii="宋体" w:hAnsi="宋体" w:cs="宋体"/>
        </w:rPr>
        <w:t xml:space="preserve">号的单一来源采购活动。代理人在开标、评标、合同采购过程中所签署的一切文件和处理与这有关</w:t>
      </w:r>
      <w:r>
        <w:rPr>
          <w:rFonts w:hint="eastAsia" w:ascii="宋体" w:hAnsi="宋体" w:cs="宋体"/>
          <w:szCs w:val="21"/>
        </w:rPr>
        <w:t xml:space="preserve">的一切事务，我公司均予以承认。</w:t>
      </w:r>
      <w:r/>
    </w:p>
    <w:p>
      <w:pPr>
        <w:pStyle w:val="700"/>
        <w:spacing w:line="360" w:lineRule="auto"/>
        <w:rPr>
          <w:rFonts w:hint="eastAsia"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代理人无转委托权。特此委托。</w:t>
      </w:r>
      <w:r/>
    </w:p>
    <w:p>
      <w:pPr>
        <w:spacing w:line="360" w:lineRule="auto"/>
        <w:rPr>
          <w:rFonts w:hint="eastAsia" w:ascii="宋体" w:hAnsi="宋体" w:cs="宋体"/>
          <w:sz w:val="21"/>
          <w:szCs w:val="21"/>
        </w:rPr>
      </w:pPr>
      <w:r>
        <w:rPr>
          <w:rFonts w:hint="eastAsia" w:ascii="宋体" w:hAnsi="宋体" w:cs="宋体"/>
          <w:sz w:val="21"/>
          <w:szCs w:val="21"/>
        </w:rPr>
      </w:r>
      <w:r/>
    </w:p>
    <w:p>
      <w:pPr>
        <w:spacing w:line="360" w:lineRule="auto"/>
        <w:rPr>
          <w:rFonts w:hint="eastAsia" w:ascii="宋体" w:hAnsi="宋体" w:cs="宋体"/>
          <w:sz w:val="21"/>
          <w:szCs w:val="21"/>
        </w:rPr>
      </w:pPr>
      <w:r>
        <w:rPr>
          <w:rFonts w:hint="eastAsia" w:ascii="宋体" w:hAnsi="宋体" w:cs="宋体"/>
          <w:sz w:val="21"/>
          <w:szCs w:val="21"/>
        </w:rPr>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供应商：（加盖CA电子公章）</w:t>
      </w:r>
      <w:r/>
    </w:p>
    <w:p>
      <w:pPr>
        <w:spacing w:line="360" w:lineRule="auto"/>
        <w:widowControl w:val="off"/>
        <w:rPr>
          <w:rFonts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日期：         年     月    日</w:t>
      </w:r>
      <w:r/>
    </w:p>
    <w:p>
      <w:pPr>
        <w:spacing w:line="360" w:lineRule="auto"/>
        <w:rPr>
          <w:rFonts w:hint="eastAsia" w:ascii="宋体" w:hAnsi="宋体" w:cs="宋体"/>
          <w:sz w:val="21"/>
          <w:szCs w:val="21"/>
          <w:u w:val="single"/>
        </w:rPr>
      </w:pPr>
      <w:r>
        <w:rPr>
          <w:rFonts w:hint="eastAsia" w:ascii="宋体" w:hAnsi="宋体" w:cs="宋体"/>
          <w:sz w:val="21"/>
          <w:szCs w:val="21"/>
          <w:u w:val="single"/>
        </w:rPr>
      </w:r>
      <w:r/>
    </w:p>
    <w:p>
      <w:pPr>
        <w:spacing w:line="360" w:lineRule="auto"/>
        <w:rPr>
          <w:rFonts w:hint="eastAsia" w:ascii="宋体" w:hAnsi="宋体" w:cs="宋体"/>
          <w:sz w:val="21"/>
          <w:szCs w:val="21"/>
          <w:u w:val="single"/>
        </w:rPr>
      </w:pPr>
      <w:r>
        <w:rPr>
          <w:rFonts w:hint="eastAsia" w:ascii="宋体" w:hAnsi="宋体" w:cs="宋体"/>
          <w:sz w:val="21"/>
          <w:szCs w:val="21"/>
          <w:u w:val="single"/>
        </w:rPr>
      </w:r>
      <w:r/>
    </w:p>
    <w:p>
      <w:pPr>
        <w:spacing w:line="360" w:lineRule="auto"/>
        <w:rPr>
          <w:rFonts w:hint="eastAsia" w:ascii="宋体" w:hAnsi="宋体" w:cs="宋体"/>
          <w:sz w:val="21"/>
          <w:szCs w:val="21"/>
          <w:u w:val="single"/>
        </w:rPr>
      </w:pPr>
      <w:r>
        <w:rPr>
          <w:rFonts w:hint="eastAsia" w:ascii="宋体" w:hAnsi="宋体" w:cs="宋体"/>
          <w:sz w:val="21"/>
          <w:szCs w:val="21"/>
          <w:u w:val="single"/>
        </w:rPr>
      </w:r>
      <w:r/>
    </w:p>
    <w:p>
      <w:pPr>
        <w:pStyle w:val="716"/>
        <w:spacing w:line="360" w:lineRule="auto"/>
        <w:rPr>
          <w:rFonts w:hint="eastAsia" w:hAnsi="宋体" w:eastAsia="宋体" w:cs="宋体"/>
          <w:bCs/>
          <w:sz w:val="21"/>
          <w:szCs w:val="21"/>
          <w:lang w:val="zh-CN"/>
        </w:rPr>
      </w:pPr>
      <w:r>
        <w:rPr>
          <w:rFonts w:hint="eastAsia" w:hAnsi="宋体" w:eastAsia="宋体" w:cs="宋体"/>
          <w:bCs/>
          <w:sz w:val="21"/>
          <w:szCs w:val="21"/>
          <w:lang w:val="zh-CN"/>
        </w:rPr>
      </w:r>
      <w:r/>
    </w:p>
    <w:p>
      <w:pPr>
        <w:pStyle w:val="716"/>
        <w:spacing w:line="360" w:lineRule="auto"/>
        <w:rPr>
          <w:rFonts w:hint="eastAsia" w:hAnsi="宋体" w:eastAsia="宋体" w:cs="宋体"/>
          <w:bCs/>
          <w:sz w:val="21"/>
          <w:szCs w:val="21"/>
          <w:lang w:val="zh-CN"/>
        </w:rPr>
      </w:pPr>
      <w:r>
        <w:rPr>
          <w:rFonts w:hint="eastAsia" w:hAnsi="宋体" w:eastAsia="宋体" w:cs="宋体"/>
          <w:bCs/>
          <w:sz w:val="21"/>
          <w:szCs w:val="21"/>
          <w:lang w:val="zh-CN"/>
        </w:rPr>
      </w:r>
      <w:r/>
    </w:p>
    <w:p>
      <w:pPr>
        <w:pStyle w:val="716"/>
        <w:spacing w:line="360" w:lineRule="auto"/>
        <w:rPr>
          <w:rFonts w:hint="eastAsia" w:hAnsi="宋体" w:eastAsia="宋体" w:cs="宋体"/>
          <w:bCs/>
          <w:sz w:val="21"/>
          <w:szCs w:val="21"/>
          <w:lang w:val="zh-CN"/>
        </w:rPr>
      </w:pPr>
      <w:r>
        <w:rPr>
          <w:rFonts w:hint="eastAsia" w:hAnsi="宋体" w:eastAsia="宋体" w:cs="宋体"/>
          <w:bCs/>
          <w:sz w:val="21"/>
          <w:szCs w:val="21"/>
          <w:lang w:val="zh-CN"/>
        </w:rPr>
      </w:r>
      <w:r/>
    </w:p>
    <w:p>
      <w:pPr>
        <w:pStyle w:val="716"/>
        <w:spacing w:line="360" w:lineRule="auto"/>
        <w:rPr>
          <w:rFonts w:hint="eastAsia" w:hAnsi="宋体" w:eastAsia="宋体" w:cs="宋体"/>
          <w:bCs/>
          <w:sz w:val="21"/>
          <w:szCs w:val="21"/>
          <w:lang w:val="zh-CN"/>
        </w:rPr>
      </w:pPr>
      <w:r>
        <w:rPr>
          <w:rFonts w:hint="eastAsia" w:hAnsi="宋体" w:eastAsia="宋体" w:cs="宋体"/>
          <w:bCs/>
          <w:sz w:val="21"/>
          <w:szCs w:val="21"/>
          <w:lang w:val="zh-CN"/>
        </w:rPr>
      </w:r>
      <w:r/>
    </w:p>
    <w:p>
      <w:pPr>
        <w:pStyle w:val="716"/>
        <w:spacing w:line="360" w:lineRule="auto"/>
        <w:rPr>
          <w:rFonts w:hint="eastAsia" w:hAnsi="宋体" w:eastAsia="宋体" w:cs="宋体"/>
          <w:bCs/>
          <w:sz w:val="21"/>
          <w:szCs w:val="21"/>
          <w:lang w:val="zh-CN"/>
        </w:rPr>
      </w:pPr>
      <w:r>
        <w:rPr>
          <w:rFonts w:hint="eastAsia" w:hAnsi="宋体" w:eastAsia="宋体" w:cs="宋体"/>
          <w:bCs/>
          <w:sz w:val="21"/>
          <w:szCs w:val="21"/>
          <w:lang w:val="zh-CN"/>
        </w:rPr>
      </w:r>
      <w:r/>
    </w:p>
    <w:p>
      <w:pPr>
        <w:pStyle w:val="716"/>
        <w:spacing w:line="360" w:lineRule="auto"/>
        <w:rPr>
          <w:rFonts w:hint="eastAsia" w:hAnsi="宋体" w:eastAsia="宋体" w:cs="宋体"/>
          <w:bCs/>
          <w:sz w:val="21"/>
          <w:szCs w:val="21"/>
          <w:lang w:val="zh-CN"/>
        </w:rPr>
      </w:pPr>
      <w:r>
        <w:rPr>
          <w:rFonts w:hint="eastAsia" w:hAnsi="宋体" w:eastAsia="宋体" w:cs="宋体"/>
          <w:bCs/>
          <w:sz w:val="21"/>
          <w:szCs w:val="21"/>
          <w:lang w:val="zh-CN"/>
        </w:rPr>
      </w:r>
      <w:r/>
    </w:p>
    <w:p>
      <w:pPr>
        <w:pStyle w:val="716"/>
        <w:spacing w:line="360" w:lineRule="auto"/>
        <w:rPr>
          <w:rFonts w:hint="eastAsia" w:hAnsi="宋体" w:eastAsia="宋体" w:cs="宋体"/>
          <w:bCs/>
          <w:sz w:val="21"/>
          <w:szCs w:val="21"/>
          <w:lang w:val="zh-CN"/>
        </w:rPr>
      </w:pPr>
      <w:r>
        <w:rPr>
          <w:rFonts w:hint="eastAsia" w:hAnsi="宋体" w:eastAsia="宋体" w:cs="宋体"/>
          <w:bCs/>
          <w:sz w:val="21"/>
          <w:szCs w:val="21"/>
          <w:lang w:val="zh-CN"/>
        </w:rPr>
      </w:r>
      <w:r/>
    </w:p>
    <w:p>
      <w:pPr>
        <w:spacing w:line="420" w:lineRule="exact"/>
        <w:rPr>
          <w:rFonts w:hint="eastAsia" w:ascii="宋体" w:hAnsi="宋体" w:cs="宋体"/>
          <w:b/>
          <w:sz w:val="21"/>
          <w:szCs w:val="21"/>
        </w:rPr>
        <w:outlineLvl w:val="0"/>
      </w:pPr>
      <w:r>
        <w:rPr>
          <w:rFonts w:hint="eastAsia" w:ascii="宋体" w:hAnsi="宋体" w:cs="宋体"/>
          <w:b/>
          <w:sz w:val="28"/>
          <w:szCs w:val="28"/>
          <w:lang w:eastAsia="zh-CN"/>
        </w:rPr>
        <w:br w:type="page" w:clear="all"/>
      </w:r>
      <w:r>
        <w:rPr>
          <w:rFonts w:hint="eastAsia" w:ascii="宋体" w:hAnsi="宋体" w:cs="宋体"/>
          <w:b/>
          <w:sz w:val="21"/>
          <w:szCs w:val="21"/>
          <w:lang w:val="zh-CN"/>
        </w:rPr>
        <w:t xml:space="preserve">附件</w:t>
      </w:r>
      <w:r>
        <w:rPr>
          <w:rFonts w:hint="eastAsia" w:ascii="宋体" w:hAnsi="宋体" w:cs="宋体"/>
          <w:b/>
          <w:sz w:val="21"/>
          <w:szCs w:val="21"/>
          <w:lang w:val="en-US" w:eastAsia="zh-CN"/>
        </w:rPr>
        <w:t xml:space="preserve">4</w:t>
      </w:r>
      <w:r>
        <w:rPr>
          <w:rFonts w:hint="eastAsia" w:ascii="宋体" w:hAnsi="宋体" w:cs="宋体"/>
          <w:b/>
          <w:sz w:val="21"/>
          <w:szCs w:val="21"/>
          <w:lang w:val="zh-CN"/>
        </w:rPr>
        <w:t xml:space="preserve">：</w:t>
      </w:r>
      <w:r/>
    </w:p>
    <w:p>
      <w:pPr>
        <w:jc w:val="center"/>
        <w:rPr>
          <w:rFonts w:hint="eastAsia" w:ascii="宋体" w:hAnsi="宋体" w:cs="宋体"/>
          <w:bCs/>
          <w:sz w:val="52"/>
          <w:szCs w:val="52"/>
          <w:lang w:val="zh-CN"/>
        </w:rPr>
      </w:pPr>
      <w:r>
        <w:rPr>
          <w:rFonts w:hint="eastAsia" w:ascii="宋体" w:hAnsi="宋体" w:cs="宋体"/>
          <w:b/>
          <w:sz w:val="28"/>
          <w:szCs w:val="28"/>
        </w:rPr>
        <w:t xml:space="preserve">单一来源报价</w:t>
      </w:r>
      <w:r>
        <w:rPr>
          <w:rFonts w:hint="eastAsia" w:ascii="宋体" w:hAnsi="宋体" w:cs="宋体"/>
          <w:b/>
          <w:sz w:val="28"/>
          <w:szCs w:val="28"/>
          <w:lang w:val="en-US" w:eastAsia="zh-CN"/>
        </w:rPr>
        <w:t xml:space="preserve">明细</w:t>
      </w:r>
      <w:r>
        <w:rPr>
          <w:rFonts w:hint="eastAsia" w:ascii="宋体" w:hAnsi="宋体" w:cs="宋体"/>
          <w:b/>
          <w:sz w:val="28"/>
          <w:szCs w:val="28"/>
        </w:rPr>
        <w:t xml:space="preserve">表</w:t>
      </w:r>
      <w:r/>
    </w:p>
    <w:tbl>
      <w:tblPr>
        <w:tblStyle w:val="698"/>
        <w:tblW w:w="8811"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6"/>
        <w:gridCol w:w="2268"/>
        <w:gridCol w:w="1782"/>
        <w:gridCol w:w="794"/>
        <w:gridCol w:w="721"/>
        <w:gridCol w:w="1223"/>
        <w:gridCol w:w="1297"/>
      </w:tblGrid>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bookmarkStart w:id="30" w:name="_Toc29955"/>
            <w:r>
              <w:rPr>
                <w:rFonts w:hint="eastAsia" w:ascii="宋体" w:hAnsi="宋体" w:eastAsia="宋体" w:cs="宋体"/>
                <w:i w:val="0"/>
                <w:iCs w:val="0"/>
                <w:color w:val="auto"/>
                <w:sz w:val="21"/>
                <w:szCs w:val="21"/>
                <w:u w:val="none"/>
                <w:lang w:val="en-US" w:eastAsia="zh-CN" w:bidi="ar"/>
              </w:rPr>
              <w:t xml:space="preserve">序号</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项目</w:t>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数量</w:t>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单位</w:t>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天数</w:t>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单价（元）</w:t>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总价（元）</w:t>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90"/>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w:t>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lang w:val="en-US" w:eastAsia="zh-CN"/>
              </w:rPr>
              <w:suppressLineNumbers w:val="0"/>
            </w:pPr>
            <w:r>
              <w:rPr>
                <w:rFonts w:hint="eastAsia" w:ascii="宋体" w:hAnsi="宋体" w:eastAsia="宋体" w:cs="宋体"/>
                <w:i w:val="0"/>
                <w:iCs w:val="0"/>
                <w:color w:val="auto"/>
                <w:sz w:val="21"/>
                <w:szCs w:val="21"/>
                <w:u w:val="none"/>
                <w:lang w:val="en-US" w:eastAsia="zh-CN"/>
              </w:rPr>
              <w:t xml:space="preserve">...</w:t>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w:t>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w:t>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rPr>
              <w:t xml:space="preserve">...</w:t>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 xml:space="preserve">...</w:t>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rPr>
              <w:t xml:space="preserve">...</w:t>
            </w:r>
            <w:r/>
          </w:p>
        </w:tc>
      </w:tr>
      <w:tr>
        <w:trPr>
          <w:trHeight w:val="57"/>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312"/>
        </w:trPr>
        <w:tc>
          <w:tcPr>
            <w:shd w:val="clear" w:color="auto" w:fill="auto"/>
            <w:tcW w:w="726"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2268"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782"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794"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721"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23"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W w:w="1297" w:type="dxa"/>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bl>
    <w:p>
      <w:pPr>
        <w:spacing w:line="360" w:lineRule="auto"/>
        <w:widowControl w:val="off"/>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供应商：（加盖CA电子公章）</w:t>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         年     月    日</w:t>
      </w:r>
      <w:r/>
    </w:p>
    <w:p>
      <w:pPr>
        <w:rPr>
          <w:rFonts w:hint="eastAsia" w:ascii="宋体" w:hAnsi="宋体" w:cs="宋体"/>
          <w:b/>
          <w:sz w:val="21"/>
          <w:szCs w:val="21"/>
          <w:lang w:val="zh-CN"/>
        </w:rPr>
      </w:pPr>
      <w:r>
        <w:rPr>
          <w:rFonts w:hint="eastAsia" w:ascii="宋体" w:hAnsi="宋体" w:cs="宋体"/>
          <w:b/>
          <w:sz w:val="21"/>
          <w:szCs w:val="21"/>
          <w:lang w:val="zh-CN"/>
        </w:rPr>
        <w:br w:type="page" w:clear="all"/>
      </w:r>
      <w:bookmarkEnd w:id="30"/>
      <w:r/>
    </w:p>
    <w:p>
      <w:pPr>
        <w:spacing w:line="420" w:lineRule="exact"/>
        <w:rPr>
          <w:rFonts w:hint="eastAsia" w:ascii="宋体" w:hAnsi="宋体" w:cs="宋体"/>
          <w:b/>
          <w:sz w:val="21"/>
          <w:szCs w:val="21"/>
        </w:rPr>
        <w:outlineLvl w:val="0"/>
      </w:pPr>
      <w:r/>
      <w:bookmarkStart w:id="31" w:name="_Toc19800"/>
      <w:r>
        <w:rPr>
          <w:rFonts w:hint="eastAsia" w:ascii="宋体" w:hAnsi="宋体" w:cs="宋体"/>
          <w:b/>
          <w:sz w:val="21"/>
          <w:szCs w:val="21"/>
        </w:rPr>
        <w:t xml:space="preserve">附件</w:t>
      </w:r>
      <w:r>
        <w:rPr>
          <w:rFonts w:hint="eastAsia" w:ascii="宋体" w:hAnsi="宋体" w:cs="宋体"/>
          <w:b/>
          <w:sz w:val="21"/>
          <w:szCs w:val="21"/>
          <w:lang w:val="en-US" w:eastAsia="zh-CN"/>
        </w:rPr>
        <w:t xml:space="preserve">5</w:t>
      </w:r>
      <w:r>
        <w:rPr>
          <w:rFonts w:hint="eastAsia" w:ascii="宋体" w:hAnsi="宋体" w:cs="宋体"/>
          <w:b/>
          <w:sz w:val="21"/>
          <w:szCs w:val="21"/>
        </w:rPr>
        <w:t xml:space="preserve">：</w:t>
      </w:r>
      <w:bookmarkEnd w:id="31"/>
      <w:r/>
      <w:r/>
    </w:p>
    <w:p>
      <w:pPr>
        <w:ind w:firstLine="649"/>
        <w:jc w:val="center"/>
        <w:spacing w:line="440" w:lineRule="exact"/>
        <w:rPr>
          <w:rFonts w:hint="eastAsia" w:ascii="宋体" w:hAnsi="宋体" w:eastAsia="宋体" w:cs="宋体"/>
          <w:b/>
          <w:color w:val="auto"/>
          <w:sz w:val="32"/>
          <w:szCs w:val="32"/>
        </w:rPr>
      </w:pPr>
      <w:r/>
      <w:bookmarkStart w:id="32" w:name="_Toc22729"/>
      <w:r>
        <w:rPr>
          <w:rFonts w:hint="eastAsia" w:ascii="宋体" w:hAnsi="宋体" w:eastAsia="宋体" w:cs="宋体"/>
          <w:b/>
          <w:color w:val="auto"/>
          <w:sz w:val="32"/>
          <w:szCs w:val="32"/>
        </w:rPr>
        <w:t xml:space="preserve">关于资格文件的声明函</w:t>
      </w:r>
      <w:r/>
    </w:p>
    <w:p>
      <w:pPr>
        <w:ind w:firstLine="425"/>
        <w:jc w:val="center"/>
        <w:spacing w:line="440" w:lineRule="exact"/>
        <w:rPr>
          <w:rFonts w:hint="eastAsia" w:ascii="宋体" w:hAnsi="宋体" w:eastAsia="宋体" w:cs="宋体"/>
          <w:color w:val="auto"/>
          <w:szCs w:val="21"/>
        </w:rPr>
      </w:pPr>
      <w:r>
        <w:rPr>
          <w:rFonts w:hint="eastAsia" w:ascii="宋体" w:hAnsi="宋体" w:eastAsia="宋体" w:cs="宋体"/>
          <w:color w:val="auto"/>
          <w:szCs w:val="21"/>
        </w:rPr>
        <w:t xml:space="preserve"> </w:t>
      </w:r>
      <w:r/>
    </w:p>
    <w:p>
      <w:pPr>
        <w:spacing w:line="440" w:lineRule="exact"/>
        <w:rPr>
          <w:rFonts w:hint="eastAsia" w:ascii="宋体" w:hAnsi="宋体" w:eastAsia="宋体" w:cs="宋体"/>
          <w:color w:val="auto"/>
          <w:sz w:val="21"/>
          <w:szCs w:val="18"/>
        </w:rPr>
      </w:pPr>
      <w:r>
        <w:rPr>
          <w:rFonts w:hint="eastAsia" w:ascii="宋体" w:hAnsi="宋体" w:cs="宋体"/>
          <w:color w:val="auto"/>
          <w:sz w:val="21"/>
          <w:szCs w:val="18"/>
          <w:u w:val="single"/>
          <w:lang w:eastAsia="zh-CN"/>
        </w:rPr>
        <w:t xml:space="preserve">苏州瑞上招标有限公司</w:t>
      </w:r>
      <w:r>
        <w:rPr>
          <w:rFonts w:hint="eastAsia" w:ascii="宋体" w:hAnsi="宋体" w:eastAsia="宋体" w:cs="宋体"/>
          <w:color w:val="auto"/>
          <w:sz w:val="21"/>
          <w:szCs w:val="18"/>
          <w:u w:val="single"/>
        </w:rPr>
        <w:t xml:space="preserve">    </w:t>
      </w:r>
      <w:r>
        <w:rPr>
          <w:rFonts w:hint="eastAsia" w:ascii="宋体" w:hAnsi="宋体" w:eastAsia="宋体" w:cs="宋体"/>
          <w:color w:val="auto"/>
          <w:sz w:val="21"/>
          <w:szCs w:val="18"/>
        </w:rPr>
        <w:t xml:space="preserve">：</w:t>
      </w:r>
      <w:r/>
    </w:p>
    <w:p>
      <w:pPr>
        <w:ind w:firstLine="660"/>
        <w:spacing w:line="440" w:lineRule="exact"/>
        <w:rPr>
          <w:rFonts w:hint="eastAsia" w:ascii="宋体" w:hAnsi="宋体" w:eastAsia="宋体" w:cs="宋体"/>
          <w:color w:val="auto"/>
          <w:sz w:val="21"/>
          <w:szCs w:val="18"/>
        </w:rPr>
      </w:pPr>
      <w:r>
        <w:rPr>
          <w:rFonts w:hint="eastAsia" w:ascii="宋体" w:hAnsi="宋体" w:eastAsia="宋体" w:cs="宋体"/>
          <w:color w:val="auto"/>
          <w:sz w:val="21"/>
          <w:szCs w:val="18"/>
        </w:rPr>
        <w:t xml:space="preserve">本公司愿就由贵公司组织实施的编号为</w:t>
      </w:r>
      <w:r>
        <w:rPr>
          <w:rFonts w:hint="eastAsia" w:ascii="宋体" w:hAnsi="宋体" w:eastAsia="宋体" w:cs="宋体"/>
          <w:color w:val="auto"/>
          <w:sz w:val="21"/>
          <w:szCs w:val="18"/>
          <w:u w:val="single"/>
        </w:rPr>
        <w:t xml:space="preserve"> </w:t>
      </w:r>
      <w:r>
        <w:rPr>
          <w:rFonts w:hint="eastAsia" w:ascii="宋体" w:hAnsi="宋体" w:cs="宋体"/>
          <w:color w:val="auto"/>
          <w:sz w:val="21"/>
          <w:szCs w:val="18"/>
          <w:u w:val="single"/>
          <w:lang w:eastAsia="zh-CN"/>
        </w:rPr>
        <w:t xml:space="preserve">JSZC-320500-RSZB-D2026-0006</w:t>
      </w:r>
      <w:r>
        <w:rPr>
          <w:rFonts w:hint="eastAsia" w:ascii="宋体" w:hAnsi="宋体" w:eastAsia="宋体" w:cs="宋体"/>
          <w:color w:val="auto"/>
          <w:sz w:val="21"/>
          <w:szCs w:val="18"/>
          <w:u w:val="single"/>
        </w:rPr>
        <w:t xml:space="preserve"> </w:t>
      </w:r>
      <w:r>
        <w:rPr>
          <w:rFonts w:hint="eastAsia" w:ascii="宋体" w:hAnsi="宋体" w:eastAsia="宋体" w:cs="宋体"/>
          <w:color w:val="auto"/>
          <w:sz w:val="21"/>
          <w:szCs w:val="18"/>
        </w:rPr>
        <w:t xml:space="preserve">号的招标活动进行投标。本公司所提交的响应文件中所有关于投标资格的文件、证明和陈述均是真实的、准确的。若与真实情况不符，本公司愿意承担由此而产生的一切后果。</w:t>
      </w:r>
      <w:r/>
    </w:p>
    <w:p>
      <w:pPr>
        <w:jc w:val="left"/>
        <w:spacing w:line="440" w:lineRule="exact"/>
        <w:rPr>
          <w:rFonts w:hint="eastAsia" w:ascii="宋体" w:hAnsi="宋体" w:eastAsia="宋体" w:cs="宋体"/>
          <w:color w:val="auto"/>
          <w:sz w:val="21"/>
          <w:szCs w:val="18"/>
        </w:rPr>
      </w:pPr>
      <w:r>
        <w:rPr>
          <w:rFonts w:hint="eastAsia" w:ascii="宋体" w:hAnsi="宋体" w:eastAsia="宋体" w:cs="宋体"/>
          <w:color w:val="auto"/>
          <w:sz w:val="21"/>
          <w:szCs w:val="18"/>
        </w:rPr>
        <w:t xml:space="preserve"> </w:t>
      </w:r>
      <w:r/>
    </w:p>
    <w:tbl>
      <w:tblPr>
        <w:tblStyle w:val="69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945"/>
        <w:gridCol w:w="1807"/>
      </w:tblGrid>
      <w:tr>
        <w:trPr>
          <w:trHeight w:val="459"/>
        </w:trPr>
        <w:tc>
          <w:tcPr>
            <w:tcW w:w="450"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3488"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投标人资格要求</w:t>
            </w:r>
            <w:r/>
          </w:p>
        </w:tc>
        <w:tc>
          <w:tcPr>
            <w:tcW w:w="1060" w:type="pct"/>
            <w:vAlign w:val="center"/>
            <w:textDirection w:val="lrTb"/>
            <w:noWrap w:val="false"/>
          </w:tcPr>
          <w:p>
            <w:pPr>
              <w:pStyle w:val="702"/>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是否完全响应</w:t>
            </w:r>
            <w:r/>
          </w:p>
        </w:tc>
      </w:tr>
      <w:tr>
        <w:trPr>
          <w:trHeight w:val="459"/>
        </w:trPr>
        <w:tc>
          <w:tcPr>
            <w:tcW w:w="450"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3488"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具有独立承担民事责任的能力；</w:t>
            </w:r>
            <w:r/>
          </w:p>
        </w:tc>
        <w:tc>
          <w:tcPr>
            <w:tcW w:w="106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tcW w:w="450"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3488"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具有良好的商业信誉和健全的财务会计制度；</w:t>
            </w:r>
            <w:r/>
          </w:p>
        </w:tc>
        <w:tc>
          <w:tcPr>
            <w:tcW w:w="106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tcW w:w="450"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3488"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具有履行合同所必需的设备和专业技术能力；</w:t>
            </w:r>
            <w:r/>
          </w:p>
        </w:tc>
        <w:tc>
          <w:tcPr>
            <w:tcW w:w="106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tcW w:w="450"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tcW w:w="3488"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有依法缴纳税收和社会保障资金的良好记录；</w:t>
            </w:r>
            <w:r/>
          </w:p>
        </w:tc>
        <w:tc>
          <w:tcPr>
            <w:tcW w:w="106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tcW w:w="450"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tcW w:w="3488"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106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459"/>
        </w:trPr>
        <w:tc>
          <w:tcPr>
            <w:tcW w:w="450"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tcW w:w="3488" w:type="pct"/>
            <w:vAlign w:val="center"/>
            <w:textDirection w:val="lrTb"/>
            <w:noWrap w:val="false"/>
          </w:tcPr>
          <w:p>
            <w:pPr>
              <w:pStyle w:val="702"/>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法律、行政法规规定的其他条件</w:t>
            </w:r>
            <w:r/>
          </w:p>
        </w:tc>
        <w:tc>
          <w:tcPr>
            <w:tcW w:w="106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jc w:val="left"/>
        <w:spacing w:line="440" w:lineRule="exact"/>
        <w:rPr>
          <w:rFonts w:hint="eastAsia" w:ascii="宋体" w:hAnsi="宋体" w:eastAsia="宋体" w:cs="宋体"/>
          <w:color w:val="auto"/>
          <w:sz w:val="21"/>
          <w:szCs w:val="18"/>
        </w:rPr>
      </w:pPr>
      <w:r>
        <w:rPr>
          <w:rFonts w:hint="eastAsia" w:ascii="宋体" w:hAnsi="宋体" w:eastAsia="宋体" w:cs="宋体"/>
          <w:color w:val="auto"/>
          <w:sz w:val="21"/>
          <w:szCs w:val="18"/>
        </w:rPr>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供应商：（加盖CA电子公章）</w:t>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         年     月    日</w:t>
      </w:r>
      <w:r/>
    </w:p>
    <w:p>
      <w:pPr>
        <w:pStyle w:val="718"/>
        <w:spacing w:line="480" w:lineRule="auto"/>
        <w:rPr>
          <w:rFonts w:hint="eastAsia" w:hAnsi="宋体"/>
          <w:b/>
          <w:bCs/>
          <w:color w:val="auto"/>
          <w:sz w:val="24"/>
          <w:highlight w:val="none"/>
        </w:rPr>
        <w:outlineLvl w:val="1"/>
      </w:pPr>
      <w:r>
        <w:rPr>
          <w:rFonts w:hint="eastAsia" w:ascii="宋体" w:hAnsi="宋体" w:cs="宋体"/>
          <w:b/>
          <w:sz w:val="28"/>
          <w:szCs w:val="28"/>
        </w:rPr>
        <w:br w:type="page" w:clear="all"/>
      </w:r>
      <w:r/>
    </w:p>
    <w:p>
      <w:pPr>
        <w:jc w:val="center"/>
        <w:spacing w:line="360" w:lineRule="auto"/>
        <w:rPr>
          <w:rFonts w:hint="eastAsia" w:hAnsi="宋体"/>
          <w:b/>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具备履行合同所必需的设备和专业技术能力的承诺</w:t>
      </w:r>
      <w:r/>
    </w:p>
    <w:p>
      <w:pPr>
        <w:spacing w:line="480" w:lineRule="auto"/>
        <w:rPr>
          <w:rFonts w:hint="eastAsia" w:ascii="宋体" w:hAnsi="宋体" w:cs="宋体"/>
          <w:sz w:val="21"/>
          <w:szCs w:val="21"/>
          <w:u w:val="single"/>
          <w:lang w:eastAsia="zh-CN"/>
        </w:rPr>
      </w:pPr>
      <w:r>
        <w:rPr>
          <w:rFonts w:hint="eastAsia" w:ascii="宋体" w:hAnsi="宋体" w:cs="宋体"/>
          <w:sz w:val="21"/>
          <w:szCs w:val="21"/>
          <w:u w:val="single"/>
          <w:lang w:eastAsia="zh-CN"/>
        </w:rPr>
        <w:t xml:space="preserve">苏州瑞上招标有限公司：</w:t>
      </w:r>
      <w:r/>
    </w:p>
    <w:p>
      <w:pPr>
        <w:ind w:firstLine="420"/>
        <w:spacing w:line="48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本公司具备履行合同所必需的设备和专业技术能力</w:t>
      </w:r>
      <w:r>
        <w:rPr>
          <w:rFonts w:hint="eastAsia" w:ascii="宋体" w:hAnsi="宋体"/>
          <w:color w:val="auto"/>
          <w:sz w:val="21"/>
          <w:szCs w:val="21"/>
          <w:highlight w:val="none"/>
          <w:lang w:eastAsia="zh-CN"/>
        </w:rPr>
        <w:t xml:space="preserve">。</w:t>
      </w:r>
      <w:r/>
    </w:p>
    <w:p>
      <w:pPr>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特此承诺。</w:t>
      </w:r>
      <w:r/>
    </w:p>
    <w:p>
      <w:pPr>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若招标采购单位在本项目采购过程中发现我单位</w:t>
      </w:r>
      <w:r>
        <w:rPr>
          <w:rFonts w:hint="eastAsia" w:ascii="宋体" w:hAnsi="宋体"/>
          <w:color w:val="auto"/>
          <w:sz w:val="21"/>
          <w:szCs w:val="21"/>
          <w:highlight w:val="none"/>
          <w:lang w:val="en-US" w:eastAsia="zh-CN"/>
        </w:rPr>
        <w:t xml:space="preserve">不具备履行合同所必需的设备和专业技术能力的</w:t>
      </w:r>
      <w:r>
        <w:rPr>
          <w:rFonts w:hint="eastAsia" w:ascii="宋体" w:hAnsi="宋体"/>
          <w:color w:val="auto"/>
          <w:sz w:val="21"/>
          <w:szCs w:val="21"/>
          <w:highlight w:val="none"/>
        </w:rPr>
        <w:t xml:space="preserve">，我单位将无条件退出本项目的招标，并承担因此引起的</w:t>
      </w:r>
      <w:r>
        <w:rPr>
          <w:rFonts w:hint="eastAsia" w:ascii="宋体" w:hAnsi="宋体"/>
          <w:color w:val="auto"/>
          <w:sz w:val="21"/>
          <w:szCs w:val="21"/>
          <w:highlight w:val="none"/>
          <w:lang w:eastAsia="zh-CN"/>
        </w:rPr>
        <w:t xml:space="preserve">一切</w:t>
      </w:r>
      <w:r>
        <w:rPr>
          <w:rFonts w:hint="eastAsia" w:ascii="宋体" w:hAnsi="宋体"/>
          <w:color w:val="auto"/>
          <w:sz w:val="21"/>
          <w:szCs w:val="21"/>
          <w:highlight w:val="none"/>
        </w:rPr>
        <w:t xml:space="preserve">后果。</w:t>
      </w:r>
      <w:r/>
    </w:p>
    <w:p>
      <w:pPr>
        <w:ind w:firstLine="420"/>
        <w:spacing w:line="48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供应商：（加盖CA电子公章）</w:t>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         年     月    日</w:t>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center"/>
        <w:spacing w:line="480" w:lineRule="auto"/>
        <w:rPr>
          <w:rFonts w:ascii="宋体" w:hAnsi="宋体"/>
          <w:color w:val="auto"/>
          <w:sz w:val="24"/>
          <w:highlight w:val="none"/>
        </w:rPr>
      </w:pP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参加政府采购活动前三年内，在经营活动中没有重大违法记录声明</w:t>
      </w:r>
      <w:r/>
    </w:p>
    <w:p>
      <w:pPr>
        <w:spacing w:line="480" w:lineRule="auto"/>
        <w:rPr>
          <w:rFonts w:ascii="宋体" w:hAnsi="宋体"/>
          <w:color w:val="auto"/>
          <w:sz w:val="24"/>
          <w:highlight w:val="none"/>
        </w:rPr>
      </w:pPr>
      <w:r>
        <w:rPr>
          <w:rFonts w:ascii="宋体" w:hAnsi="宋体"/>
          <w:color w:val="auto"/>
          <w:sz w:val="24"/>
          <w:highlight w:val="none"/>
        </w:rPr>
      </w:r>
      <w:r/>
    </w:p>
    <w:p>
      <w:pPr>
        <w:spacing w:line="480" w:lineRule="auto"/>
        <w:rPr>
          <w:rFonts w:hint="eastAsia" w:ascii="宋体" w:hAnsi="宋体" w:cs="宋体"/>
          <w:sz w:val="21"/>
          <w:szCs w:val="21"/>
          <w:u w:val="single"/>
          <w:lang w:eastAsia="zh-CN"/>
        </w:rPr>
      </w:pPr>
      <w:r>
        <w:rPr>
          <w:rFonts w:hint="eastAsia" w:ascii="宋体" w:hAnsi="宋体" w:cs="宋体"/>
          <w:sz w:val="21"/>
          <w:szCs w:val="21"/>
          <w:u w:val="single"/>
          <w:lang w:eastAsia="zh-CN"/>
        </w:rPr>
        <w:t xml:space="preserve">苏州瑞上招标有限公司：</w:t>
      </w:r>
      <w:r/>
    </w:p>
    <w:p>
      <w:pPr>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我单位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在参加政府采购活动前三年内，没有重大违法记录，特此声明。</w:t>
      </w:r>
      <w:r/>
    </w:p>
    <w:p>
      <w:pPr>
        <w:ind w:firstLine="420"/>
        <w:spacing w:line="480" w:lineRule="auto"/>
        <w:rPr>
          <w:rFonts w:ascii="宋体" w:hAnsi="宋体"/>
          <w:color w:val="auto"/>
          <w:sz w:val="21"/>
          <w:szCs w:val="21"/>
          <w:highlight w:val="none"/>
        </w:rPr>
      </w:pPr>
      <w:r>
        <w:rPr>
          <w:rFonts w:hint="eastAsia" w:ascii="宋体" w:hAnsi="宋体"/>
          <w:color w:val="auto"/>
          <w:sz w:val="21"/>
          <w:szCs w:val="21"/>
          <w:highlight w:val="none"/>
        </w:rPr>
        <w:t xml:space="preserve">若招标采购单位在本项目采购过程中发现我单位近三年内在政府采购活动中有重大违法记录，我单位将无条件退出本项目的招标，并承担因此引起的</w:t>
      </w:r>
      <w:r>
        <w:rPr>
          <w:rFonts w:hint="eastAsia" w:ascii="宋体" w:hAnsi="宋体"/>
          <w:color w:val="auto"/>
          <w:sz w:val="21"/>
          <w:szCs w:val="21"/>
          <w:highlight w:val="none"/>
          <w:lang w:eastAsia="zh-CN"/>
        </w:rPr>
        <w:t xml:space="preserve">一切</w:t>
      </w:r>
      <w:r>
        <w:rPr>
          <w:rFonts w:hint="eastAsia" w:ascii="宋体" w:hAnsi="宋体"/>
          <w:color w:val="auto"/>
          <w:sz w:val="21"/>
          <w:szCs w:val="21"/>
          <w:highlight w:val="none"/>
        </w:rPr>
        <w:t xml:space="preserve">后果。</w:t>
      </w:r>
      <w:r/>
    </w:p>
    <w:p>
      <w:pPr>
        <w:ind w:firstLine="420"/>
        <w:spacing w:line="48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供应商：（加盖CA电子公章）</w:t>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         年     月    日</w:t>
      </w:r>
      <w:r/>
    </w:p>
    <w:p>
      <w:pPr>
        <w:ind w:firstLine="480"/>
        <w:jc w:val="left"/>
        <w:spacing w:line="480" w:lineRule="auto"/>
        <w:rPr>
          <w:rFonts w:ascii="宋体" w:hAnsi="宋体"/>
          <w:color w:val="auto"/>
          <w:sz w:val="24"/>
          <w:highlight w:val="none"/>
        </w:rPr>
      </w:pPr>
      <w:r>
        <w:rPr>
          <w:rFonts w:ascii="宋体" w:hAnsi="宋体"/>
          <w:color w:val="auto"/>
          <w:sz w:val="24"/>
          <w:highlight w:val="none"/>
        </w:rPr>
      </w:r>
      <w:r/>
    </w:p>
    <w:p>
      <w:pPr>
        <w:ind w:firstLine="480"/>
        <w:jc w:val="left"/>
        <w:spacing w:line="480" w:lineRule="auto"/>
        <w:rPr>
          <w:rFonts w:ascii="宋体" w:hAnsi="宋体"/>
          <w:color w:val="auto"/>
          <w:sz w:val="24"/>
          <w:highlight w:val="none"/>
        </w:rPr>
      </w:pPr>
      <w:r>
        <w:rPr>
          <w:rFonts w:ascii="宋体" w:hAnsi="宋体"/>
          <w:color w:val="auto"/>
          <w:sz w:val="24"/>
          <w:highlight w:val="none"/>
        </w:rPr>
      </w:r>
      <w:r/>
    </w:p>
    <w:p>
      <w:pPr>
        <w:ind w:firstLine="480"/>
        <w:jc w:val="left"/>
        <w:spacing w:line="480" w:lineRule="auto"/>
        <w:rPr>
          <w:rFonts w:ascii="宋体" w:hAnsi="宋体"/>
          <w:color w:val="auto"/>
          <w:sz w:val="24"/>
          <w:highlight w:val="none"/>
        </w:rPr>
      </w:pPr>
      <w:r>
        <w:rPr>
          <w:rFonts w:ascii="宋体" w:hAnsi="宋体"/>
          <w:color w:val="auto"/>
          <w:sz w:val="24"/>
          <w:highlight w:val="none"/>
        </w:rPr>
      </w:r>
      <w:r/>
    </w:p>
    <w:p>
      <w:pPr>
        <w:ind w:firstLine="480"/>
        <w:jc w:val="left"/>
        <w:spacing w:line="480" w:lineRule="auto"/>
        <w:rPr>
          <w:rFonts w:ascii="宋体" w:hAnsi="宋体" w:cs="宋体"/>
          <w:b/>
          <w:color w:val="auto"/>
          <w:sz w:val="24"/>
          <w:highlight w:val="none"/>
        </w:rPr>
      </w:pPr>
      <w:r>
        <w:rPr>
          <w:rFonts w:ascii="宋体" w:hAnsi="宋体"/>
          <w:color w:val="auto"/>
          <w:sz w:val="24"/>
          <w:highlight w:val="none"/>
        </w:rPr>
        <w:t xml:space="preserve"> </w:t>
      </w:r>
      <w:r/>
    </w:p>
    <w:p>
      <w:pPr>
        <w:pStyle w:val="718"/>
        <w:spacing w:line="480" w:lineRule="auto"/>
        <w:rPr>
          <w:rFonts w:hint="eastAsia" w:hAnsi="宋体"/>
          <w:b/>
          <w:bCs/>
          <w:color w:val="auto"/>
          <w:sz w:val="24"/>
          <w:highlight w:val="none"/>
        </w:rPr>
        <w:outlineLvl w:val="1"/>
      </w:pPr>
      <w:r>
        <w:rPr>
          <w:rFonts w:hint="eastAsia" w:hAnsi="宋体"/>
          <w:b/>
          <w:bCs/>
          <w:color w:val="auto"/>
          <w:sz w:val="24"/>
          <w:highlight w:val="none"/>
        </w:rPr>
      </w:r>
      <w:r/>
    </w:p>
    <w:p>
      <w:pPr>
        <w:pStyle w:val="718"/>
        <w:spacing w:line="480" w:lineRule="auto"/>
        <w:rPr>
          <w:rFonts w:hint="eastAsia" w:hAnsi="宋体"/>
          <w:b/>
          <w:bCs/>
          <w:color w:val="auto"/>
          <w:sz w:val="24"/>
          <w:highlight w:val="none"/>
        </w:rPr>
        <w:outlineLvl w:val="1"/>
      </w:pPr>
      <w:r>
        <w:rPr>
          <w:rFonts w:hint="eastAsia" w:hAnsi="宋体"/>
          <w:b/>
          <w:bCs/>
          <w:color w:val="auto"/>
          <w:sz w:val="24"/>
          <w:highlight w:val="none"/>
        </w:rPr>
      </w:r>
      <w:r/>
    </w:p>
    <w:p>
      <w:pPr>
        <w:pStyle w:val="718"/>
        <w:spacing w:line="480" w:lineRule="auto"/>
        <w:rPr>
          <w:rFonts w:hint="eastAsia" w:hAnsi="宋体"/>
          <w:b/>
          <w:bCs/>
          <w:color w:val="auto"/>
          <w:sz w:val="24"/>
          <w:highlight w:val="none"/>
        </w:rPr>
        <w:outlineLvl w:val="1"/>
      </w:pPr>
      <w:r>
        <w:rPr>
          <w:rFonts w:hint="eastAsia" w:hAnsi="宋体"/>
          <w:b/>
          <w:bCs/>
          <w:color w:val="auto"/>
          <w:sz w:val="24"/>
          <w:highlight w:val="none"/>
        </w:rPr>
      </w:r>
      <w:r/>
    </w:p>
    <w:p>
      <w:pPr>
        <w:pStyle w:val="718"/>
        <w:spacing w:line="480" w:lineRule="auto"/>
        <w:rPr>
          <w:rFonts w:hint="eastAsia" w:hAnsi="宋体"/>
          <w:b/>
          <w:bCs/>
          <w:color w:val="auto"/>
          <w:sz w:val="24"/>
          <w:highlight w:val="none"/>
        </w:rPr>
        <w:outlineLvl w:val="1"/>
      </w:pPr>
      <w:r>
        <w:rPr>
          <w:rFonts w:hint="eastAsia" w:hAnsi="宋体"/>
          <w:b/>
          <w:bCs/>
          <w:color w:val="auto"/>
          <w:sz w:val="24"/>
          <w:highlight w:val="none"/>
        </w:rPr>
      </w:r>
      <w:r/>
    </w:p>
    <w:p>
      <w:pPr>
        <w:rPr>
          <w:rFonts w:hint="eastAsia" w:ascii="宋体" w:hAnsi="宋体" w:cs="宋体"/>
          <w:b/>
          <w:sz w:val="21"/>
          <w:szCs w:val="21"/>
        </w:rPr>
      </w:pPr>
      <w:r>
        <w:rPr>
          <w:rFonts w:hint="eastAsia" w:ascii="宋体" w:hAnsi="宋体" w:cs="宋体"/>
          <w:b/>
          <w:sz w:val="21"/>
          <w:szCs w:val="21"/>
        </w:rPr>
        <w:br w:type="page" w:clear="all"/>
      </w:r>
      <w:r/>
    </w:p>
    <w:p>
      <w:pPr>
        <w:jc w:val="both"/>
        <w:spacing w:line="440" w:lineRule="exact"/>
        <w:rPr>
          <w:rFonts w:hint="eastAsia" w:ascii="宋体" w:hAnsi="宋体" w:cs="宋体"/>
          <w:b/>
          <w:sz w:val="21"/>
          <w:szCs w:val="21"/>
        </w:rPr>
      </w:pPr>
      <w:r>
        <w:rPr>
          <w:rFonts w:hint="eastAsia" w:ascii="宋体" w:hAnsi="宋体" w:cs="宋体"/>
          <w:b/>
          <w:sz w:val="21"/>
          <w:szCs w:val="21"/>
        </w:rPr>
        <w:t xml:space="preserve">附件</w:t>
      </w:r>
      <w:r>
        <w:rPr>
          <w:rFonts w:hint="eastAsia" w:ascii="宋体" w:hAnsi="宋体" w:cs="宋体"/>
          <w:b/>
          <w:sz w:val="21"/>
          <w:szCs w:val="21"/>
          <w:lang w:val="en-US" w:eastAsia="zh-CN"/>
        </w:rPr>
        <w:t xml:space="preserve">6</w:t>
      </w:r>
      <w:r>
        <w:rPr>
          <w:rFonts w:hint="eastAsia" w:ascii="宋体" w:hAnsi="宋体" w:cs="宋体"/>
          <w:b/>
          <w:sz w:val="21"/>
          <w:szCs w:val="21"/>
        </w:rPr>
        <w:t xml:space="preserve">：</w:t>
      </w:r>
      <w:r/>
    </w:p>
    <w:p>
      <w:pPr>
        <w:jc w:val="center"/>
        <w:spacing w:line="440" w:lineRule="exact"/>
        <w:rPr>
          <w:rFonts w:hint="eastAsia"/>
        </w:rPr>
      </w:pPr>
      <w:r>
        <w:rPr>
          <w:rFonts w:hint="eastAsia" w:ascii="宋体" w:hAnsi="宋体" w:cs="宋体"/>
          <w:b/>
          <w:bCs/>
          <w:sz w:val="32"/>
          <w:szCs w:val="32"/>
        </w:rPr>
        <w:t xml:space="preserve">商务要求</w:t>
      </w:r>
      <w:r>
        <w:rPr>
          <w:rFonts w:hint="eastAsia" w:ascii="宋体" w:hAnsi="宋体" w:cs="宋体"/>
          <w:b/>
          <w:sz w:val="32"/>
          <w:szCs w:val="32"/>
        </w:rPr>
        <w:t xml:space="preserve">偏离表</w:t>
      </w:r>
      <w:r/>
    </w:p>
    <w:p>
      <w:pPr>
        <w:jc w:val="left"/>
        <w:spacing w:line="440" w:lineRule="exact"/>
        <w:rPr>
          <w:rFonts w:hint="eastAsia" w:ascii="宋体" w:hAnsi="宋体" w:cs="宋体"/>
          <w:szCs w:val="21"/>
        </w:rPr>
      </w:pPr>
      <w:r>
        <w:rPr>
          <w:rFonts w:hint="eastAsia" w:ascii="宋体" w:hAnsi="宋体" w:cs="宋体"/>
          <w:szCs w:val="21"/>
        </w:rPr>
      </w:r>
      <w:r/>
    </w:p>
    <w:p>
      <w:pPr>
        <w:jc w:val="left"/>
        <w:spacing w:line="440" w:lineRule="exact"/>
        <w:rPr>
          <w:rFonts w:hint="eastAsia" w:ascii="宋体" w:hAnsi="宋体" w:cs="宋体"/>
          <w:sz w:val="21"/>
          <w:szCs w:val="21"/>
        </w:rPr>
      </w:pPr>
      <w:r>
        <w:rPr>
          <w:rFonts w:hint="eastAsia" w:ascii="宋体" w:hAnsi="宋体" w:cs="宋体"/>
          <w:sz w:val="21"/>
          <w:szCs w:val="21"/>
        </w:rPr>
      </w:r>
      <w:r/>
    </w:p>
    <w:p>
      <w:pPr>
        <w:jc w:val="left"/>
        <w:spacing w:line="440" w:lineRule="exact"/>
        <w:rPr>
          <w:rFonts w:hint="eastAsia" w:ascii="宋体" w:hAnsi="宋体" w:eastAsia="宋体" w:cs="宋体"/>
          <w:sz w:val="21"/>
          <w:szCs w:val="21"/>
          <w:lang w:eastAsia="zh-CN"/>
        </w:rPr>
      </w:pPr>
      <w:r>
        <w:rPr>
          <w:rFonts w:hint="eastAsia" w:ascii="宋体" w:hAnsi="宋体" w:cs="宋体"/>
          <w:sz w:val="21"/>
          <w:szCs w:val="21"/>
        </w:rPr>
        <w:t xml:space="preserve">供应商：</w:t>
      </w:r>
      <w:r>
        <w:rPr>
          <w:rFonts w:hint="eastAsia" w:ascii="宋体" w:hAnsi="宋体" w:cs="宋体"/>
          <w:sz w:val="21"/>
          <w:szCs w:val="21"/>
          <w:lang w:val="en-US" w:eastAsia="zh-CN"/>
        </w:rPr>
        <w:t xml:space="preserve">                            </w:t>
      </w:r>
      <w:r>
        <w:rPr>
          <w:rFonts w:hint="eastAsia" w:ascii="宋体" w:hAnsi="宋体" w:cs="宋体"/>
          <w:sz w:val="21"/>
          <w:szCs w:val="21"/>
        </w:rPr>
        <w:t xml:space="preserve">      采购编号：</w:t>
      </w:r>
      <w:r>
        <w:rPr>
          <w:rFonts w:hint="eastAsia" w:ascii="宋体" w:hAnsi="宋体" w:cs="宋体"/>
          <w:sz w:val="21"/>
          <w:szCs w:val="21"/>
          <w:lang w:eastAsia="zh-CN"/>
        </w:rPr>
        <w:t xml:space="preserve">JSZC-320500-RSZB-D2026-0006</w:t>
      </w:r>
      <w:r/>
    </w:p>
    <w:tbl>
      <w:tblPr>
        <w:tblStyle w:val="69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2261"/>
        <w:gridCol w:w="2261"/>
        <w:gridCol w:w="1709"/>
        <w:gridCol w:w="1567"/>
      </w:tblGrid>
      <w:tr>
        <w:trPr>
          <w:trHeight w:val="45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t xml:space="preserve">采购需求</w:t>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t xml:space="preserve">响应内容</w:t>
            </w:r>
            <w:r/>
          </w:p>
        </w:tc>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t xml:space="preserve">偏离/响应</w:t>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t xml:space="preserve">说明</w:t>
            </w:r>
            <w:r/>
          </w:p>
        </w:tc>
      </w:tr>
      <w:tr>
        <w:trPr>
          <w:trHeight w:val="45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center"/>
              <w:spacing w:line="440" w:lineRule="exact"/>
              <w:rPr>
                <w:rFonts w:hint="eastAsia" w:ascii="宋体" w:hAnsi="宋体" w:eastAsia="宋体" w:cs="宋体"/>
                <w:sz w:val="21"/>
                <w:szCs w:val="21"/>
                <w:lang w:val="en-US" w:eastAsia="zh-CN" w:bidi="ar-SA"/>
              </w:rPr>
            </w:pPr>
            <w:r>
              <w:rPr>
                <w:rFonts w:hint="eastAsia" w:ascii="宋体" w:hAnsi="宋体" w:cs="宋体"/>
                <w:sz w:val="21"/>
                <w:szCs w:val="21"/>
              </w:rPr>
              <w:t xml:space="preserve">服务时间</w:t>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center"/>
              <w:spacing w:line="440" w:lineRule="exact"/>
              <w:rPr>
                <w:rFonts w:hint="eastAsia" w:ascii="宋体" w:hAnsi="宋体" w:eastAsia="宋体" w:cs="宋体"/>
                <w:sz w:val="21"/>
                <w:szCs w:val="21"/>
                <w:lang w:val="en-US" w:eastAsia="zh-CN" w:bidi="ar-SA"/>
              </w:rPr>
            </w:pPr>
            <w:r>
              <w:rPr>
                <w:rFonts w:hint="eastAsia" w:ascii="宋体" w:hAnsi="宋体" w:cs="宋体"/>
                <w:sz w:val="21"/>
                <w:szCs w:val="21"/>
              </w:rPr>
              <w:t xml:space="preserve">服务地点</w:t>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left"/>
              <w:spacing w:line="44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center"/>
              <w:spacing w:line="440" w:lineRule="exact"/>
              <w:rPr>
                <w:rFonts w:hint="eastAsia" w:ascii="宋体" w:hAnsi="宋体" w:eastAsia="宋体" w:cs="宋体"/>
                <w:sz w:val="21"/>
                <w:szCs w:val="21"/>
                <w:lang w:val="en-US" w:eastAsia="zh-CN" w:bidi="ar-SA"/>
              </w:rPr>
            </w:pPr>
            <w:r>
              <w:rPr>
                <w:rFonts w:hint="eastAsia" w:ascii="宋体" w:hAnsi="宋体" w:cs="宋体"/>
                <w:sz w:val="21"/>
                <w:szCs w:val="21"/>
              </w:rPr>
              <w:t xml:space="preserve">付款方式</w:t>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left"/>
              <w:spacing w:line="440" w:lineRule="exact"/>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center"/>
              <w:spacing w:line="440" w:lineRule="exact"/>
              <w:rPr>
                <w:rFonts w:hint="eastAsia" w:ascii="宋体" w:hAnsi="宋体" w:eastAsia="宋体" w:cs="宋体"/>
                <w:sz w:val="21"/>
                <w:szCs w:val="21"/>
                <w:lang w:val="en-US" w:eastAsia="zh-CN" w:bidi="ar-SA"/>
              </w:rPr>
            </w:pPr>
            <w:r>
              <w:rPr>
                <w:rFonts w:hint="eastAsia" w:ascii="宋体" w:hAnsi="宋体" w:cs="宋体"/>
                <w:sz w:val="21"/>
                <w:szCs w:val="21"/>
              </w:rPr>
              <w:t xml:space="preserve">其他服务要求</w:t>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27"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003"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r>
    </w:tbl>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供应商：（加盖CA电子公章）</w:t>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         年     月    日</w:t>
      </w:r>
      <w:r/>
    </w:p>
    <w:p>
      <w:pPr>
        <w:spacing w:line="420" w:lineRule="exact"/>
        <w:rPr>
          <w:rFonts w:hint="eastAsia" w:ascii="宋体" w:hAnsi="宋体" w:cs="宋体"/>
          <w:b/>
          <w:sz w:val="21"/>
          <w:szCs w:val="21"/>
        </w:rPr>
        <w:outlineLvl w:val="0"/>
      </w:pPr>
      <w:r>
        <w:rPr>
          <w:rFonts w:hint="eastAsia" w:ascii="宋体" w:hAnsi="宋体" w:cs="宋体"/>
          <w:b/>
          <w:sz w:val="21"/>
          <w:szCs w:val="21"/>
        </w:rPr>
      </w:r>
      <w:r/>
    </w:p>
    <w:p>
      <w:pPr>
        <w:spacing w:line="420" w:lineRule="exact"/>
        <w:rPr>
          <w:rFonts w:hint="eastAsia" w:ascii="宋体" w:hAnsi="宋体" w:cs="宋体"/>
          <w:b/>
          <w:sz w:val="21"/>
          <w:szCs w:val="21"/>
        </w:rPr>
        <w:outlineLvl w:val="0"/>
      </w:pPr>
      <w:r>
        <w:rPr>
          <w:rFonts w:hint="eastAsia" w:ascii="宋体" w:hAnsi="宋体" w:cs="宋体"/>
          <w:b/>
          <w:sz w:val="21"/>
          <w:szCs w:val="21"/>
        </w:rPr>
        <w:br w:type="page" w:clear="all"/>
      </w:r>
      <w:r>
        <w:rPr>
          <w:rFonts w:hint="eastAsia" w:ascii="宋体" w:hAnsi="宋体" w:cs="宋体"/>
          <w:b/>
          <w:sz w:val="21"/>
          <w:szCs w:val="21"/>
        </w:rPr>
        <w:t xml:space="preserve">附件</w:t>
      </w:r>
      <w:r>
        <w:rPr>
          <w:rFonts w:hint="eastAsia" w:ascii="宋体" w:hAnsi="宋体" w:cs="宋体"/>
          <w:b/>
          <w:sz w:val="21"/>
          <w:szCs w:val="21"/>
          <w:lang w:val="en-US" w:eastAsia="zh-CN"/>
        </w:rPr>
        <w:t xml:space="preserve">7</w:t>
      </w:r>
      <w:r>
        <w:rPr>
          <w:rFonts w:hint="eastAsia" w:ascii="宋体" w:hAnsi="宋体" w:cs="宋体"/>
          <w:b/>
          <w:sz w:val="21"/>
          <w:szCs w:val="21"/>
        </w:rPr>
        <w:t xml:space="preserve">：</w:t>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服务要求偏离表</w:t>
      </w:r>
      <w:r/>
    </w:p>
    <w:p>
      <w:pPr>
        <w:jc w:val="left"/>
        <w:spacing w:line="440" w:lineRule="exact"/>
        <w:rPr>
          <w:rFonts w:hint="eastAsia" w:ascii="宋体" w:hAnsi="宋体" w:eastAsia="宋体" w:cs="宋体"/>
          <w:sz w:val="21"/>
          <w:szCs w:val="21"/>
          <w:lang w:eastAsia="zh-CN"/>
        </w:rPr>
      </w:pPr>
      <w:r>
        <w:rPr>
          <w:rFonts w:hint="eastAsia" w:ascii="宋体" w:hAnsi="宋体" w:cs="宋体"/>
          <w:sz w:val="21"/>
          <w:szCs w:val="21"/>
        </w:rPr>
        <w:t xml:space="preserve">供应商：                    </w:t>
      </w:r>
      <w:r>
        <w:rPr>
          <w:rFonts w:hint="eastAsia" w:ascii="宋体" w:hAnsi="宋体" w:cs="宋体"/>
          <w:sz w:val="21"/>
          <w:szCs w:val="21"/>
          <w:lang w:val="en-US" w:eastAsia="zh-CN"/>
        </w:rPr>
        <w:t xml:space="preserve">               </w:t>
      </w:r>
      <w:r>
        <w:rPr>
          <w:rFonts w:hint="eastAsia" w:ascii="宋体" w:hAnsi="宋体" w:cs="宋体"/>
          <w:sz w:val="21"/>
          <w:szCs w:val="21"/>
        </w:rPr>
        <w:t xml:space="preserve">采购编号：</w:t>
      </w:r>
      <w:r>
        <w:rPr>
          <w:rFonts w:hint="eastAsia" w:ascii="宋体" w:hAnsi="宋体" w:cs="宋体"/>
          <w:sz w:val="21"/>
          <w:szCs w:val="21"/>
          <w:lang w:eastAsia="zh-CN"/>
        </w:rPr>
        <w:t xml:space="preserve">JSZC-320500-RSZB-D2026-0006</w:t>
      </w:r>
      <w:r/>
    </w:p>
    <w:tbl>
      <w:tblPr>
        <w:tblStyle w:val="698"/>
        <w:tblW w:w="4998"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04"/>
        <w:gridCol w:w="2557"/>
        <w:gridCol w:w="2622"/>
        <w:gridCol w:w="1127"/>
        <w:gridCol w:w="1509"/>
      </w:tblGrid>
      <w:tr>
        <w:trPr>
          <w:cantSplit/>
          <w:trHeight w:val="454"/>
        </w:trPr>
        <w:tc>
          <w:tcPr>
            <w:tcBorders>
              <w:top w:val="single" w:color="auto" w:sz="8" w:space="0"/>
              <w:left w:val="single" w:color="auto" w:sz="8" w:space="0"/>
              <w:bottom w:val="single" w:color="auto" w:sz="8" w:space="0"/>
              <w:right w:val="single" w:color="auto" w:sz="8" w:space="0"/>
            </w:tcBorders>
            <w:tcW w:w="413"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t xml:space="preserve">序号</w:t>
            </w:r>
            <w:r/>
          </w:p>
        </w:tc>
        <w:tc>
          <w:tcPr>
            <w:tcBorders>
              <w:top w:val="single" w:color="auto" w:sz="8" w:space="0"/>
              <w:left w:val="none" w:color="000000" w:sz="4" w:space="0"/>
              <w:bottom w:val="single" w:color="auto" w:sz="8" w:space="0"/>
              <w:right w:val="single" w:color="auto" w:sz="8" w:space="0"/>
            </w:tcBorders>
            <w:tcW w:w="1500"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lang w:eastAsia="zh-CN"/>
              </w:rPr>
              <w:t xml:space="preserve">协商</w:t>
            </w:r>
            <w:r>
              <w:rPr>
                <w:rFonts w:hint="eastAsia" w:ascii="宋体" w:hAnsi="宋体" w:cs="宋体"/>
                <w:bCs/>
                <w:sz w:val="21"/>
                <w:szCs w:val="21"/>
              </w:rPr>
              <w:t xml:space="preserve">文件要求</w:t>
            </w:r>
            <w:r/>
          </w:p>
        </w:tc>
        <w:tc>
          <w:tcPr>
            <w:tcBorders>
              <w:top w:val="single" w:color="auto" w:sz="8" w:space="0"/>
              <w:left w:val="none" w:color="000000" w:sz="4" w:space="0"/>
              <w:bottom w:val="single" w:color="auto" w:sz="8" w:space="0"/>
              <w:right w:val="single" w:color="auto" w:sz="8" w:space="0"/>
            </w:tcBorders>
            <w:tcW w:w="1538"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t xml:space="preserve">投标响应</w:t>
            </w:r>
            <w:r/>
          </w:p>
        </w:tc>
        <w:tc>
          <w:tcPr>
            <w:tcBorders>
              <w:top w:val="single" w:color="auto" w:sz="8" w:space="0"/>
              <w:left w:val="none" w:color="000000" w:sz="4" w:space="0"/>
              <w:bottom w:val="single" w:color="auto" w:sz="8" w:space="0"/>
              <w:right w:val="single" w:color="auto" w:sz="8" w:space="0"/>
            </w:tcBorders>
            <w:tcW w:w="661"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t xml:space="preserve">偏离说明</w:t>
            </w:r>
            <w:r/>
          </w:p>
        </w:tc>
        <w:tc>
          <w:tcPr>
            <w:tcBorders>
              <w:top w:val="single" w:color="auto" w:sz="8" w:space="0"/>
              <w:left w:val="none" w:color="000000" w:sz="4" w:space="0"/>
              <w:bottom w:val="single" w:color="auto" w:sz="8" w:space="0"/>
              <w:right w:val="single" w:color="auto" w:sz="8" w:space="0"/>
            </w:tcBorders>
            <w:tcW w:w="885"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t xml:space="preserve">备注</w:t>
            </w:r>
            <w:r/>
          </w:p>
        </w:tc>
      </w:tr>
      <w:tr>
        <w:trPr>
          <w:cantSplit/>
          <w:trHeight w:val="454"/>
        </w:trPr>
        <w:tc>
          <w:tcPr>
            <w:tcBorders>
              <w:top w:val="single" w:color="auto" w:sz="8" w:space="0"/>
              <w:left w:val="single" w:color="auto" w:sz="8" w:space="0"/>
              <w:bottom w:val="single" w:color="auto" w:sz="8" w:space="0"/>
              <w:right w:val="single" w:color="auto" w:sz="8" w:space="0"/>
            </w:tcBorders>
            <w:tcW w:w="413"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t xml:space="preserve">1</w:t>
            </w:r>
            <w:r/>
          </w:p>
        </w:tc>
        <w:tc>
          <w:tcPr>
            <w:tcBorders>
              <w:top w:val="single" w:color="auto" w:sz="8" w:space="0"/>
              <w:left w:val="none" w:color="000000" w:sz="4" w:space="0"/>
              <w:bottom w:val="single" w:color="auto" w:sz="8" w:space="0"/>
              <w:right w:val="single" w:color="auto" w:sz="8" w:space="0"/>
            </w:tcBorders>
            <w:tcW w:w="1500"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1538" w:type="pct"/>
            <w:vAlign w:val="center"/>
            <w:textDirection w:val="lrTb"/>
            <w:noWrap w:val="false"/>
          </w:tcPr>
          <w:p>
            <w:pPr>
              <w:jc w:val="left"/>
              <w:spacing w:line="440" w:lineRule="exact"/>
              <w:rPr>
                <w:rFonts w:ascii="宋体" w:hAnsi="宋体" w:cs="宋体"/>
                <w:sz w:val="21"/>
                <w:szCs w:val="21"/>
              </w:rPr>
            </w:pPr>
            <w:r>
              <w:rPr>
                <w:rFonts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661"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885"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r>
      <w:tr>
        <w:trPr>
          <w:cantSplit/>
          <w:trHeight w:val="454"/>
        </w:trPr>
        <w:tc>
          <w:tcPr>
            <w:tcBorders>
              <w:top w:val="single" w:color="auto" w:sz="8" w:space="0"/>
              <w:left w:val="single" w:color="auto" w:sz="8" w:space="0"/>
              <w:bottom w:val="single" w:color="auto" w:sz="8" w:space="0"/>
              <w:right w:val="single" w:color="auto" w:sz="8" w:space="0"/>
            </w:tcBorders>
            <w:tcW w:w="413"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t xml:space="preserve">2</w:t>
            </w:r>
            <w:r/>
          </w:p>
        </w:tc>
        <w:tc>
          <w:tcPr>
            <w:tcBorders>
              <w:top w:val="single" w:color="auto" w:sz="8" w:space="0"/>
              <w:left w:val="none" w:color="000000" w:sz="4" w:space="0"/>
              <w:bottom w:val="single" w:color="auto" w:sz="8" w:space="0"/>
              <w:right w:val="single" w:color="auto" w:sz="8" w:space="0"/>
            </w:tcBorders>
            <w:tcW w:w="1500"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1538"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661"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885"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r>
      <w:tr>
        <w:trPr>
          <w:cantSplit/>
          <w:trHeight w:val="454"/>
        </w:trPr>
        <w:tc>
          <w:tcPr>
            <w:tcBorders>
              <w:top w:val="single" w:color="auto" w:sz="8" w:space="0"/>
              <w:left w:val="single" w:color="auto" w:sz="8" w:space="0"/>
              <w:bottom w:val="single" w:color="auto" w:sz="8" w:space="0"/>
              <w:right w:val="single" w:color="auto" w:sz="8" w:space="0"/>
            </w:tcBorders>
            <w:tcW w:w="413"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t xml:space="preserve">3</w:t>
            </w:r>
            <w:r/>
          </w:p>
        </w:tc>
        <w:tc>
          <w:tcPr>
            <w:tcBorders>
              <w:top w:val="single" w:color="auto" w:sz="8" w:space="0"/>
              <w:left w:val="none" w:color="000000" w:sz="4" w:space="0"/>
              <w:bottom w:val="single" w:color="auto" w:sz="8" w:space="0"/>
              <w:right w:val="single" w:color="auto" w:sz="8" w:space="0"/>
            </w:tcBorders>
            <w:tcW w:w="1500"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1538"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661"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885"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r>
      <w:tr>
        <w:trPr>
          <w:cantSplit/>
          <w:trHeight w:val="454"/>
        </w:trPr>
        <w:tc>
          <w:tcPr>
            <w:tcBorders>
              <w:top w:val="single" w:color="auto" w:sz="8" w:space="0"/>
              <w:left w:val="single" w:color="auto" w:sz="8" w:space="0"/>
              <w:bottom w:val="single" w:color="auto" w:sz="8" w:space="0"/>
              <w:right w:val="single" w:color="auto" w:sz="8" w:space="0"/>
            </w:tcBorders>
            <w:tcW w:w="413"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t xml:space="preserve">4</w:t>
            </w:r>
            <w:r/>
          </w:p>
        </w:tc>
        <w:tc>
          <w:tcPr>
            <w:tcBorders>
              <w:top w:val="single" w:color="auto" w:sz="8" w:space="0"/>
              <w:left w:val="none" w:color="000000" w:sz="4" w:space="0"/>
              <w:bottom w:val="single" w:color="auto" w:sz="8" w:space="0"/>
              <w:right w:val="single" w:color="auto" w:sz="8" w:space="0"/>
            </w:tcBorders>
            <w:tcW w:w="1500"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1538" w:type="pct"/>
            <w:vAlign w:val="center"/>
            <w:textDirection w:val="lrTb"/>
            <w:noWrap w:val="false"/>
          </w:tcPr>
          <w:p>
            <w:pPr>
              <w:jc w:val="left"/>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661"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885"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r>
      <w:tr>
        <w:trPr>
          <w:cantSplit/>
          <w:trHeight w:val="454"/>
        </w:trPr>
        <w:tc>
          <w:tcPr>
            <w:tcBorders>
              <w:top w:val="single" w:color="auto" w:sz="8" w:space="0"/>
              <w:left w:val="single" w:color="auto" w:sz="8" w:space="0"/>
              <w:bottom w:val="single" w:color="auto" w:sz="8" w:space="0"/>
              <w:right w:val="single" w:color="auto" w:sz="8" w:space="0"/>
            </w:tcBorders>
            <w:tcW w:w="413" w:type="pct"/>
            <w:vAlign w:val="center"/>
            <w:textDirection w:val="lrTb"/>
            <w:noWrap w:val="false"/>
          </w:tcPr>
          <w:p>
            <w:pPr>
              <w:jc w:val="both"/>
              <w:spacing w:line="440" w:lineRule="exact"/>
              <w:rPr>
                <w:rFonts w:hint="eastAsia" w:ascii="宋体" w:hAnsi="宋体" w:cs="宋体"/>
                <w:bCs/>
                <w:sz w:val="21"/>
                <w:szCs w:val="21"/>
              </w:rPr>
            </w:pPr>
            <w:r>
              <w:rPr>
                <w:rFonts w:hint="eastAsia" w:ascii="宋体" w:hAnsi="宋体" w:cs="宋体"/>
                <w:bCs/>
                <w:sz w:val="21"/>
                <w:szCs w:val="21"/>
              </w:rPr>
            </w:r>
            <w:r/>
          </w:p>
        </w:tc>
        <w:tc>
          <w:tcPr>
            <w:tcBorders>
              <w:top w:val="single" w:color="auto" w:sz="8" w:space="0"/>
              <w:left w:val="none" w:color="000000" w:sz="4" w:space="0"/>
              <w:bottom w:val="single" w:color="auto" w:sz="8" w:space="0"/>
              <w:right w:val="single" w:color="auto" w:sz="8" w:space="0"/>
            </w:tcBorders>
            <w:tcW w:w="1500" w:type="pct"/>
            <w:vAlign w:val="center"/>
            <w:textDirection w:val="lrTb"/>
            <w:noWrap w:val="false"/>
          </w:tcPr>
          <w:p>
            <w:pPr>
              <w:jc w:val="center"/>
              <w:spacing w:line="440" w:lineRule="exact"/>
              <w:rPr>
                <w:rFonts w:hint="eastAsia" w:ascii="宋体" w:hAnsi="宋体" w:cs="宋体"/>
                <w:bCs/>
                <w:sz w:val="21"/>
                <w:szCs w:val="21"/>
              </w:rPr>
            </w:pPr>
            <w:r>
              <w:rPr>
                <w:rFonts w:hint="eastAsia" w:ascii="宋体" w:hAnsi="宋体" w:cs="宋体"/>
                <w:bCs/>
                <w:sz w:val="21"/>
                <w:szCs w:val="21"/>
              </w:rPr>
            </w:r>
            <w:r/>
          </w:p>
        </w:tc>
        <w:tc>
          <w:tcPr>
            <w:tcBorders>
              <w:top w:val="single" w:color="auto" w:sz="8" w:space="0"/>
              <w:left w:val="none" w:color="000000" w:sz="4" w:space="0"/>
              <w:bottom w:val="single" w:color="auto" w:sz="8" w:space="0"/>
              <w:right w:val="single" w:color="auto" w:sz="8" w:space="0"/>
            </w:tcBorders>
            <w:tcW w:w="1538"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661"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c>
          <w:tcPr>
            <w:tcBorders>
              <w:top w:val="single" w:color="auto" w:sz="8" w:space="0"/>
              <w:left w:val="none" w:color="000000" w:sz="4" w:space="0"/>
              <w:bottom w:val="single" w:color="auto" w:sz="8" w:space="0"/>
              <w:right w:val="single" w:color="auto" w:sz="8" w:space="0"/>
            </w:tcBorders>
            <w:tcW w:w="885" w:type="pct"/>
            <w:vAlign w:val="center"/>
            <w:textDirection w:val="lrTb"/>
            <w:noWrap w:val="false"/>
          </w:tcPr>
          <w:p>
            <w:pPr>
              <w:jc w:val="center"/>
              <w:spacing w:line="440" w:lineRule="exact"/>
              <w:rPr>
                <w:rFonts w:hint="eastAsia" w:ascii="宋体" w:hAnsi="宋体" w:cs="宋体"/>
                <w:sz w:val="21"/>
                <w:szCs w:val="21"/>
              </w:rPr>
            </w:pPr>
            <w:r>
              <w:rPr>
                <w:rFonts w:hint="eastAsia" w:ascii="宋体" w:hAnsi="宋体" w:cs="宋体"/>
                <w:sz w:val="21"/>
                <w:szCs w:val="21"/>
              </w:rPr>
            </w:r>
            <w:r/>
          </w:p>
        </w:tc>
      </w:tr>
    </w:tbl>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供应商：（加盖CA电子公章）</w:t>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         年     月    日</w:t>
      </w:r>
      <w:r/>
    </w:p>
    <w:p>
      <w:pPr>
        <w:spacing w:line="440" w:lineRule="exact"/>
        <w:rPr>
          <w:rFonts w:hint="eastAsia" w:ascii="宋体" w:hAnsi="宋体" w:cs="宋体"/>
          <w:sz w:val="21"/>
          <w:szCs w:val="21"/>
        </w:rPr>
      </w:pPr>
      <w:r>
        <w:rPr>
          <w:rFonts w:hint="eastAsia" w:ascii="宋体" w:hAnsi="宋体" w:cs="宋体"/>
          <w:sz w:val="21"/>
          <w:szCs w:val="21"/>
        </w:rPr>
        <w:t xml:space="preserve">注：1.供应商提交的投标文件中与</w:t>
      </w:r>
      <w:r>
        <w:rPr>
          <w:rFonts w:hint="eastAsia" w:ascii="宋体" w:hAnsi="宋体" w:cs="宋体"/>
          <w:sz w:val="21"/>
          <w:szCs w:val="21"/>
          <w:lang w:eastAsia="zh-CN"/>
        </w:rPr>
        <w:t xml:space="preserve">协商</w:t>
      </w:r>
      <w:r>
        <w:rPr>
          <w:rFonts w:hint="eastAsia" w:ascii="宋体" w:hAnsi="宋体" w:cs="宋体"/>
          <w:sz w:val="21"/>
          <w:szCs w:val="21"/>
        </w:rPr>
        <w:t xml:space="preserve">文件的技术、商务部分的要求有不同时，应在本表中把</w:t>
      </w:r>
      <w:r>
        <w:rPr>
          <w:rFonts w:hint="eastAsia" w:ascii="宋体" w:hAnsi="宋体" w:cs="宋体"/>
          <w:sz w:val="21"/>
          <w:szCs w:val="21"/>
          <w:lang w:eastAsia="zh-CN"/>
        </w:rPr>
        <w:t xml:space="preserve">协商</w:t>
      </w:r>
      <w:r>
        <w:rPr>
          <w:rFonts w:hint="eastAsia" w:ascii="宋体" w:hAnsi="宋体" w:cs="宋体"/>
          <w:sz w:val="21"/>
          <w:szCs w:val="21"/>
        </w:rPr>
        <w:t xml:space="preserve">文件要求与投标实际响应内容逐项对应列出。</w:t>
      </w:r>
      <w:r/>
    </w:p>
    <w:p>
      <w:pPr>
        <w:rPr>
          <w:rFonts w:hint="eastAsia" w:ascii="宋体" w:hAnsi="宋体" w:cs="宋体"/>
          <w:sz w:val="21"/>
          <w:szCs w:val="21"/>
        </w:rPr>
      </w:pPr>
      <w:r>
        <w:rPr>
          <w:rFonts w:hint="eastAsia" w:ascii="宋体" w:hAnsi="宋体" w:cs="宋体"/>
          <w:sz w:val="21"/>
          <w:szCs w:val="21"/>
        </w:rPr>
        <w:t xml:space="preserve">2.若事项较多，供应商可根据投标内容的实际情况另纸说明</w:t>
      </w:r>
      <w:r/>
    </w:p>
    <w:p>
      <w:r/>
      <w:r/>
    </w:p>
    <w:p>
      <w:pPr>
        <w:spacing w:line="420" w:lineRule="exact"/>
        <w:rPr>
          <w:rFonts w:hint="eastAsia" w:ascii="宋体" w:hAnsi="宋体" w:cs="宋体"/>
          <w:b/>
          <w:sz w:val="21"/>
          <w:szCs w:val="21"/>
        </w:rPr>
        <w:outlineLvl w:val="0"/>
      </w:pPr>
      <w:r>
        <w:rPr>
          <w:rFonts w:hint="eastAsia" w:ascii="宋体" w:hAnsi="宋体" w:cs="宋体"/>
          <w:b/>
          <w:sz w:val="21"/>
          <w:szCs w:val="21"/>
        </w:rPr>
        <w:br w:type="page" w:clear="all"/>
      </w:r>
      <w:r>
        <w:rPr>
          <w:rFonts w:hint="eastAsia" w:ascii="宋体" w:hAnsi="宋体" w:cs="宋体"/>
          <w:b/>
          <w:sz w:val="21"/>
          <w:szCs w:val="21"/>
        </w:rPr>
        <w:t xml:space="preserve">附件</w:t>
      </w:r>
      <w:r>
        <w:rPr>
          <w:rFonts w:hint="eastAsia" w:ascii="宋体" w:hAnsi="宋体" w:cs="宋体"/>
          <w:b/>
          <w:sz w:val="21"/>
          <w:szCs w:val="21"/>
          <w:lang w:val="en-US" w:eastAsia="zh-CN"/>
        </w:rPr>
        <w:t xml:space="preserve">8</w:t>
      </w:r>
      <w:r>
        <w:rPr>
          <w:rFonts w:hint="eastAsia" w:ascii="宋体" w:hAnsi="宋体" w:cs="宋体"/>
          <w:b/>
          <w:sz w:val="21"/>
          <w:szCs w:val="21"/>
        </w:rPr>
        <w:t xml:space="preserve">：</w:t>
      </w:r>
      <w:r/>
    </w:p>
    <w:p>
      <w:pPr>
        <w:jc w:val="center"/>
        <w:spacing w:line="420" w:lineRule="exact"/>
        <w:rPr>
          <w:rFonts w:hint="eastAsia" w:ascii="宋体" w:hAnsi="宋体" w:cs="宋体"/>
          <w:b/>
          <w:sz w:val="28"/>
          <w:szCs w:val="28"/>
        </w:rPr>
        <w:outlineLvl w:val="0"/>
      </w:pPr>
      <w:r>
        <w:rPr>
          <w:rFonts w:hint="eastAsia" w:ascii="宋体" w:hAnsi="宋体" w:cs="宋体"/>
          <w:b/>
          <w:sz w:val="28"/>
          <w:szCs w:val="28"/>
        </w:rPr>
        <w:t xml:space="preserve">单一来源响应单位情况表</w:t>
      </w:r>
      <w:bookmarkEnd w:id="32"/>
      <w:r/>
      <w:r/>
    </w:p>
    <w:p>
      <w:pPr>
        <w:spacing w:line="360" w:lineRule="auto"/>
        <w:rPr>
          <w:rFonts w:hint="eastAsia" w:ascii="宋体" w:hAnsi="宋体" w:cs="宋体"/>
          <w:sz w:val="21"/>
          <w:szCs w:val="21"/>
        </w:rPr>
      </w:pPr>
      <w:r>
        <w:rPr>
          <w:rFonts w:hint="eastAsia" w:ascii="宋体" w:hAnsi="宋体" w:cs="宋体"/>
          <w:sz w:val="21"/>
          <w:szCs w:val="21"/>
        </w:rPr>
        <w:t xml:space="preserve">单位名称（盖章）：</w:t>
      </w:r>
      <w:r>
        <w:rPr>
          <w:rFonts w:hint="eastAsia" w:ascii="宋体" w:hAnsi="宋体" w:cs="宋体"/>
          <w:sz w:val="21"/>
          <w:szCs w:val="21"/>
          <w:u w:val="single"/>
        </w:rPr>
        <w:t xml:space="preserve">                       </w:t>
      </w:r>
      <w:r/>
    </w:p>
    <w:tbl>
      <w:tblPr>
        <w:tblStyle w:val="69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2059"/>
        <w:gridCol w:w="433"/>
        <w:gridCol w:w="721"/>
        <w:gridCol w:w="694"/>
        <w:gridCol w:w="570"/>
        <w:gridCol w:w="1905"/>
      </w:tblGrid>
      <w:tr>
        <w:trPr>
          <w:trHeight w:val="765"/>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1</w:t>
            </w:r>
            <w:r/>
          </w:p>
        </w:tc>
        <w:tc>
          <w:tcPr>
            <w:gridSpan w:val="2"/>
            <w:tcBorders>
              <w:right w:val="single" w:color="auto" w:sz="4" w:space="0"/>
            </w:tcBorders>
            <w:tcW w:w="1398"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法定代表人</w:t>
            </w:r>
            <w:r/>
          </w:p>
        </w:tc>
        <w:tc>
          <w:tcPr>
            <w:gridSpan w:val="2"/>
            <w:tcBorders>
              <w:left w:val="single" w:color="auto" w:sz="4" w:space="0"/>
            </w:tcBorders>
            <w:tcW w:w="249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r>
            <w:r/>
          </w:p>
        </w:tc>
        <w:tc>
          <w:tcPr>
            <w:gridSpan w:val="2"/>
            <w:tcW w:w="1415"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t xml:space="preserve">单位成立日期</w:t>
            </w:r>
            <w:r/>
          </w:p>
        </w:tc>
        <w:tc>
          <w:tcPr>
            <w:gridSpan w:val="2"/>
            <w:tcW w:w="2475"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r>
            <w:r/>
          </w:p>
        </w:tc>
      </w:tr>
      <w:tr>
        <w:trPr>
          <w:trHeight w:val="805"/>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2</w:t>
            </w:r>
            <w:r/>
          </w:p>
        </w:tc>
        <w:tc>
          <w:tcPr>
            <w:gridSpan w:val="2"/>
            <w:tcBorders>
              <w:right w:val="single" w:color="auto" w:sz="4" w:space="0"/>
            </w:tcBorders>
            <w:tcW w:w="1398"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总部地址</w:t>
            </w:r>
            <w:r/>
          </w:p>
        </w:tc>
        <w:tc>
          <w:tcPr>
            <w:gridSpan w:val="6"/>
            <w:tcBorders>
              <w:left w:val="single" w:color="auto" w:sz="4" w:space="0"/>
            </w:tcBorders>
            <w:tcW w:w="63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r>
            <w:r/>
          </w:p>
        </w:tc>
      </w:tr>
      <w:tr>
        <w:trPr>
          <w:trHeight w:val="737"/>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3</w:t>
            </w:r>
            <w:r/>
          </w:p>
        </w:tc>
        <w:tc>
          <w:tcPr>
            <w:tcBorders>
              <w:right w:val="single" w:color="auto" w:sz="4" w:space="0"/>
            </w:tcBorders>
            <w:tcW w:w="975"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电话</w:t>
            </w:r>
            <w:r/>
          </w:p>
        </w:tc>
        <w:tc>
          <w:tcPr>
            <w:gridSpan w:val="2"/>
            <w:tcBorders>
              <w:left w:val="single" w:color="auto" w:sz="4" w:space="0"/>
            </w:tcBorders>
            <w:tcW w:w="2482"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r>
            <w:r/>
          </w:p>
        </w:tc>
        <w:tc>
          <w:tcPr>
            <w:gridSpan w:val="2"/>
            <w:tcBorders>
              <w:right w:val="single" w:color="auto" w:sz="4" w:space="0"/>
            </w:tcBorders>
            <w:tcW w:w="1154"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联系人</w:t>
            </w:r>
            <w:r/>
          </w:p>
        </w:tc>
        <w:tc>
          <w:tcPr>
            <w:gridSpan w:val="3"/>
            <w:tcBorders>
              <w:left w:val="single" w:color="auto" w:sz="4" w:space="0"/>
            </w:tcBorders>
            <w:tcW w:w="3169"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r>
            <w:r/>
          </w:p>
        </w:tc>
      </w:tr>
      <w:tr>
        <w:trPr>
          <w:trHeight w:val="846"/>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4</w:t>
            </w:r>
            <w:r/>
          </w:p>
        </w:tc>
        <w:tc>
          <w:tcPr>
            <w:tcBorders>
              <w:right w:val="single" w:color="auto" w:sz="4" w:space="0"/>
            </w:tcBorders>
            <w:tcW w:w="975"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传真</w:t>
            </w:r>
            <w:r/>
          </w:p>
        </w:tc>
        <w:tc>
          <w:tcPr>
            <w:gridSpan w:val="2"/>
            <w:tcBorders>
              <w:left w:val="single" w:color="auto" w:sz="4" w:space="0"/>
            </w:tcBorders>
            <w:tcW w:w="2482"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r>
            <w:r/>
          </w:p>
        </w:tc>
        <w:tc>
          <w:tcPr>
            <w:gridSpan w:val="2"/>
            <w:tcBorders>
              <w:right w:val="single" w:color="auto" w:sz="4" w:space="0"/>
            </w:tcBorders>
            <w:tcW w:w="1154"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电子邮箱</w:t>
            </w:r>
            <w:r/>
          </w:p>
        </w:tc>
        <w:tc>
          <w:tcPr>
            <w:gridSpan w:val="3"/>
            <w:tcBorders>
              <w:left w:val="single" w:color="auto" w:sz="4" w:space="0"/>
            </w:tcBorders>
            <w:tcW w:w="3169"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r>
            <w:r/>
          </w:p>
        </w:tc>
      </w:tr>
      <w:tr>
        <w:trPr>
          <w:trHeight w:val="738"/>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5</w:t>
            </w:r>
            <w:r/>
          </w:p>
        </w:tc>
        <w:tc>
          <w:tcPr>
            <w:tcBorders>
              <w:right w:val="single" w:color="auto" w:sz="4" w:space="0"/>
            </w:tcBorders>
            <w:tcW w:w="975"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注册地</w:t>
            </w:r>
            <w:r/>
          </w:p>
        </w:tc>
        <w:tc>
          <w:tcPr>
            <w:gridSpan w:val="2"/>
            <w:tcBorders>
              <w:left w:val="single" w:color="auto" w:sz="4" w:space="0"/>
            </w:tcBorders>
            <w:tcW w:w="2482"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r>
            <w:r/>
          </w:p>
        </w:tc>
        <w:tc>
          <w:tcPr>
            <w:gridSpan w:val="2"/>
            <w:tcBorders>
              <w:right w:val="single" w:color="auto" w:sz="4" w:space="0"/>
            </w:tcBorders>
            <w:tcW w:w="1154"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注册年份</w:t>
            </w:r>
            <w:r/>
          </w:p>
        </w:tc>
        <w:tc>
          <w:tcPr>
            <w:gridSpan w:val="3"/>
            <w:tcBorders>
              <w:left w:val="single" w:color="auto" w:sz="4" w:space="0"/>
            </w:tcBorders>
            <w:tcW w:w="3169" w:type="dxa"/>
            <w:vAlign w:val="center"/>
            <w:textDirection w:val="lrTb"/>
            <w:noWrap w:val="false"/>
          </w:tcPr>
          <w:p>
            <w:pPr>
              <w:pStyle w:val="700"/>
              <w:ind w:left="437" w:firstLine="0"/>
              <w:spacing w:line="320" w:lineRule="exact"/>
              <w:rPr>
                <w:rFonts w:hint="eastAsia" w:ascii="宋体" w:hAnsi="宋体" w:cs="宋体"/>
                <w:sz w:val="21"/>
                <w:szCs w:val="21"/>
              </w:rPr>
            </w:pPr>
            <w:r>
              <w:rPr>
                <w:rFonts w:hint="eastAsia" w:ascii="宋体" w:hAnsi="宋体" w:cs="宋体"/>
                <w:sz w:val="21"/>
                <w:szCs w:val="21"/>
              </w:rPr>
            </w:r>
            <w:r/>
          </w:p>
        </w:tc>
      </w:tr>
      <w:tr>
        <w:trPr>
          <w:trHeight w:val="846"/>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6</w:t>
            </w:r>
            <w:r/>
          </w:p>
        </w:tc>
        <w:tc>
          <w:tcPr>
            <w:tcBorders>
              <w:right w:val="single" w:color="auto" w:sz="4" w:space="0"/>
            </w:tcBorders>
            <w:tcW w:w="975"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t xml:space="preserve">单位职工人数</w:t>
            </w:r>
            <w:r/>
          </w:p>
        </w:tc>
        <w:tc>
          <w:tcPr>
            <w:gridSpan w:val="2"/>
            <w:tcBorders>
              <w:left w:val="single" w:color="auto" w:sz="4" w:space="0"/>
            </w:tcBorders>
            <w:tcW w:w="2482" w:type="dxa"/>
            <w:vAlign w:val="center"/>
            <w:textDirection w:val="lrTb"/>
            <w:noWrap w:val="false"/>
          </w:tcPr>
          <w:p>
            <w:pPr>
              <w:pStyle w:val="700"/>
              <w:ind w:firstLine="2160"/>
              <w:spacing w:line="320" w:lineRule="exact"/>
              <w:rPr>
                <w:rFonts w:hint="eastAsia" w:ascii="宋体" w:hAnsi="宋体" w:cs="宋体"/>
                <w:sz w:val="21"/>
                <w:szCs w:val="21"/>
              </w:rPr>
            </w:pPr>
            <w:r>
              <w:rPr>
                <w:rFonts w:hint="eastAsia" w:ascii="宋体" w:hAnsi="宋体" w:cs="宋体"/>
                <w:sz w:val="21"/>
                <w:szCs w:val="21"/>
              </w:rPr>
              <w:t xml:space="preserve">人</w:t>
            </w:r>
            <w:r/>
          </w:p>
        </w:tc>
        <w:tc>
          <w:tcPr>
            <w:gridSpan w:val="4"/>
            <w:tcBorders>
              <w:right w:val="single" w:color="auto" w:sz="4" w:space="0"/>
            </w:tcBorders>
            <w:tcW w:w="2418"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r>
            <w:r/>
          </w:p>
        </w:tc>
        <w:tc>
          <w:tcPr>
            <w:tcBorders>
              <w:left w:val="single" w:color="auto" w:sz="4" w:space="0"/>
            </w:tcBorders>
            <w:tcW w:w="1905" w:type="dxa"/>
            <w:vAlign w:val="center"/>
            <w:textDirection w:val="lrTb"/>
            <w:noWrap w:val="false"/>
          </w:tcPr>
          <w:p>
            <w:pPr>
              <w:pStyle w:val="700"/>
              <w:ind w:left="1112" w:firstLine="0"/>
              <w:spacing w:line="320" w:lineRule="exact"/>
              <w:rPr>
                <w:rFonts w:hint="eastAsia" w:ascii="宋体" w:hAnsi="宋体" w:cs="宋体"/>
                <w:sz w:val="21"/>
                <w:szCs w:val="21"/>
              </w:rPr>
            </w:pPr>
            <w:r>
              <w:rPr>
                <w:rFonts w:hint="eastAsia" w:ascii="宋体" w:hAnsi="宋体" w:cs="宋体"/>
                <w:sz w:val="21"/>
                <w:szCs w:val="21"/>
              </w:rPr>
            </w:r>
            <w:r/>
          </w:p>
        </w:tc>
      </w:tr>
      <w:tr>
        <w:trPr>
          <w:cantSplit/>
          <w:trHeight w:val="778"/>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7</w:t>
            </w:r>
            <w:r/>
          </w:p>
        </w:tc>
        <w:tc>
          <w:tcPr>
            <w:gridSpan w:val="8"/>
            <w:tcW w:w="7780"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t xml:space="preserve">办公场所的面积：</w:t>
            </w:r>
            <w:r/>
          </w:p>
        </w:tc>
      </w:tr>
      <w:tr>
        <w:trPr>
          <w:trHeight w:val="1987"/>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sz w:val="21"/>
                <w:szCs w:val="21"/>
              </w:rPr>
              <w:t xml:space="preserve">8</w:t>
            </w:r>
            <w:r/>
          </w:p>
        </w:tc>
        <w:tc>
          <w:tcPr>
            <w:gridSpan w:val="8"/>
            <w:tcW w:w="7780" w:type="dxa"/>
            <w:vAlign w:val="center"/>
            <w:textDirection w:val="lrTb"/>
            <w:noWrap w:val="false"/>
          </w:tcPr>
          <w:p>
            <w:pPr>
              <w:pStyle w:val="700"/>
              <w:ind w:firstLine="0"/>
              <w:spacing w:line="320" w:lineRule="exact"/>
              <w:rPr>
                <w:rFonts w:hint="eastAsia" w:ascii="宋体" w:hAnsi="宋体" w:cs="宋体"/>
                <w:sz w:val="21"/>
                <w:szCs w:val="21"/>
              </w:rPr>
            </w:pPr>
            <w:r>
              <w:rPr>
                <w:rFonts w:hint="eastAsia" w:ascii="宋体" w:hAnsi="宋体" w:cs="宋体"/>
                <w:sz w:val="21"/>
                <w:szCs w:val="21"/>
              </w:rPr>
              <w:t xml:space="preserve">主营范围</w:t>
            </w:r>
            <w:r/>
          </w:p>
          <w:p>
            <w:pPr>
              <w:pStyle w:val="700"/>
              <w:ind w:firstLine="0"/>
              <w:spacing w:line="320" w:lineRule="exact"/>
              <w:rPr>
                <w:rFonts w:hint="eastAsia" w:ascii="宋体" w:hAnsi="宋体" w:cs="宋体"/>
                <w:sz w:val="21"/>
                <w:szCs w:val="21"/>
              </w:rPr>
            </w:pPr>
            <w:r>
              <w:rPr>
                <w:rFonts w:hint="eastAsia" w:ascii="宋体" w:hAnsi="宋体" w:cs="宋体"/>
                <w:sz w:val="21"/>
                <w:szCs w:val="21"/>
              </w:rPr>
              <w:t xml:space="preserve">1、_____________________________________</w:t>
            </w:r>
            <w:r/>
          </w:p>
          <w:p>
            <w:pPr>
              <w:pStyle w:val="700"/>
              <w:ind w:firstLine="0"/>
              <w:spacing w:line="320" w:lineRule="exact"/>
              <w:rPr>
                <w:rFonts w:hint="eastAsia" w:ascii="宋体" w:hAnsi="宋体" w:cs="宋体"/>
                <w:sz w:val="21"/>
                <w:szCs w:val="21"/>
              </w:rPr>
            </w:pPr>
            <w:r>
              <w:rPr>
                <w:rFonts w:hint="eastAsia" w:ascii="宋体" w:hAnsi="宋体" w:cs="宋体"/>
                <w:sz w:val="21"/>
                <w:szCs w:val="21"/>
              </w:rPr>
              <w:t xml:space="preserve">2、 ____________________________________</w:t>
            </w:r>
            <w:r/>
          </w:p>
        </w:tc>
      </w:tr>
      <w:tr>
        <w:trPr>
          <w:trHeight w:val="1150"/>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color w:val="auto"/>
                <w:szCs w:val="21"/>
                <w:highlight w:val="none"/>
              </w:rPr>
              <w:t xml:space="preserve">9</w:t>
            </w:r>
            <w:r/>
          </w:p>
        </w:tc>
        <w:tc>
          <w:tcPr>
            <w:gridSpan w:val="4"/>
            <w:tcW w:w="3890" w:type="dxa"/>
            <w:vAlign w:val="center"/>
            <w:textDirection w:val="lrTb"/>
            <w:noWrap w:val="false"/>
          </w:tcPr>
          <w:p>
            <w:pPr>
              <w:pStyle w:val="700"/>
              <w:ind w:firstLine="0"/>
              <w:spacing w:line="320" w:lineRule="exact"/>
              <w:rPr>
                <w:rFonts w:hint="eastAsia" w:ascii="宋体" w:hAnsi="宋体" w:cs="宋体"/>
                <w:sz w:val="21"/>
                <w:szCs w:val="21"/>
              </w:rPr>
            </w:pPr>
            <w:r>
              <w:rPr>
                <w:rFonts w:ascii="宋体" w:hAnsi="宋体"/>
                <w:color w:val="auto"/>
                <w:szCs w:val="21"/>
                <w:highlight w:val="none"/>
              </w:rPr>
              <w:t xml:space="preserve">参加政府采购活动前三年内，在经营活动中有无重大违法记录</w:t>
            </w:r>
            <w:r/>
          </w:p>
        </w:tc>
        <w:tc>
          <w:tcPr>
            <w:gridSpan w:val="4"/>
            <w:tcW w:w="3890" w:type="dxa"/>
            <w:vAlign w:val="center"/>
            <w:textDirection w:val="lrTb"/>
            <w:noWrap w:val="false"/>
          </w:tcPr>
          <w:p>
            <w:pPr>
              <w:pStyle w:val="700"/>
              <w:ind w:firstLine="0"/>
              <w:spacing w:line="320" w:lineRule="exact"/>
              <w:rPr>
                <w:rFonts w:ascii="宋体" w:hAnsi="宋体"/>
                <w:color w:val="auto"/>
                <w:szCs w:val="21"/>
                <w:highlight w:val="none"/>
              </w:rPr>
            </w:pPr>
            <w:r>
              <w:rPr>
                <w:rFonts w:ascii="宋体" w:hAnsi="宋体"/>
                <w:color w:val="auto"/>
                <w:szCs w:val="21"/>
                <w:highlight w:val="none"/>
              </w:rPr>
            </w:r>
            <w:r/>
          </w:p>
        </w:tc>
      </w:tr>
      <w:tr>
        <w:trPr>
          <w:trHeight w:val="950"/>
        </w:trPr>
        <w:tc>
          <w:tcPr>
            <w:tcW w:w="582" w:type="dxa"/>
            <w:vAlign w:val="center"/>
            <w:textDirection w:val="lrTb"/>
            <w:noWrap w:val="false"/>
          </w:tcPr>
          <w:p>
            <w:pPr>
              <w:pStyle w:val="700"/>
              <w:ind w:firstLine="0"/>
              <w:jc w:val="center"/>
              <w:spacing w:line="320" w:lineRule="exact"/>
              <w:rPr>
                <w:rFonts w:hint="eastAsia" w:ascii="宋体" w:hAnsi="宋体" w:cs="宋体"/>
                <w:sz w:val="21"/>
                <w:szCs w:val="21"/>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0</w:t>
            </w:r>
            <w:r/>
          </w:p>
        </w:tc>
        <w:tc>
          <w:tcPr>
            <w:gridSpan w:val="4"/>
            <w:tcW w:w="3890" w:type="dxa"/>
            <w:vAlign w:val="center"/>
            <w:textDirection w:val="lrTb"/>
            <w:noWrap w:val="false"/>
          </w:tcPr>
          <w:p>
            <w:pPr>
              <w:pStyle w:val="700"/>
              <w:ind w:firstLine="0"/>
              <w:spacing w:line="320" w:lineRule="exact"/>
              <w:rPr>
                <w:rFonts w:hint="eastAsia" w:ascii="宋体" w:hAnsi="宋体" w:cs="宋体"/>
                <w:sz w:val="21"/>
                <w:szCs w:val="21"/>
              </w:rPr>
            </w:pPr>
            <w:r>
              <w:rPr>
                <w:color w:val="auto"/>
                <w:szCs w:val="21"/>
                <w:highlight w:val="none"/>
              </w:rPr>
              <w:t xml:space="preserve">其他需要说明的情况</w:t>
            </w:r>
            <w:r/>
          </w:p>
        </w:tc>
        <w:tc>
          <w:tcPr>
            <w:gridSpan w:val="4"/>
            <w:tcW w:w="3890" w:type="dxa"/>
            <w:vAlign w:val="center"/>
            <w:textDirection w:val="lrTb"/>
            <w:noWrap w:val="false"/>
          </w:tcPr>
          <w:p>
            <w:pPr>
              <w:pStyle w:val="700"/>
              <w:ind w:firstLine="0"/>
              <w:spacing w:line="320" w:lineRule="exact"/>
              <w:rPr>
                <w:color w:val="auto"/>
                <w:szCs w:val="21"/>
                <w:highlight w:val="none"/>
              </w:rPr>
            </w:pPr>
            <w:r>
              <w:rPr>
                <w:color w:val="auto"/>
                <w:szCs w:val="21"/>
                <w:highlight w:val="none"/>
              </w:rPr>
            </w:r>
            <w:r/>
          </w:p>
        </w:tc>
      </w:tr>
    </w:tbl>
    <w:p>
      <w:pPr>
        <w:spacing w:line="360" w:lineRule="auto"/>
        <w:rPr>
          <w:rFonts w:hint="eastAsia" w:ascii="宋体" w:hAnsi="宋体" w:cs="宋体"/>
          <w:sz w:val="21"/>
          <w:szCs w:val="21"/>
        </w:rPr>
      </w:pPr>
      <w:r>
        <w:rPr>
          <w:rFonts w:hint="eastAsia" w:ascii="宋体" w:hAnsi="宋体" w:cs="宋体"/>
          <w:sz w:val="21"/>
          <w:szCs w:val="21"/>
        </w:rPr>
      </w:r>
      <w:r/>
    </w:p>
    <w:p>
      <w:pPr>
        <w:rPr>
          <w:rFonts w:hint="eastAsia" w:ascii="宋体" w:hAnsi="宋体" w:cs="宋体"/>
          <w:b/>
          <w:sz w:val="21"/>
          <w:szCs w:val="21"/>
        </w:rPr>
      </w:pPr>
      <w:r/>
      <w:bookmarkStart w:id="33" w:name="_Toc1940"/>
      <w:r>
        <w:rPr>
          <w:rFonts w:hint="eastAsia" w:ascii="宋体" w:hAnsi="宋体" w:cs="宋体"/>
          <w:b/>
          <w:sz w:val="21"/>
          <w:szCs w:val="21"/>
        </w:rPr>
        <w:br w:type="page" w:clear="all"/>
      </w:r>
      <w:r/>
    </w:p>
    <w:p>
      <w:pPr>
        <w:spacing w:line="360" w:lineRule="auto"/>
        <w:rPr>
          <w:rFonts w:hint="eastAsia" w:ascii="宋体" w:hAnsi="宋体" w:eastAsia="宋体"/>
          <w:b/>
          <w:color w:val="000000"/>
          <w:sz w:val="24"/>
          <w:szCs w:val="24"/>
          <w:shd w:val="clear" w:color="auto" w:fill="ffffff"/>
        </w:rPr>
        <w:outlineLvl w:val="1"/>
      </w:pPr>
      <w:r>
        <w:rPr>
          <w:rFonts w:hint="eastAsia" w:ascii="宋体" w:hAnsi="宋体" w:cs="宋体"/>
          <w:b/>
          <w:sz w:val="21"/>
          <w:szCs w:val="21"/>
        </w:rPr>
        <w:t xml:space="preserve">附件</w:t>
      </w:r>
      <w:r>
        <w:rPr>
          <w:rFonts w:hint="eastAsia" w:ascii="宋体" w:hAnsi="宋体" w:cs="宋体"/>
          <w:b/>
          <w:sz w:val="21"/>
          <w:szCs w:val="21"/>
          <w:lang w:val="en-US" w:eastAsia="zh-CN"/>
        </w:rPr>
        <w:t xml:space="preserve">9</w:t>
      </w:r>
      <w:r>
        <w:rPr>
          <w:rFonts w:hint="eastAsia" w:ascii="宋体" w:hAnsi="宋体" w:eastAsia="宋体" w:cs="宋体"/>
          <w:b/>
          <w:sz w:val="21"/>
          <w:szCs w:val="21"/>
        </w:rPr>
        <w:t xml:space="preserve">：</w:t>
      </w:r>
      <w:r/>
    </w:p>
    <w:p>
      <w:pPr>
        <w:jc w:val="center"/>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拟投入本项目人员配备一览表</w:t>
      </w:r>
      <w:r/>
    </w:p>
    <w:p>
      <w:pPr>
        <w:pStyle w:val="713"/>
        <w:rPr>
          <w:rFonts w:hint="eastAsia" w:ascii="宋体" w:hAnsi="宋体" w:eastAsia="宋体" w:cs="宋体"/>
          <w:color w:val="000000"/>
          <w:sz w:val="21"/>
          <w:szCs w:val="21"/>
        </w:rPr>
      </w:pPr>
      <w:r>
        <w:rPr>
          <w:rFonts w:hint="eastAsia" w:ascii="宋体" w:hAnsi="宋体" w:eastAsia="宋体" w:cs="宋体"/>
          <w:color w:val="000000"/>
          <w:sz w:val="21"/>
          <w:szCs w:val="21"/>
        </w:rPr>
      </w:r>
      <w:r/>
    </w:p>
    <w:tbl>
      <w:tblPr>
        <w:tblStyle w:val="698"/>
        <w:tblpPr w:horzAnchor="margin" w:tblpXSpec="center" w:vertAnchor="text" w:tblpY="48" w:leftFromText="180" w:topFromText="0" w:rightFromText="180" w:bottomFromText="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759"/>
        <w:gridCol w:w="766"/>
        <w:gridCol w:w="870"/>
        <w:gridCol w:w="784"/>
        <w:gridCol w:w="916"/>
        <w:gridCol w:w="994"/>
        <w:gridCol w:w="899"/>
        <w:gridCol w:w="938"/>
        <w:gridCol w:w="892"/>
      </w:tblGrid>
      <w:tr>
        <w:trPr>
          <w:jc w:val="center"/>
          <w:trHeight w:val="851"/>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性别</w:t>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年龄</w:t>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技术职称</w:t>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资格证书</w:t>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在本项目拟任岗位</w:t>
            </w:r>
            <w:r/>
          </w:p>
        </w:tc>
        <w:tc>
          <w:tcPr>
            <w:tcW w:w="52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Height w:val="403"/>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08"/>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08"/>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3" w:type="pct"/>
            <w:vAlign w:val="center"/>
            <w:textDirection w:val="lrTb"/>
            <w:noWrap w:val="false"/>
          </w:tcPr>
          <w:p>
            <w:pPr>
              <w:pStyle w:val="713"/>
              <w:contextualSpacing/>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08"/>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3" w:type="pct"/>
            <w:vAlign w:val="center"/>
            <w:textDirection w:val="lrTb"/>
            <w:noWrap w:val="false"/>
          </w:tcPr>
          <w:p>
            <w:pPr>
              <w:pStyle w:val="713"/>
              <w:contextualSpacing/>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08"/>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3" w:type="pct"/>
            <w:vAlign w:val="center"/>
            <w:textDirection w:val="lrTb"/>
            <w:noWrap w:val="false"/>
          </w:tcPr>
          <w:p>
            <w:pPr>
              <w:pStyle w:val="713"/>
              <w:contextualSpacing/>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01"/>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01"/>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401"/>
        </w:trPr>
        <w:tc>
          <w:tcPr>
            <w:tcW w:w="4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5"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9"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3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7"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0"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23" w:type="pct"/>
            <w:vAlign w:val="center"/>
            <w:textDirection w:val="lrTb"/>
            <w:noWrap w:val="false"/>
          </w:tcPr>
          <w:p>
            <w:pPr>
              <w:contextualSpacing/>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ind w:firstLine="200"/>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713"/>
        <w:ind w:firstLine="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供应商：（加盖CA电子公章）</w:t>
      </w:r>
      <w:r/>
    </w:p>
    <w:p>
      <w:pPr>
        <w:spacing w:line="360" w:lineRule="auto"/>
        <w:widowControl w:val="off"/>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         年     月    日</w:t>
      </w:r>
      <w:r/>
    </w:p>
    <w:p>
      <w:pPr>
        <w:ind w:right="420"/>
        <w:jc w:val="both"/>
        <w:spacing w:line="360" w:lineRule="auto"/>
        <w:rPr>
          <w:rFonts w:hint="eastAsia" w:ascii="宋体" w:hAnsi="宋体" w:cs="宋体"/>
          <w:b/>
          <w:sz w:val="21"/>
          <w:szCs w:val="21"/>
        </w:rPr>
      </w:pPr>
      <w:r>
        <w:rPr>
          <w:rFonts w:hint="eastAsia" w:ascii="宋体" w:hAnsi="宋体" w:cs="宋体"/>
          <w:b/>
          <w:sz w:val="21"/>
          <w:szCs w:val="21"/>
        </w:rPr>
        <w:br w:type="page" w:clear="all"/>
      </w:r>
      <w:r/>
    </w:p>
    <w:p>
      <w:pPr>
        <w:spacing w:line="360" w:lineRule="auto"/>
        <w:rPr>
          <w:rFonts w:hint="eastAsia" w:ascii="宋体" w:hAnsi="宋体" w:eastAsia="宋体"/>
          <w:b/>
          <w:color w:val="000000"/>
          <w:sz w:val="24"/>
          <w:szCs w:val="24"/>
          <w:shd w:val="clear" w:color="auto" w:fill="ffffff"/>
        </w:rPr>
        <w:outlineLvl w:val="1"/>
      </w:pPr>
      <w:r>
        <w:rPr>
          <w:rFonts w:hint="eastAsia" w:ascii="宋体" w:hAnsi="宋体" w:cs="宋体"/>
          <w:b/>
          <w:sz w:val="21"/>
          <w:szCs w:val="21"/>
        </w:rPr>
        <w:t xml:space="preserve">附件</w:t>
      </w:r>
      <w:r>
        <w:rPr>
          <w:rFonts w:hint="eastAsia" w:ascii="宋体" w:hAnsi="宋体" w:cs="宋体"/>
          <w:b/>
          <w:sz w:val="21"/>
          <w:szCs w:val="21"/>
          <w:lang w:val="en-US" w:eastAsia="zh-CN"/>
        </w:rPr>
        <w:t xml:space="preserve">10</w:t>
      </w:r>
      <w:r>
        <w:rPr>
          <w:rFonts w:hint="eastAsia" w:ascii="宋体" w:hAnsi="宋体" w:eastAsia="宋体" w:cs="宋体"/>
          <w:b/>
          <w:sz w:val="21"/>
          <w:szCs w:val="21"/>
        </w:rPr>
        <w:t xml:space="preserve">：</w:t>
      </w:r>
      <w:r/>
    </w:p>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响应保证承诺书</w:t>
      </w:r>
      <w:r/>
    </w:p>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lang w:eastAsia="zh-CN"/>
        </w:rPr>
        <w:t xml:space="preserve">中国共产党苏州市委员会台湾工作办公室、苏州瑞上招标有限公司</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我（单位/本人，以下统称我单位）自愿参加</w:t>
      </w:r>
      <w:r>
        <w:rPr>
          <w:rFonts w:hint="eastAsia" w:ascii="宋体" w:hAnsi="宋体" w:eastAsia="宋体" w:cs="宋体"/>
          <w:color w:val="auto"/>
          <w:sz w:val="21"/>
          <w:szCs w:val="21"/>
          <w:highlight w:val="none"/>
          <w:u w:val="single"/>
        </w:rPr>
        <w:t xml:space="preserve">            （项目名称和</w:t>
      </w:r>
      <w:r>
        <w:rPr>
          <w:rFonts w:hint="eastAsia" w:ascii="宋体" w:hAnsi="宋体" w:cs="宋体"/>
          <w:color w:val="auto"/>
          <w:sz w:val="21"/>
          <w:szCs w:val="21"/>
          <w:highlight w:val="none"/>
          <w:u w:val="single"/>
          <w:lang w:eastAsia="zh-CN"/>
        </w:rPr>
        <w:t xml:space="preserve">项目编号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的投标（响应），并做出如下承诺：</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一、除不可抗力外，我单位如果发生以下行为，将在行为发生的10个工作日内，向贵方</w:t>
      </w:r>
      <w:r>
        <w:rPr>
          <w:rFonts w:hint="eastAsia" w:ascii="宋体" w:hAnsi="宋体" w:eastAsia="宋体" w:cs="宋体"/>
          <w:color w:val="auto"/>
          <w:sz w:val="21"/>
          <w:szCs w:val="21"/>
          <w:highlight w:val="none"/>
          <w:u w:val="single"/>
        </w:rPr>
        <w:t xml:space="preserve">      （或采购人）</w:t>
      </w:r>
      <w:r>
        <w:rPr>
          <w:rFonts w:hint="eastAsia" w:ascii="宋体" w:hAnsi="宋体" w:eastAsia="宋体" w:cs="宋体"/>
          <w:color w:val="auto"/>
          <w:sz w:val="21"/>
          <w:szCs w:val="21"/>
          <w:highlight w:val="none"/>
        </w:rPr>
        <w:t xml:space="preserve">支付本</w:t>
      </w:r>
      <w:r>
        <w:rPr>
          <w:rFonts w:hint="eastAsia" w:ascii="宋体" w:hAnsi="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公布的预算金额的2%作为违约赔偿金（数量不确定的单价采购须约定具体金额）。</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1.自响应截止时间至本项目发布成交公告为止，撤销投标（响应）；</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2.成交后不依法与采购人签订合同；</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3.成交后不按本</w:t>
      </w:r>
      <w:r>
        <w:rPr>
          <w:rFonts w:hint="eastAsia" w:ascii="宋体" w:hAnsi="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规定向采购人提交履约保证金（如有）；</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4.成交后不按本</w:t>
      </w:r>
      <w:r>
        <w:rPr>
          <w:rFonts w:hint="eastAsia" w:ascii="宋体" w:hAnsi="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规定向贵方缴纳代理服务费。</w:t>
      </w:r>
      <w:r/>
    </w:p>
    <w:p>
      <w:pPr>
        <w:ind w:firstLine="420"/>
        <w:jc w:val="both"/>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二、我单位知晓上述行为的法律后果，承认本承诺书作为贵方</w:t>
      </w:r>
      <w:r>
        <w:rPr>
          <w:rFonts w:hint="eastAsia" w:ascii="宋体" w:hAnsi="宋体" w:eastAsia="宋体" w:cs="宋体"/>
          <w:color w:val="auto"/>
          <w:sz w:val="21"/>
          <w:szCs w:val="21"/>
          <w:highlight w:val="none"/>
          <w:u w:val="single"/>
        </w:rPr>
        <w:t xml:space="preserve">（或采购人）</w:t>
      </w:r>
      <w:r>
        <w:rPr>
          <w:rFonts w:hint="eastAsia" w:ascii="宋体" w:hAnsi="宋体" w:eastAsia="宋体" w:cs="宋体"/>
          <w:color w:val="auto"/>
          <w:sz w:val="21"/>
          <w:szCs w:val="21"/>
          <w:highlight w:val="none"/>
        </w:rPr>
        <w:t xml:space="preserve">要求我单位履行违约赔偿义务的依据作用</w:t>
      </w:r>
      <w:r>
        <w:rPr>
          <w:rFonts w:hint="eastAsia" w:ascii="宋体" w:hAnsi="宋体" w:cs="宋体"/>
          <w:color w:val="auto"/>
          <w:sz w:val="21"/>
          <w:szCs w:val="21"/>
          <w:highlight w:val="none"/>
        </w:rPr>
        <w:t xml:space="preserve">。</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响应人：（签章）</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法定代表人或委托代理人（签字或签章）：</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hint="eastAsia" w:ascii="宋体" w:hAnsi="宋体" w:cs="宋体"/>
          <w:b/>
          <w:sz w:val="21"/>
          <w:szCs w:val="21"/>
        </w:rPr>
      </w:pPr>
      <w:r>
        <w:rPr>
          <w:rFonts w:hint="eastAsia" w:ascii="宋体" w:hAnsi="宋体" w:cs="宋体"/>
          <w:b/>
          <w:sz w:val="21"/>
          <w:szCs w:val="21"/>
        </w:rPr>
        <w:br w:type="page" w:clear="all"/>
      </w:r>
      <w:r/>
    </w:p>
    <w:p>
      <w:pPr>
        <w:spacing w:line="360" w:lineRule="auto"/>
        <w:tabs>
          <w:tab w:val="left" w:pos="2714" w:leader="none"/>
        </w:tabs>
        <w:rPr>
          <w:rFonts w:hint="eastAsia" w:hAnsi="宋体" w:cs="Times New Roman"/>
          <w:b/>
          <w:color w:val="auto"/>
          <w:sz w:val="24"/>
          <w:highlight w:val="none"/>
          <w:lang w:val="en-US" w:eastAsia="zh-CN"/>
        </w:rPr>
        <w:outlineLvl w:val="0"/>
      </w:pPr>
      <w:r>
        <w:rPr>
          <w:rFonts w:hint="eastAsia" w:ascii="宋体" w:hAnsi="宋体" w:cs="宋体"/>
          <w:b/>
          <w:sz w:val="21"/>
          <w:szCs w:val="21"/>
        </w:rPr>
        <w:t xml:space="preserve">附件</w:t>
      </w:r>
      <w:r>
        <w:rPr>
          <w:rFonts w:hint="eastAsia" w:ascii="宋体" w:hAnsi="宋体" w:cs="宋体"/>
          <w:b/>
          <w:sz w:val="21"/>
          <w:szCs w:val="21"/>
          <w:lang w:val="en-US" w:eastAsia="zh-CN"/>
        </w:rPr>
        <w:t xml:space="preserve">11</w:t>
      </w:r>
      <w:r/>
    </w:p>
    <w:p>
      <w:pPr>
        <w:jc w:val="center"/>
        <w:spacing w:line="360" w:lineRule="auto"/>
        <w:rPr>
          <w:rFonts w:hint="eastAsia" w:ascii="宋体" w:hAnsi="宋体" w:eastAsia="宋体"/>
          <w:b/>
          <w:color w:val="000000"/>
          <w:sz w:val="21"/>
          <w:szCs w:val="21"/>
          <w:shd w:val="clear" w:color="auto" w:fill="ffffff"/>
        </w:rPr>
      </w:pPr>
      <w:r>
        <w:rPr>
          <w:rFonts w:hint="eastAsia" w:ascii="宋体" w:hAnsi="宋体" w:eastAsia="宋体"/>
          <w:b/>
          <w:color w:val="000000"/>
          <w:sz w:val="21"/>
          <w:szCs w:val="21"/>
          <w:shd w:val="clear" w:color="auto" w:fill="ffffff"/>
        </w:rPr>
        <w:t xml:space="preserve">服务实施方案</w:t>
      </w:r>
      <w:r/>
    </w:p>
    <w:tbl>
      <w:tblPr>
        <w:tblStyle w:val="69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322"/>
      </w:tblGrid>
      <w:tr>
        <w:trPr>
          <w:jc w:val="center"/>
          <w:trHeight w:val="926"/>
        </w:trPr>
        <w:tc>
          <w:tcPr>
            <w:tcW w:w="5000" w:type="pct"/>
            <w:vAlign w:val="top"/>
            <w:textDirection w:val="lrTb"/>
            <w:noWrap w:val="false"/>
          </w:tcPr>
          <w:p>
            <w:pPr>
              <w:widowControl/>
              <w:rPr>
                <w:rFonts w:hint="eastAsia" w:ascii="宋体" w:hAnsi="宋体" w:eastAsia="宋体" w:cs="宋体"/>
                <w:color w:val="000000"/>
                <w:sz w:val="21"/>
                <w:szCs w:val="21"/>
              </w:rPr>
            </w:pPr>
            <w:r>
              <w:rPr>
                <w:rFonts w:hint="eastAsia" w:hAnsi="宋体" w:eastAsia="宋体" w:cs="宋体"/>
                <w:color w:val="000000"/>
                <w:sz w:val="21"/>
                <w:szCs w:val="21"/>
              </w:rPr>
              <w:t xml:space="preserve">提示：</w:t>
            </w:r>
            <w:r/>
          </w:p>
          <w:p>
            <w:pPr>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1、</w:t>
            </w:r>
            <w:r>
              <w:rPr>
                <w:rFonts w:hint="eastAsia" w:hAnsi="宋体" w:eastAsia="宋体" w:cs="宋体"/>
                <w:color w:val="000000"/>
                <w:sz w:val="21"/>
                <w:szCs w:val="21"/>
              </w:rPr>
              <w:t xml:space="preserve">供应商应根据本次采购项目要求，对所</w:t>
            </w:r>
            <w:r>
              <w:rPr>
                <w:rFonts w:hint="eastAsia" w:hAnsi="宋体" w:eastAsia="宋体" w:cs="宋体"/>
                <w:color w:val="000000"/>
                <w:sz w:val="21"/>
                <w:szCs w:val="21"/>
                <w:lang w:eastAsia="zh"/>
              </w:rPr>
              <w:t xml:space="preserve">响应标的</w:t>
            </w:r>
            <w:r>
              <w:rPr>
                <w:rFonts w:hint="eastAsia" w:hAnsi="宋体" w:eastAsia="宋体" w:cs="宋体"/>
                <w:color w:val="000000"/>
                <w:sz w:val="21"/>
                <w:szCs w:val="21"/>
              </w:rPr>
              <w:t xml:space="preserve">进行详细的说明与描述，包括针对本次采购项目特点及具体情况编写成交后拟采取的实施方案等。</w:t>
            </w:r>
            <w:r/>
          </w:p>
          <w:p>
            <w:pPr>
              <w:widowControl/>
              <w:rPr>
                <w:rFonts w:hint="eastAsia"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供应商可根据自身情况编写，本页不够可另加页附后。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tc>
      </w:tr>
    </w:tbl>
    <w:p>
      <w:pPr>
        <w:ind w:firstLine="480"/>
        <w:spacing w:line="360" w:lineRule="auto"/>
        <w:rPr>
          <w:rFonts w:hint="eastAsia" w:ascii="宋体" w:hAnsi="宋体" w:eastAsia="宋体"/>
          <w:color w:val="000000"/>
          <w:sz w:val="21"/>
          <w:szCs w:val="21"/>
          <w:shd w:val="clear" w:color="auto" w:fill="ffffff"/>
        </w:rPr>
      </w:pPr>
      <w:r>
        <w:rPr>
          <w:rFonts w:hint="eastAsia" w:ascii="宋体" w:hAnsi="宋体" w:eastAsia="宋体"/>
          <w:color w:val="000000"/>
          <w:sz w:val="21"/>
          <w:szCs w:val="21"/>
          <w:shd w:val="clear" w:color="auto" w:fill="ffffff"/>
        </w:rPr>
      </w:r>
      <w:r/>
    </w:p>
    <w:p>
      <w:pPr>
        <w:ind w:right="105" w:firstLine="21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供应商名称：（加盖CA电子公章）</w:t>
      </w:r>
      <w:r/>
    </w:p>
    <w:p>
      <w:pPr>
        <w:ind w:right="420" w:firstLine="210"/>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jc w:val="right"/>
        <w:spacing w:line="360" w:lineRule="auto"/>
        <w:tabs>
          <w:tab w:val="left" w:pos="2714" w:leader="none"/>
        </w:tabs>
        <w:rPr>
          <w:rFonts w:hint="eastAsia" w:ascii="宋体" w:hAnsi="宋体" w:cs="宋体"/>
          <w:sz w:val="21"/>
          <w:szCs w:val="21"/>
        </w:rPr>
        <w:outlineLvl w:val="0"/>
      </w:pPr>
      <w:r>
        <w:rPr>
          <w:rFonts w:hint="eastAsia" w:ascii="宋体" w:hAnsi="宋体" w:cs="宋体"/>
          <w:sz w:val="21"/>
          <w:szCs w:val="21"/>
        </w:rPr>
      </w:r>
      <w:r/>
    </w:p>
    <w:p>
      <w:pPr>
        <w:jc w:val="both"/>
        <w:spacing w:line="360" w:lineRule="auto"/>
        <w:tabs>
          <w:tab w:val="left" w:pos="2714" w:leader="none"/>
        </w:tabs>
        <w:rPr>
          <w:rFonts w:hint="eastAsia" w:ascii="宋体" w:hAnsi="宋体" w:eastAsia="宋体" w:cs="宋体"/>
          <w:lang w:eastAsia="zh-CN"/>
        </w:rPr>
        <w:outlineLvl w:val="0"/>
      </w:pPr>
      <w:r>
        <w:rPr>
          <w:rFonts w:hint="eastAsia" w:ascii="宋体" w:hAnsi="宋体" w:cs="宋体"/>
          <w:sz w:val="21"/>
          <w:szCs w:val="21"/>
        </w:rPr>
        <w:t xml:space="preserve">（全文完）</w:t>
      </w:r>
      <w:bookmarkEnd w:id="33"/>
      <w:r>
        <w:rPr>
          <w:rFonts w:hint="eastAsia" w:ascii="宋体" w:hAnsi="宋体" w:cs="宋体"/>
          <w:lang w:eastAsia="zh-CN"/>
        </w:rPr>
        <w:tab/>
      </w:r>
      <w:r/>
    </w:p>
    <w:p>
      <w:r/>
      <w:r/>
    </w:p>
    <w:sectPr>
      <w:footerReference w:type="default" r:id="rId9"/>
      <w:footerReference w:type="first" r:id="rId10"/>
      <w:footnotePr/>
      <w:endnotePr/>
      <w:type w:val="nextPage"/>
      <w:pgSz w:w="11906" w:h="16838" w:orient="portrait"/>
      <w:pgMar w:top="1440" w:right="1800" w:bottom="1438" w:left="1800" w:header="851" w:footer="992" w:gutter="0"/>
      <w:pgNumType w:start="2"/>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楷体_GB2312">
    <w:panose1 w:val="02010609060101010101"/>
  </w:font>
  <w:font w:name="等线 Light">
    <w:panose1 w:val="0201060003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14</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0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14</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03"/>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14</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03"/>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left"/>
      <w:rPr>
        <w:rFonts w:hint="eastAsia" w:ascii="宋体" w:hAnsi="宋体" w:cs="宋体"/>
      </w:rPr>
    </w:pPr>
    <w:r>
      <w:rPr>
        <w:rFonts w:hint="eastAsia" w:ascii="宋体" w:hAnsi="宋体" w:cs="宋体"/>
      </w:rPr>
      <w:t xml:space="preserve">单一来源采购文件                           </w:t>
    </w:r>
    <w:r>
      <w:rPr>
        <w:rFonts w:hint="eastAsia" w:ascii="宋体" w:hAnsi="宋体" w:cs="宋体"/>
        <w:lang w:val="en-US" w:eastAsia="zh-CN"/>
      </w:rPr>
      <w:t xml:space="preserve">       </w:t>
    </w:r>
    <w:r>
      <w:rPr>
        <w:rFonts w:hint="eastAsia" w:ascii="宋体" w:hAnsi="宋体" w:cs="宋体"/>
      </w:rPr>
      <w:t xml:space="preserve">采购编号：</w:t>
    </w:r>
    <w:r>
      <w:rPr>
        <w:rFonts w:hint="eastAsia" w:ascii="宋体" w:hAnsi="宋体" w:cs="宋体"/>
        <w:lang w:eastAsia="zh-CN"/>
      </w:rPr>
      <w:t xml:space="preserve">JSZC-320500-RSZB-D2026-0006</w:t>
    </w:r>
    <w:r>
      <w:rPr>
        <w:rFonts w:hint="eastAsia" w:ascii="宋体" w:hAnsi="宋体" w:cs="宋体"/>
      </w:rPr>
      <w:t xml:space="preserve">号</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6"/>
    <w:next w:val="6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97"/>
    <w:link w:val="12"/>
    <w:uiPriority w:val="9"/>
    <w:rPr>
      <w:rFonts w:ascii="Arial" w:hAnsi="Arial" w:eastAsia="Arial" w:cs="Arial"/>
      <w:sz w:val="40"/>
      <w:szCs w:val="40"/>
    </w:rPr>
  </w:style>
  <w:style w:type="paragraph" w:styleId="14">
    <w:name w:val="Heading 2"/>
    <w:basedOn w:val="696"/>
    <w:next w:val="69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97"/>
    <w:link w:val="14"/>
    <w:uiPriority w:val="9"/>
    <w:rPr>
      <w:rFonts w:ascii="Arial" w:hAnsi="Arial" w:eastAsia="Arial" w:cs="Arial"/>
      <w:sz w:val="34"/>
    </w:rPr>
  </w:style>
  <w:style w:type="paragraph" w:styleId="16">
    <w:name w:val="Heading 3"/>
    <w:basedOn w:val="696"/>
    <w:next w:val="69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97"/>
    <w:link w:val="16"/>
    <w:uiPriority w:val="9"/>
    <w:rPr>
      <w:rFonts w:ascii="Arial" w:hAnsi="Arial" w:eastAsia="Arial" w:cs="Arial"/>
      <w:sz w:val="30"/>
      <w:szCs w:val="30"/>
    </w:rPr>
  </w:style>
  <w:style w:type="paragraph" w:styleId="18">
    <w:name w:val="Heading 4"/>
    <w:basedOn w:val="696"/>
    <w:next w:val="69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97"/>
    <w:link w:val="18"/>
    <w:uiPriority w:val="9"/>
    <w:rPr>
      <w:rFonts w:ascii="Arial" w:hAnsi="Arial" w:eastAsia="Arial" w:cs="Arial"/>
      <w:b/>
      <w:bCs/>
      <w:sz w:val="26"/>
      <w:szCs w:val="26"/>
    </w:rPr>
  </w:style>
  <w:style w:type="paragraph" w:styleId="20">
    <w:name w:val="Heading 5"/>
    <w:basedOn w:val="696"/>
    <w:next w:val="6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7"/>
    <w:link w:val="20"/>
    <w:uiPriority w:val="9"/>
    <w:rPr>
      <w:rFonts w:ascii="Arial" w:hAnsi="Arial" w:eastAsia="Arial" w:cs="Arial"/>
      <w:b/>
      <w:bCs/>
      <w:sz w:val="24"/>
      <w:szCs w:val="24"/>
    </w:rPr>
  </w:style>
  <w:style w:type="paragraph" w:styleId="22">
    <w:name w:val="Heading 6"/>
    <w:basedOn w:val="696"/>
    <w:next w:val="6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7"/>
    <w:link w:val="22"/>
    <w:uiPriority w:val="9"/>
    <w:rPr>
      <w:rFonts w:ascii="Arial" w:hAnsi="Arial" w:eastAsia="Arial" w:cs="Arial"/>
      <w:b/>
      <w:bCs/>
      <w:sz w:val="22"/>
      <w:szCs w:val="22"/>
    </w:rPr>
  </w:style>
  <w:style w:type="paragraph" w:styleId="24">
    <w:name w:val="Heading 7"/>
    <w:basedOn w:val="696"/>
    <w:next w:val="6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7"/>
    <w:link w:val="24"/>
    <w:uiPriority w:val="9"/>
    <w:rPr>
      <w:rFonts w:ascii="Arial" w:hAnsi="Arial" w:eastAsia="Arial" w:cs="Arial"/>
      <w:b/>
      <w:bCs/>
      <w:i/>
      <w:iCs/>
      <w:sz w:val="22"/>
      <w:szCs w:val="22"/>
    </w:rPr>
  </w:style>
  <w:style w:type="paragraph" w:styleId="26">
    <w:name w:val="Heading 8"/>
    <w:basedOn w:val="696"/>
    <w:next w:val="6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7"/>
    <w:link w:val="26"/>
    <w:uiPriority w:val="9"/>
    <w:rPr>
      <w:rFonts w:ascii="Arial" w:hAnsi="Arial" w:eastAsia="Arial" w:cs="Arial"/>
      <w:i/>
      <w:iCs/>
      <w:sz w:val="22"/>
      <w:szCs w:val="22"/>
    </w:rPr>
  </w:style>
  <w:style w:type="paragraph" w:styleId="28">
    <w:name w:val="Heading 9"/>
    <w:basedOn w:val="696"/>
    <w:next w:val="6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7"/>
    <w:link w:val="28"/>
    <w:uiPriority w:val="9"/>
    <w:rPr>
      <w:rFonts w:ascii="Arial" w:hAnsi="Arial" w:eastAsia="Arial" w:cs="Arial"/>
      <w:i/>
      <w:iCs/>
      <w:sz w:val="21"/>
      <w:szCs w:val="21"/>
    </w:rPr>
  </w:style>
  <w:style w:type="paragraph" w:styleId="30">
    <w:name w:val="List Paragraph"/>
    <w:basedOn w:val="696"/>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697"/>
    <w:link w:val="708"/>
    <w:uiPriority w:val="10"/>
    <w:rPr>
      <w:sz w:val="48"/>
      <w:szCs w:val="48"/>
    </w:rPr>
  </w:style>
  <w:style w:type="paragraph" w:styleId="35">
    <w:name w:val="Subtitle"/>
    <w:basedOn w:val="696"/>
    <w:next w:val="696"/>
    <w:link w:val="36"/>
    <w:uiPriority w:val="11"/>
    <w:qFormat/>
    <w:pPr>
      <w:spacing w:before="200" w:after="200"/>
    </w:pPr>
    <w:rPr>
      <w:sz w:val="24"/>
      <w:szCs w:val="24"/>
    </w:rPr>
  </w:style>
  <w:style w:type="character" w:styleId="36">
    <w:name w:val="Subtitle Char"/>
    <w:basedOn w:val="697"/>
    <w:link w:val="35"/>
    <w:uiPriority w:val="11"/>
    <w:rPr>
      <w:sz w:val="24"/>
      <w:szCs w:val="24"/>
    </w:rPr>
  </w:style>
  <w:style w:type="paragraph" w:styleId="37">
    <w:name w:val="Quote"/>
    <w:basedOn w:val="696"/>
    <w:next w:val="696"/>
    <w:link w:val="38"/>
    <w:uiPriority w:val="29"/>
    <w:qFormat/>
    <w:pPr>
      <w:ind w:left="720" w:right="720"/>
    </w:pPr>
    <w:rPr>
      <w:i/>
    </w:rPr>
  </w:style>
  <w:style w:type="character" w:styleId="38">
    <w:name w:val="Quote Char"/>
    <w:link w:val="37"/>
    <w:uiPriority w:val="29"/>
    <w:rPr>
      <w:i/>
    </w:rPr>
  </w:style>
  <w:style w:type="paragraph" w:styleId="39">
    <w:name w:val="Intense Quote"/>
    <w:basedOn w:val="696"/>
    <w:next w:val="6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7"/>
    <w:link w:val="704"/>
    <w:uiPriority w:val="99"/>
  </w:style>
  <w:style w:type="character" w:styleId="44">
    <w:name w:val="Footer Char"/>
    <w:basedOn w:val="697"/>
    <w:link w:val="703"/>
    <w:uiPriority w:val="99"/>
  </w:style>
  <w:style w:type="paragraph" w:styleId="45">
    <w:name w:val="Caption"/>
    <w:basedOn w:val="696"/>
    <w:next w:val="696"/>
    <w:uiPriority w:val="35"/>
    <w:semiHidden/>
    <w:unhideWhenUsed/>
    <w:qFormat/>
    <w:pPr>
      <w:spacing w:line="276" w:lineRule="auto"/>
    </w:pPr>
    <w:rPr>
      <w:b/>
      <w:bCs/>
      <w:color w:val="4f81bd" w:themeColor="accent1"/>
      <w:sz w:val="18"/>
      <w:szCs w:val="18"/>
    </w:rPr>
  </w:style>
  <w:style w:type="character" w:styleId="46">
    <w:name w:val="Caption Char"/>
    <w:basedOn w:val="45"/>
    <w:link w:val="703"/>
    <w:uiPriority w:val="99"/>
  </w:style>
  <w:style w:type="table" w:styleId="47">
    <w:name w:val="Table Grid"/>
    <w:basedOn w:val="69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7"/>
    <w:uiPriority w:val="99"/>
    <w:unhideWhenUsed/>
    <w:rPr>
      <w:vertAlign w:val="superscript"/>
    </w:rPr>
  </w:style>
  <w:style w:type="paragraph" w:styleId="177">
    <w:name w:val="endnote text"/>
    <w:basedOn w:val="6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7"/>
    <w:uiPriority w:val="99"/>
    <w:semiHidden/>
    <w:unhideWhenUsed/>
    <w:rPr>
      <w:vertAlign w:val="superscript"/>
    </w:rPr>
  </w:style>
  <w:style w:type="paragraph" w:styleId="181">
    <w:name w:val="toc 2"/>
    <w:basedOn w:val="696"/>
    <w:next w:val="696"/>
    <w:uiPriority w:val="39"/>
    <w:unhideWhenUsed/>
    <w:pPr>
      <w:ind w:left="283" w:right="0" w:firstLine="0"/>
      <w:spacing w:after="57"/>
    </w:pPr>
  </w:style>
  <w:style w:type="paragraph" w:styleId="182">
    <w:name w:val="toc 3"/>
    <w:basedOn w:val="696"/>
    <w:next w:val="696"/>
    <w:uiPriority w:val="39"/>
    <w:unhideWhenUsed/>
    <w:pPr>
      <w:ind w:left="567" w:right="0" w:firstLine="0"/>
      <w:spacing w:after="57"/>
    </w:pPr>
  </w:style>
  <w:style w:type="paragraph" w:styleId="183">
    <w:name w:val="toc 4"/>
    <w:basedOn w:val="696"/>
    <w:next w:val="696"/>
    <w:uiPriority w:val="39"/>
    <w:unhideWhenUsed/>
    <w:pPr>
      <w:ind w:left="850" w:right="0" w:firstLine="0"/>
      <w:spacing w:after="57"/>
    </w:pPr>
  </w:style>
  <w:style w:type="paragraph" w:styleId="184">
    <w:name w:val="toc 5"/>
    <w:basedOn w:val="696"/>
    <w:next w:val="696"/>
    <w:uiPriority w:val="39"/>
    <w:unhideWhenUsed/>
    <w:pPr>
      <w:ind w:left="1134" w:right="0" w:firstLine="0"/>
      <w:spacing w:after="57"/>
    </w:pPr>
  </w:style>
  <w:style w:type="paragraph" w:styleId="185">
    <w:name w:val="toc 6"/>
    <w:basedOn w:val="696"/>
    <w:next w:val="696"/>
    <w:uiPriority w:val="39"/>
    <w:unhideWhenUsed/>
    <w:pPr>
      <w:ind w:left="1417" w:right="0" w:firstLine="0"/>
      <w:spacing w:after="57"/>
    </w:pPr>
  </w:style>
  <w:style w:type="paragraph" w:styleId="186">
    <w:name w:val="toc 7"/>
    <w:basedOn w:val="696"/>
    <w:next w:val="696"/>
    <w:uiPriority w:val="39"/>
    <w:unhideWhenUsed/>
    <w:pPr>
      <w:ind w:left="1701" w:right="0" w:firstLine="0"/>
      <w:spacing w:after="57"/>
    </w:pPr>
  </w:style>
  <w:style w:type="paragraph" w:styleId="187">
    <w:name w:val="toc 8"/>
    <w:basedOn w:val="696"/>
    <w:next w:val="696"/>
    <w:uiPriority w:val="39"/>
    <w:unhideWhenUsed/>
    <w:pPr>
      <w:ind w:left="1984" w:right="0" w:firstLine="0"/>
      <w:spacing w:after="57"/>
    </w:pPr>
  </w:style>
  <w:style w:type="paragraph" w:styleId="188">
    <w:name w:val="toc 9"/>
    <w:basedOn w:val="696"/>
    <w:next w:val="6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6"/>
    <w:next w:val="696"/>
    <w:uiPriority w:val="99"/>
    <w:unhideWhenUsed/>
    <w:pPr>
      <w:spacing w:after="0" w:afterAutospacing="0"/>
    </w:pPr>
  </w:style>
  <w:style w:type="paragraph" w:styleId="696" w:default="1">
    <w:name w:val="Normal"/>
    <w:next w:val="699"/>
    <w:uiPriority w:val="0"/>
    <w:qFormat/>
    <w:rPr>
      <w:rFonts w:ascii="Times New Roman" w:hAnsi="Times New Roman" w:eastAsia="宋体" w:cs="Times New Roman"/>
      <w:sz w:val="24"/>
      <w:szCs w:val="24"/>
      <w:lang w:val="en-US" w:eastAsia="zh-CN" w:bidi="ar-SA"/>
    </w:rPr>
  </w:style>
  <w:style w:type="character" w:styleId="697" w:default="1">
    <w:name w:val="Default Paragraph Font"/>
    <w:uiPriority w:val="0"/>
    <w:semiHidden/>
    <w:qFormat/>
  </w:style>
  <w:style w:type="table" w:styleId="698" w:default="1">
    <w:name w:val="Normal Table"/>
    <w:uiPriority w:val="0"/>
    <w:semiHidden/>
    <w:qFormat/>
    <w:tblPr>
      <w:tblCellMar>
        <w:left w:w="108" w:type="dxa"/>
        <w:top w:w="0" w:type="dxa"/>
        <w:right w:w="108" w:type="dxa"/>
        <w:bottom w:w="0" w:type="dxa"/>
      </w:tblCellMar>
    </w:tblPr>
  </w:style>
  <w:style w:type="paragraph" w:styleId="699" w:customStyle="1">
    <w:name w:val="标题 11"/>
    <w:basedOn w:val="696"/>
    <w:next w:val="696"/>
    <w:uiPriority w:val="99"/>
    <w:qFormat/>
    <w:pPr>
      <w:keepLines/>
      <w:keepNext/>
      <w:spacing w:before="340" w:after="330" w:line="578" w:lineRule="auto"/>
      <w:outlineLvl w:val="0"/>
    </w:pPr>
    <w:rPr>
      <w:b/>
      <w:bCs/>
      <w:sz w:val="44"/>
      <w:szCs w:val="44"/>
      <w:lang w:val="en-US" w:eastAsia="en-US"/>
    </w:rPr>
  </w:style>
  <w:style w:type="paragraph" w:styleId="700">
    <w:name w:val="Normal Indent"/>
    <w:basedOn w:val="696"/>
    <w:uiPriority w:val="0"/>
    <w:qFormat/>
    <w:pPr>
      <w:ind w:firstLine="420"/>
      <w:jc w:val="both"/>
      <w:widowControl w:val="off"/>
    </w:pPr>
    <w:rPr>
      <w:sz w:val="21"/>
      <w:szCs w:val="20"/>
    </w:rPr>
  </w:style>
  <w:style w:type="paragraph" w:styleId="701">
    <w:name w:val="Document Map"/>
    <w:basedOn w:val="696"/>
    <w:uiPriority w:val="0"/>
    <w:qFormat/>
    <w:pPr>
      <w:shd w:val="clear" w:color="auto" w:fill="000080"/>
    </w:pPr>
  </w:style>
  <w:style w:type="paragraph" w:styleId="702">
    <w:name w:val="Plain Text"/>
    <w:basedOn w:val="696"/>
    <w:uiPriority w:val="0"/>
    <w:qFormat/>
    <w:pPr>
      <w:jc w:val="both"/>
      <w:widowControl w:val="off"/>
    </w:pPr>
    <w:rPr>
      <w:rFonts w:ascii="宋体" w:hAnsi="Courier New"/>
      <w:sz w:val="21"/>
      <w:szCs w:val="20"/>
    </w:rPr>
  </w:style>
  <w:style w:type="paragraph" w:styleId="703">
    <w:name w:val="Footer"/>
    <w:basedOn w:val="696"/>
    <w:uiPriority w:val="0"/>
    <w:qFormat/>
    <w:pPr>
      <w:widowControl w:val="off"/>
      <w:tabs>
        <w:tab w:val="center" w:pos="4153" w:leader="none"/>
        <w:tab w:val="right" w:pos="8306" w:leader="none"/>
      </w:tabs>
    </w:pPr>
    <w:rPr>
      <w:sz w:val="18"/>
      <w:szCs w:val="18"/>
    </w:rPr>
  </w:style>
  <w:style w:type="paragraph" w:styleId="704">
    <w:name w:val="Header"/>
    <w:basedOn w:val="696"/>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05">
    <w:name w:val="toc 1"/>
    <w:basedOn w:val="696"/>
    <w:next w:val="696"/>
    <w:uiPriority w:val="0"/>
    <w:qFormat/>
    <w:pPr>
      <w:jc w:val="both"/>
      <w:spacing w:after="160" w:line="278" w:lineRule="auto"/>
      <w:widowControl w:val="off"/>
    </w:pPr>
    <w:rPr>
      <w:rFonts w:ascii="Calibri" w:hAnsi="Calibri" w:eastAsia="宋体" w:cs="Arial"/>
      <w:sz w:val="21"/>
      <w:szCs w:val="24"/>
      <w:lang w:val="en-US" w:eastAsia="zh-CN" w:bidi="ar-SA"/>
    </w:rPr>
  </w:style>
  <w:style w:type="paragraph" w:styleId="706">
    <w:name w:val="Body Text Indent 3"/>
    <w:basedOn w:val="696"/>
    <w:uiPriority w:val="0"/>
    <w:qFormat/>
    <w:pPr>
      <w:ind w:firstLine="480"/>
      <w:spacing w:line="300" w:lineRule="auto"/>
      <w:widowControl w:val="off"/>
    </w:pPr>
  </w:style>
  <w:style w:type="paragraph" w:styleId="707">
    <w:name w:val="Normal (Web)"/>
    <w:basedOn w:val="696"/>
    <w:uiPriority w:val="0"/>
    <w:qFormat/>
    <w:pPr>
      <w:ind w:left="0" w:right="0"/>
      <w:jc w:val="left"/>
      <w:spacing w:before="0" w:beforeAutospacing="1" w:after="0" w:afterAutospacing="1"/>
    </w:pPr>
    <w:rPr>
      <w:sz w:val="24"/>
      <w:lang w:val="en-US" w:eastAsia="zh-CN" w:bidi="ar"/>
    </w:rPr>
  </w:style>
  <w:style w:type="paragraph" w:styleId="708">
    <w:name w:val="Title"/>
    <w:basedOn w:val="696"/>
    <w:next w:val="696"/>
    <w:uiPriority w:val="0"/>
    <w:qFormat/>
    <w:pPr>
      <w:jc w:val="center"/>
      <w:spacing w:before="240" w:after="60"/>
      <w:outlineLvl w:val="0"/>
    </w:pPr>
    <w:rPr>
      <w:rFonts w:ascii="等线 Light" w:hAnsi="等线 Light" w:cs="Times New Roman"/>
      <w:b/>
      <w:bCs/>
      <w:sz w:val="32"/>
      <w:szCs w:val="32"/>
    </w:rPr>
  </w:style>
  <w:style w:type="character" w:styleId="709">
    <w:name w:val="Strong"/>
    <w:basedOn w:val="697"/>
    <w:uiPriority w:val="0"/>
    <w:qFormat/>
    <w:rPr>
      <w:b/>
    </w:rPr>
  </w:style>
  <w:style w:type="paragraph" w:styleId="710" w:customStyle="1">
    <w:name w:val="正文文本1"/>
    <w:basedOn w:val="696"/>
    <w:next w:val="711"/>
    <w:uiPriority w:val="99"/>
    <w:unhideWhenUsed/>
    <w:qFormat/>
    <w:pPr>
      <w:spacing w:after="120"/>
    </w:pPr>
    <w:rPr>
      <w:rFonts w:ascii="Times New Roman" w:hAnsi="Times New Roman"/>
    </w:rPr>
  </w:style>
  <w:style w:type="paragraph" w:styleId="711" w:customStyle="1">
    <w:name w:val="正文首行缩进1"/>
    <w:basedOn w:val="712"/>
    <w:uiPriority w:val="99"/>
    <w:unhideWhenUsed/>
    <w:qFormat/>
    <w:pPr>
      <w:ind w:firstLine="420"/>
      <w:jc w:val="left"/>
    </w:pPr>
    <w:rPr>
      <w:rFonts w:ascii="Calibri" w:hAnsi="Calibri" w:eastAsia="宋体"/>
      <w:sz w:val="28"/>
    </w:rPr>
  </w:style>
  <w:style w:type="paragraph" w:styleId="712" w:customStyle="1">
    <w:name w:val="正文文本12"/>
    <w:basedOn w:val="696"/>
    <w:uiPriority w:val="0"/>
    <w:qFormat/>
    <w:pPr>
      <w:ind w:right="392"/>
      <w:spacing w:line="0" w:lineRule="atLeast"/>
    </w:pPr>
    <w:rPr>
      <w:rFonts w:ascii="宋体"/>
      <w:sz w:val="28"/>
    </w:rPr>
  </w:style>
  <w:style w:type="paragraph" w:styleId="713" w:customStyle="1">
    <w:name w:val="段"/>
    <w:basedOn w:val="696"/>
    <w:next w:val="696"/>
    <w:uiPriority w:val="0"/>
    <w:qFormat/>
    <w:pPr>
      <w:ind w:firstLine="200"/>
      <w:widowControl/>
    </w:pPr>
    <w:rPr>
      <w:rFonts w:ascii="宋体" w:eastAsia="Times New Roman"/>
      <w:szCs w:val="21"/>
    </w:rPr>
  </w:style>
  <w:style w:type="paragraph" w:styleId="714" w:customStyle="1">
    <w:name w:val="正文1"/>
    <w:basedOn w:val="696"/>
    <w:next w:val="696"/>
    <w:uiPriority w:val="0"/>
    <w:qFormat/>
    <w:rPr>
      <w:rFonts w:ascii="宋体" w:hAnsi="宋体" w:eastAsia="宋体" w:cs="宋体"/>
      <w:sz w:val="24"/>
      <w:szCs w:val="20"/>
      <w:lang w:eastAsia="en-US"/>
    </w:rPr>
  </w:style>
  <w:style w:type="paragraph" w:styleId="715" w:customStyle="1">
    <w:name w:val="WPSOffice手动目录 1"/>
    <w:uiPriority w:val="0"/>
    <w:qFormat/>
    <w:rPr>
      <w:rFonts w:ascii="Times New Roman" w:hAnsi="Times New Roman" w:eastAsia="宋体" w:cs="Times New Roman"/>
      <w:sz w:val="20"/>
      <w:szCs w:val="20"/>
    </w:rPr>
  </w:style>
  <w:style w:type="paragraph" w:styleId="716" w:customStyle="1">
    <w:name w:val="Plain Text"/>
    <w:basedOn w:val="696"/>
    <w:uiPriority w:val="0"/>
    <w:qFormat/>
    <w:rPr>
      <w:rFonts w:ascii="宋体" w:hAnsi="Courier New" w:eastAsia="楷体_GB2312"/>
      <w:sz w:val="26"/>
      <w:szCs w:val="20"/>
    </w:rPr>
  </w:style>
  <w:style w:type="paragraph" w:styleId="717" w:customStyle="1">
    <w:name w:val="+正文"/>
    <w:basedOn w:val="696"/>
    <w:uiPriority w:val="0"/>
    <w:qFormat/>
    <w:pPr>
      <w:ind w:firstLine="200"/>
      <w:spacing w:line="360" w:lineRule="auto"/>
    </w:pPr>
    <w:rPr>
      <w:sz w:val="24"/>
    </w:rPr>
  </w:style>
  <w:style w:type="paragraph" w:styleId="718" w:customStyle="1">
    <w:name w:val="Plain Text1"/>
    <w:basedOn w:val="696"/>
    <w:uiPriority w:val="0"/>
    <w:qFormat/>
    <w:rPr>
      <w:rFonts w:ascii="宋体" w:hAnsi="Courier New" w:cs="宋体"/>
    </w:rPr>
  </w:style>
  <w:style w:type="paragraph" w:styleId="719" w:customStyle="1">
    <w:name w:val="正文 A"/>
    <w:uiPriority w:val="0"/>
    <w:qFormat/>
    <w:pPr>
      <w:jc w:val="both"/>
      <w:spacing w:after="160" w:line="278" w:lineRule="auto"/>
      <w:widowControl w:val="off"/>
    </w:pPr>
    <w:rPr>
      <w:rFonts w:ascii="Times New Roman" w:hAnsi="Times New Roman" w:eastAsia="宋体" w:cs="Arial Unicode MS"/>
      <w:color w:val="000000"/>
      <w:sz w:val="21"/>
      <w:szCs w:val="21"/>
      <w:lang w:val="en-US" w:eastAsia="zh-CN" w:bidi="ar-SA"/>
    </w:rPr>
  </w:style>
  <w:style w:type="paragraph" w:styleId="720" w:customStyle="1">
    <w:name w:val="普通(网站)11"/>
    <w:basedOn w:val="696"/>
    <w:uiPriority w:val="99"/>
    <w:qFormat/>
    <w:pPr>
      <w:jc w:val="left"/>
      <w:spacing w:before="100" w:beforeAutospacing="1" w:after="100" w:afterAutospacing="1"/>
      <w:widowControl/>
    </w:pPr>
    <w:rPr>
      <w:rFonts w:ascii="宋体" w:hAnsi="宋体" w:eastAsia="宋体" w:cs="宋体"/>
      <w:sz w:val="24"/>
      <w:szCs w:val="24"/>
    </w:rPr>
  </w:style>
  <w:style w:type="paragraph" w:styleId="721" w:customStyle="1">
    <w:name w:val="正文缩进111"/>
    <w:basedOn w:val="696"/>
    <w:uiPriority w:val="0"/>
    <w:qFormat/>
    <w:pPr>
      <w:ind w:firstLine="420"/>
      <w:jc w:val="left"/>
    </w:pPr>
    <w:rPr>
      <w:rFonts w:eastAsia="楷体_GB2312"/>
      <w:sz w:val="24"/>
    </w:rPr>
  </w:style>
  <w:style w:type="paragraph" w:styleId="722" w:customStyle="1">
    <w:name w:val="正文文本缩进 31"/>
    <w:basedOn w:val="696"/>
    <w:uiPriority w:val="0"/>
    <w:qFormat/>
    <w:pPr>
      <w:ind w:left="420"/>
      <w:spacing w:after="120"/>
    </w:pPr>
    <w:rPr>
      <w:sz w:val="16"/>
      <w:szCs w:val="16"/>
    </w:rPr>
  </w:style>
  <w:style w:type="paragraph" w:styleId="723" w:customStyle="1">
    <w:name w:val="首行缩进"/>
    <w:basedOn w:val="696"/>
    <w:uiPriority w:val="0"/>
    <w:qFormat/>
    <w:pPr>
      <w:ind w:firstLine="480"/>
    </w:pPr>
    <w:rPr>
      <w:szCs w:val="20"/>
      <w:lang w:val="zh-CN"/>
    </w:rPr>
  </w:style>
  <w:style w:type="paragraph" w:styleId="724" w:customStyle="1">
    <w:name w:val="文本块1"/>
    <w:basedOn w:val="696"/>
    <w:next w:val="696"/>
    <w:uiPriority w:val="0"/>
    <w:qFormat/>
    <w:pPr>
      <w:ind w:left="630" w:right="-609" w:firstLine="420"/>
      <w:spacing w:line="360" w:lineRule="auto"/>
    </w:pPr>
    <w:rPr>
      <w:rFonts w:ascii="仿宋_GB2312" w:eastAsia="仿宋_GB2312"/>
      <w:sz w:val="21"/>
    </w:rPr>
  </w:style>
  <w:style w:type="paragraph" w:styleId="725" w:customStyle="1">
    <w:name w:val="正文缩进1"/>
    <w:basedOn w:val="696"/>
    <w:next w:val="696"/>
    <w:uiPriority w:val="0"/>
    <w:qFormat/>
    <w:pPr>
      <w:ind w:firstLine="420"/>
      <w:jc w:val="left"/>
    </w:pPr>
    <w:rPr>
      <w:sz w:val="24"/>
    </w:rPr>
  </w:style>
  <w:style w:type="paragraph" w:styleId="726" w:customStyle="1">
    <w:name w:val="普通(网站)1"/>
    <w:basedOn w:val="696"/>
    <w:uiPriority w:val="99"/>
    <w:qFormat/>
    <w:pPr>
      <w:jc w:val="left"/>
      <w:spacing w:before="100" w:beforeAutospacing="1" w:after="100" w:afterAutospacing="1"/>
      <w:widowControl/>
    </w:pPr>
    <w:rPr>
      <w:rFonts w:ascii="宋体" w:hAnsi="宋体" w:eastAsia="宋体" w:cs="宋体"/>
      <w:sz w:val="24"/>
      <w:szCs w:val="24"/>
    </w:rPr>
  </w:style>
  <w:style w:type="paragraph" w:styleId="727" w:customStyle="1">
    <w:name w:val="正文缩进11"/>
    <w:basedOn w:val="696"/>
    <w:next w:val="696"/>
    <w:uiPriority w:val="0"/>
    <w:qFormat/>
    <w:pPr>
      <w:ind w:firstLine="420"/>
      <w:jc w:val="left"/>
    </w:pPr>
    <w:rPr>
      <w:sz w:val="24"/>
    </w:rPr>
  </w:style>
  <w:style w:type="character" w:styleId="728" w:customStyle="1">
    <w:name w:val="font71"/>
    <w:basedOn w:val="697"/>
    <w:uiPriority w:val="0"/>
    <w:rPr>
      <w:rFonts w:hint="eastAsia" w:ascii="宋体" w:hAnsi="宋体" w:eastAsia="宋体" w:cs="宋体"/>
      <w:color w:val="000000"/>
      <w:sz w:val="24"/>
      <w:szCs w:val="24"/>
      <w:u w:val="none"/>
    </w:rPr>
  </w:style>
  <w:style w:type="numbering" w:styleId="11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3f249d2a-ab1a-4541-9698-bcfeee444fee</errorID>
      <errorWord>0006号</errorWord>
      <group>L1_Word</group>
      <groupName>字词问题</groupName>
      <ability>L2_Typo</ability>
      <abilityName>字词错误</abilityName>
      <candidateList>
        <item>0006</item>
      </candidateList>
      <explain/>
      <paraID>1AB601A4</paraID>
      <start>28</start>
      <end>33</end>
      <status>unmodified</status>
      <modifiedWord/>
      <trackRevisions>false</trackRevisions>
    </reviewItem>
    <reviewItem>
      <errorID>6c0ab2fa-fa5d-429b-bb2b-e4c824831b87</errorID>
      <errorWord>：</errorWord>
      <group>L1_Format</group>
      <groupName>格式问题</groupName>
      <ability>L2_HalfPunc_CN</ability>
      <abilityName>全半角问题</abilityName>
      <candidateList>
        <item>:</item>
      </candidateList>
      <explain>文本全半角错误。</explain>
      <paraID>7994B70C</paraID>
      <start>24</start>
      <end>25</end>
      <status>unmodified</status>
      <modifiedWord/>
      <trackRevisions>false</trackRevisions>
    </reviewItem>
    <reviewItem>
      <errorID>2be3905d-a5d9-4301-8426-906a5de9c5f4</errorID>
      <errorWord>确定出</errorWord>
      <group>L1_Word</group>
      <groupName>字词问题</groupName>
      <ability>L2_Typo</ability>
      <abilityName>字词错误</abilityName>
      <candidateList>
        <item>确定</item>
      </candidateList>
      <explain/>
      <paraID>551E069F</paraID>
      <start>0</start>
      <end>3</end>
      <status>unmodified</status>
      <modifiedWord/>
      <trackRevisions>false</trackRevisions>
    </reviewItem>
    <reviewItem>
      <errorID>5e29891f-37c9-4e60-bd63-b3f5dbf12d6b</errorID>
      <errorWord>,</errorWord>
      <group>L1_Format</group>
      <groupName>格式问题</groupName>
      <ability>L2_HalfPunc_CN</ability>
      <abilityName>全半角问题</abilityName>
      <candidateList>
        <item>，</item>
      </candidateList>
      <explain>文本全半角错误。</explain>
      <paraID>1CCA11B4</paraID>
      <start>21</start>
      <end>22</end>
      <status>unmodified</status>
      <modifiedWord/>
      <trackRevisions>false</trackRevisions>
    </reviewItem>
    <reviewItem>
      <errorID>066798f0-0f9a-4240-b0d8-cf6341e88734</errorID>
      <errorWord>金额100万</errorWord>
      <group>L1_Word</group>
      <groupName>字词问题</groupName>
      <ability>L2_Typo</ability>
      <abilityName>字词错误</abilityName>
      <candidateList>
        <item>金额100万元</item>
      </candidateList>
      <explain/>
      <paraID>23E73E1E</paraID>
      <start>59</start>
      <end>65</end>
      <status>unmodified</status>
      <modifiedWord/>
      <trackRevisions>false</trackRevisions>
    </reviewItem>
    <reviewItem>
      <errorID>02009bf1-3784-429a-a78d-c0346be964af</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23E73E1E</paraID>
      <start>87</start>
      <end>96</end>
      <status>unmodified</status>
      <modifiedWord/>
      <trackRevisions>false</trackRevisions>
    </reviewItem>
    <reviewItem>
      <errorID>64f5edd9-1b62-4c69-a145-77e016bb045f</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23E73E1E</paraID>
      <start>116</start>
      <end>126</end>
      <status>unmodified</status>
      <modifiedWord/>
      <trackRevisions>false</trackRevisions>
    </reviewItem>
    <reviewItem>
      <errorID>f38188da-382b-417c-8f5c-aca3441b8455</errorID>
      <errorWord>00元</errorWord>
      <group>L1_Word</group>
      <groupName>字词问题</groupName>
      <ability>L2_Typo</ability>
      <abilityName>字词错误</abilityName>
      <candidateList>
        <item>00</item>
      </candidateList>
      <explain/>
      <paraID> CC94842</paraID>
      <start>29</start>
      <end>32</end>
      <status>unmodified</status>
      <modifiedWord/>
      <trackRevisions>false</trackRevisions>
    </reviewItem>
    <reviewItem>
      <errorID>e8a59e2d-da81-463a-a4c5-9e50e9f13004</errorID>
      <errorWord>00元</errorWord>
      <group>L1_Word</group>
      <groupName>字词问题</groupName>
      <ability>L2_Typo</ability>
      <abilityName>字词错误</abilityName>
      <candidateList>
        <item>00</item>
      </candidateList>
      <explain/>
      <paraID>165EE159</paraID>
      <start>38</start>
      <end>41</end>
      <status>unmodified</status>
      <modifiedWord/>
      <trackRevisions>false</trackRevisions>
    </reviewItem>
    <reviewItem>
      <errorID>4e395b4e-7aff-4fba-8884-15d75d9bd5ec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7DB9F9CB</paraID>
      <start>0</start>
      <end>2</end>
      <status>unmodified</status>
      <modifiedWord/>
      <trackRevisions>false</trackRevisions>
    </reviewItem>
    <reviewItem>
      <errorID>7f5cd4ad-ed72-4d34-bb49-765919e8011d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439088DE</paraID>
      <start>0</start>
      <end>2</end>
      <status>unmodified</status>
      <modifiedWord/>
      <trackRevisions>false</trackRevisions>
    </reviewItem>
    <reviewItem>
      <errorID>daed69b3-b6ab-4321-86f5-21d33da1638b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41AE6135</paraID>
      <start>0</start>
      <end>2</end>
      <status>unmodified</status>
      <modifiedWord/>
      <trackRevisions>false</trackRevisions>
    </reviewItem>
    <reviewItem>
      <errorID>4df211b1-c9eb-4c34-a9a7-b2b0e0f422cb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6DBB39A3</paraID>
      <start>0</start>
      <end>2</end>
      <status>unmodified</status>
      <modifiedWord/>
      <trackRevisions>false</trackRevisions>
    </reviewItem>
    <reviewItem>
      <errorID>70410f72-efaa-469b-8293-5c96c8802a45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73EE81F3</paraID>
      <start>0</start>
      <end>2</end>
      <status>unmodified</status>
      <modifiedWord/>
      <trackRevisions>false</trackRevisions>
    </reviewItem>
    <reviewItem>
      <errorID>ee84a2d9-4dec-49dc-a0dc-74f12d92270f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67294365</paraID>
      <start>0</start>
      <end>2</end>
      <status>unmodified</status>
      <modifiedWord/>
      <trackRevisions>false</trackRevisions>
    </reviewItem>
    <reviewItem>
      <errorID>4f0846f0-a2d3-46ec-96d5-02c4c76418fb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55DE1A28</paraID>
      <start>0</start>
      <end>2</end>
      <status>unmodified</status>
      <modifiedWord/>
      <trackRevisions>false</trackRevisions>
    </reviewItem>
    <reviewItem>
      <errorID>7e471302-fe67-422e-93ee-e47d275aa885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5E5F28B1</paraID>
      <start>0</start>
      <end>2</end>
      <status>unmodified</status>
      <modifiedWord/>
      <trackRevisions>false</trackRevisions>
    </reviewItem>
    <reviewItem>
      <errorID>c1a02087-e841-4a17-9f94-8d0c39bf74e3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238DD783</paraID>
      <start>0</start>
      <end>2</end>
      <status>unmodified</status>
      <modifiedWord/>
      <trackRevisions>false</trackRevisions>
    </reviewItem>
    <reviewItem>
      <errorID>e3942241-5602-4a07-b5ec-cde61b547243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3975CC49</paraID>
      <start>0</start>
      <end>2</end>
      <status>unmodified</status>
      <modifiedWord/>
      <trackRevisions>false</trackRevisions>
    </reviewItem>
    <reviewItem>
      <errorID>73d1303c-d294-4f09-afba-7a86c52ce4b0</errorID>
      <errorWord>〈财政部关于《中华人民共和国政府采购法实施条例》第十九条第一款“较大数额罚款”具体适用问题的意见〉</errorWord>
      <group>L1_Political</group>
      <groupName>政治性问题</groupName>
      <ability>L2_Keyword</ability>
      <abilityName>固定表述</abilityName>
      <candidateList>
        <item>《财政部关于〈中华人民共和国政府采购法实施条例〉第十九条第一款“较大数额罚款”具体适用问题的意见》</item>
      </candidateList>
      <explain>此处内容疑似含有固定表述相关错误，建议核查。</explain>
      <paraID>644E4D01</paraID>
      <start>72</start>
      <end>121</end>
      <status>unmodified</status>
      <modifiedWord/>
      <trackRevisions>false</trackRevisions>
    </reviewItem>
    <reviewItem>
      <errorID>b9240d32-5e8e-427a-9018-b58c22933225</errorID>
      <errorWord>）文件</errorWord>
      <group>L1_Grammar</group>
      <groupName>语法问题</groupName>
      <ability>L2_Grammar</ability>
      <abilityName>语法错误</abilityName>
      <candidateList>
        <item>）</item>
      </candidateList>
      <explain/>
      <paraID>644E4D01</paraID>
      <start>132</start>
      <end>135</end>
      <status>unmodified</status>
      <modifiedWord/>
      <trackRevisions>false</trackRevisions>
    </reviewItem>
    <reviewItem>
      <errorID>04d1f8c9-fc10-46ee-8d2d-641310a7e9c4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618398F3</paraID>
      <start>0</start>
      <end>2</end>
      <status>unmodified</status>
      <modifiedWord/>
      <trackRevisions>false</trackRevisions>
    </reviewItem>
    <reviewItem>
      <errorID>d20a33ce-993b-411a-a8ed-289cff71995a</errorID>
      <errorWord>“.</errorWord>
      <group>L1_Punc</group>
      <groupName>标点问题</groupName>
      <ability>L2_Punc_CN</ability>
      <abilityName>标点符号问题</abilityName>
      <candidateList>
        <item>“</item>
      </candidateList>
      <explain/>
      <paraID>1570B71E</paraID>
      <start>48</start>
      <end>50</end>
      <status>unmodified</status>
      <modifiedWord/>
      <trackRevisions>false</trackRevisions>
    </reviewItem>
    <reviewItem>
      <errorID>0dd480c6-cf3f-4cc4-878b-864c00d47f87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235CB34F</paraID>
      <start>0</start>
      <end>2</end>
      <status>unmodified</status>
      <modifiedWord/>
      <trackRevisions>false</trackRevisions>
    </reviewItem>
    <reviewItem>
      <errorID>f12fb3f1-8014-4171-830b-a06cbde17af7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7E840606</paraID>
      <start>0</start>
      <end>2</end>
      <status>unmodified</status>
      <modifiedWord/>
      <trackRevisions>false</trackRevisions>
    </reviewItem>
    <reviewItem>
      <errorID>9e0daa28-576a-4b2e-bb81-2bc500aee0aa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3E4F9FB2</paraID>
      <start>0</start>
      <end>2</end>
      <status>unmodified</status>
      <modifiedWord/>
      <trackRevisions>false</trackRevisions>
    </reviewItem>
    <reviewItem>
      <errorID>b359ce2a-bf6c-4f96-b146-8a522a50c658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26FB77FC</paraID>
      <start>0</start>
      <end>2</end>
      <status>unmodified</status>
      <modifiedWord/>
      <trackRevisions>false</trackRevisions>
    </reviewItem>
    <reviewItem>
      <errorID>6db5c9aa-9e80-4b65-9be7-f78f939f706d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689BE807</paraID>
      <start>0</start>
      <end>2</end>
      <status>unmodified</status>
      <modifiedWord/>
      <trackRevisions>false</trackRevisions>
    </reviewItem>
    <reviewItem>
      <errorID>7e75bce7-af6b-42c5-a760-4f2a19a4c470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190C5EF6</paraID>
      <start>0</start>
      <end>2</end>
      <status>unmodified</status>
      <modifiedWord/>
      <trackRevisions>false</trackRevisions>
    </reviewItem>
    <reviewItem>
      <errorID>60d60c6c-0b2c-4687-ae83-2decead840a2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4CBBE093</paraID>
      <start>0</start>
      <end>2</end>
      <status>unmodified</status>
      <modifiedWord/>
      <trackRevisions>false</trackRevisions>
    </reviewItem>
    <reviewItem>
      <errorID>cf0ed6d2-12b1-411e-a36a-5ffb65e3a283</errorID>
      <errorWord>(</errorWord>
      <group>L1_Format</group>
      <groupName>格式问题</groupName>
      <ability>L2_HalfPunc_CN</ability>
      <abilityName>全半角问题</abilityName>
      <candidateList>
        <item>（</item>
      </candidateList>
      <explain>文本全半角错误。</explain>
      <paraID>6612DFD5</paraID>
      <start>9</start>
      <end>10</end>
      <status>unmodified</status>
      <modifiedWord/>
      <trackRevisions>false</trackRevisions>
    </reviewItem>
    <reviewItem>
      <errorID>7b75f910-8053-4ad7-8155-029355cdf874</errorID>
      <errorWord>)</errorWord>
      <group>L1_Format</group>
      <groupName>格式问题</groupName>
      <ability>L2_HalfPunc_CN</ability>
      <abilityName>全半角问题</abilityName>
      <candidateList>
        <item>）</item>
      </candidateList>
      <explain>文本全半角错误。</explain>
      <paraID>6612DFD5</paraID>
      <start>21</start>
      <end>22</end>
      <status>unmodified</status>
      <modifiedWord/>
      <trackRevisions>false</trackRevisions>
    </reviewItem>
    <reviewItem>
      <errorID>12ca478f-2cef-4665-87f2-bebb50abe31e</errorID>
      <errorWord>；</errorWord>
      <group>L1_Punc</group>
      <groupName>标点问题</groupName>
      <ability>L2_Punc_CN</ability>
      <abilityName>标点符号问题</abilityName>
      <candidateList>
        <item/>
      </candidateList>
      <explain/>
      <paraID>5CB321E7</paraID>
      <start>14</start>
      <end>15</end>
      <status>unmodified</status>
      <modifiedWord/>
      <trackRevisions>false</trackRevisions>
    </reviewItem>
    <reviewItem>
      <errorID>e5313512-723b-458b-8c52-549e1c673f30</errorID>
      <errorWord>投标保证承诺书</errorWord>
      <group>L1_Other</group>
      <groupName>其他问题</groupName>
      <ability>L2_Consistency</ability>
      <abilityName>一致性检查</abilityName>
      <candidateList>
        <item>响应保证承诺书</item>
      </candidateList>
      <explain>术语一致性错误，全文统一使用“响应”表述供应商参与活动相关文件，此处错误使用“投标”表述不统一</explain>
      <paraID> E7E9D1F</paraID>
      <start>5</start>
      <end>12</end>
      <status>unmodified</status>
      <modifiedWord/>
      <trackRevisions>false</trackRevisions>
    </reviewItem>
    <reviewItem>
      <errorID>fc8173b2-de14-41de-aacb-fa10aad16102</errorID>
      <errorWord>；</errorWord>
      <group>L1_Punc</group>
      <groupName>标点问题</groupName>
      <ability>L2_Punc_CN</ability>
      <abilityName>标点符号问题</abilityName>
      <candidateList>
        <item/>
      </candidateList>
      <explain/>
      <paraID> E7E9D1F</paraID>
      <start>12</start>
      <end>13</end>
      <status>unmodified</status>
      <modifiedWord/>
      <trackRevisions>false</trackRevisions>
    </reviewItem>
    <reviewItem>
      <errorID>55872a4d-c1ff-44ef-ba4c-a0f6655c9e3b</errorID>
      <errorWord>；</errorWord>
      <group>L1_Punc</group>
      <groupName>标点问题</groupName>
      <ability>L2_Punc_CN</ability>
      <abilityName>标点符号问题</abilityName>
      <candidateList>
        <item/>
      </candidateList>
      <explain/>
      <paraID>3FC5C426</paraID>
      <start>12</start>
      <end>13</end>
      <status>unmodified</status>
      <modifiedWord/>
      <trackRevisions>false</trackRevisions>
    </reviewItem>
    <reviewItem>
      <errorID>1a49a58b-b8e4-4444-9eba-64385112fc9d</errorID>
      <errorWord>；</errorWord>
      <group>L1_Punc</group>
      <groupName>标点问题</groupName>
      <ability>L2_Punc_CN</ability>
      <abilityName>标点符号问题</abilityName>
      <candidateList>
        <item/>
      </candidateList>
      <explain/>
      <paraID>35247FA4</paraID>
      <start>12</start>
      <end>13</end>
      <status>unmodified</status>
      <modifiedWord/>
      <trackRevisions>false</trackRevisions>
    </reviewItem>
    <reviewItem>
      <errorID>e3e26a03-d681-472a-9d1c-5d8d3beaa492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6DBF51AE</paraID>
      <start>11</start>
      <end>14</end>
      <status>unmodified</status>
      <modifiedWord/>
      <trackRevisions>false</trackRevisions>
    </reviewItem>
    <reviewItem>
      <errorID>79e8d516-d8e6-4772-a674-e43a6262843d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7C51FC5C</paraID>
      <start>0</start>
      <end>2</end>
      <status>unmodified</status>
      <modifiedWord/>
      <trackRevisions>false</trackRevisions>
    </reviewItem>
    <reviewItem>
      <errorID>a43d9f76-148e-4046-99d3-eafab0456c0c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137798AC</paraID>
      <start>0</start>
      <end>2</end>
      <status>unmodified</status>
      <modifiedWord/>
      <trackRevisions>false</trackRevisions>
    </reviewItem>
    <reviewItem>
      <errorID>5a83fe13-92de-4f93-b9da-420b5f354262</errorID>
      <errorWord>采购</errorWord>
      <group>L1_Punc</group>
      <groupName>标点问题</groupName>
      <ability>L2_Punc_CN</ability>
      <abilityName>标点符号问题</abilityName>
      <candidateList>
        <item>，采购</item>
      </candidateList>
      <explain/>
      <paraID>7528E9EC</paraID>
      <start>11</start>
      <end>13</end>
      <status>unmodified</status>
      <modifiedWord/>
      <trackRevisions>false</trackRevisions>
    </reviewItem>
    <reviewItem>
      <errorID>b54e82f1-e5a1-46d6-bf54-c73b1c3f5500</errorID>
      <errorWord>在线</errorWord>
      <group>L1_Grammar</group>
      <groupName>语法问题</groupName>
      <ability>L2_Grammar</ability>
      <abilityName>语法错误</abilityName>
      <candidateList>
        <item>处于在线</item>
      </candidateList>
      <explain/>
      <paraID>7528E9EC</paraID>
      <start>73</start>
      <end>75</end>
      <status>unmodified</status>
      <modifiedWord/>
      <trackRevisions>false</trackRevisions>
    </reviewItem>
    <reviewItem>
      <errorID>2ee78e76-c3d9-4b3d-9d48-21f38ffa31f3</errorID>
      <errorWord>且</errorWord>
      <group>L1_Punc</group>
      <groupName>标点问题</groupName>
      <ability>L2_Punc_CN</ability>
      <abilityName>标点符号问题</abilityName>
      <candidateList>
        <item>，且</item>
      </candidateList>
      <explain/>
      <paraID>7528E9EC</paraID>
      <start>77</start>
      <end>78</end>
      <status>unmodified</status>
      <modifiedWord/>
      <trackRevisions>false</trackRevisions>
    </reviewItem>
    <reviewItem>
      <errorID>d3a4b6eb-d541-4c90-85df-a67bc7502288</errorID>
      <errorWord>磋商</errorWord>
      <group>L1_Word</group>
      <groupName>字词问题</groupName>
      <ability>L2_Typo</ability>
      <abilityName>字词错误</abilityName>
      <candidateList>
        <item>在磋商</item>
      </candidateList>
      <explain/>
      <paraID>7528E9EC</paraID>
      <start>82</start>
      <end>82</end>
      <status>unmodified</status>
      <modifiedWord/>
      <trackRevisions>false</trackRevisions>
    </reviewItem>
    <reviewItem>
      <errorID>99c7b890-19c6-43f8-8056-a7e84609c199</errorID>
      <errorWord>导致</errorWord>
      <group>L1_Punc</group>
      <groupName>标点问题</groupName>
      <ability>L2_Punc_CN</ability>
      <abilityName>标点符号问题</abilityName>
      <candidateList>
        <item>，导致</item>
      </candidateList>
      <explain/>
      <paraID>7528E9EC</paraID>
      <start>93</start>
      <end>95</end>
      <status>unmodified</status>
      <modifiedWord/>
      <trackRevisions>false</trackRevisions>
    </reviewItem>
    <reviewItem>
      <errorID>17cacd3b-e3ac-4235-8920-53f66851c99b</errorID>
      <errorWord>递交</errorWord>
      <group>L1_Punc</group>
      <groupName>标点问题</groupName>
      <ability>L2_Punc_CN</ability>
      <abilityName>标点符号问题</abilityName>
      <candidateList>
        <item>、递交</item>
      </candidateList>
      <explain/>
      <paraID>3B31D901</paraID>
      <start>16</start>
      <end>18</end>
      <status>unmodified</status>
      <modifiedWord/>
      <trackRevisions>false</trackRevisions>
    </reviewItem>
    <reviewItem>
      <errorID>d5bfe07f-485e-4e9d-8e83-bcda9863ce13</errorID>
      <errorWord>书面形式做出</errorWord>
      <group>L1_Word</group>
      <groupName>字词问题</groupName>
      <ability>L2_Typo</ability>
      <abilityName>字词错误</abilityName>
      <candidateList>
        <item>书面形式作出</item>
      </candidateList>
      <explain/>
      <paraID>5E69DBC2</paraID>
      <start>31</start>
      <end>37</end>
      <status>unmodified</status>
      <modifiedWord/>
      <trackRevisions>false</trackRevisions>
    </reviewItem>
    <reviewItem>
      <errorID>d552f177-c4da-4628-ad3a-06e7fd71511a</errorID>
      <errorWord>澄清</errorWord>
      <group>L1_Grammar</group>
      <groupName>语法问题</groupName>
      <ability>L2_Grammar</ability>
      <abilityName>语法错误</abilityName>
      <candidateList>
        <item>方式进行</item>
      </candidateList>
      <explain/>
      <paraID>5FB93357</paraID>
      <start>20</start>
      <end>22</end>
      <status>unmodified</status>
      <modifiedWord/>
      <trackRevisions>false</trackRevisions>
    </reviewItem>
    <reviewItem>
      <errorID>f8df26e3-6189-46ee-a780-191cd4221cd4</errorID>
      <errorWord>法律、法规</errorWord>
      <group>L1_Word</group>
      <groupName>字词问题</groupName>
      <ability>L2_Typo</ability>
      <abilityName>字词错误</abilityName>
      <candidateList>
        <item>法律法规</item>
      </candidateList>
      <explain/>
      <paraID>6EDDFB24</paraID>
      <start>47</start>
      <end>52</end>
      <status>unmodified</status>
      <modifiedWord/>
      <trackRevisions>false</trackRevisions>
    </reviewItem>
    <reviewItem>
      <errorID>895d4e4b-d181-4572-a1be-1d00cb25e8ff</errorID>
      <errorWord>；并</errorWord>
      <group>L1_Word</group>
      <groupName>字词问题</groupName>
      <ability>L2_Typo</ability>
      <abilityName>字词错误</abilityName>
      <candidateList>
        <item>，</item>
      </candidateList>
      <explain/>
      <paraID>10D28D29</paraID>
      <start>9</start>
      <end>11</end>
      <status>unmodified</status>
      <modifiedWord/>
      <trackRevisions>false</trackRevisions>
    </reviewItem>
    <reviewItem>
      <errorID>3d40c187-0875-4e8f-858a-8626070e4e56</errorID>
      <errorWord>金额100万</errorWord>
      <group>L1_Word</group>
      <groupName>字词问题</groupName>
      <ability>L2_Typo</ability>
      <abilityName>字词错误</abilityName>
      <candidateList>
        <item>金额100万元</item>
      </candidateList>
      <explain/>
      <paraID>101F5D07</paraID>
      <start>2</start>
      <end>8</end>
      <status>unmodified</status>
      <modifiedWord/>
      <trackRevisions>false</trackRevisions>
    </reviewItem>
    <reviewItem>
      <errorID>85f8d121-04a7-41a3-b181-4ef31d550a8b</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415F29D3</paraID>
      <start>4</start>
      <end>13</end>
      <status>unmodified</status>
      <modifiedWord/>
      <trackRevisions>false</trackRevisions>
    </reviewItem>
    <reviewItem>
      <errorID>3439a7bc-338d-402c-8980-48240ae3350a</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779D7D81</paraID>
      <start>4</start>
      <end>14</end>
      <status>unmodified</status>
      <modifiedWord/>
      <trackRevisions>false</trackRevisions>
    </reviewItem>
    <reviewItem>
      <errorID>257fceef-09dd-4855-a40d-b40758fc94b8</errorID>
      <errorWord>:</errorWord>
      <group>L1_Punc</group>
      <groupName>标点问题</groupName>
      <ability>L2_Punc_CN</ability>
      <abilityName>标点符号问题</abilityName>
      <candidateList>
        <item>：</item>
      </candidateList>
      <explain/>
      <paraID>2A997F6D</paraID>
      <start>62</start>
      <end>63</end>
      <status>unmodified</status>
      <modifiedWord/>
      <trackRevisions>false</trackRevisions>
    </reviewItem>
    <reviewItem>
      <errorID>5ee07fdc-6e7a-428b-9522-9d3d48f391f9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65A10EA7</paraID>
      <start>0</start>
      <end>3</end>
      <status>unmodified</status>
      <modifiedWord/>
      <trackRevisions>false</trackRevisions>
    </reviewItem>
    <reviewItem>
      <errorID>99bb0f0b-cff8-4069-8bed-bf65ecf89d20</errorID>
      <errorWord>《政府采购法》</errorWord>
      <group>L1_Word</group>
      <groupName>字词问题</groupName>
      <ability>L2_Typo</ability>
      <abilityName>字词错误</abilityName>
      <candidateList>
        <item>《中华人民共和国政府采购法》</item>
      </candidateList>
      <explain/>
      <paraID>1846240D</paraID>
      <start>202</start>
      <end>209</end>
      <status>unmodified</status>
      <modifiedWord/>
      <trackRevisions>false</trackRevisions>
    </reviewItem>
    <reviewItem>
      <errorID>21e3c4ad-5e16-462c-91f0-4b478bb6946b</errorID>
      <errorWord>等政府采购</errorWord>
      <group>L1_Grammar</group>
      <groupName>语法问题</groupName>
      <ability>L2_Grammar</ability>
      <abilityName>语法错误</abilityName>
      <candidateList>
        <item>等</item>
      </candidateList>
      <explain/>
      <paraID>64E8A26A</paraID>
      <start>32</start>
      <end>37</end>
      <status>unmodified</status>
      <modifiedWord/>
      <trackRevisions>false</trackRevisions>
    </reviewItem>
    <reviewItem>
      <errorID>2d49ea5b-0df4-4783-a92c-044f7966558b</errorID>
      <errorWord>上述的</errorWord>
      <group>L1_Word</group>
      <groupName>字词问题</groupName>
      <ability>L2_Typo</ability>
      <abilityName>字词错误</abilityName>
      <candidateList>
        <item>上述</item>
      </candidateList>
      <explain>〈形〉属性词。上面所说的：～各条，望切实执行。</explain>
      <paraID>2C39A33B</paraID>
      <start>0</start>
      <end>3</end>
      <status>unmodified</status>
      <modifiedWord/>
      <trackRevisions>false</trackRevisions>
    </reviewItem>
    <reviewItem>
      <errorID>0aa8cf11-e71f-44be-8b10-2c546694e957</errorID>
      <errorWord>上述的</errorWord>
      <group>L1_Word</group>
      <groupName>字词问题</groupName>
      <ability>L2_Typo</ability>
      <abilityName>字词错误</abilityName>
      <candidateList>
        <item>上述</item>
      </candidateList>
      <explain>〈形〉属性词。上面所说的：～各条，望切实执行。</explain>
      <paraID>77788D43</paraID>
      <start>0</start>
      <end>3</end>
      <status>unmodified</status>
      <modifiedWord/>
      <trackRevisions>false</trackRevisions>
    </reviewItem>
    <reviewItem>
      <errorID>25c2e5f9-069d-49fc-b5f4-c3cb1c1a8861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77788D43</paraID>
      <start>31</start>
      <end>34</end>
      <status>unmodified</status>
      <modifiedWord/>
      <trackRevisions>false</trackRevisions>
    </reviewItem>
    <reviewItem>
      <errorID>f0a4f990-13f3-4bee-9eee-2a7d26ff0425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77788D43</paraID>
      <start>47</start>
      <end>50</end>
      <status>unmodified</status>
      <modifiedWord/>
      <trackRevisions>false</trackRevisions>
    </reviewItem>
    <reviewItem>
      <errorID>336e4446-29ee-48b4-9744-21f972e00784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77788D43</paraID>
      <start>77</start>
      <end>80</end>
      <status>unmodified</status>
      <modifiedWord/>
      <trackRevisions>false</trackRevisions>
    </reviewItem>
    <reviewItem>
      <errorID>731918c8-9cc8-4e5b-847a-0dbb9497ac13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77788D43</paraID>
      <start>94</start>
      <end>97</end>
      <status>unmodified</status>
      <modifiedWord/>
      <trackRevisions>false</trackRevisions>
    </reviewItem>
    <reviewItem>
      <errorID>27d7d722-0013-4319-9287-f8ea400114d9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77788D43</paraID>
      <start>124</start>
      <end>127</end>
      <status>unmodified</status>
      <modifiedWord/>
      <trackRevisions>false</trackRevisions>
    </reviewItem>
    <reviewItem>
      <errorID>a2876ee6-f8b6-4a8c-8b8b-751a701f20ab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77788D43</paraID>
      <start>140</start>
      <end>143</end>
      <status>unmodified</status>
      <modifiedWord/>
      <trackRevisions>false</trackRevisions>
    </reviewItem>
    <reviewItem>
      <errorID>fa42584b-71b7-4ffa-9661-b5583f97d8f4</errorID>
      <errorWord>由失信</errorWord>
      <group>L1_Word</group>
      <groupName>字词问题</groupName>
      <ability>L2_Typo</ability>
      <abilityName>字词错误</abilityName>
      <candidateList>
        <item>失信</item>
      </candidateList>
      <explain/>
      <paraID>6A38D2E7</paraID>
      <start>40</start>
      <end>43</end>
      <status>unmodified</status>
      <modifiedWord/>
      <trackRevisions>false</trackRevisions>
    </reviewItem>
    <reviewItem>
      <errorID>86e55f43-d066-4b62-b890-7612f0d6e8e8</errorID>
      <errorWord>供应商应</errorWord>
      <group>L1_Word</group>
      <groupName>字词问题</groupName>
      <ability>L2_Typo</ability>
      <abilityName>字词错误</abilityName>
      <candidateList>
        <item>供应商</item>
      </candidateList>
      <explain/>
      <paraID>6A38D2E7</paraID>
      <start>43</start>
      <end>47</end>
      <status>unmodified</status>
      <modifiedWord/>
      <trackRevisions>false</trackRevisions>
    </reviewItem>
    <reviewItem>
      <errorID>6e11cc75-9712-486b-aecc-5bff9cc8593b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6A38D2E7</paraID>
      <start>83</start>
      <end>86</end>
      <status>unmodified</status>
      <modifiedWord/>
      <trackRevisions>false</trackRevisions>
    </reviewItem>
    <reviewItem>
      <errorID>4a153f62-ab6b-4183-983d-f3eed433e514</errorID>
      <errorWord>（2017）11号</errorWord>
      <group>L1_Knowledge</group>
      <groupName>知识性问题</groupName>
      <ability>L2_Knowledge</ability>
      <abilityName>其他知识</abilityName>
      <candidateList>
        <item>〔2017〕11号</item>
      </candidateList>
      <explain>发文字号格式错误。</explain>
      <paraID>2DBEE2F7</paraID>
      <start>60</start>
      <end>69</end>
      <status>unmodified</status>
      <modifiedWord/>
      <trackRevisions>false</trackRevisions>
    </reviewItem>
    <reviewItem>
      <errorID>e797c350-8808-4428-84da-19041199c5cc</errorID>
      <errorWord>&lt;</errorWord>
      <group>L1_Punc</group>
      <groupName>标点问题</groupName>
      <ability>L2_Punc_CN</ability>
      <abilityName>标点符号问题</abilityName>
      <candidateList>
        <item>〈</item>
      </candidateList>
      <explain/>
      <paraID>2DBEE2F7</paraID>
      <start>119</start>
      <end>120</end>
      <status>unmodified</status>
      <modifiedWord/>
      <trackRevisions>false</trackRevisions>
    </reviewItem>
    <reviewItem>
      <errorID>52094098-d634-41ff-af3d-655b09892ba8</errorID>
      <errorWord>&gt; </errorWord>
      <group>L1_Punc</group>
      <groupName>标点问题</groupName>
      <ability>L2_Punc_CN</ability>
      <abilityName>标点符号问题</abilityName>
      <candidateList>
        <item>〉</item>
      </candidateList>
      <explain/>
      <paraID>2DBEE2F7</paraID>
      <start>136</start>
      <end>138</end>
      <status>unmodified</status>
      <modifiedWord/>
      <trackRevisions>false</trackRevisions>
    </reviewItem>
    <reviewItem>
      <errorID>bd3efa1b-be00-4533-9627-13f1fe82b873</errorID>
      <errorWord> </errorWord>
      <group>L1_Punc</group>
      <groupName>标点问题</groupName>
      <ability>L2_Punc_CN</ability>
      <abilityName>标点符号问题</abilityName>
      <candidateList>
        <item/>
      </candidateList>
      <explain>此处空格冗余，建议删除。</explain>
      <paraID>2DBEE2F7</paraID>
      <start>166</start>
      <end>167</end>
      <status>unmodified</status>
      <modifiedWord/>
      <trackRevisions>false</trackRevisions>
    </reviewItem>
    <reviewItem>
      <errorID>a7d1cab7-6449-43dc-beb0-caad933f9329</errorID>
      <errorWord> </errorWord>
      <group>L1_Punc</group>
      <groupName>标点问题</groupName>
      <ability>L2_Punc_CN</ability>
      <abilityName>标点符号问题</abilityName>
      <candidateList>
        <item/>
      </candidateList>
      <explain>此处空格冗余，建议删除。</explain>
      <paraID>2DBEE2F7</paraID>
      <start>174</start>
      <end>175</end>
      <status>unmodified</status>
      <modifiedWord/>
      <trackRevisions>false</trackRevisions>
    </reviewItem>
    <reviewItem>
      <errorID>82379823-c462-4c55-ab60-eade9a982cc2</errorID>
      <errorWord>）文件</errorWord>
      <group>L1_Grammar</group>
      <groupName>语法问题</groupName>
      <ability>L2_Grammar</ability>
      <abilityName>语法错误</abilityName>
      <candidateList>
        <item>）</item>
      </candidateList>
      <explain/>
      <paraID>2DBEE2F7</paraID>
      <start>176</start>
      <end>179</end>
      <status>unmodified</status>
      <modifiedWord/>
      <trackRevisions>false</trackRevisions>
    </reviewItem>
    <reviewItem>
      <errorID>5b700eda-ce4b-4ac2-b50a-39049e026c6b</errorID>
      <errorWord>0006号</errorWord>
      <group>L1_Word</group>
      <groupName>字词问题</groupName>
      <ability>L2_Typo</ability>
      <abilityName>字词错误</abilityName>
      <candidateList>
        <item>0006</item>
      </candidateList>
      <explain/>
      <paraID>6D6D115E</paraID>
      <start>30</start>
      <end>35</end>
      <status>unmodified</status>
      <modifiedWord/>
      <trackRevisions>false</trackRevisions>
    </reviewItem>
    <reviewItem>
      <errorID>c3cb8e56-520f-47e2-9569-8206a02db7b6</errorID>
      <errorWord>00元</errorWord>
      <group>L1_Word</group>
      <groupName>字词问题</groupName>
      <ability>L2_Typo</ability>
      <abilityName>字词错误</abilityName>
      <candidateList>
        <item>00</item>
      </candidateList>
      <explain/>
      <paraID>2AA877A4</paraID>
      <start>37</start>
      <end>40</end>
      <status>unmodified</status>
      <modifiedWord/>
      <trackRevisions>false</trackRevisions>
    </reviewItem>
    <reviewItem>
      <errorID>2d93c355-2b0e-42a3-8ab7-a6dbcf934e99</errorID>
      <errorWord>00元</errorWord>
      <group>L1_Word</group>
      <groupName>字词问题</groupName>
      <ability>L2_Typo</ability>
      <abilityName>字词错误</abilityName>
      <candidateList>
        <item>00</item>
      </candidateList>
      <explain/>
      <paraID>6AF84994</paraID>
      <start>38</start>
      <end>41</end>
      <status>unmodified</status>
      <modifiedWord/>
      <trackRevisions>false</trackRevisions>
    </reviewItem>
    <reviewItem>
      <errorID>62114f02-f5b3-4fb6-93e2-381d873145da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618A1799</paraID>
      <start>0</start>
      <end>2</end>
      <status>unmodified</status>
      <modifiedWord/>
      <trackRevisions>false</trackRevisions>
    </reviewItem>
    <reviewItem>
      <errorID>786ba2de-cf76-4a2b-ae4a-f118394b3f59</errorID>
      <errorWord>,</errorWord>
      <group>L1_Format</group>
      <groupName>格式问题</groupName>
      <ability>L2_HalfPunc_CN</ability>
      <abilityName>全半角问题</abilityName>
      <candidateList>
        <item>，</item>
      </candidateList>
      <explain>文本全半角错误。</explain>
      <paraID>734FEDF9</paraID>
      <start>27</start>
      <end>28</end>
      <status>unmodified</status>
      <modifiedWord/>
      <trackRevisions>false</trackRevisions>
    </reviewItem>
    <reviewItem>
      <errorID>e430101b-d31a-46c6-9471-f909e6090226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EB0101C</paraID>
      <start>5</start>
      <end>8</end>
      <status>unmodified</status>
      <modifiedWord/>
      <trackRevisions>false</trackRevisions>
    </reviewItem>
    <reviewItem>
      <errorID>6352e3fd-99bc-4a18-81fa-4038e5b376f4</errorID>
      <errorWord> </errorWord>
      <group>L1_Punc</group>
      <groupName>标点问题</groupName>
      <ability>L2_Punc_CN</ability>
      <abilityName>标点符号问题</abilityName>
      <candidateList>
        <item/>
      </candidateList>
      <explain>此处空格冗余，建议删除。</explain>
      <paraID>12A04902</paraID>
      <start>1</start>
      <end>2</end>
      <status>unmodified</status>
      <modifiedWord/>
      <trackRevisions>false</trackRevisions>
    </reviewItem>
    <reviewItem>
      <errorID>6c4a5ca1-ea42-4f92-9dc1-39a3c35e14e8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75618ABD</paraID>
      <start>60</start>
      <end>61</end>
      <status>unmodified</status>
      <modifiedWord/>
      <trackRevisions>false</trackRevisions>
    </reviewItem>
    <reviewItem>
      <errorID>68dc8d56-dcae-4aa5-9a51-f31c115ec17b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388359A3</paraID>
      <start>0</start>
      <end>2</end>
      <status>unmodified</status>
      <modifiedWord/>
      <trackRevisions>false</trackRevisions>
    </reviewItem>
    <reviewItem>
      <errorID>6abae972-6a52-4bd9-85db-0d605da85ec9</errorID>
      <errorWord> </errorWord>
      <group>L1_Punc</group>
      <groupName>标点问题</groupName>
      <ability>L2_Punc_CN</ability>
      <abilityName>标点符号问题</abilityName>
      <candidateList>
        <item>；</item>
      </candidateList>
      <explain/>
      <paraID>388359A3</paraID>
      <start>81</start>
      <end>82</end>
      <status>unmodified</status>
      <modifiedWord/>
      <trackRevisions>false</trackRevisions>
    </reviewItem>
    <reviewItem>
      <errorID>a04592f1-8bc0-4866-851a-5a99c583e016</errorID>
      <errorWord>。 </errorWord>
      <group>L1_Punc</group>
      <groupName>标点问题</groupName>
      <ability>L2_Punc_CN</ability>
      <abilityName>标点符号问题</abilityName>
      <candidateList>
        <item>；</item>
      </candidateList>
      <explain/>
      <paraID>388359A3</paraID>
      <start>156</start>
      <end>158</end>
      <status>unmodified</status>
      <modifiedWord/>
      <trackRevisions>false</trackRevisions>
    </reviewItem>
    <reviewItem>
      <errorID>fd621bc3-f27e-42a9-a1b1-04ec5e636ec7</errorID>
      <errorWord>人民日报</errorWord>
      <group>L1_Knowledge</group>
      <groupName>知识性问题</groupName>
      <ability>L2_Knowledge</ability>
      <abilityName>其他知识</abilityName>
      <candidateList>
        <item>《人民日报》</item>
      </candidateList>
      <explain/>
      <paraID> C1FB89E</paraID>
      <start>100</start>
      <end>104</end>
      <status>unmodified</status>
      <modifiedWord/>
      <trackRevisions>false</trackRevisions>
    </reviewItem>
    <reviewItem>
      <errorID>12bf7923-9f76-4ab5-8abf-56eca4e59677</errorID>
      <errorWord>、共3</errorWord>
      <group>L1_Punc</group>
      <groupName>标点问题</groupName>
      <ability>L2_Punc_CN</ability>
      <abilityName>标点符号问题</abilityName>
      <candidateList>
        <item>共3</item>
      </candidateList>
      <explain/>
      <paraID> C1FB89E</paraID>
      <start>188</start>
      <end>191</end>
      <status>unmodified</status>
      <modifiedWord/>
      <trackRevisions>false</trackRevisions>
    </reviewItem>
    <reviewItem>
      <errorID>92c45fe8-7470-420f-9afa-6608687d0ffe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513C596B</paraID>
      <start>3</start>
      <end>4</end>
      <status>unmodified</status>
      <modifiedWord/>
      <trackRevisions>false</trackRevisions>
    </reviewItem>
    <reviewItem>
      <errorID>53cde169-f411-448d-a7e3-935f03d9d77d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5566DC</paraID>
      <start>0</start>
      <end>2</end>
      <status>unmodified</status>
      <modifiedWord/>
      <trackRevisions>false</trackRevisions>
    </reviewItem>
    <reviewItem>
      <errorID>ffc96b92-aafa-4baf-b2e5-217c5812182b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52FD33F3</paraID>
      <start>0</start>
      <end>2</end>
      <status>unmodified</status>
      <modifiedWord/>
      <trackRevisions>false</trackRevisions>
    </reviewItem>
    <reviewItem>
      <errorID>0ab747fe-db7a-4a60-9a40-dd49554fd395</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52FD33F3</paraID>
      <start>22</start>
      <end>25</end>
      <status>unmodified</status>
      <modifiedWord/>
      <trackRevisions>false</trackRevisions>
    </reviewItem>
    <reviewItem>
      <errorID>1de1227b-da19-4b94-8a49-4cd0625be45b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28608E4F</paraID>
      <start>0</start>
      <end>2</end>
      <status>unmodified</status>
      <modifiedWord/>
      <trackRevisions>false</trackRevisions>
    </reviewItem>
    <reviewItem>
      <errorID>ad2db305-dd99-43c1-bc04-8152b8d3f723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25F3808E</paraID>
      <start>0</start>
      <end>2</end>
      <status>unmodified</status>
      <modifiedWord/>
      <trackRevisions>false</trackRevisions>
    </reviewItem>
    <reviewItem>
      <errorID>a3c6f0ba-f9d4-4924-81ba-69c5c490f164</errorID>
      <errorWord>已</errorWord>
      <group>L1_Grammar</group>
      <groupName>语法问题</groupName>
      <ability>L2_Grammar</ability>
      <abilityName>语法错误</abilityName>
      <candidateList>
        <item>服务已</item>
      </candidateList>
      <explain/>
      <paraID>25F3808E</paraID>
      <start>29</start>
      <end>30</end>
      <status>unmodified</status>
      <modifiedWord/>
      <trackRevisions>false</trackRevisions>
    </reviewItem>
    <reviewItem>
      <errorID>54428c2b-80fa-4871-9080-efa778ce407f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18B1AB31</paraID>
      <start>0</start>
      <end>2</end>
      <status>unmodified</status>
      <modifiedWord/>
      <trackRevisions>false</trackRevisions>
    </reviewItem>
    <reviewItem>
      <errorID>b42a3a50-dee7-4a30-8578-b7153c81b5f9</errorID>
      <errorWord>30止</errorWord>
      <group>L1_Word</group>
      <groupName>字词问题</groupName>
      <ability>L2_Typo</ability>
      <abilityName>字词错误</abilityName>
      <candidateList>
        <item>30</item>
      </candidateList>
      <explain/>
      <paraID>18B1AB31</paraID>
      <start>26</start>
      <end>29</end>
      <status>unmodified</status>
      <modifiedWord/>
      <trackRevisions>false</trackRevisions>
    </reviewItem>
    <reviewItem>
      <errorID>73ab20ae-ba50-49ae-91a8-0b3d5ae07ad4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425F274C</paraID>
      <start>0</start>
      <end>2</end>
      <status>unmodified</status>
      <modifiedWord/>
      <trackRevisions>false</trackRevisions>
    </reviewItem>
    <reviewItem>
      <errorID>511d53d3-a8ce-4a86-ad53-48fcab0d0256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3D5F94F</paraID>
      <start>0</start>
      <end>2</end>
      <status>unmodified</status>
      <modifiedWord/>
      <trackRevisions>false</trackRevisions>
    </reviewItem>
    <reviewItem>
      <errorID>26e6b92b-8412-4b09-b781-6ec86f68239a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7480804D</paraID>
      <start>0</start>
      <end>2</end>
      <status>unmodified</status>
      <modifiedWord/>
      <trackRevisions>false</trackRevisions>
    </reviewItem>
    <reviewItem>
      <errorID>8e009017-c2f7-4392-a6a3-4a89e9e4637a</errorID>
      <errorWord>以</errorWord>
      <group>L1_Word</group>
      <groupName>字词问题</groupName>
      <ability>L2_Typo</ability>
      <abilityName>字词错误</abilityName>
      <candidateList>
        <item>对</item>
      </candidateList>
      <explain/>
      <paraID>34DA5AA7</paraID>
      <start>29</start>
      <end>30</end>
      <status>unmodified</status>
      <modifiedWord/>
      <trackRevisions>false</trackRevisions>
    </reviewItem>
    <reviewItem>
      <errorID>5b6b59d6-87e7-4ae6-aa09-6dd768929c59</errorID>
      <errorWord>响应时</errorWord>
      <group>L1_Word</group>
      <groupName>字词问题</groupName>
      <ability>L2_Typo</ability>
      <abilityName>字词错误</abilityName>
      <candidateList>
        <item>响应</item>
      </candidateList>
      <explain/>
      <paraID>34DA5AA7</paraID>
      <start>37</start>
      <end>40</end>
      <status>unmodified</status>
      <modifiedWord/>
      <trackRevisions>false</trackRevisions>
    </reviewItem>
    <reviewItem>
      <errorID>fe07bf11-783d-4058-9e78-f543b2280f2d</errorID>
      <errorWord>本合同</errorWord>
      <group>L1_Punc</group>
      <groupName>标点问题</groupName>
      <ability>L2_Punc_CN</ability>
      <abilityName>标点符号问题</abilityName>
      <candidateList>
        <item>：本合同</item>
      </candidateList>
      <explain/>
      <paraID>12C4DB58</paraID>
      <start>4</start>
      <end>7</end>
      <status>unmodified</status>
      <modifiedWord/>
      <trackRevisions>false</trackRevisions>
    </reviewItem>
    <reviewItem>
      <errorID>a51988b9-f5ea-4695-abbe-7339c6674090</errorID>
      <errorWord>，</errorWord>
      <group>L1_Punc</group>
      <groupName>标点问题</groupName>
      <ability>L2_Punc_CN</ability>
      <abilityName>标点符号问题</abilityName>
      <candidateList>
        <item>、</item>
      </candidateList>
      <explain/>
      <paraID>12C4DB58</paraID>
      <start>74</start>
      <end>75</end>
      <status>unmodified</status>
      <modifiedWord/>
      <trackRevisions>false</trackRevisions>
    </reviewItem>
    <reviewItem>
      <errorID>0fd26ebf-e433-46f8-90a5-ac63f0a0a402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7F439207</paraID>
      <start>0</start>
      <end>2</end>
      <status>unmodified</status>
      <modifiedWord/>
      <trackRevisions>false</trackRevisions>
    </reviewItem>
    <reviewItem>
      <errorID>4295cdfe-87e8-4895-841a-ddf43a1920b4</errorID>
      <errorWord> 第六届海峡两岸青年文化月开幕式等服务 </errorWord>
      <group>L1_Political</group>
      <groupName>政治性问题</groupName>
      <ability>L2_Keyword</ability>
      <abilityName>固定表述</abilityName>
      <candidateList>
        <item>“第六届海峡两岸青年文化月开幕式等服务”</item>
      </candidateList>
      <explain>此处内容疑似含有固定表述相关错误，建议核查。</explain>
      <paraID>7F439207</paraID>
      <start>18</start>
      <end>38</end>
      <status>unmodified</status>
      <modifiedWord/>
      <trackRevisions>false</trackRevisions>
    </reviewItem>
    <reviewItem>
      <errorID>462d3b73-627a-4d49-b8ac-ac093c5d0a5b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54D92C6C</paraID>
      <start>0</start>
      <end>2</end>
      <status>unmodified</status>
      <modifiedWord/>
      <trackRevisions>false</trackRevisions>
    </reviewItem>
    <reviewItem>
      <errorID>9eb0fe0b-2b52-4a03-941a-24f1a03fa08a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59518CCB</paraID>
      <start>0</start>
      <end>2</end>
      <status>unmodified</status>
      <modifiedWord/>
      <trackRevisions>false</trackRevisions>
    </reviewItem>
    <reviewItem>
      <errorID>30074c9a-fd35-4b00-a4b3-2355a3da4b09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4C5957F7</paraID>
      <start>0</start>
      <end>2</end>
      <status>unmodified</status>
      <modifiedWord/>
      <trackRevisions>false</trackRevisions>
    </reviewItem>
    <reviewItem>
      <errorID>1dc07b59-cb40-4c1a-9f30-8a7f8549faf3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22C35D16</paraID>
      <start>0</start>
      <end>2</end>
      <status>unmodified</status>
      <modifiedWord/>
      <trackRevisions>false</trackRevisions>
    </reviewItem>
    <reviewItem>
      <errorID>07312636-f5df-42f2-8fde-49ae278eb6c2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7411830B</paraID>
      <start>0</start>
      <end>2</end>
      <status>unmodified</status>
      <modifiedWord/>
      <trackRevisions>false</trackRevisions>
    </reviewItem>
    <reviewItem>
      <errorID>07ba181c-f19b-4a73-9045-3e77b33daaa8</errorID>
      <errorWord>，</errorWord>
      <group>L1_Punc</group>
      <groupName>标点问题</groupName>
      <ability>L2_Punc_CN</ability>
      <abilityName>标点符号问题</abilityName>
      <candidateList>
        <item>。</item>
      </candidateList>
      <explain/>
      <paraID>7411830B</paraID>
      <start>56</start>
      <end>57</end>
      <status>unmodified</status>
      <modifiedWord/>
      <trackRevisions>false</trackRevisions>
    </reviewItem>
    <reviewItem>
      <errorID>87e98207-7570-4744-bdd0-e75b19684c8c</errorID>
      <errorWord>，</errorWord>
      <group>L1_Punc</group>
      <groupName>标点问题</groupName>
      <ability>L2_Punc_CN</ability>
      <abilityName>标点符号问题</abilityName>
      <candidateList>
        <item>。</item>
      </candidateList>
      <explain/>
      <paraID>7411830B</paraID>
      <start>68</start>
      <end>69</end>
      <status>unmodified</status>
      <modifiedWord/>
      <trackRevisions>false</trackRevisions>
    </reviewItem>
    <reviewItem>
      <errorID>4f4e2f9e-27f4-40a8-a160-f1c92693f79f</errorID>
      <errorWord>超</errorWord>
      <group>L1_Word</group>
      <groupName>字词问题</groupName>
      <ability>L2_Typo</ability>
      <abilityName>字词错误</abilityName>
      <candidateList>
        <item>超过</item>
      </candidateList>
      <explain/>
      <paraID>7411830B</paraID>
      <start>211</start>
      <end>212</end>
      <status>unmodified</status>
      <modifiedWord/>
      <trackRevisions>false</trackRevisions>
    </reviewItem>
    <reviewItem>
      <errorID>b38fd379-f5bf-47d3-a25d-2d912af9994a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3797E96B</paraID>
      <start>0</start>
      <end>2</end>
      <status>unmodified</status>
      <modifiedWord/>
      <trackRevisions>false</trackRevisions>
    </reviewItem>
    <reviewItem>
      <errorID>2e842090-f0a0-467c-891a-e195332a5538</errorID>
      <errorWord>;</errorWord>
      <group>L1_Format</group>
      <groupName>格式问题</groupName>
      <ability>L2_HalfPunc_CN</ability>
      <abilityName>全半角问题</abilityName>
      <candidateList>
        <item>；</item>
      </candidateList>
      <explain>文本全半角错误。</explain>
      <paraID>10D1C29D</paraID>
      <start>26</start>
      <end>27</end>
      <status>unmodified</status>
      <modifiedWord/>
      <trackRevisions>false</trackRevisions>
    </reviewItem>
    <reviewItem>
      <errorID>1a2f5df2-0a4c-4e92-8e92-d17d3785b804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79B89F9E</paraID>
      <start>0</start>
      <end>2</end>
      <status>unmodified</status>
      <modifiedWord/>
      <trackRevisions>false</trackRevisions>
    </reviewItem>
    <reviewItem>
      <errorID>5d4db318-0b85-4d11-9a4a-8f8f942ab1a3</errorID>
      <errorWord>甲方</errorWord>
      <group>L1_Word</group>
      <groupName>字词问题</groupName>
      <ability>L2_Typo</ability>
      <abilityName>字词错误</abilityName>
      <candidateList>
        <item>除甲方</item>
      </candidateList>
      <explain/>
      <paraID>79B89F9E</paraID>
      <start>22</start>
      <end>24</end>
      <status>unmodified</status>
      <modifiedWord/>
      <trackRevisions>false</trackRevisions>
    </reviewItem>
    <reviewItem>
      <errorID>41da8c8f-61c9-49e2-8259-2519934c0d11</errorID>
      <errorWord>付给</errorWord>
      <group>L1_Word</group>
      <groupName>字词问题</groupName>
      <ability>L2_Typo</ability>
      <abilityName>字词错误</abilityName>
      <candidateList>
        <item>支付</item>
      </candidateList>
      <explain/>
      <paraID>79B89F9E</paraID>
      <start>71</start>
      <end>73</end>
      <status>unmodified</status>
      <modifiedWord/>
      <trackRevisions>false</trackRevisions>
    </reviewItem>
    <reviewItem>
      <errorID>2c8db96b-7f81-40b7-9296-a24e0d707383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5BA471B0</paraID>
      <start>0</start>
      <end>2</end>
      <status>unmodified</status>
      <modifiedWord/>
      <trackRevisions>false</trackRevisions>
    </reviewItem>
    <reviewItem>
      <errorID>a829e5c9-7d08-4875-a3c5-2a7a1cf43769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7FB769E0</paraID>
      <start>0</start>
      <end>2</end>
      <status>unmodified</status>
      <modifiedWord/>
      <trackRevisions>false</trackRevisions>
    </reviewItem>
    <reviewItem>
      <errorID>c3cf5ca3-35f9-493f-9ada-b29ed350b94c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401127</paraID>
      <start>0</start>
      <end>2</end>
      <status>unmodified</status>
      <modifiedWord/>
      <trackRevisions>false</trackRevisions>
    </reviewItem>
    <reviewItem>
      <errorID>0c1c1cf7-3ad0-44fa-bd33-65c8e504e8a0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5DF4802E</paraID>
      <start>0</start>
      <end>2</end>
      <status>unmodified</status>
      <modifiedWord/>
      <trackRevisions>false</trackRevisions>
    </reviewItem>
    <reviewItem>
      <errorID>4f387954-341b-46af-81d2-06899d842d68</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5DF4802E</paraID>
      <start>10</start>
      <end>12</end>
      <status>unmodified</status>
      <modifiedWord/>
      <trackRevisions>false</trackRevisions>
    </reviewItem>
    <reviewItem>
      <errorID>f4bb09c0-181b-48ad-861b-ca35ed80071d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37391602</paraID>
      <start>0</start>
      <end>2</end>
      <status>unmodified</status>
      <modifiedWord/>
      <trackRevisions>false</trackRevisions>
    </reviewItem>
    <reviewItem>
      <errorID>7c7c176f-573b-401a-a9f2-df4d180c7400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75075BAE</paraID>
      <start>0</start>
      <end>2</end>
      <status>unmodified</status>
      <modifiedWord/>
      <trackRevisions>false</trackRevisions>
    </reviewItem>
    <reviewItem>
      <errorID>5a21e1ab-6a7d-4668-917e-ea3c095aadb4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42792A62</paraID>
      <start>0</start>
      <end>2</end>
      <status>unmodified</status>
      <modifiedWord/>
      <trackRevisions>false</trackRevisions>
    </reviewItem>
    <reviewItem>
      <errorID>ed5d1869-dd51-49dc-8705-6c4f710f263a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635E081E</paraID>
      <start>0</start>
      <end>2</end>
      <status>unmodified</status>
      <modifiedWord/>
      <trackRevisions>false</trackRevisions>
    </reviewItem>
    <reviewItem>
      <errorID>066fe65a-88e8-4d12-8f7a-63768e46cca4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5E48F8FF</paraID>
      <start>0</start>
      <end>2</end>
      <status>unmodified</status>
      <modifiedWord/>
      <trackRevisions>false</trackRevisions>
    </reviewItem>
    <reviewItem>
      <errorID>a2d23d5a-7593-48fd-bf72-bd59539dece4</errorID>
      <errorWord>应当</errorWord>
      <group>L1_Word</group>
      <groupName>字词问题</groupName>
      <ability>L2_Typo</ability>
      <abilityName>字词错误</abilityName>
      <candidateList>
        <item>应</item>
      </candidateList>
      <explain/>
      <paraID> F8D1024</paraID>
      <start>29</start>
      <end>31</end>
      <status>unmodified</status>
      <modifiedWord/>
      <trackRevisions>false</trackRevisions>
    </reviewItem>
    <reviewItem>
      <errorID>b4630cad-40cb-48fe-b8d3-ce1eddef82b7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29D7BE34</paraID>
      <start>0</start>
      <end>2</end>
      <status>unmodified</status>
      <modifiedWord/>
      <trackRevisions>false</trackRevisions>
    </reviewItem>
    <reviewItem>
      <errorID>92d9d61e-6f35-469a-a352-be328894fd9a</errorID>
      <errorWord>遭致</errorWord>
      <group>L1_Word</group>
      <groupName>字词问题</groupName>
      <ability>L2_Typo</ability>
      <abilityName>字词错误</abilityName>
      <candidateList>
        <item>遭受</item>
      </candidateList>
      <explain/>
      <paraID> 1CABE9E</paraID>
      <start>89</start>
      <end>91</end>
      <status>unmodified</status>
      <modifiedWord/>
      <trackRevisions>false</trackRevisions>
    </reviewItem>
    <reviewItem>
      <errorID>7eec52a8-1c75-444d-9d5a-a07fd279acf7</errorID>
      <errorWord>甲方</errorWord>
      <group>L1_Punc</group>
      <groupName>标点问题</groupName>
      <ability>L2_Punc_CN</ability>
      <abilityName>标点符号问题</abilityName>
      <candidateList>
        <item>，甲方</item>
      </candidateList>
      <explain/>
      <paraID>5F35A6F5</paraID>
      <start>103</start>
      <end>105</end>
      <status>unmodified</status>
      <modifiedWord/>
      <trackRevisions>false</trackRevisions>
    </reviewItem>
    <reviewItem>
      <errorID>46bbb035-ec37-4a0e-8530-919c1e79f8ec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66916343</paraID>
      <start>0</start>
      <end>2</end>
      <status>unmodified</status>
      <modifiedWord/>
      <trackRevisions>false</trackRevisions>
    </reviewItem>
    <reviewItem>
      <errorID>edc98f72-646e-4681-a12f-9be347ed52e2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389BF69C</paraID>
      <start>0</start>
      <end>2</end>
      <status>unmodified</status>
      <modifiedWord/>
      <trackRevisions>false</trackRevisions>
    </reviewItem>
    <reviewItem>
      <errorID>4e876b71-0a9e-4963-813b-dde209254bec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5CCEE883</paraID>
      <start>0</start>
      <end>2</end>
      <status>unmodified</status>
      <modifiedWord/>
      <trackRevisions>false</trackRevisions>
    </reviewItem>
    <reviewItem>
      <errorID>d0ee78fe-f644-4a26-876c-1a5881adbdad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63D6BC74</paraID>
      <start>0</start>
      <end>2</end>
      <status>unmodified</status>
      <modifiedWord/>
      <trackRevisions>false</trackRevisions>
    </reviewItem>
    <reviewItem>
      <errorID>e74af615-8295-410a-ac83-42764033970e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6085A2DF</paraID>
      <start>0</start>
      <end>2</end>
      <status>unmodified</status>
      <modifiedWord/>
      <trackRevisions>false</trackRevisions>
    </reviewItem>
    <reviewItem>
      <errorID>e7297edb-eca3-4db9-9068-450d6f086886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6C5F5977</paraID>
      <start>0</start>
      <end>2</end>
      <status>unmodified</status>
      <modifiedWord/>
      <trackRevisions>false</trackRevisions>
    </reviewItem>
    <reviewItem>
      <errorID>49e74149-8c39-4d9b-b490-128c49bdf15c</errorID>
      <errorWord>目</errorWord>
      <group>L1_Word</group>
      <groupName>字词问题</groupName>
      <ability>L2_Typo</ability>
      <abilityName>字词错误</abilityName>
      <candidateList>
        <item>目以</item>
      </candidateList>
      <explain/>
      <paraID>6C5F5977</paraID>
      <start>60</start>
      <end>61</end>
      <status>unmodified</status>
      <modifiedWord/>
      <trackRevisions>false</trackRevisions>
    </reviewItem>
    <reviewItem>
      <errorID>3b361b3a-550e-4ff6-9121-d4dd84d13192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63E0D4AB</paraID>
      <start>0</start>
      <end>2</end>
      <status>unmodified</status>
      <modifiedWord/>
      <trackRevisions>false</trackRevisions>
    </reviewItem>
    <reviewItem>
      <errorID>7a4b7f3f-9f9c-4b7e-af4e-83a8ab43be10</errorID>
      <errorWord>甲方不会因</errorWord>
      <group>L1_Grammar</group>
      <groupName>语法问题</groupName>
      <ability>L2_Grammar</ability>
      <abilityName>语法错误</abilityName>
      <candidateList>
        <item>甲方</item>
      </candidateList>
      <explain/>
      <paraID>63E0D4AB</paraID>
      <start>6</start>
      <end>11</end>
      <status>unmodified</status>
      <modifiedWord/>
      <trackRevisions>false</trackRevisions>
    </reviewItem>
    <reviewItem>
      <errorID>a25bae5e-027d-4f41-b98c-597317049309</errorID>
      <errorWord>而</errorWord>
      <group>L1_Word</group>
      <groupName>字词问题</groupName>
      <ability>L2_Typo</ability>
      <abilityName>字词错误</abilityName>
      <candidateList>
        <item>不会</item>
      </candidateList>
      <explain/>
      <paraID>63E0D4AB</paraID>
      <start>24</start>
      <end>25</end>
      <status>unmodified</status>
      <modifiedWord/>
      <trackRevisions>false</trackRevisions>
    </reviewItem>
    <reviewItem>
      <errorID>57ecb14d-e38f-42c3-9947-c7f8e6ee58e3</errorID>
      <errorWord>受到的</errorWord>
      <group>L1_Word</group>
      <groupName>字词问题</groupName>
      <ability>L2_Typo</ability>
      <abilityName>字词错误</abilityName>
      <candidateList>
        <item>受到</item>
      </candidateList>
      <explain/>
      <paraID>63E0D4AB</paraID>
      <start>37</start>
      <end>40</end>
      <status>unmodified</status>
      <modifiedWord/>
      <trackRevisions>false</trackRevisions>
    </reviewItem>
    <reviewItem>
      <errorID>a64ec7de-73bf-4dab-83ce-d9c1329e3b2b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3858CA38</paraID>
      <start>21</start>
      <end>24</end>
      <status>unmodified</status>
      <modifiedWord/>
      <trackRevisions>false</trackRevisions>
    </reviewItem>
    <reviewItem>
      <errorID>1fc3cef5-cb3e-4c15-a5e5-2f49475f3e41</errorID>
      <errorWord>法律、法规</errorWord>
      <group>L1_Word</group>
      <groupName>字词问题</groupName>
      <ability>L2_Typo</ability>
      <abilityName>字词错误</abilityName>
      <candidateList>
        <item>法律法规</item>
      </candidateList>
      <explain/>
      <paraID>3858CA38</paraID>
      <start>43</start>
      <end>48</end>
      <status>unmodified</status>
      <modifiedWord/>
      <trackRevisions>false</trackRevisions>
    </reviewItem>
    <reviewItem>
      <errorID>fe8944f2-9515-4675-bde3-15f11727ea40</errorID>
      <errorWord>。</errorWord>
      <group>L1_Grammar</group>
      <groupName>语法问题</groupName>
      <ability>L2_Grammar</ability>
      <abilityName>语法错误</abilityName>
      <candidateList>
        <item>采购活动。</item>
      </candidateList>
      <explain/>
      <paraID>10A8C2AB</paraID>
      <start>62</start>
      <end>63</end>
      <status>unmodified</status>
      <modifiedWord/>
      <trackRevisions>false</trackRevisions>
    </reviewItem>
    <reviewItem>
      <errorID>88f9d051-1161-4f5c-9a62-1dd3799b2d4d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5239AAAC</paraID>
      <start>0</start>
      <end>2</end>
      <status>unmodified</status>
      <modifiedWord/>
      <trackRevisions>false</trackRevisions>
    </reviewItem>
    <reviewItem>
      <errorID>76d077f7-b2e5-4ce9-ab98-16a8a9b8992a</errorID>
      <errorWord>，</errorWord>
      <group>L1_Punc</group>
      <groupName>标点问题</groupName>
      <ability>L2_Punc_CN</ability>
      <abilityName>标点符号问题</abilityName>
      <candidateList>
        <item>。</item>
      </candidateList>
      <explain/>
      <paraID>5239AAAC</paraID>
      <start>35</start>
      <end>36</end>
      <status>unmodified</status>
      <modifiedWord/>
      <trackRevisions>false</trackRevisions>
    </reviewItem>
    <reviewItem>
      <errorID>44a9738a-3b2f-40f5-9217-d31bb4e064df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5EEFF2BA</paraID>
      <start>0</start>
      <end>2</end>
      <status>unmodified</status>
      <modifiedWord/>
      <trackRevisions>false</trackRevisions>
    </reviewItem>
    <reviewItem>
      <errorID>a3d09592-948a-481f-9e30-3596f8949392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369D9846</paraID>
      <start>0</start>
      <end>2</end>
      <status>unmodified</status>
      <modifiedWord/>
      <trackRevisions>false</trackRevisions>
    </reviewItem>
    <reviewItem>
      <errorID>2e9986a4-5e9b-42c6-a5d0-ead0bb7496bc</errorID>
      <errorWord>天</errorWord>
      <group>L1_Word</group>
      <groupName>字词问题</groupName>
      <ability>L2_Typo</ability>
      <abilityName>字词错误</abilityName>
      <candidateList>
        <item> 天</item>
      </candidateList>
      <explain/>
      <paraID>369D9846</paraID>
      <start>41</start>
      <end>42</end>
      <status>unmodified</status>
      <modifiedWord/>
      <trackRevisions>false</trackRevisions>
    </reviewItem>
    <reviewItem>
      <errorID>3005f56f-37f0-4587-a978-4239370ab028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44D700CF</paraID>
      <start>0</start>
      <end>2</end>
      <status>unmodified</status>
      <modifiedWord/>
      <trackRevisions>false</trackRevisions>
    </reviewItem>
    <reviewItem>
      <errorID>f5146e8c-5900-4c36-96b7-2449a3c37f00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306D99A1</paraID>
      <start>0</start>
      <end>2</end>
      <status>unmodified</status>
      <modifiedWord/>
      <trackRevisions>false</trackRevisions>
    </reviewItem>
    <reviewItem>
      <errorID>e1811c8c-cbf6-46ed-b080-fcc9c60ea29d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597C527F</paraID>
      <start>0</start>
      <end>2</end>
      <status>unmodified</status>
      <modifiedWord/>
      <trackRevisions>false</trackRevisions>
    </reviewItem>
    <reviewItem>
      <errorID>302114fa-58c9-4f06-ac5f-81028c730033</errorID>
      <errorWord>后</errorWord>
      <group>L1_Grammar</group>
      <groupName>语法问题</groupName>
      <ability>L2_Grammar</ability>
      <abilityName>语法错误</abilityName>
      <candidateList>
        <item>采购活动</item>
      </candidateList>
      <explain/>
      <paraID>597C527F</paraID>
      <start>19</start>
      <end>20</end>
      <status>unmodified</status>
      <modifiedWord/>
      <trackRevisions>false</trackRevisions>
    </reviewItem>
    <reviewItem>
      <errorID>151136e3-4761-48f9-b3f8-4c7a991b15e1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385189F5</paraID>
      <start>0</start>
      <end>2</end>
      <status>unmodified</status>
      <modifiedWord/>
      <trackRevisions>false</trackRevisions>
    </reviewItem>
    <reviewItem>
      <errorID>8ba5b80e-8e10-4f1e-99cc-b7da9f44934a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392F636B</paraID>
      <start>0</start>
      <end>2</end>
      <status>unmodified</status>
      <modifiedWord/>
      <trackRevisions>false</trackRevisions>
    </reviewItem>
    <reviewItem>
      <errorID>65dcc6c1-d2d8-4ea1-be5a-6dd93b78414d</errorID>
      <errorWord>，</errorWord>
      <group>L1_Punc</group>
      <groupName>标点问题</groupName>
      <ability>L2_Punc_CN</ability>
      <abilityName>标点符号问题</abilityName>
      <candidateList>
        <item>。</item>
      </candidateList>
      <explain/>
      <paraID>392F636B</paraID>
      <start>27</start>
      <end>28</end>
      <status>unmodified</status>
      <modifiedWord/>
      <trackRevisions>false</trackRevisions>
    </reviewItem>
    <reviewItem>
      <errorID>eafb2ba3-ce95-490c-bdeb-8809111eda2b</errorID>
      <errorWord>如</errorWord>
      <group>L1_Punc</group>
      <groupName>标点问题</groupName>
      <ability>L2_Punc_CN</ability>
      <abilityName>标点符号问题</abilityName>
      <candidateList>
        <item>，如</item>
      </candidateList>
      <explain/>
      <paraID>392F636B</paraID>
      <start>32</start>
      <end>33</end>
      <status>unmodified</status>
      <modifiedWord/>
      <trackRevisions>false</trackRevisions>
    </reviewItem>
    <reviewItem>
      <errorID>21da8804-df28-4d05-81be-070b550cbf3e</errorID>
      <errorWord>由</errorWord>
      <group>L1_Punc</group>
      <groupName>标点问题</groupName>
      <ability>L2_Punc_CN</ability>
      <abilityName>标点符号问题</abilityName>
      <candidateList>
        <item>，由</item>
      </candidateList>
      <explain/>
      <paraID>392F636B</paraID>
      <start>52</start>
      <end>53</end>
      <status>unmodified</status>
      <modifiedWord/>
      <trackRevisions>false</trackRevisions>
    </reviewItem>
    <reviewItem>
      <errorID>ff4e8ed9-e34d-4dc0-a6dc-33ec5296a1eb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3ED4B98E</paraID>
      <start>0</start>
      <end>2</end>
      <status>unmodified</status>
      <modifiedWord/>
      <trackRevisions>false</trackRevisions>
    </reviewItem>
    <reviewItem>
      <errorID>18dbe7f5-7ba7-48e2-bc99-d7442abdb83b</errorID>
      <errorWord>，</errorWord>
      <group>L1_Punc</group>
      <groupName>标点问题</groupName>
      <ability>L2_Punc_CN</ability>
      <abilityName>标点符号问题</abilityName>
      <candidateList>
        <item>。</item>
      </candidateList>
      <explain/>
      <paraID>3ED4B98E</paraID>
      <start>36</start>
      <end>37</end>
      <status>unmodified</status>
      <modifiedWord/>
      <trackRevisions>false</trackRevisions>
    </reviewItem>
    <reviewItem>
      <errorID>cd81c759-b526-4514-9c90-7a54c2781cb1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30FEC6DE</paraID>
      <start>0</start>
      <end>3</end>
      <status>unmodified</status>
      <modifiedWord/>
      <trackRevisions>false</trackRevisions>
    </reviewItem>
    <reviewItem>
      <errorID>1cfc8844-c252-4dfa-851a-e4b9acf97e50</errorID>
      <errorWord>能力的</errorWord>
      <group>L1_Word</group>
      <groupName>字词问题</groupName>
      <ability>L2_Typo</ability>
      <abilityName>字词错误</abilityName>
      <candidateList>
        <item>能力</item>
      </candidateList>
      <explain/>
      <paraID> AA78224</paraID>
      <start>39</start>
      <end>42</end>
      <status>unmodified</status>
      <modifiedWord/>
      <trackRevisions>false</trackRevisions>
    </reviewItem>
    <reviewItem>
      <errorID>db8f380a-7987-4f60-a9dc-a6eb2443e3a7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50C1F711</paraID>
      <start>0</start>
      <end>2</end>
      <status>unmodified</status>
      <modifiedWord/>
      <trackRevisions>false</trackRevisions>
    </reviewItem>
    <reviewItem>
      <errorID>f324ef01-4f89-4d9b-b803-6b58315386c0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28220683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E554D05-EAE9-4B2C-9028-3B59C91B04B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12271</dc:creator>
  <cp:lastModifiedBy>孙鹏</cp:lastModifiedBy>
  <cp:revision>1</cp:revision>
  <dcterms:created xsi:type="dcterms:W3CDTF">2024-07-03T02:03:00Z</dcterms:created>
  <dcterms:modified xsi:type="dcterms:W3CDTF">2026-07-03T10:40:49Z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0CF060C54F1E4EA6AACE47F9BC324E06_13</vt:lpwstr>
  </property>
  <property fmtid="{D5CDD505-2E9C-101B-9397-08002B2CF9AE}" pid="4" name="KSOTemplateDocerSaveRecord">
    <vt:lpwstr>eyJoZGlkIjoiMTBkNjZhMzIwZDUxYTIwYTc2YzFmODllZjA4YjhlMGQiLCJ1c2VySWQiOiIzMjg0MjE1NjQifQ==</vt:lpwstr>
  </property>
</Properties>
</file>