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w:t>
      </w:r>
      <w:r>
        <w:rPr>
          <w:rFonts w:hint="eastAsia" w:ascii="宋体" w:hAnsi="宋体" w:cs="宋体"/>
          <w:b/>
          <w:sz w:val="72"/>
        </w:rPr>
        <w:t xml:space="preserve">工业园区</w:t>
      </w:r>
      <w:r>
        <w:rPr>
          <w:rFonts w:hint="eastAsia" w:ascii="宋体" w:hAnsi="宋体" w:eastAsia="宋体" w:cs="宋体"/>
          <w:b/>
          <w:sz w:val="72"/>
          <w:szCs w:val="20"/>
          <w:shd w:val="clear" w:color="auto" w:fill="ffffff"/>
        </w:rPr>
        <w:t xml:space="preserve">政府采购</w:t>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标</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文</w:t>
      </w:r>
      <w:r>
        <w:rPr>
          <w:rFonts w:hint="eastAsia" w:ascii="宋体" w:hAnsi="宋体" w:eastAsia="宋体" w:cs="宋体"/>
          <w:b/>
          <w:sz w:val="72"/>
          <w:szCs w:val="20"/>
          <w:shd w:val="clear" w:color="auto" w:fill="ffffff"/>
        </w:rPr>
        <w:t xml:space="preserve"> </w:t>
      </w:r>
      <w:r>
        <w:rPr>
          <w:rFonts w:hint="eastAsia" w:ascii="宋体" w:hAnsi="宋体" w:eastAsia="宋体" w:cs="宋体"/>
          <w:b/>
          <w:sz w:val="72"/>
          <w:szCs w:val="20"/>
          <w:shd w:val="clear" w:color="auto" w:fill="ffffff"/>
        </w:rPr>
        <w:t xml:space="preserve">件</w:t>
      </w:r>
      <w:r/>
    </w:p>
    <w:p>
      <w:pPr>
        <w:ind w:left="3286" w:hanging="1606"/>
        <w:spacing w:line="360" w:lineRule="auto"/>
        <w:rPr>
          <w:rFonts w:ascii="宋体" w:hAnsi="宋体" w:eastAsia="宋体" w:cs="宋体"/>
          <w:b/>
          <w:bCs/>
          <w:sz w:val="32"/>
          <w:szCs w:val="20"/>
          <w:shd w:val="clear" w:color="auto" w:fill="ffffff"/>
        </w:rPr>
      </w:pPr>
      <w:r>
        <w:rPr>
          <w:rFonts w:ascii="宋体" w:hAnsi="宋体" w:eastAsia="宋体" w:cs="宋体"/>
          <w:b/>
          <w:bCs/>
          <w:sz w:val="32"/>
          <w:szCs w:val="20"/>
          <w:shd w:val="clear" w:color="auto" w:fill="ffffff"/>
        </w:rPr>
      </w:r>
      <w:r/>
    </w:p>
    <w:p>
      <w:pPr>
        <w:ind w:left="3286" w:hanging="1606"/>
        <w:spacing w:line="360" w:lineRule="auto"/>
        <w:rPr>
          <w:rFonts w:ascii="宋体" w:hAnsi="宋体" w:eastAsia="宋体" w:cs="宋体"/>
          <w:b/>
          <w:bCs/>
          <w:sz w:val="32"/>
          <w:szCs w:val="20"/>
          <w:shd w:val="clear" w:color="auto" w:fill="ffffff"/>
        </w:rPr>
      </w:pPr>
      <w:r>
        <w:rPr>
          <w:rFonts w:ascii="宋体" w:hAnsi="宋体" w:eastAsia="宋体" w:cs="宋体"/>
          <w:b/>
          <w:bCs/>
          <w:sz w:val="32"/>
          <w:szCs w:val="20"/>
          <w:shd w:val="clear" w:color="auto" w:fill="ffffff"/>
        </w:rPr>
      </w:r>
      <w:r/>
    </w:p>
    <w:p>
      <w:pPr>
        <w:ind w:left="3286" w:hanging="1606"/>
        <w:spacing w:line="360" w:lineRule="auto"/>
        <w:rPr>
          <w:rFonts w:ascii="宋体" w:hAnsi="宋体" w:eastAsia="宋体" w:cs="宋体"/>
          <w:b/>
          <w:bCs/>
          <w:sz w:val="32"/>
          <w:szCs w:val="20"/>
          <w:shd w:val="clear" w:color="auto" w:fill="ffffff"/>
        </w:rPr>
      </w:pPr>
      <w:r>
        <w:rPr>
          <w:rFonts w:ascii="宋体" w:hAnsi="宋体" w:eastAsia="宋体" w:cs="宋体"/>
          <w:b/>
          <w:bCs/>
          <w:sz w:val="32"/>
          <w:szCs w:val="20"/>
          <w:shd w:val="clear" w:color="auto" w:fill="ffffff"/>
        </w:rPr>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标</w:t>
      </w:r>
      <w:r>
        <w:rPr>
          <w:rFonts w:hint="eastAsia" w:ascii="宋体" w:hAnsi="宋体" w:eastAsia="宋体" w:cs="宋体"/>
          <w:b/>
          <w:bCs/>
          <w:sz w:val="32"/>
          <w:szCs w:val="20"/>
          <w:shd w:val="clear" w:color="auto" w:fill="ffffff"/>
        </w:rPr>
        <w:t xml:space="preserve">    </w:t>
      </w:r>
      <w:r>
        <w:rPr>
          <w:rFonts w:hint="eastAsia" w:ascii="宋体" w:hAnsi="宋体" w:eastAsia="宋体" w:cs="宋体"/>
          <w:b/>
          <w:bCs/>
          <w:sz w:val="32"/>
          <w:szCs w:val="20"/>
          <w:shd w:val="clear" w:color="auto" w:fill="ffffff"/>
        </w:rPr>
        <w:t xml:space="preserve">号：</w:t>
      </w:r>
      <w:r>
        <w:rPr>
          <w:rFonts w:hint="eastAsia" w:ascii="宋体" w:hAnsi="宋体" w:eastAsia="宋体" w:cs="宋体"/>
          <w:b/>
          <w:bCs/>
          <w:sz w:val="32"/>
          <w:szCs w:val="20"/>
          <w:shd w:val="clear" w:color="auto" w:fill="ffffff"/>
        </w:rPr>
        <w:t xml:space="preserve">JSZC-320591-CJZB-G2026-0075</w:t>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w:t>
      </w:r>
      <w:r>
        <w:rPr>
          <w:rFonts w:hint="eastAsia" w:ascii="宋体" w:hAnsi="宋体" w:eastAsia="宋体" w:cs="宋体"/>
          <w:b/>
          <w:bCs/>
          <w:sz w:val="32"/>
          <w:szCs w:val="20"/>
          <w:shd w:val="clear" w:color="auto" w:fill="ffffff"/>
        </w:rPr>
        <w:t xml:space="preserve"> </w:t>
      </w:r>
      <w:r>
        <w:rPr>
          <w:rFonts w:hint="eastAsia" w:ascii="宋体" w:hAnsi="宋体" w:eastAsia="宋体" w:cs="宋体"/>
          <w:b/>
          <w:bCs/>
          <w:sz w:val="32"/>
          <w:szCs w:val="20"/>
          <w:shd w:val="clear" w:color="auto" w:fill="ffffff"/>
        </w:rPr>
        <w:t xml:space="preserve">购</w:t>
      </w:r>
      <w:r>
        <w:rPr>
          <w:rFonts w:hint="eastAsia" w:ascii="宋体" w:hAnsi="宋体" w:eastAsia="宋体" w:cs="宋体"/>
          <w:b/>
          <w:bCs/>
          <w:sz w:val="32"/>
          <w:szCs w:val="20"/>
          <w:shd w:val="clear" w:color="auto" w:fill="ffffff"/>
        </w:rPr>
        <w:t xml:space="preserve"> </w:t>
      </w:r>
      <w:r>
        <w:rPr>
          <w:rFonts w:hint="eastAsia" w:ascii="宋体" w:hAnsi="宋体" w:eastAsia="宋体" w:cs="宋体"/>
          <w:b/>
          <w:bCs/>
          <w:sz w:val="32"/>
          <w:szCs w:val="20"/>
          <w:shd w:val="clear" w:color="auto" w:fill="ffffff"/>
        </w:rPr>
        <w:t xml:space="preserve">人：苏州工业园区综合行政执法局</w:t>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w:t>
      </w:r>
      <w:r>
        <w:rPr>
          <w:rFonts w:hint="eastAsia" w:ascii="宋体" w:hAnsi="宋体" w:eastAsia="宋体" w:cs="宋体"/>
          <w:b/>
          <w:bCs/>
          <w:sz w:val="32"/>
          <w:szCs w:val="20"/>
          <w:shd w:val="clear" w:color="auto" w:fill="ffffff"/>
        </w:rPr>
        <w:t xml:space="preserve">2026</w:t>
      </w:r>
      <w:r>
        <w:rPr>
          <w:rFonts w:hint="eastAsia" w:ascii="宋体" w:hAnsi="宋体" w:eastAsia="宋体" w:cs="宋体"/>
          <w:b/>
          <w:bCs/>
          <w:sz w:val="32"/>
          <w:szCs w:val="20"/>
          <w:shd w:val="clear" w:color="auto" w:fill="ffffff"/>
        </w:rPr>
        <w:t xml:space="preserve">年园区绿化养护肥料采购</w:t>
      </w:r>
      <w:r/>
    </w:p>
    <w:p>
      <w:pPr>
        <w:ind w:left="3286" w:hanging="1606"/>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ascii="宋体" w:hAnsi="宋体" w:eastAsia="宋体" w:cs="宋体"/>
          <w:b/>
          <w:sz w:val="32"/>
          <w:szCs w:val="20"/>
          <w:shd w:val="clear" w:color="auto" w:fill="ffffff"/>
        </w:rPr>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二○二六年七月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sectPr>
          <w:headerReference w:type="default" r:id="rId9"/>
          <w:headerReference w:type="first" r:id="rId10"/>
          <w:footerReference w:type="default" r:id="rId15"/>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W w:w="528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76"/>
        <w:gridCol w:w="9131"/>
      </w:tblGrid>
      <w:tr>
        <w:trPr>
          <w:jc w:val="center"/>
          <w:trHeight w:val="510"/>
        </w:trPr>
        <w:tc>
          <w:tcPr>
            <w:tcW w:w="676" w:type="dxa"/>
            <w:vAlign w:val="center"/>
            <w:textDirection w:val="lrTb"/>
            <w:noWrap/>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32" w:type="dxa"/>
            <w:vAlign w:val="center"/>
            <w:textDirection w:val="lrTb"/>
            <w:noWrap/>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年园区绿化养护肥料采购</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rPr>
                <w:rFonts w:hint="eastAsia" w:ascii="宋体" w:hAnsi="宋体" w:eastAsia="宋体" w:cs="宋体"/>
                <w:szCs w:val="21"/>
              </w:rPr>
              <w:t xml:space="preserve">本项目不收取投标保证金。</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现场踏勘</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采购人组织集中现场踏勘，请供应商持在采购系统中下载本项目采购文件的《投标供应商确认函》，按以下时间地点参加集中现场踏勘：</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集合时间：</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rPr>
              <w:t xml:space="preserve">7</w:t>
            </w:r>
            <w:r>
              <w:rPr>
                <w:rFonts w:hint="eastAsia" w:ascii="宋体" w:hAnsi="宋体" w:eastAsia="宋体" w:cs="宋体"/>
                <w:szCs w:val="21"/>
                <w:shd w:val="clear" w:color="auto" w:fill="ffffff"/>
              </w:rPr>
              <w:t xml:space="preserve">月</w:t>
            </w:r>
            <w:r>
              <w:rPr>
                <w:rFonts w:hint="eastAsia" w:ascii="宋体" w:hAnsi="宋体" w:eastAsia="宋体" w:cs="宋体"/>
                <w:szCs w:val="21"/>
                <w:shd w:val="clear" w:color="auto" w:fill="ffffff"/>
              </w:rPr>
              <w:t xml:space="preserve">23</w:t>
            </w:r>
            <w:r>
              <w:rPr>
                <w:rFonts w:hint="eastAsia" w:ascii="宋体" w:hAnsi="宋体" w:eastAsia="宋体" w:cs="宋体"/>
                <w:szCs w:val="21"/>
                <w:shd w:val="clear" w:color="auto" w:fill="ffffff"/>
              </w:rPr>
              <w:t xml:space="preserve">日</w:t>
            </w:r>
            <w:r>
              <w:rPr>
                <w:rFonts w:hint="eastAsia" w:ascii="宋体" w:hAnsi="宋体" w:eastAsia="宋体" w:cs="宋体"/>
                <w:szCs w:val="21"/>
                <w:shd w:val="clear" w:color="auto" w:fill="ffffff"/>
              </w:rPr>
              <w:t xml:space="preserve">9</w:t>
            </w:r>
            <w:r>
              <w:rPr>
                <w:rFonts w:hint="eastAsia" w:ascii="宋体" w:hAnsi="宋体" w:eastAsia="宋体" w:cs="宋体"/>
                <w:szCs w:val="21"/>
                <w:shd w:val="clear" w:color="auto" w:fill="ffffff"/>
              </w:rPr>
              <w:t xml:space="preserve">时</w:t>
            </w:r>
            <w:r>
              <w:rPr>
                <w:rFonts w:hint="eastAsia" w:ascii="宋体" w:hAnsi="宋体" w:eastAsia="宋体" w:cs="宋体"/>
                <w:szCs w:val="21"/>
                <w:shd w:val="clear" w:color="auto" w:fill="ffffff"/>
              </w:rPr>
              <w:t xml:space="preserve">30</w:t>
            </w:r>
            <w:r>
              <w:rPr>
                <w:rFonts w:hint="eastAsia" w:ascii="宋体" w:hAnsi="宋体" w:eastAsia="宋体" w:cs="宋体"/>
                <w:szCs w:val="21"/>
                <w:shd w:val="clear" w:color="auto" w:fill="ffffff"/>
              </w:rPr>
              <w:t xml:space="preserve">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集合地点：现代大道青秋浦大桥西南侧（现代大道路灯杆</w:t>
            </w:r>
            <w:r>
              <w:rPr>
                <w:rFonts w:hint="eastAsia" w:ascii="宋体" w:hAnsi="宋体" w:eastAsia="宋体" w:cs="宋体"/>
                <w:szCs w:val="21"/>
                <w:shd w:val="clear" w:color="auto" w:fill="ffffff"/>
              </w:rPr>
              <w:t xml:space="preserve">225</w:t>
            </w:r>
            <w:r>
              <w:rPr>
                <w:rFonts w:hint="eastAsia" w:ascii="宋体" w:hAnsi="宋体" w:eastAsia="宋体" w:cs="宋体"/>
                <w:szCs w:val="21"/>
                <w:shd w:val="clear" w:color="auto" w:fill="ffffff"/>
              </w:rPr>
              <w:t xml:space="preserve">号）。</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联系人：潘莉莉；联系电话：</w:t>
            </w:r>
            <w:r>
              <w:rPr>
                <w:rFonts w:hint="eastAsia" w:ascii="宋体" w:hAnsi="宋体" w:eastAsia="宋体" w:cs="宋体"/>
                <w:szCs w:val="21"/>
                <w:shd w:val="clear" w:color="auto" w:fill="ffffff"/>
              </w:rPr>
              <w:t xml:space="preserve">0512-65238816</w:t>
            </w:r>
            <w:r>
              <w:rPr>
                <w:rFonts w:hint="eastAsia" w:ascii="宋体" w:hAnsi="宋体" w:eastAsia="宋体" w:cs="宋体"/>
                <w:szCs w:val="21"/>
                <w:shd w:val="clear" w:color="auto" w:fill="ffffff"/>
              </w:rPr>
              <w:t xml:space="preserve">。</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请供应商安排好行程，不得迟到。未提供《投标供应商确认函》或迟到者，恕不接待。</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32" w:type="dxa"/>
            <w:vAlign w:val="center"/>
            <w:textDirection w:val="lrTb"/>
            <w:noWrap/>
          </w:tcPr>
          <w:p>
            <w:pPr>
              <w:spacing w:line="360" w:lineRule="auto"/>
              <w:rPr>
                <w:rFonts w:ascii="宋体" w:hAnsi="宋体" w:eastAsia="宋体" w:cs="宋体"/>
                <w:b/>
                <w:bCs/>
                <w:szCs w:val="21"/>
              </w:rPr>
            </w:pPr>
            <w:r>
              <w:rPr>
                <w:rFonts w:hint="eastAsia" w:ascii="宋体" w:hAnsi="宋体" w:eastAsia="宋体" w:cs="宋体"/>
                <w:szCs w:val="21"/>
                <w:shd w:val="clear" w:color="auto" w:fill="ffffff"/>
              </w:rPr>
              <w:t xml:space="preserve">投标文件：本项目采用网上提交电子投标文件，不接受纸质投标文件。中标后</w:t>
            </w:r>
            <w:r>
              <w:rPr>
                <w:rFonts w:hint="eastAsia" w:ascii="宋体" w:hAnsi="宋体" w:eastAsia="宋体" w:cs="宋体"/>
                <w:szCs w:val="21"/>
                <w:shd w:val="clear" w:color="auto" w:fill="ffffff"/>
              </w:rPr>
              <w:t xml:space="preserve">7</w:t>
            </w:r>
            <w:r>
              <w:rPr>
                <w:rFonts w:hint="eastAsia" w:ascii="宋体" w:hAnsi="宋体" w:eastAsia="宋体" w:cs="宋体"/>
                <w:szCs w:val="21"/>
                <w:shd w:val="clear" w:color="auto" w:fill="ffffff"/>
              </w:rPr>
              <w:t xml:space="preserve">天内，中标供应商提交</w:t>
            </w:r>
            <w:r>
              <w:rPr>
                <w:rFonts w:hint="eastAsia" w:ascii="宋体" w:hAnsi="宋体" w:eastAsia="宋体" w:cs="宋体"/>
                <w:b/>
                <w:bCs/>
                <w:szCs w:val="21"/>
                <w:u w:val="single"/>
                <w:shd w:val="clear" w:color="auto" w:fill="ffffff"/>
              </w:rPr>
              <w:t xml:space="preserve">两份</w:t>
            </w:r>
            <w:r>
              <w:rPr>
                <w:rFonts w:hint="eastAsia" w:ascii="宋体" w:hAnsi="宋体" w:eastAsia="宋体" w:cs="宋体"/>
                <w:szCs w:val="21"/>
                <w:shd w:val="clear" w:color="auto" w:fill="ffffff"/>
              </w:rPr>
              <w:t xml:space="preserve">纸质投标文件至采购人处，提交</w:t>
            </w:r>
            <w:r>
              <w:rPr>
                <w:rFonts w:hint="eastAsia" w:ascii="宋体" w:hAnsi="宋体" w:eastAsia="宋体" w:cs="宋体"/>
                <w:b/>
                <w:bCs/>
                <w:szCs w:val="21"/>
                <w:u w:val="single"/>
                <w:shd w:val="clear" w:color="auto" w:fill="ffffff"/>
              </w:rPr>
              <w:t xml:space="preserve">一份</w:t>
            </w:r>
            <w:r>
              <w:rPr>
                <w:rFonts w:hint="eastAsia" w:ascii="宋体" w:hAnsi="宋体" w:eastAsia="宋体" w:cs="宋体"/>
                <w:szCs w:val="21"/>
                <w:shd w:val="clear" w:color="auto" w:fill="ffffff"/>
              </w:rPr>
              <w:t xml:space="preserve">纸质投标文件至采购代理机构。</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32" w:type="dxa"/>
            <w:vAlign w:val="center"/>
            <w:textDirection w:val="lrTb"/>
            <w:noWrap/>
          </w:tcPr>
          <w:p>
            <w:pPr>
              <w:spacing w:line="360" w:lineRule="auto"/>
              <w:rPr>
                <w:rFonts w:ascii="宋体" w:hAnsi="宋体" w:eastAsia="宋体" w:cs="宋体"/>
                <w:bCs/>
                <w:szCs w:val="21"/>
                <w:shd w:val="clear" w:color="auto" w:fill="ffffff"/>
              </w:rPr>
            </w:pPr>
            <w:r>
              <w:rPr>
                <w:rFonts w:hint="eastAsia" w:ascii="宋体" w:hAnsi="宋体" w:eastAsia="宋体" w:cs="宋体"/>
                <w:bCs/>
                <w:szCs w:val="21"/>
                <w:shd w:val="clear" w:color="auto" w:fill="ffffff"/>
              </w:rPr>
              <w:t xml:space="preserve">开标信息</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rPr>
              <w:t xml:space="preserve">8</w:t>
            </w:r>
            <w:r>
              <w:rPr>
                <w:rFonts w:hint="eastAsia" w:ascii="宋体" w:hAnsi="宋体" w:eastAsia="宋体" w:cs="宋体"/>
                <w:szCs w:val="21"/>
                <w:shd w:val="clear" w:color="auto" w:fill="ffffff"/>
              </w:rPr>
              <w:t xml:space="preserve">月</w:t>
            </w:r>
            <w:r>
              <w:rPr>
                <w:rFonts w:hint="eastAsia" w:ascii="宋体" w:hAnsi="宋体" w:eastAsia="宋体" w:cs="宋体"/>
                <w:szCs w:val="21"/>
                <w:shd w:val="clear" w:color="auto" w:fill="ffffff"/>
              </w:rPr>
              <w:t xml:space="preserve">4</w:t>
            </w:r>
            <w:r>
              <w:rPr>
                <w:rFonts w:hint="eastAsia" w:ascii="宋体" w:hAnsi="宋体" w:eastAsia="宋体" w:cs="宋体"/>
                <w:szCs w:val="21"/>
                <w:shd w:val="clear" w:color="auto" w:fill="ffffff"/>
              </w:rPr>
              <w:t xml:space="preserve">日</w:t>
            </w:r>
            <w:r>
              <w:rPr>
                <w:rFonts w:hint="eastAsia" w:ascii="宋体" w:hAnsi="宋体" w:eastAsia="宋体" w:cs="宋体"/>
                <w:szCs w:val="21"/>
                <w:shd w:val="clear" w:color="auto" w:fill="ffffff"/>
              </w:rPr>
              <w:t xml:space="preserve">9</w:t>
            </w:r>
            <w:r>
              <w:rPr>
                <w:rFonts w:hint="eastAsia" w:ascii="宋体" w:hAnsi="宋体" w:eastAsia="宋体" w:cs="宋体"/>
                <w:szCs w:val="21"/>
                <w:shd w:val="clear" w:color="auto" w:fill="ffffff"/>
              </w:rPr>
              <w:t xml:space="preserve">点</w:t>
            </w:r>
            <w:r>
              <w:rPr>
                <w:rFonts w:hint="eastAsia" w:ascii="宋体" w:hAnsi="宋体" w:eastAsia="宋体" w:cs="宋体"/>
                <w:szCs w:val="21"/>
                <w:shd w:val="clear" w:color="auto" w:fill="ffffff"/>
              </w:rPr>
              <w:t xml:space="preserve">30</w:t>
            </w:r>
            <w:r>
              <w:rPr>
                <w:rFonts w:hint="eastAsia" w:ascii="宋体" w:hAnsi="宋体" w:eastAsia="宋体" w:cs="宋体"/>
                <w:szCs w:val="21"/>
                <w:shd w:val="clear" w:color="auto" w:fill="ffffff"/>
              </w:rPr>
              <w:t xml:space="preserve">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rPr>
              <w:t xml:space="preserve">2026</w:t>
            </w:r>
            <w:r>
              <w:rPr>
                <w:rFonts w:hint="eastAsia" w:ascii="宋体" w:hAnsi="宋体" w:eastAsia="宋体" w:cs="宋体"/>
                <w:szCs w:val="21"/>
                <w:shd w:val="clear" w:color="auto" w:fill="ffffff"/>
              </w:rPr>
              <w:t xml:space="preserve">年</w:t>
            </w:r>
            <w:r>
              <w:rPr>
                <w:rFonts w:hint="eastAsia" w:ascii="宋体" w:hAnsi="宋体" w:eastAsia="宋体" w:cs="宋体"/>
                <w:szCs w:val="21"/>
                <w:shd w:val="clear" w:color="auto" w:fill="ffffff"/>
              </w:rPr>
              <w:t xml:space="preserve">8</w:t>
            </w:r>
            <w:r>
              <w:rPr>
                <w:rFonts w:hint="eastAsia" w:ascii="宋体" w:hAnsi="宋体" w:eastAsia="宋体" w:cs="宋体"/>
                <w:szCs w:val="21"/>
                <w:shd w:val="clear" w:color="auto" w:fill="ffffff"/>
              </w:rPr>
              <w:t xml:space="preserve">月</w:t>
            </w:r>
            <w:r>
              <w:rPr>
                <w:rFonts w:hint="eastAsia" w:ascii="宋体" w:hAnsi="宋体" w:eastAsia="宋体" w:cs="宋体"/>
                <w:szCs w:val="21"/>
                <w:shd w:val="clear" w:color="auto" w:fill="ffffff"/>
              </w:rPr>
              <w:t xml:space="preserve">4</w:t>
            </w:r>
            <w:r>
              <w:rPr>
                <w:rFonts w:hint="eastAsia" w:ascii="宋体" w:hAnsi="宋体" w:eastAsia="宋体" w:cs="宋体"/>
                <w:szCs w:val="21"/>
                <w:shd w:val="clear" w:color="auto" w:fill="ffffff"/>
              </w:rPr>
              <w:t xml:space="preserve">日</w:t>
            </w:r>
            <w:r>
              <w:rPr>
                <w:rFonts w:hint="eastAsia" w:ascii="宋体" w:hAnsi="宋体" w:eastAsia="宋体" w:cs="宋体"/>
                <w:szCs w:val="21"/>
                <w:shd w:val="clear" w:color="auto" w:fill="ffffff"/>
              </w:rPr>
              <w:t xml:space="preserve">9</w:t>
            </w:r>
            <w:r>
              <w:rPr>
                <w:rFonts w:hint="eastAsia" w:ascii="宋体" w:hAnsi="宋体" w:eastAsia="宋体" w:cs="宋体"/>
                <w:szCs w:val="21"/>
                <w:shd w:val="clear" w:color="auto" w:fill="ffffff"/>
              </w:rPr>
              <w:t xml:space="preserve">点</w:t>
            </w:r>
            <w:r>
              <w:rPr>
                <w:rFonts w:hint="eastAsia" w:ascii="宋体" w:hAnsi="宋体" w:eastAsia="宋体" w:cs="宋体"/>
                <w:szCs w:val="21"/>
                <w:shd w:val="clear" w:color="auto" w:fill="ffffff"/>
              </w:rPr>
              <w:t xml:space="preserve">30</w:t>
            </w:r>
            <w:r>
              <w:rPr>
                <w:rFonts w:hint="eastAsia" w:ascii="宋体" w:hAnsi="宋体" w:eastAsia="宋体" w:cs="宋体"/>
                <w:szCs w:val="21"/>
                <w:shd w:val="clear" w:color="auto" w:fill="ffffff"/>
              </w:rPr>
              <w:t xml:space="preserve">分（北京时间）</w:t>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w:t>
            </w:r>
            <w:r>
              <w:rPr>
                <w:rFonts w:hint="eastAsia" w:ascii="宋体" w:hAnsi="宋体" w:eastAsia="宋体" w:cs="宋体"/>
                <w:szCs w:val="21"/>
                <w:shd w:val="clear" w:color="auto" w:fill="ffffff"/>
              </w:rPr>
              <w:t xml:space="preserve">http://jszfcg.jsczt.cn/</w:t>
            </w:r>
            <w:r>
              <w:rPr>
                <w:rFonts w:hint="eastAsia" w:ascii="宋体" w:hAnsi="宋体" w:eastAsia="宋体" w:cs="宋体"/>
                <w:szCs w:val="21"/>
                <w:shd w:val="clear" w:color="auto" w:fill="ffffff"/>
              </w:rPr>
              <w:t xml:space="preserve">）</w:t>
            </w:r>
            <w:r/>
          </w:p>
          <w:p>
            <w:pPr>
              <w:spacing w:line="360" w:lineRule="auto"/>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w:t>
            </w:r>
            <w:r>
              <w:rPr>
                <w:rFonts w:hint="eastAsia" w:ascii="宋体" w:hAnsi="宋体" w:eastAsia="宋体" w:cs="宋体"/>
                <w:szCs w:val="21"/>
                <w:shd w:val="clear" w:color="auto" w:fill="ffffff"/>
              </w:rPr>
              <w:t xml:space="preserve">CA</w:t>
            </w:r>
            <w:r>
              <w:rPr>
                <w:rFonts w:hint="eastAsia" w:ascii="宋体" w:hAnsi="宋体" w:eastAsia="宋体" w:cs="宋体"/>
                <w:szCs w:val="21"/>
                <w:shd w:val="clear" w:color="auto" w:fill="ffffff"/>
              </w:rPr>
              <w:t xml:space="preserve">证书解密电子投标文件，如在“苏采云”系统规定的时间内未能成功解密的视为放弃参与本项目投标。</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7</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履约保证金：中标金额的</w:t>
            </w:r>
            <w:r>
              <w:rPr>
                <w:rFonts w:hint="eastAsia" w:ascii="宋体" w:hAnsi="宋体" w:eastAsia="宋体" w:cs="宋体"/>
                <w:szCs w:val="21"/>
                <w:shd w:val="clear" w:color="auto" w:fill="ffffff"/>
              </w:rPr>
              <w:t xml:space="preserve">5%</w:t>
            </w:r>
            <w:r>
              <w:rPr>
                <w:rFonts w:hint="eastAsia" w:ascii="宋体" w:hAnsi="宋体" w:eastAsia="宋体" w:cs="宋体"/>
                <w:szCs w:val="21"/>
                <w:shd w:val="clear" w:color="auto" w:fill="ffffff"/>
              </w:rPr>
              <w:t xml:space="preserve">。可</w:t>
            </w:r>
            <w:r>
              <w:rPr>
                <w:rFonts w:hint="eastAsia" w:ascii="宋体" w:hAnsi="宋体" w:eastAsia="宋体" w:cs="宋体"/>
                <w:b/>
                <w:bCs/>
                <w:szCs w:val="21"/>
                <w:shd w:val="clear" w:color="auto" w:fill="ffffff"/>
              </w:rPr>
              <w:t xml:space="preserve">提供符合《关于在全省政府采购领域推行电子履约保函（保险）的通知》（苏财购〔</w:t>
            </w:r>
            <w:r>
              <w:rPr>
                <w:rFonts w:hint="eastAsia" w:ascii="宋体" w:hAnsi="宋体" w:eastAsia="宋体" w:cs="宋体"/>
                <w:b/>
                <w:bCs/>
                <w:szCs w:val="21"/>
                <w:shd w:val="clear" w:color="auto" w:fill="ffffff"/>
              </w:rPr>
              <w:t xml:space="preserve">2023</w:t>
            </w:r>
            <w:r>
              <w:rPr>
                <w:rFonts w:hint="eastAsia" w:ascii="宋体" w:hAnsi="宋体" w:eastAsia="宋体" w:cs="宋体"/>
                <w:b/>
                <w:bCs/>
                <w:szCs w:val="21"/>
                <w:shd w:val="clear" w:color="auto" w:fill="ffffff"/>
              </w:rPr>
              <w:t xml:space="preserve">〕</w:t>
            </w:r>
            <w:r>
              <w:rPr>
                <w:rFonts w:hint="eastAsia" w:ascii="宋体" w:hAnsi="宋体" w:eastAsia="宋体" w:cs="宋体"/>
                <w:b/>
                <w:bCs/>
                <w:szCs w:val="21"/>
                <w:shd w:val="clear" w:color="auto" w:fill="ffffff"/>
              </w:rPr>
              <w:t xml:space="preserve">150 </w:t>
            </w:r>
            <w:r>
              <w:rPr>
                <w:rFonts w:hint="eastAsia" w:ascii="宋体" w:hAnsi="宋体" w:eastAsia="宋体" w:cs="宋体"/>
                <w:b/>
                <w:bCs/>
                <w:szCs w:val="21"/>
                <w:shd w:val="clear" w:color="auto" w:fill="ffffff"/>
              </w:rPr>
              <w:t xml:space="preserve">号）要求的电子履约保函</w:t>
            </w:r>
            <w:r>
              <w:rPr>
                <w:rFonts w:hint="eastAsia" w:ascii="宋体" w:hAnsi="宋体" w:eastAsia="宋体" w:cs="宋体"/>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t>
            </w:r>
            <w:r>
              <w:rPr>
                <w:rFonts w:hint="eastAsia" w:ascii="宋体" w:hAnsi="宋体" w:eastAsia="宋体" w:cs="宋体"/>
                <w:szCs w:val="21"/>
                <w:shd w:val="clear" w:color="auto" w:fill="ffffff"/>
              </w:rPr>
              <w:t xml:space="preserve">www.ccgp-jiangsu.gov.cn/jiangsu/zlxz</w:t>
            </w:r>
            <w:r>
              <w:rPr>
                <w:rFonts w:hint="eastAsia" w:ascii="宋体" w:hAnsi="宋体" w:eastAsia="宋体" w:cs="宋体"/>
                <w:szCs w:val="21"/>
                <w:shd w:val="clear" w:color="auto" w:fill="ffffff"/>
              </w:rPr>
              <w:t xml:space="preserve">）下载“政府采购电子履约保函（保险）操作手册”。</w:t>
            </w:r>
            <w:r/>
          </w:p>
        </w:tc>
      </w:tr>
      <w:tr>
        <w:trPr>
          <w:jc w:val="center"/>
          <w:trHeight w:val="510"/>
        </w:trPr>
        <w:tc>
          <w:tcPr>
            <w:shd w:val="clear" w:color="auto" w:fill="auto"/>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32" w:type="dxa"/>
            <w:vAlign w:val="center"/>
            <w:textDirection w:val="lrTb"/>
            <w:noWrap/>
          </w:tcPr>
          <w:p>
            <w:pPr>
              <w:jc w:val="left"/>
              <w:spacing w:line="360" w:lineRule="auto"/>
              <w:widowControl/>
              <w:rPr>
                <w:rFonts w:ascii="宋体" w:hAnsi="宋体" w:eastAsia="宋体" w:cs="宋体"/>
                <w:szCs w:val="21"/>
              </w:rPr>
            </w:pPr>
            <w:r>
              <w:rPr>
                <w:rFonts w:hint="eastAsia" w:ascii="宋体" w:hAnsi="宋体" w:eastAsia="宋体" w:cs="宋体"/>
                <w:szCs w:val="21"/>
                <w:shd w:val="clear" w:color="auto" w:fill="ffffff"/>
              </w:rPr>
              <w:t xml:space="preserve">信用融资：根据苏州市财政局《关于深入开展苏州市政府采购合同信用融资业务的通知》相关要求，本项目支持政府采购合同信用融资。</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9</w:t>
            </w:r>
            <w:r/>
          </w:p>
        </w:tc>
        <w:tc>
          <w:tcPr>
            <w:tcW w:w="9132" w:type="dxa"/>
            <w:vAlign w:val="center"/>
            <w:textDirection w:val="lrTb"/>
            <w:noWrap/>
          </w:tcPr>
          <w:p>
            <w:pPr>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代理服务费收费标准：代理服务费收费按以下标准的</w:t>
            </w:r>
            <w:r>
              <w:rPr>
                <w:rFonts w:hint="eastAsia" w:ascii="宋体" w:hAnsi="宋体" w:eastAsia="宋体" w:cs="宋体"/>
                <w:szCs w:val="21"/>
                <w:u w:val="single"/>
              </w:rPr>
              <w:t xml:space="preserve"> 60 </w:t>
            </w:r>
            <w:r>
              <w:rPr>
                <w:rFonts w:hint="eastAsia" w:ascii="宋体" w:hAnsi="宋体" w:eastAsia="宋体" w:cs="宋体"/>
                <w:szCs w:val="21"/>
              </w:rPr>
              <w:t xml:space="preserve">%</w:t>
            </w:r>
            <w:r>
              <w:rPr>
                <w:rFonts w:hint="eastAsia" w:ascii="宋体" w:hAnsi="宋体" w:eastAsia="宋体" w:cs="宋体"/>
                <w:szCs w:val="21"/>
              </w:rPr>
              <w:t xml:space="preserve">收取：</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w:t>
            </w:r>
            <w:r>
              <w:rPr>
                <w:rFonts w:hint="eastAsia" w:ascii="宋体" w:hAnsi="宋体" w:eastAsia="宋体" w:cs="宋体"/>
                <w:szCs w:val="21"/>
              </w:rPr>
              <w:t xml:space="preserve">万元以下部分，费率为该部分预算金额的</w:t>
            </w:r>
            <w:r>
              <w:rPr>
                <w:rFonts w:hint="eastAsia" w:ascii="宋体" w:hAnsi="宋体" w:eastAsia="宋体" w:cs="宋体"/>
                <w:szCs w:val="21"/>
              </w:rPr>
              <w:t xml:space="preserve">1.5%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w:t>
            </w:r>
            <w:r>
              <w:rPr>
                <w:rFonts w:hint="eastAsia" w:ascii="宋体" w:hAnsi="宋体" w:eastAsia="宋体" w:cs="宋体"/>
                <w:szCs w:val="21"/>
              </w:rPr>
              <w:t xml:space="preserve">万元（含）－</w:t>
            </w:r>
            <w:r>
              <w:rPr>
                <w:rFonts w:hint="eastAsia" w:ascii="宋体" w:hAnsi="宋体" w:eastAsia="宋体" w:cs="宋体"/>
                <w:szCs w:val="21"/>
              </w:rPr>
              <w:t xml:space="preserve">500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1.1%</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500</w:t>
            </w:r>
            <w:r>
              <w:rPr>
                <w:rFonts w:hint="eastAsia" w:ascii="宋体" w:hAnsi="宋体" w:eastAsia="宋体" w:cs="宋体"/>
                <w:szCs w:val="21"/>
              </w:rPr>
              <w:t xml:space="preserve">万元（含）</w:t>
            </w:r>
            <w:r>
              <w:rPr>
                <w:rFonts w:hint="eastAsia" w:ascii="宋体" w:hAnsi="宋体" w:eastAsia="宋体" w:cs="宋体"/>
                <w:szCs w:val="21"/>
              </w:rPr>
              <w:t xml:space="preserve">-1000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0.8%</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1000</w:t>
            </w:r>
            <w:r>
              <w:rPr>
                <w:rFonts w:hint="eastAsia" w:ascii="宋体" w:hAnsi="宋体" w:eastAsia="宋体" w:cs="宋体"/>
                <w:szCs w:val="21"/>
              </w:rPr>
              <w:t xml:space="preserve">万元（含）</w:t>
            </w:r>
            <w:r>
              <w:rPr>
                <w:rFonts w:hint="eastAsia" w:ascii="宋体" w:hAnsi="宋体" w:eastAsia="宋体" w:cs="宋体"/>
                <w:szCs w:val="21"/>
              </w:rPr>
              <w:t xml:space="preserve">-5000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5000</w:t>
            </w:r>
            <w:r>
              <w:rPr>
                <w:rFonts w:hint="eastAsia" w:ascii="宋体" w:hAnsi="宋体" w:eastAsia="宋体" w:cs="宋体"/>
                <w:szCs w:val="21"/>
              </w:rPr>
              <w:t xml:space="preserve">万元（含）</w:t>
            </w:r>
            <w:r>
              <w:rPr>
                <w:rFonts w:hint="eastAsia" w:ascii="宋体" w:hAnsi="宋体" w:eastAsia="宋体" w:cs="宋体"/>
                <w:szCs w:val="21"/>
              </w:rPr>
              <w:t xml:space="preserve">-10000</w:t>
            </w:r>
            <w:r>
              <w:rPr>
                <w:rFonts w:hint="eastAsia" w:ascii="宋体" w:hAnsi="宋体" w:eastAsia="宋体" w:cs="宋体"/>
                <w:szCs w:val="21"/>
              </w:rPr>
              <w:t xml:space="preserve">万元部分，费率为该部分预算金额的</w:t>
            </w:r>
            <w:r>
              <w:rPr>
                <w:rFonts w:hint="eastAsia" w:ascii="宋体" w:hAnsi="宋体" w:eastAsia="宋体" w:cs="宋体"/>
                <w:szCs w:val="21"/>
              </w:rPr>
              <w:t xml:space="preserve">0.25%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预算金额</w:t>
            </w:r>
            <w:r>
              <w:rPr>
                <w:rFonts w:hint="eastAsia" w:ascii="宋体" w:hAnsi="宋体" w:eastAsia="宋体" w:cs="宋体"/>
                <w:szCs w:val="21"/>
              </w:rPr>
              <w:t xml:space="preserve">10000</w:t>
            </w:r>
            <w:r>
              <w:rPr>
                <w:rFonts w:hint="eastAsia" w:ascii="宋体" w:hAnsi="宋体" w:eastAsia="宋体" w:cs="宋体"/>
                <w:szCs w:val="21"/>
              </w:rPr>
              <w:t xml:space="preserve">万元以上部分，费率为该部分预算金额的</w:t>
            </w:r>
            <w:r>
              <w:rPr>
                <w:rFonts w:hint="eastAsia" w:ascii="宋体" w:hAnsi="宋体" w:eastAsia="宋体" w:cs="宋体"/>
                <w:szCs w:val="21"/>
              </w:rPr>
              <w:t xml:space="preserve">0.05%</w:t>
            </w:r>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w:t>
            </w:r>
            <w:r>
              <w:rPr>
                <w:rFonts w:hint="eastAsia" w:ascii="宋体" w:hAnsi="宋体" w:eastAsia="宋体" w:cs="宋体"/>
                <w:szCs w:val="21"/>
              </w:rPr>
              <w:t xml:space="preserve">150</w:t>
            </w:r>
            <w:r>
              <w:rPr>
                <w:rFonts w:hint="eastAsia" w:ascii="宋体" w:hAnsi="宋体" w:eastAsia="宋体" w:cs="宋体"/>
                <w:szCs w:val="21"/>
              </w:rPr>
              <w:t xml:space="preserve">万元，则代理服务费＝</w:t>
            </w:r>
            <w:r>
              <w:rPr>
                <w:rFonts w:hint="eastAsia" w:ascii="宋体" w:hAnsi="宋体" w:eastAsia="宋体" w:cs="宋体"/>
                <w:szCs w:val="21"/>
              </w:rPr>
              <w:t xml:space="preserve">[100</w:t>
            </w:r>
            <w:r>
              <w:rPr>
                <w:rFonts w:hint="eastAsia" w:ascii="宋体" w:hAnsi="宋体" w:eastAsia="宋体" w:cs="宋体"/>
                <w:szCs w:val="21"/>
              </w:rPr>
              <w:t xml:space="preserve">万元以下部分×</w:t>
            </w:r>
            <w:r>
              <w:rPr>
                <w:rFonts w:hint="eastAsia" w:ascii="宋体" w:hAnsi="宋体" w:eastAsia="宋体" w:cs="宋体"/>
                <w:szCs w:val="21"/>
              </w:rPr>
              <w:t xml:space="preserve">1.5%</w:t>
            </w:r>
            <w:r>
              <w:rPr>
                <w:rFonts w:hint="eastAsia" w:ascii="宋体" w:hAnsi="宋体" w:eastAsia="宋体" w:cs="宋体"/>
                <w:szCs w:val="21"/>
              </w:rPr>
              <w:t xml:space="preserve">＋（</w:t>
            </w:r>
            <w:r>
              <w:rPr>
                <w:rFonts w:hint="eastAsia" w:ascii="宋体" w:hAnsi="宋体" w:eastAsia="宋体" w:cs="宋体"/>
                <w:szCs w:val="21"/>
              </w:rPr>
              <w:t xml:space="preserve">150</w:t>
            </w:r>
            <w:r>
              <w:rPr>
                <w:rFonts w:hint="eastAsia" w:ascii="宋体" w:hAnsi="宋体" w:eastAsia="宋体" w:cs="宋体"/>
                <w:szCs w:val="21"/>
              </w:rPr>
              <w:t xml:space="preserve">万元－</w:t>
            </w:r>
            <w:r>
              <w:rPr>
                <w:rFonts w:hint="eastAsia" w:ascii="宋体" w:hAnsi="宋体" w:eastAsia="宋体" w:cs="宋体"/>
                <w:szCs w:val="21"/>
              </w:rPr>
              <w:t xml:space="preserve">100</w:t>
            </w:r>
            <w:r>
              <w:rPr>
                <w:rFonts w:hint="eastAsia" w:ascii="宋体" w:hAnsi="宋体" w:eastAsia="宋体" w:cs="宋体"/>
                <w:szCs w:val="21"/>
              </w:rPr>
              <w:t xml:space="preserve">万元以下部分）×</w:t>
            </w:r>
            <w:r>
              <w:rPr>
                <w:rFonts w:hint="eastAsia" w:ascii="宋体" w:hAnsi="宋体" w:eastAsia="宋体" w:cs="宋体"/>
                <w:szCs w:val="21"/>
              </w:rPr>
              <w:t xml:space="preserve">1.1%]*0.6</w:t>
            </w:r>
            <w:r>
              <w:rPr>
                <w:rFonts w:hint="eastAsia" w:ascii="宋体" w:hAnsi="宋体" w:eastAsia="宋体" w:cs="宋体"/>
                <w:szCs w:val="21"/>
              </w:rPr>
              <w:t xml:space="preserve">。如按上述方法计算的金额低于人民币</w:t>
            </w:r>
            <w:r>
              <w:rPr>
                <w:rFonts w:hint="eastAsia" w:ascii="宋体" w:hAnsi="宋体" w:eastAsia="宋体" w:cs="宋体"/>
                <w:szCs w:val="21"/>
              </w:rPr>
              <w:t xml:space="preserve">3000</w:t>
            </w:r>
            <w:r>
              <w:rPr>
                <w:rFonts w:hint="eastAsia" w:ascii="宋体" w:hAnsi="宋体" w:eastAsia="宋体" w:cs="宋体"/>
                <w:szCs w:val="21"/>
              </w:rPr>
              <w:t xml:space="preserve">元整的，则本项目代理服务费按人民币</w:t>
            </w:r>
            <w:r>
              <w:rPr>
                <w:rFonts w:hint="eastAsia" w:ascii="宋体" w:hAnsi="宋体" w:eastAsia="宋体" w:cs="宋体"/>
                <w:szCs w:val="21"/>
              </w:rPr>
              <w:t xml:space="preserve">3000</w:t>
            </w:r>
            <w:r>
              <w:rPr>
                <w:rFonts w:hint="eastAsia" w:ascii="宋体" w:hAnsi="宋体" w:eastAsia="宋体" w:cs="宋体"/>
                <w:szCs w:val="21"/>
              </w:rPr>
              <w:t xml:space="preserve">元整计收。代理服务费：</w:t>
            </w:r>
            <w:r>
              <w:rPr>
                <w:rFonts w:hint="eastAsia" w:ascii="宋体" w:hAnsi="宋体" w:eastAsia="宋体" w:cs="Times New Roman"/>
                <w:szCs w:val="21"/>
              </w:rPr>
              <w:t xml:space="preserve">本项目代理服务费已包含在采购预算中，由中标人在</w:t>
            </w:r>
            <w:r>
              <w:rPr>
                <w:rFonts w:hint="eastAsia" w:ascii="宋体" w:hAnsi="宋体" w:eastAsia="宋体" w:cs="宋体"/>
                <w:szCs w:val="21"/>
              </w:rPr>
              <w:t xml:space="preserve">领取中标通知书时向采购代理机构一次性付清。</w:t>
            </w:r>
            <w:r/>
          </w:p>
          <w:p>
            <w:pPr>
              <w:spacing w:line="360" w:lineRule="auto"/>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Cs w:val="21"/>
              </w:rPr>
              <w:t xml:space="preserve">45912</w:t>
            </w:r>
            <w:r>
              <w:rPr>
                <w:rFonts w:hint="eastAsia" w:ascii="宋体" w:hAnsi="宋体" w:eastAsia="宋体" w:cs="宋体"/>
                <w:szCs w:val="21"/>
              </w:rPr>
              <w:t xml:space="preserve">元</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收款单位：苏州市创杰招投标咨询服务有限公司</w:t>
            </w:r>
            <w:r/>
          </w:p>
          <w:p>
            <w:pPr>
              <w:jc w:val="left"/>
              <w:spacing w:line="360" w:lineRule="auto"/>
              <w:widowControl/>
              <w:rPr>
                <w:rFonts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rPr>
              <w:t xml:space="preserve">30100188000004892</w:t>
            </w:r>
            <w:r/>
          </w:p>
          <w:p>
            <w:pPr>
              <w:jc w:val="left"/>
              <w:spacing w:line="360" w:lineRule="auto"/>
              <w:widowControl/>
              <w:rPr>
                <w:rFonts w:ascii="宋体" w:hAnsi="宋体" w:eastAsia="宋体" w:cs="宋体"/>
                <w:szCs w:val="21"/>
                <w:shd w:val="clear" w:color="auto" w:fill="ffffff"/>
              </w:rPr>
            </w:pPr>
            <w:r>
              <w:rPr>
                <w:rFonts w:hint="eastAsia" w:ascii="宋体" w:hAnsi="宋体" w:eastAsia="宋体" w:cs="宋体"/>
                <w:szCs w:val="21"/>
              </w:rPr>
              <w:t xml:space="preserve">开户银行：江苏银行苏州金阊支行</w:t>
            </w:r>
            <w:r/>
          </w:p>
        </w:tc>
      </w:tr>
      <w:tr>
        <w:trPr>
          <w:jc w:val="center"/>
          <w:trHeight w:val="510"/>
        </w:trPr>
        <w:tc>
          <w:tcPr>
            <w:tcW w:w="676" w:type="dxa"/>
            <w:vAlign w:val="center"/>
            <w:textDirection w:val="lrTb"/>
            <w:noWrap/>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10</w:t>
            </w:r>
            <w:r/>
          </w:p>
        </w:tc>
        <w:tc>
          <w:tcPr>
            <w:tcW w:w="9132" w:type="dxa"/>
            <w:vAlign w:val="center"/>
            <w:textDirection w:val="lrTb"/>
            <w:noWrap/>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苏州工业园区政府采购监督电话：</w:t>
            </w:r>
            <w:r>
              <w:rPr>
                <w:rFonts w:hint="eastAsia" w:ascii="宋体" w:hAnsi="宋体" w:eastAsia="宋体" w:cs="宋体"/>
                <w:szCs w:val="21"/>
                <w:shd w:val="clear" w:color="auto" w:fill="ffffff"/>
              </w:rPr>
              <w:t xml:space="preserve">0512-66681110</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pStyle w:val="982"/>
        <w:tabs>
          <w:tab w:val="right" w:pos="9071" w:leader="dot"/>
        </w:tabs>
      </w:pPr>
      <w:r>
        <w:rPr>
          <w:rFonts w:ascii="宋体" w:hAnsi="宋体" w:eastAsia="宋体" w:cs="宋体"/>
          <w:b/>
          <w:sz w:val="32"/>
          <w:shd w:val="clear" w:color="auto" w:fill="ffffff"/>
        </w:rPr>
        <w:fldChar w:fldCharType="begin"/>
      </w:r>
      <w:r>
        <w:rPr>
          <w:rFonts w:ascii="宋体" w:hAnsi="宋体" w:eastAsia="宋体" w:cs="宋体"/>
          <w:b/>
          <w:sz w:val="32"/>
          <w:shd w:val="clear" w:color="auto" w:fill="ffffff"/>
        </w:rPr>
        <w:instrText xml:space="preserve">TOC \o "1-1" \h \u </w:instrText>
      </w:r>
      <w:r>
        <w:rPr>
          <w:rFonts w:ascii="宋体" w:hAnsi="宋体" w:eastAsia="宋体" w:cs="宋体"/>
          <w:b/>
          <w:sz w:val="32"/>
          <w:shd w:val="clear" w:color="auto" w:fill="ffffff"/>
        </w:rPr>
        <w:fldChar w:fldCharType="separate"/>
      </w:r>
      <w:hyperlink w:tooltip="#_Toc17335" w:anchor="_Toc17335" w:history="1">
        <w:r>
          <w:rPr>
            <w:rFonts w:hint="eastAsia" w:ascii="宋体" w:hAnsi="宋体" w:eastAsia="宋体" w:cs="宋体"/>
            <w:szCs w:val="44"/>
            <w:shd w:val="clear" w:color="auto" w:fill="ffffff"/>
          </w:rPr>
          <w:t xml:space="preserve">第一章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投标邀请函</w:t>
        </w:r>
        <w:r>
          <w:tab/>
        </w:r>
        <w:r>
          <w:fldChar w:fldCharType="begin"/>
        </w:r>
        <w:r>
          <w:instrText xml:space="preserve"> PAGEREF _Toc17335 \h </w:instrText>
        </w:r>
        <w:r>
          <w:fldChar w:fldCharType="separate"/>
        </w:r>
        <w:r>
          <w:t xml:space="preserve">5</w:t>
        </w:r>
        <w:r>
          <w:fldChar w:fldCharType="end"/>
        </w:r>
      </w:hyperlink>
      <w:r/>
      <w:r/>
    </w:p>
    <w:p>
      <w:pPr>
        <w:pStyle w:val="982"/>
        <w:tabs>
          <w:tab w:val="right" w:pos="9071" w:leader="dot"/>
        </w:tabs>
      </w:pPr>
      <w:r/>
      <w:hyperlink w:tooltip="#_Toc21125" w:anchor="_Toc21125" w:history="1">
        <w:r>
          <w:rPr>
            <w:rFonts w:hint="eastAsia" w:ascii="宋体" w:hAnsi="宋体" w:eastAsia="宋体" w:cs="宋体"/>
            <w:szCs w:val="44"/>
            <w:shd w:val="clear" w:color="auto" w:fill="ffffff"/>
          </w:rPr>
          <w:t xml:space="preserve">第二章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供应商须知</w:t>
        </w:r>
        <w:r>
          <w:tab/>
        </w:r>
        <w:r>
          <w:fldChar w:fldCharType="begin"/>
        </w:r>
        <w:r>
          <w:instrText xml:space="preserve"> PAGEREF _Toc21125 \h </w:instrText>
        </w:r>
        <w:r>
          <w:fldChar w:fldCharType="separate"/>
        </w:r>
        <w:r>
          <w:t xml:space="preserve">9</w:t>
        </w:r>
        <w:r>
          <w:fldChar w:fldCharType="end"/>
        </w:r>
      </w:hyperlink>
      <w:r/>
      <w:r/>
    </w:p>
    <w:p>
      <w:pPr>
        <w:pStyle w:val="982"/>
        <w:tabs>
          <w:tab w:val="right" w:pos="9071" w:leader="dot"/>
        </w:tabs>
      </w:pPr>
      <w:r/>
      <w:hyperlink w:tooltip="#_Toc6853" w:anchor="_Toc6853" w:history="1">
        <w:r>
          <w:rPr>
            <w:rFonts w:hint="eastAsia" w:ascii="宋体" w:hAnsi="宋体" w:eastAsia="宋体" w:cs="宋体"/>
            <w:szCs w:val="44"/>
            <w:shd w:val="clear" w:color="auto" w:fill="ffffff"/>
          </w:rPr>
          <w:t xml:space="preserve">第三章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投标文件格式</w:t>
        </w:r>
        <w:r>
          <w:tab/>
        </w:r>
        <w:r>
          <w:fldChar w:fldCharType="begin"/>
        </w:r>
        <w:r>
          <w:instrText xml:space="preserve"> PAGEREF _Toc6853 \h </w:instrText>
        </w:r>
        <w:r>
          <w:fldChar w:fldCharType="separate"/>
        </w:r>
        <w:r>
          <w:t xml:space="preserve">26</w:t>
        </w:r>
        <w:r>
          <w:fldChar w:fldCharType="end"/>
        </w:r>
      </w:hyperlink>
      <w:r/>
      <w:r/>
    </w:p>
    <w:p>
      <w:pPr>
        <w:pStyle w:val="982"/>
        <w:tabs>
          <w:tab w:val="right" w:pos="9071" w:leader="dot"/>
        </w:tabs>
      </w:pPr>
      <w:r/>
      <w:hyperlink w:tooltip="#_Toc23800" w:anchor="_Toc23800" w:history="1">
        <w:r>
          <w:rPr>
            <w:rFonts w:hint="eastAsia" w:ascii="宋体" w:hAnsi="宋体" w:eastAsia="宋体" w:cs="宋体"/>
            <w:szCs w:val="44"/>
            <w:shd w:val="clear" w:color="auto" w:fill="ffffff"/>
          </w:rPr>
          <w:t xml:space="preserve">第四章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招标书</w:t>
        </w:r>
        <w:r>
          <w:tab/>
        </w:r>
        <w:r>
          <w:fldChar w:fldCharType="begin"/>
        </w:r>
        <w:r>
          <w:instrText xml:space="preserve"> PAGEREF _Toc23800 \h </w:instrText>
        </w:r>
        <w:r>
          <w:fldChar w:fldCharType="separate"/>
        </w:r>
        <w:r>
          <w:t xml:space="preserve">47</w:t>
        </w:r>
        <w:r>
          <w:fldChar w:fldCharType="end"/>
        </w:r>
      </w:hyperlink>
      <w:r/>
      <w:r/>
    </w:p>
    <w:p>
      <w:pPr>
        <w:pStyle w:val="982"/>
        <w:tabs>
          <w:tab w:val="right" w:pos="9071" w:leader="dot"/>
        </w:tabs>
      </w:pPr>
      <w:r/>
      <w:hyperlink w:tooltip="#_Toc6837" w:anchor="_Toc6837" w:history="1">
        <w:r>
          <w:rPr>
            <w:rFonts w:hint="eastAsia" w:ascii="宋体" w:hAnsi="宋体" w:eastAsia="宋体" w:cs="宋体"/>
            <w:szCs w:val="44"/>
            <w:shd w:val="clear" w:color="auto" w:fill="ffffff"/>
          </w:rPr>
          <w:t xml:space="preserve">第五章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合同主要条款</w:t>
        </w:r>
        <w:r>
          <w:tab/>
        </w:r>
        <w:r>
          <w:fldChar w:fldCharType="begin"/>
        </w:r>
        <w:r>
          <w:instrText xml:space="preserve"> PAGEREF _Toc6837 \h </w:instrText>
        </w:r>
        <w:r>
          <w:fldChar w:fldCharType="separate"/>
        </w:r>
        <w:r>
          <w:t xml:space="preserve">50</w:t>
        </w:r>
        <w:r>
          <w:fldChar w:fldCharType="end"/>
        </w:r>
      </w:hyperlink>
      <w:r/>
      <w:r/>
    </w:p>
    <w:p>
      <w:pPr>
        <w:pStyle w:val="982"/>
        <w:tabs>
          <w:tab w:val="right" w:pos="9071" w:leader="dot"/>
        </w:tabs>
      </w:pPr>
      <w:r/>
      <w:hyperlink w:tooltip="#_Toc16479" w:anchor="_Toc16479" w:history="1">
        <w:r>
          <w:rPr>
            <w:rFonts w:hint="eastAsia" w:ascii="宋体" w:hAnsi="宋体" w:eastAsia="宋体" w:cs="宋体"/>
            <w:szCs w:val="44"/>
            <w:shd w:val="clear" w:color="auto" w:fill="ffffff"/>
          </w:rPr>
          <w:t xml:space="preserve">第六章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评标办法、评分标准</w:t>
        </w:r>
        <w:r>
          <w:tab/>
        </w:r>
        <w:r>
          <w:fldChar w:fldCharType="begin"/>
        </w:r>
        <w:r>
          <w:instrText xml:space="preserve"> PAGEREF _Toc16479 \h </w:instrText>
        </w:r>
        <w:r>
          <w:fldChar w:fldCharType="separate"/>
        </w:r>
        <w:r>
          <w:t xml:space="preserve">69</w:t>
        </w:r>
        <w:r>
          <w:fldChar w:fldCharType="end"/>
        </w:r>
      </w:hyperlink>
      <w:r/>
      <w:r/>
    </w:p>
    <w:p>
      <w:pPr>
        <w:pStyle w:val="982"/>
        <w:tabs>
          <w:tab w:val="right" w:pos="9071" w:leader="dot"/>
        </w:tabs>
      </w:pPr>
      <w:r/>
      <w:hyperlink w:tooltip="#_Toc20195" w:anchor="_Toc20195" w:history="1">
        <w:r>
          <w:rPr>
            <w:rFonts w:hint="eastAsia" w:ascii="宋体" w:hAnsi="宋体" w:eastAsia="宋体" w:cs="宋体"/>
            <w:szCs w:val="44"/>
            <w:shd w:val="clear" w:color="auto" w:fill="ffffff"/>
          </w:rPr>
          <w:t xml:space="preserve">第七章</w:t>
        </w:r>
        <w:r>
          <w:rPr>
            <w:rFonts w:hint="eastAsia" w:ascii="宋体" w:hAnsi="宋体" w:eastAsia="宋体" w:cs="宋体"/>
            <w:szCs w:val="44"/>
            <w:shd w:val="clear" w:color="auto" w:fill="ffffff"/>
          </w:rPr>
          <w:t xml:space="preserve"> </w:t>
        </w:r>
        <w:r>
          <w:rPr>
            <w:rFonts w:hint="eastAsia" w:ascii="宋体" w:hAnsi="宋体" w:eastAsia="宋体" w:cs="宋体"/>
            <w:szCs w:val="44"/>
            <w:shd w:val="clear" w:color="auto" w:fill="ffffff"/>
          </w:rPr>
          <w:t xml:space="preserve">附件</w:t>
        </w:r>
        <w:r>
          <w:tab/>
        </w:r>
        <w:r>
          <w:fldChar w:fldCharType="begin"/>
        </w:r>
        <w:r>
          <w:instrText xml:space="preserve"> PAGEREF _Toc20195 \h </w:instrText>
        </w:r>
        <w:r>
          <w:fldChar w:fldCharType="separate"/>
        </w:r>
        <w:r>
          <w:t xml:space="preserve">75</w:t>
        </w:r>
        <w:r>
          <w:fldChar w:fldCharType="end"/>
        </w:r>
      </w:hyperlink>
      <w:r/>
      <w:r/>
    </w:p>
    <w:p>
      <w:pPr>
        <w:spacing w:line="360" w:lineRule="auto"/>
        <w:rPr>
          <w:rFonts w:ascii="宋体" w:hAnsi="宋体" w:eastAsia="宋体" w:cs="宋体"/>
          <w:b/>
          <w:sz w:val="32"/>
          <w:szCs w:val="20"/>
          <w:shd w:val="clear" w:color="auto" w:fill="ffffff"/>
        </w:rPr>
      </w:pPr>
      <w:r>
        <w:rPr>
          <w:rFonts w:ascii="宋体" w:hAnsi="宋体" w:eastAsia="宋体" w:cs="宋体"/>
          <w:szCs w:val="20"/>
          <w:shd w:val="clear" w:color="auto" w:fill="ffffff"/>
        </w:rPr>
        <w:fldChar w:fldCharType="end"/>
      </w:r>
      <w:bookmarkStart w:id="0" w:name="_GoBack"/>
      <w:r/>
      <w:bookmarkEnd w:id="0"/>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jc w:val="center"/>
        <w:keepLines/>
        <w:keepNext/>
        <w:spacing w:line="360" w:lineRule="auto"/>
        <w:rPr>
          <w:rFonts w:ascii="宋体" w:hAnsi="宋体" w:eastAsia="宋体" w:cs="宋体"/>
          <w:b/>
          <w:sz w:val="44"/>
          <w:szCs w:val="44"/>
          <w:shd w:val="clear" w:color="auto" w:fill="ffffff"/>
        </w:rPr>
        <w:outlineLvl w:val="0"/>
      </w:pPr>
      <w:r/>
      <w:bookmarkStart w:id="1" w:name="_Toc105940237"/>
      <w:r/>
      <w:bookmarkStart w:id="2" w:name="_Toc1527"/>
      <w:r/>
      <w:bookmarkStart w:id="3" w:name="_Toc4245"/>
      <w:r/>
      <w:bookmarkStart w:id="4" w:name="_Toc16244"/>
      <w:r/>
      <w:bookmarkStart w:id="5" w:name="_Toc52"/>
      <w:r/>
      <w:bookmarkStart w:id="6" w:name="_Toc17335"/>
      <w:r>
        <w:rPr>
          <w:rFonts w:hint="eastAsia" w:ascii="宋体" w:hAnsi="宋体" w:eastAsia="宋体" w:cs="宋体"/>
          <w:b/>
          <w:sz w:val="44"/>
          <w:szCs w:val="44"/>
          <w:shd w:val="clear" w:color="auto" w:fill="ffffff"/>
        </w:rPr>
        <w:t xml:space="preserve">第一章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投标邀请函</w:t>
      </w:r>
      <w:bookmarkEnd w:id="1"/>
      <w:r/>
      <w:bookmarkEnd w:id="2"/>
      <w:r/>
      <w:bookmarkEnd w:id="3"/>
      <w:r/>
      <w:bookmarkEnd w:id="4"/>
      <w:r/>
      <w:bookmarkEnd w:id="5"/>
      <w:r/>
      <w:bookmarkEnd w:id="6"/>
      <w:r/>
      <w:r/>
    </w:p>
    <w:p>
      <w:pPr>
        <w:ind w:firstLine="482"/>
        <w:spacing w:line="360" w:lineRule="auto"/>
        <w:rPr>
          <w:rFonts w:ascii="宋体" w:hAnsi="宋体" w:eastAsia="宋体" w:cs="宋体"/>
          <w:b/>
          <w:bCs/>
          <w:sz w:val="24"/>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b/>
          <w:sz w:val="24"/>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u w:val="single"/>
        </w:rPr>
        <w:t xml:space="preserve">2026</w:t>
      </w:r>
      <w:r>
        <w:rPr>
          <w:rFonts w:hint="eastAsia" w:ascii="宋体" w:hAnsi="宋体" w:eastAsia="宋体" w:cs="宋体"/>
          <w:sz w:val="24"/>
          <w:u w:val="single"/>
        </w:rPr>
        <w:t xml:space="preserve">年园区绿化养护肥料采购</w:t>
      </w:r>
      <w:r>
        <w:rPr>
          <w:rFonts w:hint="eastAsia" w:ascii="宋体" w:hAnsi="宋体" w:eastAsia="宋体" w:cs="宋体"/>
          <w:sz w:val="24"/>
        </w:rPr>
        <w:t xml:space="preserve">项目的潜在供应商应在江苏省政府采购一体化平台“苏采云”系统自行免费下载招标文件，并于</w:t>
      </w:r>
      <w:r>
        <w:rPr>
          <w:rFonts w:hint="eastAsia" w:ascii="宋体" w:hAnsi="宋体" w:eastAsia="宋体" w:cs="宋体"/>
          <w:sz w:val="24"/>
          <w:u w:val="single"/>
        </w:rPr>
        <w:t xml:space="preserve">2026</w:t>
      </w:r>
      <w:r>
        <w:rPr>
          <w:rFonts w:hint="eastAsia" w:ascii="宋体" w:hAnsi="宋体" w:eastAsia="宋体" w:cs="宋体"/>
          <w:sz w:val="24"/>
          <w:u w:val="single"/>
        </w:rPr>
        <w:t xml:space="preserve">年</w:t>
      </w:r>
      <w:r>
        <w:rPr>
          <w:rFonts w:hint="eastAsia" w:ascii="宋体" w:hAnsi="宋体" w:eastAsia="宋体" w:cs="宋体"/>
          <w:sz w:val="24"/>
          <w:u w:val="single"/>
        </w:rPr>
        <w:t xml:space="preserve">8</w:t>
      </w:r>
      <w:r>
        <w:rPr>
          <w:rFonts w:hint="eastAsia" w:ascii="宋体" w:hAnsi="宋体" w:eastAsia="宋体" w:cs="宋体"/>
          <w:sz w:val="24"/>
          <w:u w:val="single"/>
        </w:rPr>
        <w:t xml:space="preserve">月</w:t>
      </w:r>
      <w:r>
        <w:rPr>
          <w:rFonts w:hint="eastAsia" w:ascii="宋体" w:hAnsi="宋体" w:eastAsia="宋体" w:cs="宋体"/>
          <w:sz w:val="24"/>
          <w:u w:val="single"/>
        </w:rPr>
        <w:t xml:space="preserve">4</w:t>
      </w:r>
      <w:r>
        <w:rPr>
          <w:rFonts w:hint="eastAsia" w:ascii="宋体" w:hAnsi="宋体" w:eastAsia="宋体" w:cs="宋体"/>
          <w:sz w:val="24"/>
          <w:u w:val="single"/>
        </w:rPr>
        <w:t xml:space="preserve">日</w:t>
      </w:r>
      <w:r>
        <w:rPr>
          <w:rFonts w:hint="eastAsia" w:ascii="宋体" w:hAnsi="宋体" w:eastAsia="宋体" w:cs="宋体"/>
          <w:sz w:val="24"/>
          <w:u w:val="single"/>
        </w:rPr>
        <w:t xml:space="preserve">9</w:t>
      </w:r>
      <w:r>
        <w:rPr>
          <w:rFonts w:hint="eastAsia" w:ascii="宋体" w:hAnsi="宋体" w:eastAsia="宋体" w:cs="宋体"/>
          <w:sz w:val="24"/>
          <w:u w:val="single"/>
        </w:rPr>
        <w:t xml:space="preserve">点</w:t>
      </w:r>
      <w:r>
        <w:rPr>
          <w:rFonts w:hint="eastAsia" w:ascii="宋体" w:hAnsi="宋体" w:eastAsia="宋体" w:cs="宋体"/>
          <w:sz w:val="24"/>
          <w:u w:val="single"/>
        </w:rPr>
        <w:t xml:space="preserve">30</w:t>
      </w:r>
      <w:r>
        <w:rPr>
          <w:rFonts w:hint="eastAsia" w:ascii="宋体" w:hAnsi="宋体" w:eastAsia="宋体" w:cs="宋体"/>
          <w:sz w:val="24"/>
          <w:u w:val="single"/>
        </w:rPr>
        <w:t xml:space="preserve">分</w:t>
      </w:r>
      <w:r>
        <w:rPr>
          <w:rFonts w:hint="eastAsia" w:ascii="宋体" w:hAnsi="宋体" w:eastAsia="宋体" w:cs="宋体"/>
          <w:sz w:val="24"/>
        </w:rPr>
        <w:t xml:space="preserve">（北京时间）前递交投标文件。</w:t>
      </w:r>
      <w:r/>
    </w:p>
    <w:p>
      <w:pPr>
        <w:ind w:firstLine="482"/>
        <w:spacing w:line="360" w:lineRule="auto"/>
        <w:rPr>
          <w:rFonts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rPr>
        <w:t xml:space="preserve">JSZC-320591-CJZB-G2026-0075</w:t>
      </w:r>
      <w:r/>
    </w:p>
    <w:p>
      <w:pPr>
        <w:pStyle w:val="967"/>
        <w:ind w:left="0" w:firstLine="480"/>
        <w:spacing w:line="360" w:lineRule="auto"/>
        <w:rPr>
          <w:rFonts w:ascii="宋体" w:hAnsi="宋体" w:eastAsia="宋体" w:cs="宋体"/>
        </w:rPr>
      </w:pPr>
      <w:r>
        <w:rPr>
          <w:rFonts w:hint="eastAsia" w:ascii="宋体" w:hAnsi="宋体" w:eastAsia="宋体" w:cs="宋体"/>
        </w:rPr>
        <w:t xml:space="preserve">项目名称：</w:t>
      </w:r>
      <w:r>
        <w:rPr>
          <w:rFonts w:hint="eastAsia" w:ascii="宋体" w:hAnsi="宋体" w:eastAsia="宋体" w:cs="宋体"/>
        </w:rPr>
        <w:t xml:space="preserve">2026</w:t>
      </w:r>
      <w:r>
        <w:rPr>
          <w:rFonts w:hint="eastAsia" w:ascii="宋体" w:hAnsi="宋体" w:eastAsia="宋体" w:cs="宋体"/>
        </w:rPr>
        <w:t xml:space="preserve">年园区绿化养护肥料采购</w:t>
      </w:r>
      <w:r/>
    </w:p>
    <w:p>
      <w:pPr>
        <w:pStyle w:val="967"/>
        <w:ind w:left="0" w:firstLine="480"/>
        <w:spacing w:line="360" w:lineRule="auto"/>
        <w:rPr>
          <w:rFonts w:ascii="宋体" w:hAnsi="宋体" w:eastAsia="宋体" w:cs="宋体"/>
        </w:rPr>
      </w:pPr>
      <w:r>
        <w:rPr>
          <w:rFonts w:hint="eastAsia" w:ascii="宋体" w:hAnsi="宋体" w:eastAsia="宋体" w:cs="宋体"/>
        </w:rPr>
        <w:t xml:space="preserve">采购方式：公开招标</w:t>
      </w:r>
      <w:r/>
    </w:p>
    <w:p>
      <w:pPr>
        <w:ind w:firstLine="480"/>
        <w:spacing w:line="360" w:lineRule="auto"/>
        <w:rPr>
          <w:rFonts w:ascii="宋体" w:hAnsi="宋体" w:eastAsia="宋体" w:cs="宋体"/>
          <w:sz w:val="24"/>
        </w:rPr>
      </w:pPr>
      <w:r>
        <w:rPr>
          <w:rFonts w:hint="eastAsia" w:ascii="宋体" w:hAnsi="宋体" w:eastAsia="宋体" w:cs="宋体"/>
          <w:sz w:val="24"/>
        </w:rPr>
        <w:t xml:space="preserve">预算金额：</w:t>
      </w:r>
      <w:r>
        <w:rPr>
          <w:rFonts w:hint="eastAsia" w:ascii="宋体" w:hAnsi="宋体" w:eastAsia="宋体" w:cs="宋体"/>
          <w:sz w:val="24"/>
        </w:rPr>
        <w:t xml:space="preserve">719</w:t>
      </w:r>
      <w:r>
        <w:rPr>
          <w:rFonts w:hint="eastAsia" w:ascii="宋体" w:hAnsi="宋体" w:eastAsia="宋体" w:cs="宋体"/>
          <w:sz w:val="24"/>
        </w:rPr>
        <w:t xml:space="preserve">万元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最高限价（如有）：同预算金额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采购需求：肥料采购并配套肥料运输、装卸、搬运、堆放及售后等服务，采购清单如下：</w:t>
      </w:r>
      <w:r/>
    </w:p>
    <w:tbl>
      <w:tblPr>
        <w:tblW w:w="4500" w:type="pct"/>
        <w:jc w:val="center"/>
        <w:tblLayout w:type="fixed"/>
        <w:tblLook w:val="04A0" w:firstRow="1" w:lastRow="0" w:firstColumn="1" w:lastColumn="0" w:noHBand="0" w:noVBand="1"/>
      </w:tblPr>
      <w:tblGrid>
        <w:gridCol w:w="683"/>
        <w:gridCol w:w="1969"/>
        <w:gridCol w:w="1455"/>
        <w:gridCol w:w="1845"/>
        <w:gridCol w:w="2406"/>
      </w:tblGrid>
      <w:tr>
        <w:trPr>
          <w:jc w:val="center"/>
          <w:trHeight w:val="45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标的物名称</w:t>
            </w:r>
            <w:r/>
          </w:p>
        </w:tc>
        <w:tc>
          <w:tcPr>
            <w:tcBorders>
              <w:top w:val="single" w:color="000000" w:sz="4" w:space="0"/>
              <w:left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数量（吨）</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单价最高限价</w:t>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吨）</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复合肥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有机肥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3211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合同履行期限（供货期限）：</w:t>
      </w:r>
      <w:r>
        <w:rPr>
          <w:rFonts w:hint="eastAsia" w:ascii="宋体" w:hAnsi="宋体" w:eastAsia="宋体" w:cs="宋体"/>
          <w:sz w:val="24"/>
          <w:szCs w:val="24"/>
        </w:rPr>
        <w:t xml:space="preserve">12</w:t>
      </w:r>
      <w:r>
        <w:rPr>
          <w:rFonts w:hint="eastAsia" w:ascii="宋体" w:hAnsi="宋体" w:eastAsia="宋体" w:cs="宋体"/>
          <w:sz w:val="24"/>
          <w:szCs w:val="24"/>
        </w:rPr>
        <w:t xml:space="preserve">个月（计划自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日至</w:t>
      </w:r>
      <w:r>
        <w:rPr>
          <w:rFonts w:hint="eastAsia" w:ascii="宋体" w:hAnsi="宋体" w:eastAsia="宋体" w:cs="宋体"/>
          <w:sz w:val="24"/>
          <w:szCs w:val="24"/>
        </w:rPr>
        <w:t xml:space="preserve">2027</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30</w:t>
      </w:r>
      <w:r>
        <w:rPr>
          <w:rFonts w:hint="eastAsia" w:ascii="宋体" w:hAnsi="宋体" w:eastAsia="宋体" w:cs="宋体"/>
          <w:sz w:val="24"/>
          <w:szCs w:val="24"/>
        </w:rPr>
        <w:t xml:space="preserve">日，每批供货日期以书面通知为准，收到采购人通知</w:t>
      </w:r>
      <w:r>
        <w:rPr>
          <w:rFonts w:hint="eastAsia" w:ascii="宋体" w:hAnsi="宋体" w:eastAsia="宋体" w:cs="宋体"/>
          <w:sz w:val="24"/>
          <w:szCs w:val="24"/>
        </w:rPr>
        <w:t xml:space="preserve">30</w:t>
      </w:r>
      <w:r>
        <w:rPr>
          <w:rFonts w:hint="eastAsia" w:ascii="宋体" w:hAnsi="宋体" w:eastAsia="宋体" w:cs="宋体"/>
          <w:sz w:val="24"/>
          <w:szCs w:val="24"/>
        </w:rPr>
        <w:t xml:space="preserve">日内完成供货），当“供应商累计供货完成金额达到合同金额”或“供货期满”两者中任一条件满足时，合同终止。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p>
    <w:p>
      <w:pPr>
        <w:ind w:firstLine="482"/>
        <w:spacing w:line="360" w:lineRule="auto"/>
        <w:rPr>
          <w:rFonts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、满足《中华人民共和国政府采购法》第二十二条规定；</w:t>
      </w:r>
      <w:r/>
    </w:p>
    <w:p>
      <w:pPr>
        <w:pStyle w:val="960"/>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1</w:t>
      </w:r>
      <w:r>
        <w:rPr>
          <w:rFonts w:hint="eastAsia" w:ascii="宋体" w:hAnsi="宋体" w:eastAsia="宋体" w:cs="宋体"/>
          <w:szCs w:val="22"/>
        </w:rPr>
        <w:t xml:space="preserve">）具有独立承担民事责任的能力；</w:t>
      </w:r>
      <w:r/>
    </w:p>
    <w:p>
      <w:pPr>
        <w:pStyle w:val="960"/>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2</w:t>
      </w:r>
      <w:r>
        <w:rPr>
          <w:rFonts w:hint="eastAsia" w:ascii="宋体" w:hAnsi="宋体" w:eastAsia="宋体" w:cs="宋体"/>
          <w:szCs w:val="22"/>
        </w:rPr>
        <w:t xml:space="preserve">）具有良好的商业信誉和健全的财务会计制度；</w:t>
      </w:r>
      <w:r/>
    </w:p>
    <w:p>
      <w:pPr>
        <w:pStyle w:val="960"/>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3</w:t>
      </w:r>
      <w:r>
        <w:rPr>
          <w:rFonts w:hint="eastAsia" w:ascii="宋体" w:hAnsi="宋体" w:eastAsia="宋体" w:cs="宋体"/>
          <w:szCs w:val="22"/>
        </w:rPr>
        <w:t xml:space="preserve">）具有履行合同所必需的设备和专业技术能力；</w:t>
      </w:r>
      <w:r/>
    </w:p>
    <w:p>
      <w:pPr>
        <w:pStyle w:val="960"/>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4</w:t>
      </w:r>
      <w:r>
        <w:rPr>
          <w:rFonts w:hint="eastAsia" w:ascii="宋体" w:hAnsi="宋体" w:eastAsia="宋体" w:cs="宋体"/>
          <w:szCs w:val="22"/>
        </w:rPr>
        <w:t xml:space="preserve">）有依法缴纳税收和社会保障资金的良好记录；</w:t>
      </w:r>
      <w:r/>
    </w:p>
    <w:p>
      <w:pPr>
        <w:pStyle w:val="960"/>
        <w:ind w:firstLine="480"/>
        <w:spacing w:line="360" w:lineRule="auto"/>
        <w:rPr>
          <w:rFonts w:ascii="宋体" w:hAnsi="宋体" w:eastAsia="宋体" w:cs="宋体"/>
          <w:szCs w:val="22"/>
        </w:rPr>
      </w:pPr>
      <w:r>
        <w:rPr>
          <w:rFonts w:hint="eastAsia" w:ascii="宋体" w:hAnsi="宋体" w:eastAsia="宋体" w:cs="宋体"/>
          <w:szCs w:val="22"/>
        </w:rPr>
        <w:t xml:space="preserve">（</w:t>
      </w:r>
      <w:r>
        <w:rPr>
          <w:rFonts w:hint="eastAsia" w:ascii="宋体" w:hAnsi="宋体" w:eastAsia="宋体" w:cs="宋体"/>
          <w:szCs w:val="22"/>
        </w:rPr>
        <w:t xml:space="preserve">5</w:t>
      </w:r>
      <w:r>
        <w:rPr>
          <w:rFonts w:hint="eastAsia" w:ascii="宋体" w:hAnsi="宋体" w:eastAsia="宋体" w:cs="宋体"/>
          <w:szCs w:val="22"/>
        </w:rPr>
        <w:t xml:space="preserve">）参加政府采购活动前三年内，在经营活动中没有重大违法记录；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6</w:t>
      </w:r>
      <w:r>
        <w:rPr>
          <w:rFonts w:hint="eastAsia" w:ascii="宋体" w:hAnsi="宋体" w:eastAsia="宋体" w:cs="宋体"/>
          <w:sz w:val="24"/>
        </w:rPr>
        <w:t xml:space="preserve">）法律、行政法规规定的其他条件。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、落实政府采购政策需满足的资格要求：根据《政府采购促进中小企业发展管理办法》的相关规定，本项目专门面向中小企业采购</w:t>
      </w:r>
      <w:r>
        <w:rPr>
          <w:rFonts w:hint="eastAsia" w:ascii="宋体" w:hAnsi="宋体" w:eastAsia="宋体" w:cs="宋体"/>
          <w:b/>
          <w:bCs/>
          <w:sz w:val="24"/>
        </w:rPr>
        <w:t xml:space="preserve">（投标单位提供的货物必须全部由符合政策要求的中小微企业或残疾人福利性单位或监狱企业制造，并在投标文件中提供相关声明</w:t>
      </w:r>
      <w:r>
        <w:rPr>
          <w:rFonts w:hint="eastAsia" w:ascii="宋体" w:hAnsi="宋体" w:eastAsia="宋体" w:cs="宋体"/>
          <w:b/>
          <w:bCs/>
          <w:sz w:val="24"/>
        </w:rPr>
        <w:t xml:space="preserve">函或监狱企业证明文件，否则为无效投标）</w:t>
      </w:r>
      <w:r>
        <w:rPr>
          <w:rFonts w:hint="eastAsia" w:ascii="宋体" w:hAnsi="宋体" w:eastAsia="宋体" w:cs="宋体"/>
          <w:sz w:val="24"/>
        </w:rPr>
        <w:t xml:space="preserve">，本项目所属行业为工业。</w:t>
      </w:r>
      <w:r/>
    </w:p>
    <w:p>
      <w:pPr>
        <w:ind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、本项目的特定资格要求：所投产品（</w:t>
      </w:r>
      <w:bookmarkStart w:id="7" w:name="OLE_LINK7"/>
      <w:r/>
      <w:bookmarkStart w:id="8" w:name="OLE_LINK10"/>
      <w:r>
        <w:rPr>
          <w:rFonts w:hint="eastAsia" w:ascii="宋体" w:hAnsi="宋体" w:eastAsia="宋体" w:cs="宋体"/>
          <w:sz w:val="24"/>
        </w:rPr>
        <w:t xml:space="preserve">复合肥、有机肥、</w:t>
      </w:r>
      <w:r>
        <w:rPr>
          <w:rFonts w:hint="eastAsia" w:ascii="宋体" w:hAnsi="宋体" w:eastAsia="宋体" w:cs="宋体"/>
          <w:sz w:val="24"/>
          <w:szCs w:val="24"/>
        </w:rPr>
        <w:t xml:space="preserve">大量元素水溶肥</w:t>
      </w:r>
      <w:bookmarkEnd w:id="7"/>
      <w:r/>
      <w:bookmarkEnd w:id="8"/>
      <w:r>
        <w:rPr>
          <w:rFonts w:hint="eastAsia" w:ascii="宋体" w:hAnsi="宋体" w:eastAsia="宋体" w:cs="宋体"/>
          <w:sz w:val="24"/>
        </w:rPr>
        <w:t xml:space="preserve">）</w:t>
      </w:r>
      <w:bookmarkStart w:id="9" w:name="OLE_LINK48"/>
      <w:r/>
      <w:bookmarkStart w:id="10" w:name="OLE_LINK47"/>
      <w:r>
        <w:rPr>
          <w:rFonts w:hint="eastAsia" w:ascii="宋体" w:hAnsi="宋体" w:eastAsia="宋体" w:cs="宋体"/>
          <w:sz w:val="24"/>
        </w:rPr>
        <w:t xml:space="preserve">具有省级及以上农业农村主管部门颁发的有效期内的肥料登记证或经农业农村部备案</w:t>
      </w:r>
      <w:bookmarkEnd w:id="9"/>
      <w:r/>
      <w:bookmarkEnd w:id="10"/>
      <w:r>
        <w:rPr>
          <w:rFonts w:hint="eastAsia" w:ascii="宋体" w:hAnsi="宋体" w:eastAsia="宋体" w:cs="宋体"/>
          <w:sz w:val="24"/>
        </w:rPr>
        <w:t xml:space="preserve">，登记证或备案中载明的产品通用名称、技术指标应与本次采购标的物相符。</w:t>
      </w:r>
      <w:bookmarkStart w:id="11" w:name="OLE_LINK36"/>
      <w:r>
        <w:rPr>
          <w:rFonts w:hint="eastAsia" w:ascii="宋体" w:hAnsi="宋体" w:eastAsia="宋体" w:cs="宋体"/>
          <w:sz w:val="24"/>
        </w:rPr>
        <w:t xml:space="preserve">投标文件中须提供所要求材料的扫描件</w:t>
      </w:r>
      <w:r>
        <w:rPr>
          <w:rFonts w:hint="eastAsia" w:ascii="宋体" w:hAnsi="宋体" w:eastAsia="宋体" w:cs="宋体"/>
          <w:sz w:val="24"/>
          <w:szCs w:val="24"/>
        </w:rPr>
        <w:t xml:space="preserve">。</w:t>
      </w:r>
      <w:bookmarkEnd w:id="11"/>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三、获取招标文件</w:t>
      </w:r>
      <w:r/>
    </w:p>
    <w:p>
      <w:pPr>
        <w:ind w:firstLine="480"/>
        <w:spacing w:line="360" w:lineRule="auto"/>
        <w:rPr>
          <w:rFonts w:ascii="宋体" w:hAnsi="宋体" w:eastAsia="宋体" w:cs="宋体"/>
          <w:sz w:val="24"/>
        </w:rPr>
      </w:pPr>
      <w:r/>
      <w:bookmarkStart w:id="12" w:name="_Hlk97035982"/>
      <w:r>
        <w:rPr>
          <w:rFonts w:hint="eastAsia" w:ascii="宋体" w:hAnsi="宋体" w:eastAsia="宋体" w:cs="宋体"/>
          <w:sz w:val="24"/>
        </w:rPr>
        <w:t xml:space="preserve">1</w:t>
      </w:r>
      <w:r>
        <w:rPr>
          <w:rFonts w:hint="eastAsia" w:ascii="宋体" w:hAnsi="宋体" w:eastAsia="宋体" w:cs="宋体"/>
          <w:sz w:val="24"/>
        </w:rPr>
        <w:t xml:space="preserve">、时间：自招标公告发布之日起至</w:t>
      </w: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21</w:t>
      </w:r>
      <w:r>
        <w:rPr>
          <w:rFonts w:hint="eastAsia" w:ascii="宋体" w:hAnsi="宋体" w:eastAsia="宋体" w:cs="宋体"/>
          <w:sz w:val="24"/>
        </w:rPr>
        <w:t xml:space="preserve">日。</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、地点：“苏采云”系统自行下载招标文件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CA</w:t>
      </w:r>
      <w:r>
        <w:rPr>
          <w:rFonts w:hint="eastAsia" w:ascii="宋体" w:hAnsi="宋体" w:eastAsia="宋体" w:cs="宋体"/>
          <w:sz w:val="24"/>
        </w:rPr>
        <w:t xml:space="preserve">证书办理</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w:t>
      </w:r>
      <w:r>
        <w:rPr>
          <w:rFonts w:hint="eastAsia" w:ascii="宋体" w:hAnsi="宋体" w:eastAsia="宋体" w:cs="宋体"/>
          <w:sz w:val="24"/>
        </w:rPr>
        <w:t xml:space="preserve">http://jszfcg.jsczt.cn/</w:t>
      </w:r>
      <w:r>
        <w:rPr>
          <w:rFonts w:hint="eastAsia" w:ascii="宋体" w:hAnsi="宋体" w:eastAsia="宋体" w:cs="宋体"/>
          <w:sz w:val="24"/>
        </w:rPr>
        <w:t xml:space="preserve">）参与政府采购活动，需办理江苏省电子政务证书认证中心</w:t>
      </w:r>
      <w:r>
        <w:rPr>
          <w:rFonts w:hint="eastAsia" w:ascii="宋体" w:hAnsi="宋体" w:eastAsia="宋体" w:cs="宋体"/>
          <w:sz w:val="24"/>
        </w:rPr>
        <w:t xml:space="preserve">CA</w:t>
      </w:r>
      <w:r>
        <w:rPr>
          <w:rFonts w:hint="eastAsia" w:ascii="宋体" w:hAnsi="宋体" w:eastAsia="宋体" w:cs="宋体"/>
          <w:sz w:val="24"/>
        </w:rPr>
        <w:t xml:space="preserve">证书和方正国际软件（北京）有限公司电子签章。办理方法详见苏州市政府采购网</w:t>
      </w:r>
      <w:r>
        <w:rPr>
          <w:rFonts w:hint="eastAsia" w:ascii="宋体" w:hAnsi="宋体" w:eastAsia="宋体" w:cs="宋体"/>
          <w:sz w:val="24"/>
        </w:rPr>
        <w:t xml:space="preserve">--</w:t>
      </w:r>
      <w:r>
        <w:rPr>
          <w:rFonts w:hint="eastAsia" w:ascii="宋体" w:hAnsi="宋体" w:eastAsia="宋体" w:cs="宋体"/>
          <w:sz w:val="24"/>
        </w:rPr>
        <w:t xml:space="preserve">法规政策</w:t>
      </w:r>
      <w:r>
        <w:rPr>
          <w:rFonts w:hint="eastAsia" w:ascii="宋体" w:hAnsi="宋体" w:eastAsia="宋体" w:cs="宋体"/>
          <w:sz w:val="24"/>
        </w:rPr>
        <w:t xml:space="preserve">--</w:t>
      </w:r>
      <w:r>
        <w:rPr>
          <w:rFonts w:hint="eastAsia" w:ascii="宋体" w:hAnsi="宋体" w:eastAsia="宋体" w:cs="宋体"/>
          <w:sz w:val="24"/>
        </w:rPr>
        <w:t xml:space="preserve">《转发省财政厅关于更换全省政府采购交易系统</w:t>
      </w:r>
      <w:r>
        <w:rPr>
          <w:rFonts w:hint="eastAsia" w:ascii="宋体" w:hAnsi="宋体" w:eastAsia="宋体" w:cs="宋体"/>
          <w:sz w:val="24"/>
        </w:rPr>
        <w:t xml:space="preserve">CA</w:t>
      </w:r>
      <w:r>
        <w:rPr>
          <w:rFonts w:hint="eastAsia" w:ascii="宋体" w:hAnsi="宋体" w:eastAsia="宋体" w:cs="宋体"/>
          <w:sz w:val="24"/>
        </w:rPr>
        <w:t xml:space="preserve">数字证书和电子签章的通知》或者“苏采云”系统登录界面中的“新</w:t>
      </w:r>
      <w:r>
        <w:rPr>
          <w:rFonts w:hint="eastAsia" w:ascii="宋体" w:hAnsi="宋体" w:eastAsia="宋体" w:cs="宋体"/>
          <w:sz w:val="24"/>
        </w:rPr>
        <w:t xml:space="preserve">CA</w:t>
      </w:r>
      <w:r>
        <w:rPr>
          <w:rFonts w:hint="eastAsia" w:ascii="宋体" w:hAnsi="宋体" w:eastAsia="宋体" w:cs="宋体"/>
          <w:sz w:val="24"/>
        </w:rPr>
        <w:t xml:space="preserve">办理指南”。</w:t>
      </w:r>
      <w:r>
        <w:rPr>
          <w:rFonts w:hint="eastAsia" w:ascii="宋体" w:hAnsi="宋体" w:eastAsia="宋体" w:cs="宋体"/>
          <w:b/>
          <w:sz w:val="24"/>
        </w:rPr>
        <w:t xml:space="preserve">“苏采云”系统目前仅支持“苏采云”系统下的政务</w:t>
      </w:r>
      <w:r>
        <w:rPr>
          <w:rFonts w:hint="eastAsia" w:ascii="宋体" w:hAnsi="宋体" w:eastAsia="宋体" w:cs="宋体"/>
          <w:b/>
          <w:sz w:val="24"/>
        </w:rPr>
        <w:t xml:space="preserve">CA</w:t>
      </w:r>
      <w:r>
        <w:rPr>
          <w:rFonts w:hint="eastAsia" w:ascii="宋体" w:hAnsi="宋体" w:eastAsia="宋体" w:cs="宋体"/>
          <w:b/>
          <w:sz w:val="24"/>
        </w:rPr>
        <w:t xml:space="preserve">证书，江苏省内各地区办理的“苏采云”系统下的政务</w:t>
      </w:r>
      <w:r>
        <w:rPr>
          <w:rFonts w:hint="eastAsia" w:ascii="宋体" w:hAnsi="宋体" w:eastAsia="宋体" w:cs="宋体"/>
          <w:b/>
          <w:sz w:val="24"/>
        </w:rPr>
        <w:t xml:space="preserve">CA</w:t>
      </w:r>
      <w:r>
        <w:rPr>
          <w:rFonts w:hint="eastAsia" w:ascii="宋体" w:hAnsi="宋体" w:eastAsia="宋体" w:cs="宋体"/>
          <w:b/>
          <w:sz w:val="24"/>
        </w:rPr>
        <w:t xml:space="preserve">证书全省通用。</w:t>
      </w:r>
      <w:r>
        <w:rPr>
          <w:rFonts w:hint="eastAsia" w:ascii="宋体" w:hAnsi="宋体" w:eastAsia="宋体" w:cs="宋体"/>
          <w:sz w:val="24"/>
        </w:rPr>
        <w:t xml:space="preserve">苏州</w:t>
      </w:r>
      <w:r>
        <w:rPr>
          <w:rFonts w:hint="eastAsia" w:ascii="宋体" w:hAnsi="宋体" w:eastAsia="宋体" w:cs="宋体"/>
          <w:sz w:val="24"/>
        </w:rPr>
        <w:t xml:space="preserve">现场办理地址：苏州市高新区邓尉路</w:t>
      </w:r>
      <w:r>
        <w:rPr>
          <w:rFonts w:hint="eastAsia" w:ascii="宋体" w:hAnsi="宋体" w:eastAsia="宋体" w:cs="宋体"/>
          <w:sz w:val="24"/>
        </w:rPr>
        <w:t xml:space="preserve">105</w:t>
      </w:r>
      <w:r>
        <w:rPr>
          <w:rFonts w:hint="eastAsia" w:ascii="宋体" w:hAnsi="宋体" w:eastAsia="宋体" w:cs="宋体"/>
          <w:sz w:val="24"/>
        </w:rPr>
        <w:t xml:space="preserve">号狮山科技馆一楼服务大厅，咨询电话：</w:t>
      </w:r>
      <w:r>
        <w:rPr>
          <w:rFonts w:hint="eastAsia" w:ascii="宋体" w:hAnsi="宋体" w:eastAsia="宋体" w:cs="宋体"/>
          <w:sz w:val="24"/>
        </w:rPr>
        <w:t xml:space="preserve">0512-65737699</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）依法获取招标文件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供应商插入</w:t>
      </w:r>
      <w:r>
        <w:rPr>
          <w:rFonts w:hint="eastAsia" w:ascii="宋体" w:hAnsi="宋体" w:eastAsia="宋体" w:cs="宋体"/>
          <w:sz w:val="24"/>
        </w:rPr>
        <w:t xml:space="preserve">CA</w:t>
      </w:r>
      <w:r>
        <w:rPr>
          <w:rFonts w:hint="eastAsia" w:ascii="宋体" w:hAnsi="宋体" w:eastAsia="宋体" w:cs="宋体"/>
          <w:sz w:val="24"/>
        </w:rPr>
        <w:t xml:space="preserve">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未依照招标公告要求提交《投标供应商确认函》的供应商，视为未参与该项政府</w:t>
      </w:r>
      <w:r>
        <w:rPr>
          <w:rFonts w:hint="eastAsia" w:ascii="宋体" w:hAnsi="宋体" w:eastAsia="宋体" w:cs="宋体"/>
          <w:sz w:val="24"/>
        </w:rPr>
        <w:t xml:space="preserve">采购活动，不具备对该政府采购项目提出质疑</w:t>
      </w:r>
      <w:r>
        <w:rPr>
          <w:rFonts w:hint="eastAsia" w:ascii="宋体" w:hAnsi="宋体" w:eastAsia="宋体" w:cs="宋体"/>
          <w:sz w:val="24"/>
        </w:rPr>
        <w:t xml:space="preserve">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spacing w:line="360" w:lineRule="auto"/>
        <w:rPr>
          <w:rFonts w:ascii="宋体" w:hAnsi="宋体" w:eastAsia="宋体" w:cs="宋体"/>
          <w:bCs/>
          <w:sz w:val="24"/>
        </w:rPr>
      </w:pPr>
      <w:r>
        <w:rPr>
          <w:rFonts w:hint="eastAsia" w:ascii="宋体" w:hAnsi="宋体" w:eastAsia="宋体" w:cs="宋体"/>
          <w:sz w:val="24"/>
        </w:rPr>
        <w:t xml:space="preserve">售价：</w:t>
      </w:r>
      <w:r>
        <w:rPr>
          <w:rFonts w:hint="eastAsia" w:ascii="宋体" w:hAnsi="宋体" w:eastAsia="宋体" w:cs="宋体"/>
          <w:sz w:val="24"/>
        </w:rPr>
        <w:t xml:space="preserve">0</w:t>
      </w:r>
      <w:r>
        <w:rPr>
          <w:rFonts w:hint="eastAsia" w:ascii="宋体" w:hAnsi="宋体" w:eastAsia="宋体" w:cs="宋体"/>
          <w:sz w:val="24"/>
        </w:rPr>
        <w:t xml:space="preserve">元</w:t>
      </w:r>
      <w:bookmarkEnd w:id="12"/>
      <w:r/>
      <w:r/>
    </w:p>
    <w:p>
      <w:pPr>
        <w:ind w:firstLine="482"/>
        <w:jc w:val="left"/>
        <w:spacing w:line="360" w:lineRule="auto"/>
        <w:widowControl/>
        <w:rPr>
          <w:rFonts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、提交投标文件截止时间：</w:t>
      </w: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4</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w:t>
      </w:r>
      <w:r>
        <w:rPr>
          <w:rFonts w:hint="eastAsia" w:ascii="宋体" w:hAnsi="宋体" w:eastAsia="宋体" w:cs="宋体"/>
          <w:sz w:val="24"/>
        </w:rPr>
        <w:t xml:space="preserve">30</w:t>
      </w:r>
      <w:r>
        <w:rPr>
          <w:rFonts w:hint="eastAsia" w:ascii="宋体" w:hAnsi="宋体" w:eastAsia="宋体" w:cs="宋体"/>
          <w:sz w:val="24"/>
        </w:rPr>
        <w:t xml:space="preserve">分（北京时间）</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、开标时间：</w:t>
      </w: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8</w:t>
      </w:r>
      <w:r>
        <w:rPr>
          <w:rFonts w:hint="eastAsia" w:ascii="宋体" w:hAnsi="宋体" w:eastAsia="宋体" w:cs="宋体"/>
          <w:sz w:val="24"/>
        </w:rPr>
        <w:t xml:space="preserve">月</w:t>
      </w:r>
      <w:r>
        <w:rPr>
          <w:rFonts w:hint="eastAsia" w:ascii="宋体" w:hAnsi="宋体" w:eastAsia="宋体" w:cs="宋体"/>
          <w:sz w:val="24"/>
        </w:rPr>
        <w:t xml:space="preserve">4</w:t>
      </w:r>
      <w:r>
        <w:rPr>
          <w:rFonts w:hint="eastAsia" w:ascii="宋体" w:hAnsi="宋体" w:eastAsia="宋体" w:cs="宋体"/>
          <w:sz w:val="24"/>
        </w:rPr>
        <w:t xml:space="preserve">日</w:t>
      </w:r>
      <w:r>
        <w:rPr>
          <w:rFonts w:hint="eastAsia" w:ascii="宋体" w:hAnsi="宋体" w:eastAsia="宋体" w:cs="宋体"/>
          <w:sz w:val="24"/>
        </w:rPr>
        <w:t xml:space="preserve">9</w:t>
      </w:r>
      <w:r>
        <w:rPr>
          <w:rFonts w:hint="eastAsia" w:ascii="宋体" w:hAnsi="宋体" w:eastAsia="宋体" w:cs="宋体"/>
          <w:sz w:val="24"/>
        </w:rPr>
        <w:t xml:space="preserve">点</w:t>
      </w:r>
      <w:r>
        <w:rPr>
          <w:rFonts w:hint="eastAsia" w:ascii="宋体" w:hAnsi="宋体" w:eastAsia="宋体" w:cs="宋体"/>
          <w:sz w:val="24"/>
        </w:rPr>
        <w:t xml:space="preserve">30</w:t>
      </w:r>
      <w:r>
        <w:rPr>
          <w:rFonts w:hint="eastAsia" w:ascii="宋体" w:hAnsi="宋体" w:eastAsia="宋体" w:cs="宋体"/>
          <w:sz w:val="24"/>
        </w:rPr>
        <w:t xml:space="preserve">分（北京时间）</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、开标地点：“苏采云”系统（网址：</w:t>
      </w:r>
      <w:hyperlink r:id="rId22" w:tooltip="http://jszfcg.jsczt.cn/）" w:history="1">
        <w:r>
          <w:rPr>
            <w:rStyle w:val="1005"/>
            <w:rFonts w:hint="eastAsia" w:ascii="宋体" w:hAnsi="宋体" w:eastAsia="宋体" w:cs="宋体"/>
            <w:color w:val="auto"/>
            <w:sz w:val="24"/>
            <w:u w:val="none"/>
          </w:rPr>
          <w:t xml:space="preserve">http://jszfcg.jsczt.cn/</w:t>
        </w:r>
        <w:r>
          <w:rPr>
            <w:rStyle w:val="1005"/>
            <w:rFonts w:hint="eastAsia" w:ascii="宋体" w:hAnsi="宋体" w:eastAsia="宋体" w:cs="宋体"/>
            <w:color w:val="auto"/>
            <w:sz w:val="24"/>
            <w:u w:val="none"/>
          </w:rPr>
          <w:t xml:space="preserve">）</w:t>
        </w:r>
      </w:hyperlink>
      <w:r/>
      <w:r/>
    </w:p>
    <w:p>
      <w:pPr>
        <w:ind w:firstLine="480"/>
        <w:spacing w:line="360" w:lineRule="auto"/>
        <w:widowControl/>
        <w:rPr>
          <w:rFonts w:ascii="宋体" w:hAnsi="宋体" w:eastAsia="宋体" w:cs="宋体"/>
          <w:sz w:val="24"/>
          <w:szCs w:val="21"/>
        </w:rPr>
      </w:pPr>
      <w:r>
        <w:rPr>
          <w:rFonts w:hint="eastAsia" w:ascii="宋体" w:hAnsi="宋体" w:eastAsia="宋体" w:cs="宋体"/>
          <w:sz w:val="24"/>
        </w:rPr>
        <w:t xml:space="preserve">4</w:t>
      </w:r>
      <w:r>
        <w:rPr>
          <w:rFonts w:hint="eastAsia" w:ascii="宋体" w:hAnsi="宋体" w:eastAsia="宋体" w:cs="宋体"/>
          <w:sz w:val="24"/>
        </w:rPr>
        <w:t xml:space="preserve">、线上参加开标会方式：供应商登录“苏采云”系统，点击“开标大厅”，选择对应项目，点击进入不见面开标系统。</w:t>
      </w:r>
      <w:r/>
    </w:p>
    <w:p>
      <w:pPr>
        <w:ind w:firstLine="482"/>
        <w:spacing w:line="360" w:lineRule="auto"/>
        <w:widowControl/>
        <w:rPr>
          <w:rFonts w:ascii="宋体" w:hAnsi="宋体" w:eastAsia="宋体" w:cs="宋体"/>
          <w:b/>
          <w:bCs/>
          <w:sz w:val="24"/>
        </w:rPr>
      </w:pPr>
      <w:r>
        <w:rPr>
          <w:rFonts w:hint="eastAsia" w:ascii="宋体" w:hAnsi="宋体" w:eastAsia="宋体" w:cs="宋体"/>
          <w:b/>
          <w:bCs/>
          <w:sz w:val="24"/>
        </w:rPr>
        <w:t xml:space="preserve">本项目为不见面开标项目，开标阶段供应商在【供应商解密】环节必须使用</w:t>
      </w:r>
      <w:r>
        <w:rPr>
          <w:rFonts w:hint="eastAsia" w:ascii="宋体" w:hAnsi="宋体" w:eastAsia="宋体" w:cs="宋体"/>
          <w:b/>
          <w:bCs/>
          <w:sz w:val="24"/>
        </w:rPr>
        <w:t xml:space="preserve">CA</w:t>
      </w:r>
      <w:r>
        <w:rPr>
          <w:rFonts w:hint="eastAsia" w:ascii="宋体" w:hAnsi="宋体" w:eastAsia="宋体" w:cs="宋体"/>
          <w:b/>
          <w:bCs/>
          <w:sz w:val="24"/>
        </w:rPr>
        <w:t xml:space="preserve">证书解密电子投标文件，如在“苏采云”系统规定的时间内未能成功解密的视为放弃参与本项目投标。</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五、公告期限：自本公告发布之日起五个工作日。</w:t>
      </w:r>
      <w:r/>
    </w:p>
    <w:p>
      <w:pPr>
        <w:ind w:firstLine="482"/>
        <w:jc w:val="left"/>
        <w:spacing w:line="360" w:lineRule="auto"/>
        <w:widowControl/>
        <w:rPr>
          <w:rFonts w:ascii="宋体" w:hAnsi="宋体" w:eastAsia="宋体" w:cs="宋体"/>
          <w:b/>
          <w:sz w:val="24"/>
        </w:rPr>
      </w:pPr>
      <w:r>
        <w:rPr>
          <w:rFonts w:hint="eastAsia" w:ascii="宋体" w:hAnsi="宋体" w:eastAsia="宋体" w:cs="宋体"/>
          <w:b/>
          <w:sz w:val="24"/>
        </w:rPr>
        <w:t xml:space="preserve">六、其他补充事宜</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、为本项目提供整体设计、规范编制等服务的供应商：无。</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、为本项目提供整体设计、规</w:t>
      </w:r>
      <w:r>
        <w:rPr>
          <w:rFonts w:hint="eastAsia" w:ascii="宋体" w:hAnsi="宋体" w:eastAsia="宋体" w:cs="宋体"/>
          <w:sz w:val="24"/>
        </w:rPr>
        <w:t xml:space="preserve">范编制或者项目管理、监理、检测等服务的供应商，不得再参加该采购项目及其他相关的采购活动。</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、本公告同时在苏州市政府采购网、江苏省政府采购网、中国政府采购网上发布。</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、如不同投标文件制作机器码一致，则投标无效。</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、制作电子投标文件：</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w:t>
      </w:r>
      <w:r>
        <w:rPr>
          <w:rFonts w:hint="eastAsia" w:ascii="宋体" w:hAnsi="宋体" w:eastAsia="宋体" w:cs="宋体"/>
          <w:sz w:val="24"/>
        </w:rPr>
        <w:t xml:space="preserve">http://www.ccgp-jiangsu.gov.cn/jiangsu/zlxz/ee/ee3a4bc5a3454aa2b0d9312230633ce9.html</w:t>
      </w:r>
      <w:r>
        <w:rPr>
          <w:rFonts w:hint="eastAsia" w:ascii="宋体" w:hAnsi="宋体" w:eastAsia="宋体" w:cs="宋体"/>
          <w:sz w:val="24"/>
        </w:rPr>
        <w:t xml:space="preserve">）进行制作、上传电子投标文件。</w:t>
      </w:r>
      <w:r>
        <w:rPr>
          <w:rFonts w:hint="eastAsia" w:ascii="宋体" w:hAnsi="宋体" w:eastAsia="宋体" w:cs="宋体"/>
          <w:b/>
          <w:sz w:val="24"/>
        </w:rPr>
        <w:t xml:space="preserve">电子投标</w:t>
      </w:r>
      <w:r>
        <w:rPr>
          <w:rFonts w:hint="eastAsia" w:ascii="宋体" w:hAnsi="宋体" w:eastAsia="宋体" w:cs="宋体"/>
          <w:b/>
          <w:sz w:val="24"/>
        </w:rPr>
        <w:t xml:space="preserve">文件制作完成后请于投标文件递交截止时间前成功上传至“苏采云”系统，否则视为放弃参加该采购项目。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w:t>
      </w:r>
      <w:bookmarkStart w:id="13" w:name="_Hlk154588759"/>
      <w:r>
        <w:rPr>
          <w:rFonts w:hint="eastAsia" w:ascii="宋体" w:hAnsi="宋体" w:eastAsia="宋体" w:cs="宋体"/>
          <w:sz w:val="24"/>
        </w:rPr>
        <w:t xml:space="preserve">或法人授权委托书（如有）中</w:t>
      </w:r>
      <w:bookmarkEnd w:id="13"/>
      <w:r>
        <w:rPr>
          <w:rFonts w:hint="eastAsia" w:ascii="宋体" w:hAnsi="宋体" w:eastAsia="宋体" w:cs="宋体"/>
          <w:sz w:val="24"/>
        </w:rPr>
        <w:t xml:space="preserve">留存的手机号与供应商联系。请供应商确保系统在线状态且该手机号开评标当日通讯畅通，否则导致的对供应商不利的后果由供应商自</w:t>
      </w:r>
      <w:r>
        <w:rPr>
          <w:rFonts w:hint="eastAsia" w:ascii="宋体" w:hAnsi="宋体" w:eastAsia="宋体" w:cs="宋体"/>
          <w:sz w:val="24"/>
        </w:rPr>
        <w:t xml:space="preserve">行承担。</w:t>
      </w:r>
      <w:r/>
    </w:p>
    <w:p>
      <w:pPr>
        <w:ind w:firstLine="480"/>
        <w:spacing w:line="360" w:lineRule="auto"/>
        <w:widowControl/>
        <w:rPr>
          <w:rFonts w:ascii="宋体" w:hAnsi="宋体" w:eastAsia="宋体" w:cs="宋体"/>
          <w:sz w:val="24"/>
          <w:lang w:val="zh-CN"/>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lang w:val="zh-CN"/>
        </w:rPr>
        <w:t xml:space="preserve">技术支持：</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注册咨询：</w:t>
      </w:r>
      <w:r>
        <w:rPr>
          <w:rFonts w:hint="eastAsia" w:ascii="宋体" w:hAnsi="宋体" w:eastAsia="宋体" w:cs="宋体"/>
          <w:sz w:val="24"/>
        </w:rPr>
        <w:t xml:space="preserve">18261002950</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CA</w:t>
      </w:r>
      <w:r>
        <w:rPr>
          <w:rFonts w:hint="eastAsia" w:ascii="宋体" w:hAnsi="宋体" w:eastAsia="宋体" w:cs="宋体"/>
          <w:sz w:val="24"/>
        </w:rPr>
        <w:t xml:space="preserve">技术咨询服务电话：</w:t>
      </w:r>
      <w:r>
        <w:rPr>
          <w:rFonts w:hint="eastAsia" w:ascii="宋体" w:hAnsi="宋体" w:eastAsia="宋体" w:cs="宋体"/>
          <w:sz w:val="24"/>
        </w:rPr>
        <w:t xml:space="preserve">400-608-6099</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电子签章技术咨询服务电话：</w:t>
      </w:r>
      <w:r>
        <w:rPr>
          <w:rFonts w:hint="eastAsia" w:ascii="宋体" w:hAnsi="宋体" w:eastAsia="宋体" w:cs="宋体"/>
          <w:sz w:val="24"/>
        </w:rPr>
        <w:t xml:space="preserve">025-83633811</w:t>
      </w:r>
      <w:r>
        <w:rPr>
          <w:rFonts w:hint="eastAsia" w:ascii="宋体" w:hAnsi="宋体" w:eastAsia="宋体" w:cs="宋体"/>
          <w:sz w:val="24"/>
        </w:rPr>
        <w:t xml:space="preserve">、</w:t>
      </w:r>
      <w:r>
        <w:rPr>
          <w:rFonts w:hint="eastAsia" w:ascii="宋体" w:hAnsi="宋体" w:eastAsia="宋体" w:cs="宋体"/>
          <w:sz w:val="24"/>
        </w:rPr>
        <w:t xml:space="preserve">025-83633812</w:t>
      </w:r>
      <w:r>
        <w:rPr>
          <w:rFonts w:hint="eastAsia" w:ascii="宋体" w:hAnsi="宋体" w:eastAsia="宋体" w:cs="宋体"/>
          <w:sz w:val="24"/>
        </w:rPr>
        <w:t xml:space="preserve">、</w:t>
      </w:r>
      <w:r>
        <w:rPr>
          <w:rFonts w:hint="eastAsia" w:ascii="宋体" w:hAnsi="宋体" w:eastAsia="宋体" w:cs="宋体"/>
          <w:sz w:val="24"/>
        </w:rPr>
        <w:t xml:space="preserve">15380932027</w:t>
      </w:r>
      <w:r>
        <w:rPr>
          <w:rFonts w:hint="eastAsia" w:ascii="宋体" w:hAnsi="宋体" w:eastAsia="宋体" w:cs="宋体"/>
          <w:sz w:val="24"/>
        </w:rPr>
        <w:t xml:space="preserve">、</w:t>
      </w:r>
      <w:r>
        <w:rPr>
          <w:rFonts w:hint="eastAsia" w:ascii="宋体" w:hAnsi="宋体" w:eastAsia="宋体" w:cs="宋体"/>
          <w:sz w:val="24"/>
        </w:rPr>
        <w:t xml:space="preserve">15371015030</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“苏采云”平台技术咨询电话：</w:t>
      </w:r>
      <w:r>
        <w:rPr>
          <w:rFonts w:hint="eastAsia" w:ascii="宋体" w:hAnsi="宋体" w:eastAsia="宋体" w:cs="宋体"/>
          <w:sz w:val="24"/>
        </w:rPr>
        <w:t xml:space="preserve">13914088964</w:t>
      </w:r>
      <w:r>
        <w:rPr>
          <w:rFonts w:hint="eastAsia" w:ascii="宋体" w:hAnsi="宋体" w:eastAsia="宋体" w:cs="宋体"/>
          <w:sz w:val="24"/>
        </w:rPr>
        <w:t xml:space="preserve">；智能客服：登录苏采云系统后，联系系统右下方智能客服图标进行咨询</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、政府采购监督电话：</w:t>
      </w:r>
      <w:r>
        <w:rPr>
          <w:rFonts w:hint="eastAsia" w:ascii="宋体" w:hAnsi="宋体" w:eastAsia="宋体" w:cs="宋体"/>
          <w:sz w:val="24"/>
        </w:rPr>
        <w:t xml:space="preserve">0512-66681110</w:t>
      </w:r>
      <w:r>
        <w:rPr>
          <w:rFonts w:hint="eastAsia" w:ascii="宋体" w:hAnsi="宋体" w:eastAsia="宋体" w:cs="宋体"/>
          <w:sz w:val="24"/>
        </w:rPr>
        <w:t xml:space="preserve">。</w:t>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、根据苏州市财政局《关于深入开展苏州市政府采购合同信用融资业务的通知》相关要求，本项目支持政府采购合同信用融资。</w:t>
      </w:r>
      <w:r/>
    </w:p>
    <w:p>
      <w:pPr>
        <w:ind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、采购人信息</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名</w:t>
      </w:r>
      <w:r>
        <w:rPr>
          <w:rFonts w:hint="eastAsia" w:ascii="宋体" w:hAnsi="宋体" w:eastAsia="宋体" w:cs="宋体"/>
          <w:sz w:val="24"/>
        </w:rPr>
        <w:t xml:space="preserve">    </w:t>
      </w:r>
      <w:r>
        <w:rPr>
          <w:rFonts w:hint="eastAsia" w:ascii="宋体" w:hAnsi="宋体" w:eastAsia="宋体" w:cs="宋体"/>
          <w:sz w:val="24"/>
        </w:rPr>
        <w:t xml:space="preserve">称：苏州工业园区综合行政执法局</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w:t>
      </w:r>
      <w:r>
        <w:rPr>
          <w:rFonts w:hint="eastAsia" w:ascii="宋体" w:hAnsi="宋体" w:eastAsia="宋体" w:cs="宋体"/>
          <w:sz w:val="24"/>
        </w:rPr>
        <w:t xml:space="preserve">    </w:t>
      </w:r>
      <w:r>
        <w:rPr>
          <w:rFonts w:hint="eastAsia" w:ascii="宋体" w:hAnsi="宋体" w:eastAsia="宋体" w:cs="宋体"/>
          <w:sz w:val="24"/>
        </w:rPr>
        <w:t xml:space="preserve">址：苏州工业园区现代大道</w:t>
      </w:r>
      <w:r>
        <w:rPr>
          <w:rFonts w:hint="eastAsia" w:ascii="宋体" w:hAnsi="宋体" w:eastAsia="宋体" w:cs="宋体"/>
          <w:sz w:val="24"/>
        </w:rPr>
        <w:t xml:space="preserve">999</w:t>
      </w:r>
      <w:r>
        <w:rPr>
          <w:rFonts w:hint="eastAsia" w:ascii="宋体" w:hAnsi="宋体" w:eastAsia="宋体" w:cs="宋体"/>
          <w:sz w:val="24"/>
        </w:rPr>
        <w:t xml:space="preserve">号现代大厦</w:t>
      </w:r>
      <w:r>
        <w:rPr>
          <w:rFonts w:hint="eastAsia" w:ascii="宋体" w:hAnsi="宋体" w:eastAsia="宋体" w:cs="宋体"/>
          <w:sz w:val="24"/>
        </w:rPr>
        <w:t xml:space="preserve">6</w:t>
      </w:r>
      <w:r>
        <w:rPr>
          <w:rFonts w:hint="eastAsia" w:ascii="宋体" w:hAnsi="宋体" w:eastAsia="宋体" w:cs="宋体"/>
          <w:sz w:val="24"/>
        </w:rPr>
        <w:t xml:space="preserve">楼</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w:t>
      </w:r>
      <w:r>
        <w:rPr>
          <w:rFonts w:hint="eastAsia" w:ascii="宋体" w:hAnsi="宋体" w:eastAsia="宋体" w:cs="宋体"/>
          <w:sz w:val="24"/>
        </w:rPr>
        <w:t xml:space="preserve"> </w:t>
      </w:r>
      <w:r>
        <w:rPr>
          <w:rFonts w:hint="eastAsia" w:ascii="宋体" w:hAnsi="宋体" w:eastAsia="宋体" w:cs="宋体"/>
          <w:sz w:val="24"/>
        </w:rPr>
        <w:t xml:space="preserve">系</w:t>
      </w:r>
      <w:r>
        <w:rPr>
          <w:rFonts w:hint="eastAsia" w:ascii="宋体" w:hAnsi="宋体" w:eastAsia="宋体" w:cs="宋体"/>
          <w:sz w:val="24"/>
        </w:rPr>
        <w:t xml:space="preserve"> </w:t>
      </w:r>
      <w:r>
        <w:rPr>
          <w:rFonts w:hint="eastAsia" w:ascii="宋体" w:hAnsi="宋体" w:eastAsia="宋体" w:cs="宋体"/>
          <w:sz w:val="24"/>
        </w:rPr>
        <w:t xml:space="preserve">人：蒋美蓉</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t xml:space="preserve">0512-62838430</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、采购代理机构信息</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名</w:t>
      </w:r>
      <w:r>
        <w:rPr>
          <w:rFonts w:hint="eastAsia" w:ascii="宋体" w:hAnsi="宋体" w:eastAsia="宋体" w:cs="宋体"/>
          <w:sz w:val="24"/>
        </w:rPr>
        <w:t xml:space="preserve">  </w:t>
      </w:r>
      <w:r>
        <w:rPr>
          <w:rFonts w:hint="eastAsia" w:ascii="宋体" w:hAnsi="宋体" w:eastAsia="宋体" w:cs="宋体"/>
          <w:sz w:val="24"/>
        </w:rPr>
        <w:t xml:space="preserve">称</w:t>
      </w:r>
      <w:bookmarkStart w:id="14" w:name="XTDLJG_2"/>
      <w:r>
        <w:rPr>
          <w:rFonts w:hint="eastAsia" w:ascii="宋体" w:hAnsi="宋体" w:eastAsia="宋体" w:cs="宋体"/>
          <w:sz w:val="24"/>
        </w:rPr>
        <w:t xml:space="preserve">：</w:t>
      </w:r>
      <w:bookmarkEnd w:id="14"/>
      <w:r>
        <w:rPr>
          <w:rFonts w:hint="eastAsia" w:ascii="宋体" w:hAnsi="宋体" w:eastAsia="宋体" w:cs="宋体"/>
          <w:sz w:val="24"/>
        </w:rPr>
        <w:t xml:space="preserve">苏州市创杰招投标咨询服务有限公司</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w:t>
      </w:r>
      <w:r>
        <w:rPr>
          <w:rFonts w:hint="eastAsia" w:ascii="宋体" w:hAnsi="宋体" w:eastAsia="宋体" w:cs="宋体"/>
          <w:sz w:val="24"/>
        </w:rPr>
        <w:t xml:space="preserve">  </w:t>
      </w:r>
      <w:r>
        <w:rPr>
          <w:rFonts w:hint="eastAsia" w:ascii="宋体" w:hAnsi="宋体" w:eastAsia="宋体" w:cs="宋体"/>
          <w:sz w:val="24"/>
        </w:rPr>
        <w:t xml:space="preserve">址：苏州市干将西路</w:t>
      </w:r>
      <w:r>
        <w:rPr>
          <w:rFonts w:hint="eastAsia" w:ascii="宋体" w:hAnsi="宋体" w:eastAsia="宋体" w:cs="宋体"/>
          <w:sz w:val="24"/>
        </w:rPr>
        <w:t xml:space="preserve">399</w:t>
      </w:r>
      <w:r>
        <w:rPr>
          <w:rFonts w:hint="eastAsia" w:ascii="宋体" w:hAnsi="宋体" w:eastAsia="宋体" w:cs="宋体"/>
          <w:sz w:val="24"/>
        </w:rPr>
        <w:t xml:space="preserve">号银海大厦</w:t>
      </w:r>
      <w:r>
        <w:rPr>
          <w:rFonts w:hint="eastAsia" w:ascii="宋体" w:hAnsi="宋体" w:eastAsia="宋体" w:cs="宋体"/>
          <w:sz w:val="24"/>
        </w:rPr>
        <w:t xml:space="preserve">303</w:t>
      </w:r>
      <w:r>
        <w:rPr>
          <w:rFonts w:hint="eastAsia" w:ascii="宋体" w:hAnsi="宋体" w:eastAsia="宋体" w:cs="宋体"/>
          <w:sz w:val="24"/>
        </w:rPr>
        <w:t xml:space="preserve">室</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联系人：潘莉莉（项目负责人）</w:t>
      </w:r>
      <w:r>
        <w:rPr>
          <w:rFonts w:hint="eastAsia" w:ascii="宋体" w:hAnsi="宋体" w:eastAsia="宋体" w:cs="宋体"/>
          <w:sz w:val="24"/>
        </w:rPr>
        <w:t xml:space="preserve">  </w:t>
      </w:r>
      <w:r>
        <w:rPr>
          <w:rFonts w:hint="eastAsia" w:ascii="宋体" w:hAnsi="宋体" w:eastAsia="宋体" w:cs="宋体"/>
          <w:sz w:val="24"/>
        </w:rPr>
        <w:t xml:space="preserve">朱晓芹</w:t>
      </w:r>
      <w:r>
        <w:rPr>
          <w:rFonts w:hint="eastAsia" w:ascii="宋体" w:hAnsi="宋体" w:eastAsia="宋体" w:cs="宋体"/>
          <w:sz w:val="24"/>
        </w:rPr>
        <w:t xml:space="preserve">  </w:t>
      </w:r>
      <w:r>
        <w:rPr>
          <w:rFonts w:hint="eastAsia" w:ascii="宋体" w:hAnsi="宋体" w:eastAsia="宋体" w:cs="宋体"/>
          <w:sz w:val="24"/>
        </w:rPr>
        <w:t xml:space="preserve">路丽丽</w:t>
      </w:r>
      <w:r>
        <w:rPr>
          <w:rFonts w:hint="eastAsia" w:ascii="宋体" w:hAnsi="宋体" w:eastAsia="宋体" w:cs="宋体"/>
          <w:sz w:val="24"/>
        </w:rPr>
        <w:t xml:space="preserve">  </w:t>
      </w:r>
      <w:r>
        <w:rPr>
          <w:rFonts w:hint="eastAsia" w:ascii="宋体" w:hAnsi="宋体" w:eastAsia="宋体" w:cs="宋体"/>
          <w:sz w:val="24"/>
        </w:rPr>
        <w:t xml:space="preserve">庄天扬</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电　话：</w:t>
      </w:r>
      <w:r>
        <w:rPr>
          <w:rFonts w:hint="eastAsia" w:ascii="宋体" w:hAnsi="宋体" w:eastAsia="宋体" w:cs="宋体"/>
          <w:sz w:val="24"/>
        </w:rPr>
        <w:t xml:space="preserve">0512-65238816</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项目联系方式</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项目联系人：潘莉莉</w:t>
      </w:r>
      <w:r/>
    </w:p>
    <w:p>
      <w:pPr>
        <w:ind w:firstLine="480"/>
        <w:keepLines/>
        <w:keepNext/>
        <w:spacing w:line="360" w:lineRule="auto"/>
        <w:rPr>
          <w:rFonts w:ascii="宋体" w:hAnsi="宋体" w:eastAsia="宋体" w:cs="宋体"/>
          <w:sz w:val="24"/>
        </w:rPr>
        <w:outlineLvl w:val="0"/>
      </w:pPr>
      <w:r/>
      <w:bookmarkStart w:id="15" w:name="_Toc21125"/>
      <w:r>
        <w:rPr>
          <w:rFonts w:hint="eastAsia" w:ascii="宋体" w:hAnsi="宋体" w:eastAsia="宋体" w:cs="宋体"/>
          <w:sz w:val="24"/>
        </w:rPr>
        <w:t xml:space="preserve">电话：</w:t>
      </w:r>
      <w:bookmarkStart w:id="16" w:name="OLE_LINK16"/>
      <w:r/>
      <w:bookmarkStart w:id="17" w:name="OLE_LINK17"/>
      <w:r>
        <w:rPr>
          <w:rFonts w:hint="eastAsia" w:ascii="宋体" w:hAnsi="宋体" w:eastAsia="宋体" w:cs="宋体"/>
          <w:sz w:val="24"/>
        </w:rPr>
        <w:t xml:space="preserve">0512-65238816</w:t>
      </w:r>
      <w:bookmarkEnd w:id="16"/>
      <w:r/>
      <w:bookmarkEnd w:id="17"/>
      <w:r/>
      <w:r/>
    </w:p>
    <w:p>
      <w:pPr>
        <w:ind w:firstLine="480"/>
        <w:jc w:val="center"/>
        <w:keepLines/>
        <w:keepNext/>
        <w:spacing w:line="360" w:lineRule="auto"/>
        <w:rPr>
          <w:rFonts w:ascii="宋体" w:hAnsi="宋体" w:eastAsia="宋体" w:cs="宋体"/>
          <w:b/>
          <w:sz w:val="44"/>
          <w:szCs w:val="44"/>
          <w:shd w:val="clear" w:color="auto" w:fill="ffffff"/>
        </w:rPr>
        <w:outlineLvl w:val="0"/>
      </w:pPr>
      <w:r>
        <w:rPr>
          <w:rFonts w:hint="eastAsia" w:ascii="宋体" w:hAnsi="宋体" w:eastAsia="宋体" w:cs="宋体"/>
          <w:sz w:val="24"/>
        </w:rPr>
        <w:br w:type="page" w:clear="all"/>
      </w:r>
      <w:bookmarkStart w:id="18" w:name="_Toc541"/>
      <w:r/>
      <w:bookmarkStart w:id="19" w:name="_Toc18901"/>
      <w:r/>
      <w:bookmarkStart w:id="20" w:name="_Toc105940238"/>
      <w:r/>
      <w:bookmarkStart w:id="21" w:name="_Toc16891"/>
      <w:r>
        <w:rPr>
          <w:rFonts w:hint="eastAsia" w:ascii="宋体" w:hAnsi="宋体" w:eastAsia="宋体" w:cs="宋体"/>
          <w:b/>
          <w:sz w:val="44"/>
          <w:szCs w:val="44"/>
          <w:shd w:val="clear" w:color="auto" w:fill="ffffff"/>
        </w:rPr>
        <w:t xml:space="preserve">第二章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供应商须知</w:t>
      </w:r>
      <w:bookmarkEnd w:id="15"/>
      <w:r/>
      <w:bookmarkEnd w:id="18"/>
      <w:r/>
      <w:bookmarkEnd w:id="19"/>
      <w:r/>
      <w:bookmarkEnd w:id="20"/>
      <w:r/>
      <w:bookmarkEnd w:id="21"/>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一、说明和释义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hint="eastAsia" w:ascii="宋体" w:hAnsi="宋体" w:eastAsia="宋体" w:cs="宋体"/>
          <w:sz w:val="24"/>
          <w:szCs w:val="24"/>
          <w:shd w:val="clear" w:color="auto" w:fill="ffffff"/>
        </w:rPr>
        <w:t xml:space="preserve">本招标文件仅适用于本项目采购代理机构组织的招标活动。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w:t>
      </w:r>
      <w:r>
        <w:rPr>
          <w:rFonts w:hint="eastAsia" w:ascii="宋体" w:hAnsi="宋体" w:eastAsia="宋体" w:cs="宋体"/>
          <w:sz w:val="24"/>
          <w:szCs w:val="24"/>
          <w:shd w:val="clear" w:color="auto" w:fill="ffffff"/>
        </w:rPr>
        <w:t xml:space="preserve">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w:t>
      </w:r>
      <w:r>
        <w:rPr>
          <w:rFonts w:hint="eastAsia" w:ascii="宋体" w:hAnsi="宋体" w:eastAsia="宋体" w:cs="宋体"/>
          <w:sz w:val="24"/>
          <w:szCs w:val="24"/>
          <w:shd w:val="clear" w:color="auto" w:fill="ffffff"/>
        </w:rPr>
        <w:t xml:space="preserve">本招标文件的解释权属于本项目采购代理机构。</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词语释义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w:t>
      </w:r>
      <w:r>
        <w:rPr>
          <w:rFonts w:hint="eastAsia" w:ascii="宋体" w:hAnsi="宋体" w:eastAsia="宋体" w:cs="宋体"/>
          <w:sz w:val="24"/>
          <w:szCs w:val="24"/>
          <w:shd w:val="clear" w:color="auto" w:fill="ffffff"/>
        </w:rPr>
        <w:t xml:space="preserve">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w:t>
      </w:r>
      <w:r>
        <w:rPr>
          <w:rFonts w:hint="eastAsia" w:ascii="宋体" w:hAnsi="宋体" w:eastAsia="宋体" w:cs="宋体"/>
          <w:sz w:val="24"/>
          <w:szCs w:val="24"/>
          <w:shd w:val="clear" w:color="auto" w:fill="ffffff"/>
        </w:rPr>
        <w:t xml:space="preserve">采购代理机构：指依法接受采购人委托，从事货物、工程和服务等政府采购代理业务的社会中介机构。本项目的采购代理机构为</w:t>
      </w:r>
      <w:r>
        <w:rPr>
          <w:rFonts w:hint="eastAsia" w:ascii="宋体" w:hAnsi="宋体" w:eastAsia="宋体" w:cs="宋体"/>
          <w:sz w:val="24"/>
          <w:szCs w:val="24"/>
          <w:shd w:val="clear" w:color="auto" w:fill="ffffff"/>
          <w:lang w:val="zh-CN"/>
        </w:rPr>
        <w:t xml:space="preserve">苏州市创杰招投标咨询服务有限公司</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w:t>
      </w:r>
      <w:r>
        <w:rPr>
          <w:rFonts w:hint="eastAsia" w:ascii="宋体" w:hAnsi="宋体" w:eastAsia="宋体" w:cs="宋体"/>
          <w:sz w:val="24"/>
          <w:szCs w:val="24"/>
          <w:shd w:val="clear" w:color="auto" w:fill="ffffff"/>
        </w:rPr>
        <w:t xml:space="preserve">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w:t>
      </w:r>
      <w:r>
        <w:rPr>
          <w:rFonts w:hint="eastAsia" w:ascii="宋体" w:hAnsi="宋体" w:eastAsia="宋体" w:cs="宋体"/>
          <w:sz w:val="24"/>
          <w:szCs w:val="24"/>
          <w:shd w:val="clear" w:color="auto" w:fill="ffffff"/>
        </w:rPr>
        <w:t xml:space="preserve">响应：供应商根据采购人或采购代理机构发布的招标文件，编制投标文件并按规定投标的行为。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甲方（采购人）：合同中明确规定的实际购买货物和服</w:t>
      </w:r>
      <w:r>
        <w:rPr>
          <w:rFonts w:hint="eastAsia" w:ascii="宋体" w:hAnsi="宋体" w:eastAsia="宋体" w:cs="宋体"/>
          <w:sz w:val="24"/>
          <w:szCs w:val="24"/>
          <w:shd w:val="clear" w:color="auto" w:fill="ffffff"/>
        </w:rPr>
        <w:t xml:space="preserve">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w:t>
      </w:r>
      <w:r>
        <w:rPr>
          <w:rFonts w:hint="eastAsia" w:ascii="宋体" w:hAnsi="宋体" w:eastAsia="宋体" w:cs="宋体"/>
          <w:sz w:val="24"/>
          <w:szCs w:val="24"/>
          <w:shd w:val="clear" w:color="auto" w:fill="ffffff"/>
        </w:rPr>
        <w:t xml:space="preserve">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w:t>
      </w:r>
      <w:r>
        <w:rPr>
          <w:rFonts w:hint="eastAsia" w:ascii="宋体" w:hAnsi="宋体" w:eastAsia="宋体" w:cs="宋体"/>
          <w:sz w:val="24"/>
          <w:szCs w:val="24"/>
          <w:shd w:val="clear" w:color="auto" w:fill="ffffff"/>
        </w:rPr>
        <w:t xml:space="preserve">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w:t>
      </w:r>
      <w:r>
        <w:rPr>
          <w:rFonts w:hint="eastAsia" w:ascii="宋体" w:hAnsi="宋体" w:eastAsia="宋体" w:cs="宋体"/>
          <w:sz w:val="24"/>
          <w:szCs w:val="24"/>
          <w:shd w:val="clear" w:color="auto" w:fill="ffffff"/>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w:t>
      </w:r>
      <w:r>
        <w:rPr>
          <w:rFonts w:hint="eastAsia" w:ascii="宋体" w:hAnsi="宋体" w:eastAsia="宋体" w:cs="宋体"/>
          <w:sz w:val="24"/>
          <w:szCs w:val="24"/>
          <w:shd w:val="clear" w:color="auto" w:fill="ffffff"/>
        </w:rPr>
        <w:t xml:space="preserve">知识产权：供应商应保证在本项目使用的任何产品（包括部分使用）时，不会产生因第三方提出侵犯其专利权、商标</w:t>
      </w:r>
      <w:r>
        <w:rPr>
          <w:rFonts w:hint="eastAsia" w:ascii="宋体" w:hAnsi="宋体" w:eastAsia="宋体" w:cs="宋体"/>
          <w:sz w:val="24"/>
          <w:szCs w:val="24"/>
          <w:shd w:val="clear" w:color="auto" w:fill="ffffff"/>
        </w:rPr>
        <w:t xml:space="preserve">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w:t>
      </w:r>
      <w:r>
        <w:rPr>
          <w:rFonts w:hint="eastAsia" w:ascii="宋体" w:hAnsi="宋体" w:eastAsia="宋体" w:cs="宋体"/>
          <w:sz w:val="24"/>
          <w:szCs w:val="24"/>
          <w:shd w:val="clear" w:color="auto" w:fill="ffffff"/>
        </w:rPr>
        <w:t xml:space="preserve">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w:t>
      </w:r>
      <w:r>
        <w:rPr>
          <w:rFonts w:hint="eastAsia" w:ascii="宋体" w:hAnsi="宋体" w:eastAsia="宋体" w:cs="宋体"/>
          <w:sz w:val="24"/>
          <w:szCs w:val="24"/>
          <w:shd w:val="clear" w:color="auto" w:fill="ffffff"/>
        </w:rPr>
        <w:t xml:space="preserve">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w:t>
      </w:r>
      <w:r>
        <w:rPr>
          <w:rFonts w:hint="eastAsia" w:ascii="宋体" w:hAnsi="宋体" w:eastAsia="宋体" w:cs="宋体"/>
          <w:sz w:val="24"/>
          <w:szCs w:val="24"/>
          <w:shd w:val="clear" w:color="auto" w:fill="ffffff"/>
        </w:rPr>
        <w:t xml:space="preserve">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w:t>
      </w:r>
      <w:r>
        <w:rPr>
          <w:rFonts w:hint="eastAsia" w:ascii="宋体" w:hAnsi="宋体" w:eastAsia="宋体" w:cs="宋体"/>
          <w:sz w:val="24"/>
          <w:szCs w:val="24"/>
          <w:shd w:val="clear" w:color="auto" w:fill="ffffff"/>
        </w:rPr>
        <w:t xml:space="preserve">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w:t>
      </w:r>
      <w:r>
        <w:rPr>
          <w:rFonts w:hint="eastAsia" w:ascii="宋体" w:hAnsi="宋体" w:eastAsia="宋体" w:cs="宋体"/>
          <w:sz w:val="24"/>
          <w:szCs w:val="24"/>
          <w:shd w:val="clear" w:color="auto" w:fill="ffffff"/>
        </w:rPr>
        <w:t xml:space="preserve">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w:t>
      </w:r>
      <w:r>
        <w:rPr>
          <w:rFonts w:hint="eastAsia" w:ascii="宋体" w:hAnsi="宋体" w:eastAsia="宋体" w:cs="宋体"/>
          <w:sz w:val="24"/>
          <w:szCs w:val="24"/>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shd w:val="clear" w:color="auto" w:fill="ffffff"/>
        </w:rPr>
        <w:t xml:space="preserve">进口产品：通过中国海关报关验放进入中国境内且产自关境外的产品。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shd w:val="clear" w:color="auto" w:fill="ffffff"/>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shd w:val="clear" w:color="auto" w:fill="ffffff"/>
        </w:rPr>
        <w:t xml:space="preserve">核心产品：根据本项目技术构成、产品价格比重等合理确定的产品。</w:t>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二、供应商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、供应商资格要求</w:t>
      </w:r>
      <w:r/>
    </w:p>
    <w:p>
      <w:pPr>
        <w:pStyle w:val="957"/>
        <w:spacing w:line="360" w:lineRule="auto"/>
        <w:rPr>
          <w:rFonts w:ascii="宋体" w:hAnsi="宋体" w:cs="宋体"/>
          <w:sz w:val="24"/>
          <w:szCs w:val="24"/>
        </w:rPr>
      </w:pPr>
      <w:r>
        <w:rPr>
          <w:rFonts w:hint="eastAsia" w:ascii="宋体" w:hAnsi="宋体" w:cs="宋体"/>
          <w:sz w:val="24"/>
          <w:szCs w:val="24"/>
          <w:lang w:val="en-US"/>
        </w:rPr>
        <w:t xml:space="preserve">3.1</w:t>
      </w:r>
      <w:r>
        <w:rPr>
          <w:rFonts w:hint="eastAsia" w:ascii="宋体" w:hAnsi="宋体" w:cs="宋体"/>
          <w:sz w:val="24"/>
          <w:szCs w:val="24"/>
          <w:lang w:val="en-US"/>
        </w:rPr>
        <w:t xml:space="preserve">详见本项目招标公告中的“</w:t>
      </w:r>
      <w:r>
        <w:rPr>
          <w:rFonts w:hint="eastAsia" w:ascii="宋体" w:hAnsi="宋体" w:cs="宋体"/>
          <w:sz w:val="24"/>
          <w:szCs w:val="24"/>
        </w:rPr>
        <w:t xml:space="preserve">申请人的资格要求</w:t>
      </w:r>
      <w:r>
        <w:rPr>
          <w:rFonts w:hint="eastAsia" w:ascii="宋体" w:hAnsi="宋体" w:cs="宋体"/>
          <w:sz w:val="24"/>
          <w:szCs w:val="24"/>
          <w:lang w:val="en-US"/>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t xml:space="preserve">联合体投标（如有）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本项目招标公告中若规定接受联合体投标的，联合体除应符合上述资格要求外，还应遵守以下规定：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）本项目接受联合投标，但一个联合体最多接受</w:t>
      </w:r>
      <w:r>
        <w:rPr>
          <w:rFonts w:hint="eastAsia" w:ascii="宋体" w:hAnsi="宋体" w:eastAsia="宋体" w:cs="宋体"/>
          <w:b/>
          <w:bCs/>
          <w:sz w:val="24"/>
          <w:szCs w:val="24"/>
          <w:u w:val="single"/>
        </w:rPr>
        <w:t xml:space="preserve">/</w:t>
      </w:r>
      <w:r>
        <w:rPr>
          <w:rFonts w:hint="eastAsia" w:ascii="宋体" w:hAnsi="宋体" w:eastAsia="宋体" w:cs="宋体"/>
          <w:b/>
          <w:bCs/>
          <w:sz w:val="24"/>
          <w:szCs w:val="24"/>
          <w:u w:val="single"/>
        </w:rPr>
        <w:t xml:space="preserve">个</w:t>
      </w:r>
      <w:r>
        <w:rPr>
          <w:rFonts w:hint="eastAsia" w:ascii="宋体" w:hAnsi="宋体" w:eastAsia="宋体" w:cs="宋体"/>
          <w:sz w:val="24"/>
          <w:szCs w:val="24"/>
        </w:rPr>
        <w:t xml:space="preserve">单位进行联合投标。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）关于联合体相关未尽事宜应按《政府采购促进中小企业发展管理办法》财库【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46</w:t>
      </w:r>
      <w:r>
        <w:rPr>
          <w:rFonts w:hint="eastAsia" w:ascii="宋体" w:hAnsi="宋体" w:eastAsia="宋体" w:cs="宋体"/>
          <w:sz w:val="24"/>
          <w:szCs w:val="24"/>
        </w:rPr>
        <w:t xml:space="preserve">号文、《苏州市政府采购促进中小企业发展实施意见》苏财购【</w:t>
      </w:r>
      <w:r>
        <w:rPr>
          <w:rFonts w:hint="eastAsia" w:ascii="宋体" w:hAnsi="宋体" w:eastAsia="宋体" w:cs="宋体"/>
          <w:sz w:val="24"/>
          <w:szCs w:val="24"/>
        </w:rPr>
        <w:t xml:space="preserve">2022</w:t>
      </w:r>
      <w:r>
        <w:rPr>
          <w:rFonts w:hint="eastAsia" w:ascii="宋体" w:hAnsi="宋体" w:eastAsia="宋体" w:cs="宋体"/>
          <w:sz w:val="24"/>
          <w:szCs w:val="24"/>
        </w:rPr>
        <w:t xml:space="preserve">】</w:t>
      </w:r>
      <w:r>
        <w:rPr>
          <w:rFonts w:hint="eastAsia" w:ascii="宋体" w:hAnsi="宋体" w:eastAsia="宋体" w:cs="宋体"/>
          <w:sz w:val="24"/>
          <w:szCs w:val="24"/>
        </w:rPr>
        <w:t xml:space="preserve">16</w:t>
      </w:r>
      <w:r>
        <w:rPr>
          <w:rFonts w:hint="eastAsia" w:ascii="宋体" w:hAnsi="宋体" w:eastAsia="宋体" w:cs="宋体"/>
          <w:sz w:val="24"/>
          <w:szCs w:val="24"/>
        </w:rPr>
        <w:t xml:space="preserve">号文以及其它相关法律、法规之规定解释。</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5.1</w:t>
      </w:r>
      <w:r>
        <w:rPr>
          <w:rFonts w:hint="eastAsia" w:ascii="宋体" w:hAnsi="宋体" w:eastAsia="宋体" w:cs="宋体"/>
          <w:sz w:val="24"/>
          <w:szCs w:val="24"/>
          <w:shd w:val="clear" w:color="auto" w:fill="ffffff"/>
        </w:rPr>
        <w:t xml:space="preserve">无论投标过程中的做法和结果如何，供应商自行承担所有与参加投标有关的全部费用。</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0"/>
        </w:rPr>
        <w:t xml:space="preserve">本项目</w:t>
      </w:r>
      <w:r>
        <w:rPr>
          <w:rFonts w:hint="eastAsia" w:ascii="宋体" w:hAnsi="宋体" w:eastAsia="宋体" w:cs="宋体"/>
          <w:b/>
          <w:bCs/>
          <w:sz w:val="24"/>
          <w:szCs w:val="20"/>
        </w:rPr>
        <w:t xml:space="preserve">不接受</w:t>
      </w:r>
      <w:r>
        <w:rPr>
          <w:rFonts w:hint="eastAsia" w:ascii="宋体" w:hAnsi="宋体" w:eastAsia="宋体" w:cs="宋体"/>
          <w:sz w:val="24"/>
          <w:szCs w:val="20"/>
        </w:rPr>
        <w:t xml:space="preserve">联合体投标。</w:t>
      </w:r>
      <w:r/>
    </w:p>
    <w:p>
      <w:pPr>
        <w:ind w:firstLine="482"/>
        <w:spacing w:line="360" w:lineRule="auto"/>
        <w:rPr>
          <w:rFonts w:ascii="宋体" w:hAnsi="宋体" w:eastAsia="宋体" w:cs="宋体"/>
          <w:b/>
          <w:bCs/>
          <w:sz w:val="24"/>
          <w:szCs w:val="20"/>
          <w:shd w:val="clear" w:color="auto" w:fill="ffffff"/>
        </w:rPr>
        <w:outlineLvl w:val="1"/>
      </w:pPr>
      <w:r>
        <w:rPr>
          <w:rFonts w:hint="eastAsia" w:ascii="宋体" w:hAnsi="宋体" w:eastAsia="宋体" w:cs="宋体"/>
          <w:b/>
          <w:bCs/>
          <w:sz w:val="24"/>
          <w:szCs w:val="20"/>
          <w:shd w:val="clear" w:color="auto" w:fill="ffffff"/>
        </w:rPr>
        <w:t xml:space="preserve">三、招标文件和投标文件的说明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shd w:val="clear" w:color="auto" w:fill="ffffff"/>
        </w:rPr>
        <w:t xml:space="preserve">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 xml:space="preserve">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rPr>
        <w:t xml:space="preserve">该电子投标文件将被视为未实质性响应。</w:t>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w:t>
      </w:r>
      <w:r>
        <w:rPr>
          <w:rFonts w:hint="eastAsia" w:ascii="宋体" w:hAnsi="宋体" w:eastAsia="宋体" w:cs="宋体"/>
          <w:sz w:val="24"/>
          <w:szCs w:val="24"/>
        </w:rPr>
        <w:t xml:space="preserve">招标文件及其补充文件为未按规定的方式获得的，采购代理机构对招标文件及其补遗的真</w:t>
      </w:r>
      <w:r>
        <w:rPr>
          <w:rFonts w:hint="eastAsia" w:ascii="宋体" w:hAnsi="宋体" w:eastAsia="宋体" w:cs="宋体"/>
          <w:sz w:val="24"/>
          <w:szCs w:val="24"/>
        </w:rPr>
        <w:t xml:space="preserve">实性、完整性不承担任何责任。</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招标文件的询问</w:t>
      </w:r>
      <w:r/>
    </w:p>
    <w:p>
      <w:pPr>
        <w:ind w:firstLine="480"/>
        <w:spacing w:line="360" w:lineRule="auto"/>
        <w:tabs>
          <w:tab w:val="left" w:pos="0" w:leader="none"/>
        </w:tabs>
        <w:rPr>
          <w:rFonts w:ascii="宋体" w:hAnsi="宋体" w:eastAsia="宋体" w:cs="宋体"/>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w:t>
      </w:r>
      <w:r>
        <w:rPr>
          <w:rFonts w:hint="eastAsia" w:ascii="宋体" w:hAnsi="宋体" w:eastAsia="宋体" w:cs="宋体"/>
          <w:b/>
          <w:sz w:val="24"/>
          <w:szCs w:val="24"/>
          <w:shd w:val="clear" w:color="auto" w:fill="ffffff"/>
        </w:rPr>
        <w:t xml:space="preserve">招标文件的澄清或修改</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9.1</w:t>
      </w:r>
      <w:r>
        <w:rPr>
          <w:rFonts w:hint="eastAsia" w:ascii="宋体" w:hAnsi="宋体" w:eastAsia="宋体" w:cs="宋体"/>
          <w:sz w:val="24"/>
          <w:szCs w:val="24"/>
          <w:shd w:val="clear" w:color="auto" w:fill="ffffff"/>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9.2</w:t>
      </w:r>
      <w:r>
        <w:rPr>
          <w:rFonts w:hint="eastAsia" w:ascii="宋体" w:hAnsi="宋体" w:eastAsia="宋体" w:cs="宋体"/>
          <w:sz w:val="24"/>
          <w:szCs w:val="24"/>
          <w:shd w:val="clear" w:color="auto" w:fill="ffffff"/>
        </w:rPr>
        <w:t xml:space="preserve">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9.3</w:t>
      </w:r>
      <w:r>
        <w:rPr>
          <w:rFonts w:hint="eastAsia" w:ascii="宋体" w:hAnsi="宋体" w:eastAsia="宋体" w:cs="宋体"/>
          <w:sz w:val="24"/>
          <w:szCs w:val="24"/>
          <w:shd w:val="clear" w:color="auto" w:fill="ffffff"/>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w:t>
      </w:r>
      <w:r>
        <w:rPr>
          <w:rFonts w:hint="eastAsia" w:ascii="宋体" w:hAnsi="宋体" w:eastAsia="宋体" w:cs="宋体"/>
          <w:sz w:val="24"/>
          <w:szCs w:val="24"/>
          <w:shd w:val="clear" w:color="auto" w:fill="ffffff"/>
        </w:rPr>
        <w:t xml:space="preserve">商自行负责。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现场踏勘</w:t>
      </w:r>
      <w:r/>
    </w:p>
    <w:p>
      <w:pPr>
        <w:ind w:firstLine="485"/>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w:t>
      </w:r>
      <w:r>
        <w:rPr>
          <w:rFonts w:hint="eastAsia" w:ascii="宋体" w:hAnsi="宋体" w:eastAsia="宋体" w:cs="宋体"/>
          <w:sz w:val="24"/>
          <w:szCs w:val="24"/>
          <w:shd w:val="clear" w:color="auto" w:fill="ffffff"/>
        </w:rPr>
        <w:t xml:space="preserve">采购人组织集中现场踏勘，请供应商持在采购系统中下载本项目采购文件的《投标供应商确认函》，按以下时间地点参加集中现场踏勘：</w:t>
      </w:r>
      <w:r/>
    </w:p>
    <w:p>
      <w:pPr>
        <w:ind w:firstLine="485"/>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集合时间：</w:t>
      </w:r>
      <w:r>
        <w:rPr>
          <w:rFonts w:hint="eastAsia" w:ascii="宋体" w:hAnsi="宋体" w:eastAsia="宋体" w:cs="宋体"/>
          <w:sz w:val="24"/>
          <w:szCs w:val="24"/>
          <w:shd w:val="clear" w:color="auto" w:fill="ffffff"/>
        </w:rPr>
        <w:t xml:space="preserve">2026年7月23日9时30分</w:t>
      </w:r>
      <w:r>
        <w:rPr>
          <w:rFonts w:hint="eastAsia" w:ascii="宋体" w:hAnsi="宋体" w:eastAsia="宋体" w:cs="宋体"/>
          <w:sz w:val="24"/>
          <w:szCs w:val="24"/>
          <w:shd w:val="clear" w:color="auto" w:fill="ffffff"/>
        </w:rPr>
        <w:t xml:space="preserve">（北京时间）；</w:t>
      </w:r>
      <w:r/>
    </w:p>
    <w:p>
      <w:pPr>
        <w:ind w:firstLine="485"/>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集合地点：现代大道青秋浦大桥西南侧（现代大道路灯杆</w:t>
      </w:r>
      <w:r>
        <w:rPr>
          <w:rFonts w:hint="eastAsia" w:ascii="宋体" w:hAnsi="宋体" w:eastAsia="宋体" w:cs="宋体"/>
          <w:sz w:val="24"/>
          <w:szCs w:val="24"/>
          <w:shd w:val="clear" w:color="auto" w:fill="ffffff"/>
        </w:rPr>
        <w:t xml:space="preserve">225</w:t>
      </w:r>
      <w:r>
        <w:rPr>
          <w:rFonts w:hint="eastAsia" w:ascii="宋体" w:hAnsi="宋体" w:eastAsia="宋体" w:cs="宋体"/>
          <w:sz w:val="24"/>
          <w:szCs w:val="24"/>
          <w:shd w:val="clear" w:color="auto" w:fill="ffffff"/>
        </w:rPr>
        <w:t xml:space="preserve">号）。</w:t>
      </w:r>
      <w:r/>
    </w:p>
    <w:p>
      <w:pPr>
        <w:ind w:firstLine="485"/>
        <w:spacing w:line="400" w:lineRule="exact"/>
        <w:tabs>
          <w:tab w:val="left" w:pos="540" w:leader="none"/>
          <w:tab w:val="left" w:pos="851"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联系人：潘莉莉；联系电话：</w:t>
      </w:r>
      <w:r>
        <w:rPr>
          <w:rFonts w:hint="eastAsia" w:ascii="宋体" w:hAnsi="宋体" w:eastAsia="宋体" w:cs="宋体"/>
          <w:sz w:val="24"/>
          <w:szCs w:val="24"/>
          <w:shd w:val="clear" w:color="auto" w:fill="ffffff"/>
        </w:rPr>
        <w:t xml:space="preserve">0512-65238816</w:t>
      </w:r>
      <w:r>
        <w:rPr>
          <w:rFonts w:hint="eastAsia" w:ascii="宋体" w:hAnsi="宋体" w:eastAsia="宋体" w:cs="宋体"/>
          <w:sz w:val="24"/>
          <w:szCs w:val="24"/>
          <w:shd w:val="clear" w:color="auto" w:fill="ffffff"/>
        </w:rPr>
        <w:t xml:space="preserve">。</w:t>
      </w:r>
      <w:r/>
    </w:p>
    <w:p>
      <w:pPr>
        <w:ind w:firstLine="426"/>
        <w:spacing w:line="400" w:lineRule="exact"/>
        <w:tabs>
          <w:tab w:val="left" w:pos="540" w:leader="none"/>
          <w:tab w:val="left" w:pos="851" w:leader="none"/>
        </w:tabs>
        <w:rPr>
          <w:rFonts w:asciiTheme="minorEastAsia" w:hAnsiTheme="minorEastAsia"/>
          <w:b/>
          <w:szCs w:val="21"/>
        </w:rPr>
      </w:pPr>
      <w:r>
        <w:rPr>
          <w:rFonts w:hint="eastAsia" w:asciiTheme="minorEastAsia" w:hAnsiTheme="minorEastAsia"/>
          <w:b/>
          <w:szCs w:val="21"/>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w:t>
      </w:r>
      <w:r>
        <w:rPr>
          <w:rFonts w:hint="eastAsia" w:ascii="宋体" w:hAnsi="宋体" w:eastAsia="宋体" w:cs="宋体"/>
          <w:sz w:val="24"/>
          <w:szCs w:val="24"/>
          <w:shd w:val="clear" w:color="auto" w:fill="ffffff"/>
        </w:rPr>
        <w:t xml:space="preserve">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w:t>
      </w:r>
      <w:r>
        <w:rPr>
          <w:rFonts w:hint="eastAsia" w:ascii="宋体" w:hAnsi="宋体" w:eastAsia="宋体" w:cs="宋体"/>
          <w:sz w:val="24"/>
          <w:szCs w:val="24"/>
          <w:shd w:val="clear" w:color="auto" w:fill="ffffff"/>
        </w:rPr>
        <w:t xml:space="preserve">采购人或采购代理机构向供应商提供的有关现场的资料和数据，是采购人或采购代理机构现有的并认为能使供应商可利用的资料。采购人或采购代理机</w:t>
      </w:r>
      <w:r>
        <w:rPr>
          <w:rFonts w:hint="eastAsia" w:ascii="宋体" w:hAnsi="宋体" w:eastAsia="宋体" w:cs="宋体"/>
          <w:sz w:val="24"/>
          <w:szCs w:val="24"/>
          <w:shd w:val="clear" w:color="auto" w:fill="ffffff"/>
        </w:rPr>
        <w:t xml:space="preserve">构对供应商由此而做出的推论、理解和结论概不负责。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10.4</w:t>
      </w:r>
      <w:r>
        <w:rPr>
          <w:rFonts w:hint="eastAsia" w:ascii="宋体" w:hAnsi="宋体" w:eastAsia="宋体" w:cs="宋体"/>
          <w:sz w:val="24"/>
          <w:szCs w:val="24"/>
          <w:shd w:val="clear" w:color="auto" w:fill="ffffff"/>
        </w:rPr>
        <w:t xml:space="preserve">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w:t>
      </w:r>
      <w:r>
        <w:rPr>
          <w:rFonts w:hint="eastAsia" w:ascii="宋体" w:hAnsi="宋体" w:eastAsia="宋体" w:cs="宋体"/>
          <w:sz w:val="24"/>
          <w:szCs w:val="24"/>
          <w:shd w:val="clear" w:color="auto" w:fill="ffffff"/>
        </w:rPr>
        <w:t xml:space="preserve">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pStyle w:val="957"/>
        <w:rPr>
          <w:rFonts w:ascii="宋体" w:hAnsi="宋体" w:cs="宋体"/>
          <w:sz w:val="24"/>
          <w:szCs w:val="24"/>
          <w:shd w:val="clear" w:color="auto" w:fill="ffffff"/>
          <w:lang w:val="en-US"/>
        </w:rPr>
      </w:pPr>
      <w:r>
        <w:rPr>
          <w:rFonts w:hint="eastAsia" w:ascii="宋体" w:hAnsi="宋体" w:cs="宋体"/>
          <w:sz w:val="24"/>
          <w:szCs w:val="24"/>
          <w:shd w:val="clear" w:color="auto" w:fill="ffffff"/>
          <w:lang w:val="en-US"/>
        </w:rPr>
        <w:t xml:space="preserve">10.6</w:t>
      </w:r>
      <w:r>
        <w:rPr>
          <w:rFonts w:hint="eastAsia" w:ascii="宋体" w:hAnsi="宋体" w:cs="宋体"/>
          <w:sz w:val="24"/>
          <w:szCs w:val="24"/>
          <w:shd w:val="clear" w:color="auto" w:fill="ffffff"/>
          <w:lang w:val="en-US"/>
        </w:rPr>
        <w:t xml:space="preserve">由于未进行现场</w:t>
      </w:r>
      <w:r>
        <w:rPr>
          <w:rFonts w:hint="eastAsia" w:ascii="宋体" w:hAnsi="宋体" w:cs="宋体"/>
          <w:sz w:val="24"/>
          <w:szCs w:val="24"/>
          <w:shd w:val="clear" w:color="auto" w:fill="ffffff"/>
        </w:rPr>
        <w:t xml:space="preserve">踏勘</w:t>
      </w:r>
      <w:r>
        <w:rPr>
          <w:rFonts w:hint="eastAsia" w:ascii="宋体" w:hAnsi="宋体" w:cs="宋体"/>
          <w:sz w:val="24"/>
          <w:szCs w:val="24"/>
          <w:shd w:val="clear" w:color="auto" w:fill="ffffff"/>
          <w:lang w:val="en-US"/>
        </w:rPr>
        <w:t xml:space="preserve">造成的任何问</w:t>
      </w:r>
      <w:r>
        <w:rPr>
          <w:rFonts w:hint="eastAsia" w:ascii="宋体" w:hAnsi="宋体" w:cs="宋体"/>
          <w:sz w:val="24"/>
          <w:szCs w:val="24"/>
          <w:shd w:val="clear" w:color="auto" w:fill="ffffff"/>
          <w:lang w:val="en-US"/>
        </w:rPr>
        <w:t xml:space="preserve">题由供应商自行承担。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hint="eastAsia" w:ascii="宋体" w:hAnsi="宋体" w:eastAsia="宋体" w:cs="宋体"/>
          <w:sz w:val="24"/>
          <w:szCs w:val="24"/>
          <w:shd w:val="clear" w:color="auto" w:fill="ffffff"/>
        </w:rPr>
        <w:t xml:space="preserve">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w:t>
      </w:r>
      <w:r>
        <w:rPr>
          <w:rFonts w:hint="eastAsia" w:ascii="宋体" w:hAnsi="宋体" w:eastAsia="宋体" w:cs="宋体"/>
          <w:sz w:val="24"/>
          <w:szCs w:val="24"/>
          <w:shd w:val="clear" w:color="auto" w:fill="ffffff"/>
        </w:rPr>
        <w:t xml:space="preserve">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w:t>
      </w:r>
      <w:r>
        <w:rPr>
          <w:rFonts w:hint="eastAsia" w:ascii="宋体" w:hAnsi="宋体" w:eastAsia="宋体" w:cs="宋体"/>
          <w:sz w:val="24"/>
          <w:szCs w:val="24"/>
          <w:shd w:val="clear" w:color="auto" w:fill="ffffff"/>
        </w:rPr>
        <w:t xml:space="preserve">无论是否递交投标文件，供应商都应将招标文件及以后的所有通知、文件等视为保密文件。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w:t>
      </w:r>
      <w:r>
        <w:rPr>
          <w:rFonts w:hint="eastAsia" w:ascii="宋体" w:hAnsi="宋体" w:eastAsia="宋体" w:cs="宋体"/>
          <w:b/>
          <w:sz w:val="24"/>
          <w:szCs w:val="24"/>
          <w:shd w:val="clear" w:color="auto" w:fill="ffffff"/>
        </w:rPr>
        <w:t xml:space="preserve">投标文件计量单位和使用文字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w:t>
      </w:r>
      <w:r>
        <w:rPr>
          <w:rFonts w:hint="eastAsia" w:ascii="宋体" w:hAnsi="宋体" w:eastAsia="宋体" w:cs="宋体"/>
          <w:sz w:val="24"/>
          <w:szCs w:val="24"/>
          <w:shd w:val="clear" w:color="auto" w:fill="ffffff"/>
        </w:rPr>
        <w:t xml:space="preserve">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12.2</w:t>
      </w:r>
      <w:r>
        <w:rPr>
          <w:rFonts w:hint="eastAsia" w:ascii="宋体" w:hAnsi="宋体" w:eastAsia="宋体" w:cs="宋体"/>
          <w:sz w:val="24"/>
          <w:szCs w:val="24"/>
          <w:shd w:val="clear" w:color="auto" w:fill="ffffff"/>
        </w:rPr>
        <w:t xml:space="preserve">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w:t>
      </w:r>
      <w:r>
        <w:rPr>
          <w:rFonts w:hint="eastAsia" w:ascii="宋体" w:hAnsi="宋体" w:eastAsia="宋体" w:cs="宋体"/>
          <w:b/>
          <w:sz w:val="24"/>
          <w:szCs w:val="24"/>
          <w:shd w:val="clear" w:color="auto" w:fill="ffffff"/>
        </w:rPr>
        <w:t xml:space="preserve">投标文件的组成</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w:t>
      </w:r>
      <w:r>
        <w:rPr>
          <w:rFonts w:hint="eastAsia" w:ascii="宋体" w:hAnsi="宋体" w:eastAsia="宋体" w:cs="宋体"/>
          <w:b/>
          <w:bCs/>
          <w:sz w:val="24"/>
          <w:szCs w:val="24"/>
          <w:shd w:val="clear" w:color="auto" w:fill="ffffff"/>
        </w:rPr>
        <w:t xml:space="preserve">开标一览表（格式见第三章）；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13.2</w:t>
      </w:r>
      <w:r>
        <w:rPr>
          <w:rFonts w:hint="eastAsia" w:ascii="宋体" w:hAnsi="宋体" w:eastAsia="宋体" w:cs="宋体"/>
          <w:b/>
          <w:bCs/>
          <w:sz w:val="24"/>
          <w:szCs w:val="24"/>
          <w:shd w:val="clear" w:color="auto" w:fill="ffffff"/>
        </w:rPr>
        <w:t xml:space="preserve">投标报价明细表（格式见第三章）；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13.3</w:t>
      </w:r>
      <w:r>
        <w:rPr>
          <w:rFonts w:hint="eastAsia" w:ascii="宋体" w:hAnsi="宋体" w:eastAsia="宋体" w:cs="宋体"/>
          <w:b/>
          <w:bCs/>
          <w:sz w:val="24"/>
          <w:szCs w:val="24"/>
          <w:shd w:val="clear" w:color="auto" w:fill="ffffff"/>
        </w:rPr>
        <w:t xml:space="preserve">资格性审查文件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13.3.1</w:t>
      </w:r>
      <w:r>
        <w:rPr>
          <w:rFonts w:hint="eastAsia" w:ascii="宋体" w:hAnsi="宋体" w:eastAsia="宋体" w:cs="宋体"/>
          <w:sz w:val="24"/>
          <w:szCs w:val="24"/>
          <w:shd w:val="clear" w:color="auto" w:fill="ffffff"/>
        </w:rPr>
        <w:t xml:space="preserve">具有独立承担民事责任的能力的材料：包括法人或者其他组织的营业执照等证明文件，自然人的身份证明；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13.3.2</w:t>
      </w:r>
      <w:r>
        <w:rPr>
          <w:rFonts w:hint="eastAsia" w:ascii="宋体" w:hAnsi="宋体" w:eastAsia="宋体" w:cs="宋体"/>
          <w:sz w:val="24"/>
          <w:szCs w:val="24"/>
          <w:shd w:val="clear" w:color="auto" w:fill="ffffff"/>
        </w:rPr>
        <w:t xml:space="preserve">具有良好的商业信誉和健全的财务会计制度的材料：</w:t>
      </w:r>
      <w:bookmarkStart w:id="22" w:name="_Hlk92792283"/>
      <w:r>
        <w:rPr>
          <w:rFonts w:hint="eastAsia" w:ascii="宋体" w:hAnsi="宋体" w:eastAsia="宋体" w:cs="宋体"/>
          <w:sz w:val="24"/>
          <w:szCs w:val="24"/>
          <w:shd w:val="clear" w:color="auto" w:fill="ffffff"/>
        </w:rPr>
        <w:t xml:space="preserve">提供最近一期经审计的财务报告，或银</w:t>
      </w:r>
      <w:r>
        <w:rPr>
          <w:rFonts w:hint="eastAsia" w:ascii="宋体" w:hAnsi="宋体" w:eastAsia="宋体" w:cs="宋体"/>
          <w:sz w:val="24"/>
          <w:szCs w:val="24"/>
          <w:shd w:val="clear" w:color="auto" w:fill="ffffff"/>
        </w:rPr>
        <w:t xml:space="preserve">行出具的资信证明，或财政部门认可的政府采购专业担保机构出具的投标担保函。其中【财务报告必须有会计事务所的盖章及注册会计师的签字盖章且至少包含四表一注（资产负债表、利润表、现金流量表、所有者权益变动表及其附注，执行《小企业会计准则》的小微企业，需提供所有者权益变动表，或提供书面说明）】，其他组织、自然人及成立未满一年的法人应提供银行出具的资信证明；</w:t>
      </w:r>
      <w:bookmarkEnd w:id="22"/>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13.3.3</w:t>
      </w:r>
      <w:r>
        <w:rPr>
          <w:rFonts w:hint="eastAsia" w:ascii="宋体" w:hAnsi="宋体" w:eastAsia="宋体" w:cs="宋体"/>
          <w:sz w:val="24"/>
          <w:szCs w:val="24"/>
          <w:shd w:val="clear" w:color="auto" w:fill="ffffff"/>
        </w:rPr>
        <w:t xml:space="preserve">具有履行合同所必需的设备和专业技术能力的证明材料；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13.3.4</w:t>
      </w:r>
      <w:r>
        <w:rPr>
          <w:rFonts w:hint="eastAsia" w:ascii="宋体" w:hAnsi="宋体" w:eastAsia="宋体" w:cs="宋体"/>
          <w:sz w:val="24"/>
          <w:szCs w:val="24"/>
          <w:shd w:val="clear" w:color="auto" w:fill="ffffff"/>
        </w:rPr>
        <w:t xml:space="preserve">有依法缴纳税收和社会保障资金的良好记录的材料：</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，应提供相应证明资料证明其依法免税或不需要缴纳社会保障资金，</w:t>
      </w:r>
      <w:r>
        <w:rPr>
          <w:rFonts w:hint="eastAsia" w:ascii="宋体" w:hAnsi="宋体" w:eastAsia="宋体" w:cs="宋体"/>
          <w:b/>
          <w:bCs/>
          <w:sz w:val="24"/>
          <w:szCs w:val="24"/>
          <w:shd w:val="clear" w:color="auto" w:fill="ffffff"/>
        </w:rPr>
        <w:t xml:space="preserve">否则不予认可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13.3.5</w:t>
      </w:r>
      <w:r>
        <w:rPr>
          <w:rFonts w:hint="eastAsia" w:ascii="宋体" w:hAnsi="宋体" w:eastAsia="宋体" w:cs="宋体"/>
          <w:sz w:val="24"/>
          <w:szCs w:val="24"/>
          <w:shd w:val="clear" w:color="auto" w:fill="ffffff"/>
        </w:rPr>
        <w:t xml:space="preserve">参加政府采购活动前三年内在经营活动中没有重大违法记录的书面声明函（格式见第三章）；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13.3.6</w:t>
      </w:r>
      <w:r>
        <w:rPr>
          <w:rFonts w:hint="eastAsia" w:ascii="宋体" w:hAnsi="宋体" w:eastAsia="宋体" w:cs="宋体"/>
          <w:sz w:val="24"/>
          <w:szCs w:val="24"/>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13.3.7</w:t>
      </w:r>
      <w:r>
        <w:rPr>
          <w:rFonts w:hint="eastAsia" w:ascii="宋体" w:hAnsi="宋体" w:eastAsia="宋体" w:cs="宋体"/>
          <w:sz w:val="24"/>
          <w:szCs w:val="24"/>
          <w:shd w:val="clear" w:color="auto" w:fill="ffffff"/>
        </w:rPr>
        <w:t xml:space="preserve">残疾人福利性单位声明函（格式见第三章），未提供视为非残疾人福利性单位，不视同小微企业，不享受残疾人福利性单位政策；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w:t>
      </w: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监狱企业证明文件，由省级以上监狱管理局、戒毒管理局（含新疆生产建设兵团）出具，未提供视为非监狱企业，不视同小微企业，不享受监狱企业政策；</w:t>
      </w:r>
      <w:r/>
    </w:p>
    <w:p>
      <w:pPr>
        <w:ind w:firstLine="480"/>
        <w:spacing w:line="360" w:lineRule="auto"/>
        <w:rPr>
          <w:rFonts w:ascii="宋体" w:hAnsi="宋体" w:eastAsia="宋体" w:cs="宋体"/>
          <w:sz w:val="24"/>
          <w:szCs w:val="24"/>
          <w:shd w:val="clear" w:color="auto" w:fill="ffffff"/>
        </w:rPr>
      </w:pPr>
      <w:r/>
      <w:bookmarkStart w:id="23" w:name="_Hlk158127728"/>
      <w:r>
        <w:rPr>
          <w:rFonts w:hint="eastAsia" w:ascii="宋体" w:hAnsi="宋体" w:eastAsia="宋体" w:cs="宋体"/>
          <w:sz w:val="24"/>
          <w:szCs w:val="24"/>
          <w:shd w:val="clear" w:color="auto" w:fill="ffffff"/>
        </w:rPr>
        <w:t xml:space="preserve">13.3.9</w:t>
      </w:r>
      <w:r>
        <w:rPr>
          <w:rFonts w:hint="eastAsia" w:ascii="宋体" w:hAnsi="宋体" w:eastAsia="宋体" w:cs="宋体"/>
          <w:sz w:val="24"/>
        </w:rPr>
        <w:t xml:space="preserve">本项目的特定资格要求：所投产品（复合肥、有机肥、大量元素水溶肥）</w:t>
      </w:r>
      <w:r>
        <w:rPr>
          <w:rFonts w:hint="eastAsia" w:ascii="宋体" w:hAnsi="宋体" w:eastAsia="宋体" w:cs="宋体"/>
          <w:sz w:val="24"/>
        </w:rPr>
        <w:t xml:space="preserve">具有省级及以上农业农村主管部门颁发的有效期内的肥料登记证或经农业农村部备案，登记证或备案中载明的产品通用名称、技术指标应与本次采购标的物相符。</w:t>
      </w:r>
      <w:bookmarkStart w:id="24" w:name="OLE_LINK3"/>
      <w:r/>
      <w:bookmarkStart w:id="25" w:name="OLE_LINK2"/>
      <w:r>
        <w:rPr>
          <w:rFonts w:hint="eastAsia" w:ascii="宋体" w:hAnsi="宋体" w:eastAsia="宋体" w:cs="宋体"/>
          <w:sz w:val="24"/>
        </w:rPr>
        <w:t xml:space="preserve">投标文件中须提供所要求材料的扫描件</w:t>
      </w:r>
      <w:bookmarkEnd w:id="24"/>
      <w:r/>
      <w:bookmarkEnd w:id="25"/>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w:t>
      </w:r>
      <w:r>
        <w:rPr>
          <w:rFonts w:hint="eastAsia" w:ascii="宋体" w:hAnsi="宋体" w:eastAsia="宋体" w:cs="宋体"/>
          <w:b/>
          <w:bCs/>
          <w:sz w:val="24"/>
          <w:szCs w:val="24"/>
          <w:u w:val="single"/>
          <w:shd w:val="clear" w:color="auto" w:fill="ffffff"/>
        </w:rPr>
        <w:t xml:space="preserve">13.3.1</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13.3.5</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13.3.9</w:t>
      </w:r>
      <w:r>
        <w:rPr>
          <w:rFonts w:hint="eastAsia" w:ascii="宋体" w:hAnsi="宋体" w:eastAsia="宋体" w:cs="宋体"/>
          <w:b/>
          <w:bCs/>
          <w:sz w:val="24"/>
          <w:szCs w:val="24"/>
          <w:u w:val="single"/>
          <w:shd w:val="clear" w:color="auto" w:fill="ffffff"/>
        </w:rPr>
        <w:t xml:space="preserve">项是资格审查要求必须提供的材料。</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专门面向中小企业的采购项目，还必须提供</w:t>
      </w:r>
      <w:r>
        <w:rPr>
          <w:rFonts w:hint="eastAsia" w:ascii="宋体" w:hAnsi="宋体" w:eastAsia="宋体" w:cs="宋体"/>
          <w:b/>
          <w:bCs/>
          <w:sz w:val="24"/>
          <w:szCs w:val="24"/>
          <w:u w:val="single"/>
          <w:shd w:val="clear" w:color="auto" w:fill="ffffff"/>
        </w:rPr>
        <w:t xml:space="preserve">13.3.6</w:t>
      </w:r>
      <w:r>
        <w:rPr>
          <w:rFonts w:hint="eastAsia" w:ascii="宋体" w:hAnsi="宋体" w:eastAsia="宋体" w:cs="宋体"/>
          <w:b/>
          <w:bCs/>
          <w:sz w:val="24"/>
          <w:szCs w:val="24"/>
          <w:u w:val="single"/>
          <w:shd w:val="clear" w:color="auto" w:fill="ffffff"/>
        </w:rPr>
        <w:t xml:space="preserve">或</w:t>
      </w:r>
      <w:r>
        <w:rPr>
          <w:rFonts w:hint="eastAsia" w:ascii="宋体" w:hAnsi="宋体" w:eastAsia="宋体" w:cs="宋体"/>
          <w:b/>
          <w:bCs/>
          <w:sz w:val="24"/>
          <w:szCs w:val="24"/>
          <w:u w:val="single"/>
          <w:shd w:val="clear" w:color="auto" w:fill="ffffff"/>
        </w:rPr>
        <w:t xml:space="preserve">13.3.7</w:t>
      </w:r>
      <w:r>
        <w:rPr>
          <w:rFonts w:hint="eastAsia" w:ascii="宋体" w:hAnsi="宋体" w:eastAsia="宋体" w:cs="宋体"/>
          <w:b/>
          <w:bCs/>
          <w:sz w:val="24"/>
          <w:szCs w:val="24"/>
          <w:u w:val="single"/>
          <w:shd w:val="clear" w:color="auto" w:fill="ffffff"/>
        </w:rPr>
        <w:t xml:space="preserve">或</w:t>
      </w:r>
      <w:r>
        <w:rPr>
          <w:rFonts w:hint="eastAsia" w:ascii="宋体" w:hAnsi="宋体" w:eastAsia="宋体" w:cs="宋体"/>
          <w:b/>
          <w:bCs/>
          <w:sz w:val="24"/>
          <w:szCs w:val="24"/>
          <w:u w:val="single"/>
          <w:shd w:val="clear" w:color="auto" w:fill="ffffff"/>
        </w:rPr>
        <w:t xml:space="preserve">13.3.8</w:t>
      </w:r>
      <w:r>
        <w:rPr>
          <w:rFonts w:hint="eastAsia" w:ascii="宋体" w:hAnsi="宋体" w:eastAsia="宋体" w:cs="宋体"/>
          <w:b/>
          <w:bCs/>
          <w:sz w:val="24"/>
          <w:szCs w:val="24"/>
          <w:u w:val="single"/>
          <w:shd w:val="clear" w:color="auto" w:fill="ffffff"/>
        </w:rPr>
        <w:t xml:space="preserve">项资料，否则投标无效</w:t>
      </w:r>
      <w:bookmarkEnd w:id="23"/>
      <w:r>
        <w:rPr>
          <w:rFonts w:hint="eastAsia" w:ascii="宋体" w:hAnsi="宋体" w:eastAsia="宋体" w:cs="宋体"/>
          <w:b/>
          <w:bCs/>
          <w:sz w:val="24"/>
          <w:szCs w:val="24"/>
          <w:u w:val="single"/>
          <w:shd w:val="clear" w:color="auto" w:fill="ffffff"/>
        </w:rPr>
        <w:t xml:space="preserve">；</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13.4</w:t>
      </w:r>
      <w:r>
        <w:rPr>
          <w:rFonts w:hint="eastAsia" w:ascii="宋体" w:hAnsi="宋体" w:eastAsia="宋体" w:cs="宋体"/>
          <w:b/>
          <w:bCs/>
          <w:sz w:val="24"/>
          <w:szCs w:val="24"/>
          <w:shd w:val="clear" w:color="auto" w:fill="ffffff"/>
        </w:rPr>
        <w:t xml:space="preserve">符合性审查文件</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13.4.1</w:t>
      </w:r>
      <w:r>
        <w:rPr>
          <w:rFonts w:hint="eastAsia" w:ascii="宋体" w:hAnsi="宋体" w:eastAsia="宋体" w:cs="宋体"/>
          <w:sz w:val="24"/>
          <w:szCs w:val="24"/>
          <w:shd w:val="clear" w:color="auto" w:fill="ffffff"/>
        </w:rPr>
        <w:t xml:space="preserve">投标函（格式见第三章）；</w:t>
      </w:r>
      <w:r/>
    </w:p>
    <w:p>
      <w:pPr>
        <w:ind w:firstLine="480"/>
        <w:spacing w:line="360" w:lineRule="auto"/>
        <w:rPr>
          <w:rFonts w:ascii="宋体" w:hAnsi="宋体" w:eastAsia="宋体" w:cs="宋体"/>
        </w:rPr>
      </w:pPr>
      <w:r>
        <w:rPr>
          <w:rFonts w:hint="eastAsia" w:ascii="宋体" w:hAnsi="宋体" w:eastAsia="宋体" w:cs="宋体"/>
          <w:bCs/>
          <w:sz w:val="24"/>
          <w:szCs w:val="24"/>
        </w:rPr>
        <w:t xml:space="preserve">13.4.2</w:t>
      </w:r>
      <w:r>
        <w:rPr>
          <w:rFonts w:hint="eastAsia" w:ascii="宋体" w:hAnsi="宋体" w:eastAsia="宋体" w:cs="宋体"/>
          <w:bCs/>
          <w:sz w:val="24"/>
          <w:szCs w:val="24"/>
        </w:rPr>
        <w:t xml:space="preserve">法人</w:t>
      </w:r>
      <w:r>
        <w:rPr>
          <w:rFonts w:hint="eastAsia" w:ascii="宋体" w:hAnsi="宋体" w:eastAsia="宋体" w:cs="宋体"/>
          <w:sz w:val="24"/>
          <w:szCs w:val="24"/>
        </w:rPr>
        <w:t xml:space="preserve">授权委托书、供应商授权代理人身份证复印件（如有授权）；</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13.4.3</w:t>
      </w:r>
      <w:r>
        <w:rPr>
          <w:rFonts w:hint="eastAsia" w:ascii="宋体" w:hAnsi="宋体" w:eastAsia="宋体" w:cs="宋体"/>
          <w:sz w:val="24"/>
          <w:szCs w:val="24"/>
        </w:rPr>
        <w:t xml:space="preserve">供应商法定代表人身份证复印件；</w:t>
      </w:r>
      <w:r/>
    </w:p>
    <w:p>
      <w:pPr>
        <w:ind w:firstLine="480"/>
        <w:spacing w:line="360" w:lineRule="auto"/>
        <w:tabs>
          <w:tab w:val="left" w:pos="0" w:leader="none"/>
        </w:tabs>
        <w:rPr>
          <w:rFonts w:ascii="宋体" w:hAnsi="宋体" w:eastAsia="宋体" w:cs="宋体"/>
        </w:rPr>
      </w:pPr>
      <w:r>
        <w:rPr>
          <w:rFonts w:hint="eastAsia" w:ascii="宋体" w:hAnsi="宋体" w:eastAsia="宋体" w:cs="宋体"/>
          <w:sz w:val="24"/>
          <w:szCs w:val="24"/>
        </w:rPr>
        <w:t xml:space="preserve">13.4.4</w:t>
      </w:r>
      <w:r>
        <w:rPr>
          <w:rFonts w:hint="eastAsia" w:ascii="宋体" w:hAnsi="宋体" w:eastAsia="宋体" w:cs="宋体"/>
          <w:sz w:val="24"/>
          <w:szCs w:val="24"/>
          <w:shd w:val="clear" w:color="auto" w:fill="ffffff"/>
        </w:rPr>
        <w:t xml:space="preserve">资格文件的声明函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13.4.5</w:t>
      </w:r>
      <w:r>
        <w:rPr>
          <w:rFonts w:hint="eastAsia" w:ascii="宋体" w:hAnsi="宋体" w:eastAsia="宋体" w:cs="宋体"/>
          <w:sz w:val="24"/>
          <w:szCs w:val="24"/>
          <w:shd w:val="clear" w:color="auto" w:fill="ffffff"/>
        </w:rPr>
        <w:t xml:space="preserve">供应商与其他单位存在直接控股、管理关系情况表</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bCs/>
          <w:sz w:val="24"/>
          <w:szCs w:val="24"/>
        </w:rPr>
        <w:t xml:space="preserve">13.4.6</w:t>
      </w:r>
      <w:r>
        <w:rPr>
          <w:rFonts w:hint="eastAsia" w:ascii="宋体" w:hAnsi="宋体" w:eastAsia="宋体" w:cs="宋体"/>
          <w:sz w:val="24"/>
          <w:szCs w:val="24"/>
          <w:shd w:val="clear" w:color="auto" w:fill="ffffff"/>
        </w:rPr>
        <w:t xml:space="preserve">服务或技术要求偏离表，商务条款偏离表（格式见第三章）；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13.4.7</w:t>
      </w:r>
      <w:r>
        <w:rPr>
          <w:rFonts w:hint="eastAsia" w:ascii="宋体" w:hAnsi="宋体" w:eastAsia="宋体" w:cs="宋体"/>
          <w:sz w:val="24"/>
          <w:szCs w:val="24"/>
          <w:shd w:val="clear" w:color="auto" w:fill="ffffff"/>
        </w:rPr>
        <w:t xml:space="preserve">投标（响应）保证承诺书（格式见第三章）；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13.4.8</w:t>
      </w:r>
      <w:r>
        <w:rPr>
          <w:rFonts w:hint="eastAsia" w:ascii="宋体" w:hAnsi="宋体" w:eastAsia="宋体" w:cs="宋体"/>
          <w:sz w:val="24"/>
          <w:szCs w:val="24"/>
          <w:shd w:val="clear" w:color="auto" w:fill="ffffff"/>
        </w:rPr>
        <w:t xml:space="preserve">供货承诺书、售后服务承诺书（格式见第三章）；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13.4.9</w:t>
      </w:r>
      <w:bookmarkStart w:id="26" w:name="OLE_LINK5"/>
      <w:r/>
      <w:bookmarkStart w:id="27" w:name="OLE_LINK22"/>
      <w:r>
        <w:rPr>
          <w:rFonts w:hint="eastAsia" w:ascii="宋体" w:hAnsi="宋体" w:eastAsia="宋体" w:cs="宋体"/>
          <w:sz w:val="24"/>
          <w:szCs w:val="24"/>
          <w:shd w:val="clear" w:color="auto" w:fill="ffffff"/>
        </w:rPr>
        <w:t xml:space="preserve">采购需求中所涉及到的或供应商认为需加以说明或证明的其他有关符合性证明材料、证明（如有）；</w:t>
      </w:r>
      <w:bookmarkEnd w:id="26"/>
      <w:r/>
      <w:bookmarkEnd w:id="27"/>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w:t>
      </w:r>
      <w:r>
        <w:rPr>
          <w:rFonts w:hint="eastAsia" w:ascii="宋体" w:hAnsi="宋体" w:eastAsia="宋体" w:cs="宋体"/>
          <w:b/>
          <w:bCs/>
          <w:sz w:val="24"/>
          <w:szCs w:val="24"/>
          <w:u w:val="single"/>
          <w:shd w:val="clear" w:color="auto" w:fill="ffffff"/>
        </w:rPr>
        <w:t xml:space="preserve">13.4.1</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13.4.9</w:t>
      </w:r>
      <w:r>
        <w:rPr>
          <w:rFonts w:hint="eastAsia" w:ascii="宋体" w:hAnsi="宋体" w:eastAsia="宋体" w:cs="宋体"/>
          <w:b/>
          <w:bCs/>
          <w:sz w:val="24"/>
          <w:szCs w:val="24"/>
          <w:u w:val="single"/>
          <w:shd w:val="clear" w:color="auto" w:fill="ffffff"/>
        </w:rPr>
        <w:t xml:space="preserve">为符合性审查必须提供的资料，否则投标无效。</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13.5</w:t>
      </w:r>
      <w:r>
        <w:rPr>
          <w:rFonts w:hint="eastAsia" w:ascii="宋体" w:hAnsi="宋体" w:eastAsia="宋体" w:cs="宋体"/>
          <w:b/>
          <w:bCs/>
          <w:sz w:val="24"/>
          <w:szCs w:val="24"/>
          <w:shd w:val="clear" w:color="auto" w:fill="ffffff"/>
        </w:rPr>
        <w:t xml:space="preserve">综合评审文件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13.5.1</w:t>
      </w:r>
      <w:r>
        <w:rPr>
          <w:rFonts w:hint="eastAsia" w:ascii="宋体" w:hAnsi="宋体" w:eastAsia="宋体" w:cs="宋体"/>
          <w:sz w:val="24"/>
          <w:szCs w:val="24"/>
          <w:shd w:val="clear" w:color="auto" w:fill="ffffff"/>
        </w:rPr>
        <w:t xml:space="preserve">评分标准中所涉及到针对本项目的各项服务实施方案、证书及其他材料、证明等（部分格式见第三章）。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13.6</w:t>
      </w:r>
      <w:r>
        <w:rPr>
          <w:rFonts w:hint="eastAsia" w:ascii="宋体" w:hAnsi="宋体" w:eastAsia="宋体" w:cs="宋体"/>
          <w:b/>
          <w:bCs/>
          <w:sz w:val="24"/>
          <w:szCs w:val="24"/>
          <w:shd w:val="clear" w:color="auto" w:fill="ffffff"/>
        </w:rPr>
        <w:t xml:space="preserve">价格折扣文件格式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13.6.1</w:t>
      </w:r>
      <w:r>
        <w:rPr>
          <w:rFonts w:hint="eastAsia" w:ascii="宋体" w:hAnsi="宋体" w:eastAsia="宋体" w:cs="宋体"/>
          <w:sz w:val="24"/>
          <w:szCs w:val="24"/>
          <w:shd w:val="clear" w:color="auto" w:fill="ffffff"/>
        </w:rPr>
        <w:t xml:space="preserve">非专门面向中小企业的采购项目，服务类项目的投标单位、货物类项目的投标货物制造单位为小微企业或残疾人福利性单位或监狱企业，并提供相关声明函或监狱企业证明文件的，可享受相关价格评审优惠政策；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13.6.2</w:t>
      </w:r>
      <w:r>
        <w:rPr>
          <w:rFonts w:hint="eastAsia" w:ascii="宋体" w:hAnsi="宋体" w:eastAsia="宋体" w:cs="宋体"/>
          <w:sz w:val="24"/>
          <w:szCs w:val="24"/>
          <w:shd w:val="clear" w:color="auto" w:fill="ffffff"/>
        </w:rPr>
        <w:t xml:space="preserve">投标单位对其提供的产品出具《关于符合本国产品标准的声明函》或财政部会同有关部门规定的有关证明文件的，可享受本国产品价格评审优惠政策。</w:t>
      </w:r>
      <w:r/>
    </w:p>
    <w:p>
      <w:pPr>
        <w:ind w:firstLine="482"/>
        <w:spacing w:line="360" w:lineRule="auto"/>
        <w:rPr>
          <w:rFonts w:ascii="宋体" w:hAnsi="宋体" w:eastAsia="宋体" w:cs="宋体"/>
        </w:rPr>
      </w:pPr>
      <w:r>
        <w:rPr>
          <w:rFonts w:hint="eastAsia" w:ascii="宋体" w:hAnsi="宋体" w:eastAsia="宋体" w:cs="宋体"/>
          <w:b/>
          <w:bCs/>
          <w:sz w:val="24"/>
          <w:szCs w:val="24"/>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shd w:val="clear" w:color="auto" w:fill="ffffff"/>
        </w:rPr>
      </w:pPr>
      <w:r/>
      <w:bookmarkStart w:id="28" w:name="_Hlk158131259"/>
      <w:r>
        <w:rPr>
          <w:rFonts w:hint="eastAsia" w:ascii="宋体" w:hAnsi="宋体" w:eastAsia="宋体" w:cs="宋体"/>
          <w:sz w:val="24"/>
          <w:szCs w:val="24"/>
          <w:shd w:val="clear" w:color="auto" w:fill="ffffff"/>
        </w:rPr>
        <w:t xml:space="preserve">注：制作电子投标文件时请与电</w:t>
      </w:r>
      <w:r>
        <w:rPr>
          <w:rFonts w:hint="eastAsia" w:ascii="宋体" w:hAnsi="宋体" w:eastAsia="宋体" w:cs="宋体"/>
          <w:sz w:val="24"/>
          <w:szCs w:val="24"/>
          <w:shd w:val="clear" w:color="auto" w:fill="ffffff"/>
        </w:rPr>
        <w:t xml:space="preserve">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如供应商投标文件中某些条款不响应招标文件提出的全部服务内容与要求，须在偏离表中逐条列出，未列出的视同响应。</w:t>
      </w:r>
      <w:bookmarkEnd w:id="28"/>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w:t>
      </w:r>
      <w:r>
        <w:rPr>
          <w:rFonts w:hint="eastAsia" w:ascii="宋体" w:hAnsi="宋体" w:eastAsia="宋体" w:cs="宋体"/>
          <w:b/>
          <w:sz w:val="24"/>
          <w:szCs w:val="24"/>
          <w:shd w:val="clear" w:color="auto" w:fill="ffffff"/>
        </w:rPr>
        <w:t xml:space="preserve">电子投标文件的编制与</w:t>
      </w:r>
      <w:bookmarkStart w:id="29" w:name="_Hlk158131382"/>
      <w:r>
        <w:rPr>
          <w:rFonts w:hint="eastAsia" w:ascii="宋体" w:hAnsi="宋体" w:eastAsia="宋体" w:cs="宋体"/>
          <w:b/>
          <w:sz w:val="24"/>
          <w:szCs w:val="24"/>
          <w:shd w:val="clear" w:color="auto" w:fill="ffffff"/>
        </w:rPr>
        <w:t xml:space="preserve">递交</w:t>
      </w:r>
      <w:bookmarkEnd w:id="29"/>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30" w:name="_Hlk140247794"/>
      <w:r>
        <w:rPr>
          <w:rFonts w:hint="eastAsia" w:ascii="宋体" w:hAnsi="宋体" w:eastAsia="宋体" w:cs="宋体"/>
          <w:sz w:val="24"/>
          <w:szCs w:val="24"/>
        </w:rPr>
        <w:t xml:space="preserve">14.1</w:t>
      </w:r>
      <w:r>
        <w:rPr>
          <w:rFonts w:hint="eastAsia" w:ascii="宋体" w:hAnsi="宋体" w:eastAsia="宋体" w:cs="宋体"/>
          <w:sz w:val="24"/>
          <w:szCs w:val="24"/>
        </w:rPr>
        <w:t xml:space="preserve">电子投标文件制作：本项目为网上招投标项目，请供应商插入</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证书登陆“苏采云”系统下载客户端（参与项目页面可下载客户端及客户端使用说明），在客户端编制电子投标（响应）文件并进行</w:t>
      </w:r>
      <w:r>
        <w:rPr>
          <w:rFonts w:hint="eastAsia" w:ascii="宋体" w:hAnsi="宋体" w:eastAsia="宋体" w:cs="宋体"/>
          <w:sz w:val="24"/>
          <w:szCs w:val="24"/>
        </w:rPr>
        <w:t xml:space="preserve">CA</w:t>
      </w:r>
      <w:r>
        <w:rPr>
          <w:rFonts w:hint="eastAsia" w:ascii="宋体" w:hAnsi="宋体" w:eastAsia="宋体" w:cs="宋体"/>
          <w:sz w:val="24"/>
          <w:szCs w:val="24"/>
        </w:rPr>
        <w:t xml:space="preserve">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rPr>
        <w:t xml:space="preserve">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）请供应商务必保管好编制递交电子投标（响应）文件时使用的</w:t>
      </w:r>
      <w:r>
        <w:rPr>
          <w:rFonts w:hint="eastAsia" w:ascii="宋体" w:hAnsi="宋体" w:eastAsia="宋体" w:cs="宋体"/>
          <w:sz w:val="24"/>
          <w:szCs w:val="24"/>
        </w:rPr>
        <w:t xml:space="preserve">CA</w:t>
      </w:r>
      <w:r>
        <w:rPr>
          <w:rFonts w:hint="eastAsia" w:ascii="宋体" w:hAnsi="宋体" w:eastAsia="宋体" w:cs="宋体"/>
          <w:sz w:val="24"/>
          <w:szCs w:val="24"/>
        </w:rPr>
        <w:t xml:space="preserve">，如因丢失、损坏等原因更换</w:t>
      </w:r>
      <w:r>
        <w:rPr>
          <w:rFonts w:hint="eastAsia" w:ascii="宋体" w:hAnsi="宋体" w:eastAsia="宋体" w:cs="宋体"/>
          <w:sz w:val="24"/>
          <w:szCs w:val="24"/>
        </w:rPr>
        <w:t xml:space="preserve">CA</w:t>
      </w:r>
      <w:r>
        <w:rPr>
          <w:rFonts w:hint="eastAsia" w:ascii="宋体" w:hAnsi="宋体" w:eastAsia="宋体" w:cs="宋体"/>
          <w:sz w:val="24"/>
          <w:szCs w:val="24"/>
        </w:rPr>
        <w:t xml:space="preserve">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14.3</w:t>
      </w:r>
      <w:r>
        <w:rPr>
          <w:rFonts w:hint="eastAsia" w:ascii="宋体" w:hAnsi="宋体" w:eastAsia="宋体" w:cs="宋体"/>
          <w:b/>
          <w:bCs/>
          <w:sz w:val="24"/>
          <w:szCs w:val="24"/>
        </w:rPr>
        <w:t xml:space="preserve">投标文件未按照招标文件要求加盖</w:t>
      </w:r>
      <w:r>
        <w:rPr>
          <w:rFonts w:hint="eastAsia" w:ascii="宋体" w:hAnsi="宋体" w:eastAsia="宋体" w:cs="宋体"/>
          <w:b/>
          <w:bCs/>
          <w:sz w:val="24"/>
          <w:szCs w:val="24"/>
        </w:rPr>
        <w:t xml:space="preserve">CA</w:t>
      </w:r>
      <w:r>
        <w:rPr>
          <w:rFonts w:hint="eastAsia" w:ascii="宋体" w:hAnsi="宋体" w:eastAsia="宋体" w:cs="宋体"/>
          <w:b/>
          <w:bCs/>
          <w:sz w:val="24"/>
          <w:szCs w:val="24"/>
        </w:rPr>
        <w:t xml:space="preserve">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31" w:name="_Hlk158134955"/>
      <w:r>
        <w:rPr>
          <w:rFonts w:hint="eastAsia" w:ascii="宋体" w:hAnsi="宋体" w:eastAsia="宋体" w:cs="宋体"/>
          <w:sz w:val="24"/>
          <w:szCs w:val="24"/>
        </w:rPr>
        <w:t xml:space="preserve">14.4</w:t>
      </w:r>
      <w:r>
        <w:rPr>
          <w:rFonts w:hint="eastAsia" w:ascii="宋体" w:hAnsi="宋体" w:eastAsia="宋体" w:cs="宋体"/>
          <w:sz w:val="24"/>
          <w:szCs w:val="24"/>
        </w:rPr>
        <w:t xml:space="preserve">联合体投标：如招标公告中允许联合体投标，联合体投标的投标文件制作上传操作如下：</w:t>
      </w:r>
      <w:r/>
    </w:p>
    <w:p>
      <w:pPr>
        <w:pStyle w:val="967"/>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第一步：在投标文件中上传联合体投标协议书。</w:t>
      </w:r>
      <w:r>
        <w:rPr>
          <w:rFonts w:hint="eastAsia" w:ascii="宋体" w:hAnsi="宋体" w:eastAsia="宋体" w:cs="宋体"/>
          <w:bCs/>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第二步；由联合体中的牵头人制作并上传投标文件。</w:t>
      </w:r>
      <w:bookmarkEnd w:id="31"/>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14.5</w:t>
      </w:r>
      <w:r>
        <w:rPr>
          <w:rFonts w:hint="eastAsia" w:ascii="宋体" w:hAnsi="宋体" w:eastAsia="宋体" w:cs="宋体"/>
          <w:sz w:val="24"/>
          <w:szCs w:val="24"/>
        </w:rPr>
        <w:t xml:space="preserve">如投标文件制作机器码信息一致，视为不同投标供应商使用同一台电脑编制投标文件，投标无效。</w:t>
      </w:r>
      <w:bookmarkEnd w:id="3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shd w:val="clear" w:color="auto" w:fill="ffffff"/>
        </w:rPr>
        <w:t xml:space="preserve">投标报价（编制）要求的说明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15.1</w:t>
      </w:r>
      <w:r>
        <w:rPr>
          <w:rFonts w:hint="eastAsia" w:ascii="宋体" w:hAnsi="宋体" w:eastAsia="宋体" w:cs="宋体"/>
          <w:sz w:val="24"/>
          <w:szCs w:val="24"/>
          <w:shd w:val="clear" w:color="auto" w:fill="ffffff"/>
        </w:rPr>
        <w:t xml:space="preserve">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15.2</w:t>
      </w:r>
      <w:r>
        <w:rPr>
          <w:rFonts w:hint="eastAsia" w:ascii="宋体" w:hAnsi="宋体" w:eastAsia="宋体" w:cs="宋体"/>
          <w:sz w:val="24"/>
          <w:szCs w:val="24"/>
          <w:shd w:val="clear" w:color="auto" w:fill="ffffff"/>
        </w:rPr>
        <w:t xml:space="preserve">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15.3</w:t>
      </w:r>
      <w:r>
        <w:rPr>
          <w:rFonts w:hint="eastAsia" w:ascii="宋体" w:hAnsi="宋体" w:eastAsia="宋体" w:cs="宋体"/>
          <w:sz w:val="24"/>
          <w:szCs w:val="24"/>
          <w:shd w:val="clear" w:color="auto" w:fill="ffffff"/>
        </w:rPr>
        <w:t xml:space="preserve">一项投标内容只允许一个报价，采购</w:t>
      </w:r>
      <w:r>
        <w:rPr>
          <w:rFonts w:hint="eastAsia" w:ascii="宋体" w:hAnsi="宋体" w:eastAsia="宋体" w:cs="宋体"/>
          <w:sz w:val="24"/>
          <w:szCs w:val="24"/>
          <w:shd w:val="clear" w:color="auto" w:fill="ffffff"/>
        </w:rPr>
        <w:t xml:space="preserve">人或采购代理机构不接受任何有选择性的投标报价。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15.4</w:t>
      </w:r>
      <w:r>
        <w:rPr>
          <w:rFonts w:hint="eastAsia" w:ascii="宋体" w:hAnsi="宋体" w:eastAsia="宋体" w:cs="宋体"/>
          <w:sz w:val="24"/>
          <w:szCs w:val="24"/>
          <w:shd w:val="clear" w:color="auto" w:fill="ffffff"/>
        </w:rPr>
        <w:t xml:space="preserve">投标文件报价中的单价和总价全部采用人民币表示，除非合同的特殊条款另有规定。</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w:t>
      </w:r>
      <w:r>
        <w:rPr>
          <w:rFonts w:hint="eastAsia" w:ascii="宋体" w:hAnsi="宋体" w:eastAsia="宋体" w:cs="宋体"/>
          <w:b/>
          <w:sz w:val="24"/>
          <w:szCs w:val="24"/>
          <w:shd w:val="clear" w:color="auto" w:fill="ffffff"/>
        </w:rPr>
        <w:t xml:space="preserve">投标保证金：无。</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17.</w:t>
      </w:r>
      <w:r>
        <w:rPr>
          <w:rFonts w:hint="eastAsia" w:ascii="宋体" w:hAnsi="宋体" w:eastAsia="宋体" w:cs="宋体"/>
          <w:b/>
          <w:sz w:val="24"/>
          <w:szCs w:val="24"/>
          <w:shd w:val="clear" w:color="auto" w:fill="ffffff"/>
        </w:rPr>
        <w:t xml:space="preserve">投标文件的有效期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17.1</w:t>
      </w:r>
      <w:r>
        <w:rPr>
          <w:rFonts w:hint="eastAsia" w:ascii="宋体" w:hAnsi="宋体" w:eastAsia="宋体" w:cs="宋体"/>
          <w:sz w:val="24"/>
          <w:szCs w:val="24"/>
          <w:shd w:val="clear" w:color="auto" w:fill="ffffff"/>
        </w:rPr>
        <w:t xml:space="preserve">自投标截止日起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天内，投标文件应保持有效。</w:t>
      </w:r>
      <w:r>
        <w:rPr>
          <w:rFonts w:hint="eastAsia" w:ascii="宋体" w:hAnsi="宋体" w:eastAsia="宋体" w:cs="宋体"/>
          <w:b/>
          <w:bCs/>
          <w:sz w:val="24"/>
          <w:szCs w:val="24"/>
          <w:shd w:val="clear" w:color="auto" w:fill="ffffff"/>
        </w:rPr>
        <w:t xml:space="preserve">有效期短于规定期限的投标将被拒绝。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w:t>
      </w:r>
      <w:r>
        <w:rPr>
          <w:rFonts w:hint="eastAsia" w:ascii="宋体" w:hAnsi="宋体" w:eastAsia="宋体" w:cs="宋体"/>
          <w:sz w:val="24"/>
          <w:szCs w:val="24"/>
          <w:shd w:val="clear" w:color="auto" w:fill="ffffff"/>
        </w:rPr>
        <w:t xml:space="preserve">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18.</w:t>
      </w:r>
      <w:r>
        <w:rPr>
          <w:rFonts w:hint="eastAsia" w:ascii="宋体" w:hAnsi="宋体" w:eastAsia="宋体" w:cs="宋体"/>
          <w:b/>
          <w:sz w:val="24"/>
          <w:szCs w:val="24"/>
        </w:rPr>
        <w:t xml:space="preserve">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rPr>
        <w:t xml:space="preserve">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1"/>
        </w:rPr>
      </w:pPr>
      <w:r>
        <w:rPr>
          <w:rFonts w:hint="eastAsia" w:ascii="宋体" w:hAnsi="宋体" w:eastAsia="宋体" w:cs="宋体"/>
          <w:sz w:val="24"/>
          <w:szCs w:val="24"/>
        </w:rPr>
        <w:t xml:space="preserve">18.2</w:t>
      </w:r>
      <w:r>
        <w:rPr>
          <w:rFonts w:hint="eastAsia" w:ascii="宋体" w:hAnsi="宋体" w:eastAsia="宋体" w:cs="宋体"/>
          <w:sz w:val="24"/>
          <w:szCs w:val="24"/>
        </w:rPr>
        <w:t xml:space="preserve">在投标截止时间止采购人或采购代理机构收到的某标段投标文件少于三份，采购人或采购代理机构有权宣布该标段本次招标失败。</w:t>
      </w:r>
      <w:bookmarkStart w:id="32" w:name="_Hlk117242692"/>
      <w:r/>
      <w:bookmarkStart w:id="33" w:name="_Hlk116314345"/>
      <w:r/>
      <w:bookmarkEnd w:id="32"/>
      <w:r/>
      <w:bookmarkEnd w:id="33"/>
      <w:r/>
      <w:r/>
    </w:p>
    <w:p>
      <w:pPr>
        <w:ind w:firstLine="482"/>
        <w:spacing w:line="360" w:lineRule="auto"/>
        <w:rPr>
          <w:rFonts w:ascii="宋体" w:hAnsi="宋体" w:eastAsia="宋体" w:cs="宋体"/>
        </w:rPr>
        <w:outlineLvl w:val="1"/>
      </w:pPr>
      <w:r>
        <w:rPr>
          <w:rFonts w:hint="eastAsia" w:ascii="宋体" w:hAnsi="宋体" w:eastAsia="宋体" w:cs="宋体"/>
          <w:b/>
          <w:bCs/>
          <w:sz w:val="24"/>
          <w:szCs w:val="20"/>
          <w:shd w:val="clear" w:color="auto" w:fill="ffffff"/>
        </w:rPr>
        <w:t xml:space="preserve">四、开标和评标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shd w:val="clear" w:color="auto" w:fill="ffffff"/>
        </w:rPr>
        <w:t xml:space="preserve">开标</w:t>
      </w:r>
      <w:r/>
    </w:p>
    <w:p>
      <w:pPr>
        <w:ind w:firstLine="480"/>
        <w:spacing w:line="360" w:lineRule="auto"/>
        <w:rPr>
          <w:rFonts w:ascii="宋体" w:hAnsi="宋体" w:eastAsia="宋体" w:cs="宋体"/>
          <w:sz w:val="24"/>
          <w:szCs w:val="24"/>
        </w:rPr>
      </w:pPr>
      <w:r/>
      <w:bookmarkStart w:id="34" w:name="_Hlk92794076"/>
      <w:r>
        <w:rPr>
          <w:rFonts w:hint="eastAsia" w:ascii="宋体" w:hAnsi="宋体" w:eastAsia="宋体" w:cs="宋体"/>
          <w:sz w:val="24"/>
          <w:szCs w:val="24"/>
        </w:rPr>
        <w:t xml:space="preserve">19.1</w:t>
      </w:r>
      <w:r>
        <w:rPr>
          <w:rFonts w:hint="eastAsia" w:ascii="宋体" w:hAnsi="宋体" w:eastAsia="宋体" w:cs="宋体"/>
          <w:sz w:val="24"/>
          <w:szCs w:val="24"/>
        </w:rPr>
        <w:t xml:space="preserve">本项目为不见面开标项目，开标阶段供应商在【解密环节】必须使用</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w:t>
      </w:r>
      <w:r>
        <w:rPr>
          <w:rFonts w:hint="eastAsia" w:ascii="宋体" w:hAnsi="宋体" w:eastAsia="宋体" w:cs="宋体"/>
          <w:sz w:val="24"/>
          <w:szCs w:val="24"/>
        </w:rPr>
        <w:t xml:space="preserve">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5" w:name="_Hlk90652960"/>
      <w:r>
        <w:rPr>
          <w:rFonts w:hint="eastAsia" w:ascii="宋体" w:hAnsi="宋体" w:eastAsia="宋体" w:cs="宋体"/>
          <w:sz w:val="24"/>
          <w:szCs w:val="24"/>
        </w:rPr>
        <w:t xml:space="preserve">19</w:t>
      </w:r>
      <w:r>
        <w:rPr>
          <w:rFonts w:hint="eastAsia" w:ascii="宋体" w:hAnsi="宋体" w:eastAsia="宋体" w:cs="宋体"/>
          <w:sz w:val="24"/>
          <w:szCs w:val="24"/>
        </w:rPr>
        <w:t xml:space="preserve">.2</w:t>
      </w:r>
      <w:r>
        <w:rPr>
          <w:rFonts w:hint="eastAsia" w:ascii="宋体" w:hAnsi="宋体" w:eastAsia="宋体" w:cs="宋体"/>
          <w:sz w:val="24"/>
          <w:szCs w:val="24"/>
        </w:rPr>
        <w:t xml:space="preserve">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r>
        <w:rPr>
          <w:rFonts w:hint="eastAsia" w:ascii="宋体" w:hAnsi="宋体" w:eastAsia="宋体" w:cs="宋体"/>
          <w:sz w:val="24"/>
          <w:szCs w:val="24"/>
        </w:rPr>
        <w:t xml:space="preserve">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Pr>
      <w:r/>
      <w:bookmarkStart w:id="36" w:name="_Hlk158135485"/>
      <w:r/>
      <w:bookmarkEnd w:id="35"/>
      <w:r>
        <w:rPr>
          <w:rFonts w:hint="eastAsia" w:ascii="宋体" w:hAnsi="宋体" w:eastAsia="宋体" w:cs="宋体"/>
          <w:sz w:val="24"/>
          <w:szCs w:val="24"/>
        </w:rPr>
        <w:t xml:space="preserve">19.4</w:t>
      </w:r>
      <w:r>
        <w:rPr>
          <w:rFonts w:hint="eastAsia" w:ascii="宋体" w:hAnsi="宋体" w:eastAsia="宋体" w:cs="宋体"/>
          <w:sz w:val="24"/>
          <w:szCs w:val="24"/>
        </w:rPr>
        <w:t xml:space="preserve">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36"/>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19.5</w:t>
      </w:r>
      <w:r>
        <w:rPr>
          <w:rFonts w:hint="eastAsia" w:ascii="宋体" w:hAnsi="宋体" w:eastAsia="宋体" w:cs="宋体"/>
          <w:sz w:val="24"/>
          <w:szCs w:val="24"/>
        </w:rPr>
        <w:t xml:space="preserve">供应商在“苏采云”系统规定的时间内未成功解密电子投标文件的，投标无效。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19.6</w:t>
      </w:r>
      <w:r>
        <w:rPr>
          <w:rFonts w:hint="eastAsia" w:ascii="宋体" w:hAnsi="宋体" w:eastAsia="宋体" w:cs="宋体"/>
          <w:sz w:val="24"/>
          <w:szCs w:val="24"/>
        </w:rPr>
        <w:t xml:space="preserve">供应商电脑环境最低要求：谷歌浏览器，版本可直接网上下载最新版本即可。如需收听现场语音需配置放音设备，如视频直播、互动交流使用异常，请刷新网页，如仍无法解决，请联系技</w:t>
      </w:r>
      <w:r>
        <w:rPr>
          <w:rFonts w:hint="eastAsia" w:ascii="宋体" w:hAnsi="宋体" w:eastAsia="宋体" w:cs="宋体"/>
          <w:sz w:val="24"/>
          <w:szCs w:val="24"/>
        </w:rPr>
        <w:t xml:space="preserve">术支持。</w:t>
      </w:r>
      <w:r/>
    </w:p>
    <w:p>
      <w:pPr>
        <w:ind w:firstLine="480"/>
        <w:spacing w:line="360" w:lineRule="auto"/>
        <w:rPr>
          <w:rFonts w:ascii="宋体" w:hAnsi="宋体" w:eastAsia="宋体" w:cs="宋体"/>
          <w:sz w:val="24"/>
          <w:szCs w:val="24"/>
        </w:rPr>
      </w:pPr>
      <w:r/>
      <w:bookmarkStart w:id="37" w:name="_Hlk90653182"/>
      <w:r>
        <w:rPr>
          <w:rFonts w:hint="eastAsia" w:ascii="宋体" w:hAnsi="宋体" w:eastAsia="宋体" w:cs="宋体"/>
          <w:sz w:val="24"/>
          <w:szCs w:val="24"/>
        </w:rPr>
        <w:t xml:space="preserve">19.7</w:t>
      </w:r>
      <w:r>
        <w:rPr>
          <w:rFonts w:hint="eastAsia" w:ascii="宋体" w:hAnsi="宋体" w:eastAsia="宋体" w:cs="宋体"/>
          <w:sz w:val="24"/>
          <w:szCs w:val="24"/>
        </w:rPr>
        <w:t xml:space="preserve">开标大厅系统出现故障、断电断网等特殊情形导致无法直播时，交易中心将通过微信直播对外公布相关情况，供应商可登录微信直播平台（微信</w:t>
      </w:r>
      <w:r>
        <w:rPr>
          <w:rFonts w:hint="eastAsia" w:ascii="宋体" w:hAnsi="宋体" w:eastAsia="宋体" w:cs="宋体"/>
          <w:sz w:val="24"/>
          <w:szCs w:val="24"/>
        </w:rPr>
        <w:t xml:space="preserve">-</w:t>
      </w:r>
      <w:r>
        <w:rPr>
          <w:rFonts w:hint="eastAsia" w:ascii="宋体" w:hAnsi="宋体" w:eastAsia="宋体" w:cs="宋体"/>
          <w:sz w:val="24"/>
          <w:szCs w:val="24"/>
        </w:rPr>
        <w:t xml:space="preserve">发现</w:t>
      </w:r>
      <w:r>
        <w:rPr>
          <w:rFonts w:hint="eastAsia" w:ascii="宋体" w:hAnsi="宋体" w:eastAsia="宋体" w:cs="宋体"/>
          <w:sz w:val="24"/>
          <w:szCs w:val="24"/>
        </w:rPr>
        <w:t xml:space="preserve">-</w:t>
      </w:r>
      <w:r>
        <w:rPr>
          <w:rFonts w:hint="eastAsia" w:ascii="宋体" w:hAnsi="宋体" w:eastAsia="宋体" w:cs="宋体"/>
          <w:sz w:val="24"/>
          <w:szCs w:val="24"/>
        </w:rPr>
        <w:t xml:space="preserve">直播</w:t>
      </w:r>
      <w:r>
        <w:rPr>
          <w:rFonts w:hint="eastAsia" w:ascii="宋体" w:hAnsi="宋体" w:eastAsia="宋体" w:cs="宋体"/>
          <w:sz w:val="24"/>
          <w:szCs w:val="24"/>
        </w:rPr>
        <w:t xml:space="preserve">-</w:t>
      </w:r>
      <w:r>
        <w:rPr>
          <w:rFonts w:hint="eastAsia" w:ascii="宋体" w:hAnsi="宋体" w:eastAsia="宋体" w:cs="宋体"/>
          <w:sz w:val="24"/>
          <w:szCs w:val="24"/>
        </w:rPr>
        <w:t xml:space="preserve">搜索视频号“园小易直播”）观看现场实况。</w:t>
      </w:r>
      <w:bookmarkEnd w:id="3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19.8</w:t>
      </w:r>
      <w:r>
        <w:rPr>
          <w:rFonts w:hint="eastAsia" w:ascii="宋体" w:hAnsi="宋体" w:eastAsia="宋体" w:cs="宋体"/>
          <w:sz w:val="24"/>
          <w:szCs w:val="24"/>
        </w:rPr>
        <w:t xml:space="preserve">至投标文件提交截止时间，递交投标文件的供应商不足三家的，不得开标。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19.9</w:t>
      </w:r>
      <w:r>
        <w:rPr>
          <w:rFonts w:hint="eastAsia" w:ascii="宋体" w:hAnsi="宋体" w:eastAsia="宋体" w:cs="宋体"/>
          <w:sz w:val="24"/>
          <w:szCs w:val="24"/>
        </w:rPr>
        <w:t xml:space="preserve">开标在招标文件规定的时间、地点进行，由采购人或采购代理机构主持，供应商参加（观看），评标委员会成员不得参加开标活动。</w:t>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w:t>
      </w:r>
      <w:r>
        <w:rPr>
          <w:rFonts w:hint="eastAsia" w:ascii="宋体" w:hAnsi="宋体" w:eastAsia="宋体" w:cs="宋体"/>
          <w:b/>
          <w:sz w:val="24"/>
          <w:szCs w:val="24"/>
          <w:shd w:val="clear" w:color="auto" w:fill="ffffff"/>
        </w:rPr>
        <w:t xml:space="preserve">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w:t>
      </w:r>
      <w:r>
        <w:rPr>
          <w:rFonts w:hint="eastAsia" w:ascii="宋体" w:hAnsi="宋体" w:eastAsia="宋体" w:cs="宋体"/>
          <w:sz w:val="24"/>
          <w:szCs w:val="24"/>
        </w:rPr>
        <w:t xml:space="preserve">行办法的通知》（苏财购（</w:t>
      </w:r>
      <w:r>
        <w:rPr>
          <w:rFonts w:hint="eastAsia" w:ascii="宋体" w:hAnsi="宋体" w:eastAsia="宋体" w:cs="宋体"/>
          <w:sz w:val="24"/>
          <w:szCs w:val="24"/>
        </w:rPr>
        <w:t xml:space="preserve">2017</w:t>
      </w:r>
      <w:r>
        <w:rPr>
          <w:rFonts w:hint="eastAsia" w:ascii="宋体" w:hAnsi="宋体" w:eastAsia="宋体" w:cs="宋体"/>
          <w:sz w:val="24"/>
          <w:szCs w:val="24"/>
        </w:rPr>
        <w:t xml:space="preserve">）</w:t>
      </w:r>
      <w:r>
        <w:rPr>
          <w:rFonts w:hint="eastAsia" w:ascii="宋体" w:hAnsi="宋体" w:eastAsia="宋体" w:cs="宋体"/>
          <w:sz w:val="24"/>
          <w:szCs w:val="24"/>
        </w:rPr>
        <w:t xml:space="preserve">11</w:t>
      </w:r>
      <w:r>
        <w:rPr>
          <w:rFonts w:hint="eastAsia" w:ascii="宋体" w:hAnsi="宋体" w:eastAsia="宋体" w:cs="宋体"/>
          <w:sz w:val="24"/>
          <w:szCs w:val="24"/>
        </w:rPr>
        <w:t xml:space="preserve">号）文件的规定，采购人、采购代理机构对供应商进行信用查询。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rPr>
        <w:t xml:space="preserve">查询时间：投标文件提交截止时间。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rPr>
        <w:t xml:space="preserve">查询渠道：通过“信用中国”上的信用信息查询供应商的信用记录。</w:t>
      </w:r>
      <w:r/>
    </w:p>
    <w:p>
      <w:pPr>
        <w:ind w:firstLine="480"/>
        <w:spacing w:line="360" w:lineRule="auto"/>
        <w:rPr>
          <w:rFonts w:ascii="宋体" w:hAnsi="宋体" w:eastAsia="宋体" w:cs="宋体"/>
          <w:sz w:val="24"/>
          <w:szCs w:val="24"/>
        </w:rPr>
      </w:pPr>
      <w:r/>
      <w:bookmarkStart w:id="38" w:name="_Hlk92794284"/>
      <w:r>
        <w:rPr>
          <w:rFonts w:hint="eastAsia" w:ascii="宋体" w:hAnsi="宋体" w:eastAsia="宋体" w:cs="宋体"/>
          <w:sz w:val="24"/>
          <w:szCs w:val="24"/>
        </w:rPr>
        <w:t xml:space="preserve">20.3</w:t>
      </w:r>
      <w:r>
        <w:rPr>
          <w:rFonts w:hint="eastAsia" w:ascii="宋体" w:hAnsi="宋体" w:eastAsia="宋体" w:cs="宋体"/>
          <w:sz w:val="24"/>
          <w:szCs w:val="24"/>
        </w:rPr>
        <w:t xml:space="preserve">查询证据留存方式：对存在失信信息的供应商，评审小组应填写《苏州市级政府采购供应商失信信息确认函》，由失信供应商签名（章）确认。</w:t>
      </w:r>
      <w:r>
        <w:rPr>
          <w:rFonts w:hint="eastAsia" w:ascii="宋体" w:hAnsi="宋体" w:eastAsia="宋体" w:cs="宋体"/>
          <w:sz w:val="24"/>
          <w:szCs w:val="24"/>
          <w:lang w:val="zh-CN"/>
        </w:rPr>
        <w:t xml:space="preserve">采购代理机构工作人员应登陆到来源网站页面进行复核并打印，</w:t>
      </w:r>
      <w:r>
        <w:rPr>
          <w:rFonts w:hint="eastAsia" w:ascii="宋体" w:hAnsi="宋体" w:eastAsia="宋体" w:cs="宋体"/>
          <w:sz w:val="24"/>
          <w:szCs w:val="24"/>
        </w:rPr>
        <w:t xml:space="preserve">作为证据留存。</w:t>
      </w:r>
      <w:bookmarkEnd w:id="3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20.4</w:t>
      </w:r>
      <w:r>
        <w:rPr>
          <w:rFonts w:hint="eastAsia" w:ascii="宋体" w:hAnsi="宋体" w:eastAsia="宋体" w:cs="宋体"/>
          <w:sz w:val="24"/>
          <w:szCs w:val="24"/>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）被列入重大税收违法案件当事人名单；</w:t>
      </w:r>
      <w:r/>
    </w:p>
    <w:p>
      <w:pPr>
        <w:ind w:firstLine="480"/>
        <w:spacing w:line="360" w:lineRule="auto"/>
        <w:rPr>
          <w:rFonts w:ascii="宋体" w:hAnsi="宋体" w:eastAsia="宋体" w:cs="宋体"/>
          <w:sz w:val="24"/>
          <w:szCs w:val="24"/>
        </w:rPr>
      </w:pPr>
      <w:r/>
      <w:bookmarkStart w:id="39" w:name="_Hlk92794378"/>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）企业经营异常名录中被责令停产停业、暂扣或者吊销许可证或者执照，或者对经营活动中的违法行为处以</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万元及以上数额罚款（或法律、行政法规以及国务院有关部门明确规定相关领域“较大数额罚款”标准高于</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w:t>
      </w:r>
      <w:r>
        <w:rPr>
          <w:rFonts w:hint="eastAsia" w:ascii="宋体" w:hAnsi="宋体" w:eastAsia="宋体" w:cs="宋体"/>
          <w:sz w:val="24"/>
          <w:szCs w:val="24"/>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39"/>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w:t>
      </w:r>
      <w:r>
        <w:rPr>
          <w:rFonts w:hint="eastAsia" w:ascii="宋体" w:hAnsi="宋体" w:eastAsia="宋体" w:cs="宋体"/>
          <w:b/>
          <w:sz w:val="24"/>
          <w:szCs w:val="24"/>
          <w:shd w:val="clear" w:color="auto" w:fill="ffffff"/>
        </w:rPr>
        <w:t xml:space="preserve">评标委员会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w:t>
      </w:r>
      <w:r>
        <w:rPr>
          <w:rFonts w:hint="eastAsia" w:ascii="宋体" w:hAnsi="宋体" w:eastAsia="宋体" w:cs="宋体"/>
          <w:sz w:val="24"/>
          <w:szCs w:val="24"/>
          <w:shd w:val="clear" w:color="auto" w:fill="ffffff"/>
        </w:rPr>
        <w:t xml:space="preserve">评标委员会由采购人或</w:t>
      </w:r>
      <w:r>
        <w:rPr>
          <w:rFonts w:hint="eastAsia" w:ascii="宋体" w:hAnsi="宋体" w:eastAsia="宋体" w:cs="宋体"/>
          <w:sz w:val="24"/>
          <w:szCs w:val="24"/>
          <w:shd w:val="clear" w:color="auto" w:fill="ffffff"/>
        </w:rPr>
        <w:t xml:space="preserve">采购代理机构依法组建。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w:t>
      </w:r>
      <w:r>
        <w:rPr>
          <w:rFonts w:hint="eastAsia" w:ascii="宋体" w:hAnsi="宋体" w:eastAsia="宋体" w:cs="宋体"/>
          <w:sz w:val="24"/>
          <w:szCs w:val="24"/>
          <w:shd w:val="clear" w:color="auto" w:fill="ffffff"/>
        </w:rPr>
        <w:t xml:space="preserve">评标委员会负责具体的评标事务，并独立履行以下职责：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21.2.1</w:t>
      </w:r>
      <w:r>
        <w:rPr>
          <w:rFonts w:hint="eastAsia" w:ascii="宋体" w:hAnsi="宋体" w:eastAsia="宋体" w:cs="宋体"/>
          <w:sz w:val="24"/>
          <w:szCs w:val="24"/>
          <w:shd w:val="clear" w:color="auto" w:fill="ffffff"/>
        </w:rPr>
        <w:t xml:space="preserve">审查、评价投标文件是否符合招标文件的商务、技术等实质性要求；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21.2.2</w:t>
      </w:r>
      <w:r>
        <w:rPr>
          <w:rFonts w:hint="eastAsia" w:ascii="宋体" w:hAnsi="宋体" w:eastAsia="宋体" w:cs="宋体"/>
          <w:sz w:val="24"/>
          <w:szCs w:val="24"/>
          <w:shd w:val="clear" w:color="auto" w:fill="ffffff"/>
        </w:rPr>
        <w:t xml:space="preserve">要求供应商对投标文件有关事项作出澄清或者说明；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21.2.3</w:t>
      </w:r>
      <w:r>
        <w:rPr>
          <w:rFonts w:hint="eastAsia" w:ascii="宋体" w:hAnsi="宋体" w:eastAsia="宋体" w:cs="宋体"/>
          <w:sz w:val="24"/>
          <w:szCs w:val="24"/>
          <w:shd w:val="clear" w:color="auto" w:fill="ffffff"/>
        </w:rPr>
        <w:t xml:space="preserve">对投标文件进行比较和评价；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21.2.4</w:t>
      </w:r>
      <w:r>
        <w:rPr>
          <w:rFonts w:hint="eastAsia" w:ascii="宋体" w:hAnsi="宋体" w:eastAsia="宋体" w:cs="宋体"/>
          <w:sz w:val="24"/>
          <w:szCs w:val="24"/>
          <w:shd w:val="clear" w:color="auto" w:fill="ffffff"/>
          <w:lang w:val="zh-CN"/>
        </w:rPr>
        <w:t xml:space="preserve">按照评标办法和标准推荐不低于</w:t>
      </w:r>
      <w:r>
        <w:rPr>
          <w:rFonts w:hint="eastAsia" w:ascii="宋体" w:hAnsi="宋体" w:eastAsia="宋体" w:cs="宋体"/>
          <w:sz w:val="24"/>
          <w:szCs w:val="24"/>
          <w:shd w:val="clear" w:color="auto" w:fill="ffffff"/>
          <w:lang w:val="zh-CN"/>
        </w:rPr>
        <w:t xml:space="preserve">3</w:t>
      </w:r>
      <w:r>
        <w:rPr>
          <w:rFonts w:hint="eastAsia" w:ascii="宋体" w:hAnsi="宋体" w:eastAsia="宋体" w:cs="宋体"/>
          <w:sz w:val="24"/>
          <w:szCs w:val="24"/>
          <w:shd w:val="clear" w:color="auto" w:fill="ffffff"/>
          <w:lang w:val="zh-CN"/>
        </w:rPr>
        <w:t xml:space="preserve">家中标候选人，并根据采购人的委托及评审结果直接确定中标人；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21.2.5</w:t>
      </w:r>
      <w:r>
        <w:rPr>
          <w:rFonts w:hint="eastAsia" w:ascii="宋体" w:hAnsi="宋体" w:eastAsia="宋体" w:cs="宋体"/>
          <w:sz w:val="24"/>
          <w:szCs w:val="24"/>
          <w:shd w:val="clear" w:color="auto" w:fill="ffffff"/>
        </w:rPr>
        <w:t xml:space="preserve">向采购人、采购代理机构或者有关部门报告评标中发现的违法行为；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评标委员会成员应当履行下列义务：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21.3.1</w:t>
      </w:r>
      <w:r>
        <w:rPr>
          <w:rFonts w:hint="eastAsia" w:ascii="宋体" w:hAnsi="宋体" w:eastAsia="宋体" w:cs="宋体"/>
          <w:sz w:val="24"/>
          <w:szCs w:val="24"/>
          <w:shd w:val="clear" w:color="auto" w:fill="ffffff"/>
        </w:rPr>
        <w:t xml:space="preserve">遵纪守法，客观、公正、廉洁地履行职责；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21.3.2</w:t>
      </w:r>
      <w:r>
        <w:rPr>
          <w:rFonts w:hint="eastAsia" w:ascii="宋体" w:hAnsi="宋体" w:eastAsia="宋体" w:cs="宋体"/>
          <w:sz w:val="24"/>
          <w:szCs w:val="24"/>
          <w:shd w:val="clear" w:color="auto" w:fill="ffffff"/>
        </w:rPr>
        <w:t xml:space="preserve">按照招标文件规定的评标办法和评标标准进行评标，对评审意见承担个人责任；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21.3.3</w:t>
      </w:r>
      <w:r>
        <w:rPr>
          <w:rFonts w:hint="eastAsia" w:ascii="宋体" w:hAnsi="宋体" w:eastAsia="宋体" w:cs="宋体"/>
          <w:sz w:val="24"/>
          <w:szCs w:val="24"/>
          <w:shd w:val="clear" w:color="auto" w:fill="ffffff"/>
        </w:rPr>
        <w:t xml:space="preserve">对评标过程和结果，以及供应商的商业秘密保密；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21.3.4</w:t>
      </w:r>
      <w:r>
        <w:rPr>
          <w:rFonts w:hint="eastAsia" w:ascii="宋体" w:hAnsi="宋体" w:eastAsia="宋体" w:cs="宋体"/>
          <w:sz w:val="24"/>
          <w:szCs w:val="24"/>
          <w:shd w:val="clear" w:color="auto" w:fill="ffffff"/>
        </w:rPr>
        <w:t xml:space="preserve">参与评审报告的起草；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21.3.5</w:t>
      </w:r>
      <w:r>
        <w:rPr>
          <w:rFonts w:hint="eastAsia" w:ascii="宋体" w:hAnsi="宋体" w:eastAsia="宋体" w:cs="宋体"/>
          <w:sz w:val="24"/>
          <w:szCs w:val="24"/>
          <w:shd w:val="clear" w:color="auto" w:fill="ffffff"/>
        </w:rPr>
        <w:t xml:space="preserve">配合相关部门的投诉处理工作；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21.3.6</w:t>
      </w:r>
      <w:r>
        <w:rPr>
          <w:rFonts w:hint="eastAsia" w:ascii="宋体" w:hAnsi="宋体" w:eastAsia="宋体" w:cs="宋体"/>
          <w:sz w:val="24"/>
          <w:szCs w:val="24"/>
          <w:shd w:val="clear" w:color="auto" w:fill="ffffff"/>
        </w:rPr>
        <w:t xml:space="preserve">配合采购人或采购代理机构答复投标供应商提出的质疑。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w:t>
      </w:r>
      <w:r>
        <w:rPr>
          <w:rFonts w:hint="eastAsia" w:ascii="宋体" w:hAnsi="宋体" w:eastAsia="宋体" w:cs="宋体"/>
          <w:b/>
          <w:sz w:val="24"/>
          <w:szCs w:val="24"/>
          <w:shd w:val="clear" w:color="auto" w:fill="ffffff"/>
        </w:rPr>
        <w:t xml:space="preserve">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shd w:val="clear" w:color="auto" w:fill="ffffff"/>
        </w:rPr>
        <w:t xml:space="preserve">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szCs w:val="24"/>
          <w:shd w:val="clear" w:color="auto" w:fill="ffffff"/>
        </w:rPr>
        <w:t xml:space="preserve">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w:t>
      </w:r>
      <w:r>
        <w:rPr>
          <w:rFonts w:hint="eastAsia" w:ascii="宋体" w:hAnsi="宋体" w:eastAsia="宋体" w:cs="宋体"/>
          <w:sz w:val="24"/>
          <w:szCs w:val="24"/>
          <w:shd w:val="clear" w:color="auto" w:fill="ffffff"/>
        </w:rPr>
        <w:t xml:space="preserve">在评标期间，采购人或采购代理机构将通过指定联络人与供应商进行联系。</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23.</w:t>
      </w:r>
      <w:r>
        <w:rPr>
          <w:rFonts w:hint="eastAsia" w:ascii="宋体" w:hAnsi="宋体" w:eastAsia="宋体" w:cs="宋体"/>
          <w:b/>
          <w:sz w:val="24"/>
          <w:szCs w:val="24"/>
          <w:shd w:val="clear" w:color="auto" w:fill="ffffff"/>
        </w:rPr>
        <w:t xml:space="preserve">对投标文件初审</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23.1</w:t>
      </w:r>
      <w:r>
        <w:rPr>
          <w:rFonts w:hint="eastAsia" w:ascii="宋体" w:hAnsi="宋体" w:eastAsia="宋体" w:cs="宋体"/>
          <w:sz w:val="24"/>
          <w:szCs w:val="24"/>
          <w:shd w:val="clear" w:color="auto" w:fill="ffffff"/>
        </w:rPr>
        <w:t xml:space="preserve">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w:t>
      </w:r>
      <w:r>
        <w:rPr>
          <w:rFonts w:hint="eastAsia" w:ascii="宋体" w:hAnsi="宋体" w:eastAsia="宋体" w:cs="宋体"/>
          <w:sz w:val="24"/>
          <w:szCs w:val="24"/>
          <w:shd w:val="clear" w:color="auto" w:fill="ffffff"/>
        </w:rPr>
        <w:t xml:space="preserve">资格审查后，评标委员会在初审过程中有权拒绝有下列情况之一的投标文件：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23.2.1</w:t>
      </w:r>
      <w:r>
        <w:rPr>
          <w:rFonts w:hint="eastAsia" w:ascii="宋体" w:hAnsi="宋体" w:eastAsia="宋体" w:cs="宋体"/>
          <w:b/>
          <w:bCs/>
          <w:sz w:val="24"/>
          <w:szCs w:val="24"/>
          <w:shd w:val="clear" w:color="auto" w:fill="ffffff"/>
        </w:rPr>
        <w:t xml:space="preserve">供应商的投标文件未按照本须知规定制作的；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23.2.2</w:t>
      </w:r>
      <w:r>
        <w:rPr>
          <w:rFonts w:hint="eastAsia" w:ascii="宋体" w:hAnsi="宋体" w:eastAsia="宋体" w:cs="宋体"/>
          <w:b/>
          <w:bCs/>
          <w:sz w:val="24"/>
          <w:szCs w:val="24"/>
          <w:shd w:val="clear" w:color="auto" w:fill="ffffff"/>
        </w:rPr>
        <w:t xml:space="preserve">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23.2.3</w:t>
      </w:r>
      <w:r>
        <w:rPr>
          <w:rFonts w:hint="eastAsia" w:ascii="宋体" w:hAnsi="宋体" w:eastAsia="宋体" w:cs="宋体"/>
          <w:b/>
          <w:bCs/>
          <w:sz w:val="24"/>
          <w:szCs w:val="24"/>
          <w:shd w:val="clear" w:color="auto" w:fill="ffffff"/>
        </w:rPr>
        <w:t xml:space="preserve">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23.2.4</w:t>
      </w:r>
      <w:r>
        <w:rPr>
          <w:rFonts w:hint="eastAsia" w:ascii="宋体" w:hAnsi="宋体" w:eastAsia="宋体" w:cs="宋体"/>
          <w:b/>
          <w:bCs/>
          <w:sz w:val="24"/>
          <w:szCs w:val="24"/>
          <w:shd w:val="clear" w:color="auto" w:fill="ffffff"/>
        </w:rPr>
        <w:t xml:space="preserve">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23.2.5</w:t>
      </w:r>
      <w:r>
        <w:rPr>
          <w:rFonts w:hint="eastAsia" w:ascii="宋体" w:hAnsi="宋体" w:eastAsia="宋体" w:cs="宋体"/>
          <w:b/>
          <w:bCs/>
          <w:sz w:val="24"/>
          <w:szCs w:val="24"/>
          <w:shd w:val="clear" w:color="auto" w:fill="ffffff"/>
        </w:rPr>
        <w:t xml:space="preserve">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23.2.6</w:t>
      </w:r>
      <w:r>
        <w:rPr>
          <w:rFonts w:hint="eastAsia" w:ascii="宋体" w:hAnsi="宋体" w:eastAsia="宋体" w:cs="宋体"/>
          <w:b/>
          <w:bCs/>
          <w:sz w:val="24"/>
          <w:szCs w:val="24"/>
          <w:shd w:val="clear" w:color="auto" w:fill="ffffff"/>
        </w:rPr>
        <w:t xml:space="preserve">供应商的投标文件出现了评标委员会认为不应当雷同的情况；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23.2.7</w:t>
      </w:r>
      <w:r>
        <w:rPr>
          <w:rFonts w:hint="eastAsia" w:ascii="宋体" w:hAnsi="宋体" w:eastAsia="宋体" w:cs="宋体"/>
          <w:b/>
          <w:bCs/>
          <w:sz w:val="24"/>
          <w:szCs w:val="24"/>
          <w:shd w:val="clear" w:color="auto" w:fill="ffffff"/>
        </w:rPr>
        <w:t xml:space="preserve">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w:t>
      </w:r>
      <w:r>
        <w:rPr>
          <w:rFonts w:hint="eastAsia" w:ascii="宋体" w:hAnsi="宋体" w:eastAsia="宋体" w:cs="宋体"/>
          <w:sz w:val="24"/>
          <w:szCs w:val="24"/>
          <w:shd w:val="clear" w:color="auto" w:fill="ffffff"/>
        </w:rPr>
        <w:t xml:space="preserve">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w:t>
      </w:r>
      <w:r>
        <w:rPr>
          <w:rFonts w:hint="eastAsia" w:ascii="宋体" w:hAnsi="宋体" w:eastAsia="宋体" w:cs="宋体"/>
          <w:sz w:val="24"/>
          <w:szCs w:val="24"/>
          <w:shd w:val="clear" w:color="auto" w:fill="ffffff"/>
        </w:rPr>
        <w:t xml:space="preserve">商的竞争地位产生不公正</w:t>
      </w:r>
      <w:r>
        <w:rPr>
          <w:rFonts w:hint="eastAsia" w:ascii="宋体" w:hAnsi="宋体" w:eastAsia="宋体" w:cs="宋体"/>
          <w:sz w:val="24"/>
          <w:szCs w:val="24"/>
          <w:shd w:val="clear" w:color="auto" w:fill="ffffff"/>
        </w:rPr>
        <w:t xml:space="preserve">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23.4</w:t>
      </w:r>
      <w:r>
        <w:rPr>
          <w:rFonts w:hint="eastAsia" w:ascii="宋体" w:hAnsi="宋体" w:eastAsia="宋体" w:cs="宋体"/>
          <w:sz w:val="24"/>
          <w:szCs w:val="24"/>
          <w:shd w:val="clear" w:color="auto" w:fill="ffffff"/>
        </w:rPr>
        <w:t xml:space="preserve">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23.5</w:t>
      </w:r>
      <w:r>
        <w:rPr>
          <w:rFonts w:hint="eastAsia" w:ascii="宋体" w:hAnsi="宋体" w:eastAsia="宋体" w:cs="宋体"/>
          <w:sz w:val="24"/>
          <w:szCs w:val="24"/>
          <w:shd w:val="clear" w:color="auto" w:fill="ffffff"/>
        </w:rPr>
        <w:t xml:space="preserve">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23.6</w:t>
      </w:r>
      <w:r>
        <w:rPr>
          <w:rFonts w:hint="eastAsia" w:ascii="宋体" w:hAnsi="宋体" w:eastAsia="宋体" w:cs="宋体"/>
          <w:sz w:val="24"/>
          <w:szCs w:val="24"/>
          <w:shd w:val="clear" w:color="auto" w:fill="ffffff"/>
        </w:rPr>
        <w:t xml:space="preserve">评标委员会将对确定为实质性响应的投标进行审核，看其是否有计算上或累加上的算术错误。投标文件报价出现前后不一致的，除招标文件另有规定外，按照下列规定</w:t>
      </w:r>
      <w:r>
        <w:rPr>
          <w:rFonts w:hint="eastAsia" w:ascii="宋体" w:hAnsi="宋体" w:eastAsia="宋体" w:cs="宋体"/>
          <w:sz w:val="24"/>
          <w:szCs w:val="24"/>
          <w:shd w:val="clear" w:color="auto" w:fill="ffffff"/>
        </w:rPr>
        <w:t xml:space="preserve">修正：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w:t>
      </w:r>
      <w:r>
        <w:rPr>
          <w:rFonts w:hint="eastAsia" w:ascii="宋体" w:hAnsi="宋体" w:eastAsia="宋体" w:cs="宋体"/>
          <w:sz w:val="24"/>
          <w:szCs w:val="24"/>
          <w:shd w:val="clear" w:color="auto" w:fill="ffffff"/>
        </w:rPr>
        <w:t xml:space="preserve">24.1</w:t>
      </w:r>
      <w:r>
        <w:rPr>
          <w:rFonts w:hint="eastAsia" w:ascii="宋体" w:hAnsi="宋体" w:eastAsia="宋体" w:cs="宋体"/>
          <w:sz w:val="24"/>
          <w:szCs w:val="24"/>
          <w:shd w:val="clear" w:color="auto" w:fill="ffffff"/>
        </w:rPr>
        <w:t xml:space="preserve">条的规定经供应商确认后产生约束力，供应商不确认的，其投标无效。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23.7</w:t>
      </w:r>
      <w:r>
        <w:rPr>
          <w:rFonts w:hint="eastAsia" w:ascii="宋体" w:hAnsi="宋体" w:eastAsia="宋体" w:cs="宋体"/>
          <w:sz w:val="24"/>
          <w:szCs w:val="24"/>
          <w:shd w:val="clear" w:color="auto" w:fill="ffffff"/>
        </w:rPr>
        <w:t xml:space="preserve">供应商不同意以上修正，则其投标将被拒绝。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23.8</w:t>
      </w:r>
      <w:r>
        <w:rPr>
          <w:rFonts w:hint="eastAsia" w:ascii="宋体" w:hAnsi="宋体" w:eastAsia="宋体" w:cs="宋体"/>
          <w:sz w:val="24"/>
          <w:szCs w:val="24"/>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24.</w:t>
      </w:r>
      <w:r>
        <w:rPr>
          <w:rFonts w:hint="eastAsia" w:ascii="宋体" w:hAnsi="宋体" w:eastAsia="宋体" w:cs="宋体"/>
          <w:b/>
          <w:sz w:val="24"/>
          <w:szCs w:val="24"/>
          <w:shd w:val="clear" w:color="auto" w:fill="ffffff"/>
        </w:rPr>
        <w:t xml:space="preserve">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24.1</w:t>
      </w:r>
      <w:r>
        <w:rPr>
          <w:rFonts w:hint="eastAsia" w:ascii="宋体" w:hAnsi="宋体" w:eastAsia="宋体" w:cs="宋体"/>
          <w:sz w:val="24"/>
          <w:szCs w:val="24"/>
          <w:shd w:val="clear" w:color="auto" w:fill="ffffff"/>
        </w:rPr>
        <w:t xml:space="preserve">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shd w:val="clear" w:color="auto" w:fill="ffffff"/>
        </w:rPr>
      </w:pPr>
      <w:r/>
      <w:bookmarkStart w:id="40" w:name="_Hlk158140503"/>
      <w:r/>
      <w:bookmarkStart w:id="41" w:name="_Hlk158140452"/>
      <w:r/>
      <w:bookmarkStart w:id="42" w:name="_Hlk90656398"/>
      <w:r>
        <w:rPr>
          <w:rFonts w:hint="eastAsia" w:ascii="宋体" w:hAnsi="宋体" w:eastAsia="宋体" w:cs="宋体"/>
          <w:sz w:val="24"/>
          <w:szCs w:val="24"/>
          <w:shd w:val="clear" w:color="auto" w:fill="ffffff"/>
        </w:rPr>
        <w:t xml:space="preserve">24.2</w:t>
      </w:r>
      <w:r>
        <w:rPr>
          <w:rFonts w:hint="eastAsia" w:ascii="宋体" w:hAnsi="宋体" w:eastAsia="宋体" w:cs="宋体"/>
          <w:sz w:val="24"/>
          <w:szCs w:val="24"/>
          <w:shd w:val="clear" w:color="auto" w:fill="ffffff"/>
        </w:rPr>
        <w:t xml:space="preserve">本项目采用线上澄清</w:t>
      </w:r>
      <w:bookmarkEnd w:id="40"/>
      <w:r>
        <w:rPr>
          <w:rFonts w:hint="eastAsia" w:ascii="宋体" w:hAnsi="宋体" w:eastAsia="宋体" w:cs="宋体"/>
          <w:sz w:val="24"/>
          <w:szCs w:val="24"/>
          <w:shd w:val="clear" w:color="auto" w:fill="ffffff"/>
        </w:rPr>
        <w:t xml:space="preserve">。</w:t>
      </w:r>
      <w:bookmarkEnd w:id="41"/>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24.2.1</w:t>
      </w:r>
      <w:r>
        <w:rPr>
          <w:rFonts w:hint="eastAsia" w:ascii="宋体" w:hAnsi="宋体" w:eastAsia="宋体" w:cs="宋体"/>
          <w:sz w:val="24"/>
          <w:szCs w:val="24"/>
          <w:shd w:val="clear" w:color="auto" w:fill="ffffff"/>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电子公章。澄清、说</w:t>
      </w:r>
      <w:r>
        <w:rPr>
          <w:rFonts w:hint="eastAsia" w:ascii="宋体" w:hAnsi="宋体" w:eastAsia="宋体" w:cs="宋体"/>
          <w:sz w:val="24"/>
          <w:szCs w:val="24"/>
          <w:shd w:val="clear" w:color="auto" w:fill="ffffff"/>
        </w:rPr>
        <w:t xml:space="preserve">明和更正的内容作为投标文件的补充部分，具体操作方式见《操作手册》。未加盖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24.2.2</w:t>
      </w:r>
      <w:r>
        <w:rPr>
          <w:rFonts w:hint="eastAsia" w:ascii="宋体" w:hAnsi="宋体" w:eastAsia="宋体" w:cs="宋体"/>
          <w:sz w:val="24"/>
          <w:szCs w:val="24"/>
          <w:shd w:val="clear" w:color="auto" w:fill="ffffff"/>
        </w:rPr>
        <w:t xml:space="preserve">接到评标委员会澄清、说明和更正要求的供应商如未按规定做出澄清、说明和更正，其风险由供应商自行承担。</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w:t>
      </w:r>
      <w:r>
        <w:rPr>
          <w:rFonts w:hint="eastAsia" w:ascii="宋体" w:hAnsi="宋体" w:eastAsia="宋体" w:cs="宋体"/>
          <w:b/>
          <w:sz w:val="24"/>
          <w:szCs w:val="24"/>
          <w:shd w:val="clear" w:color="auto" w:fill="ffffff"/>
        </w:rPr>
        <w:t xml:space="preserve">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w:t>
      </w:r>
      <w:r>
        <w:rPr>
          <w:rFonts w:hint="eastAsia" w:ascii="宋体" w:hAnsi="宋体" w:eastAsia="宋体" w:cs="宋体"/>
          <w:sz w:val="24"/>
          <w:szCs w:val="24"/>
          <w:shd w:val="clear" w:color="auto" w:fill="ffffff"/>
        </w:rPr>
        <w:t xml:space="preserve">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25.1.2</w:t>
      </w:r>
      <w:r>
        <w:rPr>
          <w:rFonts w:hint="eastAsia" w:ascii="宋体" w:hAnsi="宋体" w:eastAsia="宋体" w:cs="宋体"/>
          <w:sz w:val="24"/>
          <w:szCs w:val="24"/>
          <w:shd w:val="clear" w:color="auto" w:fill="ffffff"/>
        </w:rPr>
        <w:t xml:space="preserve">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25.1.3</w:t>
      </w:r>
      <w:r>
        <w:rPr>
          <w:rFonts w:hint="eastAsia" w:ascii="宋体" w:hAnsi="宋体" w:eastAsia="宋体" w:cs="宋体"/>
          <w:sz w:val="24"/>
          <w:szCs w:val="24"/>
          <w:shd w:val="clear" w:color="auto" w:fill="ffffff"/>
        </w:rPr>
        <w:t xml:space="preserve">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25.1.4</w:t>
      </w:r>
      <w:r>
        <w:rPr>
          <w:rFonts w:hint="eastAsia" w:ascii="宋体" w:hAnsi="宋体" w:eastAsia="宋体" w:cs="宋体"/>
          <w:sz w:val="24"/>
          <w:szCs w:val="24"/>
          <w:shd w:val="clear" w:color="auto" w:fill="ffffff"/>
        </w:rPr>
        <w:t xml:space="preserve">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w:t>
      </w:r>
      <w:r>
        <w:rPr>
          <w:rFonts w:hint="eastAsia" w:ascii="宋体" w:hAnsi="宋体" w:eastAsia="宋体" w:cs="宋体"/>
          <w:sz w:val="24"/>
          <w:szCs w:val="24"/>
          <w:shd w:val="clear" w:color="auto" w:fill="ffffff"/>
        </w:rPr>
        <w:t xml:space="preserve">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w:t>
      </w:r>
      <w:r>
        <w:rPr>
          <w:rFonts w:hint="eastAsia" w:ascii="宋体" w:hAnsi="宋体" w:eastAsia="宋体" w:cs="宋体"/>
          <w:b/>
          <w:sz w:val="24"/>
          <w:szCs w:val="24"/>
          <w:shd w:val="clear" w:color="auto" w:fill="ffffff"/>
        </w:rPr>
        <w:t xml:space="preserve">投标文件的评价和比较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w:t>
      </w:r>
      <w:r>
        <w:rPr>
          <w:rFonts w:hint="eastAsia" w:ascii="宋体" w:hAnsi="宋体" w:eastAsia="宋体" w:cs="宋体"/>
          <w:sz w:val="24"/>
          <w:szCs w:val="24"/>
          <w:shd w:val="clear" w:color="auto" w:fill="ffffff"/>
        </w:rPr>
        <w:t xml:space="preserve">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本项目采用综合评分法，即指投标文件满足招标文件全部实质性要求，且按照</w:t>
      </w:r>
      <w:r>
        <w:rPr>
          <w:rFonts w:hint="eastAsia" w:ascii="宋体" w:hAnsi="宋体" w:eastAsia="宋体" w:cs="宋体"/>
          <w:sz w:val="24"/>
          <w:szCs w:val="24"/>
          <w:shd w:val="clear" w:color="auto" w:fill="ffffff"/>
        </w:rPr>
        <w:t xml:space="preserve">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26.2.1</w:t>
      </w:r>
      <w:r>
        <w:rPr>
          <w:rFonts w:hint="eastAsia" w:ascii="宋体" w:hAnsi="宋体" w:eastAsia="宋体" w:cs="宋体"/>
          <w:sz w:val="24"/>
          <w:szCs w:val="24"/>
          <w:shd w:val="clear" w:color="auto" w:fill="ffffff"/>
        </w:rPr>
        <w:t xml:space="preserve">投标者的资信情况和履约能力；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26.2.2</w:t>
      </w:r>
      <w:r>
        <w:rPr>
          <w:rFonts w:hint="eastAsia" w:ascii="宋体" w:hAnsi="宋体" w:eastAsia="宋体" w:cs="宋体"/>
          <w:sz w:val="24"/>
          <w:szCs w:val="24"/>
          <w:shd w:val="clear" w:color="auto" w:fill="ffffff"/>
        </w:rPr>
        <w:t xml:space="preserve">投标者提供的其他优惠条件；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26.3</w:t>
      </w:r>
      <w:r>
        <w:rPr>
          <w:rFonts w:hint="eastAsia" w:ascii="宋体" w:hAnsi="宋体" w:eastAsia="宋体" w:cs="宋体"/>
          <w:b/>
          <w:bCs/>
          <w:sz w:val="24"/>
          <w:szCs w:val="24"/>
          <w:shd w:val="clear" w:color="auto" w:fill="ffffff"/>
        </w:rPr>
        <w:t xml:space="preserve">最低的投标报价或最高的折扣比例是中标的重要条件，但不是唯一条件。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w:t>
      </w:r>
      <w:r>
        <w:rPr>
          <w:rFonts w:hint="eastAsia" w:ascii="宋体" w:hAnsi="宋体" w:eastAsia="宋体" w:cs="宋体"/>
          <w:b/>
          <w:sz w:val="24"/>
          <w:szCs w:val="24"/>
          <w:shd w:val="clear" w:color="auto" w:fill="ffffff"/>
        </w:rPr>
        <w:t xml:space="preserve">中标供应商的确认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w:t>
      </w:r>
      <w:r>
        <w:rPr>
          <w:rFonts w:hint="eastAsia" w:ascii="宋体" w:hAnsi="宋体" w:eastAsia="宋体" w:cs="宋体"/>
          <w:sz w:val="24"/>
          <w:szCs w:val="24"/>
          <w:shd w:val="clear" w:color="auto" w:fill="ffffff"/>
        </w:rPr>
        <w:t xml:space="preserve">评标委员会根据供应商资格审查及符合性审查情况，按照评标办法和标准对通过资格审查及符合性审查的投标文件进行综合评审。并根据采购人的委托，按照中标候选人的顺序在中标候选人中直接确定中标人。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27.2</w:t>
      </w:r>
      <w:r>
        <w:rPr>
          <w:rFonts w:hint="eastAsia" w:ascii="宋体" w:hAnsi="宋体" w:eastAsia="宋体" w:cs="宋体"/>
          <w:sz w:val="24"/>
          <w:szCs w:val="24"/>
          <w:shd w:val="clear" w:color="auto" w:fill="ffffff"/>
        </w:rPr>
        <w:t xml:space="preserve">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w:t>
      </w:r>
      <w:r>
        <w:rPr>
          <w:rFonts w:hint="eastAsia" w:ascii="宋体" w:hAnsi="宋体" w:eastAsia="宋体" w:cs="宋体"/>
          <w:sz w:val="24"/>
          <w:szCs w:val="24"/>
          <w:shd w:val="clear" w:color="auto" w:fill="ffffff"/>
        </w:rPr>
        <w:t xml:space="preserve">代表人或参加投标的代理人签署。采购代理机构将在收到经供应商法定代表人或参加投标的代理人签署的书面</w:t>
      </w:r>
      <w:r>
        <w:rPr>
          <w:rFonts w:hint="eastAsia" w:ascii="宋体" w:hAnsi="宋体" w:eastAsia="宋体" w:cs="宋体"/>
          <w:sz w:val="24"/>
          <w:szCs w:val="24"/>
          <w:shd w:val="clear" w:color="auto" w:fill="ffffff"/>
        </w:rPr>
        <w:t xml:space="preserve">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0"/>
          <w:shd w:val="clear" w:color="auto" w:fill="ffffff"/>
        </w:rPr>
        <w:t xml:space="preserve">五、授予合同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w:t>
      </w:r>
      <w:r>
        <w:rPr>
          <w:rFonts w:hint="eastAsia" w:ascii="宋体" w:hAnsi="宋体" w:eastAsia="宋体" w:cs="宋体"/>
          <w:b/>
          <w:sz w:val="24"/>
          <w:szCs w:val="24"/>
          <w:shd w:val="clear" w:color="auto" w:fill="ffffff"/>
        </w:rPr>
        <w:t xml:space="preserve">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w:t>
      </w:r>
      <w:r>
        <w:rPr>
          <w:rFonts w:hint="eastAsia" w:ascii="宋体" w:hAnsi="宋体" w:eastAsia="宋体" w:cs="宋体"/>
          <w:sz w:val="24"/>
          <w:szCs w:val="24"/>
          <w:shd w:val="clear" w:color="auto" w:fill="ffffff"/>
        </w:rPr>
        <w:t xml:space="preserve">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w:t>
      </w:r>
      <w:r>
        <w:rPr>
          <w:rFonts w:hint="eastAsia" w:ascii="宋体" w:hAnsi="宋体" w:eastAsia="宋体" w:cs="宋体"/>
          <w:b/>
          <w:sz w:val="24"/>
          <w:szCs w:val="24"/>
          <w:shd w:val="clear" w:color="auto" w:fill="ffffff"/>
        </w:rPr>
        <w:t xml:space="preserve">中标通知书</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w:t>
      </w:r>
      <w:r>
        <w:rPr>
          <w:rFonts w:hint="eastAsia" w:ascii="宋体" w:hAnsi="宋体" w:eastAsia="宋体" w:cs="宋体"/>
          <w:sz w:val="24"/>
          <w:szCs w:val="24"/>
          <w:shd w:val="clear" w:color="auto" w:fill="ffffff"/>
        </w:rPr>
        <w:t xml:space="preserve">在公告中标结果的同时，采购人或者采购代理机构应当向中标人发出中标通知书（中标通知书将在“苏采云”系统中发出，中标通知书发出之</w:t>
      </w:r>
      <w:r>
        <w:rPr>
          <w:rFonts w:hint="eastAsia" w:ascii="宋体" w:hAnsi="宋体" w:eastAsia="宋体" w:cs="宋体"/>
          <w:sz w:val="24"/>
          <w:szCs w:val="24"/>
          <w:shd w:val="clear" w:color="auto" w:fill="ffffff"/>
        </w:rPr>
        <w:t xml:space="preserve">日视为中标供应商领取之日），请中标人在中标结果公告届满之日起</w:t>
      </w:r>
      <w:r>
        <w:rPr>
          <w:rFonts w:hint="eastAsia" w:ascii="宋体" w:hAnsi="宋体" w:eastAsia="宋体" w:cs="宋体"/>
          <w:sz w:val="24"/>
          <w:szCs w:val="24"/>
          <w:shd w:val="clear" w:color="auto" w:fill="ffffff"/>
        </w:rPr>
        <w:t xml:space="preserve">30</w:t>
      </w:r>
      <w:r>
        <w:rPr>
          <w:rFonts w:hint="eastAsia" w:ascii="宋体" w:hAnsi="宋体" w:eastAsia="宋体" w:cs="宋体"/>
          <w:sz w:val="24"/>
          <w:szCs w:val="24"/>
          <w:shd w:val="clear" w:color="auto" w:fill="ffffff"/>
        </w:rPr>
        <w:t xml:space="preserve">日内，使用</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数字证书登录“苏采云”系统及时下载中标通知书。因系统存储空间有限，自中标结果公告届满之日起</w:t>
      </w:r>
      <w:r>
        <w:rPr>
          <w:rFonts w:hint="eastAsia" w:ascii="宋体" w:hAnsi="宋体" w:eastAsia="宋体" w:cs="宋体"/>
          <w:sz w:val="24"/>
          <w:szCs w:val="24"/>
          <w:shd w:val="clear" w:color="auto" w:fill="ffffff"/>
        </w:rPr>
        <w:t xml:space="preserve">30</w:t>
      </w:r>
      <w:r>
        <w:rPr>
          <w:rFonts w:hint="eastAsia" w:ascii="宋体" w:hAnsi="宋体" w:eastAsia="宋体" w:cs="宋体"/>
          <w:sz w:val="24"/>
          <w:szCs w:val="24"/>
          <w:shd w:val="clear" w:color="auto" w:fill="ffffff"/>
        </w:rPr>
        <w:t xml:space="preserve">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个工作日内向采购代理机构另行提供用以接收《未中标通知书》的电子邮件地址，未按时提供电子邮件</w:t>
      </w:r>
      <w:r>
        <w:rPr>
          <w:rFonts w:hint="eastAsia" w:ascii="宋体" w:hAnsi="宋体" w:eastAsia="宋体" w:cs="宋体"/>
          <w:sz w:val="24"/>
          <w:szCs w:val="24"/>
          <w:shd w:val="clear" w:color="auto" w:fill="ffffff"/>
        </w:rPr>
        <w:t xml:space="preserve">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29.2</w:t>
      </w:r>
      <w:r>
        <w:rPr>
          <w:rFonts w:hint="eastAsia" w:ascii="宋体" w:hAnsi="宋体" w:eastAsia="宋体" w:cs="宋体"/>
          <w:sz w:val="24"/>
          <w:szCs w:val="24"/>
          <w:shd w:val="clear" w:color="auto" w:fill="ffffff"/>
        </w:rPr>
        <w:t xml:space="preserve">采购人或采购代理机构对未中标供应商不承担解释未中标原因的义务。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29.3</w:t>
      </w:r>
      <w:r>
        <w:rPr>
          <w:rFonts w:hint="eastAsia" w:ascii="宋体" w:hAnsi="宋体" w:eastAsia="宋体" w:cs="宋体"/>
          <w:sz w:val="24"/>
          <w:szCs w:val="24"/>
          <w:shd w:val="clear" w:color="auto" w:fill="ffffff"/>
        </w:rPr>
        <w:t xml:space="preserve">中标通知书将成为合同的组成部分。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w:t>
      </w:r>
      <w:r>
        <w:rPr>
          <w:rFonts w:hint="eastAsia" w:ascii="宋体" w:hAnsi="宋体" w:eastAsia="宋体" w:cs="宋体"/>
          <w:b/>
          <w:sz w:val="24"/>
          <w:szCs w:val="24"/>
          <w:shd w:val="clear" w:color="auto" w:fill="ffffff"/>
        </w:rPr>
        <w:t xml:space="preserve">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30.1</w:t>
      </w:r>
      <w:r>
        <w:rPr>
          <w:rFonts w:hint="eastAsia" w:ascii="宋体" w:hAnsi="宋体" w:eastAsia="宋体" w:cs="宋体"/>
          <w:sz w:val="24"/>
          <w:szCs w:val="24"/>
          <w:shd w:val="clear" w:color="auto" w:fill="ffffff"/>
        </w:rPr>
        <w:t xml:space="preserve">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30.2</w:t>
      </w:r>
      <w:r>
        <w:rPr>
          <w:rFonts w:hint="eastAsia" w:ascii="宋体" w:hAnsi="宋体" w:eastAsia="宋体" w:cs="宋体"/>
          <w:sz w:val="24"/>
          <w:szCs w:val="24"/>
          <w:shd w:val="clear" w:color="auto" w:fill="ffffff"/>
        </w:rPr>
        <w:t xml:space="preserve">签订合同及合同条款应以招标文件和中标供应商的投标文件及其澄清文件为依据。</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w:t>
      </w:r>
      <w:r>
        <w:rPr>
          <w:rFonts w:hint="eastAsia" w:ascii="宋体" w:hAnsi="宋体" w:eastAsia="宋体" w:cs="宋体"/>
          <w:b/>
          <w:sz w:val="24"/>
          <w:szCs w:val="24"/>
          <w:shd w:val="clear" w:color="auto" w:fill="ffffff"/>
        </w:rPr>
        <w:t xml:space="preserve">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w:t>
      </w:r>
      <w:r>
        <w:rPr>
          <w:rFonts w:hint="eastAsia" w:ascii="宋体" w:hAnsi="宋体" w:eastAsia="宋体" w:cs="宋体"/>
          <w:sz w:val="24"/>
          <w:szCs w:val="24"/>
          <w:shd w:val="clear" w:color="auto" w:fill="ffffff"/>
        </w:rPr>
        <w:t xml:space="preserve">中标供应商应按前附表的规定提交履约保证金。</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31.2</w:t>
      </w:r>
      <w:r>
        <w:rPr>
          <w:rFonts w:hint="eastAsia" w:ascii="宋体" w:hAnsi="宋体" w:eastAsia="宋体" w:cs="宋体"/>
          <w:sz w:val="24"/>
          <w:szCs w:val="24"/>
          <w:shd w:val="clear" w:color="auto" w:fill="ffffff"/>
        </w:rPr>
        <w:t xml:space="preserve">在合同签订前，中标供应商（</w:t>
      </w:r>
      <w:r>
        <w:rPr>
          <w:rFonts w:hint="eastAsia" w:ascii="宋体" w:hAnsi="宋体" w:eastAsia="宋体" w:cs="宋体"/>
          <w:b/>
          <w:bCs/>
          <w:sz w:val="24"/>
          <w:szCs w:val="24"/>
          <w:shd w:val="clear" w:color="auto" w:fill="ffffff"/>
        </w:rPr>
        <w:t xml:space="preserve">联合体形式中标的，须为联合体的牵头人</w:t>
      </w:r>
      <w:r>
        <w:rPr>
          <w:rFonts w:hint="eastAsia" w:ascii="宋体" w:hAnsi="宋体" w:eastAsia="宋体" w:cs="宋体"/>
          <w:sz w:val="24"/>
          <w:szCs w:val="24"/>
          <w:shd w:val="clear" w:color="auto" w:fill="ffffff"/>
        </w:rPr>
        <w:t xml:space="preserve">）应</w:t>
      </w:r>
      <w:r>
        <w:rPr>
          <w:rFonts w:hint="eastAsia" w:ascii="宋体" w:hAnsi="宋体" w:eastAsia="宋体" w:cs="宋体"/>
          <w:sz w:val="24"/>
          <w:szCs w:val="24"/>
          <w:shd w:val="clear" w:color="auto" w:fill="ffffff"/>
        </w:rPr>
        <w:t xml:space="preserve">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户：苏州工业园区综合行政执法局</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开户行：农行苏州工业园区支行营业部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号：</w:t>
      </w:r>
      <w:r>
        <w:rPr>
          <w:rFonts w:hint="eastAsia" w:ascii="宋体" w:hAnsi="宋体" w:eastAsia="宋体" w:cs="宋体"/>
          <w:sz w:val="24"/>
          <w:szCs w:val="24"/>
          <w:shd w:val="clear" w:color="auto" w:fill="ffffff"/>
        </w:rPr>
        <w:t xml:space="preserve">105501010401324740001900102</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31.3</w:t>
      </w:r>
      <w:r>
        <w:rPr>
          <w:rFonts w:hint="eastAsia" w:ascii="宋体" w:hAnsi="宋体" w:eastAsia="宋体" w:cs="宋体"/>
          <w:sz w:val="24"/>
          <w:szCs w:val="24"/>
          <w:shd w:val="clear" w:color="auto" w:fill="ffffff"/>
        </w:rPr>
        <w:t xml:space="preserve">中标供应商无故拖延或拒不提交履约保证金的，视为拒绝与采购人签订合同，采购人可以按照评审</w:t>
      </w:r>
      <w:r>
        <w:rPr>
          <w:rFonts w:hint="eastAsia" w:ascii="宋体" w:hAnsi="宋体" w:eastAsia="宋体" w:cs="宋体"/>
          <w:sz w:val="24"/>
          <w:szCs w:val="24"/>
          <w:shd w:val="clear" w:color="auto" w:fill="ffffff"/>
        </w:rPr>
        <w:t xml:space="preserve">报告推荐的中标候选人名单排序，确定下一候选人为中标供应商或者重新开展政府采购活动。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31.4</w:t>
      </w:r>
      <w:r>
        <w:rPr>
          <w:rFonts w:hint="eastAsia" w:ascii="宋体" w:hAnsi="宋体" w:eastAsia="宋体" w:cs="宋体"/>
          <w:sz w:val="24"/>
          <w:szCs w:val="24"/>
        </w:rPr>
        <w:t xml:space="preserve">履约保证金（无息）在供货完成后，由采购人签发《政府采购履约验收书》后退还。如</w:t>
      </w:r>
      <w:r>
        <w:rPr>
          <w:rFonts w:hint="eastAsia" w:ascii="宋体" w:hAnsi="宋体" w:eastAsia="宋体" w:cs="宋体"/>
          <w:sz w:val="24"/>
          <w:szCs w:val="24"/>
          <w:shd w:val="clear" w:color="auto" w:fill="ffffff"/>
        </w:rPr>
        <w:t xml:space="preserve">中标方</w:t>
      </w:r>
      <w:r>
        <w:rPr>
          <w:rFonts w:hint="eastAsia" w:ascii="宋体" w:hAnsi="宋体" w:eastAsia="宋体" w:cs="宋体"/>
          <w:sz w:val="24"/>
          <w:szCs w:val="24"/>
        </w:rPr>
        <w:t xml:space="preserve">对货物缺陷不予更正，采购人有权另请其他单位更正，所发生的费用在履约保证金中扣除，不足部分由</w:t>
      </w:r>
      <w:r>
        <w:rPr>
          <w:rFonts w:hint="eastAsia" w:ascii="宋体" w:hAnsi="宋体" w:eastAsia="宋体" w:cs="宋体"/>
          <w:sz w:val="24"/>
          <w:szCs w:val="24"/>
          <w:shd w:val="clear" w:color="auto" w:fill="ffffff"/>
        </w:rPr>
        <w:t xml:space="preserve">中标方</w:t>
      </w:r>
      <w:r>
        <w:rPr>
          <w:rFonts w:hint="eastAsia" w:ascii="宋体" w:hAnsi="宋体" w:eastAsia="宋体" w:cs="宋体"/>
          <w:sz w:val="24"/>
          <w:szCs w:val="24"/>
        </w:rPr>
        <w:t xml:space="preserve">以自有资金即时主动补足</w:t>
      </w:r>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0"/>
          <w:shd w:val="clear" w:color="auto" w:fill="ffffff"/>
        </w:rPr>
        <w:t xml:space="preserve">六、其他事项</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w:t>
      </w:r>
      <w:r>
        <w:rPr>
          <w:rFonts w:hint="eastAsia" w:ascii="宋体" w:hAnsi="宋体" w:eastAsia="宋体" w:cs="宋体"/>
          <w:b/>
          <w:sz w:val="24"/>
          <w:szCs w:val="24"/>
          <w:shd w:val="clear" w:color="auto" w:fill="ffffff"/>
        </w:rPr>
        <w:t xml:space="preserve">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w:t>
      </w:r>
      <w:r>
        <w:rPr>
          <w:rFonts w:hint="eastAsia" w:ascii="宋体" w:hAnsi="宋体" w:eastAsia="宋体" w:cs="宋体"/>
          <w:sz w:val="24"/>
          <w:szCs w:val="24"/>
          <w:shd w:val="clear" w:color="auto" w:fill="ffffff"/>
        </w:rPr>
        <w:t xml:space="preserve">质疑及答复遵守《政府采购质疑和投诉办法》（中华人民共和国财政部令第</w:t>
      </w:r>
      <w:r>
        <w:rPr>
          <w:rFonts w:hint="eastAsia" w:ascii="宋体" w:hAnsi="宋体" w:eastAsia="宋体" w:cs="宋体"/>
          <w:sz w:val="24"/>
          <w:szCs w:val="24"/>
          <w:shd w:val="clear" w:color="auto" w:fill="ffffff"/>
        </w:rPr>
        <w:t xml:space="preserve">94</w:t>
      </w:r>
      <w:r>
        <w:rPr>
          <w:rFonts w:hint="eastAsia" w:ascii="宋体" w:hAnsi="宋体" w:eastAsia="宋体" w:cs="宋体"/>
          <w:sz w:val="24"/>
          <w:szCs w:val="24"/>
          <w:shd w:val="clear" w:color="auto" w:fill="ffffff"/>
        </w:rPr>
        <w:t xml:space="preserve">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w:t>
      </w:r>
      <w:r>
        <w:rPr>
          <w:rFonts w:hint="eastAsia" w:ascii="宋体" w:hAnsi="宋体" w:eastAsia="宋体" w:cs="宋体"/>
          <w:sz w:val="24"/>
          <w:szCs w:val="24"/>
          <w:shd w:val="clear" w:color="auto" w:fill="ffffff"/>
        </w:rPr>
        <w:t xml:space="preserve">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w:t>
      </w:r>
      <w:r>
        <w:rPr>
          <w:rFonts w:hint="eastAsia" w:ascii="宋体" w:hAnsi="宋体" w:eastAsia="宋体" w:cs="宋体"/>
          <w:sz w:val="24"/>
          <w:szCs w:val="24"/>
          <w:shd w:val="clear" w:color="auto" w:fill="ffffff"/>
        </w:rPr>
        <w:t xml:space="preserve">供应商应当在法定质疑期内一次性提出针对同一采购程序环节的质疑。供应商如在法定期限内对同一采购程序环</w:t>
      </w:r>
      <w:r>
        <w:rPr>
          <w:rFonts w:hint="eastAsia" w:ascii="宋体" w:hAnsi="宋体" w:eastAsia="宋体" w:cs="宋体"/>
          <w:sz w:val="24"/>
          <w:szCs w:val="24"/>
          <w:shd w:val="clear" w:color="auto" w:fill="ffffff"/>
        </w:rPr>
        <w:t xml:space="preserve">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w:t>
      </w:r>
      <w:r>
        <w:rPr>
          <w:rFonts w:hint="eastAsia" w:ascii="宋体" w:hAnsi="宋体" w:eastAsia="宋体" w:cs="宋体"/>
          <w:sz w:val="24"/>
          <w:szCs w:val="24"/>
          <w:shd w:val="clear" w:color="auto" w:fill="ffffff"/>
        </w:rPr>
        <w:t xml:space="preserve">提出质疑的供应商应当是参与所质疑项目采购活动的供应商，未依照招标公告要求获取招标文件的供应商，视为未参与该项政府采购活动，不具备对该政府采购</w:t>
      </w:r>
      <w:r>
        <w:rPr>
          <w:rFonts w:hint="eastAsia" w:ascii="宋体" w:hAnsi="宋体" w:eastAsia="宋体" w:cs="宋体"/>
          <w:sz w:val="24"/>
          <w:szCs w:val="24"/>
          <w:shd w:val="clear" w:color="auto" w:fill="ffffff"/>
        </w:rPr>
        <w:t xml:space="preserve">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w:t>
      </w:r>
      <w:r>
        <w:rPr>
          <w:rFonts w:hint="eastAsia" w:ascii="宋体" w:hAnsi="宋体" w:eastAsia="宋体" w:cs="宋体"/>
          <w:sz w:val="24"/>
          <w:szCs w:val="24"/>
          <w:shd w:val="clear" w:color="auto" w:fill="ffffff"/>
        </w:rPr>
        <w:t xml:space="preserve">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w:t>
      </w:r>
      <w:r>
        <w:rPr>
          <w:rFonts w:hint="eastAsia" w:ascii="宋体" w:hAnsi="宋体" w:eastAsia="宋体" w:cs="宋体"/>
          <w:sz w:val="24"/>
          <w:szCs w:val="24"/>
          <w:shd w:val="clear" w:color="auto" w:fill="ffffff"/>
        </w:rPr>
        <w:t xml:space="preserve">接收质疑函的方式为书面形式（当场送达或邮寄方式）。供应商质疑函范本</w:t>
      </w:r>
      <w:r>
        <w:rPr>
          <w:rFonts w:hint="eastAsia" w:ascii="宋体" w:hAnsi="宋体" w:eastAsia="宋体" w:cs="宋体"/>
          <w:sz w:val="24"/>
          <w:szCs w:val="24"/>
          <w:shd w:val="clear" w:color="auto" w:fill="ffffff"/>
        </w:rPr>
        <w:t xml:space="preserve">格式请参照“苏州市政府采购”网站——“下载中心”——“</w:t>
      </w:r>
      <w:hyperlink r:id="rId23"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rPr>
        <w:t xml:space="preserve">32</w:t>
      </w:r>
      <w:r>
        <w:rPr>
          <w:rFonts w:hint="eastAsia" w:ascii="宋体" w:hAnsi="宋体" w:eastAsia="宋体" w:cs="宋体"/>
          <w:sz w:val="24"/>
          <w:szCs w:val="24"/>
          <w:shd w:val="clear" w:color="auto" w:fill="ffffff"/>
          <w:lang w:val="zh-CN"/>
        </w:rPr>
        <w:t xml:space="preserve">.7</w:t>
      </w:r>
      <w:r>
        <w:rPr>
          <w:rFonts w:hint="eastAsia" w:ascii="宋体" w:hAnsi="宋体" w:eastAsia="宋体" w:cs="宋体"/>
          <w:sz w:val="24"/>
          <w:szCs w:val="24"/>
          <w:shd w:val="clear" w:color="auto" w:fill="ffffff"/>
          <w:lang w:val="zh-CN"/>
        </w:rPr>
        <w:t xml:space="preserve">质疑递交地点：</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联系地址：苏州市干将西路</w:t>
      </w:r>
      <w:r>
        <w:rPr>
          <w:rFonts w:hint="eastAsia" w:ascii="宋体" w:hAnsi="宋体" w:eastAsia="宋体" w:cs="宋体"/>
          <w:sz w:val="24"/>
          <w:szCs w:val="24"/>
          <w:shd w:val="clear" w:color="auto" w:fill="ffffff"/>
          <w:lang w:val="zh-CN"/>
        </w:rPr>
        <w:t xml:space="preserve">399</w:t>
      </w:r>
      <w:r>
        <w:rPr>
          <w:rFonts w:hint="eastAsia" w:ascii="宋体" w:hAnsi="宋体" w:eastAsia="宋体" w:cs="宋体"/>
          <w:sz w:val="24"/>
          <w:szCs w:val="24"/>
          <w:shd w:val="clear" w:color="auto" w:fill="ffffff"/>
          <w:lang w:val="zh-CN"/>
        </w:rPr>
        <w:t xml:space="preserve">号银海大厦</w:t>
      </w:r>
      <w:r>
        <w:rPr>
          <w:rFonts w:hint="eastAsia" w:ascii="宋体" w:hAnsi="宋体" w:eastAsia="宋体" w:cs="宋体"/>
          <w:sz w:val="24"/>
          <w:szCs w:val="24"/>
          <w:shd w:val="clear" w:color="auto" w:fill="ffffff"/>
          <w:lang w:val="zh-CN"/>
        </w:rPr>
        <w:t xml:space="preserve">303</w:t>
      </w:r>
      <w:r>
        <w:rPr>
          <w:rFonts w:hint="eastAsia" w:ascii="宋体" w:hAnsi="宋体" w:eastAsia="宋体" w:cs="宋体"/>
          <w:sz w:val="24"/>
          <w:szCs w:val="24"/>
          <w:shd w:val="clear" w:color="auto" w:fill="ffffff"/>
          <w:lang w:val="zh-CN"/>
        </w:rPr>
        <w:t xml:space="preserve">室</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电话：</w:t>
      </w:r>
      <w:r>
        <w:rPr>
          <w:rFonts w:hint="eastAsia" w:ascii="宋体" w:hAnsi="宋体" w:eastAsia="宋体" w:cs="宋体"/>
          <w:sz w:val="24"/>
          <w:szCs w:val="24"/>
          <w:shd w:val="clear" w:color="auto" w:fill="ffffff"/>
          <w:lang w:val="zh-CN"/>
        </w:rPr>
        <w:t xml:space="preserve">0512-65238816</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传真：</w:t>
      </w:r>
      <w:r>
        <w:rPr>
          <w:rFonts w:hint="eastAsia" w:ascii="宋体" w:hAnsi="宋体" w:eastAsia="宋体" w:cs="宋体"/>
          <w:sz w:val="24"/>
          <w:szCs w:val="24"/>
          <w:shd w:val="clear" w:color="auto" w:fill="ffffff"/>
          <w:lang w:val="zh-CN"/>
        </w:rPr>
        <w:t xml:space="preserve">0512-6523</w:t>
      </w:r>
      <w:r>
        <w:rPr>
          <w:rFonts w:hint="eastAsia" w:ascii="宋体" w:hAnsi="宋体" w:eastAsia="宋体" w:cs="宋体"/>
          <w:sz w:val="24"/>
          <w:szCs w:val="24"/>
          <w:shd w:val="clear" w:color="auto" w:fill="ffffff"/>
        </w:rPr>
        <w:t xml:space="preserve">8892</w:t>
      </w:r>
      <w:r/>
    </w:p>
    <w:p>
      <w:pPr>
        <w:ind w:firstLine="480"/>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联系人：潘莉莉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w:t>
      </w:r>
      <w:r>
        <w:rPr>
          <w:rFonts w:hint="eastAsia" w:ascii="宋体" w:hAnsi="宋体" w:eastAsia="宋体" w:cs="宋体"/>
          <w:b/>
          <w:sz w:val="24"/>
          <w:szCs w:val="24"/>
          <w:shd w:val="clear" w:color="auto" w:fill="ffffff"/>
        </w:rPr>
        <w:t xml:space="preserve">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w:t>
      </w:r>
      <w:r>
        <w:rPr>
          <w:rFonts w:hint="eastAsia" w:ascii="宋体" w:hAnsi="宋体" w:eastAsia="宋体" w:cs="宋体"/>
          <w:sz w:val="24"/>
          <w:szCs w:val="24"/>
          <w:shd w:val="clear" w:color="auto" w:fill="ffffff"/>
        </w:rPr>
        <w:t xml:space="preserve">中标供应商须按前附表的规定计算并支付代理服务费，该费用应在领取合同前付清。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w:t>
      </w:r>
      <w:r>
        <w:rPr>
          <w:rFonts w:hint="eastAsia" w:ascii="宋体" w:hAnsi="宋体" w:eastAsia="宋体" w:cs="宋体"/>
          <w:sz w:val="24"/>
          <w:szCs w:val="24"/>
          <w:shd w:val="clear" w:color="auto" w:fill="ffffff"/>
        </w:rPr>
        <w:t xml:space="preserve">中标供应商如果未按规定缴纳代理服务费，采购代理机构将不予退还其投标保证金，并保留诉讼的权利。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w:t>
      </w:r>
      <w:r>
        <w:rPr>
          <w:rFonts w:hint="eastAsia" w:ascii="宋体" w:hAnsi="宋体" w:eastAsia="宋体" w:cs="宋体"/>
          <w:b/>
          <w:sz w:val="24"/>
          <w:szCs w:val="24"/>
          <w:shd w:val="clear" w:color="auto" w:fill="ffffff"/>
        </w:rPr>
        <w:t xml:space="preserve">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w:t>
      </w:r>
      <w:r>
        <w:rPr>
          <w:rFonts w:hint="eastAsia" w:ascii="宋体" w:hAnsi="宋体" w:eastAsia="宋体" w:cs="宋体"/>
          <w:sz w:val="24"/>
          <w:szCs w:val="24"/>
          <w:shd w:val="clear" w:color="auto" w:fill="ffffff"/>
        </w:rPr>
        <w:t xml:space="preserve">有关监督部门将对招投标全过程进行监督。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w:t>
      </w:r>
      <w:r>
        <w:rPr>
          <w:rFonts w:hint="eastAsia" w:ascii="宋体" w:hAnsi="宋体" w:eastAsia="宋体" w:cs="宋体"/>
          <w:b/>
          <w:sz w:val="24"/>
          <w:szCs w:val="24"/>
          <w:shd w:val="clear" w:color="auto" w:fill="ffffff"/>
        </w:rPr>
        <w:t xml:space="preserve">未尽事宜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r/>
    </w:p>
    <w:p>
      <w:pPr>
        <w:ind w:firstLine="640"/>
        <w:spacing w:line="360" w:lineRule="auto"/>
        <w:rPr>
          <w:rFonts w:ascii="宋体" w:hAnsi="宋体" w:eastAsia="宋体" w:cs="宋体"/>
          <w:sz w:val="32"/>
          <w:szCs w:val="32"/>
          <w:shd w:val="clear" w:color="auto" w:fill="ffffff"/>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 w:val="32"/>
          <w:szCs w:val="32"/>
          <w:shd w:val="clear" w:color="auto" w:fill="ffffff"/>
        </w:rPr>
      </w:r>
      <w:r/>
    </w:p>
    <w:p>
      <w:pPr>
        <w:jc w:val="center"/>
        <w:keepLines/>
        <w:keepNext/>
        <w:spacing w:line="360" w:lineRule="auto"/>
        <w:rPr>
          <w:rFonts w:ascii="宋体" w:hAnsi="宋体" w:eastAsia="宋体" w:cs="宋体"/>
          <w:b/>
          <w:sz w:val="44"/>
          <w:szCs w:val="44"/>
          <w:shd w:val="clear" w:color="auto" w:fill="ffffff"/>
        </w:rPr>
        <w:outlineLvl w:val="0"/>
      </w:pPr>
      <w:r/>
      <w:bookmarkStart w:id="43" w:name="_Toc4779"/>
      <w:r/>
      <w:bookmarkStart w:id="44" w:name="_Toc6853"/>
      <w:r/>
      <w:bookmarkStart w:id="45" w:name="_Toc31195"/>
      <w:r/>
      <w:bookmarkStart w:id="46" w:name="_Toc24487"/>
      <w:r/>
      <w:bookmarkStart w:id="47" w:name="_Toc12664"/>
      <w:r/>
      <w:bookmarkStart w:id="48" w:name="_Toc105940239"/>
      <w:r>
        <w:rPr>
          <w:rFonts w:hint="eastAsia" w:ascii="宋体" w:hAnsi="宋体" w:eastAsia="宋体" w:cs="宋体"/>
          <w:b/>
          <w:sz w:val="44"/>
          <w:szCs w:val="44"/>
          <w:shd w:val="clear" w:color="auto" w:fill="ffffff"/>
        </w:rPr>
        <w:t xml:space="preserve">第三章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投标文件格式</w:t>
      </w:r>
      <w:bookmarkEnd w:id="43"/>
      <w:r/>
      <w:bookmarkEnd w:id="44"/>
      <w:r/>
      <w:bookmarkEnd w:id="45"/>
      <w:r/>
      <w:bookmarkEnd w:id="46"/>
      <w:r/>
      <w:bookmarkEnd w:id="47"/>
      <w:r/>
      <w:bookmarkEnd w:id="48"/>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4"/>
          <w:shd w:val="clear" w:color="auto" w:fill="ffffff"/>
        </w:rPr>
        <w:outlineLvl w:val="1"/>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、（供应商）法人授权委托书</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法人授权委托书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bookmarkStart w:id="49" w:name="_Hlk117242496"/>
      <w:r>
        <w:rPr>
          <w:rFonts w:hint="eastAsia" w:ascii="宋体" w:hAnsi="宋体" w:eastAsia="宋体" w:cs="宋体"/>
          <w:sz w:val="24"/>
          <w:szCs w:val="24"/>
        </w:rPr>
        <w:t xml:space="preserve">本授权委托书声明：我（姓名）系（供应商名称）的法定代表人，现授权委托（供应商名称）的（姓名）为本公司代理人，以本公司的名义参加本项目采购代理机构组织实施的编号为</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rPr>
        <w:t xml:space="preserve">号的招标活动。代理人在开标、评标、合同招标过程中所签署的一切文件和处理与这有关的一切事务，我均予以承认。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代理人在授权委托书有效期内签署的所有文件不因授权委托的撤销而失效，除非有撤销授权委托的书面通知，本授权委托书自投标之日起至合同履行完毕止。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代理人无转委托权。特此委托。</w:t>
      </w:r>
      <w:bookmarkEnd w:id="49"/>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rPr>
        <w:t xml:space="preserve">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被授权人联系电话：</w:t>
      </w:r>
      <w:r>
        <w:rPr>
          <w:rFonts w:hint="eastAsia" w:ascii="宋体" w:hAnsi="宋体" w:eastAsia="宋体" w:cs="宋体"/>
          <w:sz w:val="24"/>
          <w:szCs w:val="24"/>
          <w:u w:val="single"/>
        </w:rPr>
        <w:t xml:space="preserve">（手机）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left="632" w:hanging="632"/>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ind w:left="632" w:hanging="632"/>
        <w:jc w:val="left"/>
        <w:spacing w:line="360" w:lineRule="auto"/>
        <w:widowControl/>
        <w:rPr>
          <w:rFonts w:ascii="宋体" w:hAnsi="宋体" w:eastAsia="宋体" w:cs="宋体"/>
          <w:b/>
          <w:sz w:val="24"/>
          <w:szCs w:val="24"/>
        </w:rPr>
      </w:pPr>
      <w:r>
        <w:rPr>
          <w:rFonts w:ascii="宋体" w:hAnsi="宋体" w:eastAsia="宋体" w:cs="宋体"/>
          <w:b/>
          <w:sz w:val="24"/>
          <w:szCs w:val="24"/>
        </w:rPr>
      </w:r>
      <w:r/>
    </w:p>
    <w:p>
      <w:pPr>
        <w:ind w:left="632" w:hanging="63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备注：供应商如有授权委托，必须提供法定代表人身份证复印件、</w:t>
      </w:r>
      <w:r>
        <w:rPr>
          <w:rFonts w:hint="eastAsia" w:ascii="宋体" w:hAnsi="宋体" w:eastAsia="宋体" w:cs="宋体"/>
          <w:b/>
          <w:sz w:val="24"/>
          <w:szCs w:val="24"/>
          <w:lang w:val="zh-CN"/>
        </w:rPr>
        <w:t xml:space="preserve">法人</w:t>
      </w:r>
      <w:r>
        <w:rPr>
          <w:rFonts w:hint="eastAsia" w:ascii="宋体" w:hAnsi="宋体" w:eastAsia="宋体" w:cs="宋体"/>
          <w:b/>
          <w:sz w:val="24"/>
          <w:szCs w:val="24"/>
        </w:rPr>
        <w:t xml:space="preserve">授权委托书及代理</w:t>
      </w:r>
      <w:r>
        <w:rPr>
          <w:rFonts w:hint="eastAsia" w:ascii="宋体" w:hAnsi="宋体" w:eastAsia="宋体" w:cs="宋体"/>
          <w:b/>
          <w:sz w:val="24"/>
          <w:szCs w:val="24"/>
        </w:rPr>
        <w:t xml:space="preserve">人身份证复印件，否则投标无效；</w:t>
      </w:r>
      <w:r/>
    </w:p>
    <w:p>
      <w:pPr>
        <w:pStyle w:val="960"/>
        <w:ind w:left="630" w:firstLine="0"/>
        <w:spacing w:line="360" w:lineRule="auto"/>
        <w:rPr>
          <w:rFonts w:ascii="宋体" w:hAnsi="宋体" w:eastAsia="宋体" w:cs="宋体"/>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b/>
          <w:szCs w:val="24"/>
        </w:rPr>
        <w:t xml:space="preserve">供应商无授权委托的情况下，必须提供法定代表人身份证复印件，否则投标无效。</w:t>
      </w:r>
      <w:r/>
    </w:p>
    <w:p>
      <w:pPr>
        <w:jc w:val="left"/>
        <w:spacing w:line="360" w:lineRule="auto"/>
        <w:rPr>
          <w:rFonts w:ascii="宋体" w:hAnsi="宋体" w:eastAsia="宋体" w:cs="宋体"/>
          <w:bCs/>
          <w:sz w:val="24"/>
          <w:szCs w:val="20"/>
          <w:shd w:val="clear" w:color="auto" w:fill="ffffff"/>
        </w:rPr>
      </w:pPr>
      <w:r>
        <w:rPr>
          <w:rFonts w:hint="eastAsia" w:ascii="宋体" w:hAnsi="宋体" w:eastAsia="宋体" w:cs="宋体"/>
          <w:b/>
          <w:sz w:val="24"/>
          <w:szCs w:val="20"/>
          <w:shd w:val="clear" w:color="auto" w:fill="ffffff"/>
        </w:rPr>
        <w:t xml:space="preserve">2</w:t>
      </w:r>
      <w:r>
        <w:rPr>
          <w:rFonts w:hint="eastAsia" w:ascii="宋体" w:hAnsi="宋体" w:eastAsia="宋体" w:cs="宋体"/>
          <w:b/>
          <w:sz w:val="24"/>
          <w:szCs w:val="20"/>
          <w:shd w:val="clear" w:color="auto" w:fill="ffffff"/>
        </w:rPr>
        <w:t xml:space="preserve">、投标函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投标函</w:t>
      </w:r>
      <w:r/>
    </w:p>
    <w:p>
      <w:pPr>
        <w:spacing w:line="360" w:lineRule="auto"/>
        <w:rPr>
          <w:rFonts w:ascii="宋体" w:hAnsi="宋体" w:eastAsia="宋体" w:cs="宋体"/>
          <w:b/>
          <w:bCs/>
          <w:sz w:val="24"/>
          <w:szCs w:val="24"/>
          <w:u w:val="single"/>
        </w:rPr>
      </w:pPr>
      <w:r>
        <w:rPr>
          <w:rFonts w:hint="eastAsia" w:ascii="宋体" w:hAnsi="宋体" w:eastAsia="宋体" w:cs="宋体"/>
          <w:szCs w:val="21"/>
          <w:u w:val="single"/>
          <w:lang w:val="zh-CN"/>
        </w:rPr>
        <w:t xml:space="preserve">苏州市创杰招投标咨询服务有限公司</w:t>
      </w:r>
      <w:r>
        <w:rPr>
          <w:rFonts w:hint="eastAsia" w:ascii="宋体" w:hAnsi="宋体" w:eastAsia="宋体" w:cs="宋体"/>
          <w:b/>
          <w:bCs/>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本公司收到贵司【】号招标文件，经仔细阅读和研究，本公司决定参加投标。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w:t>
      </w:r>
      <w:r>
        <w:rPr>
          <w:rFonts w:hint="eastAsia" w:ascii="宋体" w:hAnsi="宋体" w:eastAsia="宋体" w:cs="宋体"/>
          <w:sz w:val="24"/>
          <w:szCs w:val="20"/>
          <w:shd w:val="clear" w:color="auto" w:fill="ffffff"/>
        </w:rPr>
        <w:t xml:space="preserve">、本公司愿意按照招标文件的一切要求，提供完成该项目的全部内容，本公司的</w:t>
      </w:r>
      <w:bookmarkStart w:id="50" w:name="OLE_LINK19"/>
      <w:r/>
      <w:bookmarkStart w:id="51" w:name="OLE_LINK18"/>
      <w:r>
        <w:rPr>
          <w:rFonts w:hint="eastAsia" w:ascii="宋体" w:hAnsi="宋体" w:eastAsia="宋体" w:cs="宋体"/>
          <w:sz w:val="24"/>
          <w:szCs w:val="20"/>
          <w:shd w:val="clear" w:color="auto" w:fill="ffffff"/>
        </w:rPr>
        <w:t xml:space="preserve">投标报价</w:t>
      </w:r>
      <w:r>
        <w:rPr>
          <w:rFonts w:hint="eastAsia" w:ascii="宋体" w:hAnsi="宋体" w:eastAsia="宋体" w:cs="宋体"/>
          <w:sz w:val="24"/>
          <w:szCs w:val="24"/>
          <w:shd w:val="clear" w:color="auto" w:fill="ffffff"/>
        </w:rPr>
        <w:t xml:space="preserve">包括</w:t>
      </w:r>
      <w:bookmarkStart w:id="52" w:name="OLE_LINK13"/>
      <w:r/>
      <w:bookmarkEnd w:id="50"/>
      <w:r/>
      <w:bookmarkEnd w:id="51"/>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采购人仓储要求所需的辅材、叉车台班，人工搬运等费用）、检测、售后服务、专利技术及质保期间等一切相关费用，以及企业利润、税金和政策性文件规定及合同包含的所有风险、责任等各项应有费用</w:t>
      </w:r>
      <w:bookmarkEnd w:id="52"/>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w:t>
      </w:r>
      <w:r>
        <w:rPr>
          <w:rFonts w:hint="eastAsia" w:ascii="宋体" w:hAnsi="宋体" w:eastAsia="宋体" w:cs="宋体"/>
          <w:sz w:val="24"/>
          <w:szCs w:val="20"/>
          <w:shd w:val="clear" w:color="auto" w:fill="ffffff"/>
        </w:rPr>
        <w:t xml:space="preserve">、如果本公司的投标文件被接受，本公司将严格履行招标文件中规定的每一项要求，按期、按质、按量履行合同的义务。</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w:t>
      </w:r>
      <w:r>
        <w:rPr>
          <w:rFonts w:hint="eastAsia" w:ascii="宋体" w:hAnsi="宋体" w:eastAsia="宋体" w:cs="宋体"/>
          <w:sz w:val="24"/>
          <w:szCs w:val="20"/>
          <w:shd w:val="clear" w:color="auto" w:fill="ffffff"/>
        </w:rPr>
        <w:t xml:space="preserve">、本公司已详细审查全部招标文件，包括补充文件（更正公告）</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如有</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。本公司完全理解并同意放弃对这方面有不明及误解的权力。</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w:t>
      </w:r>
      <w:r>
        <w:rPr>
          <w:rFonts w:hint="eastAsia" w:ascii="宋体" w:hAnsi="宋体" w:eastAsia="宋体" w:cs="宋体"/>
          <w:sz w:val="24"/>
          <w:szCs w:val="20"/>
          <w:shd w:val="clear" w:color="auto" w:fill="ffffff"/>
        </w:rPr>
        <w:t xml:space="preserve">、本公司同意按招标文件中的规定，本投标文件的有效期限为投标截止日起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w:t>
      </w:r>
      <w:r>
        <w:rPr>
          <w:rFonts w:hint="eastAsia" w:ascii="宋体" w:hAnsi="宋体" w:eastAsia="宋体" w:cs="宋体"/>
          <w:sz w:val="24"/>
          <w:szCs w:val="20"/>
          <w:shd w:val="clear" w:color="auto" w:fill="ffffff"/>
        </w:rPr>
        <w:t xml:space="preserve">、本公司愿意提供采购人或采购代理机构在招标文件中要求的所有资料。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shd w:val="clear" w:color="auto" w:fill="ffffff"/>
        </w:rPr>
        <w:t xml:space="preserve">本公司声明：在参加本次政府采购活动前</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年内在经营活动中没有重大违法记录。</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w:t>
      </w:r>
      <w:r>
        <w:rPr>
          <w:rFonts w:hint="eastAsia" w:ascii="宋体" w:hAnsi="宋体" w:eastAsia="宋体" w:cs="宋体"/>
          <w:sz w:val="24"/>
          <w:szCs w:val="20"/>
          <w:shd w:val="clear" w:color="auto" w:fill="ffffff"/>
        </w:rPr>
        <w:t xml:space="preserve">、本公司愿意遵守招标公告及招标文件中所列的收费标准。</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w:t>
      </w:r>
      <w:r>
        <w:rPr>
          <w:rFonts w:hint="eastAsia" w:ascii="宋体" w:hAnsi="宋体" w:eastAsia="宋体" w:cs="宋体"/>
          <w:sz w:val="24"/>
          <w:szCs w:val="20"/>
          <w:shd w:val="clear" w:color="auto" w:fill="ffffff"/>
        </w:rPr>
        <w:t xml:space="preserve">、本公司承诺该项投标在开标后的全过程中保持有效，不作任何更改和变动。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w:t>
      </w:r>
      <w:r>
        <w:rPr>
          <w:rFonts w:hint="eastAsia" w:ascii="宋体" w:hAnsi="宋体" w:eastAsia="宋体" w:cs="宋体"/>
          <w:sz w:val="24"/>
          <w:szCs w:val="20"/>
          <w:shd w:val="clear" w:color="auto" w:fill="ffffff"/>
        </w:rPr>
        <w:t xml:space="preserve">、如果本公司中标，本公司愿意按招标文</w:t>
      </w:r>
      <w:r>
        <w:rPr>
          <w:rFonts w:hint="eastAsia" w:ascii="宋体" w:hAnsi="宋体" w:eastAsia="宋体" w:cs="宋体"/>
          <w:sz w:val="24"/>
          <w:szCs w:val="20"/>
          <w:shd w:val="clear" w:color="auto" w:fill="ffffff"/>
        </w:rPr>
        <w:t xml:space="preserve">件规定支付履约保证金和代理服务费。</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w:t>
      </w:r>
      <w:r>
        <w:rPr>
          <w:rFonts w:hint="eastAsia" w:ascii="宋体" w:hAnsi="宋体" w:eastAsia="宋体" w:cs="宋体"/>
          <w:sz w:val="24"/>
          <w:szCs w:val="20"/>
          <w:shd w:val="clear" w:color="auto" w:fill="ffffff"/>
        </w:rPr>
        <w:t xml:space="preserve">、本公司承诺符合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w:t>
      </w:r>
      <w:r>
        <w:rPr>
          <w:rFonts w:hint="eastAsia" w:ascii="宋体" w:hAnsi="宋体" w:eastAsia="宋体" w:cs="宋体"/>
          <w:sz w:val="24"/>
          <w:szCs w:val="20"/>
          <w:shd w:val="clear" w:color="auto" w:fill="ffffff"/>
        </w:rPr>
        <w:t xml:space="preserve">、综合说明：</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1</w:t>
      </w:r>
      <w:r>
        <w:rPr>
          <w:rFonts w:hint="eastAsia" w:ascii="宋体" w:hAnsi="宋体" w:eastAsia="宋体" w:cs="宋体"/>
          <w:sz w:val="24"/>
          <w:szCs w:val="20"/>
          <w:shd w:val="clear" w:color="auto" w:fill="ffffff"/>
        </w:rPr>
        <w:t xml:space="preserve">）伴随服务及配合措施；（</w:t>
      </w:r>
      <w:r>
        <w:rPr>
          <w:rFonts w:hint="eastAsia" w:ascii="宋体" w:hAnsi="宋体" w:eastAsia="宋体" w:cs="宋体"/>
          <w:sz w:val="24"/>
          <w:szCs w:val="20"/>
          <w:shd w:val="clear" w:color="auto" w:fill="ffffff"/>
        </w:rPr>
        <w:t xml:space="preserve">2</w:t>
      </w:r>
      <w:r>
        <w:rPr>
          <w:rFonts w:hint="eastAsia" w:ascii="宋体" w:hAnsi="宋体" w:eastAsia="宋体" w:cs="宋体"/>
          <w:sz w:val="24"/>
          <w:szCs w:val="20"/>
          <w:shd w:val="clear" w:color="auto" w:fill="ffffff"/>
        </w:rPr>
        <w:t xml:space="preserve">）要求甲方提供的配合；</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0"/>
          <w:shd w:val="clear" w:color="auto" w:fill="ffffff"/>
        </w:rPr>
        <w:t xml:space="preserve">3</w:t>
      </w:r>
      <w:r>
        <w:rPr>
          <w:rFonts w:hint="eastAsia" w:ascii="宋体" w:hAnsi="宋体" w:eastAsia="宋体" w:cs="宋体"/>
          <w:sz w:val="24"/>
          <w:szCs w:val="20"/>
          <w:shd w:val="clear" w:color="auto" w:fill="ffffff"/>
        </w:rPr>
        <w:t xml:space="preserve">）对招标文件有不同意见的偏离说明；（</w:t>
      </w:r>
      <w:r>
        <w:rPr>
          <w:rFonts w:hint="eastAsia" w:ascii="宋体" w:hAnsi="宋体" w:eastAsia="宋体" w:cs="宋体"/>
          <w:sz w:val="24"/>
          <w:szCs w:val="20"/>
          <w:shd w:val="clear" w:color="auto" w:fill="ffffff"/>
        </w:rPr>
        <w:t xml:space="preserve">4</w:t>
      </w:r>
      <w:r>
        <w:rPr>
          <w:rFonts w:hint="eastAsia" w:ascii="宋体" w:hAnsi="宋体" w:eastAsia="宋体" w:cs="宋体"/>
          <w:sz w:val="24"/>
          <w:szCs w:val="20"/>
          <w:shd w:val="clear" w:color="auto" w:fill="ffffff"/>
        </w:rPr>
        <w:t xml:space="preserve">）其它说明。</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所有有关标书的函电，请按下列地址联系：</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地址：</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邮政编码：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联系人：</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联系电话：</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传真：</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4"/>
          <w:shd w:val="clear" w:color="auto" w:fill="ffffff"/>
        </w:rPr>
        <w:t xml:space="preserve">公司电子邮箱：</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开户名称：</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开户银行：</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银行账号：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数币账户信息：</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供应商名称：（加盖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w:t>
      </w:r>
      <w:r/>
    </w:p>
    <w:p>
      <w:pPr>
        <w:ind w:firstLine="480"/>
        <w:spacing w:line="360" w:lineRule="auto"/>
        <w:rPr>
          <w:rFonts w:ascii="宋体" w:hAnsi="宋体" w:eastAsia="宋体" w:cs="宋体"/>
          <w:sz w:val="24"/>
          <w:szCs w:val="24"/>
          <w:shd w:val="clear" w:color="auto" w:fill="ffffff"/>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sz w:val="24"/>
          <w:szCs w:val="24"/>
          <w:shd w:val="clear" w:color="auto" w:fill="ffffff"/>
        </w:rPr>
        <w:t xml:space="preserve">日期：　　　年　　月　　日</w:t>
      </w:r>
      <w:r/>
    </w:p>
    <w:p>
      <w:pPr>
        <w:pStyle w:val="960"/>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w:t>
      </w:r>
      <w:r>
        <w:rPr>
          <w:rFonts w:hint="eastAsia" w:ascii="宋体" w:hAnsi="宋体" w:eastAsia="宋体" w:cs="宋体"/>
          <w:b/>
          <w:szCs w:val="24"/>
        </w:rPr>
        <w:t xml:space="preserve">、开标一览表</w:t>
      </w:r>
      <w:r>
        <w:rPr>
          <w:rFonts w:hint="eastAsia" w:ascii="宋体" w:hAnsi="宋体" w:eastAsia="宋体" w:cs="宋体"/>
          <w:b/>
          <w:bCs/>
          <w:szCs w:val="21"/>
        </w:rPr>
        <w:t xml:space="preserve">（参考格式，具体按照填报系统格式为准）</w:t>
      </w:r>
      <w:r/>
    </w:p>
    <w:p>
      <w:pPr>
        <w:pStyle w:val="1252"/>
        <w:jc w:val="center"/>
        <w:spacing w:line="360" w:lineRule="auto"/>
        <w:rPr>
          <w:rFonts w:hAnsi="宋体" w:eastAsia="宋体" w:cs="宋体"/>
          <w:b/>
          <w:sz w:val="24"/>
          <w:szCs w:val="24"/>
        </w:rPr>
      </w:pPr>
      <w:r>
        <w:rPr>
          <w:rFonts w:hAnsi="宋体" w:eastAsia="宋体" w:cs="宋体"/>
          <w:b/>
          <w:sz w:val="24"/>
          <w:szCs w:val="24"/>
        </w:rPr>
      </w:r>
      <w:r/>
    </w:p>
    <w:p>
      <w:pPr>
        <w:pStyle w:val="1252"/>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3" w:name="TBR"/>
      <w:r/>
      <w:bookmarkEnd w:id="53"/>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4" w:name="XMBH"/>
      <w:r/>
      <w:bookmarkEnd w:id="54"/>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5" w:name="FBH"/>
      <w:r/>
      <w:bookmarkEnd w:id="55"/>
      <w: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92"/>
        <w:gridCol w:w="4564"/>
      </w:tblGrid>
      <w:tr>
        <w:trPr>
          <w:cantSplit/>
          <w:jc w:val="center"/>
          <w:trHeight w:val="850"/>
        </w:trPr>
        <w:tc>
          <w:tcPr>
            <w:tcBorders>
              <w:top w:val="single" w:color="auto" w:sz="4" w:space="0"/>
              <w:left w:val="single" w:color="auto" w:sz="4" w:space="0"/>
              <w:bottom w:val="single" w:color="auto" w:sz="4" w:space="0"/>
              <w:right w:val="single" w:color="auto" w:sz="4" w:space="0"/>
            </w:tcBorders>
            <w:tcW w:w="3793"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4565"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793" w:type="dxa"/>
            <w:vAlign w:val="center"/>
            <w:textDirection w:val="lrTb"/>
            <w:noWrap/>
          </w:tcPr>
          <w:p>
            <w:pPr>
              <w:jc w:val="center"/>
              <w:spacing w:line="360" w:lineRule="auto"/>
              <w:widowControl/>
              <w:rPr>
                <w:rFonts w:ascii="宋体" w:hAnsi="宋体" w:eastAsia="宋体" w:cs="宋体"/>
                <w:sz w:val="24"/>
                <w:szCs w:val="24"/>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4565"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小写：</w:t>
            </w:r>
            <w:bookmarkStart w:id="57" w:name="JEXX"/>
            <w:r/>
            <w:bookmarkEnd w:id="57"/>
            <w:r>
              <w:rPr>
                <w:rFonts w:hint="eastAsia" w:ascii="宋体" w:hAnsi="宋体" w:eastAsia="宋体" w:cs="宋体"/>
                <w:sz w:val="24"/>
                <w:szCs w:val="24"/>
              </w:rPr>
              <w:t xml:space="preserve">     </w:t>
            </w:r>
            <w:r>
              <w:rPr>
                <w:rFonts w:hint="eastAsia" w:ascii="宋体" w:hAnsi="宋体" w:eastAsia="宋体" w:cs="宋体"/>
                <w:sz w:val="24"/>
                <w:szCs w:val="24"/>
              </w:rPr>
              <w:t xml:space="preserve">（元人民币）</w:t>
            </w:r>
            <w:r/>
          </w:p>
        </w:tc>
      </w:tr>
      <w:tr>
        <w:trPr>
          <w:cantSplit/>
          <w:jc w:val="center"/>
          <w:trHeight w:val="850"/>
        </w:trPr>
        <w:tc>
          <w:tcPr>
            <w:tcBorders>
              <w:top w:val="single" w:color="auto" w:sz="4" w:space="0"/>
              <w:left w:val="single" w:color="auto" w:sz="4" w:space="0"/>
              <w:bottom w:val="single" w:color="auto" w:sz="4" w:space="0"/>
              <w:right w:val="single" w:color="auto" w:sz="4" w:space="0"/>
            </w:tcBorders>
            <w:tcW w:w="3793"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4565" w:type="dxa"/>
            <w:vAlign w:val="center"/>
            <w:textDirection w:val="lrTb"/>
            <w:noWrap/>
          </w:tcPr>
          <w:p>
            <w:pPr>
              <w:spacing w:line="360" w:lineRule="auto"/>
              <w:widowControl/>
              <w:rPr>
                <w:rFonts w:ascii="宋体" w:hAnsi="宋体" w:eastAsia="宋体" w:cs="宋体"/>
                <w:sz w:val="24"/>
                <w:szCs w:val="24"/>
              </w:rPr>
            </w:pPr>
            <w:r/>
            <w:bookmarkStart w:id="58" w:name="JEDX"/>
            <w:r/>
            <w:bookmarkEnd w:id="58"/>
            <w:r/>
            <w:r/>
          </w:p>
        </w:tc>
      </w:tr>
    </w:tbl>
    <w:p>
      <w:pPr>
        <w:ind w:firstLine="420"/>
        <w:spacing w:line="360" w:lineRule="auto"/>
        <w:widowControl/>
        <w:rPr>
          <w:rFonts w:ascii="宋体" w:hAnsi="宋体" w:eastAsia="宋体" w:cs="宋体"/>
          <w:sz w:val="24"/>
          <w:szCs w:val="24"/>
          <w:lang w:val="zh-CN"/>
        </w:rPr>
      </w:pPr>
      <w:r>
        <w:rPr>
          <w:rFonts w:ascii="宋体" w:hAnsi="宋体" w:eastAsia="宋体" w:cs="宋体"/>
          <w:sz w:val="24"/>
          <w:szCs w:val="24"/>
          <w:lang w:val="zh-CN"/>
        </w:rPr>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w:t>
      </w:r>
      <w:r>
        <w:rPr>
          <w:rFonts w:hint="eastAsia" w:ascii="宋体" w:hAnsi="宋体" w:eastAsia="宋体" w:cs="宋体"/>
          <w:sz w:val="24"/>
          <w:szCs w:val="24"/>
          <w:lang w:val="zh-CN"/>
        </w:rPr>
        <w:t xml:space="preserve">CA</w:t>
      </w:r>
      <w:r>
        <w:rPr>
          <w:rFonts w:hint="eastAsia" w:ascii="宋体" w:hAnsi="宋体" w:eastAsia="宋体" w:cs="宋体"/>
          <w:sz w:val="24"/>
          <w:szCs w:val="24"/>
          <w:lang w:val="zh-CN"/>
        </w:rPr>
        <w:t xml:space="preserve">电子公章）</w:t>
      </w:r>
      <w:r/>
    </w:p>
    <w:p>
      <w:pPr>
        <w:ind w:firstLine="42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w:t>
      </w:r>
      <w:r>
        <w:rPr>
          <w:rFonts w:hint="eastAsia" w:ascii="宋体" w:hAnsi="宋体" w:eastAsia="宋体" w:cs="宋体"/>
          <w:b/>
          <w:bCs/>
          <w:sz w:val="24"/>
          <w:szCs w:val="24"/>
          <w:shd w:val="clear" w:color="auto" w:fill="ffffff"/>
        </w:rPr>
        <w:t xml:space="preserve">投标报价明细表</w:t>
      </w:r>
      <w:r/>
    </w:p>
    <w:p>
      <w:pPr>
        <w:pStyle w:val="969"/>
        <w:ind w:left="0" w:right="0"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投标报价明细表</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项目编号：</w:t>
      </w:r>
      <w:r/>
    </w:p>
    <w:tbl>
      <w:tblPr>
        <w:tblW w:w="4998"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52"/>
        <w:gridCol w:w="1282"/>
        <w:gridCol w:w="1337"/>
        <w:gridCol w:w="953"/>
        <w:gridCol w:w="843"/>
        <w:gridCol w:w="1282"/>
        <w:gridCol w:w="1024"/>
        <w:gridCol w:w="1008"/>
        <w:gridCol w:w="802"/>
      </w:tblGrid>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货物名称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制造商</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品牌</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数量（吨）</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单价最高限价（元</w:t>
            </w:r>
            <w:r>
              <w:rPr>
                <w:rFonts w:hint="eastAsia" w:ascii="宋体" w:hAnsi="宋体" w:eastAsia="宋体" w:cs="宋体"/>
                <w:bCs/>
                <w:szCs w:val="21"/>
              </w:rPr>
              <w:t xml:space="preserve">/</w:t>
            </w:r>
            <w:r>
              <w:rPr>
                <w:rFonts w:hint="eastAsia" w:ascii="宋体" w:hAnsi="宋体" w:eastAsia="宋体" w:cs="宋体"/>
                <w:bCs/>
                <w:szCs w:val="21"/>
              </w:rPr>
              <w:t xml:space="preserve">吨）</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单价（元</w:t>
            </w:r>
            <w:r>
              <w:rPr>
                <w:rFonts w:hint="eastAsia" w:ascii="宋体" w:hAnsi="宋体" w:eastAsia="宋体" w:cs="宋体"/>
                <w:bCs/>
                <w:szCs w:val="21"/>
              </w:rPr>
              <w:t xml:space="preserve">/</w:t>
            </w:r>
            <w:r>
              <w:rPr>
                <w:rFonts w:hint="eastAsia" w:ascii="宋体" w:hAnsi="宋体" w:eastAsia="宋体" w:cs="宋体"/>
                <w:bCs/>
                <w:szCs w:val="21"/>
              </w:rPr>
              <w:t xml:space="preserve">吨）</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合价（元）</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hint="eastAsia" w:ascii="宋体" w:hAnsi="宋体" w:eastAsia="宋体" w:cs="宋体"/>
                <w:bCs/>
                <w:szCs w:val="21"/>
              </w:rPr>
              <w:t xml:space="preserve">备注</w:t>
            </w:r>
            <w:r/>
          </w:p>
        </w:tc>
      </w:tr>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bCs/>
                <w:szCs w:val="21"/>
              </w:rPr>
            </w:pPr>
            <w:r>
              <w:rPr>
                <w:rFonts w:hint="eastAsia" w:ascii="宋体" w:hAnsi="宋体" w:eastAsia="宋体" w:cs="宋体"/>
                <w:szCs w:val="21"/>
              </w:rPr>
              <w:t xml:space="preserve">复合肥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1256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4000</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r>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bCs/>
                <w:szCs w:val="21"/>
              </w:rPr>
            </w:pPr>
            <w:r>
              <w:rPr>
                <w:rFonts w:hint="eastAsia" w:ascii="宋体" w:hAnsi="宋体" w:eastAsia="宋体" w:cs="宋体"/>
                <w:szCs w:val="21"/>
              </w:rPr>
              <w:t xml:space="preserve">有机肥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3211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500</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r>
      <w:tr>
        <w:trPr>
          <w:jc w:val="center"/>
          <w:trHeight w:val="737"/>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大量元素水溶肥</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15000</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spacing w:line="360" w:lineRule="auto"/>
              <w:rPr>
                <w:rFonts w:ascii="宋体" w:hAnsi="宋体" w:eastAsia="宋体" w:cs="宋体"/>
                <w:bCs/>
                <w:szCs w:val="21"/>
              </w:rPr>
            </w:pPr>
            <w:r>
              <w:rPr>
                <w:rFonts w:ascii="宋体" w:hAnsi="宋体" w:eastAsia="宋体" w:cs="宋体"/>
                <w:bCs/>
                <w:szCs w:val="21"/>
              </w:rPr>
            </w:r>
            <w:r/>
          </w:p>
        </w:tc>
      </w:tr>
      <w:tr>
        <w:trPr>
          <w:jc w:val="center"/>
          <w:trHeight w:val="737"/>
        </w:trPr>
        <w:tc>
          <w:tcPr>
            <w:gridSpan w:val="9"/>
            <w:tcBorders>
              <w:top w:val="single" w:color="auto" w:sz="4" w:space="0"/>
              <w:left w:val="single" w:color="auto" w:sz="4" w:space="0"/>
              <w:bottom w:val="single" w:color="auto" w:sz="4" w:space="0"/>
              <w:right w:val="single" w:color="auto" w:sz="4" w:space="0"/>
            </w:tcBorders>
            <w:tcW w:w="9953" w:type="dxa"/>
            <w:vAlign w:val="center"/>
            <w:textDirection w:val="lrTb"/>
            <w:noWrap/>
          </w:tcPr>
          <w:p>
            <w:pPr>
              <w:spacing w:line="360" w:lineRule="auto"/>
              <w:rPr>
                <w:rFonts w:ascii="宋体" w:hAnsi="宋体" w:eastAsia="宋体" w:cs="宋体"/>
                <w:szCs w:val="21"/>
              </w:rPr>
            </w:pPr>
            <w:r>
              <w:rPr>
                <w:rFonts w:hint="eastAsia" w:ascii="宋体" w:hAnsi="宋体" w:eastAsia="宋体" w:cs="宋体"/>
                <w:szCs w:val="21"/>
              </w:rPr>
              <w:t xml:space="preserve">投标总报价（元）：</w:t>
            </w:r>
            <w:r/>
          </w:p>
        </w:tc>
      </w:tr>
    </w:tbl>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w:t>
      </w:r>
      <w:r>
        <w:rPr>
          <w:rFonts w:hint="eastAsia" w:ascii="宋体" w:hAnsi="宋体" w:eastAsia="宋体" w:cs="宋体"/>
          <w:sz w:val="24"/>
          <w:szCs w:val="24"/>
          <w:lang w:val="zh-CN"/>
        </w:rPr>
        <w:t xml:space="preserve">CA</w:t>
      </w:r>
      <w:r>
        <w:rPr>
          <w:rFonts w:hint="eastAsia" w:ascii="宋体" w:hAnsi="宋体" w:eastAsia="宋体" w:cs="宋体"/>
          <w:sz w:val="24"/>
          <w:szCs w:val="24"/>
          <w:lang w:val="zh-CN"/>
        </w:rPr>
        <w:t xml:space="preserve">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1</w:t>
      </w:r>
      <w:r>
        <w:rPr>
          <w:rFonts w:hint="eastAsia" w:ascii="宋体" w:hAnsi="宋体" w:eastAsia="宋体" w:cs="宋体"/>
          <w:sz w:val="24"/>
          <w:szCs w:val="24"/>
        </w:rPr>
        <w:t xml:space="preserve">、投标总报价应与开标一览表投标总报价一致；否则，以开标一览表为准。</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shd w:val="clear" w:color="auto" w:fill="ffffff"/>
        </w:rPr>
        <w:t xml:space="preserve">2</w:t>
      </w:r>
      <w:r>
        <w:rPr>
          <w:rFonts w:hint="eastAsia" w:ascii="宋体" w:hAnsi="宋体" w:eastAsia="宋体" w:cs="宋体"/>
          <w:bCs/>
          <w:sz w:val="24"/>
          <w:szCs w:val="24"/>
          <w:shd w:val="clear" w:color="auto" w:fill="ffffff"/>
        </w:rPr>
        <w:t xml:space="preserve">、</w:t>
      </w:r>
      <w:r>
        <w:rPr>
          <w:rFonts w:hint="eastAsia" w:ascii="宋体" w:hAnsi="宋体" w:eastAsia="宋体" w:cs="宋体"/>
          <w:sz w:val="24"/>
          <w:szCs w:val="24"/>
        </w:rPr>
        <w:t xml:space="preserve">本表中的报价为综合报价，应包括</w:t>
      </w:r>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采购人仓储要求所需的辅材、叉车台班，人工搬运等费用）、检测、售后服务、专利技术及质保期间等一切相关费用，以及企业利润、税金和政策性文件规定及合同包含的所有风险、责任等各项应有费用</w:t>
      </w:r>
      <w:r>
        <w:rPr>
          <w:rFonts w:hint="eastAsia" w:ascii="宋体" w:hAnsi="宋体" w:eastAsia="宋体" w:cs="宋体"/>
          <w:sz w:val="24"/>
          <w:szCs w:val="24"/>
        </w:rPr>
        <w:t xml:space="preserve">。</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、投标人在“投标报价明细表”中必须列明投标产品的制造商、品牌，否则视为无效投标。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、本表中数量均为暂估，合同履行期间以实际供应量进行计量和结算。采购人下达供货任务单，供应商按照要求进行供货。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、投标人对表中各项均需填写，投标人未填写单价或合价的项目，视作该项费用已包含在其他有价款的费用中或投标合价内将不予支付。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、价格均须以人民币元表示，各金额均须用小写填写，</w:t>
      </w:r>
      <w:r>
        <w:rPr>
          <w:rFonts w:hint="eastAsia" w:ascii="宋体" w:hAnsi="宋体" w:eastAsia="宋体" w:cs="宋体"/>
          <w:b/>
          <w:bCs/>
          <w:sz w:val="24"/>
          <w:szCs w:val="24"/>
        </w:rPr>
        <w:t xml:space="preserve">小数点后最多保留两位</w:t>
      </w:r>
      <w:r>
        <w:rPr>
          <w:rFonts w:hint="eastAsia" w:ascii="宋体" w:hAnsi="宋体" w:eastAsia="宋体" w:cs="宋体"/>
          <w:sz w:val="24"/>
          <w:szCs w:val="24"/>
        </w:rPr>
        <w:t xml:space="preserve">。</w:t>
      </w:r>
      <w:r/>
    </w:p>
    <w:p>
      <w:pPr>
        <w:spacing w:line="360" w:lineRule="auto"/>
        <w:rPr>
          <w:rFonts w:ascii="宋体" w:hAnsi="宋体" w:eastAsia="宋体" w:cs="宋体"/>
          <w:bCs/>
          <w:sz w:val="24"/>
          <w:szCs w:val="24"/>
          <w:shd w:val="clear" w:color="auto" w:fill="ffffff"/>
          <w:lang w:val="zh-CN"/>
        </w:rPr>
        <w:outlineLvl w:val="1"/>
      </w:pPr>
      <w:r>
        <w:rPr>
          <w:rFonts w:hint="eastAsia" w:ascii="宋体" w:hAnsi="宋体" w:eastAsia="宋体" w:cs="宋体"/>
          <w:b/>
          <w:bCs/>
          <w:sz w:val="24"/>
          <w:szCs w:val="20"/>
          <w:shd w:val="clear" w:color="auto" w:fill="ffffff"/>
        </w:rPr>
        <w:t xml:space="preserve">5</w:t>
      </w: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jc w:val="left"/>
        <w:spacing w:line="360" w:lineRule="auto"/>
        <w:tabs>
          <w:tab w:val="left" w:pos="7635" w:leader="none"/>
        </w:tabs>
        <w:rPr>
          <w:rFonts w:ascii="宋体" w:hAnsi="宋体" w:eastAsia="宋体" w:cs="宋体"/>
          <w:b/>
          <w:sz w:val="24"/>
          <w:szCs w:val="24"/>
          <w:shd w:val="clear" w:color="auto" w:fill="ffffff"/>
        </w:rPr>
      </w:pPr>
      <w:r>
        <w:rPr>
          <w:rFonts w:hint="eastAsia" w:ascii="宋体" w:hAnsi="宋体" w:eastAsia="宋体" w:cs="宋体"/>
          <w:sz w:val="24"/>
          <w:szCs w:val="24"/>
          <w:lang w:val="zh-CN"/>
        </w:rPr>
        <w:t xml:space="preserve">项目编号：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0"/>
        <w:gridCol w:w="1829"/>
        <w:gridCol w:w="2340"/>
        <w:gridCol w:w="2299"/>
        <w:gridCol w:w="1969"/>
      </w:tblGrid>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服务</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货物名称</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招标要求</w:t>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投标响应内容</w:t>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正偏离</w:t>
            </w:r>
            <w:r>
              <w:rPr>
                <w:rFonts w:hint="eastAsia" w:ascii="宋体" w:hAnsi="宋体" w:eastAsia="宋体" w:cs="宋体"/>
                <w:sz w:val="24"/>
                <w:szCs w:val="24"/>
              </w:rPr>
              <w:t xml:space="preserve">/</w:t>
            </w:r>
            <w:r>
              <w:rPr>
                <w:rFonts w:hint="eastAsia" w:ascii="宋体" w:hAnsi="宋体" w:eastAsia="宋体" w:cs="宋体"/>
                <w:sz w:val="24"/>
                <w:szCs w:val="24"/>
              </w:rPr>
              <w:t xml:space="preserve">无偏离</w:t>
            </w:r>
            <w:r>
              <w:rPr>
                <w:rFonts w:hint="eastAsia" w:ascii="宋体" w:hAnsi="宋体" w:eastAsia="宋体" w:cs="宋体"/>
                <w:sz w:val="24"/>
                <w:szCs w:val="24"/>
              </w:rPr>
              <w:t xml:space="preserve">/</w:t>
            </w:r>
            <w:r>
              <w:rPr>
                <w:rFonts w:hint="eastAsia" w:ascii="宋体" w:hAnsi="宋体" w:eastAsia="宋体" w:cs="宋体"/>
                <w:sz w:val="24"/>
                <w:szCs w:val="24"/>
              </w:rPr>
              <w:t xml:space="preserve">负偏离</w:t>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复合肥</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bookmarkStart w:id="59" w:name="OLE_LINK14"/>
            <w:r/>
            <w:bookmarkStart w:id="60" w:name="OLE_LINK15"/>
            <w:r>
              <w:rPr>
                <w:rFonts w:hint="eastAsia" w:ascii="宋体" w:hAnsi="宋体" w:eastAsia="宋体" w:cs="宋体"/>
                <w:sz w:val="24"/>
                <w:szCs w:val="24"/>
                <w:shd w:val="clear" w:color="auto" w:fill="ffffff"/>
              </w:rPr>
              <w:t xml:space="preserve">详见附件三技术要求</w:t>
            </w:r>
            <w:bookmarkEnd w:id="59"/>
            <w:r/>
            <w:bookmarkEnd w:id="60"/>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有机肥</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bookmarkStart w:id="61" w:name="OLE_LINK33"/>
            <w:r/>
            <w:bookmarkStart w:id="62" w:name="OLE_LINK32"/>
            <w:r>
              <w:rPr>
                <w:rFonts w:hint="eastAsia" w:ascii="宋体" w:hAnsi="宋体" w:eastAsia="宋体" w:cs="宋体"/>
                <w:sz w:val="24"/>
                <w:szCs w:val="24"/>
                <w:shd w:val="clear" w:color="auto" w:fill="ffffff"/>
              </w:rPr>
              <w:t xml:space="preserve">详见附件三技术要求</w:t>
            </w:r>
            <w:bookmarkEnd w:id="61"/>
            <w:r/>
            <w:bookmarkEnd w:id="62"/>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大量元素水溶肥</w:t>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详见附件三技术要求</w:t>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0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1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46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1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注：</w:t>
      </w:r>
      <w:r>
        <w:rPr>
          <w:rFonts w:hint="eastAsia" w:ascii="宋体" w:hAnsi="宋体" w:eastAsia="宋体" w:cs="宋体"/>
          <w:bCs/>
          <w:sz w:val="24"/>
          <w:szCs w:val="24"/>
          <w:shd w:val="clear" w:color="auto" w:fill="ffffff"/>
        </w:rPr>
        <w:t xml:space="preserve">1</w:t>
      </w:r>
      <w:r>
        <w:rPr>
          <w:rFonts w:hint="eastAsia" w:ascii="宋体" w:hAnsi="宋体" w:eastAsia="宋体" w:cs="宋体"/>
          <w:bCs/>
          <w:sz w:val="24"/>
          <w:szCs w:val="24"/>
          <w:shd w:val="clear" w:color="auto" w:fill="ffffff"/>
        </w:rPr>
        <w:t xml:space="preserve">、供应商应对照招标文件要求，所提供的服务或货物与招标文件的规定有偏离的，应在此表中申明与招标要求的偏差和例外。</w:t>
      </w:r>
      <w:r>
        <w:rPr>
          <w:rFonts w:hint="eastAsia" w:ascii="宋体" w:hAnsi="宋体" w:eastAsia="宋体" w:cs="宋体"/>
          <w:sz w:val="24"/>
        </w:rPr>
        <w:t xml:space="preserve">供应商在</w:t>
      </w:r>
      <w:r>
        <w:rPr>
          <w:rFonts w:hint="eastAsia" w:ascii="宋体" w:hAnsi="宋体" w:eastAsia="宋体" w:cs="宋体"/>
          <w:bCs/>
          <w:sz w:val="24"/>
          <w:szCs w:val="24"/>
          <w:shd w:val="clear" w:color="auto" w:fill="ffffff"/>
        </w:rPr>
        <w:t xml:space="preserve">此表中</w:t>
      </w:r>
      <w:r>
        <w:rPr>
          <w:rFonts w:hint="eastAsia" w:ascii="宋体" w:hAnsi="宋体" w:eastAsia="宋体" w:cs="宋体"/>
          <w:sz w:val="24"/>
        </w:rPr>
        <w:t xml:space="preserve">填写投标产品响应情况：产品优于技术要求的为正偏离，与技术要求一致的为无偏离，低于技术要求的为负偏离。正偏离和无偏离为响应，负偏离为不响应。无偏离的可以不填写（视为响应），负偏离或正偏离的需在表中列出。</w:t>
      </w:r>
      <w:r>
        <w:rPr>
          <w:rFonts w:hint="eastAsia" w:ascii="宋体" w:hAnsi="宋体" w:eastAsia="宋体" w:cs="宋体"/>
          <w:b/>
          <w:bCs/>
          <w:sz w:val="24"/>
        </w:rPr>
        <w:t xml:space="preserve">投标产品技术规格如有任意一项低于招标技术要求（即出现负偏离）的，视为非实质性响应，投标无效。</w:t>
      </w:r>
      <w:r/>
    </w:p>
    <w:p>
      <w:pPr>
        <w:ind w:firstLine="482"/>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2</w:t>
      </w:r>
      <w:r>
        <w:rPr>
          <w:rFonts w:hint="eastAsia" w:ascii="宋体" w:hAnsi="宋体" w:eastAsia="宋体" w:cs="宋体"/>
          <w:bCs/>
          <w:sz w:val="24"/>
          <w:szCs w:val="24"/>
          <w:shd w:val="clear" w:color="auto" w:fill="ffffff"/>
        </w:rPr>
        <w:t xml:space="preserve">、未在上表中说明的，如在投标文件其他内容中已有文字说明的，则以已有文字说明为准，否则，将被认为完全响应招标文件的规定。但该表不作为供应商对所投服务或技术要求详细描述和说明的替代。</w:t>
      </w:r>
      <w:r/>
    </w:p>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w:t>
      </w:r>
      <w:r>
        <w:rPr>
          <w:rFonts w:hint="eastAsia" w:ascii="宋体" w:hAnsi="宋体" w:eastAsia="宋体" w:cs="宋体"/>
          <w:sz w:val="24"/>
          <w:szCs w:val="24"/>
          <w:lang w:val="zh-CN"/>
        </w:rPr>
        <w:t xml:space="preserve">CA</w:t>
      </w:r>
      <w:r>
        <w:rPr>
          <w:rFonts w:hint="eastAsia" w:ascii="宋体" w:hAnsi="宋体" w:eastAsia="宋体" w:cs="宋体"/>
          <w:sz w:val="24"/>
          <w:szCs w:val="24"/>
          <w:lang w:val="zh-CN"/>
        </w:rPr>
        <w:t xml:space="preserve">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、商务条款偏离表</w:t>
      </w:r>
      <w:r/>
    </w:p>
    <w:p>
      <w:pPr>
        <w:jc w:val="center"/>
        <w:spacing w:line="360" w:lineRule="auto"/>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商务条款偏离表</w:t>
      </w:r>
      <w:r/>
    </w:p>
    <w:p>
      <w:pPr>
        <w:jc w:val="left"/>
        <w:spacing w:line="360" w:lineRule="auto"/>
        <w:tabs>
          <w:tab w:val="left" w:pos="7635" w:leader="none"/>
        </w:tabs>
        <w:rPr>
          <w:rFonts w:ascii="宋体" w:hAnsi="宋体" w:eastAsia="宋体" w:cs="宋体"/>
          <w:b/>
          <w:bCs/>
          <w:sz w:val="24"/>
          <w:szCs w:val="24"/>
          <w:shd w:val="clear" w:color="auto" w:fill="ffffff"/>
        </w:rPr>
      </w:pPr>
      <w:r>
        <w:rPr>
          <w:rFonts w:hint="eastAsia" w:ascii="宋体" w:hAnsi="宋体" w:eastAsia="宋体" w:cs="宋体"/>
          <w:sz w:val="24"/>
          <w:szCs w:val="24"/>
          <w:lang w:val="zh-CN"/>
        </w:rPr>
        <w:t xml:space="preserve">项目编号：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937"/>
        <w:gridCol w:w="2431"/>
        <w:gridCol w:w="2405"/>
        <w:gridCol w:w="2405"/>
        <w:gridCol w:w="1109"/>
      </w:tblGrid>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招标文件条目号</w:t>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招标文件的商务条款</w:t>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投标文件的商务条款</w:t>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说明</w:t>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合同价款的支付</w:t>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99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61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2584"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18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供应商的投标文件（除服务或技术要求部分）与招标文件规定的有偏离的，应在此表中说明。未在上表中说明的，如在投标文件其他内容中已有文字说明的，则以已有文字说明为准，否则，将被认为完全响应招标文件的规定。但该表不作为供应商对所投标的物关于商务条款等详细描述和说明的替代。</w:t>
      </w:r>
      <w:r/>
    </w:p>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w:t>
      </w:r>
      <w:r>
        <w:rPr>
          <w:rFonts w:hint="eastAsia" w:ascii="宋体" w:hAnsi="宋体" w:eastAsia="宋体" w:cs="宋体"/>
          <w:sz w:val="24"/>
          <w:szCs w:val="24"/>
          <w:lang w:val="zh-CN"/>
        </w:rPr>
        <w:t xml:space="preserve">CA</w:t>
      </w:r>
      <w:r>
        <w:rPr>
          <w:rFonts w:hint="eastAsia" w:ascii="宋体" w:hAnsi="宋体" w:eastAsia="宋体" w:cs="宋体"/>
          <w:sz w:val="24"/>
          <w:szCs w:val="24"/>
          <w:lang w:val="zh-CN"/>
        </w:rPr>
        <w:t xml:space="preserve">电子公章）</w:t>
      </w:r>
      <w:r/>
    </w:p>
    <w:p>
      <w:pPr>
        <w:spacing w:line="360" w:lineRule="auto"/>
        <w:tabs>
          <w:tab w:val="left" w:pos="7635" w:leader="none"/>
        </w:tabs>
        <w:rPr>
          <w:rFonts w:ascii="宋体" w:hAnsi="宋体" w:eastAsia="宋体" w:cs="宋体"/>
          <w:sz w:val="24"/>
          <w:szCs w:val="20"/>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0"/>
        </w:rPr>
        <w:br w:type="page" w:clear="all"/>
      </w:r>
      <w:r/>
    </w:p>
    <w:p>
      <w:pPr>
        <w:pageBreakBefore/>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7</w:t>
      </w:r>
      <w:r>
        <w:rPr>
          <w:rFonts w:hint="eastAsia" w:ascii="宋体" w:hAnsi="宋体" w:eastAsia="宋体" w:cs="宋体"/>
          <w:b/>
          <w:sz w:val="24"/>
          <w:szCs w:val="24"/>
        </w:rPr>
        <w:t xml:space="preserve">、投标（响应）保证承诺书</w:t>
      </w:r>
      <w:r/>
    </w:p>
    <w:p>
      <w:pPr>
        <w:jc w:val="center"/>
        <w:spacing w:line="360" w:lineRule="auto"/>
        <w:widowControl/>
        <w:rPr>
          <w:rFonts w:ascii="宋体" w:hAnsi="宋体" w:eastAsia="宋体" w:cs="宋体"/>
          <w:b/>
          <w:bCs/>
          <w:sz w:val="24"/>
          <w:szCs w:val="24"/>
        </w:rPr>
      </w:pPr>
      <w:r>
        <w:rPr>
          <w:rFonts w:ascii="宋体" w:hAnsi="宋体" w:eastAsia="宋体" w:cs="宋体"/>
          <w:b/>
          <w:bCs/>
          <w:sz w:val="24"/>
          <w:szCs w:val="24"/>
        </w:rPr>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（采购代理机构名称）</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rPr>
        <w:t xml:space="preserve">/</w:t>
      </w:r>
      <w:r>
        <w:rPr>
          <w:rFonts w:hint="eastAsia" w:ascii="宋体" w:hAnsi="宋体" w:eastAsia="宋体" w:cs="宋体"/>
          <w:sz w:val="24"/>
          <w:szCs w:val="24"/>
        </w:rPr>
        <w:t xml:space="preserve">本人，以下统称我单位）自愿参加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（项目名称和项目编号）</w:t>
      </w:r>
      <w:r>
        <w:rPr>
          <w:rFonts w:hint="eastAsia" w:ascii="宋体" w:hAnsi="宋体" w:eastAsia="宋体" w:cs="宋体"/>
          <w:sz w:val="24"/>
          <w:szCs w:val="24"/>
        </w:rPr>
        <w:t xml:space="preserve">的投标（响应），并做出如下承诺：</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w:t>
      </w:r>
      <w:r>
        <w:rPr>
          <w:rFonts w:hint="eastAsia" w:ascii="宋体" w:hAnsi="宋体" w:eastAsia="宋体" w:cs="宋体"/>
          <w:sz w:val="24"/>
          <w:szCs w:val="24"/>
        </w:rPr>
        <w:t xml:space="preserve">10</w:t>
      </w:r>
      <w:r>
        <w:rPr>
          <w:rFonts w:hint="eastAsia" w:ascii="宋体" w:hAnsi="宋体" w:eastAsia="宋体" w:cs="宋体"/>
          <w:sz w:val="24"/>
          <w:szCs w:val="24"/>
        </w:rPr>
        <w:t xml:space="preserve">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w:t>
      </w:r>
      <w:r>
        <w:rPr>
          <w:rFonts w:hint="eastAsia" w:ascii="宋体" w:hAnsi="宋体" w:eastAsia="宋体" w:cs="宋体"/>
          <w:sz w:val="24"/>
          <w:szCs w:val="24"/>
        </w:rPr>
        <w:t xml:space="preserve">2%</w:t>
      </w:r>
      <w:r>
        <w:rPr>
          <w:rFonts w:hint="eastAsia" w:ascii="宋体" w:hAnsi="宋体" w:eastAsia="宋体" w:cs="宋体"/>
          <w:sz w:val="24"/>
          <w:szCs w:val="24"/>
        </w:rPr>
        <w:t xml:space="preserve">作为违约赔偿金（数量不确定的单价采购须约定具体金额）。</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自投标（响应）截止时间至本项目发布中标（成交）公告为止，撤销投标（响应）；</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中标（成交）后不依法与采购人签订合同；</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中标（成交）后不按本采购文件规定向采购人提交履约保证金（如有）；</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中标（成交）后不按本采购文件规定向贵</w:t>
      </w:r>
      <w:r>
        <w:rPr>
          <w:rFonts w:hint="eastAsia" w:ascii="宋体" w:hAnsi="宋体" w:eastAsia="宋体" w:cs="宋体"/>
          <w:sz w:val="24"/>
          <w:szCs w:val="24"/>
        </w:rPr>
        <w:t xml:space="preserve">方缴纳采购代理费。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投标（响应）人（签章）：</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地址：</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电话：</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传真：</w:t>
      </w:r>
      <w:r/>
    </w:p>
    <w:p>
      <w:pPr>
        <w:jc w:val="left"/>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电子邮件地址：</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邮编：</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法定代表人或委托代理人：</w:t>
      </w:r>
      <w:r/>
    </w:p>
    <w:p>
      <w:pPr>
        <w:jc w:val="left"/>
        <w:spacing w:line="360" w:lineRule="auto"/>
        <w:widowControl/>
        <w:rPr>
          <w:rFonts w:ascii="宋体" w:hAnsi="宋体" w:eastAsia="宋体" w:cs="宋体"/>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sz w:val="24"/>
          <w:szCs w:val="24"/>
        </w:rPr>
        <w:t xml:space="preserve">日期：</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、拟投入项目组人员一览表（如涉及）</w:t>
      </w:r>
      <w:r/>
    </w:p>
    <w:p>
      <w:pPr>
        <w:jc w:val="center"/>
        <w:spacing w:line="360" w:lineRule="auto"/>
        <w:rPr>
          <w:rFonts w:ascii="宋体" w:hAnsi="宋体" w:eastAsia="宋体" w:cs="宋体"/>
          <w:b/>
          <w:sz w:val="24"/>
          <w:szCs w:val="21"/>
        </w:rPr>
      </w:pPr>
      <w:r>
        <w:rPr>
          <w:rFonts w:ascii="宋体" w:hAnsi="宋体" w:eastAsia="宋体" w:cs="宋体"/>
          <w:b/>
          <w:sz w:val="24"/>
          <w:szCs w:val="21"/>
        </w:rPr>
      </w:r>
      <w:r/>
    </w:p>
    <w:p>
      <w:pPr>
        <w:jc w:val="center"/>
        <w:spacing w:line="360" w:lineRule="auto"/>
        <w:rPr>
          <w:rFonts w:ascii="宋体" w:hAnsi="宋体" w:eastAsia="宋体" w:cs="宋体"/>
          <w:b/>
          <w:sz w:val="24"/>
          <w:szCs w:val="21"/>
        </w:rPr>
      </w:pPr>
      <w:r>
        <w:rPr>
          <w:rFonts w:hint="eastAsia" w:ascii="宋体" w:hAnsi="宋体" w:eastAsia="宋体" w:cs="宋体"/>
          <w:b/>
          <w:sz w:val="24"/>
          <w:szCs w:val="21"/>
        </w:rPr>
        <w:t xml:space="preserve">拟投入项目组人员一览表</w:t>
      </w:r>
      <w:r/>
    </w:p>
    <w:p>
      <w:pPr>
        <w:jc w:val="left"/>
        <w:spacing w:line="360" w:lineRule="auto"/>
        <w:tabs>
          <w:tab w:val="left" w:pos="7635" w:leader="none"/>
        </w:tabs>
        <w:rPr>
          <w:rFonts w:ascii="宋体" w:hAnsi="宋体" w:eastAsia="宋体" w:cs="宋体"/>
          <w:b/>
          <w:sz w:val="24"/>
          <w:szCs w:val="21"/>
        </w:rPr>
      </w:pPr>
      <w:r>
        <w:rPr>
          <w:rFonts w:hint="eastAsia" w:ascii="宋体" w:hAnsi="宋体" w:eastAsia="宋体" w:cs="宋体"/>
          <w:sz w:val="24"/>
          <w:szCs w:val="24"/>
          <w:lang w:val="zh-CN"/>
        </w:rPr>
        <w:t xml:space="preserve">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1769"/>
        <w:gridCol w:w="1175"/>
        <w:gridCol w:w="1423"/>
        <w:gridCol w:w="735"/>
        <w:gridCol w:w="878"/>
        <w:gridCol w:w="1779"/>
        <w:gridCol w:w="829"/>
      </w:tblGrid>
      <w:tr>
        <w:trPr>
          <w:jc w:val="center"/>
          <w:trHeight w:val="567"/>
        </w:trPr>
        <w:tc>
          <w:tcPr>
            <w:tcW w:w="742"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tcW w:w="1907"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在本项目中岗位</w:t>
            </w:r>
            <w:r/>
          </w:p>
        </w:tc>
        <w:tc>
          <w:tcPr>
            <w:tcW w:w="1260"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姓名</w:t>
            </w:r>
            <w:r/>
          </w:p>
        </w:tc>
        <w:tc>
          <w:tcPr>
            <w:tcW w:w="1530"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身份证号码</w:t>
            </w:r>
            <w:r/>
          </w:p>
        </w:tc>
        <w:tc>
          <w:tcPr>
            <w:tcW w:w="780"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年龄</w:t>
            </w:r>
            <w:r/>
          </w:p>
        </w:tc>
        <w:tc>
          <w:tcPr>
            <w:tcW w:w="936"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学历</w:t>
            </w:r>
            <w:r/>
          </w:p>
        </w:tc>
        <w:tc>
          <w:tcPr>
            <w:tcW w:w="1918"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rPr>
              <w:t xml:space="preserve">从事本工作时间</w:t>
            </w:r>
            <w:r/>
          </w:p>
        </w:tc>
        <w:tc>
          <w:tcPr>
            <w:tcW w:w="882"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备注</w:t>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shd w:val="clear" w:color="auto" w:fill="ffffff"/>
              </w:rPr>
            </w:pPr>
            <w:r>
              <w:rPr>
                <w:rFonts w:ascii="宋体" w:hAnsi="宋体" w:eastAsia="宋体" w:cs="宋体"/>
                <w:bCs/>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shd w:val="clear" w:color="auto" w:fill="ffffff"/>
              </w:rPr>
            </w:pPr>
            <w:r>
              <w:rPr>
                <w:rFonts w:ascii="宋体" w:hAnsi="宋体" w:eastAsia="宋体" w:cs="宋体"/>
                <w:bCs/>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shd w:val="clear" w:color="auto" w:fill="ffffff"/>
              </w:rPr>
            </w:pPr>
            <w:r>
              <w:rPr>
                <w:rFonts w:ascii="宋体" w:hAnsi="宋体" w:eastAsia="宋体" w:cs="宋体"/>
                <w:bCs/>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bCs/>
                <w:sz w:val="24"/>
                <w:szCs w:val="24"/>
              </w:rPr>
            </w:pPr>
            <w:r>
              <w:rPr>
                <w:rFonts w:ascii="宋体" w:hAnsi="宋体" w:eastAsia="宋体" w:cs="宋体"/>
                <w:bCs/>
                <w:sz w:val="24"/>
                <w:szCs w:val="24"/>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567"/>
        </w:trPr>
        <w:tc>
          <w:tcPr>
            <w:tcW w:w="74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07" w:type="dxa"/>
            <w:vAlign w:val="center"/>
            <w:textDirection w:val="lrTb"/>
            <w:noWrap/>
          </w:tcPr>
          <w:p>
            <w:pPr>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6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53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80"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936"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918"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8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w:t>
      </w:r>
      <w:r>
        <w:rPr>
          <w:rFonts w:hint="eastAsia" w:ascii="宋体" w:hAnsi="宋体" w:eastAsia="宋体" w:cs="宋体"/>
          <w:sz w:val="24"/>
          <w:szCs w:val="24"/>
          <w:lang w:val="zh-CN"/>
        </w:rPr>
        <w:t xml:space="preserve">CA</w:t>
      </w:r>
      <w:r>
        <w:rPr>
          <w:rFonts w:hint="eastAsia" w:ascii="宋体" w:hAnsi="宋体" w:eastAsia="宋体" w:cs="宋体"/>
          <w:sz w:val="24"/>
          <w:szCs w:val="24"/>
          <w:lang w:val="zh-CN"/>
        </w:rPr>
        <w:t xml:space="preserve">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sz w:val="24"/>
          <w:szCs w:val="20"/>
        </w:rPr>
      </w:pPr>
      <w:r>
        <w:rPr>
          <w:rFonts w:ascii="宋体" w:hAnsi="宋体" w:eastAsia="宋体" w:cs="宋体"/>
          <w:sz w:val="24"/>
          <w:szCs w:val="20"/>
        </w:rPr>
      </w:r>
      <w:r/>
    </w:p>
    <w:p>
      <w:pPr>
        <w:spacing w:line="360" w:lineRule="auto"/>
        <w:rPr>
          <w:rFonts w:ascii="宋体" w:hAnsi="宋体" w:eastAsia="宋体" w:cs="宋体"/>
          <w:b/>
          <w:sz w:val="24"/>
          <w:szCs w:val="21"/>
        </w:rPr>
      </w:pPr>
      <w:r>
        <w:rPr>
          <w:rFonts w:ascii="宋体" w:hAnsi="宋体" w:eastAsia="宋体" w:cs="宋体"/>
          <w:b/>
          <w:sz w:val="24"/>
          <w:szCs w:val="21"/>
        </w:rPr>
      </w:r>
      <w:r/>
    </w:p>
    <w:p>
      <w:pPr>
        <w:spacing w:line="360" w:lineRule="auto"/>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9</w:t>
      </w:r>
      <w:r>
        <w:rPr>
          <w:rFonts w:hint="eastAsia" w:ascii="宋体" w:hAnsi="宋体" w:eastAsia="宋体" w:cs="宋体"/>
          <w:b/>
          <w:sz w:val="24"/>
          <w:szCs w:val="24"/>
        </w:rPr>
        <w:t xml:space="preserve">、类似业绩情况表</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w:t>
      </w:r>
      <w:r/>
    </w:p>
    <w:p>
      <w:pPr>
        <w:jc w:val="left"/>
        <w:spacing w:line="360" w:lineRule="auto"/>
        <w:tabs>
          <w:tab w:val="left" w:pos="7635" w:leader="none"/>
        </w:tabs>
        <w:rPr>
          <w:rFonts w:ascii="宋体" w:hAnsi="宋体" w:eastAsia="宋体" w:cs="宋体"/>
          <w:sz w:val="24"/>
          <w:szCs w:val="24"/>
        </w:rPr>
      </w:pPr>
      <w:r>
        <w:rPr>
          <w:rFonts w:hint="eastAsia" w:ascii="宋体" w:hAnsi="宋体" w:eastAsia="宋体" w:cs="宋体"/>
          <w:sz w:val="24"/>
          <w:szCs w:val="24"/>
          <w:lang w:val="zh-CN"/>
        </w:rPr>
        <w:t xml:space="preserve">项目编号：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74"/>
        <w:gridCol w:w="2771"/>
        <w:gridCol w:w="2346"/>
        <w:gridCol w:w="2235"/>
        <w:gridCol w:w="1161"/>
      </w:tblGrid>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t xml:space="preserve">/</w:t>
            </w:r>
            <w:r>
              <w:rPr>
                <w:rFonts w:hint="eastAsia" w:ascii="宋体" w:hAnsi="宋体" w:eastAsia="宋体" w:cs="宋体"/>
                <w:sz w:val="24"/>
                <w:szCs w:val="24"/>
              </w:rPr>
              <w:t xml:space="preserve">购销内容</w:t>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合同金额（万元）</w:t>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1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298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52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400"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237"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tabs>
          <w:tab w:val="left" w:pos="763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供应商名称：（加盖</w:t>
      </w:r>
      <w:r>
        <w:rPr>
          <w:rFonts w:hint="eastAsia" w:ascii="宋体" w:hAnsi="宋体" w:eastAsia="宋体" w:cs="宋体"/>
          <w:sz w:val="24"/>
          <w:szCs w:val="24"/>
          <w:lang w:val="zh-CN"/>
        </w:rPr>
        <w:t xml:space="preserve">CA</w:t>
      </w:r>
      <w:r>
        <w:rPr>
          <w:rFonts w:hint="eastAsia" w:ascii="宋体" w:hAnsi="宋体" w:eastAsia="宋体" w:cs="宋体"/>
          <w:sz w:val="24"/>
          <w:szCs w:val="24"/>
          <w:lang w:val="zh-CN"/>
        </w:rPr>
        <w:t xml:space="preserve">电子公章）</w:t>
      </w:r>
      <w:r/>
    </w:p>
    <w:p>
      <w:pPr>
        <w:spacing w:line="360" w:lineRule="auto"/>
        <w:tabs>
          <w:tab w:val="left" w:pos="7635" w:leader="none"/>
        </w:tabs>
        <w:rPr>
          <w:rFonts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ascii="宋体" w:hAnsi="宋体" w:eastAsia="宋体" w:cs="宋体"/>
          <w:b/>
          <w:sz w:val="24"/>
          <w:szCs w:val="24"/>
        </w:rPr>
      </w:pPr>
      <w:r>
        <w:rPr>
          <w:rFonts w:hint="eastAsia" w:ascii="宋体" w:hAnsi="宋体" w:eastAsia="宋体" w:cs="宋体"/>
          <w:b/>
          <w:sz w:val="24"/>
          <w:szCs w:val="24"/>
        </w:rPr>
        <w:br w:type="page" w:clear="all"/>
      </w:r>
      <w:r/>
    </w:p>
    <w:p>
      <w:pPr>
        <w:jc w:val="left"/>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10</w:t>
      </w:r>
      <w:r>
        <w:rPr>
          <w:rFonts w:hint="eastAsia" w:ascii="宋体" w:hAnsi="宋体" w:eastAsia="宋体" w:cs="宋体"/>
          <w:b/>
          <w:bCs/>
          <w:sz w:val="24"/>
          <w:szCs w:val="24"/>
        </w:rPr>
        <w:t xml:space="preserve">、供货承诺书</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供货承诺书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本公司承诺，如本公司就“</w:t>
      </w:r>
      <w:r>
        <w:rPr>
          <w:rFonts w:hint="eastAsia" w:ascii="宋体" w:hAnsi="宋体" w:eastAsia="宋体" w:cs="宋体"/>
          <w:sz w:val="24"/>
          <w:szCs w:val="24"/>
        </w:rPr>
        <w:t xml:space="preserve">2026</w:t>
      </w:r>
      <w:r>
        <w:rPr>
          <w:rFonts w:hint="eastAsia" w:ascii="宋体" w:hAnsi="宋体" w:eastAsia="宋体" w:cs="宋体"/>
          <w:sz w:val="24"/>
          <w:szCs w:val="24"/>
        </w:rPr>
        <w:t xml:space="preserve">年园区绿化养护肥料采购（标号：</w:t>
      </w:r>
      <w:r>
        <w:rPr>
          <w:rFonts w:hint="eastAsia" w:ascii="宋体" w:hAnsi="宋体" w:eastAsia="宋体" w:cs="宋体"/>
          <w:sz w:val="24"/>
          <w:szCs w:val="24"/>
        </w:rPr>
        <w:t xml:space="preserve">JSZC-320591-CJZB-G2026-0075</w:t>
      </w:r>
      <w:r>
        <w:rPr>
          <w:rFonts w:hint="eastAsia" w:ascii="宋体" w:hAnsi="宋体" w:eastAsia="宋体" w:cs="宋体"/>
          <w:sz w:val="24"/>
          <w:szCs w:val="24"/>
        </w:rPr>
        <w:t xml:space="preserve">）”项目中标，中标后于合同履约中所提供的肥料：复合肥与依据</w:t>
      </w:r>
      <w:r>
        <w:rPr>
          <w:rFonts w:hint="eastAsia" w:ascii="宋体" w:hAnsi="宋体" w:eastAsia="宋体" w:cs="宋体"/>
          <w:sz w:val="24"/>
          <w:szCs w:val="24"/>
        </w:rPr>
        <w:t xml:space="preserve">GB/T 15063-2020</w:t>
      </w:r>
      <w:r>
        <w:rPr>
          <w:rFonts w:hint="eastAsia" w:ascii="宋体" w:hAnsi="宋体" w:eastAsia="宋体" w:cs="宋体"/>
          <w:sz w:val="24"/>
          <w:szCs w:val="24"/>
        </w:rPr>
        <w:t xml:space="preserve">标准或其他现行检测标准检测合格并取得相关合格检测报告的肥料为相同质量的肥料，有机肥与依据</w:t>
      </w:r>
      <w:r>
        <w:rPr>
          <w:rFonts w:hint="eastAsia" w:ascii="宋体" w:hAnsi="宋体" w:eastAsia="宋体" w:cs="宋体"/>
          <w:sz w:val="24"/>
          <w:szCs w:val="24"/>
        </w:rPr>
        <w:t xml:space="preserve">NY/T 525-2021</w:t>
      </w:r>
      <w:r>
        <w:rPr>
          <w:rFonts w:hint="eastAsia" w:ascii="宋体" w:hAnsi="宋体" w:eastAsia="宋体" w:cs="宋体"/>
          <w:sz w:val="24"/>
          <w:szCs w:val="24"/>
        </w:rPr>
        <w:t xml:space="preserve">标准或其他现行检测标准检测合格并取得相关合格检测报告的肥料为相同质量的肥料，大量元素水溶肥与依据</w:t>
      </w:r>
      <w:r>
        <w:rPr>
          <w:rFonts w:hint="eastAsia" w:ascii="宋体" w:hAnsi="宋体" w:eastAsia="宋体" w:cs="宋体"/>
          <w:sz w:val="24"/>
          <w:szCs w:val="24"/>
        </w:rPr>
        <w:t xml:space="preserve">NY/T 1107-2020</w:t>
      </w:r>
      <w:r>
        <w:rPr>
          <w:rFonts w:hint="eastAsia" w:ascii="宋体" w:hAnsi="宋体" w:eastAsia="宋体" w:cs="宋体"/>
          <w:sz w:val="24"/>
          <w:szCs w:val="24"/>
        </w:rPr>
        <w:t xml:space="preserve">标准或其他现行检测标准检测合格并取得相关合格检测报告的肥料为相同质量的肥料；每批供货日期以书面通知为准，收到采购人通知</w:t>
      </w:r>
      <w:r>
        <w:rPr>
          <w:rFonts w:hint="eastAsia" w:ascii="宋体" w:hAnsi="宋体" w:eastAsia="宋体" w:cs="宋体"/>
          <w:sz w:val="24"/>
          <w:szCs w:val="24"/>
        </w:rPr>
        <w:t xml:space="preserve">30</w:t>
      </w:r>
      <w:r>
        <w:rPr>
          <w:rFonts w:hint="eastAsia" w:ascii="宋体" w:hAnsi="宋体" w:eastAsia="宋体" w:cs="宋体"/>
          <w:sz w:val="24"/>
          <w:szCs w:val="24"/>
        </w:rPr>
        <w:t xml:space="preserve">日内完成供</w:t>
      </w:r>
      <w:r>
        <w:rPr>
          <w:rFonts w:hint="eastAsia" w:ascii="宋体" w:hAnsi="宋体" w:eastAsia="宋体" w:cs="宋体"/>
          <w:sz w:val="24"/>
          <w:szCs w:val="24"/>
        </w:rPr>
        <w:t xml:space="preserve">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特此承诺！</w:t>
      </w:r>
      <w:r/>
    </w:p>
    <w:p>
      <w:pPr>
        <w:pStyle w:val="1207"/>
        <w:ind w:firstLine="480"/>
        <w:jc w:val="left"/>
        <w:spacing w:line="360" w:lineRule="auto"/>
        <w:rPr>
          <w:rFonts w:hAnsi="宋体" w:eastAsia="宋体" w:cs="宋体"/>
          <w:sz w:val="24"/>
          <w:szCs w:val="24"/>
          <w:lang w:val="zh-CN"/>
        </w:rPr>
      </w:pPr>
      <w:r>
        <w:rPr>
          <w:rFonts w:hAnsi="宋体" w:eastAsia="宋体" w:cs="宋体"/>
          <w:sz w:val="24"/>
          <w:szCs w:val="24"/>
          <w:lang w:val="zh-CN"/>
        </w:rPr>
      </w:r>
      <w:r/>
    </w:p>
    <w:p>
      <w:pPr>
        <w:pStyle w:val="1207"/>
        <w:ind w:firstLine="480"/>
        <w:jc w:val="left"/>
        <w:spacing w:line="360" w:lineRule="auto"/>
        <w:rPr>
          <w:rFonts w:hAnsi="宋体" w:eastAsia="宋体" w:cs="宋体"/>
          <w:sz w:val="24"/>
          <w:szCs w:val="24"/>
          <w:lang w:val="zh-CN"/>
        </w:rPr>
      </w:pPr>
      <w:r>
        <w:rPr>
          <w:rFonts w:hint="eastAsia" w:hAnsi="宋体" w:eastAsia="宋体" w:cs="宋体"/>
          <w:sz w:val="24"/>
          <w:szCs w:val="24"/>
          <w:lang w:val="zh-CN"/>
        </w:rPr>
        <w:t xml:space="preserve">供应商名称：（加盖</w:t>
      </w:r>
      <w:r>
        <w:rPr>
          <w:rFonts w:hint="eastAsia" w:hAnsi="宋体" w:eastAsia="宋体" w:cs="宋体"/>
          <w:sz w:val="24"/>
          <w:szCs w:val="24"/>
          <w:lang w:val="zh-CN"/>
        </w:rPr>
        <w:t xml:space="preserve">CA</w:t>
      </w:r>
      <w:r>
        <w:rPr>
          <w:rFonts w:hint="eastAsia" w:hAnsi="宋体" w:eastAsia="宋体" w:cs="宋体"/>
          <w:sz w:val="24"/>
          <w:szCs w:val="24"/>
          <w:lang w:val="zh-CN"/>
        </w:rPr>
        <w:t xml:space="preserve">电子公章）</w:t>
      </w:r>
      <w:r/>
    </w:p>
    <w:p>
      <w:pPr>
        <w:pStyle w:val="1207"/>
        <w:ind w:firstLine="480"/>
        <w:jc w:val="left"/>
        <w:spacing w:line="360" w:lineRule="auto"/>
        <w:rPr>
          <w:rFonts w:hAnsi="宋体" w:eastAsia="宋体" w:cs="宋体"/>
          <w:sz w:val="24"/>
          <w:szCs w:val="24"/>
          <w:lang w:val="zh-CN"/>
        </w:rPr>
      </w:pPr>
      <w:r>
        <w:rPr>
          <w:rFonts w:hint="eastAsia" w:hAnsi="宋体" w:eastAsia="宋体" w:cs="宋体"/>
          <w:sz w:val="24"/>
          <w:szCs w:val="24"/>
          <w:lang w:val="zh-CN"/>
        </w:rPr>
        <w:t xml:space="preserve">日期：　　　年　　月　　日</w:t>
      </w:r>
      <w:r/>
    </w:p>
    <w:p>
      <w:pPr>
        <w:pStyle w:val="1207"/>
        <w:ind w:firstLine="480"/>
        <w:jc w:val="left"/>
        <w:spacing w:line="360" w:lineRule="auto"/>
        <w:rPr>
          <w:rFonts w:hAnsi="宋体" w:eastAsia="宋体" w:cs="宋体"/>
          <w:sz w:val="24"/>
          <w:szCs w:val="24"/>
        </w:rPr>
      </w:pPr>
      <w:r>
        <w:rPr>
          <w:rFonts w:hAnsi="宋体" w:eastAsia="宋体" w:cs="宋体"/>
          <w:sz w:val="24"/>
          <w:szCs w:val="24"/>
        </w:rPr>
      </w:r>
      <w:r/>
    </w:p>
    <w:p>
      <w:pPr>
        <w:pStyle w:val="967"/>
        <w:ind w:firstLine="480"/>
        <w:spacing w:line="360" w:lineRule="auto"/>
        <w:rPr>
          <w:rFonts w:ascii="宋体" w:hAnsi="宋体" w:eastAsia="宋体" w:cs="宋体"/>
          <w:b/>
          <w:szCs w:val="24"/>
        </w:rPr>
      </w:pPr>
      <w:r>
        <w:rPr>
          <w:rFonts w:ascii="宋体" w:hAnsi="宋体" w:eastAsia="宋体" w:cs="宋体"/>
          <w:b/>
          <w:szCs w:val="24"/>
        </w:rPr>
      </w:r>
      <w:r/>
    </w:p>
    <w:p>
      <w:pPr>
        <w:pStyle w:val="967"/>
        <w:ind w:firstLine="480"/>
        <w:spacing w:line="360" w:lineRule="auto"/>
        <w:rPr>
          <w:rFonts w:ascii="宋体" w:hAnsi="宋体" w:eastAsia="宋体" w:cs="宋体"/>
          <w:b/>
          <w:szCs w:val="24"/>
        </w:rPr>
      </w:pPr>
      <w:r>
        <w:rPr>
          <w:rFonts w:ascii="宋体" w:hAnsi="宋体" w:eastAsia="宋体" w:cs="宋体"/>
          <w:b/>
          <w:szCs w:val="24"/>
        </w:rPr>
      </w:r>
      <w:r/>
    </w:p>
    <w:p>
      <w:pPr>
        <w:spacing w:line="360" w:lineRule="auto"/>
        <w:rPr>
          <w:rFonts w:ascii="宋体" w:hAnsi="宋体" w:eastAsia="宋体" w:cs="宋体"/>
          <w:sz w:val="24"/>
          <w:szCs w:val="24"/>
        </w:rPr>
      </w:pPr>
      <w:r>
        <w:rPr>
          <w:rFonts w:hint="eastAsia" w:ascii="宋体" w:hAnsi="宋体" w:eastAsia="宋体" w:cs="宋体"/>
          <w:b/>
          <w:sz w:val="24"/>
          <w:szCs w:val="24"/>
        </w:rPr>
        <w:br w:type="page" w:clear="all"/>
      </w:r>
      <w:r/>
    </w:p>
    <w:p>
      <w:pPr>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rPr>
        <w:t xml:space="preserve">、售后服务承诺书</w:t>
      </w:r>
      <w:r/>
    </w:p>
    <w:p>
      <w:pPr>
        <w:jc w:val="left"/>
        <w:spacing w:line="360" w:lineRule="auto"/>
        <w:widowControl/>
        <w:rPr>
          <w:rFonts w:ascii="宋体" w:hAnsi="宋体" w:eastAsia="宋体" w:cs="宋体"/>
          <w:b/>
          <w:sz w:val="24"/>
          <w:szCs w:val="24"/>
          <w:lang w:val="zh-CN"/>
        </w:rPr>
      </w:pPr>
      <w:r>
        <w:rPr>
          <w:rFonts w:ascii="宋体" w:hAnsi="宋体" w:eastAsia="宋体" w:cs="宋体"/>
          <w:b/>
          <w:sz w:val="24"/>
          <w:szCs w:val="24"/>
          <w:lang w:val="zh-CN"/>
        </w:rPr>
      </w:r>
      <w:r/>
    </w:p>
    <w:p>
      <w:pPr>
        <w:jc w:val="center"/>
        <w:spacing w:line="360" w:lineRule="auto"/>
        <w:rPr>
          <w:rFonts w:ascii="宋体" w:hAnsi="宋体" w:eastAsia="宋体" w:cs="宋体"/>
          <w:b/>
          <w:bCs/>
          <w:sz w:val="24"/>
          <w:szCs w:val="24"/>
          <w:lang w:val="zh-CN"/>
        </w:rPr>
      </w:pPr>
      <w:r>
        <w:rPr>
          <w:rFonts w:hint="eastAsia" w:ascii="宋体" w:hAnsi="宋体" w:eastAsia="宋体" w:cs="宋体"/>
          <w:b/>
          <w:bCs/>
          <w:sz w:val="24"/>
          <w:szCs w:val="24"/>
          <w:lang w:val="zh-CN"/>
        </w:rPr>
        <w:t xml:space="preserve">售后服务承诺书</w:t>
      </w:r>
      <w:r/>
    </w:p>
    <w:p>
      <w:pPr>
        <w:jc w:val="left"/>
        <w:spacing w:line="360" w:lineRule="auto"/>
        <w:tabs>
          <w:tab w:val="left" w:pos="7635" w:leader="none"/>
        </w:tabs>
        <w:rPr>
          <w:rFonts w:ascii="宋体" w:hAnsi="宋体" w:eastAsia="宋体" w:cs="宋体"/>
          <w:b/>
          <w:bCs/>
          <w:sz w:val="24"/>
          <w:szCs w:val="24"/>
          <w:lang w:val="zh-CN"/>
        </w:rPr>
      </w:pPr>
      <w:r>
        <w:rPr>
          <w:rFonts w:hint="eastAsia" w:ascii="宋体" w:hAnsi="宋体" w:eastAsia="宋体" w:cs="宋体"/>
          <w:sz w:val="24"/>
          <w:szCs w:val="24"/>
          <w:lang w:val="zh-CN"/>
        </w:rPr>
        <w:t xml:space="preserve">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1"/>
        <w:gridCol w:w="3101"/>
        <w:gridCol w:w="3059"/>
        <w:gridCol w:w="2416"/>
      </w:tblGrid>
      <w:tr>
        <w:trPr>
          <w:jc w:val="center"/>
          <w:trHeight w:val="737"/>
        </w:trPr>
        <w:tc>
          <w:tcPr>
            <w:tcW w:w="711"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3101"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技术支持及售后服务要点</w:t>
            </w:r>
            <w:r/>
          </w:p>
        </w:tc>
        <w:tc>
          <w:tcPr>
            <w:tcW w:w="305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供应商响应承诺</w:t>
            </w:r>
            <w:r/>
          </w:p>
        </w:tc>
        <w:tc>
          <w:tcPr>
            <w:tcW w:w="2416"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基本要求</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免费质保期</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每批次货物免费质保期自该批次货物验收合格并交付使用之日起不少于</w:t>
            </w:r>
            <w:r>
              <w:rPr>
                <w:rFonts w:hint="eastAsia" w:ascii="宋体" w:hAnsi="宋体" w:eastAsia="宋体" w:cs="宋体"/>
                <w:sz w:val="24"/>
                <w:szCs w:val="24"/>
              </w:rPr>
              <w:t xml:space="preserve">1</w:t>
            </w:r>
            <w:r>
              <w:rPr>
                <w:rFonts w:hint="eastAsia" w:ascii="宋体" w:hAnsi="宋体" w:eastAsia="宋体" w:cs="宋体"/>
                <w:sz w:val="24"/>
                <w:szCs w:val="24"/>
              </w:rPr>
              <w:t xml:space="preserve">年</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响应采购人提出的相关要求的时间</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 xml:space="preserve">小时以内</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t xml:space="preserve">3</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标的物更换的时间</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日内</w:t>
            </w:r>
            <w:r/>
          </w:p>
        </w:tc>
      </w:tr>
      <w:tr>
        <w:trPr>
          <w:jc w:val="center"/>
          <w:trHeight w:val="737"/>
        </w:trPr>
        <w:tc>
          <w:tcPr>
            <w:tcW w:w="711"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t xml:space="preserve">4</w:t>
            </w:r>
            <w:r/>
          </w:p>
        </w:tc>
        <w:tc>
          <w:tcPr>
            <w:tcW w:w="3101"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技术培训服务</w:t>
            </w:r>
            <w:r/>
          </w:p>
        </w:tc>
        <w:tc>
          <w:tcPr>
            <w:tcW w:w="3059" w:type="dxa"/>
            <w:vAlign w:val="center"/>
            <w:textDirection w:val="lrTb"/>
            <w:noWrap/>
          </w:tcPr>
          <w:p>
            <w:pPr>
              <w:spacing w:line="360" w:lineRule="auto"/>
              <w:rPr>
                <w:rFonts w:ascii="宋体" w:hAnsi="宋体" w:eastAsia="宋体" w:cs="宋体"/>
                <w:sz w:val="24"/>
                <w:szCs w:val="24"/>
              </w:rPr>
            </w:pPr>
            <w:r>
              <w:rPr>
                <w:rFonts w:ascii="宋体" w:hAnsi="宋体" w:eastAsia="宋体" w:cs="宋体"/>
                <w:sz w:val="24"/>
                <w:szCs w:val="24"/>
              </w:rPr>
            </w:r>
            <w:r/>
          </w:p>
        </w:tc>
        <w:tc>
          <w:tcPr>
            <w:tcW w:w="241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不少于</w:t>
            </w:r>
            <w:r>
              <w:rPr>
                <w:rFonts w:hint="eastAsia" w:ascii="宋体" w:hAnsi="宋体" w:eastAsia="宋体" w:cs="宋体"/>
                <w:sz w:val="24"/>
                <w:szCs w:val="24"/>
              </w:rPr>
              <w:t xml:space="preserve">1</w:t>
            </w:r>
            <w:r>
              <w:rPr>
                <w:rFonts w:hint="eastAsia" w:ascii="宋体" w:hAnsi="宋体" w:eastAsia="宋体" w:cs="宋体"/>
                <w:sz w:val="24"/>
                <w:szCs w:val="24"/>
              </w:rPr>
              <w:t xml:space="preserve">次</w:t>
            </w:r>
            <w:r/>
          </w:p>
        </w:tc>
      </w:tr>
    </w:tbl>
    <w:p>
      <w:pPr>
        <w:jc w:val="left"/>
        <w:spacing w:line="360" w:lineRule="auto"/>
        <w:widowControl/>
        <w:rPr>
          <w:rFonts w:ascii="宋体" w:hAnsi="宋体" w:eastAsia="宋体" w:cs="宋体"/>
          <w:b/>
          <w:bCs/>
          <w:sz w:val="24"/>
          <w:szCs w:val="24"/>
          <w:lang w:val="zh-CN"/>
        </w:rPr>
      </w:pPr>
      <w:r>
        <w:rPr>
          <w:rFonts w:hint="eastAsia" w:ascii="宋体" w:hAnsi="宋体" w:eastAsia="宋体" w:cs="宋体"/>
          <w:b/>
          <w:bCs/>
          <w:sz w:val="24"/>
          <w:szCs w:val="24"/>
        </w:rPr>
        <w:t xml:space="preserve">注：由供应商在“响应承诺”栏中填写，响应承诺至少满足招标文件要求，否则视为非实质性响应，投标无效。</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20"/>
        <w:spacing w:line="360" w:lineRule="auto"/>
        <w:rPr>
          <w:rFonts w:ascii="宋体" w:hAnsi="宋体" w:eastAsia="宋体" w:cs="宋体"/>
          <w:b/>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
          <w:sz w:val="24"/>
          <w:szCs w:val="24"/>
        </w:rPr>
      </w:r>
      <w:r/>
    </w:p>
    <w:p>
      <w:pPr>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rPr>
        <w:t xml:space="preserve">12</w:t>
      </w:r>
      <w:r>
        <w:rPr>
          <w:rFonts w:hint="eastAsia" w:ascii="宋体" w:hAnsi="宋体" w:eastAsia="宋体" w:cs="宋体"/>
          <w:b/>
          <w:sz w:val="24"/>
          <w:szCs w:val="21"/>
        </w:rPr>
        <w:t xml:space="preserve">、</w:t>
      </w:r>
      <w:r>
        <w:rPr>
          <w:rFonts w:hint="eastAsia" w:ascii="宋体" w:hAnsi="宋体" w:eastAsia="宋体" w:cs="宋体"/>
          <w:b/>
          <w:sz w:val="24"/>
          <w:szCs w:val="20"/>
          <w:shd w:val="clear" w:color="auto" w:fill="ffffff"/>
        </w:rPr>
        <w:t xml:space="preserve">资格文件的声明函</w:t>
      </w:r>
      <w:r/>
    </w:p>
    <w:p>
      <w:pPr>
        <w:jc w:val="center"/>
        <w:spacing w:line="360" w:lineRule="auto"/>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lang w:val="zh-CN"/>
        </w:rPr>
        <w:t xml:space="preserve">苏州市创杰招投标咨询服务有限公司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w:t>
      </w:r>
      <w:r>
        <w:rPr>
          <w:rFonts w:hint="eastAsia" w:ascii="宋体" w:hAnsi="宋体" w:eastAsia="宋体" w:cs="宋体"/>
          <w:sz w:val="24"/>
          <w:szCs w:val="20"/>
          <w:shd w:val="clear" w:color="auto" w:fill="ffffff"/>
        </w:rPr>
        <w:t xml:space="preserve">CA</w:t>
      </w:r>
      <w:r>
        <w:rPr>
          <w:rFonts w:hint="eastAsia" w:ascii="宋体" w:hAnsi="宋体" w:eastAsia="宋体" w:cs="宋体"/>
          <w:sz w:val="24"/>
          <w:szCs w:val="20"/>
          <w:shd w:val="clear" w:color="auto" w:fill="ffffff"/>
        </w:rPr>
        <w:t xml:space="preserve">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pStyle w:val="973"/>
        <w:ind w:firstLine="420"/>
        <w:spacing w:line="360" w:lineRule="auto"/>
        <w:rPr>
          <w:rFonts w:hAnsi="宋体" w:eastAsia="宋体" w:cs="宋体"/>
          <w:strike/>
          <w:sz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Ansi="宋体" w:eastAsia="宋体" w:cs="宋体"/>
          <w:strike/>
          <w:sz w:val="24"/>
        </w:rPr>
      </w:r>
      <w:r/>
    </w:p>
    <w:p>
      <w:pPr>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13</w:t>
      </w:r>
      <w:r>
        <w:rPr>
          <w:rFonts w:hint="eastAsia" w:ascii="宋体" w:hAnsi="宋体" w:eastAsia="宋体" w:cs="宋体"/>
          <w:b/>
          <w:sz w:val="24"/>
          <w:szCs w:val="20"/>
          <w:shd w:val="clear" w:color="auto" w:fill="ffffff"/>
        </w:rPr>
        <w:t xml:space="preserve">、中小企业声明函</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本公司（联合体）郑重声明，根据《政府采购促进中小企业发展管理办法》（财库﹝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46 </w:t>
      </w:r>
      <w:r>
        <w:rPr>
          <w:rFonts w:hint="eastAsia" w:ascii="宋体" w:hAnsi="宋体" w:eastAsia="宋体" w:cs="宋体"/>
          <w:sz w:val="24"/>
          <w:szCs w:val="24"/>
        </w:rPr>
        <w:t xml:space="preserve">号）的规定，本公司</w:t>
      </w:r>
      <w:r>
        <w:rPr>
          <w:rFonts w:hint="eastAsia" w:ascii="宋体" w:hAnsi="宋体" w:eastAsia="宋体" w:cs="宋体"/>
          <w:sz w:val="24"/>
          <w:szCs w:val="24"/>
        </w:rPr>
        <w:t xml:space="preserve"> </w:t>
      </w:r>
      <w:r>
        <w:rPr>
          <w:rFonts w:hint="eastAsia" w:ascii="宋体" w:hAnsi="宋体" w:eastAsia="宋体" w:cs="宋体"/>
          <w:sz w:val="24"/>
          <w:szCs w:val="24"/>
        </w:rPr>
        <w:t xml:space="preserve">（联合体）参加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w:t>
      </w:r>
      <w:r>
        <w:rPr>
          <w:rFonts w:hint="eastAsia" w:ascii="宋体" w:hAnsi="宋体" w:eastAsia="宋体" w:cs="宋体"/>
          <w:sz w:val="24"/>
          <w:szCs w:val="24"/>
        </w:rPr>
        <w:t xml:space="preserve"> </w:t>
      </w:r>
      <w:r>
        <w:rPr>
          <w:rFonts w:hint="eastAsia" w:ascii="宋体" w:hAnsi="宋体" w:eastAsia="宋体" w:cs="宋体"/>
          <w:sz w:val="24"/>
          <w:szCs w:val="24"/>
        </w:rPr>
        <w:t xml:space="preserve">的具体情况如下</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 </w:t>
      </w:r>
      <w:r>
        <w:rPr>
          <w:rFonts w:hint="eastAsia" w:ascii="宋体" w:hAnsi="宋体" w:eastAsia="宋体" w:cs="宋体"/>
          <w:sz w:val="24"/>
          <w:szCs w:val="24"/>
          <w:u w:val="single"/>
          <w:lang w:val="zh-CN"/>
        </w:rPr>
        <w:t xml:space="preserve">（复合肥）</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工业</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制造商</w:t>
      </w:r>
      <w:r>
        <w:rPr>
          <w:rFonts w:hint="eastAsia" w:ascii="宋体" w:hAnsi="宋体" w:eastAsia="宋体" w:cs="宋体"/>
          <w:sz w:val="24"/>
          <w:szCs w:val="24"/>
          <w:lang w:val="zh-CN"/>
        </w:rPr>
        <w:t xml:space="preserve">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w:t>
      </w:r>
      <w:r>
        <w:rPr>
          <w:rFonts w:hint="eastAsia" w:ascii="宋体" w:hAnsi="宋体" w:eastAsia="宋体" w:cs="宋体"/>
          <w:sz w:val="24"/>
          <w:szCs w:val="24"/>
          <w:vertAlign w:val="superscript"/>
          <w:lang w:val="zh-CN"/>
        </w:rPr>
        <w:t xml:space="preserve">1</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 </w:t>
      </w:r>
      <w:r>
        <w:rPr>
          <w:rFonts w:hint="eastAsia" w:ascii="宋体" w:hAnsi="宋体" w:eastAsia="宋体" w:cs="宋体"/>
          <w:sz w:val="24"/>
          <w:szCs w:val="24"/>
          <w:u w:val="single"/>
          <w:lang w:val="zh-CN"/>
        </w:rPr>
        <w:t xml:space="preserve">（有机肥）</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工业</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制造商</w:t>
      </w:r>
      <w:r>
        <w:rPr>
          <w:rFonts w:hint="eastAsia" w:ascii="宋体" w:hAnsi="宋体" w:eastAsia="宋体" w:cs="宋体"/>
          <w:sz w:val="24"/>
          <w:szCs w:val="24"/>
          <w:lang w:val="zh-CN"/>
        </w:rPr>
        <w:t xml:space="preserve">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w:t>
      </w:r>
      <w:r>
        <w:rPr>
          <w:rFonts w:hint="eastAsia" w:ascii="宋体" w:hAnsi="宋体" w:eastAsia="宋体" w:cs="宋体"/>
          <w:sz w:val="24"/>
          <w:szCs w:val="24"/>
          <w:vertAlign w:val="superscript"/>
          <w:lang w:val="zh-CN"/>
        </w:rPr>
        <w:t xml:space="preserve">1</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 </w:t>
      </w:r>
      <w:r>
        <w:rPr>
          <w:rFonts w:hint="eastAsia" w:ascii="宋体" w:hAnsi="宋体" w:eastAsia="宋体" w:cs="宋体"/>
          <w:sz w:val="24"/>
          <w:szCs w:val="24"/>
          <w:u w:val="single"/>
          <w:lang w:val="zh-CN"/>
        </w:rPr>
        <w:t xml:space="preserve">（</w:t>
      </w:r>
      <w:bookmarkStart w:id="63" w:name="OLE_LINK6"/>
      <w:r>
        <w:rPr>
          <w:rFonts w:hint="eastAsia" w:ascii="宋体" w:hAnsi="宋体" w:eastAsia="宋体" w:cs="宋体"/>
          <w:sz w:val="24"/>
          <w:szCs w:val="24"/>
          <w:u w:val="single"/>
          <w:lang w:val="zh-CN"/>
        </w:rPr>
        <w:t xml:space="preserve">大量元素水溶肥</w:t>
      </w:r>
      <w:bookmarkEnd w:id="63"/>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工业</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制造商</w:t>
      </w:r>
      <w:r>
        <w:rPr>
          <w:rFonts w:hint="eastAsia" w:ascii="宋体" w:hAnsi="宋体" w:eastAsia="宋体" w:cs="宋体"/>
          <w:sz w:val="24"/>
          <w:szCs w:val="24"/>
          <w:lang w:val="zh-CN"/>
        </w:rPr>
        <w:t xml:space="preserve">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w:t>
      </w:r>
      <w:r>
        <w:rPr>
          <w:rFonts w:hint="eastAsia" w:ascii="宋体" w:hAnsi="宋体" w:eastAsia="宋体" w:cs="宋体"/>
          <w:sz w:val="24"/>
          <w:szCs w:val="24"/>
          <w:lang w:val="zh-CN"/>
        </w:rPr>
        <w:t xml:space="preserve">万元</w:t>
      </w:r>
      <w:r>
        <w:rPr>
          <w:rFonts w:hint="eastAsia" w:ascii="宋体" w:hAnsi="宋体" w:eastAsia="宋体" w:cs="宋体"/>
          <w:sz w:val="24"/>
          <w:szCs w:val="24"/>
          <w:vertAlign w:val="superscript"/>
          <w:lang w:val="zh-CN"/>
        </w:rPr>
        <w:t xml:space="preserve">1</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w:t>
      </w:r>
      <w:r>
        <w:rPr>
          <w:rFonts w:hint="eastAsia" w:ascii="宋体" w:hAnsi="宋体" w:eastAsia="宋体" w:cs="宋体"/>
          <w:sz w:val="24"/>
          <w:szCs w:val="20"/>
          <w:shd w:val="clear" w:color="auto" w:fill="ffffff"/>
        </w:rPr>
        <w:t xml:space="preserve">CA</w:t>
      </w:r>
      <w:r>
        <w:rPr>
          <w:rFonts w:hint="eastAsia" w:ascii="宋体" w:hAnsi="宋体" w:eastAsia="宋体" w:cs="宋体"/>
          <w:sz w:val="24"/>
          <w:szCs w:val="20"/>
          <w:shd w:val="clear" w:color="auto" w:fill="ffffff"/>
        </w:rPr>
        <w:t xml:space="preserve">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spacing w:line="360" w:lineRule="auto"/>
        <w:rPr>
          <w:rFonts w:ascii="宋体" w:hAnsi="宋体" w:eastAsia="宋体" w:cs="宋体"/>
          <w:b/>
          <w:szCs w:val="21"/>
        </w:rPr>
      </w:pPr>
      <w:r>
        <w:rPr>
          <w:rFonts w:ascii="宋体" w:hAnsi="宋体" w:eastAsia="宋体" w:cs="宋体"/>
          <w:b/>
          <w:szCs w:val="21"/>
        </w:rPr>
      </w:r>
      <w:r/>
    </w:p>
    <w:p>
      <w:pPr>
        <w:spacing w:line="360" w:lineRule="auto"/>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t xml:space="preserve">、从业人员、营业收入、资产总额填报上一年度数据，无上一年度数据的新成立企业可不填报。</w:t>
      </w:r>
      <w:r/>
    </w:p>
    <w:p>
      <w:pPr>
        <w:numPr>
          <w:ilvl w:val="255"/>
          <w:numId w:val="0"/>
        </w:numPr>
        <w:spacing w:line="360" w:lineRule="auto"/>
        <w:rPr>
          <w:rFonts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64" w:name="_Hlk72923453"/>
      <w:r>
        <w:rPr>
          <w:rFonts w:hint="eastAsia" w:ascii="宋体" w:hAnsi="宋体" w:eastAsia="宋体" w:cs="宋体"/>
          <w:szCs w:val="21"/>
          <w:lang w:val="zh-CN"/>
        </w:rPr>
        <w:t xml:space="preserve">符合中小企业划分标准的个体工商户，在政府采购活动中视同中小企业</w:t>
      </w:r>
      <w:bookmarkEnd w:id="64"/>
      <w:r>
        <w:rPr>
          <w:rFonts w:hint="eastAsia" w:ascii="宋体" w:hAnsi="宋体" w:eastAsia="宋体" w:cs="宋体"/>
          <w:szCs w:val="21"/>
          <w:lang w:val="zh-CN"/>
        </w:rPr>
        <w:t xml:space="preserve">。</w:t>
      </w:r>
      <w:r/>
    </w:p>
    <w:p>
      <w:pPr>
        <w:numPr>
          <w:ilvl w:val="255"/>
          <w:numId w:val="0"/>
        </w:numPr>
        <w:spacing w:line="360" w:lineRule="auto"/>
        <w:rPr>
          <w:rFonts w:ascii="宋体" w:hAnsi="宋体" w:eastAsia="宋体" w:cs="宋体"/>
          <w:szCs w:val="21"/>
          <w:lang w:val="zh-CN"/>
        </w:rPr>
      </w:pPr>
      <w:r/>
      <w:bookmarkStart w:id="65" w:name="_Hlk94450593"/>
      <w:r>
        <w:rPr>
          <w:rFonts w:hint="eastAsia"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lang w:val="zh-CN"/>
        </w:rPr>
        <w:t xml:space="preserve">投标文件中的电子签章视为投标</w:t>
      </w:r>
      <w:r>
        <w:rPr>
          <w:rFonts w:hint="eastAsia" w:ascii="宋体" w:hAnsi="宋体" w:eastAsia="宋体" w:cs="宋体"/>
          <w:szCs w:val="21"/>
          <w:lang w:val="zh-CN"/>
        </w:rPr>
        <w:t xml:space="preserve">人对本声明进行了签署盖章并承担相应责任。</w:t>
      </w:r>
      <w:bookmarkEnd w:id="65"/>
      <w:r/>
      <w:r/>
    </w:p>
    <w:p>
      <w:pPr>
        <w:spacing w:line="360" w:lineRule="auto"/>
        <w:rPr>
          <w:rFonts w:ascii="宋体" w:hAnsi="宋体" w:eastAsia="宋体" w:cs="宋体"/>
          <w:b/>
        </w:rPr>
      </w:pPr>
      <w:r>
        <w:rPr>
          <w:rFonts w:hint="eastAsia" w:ascii="宋体" w:hAnsi="宋体" w:eastAsia="宋体" w:cs="宋体"/>
          <w:b/>
        </w:rPr>
        <w:t xml:space="preserve">附：《中小企业划型标准规定》（工信部联企业〔</w:t>
      </w:r>
      <w:r>
        <w:rPr>
          <w:rFonts w:hint="eastAsia" w:ascii="宋体" w:hAnsi="宋体" w:eastAsia="宋体" w:cs="宋体"/>
          <w:b/>
        </w:rPr>
        <w:t xml:space="preserve">2011</w:t>
      </w:r>
      <w:r>
        <w:rPr>
          <w:rFonts w:hint="eastAsia" w:ascii="宋体" w:hAnsi="宋体" w:eastAsia="宋体" w:cs="宋体"/>
          <w:b/>
        </w:rPr>
        <w:t xml:space="preserve">〕</w:t>
      </w:r>
      <w:r>
        <w:rPr>
          <w:rFonts w:hint="eastAsia" w:ascii="宋体" w:hAnsi="宋体" w:eastAsia="宋体" w:cs="宋体"/>
          <w:b/>
        </w:rPr>
        <w:t xml:space="preserve">300</w:t>
      </w:r>
      <w:r>
        <w:rPr>
          <w:rFonts w:hint="eastAsia" w:ascii="宋体" w:hAnsi="宋体" w:eastAsia="宋体" w:cs="宋体"/>
          <w:b/>
        </w:rPr>
        <w:t xml:space="preserve">号）</w:t>
      </w:r>
      <w:r/>
    </w:p>
    <w:p>
      <w:pPr>
        <w:ind w:firstLine="422"/>
        <w:spacing w:line="360" w:lineRule="auto"/>
        <w:rPr>
          <w:rFonts w:ascii="宋体" w:hAnsi="宋体" w:eastAsia="宋体" w:cs="宋体"/>
          <w:b/>
        </w:rPr>
      </w:pPr>
      <w:r>
        <w:rPr>
          <w:rFonts w:hint="eastAsia" w:ascii="宋体" w:hAnsi="宋体" w:eastAsia="宋体" w:cs="宋体"/>
          <w:b/>
          <w:bCs/>
          <w:szCs w:val="21"/>
          <w:u w:val="single"/>
        </w:rPr>
        <w:t xml:space="preserve">仅供参考，具体按照国家相关最新标准规定</w:t>
      </w:r>
      <w:r/>
    </w:p>
    <w:p>
      <w:pPr>
        <w:ind w:firstLine="422"/>
        <w:spacing w:line="360" w:lineRule="auto"/>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w:t>
      </w:r>
      <w:r>
        <w:rPr>
          <w:rFonts w:hint="eastAsia" w:ascii="宋体" w:hAnsi="宋体" w:eastAsia="宋体" w:cs="宋体"/>
        </w:rPr>
        <w:t xml:space="preserve">20000</w:t>
      </w:r>
      <w:r>
        <w:rPr>
          <w:rFonts w:hint="eastAsia" w:ascii="宋体" w:hAnsi="宋体" w:eastAsia="宋体" w:cs="宋体"/>
        </w:rPr>
        <w:t xml:space="preserve">万元以下的为中小微型企业。其中，营业收入</w:t>
      </w:r>
      <w:r>
        <w:rPr>
          <w:rFonts w:hint="eastAsia" w:ascii="宋体" w:hAnsi="宋体" w:eastAsia="宋体" w:cs="宋体"/>
        </w:rPr>
        <w:t xml:space="preserve">500</w:t>
      </w:r>
      <w:r>
        <w:rPr>
          <w:rFonts w:hint="eastAsia" w:ascii="宋体" w:hAnsi="宋体" w:eastAsia="宋体" w:cs="宋体"/>
        </w:rPr>
        <w:t xml:space="preserve">万元及以上的为中型企业，营业收入</w:t>
      </w:r>
      <w:r>
        <w:rPr>
          <w:rFonts w:hint="eastAsia" w:ascii="宋体" w:hAnsi="宋体" w:eastAsia="宋体" w:cs="宋体"/>
        </w:rPr>
        <w:t xml:space="preserve">50</w:t>
      </w:r>
      <w:r>
        <w:rPr>
          <w:rFonts w:hint="eastAsia" w:ascii="宋体" w:hAnsi="宋体" w:eastAsia="宋体" w:cs="宋体"/>
        </w:rPr>
        <w:t xml:space="preserve">万元及以上的为小型企业，营业收入</w:t>
      </w:r>
      <w:r>
        <w:rPr>
          <w:rFonts w:hint="eastAsia" w:ascii="宋体" w:hAnsi="宋体" w:eastAsia="宋体" w:cs="宋体"/>
        </w:rPr>
        <w:t xml:space="preserve">50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40000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300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300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w:t>
      </w:r>
      <w:r>
        <w:rPr>
          <w:rFonts w:hint="eastAsia" w:ascii="宋体" w:hAnsi="宋体" w:eastAsia="宋体" w:cs="宋体"/>
        </w:rPr>
        <w:t xml:space="preserve">80000</w:t>
      </w:r>
      <w:r>
        <w:rPr>
          <w:rFonts w:hint="eastAsia" w:ascii="宋体" w:hAnsi="宋体" w:eastAsia="宋体" w:cs="宋体"/>
        </w:rPr>
        <w:t xml:space="preserve">万元以下或资产总额</w:t>
      </w:r>
      <w:r>
        <w:rPr>
          <w:rFonts w:hint="eastAsia" w:ascii="宋体" w:hAnsi="宋体" w:eastAsia="宋体" w:cs="宋体"/>
        </w:rPr>
        <w:t xml:space="preserve">80000</w:t>
      </w:r>
      <w:r>
        <w:rPr>
          <w:rFonts w:hint="eastAsia" w:ascii="宋体" w:hAnsi="宋体" w:eastAsia="宋体" w:cs="宋体"/>
        </w:rPr>
        <w:t xml:space="preserve">万元以下的为中小微型企业。其中，营业收入</w:t>
      </w:r>
      <w:r>
        <w:rPr>
          <w:rFonts w:hint="eastAsia" w:ascii="宋体" w:hAnsi="宋体" w:eastAsia="宋体" w:cs="宋体"/>
        </w:rPr>
        <w:t xml:space="preserve">6000</w:t>
      </w:r>
      <w:r>
        <w:rPr>
          <w:rFonts w:hint="eastAsia" w:ascii="宋体" w:hAnsi="宋体" w:eastAsia="宋体" w:cs="宋体"/>
        </w:rPr>
        <w:t xml:space="preserve">万元及以上，且资产总额</w:t>
      </w:r>
      <w:r>
        <w:rPr>
          <w:rFonts w:hint="eastAsia" w:ascii="宋体" w:hAnsi="宋体" w:eastAsia="宋体" w:cs="宋体"/>
        </w:rPr>
        <w:t xml:space="preserve">5000</w:t>
      </w:r>
      <w:r>
        <w:rPr>
          <w:rFonts w:hint="eastAsia" w:ascii="宋体" w:hAnsi="宋体" w:eastAsia="宋体" w:cs="宋体"/>
        </w:rPr>
        <w:t xml:space="preserve">万元及以上的为中型企业；营业收入</w:t>
      </w:r>
      <w:r>
        <w:rPr>
          <w:rFonts w:hint="eastAsia" w:ascii="宋体" w:hAnsi="宋体" w:eastAsia="宋体" w:cs="宋体"/>
        </w:rPr>
        <w:t xml:space="preserve">300</w:t>
      </w:r>
      <w:r>
        <w:rPr>
          <w:rFonts w:hint="eastAsia" w:ascii="宋体" w:hAnsi="宋体" w:eastAsia="宋体" w:cs="宋体"/>
        </w:rPr>
        <w:t xml:space="preserve">万元及以上，且资产总额</w:t>
      </w:r>
      <w:r>
        <w:rPr>
          <w:rFonts w:hint="eastAsia" w:ascii="宋体" w:hAnsi="宋体" w:eastAsia="宋体" w:cs="宋体"/>
        </w:rPr>
        <w:t xml:space="preserve">300</w:t>
      </w:r>
      <w:r>
        <w:rPr>
          <w:rFonts w:hint="eastAsia" w:ascii="宋体" w:hAnsi="宋体" w:eastAsia="宋体" w:cs="宋体"/>
        </w:rPr>
        <w:t xml:space="preserve">万元及以上的为小型企业；营业收入</w:t>
      </w:r>
      <w:r>
        <w:rPr>
          <w:rFonts w:hint="eastAsia" w:ascii="宋体" w:hAnsi="宋体" w:eastAsia="宋体" w:cs="宋体"/>
        </w:rPr>
        <w:t xml:space="preserve">300</w:t>
      </w:r>
      <w:r>
        <w:rPr>
          <w:rFonts w:hint="eastAsia" w:ascii="宋体" w:hAnsi="宋体" w:eastAsia="宋体" w:cs="宋体"/>
        </w:rPr>
        <w:t xml:space="preserve">万元以下或</w:t>
      </w:r>
      <w:r>
        <w:rPr>
          <w:rFonts w:hint="eastAsia" w:ascii="宋体" w:hAnsi="宋体" w:eastAsia="宋体" w:cs="宋体"/>
        </w:rPr>
        <w:t xml:space="preserve">资产总额</w:t>
      </w:r>
      <w:r>
        <w:rPr>
          <w:rFonts w:hint="eastAsia" w:ascii="宋体" w:hAnsi="宋体" w:eastAsia="宋体" w:cs="宋体"/>
        </w:rPr>
        <w:t xml:space="preserve">300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w:t>
      </w:r>
      <w:r>
        <w:rPr>
          <w:rFonts w:hint="eastAsia" w:ascii="宋体" w:hAnsi="宋体" w:eastAsia="宋体" w:cs="宋体"/>
        </w:rPr>
        <w:t xml:space="preserve">200</w:t>
      </w:r>
      <w:r>
        <w:rPr>
          <w:rFonts w:hint="eastAsia" w:ascii="宋体" w:hAnsi="宋体" w:eastAsia="宋体" w:cs="宋体"/>
        </w:rPr>
        <w:t xml:space="preserve">人以下或营业收入</w:t>
      </w:r>
      <w:r>
        <w:rPr>
          <w:rFonts w:hint="eastAsia" w:ascii="宋体" w:hAnsi="宋体" w:eastAsia="宋体" w:cs="宋体"/>
        </w:rPr>
        <w:t xml:space="preserve">40000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5000</w:t>
      </w:r>
      <w:r>
        <w:rPr>
          <w:rFonts w:hint="eastAsia" w:ascii="宋体" w:hAnsi="宋体" w:eastAsia="宋体" w:cs="宋体"/>
        </w:rPr>
        <w:t xml:space="preserve">万元及以上的为中型企业；从业人员</w:t>
      </w:r>
      <w:r>
        <w:rPr>
          <w:rFonts w:hint="eastAsia" w:ascii="宋体" w:hAnsi="宋体" w:eastAsia="宋体" w:cs="宋体"/>
        </w:rPr>
        <w:t xml:space="preserve">5</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万元及以上的为小型企业；从业人员</w:t>
      </w:r>
      <w:r>
        <w:rPr>
          <w:rFonts w:hint="eastAsia" w:ascii="宋体" w:hAnsi="宋体" w:eastAsia="宋体" w:cs="宋体"/>
        </w:rPr>
        <w:t xml:space="preserve">5</w:t>
      </w:r>
      <w:r>
        <w:rPr>
          <w:rFonts w:hint="eastAsia" w:ascii="宋体" w:hAnsi="宋体" w:eastAsia="宋体" w:cs="宋体"/>
        </w:rPr>
        <w:t xml:space="preserve">人以下或营业收入</w:t>
      </w:r>
      <w:r>
        <w:rPr>
          <w:rFonts w:hint="eastAsia" w:ascii="宋体" w:hAnsi="宋体" w:eastAsia="宋体" w:cs="宋体"/>
        </w:rPr>
        <w:t xml:space="preserve">1000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20000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50</w:t>
      </w:r>
      <w:r>
        <w:rPr>
          <w:rFonts w:hint="eastAsia" w:ascii="宋体" w:hAnsi="宋体" w:eastAsia="宋体" w:cs="宋体"/>
        </w:rPr>
        <w:t xml:space="preserve">人及以上，且营业收入</w:t>
      </w:r>
      <w:r>
        <w:rPr>
          <w:rFonts w:hint="eastAsia" w:ascii="宋体" w:hAnsi="宋体" w:eastAsia="宋体" w:cs="宋体"/>
        </w:rPr>
        <w:t xml:space="preserve">500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w:t>
      </w:r>
      <w:r>
        <w:rPr>
          <w:rFonts w:hint="eastAsia" w:ascii="宋体" w:hAnsi="宋体" w:eastAsia="宋体" w:cs="宋体"/>
        </w:rPr>
        <w:t xml:space="preserve">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30000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3000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200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200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w:t>
      </w:r>
      <w:r>
        <w:rPr>
          <w:rFonts w:hint="eastAsia" w:ascii="宋体" w:hAnsi="宋体" w:eastAsia="宋体" w:cs="宋体"/>
        </w:rPr>
        <w:t xml:space="preserve">200</w:t>
      </w:r>
      <w:r>
        <w:rPr>
          <w:rFonts w:hint="eastAsia" w:ascii="宋体" w:hAnsi="宋体" w:eastAsia="宋体" w:cs="宋体"/>
        </w:rPr>
        <w:t xml:space="preserve">人以下或营业收入</w:t>
      </w:r>
      <w:r>
        <w:rPr>
          <w:rFonts w:hint="eastAsia" w:ascii="宋体" w:hAnsi="宋体" w:eastAsia="宋体" w:cs="宋体"/>
        </w:rPr>
        <w:t xml:space="preserve">30000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30000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20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20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w:t>
      </w:r>
      <w:r>
        <w:rPr>
          <w:rFonts w:hint="eastAsia" w:ascii="宋体" w:hAnsi="宋体" w:eastAsia="宋体" w:cs="宋体"/>
        </w:rPr>
        <w:t xml:space="preserve">以下的为微型企业。</w:t>
      </w:r>
      <w:r/>
    </w:p>
    <w:p>
      <w:pPr>
        <w:ind w:firstLine="422"/>
        <w:spacing w:line="360" w:lineRule="auto"/>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10000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10000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2000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w:t>
      </w:r>
      <w:r>
        <w:rPr>
          <w:rFonts w:hint="eastAsia" w:ascii="宋体" w:hAnsi="宋体" w:eastAsia="宋体" w:cs="宋体"/>
        </w:rPr>
        <w:t xml:space="preserve">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w:t>
      </w:r>
      <w:r>
        <w:rPr>
          <w:rFonts w:hint="eastAsia" w:ascii="宋体" w:hAnsi="宋体" w:eastAsia="宋体" w:cs="宋体"/>
        </w:rPr>
        <w:t xml:space="preserve">2000</w:t>
      </w:r>
      <w:r>
        <w:rPr>
          <w:rFonts w:hint="eastAsia" w:ascii="宋体" w:hAnsi="宋体" w:eastAsia="宋体" w:cs="宋体"/>
        </w:rPr>
        <w:t xml:space="preserve">人以下或营业收入</w:t>
      </w:r>
      <w:r>
        <w:rPr>
          <w:rFonts w:hint="eastAsia" w:ascii="宋体" w:hAnsi="宋体" w:eastAsia="宋体" w:cs="宋体"/>
        </w:rPr>
        <w:t xml:space="preserve">100000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人及以上，且营业收入</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人以下或营业收入</w:t>
      </w:r>
      <w:r>
        <w:rPr>
          <w:rFonts w:hint="eastAsia" w:ascii="宋体" w:hAnsi="宋体" w:eastAsia="宋体" w:cs="宋体"/>
        </w:rPr>
        <w:t xml:space="preserve">10000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1</w:t>
      </w:r>
      <w:r>
        <w:rPr>
          <w:rFonts w:hint="eastAsia" w:ascii="宋体" w:hAnsi="宋体" w:eastAsia="宋体" w:cs="宋体"/>
        </w:rPr>
        <w:t xml:space="preserve">0</w:t>
      </w:r>
      <w:r>
        <w:rPr>
          <w:rFonts w:hint="eastAsia" w:ascii="宋体" w:hAnsi="宋体" w:eastAsia="宋体" w:cs="宋体"/>
        </w:rPr>
        <w:t xml:space="preserve">人及以上，且营业收入</w:t>
      </w:r>
      <w:r>
        <w:rPr>
          <w:rFonts w:hint="eastAsia" w:ascii="宋体" w:hAnsi="宋体" w:eastAsia="宋体" w:cs="宋体"/>
        </w:rPr>
        <w:t xml:space="preserve">50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人以下或营业收入</w:t>
      </w:r>
      <w:r>
        <w:rPr>
          <w:rFonts w:hint="eastAsia" w:ascii="宋体" w:hAnsi="宋体" w:eastAsia="宋体" w:cs="宋体"/>
        </w:rPr>
        <w:t xml:space="preserve">50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w:t>
      </w:r>
      <w:r>
        <w:rPr>
          <w:rFonts w:hint="eastAsia" w:ascii="宋体" w:hAnsi="宋体" w:eastAsia="宋体" w:cs="宋体"/>
        </w:rPr>
        <w:t xml:space="preserve">200000</w:t>
      </w:r>
      <w:r>
        <w:rPr>
          <w:rFonts w:hint="eastAsia" w:ascii="宋体" w:hAnsi="宋体" w:eastAsia="宋体" w:cs="宋体"/>
        </w:rPr>
        <w:t xml:space="preserve">万元以下或资产总额</w:t>
      </w:r>
      <w:r>
        <w:rPr>
          <w:rFonts w:hint="eastAsia" w:ascii="宋体" w:hAnsi="宋体" w:eastAsia="宋体" w:cs="宋体"/>
        </w:rPr>
        <w:t xml:space="preserve">10000</w:t>
      </w:r>
      <w:r>
        <w:rPr>
          <w:rFonts w:hint="eastAsia" w:ascii="宋体" w:hAnsi="宋体" w:eastAsia="宋体" w:cs="宋体"/>
        </w:rPr>
        <w:t xml:space="preserve">万元以下的为中小微型企业。其中，营业收入</w:t>
      </w:r>
      <w:r>
        <w:rPr>
          <w:rFonts w:hint="eastAsia" w:ascii="宋体" w:hAnsi="宋体" w:eastAsia="宋体" w:cs="宋体"/>
        </w:rPr>
        <w:t xml:space="preserve">1000</w:t>
      </w:r>
      <w:r>
        <w:rPr>
          <w:rFonts w:hint="eastAsia" w:ascii="宋体" w:hAnsi="宋体" w:eastAsia="宋体" w:cs="宋体"/>
        </w:rPr>
        <w:t xml:space="preserve">万元及以上，且资产总额</w:t>
      </w:r>
      <w:r>
        <w:rPr>
          <w:rFonts w:hint="eastAsia" w:ascii="宋体" w:hAnsi="宋体" w:eastAsia="宋体" w:cs="宋体"/>
        </w:rPr>
        <w:t xml:space="preserve">5000</w:t>
      </w:r>
      <w:r>
        <w:rPr>
          <w:rFonts w:hint="eastAsia" w:ascii="宋体" w:hAnsi="宋体" w:eastAsia="宋体" w:cs="宋体"/>
        </w:rPr>
        <w:t xml:space="preserve">万元及以上的为中型企业；营业收入</w:t>
      </w:r>
      <w:r>
        <w:rPr>
          <w:rFonts w:hint="eastAsia" w:ascii="宋体" w:hAnsi="宋体" w:eastAsia="宋体" w:cs="宋体"/>
        </w:rPr>
        <w:t xml:space="preserve">100</w:t>
      </w:r>
      <w:r>
        <w:rPr>
          <w:rFonts w:hint="eastAsia" w:ascii="宋体" w:hAnsi="宋体" w:eastAsia="宋体" w:cs="宋体"/>
        </w:rPr>
        <w:t xml:space="preserve">万元及以上，且资产总额</w:t>
      </w:r>
      <w:r>
        <w:rPr>
          <w:rFonts w:hint="eastAsia" w:ascii="宋体" w:hAnsi="宋体" w:eastAsia="宋体" w:cs="宋体"/>
        </w:rPr>
        <w:t xml:space="preserve">2000</w:t>
      </w:r>
      <w:r>
        <w:rPr>
          <w:rFonts w:hint="eastAsia" w:ascii="宋体" w:hAnsi="宋体" w:eastAsia="宋体" w:cs="宋体"/>
        </w:rPr>
        <w:t xml:space="preserve">万元及以上的为小型企业；营业收入</w:t>
      </w:r>
      <w:r>
        <w:rPr>
          <w:rFonts w:hint="eastAsia" w:ascii="宋体" w:hAnsi="宋体" w:eastAsia="宋体" w:cs="宋体"/>
        </w:rPr>
        <w:t xml:space="preserve">100</w:t>
      </w:r>
      <w:r>
        <w:rPr>
          <w:rFonts w:hint="eastAsia" w:ascii="宋体" w:hAnsi="宋体" w:eastAsia="宋体" w:cs="宋体"/>
        </w:rPr>
        <w:t xml:space="preserve">万元以下或资产总额</w:t>
      </w:r>
      <w:r>
        <w:rPr>
          <w:rFonts w:hint="eastAsia" w:ascii="宋体" w:hAnsi="宋体" w:eastAsia="宋体" w:cs="宋体"/>
        </w:rPr>
        <w:t xml:space="preserve">2000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w:t>
      </w:r>
      <w:r>
        <w:rPr>
          <w:rFonts w:hint="eastAsia" w:ascii="宋体" w:hAnsi="宋体" w:eastAsia="宋体" w:cs="宋体"/>
        </w:rPr>
        <w:t xml:space="preserve">1000</w:t>
      </w:r>
      <w:r>
        <w:rPr>
          <w:rFonts w:hint="eastAsia" w:ascii="宋体" w:hAnsi="宋体" w:eastAsia="宋体" w:cs="宋体"/>
        </w:rPr>
        <w:t xml:space="preserve">人以下或营业收入</w:t>
      </w:r>
      <w:r>
        <w:rPr>
          <w:rFonts w:hint="eastAsia" w:ascii="宋体" w:hAnsi="宋体" w:eastAsia="宋体" w:cs="宋体"/>
        </w:rPr>
        <w:t xml:space="preserve">5000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3</w:t>
      </w:r>
      <w:r>
        <w:rPr>
          <w:rFonts w:hint="eastAsia" w:ascii="宋体" w:hAnsi="宋体" w:eastAsia="宋体" w:cs="宋体"/>
        </w:rPr>
        <w:t xml:space="preserve">00</w:t>
      </w:r>
      <w:r>
        <w:rPr>
          <w:rFonts w:hint="eastAsia" w:ascii="宋体" w:hAnsi="宋体" w:eastAsia="宋体" w:cs="宋体"/>
        </w:rPr>
        <w:t xml:space="preserve">人及以上，且营业收入</w:t>
      </w:r>
      <w:r>
        <w:rPr>
          <w:rFonts w:hint="eastAsia" w:ascii="宋体" w:hAnsi="宋体" w:eastAsia="宋体" w:cs="宋体"/>
        </w:rPr>
        <w:t xml:space="preserve">1000</w:t>
      </w:r>
      <w:r>
        <w:rPr>
          <w:rFonts w:hint="eastAsia" w:ascii="宋体" w:hAnsi="宋体" w:eastAsia="宋体" w:cs="宋体"/>
        </w:rPr>
        <w:t xml:space="preserve">万元及以上的为中型企业；从业人员</w:t>
      </w:r>
      <w:r>
        <w:rPr>
          <w:rFonts w:hint="eastAsia" w:ascii="宋体" w:hAnsi="宋体" w:eastAsia="宋体" w:cs="宋体"/>
        </w:rPr>
        <w:t xml:space="preserve">100</w:t>
      </w:r>
      <w:r>
        <w:rPr>
          <w:rFonts w:hint="eastAsia" w:ascii="宋体" w:hAnsi="宋体" w:eastAsia="宋体" w:cs="宋体"/>
        </w:rPr>
        <w:t xml:space="preserve">人及以上，且营业收入</w:t>
      </w:r>
      <w:r>
        <w:rPr>
          <w:rFonts w:hint="eastAsia" w:ascii="宋体" w:hAnsi="宋体" w:eastAsia="宋体" w:cs="宋体"/>
        </w:rPr>
        <w:t xml:space="preserve">500</w:t>
      </w:r>
      <w:r>
        <w:rPr>
          <w:rFonts w:hint="eastAsia" w:ascii="宋体" w:hAnsi="宋体" w:eastAsia="宋体" w:cs="宋体"/>
        </w:rPr>
        <w:t xml:space="preserve">万元及以上的为小型企业；从业人员</w:t>
      </w:r>
      <w:r>
        <w:rPr>
          <w:rFonts w:hint="eastAsia" w:ascii="宋体" w:hAnsi="宋体" w:eastAsia="宋体" w:cs="宋体"/>
        </w:rPr>
        <w:t xml:space="preserve">100</w:t>
      </w:r>
      <w:r>
        <w:rPr>
          <w:rFonts w:hint="eastAsia" w:ascii="宋体" w:hAnsi="宋体" w:eastAsia="宋体" w:cs="宋体"/>
        </w:rPr>
        <w:t xml:space="preserve">人以下或营业收入</w:t>
      </w:r>
      <w:r>
        <w:rPr>
          <w:rFonts w:hint="eastAsia" w:ascii="宋体" w:hAnsi="宋体" w:eastAsia="宋体" w:cs="宋体"/>
        </w:rPr>
        <w:t xml:space="preserve">500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人以下或资产总额</w:t>
      </w:r>
      <w:r>
        <w:rPr>
          <w:rFonts w:hint="eastAsia" w:ascii="宋体" w:hAnsi="宋体" w:eastAsia="宋体" w:cs="宋体"/>
        </w:rPr>
        <w:t xml:space="preserve">120000</w:t>
      </w:r>
      <w:r>
        <w:rPr>
          <w:rFonts w:hint="eastAsia" w:ascii="宋体" w:hAnsi="宋体" w:eastAsia="宋体" w:cs="宋体"/>
        </w:rPr>
        <w:t xml:space="preserve">万元以下的为中小微型企业。其中，从业人员</w:t>
      </w:r>
      <w:r>
        <w:rPr>
          <w:rFonts w:hint="eastAsia" w:ascii="宋体" w:hAnsi="宋体" w:eastAsia="宋体" w:cs="宋体"/>
        </w:rPr>
        <w:t xml:space="preserve">100</w:t>
      </w:r>
      <w:r>
        <w:rPr>
          <w:rFonts w:hint="eastAsia" w:ascii="宋体" w:hAnsi="宋体" w:eastAsia="宋体" w:cs="宋体"/>
        </w:rPr>
        <w:t xml:space="preserve">人及以上，且资产总额</w:t>
      </w:r>
      <w:r>
        <w:rPr>
          <w:rFonts w:hint="eastAsia" w:ascii="宋体" w:hAnsi="宋体" w:eastAsia="宋体" w:cs="宋体"/>
        </w:rPr>
        <w:t xml:space="preserve">8000</w:t>
      </w:r>
      <w:r>
        <w:rPr>
          <w:rFonts w:hint="eastAsia" w:ascii="宋体" w:hAnsi="宋体" w:eastAsia="宋体" w:cs="宋体"/>
        </w:rPr>
        <w:t xml:space="preserve">万元及以上的为中型企业；从业人员</w:t>
      </w:r>
      <w:r>
        <w:rPr>
          <w:rFonts w:hint="eastAsia" w:ascii="宋体" w:hAnsi="宋体" w:eastAsia="宋体" w:cs="宋体"/>
        </w:rPr>
        <w:t xml:space="preserve">10</w:t>
      </w:r>
      <w:r>
        <w:rPr>
          <w:rFonts w:hint="eastAsia" w:ascii="宋体" w:hAnsi="宋体" w:eastAsia="宋体" w:cs="宋体"/>
        </w:rPr>
        <w:t xml:space="preserve">人及以上，且资产总额</w:t>
      </w:r>
      <w:r>
        <w:rPr>
          <w:rFonts w:hint="eastAsia" w:ascii="宋体" w:hAnsi="宋体" w:eastAsia="宋体" w:cs="宋体"/>
        </w:rPr>
        <w:t xml:space="preserve">100</w:t>
      </w:r>
      <w:r>
        <w:rPr>
          <w:rFonts w:hint="eastAsia" w:ascii="宋体" w:hAnsi="宋体" w:eastAsia="宋体" w:cs="宋体"/>
        </w:rPr>
        <w:t xml:space="preserve">万元及以上的为小型企业；从业人员</w:t>
      </w:r>
      <w:r>
        <w:rPr>
          <w:rFonts w:hint="eastAsia" w:ascii="宋体" w:hAnsi="宋体" w:eastAsia="宋体" w:cs="宋体"/>
        </w:rPr>
        <w:t xml:space="preserve">10</w:t>
      </w:r>
      <w:r>
        <w:rPr>
          <w:rFonts w:hint="eastAsia" w:ascii="宋体" w:hAnsi="宋体" w:eastAsia="宋体" w:cs="宋体"/>
        </w:rPr>
        <w:t xml:space="preserve">人以下或资产总额</w:t>
      </w:r>
      <w:r>
        <w:rPr>
          <w:rFonts w:hint="eastAsia" w:ascii="宋体" w:hAnsi="宋体" w:eastAsia="宋体" w:cs="宋体"/>
        </w:rPr>
        <w:t xml:space="preserve">100</w:t>
      </w:r>
      <w:r>
        <w:rPr>
          <w:rFonts w:hint="eastAsia" w:ascii="宋体" w:hAnsi="宋体" w:eastAsia="宋体" w:cs="宋体"/>
        </w:rPr>
        <w:t xml:space="preserve">万元以下的为微型企业。</w:t>
      </w:r>
      <w:r/>
    </w:p>
    <w:p>
      <w:pPr>
        <w:ind w:firstLine="422"/>
        <w:spacing w:line="360" w:lineRule="auto"/>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w:t>
      </w:r>
      <w:r>
        <w:rPr>
          <w:rFonts w:hint="eastAsia" w:ascii="宋体" w:hAnsi="宋体" w:eastAsia="宋体" w:cs="宋体"/>
        </w:rPr>
        <w:t xml:space="preserve">300</w:t>
      </w:r>
      <w:r>
        <w:rPr>
          <w:rFonts w:hint="eastAsia" w:ascii="宋体" w:hAnsi="宋体" w:eastAsia="宋体" w:cs="宋体"/>
        </w:rPr>
        <w:t xml:space="preserve">人以下的</w:t>
      </w:r>
      <w:r>
        <w:rPr>
          <w:rFonts w:hint="eastAsia" w:ascii="宋体" w:hAnsi="宋体" w:eastAsia="宋体" w:cs="宋体"/>
        </w:rPr>
        <w:t xml:space="preserve">为中小微型企业。其中，从业人员</w:t>
      </w:r>
      <w:r>
        <w:rPr>
          <w:rFonts w:hint="eastAsia" w:ascii="宋体" w:hAnsi="宋体" w:eastAsia="宋体" w:cs="宋体"/>
        </w:rPr>
        <w:t xml:space="preserve">100</w:t>
      </w:r>
      <w:r>
        <w:rPr>
          <w:rFonts w:hint="eastAsia" w:ascii="宋体" w:hAnsi="宋体" w:eastAsia="宋体" w:cs="宋体"/>
        </w:rPr>
        <w:t xml:space="preserve">人及以上的为中型企业；从业人员</w:t>
      </w:r>
      <w:r>
        <w:rPr>
          <w:rFonts w:hint="eastAsia" w:ascii="宋体" w:hAnsi="宋体" w:eastAsia="宋体" w:cs="宋体"/>
        </w:rPr>
        <w:t xml:space="preserve">10</w:t>
      </w:r>
      <w:r>
        <w:rPr>
          <w:rFonts w:hint="eastAsia" w:ascii="宋体" w:hAnsi="宋体" w:eastAsia="宋体" w:cs="宋体"/>
        </w:rPr>
        <w:t xml:space="preserve">人及以上的为小型企业；从业人员</w:t>
      </w:r>
      <w:r>
        <w:rPr>
          <w:rFonts w:hint="eastAsia" w:ascii="宋体" w:hAnsi="宋体" w:eastAsia="宋体" w:cs="宋体"/>
        </w:rPr>
        <w:t xml:space="preserve">10</w:t>
      </w:r>
      <w:r>
        <w:rPr>
          <w:rFonts w:hint="eastAsia" w:ascii="宋体" w:hAnsi="宋体" w:eastAsia="宋体" w:cs="宋体"/>
        </w:rPr>
        <w:t xml:space="preserve">人以下的为微型企业。</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b/>
          <w:bCs/>
          <w:sz w:val="24"/>
          <w:shd w:val="clear" w:color="auto" w:fill="ffffff"/>
        </w:rPr>
      </w:pPr>
      <w:r>
        <w:rPr>
          <w:rFonts w:hint="eastAsia" w:ascii="宋体" w:hAnsi="宋体" w:eastAsia="宋体" w:cs="宋体"/>
          <w:sz w:val="24"/>
          <w:shd w:val="clear" w:color="auto" w:fill="ffffff"/>
        </w:rPr>
        <w:br w:type="page" w:clear="all"/>
      </w:r>
      <w:r>
        <w:rPr>
          <w:rFonts w:hint="eastAsia" w:ascii="宋体" w:hAnsi="宋体" w:eastAsia="宋体" w:cs="宋体"/>
          <w:b/>
          <w:sz w:val="24"/>
          <w:szCs w:val="20"/>
          <w:shd w:val="clear" w:color="auto" w:fill="ffffff"/>
        </w:rPr>
        <w:t xml:space="preserve">14</w:t>
      </w:r>
      <w:r>
        <w:rPr>
          <w:rFonts w:hint="eastAsia" w:ascii="宋体" w:hAnsi="宋体" w:eastAsia="宋体" w:cs="宋体"/>
          <w:b/>
          <w:sz w:val="24"/>
          <w:szCs w:val="20"/>
          <w:shd w:val="clear" w:color="auto" w:fill="ffffff"/>
        </w:rPr>
        <w:t xml:space="preserve">、残疾人福利性单位声明函</w:t>
      </w:r>
      <w:r/>
    </w:p>
    <w:p>
      <w:pPr>
        <w:jc w:val="center"/>
        <w:spacing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本公司郑重声明，根据《财政部民政部中国残疾人联合会关于促进残疾人就业政府采购政策的通知》（财库〔</w:t>
      </w:r>
      <w:r>
        <w:rPr>
          <w:rFonts w:hint="eastAsia" w:ascii="宋体" w:hAnsi="宋体" w:eastAsia="宋体" w:cs="宋体"/>
          <w:sz w:val="24"/>
          <w:shd w:val="clear" w:color="auto" w:fill="ffffff"/>
        </w:rPr>
        <w:t xml:space="preserve">2017</w:t>
      </w:r>
      <w:r>
        <w:rPr>
          <w:rFonts w:hint="eastAsia" w:ascii="宋体" w:hAnsi="宋体" w:eastAsia="宋体" w:cs="宋体"/>
          <w:sz w:val="24"/>
          <w:shd w:val="clear" w:color="auto" w:fill="ffffff"/>
        </w:rPr>
        <w:t xml:space="preserve">〕</w:t>
      </w:r>
      <w:r>
        <w:rPr>
          <w:rFonts w:hint="eastAsia" w:ascii="宋体" w:hAnsi="宋体" w:eastAsia="宋体" w:cs="宋体"/>
          <w:sz w:val="24"/>
          <w:shd w:val="clear" w:color="auto" w:fill="ffffff"/>
        </w:rPr>
        <w:t xml:space="preserve">141</w:t>
      </w:r>
      <w:r>
        <w:rPr>
          <w:rFonts w:hint="eastAsia" w:ascii="宋体" w:hAnsi="宋体" w:eastAsia="宋体" w:cs="宋体"/>
          <w:sz w:val="24"/>
          <w:shd w:val="clear" w:color="auto" w:fill="ffffff"/>
        </w:rPr>
        <w:t xml:space="preserve">号）的规定，本公司为符合条件的残疾人福利性单位，且本公司参加</w:t>
      </w:r>
      <w:r>
        <w:rPr>
          <w:rFonts w:hint="eastAsia" w:ascii="宋体" w:hAnsi="宋体" w:eastAsia="宋体" w:cs="宋体"/>
          <w:sz w:val="24"/>
          <w:shd w:val="clear" w:color="auto" w:fill="ffffff"/>
        </w:rPr>
        <w:t xml:space="preserve">______</w:t>
      </w:r>
      <w:r>
        <w:rPr>
          <w:rFonts w:hint="eastAsia" w:ascii="宋体" w:hAnsi="宋体" w:eastAsia="宋体" w:cs="宋体"/>
          <w:sz w:val="24"/>
          <w:shd w:val="clear" w:color="auto" w:fill="ffffff"/>
        </w:rPr>
        <w:t xml:space="preserve">单位的</w:t>
      </w:r>
      <w:r>
        <w:rPr>
          <w:rFonts w:hint="eastAsia" w:ascii="宋体" w:hAnsi="宋体" w:eastAsia="宋体" w:cs="宋体"/>
          <w:sz w:val="24"/>
          <w:shd w:val="clear" w:color="auto" w:fill="ffffff"/>
        </w:rPr>
        <w:t xml:space="preserve">______</w:t>
      </w:r>
      <w:r>
        <w:rPr>
          <w:rFonts w:hint="eastAsia" w:ascii="宋体" w:hAnsi="宋体" w:eastAsia="宋体" w:cs="宋体"/>
          <w:sz w:val="24"/>
          <w:shd w:val="clear" w:color="auto" w:fill="ffffff"/>
        </w:rPr>
        <w:t xml:space="preserve">项目采购活动提供本公司制造的货物（由本公司承担工程</w:t>
      </w:r>
      <w:r>
        <w:rPr>
          <w:rFonts w:hint="eastAsia" w:ascii="宋体" w:hAnsi="宋体" w:eastAsia="宋体" w:cs="宋体"/>
          <w:sz w:val="24"/>
          <w:shd w:val="clear" w:color="auto" w:fill="ffffff"/>
        </w:rPr>
        <w:t xml:space="preserve">/</w:t>
      </w:r>
      <w:r>
        <w:rPr>
          <w:rFonts w:hint="eastAsia" w:ascii="宋体" w:hAnsi="宋体" w:eastAsia="宋体" w:cs="宋体"/>
          <w:sz w:val="24"/>
          <w:shd w:val="clear" w:color="auto" w:fill="ffffff"/>
        </w:rPr>
        <w:t xml:space="preserve">提供服务），或者提供其他残疾人福利性单位制造的货物（不包括使用非残疾人福利性单位注册商标的货物）。</w:t>
      </w:r>
      <w:r/>
    </w:p>
    <w:p>
      <w:pPr>
        <w:ind w:firstLine="480"/>
        <w:jc w:val="left"/>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本公司对上述声明的真实性负责。如有虚假，将依法承担相应责任。</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w:t>
      </w:r>
      <w:r>
        <w:rPr>
          <w:rFonts w:hint="eastAsia" w:ascii="宋体" w:hAnsi="宋体" w:eastAsia="宋体" w:cs="宋体"/>
          <w:sz w:val="24"/>
          <w:szCs w:val="20"/>
          <w:shd w:val="clear" w:color="auto" w:fill="ffffff"/>
        </w:rPr>
        <w:t xml:space="preserve">CA</w:t>
      </w:r>
      <w:r>
        <w:rPr>
          <w:rFonts w:hint="eastAsia" w:ascii="宋体" w:hAnsi="宋体" w:eastAsia="宋体" w:cs="宋体"/>
          <w:sz w:val="24"/>
          <w:szCs w:val="20"/>
          <w:shd w:val="clear" w:color="auto" w:fill="ffffff"/>
        </w:rPr>
        <w:t xml:space="preserve">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ind w:firstLine="211"/>
        <w:spacing w:line="360" w:lineRule="auto"/>
        <w:rPr>
          <w:rFonts w:ascii="宋体" w:hAnsi="宋体" w:eastAsia="宋体" w:cs="宋体"/>
          <w:sz w:val="24"/>
          <w:szCs w:val="24"/>
        </w:rPr>
      </w:pPr>
      <w:r>
        <w:rPr>
          <w:rFonts w:hint="eastAsia" w:ascii="宋体" w:hAnsi="宋体" w:eastAsia="宋体" w:cs="宋体"/>
          <w:b/>
          <w:szCs w:val="21"/>
        </w:rPr>
        <w:t xml:space="preserve">注：</w:t>
      </w:r>
      <w:bookmarkStart w:id="66" w:name="_Hlk158140990"/>
      <w:r>
        <w:rPr>
          <w:rFonts w:hint="eastAsia" w:ascii="宋体" w:hAnsi="宋体" w:eastAsia="宋体" w:cs="宋体"/>
          <w:b/>
          <w:szCs w:val="21"/>
        </w:rPr>
        <w:t xml:space="preserve">投标文件中的电子签章视为</w:t>
      </w:r>
      <w:r>
        <w:rPr>
          <w:rFonts w:hint="eastAsia" w:ascii="宋体" w:hAnsi="宋体" w:eastAsia="宋体" w:cs="宋体"/>
          <w:b/>
          <w:szCs w:val="21"/>
        </w:rPr>
        <w:t xml:space="preserve">供应商对本声明进行了签署盖章并承担相应责任</w:t>
      </w:r>
      <w:bookmarkEnd w:id="66"/>
      <w:r>
        <w:rPr>
          <w:rFonts w:hint="eastAsia" w:ascii="宋体" w:hAnsi="宋体" w:eastAsia="宋体" w:cs="宋体"/>
          <w:b/>
          <w:szCs w:val="21"/>
        </w:rPr>
        <w:t xml:space="preserve">。</w:t>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ageBreakBefore/>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15</w:t>
      </w:r>
      <w:r>
        <w:rPr>
          <w:rFonts w:hint="eastAsia" w:ascii="宋体" w:hAnsi="宋体" w:eastAsia="宋体" w:cs="宋体"/>
          <w:b/>
          <w:sz w:val="24"/>
          <w:szCs w:val="24"/>
        </w:rPr>
        <w:t xml:space="preserve">、关于符合本国产品标准的声明函</w:t>
      </w:r>
      <w:r/>
    </w:p>
    <w:p>
      <w:pPr>
        <w:pStyle w:val="996"/>
        <w:spacing w:before="0" w:beforeAutospacing="0" w:after="0" w:afterAutospacing="0" w:line="360" w:lineRule="auto"/>
        <w:rPr>
          <w:rFonts w:ascii="宋体" w:hAnsi="宋体" w:eastAsia="宋体" w:cs="宋体"/>
          <w:szCs w:val="24"/>
        </w:rPr>
      </w:pPr>
      <w:r>
        <w:rPr>
          <w:rFonts w:ascii="宋体" w:hAnsi="宋体" w:eastAsia="宋体" w:cs="宋体"/>
          <w:szCs w:val="24"/>
        </w:rPr>
      </w:r>
      <w:r/>
    </w:p>
    <w:p>
      <w:pPr>
        <w:pStyle w:val="996"/>
        <w:jc w:val="center"/>
        <w:spacing w:before="0" w:beforeAutospacing="0" w:after="0" w:afterAutospacing="0" w:line="360" w:lineRule="auto"/>
        <w:rPr>
          <w:rFonts w:ascii="宋体" w:hAnsi="宋体" w:eastAsia="宋体" w:cs="宋体"/>
          <w:b/>
          <w:szCs w:val="24"/>
        </w:rPr>
      </w:pPr>
      <w:r>
        <w:rPr>
          <w:rFonts w:hint="eastAsia" w:ascii="宋体" w:hAnsi="宋体" w:eastAsia="宋体" w:cs="宋体"/>
          <w:b/>
          <w:szCs w:val="24"/>
        </w:rPr>
        <w:t xml:space="preserve">关于符合本国产品标准的声明函</w:t>
      </w:r>
      <w:r/>
    </w:p>
    <w:p>
      <w:pPr>
        <w:pStyle w:val="996"/>
        <w:jc w:val="center"/>
        <w:spacing w:before="0" w:beforeAutospacing="0" w:after="0" w:afterAutospacing="0" w:line="360" w:lineRule="auto"/>
        <w:rPr>
          <w:rFonts w:ascii="宋体" w:hAnsi="宋体" w:eastAsia="宋体" w:cs="宋体"/>
          <w:b/>
          <w:szCs w:val="24"/>
        </w:rPr>
      </w:pPr>
      <w:r>
        <w:rPr>
          <w:rFonts w:hint="eastAsia" w:ascii="宋体" w:hAnsi="宋体" w:eastAsia="宋体" w:cs="宋体"/>
          <w:b/>
          <w:szCs w:val="24"/>
        </w:rPr>
        <w:t xml:space="preserve">（招标编号：</w:t>
      </w:r>
      <w:r>
        <w:rPr>
          <w:rFonts w:hint="eastAsia" w:ascii="宋体" w:hAnsi="宋体" w:eastAsia="宋体" w:cs="宋体"/>
          <w:b/>
          <w:szCs w:val="24"/>
        </w:rPr>
        <w:t xml:space="preserve">JSZC-320591-CJZB-G2026-0075</w:t>
      </w:r>
      <w:r>
        <w:rPr>
          <w:rFonts w:hint="eastAsia" w:ascii="宋体" w:hAnsi="宋体" w:eastAsia="宋体" w:cs="宋体"/>
          <w:b/>
          <w:szCs w:val="24"/>
        </w:rPr>
        <w:t xml:space="preserve">）</w:t>
      </w:r>
      <w:r/>
    </w:p>
    <w:p>
      <w:pPr>
        <w:pStyle w:val="996"/>
        <w:jc w:val="center"/>
        <w:spacing w:before="0" w:beforeAutospacing="0" w:after="0" w:afterAutospacing="0" w:line="360" w:lineRule="auto"/>
        <w:rPr>
          <w:rFonts w:ascii="宋体" w:hAnsi="宋体" w:eastAsia="宋体" w:cs="宋体"/>
          <w:b/>
          <w:szCs w:val="24"/>
        </w:rPr>
      </w:pPr>
      <w:r>
        <w:rPr>
          <w:rFonts w:ascii="宋体" w:hAnsi="宋体" w:eastAsia="宋体" w:cs="宋体"/>
          <w:b/>
          <w:szCs w:val="24"/>
        </w:rPr>
      </w:r>
      <w:r/>
    </w:p>
    <w:p>
      <w:pPr>
        <w:pStyle w:val="99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w:t>
      </w:r>
      <w:r>
        <w:rPr>
          <w:rFonts w:hint="eastAsia" w:ascii="宋体" w:hAnsi="宋体" w:eastAsia="宋体" w:cs="宋体"/>
          <w:szCs w:val="24"/>
          <w:u w:val="single"/>
        </w:rPr>
        <w:t xml:space="preserve">（单位）</w:t>
      </w:r>
      <w:r>
        <w:rPr>
          <w:rFonts w:hint="eastAsia" w:ascii="宋体" w:hAnsi="宋体" w:eastAsia="宋体" w:cs="宋体"/>
          <w:szCs w:val="24"/>
        </w:rPr>
        <w:t xml:space="preserve">郑重声明，根据《国务院办公厅关于在政府采购中实施本国产品标准及相关政策的通知》（国办发〔</w:t>
      </w:r>
      <w:r>
        <w:rPr>
          <w:rFonts w:hint="eastAsia" w:ascii="宋体" w:hAnsi="宋体" w:eastAsia="宋体" w:cs="宋体"/>
          <w:szCs w:val="24"/>
        </w:rPr>
        <w:t xml:space="preserve">2025</w:t>
      </w:r>
      <w:r>
        <w:rPr>
          <w:rFonts w:hint="eastAsia" w:ascii="宋体" w:hAnsi="宋体" w:eastAsia="宋体" w:cs="宋体"/>
          <w:szCs w:val="24"/>
        </w:rPr>
        <w:t xml:space="preserve">〕</w:t>
      </w:r>
      <w:r>
        <w:rPr>
          <w:rFonts w:hint="eastAsia" w:ascii="宋体" w:hAnsi="宋体" w:eastAsia="宋体" w:cs="宋体"/>
          <w:szCs w:val="24"/>
        </w:rPr>
        <w:t xml:space="preserve">34</w:t>
      </w:r>
      <w:r>
        <w:rPr>
          <w:rFonts w:hint="eastAsia" w:ascii="宋体" w:hAnsi="宋体" w:eastAsia="宋体" w:cs="宋体"/>
          <w:szCs w:val="24"/>
        </w:rPr>
        <w:t xml:space="preserve">号）的规定，本公司</w:t>
      </w:r>
      <w:r>
        <w:rPr>
          <w:rFonts w:hint="eastAsia" w:ascii="宋体" w:hAnsi="宋体" w:eastAsia="宋体" w:cs="宋体"/>
          <w:szCs w:val="24"/>
          <w:u w:val="single"/>
        </w:rPr>
        <w:t xml:space="preserve">（单位）</w:t>
      </w:r>
      <w:r>
        <w:rPr>
          <w:rFonts w:hint="eastAsia" w:ascii="宋体" w:hAnsi="宋体" w:eastAsia="宋体" w:cs="宋体"/>
          <w:szCs w:val="24"/>
        </w:rPr>
        <w:t xml:space="preserve">提供的以下产品属于本国产品。具体情况如下：</w:t>
      </w:r>
      <w:r/>
    </w:p>
    <w:p>
      <w:pPr>
        <w:pStyle w:val="99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1006"/>
          <w:rFonts w:hint="eastAsia" w:ascii="宋体" w:hAnsi="宋体" w:eastAsia="宋体" w:cs="宋体"/>
          <w:i w:val="0"/>
          <w:szCs w:val="24"/>
          <w:u w:val="single"/>
          <w:shd w:val="clear" w:color="auto" w:fill="ffffff"/>
        </w:rPr>
        <w:t xml:space="preserve">（复合肥）</w:t>
      </w:r>
      <w:r>
        <w:rPr>
          <w:rStyle w:val="1006"/>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1006"/>
          <w:rFonts w:hint="eastAsia" w:ascii="宋体" w:hAnsi="宋体" w:eastAsia="宋体" w:cs="宋体"/>
          <w:i w:val="0"/>
          <w:szCs w:val="24"/>
          <w:u w:val="single"/>
          <w:shd w:val="clear" w:color="auto" w:fill="ffffff"/>
        </w:rPr>
        <w:t xml:space="preserve">（厂名）</w:t>
      </w:r>
      <w:r>
        <w:rPr>
          <w:rStyle w:val="1006"/>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1006"/>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1</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的中国境内生产的组件成本占比≥</w:t>
      </w:r>
      <w:r>
        <w:rPr>
          <w:rStyle w:val="1006"/>
          <w:rFonts w:hint="eastAsia" w:ascii="宋体" w:hAnsi="宋体" w:eastAsia="宋体" w:cs="宋体"/>
          <w:i w:val="0"/>
          <w:strike/>
          <w:szCs w:val="24"/>
          <w:u w:val="single"/>
          <w:shd w:val="clear" w:color="auto" w:fill="ffffff"/>
        </w:rPr>
        <w:t xml:space="preserve">（规定比例）</w:t>
      </w:r>
      <w:r>
        <w:rPr>
          <w:rStyle w:val="1006"/>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1</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w:t>
      </w:r>
      <w:r>
        <w:rPr>
          <w:rStyle w:val="1006"/>
          <w:rFonts w:hint="eastAsia" w:ascii="宋体" w:hAnsi="宋体" w:eastAsia="宋体" w:cs="宋体"/>
          <w:i w:val="0"/>
          <w:strike/>
          <w:szCs w:val="24"/>
          <w:u w:val="single"/>
          <w:shd w:val="clear" w:color="auto" w:fill="ffffff"/>
        </w:rPr>
        <w:t xml:space="preserve">（关键组件）</w:t>
      </w:r>
      <w:r>
        <w:rPr>
          <w:rStyle w:val="1006"/>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1</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w:t>
      </w:r>
      <w:r>
        <w:rPr>
          <w:rStyle w:val="1006"/>
          <w:rFonts w:hint="eastAsia" w:ascii="宋体" w:hAnsi="宋体" w:eastAsia="宋体" w:cs="宋体"/>
          <w:i w:val="0"/>
          <w:strike/>
          <w:szCs w:val="24"/>
          <w:u w:val="single"/>
          <w:shd w:val="clear" w:color="auto" w:fill="ffffff"/>
        </w:rPr>
        <w:t xml:space="preserve">（关键工序）</w:t>
      </w:r>
      <w:r>
        <w:rPr>
          <w:rStyle w:val="1006"/>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99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1006"/>
          <w:rFonts w:hint="eastAsia" w:ascii="宋体" w:hAnsi="宋体" w:eastAsia="宋体" w:cs="宋体"/>
          <w:i w:val="0"/>
          <w:szCs w:val="24"/>
          <w:u w:val="single"/>
          <w:shd w:val="clear" w:color="auto" w:fill="ffffff"/>
        </w:rPr>
        <w:t xml:space="preserve">（</w:t>
      </w:r>
      <w:r>
        <w:rPr>
          <w:rFonts w:hint="eastAsia" w:ascii="宋体" w:hAnsi="宋体" w:eastAsia="宋体" w:cs="宋体"/>
          <w:szCs w:val="24"/>
          <w:u w:val="single"/>
          <w:lang w:val="zh-CN"/>
        </w:rPr>
        <w:t xml:space="preserve">有机肥</w:t>
      </w:r>
      <w:r>
        <w:rPr>
          <w:rStyle w:val="1006"/>
          <w:rFonts w:hint="eastAsia" w:ascii="宋体" w:hAnsi="宋体" w:eastAsia="宋体" w:cs="宋体"/>
          <w:i w:val="0"/>
          <w:szCs w:val="24"/>
          <w:u w:val="single"/>
          <w:shd w:val="clear" w:color="auto" w:fill="ffffff"/>
        </w:rPr>
        <w:t xml:space="preserve">）</w:t>
      </w:r>
      <w:r>
        <w:rPr>
          <w:rFonts w:hint="eastAsia" w:ascii="宋体" w:hAnsi="宋体" w:eastAsia="宋体" w:cs="宋体"/>
          <w:szCs w:val="24"/>
          <w:shd w:val="clear" w:color="auto" w:fill="ffffff"/>
        </w:rPr>
        <w:t xml:space="preserve">，生产厂为</w:t>
      </w:r>
      <w:r>
        <w:rPr>
          <w:rStyle w:val="1006"/>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1006"/>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2</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的中国境内生产的组件成本占比≥</w:t>
      </w:r>
      <w:r>
        <w:rPr>
          <w:rStyle w:val="1006"/>
          <w:rFonts w:hint="eastAsia" w:ascii="宋体" w:hAnsi="宋体" w:eastAsia="宋体" w:cs="宋体"/>
          <w:i w:val="0"/>
          <w:strike/>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2</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w:t>
      </w:r>
      <w:r>
        <w:rPr>
          <w:rStyle w:val="1006"/>
          <w:rFonts w:hint="eastAsia" w:ascii="宋体" w:hAnsi="宋体" w:eastAsia="宋体" w:cs="宋体"/>
          <w:i w:val="0"/>
          <w:strike/>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1</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w:t>
      </w:r>
      <w:r>
        <w:rPr>
          <w:rStyle w:val="1006"/>
          <w:rFonts w:hint="eastAsia" w:ascii="宋体" w:hAnsi="宋体" w:eastAsia="宋体" w:cs="宋体"/>
          <w:i w:val="0"/>
          <w:strike/>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99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w:t>
      </w:r>
      <w:r>
        <w:rPr>
          <w:rStyle w:val="1006"/>
          <w:rFonts w:hint="eastAsia" w:ascii="宋体" w:hAnsi="宋体" w:eastAsia="宋体" w:cs="宋体"/>
          <w:i w:val="0"/>
          <w:szCs w:val="24"/>
          <w:u w:val="single"/>
          <w:shd w:val="clear" w:color="auto" w:fill="ffffff"/>
        </w:rPr>
        <w:t xml:space="preserve">（</w:t>
      </w:r>
      <w:r>
        <w:rPr>
          <w:rFonts w:hint="eastAsia" w:ascii="宋体" w:hAnsi="宋体" w:eastAsia="宋体" w:cs="宋体"/>
          <w:szCs w:val="24"/>
          <w:u w:val="single"/>
          <w:lang w:val="zh-CN"/>
        </w:rPr>
        <w:t xml:space="preserve">大量元素水溶肥</w:t>
      </w:r>
      <w:r>
        <w:rPr>
          <w:rStyle w:val="1006"/>
          <w:rFonts w:hint="eastAsia" w:ascii="宋体" w:hAnsi="宋体" w:eastAsia="宋体" w:cs="宋体"/>
          <w:i w:val="0"/>
          <w:szCs w:val="24"/>
          <w:u w:val="single"/>
          <w:shd w:val="clear" w:color="auto" w:fill="ffffff"/>
        </w:rPr>
        <w:t xml:space="preserve">）</w:t>
      </w:r>
      <w:r>
        <w:rPr>
          <w:rFonts w:hint="eastAsia" w:ascii="宋体" w:hAnsi="宋体" w:eastAsia="宋体" w:cs="宋体"/>
          <w:szCs w:val="24"/>
          <w:shd w:val="clear" w:color="auto" w:fill="ffffff"/>
        </w:rPr>
        <w:t xml:space="preserve">，生产厂为</w:t>
      </w:r>
      <w:r>
        <w:rPr>
          <w:rStyle w:val="1006"/>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1006"/>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2</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的中国境内生产的组件成本占比≥</w:t>
      </w:r>
      <w:r>
        <w:rPr>
          <w:rStyle w:val="1006"/>
          <w:rFonts w:hint="eastAsia" w:ascii="宋体" w:hAnsi="宋体" w:eastAsia="宋体" w:cs="宋体"/>
          <w:i w:val="0"/>
          <w:strike/>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2</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w:t>
      </w:r>
      <w:r>
        <w:rPr>
          <w:rStyle w:val="1006"/>
          <w:rFonts w:hint="eastAsia" w:ascii="宋体" w:hAnsi="宋体" w:eastAsia="宋体" w:cs="宋体"/>
          <w:i w:val="0"/>
          <w:strike/>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1006"/>
          <w:rFonts w:hint="eastAsia" w:ascii="宋体" w:hAnsi="宋体" w:eastAsia="宋体" w:cs="宋体"/>
          <w:i w:val="0"/>
          <w:strike/>
          <w:szCs w:val="24"/>
          <w:u w:val="single"/>
          <w:shd w:val="clear" w:color="auto" w:fill="ffffff"/>
        </w:rPr>
        <w:t xml:space="preserve">（产品名称</w:t>
      </w:r>
      <w:r>
        <w:rPr>
          <w:rStyle w:val="1006"/>
          <w:rFonts w:hint="eastAsia" w:ascii="宋体" w:hAnsi="宋体" w:eastAsia="宋体" w:cs="宋体"/>
          <w:i w:val="0"/>
          <w:strike/>
          <w:szCs w:val="24"/>
          <w:u w:val="single"/>
          <w:shd w:val="clear" w:color="auto" w:fill="ffffff"/>
        </w:rPr>
        <w:t xml:space="preserve">1</w:t>
      </w:r>
      <w:r>
        <w:rPr>
          <w:rStyle w:val="1006"/>
          <w:rFonts w:hint="eastAsia" w:ascii="宋体" w:hAnsi="宋体" w:eastAsia="宋体" w:cs="宋体"/>
          <w:i w:val="0"/>
          <w:strike/>
          <w:szCs w:val="24"/>
          <w:u w:val="single"/>
          <w:shd w:val="clear" w:color="auto" w:fill="ffffff"/>
        </w:rPr>
        <w:t xml:space="preserve">）</w:t>
      </w:r>
      <w:r>
        <w:rPr>
          <w:rFonts w:hint="eastAsia" w:ascii="宋体" w:hAnsi="宋体" w:eastAsia="宋体" w:cs="宋体"/>
          <w:szCs w:val="24"/>
          <w:shd w:val="clear" w:color="auto" w:fill="ffffff"/>
        </w:rPr>
        <w:t xml:space="preserve">的</w:t>
      </w:r>
      <w:r>
        <w:rPr>
          <w:rStyle w:val="1006"/>
          <w:rFonts w:hint="eastAsia" w:ascii="宋体" w:hAnsi="宋体" w:eastAsia="宋体" w:cs="宋体"/>
          <w:i w:val="0"/>
          <w:strike/>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996"/>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ind w:firstLine="48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供应商名称：（加盖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　　　年　　月　　日</w:t>
      </w:r>
      <w:r/>
    </w:p>
    <w:p>
      <w:pPr>
        <w:pStyle w:val="996"/>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__________________</w:t>
      </w:r>
      <w:r/>
    </w:p>
    <w:p>
      <w:pPr>
        <w:pStyle w:val="996"/>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产品如有型号，请在“产品名称”栏一并填写。</w:t>
      </w:r>
      <w:r/>
    </w:p>
    <w:p>
      <w:pPr>
        <w:pStyle w:val="996"/>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生产厂名与厂址应与生产厂营业执照载明的相关信息保持一致。</w:t>
      </w:r>
      <w:r/>
    </w:p>
    <w:p>
      <w:pPr>
        <w:pStyle w:val="996"/>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该产品的中国境内生产的组件成本占比相关要求实施前，“规定比例”栏可不填，下同。</w:t>
      </w:r>
      <w:r/>
    </w:p>
    <w:p>
      <w:pPr>
        <w:pStyle w:val="996"/>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w:t>
      </w:r>
      <w:r>
        <w:rPr>
          <w:rFonts w:hint="eastAsia" w:ascii="宋体" w:hAnsi="宋体" w:eastAsia="宋体" w:cs="宋体"/>
          <w:szCs w:val="24"/>
          <w:shd w:val="clear" w:color="auto" w:fill="ffffff"/>
        </w:rPr>
        <w:t xml:space="preserve">该产品的关键组件要求实施前，“关键组件”栏可不填，下同。</w:t>
      </w:r>
      <w:r/>
    </w:p>
    <w:p>
      <w:pPr>
        <w:pStyle w:val="996"/>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该产品的关键工序要求实施前，“关键工序”栏可不填，下同。</w:t>
      </w:r>
      <w:r/>
    </w:p>
    <w:p>
      <w:pPr>
        <w:spacing w:line="360" w:lineRule="auto"/>
        <w:rPr>
          <w:rFonts w:ascii="宋体" w:hAnsi="宋体" w:eastAsia="宋体" w:cs="宋体"/>
          <w:sz w:val="24"/>
          <w:szCs w:val="24"/>
          <w:shd w:val="clear" w:color="auto" w:fill="ffffff"/>
        </w:rPr>
        <w:outlineLvl w:val="1"/>
      </w:pP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用横线划除的地方无需填写。</w:t>
      </w:r>
      <w:r/>
    </w:p>
    <w:p>
      <w:pPr>
        <w:jc w:val="left"/>
        <w:spacing w:line="360" w:lineRule="auto"/>
        <w:rPr>
          <w:rFonts w:ascii="宋体" w:hAnsi="宋体" w:eastAsia="宋体" w:cs="宋体"/>
          <w:b/>
          <w:sz w:val="24"/>
          <w:shd w:val="clear" w:color="auto" w:fill="ffffff"/>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
          <w:sz w:val="24"/>
          <w:shd w:val="clear" w:color="auto" w:fill="ffffff"/>
        </w:rPr>
      </w:r>
      <w:r/>
    </w:p>
    <w:p>
      <w:pPr>
        <w:jc w:val="left"/>
        <w:spacing w:line="360" w:lineRule="auto"/>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16</w:t>
      </w:r>
      <w:r>
        <w:rPr>
          <w:rFonts w:hint="eastAsia" w:ascii="宋体" w:hAnsi="宋体" w:eastAsia="宋体" w:cs="宋体"/>
          <w:b/>
          <w:sz w:val="24"/>
          <w:shd w:val="clear" w:color="auto" w:fill="ffffff"/>
        </w:rPr>
        <w:t xml:space="preserve">、供应商与其他单位存在直接控股、管理关系情况表</w:t>
      </w:r>
      <w:r/>
    </w:p>
    <w:p>
      <w:pPr>
        <w:jc w:val="center"/>
        <w:spacing w:line="360" w:lineRule="auto"/>
        <w:widowControl/>
        <w:rPr>
          <w:rFonts w:ascii="宋体" w:hAnsi="宋体" w:eastAsia="宋体" w:cs="宋体"/>
          <w:b/>
          <w:sz w:val="24"/>
          <w:shd w:val="clear" w:color="auto" w:fill="ffffff"/>
        </w:rPr>
      </w:pPr>
      <w:r>
        <w:rPr>
          <w:rFonts w:ascii="宋体" w:hAnsi="宋体" w:eastAsia="宋体" w:cs="宋体"/>
          <w:b/>
          <w:sz w:val="24"/>
          <w:shd w:val="clear" w:color="auto" w:fill="ffffff"/>
        </w:rPr>
      </w:r>
      <w:r/>
    </w:p>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 w:val="24"/>
          <w:shd w:val="clear" w:color="auto" w:fill="ffffff"/>
        </w:rPr>
        <w:t xml:space="preserve">供应商与其他单位存在直接控股、管理关系情况表</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8"/>
        <w:gridCol w:w="1426"/>
        <w:gridCol w:w="1260"/>
        <w:gridCol w:w="1246"/>
        <w:gridCol w:w="1277"/>
        <w:gridCol w:w="1396"/>
        <w:gridCol w:w="1294"/>
      </w:tblGrid>
      <w:tr>
        <w:trPr>
          <w:jc w:val="center"/>
          <w:trHeight w:val="766"/>
        </w:trPr>
        <w:tc>
          <w:tcPr>
            <w:gridSpan w:val="4"/>
            <w:tcW w:w="5703"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与供应商存在直接股权关系</w:t>
            </w:r>
            <w:r/>
          </w:p>
        </w:tc>
        <w:tc>
          <w:tcPr>
            <w:gridSpan w:val="3"/>
            <w:tcW w:w="4252"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与供应商存在直接管理关系</w:t>
            </w:r>
            <w:r/>
          </w:p>
        </w:tc>
      </w:tr>
      <w:tr>
        <w:trPr>
          <w:jc w:val="center"/>
          <w:trHeight w:val="991"/>
        </w:trPr>
        <w:tc>
          <w:tcPr>
            <w:tcW w:w="1488"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530"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是否为大型企业（填写“是”或“否”）</w:t>
            </w:r>
            <w:r/>
          </w:p>
        </w:tc>
        <w:tc>
          <w:tcPr>
            <w:tcW w:w="1350"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是否直接控股（填写“是”或“否”）</w:t>
            </w:r>
            <w:r/>
          </w:p>
        </w:tc>
        <w:tc>
          <w:tcPr>
            <w:tcW w:w="1335"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直接控股关系情况说明（持股比例等）</w:t>
            </w:r>
            <w:r/>
          </w:p>
        </w:tc>
        <w:tc>
          <w:tcPr>
            <w:tcW w:w="1368"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497"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是否为大型企业（填写“是”或“否”）</w:t>
            </w:r>
            <w:r/>
          </w:p>
        </w:tc>
        <w:tc>
          <w:tcPr>
            <w:tcW w:w="1387" w:type="dxa"/>
            <w:vAlign w:val="center"/>
            <w:textDirection w:val="lrTb"/>
            <w:noWrap/>
          </w:tcPr>
          <w:p>
            <w:pPr>
              <w:jc w:val="center"/>
              <w:spacing w:line="360" w:lineRule="auto"/>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直接管理关系情况说明</w:t>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8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3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50"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35"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8"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87" w:type="dxa"/>
            <w:vAlign w:val="center"/>
            <w:textDirection w:val="lrTb"/>
            <w:noWrap/>
          </w:tcPr>
          <w:p>
            <w:pPr>
              <w:jc w:val="center"/>
              <w:spacing w:line="360" w:lineRule="auto"/>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566"/>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、本表仅须填写与供应商存在直接股权、管理关系的企业情况。供应商应按上表要求据实填写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pStyle w:val="967"/>
        <w:ind w:left="0" w:firstLine="566"/>
        <w:spacing w:line="360" w:lineRule="auto"/>
        <w:rPr>
          <w:rFonts w:ascii="宋体" w:hAnsi="宋体" w:eastAsia="宋体" w:cs="宋体"/>
        </w:rPr>
      </w:pPr>
      <w:r>
        <w:rPr>
          <w:rFonts w:hint="eastAsia" w:ascii="宋体" w:hAnsi="宋体" w:eastAsia="宋体" w:cs="宋体"/>
          <w:b/>
          <w:szCs w:val="24"/>
          <w:shd w:val="clear" w:color="auto" w:fill="ffffff"/>
        </w:rPr>
        <w:t xml:space="preserve">2</w:t>
      </w:r>
      <w:r>
        <w:rPr>
          <w:rFonts w:hint="eastAsia" w:ascii="宋体" w:hAnsi="宋体" w:eastAsia="宋体" w:cs="宋体"/>
          <w:b/>
          <w:szCs w:val="24"/>
          <w:shd w:val="clear" w:color="auto" w:fill="ffffff"/>
        </w:rPr>
        <w:t xml:space="preserve">、其中“直接控股”是指供应商与大型企业之间存在直接投资并控股（非普通持股）的关系。</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w:t>
      </w:r>
      <w:r>
        <w:rPr>
          <w:rFonts w:hint="eastAsia" w:ascii="宋体" w:hAnsi="宋体" w:eastAsia="宋体" w:cs="宋体"/>
          <w:sz w:val="24"/>
          <w:szCs w:val="20"/>
          <w:shd w:val="clear" w:color="auto" w:fill="ffffff"/>
        </w:rPr>
        <w:t xml:space="preserve">CA</w:t>
      </w:r>
      <w:r>
        <w:rPr>
          <w:rFonts w:hint="eastAsia" w:ascii="宋体" w:hAnsi="宋体" w:eastAsia="宋体" w:cs="宋体"/>
          <w:sz w:val="24"/>
          <w:szCs w:val="20"/>
          <w:shd w:val="clear" w:color="auto" w:fill="ffffff"/>
        </w:rPr>
        <w:t xml:space="preserve">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spacing w:line="360" w:lineRule="auto"/>
        <w:rPr>
          <w:rFonts w:ascii="宋体" w:hAnsi="宋体" w:eastAsia="宋体" w:cs="宋体"/>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 w:val="24"/>
          <w:szCs w:val="24"/>
        </w:rPr>
      </w:r>
      <w:r/>
    </w:p>
    <w:p>
      <w:pPr>
        <w:jc w:val="left"/>
        <w:spacing w:line="360" w:lineRule="auto"/>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17</w:t>
      </w:r>
      <w:r>
        <w:rPr>
          <w:rFonts w:hint="eastAsia" w:ascii="宋体" w:hAnsi="宋体" w:eastAsia="宋体" w:cs="宋体"/>
          <w:b/>
          <w:sz w:val="24"/>
          <w:shd w:val="clear" w:color="auto" w:fill="ffffff"/>
        </w:rPr>
        <w:t xml:space="preserve">、参加政府采购活动前三年内，在经营活动中没有重大违法记录声明</w:t>
      </w:r>
      <w:r/>
    </w:p>
    <w:p>
      <w:pPr>
        <w:pStyle w:val="967"/>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rPr>
        <w:t xml:space="preserve">致：</w:t>
      </w:r>
      <w:r>
        <w:rPr>
          <w:rFonts w:hint="eastAsia" w:ascii="宋体" w:hAnsi="宋体" w:eastAsia="宋体" w:cs="宋体"/>
          <w:b/>
          <w:bCs/>
          <w:sz w:val="24"/>
          <w:szCs w:val="24"/>
          <w:u w:val="single"/>
          <w:lang w:val="zh-CN"/>
        </w:rPr>
        <w:t xml:space="preserve">苏州市创杰招投标咨询服务有限公司</w:t>
      </w:r>
      <w:r>
        <w:rPr>
          <w:rFonts w:hint="eastAsia" w:ascii="宋体" w:hAnsi="宋体" w:eastAsia="宋体" w:cs="宋体"/>
          <w:b/>
          <w:bCs/>
          <w:sz w:val="24"/>
          <w:szCs w:val="24"/>
          <w:u w:val="single"/>
        </w:rPr>
        <w:t xml:space="preserve">：</w:t>
      </w:r>
      <w:r/>
    </w:p>
    <w:p>
      <w:pPr>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在参加政府采购活动前三年内，没有重大违法记录，特此声明。</w:t>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若采购代理机构在本项目采购过程中发现本公司近三年内在经营活动中有重大违法记录，本公司将无条件退出本项目的投标，并承担因此引起的一起后果。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供应商名称：（加盖</w:t>
      </w:r>
      <w:r>
        <w:rPr>
          <w:rFonts w:hint="eastAsia" w:ascii="宋体" w:hAnsi="宋体" w:eastAsia="宋体" w:cs="宋体"/>
          <w:sz w:val="24"/>
          <w:szCs w:val="20"/>
          <w:shd w:val="clear" w:color="auto" w:fill="ffffff"/>
        </w:rPr>
        <w:t xml:space="preserve">CA</w:t>
      </w:r>
      <w:r>
        <w:rPr>
          <w:rFonts w:hint="eastAsia" w:ascii="宋体" w:hAnsi="宋体" w:eastAsia="宋体" w:cs="宋体"/>
          <w:sz w:val="24"/>
          <w:szCs w:val="20"/>
          <w:shd w:val="clear" w:color="auto" w:fill="ffffff"/>
        </w:rPr>
        <w:t xml:space="preserve">电子公章）</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日期：　　　年　　月　　日</w:t>
      </w:r>
      <w:r/>
    </w:p>
    <w:p>
      <w:pPr>
        <w:pageBreakBefore/>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18</w:t>
      </w:r>
      <w:r>
        <w:rPr>
          <w:rFonts w:hint="eastAsia" w:ascii="宋体" w:hAnsi="宋体" w:eastAsia="宋体" w:cs="宋体"/>
          <w:b/>
          <w:sz w:val="24"/>
          <w:szCs w:val="24"/>
          <w:shd w:val="clear" w:color="auto" w:fill="ffffff"/>
        </w:rPr>
        <w:t xml:space="preserve">、书面说明（投标单位执行《小企业会计准则》的小微企业，未提供所有者权益变动表的需提供书面说明</w:t>
      </w:r>
      <w:r>
        <w:rPr>
          <w:rFonts w:hint="eastAsia" w:ascii="宋体" w:hAnsi="宋体" w:eastAsia="宋体" w:cs="宋体"/>
          <w:b/>
          <w:sz w:val="24"/>
          <w:szCs w:val="24"/>
          <w:shd w:val="clear" w:color="auto" w:fill="ffffff"/>
        </w:rPr>
        <w:t xml:space="preserve">)</w:t>
      </w:r>
      <w:r/>
    </w:p>
    <w:p>
      <w:pPr>
        <w:ind w:left="2490"/>
        <w:spacing w:before="78" w:line="219" w:lineRule="auto"/>
        <w:rPr>
          <w:rFonts w:ascii="宋体" w:hAnsi="宋体" w:eastAsia="宋体" w:cs="宋体"/>
          <w:sz w:val="24"/>
          <w:szCs w:val="24"/>
        </w:rPr>
      </w:pPr>
      <w:r>
        <w:rPr>
          <w:rFonts w:ascii="宋体" w:hAnsi="宋体" w:eastAsia="宋体" w:cs="宋体"/>
          <w:b/>
          <w:bCs/>
          <w:spacing w:val="-3"/>
          <w:sz w:val="24"/>
          <w:szCs w:val="24"/>
        </w:rPr>
        <w:t xml:space="preserve">关于无法提供所有者权益变动表的书面说明</w:t>
      </w:r>
      <w:r/>
    </w:p>
    <w:p>
      <w:pPr>
        <w:pStyle w:val="966"/>
        <w:spacing w:line="283" w:lineRule="auto"/>
      </w:pPr>
      <w:r/>
      <w:r/>
    </w:p>
    <w:p>
      <w:pPr>
        <w:pStyle w:val="966"/>
        <w:spacing w:line="284" w:lineRule="auto"/>
      </w:pPr>
      <w:r/>
      <w:r/>
    </w:p>
    <w:p>
      <w:pPr>
        <w:ind w:left="484"/>
        <w:spacing w:before="78" w:line="218" w:lineRule="auto"/>
        <w:rPr>
          <w:rFonts w:ascii="宋体" w:hAnsi="宋体" w:eastAsia="宋体" w:cs="宋体"/>
          <w:sz w:val="24"/>
          <w:szCs w:val="24"/>
        </w:rPr>
      </w:pPr>
      <w:r>
        <w:rPr>
          <w:rFonts w:hint="eastAsia" w:ascii="宋体" w:hAnsi="宋体" w:eastAsia="宋体" w:cs="宋体"/>
          <w:spacing w:val="-5"/>
          <w:sz w:val="24"/>
          <w:szCs w:val="24"/>
        </w:rPr>
        <w:t xml:space="preserve">苏州市创杰招投标咨询服务有限公司</w:t>
      </w:r>
      <w:r>
        <w:rPr>
          <w:rFonts w:ascii="宋体" w:hAnsi="宋体" w:eastAsia="宋体" w:cs="宋体"/>
          <w:spacing w:val="-5"/>
          <w:sz w:val="24"/>
          <w:szCs w:val="24"/>
        </w:rPr>
        <w:t xml:space="preserve">：</w:t>
      </w:r>
      <w:r/>
    </w:p>
    <w:p>
      <w:pPr>
        <w:ind w:right="73" w:firstLine="481"/>
        <w:spacing w:before="182" w:line="360" w:lineRule="auto"/>
        <w:rPr>
          <w:rFonts w:ascii="宋体" w:hAnsi="宋体" w:eastAsia="宋体" w:cs="宋体"/>
          <w:sz w:val="24"/>
          <w:szCs w:val="24"/>
        </w:rPr>
      </w:pPr>
      <w:r>
        <w:rPr>
          <w:rFonts w:ascii="宋体" w:hAnsi="宋体" w:eastAsia="宋体" w:cs="宋体"/>
          <w:spacing w:val="-1"/>
          <w:sz w:val="24"/>
          <w:szCs w:val="24"/>
        </w:rPr>
        <w:t xml:space="preserve">我方已收到贵方号采购文件，经仔细阅读与研究，现就其中关于提</w:t>
      </w:r>
      <w:r>
        <w:rPr>
          <w:rFonts w:ascii="宋体" w:hAnsi="宋体" w:eastAsia="宋体" w:cs="宋体"/>
          <w:spacing w:val="-4"/>
          <w:sz w:val="24"/>
          <w:szCs w:val="24"/>
        </w:rPr>
        <w:t xml:space="preserve">供所有者权益变动表的要求说明如下：</w:t>
      </w:r>
      <w:r/>
    </w:p>
    <w:p>
      <w:pPr>
        <w:ind w:right="1" w:firstLine="480"/>
        <w:spacing w:before="1" w:line="359" w:lineRule="auto"/>
        <w:rPr>
          <w:rFonts w:ascii="宋体" w:hAnsi="宋体" w:eastAsia="宋体" w:cs="宋体"/>
          <w:sz w:val="24"/>
          <w:szCs w:val="24"/>
        </w:rPr>
      </w:pPr>
      <w:r>
        <w:rPr>
          <w:rFonts w:ascii="宋体" w:hAnsi="宋体" w:eastAsia="宋体" w:cs="宋体"/>
          <w:spacing w:val="-7"/>
          <w:sz w:val="24"/>
          <w:szCs w:val="24"/>
        </w:rPr>
        <w:t xml:space="preserve">我方系执行《小企业会计准则》的小微企业。根据该准则及有关规定，我司无需编</w:t>
      </w:r>
      <w:r>
        <w:rPr>
          <w:rFonts w:ascii="宋体" w:hAnsi="宋体" w:eastAsia="宋体" w:cs="宋体"/>
          <w:spacing w:val="-4"/>
          <w:sz w:val="24"/>
          <w:szCs w:val="24"/>
        </w:rPr>
        <w:t xml:space="preserve">制和提供所有者权益变动表。</w:t>
      </w:r>
      <w:r/>
    </w:p>
    <w:p>
      <w:pPr>
        <w:ind w:left="507"/>
        <w:spacing w:line="219" w:lineRule="auto"/>
        <w:rPr>
          <w:rFonts w:ascii="宋体" w:hAnsi="宋体" w:eastAsia="宋体" w:cs="宋体"/>
          <w:sz w:val="24"/>
          <w:szCs w:val="24"/>
        </w:rPr>
      </w:pPr>
      <w:r>
        <w:rPr>
          <w:rFonts w:ascii="宋体" w:hAnsi="宋体" w:eastAsia="宋体" w:cs="宋体"/>
          <w:spacing w:val="-9"/>
          <w:sz w:val="24"/>
          <w:szCs w:val="24"/>
        </w:rPr>
        <w:t xml:space="preserve">以上特此说明。</w:t>
      </w:r>
      <w:r/>
    </w:p>
    <w:p>
      <w:pPr>
        <w:pStyle w:val="966"/>
        <w:spacing w:line="244" w:lineRule="auto"/>
      </w:pPr>
      <w:r/>
      <w:r/>
    </w:p>
    <w:p>
      <w:pPr>
        <w:pStyle w:val="966"/>
        <w:spacing w:line="244" w:lineRule="auto"/>
      </w:pPr>
      <w:r/>
      <w:r/>
    </w:p>
    <w:p>
      <w:pPr>
        <w:pStyle w:val="957"/>
        <w:ind w:firstLine="0"/>
        <w:spacing w:line="360" w:lineRule="auto"/>
        <w:rPr>
          <w:rFonts w:ascii="宋体" w:hAnsi="宋体" w:cs="宋体"/>
          <w:sz w:val="24"/>
          <w:szCs w:val="24"/>
          <w:shd w:val="clear" w:color="auto" w:fill="ffffff"/>
        </w:rPr>
      </w:pPr>
      <w:r>
        <w:rPr>
          <w:rFonts w:ascii="宋体" w:hAnsi="宋体" w:cs="宋体"/>
          <w:sz w:val="24"/>
          <w:szCs w:val="24"/>
          <w:shd w:val="clear" w:color="auto" w:fill="ffffff"/>
        </w:rPr>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投标单位：</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日期：</w:t>
      </w:r>
      <w:r/>
    </w:p>
    <w:p>
      <w:pPr>
        <w:pStyle w:val="957"/>
        <w:spacing w:line="360" w:lineRule="auto"/>
        <w:rPr>
          <w:rFonts w:ascii="宋体" w:hAnsi="宋体" w:cs="宋体"/>
          <w:sz w:val="24"/>
          <w:szCs w:val="24"/>
          <w:shd w:val="clear" w:color="auto" w:fill="ffffff"/>
        </w:rPr>
      </w:pPr>
      <w:r>
        <w:rPr>
          <w:rFonts w:ascii="宋体" w:hAnsi="宋体" w:cs="宋体"/>
          <w:sz w:val="24"/>
          <w:szCs w:val="24"/>
          <w:shd w:val="clear" w:color="auto" w:fill="ffffff"/>
        </w:rPr>
      </w:r>
      <w:r/>
    </w:p>
    <w:p>
      <w:pPr>
        <w:pStyle w:val="957"/>
        <w:spacing w:line="360" w:lineRule="auto"/>
        <w:rPr>
          <w:rFonts w:ascii="宋体" w:hAnsi="宋体" w:cs="宋体"/>
          <w:sz w:val="24"/>
          <w:szCs w:val="24"/>
          <w:shd w:val="clear" w:color="auto" w:fill="ffffff"/>
        </w:rPr>
      </w:pPr>
      <w:r>
        <w:rPr>
          <w:rFonts w:ascii="宋体" w:hAnsi="宋体" w:cs="宋体"/>
          <w:sz w:val="24"/>
          <w:szCs w:val="24"/>
          <w:shd w:val="clear" w:color="auto" w:fill="ffffff"/>
        </w:rPr>
      </w:r>
      <w:r/>
    </w:p>
    <w:p>
      <w:pPr>
        <w:pStyle w:val="946"/>
        <w:spacing w:line="360" w:lineRule="auto"/>
        <w:rPr>
          <w:rFonts w:eastAsia="宋体" w:cs="宋体"/>
          <w:sz w:val="24"/>
          <w:szCs w:val="24"/>
          <w:shd w:val="clear" w:color="auto" w:fill="ffffff"/>
        </w:rPr>
      </w:pPr>
      <w:r>
        <w:rPr>
          <w:rFonts w:hint="eastAsia" w:eastAsia="宋体" w:cs="宋体"/>
          <w:sz w:val="24"/>
          <w:szCs w:val="24"/>
          <w:shd w:val="clear" w:color="auto" w:fill="ffffff"/>
        </w:rPr>
        <w:t xml:space="preserve">备注：针对本项目招标文件第二章供应商须知</w:t>
      </w:r>
      <w:r>
        <w:rPr>
          <w:rFonts w:hint="eastAsia" w:eastAsia="宋体" w:cs="宋体"/>
          <w:sz w:val="24"/>
          <w:szCs w:val="24"/>
          <w:shd w:val="clear" w:color="auto" w:fill="ffffff"/>
        </w:rPr>
        <w:t xml:space="preserve">13.</w:t>
      </w:r>
      <w:r>
        <w:rPr>
          <w:rFonts w:hint="eastAsia" w:eastAsia="宋体" w:cs="宋体"/>
          <w:sz w:val="24"/>
          <w:szCs w:val="24"/>
          <w:shd w:val="clear" w:color="auto" w:fill="ffffff"/>
        </w:rPr>
        <w:t xml:space="preserve">投标文件的组成（一）文件组成“</w:t>
      </w:r>
      <w:r>
        <w:rPr>
          <w:rFonts w:hint="eastAsia" w:eastAsia="宋体" w:cs="宋体"/>
          <w:sz w:val="24"/>
          <w:szCs w:val="24"/>
          <w:shd w:val="clear" w:color="auto" w:fill="ffffff"/>
        </w:rPr>
        <w:t xml:space="preserve">13.3.2</w:t>
      </w:r>
      <w:r>
        <w:rPr>
          <w:rFonts w:hint="eastAsia" w:eastAsia="宋体" w:cs="宋体"/>
          <w:sz w:val="24"/>
          <w:szCs w:val="24"/>
          <w:shd w:val="clear" w:color="auto" w:fill="ffffff"/>
          <w:lang w:val="zh-CN"/>
        </w:rPr>
        <w:t xml:space="preserve">具有良好的商业信誉和健全的财务会计制度（</w:t>
      </w:r>
      <w:r>
        <w:rPr>
          <w:rFonts w:hint="eastAsia" w:eastAsia="宋体" w:cs="宋体"/>
          <w:sz w:val="24"/>
          <w:szCs w:val="24"/>
          <w:shd w:val="clear" w:color="auto" w:fill="ffffff"/>
        </w:rPr>
        <w:t xml:space="preserve">应提供最近一期经审计的财务报告，或银行出具的资信证明，或财政部门认可的政府采购专业担保机构出具的投标担保函。其中【财务报告必须有会计事务所的盖章及注册会计师的签字盖章且至少包含四表一注（资产负债表、利润表、现金流量表、所有者权益变动表及其附注，执行《小企业会计准则》的小微企业，需提供所有者权益变动表，或提供书面说明）】”</w:t>
      </w:r>
      <w:r/>
    </w:p>
    <w:p>
      <w:pPr>
        <w:ind w:firstLine="567"/>
        <w:spacing w:line="360" w:lineRule="auto"/>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jc w:val="center"/>
        <w:keepLines/>
        <w:keepNext/>
        <w:spacing w:line="360" w:lineRule="auto"/>
        <w:rPr>
          <w:rFonts w:ascii="宋体" w:hAnsi="宋体" w:eastAsia="宋体" w:cs="宋体"/>
          <w:b/>
          <w:sz w:val="44"/>
          <w:szCs w:val="44"/>
          <w:shd w:val="clear" w:color="auto" w:fill="ffffff"/>
        </w:rPr>
        <w:outlineLvl w:val="0"/>
      </w:pPr>
      <w:r/>
      <w:bookmarkStart w:id="67" w:name="_Toc23800"/>
      <w:r/>
      <w:bookmarkStart w:id="68" w:name="_Toc105940240"/>
      <w:r/>
      <w:bookmarkStart w:id="69" w:name="_Toc19011"/>
      <w:r/>
      <w:bookmarkStart w:id="70" w:name="_Toc10898"/>
      <w:r/>
      <w:bookmarkStart w:id="71" w:name="_Toc13030"/>
      <w:r/>
      <w:bookmarkStart w:id="72" w:name="_Toc13642115"/>
      <w:r/>
      <w:bookmarkStart w:id="73" w:name="_Toc21606"/>
      <w:r>
        <w:rPr>
          <w:rFonts w:hint="eastAsia" w:ascii="宋体" w:hAnsi="宋体" w:eastAsia="宋体" w:cs="宋体"/>
          <w:b/>
          <w:sz w:val="44"/>
          <w:szCs w:val="44"/>
          <w:shd w:val="clear" w:color="auto" w:fill="ffffff"/>
        </w:rPr>
        <w:t xml:space="preserve">第四章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招标书</w:t>
      </w:r>
      <w:bookmarkEnd w:id="67"/>
      <w:r/>
      <w:bookmarkEnd w:id="68"/>
      <w:r/>
      <w:bookmarkEnd w:id="69"/>
      <w:r/>
      <w:bookmarkEnd w:id="70"/>
      <w:r/>
      <w:bookmarkEnd w:id="71"/>
      <w:r/>
      <w:bookmarkEnd w:id="72"/>
      <w:r/>
      <w:bookmarkEnd w:id="73"/>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苏州市创杰招投标咨询服务有限公司受苏州工业园区综合行政执法局委托，就其所需的</w:t>
      </w:r>
      <w:r>
        <w:rPr>
          <w:rFonts w:hint="eastAsia" w:ascii="宋体" w:hAnsi="宋体" w:eastAsia="宋体" w:cs="宋体"/>
          <w:sz w:val="24"/>
          <w:szCs w:val="24"/>
          <w:shd w:val="clear" w:color="auto" w:fill="ffffff"/>
        </w:rPr>
        <w:t xml:space="preserve">2026</w:t>
      </w:r>
      <w:r>
        <w:rPr>
          <w:rFonts w:hint="eastAsia" w:ascii="宋体" w:hAnsi="宋体" w:eastAsia="宋体" w:cs="宋体"/>
          <w:sz w:val="24"/>
          <w:szCs w:val="24"/>
          <w:shd w:val="clear" w:color="auto" w:fill="ffffff"/>
        </w:rPr>
        <w:t xml:space="preserve">年园区绿化养护肥料采购项目进行国内公开招标。欢迎有资格的供应商前来参加投标。</w:t>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74" w:name="OLE_LINK1"/>
      <w:r>
        <w:rPr>
          <w:rFonts w:hint="eastAsia" w:ascii="宋体" w:hAnsi="宋体" w:eastAsia="宋体" w:cs="宋体"/>
          <w:sz w:val="24"/>
          <w:szCs w:val="24"/>
          <w:shd w:val="clear" w:color="auto" w:fill="ffffff"/>
        </w:rPr>
        <w:t xml:space="preserve">JSZC-320591-CJZB-G2026-0075</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二、项目名称：</w:t>
      </w:r>
      <w:r>
        <w:rPr>
          <w:rFonts w:hint="eastAsia" w:ascii="宋体" w:hAnsi="宋体" w:eastAsia="宋体" w:cs="宋体"/>
          <w:sz w:val="24"/>
          <w:szCs w:val="24"/>
          <w:shd w:val="clear" w:color="auto" w:fill="ffffff"/>
        </w:rPr>
        <w:t xml:space="preserve">2026</w:t>
      </w:r>
      <w:r>
        <w:rPr>
          <w:rFonts w:hint="eastAsia" w:ascii="宋体" w:hAnsi="宋体" w:eastAsia="宋体" w:cs="宋体"/>
          <w:sz w:val="24"/>
          <w:szCs w:val="24"/>
          <w:shd w:val="clear" w:color="auto" w:fill="ffffff"/>
        </w:rPr>
        <w:t xml:space="preserve">年园区绿化养护肥料采购</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三、采购预算金额：</w:t>
      </w:r>
      <w:r>
        <w:rPr>
          <w:rFonts w:hint="eastAsia" w:ascii="宋体" w:hAnsi="宋体" w:eastAsia="宋体" w:cs="宋体"/>
          <w:sz w:val="24"/>
        </w:rPr>
        <w:t xml:space="preserve">719</w:t>
      </w:r>
      <w:r>
        <w:rPr>
          <w:rFonts w:hint="eastAsia" w:ascii="宋体" w:hAnsi="宋体" w:eastAsia="宋体" w:cs="宋体"/>
          <w:sz w:val="24"/>
        </w:rPr>
        <w:t xml:space="preserve">万元</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四、最高限价：</w:t>
      </w:r>
      <w:r>
        <w:rPr>
          <w:rFonts w:hint="eastAsia" w:ascii="宋体" w:hAnsi="宋体" w:eastAsia="宋体" w:cs="宋体"/>
          <w:sz w:val="24"/>
          <w:szCs w:val="24"/>
        </w:rPr>
        <w:t xml:space="preserve">同预算金额（单价最高限价具体详见采购清单）</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五、采购需求</w:t>
      </w:r>
      <w:r/>
    </w:p>
    <w:p>
      <w:pPr>
        <w:spacing w:line="360" w:lineRule="auto"/>
        <w:rPr>
          <w:rFonts w:ascii="宋体" w:hAnsi="宋体" w:eastAsia="宋体" w:cs="宋体"/>
          <w:b/>
          <w:bCs/>
          <w:sz w:val="24"/>
        </w:rPr>
      </w:pPr>
      <w:r/>
      <w:bookmarkStart w:id="75" w:name="_Hlk117240719"/>
      <w:r>
        <w:rPr>
          <w:rFonts w:hint="eastAsia" w:ascii="宋体" w:hAnsi="宋体" w:eastAsia="宋体" w:cs="宋体"/>
          <w:b/>
          <w:bCs/>
          <w:sz w:val="24"/>
        </w:rPr>
        <w:t xml:space="preserve">（一）项目背景和目标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为进一步提升苏州工业园区公共绿化养护工作的专业化、精细化水平，保障绿化植物健康生长及景观效果长期稳定，单独实施肥料采购有利于提高采购透明度、保障肥料质量、降低综合成本，同时规范管理的相关要求。</w:t>
      </w:r>
      <w:r/>
    </w:p>
    <w:p>
      <w:pPr>
        <w:spacing w:line="360" w:lineRule="auto"/>
        <w:rPr>
          <w:rFonts w:ascii="宋体" w:hAnsi="宋体" w:eastAsia="宋体" w:cs="宋体"/>
          <w:b/>
          <w:bCs/>
          <w:sz w:val="24"/>
        </w:rPr>
      </w:pPr>
      <w:r>
        <w:rPr>
          <w:rFonts w:hint="eastAsia" w:ascii="宋体" w:hAnsi="宋体" w:eastAsia="宋体" w:cs="宋体"/>
          <w:b/>
          <w:bCs/>
          <w:sz w:val="24"/>
        </w:rPr>
        <w:t xml:space="preserve">（二）项目主要内容</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肥料采购并配套肥料运输、装卸、搬运、堆放及售后等服务。</w:t>
      </w:r>
      <w:r/>
    </w:p>
    <w:p>
      <w:pPr>
        <w:spacing w:line="360" w:lineRule="auto"/>
        <w:rPr>
          <w:rFonts w:ascii="宋体" w:hAnsi="宋体" w:eastAsia="宋体" w:cs="宋体"/>
          <w:b/>
          <w:bCs/>
          <w:sz w:val="24"/>
        </w:rPr>
      </w:pPr>
      <w:r>
        <w:rPr>
          <w:rFonts w:hint="eastAsia" w:ascii="宋体" w:hAnsi="宋体" w:eastAsia="宋体" w:cs="宋体"/>
          <w:b/>
          <w:bCs/>
          <w:sz w:val="24"/>
        </w:rPr>
        <w:t xml:space="preserve">（三）合同履行期限（供货期限）</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12</w:t>
      </w:r>
      <w:r>
        <w:rPr>
          <w:rFonts w:hint="eastAsia" w:ascii="宋体" w:hAnsi="宋体" w:eastAsia="宋体" w:cs="宋体"/>
          <w:sz w:val="24"/>
          <w:szCs w:val="24"/>
        </w:rPr>
        <w:t xml:space="preserve">个月（计划自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日至</w:t>
      </w:r>
      <w:r>
        <w:rPr>
          <w:rFonts w:hint="eastAsia" w:ascii="宋体" w:hAnsi="宋体" w:eastAsia="宋体" w:cs="宋体"/>
          <w:sz w:val="24"/>
          <w:szCs w:val="24"/>
        </w:rPr>
        <w:t xml:space="preserve">2027</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30</w:t>
      </w:r>
      <w:r>
        <w:rPr>
          <w:rFonts w:hint="eastAsia" w:ascii="宋体" w:hAnsi="宋体" w:eastAsia="宋体" w:cs="宋体"/>
          <w:sz w:val="24"/>
          <w:szCs w:val="24"/>
        </w:rPr>
        <w:t xml:space="preserve">日，每批供货日期以书面通知为准，收到采购人通知</w:t>
      </w:r>
      <w:r>
        <w:rPr>
          <w:rFonts w:hint="eastAsia" w:ascii="宋体" w:hAnsi="宋体" w:eastAsia="宋体" w:cs="宋体"/>
          <w:sz w:val="24"/>
          <w:szCs w:val="24"/>
        </w:rPr>
        <w:t xml:space="preserve">30</w:t>
      </w:r>
      <w:r>
        <w:rPr>
          <w:rFonts w:hint="eastAsia" w:ascii="宋体" w:hAnsi="宋体" w:eastAsia="宋体" w:cs="宋体"/>
          <w:sz w:val="24"/>
          <w:szCs w:val="24"/>
        </w:rPr>
        <w:t xml:space="preserve">日内完成供货），</w:t>
      </w:r>
      <w:r>
        <w:rPr>
          <w:rFonts w:hint="eastAsia" w:ascii="宋体" w:hAnsi="宋体" w:eastAsia="宋体" w:cs="宋体"/>
          <w:b/>
          <w:bCs/>
          <w:sz w:val="24"/>
          <w:szCs w:val="24"/>
        </w:rPr>
        <w:t xml:space="preserve">当“供应商累计供货完成金额达到合同金额”或“供货期满”两者中任一条件满足时，合同终止</w:t>
      </w:r>
      <w:r>
        <w:rPr>
          <w:rFonts w:hint="eastAsia" w:ascii="宋体" w:hAnsi="宋体" w:eastAsia="宋体" w:cs="宋体"/>
          <w:sz w:val="24"/>
        </w:rPr>
        <w:t xml:space="preserve">。</w:t>
      </w:r>
      <w:r/>
    </w:p>
    <w:p>
      <w:pPr>
        <w:spacing w:line="360" w:lineRule="auto"/>
        <w:rPr>
          <w:rFonts w:ascii="宋体" w:hAnsi="宋体" w:eastAsia="宋体" w:cs="宋体"/>
          <w:b/>
          <w:bCs/>
          <w:sz w:val="24"/>
        </w:rPr>
      </w:pPr>
      <w:r>
        <w:rPr>
          <w:rFonts w:hint="eastAsia" w:ascii="宋体" w:hAnsi="宋体" w:eastAsia="宋体" w:cs="宋体"/>
          <w:b/>
          <w:bCs/>
          <w:sz w:val="24"/>
        </w:rPr>
        <w:t xml:space="preserve">（四）售后服务</w:t>
      </w:r>
      <w:r/>
    </w:p>
    <w:p>
      <w:pPr>
        <w:ind w:firstLine="480"/>
        <w:jc w:val="left"/>
        <w:spacing w:line="360" w:lineRule="auto"/>
        <w:rPr>
          <w:rFonts w:ascii="宋体" w:hAnsi="宋体" w:eastAsia="宋体" w:cs="宋体"/>
          <w:b/>
          <w:bCs/>
          <w:sz w:val="24"/>
        </w:rPr>
      </w:pPr>
      <w:r>
        <w:rPr>
          <w:rFonts w:hint="eastAsia" w:ascii="宋体" w:hAnsi="宋体" w:eastAsia="宋体" w:cs="宋体"/>
          <w:sz w:val="24"/>
        </w:rPr>
        <w:t xml:space="preserve">每批次货物免费质保期自该批次货物验收合格并交付使用之日起不少于</w:t>
      </w:r>
      <w:r>
        <w:rPr>
          <w:rFonts w:hint="eastAsia" w:ascii="宋体" w:hAnsi="宋体" w:eastAsia="宋体" w:cs="宋体"/>
          <w:sz w:val="24"/>
        </w:rPr>
        <w:t xml:space="preserve">1</w:t>
      </w:r>
      <w:r>
        <w:rPr>
          <w:rFonts w:hint="eastAsia" w:ascii="宋体" w:hAnsi="宋体" w:eastAsia="宋体" w:cs="宋体"/>
          <w:sz w:val="24"/>
        </w:rPr>
        <w:t xml:space="preserve">年。</w:t>
      </w:r>
      <w:bookmarkStart w:id="76" w:name="OLE_LINK11"/>
      <w:r/>
      <w:bookmarkStart w:id="77" w:name="OLE_LINK12"/>
      <w:r>
        <w:rPr>
          <w:rFonts w:hint="eastAsia" w:ascii="宋体" w:hAnsi="宋体" w:eastAsia="宋体" w:cs="宋体"/>
          <w:sz w:val="24"/>
        </w:rPr>
        <w:t xml:space="preserve">供应商应以优良的服务态度，</w:t>
      </w:r>
      <w:r>
        <w:rPr>
          <w:rFonts w:hint="eastAsia" w:ascii="宋体" w:hAnsi="宋体" w:eastAsia="宋体" w:cs="宋体"/>
          <w:sz w:val="24"/>
        </w:rPr>
        <w:t xml:space="preserve">24</w:t>
      </w:r>
      <w:r>
        <w:rPr>
          <w:rFonts w:hint="eastAsia" w:ascii="宋体" w:hAnsi="宋体" w:eastAsia="宋体" w:cs="宋体"/>
          <w:sz w:val="24"/>
        </w:rPr>
        <w:t xml:space="preserve">小时以内响应采购人提出的相关要求。如需更换等，必须在</w:t>
      </w:r>
      <w:r>
        <w:rPr>
          <w:rFonts w:hint="eastAsia" w:ascii="宋体" w:hAnsi="宋体" w:eastAsia="宋体" w:cs="宋体"/>
          <w:sz w:val="24"/>
        </w:rPr>
        <w:t xml:space="preserve">5</w:t>
      </w:r>
      <w:r>
        <w:rPr>
          <w:rFonts w:hint="eastAsia" w:ascii="宋体" w:hAnsi="宋体" w:eastAsia="宋体" w:cs="宋体"/>
          <w:sz w:val="24"/>
        </w:rPr>
        <w:t xml:space="preserve">日内负责解决，不少于</w:t>
      </w:r>
      <w:r>
        <w:rPr>
          <w:rFonts w:hint="eastAsia" w:ascii="宋体" w:hAnsi="宋体" w:eastAsia="宋体" w:cs="宋体"/>
          <w:sz w:val="24"/>
        </w:rPr>
        <w:t xml:space="preserve">1</w:t>
      </w:r>
      <w:r>
        <w:rPr>
          <w:rFonts w:hint="eastAsia" w:ascii="宋体" w:hAnsi="宋体" w:eastAsia="宋体" w:cs="宋体"/>
          <w:sz w:val="24"/>
        </w:rPr>
        <w:t xml:space="preserve">次技术培训服务</w:t>
      </w:r>
      <w:bookmarkEnd w:id="76"/>
      <w:r/>
      <w:bookmarkEnd w:id="77"/>
      <w:r>
        <w:rPr>
          <w:rFonts w:hint="eastAsia" w:ascii="宋体" w:hAnsi="宋体" w:eastAsia="宋体" w:cs="宋体"/>
          <w:sz w:val="24"/>
        </w:rPr>
        <w:t xml:space="preserve">。</w:t>
      </w:r>
      <w:r/>
    </w:p>
    <w:p>
      <w:pPr>
        <w:spacing w:line="360" w:lineRule="auto"/>
        <w:rPr>
          <w:rFonts w:ascii="宋体" w:hAnsi="宋体" w:eastAsia="宋体" w:cs="宋体"/>
          <w:b/>
          <w:bCs/>
          <w:sz w:val="24"/>
        </w:rPr>
      </w:pPr>
      <w:r>
        <w:rPr>
          <w:rFonts w:hint="eastAsia" w:ascii="宋体" w:hAnsi="宋体" w:eastAsia="宋体" w:cs="宋体"/>
          <w:b/>
          <w:bCs/>
          <w:sz w:val="24"/>
        </w:rPr>
        <w:t xml:space="preserve">（五）采购清单</w:t>
      </w:r>
      <w:r/>
    </w:p>
    <w:tbl>
      <w:tblPr>
        <w:tblW w:w="4500" w:type="pct"/>
        <w:jc w:val="center"/>
        <w:tblLayout w:type="fixed"/>
        <w:tblLook w:val="04A0" w:firstRow="1" w:lastRow="0" w:firstColumn="1" w:lastColumn="0" w:noHBand="0" w:noVBand="1"/>
      </w:tblPr>
      <w:tblGrid>
        <w:gridCol w:w="683"/>
        <w:gridCol w:w="1969"/>
        <w:gridCol w:w="1455"/>
        <w:gridCol w:w="1845"/>
        <w:gridCol w:w="2406"/>
      </w:tblGrid>
      <w:tr>
        <w:trPr>
          <w:jc w:val="center"/>
          <w:trHeight w:val="567"/>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标的物名称</w:t>
            </w:r>
            <w:r/>
          </w:p>
        </w:tc>
        <w:tc>
          <w:tcPr>
            <w:tcBorders>
              <w:top w:val="single" w:color="000000" w:sz="4" w:space="0"/>
              <w:left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数量（吨）</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单价最高限价</w:t>
            </w:r>
            <w:r/>
          </w:p>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吨）</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复合肥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有机肥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3211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bookmarkStart w:id="78" w:name="OLE_LINK35"/>
            <w:r/>
            <w:bookmarkStart w:id="79" w:name="OLE_LINK34"/>
            <w:r>
              <w:rPr>
                <w:rFonts w:hint="eastAsia" w:ascii="宋体" w:hAnsi="宋体" w:eastAsia="宋体" w:cs="宋体"/>
                <w:sz w:val="24"/>
                <w:szCs w:val="24"/>
              </w:rPr>
              <w:t xml:space="preserve">技术参数见技术要求</w:t>
            </w:r>
            <w:bookmarkEnd w:id="78"/>
            <w:r/>
            <w:bookmarkEnd w:id="79"/>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W w:w="1557"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15000</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技术参数见技术要求</w:t>
            </w:r>
            <w:r/>
          </w:p>
        </w:tc>
      </w:tr>
    </w:tbl>
    <w:p>
      <w:pPr>
        <w:spacing w:line="360" w:lineRule="auto"/>
        <w:rPr>
          <w:rFonts w:ascii="宋体" w:hAnsi="宋体" w:eastAsia="宋体" w:cs="宋体"/>
          <w:sz w:val="24"/>
        </w:rPr>
      </w:pPr>
      <w:r>
        <w:rPr>
          <w:rFonts w:hint="eastAsia" w:ascii="宋体" w:hAnsi="宋体" w:eastAsia="宋体" w:cs="宋体"/>
          <w:b/>
          <w:bCs/>
          <w:sz w:val="24"/>
        </w:rPr>
        <w:t xml:space="preserve">注：</w:t>
      </w:r>
      <w:r>
        <w:rPr>
          <w:rFonts w:hint="eastAsia" w:ascii="宋体" w:hAnsi="宋体" w:eastAsia="宋体" w:cs="宋体"/>
          <w:b/>
          <w:bCs/>
          <w:sz w:val="24"/>
        </w:rPr>
        <w:t xml:space="preserve">1</w:t>
      </w:r>
      <w:r>
        <w:rPr>
          <w:rFonts w:hint="eastAsia" w:ascii="宋体" w:hAnsi="宋体" w:eastAsia="宋体" w:cs="宋体"/>
          <w:b/>
          <w:bCs/>
          <w:sz w:val="24"/>
        </w:rPr>
        <w:t xml:space="preserve">、本项目确定核心产品为“复合肥”。</w:t>
      </w:r>
      <w:r>
        <w:rPr>
          <w:rFonts w:hint="eastAsia" w:ascii="宋体" w:hAnsi="宋体" w:eastAsia="宋体" w:cs="宋体"/>
          <w:sz w:val="24"/>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、本表中数量均为暂估，合同履行期间以实际供应量进行计量和结算。采购人下达供货任务单，供应商按照要求进行供货。</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（六）技术要求（详见附件技术要求）</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（七）验收</w:t>
      </w:r>
      <w:r>
        <w:rPr>
          <w:rFonts w:hint="eastAsia" w:ascii="宋体" w:hAnsi="宋体" w:eastAsia="宋体" w:cs="宋体"/>
          <w:b/>
          <w:bCs/>
          <w:sz w:val="24"/>
          <w:szCs w:val="24"/>
        </w:rPr>
        <w:t xml:space="preserve">（详见附件技术要求）</w:t>
      </w:r>
      <w:bookmarkEnd w:id="75"/>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六、综合说明及其他要求</w:t>
      </w:r>
      <w:r/>
    </w:p>
    <w:p>
      <w:pPr>
        <w:ind w:firstLine="480"/>
        <w:spacing w:line="360" w:lineRule="auto"/>
        <w:rPr>
          <w:rFonts w:ascii="宋体" w:hAnsi="宋体" w:eastAsia="宋体" w:cs="宋体"/>
          <w:sz w:val="24"/>
          <w:szCs w:val="24"/>
        </w:rPr>
      </w:pPr>
      <w:r/>
      <w:bookmarkStart w:id="80" w:name="_Hlk117243055"/>
      <w:r>
        <w:rPr>
          <w:rFonts w:hint="eastAsia" w:ascii="宋体" w:hAnsi="宋体" w:eastAsia="宋体" w:cs="宋体"/>
          <w:sz w:val="24"/>
          <w:szCs w:val="24"/>
        </w:rPr>
        <w:t xml:space="preserve">1</w:t>
      </w:r>
      <w:r>
        <w:rPr>
          <w:rFonts w:hint="eastAsia" w:ascii="宋体" w:hAnsi="宋体" w:eastAsia="宋体" w:cs="宋体"/>
          <w:sz w:val="24"/>
          <w:szCs w:val="24"/>
        </w:rPr>
        <w:t xml:space="preserve">、供应商提供的货物及服务能够至少达到以上要求，如果其中某些条款不响应时，应在文件中逐条列出，未列出的视同响应。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、供应商应对所投项目的全部内容进行报价，只投其中部分内容者，其投标文件将被拒绝。投标总报价一次报定，包括</w:t>
      </w:r>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采购人仓储要求所需的辅材、叉车台班，人工搬运等费用）、检测、售后服务、专利技术及质保期间等一切相关费用，以及企业利润、税金和政策性文件规定及合</w:t>
      </w:r>
      <w:r>
        <w:rPr>
          <w:rFonts w:hint="eastAsia" w:ascii="宋体" w:hAnsi="宋体" w:eastAsia="宋体" w:cs="宋体"/>
          <w:sz w:val="24"/>
          <w:szCs w:val="24"/>
          <w:shd w:val="clear" w:color="auto" w:fill="ffffff"/>
        </w:rPr>
        <w:t xml:space="preserve">同包含的所有风险、责任等各项应有费用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、在履行合同过程中，如需增加合同金额，甲乙双方签订补充合同，但全部补充合同的采购金额不得超过原合同金额的</w:t>
      </w:r>
      <w:r>
        <w:rPr>
          <w:rFonts w:hint="eastAsia" w:ascii="宋体" w:hAnsi="宋体" w:eastAsia="宋体" w:cs="宋体"/>
          <w:sz w:val="24"/>
          <w:szCs w:val="24"/>
        </w:rPr>
        <w:t xml:space="preserve">10%</w:t>
      </w:r>
      <w:r>
        <w:rPr>
          <w:rFonts w:hint="eastAsia" w:ascii="宋体" w:hAnsi="宋体" w:eastAsia="宋体" w:cs="宋体"/>
          <w:sz w:val="24"/>
          <w:szCs w:val="24"/>
        </w:rPr>
        <w:t xml:space="preserve">，超过部分财政部门不予安排资金。原合同金额</w:t>
      </w:r>
      <w:r>
        <w:rPr>
          <w:rFonts w:hint="eastAsia" w:ascii="宋体" w:hAnsi="宋体" w:eastAsia="宋体" w:cs="宋体"/>
          <w:sz w:val="24"/>
          <w:szCs w:val="24"/>
        </w:rPr>
        <w:t xml:space="preserve">10%</w:t>
      </w:r>
      <w:r>
        <w:rPr>
          <w:rFonts w:hint="eastAsia" w:ascii="宋体" w:hAnsi="宋体" w:eastAsia="宋体" w:cs="宋体"/>
          <w:sz w:val="24"/>
          <w:szCs w:val="24"/>
        </w:rPr>
        <w:t xml:space="preserve">以内的追加费用，限于原合同内采购清单数量调整增加的费用，原合同外内容不得计入。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、本项目所涉及的包装和运输均由中标供应商负责；中标供应商的工作人员保险由中标供应商负责。</w:t>
      </w:r>
      <w:r/>
    </w:p>
    <w:p>
      <w:pPr>
        <w:ind w:firstLine="480"/>
        <w:spacing w:line="360" w:lineRule="auto"/>
        <w:rPr>
          <w:rFonts w:ascii="宋体" w:hAnsi="宋体" w:eastAsia="宋体" w:cs="宋体"/>
        </w:rPr>
      </w:pPr>
      <w:r>
        <w:rPr>
          <w:rFonts w:hint="eastAsia" w:ascii="宋体" w:hAnsi="宋体" w:eastAsia="宋体" w:cs="宋体"/>
          <w:sz w:val="24"/>
          <w:szCs w:val="24"/>
        </w:rPr>
        <w:t xml:space="preserve">5</w:t>
      </w:r>
      <w:r>
        <w:rPr>
          <w:rFonts w:hint="eastAsia" w:ascii="宋体" w:hAnsi="宋体" w:eastAsia="宋体" w:cs="宋体"/>
          <w:sz w:val="24"/>
          <w:szCs w:val="24"/>
        </w:rPr>
        <w:t xml:space="preserve">、中标单位承担所有安全责任及费用。中标单位工作人员在岗履行职责期间（包括运输、装卸、搬运、堆放及售后等），发生自身及第三方的人身伤害、伤亡</w:t>
      </w:r>
      <w:r>
        <w:rPr>
          <w:rFonts w:hint="eastAsia" w:ascii="宋体" w:hAnsi="宋体" w:eastAsia="宋体" w:cs="宋体"/>
          <w:sz w:val="24"/>
          <w:szCs w:val="24"/>
        </w:rPr>
        <w:t xml:space="preserve">，均由中标单位负责处理并承担经济和道义上的责任，采购单位不承担任何责任。中标单位</w:t>
      </w:r>
      <w:r>
        <w:rPr>
          <w:rFonts w:hint="eastAsia" w:ascii="宋体" w:hAnsi="宋体" w:eastAsia="宋体" w:cs="宋体"/>
          <w:sz w:val="24"/>
          <w:szCs w:val="24"/>
        </w:rPr>
        <w:t xml:space="preserve">违反国家相关法规，与聘用人员发生纠纷，均由中标单位负责调解与处理，采购单位不承担责任。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、本项目采购清单中无节能（节水）产品与环境标志产品。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、验收标准：根据《苏州工业园区政府采购履约验收管理暂行办法》《江苏省政府采购履约验收管理办法》、招标文件中的要求由采购人验收通过。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、付款方式：见合同条款。</w:t>
      </w:r>
      <w:r/>
    </w:p>
    <w:p>
      <w:pPr>
        <w:ind w:firstLine="480"/>
        <w:jc w:val="left"/>
        <w:spacing w:line="360" w:lineRule="auto"/>
        <w:rPr>
          <w:rFonts w:ascii="宋体" w:hAnsi="宋体" w:eastAsia="宋体" w:cs="宋体"/>
          <w:bCs/>
          <w:sz w:val="24"/>
          <w:szCs w:val="24"/>
          <w:lang w:val="zh-CN"/>
        </w:rPr>
      </w:pPr>
      <w:r>
        <w:rPr>
          <w:rFonts w:hint="eastAsia" w:ascii="宋体" w:hAnsi="宋体" w:eastAsia="宋体" w:cs="宋体"/>
          <w:sz w:val="24"/>
          <w:szCs w:val="24"/>
        </w:rPr>
        <w:t xml:space="preserve">9</w:t>
      </w:r>
      <w:r>
        <w:rPr>
          <w:rFonts w:hint="eastAsia" w:ascii="宋体" w:hAnsi="宋体" w:eastAsia="宋体" w:cs="宋体"/>
          <w:sz w:val="24"/>
          <w:szCs w:val="24"/>
        </w:rPr>
        <w:t xml:space="preserve">、凡涉及招标文件的补充说明和修改，均以苏州市政府采购网发布的内容为准。</w:t>
      </w:r>
      <w:bookmarkEnd w:id="80"/>
      <w:r/>
      <w:r/>
    </w:p>
    <w:p>
      <w:pPr>
        <w:spacing w:line="360" w:lineRule="auto"/>
        <w:rPr>
          <w:rFonts w:ascii="宋体" w:hAnsi="宋体" w:eastAsia="宋体" w:cs="宋体"/>
        </w:rPr>
      </w:pPr>
      <w:r>
        <w:rPr>
          <w:rFonts w:hint="eastAsia" w:ascii="宋体" w:hAnsi="宋体" w:eastAsia="宋体" w:cs="宋体"/>
        </w:rPr>
        <w:br w:type="page" w:clear="all"/>
      </w:r>
      <w:r/>
    </w:p>
    <w:p>
      <w:pPr>
        <w:jc w:val="center"/>
        <w:keepLines/>
        <w:keepNext/>
        <w:spacing w:line="360" w:lineRule="auto"/>
        <w:rPr>
          <w:rFonts w:ascii="宋体" w:hAnsi="宋体" w:eastAsia="宋体" w:cs="宋体"/>
          <w:b/>
          <w:sz w:val="44"/>
          <w:szCs w:val="44"/>
          <w:shd w:val="clear" w:color="auto" w:fill="ffffff"/>
        </w:rPr>
        <w:outlineLvl w:val="0"/>
      </w:pPr>
      <w:r/>
      <w:bookmarkStart w:id="81" w:name="_Toc396747046"/>
      <w:r/>
      <w:bookmarkStart w:id="82" w:name="_Toc105940241"/>
      <w:r/>
      <w:bookmarkStart w:id="83" w:name="_Toc6837"/>
      <w:r/>
      <w:bookmarkStart w:id="84" w:name="_Toc4111"/>
      <w:r/>
      <w:bookmarkStart w:id="85" w:name="_Toc24750"/>
      <w:r/>
      <w:bookmarkStart w:id="86" w:name="_Toc30322"/>
      <w:r/>
      <w:bookmarkStart w:id="87" w:name="_Toc19233"/>
      <w:r>
        <w:rPr>
          <w:rFonts w:hint="eastAsia" w:ascii="宋体" w:hAnsi="宋体" w:eastAsia="宋体" w:cs="宋体"/>
          <w:b/>
          <w:sz w:val="44"/>
          <w:szCs w:val="44"/>
          <w:shd w:val="clear" w:color="auto" w:fill="ffffff"/>
        </w:rPr>
        <w:t xml:space="preserve">第五章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合同主要条款</w:t>
      </w:r>
      <w:bookmarkEnd w:id="81"/>
      <w:r/>
      <w:bookmarkEnd w:id="82"/>
      <w:r/>
      <w:bookmarkEnd w:id="83"/>
      <w:r/>
      <w:bookmarkEnd w:id="84"/>
      <w:r/>
      <w:bookmarkEnd w:id="85"/>
      <w:r/>
      <w:bookmarkEnd w:id="86"/>
      <w:r/>
      <w:bookmarkEnd w:id="87"/>
      <w:r/>
      <w:r/>
    </w:p>
    <w:p>
      <w:pPr>
        <w:jc w:val="center"/>
        <w:spacing w:line="360" w:lineRule="auto"/>
        <w:rPr>
          <w:rFonts w:ascii="宋体" w:hAnsi="宋体" w:eastAsia="宋体" w:cs="宋体"/>
          <w:b/>
          <w:bCs/>
          <w:sz w:val="32"/>
          <w:szCs w:val="32"/>
        </w:rPr>
      </w:pPr>
      <w:r/>
      <w:bookmarkStart w:id="88" w:name="_Toc13889378"/>
      <w:r/>
      <w:bookmarkStart w:id="89" w:name="_Toc13642118"/>
      <w:r/>
      <w:bookmarkEnd w:id="74"/>
      <w:r>
        <w:rPr>
          <w:rFonts w:hint="eastAsia" w:ascii="宋体" w:hAnsi="宋体" w:eastAsia="宋体" w:cs="宋体"/>
          <w:b/>
          <w:bCs/>
          <w:sz w:val="32"/>
          <w:szCs w:val="32"/>
        </w:rPr>
        <w:t xml:space="preserve">政府采购合同书</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bookmarkStart w:id="90" w:name="_Toc105940242"/>
      <w:r>
        <w:rPr>
          <w:rFonts w:hint="eastAsia" w:ascii="宋体" w:hAnsi="宋体" w:eastAsia="宋体" w:cs="宋体"/>
          <w:b/>
          <w:sz w:val="24"/>
          <w:szCs w:val="24"/>
        </w:rPr>
        <w:t xml:space="preserve">甲方（采购人）：</w:t>
      </w:r>
      <w:r>
        <w:rPr>
          <w:rFonts w:hint="eastAsia" w:ascii="宋体" w:hAnsi="宋体" w:eastAsia="宋体" w:cs="宋体"/>
          <w:sz w:val="24"/>
          <w:szCs w:val="24"/>
        </w:rPr>
        <w:t xml:space="preserve">苏州工业园区综合行政执法局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地址：苏州工业园区现代大道</w:t>
      </w:r>
      <w:r>
        <w:rPr>
          <w:rFonts w:hint="eastAsia" w:ascii="宋体" w:hAnsi="宋体" w:eastAsia="宋体" w:cs="宋体"/>
          <w:sz w:val="24"/>
          <w:szCs w:val="24"/>
        </w:rPr>
        <w:t xml:space="preserve">999</w:t>
      </w:r>
      <w:r>
        <w:rPr>
          <w:rFonts w:hint="eastAsia" w:ascii="宋体" w:hAnsi="宋体" w:eastAsia="宋体" w:cs="宋体"/>
          <w:sz w:val="24"/>
          <w:szCs w:val="24"/>
        </w:rPr>
        <w:t xml:space="preserve">号现代大厦</w:t>
      </w:r>
      <w:r>
        <w:rPr>
          <w:rFonts w:hint="eastAsia" w:ascii="宋体" w:hAnsi="宋体" w:eastAsia="宋体" w:cs="宋体"/>
          <w:sz w:val="24"/>
          <w:szCs w:val="24"/>
        </w:rPr>
        <w:t xml:space="preserve">6</w:t>
      </w:r>
      <w:r>
        <w:rPr>
          <w:rFonts w:hint="eastAsia" w:ascii="宋体" w:hAnsi="宋体" w:eastAsia="宋体" w:cs="宋体"/>
          <w:sz w:val="24"/>
          <w:szCs w:val="24"/>
        </w:rPr>
        <w:t xml:space="preserve">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乙方（供应商）：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t xml:space="preserve">                        </w:t>
      </w:r>
      <w:r>
        <w:rPr>
          <w:rFonts w:hint="eastAsia" w:ascii="宋体" w:hAnsi="宋体" w:eastAsia="宋体" w:cs="宋体"/>
          <w:sz w:val="24"/>
          <w:szCs w:val="24"/>
        </w:rPr>
        <w:t xml:space="preserve">邮政编码：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                      </w:t>
      </w:r>
      <w:r>
        <w:rPr>
          <w:rFonts w:hint="eastAsia" w:ascii="宋体" w:hAnsi="宋体" w:eastAsia="宋体" w:cs="宋体"/>
          <w:sz w:val="24"/>
          <w:szCs w:val="24"/>
        </w:rPr>
        <w:t xml:space="preserve">手机号码：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办公电话：</w:t>
      </w:r>
      <w:r>
        <w:rPr>
          <w:rFonts w:hint="eastAsia" w:ascii="宋体" w:hAnsi="宋体" w:eastAsia="宋体" w:cs="宋体"/>
          <w:sz w:val="24"/>
          <w:szCs w:val="24"/>
        </w:rPr>
        <w:t xml:space="preserve">                    </w:t>
      </w:r>
      <w:r>
        <w:rPr>
          <w:rFonts w:hint="eastAsia" w:ascii="宋体" w:hAnsi="宋体" w:eastAsia="宋体" w:cs="宋体"/>
          <w:sz w:val="24"/>
          <w:szCs w:val="24"/>
        </w:rPr>
        <w:t xml:space="preserve">电子邮箱：</w:t>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采购代理机构：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pStyle w:val="967"/>
        <w:ind w:left="0" w:firstLine="480"/>
        <w:spacing w:line="360" w:lineRule="auto"/>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根据招标编号为</w:t>
      </w:r>
      <w:r>
        <w:rPr>
          <w:rFonts w:hint="eastAsia" w:ascii="宋体" w:hAnsi="宋体" w:eastAsia="宋体" w:cs="宋体"/>
          <w:sz w:val="24"/>
          <w:szCs w:val="24"/>
          <w:u w:val="single"/>
        </w:rPr>
        <w:t xml:space="preserve">JSZC-320591-CJZB-G2026-0075</w:t>
      </w:r>
      <w:r>
        <w:rPr>
          <w:rFonts w:hint="eastAsia" w:ascii="宋体" w:hAnsi="宋体" w:eastAsia="宋体" w:cs="宋体"/>
          <w:sz w:val="24"/>
          <w:szCs w:val="24"/>
        </w:rPr>
        <w:t xml:space="preserve">的招标文件及乙方的投标文件和中标通知书，甲乙双方根据《中华人民共和国民法典》之规定，甲乙双方在平等、自愿、互利的基础上就此次中标的</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年园区绿化养护肥料采购</w:t>
      </w:r>
      <w:r>
        <w:rPr>
          <w:rFonts w:hint="eastAsia" w:ascii="宋体" w:hAnsi="宋体" w:eastAsia="宋体" w:cs="宋体"/>
          <w:sz w:val="24"/>
          <w:szCs w:val="24"/>
        </w:rPr>
        <w:t xml:space="preserve">项目采购事宜，签订本合同书。</w:t>
      </w:r>
      <w:r/>
    </w:p>
    <w:p>
      <w:pPr>
        <w:ind w:firstLine="482"/>
        <w:spacing w:line="360" w:lineRule="auto"/>
        <w:rPr>
          <w:rFonts w:ascii="宋体" w:hAnsi="宋体" w:eastAsia="宋体" w:cs="宋体"/>
          <w:b/>
          <w:sz w:val="24"/>
          <w:szCs w:val="24"/>
        </w:rPr>
        <w:outlineLvl w:val="0"/>
      </w:pPr>
      <w:r/>
      <w:bookmarkStart w:id="91" w:name="_Toc153983281"/>
      <w:r/>
      <w:bookmarkStart w:id="92" w:name="_Toc18234"/>
      <w:r/>
      <w:bookmarkStart w:id="93" w:name="_Toc16715"/>
      <w:r/>
      <w:bookmarkStart w:id="94" w:name="_Toc5360"/>
      <w:r/>
      <w:bookmarkStart w:id="95" w:name="_Toc13065"/>
      <w:r/>
      <w:bookmarkStart w:id="96" w:name="_Toc8401"/>
      <w:r>
        <w:rPr>
          <w:rFonts w:hint="eastAsia" w:ascii="宋体" w:hAnsi="宋体" w:eastAsia="宋体" w:cs="宋体"/>
          <w:b/>
          <w:sz w:val="24"/>
          <w:szCs w:val="24"/>
        </w:rPr>
        <w:t xml:space="preserve">一、</w:t>
      </w:r>
      <w:bookmarkEnd w:id="91"/>
      <w:r/>
      <w:bookmarkEnd w:id="92"/>
      <w:r/>
      <w:bookmarkEnd w:id="93"/>
      <w:r>
        <w:rPr>
          <w:rFonts w:hint="eastAsia" w:ascii="宋体" w:hAnsi="宋体" w:eastAsia="宋体" w:cs="宋体"/>
          <w:b/>
          <w:sz w:val="24"/>
          <w:szCs w:val="24"/>
        </w:rPr>
        <w:t xml:space="preserve">合同的主要内容</w:t>
      </w:r>
      <w:bookmarkEnd w:id="94"/>
      <w:r/>
      <w:bookmarkEnd w:id="95"/>
      <w:r/>
      <w:bookmarkEnd w:id="96"/>
      <w:r/>
      <w:r/>
    </w:p>
    <w:p>
      <w:pPr>
        <w:ind w:firstLine="482"/>
        <w:spacing w:line="360" w:lineRule="auto"/>
        <w:rPr>
          <w:rFonts w:ascii="宋体" w:hAnsi="宋体" w:eastAsia="宋体" w:cs="宋体"/>
          <w:b/>
          <w:sz w:val="24"/>
          <w:szCs w:val="24"/>
        </w:rPr>
        <w:outlineLvl w:val="0"/>
      </w:pPr>
      <w:r/>
      <w:bookmarkStart w:id="97" w:name="_Toc12038"/>
      <w:r/>
      <w:bookmarkStart w:id="98" w:name="_Toc21396"/>
      <w:r/>
      <w:bookmarkStart w:id="99" w:name="_Toc2719"/>
      <w:r>
        <w:rPr>
          <w:rFonts w:hint="eastAsia" w:ascii="宋体" w:hAnsi="宋体" w:eastAsia="宋体" w:cs="宋体"/>
          <w:b/>
          <w:sz w:val="24"/>
          <w:szCs w:val="24"/>
        </w:rPr>
        <w:t xml:space="preserve">1</w:t>
      </w:r>
      <w:r>
        <w:rPr>
          <w:rFonts w:hint="eastAsia" w:ascii="宋体" w:hAnsi="宋体" w:eastAsia="宋体" w:cs="宋体"/>
          <w:b/>
          <w:sz w:val="24"/>
          <w:szCs w:val="24"/>
        </w:rPr>
        <w:t xml:space="preserve">、合同标的：</w:t>
      </w:r>
      <w:r>
        <w:rPr>
          <w:rFonts w:hint="eastAsia" w:ascii="宋体" w:hAnsi="宋体" w:eastAsia="宋体" w:cs="宋体"/>
          <w:b/>
          <w:sz w:val="24"/>
          <w:szCs w:val="24"/>
          <w:u w:val="single"/>
        </w:rPr>
        <w:t xml:space="preserve">2026</w:t>
      </w:r>
      <w:r>
        <w:rPr>
          <w:rFonts w:hint="eastAsia" w:ascii="宋体" w:hAnsi="宋体" w:eastAsia="宋体" w:cs="宋体"/>
          <w:b/>
          <w:sz w:val="24"/>
          <w:szCs w:val="24"/>
          <w:u w:val="single"/>
        </w:rPr>
        <w:t xml:space="preserve">年园区绿化养护肥料采购</w:t>
      </w:r>
      <w:bookmarkEnd w:id="97"/>
      <w:r/>
      <w:bookmarkEnd w:id="98"/>
      <w:r/>
      <w:bookmarkEnd w:id="99"/>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、合同履行期限：</w:t>
      </w:r>
      <w:r>
        <w:rPr>
          <w:rFonts w:hint="eastAsia" w:ascii="宋体" w:hAnsi="宋体" w:eastAsia="宋体" w:cs="宋体"/>
          <w:sz w:val="24"/>
          <w:szCs w:val="24"/>
        </w:rPr>
        <w:t xml:space="preserve">12</w:t>
      </w:r>
      <w:r>
        <w:rPr>
          <w:rFonts w:hint="eastAsia" w:ascii="宋体" w:hAnsi="宋体" w:eastAsia="宋体" w:cs="宋体"/>
          <w:sz w:val="24"/>
          <w:szCs w:val="24"/>
        </w:rPr>
        <w:t xml:space="preserve">个月（计划自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日至</w:t>
      </w:r>
      <w:r>
        <w:rPr>
          <w:rFonts w:hint="eastAsia" w:ascii="宋体" w:hAnsi="宋体" w:eastAsia="宋体" w:cs="宋体"/>
          <w:sz w:val="24"/>
          <w:szCs w:val="24"/>
        </w:rPr>
        <w:t xml:space="preserve">2027</w:t>
      </w:r>
      <w:r>
        <w:rPr>
          <w:rFonts w:hint="eastAsia" w:ascii="宋体" w:hAnsi="宋体" w:eastAsia="宋体" w:cs="宋体"/>
          <w:sz w:val="24"/>
          <w:szCs w:val="24"/>
        </w:rPr>
        <w:t xml:space="preserve">年</w:t>
      </w:r>
      <w:r>
        <w:rPr>
          <w:rFonts w:hint="eastAsia" w:ascii="宋体" w:hAnsi="宋体" w:eastAsia="宋体" w:cs="宋体"/>
          <w:sz w:val="24"/>
          <w:szCs w:val="24"/>
        </w:rPr>
        <w:t xml:space="preserve">9</w:t>
      </w:r>
      <w:r>
        <w:rPr>
          <w:rFonts w:hint="eastAsia" w:ascii="宋体" w:hAnsi="宋体" w:eastAsia="宋体" w:cs="宋体"/>
          <w:sz w:val="24"/>
          <w:szCs w:val="24"/>
        </w:rPr>
        <w:t xml:space="preserve">月</w:t>
      </w:r>
      <w:r>
        <w:rPr>
          <w:rFonts w:hint="eastAsia" w:ascii="宋体" w:hAnsi="宋体" w:eastAsia="宋体" w:cs="宋体"/>
          <w:sz w:val="24"/>
          <w:szCs w:val="24"/>
        </w:rPr>
        <w:t xml:space="preserve">30</w:t>
      </w:r>
      <w:r>
        <w:rPr>
          <w:rFonts w:hint="eastAsia" w:ascii="宋体" w:hAnsi="宋体" w:eastAsia="宋体" w:cs="宋体"/>
          <w:sz w:val="24"/>
          <w:szCs w:val="24"/>
        </w:rPr>
        <w:t xml:space="preserve">日，每批供货日期以书面通知为准，收到甲方通知</w:t>
      </w:r>
      <w:r>
        <w:rPr>
          <w:rFonts w:hint="eastAsia" w:ascii="宋体" w:hAnsi="宋体" w:eastAsia="宋体" w:cs="宋体"/>
          <w:sz w:val="24"/>
          <w:szCs w:val="24"/>
        </w:rPr>
        <w:t xml:space="preserve">30</w:t>
      </w:r>
      <w:r>
        <w:rPr>
          <w:rFonts w:hint="eastAsia" w:ascii="宋体" w:hAnsi="宋体" w:eastAsia="宋体" w:cs="宋体"/>
          <w:sz w:val="24"/>
          <w:szCs w:val="24"/>
        </w:rPr>
        <w:t xml:space="preserve">日内完成供货），</w:t>
      </w:r>
      <w:r>
        <w:rPr>
          <w:rFonts w:hint="eastAsia" w:ascii="宋体" w:hAnsi="宋体" w:eastAsia="宋体" w:cs="宋体"/>
          <w:b/>
          <w:bCs/>
          <w:sz w:val="24"/>
          <w:szCs w:val="24"/>
        </w:rPr>
        <w:t xml:space="preserve">当“供应商累计供货完成金额达到合同金额”或“供货期满”两者中任一条件满足时，合同终止</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二、合同价款的构成及支付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、合同价款的构成</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暂定为人民币（大写）（小写：元）。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上述费用包括</w:t>
      </w:r>
      <w:r>
        <w:rPr>
          <w:rFonts w:hint="eastAsia" w:ascii="宋体" w:hAnsi="宋体" w:eastAsia="宋体" w:cs="宋体"/>
          <w:sz w:val="24"/>
          <w:szCs w:val="24"/>
          <w:shd w:val="clear" w:color="auto" w:fill="ffffff"/>
        </w:rPr>
        <w:t xml:space="preserve">全部标的物的材料费及其驳运配送、入库（入库内容包括但不限于负责将肥料从货车上卸货，并按要求搬入库房，按照甲方仓储要求所需的辅材、叉车台班，人工搬运等费用）、检测、售后服务、专利技术及质保期间等一切相关费用，以及企业利润、税金和政策性文件规定及合同包含的所有风险、责任等各项应有费用</w:t>
      </w:r>
      <w:r>
        <w:rPr>
          <w:rFonts w:hint="eastAsia" w:ascii="宋体" w:hAnsi="宋体" w:eastAsia="宋体" w:cs="宋体"/>
          <w:sz w:val="24"/>
          <w:szCs w:val="24"/>
        </w:rPr>
        <w:t xml:space="preserve">，如存在漏项，亦视为已包含在合同价款中，不再另行增加费用。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、费用支付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每批次货物供货完毕验收合格且经过甲方抽检合格后，</w:t>
      </w:r>
      <w:r>
        <w:rPr>
          <w:rFonts w:hint="eastAsia" w:ascii="宋体" w:hAnsi="宋体" w:cs="宋体"/>
          <w:sz w:val="24"/>
          <w:szCs w:val="24"/>
        </w:rPr>
        <w:t xml:space="preserve">乙方有权申请</w:t>
      </w:r>
      <w:r>
        <w:rPr>
          <w:rFonts w:hint="eastAsia" w:ascii="宋体" w:hAnsi="宋体" w:eastAsia="宋体" w:cs="宋体"/>
          <w:sz w:val="24"/>
          <w:szCs w:val="24"/>
        </w:rPr>
        <w:t xml:space="preserve">支付进度款，进度款</w:t>
      </w:r>
      <w:r>
        <w:rPr>
          <w:rFonts w:hint="eastAsia" w:ascii="宋体" w:hAnsi="宋体" w:eastAsia="宋体" w:cs="宋体"/>
          <w:sz w:val="24"/>
          <w:szCs w:val="24"/>
        </w:rPr>
        <w:t xml:space="preserve">=</w:t>
      </w:r>
      <w:r>
        <w:rPr>
          <w:rFonts w:hint="eastAsia" w:ascii="宋体" w:hAnsi="宋体" w:eastAsia="宋体" w:cs="宋体"/>
          <w:sz w:val="24"/>
          <w:szCs w:val="24"/>
        </w:rPr>
        <w:t xml:space="preserve">本批次供货金额的</w:t>
      </w:r>
      <w:r>
        <w:rPr>
          <w:rFonts w:hint="eastAsia" w:ascii="宋体" w:hAnsi="宋体" w:eastAsia="宋体" w:cs="宋体"/>
          <w:sz w:val="24"/>
          <w:szCs w:val="24"/>
        </w:rPr>
        <w:t xml:space="preserve">80</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违约金；合同供货期结束且所有批次货物免费质保期满后，一次性付清所有尾款（无息），尾款支付金额</w:t>
      </w:r>
      <w:r>
        <w:rPr>
          <w:rFonts w:hint="eastAsia" w:ascii="宋体" w:hAnsi="宋体" w:eastAsia="宋体" w:cs="宋体"/>
          <w:sz w:val="24"/>
          <w:szCs w:val="24"/>
        </w:rPr>
        <w:t xml:space="preserve">=</w:t>
      </w:r>
      <w:r>
        <w:rPr>
          <w:rFonts w:hint="eastAsia" w:ascii="宋体" w:hAnsi="宋体" w:eastAsia="宋体" w:cs="宋体"/>
          <w:sz w:val="24"/>
          <w:szCs w:val="24"/>
        </w:rPr>
        <w:t xml:space="preserve">应结算货款金额</w:t>
      </w:r>
      <w:r>
        <w:rPr>
          <w:rFonts w:hint="eastAsia" w:ascii="宋体" w:hAnsi="宋体" w:eastAsia="宋体" w:cs="宋体"/>
          <w:sz w:val="24"/>
          <w:szCs w:val="24"/>
        </w:rPr>
        <w:t xml:space="preserve">-</w:t>
      </w:r>
      <w:r>
        <w:rPr>
          <w:rFonts w:hint="eastAsia" w:ascii="宋体" w:hAnsi="宋体" w:eastAsia="宋体" w:cs="宋体"/>
          <w:sz w:val="24"/>
          <w:szCs w:val="24"/>
        </w:rPr>
        <w:t xml:space="preserve">违约金</w:t>
      </w:r>
      <w:r>
        <w:rPr>
          <w:rFonts w:hint="eastAsia" w:ascii="宋体" w:hAnsi="宋体" w:eastAsia="宋体" w:cs="宋体"/>
          <w:sz w:val="24"/>
          <w:szCs w:val="24"/>
        </w:rPr>
        <w:t xml:space="preserve">-</w:t>
      </w:r>
      <w:r>
        <w:rPr>
          <w:rFonts w:hint="eastAsia" w:ascii="宋体" w:hAnsi="宋体" w:eastAsia="宋体" w:cs="宋体"/>
          <w:sz w:val="24"/>
          <w:szCs w:val="24"/>
        </w:rPr>
        <w:t xml:space="preserve">已支付进度款。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每批次货物免费质保期自该批次供货结束验收合格后签发政府采购履约验收书之日起算。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注：本项目报价单中的肥料数量为暂估，最终以实际供应量进行计量和结算。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 xml:space="preserve">、价格调整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本项目报价清单中“复合肥”的结算单价可根据市场价格波动进行调整，其他肥料价格不调整。复合肥价格调整原则与调整方式：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）供货期内，复合肥价格发生上涨或下跌时，幅度在</w:t>
      </w: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以内（含±</w:t>
      </w:r>
      <w:r>
        <w:rPr>
          <w:rFonts w:hint="eastAsia" w:ascii="宋体" w:hAnsi="宋体" w:eastAsia="宋体" w:cs="宋体"/>
          <w:sz w:val="24"/>
          <w:szCs w:val="24"/>
        </w:rPr>
        <w:t xml:space="preserve">5%</w:t>
      </w:r>
      <w:r>
        <w:rPr>
          <w:rFonts w:hint="eastAsia" w:ascii="宋体" w:hAnsi="宋体" w:eastAsia="宋体" w:cs="宋体"/>
          <w:sz w:val="24"/>
          <w:szCs w:val="24"/>
        </w:rPr>
        <w:t xml:space="preserve">）的，其价差由乙方承担或者受益；幅度在±</w:t>
      </w:r>
      <w:r>
        <w:rPr>
          <w:rFonts w:hint="eastAsia" w:ascii="宋体" w:hAnsi="宋体" w:eastAsia="宋体" w:cs="宋体"/>
          <w:sz w:val="24"/>
          <w:szCs w:val="24"/>
        </w:rPr>
        <w:t xml:space="preserve">5%</w:t>
      </w:r>
      <w:r>
        <w:rPr>
          <w:rFonts w:hint="eastAsia" w:ascii="宋体" w:hAnsi="宋体" w:eastAsia="宋体" w:cs="宋体"/>
          <w:sz w:val="24"/>
          <w:szCs w:val="24"/>
        </w:rPr>
        <w:t xml:space="preserve">以外的，其超出部分的价差由甲方承担或者受益。价格上涨或下跌幅度计算公式为：【中国价格信息网（</w:t>
      </w:r>
      <w:r>
        <w:rPr>
          <w:rFonts w:hint="eastAsia" w:ascii="宋体" w:hAnsi="宋体" w:eastAsia="宋体" w:cs="宋体"/>
          <w:sz w:val="24"/>
          <w:szCs w:val="24"/>
        </w:rPr>
        <w:t xml:space="preserve">https://www.chinaprice.cn/</w:t>
      </w:r>
      <w:r>
        <w:rPr>
          <w:rFonts w:hint="eastAsia" w:ascii="宋体" w:hAnsi="宋体" w:eastAsia="宋体" w:cs="宋体"/>
          <w:sz w:val="24"/>
          <w:szCs w:val="24"/>
        </w:rPr>
        <w:t xml:space="preserve">）的“农资涉农”→“市场动态”版块中距供货日期前最近一期的全国化肥价格行情中公布的“三元复合肥（氯基含氮磷钾各</w:t>
      </w:r>
      <w:r>
        <w:rPr>
          <w:rFonts w:hint="eastAsia" w:ascii="宋体" w:hAnsi="宋体" w:eastAsia="宋体" w:cs="宋体"/>
          <w:sz w:val="24"/>
          <w:szCs w:val="24"/>
        </w:rPr>
        <w:t xml:space="preserve">15,</w:t>
      </w:r>
      <w:r>
        <w:rPr>
          <w:rFonts w:hint="eastAsia" w:ascii="宋体" w:hAnsi="宋体" w:eastAsia="宋体" w:cs="宋体"/>
          <w:sz w:val="24"/>
          <w:szCs w:val="24"/>
        </w:rPr>
        <w:t xml:space="preserve">国产）全国平均价格”数值</w:t>
      </w:r>
      <w:r>
        <w:rPr>
          <w:rFonts w:hint="eastAsia" w:ascii="宋体" w:hAnsi="宋体" w:eastAsia="宋体" w:cs="宋体"/>
          <w:sz w:val="24"/>
          <w:szCs w:val="24"/>
        </w:rPr>
        <w:t xml:space="preserve">-</w:t>
      </w:r>
      <w:r>
        <w:rPr>
          <w:rFonts w:hint="eastAsia" w:ascii="宋体" w:hAnsi="宋体" w:eastAsia="宋体" w:cs="宋体"/>
          <w:sz w:val="24"/>
          <w:szCs w:val="24"/>
        </w:rPr>
        <w:t xml:space="preserve">基准价】</w:t>
      </w:r>
      <w:r>
        <w:rPr>
          <w:rFonts w:hint="eastAsia" w:ascii="宋体" w:hAnsi="宋体" w:eastAsia="宋体" w:cs="宋体"/>
          <w:sz w:val="24"/>
          <w:szCs w:val="24"/>
        </w:rPr>
        <w:t xml:space="preserve">/</w:t>
      </w:r>
      <w:r>
        <w:rPr>
          <w:rFonts w:hint="eastAsia" w:ascii="宋体" w:hAnsi="宋体" w:eastAsia="宋体" w:cs="宋体"/>
          <w:sz w:val="24"/>
          <w:szCs w:val="24"/>
        </w:rPr>
        <w:t xml:space="preserve">基准价。本项目的基准价为（</w:t>
      </w:r>
      <w:r>
        <w:rPr>
          <w:rFonts w:hint="eastAsia" w:ascii="宋体" w:hAnsi="宋体" w:eastAsia="宋体" w:cs="宋体"/>
          <w:sz w:val="24"/>
          <w:szCs w:val="24"/>
        </w:rPr>
        <w:t xml:space="preserve">35</w:t>
      </w:r>
      <w:r>
        <w:rPr>
          <w:rFonts w:ascii="宋体" w:hAnsi="宋体" w:eastAsia="宋体" w:cs="宋体"/>
          <w:sz w:val="24"/>
          <w:szCs w:val="24"/>
        </w:rPr>
        <w:t xml:space="preserve">3</w:t>
      </w:r>
      <w:r>
        <w:rPr>
          <w:rFonts w:hint="eastAsia" w:ascii="宋体" w:hAnsi="宋体" w:eastAsia="宋体" w:cs="宋体"/>
          <w:sz w:val="24"/>
          <w:szCs w:val="24"/>
        </w:rPr>
        <w:t xml:space="preserve">0</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t xml:space="preserve">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价格上涨幅度大于</w:t>
      </w:r>
      <w:r>
        <w:rPr>
          <w:rFonts w:hint="eastAsia" w:ascii="宋体" w:hAnsi="宋体" w:eastAsia="宋体" w:cs="宋体"/>
          <w:sz w:val="24"/>
          <w:szCs w:val="24"/>
        </w:rPr>
        <w:t xml:space="preserve">5%</w:t>
      </w:r>
      <w:r>
        <w:rPr>
          <w:rFonts w:hint="eastAsia" w:ascii="宋体" w:hAnsi="宋体" w:eastAsia="宋体" w:cs="宋体"/>
          <w:sz w:val="24"/>
          <w:szCs w:val="24"/>
        </w:rPr>
        <w:t xml:space="preserve">时，复合肥结算单价</w:t>
      </w:r>
      <w:r>
        <w:rPr>
          <w:rFonts w:hint="eastAsia" w:ascii="宋体" w:hAnsi="宋体" w:eastAsia="宋体" w:cs="宋体"/>
          <w:sz w:val="24"/>
          <w:szCs w:val="24"/>
        </w:rPr>
        <w:t xml:space="preserve">=</w:t>
      </w:r>
      <w:r>
        <w:rPr>
          <w:rFonts w:hint="eastAsia" w:ascii="宋体" w:hAnsi="宋体" w:eastAsia="宋体" w:cs="宋体"/>
          <w:sz w:val="24"/>
          <w:szCs w:val="24"/>
        </w:rPr>
        <w:t xml:space="preserve">复合肥中标单价</w:t>
      </w:r>
      <w:r>
        <w:rPr>
          <w:rFonts w:hint="eastAsia" w:ascii="宋体" w:hAnsi="宋体" w:eastAsia="宋体" w:cs="宋体"/>
          <w:sz w:val="24"/>
          <w:szCs w:val="24"/>
        </w:rPr>
        <w:t xml:space="preserve">+</w:t>
      </w:r>
      <w:r>
        <w:rPr>
          <w:rFonts w:hint="eastAsia" w:ascii="宋体" w:hAnsi="宋体" w:eastAsia="宋体" w:cs="宋体"/>
          <w:sz w:val="24"/>
          <w:szCs w:val="24"/>
        </w:rPr>
        <w:t xml:space="preserve">（公示单价</w:t>
      </w:r>
      <w:r>
        <w:rPr>
          <w:rFonts w:hint="eastAsia" w:ascii="宋体" w:hAnsi="宋体" w:eastAsia="宋体" w:cs="宋体"/>
          <w:sz w:val="24"/>
          <w:szCs w:val="24"/>
        </w:rPr>
        <w:t xml:space="preserve">-</w:t>
      </w:r>
      <w:r>
        <w:rPr>
          <w:rFonts w:hint="eastAsia" w:ascii="宋体" w:hAnsi="宋体" w:eastAsia="宋体" w:cs="宋体"/>
          <w:sz w:val="24"/>
          <w:szCs w:val="24"/>
        </w:rPr>
        <w:t xml:space="preserve">基准价×</w:t>
      </w:r>
      <w:r>
        <w:rPr>
          <w:rFonts w:hint="eastAsia" w:ascii="宋体" w:hAnsi="宋体" w:eastAsia="宋体" w:cs="宋体"/>
          <w:sz w:val="24"/>
          <w:szCs w:val="24"/>
        </w:rPr>
        <w:t xml:space="preserve">1.05</w:t>
      </w:r>
      <w:r>
        <w:rPr>
          <w:rFonts w:hint="eastAsia" w:ascii="宋体" w:hAnsi="宋体" w:eastAsia="宋体" w:cs="宋体"/>
          <w:sz w:val="24"/>
          <w:szCs w:val="24"/>
        </w:rPr>
        <w:t xml:space="preserve">）；价格下跌幅度大于</w:t>
      </w:r>
      <w:r>
        <w:rPr>
          <w:rFonts w:hint="eastAsia" w:ascii="宋体" w:hAnsi="宋体" w:eastAsia="宋体" w:cs="宋体"/>
          <w:sz w:val="24"/>
          <w:szCs w:val="24"/>
        </w:rPr>
        <w:t xml:space="preserve">5%</w:t>
      </w:r>
      <w:r>
        <w:rPr>
          <w:rFonts w:hint="eastAsia" w:ascii="宋体" w:hAnsi="宋体" w:eastAsia="宋体" w:cs="宋体"/>
          <w:sz w:val="24"/>
          <w:szCs w:val="24"/>
        </w:rPr>
        <w:t xml:space="preserve">时，复合肥结算单价</w:t>
      </w:r>
      <w:r>
        <w:rPr>
          <w:rFonts w:hint="eastAsia" w:ascii="宋体" w:hAnsi="宋体" w:eastAsia="宋体" w:cs="宋体"/>
          <w:sz w:val="24"/>
          <w:szCs w:val="24"/>
        </w:rPr>
        <w:t xml:space="preserve">=</w:t>
      </w:r>
      <w:r>
        <w:rPr>
          <w:rFonts w:hint="eastAsia" w:ascii="宋体" w:hAnsi="宋体" w:eastAsia="宋体" w:cs="宋体"/>
          <w:sz w:val="24"/>
          <w:szCs w:val="24"/>
        </w:rPr>
        <w:t xml:space="preserve">复合肥中标单价</w:t>
      </w:r>
      <w:r>
        <w:rPr>
          <w:rFonts w:hint="eastAsia" w:ascii="宋体" w:hAnsi="宋体" w:eastAsia="宋体" w:cs="宋体"/>
          <w:sz w:val="24"/>
          <w:szCs w:val="24"/>
        </w:rPr>
        <w:t xml:space="preserve">+</w:t>
      </w:r>
      <w:r>
        <w:rPr>
          <w:rFonts w:hint="eastAsia" w:ascii="宋体" w:hAnsi="宋体" w:eastAsia="宋体" w:cs="宋体"/>
          <w:sz w:val="24"/>
          <w:szCs w:val="24"/>
        </w:rPr>
        <w:t xml:space="preserve">（公示单价</w:t>
      </w:r>
      <w:r>
        <w:rPr>
          <w:rFonts w:hint="eastAsia" w:ascii="宋体" w:hAnsi="宋体" w:eastAsia="宋体" w:cs="宋体"/>
          <w:sz w:val="24"/>
          <w:szCs w:val="24"/>
        </w:rPr>
        <w:t xml:space="preserve">-</w:t>
      </w:r>
      <w:r>
        <w:rPr>
          <w:rFonts w:hint="eastAsia" w:ascii="宋体" w:hAnsi="宋体" w:eastAsia="宋体" w:cs="宋体"/>
          <w:sz w:val="24"/>
          <w:szCs w:val="24"/>
        </w:rPr>
        <w:t xml:space="preserve">基准价×</w:t>
      </w:r>
      <w:r>
        <w:rPr>
          <w:rFonts w:hint="eastAsia" w:ascii="宋体" w:hAnsi="宋体" w:eastAsia="宋体" w:cs="宋体"/>
          <w:sz w:val="24"/>
          <w:szCs w:val="24"/>
        </w:rPr>
        <w:t xml:space="preserve">0.95</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）进度款支付按照中标单价计算，不进行调价，调价金额在尾款支付调整。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）由于乙方原因延误供货，延期期间新公布的价格上涨的，结算单价不作调整。</w:t>
      </w:r>
      <w:r>
        <w:rPr>
          <w:rFonts w:hint="eastAsia" w:ascii="宋体" w:hAnsi="宋体" w:eastAsia="宋体" w:cs="宋体"/>
          <w:sz w:val="24"/>
          <w:szCs w:val="24"/>
        </w:rPr>
        <w:t xml:space="preserve">延误期间新公布的价格下跌的，结算单价按以上（</w:t>
      </w:r>
      <w:r>
        <w:rPr>
          <w:rFonts w:hint="eastAsia" w:ascii="宋体" w:hAnsi="宋体" w:eastAsia="宋体" w:cs="宋体"/>
          <w:sz w:val="24"/>
          <w:szCs w:val="24"/>
        </w:rPr>
        <w:t xml:space="preserve">1</w:t>
      </w:r>
      <w:r>
        <w:rPr>
          <w:rFonts w:hint="eastAsia" w:ascii="宋体" w:hAnsi="宋体" w:eastAsia="宋体" w:cs="宋体"/>
          <w:sz w:val="24"/>
          <w:szCs w:val="24"/>
        </w:rPr>
        <w:t xml:space="preserve">）条的规定进行调整。</w:t>
      </w:r>
      <w:r/>
    </w:p>
    <w:p>
      <w:pPr>
        <w:pStyle w:val="957"/>
        <w:spacing w:line="360" w:lineRule="auto"/>
        <w:rPr>
          <w:rFonts w:ascii="宋体" w:hAnsi="宋体" w:cs="宋体"/>
          <w:sz w:val="24"/>
          <w:szCs w:val="24"/>
          <w:lang w:val="en-US"/>
        </w:rPr>
      </w:pPr>
      <w:r>
        <w:rPr>
          <w:rFonts w:hint="eastAsia" w:ascii="宋体" w:hAnsi="宋体" w:cs="宋体"/>
          <w:sz w:val="24"/>
          <w:szCs w:val="24"/>
          <w:lang w:val="en-US"/>
        </w:rPr>
        <w:t xml:space="preserve">2.3</w:t>
      </w:r>
      <w:r>
        <w:rPr>
          <w:rFonts w:hint="eastAsia" w:ascii="宋体" w:hAnsi="宋体" w:cs="宋体"/>
          <w:sz w:val="24"/>
          <w:szCs w:val="24"/>
          <w:lang w:val="en-US"/>
        </w:rPr>
        <w:t xml:space="preserve">、支付流程</w:t>
      </w:r>
      <w:r/>
    </w:p>
    <w:p>
      <w:pPr>
        <w:pStyle w:val="957"/>
        <w:spacing w:line="360" w:lineRule="auto"/>
        <w:rPr>
          <w:rFonts w:ascii="宋体" w:hAnsi="宋体" w:cs="宋体"/>
          <w:sz w:val="24"/>
          <w:szCs w:val="24"/>
          <w:lang w:val="en-US"/>
        </w:rPr>
      </w:pPr>
      <w:r>
        <w:rPr>
          <w:rFonts w:hint="eastAsia" w:ascii="宋体" w:hAnsi="宋体" w:cs="宋体"/>
          <w:sz w:val="24"/>
          <w:szCs w:val="24"/>
          <w:lang w:val="en-US"/>
        </w:rPr>
        <w:t xml:space="preserve">乙方工作完成并达到合同约定的支付条件后，于次月</w:t>
      </w:r>
      <w:r>
        <w:rPr>
          <w:rFonts w:hint="eastAsia" w:ascii="宋体" w:hAnsi="宋体" w:cs="宋体"/>
          <w:sz w:val="24"/>
          <w:szCs w:val="24"/>
          <w:lang w:val="en-US"/>
        </w:rPr>
        <w:t xml:space="preserve">5</w:t>
      </w:r>
      <w:r>
        <w:rPr>
          <w:rFonts w:hint="eastAsia" w:ascii="宋体" w:hAnsi="宋体" w:cs="宋体"/>
          <w:sz w:val="24"/>
          <w:szCs w:val="24"/>
          <w:lang w:val="en-US"/>
        </w:rPr>
        <w:t xml:space="preserve">日前</w:t>
      </w:r>
      <w:bookmarkStart w:id="100" w:name="OLE_LINK20"/>
      <w:r/>
      <w:bookmarkStart w:id="101" w:name="OLE_LINK21"/>
      <w:r>
        <w:rPr>
          <w:rFonts w:hint="eastAsia" w:ascii="宋体" w:hAnsi="宋体" w:cs="宋体"/>
          <w:sz w:val="24"/>
          <w:szCs w:val="24"/>
          <w:lang w:val="en-US"/>
        </w:rPr>
        <w:t xml:space="preserve">向甲方提交完整的付款申请资料</w:t>
      </w:r>
      <w:bookmarkEnd w:id="100"/>
      <w:r/>
      <w:bookmarkEnd w:id="101"/>
      <w:r>
        <w:rPr>
          <w:rFonts w:hint="eastAsia" w:ascii="宋体" w:hAnsi="宋体" w:cs="宋体"/>
          <w:sz w:val="24"/>
          <w:szCs w:val="24"/>
          <w:lang w:val="en-US"/>
        </w:rPr>
        <w:t xml:space="preserve">，经甲方审核，双方确认</w:t>
      </w:r>
      <w:r>
        <w:rPr>
          <w:rFonts w:hint="eastAsia" w:ascii="宋体" w:hAnsi="宋体" w:cs="宋体"/>
          <w:sz w:val="24"/>
          <w:szCs w:val="24"/>
          <w:lang w:val="en-US"/>
        </w:rPr>
        <w:t xml:space="preserve">支付金额后，</w:t>
      </w:r>
      <w:r>
        <w:rPr>
          <w:rFonts w:hint="eastAsia" w:ascii="宋体" w:hAnsi="宋体" w:cs="宋体"/>
          <w:sz w:val="24"/>
          <w:szCs w:val="24"/>
          <w:lang w:val="en-US"/>
        </w:rPr>
        <w:t xml:space="preserve">60</w:t>
      </w:r>
      <w:r>
        <w:rPr>
          <w:rFonts w:hint="eastAsia" w:ascii="宋体" w:hAnsi="宋体" w:cs="宋体"/>
          <w:sz w:val="24"/>
          <w:szCs w:val="24"/>
          <w:lang w:val="en-US"/>
        </w:rPr>
        <w:t xml:space="preserve">天内完成支付工作。支付前乙方应向甲方开具相应金额的增值税普通发票。因上级部门流转审批致使超出前述期限的甲方不构成违约。</w:t>
      </w:r>
      <w:r/>
    </w:p>
    <w:p>
      <w:pPr>
        <w:pStyle w:val="957"/>
        <w:spacing w:line="360" w:lineRule="auto"/>
        <w:rPr>
          <w:rFonts w:ascii="宋体" w:hAnsi="宋体" w:cs="宋体"/>
          <w:sz w:val="24"/>
          <w:szCs w:val="24"/>
          <w:lang w:val="en-US"/>
        </w:rPr>
      </w:pPr>
      <w:r>
        <w:rPr>
          <w:rFonts w:hint="eastAsia" w:ascii="宋体" w:hAnsi="宋体" w:cs="宋体"/>
          <w:sz w:val="24"/>
          <w:szCs w:val="24"/>
          <w:lang w:val="en-US"/>
        </w:rPr>
        <w:t xml:space="preserve">2.4</w:t>
      </w:r>
      <w:r>
        <w:rPr>
          <w:rFonts w:hint="eastAsia" w:ascii="宋体" w:hAnsi="宋体" w:cs="宋体"/>
          <w:sz w:val="24"/>
          <w:szCs w:val="24"/>
          <w:lang w:val="en-US"/>
        </w:rPr>
        <w:t xml:space="preserve">、支付材料</w:t>
      </w:r>
      <w:r/>
    </w:p>
    <w:p>
      <w:pPr>
        <w:ind w:firstLine="480"/>
        <w:jc w:val="left"/>
        <w:spacing w:line="360" w:lineRule="auto"/>
        <w:widowControl/>
        <w:tabs>
          <w:tab w:val="left" w:pos="753" w:leader="none"/>
        </w:tabs>
        <w:rPr>
          <w:rFonts w:ascii="宋体" w:hAnsi="宋体" w:eastAsia="宋体" w:cs="宋体"/>
          <w:sz w:val="24"/>
          <w:szCs w:val="24"/>
        </w:rPr>
      </w:pPr>
      <w:r/>
      <w:bookmarkStart w:id="102" w:name="_Toc153983285"/>
      <w:r>
        <w:rPr>
          <w:rFonts w:hint="eastAsia" w:ascii="宋体" w:hAnsi="宋体" w:eastAsia="宋体" w:cs="宋体"/>
          <w:sz w:val="24"/>
          <w:szCs w:val="24"/>
        </w:rPr>
        <w:t xml:space="preserve">a</w:t>
      </w:r>
      <w:r>
        <w:rPr>
          <w:rFonts w:hint="eastAsia" w:ascii="宋体" w:hAnsi="宋体" w:eastAsia="宋体" w:cs="宋体"/>
          <w:sz w:val="24"/>
          <w:szCs w:val="24"/>
        </w:rPr>
        <w:t xml:space="preserve">、合格足额的销售发票。</w:t>
      </w:r>
      <w:r/>
    </w:p>
    <w:p>
      <w:pPr>
        <w:ind w:firstLine="480"/>
        <w:jc w:val="left"/>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rPr>
        <w:t xml:space="preserve">、随标的物附带的所有有关资料（包括但不限于质量保证书、检验合格的报告、出厂合格证等）。</w:t>
      </w:r>
      <w:r/>
    </w:p>
    <w:p>
      <w:pPr>
        <w:ind w:firstLine="480"/>
        <w:jc w:val="left"/>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c</w:t>
      </w:r>
      <w:r>
        <w:rPr>
          <w:rFonts w:hint="eastAsia" w:ascii="宋体" w:hAnsi="宋体" w:eastAsia="宋体" w:cs="宋体"/>
          <w:sz w:val="24"/>
          <w:szCs w:val="24"/>
        </w:rPr>
        <w:t xml:space="preserve">、甲方签发的《政府采购履约验收书》。</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d</w:t>
      </w:r>
      <w:r>
        <w:rPr>
          <w:rFonts w:hint="eastAsia" w:ascii="宋体" w:hAnsi="宋体" w:eastAsia="宋体" w:cs="宋体"/>
          <w:sz w:val="24"/>
          <w:szCs w:val="24"/>
        </w:rPr>
        <w:t xml:space="preserve">、合同复印件、履约保证金缴纳凭证（首次付款需提供）。乙方未提交相关资料的或提交的相关资料不符合甲方要求的，甲方有权顺延付款期限。</w:t>
      </w:r>
      <w:r/>
    </w:p>
    <w:p>
      <w:pPr>
        <w:ind w:firstLine="480"/>
        <w:jc w:val="left"/>
        <w:spacing w:line="360" w:lineRule="auto"/>
        <w:widowControl/>
        <w:tabs>
          <w:tab w:val="left" w:pos="753" w:leader="none"/>
        </w:tabs>
        <w:rPr>
          <w:rFonts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 xml:space="preserve">、根据现行税法对甲方征收的与本合同有关的一切税费均由甲方承担；根</w:t>
      </w:r>
      <w:r>
        <w:rPr>
          <w:rFonts w:hint="eastAsia" w:ascii="宋体" w:hAnsi="宋体" w:eastAsia="宋体" w:cs="宋体"/>
          <w:sz w:val="24"/>
          <w:szCs w:val="24"/>
        </w:rPr>
        <w:t xml:space="preserve">据现行税法对乙方征收的与本合同有关的一切税费均由乙方承担。</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、本项目履约保证金金额为人民币（大写）（小写：元）。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履约保证金（无息）在供货完成后，由甲方签发《政府采购履约验收书》后退还。如乙方对货物缺陷不予更正，甲方有权另请其他单位更正，所发生的费用在履约保证金中扣除，不足部分由乙方以自有资金即时主动补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、乙方在本协议或本项目项下应当承担的其他违约金、欠款、赔偿等各种款项，甲方亦有权直接从履约保证金中扣除，不足部分由乙方以自有资金即时主动补足。</w:t>
      </w:r>
      <w:bookmarkEnd w:id="102"/>
      <w:r/>
      <w:r/>
    </w:p>
    <w:p>
      <w:pPr>
        <w:ind w:firstLine="482"/>
        <w:jc w:val="left"/>
        <w:spacing w:line="360" w:lineRule="auto"/>
        <w:widowControl/>
        <w:rPr>
          <w:rFonts w:ascii="宋体" w:hAnsi="宋体" w:eastAsia="宋体" w:cs="宋体"/>
          <w:b/>
          <w:sz w:val="24"/>
          <w:szCs w:val="24"/>
        </w:rPr>
        <w:outlineLvl w:val="1"/>
      </w:pPr>
      <w:r>
        <w:rPr>
          <w:rFonts w:hint="eastAsia" w:ascii="宋体" w:hAnsi="宋体" w:eastAsia="宋体" w:cs="宋体"/>
          <w:b/>
          <w:sz w:val="24"/>
          <w:szCs w:val="24"/>
        </w:rPr>
        <w:t xml:space="preserve">四、技术要求：详见合同附件。</w:t>
      </w:r>
      <w:r/>
    </w:p>
    <w:p>
      <w:pPr>
        <w:ind w:firstLine="482"/>
        <w:jc w:val="left"/>
        <w:spacing w:line="360" w:lineRule="auto"/>
        <w:widowControl/>
        <w:rPr>
          <w:rFonts w:ascii="宋体" w:hAnsi="宋体" w:eastAsia="宋体" w:cs="宋体"/>
          <w:b/>
          <w:sz w:val="24"/>
          <w:szCs w:val="24"/>
          <w:lang w:val="zh-CN"/>
        </w:rPr>
        <w:outlineLvl w:val="1"/>
      </w:pPr>
      <w:r>
        <w:rPr>
          <w:rFonts w:hint="eastAsia" w:ascii="宋体" w:hAnsi="宋体" w:eastAsia="宋体" w:cs="宋体"/>
          <w:b/>
          <w:sz w:val="24"/>
          <w:szCs w:val="24"/>
        </w:rPr>
        <w:t xml:space="preserve">五、</w:t>
      </w:r>
      <w:r>
        <w:rPr>
          <w:rFonts w:hint="eastAsia" w:ascii="宋体" w:hAnsi="宋体" w:eastAsia="宋体" w:cs="宋体"/>
          <w:b/>
          <w:sz w:val="24"/>
          <w:szCs w:val="24"/>
          <w:lang w:val="zh-CN"/>
        </w:rPr>
        <w:t xml:space="preserve">质量与验收</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rPr>
        <w:t xml:space="preserve">、乙方应按照</w:t>
      </w:r>
      <w:r>
        <w:rPr>
          <w:rFonts w:hint="eastAsia" w:ascii="宋体" w:hAnsi="宋体" w:eastAsia="宋体" w:cs="宋体"/>
          <w:sz w:val="24"/>
          <w:szCs w:val="24"/>
        </w:rPr>
        <w:t xml:space="preserve">招标文件</w:t>
      </w:r>
      <w:r>
        <w:rPr>
          <w:rFonts w:hint="eastAsia" w:ascii="宋体" w:hAnsi="宋体" w:eastAsia="宋体" w:cs="宋体"/>
          <w:sz w:val="24"/>
          <w:szCs w:val="24"/>
          <w:lang w:val="zh-CN"/>
        </w:rPr>
        <w:t xml:space="preserve">的有关规定提供合格</w:t>
      </w:r>
      <w:r>
        <w:rPr>
          <w:rFonts w:hint="eastAsia" w:ascii="宋体" w:hAnsi="宋体" w:eastAsia="宋体" w:cs="宋体"/>
          <w:sz w:val="24"/>
          <w:szCs w:val="24"/>
        </w:rPr>
        <w:t xml:space="preserve">产品</w:t>
      </w:r>
      <w:r>
        <w:rPr>
          <w:rFonts w:hint="eastAsia" w:ascii="宋体" w:hAnsi="宋体" w:eastAsia="宋体" w:cs="宋体"/>
          <w:sz w:val="24"/>
          <w:szCs w:val="24"/>
          <w:lang w:val="zh-CN"/>
        </w:rPr>
        <w:t xml:space="preserve">；</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zh-CN"/>
        </w:rPr>
        <w:t xml:space="preserve">、货物质量出现问题，乙方负责包修、包退、包换，费用由乙方承担；</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zh-CN"/>
        </w:rPr>
        <w:t xml:space="preserve">、货物的验收包括；数量、外观、质量、性能、质保单、包装和乙方承诺的其它指标；</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lang w:val="zh-CN"/>
        </w:rPr>
        <w:t xml:space="preserve">、验收标准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标的物的验收包括：数量、外观、质量、性能、随机资料及包装。所有标的物和附（配）件应符合其规定的性能，无瑕疵和缺陷，质量为合格产品。乙方对质量问题负责包退、包换和包修，因此发生的费用由乙方自行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）乙方提供的所有产品应符合技术要求条款中所标称的规格、参数和标准。其质量必须符合产品国家标准或行业标准，并符合出厂检验标准。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）具体验收内容及程序等详见技术要求。</w:t>
      </w:r>
      <w:r/>
    </w:p>
    <w:p>
      <w:pPr>
        <w:ind w:firstLine="482"/>
        <w:jc w:val="left"/>
        <w:spacing w:line="360" w:lineRule="auto"/>
        <w:widowControl/>
        <w:rPr>
          <w:rFonts w:ascii="宋体" w:hAnsi="宋体" w:eastAsia="宋体" w:cs="宋体"/>
          <w:b/>
          <w:bCs/>
          <w:sz w:val="24"/>
          <w:szCs w:val="24"/>
          <w:lang w:val="zh-CN"/>
        </w:rPr>
        <w:outlineLvl w:val="1"/>
      </w:pPr>
      <w:r>
        <w:rPr>
          <w:rFonts w:hint="eastAsia" w:ascii="宋体" w:hAnsi="宋体" w:eastAsia="宋体" w:cs="宋体"/>
          <w:b/>
          <w:bCs/>
          <w:sz w:val="24"/>
          <w:szCs w:val="24"/>
        </w:rPr>
        <w:t xml:space="preserve">六</w:t>
      </w:r>
      <w:r>
        <w:rPr>
          <w:rFonts w:hint="eastAsia" w:ascii="宋体" w:hAnsi="宋体" w:eastAsia="宋体" w:cs="宋体"/>
          <w:b/>
          <w:bCs/>
          <w:sz w:val="24"/>
          <w:szCs w:val="24"/>
          <w:lang w:val="zh-CN"/>
        </w:rPr>
        <w:t xml:space="preserve">、交货</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rPr>
        <w:t xml:space="preserve">、交货</w:t>
      </w:r>
      <w:r>
        <w:rPr>
          <w:rFonts w:hint="eastAsia" w:ascii="宋体" w:hAnsi="宋体" w:eastAsia="宋体" w:cs="宋体"/>
          <w:sz w:val="24"/>
          <w:szCs w:val="24"/>
        </w:rPr>
        <w:t xml:space="preserve">时间</w:t>
      </w:r>
      <w:r>
        <w:rPr>
          <w:rFonts w:hint="eastAsia" w:ascii="宋体" w:hAnsi="宋体" w:eastAsia="宋体" w:cs="宋体"/>
          <w:sz w:val="24"/>
          <w:szCs w:val="24"/>
          <w:lang w:val="zh-CN"/>
        </w:rPr>
        <w:t xml:space="preserve">：每批供货日期以书面通知为准，收到</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通知</w:t>
      </w:r>
      <w:r>
        <w:rPr>
          <w:rFonts w:hint="eastAsia" w:ascii="宋体" w:hAnsi="宋体" w:eastAsia="宋体" w:cs="宋体"/>
          <w:sz w:val="24"/>
          <w:szCs w:val="24"/>
          <w:lang w:val="zh-CN"/>
        </w:rPr>
        <w:t xml:space="preserve">30</w:t>
      </w:r>
      <w:r>
        <w:rPr>
          <w:rFonts w:hint="eastAsia" w:ascii="宋体" w:hAnsi="宋体" w:eastAsia="宋体" w:cs="宋体"/>
          <w:sz w:val="24"/>
          <w:szCs w:val="24"/>
          <w:lang w:val="zh-CN"/>
        </w:rPr>
        <w:t xml:space="preserve">日内完成供货。</w:t>
      </w:r>
      <w:r/>
    </w:p>
    <w:p>
      <w:pPr>
        <w:ind w:firstLine="480"/>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zh-CN"/>
        </w:rPr>
        <w:t xml:space="preserve">、交货地点：苏州工业园区范围内，送至甲方指定位置。</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七、伴随服务（包括售后服务）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伴随服务（包括售后服务）：每批次货物免费质保期自该批次货物验收合格并交付使用之日起【</w:t>
      </w:r>
      <w:r>
        <w:rPr>
          <w:rFonts w:hint="eastAsia" w:ascii="宋体" w:hAnsi="宋体" w:eastAsia="宋体" w:cs="宋体"/>
          <w:sz w:val="24"/>
          <w:szCs w:val="24"/>
        </w:rPr>
        <w:t xml:space="preserve">1</w:t>
      </w:r>
      <w:r>
        <w:rPr>
          <w:rFonts w:hint="eastAsia" w:ascii="宋体" w:hAnsi="宋体" w:eastAsia="宋体" w:cs="宋体"/>
          <w:sz w:val="24"/>
          <w:szCs w:val="24"/>
        </w:rPr>
        <w:t xml:space="preserve">】年，乙方应以优良的服务态度，</w:t>
      </w:r>
      <w:r>
        <w:rPr>
          <w:rFonts w:hint="eastAsia" w:ascii="宋体" w:hAnsi="宋体" w:eastAsia="宋体" w:cs="宋体"/>
          <w:sz w:val="24"/>
          <w:szCs w:val="24"/>
        </w:rPr>
        <w:t xml:space="preserve">24</w:t>
      </w:r>
      <w:r>
        <w:rPr>
          <w:rFonts w:hint="eastAsia" w:ascii="宋体" w:hAnsi="宋体" w:eastAsia="宋体" w:cs="宋体"/>
          <w:sz w:val="24"/>
          <w:szCs w:val="24"/>
        </w:rPr>
        <w:t xml:space="preserve">小时以内响应甲方提出的相关要求。如需更换等，必须在</w:t>
      </w:r>
      <w:r>
        <w:rPr>
          <w:rFonts w:hint="eastAsia" w:ascii="宋体" w:hAnsi="宋体" w:eastAsia="宋体" w:cs="宋体"/>
          <w:sz w:val="24"/>
          <w:szCs w:val="24"/>
        </w:rPr>
        <w:t xml:space="preserve">5</w:t>
      </w:r>
      <w:r>
        <w:rPr>
          <w:rFonts w:hint="eastAsia" w:ascii="宋体" w:hAnsi="宋体" w:eastAsia="宋体" w:cs="宋体"/>
          <w:sz w:val="24"/>
          <w:szCs w:val="24"/>
        </w:rPr>
        <w:t xml:space="preserve">日内负责解决，不少于</w:t>
      </w:r>
      <w:r>
        <w:rPr>
          <w:rFonts w:hint="eastAsia" w:ascii="宋体" w:hAnsi="宋体" w:eastAsia="宋体" w:cs="宋体"/>
          <w:sz w:val="24"/>
          <w:szCs w:val="24"/>
        </w:rPr>
        <w:t xml:space="preserve">1</w:t>
      </w:r>
      <w:r>
        <w:rPr>
          <w:rFonts w:hint="eastAsia" w:ascii="宋体" w:hAnsi="宋体" w:eastAsia="宋体" w:cs="宋体"/>
          <w:sz w:val="24"/>
          <w:szCs w:val="24"/>
        </w:rPr>
        <w:t xml:space="preserve">次技术培训服务。（按乙方的响应承诺，不得低于招标文件要求）</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八、标的物提出异议的时间和办法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、乙方应在收到甲方书面异</w:t>
      </w:r>
      <w:r>
        <w:rPr>
          <w:rFonts w:hint="eastAsia" w:ascii="宋体" w:hAnsi="宋体" w:eastAsia="宋体" w:cs="宋体"/>
          <w:sz w:val="24"/>
          <w:szCs w:val="24"/>
        </w:rPr>
        <w:t xml:space="preserve">议后七天内负责处理问题，否则将视为默认甲方提出的异议和处理意见。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、如果甲方在验收期满后既不出具验收合格证明又未提出书面异议的视为乙方所交标的物符合合同规定。</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九、不可抗力</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、因不可抗力不能履行本合同的，根据不可抗力的影响，部分或者全部免除责任。但合同一方迟延履行合同义务后发生不可抗力的，违约方不能免除责任。</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、合同一方因不可抗力不能履行本合同的，应当及时通知对方，以减轻可能给对方造成的损失，并应当在不可抗力发生之日起</w:t>
      </w:r>
      <w:r>
        <w:rPr>
          <w:rFonts w:hint="eastAsia" w:ascii="宋体" w:hAnsi="宋体" w:eastAsia="宋体" w:cs="宋体"/>
          <w:sz w:val="24"/>
          <w:szCs w:val="24"/>
          <w:shd w:val="clear" w:color="auto" w:fill="ffffff"/>
        </w:rPr>
        <w:t xml:space="preserve">15</w:t>
      </w:r>
      <w:r>
        <w:rPr>
          <w:rFonts w:hint="eastAsia" w:ascii="宋体" w:hAnsi="宋体" w:eastAsia="宋体" w:cs="宋体"/>
          <w:sz w:val="24"/>
          <w:szCs w:val="24"/>
          <w:shd w:val="clear" w:color="auto" w:fill="ffffff"/>
        </w:rPr>
        <w:t xml:space="preserve">日内提供权威部门出具的认定不可抗力的证明。</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十、合同的解除和转让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、甲方和乙方协商一致，可以解除合同。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乙方提交的响应材料虚假，或者乙方故意隐瞒足以导致不能中标的事实被发现的，甲方可以单方解除本合同，由此造成甲方的损失由乙方承担赔偿（包括但不限于诉讼费、合理律师费等），且乙方无权要求返还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、本合同不得以任何形式转让，否则视为乙方违约，甲方可以单方解除本合同，由此造成甲方的损失由乙方承担赔偿（包括但不限于诉讼费、合理律师费等），且乙方无权要求返还履约保证金。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、本合同未经甲方书面同意不得分包，否则视为乙方违约，甲方可以单方解除本合同，由此造成甲方的损失</w:t>
      </w:r>
      <w:r>
        <w:rPr>
          <w:rFonts w:hint="eastAsia" w:ascii="宋体" w:hAnsi="宋体" w:eastAsia="宋体" w:cs="宋体"/>
          <w:sz w:val="24"/>
          <w:szCs w:val="24"/>
          <w:shd w:val="clear" w:color="auto" w:fill="ffffff"/>
        </w:rPr>
        <w:t xml:space="preserve">由乙方承担赔偿（包括但不限于诉讼费、合理律师费等），且乙方无权要求返还履约保证金。</w:t>
      </w:r>
      <w:r/>
    </w:p>
    <w:p>
      <w:pPr>
        <w:pStyle w:val="967"/>
        <w:ind w:left="0" w:firstLine="480"/>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、政府采购合同继续履行将损害国家利益和社会公共利益，甲方有权变更、中止或者终止、解除合同。</w:t>
      </w:r>
      <w:r/>
    </w:p>
    <w:p>
      <w:pPr>
        <w:pStyle w:val="967"/>
        <w:ind w:left="0" w:firstLine="480"/>
        <w:spacing w:line="360" w:lineRule="auto"/>
        <w:rPr>
          <w:rFonts w:ascii="宋体" w:hAnsi="宋体" w:eastAsia="宋体" w:cs="宋体"/>
          <w:szCs w:val="24"/>
        </w:rPr>
      </w:pPr>
      <w:r>
        <w:rPr>
          <w:rFonts w:hint="eastAsia" w:ascii="宋体" w:hAnsi="宋体" w:eastAsia="宋体" w:cs="宋体"/>
          <w:szCs w:val="24"/>
          <w:shd w:val="clear" w:color="auto" w:fill="ffffff"/>
        </w:rPr>
        <w:t xml:space="preserve">6</w:t>
      </w:r>
      <w:r>
        <w:rPr>
          <w:rFonts w:hint="eastAsia" w:ascii="宋体" w:hAnsi="宋体" w:eastAsia="宋体" w:cs="宋体"/>
          <w:szCs w:val="24"/>
          <w:shd w:val="clear" w:color="auto" w:fill="ffffff"/>
        </w:rPr>
        <w:t xml:space="preserve">、</w:t>
      </w:r>
      <w:r>
        <w:rPr>
          <w:rFonts w:hint="eastAsia" w:ascii="宋体" w:hAnsi="宋体" w:eastAsia="宋体" w:cs="宋体"/>
          <w:szCs w:val="24"/>
        </w:rPr>
        <w:t xml:space="preserve">有权解除合同的一方，应当在违约事实或不可抗力发生之后三十天内书面通知对方以主张解除合同，合同在书面通知到达对方时解除。</w:t>
      </w:r>
      <w:r/>
    </w:p>
    <w:p>
      <w:pPr>
        <w:pStyle w:val="967"/>
        <w:ind w:left="0" w:firstLine="480"/>
        <w:spacing w:line="360" w:lineRule="auto"/>
        <w:rPr>
          <w:rFonts w:ascii="宋体" w:hAnsi="宋体" w:eastAsia="宋体" w:cs="宋体"/>
          <w:szCs w:val="24"/>
          <w:shd w:val="clear" w:color="auto" w:fill="ffffff"/>
        </w:rPr>
      </w:pPr>
      <w:r>
        <w:rPr>
          <w:rFonts w:hint="eastAsia" w:ascii="宋体" w:hAnsi="宋体" w:eastAsia="宋体" w:cs="宋体"/>
          <w:szCs w:val="24"/>
        </w:rPr>
        <w:t xml:space="preserve">7</w:t>
      </w:r>
      <w:r>
        <w:rPr>
          <w:rFonts w:hint="eastAsia" w:ascii="宋体" w:hAnsi="宋体" w:eastAsia="宋体" w:cs="宋体"/>
          <w:szCs w:val="24"/>
        </w:rPr>
        <w:t xml:space="preserve">、中小企业依据预留项目和价格扣除等优惠政策获取政府采购合同后，小型、微型企业不得分包或转包给大型、中型企业，中型企业不得分包或转包给大型企业</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十一、合同生效、争议解决及其他</w:t>
      </w:r>
      <w:r/>
    </w:p>
    <w:p>
      <w:pPr>
        <w:ind w:firstLine="480"/>
        <w:spacing w:line="360" w:lineRule="auto"/>
        <w:widowControl/>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、本合同在双方签字或盖章，乙方向苏州工业园区国库支付中心交纳履约保证金后生效。</w:t>
      </w:r>
      <w:r>
        <w:rPr>
          <w:rFonts w:hint="eastAsia" w:ascii="宋体" w:hAnsi="宋体" w:eastAsia="宋体" w:cs="宋体"/>
          <w:b/>
          <w:bCs/>
          <w:sz w:val="24"/>
          <w:szCs w:val="24"/>
          <w:shd w:val="clear" w:color="auto" w:fill="ffffff"/>
        </w:rPr>
        <w:t xml:space="preserve">甲乙双方同意：当“供应商累计供货完成金额达到合同金额”或“供货期满”两者中任一条件满足时，合同终止。</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、本合同未尽之处双方协商解决。本合同发生争议无法协商解决时，双方同意向甲方所在地有管辖权的人民法院诉讼解决。除有争议条款外，本合同其他条款继续履行。</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）乙方保证以下通讯方式为本单位各类文书送达地址，如发生变化，乙方应提前</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日书面加盖公章通知甲方。</w:t>
      </w:r>
      <w:r/>
    </w:p>
    <w:p>
      <w:pPr>
        <w:ind w:firstLine="480"/>
        <w:jc w:val="left"/>
        <w:spacing w:line="360" w:lineRule="auto"/>
        <w:tabs>
          <w:tab w:val="left" w:pos="3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地址：</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邮政编码：</w:t>
      </w:r>
      <w:r>
        <w:rPr>
          <w:rFonts w:hint="eastAsia" w:ascii="宋体" w:hAnsi="宋体" w:eastAsia="宋体" w:cs="宋体"/>
          <w:sz w:val="24"/>
          <w:szCs w:val="24"/>
          <w:shd w:val="clear" w:color="auto" w:fill="ffffff"/>
        </w:rPr>
        <w:t xml:space="preserve">__________________</w:t>
      </w:r>
      <w:r/>
    </w:p>
    <w:p>
      <w:pPr>
        <w:ind w:firstLine="480"/>
        <w:jc w:val="left"/>
        <w:spacing w:line="360" w:lineRule="auto"/>
        <w:tabs>
          <w:tab w:val="left" w:pos="3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联系电话号码：</w:t>
      </w:r>
      <w:r>
        <w:rPr>
          <w:rFonts w:hint="eastAsia" w:ascii="宋体" w:hAnsi="宋体" w:eastAsia="宋体" w:cs="宋体"/>
          <w:sz w:val="24"/>
          <w:szCs w:val="24"/>
          <w:shd w:val="clear" w:color="auto" w:fill="ffffff"/>
        </w:rPr>
        <w:t xml:space="preserve">______________</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）甲方可选择邮寄（包括特快专递、平信邮寄、挂号邮寄）、传真、电子通讯方式或专人送达等任一方式送达乙方。</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）因乙方提供的地址不准确、或变更未及时告知，或者乙方拒绝签收的，或者无人签收等，导致未被实际接收的，退回之日视为送达之日。且甲方有权但无义务再按照其他通讯方式向乙方送达。</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）如甲乙之间因合同纠纷发生争议诉至法院，乙方确认本合同载明的上述地址为人民法院司法文书的送达地址。</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、乙方除应做好职工的安全生产教育外，还应为养护人员</w:t>
      </w:r>
      <w:r>
        <w:rPr>
          <w:rFonts w:hint="eastAsia" w:ascii="宋体" w:hAnsi="宋体" w:eastAsia="宋体" w:cs="宋体"/>
          <w:sz w:val="24"/>
          <w:szCs w:val="24"/>
          <w:shd w:val="clear" w:color="auto" w:fill="ffffff"/>
        </w:rPr>
        <w:t xml:space="preserve">提供必要的劳动保护条件，为养护人员办理作业时的人身安全保险和意外伤害险。</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、一切安全责任事故均由乙方负责。</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、本合同附件与本合同具有同等法律效力。合同一式六份，甲方及相关部门执四份，乙方执一份，采购代理机构执一份，各份具有同等法律效力。</w:t>
      </w:r>
      <w:r/>
    </w:p>
    <w:p>
      <w:pPr>
        <w:ind w:firstLine="480"/>
        <w:jc w:val="left"/>
        <w:spacing w:line="360" w:lineRule="auto"/>
        <w:widowControl/>
        <w:tabs>
          <w:tab w:val="left" w:pos="8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、本合同未尽事宜应按《中华人民共和国民法典》《中华人民共和国政府采购法》以及其他相关法律、法规之规定解释。</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十二、违约责任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、甲方违约责任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）甲方违反合同规定，拒绝接收乙方交付的合格标的物，应当承担乙方由此造成的损失。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、乙方违约责任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）乙方交货不合格从而影响甲方按期正常使用的，甲方有权解除合同，乙方应向甲方偿付合同价款</w:t>
      </w:r>
      <w:r>
        <w:rPr>
          <w:rFonts w:hint="eastAsia" w:ascii="宋体" w:hAnsi="宋体" w:eastAsia="宋体" w:cs="宋体"/>
          <w:sz w:val="24"/>
          <w:szCs w:val="24"/>
        </w:rPr>
        <w:t xml:space="preserve">5%</w:t>
      </w:r>
      <w:r>
        <w:rPr>
          <w:rFonts w:hint="eastAsia" w:ascii="宋体" w:hAnsi="宋体" w:eastAsia="宋体" w:cs="宋体"/>
          <w:sz w:val="24"/>
          <w:szCs w:val="24"/>
        </w:rPr>
        <w:t xml:space="preserve">的违约金，违约金不足以补偿损失的，甲方有权要求乙方补足。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）乙方逾期交货的，按照逾期交货按</w:t>
      </w:r>
      <w:r>
        <w:rPr>
          <w:rFonts w:hint="eastAsia" w:ascii="宋体" w:hAnsi="宋体" w:eastAsia="宋体" w:cs="宋体"/>
          <w:sz w:val="24"/>
          <w:szCs w:val="24"/>
        </w:rPr>
        <w:t xml:space="preserve">500</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t xml:space="preserve">天支付逾期交货违约金，同时承担甲方因此遭致的损失费用，逾期超过</w:t>
      </w:r>
      <w:r>
        <w:rPr>
          <w:rFonts w:hint="eastAsia" w:ascii="宋体" w:hAnsi="宋体" w:eastAsia="宋体" w:cs="宋体"/>
          <w:sz w:val="24"/>
          <w:szCs w:val="24"/>
        </w:rPr>
        <w:t xml:space="preserve">30</w:t>
      </w:r>
      <w:r>
        <w:rPr>
          <w:rFonts w:hint="eastAsia" w:ascii="宋体" w:hAnsi="宋体" w:eastAsia="宋体" w:cs="宋体"/>
          <w:sz w:val="24"/>
          <w:szCs w:val="24"/>
        </w:rPr>
        <w:t xml:space="preserve">天以上的，视为乙方合同不能履约，甲方有权终止合同。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乙方交货不合格定义：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乙方提供的货物中有不符合投标文件中提供的参数指标和承诺的，视为该种货物交</w:t>
      </w:r>
      <w:r>
        <w:rPr>
          <w:rFonts w:hint="eastAsia" w:ascii="宋体" w:hAnsi="宋体" w:eastAsia="宋体" w:cs="宋体"/>
          <w:sz w:val="24"/>
          <w:szCs w:val="24"/>
        </w:rPr>
        <w:t xml:space="preserve">付不合格。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乙方提供的各种规格的货物中有任一种交付不合格的，视同为整个标的物的交付不合格。</w:t>
      </w:r>
      <w:r/>
    </w:p>
    <w:p>
      <w:pPr>
        <w:ind w:firstLine="480"/>
        <w:spacing w:line="360" w:lineRule="auto"/>
        <w:rPr>
          <w:rFonts w:ascii="宋体" w:hAnsi="宋体" w:eastAsia="宋体" w:cs="宋体"/>
          <w:sz w:val="24"/>
          <w:szCs w:val="24"/>
        </w:rPr>
      </w:pPr>
      <w:r/>
      <w:bookmarkStart w:id="103" w:name="OLE_LINK4"/>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乙方不能按时提供货物、服务从而影响甲方按期正常使用的，甲方有权在通知乙方后，通过第三方代乙方履行合同义务，相关费用从合同价款中扣除，乙方需向甲方偿付补偿甲方相关损失，剩余合同价款不足以支付损失的，甲方有权要求乙方补足。</w:t>
      </w:r>
      <w:r/>
    </w:p>
    <w:p>
      <w:pPr>
        <w:pStyle w:val="957"/>
        <w:spacing w:line="360" w:lineRule="auto"/>
        <w:rPr>
          <w:rFonts w:ascii="宋体" w:hAnsi="宋体" w:cs="宋体"/>
          <w:sz w:val="24"/>
          <w:szCs w:val="24"/>
          <w:lang w:val="en-US"/>
        </w:rPr>
      </w:pPr>
      <w:r>
        <w:rPr>
          <w:rFonts w:hint="eastAsia" w:ascii="宋体" w:hAnsi="宋体" w:cs="宋体"/>
          <w:sz w:val="24"/>
          <w:szCs w:val="24"/>
          <w:lang w:val="en-US"/>
        </w:rPr>
        <w:t xml:space="preserve">（</w:t>
      </w:r>
      <w:r>
        <w:rPr>
          <w:rFonts w:hint="eastAsia" w:ascii="宋体" w:hAnsi="宋体" w:cs="宋体"/>
          <w:sz w:val="24"/>
          <w:szCs w:val="24"/>
          <w:lang w:val="en-US"/>
        </w:rPr>
        <w:t xml:space="preserve">4</w:t>
      </w:r>
      <w:r>
        <w:rPr>
          <w:rFonts w:hint="eastAsia" w:ascii="宋体" w:hAnsi="宋体" w:cs="宋体"/>
          <w:sz w:val="24"/>
          <w:szCs w:val="24"/>
          <w:lang w:val="en-US"/>
        </w:rPr>
        <w:t xml:space="preserve">）乙方在质量保证期内，提供的货物出现质量问题</w:t>
      </w:r>
      <w:r>
        <w:rPr>
          <w:rFonts w:hint="eastAsia" w:ascii="宋体" w:hAnsi="宋体" w:cs="宋体"/>
          <w:sz w:val="24"/>
          <w:szCs w:val="24"/>
          <w:lang w:val="en-US"/>
        </w:rPr>
        <w:t xml:space="preserve">(</w:t>
      </w:r>
      <w:r>
        <w:rPr>
          <w:rFonts w:hint="eastAsia" w:ascii="宋体" w:hAnsi="宋体" w:cs="宋体"/>
          <w:sz w:val="24"/>
          <w:szCs w:val="24"/>
          <w:lang w:val="en-US"/>
        </w:rPr>
        <w:t xml:space="preserve">人为除外</w:t>
      </w:r>
      <w:r>
        <w:rPr>
          <w:rFonts w:hint="eastAsia" w:ascii="宋体" w:hAnsi="宋体" w:cs="宋体"/>
          <w:sz w:val="24"/>
          <w:szCs w:val="24"/>
          <w:lang w:val="en-US"/>
        </w:rPr>
        <w:t xml:space="preserve">)</w:t>
      </w:r>
      <w:r>
        <w:rPr>
          <w:rFonts w:hint="eastAsia" w:ascii="宋体" w:hAnsi="宋体" w:cs="宋体"/>
          <w:sz w:val="24"/>
          <w:szCs w:val="24"/>
          <w:lang w:val="en-US"/>
        </w:rPr>
        <w:t xml:space="preserve">，在</w:t>
      </w:r>
      <w:r>
        <w:rPr>
          <w:rFonts w:hint="eastAsia" w:ascii="宋体" w:hAnsi="宋体" w:cs="宋体"/>
          <w:sz w:val="24"/>
          <w:szCs w:val="24"/>
          <w:lang w:val="en-US"/>
        </w:rPr>
        <w:t xml:space="preserve">5</w:t>
      </w:r>
      <w:r>
        <w:rPr>
          <w:rFonts w:hint="eastAsia" w:ascii="宋体" w:hAnsi="宋体" w:cs="宋体"/>
          <w:sz w:val="24"/>
          <w:szCs w:val="24"/>
          <w:lang w:val="en-US"/>
        </w:rPr>
        <w:t xml:space="preserve">日内无条件更换。每逾期</w:t>
      </w:r>
      <w:r>
        <w:rPr>
          <w:rFonts w:hint="eastAsia" w:ascii="宋体" w:hAnsi="宋体" w:cs="宋体"/>
          <w:sz w:val="24"/>
          <w:szCs w:val="24"/>
          <w:lang w:val="en-US"/>
        </w:rPr>
        <w:t xml:space="preserve">1</w:t>
      </w:r>
      <w:r>
        <w:rPr>
          <w:rFonts w:hint="eastAsia" w:ascii="宋体" w:hAnsi="宋体" w:cs="宋体"/>
          <w:sz w:val="24"/>
          <w:szCs w:val="24"/>
          <w:lang w:val="en-US"/>
        </w:rPr>
        <w:t xml:space="preserve">天，扣款</w:t>
      </w:r>
      <w:r>
        <w:rPr>
          <w:rFonts w:hint="eastAsia" w:ascii="宋体" w:hAnsi="宋体" w:cs="宋体"/>
          <w:sz w:val="24"/>
          <w:szCs w:val="24"/>
          <w:lang w:val="en-US"/>
        </w:rPr>
        <w:t xml:space="preserve">500</w:t>
      </w:r>
      <w:r>
        <w:rPr>
          <w:rFonts w:hint="eastAsia" w:ascii="宋体" w:hAnsi="宋体" w:cs="宋体"/>
          <w:sz w:val="24"/>
          <w:szCs w:val="24"/>
          <w:lang w:val="en-US"/>
        </w:rPr>
        <w:t xml:space="preserve">元，逾期超过</w:t>
      </w:r>
      <w:r>
        <w:rPr>
          <w:rFonts w:hint="eastAsia" w:ascii="宋体" w:hAnsi="宋体" w:cs="宋体"/>
          <w:sz w:val="24"/>
          <w:szCs w:val="24"/>
          <w:lang w:val="en-US"/>
        </w:rPr>
        <w:t xml:space="preserve">30</w:t>
      </w:r>
      <w:r>
        <w:rPr>
          <w:rFonts w:hint="eastAsia" w:ascii="宋体" w:hAnsi="宋体" w:cs="宋体"/>
          <w:sz w:val="24"/>
          <w:szCs w:val="24"/>
          <w:lang w:val="en-US"/>
        </w:rPr>
        <w:t xml:space="preserve">天以上的，视为乙方不能正常履约，甲方有权终止合同。</w:t>
      </w:r>
      <w:bookmarkEnd w:id="103"/>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十三、索赔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、甲方有权根据当地产品质量检验机构或其他有权部门出具的检验证书向乙方提出索赔。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、在本合同规定的检验期限和质量保证期内，如果乙方对甲方提出的索赔或差异有责任，则乙方应按甲方同意的下列一种或多种方式解决索赔事宜：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乙方同意退货，并按合同规定的货币将货款退还给甲方，并且承担甲方由此发生的一切损失和费用，包括利息、银行手续费、运费、保险费、检验费、仓储费、装卸费以及为保护退回标的物所需的其他必要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、根据标的物的低劣程度、损坏程度以及甲方遭受损失的数额，经双方协商确定降低标的物的价格。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、用符合规</w:t>
      </w:r>
      <w:r>
        <w:rPr>
          <w:rFonts w:hint="eastAsia" w:ascii="宋体" w:hAnsi="宋体" w:eastAsia="宋体" w:cs="宋体"/>
          <w:sz w:val="24"/>
          <w:szCs w:val="24"/>
        </w:rPr>
        <w:t xml:space="preserve">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2"/>
        <w:spacing w:line="360" w:lineRule="auto"/>
        <w:rPr>
          <w:rFonts w:ascii="宋体" w:hAnsi="宋体" w:eastAsia="宋体" w:cs="宋体"/>
          <w:sz w:val="24"/>
          <w:szCs w:val="24"/>
        </w:rPr>
        <w:outlineLvl w:val="1"/>
      </w:pPr>
      <w:r/>
      <w:bookmarkStart w:id="104" w:name="_Toc153983305"/>
      <w:r>
        <w:rPr>
          <w:rFonts w:hint="eastAsia" w:ascii="宋体" w:hAnsi="宋体" w:eastAsia="宋体" w:cs="宋体"/>
          <w:b/>
          <w:sz w:val="24"/>
          <w:szCs w:val="24"/>
        </w:rPr>
        <w:t xml:space="preserve">十四、其他内容</w:t>
      </w:r>
      <w:bookmarkEnd w:id="10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、关于不得拖欠</w:t>
      </w:r>
      <w:r>
        <w:rPr>
          <w:rFonts w:hint="eastAsia" w:ascii="宋体" w:hAnsi="宋体" w:eastAsia="宋体" w:cs="宋体"/>
          <w:sz w:val="24"/>
          <w:szCs w:val="24"/>
        </w:rPr>
        <w:t xml:space="preserve">作业工人劳动报酬的规定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w:t>
      </w:r>
      <w:r>
        <w:rPr>
          <w:rFonts w:hint="eastAsia" w:ascii="宋体" w:hAnsi="宋体" w:eastAsia="宋体" w:cs="宋体"/>
          <w:sz w:val="24"/>
          <w:szCs w:val="24"/>
        </w:rPr>
        <w:t xml:space="preserve">返还给乙方的服务费、合同尾款、履约保证金等在内的款项，代为支付乙方拖欠的工资和（或）报酬。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中小企业依据预留项目和价格扣除等优惠政策获取政府采购合同后，小型、微型企业不得分包或转包给大型、中型企业，中型企业不得分包或转包给大型企业。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、公共利益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如本政府采购合同继续履行将损害国家利益和社会公共利益，甲方有权变更、中止或者终止、解除合同。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、“园采贷”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w:t>
      </w:r>
      <w:r>
        <w:rPr>
          <w:rFonts w:hint="eastAsia" w:ascii="宋体" w:hAnsi="宋体" w:eastAsia="宋体" w:cs="宋体"/>
          <w:sz w:val="24"/>
          <w:szCs w:val="24"/>
        </w:rPr>
        <w:t xml:space="preserve">10</w:t>
      </w:r>
      <w:r>
        <w:rPr>
          <w:rFonts w:hint="eastAsia" w:ascii="宋体" w:hAnsi="宋体" w:eastAsia="宋体" w:cs="宋体"/>
          <w:sz w:val="24"/>
          <w:szCs w:val="24"/>
        </w:rPr>
        <w:t xml:space="preserve">个工作日书面通知甲方，否则产生的一</w:t>
      </w:r>
      <w:r>
        <w:rPr>
          <w:rFonts w:hint="eastAsia" w:ascii="宋体" w:hAnsi="宋体" w:eastAsia="宋体" w:cs="宋体"/>
          <w:sz w:val="24"/>
          <w:szCs w:val="24"/>
        </w:rPr>
        <w:t xml:space="preserve">切责任、因变更引起的额外费用由乙方承担。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、乙方账号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outlineLvl w:val="1"/>
      </w:pPr>
      <w:r/>
      <w:bookmarkStart w:id="105" w:name="_Toc153983306"/>
      <w:r>
        <w:rPr>
          <w:rFonts w:hint="eastAsia" w:ascii="宋体" w:hAnsi="宋体" w:eastAsia="宋体" w:cs="宋体"/>
          <w:b/>
          <w:sz w:val="24"/>
          <w:szCs w:val="24"/>
        </w:rPr>
        <w:t xml:space="preserve">十五、合同的组成、解释及份数</w:t>
      </w:r>
      <w:bookmarkEnd w:id="105"/>
      <w:r/>
      <w:r/>
    </w:p>
    <w:p>
      <w:pPr>
        <w:ind w:firstLine="480"/>
        <w:spacing w:line="360" w:lineRule="auto"/>
        <w:rPr>
          <w:rFonts w:ascii="宋体" w:hAnsi="宋体" w:eastAsia="宋体" w:cs="宋体"/>
          <w:sz w:val="24"/>
          <w:szCs w:val="24"/>
        </w:rPr>
      </w:pPr>
      <w:r/>
      <w:bookmarkStart w:id="106" w:name="_Toc153983307"/>
      <w:r>
        <w:rPr>
          <w:rFonts w:hint="eastAsia" w:ascii="宋体" w:hAnsi="宋体" w:eastAsia="宋体" w:cs="宋体"/>
          <w:sz w:val="24"/>
          <w:szCs w:val="24"/>
        </w:rPr>
        <w:t xml:space="preserve">1</w:t>
      </w:r>
      <w:r>
        <w:rPr>
          <w:rFonts w:hint="eastAsia" w:ascii="宋体" w:hAnsi="宋体" w:eastAsia="宋体" w:cs="宋体"/>
          <w:sz w:val="24"/>
          <w:szCs w:val="24"/>
        </w:rPr>
        <w:t xml:space="preserve">、</w:t>
      </w:r>
      <w:bookmarkStart w:id="107" w:name="_Toc153983308"/>
      <w:r/>
      <w:bookmarkEnd w:id="106"/>
      <w:r>
        <w:rPr>
          <w:rFonts w:hint="eastAsia" w:ascii="宋体" w:hAnsi="宋体" w:eastAsia="宋体" w:cs="宋体"/>
          <w:sz w:val="24"/>
          <w:szCs w:val="24"/>
        </w:rPr>
        <w:t xml:space="preserve">合同的组成</w:t>
      </w:r>
      <w:bookmarkEnd w:id="10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、下列文件为本合同不可分割部分：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）招标文件及其附件；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）乙方的投标文件；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）乙方在招投标过程中所作的其它承诺、声明、书面澄清等；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）中标通知书；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t xml:space="preserve">、本合同履行过程中产生的纪要、协议以及中标通知书、投标文件和招标文件，双方有关本项目的洽商、变更等书面协议或文件视为本合同协议条款的组成部分，与</w:t>
      </w:r>
      <w:r>
        <w:rPr>
          <w:rFonts w:hint="eastAsia" w:ascii="宋体" w:hAnsi="宋体" w:eastAsia="宋体" w:cs="宋体"/>
          <w:sz w:val="24"/>
          <w:szCs w:val="24"/>
        </w:rPr>
        <w:t xml:space="preserve">合同具有同等效力。</w:t>
      </w:r>
      <w:r/>
    </w:p>
    <w:p>
      <w:pPr>
        <w:ind w:firstLine="480"/>
        <w:spacing w:line="360" w:lineRule="auto"/>
        <w:rPr>
          <w:rFonts w:ascii="宋体" w:hAnsi="宋体" w:eastAsia="宋体" w:cs="宋体"/>
          <w:sz w:val="24"/>
          <w:szCs w:val="24"/>
        </w:rPr>
      </w:pPr>
      <w:r/>
      <w:bookmarkStart w:id="108" w:name="_Toc153983309"/>
      <w:r>
        <w:rPr>
          <w:rFonts w:hint="eastAsia" w:ascii="宋体" w:hAnsi="宋体" w:eastAsia="宋体" w:cs="宋体"/>
          <w:sz w:val="24"/>
          <w:szCs w:val="24"/>
        </w:rPr>
        <w:t xml:space="preserve">2</w:t>
      </w:r>
      <w:r>
        <w:rPr>
          <w:rFonts w:hint="eastAsia" w:ascii="宋体" w:hAnsi="宋体" w:eastAsia="宋体" w:cs="宋体"/>
          <w:sz w:val="24"/>
          <w:szCs w:val="24"/>
        </w:rPr>
        <w:t xml:space="preserve">、本项目执行《苏州工业园区政府采购履约验收管理暂行办法》的相关规定，甲方按照项目招标文件及采购合同约定的内容及要求对乙方的履约情况进行验收。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、合同的文字和解释</w:t>
      </w:r>
      <w:bookmarkEnd w:id="10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eastAsia="宋体" w:cs="宋体"/>
          <w:sz w:val="24"/>
          <w:szCs w:val="24"/>
        </w:rPr>
      </w:pPr>
      <w:r/>
      <w:bookmarkStart w:id="109" w:name="_Toc153983310"/>
      <w:r>
        <w:rPr>
          <w:rFonts w:hint="eastAsia" w:ascii="宋体" w:hAnsi="宋体" w:eastAsia="宋体" w:cs="宋体"/>
          <w:sz w:val="24"/>
          <w:szCs w:val="24"/>
        </w:rPr>
        <w:t xml:space="preserve">4</w:t>
      </w:r>
      <w:r>
        <w:rPr>
          <w:rFonts w:hint="eastAsia" w:ascii="宋体" w:hAnsi="宋体" w:eastAsia="宋体" w:cs="宋体"/>
          <w:sz w:val="24"/>
          <w:szCs w:val="24"/>
        </w:rPr>
        <w:t xml:space="preserve">、合同的数量</w:t>
      </w:r>
      <w:bookmarkEnd w:id="10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合同一式五份，甲方</w:t>
      </w:r>
      <w:r>
        <w:rPr>
          <w:rFonts w:hint="eastAsia" w:ascii="宋体" w:hAnsi="宋体" w:eastAsia="宋体" w:cs="宋体"/>
          <w:sz w:val="24"/>
          <w:szCs w:val="24"/>
          <w:shd w:val="clear" w:color="auto" w:fill="ffffff"/>
        </w:rPr>
        <w:t xml:space="preserve">及相关部门</w:t>
      </w:r>
      <w:r>
        <w:rPr>
          <w:rFonts w:hint="eastAsia" w:ascii="宋体" w:hAnsi="宋体" w:eastAsia="宋体" w:cs="宋体"/>
          <w:sz w:val="24"/>
          <w:szCs w:val="24"/>
        </w:rPr>
        <w:t xml:space="preserve">执三份，乙方执一份，采购代理机构执一份，各份具有同等法律效力。</w:t>
      </w:r>
      <w:r/>
    </w:p>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十六、合同附件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、廉政协议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、项目安全协议书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、技术要求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甲方：</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t xml:space="preserve">乙方：</w:t>
      </w:r>
      <w:r>
        <w:rPr>
          <w:rFonts w:hint="eastAsia" w:ascii="宋体" w:hAnsi="宋体" w:eastAsia="宋体" w:cs="宋体"/>
          <w:sz w:val="24"/>
          <w:szCs w:val="24"/>
          <w:lang w:val="zh-CN"/>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（加盖公章或合同专用章）</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t xml:space="preserve">（加盖公章或合同专用章）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法定代表人签字或签章：</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t xml:space="preserve">法定代表人签字或签章：</w:t>
      </w:r>
      <w:r>
        <w:rPr>
          <w:rFonts w:hint="eastAsia" w:ascii="宋体" w:hAnsi="宋体" w:eastAsia="宋体" w:cs="宋体"/>
          <w:sz w:val="24"/>
          <w:szCs w:val="24"/>
          <w:lang w:val="zh-CN"/>
        </w:rPr>
        <w:t xml:space="preserve">  </w:t>
      </w:r>
      <w:r/>
    </w:p>
    <w:p>
      <w:pPr>
        <w:ind w:firstLine="480"/>
        <w:spacing w:line="360" w:lineRule="auto"/>
        <w:tabs>
          <w:tab w:val="left" w:pos="2925" w:leader="none"/>
        </w:tabs>
        <w:rPr>
          <w:rFonts w:ascii="宋体" w:hAnsi="宋体" w:eastAsia="宋体" w:cs="宋体"/>
          <w:sz w:val="24"/>
          <w:szCs w:val="24"/>
          <w:lang w:val="zh-CN"/>
        </w:rPr>
      </w:pPr>
      <w:r>
        <w:rPr>
          <w:rFonts w:hint="eastAsia" w:ascii="宋体" w:hAnsi="宋体" w:eastAsia="宋体" w:cs="宋体"/>
          <w:sz w:val="24"/>
          <w:szCs w:val="24"/>
          <w:lang w:val="zh-CN"/>
        </w:rPr>
        <w:t xml:space="preserve">签约日期：</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lang w:val="zh-CN"/>
        </w:rPr>
        <w:t xml:space="preserve">    </w:t>
      </w:r>
      <w:r>
        <w:rPr>
          <w:rFonts w:hint="eastAsia" w:ascii="宋体" w:hAnsi="宋体" w:eastAsia="宋体" w:cs="宋体"/>
          <w:sz w:val="24"/>
          <w:szCs w:val="24"/>
          <w:lang w:val="zh-CN"/>
        </w:rPr>
        <w:t xml:space="preserve">日</w:t>
      </w:r>
      <w:r/>
    </w:p>
    <w:p>
      <w:pPr>
        <w:pStyle w:val="1272"/>
        <w:ind w:left="0" w:firstLine="480"/>
        <w:spacing w:after="0" w:line="360" w:lineRule="auto"/>
        <w:rPr>
          <w:rFonts w:ascii="宋体" w:hAnsi="宋体" w:eastAsia="宋体" w:cs="宋体"/>
          <w:sz w:val="24"/>
          <w:szCs w:val="24"/>
          <w:lang w:val="zh-CN"/>
        </w:rPr>
      </w:pPr>
      <w:r>
        <w:rPr>
          <w:rFonts w:ascii="宋体" w:hAnsi="宋体" w:eastAsia="宋体" w:cs="宋体"/>
          <w:sz w:val="24"/>
          <w:szCs w:val="24"/>
          <w:lang w:val="zh-CN"/>
        </w:rPr>
      </w:r>
      <w:r/>
    </w:p>
    <w:p>
      <w:pPr>
        <w:pStyle w:val="1272"/>
        <w:ind w:left="0" w:firstLine="480"/>
        <w:spacing w:after="0" w:line="360" w:lineRule="auto"/>
        <w:rPr>
          <w:rFonts w:ascii="宋体" w:hAnsi="宋体" w:eastAsia="宋体" w:cs="宋体"/>
          <w:sz w:val="24"/>
          <w:szCs w:val="24"/>
        </w:rPr>
      </w:pPr>
      <w:r>
        <w:rPr>
          <w:rFonts w:hint="eastAsia" w:ascii="宋体" w:hAnsi="宋体" w:eastAsia="宋体" w:cs="宋体"/>
          <w:sz w:val="24"/>
          <w:szCs w:val="24"/>
          <w:lang w:val="zh-CN"/>
        </w:rPr>
        <w:t xml:space="preserve">合同签订地：苏州工业园区</w:t>
      </w:r>
      <w:r/>
    </w:p>
    <w:p>
      <w:pPr>
        <w:pageBreakBefore/>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合同附件</w:t>
      </w:r>
      <w:r>
        <w:rPr>
          <w:rFonts w:hint="eastAsia" w:ascii="宋体" w:hAnsi="宋体" w:eastAsia="宋体" w:cs="宋体"/>
          <w:b/>
          <w:bCs/>
          <w:sz w:val="24"/>
          <w:szCs w:val="24"/>
        </w:rPr>
        <w:t xml:space="preserve">1</w:t>
      </w:r>
      <w:r/>
    </w:p>
    <w:p>
      <w:pPr>
        <w:jc w:val="center"/>
        <w:spacing w:line="360" w:lineRule="auto"/>
        <w:rPr>
          <w:rFonts w:ascii="宋体" w:hAnsi="宋体" w:eastAsia="宋体" w:cs="宋体"/>
          <w:b/>
          <w:sz w:val="24"/>
        </w:rPr>
      </w:pPr>
      <w:r>
        <w:rPr>
          <w:rFonts w:hint="eastAsia" w:ascii="宋体" w:hAnsi="宋体" w:eastAsia="宋体" w:cs="宋体"/>
          <w:b/>
          <w:sz w:val="24"/>
        </w:rPr>
        <w:t xml:space="preserve">廉</w:t>
      </w:r>
      <w:r>
        <w:rPr>
          <w:rFonts w:hint="eastAsia" w:ascii="宋体" w:hAnsi="宋体" w:eastAsia="宋体" w:cs="宋体"/>
          <w:b/>
          <w:sz w:val="24"/>
        </w:rPr>
        <w:t xml:space="preserve"> </w:t>
      </w:r>
      <w:r>
        <w:rPr>
          <w:rFonts w:hint="eastAsia" w:ascii="宋体" w:hAnsi="宋体" w:eastAsia="宋体" w:cs="宋体"/>
          <w:b/>
          <w:sz w:val="24"/>
        </w:rPr>
        <w:t xml:space="preserve">政</w:t>
      </w:r>
      <w:r>
        <w:rPr>
          <w:rFonts w:hint="eastAsia" w:ascii="宋体" w:hAnsi="宋体" w:eastAsia="宋体" w:cs="宋体"/>
          <w:b/>
          <w:sz w:val="24"/>
        </w:rPr>
        <w:t xml:space="preserve"> </w:t>
      </w:r>
      <w:r>
        <w:rPr>
          <w:rFonts w:hint="eastAsia" w:ascii="宋体" w:hAnsi="宋体" w:eastAsia="宋体" w:cs="宋体"/>
          <w:b/>
          <w:sz w:val="24"/>
        </w:rPr>
        <w:t xml:space="preserve">协</w:t>
      </w:r>
      <w:r>
        <w:rPr>
          <w:rFonts w:hint="eastAsia" w:ascii="宋体" w:hAnsi="宋体" w:eastAsia="宋体" w:cs="宋体"/>
          <w:b/>
          <w:sz w:val="24"/>
        </w:rPr>
        <w:t xml:space="preserve"> </w:t>
      </w:r>
      <w:r>
        <w:rPr>
          <w:rFonts w:hint="eastAsia" w:ascii="宋体" w:hAnsi="宋体" w:eastAsia="宋体" w:cs="宋体"/>
          <w:b/>
          <w:sz w:val="24"/>
        </w:rPr>
        <w:t xml:space="preserve">议</w:t>
      </w:r>
      <w:r/>
    </w:p>
    <w:p>
      <w:pPr>
        <w:pStyle w:val="1266"/>
        <w:ind w:firstLine="420"/>
        <w:spacing w:before="0" w:beforeAutospacing="0" w:after="0" w:afterAutospacing="0" w:line="360" w:lineRule="auto"/>
        <w:rPr>
          <w:szCs w:val="21"/>
        </w:rPr>
      </w:pPr>
      <w:r>
        <w:rPr>
          <w:szCs w:val="21"/>
        </w:rPr>
      </w:r>
      <w:r/>
    </w:p>
    <w:p>
      <w:pPr>
        <w:pStyle w:val="1266"/>
        <w:ind w:firstLine="420"/>
        <w:spacing w:before="0" w:beforeAutospacing="0" w:after="0" w:afterAutospacing="0" w:line="360" w:lineRule="auto"/>
        <w:rPr>
          <w:szCs w:val="21"/>
        </w:rPr>
      </w:pPr>
      <w:r>
        <w:rPr>
          <w:rFonts w:hint="eastAsia"/>
          <w:szCs w:val="21"/>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一、总则</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、双方及其工作人员均应遵守国家和省、市以及行业主管部门关于党风廉政建设、行业管理等各项规定。</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、双方及其工作人员应自觉履行约定的合同内容及廉政协议各项规定，全面</w:t>
      </w:r>
      <w:r>
        <w:rPr>
          <w:rFonts w:hint="eastAsia" w:ascii="宋体" w:hAnsi="宋体" w:eastAsia="宋体" w:cs="宋体"/>
          <w:szCs w:val="21"/>
        </w:rPr>
        <w:t xml:space="preserve">履行合同约定的其他权利义务。</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、双方的业务活动坚持公平、公正、透明的原则（法律法规另有规定的除外），严禁损害国家和集体利益，不得发生违反项目管理规章制度进行不正当交易活动。</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、双方应建立健全廉政管理制度，对己方人员加强廉政教育、进行廉政监督，执行廉政协议，落实廉洁自律规定，对发现的问题及时纠正，严肃处理。</w:t>
      </w:r>
      <w:r/>
    </w:p>
    <w:p>
      <w:pPr>
        <w:numPr>
          <w:ilvl w:val="1"/>
          <w:numId w:val="0"/>
        </w:numPr>
        <w:ind w:firstLine="420"/>
        <w:spacing w:line="360" w:lineRule="auto"/>
        <w:tabs>
          <w:tab w:val="left" w:pos="0" w:leader="none"/>
          <w:tab w:val="left" w:pos="764" w:leader="none"/>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、甲乙双方及其工作人员在业务活动中发现对方有违纪违法行为的，应主动上报。双方均鼓励举报行为，对举报者信息进行一定范围的保密，保障举报者人身权益。</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二、甲方在廉政建设方面的责任</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、甲方及其工作人员有责任向乙方介绍本单位有关廉政建设的各项制度和规定。</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、甲方及其工作人员应严格遵守廉洁从业各项规定。</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、甲方及其工作人员不得在合同履约中为乙方提供其他便利或特殊关照，不得利用职务或职务上的影响力以权谋私。</w:t>
      </w:r>
      <w:r/>
    </w:p>
    <w:p>
      <w:pPr>
        <w:numPr>
          <w:ilvl w:val="1"/>
          <w:numId w:val="0"/>
        </w:numPr>
        <w:ind w:firstLine="420"/>
        <w:spacing w:line="360" w:lineRule="auto"/>
        <w:tabs>
          <w:tab w:val="left" w:pos="955" w:leader="none"/>
          <w:tab w:val="left" w:pos="1146" w:leader="none"/>
          <w:tab w:val="left" w:pos="1528" w:leader="none"/>
        </w:tabs>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、甲方及其工作人员不得进行违反廉政规定的任何其他活动。</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三、乙方在廉政建设方面的责任</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、乙方有权了解甲方廉政建</w:t>
      </w:r>
      <w:r>
        <w:rPr>
          <w:rFonts w:hint="eastAsia" w:ascii="宋体" w:hAnsi="宋体" w:eastAsia="宋体" w:cs="宋体"/>
          <w:szCs w:val="21"/>
        </w:rPr>
        <w:t xml:space="preserve">设的各项制度和规定，严格按有关规定要求开展业务工作，执行廉政规定，并与甲方签订廉洁承诺书。</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、乙方及其工作人员不得将甲方工作人员配偶、子女、亲属、朋友等利益相关人员安排至本单位任职，为甲方特定关系人搞权钱交易，输送不当利益。</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、乙方及其工作人员不得在合同履约中不得以挂职名义安排甲方</w:t>
      </w:r>
      <w:r>
        <w:rPr>
          <w:rFonts w:hint="eastAsia" w:ascii="宋体" w:hAnsi="宋体" w:eastAsia="宋体" w:cs="宋体"/>
          <w:szCs w:val="21"/>
        </w:rPr>
        <w:t xml:space="preserve">工作人员或其他利益相关人员领取工资、福利等，不得向甲方及其工作人员输送其他不当利益或提供特殊待遇。</w:t>
      </w:r>
      <w:r/>
    </w:p>
    <w:p>
      <w:pPr>
        <w:numPr>
          <w:ilvl w:val="1"/>
          <w:numId w:val="0"/>
        </w:numPr>
        <w:ind w:firstLine="420"/>
        <w:spacing w:line="360" w:lineRule="auto"/>
        <w:tabs>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、乙方及其工作人员不得实施违反廉政规定的其他活动。</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四、违约责任</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、甲方及其工作人员有违反本协议，根据党风廉政建设要求和相关法律法规处理。</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、乙方及其工作人员有违反本协议内容，发生严重违纪或违法行为。</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2.1 </w:t>
      </w:r>
      <w:r>
        <w:rPr>
          <w:rFonts w:hint="eastAsia" w:ascii="宋体" w:hAnsi="宋体" w:eastAsia="宋体" w:cs="宋体"/>
          <w:szCs w:val="21"/>
        </w:rPr>
        <w:t xml:space="preserve">产生严重不良社会舆论，使甲方名誉严重受损的。</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2.2 </w:t>
      </w:r>
      <w:r>
        <w:rPr>
          <w:rFonts w:hint="eastAsia" w:ascii="宋体" w:hAnsi="宋体" w:eastAsia="宋体" w:cs="宋体"/>
          <w:szCs w:val="21"/>
        </w:rPr>
        <w:t xml:space="preserve">乙方项目相关人员在项目履行过程中存在违反廉政要求，被立案侦查的。</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2.3 </w:t>
      </w:r>
      <w:r>
        <w:rPr>
          <w:rFonts w:hint="eastAsia" w:ascii="宋体" w:hAnsi="宋体" w:eastAsia="宋体" w:cs="宋体"/>
          <w:szCs w:val="21"/>
        </w:rPr>
        <w:t xml:space="preserve">乙方项目人员被依法认定廉政相关犯罪的。</w:t>
      </w:r>
      <w:r/>
    </w:p>
    <w:p>
      <w:pPr>
        <w:numPr>
          <w:ilvl w:val="1"/>
          <w:numId w:val="0"/>
        </w:numPr>
        <w:ind w:firstLine="420"/>
        <w:spacing w:line="360" w:lineRule="auto"/>
        <w:tabs>
          <w:tab w:val="left" w:pos="955" w:leader="none"/>
          <w:tab w:val="left" w:pos="1146" w:leader="none"/>
          <w:tab w:val="left" w:pos="2292" w:leader="none"/>
        </w:tabs>
        <w:rPr>
          <w:rFonts w:ascii="宋体" w:hAnsi="宋体" w:eastAsia="宋体" w:cs="宋体"/>
          <w:szCs w:val="21"/>
        </w:rPr>
      </w:pPr>
      <w:r>
        <w:rPr>
          <w:rFonts w:hint="eastAsia" w:ascii="宋体" w:hAnsi="宋体" w:eastAsia="宋体" w:cs="宋体"/>
          <w:szCs w:val="21"/>
        </w:rPr>
        <w:t xml:space="preserve">有上述情形的，甲方有权视情况采取人员撤换，暂停项目履行、解除合同等措施。</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五、其他</w:t>
      </w:r>
      <w:r/>
    </w:p>
    <w:p>
      <w:pPr>
        <w:ind w:firstLine="420"/>
        <w:spacing w:line="360" w:lineRule="auto"/>
        <w:tabs>
          <w:tab w:val="left" w:pos="0" w:leader="none"/>
          <w:tab w:val="left" w:pos="955" w:leader="none"/>
          <w:tab w:val="left" w:pos="1255" w:leader="none"/>
        </w:tabs>
        <w:rPr>
          <w:rFonts w:ascii="宋体" w:hAnsi="宋体" w:eastAsia="宋体" w:cs="宋体"/>
          <w:szCs w:val="21"/>
        </w:rPr>
      </w:pPr>
      <w:r>
        <w:rPr>
          <w:rFonts w:hint="eastAsia" w:ascii="宋体" w:hAnsi="宋体" w:eastAsia="宋体" w:cs="宋体"/>
          <w:szCs w:val="21"/>
        </w:rPr>
        <w:t xml:space="preserve">本协议有效期与主合同一致，经协议双方签署后即生效。</w:t>
      </w:r>
      <w:r/>
    </w:p>
    <w:p>
      <w:pPr>
        <w:pStyle w:val="1266"/>
        <w:ind w:firstLine="420"/>
        <w:spacing w:before="0" w:beforeAutospacing="0" w:after="0" w:afterAutospacing="0" w:line="360" w:lineRule="auto"/>
      </w:pPr>
      <w:r/>
      <w:r/>
    </w:p>
    <w:p>
      <w:pPr>
        <w:pStyle w:val="967"/>
        <w:ind w:left="0" w:firstLine="42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tabs>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甲方单位：</w:t>
      </w:r>
      <w:r>
        <w:rPr>
          <w:rFonts w:hint="eastAsia" w:ascii="宋体" w:hAnsi="宋体" w:eastAsia="宋体" w:cs="宋体"/>
          <w:szCs w:val="21"/>
        </w:rPr>
        <w:t xml:space="preserve">                         </w:t>
      </w:r>
      <w:r>
        <w:rPr>
          <w:rFonts w:hint="eastAsia" w:ascii="宋体" w:hAnsi="宋体" w:eastAsia="宋体" w:cs="宋体"/>
          <w:szCs w:val="21"/>
        </w:rPr>
        <w:t xml:space="preserve">乙方单位：</w:t>
      </w:r>
      <w:r/>
    </w:p>
    <w:p>
      <w:pPr>
        <w:ind w:firstLine="420"/>
        <w:spacing w:line="360" w:lineRule="auto"/>
        <w:tabs>
          <w:tab w:val="left" w:pos="955" w:leader="none"/>
          <w:tab w:val="left" w:pos="1146" w:leader="none"/>
        </w:tabs>
        <w:rPr>
          <w:rFonts w:ascii="宋体" w:hAnsi="宋体" w:eastAsia="宋体" w:cs="宋体"/>
          <w:szCs w:val="21"/>
        </w:rPr>
      </w:pPr>
      <w:r>
        <w:rPr>
          <w:rFonts w:ascii="宋体" w:hAnsi="宋体" w:eastAsia="宋体" w:cs="宋体"/>
          <w:szCs w:val="21"/>
        </w:rPr>
      </w:r>
      <w:r/>
    </w:p>
    <w:p>
      <w:pPr>
        <w:ind w:firstLine="420"/>
        <w:spacing w:line="360" w:lineRule="auto"/>
        <w:tabs>
          <w:tab w:val="left" w:pos="955" w:leader="none"/>
          <w:tab w:val="left" w:pos="1146" w:leader="none"/>
        </w:tabs>
        <w:rPr>
          <w:rFonts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t xml:space="preserve">                       </w:t>
      </w:r>
      <w:r>
        <w:rPr>
          <w:rFonts w:hint="eastAsia" w:ascii="宋体" w:hAnsi="宋体" w:eastAsia="宋体" w:cs="宋体"/>
          <w:szCs w:val="21"/>
        </w:rPr>
        <w:t xml:space="preserve">法定代表人：</w:t>
      </w:r>
      <w:r/>
    </w:p>
    <w:p>
      <w:pPr>
        <w:pStyle w:val="967"/>
        <w:ind w:left="0"/>
        <w:spacing w:line="360" w:lineRule="auto"/>
        <w:rPr>
          <w:rFonts w:ascii="宋体" w:hAnsi="宋体" w:eastAsia="宋体" w:cs="宋体"/>
        </w:rPr>
      </w:pPr>
      <w:r>
        <w:rPr>
          <w:rFonts w:hint="eastAsia" w:ascii="宋体" w:hAnsi="宋体" w:eastAsia="宋体" w:cs="宋体"/>
        </w:rPr>
        <w:br w:type="page" w:clear="all"/>
      </w:r>
      <w:r/>
    </w:p>
    <w:p>
      <w:pPr>
        <w:ind w:firstLine="420"/>
        <w:spacing w:line="360" w:lineRule="auto"/>
        <w:rPr>
          <w:rFonts w:ascii="宋体" w:hAnsi="宋体" w:eastAsia="宋体" w:cs="宋体"/>
          <w:szCs w:val="21"/>
        </w:rPr>
        <w:sectPr>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Cs w:val="21"/>
        </w:rPr>
      </w:r>
      <w:r/>
    </w:p>
    <w:p>
      <w:pPr>
        <w:pageBreakBefore/>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合同附件</w:t>
      </w:r>
      <w:r>
        <w:rPr>
          <w:rFonts w:hint="eastAsia" w:ascii="宋体" w:hAnsi="宋体" w:eastAsia="宋体" w:cs="宋体"/>
          <w:b/>
          <w:bCs/>
          <w:sz w:val="24"/>
          <w:szCs w:val="24"/>
        </w:rPr>
        <w:t xml:space="preserve">2</w:t>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项目安全协议书</w:t>
      </w:r>
      <w:r/>
    </w:p>
    <w:p>
      <w:pPr>
        <w:spacing w:line="360" w:lineRule="auto"/>
        <w:shd w:val="clear" w:color="auto" w:fill="ffffff"/>
        <w:widowControl/>
        <w:rPr>
          <w:rFonts w:ascii="宋体" w:hAnsi="宋体" w:eastAsia="宋体" w:cs="宋体"/>
          <w:szCs w:val="21"/>
          <w:u w:val="single"/>
        </w:rPr>
        <w:outlineLvl w:val="1"/>
      </w:pPr>
      <w:r/>
      <w:bookmarkStart w:id="110" w:name="_Toc153983312"/>
      <w:r>
        <w:rPr>
          <w:rFonts w:hint="eastAsia" w:ascii="宋体" w:hAnsi="宋体" w:eastAsia="宋体" w:cs="宋体"/>
          <w:szCs w:val="21"/>
        </w:rPr>
        <w:t xml:space="preserve">甲方：</w:t>
      </w:r>
      <w:bookmarkEnd w:id="110"/>
      <w:r/>
      <w:r/>
    </w:p>
    <w:p>
      <w:pPr>
        <w:spacing w:line="360" w:lineRule="auto"/>
        <w:shd w:val="clear" w:color="auto" w:fill="ffffff"/>
        <w:widowControl/>
        <w:rPr>
          <w:rFonts w:ascii="宋体" w:hAnsi="宋体" w:eastAsia="宋体" w:cs="宋体"/>
          <w:szCs w:val="21"/>
        </w:rPr>
        <w:outlineLvl w:val="1"/>
      </w:pPr>
      <w:r/>
      <w:bookmarkStart w:id="111" w:name="_Toc153983313"/>
      <w:r>
        <w:rPr>
          <w:rFonts w:hint="eastAsia" w:ascii="宋体" w:hAnsi="宋体" w:eastAsia="宋体" w:cs="宋体"/>
          <w:szCs w:val="21"/>
        </w:rPr>
        <w:t xml:space="preserve">乙方</w:t>
      </w:r>
      <w:r>
        <w:rPr>
          <w:rFonts w:hint="eastAsia" w:ascii="宋体" w:hAnsi="宋体" w:eastAsia="宋体" w:cs="宋体"/>
          <w:szCs w:val="21"/>
        </w:rPr>
        <w:t xml:space="preserve">:</w:t>
      </w:r>
      <w:bookmarkEnd w:id="111"/>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一、项目名称：</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二、项目概况：</w:t>
      </w:r>
      <w:r>
        <w:rPr>
          <w:rFonts w:hint="eastAsia" w:ascii="宋体" w:hAnsi="宋体" w:eastAsia="宋体" w:cs="宋体"/>
          <w:szCs w:val="21"/>
        </w:rPr>
        <w:t xml:space="preserve">见甲乙双方承发包合同</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三、安全生产目标：</w:t>
      </w:r>
      <w:r>
        <w:rPr>
          <w:rFonts w:hint="eastAsia" w:ascii="宋体" w:hAnsi="宋体" w:eastAsia="宋体" w:cs="宋体"/>
          <w:bCs/>
          <w:szCs w:val="21"/>
        </w:rPr>
        <w:t xml:space="preserve">安全生产无事故</w:t>
      </w:r>
      <w:r/>
    </w:p>
    <w:p>
      <w:pPr>
        <w:ind w:firstLine="422"/>
        <w:spacing w:line="360" w:lineRule="auto"/>
        <w:shd w:val="clear" w:color="auto" w:fill="ffffff"/>
        <w:widowControl/>
        <w:rPr>
          <w:rFonts w:ascii="宋体" w:hAnsi="宋体" w:eastAsia="宋体" w:cs="宋体"/>
          <w:b/>
          <w:bCs/>
          <w:szCs w:val="21"/>
        </w:rPr>
      </w:pPr>
      <w:r>
        <w:rPr>
          <w:rFonts w:hint="eastAsia" w:ascii="宋体" w:hAnsi="宋体" w:eastAsia="宋体" w:cs="宋体"/>
          <w:b/>
          <w:bCs/>
          <w:szCs w:val="21"/>
        </w:rPr>
        <w:t xml:space="preserve">四、</w:t>
      </w:r>
      <w:r>
        <w:rPr>
          <w:rFonts w:hint="eastAsia" w:ascii="宋体" w:hAnsi="宋体" w:eastAsia="宋体" w:cs="宋体"/>
          <w:b/>
          <w:bCs/>
          <w:szCs w:val="21"/>
        </w:rPr>
        <w:t xml:space="preserve"> </w:t>
      </w:r>
      <w:r>
        <w:rPr>
          <w:rFonts w:hint="eastAsia" w:ascii="宋体" w:hAnsi="宋体" w:eastAsia="宋体" w:cs="宋体"/>
          <w:b/>
          <w:bCs/>
          <w:szCs w:val="21"/>
        </w:rPr>
        <w:t xml:space="preserve">项目安全管理人员代表</w:t>
      </w:r>
      <w:r/>
    </w:p>
    <w:p>
      <w:pPr>
        <w:ind w:firstLine="420"/>
        <w:spacing w:line="360" w:lineRule="auto"/>
        <w:shd w:val="clear" w:color="auto" w:fill="ffffff"/>
        <w:widowControl/>
        <w:rPr>
          <w:rFonts w:ascii="宋体" w:hAnsi="宋体" w:eastAsia="宋体" w:cs="宋体"/>
          <w:b/>
          <w:bCs/>
          <w:szCs w:val="21"/>
        </w:rPr>
      </w:pPr>
      <w:r>
        <w:rPr>
          <w:rFonts w:hint="eastAsia" w:ascii="宋体" w:hAnsi="宋体" w:eastAsia="宋体" w:cs="宋体"/>
          <w:szCs w:val="21"/>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．甲方人员（现场管理工程师）：</w:t>
      </w:r>
      <w:r>
        <w:rPr>
          <w:rFonts w:hint="eastAsia" w:ascii="宋体" w:hAnsi="宋体" w:eastAsia="宋体" w:cs="宋体"/>
          <w:szCs w:val="21"/>
        </w:rPr>
        <w:t xml:space="preserve"> </w:t>
      </w:r>
      <w:r/>
    </w:p>
    <w:p>
      <w:pPr>
        <w:ind w:firstLine="420"/>
        <w:spacing w:line="360" w:lineRule="auto"/>
        <w:shd w:val="clear" w:color="auto" w:fill="ffffff"/>
        <w:widowControl/>
        <w:rPr>
          <w:rFonts w:ascii="宋体" w:hAnsi="宋体" w:eastAsia="宋体" w:cs="宋体"/>
          <w:szCs w:val="21"/>
          <w:u w:val="single"/>
        </w:rPr>
      </w:pPr>
      <w:r>
        <w:rPr>
          <w:rFonts w:hint="eastAsia" w:ascii="宋体" w:hAnsi="宋体" w:eastAsia="宋体" w:cs="宋体"/>
          <w:szCs w:val="21"/>
        </w:rPr>
        <w:t xml:space="preserve">联系方式：</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．乙方人员（项目经理）：</w:t>
      </w:r>
      <w:r>
        <w:rPr>
          <w:rFonts w:hint="eastAsia" w:ascii="宋体" w:hAnsi="宋体" w:eastAsia="宋体" w:cs="宋体"/>
          <w:szCs w:val="21"/>
        </w:rPr>
        <w:t xml:space="preserve"> </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联系方式：</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五、甲方安全责任</w:t>
      </w:r>
      <w:r/>
    </w:p>
    <w:p>
      <w:pPr>
        <w:ind w:firstLine="420"/>
        <w:spacing w:line="360" w:lineRule="auto"/>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．甲方（或委托监理单位）有权检查乙方项目实施的安全及文明现场管理工作。</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六</w:t>
      </w:r>
      <w:r>
        <w:rPr>
          <w:rFonts w:hint="eastAsia" w:ascii="宋体" w:hAnsi="宋体" w:eastAsia="宋体" w:cs="宋体"/>
          <w:b/>
          <w:bCs/>
          <w:szCs w:val="21"/>
        </w:rPr>
        <w:t xml:space="preserve">、乙方安全责任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乙方作为项目的承包单位负有安全生产主体责任，对项目客体安全隐患导致的事故，以及所发生的任何人员、财产安全事故负有直接责任，并应承担全部经济</w:t>
      </w:r>
      <w:r>
        <w:rPr>
          <w:rFonts w:hint="eastAsia" w:ascii="宋体" w:hAnsi="宋体" w:eastAsia="宋体" w:cs="宋体"/>
          <w:szCs w:val="21"/>
        </w:rPr>
        <w:t xml:space="preserve">赔偿责任、全部法律责任。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乙方应切实履行以下安全保障义务责任：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．乙方所提供的项目要求的相关资质证明材料应真实、合法、有效。</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．乙方项目实施，应严格执行《中华人民共和国劳动法》《劳动合同法》，遵守国家和地方关于劳动安全、劳务用工法律法规及规章制度，保证项目用工的合法性，切实保障劳动者合法权益。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乙方必须按国家有关规定，及时足额缴纳工伤保险等社会保险，积极购买足额的人身险、意外险、雇主责任险等相关商业保险，为项目人员配备足够数量的、合格有效的安全防护用品、安</w:t>
      </w:r>
      <w:r>
        <w:rPr>
          <w:rFonts w:hint="eastAsia" w:ascii="宋体" w:hAnsi="宋体" w:eastAsia="宋体" w:cs="宋体"/>
          <w:szCs w:val="21"/>
        </w:rPr>
        <w:t xml:space="preserve">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．乙方必须接受甲方（或委托的第三方单位）的监督、检查，对甲方提出的安全整改意见必须及时整改。乙方有保存相关资料，配合甲方进行检查</w:t>
      </w:r>
      <w:r>
        <w:rPr>
          <w:rFonts w:hint="eastAsia" w:ascii="宋体" w:hAnsi="宋体" w:eastAsia="宋体" w:cs="宋体"/>
          <w:szCs w:val="21"/>
        </w:rPr>
        <w:t xml:space="preserve"> </w:t>
      </w:r>
      <w:r>
        <w:rPr>
          <w:rFonts w:hint="eastAsia" w:ascii="宋体" w:hAnsi="宋体" w:eastAsia="宋体" w:cs="宋体"/>
          <w:szCs w:val="21"/>
        </w:rPr>
        <w:t xml:space="preserve">并提供相关报告的义务。</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t xml:space="preserve">．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w:t>
      </w:r>
      <w:r>
        <w:rPr>
          <w:rFonts w:hint="eastAsia" w:ascii="宋体" w:hAnsi="宋体" w:eastAsia="宋体" w:cs="宋体"/>
          <w:szCs w:val="21"/>
        </w:rPr>
        <w:t xml:space="preserve">、用电安全等。</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t xml:space="preserve">．乙方涉及特殊作业（如动火、有限空间等）应执行审批制度，并按照甲方相关规定在安全监管平台备案，明确作业时间、地点、管理人员、作业内容、现场图片。</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．乙方在作业过程中，存在与其他项目承包单位在同一场所作业时，应与其他项目承包单位之间应签订安全生产管理协议，明确各方职责和安全措施，指定专人进行安全检查与协调，并及时向甲方报告作业情况。</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 xml:space="preserve">．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t xml:space="preserve">乙方应严格遵循、执行</w:t>
      </w:r>
      <w:r>
        <w:rPr>
          <w:rFonts w:hint="eastAsia" w:ascii="宋体" w:hAnsi="宋体" w:eastAsia="宋体" w:cs="宋体"/>
          <w:bCs/>
          <w:szCs w:val="21"/>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七、项目有关责任</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．项目发生安全事故的，由乙方依法承担事故责任和经济责任，赔偿受害方（包括甲方）因此造成的人身和</w:t>
      </w:r>
      <w:r>
        <w:rPr>
          <w:rFonts w:hint="eastAsia" w:ascii="宋体" w:hAnsi="宋体" w:eastAsia="宋体" w:cs="宋体"/>
          <w:szCs w:val="21"/>
        </w:rPr>
        <w:t xml:space="preserve">/</w:t>
      </w:r>
      <w:r>
        <w:rPr>
          <w:rFonts w:hint="eastAsia" w:ascii="宋体" w:hAnsi="宋体" w:eastAsia="宋体" w:cs="宋体"/>
          <w:szCs w:val="21"/>
        </w:rPr>
        <w:t xml:space="preserve">或财产损失。</w:t>
      </w:r>
      <w:r/>
    </w:p>
    <w:p>
      <w:pPr>
        <w:ind w:firstLine="42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．为确保社会稳定，乙方负有经济赔偿兜底责任。</w:t>
      </w:r>
      <w:r/>
    </w:p>
    <w:p>
      <w:pPr>
        <w:ind w:firstLine="422"/>
        <w:spacing w:line="360" w:lineRule="auto"/>
        <w:shd w:val="clear" w:color="auto" w:fill="ffffff"/>
        <w:widowControl/>
        <w:rPr>
          <w:rFonts w:ascii="宋体" w:hAnsi="宋体" w:eastAsia="宋体" w:cs="宋体"/>
          <w:b/>
          <w:szCs w:val="21"/>
        </w:rPr>
      </w:pPr>
      <w:r>
        <w:rPr>
          <w:rFonts w:hint="eastAsia" w:ascii="宋体" w:hAnsi="宋体" w:eastAsia="宋体" w:cs="宋体"/>
          <w:b/>
          <w:szCs w:val="21"/>
        </w:rPr>
        <w:t xml:space="preserve">八、甲乙双方必须严格执行本协议，本协议效力独立于主合同。本协议在履行过程中发生的争议，由双方当事人协商解决或由甲方组织向第三方机构申请调解。调解不成的，甲乙双方应向甲方所在地法院提起诉讼。</w:t>
      </w:r>
      <w:r/>
    </w:p>
    <w:p>
      <w:pPr>
        <w:ind w:firstLine="422"/>
        <w:spacing w:line="360" w:lineRule="auto"/>
        <w:shd w:val="clear" w:color="auto" w:fill="ffffff"/>
        <w:widowControl/>
        <w:rPr>
          <w:rFonts w:ascii="宋体" w:hAnsi="宋体" w:eastAsia="宋体" w:cs="宋体"/>
          <w:szCs w:val="21"/>
        </w:rPr>
      </w:pPr>
      <w:r>
        <w:rPr>
          <w:rFonts w:hint="eastAsia" w:ascii="宋体" w:hAnsi="宋体" w:eastAsia="宋体" w:cs="宋体"/>
          <w:b/>
          <w:szCs w:val="21"/>
        </w:rPr>
        <w:t xml:space="preserve">九、</w:t>
      </w:r>
      <w:r>
        <w:rPr>
          <w:rFonts w:hint="eastAsia" w:ascii="宋体" w:hAnsi="宋体" w:eastAsia="宋体" w:cs="宋体"/>
          <w:bCs/>
          <w:szCs w:val="21"/>
        </w:rPr>
        <w:t xml:space="preserve">本协议包括附件《承包单位安全生产主体责任清单（通用）》</w:t>
      </w:r>
      <w:r>
        <w:rPr>
          <w:rFonts w:hint="eastAsia" w:ascii="宋体" w:hAnsi="宋体" w:eastAsia="宋体" w:cs="宋体"/>
          <w:szCs w:val="21"/>
        </w:rPr>
        <w:t xml:space="preserve">本协议（含附件）经双方法定代表人签字并加盖公章后生效。</w:t>
      </w:r>
      <w:r/>
    </w:p>
    <w:p>
      <w:pPr>
        <w:ind w:firstLine="480"/>
        <w:spacing w:line="360" w:lineRule="auto"/>
        <w:shd w:val="clear" w:color="auto" w:fill="ffffff"/>
        <w:widowControl/>
        <w:rPr>
          <w:rFonts w:ascii="宋体" w:hAnsi="宋体" w:eastAsia="宋体" w:cs="宋体"/>
          <w:szCs w:val="21"/>
        </w:rPr>
      </w:pPr>
      <w:r>
        <w:rPr>
          <w:rFonts w:ascii="宋体" w:hAnsi="宋体" w:eastAsia="宋体" w:cs="宋体"/>
          <w:szCs w:val="21"/>
        </w:rPr>
      </w:r>
      <w:r/>
    </w:p>
    <w:p>
      <w:pPr>
        <w:ind w:firstLine="480"/>
        <w:spacing w:line="360" w:lineRule="auto"/>
        <w:shd w:val="clear" w:color="auto" w:fill="ffffff"/>
        <w:widowControl/>
        <w:rPr>
          <w:rFonts w:ascii="宋体" w:hAnsi="宋体" w:eastAsia="宋体" w:cs="宋体"/>
          <w:szCs w:val="21"/>
        </w:rPr>
      </w:pPr>
      <w:r>
        <w:rPr>
          <w:rFonts w:ascii="宋体" w:hAnsi="宋体" w:eastAsia="宋体" w:cs="宋体"/>
          <w:szCs w:val="21"/>
        </w:rPr>
      </w:r>
      <w:r/>
    </w:p>
    <w:tbl>
      <w:tblPr>
        <w:tblStyle w:val="1001"/>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43"/>
        <w:gridCol w:w="4644"/>
      </w:tblGrid>
      <w:tr>
        <w:trPr>
          <w:trHeight w:val="1134"/>
        </w:trPr>
        <w:tc>
          <w:tcPr>
            <w:tcW w:w="2500" w:type="pct"/>
            <w:vAlign w:val="center"/>
            <w:textDirection w:val="lrTb"/>
            <w:noWrap w:val="false"/>
          </w:tcPr>
          <w:p>
            <w:pPr>
              <w:spacing w:line="360" w:lineRule="auto"/>
              <w:shd w:val="clear" w:color="auto" w:fill="ffffff"/>
              <w:widowControl/>
              <w:rPr>
                <w:rFonts w:ascii="宋体" w:hAnsi="宋体" w:eastAsia="宋体" w:cs="宋体"/>
                <w:szCs w:val="21"/>
                <w:u w:val="single"/>
              </w:rPr>
            </w:pPr>
            <w:r>
              <w:rPr>
                <w:rFonts w:hint="eastAsia" w:ascii="宋体" w:hAnsi="宋体" w:eastAsia="宋体" w:cs="宋体"/>
                <w:szCs w:val="21"/>
              </w:rPr>
              <w:t xml:space="preserve">甲方：（签章）</w:t>
            </w:r>
            <w:r/>
          </w:p>
          <w:p>
            <w:pP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法定代表人：</w:t>
            </w:r>
            <w:r/>
          </w:p>
        </w:tc>
        <w:tc>
          <w:tcPr>
            <w:tcW w:w="2500" w:type="pct"/>
            <w:vAlign w:val="center"/>
            <w:textDirection w:val="lrTb"/>
            <w:noWrap w:val="false"/>
          </w:tcPr>
          <w:p>
            <w:pPr>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乙方：（签章）</w:t>
            </w:r>
            <w:r/>
          </w:p>
          <w:p>
            <w:pPr>
              <w:pStyle w:val="996"/>
              <w:jc w:val="both"/>
              <w:spacing w:before="0" w:beforeAutospacing="0" w:after="0" w:afterAutospacing="0" w:line="360" w:lineRule="auto"/>
              <w:shd w:val="clear" w:color="auto" w:fill="ffffff"/>
              <w:rPr>
                <w:rFonts w:ascii="宋体" w:hAnsi="宋体" w:eastAsia="宋体" w:cs="宋体"/>
                <w:sz w:val="21"/>
                <w:szCs w:val="21"/>
              </w:rPr>
            </w:pPr>
            <w:r>
              <w:rPr>
                <w:rFonts w:hint="eastAsia" w:ascii="宋体" w:hAnsi="宋体" w:eastAsia="宋体" w:cs="宋体"/>
                <w:sz w:val="21"/>
                <w:szCs w:val="21"/>
              </w:rPr>
              <w:t xml:space="preserve">法定代表人：</w:t>
            </w:r>
            <w:r/>
          </w:p>
        </w:tc>
      </w:tr>
    </w:tbl>
    <w:p>
      <w:pPr>
        <w:pStyle w:val="996"/>
        <w:ind w:firstLine="480"/>
        <w:jc w:val="both"/>
        <w:spacing w:before="0" w:beforeAutospacing="0" w:after="0" w:afterAutospacing="0" w:line="360" w:lineRule="auto"/>
        <w:shd w:val="clear" w:color="auto" w:fill="ffffff"/>
        <w:rPr>
          <w:rFonts w:ascii="宋体" w:hAnsi="宋体" w:eastAsia="宋体" w:cs="宋体"/>
          <w:szCs w:val="24"/>
        </w:rPr>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szCs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项目安全协议书附件：承包单位安全生产主体责任清单（通用）</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rPr>
      </w:pPr>
      <w:r>
        <w:rPr>
          <w:rFonts w:hint="eastAsia" w:ascii="宋体" w:hAnsi="宋体" w:eastAsia="宋体" w:cs="宋体"/>
        </w:rPr>
        <w:t xml:space="preserve">注：本主体责任清单项下的“生产”为广义，包括且不限于责任主体的各类生产、经营、建设、施工、作业等活动。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4"/>
        <w:gridCol w:w="600"/>
        <w:gridCol w:w="1384"/>
        <w:gridCol w:w="6269"/>
      </w:tblGrid>
      <w:tr>
        <w:trPr>
          <w:trHeight w:val="510"/>
          <w:tblHeader/>
        </w:trPr>
        <w:tc>
          <w:tcPr>
            <w:tcW w:w="556"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责任类别</w:t>
            </w:r>
            <w:r/>
          </w:p>
        </w:tc>
        <w:tc>
          <w:tcPr>
            <w:tcW w:w="323"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序号</w:t>
            </w:r>
            <w:r/>
          </w:p>
        </w:tc>
        <w:tc>
          <w:tcPr>
            <w:tcW w:w="745"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责任要点</w:t>
            </w:r>
            <w:r/>
          </w:p>
        </w:tc>
        <w:tc>
          <w:tcPr>
            <w:tcW w:w="3373" w:type="pct"/>
            <w:vAlign w:val="center"/>
            <w:textDirection w:val="lrTb"/>
            <w:noWrap/>
          </w:tcPr>
          <w:p>
            <w:pPr>
              <w:jc w:val="center"/>
              <w:spacing w:line="360" w:lineRule="auto"/>
              <w:widowControl/>
              <w:rPr>
                <w:rFonts w:ascii="宋体" w:hAnsi="宋体" w:eastAsia="宋体" w:cs="宋体"/>
                <w:b/>
                <w:szCs w:val="21"/>
              </w:rPr>
            </w:pPr>
            <w:r>
              <w:rPr>
                <w:rFonts w:hint="eastAsia" w:ascii="宋体" w:hAnsi="宋体" w:eastAsia="宋体" w:cs="宋体"/>
                <w:b/>
                <w:szCs w:val="21"/>
              </w:rPr>
              <w:t xml:space="preserve">责任内容</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严格落实第一责任人责任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承包单位法定代表人和实际控制人切实履行第一责任</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2</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坚持依法生产经营、建设施工等活动</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严格落实第一责任人责任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3</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加强安全管理机构和人员配备</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w:t>
            </w:r>
            <w:r>
              <w:rPr>
                <w:rFonts w:hint="eastAsia" w:ascii="宋体" w:hAnsi="宋体" w:eastAsia="宋体" w:cs="宋体"/>
                <w:szCs w:val="21"/>
              </w:rPr>
              <w:t xml:space="preserve">2000</w:t>
            </w:r>
            <w:r>
              <w:rPr>
                <w:rFonts w:hint="eastAsia" w:ascii="宋体" w:hAnsi="宋体" w:eastAsia="宋体" w:cs="宋体"/>
                <w:szCs w:val="21"/>
              </w:rPr>
              <w:t xml:space="preserve">万元及以上的承包单位，或者，从业人员在</w:t>
            </w:r>
            <w:r>
              <w:rPr>
                <w:rFonts w:hint="eastAsia" w:ascii="宋体" w:hAnsi="宋体" w:eastAsia="宋体" w:cs="宋体"/>
                <w:szCs w:val="21"/>
              </w:rPr>
              <w:t xml:space="preserve">100</w:t>
            </w:r>
            <w:r>
              <w:rPr>
                <w:rFonts w:hint="eastAsia" w:ascii="宋体" w:hAnsi="宋体" w:eastAsia="宋体" w:cs="宋体"/>
                <w:szCs w:val="21"/>
              </w:rPr>
              <w:t xml:space="preserve">人及以上或年主营业务收入</w:t>
            </w:r>
            <w:r>
              <w:rPr>
                <w:rFonts w:hint="eastAsia" w:ascii="宋体" w:hAnsi="宋体" w:eastAsia="宋体" w:cs="宋体"/>
                <w:szCs w:val="21"/>
              </w:rPr>
              <w:t xml:space="preserve">2000</w:t>
            </w:r>
            <w:r>
              <w:rPr>
                <w:rFonts w:hint="eastAsia" w:ascii="宋体" w:hAnsi="宋体" w:eastAsia="宋体" w:cs="宋体"/>
                <w:szCs w:val="21"/>
              </w:rPr>
              <w:t xml:space="preserve">万元及以上的矿山、建筑、交通运输、危险化学品、金属冶炼等行业，以及粉尘涉爆、涉氨制冷、船舶修造等领域的承包单位应配备安全总监、注册安全工程师。</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4</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加大安全生产经费投入</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5</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开展安全生</w:t>
            </w:r>
            <w:r>
              <w:rPr>
                <w:rFonts w:hint="eastAsia" w:ascii="宋体" w:hAnsi="宋体" w:eastAsia="宋体" w:cs="宋体"/>
                <w:szCs w:val="21"/>
              </w:rPr>
              <w:t xml:space="preserve">产标准化建设</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承包单位应按照法律法规和国家标准、行业标准，健全安全生产</w:t>
            </w:r>
            <w:r>
              <w:rPr>
                <w:rFonts w:hint="eastAsia" w:ascii="宋体" w:hAnsi="宋体" w:eastAsia="宋体" w:cs="宋体"/>
                <w:szCs w:val="21"/>
              </w:rPr>
              <w:t xml:space="preserve">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严格落实全员岗位责任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6</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建立健全全员安全生产责任制</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承包单位应根据项目各工作岗位的性质、特点和内容，明确各岗位的责任人员、责任范围、责任清单，制定从承包单位主要负</w:t>
            </w:r>
            <w:r>
              <w:rPr>
                <w:rFonts w:hint="eastAsia" w:ascii="宋体" w:hAnsi="宋体" w:eastAsia="宋体" w:cs="宋体"/>
                <w:szCs w:val="21"/>
              </w:rPr>
              <w:t xml:space="preserve">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7</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开展安全生产教育培训</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严格落实安全防控责任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8</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加强安全风险辨识管控</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9</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加强事故隐患排查治理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承包单位应建立全员参与、全岗位覆盖、全过程衔接的隐患排查机制和清单管理、动态更新、闭环整改的动态调整机制，持续组</w:t>
            </w:r>
            <w:r>
              <w:rPr>
                <w:rFonts w:hint="eastAsia" w:ascii="宋体" w:hAnsi="宋体" w:eastAsia="宋体" w:cs="宋体"/>
                <w:szCs w:val="21"/>
              </w:rPr>
              <w:t xml:space="preserve">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w:t>
            </w:r>
            <w:r>
              <w:rPr>
                <w:rFonts w:hint="eastAsia" w:ascii="宋体" w:hAnsi="宋体" w:eastAsia="宋体" w:cs="宋体"/>
                <w:szCs w:val="21"/>
              </w:rPr>
              <w:t xml:space="preserve">整改的隐患，治理前要研究制定防范措施，落实监控责任，防止隐患发展为事故。</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严格落实安全防控责任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10</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加强各类危险源、危化品使用安全管理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w:t>
            </w:r>
            <w:r>
              <w:rPr>
                <w:rFonts w:hint="eastAsia" w:ascii="宋体" w:hAnsi="宋体" w:eastAsia="宋体" w:cs="宋体"/>
                <w:szCs w:val="21"/>
              </w:rPr>
              <w:t xml:space="preserve">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11</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加强危险作业安全管理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510"/>
        </w:trPr>
        <w:tc>
          <w:tcPr>
            <w:tcW w:w="556" w:type="pct"/>
            <w:vAlign w:val="center"/>
            <w:vMerge w:val="restart"/>
            <w:textDirection w:val="lrTb"/>
            <w:noWrap w:val="false"/>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严格落实基础</w:t>
            </w:r>
            <w:r>
              <w:rPr>
                <w:rFonts w:hint="eastAsia" w:ascii="宋体" w:hAnsi="宋体" w:eastAsia="宋体" w:cs="宋体"/>
                <w:szCs w:val="21"/>
              </w:rPr>
              <w:t xml:space="preserve">管理责任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12</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认真执行安全生产“三</w:t>
            </w:r>
            <w:r>
              <w:rPr>
                <w:rFonts w:hint="eastAsia" w:ascii="宋体" w:hAnsi="宋体" w:eastAsia="宋体" w:cs="宋体"/>
                <w:szCs w:val="21"/>
              </w:rPr>
              <w:t xml:space="preserve">同时”制度</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承包单位实施本项目相关的安全设施投资，应纳入项目预算。安全设施与项目实施方案应同时计划、同时设计（含评审）、同时</w:t>
            </w:r>
            <w:r>
              <w:rPr>
                <w:rFonts w:hint="eastAsia" w:ascii="宋体" w:hAnsi="宋体" w:eastAsia="宋体" w:cs="宋体"/>
                <w:szCs w:val="21"/>
              </w:rPr>
              <w:t xml:space="preserve">投入使用。涉及高危作业的项目应依法进行安全评价，安全设施未经依法评审不得建设，未经验收合格不得投入使用。</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13</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加强从业人员安全防护管理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14</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加强外包等业务安全管理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510"/>
        </w:trPr>
        <w:tc>
          <w:tcPr>
            <w:tcW w:w="556" w:type="pct"/>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严格落实基础管理责任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15</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加强复工安全管理</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承包单位复工前，应严格按照国家及行业有关标准和规定，制定复工方案，组织对安全生产相关设备设施进行全面检查，确保安全方可复工使用。</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16</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强化应急救援能力建设</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w:t>
            </w:r>
            <w:r>
              <w:rPr>
                <w:rFonts w:hint="eastAsia" w:ascii="宋体" w:hAnsi="宋体" w:eastAsia="宋体" w:cs="宋体"/>
                <w:szCs w:val="21"/>
              </w:rPr>
              <w:t xml:space="preserve">应急处置要点，熟练操作应急救援器材和设备、装备，提高现场应应急救援能力。</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17</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严格事故报告和应急处置</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510"/>
        </w:trPr>
        <w:tc>
          <w:tcPr>
            <w:tcW w:w="556" w:type="pct"/>
            <w:vAlign w:val="center"/>
            <w:vMerge w:val="restart"/>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严格落实基础管理责任</w:t>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18</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强化举一反三整改落实</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510"/>
        </w:trPr>
        <w:tc>
          <w:tcPr>
            <w:tcW w:w="556" w:type="pct"/>
            <w:vAlign w:val="center"/>
            <w:vMerge w:val="continue"/>
            <w:textDirection w:val="lrTb"/>
            <w:noWrap w:val="false"/>
          </w:tcPr>
          <w:p>
            <w:pPr>
              <w:jc w:val="left"/>
              <w:spacing w:line="360" w:lineRule="auto"/>
              <w:widowControl/>
              <w:rPr>
                <w:rFonts w:ascii="宋体" w:hAnsi="宋体" w:eastAsia="宋体" w:cs="宋体"/>
                <w:szCs w:val="21"/>
              </w:rPr>
            </w:pPr>
            <w:r>
              <w:rPr>
                <w:rFonts w:ascii="宋体" w:hAnsi="宋体" w:eastAsia="宋体" w:cs="宋体"/>
                <w:szCs w:val="21"/>
              </w:rPr>
            </w:r>
            <w:r/>
          </w:p>
        </w:tc>
        <w:tc>
          <w:tcPr>
            <w:tcW w:w="323" w:type="pct"/>
            <w:vAlign w:val="center"/>
            <w:textDirection w:val="lrTb"/>
            <w:noWrap/>
          </w:tcPr>
          <w:p>
            <w:pPr>
              <w:jc w:val="center"/>
              <w:spacing w:line="360" w:lineRule="auto"/>
              <w:widowControl/>
              <w:rPr>
                <w:rFonts w:ascii="宋体" w:hAnsi="宋体" w:eastAsia="宋体" w:cs="宋体"/>
                <w:szCs w:val="21"/>
              </w:rPr>
            </w:pPr>
            <w:r>
              <w:rPr>
                <w:rFonts w:hint="eastAsia" w:ascii="宋体" w:hAnsi="宋体" w:eastAsia="宋体" w:cs="宋体"/>
                <w:szCs w:val="21"/>
              </w:rPr>
              <w:t xml:space="preserve">19</w:t>
            </w:r>
            <w:r/>
          </w:p>
        </w:tc>
        <w:tc>
          <w:tcPr>
            <w:tcW w:w="745"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安全值班值守</w:t>
            </w:r>
            <w:r/>
          </w:p>
        </w:tc>
        <w:tc>
          <w:tcPr>
            <w:tcW w:w="3373" w:type="pct"/>
            <w:vAlign w:val="center"/>
            <w:textDirection w:val="lrTb"/>
            <w:noWrap/>
          </w:tcPr>
          <w:p>
            <w:pPr>
              <w:spacing w:line="360" w:lineRule="auto"/>
              <w:widowControl/>
              <w:rPr>
                <w:rFonts w:ascii="宋体" w:hAnsi="宋体" w:eastAsia="宋体" w:cs="宋体"/>
                <w:szCs w:val="21"/>
              </w:rPr>
            </w:pPr>
            <w:r>
              <w:rPr>
                <w:rFonts w:hint="eastAsia" w:ascii="宋体" w:hAnsi="宋体" w:eastAsia="宋体" w:cs="宋体"/>
                <w:szCs w:val="21"/>
              </w:rPr>
              <w:t xml:space="preserve">承包单位应建立安全值班值守制度，确保项目安全值班值守。按甲方指令做好特殊时期（包括且不限于重大活动、特殊气象条件等）全天</w:t>
            </w:r>
            <w:r>
              <w:rPr>
                <w:rFonts w:hint="eastAsia" w:ascii="宋体" w:hAnsi="宋体" w:eastAsia="宋体" w:cs="宋体"/>
                <w:szCs w:val="21"/>
              </w:rPr>
              <w:t xml:space="preserve">候安全相关值班值守。</w:t>
            </w:r>
            <w:r/>
          </w:p>
        </w:tc>
      </w:tr>
    </w:tbl>
    <w:p>
      <w:pPr>
        <w:ind w:firstLine="560"/>
        <w:spacing w:line="360" w:lineRule="auto"/>
        <w:rPr>
          <w:rFonts w:ascii="宋体" w:hAnsi="宋体" w:eastAsia="宋体" w:cs="宋体"/>
          <w:bCs/>
          <w:sz w:val="28"/>
          <w:szCs w:val="28"/>
        </w:rPr>
        <w:sectPr>
          <w:headerReference w:type="default" r:id="rId14"/>
          <w:footerReference w:type="default" r:id="rId19"/>
          <w:footnotePr/>
          <w:endnotePr/>
          <w:type w:val="nextPage"/>
          <w:pgSz w:w="11905" w:h="16838" w:orient="portrait"/>
          <w:pgMar w:top="1440" w:right="1417" w:bottom="1440" w:left="1417" w:header="964" w:footer="964" w:gutter="0"/>
          <w:cols w:num="1" w:sep="0" w:space="0" w:equalWidth="1"/>
          <w:docGrid w:linePitch="360"/>
          <w:titlePg/>
        </w:sectPr>
      </w:pPr>
      <w:r>
        <w:rPr>
          <w:rFonts w:ascii="宋体" w:hAnsi="宋体" w:eastAsia="宋体" w:cs="宋体"/>
          <w:bCs/>
          <w:sz w:val="28"/>
          <w:szCs w:val="28"/>
        </w:rPr>
      </w:r>
      <w:r/>
    </w:p>
    <w:p>
      <w:pPr>
        <w:jc w:val="center"/>
        <w:keepLines/>
        <w:keepNext/>
        <w:spacing w:line="360" w:lineRule="auto"/>
        <w:rPr>
          <w:rFonts w:ascii="宋体" w:hAnsi="宋体" w:eastAsia="宋体" w:cs="宋体"/>
          <w:b/>
          <w:sz w:val="44"/>
          <w:szCs w:val="44"/>
          <w:shd w:val="clear" w:color="auto" w:fill="ffffff"/>
        </w:rPr>
        <w:outlineLvl w:val="0"/>
      </w:pPr>
      <w:r/>
      <w:bookmarkStart w:id="112" w:name="_Toc12587"/>
      <w:r/>
      <w:bookmarkStart w:id="113" w:name="_Toc25033"/>
      <w:r/>
      <w:bookmarkStart w:id="114" w:name="_Toc22376"/>
      <w:r/>
      <w:bookmarkStart w:id="115" w:name="_Toc16479"/>
      <w:r/>
      <w:bookmarkStart w:id="116" w:name="_Toc25151"/>
      <w:r>
        <w:rPr>
          <w:rFonts w:hint="eastAsia" w:ascii="宋体" w:hAnsi="宋体" w:eastAsia="宋体" w:cs="宋体"/>
          <w:b/>
          <w:sz w:val="44"/>
          <w:szCs w:val="44"/>
          <w:shd w:val="clear" w:color="auto" w:fill="ffffff"/>
        </w:rPr>
        <w:t xml:space="preserve">第六章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评标办法、评分</w:t>
      </w:r>
      <w:bookmarkEnd w:id="88"/>
      <w:r/>
      <w:bookmarkEnd w:id="89"/>
      <w:r>
        <w:rPr>
          <w:rFonts w:hint="eastAsia" w:ascii="宋体" w:hAnsi="宋体" w:eastAsia="宋体" w:cs="宋体"/>
          <w:b/>
          <w:sz w:val="44"/>
          <w:szCs w:val="44"/>
          <w:shd w:val="clear" w:color="auto" w:fill="ffffff"/>
        </w:rPr>
        <w:t xml:space="preserve">标准</w:t>
      </w:r>
      <w:bookmarkEnd w:id="90"/>
      <w:r/>
      <w:bookmarkEnd w:id="112"/>
      <w:r/>
      <w:bookmarkEnd w:id="113"/>
      <w:r/>
      <w:bookmarkEnd w:id="114"/>
      <w:r/>
      <w:bookmarkEnd w:id="115"/>
      <w:r/>
      <w:bookmarkEnd w:id="116"/>
      <w:r/>
      <w:r/>
    </w:p>
    <w:p>
      <w:pPr>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一、评标办法：</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、本项目采用综合评分法。评标结果按评审后得分由高到低顺序排列，推荐</w:t>
      </w:r>
      <w:r>
        <w:rPr>
          <w:rFonts w:hint="eastAsia" w:ascii="宋体" w:hAnsi="宋体" w:eastAsia="宋体" w:cs="宋体"/>
          <w:sz w:val="24"/>
          <w:szCs w:val="24"/>
        </w:rPr>
        <w:t xml:space="preserve">3</w:t>
      </w:r>
      <w:r>
        <w:rPr>
          <w:rFonts w:hint="eastAsia" w:ascii="宋体" w:hAnsi="宋体" w:eastAsia="宋体" w:cs="宋体"/>
          <w:sz w:val="24"/>
          <w:szCs w:val="24"/>
        </w:rPr>
        <w:t xml:space="preserve">名中标候选人</w:t>
      </w:r>
      <w:r>
        <w:rPr>
          <w:rFonts w:hint="eastAsia" w:ascii="宋体" w:hAnsi="宋体" w:eastAsia="宋体" w:cs="宋体"/>
          <w:sz w:val="24"/>
          <w:szCs w:val="24"/>
        </w:rPr>
        <w:t xml:space="preserve">。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w:t>
      </w:r>
      <w:r>
        <w:rPr>
          <w:rFonts w:hint="eastAsia" w:ascii="宋体" w:hAnsi="宋体" w:eastAsia="宋体" w:cs="宋体"/>
          <w:sz w:val="24"/>
          <w:szCs w:val="24"/>
        </w:rPr>
        <w:t xml:space="preserve">四舍五入。评委评审得分和投标报价得分相加为投标人的综合评分。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shd w:val="clear" w:color="auto" w:fill="ffffff"/>
        </w:rPr>
        <w:t xml:space="preserve">根据《苏财购〔</w:t>
      </w:r>
      <w:r>
        <w:rPr>
          <w:rFonts w:hint="eastAsia" w:ascii="宋体" w:hAnsi="宋体" w:eastAsia="宋体" w:cs="宋体"/>
          <w:sz w:val="24"/>
          <w:szCs w:val="24"/>
          <w:shd w:val="clear" w:color="auto" w:fill="ffffff"/>
        </w:rPr>
        <w:t xml:space="preserve">2026</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36</w:t>
      </w:r>
      <w:r>
        <w:rPr>
          <w:rFonts w:hint="eastAsia" w:ascii="宋体" w:hAnsi="宋体" w:eastAsia="宋体" w:cs="宋体"/>
          <w:sz w:val="24"/>
          <w:szCs w:val="24"/>
          <w:shd w:val="clear" w:color="auto" w:fill="ffffff"/>
        </w:rPr>
        <w:t xml:space="preserve">号》文，评审委员会启动异常低价投标（响应）审查的情形和具体要求，包括：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A</w:t>
      </w:r>
      <w:r>
        <w:rPr>
          <w:rFonts w:hint="eastAsia" w:ascii="宋体" w:hAnsi="宋体" w:eastAsia="宋体" w:cs="宋体"/>
          <w:sz w:val="24"/>
          <w:szCs w:val="24"/>
        </w:rPr>
        <w:t xml:space="preserve">、评审中出现下列情形之一的，评审委员会应当启动异常低价投标（响应）审查程序：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）投标（响应）报价低于全部通过符合性审查供应商投标（响应）报价平均值</w:t>
      </w:r>
      <w:r>
        <w:rPr>
          <w:rFonts w:hint="eastAsia"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hint="eastAsia" w:ascii="宋体" w:hAnsi="宋体" w:eastAsia="宋体" w:cs="宋体"/>
          <w:sz w:val="24"/>
          <w:szCs w:val="24"/>
        </w:rPr>
        <w:t xml:space="preserve">&lt;</w:t>
      </w:r>
      <w:r>
        <w:rPr>
          <w:rFonts w:hint="eastAsia" w:ascii="宋体" w:hAnsi="宋体" w:eastAsia="宋体" w:cs="宋体"/>
          <w:sz w:val="24"/>
          <w:szCs w:val="24"/>
        </w:rPr>
        <w:t xml:space="preserve">全部通过符合性审查供应商投标（响应）报价平均值×</w:t>
      </w:r>
      <w:r>
        <w:rPr>
          <w:rFonts w:hint="eastAsia" w:ascii="宋体" w:hAnsi="宋体" w:eastAsia="宋体" w:cs="宋体"/>
          <w:sz w:val="24"/>
          <w:szCs w:val="24"/>
        </w:rPr>
        <w:t xml:space="preserve">50%</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）投标（响应）报价低于通过符合性审查的次低报价供应商投标（响应）报价</w:t>
      </w:r>
      <w:r>
        <w:rPr>
          <w:rFonts w:hint="eastAsia"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hint="eastAsia" w:ascii="宋体" w:hAnsi="宋体" w:eastAsia="宋体" w:cs="宋体"/>
          <w:sz w:val="24"/>
          <w:szCs w:val="24"/>
        </w:rPr>
        <w:t xml:space="preserve">&lt;</w:t>
      </w:r>
      <w:r>
        <w:rPr>
          <w:rFonts w:hint="eastAsia" w:ascii="宋体" w:hAnsi="宋体" w:eastAsia="宋体" w:cs="宋体"/>
          <w:sz w:val="24"/>
          <w:szCs w:val="24"/>
        </w:rPr>
        <w:t xml:space="preserve">通过符合性审查的次低报价供应商投标（响应）报价×</w:t>
      </w:r>
      <w:r>
        <w:rPr>
          <w:rFonts w:hint="eastAsia" w:ascii="宋体" w:hAnsi="宋体" w:eastAsia="宋体" w:cs="宋体"/>
          <w:sz w:val="24"/>
          <w:szCs w:val="24"/>
        </w:rPr>
        <w:t xml:space="preserve">50%</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）投标（响应）报价低于采购项目最高限价</w:t>
      </w:r>
      <w:r>
        <w:rPr>
          <w:rFonts w:hint="eastAsia" w:ascii="宋体" w:hAnsi="宋体" w:eastAsia="宋体" w:cs="宋体"/>
          <w:sz w:val="24"/>
          <w:szCs w:val="24"/>
        </w:rPr>
        <w:t xml:space="preserve">45%</w:t>
      </w:r>
      <w:r>
        <w:rPr>
          <w:rFonts w:hint="eastAsia" w:ascii="宋体" w:hAnsi="宋体" w:eastAsia="宋体" w:cs="宋体"/>
          <w:sz w:val="24"/>
          <w:szCs w:val="24"/>
        </w:rPr>
        <w:t xml:space="preserve">的，即投标（响应）报价</w:t>
      </w:r>
      <w:r>
        <w:rPr>
          <w:rFonts w:hint="eastAsia" w:ascii="宋体" w:hAnsi="宋体" w:eastAsia="宋体" w:cs="宋体"/>
          <w:sz w:val="24"/>
          <w:szCs w:val="24"/>
        </w:rPr>
        <w:t xml:space="preserve">&lt;</w:t>
      </w:r>
      <w:r>
        <w:rPr>
          <w:rFonts w:hint="eastAsia" w:ascii="宋体" w:hAnsi="宋体" w:eastAsia="宋体" w:cs="宋体"/>
          <w:sz w:val="24"/>
          <w:szCs w:val="24"/>
        </w:rPr>
        <w:t xml:space="preserve">采购项目最高限价×</w:t>
      </w:r>
      <w:r>
        <w:rPr>
          <w:rFonts w:hint="eastAsia" w:ascii="宋体" w:hAnsi="宋体" w:eastAsia="宋体" w:cs="宋体"/>
          <w:sz w:val="24"/>
          <w:szCs w:val="24"/>
        </w:rPr>
        <w:t xml:space="preserve">45%</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rPr>
        <w:t xml:space="preserve">、评审委员会启动异常低价投标（响应）审查后，属于前述第</w:t>
      </w:r>
      <w:r>
        <w:rPr>
          <w:rFonts w:hint="eastAsia" w:ascii="宋体" w:hAnsi="宋体" w:eastAsia="宋体" w:cs="宋体"/>
          <w:sz w:val="24"/>
          <w:szCs w:val="24"/>
        </w:rPr>
        <w:t xml:space="preserve">1</w:t>
      </w:r>
      <w:r>
        <w:rPr>
          <w:rFonts w:hint="eastAsia" w:ascii="宋体" w:hAnsi="宋体" w:eastAsia="宋体" w:cs="宋体"/>
          <w:sz w:val="24"/>
          <w:szCs w:val="24"/>
        </w:rPr>
        <w:t xml:space="preserve">项至第</w:t>
      </w:r>
      <w:r>
        <w:rPr>
          <w:rFonts w:hint="eastAsia"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w:t>
      </w:r>
      <w:r>
        <w:rPr>
          <w:rFonts w:hint="eastAsia" w:ascii="宋体" w:hAnsi="宋体" w:eastAsia="宋体" w:cs="宋体"/>
          <w:sz w:val="24"/>
          <w:szCs w:val="24"/>
        </w:rPr>
        <w:t xml:space="preserve">于原材料成本、人工成本、制造费用等，</w:t>
      </w:r>
      <w:r>
        <w:rPr>
          <w:rFonts w:hint="eastAsia" w:ascii="宋体" w:hAnsi="宋体" w:eastAsia="宋体" w:cs="宋体"/>
          <w:sz w:val="24"/>
          <w:szCs w:val="24"/>
        </w:rPr>
        <w:t xml:space="preserve">给予相关供应商的合理时间一般不少于</w:t>
      </w:r>
      <w:r>
        <w:rPr>
          <w:rFonts w:hint="eastAsia" w:ascii="宋体" w:hAnsi="宋体" w:eastAsia="宋体" w:cs="宋体"/>
          <w:sz w:val="24"/>
          <w:szCs w:val="24"/>
        </w:rPr>
        <w:t xml:space="preserve">30</w:t>
      </w:r>
      <w:r>
        <w:rPr>
          <w:rFonts w:hint="eastAsia" w:ascii="宋体" w:hAnsi="宋体" w:eastAsia="宋体" w:cs="宋体"/>
          <w:sz w:val="24"/>
          <w:szCs w:val="24"/>
        </w:rPr>
        <w:t xml:space="preserve">分钟。其中，属于第</w:t>
      </w:r>
      <w:r>
        <w:rPr>
          <w:rFonts w:hint="eastAsia" w:ascii="宋体" w:hAnsi="宋体" w:eastAsia="宋体" w:cs="宋体"/>
          <w:sz w:val="24"/>
          <w:szCs w:val="24"/>
        </w:rPr>
        <w:t xml:space="preserve">3</w:t>
      </w:r>
      <w:r>
        <w:rPr>
          <w:rFonts w:hint="eastAsia" w:ascii="宋体" w:hAnsi="宋体" w:eastAsia="宋体" w:cs="宋体"/>
          <w:sz w:val="24"/>
          <w:szCs w:val="24"/>
        </w:rPr>
        <w:t xml:space="preserve">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异常低价投标（响应）审查的启动原因、审查意</w:t>
      </w:r>
      <w:r>
        <w:rPr>
          <w:rFonts w:hint="eastAsia" w:ascii="宋体" w:hAnsi="宋体" w:eastAsia="宋体" w:cs="宋体"/>
          <w:sz w:val="24"/>
          <w:szCs w:val="24"/>
        </w:rPr>
        <w:t xml:space="preserve">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shd w:val="clear" w:color="auto" w:fill="ffffff"/>
        </w:rPr>
        <w:t xml:space="preserve">。</w:t>
      </w:r>
      <w:r/>
    </w:p>
    <w:p>
      <w:pPr>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二、评分标准：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（一）价格分（</w:t>
      </w:r>
      <w:r>
        <w:rPr>
          <w:rFonts w:hint="eastAsia" w:ascii="宋体" w:hAnsi="宋体" w:eastAsia="宋体" w:cs="宋体"/>
          <w:b/>
          <w:bCs/>
          <w:sz w:val="24"/>
          <w:szCs w:val="24"/>
        </w:rPr>
        <w:t xml:space="preserve">45</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第一步：投标总报价不超过最高限价且各项单价均不超过单价最高限价的，为有效投标报价。超最高限价或单价最高限价的投标报价为无效投标报价。无效投标报价的投标文件不进行评审，也不得标。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第二步：以满足招标文件实质性要求且投标价格最低的有效投标总报价为评标基准价，其价格分为满分。其他投标单位的投标报价得分统一按照下列公式计算：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投标报价得分＝（评标基准价</w:t>
      </w:r>
      <w:r>
        <w:rPr>
          <w:rFonts w:hint="eastAsia" w:ascii="宋体" w:hAnsi="宋体" w:eastAsia="宋体" w:cs="宋体"/>
          <w:sz w:val="24"/>
          <w:szCs w:val="24"/>
        </w:rPr>
        <w:t xml:space="preserve">/</w:t>
      </w:r>
      <w:r>
        <w:rPr>
          <w:rFonts w:hint="eastAsia" w:ascii="宋体" w:hAnsi="宋体" w:eastAsia="宋体" w:cs="宋体"/>
          <w:sz w:val="24"/>
          <w:szCs w:val="24"/>
        </w:rPr>
        <w:t xml:space="preserve">有效投标总报价）×</w:t>
      </w:r>
      <w:r>
        <w:rPr>
          <w:rFonts w:hint="eastAsia" w:ascii="宋体" w:hAnsi="宋体" w:eastAsia="宋体" w:cs="宋体"/>
          <w:sz w:val="24"/>
          <w:szCs w:val="24"/>
        </w:rPr>
        <w:t xml:space="preserve">45</w:t>
      </w:r>
      <w:r>
        <w:rPr>
          <w:rFonts w:hint="eastAsia" w:ascii="宋体" w:hAnsi="宋体" w:eastAsia="宋体" w:cs="宋体"/>
          <w:sz w:val="24"/>
          <w:szCs w:val="24"/>
        </w:rPr>
        <w:t xml:space="preserve">％×</w:t>
      </w:r>
      <w:r>
        <w:rPr>
          <w:rFonts w:hint="eastAsia" w:ascii="宋体" w:hAnsi="宋体" w:eastAsia="宋体" w:cs="宋体"/>
          <w:sz w:val="24"/>
          <w:szCs w:val="24"/>
        </w:rPr>
        <w:t xml:space="preserve">100</w:t>
      </w:r>
      <w:r>
        <w:rPr>
          <w:rFonts w:hint="eastAsia" w:ascii="宋体" w:hAnsi="宋体" w:eastAsia="宋体" w:cs="宋体"/>
          <w:sz w:val="24"/>
          <w:szCs w:val="24"/>
        </w:rPr>
        <w:t xml:space="preserve">（计算结果四舍五入保留两位小数）。如供应商可享受价格扣除评审优惠政策的，则用扣除后的价格参与评审，中标金额则以实际投标报价为准。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（二）技术分（</w:t>
      </w:r>
      <w:r>
        <w:rPr>
          <w:rFonts w:hint="eastAsia" w:ascii="宋体" w:hAnsi="宋体" w:eastAsia="宋体" w:cs="宋体"/>
          <w:b/>
          <w:bCs/>
          <w:sz w:val="24"/>
          <w:szCs w:val="24"/>
        </w:rPr>
        <w:t xml:space="preserve">55</w:t>
      </w:r>
      <w:r>
        <w:rPr>
          <w:rFonts w:hint="eastAsia" w:ascii="宋体" w:hAnsi="宋体" w:eastAsia="宋体" w:cs="宋体"/>
          <w:b/>
          <w:bCs/>
          <w:sz w:val="24"/>
          <w:szCs w:val="24"/>
        </w:rPr>
        <w:t xml:space="preserve">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、供货进度及保障措施（</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供货进度科学合理，保障措施完善得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分；供货进度基本合理，有保障措施得</w:t>
      </w:r>
      <w:r>
        <w:rPr>
          <w:rFonts w:hint="eastAsia" w:ascii="宋体" w:hAnsi="宋体" w:eastAsia="宋体" w:cs="宋体"/>
          <w:sz w:val="24"/>
          <w:szCs w:val="24"/>
        </w:rPr>
        <w:t xml:space="preserve">5</w:t>
      </w:r>
      <w:r>
        <w:rPr>
          <w:rFonts w:hint="eastAsia" w:ascii="宋体" w:hAnsi="宋体" w:eastAsia="宋体" w:cs="宋体"/>
          <w:sz w:val="24"/>
          <w:szCs w:val="24"/>
        </w:rPr>
        <w:t xml:space="preserve">分；供货进度合理性欠佳，保障措施欠佳得</w:t>
      </w:r>
      <w:r>
        <w:rPr>
          <w:rFonts w:hint="eastAsia" w:ascii="宋体" w:hAnsi="宋体" w:eastAsia="宋体" w:cs="宋体"/>
          <w:sz w:val="24"/>
          <w:szCs w:val="24"/>
        </w:rPr>
        <w:t xml:space="preserve">4</w:t>
      </w:r>
      <w:r>
        <w:rPr>
          <w:rFonts w:hint="eastAsia" w:ascii="宋体" w:hAnsi="宋体" w:eastAsia="宋体" w:cs="宋体"/>
          <w:sz w:val="24"/>
          <w:szCs w:val="24"/>
        </w:rPr>
        <w:t xml:space="preserve">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、技术指导、培训服务方案（</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包括投标产品的正确使用、合理保管、安全运输等相关技术说明，以及针对相关用户的技术培训方案：方案内容完整、全面、可操作性强得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t xml:space="preserve">方案内容基本完整、有一定可操作性得</w:t>
      </w:r>
      <w:r>
        <w:rPr>
          <w:rFonts w:hint="eastAsia" w:ascii="宋体" w:hAnsi="宋体" w:eastAsia="宋体" w:cs="宋体"/>
          <w:sz w:val="24"/>
          <w:szCs w:val="24"/>
        </w:rPr>
        <w:t xml:space="preserve">5</w:t>
      </w:r>
      <w:r>
        <w:rPr>
          <w:rFonts w:hint="eastAsia" w:ascii="宋体" w:hAnsi="宋体" w:eastAsia="宋体" w:cs="宋体"/>
          <w:sz w:val="24"/>
          <w:szCs w:val="24"/>
        </w:rPr>
        <w:t xml:space="preserve">分；方案内容不够完整、可操作性欠佳得</w:t>
      </w:r>
      <w:r>
        <w:rPr>
          <w:rFonts w:hint="eastAsia" w:ascii="宋体" w:hAnsi="宋体" w:eastAsia="宋体" w:cs="宋体"/>
          <w:sz w:val="24"/>
          <w:szCs w:val="24"/>
        </w:rPr>
        <w:t xml:space="preserve">4</w:t>
      </w:r>
      <w:r>
        <w:rPr>
          <w:rFonts w:hint="eastAsia" w:ascii="宋体" w:hAnsi="宋体" w:eastAsia="宋体" w:cs="宋体"/>
          <w:sz w:val="24"/>
          <w:szCs w:val="24"/>
        </w:rPr>
        <w:t xml:space="preserve">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、售后服务体系（</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包括对服务内容的承诺、响应方式、响应时间、人员分配方案等进行详细说明：方案内容完整、全面、</w:t>
      </w:r>
      <w:bookmarkStart w:id="117" w:name="OLE_LINK27"/>
      <w:r/>
      <w:bookmarkStart w:id="118" w:name="OLE_LINK26"/>
      <w:r>
        <w:rPr>
          <w:rFonts w:hint="eastAsia" w:ascii="宋体" w:hAnsi="宋体" w:eastAsia="宋体" w:cs="宋体"/>
          <w:sz w:val="24"/>
          <w:szCs w:val="24"/>
        </w:rPr>
        <w:t xml:space="preserve">可操作性强</w:t>
      </w:r>
      <w:bookmarkEnd w:id="117"/>
      <w:r/>
      <w:bookmarkEnd w:id="118"/>
      <w:r>
        <w:rPr>
          <w:rFonts w:hint="eastAsia" w:ascii="宋体" w:hAnsi="宋体" w:eastAsia="宋体" w:cs="宋体"/>
          <w:sz w:val="24"/>
          <w:szCs w:val="24"/>
        </w:rPr>
        <w:t xml:space="preserve">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分；方案内容较为完整、</w:t>
      </w:r>
      <w:bookmarkStart w:id="119" w:name="OLE_LINK28"/>
      <w:r/>
      <w:bookmarkStart w:id="120" w:name="OLE_LINK29"/>
      <w:r>
        <w:rPr>
          <w:rFonts w:hint="eastAsia" w:ascii="宋体" w:hAnsi="宋体" w:eastAsia="宋体" w:cs="宋体"/>
          <w:sz w:val="24"/>
          <w:szCs w:val="24"/>
        </w:rPr>
        <w:t xml:space="preserve">可操作性较强</w:t>
      </w:r>
      <w:bookmarkEnd w:id="119"/>
      <w:r/>
      <w:bookmarkEnd w:id="120"/>
      <w:r>
        <w:rPr>
          <w:rFonts w:hint="eastAsia" w:ascii="宋体" w:hAnsi="宋体" w:eastAsia="宋体" w:cs="宋体"/>
          <w:sz w:val="24"/>
          <w:szCs w:val="24"/>
        </w:rPr>
        <w:t xml:space="preserve">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分；方案内容不够完整、</w:t>
      </w:r>
      <w:bookmarkStart w:id="121" w:name="OLE_LINK30"/>
      <w:r/>
      <w:bookmarkStart w:id="122" w:name="OLE_LINK31"/>
      <w:r>
        <w:rPr>
          <w:rFonts w:hint="eastAsia" w:ascii="宋体" w:hAnsi="宋体" w:eastAsia="宋体" w:cs="宋体"/>
          <w:sz w:val="24"/>
          <w:szCs w:val="24"/>
        </w:rPr>
        <w:t xml:space="preserve">可操作性欠佳的</w:t>
      </w:r>
      <w:bookmarkEnd w:id="121"/>
      <w:r/>
      <w:bookmarkEnd w:id="122"/>
      <w:r>
        <w:rPr>
          <w:rFonts w:hint="eastAsia" w:ascii="宋体" w:hAnsi="宋体" w:eastAsia="宋体" w:cs="宋体"/>
          <w:sz w:val="24"/>
          <w:szCs w:val="24"/>
        </w:rPr>
        <w:t xml:space="preserve">得</w:t>
      </w:r>
      <w:r>
        <w:rPr>
          <w:rFonts w:hint="eastAsia" w:ascii="宋体" w:hAnsi="宋体" w:eastAsia="宋体" w:cs="宋体"/>
          <w:sz w:val="24"/>
          <w:szCs w:val="24"/>
        </w:rPr>
        <w:t xml:space="preserve">4</w:t>
      </w:r>
      <w:r>
        <w:rPr>
          <w:rFonts w:hint="eastAsia" w:ascii="宋体" w:hAnsi="宋体" w:eastAsia="宋体" w:cs="宋体"/>
          <w:sz w:val="24"/>
          <w:szCs w:val="24"/>
        </w:rPr>
        <w:t xml:space="preserve">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、应急管理及保障措施（</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应急管理</w:t>
      </w:r>
      <w:bookmarkStart w:id="123" w:name="OLE_LINK24"/>
      <w:r/>
      <w:bookmarkStart w:id="124" w:name="OLE_LINK25"/>
      <w:r>
        <w:rPr>
          <w:rFonts w:hint="eastAsia" w:ascii="宋体" w:hAnsi="宋体" w:eastAsia="宋体" w:cs="宋体"/>
          <w:sz w:val="24"/>
          <w:szCs w:val="24"/>
        </w:rPr>
        <w:t xml:space="preserve">方案及保障措施全面完整、科学可行得</w:t>
      </w:r>
      <w:r>
        <w:rPr>
          <w:rFonts w:hint="eastAsia" w:ascii="宋体" w:hAnsi="宋体" w:eastAsia="宋体" w:cs="宋体"/>
          <w:sz w:val="24"/>
          <w:szCs w:val="24"/>
        </w:rPr>
        <w:t xml:space="preserve">6</w:t>
      </w:r>
      <w:r>
        <w:rPr>
          <w:rFonts w:hint="eastAsia" w:ascii="宋体" w:hAnsi="宋体" w:eastAsia="宋体" w:cs="宋体"/>
          <w:sz w:val="24"/>
          <w:szCs w:val="24"/>
        </w:rPr>
        <w:t xml:space="preserve">分；应急管理方案及保障措施方案基本合理、可行得</w:t>
      </w:r>
      <w:r>
        <w:rPr>
          <w:rFonts w:hint="eastAsia" w:ascii="宋体" w:hAnsi="宋体" w:eastAsia="宋体" w:cs="宋体"/>
          <w:sz w:val="24"/>
          <w:szCs w:val="24"/>
        </w:rPr>
        <w:t xml:space="preserve">5</w:t>
      </w:r>
      <w:r>
        <w:rPr>
          <w:rFonts w:hint="eastAsia" w:ascii="宋体" w:hAnsi="宋体" w:eastAsia="宋体" w:cs="宋体"/>
          <w:sz w:val="24"/>
          <w:szCs w:val="24"/>
        </w:rPr>
        <w:t xml:space="preserve">分；应急管理方案及保障措施不尽完善、可行性欠佳得</w:t>
      </w:r>
      <w:r>
        <w:rPr>
          <w:rFonts w:hint="eastAsia" w:ascii="宋体" w:hAnsi="宋体" w:eastAsia="宋体" w:cs="宋体"/>
          <w:sz w:val="24"/>
          <w:szCs w:val="24"/>
        </w:rPr>
        <w:t xml:space="preserve">4</w:t>
      </w:r>
      <w:r>
        <w:rPr>
          <w:rFonts w:hint="eastAsia" w:ascii="宋体" w:hAnsi="宋体" w:eastAsia="宋体" w:cs="宋体"/>
          <w:sz w:val="24"/>
          <w:szCs w:val="24"/>
        </w:rPr>
        <w:t xml:space="preserve">分；不提供不得分</w:t>
      </w:r>
      <w:bookmarkEnd w:id="123"/>
      <w:r/>
      <w:bookmarkEnd w:id="124"/>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、重点难点问题处置及项目特殊需求方案（</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包括但不限于对肥料搬运入库、肥料仓储堆放、肥料防潮防雨防晒等进行详细说明。方案全面完整、可操作性强的得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分；方案基本合理、可操作性较强的得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分；方案不尽完善、可操作性欠佳的得</w:t>
      </w:r>
      <w:r>
        <w:rPr>
          <w:rFonts w:hint="eastAsia" w:ascii="宋体" w:hAnsi="宋体" w:eastAsia="宋体" w:cs="宋体"/>
          <w:sz w:val="24"/>
          <w:szCs w:val="24"/>
        </w:rPr>
        <w:t xml:space="preserve">4</w:t>
      </w:r>
      <w:r>
        <w:rPr>
          <w:rFonts w:hint="eastAsia" w:ascii="宋体" w:hAnsi="宋体" w:eastAsia="宋体" w:cs="宋体"/>
          <w:sz w:val="24"/>
          <w:szCs w:val="24"/>
        </w:rPr>
        <w:t xml:space="preserve">分；不提供不得分。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、产品包装及使用说明（</w:t>
      </w:r>
      <w:r>
        <w:rPr>
          <w:rFonts w:hint="eastAsia" w:ascii="宋体" w:hAnsi="宋体" w:eastAsia="宋体" w:cs="宋体"/>
          <w:b/>
          <w:bCs/>
          <w:sz w:val="24"/>
          <w:szCs w:val="24"/>
        </w:rPr>
        <w:t xml:space="preserve">12</w:t>
      </w:r>
      <w:r>
        <w:rPr>
          <w:rFonts w:hint="eastAsia" w:ascii="宋体" w:hAnsi="宋体" w:eastAsia="宋体" w:cs="宋体"/>
          <w:b/>
          <w:bCs/>
          <w:sz w:val="24"/>
          <w:szCs w:val="24"/>
        </w:rPr>
        <w:t xml:space="preserve">分）</w:t>
      </w:r>
      <w:r/>
    </w:p>
    <w:p>
      <w:pPr>
        <w:pStyle w:val="957"/>
        <w:spacing w:line="360" w:lineRule="auto"/>
        <w:rPr>
          <w:rFonts w:ascii="宋体" w:hAnsi="宋体" w:cs="宋体"/>
          <w:spacing w:val="7"/>
          <w:sz w:val="24"/>
          <w:szCs w:val="22"/>
          <w:lang w:val="en-US"/>
        </w:rPr>
      </w:pPr>
      <w:r>
        <w:rPr>
          <w:rFonts w:hint="eastAsia" w:ascii="宋体" w:hAnsi="宋体" w:cs="宋体"/>
          <w:sz w:val="24"/>
          <w:szCs w:val="24"/>
          <w:lang w:val="en-US"/>
        </w:rPr>
        <w:t xml:space="preserve">针对</w:t>
      </w:r>
      <w:r>
        <w:rPr>
          <w:rFonts w:hint="eastAsia" w:ascii="宋体" w:hAnsi="宋体" w:cs="宋体"/>
          <w:sz w:val="24"/>
          <w:szCs w:val="24"/>
        </w:rPr>
        <w:t xml:space="preserve">本次采购的三种肥料（复合肥、有机肥、大量元素水溶肥），</w:t>
      </w:r>
      <w:r>
        <w:rPr>
          <w:rFonts w:ascii="宋体" w:hAnsi="宋体" w:cs="宋体"/>
          <w:sz w:val="24"/>
        </w:rPr>
        <w:t xml:space="preserve">提供</w:t>
      </w:r>
      <w:r>
        <w:rPr>
          <w:rFonts w:hint="eastAsia" w:ascii="宋体" w:hAnsi="宋体" w:cs="宋体"/>
          <w:sz w:val="24"/>
          <w:lang w:val="en-US"/>
        </w:rPr>
        <w:t xml:space="preserve">产品</w:t>
      </w:r>
      <w:r>
        <w:rPr>
          <w:rFonts w:ascii="宋体" w:hAnsi="宋体" w:cs="宋体"/>
          <w:sz w:val="24"/>
        </w:rPr>
        <w:t xml:space="preserve">彩页包装标识、使用说明书。从包装标识是否符合国家标准、包装性能等方面进行评价</w:t>
      </w:r>
      <w:r>
        <w:rPr>
          <w:rFonts w:hint="eastAsia" w:ascii="宋体" w:hAnsi="宋体" w:cs="宋体"/>
          <w:sz w:val="24"/>
        </w:rPr>
        <w:t xml:space="preserve">：</w:t>
      </w:r>
      <w:r>
        <w:rPr>
          <w:rFonts w:ascii="宋体" w:hAnsi="宋体" w:cs="宋体"/>
          <w:sz w:val="24"/>
        </w:rPr>
        <w:t xml:space="preserve">产品标签、标识完好、齐全、规范</w:t>
      </w:r>
      <w:r>
        <w:rPr>
          <w:rFonts w:hint="eastAsia" w:ascii="宋体" w:hAnsi="宋体" w:cs="宋体"/>
          <w:sz w:val="24"/>
        </w:rPr>
        <w:t xml:space="preserve">，</w:t>
      </w:r>
      <w:r>
        <w:rPr>
          <w:rFonts w:ascii="宋体" w:hAnsi="宋体" w:cs="宋体"/>
          <w:sz w:val="24"/>
        </w:rPr>
        <w:t xml:space="preserve">使用说明书包含亩用量、用法、使用条件的得</w:t>
      </w:r>
      <w:r>
        <w:rPr>
          <w:rFonts w:hint="eastAsia" w:ascii="宋体" w:hAnsi="宋体" w:cs="宋体"/>
          <w:sz w:val="24"/>
        </w:rPr>
        <w:t xml:space="preserve">4</w:t>
      </w:r>
      <w:r>
        <w:rPr>
          <w:rFonts w:ascii="宋体" w:hAnsi="宋体" w:cs="宋体"/>
          <w:sz w:val="24"/>
        </w:rPr>
        <w:t xml:space="preserve">分；内容不全的得</w:t>
      </w:r>
      <w:r>
        <w:rPr>
          <w:rFonts w:hint="eastAsia" w:ascii="宋体" w:hAnsi="宋体" w:cs="宋体"/>
          <w:sz w:val="24"/>
        </w:rPr>
        <w:t xml:space="preserve">2</w:t>
      </w:r>
      <w:r>
        <w:rPr>
          <w:rFonts w:ascii="宋体" w:hAnsi="宋体" w:cs="宋体"/>
          <w:sz w:val="24"/>
        </w:rPr>
        <w:t xml:space="preserve">分</w:t>
      </w:r>
      <w:r>
        <w:rPr>
          <w:rFonts w:hint="eastAsia" w:ascii="宋体" w:hAnsi="宋体" w:cs="宋体"/>
          <w:sz w:val="24"/>
        </w:rPr>
        <w:t xml:space="preserve">；</w:t>
      </w:r>
      <w:r>
        <w:rPr>
          <w:rFonts w:ascii="宋体" w:hAnsi="宋体" w:cs="宋体"/>
          <w:sz w:val="24"/>
        </w:rPr>
        <w:t xml:space="preserve">没有产品使用说明</w:t>
      </w:r>
      <w:r>
        <w:rPr>
          <w:rFonts w:hint="eastAsia" w:ascii="宋体" w:hAnsi="宋体" w:cs="宋体"/>
          <w:sz w:val="24"/>
          <w:lang w:val="en-US"/>
        </w:rPr>
        <w:t xml:space="preserve">或</w:t>
      </w:r>
      <w:r>
        <w:rPr>
          <w:rFonts w:ascii="宋体" w:hAnsi="宋体" w:cs="宋体"/>
          <w:sz w:val="24"/>
        </w:rPr>
        <w:t xml:space="preserve">包装标识不规范的不得分</w:t>
      </w:r>
      <w:r>
        <w:rPr>
          <w:rFonts w:hint="eastAsia" w:ascii="宋体" w:hAnsi="宋体" w:cs="宋体"/>
          <w:sz w:val="24"/>
        </w:rPr>
        <w:t xml:space="preserve">。每种肥料最高得</w:t>
      </w:r>
      <w:r>
        <w:rPr>
          <w:rFonts w:hint="eastAsia" w:ascii="宋体" w:hAnsi="宋体" w:cs="宋体"/>
          <w:sz w:val="24"/>
        </w:rPr>
        <w:t xml:space="preserve">4</w:t>
      </w:r>
      <w:r>
        <w:rPr>
          <w:rFonts w:hint="eastAsia" w:ascii="宋体" w:hAnsi="宋体" w:cs="宋体"/>
          <w:sz w:val="24"/>
        </w:rPr>
        <w:t xml:space="preserve">分，该项最高</w:t>
      </w:r>
      <w:r>
        <w:rPr>
          <w:rFonts w:hint="eastAsia" w:ascii="宋体" w:hAnsi="宋体" w:cs="宋体"/>
          <w:sz w:val="24"/>
          <w:lang w:val="en-US"/>
        </w:rPr>
        <w:t xml:space="preserve">得</w:t>
      </w:r>
      <w:r>
        <w:rPr>
          <w:rFonts w:hint="eastAsia" w:ascii="宋体" w:hAnsi="宋体" w:cs="宋体"/>
          <w:sz w:val="24"/>
        </w:rPr>
        <w:t xml:space="preserve">12</w:t>
      </w:r>
      <w:r>
        <w:rPr>
          <w:rFonts w:hint="eastAsia" w:ascii="宋体" w:hAnsi="宋体" w:cs="宋体"/>
          <w:sz w:val="24"/>
        </w:rPr>
        <w:t xml:space="preserve">分。</w:t>
      </w:r>
      <w:r>
        <w:rPr>
          <w:rFonts w:hint="eastAsia" w:ascii="宋体" w:hAnsi="宋体" w:cs="宋体"/>
          <w:sz w:val="24"/>
          <w:szCs w:val="22"/>
          <w:lang w:val="en-US"/>
        </w:rPr>
        <w:t xml:space="preserve">（提供产品彩页包装标识、使用说明书扫描件，否则不得分）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rPr>
        <w:t xml:space="preserve">、管理体系认证（</w:t>
      </w:r>
      <w:r>
        <w:rPr>
          <w:rFonts w:hint="eastAsia" w:ascii="宋体" w:hAnsi="宋体" w:eastAsia="宋体" w:cs="宋体"/>
          <w:b/>
          <w:bCs/>
          <w:sz w:val="24"/>
          <w:szCs w:val="24"/>
        </w:rPr>
        <w:t xml:space="preserve">9</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bookmarkStart w:id="125" w:name="OLE_LINK9"/>
      <w:r/>
      <w:bookmarkStart w:id="126" w:name="OLE_LINK8"/>
      <w:r>
        <w:rPr>
          <w:rFonts w:hint="eastAsia" w:ascii="宋体" w:hAnsi="宋体" w:eastAsia="宋体" w:cs="宋体"/>
          <w:sz w:val="24"/>
          <w:szCs w:val="24"/>
        </w:rPr>
        <w:t xml:space="preserve">投标单位或所投产品（复合肥、有机肥中任意一个产品）制造商具有有效期内的质量管理体系认证证书、环境管理体系认证证书、职业健康安全管理体系认证证书的，每项证书得</w:t>
      </w:r>
      <w:r>
        <w:rPr>
          <w:rFonts w:hint="eastAsia" w:ascii="宋体" w:hAnsi="宋体" w:eastAsia="宋体" w:cs="宋体"/>
          <w:sz w:val="24"/>
          <w:szCs w:val="24"/>
        </w:rPr>
        <w:t xml:space="preserve">3</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9</w:t>
      </w:r>
      <w:r>
        <w:rPr>
          <w:rFonts w:hint="eastAsia" w:ascii="宋体" w:hAnsi="宋体" w:eastAsia="宋体" w:cs="宋体"/>
          <w:sz w:val="24"/>
          <w:szCs w:val="24"/>
        </w:rPr>
        <w:t xml:space="preserve">分。</w:t>
      </w:r>
      <w:bookmarkEnd w:id="125"/>
      <w:r/>
      <w:bookmarkEnd w:id="126"/>
      <w:r>
        <w:rPr>
          <w:rFonts w:hint="eastAsia" w:ascii="宋体" w:hAnsi="宋体" w:eastAsia="宋体" w:cs="宋体"/>
          <w:sz w:val="24"/>
          <w:szCs w:val="24"/>
        </w:rPr>
        <w:t xml:space="preserve">（提供证书扫描件及证书在全国认证认可信息公共服务平台（</w:t>
      </w:r>
      <w:r>
        <w:rPr>
          <w:rFonts w:hint="eastAsia" w:ascii="宋体" w:hAnsi="宋体" w:eastAsia="宋体" w:cs="宋体"/>
          <w:sz w:val="24"/>
          <w:szCs w:val="24"/>
        </w:rPr>
        <w:t xml:space="preserve">http://cx.cnca.cn/</w:t>
      </w:r>
      <w:r>
        <w:rPr>
          <w:rFonts w:hint="eastAsia" w:ascii="宋体" w:hAnsi="宋体" w:eastAsia="宋体" w:cs="宋体"/>
          <w:sz w:val="24"/>
          <w:szCs w:val="24"/>
        </w:rPr>
        <w:t xml:space="preserve">）网站查询为有效的页面截图，否则不得分）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rPr>
        <w:t xml:space="preserve">、类似项目业绩（</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w:t>
      </w:r>
      <w:r>
        <w:rPr>
          <w:rFonts w:hint="eastAsia" w:ascii="宋体" w:hAnsi="宋体" w:eastAsia="宋体" w:cs="宋体"/>
          <w:sz w:val="24"/>
          <w:szCs w:val="24"/>
        </w:rPr>
        <w:t xml:space="preserve">2021</w:t>
      </w:r>
      <w:r>
        <w:rPr>
          <w:rFonts w:hint="eastAsia" w:ascii="宋体" w:hAnsi="宋体" w:eastAsia="宋体" w:cs="宋体"/>
          <w:sz w:val="24"/>
          <w:szCs w:val="24"/>
        </w:rPr>
        <w:t xml:space="preserve">年</w:t>
      </w:r>
      <w:r>
        <w:rPr>
          <w:rFonts w:hint="eastAsia" w:ascii="宋体" w:hAnsi="宋体" w:eastAsia="宋体" w:cs="宋体"/>
          <w:sz w:val="24"/>
          <w:szCs w:val="24"/>
        </w:rPr>
        <w:t xml:space="preserve">7</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日至今（时间以合同签订日期为准）具有与本项目相关的类似项目业绩的，每个业绩得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4</w:t>
      </w:r>
      <w:r>
        <w:rPr>
          <w:rFonts w:hint="eastAsia" w:ascii="宋体" w:hAnsi="宋体" w:eastAsia="宋体" w:cs="宋体"/>
          <w:sz w:val="24"/>
          <w:szCs w:val="24"/>
        </w:rPr>
        <w:t xml:space="preserve">分。（提供合同扫描件或订单扫描件或其他有效证明材料，及对应项目任意金额的发票扫描件，否则不得分）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备注：</w:t>
      </w:r>
      <w:r/>
    </w:p>
    <w:p>
      <w:pPr>
        <w:ind w:firstLine="420"/>
        <w:spacing w:line="360" w:lineRule="auto"/>
        <w:rPr>
          <w:rFonts w:ascii="宋体" w:hAnsi="宋体" w:eastAsia="宋体" w:cs="宋体"/>
          <w:bCs/>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 xml:space="preserve">、针对评分标准中评分的每一条，投标单位在投标文件中均应提供相关资料并作</w:t>
      </w:r>
      <w:r>
        <w:rPr>
          <w:rFonts w:hint="eastAsia" w:ascii="宋体" w:hAnsi="宋体" w:eastAsia="宋体" w:cs="宋体"/>
          <w:b/>
          <w:sz w:val="24"/>
          <w:szCs w:val="24"/>
        </w:rPr>
        <w:t xml:space="preserve">出相应说明供评委评判，不提供相关资料，</w:t>
      </w:r>
      <w:r>
        <w:rPr>
          <w:rFonts w:hint="eastAsia" w:ascii="宋体" w:hAnsi="宋体" w:eastAsia="宋体" w:cs="宋体"/>
          <w:b/>
          <w:bCs/>
          <w:sz w:val="24"/>
          <w:szCs w:val="24"/>
        </w:rPr>
        <w:t xml:space="preserve">提供的材料不全、不符、说</w:t>
      </w:r>
      <w:r>
        <w:rPr>
          <w:rFonts w:hint="eastAsia" w:ascii="宋体" w:hAnsi="宋体" w:eastAsia="宋体" w:cs="宋体"/>
          <w:b/>
          <w:bCs/>
          <w:sz w:val="24"/>
          <w:szCs w:val="24"/>
        </w:rPr>
        <w:t xml:space="preserve">明不清晰或不提供的，</w:t>
      </w:r>
      <w:r>
        <w:rPr>
          <w:rFonts w:hint="eastAsia" w:ascii="宋体" w:hAnsi="宋体" w:eastAsia="宋体" w:cs="宋体"/>
          <w:b/>
          <w:sz w:val="24"/>
          <w:szCs w:val="24"/>
        </w:rPr>
        <w:t xml:space="preserve">视为不具备该项得分的条件。</w:t>
      </w:r>
      <w:r/>
    </w:p>
    <w:p>
      <w:pPr>
        <w:ind w:firstLine="420"/>
        <w:spacing w:line="360" w:lineRule="auto"/>
        <w:rPr>
          <w:rFonts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提供的各种证书、资质必须在有效期内，否则不得分。</w:t>
      </w:r>
      <w:r/>
    </w:p>
    <w:p>
      <w:pPr>
        <w:spacing w:line="360" w:lineRule="auto"/>
        <w:rPr>
          <w:rFonts w:ascii="宋体" w:hAnsi="宋体" w:eastAsia="宋体" w:cs="宋体"/>
          <w:b/>
          <w:sz w:val="24"/>
          <w:szCs w:val="24"/>
        </w:rPr>
        <w:outlineLvl w:val="1"/>
      </w:pPr>
      <w:r/>
      <w:bookmarkStart w:id="127" w:name="_Toc105940243"/>
      <w:r/>
      <w:bookmarkStart w:id="128" w:name="_Toc48723925"/>
      <w:r>
        <w:rPr>
          <w:rFonts w:hint="eastAsia" w:ascii="宋体" w:hAnsi="宋体" w:eastAsia="宋体" w:cs="宋体"/>
          <w:b/>
          <w:bCs/>
          <w:sz w:val="24"/>
          <w:szCs w:val="24"/>
        </w:rPr>
        <w:t xml:space="preserve">三、政府采购政策：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46</w:t>
      </w:r>
      <w:r>
        <w:rPr>
          <w:rFonts w:hint="eastAsia" w:ascii="宋体" w:hAnsi="宋体" w:eastAsia="宋体" w:cs="宋体"/>
          <w:sz w:val="24"/>
          <w:szCs w:val="24"/>
        </w:rPr>
        <w:t xml:space="preserve">号）、《关于做好政府采购支持企业发展有关事项的通知》（苏财购〔</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52</w:t>
      </w:r>
      <w:r>
        <w:rPr>
          <w:rFonts w:hint="eastAsia" w:ascii="宋体" w:hAnsi="宋体" w:eastAsia="宋体" w:cs="宋体"/>
          <w:sz w:val="24"/>
          <w:szCs w:val="24"/>
        </w:rPr>
        <w:t xml:space="preserve">号）及《关于印发</w:t>
      </w:r>
      <w:r>
        <w:rPr>
          <w:rFonts w:hint="eastAsia" w:ascii="宋体" w:hAnsi="宋体" w:eastAsia="宋体" w:cs="宋体"/>
          <w:sz w:val="24"/>
          <w:szCs w:val="24"/>
        </w:rPr>
        <w:t xml:space="preserve">&lt;</w:t>
      </w:r>
      <w:r>
        <w:rPr>
          <w:rFonts w:hint="eastAsia" w:ascii="宋体" w:hAnsi="宋体" w:eastAsia="宋体" w:cs="宋体"/>
          <w:sz w:val="24"/>
          <w:szCs w:val="24"/>
        </w:rPr>
        <w:t xml:space="preserve">苏州市政府采购促进中小企业发展实施意见</w:t>
      </w:r>
      <w:r>
        <w:rPr>
          <w:rFonts w:hint="eastAsia" w:ascii="宋体" w:hAnsi="宋体" w:eastAsia="宋体" w:cs="宋体"/>
          <w:sz w:val="24"/>
          <w:szCs w:val="24"/>
        </w:rPr>
        <w:t xml:space="preserve">&gt;</w:t>
      </w:r>
      <w:r>
        <w:rPr>
          <w:rFonts w:hint="eastAsia" w:ascii="宋体" w:hAnsi="宋体" w:eastAsia="宋体" w:cs="宋体"/>
          <w:sz w:val="24"/>
          <w:szCs w:val="24"/>
        </w:rPr>
        <w:t xml:space="preserve">的通知》（苏财购〔</w:t>
      </w:r>
      <w:r>
        <w:rPr>
          <w:rFonts w:hint="eastAsia" w:ascii="宋体" w:hAnsi="宋体" w:eastAsia="宋体" w:cs="宋体"/>
          <w:sz w:val="24"/>
          <w:szCs w:val="24"/>
        </w:rPr>
        <w:t xml:space="preserve">2022</w:t>
      </w:r>
      <w:r>
        <w:rPr>
          <w:rFonts w:hint="eastAsia" w:ascii="宋体" w:hAnsi="宋体" w:eastAsia="宋体" w:cs="宋体"/>
          <w:sz w:val="24"/>
          <w:szCs w:val="24"/>
        </w:rPr>
        <w:t xml:space="preserve">〕</w:t>
      </w:r>
      <w:r>
        <w:rPr>
          <w:rFonts w:hint="eastAsia" w:ascii="宋体" w:hAnsi="宋体" w:eastAsia="宋体" w:cs="宋体"/>
          <w:sz w:val="24"/>
          <w:szCs w:val="24"/>
        </w:rPr>
        <w:t xml:space="preserve">16</w:t>
      </w:r>
      <w:r>
        <w:rPr>
          <w:rFonts w:hint="eastAsia" w:ascii="宋体" w:hAnsi="宋体" w:eastAsia="宋体" w:cs="宋体"/>
          <w:sz w:val="24"/>
          <w:szCs w:val="24"/>
        </w:rPr>
        <w:t xml:space="preserve">号）的相关规定：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）本项目属于</w:t>
      </w:r>
      <w:r>
        <w:rPr>
          <w:rFonts w:hint="eastAsia" w:ascii="宋体" w:hAnsi="宋体" w:eastAsia="宋体" w:cs="宋体"/>
          <w:b/>
          <w:bCs/>
          <w:sz w:val="24"/>
          <w:szCs w:val="24"/>
        </w:rPr>
        <w:t xml:space="preserve">专门面向中小企业</w:t>
      </w:r>
      <w:r>
        <w:rPr>
          <w:rFonts w:hint="eastAsia" w:ascii="宋体" w:hAnsi="宋体" w:eastAsia="宋体" w:cs="宋体"/>
          <w:sz w:val="24"/>
          <w:szCs w:val="24"/>
        </w:rPr>
        <w:t xml:space="preserve">的采购</w:t>
      </w:r>
      <w:r>
        <w:rPr>
          <w:rFonts w:hint="eastAsia" w:ascii="宋体" w:hAnsi="宋体" w:eastAsia="宋体" w:cs="宋体"/>
          <w:b/>
          <w:bCs/>
          <w:sz w:val="24"/>
          <w:szCs w:val="24"/>
        </w:rPr>
        <w:t xml:space="preserve">（投标单位提供的货物必须全部由符合政策要求的中小微企业或残疾人福利性单位或监狱企业制造，并在</w:t>
      </w:r>
      <w:r>
        <w:rPr>
          <w:rFonts w:hint="eastAsia" w:ascii="宋体" w:hAnsi="宋体" w:eastAsia="宋体" w:cs="宋体"/>
          <w:b/>
          <w:bCs/>
          <w:sz w:val="24"/>
          <w:szCs w:val="24"/>
        </w:rPr>
        <w:t xml:space="preserve">投标文件中提供相关声明函或监狱企业证明文件，否则为无效投标）</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）本项目采购标的对应的中小企业划分标准所属行业为</w:t>
      </w:r>
      <w:r>
        <w:rPr>
          <w:rFonts w:hint="eastAsia" w:ascii="宋体" w:hAnsi="宋体" w:eastAsia="宋体" w:cs="宋体"/>
          <w:b/>
          <w:bCs/>
          <w:sz w:val="24"/>
          <w:szCs w:val="24"/>
        </w:rPr>
        <w:t xml:space="preserve">工业</w:t>
      </w:r>
      <w:r>
        <w:rPr>
          <w:rFonts w:hint="eastAsia" w:ascii="宋体" w:hAnsi="宋体" w:eastAsia="宋体" w:cs="宋体"/>
          <w:sz w:val="24"/>
          <w:szCs w:val="24"/>
        </w:rPr>
        <w:t xml:space="preserve">。中小微企业划型标准根据《中小企业划型标准规定》（工信部联企业〔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rPr>
        <w:t xml:space="preserve">〕</w:t>
      </w:r>
      <w:r>
        <w:rPr>
          <w:rFonts w:hint="eastAsia" w:ascii="宋体" w:hAnsi="宋体" w:eastAsia="宋体" w:cs="宋体"/>
          <w:sz w:val="24"/>
          <w:szCs w:val="24"/>
        </w:rPr>
        <w:t xml:space="preserve">300</w:t>
      </w:r>
      <w:r>
        <w:rPr>
          <w:rFonts w:hint="eastAsia" w:ascii="宋体" w:hAnsi="宋体" w:eastAsia="宋体" w:cs="宋体"/>
          <w:sz w:val="24"/>
          <w:szCs w:val="24"/>
        </w:rPr>
        <w:t xml:space="preserve">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）本项目中，供应商提供的货物由中小企业制造，即货物由中小企业生产且使用该中小企业商号或者注册商标，才可享受规定的中小企业扶持政策。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w:t>
      </w:r>
      <w:r>
        <w:rPr>
          <w:rFonts w:hint="eastAsia" w:ascii="宋体" w:hAnsi="宋体" w:eastAsia="宋体" w:cs="宋体"/>
          <w:sz w:val="24"/>
          <w:szCs w:val="24"/>
        </w:rPr>
        <w:t xml:space="preserve">2019</w:t>
      </w: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t xml:space="preserve">号）》，残疾人福利性单位视同小型、微型企业，享受评审中价格扣除等促进中小企业发展的政府采购政策，残疾人福利性单位属于小型、微型企业的</w:t>
      </w:r>
      <w:r>
        <w:rPr>
          <w:rFonts w:hint="eastAsia" w:ascii="宋体" w:hAnsi="宋体" w:eastAsia="宋体" w:cs="宋体"/>
          <w:sz w:val="24"/>
          <w:szCs w:val="24"/>
        </w:rPr>
        <w:t xml:space="preserve">，不重复享受政策。如供应商认定本企业为残疾人福利性单位，应提交《残疾人福利性单位声明函》，未提供视为非残疾人福利性单位，不视同小微企业，不享受</w:t>
      </w:r>
      <w:r>
        <w:rPr>
          <w:rFonts w:hint="eastAsia" w:ascii="宋体" w:hAnsi="宋体" w:eastAsia="宋体" w:cs="宋体"/>
          <w:sz w:val="24"/>
          <w:szCs w:val="24"/>
        </w:rPr>
        <w:t xml:space="preserve">残疾人福利性单位政策。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、监狱企业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根据苏财购〔</w:t>
      </w:r>
      <w:r>
        <w:rPr>
          <w:rFonts w:hint="eastAsia" w:ascii="宋体" w:hAnsi="宋体" w:eastAsia="宋体" w:cs="宋体"/>
          <w:sz w:val="24"/>
          <w:szCs w:val="24"/>
        </w:rPr>
        <w:t xml:space="preserve">2019</w:t>
      </w: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、根据苏财购</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2019</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10</w:t>
      </w:r>
      <w:r>
        <w:rPr>
          <w:rFonts w:hint="eastAsia" w:ascii="宋体" w:hAnsi="宋体" w:eastAsia="宋体" w:cs="宋体"/>
          <w:b/>
          <w:bCs/>
          <w:sz w:val="24"/>
          <w:szCs w:val="24"/>
        </w:rPr>
        <w:t xml:space="preserve">号文：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）本次</w:t>
      </w:r>
      <w:r>
        <w:rPr>
          <w:rFonts w:hint="eastAsia" w:ascii="宋体" w:hAnsi="宋体" w:eastAsia="宋体" w:cs="宋体"/>
          <w:sz w:val="24"/>
          <w:szCs w:val="24"/>
        </w:rPr>
        <w:t xml:space="preserve">拟采购的产品</w:t>
      </w:r>
      <w:r>
        <w:rPr>
          <w:rFonts w:hint="eastAsia" w:ascii="宋体" w:hAnsi="宋体" w:eastAsia="宋体" w:cs="宋体"/>
          <w:sz w:val="24"/>
          <w:szCs w:val="24"/>
          <w:u w:val="single"/>
        </w:rPr>
        <w:t xml:space="preserve">不</w:t>
      </w:r>
      <w:r>
        <w:rPr>
          <w:rFonts w:hint="eastAsia" w:ascii="宋体" w:hAnsi="宋体" w:eastAsia="宋体" w:cs="宋体"/>
          <w:sz w:val="24"/>
          <w:szCs w:val="24"/>
        </w:rPr>
        <w:t xml:space="preserve">属于《节能产品政府采购品目清单》范围内的产品。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）本次拟采购的产品</w:t>
      </w:r>
      <w:r>
        <w:rPr>
          <w:rFonts w:hint="eastAsia" w:ascii="宋体" w:hAnsi="宋体" w:eastAsia="宋体" w:cs="宋体"/>
          <w:sz w:val="24"/>
          <w:szCs w:val="24"/>
          <w:u w:val="single"/>
        </w:rPr>
        <w:t xml:space="preserve">不</w:t>
      </w:r>
      <w:r>
        <w:rPr>
          <w:rFonts w:hint="eastAsia" w:ascii="宋体" w:hAnsi="宋体" w:eastAsia="宋体" w:cs="宋体"/>
          <w:sz w:val="24"/>
          <w:szCs w:val="24"/>
        </w:rPr>
        <w:t xml:space="preserve">属于《环境标志产品政府采购品目清单》范围内的产品。</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、绿色采购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）为加快数据中心绿色转型，根据财政部、生态环境部、工业和信息化部关于印发《绿色数据中心政府采购需求标准（试行）》的通知（财库〔</w:t>
      </w:r>
      <w:r>
        <w:rPr>
          <w:rFonts w:hint="eastAsia" w:ascii="宋体" w:hAnsi="宋体" w:eastAsia="宋体" w:cs="宋体"/>
          <w:sz w:val="24"/>
          <w:szCs w:val="24"/>
        </w:rPr>
        <w:t xml:space="preserve">2023</w:t>
      </w:r>
      <w:r>
        <w:rPr>
          <w:rFonts w:hint="eastAsia" w:ascii="宋体" w:hAnsi="宋体" w:eastAsia="宋体" w:cs="宋体"/>
          <w:sz w:val="24"/>
          <w:szCs w:val="24"/>
        </w:rPr>
        <w:t xml:space="preserve">〕</w:t>
      </w:r>
      <w:r>
        <w:rPr>
          <w:rFonts w:hint="eastAsia" w:ascii="宋体" w:hAnsi="宋体" w:eastAsia="宋体" w:cs="宋体"/>
          <w:sz w:val="24"/>
          <w:szCs w:val="24"/>
        </w:rPr>
        <w:t xml:space="preserve">7</w:t>
      </w:r>
      <w:r>
        <w:rPr>
          <w:rFonts w:hint="eastAsia" w:ascii="宋体" w:hAnsi="宋体" w:eastAsia="宋体" w:cs="宋体"/>
          <w:sz w:val="24"/>
          <w:szCs w:val="24"/>
        </w:rPr>
        <w:t xml:space="preserve">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）为助力打好污染防治攻坚战，推广使用绿色包装，根据财政</w:t>
      </w:r>
      <w:r>
        <w:rPr>
          <w:rFonts w:hint="eastAsia" w:ascii="宋体" w:hAnsi="宋体" w:eastAsia="宋体" w:cs="宋体"/>
          <w:sz w:val="24"/>
          <w:szCs w:val="24"/>
        </w:rPr>
        <w:t xml:space="preserve">部办公厅、生态环境部办公厅、国家邮政局办公室关于印发《商品包装政府采购需求标准（试行）》《快递包装政府采购需求标准（试行）》的通知（财办库〔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123 </w:t>
      </w:r>
      <w:r>
        <w:rPr>
          <w:rFonts w:hint="eastAsia" w:ascii="宋体" w:hAnsi="宋体" w:eastAsia="宋体" w:cs="宋体"/>
          <w:sz w:val="24"/>
          <w:szCs w:val="24"/>
        </w:rPr>
        <w:t xml:space="preserve">号文）文件规定，供应商提供产品及相关快递服务的包装应符合标准要求。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、政府采购中实施本国产品标准及相关政策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）本项目对采购本国产品给予政策支持：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）本项目政府采购活动中既有本国产品又有非本国产品参与竞争的，依法对本国产品给予价格评审优惠，对本国产品的报价给予</w:t>
      </w:r>
      <w:r>
        <w:rPr>
          <w:rFonts w:hint="eastAsia" w:ascii="宋体" w:hAnsi="宋体" w:eastAsia="宋体" w:cs="宋体"/>
          <w:sz w:val="24"/>
          <w:szCs w:val="24"/>
        </w:rPr>
        <w:t xml:space="preserve">20%</w:t>
      </w:r>
      <w:r>
        <w:rPr>
          <w:rFonts w:hint="eastAsia" w:ascii="宋体" w:hAnsi="宋体" w:eastAsia="宋体" w:cs="宋体"/>
          <w:sz w:val="24"/>
          <w:szCs w:val="24"/>
        </w:rPr>
        <w:t xml:space="preserve">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）当采购项目或者采购包中含有多种产品，供应</w:t>
      </w:r>
      <w:r>
        <w:rPr>
          <w:rFonts w:hint="eastAsia" w:ascii="宋体" w:hAnsi="宋体" w:eastAsia="宋体" w:cs="宋体"/>
          <w:sz w:val="24"/>
          <w:szCs w:val="24"/>
        </w:rPr>
        <w:t xml:space="preserve">商为该采购项目或者采购包提供的符合本国产品标准的产品成本之和占该供应商提供的全部产品成本之和的比例达到</w:t>
      </w:r>
      <w:r>
        <w:rPr>
          <w:rFonts w:hint="eastAsia" w:ascii="宋体" w:hAnsi="宋体" w:eastAsia="宋体" w:cs="宋体"/>
          <w:sz w:val="24"/>
          <w:szCs w:val="24"/>
        </w:rPr>
        <w:t xml:space="preserve">80%</w:t>
      </w:r>
      <w:r>
        <w:rPr>
          <w:rFonts w:hint="eastAsia" w:ascii="宋体" w:hAnsi="宋体" w:eastAsia="宋体" w:cs="宋体"/>
          <w:sz w:val="24"/>
          <w:szCs w:val="24"/>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eastAsia="宋体" w:cs="宋体"/>
          <w:sz w:val="24"/>
          <w:szCs w:val="24"/>
        </w:rPr>
        <w:t xml:space="preserve">20%</w:t>
      </w:r>
      <w:r>
        <w:rPr>
          <w:rFonts w:hint="eastAsia" w:ascii="宋体" w:hAnsi="宋体" w:eastAsia="宋体" w:cs="宋体"/>
          <w:sz w:val="24"/>
          <w:szCs w:val="24"/>
        </w:rPr>
        <w:t xml:space="preserve">的价格扣除，用扣除后的价格参与评审。供应商未填写比例数值，或比例数值未达到</w:t>
      </w:r>
      <w:r>
        <w:rPr>
          <w:rFonts w:hint="eastAsia" w:ascii="宋体" w:hAnsi="宋体" w:eastAsia="宋体" w:cs="宋体"/>
          <w:sz w:val="24"/>
          <w:szCs w:val="24"/>
        </w:rPr>
        <w:t xml:space="preserve">80%</w:t>
      </w:r>
      <w:r>
        <w:rPr>
          <w:rFonts w:hint="eastAsia" w:ascii="宋体" w:hAnsi="宋体" w:eastAsia="宋体" w:cs="宋体"/>
          <w:sz w:val="24"/>
          <w:szCs w:val="24"/>
        </w:rPr>
        <w:t xml:space="preserve">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）供应商需按照招标文件的要求提供《关于符合本国产品标准的声明函》（以下简称《声明函》），如不提供将不享受本国产品价格评</w:t>
      </w:r>
      <w:r>
        <w:rPr>
          <w:rFonts w:hint="eastAsia" w:ascii="宋体" w:hAnsi="宋体" w:eastAsia="宋体" w:cs="宋体"/>
          <w:sz w:val="24"/>
          <w:szCs w:val="24"/>
        </w:rPr>
        <w:t xml:space="preserve">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eastAsia="宋体" w:cs="宋体"/>
          <w:sz w:val="24"/>
          <w:szCs w:val="24"/>
        </w:rPr>
        <w:t xml:space="preserve">2025</w:t>
      </w:r>
      <w:r>
        <w:rPr>
          <w:rFonts w:hint="eastAsia" w:ascii="宋体" w:hAnsi="宋体" w:eastAsia="宋体" w:cs="宋体"/>
          <w:sz w:val="24"/>
          <w:szCs w:val="24"/>
        </w:rPr>
        <w:t xml:space="preserve">〕</w:t>
      </w:r>
      <w:r>
        <w:rPr>
          <w:rFonts w:hint="eastAsia" w:ascii="宋体" w:hAnsi="宋体" w:eastAsia="宋体" w:cs="宋体"/>
          <w:sz w:val="24"/>
          <w:szCs w:val="24"/>
        </w:rPr>
        <w:t xml:space="preserve">34</w:t>
      </w:r>
      <w:r>
        <w:rPr>
          <w:rFonts w:hint="eastAsia" w:ascii="宋体" w:hAnsi="宋体" w:eastAsia="宋体" w:cs="宋体"/>
          <w:sz w:val="24"/>
          <w:szCs w:val="24"/>
        </w:rPr>
        <w:t xml:space="preserve">号）和招标文件规定的，供应商提供的相关产品视为不符合本国产品标准。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sectPr>
          <w:footnotePr/>
          <w:endnotePr/>
          <w:type w:val="nextPage"/>
          <w:pgSz w:w="11905" w:h="16838" w:orient="portrait"/>
          <w:pgMar w:top="1440" w:right="1417" w:bottom="1440" w:left="1417" w:header="964" w:footer="964" w:gutter="0"/>
          <w:cols w:num="1" w:sep="0" w:space="0" w:equalWidth="1"/>
          <w:docGrid w:linePitch="360"/>
          <w:titlePg/>
        </w:sect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w:t>
      </w:r>
      <w:r>
        <w:rPr>
          <w:rFonts w:hint="eastAsia" w:ascii="宋体" w:hAnsi="宋体" w:eastAsia="宋体" w:cs="宋体"/>
          <w:sz w:val="24"/>
          <w:szCs w:val="24"/>
        </w:rPr>
        <w:t xml:space="preserve">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keepNext/>
        <w:spacing w:line="360" w:lineRule="auto"/>
        <w:rPr>
          <w:rFonts w:ascii="宋体" w:hAnsi="宋体" w:eastAsia="宋体" w:cs="宋体"/>
          <w:b/>
          <w:sz w:val="44"/>
          <w:szCs w:val="44"/>
          <w:shd w:val="clear" w:color="auto" w:fill="ffffff"/>
        </w:rPr>
        <w:outlineLvl w:val="0"/>
      </w:pPr>
      <w:r/>
      <w:bookmarkStart w:id="129" w:name="_Toc920"/>
      <w:r/>
      <w:bookmarkStart w:id="130" w:name="_Toc26608"/>
      <w:r/>
      <w:bookmarkStart w:id="131" w:name="_Toc11695"/>
      <w:r/>
      <w:bookmarkStart w:id="132" w:name="_Toc20195"/>
      <w:r/>
      <w:bookmarkStart w:id="133" w:name="_Toc18307"/>
      <w:r>
        <w:rPr>
          <w:rFonts w:hint="eastAsia" w:ascii="宋体" w:hAnsi="宋体" w:eastAsia="宋体" w:cs="宋体"/>
          <w:b/>
          <w:sz w:val="44"/>
          <w:szCs w:val="44"/>
          <w:shd w:val="clear" w:color="auto" w:fill="ffffff"/>
        </w:rPr>
        <w:t xml:space="preserve">第七章</w:t>
      </w:r>
      <w:r>
        <w:rPr>
          <w:rFonts w:hint="eastAsia" w:ascii="宋体" w:hAnsi="宋体" w:eastAsia="宋体" w:cs="宋体"/>
          <w:b/>
          <w:sz w:val="44"/>
          <w:szCs w:val="44"/>
          <w:shd w:val="clear" w:color="auto" w:fill="ffffff"/>
        </w:rPr>
        <w:t xml:space="preserve"> </w:t>
      </w:r>
      <w:r>
        <w:rPr>
          <w:rFonts w:hint="eastAsia" w:ascii="宋体" w:hAnsi="宋体" w:eastAsia="宋体" w:cs="宋体"/>
          <w:b/>
          <w:sz w:val="44"/>
          <w:szCs w:val="44"/>
          <w:shd w:val="clear" w:color="auto" w:fill="ffffff"/>
        </w:rPr>
        <w:t xml:space="preserve">附件</w:t>
      </w:r>
      <w:bookmarkEnd w:id="127"/>
      <w:r/>
      <w:bookmarkEnd w:id="128"/>
      <w:r/>
      <w:bookmarkEnd w:id="129"/>
      <w:r/>
      <w:bookmarkEnd w:id="130"/>
      <w:r/>
      <w:bookmarkEnd w:id="131"/>
      <w:r/>
      <w:bookmarkEnd w:id="132"/>
      <w:r/>
      <w:bookmarkEnd w:id="133"/>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附件一：政府采购合同信用融资政策告知函</w:t>
      </w:r>
      <w:r/>
    </w:p>
    <w:p>
      <w:pPr>
        <w:pStyle w:val="957"/>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附件二：履约保函</w:t>
      </w:r>
      <w:r/>
    </w:p>
    <w:p>
      <w:pPr>
        <w:pStyle w:val="957"/>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附件三：技术要求</w:t>
      </w:r>
      <w:r/>
    </w:p>
    <w:p>
      <w:pPr>
        <w:pStyle w:val="957"/>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附件四：有机肥料生产原料适用类目录</w:t>
      </w:r>
      <w:r/>
    </w:p>
    <w:p>
      <w:pPr>
        <w:pStyle w:val="957"/>
        <w:ind w:firstLine="0"/>
        <w:jc w:val="left"/>
        <w:spacing w:line="360" w:lineRule="auto"/>
        <w:rPr>
          <w:rFonts w:ascii="宋体" w:hAnsi="宋体" w:cs="宋体"/>
          <w:bCs/>
          <w:sz w:val="24"/>
          <w:szCs w:val="24"/>
          <w:lang w:val="en-US"/>
        </w:rPr>
      </w:pPr>
      <w:r>
        <w:rPr>
          <w:rFonts w:hint="eastAsia" w:ascii="宋体" w:hAnsi="宋体" w:cs="宋体"/>
          <w:bCs/>
          <w:sz w:val="24"/>
          <w:szCs w:val="24"/>
          <w:lang w:val="en-US"/>
        </w:rPr>
        <w:t xml:space="preserve">附件五：质量承诺书</w:t>
      </w:r>
      <w:r/>
    </w:p>
    <w:p>
      <w:pPr>
        <w:pStyle w:val="957"/>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pStyle w:val="957"/>
        <w:ind w:firstLine="0"/>
        <w:jc w:val="left"/>
        <w:spacing w:line="360" w:lineRule="auto"/>
        <w:rPr>
          <w:rFonts w:ascii="宋体" w:hAnsi="宋体" w:cs="宋体"/>
          <w:bCs/>
          <w:sz w:val="24"/>
          <w:szCs w:val="24"/>
          <w:lang w:val="en-US"/>
        </w:rPr>
      </w:pPr>
      <w:r>
        <w:rPr>
          <w:rFonts w:hint="eastAsia" w:ascii="宋体" w:hAnsi="宋体"/>
          <w:b/>
          <w:bCs/>
          <w:sz w:val="24"/>
          <w:szCs w:val="24"/>
          <w:shd w:val="clear" w:color="auto" w:fill="ffffff"/>
        </w:rPr>
        <w:t xml:space="preserve">说明：</w:t>
      </w:r>
      <w:r>
        <w:rPr>
          <w:rFonts w:hint="eastAsia" w:ascii="宋体" w:hAnsi="宋体" w:cs="宋体"/>
          <w:sz w:val="24"/>
          <w:szCs w:val="24"/>
          <w:shd w:val="clear" w:color="auto" w:fill="ffffff"/>
        </w:rPr>
        <w:t xml:space="preserve">相关附件信息请至江苏省政府采购网本项目公告页面下载。</w:t>
      </w:r>
      <w:r/>
    </w:p>
    <w:p>
      <w:pPr>
        <w:pStyle w:val="957"/>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pStyle w:val="957"/>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pStyle w:val="957"/>
        <w:ind w:firstLine="0"/>
        <w:jc w:val="left"/>
        <w:spacing w:line="360" w:lineRule="auto"/>
        <w:rPr>
          <w:rFonts w:ascii="宋体" w:hAnsi="宋体" w:cs="宋体"/>
          <w:bCs/>
          <w:sz w:val="24"/>
          <w:szCs w:val="24"/>
          <w:lang w:val="en-US"/>
        </w:rPr>
      </w:pPr>
      <w:r>
        <w:rPr>
          <w:rFonts w:ascii="宋体" w:hAnsi="宋体" w:cs="宋体"/>
          <w:bCs/>
          <w:sz w:val="24"/>
          <w:szCs w:val="24"/>
          <w:lang w:val="en-US"/>
        </w:rPr>
      </w:r>
      <w:r/>
    </w:p>
    <w:p>
      <w:pPr>
        <w:jc w:val="right"/>
        <w:spacing w:line="360" w:lineRule="auto"/>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sectPr>
      <w:footnotePr/>
      <w:endnotePr/>
      <w:type w:val="nextPage"/>
      <w:pgSz w:w="11905" w:h="16838" w:orient="portrait"/>
      <w:pgMar w:top="1440" w:right="1417" w:bottom="1440" w:left="1417" w:header="964" w:footer="96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0"/>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422"/>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0"/>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0"/>
                          </w:pPr>
                          <w:r>
                            <w:fldChar w:fldCharType="begin"/>
                          </w:r>
                          <w:r>
                            <w:instrText xml:space="preserve"> PAGE  \* MERGEFORMAT </w:instrText>
                          </w:r>
                          <w:r>
                            <w:fldChar w:fldCharType="separate"/>
                          </w:r>
                          <w:r>
                            <w:t xml:space="preserve">74</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0"/>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pPr>
                          <w:r/>
                          <w:r/>
                        </w:p>
                        <w:p>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1"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 xml:space="preserve">                     </w:t>
    </w:r>
    <w:r>
      <w:rPr>
        <w:rFonts w:hint="eastAsia" w:ascii="宋体" w:hAnsi="宋体" w:eastAsia="宋体" w:cs="宋体"/>
      </w:rPr>
      <w:t xml:space="preserve">标号：</w:t>
    </w:r>
    <w:r>
      <w:rPr>
        <w:rFonts w:hint="eastAsia" w:ascii="宋体" w:hAnsi="宋体" w:eastAsia="宋体" w:cs="宋体"/>
        <w:szCs w:val="21"/>
        <w:lang w:val="zh-CN"/>
      </w:rPr>
      <w:t xml:space="preserve">JSZC-320591-CJZB-G2026-0075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2"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 xml:space="preserve">                     </w:t>
    </w:r>
    <w:r>
      <w:rPr>
        <w:rFonts w:hint="eastAsia" w:ascii="宋体" w:hAnsi="宋体" w:eastAsia="宋体" w:cs="宋体"/>
      </w:rPr>
      <w:t xml:space="preserve">标号：</w:t>
    </w:r>
    <w:r>
      <w:rPr>
        <w:rFonts w:hint="eastAsia" w:ascii="宋体" w:hAnsi="宋体" w:eastAsia="宋体" w:cs="宋体"/>
        <w:szCs w:val="21"/>
        <w:lang w:val="zh-CN"/>
      </w:rPr>
      <w:t xml:space="preserve">JSZC-320591-CJZB-G2026-0075</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3"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 xml:space="preserve">     </w:t>
    </w:r>
    <w:r>
      <w:rPr>
        <w:rFonts w:hint="eastAsia" w:ascii="宋体" w:hAnsi="宋体" w:eastAsia="宋体" w:cs="宋体"/>
      </w:rPr>
      <w:t xml:space="preserve">                        </w:t>
    </w:r>
    <w:r>
      <w:rPr>
        <w:rFonts w:hint="eastAsia" w:ascii="宋体" w:hAnsi="宋体" w:eastAsia="宋体" w:cs="宋体"/>
      </w:rPr>
      <w:t xml:space="preserve">标号：</w:t>
    </w:r>
    <w:r>
      <w:rPr>
        <w:rFonts w:hint="eastAsia" w:ascii="宋体" w:hAnsi="宋体" w:eastAsia="宋体" w:cs="宋体"/>
        <w:szCs w:val="21"/>
        <w:lang w:val="zh-CN"/>
      </w:rPr>
      <w:t xml:space="preserve">JSZC-320591-CJZB-G2026-0075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                     标号：</w:t>
    </w:r>
    <w:r>
      <w:rPr>
        <w:rFonts w:hint="eastAsia" w:ascii="宋体" w:hAnsi="宋体" w:eastAsia="宋体" w:cs="宋体"/>
        <w:szCs w:val="21"/>
        <w:lang w:val="zh-CN"/>
      </w:rPr>
      <w:t xml:space="preserve">JSZC-320591-CJZB-G2026-0075</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ascii="宋体" w:hAnsi="宋体" w:eastAsia="宋体" w:cs="宋体"/>
      </w:rPr>
      <mc:AlternateContent>
        <mc:Choice Requires="wpg">
          <w:drawing>
            <wp:inline xmlns:wp="http://schemas.openxmlformats.org/drawingml/2006/wordprocessingDrawing" distT="0" distB="0" distL="0" distR="0">
              <wp:extent cx="323850" cy="247650"/>
              <wp:effectExtent l="0" t="0" r="0" b="0"/>
              <wp:docPr id="5"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 xml:space="preserve">                           </w:t>
    </w:r>
    <w:r>
      <w:rPr>
        <w:rFonts w:hint="eastAsia" w:ascii="宋体" w:hAnsi="宋体" w:eastAsia="宋体" w:cs="宋体"/>
      </w:rPr>
      <w:t xml:space="preserve">标号：</w:t>
    </w:r>
    <w:r>
      <w:rPr>
        <w:rFonts w:hint="eastAsia" w:ascii="宋体" w:hAnsi="宋体" w:eastAsia="宋体" w:cs="宋体"/>
        <w:szCs w:val="21"/>
        <w:lang w:val="zh-CN"/>
      </w:rPr>
      <w:t xml:space="preserve">JSZC-320591-CJZB-G2026-0075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22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19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9">
    <w:name w:val="Heading 7 Char"/>
    <w:basedOn w:val="954"/>
    <w:link w:val="951"/>
    <w:uiPriority w:val="9"/>
    <w:rPr>
      <w:rFonts w:ascii="Arial" w:hAnsi="Arial" w:eastAsia="Arial" w:cs="Arial"/>
      <w:b/>
      <w:bCs/>
      <w:i/>
      <w:iCs/>
      <w:sz w:val="22"/>
      <w:szCs w:val="22"/>
    </w:rPr>
  </w:style>
  <w:style w:type="character" w:styleId="920">
    <w:name w:val="Heading 8 Char"/>
    <w:basedOn w:val="954"/>
    <w:link w:val="952"/>
    <w:uiPriority w:val="9"/>
    <w:rPr>
      <w:rFonts w:ascii="Arial" w:hAnsi="Arial" w:eastAsia="Arial" w:cs="Arial"/>
      <w:i/>
      <w:iCs/>
      <w:sz w:val="22"/>
      <w:szCs w:val="22"/>
    </w:rPr>
  </w:style>
  <w:style w:type="character" w:styleId="921">
    <w:name w:val="Heading 9 Char"/>
    <w:basedOn w:val="954"/>
    <w:link w:val="953"/>
    <w:uiPriority w:val="9"/>
    <w:rPr>
      <w:rFonts w:ascii="Arial" w:hAnsi="Arial" w:eastAsia="Arial" w:cs="Arial"/>
      <w:i/>
      <w:iCs/>
      <w:sz w:val="21"/>
      <w:szCs w:val="21"/>
    </w:rPr>
  </w:style>
  <w:style w:type="character" w:styleId="922">
    <w:name w:val="Quote Char"/>
    <w:link w:val="1024"/>
    <w:uiPriority w:val="29"/>
    <w:rPr>
      <w:i/>
    </w:rPr>
  </w:style>
  <w:style w:type="character" w:styleId="923">
    <w:name w:val="Intense Quote Char"/>
    <w:link w:val="1026"/>
    <w:uiPriority w:val="30"/>
    <w:rPr>
      <w:i/>
    </w:rPr>
  </w:style>
  <w:style w:type="table" w:styleId="924">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3">
    <w:name w:val="TOC Heading"/>
    <w:uiPriority w:val="39"/>
    <w:unhideWhenUsed/>
  </w:style>
  <w:style w:type="paragraph" w:styleId="944" w:default="1">
    <w:name w:val="Normal"/>
    <w:next w:val="957"/>
    <w:qFormat/>
    <w:pPr>
      <w:jc w:val="both"/>
      <w:widowControl w:val="off"/>
    </w:pPr>
    <w:rPr>
      <w:rFonts w:asciiTheme="minorHAnsi" w:hAnsiTheme="minorHAnsi" w:eastAsiaTheme="minorEastAsia" w:cstheme="minorBidi"/>
      <w:sz w:val="21"/>
      <w:szCs w:val="22"/>
    </w:rPr>
  </w:style>
  <w:style w:type="paragraph" w:styleId="945">
    <w:name w:val="Heading 1"/>
    <w:basedOn w:val="944"/>
    <w:next w:val="944"/>
    <w:link w:val="1160"/>
    <w:qFormat/>
    <w:pPr>
      <w:keepLines/>
      <w:keepNext/>
      <w:spacing w:before="340" w:after="330" w:line="578" w:lineRule="auto"/>
      <w:outlineLvl w:val="0"/>
    </w:pPr>
    <w:rPr>
      <w:rFonts w:ascii="Calibri" w:hAnsi="Calibri" w:eastAsia="楷体_GB2312" w:cs="Times New Roman"/>
      <w:b/>
      <w:sz w:val="44"/>
      <w:szCs w:val="20"/>
    </w:rPr>
  </w:style>
  <w:style w:type="paragraph" w:styleId="946">
    <w:name w:val="Heading 2"/>
    <w:basedOn w:val="944"/>
    <w:next w:val="944"/>
    <w:link w:val="1161"/>
    <w:qFormat/>
    <w:pPr>
      <w:jc w:val="left"/>
      <w:keepLines/>
      <w:keepNext/>
      <w:outlineLvl w:val="1"/>
    </w:pPr>
    <w:rPr>
      <w:rFonts w:ascii="宋体" w:hAnsi="宋体" w:eastAsia="楷体_GB2312" w:cs="Times New Roman"/>
      <w:b/>
      <w:sz w:val="26"/>
      <w:szCs w:val="20"/>
    </w:rPr>
  </w:style>
  <w:style w:type="paragraph" w:styleId="947">
    <w:name w:val="Heading 3"/>
    <w:basedOn w:val="944"/>
    <w:next w:val="944"/>
    <w:link w:val="1162"/>
    <w:qFormat/>
    <w:pPr>
      <w:jc w:val="left"/>
      <w:keepLines/>
      <w:keepNext/>
      <w:outlineLvl w:val="2"/>
    </w:pPr>
    <w:rPr>
      <w:rFonts w:ascii="Calibri" w:hAnsi="Calibri" w:eastAsia="楷体_GB2312" w:cs="Times New Roman"/>
      <w:b/>
      <w:sz w:val="26"/>
      <w:szCs w:val="20"/>
    </w:rPr>
  </w:style>
  <w:style w:type="paragraph" w:styleId="948">
    <w:name w:val="Heading 4"/>
    <w:basedOn w:val="944"/>
    <w:next w:val="944"/>
    <w:link w:val="1163"/>
    <w:qFormat/>
    <w:pPr>
      <w:keepLines/>
      <w:keepNext/>
      <w:spacing w:before="280" w:after="290" w:line="376" w:lineRule="auto"/>
      <w:outlineLvl w:val="3"/>
    </w:pPr>
    <w:rPr>
      <w:rFonts w:ascii="Arial" w:hAnsi="Arial" w:eastAsia="黑体" w:cs="Times New Roman"/>
      <w:b/>
      <w:bCs/>
      <w:sz w:val="28"/>
      <w:szCs w:val="28"/>
    </w:rPr>
  </w:style>
  <w:style w:type="paragraph" w:styleId="949">
    <w:name w:val="Heading 5"/>
    <w:basedOn w:val="944"/>
    <w:next w:val="944"/>
    <w:link w:val="1164"/>
    <w:qFormat/>
    <w:pPr>
      <w:keepNext/>
      <w:outlineLvl w:val="4"/>
    </w:pPr>
    <w:rPr>
      <w:rFonts w:ascii="宋体" w:hAnsi="宋体" w:eastAsia="宋体" w:cs="Times New Roman"/>
      <w:color w:val="000000"/>
      <w:sz w:val="28"/>
      <w:szCs w:val="20"/>
    </w:rPr>
  </w:style>
  <w:style w:type="paragraph" w:styleId="950">
    <w:name w:val="Heading 6"/>
    <w:basedOn w:val="944"/>
    <w:next w:val="944"/>
    <w:link w:val="1165"/>
    <w:qFormat/>
    <w:pPr>
      <w:keepNext/>
      <w:outlineLvl w:val="5"/>
    </w:pPr>
    <w:rPr>
      <w:rFonts w:ascii="宋体" w:hAnsi="宋体" w:eastAsia="宋体" w:cs="Times New Roman"/>
      <w:sz w:val="28"/>
      <w:szCs w:val="20"/>
    </w:rPr>
  </w:style>
  <w:style w:type="paragraph" w:styleId="951">
    <w:name w:val="Heading 7"/>
    <w:basedOn w:val="944"/>
    <w:next w:val="944"/>
    <w:link w:val="1018"/>
    <w:uiPriority w:val="9"/>
    <w:unhideWhenUsed/>
    <w:qFormat/>
    <w:pPr>
      <w:keepLines/>
      <w:keepNext/>
      <w:spacing w:before="320" w:after="200"/>
      <w:outlineLvl w:val="6"/>
    </w:pPr>
    <w:rPr>
      <w:rFonts w:ascii="Arial" w:hAnsi="Arial" w:eastAsia="Arial" w:cs="Arial"/>
      <w:b/>
      <w:bCs/>
      <w:i/>
      <w:iCs/>
      <w:sz w:val="22"/>
    </w:rPr>
  </w:style>
  <w:style w:type="paragraph" w:styleId="952">
    <w:name w:val="Heading 8"/>
    <w:basedOn w:val="944"/>
    <w:next w:val="944"/>
    <w:link w:val="1019"/>
    <w:uiPriority w:val="9"/>
    <w:unhideWhenUsed/>
    <w:qFormat/>
    <w:pPr>
      <w:keepLines/>
      <w:keepNext/>
      <w:spacing w:before="320" w:after="200"/>
      <w:outlineLvl w:val="7"/>
    </w:pPr>
    <w:rPr>
      <w:rFonts w:ascii="Arial" w:hAnsi="Arial" w:eastAsia="Arial" w:cs="Arial"/>
      <w:i/>
      <w:iCs/>
      <w:sz w:val="22"/>
    </w:rPr>
  </w:style>
  <w:style w:type="paragraph" w:styleId="953">
    <w:name w:val="Heading 9"/>
    <w:basedOn w:val="944"/>
    <w:next w:val="944"/>
    <w:link w:val="1020"/>
    <w:uiPriority w:val="9"/>
    <w:unhideWhenUsed/>
    <w:qFormat/>
    <w:pPr>
      <w:keepLines/>
      <w:keepNext/>
      <w:spacing w:before="320" w:after="200"/>
      <w:outlineLvl w:val="8"/>
    </w:pPr>
    <w:rPr>
      <w:rFonts w:ascii="Arial" w:hAnsi="Arial" w:eastAsia="Arial" w:cs="Arial"/>
      <w:i/>
      <w:iCs/>
      <w:szCs w:val="21"/>
    </w:rPr>
  </w:style>
  <w:style w:type="character" w:styleId="954" w:default="1">
    <w:name w:val="Default Paragraph Font"/>
    <w:uiPriority w:val="1"/>
    <w:semiHidden/>
    <w:unhideWhenUsed/>
  </w:style>
  <w:style w:type="table" w:styleId="955" w:default="1">
    <w:name w:val="Normal Table"/>
    <w:uiPriority w:val="99"/>
    <w:semiHidden/>
    <w:unhideWhenUsed/>
    <w:qFormat/>
    <w:tblPr>
      <w:tblInd w:w="0" w:type="dxa"/>
      <w:tblCellMar>
        <w:left w:w="108" w:type="dxa"/>
        <w:top w:w="0" w:type="dxa"/>
        <w:right w:w="108" w:type="dxa"/>
        <w:bottom w:w="0" w:type="dxa"/>
      </w:tblCellMar>
    </w:tblPr>
  </w:style>
  <w:style w:type="numbering" w:styleId="956" w:default="1">
    <w:name w:val="No List"/>
    <w:uiPriority w:val="99"/>
    <w:semiHidden/>
    <w:unhideWhenUsed/>
  </w:style>
  <w:style w:type="paragraph" w:styleId="957" w:customStyle="1">
    <w:name w:val="首行缩进"/>
    <w:basedOn w:val="944"/>
    <w:qFormat/>
    <w:pPr>
      <w:ind w:firstLine="480"/>
    </w:pPr>
    <w:rPr>
      <w:rFonts w:ascii="Calibri" w:hAnsi="Calibri" w:eastAsia="宋体" w:cs="Times New Roman"/>
      <w:szCs w:val="20"/>
      <w:lang w:val="zh-CN"/>
    </w:rPr>
  </w:style>
  <w:style w:type="paragraph" w:styleId="958">
    <w:name w:val="toc 7"/>
    <w:basedOn w:val="944"/>
    <w:next w:val="944"/>
    <w:qFormat/>
    <w:pPr>
      <w:ind w:left="2520"/>
    </w:pPr>
    <w:rPr>
      <w:rFonts w:ascii="Calibri" w:hAnsi="Calibri" w:eastAsia="楷体_GB2312" w:cs="Times New Roman"/>
      <w:sz w:val="26"/>
      <w:szCs w:val="20"/>
    </w:rPr>
  </w:style>
  <w:style w:type="paragraph" w:styleId="959">
    <w:name w:val="index 8"/>
    <w:basedOn w:val="944"/>
    <w:next w:val="944"/>
    <w:qFormat/>
    <w:pPr>
      <w:ind w:left="2940"/>
    </w:pPr>
    <w:rPr>
      <w:rFonts w:ascii="Calibri" w:hAnsi="Calibri" w:eastAsia="楷体_GB2312" w:cs="Times New Roman"/>
      <w:sz w:val="26"/>
      <w:szCs w:val="20"/>
    </w:rPr>
  </w:style>
  <w:style w:type="paragraph" w:styleId="960">
    <w:name w:val="Normal Indent"/>
    <w:basedOn w:val="944"/>
    <w:next w:val="944"/>
    <w:link w:val="1166"/>
    <w:qFormat/>
    <w:pPr>
      <w:ind w:firstLine="420"/>
      <w:jc w:val="left"/>
    </w:pPr>
    <w:rPr>
      <w:rFonts w:ascii="Calibri" w:hAnsi="Calibri" w:eastAsia="楷体_GB2312" w:cs="Times New Roman"/>
      <w:sz w:val="24"/>
      <w:szCs w:val="20"/>
    </w:rPr>
  </w:style>
  <w:style w:type="paragraph" w:styleId="961">
    <w:name w:val="Caption"/>
    <w:basedOn w:val="944"/>
    <w:next w:val="944"/>
    <w:uiPriority w:val="35"/>
    <w:semiHidden/>
    <w:unhideWhenUsed/>
    <w:qFormat/>
    <w:pPr>
      <w:spacing w:line="276" w:lineRule="auto"/>
    </w:pPr>
    <w:rPr>
      <w:b/>
      <w:bCs/>
      <w:color w:val="4f81bd" w:themeColor="accent1"/>
      <w:sz w:val="18"/>
      <w:szCs w:val="18"/>
    </w:rPr>
  </w:style>
  <w:style w:type="paragraph" w:styleId="962">
    <w:name w:val="index 5"/>
    <w:basedOn w:val="944"/>
    <w:next w:val="944"/>
    <w:qFormat/>
    <w:pPr>
      <w:ind w:left="1680"/>
    </w:pPr>
    <w:rPr>
      <w:rFonts w:ascii="Calibri" w:hAnsi="Calibri" w:eastAsia="楷体_GB2312" w:cs="Times New Roman"/>
      <w:sz w:val="26"/>
      <w:szCs w:val="20"/>
    </w:rPr>
  </w:style>
  <w:style w:type="paragraph" w:styleId="963">
    <w:name w:val="Document Map"/>
    <w:basedOn w:val="944"/>
    <w:link w:val="1167"/>
    <w:qFormat/>
    <w:pPr>
      <w:shd w:val="clear" w:color="auto" w:fill="000080"/>
    </w:pPr>
    <w:rPr>
      <w:rFonts w:ascii="Calibri" w:hAnsi="Calibri" w:eastAsia="楷体_GB2312" w:cs="Times New Roman"/>
      <w:sz w:val="26"/>
      <w:szCs w:val="20"/>
    </w:rPr>
  </w:style>
  <w:style w:type="paragraph" w:styleId="964">
    <w:name w:val="annotation text"/>
    <w:basedOn w:val="944"/>
    <w:link w:val="1168"/>
    <w:qFormat/>
    <w:pPr>
      <w:jc w:val="left"/>
    </w:pPr>
    <w:rPr>
      <w:rFonts w:ascii="Calibri" w:hAnsi="Calibri" w:eastAsia="楷体_GB2312" w:cs="Times New Roman"/>
      <w:sz w:val="26"/>
      <w:szCs w:val="20"/>
    </w:rPr>
  </w:style>
  <w:style w:type="paragraph" w:styleId="965">
    <w:name w:val="index 6"/>
    <w:basedOn w:val="944"/>
    <w:next w:val="944"/>
    <w:qFormat/>
    <w:pPr>
      <w:ind w:left="2100"/>
    </w:pPr>
    <w:rPr>
      <w:rFonts w:ascii="Calibri" w:hAnsi="Calibri" w:eastAsia="楷体_GB2312" w:cs="Times New Roman"/>
      <w:sz w:val="26"/>
      <w:szCs w:val="20"/>
    </w:rPr>
  </w:style>
  <w:style w:type="paragraph" w:styleId="966">
    <w:name w:val="Body Text"/>
    <w:basedOn w:val="944"/>
    <w:link w:val="1169"/>
    <w:qFormat/>
    <w:pPr>
      <w:spacing w:line="400" w:lineRule="exact"/>
    </w:pPr>
    <w:rPr>
      <w:rFonts w:ascii="楷体_GB2312" w:hAnsi="Calibri" w:eastAsia="楷体_GB2312" w:cs="Times New Roman"/>
      <w:sz w:val="28"/>
      <w:szCs w:val="20"/>
    </w:rPr>
  </w:style>
  <w:style w:type="paragraph" w:styleId="967">
    <w:name w:val="Body Text Indent"/>
    <w:basedOn w:val="944"/>
    <w:next w:val="968"/>
    <w:link w:val="1170"/>
    <w:uiPriority w:val="99"/>
    <w:qFormat/>
    <w:pPr>
      <w:ind w:left="570"/>
      <w:spacing w:line="520" w:lineRule="exact"/>
    </w:pPr>
    <w:rPr>
      <w:rFonts w:ascii="方正仿宋简体" w:hAnsi="创艺简仿宋" w:eastAsia="方正仿宋简体" w:cs="Times New Roman"/>
      <w:sz w:val="24"/>
      <w:szCs w:val="20"/>
    </w:rPr>
  </w:style>
  <w:style w:type="paragraph" w:styleId="968">
    <w:name w:val="envelope return"/>
    <w:basedOn w:val="944"/>
    <w:qFormat/>
    <w:rPr>
      <w:rFonts w:ascii="Arial" w:hAnsi="Arial" w:eastAsia="楷体_GB2312"/>
      <w:sz w:val="26"/>
    </w:rPr>
  </w:style>
  <w:style w:type="paragraph" w:styleId="969">
    <w:name w:val="Block Text"/>
    <w:basedOn w:val="944"/>
    <w:next w:val="944"/>
    <w:qFormat/>
    <w:pPr>
      <w:ind w:left="630" w:right="-609" w:firstLine="420"/>
      <w:spacing w:line="360" w:lineRule="auto"/>
    </w:pPr>
    <w:rPr>
      <w:rFonts w:hint="eastAsia" w:ascii="仿宋_GB2312" w:hAnsi="Times New Roman" w:eastAsia="仿宋_GB2312" w:cs="Times New Roman"/>
      <w:sz w:val="26"/>
      <w:szCs w:val="20"/>
    </w:rPr>
  </w:style>
  <w:style w:type="paragraph" w:styleId="970">
    <w:name w:val="index 4"/>
    <w:basedOn w:val="944"/>
    <w:next w:val="944"/>
    <w:qFormat/>
    <w:pPr>
      <w:ind w:left="1260"/>
    </w:pPr>
    <w:rPr>
      <w:rFonts w:ascii="Calibri" w:hAnsi="Calibri" w:eastAsia="楷体_GB2312" w:cs="Times New Roman"/>
      <w:sz w:val="26"/>
      <w:szCs w:val="20"/>
    </w:rPr>
  </w:style>
  <w:style w:type="paragraph" w:styleId="971">
    <w:name w:val="toc 5"/>
    <w:basedOn w:val="944"/>
    <w:next w:val="944"/>
    <w:qFormat/>
    <w:pPr>
      <w:ind w:left="1680"/>
    </w:pPr>
    <w:rPr>
      <w:rFonts w:ascii="Calibri" w:hAnsi="Calibri" w:eastAsia="楷体_GB2312" w:cs="Times New Roman"/>
      <w:sz w:val="26"/>
      <w:szCs w:val="20"/>
    </w:rPr>
  </w:style>
  <w:style w:type="paragraph" w:styleId="972">
    <w:name w:val="toc 3"/>
    <w:basedOn w:val="944"/>
    <w:next w:val="944"/>
    <w:qFormat/>
    <w:pPr>
      <w:ind w:left="840"/>
    </w:pPr>
    <w:rPr>
      <w:rFonts w:ascii="Calibri" w:hAnsi="Calibri" w:eastAsia="楷体_GB2312" w:cs="Times New Roman"/>
      <w:sz w:val="26"/>
      <w:szCs w:val="20"/>
    </w:rPr>
  </w:style>
  <w:style w:type="paragraph" w:styleId="973">
    <w:name w:val="Plain Text"/>
    <w:basedOn w:val="944"/>
    <w:link w:val="1171"/>
    <w:qFormat/>
    <w:rPr>
      <w:rFonts w:ascii="宋体" w:hAnsi="Courier New" w:eastAsia="楷体_GB2312" w:cs="Times New Roman"/>
      <w:sz w:val="26"/>
      <w:szCs w:val="20"/>
    </w:rPr>
  </w:style>
  <w:style w:type="paragraph" w:styleId="974">
    <w:name w:val="toc 8"/>
    <w:basedOn w:val="944"/>
    <w:next w:val="944"/>
    <w:qFormat/>
    <w:pPr>
      <w:ind w:left="2940"/>
    </w:pPr>
    <w:rPr>
      <w:rFonts w:ascii="Calibri" w:hAnsi="Calibri" w:eastAsia="楷体_GB2312" w:cs="Times New Roman"/>
      <w:sz w:val="26"/>
      <w:szCs w:val="20"/>
    </w:rPr>
  </w:style>
  <w:style w:type="paragraph" w:styleId="975">
    <w:name w:val="index 3"/>
    <w:basedOn w:val="944"/>
    <w:next w:val="944"/>
    <w:qFormat/>
    <w:pPr>
      <w:ind w:left="840"/>
    </w:pPr>
    <w:rPr>
      <w:rFonts w:ascii="Calibri" w:hAnsi="Calibri" w:eastAsia="楷体_GB2312" w:cs="Times New Roman"/>
      <w:sz w:val="26"/>
      <w:szCs w:val="20"/>
    </w:rPr>
  </w:style>
  <w:style w:type="paragraph" w:styleId="976">
    <w:name w:val="Date"/>
    <w:basedOn w:val="944"/>
    <w:next w:val="944"/>
    <w:link w:val="1172"/>
    <w:qFormat/>
    <w:rPr>
      <w:rFonts w:ascii="宋体" w:hAnsi="宋体" w:eastAsia="楷体_GB2312" w:cs="Times New Roman"/>
      <w:sz w:val="24"/>
      <w:szCs w:val="20"/>
    </w:rPr>
  </w:style>
  <w:style w:type="paragraph" w:styleId="977">
    <w:name w:val="Body Text Indent 2"/>
    <w:basedOn w:val="944"/>
    <w:link w:val="1173"/>
    <w:qFormat/>
    <w:pPr>
      <w:ind w:firstLine="502"/>
      <w:spacing w:line="360" w:lineRule="auto"/>
      <w:tabs>
        <w:tab w:val="left" w:pos="0" w:leader="none"/>
      </w:tabs>
    </w:pPr>
    <w:rPr>
      <w:rFonts w:ascii="宋体" w:hAnsi="Calibri" w:eastAsia="宋体" w:cs="Times New Roman"/>
      <w:b/>
      <w:bCs/>
      <w:sz w:val="24"/>
      <w:szCs w:val="20"/>
    </w:rPr>
  </w:style>
  <w:style w:type="paragraph" w:styleId="978">
    <w:name w:val="endnote text"/>
    <w:basedOn w:val="944"/>
    <w:link w:val="1174"/>
    <w:qFormat/>
    <w:pPr>
      <w:jc w:val="left"/>
    </w:pPr>
    <w:rPr>
      <w:rFonts w:ascii="Calibri" w:hAnsi="Calibri" w:eastAsia="楷体_GB2312" w:cs="Times New Roman"/>
      <w:sz w:val="26"/>
      <w:szCs w:val="20"/>
    </w:rPr>
  </w:style>
  <w:style w:type="paragraph" w:styleId="979">
    <w:name w:val="Balloon Text"/>
    <w:basedOn w:val="944"/>
    <w:link w:val="1175"/>
    <w:uiPriority w:val="99"/>
    <w:qFormat/>
    <w:rPr>
      <w:rFonts w:ascii="Calibri" w:hAnsi="Calibri" w:eastAsia="楷体_GB2312" w:cs="Times New Roman"/>
      <w:sz w:val="18"/>
      <w:szCs w:val="18"/>
    </w:rPr>
  </w:style>
  <w:style w:type="paragraph" w:styleId="980">
    <w:name w:val="Footer"/>
    <w:basedOn w:val="944"/>
    <w:link w:val="1176"/>
    <w:qFormat/>
    <w:pPr>
      <w:jc w:val="left"/>
      <w:tabs>
        <w:tab w:val="center" w:pos="4153" w:leader="none"/>
        <w:tab w:val="right" w:pos="8306" w:leader="none"/>
      </w:tabs>
    </w:pPr>
    <w:rPr>
      <w:rFonts w:ascii="Calibri" w:hAnsi="Calibri" w:eastAsia="楷体_GB2312" w:cs="Times New Roman"/>
      <w:sz w:val="18"/>
      <w:szCs w:val="20"/>
    </w:rPr>
  </w:style>
  <w:style w:type="paragraph" w:styleId="981">
    <w:name w:val="Header"/>
    <w:basedOn w:val="944"/>
    <w:link w:val="1177"/>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82">
    <w:name w:val="toc 1"/>
    <w:basedOn w:val="944"/>
    <w:next w:val="944"/>
    <w:uiPriority w:val="39"/>
    <w:qFormat/>
    <w:pPr>
      <w:jc w:val="left"/>
    </w:pPr>
    <w:rPr>
      <w:rFonts w:ascii="Calibri" w:hAnsi="Calibri" w:eastAsia="楷体_GB2312" w:cs="Times New Roman"/>
      <w:sz w:val="24"/>
      <w:szCs w:val="20"/>
    </w:rPr>
  </w:style>
  <w:style w:type="paragraph" w:styleId="983">
    <w:name w:val="toc 4"/>
    <w:basedOn w:val="944"/>
    <w:next w:val="944"/>
    <w:qFormat/>
    <w:pPr>
      <w:ind w:left="1260"/>
    </w:pPr>
    <w:rPr>
      <w:rFonts w:ascii="Calibri" w:hAnsi="Calibri" w:eastAsia="楷体_GB2312" w:cs="Times New Roman"/>
      <w:sz w:val="26"/>
      <w:szCs w:val="20"/>
    </w:rPr>
  </w:style>
  <w:style w:type="paragraph" w:styleId="984">
    <w:name w:val="index heading"/>
    <w:basedOn w:val="944"/>
    <w:next w:val="985"/>
    <w:qFormat/>
    <w:rPr>
      <w:rFonts w:ascii="Calibri" w:hAnsi="Calibri" w:eastAsia="楷体_GB2312" w:cs="Times New Roman"/>
      <w:sz w:val="26"/>
      <w:szCs w:val="20"/>
    </w:rPr>
  </w:style>
  <w:style w:type="paragraph" w:styleId="985">
    <w:name w:val="index 1"/>
    <w:basedOn w:val="944"/>
    <w:next w:val="944"/>
    <w:unhideWhenUsed/>
    <w:qFormat/>
  </w:style>
  <w:style w:type="paragraph" w:styleId="986">
    <w:name w:val="Subtitle"/>
    <w:basedOn w:val="944"/>
    <w:next w:val="944"/>
    <w:link w:val="1178"/>
    <w:qFormat/>
    <w:pPr>
      <w:jc w:val="left"/>
      <w:spacing w:before="120"/>
      <w:outlineLvl w:val="1"/>
    </w:pPr>
    <w:rPr>
      <w:rFonts w:ascii="Cambria" w:hAnsi="Cambria" w:eastAsia="宋体" w:cs="Times New Roman"/>
      <w:b/>
      <w:bCs/>
      <w:sz w:val="24"/>
      <w:szCs w:val="32"/>
    </w:rPr>
  </w:style>
  <w:style w:type="paragraph" w:styleId="987">
    <w:name w:val="footnote text"/>
    <w:basedOn w:val="944"/>
    <w:link w:val="1179"/>
    <w:qFormat/>
    <w:pPr>
      <w:jc w:val="left"/>
    </w:pPr>
    <w:rPr>
      <w:rFonts w:ascii="Calibri" w:hAnsi="Calibri" w:eastAsia="楷体_GB2312" w:cs="Times New Roman"/>
      <w:sz w:val="18"/>
      <w:szCs w:val="20"/>
    </w:rPr>
  </w:style>
  <w:style w:type="paragraph" w:styleId="988">
    <w:name w:val="toc 6"/>
    <w:basedOn w:val="944"/>
    <w:next w:val="944"/>
    <w:qFormat/>
    <w:pPr>
      <w:ind w:left="2100"/>
    </w:pPr>
    <w:rPr>
      <w:rFonts w:ascii="Calibri" w:hAnsi="Calibri" w:eastAsia="楷体_GB2312" w:cs="Times New Roman"/>
      <w:sz w:val="26"/>
      <w:szCs w:val="20"/>
    </w:rPr>
  </w:style>
  <w:style w:type="paragraph" w:styleId="989">
    <w:name w:val="Body Text Indent 3"/>
    <w:basedOn w:val="944"/>
    <w:link w:val="1180"/>
    <w:qFormat/>
    <w:pPr>
      <w:ind w:firstLine="617"/>
      <w:spacing w:line="360" w:lineRule="auto"/>
    </w:pPr>
    <w:rPr>
      <w:rFonts w:ascii="Calibri" w:hAnsi="Calibri" w:eastAsia="宋体" w:cs="Times New Roman"/>
      <w:sz w:val="24"/>
      <w:szCs w:val="24"/>
    </w:rPr>
  </w:style>
  <w:style w:type="paragraph" w:styleId="990">
    <w:name w:val="index 7"/>
    <w:basedOn w:val="944"/>
    <w:next w:val="944"/>
    <w:qFormat/>
    <w:pPr>
      <w:ind w:left="2520"/>
    </w:pPr>
    <w:rPr>
      <w:rFonts w:ascii="Calibri" w:hAnsi="Calibri" w:eastAsia="楷体_GB2312" w:cs="Times New Roman"/>
      <w:sz w:val="26"/>
      <w:szCs w:val="20"/>
    </w:rPr>
  </w:style>
  <w:style w:type="paragraph" w:styleId="991">
    <w:name w:val="index 9"/>
    <w:basedOn w:val="944"/>
    <w:next w:val="944"/>
    <w:qFormat/>
    <w:pPr>
      <w:ind w:left="3360"/>
    </w:pPr>
    <w:rPr>
      <w:rFonts w:ascii="Calibri" w:hAnsi="Calibri" w:eastAsia="楷体_GB2312" w:cs="Times New Roman"/>
      <w:sz w:val="26"/>
      <w:szCs w:val="20"/>
    </w:rPr>
  </w:style>
  <w:style w:type="paragraph" w:styleId="992">
    <w:name w:val="table of figures"/>
    <w:basedOn w:val="944"/>
    <w:next w:val="944"/>
    <w:qFormat/>
    <w:pPr>
      <w:ind w:left="420" w:hanging="420"/>
      <w:jc w:val="left"/>
    </w:pPr>
    <w:rPr>
      <w:rFonts w:ascii="Calibri" w:hAnsi="Calibri" w:eastAsia="楷体_GB2312" w:cs="Times New Roman"/>
      <w:smallCaps/>
      <w:sz w:val="24"/>
      <w:szCs w:val="20"/>
    </w:rPr>
  </w:style>
  <w:style w:type="paragraph" w:styleId="993">
    <w:name w:val="toc 2"/>
    <w:basedOn w:val="944"/>
    <w:next w:val="944"/>
    <w:qFormat/>
    <w:pPr>
      <w:ind w:left="420"/>
    </w:pPr>
    <w:rPr>
      <w:rFonts w:ascii="Calibri" w:hAnsi="Calibri" w:eastAsia="楷体_GB2312" w:cs="Times New Roman"/>
      <w:sz w:val="26"/>
      <w:szCs w:val="20"/>
    </w:rPr>
  </w:style>
  <w:style w:type="paragraph" w:styleId="994">
    <w:name w:val="toc 9"/>
    <w:basedOn w:val="944"/>
    <w:next w:val="944"/>
    <w:qFormat/>
    <w:pPr>
      <w:ind w:left="3360"/>
    </w:pPr>
    <w:rPr>
      <w:rFonts w:ascii="Calibri" w:hAnsi="Calibri" w:eastAsia="楷体_GB2312" w:cs="Times New Roman"/>
      <w:sz w:val="26"/>
      <w:szCs w:val="20"/>
    </w:rPr>
  </w:style>
  <w:style w:type="paragraph" w:styleId="995">
    <w:name w:val="HTML Preformatted"/>
    <w:basedOn w:val="944"/>
    <w:link w:val="11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96">
    <w:name w:val="Normal (Web)"/>
    <w:basedOn w:val="944"/>
    <w:uiPriority w:val="99"/>
    <w:qFormat/>
    <w:pPr>
      <w:jc w:val="left"/>
      <w:spacing w:before="100" w:beforeAutospacing="1" w:after="100" w:afterAutospacing="1"/>
    </w:pPr>
    <w:rPr>
      <w:rFonts w:ascii="Calibri" w:hAnsi="Calibri" w:eastAsia="楷体_GB2312" w:cs="Times New Roman"/>
      <w:sz w:val="24"/>
    </w:rPr>
  </w:style>
  <w:style w:type="paragraph" w:styleId="997">
    <w:name w:val="index 2"/>
    <w:basedOn w:val="944"/>
    <w:next w:val="944"/>
    <w:qFormat/>
    <w:pPr>
      <w:ind w:left="420"/>
    </w:pPr>
    <w:rPr>
      <w:rFonts w:ascii="Calibri" w:hAnsi="Calibri" w:eastAsia="楷体_GB2312" w:cs="Times New Roman"/>
      <w:sz w:val="26"/>
      <w:szCs w:val="20"/>
    </w:rPr>
  </w:style>
  <w:style w:type="paragraph" w:styleId="998">
    <w:name w:val="Title"/>
    <w:basedOn w:val="944"/>
    <w:next w:val="944"/>
    <w:link w:val="1182"/>
    <w:qFormat/>
    <w:pPr>
      <w:jc w:val="center"/>
      <w:spacing w:before="240" w:after="60"/>
      <w:outlineLvl w:val="0"/>
    </w:pPr>
    <w:rPr>
      <w:rFonts w:ascii="Cambria" w:hAnsi="Cambria" w:eastAsia="宋体" w:cs="Times New Roman"/>
      <w:b/>
      <w:bCs/>
      <w:sz w:val="32"/>
      <w:szCs w:val="32"/>
    </w:rPr>
  </w:style>
  <w:style w:type="paragraph" w:styleId="999">
    <w:name w:val="annotation subject"/>
    <w:basedOn w:val="964"/>
    <w:next w:val="964"/>
    <w:link w:val="1183"/>
    <w:uiPriority w:val="99"/>
    <w:qFormat/>
    <w:rPr>
      <w:b/>
      <w:bCs/>
    </w:rPr>
  </w:style>
  <w:style w:type="paragraph" w:styleId="1000">
    <w:name w:val="Body Text First Indent 2"/>
    <w:basedOn w:val="967"/>
    <w:link w:val="1184"/>
    <w:qFormat/>
    <w:pPr>
      <w:ind w:left="420" w:firstLine="420"/>
      <w:spacing w:after="120" w:line="240" w:lineRule="auto"/>
    </w:pPr>
    <w:rPr>
      <w:rFonts w:ascii="Calibri" w:hAnsi="Calibri" w:eastAsia="楷体_GB2312"/>
      <w:sz w:val="26"/>
    </w:rPr>
  </w:style>
  <w:style w:type="table" w:styleId="1001">
    <w:name w:val="Table Grid"/>
    <w:basedOn w:val="955"/>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2">
    <w:name w:val="Strong"/>
    <w:basedOn w:val="954"/>
    <w:qFormat/>
    <w:rPr>
      <w:b/>
    </w:rPr>
  </w:style>
  <w:style w:type="character" w:styleId="1003">
    <w:name w:val="endnote reference"/>
    <w:qFormat/>
    <w:rPr>
      <w:vertAlign w:val="superscript"/>
    </w:rPr>
  </w:style>
  <w:style w:type="character" w:styleId="1004">
    <w:name w:val="page number"/>
    <w:basedOn w:val="954"/>
    <w:qFormat/>
  </w:style>
  <w:style w:type="character" w:styleId="1005">
    <w:name w:val="FollowedHyperlink"/>
    <w:uiPriority w:val="99"/>
    <w:unhideWhenUsed/>
    <w:qFormat/>
    <w:rPr>
      <w:color w:val="800080"/>
      <w:u w:val="single"/>
    </w:rPr>
  </w:style>
  <w:style w:type="character" w:styleId="1006">
    <w:name w:val="Emphasis"/>
    <w:qFormat/>
    <w:rPr>
      <w:i/>
      <w:iCs/>
    </w:rPr>
  </w:style>
  <w:style w:type="character" w:styleId="1007">
    <w:name w:val="Hyperlink"/>
    <w:unhideWhenUsed/>
    <w:qFormat/>
    <w:rPr>
      <w:color w:val="0000ff"/>
      <w:u w:val="single"/>
    </w:rPr>
  </w:style>
  <w:style w:type="character" w:styleId="1008">
    <w:name w:val="annotation reference"/>
    <w:uiPriority w:val="99"/>
    <w:qFormat/>
    <w:rPr>
      <w:sz w:val="21"/>
      <w:szCs w:val="21"/>
    </w:rPr>
  </w:style>
  <w:style w:type="character" w:styleId="1009">
    <w:name w:val="footnote reference"/>
    <w:qFormat/>
    <w:rPr>
      <w:vertAlign w:val="superscript"/>
    </w:rPr>
  </w:style>
  <w:style w:type="paragraph" w:styleId="1010" w:customStyle="1">
    <w:name w:val="正文首行缩进 21"/>
    <w:basedOn w:val="1011"/>
    <w:qFormat/>
    <w:pPr>
      <w:ind w:firstLine="420"/>
      <w:spacing w:after="120" w:line="240" w:lineRule="auto"/>
    </w:pPr>
    <w:rPr>
      <w:rFonts w:ascii="等线"/>
    </w:rPr>
  </w:style>
  <w:style w:type="paragraph" w:styleId="1011" w:customStyle="1">
    <w:name w:val="正文文本缩进11"/>
    <w:basedOn w:val="944"/>
    <w:next w:val="944"/>
    <w:qFormat/>
    <w:pPr>
      <w:ind w:left="420" w:firstLine="1188"/>
      <w:spacing w:line="360" w:lineRule="exact"/>
    </w:pPr>
  </w:style>
  <w:style w:type="character" w:styleId="1012" w:customStyle="1">
    <w:name w:val="Heading 1 Char"/>
    <w:basedOn w:val="954"/>
    <w:uiPriority w:val="9"/>
    <w:qFormat/>
    <w:rPr>
      <w:rFonts w:ascii="Arial" w:hAnsi="Arial" w:eastAsia="Arial" w:cs="Arial"/>
      <w:sz w:val="40"/>
      <w:szCs w:val="40"/>
    </w:rPr>
  </w:style>
  <w:style w:type="character" w:styleId="1013" w:customStyle="1">
    <w:name w:val="Heading 2 Char"/>
    <w:basedOn w:val="954"/>
    <w:uiPriority w:val="9"/>
    <w:qFormat/>
    <w:rPr>
      <w:rFonts w:ascii="Arial" w:hAnsi="Arial" w:eastAsia="Arial" w:cs="Arial"/>
      <w:sz w:val="34"/>
    </w:rPr>
  </w:style>
  <w:style w:type="character" w:styleId="1014" w:customStyle="1">
    <w:name w:val="Heading 3 Char"/>
    <w:basedOn w:val="954"/>
    <w:uiPriority w:val="9"/>
    <w:qFormat/>
    <w:rPr>
      <w:rFonts w:ascii="Arial" w:hAnsi="Arial" w:eastAsia="Arial" w:cs="Arial"/>
      <w:sz w:val="30"/>
      <w:szCs w:val="30"/>
    </w:rPr>
  </w:style>
  <w:style w:type="character" w:styleId="1015" w:customStyle="1">
    <w:name w:val="Heading 4 Char"/>
    <w:basedOn w:val="954"/>
    <w:uiPriority w:val="9"/>
    <w:qFormat/>
    <w:rPr>
      <w:rFonts w:ascii="Arial" w:hAnsi="Arial" w:eastAsia="Arial" w:cs="Arial"/>
      <w:b/>
      <w:bCs/>
      <w:sz w:val="26"/>
      <w:szCs w:val="26"/>
    </w:rPr>
  </w:style>
  <w:style w:type="character" w:styleId="1016" w:customStyle="1">
    <w:name w:val="Heading 5 Char"/>
    <w:basedOn w:val="954"/>
    <w:uiPriority w:val="9"/>
    <w:qFormat/>
    <w:rPr>
      <w:rFonts w:ascii="Arial" w:hAnsi="Arial" w:eastAsia="Arial" w:cs="Arial"/>
      <w:b/>
      <w:bCs/>
      <w:sz w:val="24"/>
      <w:szCs w:val="24"/>
    </w:rPr>
  </w:style>
  <w:style w:type="character" w:styleId="1017" w:customStyle="1">
    <w:name w:val="Heading 6 Char"/>
    <w:basedOn w:val="954"/>
    <w:uiPriority w:val="9"/>
    <w:qFormat/>
    <w:rPr>
      <w:rFonts w:ascii="Arial" w:hAnsi="Arial" w:eastAsia="Arial" w:cs="Arial"/>
      <w:b/>
      <w:bCs/>
      <w:sz w:val="22"/>
      <w:szCs w:val="22"/>
    </w:rPr>
  </w:style>
  <w:style w:type="character" w:styleId="1018" w:customStyle="1">
    <w:name w:val="标题 7 Char"/>
    <w:basedOn w:val="954"/>
    <w:link w:val="951"/>
    <w:uiPriority w:val="9"/>
    <w:qFormat/>
    <w:rPr>
      <w:rFonts w:ascii="Arial" w:hAnsi="Arial" w:eastAsia="Arial" w:cs="Arial"/>
      <w:b/>
      <w:bCs/>
      <w:i/>
      <w:iCs/>
      <w:sz w:val="22"/>
      <w:szCs w:val="22"/>
    </w:rPr>
  </w:style>
  <w:style w:type="character" w:styleId="1019" w:customStyle="1">
    <w:name w:val="标题 8 Char"/>
    <w:basedOn w:val="954"/>
    <w:link w:val="952"/>
    <w:uiPriority w:val="9"/>
    <w:qFormat/>
    <w:rPr>
      <w:rFonts w:ascii="Arial" w:hAnsi="Arial" w:eastAsia="Arial" w:cs="Arial"/>
      <w:i/>
      <w:iCs/>
      <w:sz w:val="22"/>
      <w:szCs w:val="22"/>
    </w:rPr>
  </w:style>
  <w:style w:type="character" w:styleId="1020" w:customStyle="1">
    <w:name w:val="标题 9 Char"/>
    <w:basedOn w:val="954"/>
    <w:link w:val="953"/>
    <w:uiPriority w:val="9"/>
    <w:qFormat/>
    <w:rPr>
      <w:rFonts w:ascii="Arial" w:hAnsi="Arial" w:eastAsia="Arial" w:cs="Arial"/>
      <w:i/>
      <w:iCs/>
      <w:sz w:val="21"/>
      <w:szCs w:val="21"/>
    </w:rPr>
  </w:style>
  <w:style w:type="paragraph" w:styleId="1021">
    <w:name w:val="No Spacing"/>
    <w:uiPriority w:val="1"/>
    <w:qFormat/>
  </w:style>
  <w:style w:type="character" w:styleId="1022" w:customStyle="1">
    <w:name w:val="Title Char"/>
    <w:basedOn w:val="954"/>
    <w:uiPriority w:val="10"/>
    <w:qFormat/>
    <w:rPr>
      <w:sz w:val="48"/>
      <w:szCs w:val="48"/>
    </w:rPr>
  </w:style>
  <w:style w:type="character" w:styleId="1023" w:customStyle="1">
    <w:name w:val="Subtitle Char"/>
    <w:basedOn w:val="954"/>
    <w:uiPriority w:val="11"/>
    <w:qFormat/>
    <w:rPr>
      <w:sz w:val="24"/>
      <w:szCs w:val="24"/>
    </w:rPr>
  </w:style>
  <w:style w:type="paragraph" w:styleId="1024">
    <w:name w:val="Quote"/>
    <w:basedOn w:val="944"/>
    <w:next w:val="944"/>
    <w:link w:val="1025"/>
    <w:uiPriority w:val="29"/>
    <w:qFormat/>
    <w:pPr>
      <w:ind w:left="720" w:right="720"/>
    </w:pPr>
    <w:rPr>
      <w:i/>
    </w:rPr>
  </w:style>
  <w:style w:type="character" w:styleId="1025" w:customStyle="1">
    <w:name w:val="引用 Char"/>
    <w:link w:val="1024"/>
    <w:uiPriority w:val="29"/>
    <w:qFormat/>
    <w:rPr>
      <w:i/>
    </w:rPr>
  </w:style>
  <w:style w:type="paragraph" w:styleId="1026">
    <w:name w:val="Intense Quote"/>
    <w:basedOn w:val="944"/>
    <w:next w:val="944"/>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明显引用 Char"/>
    <w:link w:val="1026"/>
    <w:uiPriority w:val="30"/>
    <w:qFormat/>
    <w:rPr>
      <w:i/>
    </w:rPr>
  </w:style>
  <w:style w:type="character" w:styleId="1028" w:customStyle="1">
    <w:name w:val="Header Char"/>
    <w:basedOn w:val="954"/>
    <w:uiPriority w:val="99"/>
    <w:qFormat/>
  </w:style>
  <w:style w:type="character" w:styleId="1029" w:customStyle="1">
    <w:name w:val="Footer Char"/>
    <w:basedOn w:val="954"/>
    <w:uiPriority w:val="99"/>
    <w:qFormat/>
  </w:style>
  <w:style w:type="character" w:styleId="1030" w:customStyle="1">
    <w:name w:val="Caption Char"/>
    <w:uiPriority w:val="99"/>
    <w:qFormat/>
  </w:style>
  <w:style w:type="table" w:styleId="1031" w:customStyle="1">
    <w:name w:val="Table Grid Light"/>
    <w:basedOn w:val="95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32" w:customStyle="1">
    <w:name w:val="无格式表格 11"/>
    <w:basedOn w:val="955"/>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无格式表格 21"/>
    <w:basedOn w:val="955"/>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无格式表格 31"/>
    <w:basedOn w:val="95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无格式表格 41"/>
    <w:basedOn w:val="95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无格式表格 51"/>
    <w:basedOn w:val="95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网格表 1 浅色1"/>
    <w:basedOn w:val="95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basedOn w:val="95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basedOn w:val="95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basedOn w:val="95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basedOn w:val="95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basedOn w:val="95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basedOn w:val="95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网格表 21"/>
    <w:basedOn w:val="95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basedOn w:val="95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basedOn w:val="95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basedOn w:val="95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basedOn w:val="95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basedOn w:val="95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basedOn w:val="95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网格表 31"/>
    <w:basedOn w:val="955"/>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basedOn w:val="955"/>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basedOn w:val="955"/>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basedOn w:val="955"/>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basedOn w:val="955"/>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basedOn w:val="955"/>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basedOn w:val="955"/>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网格表 41"/>
    <w:basedOn w:val="955"/>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basedOn w:val="955"/>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60" w:customStyle="1">
    <w:name w:val="Grid Table 4 - Accent 2"/>
    <w:basedOn w:val="955"/>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61" w:customStyle="1">
    <w:name w:val="Grid Table 4 - Accent 3"/>
    <w:basedOn w:val="955"/>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62" w:customStyle="1">
    <w:name w:val="Grid Table 4 - Accent 4"/>
    <w:basedOn w:val="955"/>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basedOn w:val="955"/>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basedOn w:val="955"/>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网格表 5 深色1"/>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basedOn w:val="955"/>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网格表 6 彩色1"/>
    <w:basedOn w:val="955"/>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73" w:customStyle="1">
    <w:name w:val="Grid Table 6 Colorful - Accent 1"/>
    <w:basedOn w:val="955"/>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74" w:customStyle="1">
    <w:name w:val="Grid Table 6 Colorful - Accent 2"/>
    <w:basedOn w:val="95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75" w:customStyle="1">
    <w:name w:val="Grid Table 6 Colorful - Accent 3"/>
    <w:basedOn w:val="955"/>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76" w:customStyle="1">
    <w:name w:val="Grid Table 6 Colorful - Accent 4"/>
    <w:basedOn w:val="95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77" w:customStyle="1">
    <w:name w:val="Grid Table 6 Colorful - Accent 5"/>
    <w:basedOn w:val="955"/>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78" w:customStyle="1">
    <w:name w:val="Grid Table 6 Colorful - Accent 6"/>
    <w:basedOn w:val="955"/>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79" w:customStyle="1">
    <w:name w:val="网格表 7 彩色1"/>
    <w:basedOn w:val="955"/>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basedOn w:val="955"/>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basedOn w:val="955"/>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basedOn w:val="955"/>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basedOn w:val="955"/>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basedOn w:val="955"/>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basedOn w:val="955"/>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清单表 1 浅色1"/>
    <w:basedOn w:val="955"/>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basedOn w:val="955"/>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basedOn w:val="955"/>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basedOn w:val="955"/>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basedOn w:val="955"/>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basedOn w:val="955"/>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basedOn w:val="955"/>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清单表 21"/>
    <w:basedOn w:val="955"/>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4" w:customStyle="1">
    <w:name w:val="List Table 2 - Accent 1"/>
    <w:basedOn w:val="955"/>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basedOn w:val="955"/>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96" w:customStyle="1">
    <w:name w:val="List Table 2 - Accent 3"/>
    <w:basedOn w:val="955"/>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basedOn w:val="955"/>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basedOn w:val="955"/>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basedOn w:val="955"/>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清单表 31"/>
    <w:basedOn w:val="95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basedOn w:val="955"/>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basedOn w:val="955"/>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03" w:customStyle="1">
    <w:name w:val="List Table 3 - Accent 3"/>
    <w:basedOn w:val="955"/>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04" w:customStyle="1">
    <w:name w:val="List Table 3 - Accent 4"/>
    <w:basedOn w:val="955"/>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basedOn w:val="955"/>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basedOn w:val="955"/>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清单表 41"/>
    <w:basedOn w:val="955"/>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basedOn w:val="955"/>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basedOn w:val="955"/>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basedOn w:val="955"/>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basedOn w:val="955"/>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basedOn w:val="955"/>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basedOn w:val="955"/>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清单表 5 深色1"/>
    <w:basedOn w:val="955"/>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15" w:customStyle="1">
    <w:name w:val="List Table 5 Dark - Accent 1"/>
    <w:basedOn w:val="955"/>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16" w:customStyle="1">
    <w:name w:val="List Table 5 Dark - Accent 2"/>
    <w:basedOn w:val="955"/>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17" w:customStyle="1">
    <w:name w:val="List Table 5 Dark - Accent 3"/>
    <w:basedOn w:val="955"/>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18" w:customStyle="1">
    <w:name w:val="List Table 5 Dark - Accent 4"/>
    <w:basedOn w:val="955"/>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19" w:customStyle="1">
    <w:name w:val="List Table 5 Dark - Accent 5"/>
    <w:basedOn w:val="955"/>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20" w:customStyle="1">
    <w:name w:val="List Table 5 Dark - Accent 6"/>
    <w:basedOn w:val="955"/>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21" w:customStyle="1">
    <w:name w:val="清单表 6 彩色1"/>
    <w:basedOn w:val="955"/>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2" w:customStyle="1">
    <w:name w:val="List Table 6 Colorful - Accent 1"/>
    <w:basedOn w:val="955"/>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23" w:customStyle="1">
    <w:name w:val="List Table 6 Colorful - Accent 2"/>
    <w:basedOn w:val="955"/>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24" w:customStyle="1">
    <w:name w:val="List Table 6 Colorful - Accent 3"/>
    <w:basedOn w:val="955"/>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25" w:customStyle="1">
    <w:name w:val="List Table 6 Colorful - Accent 4"/>
    <w:basedOn w:val="955"/>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26" w:customStyle="1">
    <w:name w:val="List Table 6 Colorful - Accent 5"/>
    <w:basedOn w:val="955"/>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27" w:customStyle="1">
    <w:name w:val="List Table 6 Colorful - Accent 6"/>
    <w:basedOn w:val="955"/>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28" w:customStyle="1">
    <w:name w:val="清单表 7 彩色1"/>
    <w:basedOn w:val="955"/>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basedOn w:val="955"/>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basedOn w:val="955"/>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basedOn w:val="955"/>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basedOn w:val="955"/>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basedOn w:val="955"/>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basedOn w:val="955"/>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6" w:customStyle="1">
    <w:name w:val="Lined - Accent 1"/>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37" w:customStyle="1">
    <w:name w:val="Lined - Accent 2"/>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38" w:customStyle="1">
    <w:name w:val="Lined - Accent 3"/>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39" w:customStyle="1">
    <w:name w:val="Lined - Accent 4"/>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basedOn w:val="95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basedOn w:val="955"/>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43" w:customStyle="1">
    <w:name w:val="Bordered &amp; Lined - Accent 1"/>
    <w:basedOn w:val="955"/>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44" w:customStyle="1">
    <w:name w:val="Bordered &amp; Lined - Accent 2"/>
    <w:basedOn w:val="955"/>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45" w:customStyle="1">
    <w:name w:val="Bordered &amp; Lined - Accent 3"/>
    <w:basedOn w:val="955"/>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46" w:customStyle="1">
    <w:name w:val="Bordered &amp; Lined - Accent 4"/>
    <w:basedOn w:val="955"/>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basedOn w:val="955"/>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basedOn w:val="955"/>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basedOn w:val="955"/>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50" w:customStyle="1">
    <w:name w:val="Bordered - Accent 1"/>
    <w:basedOn w:val="955"/>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basedOn w:val="955"/>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52" w:customStyle="1">
    <w:name w:val="Bordered - Accent 3"/>
    <w:basedOn w:val="955"/>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53" w:customStyle="1">
    <w:name w:val="Bordered - Accent 4"/>
    <w:basedOn w:val="955"/>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basedOn w:val="955"/>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basedOn w:val="955"/>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Footnote Text Char"/>
    <w:uiPriority w:val="99"/>
    <w:qFormat/>
    <w:rPr>
      <w:sz w:val="18"/>
    </w:rPr>
  </w:style>
  <w:style w:type="character" w:styleId="1157" w:customStyle="1">
    <w:name w:val="Endnote Text Char"/>
    <w:uiPriority w:val="99"/>
    <w:qFormat/>
    <w:rPr>
      <w:sz w:val="20"/>
    </w:rPr>
  </w:style>
  <w:style w:type="paragraph" w:styleId="1158" w:customStyle="1">
    <w:name w:val="TOC 标题1"/>
    <w:uiPriority w:val="39"/>
    <w:unhideWhenUsed/>
    <w:qFormat/>
  </w:style>
  <w:style w:type="paragraph" w:styleId="1159" w:customStyle="1">
    <w:name w:val="段"/>
    <w:next w:val="944"/>
    <w:qFormat/>
    <w:pPr>
      <w:ind w:firstLine="200"/>
      <w:jc w:val="both"/>
    </w:pPr>
    <w:rPr>
      <w:rFonts w:ascii="宋体" w:cs="宋体"/>
      <w:sz w:val="21"/>
      <w:szCs w:val="21"/>
    </w:rPr>
  </w:style>
  <w:style w:type="character" w:styleId="1160" w:customStyle="1">
    <w:name w:val="标题 1 Char"/>
    <w:basedOn w:val="954"/>
    <w:link w:val="945"/>
    <w:qFormat/>
    <w:rPr>
      <w:rFonts w:ascii="Calibri" w:hAnsi="Calibri" w:eastAsia="楷体_GB2312" w:cs="Times New Roman"/>
      <w:b/>
      <w:sz w:val="44"/>
      <w:szCs w:val="20"/>
    </w:rPr>
  </w:style>
  <w:style w:type="character" w:styleId="1161" w:customStyle="1">
    <w:name w:val="标题 2 Char"/>
    <w:basedOn w:val="954"/>
    <w:link w:val="946"/>
    <w:qFormat/>
    <w:rPr>
      <w:rFonts w:ascii="宋体" w:hAnsi="宋体" w:eastAsia="楷体_GB2312" w:cs="Times New Roman"/>
      <w:b/>
      <w:sz w:val="26"/>
      <w:szCs w:val="20"/>
    </w:rPr>
  </w:style>
  <w:style w:type="character" w:styleId="1162" w:customStyle="1">
    <w:name w:val="标题 3 Char"/>
    <w:basedOn w:val="954"/>
    <w:link w:val="947"/>
    <w:qFormat/>
    <w:rPr>
      <w:rFonts w:ascii="Calibri" w:hAnsi="Calibri" w:eastAsia="楷体_GB2312" w:cs="Times New Roman"/>
      <w:b/>
      <w:sz w:val="26"/>
      <w:szCs w:val="20"/>
    </w:rPr>
  </w:style>
  <w:style w:type="character" w:styleId="1163" w:customStyle="1">
    <w:name w:val="标题 4 Char"/>
    <w:basedOn w:val="954"/>
    <w:link w:val="948"/>
    <w:qFormat/>
    <w:rPr>
      <w:rFonts w:ascii="Arial" w:hAnsi="Arial" w:eastAsia="黑体" w:cs="Times New Roman"/>
      <w:b/>
      <w:bCs/>
      <w:sz w:val="28"/>
      <w:szCs w:val="28"/>
    </w:rPr>
  </w:style>
  <w:style w:type="character" w:styleId="1164" w:customStyle="1">
    <w:name w:val="标题 5 Char"/>
    <w:basedOn w:val="954"/>
    <w:link w:val="949"/>
    <w:qFormat/>
    <w:rPr>
      <w:rFonts w:ascii="宋体" w:hAnsi="宋体" w:eastAsia="宋体" w:cs="Times New Roman"/>
      <w:color w:val="000000"/>
      <w:sz w:val="28"/>
      <w:szCs w:val="20"/>
    </w:rPr>
  </w:style>
  <w:style w:type="character" w:styleId="1165" w:customStyle="1">
    <w:name w:val="标题 6 Char"/>
    <w:basedOn w:val="954"/>
    <w:link w:val="950"/>
    <w:qFormat/>
    <w:rPr>
      <w:rFonts w:ascii="宋体" w:hAnsi="宋体" w:eastAsia="宋体" w:cs="Times New Roman"/>
      <w:sz w:val="28"/>
      <w:szCs w:val="20"/>
    </w:rPr>
  </w:style>
  <w:style w:type="character" w:styleId="1166" w:customStyle="1">
    <w:name w:val="正文缩进 Char"/>
    <w:link w:val="960"/>
    <w:qFormat/>
    <w:rPr>
      <w:rFonts w:ascii="Calibri" w:hAnsi="Calibri" w:eastAsia="楷体_GB2312" w:cs="Times New Roman"/>
      <w:sz w:val="24"/>
      <w:szCs w:val="20"/>
    </w:rPr>
  </w:style>
  <w:style w:type="character" w:styleId="1167" w:customStyle="1">
    <w:name w:val="文档结构图 Char"/>
    <w:basedOn w:val="954"/>
    <w:link w:val="963"/>
    <w:qFormat/>
    <w:rPr>
      <w:rFonts w:ascii="Calibri" w:hAnsi="Calibri" w:eastAsia="楷体_GB2312" w:cs="Times New Roman"/>
      <w:sz w:val="26"/>
      <w:szCs w:val="20"/>
      <w:shd w:val="clear" w:color="auto" w:fill="000080"/>
    </w:rPr>
  </w:style>
  <w:style w:type="character" w:styleId="1168" w:customStyle="1">
    <w:name w:val="批注文字 Char"/>
    <w:basedOn w:val="954"/>
    <w:link w:val="964"/>
    <w:qFormat/>
    <w:rPr>
      <w:rFonts w:ascii="Calibri" w:hAnsi="Calibri" w:eastAsia="楷体_GB2312" w:cs="Times New Roman"/>
      <w:sz w:val="26"/>
      <w:szCs w:val="20"/>
    </w:rPr>
  </w:style>
  <w:style w:type="character" w:styleId="1169" w:customStyle="1">
    <w:name w:val="正文文本 Char"/>
    <w:basedOn w:val="954"/>
    <w:link w:val="966"/>
    <w:qFormat/>
    <w:rPr>
      <w:rFonts w:ascii="楷体_GB2312" w:hAnsi="Calibri" w:eastAsia="楷体_GB2312" w:cs="Times New Roman"/>
      <w:sz w:val="28"/>
      <w:szCs w:val="20"/>
    </w:rPr>
  </w:style>
  <w:style w:type="character" w:styleId="1170" w:customStyle="1">
    <w:name w:val="正文文本缩进 Char"/>
    <w:basedOn w:val="954"/>
    <w:link w:val="967"/>
    <w:uiPriority w:val="99"/>
    <w:qFormat/>
    <w:rPr>
      <w:rFonts w:ascii="方正仿宋简体" w:hAnsi="创艺简仿宋" w:eastAsia="方正仿宋简体" w:cs="Times New Roman"/>
      <w:sz w:val="24"/>
      <w:szCs w:val="20"/>
    </w:rPr>
  </w:style>
  <w:style w:type="character" w:styleId="1171" w:customStyle="1">
    <w:name w:val="纯文本 Char"/>
    <w:basedOn w:val="954"/>
    <w:link w:val="973"/>
    <w:qFormat/>
    <w:rPr>
      <w:rFonts w:ascii="宋体" w:hAnsi="Courier New" w:eastAsia="楷体_GB2312" w:cs="Times New Roman"/>
      <w:sz w:val="26"/>
      <w:szCs w:val="20"/>
    </w:rPr>
  </w:style>
  <w:style w:type="character" w:styleId="1172" w:customStyle="1">
    <w:name w:val="日期 Char"/>
    <w:basedOn w:val="954"/>
    <w:link w:val="976"/>
    <w:qFormat/>
    <w:rPr>
      <w:rFonts w:ascii="宋体" w:hAnsi="宋体" w:eastAsia="楷体_GB2312" w:cs="Times New Roman"/>
      <w:sz w:val="24"/>
      <w:szCs w:val="20"/>
    </w:rPr>
  </w:style>
  <w:style w:type="character" w:styleId="1173" w:customStyle="1">
    <w:name w:val="正文文本缩进 2 Char"/>
    <w:basedOn w:val="954"/>
    <w:link w:val="977"/>
    <w:qFormat/>
    <w:rPr>
      <w:rFonts w:ascii="宋体" w:hAnsi="Calibri" w:eastAsia="宋体" w:cs="Times New Roman"/>
      <w:b/>
      <w:bCs/>
      <w:sz w:val="24"/>
      <w:szCs w:val="20"/>
    </w:rPr>
  </w:style>
  <w:style w:type="character" w:styleId="1174" w:customStyle="1">
    <w:name w:val="尾注文本 Char"/>
    <w:basedOn w:val="954"/>
    <w:link w:val="978"/>
    <w:qFormat/>
    <w:rPr>
      <w:rFonts w:ascii="Calibri" w:hAnsi="Calibri" w:eastAsia="楷体_GB2312" w:cs="Times New Roman"/>
      <w:sz w:val="26"/>
      <w:szCs w:val="20"/>
    </w:rPr>
  </w:style>
  <w:style w:type="character" w:styleId="1175" w:customStyle="1">
    <w:name w:val="批注框文本 Char"/>
    <w:basedOn w:val="954"/>
    <w:link w:val="979"/>
    <w:uiPriority w:val="99"/>
    <w:qFormat/>
    <w:rPr>
      <w:rFonts w:ascii="Calibri" w:hAnsi="Calibri" w:eastAsia="楷体_GB2312" w:cs="Times New Roman"/>
      <w:sz w:val="18"/>
      <w:szCs w:val="18"/>
    </w:rPr>
  </w:style>
  <w:style w:type="character" w:styleId="1176" w:customStyle="1">
    <w:name w:val="页脚 Char"/>
    <w:basedOn w:val="954"/>
    <w:link w:val="980"/>
    <w:qFormat/>
    <w:rPr>
      <w:rFonts w:ascii="Calibri" w:hAnsi="Calibri" w:eastAsia="楷体_GB2312" w:cs="Times New Roman"/>
      <w:sz w:val="18"/>
      <w:szCs w:val="20"/>
    </w:rPr>
  </w:style>
  <w:style w:type="character" w:styleId="1177" w:customStyle="1">
    <w:name w:val="页眉 Char"/>
    <w:basedOn w:val="954"/>
    <w:link w:val="981"/>
    <w:qFormat/>
    <w:rPr>
      <w:rFonts w:ascii="Calibri" w:hAnsi="Calibri" w:eastAsia="楷体_GB2312" w:cs="Times New Roman"/>
      <w:sz w:val="18"/>
      <w:szCs w:val="20"/>
    </w:rPr>
  </w:style>
  <w:style w:type="character" w:styleId="1178" w:customStyle="1">
    <w:name w:val="副标题 Char"/>
    <w:basedOn w:val="954"/>
    <w:link w:val="986"/>
    <w:qFormat/>
    <w:rPr>
      <w:rFonts w:ascii="Cambria" w:hAnsi="Cambria" w:eastAsia="宋体" w:cs="Times New Roman"/>
      <w:b/>
      <w:bCs/>
      <w:sz w:val="24"/>
      <w:szCs w:val="32"/>
    </w:rPr>
  </w:style>
  <w:style w:type="character" w:styleId="1179" w:customStyle="1">
    <w:name w:val="脚注文本 Char"/>
    <w:basedOn w:val="954"/>
    <w:link w:val="987"/>
    <w:qFormat/>
    <w:rPr>
      <w:rFonts w:ascii="Calibri" w:hAnsi="Calibri" w:eastAsia="楷体_GB2312" w:cs="Times New Roman"/>
      <w:sz w:val="18"/>
      <w:szCs w:val="20"/>
    </w:rPr>
  </w:style>
  <w:style w:type="character" w:styleId="1180" w:customStyle="1">
    <w:name w:val="正文文本缩进 3 Char"/>
    <w:basedOn w:val="954"/>
    <w:link w:val="989"/>
    <w:qFormat/>
    <w:rPr>
      <w:rFonts w:ascii="Calibri" w:hAnsi="Calibri" w:eastAsia="宋体" w:cs="Times New Roman"/>
      <w:sz w:val="24"/>
      <w:szCs w:val="24"/>
    </w:rPr>
  </w:style>
  <w:style w:type="character" w:styleId="1181" w:customStyle="1">
    <w:name w:val="HTML 预设格式 Char"/>
    <w:basedOn w:val="954"/>
    <w:link w:val="995"/>
    <w:qFormat/>
    <w:rPr>
      <w:rFonts w:ascii="黑体" w:hAnsi="Courier New" w:eastAsia="黑体" w:cs="Times New Roman"/>
      <w:sz w:val="20"/>
      <w:szCs w:val="20"/>
    </w:rPr>
  </w:style>
  <w:style w:type="character" w:styleId="1182" w:customStyle="1">
    <w:name w:val="标题 Char"/>
    <w:basedOn w:val="954"/>
    <w:link w:val="998"/>
    <w:qFormat/>
    <w:rPr>
      <w:rFonts w:ascii="Cambria" w:hAnsi="Cambria" w:eastAsia="宋体" w:cs="Times New Roman"/>
      <w:b/>
      <w:bCs/>
      <w:sz w:val="32"/>
      <w:szCs w:val="32"/>
    </w:rPr>
  </w:style>
  <w:style w:type="character" w:styleId="1183" w:customStyle="1">
    <w:name w:val="批注主题 Char"/>
    <w:basedOn w:val="1168"/>
    <w:link w:val="999"/>
    <w:uiPriority w:val="99"/>
    <w:qFormat/>
    <w:rPr>
      <w:rFonts w:ascii="Calibri" w:hAnsi="Calibri" w:eastAsia="楷体_GB2312" w:cs="Times New Roman"/>
      <w:b/>
      <w:bCs/>
      <w:sz w:val="26"/>
      <w:szCs w:val="20"/>
    </w:rPr>
  </w:style>
  <w:style w:type="character" w:styleId="1184" w:customStyle="1">
    <w:name w:val="正文首行缩进 2 Char"/>
    <w:basedOn w:val="1170"/>
    <w:link w:val="1000"/>
    <w:qFormat/>
    <w:rPr>
      <w:rFonts w:ascii="Calibri" w:hAnsi="Calibri" w:eastAsia="楷体_GB2312" w:cs="Times New Roman"/>
      <w:sz w:val="26"/>
      <w:szCs w:val="20"/>
    </w:rPr>
  </w:style>
  <w:style w:type="character" w:styleId="1185" w:customStyle="1">
    <w:name w:val="Plain Text Char Char"/>
    <w:link w:val="1186"/>
    <w:qFormat/>
    <w:rPr>
      <w:rFonts w:ascii="宋体" w:hAnsi="Courier New" w:eastAsia="楷体_GB2312"/>
      <w:sz w:val="26"/>
    </w:rPr>
  </w:style>
  <w:style w:type="paragraph" w:styleId="1186" w:customStyle="1">
    <w:name w:val="纯文本3"/>
    <w:basedOn w:val="944"/>
    <w:link w:val="1185"/>
    <w:qFormat/>
    <w:rPr>
      <w:rFonts w:ascii="宋体" w:hAnsi="Courier New" w:eastAsia="楷体_GB2312"/>
      <w:sz w:val="26"/>
    </w:rPr>
  </w:style>
  <w:style w:type="character" w:styleId="1187" w:customStyle="1">
    <w:name w:val="styl81"/>
    <w:qFormat/>
    <w:rPr>
      <w:sz w:val="21"/>
    </w:rPr>
  </w:style>
  <w:style w:type="character" w:styleId="1188" w:customStyle="1">
    <w:name w:val="Plain Text Char"/>
    <w:link w:val="1189"/>
    <w:qFormat/>
    <w:rPr>
      <w:rFonts w:ascii="宋体" w:hAnsi="Courier New" w:eastAsia="楷体_GB2312"/>
      <w:sz w:val="26"/>
    </w:rPr>
  </w:style>
  <w:style w:type="paragraph" w:styleId="1189" w:customStyle="1">
    <w:name w:val="纯文本1"/>
    <w:basedOn w:val="944"/>
    <w:link w:val="1188"/>
    <w:qFormat/>
    <w:rPr>
      <w:rFonts w:ascii="宋体" w:hAnsi="Courier New" w:eastAsia="楷体_GB2312"/>
      <w:sz w:val="26"/>
    </w:rPr>
  </w:style>
  <w:style w:type="character" w:styleId="1190" w:customStyle="1">
    <w:name w:val="表正文 Char1"/>
    <w:qFormat/>
    <w:rPr>
      <w:rFonts w:eastAsia="楷体_GB2312"/>
      <w:sz w:val="24"/>
      <w:lang w:val="en-US" w:eastAsia="zh-CN" w:bidi="ar-SA"/>
    </w:rPr>
  </w:style>
  <w:style w:type="character" w:styleId="1191" w:customStyle="1">
    <w:name w:val="_正文段落 Char"/>
    <w:link w:val="1192"/>
    <w:qFormat/>
    <w:rPr>
      <w:rFonts w:ascii="宋体" w:hAnsi="宋体"/>
      <w:sz w:val="24"/>
      <w:szCs w:val="24"/>
    </w:rPr>
  </w:style>
  <w:style w:type="paragraph" w:styleId="1192" w:customStyle="1">
    <w:name w:val="_正文段落"/>
    <w:basedOn w:val="944"/>
    <w:link w:val="1191"/>
    <w:qFormat/>
    <w:pPr>
      <w:ind w:firstLine="480"/>
      <w:spacing w:line="360" w:lineRule="auto"/>
    </w:pPr>
    <w:rPr>
      <w:rFonts w:ascii="宋体" w:hAnsi="宋体"/>
      <w:sz w:val="24"/>
      <w:szCs w:val="24"/>
    </w:rPr>
  </w:style>
  <w:style w:type="character" w:styleId="1193" w:customStyle="1">
    <w:name w:val="Andy_正文 Char"/>
    <w:link w:val="1194"/>
    <w:qFormat/>
    <w:rPr>
      <w:sz w:val="24"/>
      <w:szCs w:val="24"/>
    </w:rPr>
  </w:style>
  <w:style w:type="paragraph" w:styleId="1194" w:customStyle="1">
    <w:name w:val="Andy_正文"/>
    <w:basedOn w:val="944"/>
    <w:link w:val="1193"/>
    <w:qFormat/>
    <w:pPr>
      <w:ind w:firstLine="480"/>
      <w:spacing w:line="360" w:lineRule="auto"/>
    </w:pPr>
    <w:rPr>
      <w:sz w:val="24"/>
      <w:szCs w:val="24"/>
    </w:rPr>
  </w:style>
  <w:style w:type="character" w:styleId="1195" w:customStyle="1">
    <w:name w:val="正文缩进 Char1"/>
    <w:qFormat/>
    <w:rPr>
      <w:rFonts w:eastAsia="楷体_GB2312"/>
      <w:sz w:val="24"/>
    </w:rPr>
  </w:style>
  <w:style w:type="character" w:styleId="1196" w:customStyle="1">
    <w:name w:val="副标题 Char1"/>
    <w:uiPriority w:val="11"/>
    <w:qFormat/>
    <w:rPr>
      <w:rFonts w:ascii="Cambria" w:hAnsi="Cambria" w:cs="Times New Roman"/>
      <w:b/>
      <w:bCs/>
      <w:sz w:val="32"/>
      <w:szCs w:val="32"/>
    </w:rPr>
  </w:style>
  <w:style w:type="character" w:styleId="1197" w:customStyle="1">
    <w:name w:val="Andy_2级 Char"/>
    <w:link w:val="1198"/>
    <w:qFormat/>
    <w:rPr>
      <w:sz w:val="24"/>
    </w:rPr>
  </w:style>
  <w:style w:type="paragraph" w:styleId="1198" w:customStyle="1">
    <w:name w:val="Andy_2级"/>
    <w:basedOn w:val="944"/>
    <w:link w:val="1197"/>
    <w:qFormat/>
    <w:pPr>
      <w:numPr>
        <w:ilvl w:val="1"/>
        <w:numId w:val="1"/>
      </w:numPr>
      <w:spacing w:line="360" w:lineRule="auto"/>
    </w:pPr>
    <w:rPr>
      <w:sz w:val="24"/>
    </w:rPr>
  </w:style>
  <w:style w:type="character" w:styleId="1199" w:customStyle="1">
    <w:name w:val="副标题 Char2"/>
    <w:qFormat/>
    <w:rPr>
      <w:rFonts w:ascii="Cambria" w:hAnsi="Cambria" w:cs="Times New Roman"/>
      <w:b/>
      <w:bCs/>
      <w:sz w:val="32"/>
      <w:szCs w:val="32"/>
    </w:rPr>
  </w:style>
  <w:style w:type="character" w:styleId="1200" w:customStyle="1">
    <w:name w:val="正文首行缩进 2 Char1"/>
    <w:qFormat/>
    <w:rPr>
      <w:rFonts w:ascii="方正仿宋简体" w:hAnsi="创艺简仿宋" w:eastAsia="楷体_GB2312"/>
      <w:sz w:val="26"/>
    </w:rPr>
  </w:style>
  <w:style w:type="character" w:styleId="1201" w:customStyle="1">
    <w:name w:val="ca-221"/>
    <w:qFormat/>
    <w:rPr>
      <w:rFonts w:hint="eastAsia" w:ascii="宋体" w:hAnsi="宋体" w:eastAsia="宋体"/>
      <w:color w:val="ff0000"/>
      <w:sz w:val="24"/>
      <w:szCs w:val="24"/>
    </w:rPr>
  </w:style>
  <w:style w:type="paragraph" w:styleId="1202" w:customStyle="1">
    <w:name w:val="纯文本11"/>
    <w:basedOn w:val="944"/>
    <w:qFormat/>
    <w:rPr>
      <w:rFonts w:ascii="宋体" w:hAnsi="Courier New" w:eastAsia="楷体_GB2312" w:cs="Times New Roman"/>
      <w:sz w:val="26"/>
      <w:szCs w:val="20"/>
    </w:rPr>
  </w:style>
  <w:style w:type="paragraph" w:styleId="1203" w:customStyle="1">
    <w:name w:val="xl70"/>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204" w:customStyle="1">
    <w:name w:val="xl69"/>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205" w:customStyle="1">
    <w:name w:val="xl79"/>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206" w:customStyle="1">
    <w:name w:val="xl86"/>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207" w:customStyle="1">
    <w:name w:val="纯文本2"/>
    <w:basedOn w:val="944"/>
    <w:qFormat/>
    <w:rPr>
      <w:rFonts w:ascii="宋体" w:hAnsi="Courier New" w:eastAsia="楷体_GB2312" w:cs="Times New Roman"/>
      <w:sz w:val="26"/>
      <w:szCs w:val="20"/>
    </w:rPr>
  </w:style>
  <w:style w:type="paragraph" w:styleId="1208" w:customStyle="1">
    <w:name w:val="列出段落2"/>
    <w:basedOn w:val="944"/>
    <w:qFormat/>
    <w:pPr>
      <w:ind w:firstLine="420"/>
    </w:pPr>
    <w:rPr>
      <w:rFonts w:ascii="Calibri" w:hAnsi="Calibri" w:eastAsia="宋体" w:cs="Times New Roman"/>
    </w:rPr>
  </w:style>
  <w:style w:type="paragraph" w:styleId="1209" w:customStyle="1">
    <w:name w:val="xl78"/>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210" w:customStyle="1">
    <w:name w:val="xl96"/>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1" w:customStyle="1">
    <w:name w:val="Char Char Char Char"/>
    <w:basedOn w:val="963"/>
    <w:qFormat/>
    <w:pPr>
      <w:ind w:left="357"/>
      <w:jc w:val="left"/>
      <w:spacing w:line="436" w:lineRule="exact"/>
      <w:outlineLvl w:val="3"/>
    </w:pPr>
    <w:rPr>
      <w:rFonts w:ascii="Tahoma" w:hAnsi="Tahoma" w:eastAsia="宋体"/>
      <w:b/>
      <w:sz w:val="24"/>
      <w:szCs w:val="24"/>
    </w:rPr>
  </w:style>
  <w:style w:type="paragraph" w:styleId="1212" w:customStyle="1">
    <w:name w:val="列出段落1"/>
    <w:basedOn w:val="944"/>
    <w:qFormat/>
    <w:pPr>
      <w:ind w:firstLine="420"/>
    </w:pPr>
    <w:rPr>
      <w:rFonts w:ascii="Calibri" w:hAnsi="Calibri" w:eastAsia="楷体_GB2312" w:cs="Times New Roman"/>
      <w:sz w:val="26"/>
      <w:szCs w:val="20"/>
    </w:rPr>
  </w:style>
  <w:style w:type="paragraph" w:styleId="1213" w:customStyle="1">
    <w:name w:val="xl74"/>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4" w:customStyle="1">
    <w:name w:val="纯文本4"/>
    <w:basedOn w:val="944"/>
    <w:qFormat/>
    <w:rPr>
      <w:rFonts w:ascii="宋体" w:hAnsi="Courier New" w:eastAsia="楷体_GB2312" w:cs="Times New Roman"/>
      <w:sz w:val="26"/>
      <w:szCs w:val="20"/>
    </w:rPr>
  </w:style>
  <w:style w:type="paragraph" w:styleId="1215" w:customStyle="1">
    <w:name w:val="xl92"/>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16" w:customStyle="1">
    <w:name w:val="xl66"/>
    <w:basedOn w:val="944"/>
    <w:qFormat/>
    <w:pPr>
      <w:jc w:val="center"/>
      <w:spacing w:before="100" w:beforeAutospacing="1" w:after="100" w:afterAutospacing="1"/>
      <w:widowControl/>
    </w:pPr>
    <w:rPr>
      <w:rFonts w:ascii="仿宋_GB2312" w:hAnsi="宋体" w:eastAsia="仿宋_GB2312" w:cs="宋体"/>
      <w:sz w:val="32"/>
      <w:szCs w:val="32"/>
    </w:rPr>
  </w:style>
  <w:style w:type="paragraph" w:styleId="1217" w:customStyle="1">
    <w:name w:val="xl94"/>
    <w:basedOn w:val="944"/>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218" w:customStyle="1">
    <w:name w:val="Char Char3"/>
    <w:basedOn w:val="944"/>
    <w:qFormat/>
    <w:pPr>
      <w:jc w:val="left"/>
      <w:spacing w:after="160" w:line="240" w:lineRule="exact"/>
      <w:widowControl/>
    </w:pPr>
    <w:rPr>
      <w:rFonts w:ascii="Calibri" w:hAnsi="Calibri" w:eastAsia="宋体" w:cs="Times New Roman"/>
      <w:sz w:val="24"/>
      <w:szCs w:val="24"/>
    </w:rPr>
  </w:style>
  <w:style w:type="paragraph" w:styleId="1219" w:customStyle="1">
    <w:name w:val="xl95"/>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220" w:customStyle="1">
    <w:name w:val="xl85"/>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221" w:customStyle="1">
    <w:name w:val="q3"/>
    <w:basedOn w:val="944"/>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222" w:customStyle="1">
    <w:name w:val="xl91"/>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223" w:customStyle="1">
    <w:name w:val="Char Char Char"/>
    <w:basedOn w:val="944"/>
    <w:qFormat/>
    <w:pPr>
      <w:numPr>
        <w:numId w:val="2"/>
      </w:numPr>
    </w:pPr>
    <w:rPr>
      <w:rFonts w:ascii="Calibri" w:hAnsi="Calibri" w:eastAsia="宋体" w:cs="Times New Roman"/>
      <w:sz w:val="24"/>
      <w:szCs w:val="24"/>
    </w:rPr>
  </w:style>
  <w:style w:type="paragraph" w:styleId="1224" w:customStyle="1">
    <w:name w:val="xl80"/>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225" w:customStyle="1">
    <w:name w:val="修订1"/>
    <w:uiPriority w:val="99"/>
    <w:unhideWhenUsed/>
    <w:qFormat/>
    <w:rPr>
      <w:rFonts w:ascii="Calibri" w:hAnsi="Calibri" w:eastAsia="楷体_GB2312"/>
      <w:sz w:val="26"/>
    </w:rPr>
  </w:style>
  <w:style w:type="paragraph" w:styleId="1226" w:customStyle="1">
    <w:name w:val="xl72"/>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227" w:customStyle="1">
    <w:name w:val="正文 New New New New"/>
    <w:qFormat/>
    <w:pPr>
      <w:jc w:val="both"/>
      <w:widowControl w:val="off"/>
    </w:pPr>
    <w:rPr>
      <w:rFonts w:ascii="Calibri" w:hAnsi="Calibri"/>
      <w:szCs w:val="24"/>
    </w:rPr>
  </w:style>
  <w:style w:type="paragraph" w:styleId="1228" w:customStyle="1">
    <w:name w:val="纯文本111"/>
    <w:basedOn w:val="944"/>
    <w:qFormat/>
    <w:rPr>
      <w:rFonts w:ascii="宋体" w:hAnsi="Courier New" w:eastAsia="楷体_GB2312" w:cs="Times New Roman"/>
      <w:sz w:val="26"/>
      <w:szCs w:val="20"/>
    </w:rPr>
  </w:style>
  <w:style w:type="paragraph" w:styleId="1229" w:customStyle="1">
    <w:name w:val="xl93"/>
    <w:basedOn w:val="944"/>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230" w:customStyle="1">
    <w:name w:val="_Style 84"/>
    <w:uiPriority w:val="99"/>
    <w:unhideWhenUsed/>
    <w:qFormat/>
    <w:pPr>
      <w:jc w:val="both"/>
      <w:widowControl w:val="off"/>
    </w:pPr>
    <w:rPr>
      <w:rFonts w:ascii="Calibri" w:hAnsi="Calibri" w:eastAsia="楷体_GB2312"/>
      <w:sz w:val="26"/>
    </w:rPr>
  </w:style>
  <w:style w:type="paragraph" w:styleId="1231" w:customStyle="1">
    <w:name w:val="xl71"/>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232" w:customStyle="1">
    <w:name w:val="xl87"/>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233" w:customStyle="1">
    <w:name w:val="Char"/>
    <w:basedOn w:val="944"/>
    <w:qFormat/>
    <w:pPr>
      <w:jc w:val="left"/>
      <w:spacing w:after="160" w:line="240" w:lineRule="exact"/>
      <w:widowControl/>
    </w:pPr>
    <w:rPr>
      <w:rFonts w:ascii="Verdana" w:hAnsi="Verdana" w:eastAsia="仿宋_GB2312" w:cs="Times New Roman"/>
      <w:sz w:val="24"/>
      <w:szCs w:val="20"/>
      <w:lang w:eastAsia="en-US"/>
    </w:rPr>
  </w:style>
  <w:style w:type="paragraph" w:styleId="1234" w:customStyle="1">
    <w:name w:val="xl67"/>
    <w:basedOn w:val="944"/>
    <w:qFormat/>
    <w:pPr>
      <w:jc w:val="left"/>
      <w:spacing w:before="100" w:beforeAutospacing="1" w:after="100" w:afterAutospacing="1"/>
      <w:widowControl/>
    </w:pPr>
    <w:rPr>
      <w:rFonts w:ascii="仿宋_GB2312" w:hAnsi="宋体" w:eastAsia="仿宋_GB2312" w:cs="宋体"/>
      <w:sz w:val="20"/>
      <w:szCs w:val="20"/>
    </w:rPr>
  </w:style>
  <w:style w:type="paragraph" w:styleId="1235" w:customStyle="1">
    <w:name w:val="xl81"/>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236" w:customStyle="1">
    <w:name w:val="xl73"/>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237" w:customStyle="1">
    <w:name w:val="xl68"/>
    <w:basedOn w:val="944"/>
    <w:qFormat/>
    <w:pPr>
      <w:jc w:val="center"/>
      <w:spacing w:before="100" w:beforeAutospacing="1" w:after="100" w:afterAutospacing="1"/>
      <w:widowControl/>
    </w:pPr>
    <w:rPr>
      <w:rFonts w:ascii="仿宋_GB2312" w:hAnsi="宋体" w:eastAsia="仿宋_GB2312" w:cs="宋体"/>
      <w:sz w:val="32"/>
      <w:szCs w:val="32"/>
    </w:rPr>
  </w:style>
  <w:style w:type="paragraph" w:styleId="1238" w:customStyle="1">
    <w:name w:val="正文1"/>
    <w:basedOn w:val="944"/>
    <w:next w:val="944"/>
    <w:qFormat/>
    <w:pPr>
      <w:ind w:left="420" w:firstLine="527"/>
      <w:spacing w:before="120" w:line="360" w:lineRule="auto"/>
    </w:pPr>
    <w:rPr>
      <w:rFonts w:ascii="宋体" w:hAnsi="宋体" w:eastAsia="宋体" w:cs="Times New Roman"/>
      <w:sz w:val="24"/>
      <w:szCs w:val="24"/>
    </w:rPr>
  </w:style>
  <w:style w:type="paragraph" w:styleId="1239" w:customStyle="1">
    <w:name w:val="xl90"/>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40" w:customStyle="1">
    <w:name w:val="xl83"/>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241" w:customStyle="1">
    <w:name w:val="xl76"/>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242" w:customStyle="1">
    <w:name w:val="xl82"/>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243">
    <w:name w:val="List Paragraph"/>
    <w:basedOn w:val="944"/>
    <w:uiPriority w:val="34"/>
    <w:qFormat/>
    <w:pPr>
      <w:ind w:firstLine="420"/>
    </w:pPr>
    <w:rPr>
      <w:rFonts w:ascii="Calibri" w:hAnsi="Calibri" w:eastAsia="楷体_GB2312" w:cs="Times New Roman"/>
      <w:sz w:val="26"/>
      <w:szCs w:val="20"/>
    </w:rPr>
  </w:style>
  <w:style w:type="paragraph" w:styleId="1244" w:customStyle="1">
    <w:name w:val="纯文本5"/>
    <w:basedOn w:val="944"/>
    <w:qFormat/>
    <w:rPr>
      <w:rFonts w:ascii="宋体" w:hAnsi="Courier New" w:eastAsia="楷体_GB2312" w:cs="Times New Roman"/>
      <w:sz w:val="26"/>
      <w:szCs w:val="20"/>
    </w:rPr>
  </w:style>
  <w:style w:type="paragraph" w:styleId="1245" w:customStyle="1">
    <w:name w:val="xl84"/>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246" w:customStyle="1">
    <w:name w:val="xl88"/>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247" w:customStyle="1">
    <w:name w:val="xl75"/>
    <w:basedOn w:val="9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248" w:customStyle="1">
    <w:name w:val="xl97"/>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249" w:customStyle="1">
    <w:name w:val="xl77"/>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250" w:customStyle="1">
    <w:name w:val="xl89"/>
    <w:basedOn w:val="9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251" w:customStyle="1">
    <w:name w:val="网格型1"/>
    <w:basedOn w:val="955"/>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52" w:customStyle="1">
    <w:name w:val="Plain Text1"/>
    <w:basedOn w:val="944"/>
    <w:qFormat/>
    <w:rPr>
      <w:rFonts w:ascii="宋体" w:hAnsi="Courier New" w:eastAsia="楷体_GB2312" w:cs="Times New Roman"/>
      <w:sz w:val="26"/>
      <w:szCs w:val="20"/>
    </w:rPr>
  </w:style>
  <w:style w:type="paragraph" w:styleId="1253" w:customStyle="1">
    <w:name w:val="正文3"/>
    <w:qFormat/>
    <w:pPr>
      <w:jc w:val="both"/>
      <w:spacing w:line="315" w:lineRule="atLeast"/>
      <w:widowControl w:val="off"/>
    </w:pPr>
    <w:rPr>
      <w:rFonts w:ascii="宋体" w:hAnsi="Calibri"/>
      <w:sz w:val="24"/>
    </w:rPr>
  </w:style>
  <w:style w:type="paragraph" w:styleId="1254" w:customStyle="1">
    <w:name w:val="修订2"/>
    <w:hidden/>
    <w:uiPriority w:val="99"/>
    <w:semiHidden/>
    <w:qFormat/>
    <w:rPr>
      <w:rFonts w:asciiTheme="minorHAnsi" w:hAnsiTheme="minorHAnsi" w:eastAsiaTheme="minorEastAsia" w:cstheme="minorBidi"/>
      <w:sz w:val="21"/>
      <w:szCs w:val="22"/>
    </w:rPr>
  </w:style>
  <w:style w:type="paragraph" w:styleId="1255" w:customStyle="1">
    <w:name w:val="修订3"/>
    <w:hidden/>
    <w:uiPriority w:val="99"/>
    <w:semiHidden/>
    <w:qFormat/>
    <w:rPr>
      <w:rFonts w:asciiTheme="minorHAnsi" w:hAnsiTheme="minorHAnsi" w:eastAsiaTheme="minorEastAsia" w:cstheme="minorBidi"/>
      <w:sz w:val="21"/>
      <w:szCs w:val="22"/>
    </w:rPr>
  </w:style>
  <w:style w:type="paragraph" w:styleId="1256" w:customStyle="1">
    <w:name w:val="纯文本21"/>
    <w:qFormat/>
    <w:pPr>
      <w:jc w:val="both"/>
      <w:widowControl w:val="off"/>
    </w:pPr>
    <w:rPr>
      <w:rFonts w:hint="eastAsia" w:ascii="宋体" w:hAnsi="Courier New" w:eastAsia="楷体_GB2312"/>
      <w:sz w:val="26"/>
    </w:rPr>
  </w:style>
  <w:style w:type="paragraph" w:styleId="1257" w:customStyle="1">
    <w:name w:val="修订4"/>
    <w:hidden/>
    <w:uiPriority w:val="99"/>
    <w:semiHidden/>
    <w:qFormat/>
    <w:rPr>
      <w:rFonts w:asciiTheme="minorHAnsi" w:hAnsiTheme="minorHAnsi" w:eastAsiaTheme="minorEastAsia" w:cstheme="minorBidi"/>
      <w:sz w:val="21"/>
      <w:szCs w:val="22"/>
    </w:rPr>
  </w:style>
  <w:style w:type="paragraph" w:styleId="1258" w:customStyle="1">
    <w:name w:val="修订5"/>
    <w:hidden/>
    <w:uiPriority w:val="99"/>
    <w:semiHidden/>
    <w:qFormat/>
    <w:rPr>
      <w:rFonts w:asciiTheme="minorHAnsi" w:hAnsiTheme="minorHAnsi" w:eastAsiaTheme="minorEastAsia" w:cstheme="minorBidi"/>
      <w:sz w:val="21"/>
      <w:szCs w:val="22"/>
    </w:rPr>
  </w:style>
  <w:style w:type="character" w:styleId="1259" w:customStyle="1">
    <w:name w:val="font81"/>
    <w:basedOn w:val="954"/>
    <w:qFormat/>
    <w:rPr>
      <w:rFonts w:hint="eastAsia" w:ascii="宋体" w:hAnsi="宋体" w:eastAsia="宋体" w:cs="宋体"/>
      <w:color w:val="000000"/>
      <w:sz w:val="18"/>
      <w:szCs w:val="18"/>
      <w:u w:val="none"/>
    </w:rPr>
  </w:style>
  <w:style w:type="character" w:styleId="1260" w:customStyle="1">
    <w:name w:val="font91"/>
    <w:basedOn w:val="954"/>
    <w:qFormat/>
    <w:rPr>
      <w:rFonts w:hint="eastAsia" w:ascii="宋体" w:hAnsi="宋体" w:eastAsia="宋体" w:cs="宋体"/>
      <w:b/>
      <w:bCs/>
      <w:color w:val="ff0000"/>
      <w:sz w:val="18"/>
      <w:szCs w:val="18"/>
      <w:u w:val="none"/>
    </w:rPr>
  </w:style>
  <w:style w:type="character" w:styleId="1261" w:customStyle="1">
    <w:name w:val="font21"/>
    <w:basedOn w:val="954"/>
    <w:qFormat/>
    <w:rPr>
      <w:rFonts w:hint="eastAsia" w:ascii="宋体" w:hAnsi="宋体" w:eastAsia="宋体" w:cs="宋体"/>
      <w:b/>
      <w:bCs/>
      <w:color w:val="000000"/>
      <w:sz w:val="22"/>
      <w:szCs w:val="22"/>
      <w:u w:val="none"/>
    </w:rPr>
  </w:style>
  <w:style w:type="character" w:styleId="1262" w:customStyle="1">
    <w:name w:val="font51"/>
    <w:basedOn w:val="954"/>
    <w:qFormat/>
    <w:rPr>
      <w:rFonts w:hint="eastAsia" w:ascii="宋体" w:hAnsi="宋体" w:eastAsia="宋体" w:cs="宋体"/>
      <w:b/>
      <w:bCs/>
      <w:color w:val="ff0000"/>
      <w:sz w:val="22"/>
      <w:szCs w:val="22"/>
      <w:u w:val="none"/>
    </w:rPr>
  </w:style>
  <w:style w:type="character" w:styleId="1263" w:customStyle="1">
    <w:name w:val="font31"/>
    <w:basedOn w:val="954"/>
    <w:qFormat/>
    <w:rPr>
      <w:rFonts w:hint="eastAsia" w:ascii="宋体" w:hAnsi="宋体" w:eastAsia="宋体" w:cs="宋体"/>
      <w:color w:val="000000"/>
      <w:sz w:val="22"/>
      <w:szCs w:val="22"/>
      <w:u w:val="none"/>
    </w:rPr>
  </w:style>
  <w:style w:type="character" w:styleId="1264" w:customStyle="1">
    <w:name w:val="font61"/>
    <w:basedOn w:val="954"/>
    <w:qFormat/>
    <w:rPr>
      <w:rFonts w:hint="eastAsia" w:ascii="宋体" w:hAnsi="宋体" w:eastAsia="宋体" w:cs="宋体"/>
      <w:color w:val="ff0000"/>
      <w:sz w:val="22"/>
      <w:szCs w:val="22"/>
      <w:u w:val="none"/>
    </w:rPr>
  </w:style>
  <w:style w:type="table" w:styleId="1265" w:customStyle="1">
    <w:name w:val="Table Normal"/>
    <w:unhideWhenUsed/>
    <w:qFormat/>
    <w:tblPr>
      <w:tblCellMar>
        <w:left w:w="0" w:type="dxa"/>
        <w:top w:w="0" w:type="dxa"/>
        <w:right w:w="0" w:type="dxa"/>
        <w:bottom w:w="0" w:type="dxa"/>
      </w:tblCellMar>
    </w:tblPr>
  </w:style>
  <w:style w:type="paragraph" w:styleId="1266" w:customStyle="1">
    <w:name w:val="x_msonormal"/>
    <w:basedOn w:val="944"/>
    <w:qFormat/>
    <w:pPr>
      <w:jc w:val="left"/>
      <w:spacing w:before="100" w:beforeAutospacing="1" w:after="100" w:afterAutospacing="1"/>
      <w:widowControl/>
    </w:pPr>
    <w:rPr>
      <w:rFonts w:ascii="宋体" w:hAnsi="宋体" w:eastAsia="宋体" w:cs="宋体"/>
      <w:szCs w:val="24"/>
    </w:rPr>
  </w:style>
  <w:style w:type="paragraph" w:styleId="1267" w:customStyle="1">
    <w:name w:val="Table Text"/>
    <w:basedOn w:val="944"/>
    <w:semiHidden/>
    <w:qFormat/>
    <w:rPr>
      <w:rFonts w:ascii="Arial" w:hAnsi="Arial" w:eastAsia="Arial" w:cs="Arial"/>
      <w:szCs w:val="21"/>
      <w:lang w:eastAsia="en-US"/>
    </w:rPr>
  </w:style>
  <w:style w:type="paragraph" w:styleId="1268" w:customStyle="1">
    <w:name w:val="正文首行缩进1"/>
    <w:basedOn w:val="1269"/>
    <w:uiPriority w:val="99"/>
    <w:qFormat/>
    <w:pPr>
      <w:ind w:firstLine="420"/>
      <w:spacing w:after="120" w:line="240" w:lineRule="auto"/>
    </w:pPr>
    <w:rPr>
      <w:sz w:val="28"/>
    </w:rPr>
  </w:style>
  <w:style w:type="paragraph" w:styleId="1269" w:customStyle="1">
    <w:name w:val="正文文本1"/>
    <w:basedOn w:val="944"/>
    <w:next w:val="1270"/>
    <w:qFormat/>
    <w:pPr>
      <w:jc w:val="left"/>
      <w:spacing w:line="360" w:lineRule="auto"/>
      <w:widowControl/>
    </w:pPr>
    <w:rPr>
      <w:sz w:val="24"/>
      <w:szCs w:val="20"/>
    </w:rPr>
  </w:style>
  <w:style w:type="paragraph" w:styleId="1270" w:customStyle="1">
    <w:name w:val="正文缩进1"/>
    <w:basedOn w:val="944"/>
    <w:next w:val="944"/>
    <w:qFormat/>
    <w:pPr>
      <w:ind w:firstLine="420"/>
      <w:jc w:val="left"/>
    </w:pPr>
    <w:rPr>
      <w:sz w:val="24"/>
    </w:rPr>
  </w:style>
  <w:style w:type="paragraph" w:styleId="1271" w:customStyle="1">
    <w:name w:val="02"/>
    <w:basedOn w:val="944"/>
    <w:qFormat/>
    <w:pPr>
      <w:ind w:firstLine="422"/>
      <w:keepNext/>
      <w:widowControl/>
      <w:outlineLvl w:val="1"/>
    </w:pPr>
    <w:rPr>
      <w:rFonts w:ascii="宋体" w:hAnsi="宋体"/>
      <w:b/>
      <w:lang w:val="zh-CN"/>
    </w:rPr>
  </w:style>
  <w:style w:type="paragraph" w:styleId="1272" w:customStyle="1">
    <w:name w:val="正文文本缩进1"/>
    <w:basedOn w:val="944"/>
    <w:next w:val="944"/>
    <w:qFormat/>
    <w:pPr>
      <w:ind w:left="420"/>
      <w:spacing w:after="120"/>
    </w:pPr>
  </w:style>
  <w:style w:type="paragraph" w:styleId="1273" w:customStyle="1">
    <w:name w:val="Normal_18"/>
    <w:qFormat/>
    <w:rPr>
      <w:rFonts w:eastAsia="Times New Roman"/>
      <w:sz w:val="24"/>
      <w:szCs w:val="24"/>
    </w:rPr>
  </w:style>
  <w:style w:type="paragraph" w:styleId="1274" w:customStyle="1">
    <w:name w:val="Normal_17"/>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jszfcg.jsczt.cn/&#65289;" TargetMode="External"/><Relationship Id="rId23"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_rels/header6.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9"/>
    <customShpInfo spid="_x0000_s1028"/>
    <customShpInfo spid="_x0000_s1027"/>
  </customShpExts>
</s:customData>
</file>

<file path=customXml/itemProps1.xml><?xml version="1.0" encoding="utf-8"?>
<ds:datastoreItem xmlns:ds="http://schemas.openxmlformats.org/officeDocument/2006/customXml" ds:itemID="{CE9CC840-5044-42DB-9AD2-FA5712DB963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潘莉莉</cp:lastModifiedBy>
  <cp:revision>37</cp:revision>
  <dcterms:created xsi:type="dcterms:W3CDTF">2026-07-03T06:46:00Z</dcterms:created>
  <dcterms:modified xsi:type="dcterms:W3CDTF">2026-07-14T08:14:36Z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F050D9F2187A471B8CBCCC9F618C043E_13</vt:lpwstr>
  </property>
  <property fmtid="{D5CDD505-2E9C-101B-9397-08002B2CF9AE}" pid="4" name="KSOTemplateDocerSaveRecord">
    <vt:lpwstr>eyJoZGlkIjoiMDkyNWY1ODk4ZjU3YWE5MGI3NGVjNDIzOGFjMzJiNWYiLCJ1c2VySWQiOiI0MjM2NzIzNTcifQ==</vt:lpwstr>
  </property>
</Properties>
</file>