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F3BA8"/>
    <w:p w14:paraId="1B993FF5"/>
    <w:p w14:paraId="684C347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42.75pt;width:237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</w:p>
    <w:p w14:paraId="0BA29DB7">
      <w:pPr>
        <w:rPr>
          <w:rFonts w:hint="eastAsia" w:eastAsiaTheme="minorEastAsia"/>
          <w:lang w:eastAsia="zh-CN"/>
        </w:rPr>
      </w:pPr>
    </w:p>
    <w:p w14:paraId="79640CE4">
      <w:pPr>
        <w:rPr>
          <w:rFonts w:hint="eastAsia" w:eastAsiaTheme="minorEastAsia"/>
          <w:lang w:eastAsia="zh-CN"/>
        </w:rPr>
      </w:pPr>
    </w:p>
    <w:p w14:paraId="2B323CA7">
      <w:pPr>
        <w:rPr>
          <w:rFonts w:hint="eastAsia" w:eastAsiaTheme="minorEastAsia"/>
          <w:lang w:eastAsia="zh-CN"/>
        </w:rPr>
      </w:pPr>
    </w:p>
    <w:p w14:paraId="7F2E43A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type="#_x0000_t75" style="height:42.75pt;width:265.5pt;" o:ole="t" filled="f" o:preferrelative="t" stroked="f" coordsize="21600,21600"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6" DrawAspect="Content" ObjectID="_1468075726" r:id="rId6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F3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焦进芳</cp:lastModifiedBy>
  <dcterms:modified xsi:type="dcterms:W3CDTF">2026-08-13T02:31:24Z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eyJoZGlkIjoiYmFjZDFmOTY2MThjYzEwMzM2ZWI0ZmJhNjlkMzU2ODMiLCJ1c2VySWQiOiIxNDU5MTMxODE2In0=</vt:lpwstr>
  </property>
  <property fmtid="{D5CDD505-2E9C-101B-9397-08002B2CF9AE}" pid="4" name="ICV">
    <vt:lpwstr>236F214F52FF4CC1AE1FB06F8034C175_12</vt:lpwstr>
  </property>
</Properties>
</file>