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cs="黑体"/>
          <w:spacing w:val="20"/>
          <w:sz w:val="72"/>
          <w:szCs w:val="72"/>
        </w:rPr>
      </w:pPr>
      <w:r>
        <w:rPr>
          <w:rFonts w:hint="eastAsia" w:ascii="黑体" w:hAnsi="华文中宋" w:eastAsia="黑体" w:cs="黑体"/>
          <w:spacing w:val="20"/>
          <w:sz w:val="72"/>
          <w:szCs w:val="72"/>
        </w:rPr>
      </w:r>
      <w:r/>
    </w:p>
    <w:p>
      <w:pPr>
        <w:jc w:val="center"/>
        <w:rPr>
          <w:rFonts w:hint="eastAsia" w:ascii="黑体" w:hAnsi="华文中宋" w:eastAsia="黑体"/>
          <w:spacing w:val="20"/>
          <w:sz w:val="72"/>
          <w:szCs w:val="72"/>
        </w:rPr>
      </w:pPr>
      <w:r>
        <w:rPr>
          <w:rFonts w:hint="eastAsia" w:ascii="黑体" w:hAnsi="华文中宋" w:eastAsia="黑体" w:cs="黑体"/>
          <w:spacing w:val="20"/>
          <w:sz w:val="72"/>
          <w:szCs w:val="72"/>
        </w:rPr>
        <w:t xml:space="preserve">政府采购</w:t>
      </w:r>
      <w:r/>
    </w:p>
    <w:p>
      <w:pPr>
        <w:rPr>
          <w:rFonts w:hint="eastAsia" w:ascii="华文中宋" w:hAnsi="华文中宋" w:eastAsia="华文中宋"/>
          <w:sz w:val="30"/>
          <w:szCs w:val="30"/>
        </w:rPr>
      </w:pPr>
      <w:r>
        <w:rPr>
          <w:rFonts w:hint="eastAsia" w:ascii="华文中宋" w:hAnsi="华文中宋" w:eastAsia="华文中宋"/>
          <w:sz w:val="30"/>
          <w:szCs w:val="30"/>
        </w:rPr>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公 开</w:t>
      </w:r>
      <w:r/>
    </w:p>
    <w:p>
      <w:pPr>
        <w:jc w:val="center"/>
        <w:rPr>
          <w:rFonts w:hint="eastAsia" w:ascii="宋体" w:hAnsi="宋体" w:cs="宋体"/>
          <w:b/>
          <w:bCs/>
          <w:spacing w:val="20"/>
          <w:sz w:val="48"/>
          <w:szCs w:val="48"/>
        </w:rPr>
      </w:pPr>
      <w:r>
        <w:rPr>
          <w:rFonts w:hint="eastAsia" w:ascii="宋体" w:hAnsi="宋体" w:cs="宋体"/>
          <w:b/>
          <w:bCs/>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2"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6704;mso-wrap-distance-left:9.0pt;mso-wrap-distance-top:0.0pt;mso-wrap-distance-right:9.0pt;mso-wrap-distance-bottom:0.0pt;visibility:visible;" from="-9.0pt,15.5pt" to="-8.9pt,15.5pt" filled="f" strokecolor="#000000" strokeweight="0.75pt"/>
            </w:pict>
          </mc:Fallback>
        </mc:AlternateContent>
      </w:r>
      <w:r>
        <w:rPr>
          <w:rFonts w:hint="eastAsia" w:ascii="宋体" w:hAnsi="宋体" w:cs="宋体"/>
          <w:b/>
          <w:bCs/>
          <w:spacing w:val="20"/>
          <w:sz w:val="48"/>
          <w:szCs w:val="48"/>
        </w:rPr>
        <w:t xml:space="preserve">招标文件</w:t>
      </w:r>
      <w:r/>
    </w:p>
    <w:p>
      <w:pPr>
        <w:jc w:val="cente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华文中宋" w:hAnsi="华文中宋" w:eastAsia="华文中宋"/>
          <w:sz w:val="30"/>
          <w:szCs w:val="30"/>
        </w:rPr>
      </w:pPr>
      <w:r>
        <w:rPr>
          <w:rFonts w:hint="eastAsia" w:ascii="华文中宋" w:hAnsi="华文中宋" w:eastAsia="华文中宋"/>
          <w:sz w:val="30"/>
          <w:szCs w:val="30"/>
        </w:rPr>
        <w:t xml:space="preserve">（电子化全流程）</w:t>
      </w:r>
      <w:r/>
    </w:p>
    <w:p>
      <w:pPr>
        <w:jc w:val="center"/>
        <w:tabs>
          <w:tab w:val="left" w:pos="9921" w:leader="none"/>
        </w:tabs>
        <w:rPr>
          <w:rFonts w:hint="eastAsia" w:ascii="华文中宋" w:hAnsi="华文中宋" w:eastAsia="华文中宋"/>
          <w:sz w:val="30"/>
          <w:szCs w:val="30"/>
        </w:rPr>
      </w:pPr>
      <w:r>
        <w:rPr>
          <w:rFonts w:hint="eastAsia" w:ascii="华文中宋" w:hAnsi="华文中宋" w:eastAsia="华文中宋"/>
          <w:sz w:val="30"/>
          <w:szCs w:val="30"/>
        </w:rPr>
      </w:r>
      <w:r/>
    </w:p>
    <w:p>
      <w:pPr>
        <w:jc w:val="left"/>
        <w:rPr>
          <w:rFonts w:hint="eastAsia" w:ascii="华文中宋" w:hAnsi="华文中宋" w:eastAsia="华文中宋"/>
          <w:sz w:val="30"/>
          <w:szCs w:val="30"/>
        </w:rPr>
      </w:pPr>
      <w:r>
        <w:rPr>
          <w:rFonts w:hint="eastAsia" w:ascii="华文中宋" w:hAnsi="华文中宋" w:eastAsia="华文中宋"/>
          <w:sz w:val="30"/>
          <w:szCs w:val="30"/>
        </w:rPr>
      </w:r>
      <w:r/>
    </w:p>
    <w:p>
      <w:pPr>
        <w:pStyle w:val="753"/>
      </w:pPr>
      <w:r/>
      <w:r/>
    </w:p>
    <w:p>
      <w:pPr>
        <w:ind w:firstLine="900"/>
        <w:spacing w:line="360" w:lineRule="auto"/>
        <w:rPr>
          <w:rFonts w:hint="eastAsia" w:ascii="黑体" w:hAnsi="华文中宋" w:eastAsia="黑体"/>
          <w:sz w:val="30"/>
          <w:szCs w:val="30"/>
        </w:rPr>
      </w:pPr>
      <w:r>
        <w:rPr>
          <w:rFonts w:hint="eastAsia" w:ascii="黑体" w:hAnsi="华文中宋" w:eastAsia="黑体" w:cs="黑体"/>
          <w:sz w:val="30"/>
          <w:szCs w:val="30"/>
        </w:rPr>
        <w:t xml:space="preserve">政府采购编号：JSZC-320000-JSZH-G2026-00</w:t>
      </w:r>
      <w:r>
        <w:rPr>
          <w:rFonts w:hint="eastAsia" w:ascii="黑体" w:hAnsi="华文中宋" w:eastAsia="黑体" w:cs="黑体"/>
          <w:sz w:val="30"/>
          <w:szCs w:val="30"/>
        </w:rPr>
        <w:t xml:space="preserve">57</w:t>
      </w:r>
      <w:r>
        <w:rPr>
          <w:rFonts w:hint="eastAsia" w:ascii="黑体" w:hAnsi="华文中宋" w:eastAsia="黑体" w:cs="黑体"/>
          <w:sz w:val="30"/>
          <w:szCs w:val="30"/>
        </w:rPr>
        <w:t xml:space="preserve">(ZYCG2026-3016)</w:t>
      </w:r>
      <w:r/>
    </w:p>
    <w:p>
      <w:pPr>
        <w:ind w:left="2995" w:hanging="2100"/>
        <w:spacing w:line="360" w:lineRule="auto"/>
        <w:rPr>
          <w:rFonts w:hint="eastAsia" w:ascii="黑体" w:hAnsi="华文中宋" w:eastAsia="黑体" w:cs="黑体"/>
          <w:spacing w:val="-11"/>
          <w:sz w:val="30"/>
          <w:szCs w:val="30"/>
        </w:rPr>
      </w:pPr>
      <w:r>
        <w:rPr>
          <w:rFonts w:hint="eastAsia" w:ascii="黑体" w:hAnsi="华文中宋" w:eastAsia="黑体" w:cs="黑体"/>
          <w:sz w:val="30"/>
          <w:szCs w:val="30"/>
        </w:rPr>
        <w:t xml:space="preserve">采购项目名称：</w:t>
      </w:r>
      <w:r>
        <w:rPr>
          <w:rFonts w:hint="eastAsia" w:ascii="黑体" w:hAnsi="华文中宋" w:eastAsia="黑体" w:cs="黑体"/>
          <w:spacing w:val="-11"/>
          <w:sz w:val="30"/>
          <w:szCs w:val="30"/>
        </w:rPr>
        <w:t xml:space="preserve">无锡职业技术大学工业物联网实训基地内部装修改造项目</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 购 人：无锡职业技术大学</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采购代理机构：江苏智汇锡建工程项目管理有限公司</w:t>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黑体" w:hAnsi="华文中宋" w:eastAsia="黑体"/>
          <w:sz w:val="44"/>
          <w:szCs w:val="44"/>
        </w:rPr>
      </w:pPr>
      <w:r>
        <w:rPr>
          <w:rFonts w:hint="eastAsia" w:ascii="黑体" w:hAnsi="华文中宋" w:eastAsia="黑体" w:cs="黑体"/>
          <w:sz w:val="44"/>
          <w:szCs w:val="44"/>
        </w:rPr>
        <w:t xml:space="preserve">二〇二六年七月</w:t>
      </w:r>
      <w:r/>
    </w:p>
    <w:p>
      <w:pPr>
        <w:jc w:val="center"/>
        <w:rPr>
          <w:rFonts w:ascii="黑体" w:eastAsia="黑体"/>
          <w:sz w:val="44"/>
          <w:szCs w:val="44"/>
        </w:rPr>
      </w:pPr>
      <w:r>
        <w:rPr>
          <w:rFonts w:ascii="黑体" w:eastAsia="黑体"/>
          <w:sz w:val="44"/>
          <w:szCs w:val="44"/>
        </w:rPr>
      </w:r>
      <w:r/>
    </w:p>
    <w:p>
      <w:pPr>
        <w:rPr>
          <w:rStyle w:val="813"/>
          <w:rFonts w:eastAsia="黑体" w:cs="黑体"/>
          <w:sz w:val="48"/>
          <w:szCs w:val="48"/>
        </w:rPr>
      </w:pPr>
      <w:r>
        <w:rPr>
          <w:rFonts w:eastAsia="黑体" w:cs="黑体"/>
          <w:sz w:val="48"/>
          <w:szCs w:val="48"/>
        </w:rPr>
      </w:r>
      <w:r/>
    </w:p>
    <w:p>
      <w:pPr>
        <w:jc w:val="center"/>
        <w:rPr>
          <w:rStyle w:val="813"/>
          <w:rFonts w:eastAsia="黑体"/>
          <w:sz w:val="48"/>
          <w:szCs w:val="48"/>
        </w:rPr>
      </w:pPr>
      <w:r>
        <w:rPr>
          <w:rStyle w:val="813"/>
          <w:rFonts w:hint="eastAsia" w:eastAsia="黑体" w:cs="黑体"/>
          <w:sz w:val="48"/>
          <w:szCs w:val="48"/>
        </w:rPr>
        <w:t xml:space="preserve">目录</w:t>
      </w:r>
      <w:r/>
    </w:p>
    <w:p>
      <w:pPr>
        <w:jc w:val="center"/>
        <w:rPr>
          <w:rFonts w:ascii="黑体" w:eastAsia="黑体"/>
          <w:sz w:val="30"/>
          <w:szCs w:val="30"/>
        </w:rPr>
      </w:pPr>
      <w:r>
        <w:rPr>
          <w:rFonts w:ascii="黑体" w:eastAsia="黑体"/>
          <w:sz w:val="30"/>
          <w:szCs w:val="30"/>
        </w:rPr>
      </w:r>
      <w:r/>
    </w:p>
    <w:p>
      <w:pPr>
        <w:jc w:val="center"/>
        <w:rPr>
          <w:rFonts w:ascii="黑体" w:eastAsia="黑体"/>
          <w:sz w:val="30"/>
          <w:szCs w:val="30"/>
        </w:rPr>
      </w:pPr>
      <w:r>
        <w:rPr>
          <w:rFonts w:ascii="黑体" w:eastAsia="黑体"/>
          <w:sz w:val="30"/>
          <w:szCs w:val="30"/>
        </w:rPr>
      </w:r>
      <w:r/>
    </w:p>
    <w:p>
      <w:pPr>
        <w:ind w:firstLine="450"/>
        <w:spacing w:line="720" w:lineRule="auto"/>
        <w:rPr>
          <w:rFonts w:ascii="宋体"/>
          <w:sz w:val="30"/>
          <w:szCs w:val="30"/>
        </w:rPr>
      </w:pPr>
      <w:r>
        <w:rPr>
          <w:rFonts w:hint="eastAsia" w:ascii="宋体" w:hAnsi="宋体" w:cs="宋体"/>
          <w:sz w:val="30"/>
          <w:szCs w:val="30"/>
        </w:rPr>
        <w:t xml:space="preserve">一．投标</w:t>
      </w:r>
      <w:bookmarkStart w:id="0" w:name="_Hlt529243434"/>
      <w:r/>
      <w:bookmarkEnd w:id="0"/>
      <w:r>
        <w:rPr>
          <w:rFonts w:hint="eastAsia" w:ascii="宋体" w:hAnsi="宋体" w:cs="宋体"/>
          <w:sz w:val="30"/>
          <w:szCs w:val="30"/>
        </w:rPr>
        <w:t xml:space="preserve">邀</w:t>
      </w:r>
      <w:r>
        <w:rPr>
          <w:rFonts w:hint="eastAsia" w:ascii="宋体" w:cs="宋体"/>
          <w:sz w:val="30"/>
          <w:szCs w:val="30"/>
        </w:rPr>
        <w:t xml:space="preserve">请函</w:t>
      </w:r>
      <w:r/>
    </w:p>
    <w:p>
      <w:pPr>
        <w:ind w:firstLine="450"/>
        <w:spacing w:line="720" w:lineRule="auto"/>
        <w:rPr>
          <w:rFonts w:ascii="宋体"/>
          <w:sz w:val="30"/>
          <w:szCs w:val="30"/>
        </w:rPr>
      </w:pPr>
      <w:r>
        <w:rPr>
          <w:rFonts w:hint="eastAsia" w:ascii="宋体" w:hAnsi="宋体" w:cs="宋体"/>
          <w:sz w:val="30"/>
          <w:szCs w:val="30"/>
        </w:rPr>
        <w:t xml:space="preserve">二．投标供应商须知</w:t>
      </w:r>
      <w:r/>
    </w:p>
    <w:p>
      <w:pPr>
        <w:ind w:firstLine="450"/>
        <w:spacing w:line="720" w:lineRule="auto"/>
        <w:rPr>
          <w:rFonts w:ascii="宋体"/>
          <w:sz w:val="30"/>
          <w:szCs w:val="30"/>
        </w:rPr>
      </w:pPr>
      <w:r>
        <w:rPr>
          <w:rFonts w:hint="eastAsia" w:ascii="宋体" w:hAnsi="宋体" w:cs="宋体"/>
          <w:sz w:val="30"/>
          <w:szCs w:val="30"/>
        </w:rPr>
        <w:t xml:space="preserve">三．采购需求</w:t>
      </w:r>
      <w:r/>
    </w:p>
    <w:p>
      <w:pPr>
        <w:ind w:firstLine="450"/>
        <w:spacing w:line="720" w:lineRule="auto"/>
        <w:rPr>
          <w:rFonts w:ascii="宋体"/>
          <w:sz w:val="30"/>
          <w:szCs w:val="30"/>
        </w:rPr>
      </w:pPr>
      <w:r>
        <w:rPr>
          <w:rFonts w:hint="eastAsia" w:ascii="宋体" w:hAnsi="宋体" w:cs="宋体"/>
          <w:sz w:val="30"/>
          <w:szCs w:val="30"/>
        </w:rPr>
        <w:t xml:space="preserve">四．合同书（格式文本）</w:t>
      </w:r>
      <w:r/>
    </w:p>
    <w:p>
      <w:pPr>
        <w:ind w:firstLine="450"/>
        <w:spacing w:line="720" w:lineRule="auto"/>
        <w:rPr>
          <w:rFonts w:ascii="宋体"/>
          <w:sz w:val="28"/>
          <w:szCs w:val="28"/>
        </w:rPr>
      </w:pPr>
      <w:r>
        <w:rPr>
          <w:rFonts w:hint="eastAsia" w:ascii="宋体" w:hAnsi="宋体" w:cs="宋体"/>
          <w:sz w:val="30"/>
          <w:szCs w:val="30"/>
        </w:rPr>
        <w:t xml:space="preserve">五．附件（投标文件格式）</w:t>
      </w:r>
      <w:r/>
    </w:p>
    <w:p>
      <w:pPr>
        <w:spacing w:line="720" w:lineRule="auto"/>
        <w:rPr>
          <w:rFonts w:ascii="宋体"/>
          <w:sz w:val="30"/>
          <w:szCs w:val="30"/>
        </w:rPr>
      </w:pPr>
      <w:r>
        <w:rPr>
          <w:rFonts w:ascii="宋体"/>
          <w:sz w:val="30"/>
          <w:szCs w:val="30"/>
        </w:rPr>
      </w:r>
      <w:r/>
    </w:p>
    <w:p>
      <w:pPr>
        <w:spacing w:line="480" w:lineRule="auto"/>
        <w:rPr>
          <w:rFonts w:ascii="宋体"/>
          <w:sz w:val="30"/>
          <w:szCs w:val="30"/>
        </w:rPr>
      </w:pPr>
      <w:r>
        <w:rPr>
          <w:rFonts w:ascii="宋体"/>
          <w:sz w:val="30"/>
          <w:szCs w:val="30"/>
        </w:rPr>
      </w:r>
      <w:r/>
    </w:p>
    <w:p>
      <w:pPr>
        <w:rPr>
          <w:rFonts w:ascii="宋体"/>
          <w:sz w:val="28"/>
          <w:szCs w:val="28"/>
        </w:rPr>
      </w:pPr>
      <w:r>
        <w:rPr>
          <w:rFonts w:ascii="宋体"/>
          <w:sz w:val="28"/>
          <w:szCs w:val="28"/>
        </w:rPr>
      </w:r>
      <w:r/>
    </w:p>
    <w:p>
      <w:pPr>
        <w:rPr>
          <w:rFonts w:ascii="宋体"/>
        </w:rPr>
      </w:pPr>
      <w:r>
        <w:rPr>
          <w:rFonts w:ascii="宋体"/>
        </w:rPr>
      </w:r>
      <w:r/>
    </w:p>
    <w:p>
      <w:pPr>
        <w:rPr>
          <w:rFonts w:ascii="宋体"/>
        </w:rPr>
      </w:pPr>
      <w:r>
        <w:rPr>
          <w:rFonts w:ascii="宋体"/>
        </w:rPr>
      </w:r>
      <w:r/>
    </w:p>
    <w:p>
      <w:pPr>
        <w:jc w:val="center"/>
        <w:spacing w:after="0" w:line="360" w:lineRule="auto"/>
        <w:rPr>
          <w:rFonts w:ascii="黑体" w:eastAsia="黑体"/>
          <w:sz w:val="28"/>
          <w:szCs w:val="28"/>
        </w:rPr>
      </w:pPr>
      <w:r/>
      <w:bookmarkStart w:id="1" w:name="报价方须知前附表"/>
      <w:r/>
      <w:bookmarkEnd w:id="1"/>
      <w:r>
        <w:rPr>
          <w:rFonts w:hint="eastAsia" w:ascii="黑体" w:eastAsia="黑体" w:cs="黑体"/>
          <w:sz w:val="28"/>
          <w:szCs w:val="28"/>
        </w:rPr>
        <w:t xml:space="preserve">一．投标邀请函</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江苏智汇锡建工程项目管理有限公司受无锡职业技术大学的委托，对</w:t>
      </w:r>
      <w:r>
        <w:rPr>
          <w:rFonts w:hint="eastAsia" w:ascii="宋体" w:hAnsi="宋体" w:cs="宋体"/>
          <w:spacing w:val="-6"/>
          <w:sz w:val="24"/>
          <w:szCs w:val="24"/>
        </w:rPr>
        <w:t xml:space="preserve">无锡职业技术大学工业物联网实训基地内部装修改造项目</w:t>
      </w:r>
      <w:r>
        <w:rPr>
          <w:rFonts w:hint="eastAsia" w:ascii="宋体" w:hAnsi="宋体" w:cs="宋体"/>
          <w:sz w:val="24"/>
          <w:szCs w:val="24"/>
        </w:rPr>
        <w:t xml:space="preserve">进行公开招标，欢迎你单位参加投标并提请注意下列相关事项：</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p>
    <w:p>
      <w:pPr>
        <w:ind w:firstLine="456"/>
        <w:spacing w:after="0" w:line="360" w:lineRule="auto"/>
        <w:rPr>
          <w:rFonts w:hint="eastAsia" w:ascii="宋体" w:hAnsi="宋体" w:cs="宋体"/>
          <w:spacing w:val="-6"/>
          <w:sz w:val="24"/>
          <w:szCs w:val="24"/>
        </w:rPr>
      </w:pPr>
      <w:r>
        <w:rPr>
          <w:rFonts w:hint="eastAsia" w:ascii="宋体" w:hAnsi="宋体" w:cs="宋体"/>
          <w:spacing w:val="-6"/>
          <w:sz w:val="24"/>
          <w:szCs w:val="24"/>
        </w:rPr>
        <w:t xml:space="preserve">项目名称：无锡职业技术大学工业物联网实训基地内部装修改造项目</w:t>
      </w:r>
      <w:r/>
    </w:p>
    <w:p>
      <w:pPr>
        <w:ind w:firstLine="456"/>
        <w:spacing w:after="0" w:line="360" w:lineRule="auto"/>
        <w:rPr>
          <w:rFonts w:hint="eastAsia" w:ascii="宋体" w:hAnsi="宋体" w:cs="宋体"/>
          <w:sz w:val="24"/>
          <w:szCs w:val="24"/>
        </w:rPr>
      </w:pPr>
      <w:r>
        <w:rPr>
          <w:rFonts w:hint="eastAsia" w:ascii="宋体" w:hAnsi="宋体" w:cs="宋体"/>
          <w:spacing w:val="-6"/>
          <w:sz w:val="24"/>
          <w:szCs w:val="24"/>
        </w:rPr>
        <w:t xml:space="preserve">项目编号：JSZC-320000-JSZH-G2026-00</w:t>
      </w:r>
      <w:bookmarkStart w:id="2" w:name="OLE_LINK1"/>
      <w:r>
        <w:rPr>
          <w:rFonts w:hint="eastAsia" w:ascii="宋体" w:hAnsi="宋体" w:cs="宋体"/>
          <w:spacing w:val="-6"/>
          <w:sz w:val="24"/>
          <w:szCs w:val="24"/>
        </w:rPr>
        <w:t xml:space="preserve">57</w:t>
      </w:r>
      <w:r>
        <w:rPr>
          <w:rFonts w:hint="eastAsia" w:ascii="宋体" w:hAnsi="宋体"/>
          <w:sz w:val="24"/>
        </w:rPr>
        <w:t xml:space="preserve">(ZYCG2026-3016)</w:t>
      </w:r>
      <w:bookmarkEnd w:id="2"/>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采购人：无锡职业技术大学</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预算金额：600万元</w:t>
      </w:r>
      <w:r>
        <w:rPr>
          <w:rFonts w:hint="eastAsia" w:ascii="宋体" w:hAnsi="宋体"/>
          <w:sz w:val="24"/>
        </w:rPr>
        <w:t xml:space="preserve">（其中：</w:t>
      </w:r>
      <w:bookmarkStart w:id="3" w:name="OLE_LINK8"/>
      <w:r>
        <w:rPr>
          <w:rFonts w:hint="eastAsia" w:ascii="宋体" w:hAnsi="宋体"/>
          <w:sz w:val="24"/>
        </w:rPr>
        <w:t xml:space="preserve">标段一 340万元；标段二260万元</w:t>
      </w:r>
      <w:bookmarkEnd w:id="3"/>
      <w:r>
        <w:rPr>
          <w:rFonts w:hint="eastAsia" w:ascii="宋体" w:hAnsi="宋体"/>
          <w:sz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最高限价：600万元</w:t>
      </w:r>
      <w:r>
        <w:rPr>
          <w:rFonts w:hint="eastAsia" w:ascii="宋体" w:hAnsi="宋体"/>
          <w:sz w:val="24"/>
        </w:rPr>
        <w:t xml:space="preserve">（其中：标段一 340万元；标段二260万元）</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after="0" w:line="360" w:lineRule="auto"/>
        <w:rPr>
          <w:rFonts w:hint="eastAsia" w:ascii="宋体" w:hAnsi="宋体" w:cs="宋体"/>
          <w:sz w:val="24"/>
          <w:szCs w:val="24"/>
        </w:rPr>
      </w:pPr>
      <w:r>
        <w:rPr>
          <w:rFonts w:ascii="宋体" w:hAnsi="宋体" w:cs="宋体"/>
          <w:sz w:val="24"/>
          <w:szCs w:val="24"/>
        </w:rPr>
        <w:t xml:space="preserve">本项目标的所属行业：</w:t>
      </w:r>
      <w:r>
        <w:rPr>
          <w:rFonts w:hint="eastAsia" w:ascii="宋体" w:hAnsi="宋体" w:cs="宋体"/>
          <w:sz w:val="24"/>
          <w:szCs w:val="24"/>
        </w:rPr>
        <w:t xml:space="preserve">建筑业。</w:t>
      </w:r>
      <w:r>
        <w:rPr>
          <w:rFonts w:hint="eastAsia" w:ascii="宋体" w:hAnsi="宋体" w:cs="宋体"/>
          <w:bCs/>
          <w:sz w:val="24"/>
          <w:szCs w:val="24"/>
        </w:rPr>
        <w:t xml:space="preserve">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本项目是否专门面向中小企业：是</w:t>
      </w:r>
      <w:r/>
    </w:p>
    <w:p>
      <w:pPr>
        <w:ind w:firstLine="480"/>
        <w:spacing w:after="0" w:line="360" w:lineRule="auto"/>
        <w:rPr>
          <w:rFonts w:hint="eastAsia" w:ascii="宋体" w:hAnsi="宋体" w:cs="宋体"/>
          <w:b/>
          <w:sz w:val="24"/>
        </w:rPr>
        <w:outlineLvl w:val="1"/>
      </w:pPr>
      <w:r>
        <w:rPr>
          <w:rFonts w:hint="eastAsia" w:ascii="宋体" w:hAnsi="宋体"/>
          <w:sz w:val="24"/>
        </w:rPr>
        <w:t xml:space="preserve">投标供应商可参加本次采购所有标段的投标报名，但中标只能中1个标段。评分排名均第一的情况下由投标单位在投标文件中承诺优先中何标段。如某标段排名第一的供应商已经中了其他标段，则该标段由排名第二的供应商中标，依次类推。</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（二）投标供应商资格要求</w:t>
      </w:r>
      <w:r/>
    </w:p>
    <w:p>
      <w:pPr>
        <w:ind w:firstLine="480"/>
        <w:spacing w:after="0" w:line="360" w:lineRule="auto"/>
        <w:rPr>
          <w:rFonts w:ascii="宋体"/>
          <w:sz w:val="24"/>
          <w:szCs w:val="24"/>
        </w:rPr>
      </w:pPr>
      <w:r>
        <w:rPr>
          <w:rFonts w:hint="eastAsia" w:ascii="宋体" w:hAnsi="宋体" w:cs="宋体"/>
          <w:sz w:val="24"/>
          <w:szCs w:val="24"/>
        </w:rPr>
        <w:t xml:space="preserve">投标供应商参加本次政府采购活动除应当符合《中华人民共和国政府采购法》第二十二条的规定外，根据采购项目的特殊要求规定的特定条件，还必须具备：</w:t>
      </w:r>
      <w:r/>
    </w:p>
    <w:p>
      <w:pPr>
        <w:ind w:firstLine="480"/>
        <w:spacing w:after="0" w:line="360" w:lineRule="auto"/>
        <w:rPr>
          <w:rFonts w:ascii="宋体"/>
          <w:sz w:val="24"/>
          <w:szCs w:val="24"/>
        </w:rPr>
      </w:pPr>
      <w:r>
        <w:rPr>
          <w:rFonts w:ascii="宋体" w:hAnsi="宋体" w:cs="宋体"/>
          <w:sz w:val="24"/>
          <w:szCs w:val="24"/>
        </w:rPr>
        <w:t xml:space="preserve">1.</w:t>
      </w:r>
      <w:r>
        <w:rPr>
          <w:rFonts w:hint="eastAsia"/>
          <w:sz w:val="24"/>
          <w:szCs w:val="24"/>
        </w:rPr>
        <w:t xml:space="preserve">投标供应商未被“信用中国”、中国政府采购网列入失信被执行人、重大税收违法案件当事人名单、政府采购严重违法失信行为记录名单。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rPr>
          <w:rFonts w:hint="eastAsia" w:ascii="宋体" w:hAnsi="宋体" w:cs="宋体"/>
          <w:sz w:val="24"/>
        </w:rPr>
        <w:t xml:space="preserve">供应商应为中小企业/小微企业/监狱企业/残疾人福利性单位</w:t>
      </w:r>
      <w:r>
        <w:rPr>
          <w:rFonts w:hint="eastAsia" w:ascii="宋体" w:hAnsi="宋体" w:cs="宋体"/>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after="0" w:line="360" w:lineRule="auto"/>
        <w:rPr>
          <w:rFonts w:hint="eastAsia" w:ascii="宋体" w:hAnsi="宋体"/>
          <w:sz w:val="24"/>
          <w:szCs w:val="22"/>
        </w:rPr>
      </w:pPr>
      <w:r>
        <w:rPr>
          <w:rFonts w:hint="eastAsia" w:ascii="宋体" w:hAnsi="宋体"/>
          <w:sz w:val="24"/>
          <w:szCs w:val="22"/>
        </w:rPr>
        <w:t xml:space="preserve">（1）</w:t>
      </w:r>
      <w:r>
        <w:rPr>
          <w:rFonts w:hint="eastAsia" w:ascii="宋体" w:hAnsi="宋体" w:cs="宋体"/>
          <w:bCs/>
          <w:sz w:val="24"/>
        </w:rPr>
        <w:t xml:space="preserve">供应商具有建筑工程施工总承包三级及以上资质或建筑装修装饰工程专业承包二级及以上资质</w:t>
      </w:r>
      <w:r>
        <w:rPr>
          <w:rFonts w:hint="eastAsia" w:ascii="宋体" w:hAnsi="宋体"/>
          <w:sz w:val="24"/>
          <w:szCs w:val="22"/>
        </w:rPr>
        <w:t xml:space="preserve">；</w:t>
      </w:r>
      <w:r/>
    </w:p>
    <w:p>
      <w:pPr>
        <w:ind w:firstLine="480"/>
        <w:spacing w:after="0" w:line="360" w:lineRule="auto"/>
        <w:rPr>
          <w:rFonts w:hint="eastAsia" w:ascii="宋体" w:hAnsi="宋体" w:cs="宋体"/>
          <w:bCs/>
          <w:sz w:val="24"/>
        </w:rPr>
      </w:pPr>
      <w:r>
        <w:rPr>
          <w:rFonts w:hint="eastAsia" w:ascii="宋体" w:hAnsi="宋体"/>
          <w:sz w:val="24"/>
          <w:szCs w:val="22"/>
        </w:rPr>
        <w:t xml:space="preserve">（2）</w:t>
      </w:r>
      <w:r>
        <w:rPr>
          <w:rFonts w:hint="eastAsia" w:ascii="宋体" w:hAnsi="宋体" w:cs="宋体"/>
          <w:bCs/>
          <w:sz w:val="24"/>
        </w:rPr>
        <w:t xml:space="preserve">供应商必须具备有效期内的安全生产许可证；</w:t>
      </w:r>
      <w:r/>
    </w:p>
    <w:p>
      <w:pPr>
        <w:ind w:firstLine="480"/>
        <w:spacing w:after="0" w:line="360" w:lineRule="auto"/>
        <w:rPr>
          <w:rFonts w:hint="eastAsia" w:ascii="宋体" w:hAnsi="宋体" w:cs="宋体"/>
          <w:sz w:val="24"/>
          <w:szCs w:val="24"/>
        </w:rPr>
      </w:pPr>
      <w:r>
        <w:rPr>
          <w:rFonts w:hint="eastAsia" w:ascii="宋体" w:hAnsi="宋体" w:cs="宋体"/>
          <w:bCs/>
          <w:sz w:val="24"/>
        </w:rPr>
        <w:t xml:space="preserve">（3）项目负责人具备有效期的建筑工程专业二级及以上注册建造师证书及有效期内的《建筑施工企业项目负责人安全生产考核合格证》B证</w:t>
      </w:r>
      <w:r>
        <w:rPr>
          <w:rFonts w:hint="eastAsia" w:ascii="宋体" w:hAnsi="宋体"/>
          <w:sz w:val="24"/>
          <w:szCs w:val="22"/>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4.本项目不接受联合投标。</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5.投标保证金：不需要。</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（三）本项目落实的其他政府采购政策：</w:t>
      </w:r>
      <w:r/>
    </w:p>
    <w:p>
      <w:pPr>
        <w:ind w:firstLine="480"/>
        <w:spacing w:after="0" w:line="360" w:lineRule="auto"/>
        <w:tabs>
          <w:tab w:val="left" w:pos="1155" w:leader="none"/>
        </w:tabs>
        <w:rPr>
          <w:rFonts w:hint="eastAsia" w:ascii="宋体" w:hAnsi="宋体" w:cs="宋体"/>
          <w:sz w:val="24"/>
          <w:szCs w:val="24"/>
        </w:rPr>
      </w:pPr>
      <w:r>
        <w:rPr>
          <w:rFonts w:hint="eastAsia" w:ascii="宋体" w:hAnsi="宋体" w:cs="宋体"/>
          <w:sz w:val="24"/>
        </w:rPr>
        <w:t xml:space="preserve">供应商应为中小企业/小微企业/监狱企业/残疾人福利性单位</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（四）供应商注册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1.请有意参加本项目采购活动的供应商按以下流程进行操作：</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（1）点击“江苏省政府采购（苏采云）平台”（以下简称“苏采云”）进行账号注册，注册完成后需在系统中填写资质信息并提交审核。也可以直接通过http://jszfcg.jsczt.cn/进入注册界面。</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（2）办理“意源”CA数字证书和“方正”电子签章（办理地址：无锡市滨湖区观山路199号12号楼二楼9号、10号窗口），办理指南链接：http://jsxcmm.com/help/help.html。</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（3）CA驱动下载：</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技术服务电话：0510-81827781（服务时间：工作日 9:00-11:30，13:00-17:00）</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2.完成苏采云注册的供应商方可在苏采云中进行CA绑定。登录“江苏省政府采购（苏采云）平台”，插入CA后，点击【账号设置】——【绑定CA】。</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3.供应商应按上述要求提供相关材料及注册登记信息，所提供的材料应均是真实的、准确的，若有违背，供应商自行承担由此而产生的一切后果。</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苏省政府采购网——资料下载——苏采云——“苏采云”系统供应商操作手册。</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技术支持QQ：田女士：3071474382 ；王先生：897651173。</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5.完成注册的供应商方可绑定CA，并使用CA登录苏采云平台，参与项目，上传投标文件，进行投标。</w:t>
      </w:r>
      <w:r/>
    </w:p>
    <w:p>
      <w:pPr>
        <w:ind w:firstLine="480"/>
        <w:spacing w:after="0" w:line="360" w:lineRule="auto"/>
        <w:rPr>
          <w:rFonts w:hint="eastAsia" w:ascii="宋体" w:hAnsi="宋体" w:cs="宋体"/>
          <w:b/>
          <w:sz w:val="24"/>
        </w:rPr>
        <w:outlineLvl w:val="1"/>
      </w:pPr>
      <w:r>
        <w:rPr>
          <w:rFonts w:hint="eastAsia" w:ascii="宋体" w:hAnsi="宋体"/>
          <w:sz w:val="24"/>
        </w:rPr>
        <w:t xml:space="preserve">6.如供应商未按上述要求操作，由此所产生的损失及风险由供应商自行承担。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（五）招标文件的获取</w:t>
      </w:r>
      <w:r/>
    </w:p>
    <w:p>
      <w:pPr>
        <w:ind w:firstLine="480"/>
        <w:spacing w:after="0" w:line="360" w:lineRule="auto"/>
        <w:widowControl/>
        <w:rPr>
          <w:rFonts w:hint="eastAsia" w:cs="宋体" w:asciiTheme="minorEastAsia" w:hAnsiTheme="minorEastAsia" w:eastAsiaTheme="minorEastAsia"/>
          <w:sz w:val="24"/>
          <w:szCs w:val="24"/>
        </w:rPr>
      </w:pPr>
      <w:r>
        <w:rPr>
          <w:rFonts w:hint="eastAsia" w:ascii="宋体" w:hAnsi="宋体" w:cs="宋体"/>
          <w:sz w:val="24"/>
          <w:lang w:val="zh-CN"/>
        </w:rPr>
        <w:t xml:space="preserve">获取</w:t>
      </w:r>
      <w:r>
        <w:rPr>
          <w:rFonts w:hint="eastAsia" w:ascii="宋体" w:hAnsi="宋体" w:cs="宋体"/>
          <w:sz w:val="24"/>
        </w:rPr>
        <w:t xml:space="preserve">招标</w:t>
      </w:r>
      <w:r>
        <w:rPr>
          <w:rFonts w:hint="eastAsia" w:ascii="宋体" w:hAnsi="宋体" w:cs="宋体"/>
          <w:sz w:val="24"/>
          <w:lang w:val="zh-CN"/>
        </w:rPr>
        <w:t xml:space="preserve">文件时间：</w:t>
      </w:r>
      <w:r>
        <w:rPr>
          <w:rFonts w:hint="eastAsia" w:cs="宋体" w:asciiTheme="minorEastAsia" w:hAnsiTheme="minorEastAsia" w:eastAsiaTheme="minorEastAsia"/>
          <w:sz w:val="24"/>
          <w:szCs w:val="24"/>
        </w:rPr>
        <w:t xml:space="preserve">自招标公告发布之日起五个工作日内。</w:t>
      </w:r>
      <w:r/>
    </w:p>
    <w:p>
      <w:pPr>
        <w:ind w:firstLine="480"/>
        <w:spacing w:after="0" w:line="360" w:lineRule="auto"/>
        <w:widowControl/>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lang w:val="zh-CN"/>
        </w:rPr>
        <w:t xml:space="preserve">售价：本项目不收取报名费。</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获取招标文件的方式：1.潜在投标供应商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w:t>
      </w:r>
      <w:r>
        <w:rPr>
          <w:rFonts w:hint="eastAsia" w:ascii="宋体" w:hAnsi="宋体"/>
          <w:sz w:val="24"/>
        </w:rPr>
        <w:t xml:space="preserve">kedt</w:t>
      </w:r>
      <w:r>
        <w:rPr>
          <w:rFonts w:hint="eastAsia" w:ascii="宋体" w:hAnsi="宋体"/>
          <w:sz w:val="24"/>
        </w:rPr>
        <w:t xml:space="preserve">”）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2.招标文件（后缀名为“.</w:t>
      </w:r>
      <w:r>
        <w:rPr>
          <w:rFonts w:hint="eastAsia" w:ascii="宋体" w:hAnsi="宋体"/>
          <w:sz w:val="24"/>
        </w:rPr>
        <w:t xml:space="preserve">kedt</w:t>
      </w:r>
      <w:r>
        <w:rPr>
          <w:rFonts w:hint="eastAsia" w:ascii="宋体" w:hAnsi="宋体"/>
          <w:sz w:val="24"/>
        </w:rPr>
        <w:t xml:space="preserve">”）、“苏采云”系统供应商操作手册及政府采购客户端工具也可通过“苏采云”系统--已参与项目--报名详情页面内相应链接进行下载。</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3.政府采购客户端工具及“苏采云”系统供应商操作手册可访问江苏政府采购网--办事指南--“资料下载”进行下载《“苏采云”系统供应商操作手册及政府采购客户端工具》</w:t>
      </w:r>
      <w:r/>
    </w:p>
    <w:p>
      <w:pPr>
        <w:ind w:firstLine="480"/>
        <w:spacing w:after="0" w:line="360" w:lineRule="auto"/>
        <w:rPr>
          <w:rFonts w:hint="eastAsia" w:ascii="宋体" w:hAnsi="宋体"/>
          <w:b/>
          <w:bCs/>
          <w:sz w:val="24"/>
        </w:rPr>
        <w:outlineLvl w:val="1"/>
      </w:pPr>
      <w:r>
        <w:rPr>
          <w:rFonts w:hint="eastAsia" w:ascii="宋体" w:hAnsi="宋体" w:cs="宋体"/>
          <w:b/>
          <w:sz w:val="24"/>
        </w:rPr>
        <w:t xml:space="preserve">（六）招标文件的答疑时间、地点</w:t>
      </w:r>
      <w:r/>
    </w:p>
    <w:p>
      <w:pPr>
        <w:ind w:firstLine="480"/>
        <w:spacing w:after="0" w:line="360" w:lineRule="auto"/>
        <w:rPr>
          <w:rFonts w:hint="eastAsia" w:ascii="宋体" w:hAnsi="宋体"/>
          <w:bCs/>
          <w:sz w:val="24"/>
        </w:rPr>
        <w:outlineLvl w:val="1"/>
      </w:pPr>
      <w:r>
        <w:rPr>
          <w:rFonts w:hint="eastAsia" w:ascii="宋体" w:hAnsi="宋体"/>
          <w:bCs/>
          <w:color w:val="000000"/>
          <w:sz w:val="24"/>
          <w:szCs w:val="24"/>
        </w:rPr>
        <w:t xml:space="preserve">采购人、</w:t>
      </w:r>
      <w:r>
        <w:rPr>
          <w:rFonts w:hint="eastAsia" w:ascii="宋体" w:hAnsi="宋体"/>
          <w:color w:val="000000"/>
          <w:sz w:val="24"/>
          <w:szCs w:val="24"/>
        </w:rPr>
        <w:t xml:space="preserve">江苏智汇锡建工程项目管理有限公司</w:t>
      </w:r>
      <w:r>
        <w:rPr>
          <w:rFonts w:hint="eastAsia" w:ascii="宋体" w:hAnsi="宋体"/>
          <w:bCs/>
          <w:color w:val="000000"/>
          <w:sz w:val="24"/>
          <w:szCs w:val="24"/>
        </w:rPr>
        <w:t xml:space="preserve">将以线上不见面、电话咨询、传真等方式开展线上答疑服务。截止至</w:t>
      </w:r>
      <w:r>
        <w:rPr>
          <w:rFonts w:hint="eastAsia" w:ascii="宋体" w:hAnsi="宋体" w:cs="宋体"/>
          <w:color w:val="000000"/>
          <w:sz w:val="24"/>
          <w:szCs w:val="24"/>
        </w:rPr>
        <w:t xml:space="preserve">2026年7月24日17:00前，</w:t>
      </w:r>
      <w:r>
        <w:rPr>
          <w:rFonts w:hint="eastAsia" w:ascii="宋体" w:hAnsi="宋体"/>
          <w:bCs/>
          <w:color w:val="000000"/>
          <w:sz w:val="24"/>
          <w:szCs w:val="24"/>
        </w:rPr>
        <w:t xml:space="preserve">有关单位对于招标文件的相关事项如有疑问可通过上述方式咨询；</w:t>
      </w:r>
      <w:r>
        <w:rPr>
          <w:rFonts w:hint="eastAsia" w:ascii="宋体" w:hAnsi="宋体"/>
          <w:color w:val="000000"/>
          <w:sz w:val="24"/>
          <w:szCs w:val="24"/>
        </w:rPr>
        <w:t xml:space="preserve">投标人如有需要对招标文件要求澄清的问题，请以书面形式</w:t>
      </w:r>
      <w:r>
        <w:rPr>
          <w:rFonts w:hint="eastAsia" w:ascii="宋体" w:hAnsi="宋体"/>
          <w:b/>
          <w:bCs/>
          <w:color w:val="000000"/>
          <w:sz w:val="24"/>
          <w:szCs w:val="24"/>
        </w:rPr>
        <w:t xml:space="preserve">（必须加盖投标人公章，也请务必留下联系方式，以便回复）</w:t>
      </w:r>
      <w:r>
        <w:rPr>
          <w:rFonts w:hint="eastAsia" w:ascii="宋体" w:hAnsi="宋体"/>
          <w:color w:val="000000"/>
          <w:sz w:val="24"/>
          <w:szCs w:val="24"/>
        </w:rPr>
        <w:t xml:space="preserve">提出</w:t>
      </w:r>
      <w:r>
        <w:rPr>
          <w:rFonts w:hint="eastAsia" w:ascii="宋体" w:hAnsi="宋体" w:cs="宋体"/>
          <w:color w:val="000000"/>
          <w:sz w:val="24"/>
          <w:szCs w:val="24"/>
        </w:rPr>
        <w:t xml:space="preserve">“JSZC-320000-JSZH-G2026-00  项目需澄清问题”</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并于答疑</w:t>
      </w:r>
      <w:r>
        <w:rPr>
          <w:rFonts w:hint="eastAsia" w:ascii="宋体" w:hAnsi="宋体" w:cs="宋体"/>
          <w:bCs/>
          <w:color w:val="000000"/>
          <w:sz w:val="24"/>
          <w:szCs w:val="24"/>
        </w:rPr>
        <w:t xml:space="preserve">截止时间前</w:t>
      </w:r>
      <w:r>
        <w:rPr>
          <w:rFonts w:hint="eastAsia" w:ascii="宋体" w:hAnsi="宋体" w:cs="宋体"/>
          <w:color w:val="000000"/>
          <w:sz w:val="24"/>
          <w:szCs w:val="24"/>
        </w:rPr>
        <w:t xml:space="preserve">传真给项目联</w:t>
      </w:r>
      <w:r>
        <w:rPr>
          <w:rFonts w:hint="eastAsia" w:ascii="宋体" w:hAnsi="宋体"/>
          <w:color w:val="000000"/>
          <w:sz w:val="24"/>
          <w:szCs w:val="24"/>
        </w:rPr>
        <w:t xml:space="preserve">系人</w:t>
      </w:r>
      <w:r>
        <w:rPr>
          <w:rFonts w:hint="eastAsia" w:ascii="宋体" w:hAnsi="宋体"/>
          <w:bCs/>
          <w:color w:val="000000"/>
          <w:sz w:val="24"/>
          <w:szCs w:val="24"/>
        </w:rPr>
        <w:t xml:space="preserve">。若未在法定时间内提出澄清，由此造成的损失及风险由投标人自行承担。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（七）投标文件的提交方式、截止时间和地点，开启方式、时间和地点</w:t>
      </w:r>
      <w:r/>
    </w:p>
    <w:p>
      <w:pPr>
        <w:ind w:firstLine="480"/>
        <w:spacing w:after="0" w:line="360" w:lineRule="auto"/>
        <w:rPr>
          <w:rFonts w:hint="eastAsia" w:ascii="宋体" w:hAnsi="宋体"/>
          <w:bCs/>
          <w:sz w:val="24"/>
        </w:rPr>
      </w:pPr>
      <w:r>
        <w:rPr>
          <w:rFonts w:hint="eastAsia" w:ascii="宋体" w:hAnsi="宋体"/>
          <w:bCs/>
          <w:sz w:val="24"/>
        </w:rPr>
        <w:t xml:space="preserve">投标文件的提交截止时间及开启时间：</w:t>
      </w:r>
      <w:r>
        <w:rPr>
          <w:rFonts w:hint="eastAsia" w:ascii="宋体" w:hAnsi="宋体"/>
          <w:b/>
          <w:bCs/>
          <w:sz w:val="24"/>
        </w:rPr>
        <w:t xml:space="preserve">2026年8月12日13点30分</w:t>
      </w:r>
      <w:r>
        <w:rPr>
          <w:rFonts w:hint="eastAsia" w:ascii="宋体" w:hAnsi="宋体"/>
          <w:bCs/>
          <w:sz w:val="24"/>
        </w:rPr>
        <w:t xml:space="preserve">（北京时间），截止时间后上传的任何投标文件恕不接受。</w:t>
      </w:r>
      <w:r/>
    </w:p>
    <w:p>
      <w:pPr>
        <w:ind w:firstLine="480"/>
        <w:spacing w:after="0" w:line="360" w:lineRule="auto"/>
        <w:rPr>
          <w:rFonts w:hint="eastAsia" w:ascii="宋体" w:hAnsi="宋体"/>
          <w:bCs/>
          <w:sz w:val="24"/>
        </w:rPr>
      </w:pPr>
      <w:r>
        <w:rPr>
          <w:rFonts w:hint="eastAsia" w:ascii="宋体" w:hAnsi="宋体"/>
          <w:bCs/>
          <w:sz w:val="24"/>
        </w:rPr>
        <w:t xml:space="preserve">投标文件的提交方式和地点：供应商通过苏采云平台提交数据电文形式的投标文件。</w:t>
      </w:r>
      <w:r/>
    </w:p>
    <w:p>
      <w:pPr>
        <w:ind w:firstLine="480"/>
        <w:spacing w:after="0" w:line="360" w:lineRule="auto"/>
        <w:rPr>
          <w:rFonts w:hint="eastAsia" w:ascii="宋体" w:hAnsi="宋体"/>
          <w:bCs/>
          <w:sz w:val="24"/>
        </w:rPr>
      </w:pPr>
      <w:r>
        <w:rPr>
          <w:rFonts w:hint="eastAsia" w:ascii="宋体" w:hAnsi="宋体"/>
          <w:bCs/>
          <w:sz w:val="24"/>
        </w:rPr>
        <w:t xml:space="preserve">投标文件的开启方式和地点：供应商通过苏采云平台进入“开标大厅”开启（解密）投标文件。推荐使用谷歌浏览器，参与苏采云平台线上不见面开标。</w:t>
      </w:r>
      <w:r/>
    </w:p>
    <w:p>
      <w:pPr>
        <w:ind w:firstLine="480"/>
        <w:spacing w:after="0" w:line="360" w:lineRule="auto"/>
        <w:rPr>
          <w:rFonts w:hint="eastAsia" w:ascii="宋体" w:hAnsi="宋体"/>
          <w:bCs/>
          <w:sz w:val="24"/>
        </w:rPr>
      </w:pPr>
      <w:r>
        <w:rPr>
          <w:rFonts w:hint="eastAsia" w:ascii="宋体" w:hAnsi="宋体"/>
          <w:bCs/>
          <w:sz w:val="24"/>
        </w:rPr>
        <w:t xml:space="preserve">本项目进行线上不见面采购活动，供应商准备好制作标书的笔记本电脑、CA锁（政务</w:t>
      </w:r>
      <w:r>
        <w:rPr>
          <w:rFonts w:hint="eastAsia" w:ascii="宋体" w:hAnsi="宋体"/>
          <w:bCs/>
          <w:sz w:val="24"/>
        </w:rPr>
        <w:t xml:space="preserve">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p>
      <w:pPr>
        <w:ind w:firstLine="480"/>
        <w:spacing w:after="0" w:line="360" w:lineRule="auto"/>
        <w:rPr>
          <w:rFonts w:hint="eastAsia" w:ascii="宋体" w:hAnsi="宋体"/>
          <w:bCs/>
          <w:sz w:val="24"/>
        </w:rPr>
      </w:pPr>
      <w:r>
        <w:rPr>
          <w:rFonts w:hint="eastAsia" w:ascii="宋体" w:hAnsi="宋体"/>
          <w:bCs/>
          <w:sz w:val="24"/>
        </w:rPr>
        <w:t xml:space="preserve">网上解密时间：</w:t>
      </w:r>
      <w:r>
        <w:rPr>
          <w:rFonts w:hint="eastAsia" w:ascii="宋体" w:hAnsi="宋体"/>
          <w:b/>
          <w:bCs/>
          <w:sz w:val="24"/>
        </w:rPr>
        <w:t xml:space="preserve">2026年8月12日13点30分</w:t>
      </w:r>
      <w:r>
        <w:rPr>
          <w:rFonts w:hint="eastAsia" w:ascii="宋体" w:hAnsi="宋体"/>
          <w:bCs/>
          <w:sz w:val="24"/>
        </w:rPr>
        <w:t xml:space="preserve">开启解密之后30分钟内。</w:t>
      </w:r>
      <w:r/>
    </w:p>
    <w:p>
      <w:pPr>
        <w:ind w:firstLine="407"/>
        <w:spacing w:after="0" w:line="360" w:lineRule="auto"/>
        <w:rPr>
          <w:rFonts w:hint="eastAsia" w:ascii="宋体" w:hAnsi="宋体"/>
          <w:b/>
          <w:bCs/>
          <w:sz w:val="24"/>
        </w:rPr>
        <w:outlineLvl w:val="1"/>
      </w:pPr>
      <w:r>
        <w:rPr>
          <w:rFonts w:hint="eastAsia" w:ascii="宋体" w:hAnsi="宋体"/>
          <w:b/>
          <w:bCs/>
          <w:sz w:val="24"/>
        </w:rPr>
        <w:t xml:space="preserve">（八）投标文件有效期</w:t>
      </w:r>
      <w:r/>
    </w:p>
    <w:p>
      <w:pPr>
        <w:ind w:firstLine="480"/>
        <w:spacing w:after="0" w:line="360" w:lineRule="auto"/>
        <w:rPr>
          <w:rFonts w:hint="eastAsia" w:ascii="宋体" w:hAnsi="宋体"/>
          <w:bCs/>
          <w:sz w:val="24"/>
        </w:rPr>
      </w:pPr>
      <w:r>
        <w:rPr>
          <w:rFonts w:hint="eastAsia" w:ascii="宋体" w:hAnsi="宋体"/>
          <w:bCs/>
          <w:sz w:val="24"/>
        </w:rPr>
        <w:t xml:space="preserve">投标文件有效期为投标文件提交截止时间之日后9</w:t>
      </w:r>
      <w:r>
        <w:rPr>
          <w:rFonts w:ascii="宋体" w:hAnsi="宋体"/>
          <w:bCs/>
          <w:sz w:val="24"/>
        </w:rPr>
        <w:t xml:space="preserve">0</w:t>
      </w:r>
      <w:r>
        <w:rPr>
          <w:rFonts w:hint="eastAsia" w:ascii="宋体" w:hAnsi="宋体"/>
          <w:bCs/>
          <w:sz w:val="24"/>
        </w:rPr>
        <w:t xml:space="preserve">天。</w:t>
      </w:r>
      <w:r/>
    </w:p>
    <w:p>
      <w:pPr>
        <w:ind w:firstLine="480"/>
        <w:spacing w:after="0" w:line="360" w:lineRule="auto"/>
        <w:rPr>
          <w:rFonts w:hint="eastAsia" w:ascii="宋体" w:hAnsi="宋体"/>
          <w:b/>
          <w:bCs/>
          <w:sz w:val="24"/>
        </w:rPr>
        <w:outlineLvl w:val="1"/>
      </w:pPr>
      <w:r>
        <w:rPr>
          <w:rFonts w:hint="eastAsia" w:ascii="宋体" w:hAnsi="宋体"/>
          <w:b/>
          <w:bCs/>
          <w:sz w:val="24"/>
        </w:rPr>
        <w:t xml:space="preserve">（九）本次招标联系方式</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采购人：无锡职业技术大学</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联系人：吴老师</w:t>
      </w:r>
      <w:r/>
    </w:p>
    <w:p>
      <w:pPr>
        <w:ind w:firstLine="480"/>
        <w:spacing w:after="0" w:line="360" w:lineRule="auto"/>
        <w:rPr>
          <w:rFonts w:hint="eastAsia" w:ascii="宋体" w:hAnsi="宋体" w:cs="宋体"/>
          <w:sz w:val="24"/>
          <w:szCs w:val="24"/>
        </w:rPr>
      </w:pPr>
      <w:r>
        <w:rPr>
          <w:rFonts w:hint="eastAsia" w:cs="宋体" w:asciiTheme="minorEastAsia" w:hAnsiTheme="minorEastAsia" w:eastAsiaTheme="minorEastAsia"/>
          <w:sz w:val="24"/>
          <w:szCs w:val="24"/>
        </w:rPr>
        <w:t xml:space="preserve">联系电话：</w:t>
      </w:r>
      <w:r>
        <w:rPr>
          <w:rFonts w:hint="eastAsia" w:ascii="宋体" w:hAnsi="宋体" w:cs="宋体"/>
          <w:sz w:val="24"/>
          <w:szCs w:val="24"/>
        </w:rPr>
        <w:t xml:space="preserve">0510-81838723</w:t>
      </w:r>
      <w:r/>
    </w:p>
    <w:p>
      <w:pPr>
        <w:ind w:firstLine="480"/>
        <w:spacing w:after="0" w:line="360" w:lineRule="auto"/>
        <w:rPr>
          <w:rFonts w:hint="eastAsia" w:ascii="宋体" w:hAnsi="宋体" w:cs="宋体" w:eastAsiaTheme="minorEastAsia"/>
          <w:sz w:val="24"/>
          <w:szCs w:val="24"/>
        </w:rPr>
      </w:pPr>
      <w:r>
        <w:rPr>
          <w:rFonts w:hint="eastAsia" w:asciiTheme="minorEastAsia" w:hAnsiTheme="minorEastAsia" w:eastAsiaTheme="minorEastAsia"/>
          <w:sz w:val="24"/>
          <w:szCs w:val="24"/>
        </w:rPr>
        <w:t xml:space="preserve">联系地址：无锡市高浪西路1600号</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采购代理机构：江苏智汇锡建工程项目管理有限公司</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联系人：张沁、华晓蓉</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联系电话：</w:t>
      </w:r>
      <w:r>
        <w:rPr>
          <w:rFonts w:hint="eastAsia" w:ascii="宋体" w:hAnsi="宋体" w:cs="宋体"/>
          <w:sz w:val="24"/>
          <w:szCs w:val="24"/>
        </w:rPr>
        <w:t xml:space="preserve">0510-82707727</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联系地址：无锡市新吴区和风路19号启迪协信中心6号楼9楼</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邮政编码：214000</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电子邮件地址：jszh1802@163.com</w:t>
      </w:r>
      <w:r/>
    </w:p>
    <w:p>
      <w:pPr>
        <w:ind w:firstLine="480"/>
        <w:spacing w:after="0"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有关本次招标活动程序方面的问题</w:t>
      </w:r>
      <w:r>
        <w:rPr>
          <w:rFonts w:hint="eastAsia" w:cs="宋体" w:asciiTheme="minorEastAsia" w:hAnsiTheme="minorEastAsia"/>
          <w:sz w:val="24"/>
          <w:szCs w:val="24"/>
        </w:rPr>
        <w:t xml:space="preserve">，</w:t>
      </w:r>
      <w:r>
        <w:rPr>
          <w:rFonts w:hint="eastAsia" w:cs="宋体" w:asciiTheme="minorEastAsia" w:hAnsiTheme="minorEastAsia" w:eastAsiaTheme="minorEastAsia"/>
          <w:sz w:val="24"/>
          <w:szCs w:val="24"/>
        </w:rPr>
        <w:t xml:space="preserve">可来人、来函（电子邮件）或电话联系。</w:t>
      </w:r>
      <w:r/>
    </w:p>
    <w:p>
      <w:pPr>
        <w:ind w:firstLine="480"/>
        <w:spacing w:after="0" w:line="360" w:lineRule="auto"/>
        <w:rPr>
          <w:rFonts w:hint="eastAsia" w:ascii="宋体" w:hAnsi="宋体"/>
          <w:b/>
          <w:bCs/>
          <w:sz w:val="24"/>
        </w:rPr>
        <w:outlineLvl w:val="1"/>
      </w:pPr>
      <w:r>
        <w:rPr>
          <w:rFonts w:hint="eastAsia" w:ascii="宋体" w:hAnsi="宋体"/>
          <w:b/>
          <w:bCs/>
          <w:sz w:val="24"/>
        </w:rPr>
        <w:t xml:space="preserve">（十）其他</w:t>
      </w:r>
      <w:r/>
    </w:p>
    <w:p>
      <w:pPr>
        <w:ind w:firstLine="480"/>
        <w:spacing w:after="0" w:line="360" w:lineRule="auto"/>
        <w:rPr>
          <w:rFonts w:hint="eastAsia" w:ascii="宋体" w:hAnsi="宋体"/>
          <w:sz w:val="24"/>
        </w:rPr>
      </w:pPr>
      <w:r>
        <w:rPr>
          <w:rFonts w:hint="eastAsia" w:ascii="宋体" w:hAnsi="宋体"/>
          <w:sz w:val="24"/>
        </w:rPr>
        <w:t xml:space="preserve">1.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80"/>
        <w:spacing w:after="0" w:line="360" w:lineRule="auto"/>
        <w:rPr>
          <w:rFonts w:hint="eastAsia" w:ascii="宋体" w:hAnsi="宋体"/>
          <w:sz w:val="24"/>
        </w:rPr>
      </w:pPr>
      <w:r>
        <w:rPr>
          <w:rFonts w:hint="eastAsia" w:ascii="宋体" w:hAnsi="宋体"/>
          <w:sz w:val="24"/>
        </w:rPr>
        <w:t xml:space="preserve">2.有关本次招标的事项若存在变动或修改，敬请及时关注“江苏政府采购网”发布的信息。</w:t>
      </w:r>
      <w:r/>
    </w:p>
    <w:p>
      <w:pPr>
        <w:ind w:firstLine="480"/>
        <w:spacing w:after="0" w:line="360" w:lineRule="auto"/>
        <w:rPr>
          <w:rFonts w:hint="eastAsia" w:ascii="宋体" w:hAnsi="宋体"/>
          <w:sz w:val="24"/>
        </w:rPr>
      </w:pPr>
      <w:r>
        <w:rPr>
          <w:rFonts w:hint="eastAsia" w:ascii="宋体" w:hAnsi="宋体"/>
          <w:sz w:val="24"/>
        </w:rPr>
        <w:t xml:space="preserve">3.其他</w:t>
      </w:r>
      <w:r/>
    </w:p>
    <w:p>
      <w:pPr>
        <w:ind w:firstLine="720"/>
        <w:spacing w:after="0" w:line="360" w:lineRule="auto"/>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1）因供应商可能会存在操作不熟练、业务不熟悉等因素，为保证开评标流程顺利，供应商如有问题应及时反馈，供应商在投标文件递交截止时间前网上上传电子投标文件。</w:t>
      </w:r>
      <w:r/>
    </w:p>
    <w:p>
      <w:pPr>
        <w:ind w:firstLine="720"/>
        <w:spacing w:after="0" w:line="360" w:lineRule="auto"/>
        <w:rPr>
          <w:rFonts w:hint="eastAsia" w:ascii="宋体" w:hAnsi="宋体"/>
          <w:sz w:val="24"/>
        </w:rPr>
      </w:pPr>
      <w:r>
        <w:rPr>
          <w:rFonts w:hint="eastAsia" w:ascii="宋体" w:hAnsi="宋体"/>
          <w:sz w:val="24"/>
        </w:rPr>
        <w:t xml:space="preserve">2）本项目为不见面开标，仅需在任意地点登录苏采云平台参加开标会议，供应商无</w:t>
      </w:r>
      <w:r>
        <w:rPr>
          <w:rFonts w:hint="eastAsia" w:ascii="宋体" w:hAnsi="宋体"/>
          <w:sz w:val="24"/>
        </w:rPr>
        <w:t xml:space="preserve">需到达开标现场。</w:t>
      </w:r>
      <w:r/>
    </w:p>
    <w:p>
      <w:pPr>
        <w:ind w:firstLine="720"/>
        <w:spacing w:after="0" w:line="360" w:lineRule="auto"/>
        <w:rPr>
          <w:rFonts w:hint="eastAsia" w:ascii="宋体" w:hAnsi="宋体"/>
          <w:b/>
          <w:sz w:val="24"/>
        </w:rPr>
      </w:pPr>
      <w:r>
        <w:rPr>
          <w:rFonts w:hint="eastAsia" w:ascii="宋体" w:hAnsi="宋体"/>
          <w:sz w:val="24"/>
        </w:rPr>
        <w:t xml:space="preserve">3）纸质投标文件：本项目为不见面开标，投标供应商无需递交纸质投标文件至现场，</w:t>
      </w:r>
      <w:r>
        <w:rPr>
          <w:rFonts w:hint="eastAsia" w:ascii="宋体" w:hAnsi="宋体"/>
          <w:b/>
          <w:bCs/>
          <w:sz w:val="24"/>
        </w:rPr>
        <w:t xml:space="preserve">中标</w:t>
      </w:r>
      <w:r>
        <w:rPr>
          <w:rFonts w:hint="eastAsia" w:ascii="宋体" w:hAnsi="宋体"/>
          <w:b/>
          <w:sz w:val="24"/>
        </w:rPr>
        <w:t xml:space="preserve">后中标供应商向采购代理机构提供与电子投标文件完全一致的纸质投标文件（3份：一正、两副）。</w:t>
      </w:r>
      <w:r/>
    </w:p>
    <w:p>
      <w:pPr>
        <w:ind w:firstLine="720"/>
        <w:spacing w:after="0" w:line="360" w:lineRule="auto"/>
        <w:rPr>
          <w:rFonts w:hint="eastAsia" w:cs="宋体" w:asciiTheme="minorEastAsia" w:hAnsiTheme="minorEastAsia" w:eastAsiaTheme="minorEastAsia"/>
          <w:sz w:val="24"/>
          <w:szCs w:val="24"/>
        </w:rPr>
      </w:pPr>
      <w:r>
        <w:rPr>
          <w:rFonts w:hint="eastAsia" w:ascii="宋体" w:hAnsi="宋体"/>
          <w:sz w:val="24"/>
        </w:rPr>
        <w:t xml:space="preserve">4）供应商请仔细阅读供应商注册流程和招标文件中关于电子开评标等相关事项，如有问题可发送邮件或电话咨询。</w:t>
      </w:r>
      <w:r>
        <w:rPr>
          <w:rFonts w:cs="宋体" w:asciiTheme="minorEastAsia" w:hAnsiTheme="minorEastAsia" w:eastAsiaTheme="minorEastAsia"/>
          <w:sz w:val="24"/>
          <w:szCs w:val="24"/>
        </w:rPr>
        <w:br w:type="page" w:clear="all"/>
      </w:r>
      <w:r/>
    </w:p>
    <w:p>
      <w:pPr>
        <w:jc w:val="center"/>
        <w:spacing w:after="0" w:line="360" w:lineRule="auto"/>
        <w:rPr>
          <w:rFonts w:ascii="黑体" w:eastAsia="黑体"/>
          <w:sz w:val="28"/>
          <w:szCs w:val="28"/>
        </w:rPr>
      </w:pPr>
      <w:r>
        <w:rPr>
          <w:rFonts w:hint="eastAsia" w:ascii="黑体" w:eastAsia="黑体" w:cs="黑体"/>
          <w:sz w:val="28"/>
          <w:szCs w:val="28"/>
        </w:rPr>
        <w:t xml:space="preserve">二．投标供应商须知</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（一）遵循原则：</w:t>
      </w:r>
      <w:r/>
    </w:p>
    <w:p>
      <w:pPr>
        <w:ind w:firstLine="523"/>
        <w:spacing w:after="0" w:line="360" w:lineRule="auto"/>
        <w:rPr>
          <w:rFonts w:ascii="宋体"/>
          <w:sz w:val="24"/>
          <w:szCs w:val="24"/>
        </w:rPr>
      </w:pPr>
      <w:r>
        <w:rPr>
          <w:rFonts w:hint="eastAsia" w:ascii="宋体" w:hAnsi="宋体" w:cs="宋体"/>
          <w:sz w:val="24"/>
          <w:szCs w:val="24"/>
        </w:rPr>
        <w:t xml:space="preserve">公开透明原则、公平竞争原则、公正原则和诚实信用原则。</w:t>
      </w:r>
      <w:r/>
    </w:p>
    <w:p>
      <w:pPr>
        <w:ind w:firstLine="480"/>
        <w:spacing w:after="0" w:line="360" w:lineRule="auto"/>
        <w:rPr>
          <w:rFonts w:hint="eastAsia" w:ascii="宋体" w:hAnsi="宋体"/>
          <w:b/>
          <w:bCs/>
          <w:sz w:val="24"/>
        </w:rPr>
        <w:outlineLvl w:val="1"/>
      </w:pPr>
      <w:r>
        <w:rPr>
          <w:rFonts w:hint="eastAsia" w:ascii="宋体" w:hAnsi="宋体"/>
          <w:b/>
          <w:bCs/>
          <w:sz w:val="24"/>
        </w:rPr>
        <w:t xml:space="preserve">（二）招标文件：</w:t>
      </w:r>
      <w:r/>
    </w:p>
    <w:p>
      <w:pPr>
        <w:ind w:firstLine="480"/>
        <w:spacing w:after="0" w:line="360" w:lineRule="auto"/>
        <w:tabs>
          <w:tab w:val="left" w:pos="-1260" w:leader="none"/>
          <w:tab w:val="left" w:pos="525" w:leader="none"/>
          <w:tab w:val="left" w:pos="1050" w:leader="none"/>
        </w:tabs>
        <w:rPr>
          <w:rFonts w:ascii="宋体"/>
          <w:sz w:val="24"/>
          <w:szCs w:val="24"/>
        </w:rPr>
      </w:pPr>
      <w:r>
        <w:rPr>
          <w:rFonts w:hint="eastAsia" w:ascii="宋体"/>
          <w:sz w:val="24"/>
          <w:szCs w:val="24"/>
        </w:rPr>
        <w:t xml:space="preserve">1．</w:t>
      </w:r>
      <w:r>
        <w:rPr>
          <w:rFonts w:hint="eastAsia" w:ascii="宋体" w:hAnsi="宋体" w:cs="宋体"/>
          <w:sz w:val="24"/>
          <w:szCs w:val="24"/>
        </w:rPr>
        <w:t xml:space="preserve">招标文件包括本文件目录所列全部内容，投标供应商应仔细阅读，并在投标文件中充分响应招标文件的所有要求。</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2．</w:t>
      </w:r>
      <w:r>
        <w:rPr>
          <w:rFonts w:hint="eastAsia" w:ascii="宋体" w:hAnsi="宋体" w:cs="宋体"/>
          <w:sz w:val="24"/>
          <w:szCs w:val="24"/>
        </w:rPr>
        <w:t xml:space="preserve">投标供应商应按招标文件要求提交全部资料并对招标文件各项内容做出实质性响应，否则投标无效。</w:t>
      </w:r>
      <w:r/>
    </w:p>
    <w:p>
      <w:pPr>
        <w:ind w:firstLine="480"/>
        <w:spacing w:after="0" w:line="360" w:lineRule="auto"/>
        <w:tabs>
          <w:tab w:val="left" w:pos="-1260" w:leader="none"/>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3.投标供应商应在</w:t>
      </w:r>
      <w:r>
        <w:rPr>
          <w:rFonts w:hint="eastAsia" w:ascii="宋体" w:hAnsi="宋体"/>
          <w:sz w:val="24"/>
        </w:rPr>
        <w:t xml:space="preserve">“江苏政府采购网——江苏政府采购（苏采云）平台或“政府采购客户端（苏采云）”</w:t>
      </w:r>
      <w:r>
        <w:rPr>
          <w:rFonts w:hint="eastAsia" w:ascii="宋体" w:hAnsi="宋体" w:cs="宋体"/>
          <w:sz w:val="24"/>
          <w:szCs w:val="24"/>
        </w:rPr>
        <w:t xml:space="preserve">中免费下载</w:t>
      </w:r>
      <w:r>
        <w:rPr>
          <w:rFonts w:ascii="宋体" w:hAnsi="宋体"/>
          <w:sz w:val="24"/>
        </w:rPr>
        <w:t xml:space="preserve">（“项目参与”——找到需要获取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cs="宋体"/>
          <w:sz w:val="24"/>
          <w:szCs w:val="24"/>
        </w:rPr>
        <w:t xml:space="preserve">，按要求制作、上传投标文件，对招标文件各项内容做出实质性响应，否则投标无效。</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4．</w:t>
      </w:r>
      <w:r>
        <w:rPr>
          <w:rFonts w:hint="eastAsia" w:ascii="宋体" w:hAnsi="宋体" w:cs="宋体"/>
          <w:sz w:val="24"/>
          <w:szCs w:val="24"/>
        </w:rPr>
        <w:t xml:space="preserve">招标文件仅作为本次招投标使用。</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（三）招标文件的解释：</w:t>
      </w:r>
      <w:r/>
    </w:p>
    <w:p>
      <w:pPr>
        <w:numPr>
          <w:ilvl w:val="2"/>
          <w:numId w:val="0"/>
        </w:num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bCs/>
          <w:color w:val="000000"/>
          <w:sz w:val="24"/>
          <w:szCs w:val="24"/>
        </w:rPr>
        <w:t xml:space="preserve">本文件的最终解释权归采购人。</w:t>
      </w:r>
      <w:r/>
    </w:p>
    <w:p>
      <w:pPr>
        <w:ind w:firstLine="480"/>
        <w:spacing w:after="0" w:line="360" w:lineRule="auto"/>
        <w:rPr>
          <w:rFonts w:hint="eastAsia" w:ascii="宋体" w:hAnsi="宋体"/>
          <w:b/>
          <w:bCs/>
          <w:sz w:val="24"/>
        </w:rPr>
        <w:outlineLvl w:val="1"/>
      </w:pPr>
      <w:r>
        <w:rPr>
          <w:rFonts w:hint="eastAsia" w:ascii="宋体" w:hAnsi="宋体"/>
          <w:b/>
          <w:bCs/>
          <w:sz w:val="24"/>
        </w:rPr>
        <w:t xml:space="preserve">（四）招标文件的补充或修正：</w:t>
      </w:r>
      <w:r/>
    </w:p>
    <w:p>
      <w:pPr>
        <w:ind w:firstLine="525"/>
        <w:spacing w:after="0" w:line="360" w:lineRule="auto"/>
        <w:rPr>
          <w:rFonts w:hint="eastAsia" w:ascii="宋体" w:hAnsi="宋体"/>
          <w:bCs/>
          <w:sz w:val="24"/>
        </w:rPr>
      </w:pPr>
      <w:r>
        <w:rPr>
          <w:rFonts w:hint="eastAsia" w:ascii="宋体" w:hAnsi="宋体"/>
          <w:bCs/>
          <w:sz w:val="24"/>
        </w:rPr>
        <w:t xml:space="preserve">1．采购人或者采购代理机构可以对已发出的招标文件进行必要的澄清或者修改，澄清或者修改将在江苏政府采购网上发布澄清公告。澄清或者修改的内容为招标文件的组成部分，与招标文件具有同等约束力。</w:t>
      </w:r>
      <w:r/>
    </w:p>
    <w:p>
      <w:pPr>
        <w:ind w:firstLine="480"/>
        <w:spacing w:after="0" w:line="360" w:lineRule="auto"/>
        <w:rPr>
          <w:rFonts w:ascii="宋体"/>
          <w:sz w:val="24"/>
          <w:szCs w:val="24"/>
        </w:rPr>
      </w:pPr>
      <w:r>
        <w:rPr>
          <w:rFonts w:hint="eastAsia" w:ascii="宋体" w:hAnsi="宋体" w:cs="宋体"/>
          <w:sz w:val="24"/>
          <w:szCs w:val="24"/>
        </w:rPr>
        <w:t xml:space="preserve">2.</w:t>
      </w:r>
      <w:r>
        <w:rPr>
          <w:rFonts w:hint="eastAsia" w:ascii="宋体" w:hAnsi="宋体"/>
          <w:sz w:val="24"/>
          <w:szCs w:val="20"/>
        </w:rPr>
        <w:t xml:space="preserve">供应商应在投标截止时间前关注原采购公告媒体上发布的相关更正公告。发布本项目的更正公告后采购人或采购代理机构已尽通知义务。敬请各供应商关注本项目的更正公告，并通过苏采云平台重新下载更正后的招标文件（后缀名为“</w:t>
      </w:r>
      <w:r>
        <w:rPr>
          <w:rFonts w:hint="eastAsia" w:ascii="宋体" w:hAnsi="宋体"/>
          <w:sz w:val="24"/>
          <w:szCs w:val="20"/>
        </w:rPr>
        <w:t xml:space="preserve">kedt</w:t>
      </w:r>
      <w:r>
        <w:rPr>
          <w:rFonts w:hint="eastAsia" w:ascii="宋体" w:hAnsi="宋体"/>
          <w:sz w:val="24"/>
          <w:szCs w:val="20"/>
        </w:rPr>
        <w:t xml:space="preserve">”），离线编制投标文件，因供应商未尽注意义务，未及时全面地关注更正公告导致其提交的响应材料不符合采购要求，而造成的损失及风险（包括但不限于未成交）由供应商自行承担</w:t>
      </w:r>
      <w:r>
        <w:rPr>
          <w:rFonts w:hint="eastAsia" w:ascii="宋体" w:hAnsi="宋体" w:cs="宋体"/>
          <w:sz w:val="24"/>
          <w:szCs w:val="24"/>
        </w:rPr>
        <w:t xml:space="preserve">。</w:t>
      </w:r>
      <w:r/>
    </w:p>
    <w:p>
      <w:pPr>
        <w:ind w:firstLine="480"/>
        <w:spacing w:after="0" w:line="360" w:lineRule="auto"/>
        <w:rPr>
          <w:rFonts w:ascii="宋体"/>
          <w:sz w:val="24"/>
          <w:szCs w:val="24"/>
        </w:rPr>
      </w:pPr>
      <w:r>
        <w:rPr>
          <w:rFonts w:hint="eastAsia" w:ascii="宋体" w:hAnsi="宋体" w:cs="宋体"/>
          <w:sz w:val="24"/>
          <w:szCs w:val="24"/>
        </w:rPr>
        <w:t xml:space="preserve">3.澄清或者修改的内容可能影响投标文件编制的，江苏智汇锡建工程项目管理有限公司将在投标截止时间</w:t>
      </w:r>
      <w:r>
        <w:rPr>
          <w:rFonts w:ascii="宋体" w:hAnsi="宋体" w:cs="宋体"/>
          <w:sz w:val="24"/>
          <w:szCs w:val="24"/>
        </w:rPr>
        <w:t xml:space="preserve">15</w:t>
      </w:r>
      <w:r>
        <w:rPr>
          <w:rFonts w:hint="eastAsia" w:ascii="宋体" w:hAnsi="宋体" w:cs="宋体"/>
          <w:sz w:val="24"/>
          <w:szCs w:val="24"/>
        </w:rPr>
        <w:t xml:space="preserve">日前，以书面形式通知所有获取招标文件的潜在投标供应商；不足</w:t>
      </w:r>
      <w:r>
        <w:rPr>
          <w:rFonts w:ascii="宋体" w:hAnsi="宋体" w:cs="宋体"/>
          <w:sz w:val="24"/>
          <w:szCs w:val="24"/>
        </w:rPr>
        <w:t xml:space="preserve">15</w:t>
      </w:r>
      <w:r>
        <w:rPr>
          <w:rFonts w:hint="eastAsia" w:ascii="宋体" w:hAnsi="宋体" w:cs="宋体"/>
          <w:sz w:val="24"/>
          <w:szCs w:val="24"/>
        </w:rPr>
        <w:t xml:space="preserve">日的，江苏智汇锡建工程项目管理有限公司将顺延提交投标文件的截止时间。</w:t>
      </w:r>
      <w:r/>
    </w:p>
    <w:p>
      <w:pPr>
        <w:ind w:firstLine="422"/>
        <w:spacing w:after="0" w:line="360" w:lineRule="auto"/>
        <w:tabs>
          <w:tab w:val="left" w:pos="630" w:leader="none"/>
        </w:tabs>
        <w:rPr>
          <w:rFonts w:hint="eastAsia" w:ascii="黑体" w:hAnsi="黑体" w:eastAsia="黑体" w:cs="宋体"/>
          <w:sz w:val="24"/>
          <w:szCs w:val="24"/>
        </w:rPr>
      </w:pPr>
      <w:r>
        <w:rPr>
          <w:rFonts w:hint="eastAsia" w:ascii="宋体" w:hAnsi="宋体"/>
          <w:b/>
          <w:bCs/>
          <w:sz w:val="24"/>
        </w:rPr>
        <w:t xml:space="preserve">（五）投标文件的组成</w:t>
      </w:r>
      <w:r>
        <w:rPr>
          <w:rFonts w:hint="eastAsia" w:ascii="宋体" w:hAnsi="宋体"/>
          <w:bCs/>
          <w:sz w:val="24"/>
        </w:rPr>
        <w:t xml:space="preserve">（供应商按下列要求及附件中规定的格式规范进行编制，提供的资料必须按规定签章）</w:t>
      </w:r>
      <w:r>
        <w:rPr>
          <w:rFonts w:hint="eastAsia" w:ascii="黑体" w:hAnsi="黑体" w:eastAsia="黑体" w:cs="宋体"/>
          <w:sz w:val="24"/>
          <w:szCs w:val="24"/>
        </w:rPr>
        <w:t xml:space="preserve">：</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1.</w:t>
      </w:r>
      <w:r>
        <w:rPr>
          <w:rFonts w:hint="eastAsia" w:ascii="宋体" w:hAnsi="宋体" w:cs="宋体"/>
          <w:sz w:val="24"/>
          <w:szCs w:val="24"/>
        </w:rPr>
        <w:t xml:space="preserve">投标函（格式见附件）</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2.</w:t>
      </w:r>
      <w:r>
        <w:rPr>
          <w:rFonts w:hint="eastAsia" w:ascii="宋体" w:hAnsi="宋体" w:cs="宋体"/>
          <w:sz w:val="24"/>
          <w:szCs w:val="24"/>
        </w:rPr>
        <w:t xml:space="preserve">资格、资信证明文件</w:t>
      </w:r>
      <w:r>
        <w:rPr>
          <w:rFonts w:hint="eastAsia" w:ascii="宋体" w:hAnsi="宋体" w:cs="宋体"/>
          <w:b/>
          <w:sz w:val="24"/>
          <w:szCs w:val="24"/>
        </w:rPr>
        <w:t xml:space="preserve">（要求提供扫描件的均需加盖供应商</w:t>
      </w:r>
      <w:r>
        <w:rPr>
          <w:rFonts w:hint="eastAsia" w:ascii="宋体" w:hAnsi="宋体"/>
          <w:b/>
          <w:bCs/>
          <w:sz w:val="24"/>
          <w:szCs w:val="24"/>
        </w:rPr>
        <w:t xml:space="preserve">电子</w:t>
      </w:r>
      <w:r>
        <w:rPr>
          <w:rFonts w:hint="eastAsia" w:ascii="宋体" w:hAnsi="宋体" w:cs="宋体"/>
          <w:b/>
          <w:sz w:val="24"/>
          <w:szCs w:val="24"/>
        </w:rPr>
        <w:t xml:space="preserve">公章）</w:t>
      </w:r>
      <w:bookmarkStart w:id="4" w:name="OLE_LINK19"/>
      <w:r/>
      <w:bookmarkStart w:id="5" w:name="OLE_LINK20"/>
      <w:r/>
      <w:bookmarkEnd w:id="4"/>
      <w:bookmarkEnd w:id="5"/>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（1）关于资格的声明函（格式见附件）；</w:t>
      </w:r>
      <w:r/>
    </w:p>
    <w:p>
      <w:pPr>
        <w:ind w:firstLine="480"/>
        <w:spacing w:after="0" w:line="348" w:lineRule="auto"/>
        <w:tabs>
          <w:tab w:val="left" w:pos="0" w:leader="none"/>
        </w:tabs>
        <w:rPr>
          <w:rFonts w:hint="eastAsia" w:ascii="宋体" w:hAnsi="宋体" w:cs="宋体"/>
          <w:sz w:val="24"/>
        </w:rPr>
      </w:pPr>
      <w:r/>
      <w:bookmarkStart w:id="6" w:name="_Hlk536701192"/>
      <w:r>
        <w:rPr>
          <w:rFonts w:hint="eastAsia" w:ascii="宋体" w:hAnsi="宋体" w:cs="宋体"/>
          <w:sz w:val="24"/>
        </w:rPr>
        <w:t xml:space="preserve">（2）供应商营业执照或事业单位法人证书、组织机构代码证、税务登记证（三证合一单位只需提供营业执照）原件扫描件</w:t>
      </w:r>
      <w:r>
        <w:rPr>
          <w:rFonts w:hint="eastAsia" w:ascii="宋体" w:hAnsi="宋体" w:cs="宋体"/>
          <w:bCs/>
          <w:sz w:val="24"/>
          <w:lang w:val="zh-CN"/>
        </w:rPr>
        <w:t xml:space="preserve">；</w:t>
      </w:r>
      <w:bookmarkEnd w:id="6"/>
      <w:r>
        <w:rPr>
          <w:rFonts w:hint="eastAsia" w:ascii="宋体" w:hAnsi="宋体" w:cs="宋体"/>
          <w:sz w:val="24"/>
        </w:rPr>
        <w:t xml:space="preserve"> </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（3）供应商的建筑工程施工总承包三级及以上资质</w:t>
      </w:r>
      <w:r>
        <w:rPr>
          <w:rFonts w:hint="eastAsia"/>
          <w:sz w:val="24"/>
        </w:rPr>
        <w:t xml:space="preserve">或</w:t>
      </w:r>
      <w:r>
        <w:rPr>
          <w:rFonts w:hint="eastAsia" w:ascii="宋体" w:hAnsi="宋体" w:cs="宋体"/>
          <w:sz w:val="24"/>
        </w:rPr>
        <w:t xml:space="preserve">建筑装修装饰工程专业承包二级及以上资质证书原件扫描件； </w:t>
      </w:r>
      <w:r/>
    </w:p>
    <w:p>
      <w:pPr>
        <w:ind w:firstLine="480"/>
        <w:spacing w:after="0" w:line="348" w:lineRule="auto"/>
        <w:tabs>
          <w:tab w:val="left" w:pos="0" w:leader="none"/>
        </w:tabs>
        <w:rPr>
          <w:rFonts w:hint="eastAsia" w:ascii="宋体" w:hAnsi="宋体" w:cs="宋体"/>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4</w:t>
      </w:r>
      <w:r>
        <w:rPr>
          <w:rFonts w:hint="eastAsia" w:ascii="宋体" w:hAnsi="宋体" w:cs="宋体"/>
          <w:bCs/>
          <w:color w:val="000000"/>
          <w:sz w:val="24"/>
          <w:lang w:val="zh-CN"/>
        </w:rPr>
        <w:t xml:space="preserve">）供应商的</w:t>
      </w:r>
      <w:r>
        <w:rPr>
          <w:rFonts w:hint="eastAsia" w:ascii="宋体" w:hAnsi="宋体" w:cs="宋体"/>
          <w:color w:val="000000"/>
          <w:sz w:val="24"/>
          <w:shd w:val="clear" w:color="auto" w:fill="ffffff"/>
        </w:rPr>
        <w:t xml:space="preserve">安全生产许可证</w:t>
      </w:r>
      <w:r>
        <w:rPr>
          <w:rFonts w:hint="eastAsia" w:ascii="宋体" w:hAnsi="宋体" w:cs="宋体"/>
          <w:sz w:val="24"/>
        </w:rPr>
        <w:t xml:space="preserve">原件扫描件</w:t>
      </w:r>
      <w:r>
        <w:rPr>
          <w:rFonts w:hint="eastAsia" w:ascii="宋体" w:hAnsi="宋体" w:cs="宋体"/>
          <w:color w:val="000000"/>
          <w:sz w:val="24"/>
        </w:rPr>
        <w:t xml:space="preserve">；</w:t>
      </w:r>
      <w:r/>
    </w:p>
    <w:p>
      <w:pPr>
        <w:ind w:firstLine="480"/>
        <w:spacing w:after="0" w:line="348" w:lineRule="auto"/>
        <w:tabs>
          <w:tab w:val="left" w:pos="0" w:leader="none"/>
        </w:tabs>
        <w:rPr>
          <w:rFonts w:hint="eastAsia" w:ascii="宋体" w:hAnsi="宋体" w:cs="宋体"/>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）项目负责人的</w:t>
      </w:r>
      <w:r>
        <w:rPr>
          <w:rFonts w:hint="eastAsia" w:ascii="宋体" w:hAnsi="宋体" w:cs="宋体"/>
          <w:bCs/>
          <w:sz w:val="24"/>
        </w:rPr>
        <w:t xml:space="preserve">建筑工程专业二级</w:t>
      </w:r>
      <w:r>
        <w:rPr>
          <w:rFonts w:hint="eastAsia" w:ascii="宋体" w:hAnsi="宋体" w:cs="宋体"/>
          <w:color w:val="000000"/>
          <w:sz w:val="24"/>
        </w:rPr>
        <w:t xml:space="preserve">及以上注册建造师资质</w:t>
      </w:r>
      <w:r>
        <w:rPr>
          <w:rFonts w:hint="eastAsia" w:ascii="宋体" w:hAnsi="宋体" w:cs="宋体"/>
          <w:color w:val="000000"/>
          <w:sz w:val="24"/>
          <w:shd w:val="clear" w:color="auto" w:fill="ffffff"/>
        </w:rPr>
        <w:t xml:space="preserve">和有效的《建筑施工企业项目负责人安全生产考核合格证书》</w:t>
      </w:r>
      <w:r>
        <w:rPr>
          <w:rFonts w:hint="eastAsia" w:ascii="宋体" w:hAnsi="宋体" w:cs="宋体"/>
          <w:sz w:val="24"/>
        </w:rPr>
        <w:t xml:space="preserve">原件扫描件；</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（6）供应商法定代表人授权委托书（格式见附件）；</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（7）供应商法定代表人身份证扫描件及法定代表人授权代表身份证扫描件；</w:t>
      </w:r>
      <w:r/>
    </w:p>
    <w:p>
      <w:pPr>
        <w:ind w:firstLine="480"/>
        <w:spacing w:after="0" w:line="348" w:lineRule="auto"/>
        <w:tabs>
          <w:tab w:val="left" w:pos="0" w:leader="none"/>
          <w:tab w:val="left" w:pos="1130" w:leader="none"/>
        </w:tabs>
        <w:rPr>
          <w:rFonts w:hint="eastAsia" w:ascii="宋体" w:hAnsi="宋体" w:cs="宋体"/>
          <w:sz w:val="24"/>
        </w:rPr>
      </w:pPr>
      <w:r>
        <w:rPr>
          <w:rFonts w:hint="eastAsia" w:ascii="宋体" w:hAnsi="宋体" w:cs="宋体"/>
          <w:sz w:val="24"/>
        </w:rPr>
        <w:t xml:space="preserve">（8）供应商的近三个月中任意一个月份(不含磋商当月)的财务状况报告（资产负债表和利润表）或由会计师事务所出具的2024年度或2025年度的审计报告和所附已审财务报告；</w:t>
      </w:r>
      <w:r/>
    </w:p>
    <w:p>
      <w:pPr>
        <w:ind w:firstLine="480"/>
        <w:spacing w:after="0" w:line="348" w:lineRule="auto"/>
        <w:tabs>
          <w:tab w:val="left" w:pos="0" w:leader="none"/>
          <w:tab w:val="left" w:pos="1130" w:leader="none"/>
        </w:tabs>
        <w:rPr>
          <w:rFonts w:hint="eastAsia" w:ascii="宋体" w:hAnsi="宋体" w:cs="宋体"/>
          <w:sz w:val="24"/>
        </w:rPr>
      </w:pPr>
      <w:r>
        <w:rPr>
          <w:rFonts w:hint="eastAsia" w:ascii="宋体" w:hAnsi="宋体" w:cs="宋体"/>
          <w:sz w:val="24"/>
        </w:rPr>
        <w:t xml:space="preserve">（9）供应商近三个月中任意一个月份(不含磋商当月)的依法缴纳税收的相关材料（提供相关主管部门证明或银行代扣证明）；</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（10）供应商近三个月中任意一个月份(不含磋商当月)的依法缴纳社会保障资金的相关材料（提供相关主管部门证明或银行代扣证明）；</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11）授权委托人与供应商企业签订的劳动合同、法定的社保收缴部门出具由供应商本企业为授权委托人依法缴纳的2026年1月-2026年6月的社会保障资金的相关材料（提供相关主管部门证明或银行代扣证明）原件扫描件；</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12）项目负责人与供应商企业签订的劳动合同、法定的社保收缴部门出具由供应商本企业为项目负责人依法缴纳的2026年1月-2026年6月的社会保障资金的相关材料（提供相关主管部门证明或银行代扣证明）原件扫描件；</w:t>
      </w:r>
      <w:r/>
    </w:p>
    <w:p>
      <w:pPr>
        <w:ind w:firstLine="480"/>
        <w:spacing w:after="0" w:line="348" w:lineRule="auto"/>
        <w:tabs>
          <w:tab w:val="left" w:pos="0" w:leader="none"/>
        </w:tabs>
        <w:rPr>
          <w:rFonts w:hint="eastAsia" w:ascii="宋体" w:hAnsi="宋体" w:cs="宋体"/>
          <w:sz w:val="24"/>
        </w:rPr>
      </w:pPr>
      <w:r>
        <w:rPr>
          <w:rFonts w:hint="eastAsia" w:ascii="宋体" w:hAnsi="宋体" w:cs="宋体"/>
          <w:sz w:val="24"/>
        </w:rPr>
        <w:t xml:space="preserve">（13）中小企业声明函；（格式见附件）</w:t>
      </w:r>
      <w:r/>
    </w:p>
    <w:p>
      <w:pPr>
        <w:pStyle w:val="768"/>
        <w:ind w:firstLine="480"/>
        <w:spacing w:after="0" w:line="360" w:lineRule="auto"/>
        <w:rPr>
          <w:rFonts w:hint="eastAsia" w:ascii="宋体" w:hAnsi="宋体" w:cs="宋体"/>
          <w:sz w:val="24"/>
          <w:szCs w:val="24"/>
        </w:rPr>
      </w:pPr>
      <w:r>
        <w:rPr>
          <w:rFonts w:hint="eastAsia" w:ascii="宋体" w:hAnsi="宋体" w:cs="宋体"/>
          <w:sz w:val="24"/>
        </w:rPr>
        <w:t xml:space="preserve">（14）承诺书；（格式见附件）</w:t>
      </w:r>
      <w:r/>
    </w:p>
    <w:p>
      <w:pPr>
        <w:ind w:firstLine="480"/>
        <w:spacing w:after="0" w:line="360" w:lineRule="auto"/>
        <w:rPr>
          <w:rFonts w:ascii="宋体"/>
          <w:sz w:val="24"/>
          <w:szCs w:val="24"/>
        </w:rPr>
      </w:pPr>
      <w:r/>
      <w:bookmarkStart w:id="7" w:name="OLE_LINK22"/>
      <w:r/>
      <w:bookmarkStart w:id="8" w:name="OLE_LINK21"/>
      <w:r>
        <w:rPr>
          <w:rFonts w:ascii="宋体"/>
          <w:sz w:val="24"/>
          <w:szCs w:val="24"/>
        </w:rPr>
        <w:t xml:space="preserve">3.</w:t>
      </w:r>
      <w:r>
        <w:rPr>
          <w:rFonts w:hint="eastAsia" w:ascii="宋体" w:hAnsi="宋体" w:cs="宋体"/>
          <w:sz w:val="24"/>
          <w:szCs w:val="24"/>
        </w:rPr>
        <w:t xml:space="preserve">开标一览表（格式见附件）</w:t>
      </w:r>
      <w:r/>
    </w:p>
    <w:p>
      <w:pPr>
        <w:ind w:firstLine="480"/>
        <w:spacing w:after="0" w:line="360" w:lineRule="auto"/>
        <w:rPr>
          <w:rFonts w:ascii="宋体"/>
          <w:sz w:val="24"/>
          <w:szCs w:val="24"/>
        </w:rPr>
      </w:pPr>
      <w:r>
        <w:rPr>
          <w:rFonts w:ascii="宋体"/>
          <w:sz w:val="24"/>
          <w:szCs w:val="24"/>
        </w:rPr>
        <w:t xml:space="preserve">4.</w:t>
      </w:r>
      <w:r>
        <w:rPr>
          <w:rFonts w:hint="eastAsia" w:ascii="宋体" w:hAnsi="宋体" w:cs="宋体"/>
          <w:sz w:val="24"/>
          <w:szCs w:val="24"/>
        </w:rPr>
        <w:t xml:space="preserve">投标报价表（格式见附件）</w:t>
      </w:r>
      <w:r/>
    </w:p>
    <w:p>
      <w:pPr>
        <w:ind w:firstLine="480"/>
        <w:spacing w:after="0" w:line="360" w:lineRule="auto"/>
      </w:pPr>
      <w:r>
        <w:rPr>
          <w:rFonts w:hint="eastAsia" w:ascii="宋体" w:hAnsi="宋体" w:cs="宋体"/>
          <w:sz w:val="24"/>
          <w:szCs w:val="24"/>
        </w:rPr>
        <w:t xml:space="preserve">5.</w:t>
      </w:r>
      <w:r>
        <w:rPr>
          <w:rFonts w:hint="eastAsia" w:ascii="宋体" w:hAnsi="宋体" w:cs="宋体"/>
          <w:sz w:val="24"/>
        </w:rPr>
        <w:t xml:space="preserve">项目管理机构配备情况</w:t>
      </w:r>
      <w:r>
        <w:rPr>
          <w:rFonts w:hint="eastAsia" w:ascii="宋体" w:hAnsi="宋体"/>
          <w:bCs/>
          <w:sz w:val="24"/>
          <w:szCs w:val="24"/>
        </w:rPr>
        <w:t xml:space="preserve">（格式见附件）</w:t>
      </w:r>
      <w:r/>
    </w:p>
    <w:p>
      <w:pPr>
        <w:ind w:firstLine="480"/>
        <w:spacing w:after="0" w:line="360" w:lineRule="auto"/>
        <w:rPr>
          <w:rFonts w:hint="eastAsia" w:ascii="宋体" w:hAnsi="宋体"/>
          <w:b/>
          <w:color w:val="000000"/>
          <w:sz w:val="24"/>
          <w:szCs w:val="24"/>
        </w:rPr>
      </w:pPr>
      <w:r>
        <w:rPr>
          <w:rFonts w:hint="eastAsia" w:ascii="宋体"/>
          <w:sz w:val="24"/>
          <w:szCs w:val="24"/>
        </w:rPr>
        <w:t xml:space="preserve">6</w:t>
      </w:r>
      <w:r>
        <w:rPr>
          <w:rFonts w:ascii="宋体"/>
          <w:sz w:val="24"/>
          <w:szCs w:val="24"/>
        </w:rPr>
        <w:t xml:space="preserve">.</w:t>
      </w:r>
      <w:r>
        <w:rPr>
          <w:rFonts w:hint="eastAsia" w:ascii="宋体" w:hAnsi="宋体"/>
          <w:bCs/>
          <w:color w:val="000000"/>
          <w:sz w:val="24"/>
          <w:szCs w:val="24"/>
        </w:rPr>
        <w:t xml:space="preserve">技术文件</w:t>
      </w:r>
      <w:r>
        <w:rPr>
          <w:rFonts w:hint="eastAsia" w:ascii="宋体" w:hAnsi="宋体"/>
          <w:b/>
          <w:color w:val="000000"/>
          <w:sz w:val="24"/>
          <w:szCs w:val="24"/>
        </w:rPr>
        <w:t xml:space="preserve">（内容参照评标办法）</w:t>
      </w:r>
      <w:r/>
    </w:p>
    <w:p>
      <w:pPr>
        <w:ind w:firstLine="480"/>
        <w:spacing w:after="0" w:line="360" w:lineRule="auto"/>
        <w:rPr>
          <w:rFonts w:ascii="宋体"/>
          <w:sz w:val="24"/>
          <w:szCs w:val="24"/>
        </w:rPr>
      </w:pPr>
      <w:r>
        <w:rPr>
          <w:rFonts w:hint="eastAsia" w:ascii="宋体" w:cs="宋体"/>
          <w:sz w:val="24"/>
          <w:szCs w:val="24"/>
        </w:rPr>
        <w:t xml:space="preserve">7.评分标准中对应的其他所需证明材料（</w:t>
      </w:r>
      <w:r>
        <w:rPr>
          <w:rFonts w:hint="eastAsia" w:ascii="宋体" w:hAnsi="宋体" w:cs="宋体"/>
          <w:sz w:val="24"/>
          <w:szCs w:val="24"/>
        </w:rPr>
        <w:t xml:space="preserve">如有自行添加</w:t>
      </w:r>
      <w:r>
        <w:rPr>
          <w:rFonts w:hint="eastAsia" w:ascii="宋体" w:cs="宋体"/>
          <w:sz w:val="24"/>
          <w:szCs w:val="24"/>
        </w:rPr>
        <w:t xml:space="preserve">）</w:t>
      </w:r>
      <w:r/>
    </w:p>
    <w:p>
      <w:pPr>
        <w:ind w:firstLine="480"/>
        <w:spacing w:after="0" w:line="360" w:lineRule="auto"/>
        <w:rPr>
          <w:rFonts w:hint="eastAsia" w:ascii="宋体" w:hAnsi="宋体" w:cs="宋体"/>
          <w:sz w:val="24"/>
          <w:szCs w:val="24"/>
        </w:rPr>
      </w:pPr>
      <w:r>
        <w:rPr>
          <w:rFonts w:hint="eastAsia" w:ascii="宋体"/>
          <w:sz w:val="24"/>
          <w:szCs w:val="24"/>
        </w:rPr>
        <w:t xml:space="preserve">8</w:t>
      </w:r>
      <w:r>
        <w:rPr>
          <w:rFonts w:ascii="宋体"/>
          <w:sz w:val="24"/>
          <w:szCs w:val="24"/>
        </w:rPr>
        <w:t xml:space="preserve">.</w:t>
      </w:r>
      <w:r>
        <w:rPr>
          <w:rFonts w:hint="eastAsia" w:ascii="宋体"/>
          <w:sz w:val="24"/>
          <w:szCs w:val="24"/>
        </w:rPr>
        <w:t xml:space="preserve">其他</w:t>
      </w:r>
      <w:r>
        <w:rPr>
          <w:rFonts w:hint="eastAsia" w:ascii="宋体" w:hAnsi="宋体" w:cs="宋体"/>
          <w:sz w:val="24"/>
          <w:szCs w:val="24"/>
        </w:rPr>
        <w:t xml:space="preserve">（投标供应商认为有必要提供的声明和文件，如有自拟并自行添加）</w:t>
      </w:r>
      <w:bookmarkEnd w:id="7"/>
      <w:r/>
      <w:bookmarkEnd w:id="8"/>
      <w:r/>
      <w:r/>
    </w:p>
    <w:p>
      <w:pPr>
        <w:ind w:firstLine="480"/>
        <w:spacing w:after="0" w:line="360" w:lineRule="auto"/>
        <w:rPr>
          <w:rFonts w:ascii="宋体"/>
          <w:sz w:val="24"/>
          <w:szCs w:val="24"/>
        </w:rPr>
      </w:pPr>
      <w:r>
        <w:rPr>
          <w:rFonts w:hint="eastAsia" w:ascii="宋体" w:hAnsi="宋体" w:cs="宋体"/>
          <w:bCs/>
          <w:sz w:val="24"/>
        </w:rPr>
        <w:t xml:space="preserve">上述资格、资信证明文件投标供应商必须按要求全部提供，否则投标文件无效。</w:t>
      </w:r>
      <w:r>
        <w:rPr>
          <w:rFonts w:hint="eastAsia" w:ascii="宋体" w:hAnsi="宋体" w:cs="宋体"/>
          <w:sz w:val="24"/>
          <w:szCs w:val="24"/>
        </w:rPr>
        <w:t xml:space="preserve">如上述资格证明文件第（8）——（12）四项遇有国家相关政策规定可不具备的，必须提供相关政策规定或相关单位出具的有效证明扫描件。其中要求提交原件扫描件的，如果原件正在年检（或换证），则必须提供法定年检（或换证）单位出具的有效证明原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（六）投标文件的要求：</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1．所有文件、往来函件均应使用简体中文（规格、型号辅助符号例外）。</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投标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rPr>
          <w:rFonts w:hint="eastAsia" w:ascii="宋体" w:hAnsi="宋体" w:cs="宋体"/>
          <w:sz w:val="24"/>
          <w:szCs w:val="24"/>
        </w:rPr>
        <w:t xml:space="preserve">。</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3．如无特别说明，投标供应商报价一律以人民币为投标结算货币，结算单位为“元”。</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4.投标文件中的非中文材料，需同时提供经公证处公证的中文翻译件，公证内容应包括中文翻译件与原文一致的内容。</w:t>
      </w:r>
      <w:r/>
    </w:p>
    <w:p>
      <w:pPr>
        <w:ind w:firstLine="480"/>
        <w:spacing w:after="0" w:line="360" w:lineRule="auto"/>
        <w:rPr>
          <w:rFonts w:hint="eastAsia" w:ascii="宋体" w:hAnsi="宋体"/>
          <w:sz w:val="24"/>
        </w:rPr>
      </w:pPr>
      <w:r>
        <w:rPr>
          <w:rFonts w:hint="eastAsia" w:ascii="宋体" w:hAnsi="宋体"/>
          <w:sz w:val="24"/>
        </w:rPr>
        <w:t xml:space="preserve">5.供应商应对要求提供的资格证明文件（如资质证书、资格证书）、技术资料（如白皮书、彩页、手册、检测报告等）扫描上传至投标系统。</w:t>
      </w:r>
      <w:r/>
    </w:p>
    <w:p>
      <w:pPr>
        <w:ind w:firstLine="480"/>
        <w:spacing w:after="0" w:line="360" w:lineRule="auto"/>
        <w:rPr>
          <w:rFonts w:hint="eastAsia" w:ascii="宋体" w:hAnsi="宋体"/>
          <w:sz w:val="24"/>
        </w:rPr>
      </w:pPr>
      <w:r>
        <w:rPr>
          <w:rFonts w:hint="eastAsia" w:ascii="宋体" w:hAnsi="宋体"/>
          <w:sz w:val="24"/>
        </w:rPr>
        <w:t xml:space="preserve">6.供应商进行网上投标请参照《“苏采云”系统供应商操作手册》。</w:t>
      </w:r>
      <w:r/>
    </w:p>
    <w:p>
      <w:pPr>
        <w:ind w:firstLine="480"/>
        <w:spacing w:after="0" w:line="360" w:lineRule="auto"/>
        <w:rPr>
          <w:rFonts w:hint="eastAsia" w:ascii="宋体" w:hAnsi="宋体"/>
          <w:sz w:val="24"/>
        </w:rPr>
      </w:pPr>
      <w:r>
        <w:rPr>
          <w:rFonts w:hint="eastAsia" w:ascii="宋体" w:hAnsi="宋体"/>
          <w:sz w:val="24"/>
        </w:rPr>
        <w:t xml:space="preserve">7.供应商上传电子投标文件的时间不得迟于招标公告中规定的提交投标文件截止时间。</w:t>
      </w:r>
      <w:r/>
    </w:p>
    <w:p>
      <w:pPr>
        <w:ind w:firstLine="480"/>
        <w:spacing w:after="0" w:line="360" w:lineRule="auto"/>
        <w:rPr>
          <w:rFonts w:hint="eastAsia" w:ascii="宋体" w:hAnsi="宋体"/>
          <w:sz w:val="24"/>
        </w:rPr>
      </w:pPr>
      <w:r>
        <w:rPr>
          <w:rFonts w:hint="eastAsia" w:ascii="宋体" w:hAnsi="宋体"/>
          <w:sz w:val="24"/>
        </w:rPr>
        <w:t xml:space="preserve">8.供应商应充分考虑网络环境、网络带宽等风险因素，如因供应商自身原因造成的电子投标文件上传不成功的按无效投标文件处理。</w:t>
      </w:r>
      <w:r/>
    </w:p>
    <w:p>
      <w:pPr>
        <w:ind w:firstLine="480"/>
        <w:spacing w:after="0" w:line="360" w:lineRule="auto"/>
        <w:rPr>
          <w:rFonts w:hint="eastAsia" w:ascii="宋体" w:hAnsi="宋体"/>
          <w:sz w:val="24"/>
        </w:rPr>
      </w:pPr>
      <w:r>
        <w:rPr>
          <w:rFonts w:hint="eastAsia" w:ascii="宋体" w:hAnsi="宋体"/>
          <w:sz w:val="24"/>
        </w:rPr>
        <w:t xml:space="preserve">9.投标文件中承诺的投标文件有效期应当不少于招标文件中载明的投标文件有效期。在投标文件提交截止时间至投标文件有效期届满之间的这段时间内，供应商不得撤回其投标文件。</w:t>
      </w:r>
      <w:r/>
    </w:p>
    <w:p>
      <w:pPr>
        <w:ind w:firstLine="480"/>
        <w:spacing w:after="0" w:line="360" w:lineRule="auto"/>
        <w:rPr>
          <w:rFonts w:hint="eastAsia" w:ascii="宋体" w:hAnsi="宋体"/>
          <w:sz w:val="24"/>
        </w:rPr>
      </w:pPr>
      <w:r>
        <w:rPr>
          <w:rFonts w:hint="eastAsia" w:ascii="宋体" w:hAnsi="宋体"/>
          <w:sz w:val="24"/>
        </w:rPr>
        <w:t xml:space="preserve">10.供应商应当在提交投标文件截止时间前完成投标文件的传输提交，并可以补充、修改或者撤回投标文件。补充、修改投标文件的，须先撤回投标文件，重新编制（即补充、修改）投标文件，在提交投标文件截止时间前完成投标文件的传输提交。提交投标文件截止时间前未完成投标文件传输的，视为撤回投标文件。提交投标文件截止时间后送达的投标文件，苏采云平台予以拒收。</w:t>
      </w:r>
      <w:r/>
    </w:p>
    <w:p>
      <w:pPr>
        <w:ind w:firstLine="480"/>
        <w:spacing w:after="0" w:line="360" w:lineRule="auto"/>
        <w:rPr>
          <w:rFonts w:hint="eastAsia" w:ascii="宋体" w:hAnsi="宋体"/>
          <w:sz w:val="24"/>
        </w:rPr>
      </w:pPr>
      <w:r>
        <w:rPr>
          <w:rFonts w:hint="eastAsia" w:ascii="宋体" w:hAnsi="宋体"/>
          <w:sz w:val="24"/>
        </w:rPr>
        <w:t xml:space="preserve">11.苏采云平台收到供应商送达的投标文件，及时向供应商发出确认通知（提示），并妥善保存投标文件。在提交投标文件截止时间前，除供应商补充、修改或者撤回投标文件外，任何单位和个人不得解密、提取投标文件。</w:t>
      </w:r>
      <w:r/>
    </w:p>
    <w:p>
      <w:pPr>
        <w:ind w:firstLine="480"/>
        <w:jc w:val="left"/>
        <w:spacing w:after="0" w:line="360" w:lineRule="auto"/>
        <w:widowControl/>
        <w:rPr>
          <w:rFonts w:hint="eastAsia" w:ascii="宋体" w:hAnsi="宋体" w:cs="宋体"/>
          <w:sz w:val="24"/>
          <w:szCs w:val="24"/>
        </w:rPr>
      </w:pPr>
      <w:r>
        <w:rPr>
          <w:rFonts w:hint="eastAsia" w:ascii="宋体" w:hAnsi="宋体"/>
          <w:sz w:val="24"/>
        </w:rPr>
        <w:t xml:space="preserve">12.供应商自行承担所有参与采购活动的有关费用，无论采购活动过程中的做法和结果如何，采购人或采购代理机构在任何情况下均无义务和责任承担这些费用。</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（七） 网上投标：</w:t>
      </w:r>
      <w:r/>
    </w:p>
    <w:p>
      <w:pPr>
        <w:ind w:firstLine="480"/>
        <w:spacing w:after="0" w:line="360" w:lineRule="auto"/>
        <w:rPr>
          <w:rFonts w:hint="eastAsia" w:ascii="宋体" w:hAnsi="宋体"/>
          <w:sz w:val="24"/>
        </w:rPr>
      </w:pPr>
      <w:r>
        <w:rPr>
          <w:rFonts w:hint="eastAsia" w:ascii="宋体" w:hAnsi="宋体"/>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地做无效响应处理。</w:t>
      </w:r>
      <w:r/>
    </w:p>
    <w:p>
      <w:pPr>
        <w:ind w:firstLine="480"/>
        <w:spacing w:after="0" w:line="360" w:lineRule="auto"/>
        <w:rPr>
          <w:rFonts w:hint="eastAsia" w:ascii="宋体" w:hAnsi="宋体"/>
          <w:sz w:val="24"/>
        </w:rPr>
      </w:pPr>
      <w:r>
        <w:rPr>
          <w:rFonts w:hint="eastAsia" w:ascii="宋体" w:hAnsi="宋体"/>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after="0" w:line="360" w:lineRule="auto"/>
        <w:rPr>
          <w:rFonts w:hint="eastAsia" w:ascii="宋体" w:hAnsi="宋体"/>
          <w:sz w:val="24"/>
        </w:rPr>
      </w:pPr>
      <w:r>
        <w:rPr>
          <w:rFonts w:hint="eastAsia" w:ascii="宋体" w:hAnsi="宋体"/>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after="0" w:line="360" w:lineRule="auto"/>
        <w:tabs>
          <w:tab w:val="left" w:pos="945" w:leader="none"/>
        </w:tabs>
        <w:rPr>
          <w:rFonts w:hint="eastAsia" w:ascii="宋体" w:hAnsi="宋体" w:cs="宋体"/>
          <w:sz w:val="24"/>
          <w:szCs w:val="24"/>
        </w:rPr>
      </w:pPr>
      <w:r>
        <w:rPr>
          <w:rFonts w:hint="eastAsia" w:ascii="宋体" w:hAnsi="宋体"/>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（八）无效投标文件的确认：</w:t>
      </w:r>
      <w:r/>
    </w:p>
    <w:p>
      <w:pPr>
        <w:ind w:firstLine="480"/>
        <w:spacing w:after="0" w:line="360" w:lineRule="auto"/>
        <w:rPr>
          <w:rFonts w:ascii="宋体"/>
          <w:sz w:val="24"/>
          <w:szCs w:val="24"/>
        </w:rPr>
      </w:pPr>
      <w:r>
        <w:rPr>
          <w:rFonts w:hint="eastAsia" w:ascii="宋体" w:hAnsi="宋体" w:cs="宋体"/>
          <w:sz w:val="24"/>
          <w:szCs w:val="24"/>
        </w:rPr>
        <w:t xml:space="preserve">投标供应商有下列情况之一者，投标文件无效：</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1.供应商在苏采云平台规定的时间内未成功解密电子投标文件的；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2.电子投标文件未按招标文件要求上传电子投标文件的；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3.供应商未按招标文件要求解密电子投标文件的；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4.供应商不具备招标文件中规定的资格要求或未按招标文件规定的要求提供资格、资信证明文件的；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5.投标文件内容不全或不符合招标文件中规定的实质性要求和条件的；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6.供应商的法定代表人授权代表，无法定代表人授权委托书的；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7.供应商同一标段提交两个（含两个）以上不同的报价的；供应商同一标段用两个（含两个）以上规格型号产品进行响应的；</w:t>
      </w:r>
      <w:r/>
    </w:p>
    <w:p>
      <w:pPr>
        <w:ind w:firstLine="533"/>
        <w:spacing w:after="0" w:line="360" w:lineRule="auto"/>
        <w:tabs>
          <w:tab w:val="left" w:pos="425" w:leader="none"/>
          <w:tab w:val="left" w:pos="900" w:leader="none"/>
        </w:tabs>
        <w:rPr>
          <w:rFonts w:hint="eastAsia" w:ascii="宋体" w:hAnsi="宋体"/>
          <w:sz w:val="24"/>
        </w:rPr>
      </w:pPr>
      <w:r>
        <w:rPr>
          <w:rFonts w:hint="eastAsia" w:ascii="宋体" w:hAnsi="宋体" w:cs="宋体"/>
          <w:sz w:val="24"/>
        </w:rPr>
        <w:t xml:space="preserve">8.</w:t>
      </w:r>
      <w:r>
        <w:rPr>
          <w:rFonts w:hint="eastAsia" w:ascii="宋体" w:hAnsi="宋体"/>
          <w:sz w:val="24"/>
        </w:rPr>
        <w:t xml:space="preserve">供应商被列入失信被执行人、重大税收违法案件当事人名单、政府采购严重违法失信行为记录名单及其他不符合《中华人民共和国政府采购法》第二十二条规定条件的；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9.投标文件未按招标文件规定的格式、内容和要求填写、制作的；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10.投标文件书写潦草、字迹模糊不清、无法辨认的；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11.投标文件含有招标文件未允许提供的选择性内容的；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12.投标文件含有采购人不能接受的附加条件的；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13.提供虚假材料的（包括工商营业执照、财务报表、资格、资信证明文件等）；</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14.投标文件未加盖供应商公章及法定代表人或授权代表签字或盖章的；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15.供应商未遵循公平竞争的原则，恶意串通，妨碍其他供应商的竞争行为，损害采购人或者其他供应商的合法权益的。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16.不同供应商的投标文件的目录序号、排版格式、文字风格等存在明显的相似性或一致性，特征显示由同一单位或者同一个人编制的；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17.不同供应商委托同一单位或者个人办理相应事宜的；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18.不同供应商投标文件载明的项目管理成员或者联系人员为同一人的；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19.不同供应商的投标文件内容存在非正常一致、项目组成员出现同一人、投标文件中错误（或异常）一致或雷同、电子文档信息一致或雷同的；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20.不同供应商报价细目呈明显规律性变化，或恶意串通其他供应商，故意哄抬价格或压价的；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21.不同供应商聘请同一人为其投标提供技术或经济咨询服务的；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22.不同供应商的单位负责人为同一人或者存在直接控股、管理关系的；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23.不同供应商的委托代理人、项目负责人以及其他相关人员有在同一个单位缴纳社会保险的；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24.同一投标文件中单位名称落款与公章不是同一单位的；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25.除单一来源外，供应商为本项目提供整体设计、规范编制或者项目管理、监理、检测等服务的； </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26.超过招标文件规定的预算金额/最高限价；</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27.报价畸高或畸低，但总报价与各分项报价不能相互对应，在询标时没有合理的解释或者不能提供计算依据和报价依据的；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28.评审小组认为供应商的报价明显低于其他通过符合性审查的供应商的报价，有可能影响产品质量或者不能诚信履约的，应当要求其在合理的时间内通过苏采云平台（使用“CA数字证书”，加盖电子签章）提供书面说明，必要时提交相关证明材料；供应商不能证明其报价合理性的，评审小组应当将其作为无效响应处理；</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29.投标文件报价出现前后不一致且供应商对修正后的报价不确认的；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30.本项目采购产品被</w:t>
      </w:r>
      <w:r>
        <w:rPr>
          <w:rFonts w:hint="eastAsia" w:ascii="宋体" w:hAnsi="宋体" w:cs="宋体"/>
          <w:sz w:val="24"/>
          <w:szCs w:val="24"/>
        </w:rPr>
        <w:t xml:space="preserve">财政部、发展改革委发布的《节能产品政府采购品目清单》列入</w:t>
      </w:r>
      <w:r>
        <w:rPr>
          <w:rFonts w:hint="eastAsia" w:ascii="宋体" w:hAnsi="宋体" w:cs="宋体"/>
          <w:sz w:val="24"/>
        </w:rPr>
        <w:t xml:space="preserve">强制采购范围，而供应商所投产品不在强制采购范围内的（所投产品如属于政府强制采购节能产品品目清单范围内，投标文件中必须提供国家确定的认证机构出具的、处于有效期之内的该节能产品认证证书图片）；</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31.未通过初步资格性审查、投标文件资格性检查、投标文件符合性检查的；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32.</w:t>
      </w:r>
      <w:r>
        <w:rPr>
          <w:rFonts w:hint="eastAsia" w:ascii="宋体" w:hAnsi="宋体"/>
          <w:bCs/>
          <w:sz w:val="24"/>
        </w:rPr>
        <w:t xml:space="preserve">投标系统中不同投标人的MAC地址一致或标书制作工具客户端标识码一致的；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33.投标文件内容不全或不符合法律法规和招标文件中规定的其他实质性要求的；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34.有法律法规规定的其他围标、串标行为的；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35.法律法规和招标文件规定的其他无效情形。</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（九）开标、评标：</w:t>
      </w:r>
      <w:r/>
    </w:p>
    <w:p>
      <w:pPr>
        <w:ind w:firstLine="420"/>
        <w:spacing w:after="0" w:line="360" w:lineRule="auto"/>
        <w:rPr>
          <w:rFonts w:hint="eastAsia" w:ascii="宋体" w:hAnsi="宋体" w:cs="宋体"/>
          <w:sz w:val="24"/>
          <w:szCs w:val="24"/>
        </w:rPr>
        <w:outlineLvl w:val="0"/>
      </w:pPr>
      <w:r>
        <w:rPr>
          <w:rFonts w:hint="eastAsia" w:ascii="宋体" w:hAnsi="宋体" w:cs="宋体"/>
          <w:sz w:val="24"/>
          <w:szCs w:val="24"/>
        </w:rPr>
        <w:t xml:space="preserve">1.所有供应商在招标文件规定的时间内解密各自投标文件。</w:t>
      </w:r>
      <w:r>
        <w:rPr>
          <w:rFonts w:hint="eastAsia" w:ascii="宋体" w:hAnsi="宋体"/>
          <w:bCs/>
          <w:sz w:val="24"/>
        </w:rPr>
        <w:t xml:space="preserve">投标供应商须自行准备设备（包括但不限于笔记本电脑、无线网络）登录苏采云平台按招标文件规定时间解密。</w:t>
      </w:r>
      <w:r/>
    </w:p>
    <w:p>
      <w:pPr>
        <w:ind w:firstLine="480"/>
        <w:spacing w:after="0" w:line="360" w:lineRule="auto"/>
        <w:tabs>
          <w:tab w:val="left" w:pos="525" w:leader="none"/>
          <w:tab w:val="left" w:pos="945" w:leader="none"/>
        </w:tabs>
        <w:rPr>
          <w:rFonts w:hint="eastAsia" w:ascii="宋体" w:hAnsi="宋体" w:cs="宋体"/>
          <w:sz w:val="24"/>
          <w:szCs w:val="24"/>
        </w:rPr>
      </w:pPr>
      <w:r>
        <w:rPr>
          <w:rFonts w:hint="eastAsia" w:ascii="宋体" w:hAnsi="宋体" w:cs="宋体"/>
          <w:sz w:val="24"/>
          <w:szCs w:val="24"/>
        </w:rPr>
        <w:t xml:space="preserve">2．投标截止时间后参加投标的投标供应商或解密投标文件的投标供应商不足三家的，不进行评审。</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3.开标时，投标文件报价出现前后不一致的，按照下列规定修正：</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after="0" w:line="360" w:lineRule="auto"/>
        <w:tabs>
          <w:tab w:val="left" w:pos="840" w:leader="none"/>
          <w:tab w:val="left" w:pos="1050" w:leader="none"/>
        </w:tabs>
        <w:rPr>
          <w:rFonts w:ascii="宋体" w:cs="宋体"/>
          <w:sz w:val="24"/>
          <w:szCs w:val="24"/>
        </w:rPr>
      </w:pPr>
      <w:r>
        <w:rPr>
          <w:rFonts w:hint="eastAsia" w:ascii="宋体" w:hAnsi="宋体" w:cs="宋体"/>
          <w:sz w:val="24"/>
          <w:szCs w:val="24"/>
        </w:rPr>
        <w:t xml:space="preserve">同时</w:t>
      </w:r>
      <w:r>
        <w:rPr>
          <w:rFonts w:hint="eastAsia" w:ascii="宋体" w:cs="宋体"/>
          <w:sz w:val="24"/>
          <w:szCs w:val="24"/>
        </w:rPr>
        <w:t xml:space="preserve">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after="0" w:line="360" w:lineRule="auto"/>
        <w:tabs>
          <w:tab w:val="left" w:pos="945" w:leader="none"/>
          <w:tab w:val="left" w:pos="1125" w:leader="none"/>
        </w:tabs>
        <w:rPr>
          <w:rFonts w:hint="eastAsia" w:ascii="宋体" w:hAnsi="宋体"/>
          <w:bCs/>
          <w:sz w:val="24"/>
          <w:szCs w:val="24"/>
        </w:rPr>
      </w:pPr>
      <w:r>
        <w:rPr>
          <w:rFonts w:hint="eastAsia" w:ascii="宋体" w:hAnsi="宋体" w:cs="宋体"/>
          <w:sz w:val="24"/>
          <w:szCs w:val="24"/>
        </w:rPr>
        <w:t xml:space="preserve">4.投标供应商未参加开标的，视同认可开标结果。</w:t>
      </w:r>
      <w:r>
        <w:rPr>
          <w:rFonts w:hint="eastAsia" w:ascii="宋体" w:hAnsi="宋体"/>
          <w:bCs/>
          <w:sz w:val="24"/>
        </w:rPr>
        <w:t xml:space="preserve">开标后，</w:t>
      </w:r>
      <w:r>
        <w:rPr>
          <w:rFonts w:hint="eastAsia" w:ascii="宋体" w:hAnsi="宋体" w:cs="宋体"/>
          <w:sz w:val="24"/>
          <w:szCs w:val="24"/>
        </w:rPr>
        <w:t xml:space="preserve">投标供应商应</w:t>
      </w:r>
      <w:r>
        <w:rPr>
          <w:rFonts w:hint="eastAsia" w:ascii="宋体" w:hAnsi="宋体"/>
          <w:bCs/>
          <w:sz w:val="24"/>
        </w:rPr>
        <w:t xml:space="preserve">在评标过程中</w:t>
      </w:r>
      <w:r>
        <w:rPr>
          <w:rFonts w:hint="eastAsia" w:ascii="宋体" w:hAnsi="宋体"/>
          <w:bCs/>
          <w:sz w:val="24"/>
        </w:rPr>
        <w:t xml:space="preserve">保持在线，等待评标委员会的询标和评标结果，中途不得离开。如未按要求应答，由此所产生的损失及风险由投标供应商自行承担。</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5.评标程序</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评标工作由江苏智汇锡建工程项目管理有限公司负责组织，具体评标事务由依法组建的评标委员会负责。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（1）投标文件初审。初审分为资格性检查和符合性检查。</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①资格性检查。采购代理机构依据法律法规和招标文件的规定，对投标文件</w:t>
      </w:r>
      <w:r>
        <w:rPr>
          <w:rFonts w:hint="eastAsia" w:ascii="宋体" w:hAnsi="宋体" w:cs="宋体"/>
          <w:sz w:val="24"/>
          <w:szCs w:val="24"/>
        </w:rPr>
        <w:t xml:space="preserve">中的资格性文件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对列入失信被执行人、重大税收违法案件当事人名单、政府采购严重违法失信行为记录名单及其他不符合《中华人民共和国政府采购法》第二十二条规定条件的投标供应商，拒绝其参与政府采购活动。信用查询结果以网页打印的形式留存并归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②符合性检查。评标委员会对符合资格的投标供应商的投标文件进行符合性审查，以确定其是否满足招标文件的实质性要求。</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（2）澄清有关问题。</w:t>
      </w:r>
      <w:r>
        <w:rPr>
          <w:rFonts w:hint="eastAsia"/>
          <w:sz w:val="24"/>
          <w:szCs w:val="24"/>
        </w:rPr>
        <w:t xml:space="preserve">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（3）比较与评价。按招标文件中规定的评标方法和标准，对资格性检查和符合性检查合格的投标文件进行商务和技术评估，综合比较与评价。</w:t>
      </w:r>
      <w:r/>
    </w:p>
    <w:p>
      <w:pPr>
        <w:ind w:firstLine="480"/>
        <w:spacing w:after="0" w:line="360" w:lineRule="auto"/>
        <w:tabs>
          <w:tab w:val="left" w:pos="1155" w:leader="none"/>
          <w:tab w:val="left" w:pos="1365" w:leader="none"/>
        </w:tabs>
        <w:rPr>
          <w:rFonts w:ascii="宋体"/>
          <w:sz w:val="24"/>
          <w:szCs w:val="24"/>
        </w:rPr>
      </w:pPr>
      <w:r>
        <w:rPr>
          <w:rFonts w:hint="eastAsia" w:ascii="宋体" w:hAnsi="宋体" w:cs="宋体"/>
          <w:sz w:val="24"/>
          <w:szCs w:val="24"/>
        </w:rPr>
        <w:t xml:space="preserve">6</w:t>
      </w:r>
      <w:r>
        <w:rPr>
          <w:rFonts w:ascii="宋体" w:hAnsi="宋体" w:cs="宋体"/>
          <w:sz w:val="24"/>
          <w:szCs w:val="24"/>
        </w:rPr>
        <w:t xml:space="preserve">. </w:t>
      </w:r>
      <w:r>
        <w:rPr>
          <w:rFonts w:hint="eastAsia" w:ascii="宋体" w:hAnsi="宋体" w:cs="宋体"/>
          <w:sz w:val="24"/>
          <w:szCs w:val="24"/>
        </w:rPr>
        <w:t xml:space="preserve">评标方法</w:t>
      </w:r>
      <w:r/>
    </w:p>
    <w:p>
      <w:pPr>
        <w:ind w:firstLine="523"/>
        <w:spacing w:after="0" w:line="360" w:lineRule="auto"/>
        <w:rPr>
          <w:rFonts w:ascii="宋体"/>
          <w:sz w:val="24"/>
          <w:szCs w:val="24"/>
        </w:rPr>
      </w:pPr>
      <w:r>
        <w:rPr>
          <w:rFonts w:hint="eastAsia" w:ascii="宋体" w:hAnsi="宋体" w:cs="宋体"/>
          <w:sz w:val="24"/>
          <w:szCs w:val="24"/>
        </w:rPr>
        <w:t xml:space="preserve">投标供应商通过初审的，方可进入比较与评价程序。</w:t>
      </w:r>
      <w:r/>
    </w:p>
    <w:p>
      <w:pPr>
        <w:ind w:firstLine="523"/>
        <w:spacing w:after="0" w:line="360" w:lineRule="auto"/>
        <w:rPr>
          <w:rFonts w:ascii="宋体"/>
          <w:sz w:val="24"/>
          <w:szCs w:val="24"/>
        </w:rPr>
      </w:pPr>
      <w:r>
        <w:rPr>
          <w:rFonts w:hint="eastAsia" w:ascii="宋体" w:hAnsi="宋体" w:cs="宋体"/>
          <w:sz w:val="24"/>
          <w:szCs w:val="24"/>
        </w:rPr>
        <w:t xml:space="preserve">比较与评价采用综合评分法（计分均保留</w:t>
      </w:r>
      <w:r>
        <w:rPr>
          <w:rFonts w:ascii="宋体" w:hAnsi="宋体" w:cs="宋体"/>
          <w:sz w:val="24"/>
          <w:szCs w:val="24"/>
        </w:rPr>
        <w:t xml:space="preserve">2</w:t>
      </w:r>
      <w:r>
        <w:rPr>
          <w:rFonts w:hint="eastAsia" w:ascii="宋体" w:hAnsi="宋体" w:cs="宋体"/>
          <w:sz w:val="24"/>
          <w:szCs w:val="24"/>
        </w:rPr>
        <w:t xml:space="preserve">位小数）。</w:t>
      </w:r>
      <w:r/>
    </w:p>
    <w:p>
      <w:pPr>
        <w:ind w:firstLine="523"/>
        <w:spacing w:after="0"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按标段分别评定投标供应商的分值；各投标供应商的最终得分为各评委所评定分值的平均值，并按高低顺序排列，确定中标单位。若得分相同，按投标报价由低到高顺序排列。得分且投标报价相同的并列。投标文件满足招标文件全部实质性要求，且按照技术指标评审得分最高的投标供应商为排名第一的中标候选人。</w:t>
      </w:r>
      <w:r/>
    </w:p>
    <w:p>
      <w:pPr>
        <w:numPr>
          <w:ilvl w:val="0"/>
          <w:numId w:val="5"/>
        </w:numPr>
        <w:ind w:firstLine="523"/>
        <w:spacing w:after="0" w:line="360" w:lineRule="auto"/>
        <w:tabs>
          <w:tab w:val="clear" w:pos="312" w:leader="none"/>
          <w:tab w:val="left" w:pos="945" w:leader="none"/>
        </w:tabs>
        <w:rPr>
          <w:rFonts w:hint="eastAsia" w:ascii="宋体" w:hAnsi="宋体" w:cs="宋体"/>
          <w:bCs/>
          <w:sz w:val="24"/>
        </w:rPr>
      </w:pPr>
      <w:r>
        <w:rPr>
          <w:rFonts w:hint="eastAsia" w:ascii="宋体" w:hAnsi="宋体" w:cs="宋体"/>
          <w:sz w:val="24"/>
          <w:szCs w:val="24"/>
        </w:rPr>
        <w:t xml:space="preserve">评标标准：</w:t>
      </w:r>
      <w:r/>
    </w:p>
    <w:p>
      <w:pPr>
        <w:ind w:firstLine="420"/>
        <w:spacing w:after="0" w:line="360" w:lineRule="auto"/>
        <w:rPr>
          <w:rFonts w:hint="eastAsia" w:ascii="宋体" w:hAnsi="宋体" w:cs="宋体"/>
          <w:sz w:val="24"/>
        </w:rPr>
      </w:pPr>
      <w:r>
        <w:rPr>
          <w:rFonts w:hint="eastAsia" w:ascii="宋体" w:hAnsi="宋体" w:cs="宋体"/>
          <w:sz w:val="24"/>
        </w:rPr>
        <w:t xml:space="preserve">（一）评分项目及总分（总分100分）</w:t>
      </w:r>
      <w:r/>
    </w:p>
    <w:p>
      <w:pPr>
        <w:ind w:firstLine="723"/>
        <w:spacing w:after="0" w:line="360" w:lineRule="auto"/>
        <w:rPr>
          <w:rFonts w:hint="eastAsia" w:ascii="宋体" w:hAnsi="宋体" w:cs="宋体"/>
          <w:b/>
          <w:sz w:val="24"/>
        </w:rPr>
      </w:pPr>
      <w:r>
        <w:rPr>
          <w:rFonts w:hint="eastAsia" w:ascii="宋体" w:hAnsi="宋体" w:cs="宋体"/>
          <w:b/>
          <w:sz w:val="24"/>
        </w:rPr>
        <w:t xml:space="preserve">1.价格分                          30分</w:t>
      </w:r>
      <w:r/>
    </w:p>
    <w:p>
      <w:pPr>
        <w:ind w:firstLine="723"/>
        <w:spacing w:after="0" w:line="360" w:lineRule="auto"/>
        <w:rPr>
          <w:rFonts w:hint="eastAsia" w:ascii="宋体" w:hAnsi="宋体" w:cs="宋体"/>
          <w:b/>
          <w:sz w:val="24"/>
        </w:rPr>
      </w:pPr>
      <w:r>
        <w:rPr>
          <w:rFonts w:hint="eastAsia" w:ascii="宋体" w:hAnsi="宋体" w:cs="宋体"/>
          <w:b/>
          <w:sz w:val="24"/>
        </w:rPr>
        <w:t xml:space="preserve">2.投标供应商综合评价              17分</w:t>
      </w:r>
      <w:r/>
    </w:p>
    <w:p>
      <w:pPr>
        <w:ind w:firstLine="723"/>
        <w:spacing w:after="0" w:line="360" w:lineRule="auto"/>
        <w:rPr>
          <w:rFonts w:hint="eastAsia" w:ascii="宋体" w:hAnsi="宋体" w:cs="宋体"/>
          <w:b/>
          <w:sz w:val="24"/>
        </w:rPr>
      </w:pPr>
      <w:r>
        <w:rPr>
          <w:rFonts w:hint="eastAsia" w:ascii="宋体" w:hAnsi="宋体" w:cs="宋体"/>
          <w:b/>
          <w:sz w:val="24"/>
        </w:rPr>
        <w:t xml:space="preserve">3.节能、环保产品加分               2分</w:t>
      </w:r>
      <w:r/>
    </w:p>
    <w:p>
      <w:pPr>
        <w:ind w:firstLine="723"/>
        <w:spacing w:after="0" w:line="360" w:lineRule="auto"/>
        <w:rPr>
          <w:rFonts w:hint="eastAsia" w:ascii="宋体" w:hAnsi="宋体" w:cs="宋体"/>
          <w:b/>
          <w:sz w:val="24"/>
        </w:rPr>
      </w:pPr>
      <w:r>
        <w:rPr>
          <w:rFonts w:hint="eastAsia" w:ascii="宋体" w:hAnsi="宋体" w:cs="宋体"/>
          <w:b/>
          <w:sz w:val="24"/>
        </w:rPr>
        <w:t xml:space="preserve">4.技术标                          51分</w:t>
      </w:r>
      <w:r/>
    </w:p>
    <w:p>
      <w:pPr>
        <w:ind w:firstLine="420"/>
        <w:spacing w:after="0" w:line="360" w:lineRule="auto"/>
      </w:pPr>
      <w:r>
        <w:rPr>
          <w:rFonts w:hint="eastAsia" w:ascii="宋体" w:hAnsi="宋体" w:cs="宋体"/>
          <w:sz w:val="24"/>
        </w:rPr>
        <w:t xml:space="preserve">（二）各项目评分标准</w:t>
      </w:r>
      <w:r/>
    </w:p>
    <w:p>
      <w:pPr>
        <w:ind w:firstLine="790"/>
        <w:spacing w:after="0" w:line="360" w:lineRule="auto"/>
        <w:rPr>
          <w:rFonts w:hint="eastAsia" w:ascii="宋体" w:hAnsi="宋体" w:cs="宋体"/>
          <w:b/>
          <w:sz w:val="24"/>
          <w:szCs w:val="24"/>
        </w:rPr>
      </w:pPr>
      <w:r>
        <w:rPr>
          <w:rFonts w:hint="eastAsia" w:ascii="宋体" w:hAnsi="宋体" w:cs="宋体"/>
          <w:b/>
          <w:sz w:val="24"/>
          <w:szCs w:val="24"/>
        </w:rPr>
        <w:t xml:space="preserve">一）价格分（30分）</w:t>
      </w:r>
      <w:r/>
    </w:p>
    <w:p>
      <w:pPr>
        <w:ind w:firstLine="480"/>
        <w:spacing w:after="0" w:line="360" w:lineRule="auto"/>
        <w:tabs>
          <w:tab w:val="left" w:pos="945" w:leader="none"/>
          <w:tab w:val="left" w:pos="1155" w:leader="none"/>
        </w:tabs>
        <w:rPr>
          <w:rFonts w:hint="eastAsia" w:ascii="宋体" w:hAnsi="宋体" w:cs="宋体"/>
          <w:bCs/>
          <w:sz w:val="24"/>
          <w:szCs w:val="24"/>
        </w:rPr>
      </w:pPr>
      <w:r/>
      <w:bookmarkStart w:id="9" w:name="_Hlk61121298"/>
      <w:r>
        <w:rPr>
          <w:rFonts w:hint="eastAsia" w:ascii="宋体" w:hAnsi="宋体" w:cs="宋体"/>
          <w:bCs/>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spacing w:after="0"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2"/>
        <w:spacing w:after="0" w:line="360" w:lineRule="auto"/>
        <w:rPr>
          <w:rFonts w:hint="eastAsia" w:ascii="宋体" w:hAnsi="宋体" w:cs="宋体"/>
          <w:b/>
          <w:sz w:val="24"/>
          <w:szCs w:val="24"/>
        </w:rPr>
      </w:pPr>
      <w:r>
        <w:rPr>
          <w:rFonts w:hint="eastAsia" w:ascii="宋体" w:hAnsi="宋体" w:cs="宋体"/>
          <w:b/>
          <w:sz w:val="24"/>
          <w:szCs w:val="24"/>
        </w:rPr>
        <w:t xml:space="preserve">评标委员会认为投标供应商的报价出现异常低价，立刻启动异常低价审查，评标委员会启动异常低价投标(响应）审查的情形和具体要求，包括：</w:t>
      </w:r>
      <w:bookmarkEnd w:id="9"/>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1.根据《关于推动解决政府采购异常低价问题的通知》（财库〔2026〕2号）要求，政府采购评审中出现下列情形之一的，评审委员会应当启动异常低价投标（响应）审查程序：</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 )报价＜全部通过符合性审查供应商投标（响应）报价平均值×50%；</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 )报价＜通过符合性审查的次低报价供应商投标（响应）报价×50%；</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相关法律法规对供应商报价有规定的，从其规定。</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如果项目或采购包存在有分项价格最高限价要求或单价最高限价（最高限制单价）要求时，有上述情形的，应当启动异常低价投标（响应）审查程序。</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cs="宋体"/>
          <w:sz w:val="24"/>
          <w:szCs w:val="24"/>
        </w:rPr>
        <w:t xml:space="preserve">第（3）项情形，供应商已随投标（响应）文件一并提交相关书面说明及必要的证明材料的，在评审现场可不再重复提交。</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财政部门在投诉处理、监督检查中发现评审委员会未按规定对异常低价开展审查的，依法予以纠正并追究评审专家的法律责任。</w:t>
      </w:r>
      <w:r/>
    </w:p>
    <w:p>
      <w:pPr>
        <w:ind w:firstLine="480"/>
        <w:spacing w:after="0" w:line="360" w:lineRule="auto"/>
        <w:rPr>
          <w:rFonts w:hint="eastAsia" w:ascii="宋体" w:hAnsi="宋体" w:cs="宋体"/>
          <w:b/>
          <w:sz w:val="24"/>
          <w:szCs w:val="24"/>
        </w:rPr>
      </w:pPr>
      <w:r>
        <w:rPr>
          <w:rFonts w:hint="eastAsia" w:ascii="宋体" w:hAnsi="宋体" w:cs="宋体"/>
          <w:b/>
          <w:sz w:val="24"/>
          <w:szCs w:val="24"/>
        </w:rPr>
        <w:t xml:space="preserve">二）投标供应商综合评价（17分）</w:t>
      </w:r>
      <w:r/>
    </w:p>
    <w:p>
      <w:pPr>
        <w:ind w:firstLine="480"/>
        <w:spacing w:after="0" w:line="360" w:lineRule="auto"/>
      </w:pPr>
      <w:r>
        <w:rPr>
          <w:rFonts w:hint="eastAsia" w:ascii="宋体" w:hAnsi="宋体" w:cs="宋体"/>
          <w:sz w:val="24"/>
          <w:szCs w:val="28"/>
        </w:rPr>
        <w:t xml:space="preserve">1</w:t>
      </w:r>
      <w:r>
        <w:rPr>
          <w:rFonts w:hint="eastAsia" w:ascii="宋体" w:hAnsi="宋体" w:cs="宋体"/>
          <w:sz w:val="24"/>
          <w:szCs w:val="28"/>
          <w:lang w:val="zh-CN"/>
        </w:rPr>
        <w:t xml:space="preserve">）</w:t>
      </w:r>
      <w:bookmarkStart w:id="10" w:name="OLE_LINK126"/>
      <w:r>
        <w:rPr>
          <w:rFonts w:hint="eastAsia" w:ascii="宋体" w:hAnsi="宋体" w:cs="宋体"/>
          <w:sz w:val="24"/>
          <w:szCs w:val="28"/>
        </w:rPr>
        <w:t xml:space="preserve">企业业绩</w:t>
      </w:r>
      <w:bookmarkEnd w:id="10"/>
      <w:r>
        <w:rPr>
          <w:rFonts w:hint="eastAsia" w:ascii="宋体" w:hAnsi="宋体" w:cs="宋体"/>
          <w:sz w:val="24"/>
          <w:szCs w:val="28"/>
        </w:rPr>
        <w:t xml:space="preserve">（4分）：投标人2023年7月1日以来承担过类似工程业绩的，有1个得2分，最高得4分。（类似工程业绩要求提供，有效的中标通知书和施工合同的原件扫描件加盖公章，不提供或缺任意一项不得分，类似工程业绩时间以合同签订时间为准）</w:t>
      </w:r>
      <w:r/>
    </w:p>
    <w:p>
      <w:pPr>
        <w:ind w:firstLine="480"/>
        <w:spacing w:after="0" w:line="360" w:lineRule="auto"/>
        <w:rPr>
          <w:rFonts w:hint="eastAsia" w:ascii="宋体" w:hAnsi="宋体" w:cs="宋体"/>
          <w:b/>
          <w:sz w:val="24"/>
          <w:szCs w:val="24"/>
        </w:rPr>
      </w:pPr>
      <w:r>
        <w:rPr>
          <w:rFonts w:hint="eastAsia" w:ascii="宋体" w:hAnsi="宋体" w:cs="宋体"/>
          <w:sz w:val="24"/>
          <w:szCs w:val="28"/>
        </w:rPr>
        <w:t xml:space="preserve">2）企业证书（3分）：企业具有有效期内质量管理体系认证证书、环境管理体系认证证书、职业安全健康管理体系认证证书，有一个得1分，最高3分。（响应文件中提供证书的原件扫描件及</w:t>
      </w:r>
      <w:r>
        <w:rPr>
          <w:rFonts w:hint="eastAsia" w:ascii="宋体" w:hAnsi="宋体" w:cs="宋体"/>
          <w:sz w:val="24"/>
        </w:rPr>
        <w:t xml:space="preserve">“全国认证认可信息公共服务平台” http://cx.cnca.cn 查询截图</w:t>
      </w:r>
      <w:r>
        <w:rPr>
          <w:rFonts w:hint="eastAsia" w:ascii="宋体" w:hAnsi="宋体" w:cs="宋体"/>
          <w:sz w:val="24"/>
          <w:szCs w:val="28"/>
        </w:rPr>
        <w:t xml:space="preserve">加盖公章，不提供不得分）</w:t>
      </w:r>
      <w:r/>
    </w:p>
    <w:p>
      <w:pPr>
        <w:ind w:firstLine="480"/>
        <w:spacing w:after="0" w:line="348" w:lineRule="auto"/>
        <w:rPr>
          <w:rFonts w:hint="eastAsia" w:ascii="宋体" w:hAnsi="宋体" w:cs="宋体"/>
          <w:sz w:val="24"/>
          <w:szCs w:val="28"/>
        </w:rPr>
      </w:pPr>
      <w:r>
        <w:rPr>
          <w:rFonts w:hint="eastAsia" w:ascii="宋体" w:hAnsi="宋体" w:cs="宋体"/>
          <w:sz w:val="24"/>
          <w:szCs w:val="28"/>
        </w:rPr>
        <w:t xml:space="preserve">3）</w:t>
      </w:r>
      <w:bookmarkStart w:id="11" w:name="OLE_LINK127"/>
      <w:r>
        <w:rPr>
          <w:rFonts w:hint="eastAsia" w:ascii="宋体" w:hAnsi="宋体" w:cs="宋体"/>
          <w:sz w:val="24"/>
          <w:szCs w:val="28"/>
        </w:rPr>
        <w:t xml:space="preserve">项目组人员配备</w:t>
      </w:r>
      <w:bookmarkEnd w:id="11"/>
      <w:r>
        <w:rPr>
          <w:rFonts w:hint="eastAsia" w:ascii="宋体" w:hAnsi="宋体" w:cs="宋体"/>
          <w:sz w:val="24"/>
          <w:szCs w:val="28"/>
        </w:rPr>
        <w:t xml:space="preserve">（10分）：</w:t>
      </w:r>
      <w:bookmarkStart w:id="12" w:name="OLE_LINK128"/>
      <w:r>
        <w:rPr>
          <w:rFonts w:hint="eastAsia" w:ascii="宋体" w:hAnsi="宋体" w:cs="宋体"/>
          <w:sz w:val="24"/>
          <w:szCs w:val="28"/>
        </w:rPr>
        <w:t xml:space="preserve">项目组人员中满足基本条件得基本分4分，缺任意一项扣1分，扣完为止。［基本条件：项目管理机构配备需配备5人（含项目负责人），主要项目管理人员必须配备技术负责人1名、施工员1名、质量员1名、安全员1名）］。</w:t>
      </w:r>
      <w:bookmarkEnd w:id="12"/>
      <w:r/>
      <w:r/>
    </w:p>
    <w:p>
      <w:pPr>
        <w:pStyle w:val="771"/>
        <w:ind w:firstLine="480"/>
        <w:rPr>
          <w:rFonts w:hint="eastAsia" w:ascii="宋体" w:hAnsi="宋体" w:cs="宋体"/>
          <w:sz w:val="24"/>
          <w:szCs w:val="28"/>
        </w:rPr>
      </w:pPr>
      <w:r>
        <w:rPr>
          <w:rFonts w:hint="eastAsia" w:ascii="宋体" w:hAnsi="宋体" w:cs="宋体"/>
          <w:sz w:val="24"/>
          <w:szCs w:val="28"/>
        </w:rPr>
        <w:t xml:space="preserve">项目组配备人员中：</w:t>
      </w:r>
      <w:r/>
    </w:p>
    <w:p>
      <w:pPr>
        <w:pStyle w:val="771"/>
        <w:ind w:firstLine="480"/>
        <w:rPr>
          <w:rFonts w:hint="eastAsia" w:ascii="宋体" w:hAnsi="宋体" w:cs="宋体"/>
          <w:sz w:val="24"/>
          <w:szCs w:val="28"/>
        </w:rPr>
      </w:pPr>
      <w:r>
        <w:rPr>
          <w:rFonts w:hint="eastAsia" w:ascii="宋体" w:hAnsi="宋体" w:cs="宋体"/>
          <w:sz w:val="24"/>
          <w:szCs w:val="28"/>
        </w:rPr>
        <w:t xml:space="preserve">①</w:t>
      </w:r>
      <w:bookmarkStart w:id="13" w:name="OLE_LINK129"/>
      <w:r>
        <w:rPr>
          <w:rFonts w:hint="eastAsia" w:ascii="宋体" w:hAnsi="宋体" w:cs="宋体"/>
          <w:sz w:val="24"/>
          <w:szCs w:val="28"/>
        </w:rPr>
        <w:t xml:space="preserve">项目负责人具有建筑工程类高级工程师技术职称的，得1分</w:t>
      </w:r>
      <w:bookmarkEnd w:id="13"/>
      <w:r>
        <w:rPr>
          <w:rFonts w:hint="eastAsia" w:ascii="宋体" w:hAnsi="宋体" w:cs="宋体"/>
          <w:sz w:val="24"/>
          <w:szCs w:val="28"/>
        </w:rPr>
        <w:t xml:space="preserve">；</w:t>
      </w:r>
      <w:r/>
    </w:p>
    <w:p>
      <w:pPr>
        <w:pStyle w:val="771"/>
        <w:ind w:firstLine="480"/>
        <w:rPr>
          <w:rFonts w:hint="eastAsia" w:ascii="宋体" w:hAnsi="宋体" w:cs="宋体"/>
          <w:sz w:val="24"/>
          <w:szCs w:val="28"/>
        </w:rPr>
      </w:pPr>
      <w:r>
        <w:rPr>
          <w:rFonts w:hint="eastAsia" w:ascii="宋体" w:hAnsi="宋体" w:cs="宋体"/>
          <w:sz w:val="24"/>
          <w:szCs w:val="28"/>
        </w:rPr>
        <w:t xml:space="preserve">②</w:t>
      </w:r>
      <w:bookmarkStart w:id="14" w:name="OLE_LINK130"/>
      <w:r>
        <w:rPr>
          <w:rFonts w:hint="eastAsia" w:ascii="宋体" w:hAnsi="宋体" w:cs="宋体"/>
          <w:sz w:val="24"/>
          <w:szCs w:val="28"/>
        </w:rPr>
        <w:t xml:space="preserve">技术负责人具有工程类高级工程师技术职称的得1分；具有二级及以上注册建造师证书的得1分</w:t>
      </w:r>
      <w:bookmarkEnd w:id="14"/>
      <w:r>
        <w:rPr>
          <w:rFonts w:hint="eastAsia" w:ascii="宋体" w:hAnsi="宋体" w:cs="宋体"/>
          <w:sz w:val="24"/>
          <w:szCs w:val="28"/>
        </w:rPr>
        <w:t xml:space="preserve">；</w:t>
      </w:r>
      <w:r/>
    </w:p>
    <w:p>
      <w:pPr>
        <w:pStyle w:val="771"/>
        <w:ind w:firstLine="480"/>
        <w:rPr>
          <w:rFonts w:hint="eastAsia" w:ascii="宋体" w:hAnsi="宋体" w:cs="宋体"/>
          <w:sz w:val="24"/>
          <w:szCs w:val="28"/>
        </w:rPr>
      </w:pPr>
      <w:r>
        <w:rPr>
          <w:rFonts w:hint="eastAsia" w:ascii="宋体" w:hAnsi="宋体" w:cs="宋体"/>
          <w:sz w:val="24"/>
          <w:szCs w:val="28"/>
        </w:rPr>
        <w:t xml:space="preserve">③施工员、质量员、安全员具有建筑工程类高级工程师技术职称的，有1个得1分，最高得3分。</w:t>
      </w:r>
      <w:r/>
    </w:p>
    <w:p>
      <w:pPr>
        <w:ind w:firstLine="480"/>
        <w:spacing w:after="0" w:line="360" w:lineRule="auto"/>
        <w:rPr>
          <w:rFonts w:hint="eastAsia" w:ascii="宋体" w:hAnsi="宋体" w:cs="宋体"/>
          <w:b/>
          <w:sz w:val="24"/>
          <w:szCs w:val="24"/>
        </w:rPr>
      </w:pPr>
      <w:r>
        <w:rPr>
          <w:rFonts w:hint="eastAsia" w:ascii="宋体" w:hAnsi="宋体" w:cs="宋体"/>
          <w:sz w:val="24"/>
          <w:szCs w:val="28"/>
        </w:rPr>
        <w:t xml:space="preserve">注：所有人员必须为本公司自有员工，不得一人多岗，提供人员岗位证书、劳动合同和2026年1月-2026年6月社保证明的原件扫描件加盖公章，不提供不得分。</w:t>
      </w:r>
      <w:r/>
    </w:p>
    <w:p>
      <w:pPr>
        <w:ind w:firstLine="480"/>
        <w:spacing w:after="0" w:line="360" w:lineRule="auto"/>
        <w:rPr>
          <w:rFonts w:hint="eastAsia" w:ascii="宋体" w:hAnsi="宋体" w:cs="宋体"/>
          <w:b/>
          <w:sz w:val="24"/>
          <w:szCs w:val="24"/>
        </w:rPr>
      </w:pPr>
      <w:r>
        <w:rPr>
          <w:rFonts w:hint="eastAsia" w:ascii="宋体" w:hAnsi="宋体" w:cs="宋体"/>
          <w:b/>
          <w:bCs/>
          <w:sz w:val="24"/>
        </w:rPr>
        <w:t xml:space="preserve">三）加分因素(2分)：</w:t>
      </w:r>
      <w:bookmarkStart w:id="15" w:name="OLE_LINK131"/>
      <w:r>
        <w:rPr>
          <w:rFonts w:hint="eastAsia" w:ascii="宋体" w:hAnsi="宋体" w:cs="宋体"/>
          <w:sz w:val="24"/>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各加1分，最高2分。同一产品同时具有节能产品、环境标志产品认证证书的不重复加分。</w:t>
      </w:r>
      <w:bookmarkEnd w:id="15"/>
      <w:r/>
      <w:r/>
    </w:p>
    <w:p>
      <w:pPr>
        <w:ind w:firstLine="480"/>
        <w:spacing w:after="0" w:line="360" w:lineRule="auto"/>
        <w:rPr>
          <w:rFonts w:hint="eastAsia" w:ascii="宋体" w:hAnsi="宋体" w:cs="宋体"/>
          <w:bCs/>
          <w:sz w:val="24"/>
          <w:szCs w:val="24"/>
        </w:rPr>
      </w:pPr>
      <w:r>
        <w:rPr>
          <w:rFonts w:hint="eastAsia" w:ascii="宋体" w:hAnsi="宋体" w:cs="宋体"/>
          <w:b/>
          <w:sz w:val="24"/>
          <w:szCs w:val="24"/>
        </w:rPr>
        <w:t xml:space="preserve">四）</w:t>
      </w:r>
      <w:r>
        <w:rPr>
          <w:rFonts w:hint="eastAsia" w:ascii="宋体" w:hAnsi="宋体" w:cs="宋体"/>
          <w:b/>
          <w:bCs/>
          <w:sz w:val="24"/>
          <w:szCs w:val="24"/>
        </w:rPr>
        <w:t xml:space="preserve">技术标</w:t>
      </w:r>
      <w:r>
        <w:rPr>
          <w:rFonts w:hint="eastAsia" w:ascii="宋体" w:hAnsi="宋体" w:cs="宋体"/>
          <w:b/>
          <w:sz w:val="24"/>
          <w:szCs w:val="24"/>
        </w:rPr>
        <w:t xml:space="preserve">（51分）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1）总体概述：施工组织总体设想、方案针对性及施工段划分；（7分）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方案科学、严密、合理，描述详细且具有针对性的得7分；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方案较科学合理、描述较详细，针对性较强的得5分；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方案基本合理、描述一般、针对性一般的得3分；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方案粗糙，针对性较差的得1分；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未提供不得分。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2）施工现场平面布置和临时设施、临时道路布置； （7分）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方案科学、合理，描述详细且具有针对性的得7分；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方案较科学合理，针对性较强的得5分；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方案科学合理性一般，针对性一般的得3分；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方案粗糙，针对性差，得1分；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未提供不得分。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3）</w:t>
      </w:r>
      <w:bookmarkStart w:id="16" w:name="_Hlk233641279"/>
      <w:r>
        <w:rPr>
          <w:rFonts w:hint="eastAsia" w:ascii="宋体" w:hAnsi="宋体" w:cs="宋体"/>
          <w:sz w:val="24"/>
          <w:szCs w:val="28"/>
        </w:rPr>
        <w:t xml:space="preserve">施工进度计划和各阶段进度的保证措施</w:t>
      </w:r>
      <w:bookmarkEnd w:id="16"/>
      <w:r>
        <w:rPr>
          <w:rFonts w:hint="eastAsia" w:ascii="宋体" w:hAnsi="宋体" w:cs="宋体"/>
          <w:sz w:val="24"/>
          <w:szCs w:val="28"/>
        </w:rPr>
        <w:t xml:space="preserve">；（10分）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进度计划和进度保证措施清晰、完整、合理，能无条件保质保量地按时完成各项任务的得10分；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进度计划和进度保证措施较为清晰、完整、合理，操作性较强的得7分；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进度计划和进度保证措施科学合理性一般，操作性一般的得4分；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进度计划和进度保证措施不够科学合理，操作性较差的得1分；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未提供不得分。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4）各分部分项工程的施工方案及质量保证措施； （10分）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实施方案及质量保证措施清晰、完整、合理，严谨、能保质保量地完成各项施工的得10分；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实施方案及质量保证措施较完整合理，操作性较强的得7分；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实施方案及质量保证措施科学合理性一般，操作性一般的得4分；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实施方案及质量保证措施不够科学合理，操作性较差的得1分；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未提供不得分。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5）安全文明施工及环境保护措施；（8分）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保证措施科学合理，可行性强的得8分；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保证措施较科学合理，可行性较强的得6分；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保证措施科学合理性一般，可行性一般的得4分；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保证措施不科学合理，可行性较差的得2分；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未提供不得分。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6）劳动力、机械设备和材料投入计划；（9分）</w:t>
      </w:r>
      <w:r/>
    </w:p>
    <w:p>
      <w:pPr>
        <w:ind w:firstLine="480"/>
        <w:spacing w:after="0" w:line="360" w:lineRule="auto"/>
        <w:rPr>
          <w:rFonts w:hint="eastAsia" w:ascii="宋体" w:hAnsi="宋体" w:cs="宋体"/>
          <w:sz w:val="24"/>
          <w:szCs w:val="28"/>
        </w:rPr>
      </w:pPr>
      <w:r/>
      <w:bookmarkStart w:id="17" w:name="OLE_LINK132"/>
      <w:r>
        <w:rPr>
          <w:rFonts w:hint="eastAsia" w:ascii="宋体" w:hAnsi="宋体" w:cs="宋体"/>
          <w:sz w:val="24"/>
          <w:szCs w:val="28"/>
        </w:rPr>
        <w:t xml:space="preserve">人、材、机投入科学、严密、合理，描述详细且具有针对性的得9分；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人、材、机投入较科学合理，描述较详细，针对性较强的得7分；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人、材、机投入基本合理、描述一般、存在可操作性的得5分；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计划不够科学合理，操作性差的得3分；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未提供不得分。</w:t>
      </w:r>
      <w:bookmarkEnd w:id="17"/>
      <w:r/>
      <w:r/>
    </w:p>
    <w:p>
      <w:pPr>
        <w:ind w:firstLine="480"/>
        <w:jc w:val="left"/>
        <w:spacing w:after="0" w:line="360" w:lineRule="auto"/>
        <w:rPr>
          <w:rFonts w:hint="eastAsia" w:ascii="宋体" w:hAnsi="宋体" w:cs="宋体"/>
          <w:b/>
          <w:sz w:val="24"/>
          <w:szCs w:val="24"/>
        </w:rPr>
      </w:pPr>
      <w:r>
        <w:rPr>
          <w:rFonts w:hint="eastAsia" w:ascii="宋体" w:hAnsi="宋体" w:cs="宋体"/>
          <w:b/>
          <w:sz w:val="24"/>
          <w:szCs w:val="24"/>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于采购人。未列入本评分细则的其他条件不作为评分内容。</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（十）定标：</w:t>
      </w:r>
      <w:r/>
    </w:p>
    <w:p>
      <w:pPr>
        <w:ind w:firstLine="480"/>
        <w:spacing w:after="0" w:line="360" w:lineRule="auto"/>
        <w:tabs>
          <w:tab w:val="left" w:pos="1155" w:leader="none"/>
        </w:tabs>
        <w:rPr>
          <w:rFonts w:ascii="宋体"/>
          <w:sz w:val="24"/>
          <w:szCs w:val="24"/>
        </w:rPr>
      </w:pPr>
      <w:r>
        <w:rPr>
          <w:rFonts w:hint="eastAsia" w:ascii="宋体" w:hAnsi="宋体" w:cs="宋体"/>
          <w:sz w:val="24"/>
          <w:szCs w:val="24"/>
        </w:rPr>
        <w:t xml:space="preserve">1.评标委员会根据招标文件规定的评标方法和评标标准进行评审，按招标文件的要求依法确定中标供应商。江苏智汇锡建工程项目管理有限公司将在财政部门指定的政府采购信息发布媒体上发布中标公告。如有质疑，应在法定质疑期限内，即中标公告期限届满之日起</w:t>
      </w:r>
      <w:r>
        <w:rPr>
          <w:rFonts w:ascii="宋体" w:hAnsi="宋体" w:cs="宋体"/>
          <w:sz w:val="24"/>
          <w:szCs w:val="24"/>
        </w:rPr>
        <w:t xml:space="preserve">7</w:t>
      </w:r>
      <w:r>
        <w:rPr>
          <w:rFonts w:hint="eastAsia" w:ascii="宋体" w:hAnsi="宋体" w:cs="宋体"/>
          <w:sz w:val="24"/>
          <w:szCs w:val="24"/>
        </w:rPr>
        <w:t xml:space="preserve">个工作日内，以书面形式（原件）送达江苏智汇锡建工程项目管理有限公司。针对同一采购程序环节（招标文件，采购过程或结果）的质疑，应当在法定质疑期内一次性提出。质疑函应符合《政府采购质疑和投诉办法》（财政部令第94号） 第十二条、第三十九条，并按中国政府采购网《</w:t>
      </w:r>
      <w:hyperlink r:id="rId17" w:tooltip="http://download.ccgp.gov.cn/2018/zhiyihanfanben.zip" w:history="1">
        <w:r>
          <w:rPr>
            <w:rFonts w:hint="eastAsia" w:ascii="宋体" w:hAnsi="宋体" w:cs="宋体"/>
            <w:sz w:val="24"/>
            <w:szCs w:val="24"/>
          </w:rPr>
          <w:t xml:space="preserve">政府采购投标供应商质疑函范本</w:t>
        </w:r>
      </w:hyperlink>
      <w:r>
        <w:rPr>
          <w:rFonts w:hint="eastAsia" w:ascii="宋体" w:hAnsi="宋体" w:cs="宋体"/>
          <w:sz w:val="24"/>
          <w:szCs w:val="24"/>
        </w:rPr>
        <w:t xml:space="preserve">》认真填写。江苏智汇锡建工程项目管理有限公司将在收到符合上述要求的书面质疑后七个工作日内，对质疑内容作出答复。投标供应</w:t>
      </w:r>
      <w:r>
        <w:rPr>
          <w:rFonts w:hint="eastAsia" w:ascii="宋体" w:hAnsi="宋体" w:cs="宋体"/>
          <w:sz w:val="24"/>
          <w:szCs w:val="24"/>
        </w:rPr>
        <w:t xml:space="preserve">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after="0" w:line="360" w:lineRule="auto"/>
        <w:tabs>
          <w:tab w:val="left" w:pos="525" w:leader="none"/>
          <w:tab w:val="left" w:pos="1155" w:leader="none"/>
        </w:tabs>
        <w:rPr>
          <w:rFonts w:hint="eastAsia" w:ascii="宋体" w:hAnsi="宋体" w:cs="宋体"/>
          <w:sz w:val="24"/>
          <w:szCs w:val="24"/>
        </w:rPr>
      </w:pPr>
      <w:r>
        <w:rPr>
          <w:rFonts w:hint="eastAsia" w:ascii="宋体" w:hAnsi="宋体" w:cs="宋体"/>
          <w:sz w:val="24"/>
          <w:szCs w:val="24"/>
        </w:rPr>
        <w:t xml:space="preserve">2.投标、开标及定标的整个过程均受财政部门监督。</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3.江苏智汇锡建工程项目管理有限公司在公告中标结果的同时，向中标供应商发出中标通知书。</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4.投标供应商电子投标文件将作为电子档案保存。定标后，参与评审的投标供应商</w:t>
      </w:r>
      <w:r>
        <w:rPr>
          <w:rFonts w:hint="eastAsia" w:ascii="宋体" w:hAnsi="宋体"/>
          <w:b/>
          <w:bCs/>
          <w:sz w:val="24"/>
        </w:rPr>
        <w:t xml:space="preserve">中标</w:t>
      </w:r>
      <w:r>
        <w:rPr>
          <w:rFonts w:hint="eastAsia" w:ascii="宋体" w:hAnsi="宋体"/>
          <w:b/>
          <w:sz w:val="24"/>
        </w:rPr>
        <w:t xml:space="preserve">后向采购代理机构提供与电子投标文件完全一致的纸质投标文件（3份：一正、两副）</w:t>
      </w:r>
      <w:r>
        <w:rPr>
          <w:rFonts w:hint="eastAsia" w:ascii="宋体" w:hAnsi="宋体" w:cs="宋体"/>
          <w:sz w:val="24"/>
          <w:szCs w:val="24"/>
        </w:rPr>
        <w:t xml:space="preserve">作为存档依据，不予退回。</w:t>
      </w:r>
      <w:r>
        <w:rPr>
          <w:rFonts w:hint="eastAsia" w:ascii="宋体" w:hAnsi="宋体"/>
          <w:bCs/>
          <w:sz w:val="24"/>
        </w:rPr>
        <w:t xml:space="preserve">邮寄至江苏智汇锡建工程项目管理有限公司</w:t>
      </w:r>
      <w:r>
        <w:rPr>
          <w:rFonts w:hint="eastAsia" w:ascii="宋体" w:hAnsi="宋体" w:cs="宋体"/>
          <w:sz w:val="24"/>
          <w:szCs w:val="24"/>
        </w:rPr>
        <w:t xml:space="preserve">。</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（十一）废标的确认：</w:t>
      </w:r>
      <w:r/>
    </w:p>
    <w:p>
      <w:pPr>
        <w:ind w:firstLine="480"/>
        <w:spacing w:after="0" w:line="360" w:lineRule="auto"/>
        <w:rPr>
          <w:rFonts w:ascii="宋体"/>
          <w:sz w:val="24"/>
          <w:szCs w:val="24"/>
        </w:rPr>
      </w:pPr>
      <w:r>
        <w:rPr>
          <w:rFonts w:hint="eastAsia" w:ascii="宋体" w:hAnsi="宋体" w:cs="宋体"/>
          <w:sz w:val="24"/>
          <w:szCs w:val="24"/>
        </w:rPr>
        <w:t xml:space="preserve">在招标采购中，出现下列情况之一的，应予废标：</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1.符合专业条件的投标供应商或者对招标文件作出实质性响应的投标供应商不足三家；</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2.出现影响采购公正的违法、违规行为；</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3.投标供应商的报价均超过采购预算，采购人不能支付的；</w:t>
      </w:r>
      <w:r/>
    </w:p>
    <w:p>
      <w:pPr>
        <w:ind w:firstLine="480"/>
        <w:spacing w:after="0" w:line="360" w:lineRule="auto"/>
        <w:tabs>
          <w:tab w:val="right" w:pos="180" w:leader="none"/>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4.因重大变故，采购任务取消。</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（十二）中标无效的确认：</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1.提供虚假材料谋取中标的；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2.采取不正当手段诋毁、排挤其他投标供应商的；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3.与招标采购单位、其他投标供应商恶意串通的；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4.向招标采购单位行贿或者提供其他不正当利益的；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6.拒绝有关部门监督检查或者提供虚假情况的。</w:t>
      </w:r>
      <w:r/>
    </w:p>
    <w:p>
      <w:pPr>
        <w:ind w:firstLine="480"/>
        <w:spacing w:after="0" w:line="360" w:lineRule="auto"/>
        <w:rPr>
          <w:rFonts w:ascii="宋体"/>
          <w:sz w:val="24"/>
          <w:szCs w:val="24"/>
        </w:rPr>
      </w:pPr>
      <w:r>
        <w:rPr>
          <w:rFonts w:hint="eastAsia" w:ascii="宋体" w:hAnsi="宋体" w:cs="宋体"/>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没有违法所得的，并处没收违法所得，情节严重的，由工商行政管理机构吊销营业执照；构成犯罪的，依法追究刑事责任。</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（十三）签订、履行合同：</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采购人应当自中标通知书发出之日起三十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江苏智汇锡建工程项目管理有限公司见证后生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2.中标方非因不可抗力未履行招、投标文件和合同规定的义务，一经查实，江苏智汇锡建工程项目管理有限公司将根据具体情况提请政府采购管理部门作出相应处理。</w:t>
      </w:r>
      <w:r/>
    </w:p>
    <w:p>
      <w:pPr>
        <w:ind w:firstLine="480"/>
        <w:spacing w:after="0" w:line="360" w:lineRule="auto"/>
        <w:rPr>
          <w:rFonts w:hint="eastAsia" w:ascii="宋体" w:hAnsi="宋体"/>
          <w:bCs/>
          <w:sz w:val="24"/>
          <w:szCs w:val="24"/>
        </w:rPr>
      </w:pPr>
      <w:r>
        <w:rPr>
          <w:rFonts w:hint="eastAsia" w:ascii="宋体" w:hAnsi="宋体" w:cs="宋体"/>
          <w:sz w:val="24"/>
          <w:szCs w:val="24"/>
        </w:rPr>
        <w:t xml:space="preserve">3.</w:t>
      </w:r>
      <w:r>
        <w:rPr>
          <w:rFonts w:hint="eastAsia" w:ascii="宋体" w:hAnsi="宋体"/>
          <w:bCs/>
          <w:sz w:val="24"/>
          <w:szCs w:val="24"/>
        </w:rPr>
        <w:t xml:space="preserve">中标供应商向采购人缴纳的履约保证金不超过政府采购合同金额的10%。收取履约保证金的，采购人应当允许投标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after="0" w:line="360" w:lineRule="auto"/>
        <w:rPr>
          <w:rFonts w:ascii="宋体"/>
          <w:bCs/>
          <w:sz w:val="24"/>
          <w:szCs w:val="24"/>
        </w:rPr>
      </w:pPr>
      <w:r>
        <w:rPr>
          <w:rFonts w:hint="eastAsia" w:ascii="宋体"/>
          <w:bCs/>
          <w:sz w:val="24"/>
          <w:szCs w:val="24"/>
        </w:rPr>
        <w:t xml:space="preserve">中标、成交投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after="0" w:line="360" w:lineRule="auto"/>
        <w:rPr>
          <w:rFonts w:hint="eastAsia" w:ascii="宋体" w:hAnsi="宋体"/>
          <w:bCs/>
          <w:sz w:val="24"/>
          <w:szCs w:val="24"/>
        </w:rPr>
      </w:pPr>
      <w:r>
        <w:rPr>
          <w:rFonts w:hint="eastAsia" w:ascii="宋体"/>
          <w:bCs/>
          <w:sz w:val="24"/>
          <w:szCs w:val="24"/>
        </w:rPr>
        <w:t xml:space="preserve">履约担保，是指由专业担保机构为中标、成交投标供应商支付履约保证金的义务向采购人提供的保函担保。专业担保机构根据中标、成交投标供应商的中标（成交）通知书为凭据，进行资信审查后出具保函， 中标、成交投标供应商以保函形式缴纳履约保证金；投标供应商未按政府采购合同履行约定义务而应实际支付保证金的，由专业担保机构按照担保函约定履行担保责任。投标供应商可以自愿选择是否采取履约担保函的形式交纳履约保证金。</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4.中标、成交投标供应商可根据自身情况，自行决定是否选择采用合同融资形式。</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合同融资，是指参与政府采购的投标供应</w:t>
      </w:r>
      <w:r>
        <w:rPr>
          <w:rFonts w:hint="eastAsia" w:ascii="宋体" w:hAnsi="宋体" w:cs="宋体"/>
          <w:sz w:val="24"/>
          <w:szCs w:val="24"/>
        </w:rPr>
        <w:t xml:space="preserve">商，凭借中标、成交通知书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成交投标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（十四）中标服务费：</w:t>
      </w:r>
      <w:r/>
    </w:p>
    <w:p>
      <w:pPr>
        <w:ind w:firstLine="480"/>
        <w:spacing w:after="0" w:line="360" w:lineRule="auto"/>
        <w:rPr>
          <w:rFonts w:hint="eastAsia" w:ascii="宋体" w:hAnsi="宋体" w:cs="宋体"/>
          <w:sz w:val="24"/>
        </w:rPr>
      </w:pPr>
      <w:r>
        <w:rPr>
          <w:rFonts w:hint="eastAsia" w:ascii="宋体" w:hAnsi="宋体"/>
          <w:color w:val="000000" w:themeColor="text1"/>
          <w:sz w:val="24"/>
        </w:rPr>
        <w:t xml:space="preserve">本项目每个标段招标代理服务费以中标金额为计费基础，按差额定率累进法计算：</w:t>
      </w:r>
      <w:r>
        <w:rPr>
          <w:rFonts w:ascii="宋体" w:hAnsi="宋体"/>
          <w:color w:val="000000" w:themeColor="text1"/>
          <w:sz w:val="24"/>
        </w:rPr>
        <w:t xml:space="preserve">100</w:t>
      </w:r>
      <w:r>
        <w:rPr>
          <w:rFonts w:ascii="宋体" w:hAnsi="宋体"/>
          <w:color w:val="000000" w:themeColor="text1"/>
          <w:sz w:val="24"/>
        </w:rPr>
        <w:t xml:space="preserve">万以下费率为</w:t>
      </w:r>
      <w:r>
        <w:rPr>
          <w:rFonts w:hint="eastAsia" w:ascii="宋体" w:hAnsi="宋体"/>
          <w:color w:val="000000" w:themeColor="text1"/>
          <w:sz w:val="24"/>
        </w:rPr>
        <w:t xml:space="preserve">0.7</w:t>
      </w:r>
      <w:r>
        <w:rPr>
          <w:rFonts w:ascii="宋体" w:hAnsi="宋体"/>
          <w:color w:val="000000" w:themeColor="text1"/>
          <w:sz w:val="24"/>
        </w:rPr>
        <w:t xml:space="preserve">%</w:t>
      </w:r>
      <w:r>
        <w:rPr>
          <w:rFonts w:hint="eastAsia" w:ascii="宋体" w:hAnsi="宋体" w:cs="宋体"/>
          <w:bCs/>
          <w:color w:val="000000" w:themeColor="text1"/>
          <w:sz w:val="24"/>
        </w:rPr>
        <w:t xml:space="preserve">；</w:t>
      </w:r>
      <w:r>
        <w:rPr>
          <w:rFonts w:ascii="宋体" w:hAnsi="宋体"/>
          <w:color w:val="000000"/>
          <w:sz w:val="24"/>
        </w:rPr>
        <w:t xml:space="preserve">100</w:t>
      </w:r>
      <w:r>
        <w:rPr>
          <w:rFonts w:hint="eastAsia" w:ascii="宋体" w:hAnsi="宋体"/>
          <w:color w:val="000000"/>
          <w:sz w:val="24"/>
        </w:rPr>
        <w:t xml:space="preserve">万</w:t>
      </w:r>
      <w:r>
        <w:rPr>
          <w:rFonts w:ascii="宋体" w:hAnsi="宋体"/>
          <w:color w:val="000000"/>
          <w:sz w:val="24"/>
        </w:rPr>
        <w:t xml:space="preserve">－500万费率为</w:t>
      </w:r>
      <w:r>
        <w:rPr>
          <w:rFonts w:hint="eastAsia" w:ascii="宋体" w:hAnsi="宋体"/>
          <w:color w:val="000000"/>
          <w:sz w:val="24"/>
        </w:rPr>
        <w:t xml:space="preserve">0.49</w:t>
      </w:r>
      <w:r>
        <w:rPr>
          <w:rFonts w:ascii="宋体" w:hAnsi="宋体"/>
          <w:color w:val="000000"/>
          <w:sz w:val="24"/>
        </w:rPr>
        <w:t xml:space="preserve">%</w:t>
      </w:r>
      <w:r>
        <w:rPr>
          <w:rFonts w:hint="eastAsia" w:ascii="宋体" w:hAnsi="宋体"/>
          <w:bCs/>
          <w:color w:val="000000" w:themeColor="text1"/>
          <w:sz w:val="24"/>
        </w:rPr>
        <w:t xml:space="preserve">。</w:t>
      </w:r>
      <w:r>
        <w:rPr>
          <w:rFonts w:hint="eastAsia" w:ascii="宋体" w:hAnsi="宋体"/>
          <w:color w:val="000000" w:themeColor="text1"/>
          <w:sz w:val="24"/>
        </w:rPr>
        <w:t xml:space="preserve">每个标段</w:t>
      </w:r>
      <w:r>
        <w:rPr>
          <w:rFonts w:hint="eastAsia" w:ascii="宋体" w:hAnsi="宋体" w:cs="宋体"/>
          <w:sz w:val="24"/>
          <w:shd w:val="clear" w:color="auto" w:fill="ffffff"/>
        </w:rPr>
        <w:t xml:space="preserve">清单、标底编制费用</w:t>
      </w:r>
      <w:r>
        <w:rPr>
          <w:rFonts w:hint="eastAsia" w:ascii="宋体" w:hAnsi="宋体" w:cs="宋体"/>
          <w:color w:val="000000"/>
          <w:sz w:val="24"/>
          <w:shd w:val="clear" w:color="auto" w:fill="ffffff"/>
        </w:rPr>
        <w:t xml:space="preserve">按</w:t>
      </w:r>
      <w:r>
        <w:rPr>
          <w:rFonts w:hint="eastAsia" w:ascii="宋体" w:hAnsi="宋体"/>
          <w:color w:val="000000"/>
          <w:sz w:val="24"/>
        </w:rPr>
        <w:t xml:space="preserve">苏价服[2014]383号文</w:t>
      </w:r>
      <w:r>
        <w:rPr>
          <w:rFonts w:hint="eastAsia" w:ascii="宋体" w:hAnsi="宋体" w:cs="宋体"/>
          <w:sz w:val="24"/>
          <w:shd w:val="clear" w:color="auto" w:fill="ffffff"/>
        </w:rPr>
        <w:t xml:space="preserve">打七折计取</w:t>
      </w:r>
      <w:r>
        <w:rPr>
          <w:rFonts w:hint="eastAsia" w:ascii="宋体" w:hAnsi="宋体" w:cs="宋体"/>
          <w:color w:val="000000"/>
          <w:sz w:val="24"/>
          <w:shd w:val="clear" w:color="auto" w:fill="ffffff"/>
        </w:rPr>
        <w:t xml:space="preserve">。以上费用由中标人</w:t>
      </w:r>
      <w:r>
        <w:rPr>
          <w:rFonts w:hint="eastAsia" w:ascii="宋体" w:hAnsi="宋体" w:cs="宋体"/>
          <w:sz w:val="24"/>
          <w:shd w:val="clear" w:color="auto" w:fill="ffffff"/>
        </w:rPr>
        <w:t xml:space="preserve">在领取中标通知书向招标代理机构一次性付清。</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（十五）注意事项：</w:t>
      </w:r>
      <w:r/>
    </w:p>
    <w:p>
      <w:pPr>
        <w:ind w:firstLine="480"/>
        <w:spacing w:after="0" w:line="360" w:lineRule="auto"/>
        <w:tabs>
          <w:tab w:val="left" w:pos="945" w:leader="none"/>
        </w:tabs>
        <w:rPr>
          <w:rFonts w:ascii="宋体" w:hAnsi="Calibri"/>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（1）中标后无正当理由不与采购人签订合同的；</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after="0"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（3）拒绝履行合同义务的。</w:t>
      </w:r>
      <w:r/>
    </w:p>
    <w:p>
      <w:pPr>
        <w:ind w:firstLine="420"/>
        <w:spacing w:after="0"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t xml:space="preserve">（1）招标文件的条款必须认真审阅，投标供应商应自行检查投标文件页数是否齐全。若有遗漏、重复或不清楚，需立刻通知采购人予以更正；凡属对条款的误解所造成的投标价格失误，由投标供应商负责。</w:t>
      </w:r>
      <w:r/>
    </w:p>
    <w:p>
      <w:pPr>
        <w:ind w:firstLine="480"/>
        <w:spacing w:after="0" w:line="360" w:lineRule="auto"/>
        <w:tabs>
          <w:tab w:val="left" w:pos="525" w:leader="none"/>
          <w:tab w:val="left" w:pos="1050" w:leader="none"/>
        </w:tabs>
      </w:pPr>
      <w:r>
        <w:rPr>
          <w:rFonts w:hint="eastAsia" w:ascii="宋体" w:hAnsi="宋体"/>
          <w:b/>
          <w:sz w:val="24"/>
        </w:rPr>
        <w:t xml:space="preserve">（2）本项目无需缴纳履约保证金</w:t>
      </w:r>
      <w:r>
        <w:rPr>
          <w:rFonts w:hint="eastAsia" w:ascii="宋体" w:hAnsi="宋体"/>
          <w:b/>
          <w:sz w:val="24"/>
          <w:shd w:val="clear" w:color="auto" w:fill="ffffff"/>
        </w:rPr>
        <w:br w:type="page" w:clear="all"/>
      </w:r>
      <w:r/>
    </w:p>
    <w:p>
      <w:pPr>
        <w:numPr>
          <w:ilvl w:val="0"/>
          <w:numId w:val="6"/>
        </w:numPr>
        <w:ind w:hanging="14"/>
        <w:jc w:val="center"/>
        <w:spacing w:after="0" w:line="360" w:lineRule="auto"/>
        <w:rPr>
          <w:rFonts w:ascii="黑体" w:eastAsia="黑体" w:cs="黑体"/>
          <w:sz w:val="28"/>
          <w:szCs w:val="28"/>
        </w:rPr>
      </w:pPr>
      <w:r>
        <w:rPr>
          <w:rFonts w:hint="eastAsia" w:ascii="黑体" w:eastAsia="黑体" w:cs="黑体"/>
          <w:sz w:val="28"/>
          <w:szCs w:val="28"/>
        </w:rPr>
        <w:t xml:space="preserve">采购需求</w:t>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一、采购项目简要说明：</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本项目系</w:t>
      </w:r>
      <w:r>
        <w:rPr>
          <w:rFonts w:hint="eastAsia" w:ascii="宋体" w:hAnsi="宋体"/>
          <w:sz w:val="24"/>
        </w:rPr>
        <w:t xml:space="preserve">无锡职业技术大学工业物联网实训基地内部装修改造项目</w:t>
      </w:r>
      <w:r>
        <w:rPr>
          <w:rFonts w:hint="eastAsia" w:ascii="宋体" w:hAnsi="宋体" w:cs="宋体"/>
          <w:sz w:val="24"/>
        </w:rPr>
        <w:t xml:space="preserve">；</w:t>
      </w:r>
      <w:r/>
    </w:p>
    <w:p>
      <w:pPr>
        <w:ind w:firstLine="480"/>
        <w:spacing w:after="0" w:line="360" w:lineRule="auto"/>
        <w:rPr>
          <w:rFonts w:hint="eastAsia" w:ascii="宋体" w:hAnsi="宋体" w:cs="宋体"/>
          <w:sz w:val="24"/>
        </w:rPr>
      </w:pPr>
      <w:r>
        <w:rPr>
          <w:rFonts w:hint="eastAsia" w:ascii="宋体" w:hAnsi="宋体" w:cs="宋体"/>
          <w:bCs/>
          <w:sz w:val="24"/>
          <w:szCs w:val="22"/>
        </w:rPr>
        <w:t xml:space="preserve">1、项目地</w:t>
      </w:r>
      <w:r>
        <w:rPr>
          <w:rFonts w:hint="eastAsia" w:ascii="宋体" w:hAnsi="宋体" w:cs="宋体"/>
          <w:sz w:val="24"/>
        </w:rPr>
        <w:t xml:space="preserve">点：无锡职业技术大学内；</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2、工期：</w:t>
      </w:r>
      <w:r>
        <w:rPr>
          <w:rFonts w:hint="eastAsia" w:ascii="宋体" w:hAnsi="宋体" w:cs="宋体"/>
          <w:sz w:val="24"/>
        </w:rPr>
        <w:t xml:space="preserve">45日历天</w:t>
      </w:r>
      <w:r>
        <w:rPr>
          <w:rFonts w:hint="eastAsia" w:ascii="宋体" w:hAnsi="宋体" w:cs="宋体"/>
          <w:bCs/>
          <w:sz w:val="24"/>
          <w:szCs w:val="22"/>
        </w:rPr>
        <w:t xml:space="preserve">；误期违约金：</w:t>
      </w:r>
      <w:r>
        <w:rPr>
          <w:rFonts w:hint="eastAsia" w:ascii="宋体" w:hAnsi="宋体" w:cs="宋体"/>
          <w:sz w:val="24"/>
        </w:rPr>
        <w:t xml:space="preserve">2000元/天</w:t>
      </w:r>
      <w:r>
        <w:rPr>
          <w:rFonts w:hint="eastAsia" w:ascii="宋体" w:hAnsi="宋体" w:cs="宋体"/>
          <w:bCs/>
          <w:sz w:val="24"/>
          <w:szCs w:val="22"/>
        </w:rPr>
        <w:t xml:space="preserve">；</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3、质量标准：</w:t>
      </w:r>
      <w:r>
        <w:rPr>
          <w:rFonts w:hint="eastAsia" w:ascii="宋体" w:hAnsi="宋体" w:cs="宋体"/>
          <w:sz w:val="24"/>
        </w:rPr>
        <w:t xml:space="preserve">一次性验收通过，100%合格</w:t>
      </w:r>
      <w:r>
        <w:rPr>
          <w:rFonts w:hint="eastAsia" w:ascii="宋体" w:hAnsi="宋体" w:cs="宋体"/>
          <w:bCs/>
          <w:sz w:val="24"/>
          <w:szCs w:val="22"/>
        </w:rPr>
        <w:t xml:space="preserve">；质量违约金：</w:t>
      </w:r>
      <w:r>
        <w:rPr>
          <w:rFonts w:hint="eastAsia" w:ascii="宋体" w:hAnsi="宋体" w:cs="宋体"/>
          <w:sz w:val="24"/>
        </w:rPr>
        <w:t xml:space="preserve">合同价的3%</w:t>
      </w:r>
      <w:r>
        <w:rPr>
          <w:rFonts w:hint="eastAsia" w:ascii="宋体" w:hAnsi="宋体" w:cs="宋体"/>
          <w:bCs/>
          <w:sz w:val="24"/>
          <w:szCs w:val="22"/>
        </w:rPr>
        <w:t xml:space="preserve">；</w:t>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4、最高限价：600万元</w:t>
      </w:r>
      <w:r>
        <w:rPr>
          <w:rFonts w:hint="eastAsia" w:ascii="宋体" w:hAnsi="宋体"/>
          <w:sz w:val="24"/>
        </w:rPr>
        <w:t xml:space="preserve">（其中：标段一3</w:t>
      </w:r>
      <w:r>
        <w:rPr>
          <w:rFonts w:ascii="宋体" w:hAnsi="宋体"/>
          <w:sz w:val="24"/>
        </w:rPr>
        <w:t xml:space="preserve">40</w:t>
      </w:r>
      <w:r>
        <w:rPr>
          <w:rFonts w:hint="eastAsia" w:ascii="宋体" w:hAnsi="宋体"/>
          <w:sz w:val="24"/>
        </w:rPr>
        <w:t xml:space="preserve">万元；标段二26</w:t>
      </w:r>
      <w:r>
        <w:rPr>
          <w:rFonts w:ascii="宋体" w:hAnsi="宋体"/>
          <w:sz w:val="24"/>
        </w:rPr>
        <w:t xml:space="preserve">0</w:t>
      </w:r>
      <w:r>
        <w:rPr>
          <w:rFonts w:hint="eastAsia" w:ascii="宋体" w:hAnsi="宋体"/>
          <w:sz w:val="24"/>
        </w:rPr>
        <w:t xml:space="preserve">万元）</w:t>
      </w:r>
      <w:r>
        <w:rPr>
          <w:rFonts w:hint="eastAsia" w:ascii="宋体" w:hAnsi="宋体" w:cs="宋体"/>
          <w:sz w:val="24"/>
        </w:rPr>
        <w:t xml:space="preserve">，超过最高限价的按无效标书处理。</w:t>
      </w:r>
      <w:r/>
    </w:p>
    <w:p>
      <w:pPr>
        <w:ind w:firstLine="470"/>
        <w:jc w:val="left"/>
        <w:spacing w:after="0" w:line="360" w:lineRule="auto"/>
        <w:widowControl/>
        <w:rPr>
          <w:rFonts w:hint="eastAsia" w:ascii="宋体" w:hAnsi="宋体" w:cs="宋体"/>
          <w:sz w:val="24"/>
        </w:rPr>
      </w:pPr>
      <w:r>
        <w:rPr>
          <w:rFonts w:hint="eastAsia" w:ascii="宋体" w:hAnsi="宋体" w:cs="宋体"/>
          <w:sz w:val="24"/>
        </w:rPr>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二、工程量清单：</w:t>
      </w:r>
      <w:r/>
    </w:p>
    <w:p>
      <w:pPr>
        <w:ind w:firstLine="480"/>
        <w:spacing w:after="0" w:line="360" w:lineRule="auto"/>
        <w:tabs>
          <w:tab w:val="left" w:pos="675" w:leader="none"/>
        </w:tabs>
        <w:rPr>
          <w:rFonts w:hint="eastAsia" w:ascii="宋体" w:hAnsi="宋体" w:cs="宋体"/>
          <w:b/>
          <w:sz w:val="32"/>
          <w:szCs w:val="32"/>
        </w:rPr>
        <w:outlineLvl w:val="0"/>
      </w:pPr>
      <w:r>
        <w:rPr>
          <w:rFonts w:hint="eastAsia" w:ascii="宋体" w:hAnsi="宋体" w:cs="宋体"/>
          <w:sz w:val="24"/>
        </w:rPr>
        <w:t xml:space="preserve">详见附件。</w:t>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500" w:lineRule="exact"/>
        <w:rPr>
          <w:rFonts w:hint="eastAsia" w:ascii="宋体" w:hAnsi="宋体" w:cs="宋体"/>
          <w:b/>
          <w:sz w:val="44"/>
          <w:szCs w:val="44"/>
        </w:rPr>
        <w:outlineLvl w:val="0"/>
      </w:pPr>
      <w:r>
        <w:rPr>
          <w:rFonts w:hint="eastAsia" w:ascii="宋体" w:hAnsi="宋体" w:cs="宋体"/>
          <w:b/>
          <w:sz w:val="32"/>
          <w:szCs w:val="32"/>
        </w:rPr>
        <w:t xml:space="preserve">四、</w:t>
      </w:r>
      <w:r>
        <w:rPr>
          <w:rFonts w:hint="eastAsia" w:ascii="宋体" w:hAnsi="MS Sans Serif" w:eastAsia="黑体"/>
          <w:b/>
          <w:spacing w:val="12"/>
          <w:sz w:val="36"/>
          <w:szCs w:val="28"/>
        </w:rPr>
        <w:t xml:space="preserve">合同条款及格式</w:t>
      </w:r>
      <w:r/>
    </w:p>
    <w:p>
      <w:pPr>
        <w:jc w:val="center"/>
        <w:rPr>
          <w:rFonts w:hint="eastAsia" w:ascii="宋体" w:hAnsi="宋体" w:cs="宋体"/>
          <w:b/>
          <w:sz w:val="52"/>
          <w:szCs w:val="52"/>
        </w:rPr>
      </w:pPr>
      <w:r>
        <w:rPr>
          <w:rFonts w:hint="eastAsia" w:ascii="宋体" w:hAnsi="宋体" w:cs="宋体"/>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hint="eastAsia" w:eastAsia="华文中宋"/>
          <w:b/>
          <w:sz w:val="52"/>
          <w:szCs w:val="52"/>
        </w:rPr>
        <w:t xml:space="preserve">无锡职业技术大学</w:t>
      </w:r>
      <w:r/>
    </w:p>
    <w:p>
      <w:pPr>
        <w:jc w:val="center"/>
        <w:rPr>
          <w:rFonts w:eastAsia="华文中宋"/>
          <w:b/>
          <w:sz w:val="48"/>
          <w:szCs w:val="52"/>
        </w:rPr>
      </w:pPr>
      <w:r>
        <w:rPr>
          <w:rFonts w:eastAsia="华文中宋"/>
          <w:b/>
          <w:sz w:val="48"/>
          <w:szCs w:val="52"/>
        </w:rPr>
        <w:t xml:space="preserve">建设工程施工合同</w:t>
      </w:r>
      <w:r/>
    </w:p>
    <w:p>
      <w:pPr>
        <w:pStyle w:val="768"/>
      </w:pPr>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jc w:val="center"/>
        <w:rPr>
          <w:rFonts w:eastAsia="黑体"/>
          <w:b/>
          <w:sz w:val="52"/>
          <w:szCs w:val="52"/>
        </w:rPr>
      </w:pPr>
      <w:r>
        <w:rPr>
          <w:rFonts w:eastAsia="黑体"/>
          <w:b/>
          <w:sz w:val="52"/>
          <w:szCs w:val="52"/>
        </w:rPr>
      </w:r>
      <w:r/>
    </w:p>
    <w:p>
      <w:pPr>
        <w:jc w:val="center"/>
        <w:rPr>
          <w:rFonts w:eastAsia="黑体"/>
          <w:b/>
          <w:sz w:val="28"/>
          <w:szCs w:val="52"/>
        </w:rPr>
      </w:pPr>
      <w:r>
        <w:rPr>
          <w:rFonts w:hint="eastAsia" w:eastAsia="黑体"/>
          <w:b/>
          <w:sz w:val="28"/>
          <w:szCs w:val="52"/>
        </w:rPr>
        <w:t xml:space="preserve">合同编号</w:t>
      </w:r>
      <w:r>
        <w:rPr>
          <w:rFonts w:eastAsia="黑体"/>
          <w:b/>
          <w:sz w:val="28"/>
          <w:szCs w:val="52"/>
        </w:rPr>
        <w:t xml:space="preserve">：</w:t>
      </w:r>
      <w:r/>
    </w:p>
    <w:p>
      <w:pPr>
        <w:rPr>
          <w:rFonts w:hint="eastAsia" w:ascii="宋体" w:hAnsi="宋体" w:cs="宋体"/>
          <w:b/>
        </w:rPr>
      </w:pPr>
      <w:r>
        <w:rPr>
          <w:rFonts w:hint="eastAsia" w:ascii="宋体" w:hAnsi="宋体" w:cs="宋体"/>
          <w:b/>
        </w:rPr>
      </w:r>
      <w:r/>
    </w:p>
    <w:p>
      <w:pPr>
        <w:jc w:val="center"/>
        <w:rPr>
          <w:b/>
          <w:sz w:val="32"/>
        </w:rPr>
      </w:pPr>
      <w:r>
        <w:rPr>
          <w:rFonts w:hint="eastAsia" w:ascii="宋体" w:hAnsi="宋体" w:cs="宋体"/>
          <w:b/>
        </w:rPr>
        <w:br w:type="page" w:clear="all"/>
      </w:r>
      <w:r>
        <w:rPr>
          <w:rFonts w:hint="eastAsia"/>
          <w:b/>
          <w:sz w:val="32"/>
        </w:rPr>
        <w:t xml:space="preserve">目录</w:t>
      </w:r>
      <w:r/>
    </w:p>
    <w:p>
      <w:pPr>
        <w:pStyle w:val="787"/>
        <w:jc w:val="both"/>
        <w:spacing w:after="0" w:line="240" w:lineRule="auto"/>
        <w:tabs>
          <w:tab w:val="right" w:pos="8296" w:leader="dot"/>
        </w:tabs>
        <w:rPr>
          <w:rFonts w:hint="eastAsia" w:ascii="宋体" w:hAnsi="宋体" w:eastAsia="宋体" w:cs="宋体"/>
          <w:b/>
          <w:bCs/>
          <w:sz w:val="28"/>
          <w:szCs w:val="28"/>
        </w:rPr>
      </w:pPr>
      <w:r>
        <w:rPr>
          <w:rFonts w:eastAsia="宋体"/>
          <w:b/>
          <w:sz w:val="21"/>
          <w:szCs w:val="21"/>
        </w:rPr>
        <w:fldChar w:fldCharType="begin"/>
      </w:r>
      <w:r>
        <w:rPr>
          <w:rFonts w:eastAsia="宋体"/>
          <w:b/>
          <w:sz w:val="21"/>
          <w:szCs w:val="21"/>
        </w:rPr>
        <w:instrText xml:space="preserve"> TOC \o "1-2" \h \z \u </w:instrText>
      </w:r>
      <w:r>
        <w:rPr>
          <w:rFonts w:eastAsia="宋体"/>
          <w:b/>
          <w:sz w:val="21"/>
          <w:szCs w:val="21"/>
        </w:rPr>
        <w:fldChar w:fldCharType="separate"/>
      </w:r>
      <w:hyperlink w:tooltip="#_Toc71558855" w:anchor="_Toc71558855" w:history="1">
        <w:r>
          <w:rPr>
            <w:rStyle w:val="816"/>
            <w:rFonts w:hint="eastAsia" w:ascii="宋体" w:hAnsi="宋体" w:eastAsia="宋体" w:cs="宋体"/>
            <w:sz w:val="28"/>
            <w:szCs w:val="28"/>
          </w:rPr>
          <w:t xml:space="preserve">第一部分 合同协议书</w:t>
        </w:r>
        <w:r>
          <w:rPr>
            <w:rFonts w:hint="eastAsia" w:ascii="宋体" w:hAnsi="宋体" w:eastAsia="宋体" w:cs="宋体"/>
            <w:sz w:val="28"/>
            <w:szCs w:val="28"/>
          </w:rPr>
          <w:tab/>
          <w:t xml:space="preserve">2</w:t>
        </w:r>
      </w:hyperlink>
      <w:r>
        <w:rPr>
          <w:rFonts w:hint="eastAsia" w:ascii="宋体" w:hAnsi="宋体" w:eastAsia="宋体" w:cs="宋体"/>
          <w:sz w:val="28"/>
          <w:szCs w:val="28"/>
        </w:rPr>
        <w:t xml:space="preserve">5</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56" w:anchor="_Toc71558856" w:history="1">
        <w:r>
          <w:rPr>
            <w:rStyle w:val="816"/>
            <w:rFonts w:hint="eastAsia" w:ascii="宋体" w:hAnsi="宋体" w:eastAsia="宋体" w:cs="宋体"/>
            <w:sz w:val="21"/>
            <w:szCs w:val="21"/>
          </w:rPr>
          <w:t xml:space="preserve">一、工程概况</w:t>
        </w:r>
        <w:r>
          <w:rPr>
            <w:rFonts w:hint="eastAsia" w:ascii="宋体" w:hAnsi="宋体" w:eastAsia="宋体" w:cs="宋体"/>
            <w:sz w:val="21"/>
            <w:szCs w:val="21"/>
          </w:rPr>
          <w:tab/>
          <w:t xml:space="preserve">25</w:t>
        </w:r>
      </w:hyperlink>
      <w:r/>
      <w:r/>
    </w:p>
    <w:p>
      <w:pPr>
        <w:pStyle w:val="799"/>
        <w:ind w:left="0"/>
        <w:spacing w:after="0" w:line="240" w:lineRule="auto"/>
        <w:tabs>
          <w:tab w:val="right" w:pos="8296" w:leader="dot"/>
        </w:tabs>
        <w:rPr>
          <w:rFonts w:hint="eastAsia" w:ascii="宋体" w:hAnsi="宋体" w:eastAsia="宋体" w:cs="宋体"/>
          <w:sz w:val="21"/>
          <w:szCs w:val="21"/>
        </w:rPr>
      </w:pPr>
      <w:r/>
      <w:hyperlink w:tooltip="#_Toc71558857" w:anchor="_Toc71558857" w:history="1">
        <w:r>
          <w:rPr>
            <w:rStyle w:val="816"/>
            <w:rFonts w:hint="eastAsia" w:ascii="宋体" w:hAnsi="宋体" w:eastAsia="宋体" w:cs="宋体"/>
            <w:sz w:val="21"/>
            <w:szCs w:val="21"/>
          </w:rPr>
          <w:t xml:space="preserve">二、合同工期</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5</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58" w:anchor="_Toc71558858" w:history="1">
        <w:r>
          <w:rPr>
            <w:rStyle w:val="816"/>
            <w:rFonts w:hint="eastAsia" w:ascii="宋体" w:hAnsi="宋体" w:eastAsia="宋体" w:cs="宋体"/>
            <w:sz w:val="21"/>
            <w:szCs w:val="21"/>
          </w:rPr>
          <w:t xml:space="preserve">三、质量标准</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5</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59" w:anchor="_Toc71558859" w:history="1">
        <w:r>
          <w:rPr>
            <w:rStyle w:val="816"/>
            <w:rFonts w:hint="eastAsia" w:ascii="宋体" w:hAnsi="宋体" w:eastAsia="宋体" w:cs="宋体"/>
            <w:sz w:val="21"/>
            <w:szCs w:val="21"/>
          </w:rPr>
          <w:t xml:space="preserve">四、签约合同价与合同价格形式</w:t>
        </w:r>
        <w:r>
          <w:rPr>
            <w:rFonts w:hint="eastAsia" w:ascii="宋体" w:hAnsi="宋体" w:eastAsia="宋体" w:cs="宋体"/>
            <w:sz w:val="21"/>
            <w:szCs w:val="21"/>
          </w:rPr>
          <w:tab/>
          <w:t xml:space="preserve">25</w:t>
        </w:r>
      </w:hyperlink>
      <w:r/>
      <w:r/>
    </w:p>
    <w:p>
      <w:pPr>
        <w:pStyle w:val="799"/>
        <w:ind w:left="0"/>
        <w:spacing w:after="0" w:line="240" w:lineRule="auto"/>
        <w:tabs>
          <w:tab w:val="right" w:pos="8296" w:leader="dot"/>
        </w:tabs>
        <w:rPr>
          <w:rFonts w:hint="eastAsia" w:ascii="宋体" w:hAnsi="宋体" w:eastAsia="宋体" w:cs="宋体"/>
          <w:sz w:val="21"/>
          <w:szCs w:val="21"/>
        </w:rPr>
      </w:pPr>
      <w:r/>
      <w:hyperlink w:tooltip="#_Toc71558860" w:anchor="_Toc71558860" w:history="1">
        <w:r>
          <w:rPr>
            <w:rStyle w:val="816"/>
            <w:rFonts w:hint="eastAsia" w:ascii="宋体" w:hAnsi="宋体" w:eastAsia="宋体" w:cs="宋体"/>
            <w:sz w:val="21"/>
            <w:szCs w:val="21"/>
          </w:rPr>
          <w:t xml:space="preserve">五、项目负责人</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5</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1" w:anchor="_Toc71558861" w:history="1">
        <w:r>
          <w:rPr>
            <w:rStyle w:val="816"/>
            <w:rFonts w:hint="eastAsia" w:ascii="宋体" w:hAnsi="宋体" w:eastAsia="宋体" w:cs="宋体"/>
            <w:sz w:val="21"/>
            <w:szCs w:val="21"/>
          </w:rPr>
          <w:t xml:space="preserve">六、合同文件构成</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2" w:anchor="_Toc71558862" w:history="1">
        <w:r>
          <w:rPr>
            <w:rStyle w:val="816"/>
            <w:rFonts w:hint="eastAsia" w:ascii="宋体" w:hAnsi="宋体" w:eastAsia="宋体" w:cs="宋体"/>
            <w:sz w:val="21"/>
            <w:szCs w:val="21"/>
          </w:rPr>
          <w:t xml:space="preserve">七、承诺</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3" w:anchor="_Toc71558863" w:history="1">
        <w:r>
          <w:rPr>
            <w:rStyle w:val="816"/>
            <w:rFonts w:hint="eastAsia" w:ascii="宋体" w:hAnsi="宋体" w:eastAsia="宋体" w:cs="宋体"/>
            <w:sz w:val="21"/>
            <w:szCs w:val="21"/>
          </w:rPr>
          <w:t xml:space="preserve">八、词语含义</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4" w:anchor="_Toc71558864" w:history="1">
        <w:r>
          <w:rPr>
            <w:rStyle w:val="816"/>
            <w:rFonts w:hint="eastAsia" w:ascii="宋体" w:hAnsi="宋体" w:eastAsia="宋体" w:cs="宋体"/>
            <w:sz w:val="21"/>
            <w:szCs w:val="21"/>
          </w:rPr>
          <w:t xml:space="preserve">九、签订时间</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5" w:anchor="_Toc71558865" w:history="1">
        <w:r>
          <w:rPr>
            <w:rStyle w:val="816"/>
            <w:rFonts w:hint="eastAsia" w:ascii="宋体" w:hAnsi="宋体" w:eastAsia="宋体" w:cs="宋体"/>
            <w:sz w:val="21"/>
            <w:szCs w:val="21"/>
          </w:rPr>
          <w:t xml:space="preserve">十、签订地点</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6" w:anchor="_Toc71558866" w:history="1">
        <w:r>
          <w:rPr>
            <w:rStyle w:val="816"/>
            <w:rFonts w:hint="eastAsia" w:ascii="宋体" w:hAnsi="宋体" w:eastAsia="宋体" w:cs="宋体"/>
            <w:sz w:val="21"/>
            <w:szCs w:val="21"/>
          </w:rPr>
          <w:t xml:space="preserve">十一、补充协议</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7" w:anchor="_Toc71558867" w:history="1">
        <w:r>
          <w:rPr>
            <w:rStyle w:val="816"/>
            <w:rFonts w:hint="eastAsia" w:ascii="宋体" w:hAnsi="宋体" w:eastAsia="宋体" w:cs="宋体"/>
            <w:sz w:val="21"/>
            <w:szCs w:val="21"/>
          </w:rPr>
          <w:t xml:space="preserve">十二、合同生效</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68" w:anchor="_Toc71558868" w:history="1">
        <w:r>
          <w:rPr>
            <w:rStyle w:val="816"/>
            <w:rFonts w:hint="eastAsia" w:ascii="宋体" w:hAnsi="宋体" w:eastAsia="宋体" w:cs="宋体"/>
            <w:sz w:val="21"/>
            <w:szCs w:val="21"/>
          </w:rPr>
          <w:t xml:space="preserve">十三、合同份数</w:t>
        </w:r>
        <w:r>
          <w:rPr>
            <w:rFonts w:hint="eastAsia" w:ascii="宋体" w:hAnsi="宋体" w:eastAsia="宋体" w:cs="宋体"/>
            <w:sz w:val="21"/>
            <w:szCs w:val="21"/>
          </w:rPr>
          <w:tab/>
          <w:t xml:space="preserve">2</w:t>
        </w:r>
      </w:hyperlink>
      <w:r>
        <w:rPr>
          <w:rFonts w:hint="eastAsia" w:ascii="宋体" w:hAnsi="宋体" w:eastAsia="宋体" w:cs="宋体"/>
          <w:sz w:val="21"/>
          <w:szCs w:val="21"/>
        </w:rPr>
        <w:t xml:space="preserve">6</w:t>
      </w:r>
      <w:r/>
    </w:p>
    <w:p>
      <w:pPr>
        <w:pStyle w:val="787"/>
        <w:jc w:val="both"/>
        <w:spacing w:after="0" w:line="240" w:lineRule="auto"/>
        <w:tabs>
          <w:tab w:val="right" w:pos="8296" w:leader="dot"/>
        </w:tabs>
        <w:rPr>
          <w:rFonts w:hint="eastAsia" w:ascii="宋体" w:hAnsi="宋体" w:eastAsia="宋体" w:cs="宋体"/>
          <w:b/>
          <w:bCs/>
          <w:sz w:val="28"/>
          <w:szCs w:val="28"/>
        </w:rPr>
      </w:pPr>
      <w:r/>
      <w:hyperlink w:tooltip="#_Toc71558869" w:anchor="_Toc71558869" w:history="1">
        <w:r>
          <w:rPr>
            <w:rStyle w:val="816"/>
            <w:rFonts w:hint="eastAsia" w:ascii="宋体" w:hAnsi="宋体" w:eastAsia="宋体" w:cs="宋体"/>
            <w:sz w:val="28"/>
            <w:szCs w:val="28"/>
          </w:rPr>
          <w:t xml:space="preserve">第二部分 通用合同条款</w:t>
        </w:r>
        <w:r>
          <w:rPr>
            <w:rFonts w:hint="eastAsia" w:ascii="宋体" w:hAnsi="宋体" w:eastAsia="宋体" w:cs="宋体"/>
            <w:sz w:val="28"/>
            <w:szCs w:val="28"/>
          </w:rPr>
          <w:tab/>
        </w:r>
      </w:hyperlink>
      <w:r>
        <w:rPr>
          <w:rFonts w:hint="eastAsia" w:ascii="宋体" w:hAnsi="宋体" w:eastAsia="宋体" w:cs="宋体"/>
          <w:sz w:val="28"/>
          <w:szCs w:val="28"/>
        </w:rPr>
        <w:t xml:space="preserve">28</w:t>
      </w:r>
      <w:r/>
    </w:p>
    <w:p>
      <w:pPr>
        <w:pStyle w:val="787"/>
        <w:jc w:val="both"/>
        <w:spacing w:after="0" w:line="240" w:lineRule="auto"/>
        <w:tabs>
          <w:tab w:val="right" w:pos="8296" w:leader="dot"/>
        </w:tabs>
        <w:rPr>
          <w:rFonts w:hint="eastAsia" w:ascii="宋体" w:hAnsi="宋体" w:eastAsia="宋体" w:cs="宋体"/>
          <w:b/>
          <w:bCs/>
          <w:sz w:val="28"/>
          <w:szCs w:val="28"/>
        </w:rPr>
      </w:pPr>
      <w:r/>
      <w:hyperlink w:tooltip="#_Toc71558870" w:anchor="_Toc71558870" w:history="1">
        <w:r>
          <w:rPr>
            <w:rStyle w:val="816"/>
            <w:rFonts w:hint="eastAsia" w:ascii="宋体" w:hAnsi="宋体" w:eastAsia="宋体" w:cs="宋体"/>
            <w:sz w:val="28"/>
            <w:szCs w:val="28"/>
          </w:rPr>
          <w:t xml:space="preserve">第三部分 专用合同条款</w:t>
        </w:r>
        <w:r>
          <w:rPr>
            <w:rFonts w:hint="eastAsia" w:ascii="宋体" w:hAnsi="宋体" w:eastAsia="宋体" w:cs="宋体"/>
            <w:sz w:val="28"/>
            <w:szCs w:val="28"/>
          </w:rPr>
          <w:tab/>
        </w:r>
      </w:hyperlink>
      <w:r>
        <w:rPr>
          <w:rFonts w:hint="eastAsia" w:ascii="宋体" w:hAnsi="宋体" w:eastAsia="宋体" w:cs="宋体"/>
          <w:sz w:val="28"/>
          <w:szCs w:val="28"/>
        </w:rPr>
        <w:t xml:space="preserve">28</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1" w:anchor="_Toc71558871" w:history="1">
        <w:r>
          <w:rPr>
            <w:rStyle w:val="816"/>
            <w:rFonts w:hint="eastAsia" w:ascii="宋体" w:hAnsi="宋体" w:eastAsia="宋体" w:cs="宋体"/>
            <w:sz w:val="21"/>
            <w:szCs w:val="21"/>
          </w:rPr>
          <w:t xml:space="preserve">1.一般约定</w:t>
        </w:r>
        <w:r>
          <w:rPr>
            <w:rFonts w:hint="eastAsia" w:ascii="宋体" w:hAnsi="宋体" w:eastAsia="宋体" w:cs="宋体"/>
            <w:sz w:val="21"/>
            <w:szCs w:val="21"/>
          </w:rPr>
          <w:tab/>
        </w:r>
      </w:hyperlink>
      <w:r>
        <w:rPr>
          <w:rFonts w:hint="eastAsia" w:ascii="宋体" w:hAnsi="宋体" w:eastAsia="宋体" w:cs="宋体"/>
          <w:sz w:val="21"/>
          <w:szCs w:val="21"/>
        </w:rPr>
        <w:t xml:space="preserve">28</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2" w:anchor="_Toc71558872" w:history="1">
        <w:r>
          <w:rPr>
            <w:rStyle w:val="816"/>
            <w:rFonts w:hint="eastAsia" w:ascii="宋体" w:hAnsi="宋体" w:eastAsia="宋体" w:cs="宋体"/>
            <w:sz w:val="21"/>
            <w:szCs w:val="21"/>
          </w:rPr>
          <w:t xml:space="preserve">2. 发包人</w:t>
        </w:r>
        <w:r>
          <w:rPr>
            <w:rFonts w:hint="eastAsia" w:ascii="宋体" w:hAnsi="宋体" w:eastAsia="宋体" w:cs="宋体"/>
            <w:sz w:val="21"/>
            <w:szCs w:val="21"/>
          </w:rPr>
          <w:tab/>
        </w:r>
      </w:hyperlink>
      <w:r>
        <w:rPr>
          <w:rFonts w:hint="eastAsia" w:ascii="宋体" w:hAnsi="宋体" w:eastAsia="宋体" w:cs="宋体"/>
          <w:sz w:val="21"/>
          <w:szCs w:val="21"/>
        </w:rPr>
        <w:t xml:space="preserve">30</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3" w:anchor="_Toc71558873" w:history="1">
        <w:r>
          <w:rPr>
            <w:rStyle w:val="816"/>
            <w:rFonts w:hint="eastAsia" w:ascii="宋体" w:hAnsi="宋体" w:eastAsia="宋体" w:cs="宋体"/>
            <w:sz w:val="21"/>
            <w:szCs w:val="21"/>
          </w:rPr>
          <w:t xml:space="preserve">3. 承包人</w:t>
        </w:r>
        <w:r>
          <w:rPr>
            <w:rFonts w:hint="eastAsia" w:ascii="宋体" w:hAnsi="宋体" w:eastAsia="宋体" w:cs="宋体"/>
            <w:sz w:val="21"/>
            <w:szCs w:val="21"/>
          </w:rPr>
          <w:tab/>
        </w:r>
      </w:hyperlink>
      <w:r>
        <w:rPr>
          <w:rFonts w:hint="eastAsia" w:ascii="宋体" w:hAnsi="宋体" w:eastAsia="宋体" w:cs="宋体"/>
          <w:sz w:val="21"/>
          <w:szCs w:val="21"/>
        </w:rPr>
        <w:t xml:space="preserve">3</w:t>
      </w:r>
      <w:r>
        <w:rPr>
          <w:rFonts w:hint="eastAsia" w:ascii="宋体" w:hAnsi="宋体" w:eastAsia="宋体" w:cs="宋体"/>
          <w:sz w:val="21"/>
          <w:szCs w:val="21"/>
        </w:rPr>
        <w:t xml:space="preserve">2</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4" w:anchor="_Toc71558874" w:history="1">
        <w:r>
          <w:rPr>
            <w:rStyle w:val="816"/>
            <w:rFonts w:hint="eastAsia" w:ascii="宋体" w:hAnsi="宋体" w:eastAsia="宋体" w:cs="宋体"/>
            <w:sz w:val="21"/>
            <w:szCs w:val="21"/>
          </w:rPr>
          <w:t xml:space="preserve">4. 监理人</w:t>
        </w:r>
        <w:r>
          <w:rPr>
            <w:rFonts w:hint="eastAsia" w:ascii="宋体" w:hAnsi="宋体" w:eastAsia="宋体" w:cs="宋体"/>
            <w:sz w:val="21"/>
            <w:szCs w:val="21"/>
          </w:rPr>
          <w:tab/>
          <w:t xml:space="preserve">3</w:t>
        </w:r>
      </w:hyperlink>
      <w:r>
        <w:rPr>
          <w:rFonts w:hint="eastAsia" w:ascii="宋体" w:hAnsi="宋体" w:eastAsia="宋体" w:cs="宋体"/>
          <w:sz w:val="21"/>
          <w:szCs w:val="21"/>
        </w:rPr>
        <w:t xml:space="preserve">5</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5" w:anchor="_Toc71558875" w:history="1">
        <w:r>
          <w:rPr>
            <w:rStyle w:val="816"/>
            <w:rFonts w:hint="eastAsia" w:ascii="宋体" w:hAnsi="宋体" w:eastAsia="宋体" w:cs="宋体"/>
            <w:sz w:val="21"/>
            <w:szCs w:val="21"/>
          </w:rPr>
          <w:t xml:space="preserve">5.工程质量</w:t>
        </w:r>
        <w:r>
          <w:rPr>
            <w:rFonts w:hint="eastAsia" w:ascii="宋体" w:hAnsi="宋体" w:eastAsia="宋体" w:cs="宋体"/>
            <w:sz w:val="21"/>
            <w:szCs w:val="21"/>
          </w:rPr>
          <w:tab/>
          <w:t xml:space="preserve">3</w:t>
        </w:r>
      </w:hyperlink>
      <w:r>
        <w:rPr>
          <w:rFonts w:hint="eastAsia" w:ascii="宋体" w:hAnsi="宋体" w:eastAsia="宋体" w:cs="宋体"/>
          <w:sz w:val="21"/>
          <w:szCs w:val="21"/>
        </w:rPr>
        <w:t xml:space="preserve">5</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6" w:anchor="_Toc71558876" w:history="1">
        <w:r>
          <w:rPr>
            <w:rStyle w:val="816"/>
            <w:rFonts w:hint="eastAsia" w:ascii="宋体" w:hAnsi="宋体" w:eastAsia="宋体" w:cs="宋体"/>
            <w:sz w:val="21"/>
            <w:szCs w:val="21"/>
          </w:rPr>
          <w:t xml:space="preserve">6.安全文明施工与环境保护</w:t>
        </w:r>
        <w:r>
          <w:rPr>
            <w:rFonts w:hint="eastAsia" w:ascii="宋体" w:hAnsi="宋体" w:eastAsia="宋体" w:cs="宋体"/>
            <w:sz w:val="21"/>
            <w:szCs w:val="21"/>
          </w:rPr>
          <w:tab/>
        </w:r>
      </w:hyperlink>
      <w:r>
        <w:rPr>
          <w:rFonts w:hint="eastAsia" w:ascii="宋体" w:hAnsi="宋体" w:eastAsia="宋体" w:cs="宋体"/>
          <w:sz w:val="21"/>
          <w:szCs w:val="21"/>
        </w:rPr>
        <w:t xml:space="preserve">37</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7" w:anchor="_Toc71558877" w:history="1">
        <w:r>
          <w:rPr>
            <w:rStyle w:val="816"/>
            <w:rFonts w:hint="eastAsia" w:ascii="宋体" w:hAnsi="宋体" w:eastAsia="宋体" w:cs="宋体"/>
            <w:sz w:val="21"/>
            <w:szCs w:val="21"/>
          </w:rPr>
          <w:t xml:space="preserve">7.工期和进度</w:t>
        </w:r>
        <w:r>
          <w:rPr>
            <w:rFonts w:hint="eastAsia" w:ascii="宋体" w:hAnsi="宋体" w:eastAsia="宋体" w:cs="宋体"/>
            <w:sz w:val="21"/>
            <w:szCs w:val="21"/>
          </w:rPr>
          <w:tab/>
        </w:r>
      </w:hyperlink>
      <w:r>
        <w:rPr>
          <w:rFonts w:hint="eastAsia" w:ascii="宋体" w:hAnsi="宋体" w:eastAsia="宋体" w:cs="宋体"/>
          <w:sz w:val="21"/>
          <w:szCs w:val="21"/>
        </w:rPr>
        <w:t xml:space="preserve">38</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8" w:anchor="_Toc71558878" w:history="1">
        <w:r>
          <w:rPr>
            <w:rStyle w:val="816"/>
            <w:rFonts w:hint="eastAsia" w:ascii="宋体" w:hAnsi="宋体" w:eastAsia="宋体" w:cs="宋体"/>
            <w:sz w:val="21"/>
            <w:szCs w:val="21"/>
          </w:rPr>
          <w:t xml:space="preserve">8.材料与设备</w:t>
        </w:r>
        <w:r>
          <w:rPr>
            <w:rFonts w:hint="eastAsia" w:ascii="宋体" w:hAnsi="宋体" w:eastAsia="宋体" w:cs="宋体"/>
            <w:sz w:val="21"/>
            <w:szCs w:val="21"/>
          </w:rPr>
          <w:tab/>
        </w:r>
      </w:hyperlink>
      <w:r>
        <w:rPr>
          <w:rFonts w:hint="eastAsia" w:ascii="宋体" w:hAnsi="宋体" w:eastAsia="宋体" w:cs="宋体"/>
          <w:sz w:val="21"/>
          <w:szCs w:val="21"/>
        </w:rPr>
        <w:t xml:space="preserve">40</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79" w:anchor="_Toc71558879" w:history="1">
        <w:r>
          <w:rPr>
            <w:rStyle w:val="816"/>
            <w:rFonts w:hint="eastAsia" w:ascii="宋体" w:hAnsi="宋体" w:eastAsia="宋体" w:cs="宋体"/>
            <w:sz w:val="21"/>
            <w:szCs w:val="21"/>
          </w:rPr>
          <w:t xml:space="preserve">9.试验与检验</w:t>
        </w:r>
        <w:r>
          <w:rPr>
            <w:rFonts w:hint="eastAsia" w:ascii="宋体" w:hAnsi="宋体" w:eastAsia="宋体" w:cs="宋体"/>
            <w:sz w:val="21"/>
            <w:szCs w:val="21"/>
          </w:rPr>
          <w:tab/>
          <w:t xml:space="preserve">4</w:t>
        </w:r>
      </w:hyperlink>
      <w:r>
        <w:rPr>
          <w:rFonts w:hint="eastAsia" w:ascii="宋体" w:hAnsi="宋体" w:eastAsia="宋体" w:cs="宋体"/>
          <w:sz w:val="21"/>
          <w:szCs w:val="21"/>
        </w:rPr>
        <w:t xml:space="preserve">1</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0" w:anchor="_Toc71558880" w:history="1">
        <w:r>
          <w:rPr>
            <w:rStyle w:val="816"/>
            <w:rFonts w:hint="eastAsia" w:ascii="宋体" w:hAnsi="宋体" w:eastAsia="宋体" w:cs="宋体"/>
            <w:sz w:val="21"/>
            <w:szCs w:val="21"/>
          </w:rPr>
          <w:t xml:space="preserve">10.变更</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_Toc71558880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4</w:t>
        </w:r>
        <w:r>
          <w:rPr>
            <w:rFonts w:hint="eastAsia" w:ascii="宋体" w:hAnsi="宋体" w:eastAsia="宋体" w:cs="宋体"/>
            <w:sz w:val="21"/>
            <w:szCs w:val="21"/>
          </w:rPr>
          <w:fldChar w:fldCharType="end"/>
        </w:r>
      </w:hyperlink>
      <w:r>
        <w:rPr>
          <w:rFonts w:hint="eastAsia" w:ascii="宋体" w:hAnsi="宋体" w:eastAsia="宋体" w:cs="宋体"/>
          <w:sz w:val="21"/>
          <w:szCs w:val="21"/>
        </w:rPr>
        <w:t xml:space="preserve">2</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1" w:anchor="_Toc71558881" w:history="1">
        <w:r>
          <w:rPr>
            <w:rStyle w:val="816"/>
            <w:rFonts w:hint="eastAsia" w:ascii="宋体" w:hAnsi="宋体" w:eastAsia="宋体" w:cs="宋体"/>
            <w:sz w:val="21"/>
            <w:szCs w:val="21"/>
          </w:rPr>
          <w:t xml:space="preserve">11.价格调整</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_Toc71558881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4</w:t>
        </w:r>
        <w:r>
          <w:rPr>
            <w:rFonts w:hint="eastAsia" w:ascii="宋体" w:hAnsi="宋体" w:eastAsia="宋体" w:cs="宋体"/>
            <w:sz w:val="21"/>
            <w:szCs w:val="21"/>
          </w:rPr>
          <w:t xml:space="preserve">4</w:t>
        </w:r>
        <w:r>
          <w:rPr>
            <w:rFonts w:hint="eastAsia" w:ascii="宋体" w:hAnsi="宋体" w:eastAsia="宋体" w:cs="宋体"/>
            <w:sz w:val="21"/>
            <w:szCs w:val="21"/>
          </w:rPr>
          <w:fldChar w:fldCharType="end"/>
        </w:r>
      </w:hyperlink>
      <w:r/>
      <w:r/>
    </w:p>
    <w:p>
      <w:pPr>
        <w:pStyle w:val="799"/>
        <w:ind w:left="0"/>
        <w:spacing w:after="0" w:line="240" w:lineRule="auto"/>
        <w:tabs>
          <w:tab w:val="right" w:pos="8296" w:leader="dot"/>
        </w:tabs>
        <w:rPr>
          <w:rFonts w:hint="eastAsia" w:ascii="宋体" w:hAnsi="宋体" w:eastAsia="宋体" w:cs="宋体"/>
          <w:sz w:val="21"/>
          <w:szCs w:val="21"/>
        </w:rPr>
      </w:pPr>
      <w:r/>
      <w:hyperlink w:tooltip="#_Toc71558882" w:anchor="_Toc71558882" w:history="1">
        <w:r>
          <w:rPr>
            <w:rStyle w:val="816"/>
            <w:rFonts w:hint="eastAsia" w:ascii="宋体" w:hAnsi="宋体" w:eastAsia="宋体" w:cs="宋体"/>
            <w:sz w:val="21"/>
            <w:szCs w:val="21"/>
          </w:rPr>
          <w:t xml:space="preserve">12.合同价格、计量与支付</w:t>
        </w:r>
        <w:r>
          <w:rPr>
            <w:rFonts w:hint="eastAsia" w:ascii="宋体" w:hAnsi="宋体" w:eastAsia="宋体" w:cs="宋体"/>
            <w:sz w:val="21"/>
            <w:szCs w:val="21"/>
          </w:rPr>
          <w:tab/>
          <w:t xml:space="preserve">4</w:t>
        </w:r>
      </w:hyperlink>
      <w:r>
        <w:rPr>
          <w:rFonts w:hint="eastAsia" w:ascii="宋体" w:hAnsi="宋体" w:eastAsia="宋体" w:cs="宋体"/>
          <w:sz w:val="21"/>
          <w:szCs w:val="21"/>
        </w:rPr>
        <w:t xml:space="preserve">4</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3" w:anchor="_Toc71558883" w:history="1">
        <w:r>
          <w:rPr>
            <w:rStyle w:val="816"/>
            <w:rFonts w:hint="eastAsia" w:ascii="宋体" w:hAnsi="宋体" w:eastAsia="宋体" w:cs="宋体"/>
            <w:sz w:val="21"/>
            <w:szCs w:val="21"/>
          </w:rPr>
          <w:t xml:space="preserve">13.验收</w:t>
        </w:r>
        <w:r>
          <w:rPr>
            <w:rFonts w:hint="eastAsia" w:ascii="宋体" w:hAnsi="宋体" w:eastAsia="宋体" w:cs="宋体"/>
            <w:sz w:val="21"/>
            <w:szCs w:val="21"/>
          </w:rPr>
          <w:tab/>
        </w:r>
      </w:hyperlink>
      <w:r>
        <w:rPr>
          <w:rFonts w:hint="eastAsia" w:ascii="宋体" w:hAnsi="宋体" w:eastAsia="宋体" w:cs="宋体"/>
          <w:sz w:val="21"/>
          <w:szCs w:val="21"/>
        </w:rPr>
        <w:t xml:space="preserve">4</w:t>
      </w:r>
      <w:r>
        <w:rPr>
          <w:rFonts w:hint="eastAsia" w:ascii="宋体" w:hAnsi="宋体" w:eastAsia="宋体" w:cs="宋体"/>
          <w:sz w:val="21"/>
          <w:szCs w:val="21"/>
        </w:rPr>
        <w:t xml:space="preserve">8</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4" w:anchor="_Toc71558884" w:history="1">
        <w:r>
          <w:rPr>
            <w:rStyle w:val="816"/>
            <w:rFonts w:hint="eastAsia" w:ascii="宋体" w:hAnsi="宋体" w:eastAsia="宋体" w:cs="宋体"/>
            <w:sz w:val="21"/>
            <w:szCs w:val="21"/>
          </w:rPr>
          <w:t xml:space="preserve">14.竣工结算</w:t>
        </w:r>
        <w:r>
          <w:rPr>
            <w:rFonts w:hint="eastAsia" w:ascii="宋体" w:hAnsi="宋体" w:eastAsia="宋体" w:cs="宋体"/>
            <w:sz w:val="21"/>
            <w:szCs w:val="21"/>
          </w:rPr>
          <w:tab/>
        </w:r>
      </w:hyperlink>
      <w:r>
        <w:rPr>
          <w:rFonts w:hint="eastAsia" w:ascii="宋体" w:hAnsi="宋体" w:eastAsia="宋体" w:cs="宋体"/>
          <w:sz w:val="21"/>
          <w:szCs w:val="21"/>
        </w:rPr>
        <w:t xml:space="preserve">48</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5" w:anchor="_Toc71558885" w:history="1">
        <w:r>
          <w:rPr>
            <w:rStyle w:val="816"/>
            <w:rFonts w:hint="eastAsia" w:ascii="宋体" w:hAnsi="宋体" w:eastAsia="宋体" w:cs="宋体"/>
            <w:sz w:val="21"/>
            <w:szCs w:val="21"/>
          </w:rPr>
          <w:t xml:space="preserve">15.缺陷责任期与保修</w:t>
        </w:r>
        <w:r>
          <w:rPr>
            <w:rFonts w:hint="eastAsia" w:ascii="宋体" w:hAnsi="宋体" w:eastAsia="宋体" w:cs="宋体"/>
            <w:sz w:val="21"/>
            <w:szCs w:val="21"/>
          </w:rPr>
          <w:tab/>
          <w:t xml:space="preserve">4</w:t>
        </w:r>
      </w:hyperlink>
      <w:r>
        <w:rPr>
          <w:rFonts w:hint="eastAsia" w:ascii="宋体" w:hAnsi="宋体" w:eastAsia="宋体" w:cs="宋体"/>
          <w:sz w:val="21"/>
          <w:szCs w:val="21"/>
        </w:rPr>
        <w:t xml:space="preserve">9</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6" w:anchor="_Toc71558886" w:history="1">
        <w:r>
          <w:rPr>
            <w:rStyle w:val="816"/>
            <w:rFonts w:hint="eastAsia" w:ascii="宋体" w:hAnsi="宋体" w:eastAsia="宋体" w:cs="宋体"/>
            <w:sz w:val="21"/>
            <w:szCs w:val="21"/>
          </w:rPr>
          <w:t xml:space="preserve">16.违约</w:t>
        </w:r>
        <w:r>
          <w:rPr>
            <w:rFonts w:hint="eastAsia" w:ascii="宋体" w:hAnsi="宋体" w:eastAsia="宋体" w:cs="宋体"/>
            <w:sz w:val="21"/>
            <w:szCs w:val="21"/>
          </w:rPr>
          <w:tab/>
        </w:r>
      </w:hyperlink>
      <w:r>
        <w:rPr>
          <w:rFonts w:hint="eastAsia" w:ascii="宋体" w:hAnsi="宋体" w:eastAsia="宋体" w:cs="宋体"/>
          <w:sz w:val="21"/>
          <w:szCs w:val="21"/>
        </w:rPr>
        <w:t xml:space="preserve">50</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7" w:anchor="_Toc71558887" w:history="1">
        <w:r>
          <w:rPr>
            <w:rStyle w:val="816"/>
            <w:rFonts w:hint="eastAsia" w:ascii="宋体" w:hAnsi="宋体" w:eastAsia="宋体" w:cs="宋体"/>
            <w:sz w:val="21"/>
            <w:szCs w:val="21"/>
          </w:rPr>
          <w:t xml:space="preserve">17.不可抗力</w:t>
        </w:r>
        <w:r>
          <w:rPr>
            <w:rFonts w:hint="eastAsia" w:ascii="宋体" w:hAnsi="宋体" w:eastAsia="宋体" w:cs="宋体"/>
            <w:sz w:val="21"/>
            <w:szCs w:val="21"/>
          </w:rPr>
          <w:tab/>
          <w:t xml:space="preserve">5</w:t>
        </w:r>
      </w:hyperlink>
      <w:r>
        <w:rPr>
          <w:rFonts w:hint="eastAsia" w:ascii="宋体" w:hAnsi="宋体" w:eastAsia="宋体" w:cs="宋体"/>
          <w:sz w:val="21"/>
          <w:szCs w:val="21"/>
        </w:rPr>
        <w:t xml:space="preserve">1</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8" w:anchor="_Toc71558888" w:history="1">
        <w:r>
          <w:rPr>
            <w:rStyle w:val="816"/>
            <w:rFonts w:hint="eastAsia" w:ascii="宋体" w:hAnsi="宋体" w:eastAsia="宋体" w:cs="宋体"/>
            <w:sz w:val="21"/>
            <w:szCs w:val="21"/>
          </w:rPr>
          <w:t xml:space="preserve">18.保险</w:t>
        </w:r>
        <w:r>
          <w:rPr>
            <w:rFonts w:hint="eastAsia" w:ascii="宋体" w:hAnsi="宋体" w:eastAsia="宋体" w:cs="宋体"/>
            <w:sz w:val="21"/>
            <w:szCs w:val="21"/>
          </w:rPr>
          <w:tab/>
        </w:r>
      </w:hyperlink>
      <w:r>
        <w:rPr>
          <w:rFonts w:hint="eastAsia" w:ascii="宋体" w:hAnsi="宋体" w:eastAsia="宋体" w:cs="宋体"/>
          <w:sz w:val="21"/>
          <w:szCs w:val="21"/>
        </w:rPr>
        <w:t xml:space="preserve">5</w:t>
      </w:r>
      <w:r>
        <w:rPr>
          <w:rFonts w:hint="eastAsia" w:ascii="宋体" w:hAnsi="宋体" w:eastAsia="宋体" w:cs="宋体"/>
          <w:sz w:val="21"/>
          <w:szCs w:val="21"/>
        </w:rPr>
        <w:t xml:space="preserve">1</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89" w:anchor="_Toc71558889" w:history="1">
        <w:r>
          <w:rPr>
            <w:rStyle w:val="816"/>
            <w:rFonts w:hint="eastAsia" w:ascii="宋体" w:hAnsi="宋体" w:eastAsia="宋体" w:cs="宋体"/>
            <w:sz w:val="21"/>
            <w:szCs w:val="21"/>
          </w:rPr>
          <w:t xml:space="preserve">19.争议解决</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_Toc71558889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5</w:t>
        </w:r>
        <w:r>
          <w:rPr>
            <w:rFonts w:hint="eastAsia" w:ascii="宋体" w:hAnsi="宋体" w:eastAsia="宋体" w:cs="宋体"/>
            <w:sz w:val="21"/>
            <w:szCs w:val="21"/>
          </w:rPr>
          <w:fldChar w:fldCharType="end"/>
        </w:r>
      </w:hyperlink>
      <w:r>
        <w:rPr>
          <w:rFonts w:hint="eastAsia" w:ascii="宋体" w:hAnsi="宋体" w:eastAsia="宋体" w:cs="宋体"/>
          <w:sz w:val="21"/>
          <w:szCs w:val="21"/>
        </w:rPr>
        <w:t xml:space="preserve">2</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91" w:anchor="_Toc71558891" w:history="1">
        <w:r>
          <w:rPr>
            <w:rStyle w:val="816"/>
            <w:rFonts w:hint="eastAsia" w:ascii="宋体" w:hAnsi="宋体" w:eastAsia="宋体" w:cs="宋体"/>
            <w:sz w:val="21"/>
            <w:szCs w:val="21"/>
          </w:rPr>
          <w:t xml:space="preserve">附件1：</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_Toc71558891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5</w:t>
        </w:r>
        <w:r>
          <w:rPr>
            <w:rFonts w:hint="eastAsia" w:ascii="宋体" w:hAnsi="宋体" w:eastAsia="宋体" w:cs="宋体"/>
            <w:sz w:val="21"/>
            <w:szCs w:val="21"/>
          </w:rPr>
          <w:fldChar w:fldCharType="end"/>
        </w:r>
      </w:hyperlink>
      <w:r>
        <w:rPr>
          <w:rFonts w:hint="eastAsia" w:ascii="宋体" w:hAnsi="宋体" w:eastAsia="宋体" w:cs="宋体"/>
          <w:sz w:val="21"/>
          <w:szCs w:val="21"/>
        </w:rPr>
        <w:t xml:space="preserve">3</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92" w:anchor="_Toc71558892" w:history="1">
        <w:r>
          <w:rPr>
            <w:rStyle w:val="816"/>
            <w:rFonts w:hint="eastAsia" w:ascii="宋体" w:hAnsi="宋体" w:eastAsia="宋体" w:cs="宋体"/>
            <w:sz w:val="21"/>
            <w:szCs w:val="21"/>
          </w:rPr>
          <w:t xml:space="preserve">附件2：</w:t>
        </w:r>
        <w:r>
          <w:rPr>
            <w:rFonts w:hint="eastAsia" w:ascii="宋体" w:hAnsi="宋体" w:eastAsia="宋体" w:cs="宋体"/>
            <w:sz w:val="21"/>
            <w:szCs w:val="21"/>
          </w:rPr>
          <w:tab/>
        </w:r>
      </w:hyperlink>
      <w:r>
        <w:rPr>
          <w:rFonts w:hint="eastAsia" w:ascii="宋体" w:hAnsi="宋体" w:eastAsia="宋体" w:cs="宋体"/>
          <w:sz w:val="21"/>
          <w:szCs w:val="21"/>
        </w:rPr>
        <w:t xml:space="preserve">5</w:t>
      </w:r>
      <w:r>
        <w:rPr>
          <w:rFonts w:hint="eastAsia" w:ascii="宋体" w:hAnsi="宋体" w:eastAsia="宋体" w:cs="宋体"/>
          <w:sz w:val="21"/>
          <w:szCs w:val="21"/>
        </w:rPr>
        <w:t xml:space="preserve">4</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93" w:anchor="_Toc71558893" w:history="1">
        <w:r>
          <w:rPr>
            <w:rStyle w:val="816"/>
            <w:rFonts w:hint="eastAsia" w:ascii="宋体" w:hAnsi="宋体" w:eastAsia="宋体" w:cs="宋体"/>
            <w:sz w:val="21"/>
            <w:szCs w:val="21"/>
          </w:rPr>
          <w:t xml:space="preserve">附件3：</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_Toc71558893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5</w:t>
        </w:r>
        <w:r>
          <w:rPr>
            <w:rFonts w:hint="eastAsia" w:ascii="宋体" w:hAnsi="宋体" w:eastAsia="宋体" w:cs="宋体"/>
            <w:sz w:val="21"/>
            <w:szCs w:val="21"/>
          </w:rPr>
          <w:fldChar w:fldCharType="end"/>
        </w:r>
      </w:hyperlink>
      <w:r>
        <w:rPr>
          <w:rFonts w:hint="eastAsia" w:ascii="宋体" w:hAnsi="宋体" w:eastAsia="宋体" w:cs="宋体"/>
          <w:sz w:val="21"/>
          <w:szCs w:val="21"/>
        </w:rPr>
        <w:t xml:space="preserve">6</w:t>
      </w:r>
      <w:r/>
    </w:p>
    <w:p>
      <w:pPr>
        <w:pStyle w:val="799"/>
        <w:ind w:left="0"/>
        <w:spacing w:after="0" w:line="240" w:lineRule="auto"/>
        <w:tabs>
          <w:tab w:val="right" w:pos="8296" w:leader="dot"/>
        </w:tabs>
        <w:rPr>
          <w:rFonts w:hint="eastAsia" w:ascii="宋体" w:hAnsi="宋体" w:eastAsia="宋体" w:cs="宋体"/>
          <w:sz w:val="21"/>
          <w:szCs w:val="21"/>
        </w:rPr>
      </w:pPr>
      <w:r/>
      <w:hyperlink w:tooltip="#_Toc71558895" w:anchor="_Toc71558895" w:history="1">
        <w:r>
          <w:rPr>
            <w:rStyle w:val="816"/>
            <w:rFonts w:hint="eastAsia" w:ascii="宋体" w:hAnsi="宋体" w:eastAsia="宋体" w:cs="宋体"/>
            <w:sz w:val="21"/>
            <w:szCs w:val="21"/>
          </w:rPr>
          <w:t xml:space="preserve">附件4：</w:t>
        </w:r>
        <w:r>
          <w:rPr>
            <w:rFonts w:hint="eastAsia" w:ascii="宋体" w:hAnsi="宋体" w:eastAsia="宋体" w:cs="宋体"/>
            <w:sz w:val="21"/>
            <w:szCs w:val="21"/>
          </w:rPr>
          <w:tab/>
        </w:r>
        <w:r>
          <w:rPr>
            <w:rFonts w:hint="eastAsia" w:ascii="宋体" w:hAnsi="宋体" w:eastAsia="宋体" w:cs="宋体"/>
            <w:sz w:val="21"/>
            <w:szCs w:val="21"/>
          </w:rPr>
          <w:t xml:space="preserve">60</w:t>
        </w:r>
      </w:hyperlink>
      <w:r/>
      <w:r/>
    </w:p>
    <w:p>
      <w:pPr>
        <w:pStyle w:val="799"/>
        <w:ind w:left="0"/>
        <w:spacing w:after="0" w:line="240" w:lineRule="auto"/>
        <w:tabs>
          <w:tab w:val="right" w:pos="8296" w:leader="dot"/>
        </w:tabs>
      </w:pPr>
      <w:r/>
      <w:hyperlink w:tooltip="#_Toc71558897" w:anchor="_Toc71558897" w:history="1">
        <w:r>
          <w:rPr>
            <w:rStyle w:val="816"/>
            <w:rFonts w:hint="eastAsia" w:ascii="宋体" w:hAnsi="宋体" w:eastAsia="宋体" w:cs="宋体"/>
            <w:sz w:val="21"/>
            <w:szCs w:val="21"/>
          </w:rPr>
          <w:t xml:space="preserve">附件5：</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_Toc71558897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6</w:t>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hyperlink>
      <w:r/>
      <w:r/>
    </w:p>
    <w:p>
      <w:r/>
      <w:r/>
    </w:p>
    <w:p>
      <w:pPr>
        <w:pStyle w:val="753"/>
      </w:pPr>
      <w:r/>
      <w:r/>
    </w:p>
    <w:p>
      <w:pPr>
        <w:pStyle w:val="753"/>
      </w:pPr>
      <w:r/>
      <w:r/>
    </w:p>
    <w:p>
      <w:r/>
      <w:r/>
    </w:p>
    <w:p>
      <w:pPr>
        <w:pStyle w:val="1078"/>
        <w:jc w:val="center"/>
        <w:rPr>
          <w:rFonts w:ascii="Times New Roman" w:hAnsi="Times New Roman"/>
          <w:sz w:val="32"/>
          <w:szCs w:val="32"/>
        </w:rPr>
      </w:pPr>
      <w:r>
        <w:rPr>
          <w:rFonts w:ascii="Times New Roman" w:hAnsi="Times New Roman"/>
          <w:szCs w:val="21"/>
        </w:rPr>
        <w:fldChar w:fldCharType="end"/>
      </w:r>
      <w:bookmarkStart w:id="18" w:name="_Toc366589556"/>
      <w:r/>
      <w:bookmarkStart w:id="19" w:name="_Toc267475113"/>
      <w:r/>
      <w:bookmarkStart w:id="20" w:name="_Toc263777212"/>
      <w:r>
        <w:rPr>
          <w:rFonts w:hint="eastAsia" w:ascii="宋体" w:hAnsi="宋体" w:eastAsia="宋体" w:cs="宋体"/>
          <w:sz w:val="32"/>
          <w:szCs w:val="32"/>
        </w:rPr>
        <w:t xml:space="preserve">第一部分　</w:t>
      </w:r>
      <w:bookmarkStart w:id="21" w:name="_Toc277937723"/>
      <w:r/>
      <w:bookmarkStart w:id="22" w:name="_Toc276025319"/>
      <w:r>
        <w:rPr>
          <w:rFonts w:hint="eastAsia" w:ascii="宋体" w:hAnsi="宋体" w:eastAsia="宋体" w:cs="宋体"/>
          <w:sz w:val="32"/>
          <w:szCs w:val="32"/>
        </w:rPr>
        <w:t xml:space="preserve">合同协议书</w:t>
      </w:r>
      <w:bookmarkEnd w:id="18"/>
      <w:r/>
      <w:bookmarkEnd w:id="21"/>
      <w:r/>
      <w:bookmarkEnd w:id="22"/>
      <w:r/>
      <w:r/>
    </w:p>
    <w:p>
      <w:pPr>
        <w:spacing w:after="0" w:line="360" w:lineRule="auto"/>
        <w:rPr>
          <w:rFonts w:hint="eastAsia"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无锡职业技术大学</w:t>
      </w:r>
      <w:r>
        <w:rPr>
          <w:rFonts w:hint="eastAsia" w:ascii="宋体" w:hAnsi="宋体" w:cs="宋体"/>
          <w:sz w:val="24"/>
          <w:u w:val="single"/>
        </w:rPr>
        <w:t xml:space="preserve"> </w:t>
      </w:r>
      <w:r/>
    </w:p>
    <w:p>
      <w:pPr>
        <w:spacing w:after="0" w:line="360" w:lineRule="auto"/>
        <w:rPr>
          <w:rFonts w:hint="eastAsia" w:ascii="宋体" w:hAnsi="宋体" w:cs="宋体"/>
          <w:b/>
          <w:u w:val="single"/>
        </w:rPr>
      </w:pPr>
      <w:r>
        <w:rPr>
          <w:rFonts w:hint="eastAsia" w:ascii="宋体" w:hAnsi="宋体" w:cs="宋体"/>
          <w:b/>
        </w:rPr>
        <w:t xml:space="preserve">承包人（全称）：</w:t>
      </w:r>
      <w:r>
        <w:rPr>
          <w:rFonts w:hint="eastAsia" w:ascii="宋体" w:hAnsi="宋体" w:cs="宋体"/>
          <w:b/>
          <w:u w:val="single"/>
        </w:rPr>
        <w:t xml:space="preserve">                                   </w:t>
      </w:r>
      <w:r/>
    </w:p>
    <w:p>
      <w:pPr>
        <w:ind w:firstLine="420"/>
        <w:spacing w:after="0" w:line="360" w:lineRule="auto"/>
        <w:rPr>
          <w:rFonts w:hint="eastAsia" w:ascii="宋体" w:hAnsi="宋体" w:cs="宋体"/>
          <w:color w:val="000000"/>
        </w:rPr>
      </w:pPr>
      <w:r>
        <w:rPr>
          <w:rFonts w:hint="eastAsia" w:ascii="宋体" w:hAnsi="宋体" w:cs="宋体"/>
        </w:rPr>
        <w:t xml:space="preserve">根据《中华人民共和国</w:t>
      </w:r>
      <w:r>
        <w:rPr>
          <w:rFonts w:hint="eastAsia"/>
          <w:color w:val="000000"/>
        </w:rPr>
        <w:t xml:space="preserve">民法典</w:t>
      </w:r>
      <w:r>
        <w:rPr>
          <w:rFonts w:hint="eastAsia" w:ascii="宋体" w:hAnsi="宋体" w:cs="宋体"/>
        </w:rPr>
        <w:t xml:space="preserve">》、《中华人民共和国建筑法》及有关法律规定，遵循平等、自愿、公平和诚实信用的原则，双方就</w:t>
      </w:r>
      <w:r>
        <w:rPr>
          <w:rFonts w:hint="eastAsia" w:ascii="宋体" w:hAnsi="宋体" w:cs="宋体"/>
          <w:b/>
          <w:color w:val="000000"/>
          <w:u w:val="single"/>
        </w:rPr>
        <w:t xml:space="preserve">无锡职业技术大学工业物联网实训基地内部装修改造项目</w:t>
      </w:r>
      <w:r>
        <w:rPr>
          <w:rFonts w:hint="eastAsia" w:ascii="宋体" w:hAnsi="宋体" w:cs="宋体"/>
          <w:color w:val="000000"/>
        </w:rPr>
        <w:t xml:space="preserve">及有关事项协商一致，共同达成如下协议：</w:t>
      </w:r>
      <w:r/>
    </w:p>
    <w:p>
      <w:pPr>
        <w:spacing w:after="0"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
          <w:color w:val="000000"/>
        </w:rPr>
        <w:t xml:space="preserve"> </w:t>
      </w:r>
      <w:bookmarkStart w:id="23" w:name="_Toc372788914"/>
      <w:r>
        <w:rPr>
          <w:rFonts w:hint="eastAsia" w:ascii="宋体" w:hAnsi="宋体" w:cs="宋体"/>
          <w:b/>
          <w:color w:val="000000"/>
        </w:rPr>
        <w:t xml:space="preserve">一、工程概况</w:t>
      </w:r>
      <w:bookmarkEnd w:id="23"/>
      <w:r/>
      <w:r/>
    </w:p>
    <w:p>
      <w:pPr>
        <w:ind w:firstLine="412"/>
        <w:spacing w:after="0" w:line="360" w:lineRule="auto"/>
        <w:rPr>
          <w:rFonts w:hint="eastAsia" w:ascii="宋体" w:hAnsi="宋体" w:cs="宋体"/>
          <w:b/>
          <w:color w:val="000000"/>
          <w:u w:val="single"/>
        </w:rPr>
      </w:pPr>
      <w:r>
        <w:rPr>
          <w:rFonts w:hint="eastAsia" w:ascii="宋体" w:hAnsi="宋体" w:cs="宋体"/>
          <w:bCs/>
          <w:color w:val="000000"/>
        </w:rPr>
        <w:t xml:space="preserve">1.工程名称</w:t>
      </w:r>
      <w:r>
        <w:rPr>
          <w:rFonts w:hint="eastAsia" w:ascii="宋体" w:hAnsi="宋体" w:cs="宋体"/>
          <w:color w:val="000000"/>
        </w:rPr>
        <w:t xml:space="preserve">：</w:t>
      </w:r>
      <w:r>
        <w:rPr>
          <w:rFonts w:hint="eastAsia" w:ascii="宋体" w:hAnsi="宋体" w:cs="宋体"/>
          <w:b/>
          <w:color w:val="000000"/>
          <w:u w:val="single"/>
        </w:rPr>
        <w:t xml:space="preserve">无锡职业技术大学工业物联网实训基地内部装修改造项目</w:t>
      </w:r>
      <w:r/>
    </w:p>
    <w:p>
      <w:pPr>
        <w:ind w:firstLine="412"/>
        <w:spacing w:after="0" w:line="360" w:lineRule="auto"/>
        <w:rPr>
          <w:rFonts w:hint="eastAsia" w:ascii="宋体" w:hAnsi="宋体" w:cs="宋体"/>
          <w:b/>
          <w:color w:val="000000"/>
          <w:u w:val="single"/>
        </w:rPr>
      </w:pPr>
      <w:r>
        <w:rPr>
          <w:rFonts w:hint="eastAsia" w:ascii="宋体" w:hAnsi="宋体" w:cs="宋体"/>
          <w:bCs/>
          <w:color w:val="000000"/>
        </w:rPr>
        <w:t xml:space="preserve">2.工程地点</w:t>
      </w:r>
      <w:r>
        <w:rPr>
          <w:rFonts w:hint="eastAsia" w:ascii="宋体" w:hAnsi="宋体" w:cs="宋体"/>
          <w:b/>
          <w:color w:val="000000"/>
          <w:u w:val="single"/>
        </w:rPr>
        <w:t xml:space="preserve">：无锡职业技术大学内</w:t>
      </w:r>
      <w:r/>
    </w:p>
    <w:p>
      <w:pPr>
        <w:ind w:firstLine="412"/>
        <w:spacing w:after="0" w:line="360" w:lineRule="auto"/>
        <w:rPr>
          <w:rFonts w:hint="eastAsia" w:ascii="宋体" w:hAnsi="宋体" w:cs="宋体"/>
          <w:bCs/>
          <w:color w:val="000000"/>
        </w:rPr>
      </w:pPr>
      <w:r>
        <w:rPr>
          <w:rFonts w:hint="eastAsia" w:ascii="宋体" w:hAnsi="宋体" w:cs="宋体"/>
          <w:bCs/>
          <w:color w:val="000000"/>
        </w:rPr>
        <w:t xml:space="preserve">3.工程立项批准文号：</w:t>
      </w:r>
      <w:r>
        <w:rPr>
          <w:rFonts w:hint="eastAsia" w:ascii="宋体" w:hAnsi="宋体" w:cs="宋体"/>
          <w:b/>
          <w:color w:val="000000"/>
          <w:u w:val="single"/>
        </w:rPr>
        <w:t xml:space="preserve"> </w:t>
      </w:r>
      <w:r>
        <w:rPr>
          <w:rFonts w:hint="eastAsia" w:ascii="宋体" w:hAnsi="宋体" w:cs="宋体"/>
          <w:color w:val="000000"/>
          <w:u w:val="single"/>
        </w:rPr>
        <w:t xml:space="preserve">                      </w:t>
      </w:r>
      <w:r/>
    </w:p>
    <w:p>
      <w:pPr>
        <w:ind w:firstLine="412"/>
        <w:spacing w:after="0" w:line="360" w:lineRule="auto"/>
        <w:rPr>
          <w:rFonts w:hint="eastAsia" w:ascii="宋体" w:hAnsi="宋体" w:cs="宋体"/>
          <w:bCs/>
          <w:color w:val="000000"/>
        </w:rPr>
      </w:pPr>
      <w:r>
        <w:rPr>
          <w:rFonts w:hint="eastAsia" w:ascii="宋体" w:hAnsi="宋体" w:cs="宋体"/>
          <w:bCs/>
          <w:color w:val="000000"/>
        </w:rPr>
        <w:t xml:space="preserve">4.资金来源：</w:t>
      </w:r>
      <w:r>
        <w:rPr>
          <w:rFonts w:hint="eastAsia" w:ascii="宋体" w:hAnsi="宋体" w:cs="宋体"/>
          <w:color w:val="000000"/>
          <w:u w:val="single"/>
        </w:rPr>
        <w:t xml:space="preserve">财政                           </w:t>
      </w:r>
      <w:r>
        <w:rPr>
          <w:rFonts w:hint="eastAsia" w:ascii="宋体" w:hAnsi="宋体" w:cs="宋体"/>
          <w:bCs/>
          <w:color w:val="000000"/>
        </w:rPr>
        <w:t xml:space="preserve">。</w:t>
      </w:r>
      <w:r/>
    </w:p>
    <w:p>
      <w:pPr>
        <w:ind w:firstLine="412"/>
        <w:spacing w:after="0" w:line="360" w:lineRule="auto"/>
        <w:rPr>
          <w:rFonts w:hint="eastAsia" w:ascii="宋体" w:hAnsi="宋体" w:cs="宋体"/>
          <w:bCs/>
        </w:rPr>
      </w:pPr>
      <w:r>
        <w:rPr>
          <w:rFonts w:hint="eastAsia" w:ascii="宋体" w:hAnsi="宋体" w:cs="宋体"/>
          <w:bCs/>
          <w:color w:val="000000"/>
        </w:rPr>
        <w:t xml:space="preserve">5.工程内容：</w:t>
      </w:r>
      <w:r>
        <w:rPr>
          <w:rFonts w:hint="eastAsia"/>
          <w:bCs/>
          <w:u w:val="single"/>
        </w:rPr>
        <w:t xml:space="preserve">具体内容详见招标文件及工程量清单</w:t>
      </w:r>
      <w:r>
        <w:rPr>
          <w:rFonts w:hint="eastAsia" w:ascii="宋体" w:hAnsi="宋体" w:cs="宋体"/>
          <w:u w:val="single"/>
        </w:rPr>
        <w:t xml:space="preserve">。</w:t>
      </w:r>
      <w:r/>
    </w:p>
    <w:p>
      <w:pPr>
        <w:ind w:firstLine="412"/>
        <w:spacing w:after="0" w:line="360" w:lineRule="auto"/>
        <w:rPr>
          <w:rFonts w:hint="eastAsia" w:ascii="宋体" w:hAnsi="宋体" w:cs="宋体"/>
        </w:rPr>
      </w:pPr>
      <w:r>
        <w:rPr>
          <w:rFonts w:hint="eastAsia" w:ascii="宋体" w:hAnsi="宋体" w:cs="宋体"/>
          <w:bCs/>
        </w:rPr>
        <w:t xml:space="preserve">6.工程承包范围：</w:t>
      </w:r>
      <w:r>
        <w:rPr>
          <w:rFonts w:hint="eastAsia"/>
          <w:u w:val="single"/>
        </w:rPr>
        <w:t xml:space="preserve">具体详见工程量清单</w:t>
      </w:r>
      <w:r>
        <w:rPr>
          <w:rFonts w:hint="eastAsia" w:ascii="宋体" w:hAnsi="宋体" w:cs="宋体"/>
          <w:u w:val="single"/>
        </w:rPr>
        <w:t xml:space="preserve">。</w:t>
      </w:r>
      <w:r/>
    </w:p>
    <w:p>
      <w:pPr>
        <w:pStyle w:val="753"/>
        <w:ind w:hanging="992"/>
        <w:spacing w:after="0"/>
        <w:rPr>
          <w:rFonts w:hint="eastAsia" w:ascii="宋体" w:hAnsi="宋体" w:cs="宋体"/>
          <w:sz w:val="21"/>
          <w:szCs w:val="21"/>
        </w:rPr>
      </w:pPr>
      <w:r>
        <w:rPr>
          <w:rFonts w:hint="eastAsia" w:ascii="宋体" w:hAnsi="宋体" w:cs="宋体"/>
          <w:sz w:val="21"/>
          <w:szCs w:val="21"/>
        </w:rPr>
        <w:t xml:space="preserve"> </w:t>
      </w:r>
      <w:bookmarkStart w:id="24" w:name="_Toc372788915"/>
      <w:r>
        <w:rPr>
          <w:rFonts w:hint="eastAsia" w:ascii="宋体" w:hAnsi="宋体" w:cs="宋体"/>
          <w:sz w:val="21"/>
          <w:szCs w:val="21"/>
        </w:rPr>
        <w:t xml:space="preserve">二、合同工期</w:t>
      </w:r>
      <w:bookmarkEnd w:id="24"/>
      <w:r/>
      <w:r/>
    </w:p>
    <w:p>
      <w:pPr>
        <w:ind w:firstLine="459"/>
        <w:spacing w:after="0" w:line="360" w:lineRule="auto"/>
        <w:rPr>
          <w:rFonts w:hint="eastAsia" w:ascii="宋体" w:hAnsi="宋体" w:cs="宋体"/>
        </w:rPr>
      </w:pPr>
      <w:r>
        <w:rPr>
          <w:rFonts w:hint="eastAsia" w:ascii="宋体" w:hAnsi="宋体" w:cs="宋体"/>
        </w:rPr>
        <w:t xml:space="preserve">计划开工日期：</w:t>
      </w:r>
      <w:r>
        <w:rPr>
          <w:rFonts w:hint="eastAsia" w:ascii="宋体" w:hAnsi="宋体" w:cs="宋体"/>
          <w:u w:val="single"/>
        </w:rPr>
        <w:t xml:space="preserve">2026</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 。</w:t>
      </w:r>
      <w:r/>
    </w:p>
    <w:p>
      <w:pPr>
        <w:ind w:firstLine="459"/>
        <w:spacing w:after="0" w:line="360" w:lineRule="auto"/>
        <w:rPr>
          <w:rFonts w:hint="eastAsia" w:ascii="宋体" w:hAnsi="宋体" w:cs="宋体"/>
        </w:rPr>
      </w:pPr>
      <w:r>
        <w:rPr>
          <w:rFonts w:hint="eastAsia" w:ascii="宋体" w:hAnsi="宋体" w:cs="宋体"/>
        </w:rPr>
        <w:t xml:space="preserve">计划竣工日期：</w:t>
      </w:r>
      <w:r>
        <w:rPr>
          <w:rFonts w:hint="eastAsia" w:ascii="宋体" w:hAnsi="宋体" w:cs="宋体"/>
          <w:u w:val="single"/>
        </w:rPr>
        <w:t xml:space="preserve">2026</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59"/>
        <w:spacing w:after="0" w:line="360" w:lineRule="auto"/>
        <w:rPr>
          <w:rFonts w:hint="eastAsia" w:ascii="宋体" w:hAnsi="宋体" w:cs="宋体"/>
        </w:rPr>
      </w:pPr>
      <w:r>
        <w:rPr>
          <w:rFonts w:hint="eastAsia" w:ascii="宋体" w:hAnsi="宋体" w:cs="宋体"/>
        </w:rPr>
        <w:t xml:space="preserve">工期总日历天数：</w:t>
      </w:r>
      <w:r>
        <w:rPr>
          <w:rFonts w:hint="eastAsia" w:ascii="宋体" w:hAnsi="宋体" w:cs="宋体"/>
          <w:u w:val="single"/>
        </w:rPr>
        <w:t xml:space="preserve">45日历天 。</w:t>
      </w:r>
      <w:r>
        <w:t xml:space="preserve">工期总日历天数与根据前述计划开竣工日期计算的工期天数不一致的，以工期总日历天数为准。</w:t>
      </w:r>
      <w:r/>
    </w:p>
    <w:p>
      <w:pPr>
        <w:pStyle w:val="753"/>
        <w:ind w:hanging="992"/>
        <w:spacing w:after="0"/>
        <w:rPr>
          <w:rFonts w:hint="eastAsia" w:ascii="宋体" w:hAnsi="宋体" w:cs="宋体"/>
          <w:sz w:val="21"/>
          <w:szCs w:val="21"/>
        </w:rPr>
      </w:pPr>
      <w:r/>
      <w:bookmarkStart w:id="25" w:name="_Toc372788916"/>
      <w:r>
        <w:rPr>
          <w:rFonts w:hint="eastAsia" w:ascii="宋体" w:hAnsi="宋体" w:cs="宋体"/>
          <w:sz w:val="21"/>
          <w:szCs w:val="21"/>
        </w:rPr>
        <w:t xml:space="preserve">三、质量标准</w:t>
      </w:r>
      <w:bookmarkEnd w:id="25"/>
      <w:r/>
      <w:r/>
    </w:p>
    <w:p>
      <w:pPr>
        <w:ind w:firstLine="459"/>
        <w:spacing w:after="0" w:line="360" w:lineRule="auto"/>
        <w:rPr>
          <w:rFonts w:hint="eastAsia" w:ascii="宋体" w:hAnsi="宋体" w:cs="宋体"/>
        </w:rPr>
      </w:pPr>
      <w:r>
        <w:rPr>
          <w:rFonts w:hint="eastAsia" w:ascii="宋体" w:hAnsi="宋体" w:cs="宋体"/>
        </w:rPr>
        <w:t xml:space="preserve">工程质量符合</w:t>
      </w:r>
      <w:r>
        <w:rPr>
          <w:rFonts w:hint="eastAsia" w:ascii="宋体"/>
          <w:u w:val="single"/>
        </w:rPr>
        <w:t xml:space="preserve">《建筑工程施工质量验收统一标准》要求</w:t>
      </w:r>
      <w:r>
        <w:rPr>
          <w:rFonts w:hint="eastAsia" w:ascii="宋体" w:hAnsi="宋体" w:cs="宋体"/>
        </w:rPr>
        <w:t xml:space="preserve">标准。</w:t>
      </w:r>
      <w:r/>
    </w:p>
    <w:p>
      <w:pPr>
        <w:pStyle w:val="753"/>
        <w:spacing w:after="0"/>
        <w:rPr>
          <w:rFonts w:hint="eastAsia" w:ascii="宋体" w:hAnsi="宋体" w:cs="宋体"/>
          <w:sz w:val="21"/>
          <w:szCs w:val="21"/>
        </w:rPr>
      </w:pPr>
      <w:r>
        <w:rPr>
          <w:rFonts w:hint="eastAsia" w:ascii="宋体" w:hAnsi="宋体" w:cs="宋体"/>
          <w:sz w:val="21"/>
          <w:szCs w:val="21"/>
        </w:rPr>
        <w:t xml:space="preserve"> </w:t>
      </w:r>
      <w:bookmarkStart w:id="26" w:name="_Toc372788917"/>
      <w:r>
        <w:rPr>
          <w:rFonts w:hint="eastAsia" w:ascii="宋体" w:hAnsi="宋体" w:cs="宋体"/>
          <w:sz w:val="21"/>
          <w:szCs w:val="21"/>
        </w:rPr>
        <w:t xml:space="preserve">四、签约合同价与合同价格形式</w:t>
      </w:r>
      <w:bookmarkEnd w:id="26"/>
      <w:r>
        <w:rPr>
          <w:rFonts w:hint="eastAsia" w:ascii="宋体" w:hAnsi="宋体" w:cs="宋体"/>
          <w:sz w:val="21"/>
          <w:szCs w:val="21"/>
        </w:rPr>
        <w:tab/>
      </w:r>
      <w:r/>
    </w:p>
    <w:p>
      <w:pPr>
        <w:ind w:firstLine="420"/>
        <w:spacing w:after="0" w:line="360" w:lineRule="auto"/>
        <w:rPr>
          <w:rFonts w:hint="eastAsia" w:ascii="宋体" w:hAnsi="宋体" w:cs="宋体"/>
        </w:rPr>
      </w:pPr>
      <w:r>
        <w:rPr>
          <w:rFonts w:hint="eastAsia" w:ascii="宋体" w:hAnsi="宋体" w:cs="宋体"/>
        </w:rPr>
        <w:t xml:space="preserve">1.签约合同价为：</w:t>
      </w:r>
      <w:r/>
    </w:p>
    <w:p>
      <w:pPr>
        <w:ind w:firstLine="525"/>
        <w:spacing w:after="0" w:line="360" w:lineRule="auto"/>
        <w:rPr>
          <w:rFonts w:hint="eastAsia"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元)；</w:t>
      </w:r>
      <w:r/>
    </w:p>
    <w:p>
      <w:pPr>
        <w:ind w:firstLine="420"/>
        <w:spacing w:after="0" w:line="360" w:lineRule="auto"/>
        <w:rPr>
          <w:rFonts w:hint="eastAsia" w:ascii="宋体" w:hAnsi="宋体" w:cs="宋体"/>
        </w:rPr>
      </w:pPr>
      <w:r>
        <w:rPr>
          <w:rFonts w:hint="eastAsia" w:ascii="宋体" w:hAnsi="宋体" w:cs="宋体"/>
        </w:rPr>
        <w:t xml:space="preserve">其中：</w:t>
      </w:r>
      <w:r/>
    </w:p>
    <w:p>
      <w:pPr>
        <w:ind w:firstLine="420"/>
        <w:spacing w:after="0" w:line="360" w:lineRule="auto"/>
        <w:rPr>
          <w:rFonts w:hint="eastAsia" w:ascii="宋体" w:hAnsi="宋体" w:cs="宋体"/>
        </w:rPr>
      </w:pPr>
      <w:r>
        <w:rPr>
          <w:rFonts w:hint="eastAsia" w:ascii="宋体" w:hAnsi="宋体" w:cs="宋体"/>
        </w:rPr>
        <w:t xml:space="preserve">（1）安全生产费：</w:t>
      </w:r>
      <w:r/>
    </w:p>
    <w:p>
      <w:pPr>
        <w:ind w:firstLine="945"/>
        <w:spacing w:after="0" w:line="360" w:lineRule="auto"/>
        <w:rPr>
          <w:rFonts w:hint="eastAsia"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元)；</w:t>
      </w:r>
      <w:r/>
    </w:p>
    <w:p>
      <w:pPr>
        <w:ind w:firstLine="420"/>
        <w:spacing w:after="0" w:line="360" w:lineRule="auto"/>
        <w:rPr>
          <w:rFonts w:hint="eastAsia" w:ascii="宋体" w:hAnsi="宋体" w:cs="宋体"/>
        </w:rPr>
      </w:pPr>
      <w:r>
        <w:rPr>
          <w:rFonts w:hint="eastAsia" w:ascii="宋体" w:hAnsi="宋体" w:cs="宋体"/>
        </w:rPr>
        <w:t xml:space="preserve">（2）材料和工程设备暂估价金额：</w:t>
      </w:r>
      <w:r/>
    </w:p>
    <w:p>
      <w:pPr>
        <w:ind w:firstLine="945"/>
        <w:spacing w:after="0" w:line="360" w:lineRule="auto"/>
        <w:rPr>
          <w:rFonts w:hint="eastAsia"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元)；</w:t>
      </w:r>
      <w:r/>
    </w:p>
    <w:p>
      <w:pPr>
        <w:ind w:firstLine="420"/>
        <w:spacing w:after="0" w:line="360" w:lineRule="auto"/>
        <w:rPr>
          <w:rFonts w:hint="eastAsia" w:ascii="宋体" w:hAnsi="宋体" w:cs="宋体"/>
        </w:rPr>
      </w:pPr>
      <w:r>
        <w:rPr>
          <w:rFonts w:hint="eastAsia" w:ascii="宋体" w:hAnsi="宋体" w:cs="宋体"/>
        </w:rPr>
        <w:t xml:space="preserve">（3）专业工程暂估价金额：</w:t>
      </w:r>
      <w:r/>
    </w:p>
    <w:p>
      <w:pPr>
        <w:ind w:firstLine="945"/>
        <w:spacing w:after="0" w:line="360" w:lineRule="auto"/>
        <w:rPr>
          <w:rFonts w:hint="eastAsia"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元)；</w:t>
      </w:r>
      <w:r/>
    </w:p>
    <w:p>
      <w:pPr>
        <w:ind w:firstLine="420"/>
        <w:spacing w:after="0" w:line="360" w:lineRule="auto"/>
        <w:rPr>
          <w:rFonts w:hint="eastAsia" w:ascii="宋体" w:hAnsi="宋体" w:cs="宋体"/>
        </w:rPr>
      </w:pPr>
      <w:r>
        <w:rPr>
          <w:rFonts w:hint="eastAsia" w:ascii="宋体" w:hAnsi="宋体" w:cs="宋体"/>
        </w:rPr>
        <w:t xml:space="preserve">（4）暂列金额：</w:t>
      </w:r>
      <w:r/>
    </w:p>
    <w:p>
      <w:pPr>
        <w:ind w:firstLine="945"/>
        <w:spacing w:after="0" w:line="360" w:lineRule="auto"/>
        <w:rPr>
          <w:rFonts w:hint="eastAsia"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元)。</w:t>
      </w:r>
      <w:r/>
    </w:p>
    <w:p>
      <w:pPr>
        <w:ind w:firstLine="420"/>
        <w:spacing w:after="0" w:line="360" w:lineRule="auto"/>
        <w:rPr>
          <w:rFonts w:hint="eastAsia" w:ascii="宋体" w:hAnsi="宋体" w:cs="宋体"/>
        </w:rPr>
      </w:pPr>
      <w:r>
        <w:rPr>
          <w:rFonts w:hint="eastAsia" w:ascii="宋体" w:hAnsi="宋体" w:cs="宋体"/>
        </w:rPr>
        <w:t xml:space="preserve">2.合同价格形式：</w:t>
      </w:r>
      <w:r>
        <w:rPr>
          <w:rFonts w:hint="eastAsia" w:ascii="宋体" w:hAnsi="宋体" w:cs="宋体"/>
          <w:u w:val="single"/>
        </w:rPr>
        <w:t xml:space="preserve">固定单价        </w:t>
      </w:r>
      <w:r>
        <w:rPr>
          <w:rFonts w:hint="eastAsia" w:ascii="宋体" w:hAnsi="宋体" w:cs="宋体"/>
        </w:rPr>
        <w:t xml:space="preserve">。</w:t>
      </w:r>
      <w:r/>
    </w:p>
    <w:p>
      <w:pPr>
        <w:pStyle w:val="753"/>
        <w:ind w:hanging="992"/>
        <w:spacing w:after="0"/>
        <w:rPr>
          <w:rFonts w:hint="eastAsia" w:ascii="宋体" w:hAnsi="宋体" w:cs="宋体"/>
          <w:sz w:val="21"/>
          <w:szCs w:val="21"/>
        </w:rPr>
      </w:pPr>
      <w:r/>
      <w:bookmarkStart w:id="27" w:name="_Toc372788918"/>
      <w:r>
        <w:rPr>
          <w:rFonts w:hint="eastAsia" w:ascii="宋体" w:hAnsi="宋体" w:cs="宋体"/>
          <w:sz w:val="21"/>
          <w:szCs w:val="21"/>
        </w:rPr>
        <w:t xml:space="preserve">五、项目经理</w:t>
      </w:r>
      <w:bookmarkEnd w:id="27"/>
      <w:r/>
      <w:r/>
    </w:p>
    <w:p>
      <w:pPr>
        <w:ind w:firstLine="420"/>
        <w:spacing w:after="0" w:line="360" w:lineRule="auto"/>
        <w:rPr>
          <w:rFonts w:hint="eastAsia" w:ascii="宋体" w:hAnsi="宋体" w:cs="宋体"/>
        </w:rPr>
      </w:pPr>
      <w:r>
        <w:rPr>
          <w:rFonts w:hint="eastAsia" w:ascii="宋体" w:hAnsi="宋体" w:cs="宋体"/>
        </w:rPr>
        <w:t xml:space="preserve">承包人项目经理：</w:t>
      </w:r>
      <w:r>
        <w:rPr>
          <w:rFonts w:hint="eastAsia"/>
          <w:bCs/>
          <w:u w:val="single"/>
        </w:rPr>
        <w:t xml:space="preserve">（具体信息见第三部分</w:t>
      </w:r>
      <w:r>
        <w:rPr>
          <w:rFonts w:hint="eastAsia"/>
          <w:bCs/>
          <w:u w:val="single"/>
        </w:rPr>
        <w:t xml:space="preserve">3.2</w:t>
      </w:r>
      <w:r>
        <w:rPr>
          <w:rFonts w:hint="eastAsia"/>
          <w:bCs/>
          <w:u w:val="single"/>
        </w:rPr>
        <w:t xml:space="preserve">项目经理）</w:t>
      </w:r>
      <w:r>
        <w:rPr>
          <w:rFonts w:hint="eastAsia" w:ascii="宋体" w:hAnsi="宋体" w:cs="宋体"/>
          <w:u w:val="single"/>
        </w:rPr>
        <w:t xml:space="preserve"> </w:t>
      </w:r>
      <w:r>
        <w:rPr>
          <w:rFonts w:hint="eastAsia" w:ascii="宋体" w:hAnsi="宋体" w:cs="宋体"/>
        </w:rPr>
        <w:t xml:space="preserve">。</w:t>
      </w:r>
      <w:r/>
    </w:p>
    <w:p>
      <w:pPr>
        <w:pStyle w:val="753"/>
        <w:ind w:hanging="992"/>
        <w:spacing w:after="0"/>
        <w:rPr>
          <w:rFonts w:hint="eastAsia" w:ascii="宋体" w:hAnsi="宋体" w:cs="宋体"/>
          <w:sz w:val="21"/>
          <w:szCs w:val="21"/>
        </w:rPr>
      </w:pPr>
      <w:r/>
      <w:bookmarkStart w:id="28" w:name="_Toc372788919"/>
      <w:r>
        <w:rPr>
          <w:rFonts w:hint="eastAsia" w:ascii="宋体" w:hAnsi="宋体" w:cs="宋体"/>
          <w:sz w:val="21"/>
          <w:szCs w:val="21"/>
        </w:rPr>
        <w:t xml:space="preserve">六、合同文件构成</w:t>
      </w:r>
      <w:bookmarkEnd w:id="28"/>
      <w:r/>
      <w:r/>
    </w:p>
    <w:p>
      <w:pPr>
        <w:ind w:firstLine="420"/>
        <w:spacing w:after="0" w:line="360" w:lineRule="auto"/>
        <w:rPr>
          <w:rFonts w:hint="eastAsia" w:ascii="宋体" w:hAnsi="宋体" w:cs="宋体"/>
          <w:bCs/>
        </w:rPr>
      </w:pPr>
      <w:r>
        <w:rPr>
          <w:rFonts w:hint="eastAsia" w:ascii="宋体" w:hAnsi="宋体" w:cs="宋体"/>
          <w:bCs/>
        </w:rPr>
        <w:t xml:space="preserve">本协议书与下列文件一起构成合同文件：</w:t>
      </w:r>
      <w:r/>
    </w:p>
    <w:p>
      <w:pPr>
        <w:ind w:firstLine="420"/>
        <w:jc w:val="left"/>
        <w:spacing w:after="0" w:line="360" w:lineRule="auto"/>
        <w:rPr>
          <w:rFonts w:hint="eastAsia" w:ascii="宋体" w:hAnsi="宋体" w:cs="宋体"/>
        </w:rPr>
      </w:pPr>
      <w:r>
        <w:rPr>
          <w:rFonts w:hint="eastAsia" w:ascii="宋体" w:hAnsi="宋体" w:cs="宋体"/>
        </w:rPr>
        <w:t xml:space="preserve">（1）中标通知书（如果有）；</w:t>
      </w:r>
      <w:r/>
    </w:p>
    <w:p>
      <w:pPr>
        <w:ind w:firstLine="420"/>
        <w:jc w:val="left"/>
        <w:spacing w:after="0" w:line="360" w:lineRule="auto"/>
        <w:rPr>
          <w:rFonts w:hint="eastAsia" w:ascii="宋体" w:hAnsi="宋体" w:cs="宋体"/>
        </w:rPr>
      </w:pPr>
      <w:r>
        <w:rPr>
          <w:rFonts w:hint="eastAsia" w:ascii="宋体" w:hAnsi="宋体" w:cs="宋体"/>
        </w:rPr>
        <w:t xml:space="preserve">（2）投标函及其附录（如果有）； </w:t>
      </w:r>
      <w:r/>
    </w:p>
    <w:p>
      <w:pPr>
        <w:ind w:firstLine="420"/>
        <w:jc w:val="left"/>
        <w:spacing w:after="0" w:line="360" w:lineRule="auto"/>
        <w:rPr>
          <w:rFonts w:hint="eastAsia" w:ascii="宋体" w:hAnsi="宋体" w:cs="宋体"/>
        </w:rPr>
      </w:pPr>
      <w:r>
        <w:rPr>
          <w:rFonts w:hint="eastAsia" w:ascii="宋体" w:hAnsi="宋体" w:cs="宋体"/>
        </w:rPr>
        <w:t xml:space="preserve">（3）专用合同条款及其附件；</w:t>
      </w:r>
      <w:r/>
    </w:p>
    <w:p>
      <w:pPr>
        <w:ind w:firstLine="420"/>
        <w:jc w:val="left"/>
        <w:spacing w:after="0" w:line="360" w:lineRule="auto"/>
        <w:rPr>
          <w:rFonts w:hint="eastAsia" w:ascii="宋体" w:hAnsi="宋体" w:cs="宋体"/>
        </w:rPr>
      </w:pPr>
      <w:r>
        <w:rPr>
          <w:rFonts w:hint="eastAsia" w:ascii="宋体" w:hAnsi="宋体" w:cs="宋体"/>
        </w:rPr>
        <w:t xml:space="preserve">（4）通用合同条款；</w:t>
      </w:r>
      <w:r/>
    </w:p>
    <w:p>
      <w:pPr>
        <w:ind w:firstLine="420"/>
        <w:jc w:val="left"/>
        <w:spacing w:after="0" w:line="360" w:lineRule="auto"/>
        <w:rPr>
          <w:rFonts w:hint="eastAsia" w:ascii="宋体" w:hAnsi="宋体" w:cs="宋体"/>
        </w:rPr>
      </w:pPr>
      <w:r>
        <w:rPr>
          <w:rFonts w:hint="eastAsia" w:ascii="宋体" w:hAnsi="宋体" w:cs="宋体"/>
        </w:rPr>
        <w:t xml:space="preserve">（5）技术标准和要求；</w:t>
      </w:r>
      <w:r/>
    </w:p>
    <w:p>
      <w:pPr>
        <w:ind w:firstLine="420"/>
        <w:jc w:val="left"/>
        <w:spacing w:after="0" w:line="360" w:lineRule="auto"/>
        <w:rPr>
          <w:rFonts w:hint="eastAsia" w:ascii="宋体" w:hAnsi="宋体" w:cs="宋体"/>
        </w:rPr>
      </w:pPr>
      <w:r>
        <w:rPr>
          <w:rFonts w:hint="eastAsia" w:ascii="宋体" w:hAnsi="宋体" w:cs="宋体"/>
        </w:rPr>
        <w:t xml:space="preserve">（6）图纸；</w:t>
      </w:r>
      <w:r/>
    </w:p>
    <w:p>
      <w:pPr>
        <w:ind w:firstLine="420"/>
        <w:jc w:val="left"/>
        <w:spacing w:after="0" w:line="360" w:lineRule="auto"/>
        <w:rPr>
          <w:rFonts w:hint="eastAsia" w:ascii="宋体" w:hAnsi="宋体" w:cs="宋体"/>
        </w:rPr>
      </w:pPr>
      <w:r>
        <w:rPr>
          <w:rFonts w:hint="eastAsia" w:ascii="宋体" w:hAnsi="宋体" w:cs="宋体"/>
        </w:rPr>
        <w:t xml:space="preserve">（7）已标价工程量清单或预算书；</w:t>
      </w:r>
      <w:r/>
    </w:p>
    <w:p>
      <w:pPr>
        <w:ind w:firstLine="420"/>
        <w:jc w:val="left"/>
        <w:spacing w:after="0" w:line="360" w:lineRule="auto"/>
        <w:rPr>
          <w:rFonts w:hint="eastAsia" w:ascii="宋体" w:hAnsi="宋体" w:cs="宋体"/>
        </w:rPr>
      </w:pPr>
      <w:r>
        <w:rPr>
          <w:rFonts w:hint="eastAsia" w:ascii="宋体" w:hAnsi="宋体" w:cs="宋体"/>
        </w:rPr>
        <w:t xml:space="preserve">（8）其他合同文件。</w:t>
      </w:r>
      <w:r/>
    </w:p>
    <w:p>
      <w:pPr>
        <w:ind w:firstLine="420"/>
        <w:jc w:val="left"/>
        <w:spacing w:after="0" w:line="360" w:lineRule="auto"/>
        <w:rPr>
          <w:rFonts w:hint="eastAsia" w:ascii="宋体" w:hAnsi="宋体" w:cs="宋体"/>
        </w:rPr>
      </w:pPr>
      <w:r>
        <w:rPr>
          <w:rFonts w:hint="eastAsia" w:ascii="宋体" w:hAnsi="宋体" w:cs="宋体"/>
        </w:rPr>
        <w:t xml:space="preserve">在合同订立及履行过程中形成的与合同有关的文件均构成合同文件组成部分。</w:t>
      </w:r>
      <w:r/>
    </w:p>
    <w:p>
      <w:pPr>
        <w:ind w:firstLine="420"/>
        <w:jc w:val="left"/>
        <w:spacing w:after="0" w:line="360" w:lineRule="auto"/>
        <w:rPr>
          <w:rFonts w:hint="eastAsia"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上述各项合同文件包括合同当事人就该项合同文件所作出的补充和修改，属于同一类内容的文件，应以最新签署的为准。专用合同条款及其附件须经合同当事人签字或盖章。</w:t>
      </w:r>
      <w:r/>
    </w:p>
    <w:p>
      <w:pPr>
        <w:pStyle w:val="753"/>
        <w:ind w:hanging="992"/>
        <w:spacing w:after="0"/>
        <w:rPr>
          <w:rFonts w:hint="eastAsia" w:ascii="宋体" w:hAnsi="宋体" w:cs="宋体"/>
          <w:sz w:val="21"/>
          <w:szCs w:val="21"/>
        </w:rPr>
      </w:pPr>
      <w:r>
        <w:rPr>
          <w:rFonts w:hint="eastAsia" w:ascii="宋体" w:hAnsi="宋体" w:cs="宋体"/>
          <w:sz w:val="21"/>
          <w:szCs w:val="21"/>
        </w:rPr>
        <w:t xml:space="preserve"> </w:t>
      </w:r>
      <w:bookmarkStart w:id="29" w:name="_Toc372788920"/>
      <w:r>
        <w:rPr>
          <w:rFonts w:hint="eastAsia" w:ascii="宋体" w:hAnsi="宋体" w:cs="宋体"/>
          <w:sz w:val="21"/>
          <w:szCs w:val="21"/>
        </w:rPr>
        <w:t xml:space="preserve">七、承诺</w:t>
      </w:r>
      <w:bookmarkEnd w:id="29"/>
      <w:r/>
      <w:r/>
    </w:p>
    <w:p>
      <w:pPr>
        <w:ind w:firstLine="420"/>
        <w:spacing w:after="0" w:line="360" w:lineRule="auto"/>
        <w:rPr>
          <w:rFonts w:hint="eastAsia" w:ascii="宋体" w:hAnsi="宋体" w:cs="宋体"/>
          <w:bCs/>
        </w:rPr>
      </w:pPr>
      <w:r>
        <w:rPr>
          <w:rFonts w:hint="eastAsia" w:ascii="宋体" w:hAnsi="宋体" w:cs="宋体"/>
          <w:bCs/>
        </w:rPr>
        <w:t xml:space="preserve">1.发包人承诺按照法律规定履行项目审批手续、筹集工程建设资金并按照合同约定的期限和方式支付合同价款。</w:t>
      </w:r>
      <w:r/>
    </w:p>
    <w:p>
      <w:pPr>
        <w:ind w:firstLine="420"/>
        <w:spacing w:after="0" w:line="360" w:lineRule="auto"/>
        <w:rPr>
          <w:rFonts w:hint="eastAsia" w:ascii="宋体" w:hAnsi="宋体" w:cs="宋体"/>
          <w:bCs/>
        </w:rPr>
      </w:pPr>
      <w:r>
        <w:rPr>
          <w:rFonts w:hint="eastAsia" w:ascii="宋体" w:hAnsi="宋体" w:cs="宋体"/>
          <w:bCs/>
        </w:rPr>
        <w:t xml:space="preserve">2.承包人承诺按照法律规定及合同约定组织完成工程施工，确保工程质量和安全，不进行转包及违法分包，并在缺陷责任期及保修期内承担相应的工程维修责任。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hint="eastAsia" w:ascii="宋体" w:hAnsi="宋体" w:cs="宋体"/>
          <w:bCs/>
        </w:rPr>
      </w:pPr>
      <w:r>
        <w:rPr>
          <w:rFonts w:hint="eastAsia" w:ascii="宋体" w:hAnsi="宋体" w:cs="宋体"/>
          <w:bCs/>
        </w:rPr>
        <w:t xml:space="preserve">3.发包人和承包人通过招投标形式签订合同的，双方理解并承诺不再就同一工程另行签订与合同实质性内容相背离的协议。</w:t>
      </w:r>
      <w:r/>
    </w:p>
    <w:p>
      <w:pPr>
        <w:jc w:val="center"/>
        <w:spacing w:after="0" w:line="360" w:lineRule="auto"/>
        <w:rPr>
          <w:rFonts w:hint="eastAsia" w:ascii="宋体" w:hAnsi="宋体" w:cs="宋体"/>
          <w:bCs/>
        </w:rPr>
      </w:pPr>
      <w:r>
        <w:rPr>
          <w:rFonts w:hint="eastAsia" w:ascii="宋体" w:hAnsi="宋体" w:cs="宋体"/>
          <w:b/>
        </w:rPr>
        <w:t xml:space="preserve">    八、词语含义</w:t>
      </w:r>
      <w:r/>
    </w:p>
    <w:p>
      <w:pPr>
        <w:ind w:firstLine="420"/>
        <w:spacing w:after="0" w:line="360" w:lineRule="auto"/>
        <w:rPr>
          <w:rFonts w:hint="eastAsia" w:ascii="宋体" w:hAnsi="宋体" w:cs="宋体"/>
          <w:bCs/>
        </w:rPr>
      </w:pPr>
      <w:r>
        <w:rPr>
          <w:rFonts w:hint="eastAsia" w:ascii="宋体" w:hAnsi="宋体" w:cs="宋体"/>
          <w:bCs/>
        </w:rPr>
        <w:t xml:space="preserve">本协议书中词语含义与第二部分通用合同条款中赋予的含义相同。</w:t>
      </w:r>
      <w:r/>
    </w:p>
    <w:p>
      <w:pPr>
        <w:pStyle w:val="753"/>
        <w:ind w:firstLine="105"/>
        <w:spacing w:after="0"/>
        <w:rPr>
          <w:rFonts w:hint="eastAsia" w:ascii="宋体" w:hAnsi="宋体" w:cs="宋体"/>
          <w:sz w:val="21"/>
          <w:szCs w:val="21"/>
        </w:rPr>
      </w:pPr>
      <w:r>
        <w:rPr>
          <w:rFonts w:hint="eastAsia" w:ascii="宋体" w:hAnsi="宋体" w:cs="宋体"/>
          <w:sz w:val="21"/>
          <w:szCs w:val="21"/>
        </w:rPr>
        <w:t xml:space="preserve"> </w:t>
      </w:r>
      <w:bookmarkStart w:id="30" w:name="_Toc372788921"/>
      <w:r>
        <w:rPr>
          <w:rFonts w:hint="eastAsia" w:ascii="宋体" w:hAnsi="宋体" w:cs="宋体"/>
          <w:sz w:val="21"/>
          <w:szCs w:val="21"/>
        </w:rPr>
        <w:t xml:space="preserve">九、签订时间</w:t>
      </w:r>
      <w:bookmarkEnd w:id="30"/>
      <w:r/>
      <w:r/>
    </w:p>
    <w:p>
      <w:pPr>
        <w:ind w:firstLine="420"/>
        <w:spacing w:after="0" w:line="360" w:lineRule="auto"/>
        <w:rPr>
          <w:rFonts w:hint="eastAsia" w:ascii="宋体" w:hAnsi="宋体" w:cs="宋体"/>
          <w:bCs/>
        </w:rPr>
      </w:pPr>
      <w:r>
        <w:rPr>
          <w:rFonts w:hint="eastAsia" w:ascii="宋体" w:hAnsi="宋体" w:cs="宋体"/>
          <w:bCs/>
        </w:rPr>
        <w:t xml:space="preserve">本合同于</w:t>
      </w:r>
      <w:r>
        <w:rPr>
          <w:rFonts w:hint="eastAsia" w:ascii="宋体" w:hAnsi="宋体" w:cs="宋体"/>
          <w:bCs/>
          <w:u w:val="single"/>
        </w:rPr>
        <w:t xml:space="preserve"> 2026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日签订。</w:t>
      </w:r>
      <w:r/>
    </w:p>
    <w:p>
      <w:pPr>
        <w:pStyle w:val="753"/>
        <w:ind w:firstLine="211"/>
        <w:spacing w:after="0"/>
        <w:rPr>
          <w:rFonts w:hint="eastAsia" w:ascii="宋体" w:hAnsi="宋体" w:cs="宋体"/>
          <w:sz w:val="21"/>
          <w:szCs w:val="21"/>
        </w:rPr>
      </w:pPr>
      <w:r/>
      <w:bookmarkStart w:id="31" w:name="_Toc372788922"/>
      <w:r>
        <w:rPr>
          <w:rFonts w:hint="eastAsia" w:ascii="宋体" w:hAnsi="宋体" w:cs="宋体"/>
          <w:sz w:val="21"/>
          <w:szCs w:val="21"/>
        </w:rPr>
        <w:t xml:space="preserve">十、签订地点</w:t>
      </w:r>
      <w:bookmarkEnd w:id="31"/>
      <w:r/>
      <w:r/>
    </w:p>
    <w:p>
      <w:pPr>
        <w:ind w:firstLine="420"/>
        <w:spacing w:after="0" w:line="360" w:lineRule="auto"/>
        <w:rPr>
          <w:rFonts w:hint="eastAsia" w:ascii="宋体" w:hAnsi="宋体" w:cs="宋体"/>
          <w:bCs/>
        </w:rPr>
      </w:pPr>
      <w:r>
        <w:rPr>
          <w:rFonts w:hint="eastAsia" w:ascii="宋体" w:hAnsi="宋体" w:cs="宋体"/>
          <w:bCs/>
        </w:rPr>
        <w:t xml:space="preserve">本合同在</w:t>
      </w:r>
      <w:r>
        <w:rPr>
          <w:rFonts w:hint="eastAsia" w:ascii="宋体" w:hAnsi="宋体" w:cs="宋体"/>
          <w:bCs/>
          <w:u w:val="single"/>
        </w:rPr>
        <w:t xml:space="preserve">   </w:t>
      </w:r>
      <w:r>
        <w:rPr>
          <w:rFonts w:hint="eastAsia"/>
          <w:u w:val="single"/>
        </w:rPr>
        <w:t xml:space="preserve">无锡市高浪西路</w:t>
      </w:r>
      <w:r>
        <w:rPr>
          <w:rFonts w:hint="eastAsia"/>
          <w:u w:val="single"/>
        </w:rPr>
        <w:t xml:space="preserve">1600</w:t>
      </w:r>
      <w:r>
        <w:rPr>
          <w:rFonts w:hint="eastAsia"/>
          <w:u w:val="single"/>
        </w:rPr>
        <w:t xml:space="preserve">号</w:t>
      </w:r>
      <w:r>
        <w:rPr>
          <w:rFonts w:hint="eastAsia" w:ascii="宋体" w:hAnsi="宋体" w:cs="宋体"/>
          <w:sz w:val="24"/>
          <w:u w:val="single"/>
        </w:rPr>
        <w:t xml:space="preserve">  </w:t>
      </w:r>
      <w:r>
        <w:rPr>
          <w:rFonts w:hint="eastAsia" w:ascii="宋体" w:hAnsi="宋体" w:cs="宋体"/>
          <w:bCs/>
          <w:u w:val="single"/>
        </w:rPr>
        <w:t xml:space="preserve">  </w:t>
      </w:r>
      <w:r>
        <w:rPr>
          <w:rFonts w:hint="eastAsia" w:ascii="宋体" w:hAnsi="宋体" w:cs="宋体"/>
          <w:bCs/>
        </w:rPr>
        <w:t xml:space="preserve">签订。</w:t>
      </w:r>
      <w:r/>
    </w:p>
    <w:p>
      <w:pPr>
        <w:pStyle w:val="753"/>
        <w:ind w:hanging="992"/>
        <w:spacing w:after="0"/>
        <w:rPr>
          <w:rFonts w:hint="eastAsia" w:ascii="宋体" w:hAnsi="宋体" w:cs="宋体"/>
          <w:sz w:val="21"/>
          <w:szCs w:val="21"/>
        </w:rPr>
      </w:pPr>
      <w:r>
        <w:rPr>
          <w:rFonts w:hint="eastAsia" w:ascii="宋体" w:hAnsi="宋体" w:cs="宋体"/>
          <w:sz w:val="21"/>
          <w:szCs w:val="21"/>
        </w:rPr>
        <w:t xml:space="preserve"> </w:t>
      </w:r>
      <w:bookmarkStart w:id="32" w:name="_Toc372788923"/>
      <w:r>
        <w:rPr>
          <w:rFonts w:hint="eastAsia" w:ascii="宋体" w:hAnsi="宋体" w:cs="宋体"/>
          <w:sz w:val="21"/>
          <w:szCs w:val="21"/>
        </w:rPr>
        <w:t xml:space="preserve">十一、补充协议</w:t>
      </w:r>
      <w:bookmarkEnd w:id="32"/>
      <w:r/>
      <w:r/>
    </w:p>
    <w:p>
      <w:pPr>
        <w:ind w:firstLine="420"/>
        <w:spacing w:after="0" w:line="360" w:lineRule="auto"/>
        <w:rPr>
          <w:rFonts w:hint="eastAsia" w:ascii="宋体" w:hAnsi="宋体" w:cs="宋体"/>
          <w:b/>
          <w:bCs/>
        </w:rPr>
      </w:pPr>
      <w:r>
        <w:rPr>
          <w:rFonts w:hint="eastAsia" w:ascii="宋体" w:hAnsi="宋体" w:cs="宋体"/>
          <w:bCs/>
        </w:rPr>
        <w:t xml:space="preserve">合同未尽事宜，合同当事人另行签订补充协议，补充协议是合同的组成部分。</w:t>
      </w:r>
      <w:r/>
    </w:p>
    <w:p>
      <w:pPr>
        <w:pStyle w:val="753"/>
        <w:ind w:hanging="992"/>
        <w:spacing w:after="0"/>
        <w:rPr>
          <w:rFonts w:hint="eastAsia" w:ascii="宋体" w:hAnsi="宋体" w:cs="宋体"/>
          <w:sz w:val="21"/>
          <w:szCs w:val="21"/>
        </w:rPr>
      </w:pPr>
      <w:r/>
      <w:bookmarkStart w:id="33" w:name="_Toc372788924"/>
      <w:r>
        <w:rPr>
          <w:rFonts w:hint="eastAsia" w:ascii="宋体" w:hAnsi="宋体" w:cs="宋体"/>
          <w:sz w:val="21"/>
          <w:szCs w:val="21"/>
        </w:rPr>
        <w:t xml:space="preserve">十二、合同生效</w:t>
      </w:r>
      <w:bookmarkEnd w:id="33"/>
      <w:r/>
      <w:r/>
    </w:p>
    <w:p>
      <w:pPr>
        <w:ind w:firstLine="420"/>
        <w:spacing w:after="0" w:line="360" w:lineRule="auto"/>
        <w:rPr>
          <w:rFonts w:hint="eastAsia" w:ascii="宋体" w:hAnsi="宋体" w:cs="宋体"/>
          <w:bCs/>
        </w:rPr>
      </w:pPr>
      <w:r>
        <w:rPr>
          <w:rFonts w:hint="eastAsia" w:ascii="宋体" w:hAnsi="宋体" w:cs="宋体"/>
          <w:bCs/>
        </w:rPr>
        <w:t xml:space="preserve">本合同自</w:t>
      </w:r>
      <w:r>
        <w:rPr>
          <w:rFonts w:hint="eastAsia" w:ascii="宋体" w:hAnsi="宋体" w:cs="宋体"/>
          <w:sz w:val="24"/>
          <w:u w:val="single"/>
        </w:rPr>
        <w:t xml:space="preserve"> </w:t>
      </w:r>
      <w:r>
        <w:rPr>
          <w:rFonts w:hint="eastAsia" w:ascii="宋体" w:hAnsi="宋体" w:cs="宋体"/>
          <w:u w:val="single"/>
        </w:rPr>
        <w:t xml:space="preserve">双方签字盖章后</w:t>
      </w:r>
      <w:r>
        <w:rPr>
          <w:rFonts w:hint="eastAsia" w:ascii="宋体" w:hAnsi="宋体" w:cs="宋体"/>
          <w:sz w:val="24"/>
          <w:u w:val="single"/>
        </w:rPr>
        <w:t xml:space="preserve"> </w:t>
      </w:r>
      <w:r>
        <w:rPr>
          <w:rFonts w:hint="eastAsia" w:ascii="宋体" w:hAnsi="宋体" w:cs="宋体"/>
          <w:bCs/>
          <w:u w:val="single"/>
        </w:rPr>
        <w:t xml:space="preserve">       </w:t>
      </w:r>
      <w:r>
        <w:rPr>
          <w:rFonts w:hint="eastAsia" w:ascii="宋体" w:hAnsi="宋体" w:cs="宋体"/>
          <w:bCs/>
        </w:rPr>
        <w:t xml:space="preserve">生效。</w:t>
      </w:r>
      <w:r/>
    </w:p>
    <w:p>
      <w:pPr>
        <w:pStyle w:val="753"/>
        <w:ind w:hanging="992"/>
        <w:spacing w:after="0"/>
        <w:rPr>
          <w:rFonts w:hint="eastAsia" w:ascii="宋体" w:hAnsi="宋体" w:cs="宋体"/>
          <w:sz w:val="21"/>
          <w:szCs w:val="21"/>
        </w:rPr>
      </w:pPr>
      <w:r/>
      <w:bookmarkStart w:id="34" w:name="_Toc372788925"/>
      <w:r>
        <w:rPr>
          <w:rFonts w:hint="eastAsia" w:ascii="宋体" w:hAnsi="宋体" w:cs="宋体"/>
          <w:sz w:val="21"/>
          <w:szCs w:val="21"/>
        </w:rPr>
        <w:t xml:space="preserve">十三、合同份数</w:t>
      </w:r>
      <w:bookmarkEnd w:id="34"/>
      <w:r/>
      <w:r/>
    </w:p>
    <w:p>
      <w:pPr>
        <w:ind w:firstLine="420"/>
        <w:spacing w:after="0" w:line="360" w:lineRule="auto"/>
        <w:rPr>
          <w:rFonts w:hint="eastAsia" w:ascii="宋体" w:hAnsi="宋体" w:cs="宋体"/>
          <w:bCs/>
        </w:rPr>
      </w:pPr>
      <w:r>
        <w:rPr>
          <w:rFonts w:hint="eastAsia" w:ascii="宋体" w:hAnsi="宋体" w:cs="宋体"/>
          <w:bCs/>
        </w:rPr>
        <w:t xml:space="preserve">本合同一式</w:t>
      </w:r>
      <w:r>
        <w:rPr>
          <w:rFonts w:hint="eastAsia" w:ascii="宋体" w:hAnsi="宋体" w:cs="宋体"/>
          <w:bCs/>
          <w:u w:val="single"/>
        </w:rPr>
        <w:t xml:space="preserve">  </w:t>
      </w:r>
      <w:r>
        <w:rPr>
          <w:rFonts w:hint="eastAsia"/>
          <w:bCs/>
          <w:color w:val="000000"/>
          <w:u w:val="single"/>
        </w:rPr>
        <w:t xml:space="preserve">陆</w:t>
      </w:r>
      <w:r>
        <w:rPr>
          <w:rFonts w:hint="eastAsia"/>
          <w:bCs/>
          <w:color w:val="000000"/>
          <w:u w:val="single"/>
        </w:rPr>
        <w:t xml:space="preserve">  </w:t>
      </w:r>
      <w:r>
        <w:rPr>
          <w:rFonts w:hint="eastAsia" w:ascii="宋体" w:hAnsi="宋体" w:cs="宋体"/>
          <w:bCs/>
        </w:rPr>
        <w:t xml:space="preserve">份，均具有同等法律效力，发包人执</w:t>
      </w:r>
      <w:r>
        <w:rPr>
          <w:rFonts w:hint="eastAsia" w:ascii="宋体" w:hAnsi="宋体" w:cs="宋体"/>
          <w:bCs/>
          <w:u w:val="single"/>
        </w:rPr>
        <w:t xml:space="preserve"> 肆 </w:t>
      </w:r>
      <w:r>
        <w:rPr>
          <w:rFonts w:hint="eastAsia" w:ascii="宋体" w:hAnsi="宋体" w:cs="宋体"/>
          <w:bCs/>
        </w:rPr>
        <w:t xml:space="preserve">份，承包人执</w:t>
      </w:r>
      <w:r>
        <w:rPr>
          <w:rFonts w:hint="eastAsia" w:ascii="宋体" w:hAnsi="宋体" w:cs="宋体"/>
          <w:bCs/>
          <w:u w:val="single"/>
        </w:rPr>
        <w:t xml:space="preserve">  贰 </w:t>
      </w:r>
      <w:r>
        <w:rPr>
          <w:rFonts w:hint="eastAsia" w:ascii="宋体" w:hAnsi="宋体" w:cs="宋体"/>
          <w:bCs/>
        </w:rPr>
        <w:t xml:space="preserve">份。</w:t>
      </w:r>
      <w:r/>
    </w:p>
    <w:p>
      <w:pPr>
        <w:spacing w:after="0" w:line="360" w:lineRule="auto"/>
        <w:rPr>
          <w:rFonts w:hint="eastAsia" w:ascii="宋体" w:hAnsi="宋体" w:cs="宋体"/>
          <w:bCs/>
        </w:rPr>
      </w:pPr>
      <w:r>
        <w:rPr>
          <w:rFonts w:hint="eastAsia" w:ascii="宋体" w:hAnsi="宋体" w:cs="宋体"/>
          <w:bCs/>
        </w:rPr>
      </w:r>
      <w:r/>
    </w:p>
    <w:p>
      <w:pPr>
        <w:spacing w:after="0" w:line="360" w:lineRule="auto"/>
        <w:rPr>
          <w:rFonts w:hint="eastAsia" w:ascii="宋体" w:hAnsi="宋体" w:cs="宋体"/>
        </w:rPr>
      </w:pPr>
      <w:r>
        <w:rPr>
          <w:rFonts w:hint="eastAsia" w:ascii="宋体" w:hAnsi="宋体" w:cs="宋体"/>
        </w:rPr>
      </w:r>
      <w:r/>
    </w:p>
    <w:p>
      <w:pPr>
        <w:spacing w:after="0" w:line="360" w:lineRule="auto"/>
        <w:rPr>
          <w:rFonts w:hint="eastAsia" w:ascii="宋体" w:hAnsi="宋体" w:cs="宋体"/>
        </w:rPr>
      </w:pPr>
      <w:r>
        <w:rPr>
          <w:rFonts w:hint="eastAsia" w:ascii="宋体" w:hAnsi="宋体" w:cs="宋体"/>
        </w:rPr>
      </w:r>
      <w:r/>
    </w:p>
    <w:p>
      <w:pPr>
        <w:spacing w:after="0" w:line="360" w:lineRule="auto"/>
        <w:rPr>
          <w:rFonts w:hint="eastAsia" w:ascii="宋体" w:hAnsi="宋体" w:cs="宋体"/>
        </w:rPr>
      </w:pPr>
      <w:r>
        <w:rPr>
          <w:rFonts w:hint="eastAsia" w:ascii="宋体" w:hAnsi="宋体" w:cs="宋体"/>
        </w:rPr>
      </w:r>
      <w:r/>
    </w:p>
    <w:p>
      <w:pPr>
        <w:spacing w:after="0" w:line="360" w:lineRule="auto"/>
        <w:rPr>
          <w:rFonts w:hint="eastAsia" w:ascii="宋体" w:hAnsi="宋体" w:cs="宋体"/>
        </w:rPr>
      </w:pPr>
      <w:r>
        <w:rPr>
          <w:rFonts w:hint="eastAsia" w:ascii="宋体" w:hAnsi="宋体" w:cs="宋体"/>
        </w:rPr>
      </w:r>
      <w:r/>
    </w:p>
    <w:p>
      <w:pPr>
        <w:spacing w:after="0" w:line="360" w:lineRule="auto"/>
        <w:rPr>
          <w:rFonts w:hint="eastAsia" w:ascii="宋体" w:hAnsi="宋体" w:cs="宋体"/>
        </w:rPr>
      </w:pPr>
      <w:r>
        <w:rPr>
          <w:rFonts w:hint="eastAsia" w:ascii="宋体" w:hAnsi="宋体" w:cs="宋体"/>
        </w:rPr>
        <w:t xml:space="preserve">发包人：  (盖章)             承包人：  (盖章)</w:t>
      </w:r>
      <w:r/>
    </w:p>
    <w:p>
      <w:pPr>
        <w:spacing w:after="0" w:line="360" w:lineRule="auto"/>
        <w:rPr>
          <w:rFonts w:hint="eastAsia" w:ascii="宋体" w:hAnsi="宋体" w:cs="宋体"/>
          <w:u w:val="single"/>
        </w:rPr>
      </w:pPr>
      <w:r>
        <w:rPr>
          <w:rFonts w:hint="eastAsia" w:ascii="宋体" w:hAnsi="宋体" w:cs="宋体"/>
        </w:rPr>
        <w:t xml:space="preserve">                                 </w:t>
      </w:r>
      <w:r/>
    </w:p>
    <w:p>
      <w:pPr>
        <w:spacing w:after="0" w:line="360" w:lineRule="auto"/>
        <w:rPr>
          <w:rFonts w:hint="eastAsia" w:ascii="宋体" w:hAnsi="宋体" w:cs="宋体"/>
        </w:rPr>
      </w:pPr>
      <w:r>
        <w:rPr>
          <w:rFonts w:hint="eastAsia" w:ascii="宋体" w:hAnsi="宋体" w:cs="宋体"/>
        </w:rPr>
        <w:t xml:space="preserve">法定代表人或其委托代理人：  法定代表人或其委托代理人：</w:t>
      </w:r>
      <w:r/>
    </w:p>
    <w:p>
      <w:pPr>
        <w:spacing w:after="0" w:line="360" w:lineRule="auto"/>
        <w:rPr>
          <w:rFonts w:hint="eastAsia" w:ascii="宋体" w:hAnsi="宋体" w:cs="宋体"/>
        </w:rPr>
      </w:pPr>
      <w:r>
        <w:rPr>
          <w:rFonts w:hint="eastAsia" w:ascii="宋体" w:hAnsi="宋体" w:cs="宋体"/>
        </w:rPr>
        <w:t xml:space="preserve">（签字）                    （签字）</w:t>
      </w:r>
      <w:r/>
    </w:p>
    <w:p>
      <w:pPr>
        <w:spacing w:after="0" w:line="360" w:lineRule="auto"/>
        <w:rPr>
          <w:rFonts w:hint="eastAsia" w:ascii="宋体" w:hAnsi="宋体" w:cs="宋体"/>
          <w:u w:val="single"/>
        </w:rPr>
      </w:pPr>
      <w:r>
        <w:rPr>
          <w:rFonts w:hint="eastAsia" w:ascii="宋体" w:hAnsi="宋体" w:cs="宋体"/>
          <w:u w:val="single"/>
        </w:rPr>
      </w:r>
      <w:r/>
    </w:p>
    <w:p>
      <w:pPr>
        <w:spacing w:after="0" w:line="360" w:lineRule="auto"/>
        <w:tabs>
          <w:tab w:val="left" w:pos="4410" w:leader="none"/>
        </w:tabs>
        <w:rPr>
          <w:rFonts w:hint="eastAsia" w:ascii="宋体" w:hAnsi="宋体" w:cs="宋体"/>
        </w:rPr>
      </w:pPr>
      <w:r>
        <w:rPr>
          <w:rFonts w:hint="eastAsia" w:ascii="宋体" w:hAnsi="宋体" w:cs="宋体"/>
        </w:rPr>
        <w:t xml:space="preserve">组织机构代码：</w:t>
      </w:r>
      <w:r>
        <w:rPr>
          <w:rFonts w:hint="eastAsia" w:ascii="宋体" w:hAnsi="宋体" w:cs="宋体"/>
          <w:u w:val="single"/>
        </w:rPr>
        <w:t xml:space="preserve">              </w:t>
      </w:r>
      <w:r>
        <w:rPr>
          <w:rFonts w:hint="eastAsia" w:ascii="宋体" w:hAnsi="宋体" w:cs="宋体"/>
        </w:rPr>
        <w:t xml:space="preserve">  组织机构代码：</w:t>
      </w:r>
      <w:r>
        <w:rPr>
          <w:rFonts w:hint="eastAsia" w:ascii="宋体" w:hAnsi="宋体" w:cs="宋体"/>
          <w:u w:val="single"/>
        </w:rPr>
        <w:t xml:space="preserve">                </w:t>
      </w:r>
      <w:r>
        <w:rPr>
          <w:rFonts w:hint="eastAsia" w:ascii="宋体" w:hAnsi="宋体" w:cs="宋体"/>
        </w:rPr>
        <w:t xml:space="preserve"> </w:t>
      </w:r>
      <w:r/>
    </w:p>
    <w:p>
      <w:pPr>
        <w:spacing w:after="0"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rPr>
          <w:rFonts w:hint="eastAsia" w:ascii="宋体" w:hAnsi="宋体" w:cs="宋体"/>
        </w:rPr>
        <w:t xml:space="preserve">  地  址：</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邮政编码：</w:t>
      </w:r>
      <w:r>
        <w:rPr>
          <w:rFonts w:hint="eastAsia" w:ascii="宋体" w:hAnsi="宋体" w:cs="宋体"/>
          <w:u w:val="single"/>
        </w:rPr>
        <w:t xml:space="preserve">                  </w:t>
      </w:r>
      <w:r>
        <w:rPr>
          <w:rFonts w:hint="eastAsia" w:ascii="宋体" w:hAnsi="宋体" w:cs="宋体"/>
        </w:rPr>
        <w:t xml:space="preserve">  邮政编码：</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  法定代表人：</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委托代理人：</w:t>
      </w:r>
      <w:r>
        <w:rPr>
          <w:rFonts w:hint="eastAsia" w:ascii="宋体" w:hAnsi="宋体" w:cs="宋体"/>
          <w:u w:val="single"/>
        </w:rPr>
        <w:t xml:space="preserve">                </w:t>
      </w:r>
      <w:r>
        <w:rPr>
          <w:rFonts w:hint="eastAsia" w:ascii="宋体" w:hAnsi="宋体" w:cs="宋体"/>
        </w:rPr>
        <w:t xml:space="preserve">  委托代理人：</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r/>
    </w:p>
    <w:p>
      <w:pPr>
        <w:spacing w:after="0" w:line="360" w:lineRule="auto"/>
        <w:rPr>
          <w:rFonts w:hint="eastAsia" w:ascii="宋体" w:hAnsi="宋体" w:cs="宋体"/>
        </w:rPr>
      </w:pPr>
      <w:r>
        <w:rPr>
          <w:rFonts w:hint="eastAsia" w:ascii="宋体" w:hAnsi="宋体" w:cs="宋体"/>
        </w:rPr>
        <w:t xml:space="preserve">账  号：</w:t>
      </w:r>
      <w:r>
        <w:rPr>
          <w:rFonts w:hint="eastAsia" w:ascii="宋体" w:hAnsi="宋体" w:cs="宋体"/>
          <w:u w:val="single"/>
        </w:rPr>
        <w:t xml:space="preserve">                    </w:t>
      </w:r>
      <w:r>
        <w:rPr>
          <w:rFonts w:hint="eastAsia" w:ascii="宋体" w:hAnsi="宋体" w:cs="宋体"/>
        </w:rPr>
        <w:t xml:space="preserve">  账  号：</w:t>
      </w:r>
      <w:r>
        <w:rPr>
          <w:rFonts w:hint="eastAsia" w:ascii="宋体" w:hAnsi="宋体" w:cs="宋体"/>
          <w:u w:val="single"/>
        </w:rPr>
        <w:t xml:space="preserve">                      </w:t>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pStyle w:val="751"/>
        <w:spacing w:after="0" w:line="360" w:lineRule="auto"/>
        <w:rPr>
          <w:rFonts w:hint="eastAsia" w:ascii="宋体" w:hAnsi="宋体" w:cs="宋体"/>
        </w:rPr>
      </w:pPr>
      <w:r/>
      <w:bookmarkStart w:id="35" w:name="_Toc366589557"/>
      <w:r>
        <w:rPr>
          <w:rFonts w:hint="eastAsia" w:ascii="宋体" w:hAnsi="宋体" w:cs="宋体"/>
        </w:rPr>
        <w:t xml:space="preserve">第二部分　通用合同条款</w:t>
      </w:r>
      <w:bookmarkEnd w:id="35"/>
      <w:r/>
      <w:r/>
    </w:p>
    <w:p>
      <w:pPr>
        <w:ind w:firstLine="420"/>
        <w:spacing w:after="0" w:line="360" w:lineRule="auto"/>
        <w:rPr>
          <w:rFonts w:hint="eastAsia" w:ascii="宋体" w:hAnsi="宋体" w:cs="宋体"/>
        </w:rPr>
      </w:pPr>
      <w:r>
        <w:rPr>
          <w:rFonts w:hint="eastAsia" w:ascii="宋体" w:hAnsi="宋体" w:cs="宋体"/>
        </w:rPr>
        <w:t xml:space="preserve">按照住房和城乡建设部、国家工商行政管理总局制定的《建设工程施工合同（示范文本）》（GF-2017-0201）第二部分 通用合同条款执行。</w:t>
      </w:r>
      <w:r/>
    </w:p>
    <w:p>
      <w:pPr>
        <w:pStyle w:val="751"/>
        <w:spacing w:after="0" w:line="360" w:lineRule="auto"/>
        <w:rPr>
          <w:rFonts w:hint="eastAsia" w:ascii="宋体" w:hAnsi="宋体" w:cs="宋体"/>
        </w:rPr>
      </w:pPr>
      <w:r/>
      <w:bookmarkStart w:id="36" w:name="_Toc459383350"/>
      <w:r/>
      <w:bookmarkEnd w:id="19"/>
      <w:r/>
      <w:bookmarkEnd w:id="20"/>
      <w:r>
        <w:rPr>
          <w:rFonts w:hint="eastAsia" w:ascii="宋体" w:hAnsi="宋体" w:cs="宋体"/>
        </w:rPr>
        <w:t xml:space="preserve">第三部分　专用合同条款</w:t>
      </w:r>
      <w:bookmarkEnd w:id="36"/>
      <w:r/>
      <w:r/>
    </w:p>
    <w:p>
      <w:pPr>
        <w:pStyle w:val="753"/>
        <w:ind w:hanging="992"/>
        <w:spacing w:after="0"/>
        <w:rPr>
          <w:rFonts w:ascii="Times New Roman" w:hAnsi="Times New Roman"/>
          <w:sz w:val="24"/>
        </w:rPr>
      </w:pPr>
      <w:r/>
      <w:bookmarkStart w:id="37" w:name="_Toc372788928"/>
      <w:r>
        <w:rPr>
          <w:rFonts w:hint="eastAsia" w:ascii="Times New Roman" w:hAnsi="Times New Roman"/>
          <w:sz w:val="24"/>
        </w:rPr>
        <w:t xml:space="preserve">1</w:t>
      </w:r>
      <w:bookmarkStart w:id="38" w:name="_Toc296503156"/>
      <w:r/>
      <w:bookmarkStart w:id="39" w:name="_Toc292559866"/>
      <w:r/>
      <w:bookmarkStart w:id="40" w:name="_Toc297120456"/>
      <w:r/>
      <w:bookmarkStart w:id="41" w:name="_Toc296890984"/>
      <w:r/>
      <w:bookmarkStart w:id="42" w:name="_Toc296944495"/>
      <w:r/>
      <w:bookmarkStart w:id="43" w:name="_Toc296346657"/>
      <w:r/>
      <w:bookmarkStart w:id="44" w:name="_Toc297048342"/>
      <w:r/>
      <w:bookmarkStart w:id="45" w:name="_Toc292559361"/>
      <w:r/>
      <w:bookmarkStart w:id="46" w:name="_Toc296891196"/>
      <w:r/>
      <w:bookmarkStart w:id="47" w:name="_Toc296347155"/>
      <w:r>
        <w:rPr>
          <w:rFonts w:hint="eastAsia" w:ascii="Times New Roman" w:hAnsi="Times New Roman"/>
          <w:sz w:val="24"/>
        </w:rPr>
        <w:t xml:space="preserve">. </w:t>
      </w:r>
      <w:r>
        <w:rPr>
          <w:rFonts w:hint="eastAsia" w:ascii="Times New Roman" w:hAnsi="Times New Roman"/>
          <w:sz w:val="24"/>
        </w:rPr>
        <w:t xml:space="preserve">一般约定</w:t>
      </w:r>
      <w:bookmarkEnd w:id="37"/>
      <w:r/>
      <w:bookmarkEnd w:id="38"/>
      <w:bookmarkEnd w:id="39"/>
      <w:bookmarkEnd w:id="40"/>
      <w:bookmarkEnd w:id="41"/>
      <w:bookmarkEnd w:id="42"/>
      <w:bookmarkEnd w:id="43"/>
      <w:bookmarkEnd w:id="44"/>
      <w:bookmarkEnd w:id="45"/>
      <w:bookmarkEnd w:id="46"/>
      <w:bookmarkEnd w:id="47"/>
      <w:r/>
    </w:p>
    <w:p>
      <w:pPr>
        <w:spacing w:after="0" w:line="360" w:lineRule="auto"/>
        <w:rPr>
          <w:b/>
          <w:sz w:val="24"/>
        </w:rPr>
      </w:pPr>
      <w:r>
        <w:rPr>
          <w:rFonts w:hint="eastAsia"/>
          <w:b/>
          <w:sz w:val="24"/>
        </w:rPr>
        <w:t xml:space="preserve">1.1 </w:t>
      </w:r>
      <w:r>
        <w:rPr>
          <w:rFonts w:hint="eastAsia"/>
          <w:b/>
          <w:sz w:val="24"/>
        </w:rPr>
        <w:t xml:space="preserve">词语定义</w:t>
      </w:r>
      <w:r/>
    </w:p>
    <w:p>
      <w:pPr>
        <w:ind w:firstLine="420"/>
        <w:jc w:val="left"/>
        <w:spacing w:after="0" w:line="360" w:lineRule="auto"/>
      </w:pPr>
      <w:r>
        <w:t xml:space="preserve">1.1.1</w:t>
      </w:r>
      <w:r>
        <w:t xml:space="preserve">合同</w:t>
      </w:r>
      <w:r/>
    </w:p>
    <w:p>
      <w:pPr>
        <w:ind w:firstLine="420"/>
        <w:jc w:val="left"/>
        <w:spacing w:after="0" w:line="360" w:lineRule="auto"/>
        <w:rPr>
          <w:color w:val="000000"/>
        </w:rPr>
      </w:pPr>
      <w:r>
        <w:rPr>
          <w:color w:val="000000"/>
        </w:rPr>
        <w:t xml:space="preserve">其他合同文件包括：</w:t>
      </w:r>
      <w:r/>
    </w:p>
    <w:p>
      <w:pPr>
        <w:ind w:firstLine="420"/>
        <w:jc w:val="left"/>
        <w:spacing w:after="0" w:line="360" w:lineRule="auto"/>
        <w:rPr>
          <w:color w:val="000000"/>
          <w:u w:val="single"/>
        </w:rPr>
      </w:pPr>
      <w:r>
        <w:rPr>
          <w:color w:val="000000"/>
          <w:u w:val="single"/>
        </w:rPr>
        <w:fldChar w:fldCharType="begin"/>
      </w:r>
      <w:r>
        <w:rPr>
          <w:color w:val="000000"/>
          <w:u w:val="single"/>
        </w:rPr>
        <w:instrText xml:space="preserve"> AUTOTEXT  5525 \* MERGEFORMAT </w:instrText>
      </w:r>
      <w:r>
        <w:rPr>
          <w:color w:val="000000"/>
          <w:u w:val="single"/>
        </w:rPr>
        <w:fldChar w:fldCharType="separate"/>
      </w:r>
      <w:r>
        <w:rPr>
          <w:rFonts w:hint="eastAsia"/>
          <w:color w:val="000000"/>
          <w:u w:val="single"/>
        </w:rPr>
        <w:t xml:space="preserve">合同协议书包括承诺书、中标通知书；明确双方权利、义务的纪要、协议；投标书、招标文件；施工图纸；标准、规范及有关技术文件、技术要求。</w:t>
      </w:r>
      <w:r>
        <w:rPr>
          <w:color w:val="000000"/>
          <w:u w:val="single"/>
        </w:rPr>
        <w:fldChar w:fldCharType="end"/>
      </w:r>
      <w:r/>
    </w:p>
    <w:p>
      <w:pPr>
        <w:ind w:firstLine="420"/>
        <w:jc w:val="left"/>
        <w:spacing w:after="0" w:line="360" w:lineRule="auto"/>
        <w:rPr>
          <w:color w:val="000000"/>
        </w:rPr>
      </w:pPr>
      <w:r>
        <w:rPr>
          <w:color w:val="000000"/>
        </w:rPr>
        <w:t xml:space="preserve">1.1.2 </w:t>
      </w:r>
      <w:r>
        <w:rPr>
          <w:color w:val="000000"/>
        </w:rPr>
        <w:t xml:space="preserve">合同当事人及其他相关方</w:t>
      </w:r>
      <w:r/>
    </w:p>
    <w:p>
      <w:pPr>
        <w:ind w:firstLine="420"/>
        <w:spacing w:after="0" w:line="360" w:lineRule="auto"/>
        <w:rPr>
          <w:color w:val="000000"/>
        </w:rPr>
      </w:pPr>
      <w:r>
        <w:rPr>
          <w:color w:val="000000"/>
        </w:rPr>
        <w:t xml:space="preserve">1.1.2.</w:t>
      </w:r>
      <w:r>
        <w:rPr>
          <w:rFonts w:hint="eastAsia"/>
          <w:color w:val="000000"/>
        </w:rPr>
        <w:t xml:space="preserve">1</w:t>
      </w:r>
      <w:r>
        <w:rPr>
          <w:color w:val="000000"/>
        </w:rPr>
        <w:t xml:space="preserve">监理人：</w:t>
      </w:r>
      <w:r/>
    </w:p>
    <w:p>
      <w:pPr>
        <w:ind w:firstLine="420"/>
        <w:spacing w:after="0" w:line="360" w:lineRule="auto"/>
        <w:rPr>
          <w:color w:val="000000"/>
          <w:u w:val="single"/>
        </w:rPr>
      </w:pPr>
      <w:r>
        <w:rPr>
          <w:color w:val="000000"/>
        </w:rPr>
        <w:t xml:space="preserve">名</w:t>
      </w:r>
      <w:r>
        <w:rPr>
          <w:color w:val="000000"/>
        </w:rPr>
        <w:t xml:space="preserve">    </w:t>
      </w:r>
      <w:r>
        <w:rPr>
          <w:color w:val="000000"/>
        </w:rPr>
        <w:t xml:space="preserve">称：</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420"/>
        <w:spacing w:after="0" w:line="360" w:lineRule="auto"/>
        <w:rPr>
          <w:color w:val="000000"/>
        </w:rPr>
      </w:pPr>
      <w:r>
        <w:rPr>
          <w:color w:val="000000"/>
        </w:rPr>
        <w:t xml:space="preserve">资质类别和等级：</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420"/>
        <w:spacing w:after="0" w:line="360" w:lineRule="auto"/>
        <w:rPr>
          <w:color w:val="000000"/>
        </w:rPr>
      </w:pPr>
      <w:r>
        <w:rPr>
          <w:color w:val="000000"/>
        </w:rPr>
        <w:t xml:space="preserve">联系电话：</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420"/>
        <w:spacing w:after="0" w:line="360" w:lineRule="auto"/>
        <w:rPr>
          <w:color w:val="000000"/>
        </w:rPr>
      </w:pPr>
      <w:r>
        <w:rPr>
          <w:color w:val="000000"/>
        </w:rPr>
        <w:t xml:space="preserve">电子信箱：</w:t>
      </w:r>
      <w:r>
        <w:rPr>
          <w:rFonts w:hint="eastAsia"/>
          <w:color w:val="000000"/>
          <w:u w:val="single"/>
        </w:rPr>
        <w:t xml:space="preserve"> </w:t>
      </w:r>
      <w:r>
        <w:rPr>
          <w:color w:val="000000"/>
          <w:u w:val="single"/>
        </w:rPr>
        <w:t xml:space="preserve">                                                                     </w:t>
      </w:r>
      <w:r/>
    </w:p>
    <w:p>
      <w:pPr>
        <w:ind w:firstLine="420"/>
        <w:spacing w:after="0" w:line="360" w:lineRule="auto"/>
        <w:rPr>
          <w:color w:val="000000"/>
          <w:u w:val="single"/>
        </w:rPr>
      </w:pPr>
      <w:r>
        <w:rPr>
          <w:color w:val="000000"/>
        </w:rPr>
        <w:t xml:space="preserve">通信地址：</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420"/>
        <w:spacing w:after="0" w:line="360" w:lineRule="auto"/>
        <w:rPr>
          <w:color w:val="000000"/>
        </w:rPr>
      </w:pPr>
      <w:r>
        <w:rPr>
          <w:rFonts w:hint="eastAsia"/>
          <w:color w:val="000000"/>
        </w:rPr>
        <w:t xml:space="preserve">1.1.2.</w:t>
      </w:r>
      <w:r>
        <w:rPr>
          <w:color w:val="000000"/>
        </w:rPr>
        <w:t xml:space="preserve">2</w:t>
      </w:r>
      <w:r>
        <w:rPr>
          <w:rFonts w:hint="eastAsia"/>
          <w:color w:val="000000"/>
        </w:rPr>
        <w:t xml:space="preserve"> </w:t>
      </w:r>
      <w:r>
        <w:rPr>
          <w:rFonts w:hint="eastAsia"/>
          <w:color w:val="000000"/>
        </w:rPr>
        <w:t xml:space="preserve">设计人：</w:t>
      </w:r>
      <w:r/>
    </w:p>
    <w:p>
      <w:pPr>
        <w:ind w:firstLine="420"/>
        <w:spacing w:after="0" w:line="360" w:lineRule="auto"/>
        <w:rPr>
          <w:color w:val="000000"/>
        </w:rPr>
      </w:pPr>
      <w:r>
        <w:rPr>
          <w:rFonts w:hint="eastAsia"/>
          <w:color w:val="000000"/>
        </w:rPr>
        <w:t xml:space="preserve">名</w:t>
      </w:r>
      <w:r>
        <w:rPr>
          <w:rFonts w:hint="eastAsia"/>
          <w:color w:val="000000"/>
        </w:rPr>
        <w:t xml:space="preserve">    </w:t>
      </w:r>
      <w:r>
        <w:rPr>
          <w:rFonts w:hint="eastAsia"/>
          <w:color w:val="000000"/>
        </w:rPr>
        <w:t xml:space="preserve">称：</w:t>
      </w:r>
      <w:r>
        <w:rPr>
          <w:rFonts w:hint="eastAsia"/>
          <w:color w:val="000000"/>
          <w:u w:val="single"/>
        </w:rPr>
        <w:t xml:space="preserve">                                                          </w:t>
      </w:r>
      <w:r>
        <w:rPr>
          <w:rFonts w:hint="eastAsia"/>
          <w:color w:val="000000"/>
        </w:rPr>
        <w:t xml:space="preserve">；</w:t>
      </w:r>
      <w:r/>
    </w:p>
    <w:p>
      <w:pPr>
        <w:ind w:firstLine="420"/>
        <w:spacing w:after="0" w:line="360" w:lineRule="auto"/>
        <w:rPr>
          <w:color w:val="000000"/>
        </w:rPr>
      </w:pPr>
      <w:r>
        <w:rPr>
          <w:rFonts w:hint="eastAsia"/>
          <w:color w:val="000000"/>
        </w:rPr>
        <w:t xml:space="preserve">资质类别和等级：</w:t>
      </w:r>
      <w:r>
        <w:rPr>
          <w:color w:val="000000"/>
          <w:u w:val="single"/>
        </w:rPr>
        <w:t xml:space="preserve">                                                    </w:t>
      </w:r>
      <w:r>
        <w:rPr>
          <w:rFonts w:hint="eastAsia"/>
          <w:color w:val="000000"/>
        </w:rPr>
        <w:t xml:space="preserve">；</w:t>
      </w:r>
      <w:r/>
    </w:p>
    <w:p>
      <w:pPr>
        <w:ind w:firstLine="420"/>
        <w:spacing w:after="0" w:line="360" w:lineRule="auto"/>
        <w:rPr>
          <w:color w:val="000000"/>
        </w:rPr>
      </w:pPr>
      <w:r>
        <w:rPr>
          <w:rFonts w:hint="eastAsia"/>
          <w:color w:val="000000"/>
        </w:rPr>
        <w:t xml:space="preserve">联系电话：</w:t>
      </w:r>
      <w:r>
        <w:rPr>
          <w:rFonts w:hint="eastAsia"/>
          <w:color w:val="000000"/>
          <w:u w:val="single"/>
        </w:rPr>
        <w:t xml:space="preserve">                                                          </w:t>
      </w:r>
      <w:r>
        <w:rPr>
          <w:rFonts w:hint="eastAsia"/>
          <w:color w:val="000000"/>
        </w:rPr>
        <w:t xml:space="preserve">；</w:t>
      </w:r>
      <w:r/>
    </w:p>
    <w:p>
      <w:pPr>
        <w:ind w:firstLine="420"/>
        <w:spacing w:after="0" w:line="360" w:lineRule="auto"/>
        <w:rPr>
          <w:color w:val="000000"/>
        </w:rPr>
      </w:pPr>
      <w:r>
        <w:rPr>
          <w:rFonts w:hint="eastAsia"/>
          <w:color w:val="000000"/>
        </w:rPr>
        <w:t xml:space="preserve">电子信箱：</w:t>
      </w:r>
      <w:r>
        <w:rPr>
          <w:rFonts w:hint="eastAsia"/>
          <w:color w:val="000000"/>
          <w:u w:val="single"/>
        </w:rPr>
        <w:t xml:space="preserve">                                                          </w:t>
      </w:r>
      <w:r>
        <w:rPr>
          <w:rFonts w:hint="eastAsia"/>
          <w:color w:val="000000"/>
        </w:rPr>
        <w:t xml:space="preserve">；</w:t>
      </w:r>
      <w:r/>
    </w:p>
    <w:p>
      <w:pPr>
        <w:ind w:firstLine="420"/>
        <w:spacing w:after="0" w:line="360" w:lineRule="auto"/>
        <w:rPr>
          <w:color w:val="000000"/>
        </w:rPr>
      </w:pPr>
      <w:r>
        <w:rPr>
          <w:rFonts w:hint="eastAsia"/>
          <w:color w:val="000000"/>
        </w:rPr>
        <w:t xml:space="preserve">通信地址：</w:t>
      </w:r>
      <w:r>
        <w:rPr>
          <w:rFonts w:hint="eastAsia"/>
          <w:color w:val="000000"/>
          <w:u w:val="single"/>
        </w:rPr>
        <w:t xml:space="preserve">                                                          </w:t>
      </w:r>
      <w:r>
        <w:rPr>
          <w:rFonts w:hint="eastAsia"/>
          <w:color w:val="000000"/>
        </w:rPr>
        <w:t xml:space="preserve">。</w:t>
      </w:r>
      <w:r/>
    </w:p>
    <w:p>
      <w:pPr>
        <w:ind w:firstLine="420"/>
        <w:jc w:val="left"/>
        <w:spacing w:after="0" w:line="360" w:lineRule="auto"/>
        <w:rPr>
          <w:color w:val="000000"/>
        </w:rPr>
      </w:pPr>
      <w:r>
        <w:rPr>
          <w:color w:val="000000"/>
        </w:rPr>
        <w:t xml:space="preserve">1.1.3 </w:t>
      </w:r>
      <w:r>
        <w:rPr>
          <w:color w:val="000000"/>
        </w:rPr>
        <w:t xml:space="preserve">工程和设备</w:t>
      </w:r>
      <w:r/>
    </w:p>
    <w:p>
      <w:pPr>
        <w:ind w:firstLine="420"/>
        <w:spacing w:after="0" w:line="360" w:lineRule="auto"/>
        <w:rPr>
          <w:color w:val="000000"/>
        </w:rPr>
      </w:pPr>
      <w:r>
        <w:rPr>
          <w:color w:val="000000"/>
        </w:rPr>
        <w:t xml:space="preserve">1.1.3.</w:t>
      </w:r>
      <w:r>
        <w:rPr>
          <w:rFonts w:hint="eastAsia"/>
          <w:color w:val="000000"/>
        </w:rPr>
        <w:t xml:space="preserve">1</w:t>
      </w:r>
      <w:r>
        <w:rPr>
          <w:color w:val="000000"/>
        </w:rPr>
        <w:t xml:space="preserve"> </w:t>
      </w:r>
      <w:r>
        <w:rPr>
          <w:color w:val="000000"/>
        </w:rPr>
        <w:t xml:space="preserve">作为施工现场组成部分的其他场所包括：</w:t>
      </w:r>
      <w:r>
        <w:rPr>
          <w:rFonts w:hint="eastAsia"/>
          <w:bCs/>
          <w:color w:val="000000"/>
          <w:u w:val="single"/>
        </w:rPr>
        <w:t xml:space="preserve">入口大门、围墙、道路等，具体由发包人和承包人根据现场条件确定</w:t>
      </w:r>
      <w:r>
        <w:rPr>
          <w:color w:val="000000"/>
        </w:rPr>
        <w:t xml:space="preserve">。</w:t>
      </w:r>
      <w:r/>
    </w:p>
    <w:p>
      <w:pPr>
        <w:ind w:firstLine="420"/>
        <w:jc w:val="left"/>
        <w:spacing w:after="0" w:line="360" w:lineRule="auto"/>
        <w:rPr>
          <w:color w:val="000000"/>
        </w:rPr>
      </w:pPr>
      <w:r>
        <w:rPr>
          <w:color w:val="000000"/>
        </w:rPr>
        <w:t xml:space="preserve">1.1.3.</w:t>
      </w:r>
      <w:r>
        <w:rPr>
          <w:rFonts w:hint="eastAsia"/>
          <w:color w:val="000000"/>
        </w:rPr>
        <w:t xml:space="preserve">2</w:t>
      </w:r>
      <w:r>
        <w:rPr>
          <w:color w:val="000000"/>
        </w:rPr>
        <w:t xml:space="preserve"> </w:t>
      </w:r>
      <w:r>
        <w:rPr>
          <w:color w:val="000000"/>
        </w:rPr>
        <w:t xml:space="preserve">永久占地包括：</w:t>
      </w:r>
      <w:r>
        <w:rPr>
          <w:rFonts w:hint="eastAsia"/>
          <w:bCs/>
          <w:color w:val="000000"/>
          <w:u w:val="single"/>
        </w:rPr>
        <w:t xml:space="preserve">施工区域</w:t>
      </w:r>
      <w:r>
        <w:rPr>
          <w:color w:val="000000"/>
        </w:rPr>
        <w:t xml:space="preserve">。</w:t>
      </w:r>
      <w:r/>
    </w:p>
    <w:p>
      <w:pPr>
        <w:ind w:firstLine="420"/>
        <w:jc w:val="left"/>
        <w:spacing w:after="0" w:line="360" w:lineRule="auto"/>
        <w:rPr>
          <w:color w:val="000000"/>
        </w:rPr>
      </w:pPr>
      <w:r>
        <w:rPr>
          <w:color w:val="000000"/>
        </w:rPr>
        <w:t xml:space="preserve">1.1.3.</w:t>
      </w:r>
      <w:r>
        <w:rPr>
          <w:rFonts w:hint="eastAsia"/>
          <w:color w:val="000000"/>
        </w:rPr>
        <w:t xml:space="preserve">3</w:t>
      </w:r>
      <w:r>
        <w:rPr>
          <w:color w:val="000000"/>
        </w:rPr>
        <w:t xml:space="preserve"> </w:t>
      </w:r>
      <w:r>
        <w:rPr>
          <w:color w:val="000000"/>
        </w:rPr>
        <w:t xml:space="preserve">临时占地包括：</w:t>
      </w:r>
      <w:r>
        <w:rPr>
          <w:rFonts w:hint="eastAsia"/>
          <w:bCs/>
          <w:color w:val="000000"/>
          <w:u w:val="single"/>
        </w:rPr>
        <w:t xml:space="preserve">无</w:t>
      </w:r>
      <w:r>
        <w:rPr>
          <w:color w:val="000000"/>
        </w:rPr>
        <w:t xml:space="preserve">。</w:t>
      </w:r>
      <w:r/>
    </w:p>
    <w:p>
      <w:pPr>
        <w:pStyle w:val="752"/>
        <w:jc w:val="left"/>
        <w:spacing w:after="0"/>
        <w:tabs>
          <w:tab w:val="left" w:pos="720" w:leader="none"/>
        </w:tabs>
        <w:rPr>
          <w:sz w:val="24"/>
        </w:rPr>
      </w:pPr>
      <w:r/>
      <w:bookmarkStart w:id="48" w:name="_Toc14470141"/>
      <w:r>
        <w:rPr>
          <w:rFonts w:hint="eastAsia"/>
          <w:sz w:val="24"/>
        </w:rPr>
        <w:t xml:space="preserve">1.2</w:t>
      </w:r>
      <w:r>
        <w:rPr>
          <w:rFonts w:hint="eastAsia"/>
          <w:sz w:val="24"/>
        </w:rPr>
        <w:t xml:space="preserve">法律</w:t>
      </w:r>
      <w:bookmarkEnd w:id="48"/>
      <w:r/>
      <w:r/>
    </w:p>
    <w:p>
      <w:pPr>
        <w:ind w:firstLine="420"/>
        <w:jc w:val="left"/>
        <w:spacing w:after="0" w:line="360" w:lineRule="auto"/>
        <w:rPr>
          <w:color w:val="000000"/>
        </w:rPr>
      </w:pPr>
      <w:r>
        <w:rPr>
          <w:color w:val="000000"/>
        </w:rPr>
        <w:t xml:space="preserve">适用于合同的其他规范性文件：</w:t>
      </w:r>
      <w:r/>
    </w:p>
    <w:p>
      <w:pPr>
        <w:ind w:firstLine="420"/>
        <w:jc w:val="left"/>
        <w:spacing w:after="0" w:line="360" w:lineRule="auto"/>
        <w:rPr>
          <w:color w:val="000000"/>
        </w:rPr>
      </w:pPr>
      <w:r>
        <w:rPr>
          <w:rFonts w:hint="eastAsia"/>
          <w:color w:val="000000"/>
          <w:u w:val="single"/>
        </w:rPr>
        <w:t xml:space="preserve">现行</w:t>
      </w:r>
      <w:r>
        <w:rPr>
          <w:color w:val="000000"/>
          <w:u w:val="single"/>
        </w:rPr>
        <w:fldChar w:fldCharType="begin"/>
      </w:r>
      <w:r>
        <w:rPr>
          <w:color w:val="000000"/>
          <w:u w:val="single"/>
        </w:rPr>
        <w:instrText xml:space="preserve">AUTOTEXT 116 \* MERGEFORMAT</w:instrText>
      </w:r>
      <w:r>
        <w:rPr>
          <w:color w:val="000000"/>
          <w:u w:val="single"/>
        </w:rPr>
        <w:fldChar w:fldCharType="separate"/>
      </w:r>
      <w:r>
        <w:rPr>
          <w:rFonts w:hint="eastAsia"/>
          <w:color w:val="000000"/>
          <w:u w:val="single"/>
        </w:rPr>
        <w:t xml:space="preserve">《中华人民共和国民法典》、《中华人民共和国建筑法》、《中华人民共和国招标投标法》、《建设工程质量管理条例》及国家、江苏省、无锡市的法规条令</w:t>
      </w:r>
      <w:r>
        <w:rPr>
          <w:color w:val="000000"/>
          <w:u w:val="single"/>
        </w:rPr>
        <w:fldChar w:fldCharType="end"/>
      </w:r>
      <w:r>
        <w:rPr>
          <w:rFonts w:hint="eastAsia"/>
          <w:bCs/>
          <w:color w:val="000000"/>
          <w:u w:val="single"/>
        </w:rPr>
        <w:t xml:space="preserve">及规范性文件</w:t>
      </w:r>
      <w:r>
        <w:rPr>
          <w:rFonts w:hint="eastAsia"/>
          <w:color w:val="000000"/>
          <w:u w:val="single"/>
        </w:rPr>
        <w:t xml:space="preserve">。</w:t>
      </w:r>
      <w:r/>
    </w:p>
    <w:p>
      <w:pPr>
        <w:pStyle w:val="752"/>
        <w:jc w:val="left"/>
        <w:spacing w:after="0"/>
        <w:tabs>
          <w:tab w:val="left" w:pos="720" w:leader="none"/>
        </w:tabs>
        <w:rPr>
          <w:sz w:val="24"/>
        </w:rPr>
      </w:pPr>
      <w:r/>
      <w:bookmarkStart w:id="49" w:name="_Toc14470142"/>
      <w:r>
        <w:rPr>
          <w:rFonts w:hint="eastAsia"/>
          <w:sz w:val="24"/>
        </w:rPr>
        <w:t xml:space="preserve">1.3</w:t>
      </w:r>
      <w:r>
        <w:rPr>
          <w:rFonts w:hint="eastAsia"/>
          <w:sz w:val="24"/>
        </w:rPr>
        <w:t xml:space="preserve">标准和规范</w:t>
      </w:r>
      <w:bookmarkEnd w:id="49"/>
      <w:r/>
      <w:r/>
    </w:p>
    <w:p>
      <w:pPr>
        <w:ind w:firstLine="420"/>
        <w:spacing w:after="0" w:line="360" w:lineRule="auto"/>
      </w:pPr>
      <w:r>
        <w:rPr>
          <w:rFonts w:hint="eastAsia"/>
        </w:rPr>
        <w:t xml:space="preserve">1.3.1 </w:t>
      </w:r>
      <w:r>
        <w:rPr>
          <w:rFonts w:hint="eastAsia"/>
        </w:rPr>
        <w:t xml:space="preserve">适用于工程的国家标准、行业标准、工程所在地的地方性标准，以及相应的规范、规程等，合同当事人有特别要求的，应在专用合同条款中约定。</w:t>
      </w:r>
      <w:r/>
    </w:p>
    <w:p>
      <w:pPr>
        <w:ind w:firstLine="420"/>
        <w:spacing w:after="0" w:line="360" w:lineRule="auto"/>
      </w:pPr>
      <w:r>
        <w:t xml:space="preserve">适用于工程的标准规范包括：</w:t>
      </w:r>
      <w:r>
        <w:rPr>
          <w:rFonts w:hint="eastAsia"/>
          <w:bCs/>
          <w:u w:val="single"/>
        </w:rPr>
        <w:t xml:space="preserve">国家部委颁发的有关施工、验收的标准、规范，以及江苏省、无锡市建设、消防、节能以及环保等相关主管部门颁布的文件</w:t>
      </w:r>
      <w:r>
        <w:t xml:space="preserve">。</w:t>
      </w:r>
      <w:r/>
    </w:p>
    <w:p>
      <w:pPr>
        <w:ind w:firstLine="420"/>
        <w:spacing w:after="0" w:line="360" w:lineRule="auto"/>
      </w:pPr>
      <w:r>
        <w:rPr>
          <w:rFonts w:hint="eastAsia"/>
        </w:rPr>
        <w:t xml:space="preserve">1.3.2 </w:t>
      </w:r>
      <w:r>
        <w:rPr>
          <w:rFonts w:hint="eastAsia"/>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752"/>
        <w:jc w:val="left"/>
        <w:spacing w:after="0"/>
        <w:tabs>
          <w:tab w:val="left" w:pos="720" w:leader="none"/>
        </w:tabs>
        <w:rPr>
          <w:sz w:val="24"/>
        </w:rPr>
      </w:pPr>
      <w:r/>
      <w:bookmarkStart w:id="50" w:name="_Toc14470143"/>
      <w:r>
        <w:rPr>
          <w:rFonts w:hint="eastAsia"/>
          <w:sz w:val="24"/>
        </w:rPr>
        <w:t xml:space="preserve">1.4</w:t>
      </w:r>
      <w:r>
        <w:rPr>
          <w:rFonts w:hint="eastAsia"/>
          <w:sz w:val="24"/>
        </w:rPr>
        <w:t xml:space="preserve">合同文件的优先顺序</w:t>
      </w:r>
      <w:bookmarkEnd w:id="50"/>
      <w:r/>
      <w:r/>
    </w:p>
    <w:p>
      <w:pPr>
        <w:ind w:firstLine="420"/>
        <w:spacing w:after="0" w:line="360" w:lineRule="auto"/>
      </w:pPr>
      <w:r>
        <w:t xml:space="preserve">合同文件组成及优先顺序为：</w:t>
      </w:r>
      <w:r>
        <w:rPr>
          <w:u w:val="single"/>
        </w:rPr>
        <w:t xml:space="preserve"> </w:t>
      </w:r>
      <w:r>
        <w:rPr>
          <w:rFonts w:hint="eastAsia"/>
          <w:bCs/>
          <w:u w:val="single"/>
        </w:rPr>
        <w:t xml:space="preserve">（</w:t>
      </w:r>
      <w:r>
        <w:rPr>
          <w:bCs/>
          <w:u w:val="single"/>
        </w:rPr>
        <w:t xml:space="preserve">1</w:t>
      </w:r>
      <w:r>
        <w:rPr>
          <w:bCs/>
          <w:u w:val="single"/>
        </w:rPr>
        <w:t xml:space="preserve">）本合同协议书；（</w:t>
      </w:r>
      <w:r>
        <w:rPr>
          <w:bCs/>
          <w:u w:val="single"/>
        </w:rPr>
        <w:t xml:space="preserve">2</w:t>
      </w:r>
      <w:r>
        <w:rPr>
          <w:bCs/>
          <w:u w:val="single"/>
        </w:rPr>
        <w:t xml:space="preserve">）中标通知书；（</w:t>
      </w:r>
      <w:r>
        <w:rPr>
          <w:bCs/>
          <w:u w:val="single"/>
        </w:rPr>
        <w:t xml:space="preserve">3</w:t>
      </w:r>
      <w:r>
        <w:rPr>
          <w:bCs/>
          <w:u w:val="single"/>
        </w:rPr>
        <w:t xml:space="preserve">）本合同专用条款；（</w:t>
      </w:r>
      <w:r>
        <w:rPr>
          <w:bCs/>
          <w:u w:val="single"/>
        </w:rPr>
        <w:t xml:space="preserve">4</w:t>
      </w:r>
      <w:r>
        <w:rPr>
          <w:bCs/>
          <w:u w:val="single"/>
        </w:rPr>
        <w:t xml:space="preserve">）明确双方权利义务的纪要或承诺或协议等契约；（</w:t>
      </w:r>
      <w:r>
        <w:rPr>
          <w:bCs/>
          <w:u w:val="single"/>
        </w:rPr>
        <w:t xml:space="preserve">5</w:t>
      </w:r>
      <w:r>
        <w:rPr>
          <w:bCs/>
          <w:u w:val="single"/>
        </w:rPr>
        <w:t xml:space="preserve">）招标文件及其附件；（</w:t>
      </w:r>
      <w:r>
        <w:rPr>
          <w:bCs/>
          <w:u w:val="single"/>
        </w:rPr>
        <w:t xml:space="preserve">6</w:t>
      </w:r>
      <w:r>
        <w:rPr>
          <w:bCs/>
          <w:u w:val="single"/>
        </w:rPr>
        <w:t xml:space="preserve">）本合同通用条款；（</w:t>
      </w:r>
      <w:r>
        <w:rPr>
          <w:bCs/>
          <w:u w:val="single"/>
        </w:rPr>
        <w:t xml:space="preserve">7</w:t>
      </w:r>
      <w:r>
        <w:rPr>
          <w:bCs/>
          <w:u w:val="single"/>
        </w:rPr>
        <w:t xml:space="preserve">）标准、规范及有关技术文件、技术要求；（</w:t>
      </w:r>
      <w:r>
        <w:rPr>
          <w:bCs/>
          <w:u w:val="single"/>
        </w:rPr>
        <w:t xml:space="preserve">8</w:t>
      </w:r>
      <w:r>
        <w:rPr>
          <w:bCs/>
          <w:u w:val="single"/>
        </w:rPr>
        <w:t xml:space="preserve">）设计文件以及地勘报告（包括施工图纸、图审意见等）；（</w:t>
      </w:r>
      <w:r>
        <w:rPr>
          <w:bCs/>
          <w:u w:val="single"/>
        </w:rPr>
        <w:t xml:space="preserve">9</w:t>
      </w:r>
      <w:r>
        <w:rPr>
          <w:bCs/>
          <w:u w:val="single"/>
        </w:rPr>
        <w:t xml:space="preserve">）投标文件、工程报价单或预算书；（</w:t>
      </w:r>
      <w:r>
        <w:rPr>
          <w:bCs/>
          <w:u w:val="single"/>
        </w:rPr>
        <w:t xml:space="preserve">10</w:t>
      </w:r>
      <w:r>
        <w:rPr>
          <w:bCs/>
          <w:u w:val="single"/>
        </w:rPr>
        <w:t xml:space="preserve">）当对同一问题，国家</w:t>
      </w:r>
      <w:r>
        <w:rPr>
          <w:rFonts w:hint="eastAsia"/>
          <w:bCs/>
          <w:u w:val="single"/>
        </w:rPr>
        <w:t xml:space="preserve">、</w:t>
      </w:r>
      <w:r>
        <w:rPr>
          <w:bCs/>
          <w:u w:val="single"/>
        </w:rPr>
        <w:t xml:space="preserve">江苏省、</w:t>
      </w:r>
      <w:r>
        <w:rPr>
          <w:rFonts w:hint="eastAsia"/>
          <w:bCs/>
          <w:u w:val="single"/>
        </w:rPr>
        <w:t xml:space="preserve">无锡</w:t>
      </w:r>
      <w:r>
        <w:rPr>
          <w:bCs/>
          <w:u w:val="single"/>
        </w:rPr>
        <w:t xml:space="preserve">市颁布的标准和规范</w:t>
      </w:r>
      <w:r>
        <w:rPr>
          <w:rFonts w:hint="eastAsia"/>
          <w:bCs/>
          <w:u w:val="single"/>
        </w:rPr>
        <w:t xml:space="preserve">与</w:t>
      </w:r>
      <w:r>
        <w:rPr>
          <w:bCs/>
          <w:u w:val="single"/>
        </w:rPr>
        <w:t xml:space="preserve">招标文件要求不一致时，以国家</w:t>
      </w:r>
      <w:r>
        <w:rPr>
          <w:rFonts w:hint="eastAsia"/>
          <w:bCs/>
          <w:u w:val="single"/>
        </w:rPr>
        <w:t xml:space="preserve">、</w:t>
      </w:r>
      <w:r>
        <w:rPr>
          <w:bCs/>
          <w:u w:val="single"/>
        </w:rPr>
        <w:t xml:space="preserve">江苏省、</w:t>
      </w:r>
      <w:r>
        <w:rPr>
          <w:rFonts w:hint="eastAsia"/>
          <w:bCs/>
          <w:u w:val="single"/>
        </w:rPr>
        <w:t xml:space="preserve">无锡</w:t>
      </w:r>
      <w:r>
        <w:rPr>
          <w:bCs/>
          <w:u w:val="single"/>
        </w:rPr>
        <w:t xml:space="preserve">市的标准、规范、规定</w:t>
      </w:r>
      <w:r>
        <w:rPr>
          <w:rFonts w:hint="eastAsia"/>
          <w:bCs/>
          <w:u w:val="single"/>
        </w:rPr>
        <w:t xml:space="preserve">与</w:t>
      </w:r>
      <w:r>
        <w:rPr>
          <w:bCs/>
          <w:u w:val="single"/>
        </w:rPr>
        <w:t xml:space="preserve">招标文件要求的严格者为准；</w:t>
      </w:r>
      <w:r>
        <w:rPr>
          <w:bCs/>
          <w:u w:val="single"/>
        </w:rPr>
        <w:t xml:space="preserve">(11)</w:t>
      </w:r>
      <w:r>
        <w:rPr>
          <w:bCs/>
          <w:u w:val="single"/>
        </w:rPr>
        <w:t xml:space="preserve">其他经双方同意视为本合同组成的有关文件</w:t>
      </w:r>
      <w:r>
        <w:rPr>
          <w:rFonts w:hint="eastAsia"/>
          <w:bCs/>
          <w:u w:val="single"/>
        </w:rPr>
        <w:t xml:space="preserve">。</w:t>
      </w:r>
      <w:r/>
    </w:p>
    <w:p>
      <w:pPr>
        <w:pStyle w:val="752"/>
        <w:jc w:val="left"/>
        <w:spacing w:after="0"/>
        <w:tabs>
          <w:tab w:val="left" w:pos="720" w:leader="none"/>
        </w:tabs>
        <w:rPr>
          <w:sz w:val="24"/>
        </w:rPr>
      </w:pPr>
      <w:r/>
      <w:bookmarkStart w:id="51" w:name="_Toc14470144"/>
      <w:r>
        <w:rPr>
          <w:rFonts w:hint="eastAsia"/>
          <w:sz w:val="24"/>
        </w:rPr>
        <w:t xml:space="preserve">1.</w:t>
      </w:r>
      <w:r>
        <w:rPr>
          <w:sz w:val="24"/>
        </w:rPr>
        <w:t xml:space="preserve">5</w:t>
      </w:r>
      <w:r>
        <w:rPr>
          <w:rFonts w:hint="eastAsia"/>
          <w:sz w:val="24"/>
        </w:rPr>
        <w:t xml:space="preserve">保密</w:t>
      </w:r>
      <w:bookmarkEnd w:id="51"/>
      <w:r/>
      <w:r/>
    </w:p>
    <w:p>
      <w:pPr>
        <w:ind w:firstLine="420"/>
        <w:spacing w:after="0" w:line="360" w:lineRule="auto"/>
      </w:pPr>
      <w:r>
        <w:rPr>
          <w:rFonts w:hint="eastAsia"/>
        </w:rPr>
        <w:t xml:space="preserve">除法律规定或合同另有约定外，未经发包人同意，承包人不得将发包人提供的图纸、文件以及声明需要保密的资料信息等商业秘密泄露给第三方。</w:t>
      </w:r>
      <w:r/>
    </w:p>
    <w:p>
      <w:pPr>
        <w:ind w:firstLine="420"/>
        <w:spacing w:after="0" w:line="360" w:lineRule="auto"/>
      </w:pPr>
      <w:r>
        <w:rPr>
          <w:rFonts w:hint="eastAsia"/>
        </w:rPr>
        <w:t xml:space="preserve">除法律规定或合同另有约定外，未经承包人同意，发包人不得将承包人提供的技术秘密及声明需要保密的资料信息等商业秘密泄露给第三方。</w:t>
      </w:r>
      <w:r/>
    </w:p>
    <w:p>
      <w:pPr>
        <w:pStyle w:val="752"/>
        <w:jc w:val="left"/>
        <w:spacing w:after="0"/>
        <w:tabs>
          <w:tab w:val="left" w:pos="720" w:leader="none"/>
        </w:tabs>
        <w:rPr>
          <w:sz w:val="24"/>
        </w:rPr>
      </w:pPr>
      <w:r/>
      <w:bookmarkStart w:id="52" w:name="_Toc14470145"/>
      <w:r>
        <w:rPr>
          <w:sz w:val="24"/>
        </w:rPr>
        <w:t xml:space="preserve">1.6</w:t>
      </w:r>
      <w:r>
        <w:rPr>
          <w:sz w:val="24"/>
        </w:rPr>
        <w:t xml:space="preserve">图纸和承包人文件</w:t>
      </w:r>
      <w:bookmarkEnd w:id="52"/>
      <w:r>
        <w:rPr>
          <w:sz w:val="24"/>
        </w:rPr>
        <w:tab/>
      </w:r>
      <w:r/>
    </w:p>
    <w:p>
      <w:pPr>
        <w:ind w:firstLine="420"/>
        <w:spacing w:after="0" w:line="360" w:lineRule="auto"/>
      </w:pPr>
      <w:r>
        <w:t xml:space="preserve">1.6.1 </w:t>
      </w:r>
      <w:r>
        <w:t xml:space="preserve">图纸的提供</w:t>
      </w:r>
      <w:r/>
    </w:p>
    <w:p>
      <w:pPr>
        <w:ind w:firstLine="420"/>
        <w:spacing w:after="0" w:line="360" w:lineRule="auto"/>
        <w:rPr>
          <w:color w:val="000000"/>
        </w:rPr>
      </w:pPr>
      <w:r>
        <w:rPr>
          <w:color w:val="000000"/>
        </w:rPr>
        <w:t xml:space="preserve">发包人向承包人提供图纸的期限：</w:t>
      </w:r>
      <w:r>
        <w:rPr>
          <w:rFonts w:hint="eastAsia"/>
          <w:color w:val="000000"/>
          <w:u w:val="single"/>
        </w:rPr>
        <w:t xml:space="preserve">  </w:t>
      </w:r>
      <w:r>
        <w:rPr>
          <w:rFonts w:hint="eastAsia"/>
          <w:bCs/>
          <w:color w:val="000000"/>
          <w:u w:val="single"/>
        </w:rPr>
        <w:t xml:space="preserve">/</w:t>
      </w:r>
      <w:r>
        <w:rPr>
          <w:bCs/>
          <w:color w:val="000000"/>
          <w:u w:val="single"/>
        </w:rPr>
        <w:t xml:space="preserve">  </w:t>
      </w:r>
      <w:r>
        <w:rPr>
          <w:color w:val="000000"/>
        </w:rPr>
        <w:t xml:space="preserve">；</w:t>
      </w:r>
      <w:r/>
    </w:p>
    <w:p>
      <w:pPr>
        <w:ind w:firstLine="420"/>
        <w:spacing w:after="0" w:line="360" w:lineRule="auto"/>
        <w:rPr>
          <w:color w:val="000000"/>
        </w:rPr>
      </w:pPr>
      <w:r>
        <w:rPr>
          <w:color w:val="000000"/>
        </w:rPr>
        <w:t xml:space="preserve">发包人向承包人提供图纸的数量：</w:t>
      </w:r>
      <w:r>
        <w:rPr>
          <w:rFonts w:hint="eastAsia"/>
          <w:color w:val="000000"/>
          <w:u w:val="single"/>
        </w:rPr>
        <w:t xml:space="preserve">  </w:t>
      </w:r>
      <w:r>
        <w:rPr>
          <w:rFonts w:hint="eastAsia"/>
          <w:bCs/>
          <w:color w:val="000000"/>
          <w:u w:val="single"/>
        </w:rPr>
        <w:t xml:space="preserve">/</w:t>
      </w:r>
      <w:r>
        <w:rPr>
          <w:bCs/>
          <w:color w:val="000000"/>
          <w:u w:val="single"/>
        </w:rPr>
        <w:t xml:space="preserve">  </w:t>
      </w:r>
      <w:r>
        <w:rPr>
          <w:color w:val="000000"/>
        </w:rPr>
        <w:t xml:space="preserve">；</w:t>
      </w:r>
      <w:r/>
    </w:p>
    <w:p>
      <w:pPr>
        <w:ind w:firstLine="420"/>
        <w:spacing w:after="0" w:line="360" w:lineRule="auto"/>
        <w:rPr>
          <w:color w:val="000000"/>
        </w:rPr>
      </w:pPr>
      <w:r>
        <w:rPr>
          <w:color w:val="000000"/>
        </w:rPr>
        <w:t xml:space="preserve">发包人向承包人提供图纸的内容：</w:t>
      </w:r>
      <w:r>
        <w:rPr>
          <w:rFonts w:hint="eastAsia"/>
          <w:color w:val="000000"/>
          <w:u w:val="single"/>
        </w:rPr>
        <w:t xml:space="preserve">  </w:t>
      </w:r>
      <w:r>
        <w:rPr>
          <w:rFonts w:hint="eastAsia"/>
          <w:bCs/>
          <w:color w:val="000000"/>
          <w:u w:val="single"/>
        </w:rPr>
        <w:t xml:space="preserve">/</w:t>
      </w:r>
      <w:r>
        <w:rPr>
          <w:bCs/>
          <w:color w:val="000000"/>
          <w:u w:val="single"/>
        </w:rPr>
        <w:t xml:space="preserve">  </w:t>
      </w:r>
      <w:r>
        <w:rPr>
          <w:color w:val="000000"/>
        </w:rPr>
        <w:t xml:space="preserve">。</w:t>
      </w:r>
      <w:r/>
    </w:p>
    <w:p>
      <w:pPr>
        <w:ind w:firstLine="420"/>
        <w:spacing w:after="0" w:line="360" w:lineRule="auto"/>
      </w:pPr>
      <w:r>
        <w:t xml:space="preserve">1.6</w:t>
      </w:r>
      <w:r>
        <w:rPr>
          <w:rFonts w:hint="eastAsia"/>
        </w:rPr>
        <w:t xml:space="preserve">.2</w:t>
      </w:r>
      <w:r>
        <w:t xml:space="preserve"> </w:t>
      </w:r>
      <w:r>
        <w:t xml:space="preserve">承包人文件</w:t>
      </w:r>
      <w:r/>
    </w:p>
    <w:p>
      <w:pPr>
        <w:ind w:firstLine="420"/>
        <w:spacing w:after="0" w:line="360" w:lineRule="auto"/>
      </w:pPr>
      <w:r>
        <w:t xml:space="preserve">需要由承包人提供的文件，包括：</w:t>
      </w:r>
      <w:r>
        <w:rPr>
          <w:rFonts w:hint="eastAsia"/>
          <w:bCs/>
          <w:u w:val="single"/>
        </w:rPr>
        <w:t xml:space="preserve">施工组织设计和进度计划等</w:t>
      </w:r>
      <w:r>
        <w:t xml:space="preserve">；</w:t>
      </w:r>
      <w:r/>
    </w:p>
    <w:p>
      <w:pPr>
        <w:ind w:firstLine="420"/>
        <w:spacing w:after="0" w:line="360" w:lineRule="auto"/>
      </w:pPr>
      <w:r>
        <w:t xml:space="preserve">承包人提供的文件的期限为：</w:t>
      </w:r>
      <w:r>
        <w:rPr>
          <w:rFonts w:hint="eastAsia"/>
          <w:bCs/>
          <w:u w:val="single"/>
        </w:rPr>
        <w:t xml:space="preserve">开工前</w:t>
      </w:r>
      <w:r>
        <w:rPr>
          <w:bCs/>
          <w:u w:val="single"/>
        </w:rPr>
        <w:t xml:space="preserve">7</w:t>
      </w:r>
      <w:r>
        <w:rPr>
          <w:bCs/>
          <w:u w:val="single"/>
        </w:rPr>
        <w:t xml:space="preserve">天</w:t>
      </w:r>
      <w:r>
        <w:t xml:space="preserve">；</w:t>
      </w:r>
      <w:r/>
    </w:p>
    <w:p>
      <w:pPr>
        <w:ind w:firstLine="420"/>
        <w:spacing w:after="0" w:line="360" w:lineRule="auto"/>
        <w:rPr>
          <w:color w:val="000000"/>
        </w:rPr>
      </w:pPr>
      <w:r>
        <w:rPr>
          <w:color w:val="000000"/>
        </w:rPr>
        <w:t xml:space="preserve">承包人提供的文件的数量为：</w:t>
      </w:r>
      <w:r>
        <w:rPr>
          <w:rFonts w:hint="eastAsia"/>
          <w:bCs/>
          <w:color w:val="000000"/>
          <w:u w:val="single"/>
        </w:rPr>
        <w:t xml:space="preserve">伍份纸质档文件以及电子档文件</w:t>
      </w:r>
      <w:r>
        <w:rPr>
          <w:color w:val="000000"/>
        </w:rPr>
        <w:t xml:space="preserve">；</w:t>
      </w:r>
      <w:r/>
    </w:p>
    <w:p>
      <w:pPr>
        <w:ind w:firstLine="420"/>
        <w:spacing w:after="0" w:line="360" w:lineRule="auto"/>
      </w:pPr>
      <w:r>
        <w:t xml:space="preserve">承包人提供的文件的形式为：</w:t>
      </w:r>
      <w:r>
        <w:rPr>
          <w:rFonts w:hint="eastAsia"/>
          <w:bCs/>
          <w:u w:val="single"/>
        </w:rPr>
        <w:t xml:space="preserve">书面形式（包括纸质档和电子档文件）</w:t>
      </w:r>
      <w:r>
        <w:t xml:space="preserve">；</w:t>
      </w:r>
      <w:r/>
    </w:p>
    <w:p>
      <w:pPr>
        <w:ind w:firstLine="420"/>
        <w:spacing w:after="0" w:line="360" w:lineRule="auto"/>
      </w:pPr>
      <w:r>
        <w:t xml:space="preserve">发包人</w:t>
      </w:r>
      <w:r>
        <w:rPr>
          <w:rFonts w:hint="eastAsia"/>
        </w:rPr>
        <w:t xml:space="preserve">审批</w:t>
      </w:r>
      <w:r>
        <w:t xml:space="preserve">承包人文件的期限：</w:t>
      </w:r>
      <w:r>
        <w:rPr>
          <w:rFonts w:hint="eastAsia"/>
          <w:bCs/>
          <w:u w:val="single"/>
        </w:rPr>
        <w:t xml:space="preserve">收到承包人提交文件后</w:t>
      </w:r>
      <w:r>
        <w:rPr>
          <w:bCs/>
          <w:u w:val="single"/>
        </w:rPr>
        <w:t xml:space="preserve">7</w:t>
      </w:r>
      <w:r>
        <w:rPr>
          <w:bCs/>
          <w:u w:val="single"/>
        </w:rPr>
        <w:t xml:space="preserve">天内</w:t>
      </w:r>
      <w:r>
        <w:t xml:space="preserve">。</w:t>
      </w:r>
      <w:r/>
    </w:p>
    <w:p>
      <w:pPr>
        <w:ind w:firstLine="420"/>
        <w:spacing w:after="0" w:line="360" w:lineRule="auto"/>
      </w:pPr>
      <w:r>
        <w:t xml:space="preserve">1.6</w:t>
      </w:r>
      <w:r>
        <w:rPr>
          <w:rFonts w:hint="eastAsia"/>
        </w:rPr>
        <w:t xml:space="preserve">.3</w:t>
      </w:r>
      <w:r>
        <w:t xml:space="preserve"> </w:t>
      </w:r>
      <w:r>
        <w:t xml:space="preserve">现场图纸准备</w:t>
      </w:r>
      <w:r/>
    </w:p>
    <w:p>
      <w:pPr>
        <w:ind w:firstLine="420"/>
        <w:spacing w:after="0" w:line="360" w:lineRule="auto"/>
        <w:rPr>
          <w:color w:val="000000"/>
        </w:rPr>
      </w:pPr>
      <w:r>
        <w:rPr>
          <w:color w:val="000000"/>
        </w:rPr>
        <w:t xml:space="preserve">关于现场图纸准备的约定：</w:t>
      </w:r>
      <w:r>
        <w:rPr>
          <w:rFonts w:hint="eastAsia"/>
          <w:color w:val="000000"/>
          <w:u w:val="single"/>
        </w:rPr>
        <w:t xml:space="preserve">  </w:t>
      </w:r>
      <w:r>
        <w:rPr>
          <w:rFonts w:hint="eastAsia"/>
          <w:bCs/>
          <w:color w:val="000000"/>
          <w:u w:val="single"/>
        </w:rPr>
        <w:t xml:space="preserve">/</w:t>
      </w:r>
      <w:r>
        <w:rPr>
          <w:bCs/>
          <w:color w:val="000000"/>
          <w:u w:val="single"/>
        </w:rPr>
        <w:t xml:space="preserve">  </w:t>
      </w:r>
      <w:r>
        <w:rPr>
          <w:color w:val="000000"/>
        </w:rPr>
        <w:t xml:space="preserve">。</w:t>
      </w:r>
      <w:r/>
    </w:p>
    <w:p>
      <w:pPr>
        <w:pStyle w:val="752"/>
        <w:jc w:val="left"/>
        <w:spacing w:after="0"/>
        <w:tabs>
          <w:tab w:val="left" w:pos="720" w:leader="none"/>
        </w:tabs>
        <w:rPr>
          <w:sz w:val="24"/>
        </w:rPr>
      </w:pPr>
      <w:r/>
      <w:bookmarkStart w:id="53" w:name="_Toc14470146"/>
      <w:r>
        <w:rPr>
          <w:sz w:val="24"/>
        </w:rPr>
        <w:t xml:space="preserve">1.7</w:t>
      </w:r>
      <w:r>
        <w:rPr>
          <w:sz w:val="24"/>
        </w:rPr>
        <w:t xml:space="preserve">联络</w:t>
      </w:r>
      <w:bookmarkEnd w:id="53"/>
      <w:r/>
      <w:r/>
    </w:p>
    <w:p>
      <w:pPr>
        <w:ind w:firstLine="420"/>
        <w:spacing w:after="0" w:line="360" w:lineRule="auto"/>
      </w:pPr>
      <w:r>
        <w:t xml:space="preserve">1.7.1</w:t>
      </w:r>
      <w:r>
        <w:t xml:space="preserve">发包人和承包人应当在</w:t>
      </w:r>
      <w:r>
        <w:rPr>
          <w:bCs/>
          <w:u w:val="single"/>
        </w:rPr>
        <w:t xml:space="preserve">3</w:t>
      </w:r>
      <w:r>
        <w:t xml:space="preserve">天内将与合同有关的通知、批准、证明、证书、指示、指令、要求、</w:t>
      </w:r>
      <w:r>
        <w:t xml:space="preserve">请求、同意、意见、确定和决定等书面函件送达对方当事人</w:t>
      </w:r>
      <w:r>
        <w:rPr>
          <w:rFonts w:hint="eastAsia"/>
        </w:rPr>
        <w:t xml:space="preserve">。</w:t>
      </w:r>
      <w:r/>
    </w:p>
    <w:p>
      <w:pPr>
        <w:ind w:firstLine="420"/>
        <w:spacing w:after="0" w:line="360" w:lineRule="auto"/>
      </w:pPr>
      <w:r>
        <w:t xml:space="preserve">1.7.2 </w:t>
      </w:r>
      <w:r>
        <w:t xml:space="preserve">发包人接收文件的地点：</w:t>
      </w:r>
      <w:r>
        <w:rPr>
          <w:rFonts w:hint="eastAsia"/>
          <w:bCs/>
          <w:u w:val="single"/>
        </w:rPr>
        <w:t xml:space="preserve"> </w:t>
      </w:r>
      <w:r>
        <w:rPr>
          <w:bCs/>
          <w:u w:val="single"/>
        </w:rPr>
        <w:t xml:space="preserve">                              </w:t>
      </w:r>
      <w:r>
        <w:t xml:space="preserve">；</w:t>
      </w:r>
      <w:r/>
    </w:p>
    <w:p>
      <w:pPr>
        <w:ind w:firstLine="420"/>
        <w:spacing w:after="0" w:line="360" w:lineRule="auto"/>
      </w:pPr>
      <w:r>
        <w:t xml:space="preserve">发包人指定的接收人为：</w:t>
      </w:r>
      <w:r>
        <w:rPr>
          <w:rFonts w:hint="eastAsia"/>
          <w:bCs/>
          <w:u w:val="single"/>
        </w:rPr>
        <w:t xml:space="preserve"> </w:t>
      </w:r>
      <w:r>
        <w:rPr>
          <w:bCs/>
          <w:u w:val="single"/>
        </w:rPr>
        <w:t xml:space="preserve">                                   </w:t>
      </w:r>
      <w:r>
        <w:t xml:space="preserve">。</w:t>
      </w:r>
      <w:r/>
    </w:p>
    <w:p>
      <w:pPr>
        <w:ind w:firstLine="420"/>
        <w:spacing w:after="0" w:line="360" w:lineRule="auto"/>
      </w:pPr>
      <w:r>
        <w:t xml:space="preserve">承包人接收文件的地点：</w:t>
      </w:r>
      <w:r>
        <w:rPr>
          <w:rFonts w:hint="eastAsia"/>
          <w:bCs/>
          <w:u w:val="single"/>
        </w:rPr>
        <w:t xml:space="preserve"> </w:t>
      </w:r>
      <w:r>
        <w:rPr>
          <w:bCs/>
          <w:u w:val="single"/>
        </w:rPr>
        <w:t xml:space="preserve">                                    </w:t>
      </w:r>
      <w:r>
        <w:t xml:space="preserve">；</w:t>
      </w:r>
      <w:r/>
    </w:p>
    <w:p>
      <w:pPr>
        <w:ind w:firstLine="420"/>
        <w:spacing w:after="0" w:line="360" w:lineRule="auto"/>
      </w:pPr>
      <w:r>
        <w:t xml:space="preserve">承包人指定的接收人为：</w:t>
      </w:r>
      <w:r>
        <w:rPr>
          <w:rFonts w:hint="eastAsia"/>
          <w:bCs/>
          <w:u w:val="single"/>
        </w:rPr>
        <w:t xml:space="preserve"> </w:t>
      </w:r>
      <w:r>
        <w:rPr>
          <w:bCs/>
          <w:u w:val="single"/>
        </w:rPr>
        <w:t xml:space="preserve">                                    </w:t>
      </w:r>
      <w:r>
        <w:t xml:space="preserve">。</w:t>
      </w:r>
      <w:r/>
    </w:p>
    <w:p>
      <w:pPr>
        <w:ind w:firstLine="420"/>
        <w:spacing w:after="0" w:line="360" w:lineRule="auto"/>
      </w:pPr>
      <w:r>
        <w:t xml:space="preserve">监理人接收文件的地点：</w:t>
      </w:r>
      <w:r>
        <w:rPr>
          <w:rFonts w:hint="eastAsia"/>
          <w:bCs/>
          <w:u w:val="single"/>
        </w:rPr>
        <w:t xml:space="preserve"> </w:t>
      </w:r>
      <w:r>
        <w:rPr>
          <w:bCs/>
          <w:u w:val="single"/>
        </w:rPr>
        <w:t xml:space="preserve">                                    </w:t>
      </w:r>
      <w:r>
        <w:t xml:space="preserve">；</w:t>
      </w:r>
      <w:r/>
    </w:p>
    <w:p>
      <w:pPr>
        <w:ind w:firstLine="420"/>
        <w:spacing w:after="0" w:line="360" w:lineRule="auto"/>
      </w:pPr>
      <w:r>
        <w:t xml:space="preserve">监理人指定的接收人为：</w:t>
      </w:r>
      <w:r>
        <w:rPr>
          <w:rFonts w:hint="eastAsia"/>
          <w:bCs/>
          <w:u w:val="single"/>
        </w:rPr>
        <w:t xml:space="preserve"> </w:t>
      </w:r>
      <w:r>
        <w:rPr>
          <w:bCs/>
          <w:u w:val="single"/>
        </w:rPr>
        <w:t xml:space="preserve">                                    </w:t>
      </w:r>
      <w:r>
        <w:t xml:space="preserve">。</w:t>
      </w:r>
      <w:r/>
    </w:p>
    <w:p>
      <w:pPr>
        <w:pStyle w:val="752"/>
        <w:jc w:val="left"/>
        <w:spacing w:after="0"/>
        <w:tabs>
          <w:tab w:val="left" w:pos="720" w:leader="none"/>
        </w:tabs>
        <w:rPr>
          <w:sz w:val="24"/>
        </w:rPr>
      </w:pPr>
      <w:r/>
      <w:bookmarkStart w:id="54" w:name="_Toc14470147"/>
      <w:r>
        <w:rPr>
          <w:sz w:val="24"/>
        </w:rPr>
        <w:t xml:space="preserve">1.8</w:t>
      </w:r>
      <w:r>
        <w:rPr>
          <w:sz w:val="24"/>
        </w:rPr>
        <w:t xml:space="preserve">交通运输</w:t>
      </w:r>
      <w:bookmarkEnd w:id="54"/>
      <w:r/>
      <w:r/>
    </w:p>
    <w:p>
      <w:pPr>
        <w:ind w:firstLine="420"/>
        <w:spacing w:after="0" w:line="360" w:lineRule="auto"/>
      </w:pPr>
      <w:r>
        <w:t xml:space="preserve">1</w:t>
      </w:r>
      <w:bookmarkStart w:id="55" w:name="_Toc312677986"/>
      <w:r/>
      <w:bookmarkStart w:id="56" w:name="_Toc304295521"/>
      <w:r/>
      <w:bookmarkStart w:id="57" w:name="_Toc318581155"/>
      <w:r/>
      <w:bookmarkStart w:id="58" w:name="_Toc303539100"/>
      <w:r/>
      <w:bookmarkStart w:id="59" w:name="_Toc300934943"/>
      <w:r>
        <w:t xml:space="preserve">.8.1 </w:t>
      </w:r>
      <w:r>
        <w:t xml:space="preserve">出入现场的权利</w:t>
      </w:r>
      <w:r/>
    </w:p>
    <w:p>
      <w:pPr>
        <w:ind w:firstLine="420"/>
        <w:spacing w:after="0" w:line="360" w:lineRule="auto"/>
      </w:pPr>
      <w:r>
        <w:t xml:space="preserve">关于出入现场的权利的约定：</w:t>
      </w:r>
      <w:r>
        <w:rPr>
          <w:rFonts w:hint="eastAsia"/>
          <w:bCs/>
          <w:u w:val="single"/>
        </w:rPr>
        <w:t xml:space="preserve">除本项目参建单位相关人员外，其他人员未经许可不得进入施工现场，承包人应安排专人做好保卫工作，费用含在投标价中</w:t>
      </w:r>
      <w:r>
        <w:t xml:space="preserve">。</w:t>
      </w:r>
      <w:bookmarkEnd w:id="55"/>
      <w:bookmarkEnd w:id="56"/>
      <w:bookmarkEnd w:id="57"/>
      <w:bookmarkEnd w:id="58"/>
      <w:bookmarkEnd w:id="59"/>
      <w:r/>
    </w:p>
    <w:p>
      <w:pPr>
        <w:ind w:firstLine="420"/>
        <w:jc w:val="left"/>
        <w:spacing w:after="0" w:line="360" w:lineRule="auto"/>
      </w:pPr>
      <w:r>
        <w:t xml:space="preserve">1</w:t>
      </w:r>
      <w:bookmarkStart w:id="60" w:name="_Toc312677987"/>
      <w:r/>
      <w:bookmarkStart w:id="61" w:name="_Toc303539101"/>
      <w:r/>
      <w:bookmarkStart w:id="62" w:name="_Toc304295522"/>
      <w:r/>
      <w:bookmarkStart w:id="63" w:name="_Toc318581156"/>
      <w:r/>
      <w:bookmarkStart w:id="64" w:name="_Toc300934944"/>
      <w:r>
        <w:t xml:space="preserve">.8</w:t>
      </w:r>
      <w:r>
        <w:rPr>
          <w:rFonts w:hint="eastAsia"/>
        </w:rPr>
        <w:t xml:space="preserve">.2</w:t>
      </w:r>
      <w:r>
        <w:t xml:space="preserve"> </w:t>
      </w:r>
      <w:r>
        <w:t xml:space="preserve">场内交通</w:t>
      </w:r>
      <w:r/>
    </w:p>
    <w:p>
      <w:pPr>
        <w:ind w:firstLine="420"/>
        <w:jc w:val="left"/>
        <w:spacing w:after="0" w:line="360" w:lineRule="auto"/>
      </w:pPr>
      <w:r>
        <w:t xml:space="preserve">关于场外交通和场内交通的边界的约定：</w:t>
      </w:r>
      <w:r>
        <w:rPr>
          <w:rFonts w:hint="eastAsia"/>
          <w:bCs/>
          <w:u w:val="single"/>
        </w:rPr>
        <w:t xml:space="preserve">以本工程工地围墙（或围档）和入口大门范围为界，以内为场内交通，以外为场外交通</w:t>
      </w:r>
      <w:r>
        <w:t xml:space="preserve">。</w:t>
      </w:r>
      <w:r/>
    </w:p>
    <w:p>
      <w:pPr>
        <w:ind w:firstLine="420"/>
        <w:jc w:val="left"/>
        <w:spacing w:after="0" w:line="360" w:lineRule="auto"/>
      </w:pPr>
      <w:r>
        <w:t xml:space="preserve">关于发包人向承包人免费提供满足工程施工需要的场内道路和交通设施的约定：</w:t>
      </w:r>
      <w:r/>
    </w:p>
    <w:p>
      <w:pPr>
        <w:ind w:firstLine="420"/>
        <w:jc w:val="left"/>
        <w:spacing w:after="0" w:line="360" w:lineRule="auto"/>
      </w:pPr>
      <w:r>
        <w:rPr>
          <w:rFonts w:hint="eastAsia"/>
          <w:bCs/>
          <w:u w:val="single"/>
        </w:rPr>
        <w:t xml:space="preserve">发包人提供现场已有道路、围墙以及大门等设施，不再提供现场已有条件外的其他设施，如承包人施工期间损坏现有设施，应予以恢复或承担恢复的相关费用</w:t>
      </w:r>
      <w:r>
        <w:t xml:space="preserve">。</w:t>
      </w:r>
      <w:bookmarkStart w:id="65" w:name="_Toc318581157"/>
      <w:r/>
      <w:bookmarkEnd w:id="60"/>
      <w:r/>
      <w:bookmarkEnd w:id="61"/>
      <w:r/>
      <w:bookmarkEnd w:id="62"/>
      <w:r/>
      <w:bookmarkEnd w:id="63"/>
      <w:r/>
      <w:bookmarkEnd w:id="64"/>
      <w:r/>
      <w:r/>
    </w:p>
    <w:p>
      <w:pPr>
        <w:ind w:firstLine="420"/>
        <w:jc w:val="left"/>
        <w:spacing w:after="0" w:line="360" w:lineRule="auto"/>
      </w:pPr>
      <w:r>
        <w:t xml:space="preserve">1.8</w:t>
      </w:r>
      <w:r>
        <w:rPr>
          <w:rFonts w:hint="eastAsia"/>
        </w:rPr>
        <w:t xml:space="preserve">.3</w:t>
      </w:r>
      <w:r>
        <w:t xml:space="preserve">超大件和超重件的运输</w:t>
      </w:r>
      <w:r/>
    </w:p>
    <w:p>
      <w:pPr>
        <w:ind w:firstLine="420"/>
        <w:jc w:val="left"/>
        <w:spacing w:after="0" w:line="360" w:lineRule="auto"/>
      </w:pPr>
      <w:r>
        <w:t xml:space="preserve">运输超大件或超重件所需的道路和桥梁临时加固改造费用和其他有关费用由</w:t>
      </w:r>
      <w:r>
        <w:rPr>
          <w:rFonts w:hint="eastAsia"/>
          <w:bCs/>
          <w:u w:val="single"/>
        </w:rPr>
        <w:t xml:space="preserve">承包人</w:t>
      </w:r>
      <w:r>
        <w:t xml:space="preserve">承担。</w:t>
      </w:r>
      <w:r/>
    </w:p>
    <w:p>
      <w:pPr>
        <w:pStyle w:val="752"/>
        <w:jc w:val="left"/>
        <w:spacing w:after="0"/>
        <w:tabs>
          <w:tab w:val="left" w:pos="720" w:leader="none"/>
        </w:tabs>
        <w:rPr>
          <w:sz w:val="24"/>
        </w:rPr>
      </w:pPr>
      <w:r/>
      <w:bookmarkStart w:id="66" w:name="_Toc14470148"/>
      <w:r/>
      <w:bookmarkEnd w:id="65"/>
      <w:r>
        <w:rPr>
          <w:sz w:val="24"/>
        </w:rPr>
        <w:t xml:space="preserve">1.9</w:t>
      </w:r>
      <w:r>
        <w:rPr>
          <w:sz w:val="24"/>
        </w:rPr>
        <w:t xml:space="preserve">知识产权</w:t>
      </w:r>
      <w:bookmarkEnd w:id="66"/>
      <w:r/>
      <w:r/>
    </w:p>
    <w:p>
      <w:pPr>
        <w:ind w:firstLine="420"/>
        <w:jc w:val="left"/>
        <w:spacing w:after="0" w:line="360" w:lineRule="auto"/>
      </w:pPr>
      <w:r>
        <w:t xml:space="preserve">1.9.1</w:t>
      </w:r>
      <w:r>
        <w:t xml:space="preserve">关于发包人提供给承包人的图纸、发包人为实施工程自行编制或委托编制的技术规范以及反映发包人关于合同要求或其他类似性质的文件的著作权的归属：</w:t>
      </w:r>
      <w:r>
        <w:rPr>
          <w:rFonts w:hint="eastAsia"/>
          <w:bCs/>
          <w:u w:val="single"/>
        </w:rPr>
        <w:t xml:space="preserve">发包人或按发包人与第三方签订的有关协议执行</w:t>
      </w:r>
      <w:r>
        <w:t xml:space="preserve">。</w:t>
      </w:r>
      <w:r/>
    </w:p>
    <w:p>
      <w:pPr>
        <w:ind w:firstLine="420"/>
        <w:spacing w:after="0" w:line="360" w:lineRule="auto"/>
      </w:pPr>
      <w:r>
        <w:t xml:space="preserve">关于发包人提供的上述文件的使用限制的要求：</w:t>
      </w:r>
      <w:r>
        <w:rPr>
          <w:rFonts w:hint="eastAsia"/>
          <w:bCs/>
          <w:u w:val="single"/>
        </w:rPr>
        <w:t xml:space="preserve">仅限用于本项目</w:t>
      </w:r>
      <w:r>
        <w:t xml:space="preserve">。</w:t>
      </w:r>
      <w:r/>
    </w:p>
    <w:p>
      <w:pPr>
        <w:ind w:firstLine="420"/>
        <w:jc w:val="left"/>
        <w:spacing w:after="0" w:line="360" w:lineRule="auto"/>
      </w:pPr>
      <w:r>
        <w:t xml:space="preserve">1.9.2 </w:t>
      </w:r>
      <w:r>
        <w:t xml:space="preserve">关于承包人为实施工程所编制文件的著作权的归属：</w:t>
      </w:r>
      <w:r>
        <w:rPr>
          <w:rFonts w:hint="eastAsia"/>
          <w:bCs/>
          <w:u w:val="single"/>
        </w:rPr>
        <w:t xml:space="preserve">除署名权以外的著作权属于发包人</w:t>
      </w:r>
      <w:r>
        <w:t xml:space="preserve">。</w:t>
      </w:r>
      <w:r/>
    </w:p>
    <w:p>
      <w:pPr>
        <w:ind w:firstLine="420"/>
        <w:spacing w:after="0" w:line="360" w:lineRule="auto"/>
      </w:pPr>
      <w:r>
        <w:t xml:space="preserve">关于承包人提供的上述文件的使用限制的要求：</w:t>
      </w:r>
      <w:r>
        <w:rPr>
          <w:rFonts w:hint="eastAsia"/>
          <w:bCs/>
          <w:u w:val="single"/>
        </w:rPr>
        <w:t xml:space="preserve">仅限用于本项目</w:t>
      </w:r>
      <w:r>
        <w:t xml:space="preserve">。</w:t>
      </w:r>
      <w:r/>
    </w:p>
    <w:p>
      <w:pPr>
        <w:ind w:firstLine="420"/>
        <w:spacing w:after="0" w:line="360" w:lineRule="auto"/>
      </w:pPr>
      <w:r>
        <w:t xml:space="preserve">1.9</w:t>
      </w:r>
      <w:r>
        <w:rPr>
          <w:rFonts w:hint="eastAsia"/>
        </w:rPr>
        <w:t xml:space="preserve">.3</w:t>
      </w:r>
      <w:r>
        <w:t xml:space="preserve">承包人在施工过程中所采用的专利、专有技术、技术秘密的使用费的承担方式：</w:t>
      </w:r>
      <w:r>
        <w:rPr>
          <w:rFonts w:hint="eastAsia"/>
          <w:bCs/>
          <w:u w:val="single"/>
        </w:rPr>
        <w:t xml:space="preserve">已含在合同价款中由承包人承担</w:t>
      </w:r>
      <w:r>
        <w:t xml:space="preserve">。</w:t>
      </w:r>
      <w:r/>
    </w:p>
    <w:p>
      <w:pPr>
        <w:pStyle w:val="752"/>
        <w:jc w:val="left"/>
        <w:spacing w:after="0"/>
        <w:tabs>
          <w:tab w:val="left" w:pos="720" w:leader="none"/>
        </w:tabs>
        <w:rPr>
          <w:sz w:val="24"/>
        </w:rPr>
      </w:pPr>
      <w:r/>
      <w:bookmarkStart w:id="67" w:name="_Toc14470149"/>
      <w:r>
        <w:rPr>
          <w:sz w:val="24"/>
        </w:rPr>
        <w:t xml:space="preserve">1.10</w:t>
      </w:r>
      <w:r>
        <w:rPr>
          <w:sz w:val="24"/>
        </w:rPr>
        <w:t xml:space="preserve">工程量清单错误的修正</w:t>
      </w:r>
      <w:bookmarkEnd w:id="67"/>
      <w:r/>
      <w:r/>
    </w:p>
    <w:p>
      <w:pPr>
        <w:ind w:firstLine="420"/>
        <w:spacing w:after="0" w:line="360" w:lineRule="auto"/>
      </w:pPr>
      <w:r>
        <w:rPr>
          <w:rFonts w:hint="eastAsia"/>
        </w:rPr>
        <w:t xml:space="preserve">出现工程量清单错误时，是否调整合同价格：</w:t>
      </w:r>
      <w:r>
        <w:rPr>
          <w:rFonts w:hint="eastAsia"/>
          <w:bCs/>
          <w:u w:val="single"/>
        </w:rPr>
        <w:t xml:space="preserve">按清单计价规范相应条款执行</w:t>
      </w:r>
      <w:r>
        <w:t xml:space="preserve">。</w:t>
      </w:r>
      <w:r/>
    </w:p>
    <w:p>
      <w:pPr>
        <w:ind w:firstLine="420"/>
        <w:spacing w:after="0" w:line="360" w:lineRule="auto"/>
      </w:pPr>
      <w:r>
        <w:t xml:space="preserve">允许调整合同价格的工程量偏差范围：</w:t>
      </w:r>
      <w:r>
        <w:rPr>
          <w:rFonts w:hint="eastAsia"/>
          <w:u w:val="single"/>
        </w:rPr>
        <w:t xml:space="preserve">         </w:t>
      </w:r>
      <w:r>
        <w:rPr>
          <w:u w:val="single"/>
        </w:rPr>
        <w:t xml:space="preserve">     </w:t>
      </w:r>
      <w:r>
        <w:rPr>
          <w:rFonts w:hint="eastAsia"/>
          <w:u w:val="single"/>
        </w:rPr>
        <w:t xml:space="preserve"> </w:t>
      </w:r>
      <w:r>
        <w:rPr>
          <w:bCs/>
          <w:u w:val="single"/>
        </w:rPr>
        <w:t xml:space="preserve">/                 </w:t>
      </w:r>
      <w:r>
        <w:t xml:space="preserve">。</w:t>
      </w:r>
      <w:r/>
    </w:p>
    <w:p>
      <w:pPr>
        <w:pStyle w:val="751"/>
        <w:spacing w:after="0" w:line="360" w:lineRule="auto"/>
        <w:rPr>
          <w:sz w:val="24"/>
        </w:rPr>
      </w:pPr>
      <w:r/>
      <w:bookmarkStart w:id="68" w:name="_Toc14470150"/>
      <w:r/>
      <w:bookmarkStart w:id="69" w:name="_Toc71558872"/>
      <w:r>
        <w:rPr>
          <w:rFonts w:hint="eastAsia"/>
          <w:sz w:val="24"/>
        </w:rPr>
        <w:t xml:space="preserve">2. </w:t>
      </w:r>
      <w:r>
        <w:rPr>
          <w:rFonts w:hint="eastAsia"/>
          <w:sz w:val="24"/>
        </w:rPr>
        <w:t xml:space="preserve">发包人</w:t>
      </w:r>
      <w:bookmarkEnd w:id="68"/>
      <w:r/>
      <w:bookmarkEnd w:id="69"/>
      <w:r/>
      <w:r/>
    </w:p>
    <w:p>
      <w:pPr>
        <w:pStyle w:val="752"/>
        <w:jc w:val="left"/>
        <w:spacing w:after="0"/>
        <w:tabs>
          <w:tab w:val="left" w:pos="720" w:leader="none"/>
        </w:tabs>
        <w:rPr>
          <w:sz w:val="24"/>
        </w:rPr>
      </w:pPr>
      <w:r/>
      <w:bookmarkStart w:id="70" w:name="_Toc14470151"/>
      <w:r>
        <w:rPr>
          <w:rFonts w:hint="eastAsia"/>
          <w:sz w:val="24"/>
        </w:rPr>
        <w:t xml:space="preserve">2.1 </w:t>
      </w:r>
      <w:r>
        <w:rPr>
          <w:rFonts w:hint="eastAsia"/>
          <w:sz w:val="24"/>
        </w:rPr>
        <w:t xml:space="preserve">发包人代表</w:t>
      </w:r>
      <w:bookmarkEnd w:id="70"/>
      <w:r/>
      <w:r/>
    </w:p>
    <w:p>
      <w:pPr>
        <w:ind w:firstLine="420"/>
        <w:spacing w:after="0" w:line="360" w:lineRule="auto"/>
      </w:pPr>
      <w:r>
        <w:rPr>
          <w:rFonts w:hint="eastAsia"/>
        </w:rPr>
        <w:t xml:space="preserve">2</w:t>
      </w:r>
      <w:r>
        <w:t xml:space="preserve">.1.1</w:t>
      </w:r>
      <w:r>
        <w:rPr>
          <w:rFonts w:hint="eastAsia"/>
        </w:rPr>
        <w:t xml:space="preserve">发包人代表在发包人的授权范围内，负责处理合同履行过程中与发包人有关的具体事宜。发包</w:t>
      </w:r>
      <w:r>
        <w:rPr>
          <w:rFonts w:hint="eastAsia"/>
        </w:rPr>
        <w:t xml:space="preserve">人代表在授权范围内的行为由发包人承担法律责任。</w:t>
      </w:r>
      <w:r/>
    </w:p>
    <w:p>
      <w:pPr>
        <w:ind w:firstLine="420"/>
        <w:spacing w:after="0" w:line="360" w:lineRule="auto"/>
      </w:pPr>
      <w:r>
        <w:rPr>
          <w:rFonts w:hint="eastAsia"/>
        </w:rPr>
        <w:t xml:space="preserve">2</w:t>
      </w:r>
      <w:r>
        <w:t xml:space="preserve">.1.2</w:t>
      </w:r>
      <w:r>
        <w:rPr>
          <w:rFonts w:hint="eastAsia"/>
        </w:rPr>
        <w:t xml:space="preserve">发包人对发包人代表的授权范围如下：</w:t>
      </w:r>
      <w:r/>
    </w:p>
    <w:p>
      <w:pPr>
        <w:ind w:firstLine="420"/>
        <w:spacing w:after="0" w:line="360" w:lineRule="auto"/>
        <w:rPr>
          <w:bCs/>
          <w:color w:val="000000"/>
          <w:u w:val="single"/>
        </w:rPr>
      </w:pPr>
      <w:r>
        <w:rPr>
          <w:rFonts w:hint="eastAsia"/>
          <w:bCs/>
          <w:color w:val="000000"/>
          <w:u w:val="single"/>
        </w:rPr>
        <w:t xml:space="preserve">（</w:t>
      </w:r>
      <w:r>
        <w:rPr>
          <w:bCs/>
          <w:color w:val="000000"/>
          <w:u w:val="single"/>
        </w:rPr>
        <w:t xml:space="preserve">1</w:t>
      </w:r>
      <w:r>
        <w:rPr>
          <w:bCs/>
          <w:color w:val="000000"/>
          <w:u w:val="single"/>
        </w:rPr>
        <w:t xml:space="preserve">）行使发包人代表的权利，包括组织施工现场发包人的工作及代表发包人行使本合同授予发包人的相关权力。</w:t>
      </w:r>
      <w:r/>
    </w:p>
    <w:p>
      <w:pPr>
        <w:ind w:firstLine="420"/>
        <w:spacing w:after="0" w:line="360" w:lineRule="auto"/>
        <w:rPr>
          <w:bCs/>
          <w:color w:val="000000"/>
          <w:u w:val="single"/>
        </w:rPr>
      </w:pPr>
      <w:r>
        <w:rPr>
          <w:bCs/>
          <w:color w:val="000000"/>
          <w:u w:val="single"/>
        </w:rPr>
        <w:t xml:space="preserve">（</w:t>
      </w:r>
      <w:r>
        <w:rPr>
          <w:bCs/>
          <w:color w:val="000000"/>
          <w:u w:val="single"/>
        </w:rPr>
        <w:t xml:space="preserve">2</w:t>
      </w:r>
      <w:r>
        <w:rPr>
          <w:bCs/>
          <w:color w:val="000000"/>
          <w:u w:val="single"/>
        </w:rPr>
        <w:t xml:space="preserve">）本合同实施过程中，所有应由承包人负责又需发包人派驻代表</w:t>
      </w:r>
      <w:r>
        <w:rPr>
          <w:bCs/>
          <w:color w:val="000000"/>
          <w:u w:val="single"/>
        </w:rPr>
        <w:t xml:space="preserve">/</w:t>
      </w:r>
      <w:r>
        <w:rPr>
          <w:bCs/>
          <w:color w:val="000000"/>
          <w:u w:val="single"/>
        </w:rPr>
        <w:t xml:space="preserve">监理审批或确认的事情均不能免除或减轻承包人应负的合同责任。</w:t>
      </w:r>
      <w:r/>
    </w:p>
    <w:p>
      <w:pPr>
        <w:ind w:firstLine="420"/>
        <w:spacing w:after="0" w:line="360" w:lineRule="auto"/>
        <w:rPr>
          <w:bCs/>
          <w:color w:val="000000"/>
          <w:u w:val="single"/>
        </w:rPr>
      </w:pPr>
      <w:r>
        <w:rPr>
          <w:bCs/>
          <w:color w:val="000000"/>
          <w:u w:val="single"/>
        </w:rPr>
        <w:t xml:space="preserve">（</w:t>
      </w:r>
      <w:r>
        <w:rPr>
          <w:bCs/>
          <w:color w:val="000000"/>
          <w:u w:val="single"/>
        </w:rPr>
        <w:t xml:space="preserve">3</w:t>
      </w:r>
      <w:r>
        <w:rPr>
          <w:bCs/>
          <w:color w:val="000000"/>
          <w:u w:val="single"/>
        </w:rPr>
        <w:t xml:space="preserve">）发包人权利及相关约定：</w:t>
      </w:r>
      <w:r/>
    </w:p>
    <w:p>
      <w:pPr>
        <w:ind w:firstLine="420"/>
        <w:spacing w:after="0" w:line="360" w:lineRule="auto"/>
        <w:rPr>
          <w:bCs/>
          <w:color w:val="000000"/>
          <w:u w:val="single"/>
        </w:rPr>
      </w:pPr>
      <w:r>
        <w:rPr>
          <w:bCs/>
          <w:color w:val="000000"/>
          <w:u w:val="single"/>
        </w:rPr>
        <w:t xml:space="preserve">①</w:t>
      </w:r>
      <w:r>
        <w:rPr>
          <w:bCs/>
          <w:color w:val="000000"/>
          <w:u w:val="single"/>
        </w:rPr>
        <w:t xml:space="preserve">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w:t>
      </w:r>
      <w:r>
        <w:rPr>
          <w:rFonts w:hint="eastAsia"/>
          <w:bCs/>
          <w:color w:val="000000"/>
          <w:u w:val="single"/>
        </w:rPr>
        <w:t xml:space="preserve">发包人可作为债务向承包人索还或在根据本合同文件内应付或届期应付承包人的款项内扣除，支付执行者。</w:t>
      </w:r>
      <w:r/>
    </w:p>
    <w:p>
      <w:pPr>
        <w:ind w:firstLine="420"/>
        <w:spacing w:after="0" w:line="360" w:lineRule="auto"/>
        <w:rPr>
          <w:bCs/>
          <w:color w:val="000000"/>
          <w:u w:val="single"/>
        </w:rPr>
      </w:pPr>
      <w:r>
        <w:rPr>
          <w:rFonts w:hint="eastAsia"/>
          <w:bCs/>
          <w:color w:val="000000"/>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after="0" w:line="360" w:lineRule="auto"/>
        <w:rPr>
          <w:bCs/>
          <w:color w:val="000000"/>
          <w:u w:val="single"/>
        </w:rPr>
      </w:pPr>
      <w:r>
        <w:rPr>
          <w:rFonts w:hint="eastAsia"/>
          <w:bCs/>
          <w:color w:val="000000"/>
          <w:u w:val="single"/>
        </w:rPr>
        <w:t xml:space="preserve">③发包人的通知应以书面形式发出。任何口述通知不应立即生效，承包人应在接获通知后</w:t>
      </w:r>
      <w:r>
        <w:rPr>
          <w:rFonts w:hint="eastAsia"/>
          <w:bCs/>
          <w:color w:val="000000"/>
          <w:u w:val="single"/>
        </w:rPr>
        <w:t xml:space="preserve">3</w:t>
      </w:r>
      <w:r>
        <w:rPr>
          <w:rFonts w:hint="eastAsia"/>
          <w:bCs/>
          <w:color w:val="000000"/>
          <w:u w:val="single"/>
        </w:rPr>
        <w:t xml:space="preserve">天内向发包人书面（加盖公章）请求确认。</w:t>
      </w:r>
      <w:bookmarkStart w:id="71" w:name="_Toc14470152"/>
      <w:r/>
      <w:r/>
    </w:p>
    <w:p>
      <w:pPr>
        <w:pStyle w:val="752"/>
        <w:jc w:val="left"/>
        <w:spacing w:after="0"/>
        <w:tabs>
          <w:tab w:val="left" w:pos="720" w:leader="none"/>
        </w:tabs>
        <w:rPr>
          <w:sz w:val="24"/>
        </w:rPr>
      </w:pPr>
      <w:r>
        <w:rPr>
          <w:rFonts w:hint="eastAsia"/>
          <w:sz w:val="24"/>
        </w:rPr>
        <w:t xml:space="preserve">2.2 </w:t>
      </w:r>
      <w:r>
        <w:rPr>
          <w:rFonts w:hint="eastAsia"/>
          <w:sz w:val="24"/>
        </w:rPr>
        <w:t xml:space="preserve">发包人人员</w:t>
      </w:r>
      <w:bookmarkEnd w:id="71"/>
      <w:r/>
      <w:r/>
    </w:p>
    <w:p>
      <w:pPr>
        <w:ind w:firstLine="420"/>
        <w:spacing w:after="0" w:line="360" w:lineRule="auto"/>
      </w:pPr>
      <w:r>
        <w:rPr>
          <w:rFonts w:hint="eastAsia"/>
        </w:rPr>
        <w:t xml:space="preserve">2.2.1</w:t>
      </w:r>
      <w:r>
        <w:rPr>
          <w:rFonts w:hint="eastAsia"/>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20"/>
        <w:spacing w:after="0" w:line="360" w:lineRule="auto"/>
      </w:pPr>
      <w:r>
        <w:rPr>
          <w:rFonts w:hint="eastAsia"/>
        </w:rPr>
        <w:t xml:space="preserve">2.2.2</w:t>
      </w:r>
      <w:r>
        <w:rPr>
          <w:rFonts w:hint="eastAsia"/>
        </w:rPr>
        <w:t xml:space="preserve">发包人人员包括发包人代表及其他由发包人派驻施工现场的人员。</w:t>
      </w:r>
      <w:r/>
    </w:p>
    <w:p>
      <w:pPr>
        <w:pStyle w:val="752"/>
        <w:jc w:val="left"/>
        <w:spacing w:after="0"/>
        <w:tabs>
          <w:tab w:val="left" w:pos="720" w:leader="none"/>
        </w:tabs>
        <w:rPr>
          <w:sz w:val="24"/>
        </w:rPr>
      </w:pPr>
      <w:r/>
      <w:bookmarkStart w:id="72" w:name="_Toc14470153"/>
      <w:r>
        <w:rPr>
          <w:rFonts w:hint="eastAsia"/>
          <w:sz w:val="24"/>
        </w:rPr>
        <w:t xml:space="preserve">2.3 </w:t>
      </w:r>
      <w:r>
        <w:rPr>
          <w:rFonts w:hint="eastAsia"/>
          <w:sz w:val="24"/>
        </w:rPr>
        <w:t xml:space="preserve">施工现场、施工条件和基础资料的提供</w:t>
      </w:r>
      <w:bookmarkEnd w:id="72"/>
      <w:r/>
      <w:r/>
    </w:p>
    <w:p>
      <w:pPr>
        <w:ind w:firstLine="420"/>
        <w:spacing w:after="0" w:line="360" w:lineRule="auto"/>
      </w:pPr>
      <w:r>
        <w:rPr>
          <w:rFonts w:hint="eastAsia"/>
        </w:rPr>
        <w:t xml:space="preserve">2</w:t>
      </w:r>
      <w:r>
        <w:t xml:space="preserve">.3.1</w:t>
      </w:r>
      <w:r>
        <w:rPr>
          <w:rFonts w:hint="eastAsia"/>
        </w:rPr>
        <w:t xml:space="preserve">提供施工现场</w:t>
      </w:r>
      <w:r/>
    </w:p>
    <w:p>
      <w:pPr>
        <w:ind w:firstLine="420"/>
        <w:spacing w:after="0" w:line="360" w:lineRule="auto"/>
      </w:pPr>
      <w:r>
        <w:rPr>
          <w:rFonts w:hint="eastAsia"/>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firstLine="420"/>
        <w:spacing w:after="0" w:line="360" w:lineRule="auto"/>
      </w:pPr>
      <w:r>
        <w:rPr>
          <w:rFonts w:hint="eastAsia"/>
        </w:rPr>
        <w:t xml:space="preserve">2</w:t>
      </w:r>
      <w:r>
        <w:t xml:space="preserve">.3.2</w:t>
      </w:r>
      <w:r>
        <w:rPr>
          <w:rFonts w:hint="eastAsia"/>
        </w:rPr>
        <w:t xml:space="preserve">提供施工条件</w:t>
      </w:r>
      <w:r/>
    </w:p>
    <w:p>
      <w:pPr>
        <w:ind w:firstLine="420"/>
        <w:spacing w:after="0" w:line="360" w:lineRule="auto"/>
      </w:pPr>
      <w:r>
        <w:t xml:space="preserve">关于发包人应负责提供施工</w:t>
      </w:r>
      <w:r>
        <w:rPr>
          <w:rFonts w:hint="eastAsia"/>
        </w:rPr>
        <w:t xml:space="preserve">所需要的条件，</w:t>
      </w:r>
      <w:r>
        <w:t xml:space="preserve">包括：</w:t>
      </w:r>
      <w:r>
        <w:rPr>
          <w:rFonts w:hint="eastAsia"/>
          <w:bCs/>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t xml:space="preserve">。</w:t>
      </w:r>
      <w:r/>
    </w:p>
    <w:p>
      <w:pPr>
        <w:ind w:firstLine="420"/>
        <w:spacing w:after="0" w:line="360" w:lineRule="auto"/>
        <w:rPr>
          <w:u w:val="single"/>
        </w:rPr>
      </w:pPr>
      <w:r>
        <w:rPr>
          <w:rFonts w:hint="eastAsia" w:ascii="宋体" w:hAnsi="宋体"/>
          <w:u w:val="single"/>
        </w:rPr>
        <w:t xml:space="preserve">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ascii="宋体" w:hAnsi="宋体"/>
          <w:u w:val="single"/>
        </w:rPr>
        <w:t xml:space="preserve"> </w:t>
      </w:r>
      <w:r>
        <w:rPr>
          <w:rFonts w:ascii="宋体" w:hAnsi="宋体"/>
        </w:rPr>
        <w:t xml:space="preserve">。</w:t>
      </w:r>
      <w:r/>
    </w:p>
    <w:p>
      <w:pPr>
        <w:pStyle w:val="751"/>
        <w:spacing w:after="0" w:line="360" w:lineRule="auto"/>
        <w:rPr>
          <w:sz w:val="24"/>
        </w:rPr>
      </w:pPr>
      <w:r/>
      <w:bookmarkStart w:id="73" w:name="_Toc14470154"/>
      <w:r/>
      <w:bookmarkStart w:id="74" w:name="_Toc71558873"/>
      <w:r>
        <w:rPr>
          <w:rFonts w:hint="eastAsia"/>
          <w:sz w:val="24"/>
        </w:rPr>
        <w:t xml:space="preserve">3. </w:t>
      </w:r>
      <w:r>
        <w:rPr>
          <w:rFonts w:hint="eastAsia"/>
          <w:sz w:val="24"/>
        </w:rPr>
        <w:t xml:space="preserve">承包人</w:t>
      </w:r>
      <w:bookmarkEnd w:id="73"/>
      <w:r/>
      <w:bookmarkEnd w:id="74"/>
      <w:r/>
      <w:r/>
    </w:p>
    <w:p>
      <w:pPr>
        <w:pStyle w:val="752"/>
        <w:jc w:val="left"/>
        <w:spacing w:after="0"/>
        <w:tabs>
          <w:tab w:val="left" w:pos="720" w:leader="none"/>
        </w:tabs>
        <w:rPr>
          <w:sz w:val="24"/>
        </w:rPr>
      </w:pPr>
      <w:r/>
      <w:bookmarkStart w:id="75" w:name="_Toc14470155"/>
      <w:r>
        <w:rPr>
          <w:sz w:val="24"/>
        </w:rPr>
        <w:t xml:space="preserve">3.1 </w:t>
      </w:r>
      <w:r>
        <w:rPr>
          <w:sz w:val="24"/>
        </w:rPr>
        <w:t xml:space="preserve">承包人的一般义务</w:t>
      </w:r>
      <w:bookmarkEnd w:id="75"/>
      <w:r/>
      <w:r/>
    </w:p>
    <w:p>
      <w:pPr>
        <w:ind w:firstLine="420"/>
        <w:jc w:val="left"/>
        <w:spacing w:after="0" w:line="360" w:lineRule="auto"/>
      </w:pPr>
      <w:r>
        <w:t xml:space="preserve">（</w:t>
      </w:r>
      <w:r>
        <w:rPr>
          <w:rFonts w:hint="eastAsia"/>
        </w:rPr>
        <w:t xml:space="preserve">1</w:t>
      </w:r>
      <w:r>
        <w:t xml:space="preserve">）承包人提交的竣工资料的内容：</w:t>
      </w:r>
      <w:r>
        <w:rPr>
          <w:rFonts w:hint="eastAsia"/>
          <w:bCs/>
          <w:u w:val="single"/>
        </w:rPr>
        <w:t xml:space="preserve">按照建设主管部门相关文件要求，</w:t>
      </w:r>
      <w:r>
        <w:rPr>
          <w:rFonts w:hint="eastAsia" w:ascii="宋体" w:hAnsi="宋体"/>
          <w:u w:val="single"/>
        </w:rPr>
        <w:t xml:space="preserve">符合无锡市建设工程档案归档规范要求及无锡市城建档案馆要求的竣工图纸及资料，并向发包人提供竣工图及资料的电子版</w:t>
      </w:r>
      <w:r>
        <w:t xml:space="preserve">。</w:t>
      </w:r>
      <w:r/>
    </w:p>
    <w:p>
      <w:pPr>
        <w:ind w:firstLine="420"/>
        <w:jc w:val="left"/>
        <w:spacing w:after="0" w:line="360" w:lineRule="auto"/>
      </w:pPr>
      <w:r>
        <w:t xml:space="preserve">承包人需要提交的竣工资料套数：</w:t>
      </w:r>
      <w:r>
        <w:rPr>
          <w:rFonts w:hint="eastAsia"/>
          <w:bCs/>
          <w:u w:val="single"/>
        </w:rPr>
        <w:t xml:space="preserve">叁套</w:t>
      </w:r>
      <w:r>
        <w:rPr>
          <w:bCs/>
          <w:u w:val="single"/>
        </w:rPr>
        <w:t xml:space="preserve">。</w:t>
      </w:r>
      <w:r/>
    </w:p>
    <w:p>
      <w:pPr>
        <w:ind w:firstLine="420"/>
        <w:jc w:val="left"/>
        <w:spacing w:after="0" w:line="360" w:lineRule="auto"/>
      </w:pPr>
      <w:r>
        <w:t xml:space="preserve">承包人提交的竣工资料的费用承担：</w:t>
      </w:r>
      <w:r>
        <w:rPr>
          <w:rFonts w:hint="eastAsia"/>
          <w:bCs/>
          <w:u w:val="single"/>
        </w:rPr>
        <w:t xml:space="preserve">由承包人承担</w:t>
      </w:r>
      <w:r>
        <w:t xml:space="preserve">。</w:t>
      </w:r>
      <w:r/>
    </w:p>
    <w:p>
      <w:pPr>
        <w:ind w:firstLine="420"/>
        <w:jc w:val="left"/>
        <w:spacing w:after="0" w:line="360" w:lineRule="auto"/>
      </w:pPr>
      <w:r>
        <w:t xml:space="preserve">承包人提交的竣工资料移交时间：</w:t>
      </w:r>
      <w:r>
        <w:rPr>
          <w:rFonts w:hint="eastAsia"/>
          <w:bCs/>
          <w:u w:val="single"/>
        </w:rPr>
        <w:t xml:space="preserve">竣工验收合格后</w:t>
      </w:r>
      <w:r>
        <w:rPr>
          <w:bCs/>
          <w:u w:val="single"/>
        </w:rPr>
        <w:t xml:space="preserve">28</w:t>
      </w:r>
      <w:r>
        <w:rPr>
          <w:bCs/>
          <w:u w:val="single"/>
        </w:rPr>
        <w:t xml:space="preserve">日内</w:t>
      </w:r>
      <w:r>
        <w:t xml:space="preserve">。</w:t>
      </w:r>
      <w:r/>
    </w:p>
    <w:p>
      <w:pPr>
        <w:ind w:firstLine="420"/>
        <w:jc w:val="left"/>
        <w:spacing w:after="0" w:line="360" w:lineRule="auto"/>
      </w:pPr>
      <w:r>
        <w:t xml:space="preserve">承包人提交的竣工资料形式要求：</w:t>
      </w:r>
      <w:r>
        <w:rPr>
          <w:rFonts w:hint="eastAsia" w:ascii="宋体" w:hAnsi="宋体" w:cs="宋体"/>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spacing w:after="0" w:line="360" w:lineRule="auto"/>
      </w:pPr>
      <w:r>
        <w:t xml:space="preserve">（</w:t>
      </w:r>
      <w:r>
        <w:rPr>
          <w:rFonts w:hint="eastAsia"/>
        </w:rPr>
        <w:t xml:space="preserve">2</w:t>
      </w:r>
      <w:r>
        <w:t xml:space="preserve">）承包人应履行的其他义务：</w:t>
      </w:r>
      <w:r>
        <w:t xml:space="preserve"> </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1）承包人宗旨：保证与发包人密切配合，服从统一指挥、统一安排，高标准、严要求、安全优质、快速地完成该合同工程的施工建设，确保发包人满意。</w:t>
      </w:r>
      <w:r/>
    </w:p>
    <w:p>
      <w:pPr>
        <w:ind w:firstLine="630"/>
        <w:spacing w:after="0" w:line="360" w:lineRule="auto"/>
        <w:rPr>
          <w:rFonts w:hint="eastAsia" w:ascii="宋体" w:hAnsi="宋体"/>
          <w:color w:val="000000"/>
          <w:u w:val="single"/>
        </w:rPr>
      </w:pPr>
      <w:r>
        <w:rPr>
          <w:rFonts w:hint="eastAsia" w:ascii="宋体" w:hAnsi="宋体"/>
          <w:color w:val="000000"/>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spacing w:after="0" w:line="360" w:lineRule="auto"/>
        <w:rPr>
          <w:rFonts w:hint="eastAsia" w:ascii="宋体" w:hAnsi="宋体"/>
          <w:color w:val="000000"/>
          <w:u w:val="single"/>
        </w:rPr>
      </w:pPr>
      <w:r>
        <w:rPr>
          <w:rFonts w:hint="eastAsia" w:ascii="宋体" w:hAnsi="宋体"/>
          <w:color w:val="000000"/>
          <w:u w:val="single"/>
        </w:rPr>
        <w:t xml:space="preserve">3）工程竣工验收通过后，承包方在28天内提供全部结算资料，由发包方委托具备相应资质的第三方咨询机构进行项目结算审核。</w:t>
      </w:r>
      <w:r/>
    </w:p>
    <w:p>
      <w:pPr>
        <w:ind w:firstLine="630"/>
        <w:spacing w:after="0" w:line="360" w:lineRule="auto"/>
        <w:rPr>
          <w:rFonts w:hint="eastAsia" w:ascii="宋体" w:hAnsi="宋体"/>
          <w:color w:val="000000"/>
          <w:u w:val="single"/>
        </w:rPr>
      </w:pPr>
      <w:r>
        <w:rPr>
          <w:rFonts w:hint="eastAsia" w:ascii="宋体" w:hAnsi="宋体"/>
          <w:color w:val="000000"/>
          <w:u w:val="single"/>
        </w:rPr>
        <w:t xml:space="preserve">4）涉及到工程价款的签证，应由监理方审核签署、跟踪审计复核、发包方确认作为结算依据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7）一旦中标项目负责人和专职安全员不得更换，必须全过程管理直至工程竣工，否则作违约处理，施工单位清理出场，承担一切直接、间接的经济损失并没收履约担保金。项目负责人必须保证每周有40小时在施工现场，专职安全员必须与施工同步在岗，由总监和甲方代表考核，缺勤乙方支付违约金1000元/小时给甲方，如有事应征得总监或业主同意。</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8）工期：45日历天；计划开工时间以甲方开工令为准。延误工期承包方应按照2000元/天支付违约金给发包方，误期赔偿费上限为合同价5%。</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9）除通用条款约定的不可抗力外，另要约定的不可抗力由发包方、承包方及监理视事件情况共同论定。</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color w:val="000000"/>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spacing w:after="0" w:line="360" w:lineRule="auto"/>
        <w:tabs>
          <w:tab w:val="left" w:pos="8280" w:leader="none"/>
        </w:tabs>
        <w:rPr>
          <w:rFonts w:hint="eastAsia" w:ascii="宋体" w:hAnsi="宋体"/>
          <w:color w:val="000000"/>
          <w:u w:val="single"/>
        </w:rPr>
      </w:pPr>
      <w:r>
        <w:rPr>
          <w:rFonts w:hint="eastAsia" w:ascii="宋体" w:hAnsi="宋体"/>
          <w:color w:val="000000"/>
        </w:rPr>
        <w:t xml:space="preserve">    </w:t>
      </w:r>
      <w:r>
        <w:rPr>
          <w:rFonts w:ascii="宋体" w:hAnsi="宋体"/>
          <w:color w:val="000000"/>
        </w:rPr>
        <w:t xml:space="preserve"> </w:t>
      </w:r>
      <w:r>
        <w:rPr>
          <w:rFonts w:hint="eastAsia" w:ascii="宋体" w:hAnsi="宋体"/>
          <w:color w:val="000000"/>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12）工程竣工后承包人逾期（28天）提交合同范围内的工程竣工结算时，发包人可相应延期支付承包人的工程款。</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13）</w:t>
      </w:r>
      <w:r>
        <w:rPr>
          <w:rFonts w:ascii="宋体" w:hAnsi="宋体"/>
          <w:color w:val="000000"/>
          <w:u w:val="single"/>
        </w:rPr>
        <w:t xml:space="preserve">有</w:t>
      </w:r>
      <w:r>
        <w:rPr>
          <w:rFonts w:hint="eastAsia" w:ascii="宋体" w:hAnsi="宋体"/>
          <w:color w:val="000000"/>
          <w:u w:val="single"/>
        </w:rPr>
        <w:t xml:space="preserve">暂估</w:t>
      </w:r>
      <w:r>
        <w:rPr>
          <w:rFonts w:ascii="宋体" w:hAnsi="宋体"/>
          <w:color w:val="000000"/>
          <w:u w:val="single"/>
        </w:rPr>
        <w:t xml:space="preserve">价的材料按</w:t>
      </w:r>
      <w:r>
        <w:rPr>
          <w:rFonts w:hint="eastAsia" w:ascii="宋体" w:hAnsi="宋体"/>
          <w:color w:val="000000"/>
          <w:u w:val="single"/>
        </w:rPr>
        <w:t xml:space="preserve">暂估</w:t>
      </w:r>
      <w:r>
        <w:rPr>
          <w:rFonts w:ascii="宋体" w:hAnsi="宋体"/>
          <w:color w:val="000000"/>
          <w:u w:val="single"/>
        </w:rPr>
        <w:t xml:space="preserve">价报价，中标后由发包方、承包方双方共同看样定货,发包方以确认单的形式明确材料的结算价格。</w:t>
      </w:r>
      <w:r/>
    </w:p>
    <w:p>
      <w:pPr>
        <w:ind w:firstLine="630"/>
        <w:spacing w:after="0" w:line="360" w:lineRule="auto"/>
        <w:tabs>
          <w:tab w:val="left" w:pos="8280" w:leader="none"/>
        </w:tabs>
        <w:rPr>
          <w:rFonts w:hint="eastAsia" w:ascii="宋体" w:hAnsi="宋体"/>
          <w:color w:val="000000"/>
          <w:u w:val="single"/>
        </w:rPr>
      </w:pPr>
      <w:r>
        <w:rPr>
          <w:rFonts w:hint="eastAsia" w:ascii="宋体" w:hAnsi="宋体"/>
          <w:color w:val="000000"/>
          <w:u w:val="single"/>
        </w:rPr>
        <w:t xml:space="preserve">14）关于农民工工资事项合同条款：a.承包人是本工程农民工管理的责任人，全面负责施工过程中农民工的管理、用工合同管理和</w:t>
      </w:r>
      <w:r>
        <w:rPr>
          <w:rFonts w:hint="eastAsia" w:ascii="宋体" w:hAnsi="宋体"/>
          <w:color w:val="000000"/>
          <w:u w:val="single"/>
        </w:rPr>
        <w:t xml:space="preserve">民工工资发放等工作；b.承包人在施工过程中，必须确保按规定、按时支付农民工工资，民工工资必须直接发放到民工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spacing w:after="0" w:line="360" w:lineRule="auto"/>
        <w:rPr>
          <w:color w:val="000000"/>
        </w:rPr>
      </w:pPr>
      <w:r>
        <w:rPr>
          <w:rFonts w:hint="eastAsia" w:ascii="宋体" w:hAnsi="宋体" w:cs="宋体"/>
          <w:color w:val="000000"/>
        </w:rPr>
        <w:t xml:space="preserve">1</w:t>
      </w:r>
      <w:r>
        <w:rPr>
          <w:rFonts w:ascii="宋体" w:hAnsi="宋体" w:cs="宋体"/>
          <w:color w:val="000000"/>
        </w:rPr>
        <w:t xml:space="preserve">5</w:t>
      </w:r>
      <w:r>
        <w:rPr>
          <w:rFonts w:hint="eastAsia" w:ascii="宋体" w:hAnsi="宋体" w:cs="宋体"/>
          <w:color w:val="000000"/>
        </w:rPr>
        <w:t xml:space="preserve">）</w:t>
      </w:r>
      <w:r>
        <w:rPr>
          <w:rFonts w:hint="eastAsia"/>
          <w:color w:val="000000"/>
          <w:u w:val="single"/>
        </w:rPr>
        <w:t xml:space="preserve">投标人对施工现场临时用水、用电工作进行统一管理和支付费用，采购人收取的水电费按照工程审计后价格的千分之三（</w:t>
      </w:r>
      <w:r>
        <w:rPr>
          <w:color w:val="000000"/>
          <w:u w:val="single"/>
        </w:rPr>
        <w:t xml:space="preserve">3‰</w:t>
      </w:r>
      <w:r>
        <w:rPr>
          <w:rFonts w:hint="eastAsia"/>
          <w:color w:val="000000"/>
          <w:u w:val="single"/>
        </w:rPr>
        <w:t xml:space="preserve">）收取，直接从工程款中扣除</w:t>
      </w:r>
      <w:r>
        <w:rPr>
          <w:rFonts w:hint="eastAsia"/>
          <w:bCs/>
          <w:color w:val="000000"/>
          <w:u w:val="single"/>
        </w:rPr>
        <w:t xml:space="preserve">。</w:t>
      </w:r>
      <w:r/>
    </w:p>
    <w:p>
      <w:pPr>
        <w:pStyle w:val="752"/>
        <w:jc w:val="left"/>
        <w:spacing w:after="0"/>
        <w:tabs>
          <w:tab w:val="left" w:pos="720" w:leader="none"/>
        </w:tabs>
        <w:rPr>
          <w:color w:val="000000"/>
          <w:sz w:val="24"/>
        </w:rPr>
      </w:pPr>
      <w:r/>
      <w:bookmarkStart w:id="76" w:name="_Toc14470156"/>
      <w:r>
        <w:rPr>
          <w:rFonts w:hint="eastAsia"/>
          <w:color w:val="000000"/>
          <w:sz w:val="24"/>
        </w:rPr>
        <w:t xml:space="preserve">3.2 </w:t>
      </w:r>
      <w:r>
        <w:rPr>
          <w:rFonts w:hint="eastAsia"/>
          <w:color w:val="000000"/>
          <w:sz w:val="24"/>
        </w:rPr>
        <w:t xml:space="preserve">项目经理</w:t>
      </w:r>
      <w:bookmarkEnd w:id="76"/>
      <w:r/>
      <w:r/>
    </w:p>
    <w:p>
      <w:pPr>
        <w:ind w:firstLine="422"/>
        <w:spacing w:after="0" w:line="360" w:lineRule="auto"/>
        <w:rPr>
          <w:b/>
          <w:bCs/>
        </w:rPr>
      </w:pPr>
      <w:r>
        <w:rPr>
          <w:rFonts w:hint="eastAsia"/>
          <w:b/>
          <w:bCs/>
        </w:rPr>
        <w:t xml:space="preserve">3.2.1 </w:t>
      </w:r>
      <w:r>
        <w:rPr>
          <w:rFonts w:hint="eastAsia"/>
          <w:b/>
          <w:bCs/>
        </w:rPr>
        <w:t xml:space="preserve">项目经理：</w:t>
      </w:r>
      <w:r/>
    </w:p>
    <w:p>
      <w:pPr>
        <w:ind w:firstLine="420"/>
        <w:spacing w:after="0" w:line="360" w:lineRule="auto"/>
        <w:rPr>
          <w:b/>
          <w:bCs/>
        </w:rPr>
      </w:pPr>
      <w:r>
        <w:rPr>
          <w:rFonts w:hint="eastAsia"/>
          <w:b/>
          <w:bCs/>
        </w:rPr>
        <w:t xml:space="preserve">姓</w:t>
      </w:r>
      <w:r>
        <w:rPr>
          <w:rFonts w:hint="eastAsia"/>
          <w:b/>
          <w:bCs/>
        </w:rPr>
        <w:t xml:space="preserve">    </w:t>
      </w:r>
      <w:r>
        <w:rPr>
          <w:rFonts w:hint="eastAsia"/>
          <w:b/>
          <w:bCs/>
        </w:rPr>
        <w:t xml:space="preserve">名：</w:t>
      </w:r>
      <w:r>
        <w:rPr>
          <w:rFonts w:hint="eastAsia"/>
          <w:b/>
          <w:bCs/>
          <w:u w:val="single"/>
        </w:rPr>
        <w:t xml:space="preserve">  </w:t>
      </w:r>
      <w:r>
        <w:rPr>
          <w:b/>
          <w:bCs/>
          <w:u w:val="single"/>
        </w:rPr>
        <w:t xml:space="preserve">                                                   </w:t>
      </w:r>
      <w:r>
        <w:rPr>
          <w:rFonts w:hint="eastAsia"/>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身份证号：</w:t>
      </w:r>
      <w:r>
        <w:rPr>
          <w:rFonts w:hint="eastAsia"/>
          <w:b/>
          <w:bCs/>
          <w:u w:val="single"/>
        </w:rPr>
        <w:t xml:space="preserve"> </w:t>
      </w:r>
      <w:r>
        <w:rPr>
          <w:b/>
          <w:bCs/>
          <w:u w:val="single"/>
        </w:rPr>
        <w:t xml:space="preserve">                                                    </w:t>
      </w:r>
      <w:r>
        <w:rPr>
          <w:rFonts w:hint="eastAsia"/>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建造师执业资格等级：</w:t>
      </w:r>
      <w:r>
        <w:rPr>
          <w:rFonts w:hint="eastAsia"/>
          <w:b/>
          <w:bCs/>
          <w:u w:val="single"/>
        </w:rPr>
        <w:t xml:space="preserve">   </w:t>
      </w:r>
      <w:r>
        <w:rPr>
          <w:b/>
          <w:bCs/>
          <w:u w:val="single"/>
        </w:rPr>
        <w:t xml:space="preserve">                                        </w:t>
      </w:r>
      <w:r>
        <w:rPr>
          <w:rFonts w:hint="eastAsia"/>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建造师注册证书号：</w:t>
      </w:r>
      <w:r>
        <w:rPr>
          <w:rFonts w:hint="eastAsia"/>
          <w:b/>
          <w:bCs/>
          <w:u w:val="single"/>
        </w:rPr>
        <w:t xml:space="preserve"> </w:t>
      </w:r>
      <w:r>
        <w:rPr>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建造师执业印章号：</w:t>
      </w:r>
      <w:r>
        <w:rPr>
          <w:rFonts w:hint="eastAsia"/>
          <w:b/>
          <w:bCs/>
          <w:u w:val="single"/>
        </w:rPr>
        <w:t xml:space="preserve"> </w:t>
      </w:r>
      <w:r>
        <w:rPr>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安全生产考核合格证书号：</w:t>
      </w:r>
      <w:r>
        <w:rPr>
          <w:rFonts w:hint="eastAsia"/>
          <w:b/>
          <w:bCs/>
          <w:u w:val="single"/>
        </w:rPr>
        <w:t xml:space="preserve">  </w:t>
      </w:r>
      <w:r>
        <w:rPr>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联系电话：</w:t>
      </w:r>
      <w:r>
        <w:rPr>
          <w:rFonts w:hint="eastAsia"/>
          <w:b/>
          <w:bCs/>
          <w:u w:val="single"/>
        </w:rPr>
        <w:t xml:space="preserve"> </w:t>
      </w:r>
      <w:r>
        <w:rPr>
          <w:b/>
          <w:bCs/>
          <w:u w:val="single"/>
        </w:rPr>
        <w:t xml:space="preserve">                                                    </w:t>
      </w:r>
      <w:r>
        <w:rPr>
          <w:rFonts w:hint="eastAsia"/>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电子信箱：</w:t>
      </w:r>
      <w:r>
        <w:rPr>
          <w:rFonts w:hint="eastAsia"/>
          <w:b/>
          <w:bCs/>
          <w:u w:val="single"/>
        </w:rPr>
        <w:t xml:space="preserve"> </w:t>
      </w:r>
      <w:r>
        <w:rPr>
          <w:b/>
          <w:bCs/>
          <w:u w:val="single"/>
        </w:rPr>
        <w:t xml:space="preserve">                                                </w:t>
      </w:r>
      <w:r>
        <w:rPr>
          <w:rFonts w:hint="eastAsia"/>
          <w:b/>
          <w:bCs/>
          <w:u w:val="single"/>
        </w:rPr>
        <w:t xml:space="preserve">  </w:t>
      </w:r>
      <w:r>
        <w:rPr>
          <w:rFonts w:hint="eastAsia"/>
          <w:b/>
          <w:bCs/>
          <w:u w:val="single"/>
        </w:rPr>
        <w:t xml:space="preserve">   </w:t>
      </w:r>
      <w:r>
        <w:rPr>
          <w:rFonts w:hint="eastAsia"/>
          <w:b/>
          <w:bCs/>
        </w:rPr>
        <w:t xml:space="preserve">；</w:t>
      </w:r>
      <w:r/>
    </w:p>
    <w:p>
      <w:pPr>
        <w:ind w:firstLine="420"/>
        <w:spacing w:after="0" w:line="360" w:lineRule="auto"/>
        <w:rPr>
          <w:b/>
          <w:bCs/>
        </w:rPr>
      </w:pPr>
      <w:r>
        <w:rPr>
          <w:rFonts w:hint="eastAsia"/>
          <w:b/>
          <w:bCs/>
        </w:rPr>
        <w:t xml:space="preserve">通信地址：</w:t>
      </w:r>
      <w:r>
        <w:rPr>
          <w:rFonts w:hint="eastAsia"/>
          <w:b/>
          <w:bCs/>
          <w:u w:val="single"/>
        </w:rPr>
        <w:t xml:space="preserve">  </w:t>
      </w:r>
      <w:r>
        <w:rPr>
          <w:b/>
          <w:bCs/>
          <w:u w:val="single"/>
        </w:rPr>
        <w:t xml:space="preserve">                                                   </w:t>
      </w:r>
      <w:r>
        <w:rPr>
          <w:rFonts w:hint="eastAsia"/>
          <w:b/>
          <w:bCs/>
          <w:u w:val="single"/>
        </w:rPr>
        <w:t xml:space="preserve"> </w:t>
      </w:r>
      <w:r>
        <w:rPr>
          <w:rFonts w:hint="eastAsia"/>
          <w:b/>
          <w:bCs/>
        </w:rPr>
        <w:t xml:space="preserve">；</w:t>
      </w:r>
      <w:r/>
    </w:p>
    <w:p>
      <w:pPr>
        <w:ind w:firstLine="420"/>
        <w:jc w:val="left"/>
        <w:spacing w:after="0" w:line="360" w:lineRule="auto"/>
        <w:rPr>
          <w:color w:val="000000"/>
        </w:rPr>
      </w:pPr>
      <w:r>
        <w:rPr>
          <w:color w:val="000000"/>
        </w:rPr>
        <w:t xml:space="preserve">承包人对项目负责人的授权范围如下：</w:t>
      </w:r>
      <w:r>
        <w:rPr>
          <w:color w:val="000000"/>
          <w:u w:val="single"/>
        </w:rPr>
        <w:t xml:space="preserve"> </w:t>
      </w:r>
      <w:r>
        <w:rPr>
          <w:color w:val="000000"/>
          <w:u w:val="single"/>
        </w:rPr>
        <w:fldChar w:fldCharType="begin"/>
      </w:r>
      <w:r>
        <w:rPr>
          <w:color w:val="000000"/>
          <w:u w:val="single"/>
        </w:rPr>
        <w:instrText xml:space="preserve"> AUTOTEXT  5597 \* MERGEFORMAT </w:instrText>
      </w:r>
      <w:r>
        <w:rPr>
          <w:color w:val="000000"/>
          <w:u w:val="single"/>
        </w:rPr>
        <w:fldChar w:fldCharType="separate"/>
      </w:r>
      <w:r>
        <w:rPr>
          <w:rFonts w:hint="eastAsia"/>
          <w:color w:val="000000"/>
          <w:u w:val="single"/>
        </w:rPr>
        <w:t xml:space="preserve">作为承包人在项目的授权代表，全面履行工程项目的承包管理职责，为工程参与各方做好协调和服务，在资金、质量、安全、环境保护、文明施工等合约目标范围向发包人直接负责</w:t>
      </w:r>
      <w:r>
        <w:rPr>
          <w:color w:val="000000"/>
          <w:u w:val="single"/>
        </w:rPr>
        <w:fldChar w:fldCharType="end"/>
      </w:r>
      <w:r>
        <w:rPr>
          <w:color w:val="000000"/>
          <w:u w:val="single"/>
        </w:rPr>
        <w:t xml:space="preserve"> </w:t>
      </w:r>
      <w:r>
        <w:rPr>
          <w:color w:val="000000"/>
        </w:rPr>
        <w:t xml:space="preserve">。</w:t>
      </w:r>
      <w:r/>
    </w:p>
    <w:p>
      <w:pPr>
        <w:ind w:firstLine="420"/>
        <w:jc w:val="left"/>
        <w:spacing w:after="0" w:line="360" w:lineRule="auto"/>
        <w:rPr>
          <w:color w:val="000000"/>
        </w:rPr>
      </w:pPr>
      <w:r>
        <w:rPr>
          <w:color w:val="000000"/>
        </w:rPr>
        <w:t xml:space="preserve">关于项目负责人每月在施工现场的时间要求：</w:t>
      </w:r>
      <w:r>
        <w:rPr>
          <w:color w:val="000000"/>
          <w:u w:val="single"/>
        </w:rPr>
        <w:t xml:space="preserve"> </w:t>
      </w:r>
      <w:r>
        <w:rPr>
          <w:color w:val="000000"/>
          <w:u w:val="single"/>
        </w:rPr>
        <w:fldChar w:fldCharType="begin"/>
      </w:r>
      <w:r>
        <w:rPr>
          <w:color w:val="000000"/>
          <w:u w:val="single"/>
        </w:rPr>
        <w:instrText xml:space="preserve"> AUTOTEXT  5598 \* MERGEFORMAT </w:instrText>
      </w:r>
      <w:r>
        <w:rPr>
          <w:color w:val="000000"/>
          <w:u w:val="single"/>
        </w:rPr>
        <w:fldChar w:fldCharType="separate"/>
      </w:r>
      <w:r>
        <w:rPr>
          <w:rFonts w:hint="eastAsia"/>
          <w:color w:val="000000"/>
          <w:u w:val="single"/>
        </w:rPr>
        <w:t xml:space="preserve">项目经理本人每周至少</w:t>
      </w:r>
      <w:r>
        <w:rPr>
          <w:rFonts w:hint="eastAsia"/>
          <w:color w:val="000000"/>
          <w:u w:val="single"/>
        </w:rPr>
        <w:t xml:space="preserve">4</w:t>
      </w:r>
      <w:r>
        <w:rPr>
          <w:color w:val="000000"/>
          <w:u w:val="single"/>
        </w:rPr>
        <w:t xml:space="preserve">0</w:t>
      </w:r>
      <w:r>
        <w:rPr>
          <w:rFonts w:hint="eastAsia"/>
          <w:color w:val="000000"/>
          <w:u w:val="single"/>
        </w:rPr>
        <w:t xml:space="preserve">小时</w:t>
      </w:r>
      <w:r>
        <w:rPr>
          <w:color w:val="000000"/>
          <w:u w:val="single"/>
        </w:rPr>
        <w:t xml:space="preserve">在本工程现场工作，且必须参加工地例会（有事须请假）</w:t>
      </w:r>
      <w:r>
        <w:rPr>
          <w:color w:val="000000"/>
          <w:u w:val="single"/>
        </w:rPr>
        <w:fldChar w:fldCharType="end"/>
      </w:r>
      <w:r>
        <w:rPr>
          <w:color w:val="000000"/>
          <w:u w:val="single"/>
        </w:rPr>
        <w:t xml:space="preserve"> </w:t>
      </w:r>
      <w:r>
        <w:rPr>
          <w:color w:val="000000"/>
        </w:rPr>
        <w:t xml:space="preserve">。</w:t>
      </w:r>
      <w:r/>
    </w:p>
    <w:p>
      <w:pPr>
        <w:ind w:firstLine="420"/>
        <w:jc w:val="left"/>
        <w:spacing w:after="0" w:line="360" w:lineRule="auto"/>
        <w:rPr>
          <w:color w:val="000000"/>
        </w:rPr>
      </w:pPr>
      <w:r>
        <w:rPr>
          <w:color w:val="000000"/>
        </w:rPr>
        <w:t xml:space="preserve">承包人未提交劳动合同，以及没有为项目负责人缴纳社会保险证明的违约责任：</w:t>
      </w:r>
      <w:r>
        <w:rPr>
          <w:rFonts w:hint="eastAsia"/>
          <w:color w:val="000000"/>
          <w:u w:val="single"/>
        </w:rPr>
        <w:t xml:space="preserve"> </w:t>
      </w:r>
      <w:r>
        <w:rPr>
          <w:color w:val="000000"/>
          <w:u w:val="single"/>
        </w:rPr>
        <w:fldChar w:fldCharType="begin"/>
      </w:r>
      <w:r>
        <w:rPr>
          <w:color w:val="000000"/>
          <w:u w:val="single"/>
        </w:rPr>
        <w:instrText xml:space="preserve"> AUTOTEXT  5599 \* MERGEFORMAT </w:instrText>
      </w:r>
      <w:r>
        <w:rPr>
          <w:color w:val="000000"/>
          <w:u w:val="single"/>
        </w:rPr>
        <w:fldChar w:fldCharType="separate"/>
      </w:r>
      <w:r>
        <w:rPr>
          <w:rFonts w:hint="eastAsia"/>
          <w:color w:val="000000"/>
          <w:u w:val="single"/>
        </w:rPr>
        <w:t xml:space="preserve">发包人有权解除合同，追究违约责任，并报监管部门备案</w:t>
      </w:r>
      <w:r>
        <w:rPr>
          <w:color w:val="000000"/>
          <w:u w:val="single"/>
        </w:rPr>
        <w:t xml:space="preserve"> </w:t>
      </w:r>
      <w:r>
        <w:rPr>
          <w:color w:val="000000"/>
          <w:u w:val="single"/>
        </w:rPr>
        <w:t xml:space="preserve">。</w:t>
      </w:r>
      <w:r>
        <w:rPr>
          <w:color w:val="000000"/>
          <w:u w:val="single"/>
        </w:rPr>
        <w:fldChar w:fldCharType="end"/>
      </w:r>
      <w:r/>
    </w:p>
    <w:p>
      <w:pPr>
        <w:ind w:firstLine="420"/>
        <w:jc w:val="left"/>
        <w:spacing w:after="0" w:line="360" w:lineRule="auto"/>
        <w:rPr>
          <w:color w:val="000000"/>
        </w:rPr>
      </w:pPr>
      <w:r>
        <w:rPr>
          <w:color w:val="000000"/>
        </w:rPr>
        <w:t xml:space="preserve">3.</w:t>
      </w:r>
      <w:r>
        <w:rPr>
          <w:rFonts w:hint="eastAsia"/>
          <w:color w:val="000000"/>
        </w:rPr>
        <w:t xml:space="preserve">2.2</w:t>
      </w:r>
      <w:r>
        <w:rPr>
          <w:color w:val="000000"/>
        </w:rPr>
        <w:t xml:space="preserve">承包人擅自更换项目负责人的违约责任：</w:t>
      </w:r>
      <w:r/>
    </w:p>
    <w:p>
      <w:pPr>
        <w:ind w:firstLine="420"/>
        <w:jc w:val="left"/>
        <w:spacing w:after="0" w:line="360" w:lineRule="auto"/>
        <w:rPr>
          <w:color w:val="000000"/>
        </w:rPr>
      </w:pPr>
      <w:r>
        <w:rPr>
          <w:color w:val="000000"/>
          <w:u w:val="single"/>
        </w:rPr>
        <w:fldChar w:fldCharType="begin"/>
      </w:r>
      <w:r>
        <w:rPr>
          <w:color w:val="000000"/>
          <w:u w:val="single"/>
        </w:rPr>
        <w:instrText xml:space="preserve"> AUTOTEXT  5601 \* MERGEFORMAT </w:instrText>
      </w:r>
      <w:r>
        <w:rPr>
          <w:color w:val="000000"/>
          <w:u w:val="single"/>
        </w:rPr>
        <w:fldChar w:fldCharType="separate"/>
      </w:r>
      <w:r>
        <w:rPr>
          <w:rFonts w:hint="eastAsia"/>
          <w:color w:val="000000"/>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color w:val="000000"/>
          <w:u w:val="single"/>
        </w:rPr>
        <w:fldChar w:fldCharType="end"/>
      </w:r>
      <w:r>
        <w:rPr>
          <w:color w:val="000000"/>
          <w:u w:val="single"/>
        </w:rPr>
        <w:t xml:space="preserve"> </w:t>
      </w:r>
      <w:r/>
    </w:p>
    <w:p>
      <w:pPr>
        <w:ind w:firstLine="420"/>
        <w:jc w:val="left"/>
        <w:spacing w:after="0" w:line="360" w:lineRule="auto"/>
        <w:rPr>
          <w:color w:val="000000"/>
        </w:rPr>
      </w:pPr>
      <w:r>
        <w:rPr>
          <w:color w:val="000000"/>
        </w:rPr>
        <w:t xml:space="preserve">3.</w:t>
      </w:r>
      <w:r>
        <w:rPr>
          <w:rFonts w:hint="eastAsia"/>
          <w:color w:val="000000"/>
        </w:rPr>
        <w:t xml:space="preserve">2.3</w:t>
      </w:r>
      <w:r>
        <w:rPr>
          <w:color w:val="000000"/>
        </w:rPr>
        <w:t xml:space="preserve">承包人无正当理由拒绝更换项目负责人的违约责任：</w:t>
      </w:r>
      <w:r>
        <w:rPr>
          <w:color w:val="000000"/>
          <w:u w:val="single"/>
        </w:rPr>
        <w:t xml:space="preserve"> </w:t>
      </w:r>
      <w:r>
        <w:rPr>
          <w:color w:val="000000"/>
          <w:u w:val="single"/>
        </w:rPr>
        <w:fldChar w:fldCharType="begin"/>
      </w:r>
      <w:r>
        <w:rPr>
          <w:color w:val="000000"/>
          <w:u w:val="single"/>
        </w:rPr>
        <w:instrText xml:space="preserve"> AUTOTEXT  5602 \* MERGEFORMAT </w:instrText>
      </w:r>
      <w:r>
        <w:rPr>
          <w:color w:val="000000"/>
          <w:u w:val="single"/>
        </w:rPr>
        <w:fldChar w:fldCharType="separate"/>
      </w:r>
      <w:r>
        <w:rPr>
          <w:rFonts w:hint="eastAsia"/>
          <w:color w:val="000000"/>
          <w:u w:val="single"/>
        </w:rPr>
        <w:t xml:space="preserve">发包人有权解除合同，追究违约责任，并报监管部门备案</w:t>
      </w:r>
      <w:r>
        <w:rPr>
          <w:color w:val="000000"/>
          <w:u w:val="single"/>
        </w:rPr>
        <w:t xml:space="preserve"> </w:t>
      </w:r>
      <w:r>
        <w:rPr>
          <w:color w:val="000000"/>
          <w:u w:val="single"/>
        </w:rPr>
        <w:t xml:space="preserve">。</w:t>
      </w:r>
      <w:r>
        <w:rPr>
          <w:color w:val="000000"/>
          <w:u w:val="single"/>
        </w:rPr>
        <w:fldChar w:fldCharType="end"/>
      </w:r>
      <w:r/>
    </w:p>
    <w:p>
      <w:pPr>
        <w:pStyle w:val="752"/>
        <w:jc w:val="left"/>
        <w:spacing w:after="0"/>
        <w:tabs>
          <w:tab w:val="left" w:pos="720" w:leader="none"/>
        </w:tabs>
        <w:rPr>
          <w:sz w:val="24"/>
        </w:rPr>
      </w:pPr>
      <w:r/>
      <w:bookmarkStart w:id="77" w:name="_Toc14470157"/>
      <w:r>
        <w:rPr>
          <w:sz w:val="24"/>
        </w:rPr>
        <w:t xml:space="preserve">3.</w:t>
      </w:r>
      <w:r>
        <w:rPr>
          <w:rFonts w:hint="eastAsia"/>
          <w:sz w:val="24"/>
        </w:rPr>
        <w:t xml:space="preserve">3</w:t>
      </w:r>
      <w:r>
        <w:rPr>
          <w:sz w:val="24"/>
        </w:rPr>
        <w:t xml:space="preserve">承包人人员</w:t>
      </w:r>
      <w:bookmarkEnd w:id="77"/>
      <w:r/>
      <w:r/>
    </w:p>
    <w:p>
      <w:pPr>
        <w:ind w:firstLine="420"/>
        <w:jc w:val="left"/>
        <w:spacing w:after="0" w:line="360" w:lineRule="auto"/>
        <w:rPr>
          <w:color w:val="000000"/>
        </w:rPr>
      </w:pPr>
      <w:r>
        <w:rPr>
          <w:color w:val="000000"/>
        </w:rPr>
        <w:t xml:space="preserve">3.</w:t>
      </w:r>
      <w:r>
        <w:rPr>
          <w:rFonts w:hint="eastAsia"/>
          <w:color w:val="000000"/>
        </w:rPr>
        <w:t xml:space="preserve">3</w:t>
      </w:r>
      <w:r>
        <w:rPr>
          <w:color w:val="000000"/>
        </w:rPr>
        <w:t xml:space="preserve">.1</w:t>
      </w:r>
      <w:r>
        <w:rPr>
          <w:color w:val="000000"/>
        </w:rPr>
        <w:t xml:space="preserve">承包人提交项目管理机构及施工现场管理人员安排报告的期限：</w:t>
      </w:r>
      <w:r>
        <w:rPr>
          <w:color w:val="000000"/>
          <w:u w:val="single"/>
        </w:rPr>
        <w:t xml:space="preserve"> </w:t>
      </w:r>
      <w:r>
        <w:rPr>
          <w:rFonts w:hint="eastAsia"/>
          <w:bCs/>
          <w:color w:val="000000"/>
          <w:u w:val="single"/>
        </w:rPr>
        <w:t xml:space="preserve">接到开工通知</w:t>
      </w:r>
      <w:r>
        <w:rPr>
          <w:bCs/>
          <w:color w:val="000000"/>
          <w:u w:val="single"/>
        </w:rPr>
        <w:t xml:space="preserve">7</w:t>
      </w:r>
      <w:r>
        <w:rPr>
          <w:bCs/>
          <w:color w:val="000000"/>
          <w:u w:val="single"/>
        </w:rPr>
        <w:t xml:space="preserve">天内</w:t>
      </w:r>
      <w:r>
        <w:rPr>
          <w:rFonts w:hint="eastAsia"/>
          <w:bCs/>
          <w:color w:val="000000"/>
          <w:u w:val="single"/>
        </w:rPr>
        <w:t xml:space="preserve">。</w:t>
      </w:r>
      <w:r/>
    </w:p>
    <w:p>
      <w:pPr>
        <w:ind w:firstLine="420"/>
        <w:jc w:val="left"/>
        <w:spacing w:after="0" w:line="360" w:lineRule="auto"/>
        <w:rPr>
          <w:color w:val="000000"/>
        </w:rPr>
      </w:pPr>
      <w:r>
        <w:rPr>
          <w:color w:val="000000"/>
        </w:rPr>
        <w:t xml:space="preserve">3.</w:t>
      </w:r>
      <w:r>
        <w:rPr>
          <w:rFonts w:hint="eastAsia"/>
          <w:color w:val="000000"/>
        </w:rPr>
        <w:t xml:space="preserve">3</w:t>
      </w:r>
      <w:r>
        <w:rPr>
          <w:color w:val="000000"/>
        </w:rPr>
        <w:t xml:space="preserve">.</w:t>
      </w:r>
      <w:r>
        <w:rPr>
          <w:rFonts w:hint="eastAsia"/>
          <w:color w:val="000000"/>
        </w:rPr>
        <w:t xml:space="preserve">2</w:t>
      </w:r>
      <w:r>
        <w:rPr>
          <w:color w:val="000000"/>
        </w:rPr>
        <w:t xml:space="preserve">承包人无正当理由拒绝撤换主要施工管理人员的违约责任：</w:t>
      </w:r>
      <w:r>
        <w:rPr>
          <w:color w:val="000000"/>
          <w:u w:val="single"/>
        </w:rPr>
        <w:t xml:space="preserve"> </w:t>
      </w:r>
      <w:r>
        <w:rPr>
          <w:rFonts w:hint="eastAsia"/>
          <w:bCs/>
          <w:color w:val="000000"/>
          <w:u w:val="single"/>
        </w:rPr>
        <w:t xml:space="preserve">承包人按照每人次</w:t>
      </w:r>
      <w:r>
        <w:rPr>
          <w:bCs/>
          <w:color w:val="000000"/>
          <w:u w:val="single"/>
        </w:rPr>
        <w:t xml:space="preserve">5000</w:t>
      </w:r>
      <w:r>
        <w:rPr>
          <w:bCs/>
          <w:color w:val="000000"/>
          <w:u w:val="single"/>
        </w:rPr>
        <w:t xml:space="preserve">元向发包人支付违约金（从当期进度款扣除）</w:t>
      </w:r>
      <w:r>
        <w:rPr>
          <w:rFonts w:hint="eastAsia"/>
          <w:bCs/>
          <w:color w:val="000000"/>
          <w:u w:val="single"/>
        </w:rPr>
        <w:t xml:space="preserve">。</w:t>
      </w:r>
      <w:r/>
    </w:p>
    <w:p>
      <w:pPr>
        <w:ind w:firstLine="420"/>
        <w:jc w:val="left"/>
        <w:spacing w:after="0" w:line="360" w:lineRule="auto"/>
        <w:rPr>
          <w:color w:val="000000"/>
        </w:rPr>
      </w:pPr>
      <w:r>
        <w:rPr>
          <w:color w:val="000000"/>
        </w:rPr>
        <w:t xml:space="preserve">3.</w:t>
      </w:r>
      <w:r>
        <w:rPr>
          <w:rFonts w:hint="eastAsia"/>
          <w:color w:val="000000"/>
        </w:rPr>
        <w:t xml:space="preserve">3</w:t>
      </w:r>
      <w:r>
        <w:rPr>
          <w:color w:val="000000"/>
        </w:rPr>
        <w:t xml:space="preserve">.</w:t>
      </w:r>
      <w:r>
        <w:rPr>
          <w:rFonts w:hint="eastAsia"/>
          <w:color w:val="000000"/>
        </w:rPr>
        <w:t xml:space="preserve">3</w:t>
      </w:r>
      <w:r>
        <w:rPr>
          <w:color w:val="000000"/>
        </w:rPr>
        <w:t xml:space="preserve">承包人主要施工管理人员离开施工现场的批准要求：</w:t>
      </w:r>
      <w:r>
        <w:rPr>
          <w:color w:val="000000"/>
          <w:u w:val="single"/>
        </w:rPr>
        <w:t xml:space="preserve"> </w:t>
      </w:r>
      <w:r>
        <w:rPr>
          <w:rFonts w:hint="eastAsia"/>
          <w:bCs/>
          <w:color w:val="000000"/>
          <w:u w:val="single"/>
        </w:rPr>
        <w:t xml:space="preserve">向发包人或监理单位批准方可离开现场。</w:t>
      </w:r>
      <w:r/>
    </w:p>
    <w:p>
      <w:pPr>
        <w:ind w:firstLine="420"/>
        <w:spacing w:after="0" w:line="360" w:lineRule="auto"/>
        <w:rPr>
          <w:color w:val="000000"/>
        </w:rPr>
      </w:pPr>
      <w:r>
        <w:rPr>
          <w:color w:val="000000"/>
        </w:rPr>
        <w:t xml:space="preserve">3.3.</w:t>
      </w:r>
      <w:r>
        <w:rPr>
          <w:rFonts w:hint="eastAsia"/>
          <w:color w:val="000000"/>
        </w:rPr>
        <w:t xml:space="preserve">4</w:t>
      </w:r>
      <w:r>
        <w:rPr>
          <w:color w:val="000000"/>
        </w:rPr>
        <w:t xml:space="preserve">承包人擅自更换主要施工管理人员的违约责任：</w:t>
      </w:r>
      <w:r>
        <w:rPr>
          <w:rFonts w:hint="eastAsia"/>
          <w:bCs/>
          <w:color w:val="000000"/>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hint="eastAsia"/>
          <w:bCs/>
          <w:color w:val="000000"/>
          <w:u w:val="single"/>
        </w:rPr>
        <w:t xml:space="preserve">5</w:t>
      </w:r>
      <w:r>
        <w:rPr>
          <w:bCs/>
          <w:color w:val="000000"/>
          <w:u w:val="single"/>
        </w:rPr>
        <w:t xml:space="preserve">000</w:t>
      </w:r>
      <w:r>
        <w:rPr>
          <w:bCs/>
          <w:color w:val="000000"/>
          <w:u w:val="single"/>
        </w:rPr>
        <w:t xml:space="preserve">元（从当期进度款中扣除）</w:t>
      </w:r>
      <w:r>
        <w:rPr>
          <w:color w:val="000000"/>
        </w:rPr>
        <w:t xml:space="preserve">。</w:t>
      </w:r>
      <w:r/>
    </w:p>
    <w:p>
      <w:pPr>
        <w:ind w:firstLine="420"/>
        <w:spacing w:after="0" w:line="360" w:lineRule="auto"/>
        <w:rPr>
          <w:color w:val="000000"/>
        </w:rPr>
      </w:pPr>
      <w:r>
        <w:rPr>
          <w:rFonts w:hint="eastAsia"/>
          <w:color w:val="000000"/>
        </w:rPr>
        <w:t xml:space="preserve">3</w:t>
      </w:r>
      <w:r>
        <w:rPr>
          <w:color w:val="000000"/>
        </w:rPr>
        <w:t xml:space="preserve">.3.5</w:t>
      </w:r>
      <w:r>
        <w:rPr>
          <w:color w:val="000000"/>
        </w:rPr>
        <w:t xml:space="preserve">承包人主要施工管理人员擅自离开施工现场的违约责任：</w:t>
      </w:r>
      <w:r>
        <w:rPr>
          <w:rFonts w:hint="eastAsia"/>
          <w:bCs/>
          <w:color w:val="000000"/>
          <w:u w:val="single"/>
        </w:rPr>
        <w:t xml:space="preserve">如承包人主要施工管理人员未经发包人批准擅自离开施工现场，每缺勤一天承担违约金</w:t>
      </w:r>
      <w:r>
        <w:rPr>
          <w:bCs/>
          <w:color w:val="000000"/>
          <w:u w:val="single"/>
        </w:rPr>
        <w:t xml:space="preserve">500</w:t>
      </w:r>
      <w:r>
        <w:rPr>
          <w:bCs/>
          <w:color w:val="000000"/>
          <w:u w:val="single"/>
        </w:rPr>
        <w:t xml:space="preserve">元</w:t>
      </w:r>
      <w:r>
        <w:rPr>
          <w:bCs/>
          <w:color w:val="000000"/>
          <w:u w:val="single"/>
        </w:rPr>
        <w:t xml:space="preserve">/</w:t>
      </w:r>
      <w:r>
        <w:rPr>
          <w:bCs/>
          <w:color w:val="000000"/>
          <w:u w:val="single"/>
        </w:rPr>
        <w:t xml:space="preserve">人次</w:t>
      </w:r>
      <w:r>
        <w:rPr>
          <w:color w:val="000000"/>
        </w:rPr>
        <w:t xml:space="preserve">。</w:t>
      </w:r>
      <w:r/>
    </w:p>
    <w:p>
      <w:pPr>
        <w:pStyle w:val="752"/>
        <w:jc w:val="left"/>
        <w:spacing w:after="0"/>
        <w:tabs>
          <w:tab w:val="left" w:pos="720" w:leader="none"/>
        </w:tabs>
        <w:rPr>
          <w:sz w:val="24"/>
        </w:rPr>
      </w:pPr>
      <w:r/>
      <w:bookmarkStart w:id="78" w:name="_Toc14470158"/>
      <w:r>
        <w:rPr>
          <w:rFonts w:hint="eastAsia"/>
          <w:sz w:val="24"/>
        </w:rPr>
        <w:t xml:space="preserve">3.4</w:t>
      </w:r>
      <w:r>
        <w:rPr>
          <w:rFonts w:hint="eastAsia"/>
          <w:sz w:val="24"/>
        </w:rPr>
        <w:t xml:space="preserve">承包人现场勘查</w:t>
      </w:r>
      <w:bookmarkEnd w:id="78"/>
      <w:r/>
      <w:r/>
    </w:p>
    <w:p>
      <w:pPr>
        <w:ind w:firstLine="420"/>
        <w:spacing w:after="0" w:line="360" w:lineRule="auto"/>
      </w:pPr>
      <w:r>
        <w:rPr>
          <w:rFonts w:hint="eastAsia"/>
        </w:rPr>
        <w:t xml:space="preserve">3.4.1</w:t>
      </w:r>
      <w:r>
        <w:rPr>
          <w:rFonts w:hint="eastAsia"/>
        </w:rPr>
        <w:t xml:space="preserve">承包人的施工现场负责人应对每项工程的施工现场和施工条件进行查勘，并充分了解工程所在地的气象条件、交通条件、风俗习惯以及其他与完成合同工作有关的其他资料。</w:t>
      </w:r>
      <w:r/>
    </w:p>
    <w:p>
      <w:pPr>
        <w:ind w:firstLine="420"/>
        <w:spacing w:after="0" w:line="360" w:lineRule="auto"/>
      </w:pPr>
      <w:r>
        <w:rPr>
          <w:rFonts w:hint="eastAsia"/>
        </w:rPr>
        <w:t xml:space="preserve">3.4.2</w:t>
      </w:r>
      <w:r>
        <w:rPr>
          <w:rFonts w:hint="eastAsia"/>
        </w:rPr>
        <w:t xml:space="preserve">承包人的施工现场负责人不在施工现场或不勘查现场，发包人有权不分配施工任务。</w:t>
      </w:r>
      <w:r/>
    </w:p>
    <w:p>
      <w:pPr>
        <w:ind w:firstLine="420"/>
        <w:spacing w:after="0" w:line="360" w:lineRule="auto"/>
      </w:pPr>
      <w:r>
        <w:rPr>
          <w:rFonts w:hint="eastAsia"/>
        </w:rPr>
        <w:t xml:space="preserve">3.4.3</w:t>
      </w:r>
      <w:r>
        <w:rPr>
          <w:rFonts w:hint="eastAsia"/>
        </w:rPr>
        <w:t xml:space="preserve">因承包人未能充分查勘、了解前述情况或未能充分估计前述情况所可能产生后果的，承包人承担由此增加的费用和（或）延误的工期。</w:t>
      </w:r>
      <w:r/>
    </w:p>
    <w:p>
      <w:pPr>
        <w:pStyle w:val="752"/>
        <w:jc w:val="left"/>
        <w:spacing w:after="0"/>
        <w:tabs>
          <w:tab w:val="left" w:pos="720" w:leader="none"/>
        </w:tabs>
        <w:rPr>
          <w:sz w:val="24"/>
        </w:rPr>
      </w:pPr>
      <w:r/>
      <w:bookmarkStart w:id="79" w:name="_Toc14470159"/>
      <w:r>
        <w:rPr>
          <w:rFonts w:hint="eastAsia"/>
          <w:sz w:val="24"/>
        </w:rPr>
        <w:t xml:space="preserve">3.5</w:t>
      </w:r>
      <w:r>
        <w:rPr>
          <w:rFonts w:hint="eastAsia"/>
          <w:sz w:val="24"/>
        </w:rPr>
        <w:t xml:space="preserve">分包</w:t>
      </w:r>
      <w:bookmarkEnd w:id="79"/>
      <w:r/>
      <w:r/>
    </w:p>
    <w:p>
      <w:pPr>
        <w:ind w:firstLine="420"/>
        <w:jc w:val="left"/>
        <w:spacing w:after="0" w:line="360" w:lineRule="auto"/>
      </w:pPr>
      <w:r>
        <w:rPr>
          <w:rFonts w:hint="eastAsia"/>
        </w:rPr>
        <w:t xml:space="preserve">3</w:t>
      </w:r>
      <w:r>
        <w:t xml:space="preserve">.5.1</w:t>
      </w:r>
      <w:r>
        <w:t xml:space="preserve">禁止分包的工程包括：</w:t>
      </w:r>
      <w:r>
        <w:rPr>
          <w:u w:val="single"/>
        </w:rPr>
        <w:t xml:space="preserve"> </w:t>
      </w:r>
      <w:r>
        <w:rPr>
          <w:rFonts w:hint="eastAsia"/>
          <w:u w:val="single"/>
        </w:rPr>
        <w:t xml:space="preserve">全部工程</w:t>
      </w:r>
      <w:r>
        <w:rPr>
          <w:u w:val="single"/>
        </w:rPr>
        <w:t xml:space="preserve"> </w:t>
      </w:r>
      <w:r>
        <w:t xml:space="preserve">。</w:t>
      </w:r>
      <w:r/>
    </w:p>
    <w:p>
      <w:pPr>
        <w:ind w:firstLine="420"/>
        <w:jc w:val="left"/>
        <w:spacing w:after="0" w:line="360" w:lineRule="auto"/>
      </w:pPr>
      <w:r>
        <w:t xml:space="preserve">3.5.2</w:t>
      </w:r>
      <w:r>
        <w:rPr>
          <w:rFonts w:hint="eastAsia"/>
        </w:rPr>
        <w:t xml:space="preserve">严禁承包人转包和擅自分包。</w:t>
      </w:r>
      <w:r/>
    </w:p>
    <w:p>
      <w:pPr>
        <w:ind w:firstLine="420"/>
        <w:jc w:val="left"/>
        <w:spacing w:after="0" w:line="360" w:lineRule="auto"/>
      </w:pPr>
      <w:r>
        <w:t xml:space="preserve">3.5.3</w:t>
      </w:r>
      <w:r>
        <w:rPr>
          <w:rFonts w:hint="eastAsia"/>
        </w:rPr>
        <w:t xml:space="preserve">合同签订后，若发现乙方将工程转让、转包、分包给他人、或发现乙方实际不具备与承包的工程相应资质与能力</w:t>
      </w:r>
      <w:r>
        <w:rPr>
          <w:rFonts w:hint="eastAsia"/>
        </w:rPr>
        <w:t xml:space="preserve">(</w:t>
      </w:r>
      <w:r>
        <w:rPr>
          <w:rFonts w:hint="eastAsia"/>
        </w:rPr>
        <w:t xml:space="preserve">如乙方管理混乱，机械设备不能满足施工需要，质量不符合合同和现行规范要求，有</w:t>
      </w:r>
      <w:r>
        <w:rPr>
          <w:rFonts w:hint="eastAsia"/>
        </w:rPr>
        <w:t xml:space="preserve">关手续不齐全，工程进度有可能影响单体工程进度及验收等</w:t>
      </w:r>
      <w:r>
        <w:rPr>
          <w:rFonts w:hint="eastAsia"/>
        </w:rPr>
        <w:t xml:space="preserve">)</w:t>
      </w:r>
      <w:r>
        <w:rPr>
          <w:rFonts w:hint="eastAsia"/>
        </w:rPr>
        <w:t xml:space="preserve">，甲方有权随时终止合同，责令乙方立即退出施工现场，并要求乙方赔偿合同总价</w:t>
      </w:r>
      <w:r>
        <w:rPr>
          <w:rFonts w:hint="eastAsia"/>
        </w:rPr>
        <w:t xml:space="preserve">30%</w:t>
      </w:r>
      <w:r>
        <w:rPr>
          <w:rFonts w:hint="eastAsia"/>
        </w:rPr>
        <w:t xml:space="preserve">的违约金；如有其它损失，甲方仍有权要求赔偿。</w:t>
      </w:r>
      <w:r/>
    </w:p>
    <w:p>
      <w:pPr>
        <w:pStyle w:val="752"/>
        <w:jc w:val="left"/>
        <w:spacing w:after="0"/>
        <w:tabs>
          <w:tab w:val="left" w:pos="720" w:leader="none"/>
        </w:tabs>
        <w:rPr>
          <w:sz w:val="24"/>
        </w:rPr>
      </w:pPr>
      <w:r/>
      <w:bookmarkStart w:id="80" w:name="_Toc14470160"/>
      <w:r>
        <w:rPr>
          <w:sz w:val="24"/>
        </w:rPr>
        <w:t xml:space="preserve">3.6 </w:t>
      </w:r>
      <w:r>
        <w:rPr>
          <w:sz w:val="24"/>
        </w:rPr>
        <w:t xml:space="preserve">工程照管与成品、半成品保护</w:t>
      </w:r>
      <w:bookmarkEnd w:id="80"/>
      <w:r/>
      <w:r/>
    </w:p>
    <w:p>
      <w:pPr>
        <w:ind w:firstLine="420"/>
        <w:spacing w:after="0" w:line="360" w:lineRule="auto"/>
        <w:rPr>
          <w:u w:val="single"/>
        </w:rPr>
      </w:pPr>
      <w:r>
        <w:t xml:space="preserve">承包人负责照管工程及工程相关的材料、工程设备的起始时间：</w:t>
      </w:r>
      <w:r>
        <w:rPr>
          <w:rFonts w:hint="eastAsia"/>
          <w:bCs/>
          <w:u w:val="single"/>
        </w:rPr>
        <w:t xml:space="preserve">竣工交付前由承包人负责，由此产生的相关费用由承包人承担，发包人要求采取特殊保护措施所发生的费用由发包人承担</w:t>
      </w:r>
      <w:r>
        <w:t xml:space="preserve">。</w:t>
      </w:r>
      <w:r/>
    </w:p>
    <w:p>
      <w:pPr>
        <w:pStyle w:val="752"/>
        <w:jc w:val="left"/>
        <w:spacing w:after="0"/>
        <w:tabs>
          <w:tab w:val="left" w:pos="720" w:leader="none"/>
        </w:tabs>
        <w:rPr>
          <w:sz w:val="24"/>
        </w:rPr>
      </w:pPr>
      <w:r/>
      <w:bookmarkStart w:id="81" w:name="_Toc14470161"/>
      <w:r>
        <w:rPr>
          <w:rFonts w:hint="eastAsia"/>
          <w:sz w:val="24"/>
        </w:rPr>
        <w:t xml:space="preserve">3.</w:t>
      </w:r>
      <w:r>
        <w:rPr>
          <w:sz w:val="24"/>
        </w:rPr>
        <w:t xml:space="preserve">7</w:t>
      </w:r>
      <w:r>
        <w:rPr>
          <w:rFonts w:hint="eastAsia"/>
          <w:sz w:val="24"/>
        </w:rPr>
        <w:t xml:space="preserve"> </w:t>
      </w:r>
      <w:r>
        <w:rPr>
          <w:rFonts w:hint="eastAsia"/>
          <w:sz w:val="24"/>
        </w:rPr>
        <w:t xml:space="preserve">履约担保</w:t>
      </w:r>
      <w:bookmarkEnd w:id="81"/>
      <w:r/>
      <w:r/>
    </w:p>
    <w:p>
      <w:pPr>
        <w:ind w:firstLine="420"/>
        <w:spacing w:after="0" w:line="360" w:lineRule="auto"/>
      </w:pPr>
      <w:r>
        <w:rPr>
          <w:rFonts w:hint="eastAsia"/>
        </w:rPr>
        <w:t xml:space="preserve">承包人是否提供履约担保：</w:t>
      </w:r>
      <w:r>
        <w:rPr>
          <w:rFonts w:hint="eastAsia"/>
          <w:u w:val="single"/>
        </w:rPr>
        <w:t xml:space="preserve">   </w:t>
      </w:r>
      <w:r>
        <w:rPr>
          <w:rFonts w:hint="eastAsia"/>
          <w:u w:val="single"/>
        </w:rPr>
        <w:t xml:space="preserve">否</w:t>
      </w:r>
      <w:r>
        <w:rPr>
          <w:rFonts w:hint="eastAsia"/>
          <w:u w:val="single"/>
        </w:rPr>
        <w:t xml:space="preserve">  </w:t>
      </w:r>
      <w:r>
        <w:rPr>
          <w:rFonts w:hint="eastAsia"/>
        </w:rPr>
        <w:t xml:space="preserve">。</w:t>
      </w:r>
      <w:r/>
    </w:p>
    <w:p>
      <w:pPr>
        <w:ind w:firstLine="420"/>
        <w:spacing w:after="0" w:line="360" w:lineRule="auto"/>
        <w:rPr>
          <w:color w:val="000000"/>
          <w:u w:val="single"/>
        </w:rPr>
      </w:pPr>
      <w:r>
        <w:rPr>
          <w:rFonts w:hint="eastAsia" w:cs="宋体"/>
          <w:color w:val="000000"/>
        </w:rPr>
        <w:t xml:space="preserve">承包人提供履约担保的形式、金额及期限的：</w:t>
      </w:r>
      <w:r>
        <w:rPr>
          <w:rFonts w:hint="eastAsia"/>
          <w:color w:val="000000"/>
          <w:u w:val="single"/>
        </w:rPr>
        <w:t xml:space="preserve"> </w:t>
      </w:r>
      <w:r>
        <w:rPr>
          <w:u w:val="single"/>
        </w:rPr>
        <w:t xml:space="preserve">     </w:t>
      </w:r>
      <w:r>
        <w:rPr>
          <w:rFonts w:hint="eastAsia"/>
          <w:u w:val="single"/>
        </w:rPr>
        <w:t xml:space="preserve"> /</w:t>
      </w:r>
      <w:r>
        <w:rPr>
          <w:u w:val="single"/>
        </w:rPr>
        <w:t xml:space="preserve">     </w:t>
      </w:r>
      <w:r/>
    </w:p>
    <w:p>
      <w:pPr>
        <w:pStyle w:val="751"/>
        <w:spacing w:after="0" w:line="360" w:lineRule="auto"/>
        <w:rPr>
          <w:sz w:val="24"/>
        </w:rPr>
      </w:pPr>
      <w:r/>
      <w:bookmarkStart w:id="82" w:name="_Toc14470162"/>
      <w:r/>
      <w:bookmarkStart w:id="83" w:name="_Toc71558874"/>
      <w:r/>
      <w:bookmarkStart w:id="84" w:name="_Toc351203636"/>
      <w:r>
        <w:rPr>
          <w:sz w:val="24"/>
        </w:rPr>
        <w:t xml:space="preserve">4</w:t>
      </w:r>
      <w:bookmarkStart w:id="85" w:name="_Toc297120462"/>
      <w:r/>
      <w:bookmarkStart w:id="86" w:name="_Toc296346663"/>
      <w:r/>
      <w:bookmarkStart w:id="87" w:name="_Toc292559871"/>
      <w:r/>
      <w:bookmarkStart w:id="88" w:name="_Toc267251413"/>
      <w:r/>
      <w:bookmarkStart w:id="89" w:name="_Toc296347161"/>
      <w:r/>
      <w:bookmarkStart w:id="90" w:name="_Toc292559366"/>
      <w:r/>
      <w:bookmarkStart w:id="91" w:name="_Toc296890990"/>
      <w:r/>
      <w:bookmarkStart w:id="92" w:name="_Toc296944501"/>
      <w:r/>
      <w:bookmarkStart w:id="93" w:name="_Toc297048348"/>
      <w:r/>
      <w:bookmarkStart w:id="94" w:name="_Toc296891202"/>
      <w:r/>
      <w:bookmarkStart w:id="95" w:name="_Toc296503162"/>
      <w:r>
        <w:rPr>
          <w:sz w:val="24"/>
        </w:rPr>
        <w:t xml:space="preserve">. </w:t>
      </w:r>
      <w:r>
        <w:rPr>
          <w:sz w:val="24"/>
        </w:rPr>
        <w:t xml:space="preserve">监</w:t>
      </w:r>
      <w:bookmarkEnd w:id="85"/>
      <w:r/>
      <w:bookmarkEnd w:id="86"/>
      <w:r/>
      <w:bookmarkEnd w:id="87"/>
      <w:r/>
      <w:bookmarkEnd w:id="88"/>
      <w:r/>
      <w:bookmarkEnd w:id="89"/>
      <w:r/>
      <w:bookmarkEnd w:id="90"/>
      <w:r/>
      <w:bookmarkEnd w:id="91"/>
      <w:r/>
      <w:bookmarkEnd w:id="92"/>
      <w:r/>
      <w:bookmarkEnd w:id="93"/>
      <w:r/>
      <w:bookmarkEnd w:id="94"/>
      <w:r/>
      <w:bookmarkEnd w:id="95"/>
      <w:r>
        <w:rPr>
          <w:sz w:val="24"/>
        </w:rPr>
        <w:t xml:space="preserve">理人</w:t>
      </w:r>
      <w:bookmarkEnd w:id="82"/>
      <w:r/>
      <w:bookmarkEnd w:id="83"/>
      <w:r/>
      <w:bookmarkEnd w:id="84"/>
      <w:r/>
      <w:r/>
    </w:p>
    <w:p>
      <w:pPr>
        <w:pStyle w:val="752"/>
        <w:jc w:val="left"/>
        <w:spacing w:after="0"/>
        <w:tabs>
          <w:tab w:val="left" w:pos="720" w:leader="none"/>
        </w:tabs>
        <w:rPr>
          <w:sz w:val="24"/>
        </w:rPr>
      </w:pPr>
      <w:r/>
      <w:bookmarkStart w:id="96" w:name="_Toc14470163"/>
      <w:r>
        <w:rPr>
          <w:sz w:val="24"/>
        </w:rPr>
        <w:t xml:space="preserve">4.1</w:t>
      </w:r>
      <w:r>
        <w:rPr>
          <w:sz w:val="24"/>
        </w:rPr>
        <w:t xml:space="preserve">监理人的一般规定</w:t>
      </w:r>
      <w:bookmarkEnd w:id="96"/>
      <w:r/>
      <w:r/>
    </w:p>
    <w:p>
      <w:pPr>
        <w:ind w:firstLine="420"/>
        <w:jc w:val="left"/>
        <w:spacing w:after="0" w:line="360" w:lineRule="auto"/>
      </w:pPr>
      <w:r>
        <w:t xml:space="preserve">关于监理人的监理内容：</w:t>
      </w:r>
      <w:r>
        <w:rPr>
          <w:rFonts w:hint="eastAsia"/>
          <w:bCs/>
          <w:u w:val="single"/>
        </w:rPr>
        <w:t xml:space="preserve">四控两管一协调，即对工程进行进度、质量、投资、安全四控制，合同管理、信息管理，监督安全生产，协调施工现场各方面关系</w:t>
      </w:r>
      <w:r>
        <w:t xml:space="preserve">。</w:t>
      </w:r>
      <w:r/>
    </w:p>
    <w:p>
      <w:pPr>
        <w:ind w:firstLine="420"/>
        <w:jc w:val="left"/>
        <w:spacing w:after="0" w:line="360" w:lineRule="auto"/>
      </w:pPr>
      <w:r>
        <w:t xml:space="preserve">关于监理人的监理权限：</w:t>
      </w:r>
      <w:r>
        <w:rPr>
          <w:rFonts w:hint="eastAsia"/>
          <w:bCs/>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t xml:space="preserve">。</w:t>
      </w:r>
      <w:r>
        <w:t xml:space="preserve"> </w:t>
      </w:r>
      <w:r/>
    </w:p>
    <w:p>
      <w:pPr>
        <w:ind w:firstLine="420"/>
        <w:spacing w:after="0" w:line="360" w:lineRule="auto"/>
      </w:pPr>
      <w:r>
        <w:t xml:space="preserve">关于监理人在施工现场的办公场所、生活场所的提供和费用承担的约定：</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w:t>
      </w:r>
      <w:r/>
    </w:p>
    <w:p>
      <w:pPr>
        <w:pStyle w:val="752"/>
        <w:jc w:val="left"/>
        <w:spacing w:after="0"/>
        <w:tabs>
          <w:tab w:val="left" w:pos="720" w:leader="none"/>
        </w:tabs>
        <w:rPr>
          <w:sz w:val="24"/>
        </w:rPr>
      </w:pPr>
      <w:r/>
      <w:bookmarkStart w:id="97" w:name="_Toc14470164"/>
      <w:r>
        <w:rPr>
          <w:sz w:val="24"/>
        </w:rPr>
        <w:t xml:space="preserve">4.2 </w:t>
      </w:r>
      <w:r>
        <w:rPr>
          <w:sz w:val="24"/>
        </w:rPr>
        <w:t xml:space="preserve">监理人员</w:t>
      </w:r>
      <w:bookmarkEnd w:id="97"/>
      <w:r/>
      <w:r/>
    </w:p>
    <w:p>
      <w:pPr>
        <w:ind w:firstLine="420"/>
        <w:spacing w:after="0" w:line="360" w:lineRule="auto"/>
      </w:pPr>
      <w:r>
        <w:t xml:space="preserve">总监理工程师：</w:t>
      </w:r>
      <w:r>
        <w:rPr>
          <w:u w:val="single"/>
        </w:rPr>
        <w:t xml:space="preserve">                                             </w:t>
      </w:r>
      <w:r>
        <w:t xml:space="preserve">；</w:t>
      </w:r>
      <w:r/>
    </w:p>
    <w:p>
      <w:pPr>
        <w:ind w:firstLine="420"/>
        <w:spacing w:after="0" w:line="360" w:lineRule="auto"/>
      </w:pPr>
      <w:r>
        <w:t xml:space="preserve">姓</w:t>
      </w:r>
      <w:r>
        <w:t xml:space="preserve">    </w:t>
      </w:r>
      <w:r>
        <w:t xml:space="preserve">名：</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w:t>
      </w:r>
      <w:r/>
    </w:p>
    <w:p>
      <w:pPr>
        <w:ind w:firstLine="420"/>
        <w:spacing w:after="0" w:line="360" w:lineRule="auto"/>
      </w:pPr>
      <w:r>
        <w:t xml:space="preserve">职</w:t>
      </w:r>
      <w:r>
        <w:t xml:space="preserve">    </w:t>
      </w:r>
      <w:r>
        <w:t xml:space="preserve">务：</w:t>
      </w:r>
      <w:r>
        <w:rPr>
          <w:rFonts w:hint="eastAsia"/>
          <w:u w:val="single"/>
        </w:rPr>
        <w:t xml:space="preserve">  </w:t>
      </w:r>
      <w:r>
        <w:rPr>
          <w:u w:val="single"/>
        </w:rPr>
        <w:t xml:space="preserve">                                              </w:t>
      </w:r>
      <w:r>
        <w:rPr>
          <w:rFonts w:hint="eastAsia"/>
          <w:u w:val="single"/>
        </w:rPr>
        <w:t xml:space="preserve"> </w:t>
      </w:r>
      <w:r>
        <w:t xml:space="preserve">；</w:t>
      </w:r>
      <w:r/>
    </w:p>
    <w:p>
      <w:pPr>
        <w:ind w:firstLine="420"/>
        <w:spacing w:after="0" w:line="360" w:lineRule="auto"/>
      </w:pPr>
      <w:r>
        <w:t xml:space="preserve">监理工程师执业资格证书号：</w:t>
      </w:r>
      <w:r>
        <w:rPr>
          <w:rFonts w:hint="eastAsia"/>
          <w:u w:val="single"/>
        </w:rPr>
        <w:t xml:space="preserve"> </w:t>
      </w:r>
      <w:r>
        <w:rPr>
          <w:u w:val="single"/>
        </w:rPr>
        <w:t xml:space="preserve">                               </w:t>
      </w:r>
      <w:r>
        <w:rPr>
          <w:rFonts w:hint="eastAsia"/>
          <w:u w:val="single"/>
        </w:rPr>
        <w:t xml:space="preserve"> </w:t>
      </w:r>
      <w:r>
        <w:t xml:space="preserve">；</w:t>
      </w:r>
      <w:r/>
    </w:p>
    <w:p>
      <w:pPr>
        <w:ind w:firstLine="420"/>
        <w:spacing w:after="0" w:line="360" w:lineRule="auto"/>
      </w:pPr>
      <w:r>
        <w:t xml:space="preserve">联系电话：</w:t>
      </w:r>
      <w:r>
        <w:rPr>
          <w:u w:val="single"/>
        </w:rPr>
        <w:t xml:space="preserve">                                                </w:t>
      </w:r>
      <w:r>
        <w:rPr>
          <w:rFonts w:hint="eastAsia"/>
          <w:u w:val="single"/>
        </w:rPr>
        <w:t xml:space="preserve"> </w:t>
      </w:r>
      <w:r>
        <w:t xml:space="preserve">；</w:t>
      </w:r>
      <w:r/>
    </w:p>
    <w:p>
      <w:pPr>
        <w:ind w:firstLine="420"/>
        <w:spacing w:after="0" w:line="360" w:lineRule="auto"/>
      </w:pPr>
      <w:r>
        <w:t xml:space="preserve">电子信箱：</w:t>
      </w:r>
      <w:r>
        <w:rPr>
          <w:rFonts w:hint="eastAsia"/>
          <w:u w:val="single"/>
        </w:rPr>
        <w:t xml:space="preserve"> </w:t>
      </w:r>
      <w:r>
        <w:rPr>
          <w:u w:val="single"/>
        </w:rPr>
        <w:t xml:space="preserve">                                               </w:t>
      </w:r>
      <w:r>
        <w:rPr>
          <w:rFonts w:hint="eastAsia"/>
          <w:u w:val="single"/>
        </w:rPr>
        <w:t xml:space="preserve"> </w:t>
      </w:r>
      <w:r>
        <w:t xml:space="preserve">；</w:t>
      </w:r>
      <w:r/>
    </w:p>
    <w:p>
      <w:pPr>
        <w:ind w:firstLine="420"/>
        <w:spacing w:after="0" w:line="360" w:lineRule="auto"/>
      </w:pPr>
      <w:r>
        <w:t xml:space="preserve">通信地址：</w:t>
      </w:r>
      <w:r>
        <w:rPr>
          <w:rFonts w:hint="eastAsia"/>
          <w:u w:val="single"/>
        </w:rPr>
        <w:t xml:space="preserve">   </w:t>
      </w:r>
      <w:r>
        <w:rPr>
          <w:u w:val="single"/>
        </w:rPr>
        <w:t xml:space="preserve">                                            </w:t>
      </w:r>
      <w:r>
        <w:rPr>
          <w:rFonts w:hint="eastAsia"/>
          <w:u w:val="single"/>
        </w:rPr>
        <w:t xml:space="preserve">  </w:t>
      </w:r>
      <w:r>
        <w:t xml:space="preserve">；</w:t>
      </w:r>
      <w:r/>
    </w:p>
    <w:p>
      <w:pPr>
        <w:ind w:firstLine="420"/>
        <w:spacing w:after="0" w:line="360" w:lineRule="auto"/>
      </w:pPr>
      <w:r>
        <w:t xml:space="preserve">关于监理人的其他约定：</w:t>
      </w:r>
      <w:r>
        <w:rPr>
          <w:rFonts w:hint="eastAsia"/>
          <w:bCs/>
          <w:u w:val="single"/>
        </w:rPr>
        <w:t xml:space="preserve"> </w:t>
      </w:r>
      <w:r>
        <w:rPr>
          <w:bCs/>
          <w:u w:val="single"/>
        </w:rPr>
        <w:t xml:space="preserve">                                    </w:t>
      </w:r>
      <w:r>
        <w:t xml:space="preserve">。</w:t>
      </w:r>
      <w:r/>
    </w:p>
    <w:p>
      <w:pPr>
        <w:pStyle w:val="751"/>
        <w:spacing w:after="0" w:line="360" w:lineRule="auto"/>
        <w:rPr>
          <w:sz w:val="24"/>
        </w:rPr>
      </w:pPr>
      <w:r/>
      <w:bookmarkStart w:id="98" w:name="_Toc14470165"/>
      <w:r/>
      <w:bookmarkStart w:id="99" w:name="_Toc71558875"/>
      <w:r>
        <w:rPr>
          <w:rFonts w:hint="eastAsia"/>
          <w:sz w:val="24"/>
        </w:rPr>
        <w:t xml:space="preserve">5</w:t>
      </w:r>
      <w:r>
        <w:rPr>
          <w:sz w:val="24"/>
        </w:rPr>
        <w:t xml:space="preserve">.</w:t>
      </w:r>
      <w:r>
        <w:rPr>
          <w:sz w:val="24"/>
        </w:rPr>
        <w:t xml:space="preserve">工程质量</w:t>
      </w:r>
      <w:bookmarkEnd w:id="98"/>
      <w:r/>
      <w:bookmarkEnd w:id="99"/>
      <w:r/>
      <w:r/>
    </w:p>
    <w:p>
      <w:pPr>
        <w:pStyle w:val="752"/>
        <w:jc w:val="left"/>
        <w:spacing w:after="0"/>
        <w:tabs>
          <w:tab w:val="left" w:pos="720" w:leader="none"/>
        </w:tabs>
        <w:rPr>
          <w:sz w:val="24"/>
        </w:rPr>
      </w:pPr>
      <w:r/>
      <w:bookmarkStart w:id="100" w:name="_Toc14470166"/>
      <w:r>
        <w:rPr>
          <w:rFonts w:hint="eastAsia"/>
          <w:sz w:val="24"/>
        </w:rPr>
        <w:t xml:space="preserve">5</w:t>
      </w:r>
      <w:r>
        <w:rPr>
          <w:sz w:val="24"/>
        </w:rPr>
        <w:t xml:space="preserve">.1</w:t>
      </w:r>
      <w:r>
        <w:rPr>
          <w:sz w:val="24"/>
        </w:rPr>
        <w:t xml:space="preserve">质量要求</w:t>
      </w:r>
      <w:bookmarkEnd w:id="100"/>
      <w:r/>
      <w:r/>
    </w:p>
    <w:p>
      <w:pPr>
        <w:ind w:firstLine="420"/>
        <w:jc w:val="left"/>
        <w:spacing w:after="0" w:line="360" w:lineRule="auto"/>
        <w:rPr>
          <w:color w:val="000000"/>
        </w:rPr>
      </w:pPr>
      <w:r>
        <w:rPr>
          <w:color w:val="000000"/>
        </w:rPr>
        <w:t xml:space="preserve">5.1.1 </w:t>
      </w:r>
      <w:r>
        <w:rPr>
          <w:color w:val="000000"/>
        </w:rPr>
        <w:t xml:space="preserve">特殊质量标准和要求：</w:t>
      </w:r>
      <w:r>
        <w:rPr>
          <w:rFonts w:hint="eastAsia"/>
          <w:bCs/>
          <w:color w:val="000000"/>
          <w:u w:val="single"/>
        </w:rPr>
        <w:t xml:space="preserve">工程质量符合《建筑工程施工质量验收统一标准》（</w:t>
      </w:r>
      <w:r>
        <w:rPr>
          <w:bCs/>
          <w:color w:val="000000"/>
          <w:u w:val="single"/>
        </w:rPr>
        <w:t xml:space="preserve">GB50300-2013</w:t>
      </w:r>
      <w:r>
        <w:rPr>
          <w:bCs/>
          <w:color w:val="000000"/>
          <w:u w:val="single"/>
        </w:rPr>
        <w:t xml:space="preserve">）要求，并达到投标承诺的质量标准等级</w:t>
      </w:r>
      <w:r>
        <w:rPr>
          <w:color w:val="000000"/>
        </w:rPr>
        <w:t xml:space="preserve">。</w:t>
      </w:r>
      <w:r/>
    </w:p>
    <w:p>
      <w:pPr>
        <w:ind w:firstLine="420"/>
        <w:jc w:val="left"/>
        <w:spacing w:after="0" w:line="360" w:lineRule="auto"/>
        <w:rPr>
          <w:color w:val="000000"/>
        </w:rPr>
      </w:pPr>
      <w:r>
        <w:rPr>
          <w:rFonts w:hint="eastAsia"/>
          <w:color w:val="000000"/>
        </w:rPr>
        <w:t xml:space="preserve">5</w:t>
      </w:r>
      <w:r>
        <w:rPr>
          <w:color w:val="000000"/>
        </w:rPr>
        <w:t xml:space="preserve">.1.</w:t>
      </w:r>
      <w:r>
        <w:rPr>
          <w:rFonts w:hint="eastAsia"/>
          <w:color w:val="000000"/>
        </w:rPr>
        <w:t xml:space="preserve">2</w:t>
      </w:r>
      <w:r>
        <w:rPr>
          <w:color w:val="000000"/>
        </w:rPr>
        <w:t xml:space="preserve">特殊质量标准和要求：</w:t>
      </w:r>
      <w:r>
        <w:rPr>
          <w:color w:val="000000"/>
          <w:u w:val="single"/>
        </w:rPr>
        <w:fldChar w:fldCharType="begin"/>
      </w:r>
      <w:r>
        <w:rPr>
          <w:color w:val="000000"/>
          <w:u w:val="single"/>
        </w:rPr>
        <w:instrText xml:space="preserve"> AUTOTEXT  5629 \* MERGEFORMAT </w:instrText>
      </w:r>
      <w:r>
        <w:rPr>
          <w:color w:val="000000"/>
          <w:u w:val="single"/>
        </w:rPr>
        <w:fldChar w:fldCharType="separate"/>
      </w:r>
      <w:r>
        <w:rPr>
          <w:rFonts w:hint="eastAsia"/>
          <w:color w:val="000000"/>
          <w:u w:val="single"/>
        </w:rPr>
        <w:t xml:space="preserve">符合国家验收规范，一次性验收合格</w:t>
      </w:r>
      <w:r>
        <w:rPr>
          <w:color w:val="000000"/>
          <w:u w:val="single"/>
        </w:rPr>
        <w:fldChar w:fldCharType="end"/>
      </w:r>
      <w:r>
        <w:rPr>
          <w:color w:val="000000"/>
          <w:u w:val="single"/>
        </w:rPr>
        <w:t xml:space="preserve"> </w:t>
      </w:r>
      <w:r/>
    </w:p>
    <w:p>
      <w:pPr>
        <w:ind w:firstLine="420"/>
        <w:jc w:val="left"/>
        <w:spacing w:after="0" w:line="360" w:lineRule="auto"/>
        <w:rPr>
          <w:color w:val="000000"/>
          <w:u w:val="single"/>
        </w:rPr>
      </w:pPr>
      <w:r>
        <w:rPr>
          <w:color w:val="000000"/>
        </w:rPr>
        <w:t xml:space="preserve">关于工程奖项的约定：</w:t>
      </w:r>
      <w:r>
        <w:rPr>
          <w:color w:val="000000"/>
          <w:u w:val="single"/>
        </w:rPr>
        <w:t xml:space="preserve"> </w:t>
      </w:r>
      <w:r>
        <w:rPr>
          <w:color w:val="000000"/>
          <w:u w:val="single"/>
        </w:rPr>
        <w:fldChar w:fldCharType="begin"/>
      </w:r>
      <w:r>
        <w:rPr>
          <w:color w:val="000000"/>
          <w:u w:val="single"/>
        </w:rPr>
        <w:instrText xml:space="preserve"> AUTOTEXT  5630 \* MERGEFORMAT </w:instrText>
      </w:r>
      <w:r>
        <w:rPr>
          <w:color w:val="000000"/>
          <w:u w:val="single"/>
        </w:rPr>
        <w:fldChar w:fldCharType="separate"/>
      </w:r>
      <w:r>
        <w:rPr>
          <w:rFonts w:hint="eastAsia"/>
          <w:color w:val="000000"/>
          <w:u w:val="single"/>
        </w:rPr>
        <w:t xml:space="preserve">无</w:t>
      </w:r>
      <w:r>
        <w:rPr>
          <w:color w:val="000000"/>
          <w:u w:val="single"/>
        </w:rPr>
        <w:fldChar w:fldCharType="end"/>
      </w:r>
      <w:r>
        <w:rPr>
          <w:color w:val="000000"/>
          <w:u w:val="single"/>
        </w:rPr>
        <w:t xml:space="preserve"> </w:t>
      </w:r>
      <w:r/>
    </w:p>
    <w:p>
      <w:pPr>
        <w:ind w:firstLine="420"/>
        <w:jc w:val="left"/>
        <w:spacing w:after="0" w:line="360" w:lineRule="auto"/>
        <w:rPr>
          <w:color w:val="000000"/>
        </w:rPr>
      </w:pPr>
      <w:r>
        <w:rPr>
          <w:rFonts w:hint="eastAsia"/>
          <w:color w:val="000000"/>
        </w:rPr>
        <w:t xml:space="preserve">5.1.3 </w:t>
      </w:r>
      <w:r>
        <w:rPr>
          <w:rFonts w:hint="eastAsia"/>
          <w:color w:val="000000"/>
        </w:rPr>
        <w:t xml:space="preserve">材料需使用发包人招标文件工程量清单中指定的或承包人投标文件中承诺的规格、品种和品牌。所有材料必须满足国家相关标准，验收时须提供材料出厂合格证和检测证明。</w:t>
      </w:r>
      <w:r/>
    </w:p>
    <w:p>
      <w:pPr>
        <w:pStyle w:val="752"/>
        <w:jc w:val="left"/>
        <w:spacing w:after="0"/>
        <w:tabs>
          <w:tab w:val="left" w:pos="720" w:leader="none"/>
        </w:tabs>
        <w:rPr>
          <w:sz w:val="24"/>
        </w:rPr>
      </w:pPr>
      <w:r/>
      <w:bookmarkStart w:id="101" w:name="_Toc14470167"/>
      <w:r>
        <w:rPr>
          <w:rFonts w:hint="eastAsia"/>
          <w:sz w:val="24"/>
        </w:rPr>
        <w:t xml:space="preserve">5.2</w:t>
      </w:r>
      <w:r>
        <w:rPr>
          <w:rFonts w:hint="eastAsia"/>
          <w:sz w:val="24"/>
        </w:rPr>
        <w:t xml:space="preserve">质量保证措施</w:t>
      </w:r>
      <w:bookmarkEnd w:id="101"/>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5.2.1 发包人的质量管理</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发包人应按照法律规定及合同约定完成与工程质量有关的各项工作。</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5.2.2 承包人的质量管理</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承包人按照《建设工程施工合同》范本（GF-201</w:t>
      </w:r>
      <w:r>
        <w:rPr>
          <w:rFonts w:ascii="宋体" w:hAnsi="宋体"/>
          <w:color w:val="000000"/>
          <w:sz w:val="21"/>
        </w:rPr>
        <w:t xml:space="preserve">7</w:t>
      </w:r>
      <w:r>
        <w:rPr>
          <w:rFonts w:hint="eastAsia" w:ascii="宋体" w:hAnsi="宋体"/>
          <w:color w:val="000000"/>
          <w:sz w:val="21"/>
        </w:rPr>
        <w:t xml:space="preserve">-0201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承包人应对施工人员进行质量教育和技术培训，定期考核施工人员的劳动技能，严格执行施工规范和操作规程。</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5.2.3 监理人的质量检查和检验</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pStyle w:val="1079"/>
        <w:ind w:left="0" w:right="0" w:firstLine="420"/>
        <w:spacing w:before="0" w:after="0" w:line="360" w:lineRule="auto"/>
        <w:rPr>
          <w:color w:val="000000"/>
          <w:sz w:val="21"/>
        </w:rPr>
      </w:pPr>
      <w:r>
        <w:rPr>
          <w:rFonts w:hint="eastAsia" w:ascii="宋体" w:hAnsi="宋体"/>
          <w:color w:val="000000"/>
          <w:sz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2"/>
        <w:jc w:val="left"/>
        <w:spacing w:after="0"/>
        <w:tabs>
          <w:tab w:val="left" w:pos="720" w:leader="none"/>
        </w:tabs>
        <w:rPr>
          <w:sz w:val="24"/>
        </w:rPr>
      </w:pPr>
      <w:r/>
      <w:bookmarkStart w:id="102" w:name="_Toc14470168"/>
      <w:r>
        <w:rPr>
          <w:rFonts w:hint="eastAsia"/>
          <w:sz w:val="24"/>
        </w:rPr>
        <w:t xml:space="preserve">5.3</w:t>
      </w:r>
      <w:r>
        <w:rPr>
          <w:rFonts w:hint="eastAsia"/>
          <w:sz w:val="24"/>
        </w:rPr>
        <w:t xml:space="preserve">隐蔽工程检查</w:t>
      </w:r>
      <w:bookmarkEnd w:id="102"/>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5.3.1承包人自检</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承包人应当对工程隐蔽部位进行自检，并经自检确认是否具备覆盖条件。</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5.3.2检查程序</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5.3.3 重新检查</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5.3.4 承包人私自覆盖</w:t>
      </w:r>
      <w:r/>
    </w:p>
    <w:p>
      <w:pPr>
        <w:pStyle w:val="1079"/>
        <w:ind w:left="0" w:right="0" w:firstLine="420"/>
        <w:spacing w:before="0" w:after="0" w:line="360" w:lineRule="auto"/>
        <w:rPr>
          <w:color w:val="000000"/>
          <w:sz w:val="21"/>
        </w:rPr>
      </w:pPr>
      <w:r>
        <w:rPr>
          <w:rFonts w:hint="eastAsia" w:ascii="宋体" w:hAnsi="宋体"/>
          <w:color w:val="000000"/>
          <w:sz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2"/>
        <w:jc w:val="left"/>
        <w:spacing w:after="0"/>
        <w:tabs>
          <w:tab w:val="left" w:pos="720" w:leader="none"/>
        </w:tabs>
        <w:rPr>
          <w:sz w:val="24"/>
        </w:rPr>
      </w:pPr>
      <w:r/>
      <w:bookmarkStart w:id="103" w:name="_Toc14470169"/>
      <w:r>
        <w:rPr>
          <w:rFonts w:hint="eastAsia"/>
          <w:sz w:val="24"/>
        </w:rPr>
        <w:t xml:space="preserve">5.4</w:t>
      </w:r>
      <w:r>
        <w:rPr>
          <w:rFonts w:hint="eastAsia"/>
          <w:sz w:val="24"/>
        </w:rPr>
        <w:t xml:space="preserve">不合格工程的处理</w:t>
      </w:r>
      <w:bookmarkEnd w:id="103"/>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5.4.2 因发包人原因造成工程不合格的，由此增加的费用和（或）延误的工期由发包人承担，并支付承包人合理的利润。</w:t>
      </w:r>
      <w:r/>
    </w:p>
    <w:p>
      <w:pPr>
        <w:pStyle w:val="752"/>
        <w:jc w:val="left"/>
        <w:spacing w:after="0"/>
        <w:tabs>
          <w:tab w:val="left" w:pos="720" w:leader="none"/>
        </w:tabs>
        <w:rPr>
          <w:sz w:val="24"/>
        </w:rPr>
      </w:pPr>
      <w:r/>
      <w:bookmarkStart w:id="104" w:name="_Toc14470170"/>
      <w:r>
        <w:rPr>
          <w:rFonts w:hint="eastAsia"/>
          <w:sz w:val="24"/>
        </w:rPr>
        <w:t xml:space="preserve">5.5 </w:t>
      </w:r>
      <w:r>
        <w:rPr>
          <w:rFonts w:hint="eastAsia"/>
          <w:sz w:val="24"/>
        </w:rPr>
        <w:t xml:space="preserve">质量争议检测</w:t>
      </w:r>
      <w:bookmarkEnd w:id="104"/>
      <w:r/>
      <w:r/>
    </w:p>
    <w:p>
      <w:pPr>
        <w:pStyle w:val="1079"/>
        <w:ind w:left="0" w:right="0" w:firstLine="420"/>
        <w:spacing w:before="0" w:after="0" w:line="360" w:lineRule="auto"/>
        <w:rPr>
          <w:rFonts w:hint="eastAsia" w:ascii="宋体" w:hAnsi="宋体"/>
          <w:color w:val="000000"/>
          <w:sz w:val="21"/>
        </w:rPr>
      </w:pPr>
      <w:r>
        <w:rPr>
          <w:rFonts w:hint="eastAsia" w:ascii="宋体" w:hAnsi="宋体"/>
          <w:color w:val="000000"/>
          <w:sz w:val="21"/>
        </w:rPr>
        <w:t xml:space="preserve">合同当事人对工程质量有争议的，由双方协商确定的工程质量检测机构鉴定，由此产生的费用及因此造成的损失，由责任方承担。</w:t>
      </w:r>
      <w:r/>
    </w:p>
    <w:p>
      <w:pPr>
        <w:pStyle w:val="1079"/>
        <w:ind w:left="0" w:right="0" w:firstLine="420"/>
        <w:spacing w:before="0" w:after="0" w:line="360" w:lineRule="auto"/>
        <w:rPr>
          <w:color w:val="000000"/>
          <w:sz w:val="21"/>
        </w:rPr>
      </w:pPr>
      <w:r>
        <w:rPr>
          <w:rFonts w:hint="eastAsia" w:ascii="宋体" w:hAnsi="宋体"/>
          <w:color w:val="000000"/>
          <w:sz w:val="21"/>
        </w:rPr>
        <w:t xml:space="preserve">合同当事人均有责任的，由双方根据其责任分别承担。</w:t>
      </w:r>
      <w:r/>
    </w:p>
    <w:p>
      <w:pPr>
        <w:ind w:firstLine="420"/>
        <w:jc w:val="left"/>
        <w:spacing w:after="0" w:line="360" w:lineRule="auto"/>
        <w:rPr>
          <w:color w:val="000000"/>
        </w:rPr>
      </w:pPr>
      <w:r>
        <w:rPr>
          <w:color w:val="000000"/>
        </w:rPr>
        <w:t xml:space="preserve">承包人提前通知监理人隐蔽工程检查的期限的约定：</w:t>
      </w:r>
      <w:r>
        <w:rPr>
          <w:color w:val="000000"/>
          <w:u w:val="single"/>
        </w:rPr>
        <w:fldChar w:fldCharType="begin"/>
      </w:r>
      <w:r>
        <w:rPr>
          <w:color w:val="000000"/>
          <w:u w:val="single"/>
        </w:rPr>
        <w:instrText xml:space="preserve"> AUTOTEXT  5631 \* MERGEFORMAT </w:instrText>
      </w:r>
      <w:r>
        <w:rPr>
          <w:color w:val="000000"/>
          <w:u w:val="single"/>
        </w:rPr>
        <w:fldChar w:fldCharType="separate"/>
      </w:r>
      <w:r>
        <w:rPr>
          <w:rFonts w:hint="eastAsia"/>
          <w:color w:val="000000"/>
          <w:u w:val="single"/>
        </w:rPr>
        <w:t xml:space="preserve">承包人必须按照相关规定通知监理单位组织人员对本工程施工过程中的隐蔽工程进行严格的验收，同时发包人有权要求对工程任何部位进行中间验收</w:t>
      </w:r>
      <w:r>
        <w:rPr>
          <w:color w:val="000000"/>
          <w:u w:val="single"/>
        </w:rPr>
        <w:fldChar w:fldCharType="end"/>
      </w:r>
      <w:r>
        <w:rPr>
          <w:color w:val="000000"/>
          <w:u w:val="single"/>
        </w:rPr>
        <w:t xml:space="preserve"> </w:t>
      </w:r>
      <w:r/>
    </w:p>
    <w:p>
      <w:pPr>
        <w:ind w:firstLine="420"/>
        <w:jc w:val="left"/>
        <w:spacing w:after="0" w:line="360" w:lineRule="auto"/>
        <w:rPr>
          <w:color w:val="000000"/>
        </w:rPr>
      </w:pPr>
      <w:r>
        <w:rPr>
          <w:color w:val="000000"/>
        </w:rPr>
        <w:t xml:space="preserve">监理人不能按时进行检查时，应提前</w:t>
      </w:r>
      <w:r>
        <w:rPr>
          <w:color w:val="000000"/>
          <w:u w:val="single"/>
        </w:rPr>
        <w:t xml:space="preserve"> </w:t>
      </w:r>
      <w:r>
        <w:rPr>
          <w:color w:val="000000"/>
          <w:u w:val="single"/>
        </w:rPr>
        <w:fldChar w:fldCharType="begin"/>
      </w:r>
      <w:r>
        <w:rPr>
          <w:color w:val="000000"/>
          <w:u w:val="single"/>
        </w:rPr>
        <w:instrText xml:space="preserve"> AUTOTEXT  5632 \* MERGEFORMAT </w:instrText>
      </w:r>
      <w:r>
        <w:rPr>
          <w:color w:val="000000"/>
          <w:u w:val="single"/>
        </w:rPr>
        <w:fldChar w:fldCharType="separate"/>
      </w:r>
      <w:r>
        <w:rPr>
          <w:color w:val="000000"/>
          <w:u w:val="single"/>
        </w:rPr>
        <w:t xml:space="preserve">24</w:t>
      </w:r>
      <w:r>
        <w:rPr>
          <w:color w:val="000000"/>
          <w:u w:val="single"/>
        </w:rPr>
        <w:fldChar w:fldCharType="end"/>
      </w:r>
      <w:r>
        <w:rPr>
          <w:color w:val="000000"/>
          <w:u w:val="single"/>
        </w:rPr>
        <w:t xml:space="preserve"> </w:t>
      </w:r>
      <w:r>
        <w:rPr>
          <w:color w:val="000000"/>
        </w:rPr>
        <w:t xml:space="preserve">小时提交书面延期要求。</w:t>
      </w:r>
      <w:r/>
    </w:p>
    <w:p>
      <w:pPr>
        <w:ind w:firstLine="420"/>
        <w:jc w:val="left"/>
        <w:spacing w:after="0" w:line="360" w:lineRule="auto"/>
        <w:rPr>
          <w:color w:val="000000"/>
        </w:rPr>
      </w:pPr>
      <w:r>
        <w:rPr>
          <w:color w:val="000000"/>
        </w:rPr>
        <w:t xml:space="preserve">关于延期最长不得超过：</w:t>
      </w:r>
      <w:r>
        <w:rPr>
          <w:color w:val="000000"/>
          <w:u w:val="single"/>
        </w:rPr>
        <w:t xml:space="preserve"> </w:t>
      </w:r>
      <w:r>
        <w:rPr>
          <w:color w:val="000000"/>
          <w:u w:val="single"/>
        </w:rPr>
        <w:fldChar w:fldCharType="begin"/>
      </w:r>
      <w:r>
        <w:rPr>
          <w:color w:val="000000"/>
          <w:u w:val="single"/>
        </w:rPr>
        <w:instrText xml:space="preserve"> AUTOTEXT  5633 \* MERGEFORMAT </w:instrText>
      </w:r>
      <w:r>
        <w:rPr>
          <w:color w:val="000000"/>
          <w:u w:val="single"/>
        </w:rPr>
        <w:fldChar w:fldCharType="separate"/>
      </w:r>
      <w:r>
        <w:rPr>
          <w:color w:val="000000"/>
          <w:u w:val="single"/>
        </w:rPr>
        <w:t xml:space="preserve">48</w:t>
      </w:r>
      <w:r>
        <w:rPr>
          <w:color w:val="000000"/>
          <w:u w:val="single"/>
        </w:rPr>
        <w:fldChar w:fldCharType="end"/>
      </w:r>
      <w:r>
        <w:rPr>
          <w:color w:val="000000"/>
          <w:u w:val="single"/>
        </w:rPr>
        <w:t xml:space="preserve"> </w:t>
      </w:r>
      <w:r>
        <w:rPr>
          <w:color w:val="000000"/>
        </w:rPr>
        <w:t xml:space="preserve">小时。</w:t>
      </w:r>
      <w:r/>
    </w:p>
    <w:p>
      <w:pPr>
        <w:pStyle w:val="751"/>
        <w:spacing w:after="0" w:line="360" w:lineRule="auto"/>
        <w:rPr>
          <w:sz w:val="24"/>
        </w:rPr>
      </w:pPr>
      <w:r/>
      <w:bookmarkStart w:id="105" w:name="_Toc71558876"/>
      <w:r/>
      <w:bookmarkStart w:id="106" w:name="_Toc14470171"/>
      <w:r>
        <w:rPr>
          <w:rFonts w:hint="eastAsia"/>
          <w:sz w:val="24"/>
        </w:rPr>
        <w:t xml:space="preserve">6</w:t>
      </w:r>
      <w:r>
        <w:rPr>
          <w:sz w:val="24"/>
        </w:rPr>
        <w:t xml:space="preserve">.</w:t>
      </w:r>
      <w:r>
        <w:rPr>
          <w:sz w:val="24"/>
        </w:rPr>
        <w:t xml:space="preserve">安全文明施工与环境保护</w:t>
      </w:r>
      <w:bookmarkEnd w:id="105"/>
      <w:r/>
      <w:bookmarkEnd w:id="106"/>
      <w:r/>
      <w:r/>
    </w:p>
    <w:p>
      <w:pPr>
        <w:pStyle w:val="752"/>
        <w:jc w:val="left"/>
        <w:spacing w:after="0"/>
        <w:tabs>
          <w:tab w:val="left" w:pos="720" w:leader="none"/>
        </w:tabs>
        <w:rPr>
          <w:sz w:val="24"/>
        </w:rPr>
      </w:pPr>
      <w:r/>
      <w:bookmarkStart w:id="107" w:name="_Toc14470172"/>
      <w:r>
        <w:rPr>
          <w:rFonts w:hint="eastAsia"/>
          <w:sz w:val="24"/>
        </w:rPr>
        <w:t xml:space="preserve">6</w:t>
      </w:r>
      <w:r>
        <w:rPr>
          <w:sz w:val="24"/>
        </w:rPr>
        <w:t xml:space="preserve">.1</w:t>
      </w:r>
      <w:r>
        <w:rPr>
          <w:sz w:val="24"/>
        </w:rPr>
        <w:t xml:space="preserve">安全文明施工</w:t>
      </w:r>
      <w:bookmarkEnd w:id="107"/>
      <w:r/>
      <w:r/>
    </w:p>
    <w:p>
      <w:pPr>
        <w:ind w:firstLine="420"/>
        <w:jc w:val="left"/>
        <w:spacing w:after="0" w:line="360" w:lineRule="auto"/>
        <w:rPr>
          <w:color w:val="000000"/>
          <w:u w:val="single"/>
        </w:rPr>
      </w:pPr>
      <w:r>
        <w:rPr>
          <w:color w:val="000000"/>
        </w:rPr>
        <w:t xml:space="preserve">6.1.1 </w:t>
      </w:r>
      <w:r>
        <w:rPr>
          <w:color w:val="000000"/>
        </w:rPr>
        <w:t xml:space="preserve">项目安全生产的达标目标及相应事项的约定：</w:t>
      </w:r>
      <w:r>
        <w:rPr>
          <w:rFonts w:hint="eastAsia"/>
          <w:color w:val="000000"/>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bCs/>
          <w:color w:val="000000"/>
          <w:u w:val="single"/>
        </w:rPr>
        <w:t xml:space="preserve">承包人在现场的安全管理、教育和安全事故责任由承包人负责，费用含在安全文明施工费中。承包人负责施工现场的安全及第三方的人身财产安全</w:t>
      </w:r>
      <w:r>
        <w:rPr>
          <w:color w:val="000000"/>
        </w:rPr>
        <w:t xml:space="preserve">。</w:t>
      </w:r>
      <w:r>
        <w:rPr>
          <w:color w:val="000000"/>
          <w:u w:val="single"/>
        </w:rPr>
        <w:fldChar w:fldCharType="begin"/>
      </w:r>
      <w:r>
        <w:rPr>
          <w:color w:val="000000"/>
          <w:u w:val="single"/>
        </w:rPr>
        <w:instrText xml:space="preserve"> AUTOTEXT  5637 \* MERGEFORMAT </w:instrText>
      </w:r>
      <w:r>
        <w:rPr>
          <w:color w:val="000000"/>
          <w:u w:val="single"/>
        </w:rPr>
        <w:fldChar w:fldCharType="separate"/>
      </w:r>
      <w:r>
        <w:rPr>
          <w:rFonts w:hint="eastAsia"/>
          <w:color w:val="000000"/>
          <w:u w:val="single"/>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color w:val="000000"/>
          <w:u w:val="single"/>
        </w:rPr>
        <w:t xml:space="preserve">2</w:t>
      </w:r>
      <w:r>
        <w:rPr>
          <w:color w:val="000000"/>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color w:val="000000"/>
          <w:u w:val="single"/>
        </w:rPr>
        <w:t xml:space="preserve">7</w:t>
      </w:r>
      <w:r>
        <w:rPr>
          <w:color w:val="000000"/>
          <w:u w:val="single"/>
        </w:rPr>
        <w:t xml:space="preserve">天通知发包人</w:t>
      </w:r>
      <w:r>
        <w:rPr>
          <w:color w:val="000000"/>
          <w:u w:val="single"/>
        </w:rPr>
        <w:t xml:space="preserve">/</w:t>
      </w:r>
      <w:r>
        <w:rPr>
          <w:color w:val="000000"/>
          <w:u w:val="single"/>
        </w:rPr>
        <w:t xml:space="preserve">监理</w:t>
      </w:r>
      <w:r>
        <w:rPr>
          <w:rFonts w:hint="eastAsia"/>
          <w:color w:val="000000"/>
          <w:u w:val="single"/>
        </w:rPr>
        <w:t xml:space="preserve">人</w:t>
      </w:r>
      <w:r>
        <w:rPr>
          <w:color w:val="000000"/>
          <w:u w:val="single"/>
        </w:rPr>
        <w:t xml:space="preserve">。承包人必须服从发包人现场安全考核管理办法</w:t>
      </w:r>
      <w:r>
        <w:rPr>
          <w:color w:val="000000"/>
          <w:u w:val="single"/>
        </w:rPr>
        <w:fldChar w:fldCharType="end"/>
      </w:r>
      <w:r>
        <w:rPr>
          <w:rFonts w:hint="eastAsia"/>
          <w:color w:val="000000"/>
          <w:u w:val="single"/>
        </w:rPr>
        <w:t xml:space="preserve">。</w:t>
      </w:r>
      <w:r/>
    </w:p>
    <w:p>
      <w:pPr>
        <w:ind w:firstLine="420"/>
        <w:jc w:val="left"/>
        <w:spacing w:after="0" w:line="360" w:lineRule="auto"/>
        <w:rPr>
          <w:color w:val="000000"/>
          <w:u w:val="single"/>
        </w:rPr>
      </w:pPr>
      <w:r>
        <w:rPr>
          <w:color w:val="000000"/>
          <w:u w:val="single"/>
        </w:rPr>
      </w:r>
      <w:r/>
    </w:p>
    <w:p>
      <w:pPr>
        <w:ind w:firstLine="420"/>
        <w:jc w:val="left"/>
        <w:spacing w:after="0" w:line="360" w:lineRule="auto"/>
        <w:rPr>
          <w:color w:val="000000"/>
        </w:rPr>
      </w:pPr>
      <w:r>
        <w:rPr>
          <w:color w:val="000000"/>
        </w:rPr>
        <w:t xml:space="preserve">6.1.</w:t>
      </w:r>
      <w:r>
        <w:rPr>
          <w:rFonts w:hint="eastAsia"/>
          <w:color w:val="000000"/>
        </w:rPr>
        <w:t xml:space="preserve">2</w:t>
      </w:r>
      <w:r>
        <w:rPr>
          <w:color w:val="000000"/>
        </w:rPr>
        <w:t xml:space="preserve"> </w:t>
      </w:r>
      <w:r>
        <w:rPr>
          <w:color w:val="000000"/>
        </w:rPr>
        <w:t xml:space="preserve">关于治安保卫的特别约定：</w:t>
      </w:r>
      <w:r>
        <w:rPr>
          <w:rFonts w:hint="eastAsia"/>
          <w:bCs/>
          <w:color w:val="000000"/>
          <w:u w:val="single"/>
        </w:rPr>
        <w:t xml:space="preserve">承担施工安全保卫工作及非夜间施工照明的责任和要求，具体如下：①根据监理、发包人批准的施工方案，在施工现场适当地方设置门卫，并安排专人</w:t>
      </w:r>
      <w:r>
        <w:rPr>
          <w:bCs/>
          <w:color w:val="000000"/>
          <w:u w:val="single"/>
        </w:rPr>
        <w:t xml:space="preserve">24</w:t>
      </w:r>
      <w:r>
        <w:rPr>
          <w:bCs/>
          <w:color w:val="000000"/>
          <w:u w:val="single"/>
        </w:rPr>
        <w:t xml:space="preserve">小时看管，禁止非本工程施工、管理人员、车辆进入现场；</w:t>
      </w:r>
      <w:r>
        <w:rPr>
          <w:bCs/>
          <w:color w:val="000000"/>
          <w:u w:val="single"/>
        </w:rPr>
        <w:t xml:space="preserve">②</w:t>
      </w:r>
      <w:r>
        <w:rPr>
          <w:bCs/>
          <w:color w:val="000000"/>
          <w:u w:val="single"/>
        </w:rPr>
        <w:t xml:space="preserve">为保护本工程免遭损坏，或为现场附近和过往人群的安全与方便，在确有必要的时候和地方，或当监理工程师或有关主管部门要求时，承包人应自费提供照明、警卫、护栅、警告标志等安全防护措施。</w:t>
      </w:r>
      <w:r>
        <w:rPr>
          <w:bCs/>
          <w:color w:val="000000"/>
          <w:u w:val="single"/>
        </w:rPr>
        <w:t xml:space="preserve">③</w:t>
      </w:r>
      <w:r>
        <w:rPr>
          <w:bCs/>
          <w:color w:val="000000"/>
          <w:u w:val="single"/>
        </w:rPr>
        <w:t xml:space="preserve">在实施和完成本工程过程中，承包人应承担非夜间施工照明和照明设施的维护责任；</w:t>
      </w:r>
      <w:r>
        <w:rPr>
          <w:bCs/>
          <w:color w:val="000000"/>
          <w:u w:val="single"/>
        </w:rPr>
        <w:t xml:space="preserve">④</w:t>
      </w:r>
      <w:r>
        <w:rPr>
          <w:bCs/>
          <w:color w:val="000000"/>
          <w:u w:val="single"/>
        </w:rPr>
        <w:t xml:space="preserve">承包人必须承担上述工作所需的所有费用。</w:t>
      </w:r>
      <w:r>
        <w:rPr>
          <w:bCs/>
          <w:color w:val="000000"/>
          <w:u w:val="single"/>
        </w:rPr>
        <w:t xml:space="preserve">⑤</w:t>
      </w:r>
      <w:r>
        <w:rPr>
          <w:bCs/>
          <w:color w:val="000000"/>
          <w:u w:val="single"/>
        </w:rPr>
        <w:t xml:space="preserve">如承包人未履行上述约定及通</w:t>
      </w:r>
      <w:r>
        <w:rPr>
          <w:rFonts w:hint="eastAsia"/>
          <w:bCs/>
          <w:color w:val="000000"/>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w:t>
      </w:r>
      <w:r>
        <w:rPr>
          <w:rFonts w:hint="eastAsia"/>
          <w:bCs/>
          <w:color w:val="000000"/>
          <w:u w:val="single"/>
        </w:rPr>
        <w:t xml:space="preserve">1</w:t>
      </w:r>
      <w:r>
        <w:rPr>
          <w:bCs/>
          <w:color w:val="000000"/>
          <w:u w:val="single"/>
        </w:rPr>
        <w:t xml:space="preserve">万元</w:t>
      </w:r>
      <w:r>
        <w:rPr>
          <w:bCs/>
          <w:color w:val="000000"/>
          <w:u w:val="single"/>
        </w:rPr>
        <w:t xml:space="preserve">(</w:t>
      </w:r>
      <w:r>
        <w:rPr>
          <w:bCs/>
          <w:color w:val="000000"/>
          <w:u w:val="single"/>
        </w:rPr>
        <w:t xml:space="preserve">直接从工程进度款中扣除</w:t>
      </w:r>
      <w:r>
        <w:rPr>
          <w:bCs/>
          <w:color w:val="000000"/>
          <w:u w:val="single"/>
        </w:rPr>
        <w:t xml:space="preserve">)</w:t>
      </w:r>
      <w:r>
        <w:rPr>
          <w:bCs/>
          <w:color w:val="000000"/>
          <w:u w:val="single"/>
        </w:rPr>
        <w:t xml:space="preserve">；每发生一起人身伤亡事故，承包人除接受政府相关部门处罚、承担处理事故费用外，承包人还将赔偿发包人违约金</w:t>
      </w:r>
      <w:r>
        <w:rPr>
          <w:rFonts w:hint="eastAsia"/>
          <w:bCs/>
          <w:color w:val="000000"/>
          <w:u w:val="single"/>
        </w:rPr>
        <w:t xml:space="preserve">1</w:t>
      </w:r>
      <w:r>
        <w:rPr>
          <w:bCs/>
          <w:color w:val="000000"/>
          <w:u w:val="single"/>
        </w:rPr>
        <w:t xml:space="preserve">万元</w:t>
      </w:r>
      <w:r>
        <w:rPr>
          <w:bCs/>
          <w:color w:val="000000"/>
          <w:u w:val="single"/>
        </w:rPr>
        <w:t xml:space="preserve">(</w:t>
      </w:r>
      <w:r>
        <w:rPr>
          <w:bCs/>
          <w:color w:val="000000"/>
          <w:u w:val="single"/>
        </w:rPr>
        <w:t xml:space="preserve">直接从工程进度款中扣除</w:t>
      </w:r>
      <w:r>
        <w:rPr>
          <w:bCs/>
          <w:color w:val="000000"/>
          <w:u w:val="single"/>
        </w:rPr>
        <w:t xml:space="preserve">)</w:t>
      </w:r>
      <w:r>
        <w:rPr>
          <w:bCs/>
          <w:color w:val="000000"/>
          <w:u w:val="single"/>
        </w:rPr>
        <w:t xml:space="preserve">；每发生一起重大质量安全事故，承包人除接受政府相关部门处</w:t>
      </w:r>
      <w:r>
        <w:rPr>
          <w:rFonts w:hint="eastAsia"/>
          <w:bCs/>
          <w:color w:val="000000"/>
          <w:u w:val="single"/>
        </w:rPr>
        <w:t xml:space="preserve">罚、承担处理事故费用外，承包人还将赔偿发包人违约金</w:t>
      </w:r>
      <w:r>
        <w:rPr>
          <w:rFonts w:hint="eastAsia"/>
          <w:bCs/>
          <w:color w:val="000000"/>
          <w:u w:val="single"/>
        </w:rPr>
        <w:t xml:space="preserve">2</w:t>
      </w:r>
      <w:r>
        <w:rPr>
          <w:bCs/>
          <w:color w:val="000000"/>
          <w:u w:val="single"/>
        </w:rPr>
        <w:t xml:space="preserve">万元</w:t>
      </w:r>
      <w:r>
        <w:rPr>
          <w:bCs/>
          <w:color w:val="000000"/>
          <w:u w:val="single"/>
        </w:rPr>
        <w:t xml:space="preserve">(</w:t>
      </w:r>
      <w:r>
        <w:rPr>
          <w:bCs/>
          <w:color w:val="000000"/>
          <w:u w:val="single"/>
        </w:rPr>
        <w:t xml:space="preserve">直接从工程进度款中扣除</w:t>
      </w:r>
      <w:r>
        <w:rPr>
          <w:bCs/>
          <w:color w:val="000000"/>
          <w:u w:val="single"/>
        </w:rPr>
        <w:t xml:space="preserve">)</w:t>
      </w:r>
      <w:r>
        <w:rPr>
          <w:bCs/>
          <w:color w:val="000000"/>
          <w:u w:val="single"/>
        </w:rPr>
        <w:t xml:space="preserve">。</w:t>
      </w:r>
      <w:r/>
    </w:p>
    <w:p>
      <w:pPr>
        <w:ind w:firstLine="420"/>
        <w:jc w:val="left"/>
        <w:spacing w:after="0" w:line="360" w:lineRule="auto"/>
        <w:rPr>
          <w:color w:val="000000"/>
        </w:rPr>
      </w:pPr>
      <w:r>
        <w:rPr>
          <w:color w:val="000000"/>
        </w:rPr>
        <w:t xml:space="preserve">关于编制施工场地治安管理计划的约定：</w:t>
      </w:r>
      <w:r>
        <w:rPr>
          <w:rFonts w:hint="eastAsia"/>
          <w:bCs/>
          <w:color w:val="000000"/>
          <w:u w:val="single"/>
        </w:rPr>
        <w:t xml:space="preserve">由承包人负责施工现场内治安保卫工作，包括：（</w:t>
      </w:r>
      <w:r>
        <w:rPr>
          <w:bCs/>
          <w:color w:val="000000"/>
          <w:u w:val="single"/>
        </w:rPr>
        <w:t xml:space="preserve">1</w:t>
      </w:r>
      <w:r>
        <w:rPr>
          <w:bCs/>
          <w:color w:val="000000"/>
          <w:u w:val="single"/>
        </w:rPr>
        <w:t xml:space="preserve">）对进入到施工现场的参建单位相关人员的管理；（</w:t>
      </w:r>
      <w:r>
        <w:rPr>
          <w:bCs/>
          <w:color w:val="000000"/>
          <w:u w:val="single"/>
        </w:rPr>
        <w:t xml:space="preserve">2</w:t>
      </w:r>
      <w:r>
        <w:rPr>
          <w:bCs/>
          <w:color w:val="000000"/>
          <w:u w:val="single"/>
        </w:rPr>
        <w:t xml:space="preserve">）配合公安、交警等部门的管理；（</w:t>
      </w:r>
      <w:r>
        <w:rPr>
          <w:bCs/>
          <w:color w:val="000000"/>
          <w:u w:val="single"/>
        </w:rPr>
        <w:t xml:space="preserve">3</w:t>
      </w:r>
      <w:r>
        <w:rPr>
          <w:bCs/>
          <w:color w:val="000000"/>
          <w:u w:val="single"/>
        </w:rPr>
        <w:t xml:space="preserve">）承担治安管理工作相关费用。</w:t>
      </w:r>
      <w:r/>
    </w:p>
    <w:p>
      <w:pPr>
        <w:ind w:firstLine="420"/>
        <w:jc w:val="left"/>
        <w:spacing w:after="0" w:line="360" w:lineRule="auto"/>
        <w:rPr>
          <w:color w:val="000000"/>
        </w:rPr>
      </w:pPr>
      <w:r>
        <w:rPr>
          <w:rFonts w:hint="eastAsia"/>
          <w:color w:val="000000"/>
        </w:rPr>
        <w:t xml:space="preserve">6.1.3 </w:t>
      </w:r>
      <w:r>
        <w:rPr>
          <w:rFonts w:hint="eastAsia"/>
          <w:color w:val="000000"/>
        </w:rPr>
        <w:t xml:space="preserve">文明施工</w:t>
      </w:r>
      <w:r/>
    </w:p>
    <w:p>
      <w:pPr>
        <w:ind w:firstLine="420"/>
        <w:jc w:val="left"/>
        <w:spacing w:after="0" w:line="360" w:lineRule="auto"/>
        <w:rPr>
          <w:color w:val="000000"/>
        </w:rPr>
      </w:pPr>
      <w:r>
        <w:rPr>
          <w:rFonts w:hint="eastAsia"/>
          <w:color w:val="000000"/>
        </w:rPr>
        <w:t xml:space="preserve">合同当事人对文明施工的要求：</w:t>
      </w:r>
      <w:r>
        <w:rPr>
          <w:rFonts w:hint="eastAsia"/>
          <w:bCs/>
          <w:color w:val="000000"/>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color w:val="000000"/>
        </w:rPr>
        <w:t xml:space="preserve">。</w:t>
      </w:r>
      <w:r/>
    </w:p>
    <w:p>
      <w:pPr>
        <w:ind w:firstLine="420"/>
        <w:jc w:val="left"/>
        <w:spacing w:after="0" w:line="360" w:lineRule="auto"/>
        <w:rPr>
          <w:bCs/>
          <w:color w:val="000000"/>
          <w:u w:val="single"/>
        </w:rPr>
      </w:pPr>
      <w:r>
        <w:rPr>
          <w:color w:val="000000"/>
        </w:rPr>
        <w:t xml:space="preserve">6.1.</w:t>
      </w:r>
      <w:r>
        <w:rPr>
          <w:rFonts w:hint="eastAsia"/>
          <w:color w:val="000000"/>
        </w:rPr>
        <w:t xml:space="preserve">4</w:t>
      </w:r>
      <w:r>
        <w:rPr>
          <w:color w:val="000000"/>
        </w:rPr>
        <w:t xml:space="preserve"> </w:t>
      </w:r>
      <w:r>
        <w:rPr>
          <w:color w:val="000000"/>
        </w:rPr>
        <w:t xml:space="preserve">关于安全文明施工费支付比例和支付期限的约定：</w:t>
      </w:r>
      <w:r>
        <w:rPr>
          <w:rFonts w:hint="eastAsia"/>
          <w:bCs/>
          <w:color w:val="000000"/>
          <w:u w:val="single"/>
        </w:rPr>
        <w:t xml:space="preserve">预付款和工程进度款已包含安全文明施工费，承包人对安全文明施工费应专款专用，不得挪作他用，否则发包人有权停止支付工程款并要求承包人限期整改到位</w:t>
      </w:r>
      <w:r>
        <w:rPr>
          <w:bCs/>
          <w:color w:val="000000"/>
          <w:u w:val="single"/>
        </w:rPr>
        <w:t xml:space="preserve">。</w:t>
      </w:r>
      <w:r/>
    </w:p>
    <w:p>
      <w:pPr>
        <w:pStyle w:val="751"/>
        <w:spacing w:after="0" w:line="360" w:lineRule="auto"/>
        <w:rPr>
          <w:sz w:val="24"/>
        </w:rPr>
      </w:pPr>
      <w:r/>
      <w:bookmarkStart w:id="108" w:name="_Toc71558877"/>
      <w:r/>
      <w:bookmarkStart w:id="109" w:name="_Toc14470173"/>
      <w:r>
        <w:rPr>
          <w:rFonts w:hint="eastAsia"/>
          <w:sz w:val="24"/>
        </w:rPr>
        <w:t xml:space="preserve">7.</w:t>
      </w:r>
      <w:r>
        <w:rPr>
          <w:sz w:val="24"/>
        </w:rPr>
        <w:t xml:space="preserve">工期和进度</w:t>
      </w:r>
      <w:bookmarkEnd w:id="108"/>
      <w:r/>
      <w:bookmarkEnd w:id="109"/>
      <w:r/>
      <w:r/>
    </w:p>
    <w:p>
      <w:pPr>
        <w:pStyle w:val="752"/>
        <w:jc w:val="left"/>
        <w:spacing w:after="0"/>
        <w:tabs>
          <w:tab w:val="left" w:pos="720" w:leader="none"/>
        </w:tabs>
        <w:rPr>
          <w:sz w:val="24"/>
        </w:rPr>
      </w:pPr>
      <w:r/>
      <w:bookmarkStart w:id="110" w:name="_Toc14470174"/>
      <w:r>
        <w:rPr>
          <w:rFonts w:hint="eastAsia"/>
          <w:sz w:val="24"/>
        </w:rPr>
        <w:t xml:space="preserve">7.</w:t>
      </w:r>
      <w:r>
        <w:rPr>
          <w:sz w:val="24"/>
        </w:rPr>
        <w:t xml:space="preserve">1</w:t>
      </w:r>
      <w:r>
        <w:rPr>
          <w:sz w:val="24"/>
        </w:rPr>
        <w:t xml:space="preserve">施工组织设计</w:t>
      </w:r>
      <w:bookmarkEnd w:id="110"/>
      <w:r/>
      <w:r/>
    </w:p>
    <w:p>
      <w:pPr>
        <w:ind w:firstLine="420"/>
        <w:jc w:val="left"/>
        <w:spacing w:after="0" w:line="360" w:lineRule="auto"/>
        <w:rPr>
          <w:color w:val="000000"/>
        </w:rPr>
      </w:pPr>
      <w:r>
        <w:rPr>
          <w:color w:val="000000"/>
        </w:rPr>
        <w:t xml:space="preserve">7.1.</w:t>
      </w:r>
      <w:r>
        <w:rPr>
          <w:rFonts w:hint="eastAsia"/>
          <w:color w:val="000000"/>
        </w:rPr>
        <w:t xml:space="preserve">1 </w:t>
      </w:r>
      <w:r>
        <w:rPr>
          <w:rFonts w:hint="eastAsia"/>
          <w:color w:val="000000"/>
        </w:rPr>
        <w:t xml:space="preserve">合同当事人约定的</w:t>
      </w:r>
      <w:r>
        <w:rPr>
          <w:color w:val="000000"/>
        </w:rPr>
        <w:t xml:space="preserve">施工组织设计</w:t>
      </w:r>
      <w:r>
        <w:rPr>
          <w:rFonts w:hint="eastAsia"/>
          <w:color w:val="000000"/>
        </w:rPr>
        <w:t xml:space="preserve">应包括的其他内容</w:t>
      </w:r>
      <w:r>
        <w:rPr>
          <w:color w:val="000000"/>
        </w:rPr>
        <w:t xml:space="preserve">：</w:t>
      </w:r>
      <w:r>
        <w:rPr>
          <w:rFonts w:hint="eastAsia"/>
          <w:bCs/>
          <w:color w:val="000000"/>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color w:val="000000"/>
        </w:rPr>
        <w:t xml:space="preserve">。</w:t>
      </w:r>
      <w:r/>
    </w:p>
    <w:p>
      <w:pPr>
        <w:ind w:firstLine="420"/>
        <w:jc w:val="left"/>
        <w:spacing w:after="0" w:line="360" w:lineRule="auto"/>
        <w:rPr>
          <w:color w:val="000000"/>
        </w:rPr>
      </w:pPr>
      <w:r>
        <w:rPr>
          <w:color w:val="000000"/>
        </w:rPr>
        <w:t xml:space="preserve">7.1.2 </w:t>
      </w:r>
      <w:r>
        <w:rPr>
          <w:color w:val="000000"/>
        </w:rPr>
        <w:t xml:space="preserve">施工组织设计的提交和修改</w:t>
      </w:r>
      <w:r>
        <w:rPr>
          <w:rFonts w:hint="eastAsia"/>
          <w:color w:val="000000"/>
        </w:rPr>
        <w:t xml:space="preserve"> </w:t>
      </w:r>
      <w:r/>
    </w:p>
    <w:p>
      <w:pPr>
        <w:ind w:firstLine="420"/>
        <w:jc w:val="left"/>
        <w:spacing w:after="0" w:line="360" w:lineRule="auto"/>
        <w:rPr>
          <w:color w:val="000000"/>
        </w:rPr>
      </w:pPr>
      <w:r>
        <w:rPr>
          <w:color w:val="000000"/>
        </w:rPr>
        <w:t xml:space="preserve">承包人提交详细施工组织设计的期限的约定：</w:t>
      </w:r>
      <w:r>
        <w:rPr>
          <w:rFonts w:hint="eastAsia"/>
          <w:bCs/>
          <w:color w:val="000000"/>
          <w:u w:val="single"/>
        </w:rPr>
        <w:t xml:space="preserve">承包人于开工前</w:t>
      </w:r>
      <w:r>
        <w:rPr>
          <w:bCs/>
          <w:color w:val="000000"/>
          <w:u w:val="single"/>
        </w:rPr>
        <w:t xml:space="preserve">7</w:t>
      </w:r>
      <w:r>
        <w:rPr>
          <w:bCs/>
          <w:color w:val="000000"/>
          <w:u w:val="single"/>
        </w:rPr>
        <w:t xml:space="preserve">日提交施工组织设计，在各专项工程施工至少提前</w:t>
      </w:r>
      <w:r>
        <w:rPr>
          <w:bCs/>
          <w:color w:val="000000"/>
          <w:u w:val="single"/>
        </w:rPr>
        <w:t xml:space="preserve">7</w:t>
      </w:r>
      <w:r>
        <w:rPr>
          <w:bCs/>
          <w:color w:val="000000"/>
          <w:u w:val="single"/>
        </w:rPr>
        <w:t xml:space="preserve">日提交专项施工方案，有特殊要求的于施工前</w:t>
      </w:r>
      <w:r>
        <w:rPr>
          <w:bCs/>
          <w:color w:val="000000"/>
          <w:u w:val="single"/>
        </w:rPr>
        <w:t xml:space="preserve">3</w:t>
      </w:r>
      <w:r>
        <w:rPr>
          <w:bCs/>
          <w:color w:val="000000"/>
          <w:u w:val="single"/>
        </w:rPr>
        <w:t xml:space="preserve">日内上报施工方案。每月</w:t>
      </w:r>
      <w:r>
        <w:rPr>
          <w:bCs/>
          <w:color w:val="000000"/>
          <w:u w:val="single"/>
        </w:rPr>
        <w:t xml:space="preserve">5</w:t>
      </w:r>
      <w:r>
        <w:rPr>
          <w:bCs/>
          <w:color w:val="000000"/>
          <w:u w:val="single"/>
        </w:rPr>
        <w:t xml:space="preserve">日报本月的施工进度计划，每周五报周进度计划</w:t>
      </w:r>
      <w:r>
        <w:rPr>
          <w:color w:val="000000"/>
        </w:rPr>
        <w:t xml:space="preserve">。</w:t>
      </w:r>
      <w:r/>
    </w:p>
    <w:p>
      <w:pPr>
        <w:ind w:firstLine="420"/>
        <w:jc w:val="left"/>
        <w:spacing w:after="0" w:line="360" w:lineRule="auto"/>
        <w:rPr>
          <w:color w:val="000000"/>
        </w:rPr>
      </w:pPr>
      <w:r>
        <w:rPr>
          <w:color w:val="000000"/>
        </w:rPr>
        <w:t xml:space="preserve">发包人和监理人在收到</w:t>
      </w:r>
      <w:r>
        <w:rPr>
          <w:rFonts w:hint="eastAsia"/>
          <w:color w:val="000000"/>
        </w:rPr>
        <w:t xml:space="preserve">详细的施工组织设计</w:t>
      </w:r>
      <w:r>
        <w:rPr>
          <w:color w:val="000000"/>
        </w:rPr>
        <w:t xml:space="preserve">后确认或提出修改意见的期限：</w:t>
      </w:r>
      <w:r>
        <w:rPr>
          <w:bCs/>
          <w:color w:val="000000"/>
          <w:u w:val="single"/>
        </w:rPr>
        <w:t xml:space="preserve">7</w:t>
      </w:r>
      <w:r>
        <w:rPr>
          <w:bCs/>
          <w:color w:val="000000"/>
          <w:u w:val="single"/>
        </w:rPr>
        <w:t xml:space="preserve">日内</w:t>
      </w:r>
      <w:r>
        <w:rPr>
          <w:color w:val="000000"/>
        </w:rPr>
        <w:t xml:space="preserve">。</w:t>
      </w:r>
      <w:r/>
    </w:p>
    <w:p>
      <w:pPr>
        <w:pStyle w:val="752"/>
        <w:jc w:val="left"/>
        <w:spacing w:after="0"/>
        <w:tabs>
          <w:tab w:val="left" w:pos="720" w:leader="none"/>
        </w:tabs>
        <w:rPr>
          <w:sz w:val="24"/>
        </w:rPr>
      </w:pPr>
      <w:r/>
      <w:bookmarkStart w:id="111" w:name="_Toc14470175"/>
      <w:r>
        <w:rPr>
          <w:rFonts w:hint="eastAsia"/>
          <w:sz w:val="24"/>
        </w:rPr>
        <w:t xml:space="preserve">7</w:t>
      </w:r>
      <w:r>
        <w:rPr>
          <w:sz w:val="24"/>
        </w:rPr>
        <w:t xml:space="preserve">.2</w:t>
      </w:r>
      <w:r>
        <w:rPr>
          <w:sz w:val="24"/>
        </w:rPr>
        <w:t xml:space="preserve">施工进度计划</w:t>
      </w:r>
      <w:bookmarkEnd w:id="111"/>
      <w:r/>
      <w:r/>
    </w:p>
    <w:p>
      <w:pPr>
        <w:ind w:firstLine="420"/>
        <w:jc w:val="left"/>
        <w:spacing w:after="0" w:line="360" w:lineRule="auto"/>
        <w:rPr>
          <w:color w:val="000000"/>
        </w:rPr>
      </w:pPr>
      <w:r>
        <w:rPr>
          <w:rFonts w:hint="eastAsia"/>
          <w:color w:val="000000"/>
        </w:rPr>
        <w:t xml:space="preserve">7</w:t>
      </w:r>
      <w:r>
        <w:rPr>
          <w:color w:val="000000"/>
        </w:rPr>
        <w:t xml:space="preserve">.2.</w:t>
      </w:r>
      <w:r>
        <w:rPr>
          <w:rFonts w:hint="eastAsia"/>
          <w:color w:val="000000"/>
        </w:rPr>
        <w:t xml:space="preserve">1</w:t>
      </w:r>
      <w:r>
        <w:rPr>
          <w:color w:val="000000"/>
        </w:rPr>
        <w:t xml:space="preserve">施工进度计划的修订</w:t>
      </w:r>
      <w:r/>
    </w:p>
    <w:p>
      <w:pPr>
        <w:ind w:firstLine="420"/>
        <w:jc w:val="left"/>
        <w:spacing w:after="0" w:line="360" w:lineRule="auto"/>
        <w:rPr>
          <w:color w:val="000000"/>
        </w:rPr>
      </w:pPr>
      <w:r>
        <w:rPr>
          <w:color w:val="000000"/>
        </w:rPr>
        <w:t xml:space="preserve">发包人和监理人在收到修订的施工进度计划后确认或提出修改意见的期限：</w:t>
      </w:r>
      <w:r>
        <w:rPr>
          <w:color w:val="000000"/>
          <w:u w:val="single"/>
        </w:rPr>
        <w:t xml:space="preserve"> </w:t>
      </w:r>
      <w:r>
        <w:rPr>
          <w:color w:val="000000"/>
          <w:u w:val="single"/>
        </w:rPr>
        <w:fldChar w:fldCharType="begin"/>
      </w:r>
      <w:r>
        <w:rPr>
          <w:color w:val="000000"/>
          <w:u w:val="single"/>
        </w:rPr>
        <w:instrText xml:space="preserve"> AUTOTEXT  5642 \* MERGEFORMAT </w:instrText>
      </w:r>
      <w:r>
        <w:rPr>
          <w:color w:val="000000"/>
          <w:u w:val="single"/>
        </w:rPr>
        <w:fldChar w:fldCharType="separate"/>
      </w:r>
      <w:r>
        <w:rPr>
          <w:rFonts w:hint="eastAsia"/>
          <w:color w:val="000000"/>
          <w:u w:val="single"/>
        </w:rPr>
        <w:t xml:space="preserve">收到后</w:t>
      </w:r>
      <w:r>
        <w:rPr>
          <w:color w:val="000000"/>
          <w:u w:val="single"/>
        </w:rPr>
        <w:t xml:space="preserve">7</w:t>
      </w:r>
      <w:r>
        <w:rPr>
          <w:color w:val="000000"/>
          <w:u w:val="single"/>
        </w:rPr>
        <w:t xml:space="preserve">日内。</w:t>
      </w:r>
      <w:r>
        <w:rPr>
          <w:color w:val="000000"/>
          <w:u w:val="single"/>
        </w:rPr>
        <w:fldChar w:fldCharType="end"/>
      </w:r>
      <w:r>
        <w:rPr>
          <w:color w:val="000000"/>
          <w:u w:val="single"/>
        </w:rPr>
        <w:t xml:space="preserve"> </w:t>
      </w:r>
      <w:r/>
    </w:p>
    <w:p>
      <w:pPr>
        <w:pStyle w:val="752"/>
        <w:jc w:val="left"/>
        <w:spacing w:after="0"/>
        <w:tabs>
          <w:tab w:val="left" w:pos="720" w:leader="none"/>
        </w:tabs>
        <w:rPr>
          <w:sz w:val="24"/>
        </w:rPr>
      </w:pPr>
      <w:r/>
      <w:bookmarkStart w:id="112" w:name="_Toc14470176"/>
      <w:r>
        <w:rPr>
          <w:rFonts w:hint="eastAsia"/>
          <w:sz w:val="24"/>
        </w:rPr>
        <w:t xml:space="preserve">7</w:t>
      </w:r>
      <w:r>
        <w:rPr>
          <w:sz w:val="24"/>
        </w:rPr>
        <w:t xml:space="preserve">.3</w:t>
      </w:r>
      <w:r>
        <w:rPr>
          <w:sz w:val="24"/>
        </w:rPr>
        <w:t xml:space="preserve">开工</w:t>
      </w:r>
      <w:bookmarkEnd w:id="112"/>
      <w:r/>
      <w:r/>
    </w:p>
    <w:p>
      <w:pPr>
        <w:ind w:firstLine="420"/>
        <w:jc w:val="left"/>
        <w:spacing w:after="0" w:line="360" w:lineRule="auto"/>
      </w:pPr>
      <w:r>
        <w:rPr>
          <w:rFonts w:hint="eastAsia"/>
        </w:rPr>
        <w:t xml:space="preserve">7</w:t>
      </w:r>
      <w:r>
        <w:t xml:space="preserve">.3.1</w:t>
      </w:r>
      <w:r>
        <w:t xml:space="preserve">开工准备</w:t>
      </w:r>
      <w:r/>
    </w:p>
    <w:p>
      <w:pPr>
        <w:ind w:firstLine="420"/>
        <w:jc w:val="left"/>
        <w:spacing w:after="0" w:line="360" w:lineRule="auto"/>
      </w:pPr>
      <w:r>
        <w:t xml:space="preserve">关于承包人提交工程开工报审表的期限：</w:t>
      </w:r>
      <w:r>
        <w:rPr>
          <w:u w:val="single"/>
        </w:rPr>
        <w:t xml:space="preserve"> </w:t>
      </w:r>
      <w:r>
        <w:rPr>
          <w:u w:val="single"/>
        </w:rPr>
        <w:fldChar w:fldCharType="begin"/>
      </w:r>
      <w:r>
        <w:rPr>
          <w:u w:val="single"/>
        </w:rPr>
        <w:instrText xml:space="preserve"> AUTOTEXT  5643 \* MERGEFORMAT </w:instrText>
      </w:r>
      <w:r>
        <w:rPr>
          <w:u w:val="single"/>
        </w:rPr>
        <w:fldChar w:fldCharType="separate"/>
      </w:r>
      <w:r>
        <w:rPr>
          <w:rFonts w:hint="eastAsia"/>
          <w:u w:val="single"/>
        </w:rPr>
        <w:t xml:space="preserve">开工前</w:t>
      </w:r>
      <w:r>
        <w:rPr>
          <w:rFonts w:hint="eastAsia"/>
          <w:u w:val="single"/>
        </w:rPr>
        <w:t xml:space="preserve">3</w:t>
      </w:r>
      <w:r>
        <w:rPr>
          <w:u w:val="single"/>
        </w:rPr>
        <w:t xml:space="preserve">日内</w:t>
      </w:r>
      <w:r>
        <w:rPr>
          <w:u w:val="single"/>
        </w:rPr>
        <w:fldChar w:fldCharType="end"/>
      </w:r>
      <w:r>
        <w:rPr>
          <w:u w:val="single"/>
        </w:rPr>
        <w:t xml:space="preserve"> </w:t>
      </w:r>
      <w:r/>
    </w:p>
    <w:p>
      <w:pPr>
        <w:ind w:firstLine="420"/>
        <w:jc w:val="left"/>
        <w:spacing w:after="0" w:line="360" w:lineRule="auto"/>
      </w:pPr>
      <w:r>
        <w:t xml:space="preserve">关于发包人应完成的其他开工准备工作及期限：</w:t>
      </w:r>
      <w:r>
        <w:rPr>
          <w:u w:val="single"/>
        </w:rPr>
        <w:t xml:space="preserve"> </w:t>
      </w:r>
      <w:r>
        <w:rPr>
          <w:rFonts w:hint="eastAsia"/>
          <w:bCs/>
          <w:u w:val="single"/>
        </w:rPr>
        <w:t xml:space="preserve">开工前</w:t>
      </w:r>
      <w:r>
        <w:rPr>
          <w:rFonts w:hint="eastAsia"/>
          <w:bCs/>
          <w:u w:val="single"/>
        </w:rPr>
        <w:t xml:space="preserve">3</w:t>
      </w:r>
      <w:r>
        <w:rPr>
          <w:bCs/>
          <w:u w:val="single"/>
        </w:rPr>
        <w:t xml:space="preserve">日</w:t>
      </w:r>
      <w:r>
        <w:rPr>
          <w:u w:val="single"/>
        </w:rPr>
        <w:t xml:space="preserve"> </w:t>
      </w:r>
      <w:r/>
    </w:p>
    <w:p>
      <w:pPr>
        <w:ind w:firstLine="420"/>
        <w:jc w:val="left"/>
        <w:spacing w:after="0" w:line="360" w:lineRule="auto"/>
      </w:pPr>
      <w:r>
        <w:t xml:space="preserve">关于承包人应完成的其他开工准备工作及期限：</w:t>
      </w:r>
      <w:r>
        <w:rPr>
          <w:u w:val="single"/>
        </w:rPr>
        <w:t xml:space="preserve"> </w:t>
      </w:r>
      <w:r>
        <w:rPr>
          <w:rFonts w:hint="eastAsia"/>
          <w:bCs/>
          <w:u w:val="single"/>
        </w:rPr>
        <w:t xml:space="preserve">开工前</w:t>
      </w:r>
      <w:r>
        <w:rPr>
          <w:rFonts w:hint="eastAsia"/>
          <w:bCs/>
          <w:u w:val="single"/>
        </w:rPr>
        <w:t xml:space="preserve">3</w:t>
      </w:r>
      <w:r>
        <w:rPr>
          <w:bCs/>
          <w:u w:val="single"/>
        </w:rPr>
        <w:t xml:space="preserve">日</w:t>
      </w:r>
      <w:r>
        <w:rPr>
          <w:u w:val="single"/>
        </w:rPr>
        <w:t xml:space="preserve"> </w:t>
      </w:r>
      <w:r/>
    </w:p>
    <w:p>
      <w:pPr>
        <w:ind w:firstLine="420"/>
        <w:jc w:val="left"/>
        <w:spacing w:after="0" w:line="360" w:lineRule="auto"/>
      </w:pPr>
      <w:r>
        <w:rPr>
          <w:rFonts w:hint="eastAsia"/>
        </w:rPr>
        <w:t xml:space="preserve">7</w:t>
      </w:r>
      <w:r>
        <w:t xml:space="preserve">.3.2</w:t>
      </w:r>
      <w:r>
        <w:t xml:space="preserve">开工通知</w:t>
      </w:r>
      <w:r/>
    </w:p>
    <w:p>
      <w:pPr>
        <w:ind w:firstLine="420"/>
        <w:jc w:val="left"/>
        <w:spacing w:after="0" w:line="360" w:lineRule="auto"/>
      </w:pPr>
      <w:r>
        <w:t xml:space="preserve">因发包人原因造成监理人未能在计划开工日期之日起</w:t>
      </w:r>
      <w:r>
        <w:rPr>
          <w:u w:val="single"/>
        </w:rPr>
        <w:t xml:space="preserve"> </w:t>
      </w:r>
      <w:r>
        <w:rPr>
          <w:rFonts w:hint="eastAsia"/>
          <w:u w:val="single"/>
        </w:rPr>
        <w:t xml:space="preserve">90</w:t>
      </w:r>
      <w:r>
        <w:rPr>
          <w:u w:val="single"/>
        </w:rPr>
        <w:t xml:space="preserve"> </w:t>
      </w:r>
      <w:r>
        <w:t xml:space="preserve">天内发出开工通知的，承包人有权提出价格调整要求，或者解除合同。</w:t>
      </w:r>
      <w:r/>
    </w:p>
    <w:p>
      <w:pPr>
        <w:pStyle w:val="752"/>
        <w:jc w:val="left"/>
        <w:spacing w:after="0"/>
        <w:tabs>
          <w:tab w:val="left" w:pos="720" w:leader="none"/>
        </w:tabs>
        <w:rPr>
          <w:sz w:val="24"/>
        </w:rPr>
      </w:pPr>
      <w:r/>
      <w:bookmarkStart w:id="113" w:name="_Toc14470177"/>
      <w:r>
        <w:rPr>
          <w:rFonts w:hint="eastAsia"/>
          <w:sz w:val="24"/>
        </w:rPr>
        <w:t xml:space="preserve">7</w:t>
      </w:r>
      <w:r>
        <w:rPr>
          <w:sz w:val="24"/>
        </w:rPr>
        <w:t xml:space="preserve">.4</w:t>
      </w:r>
      <w:r>
        <w:rPr>
          <w:sz w:val="24"/>
        </w:rPr>
        <w:t xml:space="preserve">测量放线</w:t>
      </w:r>
      <w:bookmarkEnd w:id="113"/>
      <w:r/>
      <w:r/>
    </w:p>
    <w:p>
      <w:pPr>
        <w:ind w:firstLine="420"/>
        <w:jc w:val="left"/>
        <w:spacing w:after="0" w:line="360" w:lineRule="auto"/>
        <w:rPr>
          <w:u w:val="single"/>
        </w:rPr>
      </w:pPr>
      <w:r>
        <w:t xml:space="preserve">7.4.1</w:t>
      </w:r>
      <w:r>
        <w:t xml:space="preserve">发包人通过监理人向承包人提供测量基准点、基准线和水准点及其书面资料的期限：</w:t>
      </w:r>
      <w:r>
        <w:rPr>
          <w:rFonts w:hint="eastAsia"/>
          <w:bCs/>
          <w:u w:val="single"/>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t xml:space="preserve">。</w:t>
      </w:r>
      <w:r/>
    </w:p>
    <w:p>
      <w:pPr>
        <w:pStyle w:val="752"/>
        <w:jc w:val="left"/>
        <w:spacing w:after="0"/>
        <w:tabs>
          <w:tab w:val="left" w:pos="720" w:leader="none"/>
        </w:tabs>
        <w:rPr>
          <w:sz w:val="24"/>
        </w:rPr>
      </w:pPr>
      <w:r/>
      <w:bookmarkStart w:id="114" w:name="_Toc14470178"/>
      <w:r>
        <w:rPr>
          <w:rFonts w:hint="eastAsia"/>
          <w:sz w:val="24"/>
        </w:rPr>
        <w:t xml:space="preserve">7</w:t>
      </w:r>
      <w:r>
        <w:rPr>
          <w:sz w:val="24"/>
        </w:rPr>
        <w:t xml:space="preserve">.5</w:t>
      </w:r>
      <w:r>
        <w:rPr>
          <w:sz w:val="24"/>
        </w:rPr>
        <w:t xml:space="preserve">工期延误</w:t>
      </w:r>
      <w:bookmarkEnd w:id="114"/>
      <w:r/>
      <w:r/>
    </w:p>
    <w:p>
      <w:pPr>
        <w:ind w:firstLine="420"/>
        <w:jc w:val="left"/>
        <w:spacing w:after="0" w:line="360" w:lineRule="auto"/>
      </w:pPr>
      <w:r>
        <w:t xml:space="preserve">7.5.1 </w:t>
      </w:r>
      <w:r>
        <w:t xml:space="preserve">因发包人原因导致工期延误</w:t>
      </w:r>
      <w:r/>
    </w:p>
    <w:p>
      <w:pPr>
        <w:ind w:firstLine="420"/>
        <w:jc w:val="left"/>
        <w:spacing w:after="0" w:line="360" w:lineRule="auto"/>
      </w:pPr>
      <w:r>
        <w:t xml:space="preserve">因发包人原因导致工期延误的其他情形：</w:t>
      </w:r>
      <w:r>
        <w:rPr>
          <w:rFonts w:hint="eastAsia"/>
          <w:bCs/>
          <w:u w:val="single"/>
        </w:rPr>
        <w:t xml:space="preserve">①发包人未能及时提供设计变更修改图；②</w:t>
      </w:r>
      <w:r>
        <w:rPr>
          <w:bCs/>
          <w:u w:val="single"/>
        </w:rPr>
        <w:t xml:space="preserve">不可抗力；</w:t>
      </w:r>
      <w:r>
        <w:rPr>
          <w:bCs/>
          <w:u w:val="single"/>
        </w:rPr>
        <w:t xml:space="preserve">③</w:t>
      </w:r>
      <w:r>
        <w:rPr>
          <w:bCs/>
          <w:u w:val="single"/>
        </w:rPr>
        <w:t xml:space="preserve">其余按本合同《通用条款》执行。由于发包人原因延误工期的，工期相应顺延，但无费用索赔</w:t>
      </w:r>
      <w:r>
        <w:t xml:space="preserve">。</w:t>
      </w:r>
      <w:r/>
    </w:p>
    <w:p>
      <w:pPr>
        <w:ind w:firstLine="420"/>
        <w:jc w:val="left"/>
        <w:spacing w:after="0" w:line="360" w:lineRule="auto"/>
      </w:pPr>
      <w:r>
        <w:t xml:space="preserve">7</w:t>
      </w:r>
      <w:bookmarkStart w:id="115" w:name="_Toc312678012"/>
      <w:r/>
      <w:bookmarkStart w:id="116" w:name="_Toc312677486"/>
      <w:r/>
      <w:bookmarkStart w:id="117" w:name="_Toc318581169"/>
      <w:r/>
      <w:bookmarkStart w:id="118" w:name="_Toc304295548"/>
      <w:r/>
      <w:bookmarkStart w:id="119" w:name="_Toc297216177"/>
      <w:r/>
      <w:bookmarkStart w:id="120" w:name="_Toc297123518"/>
      <w:r/>
      <w:bookmarkStart w:id="121" w:name="_Toc303539127"/>
      <w:r/>
      <w:bookmarkStart w:id="122" w:name="_Toc300934970"/>
      <w:r>
        <w:t xml:space="preserve">.5.2 </w:t>
      </w:r>
      <w:r>
        <w:t xml:space="preserve">因承包人原因导致工期延误</w:t>
      </w:r>
      <w:bookmarkEnd w:id="115"/>
      <w:bookmarkEnd w:id="116"/>
      <w:bookmarkEnd w:id="117"/>
      <w:r/>
    </w:p>
    <w:p>
      <w:pPr>
        <w:ind w:firstLine="420"/>
        <w:jc w:val="left"/>
        <w:spacing w:after="0" w:line="360" w:lineRule="auto"/>
        <w:rPr>
          <w:color w:val="000000"/>
          <w:u w:val="single"/>
        </w:rPr>
      </w:pPr>
      <w:r>
        <w:rPr>
          <w:color w:val="000000"/>
        </w:rPr>
        <w:t xml:space="preserve">因</w:t>
      </w:r>
      <w:bookmarkStart w:id="123" w:name="_Toc312677487"/>
      <w:r/>
      <w:bookmarkStart w:id="124" w:name="_Toc312678013"/>
      <w:r/>
      <w:bookmarkStart w:id="125" w:name="_Toc318581170"/>
      <w:r>
        <w:rPr>
          <w:color w:val="000000"/>
        </w:rPr>
        <w:t xml:space="preserve">承包人原因造成工期延误，逾期竣工违约金的计算方法为：</w:t>
      </w:r>
      <w:r>
        <w:rPr>
          <w:bCs/>
          <w:color w:val="000000"/>
          <w:u w:val="single"/>
        </w:rPr>
        <w:t xml:space="preserve">  </w:t>
      </w:r>
      <w:r>
        <w:rPr>
          <w:rFonts w:hint="eastAsia"/>
          <w:bCs/>
          <w:color w:val="000000"/>
          <w:u w:val="single"/>
        </w:rPr>
        <w:t xml:space="preserve">2000</w:t>
      </w:r>
      <w:r>
        <w:rPr>
          <w:bCs/>
          <w:color w:val="000000"/>
          <w:u w:val="single"/>
        </w:rPr>
        <w:t xml:space="preserve">元</w:t>
      </w:r>
      <w:r>
        <w:rPr>
          <w:bCs/>
          <w:color w:val="000000"/>
          <w:u w:val="single"/>
        </w:rPr>
        <w:t xml:space="preserve">/</w:t>
      </w:r>
      <w:r>
        <w:rPr>
          <w:bCs/>
          <w:color w:val="000000"/>
          <w:u w:val="single"/>
        </w:rPr>
        <w:t xml:space="preserve">天</w:t>
      </w:r>
      <w:r>
        <w:rPr>
          <w:color w:val="000000"/>
        </w:rPr>
        <w:t xml:space="preserve">。</w:t>
      </w:r>
      <w:bookmarkEnd w:id="118"/>
      <w:r/>
      <w:bookmarkEnd w:id="119"/>
      <w:r/>
      <w:bookmarkEnd w:id="120"/>
      <w:r/>
      <w:bookmarkEnd w:id="121"/>
      <w:r/>
      <w:bookmarkEnd w:id="122"/>
      <w:r/>
      <w:bookmarkEnd w:id="123"/>
      <w:r/>
      <w:bookmarkEnd w:id="124"/>
      <w:r/>
      <w:bookmarkEnd w:id="125"/>
      <w:r/>
    </w:p>
    <w:p>
      <w:pPr>
        <w:ind w:firstLine="420"/>
        <w:jc w:val="left"/>
        <w:spacing w:after="0" w:line="360" w:lineRule="auto"/>
        <w:rPr>
          <w:color w:val="000000"/>
        </w:rPr>
      </w:pPr>
      <w:r>
        <w:rPr>
          <w:color w:val="000000"/>
        </w:rPr>
        <w:t xml:space="preserve">因承包人原因造成工期延误，逾</w:t>
      </w:r>
      <w:bookmarkStart w:id="126" w:name="_Toc312678014"/>
      <w:r/>
      <w:bookmarkStart w:id="127" w:name="_Toc318581171"/>
      <w:r>
        <w:rPr>
          <w:color w:val="000000"/>
        </w:rPr>
        <w:t xml:space="preserve">期竣工违约金的上限：</w:t>
      </w:r>
      <w:r>
        <w:rPr>
          <w:rFonts w:hint="eastAsia"/>
          <w:bCs/>
          <w:color w:val="000000"/>
          <w:u w:val="single"/>
        </w:rPr>
        <w:t xml:space="preserve">合同价款的</w:t>
      </w:r>
      <w:r>
        <w:rPr>
          <w:bCs/>
          <w:color w:val="000000"/>
          <w:u w:val="single"/>
        </w:rPr>
        <w:t xml:space="preserve">5%</w:t>
      </w:r>
      <w:r>
        <w:rPr>
          <w:color w:val="000000"/>
        </w:rPr>
        <w:t xml:space="preserve">。</w:t>
      </w:r>
      <w:r/>
    </w:p>
    <w:p>
      <w:pPr>
        <w:pStyle w:val="752"/>
        <w:jc w:val="left"/>
        <w:spacing w:after="0"/>
        <w:tabs>
          <w:tab w:val="left" w:pos="720" w:leader="none"/>
        </w:tabs>
        <w:rPr>
          <w:sz w:val="24"/>
        </w:rPr>
      </w:pPr>
      <w:r/>
      <w:bookmarkStart w:id="128" w:name="_Toc14470179"/>
      <w:r/>
      <w:bookmarkEnd w:id="126"/>
      <w:r/>
      <w:bookmarkEnd w:id="127"/>
      <w:r>
        <w:rPr>
          <w:rFonts w:hint="eastAsia"/>
          <w:sz w:val="24"/>
        </w:rPr>
        <w:t xml:space="preserve">7</w:t>
      </w:r>
      <w:r>
        <w:rPr>
          <w:sz w:val="24"/>
        </w:rPr>
        <w:t xml:space="preserve">.6</w:t>
      </w:r>
      <w:r>
        <w:rPr>
          <w:sz w:val="24"/>
        </w:rPr>
        <w:t xml:space="preserve">不利物质条件</w:t>
      </w:r>
      <w:bookmarkEnd w:id="128"/>
      <w:r/>
      <w:r/>
    </w:p>
    <w:p>
      <w:pPr>
        <w:ind w:firstLine="420"/>
        <w:jc w:val="left"/>
        <w:spacing w:after="0" w:line="360" w:lineRule="auto"/>
      </w:pPr>
      <w:r>
        <w:t xml:space="preserve">不利物质条件的其他情形和有关约定：</w:t>
      </w:r>
      <w:r>
        <w:rPr>
          <w:u w:val="single"/>
        </w:rPr>
        <w:t xml:space="preserve"> </w:t>
      </w:r>
      <w:r>
        <w:rPr>
          <w:u w:val="single"/>
        </w:rPr>
        <w:fldChar w:fldCharType="begin"/>
      </w:r>
      <w:r>
        <w:rPr>
          <w:u w:val="single"/>
        </w:rPr>
        <w:instrText xml:space="preserve"> AUTOTEXT  5651 \* MERGEFORMAT </w:instrText>
      </w:r>
      <w:r>
        <w:rPr>
          <w:u w:val="single"/>
        </w:rPr>
        <w:fldChar w:fldCharType="separate"/>
      </w:r>
      <w:r>
        <w:rPr>
          <w:rFonts w:hint="eastAsia"/>
          <w:u w:val="single"/>
        </w:rPr>
        <w:t xml:space="preserve">按通用条款有关规定执行</w:t>
      </w:r>
      <w:r>
        <w:rPr>
          <w:u w:val="single"/>
        </w:rPr>
        <w:fldChar w:fldCharType="end"/>
      </w:r>
      <w:r>
        <w:rPr>
          <w:u w:val="single"/>
        </w:rPr>
        <w:t xml:space="preserve"> </w:t>
      </w:r>
      <w:r/>
    </w:p>
    <w:p>
      <w:pPr>
        <w:pStyle w:val="752"/>
        <w:jc w:val="left"/>
        <w:spacing w:after="0"/>
        <w:tabs>
          <w:tab w:val="left" w:pos="720" w:leader="none"/>
        </w:tabs>
        <w:rPr>
          <w:sz w:val="24"/>
        </w:rPr>
      </w:pPr>
      <w:r/>
      <w:bookmarkStart w:id="129" w:name="_Toc14470180"/>
      <w:r>
        <w:rPr>
          <w:rFonts w:hint="eastAsia"/>
          <w:sz w:val="24"/>
        </w:rPr>
        <w:t xml:space="preserve">7</w:t>
      </w:r>
      <w:r>
        <w:rPr>
          <w:sz w:val="24"/>
        </w:rPr>
        <w:t xml:space="preserve">.7</w:t>
      </w:r>
      <w:r>
        <w:rPr>
          <w:sz w:val="24"/>
        </w:rPr>
        <w:t xml:space="preserve">异常恶劣的气候条件</w:t>
      </w:r>
      <w:bookmarkEnd w:id="129"/>
      <w:r/>
      <w:r/>
    </w:p>
    <w:p>
      <w:pPr>
        <w:ind w:firstLine="420"/>
        <w:jc w:val="left"/>
        <w:spacing w:after="0" w:line="360" w:lineRule="auto"/>
      </w:pPr>
      <w:r>
        <w:t xml:space="preserve">发包人和承包人同意以下情形视为异常恶劣的气候条件：</w:t>
      </w:r>
      <w:r/>
    </w:p>
    <w:p>
      <w:pPr>
        <w:ind w:firstLine="420"/>
        <w:jc w:val="left"/>
        <w:spacing w:after="0" w:line="360" w:lineRule="auto"/>
      </w:pPr>
      <w:r>
        <w:t xml:space="preserve">（</w:t>
      </w:r>
      <w:r>
        <w:t xml:space="preserve">1</w:t>
      </w:r>
      <w:r>
        <w:t xml:space="preserve">）</w:t>
      </w:r>
      <w:r>
        <w:rPr>
          <w:bCs/>
          <w:u w:val="single"/>
        </w:rPr>
        <w:t xml:space="preserve">11</w:t>
      </w:r>
      <w:r>
        <w:rPr>
          <w:bCs/>
          <w:u w:val="single"/>
        </w:rPr>
        <w:t xml:space="preserve">级以上大风</w:t>
      </w:r>
      <w:r>
        <w:t xml:space="preserve">；</w:t>
      </w:r>
      <w:r/>
    </w:p>
    <w:p>
      <w:pPr>
        <w:ind w:firstLine="420"/>
        <w:jc w:val="left"/>
        <w:spacing w:after="0" w:line="360" w:lineRule="auto"/>
      </w:pPr>
      <w:r>
        <w:t xml:space="preserve">（</w:t>
      </w:r>
      <w:r>
        <w:t xml:space="preserve">2</w:t>
      </w:r>
      <w:r>
        <w:t xml:space="preserve">）</w:t>
      </w:r>
      <w:r>
        <w:rPr>
          <w:bCs/>
          <w:u w:val="single"/>
        </w:rPr>
        <w:t xml:space="preserve">24</w:t>
      </w:r>
      <w:r>
        <w:rPr>
          <w:bCs/>
          <w:u w:val="single"/>
        </w:rPr>
        <w:t xml:space="preserve">小时降雨量超过</w:t>
      </w:r>
      <w:r>
        <w:rPr>
          <w:bCs/>
          <w:u w:val="single"/>
        </w:rPr>
        <w:t xml:space="preserve">150mm</w:t>
      </w:r>
      <w:r>
        <w:rPr>
          <w:bCs/>
          <w:u w:val="single"/>
        </w:rPr>
        <w:t xml:space="preserve">；</w:t>
      </w:r>
      <w:r>
        <w:rPr>
          <w:bCs/>
          <w:u w:val="single"/>
        </w:rPr>
        <w:t xml:space="preserve">24</w:t>
      </w:r>
      <w:r>
        <w:rPr>
          <w:bCs/>
          <w:u w:val="single"/>
        </w:rPr>
        <w:t xml:space="preserve">小时积雪厚度大于</w:t>
      </w:r>
      <w:r>
        <w:rPr>
          <w:bCs/>
          <w:u w:val="single"/>
        </w:rPr>
        <w:t xml:space="preserve">400mm</w:t>
      </w:r>
      <w:r>
        <w:rPr>
          <w:bCs/>
          <w:u w:val="single"/>
        </w:rPr>
        <w:t xml:space="preserve">；当地气象部门认定的</w:t>
      </w:r>
      <w:r>
        <w:rPr>
          <w:bCs/>
          <w:u w:val="single"/>
        </w:rPr>
        <w:t xml:space="preserve">50</w:t>
      </w:r>
      <w:r>
        <w:rPr>
          <w:bCs/>
          <w:u w:val="single"/>
        </w:rPr>
        <w:t xml:space="preserve">年一遇的雨、雪、洪灾</w:t>
      </w:r>
      <w:r>
        <w:t xml:space="preserve">；</w:t>
      </w:r>
      <w:r/>
    </w:p>
    <w:p>
      <w:pPr>
        <w:ind w:firstLine="420"/>
        <w:jc w:val="left"/>
        <w:spacing w:after="0" w:line="360" w:lineRule="auto"/>
      </w:pPr>
      <w:r>
        <w:t xml:space="preserve">（</w:t>
      </w:r>
      <w:r>
        <w:t xml:space="preserve">3</w:t>
      </w:r>
      <w:r>
        <w:t xml:space="preserve">）</w:t>
      </w:r>
      <w:r>
        <w:rPr>
          <w:rFonts w:hint="eastAsia"/>
          <w:bCs/>
          <w:u w:val="single"/>
        </w:rPr>
        <w:t xml:space="preserve">六级及以上地震；非发包人、承包人责任造成的爆炸、火灾</w:t>
      </w:r>
      <w:r>
        <w:t xml:space="preserve">。</w:t>
      </w:r>
      <w:r/>
    </w:p>
    <w:p>
      <w:pPr>
        <w:pStyle w:val="752"/>
        <w:jc w:val="left"/>
        <w:spacing w:after="0"/>
        <w:tabs>
          <w:tab w:val="left" w:pos="720" w:leader="none"/>
        </w:tabs>
        <w:rPr>
          <w:sz w:val="24"/>
        </w:rPr>
      </w:pPr>
      <w:r/>
      <w:bookmarkStart w:id="130" w:name="_Toc14470181"/>
      <w:r>
        <w:rPr>
          <w:rFonts w:hint="eastAsia"/>
          <w:sz w:val="24"/>
        </w:rPr>
        <w:t xml:space="preserve">7</w:t>
      </w:r>
      <w:r>
        <w:rPr>
          <w:sz w:val="24"/>
        </w:rPr>
        <w:t xml:space="preserve">.</w:t>
      </w:r>
      <w:r>
        <w:rPr>
          <w:rFonts w:hint="eastAsia"/>
          <w:sz w:val="24"/>
        </w:rPr>
        <w:t xml:space="preserve">8</w:t>
      </w:r>
      <w:r>
        <w:rPr>
          <w:sz w:val="24"/>
        </w:rPr>
        <w:t xml:space="preserve">提前竣工的奖励</w:t>
      </w:r>
      <w:bookmarkEnd w:id="130"/>
      <w:r/>
      <w:r/>
    </w:p>
    <w:p>
      <w:pPr>
        <w:ind w:firstLine="420"/>
        <w:jc w:val="left"/>
        <w:spacing w:after="0" w:line="360" w:lineRule="auto"/>
      </w:pPr>
      <w:r>
        <w:t xml:space="preserve">提前竣工的奖励：</w:t>
      </w:r>
      <w:r>
        <w:rPr>
          <w:u w:val="single"/>
        </w:rPr>
        <w:t xml:space="preserve"> </w:t>
      </w:r>
      <w:r>
        <w:rPr>
          <w:u w:val="single"/>
        </w:rPr>
        <w:fldChar w:fldCharType="begin"/>
      </w:r>
      <w:r>
        <w:rPr>
          <w:u w:val="single"/>
        </w:rPr>
        <w:instrText xml:space="preserve"> AUTOTEXT  5655 \* MERGEFORMAT </w:instrText>
      </w:r>
      <w:r>
        <w:rPr>
          <w:u w:val="single"/>
        </w:rPr>
        <w:fldChar w:fldCharType="separate"/>
      </w:r>
      <w:r>
        <w:rPr>
          <w:rFonts w:hint="eastAsia"/>
          <w:u w:val="single"/>
        </w:rPr>
        <w:t xml:space="preserve">无</w:t>
      </w:r>
      <w:r>
        <w:rPr>
          <w:u w:val="single"/>
        </w:rPr>
        <w:fldChar w:fldCharType="end"/>
      </w:r>
      <w:r>
        <w:rPr>
          <w:u w:val="single"/>
        </w:rPr>
        <w:t xml:space="preserve"> </w:t>
      </w:r>
      <w:r>
        <w:t xml:space="preserve">。</w:t>
      </w:r>
      <w:r/>
    </w:p>
    <w:p>
      <w:pPr>
        <w:pStyle w:val="751"/>
        <w:spacing w:after="0" w:line="360" w:lineRule="auto"/>
        <w:rPr>
          <w:sz w:val="24"/>
        </w:rPr>
      </w:pPr>
      <w:r/>
      <w:bookmarkStart w:id="131" w:name="_Toc14470182"/>
      <w:r/>
      <w:bookmarkStart w:id="132" w:name="_Toc71558878"/>
      <w:r>
        <w:rPr>
          <w:rFonts w:hint="eastAsia"/>
          <w:sz w:val="24"/>
        </w:rPr>
        <w:t xml:space="preserve">8</w:t>
      </w:r>
      <w:r>
        <w:rPr>
          <w:sz w:val="24"/>
        </w:rPr>
        <w:t xml:space="preserve">.</w:t>
      </w:r>
      <w:r>
        <w:rPr>
          <w:sz w:val="24"/>
        </w:rPr>
        <w:t xml:space="preserve">材料与设备</w:t>
      </w:r>
      <w:bookmarkEnd w:id="131"/>
      <w:r/>
      <w:bookmarkEnd w:id="132"/>
      <w:r/>
      <w:r/>
    </w:p>
    <w:p>
      <w:pPr>
        <w:pStyle w:val="752"/>
        <w:jc w:val="both"/>
        <w:spacing w:after="0"/>
        <w:tabs>
          <w:tab w:val="left" w:pos="720" w:leader="none"/>
        </w:tabs>
        <w:rPr>
          <w:sz w:val="24"/>
        </w:rPr>
      </w:pPr>
      <w:r/>
      <w:bookmarkStart w:id="133" w:name="_Toc14470183"/>
      <w:r>
        <w:rPr>
          <w:rFonts w:hint="eastAsia"/>
          <w:sz w:val="24"/>
        </w:rPr>
        <w:t xml:space="preserve">8.1</w:t>
      </w:r>
      <w:r>
        <w:rPr>
          <w:rFonts w:hint="eastAsia"/>
          <w:sz w:val="24"/>
        </w:rPr>
        <w:t xml:space="preserve">发包人供应材料与工程设备</w:t>
      </w:r>
      <w:bookmarkEnd w:id="133"/>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发包人自行供应材料、工程设备的：</w:t>
      </w:r>
      <w:r>
        <w:rPr>
          <w:rFonts w:hint="eastAsia" w:ascii="宋体" w:hAnsi="宋体"/>
          <w:sz w:val="21"/>
          <w:u w:val="single"/>
        </w:rPr>
        <w:t xml:space="preserve">  无  </w:t>
      </w:r>
      <w:r>
        <w:rPr>
          <w:rFonts w:hint="eastAsia" w:ascii="宋体" w:hAnsi="宋体"/>
          <w:sz w:val="21"/>
        </w:rPr>
        <w:t xml:space="preserve">。</w:t>
      </w:r>
      <w:r/>
    </w:p>
    <w:p>
      <w:pPr>
        <w:pStyle w:val="752"/>
        <w:jc w:val="both"/>
        <w:spacing w:after="0"/>
        <w:tabs>
          <w:tab w:val="left" w:pos="720" w:leader="none"/>
        </w:tabs>
        <w:rPr>
          <w:sz w:val="24"/>
        </w:rPr>
      </w:pPr>
      <w:r/>
      <w:bookmarkStart w:id="134" w:name="_Toc14470184"/>
      <w:r>
        <w:rPr>
          <w:rFonts w:hint="eastAsia"/>
          <w:sz w:val="24"/>
        </w:rPr>
        <w:t xml:space="preserve">8.2</w:t>
      </w:r>
      <w:r>
        <w:rPr>
          <w:rFonts w:hint="eastAsia"/>
          <w:sz w:val="24"/>
        </w:rPr>
        <w:t xml:space="preserve">承包人采购材料与工程设备</w:t>
      </w:r>
      <w:bookmarkEnd w:id="134"/>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752"/>
        <w:jc w:val="both"/>
        <w:spacing w:after="0"/>
        <w:tabs>
          <w:tab w:val="left" w:pos="720" w:leader="none"/>
        </w:tabs>
        <w:rPr>
          <w:sz w:val="24"/>
        </w:rPr>
      </w:pPr>
      <w:r/>
      <w:bookmarkStart w:id="135" w:name="_Toc14470185"/>
      <w:r>
        <w:rPr>
          <w:rFonts w:hint="eastAsia"/>
          <w:sz w:val="24"/>
        </w:rPr>
        <w:t xml:space="preserve">8.3</w:t>
      </w:r>
      <w:r>
        <w:rPr>
          <w:rFonts w:hint="eastAsia"/>
          <w:sz w:val="24"/>
        </w:rPr>
        <w:t xml:space="preserve">禁止使用不合格的材料和工程设备</w:t>
      </w:r>
      <w:bookmarkEnd w:id="135"/>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8.3.1 监理人有权拒绝承包人提供的不合格材料或工程设备，并要求承包人立即进行更换。监理人应在更换后再次进行检查和检验，由此增加的费用和（或）延误的工期由承包人承担。</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8.3.2 监理人发现承包人使用了不合格的材料和工程设备，承包人应按照监理人的指示立即改正，并禁止在工程中继续使用不合格的材料和工程设备。</w:t>
      </w:r>
      <w:r/>
    </w:p>
    <w:p>
      <w:pPr>
        <w:pStyle w:val="1079"/>
        <w:ind w:left="0" w:right="0" w:firstLine="420"/>
        <w:spacing w:before="0" w:after="0" w:line="360" w:lineRule="auto"/>
        <w:rPr>
          <w:sz w:val="21"/>
        </w:rPr>
      </w:pPr>
      <w:r>
        <w:rPr>
          <w:rFonts w:hint="eastAsia" w:ascii="宋体" w:hAnsi="宋体"/>
          <w:sz w:val="21"/>
        </w:rPr>
        <w:t xml:space="preserve">8.3.3 发包人提供的材料或工程设备不符合合同要求的，承包人有权拒绝，并可要求发包人更换，由此增加的费用和（或）延误的工期由发包人承担，并支付承包人合理的利润。</w:t>
      </w:r>
      <w:r/>
    </w:p>
    <w:p>
      <w:pPr>
        <w:pStyle w:val="752"/>
        <w:jc w:val="both"/>
        <w:spacing w:after="0"/>
        <w:tabs>
          <w:tab w:val="left" w:pos="720" w:leader="none"/>
        </w:tabs>
        <w:rPr>
          <w:sz w:val="24"/>
        </w:rPr>
      </w:pPr>
      <w:r/>
      <w:bookmarkStart w:id="136" w:name="_Toc14470186"/>
      <w:r>
        <w:rPr>
          <w:rFonts w:hint="eastAsia"/>
          <w:sz w:val="24"/>
        </w:rPr>
        <w:t xml:space="preserve">8.4</w:t>
      </w:r>
      <w:r>
        <w:rPr>
          <w:sz w:val="24"/>
        </w:rPr>
        <w:t xml:space="preserve">样品</w:t>
      </w:r>
      <w:bookmarkEnd w:id="136"/>
      <w:r/>
      <w:r/>
    </w:p>
    <w:p>
      <w:pPr>
        <w:jc w:val="left"/>
        <w:spacing w:after="0" w:line="360" w:lineRule="auto"/>
      </w:pPr>
      <w:r>
        <w:rPr>
          <w:rFonts w:hint="eastAsia"/>
        </w:rPr>
        <w:t xml:space="preserve">8.4</w:t>
      </w:r>
      <w:r>
        <w:t xml:space="preserve">.1</w:t>
      </w:r>
      <w:r>
        <w:t xml:space="preserve">样品的报送</w:t>
      </w:r>
      <w:r>
        <w:rPr>
          <w:rFonts w:hint="eastAsia"/>
        </w:rPr>
        <w:t xml:space="preserve">与封存</w:t>
      </w:r>
      <w:r/>
    </w:p>
    <w:p>
      <w:pPr>
        <w:ind w:firstLine="420"/>
        <w:jc w:val="left"/>
        <w:spacing w:after="0" w:line="360" w:lineRule="auto"/>
        <w:rPr>
          <w:bCs/>
          <w:u w:val="single"/>
        </w:rPr>
      </w:pPr>
      <w:r>
        <w:t xml:space="preserve">需要承包人报送样品的材料或工程设备，样品的种类、名称、规格、数量要求：</w:t>
      </w:r>
      <w:r>
        <w:rPr>
          <w:rFonts w:hint="eastAsia"/>
          <w:bCs/>
          <w:u w:val="single"/>
        </w:rPr>
        <w:t xml:space="preserve">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bCs/>
          <w:u w:val="single"/>
        </w:rPr>
        <w:t xml:space="preserve">。</w:t>
      </w:r>
      <w:r/>
    </w:p>
    <w:p>
      <w:pPr>
        <w:pStyle w:val="752"/>
        <w:jc w:val="both"/>
        <w:spacing w:after="0"/>
        <w:tabs>
          <w:tab w:val="left" w:pos="720" w:leader="none"/>
        </w:tabs>
        <w:rPr>
          <w:sz w:val="24"/>
        </w:rPr>
      </w:pPr>
      <w:r/>
      <w:bookmarkStart w:id="137" w:name="_Toc14470187"/>
      <w:r>
        <w:rPr>
          <w:rFonts w:hint="eastAsia"/>
          <w:sz w:val="24"/>
        </w:rPr>
        <w:t xml:space="preserve">8.5</w:t>
      </w:r>
      <w:r>
        <w:rPr>
          <w:rFonts w:hint="eastAsia"/>
          <w:sz w:val="24"/>
        </w:rPr>
        <w:t xml:space="preserve">材料与工程设备的替代</w:t>
      </w:r>
      <w:bookmarkEnd w:id="137"/>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8.5.1出现下列情况需要使用替代材料和工程设备的，承包人应按照第8.5.2项约定的程序执行：</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（1）基准日期后生效的法律规定禁止使用的；</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（2）发包人要求使用替代品的；</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（3）因其他原因必须使用替代品的。</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8.5.2承包人应在使用替代材料和工程设备3天前书面通知监理人，并附下列文件：</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（1）被替代的材料和工程设备的名称、数量、规格、型号、品牌、性能、价格及其他相关资料；</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（2）替代品的名称、数量、规格、型号、品牌、性能、价格及其他相关资料；</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（3）替代品与被替代产品之间的差异以及使用替代品可能对工程产生的影响；</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（4）替代品与被替代产品的价格差异；</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（5）使用替代品的理由和原因说明；</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（6）监理人要求的其他文件。</w:t>
      </w:r>
      <w:r/>
    </w:p>
    <w:p>
      <w:pPr>
        <w:pStyle w:val="1079"/>
        <w:ind w:left="0" w:right="0" w:firstLine="420"/>
        <w:spacing w:before="0" w:after="0" w:line="360" w:lineRule="auto"/>
        <w:rPr>
          <w:sz w:val="21"/>
        </w:rPr>
      </w:pPr>
      <w:r>
        <w:rPr>
          <w:rFonts w:hint="eastAsia" w:ascii="宋体" w:hAnsi="宋体"/>
          <w:sz w:val="21"/>
        </w:rPr>
        <w:t xml:space="preserve">监理人应在收到通知后7天内向承包人发出经发包人签认的书面指示；监理人逾期发出书面指示的，</w:t>
      </w:r>
      <w:r>
        <w:rPr>
          <w:rFonts w:hint="eastAsia" w:ascii="宋体" w:hAnsi="宋体"/>
          <w:sz w:val="21"/>
        </w:rPr>
        <w:t xml:space="preserve">视为发包人和监理人同意使用替代品。</w:t>
      </w:r>
      <w:r/>
    </w:p>
    <w:p>
      <w:pPr>
        <w:ind w:firstLine="420"/>
        <w:jc w:val="left"/>
        <w:spacing w:after="0" w:line="360" w:lineRule="auto"/>
      </w:pPr>
      <w:r>
        <w:rPr>
          <w:rFonts w:hint="eastAsia"/>
        </w:rPr>
        <w:t xml:space="preserve">8.5.3 </w:t>
      </w:r>
      <w:r>
        <w:rPr>
          <w:rFonts w:hint="eastAsia"/>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hint="eastAsia"/>
        </w:rPr>
        <w:t xml:space="preserve">4.4</w:t>
      </w:r>
      <w:r>
        <w:rPr>
          <w:rFonts w:hint="eastAsia"/>
        </w:rPr>
        <w:t xml:space="preserve">款〔商定或确定〕确定价格。</w:t>
      </w:r>
      <w:r/>
    </w:p>
    <w:p>
      <w:pPr>
        <w:pStyle w:val="752"/>
        <w:jc w:val="both"/>
        <w:spacing w:after="0"/>
        <w:tabs>
          <w:tab w:val="left" w:pos="720" w:leader="none"/>
        </w:tabs>
        <w:rPr>
          <w:sz w:val="24"/>
        </w:rPr>
      </w:pPr>
      <w:r/>
      <w:bookmarkStart w:id="138" w:name="_Toc14470188"/>
      <w:r>
        <w:rPr>
          <w:rFonts w:hint="eastAsia"/>
          <w:sz w:val="24"/>
        </w:rPr>
        <w:t xml:space="preserve">8.6</w:t>
      </w:r>
      <w:r>
        <w:rPr>
          <w:sz w:val="24"/>
        </w:rPr>
        <w:t xml:space="preserve">施工设备和临时设施</w:t>
      </w:r>
      <w:bookmarkEnd w:id="138"/>
      <w:r/>
      <w:r/>
    </w:p>
    <w:p>
      <w:pPr>
        <w:ind w:firstLine="420"/>
        <w:jc w:val="left"/>
        <w:spacing w:after="0" w:line="360" w:lineRule="auto"/>
      </w:pPr>
      <w:r>
        <w:rPr>
          <w:rFonts w:hint="eastAsia"/>
        </w:rPr>
        <w:t xml:space="preserve">8.6</w:t>
      </w:r>
      <w:r>
        <w:t xml:space="preserve">.1</w:t>
      </w:r>
      <w:r>
        <w:t xml:space="preserve">承包人提供的施工设备和临时设施</w:t>
      </w:r>
      <w:r/>
    </w:p>
    <w:p>
      <w:pPr>
        <w:ind w:firstLine="420"/>
        <w:jc w:val="left"/>
        <w:spacing w:after="0" w:line="360" w:lineRule="auto"/>
      </w:pPr>
      <w:r>
        <w:t xml:space="preserve">关于修建临时设施费用承担的约定：</w:t>
      </w:r>
      <w:r>
        <w:rPr>
          <w:rFonts w:hint="eastAsia"/>
          <w:bCs/>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t xml:space="preserve">。</w:t>
      </w:r>
      <w:r/>
    </w:p>
    <w:p>
      <w:pPr>
        <w:pStyle w:val="752"/>
        <w:jc w:val="both"/>
        <w:spacing w:after="0"/>
        <w:tabs>
          <w:tab w:val="left" w:pos="720" w:leader="none"/>
        </w:tabs>
        <w:rPr>
          <w:sz w:val="24"/>
        </w:rPr>
      </w:pPr>
      <w:r/>
      <w:bookmarkStart w:id="139" w:name="_Toc14470189"/>
      <w:r>
        <w:rPr>
          <w:rFonts w:hint="eastAsia"/>
          <w:sz w:val="24"/>
        </w:rPr>
        <w:t xml:space="preserve">8.7</w:t>
      </w:r>
      <w:r>
        <w:rPr>
          <w:rFonts w:hint="eastAsia"/>
          <w:sz w:val="24"/>
        </w:rPr>
        <w:t xml:space="preserve">材料与设备专用要求</w:t>
      </w:r>
      <w:bookmarkEnd w:id="139"/>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751"/>
        <w:spacing w:after="0" w:line="360" w:lineRule="auto"/>
        <w:rPr>
          <w:sz w:val="24"/>
        </w:rPr>
      </w:pPr>
      <w:r/>
      <w:bookmarkStart w:id="140" w:name="_Toc71558879"/>
      <w:r/>
      <w:bookmarkStart w:id="141" w:name="_Toc14470190"/>
      <w:r>
        <w:rPr>
          <w:rFonts w:hint="eastAsia"/>
          <w:sz w:val="24"/>
        </w:rPr>
        <w:t xml:space="preserve">9</w:t>
      </w:r>
      <w:r>
        <w:rPr>
          <w:sz w:val="24"/>
        </w:rPr>
        <w:t xml:space="preserve">.</w:t>
      </w:r>
      <w:r>
        <w:rPr>
          <w:sz w:val="24"/>
        </w:rPr>
        <w:t xml:space="preserve">试验与检验</w:t>
      </w:r>
      <w:bookmarkEnd w:id="140"/>
      <w:r/>
      <w:bookmarkEnd w:id="141"/>
      <w:r/>
      <w:r/>
    </w:p>
    <w:p>
      <w:pPr>
        <w:pStyle w:val="752"/>
        <w:jc w:val="both"/>
        <w:spacing w:after="0"/>
        <w:tabs>
          <w:tab w:val="left" w:pos="720" w:leader="none"/>
        </w:tabs>
        <w:rPr>
          <w:sz w:val="24"/>
        </w:rPr>
      </w:pPr>
      <w:r/>
      <w:bookmarkStart w:id="142" w:name="_Toc14470191"/>
      <w:r>
        <w:rPr>
          <w:rFonts w:hint="eastAsia"/>
          <w:sz w:val="24"/>
        </w:rPr>
        <w:t xml:space="preserve">9</w:t>
      </w:r>
      <w:r>
        <w:rPr>
          <w:sz w:val="24"/>
        </w:rPr>
        <w:t xml:space="preserve">.1</w:t>
      </w:r>
      <w:r>
        <w:rPr>
          <w:sz w:val="24"/>
        </w:rPr>
        <w:t xml:space="preserve">试验设备</w:t>
      </w:r>
      <w:bookmarkEnd w:id="142"/>
      <w:r/>
      <w:r/>
    </w:p>
    <w:p>
      <w:pPr>
        <w:ind w:firstLine="420"/>
        <w:jc w:val="left"/>
        <w:spacing w:after="0" w:line="360" w:lineRule="auto"/>
      </w:pPr>
      <w:r>
        <w:t xml:space="preserve">施工现场需要配置的试验场所：</w:t>
      </w:r>
      <w:r>
        <w:rPr>
          <w:u w:val="single"/>
        </w:rPr>
        <w:t xml:space="preserve"> </w:t>
      </w:r>
      <w:r>
        <w:rPr>
          <w:u w:val="single"/>
        </w:rPr>
        <w:fldChar w:fldCharType="begin"/>
      </w:r>
      <w:r>
        <w:rPr>
          <w:u w:val="single"/>
        </w:rPr>
        <w:instrText xml:space="preserve"> AUTOTEXT  5659 \* MERGEFORMAT </w:instrText>
      </w:r>
      <w:r>
        <w:rPr>
          <w:u w:val="single"/>
        </w:rPr>
        <w:fldChar w:fldCharType="separate"/>
      </w:r>
      <w:r>
        <w:rPr>
          <w:rFonts w:hint="eastAsia"/>
          <w:u w:val="single"/>
        </w:rPr>
        <w:t xml:space="preserve">按通用条款有关规定执行</w:t>
      </w:r>
      <w:r>
        <w:rPr>
          <w:u w:val="single"/>
        </w:rPr>
        <w:fldChar w:fldCharType="end"/>
      </w:r>
      <w:r>
        <w:rPr>
          <w:u w:val="single"/>
        </w:rPr>
        <w:t xml:space="preserve"> </w:t>
      </w:r>
      <w:r/>
    </w:p>
    <w:p>
      <w:pPr>
        <w:ind w:firstLine="420"/>
        <w:jc w:val="left"/>
        <w:spacing w:after="0" w:line="360" w:lineRule="auto"/>
      </w:pPr>
      <w:r>
        <w:t xml:space="preserve">施工现场需要配备的试验设备：</w:t>
      </w:r>
      <w:r>
        <w:rPr>
          <w:u w:val="single"/>
        </w:rPr>
        <w:t xml:space="preserve"> </w:t>
      </w:r>
      <w:r>
        <w:rPr>
          <w:u w:val="single"/>
        </w:rPr>
        <w:fldChar w:fldCharType="begin"/>
      </w:r>
      <w:r>
        <w:rPr>
          <w:u w:val="single"/>
        </w:rPr>
        <w:instrText xml:space="preserve"> AUTOTEXT  5660 \* MERGEFORMAT </w:instrText>
      </w:r>
      <w:r>
        <w:rPr>
          <w:u w:val="single"/>
        </w:rPr>
        <w:fldChar w:fldCharType="separate"/>
      </w:r>
      <w:r>
        <w:rPr>
          <w:rFonts w:hint="eastAsia"/>
          <w:u w:val="single"/>
        </w:rPr>
        <w:t xml:space="preserve">按通用条款有关规定执行</w:t>
      </w:r>
      <w:r>
        <w:rPr>
          <w:u w:val="single"/>
        </w:rPr>
        <w:fldChar w:fldCharType="end"/>
      </w:r>
      <w:r>
        <w:rPr>
          <w:u w:val="single"/>
        </w:rPr>
        <w:t xml:space="preserve"> </w:t>
      </w:r>
      <w:r/>
    </w:p>
    <w:p>
      <w:pPr>
        <w:ind w:firstLine="420"/>
        <w:jc w:val="left"/>
        <w:spacing w:after="0" w:line="360" w:lineRule="auto"/>
      </w:pPr>
      <w:r>
        <w:t xml:space="preserve">施工现场需要具备的其他试验条件：</w:t>
      </w:r>
      <w:r>
        <w:rPr>
          <w:u w:val="single"/>
        </w:rPr>
        <w:t xml:space="preserve"> </w:t>
      </w:r>
      <w:r>
        <w:rPr>
          <w:u w:val="single"/>
        </w:rPr>
        <w:fldChar w:fldCharType="begin"/>
      </w:r>
      <w:r>
        <w:rPr>
          <w:u w:val="single"/>
        </w:rPr>
        <w:instrText xml:space="preserve"> AUTOTEXT  5661 \* MERGEFORMAT </w:instrText>
      </w:r>
      <w:r>
        <w:rPr>
          <w:u w:val="single"/>
        </w:rPr>
        <w:fldChar w:fldCharType="separate"/>
      </w:r>
      <w:r>
        <w:rPr>
          <w:rFonts w:hint="eastAsia"/>
          <w:u w:val="single"/>
        </w:rPr>
        <w:t xml:space="preserve">按通用条款有关规定执行</w:t>
      </w:r>
      <w:r>
        <w:rPr>
          <w:u w:val="single"/>
        </w:rPr>
        <w:fldChar w:fldCharType="end"/>
      </w:r>
      <w:r>
        <w:rPr>
          <w:u w:val="single"/>
        </w:rPr>
        <w:t xml:space="preserve"> </w:t>
      </w:r>
      <w:r/>
    </w:p>
    <w:p>
      <w:pPr>
        <w:pStyle w:val="752"/>
        <w:jc w:val="both"/>
        <w:spacing w:after="0"/>
        <w:tabs>
          <w:tab w:val="left" w:pos="720" w:leader="none"/>
        </w:tabs>
        <w:rPr>
          <w:sz w:val="24"/>
        </w:rPr>
      </w:pPr>
      <w:r/>
      <w:bookmarkStart w:id="143" w:name="_Toc14470192"/>
      <w:r>
        <w:rPr>
          <w:rFonts w:hint="eastAsia"/>
          <w:sz w:val="24"/>
        </w:rPr>
        <w:t xml:space="preserve">9.2</w:t>
      </w:r>
      <w:r>
        <w:rPr>
          <w:rFonts w:hint="eastAsia"/>
          <w:sz w:val="24"/>
        </w:rPr>
        <w:t xml:space="preserve">取样</w:t>
      </w:r>
      <w:bookmarkEnd w:id="143"/>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试验属于自检性质的，承包人可以单独取样。试验属于监理人抽检性质的，可由监理人取样，也可由承包人的试验人员在监理人的监督下取样。</w:t>
      </w:r>
      <w:r/>
    </w:p>
    <w:p>
      <w:pPr>
        <w:pStyle w:val="752"/>
        <w:jc w:val="both"/>
        <w:spacing w:after="0"/>
        <w:tabs>
          <w:tab w:val="left" w:pos="720" w:leader="none"/>
        </w:tabs>
        <w:rPr>
          <w:sz w:val="24"/>
        </w:rPr>
      </w:pPr>
      <w:r/>
      <w:bookmarkStart w:id="144" w:name="_Toc14470193"/>
      <w:r>
        <w:rPr>
          <w:rFonts w:hint="eastAsia"/>
          <w:sz w:val="24"/>
        </w:rPr>
        <w:t xml:space="preserve">9.3</w:t>
      </w:r>
      <w:r>
        <w:rPr>
          <w:rFonts w:hint="eastAsia"/>
          <w:sz w:val="24"/>
        </w:rPr>
        <w:t xml:space="preserve">材料、工程设备和工程的试验和检验</w:t>
      </w:r>
      <w:bookmarkEnd w:id="144"/>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1079"/>
        <w:ind w:left="0" w:right="0" w:firstLine="420"/>
        <w:spacing w:before="0" w:after="0" w:line="360" w:lineRule="auto"/>
        <w:rPr>
          <w:rFonts w:hint="eastAsia" w:ascii="宋体" w:hAnsi="宋体"/>
          <w:sz w:val="21"/>
        </w:rPr>
      </w:pPr>
      <w:r>
        <w:rPr>
          <w:rFonts w:hint="eastAsia" w:ascii="宋体" w:hAnsi="宋体"/>
          <w:sz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pStyle w:val="1079"/>
        <w:ind w:left="0" w:right="0" w:firstLine="420"/>
        <w:spacing w:before="0" w:after="0" w:line="360" w:lineRule="auto"/>
        <w:rPr>
          <w:sz w:val="21"/>
        </w:rPr>
      </w:pPr>
      <w:r>
        <w:rPr>
          <w:rFonts w:hint="eastAsia" w:ascii="宋体" w:hAnsi="宋体"/>
          <w:sz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2"/>
        <w:jc w:val="both"/>
        <w:spacing w:after="0"/>
        <w:tabs>
          <w:tab w:val="left" w:pos="720" w:leader="none"/>
        </w:tabs>
        <w:rPr>
          <w:sz w:val="24"/>
        </w:rPr>
      </w:pPr>
      <w:r/>
      <w:bookmarkStart w:id="145" w:name="_Toc14470194"/>
      <w:r>
        <w:rPr>
          <w:rFonts w:hint="eastAsia"/>
          <w:sz w:val="24"/>
        </w:rPr>
        <w:t xml:space="preserve">9</w:t>
      </w:r>
      <w:r>
        <w:rPr>
          <w:sz w:val="24"/>
        </w:rPr>
        <w:t xml:space="preserve">.4</w:t>
      </w:r>
      <w:r>
        <w:rPr>
          <w:sz w:val="24"/>
        </w:rPr>
        <w:t xml:space="preserve">现场工艺试验</w:t>
      </w:r>
      <w:bookmarkEnd w:id="145"/>
      <w:r/>
      <w:r/>
    </w:p>
    <w:p>
      <w:pPr>
        <w:ind w:firstLine="420"/>
        <w:jc w:val="left"/>
        <w:spacing w:after="0" w:line="360" w:lineRule="auto"/>
      </w:pPr>
      <w:r>
        <w:t xml:space="preserve">现场工艺试验的有关约定：</w:t>
      </w:r>
      <w:r>
        <w:rPr>
          <w:u w:val="single"/>
        </w:rPr>
        <w:fldChar w:fldCharType="begin"/>
      </w:r>
      <w:r>
        <w:rPr>
          <w:u w:val="single"/>
        </w:rPr>
        <w:instrText xml:space="preserve"> AUTOTEXT  5662 \* MERGEFORMAT </w:instrText>
      </w:r>
      <w:r>
        <w:rPr>
          <w:u w:val="single"/>
        </w:rPr>
        <w:fldChar w:fldCharType="separate"/>
      </w:r>
      <w:r>
        <w:rPr>
          <w:rFonts w:hint="eastAsia"/>
          <w:u w:val="single"/>
        </w:rPr>
        <w:t xml:space="preserve">按通用条款有关规定执行</w:t>
      </w:r>
      <w:r>
        <w:rPr>
          <w:u w:val="single"/>
        </w:rPr>
        <w:fldChar w:fldCharType="end"/>
      </w:r>
      <w:r>
        <w:rPr>
          <w:rFonts w:hint="eastAsia"/>
          <w:u w:val="single"/>
        </w:rPr>
        <w:t xml:space="preserve"> </w:t>
      </w:r>
      <w:r/>
    </w:p>
    <w:p>
      <w:pPr>
        <w:pStyle w:val="751"/>
        <w:spacing w:after="0" w:line="360" w:lineRule="auto"/>
        <w:rPr>
          <w:sz w:val="24"/>
        </w:rPr>
      </w:pPr>
      <w:r/>
      <w:bookmarkStart w:id="146" w:name="_Toc71558880"/>
      <w:r/>
      <w:bookmarkStart w:id="147" w:name="_Toc14470195"/>
      <w:r>
        <w:rPr>
          <w:rFonts w:hint="eastAsia"/>
          <w:sz w:val="24"/>
        </w:rPr>
        <w:t xml:space="preserve">10</w:t>
      </w:r>
      <w:r>
        <w:rPr>
          <w:sz w:val="24"/>
        </w:rPr>
        <w:t xml:space="preserve">.</w:t>
      </w:r>
      <w:r>
        <w:rPr>
          <w:sz w:val="24"/>
        </w:rPr>
        <w:t xml:space="preserve">变更</w:t>
      </w:r>
      <w:bookmarkEnd w:id="146"/>
      <w:r/>
      <w:bookmarkEnd w:id="147"/>
      <w:r/>
      <w:r/>
    </w:p>
    <w:p>
      <w:pPr>
        <w:pStyle w:val="752"/>
        <w:jc w:val="both"/>
        <w:spacing w:after="0"/>
        <w:tabs>
          <w:tab w:val="left" w:pos="720" w:leader="none"/>
        </w:tabs>
        <w:rPr>
          <w:sz w:val="24"/>
        </w:rPr>
      </w:pPr>
      <w:r/>
      <w:bookmarkStart w:id="148" w:name="_Toc14470196"/>
      <w:r>
        <w:rPr>
          <w:rFonts w:hint="eastAsia"/>
          <w:sz w:val="24"/>
        </w:rPr>
        <w:t xml:space="preserve">10</w:t>
      </w:r>
      <w:r>
        <w:rPr>
          <w:sz w:val="24"/>
        </w:rPr>
        <w:t xml:space="preserve">.1</w:t>
      </w:r>
      <w:r>
        <w:rPr>
          <w:sz w:val="24"/>
        </w:rPr>
        <w:t xml:space="preserve">变更的范围</w:t>
      </w:r>
      <w:bookmarkEnd w:id="148"/>
      <w:r/>
      <w:r/>
    </w:p>
    <w:p>
      <w:pPr>
        <w:ind w:firstLine="420"/>
        <w:jc w:val="left"/>
        <w:spacing w:after="0" w:line="360" w:lineRule="auto"/>
        <w:rPr>
          <w:bCs/>
          <w:color w:val="000000"/>
          <w:u w:val="single"/>
        </w:rPr>
      </w:pPr>
      <w:r>
        <w:rPr>
          <w:color w:val="000000"/>
        </w:rPr>
        <w:t xml:space="preserve">关于变更的范围的约定：</w:t>
      </w:r>
      <w:r>
        <w:rPr>
          <w:rFonts w:hint="eastAsia"/>
          <w:bCs/>
          <w:color w:val="000000"/>
          <w:u w:val="single"/>
        </w:rPr>
        <w:t xml:space="preserve">（</w:t>
      </w:r>
      <w:r>
        <w:rPr>
          <w:bCs/>
          <w:color w:val="000000"/>
          <w:u w:val="single"/>
        </w:rPr>
        <w:t xml:space="preserve">1</w:t>
      </w:r>
      <w:r>
        <w:rPr>
          <w:bCs/>
          <w:color w:val="000000"/>
          <w:u w:val="single"/>
        </w:rPr>
        <w:t xml:space="preserve">）施工中发包人需对原工程</w:t>
      </w:r>
      <w:r>
        <w:rPr>
          <w:rFonts w:hint="eastAsia"/>
          <w:bCs/>
          <w:color w:val="000000"/>
          <w:u w:val="single"/>
        </w:rPr>
        <w:t xml:space="preserve">进行</w:t>
      </w:r>
      <w:r>
        <w:rPr>
          <w:bCs/>
          <w:color w:val="000000"/>
          <w:u w:val="single"/>
        </w:rPr>
        <w:t xml:space="preserve">设计变更，应提前</w:t>
      </w:r>
      <w:r>
        <w:rPr>
          <w:rFonts w:hint="eastAsia"/>
          <w:bCs/>
          <w:color w:val="000000"/>
          <w:u w:val="single"/>
        </w:rPr>
        <w:t xml:space="preserve">3</w:t>
      </w:r>
      <w:r>
        <w:rPr>
          <w:bCs/>
          <w:color w:val="000000"/>
          <w:u w:val="single"/>
        </w:rPr>
        <w:t xml:space="preserve">天以书面形式向承包人发出变更通知。变更超过原设计标准或批准的建设规模需要重新报批或重新审图时，发包人应报规划管理部门和其他相关部门重新审查</w:t>
      </w:r>
      <w:r>
        <w:rPr>
          <w:rFonts w:hint="eastAsia"/>
          <w:bCs/>
          <w:color w:val="000000"/>
          <w:u w:val="single"/>
        </w:rPr>
        <w:t xml:space="preserve">批</w:t>
      </w:r>
      <w:r>
        <w:rPr>
          <w:bCs/>
          <w:color w:val="000000"/>
          <w:u w:val="single"/>
        </w:rPr>
        <w:t xml:space="preserve">准，并由原设计单位提供变更的相应图纸及说明。</w:t>
      </w:r>
      <w:r/>
    </w:p>
    <w:p>
      <w:pPr>
        <w:ind w:firstLine="420"/>
        <w:jc w:val="left"/>
        <w:spacing w:after="0" w:line="360" w:lineRule="auto"/>
        <w:rPr>
          <w:bCs/>
          <w:color w:val="000000"/>
          <w:u w:val="single"/>
        </w:rPr>
      </w:pPr>
      <w:r>
        <w:rPr>
          <w:rFonts w:hint="eastAsia"/>
          <w:bCs/>
          <w:color w:val="000000"/>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2</w:t>
      </w:r>
      <w:r>
        <w:rPr>
          <w:bCs/>
          <w:color w:val="000000"/>
          <w:u w:val="single"/>
        </w:rPr>
        <w:t xml:space="preserve">）承包人不得对原设计</w:t>
      </w:r>
      <w:r>
        <w:rPr>
          <w:rFonts w:hint="eastAsia"/>
          <w:bCs/>
          <w:color w:val="000000"/>
          <w:u w:val="single"/>
        </w:rPr>
        <w:t xml:space="preserve">擅自</w:t>
      </w:r>
      <w:r>
        <w:rPr>
          <w:bCs/>
          <w:color w:val="000000"/>
          <w:u w:val="single"/>
        </w:rPr>
        <w:t xml:space="preserve">进行变更，由此造成</w:t>
      </w:r>
      <w:r>
        <w:rPr>
          <w:rFonts w:hint="eastAsia"/>
          <w:bCs/>
          <w:color w:val="000000"/>
          <w:u w:val="single"/>
        </w:rPr>
        <w:t xml:space="preserve">的</w:t>
      </w:r>
      <w:r>
        <w:rPr>
          <w:bCs/>
          <w:color w:val="000000"/>
          <w:u w:val="single"/>
        </w:rPr>
        <w:t xml:space="preserve">经济损失及工期延后由承包人</w:t>
      </w:r>
      <w:r>
        <w:rPr>
          <w:rFonts w:hint="eastAsia"/>
          <w:bCs/>
          <w:color w:val="000000"/>
          <w:u w:val="single"/>
        </w:rPr>
        <w:t xml:space="preserve">自行</w:t>
      </w:r>
      <w:r>
        <w:rPr>
          <w:bCs/>
          <w:color w:val="000000"/>
          <w:u w:val="single"/>
        </w:rPr>
        <w:t xml:space="preserve">承担，并赔偿发包人有关损失。</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3</w:t>
      </w:r>
      <w:r>
        <w:rPr>
          <w:bCs/>
          <w:color w:val="000000"/>
          <w:u w:val="single"/>
        </w:rPr>
        <w:t xml:space="preserve">）承包人在施工中提出合理化建议及涉及到对设计图纸或施工组织设计的更改及对材料、设备的</w:t>
      </w:r>
      <w:r>
        <w:rPr>
          <w:rFonts w:hint="eastAsia"/>
          <w:bCs/>
          <w:color w:val="000000"/>
          <w:u w:val="single"/>
        </w:rPr>
        <w:t xml:space="preserve">代换</w:t>
      </w:r>
      <w:r>
        <w:rPr>
          <w:bCs/>
          <w:color w:val="000000"/>
          <w:u w:val="single"/>
        </w:rPr>
        <w:t xml:space="preserve">，须经设计单位、总监理工程师及发包人书面同意。未经同意擅自更改</w:t>
      </w:r>
      <w:r>
        <w:rPr>
          <w:rFonts w:hint="eastAsia"/>
          <w:bCs/>
          <w:color w:val="000000"/>
          <w:u w:val="single"/>
        </w:rPr>
        <w:t xml:space="preserve">的</w:t>
      </w:r>
      <w:r>
        <w:rPr>
          <w:bCs/>
          <w:color w:val="000000"/>
          <w:u w:val="single"/>
        </w:rPr>
        <w:t xml:space="preserve">，承包人承担由此发生</w:t>
      </w:r>
      <w:r>
        <w:rPr>
          <w:rFonts w:hint="eastAsia"/>
          <w:bCs/>
          <w:color w:val="000000"/>
          <w:u w:val="single"/>
        </w:rPr>
        <w:t xml:space="preserve">的</w:t>
      </w:r>
      <w:r>
        <w:rPr>
          <w:bCs/>
          <w:color w:val="000000"/>
          <w:u w:val="single"/>
        </w:rPr>
        <w:t xml:space="preserve">费用，并赔偿发包人有关损失，工期不得延后。</w:t>
      </w:r>
      <w:r/>
    </w:p>
    <w:p>
      <w:pPr>
        <w:ind w:firstLine="420"/>
        <w:jc w:val="left"/>
        <w:spacing w:after="0" w:line="360" w:lineRule="auto"/>
        <w:rPr>
          <w:bCs/>
          <w:color w:val="000000"/>
          <w:u w:val="single"/>
        </w:rPr>
      </w:pPr>
      <w:r>
        <w:rPr>
          <w:rFonts w:hint="eastAsia"/>
          <w:bCs/>
          <w:color w:val="000000"/>
          <w:u w:val="single"/>
        </w:rPr>
        <w:t xml:space="preserve">发包人采用承包人合理化建议，所发生的费用和获得的收益，发包人、承包人另行约定分担或分享。</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4</w:t>
      </w:r>
      <w:r>
        <w:rPr>
          <w:bCs/>
          <w:color w:val="000000"/>
          <w:u w:val="single"/>
        </w:rPr>
        <w:t xml:space="preserve">）合同履行中发包人要求变更工程质量标准及发生其他实质性变更，由双方协商解决。</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5</w:t>
      </w:r>
      <w:r>
        <w:rPr>
          <w:bCs/>
          <w:color w:val="000000"/>
          <w:u w:val="single"/>
        </w:rPr>
        <w:t xml:space="preserve">）发包人保</w:t>
      </w:r>
      <w:r>
        <w:rPr>
          <w:rFonts w:hint="eastAsia"/>
          <w:bCs/>
          <w:color w:val="000000"/>
          <w:u w:val="single"/>
        </w:rPr>
        <w:t xml:space="preserve">留变更或调整工程量的权力，承包人不得拒绝变更，更不得以变更为由提出不合理的要求；</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6</w:t>
      </w:r>
      <w:r>
        <w:rPr>
          <w:bCs/>
          <w:color w:val="000000"/>
          <w:u w:val="single"/>
        </w:rPr>
        <w:t xml:space="preserve">）承包人必须按发包人要求完成变更工作，否则发包人有权交由第三方承包人完成，并按第三方承包人报价的双倍作为违约金扣减承包人的合同价款。</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7</w:t>
      </w:r>
      <w:r>
        <w:rPr>
          <w:bCs/>
          <w:color w:val="000000"/>
          <w:u w:val="single"/>
        </w:rPr>
        <w:t xml:space="preserve">）因设计变更导致工期的顺延以监理工程师审核、发包人批准为准。</w:t>
      </w:r>
      <w:r/>
    </w:p>
    <w:p>
      <w:pPr>
        <w:ind w:firstLine="420"/>
        <w:jc w:val="left"/>
        <w:spacing w:after="0" w:line="360" w:lineRule="auto"/>
        <w:rPr>
          <w:color w:val="000000"/>
        </w:rPr>
      </w:pPr>
      <w:r>
        <w:rPr>
          <w:rFonts w:hint="eastAsia"/>
          <w:bCs/>
          <w:color w:val="000000"/>
          <w:u w:val="single"/>
        </w:rPr>
        <w:t xml:space="preserve">（</w:t>
      </w:r>
      <w:r>
        <w:rPr>
          <w:bCs/>
          <w:color w:val="000000"/>
          <w:u w:val="single"/>
        </w:rPr>
        <w:t xml:space="preserve">8</w:t>
      </w:r>
      <w:r>
        <w:rPr>
          <w:bCs/>
          <w:color w:val="000000"/>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rPr>
          <w:color w:val="000000"/>
        </w:rPr>
        <w:t xml:space="preserve">。</w:t>
      </w:r>
      <w:r/>
    </w:p>
    <w:p>
      <w:pPr>
        <w:pStyle w:val="752"/>
        <w:jc w:val="both"/>
        <w:spacing w:after="0"/>
        <w:tabs>
          <w:tab w:val="left" w:pos="720" w:leader="none"/>
        </w:tabs>
        <w:rPr>
          <w:sz w:val="24"/>
        </w:rPr>
      </w:pPr>
      <w:r/>
      <w:bookmarkStart w:id="149" w:name="_Toc14470197"/>
      <w:r>
        <w:rPr>
          <w:rFonts w:hint="eastAsia"/>
          <w:sz w:val="24"/>
        </w:rPr>
        <w:t xml:space="preserve">10.2</w:t>
      </w:r>
      <w:r>
        <w:rPr>
          <w:sz w:val="24"/>
        </w:rPr>
        <w:t xml:space="preserve">变更估价</w:t>
      </w:r>
      <w:bookmarkEnd w:id="149"/>
      <w:r/>
      <w:r/>
    </w:p>
    <w:p>
      <w:pPr>
        <w:jc w:val="left"/>
        <w:spacing w:after="0" w:line="360" w:lineRule="auto"/>
        <w:rPr>
          <w:color w:val="000000"/>
        </w:rPr>
      </w:pPr>
      <w:r>
        <w:rPr>
          <w:rFonts w:hint="eastAsia"/>
          <w:color w:val="000000"/>
        </w:rPr>
        <w:t xml:space="preserve">10.2.1</w:t>
      </w:r>
      <w:r>
        <w:rPr>
          <w:rFonts w:hint="eastAsia"/>
          <w:color w:val="000000"/>
        </w:rPr>
        <w:t xml:space="preserve">变更估价原则</w:t>
      </w:r>
      <w:r/>
    </w:p>
    <w:p>
      <w:pPr>
        <w:ind w:firstLine="420"/>
        <w:jc w:val="left"/>
        <w:spacing w:after="0" w:line="360" w:lineRule="auto"/>
        <w:rPr>
          <w:color w:val="000000"/>
        </w:rPr>
      </w:pPr>
      <w:r>
        <w:rPr>
          <w:color w:val="000000"/>
        </w:rPr>
        <w:t xml:space="preserve">关于变更估价的约定</w:t>
      </w:r>
      <w:r>
        <w:rPr>
          <w:rFonts w:hint="eastAsia"/>
          <w:color w:val="000000"/>
        </w:rPr>
        <w:t xml:space="preserve">：</w:t>
      </w:r>
      <w:r/>
    </w:p>
    <w:p>
      <w:pPr>
        <w:ind w:firstLine="420"/>
        <w:jc w:val="left"/>
        <w:spacing w:after="0" w:line="360" w:lineRule="auto"/>
        <w:rPr>
          <w:bCs/>
          <w:color w:val="000000"/>
          <w:u w:val="single"/>
        </w:rPr>
      </w:pPr>
      <w:r>
        <w:rPr>
          <w:bCs/>
          <w:color w:val="000000"/>
          <w:u w:val="single"/>
        </w:rPr>
        <w:fldChar w:fldCharType="begin"/>
      </w:r>
      <w:r>
        <w:rPr>
          <w:bCs/>
          <w:color w:val="000000"/>
          <w:u w:val="single"/>
        </w:rPr>
        <w:instrText xml:space="preserve"> AUTOTEXT  5664 \* MERGEFORMAT </w:instrText>
      </w:r>
      <w:r>
        <w:rPr>
          <w:bCs/>
          <w:color w:val="000000"/>
          <w:u w:val="single"/>
        </w:rPr>
        <w:fldChar w:fldCharType="separate"/>
      </w:r>
      <w:r>
        <w:rPr>
          <w:rFonts w:hint="eastAsia"/>
          <w:bCs/>
          <w:color w:val="000000"/>
          <w:u w:val="single"/>
        </w:rPr>
        <w:t xml:space="preserve">①工程量清单项目的项目特征与投标报价中项目相同的，按投标报价的综合单价计算。</w:t>
      </w:r>
      <w:r/>
    </w:p>
    <w:p>
      <w:pPr>
        <w:ind w:firstLine="420"/>
        <w:jc w:val="left"/>
        <w:spacing w:after="0" w:line="360" w:lineRule="auto"/>
        <w:rPr>
          <w:bCs/>
          <w:color w:val="000000"/>
          <w:u w:val="single"/>
        </w:rPr>
      </w:pPr>
      <w:r>
        <w:rPr>
          <w:rFonts w:hint="eastAsia"/>
          <w:bCs/>
          <w:color w:val="000000"/>
          <w:u w:val="single"/>
        </w:rPr>
        <w:t xml:space="preserve">②新增工程量清单项目的项目特征与投标报价中项目类似的，综合单价按类似项目在</w:t>
      </w:r>
      <w:r>
        <w:rPr>
          <w:rFonts w:hint="eastAsia" w:ascii="宋体" w:hAnsi="宋体"/>
          <w:color w:val="000000"/>
          <w:u w:val="single"/>
        </w:rPr>
        <w:t xml:space="preserve">《江苏省建筑与装饰工程消耗量》、《江苏省通用安装工程消耗量》、《江苏省建设工程费用参考》、《江苏省建设工程施工机具台班费用参考表》</w:t>
      </w:r>
      <w:r>
        <w:rPr>
          <w:bCs/>
          <w:color w:val="000000"/>
          <w:u w:val="single"/>
        </w:rPr>
        <w:t xml:space="preserve">中的人工、材料、机械台班耗用量、让利幅度，类似项目投标报价时的人工、机械台班单价、管理费、利润等费用标准、让利幅度及材料价格（无投标价的材料由承包人提出</w:t>
      </w:r>
      <w:r>
        <w:rPr>
          <w:bCs/>
          <w:color w:val="000000"/>
          <w:u w:val="single"/>
        </w:rPr>
        <w:t xml:space="preserve">申请，发包人办理确认单价）</w:t>
      </w:r>
      <w:r>
        <w:rPr>
          <w:rFonts w:hint="eastAsia"/>
          <w:bCs/>
          <w:color w:val="000000"/>
          <w:u w:val="single"/>
        </w:rPr>
        <w:t xml:space="preserve">计算，作为结算单价。其相应综合单价及材料市场价由承包人提出，经发包人及监理人审核后，报发包人委托的跟踪审计单位审计。</w:t>
      </w:r>
      <w:r/>
    </w:p>
    <w:p>
      <w:pPr>
        <w:ind w:firstLine="420"/>
        <w:jc w:val="left"/>
        <w:spacing w:after="0" w:line="360" w:lineRule="auto"/>
        <w:rPr>
          <w:bCs/>
          <w:color w:val="000000"/>
          <w:u w:val="single"/>
        </w:rPr>
      </w:pPr>
      <w:r>
        <w:rPr>
          <w:rFonts w:hint="eastAsia"/>
          <w:bCs/>
          <w:color w:val="000000"/>
          <w:u w:val="single"/>
        </w:rPr>
        <w:t xml:space="preserve">上述的“与投标报价中项目类似的”新增项目，指与投标分部分项工程量清单项目编码一至九位完全相同的新增的分部分项工程。</w:t>
      </w:r>
      <w:r/>
    </w:p>
    <w:p>
      <w:pPr>
        <w:ind w:firstLine="420"/>
        <w:jc w:val="left"/>
        <w:spacing w:after="0" w:line="360" w:lineRule="auto"/>
        <w:rPr>
          <w:bCs/>
          <w:color w:val="000000"/>
          <w:u w:val="single"/>
        </w:rPr>
      </w:pPr>
      <w:r>
        <w:rPr>
          <w:rFonts w:hint="eastAsia"/>
          <w:bCs/>
          <w:color w:val="000000"/>
          <w:u w:val="single"/>
        </w:rPr>
        <w:t xml:space="preserve">③投标报价中没有综合单价的新的工程量清单项目，</w:t>
      </w:r>
      <w:r>
        <w:rPr>
          <w:bCs/>
          <w:color w:val="000000"/>
          <w:u w:val="single"/>
        </w:rPr>
        <w:t xml:space="preserve">新增综合单价按</w:t>
      </w:r>
      <w:r>
        <w:rPr>
          <w:rFonts w:hint="eastAsia" w:ascii="宋体" w:hAnsi="宋体"/>
          <w:color w:val="000000"/>
          <w:u w:val="single"/>
        </w:rPr>
        <w:t xml:space="preserve">《江苏省建筑与装饰工程消耗量》、《江苏省通用安装工程消耗量》、《江苏省建设工程费用参考》、《江苏省建设工程施工机具台班费用参考表》</w:t>
      </w:r>
      <w:r>
        <w:rPr>
          <w:bCs/>
          <w:color w:val="000000"/>
          <w:u w:val="single"/>
        </w:rPr>
        <w:t xml:space="preserve">中的人工、材料、机械台班耗用量、投</w:t>
      </w:r>
      <w:r>
        <w:rPr>
          <w:rFonts w:hint="eastAsia"/>
          <w:bCs/>
          <w:color w:val="000000"/>
          <w:u w:val="single"/>
        </w:rPr>
        <w:t xml:space="preserve">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jc w:val="left"/>
        <w:spacing w:after="0" w:line="360" w:lineRule="auto"/>
        <w:rPr>
          <w:color w:val="000000"/>
        </w:rPr>
      </w:pPr>
      <w:r>
        <w:rPr>
          <w:rFonts w:hint="eastAsia"/>
          <w:color w:val="000000"/>
        </w:rPr>
        <w:t xml:space="preserve">10.2.2</w:t>
      </w:r>
      <w:r>
        <w:rPr>
          <w:rFonts w:hint="eastAsia"/>
          <w:color w:val="000000"/>
        </w:rPr>
        <w:t xml:space="preserve">材料变更时价格确定</w:t>
      </w:r>
      <w:r/>
    </w:p>
    <w:p>
      <w:pPr>
        <w:ind w:firstLine="420"/>
        <w:jc w:val="left"/>
        <w:spacing w:after="0" w:line="360" w:lineRule="auto"/>
        <w:rPr>
          <w:bCs/>
          <w:color w:val="000000"/>
          <w:u w:val="single"/>
        </w:rPr>
      </w:pPr>
      <w:r>
        <w:rPr>
          <w:rFonts w:hint="eastAsia"/>
          <w:bCs/>
          <w:color w:val="000000"/>
          <w:u w:val="single"/>
        </w:rPr>
        <w:t xml:space="preserve">承包人材料价格明细表中没有的材料，由承包人呈报价格</w:t>
      </w:r>
      <w:r>
        <w:rPr>
          <w:bCs/>
          <w:color w:val="000000"/>
          <w:u w:val="single"/>
        </w:rPr>
        <w:t xml:space="preserve">,</w:t>
      </w:r>
      <w:r>
        <w:rPr>
          <w:bCs/>
          <w:color w:val="000000"/>
          <w:u w:val="single"/>
        </w:rPr>
        <w:t xml:space="preserve">最终经监理、发包人批准后的价格为准。</w:t>
      </w:r>
      <w:r/>
    </w:p>
    <w:p>
      <w:pPr>
        <w:jc w:val="left"/>
        <w:spacing w:after="0" w:line="360" w:lineRule="auto"/>
        <w:rPr>
          <w:color w:val="000000"/>
        </w:rPr>
      </w:pPr>
      <w:r>
        <w:rPr>
          <w:rFonts w:hint="eastAsia"/>
          <w:color w:val="000000"/>
        </w:rPr>
        <w:t xml:space="preserve">10.2.3</w:t>
      </w:r>
      <w:r>
        <w:rPr>
          <w:rFonts w:hint="eastAsia"/>
          <w:color w:val="000000"/>
        </w:rPr>
        <w:t xml:space="preserve">其他</w:t>
      </w:r>
      <w:r/>
    </w:p>
    <w:p>
      <w:pPr>
        <w:ind w:firstLine="420"/>
        <w:jc w:val="left"/>
        <w:spacing w:after="0" w:line="360" w:lineRule="auto"/>
        <w:rPr>
          <w:bCs/>
          <w:color w:val="000000"/>
          <w:u w:val="single"/>
        </w:rPr>
      </w:pPr>
      <w:r>
        <w:rPr>
          <w:rFonts w:hint="eastAsia"/>
          <w:bCs/>
          <w:color w:val="000000"/>
          <w:u w:val="single"/>
        </w:rPr>
        <w:t xml:space="preserve">①除安全生产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spacing w:after="0" w:line="360" w:lineRule="auto"/>
        <w:rPr>
          <w:bCs/>
          <w:color w:val="000000"/>
          <w:u w:val="single"/>
        </w:rPr>
      </w:pPr>
      <w:r>
        <w:rPr>
          <w:rFonts w:hint="eastAsia"/>
          <w:bCs/>
          <w:color w:val="000000"/>
          <w:u w:val="single"/>
        </w:rPr>
        <w:t xml:space="preserve">②承包人自行施工工程内容所有专项检测费用均由承包人自行承担，已包含在本合同内。</w:t>
      </w:r>
      <w:r/>
    </w:p>
    <w:p>
      <w:pPr>
        <w:jc w:val="left"/>
        <w:spacing w:after="0" w:line="360" w:lineRule="auto"/>
        <w:rPr>
          <w:color w:val="000000"/>
        </w:rPr>
      </w:pPr>
      <w:r>
        <w:rPr>
          <w:rFonts w:hint="eastAsia"/>
          <w:color w:val="000000"/>
        </w:rPr>
        <w:t xml:space="preserve">10.2.4</w:t>
      </w:r>
      <w:r>
        <w:rPr>
          <w:rFonts w:hint="eastAsia"/>
          <w:color w:val="000000"/>
        </w:rPr>
        <w:t xml:space="preserve">设计变更、工程签证的价款结算：</w:t>
      </w:r>
      <w:r/>
    </w:p>
    <w:p>
      <w:pPr>
        <w:ind w:firstLine="420"/>
        <w:jc w:val="left"/>
        <w:spacing w:after="0" w:line="360" w:lineRule="auto"/>
        <w:rPr>
          <w:bCs/>
          <w:color w:val="000000"/>
          <w:u w:val="single"/>
        </w:rPr>
      </w:pPr>
      <w:r>
        <w:rPr>
          <w:rFonts w:hint="eastAsia"/>
          <w:bCs/>
          <w:color w:val="000000"/>
          <w:u w:val="single"/>
        </w:rPr>
        <w:t xml:space="preserve">①经监理工程师、设计单位确认，发包人批准后的设计变更，方可作为结算依据；</w:t>
      </w:r>
      <w:r/>
    </w:p>
    <w:p>
      <w:pPr>
        <w:ind w:firstLine="420"/>
        <w:jc w:val="left"/>
        <w:spacing w:after="0" w:line="360" w:lineRule="auto"/>
        <w:rPr>
          <w:bCs/>
          <w:color w:val="000000"/>
          <w:u w:val="single"/>
        </w:rPr>
      </w:pPr>
      <w:r>
        <w:rPr>
          <w:rFonts w:hint="eastAsia"/>
          <w:bCs/>
          <w:color w:val="000000"/>
          <w:u w:val="single"/>
        </w:rPr>
        <w:t xml:space="preserve">②经监理工程师确认，发包人批准后的工程签证，方可作为结算的依据。</w:t>
      </w:r>
      <w:r/>
    </w:p>
    <w:p>
      <w:pPr>
        <w:ind w:firstLine="420"/>
        <w:jc w:val="left"/>
        <w:spacing w:after="0" w:line="360" w:lineRule="auto"/>
        <w:rPr>
          <w:color w:val="000000"/>
        </w:rPr>
      </w:pPr>
      <w:r>
        <w:rPr>
          <w:rFonts w:hint="eastAsia"/>
          <w:bCs/>
          <w:color w:val="000000"/>
          <w:u w:val="single"/>
        </w:rPr>
        <w:t xml:space="preserve">③按发包人规定的工作流程执行：承包人收到设计变更后</w:t>
      </w:r>
      <w:r>
        <w:rPr>
          <w:bCs/>
          <w:color w:val="000000"/>
          <w:u w:val="single"/>
        </w:rPr>
        <w:t xml:space="preserve">14</w:t>
      </w:r>
      <w:r>
        <w:rPr>
          <w:bCs/>
          <w:color w:val="000000"/>
          <w:u w:val="single"/>
        </w:rPr>
        <w:t xml:space="preserve">天内，向监理工程师提出变更工程价款的完整资料，经监理工程师审核，报发包人相关部门批准后，可以作为直接计入竣工结算价款。</w:t>
      </w:r>
      <w:r>
        <w:rPr>
          <w:bCs/>
          <w:color w:val="000000"/>
          <w:u w:val="single"/>
        </w:rPr>
        <w:fldChar w:fldCharType="end"/>
      </w:r>
      <w:r>
        <w:rPr>
          <w:color w:val="000000"/>
          <w:u w:val="single"/>
        </w:rPr>
        <w:t xml:space="preserve"> </w:t>
      </w:r>
      <w:r/>
    </w:p>
    <w:p>
      <w:pPr>
        <w:pStyle w:val="752"/>
        <w:jc w:val="both"/>
        <w:spacing w:after="0"/>
        <w:tabs>
          <w:tab w:val="left" w:pos="720" w:leader="none"/>
        </w:tabs>
        <w:rPr>
          <w:sz w:val="24"/>
        </w:rPr>
      </w:pPr>
      <w:r/>
      <w:bookmarkStart w:id="150" w:name="_Toc14470198"/>
      <w:r>
        <w:rPr>
          <w:rFonts w:hint="eastAsia"/>
          <w:sz w:val="24"/>
        </w:rPr>
        <w:t xml:space="preserve">10.3</w:t>
      </w:r>
      <w:r>
        <w:rPr>
          <w:sz w:val="24"/>
        </w:rPr>
        <w:t xml:space="preserve">承包人的合理化建议</w:t>
      </w:r>
      <w:bookmarkEnd w:id="150"/>
      <w:r/>
      <w:r/>
    </w:p>
    <w:p>
      <w:pPr>
        <w:ind w:firstLine="420"/>
        <w:jc w:val="left"/>
        <w:spacing w:after="0" w:line="360" w:lineRule="auto"/>
      </w:pPr>
      <w:r>
        <w:t xml:space="preserve">监理人审查承包人合理化建议的期限：</w:t>
      </w:r>
      <w:r>
        <w:rPr>
          <w:u w:val="single"/>
        </w:rPr>
        <w:t xml:space="preserve"> </w:t>
      </w:r>
      <w:r>
        <w:rPr>
          <w:u w:val="single"/>
        </w:rPr>
        <w:fldChar w:fldCharType="begin"/>
      </w:r>
      <w:r>
        <w:rPr>
          <w:u w:val="single"/>
        </w:rPr>
        <w:instrText xml:space="preserve"> AUTOTEXT  5665 \* MERGEFORMAT </w:instrText>
      </w:r>
      <w:r>
        <w:rPr>
          <w:u w:val="single"/>
        </w:rPr>
        <w:fldChar w:fldCharType="separate"/>
      </w:r>
      <w:r>
        <w:rPr>
          <w:rFonts w:hint="eastAsia"/>
          <w:u w:val="single"/>
        </w:rPr>
        <w:t xml:space="preserve">按通用条款有关规定执行</w:t>
      </w:r>
      <w:r>
        <w:rPr>
          <w:u w:val="single"/>
        </w:rPr>
        <w:t xml:space="preserve"> </w:t>
      </w:r>
      <w:r>
        <w:rPr>
          <w:u w:val="single"/>
        </w:rPr>
        <w:t xml:space="preserve">。</w:t>
      </w:r>
      <w:r>
        <w:rPr>
          <w:u w:val="single"/>
        </w:rPr>
        <w:fldChar w:fldCharType="end"/>
      </w:r>
      <w:r/>
    </w:p>
    <w:p>
      <w:pPr>
        <w:ind w:firstLine="420"/>
        <w:jc w:val="left"/>
        <w:spacing w:after="0" w:line="360" w:lineRule="auto"/>
      </w:pPr>
      <w:r>
        <w:t xml:space="preserve">发包人审批承包人合理化建议的期限：</w:t>
      </w:r>
      <w:r>
        <w:rPr>
          <w:u w:val="single"/>
        </w:rPr>
        <w:t xml:space="preserve"> </w:t>
      </w:r>
      <w:r>
        <w:rPr>
          <w:u w:val="single"/>
        </w:rPr>
        <w:fldChar w:fldCharType="begin"/>
      </w:r>
      <w:r>
        <w:rPr>
          <w:u w:val="single"/>
        </w:rPr>
        <w:instrText xml:space="preserve"> AUTOTEXT  5666 \* MERGEFORMAT </w:instrText>
      </w:r>
      <w:r>
        <w:rPr>
          <w:u w:val="single"/>
        </w:rPr>
        <w:fldChar w:fldCharType="separate"/>
      </w:r>
      <w:r>
        <w:rPr>
          <w:rFonts w:hint="eastAsia"/>
          <w:u w:val="single"/>
        </w:rPr>
        <w:t xml:space="preserve">按通用条款有关规定执行</w:t>
      </w:r>
      <w:r>
        <w:rPr>
          <w:u w:val="single"/>
        </w:rPr>
        <w:t xml:space="preserve"> </w:t>
      </w:r>
      <w:r>
        <w:rPr>
          <w:u w:val="single"/>
        </w:rPr>
        <w:t xml:space="preserve">。</w:t>
      </w:r>
      <w:r>
        <w:rPr>
          <w:u w:val="single"/>
        </w:rPr>
        <w:fldChar w:fldCharType="end"/>
      </w:r>
      <w:r/>
    </w:p>
    <w:p>
      <w:pPr>
        <w:ind w:firstLine="420"/>
        <w:jc w:val="left"/>
        <w:spacing w:after="0" w:line="360" w:lineRule="auto"/>
      </w:pPr>
      <w:r>
        <w:t xml:space="preserve">承包人提出的合理化建议降低了合同价格或者提高了工程经济效益的奖励的方法和金额为</w:t>
      </w:r>
      <w:r>
        <w:rPr>
          <w:u w:val="single"/>
        </w:rPr>
        <w:fldChar w:fldCharType="begin"/>
      </w:r>
      <w:r>
        <w:rPr>
          <w:u w:val="single"/>
        </w:rPr>
        <w:instrText xml:space="preserve"> AUTOTEXT  5667 \* MERGEFORMAT </w:instrText>
      </w:r>
      <w:r>
        <w:rPr>
          <w:u w:val="single"/>
        </w:rPr>
        <w:fldChar w:fldCharType="separate"/>
      </w:r>
      <w:r>
        <w:rPr>
          <w:rFonts w:hint="eastAsia"/>
          <w:u w:val="single"/>
        </w:rPr>
        <w:t xml:space="preserve">无</w:t>
      </w:r>
      <w:r>
        <w:rPr>
          <w:u w:val="single"/>
        </w:rPr>
        <w:fldChar w:fldCharType="end"/>
      </w:r>
      <w:r/>
    </w:p>
    <w:p>
      <w:pPr>
        <w:pStyle w:val="752"/>
        <w:jc w:val="both"/>
        <w:spacing w:after="0"/>
        <w:tabs>
          <w:tab w:val="left" w:pos="720" w:leader="none"/>
        </w:tabs>
        <w:rPr>
          <w:sz w:val="24"/>
        </w:rPr>
      </w:pPr>
      <w:r/>
      <w:bookmarkStart w:id="151" w:name="_Toc14470199"/>
      <w:r>
        <w:rPr>
          <w:rFonts w:hint="eastAsia"/>
          <w:sz w:val="24"/>
        </w:rPr>
        <w:t xml:space="preserve">10.4</w:t>
      </w:r>
      <w:r>
        <w:rPr>
          <w:sz w:val="24"/>
        </w:rPr>
        <w:t xml:space="preserve">暂估价</w:t>
      </w:r>
      <w:bookmarkEnd w:id="151"/>
      <w:r/>
      <w:r/>
    </w:p>
    <w:p>
      <w:pPr>
        <w:ind w:firstLine="420"/>
        <w:jc w:val="left"/>
        <w:spacing w:after="0" w:line="360" w:lineRule="auto"/>
      </w:pPr>
      <w:r>
        <w:rPr>
          <w:rFonts w:hint="eastAsia"/>
        </w:rPr>
        <w:t xml:space="preserve">10.4</w:t>
      </w:r>
      <w:r>
        <w:t xml:space="preserve">.1</w:t>
      </w:r>
      <w:r>
        <w:t xml:space="preserve">依法必须招标的暂估价项目</w:t>
      </w:r>
      <w:r/>
    </w:p>
    <w:p>
      <w:pPr>
        <w:ind w:firstLine="420"/>
        <w:jc w:val="left"/>
        <w:spacing w:after="0" w:line="360" w:lineRule="auto"/>
      </w:pPr>
      <w:r>
        <w:t xml:space="preserve">对于依法必须招标的暂估价项目的确认和批准采取第</w:t>
      </w:r>
      <w:r>
        <w:rPr>
          <w:u w:val="single"/>
        </w:rPr>
        <w:t xml:space="preserve"> </w:t>
      </w:r>
      <w:r>
        <w:rPr>
          <w:rFonts w:hint="eastAsia"/>
          <w:u w:val="single"/>
        </w:rPr>
        <w:t xml:space="preserve">/</w:t>
      </w:r>
      <w:r>
        <w:rPr>
          <w:u w:val="single"/>
        </w:rPr>
        <w:t xml:space="preserve"> </w:t>
      </w:r>
      <w:r>
        <w:t xml:space="preserve">种方式确定。</w:t>
      </w:r>
      <w:r/>
    </w:p>
    <w:p>
      <w:pPr>
        <w:ind w:firstLine="420"/>
        <w:jc w:val="left"/>
        <w:spacing w:after="0" w:line="360" w:lineRule="auto"/>
      </w:pPr>
      <w:r>
        <w:rPr>
          <w:rFonts w:hint="eastAsia"/>
        </w:rPr>
        <w:t xml:space="preserve">10.4.</w:t>
      </w:r>
      <w:r>
        <w:t xml:space="preserve">2</w:t>
      </w:r>
      <w:r>
        <w:t xml:space="preserve">不属于依法必须招标的暂估价项目</w:t>
      </w:r>
      <w:r/>
    </w:p>
    <w:p>
      <w:pPr>
        <w:ind w:firstLine="420"/>
        <w:jc w:val="left"/>
        <w:spacing w:after="0" w:line="360" w:lineRule="auto"/>
      </w:pPr>
      <w:r>
        <w:t xml:space="preserve">对于不属于依法必须招标的暂估价项目的确认和批准采取第</w:t>
      </w:r>
      <w:r>
        <w:rPr>
          <w:u w:val="single"/>
        </w:rPr>
        <w:t xml:space="preserve"> </w:t>
      </w:r>
      <w:r>
        <w:rPr>
          <w:rFonts w:hint="eastAsia"/>
          <w:u w:val="single"/>
        </w:rPr>
        <w:t xml:space="preserve">/</w:t>
      </w:r>
      <w:r>
        <w:rPr>
          <w:u w:val="single"/>
        </w:rPr>
        <w:t xml:space="preserve"> </w:t>
      </w:r>
      <w:r>
        <w:t xml:space="preserve">种方式确定。</w:t>
      </w:r>
      <w:r/>
    </w:p>
    <w:p>
      <w:pPr>
        <w:ind w:firstLine="420"/>
        <w:jc w:val="left"/>
        <w:spacing w:after="0" w:line="360" w:lineRule="auto"/>
      </w:pPr>
      <w:r>
        <w:t xml:space="preserve">第</w:t>
      </w:r>
      <w:r>
        <w:t xml:space="preserve">3</w:t>
      </w:r>
      <w:r>
        <w:t xml:space="preserve">种方式：承包人直接实施的暂估价项目</w:t>
      </w:r>
      <w:r/>
    </w:p>
    <w:p>
      <w:pPr>
        <w:ind w:firstLine="420"/>
        <w:jc w:val="left"/>
        <w:spacing w:after="0" w:line="360" w:lineRule="auto"/>
      </w:pPr>
      <w:r>
        <w:t xml:space="preserve">承包人直接实施的暂估价项目的约定：</w:t>
      </w:r>
      <w:r>
        <w:rPr>
          <w:rFonts w:hint="eastAsia"/>
          <w:u w:val="single"/>
        </w:rPr>
        <w:t xml:space="preserve"> </w:t>
      </w:r>
      <w:r>
        <w:rPr>
          <w:u w:val="single"/>
        </w:rPr>
        <w:fldChar w:fldCharType="begin"/>
      </w:r>
      <w:r>
        <w:rPr>
          <w:u w:val="single"/>
        </w:rPr>
        <w:instrText xml:space="preserve"> AUTOTEXT  5670 \* MERGEFORMAT </w:instrText>
      </w:r>
      <w:r>
        <w:rPr>
          <w:u w:val="single"/>
        </w:rPr>
        <w:fldChar w:fldCharType="separate"/>
      </w:r>
      <w:r>
        <w:rPr>
          <w:rFonts w:hint="eastAsia"/>
          <w:bCs/>
          <w:u w:val="single"/>
        </w:rPr>
        <w:t xml:space="preserve">按发包人的要求执行</w:t>
      </w:r>
      <w:r>
        <w:rPr>
          <w:u w:val="single"/>
        </w:rPr>
        <w:fldChar w:fldCharType="end"/>
      </w:r>
      <w:r>
        <w:rPr>
          <w:rFonts w:hint="eastAsia"/>
          <w:u w:val="single"/>
        </w:rPr>
        <w:t xml:space="preserve"> </w:t>
      </w:r>
      <w:r/>
    </w:p>
    <w:p>
      <w:pPr>
        <w:pStyle w:val="752"/>
        <w:jc w:val="both"/>
        <w:spacing w:after="0"/>
        <w:tabs>
          <w:tab w:val="left" w:pos="720" w:leader="none"/>
        </w:tabs>
        <w:rPr>
          <w:sz w:val="24"/>
        </w:rPr>
      </w:pPr>
      <w:r/>
      <w:bookmarkStart w:id="152" w:name="_Toc14470200"/>
      <w:r>
        <w:rPr>
          <w:rFonts w:hint="eastAsia"/>
          <w:sz w:val="24"/>
        </w:rPr>
        <w:t xml:space="preserve">10.5</w:t>
      </w:r>
      <w:r>
        <w:rPr>
          <w:sz w:val="24"/>
        </w:rPr>
        <w:t xml:space="preserve">暂列金额</w:t>
      </w:r>
      <w:bookmarkEnd w:id="152"/>
      <w:r/>
      <w:r/>
    </w:p>
    <w:p>
      <w:pPr>
        <w:ind w:firstLine="420"/>
        <w:jc w:val="left"/>
        <w:spacing w:after="0" w:line="360" w:lineRule="auto"/>
      </w:pPr>
      <w:r>
        <w:rPr>
          <w:rFonts w:hint="eastAsia"/>
        </w:rPr>
        <w:t xml:space="preserve">合同当事人关于暂列金额使用的约定：</w:t>
      </w:r>
      <w:r>
        <w:rPr>
          <w:rFonts w:hint="eastAsia"/>
          <w:u w:val="single"/>
        </w:rPr>
        <w:t xml:space="preserve"> </w:t>
      </w:r>
      <w:r>
        <w:rPr>
          <w:u w:val="single"/>
        </w:rPr>
        <w:fldChar w:fldCharType="begin"/>
      </w:r>
      <w:r>
        <w:rPr>
          <w:u w:val="single"/>
        </w:rPr>
        <w:instrText xml:space="preserve"> AUTOTEXT  5671 \* MERGEFORMAT </w:instrText>
      </w:r>
      <w:r>
        <w:rPr>
          <w:u w:val="single"/>
        </w:rPr>
        <w:fldChar w:fldCharType="separate"/>
      </w:r>
      <w:r>
        <w:rPr>
          <w:rFonts w:hint="eastAsia"/>
          <w:bCs/>
          <w:u w:val="single"/>
        </w:rPr>
        <w:t xml:space="preserve">按发包人的要求执行</w:t>
      </w:r>
      <w:r>
        <w:rPr>
          <w:u w:val="single"/>
        </w:rPr>
        <w:fldChar w:fldCharType="end"/>
      </w:r>
      <w:r>
        <w:rPr>
          <w:rFonts w:hint="eastAsia"/>
          <w:u w:val="single"/>
        </w:rPr>
        <w:t xml:space="preserve"> </w:t>
      </w:r>
      <w:r/>
    </w:p>
    <w:p>
      <w:pPr>
        <w:pStyle w:val="751"/>
        <w:spacing w:after="0" w:line="360" w:lineRule="auto"/>
        <w:rPr>
          <w:sz w:val="24"/>
        </w:rPr>
      </w:pPr>
      <w:r/>
      <w:bookmarkStart w:id="153" w:name="_Toc71558881"/>
      <w:r/>
      <w:bookmarkStart w:id="154" w:name="_Toc14470201"/>
      <w:r>
        <w:rPr>
          <w:sz w:val="24"/>
        </w:rPr>
        <w:t xml:space="preserve">1</w:t>
      </w:r>
      <w:r>
        <w:rPr>
          <w:rFonts w:hint="eastAsia"/>
          <w:sz w:val="24"/>
        </w:rPr>
        <w:t xml:space="preserve">1</w:t>
      </w:r>
      <w:r>
        <w:rPr>
          <w:sz w:val="24"/>
        </w:rPr>
        <w:t xml:space="preserve">.</w:t>
      </w:r>
      <w:r>
        <w:rPr>
          <w:sz w:val="24"/>
        </w:rPr>
        <w:t xml:space="preserve">价格调整</w:t>
      </w:r>
      <w:bookmarkEnd w:id="153"/>
      <w:r/>
      <w:bookmarkEnd w:id="154"/>
      <w:r/>
      <w:r/>
    </w:p>
    <w:p>
      <w:pPr>
        <w:ind w:firstLine="420"/>
        <w:jc w:val="left"/>
        <w:spacing w:after="0" w:line="360" w:lineRule="auto"/>
      </w:pPr>
      <w:r>
        <w:t xml:space="preserve">市场价格波动是否调整合同价格的约定：</w:t>
      </w:r>
      <w:r>
        <w:rPr>
          <w:u w:val="single"/>
        </w:rPr>
        <w:t xml:space="preserve"> </w:t>
      </w:r>
      <w:r>
        <w:rPr>
          <w:u w:val="single"/>
        </w:rPr>
        <w:fldChar w:fldCharType="begin"/>
      </w:r>
      <w:r>
        <w:rPr>
          <w:u w:val="single"/>
        </w:rPr>
        <w:instrText xml:space="preserve"> AUTOTEXT  5672 \* MERGEFORMAT </w:instrText>
      </w:r>
      <w:r>
        <w:rPr>
          <w:u w:val="single"/>
        </w:rPr>
        <w:fldChar w:fldCharType="separate"/>
      </w:r>
      <w:r>
        <w:rPr>
          <w:rFonts w:hint="eastAsia"/>
          <w:u w:val="single"/>
        </w:rPr>
        <w:t xml:space="preserve">本项目工期要求为</w:t>
      </w:r>
      <w:r>
        <w:rPr>
          <w:rFonts w:hint="eastAsia"/>
          <w:color w:val="000000"/>
          <w:u w:val="single"/>
        </w:rPr>
        <w:t xml:space="preserve">45</w:t>
      </w:r>
      <w:r>
        <w:rPr>
          <w:color w:val="000000"/>
          <w:u w:val="single"/>
        </w:rPr>
        <w:t xml:space="preserve">日历日，</w:t>
      </w:r>
      <w:r>
        <w:rPr>
          <w:u w:val="single"/>
        </w:rPr>
        <w:t xml:space="preserve">因此人工工资的政策性调整不允许调整；实行政府定价管理的水、电、燃油、燃气价格不允许调整。</w:t>
      </w:r>
      <w:r>
        <w:rPr>
          <w:u w:val="single"/>
        </w:rPr>
        <w:fldChar w:fldCharType="end"/>
      </w:r>
      <w:r>
        <w:rPr>
          <w:u w:val="single"/>
        </w:rPr>
        <w:t xml:space="preserve"> </w:t>
      </w:r>
      <w:r/>
    </w:p>
    <w:p>
      <w:pPr>
        <w:pStyle w:val="751"/>
        <w:spacing w:after="0" w:line="360" w:lineRule="auto"/>
        <w:rPr>
          <w:sz w:val="24"/>
        </w:rPr>
      </w:pPr>
      <w:r/>
      <w:bookmarkStart w:id="155" w:name="_Toc71558882"/>
      <w:r/>
      <w:bookmarkStart w:id="156" w:name="_Toc14470202"/>
      <w:r>
        <w:rPr>
          <w:sz w:val="24"/>
        </w:rPr>
        <w:t xml:space="preserve">1</w:t>
      </w:r>
      <w:r>
        <w:rPr>
          <w:rFonts w:hint="eastAsia"/>
          <w:sz w:val="24"/>
        </w:rPr>
        <w:t xml:space="preserve">2</w:t>
      </w:r>
      <w:r>
        <w:rPr>
          <w:sz w:val="24"/>
        </w:rPr>
        <w:t xml:space="preserve">.</w:t>
      </w:r>
      <w:r>
        <w:rPr>
          <w:sz w:val="24"/>
        </w:rPr>
        <w:t xml:space="preserve">合同价格、计量与支付</w:t>
      </w:r>
      <w:bookmarkEnd w:id="155"/>
      <w:r/>
      <w:bookmarkEnd w:id="156"/>
      <w:r/>
      <w:r/>
    </w:p>
    <w:p>
      <w:pPr>
        <w:pStyle w:val="752"/>
        <w:jc w:val="both"/>
        <w:spacing w:after="0"/>
        <w:tabs>
          <w:tab w:val="left" w:pos="720" w:leader="none"/>
        </w:tabs>
        <w:rPr>
          <w:sz w:val="24"/>
        </w:rPr>
      </w:pPr>
      <w:r/>
      <w:bookmarkStart w:id="157" w:name="_Toc14470203"/>
      <w:r>
        <w:rPr>
          <w:sz w:val="24"/>
        </w:rPr>
        <w:t xml:space="preserve">1</w:t>
      </w:r>
      <w:r>
        <w:rPr>
          <w:rFonts w:hint="eastAsia"/>
          <w:sz w:val="24"/>
        </w:rPr>
        <w:t xml:space="preserve">2</w:t>
      </w:r>
      <w:r>
        <w:rPr>
          <w:sz w:val="24"/>
        </w:rPr>
        <w:t xml:space="preserve">.1</w:t>
      </w:r>
      <w:r>
        <w:rPr>
          <w:sz w:val="24"/>
        </w:rPr>
        <w:t xml:space="preserve">合同价格形式</w:t>
      </w:r>
      <w:bookmarkEnd w:id="157"/>
      <w:r/>
      <w:r/>
    </w:p>
    <w:p>
      <w:pPr>
        <w:ind w:firstLine="420"/>
        <w:jc w:val="left"/>
        <w:spacing w:after="0" w:line="360" w:lineRule="auto"/>
        <w:rPr>
          <w:rFonts w:hint="eastAsia" w:ascii="宋体" w:hAnsi="宋体"/>
          <w:color w:val="000000"/>
        </w:rPr>
      </w:pPr>
      <w:r>
        <w:rPr>
          <w:rFonts w:ascii="宋体" w:hAnsi="宋体"/>
          <w:color w:val="000000"/>
        </w:rPr>
        <w:t xml:space="preserve">1、单价合同。</w:t>
      </w:r>
      <w:r/>
    </w:p>
    <w:p>
      <w:pPr>
        <w:ind w:firstLine="420"/>
        <w:jc w:val="left"/>
        <w:spacing w:after="0" w:line="360" w:lineRule="auto"/>
        <w:rPr>
          <w:rFonts w:hint="eastAsia" w:ascii="宋体" w:hAnsi="宋体"/>
          <w:color w:val="000000"/>
        </w:rPr>
      </w:pPr>
      <w:r>
        <w:rPr>
          <w:rFonts w:ascii="宋体" w:hAnsi="宋体"/>
          <w:color w:val="000000"/>
        </w:rPr>
        <w:t xml:space="preserve">综合单价包含的风险范围：</w:t>
      </w:r>
      <w:r>
        <w:rPr>
          <w:rFonts w:ascii="宋体" w:hAnsi="宋体"/>
          <w:color w:val="000000"/>
          <w:u w:val="single"/>
        </w:rPr>
        <w:t xml:space="preserve">    </w:t>
      </w:r>
      <w:r>
        <w:rPr>
          <w:rFonts w:hint="eastAsia" w:ascii="宋体" w:hAnsi="宋体"/>
          <w:color w:val="000000"/>
          <w:u w:val="single"/>
        </w:rPr>
        <w:t xml:space="preserve">政策性风险可以调整，</w:t>
      </w:r>
      <w:r>
        <w:rPr>
          <w:rFonts w:hint="eastAsia" w:ascii="宋体" w:hAnsi="宋体"/>
          <w:bCs/>
          <w:color w:val="000000"/>
          <w:u w:val="single"/>
        </w:rPr>
        <w:t xml:space="preserve">市场价格波动风险范围参照江苏省和无锡市相关文件规定执行</w:t>
      </w:r>
      <w:r>
        <w:rPr>
          <w:rFonts w:ascii="宋体" w:hAnsi="宋体"/>
          <w:color w:val="000000"/>
          <w:u w:val="single"/>
        </w:rPr>
        <w:t xml:space="preserve">     </w:t>
      </w:r>
      <w:r>
        <w:rPr>
          <w:rFonts w:ascii="宋体" w:hAnsi="宋体"/>
          <w:color w:val="000000"/>
        </w:rPr>
        <w:t xml:space="preserve">。</w:t>
      </w:r>
      <w:r/>
    </w:p>
    <w:p>
      <w:pPr>
        <w:ind w:firstLine="420"/>
        <w:jc w:val="left"/>
        <w:spacing w:after="0" w:line="360" w:lineRule="auto"/>
        <w:rPr>
          <w:rFonts w:hint="eastAsia" w:ascii="宋体" w:hAnsi="宋体"/>
          <w:color w:val="000000"/>
        </w:rPr>
      </w:pPr>
      <w:r>
        <w:rPr>
          <w:rFonts w:ascii="宋体" w:hAnsi="宋体"/>
          <w:color w:val="000000"/>
        </w:rPr>
        <w:t xml:space="preserve">风险费用的计算方法：</w:t>
      </w:r>
      <w:r>
        <w:rPr>
          <w:rFonts w:ascii="宋体" w:hAnsi="宋体"/>
          <w:color w:val="000000"/>
          <w:u w:val="single"/>
        </w:rPr>
        <w:t xml:space="preserve">    </w:t>
      </w:r>
      <w:r>
        <w:rPr>
          <w:rFonts w:hint="eastAsia" w:ascii="宋体" w:hAnsi="宋体"/>
          <w:color w:val="000000"/>
          <w:u w:val="single"/>
        </w:rPr>
        <w:t xml:space="preserve">按无锡市建设行政主管部门的相关规定计取，承包人应充分考虑工程建设周期内市场价格等因素的波动风险，风险费用包含在投标报价中  </w:t>
      </w:r>
      <w:r>
        <w:rPr>
          <w:rFonts w:ascii="宋体" w:hAnsi="宋体"/>
          <w:color w:val="000000"/>
          <w:u w:val="single"/>
        </w:rPr>
        <w:t xml:space="preserve">   </w:t>
      </w:r>
      <w:r>
        <w:rPr>
          <w:rFonts w:ascii="宋体" w:hAnsi="宋体"/>
          <w:color w:val="000000"/>
        </w:rPr>
        <w:t xml:space="preserve">。</w:t>
      </w:r>
      <w:r/>
    </w:p>
    <w:p>
      <w:pPr>
        <w:ind w:firstLine="420"/>
        <w:spacing w:after="0" w:line="360" w:lineRule="auto"/>
        <w:rPr>
          <w:rFonts w:hint="eastAsia" w:ascii="宋体" w:hAnsi="宋体"/>
          <w:color w:val="000000"/>
        </w:rPr>
      </w:pPr>
      <w:r>
        <w:rPr>
          <w:rFonts w:ascii="宋体" w:hAnsi="宋体"/>
          <w:color w:val="000000"/>
        </w:rPr>
        <w:t xml:space="preserve">风险范围以外合同价格的调整方法：</w:t>
      </w:r>
      <w:r/>
    </w:p>
    <w:p>
      <w:pPr>
        <w:ind w:firstLine="420"/>
        <w:spacing w:after="0" w:line="360" w:lineRule="auto"/>
        <w:rPr>
          <w:rFonts w:hint="eastAsia" w:ascii="宋体" w:hAnsi="宋体"/>
          <w:color w:val="000000"/>
          <w:u w:val="single"/>
        </w:rPr>
      </w:pPr>
      <w:r>
        <w:rPr>
          <w:rFonts w:hint="eastAsia" w:ascii="宋体" w:hAnsi="宋体"/>
          <w:color w:val="000000"/>
          <w:u w:val="single"/>
        </w:rPr>
        <w:t xml:space="preserve">（1）未发生工程变更的计价：投标报价时的分部分项综合单价和措施项目费均不调整（不论工程量变更作多大增减）</w:t>
      </w:r>
      <w:r>
        <w:rPr>
          <w:rFonts w:hint="eastAsia" w:ascii="宋体" w:hAnsi="宋体"/>
          <w:bCs/>
          <w:color w:val="000000"/>
          <w:u w:val="single"/>
        </w:rPr>
        <w:t xml:space="preserve">，</w:t>
      </w:r>
      <w:r>
        <w:rPr>
          <w:rFonts w:hint="eastAsia" w:ascii="宋体" w:hAnsi="宋体"/>
          <w:color w:val="000000"/>
          <w:u w:val="single"/>
        </w:rPr>
        <w:t xml:space="preserve">工程数量以监理工程师、跟踪审计人员及发包人签证作为付款的依据，并按实调整。</w:t>
      </w:r>
      <w:r/>
    </w:p>
    <w:p>
      <w:pPr>
        <w:ind w:firstLine="420"/>
        <w:spacing w:after="0" w:line="360" w:lineRule="auto"/>
        <w:rPr>
          <w:rFonts w:hint="eastAsia" w:ascii="宋体" w:hAnsi="宋体"/>
          <w:color w:val="000000"/>
          <w:u w:val="single"/>
        </w:rPr>
      </w:pPr>
      <w:r>
        <w:rPr>
          <w:rFonts w:hint="eastAsia" w:ascii="宋体" w:hAnsi="宋体"/>
          <w:color w:val="000000"/>
          <w:u w:val="single"/>
        </w:rPr>
        <w:t xml:space="preserve">（2）施工期间如有变更情况，而工程量清单中未包含变更工程的综合单价、工程量清单漏项、发包人指令或经发包人同意的设计变更引起新的工程量项目，其相应综合单价由承包人按以下规</w:t>
      </w:r>
      <w:r>
        <w:rPr>
          <w:rFonts w:hint="eastAsia" w:ascii="宋体" w:hAnsi="宋体"/>
          <w:color w:val="000000"/>
          <w:u w:val="single"/>
        </w:rPr>
        <w:t xml:space="preserve">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投标当月除税指导价，无指导价的按施工期间承发包人双方确认的市场除税价，套用《江苏省建筑与装饰工程消耗量》、《江苏省通用安装工程消耗量》、《江苏省建设工程费用参考》、《江苏省建设工程施工机具台班费用参考表》、江苏省及无锡市有关规定×让利系数 </w:t>
      </w:r>
      <w:r>
        <w:rPr>
          <w:rFonts w:ascii="宋体" w:hAnsi="宋体"/>
          <w:color w:val="000000"/>
          <w:u w:val="single"/>
        </w:rPr>
        <w:t xml:space="preserve"> </w:t>
      </w:r>
      <w:r>
        <w:rPr>
          <w:rFonts w:hint="eastAsia" w:ascii="宋体" w:hAnsi="宋体"/>
          <w:color w:val="000000"/>
          <w:u w:val="single"/>
        </w:rPr>
        <w:t xml:space="preserve">%结算（该让利系数为=成交价/招标控制价（即最高投标限价）×100%，保留小数点后两位）。在清单中以暂估价和预留金形式列入的项目对造价作调整时均按乘以让利系数 </w:t>
      </w:r>
      <w:r>
        <w:rPr>
          <w:rFonts w:ascii="宋体" w:hAnsi="宋体"/>
          <w:color w:val="000000"/>
          <w:u w:val="single"/>
        </w:rPr>
        <w:t xml:space="preserve"> </w:t>
      </w:r>
      <w:r>
        <w:rPr>
          <w:rFonts w:hint="eastAsia" w:ascii="宋体" w:hAnsi="宋体"/>
          <w:color w:val="000000"/>
          <w:u w:val="single"/>
        </w:rPr>
        <w:t xml:space="preserve">%（该让利系数为同上文规定）后进行结算。</w:t>
      </w:r>
      <w:r>
        <w:rPr>
          <w:rFonts w:hint="eastAsia" w:ascii="宋体" w:cs="宋体"/>
          <w:color w:val="000000"/>
          <w:u w:val="single"/>
          <w:lang w:val="zh-CN"/>
        </w:rPr>
        <w:t xml:space="preserve">(让利系数计算公式中均不包括</w:t>
      </w:r>
      <w:r>
        <w:rPr>
          <w:rFonts w:hint="eastAsia" w:ascii="宋体" w:hAnsi="宋体"/>
          <w:color w:val="000000"/>
          <w:u w:val="single"/>
        </w:rPr>
        <w:t xml:space="preserve">甲供材和甲控乙供材、暂列金</w:t>
      </w:r>
      <w:r>
        <w:rPr>
          <w:rFonts w:hint="eastAsia" w:ascii="宋体" w:cs="宋体"/>
          <w:color w:val="000000"/>
          <w:u w:val="single"/>
          <w:lang w:val="zh-CN"/>
        </w:rPr>
        <w:t xml:space="preserve">)</w:t>
      </w:r>
      <w:r>
        <w:rPr>
          <w:rFonts w:hint="eastAsia" w:ascii="宋体" w:hAnsi="宋体"/>
          <w:color w:val="000000"/>
          <w:u w:val="single"/>
        </w:rPr>
        <w:t xml:space="preserve">。</w:t>
      </w:r>
      <w:r/>
    </w:p>
    <w:p>
      <w:pPr>
        <w:ind w:firstLine="420"/>
        <w:spacing w:after="0" w:line="360" w:lineRule="auto"/>
        <w:rPr>
          <w:rFonts w:ascii="宋体" w:cs="宋体"/>
          <w:color w:val="000000"/>
          <w:u w:val="single"/>
          <w:lang w:val="zh-CN"/>
        </w:rPr>
      </w:pPr>
      <w:r>
        <w:rPr>
          <w:rFonts w:hint="eastAsia" w:ascii="宋体" w:cs="宋体"/>
          <w:color w:val="000000"/>
          <w:u w:val="single"/>
          <w:lang w:val="zh-CN"/>
        </w:rPr>
        <w:t xml:space="preserve">（3）本工程若发生不合理报价，则按以下方式调整：投标报价中，中标价虽已被发包人接受，但合同履行中发包人发现投标方投标报价中有故意或非故意采取了不合理报价，当某一清单子目中的工、料、机含量、费率超过</w:t>
      </w:r>
      <w:r>
        <w:rPr>
          <w:rFonts w:hint="eastAsia" w:ascii="宋体" w:hAnsi="宋体"/>
          <w:color w:val="000000"/>
          <w:u w:val="single"/>
        </w:rPr>
        <w:t xml:space="preserve">《江苏省建筑与装饰工程消耗量》、《江苏省通用安装工程消耗量》、《江苏省建设工程费用参考》、《江苏省建设工程施工机具台班费用参考表》</w:t>
      </w:r>
      <w:r>
        <w:rPr>
          <w:rFonts w:hint="eastAsia" w:ascii="宋体" w:cs="宋体"/>
          <w:color w:val="000000"/>
          <w:u w:val="single"/>
          <w:lang w:val="zh-CN"/>
        </w:rPr>
        <w:t xml:space="preserve">（除设计要求外）的任何一项或几项，及材料价格超过</w:t>
      </w:r>
      <w:r>
        <w:rPr>
          <w:rFonts w:hint="eastAsia" w:ascii="宋体" w:hAnsi="宋体"/>
          <w:color w:val="000000"/>
          <w:u w:val="single"/>
        </w:rPr>
        <w:t xml:space="preserve">投标当月</w:t>
      </w:r>
      <w:r>
        <w:rPr>
          <w:rFonts w:hint="eastAsia" w:ascii="宋体" w:cs="宋体"/>
          <w:color w:val="000000"/>
          <w:u w:val="single"/>
          <w:lang w:val="zh-CN"/>
        </w:rPr>
        <w:t xml:space="preserve">的《无锡工程造价信息》中的信息指导价（无信息指导价的材料按</w:t>
      </w:r>
      <w:r>
        <w:rPr>
          <w:rFonts w:hint="eastAsia" w:ascii="宋体" w:hAnsi="宋体"/>
          <w:color w:val="000000"/>
          <w:u w:val="single"/>
        </w:rPr>
        <w:t xml:space="preserve">投标当月</w:t>
      </w:r>
      <w:r>
        <w:rPr>
          <w:rFonts w:hint="eastAsia" w:ascii="宋体" w:cs="宋体"/>
          <w:color w:val="000000"/>
          <w:u w:val="single"/>
          <w:lang w:val="zh-CN"/>
        </w:rPr>
        <w:t xml:space="preserve">同期的材料市场价格）所组成的综合单价的5%时，视为不合理报价，发包人将对清单子目按计价表规定的含量及费率对高含量调减计算综合单价后再</w:t>
      </w:r>
      <w:r>
        <w:rPr>
          <w:rFonts w:hint="eastAsia" w:ascii="宋体" w:hAnsi="宋体"/>
          <w:color w:val="000000"/>
          <w:u w:val="single"/>
        </w:rPr>
        <w:t xml:space="preserve">×</w:t>
      </w:r>
      <w:r>
        <w:rPr>
          <w:rFonts w:hint="eastAsia" w:ascii="宋体" w:cs="宋体"/>
          <w:color w:val="000000"/>
          <w:u w:val="single"/>
          <w:lang w:val="zh-CN"/>
        </w:rPr>
        <w:t xml:space="preserve">折减系数（该折减系数：成交价</w:t>
      </w:r>
      <w:r>
        <w:rPr>
          <w:rFonts w:hint="eastAsia" w:ascii="宋体" w:hAnsi="宋体"/>
          <w:color w:val="000000"/>
          <w:u w:val="single"/>
        </w:rPr>
        <w:t xml:space="preserve">/</w:t>
      </w:r>
      <w:r>
        <w:rPr>
          <w:rFonts w:hint="eastAsia" w:ascii="宋体" w:cs="宋体"/>
          <w:color w:val="000000"/>
          <w:u w:val="single"/>
          <w:lang w:val="zh-CN"/>
        </w:rPr>
        <w:t xml:space="preserve">最高限价(均不包括</w:t>
      </w:r>
      <w:r>
        <w:rPr>
          <w:rFonts w:hint="eastAsia" w:ascii="宋体" w:hAnsi="宋体"/>
          <w:color w:val="000000"/>
          <w:u w:val="single"/>
        </w:rPr>
        <w:t xml:space="preserve">甲供材和甲控乙供材、暂列金</w:t>
      </w:r>
      <w:r>
        <w:rPr>
          <w:rFonts w:hint="eastAsia" w:ascii="宋体" w:cs="宋体"/>
          <w:color w:val="000000"/>
          <w:u w:val="single"/>
          <w:lang w:val="zh-CN"/>
        </w:rPr>
        <w:t xml:space="preserve">)，对低价报价的清单子目不作调整。</w:t>
      </w:r>
      <w:r/>
    </w:p>
    <w:p>
      <w:pPr>
        <w:ind w:firstLine="420"/>
        <w:spacing w:after="0" w:line="360" w:lineRule="auto"/>
        <w:rPr>
          <w:rFonts w:hint="eastAsia" w:ascii="宋体" w:hAnsi="宋体"/>
          <w:color w:val="000000"/>
        </w:rPr>
      </w:pPr>
      <w:r/>
      <w:bookmarkStart w:id="158" w:name="OLE_LINK11"/>
      <w:r>
        <w:rPr>
          <w:rFonts w:hint="eastAsia" w:ascii="宋体" w:hAnsi="宋体"/>
          <w:color w:val="000000"/>
          <w:u w:val="single"/>
        </w:rPr>
        <w:t xml:space="preserve">（4）</w:t>
      </w:r>
      <w:r>
        <w:rPr>
          <w:rFonts w:hint="eastAsia" w:ascii="宋体" w:hAnsi="宋体"/>
          <w:bCs/>
          <w:color w:val="000000"/>
          <w:u w:val="single"/>
        </w:rPr>
        <w:t xml:space="preserve">投标时各单位工程中同一清单子目对应的综合单价报价应保持一致，如不一致，结算审计时以所报综合单价中最低的作为结算依据。</w:t>
      </w:r>
      <w:bookmarkEnd w:id="158"/>
      <w:r/>
      <w:r/>
    </w:p>
    <w:p>
      <w:pPr>
        <w:ind w:firstLine="420"/>
        <w:spacing w:after="0" w:line="360" w:lineRule="auto"/>
        <w:rPr>
          <w:rFonts w:hint="eastAsia" w:ascii="宋体" w:hAnsi="宋体"/>
          <w:color w:val="000000"/>
          <w:u w:val="single"/>
        </w:rPr>
      </w:pPr>
      <w:r>
        <w:rPr>
          <w:rFonts w:hint="eastAsia" w:ascii="宋体" w:hAnsi="宋体"/>
          <w:color w:val="000000"/>
          <w:u w:val="single"/>
        </w:rPr>
        <w:t xml:space="preserve">（5）不可抗力因素所造成的损失经发包人审核及无锡市有关部门认定后可列入结算</w:t>
      </w:r>
      <w:r>
        <w:rPr>
          <w:rFonts w:hint="eastAsia" w:ascii="宋体" w:hAnsi="宋体"/>
          <w:color w:val="000000"/>
        </w:rPr>
        <w:t xml:space="preserve">。</w:t>
      </w:r>
      <w:r/>
    </w:p>
    <w:p>
      <w:pPr>
        <w:ind w:firstLine="420"/>
        <w:spacing w:after="0" w:line="360" w:lineRule="auto"/>
        <w:rPr>
          <w:rFonts w:hint="eastAsia" w:ascii="宋体" w:hAnsi="宋体"/>
          <w:color w:val="000000"/>
          <w:u w:val="single"/>
        </w:rPr>
      </w:pPr>
      <w:r>
        <w:rPr>
          <w:rFonts w:hint="eastAsia" w:ascii="宋体" w:hAnsi="宋体"/>
          <w:color w:val="000000"/>
          <w:u w:val="single"/>
        </w:rPr>
        <w:t xml:space="preserve">（6）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w:t>
      </w:r>
      <w:r/>
    </w:p>
    <w:p>
      <w:pPr>
        <w:ind w:firstLine="420"/>
        <w:spacing w:after="0" w:line="360" w:lineRule="auto"/>
        <w:rPr>
          <w:rFonts w:hint="eastAsia" w:ascii="宋体" w:hAnsi="宋体"/>
          <w:color w:val="000000"/>
          <w:u w:val="single"/>
        </w:rPr>
      </w:pPr>
      <w:r>
        <w:rPr>
          <w:rFonts w:hint="eastAsia" w:ascii="宋体" w:hAnsi="宋体"/>
          <w:color w:val="000000"/>
          <w:u w:val="single"/>
        </w:rPr>
        <w:t xml:space="preserve">（7）承包人无条件接受财政或上级部门组织的审核，审核结果作为竣工结算最终依据。</w:t>
      </w:r>
      <w:r/>
    </w:p>
    <w:p>
      <w:pPr>
        <w:ind w:firstLine="420"/>
        <w:spacing w:after="0" w:line="360" w:lineRule="auto"/>
        <w:rPr>
          <w:rFonts w:hint="eastAsia" w:ascii="宋体" w:hAnsi="宋体"/>
          <w:color w:val="000000"/>
          <w:u w:val="single"/>
        </w:rPr>
      </w:pPr>
      <w:r/>
      <w:bookmarkStart w:id="159" w:name="OLE_LINK6"/>
      <w:r>
        <w:rPr>
          <w:rFonts w:hint="eastAsia" w:ascii="宋体" w:hAnsi="宋体"/>
          <w:color w:val="000000"/>
          <w:u w:val="single"/>
        </w:rPr>
        <w:t xml:space="preserve">（8）最终造价以审计机关出具的审计报告为准，必须经审计机关审计后方可工程结算和竣工决算。</w:t>
      </w:r>
      <w:bookmarkEnd w:id="159"/>
      <w:r/>
    </w:p>
    <w:p>
      <w:pPr>
        <w:ind w:firstLine="420"/>
        <w:jc w:val="left"/>
        <w:spacing w:after="0" w:line="360" w:lineRule="auto"/>
        <w:rPr>
          <w:color w:val="000000"/>
        </w:rPr>
      </w:pPr>
      <w:r>
        <w:rPr>
          <w:color w:val="000000"/>
        </w:rPr>
        <w:t xml:space="preserve">2</w:t>
      </w:r>
      <w:r>
        <w:rPr>
          <w:color w:val="000000"/>
        </w:rPr>
        <w:t xml:space="preserve">、总价合同。</w:t>
      </w:r>
      <w:r/>
    </w:p>
    <w:p>
      <w:pPr>
        <w:ind w:firstLine="420"/>
        <w:jc w:val="left"/>
        <w:spacing w:after="0" w:line="360" w:lineRule="auto"/>
        <w:rPr>
          <w:color w:val="000000"/>
        </w:rPr>
      </w:pPr>
      <w:r>
        <w:rPr>
          <w:color w:val="000000"/>
        </w:rPr>
        <w:t xml:space="preserve">总价包含的风险范围：</w:t>
      </w:r>
      <w:r>
        <w:rPr>
          <w:color w:val="000000"/>
          <w:u w:val="single"/>
        </w:rPr>
        <w:t xml:space="preserve"> </w:t>
      </w:r>
      <w:r>
        <w:rPr>
          <w:color w:val="000000"/>
          <w:u w:val="single"/>
        </w:rPr>
        <w:fldChar w:fldCharType="begin"/>
      </w:r>
      <w:r>
        <w:rPr>
          <w:color w:val="000000"/>
          <w:u w:val="single"/>
        </w:rPr>
        <w:instrText xml:space="preserve"> AUTOTEXT  5685 \* MERGEFORMAT </w:instrText>
      </w:r>
      <w:r>
        <w:rPr>
          <w:color w:val="000000"/>
          <w:u w:val="single"/>
        </w:rPr>
        <w:fldChar w:fldCharType="separate"/>
      </w:r>
      <w:r>
        <w:rPr>
          <w:color w:val="000000"/>
          <w:u w:val="single"/>
        </w:rPr>
        <w:t xml:space="preserve">/</w:t>
      </w:r>
      <w:r>
        <w:rPr>
          <w:color w:val="000000"/>
          <w:u w:val="single"/>
        </w:rPr>
        <w:fldChar w:fldCharType="end"/>
      </w:r>
      <w:r>
        <w:rPr>
          <w:color w:val="000000"/>
          <w:u w:val="single"/>
        </w:rPr>
        <w:t xml:space="preserve"> </w:t>
      </w:r>
      <w:r/>
    </w:p>
    <w:p>
      <w:pPr>
        <w:ind w:firstLine="420"/>
        <w:jc w:val="left"/>
        <w:spacing w:after="0" w:line="360" w:lineRule="auto"/>
        <w:rPr>
          <w:color w:val="000000"/>
        </w:rPr>
      </w:pPr>
      <w:r>
        <w:rPr>
          <w:color w:val="000000"/>
        </w:rPr>
        <w:t xml:space="preserve">风险费用的计算方法：</w:t>
      </w:r>
      <w:r>
        <w:rPr>
          <w:color w:val="000000"/>
          <w:u w:val="single"/>
        </w:rPr>
        <w:t xml:space="preserve"> </w:t>
      </w:r>
      <w:r>
        <w:rPr>
          <w:color w:val="000000"/>
          <w:u w:val="single"/>
        </w:rPr>
        <w:fldChar w:fldCharType="begin"/>
      </w:r>
      <w:r>
        <w:rPr>
          <w:color w:val="000000"/>
          <w:u w:val="single"/>
        </w:rPr>
        <w:instrText xml:space="preserve"> AUTOTEXT  5686 \* MERGEFORMAT </w:instrText>
      </w:r>
      <w:r>
        <w:rPr>
          <w:color w:val="000000"/>
          <w:u w:val="single"/>
        </w:rPr>
        <w:fldChar w:fldCharType="separate"/>
      </w:r>
      <w:r>
        <w:rPr>
          <w:color w:val="000000"/>
          <w:u w:val="single"/>
        </w:rPr>
        <w:t xml:space="preserve">/</w:t>
      </w:r>
      <w:r>
        <w:rPr>
          <w:color w:val="000000"/>
          <w:u w:val="single"/>
        </w:rPr>
        <w:fldChar w:fldCharType="end"/>
      </w:r>
      <w:r>
        <w:rPr>
          <w:color w:val="000000"/>
          <w:u w:val="single"/>
        </w:rPr>
        <w:t xml:space="preserve"> </w:t>
      </w:r>
      <w:r/>
    </w:p>
    <w:p>
      <w:pPr>
        <w:ind w:firstLine="420"/>
        <w:jc w:val="left"/>
        <w:spacing w:after="0" w:line="360" w:lineRule="auto"/>
        <w:rPr>
          <w:color w:val="000000"/>
        </w:rPr>
      </w:pPr>
      <w:r>
        <w:rPr>
          <w:color w:val="000000"/>
        </w:rPr>
        <w:t xml:space="preserve">风险范围以外合同价格的调整方法：</w:t>
      </w:r>
      <w:r>
        <w:rPr>
          <w:color w:val="000000"/>
          <w:u w:val="single"/>
        </w:rPr>
        <w:t xml:space="preserve"> </w:t>
      </w:r>
      <w:r>
        <w:rPr>
          <w:color w:val="000000"/>
          <w:u w:val="single"/>
        </w:rPr>
        <w:fldChar w:fldCharType="begin"/>
      </w:r>
      <w:r>
        <w:rPr>
          <w:color w:val="000000"/>
          <w:u w:val="single"/>
        </w:rPr>
        <w:instrText xml:space="preserve"> AUTOTEXT  5687 \* MERGEFORMAT </w:instrText>
      </w:r>
      <w:r>
        <w:rPr>
          <w:color w:val="000000"/>
          <w:u w:val="single"/>
        </w:rPr>
        <w:fldChar w:fldCharType="separate"/>
      </w:r>
      <w:r>
        <w:rPr>
          <w:color w:val="000000"/>
          <w:u w:val="single"/>
        </w:rPr>
        <w:t xml:space="preserve">/</w:t>
      </w:r>
      <w:r>
        <w:rPr>
          <w:color w:val="000000"/>
          <w:u w:val="single"/>
        </w:rPr>
        <w:fldChar w:fldCharType="end"/>
      </w:r>
      <w:r>
        <w:rPr>
          <w:color w:val="000000"/>
          <w:u w:val="single"/>
        </w:rPr>
        <w:t xml:space="preserve"> </w:t>
      </w:r>
      <w:r/>
    </w:p>
    <w:p>
      <w:pPr>
        <w:ind w:firstLine="420"/>
        <w:jc w:val="left"/>
        <w:spacing w:after="0" w:line="360" w:lineRule="auto"/>
        <w:rPr>
          <w:color w:val="000000"/>
        </w:rPr>
      </w:pPr>
      <w:r>
        <w:rPr>
          <w:color w:val="000000"/>
        </w:rPr>
        <w:t xml:space="preserve">3</w:t>
      </w:r>
      <w:r>
        <w:rPr>
          <w:color w:val="000000"/>
        </w:rPr>
        <w:t xml:space="preserve">、其他价格方式：</w:t>
      </w:r>
      <w:r>
        <w:rPr>
          <w:rFonts w:hint="eastAsia"/>
          <w:color w:val="000000"/>
          <w:u w:val="single"/>
        </w:rPr>
        <w:t xml:space="preserve"> </w:t>
      </w:r>
      <w:r>
        <w:rPr>
          <w:color w:val="000000"/>
          <w:u w:val="single"/>
        </w:rPr>
        <w:fldChar w:fldCharType="begin"/>
      </w:r>
      <w:r>
        <w:rPr>
          <w:color w:val="000000"/>
          <w:u w:val="single"/>
        </w:rPr>
        <w:instrText xml:space="preserve"> AUTOTEXT  5688 \* MERGEFORMAT </w:instrText>
      </w:r>
      <w:r>
        <w:rPr>
          <w:color w:val="000000"/>
          <w:u w:val="single"/>
        </w:rPr>
        <w:fldChar w:fldCharType="separate"/>
      </w:r>
      <w:r>
        <w:rPr>
          <w:color w:val="000000"/>
          <w:u w:val="single"/>
        </w:rPr>
        <w:t xml:space="preserve">无</w:t>
      </w:r>
      <w:r>
        <w:rPr>
          <w:color w:val="000000"/>
          <w:u w:val="single"/>
        </w:rPr>
        <w:fldChar w:fldCharType="end"/>
      </w:r>
      <w:r/>
    </w:p>
    <w:p>
      <w:pPr>
        <w:pStyle w:val="752"/>
        <w:jc w:val="both"/>
        <w:spacing w:after="0"/>
        <w:tabs>
          <w:tab w:val="left" w:pos="720" w:leader="none"/>
        </w:tabs>
        <w:rPr>
          <w:sz w:val="24"/>
        </w:rPr>
      </w:pPr>
      <w:r/>
      <w:bookmarkStart w:id="160" w:name="_Toc14470204"/>
      <w:r>
        <w:rPr>
          <w:sz w:val="24"/>
        </w:rPr>
        <w:t xml:space="preserve">1</w:t>
      </w:r>
      <w:r>
        <w:rPr>
          <w:rFonts w:hint="eastAsia"/>
          <w:sz w:val="24"/>
        </w:rPr>
        <w:t xml:space="preserve">2</w:t>
      </w:r>
      <w:r>
        <w:rPr>
          <w:sz w:val="24"/>
        </w:rPr>
        <w:t xml:space="preserve">.2</w:t>
      </w:r>
      <w:r>
        <w:rPr>
          <w:sz w:val="24"/>
        </w:rPr>
        <w:t xml:space="preserve">预付款</w:t>
      </w:r>
      <w:bookmarkEnd w:id="160"/>
      <w:r/>
      <w:r/>
    </w:p>
    <w:p>
      <w:pPr>
        <w:ind w:firstLine="420"/>
        <w:jc w:val="left"/>
        <w:spacing w:after="0" w:line="360" w:lineRule="auto"/>
      </w:pPr>
      <w:r>
        <w:t xml:space="preserve">1</w:t>
      </w:r>
      <w:r>
        <w:rPr>
          <w:rFonts w:hint="eastAsia"/>
        </w:rPr>
        <w:t xml:space="preserve">2</w:t>
      </w:r>
      <w:r>
        <w:t xml:space="preserve">.2.1</w:t>
      </w:r>
      <w:r>
        <w:t xml:space="preserve">预付款的支付</w:t>
      </w:r>
      <w:r/>
    </w:p>
    <w:p>
      <w:pPr>
        <w:ind w:firstLine="420"/>
        <w:jc w:val="left"/>
        <w:spacing w:after="0" w:line="360" w:lineRule="auto"/>
      </w:pPr>
      <w:r>
        <w:t xml:space="preserve">预付款支付比例或金额：</w:t>
      </w:r>
      <w:r>
        <w:rPr>
          <w:u w:val="single"/>
        </w:rPr>
        <w:t xml:space="preserve"> </w:t>
      </w:r>
      <w:r>
        <w:rPr>
          <w:rFonts w:hint="eastAsia"/>
          <w:u w:val="single"/>
        </w:rPr>
        <w:t xml:space="preserve">无</w:t>
      </w:r>
      <w:r>
        <w:rPr>
          <w:u w:val="single"/>
        </w:rPr>
        <w:t xml:space="preserve"> </w:t>
      </w:r>
      <w:r>
        <w:t xml:space="preserve">。</w:t>
      </w:r>
      <w:r/>
    </w:p>
    <w:p>
      <w:pPr>
        <w:ind w:firstLine="420"/>
        <w:jc w:val="left"/>
        <w:spacing w:after="0" w:line="360" w:lineRule="auto"/>
      </w:pPr>
      <w:r>
        <w:t xml:space="preserve">预付款扣回的方式：</w:t>
      </w:r>
      <w:r>
        <w:rPr>
          <w:u w:val="single"/>
        </w:rPr>
        <w:t xml:space="preserve"> </w:t>
      </w:r>
      <w:r>
        <w:rPr>
          <w:u w:val="single"/>
        </w:rPr>
        <w:fldChar w:fldCharType="begin"/>
      </w:r>
      <w:r>
        <w:rPr>
          <w:u w:val="single"/>
        </w:rPr>
        <w:instrText xml:space="preserve"> AUTOTEXT  5691 \* MERGEFORMAT </w:instrText>
      </w:r>
      <w:r>
        <w:rPr>
          <w:u w:val="single"/>
        </w:rPr>
        <w:fldChar w:fldCharType="separate"/>
      </w:r>
      <w:r>
        <w:rPr>
          <w:rFonts w:hint="eastAsia"/>
          <w:u w:val="single"/>
        </w:rPr>
        <w:t xml:space="preserve">无</w:t>
      </w:r>
      <w:r>
        <w:rPr>
          <w:u w:val="single"/>
        </w:rPr>
        <w:fldChar w:fldCharType="end"/>
      </w:r>
      <w:r>
        <w:rPr>
          <w:u w:val="single"/>
        </w:rPr>
        <w:t xml:space="preserve"> </w:t>
      </w:r>
      <w:r>
        <w:t xml:space="preserve">。</w:t>
      </w:r>
      <w:r/>
    </w:p>
    <w:p>
      <w:pPr>
        <w:ind w:firstLine="420"/>
        <w:jc w:val="left"/>
        <w:spacing w:after="0" w:line="360" w:lineRule="auto"/>
      </w:pPr>
      <w:r>
        <w:t xml:space="preserve">1</w:t>
      </w:r>
      <w:r>
        <w:rPr>
          <w:rFonts w:hint="eastAsia"/>
        </w:rPr>
        <w:t xml:space="preserve">2</w:t>
      </w:r>
      <w:r>
        <w:t xml:space="preserve">.2.2</w:t>
      </w:r>
      <w:r>
        <w:t xml:space="preserve">预付款担保</w:t>
      </w:r>
      <w:r/>
    </w:p>
    <w:p>
      <w:pPr>
        <w:ind w:firstLine="420"/>
        <w:jc w:val="left"/>
        <w:spacing w:after="0" w:line="360" w:lineRule="auto"/>
      </w:pPr>
      <w:r>
        <w:t xml:space="preserve">承包人提交预付款担保的期限：</w:t>
      </w:r>
      <w:r>
        <w:rPr>
          <w:u w:val="single"/>
        </w:rPr>
        <w:t xml:space="preserve"> </w:t>
      </w:r>
      <w:r>
        <w:rPr>
          <w:u w:val="single"/>
        </w:rPr>
        <w:fldChar w:fldCharType="begin"/>
      </w:r>
      <w:r>
        <w:rPr>
          <w:u w:val="single"/>
        </w:rPr>
        <w:instrText xml:space="preserve"> AUTOTEXT  5692 \* MERGEFORMAT </w:instrText>
      </w:r>
      <w:r>
        <w:rPr>
          <w:u w:val="single"/>
        </w:rPr>
        <w:fldChar w:fldCharType="separate"/>
      </w:r>
      <w:r>
        <w:rPr>
          <w:rFonts w:hint="eastAsia"/>
          <w:u w:val="single"/>
        </w:rPr>
        <w:t xml:space="preserve">无</w:t>
      </w:r>
      <w:r>
        <w:rPr>
          <w:u w:val="single"/>
        </w:rPr>
        <w:fldChar w:fldCharType="end"/>
      </w:r>
      <w:r>
        <w:rPr>
          <w:u w:val="single"/>
        </w:rPr>
        <w:t xml:space="preserve"> </w:t>
      </w:r>
      <w:r>
        <w:t xml:space="preserve">。</w:t>
      </w:r>
      <w:r/>
    </w:p>
    <w:p>
      <w:pPr>
        <w:ind w:firstLine="420"/>
        <w:jc w:val="left"/>
        <w:spacing w:after="0" w:line="360" w:lineRule="auto"/>
      </w:pPr>
      <w:r>
        <w:t xml:space="preserve">预付款担保的形式为：</w:t>
      </w:r>
      <w:r>
        <w:rPr>
          <w:u w:val="single"/>
        </w:rPr>
        <w:t xml:space="preserve"> </w:t>
      </w:r>
      <w:r>
        <w:rPr>
          <w:u w:val="single"/>
        </w:rPr>
        <w:fldChar w:fldCharType="begin"/>
      </w:r>
      <w:r>
        <w:rPr>
          <w:u w:val="single"/>
        </w:rPr>
        <w:instrText xml:space="preserve"> AUTOTEXT  5693 \* MERGEFORMAT </w:instrText>
      </w:r>
      <w:r>
        <w:rPr>
          <w:u w:val="single"/>
        </w:rPr>
        <w:fldChar w:fldCharType="separate"/>
      </w:r>
      <w:r>
        <w:rPr>
          <w:rFonts w:hint="eastAsia"/>
          <w:u w:val="single"/>
        </w:rPr>
        <w:t xml:space="preserve">无</w:t>
      </w:r>
      <w:r>
        <w:rPr>
          <w:u w:val="single"/>
        </w:rPr>
        <w:fldChar w:fldCharType="end"/>
      </w:r>
      <w:r>
        <w:rPr>
          <w:u w:val="single"/>
        </w:rPr>
        <w:t xml:space="preserve"> </w:t>
      </w:r>
      <w:r>
        <w:t xml:space="preserve">。</w:t>
      </w:r>
      <w:r/>
    </w:p>
    <w:p>
      <w:pPr>
        <w:pStyle w:val="752"/>
        <w:jc w:val="both"/>
        <w:spacing w:after="0"/>
        <w:tabs>
          <w:tab w:val="left" w:pos="720" w:leader="none"/>
        </w:tabs>
        <w:rPr>
          <w:sz w:val="24"/>
        </w:rPr>
      </w:pPr>
      <w:r/>
      <w:bookmarkStart w:id="161" w:name="_Toc14470205"/>
      <w:r>
        <w:rPr>
          <w:sz w:val="24"/>
        </w:rPr>
        <w:t xml:space="preserve">1</w:t>
      </w:r>
      <w:r>
        <w:rPr>
          <w:rFonts w:hint="eastAsia"/>
          <w:sz w:val="24"/>
        </w:rPr>
        <w:t xml:space="preserve">2</w:t>
      </w:r>
      <w:r>
        <w:rPr>
          <w:sz w:val="24"/>
        </w:rPr>
        <w:t xml:space="preserve">.3</w:t>
      </w:r>
      <w:r>
        <w:rPr>
          <w:sz w:val="24"/>
        </w:rPr>
        <w:t xml:space="preserve">计量</w:t>
      </w:r>
      <w:bookmarkEnd w:id="161"/>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.3.1</w:t>
      </w:r>
      <w:r>
        <w:rPr>
          <w:color w:val="000000"/>
        </w:rPr>
        <w:t xml:space="preserve">计量原则</w:t>
      </w:r>
      <w:r/>
    </w:p>
    <w:p>
      <w:pPr>
        <w:ind w:firstLine="420"/>
        <w:jc w:val="left"/>
        <w:spacing w:after="0" w:line="360" w:lineRule="auto"/>
        <w:rPr>
          <w:color w:val="000000"/>
        </w:rPr>
      </w:pPr>
      <w:r>
        <w:rPr>
          <w:color w:val="000000"/>
        </w:rPr>
        <w:t xml:space="preserve">工程量计算规则：</w:t>
      </w:r>
      <w:r>
        <w:rPr>
          <w:color w:val="000000"/>
          <w:u w:val="single"/>
        </w:rPr>
        <w:t xml:space="preserve"> </w:t>
      </w:r>
      <w:r>
        <w:rPr>
          <w:color w:val="000000"/>
          <w:u w:val="single"/>
        </w:rPr>
        <w:fldChar w:fldCharType="begin"/>
      </w:r>
      <w:r>
        <w:rPr>
          <w:color w:val="000000"/>
          <w:u w:val="single"/>
        </w:rPr>
        <w:instrText xml:space="preserve"> AUTOTEXT  5694 \* MERGEFORMAT </w:instrText>
      </w:r>
      <w:r>
        <w:rPr>
          <w:color w:val="000000"/>
          <w:u w:val="single"/>
        </w:rPr>
        <w:fldChar w:fldCharType="separate"/>
      </w:r>
      <w:r>
        <w:rPr>
          <w:rFonts w:hint="eastAsia"/>
          <w:color w:val="000000"/>
          <w:u w:val="single"/>
        </w:rPr>
        <w:t xml:space="preserve">符合</w:t>
      </w:r>
      <w:r>
        <w:rPr>
          <w:rFonts w:hint="eastAsia" w:ascii="宋体" w:hAnsi="宋体"/>
          <w:color w:val="000000"/>
          <w:u w:val="single"/>
        </w:rPr>
        <w:t xml:space="preserve">《江苏省建筑与装饰工程消耗量》、《江苏省通用安装工程消耗量》、《江苏省建设工程费用参考》、《江苏省建设工程施工机具台班费用参考表》</w:t>
      </w:r>
      <w:r>
        <w:rPr>
          <w:color w:val="000000"/>
          <w:u w:val="single"/>
        </w:rPr>
        <w:t xml:space="preserve">等</w:t>
      </w:r>
      <w:r>
        <w:rPr>
          <w:rFonts w:hint="eastAsia"/>
          <w:color w:val="000000"/>
          <w:u w:val="single"/>
        </w:rPr>
        <w:t xml:space="preserve">，</w:t>
      </w:r>
      <w:r>
        <w:rPr>
          <w:rFonts w:hint="eastAsia"/>
          <w:color w:val="000000"/>
        </w:rPr>
        <w:t xml:space="preserve">若以上标准、规范未能达到国家最新标准时，应按最新版本的国家标准、规范执行</w:t>
      </w:r>
      <w:r>
        <w:rPr>
          <w:color w:val="000000"/>
          <w:u w:val="single"/>
        </w:rPr>
        <w:fldChar w:fldCharType="end"/>
      </w:r>
      <w:r>
        <w:rPr>
          <w:color w:val="000000"/>
          <w:u w:val="single"/>
        </w:rPr>
        <w:t xml:space="preserve"> </w:t>
      </w:r>
      <w:r>
        <w:rPr>
          <w:color w:val="000000"/>
        </w:rPr>
        <w:t xml:space="preserve">。</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.3.2</w:t>
      </w:r>
      <w:r>
        <w:rPr>
          <w:color w:val="000000"/>
        </w:rPr>
        <w:t xml:space="preserve">计量周期</w:t>
      </w:r>
      <w:r/>
    </w:p>
    <w:p>
      <w:pPr>
        <w:ind w:firstLine="420"/>
        <w:jc w:val="left"/>
        <w:spacing w:after="0" w:line="360" w:lineRule="auto"/>
        <w:rPr>
          <w:color w:val="000000"/>
        </w:rPr>
      </w:pPr>
      <w:r>
        <w:rPr>
          <w:color w:val="000000"/>
        </w:rPr>
        <w:t xml:space="preserve">关于计量周期的约定：</w:t>
      </w:r>
      <w:r>
        <w:rPr>
          <w:rFonts w:hint="eastAsia"/>
          <w:bCs/>
          <w:color w:val="000000"/>
          <w:u w:val="single"/>
        </w:rPr>
        <w:t xml:space="preserve">每周二</w:t>
      </w:r>
      <w:r>
        <w:rPr>
          <w:bCs/>
          <w:color w:val="000000"/>
          <w:u w:val="single"/>
        </w:rPr>
        <w:t xml:space="preserve">前</w:t>
      </w:r>
      <w:r>
        <w:rPr>
          <w:rFonts w:hint="eastAsia"/>
          <w:bCs/>
          <w:color w:val="000000"/>
          <w:u w:val="single"/>
        </w:rPr>
        <w:t xml:space="preserve">将当周完成的工程量发送至</w:t>
      </w:r>
      <w:r>
        <w:rPr>
          <w:bCs/>
          <w:color w:val="000000"/>
          <w:u w:val="single"/>
        </w:rPr>
        <w:t xml:space="preserve">发包人、监理</w:t>
      </w:r>
      <w:r>
        <w:rPr>
          <w:rFonts w:hint="eastAsia"/>
          <w:bCs/>
          <w:color w:val="000000"/>
          <w:u w:val="single"/>
        </w:rPr>
        <w:t xml:space="preserve">，并报发包人</w:t>
      </w:r>
      <w:r>
        <w:rPr>
          <w:bCs/>
          <w:color w:val="000000"/>
          <w:u w:val="single"/>
        </w:rPr>
        <w:t xml:space="preserve">跟踪审计</w:t>
      </w:r>
      <w:r>
        <w:rPr>
          <w:rFonts w:hint="eastAsia"/>
          <w:bCs/>
          <w:color w:val="000000"/>
          <w:u w:val="single"/>
        </w:rPr>
        <w:t xml:space="preserve">备查</w:t>
      </w:r>
      <w:r>
        <w:rPr>
          <w:color w:val="000000"/>
        </w:rPr>
        <w:t xml:space="preserve">。</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.3.3</w:t>
      </w:r>
      <w:r>
        <w:rPr>
          <w:color w:val="000000"/>
        </w:rPr>
        <w:t xml:space="preserve">单价合同的计量</w:t>
      </w:r>
      <w:r/>
    </w:p>
    <w:p>
      <w:pPr>
        <w:ind w:firstLine="420"/>
        <w:jc w:val="left"/>
        <w:spacing w:after="0" w:line="360" w:lineRule="auto"/>
        <w:rPr>
          <w:bCs/>
          <w:color w:val="000000"/>
          <w:u w:val="single"/>
        </w:rPr>
      </w:pPr>
      <w:r>
        <w:rPr>
          <w:color w:val="000000"/>
        </w:rPr>
        <w:t xml:space="preserve">关于单价合同计量的约定：</w:t>
      </w:r>
      <w:r>
        <w:rPr>
          <w:rFonts w:hint="eastAsia"/>
          <w:bCs/>
          <w:color w:val="000000"/>
          <w:u w:val="single"/>
        </w:rPr>
        <w:t xml:space="preserve">（</w:t>
      </w:r>
      <w:r>
        <w:rPr>
          <w:bCs/>
          <w:color w:val="000000"/>
          <w:u w:val="single"/>
        </w:rPr>
        <w:t xml:space="preserve">1</w:t>
      </w:r>
      <w:r>
        <w:rPr>
          <w:bCs/>
          <w:color w:val="000000"/>
          <w:u w:val="single"/>
        </w:rPr>
        <w:t xml:space="preserve">）计量的范围与要求</w:t>
      </w:r>
      <w:r/>
    </w:p>
    <w:p>
      <w:pPr>
        <w:ind w:firstLine="420"/>
        <w:jc w:val="left"/>
        <w:spacing w:after="0" w:line="360" w:lineRule="auto"/>
        <w:rPr>
          <w:bCs/>
          <w:color w:val="000000"/>
          <w:u w:val="single"/>
        </w:rPr>
      </w:pPr>
      <w:r>
        <w:rPr>
          <w:rFonts w:hint="eastAsia"/>
          <w:bCs/>
          <w:color w:val="000000"/>
          <w:u w:val="single"/>
        </w:rPr>
        <w:t xml:space="preserve">①只能对工程量清单、变更工程、计日工等合同规定支付的项目计量，此范围以外的不得进行计量；</w:t>
      </w:r>
      <w:r/>
    </w:p>
    <w:p>
      <w:pPr>
        <w:ind w:firstLine="420"/>
        <w:jc w:val="left"/>
        <w:spacing w:after="0" w:line="360" w:lineRule="auto"/>
        <w:rPr>
          <w:bCs/>
          <w:color w:val="000000"/>
          <w:u w:val="single"/>
        </w:rPr>
      </w:pPr>
      <w:r>
        <w:rPr>
          <w:rFonts w:hint="eastAsia"/>
          <w:bCs/>
          <w:color w:val="000000"/>
          <w:u w:val="single"/>
        </w:rPr>
        <w:t xml:space="preserve">②计量必须严格按合同规定的方法、范围、内容、单位进行；</w:t>
      </w:r>
      <w:r/>
    </w:p>
    <w:p>
      <w:pPr>
        <w:ind w:firstLine="420"/>
        <w:jc w:val="left"/>
        <w:spacing w:after="0" w:line="360" w:lineRule="auto"/>
        <w:rPr>
          <w:bCs/>
          <w:color w:val="000000"/>
          <w:u w:val="single"/>
        </w:rPr>
      </w:pPr>
      <w:r>
        <w:rPr>
          <w:rFonts w:hint="eastAsia"/>
          <w:bCs/>
          <w:color w:val="000000"/>
          <w:u w:val="single"/>
        </w:rPr>
        <w:t xml:space="preserve">③工程质量未经检验或检验不合格的，不得计量；因承包人原因造成返工的工程量不予计量；</w:t>
      </w:r>
      <w:r/>
    </w:p>
    <w:p>
      <w:pPr>
        <w:ind w:firstLine="420"/>
        <w:jc w:val="left"/>
        <w:spacing w:after="0" w:line="360" w:lineRule="auto"/>
        <w:rPr>
          <w:bCs/>
          <w:color w:val="000000"/>
          <w:u w:val="single"/>
        </w:rPr>
      </w:pPr>
      <w:r>
        <w:rPr>
          <w:rFonts w:hint="eastAsia"/>
          <w:bCs/>
          <w:color w:val="000000"/>
          <w:u w:val="single"/>
        </w:rPr>
        <w:t xml:space="preserve">④无论一般的和当地的习惯如何，除合同中另有规定，工程的计量应以净值为准。因此，属于承包</w:t>
      </w:r>
      <w:r>
        <w:rPr>
          <w:rFonts w:hint="eastAsia"/>
          <w:bCs/>
          <w:color w:val="000000"/>
          <w:u w:val="single"/>
        </w:rPr>
        <w:t xml:space="preserve">人超出设计图纸范围的工程量不予计量；</w:t>
      </w:r>
      <w:r/>
    </w:p>
    <w:p>
      <w:pPr>
        <w:ind w:firstLine="420"/>
        <w:jc w:val="left"/>
        <w:spacing w:after="0" w:line="360" w:lineRule="auto"/>
        <w:rPr>
          <w:bCs/>
          <w:color w:val="000000"/>
          <w:u w:val="single"/>
        </w:rPr>
      </w:pPr>
      <w:r>
        <w:rPr>
          <w:rFonts w:hint="eastAsia"/>
          <w:bCs/>
          <w:color w:val="000000"/>
          <w:u w:val="single"/>
        </w:rPr>
        <w:t xml:space="preserve">⑤按合同</w:t>
      </w:r>
      <w:r>
        <w:rPr>
          <w:bCs/>
          <w:color w:val="000000"/>
          <w:u w:val="single"/>
        </w:rPr>
        <w:t xml:space="preserve">5.3[ </w:t>
      </w:r>
      <w:r>
        <w:rPr>
          <w:bCs/>
          <w:color w:val="000000"/>
          <w:u w:val="single"/>
        </w:rPr>
        <w:t xml:space="preserve">隐蔽工程检查</w:t>
      </w:r>
      <w:r>
        <w:rPr>
          <w:bCs/>
          <w:color w:val="000000"/>
          <w:u w:val="single"/>
        </w:rPr>
        <w:t xml:space="preserve">]</w:t>
      </w:r>
      <w:r>
        <w:rPr>
          <w:bCs/>
          <w:color w:val="000000"/>
          <w:u w:val="single"/>
        </w:rPr>
        <w:t xml:space="preserve">、</w:t>
      </w:r>
      <w:r>
        <w:rPr>
          <w:bCs/>
          <w:color w:val="000000"/>
          <w:u w:val="single"/>
        </w:rPr>
        <w:t xml:space="preserve">13.1[</w:t>
      </w:r>
      <w:r>
        <w:rPr>
          <w:bCs/>
          <w:color w:val="000000"/>
          <w:u w:val="single"/>
        </w:rPr>
        <w:t xml:space="preserve">分部分项工程验收</w:t>
      </w:r>
      <w:r>
        <w:rPr>
          <w:bCs/>
          <w:color w:val="000000"/>
          <w:u w:val="single"/>
        </w:rPr>
        <w:t xml:space="preserve">]</w:t>
      </w:r>
      <w:r>
        <w:rPr>
          <w:bCs/>
          <w:color w:val="000000"/>
          <w:u w:val="single"/>
        </w:rPr>
        <w:t xml:space="preserve">条款的约定需计量的中间部位、隐蔽工程、拆除工程。</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2</w:t>
      </w:r>
      <w:r>
        <w:rPr>
          <w:bCs/>
          <w:color w:val="000000"/>
          <w:u w:val="single"/>
        </w:rPr>
        <w:t xml:space="preserve">）单价合同的计量</w:t>
      </w:r>
      <w:r>
        <w:rPr>
          <w:rFonts w:hint="eastAsia"/>
          <w:bCs/>
          <w:color w:val="000000"/>
          <w:u w:val="single"/>
        </w:rPr>
        <w:t xml:space="preserve">方法</w:t>
      </w:r>
      <w:r/>
    </w:p>
    <w:p>
      <w:pPr>
        <w:ind w:firstLine="420"/>
        <w:jc w:val="left"/>
        <w:spacing w:after="0" w:line="360" w:lineRule="auto"/>
        <w:rPr>
          <w:bCs/>
          <w:color w:val="000000"/>
          <w:u w:val="single"/>
        </w:rPr>
      </w:pPr>
      <w:r>
        <w:rPr>
          <w:rFonts w:hint="eastAsia"/>
          <w:bCs/>
          <w:color w:val="000000"/>
          <w:u w:val="single"/>
        </w:rPr>
        <w:t xml:space="preserve">①已标价工程量清单中的单价子目工程量为估算工程量。结算工程量是以竣工结算审计结论为准的承包人实际完成的，并按合同约定的计量方法进行计量的工程量</w:t>
      </w:r>
      <w:r>
        <w:rPr>
          <w:bCs/>
          <w:color w:val="000000"/>
          <w:u w:val="single"/>
        </w:rPr>
        <w:t xml:space="preserve"> </w:t>
      </w:r>
      <w:r>
        <w:rPr>
          <w:bCs/>
          <w:color w:val="000000"/>
          <w:u w:val="single"/>
        </w:rPr>
        <w:t xml:space="preserve">。</w:t>
      </w:r>
      <w:r/>
    </w:p>
    <w:p>
      <w:pPr>
        <w:ind w:firstLine="420"/>
        <w:jc w:val="left"/>
        <w:spacing w:after="0" w:line="360" w:lineRule="auto"/>
        <w:rPr>
          <w:bCs/>
          <w:color w:val="000000"/>
          <w:u w:val="single"/>
        </w:rPr>
      </w:pPr>
      <w:r>
        <w:rPr>
          <w:rFonts w:hint="eastAsia"/>
          <w:bCs/>
          <w:color w:val="000000"/>
          <w:u w:val="single"/>
        </w:rPr>
        <w:t xml:space="preserve">②承包人对已完成的工程进行计量，向监理人提交进度付款申请单、已完成工程量报表和有关计量资料。</w:t>
      </w:r>
      <w:r/>
    </w:p>
    <w:p>
      <w:pPr>
        <w:ind w:firstLine="420"/>
        <w:jc w:val="left"/>
        <w:spacing w:after="0" w:line="360" w:lineRule="auto"/>
        <w:rPr>
          <w:bCs/>
          <w:color w:val="000000"/>
          <w:u w:val="single"/>
        </w:rPr>
      </w:pPr>
      <w:r>
        <w:rPr>
          <w:rFonts w:hint="eastAsia"/>
          <w:bCs/>
          <w:color w:val="000000"/>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20"/>
        <w:jc w:val="left"/>
        <w:spacing w:after="0" w:line="360" w:lineRule="auto"/>
        <w:rPr>
          <w:bCs/>
          <w:color w:val="000000"/>
          <w:u w:val="single"/>
        </w:rPr>
      </w:pPr>
      <w:r>
        <w:rPr>
          <w:rFonts w:hint="eastAsia"/>
          <w:bCs/>
          <w:color w:val="000000"/>
          <w:u w:val="single"/>
        </w:rPr>
        <w:t xml:space="preserve">④监理人认为有必要时，可通知承包人共同进行联合测量、计量，承包人应遵照执行。</w:t>
      </w:r>
      <w:r/>
    </w:p>
    <w:p>
      <w:pPr>
        <w:ind w:firstLine="420"/>
        <w:jc w:val="left"/>
        <w:spacing w:after="0" w:line="360" w:lineRule="auto"/>
        <w:rPr>
          <w:bCs/>
          <w:color w:val="000000"/>
          <w:u w:val="single"/>
        </w:rPr>
      </w:pPr>
      <w:r>
        <w:rPr>
          <w:rFonts w:hint="eastAsia"/>
          <w:bCs/>
          <w:color w:val="000000"/>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20"/>
        <w:jc w:val="left"/>
        <w:spacing w:after="0" w:line="360" w:lineRule="auto"/>
        <w:rPr>
          <w:bCs/>
          <w:color w:val="000000"/>
          <w:u w:val="single"/>
        </w:rPr>
      </w:pPr>
      <w:r>
        <w:rPr>
          <w:rFonts w:hint="eastAsia"/>
          <w:bCs/>
          <w:color w:val="000000"/>
          <w:u w:val="single"/>
        </w:rPr>
        <w:t xml:space="preserve">⑥监理人应在收到承包人提交的工程量报表后的</w:t>
      </w:r>
      <w:r>
        <w:rPr>
          <w:bCs/>
          <w:color w:val="000000"/>
          <w:u w:val="single"/>
        </w:rPr>
        <w:t xml:space="preserve">7</w:t>
      </w:r>
      <w:r>
        <w:rPr>
          <w:bCs/>
          <w:color w:val="000000"/>
          <w:u w:val="single"/>
        </w:rPr>
        <w:t xml:space="preserve">天内进行复核，监理人未在约定时间内复核的，承包人提交的工程量报表中的工程量视为</w:t>
      </w:r>
      <w:r>
        <w:rPr>
          <w:rFonts w:hint="eastAsia"/>
          <w:bCs/>
          <w:color w:val="000000"/>
          <w:u w:val="single"/>
        </w:rPr>
        <w:t xml:space="preserve">承包人实际完成的估算工程量，据此计算工程进度款。</w:t>
      </w:r>
      <w:r/>
    </w:p>
    <w:p>
      <w:pPr>
        <w:ind w:firstLine="420"/>
        <w:jc w:val="left"/>
        <w:spacing w:after="0" w:line="360" w:lineRule="auto"/>
        <w:rPr>
          <w:bCs/>
          <w:color w:val="000000"/>
          <w:u w:val="single"/>
        </w:rPr>
      </w:pPr>
      <w:r>
        <w:rPr>
          <w:rFonts w:hint="eastAsia"/>
          <w:bCs/>
          <w:color w:val="000000"/>
          <w:u w:val="single"/>
        </w:rPr>
        <w:t xml:space="preserve">⑦承包人未在已标价工程量清单中填入单价或总额价的工程子目，将被认为其已包含在本合同的其他子目的单价和总额价中，发包人将不另行支付。</w:t>
      </w:r>
      <w:r/>
    </w:p>
    <w:p>
      <w:pPr>
        <w:ind w:firstLine="420"/>
        <w:jc w:val="left"/>
        <w:spacing w:after="0" w:line="360" w:lineRule="auto"/>
        <w:rPr>
          <w:bCs/>
          <w:color w:val="000000"/>
          <w:u w:val="single"/>
        </w:rPr>
      </w:pPr>
      <w:r>
        <w:rPr>
          <w:rFonts w:hint="eastAsia"/>
          <w:bCs/>
          <w:color w:val="000000"/>
          <w:u w:val="single"/>
        </w:rPr>
        <w:t xml:space="preserve">⑧监理人、发包人所确认的工程量只是支付进度款的依据，不能作为竣工结算时承包人实际完成的工程量的依据，结算工程量以竣工结算的审计结论为准</w:t>
      </w:r>
      <w:r>
        <w:rPr>
          <w:color w:val="000000"/>
        </w:rPr>
        <w:t xml:space="preserve">。</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.3.4</w:t>
      </w:r>
      <w:r>
        <w:rPr>
          <w:color w:val="000000"/>
        </w:rPr>
        <w:t xml:space="preserve">总价合同的计量</w:t>
      </w:r>
      <w:r/>
    </w:p>
    <w:p>
      <w:pPr>
        <w:ind w:firstLine="420"/>
        <w:jc w:val="left"/>
        <w:spacing w:after="0" w:line="360" w:lineRule="auto"/>
        <w:rPr>
          <w:color w:val="000000"/>
        </w:rPr>
      </w:pPr>
      <w:r>
        <w:rPr>
          <w:color w:val="000000"/>
        </w:rPr>
        <w:t xml:space="preserve">关于总价合同计量的约定：</w:t>
      </w:r>
      <w:r>
        <w:rPr>
          <w:color w:val="000000"/>
          <w:u w:val="single"/>
        </w:rPr>
        <w:t xml:space="preserve"> </w:t>
      </w:r>
      <w:r>
        <w:rPr>
          <w:rFonts w:hint="eastAsia"/>
          <w:color w:val="000000"/>
          <w:u w:val="single"/>
        </w:rPr>
        <w:t xml:space="preserve">/</w:t>
      </w:r>
      <w:r>
        <w:rPr>
          <w:color w:val="000000"/>
          <w:u w:val="single"/>
        </w:rPr>
        <w:t xml:space="preserve"> </w:t>
      </w:r>
      <w:r>
        <w:rPr>
          <w:color w:val="000000"/>
        </w:rPr>
        <w:t xml:space="preserve">。</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.3.5</w:t>
      </w:r>
      <w:r>
        <w:rPr>
          <w:color w:val="000000"/>
        </w:rPr>
        <w:t xml:space="preserve">总价合同采用支付分解表计量支付的，是否适用第</w:t>
      </w:r>
      <w:r>
        <w:rPr>
          <w:color w:val="000000"/>
        </w:rPr>
        <w:t xml:space="preserve">12.3.4</w:t>
      </w:r>
      <w:r>
        <w:rPr>
          <w:color w:val="000000"/>
        </w:rPr>
        <w:t xml:space="preserve">项</w:t>
      </w:r>
      <w:r>
        <w:rPr>
          <w:rFonts w:hint="eastAsia"/>
          <w:color w:val="000000"/>
        </w:rPr>
        <w:t xml:space="preserve">〔</w:t>
      </w:r>
      <w:r>
        <w:rPr>
          <w:color w:val="000000"/>
        </w:rPr>
        <w:t xml:space="preserve">总价合同的计量</w:t>
      </w:r>
      <w:r>
        <w:rPr>
          <w:rFonts w:hint="eastAsia"/>
          <w:color w:val="000000"/>
        </w:rPr>
        <w:t xml:space="preserve">〕</w:t>
      </w:r>
      <w:r>
        <w:rPr>
          <w:color w:val="000000"/>
        </w:rPr>
        <w:t xml:space="preserve">约定</w:t>
      </w:r>
      <w:r>
        <w:rPr>
          <w:rFonts w:hint="eastAsia"/>
          <w:color w:val="000000"/>
        </w:rPr>
        <w:t xml:space="preserve">进行计量：</w:t>
      </w:r>
      <w:r>
        <w:rPr>
          <w:color w:val="000000"/>
          <w:u w:val="single"/>
        </w:rPr>
        <w:t xml:space="preserve"> </w:t>
      </w:r>
      <w:r>
        <w:rPr>
          <w:color w:val="000000"/>
          <w:u w:val="single"/>
        </w:rPr>
        <w:fldChar w:fldCharType="begin"/>
      </w:r>
      <w:r>
        <w:rPr>
          <w:color w:val="000000"/>
          <w:u w:val="single"/>
        </w:rPr>
        <w:instrText xml:space="preserve"> AUTOTEXT  5698 \* MERGEFORMAT </w:instrText>
      </w:r>
      <w:r>
        <w:rPr>
          <w:color w:val="000000"/>
          <w:u w:val="single"/>
        </w:rPr>
        <w:fldChar w:fldCharType="separate"/>
      </w:r>
      <w:r>
        <w:rPr>
          <w:color w:val="000000"/>
          <w:u w:val="single"/>
        </w:rPr>
        <w:t xml:space="preserve">/</w:t>
      </w:r>
      <w:r>
        <w:rPr>
          <w:color w:val="000000"/>
          <w:u w:val="single"/>
        </w:rPr>
        <w:fldChar w:fldCharType="end"/>
      </w:r>
      <w:r>
        <w:rPr>
          <w:color w:val="000000"/>
          <w:u w:val="single"/>
        </w:rPr>
        <w:t xml:space="preserve"> </w:t>
      </w:r>
      <w:r>
        <w:rPr>
          <w:color w:val="000000"/>
        </w:rPr>
        <w:t xml:space="preserve">。</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.3.6</w:t>
      </w:r>
      <w:r>
        <w:rPr>
          <w:color w:val="000000"/>
        </w:rPr>
        <w:t xml:space="preserve">其他价格形式合同的计量</w:t>
      </w:r>
      <w:r/>
    </w:p>
    <w:p>
      <w:pPr>
        <w:ind w:firstLine="420"/>
        <w:jc w:val="left"/>
        <w:spacing w:after="0" w:line="360" w:lineRule="auto"/>
        <w:rPr>
          <w:color w:val="000000"/>
        </w:rPr>
      </w:pPr>
      <w:r>
        <w:rPr>
          <w:color w:val="000000"/>
        </w:rPr>
        <w:t xml:space="preserve">其他价格形式的计量方式和程序：</w:t>
      </w:r>
      <w:r>
        <w:rPr>
          <w:color w:val="000000"/>
          <w:u w:val="single"/>
        </w:rPr>
        <w:t xml:space="preserve"> </w:t>
      </w:r>
      <w:r>
        <w:rPr>
          <w:color w:val="000000"/>
          <w:u w:val="single"/>
        </w:rPr>
        <w:fldChar w:fldCharType="begin"/>
      </w:r>
      <w:r>
        <w:rPr>
          <w:color w:val="000000"/>
          <w:u w:val="single"/>
        </w:rPr>
        <w:instrText xml:space="preserve"> AUTOTEXT  5699 \* MERGEFORMAT </w:instrText>
      </w:r>
      <w:r>
        <w:rPr>
          <w:color w:val="000000"/>
          <w:u w:val="single"/>
        </w:rPr>
        <w:fldChar w:fldCharType="separate"/>
      </w:r>
      <w:r>
        <w:rPr>
          <w:color w:val="000000"/>
          <w:u w:val="single"/>
        </w:rPr>
        <w:t xml:space="preserve">/</w:t>
      </w:r>
      <w:r>
        <w:rPr>
          <w:color w:val="000000"/>
          <w:u w:val="single"/>
        </w:rPr>
        <w:fldChar w:fldCharType="end"/>
      </w:r>
      <w:r>
        <w:rPr>
          <w:color w:val="000000"/>
          <w:u w:val="single"/>
        </w:rPr>
        <w:t xml:space="preserve"> </w:t>
      </w:r>
      <w:r/>
    </w:p>
    <w:p>
      <w:pPr>
        <w:pStyle w:val="752"/>
        <w:jc w:val="both"/>
        <w:spacing w:after="0"/>
        <w:tabs>
          <w:tab w:val="left" w:pos="720" w:leader="none"/>
        </w:tabs>
        <w:rPr>
          <w:sz w:val="24"/>
        </w:rPr>
      </w:pPr>
      <w:r/>
      <w:bookmarkStart w:id="162" w:name="_Toc14470206"/>
      <w:r>
        <w:rPr>
          <w:sz w:val="24"/>
        </w:rPr>
        <w:t xml:space="preserve">1</w:t>
      </w:r>
      <w:r>
        <w:rPr>
          <w:rFonts w:hint="eastAsia"/>
          <w:sz w:val="24"/>
        </w:rPr>
        <w:t xml:space="preserve">2</w:t>
      </w:r>
      <w:r>
        <w:rPr>
          <w:sz w:val="24"/>
        </w:rPr>
        <w:t xml:space="preserve">.4</w:t>
      </w:r>
      <w:r>
        <w:rPr>
          <w:sz w:val="24"/>
        </w:rPr>
        <w:t xml:space="preserve">工程进度款支付</w:t>
      </w:r>
      <w:bookmarkEnd w:id="162"/>
      <w:r/>
      <w:r/>
    </w:p>
    <w:p>
      <w:pPr>
        <w:ind w:firstLine="420"/>
        <w:jc w:val="left"/>
        <w:spacing w:after="0" w:line="360" w:lineRule="auto"/>
      </w:pPr>
      <w:r>
        <w:t xml:space="preserve">12.4.1 </w:t>
      </w:r>
      <w:r>
        <w:t xml:space="preserve">付款周期</w:t>
      </w:r>
      <w:r/>
    </w:p>
    <w:p>
      <w:pPr>
        <w:ind w:firstLine="420"/>
        <w:jc w:val="left"/>
        <w:spacing w:after="0" w:line="360" w:lineRule="auto"/>
        <w:rPr>
          <w:bCs/>
          <w:u w:val="single"/>
        </w:rPr>
      </w:pPr>
      <w:r>
        <w:t xml:space="preserve">关于付款周期的约定：</w:t>
      </w:r>
      <w:r>
        <w:rPr>
          <w:rFonts w:hint="eastAsia"/>
          <w:bCs/>
          <w:u w:val="single"/>
        </w:rPr>
        <w:t xml:space="preserve">双方约定本工程按照以下工程款</w:t>
      </w:r>
      <w:r>
        <w:rPr>
          <w:bCs/>
          <w:u w:val="single"/>
        </w:rPr>
        <w:t xml:space="preserve">(</w:t>
      </w:r>
      <w:r>
        <w:rPr>
          <w:bCs/>
          <w:u w:val="single"/>
        </w:rPr>
        <w:t xml:space="preserve">进度款</w:t>
      </w:r>
      <w:r>
        <w:rPr>
          <w:bCs/>
          <w:u w:val="single"/>
        </w:rPr>
        <w:t xml:space="preserve">)</w:t>
      </w:r>
      <w:r>
        <w:rPr>
          <w:bCs/>
          <w:u w:val="single"/>
        </w:rPr>
        <w:t xml:space="preserve">支付的方式和时间执行：</w:t>
      </w:r>
      <w:r/>
    </w:p>
    <w:p>
      <w:pPr>
        <w:ind w:firstLine="420"/>
        <w:jc w:val="left"/>
        <w:spacing w:after="0" w:line="360" w:lineRule="auto"/>
        <w:rPr>
          <w:rFonts w:hint="eastAsia" w:ascii="宋体" w:hAnsi="宋体"/>
          <w:color w:val="000000"/>
          <w:u w:val="single"/>
        </w:rPr>
      </w:pPr>
      <w:r>
        <w:rPr>
          <w:rFonts w:hint="eastAsia"/>
          <w:bCs/>
          <w:u w:val="single"/>
        </w:rPr>
        <w:t xml:space="preserve">（</w:t>
      </w:r>
      <w:r>
        <w:rPr>
          <w:bCs/>
          <w:u w:val="single"/>
        </w:rPr>
        <w:t xml:space="preserve">1</w:t>
      </w:r>
      <w:r>
        <w:rPr>
          <w:bCs/>
          <w:u w:val="single"/>
        </w:rPr>
        <w:t xml:space="preserve">）</w:t>
      </w:r>
      <w:r>
        <w:rPr>
          <w:rFonts w:hint="eastAsia" w:ascii="宋体" w:hAnsi="宋体"/>
          <w:u w:val="single"/>
        </w:rPr>
        <w:t xml:space="preserve">施工合同签订后，</w:t>
      </w:r>
      <w:r>
        <w:rPr>
          <w:rFonts w:ascii="宋体" w:hAnsi="宋体"/>
          <w:color w:val="000000"/>
          <w:u w:val="single"/>
        </w:rPr>
        <w:fldChar w:fldCharType="begin"/>
      </w:r>
      <w:r>
        <w:rPr>
          <w:rFonts w:ascii="宋体" w:hAnsi="宋体"/>
          <w:color w:val="000000"/>
          <w:u w:val="single"/>
        </w:rPr>
        <w:instrText xml:space="preserve"> AUTOTEXT  5700 \* MERGEFORMAT </w:instrText>
      </w:r>
      <w:r>
        <w:rPr>
          <w:rFonts w:ascii="宋体" w:hAnsi="宋体"/>
          <w:color w:val="000000"/>
          <w:u w:val="single"/>
        </w:rPr>
        <w:fldChar w:fldCharType="separate"/>
      </w:r>
      <w:r>
        <w:rPr>
          <w:rFonts w:hint="eastAsia" w:ascii="宋体" w:hAnsi="宋体"/>
          <w:color w:val="000000"/>
          <w:u w:val="single"/>
        </w:rPr>
        <w:t xml:space="preserve">工程完工经验收合格后付至合同价的7</w:t>
      </w:r>
      <w:r>
        <w:rPr>
          <w:rFonts w:ascii="宋体" w:hAnsi="宋体"/>
          <w:color w:val="000000"/>
          <w:u w:val="single"/>
        </w:rPr>
        <w:t xml:space="preserve">0%</w:t>
      </w:r>
      <w:r>
        <w:rPr>
          <w:rFonts w:hint="eastAsia" w:ascii="宋体" w:hAnsi="宋体"/>
          <w:color w:val="000000"/>
          <w:u w:val="single"/>
        </w:rPr>
        <w:t xml:space="preserve">。</w:t>
      </w:r>
      <w:r/>
    </w:p>
    <w:p>
      <w:pPr>
        <w:ind w:firstLine="420"/>
        <w:jc w:val="left"/>
        <w:spacing w:after="0" w:line="360" w:lineRule="auto"/>
        <w:rPr>
          <w:rFonts w:hint="eastAsia" w:ascii="宋体" w:hAnsi="宋体"/>
          <w:color w:val="000000"/>
          <w:u w:val="single"/>
        </w:rPr>
      </w:pPr>
      <w:r>
        <w:rPr>
          <w:rFonts w:hint="eastAsia"/>
          <w:bCs/>
          <w:color w:val="000000"/>
          <w:u w:val="single"/>
        </w:rPr>
        <w:t xml:space="preserve">（</w:t>
      </w:r>
      <w:r>
        <w:rPr>
          <w:rFonts w:hint="eastAsia"/>
          <w:bCs/>
          <w:color w:val="000000"/>
          <w:u w:val="single"/>
        </w:rPr>
        <w:t xml:space="preserve">2</w:t>
      </w:r>
      <w:r>
        <w:rPr>
          <w:bCs/>
          <w:color w:val="000000"/>
          <w:u w:val="single"/>
        </w:rPr>
        <w:t xml:space="preserve">）</w:t>
      </w:r>
      <w:r>
        <w:rPr>
          <w:rFonts w:hint="eastAsia" w:ascii="宋体" w:hAnsi="宋体"/>
          <w:color w:val="000000"/>
          <w:u w:val="single"/>
        </w:rPr>
        <w:t xml:space="preserve">经审计（含复审）后付至审定价的</w:t>
      </w:r>
      <w:r>
        <w:rPr>
          <w:rFonts w:ascii="宋体" w:hAnsi="宋体"/>
          <w:color w:val="000000"/>
          <w:u w:val="single"/>
        </w:rPr>
        <w:t xml:space="preserve">9</w:t>
      </w:r>
      <w:r>
        <w:rPr>
          <w:rFonts w:hint="eastAsia" w:ascii="宋体" w:hAnsi="宋体"/>
          <w:color w:val="000000"/>
          <w:u w:val="single"/>
        </w:rPr>
        <w:t xml:space="preserve">0</w:t>
      </w:r>
      <w:r>
        <w:rPr>
          <w:rFonts w:ascii="宋体" w:hAnsi="宋体"/>
          <w:color w:val="000000"/>
          <w:u w:val="single"/>
        </w:rPr>
        <w:t xml:space="preserve">%</w:t>
      </w:r>
      <w:r>
        <w:rPr>
          <w:rFonts w:hint="eastAsia" w:ascii="宋体" w:hAnsi="宋体"/>
          <w:color w:val="000000"/>
          <w:u w:val="single"/>
        </w:rPr>
        <w:t xml:space="preserve">，</w:t>
      </w:r>
      <w:r>
        <w:rPr>
          <w:rFonts w:ascii="宋体" w:hAnsi="宋体"/>
          <w:bCs/>
          <w:color w:val="000000"/>
          <w:u w:val="single"/>
        </w:rPr>
        <w:t xml:space="preserve">但应扣除应扣费用（例如审计费（如有）、施工水电</w:t>
      </w:r>
      <w:r>
        <w:rPr>
          <w:rFonts w:ascii="宋体" w:hAnsi="宋体"/>
          <w:bCs/>
          <w:color w:val="000000"/>
          <w:u w:val="single"/>
        </w:rPr>
        <w:t xml:space="preserve">费、违约金（如有）等）</w:t>
      </w:r>
      <w:r>
        <w:rPr>
          <w:rFonts w:hint="eastAsia" w:ascii="宋体" w:hAnsi="宋体"/>
          <w:color w:val="000000"/>
          <w:u w:val="single"/>
        </w:rPr>
        <w:t xml:space="preserve">。</w:t>
      </w:r>
      <w:r/>
    </w:p>
    <w:p>
      <w:pPr>
        <w:ind w:firstLine="420"/>
        <w:jc w:val="left"/>
        <w:spacing w:after="0" w:line="360" w:lineRule="auto"/>
        <w:rPr>
          <w:rFonts w:hint="eastAsia" w:ascii="宋体" w:hAnsi="宋体"/>
          <w:color w:val="000000"/>
          <w:u w:val="single"/>
        </w:rPr>
      </w:pPr>
      <w:r>
        <w:rPr>
          <w:rFonts w:hint="eastAsia"/>
          <w:bCs/>
          <w:color w:val="000000"/>
          <w:u w:val="single"/>
        </w:rPr>
        <w:t xml:space="preserve">（</w:t>
      </w:r>
      <w:r>
        <w:rPr>
          <w:rFonts w:hint="eastAsia"/>
          <w:bCs/>
          <w:color w:val="000000"/>
          <w:u w:val="single"/>
        </w:rPr>
        <w:t xml:space="preserve">3</w:t>
      </w:r>
      <w:r>
        <w:rPr>
          <w:bCs/>
          <w:color w:val="000000"/>
          <w:u w:val="single"/>
        </w:rPr>
        <w:t xml:space="preserve">）</w:t>
      </w:r>
      <w:r>
        <w:rPr>
          <w:rFonts w:hint="eastAsia" w:ascii="宋体" w:hAnsi="宋体"/>
          <w:color w:val="000000"/>
          <w:u w:val="single"/>
        </w:rPr>
        <w:t xml:space="preserve">余款10</w:t>
      </w:r>
      <w:r>
        <w:rPr>
          <w:rFonts w:ascii="宋体" w:hAnsi="宋体"/>
          <w:color w:val="000000"/>
          <w:u w:val="single"/>
        </w:rPr>
        <w:t xml:space="preserve">%</w:t>
      </w:r>
      <w:r>
        <w:rPr>
          <w:rFonts w:hint="eastAsia" w:ascii="宋体" w:hAnsi="宋体"/>
          <w:color w:val="000000"/>
          <w:u w:val="single"/>
        </w:rPr>
        <w:t xml:space="preserve">在缺陷责任期满后全额无息付清，审计费按学校审计相关规定执行。</w:t>
      </w:r>
      <w:r/>
    </w:p>
    <w:p>
      <w:pPr>
        <w:ind w:firstLine="420"/>
        <w:spacing w:after="0" w:line="360" w:lineRule="auto"/>
        <w:rPr>
          <w:rFonts w:hint="eastAsia" w:ascii="宋体" w:hAnsi="宋体" w:cs="宋体"/>
          <w:color w:val="000000"/>
          <w:sz w:val="18"/>
          <w:szCs w:val="18"/>
          <w:highlight w:val="yellow"/>
          <w:u w:val="single"/>
        </w:rPr>
      </w:pPr>
      <w:r>
        <w:rPr>
          <w:rFonts w:hint="eastAsia" w:ascii="宋体" w:hAnsi="宋体"/>
          <w:color w:val="000000"/>
          <w:u w:val="single"/>
        </w:rPr>
        <w:t xml:space="preserve">（4）工程审计：审计按照江苏省教育厅相关文件及锡职院审〔2021〕1号文执行，审计费核算以甲方与审计单位签定的合同为准。</w:t>
      </w:r>
      <w:r/>
    </w:p>
    <w:p>
      <w:pPr>
        <w:ind w:firstLine="630"/>
        <w:spacing w:after="0" w:line="360" w:lineRule="auto"/>
        <w:rPr>
          <w:color w:val="000000"/>
          <w:u w:val="single"/>
        </w:rPr>
      </w:pPr>
      <w:r>
        <w:rPr>
          <w:rFonts w:hint="eastAsia"/>
          <w:color w:val="000000"/>
          <w:u w:val="single"/>
        </w:rPr>
        <w:t xml:space="preserve">1</w:t>
      </w:r>
      <w:r>
        <w:rPr>
          <w:rFonts w:hint="eastAsia"/>
          <w:color w:val="000000"/>
          <w:u w:val="single"/>
        </w:rPr>
        <w:t xml:space="preserve">）结算审计：学校所有单项投资在</w:t>
      </w:r>
      <w:r>
        <w:rPr>
          <w:rFonts w:hint="eastAsia"/>
          <w:color w:val="000000"/>
          <w:u w:val="single"/>
        </w:rPr>
        <w:t xml:space="preserve"> 2 </w:t>
      </w:r>
      <w:r>
        <w:rPr>
          <w:rFonts w:hint="eastAsia"/>
          <w:color w:val="000000"/>
          <w:u w:val="single"/>
        </w:rPr>
        <w:t xml:space="preserve">万元以上（含</w:t>
      </w:r>
      <w:r>
        <w:rPr>
          <w:rFonts w:hint="eastAsia"/>
          <w:color w:val="000000"/>
          <w:u w:val="single"/>
        </w:rPr>
        <w:t xml:space="preserve">2</w:t>
      </w:r>
      <w:r>
        <w:rPr>
          <w:rFonts w:hint="eastAsia"/>
          <w:color w:val="000000"/>
          <w:u w:val="single"/>
        </w:rPr>
        <w:t xml:space="preserve">万元）的建设工程项目必须实施结算审计。未按规定进行工程结算审计的，不得办理工程费用结算和财务决算手续。</w:t>
      </w:r>
      <w:r/>
    </w:p>
    <w:p>
      <w:pPr>
        <w:ind w:firstLine="630"/>
        <w:spacing w:after="0" w:line="360" w:lineRule="auto"/>
        <w:rPr>
          <w:color w:val="000000"/>
          <w:u w:val="single"/>
        </w:rPr>
      </w:pPr>
      <w:r>
        <w:rPr>
          <w:rFonts w:hint="eastAsia"/>
          <w:color w:val="000000"/>
          <w:u w:val="single"/>
        </w:rPr>
        <w:t xml:space="preserve">2</w:t>
      </w:r>
      <w:r>
        <w:rPr>
          <w:rFonts w:hint="eastAsia"/>
          <w:color w:val="000000"/>
          <w:u w:val="single"/>
        </w:rPr>
        <w:t xml:space="preserve">）复审：单项基建项目投资（合同金额）在</w:t>
      </w:r>
      <w:r>
        <w:rPr>
          <w:rFonts w:hint="eastAsia"/>
          <w:color w:val="000000"/>
          <w:u w:val="single"/>
        </w:rPr>
        <w:t xml:space="preserve">1000</w:t>
      </w:r>
      <w:r>
        <w:rPr>
          <w:rFonts w:hint="eastAsia"/>
          <w:color w:val="000000"/>
          <w:u w:val="single"/>
        </w:rPr>
        <w:t xml:space="preserve">万元（含</w:t>
      </w:r>
      <w:r>
        <w:rPr>
          <w:rFonts w:hint="eastAsia"/>
          <w:color w:val="000000"/>
          <w:u w:val="single"/>
        </w:rPr>
        <w:t xml:space="preserve">1000</w:t>
      </w:r>
      <w:r>
        <w:rPr>
          <w:rFonts w:hint="eastAsia"/>
          <w:color w:val="000000"/>
          <w:u w:val="single"/>
        </w:rPr>
        <w:t xml:space="preserve">万元）以上的建设项目、零星工程</w:t>
      </w:r>
      <w:r>
        <w:rPr>
          <w:rFonts w:hint="eastAsia"/>
          <w:color w:val="000000"/>
          <w:u w:val="single"/>
        </w:rPr>
        <w:t xml:space="preserve">100</w:t>
      </w:r>
      <w:r>
        <w:rPr>
          <w:rFonts w:hint="eastAsia"/>
          <w:color w:val="000000"/>
          <w:u w:val="single"/>
        </w:rPr>
        <w:t xml:space="preserve">万元（含</w:t>
      </w:r>
      <w:r>
        <w:rPr>
          <w:rFonts w:hint="eastAsia"/>
          <w:color w:val="000000"/>
          <w:u w:val="single"/>
        </w:rPr>
        <w:t xml:space="preserve">100</w:t>
      </w:r>
      <w:r>
        <w:rPr>
          <w:rFonts w:hint="eastAsia"/>
          <w:color w:val="000000"/>
          <w:u w:val="single"/>
        </w:rPr>
        <w:t xml:space="preserve">万元）以上或零星工程</w:t>
      </w:r>
      <w:r>
        <w:rPr>
          <w:rFonts w:hint="eastAsia"/>
          <w:color w:val="000000"/>
          <w:u w:val="single"/>
        </w:rPr>
        <w:t xml:space="preserve">100</w:t>
      </w:r>
      <w:r>
        <w:rPr>
          <w:rFonts w:hint="eastAsia"/>
          <w:color w:val="000000"/>
          <w:u w:val="single"/>
        </w:rPr>
        <w:t xml:space="preserve">万元以下且初审核减率低于</w:t>
      </w:r>
      <w:r>
        <w:rPr>
          <w:rFonts w:hint="eastAsia"/>
          <w:color w:val="000000"/>
          <w:u w:val="single"/>
        </w:rPr>
        <w:t xml:space="preserve">1%</w:t>
      </w:r>
      <w:r>
        <w:rPr>
          <w:rFonts w:hint="eastAsia"/>
          <w:color w:val="000000"/>
          <w:u w:val="single"/>
        </w:rPr>
        <w:t xml:space="preserve">的项目，在学校组织结算审计基础上，还要组织复审，复审核定金额为工程结算依据。</w:t>
      </w:r>
      <w:r/>
    </w:p>
    <w:p>
      <w:pPr>
        <w:ind w:firstLine="630"/>
        <w:spacing w:after="0" w:line="360" w:lineRule="auto"/>
        <w:rPr>
          <w:color w:val="000000"/>
          <w:u w:val="single"/>
        </w:rPr>
      </w:pPr>
      <w:r>
        <w:rPr>
          <w:rFonts w:hint="eastAsia"/>
          <w:color w:val="000000"/>
          <w:u w:val="single"/>
        </w:rPr>
        <w:t xml:space="preserve">复审项目必须留足工程尾款，工程尾款一般为工程结算初审金额的</w:t>
      </w:r>
      <w:r>
        <w:rPr>
          <w:rFonts w:hint="eastAsia"/>
          <w:color w:val="000000"/>
          <w:u w:val="single"/>
        </w:rPr>
        <w:t xml:space="preserve">10%</w:t>
      </w:r>
      <w:r>
        <w:rPr>
          <w:rFonts w:hint="eastAsia"/>
          <w:color w:val="000000"/>
          <w:u w:val="single"/>
        </w:rPr>
        <w:t xml:space="preserve">，同时要扣回工程预付款、甲供材料款等。</w:t>
      </w:r>
      <w:r/>
    </w:p>
    <w:p>
      <w:pPr>
        <w:ind w:firstLine="630"/>
        <w:spacing w:after="0" w:line="360" w:lineRule="auto"/>
        <w:rPr>
          <w:color w:val="000000"/>
          <w:u w:val="single"/>
        </w:rPr>
      </w:pPr>
      <w:r>
        <w:rPr>
          <w:rFonts w:hint="eastAsia"/>
          <w:color w:val="000000"/>
          <w:u w:val="single"/>
        </w:rPr>
        <w:t xml:space="preserve">3</w:t>
      </w:r>
      <w:r>
        <w:rPr>
          <w:rFonts w:hint="eastAsia"/>
          <w:color w:val="000000"/>
          <w:u w:val="single"/>
        </w:rPr>
        <w:t xml:space="preserve">）抽复审：基建项目单项投资（合同金额）在</w:t>
      </w:r>
      <w:r>
        <w:rPr>
          <w:rFonts w:hint="eastAsia"/>
          <w:color w:val="000000"/>
          <w:u w:val="single"/>
        </w:rPr>
        <w:t xml:space="preserve">1000</w:t>
      </w:r>
      <w:r>
        <w:rPr>
          <w:rFonts w:hint="eastAsia"/>
          <w:color w:val="000000"/>
          <w:u w:val="single"/>
        </w:rPr>
        <w:t xml:space="preserve">万元、零星工程单项投资（合同金额）</w:t>
      </w:r>
      <w:r>
        <w:rPr>
          <w:rFonts w:hint="eastAsia"/>
          <w:color w:val="000000"/>
          <w:u w:val="single"/>
        </w:rPr>
        <w:t xml:space="preserve">100</w:t>
      </w:r>
      <w:r>
        <w:rPr>
          <w:rFonts w:hint="eastAsia"/>
          <w:color w:val="000000"/>
          <w:u w:val="single"/>
        </w:rPr>
        <w:t xml:space="preserve">万元以下的建设项目，学校根据需要组织抽复审，抽复审项目由建设工程项目的管理部和审计与法规处共同确定，抽复审比例为每年建设工程项目的</w:t>
      </w:r>
      <w:r>
        <w:rPr>
          <w:rFonts w:hint="eastAsia"/>
          <w:color w:val="000000"/>
          <w:u w:val="single"/>
        </w:rPr>
        <w:t xml:space="preserve">10%</w:t>
      </w:r>
      <w:r>
        <w:rPr>
          <w:rFonts w:hint="eastAsia"/>
          <w:color w:val="000000"/>
          <w:u w:val="single"/>
        </w:rPr>
        <w:t xml:space="preserve">左右，抽复审项目以复审核定金额为工程结算依据。</w:t>
      </w:r>
      <w:r/>
    </w:p>
    <w:p>
      <w:pPr>
        <w:ind w:firstLine="630"/>
        <w:spacing w:after="0" w:line="360" w:lineRule="auto"/>
        <w:rPr>
          <w:color w:val="000000"/>
        </w:rPr>
      </w:pPr>
      <w:r>
        <w:rPr>
          <w:color w:val="000000"/>
          <w:u w:val="single"/>
        </w:rPr>
        <w:t xml:space="preserve">4</w:t>
      </w:r>
      <w:r>
        <w:rPr>
          <w:rFonts w:hint="eastAsia"/>
          <w:color w:val="000000"/>
          <w:u w:val="single"/>
        </w:rPr>
        <w:t xml:space="preserve">）审计费：结算初审费用：单项工程核减率超过</w:t>
      </w:r>
      <w:r>
        <w:rPr>
          <w:rFonts w:hint="eastAsia"/>
          <w:color w:val="000000"/>
          <w:u w:val="single"/>
        </w:rPr>
        <w:t xml:space="preserve">5%</w:t>
      </w:r>
      <w:r>
        <w:rPr>
          <w:rFonts w:hint="eastAsia"/>
          <w:color w:val="000000"/>
          <w:u w:val="single"/>
        </w:rPr>
        <w:t xml:space="preserve">的，其审计费用全部由施工单位承担，从施工单位工程款中扣除；单项工程核减率在</w:t>
      </w:r>
      <w:r>
        <w:rPr>
          <w:rFonts w:hint="eastAsia"/>
          <w:color w:val="000000"/>
          <w:u w:val="single"/>
        </w:rPr>
        <w:t xml:space="preserve">5%</w:t>
      </w:r>
      <w:r>
        <w:rPr>
          <w:rFonts w:hint="eastAsia"/>
          <w:color w:val="000000"/>
          <w:u w:val="single"/>
        </w:rPr>
        <w:t xml:space="preserve">及以下的，其审计费用由建设单位承担。建设项目复审费用：由高校承担并列入工程建设成本。</w:t>
      </w:r>
      <w:r/>
    </w:p>
    <w:p>
      <w:pPr>
        <w:ind w:firstLine="420"/>
        <w:jc w:val="left"/>
        <w:spacing w:after="0" w:line="360" w:lineRule="auto"/>
        <w:rPr>
          <w:rFonts w:hint="eastAsia" w:ascii="宋体" w:hAnsi="宋体"/>
          <w:color w:val="000000"/>
        </w:rPr>
      </w:pPr>
      <w:r>
        <w:rPr>
          <w:rFonts w:hint="eastAsia"/>
          <w:bCs/>
          <w:color w:val="000000"/>
          <w:u w:val="single"/>
        </w:rPr>
        <w:t xml:space="preserve">（</w:t>
      </w:r>
      <w:r>
        <w:rPr>
          <w:bCs/>
          <w:color w:val="000000"/>
          <w:u w:val="single"/>
        </w:rPr>
        <w:t xml:space="preserve">5</w:t>
      </w:r>
      <w:r>
        <w:rPr>
          <w:rFonts w:hint="eastAsia"/>
          <w:bCs/>
          <w:color w:val="000000"/>
          <w:u w:val="single"/>
        </w:rPr>
        <w:t xml:space="preserve">）</w:t>
      </w:r>
      <w:r>
        <w:rPr>
          <w:rFonts w:hint="eastAsia" w:ascii="宋体" w:hAnsi="宋体"/>
          <w:color w:val="000000"/>
          <w:u w:val="single"/>
        </w:rPr>
        <w:t xml:space="preserve">发包人有权根据工程进度调整工程付款的时间的额度，承包人不得有异议。</w:t>
      </w:r>
      <w:r>
        <w:rPr>
          <w:rFonts w:ascii="宋体" w:hAnsi="宋体"/>
          <w:color w:val="000000"/>
          <w:u w:val="single"/>
        </w:rPr>
        <w:fldChar w:fldCharType="end"/>
      </w:r>
      <w:r>
        <w:rPr>
          <w:rFonts w:ascii="宋体" w:hAnsi="宋体"/>
          <w:color w:val="000000"/>
          <w:u w:val="single"/>
        </w:rPr>
        <w:t xml:space="preserve"> </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.4.2</w:t>
      </w:r>
      <w:r>
        <w:rPr>
          <w:color w:val="000000"/>
        </w:rPr>
        <w:t xml:space="preserve">进度付款申请单的编制</w:t>
      </w:r>
      <w:r/>
    </w:p>
    <w:p>
      <w:pPr>
        <w:ind w:firstLine="420"/>
        <w:jc w:val="left"/>
        <w:spacing w:after="0" w:line="360" w:lineRule="auto"/>
        <w:rPr>
          <w:color w:val="000000"/>
        </w:rPr>
      </w:pPr>
      <w:r>
        <w:rPr>
          <w:color w:val="000000"/>
        </w:rPr>
        <w:t xml:space="preserve">关于进度付款申请单编制的约定：</w:t>
      </w:r>
      <w:r>
        <w:rPr>
          <w:color w:val="000000"/>
          <w:u w:val="single"/>
        </w:rPr>
        <w:t xml:space="preserve"> </w:t>
      </w:r>
      <w:r>
        <w:rPr>
          <w:color w:val="000000"/>
          <w:u w:val="single"/>
        </w:rPr>
        <w:fldChar w:fldCharType="begin"/>
      </w:r>
      <w:r>
        <w:rPr>
          <w:color w:val="000000"/>
          <w:u w:val="single"/>
        </w:rPr>
        <w:instrText xml:space="preserve"> AUTOTEXT  5701 \* MERGEFORMAT </w:instrText>
      </w:r>
      <w:r>
        <w:rPr>
          <w:color w:val="000000"/>
          <w:u w:val="single"/>
        </w:rPr>
        <w:fldChar w:fldCharType="separate"/>
      </w:r>
      <w:r>
        <w:rPr>
          <w:color w:val="000000"/>
          <w:u w:val="single"/>
        </w:rPr>
        <w:t xml:space="preserve">/</w:t>
      </w:r>
      <w:r>
        <w:rPr>
          <w:color w:val="000000"/>
          <w:u w:val="single"/>
        </w:rPr>
        <w:fldChar w:fldCharType="end"/>
      </w:r>
      <w:r>
        <w:rPr>
          <w:color w:val="000000"/>
          <w:u w:val="single"/>
        </w:rPr>
        <w:t xml:space="preserve"> </w:t>
      </w:r>
      <w:r/>
    </w:p>
    <w:p>
      <w:pPr>
        <w:ind w:firstLine="420"/>
        <w:jc w:val="left"/>
        <w:spacing w:after="0" w:line="360" w:lineRule="auto"/>
        <w:rPr>
          <w:color w:val="000000"/>
        </w:rPr>
      </w:pPr>
      <w:r>
        <w:rPr>
          <w:color w:val="000000"/>
        </w:rPr>
        <w:t xml:space="preserve">1</w:t>
      </w:r>
      <w:r>
        <w:rPr>
          <w:rFonts w:hint="eastAsia"/>
          <w:color w:val="000000"/>
        </w:rPr>
        <w:t xml:space="preserve">2</w:t>
      </w:r>
      <w:r>
        <w:rPr>
          <w:color w:val="000000"/>
        </w:rPr>
        <w:t xml:space="preserve">.4.3</w:t>
      </w:r>
      <w:r>
        <w:rPr>
          <w:color w:val="000000"/>
        </w:rPr>
        <w:t xml:space="preserve">进度付款申请单的提交</w:t>
      </w:r>
      <w:r/>
    </w:p>
    <w:p>
      <w:pPr>
        <w:ind w:firstLine="420"/>
        <w:jc w:val="left"/>
        <w:spacing w:after="0" w:line="360" w:lineRule="auto"/>
        <w:rPr>
          <w:color w:val="000000"/>
        </w:rPr>
      </w:pPr>
      <w:r>
        <w:rPr>
          <w:color w:val="000000"/>
        </w:rPr>
        <w:t xml:space="preserve">(1)</w:t>
      </w:r>
      <w:r>
        <w:rPr>
          <w:color w:val="000000"/>
        </w:rPr>
        <w:t xml:space="preserve">单价合同进度付款申请单提交的约定</w:t>
      </w:r>
      <w:r>
        <w:rPr>
          <w:rFonts w:hint="eastAsia"/>
          <w:color w:val="000000"/>
        </w:rPr>
        <w:t xml:space="preserve">：</w:t>
      </w:r>
      <w:r>
        <w:rPr>
          <w:color w:val="000000"/>
          <w:u w:val="single"/>
        </w:rPr>
        <w:t xml:space="preserve"> </w:t>
      </w:r>
      <w:r>
        <w:rPr>
          <w:rFonts w:hint="eastAsia"/>
          <w:bCs/>
          <w:color w:val="000000"/>
          <w:u w:val="single"/>
        </w:rPr>
        <w:t xml:space="preserve">按通用条款执行</w:t>
      </w:r>
      <w:r>
        <w:rPr>
          <w:color w:val="000000"/>
          <w:u w:val="single"/>
        </w:rPr>
        <w:t xml:space="preserve"> </w:t>
      </w:r>
      <w:r>
        <w:rPr>
          <w:color w:val="000000"/>
        </w:rPr>
        <w:t xml:space="preserve">。</w:t>
      </w:r>
      <w:r/>
    </w:p>
    <w:p>
      <w:pPr>
        <w:ind w:firstLine="420"/>
        <w:jc w:val="left"/>
        <w:spacing w:after="0" w:line="360" w:lineRule="auto"/>
        <w:rPr>
          <w:color w:val="000000"/>
        </w:rPr>
      </w:pPr>
      <w:r>
        <w:rPr>
          <w:color w:val="000000"/>
        </w:rPr>
        <w:t xml:space="preserve">(2)</w:t>
      </w:r>
      <w:r>
        <w:rPr>
          <w:color w:val="000000"/>
        </w:rPr>
        <w:t xml:space="preserve">总价合同进度付款申请单提交的约定</w:t>
      </w:r>
      <w:r>
        <w:rPr>
          <w:rFonts w:hint="eastAsia"/>
          <w:color w:val="000000"/>
        </w:rPr>
        <w:t xml:space="preserve">：</w:t>
      </w:r>
      <w:r>
        <w:rPr>
          <w:color w:val="000000"/>
          <w:u w:val="single"/>
        </w:rPr>
        <w:t xml:space="preserve"> </w:t>
      </w:r>
      <w:r>
        <w:rPr>
          <w:rFonts w:hint="eastAsia"/>
          <w:color w:val="000000"/>
          <w:u w:val="single"/>
        </w:rPr>
        <w:t xml:space="preserve">/</w:t>
      </w:r>
      <w:r>
        <w:rPr>
          <w:color w:val="000000"/>
          <w:u w:val="single"/>
        </w:rPr>
        <w:t xml:space="preserve"> </w:t>
      </w:r>
      <w:r>
        <w:rPr>
          <w:color w:val="000000"/>
        </w:rPr>
        <w:t xml:space="preserve">。</w:t>
      </w:r>
      <w:r/>
    </w:p>
    <w:p>
      <w:pPr>
        <w:ind w:firstLine="420"/>
        <w:jc w:val="left"/>
        <w:spacing w:after="0" w:line="360" w:lineRule="auto"/>
        <w:rPr>
          <w:color w:val="000000"/>
          <w:u w:val="single"/>
        </w:rPr>
      </w:pPr>
      <w:r>
        <w:rPr>
          <w:color w:val="000000"/>
        </w:rPr>
        <w:t xml:space="preserve">(3)</w:t>
      </w:r>
      <w:r>
        <w:rPr>
          <w:color w:val="000000"/>
        </w:rPr>
        <w:t xml:space="preserve">其他价格形式合同进度付款申请单提交的约定：</w:t>
      </w:r>
      <w:r>
        <w:rPr>
          <w:color w:val="000000"/>
          <w:u w:val="single"/>
        </w:rPr>
        <w:t xml:space="preserve"> </w:t>
      </w:r>
      <w:r>
        <w:rPr>
          <w:rFonts w:hint="eastAsia"/>
          <w:color w:val="000000"/>
          <w:u w:val="single"/>
        </w:rPr>
        <w:t xml:space="preserve">/</w:t>
      </w:r>
      <w:r>
        <w:rPr>
          <w:color w:val="000000"/>
          <w:u w:val="single"/>
        </w:rPr>
        <w:t xml:space="preserve"> </w:t>
      </w:r>
      <w:r/>
    </w:p>
    <w:p>
      <w:pPr>
        <w:ind w:firstLine="420"/>
        <w:jc w:val="left"/>
        <w:spacing w:after="0" w:line="360" w:lineRule="auto"/>
        <w:rPr>
          <w:color w:val="000000"/>
        </w:rPr>
      </w:pPr>
      <w:r>
        <w:rPr>
          <w:rFonts w:hint="eastAsia"/>
          <w:color w:val="000000"/>
        </w:rPr>
        <w:t xml:space="preserve">12.4.4 </w:t>
      </w:r>
      <w:r>
        <w:rPr>
          <w:rFonts w:hint="eastAsia"/>
          <w:color w:val="000000"/>
        </w:rPr>
        <w:t xml:space="preserve">进度款审核和支付</w:t>
      </w:r>
      <w:r/>
    </w:p>
    <w:p>
      <w:pPr>
        <w:ind w:firstLine="420"/>
        <w:jc w:val="left"/>
        <w:spacing w:after="0"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）监理人审查并报送发包人的期限：</w:t>
      </w:r>
      <w:r>
        <w:rPr>
          <w:rFonts w:hint="eastAsia"/>
          <w:color w:val="000000"/>
          <w:u w:val="single"/>
        </w:rPr>
        <w:t xml:space="preserve">  / </w:t>
      </w:r>
      <w:r>
        <w:rPr>
          <w:rFonts w:hint="eastAsia"/>
          <w:color w:val="000000"/>
        </w:rPr>
        <w:t xml:space="preserve">。</w:t>
      </w:r>
      <w:r/>
    </w:p>
    <w:p>
      <w:pPr>
        <w:ind w:firstLine="420"/>
        <w:jc w:val="left"/>
        <w:spacing w:after="0" w:line="360" w:lineRule="auto"/>
        <w:rPr>
          <w:color w:val="000000"/>
        </w:rPr>
      </w:pPr>
      <w:r>
        <w:rPr>
          <w:rFonts w:hint="eastAsia"/>
          <w:color w:val="000000"/>
        </w:rPr>
        <w:t xml:space="preserve">发包人完成审批并签发进度款支付证书的期限：</w:t>
      </w:r>
      <w:r>
        <w:rPr>
          <w:rFonts w:hint="eastAsia"/>
          <w:color w:val="000000"/>
          <w:u w:val="single"/>
        </w:rPr>
        <w:t xml:space="preserve">  / </w:t>
      </w:r>
      <w:r>
        <w:rPr>
          <w:rFonts w:hint="eastAsia"/>
          <w:color w:val="000000"/>
        </w:rPr>
        <w:t xml:space="preserve">。</w:t>
      </w:r>
      <w:r/>
    </w:p>
    <w:p>
      <w:pPr>
        <w:ind w:firstLine="420"/>
        <w:jc w:val="left"/>
        <w:spacing w:after="0"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）发包人支付进度款的期限：</w:t>
      </w:r>
      <w:r>
        <w:rPr>
          <w:rFonts w:hint="eastAsia"/>
          <w:color w:val="000000"/>
          <w:u w:val="single"/>
        </w:rPr>
        <w:t xml:space="preserve"> /  </w:t>
      </w:r>
      <w:r>
        <w:rPr>
          <w:rFonts w:hint="eastAsia"/>
          <w:color w:val="000000"/>
        </w:rPr>
        <w:t xml:space="preserve">。</w:t>
      </w:r>
      <w:r/>
    </w:p>
    <w:p>
      <w:pPr>
        <w:ind w:firstLine="420"/>
        <w:jc w:val="left"/>
        <w:spacing w:after="0" w:line="360" w:lineRule="auto"/>
        <w:rPr>
          <w:color w:val="000000"/>
        </w:rPr>
      </w:pPr>
      <w:r>
        <w:rPr>
          <w:rFonts w:hint="eastAsia"/>
          <w:color w:val="000000"/>
        </w:rPr>
        <w:t xml:space="preserve">发包人逾期支付进度款的违约金的计算方式：</w:t>
      </w:r>
      <w:r>
        <w:rPr>
          <w:rFonts w:hint="eastAsia"/>
          <w:color w:val="000000"/>
          <w:u w:val="single"/>
        </w:rPr>
        <w:t xml:space="preserve"> /  </w:t>
      </w:r>
      <w:r>
        <w:rPr>
          <w:rFonts w:hint="eastAsia"/>
          <w:color w:val="000000"/>
        </w:rPr>
        <w:t xml:space="preserve">。</w:t>
      </w:r>
      <w:r/>
    </w:p>
    <w:p>
      <w:pPr>
        <w:ind w:firstLine="420"/>
        <w:jc w:val="left"/>
        <w:spacing w:after="0" w:line="360" w:lineRule="auto"/>
        <w:rPr>
          <w:color w:val="000000"/>
        </w:rPr>
      </w:pPr>
      <w:r>
        <w:rPr>
          <w:rFonts w:hint="eastAsia"/>
          <w:color w:val="000000"/>
        </w:rPr>
        <w:t xml:space="preserve">12.4.</w:t>
      </w:r>
      <w:r>
        <w:rPr>
          <w:color w:val="000000"/>
        </w:rPr>
        <w:t xml:space="preserve">5</w:t>
      </w:r>
      <w:r>
        <w:rPr>
          <w:rFonts w:hint="eastAsia"/>
          <w:color w:val="000000"/>
        </w:rPr>
        <w:t xml:space="preserve"> </w:t>
      </w:r>
      <w:r>
        <w:rPr>
          <w:rFonts w:hint="eastAsia"/>
          <w:color w:val="000000"/>
        </w:rPr>
        <w:t xml:space="preserve">支付分解表的编制</w:t>
      </w:r>
      <w:r/>
    </w:p>
    <w:p>
      <w:pPr>
        <w:ind w:firstLine="420"/>
        <w:jc w:val="left"/>
        <w:spacing w:after="0" w:line="360" w:lineRule="auto"/>
        <w:rPr>
          <w:color w:val="000000"/>
        </w:rPr>
      </w:pPr>
      <w:r>
        <w:rPr>
          <w:color w:val="000000"/>
        </w:rPr>
        <w:t xml:space="preserve">1</w:t>
      </w:r>
      <w:r>
        <w:rPr>
          <w:rFonts w:hint="eastAsia"/>
          <w:color w:val="000000"/>
        </w:rPr>
        <w:t xml:space="preserve">、总价合同支付分解表的编制与审批：</w:t>
      </w:r>
      <w:r>
        <w:rPr>
          <w:rFonts w:hint="eastAsia"/>
          <w:color w:val="000000"/>
          <w:u w:val="single"/>
        </w:rPr>
        <w:t xml:space="preserve">  / </w:t>
      </w:r>
      <w:r>
        <w:rPr>
          <w:rFonts w:hint="eastAsia"/>
          <w:color w:val="000000"/>
        </w:rPr>
        <w:t xml:space="preserve">。</w:t>
      </w:r>
      <w:r/>
    </w:p>
    <w:p>
      <w:pPr>
        <w:ind w:firstLine="420"/>
        <w:jc w:val="left"/>
        <w:spacing w:after="0" w:line="360" w:lineRule="auto"/>
        <w:rPr>
          <w:color w:val="000000"/>
        </w:rPr>
      </w:pPr>
      <w:r>
        <w:rPr>
          <w:color w:val="000000"/>
        </w:rPr>
        <w:t xml:space="preserve">2</w:t>
      </w:r>
      <w:r>
        <w:rPr>
          <w:rFonts w:hint="eastAsia"/>
          <w:color w:val="000000"/>
        </w:rPr>
        <w:t xml:space="preserve">、单价合同的总价项目支付分解表的编制与审批：</w:t>
      </w:r>
      <w:r>
        <w:rPr>
          <w:rFonts w:hint="eastAsia"/>
          <w:color w:val="000000"/>
          <w:u w:val="single"/>
        </w:rPr>
        <w:t xml:space="preserve"> /  </w:t>
      </w:r>
      <w:r>
        <w:rPr>
          <w:rFonts w:hint="eastAsia"/>
          <w:color w:val="000000"/>
        </w:rPr>
        <w:t xml:space="preserve">。</w:t>
      </w:r>
      <w:r/>
    </w:p>
    <w:p>
      <w:pPr>
        <w:pStyle w:val="752"/>
        <w:jc w:val="both"/>
        <w:spacing w:after="0"/>
        <w:tabs>
          <w:tab w:val="left" w:pos="720" w:leader="none"/>
        </w:tabs>
        <w:rPr>
          <w:color w:val="000000"/>
          <w:sz w:val="24"/>
        </w:rPr>
      </w:pPr>
      <w:r/>
      <w:bookmarkStart w:id="163" w:name="_Toc14470207"/>
      <w:r>
        <w:rPr>
          <w:rFonts w:hint="eastAsia"/>
          <w:color w:val="000000"/>
          <w:sz w:val="24"/>
        </w:rPr>
        <w:t xml:space="preserve">12.5</w:t>
      </w:r>
      <w:r>
        <w:rPr>
          <w:rFonts w:hint="eastAsia"/>
          <w:color w:val="000000"/>
          <w:sz w:val="24"/>
        </w:rPr>
        <w:t xml:space="preserve">支付账户</w:t>
      </w:r>
      <w:bookmarkEnd w:id="163"/>
      <w:r/>
      <w:r/>
    </w:p>
    <w:p>
      <w:pPr>
        <w:pStyle w:val="1079"/>
        <w:ind w:left="0" w:right="0" w:firstLine="420"/>
        <w:spacing w:before="0" w:after="0" w:line="360" w:lineRule="auto"/>
        <w:rPr>
          <w:color w:val="000000"/>
          <w:sz w:val="21"/>
        </w:rPr>
      </w:pPr>
      <w:r>
        <w:rPr>
          <w:rFonts w:hint="eastAsia"/>
          <w:color w:val="000000"/>
          <w:sz w:val="21"/>
        </w:rPr>
        <w:t xml:space="preserve">发包人应将合同价款支付至合同协议书中约定的承包人账户。</w:t>
      </w:r>
      <w:r/>
    </w:p>
    <w:p>
      <w:pPr>
        <w:pStyle w:val="751"/>
        <w:spacing w:after="0" w:line="360" w:lineRule="auto"/>
        <w:rPr>
          <w:color w:val="000000"/>
          <w:sz w:val="24"/>
        </w:rPr>
      </w:pPr>
      <w:r/>
      <w:bookmarkStart w:id="164" w:name="_Toc14470208"/>
      <w:r/>
      <w:bookmarkStart w:id="165" w:name="_Toc71558883"/>
      <w:r>
        <w:rPr>
          <w:color w:val="000000"/>
          <w:sz w:val="24"/>
        </w:rPr>
        <w:t xml:space="preserve">1</w:t>
      </w:r>
      <w:r>
        <w:rPr>
          <w:rFonts w:hint="eastAsia"/>
          <w:color w:val="000000"/>
          <w:sz w:val="24"/>
        </w:rPr>
        <w:t xml:space="preserve">3</w:t>
      </w:r>
      <w:r>
        <w:rPr>
          <w:color w:val="000000"/>
          <w:sz w:val="24"/>
        </w:rPr>
        <w:t xml:space="preserve">.</w:t>
      </w:r>
      <w:r>
        <w:rPr>
          <w:color w:val="000000"/>
          <w:sz w:val="24"/>
        </w:rPr>
        <w:t xml:space="preserve">验收</w:t>
      </w:r>
      <w:bookmarkEnd w:id="164"/>
      <w:r/>
      <w:bookmarkEnd w:id="165"/>
      <w:r/>
      <w:r/>
    </w:p>
    <w:p>
      <w:pPr>
        <w:pStyle w:val="752"/>
        <w:jc w:val="both"/>
        <w:spacing w:after="0"/>
        <w:tabs>
          <w:tab w:val="left" w:pos="720" w:leader="none"/>
        </w:tabs>
        <w:rPr>
          <w:color w:val="000000"/>
          <w:sz w:val="24"/>
        </w:rPr>
      </w:pPr>
      <w:r/>
      <w:bookmarkStart w:id="166" w:name="_Toc14470209"/>
      <w:r>
        <w:rPr>
          <w:color w:val="000000"/>
          <w:sz w:val="24"/>
        </w:rPr>
        <w:t xml:space="preserve">1</w:t>
      </w:r>
      <w:r>
        <w:rPr>
          <w:rFonts w:hint="eastAsia"/>
          <w:color w:val="000000"/>
          <w:sz w:val="24"/>
        </w:rPr>
        <w:t xml:space="preserve">3</w:t>
      </w:r>
      <w:r>
        <w:rPr>
          <w:color w:val="000000"/>
          <w:sz w:val="24"/>
        </w:rPr>
        <w:t xml:space="preserve">.1</w:t>
      </w:r>
      <w:r>
        <w:rPr>
          <w:color w:val="000000"/>
          <w:sz w:val="24"/>
        </w:rPr>
        <w:t xml:space="preserve">分部分项工程验收</w:t>
      </w:r>
      <w:bookmarkEnd w:id="166"/>
      <w:r/>
      <w:r/>
    </w:p>
    <w:p>
      <w:pPr>
        <w:ind w:firstLine="420"/>
        <w:jc w:val="left"/>
        <w:spacing w:after="0" w:line="360" w:lineRule="auto"/>
        <w:rPr>
          <w:color w:val="000000"/>
        </w:rPr>
      </w:pPr>
      <w:r>
        <w:rPr>
          <w:color w:val="000000"/>
        </w:rPr>
        <w:t xml:space="preserve">监理人不能按时进行验收时，应提前</w:t>
      </w:r>
      <w:r>
        <w:rPr>
          <w:color w:val="000000"/>
          <w:u w:val="single"/>
        </w:rPr>
        <w:t xml:space="preserve"> </w:t>
      </w:r>
      <w:r>
        <w:rPr>
          <w:color w:val="000000"/>
          <w:u w:val="single"/>
        </w:rPr>
        <w:fldChar w:fldCharType="begin"/>
      </w:r>
      <w:r>
        <w:rPr>
          <w:color w:val="000000"/>
          <w:u w:val="single"/>
        </w:rPr>
        <w:instrText xml:space="preserve"> AUTOTEXT  5711 \* MERGEFORMAT </w:instrText>
      </w:r>
      <w:r>
        <w:rPr>
          <w:color w:val="000000"/>
          <w:u w:val="single"/>
        </w:rPr>
        <w:fldChar w:fldCharType="separate"/>
      </w:r>
      <w:r>
        <w:rPr>
          <w:color w:val="000000"/>
          <w:u w:val="single"/>
        </w:rPr>
        <w:t xml:space="preserve">24</w:t>
      </w:r>
      <w:r>
        <w:rPr>
          <w:color w:val="000000"/>
          <w:u w:val="single"/>
        </w:rPr>
        <w:fldChar w:fldCharType="end"/>
      </w:r>
      <w:r>
        <w:rPr>
          <w:color w:val="000000"/>
          <w:u w:val="single"/>
        </w:rPr>
        <w:t xml:space="preserve"> </w:t>
      </w:r>
      <w:r>
        <w:rPr>
          <w:color w:val="000000"/>
        </w:rPr>
        <w:t xml:space="preserve">小时提交书面延期要求。</w:t>
      </w:r>
      <w:r/>
    </w:p>
    <w:p>
      <w:pPr>
        <w:ind w:firstLine="420"/>
        <w:jc w:val="left"/>
        <w:spacing w:after="0" w:line="360" w:lineRule="auto"/>
        <w:rPr>
          <w:color w:val="000000"/>
        </w:rPr>
      </w:pPr>
      <w:r>
        <w:rPr>
          <w:color w:val="000000"/>
        </w:rPr>
        <w:t xml:space="preserve">关于延期最长不得超过：</w:t>
      </w:r>
      <w:r>
        <w:rPr>
          <w:color w:val="000000"/>
          <w:u w:val="single"/>
        </w:rPr>
        <w:t xml:space="preserve"> </w:t>
      </w:r>
      <w:r>
        <w:rPr>
          <w:color w:val="000000"/>
          <w:u w:val="single"/>
        </w:rPr>
        <w:fldChar w:fldCharType="begin"/>
      </w:r>
      <w:r>
        <w:rPr>
          <w:color w:val="000000"/>
          <w:u w:val="single"/>
        </w:rPr>
        <w:instrText xml:space="preserve"> AUTOTEXT  5712 \* MERGEFORMAT </w:instrText>
      </w:r>
      <w:r>
        <w:rPr>
          <w:color w:val="000000"/>
          <w:u w:val="single"/>
        </w:rPr>
        <w:fldChar w:fldCharType="separate"/>
      </w:r>
      <w:r>
        <w:rPr>
          <w:color w:val="000000"/>
          <w:u w:val="single"/>
        </w:rPr>
        <w:t xml:space="preserve">48</w:t>
      </w:r>
      <w:r>
        <w:rPr>
          <w:color w:val="000000"/>
          <w:u w:val="single"/>
        </w:rPr>
        <w:fldChar w:fldCharType="end"/>
      </w:r>
      <w:r>
        <w:rPr>
          <w:color w:val="000000"/>
          <w:u w:val="single"/>
        </w:rPr>
        <w:t xml:space="preserve"> </w:t>
      </w:r>
      <w:r>
        <w:rPr>
          <w:color w:val="000000"/>
        </w:rPr>
        <w:t xml:space="preserve">小时。</w:t>
      </w:r>
      <w:r/>
    </w:p>
    <w:p>
      <w:pPr>
        <w:pStyle w:val="752"/>
        <w:jc w:val="both"/>
        <w:spacing w:after="0"/>
        <w:tabs>
          <w:tab w:val="left" w:pos="720" w:leader="none"/>
        </w:tabs>
        <w:rPr>
          <w:color w:val="000000"/>
          <w:sz w:val="24"/>
        </w:rPr>
      </w:pPr>
      <w:r/>
      <w:bookmarkStart w:id="167" w:name="_Toc14470210"/>
      <w:r>
        <w:rPr>
          <w:color w:val="000000"/>
          <w:sz w:val="24"/>
        </w:rPr>
        <w:t xml:space="preserve">1</w:t>
      </w:r>
      <w:r>
        <w:rPr>
          <w:rFonts w:hint="eastAsia"/>
          <w:color w:val="000000"/>
          <w:sz w:val="24"/>
        </w:rPr>
        <w:t xml:space="preserve">3</w:t>
      </w:r>
      <w:r>
        <w:rPr>
          <w:color w:val="000000"/>
          <w:sz w:val="24"/>
        </w:rPr>
        <w:t xml:space="preserve">.2</w:t>
      </w:r>
      <w:r>
        <w:rPr>
          <w:color w:val="000000"/>
          <w:sz w:val="24"/>
        </w:rPr>
        <w:t xml:space="preserve">竣工验收</w:t>
      </w:r>
      <w:bookmarkEnd w:id="167"/>
      <w:r/>
      <w:r/>
    </w:p>
    <w:p>
      <w:pPr>
        <w:ind w:firstLine="420"/>
        <w:jc w:val="left"/>
        <w:spacing w:after="0" w:line="360" w:lineRule="auto"/>
        <w:rPr>
          <w:color w:val="000000"/>
        </w:rPr>
      </w:pPr>
      <w:r/>
      <w:bookmarkStart w:id="168" w:name="_Toc280868704"/>
      <w:r/>
      <w:bookmarkStart w:id="169" w:name="_Toc280868705"/>
      <w:r>
        <w:rPr>
          <w:color w:val="000000"/>
        </w:rPr>
        <w:t xml:space="preserve">13.2.</w:t>
      </w:r>
      <w:r>
        <w:rPr>
          <w:rFonts w:hint="eastAsia"/>
          <w:color w:val="000000"/>
        </w:rPr>
        <w:t xml:space="preserve">1</w:t>
      </w:r>
      <w:r>
        <w:rPr>
          <w:color w:val="000000"/>
        </w:rPr>
        <w:t xml:space="preserve">竣工验收程序</w:t>
      </w:r>
      <w:bookmarkEnd w:id="168"/>
      <w:r/>
    </w:p>
    <w:p>
      <w:pPr>
        <w:ind w:firstLine="420"/>
        <w:jc w:val="left"/>
        <w:spacing w:after="0" w:line="360" w:lineRule="auto"/>
        <w:rPr>
          <w:bCs/>
          <w:color w:val="000000"/>
          <w:u w:val="single"/>
        </w:rPr>
      </w:pPr>
      <w:r>
        <w:rPr>
          <w:color w:val="000000"/>
        </w:rPr>
        <w:t xml:space="preserve">关于竣工验收程序的约定：</w:t>
      </w:r>
      <w:r>
        <w:rPr>
          <w:rFonts w:hint="eastAsia"/>
          <w:bCs/>
          <w:color w:val="000000"/>
          <w:u w:val="single"/>
        </w:rPr>
        <w:t xml:space="preserve">按通用条款执行，并符合下列要求：</w:t>
      </w:r>
      <w:r/>
    </w:p>
    <w:p>
      <w:pPr>
        <w:ind w:firstLine="420"/>
        <w:jc w:val="left"/>
        <w:spacing w:after="0" w:line="360" w:lineRule="auto"/>
        <w:rPr>
          <w:bCs/>
          <w:color w:val="000000"/>
          <w:u w:val="single"/>
        </w:rPr>
      </w:pPr>
      <w:r>
        <w:rPr>
          <w:bCs/>
          <w:color w:val="000000"/>
          <w:u w:val="single"/>
        </w:rPr>
        <w:t xml:space="preserve">1</w:t>
      </w:r>
      <w:r>
        <w:rPr>
          <w:bCs/>
          <w:color w:val="000000"/>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spacing w:after="0" w:line="360" w:lineRule="auto"/>
        <w:rPr>
          <w:bCs/>
          <w:color w:val="000000"/>
          <w:u w:val="single"/>
        </w:rPr>
      </w:pPr>
      <w:r>
        <w:rPr>
          <w:bCs/>
          <w:color w:val="000000"/>
          <w:u w:val="single"/>
        </w:rPr>
        <w:t xml:space="preserve">2</w:t>
      </w:r>
      <w:r>
        <w:rPr>
          <w:bCs/>
          <w:color w:val="000000"/>
          <w:u w:val="single"/>
        </w:rPr>
        <w:t xml:space="preserve">、发包人收到上述资料后</w:t>
      </w:r>
      <w:r>
        <w:rPr>
          <w:rFonts w:hint="eastAsia"/>
          <w:bCs/>
          <w:color w:val="000000"/>
          <w:u w:val="single"/>
        </w:rPr>
        <w:t xml:space="preserve">及时</w:t>
      </w:r>
      <w:r>
        <w:rPr>
          <w:bCs/>
          <w:color w:val="000000"/>
          <w:u w:val="single"/>
        </w:rPr>
        <w:t xml:space="preserve">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bCs/>
          <w:color w:val="000000"/>
          <w:u w:val="single"/>
        </w:rPr>
        <w:t xml:space="preserve">用，完成后再次申报。</w:t>
      </w:r>
      <w:r/>
    </w:p>
    <w:p>
      <w:pPr>
        <w:ind w:firstLine="420"/>
        <w:jc w:val="left"/>
        <w:spacing w:after="0" w:line="360" w:lineRule="auto"/>
        <w:rPr>
          <w:bCs/>
          <w:color w:val="000000"/>
          <w:u w:val="single"/>
        </w:rPr>
      </w:pPr>
      <w:r>
        <w:rPr>
          <w:bCs/>
          <w:color w:val="000000"/>
          <w:u w:val="single"/>
        </w:rPr>
        <w:t xml:space="preserve">3</w:t>
      </w:r>
      <w:r>
        <w:rPr>
          <w:bCs/>
          <w:color w:val="000000"/>
          <w:u w:val="single"/>
        </w:rPr>
        <w:t xml:space="preserve">、承包人提供竣工图的约定：</w:t>
      </w:r>
      <w:r>
        <w:rPr>
          <w:rFonts w:hint="eastAsia"/>
          <w:bCs/>
          <w:color w:val="000000"/>
          <w:u w:val="single"/>
        </w:rPr>
        <w:t xml:space="preserve">此项目无需提供竣工图</w:t>
      </w:r>
      <w:r>
        <w:rPr>
          <w:bCs/>
          <w:color w:val="000000"/>
          <w:u w:val="single"/>
        </w:rPr>
        <w:t xml:space="preserve">。竣工验收日期为实际竣工验收合格之日。</w:t>
      </w:r>
      <w:r/>
    </w:p>
    <w:p>
      <w:pPr>
        <w:ind w:firstLine="420"/>
        <w:jc w:val="left"/>
        <w:spacing w:after="0" w:line="360" w:lineRule="auto"/>
        <w:rPr>
          <w:bCs/>
          <w:color w:val="000000"/>
          <w:u w:val="single"/>
        </w:rPr>
      </w:pPr>
      <w:r>
        <w:rPr>
          <w:bCs/>
          <w:color w:val="000000"/>
          <w:u w:val="single"/>
        </w:rPr>
        <w:t xml:space="preserve">4</w:t>
      </w:r>
      <w:r>
        <w:rPr>
          <w:bCs/>
          <w:color w:val="000000"/>
          <w:u w:val="single"/>
        </w:rPr>
        <w:t xml:space="preserve">、竣工交付使用的过程必须符合下列要求：</w:t>
      </w:r>
      <w:r/>
    </w:p>
    <w:p>
      <w:pPr>
        <w:ind w:firstLine="420"/>
        <w:jc w:val="left"/>
        <w:spacing w:after="0" w:line="360" w:lineRule="auto"/>
        <w:rPr>
          <w:bCs/>
          <w:color w:val="000000"/>
          <w:u w:val="single"/>
        </w:rPr>
      </w:pPr>
      <w:r>
        <w:rPr>
          <w:bCs/>
          <w:color w:val="000000"/>
          <w:u w:val="single"/>
        </w:rPr>
        <w:t xml:space="preserve">A</w:t>
      </w:r>
      <w:r>
        <w:rPr>
          <w:bCs/>
          <w:color w:val="000000"/>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spacing w:after="0" w:line="360" w:lineRule="auto"/>
        <w:rPr>
          <w:bCs/>
          <w:color w:val="000000"/>
          <w:u w:val="single"/>
        </w:rPr>
      </w:pPr>
      <w:r>
        <w:rPr>
          <w:bCs/>
          <w:color w:val="000000"/>
          <w:u w:val="single"/>
        </w:rPr>
        <w:t xml:space="preserve">B</w:t>
      </w:r>
      <w:r>
        <w:rPr>
          <w:bCs/>
          <w:color w:val="000000"/>
          <w:u w:val="single"/>
        </w:rPr>
        <w:t xml:space="preserve">、工程所用的设备和主材料、构配件具有产品质量出场检验</w:t>
      </w:r>
      <w:r>
        <w:rPr>
          <w:rFonts w:hint="eastAsia"/>
          <w:bCs/>
          <w:color w:val="000000"/>
          <w:u w:val="single"/>
        </w:rPr>
        <w:t xml:space="preserve">合格证明、技术标准、必要的进场试验报告，并达到相应的验收标准。</w:t>
      </w:r>
      <w:r/>
    </w:p>
    <w:p>
      <w:pPr>
        <w:ind w:firstLine="420"/>
        <w:jc w:val="left"/>
        <w:spacing w:after="0" w:line="360" w:lineRule="auto"/>
        <w:rPr>
          <w:bCs/>
          <w:color w:val="000000"/>
          <w:u w:val="single"/>
        </w:rPr>
      </w:pPr>
      <w:r>
        <w:rPr>
          <w:bCs/>
          <w:color w:val="000000"/>
          <w:u w:val="single"/>
        </w:rPr>
        <w:t xml:space="preserve">C</w:t>
      </w:r>
      <w:r>
        <w:rPr>
          <w:bCs/>
          <w:color w:val="000000"/>
          <w:u w:val="single"/>
        </w:rPr>
        <w:t xml:space="preserve">、具有完整的工程技术档案，已办理工程竣工交付使用的有关手续。</w:t>
      </w:r>
      <w:r/>
    </w:p>
    <w:p>
      <w:pPr>
        <w:ind w:firstLine="420"/>
        <w:jc w:val="left"/>
        <w:spacing w:after="0" w:line="360" w:lineRule="auto"/>
        <w:rPr>
          <w:bCs/>
          <w:color w:val="000000"/>
          <w:u w:val="single"/>
        </w:rPr>
      </w:pPr>
      <w:r>
        <w:rPr>
          <w:bCs/>
          <w:color w:val="000000"/>
          <w:u w:val="single"/>
        </w:rPr>
        <w:t xml:space="preserve">D</w:t>
      </w:r>
      <w:r>
        <w:rPr>
          <w:bCs/>
          <w:color w:val="000000"/>
          <w:u w:val="single"/>
        </w:rPr>
        <w:t xml:space="preserve">、已签署工程保修书。</w:t>
      </w:r>
      <w:r/>
    </w:p>
    <w:p>
      <w:pPr>
        <w:ind w:firstLine="420"/>
        <w:jc w:val="left"/>
        <w:spacing w:after="0" w:line="360" w:lineRule="auto"/>
        <w:rPr>
          <w:bCs/>
          <w:color w:val="000000"/>
          <w:u w:val="single"/>
        </w:rPr>
      </w:pPr>
      <w:r>
        <w:rPr>
          <w:bCs/>
          <w:color w:val="000000"/>
          <w:u w:val="single"/>
        </w:rPr>
        <w:t xml:space="preserve">5</w:t>
      </w:r>
      <w:r>
        <w:rPr>
          <w:bCs/>
          <w:color w:val="000000"/>
          <w:u w:val="single"/>
        </w:rPr>
        <w:t xml:space="preserve">、工程竣工验收一次性通过，承包人送交竣工验收报告的日期为实际竣工日期。工程首次验收</w:t>
      </w:r>
      <w:r>
        <w:rPr>
          <w:rFonts w:hint="eastAsia"/>
          <w:bCs/>
          <w:color w:val="000000"/>
          <w:u w:val="single"/>
        </w:rPr>
        <w:t xml:space="preserve">未通过</w:t>
      </w:r>
      <w:r>
        <w:rPr>
          <w:bCs/>
          <w:color w:val="000000"/>
          <w:u w:val="single"/>
        </w:rPr>
        <w:t xml:space="preserve">，实际竣工日期为承包人整改后</w:t>
      </w:r>
      <w:r>
        <w:rPr>
          <w:rFonts w:hint="eastAsia"/>
          <w:bCs/>
          <w:color w:val="000000"/>
          <w:u w:val="single"/>
        </w:rPr>
        <w:t xml:space="preserve">再次验收合格之日</w:t>
      </w:r>
      <w:r>
        <w:rPr>
          <w:bCs/>
          <w:color w:val="000000"/>
          <w:u w:val="single"/>
        </w:rPr>
        <w:t xml:space="preserve">。</w:t>
      </w:r>
      <w:r/>
    </w:p>
    <w:p>
      <w:pPr>
        <w:ind w:firstLine="420"/>
        <w:jc w:val="left"/>
        <w:spacing w:after="0" w:line="360" w:lineRule="auto"/>
        <w:rPr>
          <w:color w:val="000000"/>
        </w:rPr>
      </w:pPr>
      <w:r>
        <w:rPr>
          <w:color w:val="000000"/>
        </w:rPr>
        <w:t xml:space="preserve">发包人不按照本项约定组织竣工验收、颁发工程接收证书的违约金的计算方法：</w:t>
      </w:r>
      <w:r>
        <w:rPr>
          <w:rFonts w:hint="eastAsia"/>
          <w:bCs/>
          <w:color w:val="000000"/>
          <w:u w:val="single"/>
        </w:rPr>
        <w:t xml:space="preserve">按通用条款执行。</w:t>
      </w:r>
      <w:bookmarkEnd w:id="169"/>
      <w:r/>
    </w:p>
    <w:p>
      <w:pPr>
        <w:ind w:firstLine="420"/>
        <w:jc w:val="left"/>
        <w:spacing w:after="0" w:line="360" w:lineRule="auto"/>
        <w:rPr>
          <w:color w:val="000000"/>
        </w:rPr>
      </w:pPr>
      <w:r>
        <w:rPr>
          <w:rFonts w:hint="eastAsia"/>
          <w:color w:val="000000"/>
        </w:rPr>
        <w:t xml:space="preserve">13.2.2</w:t>
      </w:r>
      <w:r>
        <w:rPr>
          <w:color w:val="000000"/>
        </w:rPr>
        <w:t xml:space="preserve">移交、接收全部与部分工程</w:t>
      </w:r>
      <w:r/>
    </w:p>
    <w:p>
      <w:pPr>
        <w:ind w:firstLine="420"/>
        <w:jc w:val="left"/>
        <w:spacing w:after="0" w:line="360" w:lineRule="auto"/>
        <w:rPr>
          <w:color w:val="000000"/>
        </w:rPr>
      </w:pPr>
      <w:r>
        <w:rPr>
          <w:rFonts w:hint="eastAsia"/>
          <w:color w:val="000000"/>
        </w:rPr>
        <w:t xml:space="preserve">承包人向发包人移交工程的期限：</w:t>
      </w:r>
      <w:r>
        <w:rPr>
          <w:rFonts w:hint="eastAsia"/>
          <w:color w:val="000000"/>
          <w:u w:val="single"/>
        </w:rPr>
        <w:t xml:space="preserve">施工完成后</w:t>
      </w:r>
      <w:r>
        <w:rPr>
          <w:rFonts w:hint="eastAsia"/>
          <w:bCs/>
          <w:color w:val="000000"/>
          <w:u w:val="single"/>
        </w:rPr>
        <w:t xml:space="preserve">按照发包人要求执行</w:t>
      </w:r>
      <w:r>
        <w:rPr>
          <w:rFonts w:hint="eastAsia"/>
          <w:color w:val="000000"/>
        </w:rPr>
        <w:t xml:space="preserve">。</w:t>
      </w:r>
      <w:r/>
    </w:p>
    <w:p>
      <w:pPr>
        <w:ind w:firstLine="420"/>
        <w:jc w:val="left"/>
        <w:spacing w:after="0" w:line="360" w:lineRule="auto"/>
        <w:rPr>
          <w:color w:val="000000"/>
          <w:u w:val="single"/>
        </w:rPr>
      </w:pPr>
      <w:r>
        <w:rPr>
          <w:color w:val="000000"/>
        </w:rPr>
        <w:t xml:space="preserve">发包人未按本合同约定接收全部或部分工程的，违约金的计算方法为：</w:t>
      </w:r>
      <w:r>
        <w:rPr>
          <w:rFonts w:hint="eastAsia"/>
          <w:bCs/>
          <w:color w:val="000000"/>
          <w:u w:val="single"/>
        </w:rPr>
        <w:t xml:space="preserve">按通用条款执行</w:t>
      </w:r>
      <w:r>
        <w:rPr>
          <w:color w:val="000000"/>
        </w:rPr>
        <w:t xml:space="preserve">。</w:t>
      </w:r>
      <w:r/>
    </w:p>
    <w:p>
      <w:pPr>
        <w:ind w:firstLine="420"/>
        <w:jc w:val="left"/>
        <w:spacing w:after="0" w:line="360" w:lineRule="auto"/>
        <w:rPr>
          <w:color w:val="000000"/>
        </w:rPr>
      </w:pPr>
      <w:r>
        <w:rPr>
          <w:color w:val="000000"/>
        </w:rPr>
        <w:t xml:space="preserve">承包人未按时移交工程的，违约金的计算方法为：</w:t>
      </w:r>
      <w:r>
        <w:rPr>
          <w:rFonts w:hint="eastAsia"/>
          <w:bCs/>
          <w:color w:val="000000"/>
          <w:u w:val="single"/>
        </w:rPr>
        <w:t xml:space="preserve">按</w:t>
      </w:r>
      <w:r>
        <w:rPr>
          <w:bCs/>
          <w:color w:val="000000"/>
          <w:u w:val="single"/>
        </w:rPr>
        <w:t xml:space="preserve"> </w:t>
      </w:r>
      <w:r>
        <w:rPr>
          <w:rFonts w:hint="eastAsia"/>
          <w:bCs/>
          <w:color w:val="000000"/>
          <w:u w:val="single"/>
        </w:rPr>
        <w:t xml:space="preserve">2000</w:t>
      </w:r>
      <w:r>
        <w:rPr>
          <w:bCs/>
          <w:color w:val="000000"/>
          <w:u w:val="single"/>
        </w:rPr>
        <w:t xml:space="preserve">元</w:t>
      </w:r>
      <w:r>
        <w:rPr>
          <w:bCs/>
          <w:color w:val="000000"/>
          <w:u w:val="single"/>
        </w:rPr>
        <w:t xml:space="preserve">/</w:t>
      </w:r>
      <w:r>
        <w:rPr>
          <w:bCs/>
          <w:color w:val="000000"/>
          <w:u w:val="single"/>
        </w:rPr>
        <w:t xml:space="preserve">天支付违约金</w:t>
      </w:r>
      <w:r>
        <w:rPr>
          <w:color w:val="000000"/>
        </w:rPr>
        <w:t xml:space="preserve">。</w:t>
      </w:r>
      <w:r/>
    </w:p>
    <w:p>
      <w:pPr>
        <w:pStyle w:val="752"/>
        <w:jc w:val="both"/>
        <w:spacing w:after="0"/>
        <w:tabs>
          <w:tab w:val="left" w:pos="720" w:leader="none"/>
        </w:tabs>
        <w:rPr>
          <w:color w:val="000000"/>
          <w:sz w:val="24"/>
        </w:rPr>
      </w:pPr>
      <w:r/>
      <w:bookmarkStart w:id="170" w:name="_Toc14470211"/>
      <w:r>
        <w:rPr>
          <w:rFonts w:hint="eastAsia"/>
          <w:color w:val="000000"/>
          <w:sz w:val="24"/>
        </w:rPr>
        <w:t xml:space="preserve">13.</w:t>
      </w:r>
      <w:r>
        <w:rPr>
          <w:color w:val="000000"/>
          <w:sz w:val="24"/>
        </w:rPr>
        <w:t xml:space="preserve">3</w:t>
      </w:r>
      <w:r>
        <w:rPr>
          <w:rFonts w:hint="eastAsia"/>
          <w:color w:val="000000"/>
          <w:sz w:val="24"/>
        </w:rPr>
        <w:t xml:space="preserve"> </w:t>
      </w:r>
      <w:r>
        <w:rPr>
          <w:rFonts w:hint="eastAsia"/>
          <w:color w:val="000000"/>
          <w:sz w:val="24"/>
        </w:rPr>
        <w:t xml:space="preserve">竣工退场</w:t>
      </w:r>
      <w:bookmarkEnd w:id="170"/>
      <w:r/>
      <w:r/>
    </w:p>
    <w:p>
      <w:pPr>
        <w:ind w:firstLine="420"/>
        <w:jc w:val="left"/>
        <w:spacing w:after="0" w:line="360" w:lineRule="auto"/>
        <w:rPr>
          <w:color w:val="000000"/>
        </w:rPr>
      </w:pPr>
      <w:r>
        <w:rPr>
          <w:rFonts w:hint="eastAsia"/>
          <w:color w:val="000000"/>
        </w:rPr>
        <w:t xml:space="preserve">13.</w:t>
      </w:r>
      <w:r>
        <w:rPr>
          <w:color w:val="000000"/>
        </w:rPr>
        <w:t xml:space="preserve">3</w:t>
      </w:r>
      <w:r>
        <w:rPr>
          <w:rFonts w:hint="eastAsia"/>
          <w:color w:val="000000"/>
        </w:rPr>
        <w:t xml:space="preserve">.1 </w:t>
      </w:r>
      <w:r>
        <w:rPr>
          <w:rFonts w:hint="eastAsia"/>
          <w:color w:val="000000"/>
        </w:rPr>
        <w:t xml:space="preserve">竣工退场</w:t>
      </w:r>
      <w:r/>
    </w:p>
    <w:p>
      <w:pPr>
        <w:ind w:firstLine="420"/>
        <w:jc w:val="left"/>
        <w:spacing w:after="0" w:line="360" w:lineRule="auto"/>
        <w:rPr>
          <w:color w:val="000000"/>
        </w:rPr>
      </w:pPr>
      <w:r>
        <w:rPr>
          <w:rFonts w:hint="eastAsia"/>
          <w:color w:val="000000"/>
        </w:rPr>
        <w:t xml:space="preserve">承包人完成竣工退场的期限：</w:t>
      </w:r>
      <w:r>
        <w:rPr>
          <w:rFonts w:hint="eastAsia"/>
          <w:color w:val="000000"/>
          <w:u w:val="single"/>
        </w:rPr>
        <w:t xml:space="preserve"> </w:t>
      </w:r>
      <w:r>
        <w:rPr>
          <w:color w:val="000000"/>
          <w:u w:val="single"/>
        </w:rPr>
        <w:t xml:space="preserve">      </w:t>
      </w:r>
      <w:r>
        <w:rPr>
          <w:rFonts w:hint="eastAsia"/>
          <w:color w:val="000000"/>
          <w:u w:val="single"/>
        </w:rPr>
        <w:t xml:space="preserve">施工结束后</w:t>
      </w:r>
      <w:r>
        <w:rPr>
          <w:color w:val="000000"/>
          <w:u w:val="single"/>
        </w:rPr>
        <w:t xml:space="preserve">3</w:t>
      </w:r>
      <w:r>
        <w:rPr>
          <w:rFonts w:hint="eastAsia"/>
          <w:color w:val="000000"/>
          <w:u w:val="single"/>
        </w:rPr>
        <w:t xml:space="preserve">日内</w:t>
      </w:r>
      <w:r>
        <w:rPr>
          <w:rFonts w:hint="eastAsia"/>
          <w:color w:val="000000"/>
          <w:u w:val="single"/>
        </w:rPr>
        <w:t xml:space="preserve">      </w:t>
      </w:r>
      <w:r>
        <w:rPr>
          <w:rFonts w:hint="eastAsia"/>
          <w:color w:val="000000"/>
        </w:rPr>
        <w:t xml:space="preserve">。</w:t>
      </w:r>
      <w:r/>
    </w:p>
    <w:p>
      <w:pPr>
        <w:pStyle w:val="751"/>
        <w:spacing w:after="0" w:line="360" w:lineRule="auto"/>
        <w:rPr>
          <w:color w:val="000000"/>
          <w:sz w:val="24"/>
        </w:rPr>
      </w:pPr>
      <w:r/>
      <w:bookmarkStart w:id="171" w:name="_Toc14470212"/>
      <w:r/>
      <w:bookmarkStart w:id="172" w:name="_Toc71558884"/>
      <w:r>
        <w:rPr>
          <w:rFonts w:hint="eastAsia"/>
          <w:color w:val="000000"/>
          <w:sz w:val="24"/>
        </w:rPr>
        <w:t xml:space="preserve">14</w:t>
      </w:r>
      <w:r>
        <w:rPr>
          <w:color w:val="000000"/>
          <w:sz w:val="24"/>
        </w:rPr>
        <w:t xml:space="preserve">.</w:t>
      </w:r>
      <w:r>
        <w:rPr>
          <w:color w:val="000000"/>
          <w:sz w:val="24"/>
        </w:rPr>
        <w:t xml:space="preserve">竣工结算</w:t>
      </w:r>
      <w:bookmarkEnd w:id="171"/>
      <w:r/>
      <w:bookmarkEnd w:id="172"/>
      <w:r/>
      <w:r/>
    </w:p>
    <w:p>
      <w:pPr>
        <w:pStyle w:val="752"/>
        <w:jc w:val="both"/>
        <w:spacing w:after="0"/>
        <w:tabs>
          <w:tab w:val="left" w:pos="720" w:leader="none"/>
        </w:tabs>
        <w:rPr>
          <w:sz w:val="24"/>
        </w:rPr>
      </w:pPr>
      <w:r/>
      <w:bookmarkStart w:id="173" w:name="_Toc14470213"/>
      <w:r>
        <w:rPr>
          <w:sz w:val="24"/>
        </w:rPr>
        <w:t xml:space="preserve">1</w:t>
      </w:r>
      <w:r>
        <w:rPr>
          <w:rFonts w:hint="eastAsia"/>
          <w:sz w:val="24"/>
        </w:rPr>
        <w:t xml:space="preserve">4</w:t>
      </w:r>
      <w:r>
        <w:rPr>
          <w:sz w:val="24"/>
        </w:rPr>
        <w:t xml:space="preserve">.1</w:t>
      </w:r>
      <w:r>
        <w:rPr>
          <w:sz w:val="24"/>
        </w:rPr>
        <w:t xml:space="preserve">竣工</w:t>
      </w:r>
      <w:r>
        <w:rPr>
          <w:rFonts w:hint="eastAsia"/>
          <w:sz w:val="24"/>
        </w:rPr>
        <w:t xml:space="preserve">结算</w:t>
      </w:r>
      <w:r>
        <w:rPr>
          <w:sz w:val="24"/>
        </w:rPr>
        <w:t xml:space="preserve">申请</w:t>
      </w:r>
      <w:bookmarkEnd w:id="173"/>
      <w:r/>
      <w:r/>
    </w:p>
    <w:p>
      <w:pPr>
        <w:ind w:firstLine="420"/>
        <w:jc w:val="left"/>
        <w:spacing w:after="0" w:line="360" w:lineRule="auto"/>
        <w:rPr>
          <w:color w:val="000000"/>
        </w:rPr>
      </w:pPr>
      <w:r>
        <w:rPr>
          <w:color w:val="000000"/>
        </w:rPr>
        <w:t xml:space="preserve">承包人提交竣工付款申请单的期限：</w:t>
      </w:r>
      <w:r>
        <w:rPr>
          <w:color w:val="000000"/>
          <w:u w:val="single"/>
        </w:rPr>
        <w:t xml:space="preserve"> </w:t>
      </w:r>
      <w:r>
        <w:rPr>
          <w:rFonts w:hint="eastAsia"/>
          <w:color w:val="000000"/>
          <w:u w:val="single"/>
        </w:rPr>
        <w:t xml:space="preserve">验收合格后，</w:t>
      </w:r>
      <w:r>
        <w:rPr>
          <w:color w:val="000000"/>
          <w:u w:val="single"/>
        </w:rPr>
        <w:fldChar w:fldCharType="begin"/>
      </w:r>
      <w:r>
        <w:rPr>
          <w:color w:val="000000"/>
          <w:u w:val="single"/>
        </w:rPr>
        <w:instrText xml:space="preserve"> AUTOTEXT  5723 \* MERGEFORMAT </w:instrText>
      </w:r>
      <w:r>
        <w:rPr>
          <w:color w:val="000000"/>
          <w:u w:val="single"/>
        </w:rPr>
        <w:fldChar w:fldCharType="separate"/>
      </w:r>
      <w:r>
        <w:rPr>
          <w:rFonts w:hint="eastAsia"/>
          <w:color w:val="000000"/>
          <w:u w:val="single"/>
        </w:rPr>
        <w:t xml:space="preserve">在工程完工后一个月内将竣工结算报监理人进行</w:t>
      </w:r>
      <w:r>
        <w:rPr>
          <w:rFonts w:hint="eastAsia"/>
          <w:color w:val="000000"/>
          <w:u w:val="single"/>
        </w:rPr>
        <w:t xml:space="preserve">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color w:val="000000"/>
          <w:u w:val="single"/>
        </w:rPr>
        <w:fldChar w:fldCharType="end"/>
      </w:r>
      <w:r>
        <w:rPr>
          <w:color w:val="000000"/>
          <w:u w:val="single"/>
        </w:rPr>
        <w:t xml:space="preserve"> </w:t>
      </w:r>
      <w:r>
        <w:rPr>
          <w:color w:val="000000"/>
        </w:rPr>
        <w:t xml:space="preserve">。</w:t>
      </w:r>
      <w:r/>
    </w:p>
    <w:p>
      <w:pPr>
        <w:ind w:firstLine="420"/>
        <w:jc w:val="left"/>
        <w:spacing w:after="0" w:line="360" w:lineRule="auto"/>
        <w:rPr>
          <w:bCs/>
          <w:color w:val="000000"/>
          <w:u w:val="single"/>
        </w:rPr>
      </w:pPr>
      <w:r>
        <w:rPr>
          <w:color w:val="000000"/>
        </w:rPr>
        <w:t xml:space="preserve">竣工付款申请单应包括的内容：</w:t>
      </w:r>
      <w:r>
        <w:rPr>
          <w:rFonts w:hint="eastAsia"/>
          <w:bCs/>
          <w:color w:val="000000"/>
          <w:u w:val="single"/>
        </w:rPr>
        <w:t xml:space="preserve">（</w:t>
      </w:r>
      <w:r>
        <w:rPr>
          <w:bCs/>
          <w:color w:val="000000"/>
          <w:u w:val="single"/>
        </w:rPr>
        <w:t xml:space="preserve">1</w:t>
      </w:r>
      <w:r>
        <w:rPr>
          <w:bCs/>
          <w:color w:val="000000"/>
          <w:u w:val="single"/>
        </w:rPr>
        <w:t xml:space="preserve">）竣工结算书原件、工程量计算书。</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2</w:t>
      </w:r>
      <w:r>
        <w:rPr>
          <w:bCs/>
          <w:color w:val="000000"/>
          <w:u w:val="single"/>
        </w:rPr>
        <w:t xml:space="preserve">）施工合同</w:t>
      </w:r>
      <w:r>
        <w:rPr>
          <w:rFonts w:hint="eastAsia"/>
          <w:bCs/>
          <w:color w:val="000000"/>
          <w:u w:val="single"/>
        </w:rPr>
        <w:t xml:space="preserve">、</w:t>
      </w:r>
      <w:r>
        <w:rPr>
          <w:bCs/>
          <w:color w:val="000000"/>
          <w:u w:val="single"/>
        </w:rPr>
        <w:t xml:space="preserve">中标通知书复印件。</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3</w:t>
      </w:r>
      <w:r>
        <w:rPr>
          <w:bCs/>
          <w:color w:val="000000"/>
          <w:u w:val="single"/>
        </w:rPr>
        <w:t xml:space="preserve">）招标文件、招标答疑、投标文件。</w:t>
      </w:r>
      <w:r/>
    </w:p>
    <w:p>
      <w:pPr>
        <w:ind w:firstLine="420"/>
        <w:jc w:val="left"/>
        <w:spacing w:after="0" w:line="360" w:lineRule="auto"/>
        <w:rPr>
          <w:bCs/>
          <w:color w:val="000000"/>
          <w:u w:val="single"/>
        </w:rPr>
      </w:pPr>
      <w:r>
        <w:rPr>
          <w:rFonts w:hint="eastAsia"/>
          <w:bCs/>
          <w:color w:val="000000"/>
          <w:u w:val="single"/>
        </w:rPr>
        <w:t xml:space="preserve">（</w:t>
      </w:r>
      <w:r>
        <w:rPr>
          <w:rFonts w:hint="eastAsia"/>
          <w:bCs/>
          <w:color w:val="000000"/>
          <w:u w:val="single"/>
        </w:rPr>
        <w:t xml:space="preserve">4</w:t>
      </w:r>
      <w:r>
        <w:rPr>
          <w:bCs/>
          <w:color w:val="000000"/>
          <w:u w:val="single"/>
        </w:rPr>
        <w:t xml:space="preserve">）竣工资料原件（包括开竣工报告、分部分项工程验收记录以及材料检测等资料，经监理核查装订成册，拟报档案管存档的资料）；</w:t>
      </w:r>
      <w:r/>
    </w:p>
    <w:p>
      <w:pPr>
        <w:ind w:firstLine="420"/>
        <w:jc w:val="left"/>
        <w:spacing w:after="0" w:line="360" w:lineRule="auto"/>
        <w:rPr>
          <w:bCs/>
          <w:color w:val="000000"/>
          <w:u w:val="single"/>
        </w:rPr>
      </w:pPr>
      <w:r>
        <w:rPr>
          <w:rFonts w:hint="eastAsia"/>
          <w:bCs/>
          <w:color w:val="000000"/>
          <w:u w:val="single"/>
        </w:rPr>
        <w:t xml:space="preserve">（</w:t>
      </w:r>
      <w:r>
        <w:rPr>
          <w:rFonts w:hint="eastAsia"/>
          <w:bCs/>
          <w:color w:val="000000"/>
          <w:u w:val="single"/>
        </w:rPr>
        <w:t xml:space="preserve">5</w:t>
      </w:r>
      <w:r>
        <w:rPr>
          <w:bCs/>
          <w:color w:val="000000"/>
          <w:u w:val="single"/>
        </w:rPr>
        <w:t xml:space="preserve">）设计变更、工程签证、图纸会审、会议纪要等结算资料；</w:t>
      </w:r>
      <w:r/>
    </w:p>
    <w:p>
      <w:pPr>
        <w:ind w:firstLine="420"/>
        <w:jc w:val="left"/>
        <w:spacing w:after="0" w:line="360" w:lineRule="auto"/>
        <w:rPr>
          <w:bCs/>
          <w:color w:val="000000"/>
          <w:u w:val="single"/>
        </w:rPr>
      </w:pPr>
      <w:r>
        <w:rPr>
          <w:rFonts w:hint="eastAsia"/>
          <w:bCs/>
          <w:color w:val="000000"/>
          <w:u w:val="single"/>
        </w:rPr>
        <w:t xml:space="preserve">（</w:t>
      </w:r>
      <w:r>
        <w:rPr>
          <w:rFonts w:hint="eastAsia"/>
          <w:bCs/>
          <w:color w:val="000000"/>
          <w:u w:val="single"/>
        </w:rPr>
        <w:t xml:space="preserve">6</w:t>
      </w:r>
      <w:r>
        <w:rPr>
          <w:bCs/>
          <w:color w:val="000000"/>
          <w:u w:val="single"/>
        </w:rPr>
        <w:t xml:space="preserve">）电子文件（包括投标报价、竣工结算书、施工图纸等）；</w:t>
      </w:r>
      <w:r/>
    </w:p>
    <w:p>
      <w:pPr>
        <w:ind w:firstLine="420"/>
        <w:jc w:val="left"/>
        <w:spacing w:after="0" w:line="360" w:lineRule="auto"/>
        <w:rPr>
          <w:color w:val="000000"/>
        </w:rPr>
      </w:pPr>
      <w:r>
        <w:rPr>
          <w:rFonts w:hint="eastAsia"/>
          <w:bCs/>
          <w:color w:val="000000"/>
          <w:u w:val="single"/>
        </w:rPr>
        <w:t xml:space="preserve">（</w:t>
      </w:r>
      <w:r>
        <w:rPr>
          <w:rFonts w:hint="eastAsia"/>
          <w:bCs/>
          <w:color w:val="000000"/>
          <w:u w:val="single"/>
        </w:rPr>
        <w:t xml:space="preserve">7</w:t>
      </w:r>
      <w:r>
        <w:rPr>
          <w:bCs/>
          <w:color w:val="000000"/>
          <w:u w:val="single"/>
        </w:rPr>
        <w:t xml:space="preserve">）甲供材料结算单、水电费结算单（如有）</w:t>
      </w:r>
      <w:r>
        <w:rPr>
          <w:color w:val="000000"/>
        </w:rPr>
        <w:t xml:space="preserve">。</w:t>
      </w:r>
      <w:r/>
    </w:p>
    <w:p>
      <w:pPr>
        <w:pStyle w:val="752"/>
        <w:jc w:val="both"/>
        <w:spacing w:after="0"/>
        <w:tabs>
          <w:tab w:val="left" w:pos="720" w:leader="none"/>
        </w:tabs>
        <w:rPr>
          <w:sz w:val="24"/>
        </w:rPr>
      </w:pPr>
      <w:r/>
      <w:bookmarkStart w:id="174" w:name="_Toc14470215"/>
      <w:r>
        <w:rPr>
          <w:sz w:val="24"/>
        </w:rPr>
        <w:t xml:space="preserve">1</w:t>
      </w:r>
      <w:r>
        <w:rPr>
          <w:rFonts w:hint="eastAsia"/>
          <w:sz w:val="24"/>
        </w:rPr>
        <w:t xml:space="preserve">4</w:t>
      </w:r>
      <w:r>
        <w:rPr>
          <w:sz w:val="24"/>
        </w:rPr>
        <w:t xml:space="preserve">.</w:t>
      </w:r>
      <w:r>
        <w:rPr>
          <w:rFonts w:hint="eastAsia"/>
          <w:sz w:val="24"/>
        </w:rPr>
        <w:t xml:space="preserve">2</w:t>
      </w:r>
      <w:r>
        <w:rPr>
          <w:sz w:val="24"/>
        </w:rPr>
        <w:t xml:space="preserve">最终结清</w:t>
      </w:r>
      <w:bookmarkEnd w:id="174"/>
      <w:r/>
      <w:r/>
    </w:p>
    <w:p>
      <w:pPr>
        <w:ind w:firstLine="420"/>
        <w:jc w:val="left"/>
        <w:spacing w:after="0" w:line="360" w:lineRule="auto"/>
      </w:pPr>
      <w:r>
        <w:t xml:space="preserve">1</w:t>
      </w:r>
      <w:r>
        <w:rPr>
          <w:rFonts w:hint="eastAsia"/>
        </w:rPr>
        <w:t xml:space="preserve">4.3</w:t>
      </w:r>
      <w:r>
        <w:t xml:space="preserve">.1</w:t>
      </w:r>
      <w:r>
        <w:t xml:space="preserve">最终结清申请单</w:t>
      </w:r>
      <w:r/>
    </w:p>
    <w:p>
      <w:pPr>
        <w:ind w:firstLine="420"/>
        <w:jc w:val="left"/>
        <w:spacing w:after="0" w:line="360" w:lineRule="auto"/>
      </w:pPr>
      <w:r>
        <w:t xml:space="preserve">承包人提交最终结清申请单的份数：</w:t>
      </w:r>
      <w:r>
        <w:rPr>
          <w:bCs/>
          <w:u w:val="single"/>
        </w:rPr>
        <w:t xml:space="preserve">3</w:t>
      </w:r>
      <w:r>
        <w:t xml:space="preserve">。</w:t>
      </w:r>
      <w:r/>
    </w:p>
    <w:p>
      <w:pPr>
        <w:ind w:firstLine="420"/>
        <w:jc w:val="left"/>
        <w:spacing w:after="0" w:line="360" w:lineRule="auto"/>
      </w:pPr>
      <w:r>
        <w:t xml:space="preserve">承包人提交最终结算申请单的期限：</w:t>
      </w:r>
      <w:r>
        <w:rPr>
          <w:rFonts w:hint="eastAsia"/>
          <w:bCs/>
          <w:u w:val="single"/>
        </w:rPr>
        <w:t xml:space="preserve">质量缺陷期满后</w:t>
      </w:r>
      <w:r>
        <w:rPr>
          <w:bCs/>
          <w:u w:val="single"/>
        </w:rPr>
        <w:t xml:space="preserve">56</w:t>
      </w:r>
      <w:r>
        <w:rPr>
          <w:bCs/>
          <w:u w:val="single"/>
        </w:rPr>
        <w:t xml:space="preserve">天内</w:t>
      </w:r>
      <w:r>
        <w:t xml:space="preserve">。</w:t>
      </w:r>
      <w:r>
        <w:t xml:space="preserve"> </w:t>
      </w:r>
      <w:r/>
    </w:p>
    <w:p>
      <w:pPr>
        <w:pStyle w:val="751"/>
        <w:spacing w:after="0" w:line="360" w:lineRule="auto"/>
        <w:rPr>
          <w:sz w:val="24"/>
        </w:rPr>
      </w:pPr>
      <w:r/>
      <w:bookmarkStart w:id="175" w:name="_Toc71558885"/>
      <w:r/>
      <w:bookmarkStart w:id="176" w:name="_Toc14470216"/>
      <w:r>
        <w:rPr>
          <w:sz w:val="24"/>
        </w:rPr>
        <w:t xml:space="preserve">1</w:t>
      </w:r>
      <w:r>
        <w:rPr>
          <w:rFonts w:hint="eastAsia"/>
          <w:sz w:val="24"/>
        </w:rPr>
        <w:t xml:space="preserve">5</w:t>
      </w:r>
      <w:r>
        <w:rPr>
          <w:sz w:val="24"/>
        </w:rPr>
        <w:t xml:space="preserve">.</w:t>
      </w:r>
      <w:r>
        <w:rPr>
          <w:sz w:val="24"/>
        </w:rPr>
        <w:t xml:space="preserve">缺陷责任期与保修</w:t>
      </w:r>
      <w:bookmarkEnd w:id="175"/>
      <w:r/>
      <w:bookmarkEnd w:id="176"/>
      <w:r/>
      <w:r/>
    </w:p>
    <w:p>
      <w:pPr>
        <w:pStyle w:val="752"/>
        <w:jc w:val="both"/>
        <w:spacing w:after="0"/>
        <w:tabs>
          <w:tab w:val="left" w:pos="720" w:leader="none"/>
        </w:tabs>
        <w:rPr>
          <w:sz w:val="24"/>
        </w:rPr>
      </w:pPr>
      <w:r/>
      <w:bookmarkStart w:id="177" w:name="_Toc14470217"/>
      <w:r>
        <w:rPr>
          <w:sz w:val="24"/>
        </w:rPr>
        <w:t xml:space="preserve">1</w:t>
      </w:r>
      <w:r>
        <w:rPr>
          <w:rFonts w:hint="eastAsia"/>
          <w:sz w:val="24"/>
        </w:rPr>
        <w:t xml:space="preserve">5.1</w:t>
      </w:r>
      <w:r>
        <w:rPr>
          <w:sz w:val="24"/>
        </w:rPr>
        <w:t xml:space="preserve">缺陷责任期</w:t>
      </w:r>
      <w:bookmarkEnd w:id="177"/>
      <w:r/>
      <w:r/>
    </w:p>
    <w:p>
      <w:pPr>
        <w:ind w:firstLine="420"/>
        <w:jc w:val="left"/>
        <w:spacing w:after="0" w:line="360" w:lineRule="auto"/>
      </w:pPr>
      <w:r>
        <w:t xml:space="preserve">缺陷责任期的具体期限：</w:t>
      </w:r>
      <w:r>
        <w:rPr>
          <w:rFonts w:hint="eastAsia"/>
          <w:bCs/>
          <w:u w:val="single"/>
        </w:rPr>
        <w:t xml:space="preserve">缺陷责任期自验收合格之日起</w:t>
      </w:r>
      <w:r>
        <w:rPr>
          <w:rFonts w:hint="eastAsia"/>
          <w:bCs/>
          <w:u w:val="single"/>
        </w:rPr>
        <w:t xml:space="preserve">24</w:t>
      </w:r>
      <w:r>
        <w:rPr>
          <w:bCs/>
          <w:u w:val="single"/>
        </w:rPr>
        <w:t xml:space="preserve">个月</w:t>
      </w:r>
      <w:r>
        <w:t xml:space="preserve">。</w:t>
      </w:r>
      <w:r/>
    </w:p>
    <w:p>
      <w:pPr>
        <w:pStyle w:val="752"/>
        <w:jc w:val="both"/>
        <w:spacing w:after="0"/>
        <w:tabs>
          <w:tab w:val="left" w:pos="720" w:leader="none"/>
        </w:tabs>
        <w:rPr>
          <w:sz w:val="24"/>
        </w:rPr>
      </w:pPr>
      <w:r/>
      <w:bookmarkStart w:id="178" w:name="_Toc14470218"/>
      <w:r>
        <w:rPr>
          <w:sz w:val="24"/>
        </w:rPr>
        <w:t xml:space="preserve">1</w:t>
      </w:r>
      <w:r>
        <w:rPr>
          <w:rFonts w:hint="eastAsia"/>
          <w:sz w:val="24"/>
        </w:rPr>
        <w:t xml:space="preserve">5.2</w:t>
      </w:r>
      <w:r>
        <w:rPr>
          <w:sz w:val="24"/>
        </w:rPr>
        <w:t xml:space="preserve">质量保证金</w:t>
      </w:r>
      <w:bookmarkEnd w:id="178"/>
      <w:r/>
      <w:r/>
    </w:p>
    <w:p>
      <w:pPr>
        <w:ind w:firstLine="420"/>
        <w:jc w:val="left"/>
        <w:spacing w:after="0" w:line="360" w:lineRule="auto"/>
        <w:rPr>
          <w:u w:val="single"/>
        </w:rPr>
      </w:pPr>
      <w:r>
        <w:rPr>
          <w:rFonts w:hint="eastAsia"/>
        </w:rPr>
        <w:t xml:space="preserve">关于是否扣留质量保证金的约定：</w:t>
      </w:r>
      <w:r>
        <w:rPr>
          <w:u w:val="single"/>
        </w:rPr>
        <w:t xml:space="preserve"> </w:t>
      </w:r>
      <w:r>
        <w:rPr>
          <w:u w:val="single"/>
        </w:rPr>
        <w:fldChar w:fldCharType="begin"/>
      </w:r>
      <w:r>
        <w:rPr>
          <w:u w:val="single"/>
        </w:rPr>
        <w:instrText xml:space="preserve"> AUTOTEXT  5733 \* MERGEFORMAT </w:instrText>
      </w:r>
      <w:r>
        <w:rPr>
          <w:u w:val="single"/>
        </w:rPr>
        <w:fldChar w:fldCharType="separate"/>
      </w:r>
      <w:r>
        <w:rPr>
          <w:rFonts w:hint="eastAsia"/>
          <w:u w:val="single"/>
        </w:rPr>
        <w:t xml:space="preserve">扣留审定总价的</w:t>
      </w:r>
      <w:r>
        <w:rPr>
          <w:rFonts w:hint="eastAsia"/>
          <w:u w:val="single"/>
        </w:rPr>
        <w:t xml:space="preserve">10</w:t>
      </w:r>
      <w:r>
        <w:rPr>
          <w:u w:val="single"/>
        </w:rPr>
        <w:t xml:space="preserve">%</w:t>
      </w:r>
      <w:r>
        <w:rPr>
          <w:u w:val="single"/>
        </w:rPr>
        <w:t xml:space="preserve">作为质量保修金</w:t>
      </w:r>
      <w:r>
        <w:rPr>
          <w:rFonts w:hint="eastAsia"/>
          <w:u w:val="single"/>
        </w:rPr>
        <w:t xml:space="preserve">。</w:t>
      </w:r>
      <w:r>
        <w:rPr>
          <w:u w:val="single"/>
        </w:rPr>
        <w:fldChar w:fldCharType="end"/>
      </w:r>
      <w:r/>
    </w:p>
    <w:p>
      <w:pPr>
        <w:ind w:firstLine="420"/>
        <w:jc w:val="left"/>
        <w:spacing w:after="0" w:line="360" w:lineRule="auto"/>
      </w:pPr>
      <w:r>
        <w:t xml:space="preserve">15.</w:t>
      </w:r>
      <w:r>
        <w:rPr>
          <w:rFonts w:hint="eastAsia"/>
        </w:rPr>
        <w:t xml:space="preserve">2</w:t>
      </w:r>
      <w:r>
        <w:t xml:space="preserve">.1 </w:t>
      </w:r>
      <w:r>
        <w:rPr>
          <w:rFonts w:hint="eastAsia"/>
        </w:rPr>
        <w:t xml:space="preserve">承包人提供</w:t>
      </w:r>
      <w:r>
        <w:t xml:space="preserve">质量保证金的</w:t>
      </w:r>
      <w:r>
        <w:rPr>
          <w:rFonts w:hint="eastAsia"/>
        </w:rPr>
        <w:t xml:space="preserve">方</w:t>
      </w:r>
      <w:r>
        <w:t xml:space="preserve">式</w:t>
      </w:r>
      <w:r/>
    </w:p>
    <w:p>
      <w:pPr>
        <w:ind w:firstLine="420"/>
        <w:jc w:val="left"/>
        <w:spacing w:after="0" w:line="360" w:lineRule="auto"/>
      </w:pPr>
      <w:r>
        <w:t xml:space="preserve">质量保证金采用以下第</w:t>
      </w:r>
      <w:r>
        <w:rPr>
          <w:rFonts w:hint="eastAsia"/>
          <w:bCs/>
          <w:u w:val="single"/>
        </w:rPr>
        <w:t xml:space="preserve">（</w:t>
      </w:r>
      <w:r>
        <w:rPr>
          <w:bCs/>
          <w:u w:val="single"/>
        </w:rPr>
        <w:t xml:space="preserve">3</w:t>
      </w:r>
      <w:r>
        <w:rPr>
          <w:bCs/>
          <w:u w:val="single"/>
        </w:rPr>
        <w:t xml:space="preserve">）</w:t>
      </w:r>
      <w:r>
        <w:t xml:space="preserve">种方式：</w:t>
      </w:r>
      <w:r/>
    </w:p>
    <w:p>
      <w:pPr>
        <w:ind w:firstLine="420"/>
        <w:jc w:val="left"/>
        <w:spacing w:after="0" w:line="360" w:lineRule="auto"/>
      </w:pPr>
      <w:r>
        <w:t xml:space="preserve">（</w:t>
      </w:r>
      <w:r>
        <w:t xml:space="preserve">1</w:t>
      </w:r>
      <w:r>
        <w:t xml:space="preserve">）质量保证金保函，保证金额为：</w:t>
      </w:r>
      <w:r>
        <w:rPr>
          <w:bCs/>
          <w:u w:val="single"/>
        </w:rPr>
        <w:t xml:space="preserve">/</w:t>
      </w:r>
      <w:r>
        <w:t xml:space="preserve">；</w:t>
      </w:r>
      <w:r>
        <w:t xml:space="preserve"> </w:t>
      </w:r>
      <w:r/>
    </w:p>
    <w:p>
      <w:pPr>
        <w:ind w:firstLine="420"/>
        <w:jc w:val="left"/>
        <w:spacing w:after="0" w:line="360" w:lineRule="auto"/>
      </w:pPr>
      <w:r>
        <w:t xml:space="preserve">（</w:t>
      </w:r>
      <w:r>
        <w:t xml:space="preserve">2</w:t>
      </w:r>
      <w:r>
        <w:t xml:space="preserve">）</w:t>
      </w:r>
      <w:r>
        <w:rPr>
          <w:rFonts w:hint="eastAsia"/>
          <w:bCs/>
          <w:u w:val="single"/>
        </w:rPr>
        <w:t xml:space="preserve">10</w:t>
      </w:r>
      <w:r>
        <w:t xml:space="preserve">%</w:t>
      </w:r>
      <w:r>
        <w:t xml:space="preserve">的工程款；</w:t>
      </w:r>
      <w:r/>
    </w:p>
    <w:p>
      <w:pPr>
        <w:ind w:firstLine="420"/>
        <w:jc w:val="left"/>
        <w:spacing w:after="0" w:line="360" w:lineRule="auto"/>
      </w:pPr>
      <w:r>
        <w:t xml:space="preserve">（</w:t>
      </w:r>
      <w:r>
        <w:t xml:space="preserve">3</w:t>
      </w:r>
      <w:r>
        <w:t xml:space="preserve">）其他</w:t>
      </w:r>
      <w:r>
        <w:rPr>
          <w:rFonts w:hint="eastAsia"/>
        </w:rPr>
        <w:t xml:space="preserve">方</w:t>
      </w:r>
      <w:r>
        <w:t xml:space="preserve">式</w:t>
      </w:r>
      <w:r>
        <w:t xml:space="preserve">:</w:t>
      </w:r>
      <w:r>
        <w:rPr>
          <w:rFonts w:hint="eastAsia"/>
          <w:bCs/>
          <w:u w:val="single"/>
        </w:rPr>
        <w:t xml:space="preserve">质保金为工程结算审定总价的</w:t>
      </w:r>
      <w:r>
        <w:rPr>
          <w:rFonts w:hint="eastAsia"/>
          <w:bCs/>
          <w:u w:val="single"/>
        </w:rPr>
        <w:t xml:space="preserve">10</w:t>
      </w:r>
      <w:r>
        <w:rPr>
          <w:bCs/>
          <w:u w:val="single"/>
        </w:rPr>
        <w:t xml:space="preserve">%</w:t>
      </w:r>
      <w:r>
        <w:t xml:space="preserve">。</w:t>
      </w:r>
      <w:r/>
    </w:p>
    <w:p>
      <w:pPr>
        <w:ind w:firstLine="420"/>
        <w:jc w:val="left"/>
        <w:spacing w:after="0" w:line="360" w:lineRule="auto"/>
      </w:pPr>
      <w:r>
        <w:t xml:space="preserve">15.</w:t>
      </w:r>
      <w:r>
        <w:rPr>
          <w:rFonts w:hint="eastAsia"/>
        </w:rPr>
        <w:t xml:space="preserve">2</w:t>
      </w:r>
      <w:r>
        <w:t xml:space="preserve">.2 </w:t>
      </w:r>
      <w:r>
        <w:t xml:space="preserve">质量保证金的扣留</w:t>
      </w:r>
      <w:r>
        <w:t xml:space="preserve"> </w:t>
      </w:r>
      <w:r/>
    </w:p>
    <w:p>
      <w:pPr>
        <w:ind w:firstLine="420"/>
        <w:jc w:val="left"/>
        <w:spacing w:after="0" w:line="360" w:lineRule="auto"/>
      </w:pPr>
      <w:r>
        <w:t xml:space="preserve">质量保证金的扣留采取以下第</w:t>
      </w:r>
      <w:r>
        <w:rPr>
          <w:bCs/>
          <w:u w:val="single"/>
        </w:rPr>
        <w:t xml:space="preserve">2</w:t>
      </w:r>
      <w:r>
        <w:t xml:space="preserve">种方式：</w:t>
      </w:r>
      <w:r/>
    </w:p>
    <w:p>
      <w:pPr>
        <w:ind w:firstLine="420"/>
        <w:jc w:val="left"/>
        <w:spacing w:after="0" w:line="360" w:lineRule="auto"/>
      </w:pPr>
      <w:r>
        <w:t xml:space="preserve">（</w:t>
      </w:r>
      <w:r>
        <w:t xml:space="preserve">1</w:t>
      </w:r>
      <w:r>
        <w:t xml:space="preserve">）在支付工程进度款时逐次扣留，在此情形下，质量保证金的计算基数不包括预付款的支付、扣回以及价格调整的金额；</w:t>
      </w:r>
      <w:r/>
    </w:p>
    <w:p>
      <w:pPr>
        <w:ind w:firstLine="420"/>
        <w:jc w:val="left"/>
        <w:spacing w:after="0" w:line="360" w:lineRule="auto"/>
      </w:pPr>
      <w:r>
        <w:t xml:space="preserve">（</w:t>
      </w:r>
      <w:r>
        <w:t xml:space="preserve">2</w:t>
      </w:r>
      <w:r>
        <w:t xml:space="preserve">）工程竣工结算时一次性扣留质量保证金；</w:t>
      </w:r>
      <w:r/>
    </w:p>
    <w:p>
      <w:pPr>
        <w:ind w:firstLine="420"/>
        <w:jc w:val="left"/>
        <w:spacing w:after="0" w:line="360" w:lineRule="auto"/>
      </w:pPr>
      <w:r>
        <w:t xml:space="preserve">（</w:t>
      </w:r>
      <w:r>
        <w:t xml:space="preserve">3</w:t>
      </w:r>
      <w:r>
        <w:t xml:space="preserve">）其他扣留方式</w:t>
      </w:r>
      <w:r>
        <w:t xml:space="preserve">:</w:t>
      </w:r>
      <w:r>
        <w:rPr>
          <w:bCs/>
          <w:u w:val="single"/>
        </w:rPr>
        <w:t xml:space="preserve">/</w:t>
      </w:r>
      <w:r>
        <w:t xml:space="preserve">。</w:t>
      </w:r>
      <w:r/>
    </w:p>
    <w:p>
      <w:pPr>
        <w:ind w:firstLine="420"/>
        <w:jc w:val="left"/>
        <w:spacing w:after="0" w:line="360" w:lineRule="auto"/>
      </w:pPr>
      <w:r>
        <w:t xml:space="preserve">关于质量保证金的补充约定：</w:t>
      </w:r>
      <w:r>
        <w:t xml:space="preserve">:</w:t>
      </w:r>
      <w:r>
        <w:rPr>
          <w:bCs/>
          <w:u w:val="single"/>
        </w:rPr>
        <w:t xml:space="preserve">/</w:t>
      </w:r>
      <w:r>
        <w:t xml:space="preserve">。</w:t>
      </w:r>
      <w:r/>
    </w:p>
    <w:p>
      <w:pPr>
        <w:pStyle w:val="752"/>
        <w:jc w:val="both"/>
        <w:spacing w:after="0"/>
        <w:tabs>
          <w:tab w:val="left" w:pos="720" w:leader="none"/>
        </w:tabs>
        <w:rPr>
          <w:sz w:val="24"/>
        </w:rPr>
      </w:pPr>
      <w:r/>
      <w:bookmarkStart w:id="179" w:name="_Toc14470219"/>
      <w:r>
        <w:rPr>
          <w:sz w:val="24"/>
        </w:rPr>
        <w:t xml:space="preserve">1</w:t>
      </w:r>
      <w:r>
        <w:rPr>
          <w:rFonts w:hint="eastAsia"/>
          <w:sz w:val="24"/>
        </w:rPr>
        <w:t xml:space="preserve">5.3</w:t>
      </w:r>
      <w:r>
        <w:rPr>
          <w:sz w:val="24"/>
        </w:rPr>
        <w:t xml:space="preserve">保修</w:t>
      </w:r>
      <w:bookmarkEnd w:id="179"/>
      <w:r/>
      <w:r/>
    </w:p>
    <w:p>
      <w:pPr>
        <w:ind w:firstLine="420"/>
        <w:jc w:val="left"/>
        <w:spacing w:after="0" w:line="360" w:lineRule="auto"/>
      </w:pPr>
      <w:r>
        <w:t xml:space="preserve">15.</w:t>
      </w:r>
      <w:r>
        <w:rPr>
          <w:rFonts w:hint="eastAsia"/>
        </w:rPr>
        <w:t xml:space="preserve">3</w:t>
      </w:r>
      <w:r>
        <w:t xml:space="preserve">.1 </w:t>
      </w:r>
      <w:r>
        <w:t xml:space="preserve">保修责任</w:t>
      </w:r>
      <w:r/>
    </w:p>
    <w:p>
      <w:pPr>
        <w:ind w:firstLine="422"/>
        <w:jc w:val="left"/>
        <w:spacing w:after="0" w:line="360" w:lineRule="auto"/>
        <w:rPr>
          <w:rFonts w:hint="eastAsia" w:ascii="宋体" w:hAnsi="宋体" w:cs="宋体"/>
        </w:rPr>
      </w:pPr>
      <w:r>
        <w:rPr>
          <w:b/>
        </w:rPr>
        <w:t xml:space="preserve">工程</w:t>
      </w:r>
      <w:r>
        <w:rPr>
          <w:rFonts w:hint="eastAsia"/>
          <w:b/>
        </w:rPr>
        <w:t xml:space="preserve">免费</w:t>
      </w:r>
      <w:r>
        <w:rPr>
          <w:b/>
        </w:rPr>
        <w:t xml:space="preserve">保修期为：</w:t>
      </w:r>
      <w:r>
        <w:rPr>
          <w:rFonts w:hint="eastAsia" w:ascii="宋体" w:hAnsi="宋体" w:cs="宋体"/>
          <w:b/>
          <w:color w:val="000000"/>
          <w:u w:val="single"/>
        </w:rPr>
        <w:t xml:space="preserve"> </w:t>
      </w:r>
      <w:r>
        <w:rPr>
          <w:rFonts w:hint="eastAsia" w:ascii="宋体" w:hAnsi="宋体" w:cs="宋体"/>
          <w:b/>
          <w:bCs/>
          <w:color w:val="000000"/>
          <w:u w:val="single"/>
        </w:rPr>
        <w:t xml:space="preserve">2年</w:t>
      </w:r>
      <w:r>
        <w:rPr>
          <w:rFonts w:hint="eastAsia" w:ascii="宋体" w:hAnsi="宋体" w:cs="宋体"/>
          <w:color w:val="000000"/>
          <w:u w:val="single"/>
        </w:rPr>
        <w:t xml:space="preserve">。</w:t>
      </w:r>
      <w:r/>
    </w:p>
    <w:p>
      <w:pPr>
        <w:ind w:firstLine="420"/>
        <w:jc w:val="left"/>
        <w:spacing w:after="0" w:line="360" w:lineRule="auto"/>
        <w:rPr>
          <w:rFonts w:hint="eastAsia" w:ascii="宋体" w:hAnsi="宋体" w:cs="宋体"/>
        </w:rPr>
      </w:pPr>
      <w:r>
        <w:rPr>
          <w:rFonts w:hint="eastAsia" w:ascii="宋体" w:hAnsi="宋体" w:cs="宋体"/>
        </w:rPr>
        <w:t xml:space="preserve">15.3.2 修复通知</w:t>
      </w:r>
      <w:r/>
    </w:p>
    <w:p>
      <w:pPr>
        <w:ind w:firstLine="420"/>
        <w:jc w:val="left"/>
        <w:spacing w:after="0" w:line="360" w:lineRule="auto"/>
        <w:rPr>
          <w:rFonts w:hint="eastAsia" w:ascii="宋体" w:hAnsi="宋体" w:cs="宋体"/>
        </w:rPr>
      </w:pPr>
      <w:r>
        <w:rPr>
          <w:rFonts w:hint="eastAsia" w:ascii="宋体" w:hAnsi="宋体" w:cs="宋体"/>
        </w:rPr>
        <w:t xml:space="preserve">承包人收到保修通知并到达工程现场的合理时间：</w:t>
      </w:r>
      <w:r>
        <w:rPr>
          <w:rFonts w:hint="eastAsia" w:ascii="宋体" w:hAnsi="宋体" w:cs="宋体"/>
          <w:bCs/>
          <w:u w:val="single"/>
        </w:rPr>
        <w:t xml:space="preserve">48小时内</w:t>
      </w:r>
      <w:r>
        <w:rPr>
          <w:rFonts w:hint="eastAsia" w:ascii="宋体" w:hAnsi="宋体" w:cs="宋体"/>
        </w:rPr>
        <w:t xml:space="preserve">。</w:t>
      </w:r>
      <w:r/>
    </w:p>
    <w:p>
      <w:pPr>
        <w:pStyle w:val="751"/>
        <w:spacing w:after="0" w:line="360" w:lineRule="auto"/>
        <w:rPr>
          <w:rFonts w:ascii="Times New Roman" w:hAnsi="Times New Roman"/>
          <w:bCs w:val="0"/>
          <w:sz w:val="24"/>
          <w:szCs w:val="20"/>
        </w:rPr>
      </w:pPr>
      <w:r/>
      <w:bookmarkStart w:id="180" w:name="_Toc14470220"/>
      <w:r/>
      <w:bookmarkStart w:id="181" w:name="_Toc71558886"/>
      <w:r>
        <w:rPr>
          <w:rFonts w:ascii="Times New Roman" w:hAnsi="Times New Roman"/>
          <w:bCs w:val="0"/>
          <w:sz w:val="24"/>
          <w:szCs w:val="20"/>
        </w:rPr>
        <w:t xml:space="preserve">1</w:t>
      </w:r>
      <w:r>
        <w:rPr>
          <w:rFonts w:hint="eastAsia" w:ascii="Times New Roman" w:hAnsi="Times New Roman"/>
          <w:bCs w:val="0"/>
          <w:sz w:val="24"/>
          <w:szCs w:val="20"/>
        </w:rPr>
        <w:t xml:space="preserve">6</w:t>
      </w:r>
      <w:r>
        <w:rPr>
          <w:rFonts w:ascii="Times New Roman" w:hAnsi="Times New Roman"/>
          <w:bCs w:val="0"/>
          <w:sz w:val="24"/>
          <w:szCs w:val="20"/>
        </w:rPr>
        <w:t xml:space="preserve">.</w:t>
      </w:r>
      <w:r>
        <w:rPr>
          <w:rFonts w:ascii="Times New Roman" w:hAnsi="Times New Roman"/>
          <w:bCs w:val="0"/>
          <w:sz w:val="24"/>
          <w:szCs w:val="20"/>
        </w:rPr>
        <w:t xml:space="preserve">违约</w:t>
      </w:r>
      <w:bookmarkEnd w:id="180"/>
      <w:r/>
      <w:bookmarkEnd w:id="181"/>
      <w:r/>
      <w:r/>
    </w:p>
    <w:p>
      <w:pPr>
        <w:pStyle w:val="752"/>
        <w:jc w:val="both"/>
        <w:spacing w:after="0"/>
        <w:tabs>
          <w:tab w:val="left" w:pos="720" w:leader="none"/>
        </w:tabs>
        <w:rPr>
          <w:sz w:val="24"/>
        </w:rPr>
      </w:pPr>
      <w:r/>
      <w:bookmarkStart w:id="182" w:name="_Toc14470221"/>
      <w:r>
        <w:rPr>
          <w:sz w:val="24"/>
        </w:rPr>
        <w:t xml:space="preserve">1</w:t>
      </w:r>
      <w:r>
        <w:rPr>
          <w:rFonts w:hint="eastAsia"/>
          <w:sz w:val="24"/>
        </w:rPr>
        <w:t xml:space="preserve">6</w:t>
      </w:r>
      <w:r>
        <w:rPr>
          <w:sz w:val="24"/>
        </w:rPr>
        <w:t xml:space="preserve">.1</w:t>
      </w:r>
      <w:r>
        <w:rPr>
          <w:sz w:val="24"/>
        </w:rPr>
        <w:t xml:space="preserve">发包人违约</w:t>
      </w:r>
      <w:bookmarkEnd w:id="182"/>
      <w:r/>
      <w:r/>
    </w:p>
    <w:p>
      <w:pPr>
        <w:ind w:firstLine="420"/>
        <w:jc w:val="left"/>
        <w:spacing w:after="0" w:line="360" w:lineRule="auto"/>
      </w:pPr>
      <w:r>
        <w:t xml:space="preserve">1</w:t>
      </w:r>
      <w:r>
        <w:rPr>
          <w:rFonts w:hint="eastAsia"/>
        </w:rPr>
        <w:t xml:space="preserve">6</w:t>
      </w:r>
      <w:r>
        <w:t xml:space="preserve">.1.1</w:t>
      </w:r>
      <w:r>
        <w:t xml:space="preserve">发包人违约的情形</w:t>
      </w:r>
      <w:r/>
    </w:p>
    <w:p>
      <w:pPr>
        <w:ind w:firstLine="420"/>
        <w:jc w:val="left"/>
        <w:spacing w:after="0" w:line="360" w:lineRule="auto"/>
      </w:pPr>
      <w:r>
        <w:t xml:space="preserve">发包人违约的其他情形：</w:t>
      </w:r>
      <w:r>
        <w:rPr>
          <w:rFonts w:hint="eastAsia"/>
          <w:bCs/>
          <w:u w:val="single"/>
        </w:rPr>
        <w:t xml:space="preserve">按通用条款执行</w:t>
      </w:r>
      <w:r>
        <w:t xml:space="preserve">。</w:t>
      </w:r>
      <w:r/>
    </w:p>
    <w:p>
      <w:pPr>
        <w:ind w:firstLine="420"/>
        <w:jc w:val="left"/>
        <w:spacing w:after="0" w:line="360" w:lineRule="auto"/>
      </w:pPr>
      <w:r>
        <w:t xml:space="preserve">1</w:t>
      </w:r>
      <w:r>
        <w:rPr>
          <w:rFonts w:hint="eastAsia"/>
        </w:rPr>
        <w:t xml:space="preserve">6</w:t>
      </w:r>
      <w:r>
        <w:t xml:space="preserve">.1.2</w:t>
      </w:r>
      <w:r>
        <w:t xml:space="preserve">发包人违约的责任</w:t>
      </w:r>
      <w:r/>
    </w:p>
    <w:p>
      <w:pPr>
        <w:ind w:firstLine="420"/>
        <w:jc w:val="left"/>
        <w:spacing w:after="0" w:line="360" w:lineRule="auto"/>
      </w:pPr>
      <w:r>
        <w:t xml:space="preserve">发包人违约责任的承担方式和计算方法：</w:t>
      </w:r>
      <w:r/>
    </w:p>
    <w:p>
      <w:pPr>
        <w:ind w:firstLine="420"/>
        <w:jc w:val="left"/>
        <w:spacing w:after="0" w:line="360" w:lineRule="auto"/>
      </w:pPr>
      <w:r>
        <w:t xml:space="preserve">(1)</w:t>
      </w:r>
      <w:r>
        <w:t xml:space="preserve">因发包人原因未能在计划开工日期前</w:t>
      </w:r>
      <w:r>
        <w:t xml:space="preserve">7</w:t>
      </w:r>
      <w:r>
        <w:t xml:space="preserve">天内下达开工通知的违约责任：</w:t>
      </w:r>
      <w:r>
        <w:rPr>
          <w:u w:val="single"/>
        </w:rPr>
        <w:t xml:space="preserve"> </w:t>
      </w:r>
      <w:r>
        <w:rPr>
          <w:u w:val="single"/>
        </w:rPr>
        <w:fldChar w:fldCharType="begin"/>
      </w:r>
      <w:r>
        <w:rPr>
          <w:u w:val="single"/>
        </w:rPr>
        <w:instrText xml:space="preserve"> AUTOTEXT  5744 \* MERGEFORMAT </w:instrText>
      </w:r>
      <w:r>
        <w:rPr>
          <w:u w:val="single"/>
        </w:rPr>
        <w:fldChar w:fldCharType="separate"/>
      </w:r>
      <w:r>
        <w:rPr>
          <w:u w:val="single"/>
        </w:rPr>
        <w:t xml:space="preserve">/</w:t>
      </w:r>
      <w:r>
        <w:rPr>
          <w:u w:val="single"/>
        </w:rPr>
        <w:fldChar w:fldCharType="end"/>
      </w:r>
      <w:r>
        <w:rPr>
          <w:u w:val="single"/>
        </w:rPr>
        <w:t xml:space="preserve"> </w:t>
      </w:r>
      <w:r>
        <w:t xml:space="preserve">。</w:t>
      </w:r>
      <w:r/>
    </w:p>
    <w:p>
      <w:pPr>
        <w:ind w:firstLine="420"/>
        <w:jc w:val="left"/>
        <w:spacing w:after="0" w:line="360" w:lineRule="auto"/>
      </w:pPr>
      <w:r>
        <w:t xml:space="preserve">(2)</w:t>
      </w:r>
      <w:r>
        <w:t xml:space="preserve">因发包人原因未能按合同约定支付合同价款的违约责任：</w:t>
      </w:r>
      <w:r>
        <w:rPr>
          <w:u w:val="single"/>
        </w:rPr>
        <w:t xml:space="preserve"> </w:t>
      </w:r>
      <w:r>
        <w:rPr>
          <w:u w:val="single"/>
        </w:rPr>
        <w:fldChar w:fldCharType="begin"/>
      </w:r>
      <w:r>
        <w:rPr>
          <w:u w:val="single"/>
        </w:rPr>
        <w:instrText xml:space="preserve"> AUTOTEXT  5745 \* MERGEFORMAT </w:instrText>
      </w:r>
      <w:r>
        <w:rPr>
          <w:u w:val="single"/>
        </w:rPr>
        <w:fldChar w:fldCharType="separate"/>
      </w:r>
      <w:r>
        <w:rPr>
          <w:u w:val="single"/>
        </w:rPr>
        <w:t xml:space="preserve">/</w:t>
      </w:r>
      <w:r>
        <w:rPr>
          <w:u w:val="single"/>
        </w:rPr>
        <w:fldChar w:fldCharType="end"/>
      </w:r>
      <w:r>
        <w:rPr>
          <w:u w:val="single"/>
        </w:rPr>
        <w:t xml:space="preserve"> </w:t>
      </w:r>
      <w:r>
        <w:t xml:space="preserve">。</w:t>
      </w:r>
      <w:r/>
    </w:p>
    <w:p>
      <w:pPr>
        <w:ind w:firstLine="420"/>
        <w:jc w:val="left"/>
        <w:spacing w:after="0" w:line="360" w:lineRule="auto"/>
      </w:pPr>
      <w:r>
        <w:t xml:space="preserve">(3)</w:t>
      </w:r>
      <w:r>
        <w:t xml:space="preserve">发包人违反第</w:t>
      </w:r>
      <w:r>
        <w:t xml:space="preserve">10.1</w:t>
      </w:r>
      <w:r>
        <w:t xml:space="preserve">款</w:t>
      </w:r>
      <w:r>
        <w:rPr>
          <w:rFonts w:hint="eastAsia"/>
        </w:rPr>
        <w:t xml:space="preserve">〔</w:t>
      </w:r>
      <w:r>
        <w:t xml:space="preserve">变更的范围</w:t>
      </w:r>
      <w:r>
        <w:rPr>
          <w:rFonts w:hint="eastAsia"/>
        </w:rPr>
        <w:t xml:space="preserve">〕</w:t>
      </w:r>
      <w:r>
        <w:t xml:space="preserve">第</w:t>
      </w:r>
      <w:r>
        <w:t xml:space="preserve">(2)</w:t>
      </w:r>
      <w:r>
        <w:t xml:space="preserve">项约定，自行实施被取消的工作或转由他人实施的违约责任：</w:t>
      </w:r>
      <w:r>
        <w:rPr>
          <w:u w:val="single"/>
        </w:rPr>
        <w:t xml:space="preserve"> </w:t>
      </w:r>
      <w:r>
        <w:rPr>
          <w:u w:val="single"/>
        </w:rPr>
        <w:fldChar w:fldCharType="begin"/>
      </w:r>
      <w:r>
        <w:rPr>
          <w:u w:val="single"/>
        </w:rPr>
        <w:instrText xml:space="preserve"> AUTOTEXT  5746 \* MERGEFORMAT </w:instrText>
      </w:r>
      <w:r>
        <w:rPr>
          <w:u w:val="single"/>
        </w:rPr>
        <w:fldChar w:fldCharType="separate"/>
      </w:r>
      <w:r>
        <w:rPr>
          <w:u w:val="single"/>
        </w:rPr>
        <w:t xml:space="preserve">/</w:t>
      </w:r>
      <w:r>
        <w:rPr>
          <w:u w:val="single"/>
        </w:rPr>
        <w:fldChar w:fldCharType="end"/>
      </w:r>
      <w:r>
        <w:rPr>
          <w:u w:val="single"/>
        </w:rPr>
        <w:t xml:space="preserve"> </w:t>
      </w:r>
      <w:r/>
    </w:p>
    <w:p>
      <w:pPr>
        <w:ind w:firstLine="420"/>
        <w:jc w:val="left"/>
        <w:spacing w:after="0" w:line="360" w:lineRule="auto"/>
      </w:pPr>
      <w:r>
        <w:t xml:space="preserve">(4)</w:t>
      </w:r>
      <w:r>
        <w:t xml:space="preserve">发包人提供的材料、工程设备的规格、数量或质量不符合合同约定，或因发包人原因导致交货日期延误或交货地点变更等情况的违约责任：</w:t>
      </w:r>
      <w:r>
        <w:rPr>
          <w:u w:val="single"/>
        </w:rPr>
        <w:t xml:space="preserve"> </w:t>
      </w:r>
      <w:r>
        <w:rPr>
          <w:u w:val="single"/>
        </w:rPr>
        <w:fldChar w:fldCharType="begin"/>
      </w:r>
      <w:r>
        <w:rPr>
          <w:u w:val="single"/>
        </w:rPr>
        <w:instrText xml:space="preserve"> AUTOTEXT  5747 \* MERGEFORMAT </w:instrText>
      </w:r>
      <w:r>
        <w:rPr>
          <w:u w:val="single"/>
        </w:rPr>
        <w:fldChar w:fldCharType="separate"/>
      </w:r>
      <w:r>
        <w:rPr>
          <w:u w:val="single"/>
        </w:rPr>
        <w:t xml:space="preserve">/</w:t>
      </w:r>
      <w:r>
        <w:rPr>
          <w:u w:val="single"/>
        </w:rPr>
        <w:fldChar w:fldCharType="end"/>
      </w:r>
      <w:r>
        <w:rPr>
          <w:u w:val="single"/>
        </w:rPr>
        <w:t xml:space="preserve"> </w:t>
      </w:r>
      <w:r>
        <w:t xml:space="preserve">。</w:t>
      </w:r>
      <w:r/>
    </w:p>
    <w:p>
      <w:pPr>
        <w:ind w:firstLine="420"/>
        <w:jc w:val="left"/>
        <w:spacing w:after="0" w:line="360" w:lineRule="auto"/>
      </w:pPr>
      <w:r>
        <w:t xml:space="preserve">(5)</w:t>
      </w:r>
      <w:r>
        <w:t xml:space="preserve">因发包人违反合同约定造成暂停施工的违约责任：</w:t>
      </w:r>
      <w:r>
        <w:rPr>
          <w:u w:val="single"/>
        </w:rPr>
        <w:t xml:space="preserve"> </w:t>
      </w:r>
      <w:r>
        <w:rPr>
          <w:u w:val="single"/>
        </w:rPr>
        <w:fldChar w:fldCharType="begin"/>
      </w:r>
      <w:r>
        <w:rPr>
          <w:u w:val="single"/>
        </w:rPr>
        <w:instrText xml:space="preserve"> AUTOTEXT  5748 \* MERGEFORMAT </w:instrText>
      </w:r>
      <w:r>
        <w:rPr>
          <w:u w:val="single"/>
        </w:rPr>
        <w:fldChar w:fldCharType="separate"/>
      </w:r>
      <w:r>
        <w:rPr>
          <w:u w:val="single"/>
        </w:rPr>
        <w:t xml:space="preserve">/</w:t>
      </w:r>
      <w:r>
        <w:rPr>
          <w:u w:val="single"/>
        </w:rPr>
        <w:fldChar w:fldCharType="end"/>
      </w:r>
      <w:r>
        <w:rPr>
          <w:u w:val="single"/>
        </w:rPr>
        <w:t xml:space="preserve"> </w:t>
      </w:r>
      <w:r/>
    </w:p>
    <w:p>
      <w:pPr>
        <w:ind w:firstLine="420"/>
        <w:jc w:val="left"/>
        <w:spacing w:after="0" w:line="360" w:lineRule="auto"/>
      </w:pPr>
      <w:r>
        <w:t xml:space="preserve">(6)</w:t>
      </w:r>
      <w:r>
        <w:t xml:space="preserve">发包人无正当理由没有在约定期限内发出复工指示，导致承包人无法复工的违约责任：</w:t>
      </w:r>
      <w:r>
        <w:rPr>
          <w:u w:val="single"/>
        </w:rPr>
        <w:t xml:space="preserve"> </w:t>
      </w:r>
      <w:r>
        <w:rPr>
          <w:u w:val="single"/>
        </w:rPr>
        <w:fldChar w:fldCharType="begin"/>
      </w:r>
      <w:r>
        <w:rPr>
          <w:u w:val="single"/>
        </w:rPr>
        <w:instrText xml:space="preserve"> AUTOTEXT  5749 \* MERGEFORMAT </w:instrText>
      </w:r>
      <w:r>
        <w:rPr>
          <w:u w:val="single"/>
        </w:rPr>
        <w:fldChar w:fldCharType="separate"/>
      </w:r>
      <w:r>
        <w:rPr>
          <w:u w:val="single"/>
        </w:rPr>
        <w:t xml:space="preserve">/</w:t>
      </w:r>
      <w:r>
        <w:rPr>
          <w:u w:val="single"/>
        </w:rPr>
        <w:fldChar w:fldCharType="end"/>
      </w:r>
      <w:r>
        <w:rPr>
          <w:u w:val="single"/>
        </w:rPr>
        <w:t xml:space="preserve"> </w:t>
      </w:r>
      <w:r>
        <w:t xml:space="preserve">。</w:t>
      </w:r>
      <w:r/>
    </w:p>
    <w:p>
      <w:pPr>
        <w:ind w:firstLine="420"/>
        <w:jc w:val="left"/>
        <w:spacing w:after="0" w:line="360" w:lineRule="auto"/>
      </w:pPr>
      <w:r>
        <w:t xml:space="preserve">(7)</w:t>
      </w:r>
      <w:r>
        <w:rPr>
          <w:rFonts w:hint="eastAsia"/>
        </w:rPr>
        <w:t xml:space="preserve">其他：</w:t>
      </w:r>
      <w:r>
        <w:rPr>
          <w:u w:val="single"/>
        </w:rPr>
        <w:t xml:space="preserve"> </w:t>
      </w:r>
      <w:r>
        <w:rPr>
          <w:u w:val="single"/>
        </w:rPr>
        <w:fldChar w:fldCharType="begin"/>
      </w:r>
      <w:r>
        <w:rPr>
          <w:u w:val="single"/>
        </w:rPr>
        <w:instrText xml:space="preserve"> AUTOTEXT  5750 \* MERGEFORMAT </w:instrText>
      </w:r>
      <w:r>
        <w:rPr>
          <w:u w:val="single"/>
        </w:rPr>
        <w:fldChar w:fldCharType="separate"/>
      </w:r>
      <w:r>
        <w:rPr>
          <w:rFonts w:hint="eastAsia"/>
          <w:u w:val="single"/>
        </w:rPr>
        <w:t xml:space="preserve">另行协商</w:t>
      </w:r>
      <w:r>
        <w:rPr>
          <w:u w:val="single"/>
        </w:rPr>
        <w:fldChar w:fldCharType="end"/>
      </w:r>
      <w:r>
        <w:rPr>
          <w:u w:val="single"/>
        </w:rPr>
        <w:t xml:space="preserve"> </w:t>
      </w:r>
      <w:r>
        <w:t xml:space="preserve">。</w:t>
      </w:r>
      <w:r/>
    </w:p>
    <w:p>
      <w:pPr>
        <w:ind w:firstLine="420"/>
        <w:jc w:val="left"/>
        <w:spacing w:after="0" w:line="360" w:lineRule="auto"/>
      </w:pPr>
      <w:r>
        <w:t xml:space="preserve">1</w:t>
      </w:r>
      <w:r>
        <w:rPr>
          <w:rFonts w:hint="eastAsia"/>
        </w:rPr>
        <w:t xml:space="preserve">6</w:t>
      </w:r>
      <w:r>
        <w:t xml:space="preserve">.1.3</w:t>
      </w:r>
      <w:r>
        <w:t xml:space="preserve">因发包人违约解除合同</w:t>
      </w:r>
      <w:r/>
    </w:p>
    <w:p>
      <w:pPr>
        <w:ind w:firstLine="420"/>
        <w:jc w:val="left"/>
        <w:spacing w:after="0" w:line="360" w:lineRule="auto"/>
      </w:pPr>
      <w:r>
        <w:t xml:space="preserve">承包人按</w:t>
      </w:r>
      <w:r>
        <w:t xml:space="preserve">16.1.1</w:t>
      </w:r>
      <w:r>
        <w:t xml:space="preserve">项</w:t>
      </w:r>
      <w:r>
        <w:rPr>
          <w:rFonts w:hint="eastAsia"/>
        </w:rPr>
        <w:t xml:space="preserve">〔</w:t>
      </w:r>
      <w:r>
        <w:t xml:space="preserve">发包人违约的情形</w:t>
      </w:r>
      <w:r>
        <w:rPr>
          <w:rFonts w:hint="eastAsia"/>
        </w:rPr>
        <w:t xml:space="preserve">〕</w:t>
      </w:r>
      <w:r>
        <w:t xml:space="preserve">约定暂停施工满</w:t>
      </w:r>
      <w:r>
        <w:rPr>
          <w:u w:val="single"/>
        </w:rPr>
        <w:t xml:space="preserve"> </w:t>
      </w:r>
      <w:r>
        <w:rPr>
          <w:u w:val="single"/>
        </w:rPr>
        <w:fldChar w:fldCharType="begin"/>
      </w:r>
      <w:r>
        <w:rPr>
          <w:u w:val="single"/>
        </w:rPr>
        <w:instrText xml:space="preserve"> AUTOTEXT  5751 \* MERGEFORMAT </w:instrText>
      </w:r>
      <w:r>
        <w:rPr>
          <w:u w:val="single"/>
        </w:rPr>
        <w:fldChar w:fldCharType="separate"/>
      </w:r>
      <w:r>
        <w:rPr>
          <w:u w:val="single"/>
        </w:rPr>
        <w:t xml:space="preserve">/</w:t>
      </w:r>
      <w:r>
        <w:rPr>
          <w:u w:val="single"/>
        </w:rPr>
        <w:fldChar w:fldCharType="end"/>
      </w:r>
      <w:r>
        <w:rPr>
          <w:u w:val="single"/>
        </w:rPr>
        <w:t xml:space="preserve"> </w:t>
      </w:r>
      <w:r>
        <w:t xml:space="preserve">天后发包人仍不纠正其违约行为并致使合同目的不能实现的，承包人有权解除合同。</w:t>
      </w:r>
      <w:r/>
    </w:p>
    <w:p>
      <w:pPr>
        <w:pStyle w:val="752"/>
        <w:jc w:val="both"/>
        <w:spacing w:after="0"/>
        <w:tabs>
          <w:tab w:val="left" w:pos="720" w:leader="none"/>
        </w:tabs>
        <w:rPr>
          <w:sz w:val="24"/>
        </w:rPr>
      </w:pPr>
      <w:r/>
      <w:bookmarkStart w:id="183" w:name="_Toc14470222"/>
      <w:r>
        <w:rPr>
          <w:sz w:val="24"/>
        </w:rPr>
        <w:t xml:space="preserve">1</w:t>
      </w:r>
      <w:r>
        <w:rPr>
          <w:rFonts w:hint="eastAsia"/>
          <w:sz w:val="24"/>
        </w:rPr>
        <w:t xml:space="preserve">6</w:t>
      </w:r>
      <w:r>
        <w:rPr>
          <w:sz w:val="24"/>
        </w:rPr>
        <w:t xml:space="preserve">.2</w:t>
      </w:r>
      <w:r>
        <w:rPr>
          <w:sz w:val="24"/>
        </w:rPr>
        <w:t xml:space="preserve">承包人违约</w:t>
      </w:r>
      <w:bookmarkEnd w:id="183"/>
      <w:r/>
      <w:r/>
    </w:p>
    <w:p>
      <w:pPr>
        <w:ind w:firstLine="420"/>
        <w:jc w:val="left"/>
        <w:spacing w:after="0" w:line="360" w:lineRule="auto"/>
        <w:rPr>
          <w:color w:val="000000"/>
        </w:rPr>
      </w:pPr>
      <w:r>
        <w:rPr>
          <w:color w:val="000000"/>
        </w:rPr>
        <w:t xml:space="preserve">1</w:t>
      </w:r>
      <w:r>
        <w:rPr>
          <w:rFonts w:hint="eastAsia"/>
          <w:color w:val="000000"/>
        </w:rPr>
        <w:t xml:space="preserve">6</w:t>
      </w:r>
      <w:r>
        <w:rPr>
          <w:color w:val="000000"/>
        </w:rPr>
        <w:t xml:space="preserve">.2.1</w:t>
      </w:r>
      <w:r>
        <w:rPr>
          <w:color w:val="000000"/>
        </w:rPr>
        <w:t xml:space="preserve">承包人违约的情形</w:t>
      </w:r>
      <w:r/>
    </w:p>
    <w:p>
      <w:pPr>
        <w:ind w:firstLine="420"/>
        <w:jc w:val="left"/>
        <w:spacing w:after="0" w:line="360" w:lineRule="auto"/>
        <w:rPr>
          <w:color w:val="000000"/>
        </w:rPr>
      </w:pPr>
      <w:r>
        <w:rPr>
          <w:color w:val="000000"/>
        </w:rPr>
        <w:t xml:space="preserve">承包人违约的其他情形：</w:t>
      </w:r>
      <w:r/>
    </w:p>
    <w:p>
      <w:pPr>
        <w:ind w:firstLine="420"/>
        <w:jc w:val="left"/>
        <w:spacing w:after="0" w:line="360" w:lineRule="auto"/>
        <w:rPr>
          <w:color w:val="000000"/>
          <w:u w:val="single"/>
        </w:rPr>
      </w:pPr>
      <w:r>
        <w:rPr>
          <w:rFonts w:hint="eastAsia"/>
          <w:color w:val="000000"/>
          <w:u w:val="single"/>
        </w:rPr>
        <w:t xml:space="preserve">（</w:t>
      </w:r>
      <w:r>
        <w:rPr>
          <w:rFonts w:hint="eastAsia"/>
          <w:color w:val="000000"/>
          <w:u w:val="single"/>
        </w:rPr>
        <w:t xml:space="preserve">1</w:t>
      </w:r>
      <w:r>
        <w:rPr>
          <w:rFonts w:hint="eastAsia"/>
          <w:color w:val="000000"/>
          <w:u w:val="single"/>
        </w:rPr>
        <w:t xml:space="preserve">）接到监理人开工令后，承包人无正当理由推迟开工，每拖延</w:t>
      </w:r>
      <w:r>
        <w:rPr>
          <w:rFonts w:hint="eastAsia"/>
          <w:color w:val="000000"/>
          <w:u w:val="single"/>
        </w:rPr>
        <w:t xml:space="preserve">1</w:t>
      </w:r>
      <w:r>
        <w:rPr>
          <w:rFonts w:hint="eastAsia"/>
          <w:color w:val="000000"/>
          <w:u w:val="single"/>
        </w:rPr>
        <w:t xml:space="preserve">日历天须向发包人支付</w:t>
      </w:r>
      <w:r>
        <w:rPr>
          <w:rFonts w:hint="eastAsia"/>
          <w:color w:val="000000"/>
          <w:u w:val="single"/>
        </w:rPr>
        <w:t xml:space="preserve">10000</w:t>
      </w:r>
      <w:r>
        <w:rPr>
          <w:rFonts w:hint="eastAsia"/>
          <w:color w:val="000000"/>
          <w:u w:val="single"/>
        </w:rPr>
        <w:t xml:space="preserve">元的违约金；</w:t>
      </w:r>
      <w:r/>
    </w:p>
    <w:p>
      <w:pPr>
        <w:ind w:firstLine="420"/>
        <w:jc w:val="left"/>
        <w:spacing w:after="0" w:line="360" w:lineRule="auto"/>
        <w:rPr>
          <w:bCs/>
          <w:color w:val="000000"/>
          <w:u w:val="single"/>
        </w:rPr>
      </w:pPr>
      <w:r>
        <w:rPr>
          <w:rFonts w:hint="eastAsia"/>
          <w:bCs/>
          <w:color w:val="000000"/>
          <w:u w:val="single"/>
        </w:rPr>
        <w:t xml:space="preserve">（</w:t>
      </w:r>
      <w:r>
        <w:rPr>
          <w:rFonts w:hint="eastAsia"/>
          <w:bCs/>
          <w:color w:val="000000"/>
          <w:u w:val="single"/>
        </w:rPr>
        <w:t xml:space="preserve">2</w:t>
      </w:r>
      <w:r>
        <w:rPr>
          <w:bCs/>
          <w:color w:val="000000"/>
          <w:u w:val="single"/>
        </w:rPr>
        <w:t xml:space="preserve">）若发现承包人有违反施工图纸及相应技术规范或偷工减料的行为，发包人有权对承包人处以每次</w:t>
      </w:r>
      <w:r>
        <w:rPr>
          <w:rFonts w:hint="eastAsia"/>
          <w:bCs/>
          <w:color w:val="000000"/>
          <w:u w:val="single"/>
        </w:rPr>
        <w:t xml:space="preserve">1</w:t>
      </w:r>
      <w:r>
        <w:rPr>
          <w:bCs/>
          <w:color w:val="000000"/>
          <w:u w:val="single"/>
        </w:rPr>
        <w:t xml:space="preserve">万元以下的罚款，承包人需无条件返工至设计图纸及相关现行规范要求；</w:t>
      </w:r>
      <w:r/>
    </w:p>
    <w:p>
      <w:pPr>
        <w:ind w:firstLine="420"/>
        <w:jc w:val="left"/>
        <w:spacing w:after="0" w:line="360" w:lineRule="auto"/>
        <w:rPr>
          <w:bCs/>
          <w:color w:val="000000"/>
          <w:u w:val="single"/>
        </w:rPr>
      </w:pPr>
      <w:r>
        <w:rPr>
          <w:bCs/>
          <w:color w:val="000000"/>
          <w:u w:val="single"/>
        </w:rPr>
        <w:t xml:space="preserve">（</w:t>
      </w:r>
      <w:r>
        <w:rPr>
          <w:rFonts w:hint="eastAsia"/>
          <w:bCs/>
          <w:color w:val="000000"/>
          <w:u w:val="single"/>
        </w:rPr>
        <w:t xml:space="preserve">3</w:t>
      </w:r>
      <w:r>
        <w:rPr>
          <w:bCs/>
          <w:color w:val="000000"/>
          <w:u w:val="single"/>
        </w:rPr>
        <w:t xml:space="preserve">）若承包人延误提交竣工结算申请单，承包人按照</w:t>
      </w:r>
      <w:r>
        <w:rPr>
          <w:bCs/>
          <w:color w:val="000000"/>
          <w:u w:val="single"/>
        </w:rPr>
        <w:t xml:space="preserve">1000</w:t>
      </w:r>
      <w:r>
        <w:rPr>
          <w:bCs/>
          <w:color w:val="000000"/>
          <w:u w:val="single"/>
        </w:rPr>
        <w:t xml:space="preserve">元</w:t>
      </w:r>
      <w:r>
        <w:rPr>
          <w:bCs/>
          <w:color w:val="000000"/>
          <w:u w:val="single"/>
        </w:rPr>
        <w:t xml:space="preserve">/</w:t>
      </w:r>
      <w:r>
        <w:rPr>
          <w:bCs/>
          <w:color w:val="000000"/>
          <w:u w:val="single"/>
        </w:rPr>
        <w:t xml:space="preserve">天支付违约金；</w:t>
      </w:r>
      <w:r/>
    </w:p>
    <w:p>
      <w:pPr>
        <w:ind w:firstLine="420"/>
        <w:jc w:val="left"/>
        <w:spacing w:after="0" w:line="360" w:lineRule="auto"/>
        <w:rPr>
          <w:bCs/>
          <w:color w:val="000000"/>
          <w:u w:val="single"/>
        </w:rPr>
      </w:pPr>
      <w:r>
        <w:rPr>
          <w:rFonts w:hint="eastAsia"/>
          <w:bCs/>
          <w:color w:val="000000"/>
          <w:u w:val="single"/>
        </w:rPr>
        <w:t xml:space="preserve">（</w:t>
      </w:r>
      <w:r>
        <w:rPr>
          <w:rFonts w:hint="eastAsia"/>
          <w:bCs/>
          <w:color w:val="000000"/>
          <w:u w:val="single"/>
        </w:rPr>
        <w:t xml:space="preserve">4</w:t>
      </w:r>
      <w:r>
        <w:rPr>
          <w:bCs/>
          <w:color w:val="000000"/>
          <w:u w:val="single"/>
        </w:rPr>
        <w:t xml:space="preserve">）合同工期按承包人投标文件中的自报工期，如承包人原因延误工期，承包人应承担违约责任并向发包人支付赔偿费，赔偿费支付办法按合同工期延误一天赔偿</w:t>
      </w:r>
      <w:r>
        <w:rPr>
          <w:bCs/>
          <w:color w:val="000000"/>
          <w:u w:val="single"/>
        </w:rPr>
        <w:t xml:space="preserve"> </w:t>
      </w:r>
      <w:r>
        <w:rPr>
          <w:rFonts w:hint="eastAsia"/>
          <w:bCs/>
          <w:color w:val="000000"/>
          <w:u w:val="single"/>
        </w:rPr>
        <w:t xml:space="preserve">2</w:t>
      </w:r>
      <w:r>
        <w:rPr>
          <w:bCs/>
          <w:color w:val="000000"/>
          <w:u w:val="single"/>
        </w:rPr>
        <w:t xml:space="preserve">000</w:t>
      </w:r>
      <w:r>
        <w:rPr>
          <w:bCs/>
          <w:color w:val="000000"/>
          <w:u w:val="single"/>
        </w:rPr>
        <w:t xml:space="preserve">元，并以合同总价的</w:t>
      </w:r>
      <w:r>
        <w:rPr>
          <w:bCs/>
          <w:color w:val="000000"/>
          <w:u w:val="single"/>
        </w:rPr>
        <w:t xml:space="preserve">5%</w:t>
      </w:r>
      <w:r>
        <w:rPr>
          <w:bCs/>
          <w:color w:val="000000"/>
          <w:u w:val="single"/>
        </w:rPr>
        <w:t xml:space="preserve">为限，支付赔偿费不能解除承包人应完成本工程的责任以及合同规定的其他相关责任；</w:t>
      </w:r>
      <w:r/>
    </w:p>
    <w:p>
      <w:pPr>
        <w:ind w:firstLine="420"/>
        <w:jc w:val="left"/>
        <w:spacing w:after="0" w:line="360" w:lineRule="auto"/>
        <w:rPr>
          <w:color w:val="000000"/>
        </w:rPr>
      </w:pPr>
      <w:r>
        <w:rPr>
          <w:rFonts w:hint="eastAsia"/>
          <w:bCs/>
          <w:color w:val="000000"/>
          <w:u w:val="single"/>
        </w:rPr>
        <w:t xml:space="preserve">（</w:t>
      </w:r>
      <w:r>
        <w:rPr>
          <w:rFonts w:hint="eastAsia"/>
          <w:bCs/>
          <w:color w:val="000000"/>
          <w:u w:val="single"/>
        </w:rPr>
        <w:t xml:space="preserve">5</w:t>
      </w:r>
      <w:r>
        <w:rPr>
          <w:bCs/>
          <w:color w:val="000000"/>
          <w:u w:val="single"/>
        </w:rPr>
        <w:t xml:space="preserve">）若工程首次</w:t>
      </w:r>
      <w:r>
        <w:rPr>
          <w:rFonts w:hint="eastAsia"/>
          <w:bCs/>
          <w:color w:val="000000"/>
          <w:u w:val="single"/>
        </w:rPr>
        <w:t xml:space="preserve">竣工验收未通过，承包人必须按照发包人要求及相关规范、标准整改到位并承担合同总价的</w:t>
      </w:r>
      <w:r>
        <w:rPr>
          <w:bCs/>
          <w:color w:val="000000"/>
          <w:u w:val="single"/>
        </w:rPr>
        <w:t xml:space="preserve">0.1%</w:t>
      </w:r>
      <w:r>
        <w:rPr>
          <w:bCs/>
          <w:color w:val="000000"/>
          <w:u w:val="single"/>
        </w:rPr>
        <w:t xml:space="preserve">的罚款，从工程竣工结算款中直接扣除</w:t>
      </w:r>
      <w:r>
        <w:rPr>
          <w:color w:val="000000"/>
        </w:rPr>
        <w:t xml:space="preserve">。</w:t>
      </w:r>
      <w:r/>
    </w:p>
    <w:p>
      <w:pPr>
        <w:ind w:firstLine="420"/>
        <w:jc w:val="left"/>
        <w:spacing w:after="0" w:line="360" w:lineRule="auto"/>
        <w:rPr>
          <w:color w:val="000000"/>
        </w:rPr>
      </w:pPr>
      <w:r>
        <w:rPr>
          <w:color w:val="000000"/>
        </w:rPr>
        <w:t xml:space="preserve">1</w:t>
      </w:r>
      <w:r>
        <w:rPr>
          <w:rFonts w:hint="eastAsia"/>
          <w:color w:val="000000"/>
        </w:rPr>
        <w:t xml:space="preserve">6</w:t>
      </w:r>
      <w:r>
        <w:rPr>
          <w:color w:val="000000"/>
        </w:rPr>
        <w:t xml:space="preserve">.2.2</w:t>
      </w:r>
      <w:r>
        <w:rPr>
          <w:color w:val="000000"/>
        </w:rPr>
        <w:t xml:space="preserve">承包人违约的责任</w:t>
      </w:r>
      <w:r/>
    </w:p>
    <w:p>
      <w:pPr>
        <w:ind w:firstLine="420"/>
        <w:jc w:val="left"/>
        <w:spacing w:after="0" w:line="360" w:lineRule="auto"/>
        <w:rPr>
          <w:color w:val="000000"/>
          <w:u w:val="single"/>
        </w:rPr>
      </w:pPr>
      <w:r>
        <w:rPr>
          <w:color w:val="000000"/>
        </w:rPr>
        <w:t xml:space="preserve">承包人违约责任的承担方式和计算方法：</w:t>
      </w:r>
      <w:r>
        <w:rPr>
          <w:rFonts w:hint="eastAsia"/>
          <w:color w:val="000000"/>
          <w:u w:val="single"/>
        </w:rPr>
        <w:t xml:space="preserve">因</w:t>
      </w:r>
      <w:r>
        <w:rPr>
          <w:color w:val="000000"/>
          <w:u w:val="single"/>
        </w:rPr>
        <w:t xml:space="preserve">承包人原因造成工期</w:t>
      </w:r>
      <w:r>
        <w:rPr>
          <w:rFonts w:hint="eastAsia"/>
          <w:color w:val="000000"/>
          <w:u w:val="single"/>
        </w:rPr>
        <w:t xml:space="preserve">延误</w:t>
      </w:r>
      <w:r>
        <w:rPr>
          <w:color w:val="000000"/>
          <w:u w:val="single"/>
        </w:rPr>
        <w:t xml:space="preserve">，</w:t>
      </w:r>
      <w:r>
        <w:rPr>
          <w:rFonts w:hint="eastAsia"/>
          <w:color w:val="000000"/>
          <w:u w:val="single"/>
        </w:rPr>
        <w:t xml:space="preserve">逾期</w:t>
      </w:r>
      <w:r>
        <w:rPr>
          <w:color w:val="000000"/>
          <w:u w:val="single"/>
        </w:rPr>
        <w:t xml:space="preserve">竣工违约金上限为竣工结算价的</w:t>
      </w:r>
      <w:r>
        <w:rPr>
          <w:rFonts w:hint="eastAsia"/>
          <w:color w:val="000000"/>
          <w:u w:val="single"/>
        </w:rPr>
        <w:t xml:space="preserve">5</w:t>
      </w:r>
      <w:r>
        <w:rPr>
          <w:color w:val="000000"/>
          <w:u w:val="single"/>
        </w:rPr>
        <w:t xml:space="preserve">%</w:t>
      </w:r>
      <w:r>
        <w:rPr>
          <w:color w:val="000000"/>
          <w:u w:val="single"/>
        </w:rPr>
        <w:t xml:space="preserve">，承包人支付逾期竣工违约金后，不免除承包人继续完成工程</w:t>
      </w:r>
      <w:r>
        <w:rPr>
          <w:rFonts w:hint="eastAsia"/>
          <w:color w:val="000000"/>
          <w:u w:val="single"/>
        </w:rPr>
        <w:t xml:space="preserve">及</w:t>
      </w:r>
      <w:r>
        <w:rPr>
          <w:color w:val="000000"/>
          <w:u w:val="single"/>
        </w:rPr>
        <w:t xml:space="preserve">修补缺陷的义务。</w:t>
      </w:r>
      <w:r/>
    </w:p>
    <w:p>
      <w:pPr>
        <w:ind w:firstLine="420"/>
        <w:jc w:val="left"/>
        <w:spacing w:after="0" w:line="360" w:lineRule="auto"/>
        <w:rPr>
          <w:color w:val="000000"/>
        </w:rPr>
      </w:pPr>
      <w:r>
        <w:rPr>
          <w:color w:val="000000"/>
        </w:rPr>
        <w:t xml:space="preserve">1</w:t>
      </w:r>
      <w:r>
        <w:rPr>
          <w:rFonts w:hint="eastAsia"/>
          <w:color w:val="000000"/>
        </w:rPr>
        <w:t xml:space="preserve">6</w:t>
      </w:r>
      <w:r>
        <w:rPr>
          <w:color w:val="000000"/>
        </w:rPr>
        <w:t xml:space="preserve">.2.3</w:t>
      </w:r>
      <w:r>
        <w:rPr>
          <w:color w:val="000000"/>
        </w:rPr>
        <w:t xml:space="preserve">因承包人违约解除合同</w:t>
      </w:r>
      <w:r/>
    </w:p>
    <w:p>
      <w:pPr>
        <w:ind w:firstLine="420"/>
        <w:spacing w:after="0" w:line="360" w:lineRule="auto"/>
        <w:rPr>
          <w:color w:val="000000"/>
        </w:rPr>
      </w:pPr>
      <w:r>
        <w:rPr>
          <w:color w:val="000000"/>
        </w:rPr>
        <w:t xml:space="preserve">关于承包人违约解除合同的特别约定：</w:t>
      </w:r>
      <w:r>
        <w:rPr>
          <w:rFonts w:hint="eastAsia"/>
          <w:bCs/>
          <w:color w:val="000000"/>
          <w:u w:val="single"/>
        </w:rPr>
        <w:t xml:space="preserve">按通用条款执行</w:t>
      </w:r>
      <w:r>
        <w:rPr>
          <w:color w:val="000000"/>
        </w:rPr>
        <w:t xml:space="preserve">。</w:t>
      </w:r>
      <w:r/>
    </w:p>
    <w:p>
      <w:pPr>
        <w:ind w:firstLine="420"/>
        <w:spacing w:after="0" w:line="360" w:lineRule="auto"/>
        <w:rPr>
          <w:color w:val="000000"/>
        </w:rPr>
      </w:pPr>
      <w:r>
        <w:rPr>
          <w:color w:val="000000"/>
        </w:rPr>
        <w:t xml:space="preserve">发包人</w:t>
      </w:r>
      <w:r>
        <w:rPr>
          <w:rFonts w:hint="eastAsia"/>
          <w:color w:val="000000"/>
        </w:rPr>
        <w:t xml:space="preserve">继续</w:t>
      </w:r>
      <w:r>
        <w:rPr>
          <w:color w:val="000000"/>
        </w:rPr>
        <w:t xml:space="preserve">使用承包人在施工现场的材料、设备、临时工程、承包人文件和由承包人或以其名义编制的其他文件</w:t>
      </w:r>
      <w:r>
        <w:rPr>
          <w:rFonts w:hint="eastAsia"/>
          <w:color w:val="000000"/>
        </w:rPr>
        <w:t xml:space="preserve">的费用承担方式</w:t>
      </w:r>
      <w:r>
        <w:rPr>
          <w:color w:val="000000"/>
        </w:rPr>
        <w:t xml:space="preserve">：</w:t>
      </w:r>
      <w:r>
        <w:rPr>
          <w:rFonts w:hint="eastAsia"/>
          <w:bCs/>
          <w:color w:val="000000"/>
          <w:u w:val="single"/>
        </w:rPr>
        <w:t xml:space="preserve">费用不另外支付</w:t>
      </w:r>
      <w:r>
        <w:rPr>
          <w:rFonts w:hint="eastAsia"/>
          <w:color w:val="000000"/>
        </w:rPr>
        <w:t xml:space="preserve">。</w:t>
      </w:r>
      <w:r/>
    </w:p>
    <w:p>
      <w:pPr>
        <w:pStyle w:val="751"/>
        <w:spacing w:after="0" w:line="360" w:lineRule="auto"/>
        <w:rPr>
          <w:rFonts w:ascii="Times New Roman" w:hAnsi="Times New Roman"/>
          <w:bCs w:val="0"/>
          <w:sz w:val="24"/>
          <w:szCs w:val="20"/>
        </w:rPr>
      </w:pPr>
      <w:r/>
      <w:bookmarkStart w:id="184" w:name="_Toc14470223"/>
      <w:r/>
      <w:bookmarkStart w:id="185" w:name="_Toc71558887"/>
      <w:r>
        <w:rPr>
          <w:rFonts w:ascii="Times New Roman" w:hAnsi="Times New Roman"/>
          <w:bCs w:val="0"/>
          <w:sz w:val="24"/>
          <w:szCs w:val="20"/>
        </w:rPr>
        <w:t xml:space="preserve">1</w:t>
      </w:r>
      <w:r>
        <w:rPr>
          <w:rFonts w:hint="eastAsia" w:ascii="Times New Roman" w:hAnsi="Times New Roman"/>
          <w:bCs w:val="0"/>
          <w:sz w:val="24"/>
          <w:szCs w:val="20"/>
        </w:rPr>
        <w:t xml:space="preserve">7</w:t>
      </w:r>
      <w:r>
        <w:rPr>
          <w:rFonts w:ascii="Times New Roman" w:hAnsi="Times New Roman"/>
          <w:bCs w:val="0"/>
          <w:sz w:val="24"/>
          <w:szCs w:val="20"/>
        </w:rPr>
        <w:t xml:space="preserve">.</w:t>
      </w:r>
      <w:r>
        <w:rPr>
          <w:rFonts w:ascii="Times New Roman" w:hAnsi="Times New Roman"/>
          <w:bCs w:val="0"/>
          <w:sz w:val="24"/>
          <w:szCs w:val="20"/>
        </w:rPr>
        <w:t xml:space="preserve">不可抗力</w:t>
      </w:r>
      <w:bookmarkEnd w:id="184"/>
      <w:r/>
      <w:bookmarkEnd w:id="185"/>
      <w:r/>
      <w:r/>
    </w:p>
    <w:p>
      <w:pPr>
        <w:pStyle w:val="752"/>
        <w:jc w:val="both"/>
        <w:spacing w:after="0"/>
        <w:tabs>
          <w:tab w:val="left" w:pos="720" w:leader="none"/>
        </w:tabs>
        <w:rPr>
          <w:sz w:val="24"/>
        </w:rPr>
      </w:pPr>
      <w:r/>
      <w:bookmarkStart w:id="186" w:name="_Toc14470224"/>
      <w:r>
        <w:rPr>
          <w:sz w:val="24"/>
        </w:rPr>
        <w:t xml:space="preserve">17.1 </w:t>
      </w:r>
      <w:r>
        <w:rPr>
          <w:sz w:val="24"/>
        </w:rPr>
        <w:t xml:space="preserve">不可抗力的确认</w:t>
      </w:r>
      <w:bookmarkEnd w:id="186"/>
      <w:r/>
      <w:r/>
    </w:p>
    <w:p>
      <w:pPr>
        <w:ind w:firstLine="420"/>
        <w:jc w:val="left"/>
        <w:spacing w:after="0" w:line="360" w:lineRule="auto"/>
        <w:rPr>
          <w:u w:val="single"/>
        </w:rPr>
      </w:pPr>
      <w:r>
        <w:t xml:space="preserve">除通用合同条款约定的不可抗力事件之外，视为不可抗力的其他情形：</w:t>
      </w:r>
      <w:r>
        <w:rPr>
          <w:rFonts w:hint="eastAsia"/>
          <w:bCs/>
          <w:u w:val="single"/>
        </w:rPr>
        <w:t xml:space="preserve">空中飞行物体坠落或其他非发包人、承包人责任造成的爆炸、火灾，以及当地气象部门认定的</w:t>
      </w:r>
      <w:r>
        <w:rPr>
          <w:bCs/>
          <w:u w:val="single"/>
        </w:rPr>
        <w:t xml:space="preserve">50</w:t>
      </w:r>
      <w:r>
        <w:rPr>
          <w:bCs/>
          <w:u w:val="single"/>
        </w:rPr>
        <w:t xml:space="preserve">年一遇风、雨、雪、洪、震等自然灾害</w:t>
      </w:r>
      <w:r>
        <w:t xml:space="preserve">。</w:t>
      </w:r>
      <w:r/>
    </w:p>
    <w:p>
      <w:pPr>
        <w:pStyle w:val="752"/>
        <w:jc w:val="both"/>
        <w:spacing w:after="0"/>
        <w:tabs>
          <w:tab w:val="left" w:pos="720" w:leader="none"/>
        </w:tabs>
        <w:rPr>
          <w:sz w:val="24"/>
        </w:rPr>
      </w:pPr>
      <w:r/>
      <w:bookmarkStart w:id="187" w:name="_Toc14470225"/>
      <w:r>
        <w:rPr>
          <w:sz w:val="24"/>
        </w:rPr>
        <w:t xml:space="preserve">17.</w:t>
      </w:r>
      <w:r>
        <w:rPr>
          <w:rFonts w:hint="eastAsia"/>
          <w:sz w:val="24"/>
        </w:rPr>
        <w:t xml:space="preserve">2</w:t>
      </w:r>
      <w:r>
        <w:rPr>
          <w:sz w:val="24"/>
        </w:rPr>
        <w:t xml:space="preserve">因不可抗力解除合同</w:t>
      </w:r>
      <w:bookmarkEnd w:id="187"/>
      <w:r/>
      <w:r/>
    </w:p>
    <w:p>
      <w:pPr>
        <w:ind w:firstLine="420"/>
        <w:jc w:val="left"/>
        <w:spacing w:after="0" w:line="360" w:lineRule="auto"/>
      </w:pPr>
      <w:r>
        <w:t xml:space="preserve">合同解除后，发包人应在商定或确定发包人应支付款项后</w:t>
      </w:r>
      <w:r>
        <w:rPr>
          <w:rFonts w:hint="eastAsia"/>
          <w:u w:val="single"/>
        </w:rPr>
        <w:t xml:space="preserve">/</w:t>
      </w:r>
      <w:r>
        <w:t xml:space="preserve">天内完成款项的支付。</w:t>
      </w:r>
      <w:r/>
    </w:p>
    <w:p>
      <w:pPr>
        <w:pStyle w:val="751"/>
        <w:spacing w:after="0" w:line="360" w:lineRule="auto"/>
        <w:rPr>
          <w:rFonts w:ascii="Times New Roman" w:hAnsi="Times New Roman"/>
          <w:bCs w:val="0"/>
          <w:sz w:val="24"/>
          <w:szCs w:val="20"/>
        </w:rPr>
      </w:pPr>
      <w:r/>
      <w:bookmarkStart w:id="188" w:name="_Toc14470226"/>
      <w:r/>
      <w:bookmarkStart w:id="189" w:name="_Toc71558888"/>
      <w:r>
        <w:rPr>
          <w:rFonts w:ascii="Times New Roman" w:hAnsi="Times New Roman"/>
          <w:bCs w:val="0"/>
          <w:sz w:val="24"/>
          <w:szCs w:val="20"/>
        </w:rPr>
        <w:t xml:space="preserve">1</w:t>
      </w:r>
      <w:r>
        <w:rPr>
          <w:rFonts w:hint="eastAsia" w:ascii="Times New Roman" w:hAnsi="Times New Roman"/>
          <w:bCs w:val="0"/>
          <w:sz w:val="24"/>
          <w:szCs w:val="20"/>
        </w:rPr>
        <w:t xml:space="preserve">8</w:t>
      </w:r>
      <w:r>
        <w:rPr>
          <w:rFonts w:ascii="Times New Roman" w:hAnsi="Times New Roman"/>
          <w:bCs w:val="0"/>
          <w:sz w:val="24"/>
          <w:szCs w:val="20"/>
        </w:rPr>
        <w:t xml:space="preserve">.</w:t>
      </w:r>
      <w:r>
        <w:rPr>
          <w:rFonts w:ascii="Times New Roman" w:hAnsi="Times New Roman"/>
          <w:bCs w:val="0"/>
          <w:sz w:val="24"/>
          <w:szCs w:val="20"/>
        </w:rPr>
        <w:t xml:space="preserve">保险</w:t>
      </w:r>
      <w:bookmarkEnd w:id="188"/>
      <w:r/>
      <w:bookmarkEnd w:id="189"/>
      <w:r/>
      <w:r/>
    </w:p>
    <w:p>
      <w:pPr>
        <w:pStyle w:val="752"/>
        <w:jc w:val="both"/>
        <w:spacing w:after="0"/>
        <w:tabs>
          <w:tab w:val="left" w:pos="720" w:leader="none"/>
        </w:tabs>
        <w:rPr>
          <w:sz w:val="24"/>
        </w:rPr>
      </w:pPr>
      <w:r/>
      <w:bookmarkStart w:id="190" w:name="_Toc14470227"/>
      <w:r>
        <w:rPr>
          <w:sz w:val="24"/>
        </w:rPr>
        <w:t xml:space="preserve">18.1</w:t>
      </w:r>
      <w:r>
        <w:rPr>
          <w:sz w:val="24"/>
        </w:rPr>
        <w:t xml:space="preserve">工程保险</w:t>
      </w:r>
      <w:bookmarkEnd w:id="190"/>
      <w:r/>
      <w:r/>
    </w:p>
    <w:p>
      <w:pPr>
        <w:ind w:firstLine="420"/>
        <w:jc w:val="left"/>
        <w:spacing w:after="0" w:line="360" w:lineRule="auto"/>
      </w:pPr>
      <w:r>
        <w:t xml:space="preserve">关于工程保险的特别约定：</w:t>
      </w:r>
      <w:r>
        <w:rPr>
          <w:rFonts w:hint="eastAsia"/>
          <w:bCs/>
          <w:u w:val="single"/>
        </w:rPr>
        <w:t xml:space="preserve">由承包人办理工程一切险和第三者责任险，并承担相应保费</w:t>
      </w:r>
      <w:r>
        <w:t xml:space="preserve">。</w:t>
      </w:r>
      <w:r/>
    </w:p>
    <w:p>
      <w:pPr>
        <w:pStyle w:val="752"/>
        <w:jc w:val="both"/>
        <w:spacing w:after="0"/>
        <w:tabs>
          <w:tab w:val="left" w:pos="720" w:leader="none"/>
        </w:tabs>
        <w:rPr>
          <w:sz w:val="24"/>
        </w:rPr>
      </w:pPr>
      <w:r/>
      <w:bookmarkStart w:id="191" w:name="_Toc14470228"/>
      <w:r>
        <w:rPr>
          <w:sz w:val="24"/>
        </w:rPr>
        <w:t xml:space="preserve">18.</w:t>
      </w:r>
      <w:r>
        <w:rPr>
          <w:rFonts w:hint="eastAsia"/>
          <w:sz w:val="24"/>
        </w:rPr>
        <w:t xml:space="preserve">2</w:t>
      </w:r>
      <w:r>
        <w:rPr>
          <w:sz w:val="24"/>
        </w:rPr>
        <w:t xml:space="preserve">其他保险</w:t>
      </w:r>
      <w:bookmarkEnd w:id="191"/>
      <w:r/>
      <w:r/>
    </w:p>
    <w:p>
      <w:pPr>
        <w:ind w:firstLine="420"/>
        <w:jc w:val="left"/>
        <w:spacing w:after="0" w:line="360" w:lineRule="auto"/>
        <w:rPr>
          <w:bCs/>
          <w:color w:val="000000"/>
          <w:u w:val="single"/>
        </w:rPr>
      </w:pPr>
      <w:r>
        <w:rPr>
          <w:color w:val="000000"/>
        </w:rPr>
        <w:t xml:space="preserve">关于其他保险的约定：</w:t>
      </w:r>
      <w:r>
        <w:rPr>
          <w:rFonts w:hint="eastAsia"/>
          <w:bCs/>
          <w:color w:val="000000"/>
          <w:u w:val="single"/>
        </w:rPr>
        <w:t xml:space="preserve">（</w:t>
      </w:r>
      <w:r>
        <w:rPr>
          <w:bCs/>
          <w:color w:val="000000"/>
          <w:u w:val="single"/>
        </w:rPr>
        <w:t xml:space="preserve">1</w:t>
      </w:r>
      <w:r>
        <w:rPr>
          <w:bCs/>
          <w:color w:val="000000"/>
          <w:u w:val="single"/>
        </w:rPr>
        <w:t xml:space="preserve">）承包人须依法对其应投保的人身、财产（包括但不限于对本工程施工作业人员的生命财产和施工机械设备）办理保险，并支付保险费用。</w:t>
      </w:r>
      <w:r/>
    </w:p>
    <w:p>
      <w:pPr>
        <w:ind w:firstLine="420"/>
        <w:jc w:val="left"/>
        <w:spacing w:after="0" w:line="360" w:lineRule="auto"/>
        <w:rPr>
          <w:bCs/>
          <w:color w:val="000000"/>
          <w:u w:val="single"/>
        </w:rPr>
      </w:pPr>
      <w:r>
        <w:rPr>
          <w:rFonts w:hint="eastAsia"/>
          <w:bCs/>
          <w:color w:val="000000"/>
          <w:u w:val="single"/>
        </w:rPr>
        <w:t xml:space="preserve">（</w:t>
      </w:r>
      <w:r>
        <w:rPr>
          <w:bCs/>
          <w:color w:val="000000"/>
          <w:u w:val="single"/>
        </w:rPr>
        <w:t xml:space="preserve">2</w:t>
      </w:r>
      <w:r>
        <w:rPr>
          <w:bCs/>
          <w:color w:val="000000"/>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spacing w:after="0" w:line="360" w:lineRule="auto"/>
        <w:rPr>
          <w:color w:val="000000"/>
        </w:rPr>
      </w:pPr>
      <w:r>
        <w:rPr>
          <w:rFonts w:hint="eastAsia"/>
          <w:bCs/>
          <w:color w:val="000000"/>
          <w:u w:val="single"/>
        </w:rPr>
        <w:t xml:space="preserve">（</w:t>
      </w:r>
      <w:r>
        <w:rPr>
          <w:bCs/>
          <w:color w:val="000000"/>
          <w:u w:val="single"/>
        </w:rPr>
        <w:t xml:space="preserve">3</w:t>
      </w:r>
      <w:r>
        <w:rPr>
          <w:bCs/>
          <w:color w:val="000000"/>
          <w:u w:val="single"/>
        </w:rPr>
        <w:t xml:space="preserve">）承包人须对本工程进行期间发生的</w:t>
      </w:r>
      <w:r>
        <w:rPr>
          <w:rFonts w:hint="eastAsia"/>
          <w:bCs/>
          <w:color w:val="000000"/>
          <w:u w:val="single"/>
        </w:rPr>
        <w:t xml:space="preserve">与本工程有关的</w:t>
      </w:r>
      <w:r>
        <w:rPr>
          <w:bCs/>
          <w:color w:val="000000"/>
          <w:u w:val="single"/>
        </w:rPr>
        <w:t xml:space="preserve">人身伤亡及财产损坏负费用、损失、索偿或诉讼等法律责任，并保障发包人免负该等责任，除非有关</w:t>
      </w:r>
      <w:r>
        <w:rPr>
          <w:rFonts w:hint="eastAsia"/>
          <w:bCs/>
          <w:color w:val="000000"/>
          <w:u w:val="single"/>
        </w:rPr>
        <w:t xml:space="preserve">伤亡是发包人所引致的</w:t>
      </w:r>
      <w:r>
        <w:rPr>
          <w:color w:val="000000"/>
        </w:rPr>
        <w:t xml:space="preserve">。</w:t>
      </w:r>
      <w:r/>
    </w:p>
    <w:p>
      <w:pPr>
        <w:ind w:firstLine="420"/>
        <w:jc w:val="left"/>
        <w:spacing w:after="0" w:line="360" w:lineRule="auto"/>
        <w:rPr>
          <w:color w:val="000000"/>
        </w:rPr>
      </w:pPr>
      <w:r>
        <w:rPr>
          <w:color w:val="000000"/>
        </w:rPr>
        <w:t xml:space="preserve">承包人是否应为其施工设备等办理财产保险：</w:t>
      </w:r>
      <w:r>
        <w:rPr>
          <w:rFonts w:hint="eastAsia"/>
          <w:bCs/>
          <w:color w:val="000000"/>
          <w:u w:val="single"/>
        </w:rPr>
        <w:t xml:space="preserve">由承包人承担</w:t>
      </w:r>
      <w:r>
        <w:rPr>
          <w:color w:val="000000"/>
        </w:rPr>
        <w:t xml:space="preserve">。</w:t>
      </w:r>
      <w:r/>
    </w:p>
    <w:p>
      <w:pPr>
        <w:pStyle w:val="752"/>
        <w:jc w:val="both"/>
        <w:spacing w:after="0"/>
        <w:tabs>
          <w:tab w:val="left" w:pos="720" w:leader="none"/>
        </w:tabs>
        <w:rPr>
          <w:sz w:val="24"/>
        </w:rPr>
      </w:pPr>
      <w:r/>
      <w:bookmarkStart w:id="192" w:name="_Toc14470229"/>
      <w:r>
        <w:rPr>
          <w:sz w:val="24"/>
        </w:rPr>
        <w:t xml:space="preserve">1</w:t>
      </w:r>
      <w:r>
        <w:rPr>
          <w:rFonts w:hint="eastAsia"/>
          <w:sz w:val="24"/>
        </w:rPr>
        <w:t xml:space="preserve">8.3</w:t>
      </w:r>
      <w:r>
        <w:rPr>
          <w:sz w:val="24"/>
        </w:rPr>
        <w:t xml:space="preserve">通知义务</w:t>
      </w:r>
      <w:bookmarkEnd w:id="192"/>
      <w:r/>
      <w:r/>
    </w:p>
    <w:p>
      <w:pPr>
        <w:ind w:firstLine="420"/>
        <w:jc w:val="left"/>
        <w:spacing w:after="0" w:line="360" w:lineRule="auto"/>
      </w:pPr>
      <w:r>
        <w:t xml:space="preserve">关于变更保险合同时的通知义务的约定：</w:t>
      </w:r>
      <w:r>
        <w:rPr>
          <w:u w:val="single"/>
        </w:rPr>
        <w:fldChar w:fldCharType="begin"/>
      </w:r>
      <w:r>
        <w:rPr>
          <w:u w:val="single"/>
        </w:rPr>
        <w:instrText xml:space="preserve"> AUTOTEXT  5761 \* MERGEFORMAT </w:instrText>
      </w:r>
      <w:r>
        <w:rPr>
          <w:u w:val="single"/>
        </w:rPr>
        <w:fldChar w:fldCharType="separate"/>
      </w:r>
      <w:r>
        <w:rPr>
          <w:rFonts w:hint="eastAsia"/>
          <w:u w:val="single"/>
        </w:rPr>
        <w:t xml:space="preserve">按通用条款有关规定执行</w:t>
      </w:r>
      <w:r>
        <w:rPr>
          <w:u w:val="single"/>
        </w:rPr>
        <w:fldChar w:fldCharType="end"/>
      </w:r>
      <w:r>
        <w:rPr>
          <w:u w:val="single"/>
        </w:rPr>
        <w:t xml:space="preserve"> </w:t>
      </w:r>
      <w:r/>
    </w:p>
    <w:p>
      <w:pPr>
        <w:pStyle w:val="751"/>
        <w:spacing w:after="0" w:line="360" w:lineRule="auto"/>
        <w:rPr>
          <w:rFonts w:ascii="Times New Roman" w:hAnsi="Times New Roman"/>
          <w:bCs w:val="0"/>
          <w:sz w:val="24"/>
          <w:szCs w:val="20"/>
        </w:rPr>
      </w:pPr>
      <w:r/>
      <w:bookmarkStart w:id="193" w:name="_Toc14470230"/>
      <w:r/>
      <w:bookmarkStart w:id="194" w:name="_Toc71558889"/>
      <w:r>
        <w:rPr>
          <w:rFonts w:hint="eastAsia" w:ascii="Times New Roman" w:hAnsi="Times New Roman"/>
          <w:bCs w:val="0"/>
          <w:sz w:val="24"/>
          <w:szCs w:val="20"/>
        </w:rPr>
        <w:t xml:space="preserve">19</w:t>
      </w:r>
      <w:r>
        <w:rPr>
          <w:rFonts w:ascii="Times New Roman" w:hAnsi="Times New Roman"/>
          <w:bCs w:val="0"/>
          <w:sz w:val="24"/>
          <w:szCs w:val="20"/>
        </w:rPr>
        <w:t xml:space="preserve">.</w:t>
      </w:r>
      <w:r>
        <w:rPr>
          <w:rFonts w:ascii="Times New Roman" w:hAnsi="Times New Roman"/>
          <w:bCs w:val="0"/>
          <w:sz w:val="24"/>
          <w:szCs w:val="20"/>
        </w:rPr>
        <w:t xml:space="preserve">争议解决</w:t>
      </w:r>
      <w:bookmarkEnd w:id="193"/>
      <w:r/>
      <w:bookmarkEnd w:id="194"/>
      <w:r/>
      <w:r/>
    </w:p>
    <w:p>
      <w:pPr>
        <w:pStyle w:val="752"/>
        <w:jc w:val="both"/>
        <w:spacing w:after="0"/>
        <w:tabs>
          <w:tab w:val="left" w:pos="720" w:leader="none"/>
        </w:tabs>
        <w:rPr>
          <w:sz w:val="24"/>
        </w:rPr>
      </w:pPr>
      <w:r/>
      <w:bookmarkStart w:id="195" w:name="_Toc14470231"/>
      <w:r>
        <w:rPr>
          <w:rFonts w:hint="eastAsia"/>
          <w:sz w:val="24"/>
        </w:rPr>
        <w:t xml:space="preserve">19</w:t>
      </w:r>
      <w:r>
        <w:rPr>
          <w:sz w:val="24"/>
        </w:rPr>
        <w:t xml:space="preserve">.</w:t>
      </w:r>
      <w:r>
        <w:rPr>
          <w:rFonts w:hint="eastAsia"/>
          <w:sz w:val="24"/>
        </w:rPr>
        <w:t xml:space="preserve">1</w:t>
      </w:r>
      <w:r>
        <w:rPr>
          <w:sz w:val="24"/>
        </w:rPr>
        <w:t xml:space="preserve">争议评审</w:t>
      </w:r>
      <w:bookmarkEnd w:id="195"/>
      <w:r/>
      <w:r/>
    </w:p>
    <w:p>
      <w:pPr>
        <w:ind w:firstLine="420"/>
        <w:jc w:val="left"/>
        <w:spacing w:after="0" w:line="360" w:lineRule="auto"/>
      </w:pPr>
      <w:r>
        <w:t xml:space="preserve">合同当事人是否同意将工程争议提交争议评审小组决</w:t>
      </w:r>
      <w:r>
        <w:rPr>
          <w:rFonts w:hint="eastAsia"/>
        </w:rPr>
        <w:t xml:space="preserve">定：</w:t>
      </w:r>
      <w:r>
        <w:rPr>
          <w:rFonts w:hint="eastAsia"/>
          <w:bCs/>
          <w:u w:val="single"/>
        </w:rPr>
        <w:t xml:space="preserve">不采用</w:t>
      </w:r>
      <w:r>
        <w:rPr>
          <w:rFonts w:hint="eastAsia"/>
        </w:rPr>
        <w:t xml:space="preserve">。</w:t>
      </w:r>
      <w:r>
        <w:rPr>
          <w:rFonts w:hint="eastAsia"/>
        </w:rPr>
        <w:t xml:space="preserve">  </w:t>
      </w:r>
      <w:r/>
    </w:p>
    <w:p>
      <w:pPr>
        <w:ind w:firstLine="420"/>
        <w:jc w:val="left"/>
        <w:spacing w:after="0" w:line="360" w:lineRule="auto"/>
      </w:pPr>
      <w:r>
        <w:rPr>
          <w:rFonts w:hint="eastAsia"/>
        </w:rPr>
        <w:t xml:space="preserve">19</w:t>
      </w:r>
      <w:r>
        <w:t xml:space="preserve">.</w:t>
      </w:r>
      <w:r>
        <w:rPr>
          <w:rFonts w:hint="eastAsia"/>
        </w:rPr>
        <w:t xml:space="preserve">1</w:t>
      </w:r>
      <w:r>
        <w:t xml:space="preserve">.1 </w:t>
      </w:r>
      <w:r>
        <w:t xml:space="preserve">争议评审小组的确定</w:t>
      </w:r>
      <w:r/>
    </w:p>
    <w:p>
      <w:pPr>
        <w:ind w:firstLine="420"/>
        <w:jc w:val="left"/>
        <w:spacing w:after="0" w:line="360" w:lineRule="auto"/>
        <w:rPr>
          <w:u w:val="single"/>
        </w:rPr>
      </w:pPr>
      <w:r>
        <w:t xml:space="preserve">争议评审小组成员的确定：</w:t>
      </w:r>
      <w:r>
        <w:rPr>
          <w:bCs/>
          <w:u w:val="single"/>
        </w:rPr>
        <w:t xml:space="preserve">/</w:t>
      </w:r>
      <w:r>
        <w:t xml:space="preserve">。</w:t>
      </w:r>
      <w:r/>
    </w:p>
    <w:p>
      <w:pPr>
        <w:ind w:firstLine="420"/>
        <w:jc w:val="left"/>
        <w:spacing w:after="0" w:line="360" w:lineRule="auto"/>
      </w:pPr>
      <w:r>
        <w:t xml:space="preserve">选定争议评审员的期限：</w:t>
      </w:r>
      <w:r>
        <w:rPr>
          <w:bCs/>
          <w:u w:val="single"/>
        </w:rPr>
        <w:t xml:space="preserve">/</w:t>
      </w:r>
      <w:r>
        <w:t xml:space="preserve">。</w:t>
      </w:r>
      <w:r/>
    </w:p>
    <w:p>
      <w:pPr>
        <w:ind w:firstLine="420"/>
        <w:jc w:val="left"/>
        <w:spacing w:after="0" w:line="360" w:lineRule="auto"/>
      </w:pPr>
      <w:r>
        <w:t xml:space="preserve">争议评审小组成员的报酬承担方式：</w:t>
      </w:r>
      <w:r>
        <w:rPr>
          <w:bCs/>
          <w:u w:val="single"/>
        </w:rPr>
        <w:t xml:space="preserve">/</w:t>
      </w:r>
      <w:r>
        <w:t xml:space="preserve">。</w:t>
      </w:r>
      <w:r/>
    </w:p>
    <w:p>
      <w:pPr>
        <w:ind w:firstLine="420"/>
        <w:jc w:val="left"/>
        <w:spacing w:after="0" w:line="360" w:lineRule="auto"/>
      </w:pPr>
      <w:r>
        <w:t xml:space="preserve">其他事项的约定：</w:t>
      </w:r>
      <w:r>
        <w:rPr>
          <w:bCs/>
          <w:u w:val="single"/>
        </w:rPr>
        <w:t xml:space="preserve">/</w:t>
      </w:r>
      <w:r>
        <w:t xml:space="preserve">。</w:t>
      </w:r>
      <w:r/>
    </w:p>
    <w:p>
      <w:pPr>
        <w:ind w:firstLine="420"/>
        <w:jc w:val="left"/>
        <w:spacing w:after="0" w:line="360" w:lineRule="auto"/>
      </w:pPr>
      <w:r>
        <w:rPr>
          <w:rFonts w:hint="eastAsia"/>
        </w:rPr>
        <w:t xml:space="preserve">19</w:t>
      </w:r>
      <w:r>
        <w:t xml:space="preserve">.</w:t>
      </w:r>
      <w:r>
        <w:rPr>
          <w:rFonts w:hint="eastAsia"/>
        </w:rPr>
        <w:t xml:space="preserve">1</w:t>
      </w:r>
      <w:r>
        <w:t xml:space="preserve">.2 </w:t>
      </w:r>
      <w:r>
        <w:t xml:space="preserve">争议评审小组的决定</w:t>
      </w:r>
      <w:r/>
    </w:p>
    <w:p>
      <w:pPr>
        <w:ind w:firstLine="420"/>
        <w:jc w:val="left"/>
        <w:spacing w:after="0" w:line="360" w:lineRule="auto"/>
      </w:pPr>
      <w:r>
        <w:t xml:space="preserve">合同当事人关于本项的约定：</w:t>
      </w:r>
      <w:r>
        <w:rPr>
          <w:bCs/>
          <w:u w:val="single"/>
        </w:rPr>
        <w:t xml:space="preserve">/</w:t>
      </w:r>
      <w:r>
        <w:t xml:space="preserve">。</w:t>
      </w:r>
      <w:r/>
    </w:p>
    <w:p>
      <w:pPr>
        <w:pStyle w:val="752"/>
        <w:jc w:val="both"/>
        <w:spacing w:after="0"/>
        <w:tabs>
          <w:tab w:val="left" w:pos="720" w:leader="none"/>
        </w:tabs>
        <w:rPr>
          <w:sz w:val="24"/>
        </w:rPr>
      </w:pPr>
      <w:r/>
      <w:bookmarkStart w:id="196" w:name="_Toc14470232"/>
      <w:r>
        <w:rPr>
          <w:rFonts w:hint="eastAsia"/>
          <w:sz w:val="24"/>
        </w:rPr>
        <w:t xml:space="preserve">19</w:t>
      </w:r>
      <w:r>
        <w:rPr>
          <w:sz w:val="24"/>
        </w:rPr>
        <w:t xml:space="preserve">.</w:t>
      </w:r>
      <w:r>
        <w:rPr>
          <w:rFonts w:hint="eastAsia"/>
          <w:sz w:val="24"/>
        </w:rPr>
        <w:t xml:space="preserve">2</w:t>
      </w:r>
      <w:r>
        <w:rPr>
          <w:sz w:val="24"/>
        </w:rPr>
        <w:t xml:space="preserve">仲裁或诉讼</w:t>
      </w:r>
      <w:bookmarkEnd w:id="196"/>
      <w:r/>
      <w:r/>
    </w:p>
    <w:p>
      <w:pPr>
        <w:ind w:firstLine="420"/>
        <w:spacing w:after="0" w:line="360" w:lineRule="auto"/>
      </w:pPr>
      <w:r>
        <w:t xml:space="preserve">因合同及合同有关事项发生的争议，按下列第</w:t>
      </w:r>
      <w:r>
        <w:rPr>
          <w:bCs/>
          <w:u w:val="single"/>
        </w:rPr>
        <w:t xml:space="preserve">2</w:t>
      </w:r>
      <w:r>
        <w:t xml:space="preserve">种方式</w:t>
      </w:r>
      <w:r>
        <w:rPr>
          <w:rFonts w:hint="eastAsia"/>
        </w:rPr>
        <w:t xml:space="preserve">解</w:t>
      </w:r>
      <w:r>
        <w:t xml:space="preserve">决：</w:t>
      </w:r>
      <w:r/>
    </w:p>
    <w:p>
      <w:pPr>
        <w:ind w:firstLine="420"/>
        <w:jc w:val="left"/>
        <w:spacing w:after="0" w:line="360" w:lineRule="auto"/>
      </w:pPr>
      <w:r>
        <w:t xml:space="preserve">（</w:t>
      </w:r>
      <w:r>
        <w:t xml:space="preserve">1</w:t>
      </w:r>
      <w:r>
        <w:t xml:space="preserve">）向</w:t>
      </w:r>
      <w:r>
        <w:rPr>
          <w:rFonts w:hint="eastAsia" w:ascii="宋体" w:hAnsi="宋体"/>
          <w:u w:val="single"/>
        </w:rPr>
        <w:t xml:space="preserve">无锡市</w:t>
      </w:r>
      <w:r>
        <w:rPr>
          <w:rFonts w:ascii="宋体" w:hAnsi="宋体"/>
          <w:u w:val="single"/>
        </w:rPr>
        <w:t xml:space="preserve">仲裁委员会</w:t>
      </w:r>
      <w:r>
        <w:t xml:space="preserve">申请仲裁；</w:t>
      </w:r>
      <w:r/>
    </w:p>
    <w:p>
      <w:pPr>
        <w:ind w:firstLine="420"/>
        <w:jc w:val="left"/>
        <w:spacing w:after="0" w:line="360" w:lineRule="auto"/>
      </w:pPr>
      <w:r>
        <w:t xml:space="preserve">（</w:t>
      </w:r>
      <w:r>
        <w:t xml:space="preserve">2</w:t>
      </w:r>
      <w:r>
        <w:t xml:space="preserve">）向</w:t>
      </w:r>
      <w:r>
        <w:rPr>
          <w:rFonts w:hint="eastAsia" w:ascii="宋体" w:hAnsi="宋体"/>
          <w:u w:val="single"/>
        </w:rPr>
        <w:t xml:space="preserve">本工程所在地</w:t>
      </w:r>
      <w:r>
        <w:t xml:space="preserve">人民法院起诉。</w:t>
      </w:r>
      <w:r/>
    </w:p>
    <w:p>
      <w:pPr>
        <w:pStyle w:val="751"/>
        <w:jc w:val="both"/>
        <w:spacing w:after="0" w:line="360" w:lineRule="auto"/>
        <w:rPr>
          <w:rFonts w:ascii="Times New Roman" w:hAnsi="Times New Roman"/>
          <w:bCs w:val="0"/>
          <w:sz w:val="24"/>
          <w:szCs w:val="20"/>
        </w:rPr>
      </w:pPr>
      <w:r>
        <w:rPr>
          <w:rFonts w:ascii="Times New Roman" w:hAnsi="Times New Roman"/>
          <w:bCs w:val="0"/>
          <w:sz w:val="24"/>
          <w:szCs w:val="20"/>
        </w:rPr>
        <w:t xml:space="preserve">20.</w:t>
      </w:r>
      <w:r>
        <w:rPr>
          <w:rFonts w:hint="eastAsia" w:ascii="Times New Roman" w:hAnsi="Times New Roman"/>
          <w:bCs w:val="0"/>
          <w:sz w:val="24"/>
          <w:szCs w:val="20"/>
        </w:rPr>
        <w:t xml:space="preserve">合同附件</w:t>
      </w:r>
      <w:r/>
    </w:p>
    <w:p>
      <w:pPr>
        <w:jc w:val="left"/>
        <w:spacing w:after="0" w:line="360" w:lineRule="auto"/>
        <w:rPr>
          <w:color w:val="000000"/>
        </w:rPr>
      </w:pPr>
      <w:r>
        <w:rPr>
          <w:color w:val="000000"/>
        </w:rPr>
        <w:t xml:space="preserve">附件</w:t>
      </w:r>
      <w:r>
        <w:rPr>
          <w:color w:val="000000"/>
        </w:rPr>
        <w:t xml:space="preserve">1</w:t>
      </w:r>
      <w:r>
        <w:rPr>
          <w:color w:val="000000"/>
        </w:rPr>
        <w:t xml:space="preserve">：</w:t>
      </w:r>
      <w:r>
        <w:rPr>
          <w:rFonts w:hint="eastAsia"/>
          <w:color w:val="000000"/>
        </w:rPr>
        <w:t xml:space="preserve">工程量清单及报价单</w:t>
      </w:r>
      <w:r/>
    </w:p>
    <w:p>
      <w:pPr>
        <w:jc w:val="left"/>
        <w:spacing w:after="0" w:line="360" w:lineRule="auto"/>
        <w:rPr>
          <w:color w:val="000000"/>
        </w:rPr>
      </w:pPr>
      <w:r>
        <w:rPr>
          <w:color w:val="000000"/>
        </w:rPr>
        <w:t xml:space="preserve">附件</w:t>
      </w:r>
      <w:r>
        <w:rPr>
          <w:rFonts w:hint="eastAsia"/>
          <w:color w:val="000000"/>
        </w:rPr>
        <w:t xml:space="preserve">2</w:t>
      </w:r>
      <w:r>
        <w:rPr>
          <w:color w:val="000000"/>
        </w:rPr>
        <w:t xml:space="preserve">：工程质量保修书</w:t>
      </w:r>
      <w:r/>
    </w:p>
    <w:p>
      <w:pPr>
        <w:jc w:val="left"/>
        <w:spacing w:after="0" w:line="360" w:lineRule="auto"/>
        <w:rPr>
          <w:color w:val="000000"/>
        </w:rPr>
      </w:pPr>
      <w:r>
        <w:rPr>
          <w:rFonts w:hint="eastAsia"/>
          <w:color w:val="000000"/>
        </w:rPr>
        <w:t xml:space="preserve">附件</w:t>
      </w:r>
      <w:r>
        <w:rPr>
          <w:rFonts w:hint="eastAsia"/>
          <w:color w:val="000000"/>
        </w:rPr>
        <w:t xml:space="preserve">3</w:t>
      </w:r>
      <w:r>
        <w:rPr>
          <w:rFonts w:hint="eastAsia"/>
          <w:color w:val="000000"/>
        </w:rPr>
        <w:t xml:space="preserve">：</w:t>
      </w:r>
      <w:r>
        <w:rPr>
          <w:color w:val="000000"/>
        </w:rPr>
        <w:t xml:space="preserve">施工安全协议书</w:t>
      </w:r>
      <w:r/>
    </w:p>
    <w:p>
      <w:pPr>
        <w:jc w:val="left"/>
        <w:spacing w:after="0" w:line="360" w:lineRule="auto"/>
        <w:rPr>
          <w:color w:val="000000"/>
        </w:rPr>
      </w:pPr>
      <w:r>
        <w:rPr>
          <w:rFonts w:hint="eastAsia"/>
          <w:color w:val="000000"/>
        </w:rPr>
        <w:t xml:space="preserve">附件</w:t>
      </w:r>
      <w:r>
        <w:rPr>
          <w:rFonts w:hint="eastAsia"/>
          <w:color w:val="000000"/>
        </w:rPr>
        <w:t xml:space="preserve">4</w:t>
      </w:r>
      <w:r>
        <w:rPr>
          <w:rFonts w:hint="eastAsia"/>
          <w:color w:val="000000"/>
        </w:rPr>
        <w:t xml:space="preserve">：无锡职业技术大学校园安全文明施工承诺书</w:t>
      </w:r>
      <w:r/>
    </w:p>
    <w:p>
      <w:pPr>
        <w:jc w:val="left"/>
        <w:spacing w:after="0" w:line="360" w:lineRule="auto"/>
        <w:rPr>
          <w:color w:val="000000"/>
        </w:rPr>
      </w:pPr>
      <w:r>
        <w:rPr>
          <w:rFonts w:hint="eastAsia"/>
          <w:color w:val="000000"/>
        </w:rPr>
        <w:t xml:space="preserve">附件</w:t>
      </w:r>
      <w:r>
        <w:rPr>
          <w:rFonts w:hint="eastAsia"/>
          <w:color w:val="000000"/>
        </w:rPr>
        <w:t xml:space="preserve">5</w:t>
      </w:r>
      <w:r>
        <w:rPr>
          <w:rFonts w:hint="eastAsia"/>
          <w:color w:val="000000"/>
        </w:rPr>
        <w:t xml:space="preserve">：无锡职业技术大学建设</w:t>
      </w:r>
      <w:r>
        <w:rPr>
          <w:color w:val="000000"/>
        </w:rPr>
        <w:t xml:space="preserve">工程</w:t>
      </w:r>
      <w:r>
        <w:rPr>
          <w:rFonts w:hint="eastAsia"/>
          <w:color w:val="000000"/>
        </w:rPr>
        <w:t xml:space="preserve">廉政建设责任状</w:t>
      </w:r>
      <w:bookmarkStart w:id="197" w:name="_Toc71558891"/>
      <w:r/>
      <w:r/>
    </w:p>
    <w:p>
      <w:pPr>
        <w:jc w:val="left"/>
        <w:spacing w:after="0" w:line="360" w:lineRule="auto"/>
        <w:rPr>
          <w:color w:val="000000"/>
        </w:rPr>
      </w:pPr>
      <w:r>
        <w:rPr>
          <w:color w:val="000000"/>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ascii="宋体" w:hAnsi="宋体"/>
        </w:rPr>
      </w:pPr>
      <w:r>
        <w:rPr>
          <w:rFonts w:ascii="宋体" w:hAnsi="宋体"/>
        </w:rPr>
      </w:r>
      <w:r/>
    </w:p>
    <w:p>
      <w:pPr>
        <w:jc w:val="left"/>
        <w:spacing w:after="0" w:line="360" w:lineRule="auto"/>
        <w:rPr>
          <w:rFonts w:hint="eastAsia" w:ascii="宋体" w:hAnsi="宋体" w:cs="Cambria"/>
          <w:b/>
          <w:bCs/>
          <w:sz w:val="32"/>
          <w:szCs w:val="32"/>
        </w:rPr>
      </w:pPr>
      <w:r>
        <w:rPr>
          <w:rFonts w:hint="eastAsia" w:ascii="宋体" w:hAnsi="宋体" w:cs="Cambria"/>
          <w:b/>
          <w:bCs/>
          <w:sz w:val="32"/>
          <w:szCs w:val="32"/>
        </w:rPr>
        <w:t xml:space="preserve">附件1：</w:t>
      </w:r>
      <w:bookmarkEnd w:id="197"/>
      <w:r/>
      <w:r/>
    </w:p>
    <w:p>
      <w:pPr>
        <w:pStyle w:val="752"/>
        <w:tabs>
          <w:tab w:val="left" w:pos="720" w:leader="none"/>
        </w:tabs>
        <w:rPr>
          <w:sz w:val="28"/>
        </w:rPr>
      </w:pPr>
      <w:r>
        <w:rPr>
          <w:rFonts w:hint="eastAsia"/>
          <w:sz w:val="28"/>
        </w:rPr>
        <w:t xml:space="preserve">工程量清单和计价表</w:t>
      </w:r>
      <w:r/>
    </w:p>
    <w:p>
      <w:pPr>
        <w:pStyle w:val="751"/>
        <w:ind w:left="567" w:hanging="567"/>
        <w:jc w:val="both"/>
        <w:rPr>
          <w:rFonts w:hint="eastAsia" w:ascii="宋体" w:hAnsi="宋体"/>
        </w:rPr>
      </w:pPr>
      <w:r>
        <w:rPr>
          <w:rFonts w:eastAsia="仿宋_GB2312"/>
          <w:szCs w:val="21"/>
        </w:rPr>
        <w:br w:type="page" w:clear="all"/>
      </w:r>
      <w:bookmarkStart w:id="198" w:name="_Toc71558892"/>
      <w:r>
        <w:rPr>
          <w:rFonts w:hint="eastAsia" w:ascii="宋体" w:hAnsi="宋体"/>
        </w:rPr>
        <w:t xml:space="preserve">附件2：</w:t>
      </w:r>
      <w:bookmarkEnd w:id="198"/>
      <w:r>
        <w:rPr>
          <w:rFonts w:hint="eastAsia" w:ascii="宋体" w:hAnsi="宋体"/>
        </w:rPr>
        <w:t xml:space="preserve"> </w:t>
      </w:r>
      <w:r>
        <w:rPr>
          <w:rFonts w:ascii="宋体" w:hAnsi="宋体"/>
        </w:rPr>
        <w:t xml:space="preserve">  </w:t>
      </w:r>
      <w:r/>
    </w:p>
    <w:p>
      <w:pPr>
        <w:pStyle w:val="752"/>
        <w:spacing w:after="0"/>
        <w:tabs>
          <w:tab w:val="left" w:pos="720" w:leader="none"/>
        </w:tabs>
        <w:rPr>
          <w:sz w:val="28"/>
        </w:rPr>
      </w:pPr>
      <w:r>
        <w:rPr>
          <w:sz w:val="28"/>
        </w:rPr>
        <w:t xml:space="preserve">工程质量保修书</w:t>
      </w:r>
      <w:r/>
    </w:p>
    <w:p>
      <w:pPr>
        <w:spacing w:after="0" w:line="360" w:lineRule="auto"/>
        <w:rPr>
          <w:rFonts w:eastAsia="仿宋_GB2312"/>
        </w:rPr>
      </w:pPr>
      <w:r>
        <w:rPr>
          <w:rFonts w:hint="eastAsia" w:ascii="宋体" w:hAnsi="宋体" w:cs="宋体"/>
        </w:rPr>
        <w:t xml:space="preserve">发包人（全称）：</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u w:val="single"/>
        </w:rPr>
        <w:t xml:space="preserve">无锡职业技术大学 </w:t>
      </w:r>
      <w:r>
        <w:rPr>
          <w:rFonts w:eastAsia="仿宋_GB2312"/>
          <w:u w:val="single"/>
        </w:rPr>
        <w:t xml:space="preserve">                                 </w:t>
      </w:r>
      <w:r>
        <w:rPr>
          <w:rFonts w:eastAsia="仿宋_GB2312"/>
        </w:rPr>
        <w:t xml:space="preserve"> </w:t>
      </w:r>
      <w:r/>
    </w:p>
    <w:p>
      <w:pPr>
        <w:spacing w:after="0" w:line="360" w:lineRule="auto"/>
        <w:rPr>
          <w:rFonts w:eastAsia="仿宋_GB2312"/>
        </w:rPr>
      </w:pPr>
      <w:r>
        <w:rPr>
          <w:rFonts w:ascii="宋体" w:hAnsi="宋体" w:cs="宋体"/>
        </w:rPr>
        <w:t xml:space="preserve">承包人（全称）：</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 xml:space="preserve"> </w:t>
      </w:r>
      <w:r/>
    </w:p>
    <w:p>
      <w:pPr>
        <w:spacing w:after="0" w:line="360" w:lineRule="auto"/>
        <w:rPr>
          <w:rFonts w:eastAsia="仿宋_GB2312"/>
        </w:rPr>
      </w:pPr>
      <w:r>
        <w:rPr>
          <w:rFonts w:eastAsia="仿宋_GB2312"/>
        </w:rPr>
      </w:r>
      <w:r/>
    </w:p>
    <w:p>
      <w:pPr>
        <w:ind w:firstLine="420"/>
        <w:spacing w:after="0" w:line="360" w:lineRule="auto"/>
        <w:rPr>
          <w:rFonts w:hint="eastAsia" w:ascii="宋体" w:hAnsi="宋体"/>
        </w:rPr>
      </w:pPr>
      <w:r>
        <w:rPr>
          <w:rFonts w:ascii="宋体" w:hAnsi="宋体"/>
        </w:rPr>
        <w:t xml:space="preserve">发包人和承包人根据《中华人民共和国建筑法》和《建设工程质量管理条例》，经协商一致就</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签订工程质量保修书。</w:t>
      </w:r>
      <w:r/>
    </w:p>
    <w:p>
      <w:pPr>
        <w:ind w:firstLine="420"/>
        <w:spacing w:after="0" w:line="360" w:lineRule="auto"/>
        <w:rPr>
          <w:rFonts w:hint="eastAsia" w:ascii="宋体" w:hAnsi="宋体"/>
        </w:rPr>
      </w:pPr>
      <w:r/>
      <w:bookmarkStart w:id="199" w:name="_Toc14514948"/>
      <w:r>
        <w:rPr>
          <w:rFonts w:ascii="宋体" w:hAnsi="宋体"/>
        </w:rPr>
        <w:t xml:space="preserve">一、工程质量保修范围和内容</w:t>
      </w:r>
      <w:bookmarkEnd w:id="199"/>
      <w:r/>
      <w:r/>
    </w:p>
    <w:p>
      <w:pPr>
        <w:ind w:firstLine="420"/>
        <w:spacing w:after="0" w:line="360" w:lineRule="auto"/>
        <w:rPr>
          <w:rFonts w:hint="eastAsia" w:ascii="宋体" w:hAnsi="宋体"/>
        </w:rPr>
      </w:pPr>
      <w:r>
        <w:rPr>
          <w:rFonts w:ascii="宋体" w:hAnsi="宋体"/>
        </w:rPr>
        <w:t xml:space="preserve">承包人在质量保修期内，按照有关法律规定和合同约定，承担工程质量保修责任。</w:t>
      </w:r>
      <w:r/>
    </w:p>
    <w:p>
      <w:pPr>
        <w:ind w:firstLine="420"/>
        <w:spacing w:after="0" w:line="360" w:lineRule="auto"/>
        <w:rPr>
          <w:rFonts w:hint="eastAsia" w:ascii="宋体" w:hAnsi="宋体"/>
        </w:rPr>
      </w:pPr>
      <w:r>
        <w:rPr>
          <w:rFonts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u w:val="single"/>
        </w:rPr>
        <w:t xml:space="preserve">工程量清单中所有项目均在保修范围内</w:t>
      </w:r>
      <w:r>
        <w:rPr>
          <w:rFonts w:ascii="宋体" w:hAnsi="宋体"/>
          <w:u w:val="single"/>
        </w:rPr>
        <w:t xml:space="preserve">   </w:t>
      </w:r>
      <w:r>
        <w:rPr>
          <w:rFonts w:ascii="宋体" w:hAnsi="宋体"/>
        </w:rPr>
        <w:t xml:space="preserve">。</w:t>
      </w:r>
      <w:r/>
    </w:p>
    <w:p>
      <w:pPr>
        <w:ind w:firstLine="420"/>
        <w:spacing w:after="0" w:line="360" w:lineRule="auto"/>
        <w:rPr>
          <w:rFonts w:hint="eastAsia" w:ascii="宋体" w:hAnsi="宋体"/>
        </w:rPr>
      </w:pPr>
      <w:r/>
      <w:bookmarkStart w:id="200" w:name="_Toc14514949"/>
      <w:r>
        <w:rPr>
          <w:rFonts w:ascii="宋体" w:hAnsi="宋体"/>
        </w:rPr>
        <w:t xml:space="preserve">二、质量保修期</w:t>
      </w:r>
      <w:bookmarkEnd w:id="200"/>
      <w:r/>
      <w:r/>
    </w:p>
    <w:p>
      <w:pPr>
        <w:ind w:firstLine="420"/>
        <w:spacing w:after="0" w:line="360" w:lineRule="auto"/>
        <w:rPr>
          <w:rFonts w:hint="eastAsia" w:ascii="宋体" w:hAnsi="宋体"/>
        </w:rPr>
      </w:pPr>
      <w:r>
        <w:rPr>
          <w:rFonts w:ascii="宋体" w:hAnsi="宋体"/>
        </w:rPr>
        <w:t xml:space="preserve">根据《建设工程质量管理条例》及有关规定，工程的质量保修期如下：</w:t>
      </w:r>
      <w:r/>
    </w:p>
    <w:p>
      <w:pPr>
        <w:ind w:firstLine="420"/>
        <w:spacing w:after="0" w:line="360" w:lineRule="auto"/>
        <w:rPr>
          <w:rFonts w:hint="eastAsia" w:ascii="宋体" w:hAnsi="宋体"/>
        </w:rPr>
      </w:pPr>
      <w:r>
        <w:rPr>
          <w:rFonts w:hint="eastAsia" w:ascii="宋体" w:hAnsi="宋体"/>
        </w:rPr>
        <w:t xml:space="preserve">1．地基基础工程和主体结构工程为设计文件规定的工程合理使用年限；</w:t>
      </w:r>
      <w:r/>
    </w:p>
    <w:p>
      <w:pPr>
        <w:ind w:firstLine="420"/>
        <w:spacing w:after="0" w:line="360" w:lineRule="auto"/>
        <w:rPr>
          <w:rFonts w:hint="eastAsia" w:ascii="宋体" w:hAnsi="宋体"/>
        </w:rPr>
      </w:pPr>
      <w:r>
        <w:rPr>
          <w:rFonts w:hint="eastAsia" w:ascii="宋体" w:hAnsi="宋体"/>
        </w:rPr>
        <w:t xml:space="preserve">2．屋面防水工程、有防水要求的卫生间、房间和外墙面的防渗为 5 年；</w:t>
      </w:r>
      <w:r/>
    </w:p>
    <w:p>
      <w:pPr>
        <w:ind w:firstLine="420"/>
        <w:spacing w:after="0" w:line="360" w:lineRule="auto"/>
        <w:rPr>
          <w:rFonts w:hint="eastAsia" w:ascii="宋体" w:hAnsi="宋体"/>
        </w:rPr>
      </w:pPr>
      <w:r>
        <w:rPr>
          <w:rFonts w:hint="eastAsia" w:ascii="宋体" w:hAnsi="宋体"/>
        </w:rPr>
        <w:t xml:space="preserve">3．装修工程为 2 年；</w:t>
      </w:r>
      <w:r/>
    </w:p>
    <w:p>
      <w:pPr>
        <w:ind w:firstLine="420"/>
        <w:spacing w:after="0" w:line="360" w:lineRule="auto"/>
        <w:rPr>
          <w:rFonts w:hint="eastAsia" w:ascii="宋体" w:hAnsi="宋体"/>
        </w:rPr>
      </w:pPr>
      <w:r>
        <w:rPr>
          <w:rFonts w:hint="eastAsia" w:ascii="宋体" w:hAnsi="宋体"/>
        </w:rPr>
        <w:t xml:space="preserve">4．电气管线、给排水管道、设备安装工程为 2 年；</w:t>
      </w:r>
      <w:r/>
    </w:p>
    <w:p>
      <w:pPr>
        <w:ind w:firstLine="420"/>
        <w:spacing w:after="0" w:line="360" w:lineRule="auto"/>
        <w:rPr>
          <w:rFonts w:hint="eastAsia" w:ascii="宋体" w:hAnsi="宋体"/>
        </w:rPr>
      </w:pPr>
      <w:r>
        <w:rPr>
          <w:rFonts w:hint="eastAsia" w:ascii="宋体" w:hAnsi="宋体"/>
        </w:rPr>
        <w:t xml:space="preserve">5．供热与供冷系统为 2 个采暖期、供冷期；</w:t>
      </w:r>
      <w:r/>
    </w:p>
    <w:p>
      <w:pPr>
        <w:ind w:firstLine="420"/>
        <w:spacing w:after="0" w:line="360" w:lineRule="auto"/>
        <w:rPr>
          <w:rFonts w:hint="eastAsia" w:ascii="宋体" w:hAnsi="宋体"/>
        </w:rPr>
      </w:pPr>
      <w:r>
        <w:rPr>
          <w:rFonts w:hint="eastAsia" w:ascii="宋体" w:hAnsi="宋体"/>
        </w:rPr>
        <w:t xml:space="preserve">6．住宅小区内的给排水设施、道路等配套工程为2年；</w:t>
      </w:r>
      <w:r/>
    </w:p>
    <w:p>
      <w:pPr>
        <w:ind w:firstLine="420"/>
        <w:spacing w:after="0" w:line="360" w:lineRule="auto"/>
        <w:rPr>
          <w:rFonts w:hint="eastAsia" w:ascii="宋体" w:hAnsi="宋体"/>
        </w:rPr>
      </w:pPr>
      <w:r>
        <w:rPr>
          <w:rFonts w:hint="eastAsia" w:ascii="宋体" w:hAnsi="宋体"/>
        </w:rPr>
        <w:t xml:space="preserve">7．其他项目保修期限约定如下：</w:t>
      </w:r>
      <w:r/>
    </w:p>
    <w:p>
      <w:pPr>
        <w:ind w:firstLine="420"/>
        <w:spacing w:after="0" w:line="360" w:lineRule="auto"/>
        <w:rPr>
          <w:rFonts w:hint="eastAsia" w:ascii="宋体" w:hAnsi="宋体"/>
        </w:rPr>
      </w:pPr>
      <w:r>
        <w:rPr>
          <w:rFonts w:hint="eastAsia" w:ascii="宋体" w:hAnsi="宋体"/>
        </w:rPr>
        <w:t xml:space="preserve">质量保修期自工程竣工验收合格之日起计算。</w:t>
      </w:r>
      <w:r/>
    </w:p>
    <w:p>
      <w:pPr>
        <w:ind w:firstLine="420"/>
        <w:jc w:val="left"/>
        <w:spacing w:after="0" w:line="360" w:lineRule="auto"/>
        <w:rPr>
          <w:rFonts w:hint="eastAsia" w:ascii="宋体" w:hAnsi="宋体"/>
        </w:rPr>
      </w:pPr>
      <w:r>
        <w:rPr>
          <w:rFonts w:ascii="宋体" w:hAnsi="宋体"/>
        </w:rPr>
        <w:t xml:space="preserve">工程</w:t>
      </w:r>
      <w:r>
        <w:rPr>
          <w:rFonts w:hint="eastAsia" w:ascii="宋体" w:hAnsi="宋体"/>
        </w:rPr>
        <w:t xml:space="preserve">免费</w:t>
      </w:r>
      <w:r>
        <w:rPr>
          <w:rFonts w:ascii="宋体" w:hAnsi="宋体"/>
        </w:rPr>
        <w:t xml:space="preserve">保修期为：</w:t>
      </w:r>
      <w:r>
        <w:rPr>
          <w:rFonts w:hint="eastAsia" w:ascii="宋体" w:hAnsi="宋体"/>
          <w:bCs/>
          <w:u w:val="single"/>
        </w:rPr>
        <w:t xml:space="preserve">  </w:t>
      </w:r>
      <w:r>
        <w:rPr>
          <w:rFonts w:ascii="宋体" w:hAnsi="宋体"/>
          <w:bCs/>
          <w:u w:val="single"/>
        </w:rPr>
        <w:t xml:space="preserve">          </w:t>
      </w:r>
      <w:r>
        <w:rPr>
          <w:rFonts w:hint="eastAsia" w:ascii="宋体" w:hAnsi="宋体"/>
          <w:bCs/>
          <w:u w:val="single"/>
        </w:rPr>
        <w:t xml:space="preserve"> </w:t>
      </w:r>
      <w:r>
        <w:rPr>
          <w:rFonts w:ascii="宋体" w:hAnsi="宋体"/>
        </w:rPr>
        <w:t xml:space="preserve">。</w:t>
      </w:r>
      <w:r/>
    </w:p>
    <w:p>
      <w:pPr>
        <w:ind w:firstLine="420"/>
        <w:spacing w:after="0" w:line="360" w:lineRule="auto"/>
        <w:rPr>
          <w:rFonts w:hint="eastAsia" w:ascii="宋体" w:hAnsi="宋体"/>
        </w:rPr>
      </w:pPr>
      <w:r/>
      <w:bookmarkStart w:id="201" w:name="_Toc14514950"/>
      <w:r>
        <w:rPr>
          <w:rFonts w:ascii="宋体" w:hAnsi="宋体"/>
        </w:rPr>
        <w:t xml:space="preserve">三、缺陷责任期</w:t>
      </w:r>
      <w:bookmarkEnd w:id="201"/>
      <w:r/>
      <w:r/>
    </w:p>
    <w:p>
      <w:pPr>
        <w:ind w:firstLine="420"/>
        <w:spacing w:after="0" w:line="360" w:lineRule="auto"/>
        <w:rPr>
          <w:rFonts w:hint="eastAsia" w:ascii="宋体" w:hAnsi="宋体"/>
        </w:rPr>
      </w:pPr>
      <w:r>
        <w:rPr>
          <w:rFonts w:ascii="宋体" w:hAnsi="宋体"/>
        </w:rPr>
        <w:t xml:space="preserve">工程缺陷责任期为</w:t>
      </w:r>
      <w:r>
        <w:rPr>
          <w:rFonts w:hint="eastAsia" w:ascii="宋体" w:hAnsi="宋体"/>
          <w:u w:val="single"/>
        </w:rPr>
        <w:t xml:space="preserve">24</w:t>
      </w:r>
      <w:r>
        <w:rPr>
          <w:rFonts w:ascii="宋体" w:hAnsi="宋体"/>
        </w:rPr>
        <w:t xml:space="preserve">个月，缺陷责任期自工程</w:t>
      </w:r>
      <w:r>
        <w:rPr>
          <w:rFonts w:hint="eastAsia" w:ascii="宋体" w:hAnsi="宋体"/>
        </w:rPr>
        <w:t xml:space="preserve">通过竣工验收</w:t>
      </w:r>
      <w:r>
        <w:rPr>
          <w:rFonts w:ascii="宋体" w:hAnsi="宋体"/>
        </w:rPr>
        <w:t xml:space="preserve">之日起计算。单位工程先于全部工程进行验收，单位工程缺陷责任期自单位工程验收合格之日起算。</w:t>
      </w:r>
      <w:r/>
    </w:p>
    <w:p>
      <w:pPr>
        <w:ind w:firstLine="420"/>
        <w:spacing w:after="0" w:line="360" w:lineRule="auto"/>
        <w:rPr>
          <w:rFonts w:hint="eastAsia" w:ascii="宋体" w:hAnsi="宋体"/>
        </w:rPr>
      </w:pPr>
      <w:r/>
      <w:bookmarkStart w:id="202" w:name="_Toc14514951"/>
      <w:r>
        <w:rPr>
          <w:rFonts w:ascii="宋体" w:hAnsi="宋体"/>
        </w:rPr>
        <w:t xml:space="preserve">四、质量保修责任</w:t>
      </w:r>
      <w:bookmarkEnd w:id="202"/>
      <w:r/>
      <w:r/>
    </w:p>
    <w:p>
      <w:pPr>
        <w:ind w:firstLine="420"/>
        <w:spacing w:after="0" w:line="360" w:lineRule="auto"/>
        <w:rPr>
          <w:rFonts w:hint="eastAsia" w:ascii="宋体" w:hAnsi="宋体"/>
        </w:rPr>
      </w:pPr>
      <w:r>
        <w:rPr>
          <w:rFonts w:hint="eastAsia" w:ascii="宋体" w:hAnsi="宋体"/>
        </w:rPr>
        <w:t xml:space="preserve">1．</w:t>
      </w:r>
      <w:r>
        <w:rPr>
          <w:rFonts w:ascii="宋体" w:hAnsi="宋体"/>
        </w:rPr>
        <w:t xml:space="preserve">属于保修范围、内容的项目，承包人应当在接到保修通知之日起7天内派人保修。承包人不在约定期限内派人保修的，发包人可以委托他人修理。</w:t>
      </w:r>
      <w:r/>
    </w:p>
    <w:p>
      <w:pPr>
        <w:ind w:firstLine="420"/>
        <w:spacing w:after="0" w:line="360" w:lineRule="auto"/>
        <w:rPr>
          <w:rFonts w:hint="eastAsia" w:ascii="宋体" w:hAnsi="宋体"/>
        </w:rPr>
      </w:pPr>
      <w:r>
        <w:rPr>
          <w:rFonts w:hint="eastAsia" w:ascii="宋体" w:hAnsi="宋体"/>
        </w:rPr>
        <w:t xml:space="preserve">2．</w:t>
      </w:r>
      <w:r>
        <w:rPr>
          <w:rFonts w:ascii="宋体" w:hAnsi="宋体"/>
        </w:rPr>
        <w:t xml:space="preserve">发生紧急事故需抢修的，承包人在接到事故通知后，应当立即到达事故现场抢修。</w:t>
      </w:r>
      <w:r/>
    </w:p>
    <w:p>
      <w:pPr>
        <w:ind w:firstLine="420"/>
        <w:spacing w:after="0" w:line="360" w:lineRule="auto"/>
        <w:rPr>
          <w:rFonts w:hint="eastAsia" w:ascii="宋体" w:hAnsi="宋体"/>
        </w:rPr>
      </w:pPr>
      <w:r>
        <w:rPr>
          <w:rFonts w:hint="eastAsia" w:ascii="宋体" w:hAnsi="宋体"/>
        </w:rPr>
        <w:t xml:space="preserve">3．</w:t>
      </w:r>
      <w:r>
        <w:rPr>
          <w:rFonts w:ascii="宋体" w:hAnsi="宋体"/>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after="0" w:line="360" w:lineRule="auto"/>
        <w:rPr>
          <w:rFonts w:hint="eastAsia" w:ascii="宋体" w:hAnsi="宋体"/>
        </w:rPr>
      </w:pPr>
      <w:r>
        <w:rPr>
          <w:rFonts w:hint="eastAsia" w:ascii="宋体" w:hAnsi="宋体"/>
        </w:rPr>
        <w:t xml:space="preserve">4．</w:t>
      </w:r>
      <w:r>
        <w:rPr>
          <w:rFonts w:ascii="宋体" w:hAnsi="宋体"/>
        </w:rPr>
        <w:t xml:space="preserve">质量保修完成后，由发包人组织验收。</w:t>
      </w:r>
      <w:r/>
    </w:p>
    <w:p>
      <w:pPr>
        <w:ind w:firstLine="420"/>
        <w:spacing w:after="0" w:line="360" w:lineRule="auto"/>
        <w:rPr>
          <w:rFonts w:hint="eastAsia" w:ascii="宋体" w:hAnsi="宋体"/>
        </w:rPr>
      </w:pPr>
      <w:r/>
      <w:bookmarkStart w:id="203" w:name="_Toc14514952"/>
      <w:r>
        <w:rPr>
          <w:rFonts w:ascii="宋体" w:hAnsi="宋体"/>
        </w:rPr>
        <w:t xml:space="preserve">五、保修费用</w:t>
      </w:r>
      <w:bookmarkEnd w:id="203"/>
      <w:r/>
      <w:r/>
    </w:p>
    <w:p>
      <w:pPr>
        <w:ind w:firstLine="420"/>
        <w:spacing w:after="0" w:line="360" w:lineRule="auto"/>
        <w:rPr>
          <w:rFonts w:hint="eastAsia" w:ascii="宋体" w:hAnsi="宋体"/>
        </w:rPr>
      </w:pPr>
      <w:r>
        <w:rPr>
          <w:rFonts w:ascii="宋体" w:hAnsi="宋体"/>
        </w:rPr>
        <w:t xml:space="preserve">保修费用由造成质量缺陷的责任方承担。</w:t>
      </w:r>
      <w:r/>
    </w:p>
    <w:p>
      <w:pPr>
        <w:ind w:firstLine="422"/>
        <w:jc w:val="left"/>
        <w:spacing w:after="0" w:line="360" w:lineRule="auto"/>
        <w:rPr>
          <w:rFonts w:hint="eastAsia" w:ascii="宋体" w:hAnsi="宋体"/>
        </w:rPr>
      </w:pPr>
      <w:r/>
      <w:bookmarkStart w:id="204" w:name="_Toc14514953"/>
      <w:r>
        <w:rPr>
          <w:rFonts w:ascii="宋体" w:hAnsi="宋体"/>
          <w:b/>
        </w:rPr>
        <w:t xml:space="preserve">六</w:t>
      </w:r>
      <w:r>
        <w:rPr>
          <w:rFonts w:ascii="宋体" w:hAnsi="宋体"/>
        </w:rPr>
        <w:t xml:space="preserve">、双方约定的其他工程质量保修事项：</w:t>
      </w:r>
      <w:bookmarkEnd w:id="204"/>
      <w:r>
        <w:rPr>
          <w:rFonts w:ascii="宋体" w:hAnsi="宋体"/>
          <w:u w:val="single"/>
        </w:rPr>
        <w:t xml:space="preserve">  </w:t>
      </w:r>
      <w:r>
        <w:rPr>
          <w:rFonts w:hint="eastAsia" w:ascii="宋体" w:hAnsi="宋体"/>
          <w:u w:val="single"/>
        </w:rPr>
        <w:t xml:space="preserve">/ </w:t>
      </w:r>
      <w:r>
        <w:rPr>
          <w:rFonts w:ascii="宋体" w:hAnsi="宋体"/>
        </w:rPr>
        <w:t xml:space="preserve">。</w:t>
      </w:r>
      <w:r/>
    </w:p>
    <w:p>
      <w:pPr>
        <w:ind w:firstLine="420"/>
        <w:spacing w:after="0" w:line="360" w:lineRule="auto"/>
        <w:rPr>
          <w:rFonts w:hint="eastAsia" w:ascii="宋体" w:hAnsi="宋体"/>
        </w:rPr>
      </w:pPr>
      <w:r>
        <w:rPr>
          <w:rFonts w:ascii="宋体" w:hAnsi="宋体"/>
        </w:rPr>
        <w:t xml:space="preserve">工程质量保修书作为施工合同附件，其有效期限至保修期满。</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pStyle w:val="753"/>
        <w:rPr>
          <w:rFonts w:hint="eastAsia" w:ascii="宋体" w:hAnsi="宋体"/>
          <w:szCs w:val="21"/>
        </w:rPr>
      </w:pPr>
      <w:r>
        <w:rPr>
          <w:rFonts w:hint="eastAsia" w:ascii="宋体" w:hAnsi="宋体"/>
          <w:szCs w:val="21"/>
        </w:rPr>
      </w:r>
      <w:r/>
    </w:p>
    <w:p>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pStyle w:val="753"/>
      </w:p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pStyle w:val="753"/>
      </w:pPr>
      <w:r/>
      <w:r/>
    </w:p>
    <w:p>
      <w:pPr>
        <w:ind w:firstLine="420"/>
        <w:spacing w:line="360" w:lineRule="auto"/>
        <w:rPr>
          <w:rFonts w:hint="eastAsia" w:ascii="宋体" w:hAnsi="宋体"/>
        </w:rPr>
      </w:pPr>
      <w:r>
        <w:rPr>
          <w:rFonts w:hint="eastAsia" w:ascii="宋体" w:hAnsi="宋体"/>
        </w:rPr>
      </w:r>
      <w:r/>
    </w:p>
    <w:p>
      <w:pPr>
        <w:pStyle w:val="753"/>
      </w:pPr>
      <w:r/>
      <w:r/>
    </w:p>
    <w:p>
      <w:pPr>
        <w:pStyle w:val="753"/>
      </w:pPr>
      <w:r/>
      <w:r/>
    </w:p>
    <w:p>
      <w:pPr>
        <w:ind w:firstLine="420"/>
        <w:spacing w:line="360" w:lineRule="auto"/>
        <w:rPr>
          <w:rFonts w:hint="eastAsia" w:ascii="宋体" w:hAnsi="宋体"/>
        </w:rPr>
      </w:pPr>
      <w:r>
        <w:rPr>
          <w:rFonts w:hint="eastAsia" w:ascii="宋体" w:hAnsi="宋体"/>
        </w:rPr>
      </w:r>
      <w:r/>
    </w:p>
    <w:p>
      <w:pPr>
        <w:pStyle w:val="753"/>
      </w:pPr>
      <w:r/>
      <w:r/>
    </w:p>
    <w:p>
      <w:pPr>
        <w:ind w:firstLine="420"/>
        <w:spacing w:line="360" w:lineRule="auto"/>
        <w:rPr>
          <w:rFonts w:hint="eastAsia" w:ascii="宋体" w:hAnsi="宋体"/>
        </w:rPr>
      </w:pPr>
      <w:r>
        <w:rPr>
          <w:rFonts w:hint="eastAsia" w:ascii="宋体" w:hAnsi="宋体"/>
        </w:rPr>
      </w:r>
      <w:r/>
    </w:p>
    <w:p>
      <w:pPr>
        <w:pStyle w:val="751"/>
        <w:jc w:val="left"/>
        <w:rPr>
          <w:rFonts w:hint="eastAsia" w:ascii="宋体" w:hAnsi="宋体"/>
        </w:rPr>
      </w:pPr>
      <w:r/>
      <w:bookmarkStart w:id="205" w:name="_Toc71558893"/>
      <w:r/>
      <w:r/>
    </w:p>
    <w:p>
      <w:pPr>
        <w:pStyle w:val="751"/>
        <w:jc w:val="left"/>
        <w:rPr>
          <w:rFonts w:hint="eastAsia" w:ascii="宋体" w:hAnsi="宋体"/>
        </w:rPr>
      </w:pPr>
      <w:r>
        <w:rPr>
          <w:rFonts w:hint="eastAsia" w:ascii="宋体" w:hAnsi="宋体"/>
        </w:rPr>
      </w:r>
      <w:r/>
    </w:p>
    <w:p>
      <w:r/>
      <w:r/>
    </w:p>
    <w:p>
      <w:pPr>
        <w:pStyle w:val="751"/>
        <w:jc w:val="left"/>
        <w:rPr>
          <w:rFonts w:hint="eastAsia" w:ascii="宋体" w:hAnsi="宋体"/>
        </w:rPr>
      </w:pPr>
      <w:r>
        <w:rPr>
          <w:rFonts w:hint="eastAsia" w:ascii="宋体" w:hAnsi="宋体"/>
        </w:rPr>
        <w:t xml:space="preserve">附件3：</w:t>
      </w:r>
      <w:bookmarkEnd w:id="205"/>
      <w:r/>
      <w:r/>
    </w:p>
    <w:p>
      <w:pPr>
        <w:pStyle w:val="751"/>
        <w:ind w:firstLine="2715"/>
        <w:spacing w:after="0" w:line="360" w:lineRule="auto"/>
        <w:rPr>
          <w:rFonts w:hint="eastAsia" w:ascii="宋体" w:hAnsi="宋体"/>
        </w:rPr>
      </w:pPr>
      <w:r/>
      <w:bookmarkStart w:id="206" w:name="_Toc71558554"/>
      <w:r/>
      <w:bookmarkStart w:id="207" w:name="_Toc71558894"/>
      <w:r>
        <w:rPr>
          <w:rFonts w:ascii="宋体" w:hAnsi="宋体"/>
        </w:rPr>
        <w:t xml:space="preserve">施工安全协议书</w:t>
      </w:r>
      <w:bookmarkEnd w:id="206"/>
      <w:r/>
      <w:bookmarkEnd w:id="207"/>
      <w:r/>
      <w:r/>
    </w:p>
    <w:p>
      <w:pPr>
        <w:spacing w:after="0" w:line="360" w:lineRule="auto"/>
        <w:rPr>
          <w:rFonts w:hint="eastAsia" w:ascii="宋体" w:hAnsi="宋体"/>
          <w:b/>
          <w:sz w:val="28"/>
          <w:szCs w:val="28"/>
          <w:u w:val="single"/>
        </w:rPr>
      </w:pPr>
      <w:r>
        <w:rPr>
          <w:rFonts w:ascii="宋体" w:hAnsi="宋体"/>
          <w:b/>
          <w:sz w:val="28"/>
          <w:szCs w:val="28"/>
        </w:rPr>
        <w:t xml:space="preserve">发包人（全称）：</w:t>
      </w:r>
      <w:r>
        <w:rPr>
          <w:rFonts w:hint="eastAsia" w:ascii="宋体" w:hAnsi="宋体" w:cs="宋体"/>
          <w:b/>
          <w:sz w:val="28"/>
          <w:szCs w:val="28"/>
          <w:u w:val="single"/>
        </w:rPr>
        <w:t xml:space="preserve">    </w:t>
      </w:r>
      <w:r>
        <w:rPr>
          <w:rFonts w:hint="eastAsia" w:ascii="宋体" w:hAnsi="宋体"/>
          <w:b/>
          <w:sz w:val="28"/>
          <w:szCs w:val="28"/>
          <w:u w:val="single"/>
        </w:rPr>
        <w:t xml:space="preserve">无锡职业技术大学           </w:t>
      </w:r>
      <w:r/>
    </w:p>
    <w:p>
      <w:pPr>
        <w:spacing w:after="0" w:line="360" w:lineRule="auto"/>
        <w:rPr>
          <w:rFonts w:hint="eastAsia" w:ascii="宋体" w:hAnsi="宋体"/>
          <w:b/>
          <w:sz w:val="28"/>
          <w:szCs w:val="28"/>
          <w:u w:val="single"/>
        </w:rPr>
      </w:pPr>
      <w:r>
        <w:rPr>
          <w:rFonts w:ascii="宋体" w:hAnsi="宋体"/>
          <w:b/>
          <w:sz w:val="28"/>
          <w:szCs w:val="28"/>
        </w:rPr>
        <w:t xml:space="preserve">承包人（全称）：</w:t>
      </w:r>
      <w:r>
        <w:rPr>
          <w:rFonts w:hint="eastAsia" w:ascii="宋体" w:hAnsi="宋体" w:cs="宋体"/>
          <w:b/>
          <w:sz w:val="28"/>
          <w:szCs w:val="28"/>
          <w:u w:val="single"/>
        </w:rPr>
        <w:t xml:space="preserve">    </w:t>
      </w:r>
      <w:r>
        <w:rPr>
          <w:rFonts w:ascii="宋体" w:hAnsi="宋体" w:cs="宋体"/>
          <w:b/>
          <w:sz w:val="28"/>
          <w:szCs w:val="28"/>
          <w:u w:val="single"/>
        </w:rPr>
        <w:t xml:space="preserve">                </w:t>
      </w:r>
      <w:r>
        <w:rPr>
          <w:rFonts w:hint="eastAsia" w:ascii="宋体" w:hAnsi="宋体"/>
          <w:b/>
          <w:sz w:val="28"/>
          <w:szCs w:val="28"/>
          <w:u w:val="single"/>
        </w:rPr>
        <w:t xml:space="preserve">           </w:t>
      </w:r>
      <w:r/>
    </w:p>
    <w:p>
      <w:pPr>
        <w:ind w:firstLine="420"/>
        <w:jc w:val="left"/>
        <w:spacing w:after="0" w:line="360" w:lineRule="auto"/>
        <w:widowControl/>
        <w:rPr>
          <w:rFonts w:hint="eastAsia" w:ascii="宋体" w:hAnsi="宋体" w:cs="宋体"/>
        </w:rPr>
      </w:pPr>
      <w:r>
        <w:rPr>
          <w:rFonts w:ascii="宋体" w:hAnsi="宋体" w:cs="宋体"/>
        </w:rPr>
        <w:t xml:space="preserve">为确保</w:t>
      </w:r>
      <w:r>
        <w:rPr>
          <w:rFonts w:hint="eastAsia" w:ascii="宋体" w:hAnsi="宋体" w:cs="宋体"/>
        </w:rPr>
        <w:t xml:space="preserve">校园内工程施工</w:t>
      </w:r>
      <w:r>
        <w:rPr>
          <w:rFonts w:ascii="宋体" w:hAnsi="宋体" w:cs="宋体"/>
        </w:rPr>
        <w:t xml:space="preserve">安全，</w:t>
      </w:r>
      <w:r>
        <w:rPr>
          <w:rFonts w:hint="eastAsia" w:ascii="宋体" w:hAnsi="宋体" w:cs="宋体"/>
        </w:rPr>
        <w:t xml:space="preserve">维护学校正常秩序。</w:t>
      </w:r>
      <w:r>
        <w:rPr>
          <w:rFonts w:ascii="宋体" w:hAnsi="宋体" w:cs="宋体"/>
        </w:rPr>
        <w:t xml:space="preserve">依照《中华人民共和国安全生产法》、《中华人民共和国建筑法》、《中华人民共和国</w:t>
      </w:r>
      <w:r>
        <w:rPr>
          <w:rFonts w:hint="eastAsia" w:ascii="宋体" w:hAnsi="宋体" w:cs="宋体"/>
        </w:rPr>
        <w:t xml:space="preserve">民法典</w:t>
      </w:r>
      <w:r>
        <w:rPr>
          <w:rFonts w:ascii="宋体" w:hAnsi="宋体" w:cs="宋体"/>
        </w:rPr>
        <w:t xml:space="preserve">》以及《</w:t>
      </w:r>
      <w:r>
        <w:rPr>
          <w:rFonts w:hint="eastAsia" w:ascii="宋体" w:hAnsi="宋体" w:cs="宋体"/>
        </w:rPr>
        <w:t xml:space="preserve">建设工程安全生产管理条例</w:t>
      </w:r>
      <w:r>
        <w:rPr>
          <w:rFonts w:ascii="宋体" w:hAnsi="宋体" w:cs="宋体"/>
        </w:rPr>
        <w:t xml:space="preserve">》</w:t>
      </w:r>
      <w:r>
        <w:rPr>
          <w:rFonts w:hint="eastAsia" w:ascii="宋体" w:hAnsi="宋体" w:cs="宋体"/>
        </w:rPr>
        <w:t xml:space="preserve">、《江苏省高等学校安全管理规定》、建设部《施工现场临时用电安全技术规范》（JGJ46-88</w:t>
      </w:r>
      <w:r>
        <w:rPr>
          <w:rFonts w:ascii="宋体" w:hAnsi="宋体" w:cs="宋体"/>
        </w:rPr>
        <w:t xml:space="preserve">）</w:t>
      </w:r>
      <w:r>
        <w:rPr>
          <w:rFonts w:hint="eastAsia" w:ascii="宋体" w:hAnsi="宋体" w:cs="宋体"/>
        </w:rPr>
        <w:t xml:space="preserve">、《建筑施工安全检查标准》（JGJ59-99</w:t>
      </w:r>
      <w:r>
        <w:rPr>
          <w:rFonts w:ascii="宋体" w:hAnsi="宋体" w:cs="宋体"/>
        </w:rPr>
        <w:t xml:space="preserve">）</w:t>
      </w:r>
      <w:r>
        <w:rPr>
          <w:rFonts w:hint="eastAsia" w:ascii="宋体" w:hAnsi="宋体" w:cs="宋体"/>
        </w:rPr>
        <w:t xml:space="preserve">等法律法规</w:t>
      </w:r>
      <w:r>
        <w:rPr>
          <w:rFonts w:ascii="宋体" w:hAnsi="宋体" w:cs="宋体"/>
        </w:rPr>
        <w:t xml:space="preserve">，明确</w:t>
      </w:r>
      <w:r>
        <w:rPr>
          <w:rFonts w:hint="eastAsia" w:ascii="宋体" w:hAnsi="宋体" w:cs="宋体"/>
        </w:rPr>
        <w:t xml:space="preserve">甲</w:t>
      </w:r>
      <w:r>
        <w:rPr>
          <w:rFonts w:ascii="宋体" w:hAnsi="宋体" w:cs="宋体"/>
        </w:rPr>
        <w:t xml:space="preserve">、</w:t>
      </w:r>
      <w:r>
        <w:rPr>
          <w:rFonts w:hint="eastAsia" w:ascii="宋体" w:hAnsi="宋体" w:cs="宋体"/>
        </w:rPr>
        <w:t xml:space="preserve">乙双方</w:t>
      </w:r>
      <w:r>
        <w:rPr>
          <w:rFonts w:ascii="宋体" w:hAnsi="宋体" w:cs="宋体"/>
        </w:rPr>
        <w:t xml:space="preserve">安全责任，保证</w:t>
      </w:r>
      <w:r>
        <w:rPr>
          <w:rFonts w:hint="eastAsia" w:ascii="宋体" w:hAnsi="宋体" w:cs="宋体"/>
        </w:rPr>
        <w:t xml:space="preserve">施工人员</w:t>
      </w:r>
      <w:r>
        <w:rPr>
          <w:rFonts w:ascii="宋体" w:hAnsi="宋体" w:cs="宋体"/>
        </w:rPr>
        <w:t xml:space="preserve">和其他所有雇员在工程建设过程中人身健康安全，预防发生各类施工安全事故，经双方协商，甲乙双方自愿签订本协议。</w:t>
      </w:r>
      <w:r/>
    </w:p>
    <w:p>
      <w:pPr>
        <w:jc w:val="left"/>
        <w:spacing w:after="0" w:line="360" w:lineRule="auto"/>
        <w:widowControl/>
        <w:rPr>
          <w:rFonts w:hint="eastAsia" w:ascii="宋体" w:hAnsi="宋体" w:cs="宋体"/>
          <w:b/>
        </w:rPr>
      </w:pPr>
      <w:r>
        <w:rPr>
          <w:rFonts w:hint="eastAsia" w:ascii="宋体" w:hAnsi="宋体" w:cs="宋体"/>
          <w:b/>
        </w:rPr>
        <w:t xml:space="preserve">一、工程项目概况</w:t>
      </w:r>
      <w:r/>
    </w:p>
    <w:p>
      <w:pPr>
        <w:ind w:firstLine="420"/>
        <w:spacing w:after="0" w:line="360" w:lineRule="auto"/>
        <w:rPr>
          <w:rFonts w:hint="eastAsia" w:ascii="宋体" w:hAnsi="宋体"/>
          <w:b/>
          <w:u w:val="single"/>
        </w:rPr>
      </w:pPr>
      <w:r>
        <w:rPr>
          <w:rFonts w:hint="eastAsia" w:ascii="宋体" w:hAnsi="宋体" w:cs="宋体"/>
        </w:rPr>
        <w:t xml:space="preserve">1</w:t>
      </w:r>
      <w:r>
        <w:rPr>
          <w:rFonts w:ascii="宋体" w:hAnsi="宋体" w:cs="宋体"/>
        </w:rPr>
        <w:t xml:space="preserve">、工程名称：</w:t>
      </w:r>
      <w:r>
        <w:rPr>
          <w:rFonts w:hint="eastAsia" w:ascii="宋体" w:hAnsi="宋体" w:cs="宋体"/>
          <w:b/>
          <w:u w:val="single"/>
        </w:rPr>
        <w:t xml:space="preserve">   </w:t>
      </w:r>
      <w:r>
        <w:rPr>
          <w:rFonts w:ascii="宋体" w:hAnsi="宋体" w:cs="宋体"/>
          <w:b/>
          <w:u w:val="single"/>
        </w:rPr>
        <w:t xml:space="preserve">             </w:t>
      </w:r>
      <w:r/>
    </w:p>
    <w:p>
      <w:pPr>
        <w:ind w:firstLine="420"/>
        <w:jc w:val="left"/>
        <w:spacing w:after="0" w:line="360" w:lineRule="auto"/>
        <w:widowControl/>
        <w:rPr>
          <w:rFonts w:hint="eastAsia" w:ascii="宋体" w:hAnsi="宋体"/>
          <w:u w:val="single"/>
        </w:rPr>
      </w:pPr>
      <w:r>
        <w:rPr>
          <w:rFonts w:hint="eastAsia" w:ascii="宋体" w:hAnsi="宋体" w:cs="宋体"/>
        </w:rPr>
        <w:t xml:space="preserve">2</w:t>
      </w:r>
      <w:r>
        <w:rPr>
          <w:rFonts w:ascii="宋体" w:hAnsi="宋体" w:cs="宋体"/>
        </w:rPr>
        <w:t xml:space="preserve">、工程</w:t>
      </w:r>
      <w:r>
        <w:rPr>
          <w:rFonts w:hint="eastAsia" w:ascii="宋体" w:hAnsi="宋体" w:cs="宋体"/>
        </w:rPr>
        <w:t xml:space="preserve">地点</w:t>
      </w:r>
      <w:r>
        <w:rPr>
          <w:rFonts w:ascii="宋体" w:hAnsi="宋体" w:cs="宋体"/>
        </w:rPr>
        <w:t xml:space="preserve">：</w:t>
      </w:r>
      <w:r>
        <w:rPr>
          <w:rFonts w:hint="eastAsia" w:ascii="宋体" w:hAnsi="宋体"/>
          <w:u w:val="single"/>
        </w:rPr>
        <w:t xml:space="preserve">无锡市高浪西路1600号</w:t>
      </w:r>
      <w:r/>
    </w:p>
    <w:p>
      <w:pPr>
        <w:ind w:firstLine="420"/>
        <w:spacing w:after="0" w:line="360" w:lineRule="auto"/>
        <w:rPr>
          <w:rFonts w:hint="eastAsia" w:ascii="宋体" w:hAnsi="宋体"/>
          <w:b/>
          <w:u w:val="single"/>
        </w:rPr>
      </w:pPr>
      <w:r>
        <w:rPr>
          <w:rFonts w:hint="eastAsia" w:ascii="宋体" w:hAnsi="宋体" w:cs="宋体"/>
        </w:rPr>
        <w:t xml:space="preserve">3</w:t>
      </w:r>
      <w:r>
        <w:rPr>
          <w:rFonts w:ascii="宋体" w:hAnsi="宋体" w:cs="宋体"/>
        </w:rPr>
        <w:t xml:space="preserve">、工程</w:t>
      </w:r>
      <w:r>
        <w:rPr>
          <w:rFonts w:hint="eastAsia" w:ascii="宋体" w:hAnsi="宋体" w:cs="宋体"/>
        </w:rPr>
        <w:t xml:space="preserve">施工</w:t>
      </w:r>
      <w:r>
        <w:rPr>
          <w:rFonts w:ascii="宋体" w:hAnsi="宋体" w:cs="宋体"/>
        </w:rPr>
        <w:t xml:space="preserve">范围</w:t>
      </w:r>
      <w:r>
        <w:rPr>
          <w:rFonts w:hint="eastAsia" w:ascii="宋体" w:hAnsi="宋体" w:cs="宋体"/>
        </w:rPr>
        <w:t xml:space="preserve">及主要内容</w:t>
      </w:r>
      <w:r>
        <w:rPr>
          <w:rFonts w:ascii="宋体" w:hAnsi="宋体" w:cs="宋体"/>
        </w:rPr>
        <w:t xml:space="preserve">：</w:t>
      </w:r>
      <w:r>
        <w:rPr>
          <w:rFonts w:hint="eastAsia" w:ascii="宋体" w:hAnsi="宋体"/>
          <w:u w:val="single"/>
        </w:rPr>
        <w:t xml:space="preserve">详见图纸及工程量清单。 </w:t>
      </w:r>
      <w:r/>
    </w:p>
    <w:p>
      <w:pPr>
        <w:ind w:firstLine="420"/>
        <w:jc w:val="left"/>
        <w:spacing w:after="0" w:line="360" w:lineRule="auto"/>
        <w:widowControl/>
        <w:rPr>
          <w:rFonts w:hint="eastAsia" w:ascii="宋体" w:hAnsi="宋体" w:cs="宋体"/>
          <w:u w:val="single"/>
        </w:rPr>
      </w:pPr>
      <w:r>
        <w:rPr>
          <w:rFonts w:hint="eastAsia" w:ascii="宋体" w:hAnsi="宋体" w:cs="宋体"/>
        </w:rPr>
        <w:t xml:space="preserve">4、工程施工起止日期：</w:t>
      </w:r>
      <w:r>
        <w:rPr>
          <w:rFonts w:hint="eastAsia" w:ascii="宋体" w:hAnsi="宋体" w:cs="宋体"/>
          <w:b/>
          <w:u w:val="single"/>
        </w:rPr>
        <w:t xml:space="preserve">   </w:t>
      </w:r>
      <w:r>
        <w:rPr>
          <w:rFonts w:ascii="宋体" w:hAnsi="宋体" w:cs="宋体"/>
          <w:b/>
          <w:u w:val="single"/>
        </w:rPr>
        <w:t xml:space="preserve">           </w:t>
      </w:r>
      <w:r>
        <w:rPr>
          <w:rFonts w:hint="eastAsia" w:ascii="宋体" w:hAnsi="宋体" w:cs="宋体"/>
        </w:rPr>
        <w:t xml:space="preserve">至 </w:t>
      </w:r>
      <w:r>
        <w:rPr>
          <w:rFonts w:hint="eastAsia" w:ascii="宋体" w:hAnsi="宋体" w:cs="宋体"/>
          <w:b/>
          <w:u w:val="single"/>
        </w:rPr>
        <w:t xml:space="preserve"> </w:t>
      </w:r>
      <w:r>
        <w:rPr>
          <w:rFonts w:ascii="宋体" w:hAnsi="宋体" w:cs="宋体"/>
          <w:b/>
          <w:u w:val="single"/>
        </w:rPr>
        <w:t xml:space="preserve">             </w:t>
      </w:r>
      <w:r/>
    </w:p>
    <w:p>
      <w:pPr>
        <w:ind w:firstLine="420"/>
        <w:jc w:val="left"/>
        <w:spacing w:after="0" w:line="360" w:lineRule="auto"/>
        <w:widowControl/>
        <w:rPr>
          <w:rFonts w:hint="eastAsia" w:ascii="宋体" w:hAnsi="宋体" w:cs="宋体"/>
          <w:u w:val="single"/>
        </w:rPr>
      </w:pPr>
      <w:r>
        <w:rPr>
          <w:rFonts w:hint="eastAsia" w:ascii="宋体" w:hAnsi="宋体" w:cs="宋体"/>
        </w:rPr>
        <w:t xml:space="preserve">5、甲方项目负责人：</w:t>
      </w:r>
      <w:r>
        <w:rPr>
          <w:rFonts w:hint="eastAsia" w:ascii="宋体" w:hAnsi="宋体" w:cs="宋体"/>
          <w:b/>
          <w:u w:val="single"/>
        </w:rPr>
        <w:t xml:space="preserve">   </w:t>
      </w:r>
      <w:r>
        <w:rPr>
          <w:rFonts w:ascii="宋体" w:hAnsi="宋体" w:cs="宋体"/>
          <w:b/>
          <w:u w:val="single"/>
        </w:rPr>
        <w:t xml:space="preserve">             </w:t>
      </w:r>
      <w:r/>
    </w:p>
    <w:p>
      <w:pPr>
        <w:ind w:firstLine="420"/>
        <w:jc w:val="left"/>
        <w:spacing w:after="0" w:line="360" w:lineRule="auto"/>
        <w:widowControl/>
        <w:rPr>
          <w:rFonts w:hint="eastAsia" w:ascii="宋体" w:hAnsi="宋体" w:cs="宋体"/>
          <w:u w:val="single"/>
        </w:rPr>
      </w:pPr>
      <w:r>
        <w:rPr>
          <w:rFonts w:hint="eastAsia" w:ascii="宋体" w:hAnsi="宋体" w:cs="宋体"/>
        </w:rPr>
        <w:t xml:space="preserve">6、乙方项目责任人：</w:t>
      </w:r>
      <w:r>
        <w:rPr>
          <w:rFonts w:hint="eastAsia" w:ascii="宋体" w:hAnsi="宋体" w:cs="宋体"/>
          <w:b/>
          <w:u w:val="single"/>
        </w:rPr>
        <w:t xml:space="preserve">   </w:t>
      </w:r>
      <w:r>
        <w:rPr>
          <w:rFonts w:ascii="宋体" w:hAnsi="宋体" w:cs="宋体"/>
          <w:b/>
          <w:u w:val="single"/>
        </w:rPr>
        <w:t xml:space="preserve">             </w:t>
      </w:r>
      <w:r/>
    </w:p>
    <w:p>
      <w:pPr>
        <w:jc w:val="left"/>
        <w:spacing w:after="0" w:line="360" w:lineRule="auto"/>
        <w:widowControl/>
        <w:rPr>
          <w:rFonts w:hint="eastAsia" w:ascii="宋体" w:hAnsi="宋体" w:cs="宋体"/>
          <w:b/>
        </w:rPr>
      </w:pPr>
      <w:r>
        <w:rPr>
          <w:rFonts w:hint="eastAsia" w:ascii="宋体" w:hAnsi="宋体" w:cs="宋体"/>
          <w:b/>
        </w:rPr>
        <w:t xml:space="preserve">二</w:t>
      </w:r>
      <w:r>
        <w:rPr>
          <w:rFonts w:ascii="宋体" w:hAnsi="宋体" w:cs="宋体"/>
          <w:b/>
        </w:rPr>
        <w:t xml:space="preserve">、甲方的权利、责任和义务：</w:t>
      </w:r>
      <w:r/>
    </w:p>
    <w:p>
      <w:pPr>
        <w:ind w:firstLine="420"/>
        <w:jc w:val="left"/>
        <w:spacing w:after="0" w:line="360" w:lineRule="auto"/>
        <w:widowControl/>
        <w:rPr>
          <w:rFonts w:hint="eastAsia" w:ascii="宋体" w:hAnsi="宋体" w:cs="宋体"/>
        </w:rPr>
      </w:pPr>
      <w:r>
        <w:rPr>
          <w:rFonts w:ascii="宋体" w:hAnsi="宋体" w:cs="宋体"/>
        </w:rPr>
        <w:t xml:space="preserve">1、贯彻落实国家</w:t>
      </w:r>
      <w:r>
        <w:rPr>
          <w:rFonts w:hint="eastAsia" w:ascii="宋体" w:hAnsi="宋体" w:cs="宋体"/>
        </w:rPr>
        <w:t xml:space="preserve">及地方的</w:t>
      </w:r>
      <w:r>
        <w:rPr>
          <w:rFonts w:ascii="宋体" w:hAnsi="宋体" w:cs="宋体"/>
        </w:rPr>
        <w:t xml:space="preserve">有关施工现场安全生产、文明施工的法规和管理规定，</w:t>
      </w:r>
      <w:r>
        <w:rPr>
          <w:rFonts w:hint="eastAsia" w:ascii="宋体" w:hAnsi="宋体" w:cs="宋体"/>
        </w:rPr>
        <w:t xml:space="preserve">配合国家建设施工管理部门及监理公司</w:t>
      </w:r>
      <w:r>
        <w:rPr>
          <w:rFonts w:ascii="宋体" w:hAnsi="宋体" w:cs="宋体"/>
        </w:rPr>
        <w:t xml:space="preserve">对施工现场进行全面的安全生产管理和监督。</w:t>
      </w:r>
      <w:r/>
    </w:p>
    <w:p>
      <w:pPr>
        <w:ind w:firstLine="420"/>
        <w:jc w:val="left"/>
        <w:spacing w:after="0" w:line="360" w:lineRule="auto"/>
        <w:widowControl/>
        <w:rPr>
          <w:rFonts w:hint="eastAsia" w:ascii="宋体" w:hAnsi="宋体" w:cs="宋体"/>
        </w:rPr>
      </w:pPr>
      <w:r>
        <w:rPr>
          <w:rFonts w:hint="eastAsia" w:ascii="宋体" w:hAnsi="宋体" w:cs="宋体"/>
        </w:rPr>
        <w:t xml:space="preserve">2、项目开工前，甲方项目负责人应组织开展安全交底与教育。</w:t>
      </w:r>
      <w:r/>
    </w:p>
    <w:p>
      <w:pPr>
        <w:ind w:firstLine="420"/>
        <w:jc w:val="left"/>
        <w:spacing w:after="0"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、对乙方施工区域进行安全生产和文明施工检查；及时纠正乙方施工人员违章指挥和违章作业行为，并按照有关规定予以查处。对乙方施工区域内的重大安全事故隐患，应开具隐患通知单。</w:t>
      </w:r>
      <w:r>
        <w:rPr>
          <w:rFonts w:hint="eastAsia" w:ascii="宋体" w:hAnsi="宋体" w:cs="宋体"/>
        </w:rPr>
        <w:t xml:space="preserve">发现乙方人员有</w:t>
      </w:r>
      <w:r>
        <w:rPr>
          <w:rFonts w:ascii="宋体" w:hAnsi="宋体" w:cs="宋体"/>
        </w:rPr>
        <w:t xml:space="preserve">严</w:t>
      </w:r>
      <w:r>
        <w:rPr>
          <w:rFonts w:hint="eastAsia" w:ascii="宋体" w:hAnsi="宋体" w:cs="宋体"/>
        </w:rPr>
        <w:t xml:space="preserve">重</w:t>
      </w:r>
      <w:r>
        <w:rPr>
          <w:rFonts w:ascii="宋体" w:hAnsi="宋体" w:cs="宋体"/>
        </w:rPr>
        <w:t xml:space="preserve">违章的行为立即勒令其停止工作。</w:t>
      </w:r>
      <w:r/>
    </w:p>
    <w:p>
      <w:pPr>
        <w:ind w:firstLine="420"/>
        <w:jc w:val="left"/>
        <w:spacing w:after="0" w:line="360" w:lineRule="auto"/>
        <w:widowControl/>
        <w:rPr>
          <w:rFonts w:hint="eastAsia" w:ascii="宋体" w:hAnsi="宋体"/>
          <w:shd w:val="clear" w:color="auto" w:fill="ffffff"/>
        </w:rPr>
      </w:pPr>
      <w:r>
        <w:rPr>
          <w:rFonts w:hint="eastAsia" w:ascii="宋体" w:hAnsi="宋体" w:cs="宋体"/>
        </w:rPr>
        <w:t xml:space="preserve">4</w:t>
      </w:r>
      <w:r>
        <w:rPr>
          <w:rFonts w:ascii="宋体" w:hAnsi="宋体" w:cs="宋体"/>
        </w:rPr>
        <w:t xml:space="preserve">、</w:t>
      </w:r>
      <w:r>
        <w:rPr>
          <w:rFonts w:hint="eastAsia" w:ascii="宋体" w:hAnsi="宋体"/>
          <w:shd w:val="clear" w:color="auto" w:fill="ffffff"/>
        </w:rPr>
        <w:t xml:space="preserve">甲方不得以任何理由，要求</w:t>
      </w:r>
      <w:r>
        <w:rPr>
          <w:rFonts w:hint="eastAsia" w:ascii="宋体" w:hAnsi="宋体"/>
        </w:rPr>
        <w:t xml:space="preserve">乙方</w:t>
      </w:r>
      <w:r>
        <w:rPr>
          <w:rFonts w:hint="eastAsia" w:ascii="宋体" w:hAnsi="宋体"/>
          <w:shd w:val="clear" w:color="auto" w:fill="ffffff"/>
        </w:rPr>
        <w:t xml:space="preserve">在工程设计或者施工作业中，违反法律、行政法规和</w:t>
      </w:r>
      <w:hyperlink r:id="rId18" w:tooltip="https://www.baidu.com/s?wd=%E5%BB%BA%E7%AD%91%E5%B7%A5%E7%A8%8B%E8%B4%A8%E9%87%8F&amp;tn=SE_PcZhidaonwhc_ngpagmjz&amp;rsv_dl=gh_pc_zhidao" w:history="1">
        <w:r>
          <w:rPr>
            <w:rFonts w:hint="eastAsia" w:ascii="宋体" w:hAnsi="宋体"/>
          </w:rPr>
          <w:t xml:space="preserve">建筑工程质量</w:t>
        </w:r>
      </w:hyperlink>
      <w:r>
        <w:rPr>
          <w:rFonts w:hint="eastAsia" w:ascii="宋体" w:hAnsi="宋体"/>
          <w:shd w:val="clear" w:color="auto" w:fill="ffffff"/>
        </w:rPr>
        <w:t xml:space="preserve">、安全标准，降低工程质量。</w:t>
      </w:r>
      <w:r/>
    </w:p>
    <w:p>
      <w:pPr>
        <w:ind w:firstLine="420"/>
        <w:jc w:val="left"/>
        <w:spacing w:after="0" w:line="360" w:lineRule="auto"/>
        <w:widowControl/>
        <w:rPr>
          <w:rFonts w:hint="eastAsia" w:ascii="宋体" w:hAnsi="宋体" w:cs="宋体"/>
        </w:rPr>
      </w:pPr>
      <w:r>
        <w:rPr>
          <w:rFonts w:hint="eastAsia" w:ascii="宋体" w:hAnsi="宋体" w:cs="宋体"/>
        </w:rPr>
        <w:t xml:space="preserve">5</w:t>
      </w:r>
      <w:r>
        <w:rPr>
          <w:rFonts w:ascii="宋体" w:hAnsi="宋体" w:cs="宋体"/>
        </w:rPr>
        <w:t xml:space="preserve">、</w:t>
      </w:r>
      <w:r>
        <w:rPr>
          <w:rFonts w:hint="eastAsia" w:ascii="宋体" w:hAnsi="宋体" w:cs="宋体"/>
        </w:rPr>
        <w:t xml:space="preserve">督促乙方</w:t>
      </w:r>
      <w:r>
        <w:rPr>
          <w:rFonts w:ascii="宋体" w:hAnsi="宋体" w:cs="宋体"/>
        </w:rPr>
        <w:t xml:space="preserve">建立健全施工现场各项安全生产管理制度。</w:t>
      </w:r>
      <w:r/>
    </w:p>
    <w:p>
      <w:pPr>
        <w:ind w:firstLine="420"/>
        <w:jc w:val="left"/>
        <w:spacing w:after="0" w:line="360" w:lineRule="auto"/>
        <w:widowControl/>
        <w:rPr>
          <w:rFonts w:hint="eastAsia" w:ascii="宋体" w:hAnsi="宋体" w:cs="宋体"/>
        </w:rPr>
      </w:pPr>
      <w:r>
        <w:rPr>
          <w:rFonts w:hint="eastAsia" w:ascii="宋体" w:hAnsi="宋体" w:cs="宋体"/>
        </w:rPr>
        <w:t xml:space="preserve">6</w:t>
      </w:r>
      <w:r>
        <w:rPr>
          <w:rFonts w:ascii="宋体" w:hAnsi="宋体" w:cs="宋体"/>
        </w:rPr>
        <w:t xml:space="preserve">、对乙方的安全生产培训、劳动保护用品的使用和危险预知工作提出指导意见，并监督落实情况。</w:t>
      </w:r>
      <w:r/>
    </w:p>
    <w:p>
      <w:pPr>
        <w:ind w:firstLine="420"/>
        <w:jc w:val="left"/>
        <w:spacing w:after="0" w:line="360" w:lineRule="auto"/>
        <w:widowControl/>
        <w:rPr>
          <w:rFonts w:hint="eastAsia" w:ascii="宋体" w:hAnsi="宋体" w:cs="宋体"/>
        </w:rPr>
      </w:pPr>
      <w:r>
        <w:rPr>
          <w:rFonts w:hint="eastAsia" w:ascii="宋体" w:hAnsi="宋体" w:cs="宋体"/>
        </w:rPr>
        <w:t xml:space="preserve">7</w:t>
      </w:r>
      <w:r>
        <w:rPr>
          <w:rFonts w:ascii="宋体" w:hAnsi="宋体" w:cs="宋体"/>
        </w:rPr>
        <w:t xml:space="preserve">、对乙方提出的安全生产要求积极提供帮助。</w:t>
      </w:r>
      <w:r/>
    </w:p>
    <w:p>
      <w:pPr>
        <w:ind w:firstLine="420"/>
        <w:jc w:val="left"/>
        <w:spacing w:after="0" w:line="360" w:lineRule="auto"/>
        <w:widowControl/>
        <w:rPr>
          <w:rFonts w:hint="eastAsia" w:ascii="宋体" w:hAnsi="宋体" w:cs="宋体"/>
        </w:rPr>
      </w:pPr>
      <w:r>
        <w:rPr>
          <w:rFonts w:hint="eastAsia" w:ascii="宋体" w:hAnsi="宋体" w:cs="宋体"/>
        </w:rPr>
        <w:t xml:space="preserve">8、按照有关临时用电标准对乙方的临时用电设备设施进行监督和检查。发现乙方在临时用电中存在隐患必须责成乙方以整改。并监督整改落实情况。</w:t>
      </w:r>
      <w:r/>
    </w:p>
    <w:p>
      <w:pPr>
        <w:ind w:firstLine="420"/>
        <w:jc w:val="left"/>
        <w:spacing w:after="0" w:line="360" w:lineRule="auto"/>
        <w:widowControl/>
        <w:rPr>
          <w:rFonts w:hint="eastAsia" w:ascii="宋体" w:hAnsi="宋体" w:cs="宋体"/>
        </w:rPr>
      </w:pPr>
      <w:r>
        <w:rPr>
          <w:rFonts w:hint="eastAsia" w:ascii="宋体" w:hAnsi="宋体" w:cs="宋体"/>
        </w:rPr>
        <w:t xml:space="preserve">9、甲方有义务根据工程项目规模及施工难易程度</w:t>
      </w:r>
      <w:r>
        <w:rPr>
          <w:rFonts w:ascii="宋体" w:hAnsi="宋体" w:cs="宋体"/>
        </w:rPr>
        <w:t xml:space="preserve">委托有资质的工程监</w:t>
      </w:r>
      <w:r>
        <w:rPr>
          <w:rFonts w:hint="eastAsia" w:ascii="宋体" w:hAnsi="宋体" w:cs="宋体"/>
        </w:rPr>
        <w:t xml:space="preserve">理</w:t>
      </w:r>
      <w:r>
        <w:rPr>
          <w:rFonts w:ascii="宋体" w:hAnsi="宋体" w:cs="宋体"/>
        </w:rPr>
        <w:t xml:space="preserve">机构全过程进行监理，确保工程的安全和质量</w:t>
      </w:r>
      <w:r>
        <w:rPr>
          <w:rFonts w:hint="eastAsia" w:ascii="宋体" w:hAnsi="宋体" w:cs="宋体"/>
        </w:rPr>
        <w:t xml:space="preserve">。</w:t>
      </w:r>
      <w:r/>
    </w:p>
    <w:p>
      <w:pPr>
        <w:ind w:firstLine="420"/>
        <w:jc w:val="left"/>
        <w:spacing w:after="0" w:line="360" w:lineRule="auto"/>
        <w:widowControl/>
        <w:rPr>
          <w:rFonts w:hint="eastAsia" w:ascii="宋体" w:hAnsi="宋体" w:cs="宋体"/>
        </w:rPr>
      </w:pPr>
      <w:r>
        <w:rPr>
          <w:rFonts w:hint="eastAsia" w:ascii="宋体" w:hAnsi="宋体" w:cs="宋体"/>
        </w:rPr>
        <w:t xml:space="preserve">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jc w:val="left"/>
        <w:spacing w:after="0" w:line="360" w:lineRule="auto"/>
        <w:widowControl/>
        <w:rPr>
          <w:rFonts w:hint="eastAsia" w:ascii="宋体" w:hAnsi="宋体" w:cs="宋体"/>
          <w:b/>
        </w:rPr>
      </w:pPr>
      <w:r>
        <w:rPr>
          <w:rFonts w:hint="eastAsia" w:ascii="宋体" w:hAnsi="宋体" w:cs="宋体"/>
          <w:b/>
        </w:rPr>
        <w:t xml:space="preserve">三</w:t>
      </w:r>
      <w:r>
        <w:rPr>
          <w:rFonts w:ascii="宋体" w:hAnsi="宋体" w:cs="宋体"/>
          <w:b/>
        </w:rPr>
        <w:t xml:space="preserve">、</w:t>
      </w:r>
      <w:r>
        <w:rPr>
          <w:rFonts w:hint="eastAsia" w:ascii="宋体" w:hAnsi="宋体" w:cs="宋体"/>
          <w:b/>
        </w:rPr>
        <w:t xml:space="preserve">乙</w:t>
      </w:r>
      <w:r>
        <w:rPr>
          <w:rFonts w:ascii="宋体" w:hAnsi="宋体" w:cs="宋体"/>
          <w:b/>
        </w:rPr>
        <w:t xml:space="preserve">方的权利、责任和义务：</w:t>
      </w:r>
      <w:r/>
    </w:p>
    <w:p>
      <w:pPr>
        <w:ind w:firstLine="420"/>
        <w:jc w:val="left"/>
        <w:spacing w:after="0" w:line="360" w:lineRule="auto"/>
        <w:widowControl/>
        <w:rPr>
          <w:rFonts w:hint="eastAsia" w:ascii="宋体" w:hAnsi="宋体" w:cs="宋体"/>
        </w:rPr>
      </w:pPr>
      <w:r>
        <w:rPr>
          <w:rFonts w:hint="eastAsia" w:ascii="宋体" w:hAnsi="宋体" w:cs="宋体"/>
        </w:rPr>
        <w:t xml:space="preserve">1、乙</w:t>
      </w:r>
      <w:r>
        <w:rPr>
          <w:rFonts w:ascii="宋体" w:hAnsi="宋体" w:cs="宋体"/>
        </w:rPr>
        <w:t xml:space="preserve">方对所承担的施工项目，必须制订施工方案，并结合工程实际制定好保证安全的“三大措施” (组织、技术、安全措施)，经甲方</w:t>
      </w:r>
      <w:r>
        <w:rPr>
          <w:rFonts w:hint="eastAsia" w:ascii="宋体" w:hAnsi="宋体" w:cs="宋体"/>
        </w:rPr>
        <w:t xml:space="preserve">项目责任人确认后实施，若是大型基建工程需经市</w:t>
      </w:r>
      <w:r>
        <w:rPr>
          <w:rFonts w:ascii="宋体" w:hAnsi="宋体" w:cs="宋体"/>
        </w:rPr>
        <w:t xml:space="preserve">安监和</w:t>
      </w:r>
      <w:r>
        <w:rPr>
          <w:rFonts w:hint="eastAsia" w:ascii="宋体" w:hAnsi="宋体" w:cs="宋体"/>
        </w:rPr>
        <w:t xml:space="preserve">甲方</w:t>
      </w:r>
      <w:r>
        <w:rPr>
          <w:rFonts w:ascii="宋体" w:hAnsi="宋体" w:cs="宋体"/>
        </w:rPr>
        <w:t xml:space="preserve">委托的监理单位审查合格后监督实施。 </w:t>
      </w:r>
      <w:r/>
    </w:p>
    <w:p>
      <w:pPr>
        <w:ind w:firstLine="420"/>
        <w:jc w:val="left"/>
        <w:spacing w:after="0" w:line="360" w:lineRule="auto"/>
        <w:widowControl/>
        <w:rPr>
          <w:rFonts w:hint="eastAsia" w:ascii="宋体" w:hAnsi="宋体" w:cs="宋体"/>
        </w:rPr>
      </w:pPr>
      <w:r>
        <w:rPr>
          <w:rFonts w:hint="eastAsia" w:ascii="宋体" w:hAnsi="宋体" w:cs="宋体"/>
        </w:rPr>
        <w:t xml:space="preserve">2、乙</w:t>
      </w:r>
      <w:r>
        <w:rPr>
          <w:rFonts w:ascii="宋体" w:hAnsi="宋体" w:cs="宋体"/>
        </w:rPr>
        <w:t xml:space="preserve">方必须贯彻执行国家有关安全生产的方针、政策、法令、法规，遵守国家、行业有关安全施工、文明施工的规定。遵守现场的各项规章制度。</w:t>
      </w:r>
      <w:r/>
    </w:p>
    <w:p>
      <w:pPr>
        <w:ind w:firstLine="420"/>
        <w:jc w:val="left"/>
        <w:spacing w:after="0" w:line="360" w:lineRule="auto"/>
        <w:widowControl/>
        <w:rPr>
          <w:rFonts w:hint="eastAsia" w:ascii="宋体" w:hAnsi="宋体" w:cs="宋体"/>
        </w:rPr>
      </w:pPr>
      <w:r>
        <w:rPr>
          <w:rFonts w:hint="eastAsia" w:ascii="宋体" w:hAnsi="宋体" w:cs="宋体"/>
        </w:rPr>
        <w:t xml:space="preserve">3、乙方</w:t>
      </w:r>
      <w:r>
        <w:rPr>
          <w:rFonts w:ascii="宋体" w:hAnsi="宋体" w:cs="宋体"/>
        </w:rPr>
        <w:t xml:space="preserve">应按《中华人民共和国劳动法》等法律、法规、规定用工，严禁使用未成年工和有职业禁忌的人员进行施工作业。</w:t>
      </w:r>
      <w:r>
        <w:rPr>
          <w:rFonts w:hint="eastAsia" w:ascii="宋体" w:hAnsi="宋体" w:cs="宋体"/>
        </w:rPr>
        <w:t xml:space="preserve">乙方必须为施工作业人员参加人身意外保险。乙</w:t>
      </w:r>
      <w:r>
        <w:rPr>
          <w:rFonts w:ascii="宋体" w:hAnsi="宋体" w:cs="宋体"/>
        </w:rPr>
        <w:t xml:space="preserve">方</w:t>
      </w:r>
      <w:r>
        <w:rPr>
          <w:rFonts w:hint="eastAsia" w:ascii="宋体" w:hAnsi="宋体" w:cs="宋体"/>
        </w:rPr>
        <w:t xml:space="preserve">施工</w:t>
      </w:r>
      <w:r>
        <w:rPr>
          <w:rFonts w:ascii="宋体" w:hAnsi="宋体" w:cs="宋体"/>
        </w:rPr>
        <w:t xml:space="preserve">人员必须无妨碍工作的病症，否则不得参与工作。凡已注册的工程施工人员不得随意更换，不得冒名顶替。</w:t>
      </w:r>
      <w:r/>
    </w:p>
    <w:p>
      <w:pPr>
        <w:ind w:firstLine="420"/>
        <w:jc w:val="left"/>
        <w:spacing w:after="0" w:line="360" w:lineRule="auto"/>
        <w:widowControl/>
        <w:rPr>
          <w:rFonts w:hint="eastAsia" w:ascii="宋体" w:hAnsi="宋体" w:cs="宋体"/>
        </w:rPr>
      </w:pPr>
      <w:r>
        <w:rPr>
          <w:rFonts w:hint="eastAsia" w:ascii="宋体" w:hAnsi="宋体" w:cs="宋体"/>
        </w:rPr>
        <w:t xml:space="preserve">4、</w:t>
      </w:r>
      <w:r>
        <w:rPr>
          <w:rFonts w:ascii="宋体" w:hAnsi="宋体" w:cs="宋体"/>
        </w:rPr>
        <w:t xml:space="preserve">工程开工前，必须</w:t>
      </w:r>
      <w:r>
        <w:rPr>
          <w:rFonts w:hint="eastAsia" w:ascii="宋体" w:hAnsi="宋体" w:cs="宋体"/>
        </w:rPr>
        <w:t xml:space="preserve">由乙方项目责任人组织</w:t>
      </w:r>
      <w:r>
        <w:rPr>
          <w:rFonts w:ascii="宋体" w:hAnsi="宋体" w:cs="宋体"/>
        </w:rPr>
        <w:t xml:space="preserve">向施工人员进行安全技术</w:t>
      </w:r>
      <w:r>
        <w:rPr>
          <w:rFonts w:hint="eastAsia" w:ascii="宋体" w:hAnsi="宋体" w:cs="宋体"/>
        </w:rPr>
        <w:t xml:space="preserve">教育</w:t>
      </w:r>
      <w:r>
        <w:rPr>
          <w:rFonts w:ascii="宋体" w:hAnsi="宋体" w:cs="宋体"/>
        </w:rPr>
        <w:t xml:space="preserve">，让全体施工人员掌握工程特点及施工安全措施</w:t>
      </w:r>
      <w:r>
        <w:rPr>
          <w:rFonts w:hint="eastAsia" w:ascii="宋体" w:hAnsi="宋体" w:cs="宋体"/>
        </w:rPr>
        <w:t xml:space="preserve">，未经安全生产教育培训和无证人员，不得上岗作业。</w:t>
      </w:r>
      <w:r/>
    </w:p>
    <w:p>
      <w:pPr>
        <w:ind w:firstLine="420"/>
        <w:jc w:val="left"/>
        <w:spacing w:after="0" w:line="360" w:lineRule="auto"/>
        <w:widowControl/>
        <w:rPr>
          <w:rFonts w:hint="eastAsia" w:ascii="宋体" w:hAnsi="宋体" w:cs="宋体"/>
        </w:rPr>
      </w:pPr>
      <w:r>
        <w:rPr>
          <w:rFonts w:hint="eastAsia" w:ascii="宋体" w:hAnsi="宋体" w:cs="宋体"/>
        </w:rPr>
        <w:t xml:space="preserve">5、</w:t>
      </w:r>
      <w:r>
        <w:rPr>
          <w:rFonts w:ascii="宋体" w:hAnsi="宋体" w:cs="宋体"/>
        </w:rPr>
        <w:t xml:space="preserve">乙方应</w:t>
      </w:r>
      <w:r>
        <w:rPr>
          <w:rFonts w:hint="eastAsia" w:ascii="宋体" w:hAnsi="宋体" w:cs="宋体"/>
        </w:rPr>
        <w:t xml:space="preserve">向甲方</w:t>
      </w:r>
      <w:r>
        <w:rPr>
          <w:rFonts w:ascii="宋体" w:hAnsi="宋体" w:cs="宋体"/>
        </w:rPr>
        <w:t xml:space="preserve">提供施工现场《生产安全事故应急救援预案》</w:t>
      </w:r>
      <w:r>
        <w:rPr>
          <w:rFonts w:hint="eastAsia" w:ascii="宋体" w:hAnsi="宋体" w:cs="宋体"/>
        </w:rPr>
        <w:t xml:space="preserve">。</w:t>
      </w:r>
      <w:r/>
    </w:p>
    <w:p>
      <w:pPr>
        <w:ind w:firstLine="420"/>
        <w:jc w:val="left"/>
        <w:spacing w:after="0" w:line="360" w:lineRule="auto"/>
        <w:widowControl/>
        <w:rPr>
          <w:rFonts w:hint="eastAsia" w:ascii="宋体" w:hAnsi="宋体" w:cs="宋体"/>
        </w:rPr>
      </w:pPr>
      <w:r>
        <w:rPr>
          <w:rFonts w:hint="eastAsia" w:ascii="宋体" w:hAnsi="宋体" w:cs="宋体"/>
        </w:rPr>
        <w:t xml:space="preserve">6、乙</w:t>
      </w:r>
      <w:r>
        <w:rPr>
          <w:rFonts w:ascii="宋体" w:hAnsi="宋体" w:cs="宋体"/>
        </w:rPr>
        <w:t xml:space="preserve">方应自觉接受甲方</w:t>
      </w:r>
      <w:r>
        <w:rPr>
          <w:rFonts w:hint="eastAsia" w:ascii="宋体" w:hAnsi="宋体" w:cs="宋体"/>
        </w:rPr>
        <w:t xml:space="preserve">、监理、市</w:t>
      </w:r>
      <w:r>
        <w:rPr>
          <w:rFonts w:ascii="宋体" w:hAnsi="宋体" w:cs="宋体"/>
        </w:rPr>
        <w:t xml:space="preserve">安监部门的监督和指导。对甲方检查提出的安全</w:t>
      </w:r>
      <w:r>
        <w:rPr>
          <w:rFonts w:hint="eastAsia" w:ascii="宋体" w:hAnsi="宋体" w:cs="宋体"/>
        </w:rPr>
        <w:t xml:space="preserve">隐患</w:t>
      </w:r>
      <w:r>
        <w:rPr>
          <w:rFonts w:ascii="宋体" w:hAnsi="宋体" w:cs="宋体"/>
        </w:rPr>
        <w:t xml:space="preserve">整改通知，必须及时整改。施工中一旦发生人身事故或危及生产运行的不安全情况，必须立即报告甲方</w:t>
      </w:r>
      <w:r>
        <w:rPr>
          <w:rFonts w:hint="eastAsia" w:ascii="宋体" w:hAnsi="宋体" w:cs="宋体"/>
        </w:rPr>
        <w:t xml:space="preserve">项目负责人</w:t>
      </w:r>
      <w:r>
        <w:rPr>
          <w:rFonts w:ascii="宋体" w:hAnsi="宋体" w:cs="宋体"/>
        </w:rPr>
        <w:t xml:space="preserve">。</w:t>
      </w:r>
      <w:r/>
    </w:p>
    <w:p>
      <w:pPr>
        <w:ind w:firstLine="420"/>
        <w:jc w:val="left"/>
        <w:spacing w:after="0" w:line="360" w:lineRule="auto"/>
        <w:widowControl/>
        <w:rPr>
          <w:rFonts w:hint="eastAsia" w:ascii="宋体" w:hAnsi="宋体" w:cs="宋体"/>
        </w:rPr>
      </w:pPr>
      <w:r>
        <w:rPr>
          <w:rFonts w:hint="eastAsia" w:ascii="宋体" w:hAnsi="宋体" w:cs="宋体"/>
        </w:rPr>
        <w:t xml:space="preserve">7、乙</w:t>
      </w:r>
      <w:r>
        <w:rPr>
          <w:rFonts w:ascii="宋体" w:hAnsi="宋体" w:cs="宋体"/>
        </w:rPr>
        <w:t xml:space="preserve">方必须按国家有关规定，为施工人员配备合格的劳动防护用品及安全用具，并保证施工工具、器械使用安全。 </w:t>
      </w:r>
      <w:r/>
    </w:p>
    <w:p>
      <w:pPr>
        <w:ind w:firstLine="420"/>
        <w:jc w:val="left"/>
        <w:spacing w:after="0" w:line="360" w:lineRule="auto"/>
        <w:widowControl/>
        <w:rPr>
          <w:rFonts w:hint="eastAsia" w:ascii="宋体" w:hAnsi="宋体" w:cs="宋体"/>
        </w:rPr>
      </w:pPr>
      <w:r>
        <w:rPr>
          <w:rFonts w:hint="eastAsia" w:ascii="宋体" w:hAnsi="宋体" w:cs="宋体"/>
        </w:rPr>
        <w:t xml:space="preserve">8、</w:t>
      </w:r>
      <w:r>
        <w:rPr>
          <w:rFonts w:ascii="宋体" w:hAnsi="宋体" w:cs="宋体"/>
        </w:rPr>
        <w:t xml:space="preserve">开工前</w:t>
      </w:r>
      <w:r>
        <w:rPr>
          <w:rFonts w:hint="eastAsia" w:ascii="宋体" w:hAnsi="宋体" w:cs="宋体"/>
        </w:rPr>
        <w:t xml:space="preserve">乙方</w:t>
      </w:r>
      <w:r>
        <w:rPr>
          <w:rFonts w:ascii="宋体" w:hAnsi="宋体" w:cs="宋体"/>
        </w:rPr>
        <w:t xml:space="preserve">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after="0" w:line="360" w:lineRule="auto"/>
        <w:widowControl/>
        <w:rPr>
          <w:rFonts w:hint="eastAsia" w:ascii="宋体" w:hAnsi="宋体" w:cs="宋体"/>
        </w:rPr>
      </w:pPr>
      <w:r>
        <w:rPr>
          <w:rFonts w:hint="eastAsia" w:ascii="宋体" w:hAnsi="宋体" w:cs="宋体"/>
        </w:rPr>
        <w:t xml:space="preserve">9、乙</w:t>
      </w:r>
      <w:r>
        <w:rPr>
          <w:rFonts w:ascii="宋体" w:hAnsi="宋体" w:cs="宋体"/>
        </w:rPr>
        <w:t xml:space="preserve">方承建的项目，禁止再行转包。总包方必须对分包方进行安全管理与监督，分包工程发生安全事故时，总包单位与分包单位承担连带责任。</w:t>
      </w:r>
      <w:r/>
    </w:p>
    <w:p>
      <w:pPr>
        <w:ind w:firstLine="420"/>
        <w:jc w:val="left"/>
        <w:spacing w:after="0" w:line="360" w:lineRule="auto"/>
        <w:widowControl/>
        <w:rPr>
          <w:rFonts w:hint="eastAsia" w:ascii="宋体" w:hAnsi="宋体" w:cs="宋体"/>
        </w:rPr>
      </w:pPr>
      <w:r>
        <w:rPr>
          <w:rFonts w:hint="eastAsia" w:ascii="宋体" w:hAnsi="宋体" w:cs="宋体"/>
        </w:rPr>
        <w:t xml:space="preserve">10、</w:t>
      </w:r>
      <w:r>
        <w:rPr>
          <w:rFonts w:ascii="宋体" w:hAnsi="宋体" w:cs="宋体"/>
        </w:rPr>
        <w:t xml:space="preserve">乙方应对工作地段采取的安全技术措施、工作</w:t>
      </w:r>
      <w:r>
        <w:rPr>
          <w:rFonts w:hint="eastAsia" w:ascii="宋体" w:hAnsi="宋体" w:cs="宋体"/>
        </w:rPr>
        <w:t xml:space="preserve">作业</w:t>
      </w:r>
      <w:r>
        <w:rPr>
          <w:rFonts w:ascii="宋体" w:hAnsi="宋体" w:cs="宋体"/>
        </w:rPr>
        <w:t xml:space="preserve">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after="0" w:line="360" w:lineRule="auto"/>
        <w:widowControl/>
        <w:rPr>
          <w:rFonts w:hint="eastAsia" w:ascii="宋体" w:hAnsi="宋体" w:cs="宋体"/>
        </w:rPr>
      </w:pPr>
      <w:r>
        <w:rPr>
          <w:rFonts w:hint="eastAsia" w:ascii="宋体" w:hAnsi="宋体" w:cs="宋体"/>
        </w:rPr>
        <w:t xml:space="preserve">11、</w:t>
      </w:r>
      <w:r>
        <w:rPr>
          <w:rFonts w:ascii="宋体" w:hAnsi="宋体" w:cs="宋体"/>
        </w:rPr>
        <w:t xml:space="preserve">因</w:t>
      </w:r>
      <w:r>
        <w:rPr>
          <w:rFonts w:hint="eastAsia" w:ascii="宋体" w:hAnsi="宋体" w:cs="宋体"/>
        </w:rPr>
        <w:t xml:space="preserve">乙</w:t>
      </w:r>
      <w:r>
        <w:rPr>
          <w:rFonts w:ascii="宋体" w:hAnsi="宋体" w:cs="宋体"/>
        </w:rPr>
        <w:t xml:space="preserve">方责任造成的</w:t>
      </w:r>
      <w:r>
        <w:rPr>
          <w:rFonts w:hint="eastAsia" w:ascii="宋体" w:hAnsi="宋体" w:cs="宋体"/>
        </w:rPr>
        <w:t xml:space="preserve">甲方</w:t>
      </w:r>
      <w:r>
        <w:rPr>
          <w:rFonts w:ascii="宋体" w:hAnsi="宋体" w:cs="宋体"/>
        </w:rPr>
        <w:t xml:space="preserve">设备事故，由甲方按事故调查规程处理，</w:t>
      </w:r>
      <w:r>
        <w:rPr>
          <w:rFonts w:hint="eastAsia" w:ascii="宋体" w:hAnsi="宋体" w:cs="宋体"/>
        </w:rPr>
        <w:t xml:space="preserve">乙</w:t>
      </w:r>
      <w:r>
        <w:rPr>
          <w:rFonts w:ascii="宋体" w:hAnsi="宋体" w:cs="宋体"/>
        </w:rPr>
        <w:t xml:space="preserve">方安全监察机构参与调查。根据《中华人民共和国建筑法》第四十五条的规定：“施工现场安全由建筑施工企业负责”，因</w:t>
      </w:r>
      <w:r>
        <w:rPr>
          <w:rFonts w:hint="eastAsia" w:ascii="宋体" w:hAnsi="宋体" w:cs="宋体"/>
        </w:rPr>
        <w:t xml:space="preserve">乙</w:t>
      </w:r>
      <w:r>
        <w:rPr>
          <w:rFonts w:ascii="宋体" w:hAnsi="宋体" w:cs="宋体"/>
        </w:rPr>
        <w:t xml:space="preserve">方的责任造成的人身伤亡、设备损坏事故及其造成的经济损失,一切责任由</w:t>
      </w:r>
      <w:r>
        <w:rPr>
          <w:rFonts w:hint="eastAsia" w:ascii="宋体" w:hAnsi="宋体" w:cs="宋体"/>
        </w:rPr>
        <w:t xml:space="preserve">乙</w:t>
      </w:r>
      <w:r>
        <w:rPr>
          <w:rFonts w:ascii="宋体" w:hAnsi="宋体" w:cs="宋体"/>
        </w:rPr>
        <w:t xml:space="preserve">方承担，并通知有关政府部门调查处理、统计上报。</w:t>
      </w:r>
      <w:r/>
    </w:p>
    <w:p>
      <w:pPr>
        <w:ind w:firstLine="420"/>
        <w:jc w:val="left"/>
        <w:spacing w:after="0" w:line="360" w:lineRule="auto"/>
        <w:widowControl/>
        <w:rPr>
          <w:rFonts w:hint="eastAsia" w:ascii="宋体" w:hAnsi="宋体" w:cs="宋体"/>
        </w:rPr>
      </w:pPr>
      <w:r>
        <w:rPr>
          <w:rFonts w:hint="eastAsia" w:ascii="宋体" w:hAnsi="宋体" w:cs="宋体"/>
        </w:rPr>
        <w:t xml:space="preserve">12、乙方有义务接受学校安全管理部门的监督检查与安全教育，并签订与严格执行学校安全管理部门根据学校实际情况制定《校园安全文明施工承诺书》。</w:t>
      </w:r>
      <w:r/>
    </w:p>
    <w:p>
      <w:pPr>
        <w:pStyle w:val="1080"/>
        <w:ind w:firstLine="0"/>
        <w:jc w:val="left"/>
        <w:spacing w:after="0" w:line="360" w:lineRule="auto"/>
        <w:widowControl/>
        <w:rPr>
          <w:rFonts w:hint="eastAsia" w:ascii="宋体" w:hAnsi="宋体" w:cs="宋体"/>
          <w:b/>
          <w:szCs w:val="21"/>
        </w:rPr>
      </w:pPr>
      <w:r>
        <w:rPr>
          <w:rFonts w:hint="eastAsia" w:ascii="宋体" w:hAnsi="宋体" w:cs="宋体"/>
          <w:b/>
          <w:szCs w:val="21"/>
        </w:rPr>
        <w:t xml:space="preserve">四、工程施工安全注意要点</w:t>
      </w:r>
      <w:r/>
    </w:p>
    <w:p>
      <w:pPr>
        <w:ind w:firstLine="422"/>
        <w:jc w:val="left"/>
        <w:spacing w:after="0" w:line="360" w:lineRule="auto"/>
        <w:widowControl/>
        <w:rPr>
          <w:rFonts w:hint="eastAsia" w:ascii="宋体" w:hAnsi="宋体" w:cs="宋体"/>
          <w:b/>
        </w:rPr>
      </w:pPr>
      <w:r>
        <w:rPr>
          <w:rFonts w:hint="eastAsia" w:ascii="宋体" w:hAnsi="宋体" w:cs="宋体"/>
          <w:b/>
        </w:rPr>
        <w:t xml:space="preserve">安全用电</w:t>
      </w:r>
      <w:r/>
    </w:p>
    <w:p>
      <w:pPr>
        <w:ind w:firstLine="420"/>
        <w:jc w:val="left"/>
        <w:spacing w:after="0" w:line="360" w:lineRule="auto"/>
        <w:widowControl/>
        <w:rPr>
          <w:rFonts w:hint="eastAsia" w:ascii="宋体" w:hAnsi="宋体" w:cs="宋体"/>
        </w:rPr>
      </w:pPr>
      <w:r>
        <w:rPr>
          <w:rFonts w:hint="eastAsia" w:ascii="宋体" w:hAnsi="宋体" w:cs="宋体"/>
        </w:rPr>
        <w:t xml:space="preserve">1、向甲方提供书面的临时用电申请。设备设施需要增容时，必须重新办理用电申请手续。</w:t>
      </w:r>
      <w:r/>
    </w:p>
    <w:p>
      <w:pPr>
        <w:ind w:firstLine="420"/>
        <w:jc w:val="left"/>
        <w:spacing w:after="0" w:line="360" w:lineRule="auto"/>
        <w:widowControl/>
        <w:rPr>
          <w:rFonts w:hint="eastAsia" w:ascii="宋体" w:hAnsi="宋体" w:cs="宋体"/>
        </w:rPr>
      </w:pPr>
      <w:r>
        <w:rPr>
          <w:rFonts w:hint="eastAsia" w:ascii="宋体" w:hAnsi="宋体" w:cs="宋体"/>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after="0" w:line="360" w:lineRule="auto"/>
        <w:widowControl/>
        <w:rPr>
          <w:rFonts w:hint="eastAsia" w:ascii="宋体" w:hAnsi="宋体" w:cs="宋体"/>
        </w:rPr>
      </w:pPr>
      <w:r>
        <w:rPr>
          <w:rFonts w:hint="eastAsia" w:ascii="宋体" w:hAnsi="宋体" w:cs="宋体"/>
        </w:rPr>
        <w:t xml:space="preserve">3、执行临时用电安全技术交底制度，对施工区域内自行管辖的操作人员进行临时用电安全技术交底，避免违章指挥、违章操作和误操作，确保安全用电。</w:t>
      </w:r>
      <w:r/>
    </w:p>
    <w:p>
      <w:pPr>
        <w:ind w:firstLine="420"/>
        <w:jc w:val="left"/>
        <w:spacing w:after="0" w:line="360" w:lineRule="auto"/>
        <w:widowControl/>
        <w:rPr>
          <w:rFonts w:hint="eastAsia" w:ascii="宋体" w:hAnsi="宋体" w:cs="宋体"/>
        </w:rPr>
      </w:pPr>
      <w:r>
        <w:rPr>
          <w:rFonts w:hint="eastAsia" w:ascii="宋体" w:hAnsi="宋体" w:cs="宋体"/>
        </w:rPr>
        <w:t xml:space="preserve">4、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ind w:firstLine="420"/>
        <w:jc w:val="left"/>
        <w:spacing w:after="0" w:line="360" w:lineRule="auto"/>
        <w:widowControl/>
        <w:rPr>
          <w:rFonts w:hint="eastAsia" w:ascii="宋体" w:hAnsi="宋体" w:cs="宋体"/>
        </w:rPr>
      </w:pPr>
      <w:r>
        <w:rPr>
          <w:rFonts w:hint="eastAsia" w:ascii="宋体" w:hAnsi="宋体" w:cs="宋体"/>
        </w:rPr>
        <w:t xml:space="preserve">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r/>
    </w:p>
    <w:p>
      <w:pPr>
        <w:ind w:firstLine="422"/>
        <w:jc w:val="left"/>
        <w:spacing w:after="0" w:line="360" w:lineRule="auto"/>
        <w:widowControl/>
        <w:rPr>
          <w:rFonts w:hint="eastAsia" w:ascii="宋体" w:hAnsi="宋体" w:cs="宋体"/>
          <w:b/>
        </w:rPr>
      </w:pPr>
      <w:r>
        <w:rPr>
          <w:rFonts w:hint="eastAsia" w:ascii="宋体" w:hAnsi="宋体" w:cs="宋体"/>
          <w:b/>
        </w:rPr>
        <w:t xml:space="preserve">机电设备使用</w:t>
      </w:r>
      <w:r/>
    </w:p>
    <w:p>
      <w:pPr>
        <w:ind w:firstLine="420"/>
        <w:jc w:val="left"/>
        <w:spacing w:after="0" w:line="360" w:lineRule="auto"/>
        <w:widowControl/>
        <w:rPr>
          <w:rFonts w:hint="eastAsia" w:ascii="宋体" w:hAnsi="宋体" w:cs="宋体"/>
        </w:rPr>
      </w:pPr>
      <w:r>
        <w:rPr>
          <w:rFonts w:hint="eastAsia" w:ascii="宋体" w:hAnsi="宋体" w:cs="宋体"/>
        </w:rPr>
        <w:t xml:space="preserve">1、乙方应向甲方提供机械设备相关的技术文件和出厂说明书，还必须提供具有专业资质的检测、检验单位出具的安全技术检测证明，否则，不得投入使用。</w:t>
      </w:r>
      <w:r/>
    </w:p>
    <w:p>
      <w:pPr>
        <w:ind w:firstLine="420"/>
        <w:jc w:val="left"/>
        <w:spacing w:after="0" w:line="360" w:lineRule="auto"/>
        <w:widowControl/>
        <w:rPr>
          <w:rFonts w:hint="eastAsia" w:ascii="宋体" w:hAnsi="宋体" w:cs="宋体"/>
        </w:rPr>
      </w:pPr>
      <w:r>
        <w:rPr>
          <w:rFonts w:hint="eastAsia" w:ascii="宋体" w:hAnsi="宋体" w:cs="宋体"/>
        </w:rPr>
        <w:t xml:space="preserve">2、起重机械设备的安装和拆卸必须由有资格的单位和专业人员进行，并应有专人定期进行维修和保养，对达不到安全要求又不能修复的机械设备，必须即停用，撤离施工现场。</w:t>
      </w:r>
      <w:r/>
    </w:p>
    <w:p>
      <w:pPr>
        <w:ind w:firstLine="422"/>
        <w:jc w:val="left"/>
        <w:spacing w:after="0" w:line="360" w:lineRule="auto"/>
        <w:widowControl/>
        <w:rPr>
          <w:rFonts w:hint="eastAsia" w:ascii="宋体" w:hAnsi="宋体" w:cs="宋体"/>
          <w:b/>
        </w:rPr>
      </w:pPr>
      <w:r>
        <w:rPr>
          <w:rFonts w:hint="eastAsia" w:ascii="宋体" w:hAnsi="宋体" w:cs="宋体"/>
          <w:b/>
        </w:rPr>
        <w:t xml:space="preserve">人员安全</w:t>
      </w:r>
      <w:r/>
    </w:p>
    <w:p>
      <w:pPr>
        <w:ind w:firstLine="420"/>
        <w:jc w:val="left"/>
        <w:spacing w:after="0" w:line="360" w:lineRule="auto"/>
        <w:widowControl/>
        <w:rPr>
          <w:rFonts w:hint="eastAsia" w:ascii="宋体" w:hAnsi="宋体" w:cs="宋体"/>
        </w:rPr>
      </w:pPr>
      <w:r>
        <w:rPr>
          <w:rFonts w:hint="eastAsia" w:ascii="宋体" w:hAnsi="宋体" w:cs="宋体"/>
        </w:rPr>
        <w:t xml:space="preserve">1、参加施工作业的一切人员，必须遵守安全生产纪律，必须佩带工作证（卡）并戴好安全帽进入施工现场，在作业中严格遵守本安全技术操作规程的有关规定，安全上岗，不违章作业，不擅离工作岗位，不乱串工作岗位，严禁酒后作业，并按规定穿衣着鞋，正确使用、保管个人安全防护用品。</w:t>
      </w:r>
      <w:r/>
    </w:p>
    <w:p>
      <w:pPr>
        <w:ind w:firstLine="420"/>
        <w:jc w:val="left"/>
        <w:spacing w:after="0" w:line="360" w:lineRule="auto"/>
        <w:widowControl/>
        <w:rPr>
          <w:rFonts w:hint="eastAsia" w:ascii="宋体" w:hAnsi="宋体" w:cs="宋体"/>
        </w:rPr>
      </w:pPr>
      <w:r>
        <w:rPr>
          <w:rFonts w:hint="eastAsia" w:ascii="宋体" w:hAnsi="宋体" w:cs="宋体"/>
        </w:rPr>
        <w:t xml:space="preserve">2、必须按规定使用安全带，安全带必须高挂低用，挂设点必须安全、可靠。</w:t>
      </w:r>
      <w:r/>
    </w:p>
    <w:p>
      <w:pPr>
        <w:jc w:val="left"/>
        <w:spacing w:after="0" w:line="360" w:lineRule="auto"/>
        <w:widowControl/>
        <w:rPr>
          <w:rFonts w:hint="eastAsia" w:ascii="宋体" w:hAnsi="宋体" w:cs="宋体"/>
          <w:b/>
        </w:rPr>
      </w:pPr>
      <w:r>
        <w:rPr>
          <w:rFonts w:hint="eastAsia" w:ascii="宋体" w:hAnsi="宋体" w:cs="宋体"/>
          <w:b/>
        </w:rPr>
        <w:t xml:space="preserve">五、违约责任　　</w:t>
      </w:r>
      <w:r/>
    </w:p>
    <w:p>
      <w:pPr>
        <w:ind w:firstLine="420"/>
        <w:jc w:val="left"/>
        <w:spacing w:after="0" w:line="360" w:lineRule="auto"/>
        <w:widowControl/>
        <w:rPr>
          <w:rFonts w:hint="eastAsia" w:ascii="宋体" w:hAnsi="宋体" w:cs="宋体"/>
        </w:rPr>
      </w:pPr>
      <w:r>
        <w:rPr>
          <w:rFonts w:ascii="宋体" w:hAnsi="宋体" w:cs="宋体"/>
        </w:rPr>
        <w:t xml:space="preserve">1</w:t>
      </w:r>
      <w:r>
        <w:rPr>
          <w:rFonts w:hint="eastAsia" w:ascii="宋体" w:hAnsi="宋体" w:cs="宋体"/>
        </w:rPr>
        <w:t xml:space="preserve">、由于甲方或乙方责任造成对方或第三方的人身伤害、设备损坏等财产损失，由责任方承担相应责任，并赔偿对方或第三方因此造成的全部损失。　</w:t>
      </w:r>
      <w:r/>
    </w:p>
    <w:p>
      <w:pPr>
        <w:ind w:firstLine="420"/>
        <w:jc w:val="left"/>
        <w:spacing w:after="0" w:line="360" w:lineRule="auto"/>
        <w:widowControl/>
        <w:rPr>
          <w:rFonts w:hint="eastAsia" w:ascii="宋体" w:hAnsi="宋体" w:cs="宋体"/>
        </w:rPr>
      </w:pPr>
      <w:r>
        <w:rPr>
          <w:rFonts w:ascii="宋体" w:hAnsi="宋体" w:cs="宋体"/>
        </w:rPr>
        <w:t xml:space="preserve">2</w:t>
      </w:r>
      <w:r>
        <w:rPr>
          <w:rFonts w:hint="eastAsia" w:ascii="宋体" w:hAnsi="宋体" w:cs="宋体"/>
        </w:rPr>
        <w:t xml:space="preserve">、施工主体合同履行中，发现乙方提供的有关资质材料无效，甲方有权解除合同，并由乙方承担由此造成的一切损失。</w:t>
      </w:r>
      <w:r/>
    </w:p>
    <w:p>
      <w:pPr>
        <w:ind w:firstLine="420"/>
        <w:jc w:val="left"/>
        <w:spacing w:after="0" w:line="360" w:lineRule="auto"/>
        <w:widowControl/>
        <w:rPr>
          <w:rFonts w:hint="eastAsia" w:ascii="宋体" w:hAnsi="宋体" w:cs="宋体"/>
        </w:rPr>
      </w:pPr>
      <w:r>
        <w:rPr>
          <w:rFonts w:ascii="宋体" w:hAnsi="宋体" w:cs="宋体"/>
        </w:rPr>
        <w:t xml:space="preserve">3</w:t>
      </w:r>
      <w:r>
        <w:rPr>
          <w:rFonts w:hint="eastAsia" w:ascii="宋体" w:hAnsi="宋体" w:cs="宋体"/>
        </w:rPr>
        <w:t xml:space="preserve">、发现乙方现场作业人员有违章行为的，比照甲方有关安全生产奖惩规定中对甲方职工相类似的违章行为应扣款数额，承担相应的违约金。　　</w:t>
      </w:r>
      <w:r/>
    </w:p>
    <w:p>
      <w:pPr>
        <w:ind w:firstLine="420"/>
        <w:jc w:val="left"/>
        <w:spacing w:after="0" w:line="360" w:lineRule="auto"/>
        <w:widowControl/>
        <w:rPr>
          <w:rFonts w:hint="eastAsia" w:ascii="宋体" w:hAnsi="宋体" w:cs="宋体"/>
        </w:rPr>
      </w:pPr>
      <w:r>
        <w:rPr>
          <w:rFonts w:ascii="宋体" w:hAnsi="宋体" w:cs="宋体"/>
        </w:rPr>
        <w:t xml:space="preserve">4</w:t>
      </w:r>
      <w:r>
        <w:rPr>
          <w:rFonts w:hint="eastAsia" w:ascii="宋体" w:hAnsi="宋体" w:cs="宋体"/>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jc w:val="left"/>
        <w:spacing w:after="0" w:line="360" w:lineRule="auto"/>
        <w:widowControl/>
        <w:rPr>
          <w:rFonts w:hint="eastAsia" w:ascii="宋体" w:hAnsi="宋体" w:cs="宋体"/>
          <w:b/>
        </w:rPr>
      </w:pPr>
      <w:r>
        <w:rPr>
          <w:rFonts w:hint="eastAsia" w:ascii="宋体" w:hAnsi="宋体" w:cs="宋体"/>
          <w:b/>
        </w:rPr>
        <w:t xml:space="preserve">六</w:t>
      </w:r>
      <w:r>
        <w:rPr>
          <w:rFonts w:ascii="宋体" w:hAnsi="宋体" w:cs="宋体"/>
          <w:b/>
        </w:rPr>
        <w:t xml:space="preserve">、安全施工保证金：</w:t>
      </w:r>
      <w:r/>
    </w:p>
    <w:p>
      <w:pPr>
        <w:ind w:firstLine="420"/>
        <w:jc w:val="left"/>
        <w:spacing w:after="0" w:line="360" w:lineRule="auto"/>
        <w:widowControl/>
        <w:rPr>
          <w:rFonts w:hint="eastAsia" w:ascii="宋体" w:hAnsi="宋体" w:cs="宋体"/>
        </w:rPr>
      </w:pPr>
      <w:r>
        <w:rPr>
          <w:rFonts w:ascii="宋体" w:hAnsi="宋体" w:cs="宋体"/>
        </w:rPr>
        <w:t xml:space="preserve">经</w:t>
      </w:r>
      <w:r>
        <w:rPr>
          <w:rFonts w:hint="eastAsia" w:ascii="宋体" w:hAnsi="宋体" w:cs="宋体"/>
        </w:rPr>
        <w:t xml:space="preserve">双方</w:t>
      </w:r>
      <w:r>
        <w:rPr>
          <w:rFonts w:ascii="宋体" w:hAnsi="宋体" w:cs="宋体"/>
        </w:rPr>
        <w:t xml:space="preserve">单位协商一致，本工程</w:t>
      </w:r>
      <w:r>
        <w:rPr>
          <w:rFonts w:hint="eastAsia" w:ascii="宋体" w:hAnsi="宋体" w:cs="宋体"/>
        </w:rPr>
        <w:t xml:space="preserve">施工合同金额</w:t>
      </w:r>
      <w:r>
        <w:rPr>
          <w:rFonts w:hint="eastAsia" w:ascii="宋体" w:hAnsi="宋体" w:cs="宋体"/>
          <w:color w:val="000000"/>
        </w:rPr>
        <w:t xml:space="preserve">的</w:t>
      </w:r>
      <w:r>
        <w:rPr>
          <w:rFonts w:hint="eastAsia" w:ascii="宋体" w:hAnsi="宋体" w:cs="宋体"/>
          <w:color w:val="000000"/>
          <w:u w:val="single"/>
        </w:rPr>
        <w:t xml:space="preserve">5</w:t>
      </w:r>
      <w:r>
        <w:rPr>
          <w:rFonts w:hint="eastAsia" w:ascii="宋体" w:hAnsi="宋体" w:cs="宋体"/>
          <w:color w:val="000000"/>
        </w:rPr>
        <w:t xml:space="preserve">%</w:t>
      </w:r>
      <w:r>
        <w:rPr>
          <w:rFonts w:ascii="宋体" w:hAnsi="宋体" w:cs="宋体"/>
          <w:color w:val="000000"/>
        </w:rPr>
        <w:t xml:space="preserve">作为</w:t>
      </w:r>
      <w:r>
        <w:rPr>
          <w:rFonts w:ascii="宋体" w:hAnsi="宋体" w:cs="宋体"/>
        </w:rPr>
        <w:t xml:space="preserve">施工安全保证金，</w:t>
      </w:r>
      <w:r>
        <w:rPr>
          <w:rFonts w:hint="eastAsia" w:ascii="宋体" w:hAnsi="宋体" w:cs="宋体"/>
        </w:rPr>
        <w:t xml:space="preserve">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1、施工期间</w:t>
      </w:r>
      <w:r>
        <w:rPr>
          <w:rFonts w:ascii="宋体" w:hAnsi="宋体" w:cs="宋体"/>
          <w:u w:val="single"/>
        </w:rPr>
        <w:t xml:space="preserve">发生人身死亡事故、设备事故，扣除</w:t>
      </w:r>
      <w:r>
        <w:rPr>
          <w:rFonts w:hint="eastAsia" w:ascii="宋体" w:hAnsi="宋体" w:cs="宋体"/>
          <w:u w:val="single"/>
        </w:rPr>
        <w:t xml:space="preserve">50%～100%</w:t>
      </w:r>
      <w:r>
        <w:rPr>
          <w:rFonts w:ascii="宋体" w:hAnsi="宋体" w:cs="宋体"/>
          <w:u w:val="single"/>
        </w:rPr>
        <w:t xml:space="preserve">保证金； </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2、施工期间</w:t>
      </w:r>
      <w:r>
        <w:rPr>
          <w:rFonts w:ascii="宋体" w:hAnsi="宋体" w:cs="宋体"/>
          <w:u w:val="single"/>
        </w:rPr>
        <w:t xml:space="preserve">发生人身重伤事故</w:t>
      </w:r>
      <w:r>
        <w:rPr>
          <w:rFonts w:hint="eastAsia" w:ascii="宋体" w:hAnsi="宋体" w:cs="宋体"/>
          <w:u w:val="single"/>
        </w:rPr>
        <w:t xml:space="preserve">，</w:t>
      </w:r>
      <w:r>
        <w:rPr>
          <w:rFonts w:ascii="宋体" w:hAnsi="宋体" w:cs="宋体"/>
          <w:u w:val="single"/>
        </w:rPr>
        <w:t xml:space="preserve">扣除</w:t>
      </w:r>
      <w:r>
        <w:rPr>
          <w:rFonts w:hint="eastAsia" w:ascii="宋体" w:hAnsi="宋体" w:cs="宋体"/>
          <w:u w:val="single"/>
        </w:rPr>
        <w:t xml:space="preserve">50%～80%保证</w:t>
      </w:r>
      <w:r>
        <w:rPr>
          <w:rFonts w:ascii="宋体" w:hAnsi="宋体" w:cs="宋体"/>
          <w:u w:val="single"/>
        </w:rPr>
        <w:t xml:space="preserve">金； </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3、施工期间</w:t>
      </w:r>
      <w:r>
        <w:rPr>
          <w:rFonts w:ascii="宋体" w:hAnsi="宋体" w:cs="宋体"/>
          <w:u w:val="single"/>
        </w:rPr>
        <w:t xml:space="preserve">发生人身轻伤或严重未遂事故，扣除</w:t>
      </w:r>
      <w:r>
        <w:rPr>
          <w:rFonts w:hint="eastAsia" w:ascii="宋体" w:hAnsi="宋体" w:cs="宋体"/>
          <w:u w:val="single"/>
        </w:rPr>
        <w:t xml:space="preserve">30%～5</w:t>
      </w:r>
      <w:r>
        <w:rPr>
          <w:rFonts w:ascii="宋体" w:hAnsi="宋体" w:cs="宋体"/>
          <w:u w:val="single"/>
        </w:rPr>
        <w:t xml:space="preserve">0%保证金； </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4、</w:t>
      </w:r>
      <w:r>
        <w:rPr>
          <w:rFonts w:ascii="宋体" w:hAnsi="宋体" w:cs="宋体"/>
          <w:u w:val="single"/>
        </w:rPr>
        <w:t xml:space="preserve">现场违章指挥、违章作业，或擅自调换人员，又未经安全教育的，每人次扣除</w:t>
      </w:r>
      <w:r>
        <w:rPr>
          <w:rFonts w:hint="eastAsia" w:ascii="宋体" w:hAnsi="宋体" w:cs="宋体"/>
          <w:u w:val="single"/>
        </w:rPr>
        <w:t xml:space="preserve">10-30</w:t>
      </w:r>
      <w:r>
        <w:rPr>
          <w:rFonts w:ascii="宋体" w:hAnsi="宋体" w:cs="宋体"/>
          <w:u w:val="single"/>
        </w:rPr>
        <w:t xml:space="preserve">%保证金。</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5、特种人员无证上岗的，</w:t>
      </w:r>
      <w:r>
        <w:rPr>
          <w:rFonts w:ascii="宋体" w:hAnsi="宋体" w:cs="宋体"/>
          <w:u w:val="single"/>
        </w:rPr>
        <w:t xml:space="preserve">每人次扣除</w:t>
      </w:r>
      <w:r>
        <w:rPr>
          <w:rFonts w:hint="eastAsia" w:ascii="宋体" w:hAnsi="宋体" w:cs="宋体"/>
          <w:u w:val="single"/>
        </w:rPr>
        <w:t xml:space="preserve">5-10</w:t>
      </w:r>
      <w:r>
        <w:rPr>
          <w:rFonts w:ascii="宋体" w:hAnsi="宋体" w:cs="宋体"/>
          <w:u w:val="single"/>
        </w:rPr>
        <w:t xml:space="preserve">%保证金。</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6、乙方人员无故到其他生产区域或擅自动用甲方的设施设备等，</w:t>
      </w:r>
      <w:r>
        <w:rPr>
          <w:rFonts w:ascii="宋体" w:hAnsi="宋体" w:cs="宋体"/>
          <w:u w:val="single"/>
        </w:rPr>
        <w:t xml:space="preserve">每人次扣除</w:t>
      </w:r>
      <w:r>
        <w:rPr>
          <w:rFonts w:hint="eastAsia" w:ascii="宋体" w:hAnsi="宋体" w:cs="宋体"/>
          <w:color w:val="000000"/>
          <w:u w:val="single"/>
        </w:rPr>
        <w:t xml:space="preserve">5</w:t>
      </w:r>
      <w:r>
        <w:rPr>
          <w:rFonts w:ascii="宋体" w:hAnsi="宋体" w:cs="宋体"/>
          <w:color w:val="000000"/>
          <w:u w:val="single"/>
        </w:rPr>
        <w:t xml:space="preserve">%保证金</w:t>
      </w:r>
      <w:r>
        <w:rPr>
          <w:rFonts w:ascii="宋体" w:hAnsi="宋体" w:cs="宋体"/>
          <w:u w:val="single"/>
        </w:rPr>
        <w:t xml:space="preserve">。</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7、乙方对甲方提出的安全整改意见不及时整改的，每逾期一天，</w:t>
      </w:r>
      <w:r>
        <w:rPr>
          <w:rFonts w:ascii="宋体" w:hAnsi="宋体" w:cs="宋体"/>
          <w:u w:val="single"/>
        </w:rPr>
        <w:t xml:space="preserve">扣除</w:t>
      </w:r>
      <w:r>
        <w:rPr>
          <w:rFonts w:hint="eastAsia" w:ascii="宋体" w:hAnsi="宋体" w:cs="宋体"/>
          <w:u w:val="single"/>
        </w:rPr>
        <w:t xml:space="preserve">2</w:t>
      </w:r>
      <w:r>
        <w:rPr>
          <w:rFonts w:ascii="宋体" w:hAnsi="宋体" w:cs="宋体"/>
          <w:u w:val="single"/>
        </w:rPr>
        <w:t xml:space="preserve">%保证金</w:t>
      </w:r>
      <w:r>
        <w:rPr>
          <w:rFonts w:hint="eastAsia" w:ascii="宋体" w:hAnsi="宋体" w:cs="宋体"/>
          <w:u w:val="single"/>
        </w:rPr>
        <w:t xml:space="preserve">。</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8、违反《校园安全文明施工承诺书》内容的事项，每次</w:t>
      </w:r>
      <w:r>
        <w:rPr>
          <w:rFonts w:ascii="宋体" w:hAnsi="宋体" w:cs="宋体"/>
          <w:u w:val="single"/>
        </w:rPr>
        <w:t xml:space="preserve">扣除1-</w:t>
      </w:r>
      <w:r>
        <w:rPr>
          <w:rFonts w:hint="eastAsia" w:ascii="宋体" w:hAnsi="宋体" w:cs="宋体"/>
          <w:u w:val="single"/>
        </w:rPr>
        <w:t xml:space="preserve">5</w:t>
      </w:r>
      <w:r>
        <w:rPr>
          <w:rFonts w:ascii="宋体" w:hAnsi="宋体" w:cs="宋体"/>
          <w:u w:val="single"/>
        </w:rPr>
        <w:t xml:space="preserve">%保证金</w:t>
      </w:r>
      <w:r>
        <w:rPr>
          <w:rFonts w:hint="eastAsia" w:ascii="宋体" w:hAnsi="宋体" w:cs="宋体"/>
          <w:u w:val="single"/>
        </w:rPr>
        <w:t xml:space="preserve">。</w:t>
      </w:r>
      <w:r/>
    </w:p>
    <w:p>
      <w:pPr>
        <w:ind w:firstLine="420"/>
        <w:jc w:val="left"/>
        <w:spacing w:after="0" w:line="360" w:lineRule="auto"/>
        <w:widowControl/>
        <w:rPr>
          <w:rFonts w:hint="eastAsia" w:ascii="宋体" w:hAnsi="宋体" w:cs="宋体"/>
          <w:u w:val="single"/>
        </w:rPr>
      </w:pPr>
      <w:r>
        <w:rPr>
          <w:rFonts w:hint="eastAsia" w:ascii="宋体" w:hAnsi="宋体" w:cs="宋体"/>
        </w:rPr>
        <w:t xml:space="preserve">安全施工保证金的扣除需经</w:t>
      </w:r>
      <w:r>
        <w:rPr>
          <w:rFonts w:hint="eastAsia" w:ascii="宋体" w:hAnsi="宋体" w:cs="宋体"/>
          <w:u w:val="single"/>
        </w:rPr>
        <w:t xml:space="preserve">甲方项目负责人</w:t>
      </w:r>
      <w:r>
        <w:rPr>
          <w:rFonts w:hint="eastAsia" w:ascii="宋体" w:hAnsi="宋体" w:cs="宋体"/>
        </w:rPr>
        <w:t xml:space="preserve">及</w:t>
      </w:r>
      <w:r>
        <w:rPr>
          <w:rFonts w:hint="eastAsia" w:ascii="宋体" w:hAnsi="宋体" w:cs="宋体"/>
          <w:u w:val="single"/>
        </w:rPr>
        <w:t xml:space="preserve">甲方安全管理部门</w:t>
      </w:r>
      <w:r>
        <w:rPr>
          <w:rFonts w:hint="eastAsia" w:ascii="宋体" w:hAnsi="宋体" w:cs="宋体"/>
        </w:rPr>
        <w:t xml:space="preserve">签字盖章确认后提交本项目决算审计单位在工程决算审计中进行扣款。</w:t>
      </w:r>
      <w:r/>
    </w:p>
    <w:p>
      <w:pPr>
        <w:ind w:firstLine="420"/>
        <w:jc w:val="left"/>
        <w:spacing w:after="0" w:line="360" w:lineRule="auto"/>
        <w:widowControl/>
        <w:rPr>
          <w:rFonts w:hint="eastAsia" w:ascii="宋体" w:hAnsi="宋体" w:cs="宋体"/>
        </w:rPr>
      </w:pPr>
      <w:r>
        <w:rPr>
          <w:rFonts w:ascii="宋体" w:hAnsi="宋体" w:cs="宋体"/>
        </w:rPr>
        <w:t xml:space="preserve">按上述条款执行后，仍追究其它责任。</w:t>
      </w:r>
      <w:r/>
    </w:p>
    <w:p>
      <w:pPr>
        <w:jc w:val="left"/>
        <w:spacing w:after="0" w:line="360" w:lineRule="auto"/>
        <w:widowControl/>
        <w:rPr>
          <w:rFonts w:hint="eastAsia" w:ascii="宋体" w:hAnsi="宋体" w:cs="宋体"/>
          <w:b/>
        </w:rPr>
      </w:pPr>
      <w:r>
        <w:rPr>
          <w:rFonts w:hint="eastAsia" w:ascii="宋体" w:hAnsi="宋体" w:cs="宋体"/>
          <w:b/>
        </w:rPr>
        <w:t xml:space="preserve">七、甲乙双方约定的其他事项：</w:t>
      </w:r>
      <w:r/>
    </w:p>
    <w:p>
      <w:pPr>
        <w:ind w:firstLine="420"/>
        <w:jc w:val="left"/>
        <w:spacing w:after="0" w:line="360" w:lineRule="auto"/>
        <w:widowControl/>
        <w:rPr>
          <w:rFonts w:hint="eastAsia" w:ascii="宋体" w:hAnsi="宋体" w:cs="宋体"/>
          <w:u w:val="single"/>
        </w:rPr>
      </w:pPr>
      <w:r>
        <w:rPr>
          <w:rFonts w:hint="eastAsia" w:ascii="宋体" w:hAnsi="宋体" w:cs="宋体"/>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jc w:val="left"/>
        <w:spacing w:after="0" w:line="360" w:lineRule="auto"/>
        <w:widowControl/>
        <w:rPr>
          <w:rFonts w:hint="eastAsia" w:ascii="宋体" w:hAnsi="宋体" w:cs="宋体"/>
          <w:b/>
        </w:rPr>
      </w:pPr>
      <w:r>
        <w:rPr>
          <w:rFonts w:hint="eastAsia" w:ascii="宋体" w:hAnsi="宋体" w:cs="宋体"/>
          <w:b/>
        </w:rPr>
        <w:t xml:space="preserve">八、争议与仲裁</w:t>
      </w:r>
      <w:r/>
    </w:p>
    <w:p>
      <w:pPr>
        <w:ind w:firstLine="420"/>
        <w:jc w:val="left"/>
        <w:spacing w:after="0" w:line="360" w:lineRule="auto"/>
        <w:widowControl/>
        <w:rPr>
          <w:rFonts w:hint="eastAsia" w:ascii="宋体" w:hAnsi="宋体" w:cs="宋体"/>
        </w:rPr>
      </w:pPr>
      <w:r>
        <w:rPr>
          <w:rFonts w:hint="eastAsia" w:ascii="ˎ̥" w:hAnsi="ˎ̥"/>
        </w:rPr>
        <w:t xml:space="preserve">本协议执行过程中，如发生争议，由双方协商、调解解决；若经协商、调解不能解决争议的，按施工主体合同中相关条款执行。</w:t>
      </w:r>
      <w:r/>
    </w:p>
    <w:p>
      <w:pPr>
        <w:jc w:val="left"/>
        <w:spacing w:after="0" w:line="360" w:lineRule="auto"/>
        <w:widowControl/>
        <w:rPr>
          <w:rFonts w:hint="eastAsia" w:ascii="宋体" w:hAnsi="宋体" w:cs="宋体"/>
          <w:b/>
        </w:rPr>
      </w:pPr>
      <w:r>
        <w:rPr>
          <w:rFonts w:hint="eastAsia" w:ascii="宋体" w:hAnsi="宋体" w:cs="宋体"/>
          <w:b/>
        </w:rPr>
        <w:t xml:space="preserve">九、协议的生效与有效期</w:t>
      </w:r>
      <w:r/>
    </w:p>
    <w:p>
      <w:pPr>
        <w:ind w:firstLine="420"/>
        <w:jc w:val="left"/>
        <w:spacing w:after="0" w:line="360" w:lineRule="auto"/>
        <w:widowControl/>
        <w:rPr>
          <w:rFonts w:hint="eastAsia" w:ascii="宋体" w:hAnsi="宋体" w:cs="宋体"/>
        </w:rPr>
      </w:pPr>
      <w:r>
        <w:rPr>
          <w:rFonts w:ascii="宋体" w:hAnsi="宋体" w:cs="宋体"/>
        </w:rPr>
        <w:t xml:space="preserve">本协议与工程施工</w:t>
      </w:r>
      <w:r>
        <w:rPr>
          <w:rFonts w:hint="eastAsia" w:ascii="宋体" w:hAnsi="宋体" w:cs="宋体"/>
        </w:rPr>
        <w:t xml:space="preserve">主体</w:t>
      </w:r>
      <w:r>
        <w:rPr>
          <w:rFonts w:ascii="宋体" w:hAnsi="宋体" w:cs="宋体"/>
        </w:rPr>
        <w:t xml:space="preserve">合同同步有效</w:t>
      </w:r>
      <w:r>
        <w:rPr>
          <w:rFonts w:hint="eastAsia" w:ascii="宋体" w:hAnsi="宋体" w:cs="宋体"/>
        </w:rPr>
        <w:t xml:space="preserve">。</w:t>
      </w:r>
      <w:r/>
    </w:p>
    <w:p>
      <w:pPr>
        <w:pStyle w:val="753"/>
      </w:pPr>
      <w:r/>
      <w:r/>
    </w:p>
    <w:p>
      <w:pPr>
        <w:ind w:firstLine="422"/>
        <w:jc w:val="left"/>
        <w:spacing w:line="360" w:lineRule="auto"/>
        <w:widowControl/>
        <w:rPr>
          <w:rFonts w:hint="eastAsia" w:ascii="宋体" w:hAnsi="宋体" w:cs="宋体"/>
          <w:b/>
          <w:bCs/>
        </w:rPr>
      </w:pPr>
      <w:r>
        <w:rPr>
          <w:rFonts w:hint="eastAsia" w:ascii="宋体" w:hAnsi="宋体" w:cs="宋体"/>
          <w:b/>
          <w:bCs/>
        </w:rPr>
      </w:r>
      <w:r/>
    </w:p>
    <w:p>
      <w:pPr>
        <w:ind w:firstLine="422"/>
        <w:jc w:val="left"/>
        <w:spacing w:line="360" w:lineRule="auto"/>
        <w:widowControl/>
        <w:rPr>
          <w:rFonts w:hint="eastAsia" w:ascii="宋体" w:hAnsi="宋体" w:cs="宋体"/>
          <w:b/>
          <w:bCs/>
        </w:rPr>
      </w:pPr>
      <w:r>
        <w:rPr>
          <w:rFonts w:hint="eastAsia" w:ascii="宋体" w:hAnsi="宋体" w:cs="宋体"/>
          <w:b/>
          <w:bCs/>
        </w:rPr>
      </w:r>
      <w:r/>
    </w:p>
    <w:p>
      <w:pPr>
        <w:ind w:firstLine="422"/>
        <w:jc w:val="left"/>
        <w:spacing w:line="360" w:lineRule="auto"/>
        <w:widowControl/>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pStyle w:val="751"/>
        <w:jc w:val="left"/>
        <w:rPr>
          <w:rFonts w:hint="eastAsia" w:ascii="宋体" w:hAnsi="宋体"/>
        </w:rPr>
      </w:pPr>
      <w:r/>
      <w:bookmarkStart w:id="208" w:name="_Toc71558895"/>
      <w:r>
        <w:rPr>
          <w:rFonts w:hint="eastAsia" w:ascii="宋体" w:hAnsi="宋体"/>
        </w:rPr>
        <w:t xml:space="preserve">附件4：</w:t>
      </w:r>
      <w:bookmarkEnd w:id="208"/>
      <w:r/>
      <w:r/>
    </w:p>
    <w:p>
      <w:pPr>
        <w:pStyle w:val="751"/>
        <w:spacing w:after="0" w:line="360" w:lineRule="auto"/>
        <w:rPr>
          <w:rFonts w:hint="eastAsia" w:ascii="宋体" w:hAnsi="宋体"/>
        </w:rPr>
      </w:pPr>
      <w:r/>
      <w:bookmarkStart w:id="209" w:name="_Toc71558556"/>
      <w:r/>
      <w:bookmarkStart w:id="210" w:name="_Toc71558896"/>
      <w:r>
        <w:rPr>
          <w:rFonts w:hint="eastAsia" w:ascii="宋体" w:hAnsi="宋体"/>
        </w:rPr>
        <w:t xml:space="preserve">无锡职业技术大学校园安全文明施工承诺书</w:t>
      </w:r>
      <w:bookmarkEnd w:id="209"/>
      <w:r/>
      <w:bookmarkEnd w:id="210"/>
      <w:r/>
      <w:r/>
    </w:p>
    <w:p>
      <w:pPr>
        <w:ind w:firstLine="420"/>
        <w:spacing w:after="0" w:line="360" w:lineRule="auto"/>
      </w:pPr>
      <w:r>
        <w:rPr>
          <w:rFonts w:hint="eastAsia"/>
        </w:rPr>
        <w:t xml:space="preserve">为保证本公司承揽的项目顺利完成，切实维护施工期间的校园安全稳定、确保校园正常的教学生活秩序，特承诺如下</w:t>
      </w:r>
      <w:r>
        <w:rPr>
          <w:rFonts w:hint="eastAsia"/>
        </w:rPr>
        <w:t xml:space="preserve">: </w:t>
      </w:r>
      <w:r/>
    </w:p>
    <w:p>
      <w:pPr>
        <w:jc w:val="left"/>
        <w:spacing w:after="0" w:line="360" w:lineRule="auto"/>
      </w:pPr>
      <w:r/>
      <w:r/>
    </w:p>
    <w:p>
      <w:pPr>
        <w:pStyle w:val="1080"/>
        <w:numPr>
          <w:ilvl w:val="0"/>
          <w:numId w:val="7"/>
        </w:numPr>
        <w:ind w:left="0" w:firstLine="0"/>
        <w:jc w:val="left"/>
        <w:spacing w:after="0" w:line="360" w:lineRule="auto"/>
        <w:rPr>
          <w:szCs w:val="21"/>
        </w:rPr>
      </w:pPr>
      <w:r>
        <w:rPr>
          <w:rFonts w:hint="eastAsia"/>
          <w:szCs w:val="21"/>
        </w:rPr>
        <w:t xml:space="preserve">施工现场安全范围需设临时围挡，拉警戒线并挂牌告示，告示牌中需明示工程名称、施工单位名称、项目负责人、联系电话。</w:t>
      </w:r>
      <w:r/>
    </w:p>
    <w:p>
      <w:pPr>
        <w:pStyle w:val="1080"/>
        <w:numPr>
          <w:ilvl w:val="0"/>
          <w:numId w:val="7"/>
        </w:numPr>
        <w:ind w:left="0" w:firstLine="0"/>
        <w:jc w:val="left"/>
        <w:spacing w:after="0" w:line="360" w:lineRule="auto"/>
        <w:rPr>
          <w:szCs w:val="21"/>
        </w:rPr>
      </w:pPr>
      <w:r>
        <w:rPr>
          <w:rFonts w:hint="eastAsia"/>
          <w:szCs w:val="21"/>
        </w:rPr>
        <w:t xml:space="preserve">施工现场内应保持整洁，无杂物、积水、异味，场内道路必须保证畅通；</w:t>
      </w:r>
      <w:r>
        <w:rPr>
          <w:rFonts w:hint="eastAsia"/>
          <w:szCs w:val="21"/>
        </w:rPr>
        <w:t xml:space="preserve"> </w:t>
      </w:r>
      <w:r>
        <w:rPr>
          <w:rFonts w:hint="eastAsia"/>
          <w:szCs w:val="21"/>
        </w:rPr>
        <w:t xml:space="preserve">各种材料应堆放整齐，施工垃圾须定点堆放，及时清运，严禁在施工现场以外堆放材料、垃圾。</w:t>
      </w:r>
      <w:r>
        <w:rPr>
          <w:rFonts w:hint="eastAsia"/>
          <w:szCs w:val="21"/>
        </w:rPr>
        <w:t xml:space="preserve"> </w:t>
      </w:r>
      <w:r/>
    </w:p>
    <w:p>
      <w:pPr>
        <w:pStyle w:val="1080"/>
        <w:numPr>
          <w:ilvl w:val="0"/>
          <w:numId w:val="7"/>
        </w:numPr>
        <w:ind w:left="0" w:firstLine="0"/>
        <w:jc w:val="left"/>
        <w:spacing w:after="0" w:line="360" w:lineRule="auto"/>
        <w:rPr>
          <w:szCs w:val="21"/>
        </w:rPr>
      </w:pPr>
      <w:r>
        <w:rPr>
          <w:rFonts w:hint="eastAsia"/>
          <w:szCs w:val="21"/>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1080"/>
        <w:numPr>
          <w:ilvl w:val="0"/>
          <w:numId w:val="7"/>
        </w:numPr>
        <w:ind w:left="0" w:firstLine="0"/>
        <w:jc w:val="left"/>
        <w:spacing w:after="0" w:line="360" w:lineRule="auto"/>
        <w:rPr>
          <w:szCs w:val="21"/>
        </w:rPr>
      </w:pPr>
      <w:r>
        <w:rPr>
          <w:rFonts w:hint="eastAsia"/>
          <w:szCs w:val="21"/>
        </w:rPr>
        <w:t xml:space="preserve">施工过程中不得破坏校园里的树木、绿地、景观；不得损坏教学仪器、设备、家具；不得随意改动现有给排水、强弱电、消防、暖通设施；</w:t>
      </w:r>
      <w:r/>
    </w:p>
    <w:p>
      <w:pPr>
        <w:pStyle w:val="1080"/>
        <w:numPr>
          <w:ilvl w:val="0"/>
          <w:numId w:val="7"/>
        </w:numPr>
        <w:ind w:left="0" w:firstLine="0"/>
        <w:jc w:val="left"/>
        <w:spacing w:after="0" w:line="360" w:lineRule="auto"/>
        <w:rPr>
          <w:szCs w:val="21"/>
        </w:rPr>
      </w:pPr>
      <w:r>
        <w:rPr>
          <w:rFonts w:hint="eastAsia"/>
          <w:szCs w:val="21"/>
        </w:rPr>
        <w:t xml:space="preserve">土石方及建筑垃圾外运过程，严格按程序操作，不得在校内外随意遗洒，同时应有避免扬尘的措施。</w:t>
      </w:r>
      <w:r/>
    </w:p>
    <w:p>
      <w:pPr>
        <w:pStyle w:val="1080"/>
        <w:numPr>
          <w:ilvl w:val="0"/>
          <w:numId w:val="7"/>
        </w:numPr>
        <w:ind w:left="0" w:firstLine="0"/>
        <w:jc w:val="left"/>
        <w:spacing w:after="0" w:line="360" w:lineRule="auto"/>
        <w:rPr>
          <w:szCs w:val="21"/>
        </w:rPr>
      </w:pPr>
      <w:r>
        <w:rPr>
          <w:rFonts w:hint="eastAsia"/>
          <w:szCs w:val="21"/>
        </w:rPr>
        <w:t xml:space="preserve">外来施工人员必须到学校安全管理部门登记并按规定要求自行办理相关入场施工证件（胸卡），施工证件（胸卡）上需印制</w:t>
      </w:r>
      <w:r>
        <w:rPr>
          <w:rFonts w:hint="eastAsia"/>
          <w:szCs w:val="21"/>
        </w:rPr>
        <w:t xml:space="preserve">1</w:t>
      </w:r>
      <w:r>
        <w:rPr>
          <w:rFonts w:hint="eastAsia"/>
          <w:szCs w:val="21"/>
        </w:rPr>
        <w:t xml:space="preserve">寸照片、姓名、身份证号、工种、施工单位名称、项目名称等信息。现场施工人员须统一佩带胸卡，严禁闲杂人员进入施工现场。</w:t>
      </w:r>
      <w:r/>
    </w:p>
    <w:p>
      <w:pPr>
        <w:pStyle w:val="1080"/>
        <w:numPr>
          <w:ilvl w:val="0"/>
          <w:numId w:val="7"/>
        </w:numPr>
        <w:ind w:left="0" w:firstLine="0"/>
        <w:jc w:val="left"/>
        <w:spacing w:after="0" w:line="360" w:lineRule="auto"/>
        <w:rPr>
          <w:szCs w:val="21"/>
        </w:rPr>
      </w:pPr>
      <w:r>
        <w:rPr>
          <w:rFonts w:hint="eastAsia"/>
          <w:szCs w:val="21"/>
        </w:rPr>
        <w:t xml:space="preserve">未经建设单位项目责任部门及学校安全管理部门许可，施工单位人员不得校内留宿。施工现场禁止聚众打牌、饮酒闹事、传阅淫秽物品；禁止施工人员在非施工区随意活动，严禁和学生、教职工发生冲突。</w:t>
      </w:r>
      <w:r/>
    </w:p>
    <w:p>
      <w:pPr>
        <w:pStyle w:val="1080"/>
        <w:numPr>
          <w:ilvl w:val="0"/>
          <w:numId w:val="7"/>
        </w:numPr>
        <w:ind w:left="0" w:firstLine="0"/>
        <w:jc w:val="left"/>
        <w:spacing w:after="0" w:line="360" w:lineRule="auto"/>
        <w:rPr>
          <w:szCs w:val="21"/>
        </w:rPr>
      </w:pPr>
      <w:r>
        <w:rPr>
          <w:rFonts w:hint="eastAsia"/>
          <w:szCs w:val="21"/>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1080"/>
        <w:numPr>
          <w:ilvl w:val="0"/>
          <w:numId w:val="7"/>
        </w:numPr>
        <w:ind w:left="0" w:firstLine="0"/>
        <w:jc w:val="left"/>
        <w:spacing w:after="0" w:line="360" w:lineRule="auto"/>
        <w:rPr>
          <w:szCs w:val="21"/>
        </w:rPr>
      </w:pPr>
      <w:r>
        <w:rPr>
          <w:rFonts w:hint="eastAsia"/>
          <w:szCs w:val="21"/>
        </w:rPr>
        <w:t xml:space="preserve">施工现场临时用电必须符合《施工现场临时用电安全技术规范》，严禁非专业人员接拆电线，防止发生触电事故，严禁使用电炉等妨碍现场安全的用电设备。</w:t>
      </w:r>
      <w:r/>
    </w:p>
    <w:p>
      <w:pPr>
        <w:pStyle w:val="1080"/>
        <w:numPr>
          <w:ilvl w:val="0"/>
          <w:numId w:val="7"/>
        </w:numPr>
        <w:ind w:left="0" w:firstLine="0"/>
        <w:jc w:val="left"/>
        <w:spacing w:after="0" w:line="360" w:lineRule="auto"/>
        <w:rPr>
          <w:szCs w:val="21"/>
        </w:rPr>
      </w:pPr>
      <w:r>
        <w:rPr>
          <w:rFonts w:hint="eastAsia"/>
          <w:szCs w:val="21"/>
        </w:rPr>
        <w:t xml:space="preserve">现场消防器材配备齐全、位置合理，保证消防道路畅通；施工现场严禁吸烟，剧毒、易燃易爆物品及施工动火必须有专人负责管理。</w:t>
      </w:r>
      <w:r/>
    </w:p>
    <w:p>
      <w:pPr>
        <w:pStyle w:val="1080"/>
        <w:numPr>
          <w:ilvl w:val="0"/>
          <w:numId w:val="7"/>
        </w:numPr>
        <w:ind w:left="0" w:firstLine="0"/>
        <w:jc w:val="left"/>
        <w:spacing w:after="0" w:line="360" w:lineRule="auto"/>
        <w:rPr>
          <w:szCs w:val="21"/>
        </w:rPr>
      </w:pPr>
      <w:r>
        <w:rPr>
          <w:rFonts w:hint="eastAsia"/>
          <w:szCs w:val="21"/>
        </w:rPr>
        <w:t xml:space="preserve">进入施工现场需按规定戴好安全帽，高空作业必须系好安全带，严禁工人酒后上岗，严禁攀爬脚手架，高处作业严禁向下抛掷物品。</w:t>
      </w:r>
      <w:r/>
    </w:p>
    <w:p>
      <w:pPr>
        <w:pStyle w:val="1080"/>
        <w:numPr>
          <w:ilvl w:val="0"/>
          <w:numId w:val="7"/>
        </w:numPr>
        <w:ind w:left="0" w:firstLine="0"/>
        <w:jc w:val="left"/>
        <w:spacing w:after="0" w:line="360" w:lineRule="auto"/>
        <w:rPr>
          <w:szCs w:val="21"/>
        </w:rPr>
      </w:pPr>
      <w:r>
        <w:rPr>
          <w:rFonts w:hint="eastAsia"/>
          <w:szCs w:val="21"/>
        </w:rPr>
        <w:t xml:space="preserve">脚手架搭设、基坑支护及塔吊、升降梯等大型机械安装必须有上级主管安全部门审批的施工方案，各种施工机械的合格证、检测证及安全防护装置齐全，杜绝发生高空坠物、土方坍塌等一切施工安</w:t>
      </w:r>
      <w:r>
        <w:rPr>
          <w:rFonts w:hint="eastAsia"/>
          <w:szCs w:val="21"/>
        </w:rPr>
        <w:t xml:space="preserve">全事故。</w:t>
      </w:r>
      <w:r/>
    </w:p>
    <w:p>
      <w:pPr>
        <w:pStyle w:val="1080"/>
        <w:numPr>
          <w:ilvl w:val="0"/>
          <w:numId w:val="7"/>
        </w:numPr>
        <w:ind w:left="0" w:firstLine="0"/>
        <w:jc w:val="left"/>
        <w:spacing w:after="0" w:line="360" w:lineRule="auto"/>
        <w:rPr>
          <w:szCs w:val="21"/>
        </w:rPr>
      </w:pPr>
      <w:r>
        <w:rPr>
          <w:rFonts w:hint="eastAsia"/>
          <w:szCs w:val="21"/>
        </w:rPr>
        <w:t xml:space="preserve">经建设单位同意设置施工人员生活区的项目，必须严格按照无锡市安监站规定进行临时用房的搭建及配置，并做好生活区的文明卫生及安全管理，严禁在生活区宿舍内部使用大功率电器等设备，严禁随意拉扯电线，冬季取暖严防工人煤气中毒。</w:t>
      </w:r>
      <w:r>
        <w:rPr>
          <w:rFonts w:hint="eastAsia"/>
          <w:szCs w:val="21"/>
        </w:rPr>
        <w:t xml:space="preserve"> </w:t>
      </w:r>
      <w:r/>
    </w:p>
    <w:p>
      <w:pPr>
        <w:pStyle w:val="1080"/>
        <w:numPr>
          <w:ilvl w:val="0"/>
          <w:numId w:val="7"/>
        </w:numPr>
        <w:ind w:left="0" w:firstLine="0"/>
        <w:jc w:val="left"/>
        <w:spacing w:after="0" w:line="360" w:lineRule="auto"/>
        <w:rPr>
          <w:szCs w:val="21"/>
        </w:rPr>
      </w:pPr>
      <w:r>
        <w:rPr>
          <w:rFonts w:hint="eastAsia"/>
          <w:szCs w:val="21"/>
        </w:rPr>
        <w:t xml:space="preserve">施工单位现场应有专门负责安全、文明施工的管理人员，定期检查，发现问题及时整改；对建设单位项目负责人及学校安全管理部门提出的其他有关安全、文明施工等方面的问题必须积极配合，认真履行。</w:t>
      </w:r>
      <w:r>
        <w:rPr>
          <w:rFonts w:hint="eastAsia"/>
          <w:szCs w:val="21"/>
        </w:rPr>
        <w:t xml:space="preserve"> </w:t>
      </w:r>
      <w:r/>
    </w:p>
    <w:p>
      <w:pPr>
        <w:pStyle w:val="1080"/>
        <w:numPr>
          <w:ilvl w:val="0"/>
          <w:numId w:val="7"/>
        </w:numPr>
        <w:ind w:left="0" w:firstLine="0"/>
        <w:jc w:val="left"/>
        <w:spacing w:after="0" w:line="360" w:lineRule="auto"/>
        <w:rPr>
          <w:szCs w:val="21"/>
        </w:rPr>
      </w:pPr>
      <w:r>
        <w:rPr>
          <w:rFonts w:hint="eastAsia"/>
          <w:szCs w:val="21"/>
        </w:rPr>
        <w:t xml:space="preserve">以上条款如有违反</w:t>
      </w:r>
      <w:r>
        <w:rPr>
          <w:rFonts w:hint="eastAsia"/>
          <w:szCs w:val="21"/>
        </w:rPr>
        <w:t xml:space="preserve">,</w:t>
      </w:r>
      <w:r>
        <w:rPr>
          <w:rFonts w:hint="eastAsia"/>
          <w:szCs w:val="21"/>
        </w:rPr>
        <w:t xml:space="preserve">我单位甘愿接受建设单位对本单位的任何处罚，并且承担由此引起的相关责任。</w:t>
      </w:r>
      <w:r/>
    </w:p>
    <w:p>
      <w:pPr>
        <w:jc w:val="left"/>
        <w:spacing w:line="400" w:lineRule="exact"/>
      </w:pPr>
      <w:r/>
      <w:r/>
    </w:p>
    <w:p>
      <w:pPr>
        <w:ind w:firstLine="3990"/>
        <w:jc w:val="left"/>
        <w:spacing w:line="400" w:lineRule="exact"/>
      </w:pPr>
      <w:r/>
      <w:r/>
    </w:p>
    <w:p>
      <w:pPr>
        <w:ind w:firstLine="3990"/>
        <w:spacing w:line="400" w:lineRule="exact"/>
      </w:pPr>
      <w:r/>
      <w:r/>
    </w:p>
    <w:p>
      <w:pPr>
        <w:ind w:firstLine="3990"/>
        <w:spacing w:line="400" w:lineRule="exact"/>
      </w:pPr>
      <w:r>
        <w:rPr>
          <w:rFonts w:hint="eastAsia"/>
        </w:rPr>
        <w:t xml:space="preserve">承诺单位（公章）：</w:t>
      </w:r>
      <w:r>
        <w:rPr>
          <w:rFonts w:hint="eastAsia"/>
        </w:rPr>
        <w:t xml:space="preserve">   </w:t>
      </w:r>
      <w:r/>
    </w:p>
    <w:p>
      <w:pPr>
        <w:spacing w:line="400" w:lineRule="exact"/>
      </w:pPr>
      <w:r>
        <w:rPr>
          <w:rFonts w:hint="eastAsia"/>
        </w:rPr>
        <w:t xml:space="preserve">                                         </w:t>
      </w:r>
      <w:r/>
    </w:p>
    <w:p>
      <w:pPr>
        <w:ind w:firstLine="3990"/>
        <w:spacing w:line="400" w:lineRule="exact"/>
      </w:pPr>
      <w:r>
        <w:rPr>
          <w:rFonts w:hint="eastAsia" w:ascii="宋体" w:hAnsi="宋体" w:cs="宋体"/>
          <w:bCs/>
        </w:rPr>
        <w:t xml:space="preserve">法定</w:t>
      </w:r>
      <w:r>
        <w:rPr>
          <w:rFonts w:ascii="宋体" w:hAnsi="宋体" w:cs="宋体"/>
          <w:bCs/>
        </w:rPr>
        <w:t xml:space="preserve">代表</w:t>
      </w:r>
      <w:r>
        <w:rPr>
          <w:rFonts w:hint="eastAsia" w:ascii="宋体" w:hAnsi="宋体" w:cs="宋体"/>
          <w:bCs/>
        </w:rPr>
        <w:t xml:space="preserve">人（或其委托代理人）：</w:t>
      </w:r>
      <w:r>
        <w:rPr>
          <w:rFonts w:hint="eastAsia"/>
        </w:rPr>
        <w:t xml:space="preserve">  </w:t>
      </w:r>
      <w:r/>
    </w:p>
    <w:p>
      <w:pPr>
        <w:ind w:firstLine="3570"/>
        <w:spacing w:line="400" w:lineRule="exact"/>
      </w:pPr>
      <w:r/>
      <w:r/>
    </w:p>
    <w:p>
      <w:pPr>
        <w:ind w:firstLine="3990"/>
        <w:spacing w:line="400" w:lineRule="exact"/>
      </w:pPr>
      <w:r>
        <w:rPr>
          <w:rFonts w:hint="eastAsia"/>
        </w:rPr>
        <w:t xml:space="preserve">日</w:t>
      </w:r>
      <w:r>
        <w:rPr>
          <w:rFonts w:hint="eastAsia"/>
        </w:rPr>
        <w:t xml:space="preserve">    </w:t>
      </w:r>
      <w:r>
        <w:rPr>
          <w:rFonts w:hint="eastAsia"/>
        </w:rPr>
        <w:t xml:space="preserve">期：</w:t>
      </w:r>
      <w:r/>
    </w:p>
    <w:p>
      <w:pPr>
        <w:pStyle w:val="753"/>
      </w:pPr>
      <w:r/>
      <w:r/>
    </w:p>
    <w:p>
      <w:pPr>
        <w:spacing w:line="360" w:lineRule="auto"/>
        <w:widowControl/>
        <w:rPr>
          <w:rFonts w:hint="eastAsia" w:ascii="宋体" w:hAnsi="宋体" w:cs="宋体"/>
          <w:b/>
          <w:bCs/>
        </w:rPr>
      </w:pPr>
      <w:r>
        <w:rPr>
          <w:rFonts w:hint="eastAsia" w:ascii="宋体" w:hAnsi="宋体" w:cs="宋体"/>
          <w:b/>
          <w:bCs/>
        </w:r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r/>
      <w:r/>
    </w:p>
    <w:p>
      <w:pPr>
        <w:pStyle w:val="751"/>
        <w:jc w:val="left"/>
        <w:rPr>
          <w:rFonts w:hint="eastAsia" w:ascii="宋体" w:hAnsi="宋体"/>
        </w:rPr>
      </w:pPr>
      <w:r/>
      <w:bookmarkStart w:id="211" w:name="_Toc71558897"/>
      <w:r>
        <w:rPr>
          <w:rFonts w:hint="eastAsia" w:ascii="宋体" w:hAnsi="宋体"/>
        </w:rPr>
        <w:t xml:space="preserve">附件5：</w:t>
      </w:r>
      <w:bookmarkEnd w:id="211"/>
      <w:r/>
      <w:r/>
    </w:p>
    <w:p>
      <w:pPr>
        <w:pStyle w:val="751"/>
        <w:ind w:firstLine="790"/>
        <w:spacing w:after="0" w:line="360" w:lineRule="auto"/>
        <w:rPr>
          <w:rFonts w:hint="eastAsia" w:ascii="宋体" w:hAnsi="宋体"/>
        </w:rPr>
      </w:pPr>
      <w:r/>
      <w:bookmarkStart w:id="212" w:name="_Toc71558898"/>
      <w:r/>
      <w:bookmarkStart w:id="213" w:name="_Toc71558558"/>
      <w:r>
        <w:rPr>
          <w:rFonts w:hint="eastAsia" w:ascii="宋体" w:hAnsi="宋体"/>
        </w:rPr>
        <w:t xml:space="preserve">无锡职业技术大学建设</w:t>
      </w:r>
      <w:r>
        <w:rPr>
          <w:rFonts w:ascii="宋体" w:hAnsi="宋体"/>
        </w:rPr>
        <w:t xml:space="preserve">工程</w:t>
      </w:r>
      <w:r>
        <w:rPr>
          <w:rFonts w:hint="eastAsia" w:ascii="宋体" w:hAnsi="宋体"/>
        </w:rPr>
        <w:t xml:space="preserve">廉政建设责任状</w:t>
      </w:r>
      <w:bookmarkEnd w:id="212"/>
      <w:r/>
      <w:bookmarkEnd w:id="213"/>
      <w:r/>
      <w:r/>
    </w:p>
    <w:p>
      <w:pPr>
        <w:spacing w:after="0" w:line="360" w:lineRule="auto"/>
        <w:widowControl/>
        <w:rPr>
          <w:rFonts w:hint="eastAsia" w:ascii="宋体" w:hAnsi="宋体"/>
          <w:sz w:val="28"/>
          <w:szCs w:val="28"/>
          <w:u w:val="single"/>
        </w:rPr>
      </w:pPr>
      <w:r>
        <w:rPr>
          <w:rFonts w:ascii="宋体" w:hAnsi="宋体"/>
          <w:b/>
          <w:bCs/>
          <w:sz w:val="28"/>
          <w:szCs w:val="28"/>
        </w:rPr>
        <w:t xml:space="preserve">工程</w:t>
      </w:r>
      <w:r>
        <w:rPr>
          <w:rFonts w:hint="eastAsia" w:ascii="宋体" w:hAnsi="宋体"/>
          <w:b/>
          <w:bCs/>
          <w:sz w:val="28"/>
          <w:szCs w:val="28"/>
        </w:rPr>
        <w:t xml:space="preserve">名称：</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after="0" w:line="360" w:lineRule="auto"/>
        <w:rPr>
          <w:rFonts w:hint="eastAsia" w:ascii="宋体" w:hAnsi="宋体"/>
          <w:b/>
          <w:bCs/>
          <w:sz w:val="28"/>
          <w:szCs w:val="28"/>
        </w:rPr>
      </w:pPr>
      <w:r>
        <w:rPr>
          <w:rFonts w:hint="eastAsia" w:ascii="宋体" w:hAnsi="宋体"/>
          <w:b/>
          <w:bCs/>
          <w:sz w:val="28"/>
          <w:szCs w:val="28"/>
        </w:rPr>
        <w:t xml:space="preserve">发包单位：（甲方）</w:t>
      </w:r>
      <w:r>
        <w:rPr>
          <w:rFonts w:hint="eastAsia" w:ascii="宋体" w:hAnsi="宋体"/>
          <w:sz w:val="28"/>
          <w:szCs w:val="28"/>
          <w:u w:val="single"/>
        </w:rPr>
        <w:t xml:space="preserve">无锡职业技术大学 </w:t>
      </w:r>
      <w:r>
        <w:rPr>
          <w:rFonts w:ascii="宋体" w:hAnsi="宋体"/>
          <w:sz w:val="28"/>
          <w:szCs w:val="28"/>
          <w:u w:val="single"/>
        </w:rPr>
        <w:t xml:space="preserve">   </w:t>
      </w:r>
      <w:r>
        <w:rPr>
          <w:rFonts w:hint="eastAsia" w:ascii="宋体" w:hAnsi="宋体"/>
          <w:sz w:val="28"/>
          <w:szCs w:val="28"/>
          <w:u w:val="single"/>
        </w:rPr>
        <w:t xml:space="preserve"> </w:t>
      </w:r>
      <w:r/>
    </w:p>
    <w:p>
      <w:pPr>
        <w:spacing w:after="0" w:line="360" w:lineRule="auto"/>
        <w:rPr>
          <w:rFonts w:hint="eastAsia" w:ascii="宋体" w:hAnsi="宋体"/>
          <w:b/>
          <w:bCs/>
          <w:sz w:val="28"/>
          <w:szCs w:val="28"/>
          <w:u w:val="single"/>
        </w:rPr>
      </w:pPr>
      <w:r>
        <w:rPr>
          <w:rFonts w:hint="eastAsia" w:ascii="宋体" w:hAnsi="宋体"/>
          <w:b/>
          <w:bCs/>
          <w:sz w:val="28"/>
          <w:szCs w:val="28"/>
        </w:rPr>
        <w:t xml:space="preserve">承包单位：（乙方）</w:t>
      </w:r>
      <w:r>
        <w:rPr>
          <w:rFonts w:ascii="宋体" w:hAnsi="宋体"/>
          <w:sz w:val="28"/>
          <w:szCs w:val="28"/>
          <w:u w:val="single"/>
        </w:rPr>
        <w:t xml:space="preserve">                     </w:t>
      </w:r>
      <w:r/>
    </w:p>
    <w:p>
      <w:pPr>
        <w:ind w:firstLine="420"/>
        <w:spacing w:after="0" w:line="360" w:lineRule="auto"/>
        <w:rPr>
          <w:rFonts w:hint="eastAsia" w:ascii="宋体" w:hAnsi="宋体"/>
        </w:rPr>
      </w:pPr>
      <w:r>
        <w:rPr>
          <w:rFonts w:hint="eastAsia" w:ascii="宋体" w:hAnsi="宋体" w:cs="宋体"/>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spacing w:after="0" w:line="360" w:lineRule="auto"/>
        <w:tabs>
          <w:tab w:val="left" w:pos="1290" w:leader="none"/>
        </w:tabs>
        <w:rPr>
          <w:b/>
          <w:bCs/>
        </w:rPr>
      </w:pPr>
      <w:r>
        <w:rPr>
          <w:rFonts w:hint="eastAsia"/>
          <w:b/>
          <w:bCs/>
        </w:rPr>
        <w:t xml:space="preserve">第一条</w:t>
      </w:r>
      <w:r>
        <w:rPr>
          <w:rFonts w:hint="eastAsia"/>
          <w:b/>
          <w:bCs/>
        </w:rPr>
        <w:t xml:space="preserve"> </w:t>
      </w:r>
      <w:r>
        <w:rPr>
          <w:rFonts w:hint="eastAsia"/>
          <w:b/>
          <w:bCs/>
        </w:rPr>
        <w:t xml:space="preserve">各方共同责任</w:t>
      </w:r>
      <w:r/>
    </w:p>
    <w:p>
      <w:pPr>
        <w:ind w:firstLine="420"/>
        <w:spacing w:after="0" w:line="360" w:lineRule="auto"/>
      </w:pPr>
      <w:r>
        <w:rPr>
          <w:rFonts w:hint="eastAsia"/>
        </w:rPr>
        <w:t xml:space="preserve">1</w:t>
      </w:r>
      <w:r>
        <w:rPr>
          <w:rFonts w:hint="eastAsia"/>
        </w:rPr>
        <w:t xml:space="preserve">、严格遵守国家关于市场准入、项目招标投标和市场活动等有关法律、法规以及廉政建设的各项规定。</w:t>
      </w:r>
      <w:r/>
    </w:p>
    <w:p>
      <w:pPr>
        <w:ind w:firstLine="420"/>
        <w:spacing w:after="0" w:line="360" w:lineRule="auto"/>
      </w:pPr>
      <w:r>
        <w:rPr>
          <w:rFonts w:hint="eastAsia"/>
        </w:rPr>
        <w:t xml:space="preserve">2</w:t>
      </w:r>
      <w:r>
        <w:rPr>
          <w:rFonts w:hint="eastAsia"/>
        </w:rPr>
        <w:t xml:space="preserve">、完善自我监督约束机制。各项业务活动必须坚持公开、公平、公正、诚信的原则，经常开展对相关工作人员的勤政廉政教育，制定切实有效的廉政建设规定和制度。</w:t>
      </w:r>
      <w:r/>
    </w:p>
    <w:p>
      <w:pPr>
        <w:ind w:firstLine="420"/>
        <w:spacing w:after="0" w:line="360" w:lineRule="auto"/>
      </w:pPr>
      <w:r>
        <w:rPr>
          <w:rFonts w:hint="eastAsia"/>
        </w:rPr>
        <w:t xml:space="preserve">3</w:t>
      </w:r>
      <w:r>
        <w:rPr>
          <w:rFonts w:hint="eastAsia"/>
        </w:rPr>
        <w:t xml:space="preserve">、严格执行合同，自觉按合同办事，不得为获取不正当利益而损害对方的利益。</w:t>
      </w:r>
      <w:r/>
    </w:p>
    <w:p>
      <w:pPr>
        <w:ind w:firstLine="420"/>
        <w:spacing w:after="0" w:line="360" w:lineRule="auto"/>
      </w:pPr>
      <w:r>
        <w:rPr>
          <w:rFonts w:hint="eastAsia"/>
        </w:rPr>
        <w:t xml:space="preserve">4</w:t>
      </w:r>
      <w:r>
        <w:rPr>
          <w:rFonts w:hint="eastAsia"/>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p>
    <w:p>
      <w:pPr>
        <w:spacing w:after="0" w:line="360" w:lineRule="auto"/>
        <w:tabs>
          <w:tab w:val="left" w:pos="1290" w:leader="none"/>
        </w:tabs>
        <w:rPr>
          <w:b/>
          <w:bCs/>
        </w:rPr>
      </w:pPr>
      <w:r>
        <w:rPr>
          <w:rFonts w:hint="eastAsia"/>
          <w:b/>
          <w:bCs/>
        </w:rPr>
        <w:t xml:space="preserve">第二条</w:t>
      </w:r>
      <w:r>
        <w:rPr>
          <w:rFonts w:hint="eastAsia"/>
          <w:b/>
          <w:bCs/>
        </w:rPr>
        <w:t xml:space="preserve"> </w:t>
      </w:r>
      <w:r>
        <w:rPr>
          <w:rFonts w:hint="eastAsia"/>
          <w:b/>
          <w:bCs/>
        </w:rPr>
        <w:t xml:space="preserve">无锡职业技术大学责任</w:t>
      </w:r>
      <w:r/>
    </w:p>
    <w:p>
      <w:pPr>
        <w:ind w:firstLine="420"/>
        <w:spacing w:after="0" w:line="360" w:lineRule="auto"/>
      </w:pPr>
      <w:r>
        <w:rPr>
          <w:rFonts w:hint="eastAsia"/>
        </w:rPr>
        <w:t xml:space="preserve">无锡职业技术大学领导和相关工作人员，在项目业务的事前、事中、事后应遵守以下规定：</w:t>
      </w:r>
      <w:r/>
    </w:p>
    <w:p>
      <w:pPr>
        <w:ind w:firstLine="420"/>
        <w:spacing w:after="0" w:line="360" w:lineRule="auto"/>
      </w:pPr>
      <w:r>
        <w:rPr>
          <w:rFonts w:hint="eastAsia"/>
        </w:rPr>
        <w:t xml:space="preserve">（一）不准向对方单位和相关单位索要或接受回扣、礼金、有价证券、贵重物品和好处费、感谢费等。</w:t>
      </w:r>
      <w:r/>
    </w:p>
    <w:p>
      <w:pPr>
        <w:ind w:firstLine="420"/>
        <w:spacing w:after="0" w:line="360" w:lineRule="auto"/>
      </w:pPr>
      <w:r>
        <w:rPr>
          <w:rFonts w:hint="eastAsia"/>
        </w:rPr>
        <w:t xml:space="preserve">（二）不准在对方单位和相关单位报销任何由本单位承担或个人支付的费用。</w:t>
      </w:r>
      <w:r/>
    </w:p>
    <w:p>
      <w:pPr>
        <w:ind w:firstLine="420"/>
        <w:spacing w:after="0" w:line="360" w:lineRule="auto"/>
      </w:pPr>
      <w:r>
        <w:rPr>
          <w:rFonts w:hint="eastAsia"/>
        </w:rPr>
        <w:t xml:space="preserve">（三）不准要求、暗示和接受对方和相关单位为个人装修住房、婚丧嫁娶、配偶子女的工作安排以及出国（境）、旅游等提供方便。</w:t>
      </w:r>
      <w:r/>
    </w:p>
    <w:p>
      <w:pPr>
        <w:ind w:firstLine="420"/>
        <w:spacing w:after="0" w:line="360" w:lineRule="auto"/>
      </w:pPr>
      <w:r>
        <w:rPr>
          <w:rFonts w:hint="eastAsia"/>
        </w:rPr>
        <w:t xml:space="preserve">（四）不准参加有可能影响公正执行公务的宴请、健身、娱乐等活动。</w:t>
      </w:r>
      <w:r/>
    </w:p>
    <w:p>
      <w:pPr>
        <w:ind w:firstLine="420"/>
        <w:spacing w:after="0" w:line="360" w:lineRule="auto"/>
      </w:pPr>
      <w:r>
        <w:rPr>
          <w:rFonts w:hint="eastAsia"/>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spacing w:after="0" w:line="360" w:lineRule="auto"/>
        <w:rPr>
          <w:b/>
          <w:bCs/>
        </w:rPr>
      </w:pPr>
      <w:r>
        <w:rPr>
          <w:rFonts w:hint="eastAsia"/>
          <w:b/>
          <w:bCs/>
        </w:rPr>
        <w:t xml:space="preserve">第三条</w:t>
      </w:r>
      <w:r>
        <w:rPr>
          <w:rFonts w:hint="eastAsia"/>
          <w:b/>
          <w:bCs/>
        </w:rPr>
        <w:t xml:space="preserve"> </w:t>
      </w:r>
      <w:r>
        <w:rPr>
          <w:rFonts w:hint="eastAsia"/>
          <w:b/>
          <w:bCs/>
        </w:rPr>
        <w:t xml:space="preserve">中标单位责任</w:t>
      </w:r>
      <w:r/>
    </w:p>
    <w:p>
      <w:pPr>
        <w:ind w:firstLine="420"/>
        <w:spacing w:after="0" w:line="360" w:lineRule="auto"/>
      </w:pPr>
      <w:r>
        <w:rPr>
          <w:rFonts w:hint="eastAsia"/>
        </w:rPr>
        <w:t xml:space="preserve">严格按照中标合同约定的事项履行职责，与学院的相关人员保持正常的业务关系，确保中标项目质量，如期完成。并遵守以下规定：</w:t>
      </w:r>
      <w:r/>
    </w:p>
    <w:p>
      <w:pPr>
        <w:ind w:firstLine="420"/>
        <w:spacing w:after="0" w:line="360" w:lineRule="auto"/>
      </w:pPr>
      <w:r>
        <w:rPr>
          <w:rFonts w:hint="eastAsia"/>
        </w:rPr>
        <w:t xml:space="preserve">（一）不准以任何理由向学院相关工作人员赠送礼金、有价证券、贵重物品和回扣、好处费、感谢</w:t>
      </w:r>
      <w:r>
        <w:rPr>
          <w:rFonts w:hint="eastAsia"/>
        </w:rPr>
        <w:t xml:space="preserve">费等。</w:t>
      </w:r>
      <w:r/>
    </w:p>
    <w:p>
      <w:pPr>
        <w:ind w:firstLine="420"/>
        <w:spacing w:after="0" w:line="360" w:lineRule="auto"/>
      </w:pPr>
      <w:r>
        <w:rPr>
          <w:rFonts w:hint="eastAsia"/>
        </w:rPr>
        <w:t xml:space="preserve">（二）不准以任何理由为对方单位、个人承担或支付与本次经济活动无关的费用。</w:t>
      </w:r>
      <w:r/>
    </w:p>
    <w:p>
      <w:pPr>
        <w:ind w:firstLine="420"/>
        <w:spacing w:after="0" w:line="360" w:lineRule="auto"/>
      </w:pPr>
      <w:r>
        <w:rPr>
          <w:rFonts w:hint="eastAsia"/>
        </w:rPr>
        <w:t xml:space="preserve">（三）不准为学院相关人员装修住房、婚丧嫁娶、配偶子女的工作安排以及出国（境）、旅游等提供方便。</w:t>
      </w:r>
      <w:r/>
    </w:p>
    <w:p>
      <w:pPr>
        <w:pStyle w:val="986"/>
        <w:numPr>
          <w:ilvl w:val="0"/>
          <w:numId w:val="8"/>
        </w:numPr>
        <w:spacing w:after="0" w:line="360" w:lineRule="auto"/>
      </w:pPr>
      <w:r>
        <w:rPr>
          <w:rFonts w:hint="eastAsia"/>
        </w:rPr>
        <w:t xml:space="preserve">不准以任何理由为学院相关部门、人员组织有可能影响公正执行公务的宴请、健身、娱乐等活动。</w:t>
      </w:r>
      <w:r/>
    </w:p>
    <w:p>
      <w:pPr>
        <w:spacing w:after="0" w:line="360" w:lineRule="auto"/>
        <w:tabs>
          <w:tab w:val="left" w:pos="1140" w:leader="none"/>
        </w:tabs>
        <w:rPr>
          <w:b/>
          <w:bCs/>
        </w:rPr>
      </w:pPr>
      <w:r>
        <w:rPr>
          <w:rFonts w:hint="eastAsia"/>
          <w:b/>
          <w:bCs/>
        </w:rPr>
        <w:t xml:space="preserve">第四条</w:t>
      </w:r>
      <w:r>
        <w:rPr>
          <w:rFonts w:hint="eastAsia"/>
          <w:b/>
          <w:bCs/>
        </w:rPr>
        <w:t xml:space="preserve"> </w:t>
      </w:r>
      <w:r>
        <w:rPr>
          <w:rFonts w:hint="eastAsia"/>
          <w:b/>
          <w:bCs/>
        </w:rPr>
        <w:t xml:space="preserve">违约责任</w:t>
      </w:r>
      <w:r/>
    </w:p>
    <w:p>
      <w:pPr>
        <w:ind w:firstLine="420"/>
        <w:spacing w:after="0" w:line="360" w:lineRule="auto"/>
      </w:pPr>
      <w:r>
        <w:rPr>
          <w:rFonts w:hint="eastAsia"/>
        </w:rPr>
        <w:t xml:space="preserve">（一）学院相关工作人员有违反本责任书第一、第二条规定的，按照管理权限，依据有关法律法规和规定给予党纪、政纪处分或组织处理，涉嫌犯罪的，移送司法机关追究刑事责任；造成经济损失的，应予以赔偿。</w:t>
      </w:r>
      <w:r/>
    </w:p>
    <w:p>
      <w:pPr>
        <w:ind w:firstLine="420"/>
        <w:spacing w:after="0" w:line="360" w:lineRule="auto"/>
      </w:pPr>
      <w:r>
        <w:rPr>
          <w:rFonts w:hint="eastAsia"/>
        </w:rPr>
        <w:t xml:space="preserve">（二）中标单位工作人员有违反本责任书第一、三条规定的，按照管理权限，依据有关法律法和规定给予党纪、政纪处分或组织处理；涉嫌犯罪的，移送司法机关追究刑事责任；给学院造成经济损失的，应给予赔偿。</w:t>
      </w:r>
      <w:r/>
    </w:p>
    <w:p>
      <w:pPr>
        <w:spacing w:after="0" w:line="360" w:lineRule="auto"/>
        <w:tabs>
          <w:tab w:val="left" w:pos="1140" w:leader="none"/>
        </w:tabs>
      </w:pPr>
      <w:r>
        <w:rPr>
          <w:rFonts w:hint="eastAsia"/>
        </w:rPr>
        <w:t xml:space="preserve">第五条</w:t>
      </w:r>
      <w:r>
        <w:rPr>
          <w:rFonts w:hint="eastAsia"/>
        </w:rPr>
        <w:t xml:space="preserve"> </w:t>
      </w:r>
      <w:r>
        <w:rPr>
          <w:rFonts w:hint="eastAsia"/>
        </w:rPr>
        <w:t xml:space="preserve">本责任状作为合同的附件，具有同等法律效力。</w:t>
      </w:r>
      <w:r/>
    </w:p>
    <w:p>
      <w:pPr>
        <w:ind w:firstLine="420"/>
        <w:spacing w:after="0" w:line="360" w:lineRule="auto"/>
        <w:outlineLvl w:val="0"/>
      </w:pPr>
      <w:r>
        <w:rPr>
          <w:rFonts w:hint="eastAsia"/>
        </w:rPr>
        <w:t xml:space="preserve">本责任状的有效期限为双方签署之日起至工程验收合格后保修期满为止。</w:t>
      </w:r>
      <w:r/>
    </w:p>
    <w:p>
      <w:pPr>
        <w:pStyle w:val="753"/>
        <w:rPr>
          <w:szCs w:val="21"/>
        </w:rPr>
      </w:pPr>
      <w:r>
        <w:rPr>
          <w:szCs w:val="21"/>
        </w:rPr>
      </w:r>
      <w:r/>
    </w:p>
    <w:p>
      <w:r/>
      <w:r/>
    </w:p>
    <w:p>
      <w:pPr>
        <w:pStyle w:val="753"/>
        <w:rPr>
          <w:szCs w:val="21"/>
        </w:rPr>
      </w:pPr>
      <w:r>
        <w:rPr>
          <w:szCs w:val="21"/>
        </w:rPr>
      </w:r>
      <w:r/>
    </w:p>
    <w:p>
      <w:r/>
      <w:r/>
    </w:p>
    <w:p>
      <w:pPr>
        <w:pStyle w:val="753"/>
        <w:rPr>
          <w:szCs w:val="21"/>
        </w:rPr>
      </w:pPr>
      <w:r>
        <w:rPr>
          <w:szCs w:val="21"/>
        </w:rPr>
      </w:r>
      <w:r/>
    </w:p>
    <w:p>
      <w:r/>
      <w:r/>
    </w:p>
    <w:p>
      <w:pPr>
        <w:pStyle w:val="753"/>
        <w:rPr>
          <w:szCs w:val="21"/>
        </w:rPr>
      </w:pPr>
      <w:r>
        <w:rPr>
          <w:szCs w:val="21"/>
        </w:rPr>
      </w:r>
      <w:r/>
    </w:p>
    <w:p>
      <w:r/>
      <w:r/>
    </w:p>
    <w:p>
      <w:pPr>
        <w:pStyle w:val="753"/>
        <w:rPr>
          <w:szCs w:val="21"/>
        </w:rPr>
      </w:pPr>
      <w:r>
        <w:rPr>
          <w:szCs w:val="21"/>
        </w:rPr>
      </w:r>
      <w:r/>
    </w:p>
    <w:p>
      <w:r/>
      <w:r/>
    </w:p>
    <w:p>
      <w:pPr>
        <w:pStyle w:val="753"/>
        <w:rPr>
          <w:szCs w:val="21"/>
        </w:rPr>
      </w:pPr>
      <w:r>
        <w:rPr>
          <w:szCs w:val="21"/>
        </w:rPr>
      </w:r>
      <w:r/>
    </w:p>
    <w:p>
      <w:r/>
      <w:r/>
    </w:p>
    <w:p>
      <w:pPr>
        <w:pStyle w:val="753"/>
        <w:rPr>
          <w:szCs w:val="21"/>
        </w:rPr>
      </w:pPr>
      <w:r>
        <w:rPr>
          <w:szCs w:val="21"/>
        </w:rPr>
      </w:r>
      <w:r/>
    </w:p>
    <w:p>
      <w:r/>
      <w:r/>
    </w:p>
    <w:p>
      <w:pPr>
        <w:jc w:val="center"/>
        <w:spacing w:after="0" w:line="360" w:lineRule="auto"/>
        <w:rPr>
          <w:rFonts w:ascii="黑体" w:eastAsia="黑体" w:cs="黑体"/>
          <w:sz w:val="28"/>
          <w:szCs w:val="28"/>
        </w:rPr>
      </w:pPr>
      <w:r>
        <w:rPr>
          <w:rFonts w:ascii="黑体" w:eastAsia="黑体" w:cs="黑体"/>
          <w:sz w:val="28"/>
          <w:szCs w:val="28"/>
        </w:rPr>
      </w:r>
      <w:r/>
    </w:p>
    <w:p>
      <w:pPr>
        <w:jc w:val="center"/>
        <w:spacing w:after="0" w:line="360" w:lineRule="auto"/>
        <w:rPr>
          <w:rFonts w:ascii="黑体" w:eastAsia="黑体" w:cs="黑体"/>
          <w:sz w:val="28"/>
          <w:szCs w:val="28"/>
        </w:rPr>
      </w:pPr>
      <w:r>
        <w:rPr>
          <w:rFonts w:ascii="黑体" w:eastAsia="黑体" w:cs="黑体"/>
          <w:sz w:val="28"/>
          <w:szCs w:val="28"/>
        </w:rPr>
      </w:r>
      <w:r/>
    </w:p>
    <w:p>
      <w:pPr>
        <w:jc w:val="center"/>
        <w:spacing w:after="0" w:line="360" w:lineRule="auto"/>
        <w:rPr>
          <w:rFonts w:ascii="黑体" w:eastAsia="黑体"/>
          <w:sz w:val="28"/>
          <w:szCs w:val="28"/>
        </w:rPr>
      </w:pPr>
      <w:r>
        <w:rPr>
          <w:rFonts w:hint="eastAsia" w:ascii="黑体" w:eastAsia="黑体" w:cs="黑体"/>
          <w:sz w:val="28"/>
          <w:szCs w:val="28"/>
        </w:rPr>
        <w:t xml:space="preserve">五．附件（投标文件格式）</w:t>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投</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件</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spacing w:after="0" w:line="360" w:lineRule="auto"/>
        <w:rPr>
          <w:rFonts w:ascii="宋体"/>
          <w:sz w:val="24"/>
          <w:szCs w:val="24"/>
        </w:rPr>
      </w:pPr>
      <w:r>
        <w:rPr>
          <w:rFonts w:ascii="宋体"/>
          <w:sz w:val="24"/>
          <w:szCs w:val="24"/>
        </w:rPr>
      </w:r>
      <w:r/>
    </w:p>
    <w:p>
      <w:pPr>
        <w:ind w:firstLine="2715"/>
        <w:spacing w:after="0" w:line="360" w:lineRule="auto"/>
        <w:rPr>
          <w:rFonts w:hint="eastAsia" w:ascii="黑体" w:hAnsi="黑体" w:eastAsia="黑体" w:cs="黑体"/>
          <w:sz w:val="28"/>
          <w:szCs w:val="28"/>
        </w:rPr>
      </w:pPr>
      <w:r>
        <w:rPr>
          <w:rFonts w:hint="eastAsia" w:ascii="黑体" w:hAnsi="黑体" w:eastAsia="黑体" w:cs="黑体"/>
          <w:sz w:val="28"/>
          <w:szCs w:val="28"/>
        </w:rPr>
        <w:t xml:space="preserve">政府采购编号：</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采购项目名称：</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投标供应商：</w:t>
      </w:r>
      <w:r/>
    </w:p>
    <w:p>
      <w:pPr>
        <w:ind w:firstLine="2703"/>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36"/>
          <w:szCs w:val="36"/>
        </w:rPr>
      </w:pPr>
      <w:r>
        <w:rPr>
          <w:rFonts w:hint="eastAsia" w:ascii="黑体" w:hAnsi="黑体" w:eastAsia="黑体" w:cs="黑体"/>
          <w:sz w:val="36"/>
          <w:szCs w:val="36"/>
        </w:rPr>
        <w:t xml:space="preserve">二○二六年 月 日</w:t>
      </w:r>
      <w:r/>
    </w:p>
    <w:p>
      <w:pPr>
        <w:spacing w:after="0" w:line="360" w:lineRule="auto"/>
        <w:rPr>
          <w:rFonts w:ascii="宋体"/>
          <w:sz w:val="24"/>
          <w:szCs w:val="24"/>
        </w:rPr>
        <w:outlineLvl w:val="0"/>
      </w:pPr>
      <w:r/>
      <w:bookmarkStart w:id="214" w:name="一．报价函（格式）"/>
      <w:r/>
      <w:bookmarkEnd w:id="214"/>
      <w:r/>
      <w:r/>
    </w:p>
    <w:p>
      <w:pPr>
        <w:spacing w:after="0" w:line="360" w:lineRule="auto"/>
        <w:rPr>
          <w:rFonts w:ascii="宋体"/>
          <w:sz w:val="24"/>
          <w:szCs w:val="24"/>
        </w:rPr>
        <w:outlineLvl w:val="0"/>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（一）投标函（格式）：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bCs/>
          <w:sz w:val="28"/>
          <w:szCs w:val="28"/>
        </w:rPr>
      </w:pPr>
      <w:r>
        <w:rPr>
          <w:rFonts w:hint="eastAsia" w:ascii="黑体" w:hAnsi="黑体" w:eastAsia="黑体" w:cs="黑体"/>
          <w:bCs/>
          <w:sz w:val="28"/>
          <w:szCs w:val="28"/>
        </w:rPr>
        <w:t xml:space="preserve">投标函</w:t>
      </w:r>
      <w:r/>
    </w:p>
    <w:p>
      <w:pPr>
        <w:spacing w:after="0" w:line="360" w:lineRule="auto"/>
        <w:rPr>
          <w:rFonts w:ascii="宋体"/>
          <w:sz w:val="24"/>
          <w:szCs w:val="24"/>
        </w:rPr>
      </w:pPr>
      <w:r>
        <w:rPr>
          <w:rFonts w:hint="eastAsia" w:ascii="宋体" w:hAnsi="宋体" w:cs="宋体"/>
          <w:sz w:val="24"/>
          <w:szCs w:val="24"/>
        </w:rPr>
        <w:t xml:space="preserve">致江苏智汇锡建工程项目管理有限公司：</w:t>
      </w:r>
      <w:r/>
    </w:p>
    <w:p>
      <w:pPr>
        <w:ind w:firstLine="628"/>
        <w:spacing w:after="0" w:line="360" w:lineRule="auto"/>
        <w:rPr>
          <w:rFonts w:ascii="宋体"/>
          <w:sz w:val="24"/>
          <w:szCs w:val="24"/>
        </w:rPr>
      </w:pPr>
      <w:r>
        <w:rPr>
          <w:rFonts w:hint="eastAsia" w:ascii="宋体" w:hAnsi="宋体" w:cs="宋体"/>
          <w:sz w:val="24"/>
          <w:szCs w:val="24"/>
        </w:rPr>
        <w:t xml:space="preserve">我方收到贵司编号JSZC-320000-JSZH-G2026-00</w:t>
      </w:r>
      <w:r>
        <w:rPr>
          <w:rFonts w:hint="eastAsia" w:ascii="宋体" w:hAnsi="宋体" w:cs="宋体"/>
          <w:sz w:val="24"/>
          <w:szCs w:val="24"/>
        </w:rPr>
        <w:t xml:space="preserve">57(ZYCG2026-3016)</w:t>
      </w:r>
      <w:r>
        <w:rPr>
          <w:rFonts w:hint="eastAsia" w:ascii="宋体" w:hAnsi="宋体" w:cs="宋体"/>
          <w:sz w:val="24"/>
          <w:szCs w:val="24"/>
        </w:rPr>
        <w:t xml:space="preserve">招标文件，经仔细阅读和研究，我方决定参加此次项目的投标。</w:t>
      </w:r>
      <w:r/>
    </w:p>
    <w:p>
      <w:pPr>
        <w:ind w:firstLine="630"/>
        <w:spacing w:after="0" w:line="360" w:lineRule="auto"/>
        <w:tabs>
          <w:tab w:val="left" w:pos="0" w:leader="none"/>
          <w:tab w:val="left" w:pos="420" w:leader="none"/>
          <w:tab w:val="left" w:pos="945" w:leader="none"/>
          <w:tab w:val="left" w:pos="1155" w:leader="none"/>
        </w:tabs>
        <w:rPr>
          <w:rFonts w:ascii="宋体"/>
          <w:sz w:val="24"/>
          <w:szCs w:val="24"/>
        </w:rPr>
      </w:pPr>
      <w:r>
        <w:rPr>
          <w:rFonts w:hint="eastAsia" w:ascii="宋体"/>
          <w:sz w:val="24"/>
          <w:szCs w:val="24"/>
        </w:rPr>
        <w:t xml:space="preserve">一．</w:t>
      </w:r>
      <w:r>
        <w:rPr>
          <w:rFonts w:hint="eastAsia" w:ascii="宋体" w:hAnsi="宋体" w:cs="宋体"/>
          <w:sz w:val="24"/>
          <w:szCs w:val="24"/>
        </w:rPr>
        <w:t xml:space="preserve">我方愿意按照招标文件的一切要求，提供本项目的投标。</w:t>
      </w:r>
      <w:r/>
    </w:p>
    <w:p>
      <w:pPr>
        <w:ind w:firstLine="630"/>
        <w:spacing w:after="0" w:line="360" w:lineRule="auto"/>
        <w:tabs>
          <w:tab w:val="left" w:pos="0" w:leader="none"/>
          <w:tab w:val="left" w:pos="315" w:leader="none"/>
          <w:tab w:val="left" w:pos="945" w:leader="none"/>
          <w:tab w:val="left" w:pos="1155" w:leader="none"/>
        </w:tabs>
        <w:rPr>
          <w:rStyle w:val="815"/>
          <w:rFonts w:hAnsi="Times New Roman" w:cs="Times New Roman"/>
        </w:rPr>
      </w:pPr>
      <w:r>
        <w:rPr>
          <w:rFonts w:hint="eastAsia" w:ascii="宋体"/>
          <w:sz w:val="24"/>
          <w:szCs w:val="24"/>
        </w:rPr>
        <w:t xml:space="preserve">二．</w:t>
      </w:r>
      <w:r>
        <w:rPr>
          <w:rFonts w:hint="eastAsia" w:ascii="宋体" w:hAnsi="宋体" w:cs="宋体"/>
          <w:sz w:val="24"/>
          <w:szCs w:val="24"/>
        </w:rPr>
        <w:t xml:space="preserve">我方愿意提供贵中心在招标文件中要求的文件、资料。</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三．</w:t>
      </w:r>
      <w:r>
        <w:rPr>
          <w:rFonts w:hint="eastAsia" w:ascii="宋体" w:hAnsi="宋体" w:cs="宋体"/>
          <w:sz w:val="24"/>
          <w:szCs w:val="24"/>
        </w:rPr>
        <w:t xml:space="preserve">我方同意按招标文件中的规定，本投标文件投标的有效期限为开标之日起</w:t>
      </w:r>
      <w:r>
        <w:rPr>
          <w:rFonts w:ascii="宋体" w:hAnsi="宋体" w:cs="宋体"/>
          <w:sz w:val="24"/>
          <w:szCs w:val="24"/>
        </w:rPr>
        <w:t xml:space="preserve">90</w:t>
      </w:r>
      <w:r>
        <w:rPr>
          <w:rFonts w:hint="eastAsia" w:ascii="宋体" w:hAnsi="宋体" w:cs="宋体"/>
          <w:sz w:val="24"/>
          <w:szCs w:val="24"/>
        </w:rPr>
        <w:t xml:space="preserve">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四．</w:t>
      </w:r>
      <w:r>
        <w:rPr>
          <w:rFonts w:hint="eastAsia" w:ascii="宋体" w:hAnsi="宋体" w:cs="宋体"/>
          <w:sz w:val="24"/>
          <w:szCs w:val="24"/>
        </w:rPr>
        <w:t xml:space="preserve">如果我方的投标文件被接受，我方将履行招标文件中规定的每一项要求，按期、按质、按量，完成交货任务。</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五．</w:t>
      </w:r>
      <w:r>
        <w:rPr>
          <w:rFonts w:hint="eastAsia" w:ascii="宋体" w:hAnsi="宋体" w:cs="宋体"/>
          <w:sz w:val="24"/>
          <w:szCs w:val="24"/>
        </w:rPr>
        <w:t xml:space="preserve">我方认为贵中心有权决定中标者。</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六．</w:t>
      </w:r>
      <w:r>
        <w:rPr>
          <w:rFonts w:hint="eastAsia" w:ascii="宋体" w:hAnsi="宋体" w:cs="宋体"/>
          <w:sz w:val="24"/>
          <w:szCs w:val="24"/>
        </w:rPr>
        <w:t xml:space="preserve">我方愿意遵守《中华人民共和国政府采购法》，并按《中华人民共和国民法典》、财政部《政府采购货物和服务招标投标管理办法》和合同条款履行自己的全部责任。</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七．</w:t>
      </w:r>
      <w:r>
        <w:rPr>
          <w:rFonts w:hint="eastAsia" w:ascii="宋体" w:hAnsi="宋体" w:cs="宋体"/>
          <w:sz w:val="24"/>
          <w:szCs w:val="24"/>
        </w:rPr>
        <w:t xml:space="preserve">我方认可并遵守招标文件的所有规定，放弃对招标文件提出质疑的权利。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八．</w:t>
      </w:r>
      <w:r>
        <w:rPr>
          <w:rFonts w:hint="eastAsia" w:ascii="宋体" w:hAnsi="宋体" w:cs="宋体"/>
          <w:sz w:val="24"/>
          <w:szCs w:val="24"/>
        </w:rPr>
        <w:t xml:space="preserve">如果我方被确定为中标单位，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九．</w:t>
      </w:r>
      <w:r>
        <w:rPr>
          <w:rFonts w:hint="eastAsia" w:ascii="宋体" w:hAnsi="宋体" w:cs="宋体"/>
          <w:sz w:val="24"/>
          <w:szCs w:val="24"/>
        </w:rPr>
        <w:t xml:space="preserve">我方承诺不提供虚假材料谋取中标、不采取不正当手段诋毁、排挤其他投标供应商、不与采购人、其他投标供应商或者贵中心恶意串通、不向采购人、中心工作人员和评委进行商业贿赂、不在采购过程中与采购人进行协商谈判、不拒绝有关部门监督检查，如有违反，无条件接受贵中心及相关管理部门的处罚。</w:t>
      </w:r>
      <w:r/>
    </w:p>
    <w:p>
      <w:pPr>
        <w:ind w:firstLine="720"/>
        <w:spacing w:after="0" w:line="360" w:lineRule="auto"/>
        <w:rPr>
          <w:rFonts w:ascii="宋体"/>
          <w:sz w:val="24"/>
          <w:szCs w:val="24"/>
        </w:rPr>
      </w:pPr>
      <w:r>
        <w:rPr>
          <w:rFonts w:ascii="宋体"/>
          <w:sz w:val="24"/>
          <w:szCs w:val="24"/>
        </w:rPr>
      </w:r>
      <w:r/>
    </w:p>
    <w:p>
      <w:pPr>
        <w:ind w:firstLine="720"/>
        <w:spacing w:after="0" w:line="360" w:lineRule="auto"/>
        <w:rPr>
          <w:rFonts w:ascii="宋体"/>
          <w:sz w:val="24"/>
          <w:szCs w:val="24"/>
        </w:rPr>
      </w:pPr>
      <w:r>
        <w:rPr>
          <w:rFonts w:ascii="宋体"/>
          <w:sz w:val="24"/>
          <w:szCs w:val="24"/>
        </w:rPr>
      </w:r>
      <w:r/>
    </w:p>
    <w:p>
      <w:pPr>
        <w:ind w:firstLine="7200"/>
        <w:spacing w:after="0" w:line="360" w:lineRule="auto"/>
        <w:rPr>
          <w:rFonts w:ascii="宋体"/>
          <w:sz w:val="24"/>
          <w:szCs w:val="24"/>
        </w:rPr>
      </w:pPr>
      <w:r>
        <w:rPr>
          <w:rFonts w:hint="eastAsia" w:ascii="宋体" w:hAnsi="宋体" w:cs="宋体"/>
          <w:sz w:val="24"/>
          <w:szCs w:val="24"/>
        </w:rPr>
        <w:t xml:space="preserve">投标供应商（盖章）：</w:t>
      </w:r>
      <w:r/>
    </w:p>
    <w:p>
      <w:pPr>
        <w:ind w:firstLine="4080"/>
        <w:spacing w:after="0" w:line="360" w:lineRule="auto"/>
        <w:rPr>
          <w:rFonts w:ascii="宋体"/>
          <w:sz w:val="24"/>
          <w:szCs w:val="24"/>
        </w:rPr>
      </w:pPr>
      <w:r>
        <w:rPr>
          <w:rFonts w:hint="eastAsia" w:ascii="宋体" w:hAnsi="宋体" w:cs="宋体"/>
          <w:sz w:val="24"/>
          <w:szCs w:val="24"/>
        </w:rPr>
        <w:t xml:space="preserve">法定代表人或法定代表人授权代表（签字或盖章）：</w:t>
      </w:r>
      <w:r/>
    </w:p>
    <w:p>
      <w:pPr>
        <w:ind w:firstLine="6960"/>
        <w:spacing w:after="0" w:line="360" w:lineRule="auto"/>
        <w:rPr>
          <w:rFonts w:ascii="宋体"/>
          <w:sz w:val="24"/>
          <w:szCs w:val="24"/>
        </w:rPr>
      </w:pPr>
      <w:r>
        <w:rPr>
          <w:rFonts w:hint="eastAsia" w:ascii="宋体" w:hAnsi="宋体" w:cs="宋体"/>
          <w:sz w:val="24"/>
          <w:szCs w:val="24"/>
        </w:rPr>
        <w:t xml:space="preserve">电话：          传真：</w:t>
      </w:r>
      <w:r/>
    </w:p>
    <w:p>
      <w:pPr>
        <w:ind w:firstLine="6960"/>
        <w:spacing w:after="0" w:line="360" w:lineRule="auto"/>
        <w:rPr>
          <w:rFonts w:hint="eastAsia" w:ascii="宋体" w:hAnsi="宋体" w:cs="宋体"/>
          <w:sz w:val="24"/>
          <w:szCs w:val="24"/>
        </w:rPr>
      </w:pPr>
      <w:r>
        <w:rPr>
          <w:rFonts w:hint="eastAsia" w:ascii="宋体" w:hAnsi="宋体" w:cs="宋体"/>
          <w:sz w:val="24"/>
          <w:szCs w:val="24"/>
        </w:rPr>
        <w:t xml:space="preserve">通讯地址：      邮编：</w:t>
      </w:r>
      <w:r/>
    </w:p>
    <w:p>
      <w:pPr>
        <w:ind w:firstLine="480"/>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（二）资格、资信证明文件</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（1）关于资格的声明函（格式）：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bookmarkStart w:id="215" w:name="报价方关于资格的声明函（格式）"/>
      <w:r/>
      <w:bookmarkEnd w:id="215"/>
      <w:r>
        <w:rPr>
          <w:rFonts w:hint="eastAsia" w:ascii="黑体" w:hAnsi="黑体" w:eastAsia="黑体" w:cs="黑体"/>
          <w:sz w:val="28"/>
          <w:szCs w:val="28"/>
        </w:rPr>
        <w:t xml:space="preserve">关于资格的声明函</w:t>
      </w:r>
      <w:r/>
    </w:p>
    <w:p>
      <w:pPr>
        <w:spacing w:after="0" w:line="360" w:lineRule="auto"/>
        <w:rPr>
          <w:rFonts w:ascii="宋体"/>
          <w:sz w:val="24"/>
          <w:szCs w:val="24"/>
        </w:rPr>
      </w:pPr>
      <w:r>
        <w:rPr>
          <w:rFonts w:ascii="宋体"/>
          <w:sz w:val="24"/>
          <w:szCs w:val="24"/>
        </w:rPr>
      </w:r>
      <w:r/>
    </w:p>
    <w:p>
      <w:pPr>
        <w:jc w:val="center"/>
        <w:spacing w:after="0" w:line="360" w:lineRule="auto"/>
        <w:rPr>
          <w:rFonts w:ascii="宋体"/>
          <w:sz w:val="24"/>
          <w:szCs w:val="24"/>
        </w:rPr>
      </w:pPr>
      <w:r>
        <w:rPr>
          <w:rFonts w:hint="eastAsia" w:ascii="宋体" w:hAnsi="宋体"/>
          <w:bCs/>
          <w:sz w:val="24"/>
          <w:szCs w:val="24"/>
        </w:rPr>
        <w:t xml:space="preserve">采购项目编号</w:t>
      </w:r>
      <w:r>
        <w:rPr>
          <w:rFonts w:hint="eastAsia" w:ascii="宋体" w:hAnsi="宋体" w:cs="宋体"/>
          <w:sz w:val="24"/>
          <w:szCs w:val="24"/>
        </w:rPr>
        <w:t xml:space="preserve">：JSZC-320000-JSZH-G2026-00</w:t>
      </w:r>
      <w:r>
        <w:rPr>
          <w:rFonts w:hint="eastAsia" w:ascii="宋体" w:hAnsi="宋体" w:cs="宋体"/>
          <w:sz w:val="24"/>
          <w:szCs w:val="24"/>
        </w:rPr>
        <w:t xml:space="preserve">57(ZYCG2026-3016)</w:t>
      </w:r>
      <w:r/>
    </w:p>
    <w:p>
      <w:pPr>
        <w:jc w:val="center"/>
        <w:spacing w:after="0" w:line="360" w:lineRule="auto"/>
        <w:tabs>
          <w:tab w:val="left" w:pos="6300" w:leader="none"/>
        </w:tabs>
        <w:rPr>
          <w:rFonts w:ascii="宋体"/>
          <w:sz w:val="24"/>
          <w:szCs w:val="24"/>
        </w:rPr>
      </w:pPr>
      <w:r>
        <w:rPr>
          <w:rFonts w:hint="eastAsia" w:ascii="宋体" w:hAnsi="宋体" w:cs="宋体"/>
          <w:sz w:val="24"/>
          <w:szCs w:val="24"/>
        </w:rPr>
        <w:t xml:space="preserve">日期：</w:t>
      </w:r>
      <w:r/>
    </w:p>
    <w:p>
      <w:pPr>
        <w:jc w:val="cente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hAnsi="宋体" w:cs="宋体"/>
          <w:sz w:val="24"/>
          <w:szCs w:val="24"/>
        </w:rPr>
        <w:t xml:space="preserve">江苏智汇锡建工程项目管理有限公司：</w:t>
      </w:r>
      <w:r/>
    </w:p>
    <w:p>
      <w:pPr>
        <w:spacing w:after="0" w:line="360" w:lineRule="auto"/>
        <w:rPr>
          <w:rFonts w:ascii="宋体"/>
          <w:sz w:val="24"/>
          <w:szCs w:val="24"/>
        </w:rPr>
      </w:pPr>
      <w:r>
        <w:rPr>
          <w:rFonts w:ascii="宋体"/>
          <w:sz w:val="24"/>
          <w:szCs w:val="24"/>
        </w:rPr>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我公司（单位）参加本次项目（JSZC-320000-JSZH-G2026-00</w:t>
      </w:r>
      <w:r>
        <w:rPr>
          <w:rFonts w:hint="eastAsia" w:ascii="宋体" w:hAnsi="宋体" w:cs="宋体"/>
          <w:sz w:val="24"/>
          <w:szCs w:val="24"/>
        </w:rPr>
        <w:t xml:space="preserve">57(ZYCG2026-3016)</w:t>
      </w:r>
      <w:r>
        <w:rPr>
          <w:rFonts w:hint="eastAsia" w:ascii="宋体" w:hAnsi="宋体" w:cs="宋体"/>
          <w:sz w:val="24"/>
          <w:szCs w:val="24"/>
        </w:rPr>
        <w:t xml:space="preserve">）政府采购活动前三年内，在经营活动中没有重大违法记录；未被列入失信被执行人、重大税收违法案件当事人名单、政府采购严重违法失信行为记录名单。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我公司（单位）从未有采用</w:t>
      </w:r>
      <w:r>
        <w:rPr>
          <w:rFonts w:ascii="宋体" w:hAnsi="宋体" w:cs="宋体"/>
          <w:sz w:val="24"/>
          <w:szCs w:val="24"/>
        </w:rPr>
        <w:t xml:space="preserve">财物或者其他手段贿赂</w:t>
      </w:r>
      <w:r>
        <w:rPr>
          <w:rFonts w:hint="eastAsia" w:ascii="宋体" w:hAnsi="宋体" w:cs="宋体"/>
          <w:sz w:val="24"/>
          <w:szCs w:val="24"/>
        </w:rPr>
        <w:t xml:space="preserve">有关单位和个人以谋取交易机会或者竞争优势的行为发生。</w:t>
      </w:r>
      <w:r/>
    </w:p>
    <w:p>
      <w:pPr>
        <w:ind w:firstLine="480"/>
        <w:spacing w:after="0" w:line="360" w:lineRule="auto"/>
        <w:rPr>
          <w:rFonts w:ascii="宋体"/>
          <w:sz w:val="24"/>
          <w:szCs w:val="24"/>
        </w:rPr>
      </w:pPr>
      <w:r>
        <w:rPr>
          <w:rFonts w:hint="eastAsia" w:ascii="宋体" w:hAnsi="宋体" w:cs="宋体"/>
          <w:sz w:val="24"/>
          <w:szCs w:val="24"/>
        </w:rPr>
        <w:t xml:space="preserve">我公司（单位）愿针对本次项目（JSZC-320000-JSZH-G2026-00</w:t>
      </w:r>
      <w:r>
        <w:rPr>
          <w:rFonts w:hint="eastAsia" w:ascii="宋体" w:hAnsi="宋体" w:cs="宋体"/>
          <w:sz w:val="24"/>
          <w:szCs w:val="24"/>
        </w:rPr>
        <w:t xml:space="preserve">57(ZYCG2026-3016)</w:t>
      </w:r>
      <w:r>
        <w:rPr>
          <w:rFonts w:hint="eastAsia" w:ascii="宋体" w:hAnsi="宋体" w:cs="宋体"/>
          <w:sz w:val="24"/>
          <w:szCs w:val="24"/>
        </w:rPr>
        <w:t xml:space="preserve">）进行投标，投标文件中所有关于投标资格的文件、证明、陈述均是真实的、准确的。若有违背，我公司（单位）愿意承担由此而产生的一切后果。</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5160"/>
        <w:spacing w:after="0" w:line="360" w:lineRule="auto"/>
        <w:rPr>
          <w:rFonts w:ascii="宋体"/>
          <w:sz w:val="24"/>
          <w:szCs w:val="24"/>
        </w:rPr>
      </w:pPr>
      <w:r>
        <w:rPr>
          <w:rFonts w:hint="eastAsia" w:ascii="宋体" w:hAnsi="宋体" w:cs="宋体"/>
          <w:sz w:val="24"/>
          <w:szCs w:val="24"/>
        </w:rPr>
        <w:t xml:space="preserve">投标供应商（盖章）：</w:t>
      </w:r>
      <w:r/>
    </w:p>
    <w:p>
      <w:pPr>
        <w:ind w:firstLine="2160"/>
        <w:spacing w:after="0" w:line="360" w:lineRule="auto"/>
        <w:rPr>
          <w:rFonts w:ascii="宋体"/>
          <w:sz w:val="24"/>
          <w:szCs w:val="24"/>
        </w:rPr>
      </w:pPr>
      <w:r>
        <w:rPr>
          <w:rFonts w:hint="eastAsia" w:ascii="宋体" w:cs="宋体"/>
          <w:sz w:val="24"/>
          <w:szCs w:val="24"/>
        </w:rPr>
        <w:t xml:space="preserve">法定代表人或法定代表人授权代表（签字或盖章）：</w:t>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ind w:firstLine="420"/>
        <w:spacing w:after="0" w:line="360" w:lineRule="auto"/>
        <w:rPr>
          <w:rFonts w:hint="eastAsia" w:ascii="宋体" w:hAnsi="宋体" w:cs="宋体"/>
        </w:rPr>
        <w:outlineLvl w:val="0"/>
      </w:pPr>
      <w:r>
        <w:rPr>
          <w:rFonts w:hint="eastAsia" w:ascii="宋体" w:hAnsi="宋体" w:cs="宋体"/>
        </w:rPr>
        <w:t xml:space="preserve">备注：上述所称“重大违法记录”，是指投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after="0" w:line="360" w:lineRule="auto"/>
        <w:rPr>
          <w:rFonts w:ascii="宋体"/>
          <w:sz w:val="24"/>
          <w:szCs w:val="24"/>
        </w:rPr>
      </w:pPr>
      <w:r>
        <w:rPr>
          <w:rFonts w:hint="eastAsia" w:ascii="宋体" w:hAnsi="宋体" w:cs="宋体"/>
          <w:sz w:val="24"/>
          <w:szCs w:val="24"/>
        </w:rPr>
        <w:t xml:space="preserve">（2）法定代表人授权委托书（格式）：</w:t>
      </w:r>
      <w:r/>
    </w:p>
    <w:p>
      <w:pPr>
        <w:jc w:val="cente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rPr>
          <w:rFonts w:hint="eastAsia" w:ascii="黑体" w:hAnsi="黑体" w:eastAsia="黑体" w:cs="黑体"/>
          <w:sz w:val="28"/>
          <w:szCs w:val="28"/>
        </w:rPr>
        <w:t xml:space="preserve">法定代表人授权委托书</w:t>
      </w:r>
      <w:r/>
    </w:p>
    <w:p>
      <w:pPr>
        <w:ind w:firstLine="5640"/>
        <w:spacing w:after="0" w:line="360" w:lineRule="auto"/>
        <w:rPr>
          <w:rFonts w:ascii="宋体"/>
          <w:bCs/>
          <w:sz w:val="24"/>
          <w:szCs w:val="24"/>
        </w:rPr>
      </w:pPr>
      <w:r>
        <w:rPr>
          <w:rFonts w:hint="eastAsia" w:ascii="宋体" w:hAnsi="宋体"/>
          <w:bCs/>
          <w:sz w:val="24"/>
          <w:szCs w:val="24"/>
        </w:rPr>
        <w:t xml:space="preserve">采购项目编号：</w:t>
      </w:r>
      <w:r/>
    </w:p>
    <w:p>
      <w:pPr>
        <w:ind w:firstLine="6600"/>
        <w:spacing w:after="0" w:line="360" w:lineRule="auto"/>
        <w:rPr>
          <w:rFonts w:ascii="宋体"/>
          <w:bCs/>
          <w:sz w:val="24"/>
          <w:szCs w:val="24"/>
        </w:rPr>
      </w:pPr>
      <w:r>
        <w:rPr>
          <w:rFonts w:hint="eastAsia" w:ascii="宋体" w:hAnsi="宋体"/>
          <w:bCs/>
          <w:sz w:val="24"/>
          <w:szCs w:val="24"/>
        </w:rPr>
        <w:t xml:space="preserve">日期：</w:t>
      </w:r>
      <w:r/>
    </w:p>
    <w:p>
      <w:pPr>
        <w:spacing w:after="0" w:line="360" w:lineRule="auto"/>
        <w:rPr>
          <w:rFonts w:ascii="宋体"/>
          <w:bCs/>
          <w:sz w:val="24"/>
          <w:szCs w:val="24"/>
        </w:rPr>
      </w:pPr>
      <w:r>
        <w:rPr>
          <w:rFonts w:hint="eastAsia" w:ascii="宋体" w:hAnsi="宋体"/>
          <w:bCs/>
          <w:sz w:val="24"/>
          <w:szCs w:val="24"/>
        </w:rPr>
        <w:t xml:space="preserve">江苏智汇锡建工程项目管理有限公司：</w:t>
      </w:r>
      <w:r/>
    </w:p>
    <w:p>
      <w:pPr>
        <w:ind w:firstLine="480"/>
        <w:spacing w:after="0" w:line="360" w:lineRule="auto"/>
        <w:rPr>
          <w:rFonts w:ascii="宋体"/>
          <w:bCs/>
          <w:sz w:val="24"/>
          <w:szCs w:val="24"/>
        </w:rPr>
      </w:pPr>
      <w:r>
        <w:rPr>
          <w:rFonts w:hint="eastAsia" w:ascii="宋体" w:hAnsi="宋体"/>
          <w:bCs/>
          <w:sz w:val="24"/>
          <w:szCs w:val="24"/>
        </w:rPr>
        <w:t xml:space="preserve">（   ）系中华人民共和国合法公司（单位），特授权（ ）代表我公司（单位）全权办理针对本项目</w:t>
      </w:r>
      <w:r>
        <w:rPr>
          <w:rFonts w:hint="eastAsia" w:ascii="宋体" w:hAnsi="宋体" w:cs="宋体"/>
          <w:sz w:val="24"/>
          <w:szCs w:val="24"/>
        </w:rPr>
        <w:t xml:space="preserve">（</w:t>
      </w:r>
      <w:bookmarkStart w:id="216" w:name="OLE_LINK2"/>
      <w:r>
        <w:rPr>
          <w:rFonts w:hint="eastAsia" w:ascii="宋体" w:hAnsi="宋体" w:cs="宋体"/>
          <w:sz w:val="24"/>
          <w:szCs w:val="24"/>
        </w:rPr>
        <w:t xml:space="preserve">JSZC-320000-JSZH-G2026-00</w:t>
      </w:r>
      <w:bookmarkEnd w:id="216"/>
      <w:r>
        <w:rPr>
          <w:rFonts w:hint="eastAsia" w:ascii="宋体" w:hAnsi="宋体" w:cs="宋体"/>
          <w:spacing w:val="-6"/>
          <w:sz w:val="24"/>
          <w:szCs w:val="24"/>
        </w:rPr>
        <w:t xml:space="preserve">57</w:t>
      </w:r>
      <w:r>
        <w:rPr>
          <w:rFonts w:hint="eastAsia" w:ascii="宋体" w:hAnsi="宋体"/>
          <w:sz w:val="24"/>
        </w:rPr>
        <w:t xml:space="preserve">(ZYCG2026-3016)</w:t>
      </w:r>
      <w:r>
        <w:rPr>
          <w:rFonts w:hint="eastAsia" w:ascii="宋体" w:hAnsi="宋体" w:cs="宋体"/>
          <w:sz w:val="24"/>
          <w:szCs w:val="24"/>
        </w:rPr>
        <w:t xml:space="preserve">）</w:t>
      </w:r>
      <w:r>
        <w:rPr>
          <w:rFonts w:hint="eastAsia" w:ascii="宋体" w:hAnsi="宋体"/>
          <w:bCs/>
          <w:sz w:val="24"/>
          <w:szCs w:val="24"/>
        </w:rPr>
        <w:t xml:space="preserve">的投标、参与开标、评标、签约等具体工作，并签署全部有关的文件、协议及合同。</w:t>
      </w:r>
      <w:r/>
    </w:p>
    <w:p>
      <w:pPr>
        <w:ind w:firstLine="480"/>
        <w:spacing w:after="0" w:line="360" w:lineRule="auto"/>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after="0" w:line="360" w:lineRule="auto"/>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after="0" w:line="360" w:lineRule="auto"/>
        <w:rPr>
          <w:rFonts w:ascii="宋体"/>
          <w:bCs/>
          <w:sz w:val="24"/>
          <w:szCs w:val="24"/>
        </w:rPr>
      </w:pPr>
      <w:r>
        <w:rPr>
          <w:rFonts w:hint="eastAsia" w:ascii="宋体" w:hAnsi="宋体"/>
          <w:bCs/>
          <w:sz w:val="24"/>
          <w:szCs w:val="24"/>
        </w:rPr>
        <w:t xml:space="preserve">被授权代表情况：</w:t>
      </w:r>
      <w:r/>
    </w:p>
    <w:p>
      <w:pPr>
        <w:ind w:firstLine="525"/>
        <w:spacing w:after="0" w:line="360" w:lineRule="auto"/>
        <w:rPr>
          <w:rFonts w:ascii="宋体"/>
          <w:bCs/>
          <w:sz w:val="24"/>
          <w:szCs w:val="24"/>
          <w:u w:val="single"/>
        </w:rPr>
      </w:pPr>
      <w:r>
        <w:rPr>
          <w:rFonts w:hint="eastAsia" w:ascii="宋体" w:hAnsi="宋体"/>
          <w:bCs/>
          <w:sz w:val="24"/>
          <w:szCs w:val="24"/>
        </w:rPr>
        <w:t xml:space="preserve">姓名：     性别：     身份证号：     电话：</w:t>
      </w:r>
      <w:r/>
    </w:p>
    <w:p>
      <w:pPr>
        <w:ind w:firstLine="5040"/>
        <w:spacing w:after="0" w:line="360" w:lineRule="auto"/>
        <w:rPr>
          <w:rFonts w:ascii="宋体"/>
          <w:bCs/>
          <w:sz w:val="24"/>
          <w:szCs w:val="24"/>
        </w:rPr>
      </w:pPr>
      <w:r>
        <w:rPr>
          <w:rFonts w:hint="eastAsia" w:ascii="宋体" w:hAnsi="宋体"/>
          <w:bCs/>
          <w:sz w:val="24"/>
          <w:szCs w:val="24"/>
        </w:rPr>
        <w:t xml:space="preserve">单位名称（</w:t>
      </w:r>
      <w:r>
        <w:rPr>
          <w:rFonts w:hint="eastAsia" w:ascii="宋体" w:hAnsi="宋体" w:cs="宋体"/>
          <w:sz w:val="24"/>
          <w:szCs w:val="24"/>
        </w:rPr>
        <w:t xml:space="preserve">盖章</w:t>
      </w:r>
      <w:r>
        <w:rPr>
          <w:rFonts w:hint="eastAsia" w:ascii="宋体" w:hAnsi="宋体"/>
          <w:bCs/>
          <w:sz w:val="24"/>
          <w:szCs w:val="24"/>
        </w:rPr>
        <w:t xml:space="preserve">）：</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法定代表人（</w:t>
      </w:r>
      <w:r>
        <w:rPr>
          <w:rFonts w:hint="eastAsia" w:ascii="宋体" w:hAnsi="宋体" w:cs="宋体"/>
          <w:sz w:val="24"/>
          <w:szCs w:val="24"/>
        </w:rPr>
        <w:t xml:space="preserve">盖章</w:t>
      </w:r>
      <w:r>
        <w:rPr>
          <w:rFonts w:hint="eastAsia" w:ascii="宋体" w:hAnsi="宋体"/>
          <w:bCs/>
          <w:sz w:val="24"/>
          <w:szCs w:val="24"/>
        </w:rPr>
        <w:t xml:space="preserve">）：</w:t>
      </w:r>
      <w:r/>
    </w:p>
    <w:p>
      <w:pPr>
        <w:spacing w:after="0" w:line="360" w:lineRule="auto"/>
        <w:rPr>
          <w:rFonts w:ascii="宋体"/>
          <w:sz w:val="24"/>
          <w:szCs w:val="24"/>
        </w:rPr>
      </w:pPr>
      <w:r>
        <w:rPr>
          <w:rFonts w:hint="eastAsia" w:ascii="宋体" w:hAnsi="宋体" w:cs="宋体"/>
          <w:sz w:val="24"/>
          <w:szCs w:val="24"/>
        </w:rPr>
        <w:t xml:space="preserve">附：</w:t>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1" locked="0" layoutInCell="1" allowOverlap="1">
                <wp:simplePos x="0" y="0"/>
                <wp:positionH relativeFrom="column">
                  <wp:posOffset>1533525</wp:posOffset>
                </wp:positionH>
                <wp:positionV relativeFrom="paragraph">
                  <wp:posOffset>62230</wp:posOffset>
                </wp:positionV>
                <wp:extent cx="2867025" cy="1348105"/>
                <wp:effectExtent l="0" t="0" r="28575" b="23495"/>
                <wp:wrapTight wrapText="bothSides">
                  <wp:wrapPolygon edited="1">
                    <wp:start x="0" y="0"/>
                    <wp:lineTo x="0" y="21671"/>
                    <wp:lineTo x="21672" y="21671"/>
                    <wp:lineTo x="21672" y="0"/>
                    <wp:lineTo x="0" y="0"/>
                  </wp:wrapPolygon>
                </wp:wrapTight>
                <wp:docPr id="3" name="Text Box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4810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7728;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text-anchor:top;visibility:visible;" wrapcoords="0 0 0 100329 100333 100329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1" locked="0" layoutInCell="1" allowOverlap="1">
                <wp:simplePos x="0" y="0"/>
                <wp:positionH relativeFrom="column">
                  <wp:posOffset>1533525</wp:posOffset>
                </wp:positionH>
                <wp:positionV relativeFrom="paragraph">
                  <wp:posOffset>62230</wp:posOffset>
                </wp:positionV>
                <wp:extent cx="2867025" cy="1308735"/>
                <wp:effectExtent l="0" t="0" r="28575" b="24765"/>
                <wp:wrapTight wrapText="bothSides">
                  <wp:wrapPolygon edited="1">
                    <wp:start x="0" y="0"/>
                    <wp:lineTo x="0" y="21694"/>
                    <wp:lineTo x="21672" y="21694"/>
                    <wp:lineTo x="21672" y="0"/>
                    <wp:lineTo x="0" y="0"/>
                  </wp:wrapPolygon>
                </wp:wrapTight>
                <wp:docPr id="4" name="Text Box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0873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8752;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text-anchor:top;visibility:visible;" wrapcoords="0 0 0 100435 100333 100435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pStyle w:val="764"/>
        <w:spacing w:after="0" w:line="360" w:lineRule="auto"/>
      </w:pPr>
      <w:r/>
      <w:r/>
    </w:p>
    <w:p>
      <w:pPr>
        <w:pStyle w:val="764"/>
        <w:spacing w:after="0" w:line="360" w:lineRule="auto"/>
      </w:pPr>
      <w:r/>
      <w:r/>
    </w:p>
    <w:p>
      <w:r/>
      <w:r/>
    </w:p>
    <w:p>
      <w:r/>
      <w:r/>
    </w:p>
    <w:p>
      <w:pPr>
        <w:spacing w:line="360" w:lineRule="auto"/>
        <w:rPr>
          <w:rFonts w:eastAsia="黑体"/>
          <w:bCs/>
          <w:sz w:val="24"/>
          <w:szCs w:val="24"/>
        </w:rPr>
      </w:pPr>
      <w:r>
        <w:rPr>
          <w:rFonts w:hint="eastAsia" w:ascii="宋体" w:hAnsi="宋体" w:cs="宋体"/>
          <w:sz w:val="24"/>
          <w:szCs w:val="24"/>
        </w:rPr>
        <w:t xml:space="preserve">（三）承诺书(格式)：</w:t>
      </w:r>
      <w:r/>
    </w:p>
    <w:p>
      <w:pPr>
        <w:jc w:val="center"/>
        <w:spacing w:line="360" w:lineRule="auto"/>
        <w:rPr>
          <w:rFonts w:eastAsia="黑体"/>
          <w:bCs/>
          <w:sz w:val="28"/>
          <w:szCs w:val="28"/>
        </w:rPr>
      </w:pPr>
      <w:r>
        <w:rPr>
          <w:rFonts w:hint="eastAsia" w:eastAsia="黑体"/>
          <w:bCs/>
          <w:sz w:val="28"/>
          <w:szCs w:val="28"/>
        </w:rPr>
        <w:t xml:space="preserve">承诺书一</w:t>
      </w:r>
      <w:r>
        <w:rPr>
          <w:rFonts w:hint="eastAsia" w:eastAsia="黑体"/>
          <w:bCs/>
          <w:sz w:val="28"/>
          <w:szCs w:val="28"/>
        </w:rPr>
        <w:t xml:space="preserve">(</w:t>
      </w:r>
      <w:r>
        <w:rPr>
          <w:rFonts w:hint="eastAsia" w:eastAsia="黑体"/>
          <w:bCs/>
          <w:sz w:val="28"/>
          <w:szCs w:val="28"/>
        </w:rPr>
        <w:t xml:space="preserve">格式</w:t>
      </w:r>
      <w:r>
        <w:rPr>
          <w:rFonts w:hint="eastAsia" w:eastAsia="黑体"/>
          <w:bCs/>
          <w:sz w:val="28"/>
          <w:szCs w:val="28"/>
        </w:rPr>
        <w:t xml:space="preserve">)</w:t>
      </w:r>
      <w:r/>
    </w:p>
    <w:p>
      <w:pPr>
        <w:pStyle w:val="752"/>
        <w:tabs>
          <w:tab w:val="left" w:pos="720" w:leader="none"/>
        </w:tabs>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p>
    <w:p>
      <w:pPr>
        <w:ind w:firstLine="482"/>
        <w:spacing w:before="240" w:line="360" w:lineRule="auto"/>
        <w:rPr>
          <w:rFonts w:hint="eastAsia" w:ascii="宋体" w:hAnsi="宋体" w:cs="宋体"/>
          <w:color w:val="000000"/>
          <w:sz w:val="24"/>
        </w:rPr>
      </w:pPr>
      <w:r>
        <w:rPr>
          <w:rFonts w:hint="eastAsia" w:ascii="宋体" w:hAnsi="宋体" w:cs="宋体"/>
          <w:color w:val="000000"/>
          <w:sz w:val="24"/>
        </w:rPr>
        <w:t xml:space="preserve">我公司自愿参加贵单位（公司）</w:t>
      </w:r>
      <w:r>
        <w:rPr>
          <w:rFonts w:hint="eastAsia" w:ascii="宋体" w:hAnsi="宋体" w:cs="宋体"/>
          <w:color w:val="000000"/>
          <w:sz w:val="24"/>
          <w:u w:val="single"/>
        </w:rPr>
        <w:t xml:space="preserve">                    </w:t>
      </w:r>
      <w:r>
        <w:rPr>
          <w:rFonts w:hint="eastAsia" w:ascii="宋体" w:hAnsi="宋体" w:cs="宋体"/>
          <w:color w:val="000000"/>
          <w:sz w:val="24"/>
        </w:rPr>
        <w:t xml:space="preserve">项目的投标，并接受对我公司的资格、资信审查，我公司承诺：我公司未处于被责令停业、投标资格被取消或者财产被接管、冻结和破产状态，企业没有因骗取中标或者严重违约以及发生重大安全事故和质量事故、</w:t>
      </w:r>
      <w:r>
        <w:rPr>
          <w:rFonts w:hint="eastAsia" w:ascii="宋体" w:hAnsi="宋体" w:cs="宋体"/>
          <w:color w:val="000000"/>
          <w:sz w:val="24"/>
          <w:lang w:val="zh-CN"/>
        </w:rPr>
        <w:t xml:space="preserve">文明施工不良记录</w:t>
      </w:r>
      <w:r>
        <w:rPr>
          <w:rFonts w:hint="eastAsia" w:ascii="宋体" w:hAnsi="宋体" w:cs="宋体"/>
          <w:color w:val="000000"/>
          <w:sz w:val="24"/>
        </w:rPr>
        <w:t xml:space="preserve">等问题，被有关部门暂停投标资格并在暂停期内的。根据贵单位（公司）提出的磋商文件要求，本公司递交的报价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sz w:val="24"/>
        </w:rPr>
      </w:pPr>
      <w:r>
        <w:rPr>
          <w:rFonts w:hint="eastAsia" w:ascii="宋体" w:hAnsi="宋体" w:cs="宋体"/>
          <w:sz w:val="24"/>
        </w:rPr>
      </w:r>
      <w:r/>
    </w:p>
    <w:p>
      <w:pPr>
        <w:ind w:firstLine="480"/>
        <w:spacing w:before="240" w:line="360" w:lineRule="auto"/>
        <w:rPr>
          <w:rFonts w:hint="eastAsia" w:ascii="宋体" w:hAnsi="宋体" w:cs="宋体"/>
          <w:sz w:val="24"/>
        </w:rPr>
      </w:pPr>
      <w:r>
        <w:rPr>
          <w:rFonts w:hint="eastAsia" w:ascii="宋体" w:hAnsi="宋体" w:cs="宋体"/>
          <w:sz w:val="24"/>
        </w:rPr>
      </w:r>
      <w:r/>
    </w:p>
    <w:p>
      <w:pPr>
        <w:ind w:firstLine="48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   （签字和盖章）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年    月    日   </w:t>
      </w:r>
      <w:r/>
    </w:p>
    <w:p>
      <w:pPr>
        <w:pStyle w:val="752"/>
        <w:tabs>
          <w:tab w:val="left" w:pos="720" w:leader="none"/>
        </w:tabs>
        <w:rPr>
          <w:rFonts w:hint="eastAsia" w:ascii="宋体" w:hAnsi="宋体" w:cs="宋体"/>
        </w:rPr>
      </w:pPr>
      <w:r>
        <w:rPr>
          <w:rFonts w:hint="eastAsia" w:ascii="宋体" w:hAnsi="宋体" w:cs="宋体"/>
          <w:b w:val="0"/>
          <w:sz w:val="24"/>
          <w:szCs w:val="24"/>
        </w:rPr>
        <w:br w:type="page" w:clear="all"/>
      </w:r>
      <w:r>
        <w:rPr>
          <w:rFonts w:hint="eastAsia" w:eastAsia="黑体"/>
          <w:b w:val="0"/>
          <w:sz w:val="28"/>
          <w:szCs w:val="28"/>
        </w:rPr>
        <w:t xml:space="preserve">承诺书二（无在建工程格式）</w:t>
      </w:r>
      <w:r/>
    </w:p>
    <w:p>
      <w:pPr>
        <w:spacing w:before="240" w:line="360" w:lineRule="auto"/>
        <w:rPr>
          <w:rFonts w:hint="eastAsia" w:ascii="宋体" w:hAnsi="宋体" w:cs="宋体"/>
          <w:sz w:val="24"/>
        </w:rPr>
      </w:pPr>
      <w:r>
        <w:rPr>
          <w:rFonts w:hint="eastAsia" w:ascii="宋体" w:hAnsi="宋体" w:cs="宋体"/>
          <w:sz w:val="24"/>
          <w:u w:val="single"/>
        </w:rPr>
        <w:t xml:space="preserve">    （采购人名称）      </w:t>
      </w:r>
      <w:r>
        <w:rPr>
          <w:rFonts w:hint="eastAsia" w:ascii="宋体" w:hAnsi="宋体" w:cs="宋体"/>
          <w:sz w:val="24"/>
        </w:rPr>
        <w:t xml:space="preserve">：</w:t>
      </w:r>
      <w:r/>
    </w:p>
    <w:p>
      <w:pPr>
        <w:ind w:firstLine="480"/>
        <w:spacing w:before="240" w:line="360" w:lineRule="auto"/>
        <w:rPr>
          <w:rFonts w:hint="eastAsia" w:ascii="宋体" w:hAnsi="宋体" w:cs="宋体"/>
          <w:sz w:val="24"/>
        </w:rPr>
      </w:pPr>
      <w:r>
        <w:rPr>
          <w:rFonts w:hint="eastAsia" w:ascii="宋体" w:hAnsi="宋体" w:cs="宋体"/>
          <w:sz w:val="24"/>
        </w:rPr>
        <w:t xml:space="preserve">我公司保证参与</w:t>
      </w:r>
      <w:r>
        <w:rPr>
          <w:rFonts w:hint="eastAsia" w:ascii="宋体" w:hAnsi="宋体" w:cs="宋体"/>
          <w:sz w:val="24"/>
          <w:u w:val="single"/>
        </w:rPr>
        <w:t xml:space="preserve">     （拟采购项目名称）     </w:t>
      </w:r>
      <w:r>
        <w:rPr>
          <w:rFonts w:hint="eastAsia" w:ascii="宋体" w:hAnsi="宋体" w:cs="宋体"/>
          <w:sz w:val="24"/>
        </w:rPr>
        <w:t xml:space="preserve">投标的拟任项目经理无任何在建工程项目，提交的项目经理的证书原件是真实的，以上承诺如有不实，采购人可取消我方投标资格，如中标采购人可取消本公司的中标资格，我公司承担一切由此造成的法律后果。</w:t>
      </w:r>
      <w:r/>
    </w:p>
    <w:p>
      <w:pPr>
        <w:ind w:firstLine="480"/>
        <w:spacing w:before="240" w:line="360" w:lineRule="auto"/>
        <w:rPr>
          <w:rFonts w:hint="eastAsia" w:ascii="宋体" w:hAnsi="宋体" w:cs="宋体"/>
          <w:sz w:val="24"/>
        </w:rPr>
      </w:pPr>
      <w:r>
        <w:rPr>
          <w:rFonts w:hint="eastAsia" w:ascii="宋体" w:hAnsi="宋体" w:cs="宋体"/>
          <w:sz w:val="24"/>
        </w:rPr>
        <w:t xml:space="preserve">  </w:t>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   （签字和盖章）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年    月    日   </w:t>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color w:val="000000"/>
          <w:sz w:val="30"/>
          <w:szCs w:val="30"/>
        </w:rPr>
      </w:pPr>
      <w:r>
        <w:rPr>
          <w:rFonts w:hint="eastAsia" w:ascii="宋体" w:hAnsi="宋体" w:cs="宋体"/>
          <w:b/>
          <w:bCs/>
          <w:sz w:val="24"/>
        </w:rPr>
        <w:br w:type="page" w:clear="all"/>
      </w:r>
      <w:r>
        <w:rPr>
          <w:rFonts w:hint="eastAsia" w:eastAsia="黑体"/>
          <w:bCs/>
          <w:sz w:val="28"/>
          <w:szCs w:val="28"/>
        </w:rPr>
        <w:t xml:space="preserve">承诺书三</w:t>
      </w:r>
      <w:r>
        <w:rPr>
          <w:rFonts w:hint="eastAsia" w:eastAsia="黑体"/>
          <w:bCs/>
          <w:sz w:val="28"/>
          <w:szCs w:val="28"/>
        </w:rPr>
        <w:t xml:space="preserve">  </w:t>
      </w:r>
      <w:r>
        <w:rPr>
          <w:rFonts w:hint="eastAsia" w:eastAsia="黑体"/>
          <w:bCs/>
          <w:sz w:val="28"/>
          <w:szCs w:val="28"/>
        </w:rPr>
        <w:t xml:space="preserve">不拖欠农民工工资承诺书</w:t>
      </w:r>
      <w:r/>
    </w:p>
    <w:p>
      <w:pPr>
        <w:spacing w:line="360" w:lineRule="auto"/>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p>
    <w:p>
      <w:pPr>
        <w:ind w:firstLine="514"/>
        <w:spacing w:line="360" w:lineRule="auto"/>
        <w:rPr>
          <w:rFonts w:hint="eastAsia" w:ascii="宋体" w:hAnsi="宋体" w:cs="宋体"/>
          <w:sz w:val="24"/>
        </w:rPr>
      </w:pPr>
      <w:r>
        <w:rPr>
          <w:rFonts w:hint="eastAsia" w:ascii="宋体" w:hAnsi="宋体" w:cs="宋体"/>
          <w:sz w:val="24"/>
        </w:rPr>
        <w:t xml:space="preserve">为保护农民工的合法权益，不拖欠农民工工资，本签名人郑重承诺：</w:t>
      </w:r>
      <w:r/>
    </w:p>
    <w:p>
      <w:pPr>
        <w:ind w:firstLine="514"/>
        <w:spacing w:line="360" w:lineRule="auto"/>
        <w:rPr>
          <w:rFonts w:hint="eastAsia" w:ascii="宋体" w:hAnsi="宋体" w:cs="宋体"/>
          <w:sz w:val="24"/>
        </w:rPr>
      </w:pPr>
      <w:r>
        <w:rPr>
          <w:rFonts w:hint="eastAsia" w:ascii="宋体" w:hAnsi="宋体" w:cs="宋体"/>
          <w:sz w:val="24"/>
        </w:rPr>
        <w:t xml:space="preserve">本企业如果中标承建</w:t>
      </w:r>
      <w:r>
        <w:rPr>
          <w:rFonts w:hint="eastAsia" w:ascii="宋体" w:hAnsi="宋体" w:cs="宋体"/>
          <w:sz w:val="24"/>
          <w:u w:val="single"/>
        </w:rPr>
        <w:t xml:space="preserve">                       工程</w:t>
      </w:r>
      <w:r>
        <w:rPr>
          <w:rFonts w:hint="eastAsia" w:ascii="宋体" w:hAnsi="宋体" w:cs="宋体"/>
          <w:sz w:val="24"/>
        </w:rPr>
        <w:t xml:space="preserve">项目，需要使用农民工时，将保证做到：</w:t>
      </w:r>
      <w:r/>
    </w:p>
    <w:p>
      <w:pPr>
        <w:ind w:firstLine="514"/>
        <w:spacing w:line="360" w:lineRule="auto"/>
        <w:rPr>
          <w:rFonts w:hint="eastAsia" w:ascii="宋体" w:hAnsi="宋体" w:cs="宋体"/>
          <w:sz w:val="24"/>
        </w:rPr>
      </w:pPr>
      <w:r>
        <w:rPr>
          <w:rFonts w:hint="eastAsia" w:ascii="宋体" w:hAnsi="宋体" w:cs="宋体"/>
          <w:sz w:val="24"/>
        </w:rPr>
        <w:t xml:space="preserve">1、按照《劳动法》规定雇佣和使用农民工，工资将直接发放给农民工本人，严禁发放给“包工头”。</w:t>
      </w:r>
      <w:r/>
    </w:p>
    <w:p>
      <w:pPr>
        <w:ind w:firstLine="514"/>
        <w:spacing w:line="360" w:lineRule="auto"/>
        <w:rPr>
          <w:rFonts w:hint="eastAsia" w:ascii="宋体" w:hAnsi="宋体" w:cs="宋体"/>
          <w:sz w:val="24"/>
        </w:rPr>
      </w:pPr>
      <w:r>
        <w:rPr>
          <w:rFonts w:hint="eastAsia" w:ascii="宋体" w:hAnsi="宋体" w:cs="宋体"/>
          <w:sz w:val="24"/>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4"/>
        <w:spacing w:line="360" w:lineRule="auto"/>
        <w:rPr>
          <w:rFonts w:hint="eastAsia" w:ascii="宋体" w:hAnsi="宋体" w:cs="宋体"/>
          <w:sz w:val="24"/>
        </w:rPr>
      </w:pPr>
      <w:r>
        <w:rPr>
          <w:rFonts w:hint="eastAsia" w:ascii="宋体" w:hAnsi="宋体" w:cs="宋体"/>
          <w:sz w:val="24"/>
        </w:rPr>
        <w:t xml:space="preserve">3、如果发生违反规定拖欠或克扣农民工工资行为，造成农民工上访，本公司愿意接受业主暂停我公司1年期间参加业主招标项目投标资格的处罚，同时愿意接受交通行政主管部门依照有关规定作出的其它处罚决定。</w:t>
      </w:r>
      <w:r/>
    </w:p>
    <w:p>
      <w:pPr>
        <w:ind w:firstLine="514"/>
        <w:spacing w:line="360" w:lineRule="auto"/>
        <w:rPr>
          <w:rFonts w:hint="eastAsia" w:ascii="宋体" w:hAnsi="宋体" w:cs="宋体"/>
          <w:sz w:val="24"/>
        </w:rPr>
      </w:pPr>
      <w:r>
        <w:rPr>
          <w:rFonts w:hint="eastAsia" w:ascii="宋体" w:hAnsi="宋体" w:cs="宋体"/>
          <w:sz w:val="24"/>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4"/>
        <w:spacing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   （签字和盖章）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年    月    日   </w:t>
      </w:r>
      <w:r/>
    </w:p>
    <w:p>
      <w:pPr>
        <w:pStyle w:val="752"/>
        <w:tabs>
          <w:tab w:val="left" w:pos="720" w:leader="none"/>
        </w:tabs>
        <w:rPr>
          <w:rFonts w:hint="eastAsia" w:ascii="宋体" w:hAnsi="宋体" w:cs="宋体"/>
        </w:rPr>
      </w:pPr>
      <w:r>
        <w:rPr>
          <w:rFonts w:hint="eastAsia" w:ascii="宋体" w:hAnsi="宋体" w:cs="宋体"/>
          <w:b w:val="0"/>
          <w:sz w:val="24"/>
          <w:szCs w:val="24"/>
        </w:rPr>
        <w:br w:type="page" w:clear="all"/>
      </w:r>
      <w:r>
        <w:rPr>
          <w:rFonts w:hint="eastAsia" w:eastAsia="黑体"/>
          <w:b w:val="0"/>
          <w:sz w:val="28"/>
          <w:szCs w:val="28"/>
        </w:rPr>
        <w:t xml:space="preserve">承诺书四（廉洁承诺书格式）</w:t>
      </w:r>
      <w:r/>
    </w:p>
    <w:p>
      <w:pPr>
        <w:ind w:firstLine="480"/>
        <w:spacing w:line="360" w:lineRule="auto"/>
        <w:rPr>
          <w:rFonts w:hint="eastAsia" w:ascii="宋体" w:hAnsi="宋体" w:cs="宋体"/>
          <w:sz w:val="24"/>
        </w:rPr>
      </w:pPr>
      <w:r>
        <w:rPr>
          <w:rFonts w:hint="eastAsia" w:ascii="宋体" w:hAnsi="宋体" w:cs="宋体"/>
          <w:sz w:val="24"/>
        </w:rPr>
        <w:t xml:space="preserve">为了积极配合贵院为平台的招标工作，有效遏制不公平竞争和违规违纪问题的发生，确保招标工作的公平、公正、公开，我们保证认真贯彻《招投标法》等相关规定以及相关廉洁要求，特向贵院承诺如下事项：</w:t>
      </w:r>
      <w:r/>
    </w:p>
    <w:p>
      <w:pPr>
        <w:ind w:firstLine="480"/>
        <w:spacing w:line="360" w:lineRule="auto"/>
        <w:rPr>
          <w:rFonts w:hint="eastAsia" w:ascii="宋体" w:hAnsi="宋体" w:cs="宋体"/>
          <w:sz w:val="24"/>
        </w:rPr>
      </w:pPr>
      <w:r>
        <w:rPr>
          <w:rFonts w:hint="eastAsia" w:ascii="宋体" w:hAnsi="宋体" w:cs="宋体"/>
          <w:sz w:val="24"/>
        </w:rPr>
        <w:t xml:space="preserve">1、自觉遵守国家法律法规及有关廉政建设制度。</w:t>
      </w:r>
      <w:r/>
    </w:p>
    <w:p>
      <w:pPr>
        <w:ind w:firstLine="480"/>
        <w:spacing w:line="360" w:lineRule="auto"/>
        <w:rPr>
          <w:rFonts w:hint="eastAsia" w:ascii="宋体" w:hAnsi="宋体" w:cs="宋体"/>
          <w:sz w:val="24"/>
        </w:rPr>
      </w:pPr>
      <w:r>
        <w:rPr>
          <w:rFonts w:hint="eastAsia" w:ascii="宋体" w:hAnsi="宋体" w:cs="宋体"/>
          <w:sz w:val="24"/>
        </w:rPr>
        <w:t xml:space="preserve">2、主动了解贵院招投标纪律，积极配合贵院执行招投标廉政建设的有关规定。</w:t>
      </w:r>
      <w:r/>
    </w:p>
    <w:p>
      <w:pPr>
        <w:ind w:firstLine="480"/>
        <w:spacing w:line="360" w:lineRule="auto"/>
        <w:rPr>
          <w:rFonts w:hint="eastAsia" w:ascii="宋体" w:hAnsi="宋体" w:cs="宋体"/>
          <w:sz w:val="24"/>
        </w:rPr>
      </w:pPr>
      <w:r>
        <w:rPr>
          <w:rFonts w:hint="eastAsia" w:ascii="宋体" w:hAnsi="宋体" w:cs="宋体"/>
          <w:sz w:val="24"/>
        </w:rPr>
        <w:t xml:space="preserve">3、不使用不正当手段妨碍、排挤其他投标单位或串通投标。</w:t>
      </w:r>
      <w:r/>
    </w:p>
    <w:p>
      <w:pPr>
        <w:ind w:firstLine="480"/>
        <w:spacing w:line="360" w:lineRule="auto"/>
        <w:rPr>
          <w:rFonts w:hint="eastAsia" w:ascii="宋体" w:hAnsi="宋体" w:cs="宋体"/>
          <w:sz w:val="24"/>
        </w:rPr>
      </w:pPr>
      <w:r>
        <w:rPr>
          <w:rFonts w:hint="eastAsia" w:ascii="宋体" w:hAnsi="宋体" w:cs="宋体"/>
          <w:sz w:val="24"/>
        </w:rPr>
        <w:t xml:space="preserve">4、按照磋商文件规定的方式进行投标，不隐瞒本单位投标资质的真实情况，投标资质符合规定。</w:t>
      </w:r>
      <w:r/>
    </w:p>
    <w:p>
      <w:pPr>
        <w:ind w:firstLine="480"/>
        <w:spacing w:line="360" w:lineRule="auto"/>
        <w:rPr>
          <w:rFonts w:hint="eastAsia" w:ascii="宋体" w:hAnsi="宋体" w:cs="宋体"/>
          <w:sz w:val="24"/>
        </w:rPr>
      </w:pPr>
      <w:r>
        <w:rPr>
          <w:rFonts w:hint="eastAsia" w:ascii="宋体" w:hAnsi="宋体" w:cs="宋体"/>
          <w:sz w:val="24"/>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sz w:val="24"/>
        </w:rPr>
      </w:pPr>
      <w:r>
        <w:rPr>
          <w:rFonts w:hint="eastAsia" w:ascii="宋体" w:hAnsi="宋体" w:cs="宋体"/>
          <w:sz w:val="24"/>
        </w:rPr>
        <w:t xml:space="preserve">6、不向</w:t>
      </w:r>
      <w:r>
        <w:rPr>
          <w:rFonts w:hint="eastAsia" w:ascii="宋体" w:hAnsi="宋体" w:cs="宋体"/>
          <w:color w:val="000000"/>
          <w:sz w:val="24"/>
        </w:rPr>
        <w:t xml:space="preserve">设计招</w:t>
      </w:r>
      <w:r>
        <w:rPr>
          <w:rFonts w:hint="eastAsia" w:ascii="宋体" w:hAnsi="宋体" w:cs="宋体"/>
          <w:sz w:val="24"/>
        </w:rPr>
        <w:t xml:space="preserve">标的单位及个人购置或提供通讯工具、交通工具和高档办公用品等。</w:t>
      </w:r>
      <w:r/>
    </w:p>
    <w:p>
      <w:pPr>
        <w:ind w:firstLine="480"/>
        <w:spacing w:line="360" w:lineRule="auto"/>
        <w:rPr>
          <w:rFonts w:hint="eastAsia" w:ascii="宋体" w:hAnsi="宋体" w:cs="宋体"/>
          <w:sz w:val="24"/>
        </w:rPr>
      </w:pPr>
      <w:r>
        <w:rPr>
          <w:rFonts w:hint="eastAsia" w:ascii="宋体" w:hAnsi="宋体" w:cs="宋体"/>
          <w:sz w:val="24"/>
        </w:rPr>
        <w:t xml:space="preserve">7、不向涉及招标的单位及个人的配偶、子女、亲属分包此次招标项目。</w:t>
      </w:r>
      <w:r/>
    </w:p>
    <w:p>
      <w:pPr>
        <w:ind w:firstLine="480"/>
        <w:spacing w:line="360" w:lineRule="auto"/>
        <w:rPr>
          <w:rFonts w:hint="eastAsia" w:ascii="宋体" w:hAnsi="宋体" w:cs="宋体"/>
          <w:sz w:val="24"/>
        </w:rPr>
      </w:pPr>
      <w:r>
        <w:rPr>
          <w:rFonts w:hint="eastAsia" w:ascii="宋体" w:hAnsi="宋体" w:cs="宋体"/>
          <w:sz w:val="24"/>
        </w:rPr>
        <w:t xml:space="preserve">8、不向涉及招标的单位及个人支付好处费、介绍费。</w:t>
      </w:r>
      <w:r/>
    </w:p>
    <w:p>
      <w:pPr>
        <w:ind w:firstLine="480"/>
        <w:spacing w:line="360" w:lineRule="auto"/>
        <w:rPr>
          <w:rFonts w:hint="eastAsia" w:ascii="宋体" w:hAnsi="宋体" w:cs="宋体"/>
          <w:sz w:val="24"/>
        </w:rPr>
      </w:pPr>
      <w:r>
        <w:rPr>
          <w:rFonts w:hint="eastAsia" w:ascii="宋体" w:hAnsi="宋体" w:cs="宋体"/>
          <w:sz w:val="24"/>
        </w:rPr>
        <w:t xml:space="preserve">9、一旦发现相关人员在招标过程中有索要财物等不廉洁行为，坚决予以抵制，并及时向贵院纪检监察室举报。</w:t>
      </w:r>
      <w:r/>
    </w:p>
    <w:p>
      <w:pPr>
        <w:ind w:firstLine="480"/>
        <w:spacing w:line="360" w:lineRule="auto"/>
        <w:rPr>
          <w:rFonts w:hint="eastAsia" w:ascii="宋体" w:hAnsi="宋体" w:cs="宋体"/>
          <w:sz w:val="24"/>
        </w:rPr>
      </w:pPr>
      <w:r>
        <w:rPr>
          <w:rFonts w:hint="eastAsia" w:ascii="宋体" w:hAnsi="宋体" w:cs="宋体"/>
          <w:sz w:val="24"/>
        </w:rPr>
        <w:t xml:space="preserve">我们若违反上述承诺，愿接收取消投标资格及其他任何形式的处理。</w:t>
      </w:r>
      <w:r/>
    </w:p>
    <w:p>
      <w:pPr>
        <w:ind w:right="480" w:firstLine="276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r>
      <w:r/>
    </w:p>
    <w:p>
      <w:pPr>
        <w:ind w:right="480" w:firstLine="33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3360"/>
        <w:spacing w:before="240" w:line="360" w:lineRule="auto"/>
        <w:rPr>
          <w:rFonts w:hint="eastAsia" w:ascii="宋体" w:hAnsi="宋体" w:cs="宋体"/>
          <w:sz w:val="24"/>
        </w:rPr>
      </w:pPr>
      <w:r>
        <w:rPr>
          <w:rFonts w:hint="eastAsia" w:ascii="宋体" w:hAnsi="宋体" w:cs="宋体"/>
          <w:sz w:val="24"/>
        </w:rPr>
        <w:t xml:space="preserve">法定代表人或其授权代理人：   （签字和盖章）          </w:t>
      </w:r>
      <w:r/>
    </w:p>
    <w:p>
      <w:pPr>
        <w:spacing w:after="0" w:line="360" w:lineRule="auto"/>
        <w:rPr>
          <w:rFonts w:hint="eastAsia" w:ascii="宋体" w:hAnsi="宋体" w:cs="宋体"/>
          <w:sz w:val="24"/>
          <w:szCs w:val="24"/>
        </w:rPr>
        <w:outlineLvl w:val="0"/>
      </w:pPr>
      <w:r>
        <w:rPr>
          <w:rFonts w:hint="eastAsia" w:ascii="宋体" w:hAnsi="宋体" w:cs="宋体"/>
          <w:sz w:val="24"/>
        </w:rPr>
        <w:t xml:space="preserve">                                              年    月    日</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jc w:val="center"/>
        <w:rPr>
          <w:rFonts w:hint="eastAsia" w:ascii="宋体" w:hAnsi="宋体"/>
          <w:bCs/>
          <w:sz w:val="28"/>
          <w:szCs w:val="28"/>
        </w:rPr>
      </w:pPr>
      <w:r>
        <w:rPr>
          <w:rFonts w:hint="eastAsia" w:ascii="宋体" w:hAnsi="宋体"/>
          <w:bCs/>
          <w:sz w:val="28"/>
          <w:szCs w:val="28"/>
        </w:rPr>
        <w:t xml:space="preserve">中标标段优先顺序承诺函（格式）：</w:t>
      </w:r>
      <w:r/>
    </w:p>
    <w:p>
      <w:pPr>
        <w:jc w:val="center"/>
        <w:rPr>
          <w:rFonts w:hint="eastAsia" w:ascii="宋体" w:hAnsi="宋体"/>
          <w:b/>
          <w:sz w:val="24"/>
        </w:rPr>
      </w:pPr>
      <w:r>
        <w:rPr>
          <w:rFonts w:hint="eastAsia" w:ascii="宋体" w:hAnsi="宋体"/>
          <w:bCs/>
          <w:sz w:val="24"/>
        </w:rPr>
        <w:t xml:space="preserve">中标标段优先顺序承诺函</w:t>
      </w:r>
      <w:r/>
    </w:p>
    <w:p>
      <w:pPr>
        <w:rPr>
          <w:rFonts w:hint="eastAsia" w:ascii="宋体" w:hAnsi="宋体"/>
          <w:sz w:val="24"/>
        </w:rPr>
      </w:pPr>
      <w:r>
        <w:rPr>
          <w:rFonts w:hint="eastAsia" w:ascii="宋体" w:hAnsi="宋体"/>
          <w:sz w:val="24"/>
        </w:rPr>
      </w:r>
      <w:r/>
    </w:p>
    <w:p>
      <w:pPr>
        <w:rPr>
          <w:rFonts w:hint="eastAsia" w:ascii="宋体" w:hAnsi="宋体"/>
          <w:b/>
          <w:bCs/>
          <w:sz w:val="24"/>
          <w:u w:val="single"/>
        </w:rPr>
      </w:pPr>
      <w:r>
        <w:rPr>
          <w:rFonts w:hint="eastAsia" w:ascii="宋体" w:hAnsi="宋体"/>
          <w:bCs/>
          <w:sz w:val="24"/>
        </w:rPr>
        <w:t xml:space="preserve">致江苏智汇锡建工程项目管理有限公司：</w:t>
      </w:r>
      <w:r/>
    </w:p>
    <w:p>
      <w:pPr>
        <w:spacing w:line="360" w:lineRule="auto"/>
        <w:rPr>
          <w:rFonts w:hint="eastAsia" w:ascii="宋体" w:hAnsi="宋体"/>
          <w:bCs/>
          <w:sz w:val="24"/>
        </w:rPr>
      </w:pPr>
      <w:r>
        <w:rPr>
          <w:rFonts w:hint="eastAsia" w:ascii="宋体" w:hAnsi="宋体"/>
          <w:bCs/>
          <w:sz w:val="24"/>
        </w:rPr>
        <w:t xml:space="preserve">    1、我单位完全理解</w:t>
      </w:r>
      <w:r>
        <w:rPr>
          <w:rFonts w:hint="eastAsia" w:ascii="宋体" w:hAnsi="宋体"/>
          <w:sz w:val="24"/>
        </w:rPr>
        <w:t xml:space="preserve">本次招标最多可中一个标段的要求。</w:t>
      </w:r>
      <w:r>
        <w:rPr>
          <w:rFonts w:hint="eastAsia" w:ascii="宋体" w:hAnsi="宋体"/>
          <w:bCs/>
          <w:sz w:val="24"/>
        </w:rPr>
        <w:t xml:space="preserve">将按照投标供应商承诺的中标标段优先顺序确定中标标段，并放弃对这方面有不明或误解的权利。</w:t>
      </w:r>
      <w:r/>
    </w:p>
    <w:p>
      <w:pPr>
        <w:spacing w:line="360" w:lineRule="auto"/>
        <w:rPr>
          <w:rFonts w:hint="eastAsia" w:ascii="宋体" w:hAnsi="宋体"/>
          <w:bCs/>
          <w:sz w:val="24"/>
        </w:rPr>
      </w:pPr>
      <w:r>
        <w:rPr>
          <w:rFonts w:hint="eastAsia" w:ascii="宋体" w:hAnsi="宋体"/>
          <w:bCs/>
          <w:sz w:val="24"/>
        </w:rPr>
        <w:t xml:space="preserve">    2、如果我单位经评委评审后在多个标项均为第一名时，我公司愿意按照下表的优先顺序选择排列于前的标段中标，放弃其余标段的中标权。</w:t>
      </w:r>
      <w:r/>
    </w:p>
    <w:tbl>
      <w:tblPr>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30"/>
        <w:gridCol w:w="3133"/>
        <w:gridCol w:w="3133"/>
      </w:tblGrid>
      <w:tr>
        <w:trPr>
          <w:jc w:val="center"/>
          <w:trHeight w:val="399"/>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t xml:space="preserve">中标优先顺序</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jc w:val="center"/>
              <w:rPr>
                <w:rFonts w:hint="eastAsia" w:ascii="宋体" w:hAnsi="宋体"/>
                <w:bCs/>
                <w:sz w:val="24"/>
              </w:rPr>
            </w:pPr>
            <w:r>
              <w:rPr>
                <w:rFonts w:hint="eastAsia" w:ascii="宋体" w:hAnsi="宋体"/>
                <w:bCs/>
                <w:sz w:val="24"/>
              </w:rPr>
              <w:t xml:space="preserve">标段编号</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jc w:val="center"/>
              <w:rPr>
                <w:rFonts w:hint="eastAsia" w:ascii="宋体" w:hAnsi="宋体"/>
                <w:bCs/>
                <w:sz w:val="24"/>
              </w:rPr>
            </w:pPr>
            <w:r>
              <w:rPr>
                <w:rFonts w:hint="eastAsia" w:ascii="宋体" w:hAnsi="宋体"/>
                <w:bCs/>
                <w:sz w:val="24"/>
              </w:rPr>
              <w:t xml:space="preserve">标段名称</w:t>
            </w:r>
            <w:r/>
          </w:p>
        </w:tc>
      </w:tr>
      <w:tr>
        <w:trPr>
          <w:jc w:val="center"/>
          <w:trHeight w:val="447"/>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t xml:space="preserve">1</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t xml:space="preserve">2</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59"/>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51"/>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tcPr>
          <w:p>
            <w:pPr>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tcPr>
          <w:p>
            <w:pPr>
              <w:ind w:firstLine="560"/>
              <w:jc w:val="center"/>
              <w:rPr>
                <w:rFonts w:hint="eastAsia" w:ascii="宋体" w:hAnsi="宋体"/>
                <w:bCs/>
                <w:sz w:val="24"/>
              </w:rPr>
            </w:pPr>
            <w:r>
              <w:rPr>
                <w:rFonts w:hint="eastAsia" w:ascii="宋体" w:hAnsi="宋体"/>
                <w:bCs/>
                <w:sz w:val="24"/>
              </w:rPr>
            </w:r>
            <w:r/>
          </w:p>
        </w:tc>
      </w:tr>
    </w:tbl>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spacing w:after="0" w:line="360" w:lineRule="auto"/>
        <w:rPr>
          <w:rFonts w:hint="eastAsia" w:ascii="宋体" w:hAnsi="宋体" w:cs="宋体"/>
          <w:sz w:val="24"/>
          <w:szCs w:val="24"/>
        </w:rPr>
        <w:outlineLvl w:val="0"/>
      </w:pPr>
      <w:r>
        <w:rPr>
          <w:rFonts w:hint="eastAsia" w:ascii="宋体" w:hAnsi="宋体"/>
          <w:bCs/>
        </w:rPr>
        <w:t xml:space="preserve">                                  投标供应商（全称并加盖公章）：</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ascii="宋体"/>
          <w:sz w:val="24"/>
          <w:szCs w:val="24"/>
        </w:rPr>
        <w:outlineLvl w:val="0"/>
      </w:pPr>
      <w:r>
        <w:rPr>
          <w:rFonts w:hint="eastAsia" w:ascii="宋体" w:hAnsi="宋体" w:cs="宋体"/>
          <w:sz w:val="24"/>
          <w:szCs w:val="24"/>
          <w:highlight w:val="none"/>
        </w:rPr>
      </w:r>
      <w:r>
        <w:rPr>
          <w:rFonts w:hint="eastAsia" w:ascii="宋体" w:hAnsi="宋体" w:cs="宋体"/>
          <w:sz w:val="24"/>
          <w:szCs w:val="24"/>
          <w:highlight w:val="none"/>
        </w:rPr>
      </w:r>
    </w:p>
    <w:p>
      <w:pPr>
        <w:spacing w:after="0" w:line="360" w:lineRule="auto"/>
        <w:rPr>
          <w:rFonts w:hint="eastAsia" w:ascii="宋体" w:hAnsi="宋体" w:cs="宋体"/>
          <w:sz w:val="24"/>
          <w:szCs w:val="24"/>
          <w:highlight w:val="none"/>
        </w:rPr>
        <w:outlineLvl w:val="0"/>
      </w:pPr>
      <w:r>
        <w:rPr>
          <w:rFonts w:hint="eastAsia" w:ascii="宋体" w:hAnsi="宋体" w:cs="宋体"/>
          <w:sz w:val="24"/>
          <w:szCs w:val="24"/>
        </w:rPr>
        <w:t xml:space="preserve">（四）开标一览表（格式）：</w:t>
      </w:r>
      <w:r/>
    </w:p>
    <w:p>
      <w:pPr>
        <w:spacing w:after="0" w:line="360" w:lineRule="auto"/>
        <w:rPr>
          <w:rFonts w:ascii="宋体"/>
          <w:sz w:val="24"/>
          <w:szCs w:val="24"/>
        </w:rPr>
        <w:outlineLvl w:val="0"/>
      </w:pPr>
      <w:r>
        <w:rPr>
          <w:rFonts w:ascii="宋体"/>
          <w:sz w:val="24"/>
          <w:szCs w:val="24"/>
        </w:rPr>
      </w:r>
      <w:r/>
    </w:p>
    <w:p>
      <w:pPr>
        <w:pStyle w:val="750"/>
        <w:keepNext w:val="0"/>
        <w:spacing w:after="0" w:line="360" w:lineRule="auto"/>
        <w:widowControl/>
      </w:pPr>
      <w:r>
        <w:rPr>
          <w:rFonts w:hint="eastAsia" w:ascii="黑体" w:hAnsi="黑体" w:eastAsia="黑体" w:cs="黑体"/>
          <w:b w:val="0"/>
          <w:sz w:val="28"/>
          <w:szCs w:val="28"/>
        </w:rPr>
        <w:t xml:space="preserve">开标一览表（</w:t>
      </w:r>
      <w:r>
        <w:rPr>
          <w:rFonts w:hint="eastAsia" w:ascii="黑体" w:hAnsi="黑体" w:eastAsia="黑体" w:cs="黑体"/>
          <w:b w:val="0"/>
          <w:sz w:val="28"/>
          <w:szCs w:val="28"/>
          <w:u w:val="single"/>
        </w:rPr>
        <w:t xml:space="preserve">     </w:t>
      </w:r>
      <w:r>
        <w:rPr>
          <w:rFonts w:hint="eastAsia" w:ascii="黑体" w:hAnsi="黑体" w:eastAsia="黑体" w:cs="黑体"/>
          <w:b w:val="0"/>
          <w:sz w:val="28"/>
          <w:szCs w:val="28"/>
        </w:rPr>
        <w:t xml:space="preserve">标段）</w:t>
      </w:r>
      <w:r/>
    </w:p>
    <w:p>
      <w:pPr>
        <w:pStyle w:val="803"/>
        <w:spacing w:before="0" w:beforeAutospacing="0" w:after="0" w:afterAutospacing="0" w:line="360" w:lineRule="auto"/>
        <w:rPr>
          <w:rFonts w:hint="eastAsia"/>
        </w:rPr>
      </w:pPr>
      <w:r>
        <w:t xml:space="preserve">投标</w:t>
      </w:r>
      <w:r>
        <w:rPr>
          <w:rFonts w:hint="eastAsia"/>
        </w:rPr>
        <w:t xml:space="preserve">供应商</w:t>
      </w:r>
      <w:r>
        <w:t xml:space="preserve">全称（</w:t>
      </w:r>
      <w:r>
        <w:rPr>
          <w:rFonts w:hint="eastAsia"/>
        </w:rPr>
        <w:t xml:space="preserve">盖章</w:t>
      </w:r>
      <w:r>
        <w:t xml:space="preserve">）：</w:t>
      </w:r>
      <w:r/>
    </w:p>
    <w:p>
      <w:pPr>
        <w:pStyle w:val="803"/>
        <w:spacing w:before="0" w:beforeAutospacing="0" w:after="0" w:afterAutospacing="0" w:line="360" w:lineRule="auto"/>
        <w:rPr>
          <w:rFonts w:hint="eastAsia"/>
        </w:rPr>
      </w:pPr>
      <w:r>
        <w:t xml:space="preserve">项目名称：</w:t>
      </w:r>
      <w:r/>
    </w:p>
    <w:p>
      <w:pPr>
        <w:pStyle w:val="803"/>
        <w:spacing w:before="0" w:beforeAutospacing="0" w:after="0" w:afterAutospacing="0" w:line="360" w:lineRule="auto"/>
        <w:rPr>
          <w:rFonts w:hint="eastAsia"/>
        </w:rPr>
      </w:pPr>
      <w:r>
        <w:t xml:space="preserve">项目编号：</w:t>
      </w:r>
      <w:r/>
    </w:p>
    <w:tbl>
      <w:tblPr>
        <w:tblW w:w="10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90"/>
        <w:gridCol w:w="7961"/>
      </w:tblGrid>
      <w:tr>
        <w:trPr>
          <w:cantSplit/>
          <w:trHeight w:val="2063"/>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项目总报价</w:t>
            </w:r>
            <w:r/>
          </w:p>
          <w:p>
            <w:pPr>
              <w:jc w:val="center"/>
              <w:spacing w:after="0" w:line="360" w:lineRule="auto"/>
              <w:rPr>
                <w:rFonts w:hint="eastAsia" w:ascii="宋体" w:hAnsi="宋体" w:cs="宋体"/>
                <w:sz w:val="24"/>
              </w:rPr>
            </w:pPr>
            <w:r>
              <w:rPr>
                <w:rFonts w:hint="eastAsia" w:ascii="宋体" w:hAnsi="宋体" w:cs="宋体"/>
                <w:sz w:val="24"/>
              </w:rPr>
              <w:t xml:space="preserve">（人民币元）</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p>
          <w:p>
            <w:pPr>
              <w:spacing w:after="0" w:line="360" w:lineRule="auto"/>
              <w:rPr>
                <w:rFonts w:hint="eastAsia" w:ascii="宋体" w:hAnsi="宋体" w:cs="宋体"/>
                <w:sz w:val="24"/>
              </w:rPr>
            </w:pPr>
            <w:r>
              <w:rPr>
                <w:rFonts w:hint="eastAsia" w:ascii="宋体" w:hAnsi="宋体" w:cs="宋体"/>
                <w:sz w:val="24"/>
              </w:rPr>
            </w:r>
            <w:r/>
          </w:p>
          <w:p>
            <w:pPr>
              <w:spacing w:after="0" w:line="360" w:lineRule="auto"/>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                                  </w:t>
            </w:r>
            <w:r/>
          </w:p>
        </w:tc>
      </w:tr>
      <w:tr>
        <w:trPr>
          <w:cantSplit/>
          <w:trHeight w:val="958"/>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bCs/>
                <w:sz w:val="24"/>
              </w:rPr>
            </w:pPr>
            <w:r>
              <w:rPr>
                <w:rFonts w:hint="eastAsia" w:ascii="宋体" w:hAnsi="宋体"/>
                <w:bCs/>
                <w:sz w:val="24"/>
              </w:rPr>
              <w:t xml:space="preserve">工期</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952"/>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cs="宋体"/>
                <w:sz w:val="24"/>
              </w:rPr>
            </w:pPr>
            <w:r>
              <w:rPr>
                <w:rFonts w:hint="eastAsia" w:ascii="宋体" w:hAnsi="宋体" w:cs="宋体"/>
                <w:sz w:val="24"/>
              </w:rPr>
              <w:t xml:space="preserve">质量标准</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102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拟派项目负责人</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r>
        <w:trPr>
          <w:cantSplit/>
          <w:trHeight w:val="94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备注</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bl>
    <w:p>
      <w:pPr>
        <w:pStyle w:val="803"/>
        <w:spacing w:before="0" w:beforeAutospacing="0" w:after="0" w:afterAutospacing="0" w:line="360" w:lineRule="auto"/>
        <w:rPr>
          <w:rFonts w:hint="eastAsia"/>
        </w:rPr>
      </w:pPr>
      <w:r>
        <w:rPr>
          <w:rFonts w:hint="eastAsia"/>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spacing w:after="0" w:line="360" w:lineRule="auto"/>
        <w:rPr>
          <w:rFonts w:hint="eastAsia" w:ascii="宋体" w:hAnsi="宋体" w:cs="宋体"/>
          <w:bCs/>
          <w:sz w:val="24"/>
        </w:rPr>
      </w:pPr>
      <w:r>
        <w:rPr>
          <w:rFonts w:hint="eastAsia" w:ascii="宋体" w:hAnsi="宋体" w:cs="宋体"/>
          <w:bCs/>
          <w:sz w:val="24"/>
        </w:rPr>
        <w:t xml:space="preserve">                    日期：   年   月   日</w:t>
      </w:r>
      <w:r/>
    </w:p>
    <w:p>
      <w:pPr>
        <w:spacing w:after="0" w:line="360" w:lineRule="auto"/>
        <w:rPr>
          <w:rFonts w:ascii="宋体"/>
          <w:sz w:val="24"/>
          <w:szCs w:val="24"/>
        </w:rPr>
      </w:pPr>
      <w:r>
        <w:rPr>
          <w:rFonts w:ascii="宋体"/>
          <w:sz w:val="24"/>
          <w:szCs w:val="24"/>
        </w:rPr>
      </w:r>
      <w:r/>
    </w:p>
    <w:p>
      <w:pPr>
        <w:spacing w:after="0" w:line="360" w:lineRule="auto"/>
        <w:rPr>
          <w:rFonts w:hint="eastAsia" w:hAnsi="宋体" w:cs="宋体"/>
          <w:sz w:val="24"/>
          <w:szCs w:val="24"/>
        </w:rPr>
      </w:pPr>
      <w:r>
        <w:rPr>
          <w:rFonts w:hint="eastAsia" w:hAnsi="宋体" w:cs="宋体"/>
          <w:sz w:val="24"/>
          <w:szCs w:val="24"/>
        </w:rPr>
        <w:t xml:space="preserve">填写说明：</w:t>
      </w:r>
      <w:r/>
    </w:p>
    <w:p>
      <w:pPr>
        <w:spacing w:after="0" w:line="360" w:lineRule="auto"/>
        <w:rPr>
          <w:rFonts w:ascii="宋体"/>
          <w:sz w:val="24"/>
          <w:szCs w:val="24"/>
        </w:rPr>
      </w:pPr>
      <w:r>
        <w:rPr>
          <w:rFonts w:hint="eastAsia" w:hAnsi="宋体" w:cs="宋体"/>
          <w:sz w:val="24"/>
          <w:szCs w:val="24"/>
        </w:rPr>
        <w:t xml:space="preserve">开标一览表内容应与投标函内容一致，否则评标时一律按开标一览表中内容为准，开标一览表中必须盖章或签字。</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（五）投标报价表（格式）：</w:t>
      </w:r>
      <w:r/>
    </w:p>
    <w:p>
      <w:pPr>
        <w:spacing w:after="0" w:line="360" w:lineRule="auto"/>
        <w:rPr>
          <w:rFonts w:ascii="宋体"/>
          <w:sz w:val="24"/>
          <w:szCs w:val="24"/>
        </w:rPr>
        <w:outlineLvl w:val="0"/>
      </w:pPr>
      <w:r>
        <w:rPr>
          <w:rFonts w:ascii="宋体"/>
          <w:sz w:val="24"/>
          <w:szCs w:val="24"/>
        </w:rPr>
      </w:r>
      <w:r/>
    </w:p>
    <w:p>
      <w:pPr>
        <w:jc w:val="center"/>
        <w:spacing w:line="400" w:lineRule="exact"/>
        <w:rPr>
          <w:rFonts w:hint="eastAsia" w:ascii="宋体" w:hAnsi="宋体" w:cs="宋体"/>
          <w:sz w:val="24"/>
        </w:rPr>
        <w:outlineLvl w:val="0"/>
      </w:pPr>
      <w:r>
        <w:rPr>
          <w:rFonts w:hint="eastAsia" w:eastAsia="黑体"/>
          <w:bCs/>
          <w:sz w:val="28"/>
          <w:szCs w:val="28"/>
        </w:rPr>
        <w:t xml:space="preserve">投标报价表</w:t>
      </w:r>
      <w:r/>
    </w:p>
    <w:p>
      <w:pPr>
        <w:jc w:val="center"/>
        <w:spacing w:line="400" w:lineRule="exact"/>
        <w:rPr>
          <w:rFonts w:hint="eastAsia" w:ascii="宋体" w:hAnsi="宋体" w:cs="宋体"/>
          <w:sz w:val="24"/>
        </w:rPr>
        <w:outlineLvl w:val="0"/>
      </w:pPr>
      <w:r>
        <w:rPr>
          <w:rFonts w:hint="eastAsia" w:ascii="宋体" w:hAnsi="宋体" w:cs="宋体"/>
          <w:sz w:val="24"/>
        </w:rPr>
      </w:r>
      <w:r/>
    </w:p>
    <w:p>
      <w:pPr>
        <w:jc w:val="center"/>
        <w:spacing w:after="0" w:line="360" w:lineRule="auto"/>
        <w:rPr>
          <w:rFonts w:ascii="宋体"/>
        </w:rPr>
        <w:outlineLvl w:val="0"/>
      </w:pPr>
      <w:r>
        <w:rPr>
          <w:rFonts w:hint="eastAsia" w:ascii="宋体" w:hAnsi="宋体" w:cs="宋体"/>
          <w:sz w:val="24"/>
        </w:rPr>
        <w:t xml:space="preserve">按提供的附件清单编制</w:t>
      </w:r>
      <w:r/>
    </w:p>
    <w:p>
      <w:pPr>
        <w:ind w:firstLine="480"/>
        <w:spacing w:after="0" w:line="360" w:lineRule="auto"/>
        <w:rPr>
          <w:rFonts w:ascii="宋体"/>
          <w:sz w:val="24"/>
          <w:szCs w:val="24"/>
        </w:rPr>
        <w:outlineLvl w:val="0"/>
      </w:pPr>
      <w:r>
        <w:rPr>
          <w:rFonts w:ascii="宋体"/>
          <w:sz w:val="24"/>
          <w:szCs w:val="24"/>
        </w:rPr>
      </w:r>
      <w:r/>
    </w:p>
    <w:p>
      <w:pPr>
        <w:spacing w:after="0" w:line="360" w:lineRule="auto"/>
      </w:pPr>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53"/>
      </w:pPr>
      <w:r/>
      <w:r/>
    </w:p>
    <w:p>
      <w:r/>
      <w:r/>
    </w:p>
    <w:p>
      <w:pPr>
        <w:pStyle w:val="775"/>
        <w:ind w:left="0" w:right="34"/>
        <w:jc w:val="both"/>
        <w:spacing w:line="360" w:lineRule="auto"/>
        <w:rPr>
          <w:rFonts w:hint="eastAsia" w:ascii="宋体" w:hAnsi="宋体" w:cs="宋体"/>
          <w:b/>
          <w:sz w:val="30"/>
          <w:szCs w:val="30"/>
        </w:rPr>
      </w:pPr>
      <w:r>
        <w:rPr>
          <w:rFonts w:hint="eastAsia" w:ascii="宋体" w:hAnsi="宋体"/>
          <w:bCs/>
          <w:szCs w:val="24"/>
        </w:rPr>
        <w:t xml:space="preserve">（六）</w:t>
      </w:r>
      <w:r>
        <w:rPr>
          <w:rFonts w:hint="eastAsia" w:ascii="宋体" w:hAnsi="宋体" w:cs="宋体"/>
          <w:szCs w:val="24"/>
        </w:rPr>
        <w:t xml:space="preserve">项目管理机构配备情况(格式)：</w:t>
      </w:r>
      <w:r/>
    </w:p>
    <w:p>
      <w:pPr>
        <w:jc w:val="center"/>
        <w:spacing w:line="360" w:lineRule="auto"/>
        <w:rPr>
          <w:rFonts w:eastAsia="黑体"/>
          <w:bCs/>
          <w:sz w:val="28"/>
          <w:szCs w:val="28"/>
        </w:rPr>
      </w:pPr>
      <w:r>
        <w:rPr>
          <w:rFonts w:hint="eastAsia" w:eastAsia="黑体"/>
          <w:bCs/>
          <w:sz w:val="28"/>
          <w:szCs w:val="28"/>
        </w:rPr>
        <w:t xml:space="preserve">项目管理机构配备情况</w:t>
      </w:r>
      <w:r/>
    </w:p>
    <w:p>
      <w:pPr>
        <w:ind w:right="-210"/>
        <w:spacing w:line="360" w:lineRule="auto"/>
        <w:tabs>
          <w:tab w:val="left" w:pos="0" w:leader="none"/>
        </w:tabs>
        <w:rPr>
          <w:rFonts w:hint="eastAsia" w:ascii="宋体" w:hAnsi="宋体" w:cs="宋体"/>
          <w:sz w:val="24"/>
        </w:rPr>
      </w:pPr>
      <w:r>
        <w:rPr>
          <w:rFonts w:hint="eastAsia" w:ascii="宋体" w:hAnsi="宋体" w:cs="宋体"/>
          <w:sz w:val="24"/>
        </w:rPr>
        <w:t xml:space="preserve">（1）项目管理机构配备情况表               表1</w:t>
      </w:r>
      <w:r/>
    </w:p>
    <w:p>
      <w:pPr>
        <w:ind w:right="-212"/>
        <w:spacing w:line="360" w:lineRule="auto"/>
        <w:tabs>
          <w:tab w:val="left" w:pos="0" w:leader="none"/>
        </w:tabs>
        <w:rPr>
          <w:rFonts w:hint="eastAsia" w:ascii="宋体" w:hAnsi="宋体" w:cs="宋体"/>
          <w:sz w:val="24"/>
        </w:rPr>
      </w:pPr>
      <w:r>
        <w:rPr>
          <w:rFonts w:hint="eastAsia" w:ascii="宋体" w:hAnsi="宋体" w:cs="宋体"/>
          <w:sz w:val="24"/>
        </w:rPr>
        <w:t xml:space="preserve">（2）项目负责人简历表                     表2</w:t>
      </w:r>
      <w:r/>
    </w:p>
    <w:p>
      <w:pPr>
        <w:ind w:right="-212"/>
        <w:spacing w:line="360" w:lineRule="auto"/>
        <w:tabs>
          <w:tab w:val="left" w:pos="0" w:leader="none"/>
        </w:tabs>
        <w:rPr>
          <w:rFonts w:hint="eastAsia" w:ascii="宋体" w:hAnsi="宋体" w:cs="宋体"/>
          <w:sz w:val="24"/>
        </w:rPr>
      </w:pPr>
      <w:r>
        <w:rPr>
          <w:rFonts w:hint="eastAsia" w:ascii="宋体" w:hAnsi="宋体" w:cs="宋体"/>
          <w:sz w:val="24"/>
        </w:rPr>
        <w:t xml:space="preserve">（3）项目技术负责人简历表                 表3</w:t>
      </w:r>
      <w:r/>
    </w:p>
    <w:p>
      <w:pPr>
        <w:spacing w:line="360" w:lineRule="auto"/>
        <w:tabs>
          <w:tab w:val="left" w:pos="0" w:leader="none"/>
        </w:tabs>
        <w:rPr>
          <w:rFonts w:hint="eastAsia" w:ascii="宋体" w:hAnsi="宋体" w:cs="宋体"/>
          <w:sz w:val="24"/>
        </w:rPr>
      </w:pPr>
      <w:r>
        <w:rPr>
          <w:rFonts w:hint="eastAsia" w:ascii="宋体" w:hAnsi="宋体" w:cs="宋体"/>
          <w:sz w:val="24"/>
        </w:rPr>
        <w:t xml:space="preserve">（4）项目管理机构配备情况辅助说明资料     表4</w:t>
      </w:r>
      <w:r/>
    </w:p>
    <w:p>
      <w:pPr>
        <w:spacing w:line="360" w:lineRule="auto"/>
        <w:rPr>
          <w:rFonts w:hint="eastAsia" w:ascii="宋体" w:hAnsi="宋体" w:cs="宋体"/>
          <w:bCs/>
          <w:sz w:val="24"/>
        </w:rPr>
        <w:outlineLvl w:val="0"/>
      </w:pPr>
      <w:r>
        <w:rPr>
          <w:rFonts w:hint="eastAsia" w:ascii="宋体" w:hAnsi="宋体" w:cs="宋体"/>
          <w:bCs/>
          <w:sz w:val="24"/>
        </w:rPr>
      </w:r>
      <w:r/>
    </w:p>
    <w:p>
      <w:pPr>
        <w:jc w:val="center"/>
        <w:spacing w:line="360" w:lineRule="auto"/>
        <w:rPr>
          <w:rFonts w:hint="eastAsia" w:ascii="宋体" w:hAnsi="宋体" w:cs="宋体"/>
          <w:bCs/>
          <w:sz w:val="24"/>
        </w:rPr>
        <w:outlineLvl w:val="0"/>
      </w:pPr>
      <w:r>
        <w:rPr>
          <w:rFonts w:hint="eastAsia" w:ascii="宋体" w:hAnsi="宋体" w:cs="宋体"/>
          <w:bCs/>
          <w:sz w:val="24"/>
        </w:rPr>
        <w:t xml:space="preserve">（1）项目管理机构配备情况表</w:t>
      </w:r>
      <w:r/>
    </w:p>
    <w:p>
      <w:pPr>
        <w:spacing w:after="12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t xml:space="preserve">                            </w:t>
      </w:r>
      <w:r>
        <w:rPr>
          <w:rFonts w:hint="eastAsia" w:ascii="宋体" w:hAnsi="宋体" w:cs="宋体"/>
        </w:rPr>
        <w:t xml:space="preserve">表1</w:t>
      </w:r>
      <w:r/>
    </w:p>
    <w:tbl>
      <w:tblPr>
        <w:tblW w:w="9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职务</w:t>
            </w:r>
            <w:r/>
          </w:p>
        </w:tc>
        <w:tc>
          <w:tcPr>
            <w:tcW w:w="686"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姓名</w:t>
            </w:r>
            <w:r/>
          </w:p>
        </w:tc>
        <w:tc>
          <w:tcPr>
            <w:tcW w:w="686"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职称</w:t>
            </w:r>
            <w:r/>
          </w:p>
        </w:tc>
        <w:tc>
          <w:tcPr>
            <w:gridSpan w:val="6"/>
            <w:tcW w:w="508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已承担项目情况</w:t>
            </w:r>
            <w:r/>
          </w:p>
        </w:tc>
      </w:tr>
      <w:tr>
        <w:trPr>
          <w:cantSplit/>
          <w:trHeight w:val="444"/>
        </w:trPr>
        <w:tc>
          <w:tcPr>
            <w:tcW w:w="690" w:type="dxa"/>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86" w:type="dxa"/>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86" w:type="dxa"/>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120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证书名称</w:t>
            </w:r>
            <w:r/>
          </w:p>
        </w:tc>
        <w:tc>
          <w:tcPr>
            <w:tcW w:w="80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级别</w:t>
            </w:r>
            <w:r/>
          </w:p>
        </w:tc>
        <w:tc>
          <w:tcPr>
            <w:tcW w:w="7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证号</w:t>
            </w:r>
            <w:r/>
          </w:p>
        </w:tc>
        <w:tc>
          <w:tcPr>
            <w:tcW w:w="77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专业</w:t>
            </w:r>
            <w:r/>
          </w:p>
        </w:tc>
        <w:tc>
          <w:tcPr>
            <w:tcW w:w="73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身份证号</w:t>
            </w:r>
            <w:r/>
          </w:p>
        </w:tc>
        <w:tc>
          <w:tcPr>
            <w:tcW w:w="82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原服务单位</w:t>
            </w:r>
            <w:r/>
          </w:p>
        </w:tc>
        <w:tc>
          <w:tcPr>
            <w:tcW w:w="106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项目数</w:t>
            </w:r>
            <w:r/>
          </w:p>
        </w:tc>
        <w:tc>
          <w:tcPr>
            <w:tcW w:w="124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主要项目名称</w:t>
            </w:r>
            <w:r/>
          </w:p>
        </w:tc>
      </w:tr>
      <w:tr>
        <w:trPr>
          <w:trHeight w:val="660"/>
        </w:trPr>
        <w:tc>
          <w:tcPr>
            <w:tcW w:w="690" w:type="dxa"/>
            <w:textDirection w:val="lrTb"/>
            <w:noWrap w:val="false"/>
          </w:tcPr>
          <w:p>
            <w:pPr>
              <w:spacing w:line="360" w:lineRule="auto"/>
              <w:rPr>
                <w:rFonts w:hint="eastAsia" w:ascii="宋体" w:hAnsi="宋体" w:cs="宋体"/>
              </w:rPr>
            </w:pPr>
            <w:r>
              <w:rPr>
                <w:rFonts w:hint="eastAsia" w:ascii="宋体" w:hAnsi="宋体" w:cs="宋体"/>
              </w:rPr>
            </w:r>
            <w:r/>
          </w:p>
        </w:tc>
        <w:tc>
          <w:tcPr>
            <w:tcW w:w="686" w:type="dxa"/>
            <w:textDirection w:val="lrTb"/>
            <w:noWrap w:val="false"/>
          </w:tcPr>
          <w:p>
            <w:pPr>
              <w:spacing w:line="360" w:lineRule="auto"/>
              <w:rPr>
                <w:rFonts w:hint="eastAsia" w:ascii="宋体" w:hAnsi="宋体" w:cs="宋体"/>
              </w:rPr>
            </w:pPr>
            <w:r>
              <w:rPr>
                <w:rFonts w:hint="eastAsia" w:ascii="宋体" w:hAnsi="宋体" w:cs="宋体"/>
              </w:rPr>
            </w:r>
            <w:r/>
          </w:p>
        </w:tc>
        <w:tc>
          <w:tcPr>
            <w:tcW w:w="686" w:type="dxa"/>
            <w:textDirection w:val="lrTb"/>
            <w:noWrap w:val="false"/>
          </w:tcPr>
          <w:p>
            <w:pPr>
              <w:spacing w:line="360" w:lineRule="auto"/>
              <w:rPr>
                <w:rFonts w:hint="eastAsia" w:ascii="宋体" w:hAnsi="宋体" w:cs="宋体"/>
              </w:rPr>
            </w:pPr>
            <w:r>
              <w:rPr>
                <w:rFonts w:hint="eastAsia" w:ascii="宋体" w:hAnsi="宋体" w:cs="宋体"/>
              </w:rPr>
            </w:r>
            <w:r/>
          </w:p>
        </w:tc>
        <w:tc>
          <w:tcPr>
            <w:tcW w:w="1207" w:type="dxa"/>
            <w:textDirection w:val="lrTb"/>
            <w:noWrap w:val="false"/>
          </w:tcPr>
          <w:p>
            <w:pPr>
              <w:spacing w:line="360" w:lineRule="auto"/>
              <w:rPr>
                <w:rFonts w:hint="eastAsia" w:ascii="宋体" w:hAnsi="宋体" w:cs="宋体"/>
              </w:rPr>
            </w:pPr>
            <w:r>
              <w:rPr>
                <w:rFonts w:hint="eastAsia" w:ascii="宋体" w:hAnsi="宋体" w:cs="宋体"/>
              </w:rPr>
            </w:r>
            <w:r/>
          </w:p>
        </w:tc>
        <w:tc>
          <w:tcPr>
            <w:tcW w:w="808" w:type="dxa"/>
            <w:textDirection w:val="lrTb"/>
            <w:noWrap w:val="false"/>
          </w:tcPr>
          <w:p>
            <w:pPr>
              <w:spacing w:line="360" w:lineRule="auto"/>
              <w:rPr>
                <w:rFonts w:hint="eastAsia" w:ascii="宋体" w:hAnsi="宋体" w:cs="宋体"/>
              </w:rPr>
            </w:pPr>
            <w:r>
              <w:rPr>
                <w:rFonts w:hint="eastAsia" w:ascii="宋体" w:hAnsi="宋体" w:cs="宋体"/>
              </w:rPr>
            </w:r>
            <w:r/>
          </w:p>
        </w:tc>
        <w:tc>
          <w:tcPr>
            <w:tcW w:w="738" w:type="dxa"/>
            <w:textDirection w:val="lrTb"/>
            <w:noWrap w:val="false"/>
          </w:tcPr>
          <w:p>
            <w:pPr>
              <w:spacing w:line="360" w:lineRule="auto"/>
              <w:rPr>
                <w:rFonts w:hint="eastAsia" w:ascii="宋体" w:hAnsi="宋体" w:cs="宋体"/>
              </w:rPr>
            </w:pPr>
            <w:r>
              <w:rPr>
                <w:rFonts w:hint="eastAsia" w:ascii="宋体" w:hAnsi="宋体" w:cs="宋体"/>
              </w:rPr>
            </w:r>
            <w:r/>
          </w:p>
        </w:tc>
        <w:tc>
          <w:tcPr>
            <w:tcW w:w="773" w:type="dxa"/>
            <w:textDirection w:val="lrTb"/>
            <w:noWrap w:val="false"/>
          </w:tcPr>
          <w:p>
            <w:pPr>
              <w:spacing w:line="360" w:lineRule="auto"/>
              <w:rPr>
                <w:rFonts w:hint="eastAsia" w:ascii="宋体" w:hAnsi="宋体" w:cs="宋体"/>
              </w:rPr>
            </w:pPr>
            <w:r>
              <w:rPr>
                <w:rFonts w:hint="eastAsia" w:ascii="宋体" w:hAnsi="宋体" w:cs="宋体"/>
              </w:rPr>
            </w:r>
            <w:r/>
          </w:p>
        </w:tc>
        <w:tc>
          <w:tcPr>
            <w:tcW w:w="735" w:type="dxa"/>
            <w:textDirection w:val="lrTb"/>
            <w:noWrap w:val="false"/>
          </w:tcPr>
          <w:p>
            <w:pPr>
              <w:spacing w:line="360" w:lineRule="auto"/>
              <w:rPr>
                <w:rFonts w:hint="eastAsia" w:ascii="宋体" w:hAnsi="宋体" w:cs="宋体"/>
              </w:rPr>
            </w:pPr>
            <w:r>
              <w:rPr>
                <w:rFonts w:hint="eastAsia" w:ascii="宋体" w:hAnsi="宋体" w:cs="宋体"/>
              </w:rPr>
            </w:r>
            <w:r/>
          </w:p>
        </w:tc>
        <w:tc>
          <w:tcPr>
            <w:tcW w:w="820" w:type="dxa"/>
            <w:textDirection w:val="lrTb"/>
            <w:noWrap w:val="false"/>
          </w:tcPr>
          <w:p>
            <w:pPr>
              <w:spacing w:line="360" w:lineRule="auto"/>
              <w:rPr>
                <w:rFonts w:hint="eastAsia" w:ascii="宋体" w:hAnsi="宋体" w:cs="宋体"/>
              </w:rPr>
            </w:pPr>
            <w:r>
              <w:rPr>
                <w:rFonts w:hint="eastAsia" w:ascii="宋体" w:hAnsi="宋体" w:cs="宋体"/>
              </w:rPr>
            </w:r>
            <w:r/>
          </w:p>
        </w:tc>
        <w:tc>
          <w:tcPr>
            <w:tcW w:w="1065" w:type="dxa"/>
            <w:textDirection w:val="lrTb"/>
            <w:noWrap w:val="false"/>
          </w:tcPr>
          <w:p>
            <w:pPr>
              <w:spacing w:line="360" w:lineRule="auto"/>
              <w:rPr>
                <w:rFonts w:hint="eastAsia" w:ascii="宋体" w:hAnsi="宋体" w:cs="宋体"/>
              </w:rPr>
            </w:pPr>
            <w:r>
              <w:rPr>
                <w:rFonts w:hint="eastAsia" w:ascii="宋体" w:hAnsi="宋体" w:cs="宋体"/>
              </w:rPr>
            </w:r>
            <w:r/>
          </w:p>
        </w:tc>
        <w:tc>
          <w:tcPr>
            <w:tcW w:w="1245" w:type="dxa"/>
            <w:textDirection w:val="lrTb"/>
            <w:noWrap w:val="false"/>
          </w:tcPr>
          <w:p>
            <w:pPr>
              <w:spacing w:line="360" w:lineRule="auto"/>
              <w:rPr>
                <w:rFonts w:hint="eastAsia" w:ascii="宋体" w:hAnsi="宋体" w:cs="宋体"/>
              </w:rPr>
            </w:pPr>
            <w:r>
              <w:rPr>
                <w:rFonts w:hint="eastAsia" w:ascii="宋体" w:hAnsi="宋体" w:cs="宋体"/>
              </w:rPr>
            </w:r>
            <w:r/>
          </w:p>
        </w:tc>
      </w:tr>
      <w:tr>
        <w:trPr>
          <w:trHeight w:val="660"/>
        </w:trPr>
        <w:tc>
          <w:tcPr>
            <w:tcW w:w="690" w:type="dxa"/>
            <w:textDirection w:val="lrTb"/>
            <w:noWrap w:val="false"/>
          </w:tcPr>
          <w:p>
            <w:pPr>
              <w:spacing w:line="360" w:lineRule="auto"/>
              <w:rPr>
                <w:rFonts w:hint="eastAsia" w:ascii="宋体" w:hAnsi="宋体" w:cs="宋体"/>
              </w:rPr>
            </w:pPr>
            <w:r>
              <w:rPr>
                <w:rFonts w:hint="eastAsia" w:ascii="宋体" w:hAnsi="宋体" w:cs="宋体"/>
              </w:rPr>
            </w:r>
            <w:r/>
          </w:p>
        </w:tc>
        <w:tc>
          <w:tcPr>
            <w:tcW w:w="686" w:type="dxa"/>
            <w:textDirection w:val="lrTb"/>
            <w:noWrap w:val="false"/>
          </w:tcPr>
          <w:p>
            <w:pPr>
              <w:spacing w:line="360" w:lineRule="auto"/>
              <w:rPr>
                <w:rFonts w:hint="eastAsia" w:ascii="宋体" w:hAnsi="宋体" w:cs="宋体"/>
              </w:rPr>
            </w:pPr>
            <w:r>
              <w:rPr>
                <w:rFonts w:hint="eastAsia" w:ascii="宋体" w:hAnsi="宋体" w:cs="宋体"/>
              </w:rPr>
            </w:r>
            <w:r/>
          </w:p>
        </w:tc>
        <w:tc>
          <w:tcPr>
            <w:tcW w:w="686" w:type="dxa"/>
            <w:textDirection w:val="lrTb"/>
            <w:noWrap w:val="false"/>
          </w:tcPr>
          <w:p>
            <w:pPr>
              <w:spacing w:line="360" w:lineRule="auto"/>
              <w:rPr>
                <w:rFonts w:hint="eastAsia" w:ascii="宋体" w:hAnsi="宋体" w:cs="宋体"/>
              </w:rPr>
            </w:pPr>
            <w:r>
              <w:rPr>
                <w:rFonts w:hint="eastAsia" w:ascii="宋体" w:hAnsi="宋体" w:cs="宋体"/>
              </w:rPr>
            </w:r>
            <w:r/>
          </w:p>
        </w:tc>
        <w:tc>
          <w:tcPr>
            <w:tcW w:w="1207" w:type="dxa"/>
            <w:textDirection w:val="lrTb"/>
            <w:noWrap w:val="false"/>
          </w:tcPr>
          <w:p>
            <w:pPr>
              <w:spacing w:line="360" w:lineRule="auto"/>
              <w:rPr>
                <w:rFonts w:hint="eastAsia" w:ascii="宋体" w:hAnsi="宋体" w:cs="宋体"/>
              </w:rPr>
            </w:pPr>
            <w:r>
              <w:rPr>
                <w:rFonts w:hint="eastAsia" w:ascii="宋体" w:hAnsi="宋体" w:cs="宋体"/>
              </w:rPr>
            </w:r>
            <w:r/>
          </w:p>
        </w:tc>
        <w:tc>
          <w:tcPr>
            <w:tcW w:w="808" w:type="dxa"/>
            <w:textDirection w:val="lrTb"/>
            <w:noWrap w:val="false"/>
          </w:tcPr>
          <w:p>
            <w:pPr>
              <w:spacing w:line="360" w:lineRule="auto"/>
              <w:rPr>
                <w:rFonts w:hint="eastAsia" w:ascii="宋体" w:hAnsi="宋体" w:cs="宋体"/>
              </w:rPr>
            </w:pPr>
            <w:r>
              <w:rPr>
                <w:rFonts w:hint="eastAsia" w:ascii="宋体" w:hAnsi="宋体" w:cs="宋体"/>
              </w:rPr>
            </w:r>
            <w:r/>
          </w:p>
        </w:tc>
        <w:tc>
          <w:tcPr>
            <w:tcW w:w="738" w:type="dxa"/>
            <w:textDirection w:val="lrTb"/>
            <w:noWrap w:val="false"/>
          </w:tcPr>
          <w:p>
            <w:pPr>
              <w:spacing w:line="360" w:lineRule="auto"/>
              <w:rPr>
                <w:rFonts w:hint="eastAsia" w:ascii="宋体" w:hAnsi="宋体" w:cs="宋体"/>
              </w:rPr>
            </w:pPr>
            <w:r>
              <w:rPr>
                <w:rFonts w:hint="eastAsia" w:ascii="宋体" w:hAnsi="宋体" w:cs="宋体"/>
              </w:rPr>
            </w:r>
            <w:r/>
          </w:p>
        </w:tc>
        <w:tc>
          <w:tcPr>
            <w:tcW w:w="773" w:type="dxa"/>
            <w:textDirection w:val="lrTb"/>
            <w:noWrap w:val="false"/>
          </w:tcPr>
          <w:p>
            <w:pPr>
              <w:spacing w:line="360" w:lineRule="auto"/>
              <w:rPr>
                <w:rFonts w:hint="eastAsia" w:ascii="宋体" w:hAnsi="宋体" w:cs="宋体"/>
              </w:rPr>
            </w:pPr>
            <w:r>
              <w:rPr>
                <w:rFonts w:hint="eastAsia" w:ascii="宋体" w:hAnsi="宋体" w:cs="宋体"/>
              </w:rPr>
            </w:r>
            <w:r/>
          </w:p>
        </w:tc>
        <w:tc>
          <w:tcPr>
            <w:tcW w:w="735" w:type="dxa"/>
            <w:textDirection w:val="lrTb"/>
            <w:noWrap w:val="false"/>
          </w:tcPr>
          <w:p>
            <w:pPr>
              <w:spacing w:line="360" w:lineRule="auto"/>
              <w:rPr>
                <w:rFonts w:hint="eastAsia" w:ascii="宋体" w:hAnsi="宋体" w:cs="宋体"/>
              </w:rPr>
            </w:pPr>
            <w:r>
              <w:rPr>
                <w:rFonts w:hint="eastAsia" w:ascii="宋体" w:hAnsi="宋体" w:cs="宋体"/>
              </w:rPr>
            </w:r>
            <w:r/>
          </w:p>
        </w:tc>
        <w:tc>
          <w:tcPr>
            <w:tcW w:w="820" w:type="dxa"/>
            <w:textDirection w:val="lrTb"/>
            <w:noWrap w:val="false"/>
          </w:tcPr>
          <w:p>
            <w:pPr>
              <w:spacing w:line="360" w:lineRule="auto"/>
              <w:rPr>
                <w:rFonts w:hint="eastAsia" w:ascii="宋体" w:hAnsi="宋体" w:cs="宋体"/>
              </w:rPr>
            </w:pPr>
            <w:r>
              <w:rPr>
                <w:rFonts w:hint="eastAsia" w:ascii="宋体" w:hAnsi="宋体" w:cs="宋体"/>
              </w:rPr>
            </w:r>
            <w:r/>
          </w:p>
        </w:tc>
        <w:tc>
          <w:tcPr>
            <w:tcW w:w="1065" w:type="dxa"/>
            <w:textDirection w:val="lrTb"/>
            <w:noWrap w:val="false"/>
          </w:tcPr>
          <w:p>
            <w:pPr>
              <w:spacing w:line="360" w:lineRule="auto"/>
              <w:rPr>
                <w:rFonts w:hint="eastAsia" w:ascii="宋体" w:hAnsi="宋体" w:cs="宋体"/>
              </w:rPr>
            </w:pPr>
            <w:r>
              <w:rPr>
                <w:rFonts w:hint="eastAsia" w:ascii="宋体" w:hAnsi="宋体" w:cs="宋体"/>
              </w:rPr>
            </w:r>
            <w:r/>
          </w:p>
        </w:tc>
        <w:tc>
          <w:tcPr>
            <w:tcW w:w="1245" w:type="dxa"/>
            <w:textDirection w:val="lrTb"/>
            <w:noWrap w:val="false"/>
          </w:tcPr>
          <w:p>
            <w:pPr>
              <w:spacing w:line="360" w:lineRule="auto"/>
              <w:rPr>
                <w:rFonts w:hint="eastAsia" w:ascii="宋体" w:hAnsi="宋体" w:cs="宋体"/>
              </w:rPr>
            </w:pPr>
            <w:r>
              <w:rPr>
                <w:rFonts w:hint="eastAsia" w:ascii="宋体" w:hAnsi="宋体" w:cs="宋体"/>
              </w:rPr>
            </w:r>
            <w:r/>
          </w:p>
        </w:tc>
      </w:tr>
      <w:tr>
        <w:trPr>
          <w:trHeight w:val="660"/>
        </w:trPr>
        <w:tc>
          <w:tcPr>
            <w:tcW w:w="690" w:type="dxa"/>
            <w:textDirection w:val="lrTb"/>
            <w:noWrap w:val="false"/>
          </w:tcPr>
          <w:p>
            <w:pPr>
              <w:spacing w:line="360" w:lineRule="auto"/>
              <w:rPr>
                <w:rFonts w:hint="eastAsia" w:ascii="宋体" w:hAnsi="宋体" w:cs="宋体"/>
              </w:rPr>
            </w:pPr>
            <w:r>
              <w:rPr>
                <w:rFonts w:hint="eastAsia" w:ascii="宋体" w:hAnsi="宋体" w:cs="宋体"/>
              </w:rPr>
            </w:r>
            <w:r/>
          </w:p>
        </w:tc>
        <w:tc>
          <w:tcPr>
            <w:tcW w:w="686" w:type="dxa"/>
            <w:textDirection w:val="lrTb"/>
            <w:noWrap w:val="false"/>
          </w:tcPr>
          <w:p>
            <w:pPr>
              <w:spacing w:line="360" w:lineRule="auto"/>
              <w:rPr>
                <w:rFonts w:hint="eastAsia" w:ascii="宋体" w:hAnsi="宋体" w:cs="宋体"/>
              </w:rPr>
            </w:pPr>
            <w:r>
              <w:rPr>
                <w:rFonts w:hint="eastAsia" w:ascii="宋体" w:hAnsi="宋体" w:cs="宋体"/>
              </w:rPr>
            </w:r>
            <w:r/>
          </w:p>
        </w:tc>
        <w:tc>
          <w:tcPr>
            <w:tcW w:w="686" w:type="dxa"/>
            <w:textDirection w:val="lrTb"/>
            <w:noWrap w:val="false"/>
          </w:tcPr>
          <w:p>
            <w:pPr>
              <w:spacing w:line="360" w:lineRule="auto"/>
              <w:rPr>
                <w:rFonts w:hint="eastAsia" w:ascii="宋体" w:hAnsi="宋体" w:cs="宋体"/>
              </w:rPr>
            </w:pPr>
            <w:r>
              <w:rPr>
                <w:rFonts w:hint="eastAsia" w:ascii="宋体" w:hAnsi="宋体" w:cs="宋体"/>
              </w:rPr>
            </w:r>
            <w:r/>
          </w:p>
        </w:tc>
        <w:tc>
          <w:tcPr>
            <w:tcW w:w="1207" w:type="dxa"/>
            <w:textDirection w:val="lrTb"/>
            <w:noWrap w:val="false"/>
          </w:tcPr>
          <w:p>
            <w:pPr>
              <w:spacing w:line="360" w:lineRule="auto"/>
              <w:rPr>
                <w:rFonts w:hint="eastAsia" w:ascii="宋体" w:hAnsi="宋体" w:cs="宋体"/>
              </w:rPr>
            </w:pPr>
            <w:r>
              <w:rPr>
                <w:rFonts w:hint="eastAsia" w:ascii="宋体" w:hAnsi="宋体" w:cs="宋体"/>
              </w:rPr>
            </w:r>
            <w:r/>
          </w:p>
        </w:tc>
        <w:tc>
          <w:tcPr>
            <w:tcW w:w="808" w:type="dxa"/>
            <w:textDirection w:val="lrTb"/>
            <w:noWrap w:val="false"/>
          </w:tcPr>
          <w:p>
            <w:pPr>
              <w:spacing w:line="360" w:lineRule="auto"/>
              <w:rPr>
                <w:rFonts w:hint="eastAsia" w:ascii="宋体" w:hAnsi="宋体" w:cs="宋体"/>
              </w:rPr>
            </w:pPr>
            <w:r>
              <w:rPr>
                <w:rFonts w:hint="eastAsia" w:ascii="宋体" w:hAnsi="宋体" w:cs="宋体"/>
              </w:rPr>
            </w:r>
            <w:r/>
          </w:p>
        </w:tc>
        <w:tc>
          <w:tcPr>
            <w:tcW w:w="738" w:type="dxa"/>
            <w:textDirection w:val="lrTb"/>
            <w:noWrap w:val="false"/>
          </w:tcPr>
          <w:p>
            <w:pPr>
              <w:spacing w:line="360" w:lineRule="auto"/>
              <w:rPr>
                <w:rFonts w:hint="eastAsia" w:ascii="宋体" w:hAnsi="宋体" w:cs="宋体"/>
              </w:rPr>
            </w:pPr>
            <w:r>
              <w:rPr>
                <w:rFonts w:hint="eastAsia" w:ascii="宋体" w:hAnsi="宋体" w:cs="宋体"/>
              </w:rPr>
            </w:r>
            <w:r/>
          </w:p>
        </w:tc>
        <w:tc>
          <w:tcPr>
            <w:tcW w:w="773" w:type="dxa"/>
            <w:textDirection w:val="lrTb"/>
            <w:noWrap w:val="false"/>
          </w:tcPr>
          <w:p>
            <w:pPr>
              <w:spacing w:line="360" w:lineRule="auto"/>
              <w:rPr>
                <w:rFonts w:hint="eastAsia" w:ascii="宋体" w:hAnsi="宋体" w:cs="宋体"/>
              </w:rPr>
            </w:pPr>
            <w:r>
              <w:rPr>
                <w:rFonts w:hint="eastAsia" w:ascii="宋体" w:hAnsi="宋体" w:cs="宋体"/>
              </w:rPr>
            </w:r>
            <w:r/>
          </w:p>
        </w:tc>
        <w:tc>
          <w:tcPr>
            <w:tcW w:w="735" w:type="dxa"/>
            <w:textDirection w:val="lrTb"/>
            <w:noWrap w:val="false"/>
          </w:tcPr>
          <w:p>
            <w:pPr>
              <w:spacing w:line="360" w:lineRule="auto"/>
              <w:rPr>
                <w:rFonts w:hint="eastAsia" w:ascii="宋体" w:hAnsi="宋体" w:cs="宋体"/>
              </w:rPr>
            </w:pPr>
            <w:r>
              <w:rPr>
                <w:rFonts w:hint="eastAsia" w:ascii="宋体" w:hAnsi="宋体" w:cs="宋体"/>
              </w:rPr>
            </w:r>
            <w:r/>
          </w:p>
        </w:tc>
        <w:tc>
          <w:tcPr>
            <w:tcW w:w="820" w:type="dxa"/>
            <w:textDirection w:val="lrTb"/>
            <w:noWrap w:val="false"/>
          </w:tcPr>
          <w:p>
            <w:pPr>
              <w:spacing w:line="360" w:lineRule="auto"/>
              <w:rPr>
                <w:rFonts w:hint="eastAsia" w:ascii="宋体" w:hAnsi="宋体" w:cs="宋体"/>
              </w:rPr>
            </w:pPr>
            <w:r>
              <w:rPr>
                <w:rFonts w:hint="eastAsia" w:ascii="宋体" w:hAnsi="宋体" w:cs="宋体"/>
              </w:rPr>
            </w:r>
            <w:r/>
          </w:p>
        </w:tc>
        <w:tc>
          <w:tcPr>
            <w:tcW w:w="1065" w:type="dxa"/>
            <w:textDirection w:val="lrTb"/>
            <w:noWrap w:val="false"/>
          </w:tcPr>
          <w:p>
            <w:pPr>
              <w:spacing w:line="360" w:lineRule="auto"/>
              <w:rPr>
                <w:rFonts w:hint="eastAsia" w:ascii="宋体" w:hAnsi="宋体" w:cs="宋体"/>
              </w:rPr>
            </w:pPr>
            <w:r>
              <w:rPr>
                <w:rFonts w:hint="eastAsia" w:ascii="宋体" w:hAnsi="宋体" w:cs="宋体"/>
              </w:rPr>
            </w:r>
            <w:r/>
          </w:p>
        </w:tc>
        <w:tc>
          <w:tcPr>
            <w:tcW w:w="1245"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979"/>
        </w:trPr>
        <w:tc>
          <w:tcPr>
            <w:gridSpan w:val="11"/>
            <w:tcW w:w="9453" w:type="dxa"/>
            <w:textDirection w:val="lrTb"/>
            <w:noWrap w:val="false"/>
          </w:tcPr>
          <w:p>
            <w:pPr>
              <w:ind w:firstLine="360"/>
              <w:spacing w:line="360" w:lineRule="auto"/>
              <w:rPr>
                <w:rFonts w:hint="eastAsia" w:ascii="宋体" w:hAnsi="宋体" w:cs="宋体"/>
              </w:rPr>
            </w:pPr>
            <w:r>
              <w:rPr>
                <w:rFonts w:hint="eastAsia" w:ascii="宋体" w:hAnsi="宋体" w:cs="宋体"/>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752"/>
        <w:spacing w:after="0"/>
        <w:tabs>
          <w:tab w:val="left" w:pos="720" w:leader="none"/>
        </w:tabs>
        <w:rPr>
          <w:rFonts w:hint="eastAsia" w:ascii="宋体" w:hAnsi="宋体" w:cs="宋体"/>
          <w:b w:val="0"/>
          <w:sz w:val="24"/>
          <w:szCs w:val="24"/>
        </w:rPr>
      </w:pPr>
      <w:r>
        <w:rPr>
          <w:rFonts w:hint="eastAsia" w:ascii="宋体" w:hAnsi="宋体" w:cs="宋体"/>
          <w:b w:val="0"/>
          <w:sz w:val="24"/>
          <w:szCs w:val="24"/>
        </w:rPr>
        <w:t xml:space="preserve">（2）项目负责人简历表</w:t>
      </w:r>
      <w:r/>
    </w:p>
    <w:p>
      <w:pPr>
        <w:pStyle w:val="752"/>
        <w:spacing w:after="0"/>
        <w:tabs>
          <w:tab w:val="left" w:pos="720" w:leader="none"/>
        </w:tabs>
        <w:rPr>
          <w:rFonts w:hint="eastAsia" w:ascii="宋体" w:hAnsi="宋体" w:cs="宋体"/>
          <w:b w:val="0"/>
          <w:sz w:val="21"/>
        </w:rPr>
      </w:pPr>
      <w:r>
        <w:rPr>
          <w:rFonts w:hint="eastAsia" w:ascii="宋体" w:hAnsi="宋体" w:cs="宋体"/>
          <w:b w:val="0"/>
          <w:sz w:val="24"/>
          <w:u w:val="single"/>
        </w:rPr>
        <w:t xml:space="preserve">        </w:t>
      </w:r>
      <w:r>
        <w:rPr>
          <w:rFonts w:hint="eastAsia" w:ascii="宋体" w:hAnsi="宋体" w:cs="宋体"/>
          <w:b w:val="0"/>
          <w:sz w:val="24"/>
        </w:rPr>
        <w:t xml:space="preserve">项目 </w:t>
      </w:r>
      <w:r>
        <w:rPr>
          <w:rFonts w:hint="eastAsia" w:ascii="宋体" w:hAnsi="宋体" w:cs="宋体"/>
        </w:rPr>
        <w:t xml:space="preserve">                                       </w:t>
      </w:r>
      <w:r>
        <w:rPr>
          <w:rFonts w:hint="eastAsia" w:ascii="宋体" w:hAnsi="宋体" w:cs="宋体"/>
          <w:b w:val="0"/>
          <w:sz w:val="21"/>
        </w:rPr>
        <w:t xml:space="preserve">表2  </w:t>
      </w:r>
      <w:r>
        <w:rPr>
          <w:rFonts w:hint="eastAsia" w:ascii="宋体" w:hAnsi="宋体" w:cs="宋体"/>
        </w:rPr>
        <w:t xml:space="preserve">                                                                                      </w:t>
      </w:r>
      <w:r/>
    </w:p>
    <w:tbl>
      <w:tblPr>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性别</w:t>
            </w:r>
            <w:r/>
          </w:p>
        </w:tc>
        <w:tc>
          <w:tcPr>
            <w:gridSpan w:val="3"/>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年龄</w:t>
            </w:r>
            <w:r/>
          </w:p>
        </w:tc>
        <w:tc>
          <w:tcPr>
            <w:gridSpan w:val="2"/>
            <w:tcW w:w="2222"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职称</w:t>
            </w:r>
            <w:r/>
          </w:p>
        </w:tc>
        <w:tc>
          <w:tcPr>
            <w:gridSpan w:val="3"/>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学历</w:t>
            </w:r>
            <w:r/>
          </w:p>
        </w:tc>
        <w:tc>
          <w:tcPr>
            <w:gridSpan w:val="2"/>
            <w:tcW w:w="2222"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3"/>
            <w:tcW w:w="28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参加工作时间</w:t>
            </w:r>
            <w:r/>
          </w:p>
        </w:tc>
        <w:tc>
          <w:tcPr>
            <w:gridSpan w:val="4"/>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5"/>
            <w:tcW w:w="262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担任项目负责人年限</w:t>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0"/>
        </w:trPr>
        <w:tc>
          <w:tcPr>
            <w:gridSpan w:val="13"/>
            <w:tcW w:w="916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在建和已完项目项目情况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开、竣工</w:t>
            </w:r>
            <w:r/>
          </w:p>
          <w:p>
            <w:pPr>
              <w:jc w:val="center"/>
              <w:spacing w:after="0" w:line="360" w:lineRule="auto"/>
              <w:rPr>
                <w:rFonts w:hint="eastAsia" w:ascii="宋体" w:hAnsi="宋体" w:cs="宋体"/>
                <w:sz w:val="24"/>
              </w:rPr>
            </w:pPr>
            <w:r>
              <w:rPr>
                <w:rFonts w:hint="eastAsia" w:ascii="宋体" w:hAnsi="宋体" w:cs="宋体"/>
                <w:sz w:val="24"/>
              </w:rPr>
              <w:t xml:space="preserve">日期</w:t>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在建或已 完</w:t>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项目质量</w:t>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bl>
    <w:p>
      <w:pPr>
        <w:pStyle w:val="752"/>
        <w:spacing w:after="0"/>
        <w:tabs>
          <w:tab w:val="left" w:pos="720" w:leader="none"/>
        </w:tabs>
        <w:rPr>
          <w:rFonts w:hint="eastAsia" w:ascii="宋体" w:hAnsi="宋体" w:cs="宋体"/>
          <w:b w:val="0"/>
          <w:sz w:val="24"/>
          <w:szCs w:val="24"/>
        </w:rPr>
      </w:pPr>
      <w:r>
        <w:rPr>
          <w:rFonts w:hint="eastAsia" w:ascii="宋体" w:hAnsi="宋体" w:cs="宋体"/>
          <w:b w:val="0"/>
          <w:sz w:val="24"/>
          <w:szCs w:val="24"/>
        </w:rPr>
      </w:r>
      <w:r/>
    </w:p>
    <w:p>
      <w:r/>
      <w:r/>
    </w:p>
    <w:p>
      <w:pPr>
        <w:pStyle w:val="752"/>
        <w:spacing w:after="0"/>
        <w:tabs>
          <w:tab w:val="left" w:pos="720" w:leader="none"/>
        </w:tabs>
        <w:rPr>
          <w:rFonts w:hint="eastAsia" w:ascii="宋体" w:hAnsi="宋体" w:cs="宋体"/>
          <w:b w:val="0"/>
          <w:sz w:val="24"/>
          <w:szCs w:val="24"/>
        </w:rPr>
      </w:pPr>
      <w:r>
        <w:rPr>
          <w:rFonts w:hint="eastAsia" w:ascii="宋体" w:hAnsi="宋体" w:cs="宋体"/>
          <w:b w:val="0"/>
          <w:sz w:val="24"/>
          <w:szCs w:val="24"/>
        </w:rPr>
      </w:r>
      <w:r/>
    </w:p>
    <w:p>
      <w:pPr>
        <w:pStyle w:val="752"/>
        <w:spacing w:after="0"/>
        <w:tabs>
          <w:tab w:val="left" w:pos="720" w:leader="none"/>
        </w:tabs>
        <w:rPr>
          <w:rFonts w:hint="eastAsia" w:ascii="宋体" w:hAnsi="宋体" w:cs="宋体"/>
          <w:b w:val="0"/>
          <w:sz w:val="24"/>
          <w:szCs w:val="24"/>
        </w:rPr>
      </w:pPr>
      <w:r>
        <w:rPr>
          <w:rFonts w:hint="eastAsia" w:ascii="宋体" w:hAnsi="宋体" w:cs="宋体"/>
          <w:b w:val="0"/>
          <w:sz w:val="24"/>
          <w:szCs w:val="24"/>
        </w:rPr>
        <w:t xml:space="preserve">（3）项目技术负责人简历表</w:t>
      </w:r>
      <w:r/>
    </w:p>
    <w:p>
      <w:pPr>
        <w:jc w:val="left"/>
        <w:spacing w:after="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p>
    <w:p>
      <w:pPr>
        <w:jc w:val="left"/>
        <w:spacing w:after="0" w:line="360" w:lineRule="auto"/>
        <w:rPr>
          <w:rFonts w:hint="eastAsia" w:ascii="宋体" w:hAnsi="宋体" w:cs="宋体"/>
        </w:rPr>
      </w:pPr>
      <w:r>
        <w:rPr>
          <w:rFonts w:hint="eastAsia" w:ascii="宋体" w:hAnsi="宋体" w:cs="宋体"/>
          <w:sz w:val="24"/>
        </w:rPr>
        <w:t xml:space="preserve"> </w:t>
      </w:r>
      <w:r>
        <w:rPr>
          <w:rFonts w:hint="eastAsia" w:ascii="宋体" w:hAnsi="宋体" w:cs="宋体"/>
        </w:rPr>
        <w:t xml:space="preserve">                                                                            表3</w:t>
      </w:r>
      <w:r/>
    </w:p>
    <w:tbl>
      <w:tblPr>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性别</w:t>
            </w:r>
            <w:r/>
          </w:p>
        </w:tc>
        <w:tc>
          <w:tcPr>
            <w:gridSpan w:val="3"/>
            <w:tcW w:w="20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90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年龄</w:t>
            </w:r>
            <w:r/>
          </w:p>
        </w:tc>
        <w:tc>
          <w:tcPr>
            <w:gridSpan w:val="3"/>
            <w:tcW w:w="243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职称</w:t>
            </w:r>
            <w:r/>
          </w:p>
        </w:tc>
        <w:tc>
          <w:tcPr>
            <w:gridSpan w:val="3"/>
            <w:tcW w:w="20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90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学历</w:t>
            </w:r>
            <w:r/>
          </w:p>
        </w:tc>
        <w:tc>
          <w:tcPr>
            <w:gridSpan w:val="3"/>
            <w:tcW w:w="243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3"/>
            <w:tcW w:w="241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参加工作时间</w:t>
            </w:r>
            <w:r/>
          </w:p>
        </w:tc>
        <w:tc>
          <w:tcPr>
            <w:gridSpan w:val="4"/>
            <w:tcW w:w="23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5"/>
            <w:tcW w:w="262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担任技术负责人年限</w:t>
            </w:r>
            <w:r/>
          </w:p>
        </w:tc>
        <w:tc>
          <w:tcPr>
            <w:gridSpan w:val="2"/>
            <w:tcW w:w="220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0"/>
        </w:trPr>
        <w:tc>
          <w:tcPr>
            <w:gridSpan w:val="14"/>
            <w:tcW w:w="955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在建和已完项目情况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开、竣工</w:t>
            </w:r>
            <w:r/>
          </w:p>
          <w:p>
            <w:pPr>
              <w:jc w:val="center"/>
              <w:spacing w:after="0" w:line="360" w:lineRule="auto"/>
              <w:rPr>
                <w:rFonts w:hint="eastAsia" w:ascii="宋体" w:hAnsi="宋体" w:cs="宋体"/>
                <w:sz w:val="24"/>
              </w:rPr>
            </w:pPr>
            <w:r>
              <w:rPr>
                <w:rFonts w:hint="eastAsia" w:ascii="宋体" w:hAnsi="宋体" w:cs="宋体"/>
                <w:sz w:val="24"/>
              </w:rPr>
              <w:t xml:space="preserve">日期</w:t>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在建或</w:t>
            </w:r>
            <w:r/>
          </w:p>
          <w:p>
            <w:pPr>
              <w:jc w:val="center"/>
              <w:spacing w:after="0" w:line="360" w:lineRule="auto"/>
              <w:rPr>
                <w:rFonts w:hint="eastAsia" w:ascii="宋体" w:hAnsi="宋体" w:cs="宋体"/>
                <w:sz w:val="24"/>
              </w:rPr>
            </w:pPr>
            <w:r>
              <w:rPr>
                <w:rFonts w:hint="eastAsia" w:ascii="宋体" w:hAnsi="宋体" w:cs="宋体"/>
                <w:sz w:val="24"/>
              </w:rPr>
              <w:t xml:space="preserve">已 完</w:t>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项目质量</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bl>
    <w:p>
      <w:r/>
      <w:r/>
    </w:p>
    <w:p>
      <w:pPr>
        <w:pStyle w:val="752"/>
        <w:tabs>
          <w:tab w:val="left" w:pos="720" w:leader="none"/>
        </w:tabs>
        <w:rPr>
          <w:rFonts w:hint="eastAsia" w:ascii="宋体" w:hAnsi="宋体" w:cs="宋体"/>
          <w:b w:val="0"/>
          <w:sz w:val="24"/>
          <w:szCs w:val="24"/>
        </w:rPr>
      </w:pPr>
      <w:r>
        <w:rPr>
          <w:rFonts w:hint="eastAsia" w:ascii="宋体" w:hAnsi="宋体" w:cs="宋体"/>
          <w:b w:val="0"/>
          <w:sz w:val="24"/>
          <w:szCs w:val="24"/>
        </w:rPr>
      </w:r>
      <w:r/>
    </w:p>
    <w:p>
      <w:r/>
      <w:r/>
    </w:p>
    <w:p>
      <w:pPr>
        <w:pStyle w:val="752"/>
        <w:tabs>
          <w:tab w:val="left" w:pos="720" w:leader="none"/>
        </w:tabs>
        <w:rPr>
          <w:rFonts w:hint="eastAsia" w:ascii="宋体" w:hAnsi="宋体" w:cs="宋体"/>
          <w:b w:val="0"/>
          <w:sz w:val="24"/>
          <w:szCs w:val="24"/>
        </w:rPr>
      </w:pPr>
      <w:r>
        <w:rPr>
          <w:rFonts w:hint="eastAsia" w:ascii="宋体" w:hAnsi="宋体" w:cs="宋体"/>
          <w:b w:val="0"/>
          <w:sz w:val="24"/>
          <w:szCs w:val="24"/>
        </w:rPr>
        <w:t xml:space="preserve">（4） 项目管理机构配备情况辅助说明资料</w:t>
      </w:r>
      <w:r/>
    </w:p>
    <w:p>
      <w:pPr>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                                            </w:t>
      </w:r>
      <w:r>
        <w:rPr>
          <w:rFonts w:hint="eastAsia" w:ascii="宋体" w:hAnsi="宋体" w:cs="宋体"/>
        </w:rPr>
        <w:t xml:space="preserve"> 表4</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spacing w:line="360" w:lineRule="auto"/>
              <w:tabs>
                <w:tab w:val="left" w:pos="0" w:leader="none"/>
              </w:tabs>
              <w:rPr>
                <w:rFonts w:hint="eastAsia" w:ascii="宋体" w:hAnsi="宋体" w:cs="宋体"/>
              </w:rPr>
            </w:pPr>
            <w:r>
              <w:rPr>
                <w:rFonts w:hint="eastAsia" w:ascii="宋体" w:hAnsi="宋体" w:cs="宋体"/>
              </w:rPr>
            </w:r>
            <w:r/>
          </w:p>
        </w:tc>
      </w:tr>
    </w:tbl>
    <w:p>
      <w:pPr>
        <w:pStyle w:val="779"/>
        <w:ind w:right="34"/>
        <w:spacing w:before="120" w:line="360" w:lineRule="auto"/>
        <w:rPr>
          <w:rFonts w:hint="eastAsia" w:hAnsi="宋体"/>
        </w:rPr>
      </w:pPr>
      <w:r>
        <w:rPr>
          <w:rFonts w:hint="eastAsia" w:hAnsi="宋体"/>
        </w:rPr>
        <w:t xml:space="preserve">注：1.辅助说明资料主要包括管理机构的机构设置、职责分工、有关复印证明资料以及供应商认为有必要提供的资料。辅助说明资料格式不做统一规定，由供应商自行设计。</w:t>
      </w:r>
      <w:r/>
    </w:p>
    <w:p>
      <w:pPr>
        <w:spacing w:after="0" w:line="360" w:lineRule="auto"/>
        <w:rPr>
          <w:rFonts w:hint="eastAsia" w:ascii="宋体" w:hAnsi="宋体" w:cs="宋体"/>
        </w:rPr>
        <w:outlineLvl w:val="0"/>
      </w:pPr>
      <w:r>
        <w:rPr>
          <w:rFonts w:hint="eastAsia" w:hAnsi="宋体" w:cs="宋体"/>
        </w:rPr>
        <w:t xml:space="preserve">项目管理班子配备情况辅助说明资料另附（与本报价文件一起装订）。</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pStyle w:val="753"/>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53"/>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53"/>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53"/>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53"/>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753"/>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ascii="宋体"/>
          <w:sz w:val="24"/>
          <w:szCs w:val="24"/>
        </w:rPr>
      </w:pPr>
      <w:r>
        <w:rPr>
          <w:rFonts w:hint="eastAsia" w:ascii="宋体" w:hAnsi="宋体" w:cs="宋体"/>
          <w:sz w:val="24"/>
          <w:szCs w:val="24"/>
        </w:rPr>
        <w:t xml:space="preserve">（七）</w:t>
      </w:r>
      <w:r>
        <w:rPr>
          <w:rFonts w:hint="eastAsia" w:ascii="宋体" w:cs="宋体"/>
          <w:sz w:val="24"/>
          <w:szCs w:val="24"/>
        </w:rPr>
        <w:t xml:space="preserve">（投标供应商）中小企业声明函（格式）</w:t>
      </w:r>
      <w:r/>
    </w:p>
    <w:p>
      <w:pPr>
        <w:jc w:val="center"/>
        <w:spacing w:after="0" w:line="360" w:lineRule="auto"/>
        <w:rPr>
          <w:rFonts w:hint="eastAsia" w:ascii="宋体" w:hAnsi="宋体"/>
          <w:b/>
          <w:sz w:val="28"/>
          <w:szCs w:val="28"/>
        </w:rPr>
      </w:pPr>
      <w:r>
        <w:rPr>
          <w:rFonts w:hint="eastAsia" w:ascii="宋体" w:hAnsi="宋体"/>
          <w:b/>
          <w:sz w:val="28"/>
          <w:szCs w:val="28"/>
        </w:rPr>
      </w:r>
      <w:r/>
    </w:p>
    <w:p>
      <w:pPr>
        <w:jc w:val="center"/>
        <w:spacing w:after="0" w:line="360" w:lineRule="auto"/>
        <w:rPr>
          <w:rFonts w:hint="eastAsia" w:ascii="黑体" w:hAnsi="黑体" w:eastAsia="黑体" w:cs="黑体"/>
          <w:sz w:val="28"/>
          <w:szCs w:val="28"/>
        </w:rPr>
      </w:pPr>
      <w:r>
        <w:rPr>
          <w:rFonts w:hint="eastAsia" w:ascii="黑体" w:hAnsi="黑体" w:eastAsia="黑体" w:cs="黑体"/>
          <w:sz w:val="28"/>
          <w:szCs w:val="28"/>
        </w:rPr>
        <w:t xml:space="preserve">中小企业声明函（工程）</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 </w:t>
      </w:r>
      <w:r>
        <w:rPr>
          <w:rFonts w:hint="eastAsia" w:ascii="宋体" w:hAnsi="宋体" w:cs="宋体"/>
          <w:bCs/>
          <w:sz w:val="24"/>
          <w:szCs w:val="24"/>
          <w:u w:val="single"/>
        </w:rPr>
        <w:t xml:space="preserve">（联合体）</w:t>
      </w:r>
      <w:r>
        <w:rPr>
          <w:rFonts w:hint="eastAsia" w:ascii="宋体" w:hAnsi="宋体" w:cs="宋体"/>
          <w:bCs/>
          <w:sz w:val="24"/>
          <w:szCs w:val="24"/>
        </w:rPr>
        <w:t xml:space="preserve">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采购活动，工程的施工单位全部为符合政策要求的中小企业。相关企业（含联合体中的中小企业、签订分包意向协议的中小企业）的具体情况如下：</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（磋商文件中明确的所属行业）</w:t>
      </w:r>
      <w:r>
        <w:rPr>
          <w:rFonts w:hint="eastAsia" w:ascii="宋体" w:hAnsi="宋体" w:cs="宋体"/>
          <w:bCs/>
          <w:sz w:val="24"/>
          <w:szCs w:val="24"/>
        </w:rPr>
        <w:t xml:space="preserve">；承建（承接）企业为</w:t>
      </w:r>
      <w:r>
        <w:rPr>
          <w:rFonts w:hint="eastAsia" w:ascii="宋体" w:hAnsi="宋体" w:cs="宋体"/>
          <w:bCs/>
          <w:sz w:val="24"/>
          <w:szCs w:val="24"/>
          <w:u w:val="single"/>
        </w:rPr>
        <w:t xml:space="preserve"> （企业名称）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         </w:t>
      </w:r>
      <w:r>
        <w:rPr>
          <w:rFonts w:hint="eastAsia" w:ascii="宋体" w:hAnsi="宋体" w:cs="宋体"/>
          <w:bCs/>
          <w:sz w:val="24"/>
          <w:szCs w:val="24"/>
        </w:rPr>
        <w:t xml:space="preserve">（中型企业、 小型企业、微型企业）；</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（磋商文件中明确的所属行业）</w:t>
      </w:r>
      <w:r>
        <w:rPr>
          <w:rFonts w:hint="eastAsia" w:ascii="宋体" w:hAnsi="宋体" w:cs="宋体"/>
          <w:bCs/>
          <w:sz w:val="24"/>
          <w:szCs w:val="24"/>
        </w:rPr>
        <w:t xml:space="preserve">；承建（承接）企业为</w:t>
      </w:r>
      <w:r>
        <w:rPr>
          <w:rFonts w:hint="eastAsia" w:ascii="宋体" w:hAnsi="宋体" w:cs="宋体"/>
          <w:bCs/>
          <w:sz w:val="24"/>
          <w:szCs w:val="24"/>
          <w:u w:val="single"/>
        </w:rPr>
        <w:t xml:space="preserve"> （企业名称）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         </w:t>
      </w:r>
      <w:r>
        <w:rPr>
          <w:rFonts w:hint="eastAsia" w:ascii="宋体" w:hAnsi="宋体" w:cs="宋体"/>
          <w:bCs/>
          <w:sz w:val="24"/>
          <w:szCs w:val="24"/>
        </w:rPr>
        <w:t xml:space="preserve">（中型企业、 小型企业、微型企业）；</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p>
    <w:p>
      <w:pPr>
        <w:ind w:firstLine="480"/>
        <w:spacing w:after="0" w:line="360" w:lineRule="auto"/>
        <w:rPr>
          <w:rFonts w:hint="eastAsia" w:ascii="宋体" w:hAnsi="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after="0" w:line="360" w:lineRule="auto"/>
        <w:rPr>
          <w:rFonts w:hint="eastAsia" w:ascii="黑体" w:hAnsi="宋体" w:eastAsia="黑体"/>
          <w:bCs/>
          <w:sz w:val="24"/>
          <w:szCs w:val="24"/>
        </w:rPr>
      </w:pPr>
      <w:r>
        <w:rPr>
          <w:rFonts w:hint="eastAsia" w:ascii="黑体" w:hAnsi="宋体" w:eastAsia="黑体"/>
          <w:bCs/>
          <w:sz w:val="24"/>
          <w:szCs w:val="24"/>
        </w:rPr>
      </w:r>
      <w:r/>
    </w:p>
    <w:p>
      <w:pPr>
        <w:spacing w:after="0" w:line="360" w:lineRule="auto"/>
        <w:rPr>
          <w:rFonts w:hint="eastAsia" w:ascii="黑体" w:hAnsi="宋体" w:eastAsia="黑体"/>
          <w:bCs/>
          <w:sz w:val="24"/>
          <w:szCs w:val="24"/>
        </w:rPr>
      </w:pPr>
      <w:r>
        <w:rPr>
          <w:rFonts w:hint="eastAsia" w:ascii="黑体" w:hAnsi="宋体" w:eastAsia="黑体"/>
          <w:bCs/>
          <w:sz w:val="24"/>
          <w:szCs w:val="24"/>
        </w:rPr>
      </w:r>
      <w:r/>
    </w:p>
    <w:p>
      <w:pPr>
        <w:ind w:firstLine="4800"/>
        <w:spacing w:after="0" w:line="360" w:lineRule="auto"/>
        <w:rPr>
          <w:rFonts w:hint="eastAsia" w:ascii="宋体" w:hAnsi="宋体"/>
          <w:bCs/>
          <w:sz w:val="24"/>
          <w:szCs w:val="24"/>
        </w:rPr>
      </w:pPr>
      <w:r>
        <w:rPr>
          <w:rFonts w:hint="eastAsia" w:ascii="宋体" w:hAnsi="宋体" w:cs="宋体"/>
          <w:bCs/>
          <w:sz w:val="24"/>
          <w:szCs w:val="24"/>
        </w:rPr>
        <w:t xml:space="preserve">报价供应商(盖章)：</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日　　期：</w:t>
      </w:r>
      <w:r/>
    </w:p>
    <w:p>
      <w:pPr>
        <w:pStyle w:val="986"/>
        <w:ind w:firstLine="400"/>
        <w:spacing w:after="0" w:line="360" w:lineRule="auto"/>
      </w:pPr>
      <w:r/>
      <w:r/>
    </w:p>
    <w:p>
      <w:pPr>
        <w:pStyle w:val="986"/>
        <w:ind w:firstLine="400"/>
        <w:spacing w:after="0" w:line="360" w:lineRule="auto"/>
        <w:rPr>
          <w:rFonts w:hint="eastAsia" w:ascii="宋体" w:hAnsi="宋体" w:cs="宋体"/>
        </w:rPr>
      </w:pPr>
      <w:r>
        <w:rPr>
          <w:rFonts w:hint="eastAsia" w:ascii="宋体" w:hAnsi="宋体" w:cs="宋体"/>
        </w:rPr>
        <w:t xml:space="preserve">注：1、</w:t>
      </w:r>
      <w:r>
        <w:rPr>
          <w:rFonts w:hint="eastAsia" w:ascii="宋体" w:hAnsi="宋体" w:cs="宋体"/>
          <w:b/>
        </w:rPr>
        <w:t xml:space="preserve">在工程采购项目中，工程由中小企业承建，即工程施工单位为中小企业。</w:t>
      </w:r>
      <w:r>
        <w:rPr>
          <w:rFonts w:hint="eastAsia" w:ascii="宋体" w:hAnsi="宋体" w:cs="宋体"/>
        </w:rPr>
        <w:t xml:space="preserve">从业人员、营业收入、资产总额填报上一年度数据，无上一年度数据的新成立企业可不填报。</w:t>
      </w:r>
      <w:r/>
    </w:p>
    <w:p>
      <w:pPr>
        <w:ind w:firstLine="840"/>
        <w:spacing w:after="0" w:line="360" w:lineRule="auto"/>
        <w:rPr>
          <w:rFonts w:hint="eastAsia" w:ascii="宋体" w:hAnsi="宋体" w:cs="宋体"/>
          <w:bCs/>
          <w:sz w:val="24"/>
          <w:szCs w:val="24"/>
        </w:rPr>
      </w:pPr>
      <w:r>
        <w:rPr>
          <w:rFonts w:hint="eastAsia" w:ascii="宋体" w:hAnsi="宋体" w:cs="宋体"/>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768"/>
        <w:spacing w:after="0" w:line="360" w:lineRule="auto"/>
      </w:pPr>
      <w:r/>
      <w:r/>
    </w:p>
    <w:p>
      <w:pPr>
        <w:pStyle w:val="768"/>
        <w:spacing w:after="0" w:line="360" w:lineRule="auto"/>
      </w:pPr>
      <w:r/>
      <w:r/>
    </w:p>
    <w:p>
      <w:pPr>
        <w:pStyle w:val="769"/>
        <w:numPr>
          <w:ilvl w:val="0"/>
          <w:numId w:val="0"/>
        </w:numPr>
      </w:pPr>
      <w:r/>
      <w:r/>
    </w:p>
    <w:p>
      <w:pPr>
        <w:pStyle w:val="769"/>
        <w:numPr>
          <w:ilvl w:val="0"/>
          <w:numId w:val="0"/>
        </w:numPr>
      </w:pPr>
      <w:r/>
      <w:r/>
    </w:p>
    <w:p>
      <w:pPr>
        <w:spacing w:after="0" w:line="360" w:lineRule="auto"/>
        <w:rPr>
          <w:rFonts w:ascii="宋体"/>
          <w:sz w:val="24"/>
          <w:szCs w:val="24"/>
        </w:rPr>
      </w:pPr>
      <w:r>
        <w:rPr>
          <w:rFonts w:hint="eastAsia" w:ascii="宋体" w:cs="宋体"/>
          <w:sz w:val="24"/>
          <w:szCs w:val="24"/>
        </w:rPr>
        <w:t xml:space="preserve">（八）（投标供应商）残疾人福利性单位声明函（格式）：</w:t>
      </w:r>
      <w:bookmarkStart w:id="217" w:name="OLE_LINK13"/>
      <w:r/>
      <w:bookmarkStart w:id="218" w:name="OLE_LINK14"/>
      <w:r/>
      <w:bookmarkEnd w:id="217"/>
      <w:r/>
      <w:bookmarkEnd w:id="218"/>
      <w:r/>
      <w:r/>
    </w:p>
    <w:p>
      <w:pPr>
        <w:spacing w:after="0" w:line="360" w:lineRule="auto"/>
        <w:rPr>
          <w:rFonts w:ascii="仿宋_GB2312" w:eastAsia="仿宋_GB2312"/>
          <w:b/>
          <w:bCs/>
          <w:spacing w:val="6"/>
          <w:sz w:val="30"/>
          <w:szCs w:val="30"/>
        </w:rPr>
      </w:pPr>
      <w:r>
        <w:rPr>
          <w:rFonts w:ascii="仿宋_GB2312" w:eastAsia="仿宋_GB2312"/>
          <w:b/>
          <w:bCs/>
          <w:spacing w:val="6"/>
          <w:sz w:val="30"/>
          <w:szCs w:val="30"/>
        </w:rPr>
      </w:r>
      <w:r/>
    </w:p>
    <w:p>
      <w:pPr>
        <w:jc w:val="center"/>
        <w:spacing w:after="0" w:line="360" w:lineRule="auto"/>
        <w:rPr>
          <w:rFonts w:hint="eastAsia" w:ascii="黑体" w:hAnsi="黑体" w:eastAsia="黑体"/>
          <w:sz w:val="28"/>
          <w:szCs w:val="28"/>
        </w:rPr>
      </w:pPr>
      <w:r>
        <w:rPr>
          <w:rFonts w:hint="eastAsia" w:ascii="黑体" w:hAnsi="黑体" w:eastAsia="黑体" w:cs="黑体"/>
          <w:sz w:val="28"/>
          <w:szCs w:val="28"/>
        </w:rPr>
        <w:t xml:space="preserve">残疾人福利性单位声明函</w:t>
      </w:r>
      <w:r/>
    </w:p>
    <w:p>
      <w:pPr>
        <w:jc w:val="center"/>
        <w:spacing w:after="0" w:line="360" w:lineRule="auto"/>
        <w:rPr>
          <w:rFonts w:ascii="黑体" w:eastAsia="黑体"/>
          <w:sz w:val="28"/>
          <w:szCs w:val="28"/>
        </w:rPr>
      </w:pPr>
      <w:r>
        <w:rPr>
          <w:rFonts w:ascii="黑体" w:eastAsia="黑体"/>
          <w:sz w:val="28"/>
          <w:szCs w:val="28"/>
        </w:rPr>
      </w:r>
      <w:r/>
    </w:p>
    <w:p>
      <w:pPr>
        <w:ind w:firstLine="480"/>
        <w:spacing w:after="0" w:line="360" w:lineRule="auto"/>
        <w:rPr>
          <w:rFonts w:ascii="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s="宋体"/>
          <w:sz w:val="24"/>
          <w:szCs w:val="24"/>
        </w:rPr>
        <w:t xml:space="preserve">______</w:t>
      </w:r>
      <w:r>
        <w:rPr>
          <w:rFonts w:hint="eastAsia" w:ascii="宋体" w:hAnsi="宋体" w:cs="宋体"/>
          <w:sz w:val="24"/>
          <w:szCs w:val="24"/>
        </w:rPr>
        <w:t xml:space="preserve">单位的</w:t>
      </w:r>
      <w:r>
        <w:rPr>
          <w:rFonts w:ascii="宋体" w:hAnsi="宋体" w:cs="宋体"/>
          <w:sz w:val="24"/>
          <w:szCs w:val="24"/>
        </w:rPr>
        <w:t xml:space="preserve">______</w:t>
      </w:r>
      <w:r>
        <w:rPr>
          <w:rFonts w:hint="eastAsia" w:ascii="宋体" w:hAnsi="宋体" w:cs="宋体"/>
          <w:sz w:val="24"/>
          <w:szCs w:val="24"/>
        </w:rPr>
        <w:t xml:space="preserve">项目采购活动提供本单位制造的货物（由本单位承担工程</w:t>
      </w:r>
      <w:r>
        <w:rPr>
          <w:rFonts w:ascii="宋体" w:hAnsi="宋体" w:cs="宋体"/>
          <w:sz w:val="24"/>
          <w:szCs w:val="24"/>
        </w:rPr>
        <w:t xml:space="preserve">/</w:t>
      </w:r>
      <w:r>
        <w:rPr>
          <w:rFonts w:hint="eastAsia" w:ascii="宋体" w:hAnsi="宋体" w:cs="宋体"/>
          <w:sz w:val="24"/>
          <w:szCs w:val="24"/>
        </w:rPr>
        <w:t xml:space="preserve">提供服务），或者提供其他残疾人福利性单位制造的货物（不包括使用非残疾人福利性单位注册商标的货物）。</w:t>
      </w:r>
      <w:r/>
    </w:p>
    <w:p>
      <w:pPr>
        <w:ind w:firstLine="480"/>
        <w:spacing w:after="0" w:line="360" w:lineRule="auto"/>
        <w:rPr>
          <w:rFonts w:ascii="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after="0" w:line="360" w:lineRule="auto"/>
        <w:rPr>
          <w:rFonts w:ascii="宋体"/>
          <w:sz w:val="24"/>
          <w:szCs w:val="24"/>
        </w:rPr>
      </w:pPr>
      <w:r>
        <w:rPr>
          <w:rFonts w:ascii="宋体"/>
          <w:sz w:val="24"/>
          <w:szCs w:val="24"/>
        </w:rPr>
      </w:r>
      <w:r/>
    </w:p>
    <w:p>
      <w:pPr>
        <w:ind w:firstLine="480"/>
        <w:spacing w:after="0" w:line="360" w:lineRule="auto"/>
        <w:rPr>
          <w:rFonts w:ascii="宋体"/>
          <w:sz w:val="24"/>
          <w:szCs w:val="24"/>
        </w:rPr>
      </w:pPr>
      <w:r>
        <w:rPr>
          <w:rFonts w:ascii="宋体"/>
          <w:sz w:val="24"/>
          <w:szCs w:val="24"/>
        </w:rPr>
      </w:r>
      <w:r/>
    </w:p>
    <w:p>
      <w:pPr>
        <w:ind w:firstLine="5640"/>
        <w:spacing w:after="0" w:line="360" w:lineRule="auto"/>
        <w:rPr>
          <w:rFonts w:ascii="宋体"/>
          <w:sz w:val="24"/>
          <w:szCs w:val="24"/>
        </w:rPr>
      </w:pPr>
      <w:r>
        <w:rPr>
          <w:rFonts w:hint="eastAsia" w:ascii="宋体" w:hAnsi="宋体" w:cs="宋体"/>
          <w:sz w:val="24"/>
          <w:szCs w:val="24"/>
        </w:rPr>
        <w:t xml:space="preserve">单位名称（盖章）：</w:t>
      </w:r>
      <w:r/>
    </w:p>
    <w:p>
      <w:pPr>
        <w:ind w:firstLine="5640"/>
        <w:spacing w:after="0" w:line="360" w:lineRule="auto"/>
        <w:rPr>
          <w:rFonts w:ascii="宋体"/>
          <w:sz w:val="24"/>
          <w:szCs w:val="24"/>
        </w:rPr>
      </w:pPr>
      <w:r>
        <w:rPr>
          <w:rFonts w:hint="eastAsia" w:ascii="宋体" w:hAnsi="宋体" w:cs="宋体"/>
          <w:sz w:val="24"/>
          <w:szCs w:val="24"/>
        </w:rPr>
        <w:t xml:space="preserve">日期：</w:t>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68"/>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68"/>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sz w:val="24"/>
          <w:szCs w:val="24"/>
        </w:rPr>
      </w:pPr>
      <w:r>
        <w:rPr>
          <w:rFonts w:hint="eastAsia" w:ascii="宋体" w:cs="宋体"/>
          <w:sz w:val="24"/>
          <w:szCs w:val="24"/>
        </w:rPr>
        <w:t xml:space="preserve">（九）技术标（格式）</w:t>
      </w:r>
      <w:r/>
    </w:p>
    <w:p>
      <w:pPr>
        <w:pStyle w:val="768"/>
        <w:ind w:firstLine="4200"/>
        <w:spacing w:after="0" w:line="360" w:lineRule="auto"/>
        <w:rPr>
          <w:rFonts w:ascii="宋体" w:cs="宋体"/>
          <w:sz w:val="24"/>
          <w:szCs w:val="24"/>
        </w:rPr>
      </w:pPr>
      <w:r>
        <w:rPr>
          <w:rFonts w:hint="eastAsia" w:ascii="宋体" w:cs="宋体"/>
          <w:sz w:val="24"/>
          <w:szCs w:val="24"/>
        </w:rPr>
        <w:t xml:space="preserve">技术标</w:t>
      </w:r>
      <w:r/>
    </w:p>
    <w:p>
      <w:pPr>
        <w:pStyle w:val="768"/>
        <w:ind w:firstLine="3240"/>
        <w:spacing w:after="0" w:line="360" w:lineRule="auto"/>
        <w:rPr>
          <w:sz w:val="24"/>
          <w:szCs w:val="24"/>
        </w:rPr>
      </w:pPr>
      <w:r>
        <w:rPr>
          <w:sz w:val="24"/>
          <w:szCs w:val="24"/>
        </w:rPr>
        <w:t xml:space="preserve">根据评分细则自行编制。</w:t>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624"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Sans Serif">
    <w:panose1 w:val="020B0503020202020204"/>
  </w:font>
  <w:font w:name="Symbol">
    <w:panose1 w:val="05050102010706020507"/>
  </w:font>
  <w:font w:name="Wingdings">
    <w:panose1 w:val="05000000000000000000"/>
  </w:font>
  <w:font w:name="华文细黑">
    <w:panose1 w:val="02010600040101010101"/>
  </w:font>
  <w:font w:name="RotisSansSerif">
    <w:panose1 w:val="020B0503020202020204"/>
  </w:font>
  <w:font w:name="仿宋">
    <w:panose1 w:val="02010609060101010101"/>
  </w:font>
  <w:font w:name="Tahoma">
    <w:panose1 w:val="020B06040305040402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ourier New">
    <w:panose1 w:val="02070309020205020404"/>
  </w:font>
  <w:font w:name="ˎ̥">
    <w:panose1 w:val="020B0503020202020204"/>
  </w:font>
  <w:font w:name="楷体_GB2312">
    <w:panose1 w:val="02010609060101010101"/>
  </w:font>
  <w:font w:name="Cambria">
    <w:panose1 w:val="02040503050406030204"/>
  </w:font>
  <w:font w:name="Arial">
    <w:panose1 w:val="020B0604020202020204"/>
  </w:font>
  <w:font w:name="Helvetica">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1885627"/>
      <w:docPartObj>
        <w:docPartGallery w:val="Page Numbers (Bottom of Page)"/>
        <w:docPartUnique w:val="true"/>
      </w:docPartObj>
      <w:rPr/>
    </w:sdtPr>
    <w:sdtContent>
      <w:p>
        <w:pPr>
          <w:pStyle w:val="785"/>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85"/>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70"/>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76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decimal"/>
      <w:pStyle w:val="1065"/>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isLgl w:val="false"/>
      <w:suff w:val="tab"/>
      <w:lvlText w:val="%1.%2."/>
      <w:lvlJc w:val="left"/>
      <w:pPr>
        <w:ind w:left="1441" w:hanging="1021"/>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hint="default"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rPr>
        <w:rFonts w:hint="default"/>
      </w:rPr>
    </w:lvl>
    <w:lvl w:ilvl="6">
      <w:start w:val="1"/>
      <w:numFmt w:val="decimal"/>
      <w:isLgl w:val="false"/>
      <w:suff w:val="tab"/>
      <w:lvlText w:val="%1.%2.%3.%4.%5.%6.%7."/>
      <w:lvlJc w:val="left"/>
      <w:pPr>
        <w:ind w:left="1418" w:hanging="1021"/>
      </w:pPr>
      <w:rPr>
        <w:rFonts w:hint="default"/>
      </w:rPr>
    </w:lvl>
    <w:lvl w:ilvl="7">
      <w:start w:val="1"/>
      <w:numFmt w:val="decimal"/>
      <w:isLgl w:val="false"/>
      <w:suff w:val="tab"/>
      <w:lvlText w:val="%1.%2.%3.%4.%5.%6.%7.%8."/>
      <w:lvlJc w:val="left"/>
      <w:pPr>
        <w:ind w:left="1418" w:hanging="1021"/>
      </w:pPr>
      <w:rPr>
        <w:rFonts w:hint="default"/>
      </w:rPr>
    </w:lvl>
    <w:lvl w:ilvl="8">
      <w:start w:val="1"/>
      <w:numFmt w:val="decimal"/>
      <w:isLgl w:val="false"/>
      <w:suff w:val="tab"/>
      <w:lvlText w:val="%1.%2.%3.%4.%5.%6.%7.%8.%9."/>
      <w:lvlJc w:val="left"/>
      <w:pPr>
        <w:ind w:left="1418" w:hanging="1021"/>
      </w:pPr>
      <w:rPr>
        <w:rFonts w:hint="default"/>
      </w:rPr>
    </w:lvl>
  </w:abstractNum>
  <w:abstractNum w:abstractNumId="6">
    <w:multiLevelType w:val="hybridMultilevel"/>
    <w:lvl w:ilvl="0">
      <w:start w:val="4"/>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japaneseCounting"/>
      <w:isLgl w:val="false"/>
      <w:suff w:val="tab"/>
      <w:lvlText w:val="第%1条"/>
      <w:lvlJc w:val="left"/>
      <w:pPr>
        <w:ind w:left="740" w:hanging="74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4"/>
  </w:num>
  <w:num w:numId="3">
    <w:abstractNumId w:val="2"/>
  </w:num>
  <w:num w:numId="4">
    <w:abstractNumId w:val="5"/>
  </w:num>
  <w:num w:numId="5">
    <w:abstractNumId w:val="1"/>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59"/>
    <w:link w:val="755"/>
    <w:uiPriority w:val="9"/>
    <w:rPr>
      <w:rFonts w:ascii="Arial" w:hAnsi="Arial" w:eastAsia="Arial" w:cs="Arial"/>
      <w:b/>
      <w:bCs/>
      <w:sz w:val="22"/>
      <w:szCs w:val="22"/>
    </w:rPr>
  </w:style>
  <w:style w:type="character" w:styleId="25">
    <w:name w:val="Heading 7 Char"/>
    <w:basedOn w:val="759"/>
    <w:link w:val="756"/>
    <w:uiPriority w:val="9"/>
    <w:rPr>
      <w:rFonts w:ascii="Arial" w:hAnsi="Arial" w:eastAsia="Arial" w:cs="Arial"/>
      <w:b/>
      <w:bCs/>
      <w:i/>
      <w:iCs/>
      <w:sz w:val="22"/>
      <w:szCs w:val="22"/>
    </w:rPr>
  </w:style>
  <w:style w:type="character" w:styleId="27">
    <w:name w:val="Heading 8 Char"/>
    <w:basedOn w:val="759"/>
    <w:link w:val="757"/>
    <w:uiPriority w:val="9"/>
    <w:rPr>
      <w:rFonts w:ascii="Arial" w:hAnsi="Arial" w:eastAsia="Arial" w:cs="Arial"/>
      <w:i/>
      <w:iCs/>
      <w:sz w:val="22"/>
      <w:szCs w:val="22"/>
    </w:rPr>
  </w:style>
  <w:style w:type="character" w:styleId="29">
    <w:name w:val="Heading 9 Char"/>
    <w:basedOn w:val="759"/>
    <w:link w:val="758"/>
    <w:uiPriority w:val="9"/>
    <w:rPr>
      <w:rFonts w:ascii="Arial" w:hAnsi="Arial" w:eastAsia="Arial" w:cs="Arial"/>
      <w:i/>
      <w:iCs/>
      <w:sz w:val="21"/>
      <w:szCs w:val="21"/>
    </w:rPr>
  </w:style>
  <w:style w:type="character" w:styleId="34">
    <w:name w:val="Title Char"/>
    <w:basedOn w:val="759"/>
    <w:link w:val="805"/>
    <w:uiPriority w:val="10"/>
    <w:rPr>
      <w:sz w:val="48"/>
      <w:szCs w:val="48"/>
    </w:rPr>
  </w:style>
  <w:style w:type="character" w:styleId="38">
    <w:name w:val="Quote Char"/>
    <w:link w:val="835"/>
    <w:uiPriority w:val="29"/>
    <w:rPr>
      <w:i/>
    </w:rPr>
  </w:style>
  <w:style w:type="character" w:styleId="40">
    <w:name w:val="Intense Quote Char"/>
    <w:link w:val="837"/>
    <w:uiPriority w:val="30"/>
    <w:rPr>
      <w:i/>
    </w:rPr>
  </w:style>
  <w:style w:type="table" w:styleId="4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84"/>
    <w:uiPriority w:val="99"/>
    <w:rPr>
      <w:sz w:val="20"/>
    </w:rPr>
  </w:style>
  <w:style w:type="paragraph" w:styleId="189">
    <w:name w:val="TOC Heading"/>
    <w:uiPriority w:val="39"/>
    <w:unhideWhenUsed/>
  </w:style>
  <w:style w:type="paragraph" w:styleId="749" w:default="1">
    <w:name w:val="Normal"/>
    <w:next w:val="753"/>
    <w:qFormat/>
    <w:pPr>
      <w:jc w:val="both"/>
      <w:widowControl w:val="off"/>
    </w:pPr>
    <w:rPr>
      <w:sz w:val="21"/>
      <w:szCs w:val="21"/>
    </w:rPr>
  </w:style>
  <w:style w:type="paragraph" w:styleId="750">
    <w:name w:val="Heading 1"/>
    <w:basedOn w:val="749"/>
    <w:next w:val="749"/>
    <w:link w:val="820"/>
    <w:uiPriority w:val="99"/>
    <w:qFormat/>
    <w:pPr>
      <w:jc w:val="center"/>
      <w:keepNext/>
      <w:outlineLvl w:val="0"/>
    </w:pPr>
    <w:rPr>
      <w:b/>
      <w:bCs/>
      <w:sz w:val="44"/>
      <w:szCs w:val="44"/>
    </w:rPr>
  </w:style>
  <w:style w:type="paragraph" w:styleId="751">
    <w:name w:val="Heading 2"/>
    <w:basedOn w:val="749"/>
    <w:next w:val="749"/>
    <w:link w:val="821"/>
    <w:uiPriority w:val="99"/>
    <w:qFormat/>
    <w:pPr>
      <w:jc w:val="center"/>
      <w:keepNext/>
      <w:outlineLvl w:val="1"/>
    </w:pPr>
    <w:rPr>
      <w:rFonts w:ascii="Cambria" w:hAnsi="Cambria" w:cs="Cambria"/>
      <w:b/>
      <w:bCs/>
      <w:sz w:val="32"/>
      <w:szCs w:val="32"/>
    </w:rPr>
  </w:style>
  <w:style w:type="paragraph" w:styleId="752">
    <w:name w:val="Heading 3"/>
    <w:basedOn w:val="749"/>
    <w:next w:val="749"/>
    <w:link w:val="972"/>
    <w:uiPriority w:val="99"/>
    <w:qFormat/>
    <w:pPr>
      <w:jc w:val="center"/>
      <w:keepNext/>
      <w:outlineLvl w:val="2"/>
    </w:pPr>
    <w:rPr>
      <w:b/>
      <w:bCs/>
      <w:sz w:val="32"/>
      <w:szCs w:val="32"/>
    </w:rPr>
  </w:style>
  <w:style w:type="paragraph" w:styleId="753">
    <w:name w:val="Heading 4"/>
    <w:basedOn w:val="749"/>
    <w:next w:val="749"/>
    <w:link w:val="973"/>
    <w:uiPriority w:val="99"/>
    <w:qFormat/>
    <w:pPr>
      <w:jc w:val="center"/>
      <w:keepNext/>
      <w:outlineLvl w:val="3"/>
    </w:pPr>
    <w:rPr>
      <w:rFonts w:ascii="Cambria" w:hAnsi="Cambria" w:cs="Cambria"/>
      <w:b/>
      <w:bCs/>
      <w:sz w:val="28"/>
      <w:szCs w:val="28"/>
    </w:rPr>
  </w:style>
  <w:style w:type="paragraph" w:styleId="754">
    <w:name w:val="Heading 5"/>
    <w:basedOn w:val="749"/>
    <w:next w:val="749"/>
    <w:link w:val="974"/>
    <w:uiPriority w:val="99"/>
    <w:qFormat/>
    <w:pPr>
      <w:ind w:left="360" w:hanging="360"/>
      <w:keepNext/>
      <w:tabs>
        <w:tab w:val="left" w:pos="360" w:leader="none"/>
      </w:tabs>
      <w:outlineLvl w:val="4"/>
    </w:pPr>
    <w:rPr>
      <w:b/>
      <w:bCs/>
      <w:sz w:val="28"/>
      <w:szCs w:val="28"/>
    </w:rPr>
  </w:style>
  <w:style w:type="paragraph" w:styleId="755">
    <w:name w:val="Heading 6"/>
    <w:basedOn w:val="749"/>
    <w:next w:val="749"/>
    <w:link w:val="828"/>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30"/>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31"/>
    <w:uiPriority w:val="9"/>
    <w:unhideWhenUsed/>
    <w:qFormat/>
    <w:pPr>
      <w:keepLines/>
      <w:keepNext/>
      <w:spacing w:before="320" w:after="200"/>
      <w:outlineLvl w:val="8"/>
    </w:pPr>
    <w:rPr>
      <w:rFonts w:ascii="Arial" w:hAnsi="Arial" w:eastAsia="Arial" w:cs="Arial"/>
      <w:i/>
      <w:iCs/>
    </w:rPr>
  </w:style>
  <w:style w:type="character" w:styleId="759" w:default="1">
    <w:name w:val="Default Paragraph Font"/>
    <w:uiPriority w:val="1"/>
    <w:unhideWhenUsed/>
  </w:style>
  <w:style w:type="table" w:styleId="760" w:default="1">
    <w:name w:val="Normal Table"/>
    <w:uiPriority w:val="99"/>
    <w:semiHidden/>
    <w:unhideWhenUsed/>
    <w:tblPr>
      <w:tblInd w:w="0" w:type="dxa"/>
      <w:tblCellMar>
        <w:left w:w="108" w:type="dxa"/>
        <w:top w:w="0" w:type="dxa"/>
        <w:right w:w="108" w:type="dxa"/>
        <w:bottom w:w="0" w:type="dxa"/>
      </w:tblCellMar>
    </w:tblPr>
  </w:style>
  <w:style w:type="numbering" w:styleId="761" w:default="1">
    <w:name w:val="No List"/>
    <w:uiPriority w:val="99"/>
    <w:semiHidden/>
    <w:unhideWhenUsed/>
  </w:style>
  <w:style w:type="paragraph" w:styleId="762">
    <w:name w:val="toc 7"/>
    <w:basedOn w:val="749"/>
    <w:next w:val="749"/>
    <w:uiPriority w:val="99"/>
    <w:semiHidden/>
    <w:qFormat/>
    <w:pPr>
      <w:ind w:left="2520"/>
    </w:pPr>
    <w:rPr>
      <w:rFonts w:eastAsia="楷体_GB2312"/>
      <w:sz w:val="26"/>
      <w:szCs w:val="26"/>
    </w:rPr>
  </w:style>
  <w:style w:type="paragraph" w:styleId="763">
    <w:name w:val="index 8"/>
    <w:basedOn w:val="749"/>
    <w:next w:val="749"/>
    <w:uiPriority w:val="99"/>
    <w:semiHidden/>
    <w:qFormat/>
    <w:pPr>
      <w:ind w:left="2940"/>
    </w:pPr>
    <w:rPr>
      <w:rFonts w:eastAsia="楷体_GB2312"/>
      <w:sz w:val="26"/>
      <w:szCs w:val="26"/>
    </w:rPr>
  </w:style>
  <w:style w:type="paragraph" w:styleId="764">
    <w:name w:val="Normal Indent"/>
    <w:basedOn w:val="749"/>
    <w:next w:val="749"/>
    <w:uiPriority w:val="99"/>
    <w:qFormat/>
    <w:pPr>
      <w:ind w:firstLine="420"/>
    </w:pPr>
  </w:style>
  <w:style w:type="paragraph" w:styleId="765">
    <w:name w:val="Caption"/>
    <w:basedOn w:val="749"/>
    <w:next w:val="749"/>
    <w:uiPriority w:val="35"/>
    <w:semiHidden/>
    <w:unhideWhenUsed/>
    <w:qFormat/>
    <w:pPr>
      <w:spacing w:line="276" w:lineRule="auto"/>
    </w:pPr>
    <w:rPr>
      <w:b/>
      <w:bCs/>
      <w:color w:val="4f81bd" w:themeColor="accent1"/>
      <w:sz w:val="18"/>
      <w:szCs w:val="18"/>
    </w:rPr>
  </w:style>
  <w:style w:type="paragraph" w:styleId="766">
    <w:name w:val="index 5"/>
    <w:basedOn w:val="749"/>
    <w:next w:val="749"/>
    <w:uiPriority w:val="99"/>
    <w:semiHidden/>
    <w:qFormat/>
    <w:pPr>
      <w:ind w:left="1680"/>
    </w:pPr>
    <w:rPr>
      <w:rFonts w:eastAsia="楷体_GB2312"/>
      <w:sz w:val="26"/>
      <w:szCs w:val="26"/>
    </w:rPr>
  </w:style>
  <w:style w:type="paragraph" w:styleId="767">
    <w:name w:val="List Bullet"/>
    <w:basedOn w:val="768"/>
    <w:uiPriority w:val="99"/>
    <w:qFormat/>
    <w:pPr>
      <w:ind w:left="576"/>
      <w:jc w:val="left"/>
      <w:spacing w:before="120" w:after="120" w:line="288" w:lineRule="auto"/>
      <w:widowControl/>
      <w:tabs>
        <w:tab w:val="left" w:pos="360" w:leader="none"/>
      </w:tabs>
    </w:pPr>
    <w:rPr>
      <w:sz w:val="22"/>
      <w:szCs w:val="22"/>
      <w:lang w:eastAsia="en-US"/>
    </w:rPr>
  </w:style>
  <w:style w:type="paragraph" w:styleId="768">
    <w:name w:val="Body Text"/>
    <w:basedOn w:val="749"/>
    <w:next w:val="769"/>
    <w:link w:val="1039"/>
    <w:uiPriority w:val="99"/>
    <w:qFormat/>
    <w:rPr>
      <w:sz w:val="20"/>
      <w:szCs w:val="20"/>
    </w:rPr>
  </w:style>
  <w:style w:type="paragraph" w:styleId="769">
    <w:name w:val="List Bullet 5"/>
    <w:basedOn w:val="749"/>
    <w:uiPriority w:val="99"/>
    <w:semiHidden/>
    <w:unhideWhenUsed/>
    <w:qFormat/>
    <w:pPr>
      <w:numPr>
        <w:numId w:val="1"/>
      </w:numPr>
    </w:pPr>
  </w:style>
  <w:style w:type="paragraph" w:styleId="770">
    <w:name w:val="Document Map"/>
    <w:basedOn w:val="749"/>
    <w:link w:val="1032"/>
    <w:uiPriority w:val="99"/>
    <w:semiHidden/>
    <w:qFormat/>
    <w:pPr>
      <w:shd w:val="clear" w:color="auto" w:fill="000080"/>
    </w:pPr>
    <w:rPr>
      <w:sz w:val="2"/>
      <w:szCs w:val="2"/>
    </w:rPr>
  </w:style>
  <w:style w:type="paragraph" w:styleId="771">
    <w:name w:val="annotation text"/>
    <w:basedOn w:val="749"/>
    <w:link w:val="1046"/>
    <w:uiPriority w:val="99"/>
    <w:semiHidden/>
    <w:qFormat/>
    <w:pPr>
      <w:jc w:val="left"/>
    </w:pPr>
    <w:rPr>
      <w:sz w:val="20"/>
      <w:szCs w:val="20"/>
    </w:rPr>
  </w:style>
  <w:style w:type="paragraph" w:styleId="772">
    <w:name w:val="index 6"/>
    <w:basedOn w:val="749"/>
    <w:next w:val="749"/>
    <w:uiPriority w:val="99"/>
    <w:semiHidden/>
    <w:qFormat/>
    <w:pPr>
      <w:ind w:left="2100"/>
    </w:pPr>
    <w:rPr>
      <w:rFonts w:eastAsia="楷体_GB2312"/>
      <w:sz w:val="26"/>
      <w:szCs w:val="26"/>
    </w:rPr>
  </w:style>
  <w:style w:type="paragraph" w:styleId="773">
    <w:name w:val="Body Text Indent"/>
    <w:basedOn w:val="749"/>
    <w:next w:val="774"/>
    <w:link w:val="996"/>
    <w:uiPriority w:val="99"/>
    <w:qFormat/>
    <w:pPr>
      <w:ind w:firstLine="576"/>
    </w:pPr>
    <w:rPr>
      <w:sz w:val="20"/>
      <w:szCs w:val="20"/>
    </w:rPr>
  </w:style>
  <w:style w:type="paragraph" w:styleId="774">
    <w:name w:val="envelope return"/>
    <w:basedOn w:val="749"/>
    <w:qFormat/>
    <w:rPr>
      <w:rFonts w:ascii="Arial" w:hAnsi="Arial" w:eastAsia="楷体_GB2312"/>
      <w:sz w:val="26"/>
      <w:szCs w:val="20"/>
    </w:rPr>
  </w:style>
  <w:style w:type="paragraph" w:styleId="775">
    <w:name w:val="Block Text"/>
    <w:basedOn w:val="749"/>
    <w:uiPriority w:val="99"/>
    <w:qFormat/>
    <w:pPr>
      <w:ind w:left="420" w:right="33"/>
      <w:jc w:val="left"/>
    </w:pPr>
    <w:rPr>
      <w:sz w:val="24"/>
    </w:rPr>
  </w:style>
  <w:style w:type="paragraph" w:styleId="776">
    <w:name w:val="index 4"/>
    <w:basedOn w:val="749"/>
    <w:next w:val="749"/>
    <w:uiPriority w:val="99"/>
    <w:semiHidden/>
    <w:qFormat/>
    <w:pPr>
      <w:ind w:left="1260"/>
    </w:pPr>
    <w:rPr>
      <w:rFonts w:eastAsia="楷体_GB2312"/>
      <w:sz w:val="26"/>
      <w:szCs w:val="26"/>
    </w:rPr>
  </w:style>
  <w:style w:type="paragraph" w:styleId="777">
    <w:name w:val="toc 5"/>
    <w:basedOn w:val="749"/>
    <w:next w:val="749"/>
    <w:uiPriority w:val="99"/>
    <w:semiHidden/>
    <w:qFormat/>
    <w:pPr>
      <w:ind w:left="1680"/>
    </w:pPr>
    <w:rPr>
      <w:rFonts w:eastAsia="楷体_GB2312"/>
      <w:sz w:val="26"/>
      <w:szCs w:val="26"/>
    </w:rPr>
  </w:style>
  <w:style w:type="paragraph" w:styleId="778">
    <w:name w:val="toc 3"/>
    <w:basedOn w:val="749"/>
    <w:next w:val="749"/>
    <w:uiPriority w:val="99"/>
    <w:semiHidden/>
    <w:qFormat/>
    <w:pPr>
      <w:ind w:left="840"/>
    </w:pPr>
    <w:rPr>
      <w:rFonts w:eastAsia="楷体_GB2312"/>
      <w:sz w:val="26"/>
      <w:szCs w:val="26"/>
    </w:rPr>
  </w:style>
  <w:style w:type="paragraph" w:styleId="779">
    <w:name w:val="Plain Text"/>
    <w:basedOn w:val="749"/>
    <w:link w:val="1013"/>
    <w:uiPriority w:val="99"/>
    <w:qFormat/>
    <w:rPr>
      <w:rFonts w:ascii="宋体" w:hAnsi="Courier New" w:cs="宋体"/>
      <w:sz w:val="20"/>
      <w:szCs w:val="20"/>
    </w:rPr>
  </w:style>
  <w:style w:type="paragraph" w:styleId="780">
    <w:name w:val="toc 8"/>
    <w:basedOn w:val="749"/>
    <w:next w:val="749"/>
    <w:uiPriority w:val="99"/>
    <w:semiHidden/>
    <w:qFormat/>
    <w:pPr>
      <w:ind w:left="2940"/>
    </w:pPr>
    <w:rPr>
      <w:rFonts w:eastAsia="楷体_GB2312"/>
      <w:sz w:val="26"/>
      <w:szCs w:val="26"/>
    </w:rPr>
  </w:style>
  <w:style w:type="paragraph" w:styleId="781">
    <w:name w:val="index 3"/>
    <w:basedOn w:val="749"/>
    <w:next w:val="749"/>
    <w:uiPriority w:val="99"/>
    <w:semiHidden/>
    <w:qFormat/>
    <w:pPr>
      <w:ind w:left="840"/>
    </w:pPr>
    <w:rPr>
      <w:rFonts w:eastAsia="楷体_GB2312"/>
      <w:sz w:val="26"/>
      <w:szCs w:val="26"/>
    </w:rPr>
  </w:style>
  <w:style w:type="paragraph" w:styleId="782">
    <w:name w:val="Date"/>
    <w:basedOn w:val="749"/>
    <w:next w:val="749"/>
    <w:link w:val="991"/>
    <w:uiPriority w:val="99"/>
    <w:qFormat/>
    <w:rPr>
      <w:sz w:val="20"/>
      <w:szCs w:val="20"/>
    </w:rPr>
  </w:style>
  <w:style w:type="paragraph" w:styleId="783">
    <w:name w:val="Body Text Indent 2"/>
    <w:basedOn w:val="749"/>
    <w:link w:val="976"/>
    <w:uiPriority w:val="99"/>
    <w:qFormat/>
    <w:pPr>
      <w:ind w:left="900"/>
    </w:pPr>
    <w:rPr>
      <w:sz w:val="20"/>
      <w:szCs w:val="20"/>
    </w:rPr>
  </w:style>
  <w:style w:type="paragraph" w:styleId="784">
    <w:name w:val="endnote text"/>
    <w:basedOn w:val="749"/>
    <w:link w:val="968"/>
    <w:uiPriority w:val="99"/>
    <w:semiHidden/>
    <w:unhideWhenUsed/>
    <w:qFormat/>
    <w:rPr>
      <w:sz w:val="20"/>
    </w:rPr>
  </w:style>
  <w:style w:type="paragraph" w:styleId="785">
    <w:name w:val="Footer"/>
    <w:basedOn w:val="749"/>
    <w:link w:val="978"/>
    <w:uiPriority w:val="99"/>
    <w:qFormat/>
    <w:pPr>
      <w:jc w:val="left"/>
      <w:tabs>
        <w:tab w:val="center" w:pos="4153" w:leader="none"/>
        <w:tab w:val="right" w:pos="8306" w:leader="none"/>
      </w:tabs>
    </w:pPr>
    <w:rPr>
      <w:sz w:val="18"/>
      <w:szCs w:val="18"/>
    </w:rPr>
  </w:style>
  <w:style w:type="paragraph" w:styleId="786">
    <w:name w:val="Header"/>
    <w:basedOn w:val="749"/>
    <w:link w:val="977"/>
    <w:uiPriority w:val="99"/>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49"/>
    <w:next w:val="749"/>
    <w:uiPriority w:val="99"/>
    <w:semiHidden/>
    <w:qFormat/>
    <w:pPr>
      <w:jc w:val="left"/>
    </w:pPr>
    <w:rPr>
      <w:rFonts w:eastAsia="楷体_GB2312"/>
      <w:sz w:val="24"/>
      <w:szCs w:val="24"/>
    </w:rPr>
  </w:style>
  <w:style w:type="paragraph" w:styleId="788">
    <w:name w:val="toc 4"/>
    <w:basedOn w:val="749"/>
    <w:next w:val="749"/>
    <w:uiPriority w:val="99"/>
    <w:semiHidden/>
    <w:qFormat/>
    <w:pPr>
      <w:ind w:left="1260"/>
    </w:pPr>
    <w:rPr>
      <w:rFonts w:eastAsia="楷体_GB2312"/>
      <w:sz w:val="26"/>
      <w:szCs w:val="26"/>
    </w:rPr>
  </w:style>
  <w:style w:type="paragraph" w:styleId="789">
    <w:name w:val="index heading"/>
    <w:basedOn w:val="749"/>
    <w:next w:val="790"/>
    <w:uiPriority w:val="99"/>
    <w:semiHidden/>
    <w:qFormat/>
    <w:rPr>
      <w:rFonts w:eastAsia="楷体_GB2312"/>
      <w:sz w:val="26"/>
      <w:szCs w:val="26"/>
    </w:rPr>
  </w:style>
  <w:style w:type="paragraph" w:styleId="790">
    <w:name w:val="index 1"/>
    <w:basedOn w:val="749"/>
    <w:next w:val="749"/>
    <w:uiPriority w:val="99"/>
    <w:semiHidden/>
    <w:qFormat/>
    <w:rPr>
      <w:rFonts w:eastAsia="楷体_GB2312"/>
      <w:sz w:val="26"/>
      <w:szCs w:val="26"/>
    </w:rPr>
  </w:style>
  <w:style w:type="paragraph" w:styleId="791">
    <w:name w:val="Subtitle"/>
    <w:basedOn w:val="749"/>
    <w:next w:val="749"/>
    <w:qFormat/>
    <w:pPr>
      <w:ind w:firstLine="471"/>
      <w:jc w:val="center"/>
      <w:spacing w:before="240" w:after="60" w:line="312" w:lineRule="atLeast"/>
      <w:outlineLvl w:val="1"/>
    </w:pPr>
    <w:rPr>
      <w:rFonts w:ascii="Arial" w:hAnsi="Arial"/>
      <w:b/>
      <w:bCs/>
      <w:sz w:val="32"/>
      <w:szCs w:val="32"/>
    </w:rPr>
  </w:style>
  <w:style w:type="paragraph" w:styleId="792">
    <w:name w:val="List"/>
    <w:basedOn w:val="749"/>
    <w:qFormat/>
    <w:pPr>
      <w:numPr>
        <w:numId w:val="2"/>
      </w:numPr>
      <w:spacing w:after="20" w:line="288" w:lineRule="auto"/>
    </w:pPr>
    <w:rPr>
      <w:szCs w:val="20"/>
      <w:lang w:val="en-GB"/>
    </w:rPr>
  </w:style>
  <w:style w:type="paragraph" w:styleId="793">
    <w:name w:val="footnote text"/>
    <w:basedOn w:val="749"/>
    <w:link w:val="1004"/>
    <w:uiPriority w:val="99"/>
    <w:semiHidden/>
    <w:qFormat/>
    <w:pPr>
      <w:jc w:val="left"/>
    </w:pPr>
    <w:rPr>
      <w:sz w:val="18"/>
      <w:szCs w:val="18"/>
    </w:rPr>
  </w:style>
  <w:style w:type="paragraph" w:styleId="794">
    <w:name w:val="toc 6"/>
    <w:basedOn w:val="749"/>
    <w:next w:val="749"/>
    <w:uiPriority w:val="99"/>
    <w:semiHidden/>
    <w:qFormat/>
    <w:pPr>
      <w:ind w:left="2100"/>
    </w:pPr>
    <w:rPr>
      <w:rFonts w:eastAsia="楷体_GB2312"/>
      <w:sz w:val="26"/>
      <w:szCs w:val="26"/>
    </w:rPr>
  </w:style>
  <w:style w:type="paragraph" w:styleId="795">
    <w:name w:val="Body Text Indent 3"/>
    <w:basedOn w:val="749"/>
    <w:link w:val="1023"/>
    <w:uiPriority w:val="99"/>
    <w:qFormat/>
    <w:pPr>
      <w:ind w:left="359" w:firstLine="359"/>
    </w:pPr>
    <w:rPr>
      <w:sz w:val="16"/>
      <w:szCs w:val="16"/>
    </w:rPr>
  </w:style>
  <w:style w:type="paragraph" w:styleId="796">
    <w:name w:val="index 7"/>
    <w:basedOn w:val="749"/>
    <w:next w:val="749"/>
    <w:uiPriority w:val="99"/>
    <w:semiHidden/>
    <w:qFormat/>
    <w:pPr>
      <w:ind w:left="2520"/>
    </w:pPr>
    <w:rPr>
      <w:rFonts w:eastAsia="楷体_GB2312"/>
      <w:sz w:val="26"/>
      <w:szCs w:val="26"/>
    </w:rPr>
  </w:style>
  <w:style w:type="paragraph" w:styleId="797">
    <w:name w:val="index 9"/>
    <w:basedOn w:val="749"/>
    <w:next w:val="749"/>
    <w:uiPriority w:val="99"/>
    <w:semiHidden/>
    <w:qFormat/>
    <w:pPr>
      <w:ind w:left="3360"/>
    </w:pPr>
    <w:rPr>
      <w:rFonts w:eastAsia="楷体_GB2312"/>
      <w:sz w:val="26"/>
      <w:szCs w:val="26"/>
    </w:rPr>
  </w:style>
  <w:style w:type="paragraph" w:styleId="798">
    <w:name w:val="table of figures"/>
    <w:basedOn w:val="749"/>
    <w:next w:val="749"/>
    <w:uiPriority w:val="99"/>
    <w:semiHidden/>
    <w:qFormat/>
    <w:pPr>
      <w:ind w:left="420" w:hanging="420"/>
      <w:jc w:val="left"/>
    </w:pPr>
    <w:rPr>
      <w:rFonts w:eastAsia="楷体_GB2312"/>
      <w:smallCaps/>
      <w:sz w:val="24"/>
      <w:szCs w:val="24"/>
    </w:rPr>
  </w:style>
  <w:style w:type="paragraph" w:styleId="799">
    <w:name w:val="toc 2"/>
    <w:basedOn w:val="749"/>
    <w:next w:val="749"/>
    <w:uiPriority w:val="99"/>
    <w:semiHidden/>
    <w:qFormat/>
    <w:pPr>
      <w:ind w:left="420"/>
    </w:pPr>
    <w:rPr>
      <w:rFonts w:eastAsia="楷体_GB2312"/>
      <w:sz w:val="26"/>
      <w:szCs w:val="26"/>
    </w:rPr>
  </w:style>
  <w:style w:type="paragraph" w:styleId="800">
    <w:name w:val="toc 9"/>
    <w:basedOn w:val="749"/>
    <w:next w:val="749"/>
    <w:uiPriority w:val="99"/>
    <w:semiHidden/>
    <w:qFormat/>
    <w:pPr>
      <w:ind w:left="3360"/>
    </w:pPr>
    <w:rPr>
      <w:rFonts w:eastAsia="楷体_GB2312"/>
      <w:sz w:val="26"/>
      <w:szCs w:val="26"/>
    </w:rPr>
  </w:style>
  <w:style w:type="paragraph" w:styleId="801">
    <w:name w:val="Body Text 2"/>
    <w:basedOn w:val="749"/>
    <w:link w:val="990"/>
    <w:uiPriority w:val="99"/>
    <w:qFormat/>
    <w:pPr>
      <w:spacing w:after="120" w:line="480" w:lineRule="auto"/>
    </w:pPr>
    <w:rPr>
      <w:sz w:val="20"/>
      <w:szCs w:val="20"/>
    </w:rPr>
  </w:style>
  <w:style w:type="paragraph" w:styleId="802">
    <w:name w:val="HTML Preformatted"/>
    <w:basedOn w:val="749"/>
    <w:link w:val="98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803">
    <w:name w:val="Normal (Web)"/>
    <w:basedOn w:val="749"/>
    <w:uiPriority w:val="99"/>
    <w:qFormat/>
    <w:pPr>
      <w:jc w:val="left"/>
      <w:spacing w:before="100" w:beforeAutospacing="1" w:after="100" w:afterAutospacing="1"/>
      <w:widowControl/>
    </w:pPr>
    <w:rPr>
      <w:rFonts w:ascii="宋体" w:hAnsi="宋体" w:cs="宋体"/>
      <w:sz w:val="24"/>
      <w:szCs w:val="24"/>
    </w:rPr>
  </w:style>
  <w:style w:type="paragraph" w:styleId="804">
    <w:name w:val="index 2"/>
    <w:basedOn w:val="749"/>
    <w:next w:val="749"/>
    <w:uiPriority w:val="99"/>
    <w:semiHidden/>
    <w:qFormat/>
    <w:pPr>
      <w:ind w:left="420"/>
    </w:pPr>
    <w:rPr>
      <w:rFonts w:eastAsia="楷体_GB2312"/>
      <w:sz w:val="26"/>
      <w:szCs w:val="26"/>
    </w:rPr>
  </w:style>
  <w:style w:type="paragraph" w:styleId="805">
    <w:name w:val="Title"/>
    <w:basedOn w:val="749"/>
    <w:next w:val="749"/>
    <w:link w:val="833"/>
    <w:uiPriority w:val="10"/>
    <w:qFormat/>
    <w:pPr>
      <w:contextualSpacing/>
      <w:spacing w:before="300" w:after="200"/>
    </w:pPr>
    <w:rPr>
      <w:sz w:val="48"/>
      <w:szCs w:val="48"/>
    </w:rPr>
  </w:style>
  <w:style w:type="paragraph" w:styleId="806">
    <w:name w:val="annotation subject"/>
    <w:basedOn w:val="771"/>
    <w:next w:val="771"/>
    <w:link w:val="1047"/>
    <w:uiPriority w:val="99"/>
    <w:semiHidden/>
    <w:qFormat/>
    <w:rPr>
      <w:b/>
      <w:bCs/>
    </w:rPr>
  </w:style>
  <w:style w:type="paragraph" w:styleId="807">
    <w:name w:val="Body Text First Indent"/>
    <w:basedOn w:val="768"/>
    <w:next w:val="749"/>
    <w:qFormat/>
    <w:pPr>
      <w:ind w:firstLine="420"/>
    </w:pPr>
    <w:rPr>
      <w:szCs w:val="24"/>
    </w:rPr>
  </w:style>
  <w:style w:type="paragraph" w:styleId="808">
    <w:name w:val="Body Text First Indent 2"/>
    <w:basedOn w:val="773"/>
    <w:uiPriority w:val="99"/>
    <w:semiHidden/>
    <w:unhideWhenUsed/>
    <w:qFormat/>
    <w:pPr>
      <w:ind w:firstLine="420"/>
    </w:pPr>
  </w:style>
  <w:style w:type="table" w:styleId="809">
    <w:name w:val="Table Grid"/>
    <w:basedOn w:val="76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59"/>
    <w:uiPriority w:val="99"/>
    <w:qFormat/>
    <w:rPr>
      <w:b/>
      <w:bCs/>
    </w:rPr>
  </w:style>
  <w:style w:type="character" w:styleId="811">
    <w:name w:val="endnote reference"/>
    <w:basedOn w:val="759"/>
    <w:uiPriority w:val="99"/>
    <w:semiHidden/>
    <w:unhideWhenUsed/>
    <w:qFormat/>
    <w:rPr>
      <w:vertAlign w:val="superscript"/>
    </w:rPr>
  </w:style>
  <w:style w:type="character" w:styleId="812">
    <w:name w:val="page number"/>
    <w:basedOn w:val="759"/>
    <w:uiPriority w:val="99"/>
    <w:qFormat/>
  </w:style>
  <w:style w:type="character" w:styleId="813">
    <w:name w:val="FollowedHyperlink"/>
    <w:basedOn w:val="759"/>
    <w:uiPriority w:val="99"/>
    <w:qFormat/>
    <w:rPr>
      <w:color w:val="auto"/>
      <w:u w:val="none"/>
    </w:rPr>
  </w:style>
  <w:style w:type="character" w:styleId="814">
    <w:name w:val="Emphasis"/>
    <w:basedOn w:val="759"/>
    <w:uiPriority w:val="99"/>
    <w:qFormat/>
    <w:rPr>
      <w:color w:val="auto"/>
    </w:rPr>
  </w:style>
  <w:style w:type="character" w:styleId="815">
    <w:name w:val="HTML Typewriter"/>
    <w:basedOn w:val="759"/>
    <w:uiPriority w:val="99"/>
    <w:qFormat/>
    <w:rPr>
      <w:rFonts w:ascii="宋体" w:hAnsi="宋体" w:eastAsia="宋体" w:cs="宋体"/>
      <w:sz w:val="24"/>
      <w:szCs w:val="24"/>
    </w:rPr>
  </w:style>
  <w:style w:type="character" w:styleId="816">
    <w:name w:val="Hyperlink"/>
    <w:basedOn w:val="759"/>
    <w:uiPriority w:val="99"/>
    <w:qFormat/>
    <w:rPr>
      <w:color w:val="auto"/>
      <w:u w:val="none"/>
    </w:rPr>
  </w:style>
  <w:style w:type="character" w:styleId="817">
    <w:name w:val="HTML Code"/>
    <w:basedOn w:val="759"/>
    <w:uiPriority w:val="99"/>
    <w:qFormat/>
    <w:rPr>
      <w:rFonts w:ascii="宋体" w:hAnsi="宋体" w:eastAsia="宋体" w:cs="宋体"/>
      <w:sz w:val="24"/>
      <w:szCs w:val="24"/>
    </w:rPr>
  </w:style>
  <w:style w:type="character" w:styleId="818">
    <w:name w:val="annotation reference"/>
    <w:basedOn w:val="759"/>
    <w:uiPriority w:val="99"/>
    <w:semiHidden/>
    <w:qFormat/>
    <w:rPr>
      <w:sz w:val="21"/>
      <w:szCs w:val="21"/>
    </w:rPr>
  </w:style>
  <w:style w:type="character" w:styleId="819">
    <w:name w:val="footnote reference"/>
    <w:basedOn w:val="759"/>
    <w:uiPriority w:val="99"/>
    <w:unhideWhenUsed/>
    <w:qFormat/>
    <w:rPr>
      <w:vertAlign w:val="superscript"/>
    </w:rPr>
  </w:style>
  <w:style w:type="character" w:styleId="820" w:customStyle="1">
    <w:name w:val="标题 1 字符"/>
    <w:basedOn w:val="759"/>
    <w:link w:val="750"/>
    <w:uiPriority w:val="99"/>
    <w:qFormat/>
    <w:rPr>
      <w:b/>
      <w:bCs/>
      <w:sz w:val="44"/>
      <w:szCs w:val="44"/>
    </w:rPr>
  </w:style>
  <w:style w:type="character" w:styleId="821" w:customStyle="1">
    <w:name w:val="标题 2 字符"/>
    <w:basedOn w:val="759"/>
    <w:link w:val="751"/>
    <w:uiPriority w:val="99"/>
    <w:semiHidden/>
    <w:qFormat/>
    <w:rPr>
      <w:rFonts w:ascii="Cambria" w:hAnsi="Cambria" w:eastAsia="宋体" w:cs="Cambria"/>
      <w:b/>
      <w:bCs/>
      <w:sz w:val="32"/>
      <w:szCs w:val="32"/>
    </w:rPr>
  </w:style>
  <w:style w:type="paragraph" w:styleId="822" w:customStyle="1">
    <w:name w:val="正文缩进111"/>
    <w:basedOn w:val="749"/>
    <w:qFormat/>
    <w:pPr>
      <w:ind w:firstLine="420"/>
      <w:jc w:val="left"/>
      <w:widowControl/>
    </w:pPr>
    <w:rPr>
      <w:sz w:val="20"/>
    </w:rPr>
  </w:style>
  <w:style w:type="character" w:styleId="823" w:customStyle="1">
    <w:name w:val="Heading 1 Char"/>
    <w:basedOn w:val="759"/>
    <w:uiPriority w:val="9"/>
    <w:qFormat/>
    <w:rPr>
      <w:rFonts w:ascii="Arial" w:hAnsi="Arial" w:eastAsia="Arial" w:cs="Arial"/>
      <w:sz w:val="40"/>
      <w:szCs w:val="40"/>
    </w:rPr>
  </w:style>
  <w:style w:type="character" w:styleId="824" w:customStyle="1">
    <w:name w:val="Heading 2 Char"/>
    <w:basedOn w:val="759"/>
    <w:uiPriority w:val="9"/>
    <w:qFormat/>
    <w:rPr>
      <w:rFonts w:ascii="Arial" w:hAnsi="Arial" w:eastAsia="Arial" w:cs="Arial"/>
      <w:sz w:val="34"/>
    </w:rPr>
  </w:style>
  <w:style w:type="character" w:styleId="825" w:customStyle="1">
    <w:name w:val="Heading 3 Char"/>
    <w:basedOn w:val="759"/>
    <w:uiPriority w:val="9"/>
    <w:qFormat/>
    <w:rPr>
      <w:rFonts w:ascii="Arial" w:hAnsi="Arial" w:eastAsia="Arial" w:cs="Arial"/>
      <w:sz w:val="30"/>
      <w:szCs w:val="30"/>
    </w:rPr>
  </w:style>
  <w:style w:type="character" w:styleId="826" w:customStyle="1">
    <w:name w:val="Heading 4 Char"/>
    <w:basedOn w:val="759"/>
    <w:uiPriority w:val="9"/>
    <w:qFormat/>
    <w:rPr>
      <w:rFonts w:ascii="Arial" w:hAnsi="Arial" w:eastAsia="Arial" w:cs="Arial"/>
      <w:b/>
      <w:bCs/>
      <w:sz w:val="26"/>
      <w:szCs w:val="26"/>
    </w:rPr>
  </w:style>
  <w:style w:type="character" w:styleId="827" w:customStyle="1">
    <w:name w:val="Heading 5 Char"/>
    <w:basedOn w:val="759"/>
    <w:uiPriority w:val="9"/>
    <w:qFormat/>
    <w:rPr>
      <w:rFonts w:ascii="Arial" w:hAnsi="Arial" w:eastAsia="Arial" w:cs="Arial"/>
      <w:b/>
      <w:bCs/>
      <w:sz w:val="24"/>
      <w:szCs w:val="24"/>
    </w:rPr>
  </w:style>
  <w:style w:type="character" w:styleId="828" w:customStyle="1">
    <w:name w:val="标题 6 字符"/>
    <w:basedOn w:val="759"/>
    <w:link w:val="755"/>
    <w:uiPriority w:val="9"/>
    <w:qFormat/>
    <w:rPr>
      <w:rFonts w:ascii="Arial" w:hAnsi="Arial" w:eastAsia="Arial" w:cs="Arial"/>
      <w:b/>
      <w:bCs/>
      <w:sz w:val="22"/>
      <w:szCs w:val="22"/>
    </w:rPr>
  </w:style>
  <w:style w:type="character" w:styleId="829" w:customStyle="1">
    <w:name w:val="标题 7 字符"/>
    <w:basedOn w:val="759"/>
    <w:link w:val="756"/>
    <w:uiPriority w:val="9"/>
    <w:qFormat/>
    <w:rPr>
      <w:rFonts w:ascii="Arial" w:hAnsi="Arial" w:eastAsia="Arial" w:cs="Arial"/>
      <w:b/>
      <w:bCs/>
      <w:i/>
      <w:iCs/>
      <w:sz w:val="22"/>
      <w:szCs w:val="22"/>
    </w:rPr>
  </w:style>
  <w:style w:type="character" w:styleId="830" w:customStyle="1">
    <w:name w:val="标题 8 字符"/>
    <w:basedOn w:val="759"/>
    <w:link w:val="757"/>
    <w:uiPriority w:val="9"/>
    <w:qFormat/>
    <w:rPr>
      <w:rFonts w:ascii="Arial" w:hAnsi="Arial" w:eastAsia="Arial" w:cs="Arial"/>
      <w:i/>
      <w:iCs/>
      <w:sz w:val="22"/>
      <w:szCs w:val="22"/>
    </w:rPr>
  </w:style>
  <w:style w:type="character" w:styleId="831" w:customStyle="1">
    <w:name w:val="标题 9 字符"/>
    <w:basedOn w:val="759"/>
    <w:link w:val="758"/>
    <w:uiPriority w:val="9"/>
    <w:qFormat/>
    <w:rPr>
      <w:rFonts w:ascii="Arial" w:hAnsi="Arial" w:eastAsia="Arial" w:cs="Arial"/>
      <w:i/>
      <w:iCs/>
      <w:sz w:val="21"/>
      <w:szCs w:val="21"/>
    </w:rPr>
  </w:style>
  <w:style w:type="paragraph" w:styleId="832">
    <w:name w:val="No Spacing"/>
    <w:uiPriority w:val="1"/>
    <w:qFormat/>
  </w:style>
  <w:style w:type="character" w:styleId="833" w:customStyle="1">
    <w:name w:val="标题 字符"/>
    <w:basedOn w:val="759"/>
    <w:link w:val="805"/>
    <w:uiPriority w:val="10"/>
    <w:qFormat/>
    <w:rPr>
      <w:sz w:val="48"/>
      <w:szCs w:val="48"/>
    </w:rPr>
  </w:style>
  <w:style w:type="character" w:styleId="834" w:customStyle="1">
    <w:name w:val="Subtitle Char"/>
    <w:basedOn w:val="759"/>
    <w:uiPriority w:val="11"/>
    <w:qFormat/>
    <w:rPr>
      <w:sz w:val="24"/>
      <w:szCs w:val="24"/>
    </w:rPr>
  </w:style>
  <w:style w:type="paragraph" w:styleId="835">
    <w:name w:val="Quote"/>
    <w:basedOn w:val="749"/>
    <w:next w:val="749"/>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49"/>
    <w:next w:val="749"/>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Header Char"/>
    <w:basedOn w:val="759"/>
    <w:uiPriority w:val="99"/>
    <w:qFormat/>
  </w:style>
  <w:style w:type="character" w:styleId="840" w:customStyle="1">
    <w:name w:val="Footer Char"/>
    <w:basedOn w:val="759"/>
    <w:uiPriority w:val="99"/>
    <w:qFormat/>
  </w:style>
  <w:style w:type="character" w:styleId="841" w:customStyle="1">
    <w:name w:val="Caption Char"/>
    <w:uiPriority w:val="99"/>
    <w:qFormat/>
  </w:style>
  <w:style w:type="table" w:styleId="842" w:customStyle="1">
    <w:name w:val="Table Grid Light"/>
    <w:basedOn w:val="76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3" w:customStyle="1">
    <w:name w:val="无格式表格 11"/>
    <w:basedOn w:val="76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6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6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6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6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6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6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6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6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6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6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6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6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6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basedOn w:val="76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6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6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6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6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6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6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6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1" w:customStyle="1">
    <w:name w:val="Grid Table 4 - Accent 2"/>
    <w:basedOn w:val="760"/>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2" w:customStyle="1">
    <w:name w:val="Grid Table 4 - Accent 3"/>
    <w:basedOn w:val="76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3" w:customStyle="1">
    <w:name w:val="Grid Table 4 - Accent 4"/>
    <w:basedOn w:val="76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6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6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basedOn w:val="76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4" w:customStyle="1">
    <w:name w:val="Grid Table 6 Colorful - Accent 1"/>
    <w:basedOn w:val="76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5" w:customStyle="1">
    <w:name w:val="Grid Table 6 Colorful - Accent 2"/>
    <w:basedOn w:val="76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6" w:customStyle="1">
    <w:name w:val="Grid Table 6 Colorful - Accent 3"/>
    <w:basedOn w:val="760"/>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7" w:customStyle="1">
    <w:name w:val="Grid Table 6 Colorful - Accent 4"/>
    <w:basedOn w:val="7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8" w:customStyle="1">
    <w:name w:val="Grid Table 6 Colorful - Accent 5"/>
    <w:basedOn w:val="76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9" w:customStyle="1">
    <w:name w:val="Grid Table 6 Colorful - Accent 6"/>
    <w:basedOn w:val="76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0" w:customStyle="1">
    <w:name w:val="网格表 7 彩色1"/>
    <w:basedOn w:val="76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6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60"/>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60"/>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6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6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6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basedOn w:val="76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6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60"/>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60"/>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6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6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60"/>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basedOn w:val="76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5" w:customStyle="1">
    <w:name w:val="List Table 2 - Accent 1"/>
    <w:basedOn w:val="76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60"/>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7" w:customStyle="1">
    <w:name w:val="List Table 2 - Accent 3"/>
    <w:basedOn w:val="76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6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6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6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6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6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60"/>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6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6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6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60"/>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6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6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6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6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basedOn w:val="76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6" w:customStyle="1">
    <w:name w:val="List Table 5 Dark - Accent 1"/>
    <w:basedOn w:val="76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7" w:customStyle="1">
    <w:name w:val="List Table 5 Dark - Accent 2"/>
    <w:basedOn w:val="760"/>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8" w:customStyle="1">
    <w:name w:val="List Table 5 Dark - Accent 3"/>
    <w:basedOn w:val="760"/>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9" w:customStyle="1">
    <w:name w:val="List Table 5 Dark - Accent 4"/>
    <w:basedOn w:val="76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0" w:customStyle="1">
    <w:name w:val="List Table 5 Dark - Accent 5"/>
    <w:basedOn w:val="76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1" w:customStyle="1">
    <w:name w:val="List Table 5 Dark - Accent 6"/>
    <w:basedOn w:val="76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2" w:customStyle="1">
    <w:name w:val="清单表 6 彩色1"/>
    <w:basedOn w:val="76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3" w:customStyle="1">
    <w:name w:val="List Table 6 Colorful - Accent 1"/>
    <w:basedOn w:val="760"/>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4" w:customStyle="1">
    <w:name w:val="List Table 6 Colorful - Accent 2"/>
    <w:basedOn w:val="760"/>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5" w:customStyle="1">
    <w:name w:val="List Table 6 Colorful - Accent 3"/>
    <w:basedOn w:val="760"/>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6" w:customStyle="1">
    <w:name w:val="List Table 6 Colorful - Accent 4"/>
    <w:basedOn w:val="76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7" w:customStyle="1">
    <w:name w:val="List Table 6 Colorful - Accent 5"/>
    <w:basedOn w:val="76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8" w:customStyle="1">
    <w:name w:val="List Table 6 Colorful - Accent 6"/>
    <w:basedOn w:val="76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9" w:customStyle="1">
    <w:name w:val="清单表 7 彩色1"/>
    <w:basedOn w:val="76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60"/>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60"/>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60"/>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6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60"/>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60"/>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Lined - Accent 1"/>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Lined - Accent 2"/>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Lined - Accent 3"/>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Lined - Accent 4"/>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6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Bordered &amp; Lined - Accent 1"/>
    <w:basedOn w:val="760"/>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Bordered &amp; Lined - Accent 2"/>
    <w:basedOn w:val="760"/>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Bordered &amp; Lined - Accent 3"/>
    <w:basedOn w:val="760"/>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Bordered &amp; Lined - Accent 4"/>
    <w:basedOn w:val="76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6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6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6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1" w:customStyle="1">
    <w:name w:val="Bordered - Accent 1"/>
    <w:basedOn w:val="76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6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3" w:customStyle="1">
    <w:name w:val="Bordered - Accent 3"/>
    <w:basedOn w:val="7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4" w:customStyle="1">
    <w:name w:val="Bordered - Accent 4"/>
    <w:basedOn w:val="7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6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uiPriority w:val="99"/>
    <w:qFormat/>
    <w:rPr>
      <w:sz w:val="18"/>
    </w:rPr>
  </w:style>
  <w:style w:type="character" w:styleId="968" w:customStyle="1">
    <w:name w:val="尾注文本 字符"/>
    <w:link w:val="784"/>
    <w:uiPriority w:val="99"/>
    <w:qFormat/>
    <w:rPr>
      <w:sz w:val="20"/>
    </w:rPr>
  </w:style>
  <w:style w:type="paragraph" w:styleId="969" w:customStyle="1">
    <w:name w:val="TOC 标题1"/>
    <w:uiPriority w:val="39"/>
    <w:unhideWhenUsed/>
    <w:qFormat/>
  </w:style>
  <w:style w:type="paragraph" w:styleId="970" w:customStyle="1">
    <w:name w:val="标题 41"/>
    <w:basedOn w:val="749"/>
    <w:next w:val="749"/>
    <w:qFormat/>
    <w:pPr>
      <w:numPr>
        <w:ilvl w:val="4"/>
        <w:numId w:val="3"/>
      </w:numPr>
      <w:keepLines/>
      <w:keepNext/>
      <w:spacing w:before="280" w:after="290" w:line="376" w:lineRule="auto"/>
      <w:outlineLvl w:val="3"/>
    </w:pPr>
    <w:rPr>
      <w:rFonts w:ascii="Arial" w:hAnsi="Arial" w:eastAsia="黑体"/>
      <w:b/>
      <w:bCs/>
      <w:sz w:val="28"/>
      <w:szCs w:val="28"/>
    </w:rPr>
  </w:style>
  <w:style w:type="paragraph" w:styleId="971" w:customStyle="1">
    <w:name w:val="列出段落1"/>
    <w:basedOn w:val="749"/>
    <w:qFormat/>
    <w:pPr>
      <w:ind w:firstLine="420"/>
    </w:pPr>
  </w:style>
  <w:style w:type="character" w:styleId="972" w:customStyle="1">
    <w:name w:val="标题 3 字符"/>
    <w:basedOn w:val="759"/>
    <w:link w:val="752"/>
    <w:uiPriority w:val="99"/>
    <w:semiHidden/>
    <w:qFormat/>
    <w:rPr>
      <w:b/>
      <w:bCs/>
      <w:sz w:val="32"/>
      <w:szCs w:val="32"/>
    </w:rPr>
  </w:style>
  <w:style w:type="character" w:styleId="973" w:customStyle="1">
    <w:name w:val="标题 4 字符"/>
    <w:basedOn w:val="759"/>
    <w:link w:val="753"/>
    <w:uiPriority w:val="99"/>
    <w:semiHidden/>
    <w:qFormat/>
    <w:rPr>
      <w:rFonts w:ascii="Cambria" w:hAnsi="Cambria" w:eastAsia="宋体" w:cs="Cambria"/>
      <w:b/>
      <w:bCs/>
      <w:sz w:val="28"/>
      <w:szCs w:val="28"/>
    </w:rPr>
  </w:style>
  <w:style w:type="character" w:styleId="974" w:customStyle="1">
    <w:name w:val="标题 5 字符"/>
    <w:basedOn w:val="759"/>
    <w:link w:val="754"/>
    <w:uiPriority w:val="99"/>
    <w:semiHidden/>
    <w:qFormat/>
    <w:rPr>
      <w:b/>
      <w:bCs/>
      <w:sz w:val="28"/>
      <w:szCs w:val="28"/>
    </w:rPr>
  </w:style>
  <w:style w:type="character" w:styleId="975" w:customStyle="1">
    <w:name w:val="case31"/>
    <w:uiPriority w:val="99"/>
    <w:qFormat/>
    <w:rPr>
      <w:sz w:val="21"/>
      <w:szCs w:val="21"/>
    </w:rPr>
  </w:style>
  <w:style w:type="character" w:styleId="976" w:customStyle="1">
    <w:name w:val="正文文本缩进 2 字符"/>
    <w:basedOn w:val="759"/>
    <w:link w:val="783"/>
    <w:uiPriority w:val="99"/>
    <w:semiHidden/>
    <w:qFormat/>
    <w:rPr>
      <w:sz w:val="20"/>
      <w:szCs w:val="20"/>
    </w:rPr>
  </w:style>
  <w:style w:type="character" w:styleId="977" w:customStyle="1">
    <w:name w:val="页眉 字符"/>
    <w:basedOn w:val="759"/>
    <w:link w:val="786"/>
    <w:uiPriority w:val="99"/>
    <w:qFormat/>
    <w:rPr>
      <w:sz w:val="18"/>
      <w:szCs w:val="18"/>
    </w:rPr>
  </w:style>
  <w:style w:type="character" w:styleId="978" w:customStyle="1">
    <w:name w:val="页脚 字符"/>
    <w:basedOn w:val="759"/>
    <w:link w:val="785"/>
    <w:uiPriority w:val="99"/>
    <w:qFormat/>
    <w:rPr>
      <w:sz w:val="18"/>
      <w:szCs w:val="18"/>
    </w:rPr>
  </w:style>
  <w:style w:type="paragraph" w:styleId="979" w:customStyle="1">
    <w:name w:val="xl41"/>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0" w:customStyle="1">
    <w:name w:val="xl27"/>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1" w:customStyle="1">
    <w:name w:val="xl32"/>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2" w:customStyle="1">
    <w:name w:val="xl58"/>
    <w:basedOn w:val="749"/>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983" w:customStyle="1">
    <w:name w:val="xl46"/>
    <w:basedOn w:val="749"/>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84" w:customStyle="1">
    <w:name w:val="xl45"/>
    <w:basedOn w:val="749"/>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85" w:customStyle="1">
    <w:name w:val="font13"/>
    <w:basedOn w:val="749"/>
    <w:uiPriority w:val="99"/>
    <w:qFormat/>
    <w:pPr>
      <w:jc w:val="left"/>
      <w:spacing w:before="100" w:beforeAutospacing="1" w:after="100" w:afterAutospacing="1"/>
      <w:widowControl/>
    </w:pPr>
    <w:rPr>
      <w:i/>
      <w:iCs/>
      <w:sz w:val="36"/>
      <w:szCs w:val="36"/>
    </w:rPr>
  </w:style>
  <w:style w:type="paragraph" w:styleId="986">
    <w:name w:val="List Paragraph"/>
    <w:basedOn w:val="749"/>
    <w:uiPriority w:val="99"/>
    <w:qFormat/>
    <w:pPr>
      <w:ind w:firstLine="420"/>
    </w:pPr>
    <w:rPr>
      <w:rFonts w:ascii="Calibri" w:hAnsi="Calibri" w:cs="Calibri"/>
    </w:rPr>
  </w:style>
  <w:style w:type="paragraph" w:styleId="987" w:customStyle="1">
    <w:name w:val="font10"/>
    <w:basedOn w:val="749"/>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88" w:customStyle="1">
    <w:name w:val="默认段落字体 Para Char"/>
    <w:basedOn w:val="749"/>
    <w:uiPriority w:val="99"/>
    <w:qFormat/>
    <w:pPr>
      <w:ind w:left="552" w:hanging="420"/>
      <w:tabs>
        <w:tab w:val="left" w:pos="552" w:leader="none"/>
      </w:tabs>
    </w:pPr>
    <w:rPr>
      <w:sz w:val="24"/>
      <w:szCs w:val="24"/>
    </w:rPr>
  </w:style>
  <w:style w:type="character" w:styleId="989" w:customStyle="1">
    <w:name w:val="HTML 预设格式 字符"/>
    <w:basedOn w:val="759"/>
    <w:link w:val="802"/>
    <w:uiPriority w:val="99"/>
    <w:semiHidden/>
    <w:qFormat/>
    <w:rPr>
      <w:rFonts w:ascii="Courier New" w:hAnsi="Courier New" w:cs="Courier New"/>
      <w:sz w:val="20"/>
      <w:szCs w:val="20"/>
    </w:rPr>
  </w:style>
  <w:style w:type="character" w:styleId="990" w:customStyle="1">
    <w:name w:val="正文文本 2 字符"/>
    <w:basedOn w:val="759"/>
    <w:link w:val="801"/>
    <w:uiPriority w:val="99"/>
    <w:semiHidden/>
    <w:qFormat/>
    <w:rPr>
      <w:sz w:val="20"/>
      <w:szCs w:val="20"/>
    </w:rPr>
  </w:style>
  <w:style w:type="character" w:styleId="991" w:customStyle="1">
    <w:name w:val="日期 字符"/>
    <w:basedOn w:val="759"/>
    <w:link w:val="782"/>
    <w:uiPriority w:val="99"/>
    <w:semiHidden/>
    <w:qFormat/>
    <w:rPr>
      <w:sz w:val="20"/>
      <w:szCs w:val="20"/>
    </w:rPr>
  </w:style>
  <w:style w:type="paragraph" w:styleId="992" w:customStyle="1">
    <w:name w:val="xl35"/>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93" w:customStyle="1">
    <w:name w:val="xl53"/>
    <w:basedOn w:val="74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94" w:customStyle="1">
    <w:name w:val="font6"/>
    <w:basedOn w:val="749"/>
    <w:uiPriority w:val="99"/>
    <w:qFormat/>
    <w:pPr>
      <w:jc w:val="left"/>
      <w:spacing w:before="100" w:beforeAutospacing="1" w:after="100" w:afterAutospacing="1"/>
      <w:widowControl/>
    </w:pPr>
    <w:rPr>
      <w:rFonts w:ascii="宋体" w:hAnsi="宋体" w:cs="宋体"/>
      <w:b/>
      <w:bCs/>
      <w:sz w:val="20"/>
      <w:szCs w:val="20"/>
    </w:rPr>
  </w:style>
  <w:style w:type="paragraph" w:styleId="995" w:customStyle="1">
    <w:name w:val="xl62"/>
    <w:basedOn w:val="74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character" w:styleId="996" w:customStyle="1">
    <w:name w:val="正文文本缩进 字符"/>
    <w:basedOn w:val="759"/>
    <w:link w:val="773"/>
    <w:uiPriority w:val="99"/>
    <w:semiHidden/>
    <w:qFormat/>
    <w:rPr>
      <w:sz w:val="20"/>
      <w:szCs w:val="20"/>
    </w:rPr>
  </w:style>
  <w:style w:type="paragraph" w:styleId="997" w:customStyle="1">
    <w:name w:val="xl63"/>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98" w:customStyle="1">
    <w:name w:val="xl54"/>
    <w:basedOn w:val="74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99" w:customStyle="1">
    <w:name w:val="xl61"/>
    <w:basedOn w:val="749"/>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0" w:customStyle="1">
    <w:name w:val="xl25"/>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01" w:customStyle="1">
    <w:name w:val="font11"/>
    <w:basedOn w:val="749"/>
    <w:uiPriority w:val="99"/>
    <w:qFormat/>
    <w:pPr>
      <w:jc w:val="left"/>
      <w:spacing w:before="100" w:beforeAutospacing="1" w:after="100" w:afterAutospacing="1"/>
      <w:widowControl/>
    </w:pPr>
    <w:rPr>
      <w:b/>
      <w:bCs/>
      <w:sz w:val="18"/>
      <w:szCs w:val="18"/>
    </w:rPr>
  </w:style>
  <w:style w:type="paragraph" w:styleId="1002" w:customStyle="1">
    <w:name w:val="xl40"/>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03" w:customStyle="1">
    <w:name w:val="xl29"/>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character" w:styleId="1004" w:customStyle="1">
    <w:name w:val="脚注文本 字符"/>
    <w:basedOn w:val="759"/>
    <w:link w:val="793"/>
    <w:uiPriority w:val="99"/>
    <w:semiHidden/>
    <w:qFormat/>
    <w:rPr>
      <w:sz w:val="18"/>
      <w:szCs w:val="18"/>
    </w:rPr>
  </w:style>
  <w:style w:type="paragraph" w:styleId="1005" w:customStyle="1">
    <w:name w:val="xl28"/>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06" w:customStyle="1">
    <w:name w:val="xl50"/>
    <w:basedOn w:val="74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07" w:customStyle="1">
    <w:name w:val="font7"/>
    <w:basedOn w:val="749"/>
    <w:uiPriority w:val="99"/>
    <w:qFormat/>
    <w:pPr>
      <w:jc w:val="left"/>
      <w:spacing w:before="100" w:beforeAutospacing="1" w:after="100" w:afterAutospacing="1"/>
      <w:widowControl/>
    </w:pPr>
    <w:rPr>
      <w:b/>
      <w:bCs/>
      <w:i/>
      <w:iCs/>
      <w:sz w:val="20"/>
      <w:szCs w:val="20"/>
    </w:rPr>
  </w:style>
  <w:style w:type="paragraph" w:styleId="1008" w:customStyle="1">
    <w:name w:val="普通文字"/>
    <w:basedOn w:val="749"/>
    <w:next w:val="749"/>
    <w:uiPriority w:val="99"/>
    <w:qFormat/>
    <w:rPr>
      <w:rFonts w:ascii="宋体" w:cs="宋体"/>
      <w:sz w:val="24"/>
      <w:szCs w:val="24"/>
    </w:rPr>
  </w:style>
  <w:style w:type="paragraph" w:styleId="1009" w:customStyle="1">
    <w:name w:val="xl37"/>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10" w:customStyle="1">
    <w:name w:val="font8"/>
    <w:basedOn w:val="749"/>
    <w:uiPriority w:val="99"/>
    <w:qFormat/>
    <w:pPr>
      <w:jc w:val="left"/>
      <w:spacing w:before="100" w:beforeAutospacing="1" w:after="100" w:afterAutospacing="1"/>
      <w:widowControl/>
    </w:pPr>
    <w:rPr>
      <w:rFonts w:ascii="宋体" w:hAnsi="宋体" w:cs="宋体"/>
      <w:b/>
      <w:bCs/>
      <w:i/>
      <w:iCs/>
      <w:sz w:val="20"/>
      <w:szCs w:val="20"/>
    </w:rPr>
  </w:style>
  <w:style w:type="paragraph" w:styleId="1011" w:customStyle="1">
    <w:name w:val="xl26"/>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12" w:customStyle="1">
    <w:name w:val="xl49"/>
    <w:basedOn w:val="749"/>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1013" w:customStyle="1">
    <w:name w:val="纯文本 字符"/>
    <w:basedOn w:val="759"/>
    <w:link w:val="779"/>
    <w:uiPriority w:val="99"/>
    <w:semiHidden/>
    <w:qFormat/>
    <w:rPr>
      <w:rFonts w:ascii="宋体" w:hAnsi="Courier New" w:cs="宋体"/>
      <w:sz w:val="21"/>
      <w:szCs w:val="21"/>
    </w:rPr>
  </w:style>
  <w:style w:type="paragraph" w:styleId="1014" w:customStyle="1">
    <w:name w:val="xl38"/>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5" w:customStyle="1">
    <w:name w:val="xl39"/>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6" w:customStyle="1">
    <w:name w:val="xl47"/>
    <w:basedOn w:val="74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17" w:customStyle="1">
    <w:name w:val="font14"/>
    <w:basedOn w:val="749"/>
    <w:uiPriority w:val="99"/>
    <w:qFormat/>
    <w:pPr>
      <w:jc w:val="left"/>
      <w:spacing w:before="100" w:beforeAutospacing="1" w:after="100" w:afterAutospacing="1"/>
      <w:widowControl/>
    </w:pPr>
    <w:rPr>
      <w:sz w:val="36"/>
      <w:szCs w:val="36"/>
    </w:rPr>
  </w:style>
  <w:style w:type="paragraph" w:styleId="1018" w:customStyle="1">
    <w:name w:val="xl30"/>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19" w:customStyle="1">
    <w:name w:val="Char Char Char Char"/>
    <w:basedOn w:val="770"/>
    <w:uiPriority w:val="99"/>
    <w:qFormat/>
    <w:pPr>
      <w:spacing w:line="360" w:lineRule="auto"/>
    </w:pPr>
    <w:rPr>
      <w:rFonts w:ascii="Tahoma" w:hAnsi="Tahoma" w:cs="Tahoma"/>
      <w:sz w:val="24"/>
      <w:szCs w:val="24"/>
    </w:rPr>
  </w:style>
  <w:style w:type="paragraph" w:styleId="1020" w:customStyle="1">
    <w:name w:val="xl52"/>
    <w:basedOn w:val="749"/>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21" w:customStyle="1">
    <w:name w:val="xl55"/>
    <w:basedOn w:val="749"/>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22" w:customStyle="1">
    <w:name w:val="xl34"/>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1023" w:customStyle="1">
    <w:name w:val="正文文本缩进 3 字符"/>
    <w:basedOn w:val="759"/>
    <w:link w:val="795"/>
    <w:uiPriority w:val="99"/>
    <w:semiHidden/>
    <w:qFormat/>
    <w:rPr>
      <w:sz w:val="16"/>
      <w:szCs w:val="16"/>
    </w:rPr>
  </w:style>
  <w:style w:type="paragraph" w:styleId="1024" w:customStyle="1">
    <w:name w:val="xl36"/>
    <w:basedOn w:val="74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5" w:customStyle="1">
    <w:name w:val="xl51"/>
    <w:basedOn w:val="74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26" w:customStyle="1">
    <w:name w:val="font12"/>
    <w:basedOn w:val="749"/>
    <w:uiPriority w:val="99"/>
    <w:qFormat/>
    <w:pPr>
      <w:jc w:val="left"/>
      <w:spacing w:before="100" w:beforeAutospacing="1" w:after="100" w:afterAutospacing="1"/>
      <w:widowControl/>
    </w:pPr>
    <w:rPr>
      <w:rFonts w:ascii="宋体" w:hAnsi="宋体" w:cs="宋体"/>
      <w:sz w:val="36"/>
      <w:szCs w:val="36"/>
    </w:rPr>
  </w:style>
  <w:style w:type="paragraph" w:styleId="1027" w:customStyle="1">
    <w:name w:val="xl56"/>
    <w:basedOn w:val="74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28" w:customStyle="1">
    <w:name w:val="font5"/>
    <w:basedOn w:val="749"/>
    <w:uiPriority w:val="99"/>
    <w:qFormat/>
    <w:pPr>
      <w:jc w:val="left"/>
      <w:spacing w:before="100" w:beforeAutospacing="1" w:after="100" w:afterAutospacing="1"/>
      <w:widowControl/>
    </w:pPr>
    <w:rPr>
      <w:rFonts w:ascii="宋体" w:hAnsi="宋体" w:cs="宋体"/>
      <w:sz w:val="18"/>
      <w:szCs w:val="18"/>
    </w:rPr>
  </w:style>
  <w:style w:type="paragraph" w:styleId="1029" w:customStyle="1">
    <w:name w:val="xl59"/>
    <w:basedOn w:val="74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30" w:customStyle="1">
    <w:name w:val="font9"/>
    <w:basedOn w:val="749"/>
    <w:uiPriority w:val="99"/>
    <w:qFormat/>
    <w:pPr>
      <w:jc w:val="left"/>
      <w:spacing w:before="100" w:beforeAutospacing="1" w:after="100" w:afterAutospacing="1"/>
      <w:widowControl/>
    </w:pPr>
    <w:rPr>
      <w:b/>
      <w:bCs/>
      <w:sz w:val="20"/>
      <w:szCs w:val="20"/>
    </w:rPr>
  </w:style>
  <w:style w:type="paragraph" w:styleId="1031" w:customStyle="1">
    <w:name w:val="xl43"/>
    <w:basedOn w:val="74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character" w:styleId="1032" w:customStyle="1">
    <w:name w:val="文档结构图 字符"/>
    <w:basedOn w:val="759"/>
    <w:link w:val="770"/>
    <w:uiPriority w:val="99"/>
    <w:semiHidden/>
    <w:qFormat/>
    <w:rPr>
      <w:sz w:val="2"/>
      <w:szCs w:val="2"/>
    </w:rPr>
  </w:style>
  <w:style w:type="paragraph" w:styleId="1033" w:customStyle="1">
    <w:name w:val="Char"/>
    <w:basedOn w:val="749"/>
    <w:uiPriority w:val="99"/>
    <w:qFormat/>
  </w:style>
  <w:style w:type="paragraph" w:styleId="1034" w:customStyle="1">
    <w:name w:val="xl31"/>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1035" w:customStyle="1">
    <w:name w:val="xl60"/>
    <w:basedOn w:val="74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6" w:customStyle="1">
    <w:name w:val="xl44"/>
    <w:basedOn w:val="74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37" w:customStyle="1">
    <w:name w:val="xl57"/>
    <w:basedOn w:val="749"/>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38" w:customStyle="1">
    <w:name w:val="xl48"/>
    <w:basedOn w:val="749"/>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character" w:styleId="1039" w:customStyle="1">
    <w:name w:val="正文文本 字符"/>
    <w:basedOn w:val="759"/>
    <w:link w:val="768"/>
    <w:uiPriority w:val="99"/>
    <w:qFormat/>
    <w:rPr>
      <w:sz w:val="20"/>
      <w:szCs w:val="20"/>
    </w:rPr>
  </w:style>
  <w:style w:type="paragraph" w:styleId="1040" w:customStyle="1">
    <w:name w:val="xl24"/>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1" w:customStyle="1">
    <w:name w:val="xl42"/>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纯文本1"/>
    <w:basedOn w:val="749"/>
    <w:uiPriority w:val="99"/>
    <w:qFormat/>
    <w:rPr>
      <w:rFonts w:ascii="宋体" w:hAnsi="Courier New" w:eastAsia="楷体_GB2312" w:cs="宋体"/>
      <w:sz w:val="26"/>
      <w:szCs w:val="26"/>
    </w:rPr>
  </w:style>
  <w:style w:type="paragraph" w:styleId="1043" w:customStyle="1">
    <w:name w:val="xl33"/>
    <w:basedOn w:val="74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4" w:customStyle="1">
    <w:name w:val="Char Char Char Char Char Char Char Char"/>
    <w:basedOn w:val="749"/>
    <w:uiPriority w:val="99"/>
    <w:qFormat/>
    <w:pPr>
      <w:jc w:val="left"/>
      <w:spacing w:line="240" w:lineRule="exact"/>
      <w:widowControl/>
    </w:pPr>
    <w:rPr>
      <w:rFonts w:ascii="Verdana" w:hAnsi="Verdana" w:cs="Verdana"/>
      <w:sz w:val="20"/>
      <w:szCs w:val="20"/>
      <w:lang w:eastAsia="en-US"/>
    </w:rPr>
  </w:style>
  <w:style w:type="paragraph" w:styleId="1045" w:customStyle="1">
    <w:name w:val="Char1 Char Char Char"/>
    <w:basedOn w:val="749"/>
    <w:uiPriority w:val="99"/>
    <w:qFormat/>
    <w:pPr>
      <w:spacing w:line="360" w:lineRule="auto"/>
    </w:pPr>
    <w:rPr>
      <w:rFonts w:ascii="Tahoma" w:hAnsi="Tahoma" w:cs="Tahoma"/>
      <w:sz w:val="24"/>
      <w:szCs w:val="24"/>
    </w:rPr>
  </w:style>
  <w:style w:type="character" w:styleId="1046" w:customStyle="1">
    <w:name w:val="批注文字 字符"/>
    <w:basedOn w:val="759"/>
    <w:link w:val="771"/>
    <w:uiPriority w:val="99"/>
    <w:semiHidden/>
    <w:qFormat/>
    <w:rPr>
      <w:sz w:val="20"/>
      <w:szCs w:val="20"/>
    </w:rPr>
  </w:style>
  <w:style w:type="character" w:styleId="1047" w:customStyle="1">
    <w:name w:val="批注主题 字符"/>
    <w:basedOn w:val="1046"/>
    <w:link w:val="806"/>
    <w:uiPriority w:val="99"/>
    <w:semiHidden/>
    <w:qFormat/>
    <w:rPr>
      <w:b/>
      <w:bCs/>
      <w:sz w:val="20"/>
      <w:szCs w:val="20"/>
    </w:rPr>
  </w:style>
  <w:style w:type="paragraph" w:styleId="1048" w:customStyle="1">
    <w:name w:val="Char Char Char Char Char Char Char Char1"/>
    <w:basedOn w:val="749"/>
    <w:uiPriority w:val="99"/>
    <w:qFormat/>
    <w:pPr>
      <w:jc w:val="left"/>
      <w:spacing w:line="240" w:lineRule="exact"/>
      <w:widowControl/>
    </w:pPr>
    <w:rPr>
      <w:rFonts w:ascii="Verdana" w:hAnsi="Verdana" w:cs="Verdana"/>
      <w:sz w:val="20"/>
      <w:szCs w:val="20"/>
      <w:lang w:eastAsia="en-US"/>
    </w:rPr>
  </w:style>
  <w:style w:type="paragraph" w:styleId="1049" w:customStyle="1">
    <w:name w:val="正文 A"/>
    <w:uiPriority w:val="99"/>
    <w:qFormat/>
    <w:pPr>
      <w:jc w:val="both"/>
      <w:widowControl w:val="off"/>
    </w:pPr>
    <w:rPr>
      <w:rFonts w:eastAsia="幼圆"/>
      <w:color w:val="000000"/>
      <w:sz w:val="21"/>
      <w:szCs w:val="21"/>
    </w:rPr>
  </w:style>
  <w:style w:type="paragraph" w:styleId="1050" w:customStyle="1">
    <w:name w:val="p0"/>
    <w:basedOn w:val="749"/>
    <w:uiPriority w:val="99"/>
    <w:qFormat/>
    <w:pPr>
      <w:jc w:val="left"/>
      <w:widowControl/>
    </w:pPr>
    <w:rPr>
      <w:rFonts w:ascii="Calibri" w:hAnsi="Calibri" w:cs="Calibri"/>
      <w:sz w:val="24"/>
      <w:szCs w:val="24"/>
    </w:rPr>
  </w:style>
  <w:style w:type="paragraph" w:styleId="1051" w:customStyle="1">
    <w:name w:val="p15"/>
    <w:basedOn w:val="749"/>
    <w:uiPriority w:val="99"/>
    <w:qFormat/>
    <w:pPr>
      <w:ind w:firstLine="420"/>
      <w:widowControl/>
    </w:pPr>
    <w:rPr>
      <w:rFonts w:ascii="Calibri" w:hAnsi="Calibri" w:cs="Calibri"/>
    </w:rPr>
  </w:style>
  <w:style w:type="paragraph" w:styleId="1052" w:customStyle="1">
    <w:name w:val="ecxp0"/>
    <w:basedOn w:val="749"/>
    <w:uiPriority w:val="99"/>
    <w:qFormat/>
    <w:pPr>
      <w:jc w:val="left"/>
      <w:spacing w:after="324"/>
      <w:widowControl/>
    </w:pPr>
    <w:rPr>
      <w:rFonts w:ascii="宋体" w:hAnsi="宋体" w:cs="宋体"/>
      <w:sz w:val="24"/>
      <w:szCs w:val="24"/>
    </w:rPr>
  </w:style>
  <w:style w:type="paragraph" w:styleId="1053" w:customStyle="1">
    <w:name w:val="Char Char Char Char Char1 Char Char Char Char"/>
    <w:basedOn w:val="749"/>
    <w:uiPriority w:val="99"/>
    <w:qFormat/>
    <w:pPr>
      <w:ind w:firstLine="420"/>
      <w:spacing w:line="360" w:lineRule="auto"/>
    </w:pPr>
    <w:rPr>
      <w:rFonts w:eastAsia="仿宋_GB2312"/>
      <w:sz w:val="32"/>
      <w:szCs w:val="32"/>
    </w:rPr>
  </w:style>
  <w:style w:type="paragraph" w:styleId="1054" w:customStyle="1">
    <w:name w:val="Body 1"/>
    <w:uiPriority w:val="99"/>
    <w:qFormat/>
    <w:pPr>
      <w:outlineLvl w:val="0"/>
    </w:pPr>
    <w:rPr>
      <w:rFonts w:ascii="Helvetica" w:hAnsi="Helvetica" w:cs="Helvetica"/>
      <w:b/>
      <w:bCs/>
      <w:color w:val="000000"/>
    </w:rPr>
  </w:style>
  <w:style w:type="character" w:styleId="1055" w:customStyle="1">
    <w:name w:val="bookmark-item"/>
    <w:basedOn w:val="759"/>
    <w:uiPriority w:val="99"/>
    <w:qFormat/>
  </w:style>
  <w:style w:type="paragraph" w:styleId="1056" w:customStyle="1">
    <w:name w:val="flNote"/>
    <w:basedOn w:val="749"/>
    <w:uiPriority w:val="99"/>
    <w:qFormat/>
    <w:pPr>
      <w:jc w:val="center"/>
      <w:spacing w:before="320" w:line="360" w:lineRule="atLeast"/>
    </w:pPr>
    <w:rPr>
      <w:rFonts w:ascii="Arial" w:eastAsia="黑体" w:cs="Arial"/>
      <w:sz w:val="30"/>
      <w:szCs w:val="30"/>
    </w:rPr>
  </w:style>
  <w:style w:type="paragraph" w:styleId="1057" w:customStyle="1">
    <w:name w:val="列出段落3"/>
    <w:basedOn w:val="749"/>
    <w:uiPriority w:val="99"/>
    <w:qFormat/>
    <w:pPr>
      <w:ind w:firstLine="420"/>
    </w:pPr>
  </w:style>
  <w:style w:type="character" w:styleId="1058" w:customStyle="1">
    <w:name w:val="NormalCharacter"/>
    <w:uiPriority w:val="99"/>
    <w:semiHidden/>
    <w:qFormat/>
  </w:style>
  <w:style w:type="paragraph" w:styleId="1059" w:customStyle="1">
    <w:name w:val="Default"/>
    <w:qFormat/>
    <w:pPr>
      <w:widowControl w:val="off"/>
    </w:pPr>
    <w:rPr>
      <w:rFonts w:ascii="仿宋" w:eastAsia="仿宋" w:cs="仿宋" w:hAnsiTheme="minorHAnsi"/>
      <w:color w:val="000000"/>
      <w:sz w:val="24"/>
      <w:szCs w:val="24"/>
    </w:rPr>
  </w:style>
  <w:style w:type="paragraph" w:styleId="1060" w:customStyle="1">
    <w:name w:val="CM11"/>
    <w:basedOn w:val="1059"/>
    <w:next w:val="1059"/>
    <w:uiPriority w:val="99"/>
    <w:qFormat/>
    <w:pPr>
      <w:spacing w:line="520" w:lineRule="atLeast"/>
    </w:pPr>
    <w:rPr>
      <w:rFonts w:cstheme="minorBidi"/>
      <w:color w:val="auto"/>
    </w:rPr>
  </w:style>
  <w:style w:type="paragraph" w:styleId="1061" w:customStyle="1">
    <w:name w:val="CM13"/>
    <w:basedOn w:val="1059"/>
    <w:next w:val="1059"/>
    <w:uiPriority w:val="99"/>
    <w:qFormat/>
    <w:pPr>
      <w:spacing w:line="520" w:lineRule="atLeast"/>
    </w:pPr>
    <w:rPr>
      <w:rFonts w:cstheme="minorBidi"/>
      <w:color w:val="auto"/>
    </w:rPr>
  </w:style>
  <w:style w:type="paragraph" w:styleId="1062" w:customStyle="1">
    <w:name w:val="列出段落2"/>
    <w:basedOn w:val="749"/>
    <w:qFormat/>
    <w:pPr>
      <w:ind w:left="708"/>
      <w:jc w:val="left"/>
      <w:widowControl/>
    </w:pPr>
    <w:rPr>
      <w:rFonts w:ascii="RotisSansSerif" w:hAnsi="RotisSansSerif" w:cs="Arial"/>
      <w:sz w:val="24"/>
      <w:szCs w:val="24"/>
      <w:lang w:val="de-DE"/>
    </w:rPr>
  </w:style>
  <w:style w:type="paragraph" w:styleId="1063" w:customStyle="1">
    <w:name w:val="列出段落4"/>
    <w:basedOn w:val="749"/>
    <w:uiPriority w:val="34"/>
    <w:qFormat/>
    <w:pPr>
      <w:ind w:firstLine="420"/>
    </w:pPr>
    <w:rPr>
      <w:rFonts w:ascii="Calibri" w:hAnsi="Calibri"/>
      <w:szCs w:val="24"/>
    </w:rPr>
  </w:style>
  <w:style w:type="paragraph" w:styleId="1064" w:customStyle="1">
    <w:name w:val="标题一级"/>
    <w:basedOn w:val="749"/>
    <w:qFormat/>
    <w:rPr>
      <w:rFonts w:ascii="宋体" w:hAnsi="宋体"/>
      <w:b/>
    </w:rPr>
  </w:style>
  <w:style w:type="paragraph" w:styleId="1065" w:customStyle="1">
    <w:name w:val="B1"/>
    <w:basedOn w:val="749"/>
    <w:qFormat/>
    <w:pPr>
      <w:numPr>
        <w:numId w:val="4"/>
      </w:numPr>
      <w:jc w:val="left"/>
      <w:tabs>
        <w:tab w:val="left" w:pos="1418" w:leader="none"/>
      </w:tabs>
      <w:outlineLvl w:val="0"/>
    </w:pPr>
    <w:rPr>
      <w:rFonts w:ascii="Arial Narrow" w:hAnsi="Arial Narrow" w:eastAsia="仿宋"/>
      <w:b/>
      <w:sz w:val="28"/>
    </w:rPr>
  </w:style>
  <w:style w:type="paragraph" w:styleId="1066" w:customStyle="1">
    <w:name w:val="段"/>
    <w:next w:val="749"/>
    <w:qFormat/>
    <w:pPr>
      <w:ind w:firstLine="200"/>
      <w:jc w:val="both"/>
    </w:pPr>
    <w:rPr>
      <w:rFonts w:ascii="宋体" w:cs="宋体"/>
      <w:sz w:val="21"/>
      <w:szCs w:val="21"/>
    </w:rPr>
  </w:style>
  <w:style w:type="character" w:styleId="1067" w:customStyle="1">
    <w:name w:val="font41"/>
    <w:basedOn w:val="759"/>
    <w:qFormat/>
    <w:rPr>
      <w:rFonts w:hint="eastAsia" w:ascii="宋体" w:hAnsi="宋体" w:eastAsia="宋体" w:cs="宋体"/>
      <w:color w:val="000000"/>
      <w:sz w:val="22"/>
      <w:szCs w:val="22"/>
      <w:u w:val="none"/>
    </w:rPr>
  </w:style>
  <w:style w:type="character" w:styleId="1068" w:customStyle="1">
    <w:name w:val="font71"/>
    <w:basedOn w:val="759"/>
    <w:qFormat/>
    <w:rPr>
      <w:rFonts w:hint="eastAsia" w:ascii="宋体" w:hAnsi="宋体" w:eastAsia="宋体" w:cs="宋体"/>
      <w:b/>
      <w:bCs/>
      <w:color w:val="000000"/>
      <w:sz w:val="22"/>
      <w:szCs w:val="22"/>
      <w:u w:val="none"/>
    </w:rPr>
  </w:style>
  <w:style w:type="character" w:styleId="1069" w:customStyle="1">
    <w:name w:val="font112"/>
    <w:basedOn w:val="759"/>
    <w:qFormat/>
    <w:rPr>
      <w:rFonts w:ascii="Arial" w:hAnsi="Arial" w:cs="Arial"/>
      <w:color w:val="000000"/>
      <w:sz w:val="20"/>
      <w:szCs w:val="20"/>
      <w:u w:val="none"/>
    </w:rPr>
  </w:style>
  <w:style w:type="character" w:styleId="1070" w:customStyle="1">
    <w:name w:val="font101"/>
    <w:basedOn w:val="759"/>
    <w:qFormat/>
    <w:rPr>
      <w:rFonts w:hint="eastAsia" w:ascii="宋体" w:hAnsi="宋体" w:eastAsia="宋体" w:cs="宋体"/>
      <w:b/>
      <w:bCs/>
      <w:color w:val="000000"/>
      <w:sz w:val="20"/>
      <w:szCs w:val="20"/>
      <w:u w:val="none"/>
    </w:rPr>
  </w:style>
  <w:style w:type="character" w:styleId="1071" w:customStyle="1">
    <w:name w:val="font51"/>
    <w:basedOn w:val="759"/>
    <w:qFormat/>
    <w:rPr>
      <w:rFonts w:hint="eastAsia" w:ascii="微软雅黑" w:hAnsi="微软雅黑" w:eastAsia="微软雅黑" w:cs="微软雅黑"/>
      <w:color w:val="000000"/>
      <w:sz w:val="20"/>
      <w:szCs w:val="20"/>
      <w:u w:val="none"/>
    </w:rPr>
  </w:style>
  <w:style w:type="paragraph" w:styleId="1072" w:customStyle="1">
    <w:name w:val="_Style 1"/>
    <w:basedOn w:val="749"/>
    <w:qFormat/>
    <w:pPr>
      <w:ind w:firstLine="420"/>
    </w:pPr>
  </w:style>
  <w:style w:type="paragraph" w:styleId="1073" w:customStyle="1">
    <w:name w:val="页眉1"/>
    <w:basedOn w:val="7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4" w:customStyle="1">
    <w:name w:val="页脚1"/>
    <w:basedOn w:val="749"/>
    <w:next w:val="1075"/>
    <w:uiPriority w:val="99"/>
    <w:unhideWhenUsed/>
    <w:qFormat/>
    <w:pPr>
      <w:jc w:val="left"/>
      <w:tabs>
        <w:tab w:val="center" w:pos="4153" w:leader="none"/>
        <w:tab w:val="right" w:pos="8306" w:leader="none"/>
      </w:tabs>
    </w:pPr>
    <w:rPr>
      <w:sz w:val="18"/>
      <w:szCs w:val="18"/>
    </w:rPr>
  </w:style>
  <w:style w:type="paragraph" w:styleId="1075" w:customStyle="1">
    <w:name w:val="TOC Heading1"/>
    <w:next w:val="749"/>
    <w:qFormat/>
    <w:rPr>
      <w:sz w:val="32"/>
    </w:rPr>
  </w:style>
  <w:style w:type="paragraph" w:styleId="1076" w:customStyle="1">
    <w:name w:val="*正文"/>
    <w:basedOn w:val="749"/>
    <w:qFormat/>
    <w:pPr>
      <w:ind w:firstLine="480"/>
      <w:spacing w:line="360" w:lineRule="auto"/>
      <w:widowControl/>
    </w:pPr>
    <w:rPr>
      <w:rFonts w:ascii="宋体" w:hAnsi="宋体" w:cs="宋体"/>
      <w:bCs/>
      <w:sz w:val="24"/>
    </w:rPr>
  </w:style>
  <w:style w:type="paragraph" w:styleId="1077" w:customStyle="1">
    <w:name w:val="样式 小四 段前: 5 磅 段后: 5 磅 首行缩进:  2 字符"/>
    <w:basedOn w:val="749"/>
    <w:qFormat/>
    <w:pPr>
      <w:spacing w:line="360" w:lineRule="auto"/>
    </w:pPr>
    <w:rPr>
      <w:rFonts w:ascii="宋体" w:hAnsi="宋体"/>
    </w:rPr>
  </w:style>
  <w:style w:type="paragraph" w:styleId="1078" w:customStyle="1">
    <w:name w:val="_Style 4"/>
    <w:basedOn w:val="750"/>
    <w:next w:val="749"/>
    <w:qFormat/>
    <w:pPr>
      <w:jc w:val="both"/>
      <w:tabs>
        <w:tab w:val="left" w:pos="432" w:leader="none"/>
      </w:tabs>
      <w:outlineLvl w:val="9"/>
    </w:pPr>
    <w:rPr>
      <w:rFonts w:ascii="Cambria" w:hAnsi="Cambria" w:eastAsia="华文细黑" w:cs="Cambria"/>
    </w:rPr>
  </w:style>
  <w:style w:type="paragraph" w:styleId="1079" w:customStyle="1">
    <w:name w:val="Blockquote"/>
    <w:basedOn w:val="749"/>
    <w:uiPriority w:val="99"/>
    <w:qFormat/>
    <w:pPr>
      <w:ind w:left="360" w:right="360"/>
      <w:jc w:val="left"/>
      <w:spacing w:before="100" w:after="100"/>
    </w:pPr>
    <w:rPr>
      <w:sz w:val="24"/>
    </w:rPr>
  </w:style>
  <w:style w:type="paragraph" w:styleId="1080" w:customStyle="1">
    <w:name w:val="列表段落1"/>
    <w:basedOn w:val="749"/>
    <w:qFormat/>
    <w:pPr>
      <w:ind w:firstLine="420"/>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download.ccgp.gov.cn/2018/zhiyihanfanben.zip" TargetMode="External"/><Relationship Id="rId18" Type="http://schemas.openxmlformats.org/officeDocument/2006/relationships/hyperlink" Target="https://www.baidu.com/s?wd=%E5%BB%BA%E7%AD%91%E5%B7%A5%E7%A8%8B%E8%B4%A8%E9%87%8F&amp;tn=SE_PcZhidaonwhc_ngpagmjz&amp;rsv_dl=gh_pc_zhida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d69bcbfe-dc3e-465a-b6a9-7e0663e18229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3E0C6854</paraID>
      <start>0</start>
      <end>2</end>
      <status>unmodified</status>
      <modifiedWord/>
      <trackRevisions>false</trackRevisions>
    </reviewItem>
    <reviewItem>
      <errorID>3e756943-209f-4b59-b906-fa6c508d3013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6E8C0FC9</paraID>
      <start>0</start>
      <end>2</end>
      <status>unmodified</status>
      <modifiedWord/>
      <trackRevisions>false</trackRevisions>
    </reviewItem>
    <reviewItem>
      <errorID>0ac1ced3-b9a5-4885-9987-a117328e657f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2E3D9E29</paraID>
      <start>0</start>
      <end>2</end>
      <status>unmodified</status>
      <modifiedWord/>
      <trackRevisions>false</trackRevisions>
    </reviewItem>
    <reviewItem>
      <errorID>7a9b748a-b472-489b-bbe6-b5ae8299df98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5DC0F488</paraID>
      <start>0</start>
      <end>2</end>
      <status>unmodified</status>
      <modifiedWord/>
      <trackRevisions>false</trackRevisions>
    </reviewItem>
    <reviewItem>
      <errorID>a4522d68-2976-42b7-bf03-945b7b53d11d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60D21E49</paraID>
      <start>0</start>
      <end>2</end>
      <status>unmodified</status>
      <modifiedWord/>
      <trackRevisions>false</trackRevisions>
    </reviewItem>
    <reviewItem>
      <errorID>a9ca5a3d-78e5-4a11-93a5-fd361f19a5be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33F04D76</paraID>
      <start>0</start>
      <end>2</end>
      <status>unmodified</status>
      <modifiedWord/>
      <trackRevisions>false</trackRevisions>
    </reviewItem>
    <reviewItem>
      <errorID>a5dc5b68-b059-4d89-a0ac-6952f73f2a35</errorID>
      <errorWord>（</errorWord>
      <group>L1_Punc</group>
      <groupName>标点问题</groupName>
      <ability>L2_Punc_CN</ability>
      <abilityName/>
      <candidateList/>
      <explain>同一形式括号套用。</explain>
      <paraID>151CF855</paraID>
      <start>32</start>
      <end>33</end>
      <status>unmodified</status>
      <modifiedWord/>
      <trackRevisions>false</trackRevisions>
    </reviewItem>
    <reviewItem>
      <errorID>3dc02890-5b7f-4468-bf3b-1ec7f7bd21ca</errorID>
      <errorWord>）</errorWord>
      <group>L1_Punc</group>
      <groupName>标点问题</groupName>
      <ability>L2_Punc_CN</ability>
      <abilityName/>
      <candidateList/>
      <explain>同一形式括号套用。</explain>
      <paraID>151CF855</paraID>
      <start>49</start>
      <end>50</end>
      <status>unmodified</status>
      <modifiedWord/>
      <trackRevisions>false</trackRevisions>
    </reviewItem>
    <reviewItem>
      <errorID>122a7c89-d514-46c2-9715-3907b2879a3c</errorID>
      <errorWord>”</errorWord>
      <group>L1_Punc</group>
      <groupName>标点问题</groupName>
      <ability>L2_Punc_CN</ability>
      <abilityName/>
      <candidateList/>
      <explain>此处标点可能未正确匹配，请检查句子中是否存在标点冗余、缺失或使用错误的情况。</explain>
      <paraID>7EF83471</paraID>
      <start>117</start>
      <end>118</end>
      <status>unmodified</status>
      <modifiedWord/>
      <trackRevisions>false</trackRevisions>
    </reviewItem>
    <reviewItem>
      <errorID>5fbb91d5-4a58-4fef-8097-7bfeb41fa248</errorID>
      <errorWord>“.</errorWord>
      <group>L1_Punc</group>
      <groupName>标点问题</groupName>
      <ability>L2_Punc_CN</ability>
      <abilityName/>
      <candidateList>
        <item>“</item>
      </candidateList>
      <explain/>
      <paraID>7EF83471</paraID>
      <start>216</start>
      <end>218</end>
      <status>unmodified</status>
      <modifiedWord/>
      <trackRevisions>false</trackRevisions>
    </reviewItem>
    <reviewItem>
      <errorID>53f05a90-e2f7-4364-a701-48bf60dfc738</errorID>
      <errorWord>“.</errorWord>
      <group>L1_Punc</group>
      <groupName>标点问题</groupName>
      <ability>L2_Punc_CN</ability>
      <abilityName/>
      <candidateList>
        <item>“</item>
      </candidateList>
      <explain/>
      <paraID>2D05D3FB</paraID>
      <start>11</start>
      <end>13</end>
      <status>unmodified</status>
      <modifiedWord/>
      <trackRevisions>false</trackRevisions>
    </reviewItem>
    <reviewItem>
      <errorID>9f332d34-e862-4c93-8881-8bb6834afa86</errorID>
      <errorWord>2026年05月</errorWord>
      <group>L1_Knowledge</group>
      <groupName>知识性问题</groupName>
      <ability>L2_Time</ability>
      <abilityName>日期时间</abilityName>
      <candidateList>
        <item>2026年5月</item>
      </candidateList>
      <explain>根据日常书写习惯，月份一般会省略前导零。</explain>
      <paraID>27A75EE1</paraID>
      <start>7</start>
      <end>15</end>
      <status>unmodified</status>
      <modifiedWord/>
      <trackRevisions>false</trackRevisions>
    </reviewItem>
    <reviewItem>
      <errorID>de525cb9-4eb3-4881-b63c-2eec3e331122</errorID>
      <errorWord>2026年05月2日</errorWord>
      <group>L1_Knowledge</group>
      <groupName>知识性问题</groupName>
      <ability>L2_Time</ability>
      <abilityName>日期时间</abilityName>
      <candidateList>
        <item>2026年5月2日</item>
      </candidateList>
      <explain>根据日常书写习惯，月份一般会省略前导零。</explain>
      <paraID>3F2939A6</paraID>
      <start>5</start>
      <end>15</end>
      <status>unmodified</status>
      <modifiedWord/>
      <trackRevisions>false</trackRevisions>
    </reviewItem>
    <reviewItem>
      <errorID>dfc6db91-0c0f-4a91-8cd3-f2266003982c</errorID>
      <errorWord>2026年02月2日</errorWord>
      <group>L1_Knowledge</group>
      <groupName>知识性问题</groupName>
      <ability>L2_Time</ability>
      <abilityName>日期时间</abilityName>
      <candidateList>
        <item>2026年2月2日</item>
      </candidateList>
      <explain>根据日常书写习惯，月份一般会省略前导零。</explain>
      <paraID>5EAD6C67</paraID>
      <start>9</start>
      <end>19</end>
      <status>unmodified</status>
      <modifiedWord/>
      <trackRevisions>false</trackRevisions>
    </reviewItem>
    <reviewItem>
      <errorID>86bfa39a-0c0e-4132-95ea-24fb78fae8d9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30F1AC2C</paraID>
      <start>0</start>
      <end>2</end>
      <status>unmodified</status>
      <modifiedWord/>
      <trackRevisions>false</trackRevisions>
    </reviewItem>
    <reviewItem>
      <errorID>e24ffa92-e987-4b6f-aabc-5167ebaaebc8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5EBDB63C</paraID>
      <start>0</start>
      <end>2</end>
      <status>unmodified</status>
      <modifiedWord/>
      <trackRevisions>false</trackRevisions>
    </reviewItem>
    <reviewItem>
      <errorID>b6078ed5-3da4-4c8a-89ae-7a9f976e9c78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3BF9737A</paraID>
      <start>0</start>
      <end>2</end>
      <status>unmodified</status>
      <modifiedWord/>
      <trackRevisions>false</trackRevisions>
    </reviewItem>
    <reviewItem>
      <errorID>00b41848-d18e-4c56-803d-0fd7fb35f7b2</errorID>
      <errorWord>“</errorWord>
      <group>L1_Punc</group>
      <groupName>标点问题</groupName>
      <ability>L2_Punc_CN</ability>
      <abilityName/>
      <candidateList/>
      <explain>此处标点可能未正确匹配，请检查句子中是否存在标点冗余、缺失或使用错误的情况。</explain>
      <paraID>5C501B40</paraID>
      <start>9</start>
      <end>10</end>
      <status>unmodified</status>
      <modifiedWord/>
      <trackRevisions>false</trackRevisions>
    </reviewItem>
    <reviewItem>
      <errorID>01dd08ab-7018-4733-8fdd-a08354e0f1f2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63EA47E2</paraID>
      <start>0</start>
      <end>2</end>
      <status>unmodified</status>
      <modifiedWord/>
      <trackRevisions>false</trackRevisions>
    </reviewItem>
    <reviewItem>
      <errorID>424fa120-55a3-4d78-8a95-a055418cfefb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20FEBFA2</paraID>
      <start>0</start>
      <end>2</end>
      <status>unmodified</status>
      <modifiedWord/>
      <trackRevisions>false</trackRevisions>
    </reviewItem>
    <reviewItem>
      <errorID>725b51e6-511f-4c48-a885-1156cccf67b6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17F52DB2</paraID>
      <start>0</start>
      <end>2</end>
      <status>unmodified</status>
      <modifiedWord/>
      <trackRevisions>false</trackRevisions>
    </reviewItem>
    <reviewItem>
      <errorID>6a0f8836-0c2b-4f3c-8e7a-7a3c7d74d25e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7A36F066</paraID>
      <start>0</start>
      <end>2</end>
      <status>unmodified</status>
      <modifiedWord/>
      <trackRevisions>false</trackRevisions>
    </reviewItem>
    <reviewItem>
      <errorID>4b73b4a8-6f8d-45cd-bde9-d47cfefba1fe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7927A0C8</paraID>
      <start>0</start>
      <end>2</end>
      <status>unmodified</status>
      <modifiedWord/>
      <trackRevisions>false</trackRevisions>
    </reviewItem>
    <reviewItem>
      <errorID>fc1bdba1-d516-402a-afed-767567788d1f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278F3D99</paraID>
      <start>0</start>
      <end>2</end>
      <status>unmodified</status>
      <modifiedWord/>
      <trackRevisions>false</trackRevisions>
    </reviewItem>
    <reviewItem>
      <errorID>9c9ced19-3433-4ed3-bfab-4f0e3dc37ce8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B216648</paraID>
      <start>0</start>
      <end>2</end>
      <status>unmodified</status>
      <modifiedWord/>
      <trackRevisions>false</trackRevisions>
    </reviewItem>
    <reviewItem>
      <errorID>5babfaad-cb96-44b3-824f-090bb500f738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6DDD426</paraID>
      <start>0</start>
      <end>2</end>
      <status>unmodified</status>
      <modifiedWord/>
      <trackRevisions>false</trackRevisions>
    </reviewItem>
    <reviewItem>
      <errorID>2df62aeb-aa18-4784-a3dc-e437c5093b96</errorID>
      <errorWord>）</errorWord>
      <group>L1_Punc</group>
      <groupName>标点问题</groupName>
      <ability>L2_Punc_CN</ability>
      <abilityName/>
      <candidateList/>
      <explain>此处标点可能未正确匹配，请检查句子中是否存在标点冗余、缺失或使用错误的情况。</explain>
      <paraID> 987324B</paraID>
      <start>203</start>
      <end>204</end>
      <status>unmodified</status>
      <modifiedWord/>
      <trackRevisions>false</trackRevisions>
    </reviewItem>
    <reviewItem>
      <errorID>532b9cf4-8ab8-4a62-9795-447a971f1d6b</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2594F482</paraID>
      <start>18</start>
      <end>28</end>
      <status>unmodified</status>
      <modifiedWord/>
      <trackRevisions>false</trackRevisions>
    </reviewItem>
    <reviewItem>
      <errorID>b9e24617-d991-4960-a2d1-6b44082dbf13</errorID>
      <errorWord>[</errorWord>
      <group>L1_Punc</group>
      <groupName>标点问题</groupName>
      <ability>L2_Punc_CN</ability>
      <abilityName/>
      <candidateList/>
      <explain>此处标点可能未正确匹配，请检查句子中是否存在标点冗余、缺失或使用错误的情况。</explain>
      <paraID> 4691065</paraID>
      <start>66</start>
      <end>67</end>
      <status>unmodified</status>
      <modifiedWord/>
      <trackRevisions>false</trackRevisions>
    </reviewItem>
    <reviewItem>
      <errorID>b429f6a2-6070-419f-bf27-d602b2defe2e</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44DCCDFA</paraID>
      <start>16</start>
      <end>26</end>
      <status>unmodified</status>
      <modifiedWord/>
      <trackRevisions>false</trackRevisions>
    </reviewItem>
    <reviewItem>
      <errorID>f2e01d35-9e84-4bb7-8a8d-25ea5482c5c2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28F20687</paraID>
      <start>0</start>
      <end>2</end>
      <status>unmodified</status>
      <modifiedWord/>
      <trackRevisions>false</trackRevisions>
    </reviewItem>
    <reviewItem>
      <errorID>6c2765b2-f2cc-4010-9b84-f1a2e93aa440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54595544</paraID>
      <start>0</start>
      <end>2</end>
      <status>unmodified</status>
      <modifiedWord/>
      <trackRevisions>false</trackRevisions>
    </reviewItem>
    <reviewItem>
      <errorID>6ad9c57a-9a22-4dc0-acd5-387a80575a8f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65EF995A</paraID>
      <start>0</start>
      <end>2</end>
      <status>unmodified</status>
      <modifiedWord/>
      <trackRevisions>false</trackRevisions>
    </reviewItem>
    <reviewItem>
      <errorID>f77aef7f-6c18-4ca7-9e4b-8ff0e05809a6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5CD09CCE</paraID>
      <start>0</start>
      <end>2</end>
      <status>unmodified</status>
      <modifiedWord/>
      <trackRevisions>false</trackRevisions>
    </reviewItem>
    <reviewItem>
      <errorID>84ecfff0-1374-4ab0-9262-53dbdf7aa620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5C0B037A</paraID>
      <start>0</start>
      <end>2</end>
      <status>unmodified</status>
      <modifiedWord/>
      <trackRevisions>false</trackRevisions>
    </reviewItem>
    <reviewItem>
      <errorID>77312d9b-f9a7-43aa-8a0a-d70322c40669</errorID>
      <errorWord>，</errorWord>
      <group>L1_Word</group>
      <groupName>字词问题</groupName>
      <ability>L2_Typo</ability>
      <abilityName>字词错误</abilityName>
      <candidateList>
        <item>，具</item>
      </candidateList>
      <explain/>
      <paraID> A1382A4</paraID>
      <start>158</start>
      <end>159</end>
      <status>unmodified</status>
      <modifiedWord/>
      <trackRevisions>false</trackRevisions>
    </reviewItem>
    <reviewItem>
      <errorID>e43d6ca8-dc5c-4859-9e7f-5efd8a936a0c</errorID>
      <errorWord>劳动教养</errorWord>
      <group>L1_Knowledge</group>
      <groupName>知识性问题</groupName>
      <ability>L2_Knowledge</ability>
      <abilityName>其他知识</abilityName>
      <candidateList/>
      <explain>已废止</explain>
      <paraID>197BBD7D</paraID>
      <start>23</start>
      <end>27</end>
      <status>unmodified</status>
      <modifiedWord/>
      <trackRevisions>false</trackRevisions>
    </reviewItem>
    <reviewItem>
      <errorID>07c99c5a-113c-4cb9-8f7f-33774088c163</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56986577</paraID>
      <start>11</start>
      <end>12</end>
      <status>unmodified</status>
      <modifiedWord/>
      <trackRevisions>false</trackRevisions>
    </reviewItem>
    <reviewItem>
      <errorID>88416ecf-f608-451a-8359-59e414a4e3f7</errorID>
      <errorWord>，</errorWord>
      <group>L1_Word</group>
      <groupName>字词问题</groupName>
      <ability>L2_Typo</ability>
      <abilityName>字词错误</abilityName>
      <candidateList>
        <item>，具</item>
      </candidateList>
      <explain/>
      <paraID>56986577</paraID>
      <start>19</start>
      <end>20</end>
      <status>unmodified</status>
      <modifiedWord/>
      <trackRevisions>false</trackRevisions>
    </reviewItem>
    <reviewItem>
      <errorID>211b10fa-055d-41ef-9867-cf1672cfa5b3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5E938987</paraID>
      <start>0</start>
      <end>2</end>
      <status>unmodified</status>
      <modifiedWord/>
      <trackRevisions>false</trackRevisions>
    </reviewItem>
    <reviewItem>
      <errorID>a1977e10-d097-4585-a359-8482838ccdc0</errorID>
      <errorWord>时</errorWord>
      <group>L1_Word</group>
      <groupName>字词问题</groupName>
      <ability>L2_Typo</ability>
      <abilityName>字词错误</abilityName>
      <candidateList>
        <item>时发</item>
      </candidateList>
      <explain/>
      <paraID>1C28C9F9</paraID>
      <start>107</start>
      <end>108</end>
      <status>unmodified</status>
      <modifiedWord/>
      <trackRevisions>false</trackRevisions>
    </reviewItem>
    <reviewItem>
      <errorID>6b346984-8095-4bd2-b5cf-84059cf435c9</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65E3B75B</paraID>
      <start>168</start>
      <end>170</end>
      <status>unmodified</status>
      <modifiedWord/>
      <trackRevisions>false</trackRevisions>
    </reviewItem>
    <reviewItem>
      <errorID>4bcc7a56-960a-468e-a9f1-bb7980f8a72f</errorID>
      <errorWord>其它</errorWord>
      <group>L1_Word</group>
      <groupName>字词问题</groupName>
      <ability>L2_Alias</ability>
      <abilityName>也作/曾用词</abilityName>
      <candidateList>
        <item>其他</item>
      </candidateList>
      <explain>词汇[其它]为不规范表述或旧称，其规范书面表述为[其他]。</explain>
      <paraID>5B35C69D</paraID>
      <start>58</start>
      <end>60</end>
      <status>unmodified</status>
      <modifiedWord/>
      <trackRevisions>false</trackRevisions>
    </reviewItem>
    <reviewItem>
      <errorID>683bda0a-0058-4c88-960e-cc42f65481bc</errorID>
      <errorWord>，</errorWord>
      <group>L1_Word</group>
      <groupName>字词问题</groupName>
      <ability>L2_Typo</ability>
      <abilityName>字词错误</abilityName>
      <candidateList>
        <item>，具</item>
      </candidateList>
      <explain/>
      <paraID>7157DC95</paraID>
      <start>41</start>
      <end>42</end>
      <status>unmodified</status>
      <modifiedWord/>
      <trackRevisions>false</trackRevisions>
    </reviewItem>
    <reviewItem>
      <errorID>2f538615-fbd6-433f-9b8e-37f6f2893f5a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6AFE9FEC</paraID>
      <start>24</start>
      <end>27</end>
      <status>unmodified</status>
      <modifiedWord/>
      <trackRevisions>false</trackRevisions>
    </reviewItem>
    <reviewItem>
      <errorID>304bf168-582f-4cda-9778-4e494d8bc62b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167A3B92</paraID>
      <start>0</start>
      <end>2</end>
      <status>unmodified</status>
      <modifiedWord/>
      <trackRevisions>false</trackRevisions>
    </reviewItem>
    <reviewItem>
      <errorID>e4b5c155-96ed-4cd0-b885-a015bcfc7f13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595FCAF3</paraID>
      <start>0</start>
      <end>2</end>
      <status>unmodified</status>
      <modifiedWord/>
      <trackRevisions>false</trackRevisions>
    </reviewItem>
    <reviewItem>
      <errorID>9ded15b5-eee7-49a6-a596-bf5d38dfda7c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5DB6E27D</paraID>
      <start>0</start>
      <end>2</end>
      <status>unmodified</status>
      <modifiedWord/>
      <trackRevisions>false</trackRevisions>
    </reviewItem>
    <reviewItem>
      <errorID>162be2c1-d278-4a09-addf-a67918a150ff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2085F587</paraID>
      <start>0</start>
      <end>2</end>
      <status>unmodified</status>
      <modifiedWord/>
      <trackRevisions>false</trackRevisions>
    </reviewItem>
    <reviewItem>
      <errorID>e717ffaa-84a8-4381-bf68-b1938596c050</errorID>
      <errorWord>法律、法规</errorWord>
      <group>L1_Word</group>
      <groupName>字词问题</groupName>
      <ability>L2_Typo</ability>
      <abilityName>字词错误</abilityName>
      <candidateList>
        <item>法律法规</item>
      </candidateList>
      <explain/>
      <paraID> 64F1C00</paraID>
      <start>17</start>
      <end>22</end>
      <status>unmodified</status>
      <modifiedWord/>
      <trackRevisions>false</trackRevisions>
    </reviewItem>
    <reviewItem>
      <errorID>b1289fb3-f4be-4a2c-8571-f543c9f2778f</errorID>
      <errorWord>等</errorWord>
      <group>L1_Word</group>
      <groupName>字词问题</groupName>
      <ability>L2_Typo</ability>
      <abilityName>字词错误</abilityName>
      <candidateList>
        <item>等以</item>
      </candidateList>
      <explain/>
      <paraID>2F114AEB</paraID>
      <start>38</start>
      <end>39</end>
      <status>unmodified</status>
      <modifiedWord/>
      <trackRevisions>false</trackRevisions>
    </reviewItem>
    <reviewItem>
      <errorID>721ee625-d257-4948-bdf9-5124232f4f6e</errorID>
      <errorWord>，</errorWord>
      <group>L1_Word</group>
      <groupName>字词问题</groupName>
      <ability>L2_Typo</ability>
      <abilityName>字词错误</abilityName>
      <candidateList>
        <item>，具</item>
      </candidateList>
      <explain/>
      <paraID>136E3E0A</paraID>
      <start>156</start>
      <end>157</end>
      <status>unmodified</status>
      <modifiedWord/>
      <trackRevisions>false</trackRevisions>
    </reviewItem>
    <reviewItem>
      <errorID>116098cd-942e-41a7-8152-4db3bda3634d</errorID>
      <errorWord>劳动教养</errorWord>
      <group>L1_Knowledge</group>
      <groupName>知识性问题</groupName>
      <ability>L2_Knowledge</ability>
      <abilityName>其他知识</abilityName>
      <candidateList/>
      <explain>已废止</explain>
      <paraID>1D232B28</paraID>
      <start>22</start>
      <end>26</end>
      <status>unmodified</status>
      <modifiedWord/>
      <trackRevisions>false</trackRevisions>
    </reviewItem>
    <reviewItem>
      <errorID>86573618-44f9-45ea-9147-69287c7a31fc</errorID>
      <errorWord>需</errorWord>
      <group>L1_Word</group>
      <groupName>字词问题</groupName>
      <ability>L2_Typo</ability>
      <abilityName>字词错误</abilityName>
      <candidateList>
        <item>须</item>
      </candidateList>
      <explain>（鬚）xū❶原来指长在下巴上的胡子，后来泛指胡须：～发｜～眉。❷须子：触～｜花～。</explain>
      <paraID>2D2247F5</paraID>
      <start>10</start>
      <end>11</end>
      <status>unmodified</status>
      <modifiedWord/>
      <trackRevisions>false</trackRevisions>
    </reviewItem>
    <reviewItem>
      <errorID>b43c150a-42c2-4fbe-8fcb-1b42dce0ab8e</errorID>
      <errorWord>，</errorWord>
      <group>L1_Word</group>
      <groupName>字词问题</groupName>
      <ability>L2_Typo</ability>
      <abilityName>字词错误</abilityName>
      <candidateList>
        <item>，具</item>
      </candidateList>
      <explain/>
      <paraID>2D2247F5</paraID>
      <start>18</start>
      <end>19</end>
      <status>unmodified</status>
      <modifiedWord/>
      <trackRevisions>false</trackRevisions>
    </reviewItem>
    <reviewItem>
      <errorID>e1c53096-6e69-4538-b82e-56b4c56547df</errorID>
      <errorWord>时</errorWord>
      <group>L1_Word</group>
      <groupName>字词问题</groupName>
      <ability>L2_Typo</ability>
      <abilityName>字词错误</abilityName>
      <candidateList>
        <item>时发</item>
      </candidateList>
      <explain/>
      <paraID>2002C812</paraID>
      <start>107</start>
      <end>108</end>
      <status>unmodified</status>
      <modifiedWord/>
      <trackRevisions>false</trackRevisions>
    </reviewItem>
    <reviewItem>
      <errorID>e2cf7dc2-859a-4ec2-89d8-324b8c7bd9e8</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48B4D63C</paraID>
      <start>168</start>
      <end>170</end>
      <status>unmodified</status>
      <modifiedWord/>
      <trackRevisions>false</trackRevisions>
    </reviewItem>
    <reviewItem>
      <errorID>4a4fb991-e4c3-4259-9250-41a8ee250925</errorID>
      <errorWord>其它</errorWord>
      <group>L1_Word</group>
      <groupName>字词问题</groupName>
      <ability>L2_Alias</ability>
      <abilityName>也作/曾用词</abilityName>
      <candidateList>
        <item>其他</item>
      </candidateList>
      <explain>词汇[其它]为不规范表述或旧称，其规范书面表述为[其他]。</explain>
      <paraID>54DC94F0</paraID>
      <start>58</start>
      <end>60</end>
      <status>unmodified</status>
      <modifiedWord/>
      <trackRevisions>false</trackRevisions>
    </reviewItem>
    <reviewItem>
      <errorID>119d50f4-73f6-4bb3-be94-2d7585bffc29</errorID>
      <errorWord>，</errorWord>
      <group>L1_Word</group>
      <groupName>字词问题</groupName>
      <ability>L2_Typo</ability>
      <abilityName>字词错误</abilityName>
      <candidateList>
        <item>，具</item>
      </candidateList>
      <explain/>
      <paraID>6D6E57B0</paraID>
      <start>40</start>
      <end>41</end>
      <status>unmodified</status>
      <modifiedWord/>
      <trackRevisions>false</trackRevisions>
    </reviewItem>
    <reviewItem>
      <errorID>ad3c88f4-e409-4ac6-877e-8f77851a3b7a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77311C2D</paraID>
      <start>24</start>
      <end>27</end>
      <status>unmodified</status>
      <modifiedWord/>
      <trackRevisions>false</trackRevisions>
    </reviewItem>
    <reviewItem>
      <errorID>565710fe-9465-4713-811e-5cc02608d59a</errorID>
      <errorWord>提供的</errorWord>
      <group>L1_Word</group>
      <groupName>字词问题</groupName>
      <ability>L2_Typo</ability>
      <abilityName>字词错误</abilityName>
      <candidateList>
        <item>提供</item>
      </candidateList>
      <explain/>
      <paraID>1433BB74</paraID>
      <start>18</start>
      <end>21</end>
      <status>unmodified</status>
      <modifiedWord/>
      <trackRevisions>false</trackRevisions>
    </reviewItem>
    <reviewItem>
      <errorID>11c22764-6e9b-4ee0-93c7-c753c3884279</errorID>
      <errorWord>予</errorWord>
      <group>L1_Word</group>
      <groupName>字词问题</groupName>
      <ability>L2_Typo</ability>
      <abilityName>字词错误</abilityName>
      <candidateList>
        <item>予以</item>
      </candidateList>
      <explain>〈动〉给以：～支持｜～警告｜～表扬｜～批评。</explain>
      <paraID> 2E392D0</paraID>
      <start>34</start>
      <end>35</end>
      <status>unmodified</status>
      <modifiedWord/>
      <trackRevisions>false</trackRevisions>
    </reviewItem>
    <reviewItem>
      <errorID>f18839a5-f4af-4247-9a13-284eb12a4c43</errorID>
      <errorWord>第49条</errorWord>
      <group>L1_Knowledge</group>
      <groupName>知识性问题</groupName>
      <ability>L2_Knowledge</ability>
      <abilityName>其他知识</abilityName>
      <candidateList>
        <item>第四十九条</item>
      </candidateList>
      <explain/>
      <paraID>4B2EF920</paraID>
      <start>18</start>
      <end>22</end>
      <status>unmodified</status>
      <modifiedWord/>
      <trackRevisions>false</trackRevisions>
    </reviewItem>
    <reviewItem>
      <errorID>0c7b530c-4231-49a9-8feb-d99354eac919</errorID>
      <errorWord>约</errorWord>
      <group>L1_Word</group>
      <groupName>字词问题</groupName>
      <ability>L2_Typo</ability>
      <abilityName>字词错误</abilityName>
      <candidateList>
        <item>约定</item>
      </candidateList>
      <explain/>
      <paraID>394EF566</paraID>
      <start>81</start>
      <end>82</end>
      <status>unmodified</status>
      <modifiedWord/>
      <trackRevisions>false</trackRevisions>
    </reviewItem>
    <reviewItem>
      <errorID>4ca9f9b1-b31a-48dd-86d9-277d82f22f00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56C8F0A5</paraID>
      <start>0</start>
      <end>2</end>
      <status>unmodified</status>
      <modifiedWord/>
      <trackRevisions>false</trackRevisions>
    </reviewItem>
    <reviewItem>
      <errorID>7e28f110-07f0-4d40-92dd-cd8b3af6a0d7</errorID>
      <errorWord>二○</errorWord>
      <group>L1_Knowledge</group>
      <groupName>知识性问题</groupName>
      <ability>L2_Knowledge</ability>
      <abilityName>其他知识</abilityName>
      <candidateList>
        <item>二〇</item>
      </candidateList>
      <explain/>
      <paraID>115C1A91</paraID>
      <start>0</start>
      <end>2</end>
      <status>unmodified</status>
      <modifiedWord/>
      <trackRevisions>false</trackRevisions>
    </reviewItem>
    <reviewItem>
      <errorID>f68f1aec-d8f4-439c-bfa6-0b1008d200bf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72848BE6</paraID>
      <start>0</start>
      <end>2</end>
      <status>unmodified</status>
      <modifiedWord/>
      <trackRevisions>false</trackRevisions>
    </reviewItem>
    <reviewItem>
      <errorID>10646cb2-25ac-4c66-af74-ec7c6acf0b76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7EA691B5</paraID>
      <start>0</start>
      <end>2</end>
      <status>unmodified</status>
      <modifiedWord/>
      <trackRevisions>false</trackRevisions>
    </reviewItem>
    <reviewItem>
      <errorID>094402fe-ee86-4963-bcf8-e007442828bb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ED6D41B</paraID>
      <start>0</start>
      <end>2</end>
      <status>unmodified</status>
      <modifiedWord/>
      <trackRevisions>false</trackRevisions>
    </reviewItem>
    <reviewItem>
      <errorID>036796cd-c0f8-4b2e-a79b-4c709822f42c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87AFEC5</paraID>
      <start>0</start>
      <end>2</end>
      <status>unmodified</status>
      <modifiedWord/>
      <trackRevisions>false</trackRevisions>
    </reviewItem>
    <reviewItem>
      <errorID>92d2281e-15e2-44fd-bac8-7ded2f7c2cae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78071CD0</paraID>
      <start>0</start>
      <end>2</end>
      <status>unmodified</status>
      <modifiedWord/>
      <trackRevisions>false</trackRevisions>
    </reviewItem>
    <reviewItem>
      <errorID>bbde8a3f-61bf-4bd9-b18e-71bf1cdfce0a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4EE71F32</paraID>
      <start>0</start>
      <end>2</end>
      <status>unmodified</status>
      <modifiedWord/>
      <trackRevisions>false</trackRevisions>
    </reviewItem>
    <reviewItem>
      <errorID>3bd7e26c-4272-4b8c-9d08-0ba01a1c351a</errorID>
      <errorWord>按《中华人民共和国</errorWord>
      <group>L1_Word</group>
      <groupName>字词问题</groupName>
      <ability>L2_Typo</ability>
      <abilityName>字词错误</abilityName>
      <candidateList>
        <item>按照《中华人民共和国</item>
      </candidateList>
      <explain/>
      <paraID>4EE71F32</paraID>
      <start>24</start>
      <end>33</end>
      <status>unmodified</status>
      <modifiedWord/>
      <trackRevisions>false</trackRevisions>
    </reviewItem>
    <reviewItem>
      <errorID>a6786bac-f999-43e0-82fd-d3ddc6a4746d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987E53C</paraID>
      <start>0</start>
      <end>2</end>
      <status>unmodified</status>
      <modifiedWord/>
      <trackRevisions>false</trackRevisions>
    </reviewItem>
    <reviewItem>
      <errorID>02d65ea6-40c5-4a29-8d39-5072d72cdd78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A4D9CB3</paraID>
      <start>0</start>
      <end>2</end>
      <status>unmodified</status>
      <modifiedWord/>
      <trackRevisions>false</trackRevisions>
    </reviewItem>
    <reviewItem>
      <errorID>044ce668-dfec-4203-ad72-72a8cf965d91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2D2C74B3</paraID>
      <start>0</start>
      <end>2</end>
      <status>unmodified</status>
      <modifiedWord/>
      <trackRevisions>false</trackRevisions>
    </reviewItem>
    <reviewItem>
      <errorID>dabcd34e-1896-4b53-8518-826eeb569405</errorID>
      <errorWord>（</errorWord>
      <group>L1_Format</group>
      <groupName>格式问题</groupName>
      <ability>L2_HalfPunc_CN</ability>
      <abilityName/>
      <candidateList>
        <item>(</item>
      </candidateList>
      <explain>文本全半角错误。</explain>
      <paraID>21BDC013</paraID>
      <start>0</start>
      <end>1</end>
      <status>unmodified</status>
      <modifiedWord/>
      <trackRevisions>false</trackRevisions>
    </reviewItem>
    <reviewItem>
      <errorID>6bc4b485-5132-4a08-9759-b855b4e0856c</errorID>
      <errorWord>）</errorWord>
      <group>L1_Format</group>
      <groupName>格式问题</groupName>
      <ability>L2_HalfPunc_CN</ability>
      <abilityName/>
      <candidateList>
        <item>)</item>
      </candidateList>
      <explain>文本全半角错误。</explain>
      <paraID>21BDC013</paraID>
      <start>2</start>
      <end>3</end>
      <status>unmodified</status>
      <modifiedWord/>
      <trackRevisions>false</trackRevisions>
    </reviewItem>
    <reviewItem>
      <errorID>4e7017da-6f19-4fc1-b777-6924ed563d4f</errorID>
      <errorWord>（</errorWord>
      <group>L1_Format</group>
      <groupName>格式问题</groupName>
      <ability>L2_HalfPunc_CN</ability>
      <abilityName/>
      <candidateList>
        <item>(</item>
      </candidateList>
      <explain>文本全半角错误。</explain>
      <paraID>7FDCA874</paraID>
      <start>0</start>
      <end>1</end>
      <status>unmodified</status>
      <modifiedWord/>
      <trackRevisions>false</trackRevisions>
    </reviewItem>
    <reviewItem>
      <errorID>7b7d58ba-1533-488c-9fa6-597e05df46a4</errorID>
      <errorWord>）</errorWord>
      <group>L1_Format</group>
      <groupName>格式问题</groupName>
      <ability>L2_HalfPunc_CN</ability>
      <abilityName/>
      <candidateList>
        <item>)</item>
      </candidateList>
      <explain>文本全半角错误。</explain>
      <paraID>7FDCA874</paraID>
      <start>2</start>
      <end>3</end>
      <status>unmodified</status>
      <modifiedWord/>
      <trackRevisions>false</trackRevisions>
    </reviewItem>
    <reviewItem>
      <errorID>07a3ab44-8ca2-473a-9178-2d9701af4eed</errorID>
      <errorWord>（</errorWord>
      <group>L1_Format</group>
      <groupName>格式问题</groupName>
      <ability>L2_HalfPunc_CN</ability>
      <abilityName/>
      <candidateList>
        <item>(</item>
      </candidateList>
      <explain>文本全半角错误。</explain>
      <paraID>3485D3EC</paraID>
      <start>0</start>
      <end>1</end>
      <status>unmodified</status>
      <modifiedWord/>
      <trackRevisions>false</trackRevisions>
    </reviewItem>
    <reviewItem>
      <errorID>e83e2424-7734-4934-825d-7391800b86b0</errorID>
      <errorWord>）</errorWord>
      <group>L1_Format</group>
      <groupName>格式问题</groupName>
      <ability>L2_HalfPunc_CN</ability>
      <abilityName/>
      <candidateList>
        <item>)</item>
      </candidateList>
      <explain>文本全半角错误。</explain>
      <paraID>3485D3EC</paraID>
      <start>2</start>
      <end>3</end>
      <status>unmodified</status>
      <modifiedWord/>
      <trackRevisions>false</trackRevisions>
    </reviewItem>
    <reviewItem>
      <errorID>16331c75-9843-44a9-a127-51a98451b750</errorID>
      <errorWord>（</errorWord>
      <group>L1_Format</group>
      <groupName>格式问题</groupName>
      <ability>L2_HalfPunc_CN</ability>
      <abilityName/>
      <candidateList>
        <item>(</item>
      </candidateList>
      <explain>文本全半角错误。</explain>
      <paraID>  CDB364</paraID>
      <start>0</start>
      <end>1</end>
      <status>unmodified</status>
      <modifiedWord/>
      <trackRevisions>false</trackRevisions>
    </reviewItem>
    <reviewItem>
      <errorID>36c4f520-7176-46ce-825f-e15d0dc04a22</errorID>
      <errorWord>）</errorWord>
      <group>L1_Format</group>
      <groupName>格式问题</groupName>
      <ability>L2_HalfPunc_CN</ability>
      <abilityName/>
      <candidateList>
        <item>)</item>
      </candidateList>
      <explain>文本全半角错误。</explain>
      <paraID>  CDB364</paraID>
      <start>2</start>
      <end>3</end>
      <status>unmodified</status>
      <modifiedWord/>
      <trackRevisions>false</trackRevisions>
    </reviewItem>
    <reviewItem>
      <errorID>3cc9de7b-774c-47da-9cb6-771f52eb9775</errorID>
      <errorWord>（</errorWord>
      <group>L1_Format</group>
      <groupName>格式问题</groupName>
      <ability>L2_HalfPunc_CN</ability>
      <abilityName/>
      <candidateList>
        <item>(</item>
      </candidateList>
      <explain>文本全半角错误。</explain>
      <paraID> C978D4F</paraID>
      <start>0</start>
      <end>1</end>
      <status>unmodified</status>
      <modifiedWord/>
      <trackRevisions>false</trackRevisions>
    </reviewItem>
    <reviewItem>
      <errorID>735e0233-0b18-4475-8cef-af83bf83bc19</errorID>
      <errorWord>）</errorWord>
      <group>L1_Format</group>
      <groupName>格式问题</groupName>
      <ability>L2_HalfPunc_CN</ability>
      <abilityName/>
      <candidateList>
        <item>)</item>
      </candidateList>
      <explain>文本全半角错误。</explain>
      <paraID> C978D4F</paraID>
      <start>2</start>
      <end>3</end>
      <status>unmodified</status>
      <modifiedWord/>
      <trackRevisions>false</trackRevisions>
    </reviewItem>
    <reviewItem>
      <errorID>e9535721-7113-4cb7-9b33-b673f2ca2f6b</errorID>
      <errorWord>（</errorWord>
      <group>L1_Format</group>
      <groupName>格式问题</groupName>
      <ability>L2_HalfPunc_CN</ability>
      <abilityName/>
      <candidateList>
        <item>(</item>
      </candidateList>
      <explain>文本全半角错误。</explain>
      <paraID>4793CD00</paraID>
      <start>0</start>
      <end>1</end>
      <status>unmodified</status>
      <modifiedWord/>
      <trackRevisions>false</trackRevisions>
    </reviewItem>
    <reviewItem>
      <errorID>02148d98-38d6-430e-ae26-6a06959a4e28</errorID>
      <errorWord>）</errorWord>
      <group>L1_Format</group>
      <groupName>格式问题</groupName>
      <ability>L2_HalfPunc_CN</ability>
      <abilityName/>
      <candidateList>
        <item>)</item>
      </candidateList>
      <explain>文本全半角错误。</explain>
      <paraID>4793CD00</paraID>
      <start>2</start>
      <end>3</end>
      <status>unmodified</status>
      <modifiedWord/>
      <trackRevisions>false</trackRevisions>
    </reviewItem>
    <reviewItem>
      <errorID>304b97ec-5279-4d55-8d2e-e5726c76e26d</errorID>
      <errorWord>（</errorWord>
      <group>L1_Format</group>
      <groupName>格式问题</groupName>
      <ability>L2_HalfPunc_CN</ability>
      <abilityName/>
      <candidateList>
        <item>(</item>
      </candidateList>
      <explain>文本全半角错误。</explain>
      <paraID>4DFBF4A9</paraID>
      <start>0</start>
      <end>1</end>
      <status>unmodified</status>
      <modifiedWord/>
      <trackRevisions>false</trackRevisions>
    </reviewItem>
    <reviewItem>
      <errorID>41a9351c-c04a-4a0d-9d3b-5e0b77549bd2</errorID>
      <errorWord>）</errorWord>
      <group>L1_Format</group>
      <groupName>格式问题</groupName>
      <ability>L2_HalfPunc_CN</ability>
      <abilityName/>
      <candidateList>
        <item>)</item>
      </candidateList>
      <explain>文本全半角错误。</explain>
      <paraID>4DFBF4A9</paraID>
      <start>2</start>
      <end>3</end>
      <status>unmodified</status>
      <modifiedWord/>
      <trackRevisions>false</trackRevisions>
    </reviewItem>
    <reviewItem>
      <errorID>5216bb1f-324c-49c7-9a82-94b09ae927a8</errorID>
      <errorWord>（</errorWord>
      <group>L1_Format</group>
      <groupName>格式问题</groupName>
      <ability>L2_HalfPunc_CN</ability>
      <abilityName/>
      <candidateList>
        <item>(</item>
      </candidateList>
      <explain>文本全半角错误。</explain>
      <paraID>7A955411</paraID>
      <start>0</start>
      <end>1</end>
      <status>unmodified</status>
      <modifiedWord/>
      <trackRevisions>false</trackRevisions>
    </reviewItem>
    <reviewItem>
      <errorID>4d3cbcee-ec13-429d-bf46-b7ace0fe66c2</errorID>
      <errorWord>）</errorWord>
      <group>L1_Format</group>
      <groupName>格式问题</groupName>
      <ability>L2_HalfPunc_CN</ability>
      <abilityName/>
      <candidateList>
        <item>)</item>
      </candidateList>
      <explain>文本全半角错误。</explain>
      <paraID>7A955411</paraID>
      <start>2</start>
      <end>3</end>
      <status>unmodified</status>
      <modifiedWord/>
      <trackRevisions>false</trackRevisions>
    </reviewItem>
    <reviewItem>
      <errorID>cff7f8e0-7594-466d-a510-47c2d4ae5dcf</errorID>
      <errorWord>（</errorWord>
      <group>L1_Format</group>
      <groupName>格式问题</groupName>
      <ability>L2_HalfPunc_CN</ability>
      <abilityName/>
      <candidateList>
        <item>(</item>
      </candidateList>
      <explain>文本全半角错误。</explain>
      <paraID>164DB799</paraID>
      <start>0</start>
      <end>1</end>
      <status>unmodified</status>
      <modifiedWord/>
      <trackRevisions>false</trackRevisions>
    </reviewItem>
    <reviewItem>
      <errorID>6af2ac1b-820d-44c9-a898-82a233070df0</errorID>
      <errorWord>）</errorWord>
      <group>L1_Format</group>
      <groupName>格式问题</groupName>
      <ability>L2_HalfPunc_CN</ability>
      <abilityName/>
      <candidateList>
        <item>)</item>
      </candidateList>
      <explain>文本全半角错误。</explain>
      <paraID>164DB799</paraID>
      <start>2</start>
      <end>3</end>
      <status>unmodified</status>
      <modifiedWord/>
      <trackRevisions>false</trackRevisions>
    </reviewItem>
    <reviewItem>
      <errorID>3d025e4d-2a09-43b6-9955-ccaef0c9e628</errorID>
      <errorWord>（</errorWord>
      <group>L1_Format</group>
      <groupName>格式问题</groupName>
      <ability>L2_HalfPunc_CN</ability>
      <abilityName/>
      <candidateList>
        <item>(</item>
      </candidateList>
      <explain>文本全半角错误。</explain>
      <paraID>66494166</paraID>
      <start>0</start>
      <end>1</end>
      <status>unmodified</status>
      <modifiedWord/>
      <trackRevisions>false</trackRevisions>
    </reviewItem>
    <reviewItem>
      <errorID>9d27a8d1-ea56-4b86-8bc3-5de66bf89843</errorID>
      <errorWord>）</errorWord>
      <group>L1_Format</group>
      <groupName>格式问题</groupName>
      <ability>L2_HalfPunc_CN</ability>
      <abilityName/>
      <candidateList>
        <item>)</item>
      </candidateList>
      <explain>文本全半角错误。</explain>
      <paraID>66494166</paraID>
      <start>2</start>
      <end>3</end>
      <status>unmodified</status>
      <modifiedWord/>
      <trackRevisions>false</trackRevisions>
    </reviewItem>
    <reviewItem>
      <errorID>4e392d76-8a09-4128-b03d-efca3e110167</errorID>
      <errorWord>（</errorWord>
      <group>L1_Format</group>
      <groupName>格式问题</groupName>
      <ability>L2_HalfPunc_CN</ability>
      <abilityName/>
      <candidateList>
        <item>(</item>
      </candidateList>
      <explain>文本全半角错误。</explain>
      <paraID>29B58C50</paraID>
      <start>0</start>
      <end>1</end>
      <status>unmodified</status>
      <modifiedWord/>
      <trackRevisions>false</trackRevisions>
    </reviewItem>
    <reviewItem>
      <errorID>99f18094-fa0c-484e-acac-42e5907a093c</errorID>
      <errorWord>）</errorWord>
      <group>L1_Format</group>
      <groupName>格式问题</groupName>
      <ability>L2_HalfPunc_CN</ability>
      <abilityName/>
      <candidateList>
        <item>)</item>
      </candidateList>
      <explain>文本全半角错误。</explain>
      <paraID>29B58C50</paraID>
      <start>2</start>
      <end>3</end>
      <status>unmodified</status>
      <modifiedWord/>
      <trackRevisions>false</trackRevisions>
    </reviewItem>
    <reviewItem>
      <errorID>f5b72a5e-a681-4307-9ef0-eccc51bc2963</errorID>
      <errorWord>（</errorWord>
      <group>L1_Format</group>
      <groupName>格式问题</groupName>
      <ability>L2_HalfPunc_CN</ability>
      <abilityName/>
      <candidateList>
        <item>(</item>
      </candidateList>
      <explain>文本全半角错误。</explain>
      <paraID>7EE5E12F</paraID>
      <start>0</start>
      <end>1</end>
      <status>unmodified</status>
      <modifiedWord/>
      <trackRevisions>false</trackRevisions>
    </reviewItem>
    <reviewItem>
      <errorID>59c3f176-355f-4057-b3b4-e49111993f10</errorID>
      <errorWord>）</errorWord>
      <group>L1_Format</group>
      <groupName>格式问题</groupName>
      <ability>L2_HalfPunc_CN</ability>
      <abilityName/>
      <candidateList>
        <item>)</item>
      </candidateList>
      <explain>文本全半角错误。</explain>
      <paraID>7EE5E12F</paraID>
      <start>2</start>
      <end>3</end>
      <status>unmodified</status>
      <modifiedWord/>
      <trackRevisions>false</trackRevisions>
    </reviewItem>
    <reviewItem>
      <errorID>6ecc2a13-508b-4cd7-8f4e-a84db5daec81</errorID>
      <errorWord>（</errorWord>
      <group>L1_Format</group>
      <groupName>格式问题</groupName>
      <ability>L2_HalfPunc_CN</ability>
      <abilityName/>
      <candidateList>
        <item>(</item>
      </candidateList>
      <explain>文本全半角错误。</explain>
      <paraID>20C0DCF8</paraID>
      <start>0</start>
      <end>1</end>
      <status>unmodified</status>
      <modifiedWord/>
      <trackRevisions>false</trackRevisions>
    </reviewItem>
    <reviewItem>
      <errorID>7682e8c5-aa3e-492e-9185-6557e91a5399</errorID>
      <errorWord>）</errorWord>
      <group>L1_Format</group>
      <groupName>格式问题</groupName>
      <ability>L2_HalfPunc_CN</ability>
      <abilityName/>
      <candidateList>
        <item>)</item>
      </candidateList>
      <explain>文本全半角错误。</explain>
      <paraID>20C0DCF8</paraID>
      <start>2</start>
      <end>3</end>
      <status>unmodified</status>
      <modifiedWord/>
      <trackRevisions>false</trackRevisions>
    </reviewItem>
    <reviewItem>
      <errorID>540c6a0c-39d0-4ad1-b853-eaba8133841f</errorID>
      <errorWord>（</errorWord>
      <group>L1_Format</group>
      <groupName>格式问题</groupName>
      <ability>L2_HalfPunc_CN</ability>
      <abilityName/>
      <candidateList>
        <item>(</item>
      </candidateList>
      <explain>文本全半角错误。</explain>
      <paraID>41E6FABB</paraID>
      <start>0</start>
      <end>1</end>
      <status>unmodified</status>
      <modifiedWord/>
      <trackRevisions>false</trackRevisions>
    </reviewItem>
    <reviewItem>
      <errorID>393d2480-22b3-41ec-a73f-29ee113d490b</errorID>
      <errorWord>）</errorWord>
      <group>L1_Format</group>
      <groupName>格式问题</groupName>
      <ability>L2_HalfPunc_CN</ability>
      <abilityName/>
      <candidateList>
        <item>)</item>
      </candidateList>
      <explain>文本全半角错误。</explain>
      <paraID>41E6FABB</paraID>
      <start>2</start>
      <end>3</end>
      <status>unmodified</status>
      <modifiedWord/>
      <trackRevisions>false</trackRevisions>
    </reviewItem>
    <reviewItem>
      <errorID>ea012edc-8f30-4ad3-b701-1be7d8f7d9b4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4A1DEA22</paraID>
      <start>2</start>
      <end>4</end>
      <status>unmodified</status>
      <modifiedWord/>
      <trackRevisions>false</trackRevisions>
    </reviewItem>
    <reviewItem>
      <errorID>1560fb3e-cf19-493b-b055-ef48de275ac5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26335DC9</paraID>
      <start>4</start>
      <end>6</end>
      <status>unmodified</status>
      <modifiedWord/>
      <trackRevisions>false</trackRevisions>
    </reviewItem>
    <reviewItem>
      <errorID>db50df21-03b4-4178-9f9a-e0d7a118233d</errorID>
      <errorWord>*</errorWord>
      <group>L1_Punc</group>
      <groupName>标点问题</groupName>
      <ability>L2_Punc_CN</ability>
      <abilityName/>
      <candidateList/>
      <explain/>
      <paraID>53B1D89B</paraID>
      <start>0</start>
      <end>1</end>
      <status>unmodified</status>
      <modifiedWord/>
      <trackRevisions>false</trackRevisions>
    </reviewItem>
    <reviewItem>
      <errorID>c7177d83-c225-473a-ba79-826572d1f18f</errorID>
      <errorWord>*</errorWord>
      <group>L1_Punc</group>
      <groupName>标点问题</groupName>
      <ability>L2_Punc_CN</ability>
      <abilityName/>
      <candidateList/>
      <explain/>
      <paraID> 9AAD0E6</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6292ECD-4FAD-4964-B789-13E72623A39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 锡 市 政 府 采 购</dc:title>
  <dc:creator>雨林木风</dc:creator>
  <cp:lastModifiedBy>华晓蓉</cp:lastModifiedBy>
  <cp:revision>83</cp:revision>
  <dcterms:created xsi:type="dcterms:W3CDTF">2022-10-18T08:38:00Z</dcterms:created>
  <dcterms:modified xsi:type="dcterms:W3CDTF">2026-07-14T11:39:34Z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EC8120F65E5C49C5BE179493B0C436D9_13</vt:lpwstr>
  </property>
  <property fmtid="{D5CDD505-2E9C-101B-9397-08002B2CF9AE}" pid="4" name="KSOTemplateDocerSaveRecord">
    <vt:lpwstr>eyJoZGlkIjoiZWEyYWE5YzU1YTY1MTM4MjAwMjQ3YzgyODMwMjg3MzYiLCJ1c2VySWQiOiI2MDY4MDUzNTAifQ==</vt:lpwstr>
  </property>
</Properties>
</file>