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sz w:val="84"/>
        </w:rPr>
      </w:pPr>
      <w:r>
        <w:rPr>
          <w:rFonts w:ascii="宋体" w:hAnsi="宋体" w:cs="楷体"/>
          <w:b/>
          <w:sz w:val="84"/>
        </w:rPr>
      </w:r>
      <w:r/>
    </w:p>
    <w:p>
      <w:pPr>
        <w:jc w:val="center"/>
        <w:spacing w:line="360" w:lineRule="auto"/>
        <w:rPr>
          <w:rFonts w:ascii="宋体" w:hAnsi="宋体" w:cs="楷体"/>
          <w:b/>
          <w:sz w:val="84"/>
        </w:rPr>
      </w:pPr>
      <w:r>
        <w:rPr>
          <w:rFonts w:hint="eastAsia" w:ascii="宋体" w:hAnsi="宋体" w:cs="楷体"/>
          <w:b/>
          <w:sz w:val="84"/>
        </w:rPr>
        <w:t xml:space="preserve">招   标   文   件</w:t>
      </w:r>
      <w:r/>
    </w:p>
    <w:p>
      <w:pPr>
        <w:jc w:val="center"/>
        <w:spacing w:line="360" w:lineRule="auto"/>
        <w:rPr>
          <w:rFonts w:ascii="宋体" w:hAnsi="宋体" w:cs="楷体"/>
          <w:sz w:val="44"/>
          <w:szCs w:val="44"/>
          <w:highlight w:val="none"/>
        </w:rPr>
      </w:pPr>
      <w:r>
        <w:rPr>
          <w:rFonts w:hint="eastAsia" w:ascii="宋体" w:hAnsi="宋体" w:cs="楷体"/>
          <w:sz w:val="44"/>
          <w:szCs w:val="44"/>
          <w:highlight w:val="none"/>
        </w:rPr>
        <w:t xml:space="preserve">（电子招投标）</w:t>
      </w:r>
      <w:r/>
    </w:p>
    <w:p>
      <w:pPr>
        <w:jc w:val="center"/>
        <w:spacing w:line="360" w:lineRule="auto"/>
        <w:rPr>
          <w:rFonts w:ascii="宋体" w:hAnsi="宋体" w:cs="楷体"/>
          <w:sz w:val="32"/>
          <w:highlight w:val="none"/>
        </w:rPr>
      </w:pPr>
      <w:r>
        <w:rPr>
          <w:rFonts w:hint="eastAsia" w:ascii="宋体" w:hAnsi="宋体" w:cs="楷体"/>
          <w:sz w:val="32"/>
          <w:highlight w:val="none"/>
        </w:rPr>
        <w:t xml:space="preserve">（</w:t>
      </w:r>
      <w:r>
        <w:rPr>
          <w:rFonts w:hint="eastAsia" w:ascii="宋体" w:hAnsi="宋体" w:cs="楷体"/>
          <w:sz w:val="32"/>
          <w:highlight w:val="none"/>
          <w:lang w:eastAsia="zh-CN"/>
        </w:rPr>
        <w:t xml:space="preserve">服务</w:t>
      </w:r>
      <w:r>
        <w:rPr>
          <w:rFonts w:hint="eastAsia" w:ascii="宋体" w:hAnsi="宋体" w:cs="楷体"/>
          <w:sz w:val="32"/>
          <w:highlight w:val="none"/>
        </w:rPr>
        <w:t xml:space="preserve">类项目，专门面向中小微企业）</w:t>
      </w:r>
      <w:r/>
    </w:p>
    <w:p>
      <w:pPr>
        <w:jc w:val="center"/>
        <w:spacing w:line="360" w:lineRule="auto"/>
        <w:rPr>
          <w:rFonts w:ascii="宋体" w:hAnsi="宋体" w:cs="楷体"/>
          <w:sz w:val="32"/>
          <w:highlight w:val="none"/>
        </w:rPr>
      </w:pPr>
      <w:r>
        <w:rPr>
          <w:rFonts w:ascii="宋体" w:hAnsi="宋体" w:cs="楷体"/>
          <w:sz w:val="32"/>
          <w:highlight w:val="none"/>
        </w:rPr>
      </w:r>
      <w:r/>
    </w:p>
    <w:p>
      <w:pPr>
        <w:rPr>
          <w:rFonts w:ascii="宋体" w:hAnsi="宋体"/>
          <w:highlight w:val="none"/>
        </w:rPr>
      </w:pPr>
      <w:r>
        <w:rPr>
          <w:rFonts w:ascii="宋体" w:hAnsi="宋体"/>
          <w:highlight w:val="none"/>
        </w:rPr>
      </w:r>
      <w:r/>
    </w:p>
    <w:p>
      <w:pPr>
        <w:pStyle w:val="655"/>
        <w:rPr>
          <w:rFonts w:ascii="宋体" w:hAnsi="宋体"/>
          <w:highlight w:val="none"/>
        </w:rPr>
      </w:pPr>
      <w:r>
        <w:rPr>
          <w:rFonts w:ascii="宋体" w:hAnsi="宋体"/>
          <w:highlight w:val="none"/>
        </w:rPr>
      </w:r>
      <w:r/>
    </w:p>
    <w:p>
      <w:pPr>
        <w:jc w:val="center"/>
        <w:spacing w:line="360" w:lineRule="auto"/>
        <w:rPr>
          <w:rFonts w:ascii="宋体" w:hAnsi="宋体" w:cs="楷体"/>
          <w:sz w:val="32"/>
          <w:highlight w:val="none"/>
        </w:rPr>
      </w:pPr>
      <w:r>
        <w:rPr>
          <w:rFonts w:ascii="宋体" w:hAnsi="宋体" w:cs="楷体"/>
          <w:sz w:val="32"/>
          <w:highlight w:val="none"/>
        </w:rPr>
      </w:r>
      <w:r/>
    </w:p>
    <w:p>
      <w:pPr>
        <w:jc w:val="center"/>
        <w:spacing w:line="360" w:lineRule="auto"/>
        <w:rPr>
          <w:rFonts w:hint="default" w:ascii="宋体" w:hAnsi="宋体" w:eastAsia="宋体" w:cs="楷体"/>
          <w:b/>
          <w:sz w:val="36"/>
          <w:szCs w:val="36"/>
          <w:highlight w:val="none"/>
          <w:lang w:val="en-US" w:eastAsia="zh-CN"/>
        </w:rPr>
      </w:pPr>
      <w:r>
        <w:rPr>
          <w:rFonts w:hint="eastAsia" w:ascii="宋体" w:hAnsi="宋体" w:cs="楷体"/>
          <w:b/>
          <w:sz w:val="36"/>
          <w:szCs w:val="36"/>
          <w:highlight w:val="none"/>
        </w:rPr>
        <w:t xml:space="preserve">项目编号：JSZC-321181-JZCG-G202</w:t>
      </w:r>
      <w:r>
        <w:rPr>
          <w:rFonts w:hint="eastAsia" w:ascii="宋体" w:hAnsi="宋体" w:cs="楷体"/>
          <w:b/>
          <w:sz w:val="36"/>
          <w:szCs w:val="36"/>
          <w:highlight w:val="none"/>
          <w:lang w:val="en-US" w:eastAsia="zh-CN"/>
        </w:rPr>
        <w:t xml:space="preserve">6</w:t>
      </w:r>
      <w:r>
        <w:rPr>
          <w:rFonts w:hint="eastAsia" w:ascii="宋体" w:hAnsi="宋体" w:cs="楷体"/>
          <w:b/>
          <w:sz w:val="36"/>
          <w:szCs w:val="36"/>
          <w:highlight w:val="none"/>
        </w:rPr>
        <w:t xml:space="preserve">-</w:t>
      </w:r>
      <w:r>
        <w:rPr>
          <w:rFonts w:hint="eastAsia" w:ascii="宋体" w:hAnsi="宋体" w:cs="楷体"/>
          <w:b/>
          <w:sz w:val="36"/>
          <w:szCs w:val="36"/>
          <w:highlight w:val="none"/>
          <w:lang w:val="en-US" w:eastAsia="zh-CN"/>
        </w:rPr>
        <w:t xml:space="preserve">0015</w:t>
      </w:r>
      <w:r/>
    </w:p>
    <w:p>
      <w:pPr>
        <w:jc w:val="center"/>
        <w:spacing w:line="360" w:lineRule="auto"/>
        <w:rPr>
          <w:rFonts w:hint="eastAsia" w:ascii="宋体" w:hAnsi="宋体" w:cs="楷体"/>
          <w:b/>
          <w:sz w:val="36"/>
          <w:szCs w:val="36"/>
          <w:highlight w:val="none"/>
          <w:lang w:eastAsia="zh-CN"/>
        </w:rPr>
      </w:pPr>
      <w:r>
        <w:rPr>
          <w:rFonts w:hint="eastAsia" w:ascii="宋体" w:hAnsi="宋体" w:cs="楷体"/>
          <w:b/>
          <w:sz w:val="36"/>
          <w:szCs w:val="36"/>
          <w:highlight w:val="none"/>
        </w:rPr>
        <w:t xml:space="preserve">项目名称</w:t>
      </w:r>
      <w:r>
        <w:rPr>
          <w:rFonts w:hint="eastAsia" w:ascii="宋体" w:hAnsi="宋体" w:cs="楷体"/>
          <w:sz w:val="36"/>
          <w:szCs w:val="36"/>
          <w:highlight w:val="none"/>
        </w:rPr>
        <w:t xml:space="preserve">：</w:t>
      </w:r>
      <w:r>
        <w:rPr>
          <w:rFonts w:hint="eastAsia" w:ascii="宋体" w:hAnsi="宋体" w:cs="楷体"/>
          <w:b/>
          <w:sz w:val="36"/>
          <w:szCs w:val="36"/>
          <w:highlight w:val="none"/>
        </w:rPr>
        <w:t xml:space="preserve">丹阳市人民医院</w:t>
      </w:r>
      <w:r>
        <w:rPr>
          <w:rFonts w:hint="eastAsia" w:ascii="宋体" w:hAnsi="宋体" w:cs="楷体"/>
          <w:b/>
          <w:sz w:val="36"/>
          <w:szCs w:val="36"/>
          <w:highlight w:val="none"/>
          <w:lang w:eastAsia="zh-CN"/>
        </w:rPr>
        <w:t xml:space="preserve">新建住院楼智能化维保服务</w:t>
      </w:r>
      <w:r/>
    </w:p>
    <w:p>
      <w:pPr>
        <w:jc w:val="center"/>
        <w:spacing w:line="360" w:lineRule="auto"/>
        <w:rPr>
          <w:rFonts w:ascii="宋体" w:hAnsi="宋体" w:cs="楷体"/>
          <w:b/>
          <w:sz w:val="36"/>
          <w:highlight w:val="none"/>
        </w:rPr>
      </w:pPr>
      <w:r>
        <w:rPr>
          <w:rFonts w:hint="eastAsia" w:ascii="宋体" w:hAnsi="宋体" w:cs="楷体"/>
          <w:b/>
          <w:sz w:val="36"/>
          <w:szCs w:val="36"/>
          <w:highlight w:val="none"/>
        </w:rPr>
        <w:t xml:space="preserve">采购项目</w:t>
      </w:r>
      <w:r/>
    </w:p>
    <w:p>
      <w:pPr>
        <w:jc w:val="center"/>
        <w:spacing w:line="360" w:lineRule="auto"/>
        <w:rPr>
          <w:rFonts w:ascii="宋体" w:hAnsi="宋体" w:cs="楷体"/>
          <w:b/>
          <w:sz w:val="36"/>
          <w:szCs w:val="36"/>
          <w:highlight w:val="none"/>
        </w:rPr>
      </w:pPr>
      <w:r>
        <w:rPr>
          <w:rFonts w:ascii="宋体" w:hAnsi="宋体" w:cs="楷体"/>
          <w:b/>
          <w:sz w:val="36"/>
          <w:szCs w:val="36"/>
          <w:highlight w:val="none"/>
        </w:rPr>
      </w:r>
      <w:r/>
    </w:p>
    <w:p>
      <w:pPr>
        <w:jc w:val="center"/>
        <w:spacing w:line="360" w:lineRule="auto"/>
        <w:rPr>
          <w:rFonts w:ascii="宋体" w:hAnsi="宋体" w:cs="楷体"/>
          <w:b/>
          <w:sz w:val="36"/>
          <w:szCs w:val="36"/>
          <w:highlight w:val="none"/>
        </w:rPr>
      </w:pPr>
      <w:r>
        <w:rPr>
          <w:rFonts w:hint="eastAsia" w:ascii="宋体" w:hAnsi="宋体" w:cs="楷体"/>
          <w:b/>
          <w:sz w:val="36"/>
          <w:szCs w:val="36"/>
          <w:highlight w:val="none"/>
        </w:rPr>
        <w:t xml:space="preserve">丹阳市卫生装备采购管理中心  </w:t>
      </w:r>
      <w:r/>
    </w:p>
    <w:p>
      <w:pPr>
        <w:jc w:val="center"/>
        <w:spacing w:line="360" w:lineRule="auto"/>
        <w:rPr>
          <w:rFonts w:ascii="宋体" w:hAnsi="宋体" w:cs="楷体"/>
          <w:b/>
          <w:sz w:val="36"/>
          <w:szCs w:val="36"/>
          <w:highlight w:val="none"/>
        </w:rPr>
      </w:pPr>
      <w:r>
        <w:rPr>
          <w:rFonts w:hint="eastAsia" w:ascii="宋体" w:hAnsi="宋体" w:cs="楷体"/>
          <w:b/>
          <w:sz w:val="36"/>
          <w:szCs w:val="36"/>
          <w:highlight w:val="none"/>
        </w:rPr>
        <w:t xml:space="preserve">202</w:t>
      </w:r>
      <w:r>
        <w:rPr>
          <w:rFonts w:hint="eastAsia" w:ascii="宋体" w:hAnsi="宋体" w:cs="楷体"/>
          <w:b/>
          <w:sz w:val="36"/>
          <w:szCs w:val="36"/>
          <w:highlight w:val="none"/>
          <w:lang w:val="en-US" w:eastAsia="zh-CN"/>
        </w:rPr>
        <w:t xml:space="preserve">6</w:t>
      </w:r>
      <w:r>
        <w:rPr>
          <w:rFonts w:hint="eastAsia" w:ascii="宋体" w:hAnsi="宋体" w:cs="楷体"/>
          <w:b/>
          <w:sz w:val="36"/>
          <w:szCs w:val="36"/>
          <w:highlight w:val="none"/>
        </w:rPr>
        <w:t xml:space="preserve">年</w:t>
      </w:r>
      <w:r>
        <w:rPr>
          <w:rFonts w:hint="eastAsia" w:ascii="宋体" w:hAnsi="宋体" w:cs="楷体"/>
          <w:b/>
          <w:sz w:val="36"/>
          <w:szCs w:val="36"/>
          <w:highlight w:val="none"/>
          <w:lang w:val="en-US" w:eastAsia="zh-CN"/>
        </w:rPr>
        <w:t xml:space="preserve">7</w:t>
      </w:r>
      <w:r>
        <w:rPr>
          <w:rFonts w:hint="eastAsia" w:ascii="宋体" w:hAnsi="宋体" w:cs="楷体"/>
          <w:b/>
          <w:sz w:val="36"/>
          <w:szCs w:val="36"/>
          <w:highlight w:val="none"/>
        </w:rPr>
        <w:t xml:space="preserve">月</w:t>
      </w:r>
      <w:r>
        <w:rPr>
          <w:rFonts w:hint="eastAsia" w:ascii="宋体" w:hAnsi="宋体" w:cs="楷体"/>
          <w:b/>
          <w:sz w:val="36"/>
          <w:szCs w:val="36"/>
          <w:highlight w:val="none"/>
          <w:lang w:val="en-US" w:eastAsia="zh-CN"/>
        </w:rPr>
        <w:t xml:space="preserve">23</w:t>
      </w:r>
      <w:r>
        <w:rPr>
          <w:rFonts w:hint="eastAsia" w:ascii="宋体" w:hAnsi="宋体" w:cs="楷体"/>
          <w:b/>
          <w:sz w:val="36"/>
          <w:szCs w:val="36"/>
          <w:highlight w:val="none"/>
        </w:rPr>
        <w:t xml:space="preserve">日</w:t>
      </w:r>
      <w:r/>
    </w:p>
    <w:p>
      <w:pPr>
        <w:jc w:val="center"/>
        <w:spacing w:line="360" w:lineRule="auto"/>
        <w:rPr>
          <w:rFonts w:ascii="宋体" w:hAnsi="宋体" w:cs="楷体"/>
          <w:b/>
          <w:sz w:val="36"/>
          <w:szCs w:val="36"/>
          <w:highlight w:val="none"/>
        </w:rPr>
      </w:pPr>
      <w:r>
        <w:rPr>
          <w:rFonts w:ascii="宋体" w:hAnsi="宋体" w:cs="楷体"/>
          <w:b/>
          <w:sz w:val="36"/>
          <w:szCs w:val="36"/>
          <w:highlight w:val="none"/>
        </w:rPr>
      </w:r>
      <w:r/>
    </w:p>
    <w:p>
      <w:pPr>
        <w:jc w:val="center"/>
        <w:spacing w:line="360" w:lineRule="auto"/>
        <w:rPr>
          <w:rFonts w:ascii="宋体" w:hAnsi="宋体" w:cs="楷体"/>
          <w:b/>
          <w:sz w:val="44"/>
          <w:highlight w:val="none"/>
        </w:rPr>
      </w:pPr>
      <w:r>
        <w:rPr>
          <w:rFonts w:ascii="宋体" w:hAnsi="宋体" w:cs="楷体"/>
          <w:b/>
          <w:sz w:val="44"/>
          <w:highlight w:val="none"/>
        </w:rPr>
      </w:r>
      <w:r/>
    </w:p>
    <w:p>
      <w:pPr>
        <w:ind w:firstLine="643"/>
        <w:jc w:val="center"/>
        <w:spacing w:line="500" w:lineRule="exact"/>
        <w:rPr>
          <w:rFonts w:ascii="宋体" w:hAnsi="宋体"/>
          <w:b/>
          <w:bCs/>
          <w:sz w:val="32"/>
          <w:szCs w:val="32"/>
          <w:highlight w:val="none"/>
        </w:rPr>
      </w:pPr>
      <w:r>
        <w:rPr>
          <w:rFonts w:ascii="宋体" w:hAnsi="宋体"/>
          <w:b/>
          <w:bCs/>
          <w:sz w:val="32"/>
          <w:szCs w:val="32"/>
          <w:highlight w:val="none"/>
        </w:rPr>
      </w:r>
      <w:r/>
    </w:p>
    <w:p>
      <w:pPr>
        <w:ind w:firstLine="643"/>
        <w:jc w:val="center"/>
        <w:spacing w:line="500" w:lineRule="exact"/>
        <w:rPr>
          <w:rFonts w:ascii="宋体" w:hAnsi="宋体"/>
          <w:b/>
          <w:bCs/>
          <w:sz w:val="32"/>
          <w:szCs w:val="32"/>
          <w:highlight w:val="none"/>
        </w:rPr>
      </w:pPr>
      <w:r>
        <w:rPr>
          <w:rFonts w:ascii="宋体" w:hAnsi="宋体"/>
          <w:b/>
          <w:bCs/>
          <w:sz w:val="32"/>
          <w:szCs w:val="32"/>
          <w:highlight w:val="none"/>
        </w:rPr>
      </w:r>
      <w:r/>
    </w:p>
    <w:p>
      <w:pPr>
        <w:ind w:firstLine="4176"/>
        <w:spacing w:line="500" w:lineRule="exact"/>
        <w:rPr>
          <w:rFonts w:ascii="宋体" w:hAnsi="宋体"/>
          <w:b/>
          <w:bCs/>
          <w:sz w:val="32"/>
          <w:szCs w:val="32"/>
          <w:highlight w:val="none"/>
        </w:rPr>
      </w:pPr>
      <w:r>
        <w:rPr>
          <w:rFonts w:ascii="宋体" w:hAnsi="宋体"/>
          <w:b/>
          <w:bCs/>
          <w:sz w:val="32"/>
          <w:szCs w:val="32"/>
          <w:highlight w:val="none"/>
        </w:rPr>
      </w:r>
      <w:r/>
    </w:p>
    <w:p>
      <w:pPr>
        <w:ind w:firstLine="4176"/>
        <w:spacing w:line="500" w:lineRule="exact"/>
        <w:rPr>
          <w:rFonts w:ascii="宋体" w:hAnsi="宋体"/>
          <w:b/>
          <w:bCs/>
          <w:sz w:val="32"/>
          <w:szCs w:val="32"/>
          <w:highlight w:val="none"/>
        </w:rPr>
      </w:pPr>
      <w:r>
        <w:rPr>
          <w:rFonts w:hint="eastAsia" w:ascii="宋体" w:hAnsi="宋体"/>
          <w:b/>
          <w:bCs/>
          <w:sz w:val="32"/>
          <w:szCs w:val="32"/>
          <w:highlight w:val="none"/>
        </w:rPr>
        <w:t xml:space="preserve">提 示 函</w:t>
      </w:r>
      <w:r/>
    </w:p>
    <w:p>
      <w:pPr>
        <w:ind w:firstLine="480"/>
        <w:spacing w:line="500" w:lineRule="exact"/>
        <w:rPr>
          <w:rFonts w:ascii="宋体" w:hAnsi="宋体"/>
          <w:sz w:val="24"/>
          <w:highlight w:val="none"/>
        </w:rPr>
      </w:pPr>
      <w:r>
        <w:rPr>
          <w:rFonts w:hint="eastAsia" w:ascii="宋体" w:hAnsi="宋体"/>
          <w:sz w:val="24"/>
          <w:highlight w:val="none"/>
        </w:rPr>
        <w:t xml:space="preserve">各政府采购供应商：</w:t>
      </w:r>
      <w:r/>
    </w:p>
    <w:p>
      <w:pPr>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sz w:val="24"/>
          <w:highlight w:val="none"/>
        </w:rPr>
      </w:pPr>
      <w:r>
        <w:rPr>
          <w:rFonts w:hint="eastAsia" w:ascii="宋体" w:hAnsi="宋体"/>
          <w:sz w:val="24"/>
          <w:highlight w:val="none"/>
        </w:rPr>
        <w:t xml:space="preserve">一、基本要求：</w:t>
      </w:r>
      <w:r/>
    </w:p>
    <w:p>
      <w:pPr>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p>
    <w:p>
      <w:pPr>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p>
    <w:p>
      <w:pPr>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p>
    <w:p>
      <w:pPr>
        <w:ind w:firstLine="480"/>
        <w:spacing w:line="500" w:lineRule="exact"/>
        <w:rPr>
          <w:rFonts w:ascii="宋体" w:hAnsi="宋体"/>
          <w:sz w:val="24"/>
          <w:highlight w:val="none"/>
        </w:rPr>
      </w:pPr>
      <w:r>
        <w:rPr>
          <w:rFonts w:hint="eastAsia" w:ascii="宋体" w:hAnsi="宋体"/>
          <w:sz w:val="24"/>
          <w:highlight w:val="none"/>
        </w:rPr>
        <w:t xml:space="preserve">二、经查实有下列行为的，将依法依规严肃处理:</w:t>
      </w:r>
      <w:r/>
    </w:p>
    <w:p>
      <w:pPr>
        <w:ind w:firstLine="480"/>
        <w:spacing w:line="500" w:lineRule="exact"/>
        <w:rPr>
          <w:rFonts w:ascii="宋体" w:hAnsi="宋体"/>
          <w:sz w:val="24"/>
          <w:highlight w:val="none"/>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highlight w:val="none"/>
        </w:rPr>
      </w:pPr>
      <w:r>
        <w:rPr>
          <w:rFonts w:hint="eastAsia" w:ascii="宋体" w:hAnsi="宋体"/>
          <w:sz w:val="24"/>
          <w:highlight w:val="none"/>
        </w:rPr>
        <w:t xml:space="preserve">(1)提供虚假材料谋取中标、成交的;</w:t>
      </w:r>
      <w:r/>
    </w:p>
    <w:p>
      <w:pPr>
        <w:ind w:firstLine="480"/>
        <w:spacing w:line="500" w:lineRule="exact"/>
        <w:rPr>
          <w:rFonts w:ascii="宋体" w:hAnsi="宋体"/>
          <w:sz w:val="24"/>
          <w:highlight w:val="none"/>
        </w:rPr>
      </w:pPr>
      <w:r>
        <w:rPr>
          <w:rFonts w:hint="eastAsia" w:ascii="宋体" w:hAnsi="宋体"/>
          <w:sz w:val="24"/>
          <w:highlight w:val="none"/>
        </w:rPr>
        <w:t xml:space="preserve">(2)采取不正当手段诋毁、排挤其他供应商的;</w:t>
      </w:r>
      <w:r/>
    </w:p>
    <w:p>
      <w:pPr>
        <w:ind w:firstLine="480"/>
        <w:spacing w:line="500" w:lineRule="exact"/>
        <w:rPr>
          <w:rFonts w:ascii="宋体" w:hAnsi="宋体"/>
          <w:sz w:val="24"/>
          <w:highlight w:val="none"/>
        </w:rPr>
      </w:pPr>
      <w:r>
        <w:rPr>
          <w:rFonts w:hint="eastAsia" w:ascii="宋体" w:hAnsi="宋体"/>
          <w:sz w:val="24"/>
          <w:highlight w:val="none"/>
        </w:rPr>
        <w:t xml:space="preserve">(3)与采购人、其他供应商或者采购代理机构恶意串通的;</w:t>
      </w:r>
      <w:r/>
    </w:p>
    <w:p>
      <w:pPr>
        <w:ind w:firstLine="480"/>
        <w:spacing w:line="500" w:lineRule="exact"/>
        <w:rPr>
          <w:rFonts w:ascii="宋体" w:hAnsi="宋体"/>
          <w:sz w:val="24"/>
          <w:highlight w:val="none"/>
        </w:rPr>
      </w:pPr>
      <w:r>
        <w:rPr>
          <w:rFonts w:hint="eastAsia" w:ascii="宋体" w:hAnsi="宋体"/>
          <w:sz w:val="24"/>
          <w:highlight w:val="none"/>
        </w:rPr>
        <w:t xml:space="preserve">(4)向采购人、采购代理机构行贿或者提供其他不正当利益的;</w:t>
      </w:r>
      <w:r/>
    </w:p>
    <w:p>
      <w:pPr>
        <w:ind w:firstLine="480"/>
        <w:spacing w:line="500" w:lineRule="exact"/>
        <w:rPr>
          <w:rFonts w:ascii="宋体" w:hAnsi="宋体"/>
          <w:sz w:val="24"/>
          <w:highlight w:val="none"/>
        </w:rPr>
      </w:pPr>
      <w:r>
        <w:rPr>
          <w:rFonts w:hint="eastAsia" w:ascii="宋体" w:hAnsi="宋体"/>
          <w:sz w:val="24"/>
          <w:highlight w:val="none"/>
        </w:rPr>
        <w:t xml:space="preserve">(5)在招标采购过程中与采购人进行协商谈判的;</w:t>
      </w:r>
      <w:r/>
    </w:p>
    <w:p>
      <w:pPr>
        <w:ind w:firstLine="480"/>
        <w:spacing w:line="500" w:lineRule="exact"/>
        <w:rPr>
          <w:rFonts w:ascii="宋体" w:hAnsi="宋体"/>
          <w:sz w:val="24"/>
          <w:highlight w:val="none"/>
        </w:rPr>
      </w:pPr>
      <w:r>
        <w:rPr>
          <w:rFonts w:hint="eastAsia" w:ascii="宋体" w:hAnsi="宋体"/>
          <w:sz w:val="24"/>
          <w:highlight w:val="none"/>
        </w:rPr>
        <w:t xml:space="preserve">(6)拒绝有关部门监督检查或者提供虚假情况的。</w:t>
      </w:r>
      <w:r/>
    </w:p>
    <w:p>
      <w:pPr>
        <w:ind w:firstLine="480"/>
        <w:spacing w:line="500" w:lineRule="exact"/>
        <w:rPr>
          <w:rFonts w:ascii="宋体" w:hAnsi="宋体"/>
          <w:sz w:val="24"/>
          <w:highlight w:val="none"/>
        </w:rPr>
      </w:pPr>
      <w:r>
        <w:rPr>
          <w:rFonts w:hint="eastAsia" w:ascii="宋体" w:hAnsi="宋体"/>
          <w:sz w:val="24"/>
          <w:highlight w:val="none"/>
        </w:rPr>
        <w:t xml:space="preserve">2．在“信用中国”网、中国政府采购网等相关网站有失信记录按规定被依法限制参与政府采购活动的，在规定期限内不得参加本市范围内的政府采购活动。</w:t>
      </w:r>
      <w:r/>
    </w:p>
    <w:p>
      <w:pPr>
        <w:pStyle w:val="655"/>
        <w:rPr>
          <w:highlight w:val="none"/>
        </w:rPr>
      </w:pPr>
      <w:r>
        <w:rPr>
          <w:highlight w:val="none"/>
        </w:rPr>
      </w:r>
      <w:r/>
    </w:p>
    <w:p>
      <w:pPr>
        <w:jc w:val="center"/>
        <w:rPr>
          <w:rFonts w:ascii="宋体" w:hAnsi="宋体" w:cs="楷体"/>
          <w:b/>
          <w:sz w:val="44"/>
          <w:highlight w:val="none"/>
        </w:rPr>
      </w:pPr>
      <w:r>
        <w:rPr>
          <w:rFonts w:ascii="宋体" w:hAnsi="宋体" w:cs="楷体"/>
          <w:b/>
          <w:sz w:val="44"/>
          <w:highlight w:val="none"/>
        </w:rPr>
      </w:r>
      <w:r/>
    </w:p>
    <w:p>
      <w:pPr>
        <w:jc w:val="center"/>
        <w:spacing w:line="360" w:lineRule="auto"/>
        <w:rPr>
          <w:rFonts w:ascii="宋体" w:hAnsi="宋体" w:cs="楷体"/>
          <w:b/>
          <w:sz w:val="44"/>
          <w:highlight w:val="none"/>
        </w:rPr>
      </w:pPr>
      <w:r>
        <w:rPr>
          <w:rFonts w:ascii="宋体" w:hAnsi="宋体" w:cs="楷体"/>
          <w:b/>
          <w:sz w:val="44"/>
          <w:highlight w:val="none"/>
        </w:rPr>
      </w:r>
      <w:r/>
    </w:p>
    <w:p>
      <w:pPr>
        <w:jc w:val="center"/>
        <w:spacing w:line="360" w:lineRule="auto"/>
        <w:rPr>
          <w:rFonts w:ascii="宋体" w:hAnsi="宋体" w:cs="楷体"/>
          <w:b/>
          <w:sz w:val="44"/>
          <w:highlight w:val="none"/>
        </w:rPr>
      </w:pPr>
      <w:r>
        <w:rPr>
          <w:rFonts w:ascii="宋体" w:hAnsi="宋体" w:cs="楷体"/>
          <w:b/>
          <w:sz w:val="44"/>
          <w:highlight w:val="none"/>
        </w:rPr>
      </w:r>
      <w:r/>
    </w:p>
    <w:p>
      <w:pPr>
        <w:jc w:val="center"/>
        <w:spacing w:line="360" w:lineRule="auto"/>
        <w:rPr>
          <w:rFonts w:ascii="宋体" w:hAnsi="宋体" w:cs="楷体"/>
          <w:b/>
          <w:sz w:val="44"/>
          <w:highlight w:val="none"/>
        </w:rPr>
      </w:pPr>
      <w:r>
        <w:rPr>
          <w:rFonts w:ascii="宋体" w:hAnsi="宋体" w:cs="楷体"/>
          <w:b/>
          <w:sz w:val="44"/>
          <w:highlight w:val="none"/>
        </w:rPr>
      </w:r>
      <w:r/>
    </w:p>
    <w:p>
      <w:pPr>
        <w:jc w:val="center"/>
        <w:spacing w:line="360" w:lineRule="auto"/>
        <w:rPr>
          <w:rFonts w:ascii="宋体" w:hAnsi="宋体" w:cs="楷体"/>
          <w:b/>
          <w:sz w:val="32"/>
          <w:szCs w:val="32"/>
          <w:highlight w:val="none"/>
        </w:rPr>
      </w:pPr>
      <w:r>
        <w:rPr>
          <w:rFonts w:hint="eastAsia" w:ascii="宋体" w:hAnsi="宋体" w:cs="楷体"/>
          <w:b/>
          <w:sz w:val="32"/>
          <w:szCs w:val="32"/>
          <w:highlight w:val="none"/>
        </w:rPr>
        <w:t xml:space="preserve">招标文件目录</w:t>
      </w:r>
      <w:r/>
    </w:p>
    <w:p>
      <w:pPr>
        <w:jc w:val="center"/>
        <w:spacing w:line="360" w:lineRule="auto"/>
        <w:rPr>
          <w:rFonts w:ascii="宋体" w:hAnsi="宋体" w:cs="楷体"/>
          <w:b/>
          <w:sz w:val="44"/>
          <w:highlight w:val="none"/>
        </w:rPr>
      </w:pPr>
      <w:r>
        <w:rPr>
          <w:rFonts w:ascii="宋体" w:hAnsi="宋体" w:cs="楷体"/>
          <w:b/>
          <w:sz w:val="44"/>
          <w:highlight w:val="none"/>
        </w:rPr>
      </w:r>
      <w:r/>
    </w:p>
    <w:p>
      <w:pPr>
        <w:spacing w:line="360" w:lineRule="auto"/>
        <w:rPr>
          <w:rFonts w:ascii="宋体" w:hAnsi="宋体" w:cs="楷体"/>
          <w:b/>
          <w:sz w:val="30"/>
          <w:highlight w:val="none"/>
        </w:rPr>
      </w:pPr>
      <w:r>
        <w:rPr>
          <w:rFonts w:hint="eastAsia" w:ascii="宋体" w:hAnsi="宋体" w:cs="楷体"/>
          <w:b/>
          <w:sz w:val="30"/>
          <w:highlight w:val="none"/>
        </w:rPr>
        <w:t xml:space="preserve">第一部分    投标邀请                            </w:t>
      </w:r>
      <w:r/>
    </w:p>
    <w:p>
      <w:pPr>
        <w:spacing w:line="360" w:lineRule="auto"/>
        <w:rPr>
          <w:rFonts w:ascii="宋体" w:hAnsi="宋体" w:cs="楷体"/>
          <w:b/>
          <w:sz w:val="30"/>
          <w:highlight w:val="none"/>
        </w:rPr>
      </w:pPr>
      <w:r>
        <w:rPr>
          <w:rFonts w:hint="eastAsia" w:ascii="宋体" w:hAnsi="宋体" w:cs="楷体"/>
          <w:b/>
          <w:sz w:val="30"/>
          <w:highlight w:val="none"/>
        </w:rPr>
        <w:t xml:space="preserve">第二部分    投标人须知                           </w:t>
      </w:r>
      <w:r/>
    </w:p>
    <w:p>
      <w:pPr>
        <w:spacing w:line="360" w:lineRule="auto"/>
        <w:rPr>
          <w:rFonts w:ascii="宋体" w:hAnsi="宋体" w:cs="楷体"/>
          <w:b/>
          <w:sz w:val="30"/>
          <w:highlight w:val="none"/>
        </w:rPr>
      </w:pPr>
      <w:r>
        <w:rPr>
          <w:rFonts w:hint="eastAsia" w:ascii="宋体" w:hAnsi="宋体" w:cs="楷体"/>
          <w:b/>
          <w:sz w:val="30"/>
          <w:highlight w:val="none"/>
        </w:rPr>
        <w:t xml:space="preserve">第三部分    拟签订的合同文本                    </w:t>
      </w:r>
      <w:r/>
    </w:p>
    <w:p>
      <w:pPr>
        <w:spacing w:line="360" w:lineRule="auto"/>
        <w:rPr>
          <w:rFonts w:ascii="宋体" w:hAnsi="宋体" w:cs="楷体"/>
          <w:b/>
          <w:sz w:val="30"/>
          <w:highlight w:val="none"/>
        </w:rPr>
      </w:pPr>
      <w:r>
        <w:rPr>
          <w:rFonts w:hint="eastAsia" w:ascii="宋体" w:hAnsi="宋体" w:cs="楷体"/>
          <w:b/>
          <w:sz w:val="30"/>
          <w:highlight w:val="none"/>
        </w:rPr>
        <w:t xml:space="preserve">第四部分    采购需求                           </w:t>
      </w:r>
      <w:r/>
    </w:p>
    <w:p>
      <w:pPr>
        <w:spacing w:line="360" w:lineRule="auto"/>
        <w:rPr>
          <w:rFonts w:ascii="宋体" w:hAnsi="宋体" w:cs="楷体"/>
          <w:b/>
          <w:sz w:val="30"/>
          <w:highlight w:val="none"/>
        </w:rPr>
      </w:pPr>
      <w:r>
        <w:rPr>
          <w:rFonts w:hint="eastAsia" w:ascii="宋体" w:hAnsi="宋体" w:cs="楷体"/>
          <w:b/>
          <w:sz w:val="30"/>
          <w:highlight w:val="none"/>
        </w:rPr>
        <w:t xml:space="preserve">第五部分    评标办法和标准                      </w:t>
      </w:r>
      <w:r/>
    </w:p>
    <w:p>
      <w:pPr>
        <w:jc w:val="left"/>
        <w:spacing w:line="360" w:lineRule="auto"/>
        <w:rPr>
          <w:rFonts w:ascii="宋体" w:hAnsi="宋体" w:cs="楷体"/>
          <w:b/>
          <w:sz w:val="30"/>
          <w:highlight w:val="none"/>
        </w:rPr>
      </w:pPr>
      <w:r>
        <w:rPr>
          <w:rFonts w:hint="eastAsia" w:ascii="宋体" w:hAnsi="宋体" w:cs="楷体"/>
          <w:b/>
          <w:sz w:val="30"/>
          <w:highlight w:val="none"/>
        </w:rPr>
        <w:t xml:space="preserve">第六部分    投标文件（格式）                    </w:t>
      </w:r>
      <w:r/>
    </w:p>
    <w:p>
      <w:pPr>
        <w:pStyle w:val="655"/>
        <w:jc w:val="center"/>
        <w:keepLines w:val="0"/>
        <w:keepNext w:val="0"/>
        <w:spacing w:before="0" w:after="0" w:line="240" w:lineRule="auto"/>
        <w:rPr>
          <w:rFonts w:ascii="宋体" w:hAnsi="宋体" w:cs="楷体"/>
          <w:sz w:val="36"/>
          <w:szCs w:val="36"/>
          <w:highlight w:val="none"/>
        </w:rPr>
      </w:pPr>
      <w:r>
        <w:rPr>
          <w:rFonts w:hint="eastAsia" w:ascii="宋体" w:hAnsi="宋体" w:cs="楷体"/>
          <w:sz w:val="30"/>
          <w:highlight w:val="none"/>
        </w:rPr>
        <w:br w:type="page" w:clear="all"/>
      </w:r>
      <w:bookmarkStart w:id="0" w:name="_Toc92167999"/>
      <w:r/>
      <w:bookmarkStart w:id="1" w:name="_Toc100386033"/>
      <w:r/>
      <w:bookmarkStart w:id="2" w:name="_Toc20732967"/>
      <w:r>
        <w:rPr>
          <w:rFonts w:hint="eastAsia" w:ascii="宋体" w:hAnsi="宋体" w:cs="楷体"/>
          <w:szCs w:val="32"/>
          <w:highlight w:val="none"/>
        </w:rPr>
        <w:t xml:space="preserve">第一部分  投标邀请</w:t>
      </w:r>
      <w:bookmarkEnd w:id="0"/>
      <w:r/>
      <w:bookmarkEnd w:id="1"/>
      <w:r/>
      <w:bookmarkEnd w:id="2"/>
      <w:r/>
      <w:r/>
    </w:p>
    <w:p>
      <w:pPr>
        <w:spacing w:line="360" w:lineRule="auto"/>
        <w:rPr>
          <w:rFonts w:ascii="宋体" w:hAnsi="宋体" w:cs="楷体"/>
          <w:sz w:val="24"/>
          <w:szCs w:val="28"/>
          <w:highlight w:val="none"/>
        </w:rPr>
        <w:pBdr>
          <w:top w:val="single" w:color="000000" w:sz="4" w:space="1"/>
          <w:left w:val="single" w:color="000000" w:sz="4" w:space="4"/>
          <w:bottom w:val="single" w:color="000000" w:sz="4" w:space="1"/>
          <w:right w:val="single" w:color="000000" w:sz="4" w:space="4"/>
        </w:pBdr>
      </w:pPr>
      <w:r/>
      <w:bookmarkStart w:id="3" w:name="_Toc92168010"/>
      <w:r/>
      <w:bookmarkStart w:id="4" w:name="_Toc98669341"/>
      <w:r/>
      <w:bookmarkStart w:id="5" w:name="_Toc20732978"/>
      <w:r/>
      <w:bookmarkStart w:id="6" w:name="_Toc100386044"/>
      <w:r/>
      <w:bookmarkStart w:id="7" w:name="_Toc98669699"/>
      <w:r>
        <w:rPr>
          <w:rFonts w:hint="eastAsia" w:ascii="宋体" w:hAnsi="宋体" w:cs="楷体"/>
          <w:sz w:val="24"/>
          <w:szCs w:val="28"/>
          <w:highlight w:val="none"/>
        </w:rPr>
        <w:t xml:space="preserve">项目概况</w:t>
      </w:r>
      <w:r/>
    </w:p>
    <w:p>
      <w:pPr>
        <w:spacing w:line="360" w:lineRule="auto"/>
        <w:rPr>
          <w:rFonts w:ascii="宋体" w:hAnsi="宋体" w:cs="楷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楷体"/>
          <w:sz w:val="24"/>
          <w:szCs w:val="28"/>
          <w:highlight w:val="none"/>
        </w:rPr>
        <w:t xml:space="preserve">丹阳市人民医院</w:t>
      </w:r>
      <w:r>
        <w:rPr>
          <w:rFonts w:hint="eastAsia" w:ascii="宋体" w:hAnsi="宋体" w:cs="楷体"/>
          <w:sz w:val="24"/>
          <w:szCs w:val="28"/>
          <w:highlight w:val="none"/>
          <w:lang w:eastAsia="zh-CN"/>
        </w:rPr>
        <w:t xml:space="preserve">新建住院楼智能化维保服务</w:t>
      </w:r>
      <w:r>
        <w:rPr>
          <w:rFonts w:hint="eastAsia" w:ascii="宋体" w:hAnsi="宋体" w:cs="楷体"/>
          <w:sz w:val="24"/>
          <w:szCs w:val="28"/>
          <w:highlight w:val="none"/>
        </w:rPr>
        <w:t xml:space="preserve">采购项目的潜在投标人应在“苏采云”</w:t>
      </w:r>
      <w:r>
        <w:rPr>
          <w:rFonts w:hint="eastAsia" w:ascii="宋体" w:hAnsi="宋体" w:cs="楷体"/>
          <w:sz w:val="24"/>
          <w:szCs w:val="28"/>
          <w:highlight w:val="none"/>
          <w:u w:val="single"/>
        </w:rPr>
        <w:t xml:space="preserve">电子交易平台（网址：</w:t>
      </w:r>
      <w:r>
        <w:rPr>
          <w:highlight w:val="none"/>
        </w:rPr>
        <w:fldChar w:fldCharType="begin"/>
      </w:r>
      <w:r>
        <w:rPr>
          <w:highlight w:val="none"/>
        </w:rPr>
        <w:instrText xml:space="preserve"> HYPERLINK "http://jszfcg.jsczt.cn/）招标文件，并于2024年6月" </w:instrText>
      </w:r>
      <w:r>
        <w:rPr>
          <w:highlight w:val="none"/>
        </w:rPr>
        <w:fldChar w:fldCharType="separate"/>
      </w:r>
      <w:r>
        <w:rPr>
          <w:rFonts w:hint="eastAsia" w:ascii="宋体" w:hAnsi="宋体" w:cs="楷体"/>
          <w:sz w:val="24"/>
          <w:szCs w:val="28"/>
          <w:highlight w:val="none"/>
          <w:u w:val="single"/>
        </w:rPr>
        <w:t xml:space="preserve">http://jszfcg.jsczt.cn/）获取招标文件，并于202</w:t>
      </w:r>
      <w:r>
        <w:rPr>
          <w:rFonts w:hint="eastAsia" w:ascii="宋体" w:hAnsi="宋体" w:cs="楷体"/>
          <w:sz w:val="24"/>
          <w:szCs w:val="28"/>
          <w:highlight w:val="none"/>
          <w:u w:val="single"/>
          <w:lang w:val="en-US" w:eastAsia="zh-CN"/>
        </w:rPr>
        <w:t xml:space="preserve">6</w:t>
      </w:r>
      <w:r>
        <w:rPr>
          <w:rFonts w:hint="eastAsia" w:ascii="宋体" w:hAnsi="宋体" w:cs="楷体"/>
          <w:sz w:val="24"/>
          <w:szCs w:val="28"/>
          <w:highlight w:val="none"/>
          <w:u w:val="single"/>
        </w:rPr>
        <w:t xml:space="preserve">年</w:t>
      </w:r>
      <w:r>
        <w:rPr>
          <w:rFonts w:hint="eastAsia" w:ascii="宋体" w:hAnsi="宋体" w:cs="楷体"/>
          <w:sz w:val="24"/>
          <w:szCs w:val="28"/>
          <w:highlight w:val="none"/>
          <w:u w:val="single"/>
          <w:lang w:val="en-US" w:eastAsia="zh-CN"/>
        </w:rPr>
        <w:t xml:space="preserve">8</w:t>
      </w:r>
      <w:r>
        <w:rPr>
          <w:rFonts w:hint="eastAsia" w:ascii="宋体" w:hAnsi="宋体" w:cs="楷体"/>
          <w:sz w:val="24"/>
          <w:szCs w:val="28"/>
          <w:highlight w:val="none"/>
          <w:u w:val="single"/>
        </w:rPr>
        <w:t xml:space="preserve">月</w:t>
      </w:r>
      <w:r>
        <w:rPr>
          <w:rFonts w:hint="eastAsia" w:ascii="宋体" w:hAnsi="宋体" w:cs="楷体"/>
          <w:sz w:val="24"/>
          <w:szCs w:val="28"/>
          <w:highlight w:val="none"/>
          <w:u w:val="single"/>
        </w:rPr>
        <w:fldChar w:fldCharType="end"/>
      </w:r>
      <w:r>
        <w:rPr>
          <w:rFonts w:hint="eastAsia" w:ascii="宋体" w:hAnsi="宋体" w:cs="楷体"/>
          <w:sz w:val="24"/>
          <w:szCs w:val="28"/>
          <w:highlight w:val="none"/>
          <w:u w:val="single"/>
          <w:lang w:val="en-US" w:eastAsia="zh-CN"/>
        </w:rPr>
        <w:t xml:space="preserve">13</w:t>
      </w:r>
      <w:bookmarkStart w:id="83" w:name="_GoBack"/>
      <w:r/>
      <w:bookmarkEnd w:id="83"/>
      <w:r>
        <w:rPr>
          <w:rFonts w:hint="eastAsia" w:ascii="宋体" w:hAnsi="宋体" w:cs="楷体"/>
          <w:sz w:val="24"/>
          <w:szCs w:val="28"/>
          <w:highlight w:val="none"/>
          <w:u w:val="single"/>
        </w:rPr>
        <w:t xml:space="preserve">日09点00 分</w:t>
      </w:r>
      <w:r>
        <w:rPr>
          <w:rFonts w:hint="eastAsia" w:ascii="宋体" w:hAnsi="宋体" w:cs="楷体"/>
          <w:sz w:val="24"/>
          <w:szCs w:val="28"/>
          <w:highlight w:val="none"/>
        </w:rPr>
        <w:t xml:space="preserve">（</w:t>
      </w:r>
      <w:r>
        <w:rPr>
          <w:rFonts w:hint="eastAsia" w:ascii="宋体" w:hAnsi="宋体" w:cs="楷体"/>
          <w:bCs/>
          <w:sz w:val="24"/>
          <w:szCs w:val="28"/>
          <w:highlight w:val="none"/>
        </w:rPr>
        <w:t xml:space="preserve">北京时间）前按要求递交投标文件</w:t>
      </w:r>
      <w:r>
        <w:rPr>
          <w:rFonts w:hint="eastAsia" w:ascii="宋体" w:hAnsi="宋体" w:cs="楷体"/>
          <w:sz w:val="24"/>
          <w:szCs w:val="28"/>
          <w:highlight w:val="none"/>
        </w:rPr>
        <w:t xml:space="preserve">。</w:t>
      </w:r>
      <w:r/>
    </w:p>
    <w:p>
      <w:pPr>
        <w:pStyle w:val="654"/>
        <w:jc w:val="both"/>
        <w:spacing w:line="360" w:lineRule="auto"/>
        <w:rPr>
          <w:rFonts w:ascii="宋体" w:hAnsi="宋体" w:eastAsia="宋体" w:cs="楷体"/>
          <w:b w:val="0"/>
          <w:sz w:val="24"/>
          <w:szCs w:val="28"/>
          <w:highlight w:val="none"/>
        </w:rPr>
      </w:pPr>
      <w:r/>
      <w:bookmarkStart w:id="8" w:name="_Toc35393790"/>
      <w:r/>
      <w:bookmarkStart w:id="9" w:name="_Toc28359079"/>
      <w:r/>
      <w:bookmarkStart w:id="10" w:name="_Toc35393621"/>
      <w:r/>
      <w:bookmarkStart w:id="11" w:name="_Toc28359002"/>
      <w:r/>
      <w:bookmarkStart w:id="12" w:name="_Hlk24379207"/>
      <w:r>
        <w:rPr>
          <w:rFonts w:hint="eastAsia" w:ascii="宋体" w:hAnsi="宋体" w:eastAsia="宋体" w:cs="楷体"/>
          <w:b w:val="0"/>
          <w:sz w:val="24"/>
          <w:szCs w:val="28"/>
          <w:highlight w:val="none"/>
        </w:rPr>
        <w:t xml:space="preserve">一、项目基本情况</w:t>
      </w:r>
      <w:bookmarkEnd w:id="8"/>
      <w:r/>
      <w:bookmarkEnd w:id="9"/>
      <w:r/>
      <w:bookmarkEnd w:id="10"/>
      <w:r/>
      <w:bookmarkEnd w:id="11"/>
      <w:r/>
      <w:r/>
    </w:p>
    <w:p>
      <w:pPr>
        <w:spacing w:line="360" w:lineRule="auto"/>
        <w:rPr>
          <w:rFonts w:hint="default" w:ascii="宋体" w:hAnsi="宋体" w:eastAsia="宋体" w:cs="楷体"/>
          <w:sz w:val="24"/>
          <w:szCs w:val="28"/>
          <w:highlight w:val="none"/>
          <w:lang w:val="en-US" w:eastAsia="zh-CN"/>
        </w:rPr>
      </w:pPr>
      <w:r>
        <w:rPr>
          <w:rFonts w:hint="eastAsia" w:ascii="宋体" w:hAnsi="宋体" w:cs="楷体"/>
          <w:sz w:val="24"/>
          <w:szCs w:val="28"/>
          <w:highlight w:val="none"/>
        </w:rPr>
        <w:t xml:space="preserve">项目编号：JSZC-321181-JZCG-G202</w:t>
      </w:r>
      <w:r>
        <w:rPr>
          <w:rFonts w:hint="eastAsia" w:ascii="宋体" w:hAnsi="宋体" w:cs="楷体"/>
          <w:sz w:val="24"/>
          <w:szCs w:val="28"/>
          <w:highlight w:val="none"/>
          <w:lang w:val="en-US" w:eastAsia="zh-CN"/>
        </w:rPr>
        <w:t xml:space="preserve">6</w:t>
      </w:r>
      <w:r>
        <w:rPr>
          <w:rFonts w:hint="eastAsia" w:ascii="宋体" w:hAnsi="宋体" w:cs="楷体"/>
          <w:sz w:val="24"/>
          <w:szCs w:val="28"/>
          <w:highlight w:val="none"/>
        </w:rPr>
        <w:t xml:space="preserve">-</w:t>
      </w:r>
      <w:r>
        <w:rPr>
          <w:rFonts w:hint="eastAsia" w:ascii="宋体" w:hAnsi="宋体" w:cs="楷体"/>
          <w:sz w:val="24"/>
          <w:szCs w:val="28"/>
          <w:highlight w:val="none"/>
          <w:lang w:val="en-US" w:eastAsia="zh-CN"/>
        </w:rPr>
        <w:t xml:space="preserve">0015</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项目名称：</w:t>
      </w:r>
      <w:bookmarkEnd w:id="12"/>
      <w:r>
        <w:rPr>
          <w:rFonts w:hint="eastAsia" w:ascii="宋体" w:hAnsi="宋体" w:cs="楷体"/>
          <w:sz w:val="24"/>
          <w:szCs w:val="28"/>
          <w:highlight w:val="none"/>
        </w:rPr>
        <w:t xml:space="preserve">丹阳市人民医院</w:t>
      </w:r>
      <w:r>
        <w:rPr>
          <w:rFonts w:hint="eastAsia" w:ascii="宋体" w:hAnsi="宋体" w:cs="楷体"/>
          <w:sz w:val="24"/>
          <w:szCs w:val="28"/>
          <w:highlight w:val="none"/>
          <w:lang w:eastAsia="zh-CN"/>
        </w:rPr>
        <w:t xml:space="preserve">新建住院楼智能化维保服务</w:t>
      </w:r>
      <w:r>
        <w:rPr>
          <w:rFonts w:hint="eastAsia" w:ascii="宋体" w:hAnsi="宋体" w:cs="楷体"/>
          <w:sz w:val="24"/>
          <w:szCs w:val="28"/>
          <w:highlight w:val="none"/>
        </w:rPr>
        <w:t xml:space="preserve">采购项目</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预算金额：</w:t>
      </w:r>
      <w:r>
        <w:rPr>
          <w:rFonts w:hint="eastAsia" w:ascii="宋体" w:hAnsi="宋体" w:cs="楷体"/>
          <w:sz w:val="24"/>
          <w:szCs w:val="28"/>
          <w:highlight w:val="none"/>
          <w:lang w:val="en-US" w:eastAsia="zh-CN"/>
        </w:rPr>
        <w:t xml:space="preserve">234.79152万</w:t>
      </w:r>
      <w:r>
        <w:rPr>
          <w:rFonts w:hint="eastAsia" w:ascii="宋体" w:hAnsi="宋体" w:cs="楷体"/>
          <w:sz w:val="24"/>
          <w:szCs w:val="28"/>
          <w:highlight w:val="none"/>
        </w:rPr>
        <w:t xml:space="preserve">元</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最高限价：</w:t>
      </w:r>
      <w:r>
        <w:rPr>
          <w:rFonts w:hint="eastAsia" w:ascii="宋体" w:hAnsi="宋体" w:cs="楷体"/>
          <w:sz w:val="24"/>
          <w:szCs w:val="28"/>
          <w:highlight w:val="none"/>
          <w:lang w:val="en-US" w:eastAsia="zh-CN"/>
        </w:rPr>
        <w:t xml:space="preserve">234.79152万</w:t>
      </w:r>
      <w:r>
        <w:rPr>
          <w:rFonts w:hint="eastAsia" w:ascii="宋体" w:hAnsi="宋体" w:cs="楷体"/>
          <w:sz w:val="24"/>
          <w:szCs w:val="28"/>
          <w:highlight w:val="none"/>
        </w:rPr>
        <w:t xml:space="preserve">元</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采购需求：详细内容及要求见采购需求</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合同履行期限：详细内容及要求见采购需求</w:t>
      </w:r>
      <w:r/>
    </w:p>
    <w:p>
      <w:pPr>
        <w:spacing w:line="360" w:lineRule="auto"/>
        <w:rPr>
          <w:rFonts w:ascii="宋体" w:hAnsi="宋体" w:cs="楷体"/>
          <w:sz w:val="24"/>
          <w:szCs w:val="28"/>
          <w:highlight w:val="none"/>
        </w:rPr>
      </w:pPr>
      <w:r>
        <w:rPr>
          <w:rFonts w:hint="eastAsia" w:ascii="宋体" w:hAnsi="宋体" w:cs="楷体"/>
          <w:sz w:val="24"/>
          <w:highlight w:val="none"/>
        </w:rPr>
        <w:t xml:space="preserve">本项目是否接受联合体投标：不</w:t>
      </w:r>
      <w:r>
        <w:rPr>
          <w:rFonts w:hint="eastAsia" w:ascii="宋体" w:hAnsi="宋体" w:cs="楷体"/>
          <w:sz w:val="24"/>
          <w:szCs w:val="28"/>
          <w:highlight w:val="none"/>
        </w:rPr>
        <w:t xml:space="preserve">接受</w:t>
      </w:r>
      <w:r/>
    </w:p>
    <w:p>
      <w:pPr>
        <w:pStyle w:val="654"/>
        <w:jc w:val="both"/>
        <w:spacing w:line="360" w:lineRule="auto"/>
        <w:rPr>
          <w:rFonts w:ascii="宋体" w:hAnsi="宋体" w:eastAsia="宋体" w:cs="楷体"/>
          <w:b w:val="0"/>
          <w:sz w:val="24"/>
          <w:szCs w:val="28"/>
          <w:highlight w:val="none"/>
        </w:rPr>
      </w:pPr>
      <w:r/>
      <w:bookmarkStart w:id="13" w:name="_Toc28359080"/>
      <w:r/>
      <w:bookmarkStart w:id="14" w:name="_Toc35393791"/>
      <w:r/>
      <w:bookmarkStart w:id="15" w:name="_Toc28359003"/>
      <w:r/>
      <w:bookmarkStart w:id="16" w:name="_Toc35393622"/>
      <w:r>
        <w:rPr>
          <w:rFonts w:hint="eastAsia" w:ascii="宋体" w:hAnsi="宋体" w:eastAsia="宋体" w:cs="楷体"/>
          <w:b w:val="0"/>
          <w:sz w:val="24"/>
          <w:szCs w:val="28"/>
          <w:highlight w:val="none"/>
        </w:rPr>
        <w:t xml:space="preserve">二、申请人的资格要求：</w:t>
      </w:r>
      <w:bookmarkEnd w:id="13"/>
      <w:r/>
      <w:bookmarkEnd w:id="14"/>
      <w:r/>
      <w:bookmarkEnd w:id="15"/>
      <w:r/>
      <w:bookmarkEnd w:id="16"/>
      <w:r/>
      <w:r/>
    </w:p>
    <w:p>
      <w:pPr>
        <w:spacing w:line="360" w:lineRule="auto"/>
        <w:rPr>
          <w:rFonts w:ascii="宋体" w:hAnsi="宋体" w:cs="楷体"/>
          <w:sz w:val="24"/>
          <w:szCs w:val="28"/>
          <w:highlight w:val="none"/>
        </w:rPr>
      </w:pPr>
      <w:r/>
      <w:bookmarkStart w:id="17" w:name="_Toc28359004"/>
      <w:r/>
      <w:bookmarkStart w:id="18" w:name="_Toc28359081"/>
      <w:r/>
      <w:bookmarkStart w:id="19" w:name="_Toc35393623"/>
      <w:r/>
      <w:bookmarkStart w:id="20" w:name="_Toc35393792"/>
      <w:r>
        <w:rPr>
          <w:rFonts w:hint="eastAsia" w:ascii="宋体" w:hAnsi="宋体" w:cs="楷体"/>
          <w:sz w:val="24"/>
          <w:szCs w:val="28"/>
          <w:highlight w:val="none"/>
        </w:rPr>
        <w:t xml:space="preserve">1.满足《中华人民共和国政府采购法》第二十二条规定： </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1.1具有独立承担民事责任的能力（提供法人或者其他组织的营业执照等证明文件扫描件；投标人为自然人的，提供其身份证扫描件）；                         </w:t>
      </w:r>
      <w:r/>
    </w:p>
    <w:p>
      <w:pPr>
        <w:spacing w:line="360" w:lineRule="auto"/>
        <w:rPr>
          <w:rFonts w:ascii="宋体" w:hAnsi="宋体" w:cs="宋体"/>
          <w:sz w:val="24"/>
          <w:highlight w:val="none"/>
        </w:rPr>
      </w:pPr>
      <w:r>
        <w:rPr>
          <w:rFonts w:hint="eastAsia" w:ascii="宋体" w:hAnsi="宋体" w:cs="楷体"/>
          <w:sz w:val="24"/>
          <w:szCs w:val="28"/>
          <w:highlight w:val="none"/>
        </w:rPr>
        <w:t xml:space="preserve">1.2具有良好的商业信誉和健全的财务会计制度（提供202</w:t>
      </w:r>
      <w:r>
        <w:rPr>
          <w:rFonts w:hint="eastAsia" w:ascii="宋体" w:hAnsi="宋体" w:cs="楷体"/>
          <w:sz w:val="24"/>
          <w:szCs w:val="28"/>
          <w:highlight w:val="none"/>
          <w:lang w:val="en-US" w:eastAsia="zh-CN"/>
        </w:rPr>
        <w:t xml:space="preserve">4</w:t>
      </w:r>
      <w:r>
        <w:rPr>
          <w:rFonts w:hint="eastAsia" w:ascii="宋体" w:hAnsi="宋体" w:cs="楷体"/>
          <w:sz w:val="24"/>
          <w:szCs w:val="28"/>
          <w:highlight w:val="none"/>
        </w:rPr>
        <w:t xml:space="preserve">年</w:t>
      </w:r>
      <w:r>
        <w:rPr>
          <w:rFonts w:hint="eastAsia" w:ascii="宋体" w:hAnsi="宋体" w:cs="楷体"/>
          <w:sz w:val="24"/>
          <w:szCs w:val="28"/>
          <w:highlight w:val="none"/>
          <w:lang w:eastAsia="zh-CN"/>
        </w:rPr>
        <w:t xml:space="preserve">或</w:t>
      </w:r>
      <w:r>
        <w:rPr>
          <w:rFonts w:hint="eastAsia" w:ascii="宋体" w:hAnsi="宋体" w:cs="楷体"/>
          <w:sz w:val="24"/>
          <w:szCs w:val="28"/>
          <w:highlight w:val="none"/>
          <w:lang w:val="en-US" w:eastAsia="zh-CN"/>
        </w:rPr>
        <w:t xml:space="preserve">2025年</w:t>
      </w:r>
      <w:r>
        <w:rPr>
          <w:rFonts w:hint="eastAsia" w:ascii="宋体" w:hAnsi="宋体" w:cs="楷体"/>
          <w:sz w:val="24"/>
          <w:szCs w:val="28"/>
          <w:highlight w:val="none"/>
        </w:rPr>
        <w:t xml:space="preserve">度财务报告，成立不满一年的提供至少一个月财务报告，或银行出具的资信证明，或财政部门认可的政府采购专业担保机构出具的投标担保函等</w:t>
      </w:r>
      <w:r>
        <w:rPr>
          <w:rFonts w:hint="eastAsia" w:ascii="宋体" w:hAnsi="宋体" w:cs="楷体"/>
          <w:sz w:val="24"/>
          <w:szCs w:val="28"/>
          <w:highlight w:val="none"/>
          <w:lang w:eastAsia="zh-CN"/>
        </w:rPr>
        <w:t xml:space="preserve">。</w:t>
      </w:r>
      <w:r>
        <w:rPr>
          <w:rFonts w:hint="eastAsia" w:ascii="宋体" w:hAnsi="宋体" w:cs="楷体"/>
          <w:sz w:val="24"/>
          <w:szCs w:val="28"/>
          <w:highlight w:val="none"/>
        </w:rPr>
        <w:t xml:space="preserve">或提供资格承诺函</w:t>
      </w:r>
      <w:r>
        <w:rPr>
          <w:rFonts w:hint="eastAsia" w:ascii="宋体" w:hAnsi="宋体" w:cs="宋体"/>
          <w:sz w:val="24"/>
          <w:highlight w:val="none"/>
        </w:rPr>
        <w:t xml:space="preserve">）；                         </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1.3具有履行合同所必需的设备和专业技术能力（提供投标人相关信息一览表</w:t>
      </w:r>
      <w:r>
        <w:rPr>
          <w:rFonts w:hint="eastAsia" w:ascii="宋体" w:hAnsi="宋体" w:cs="楷体"/>
          <w:sz w:val="24"/>
          <w:szCs w:val="28"/>
          <w:highlight w:val="none"/>
          <w:lang w:eastAsia="zh-CN"/>
        </w:rPr>
        <w:t xml:space="preserve">。</w:t>
      </w:r>
      <w:r>
        <w:rPr>
          <w:rFonts w:hint="eastAsia" w:ascii="宋体" w:hAnsi="宋体" w:cs="楷体"/>
          <w:sz w:val="24"/>
          <w:szCs w:val="28"/>
          <w:highlight w:val="none"/>
        </w:rPr>
        <w:t xml:space="preserve">或提供资格承诺函）；                         </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1.4有依法缴纳税收和社会保障资金的良好记录（提供参加本次政府采购活动前半年内（至少一个月）依法缴纳税收和社会保险资金的相关材料</w:t>
      </w:r>
      <w:r>
        <w:rPr>
          <w:rFonts w:hint="eastAsia" w:ascii="宋体" w:hAnsi="宋体" w:cs="楷体"/>
          <w:sz w:val="24"/>
          <w:szCs w:val="28"/>
          <w:highlight w:val="none"/>
          <w:lang w:eastAsia="zh-CN"/>
        </w:rPr>
        <w:t xml:space="preserve">。</w:t>
      </w:r>
      <w:r>
        <w:rPr>
          <w:rFonts w:hint="eastAsia" w:ascii="宋体" w:hAnsi="宋体" w:cs="楷体"/>
          <w:sz w:val="24"/>
          <w:szCs w:val="28"/>
          <w:highlight w:val="none"/>
        </w:rPr>
        <w:t xml:space="preserve">或提供资格承诺函）；                         </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1.5参加政府采购活动前三年内，在经营活动中没有重大违法记录（提供投标函</w:t>
      </w:r>
      <w:r>
        <w:rPr>
          <w:rFonts w:hint="eastAsia" w:ascii="宋体" w:hAnsi="宋体" w:cs="楷体"/>
          <w:sz w:val="24"/>
          <w:szCs w:val="28"/>
          <w:highlight w:val="none"/>
          <w:lang w:eastAsia="zh-CN"/>
        </w:rPr>
        <w:t xml:space="preserve">。</w:t>
      </w:r>
      <w:r>
        <w:rPr>
          <w:rFonts w:hint="eastAsia" w:ascii="宋体" w:hAnsi="宋体" w:cs="楷体"/>
          <w:sz w:val="24"/>
          <w:szCs w:val="28"/>
          <w:highlight w:val="none"/>
        </w:rPr>
        <w:t xml:space="preserve">或提供资格承诺函）；</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1.6法律、行政法规规定的其他条件。                        </w:t>
      </w:r>
      <w:r/>
    </w:p>
    <w:p>
      <w:pPr>
        <w:numPr>
          <w:ilvl w:val="0"/>
          <w:numId w:val="1"/>
        </w:numPr>
        <w:spacing w:line="360" w:lineRule="auto"/>
        <w:rPr>
          <w:rFonts w:ascii="宋体" w:hAnsi="宋体" w:cs="宋体"/>
          <w:sz w:val="24"/>
          <w:highlight w:val="none"/>
        </w:rPr>
      </w:pPr>
      <w:r>
        <w:rPr>
          <w:rFonts w:hint="eastAsia" w:ascii="宋体" w:hAnsi="宋体" w:cs="楷体"/>
          <w:sz w:val="24"/>
          <w:highlight w:val="none"/>
        </w:rPr>
        <w:t xml:space="preserve">落实政府采购政策需满足的资格要求：</w:t>
      </w:r>
      <w:r>
        <w:rPr>
          <w:rFonts w:hint="eastAsia" w:ascii="宋体" w:hAnsi="宋体" w:eastAsia="宋体" w:cs="宋体"/>
          <w:sz w:val="24"/>
        </w:rPr>
        <w:t xml:space="preserve">根据《政府采购促进中小企业发展管理办法》（财库</w:t>
      </w:r>
      <w:r>
        <w:rPr>
          <w:rFonts w:hint="eastAsia" w:ascii="宋体" w:hAnsi="宋体" w:eastAsia="宋体" w:cs="宋体"/>
          <w:sz w:val="24"/>
          <w:highlight w:val="none"/>
        </w:rPr>
        <w:t xml:space="preserve">（2020）46号）及《关于做好政府采购支持企业发展有关事项的通知》(苏财购〔2021〕52号)的要求，</w:t>
      </w:r>
      <w:r>
        <w:rPr>
          <w:rFonts w:hint="eastAsia" w:ascii="宋体" w:hAnsi="宋体" w:eastAsia="宋体" w:cs="宋体"/>
          <w:b/>
          <w:bCs/>
          <w:sz w:val="24"/>
          <w:highlight w:val="none"/>
        </w:rPr>
        <w:t xml:space="preserve">本项目专门面向中小企业采购。服务全部由符合政策要求的中小微企业承接，提供《中小企业声明函》。</w:t>
      </w:r>
      <w:r>
        <w:rPr>
          <w:rFonts w:hint="eastAsia" w:ascii="宋体" w:hAnsi="宋体" w:eastAsia="宋体" w:cs="宋体"/>
          <w:sz w:val="24"/>
          <w:highlight w:val="none"/>
        </w:rPr>
        <w:t xml:space="preserve">中小微企业划型标准请对照《关于印发中小企业划型标准规定的通知》（工信部联企业〔2011〕300号）。本项目对应的中小企业划分标准所属行业为</w:t>
      </w:r>
      <w:r>
        <w:rPr>
          <w:rFonts w:hint="eastAsia" w:ascii="宋体" w:hAnsi="宋体" w:cs="宋体"/>
          <w:sz w:val="24"/>
          <w:highlight w:val="none"/>
          <w:lang w:eastAsia="zh-CN"/>
        </w:rPr>
        <w:t xml:space="preserve">其他未列明行业</w:t>
      </w:r>
      <w:r>
        <w:rPr>
          <w:rFonts w:hint="eastAsia" w:ascii="宋体" w:hAnsi="宋体" w:eastAsia="宋体" w:cs="宋体"/>
          <w:sz w:val="24"/>
          <w:highlight w:val="none"/>
        </w:rPr>
        <w:t xml:space="preserve">。    </w:t>
      </w:r>
      <w:r>
        <w:rPr>
          <w:rFonts w:hint="eastAsia" w:ascii="宋体" w:hAnsi="宋体" w:cs="宋体"/>
          <w:sz w:val="24"/>
          <w:highlight w:val="none"/>
        </w:rPr>
        <w:t xml:space="preserve"> </w:t>
      </w:r>
      <w:r/>
    </w:p>
    <w:p>
      <w:pPr>
        <w:numPr>
          <w:ilvl w:val="0"/>
          <w:numId w:val="1"/>
        </w:numPr>
        <w:spacing w:line="360" w:lineRule="auto"/>
        <w:shd w:val="clear" w:color="auto" w:fill="ffffff"/>
        <w:widowControl/>
        <w:rPr>
          <w:rFonts w:ascii="宋体" w:hAnsi="宋体" w:eastAsia="宋体" w:cs="楷体"/>
          <w:b w:val="0"/>
          <w:sz w:val="24"/>
          <w:szCs w:val="28"/>
          <w:highlight w:val="none"/>
        </w:rPr>
      </w:pPr>
      <w:r>
        <w:rPr>
          <w:rFonts w:hint="eastAsia" w:ascii="宋体" w:hAnsi="宋体" w:cs="楷体"/>
          <w:sz w:val="24"/>
          <w:szCs w:val="28"/>
          <w:highlight w:val="none"/>
        </w:rPr>
        <w:t xml:space="preserve">本项目的特定资格要求：</w:t>
      </w:r>
      <w:r>
        <w:rPr>
          <w:rFonts w:hint="eastAsia" w:ascii="宋体" w:hAnsi="宋体" w:cs="楷体"/>
          <w:sz w:val="24"/>
          <w:szCs w:val="28"/>
          <w:highlight w:val="none"/>
          <w:lang w:eastAsia="zh-CN"/>
        </w:rPr>
        <w:t xml:space="preserve">无。</w:t>
      </w:r>
      <w:r/>
    </w:p>
    <w:p>
      <w:pPr>
        <w:numPr>
          <w:ilvl w:val="0"/>
          <w:numId w:val="0"/>
        </w:numPr>
        <w:spacing w:line="360" w:lineRule="auto"/>
        <w:shd w:val="clear" w:color="auto" w:fill="ffffff"/>
        <w:widowControl/>
        <w:rPr>
          <w:rFonts w:ascii="宋体" w:hAnsi="宋体" w:eastAsia="宋体" w:cs="楷体"/>
          <w:b w:val="0"/>
          <w:sz w:val="24"/>
          <w:szCs w:val="28"/>
          <w:highlight w:val="none"/>
        </w:rPr>
      </w:pPr>
      <w:r>
        <w:rPr>
          <w:rFonts w:hint="eastAsia" w:ascii="宋体" w:hAnsi="宋体" w:eastAsia="宋体" w:cs="楷体"/>
          <w:b w:val="0"/>
          <w:sz w:val="24"/>
          <w:szCs w:val="28"/>
          <w:highlight w:val="none"/>
        </w:rPr>
        <w:t xml:space="preserve">三、获取招标文件</w:t>
      </w:r>
      <w:bookmarkEnd w:id="17"/>
      <w:r/>
      <w:bookmarkEnd w:id="18"/>
      <w:r/>
      <w:bookmarkEnd w:id="19"/>
      <w:r/>
      <w:bookmarkEnd w:id="20"/>
      <w:r>
        <w:rPr>
          <w:rFonts w:hint="eastAsia" w:ascii="宋体" w:hAnsi="宋体" w:eastAsia="宋体" w:cs="楷体"/>
          <w:b w:val="0"/>
          <w:sz w:val="24"/>
          <w:szCs w:val="28"/>
          <w:highlight w:val="none"/>
          <w:lang w:eastAsia="zh-CN"/>
        </w:rPr>
        <w:t xml:space="preserve">（系统报名时间）</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获取时间</w:t>
      </w:r>
      <w:r>
        <w:rPr>
          <w:rFonts w:hint="eastAsia" w:ascii="宋体" w:hAnsi="宋体" w:eastAsia="宋体" w:cs="楷体"/>
          <w:b w:val="0"/>
          <w:sz w:val="24"/>
          <w:szCs w:val="28"/>
          <w:highlight w:val="none"/>
          <w:lang w:eastAsia="zh-CN"/>
        </w:rPr>
        <w:t xml:space="preserve">（系统报名时间）</w:t>
      </w:r>
      <w:r>
        <w:rPr>
          <w:rFonts w:hint="eastAsia" w:ascii="宋体" w:hAnsi="宋体" w:cs="楷体"/>
          <w:sz w:val="24"/>
          <w:szCs w:val="28"/>
          <w:highlight w:val="none"/>
        </w:rPr>
        <w:t xml:space="preserve">：202</w:t>
      </w:r>
      <w:r>
        <w:rPr>
          <w:rFonts w:hint="eastAsia" w:ascii="宋体" w:hAnsi="宋体" w:cs="楷体"/>
          <w:sz w:val="24"/>
          <w:szCs w:val="28"/>
          <w:highlight w:val="none"/>
          <w:lang w:val="en-US" w:eastAsia="zh-CN"/>
        </w:rPr>
        <w:t xml:space="preserve">6</w:t>
      </w:r>
      <w:r>
        <w:rPr>
          <w:rFonts w:hint="eastAsia" w:ascii="宋体" w:hAnsi="宋体" w:cs="楷体"/>
          <w:sz w:val="24"/>
          <w:szCs w:val="28"/>
          <w:highlight w:val="none"/>
        </w:rPr>
        <w:t xml:space="preserve">年</w:t>
      </w:r>
      <w:r>
        <w:rPr>
          <w:rFonts w:hint="eastAsia" w:ascii="宋体" w:hAnsi="宋体" w:cs="楷体"/>
          <w:sz w:val="24"/>
          <w:szCs w:val="28"/>
          <w:highlight w:val="none"/>
          <w:lang w:val="en-US" w:eastAsia="zh-CN"/>
        </w:rPr>
        <w:t xml:space="preserve">7</w:t>
      </w:r>
      <w:r>
        <w:rPr>
          <w:rFonts w:hint="eastAsia" w:ascii="宋体" w:hAnsi="宋体" w:cs="楷体"/>
          <w:sz w:val="24"/>
          <w:szCs w:val="28"/>
          <w:highlight w:val="none"/>
        </w:rPr>
        <w:t xml:space="preserve">月</w:t>
      </w:r>
      <w:r>
        <w:rPr>
          <w:rFonts w:hint="eastAsia" w:ascii="宋体" w:hAnsi="宋体" w:cs="楷体"/>
          <w:sz w:val="24"/>
          <w:szCs w:val="28"/>
          <w:highlight w:val="none"/>
          <w:lang w:val="en-US" w:eastAsia="zh-CN"/>
        </w:rPr>
        <w:t xml:space="preserve">23</w:t>
      </w:r>
      <w:r>
        <w:rPr>
          <w:rFonts w:hint="eastAsia" w:ascii="宋体" w:hAnsi="宋体" w:cs="楷体"/>
          <w:sz w:val="24"/>
          <w:szCs w:val="28"/>
          <w:highlight w:val="none"/>
        </w:rPr>
        <w:t xml:space="preserve">日0:00起至202</w:t>
      </w:r>
      <w:r>
        <w:rPr>
          <w:rFonts w:hint="eastAsia" w:ascii="宋体" w:hAnsi="宋体" w:cs="楷体"/>
          <w:sz w:val="24"/>
          <w:szCs w:val="28"/>
          <w:highlight w:val="none"/>
          <w:lang w:val="en-US" w:eastAsia="zh-CN"/>
        </w:rPr>
        <w:t xml:space="preserve">6</w:t>
      </w:r>
      <w:r>
        <w:rPr>
          <w:rFonts w:hint="eastAsia" w:ascii="宋体" w:hAnsi="宋体" w:cs="楷体"/>
          <w:sz w:val="24"/>
          <w:szCs w:val="28"/>
          <w:highlight w:val="none"/>
        </w:rPr>
        <w:t xml:space="preserve">年</w:t>
      </w:r>
      <w:r>
        <w:rPr>
          <w:rFonts w:hint="eastAsia" w:ascii="宋体" w:hAnsi="宋体" w:cs="楷体"/>
          <w:sz w:val="24"/>
          <w:szCs w:val="28"/>
          <w:highlight w:val="none"/>
          <w:lang w:val="en-US" w:eastAsia="zh-CN"/>
        </w:rPr>
        <w:t xml:space="preserve">7</w:t>
      </w:r>
      <w:r>
        <w:rPr>
          <w:rFonts w:hint="eastAsia" w:ascii="宋体" w:hAnsi="宋体" w:cs="楷体"/>
          <w:sz w:val="24"/>
          <w:szCs w:val="28"/>
          <w:highlight w:val="none"/>
        </w:rPr>
        <w:t xml:space="preserve">月</w:t>
      </w:r>
      <w:r>
        <w:rPr>
          <w:rFonts w:hint="eastAsia" w:ascii="宋体" w:hAnsi="宋体" w:cs="楷体"/>
          <w:sz w:val="24"/>
          <w:szCs w:val="28"/>
          <w:highlight w:val="none"/>
          <w:lang w:val="en-US" w:eastAsia="zh-CN"/>
        </w:rPr>
        <w:t xml:space="preserve">30</w:t>
      </w:r>
      <w:r>
        <w:rPr>
          <w:rFonts w:hint="eastAsia" w:ascii="宋体" w:hAnsi="宋体" w:cs="楷体"/>
          <w:sz w:val="24"/>
          <w:szCs w:val="28"/>
          <w:highlight w:val="none"/>
        </w:rPr>
        <w:t xml:space="preserve">日 23:59分（北京时间）</w:t>
      </w:r>
      <w:r/>
    </w:p>
    <w:p>
      <w:pPr>
        <w:spacing w:line="360" w:lineRule="auto"/>
        <w:rPr>
          <w:rFonts w:ascii="宋体" w:hAnsi="宋体" w:cs="楷体"/>
          <w:sz w:val="24"/>
          <w:szCs w:val="28"/>
          <w:highlight w:val="none"/>
          <w:u w:val="single"/>
        </w:rPr>
      </w:pPr>
      <w:r>
        <w:rPr>
          <w:rFonts w:hint="eastAsia" w:ascii="宋体" w:hAnsi="宋体" w:cs="楷体"/>
          <w:sz w:val="24"/>
          <w:szCs w:val="28"/>
          <w:highlight w:val="none"/>
        </w:rPr>
        <w:t xml:space="preserve">获取地点：“苏采云”</w:t>
      </w:r>
      <w:r>
        <w:rPr>
          <w:rFonts w:hint="eastAsia" w:ascii="宋体" w:hAnsi="宋体" w:cs="楷体"/>
          <w:sz w:val="24"/>
          <w:szCs w:val="28"/>
          <w:highlight w:val="none"/>
          <w:u w:val="single"/>
        </w:rPr>
        <w:t xml:space="preserve">电子交易平台（网址：</w:t>
      </w:r>
      <w:r>
        <w:rPr>
          <w:highlight w:val="none"/>
        </w:rPr>
        <w:fldChar w:fldCharType="begin"/>
      </w:r>
      <w:r>
        <w:rPr>
          <w:highlight w:val="none"/>
        </w:rPr>
        <w:instrText xml:space="preserve"> HYPERLINK "http://jszfcg.jsczt.cn/）" </w:instrText>
      </w:r>
      <w:r>
        <w:rPr>
          <w:highlight w:val="none"/>
        </w:rPr>
        <w:fldChar w:fldCharType="separate"/>
      </w:r>
      <w:r>
        <w:rPr>
          <w:rStyle w:val="692"/>
          <w:rFonts w:hint="eastAsia" w:ascii="宋体" w:hAnsi="宋体" w:cs="楷体"/>
          <w:sz w:val="24"/>
          <w:szCs w:val="28"/>
          <w:highlight w:val="none"/>
        </w:rPr>
        <w:t xml:space="preserve">http://jszfcg.jsczt.cn/）</w:t>
      </w:r>
      <w:r>
        <w:rPr>
          <w:rStyle w:val="692"/>
          <w:rFonts w:hint="eastAsia" w:ascii="宋体" w:hAnsi="宋体" w:cs="楷体"/>
          <w:sz w:val="24"/>
          <w:szCs w:val="28"/>
          <w:highlight w:val="none"/>
        </w:rPr>
        <w:fldChar w:fldCharType="end"/>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采购文件售价：免费</w:t>
      </w:r>
      <w:r/>
    </w:p>
    <w:p>
      <w:pPr>
        <w:pStyle w:val="654"/>
        <w:jc w:val="both"/>
        <w:spacing w:line="360" w:lineRule="auto"/>
        <w:rPr>
          <w:rFonts w:ascii="宋体" w:hAnsi="宋体" w:eastAsia="宋体" w:cs="楷体"/>
          <w:b w:val="0"/>
          <w:sz w:val="24"/>
          <w:szCs w:val="28"/>
          <w:highlight w:val="none"/>
        </w:rPr>
      </w:pPr>
      <w:r/>
      <w:bookmarkStart w:id="21" w:name="_Toc35393793"/>
      <w:r/>
      <w:bookmarkStart w:id="22" w:name="_Toc35393624"/>
      <w:r/>
      <w:bookmarkStart w:id="23" w:name="_Toc28359005"/>
      <w:r/>
      <w:bookmarkStart w:id="24" w:name="_Toc28359082"/>
      <w:r>
        <w:rPr>
          <w:rFonts w:hint="eastAsia" w:ascii="宋体" w:hAnsi="宋体" w:eastAsia="宋体" w:cs="楷体"/>
          <w:b w:val="0"/>
          <w:sz w:val="24"/>
          <w:szCs w:val="28"/>
          <w:highlight w:val="none"/>
        </w:rPr>
        <w:t xml:space="preserve">四、</w:t>
      </w:r>
      <w:bookmarkEnd w:id="21"/>
      <w:r/>
      <w:bookmarkEnd w:id="22"/>
      <w:r/>
      <w:bookmarkEnd w:id="23"/>
      <w:r/>
      <w:bookmarkEnd w:id="24"/>
      <w:r>
        <w:rPr>
          <w:rFonts w:hint="eastAsia" w:ascii="宋体" w:hAnsi="宋体" w:eastAsia="宋体" w:cs="楷体"/>
          <w:b w:val="0"/>
          <w:sz w:val="24"/>
          <w:szCs w:val="28"/>
          <w:highlight w:val="none"/>
        </w:rPr>
        <w:t xml:space="preserve">提交投标文件截止时间、开标时间和地点</w:t>
      </w:r>
      <w:r/>
    </w:p>
    <w:p>
      <w:pPr>
        <w:spacing w:line="360" w:lineRule="auto"/>
        <w:rPr>
          <w:rFonts w:ascii="宋体" w:hAnsi="宋体" w:cs="楷体"/>
          <w:bCs/>
          <w:sz w:val="24"/>
          <w:szCs w:val="28"/>
          <w:highlight w:val="none"/>
          <w:u w:val="single"/>
        </w:rPr>
      </w:pPr>
      <w:r>
        <w:rPr>
          <w:rFonts w:hint="eastAsia" w:ascii="宋体" w:hAnsi="宋体" w:cs="楷体"/>
          <w:bCs/>
          <w:sz w:val="24"/>
          <w:szCs w:val="28"/>
          <w:highlight w:val="none"/>
        </w:rPr>
        <w:t xml:space="preserve">提交截止时间及开标时间：</w:t>
      </w:r>
      <w:r>
        <w:rPr>
          <w:rFonts w:hint="eastAsia" w:ascii="宋体" w:hAnsi="宋体" w:cs="楷体"/>
          <w:bCs/>
          <w:sz w:val="24"/>
          <w:szCs w:val="28"/>
          <w:highlight w:val="none"/>
          <w:u w:val="single"/>
        </w:rPr>
        <w:t xml:space="preserve">202</w:t>
      </w:r>
      <w:r>
        <w:rPr>
          <w:rFonts w:hint="eastAsia" w:ascii="宋体" w:hAnsi="宋体" w:cs="楷体"/>
          <w:bCs/>
          <w:sz w:val="24"/>
          <w:szCs w:val="28"/>
          <w:highlight w:val="none"/>
          <w:u w:val="single"/>
          <w:lang w:val="en-US" w:eastAsia="zh-CN"/>
        </w:rPr>
        <w:t xml:space="preserve">6</w:t>
      </w:r>
      <w:r>
        <w:rPr>
          <w:rFonts w:hint="eastAsia" w:ascii="宋体" w:hAnsi="宋体" w:cs="楷体"/>
          <w:bCs/>
          <w:sz w:val="24"/>
          <w:szCs w:val="28"/>
          <w:highlight w:val="none"/>
          <w:u w:val="single"/>
        </w:rPr>
        <w:t xml:space="preserve">年</w:t>
      </w:r>
      <w:r>
        <w:rPr>
          <w:rFonts w:hint="eastAsia" w:ascii="宋体" w:hAnsi="宋体" w:cs="楷体"/>
          <w:bCs/>
          <w:sz w:val="24"/>
          <w:szCs w:val="28"/>
          <w:highlight w:val="none"/>
          <w:u w:val="single"/>
          <w:lang w:val="en-US" w:eastAsia="zh-CN"/>
        </w:rPr>
        <w:t xml:space="preserve">8</w:t>
      </w:r>
      <w:r>
        <w:rPr>
          <w:rFonts w:hint="eastAsia" w:ascii="宋体" w:hAnsi="宋体" w:cs="楷体"/>
          <w:bCs/>
          <w:sz w:val="24"/>
          <w:szCs w:val="28"/>
          <w:highlight w:val="none"/>
          <w:u w:val="single"/>
        </w:rPr>
        <w:t xml:space="preserve">月</w:t>
      </w:r>
      <w:r>
        <w:rPr>
          <w:rFonts w:hint="eastAsia" w:ascii="宋体" w:hAnsi="宋体" w:cs="楷体"/>
          <w:bCs/>
          <w:sz w:val="24"/>
          <w:szCs w:val="28"/>
          <w:highlight w:val="none"/>
          <w:u w:val="single"/>
          <w:lang w:val="en-US" w:eastAsia="zh-CN"/>
        </w:rPr>
        <w:t xml:space="preserve">13</w:t>
      </w:r>
      <w:r>
        <w:rPr>
          <w:rFonts w:hint="eastAsia" w:ascii="宋体" w:hAnsi="宋体" w:cs="楷体"/>
          <w:bCs/>
          <w:sz w:val="24"/>
          <w:szCs w:val="28"/>
          <w:highlight w:val="none"/>
          <w:u w:val="single"/>
        </w:rPr>
        <w:t xml:space="preserve">日9点00分</w:t>
      </w:r>
      <w:r>
        <w:rPr>
          <w:rFonts w:hint="eastAsia" w:ascii="宋体" w:hAnsi="宋体" w:cs="楷体"/>
          <w:bCs/>
          <w:sz w:val="24"/>
          <w:szCs w:val="28"/>
          <w:highlight w:val="none"/>
        </w:rPr>
        <w:t xml:space="preserve">（北京时间）</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开标地点：</w:t>
      </w:r>
      <w:r>
        <w:rPr>
          <w:rFonts w:hint="eastAsia" w:ascii="宋体" w:hAnsi="宋体" w:cs="楷体"/>
          <w:sz w:val="24"/>
          <w:highlight w:val="none"/>
        </w:rPr>
        <w:t xml:space="preserve">“苏采云”政府采购交易系统网上</w:t>
      </w:r>
      <w:r>
        <w:rPr>
          <w:rFonts w:hint="eastAsia" w:ascii="宋体" w:hAnsi="宋体" w:cs="楷体"/>
          <w:szCs w:val="21"/>
          <w:highlight w:val="none"/>
        </w:rPr>
        <w:t xml:space="preserve">开标大厅</w:t>
      </w:r>
      <w:r/>
    </w:p>
    <w:p>
      <w:pPr>
        <w:pStyle w:val="654"/>
        <w:jc w:val="both"/>
        <w:spacing w:line="360" w:lineRule="auto"/>
        <w:rPr>
          <w:rFonts w:ascii="宋体" w:hAnsi="宋体" w:eastAsia="宋体" w:cs="楷体"/>
          <w:b w:val="0"/>
          <w:bCs/>
          <w:sz w:val="24"/>
          <w:szCs w:val="28"/>
          <w:highlight w:val="none"/>
        </w:rPr>
      </w:pPr>
      <w:r/>
      <w:bookmarkStart w:id="25" w:name="_Toc35393625"/>
      <w:r/>
      <w:bookmarkStart w:id="26" w:name="_Toc35393794"/>
      <w:r/>
      <w:bookmarkStart w:id="27" w:name="_Toc28359084"/>
      <w:r/>
      <w:bookmarkStart w:id="28" w:name="_Toc28359007"/>
      <w:r>
        <w:rPr>
          <w:rFonts w:hint="eastAsia" w:ascii="宋体" w:hAnsi="宋体" w:eastAsia="宋体" w:cs="楷体"/>
          <w:b w:val="0"/>
          <w:bCs/>
          <w:sz w:val="24"/>
          <w:szCs w:val="28"/>
          <w:highlight w:val="none"/>
        </w:rPr>
        <w:t xml:space="preserve">五、公告期限</w:t>
      </w:r>
      <w:bookmarkEnd w:id="25"/>
      <w:r/>
      <w:bookmarkEnd w:id="26"/>
      <w:r/>
      <w:bookmarkEnd w:id="27"/>
      <w:r/>
      <w:bookmarkEnd w:id="28"/>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自本公告发布之日起5个工作日。</w:t>
      </w:r>
      <w:r/>
    </w:p>
    <w:p>
      <w:pPr>
        <w:pStyle w:val="654"/>
        <w:jc w:val="both"/>
        <w:spacing w:line="360" w:lineRule="auto"/>
        <w:rPr>
          <w:rFonts w:ascii="宋体" w:hAnsi="宋体" w:eastAsia="宋体" w:cs="楷体"/>
          <w:b w:val="0"/>
          <w:sz w:val="24"/>
          <w:szCs w:val="28"/>
          <w:highlight w:val="none"/>
        </w:rPr>
      </w:pPr>
      <w:r/>
      <w:bookmarkStart w:id="29" w:name="_Toc35393795"/>
      <w:r/>
      <w:bookmarkStart w:id="30" w:name="_Toc35393626"/>
      <w:r>
        <w:rPr>
          <w:rFonts w:hint="eastAsia" w:ascii="宋体" w:hAnsi="宋体" w:eastAsia="宋体" w:cs="楷体"/>
          <w:b w:val="0"/>
          <w:sz w:val="24"/>
          <w:szCs w:val="28"/>
          <w:highlight w:val="none"/>
        </w:rPr>
        <w:t xml:space="preserve">六、其他补充事宜</w:t>
      </w:r>
      <w:bookmarkEnd w:id="29"/>
      <w:r/>
      <w:bookmarkEnd w:id="30"/>
      <w:r/>
      <w:r/>
    </w:p>
    <w:p>
      <w:pPr>
        <w:pStyle w:val="1541"/>
        <w:ind w:firstLine="0"/>
        <w:jc w:val="left"/>
        <w:spacing w:line="360" w:lineRule="auto"/>
        <w:widowControl/>
        <w:rPr>
          <w:rFonts w:ascii="宋体" w:hAnsi="宋体" w:cs="楷体"/>
          <w:sz w:val="24"/>
          <w:szCs w:val="28"/>
          <w:highlight w:val="none"/>
        </w:rPr>
      </w:pPr>
      <w:r/>
      <w:bookmarkStart w:id="31" w:name="_Toc28359008"/>
      <w:r/>
      <w:bookmarkStart w:id="32" w:name="_Toc28359085"/>
      <w:r/>
      <w:bookmarkStart w:id="33" w:name="_Toc35393627"/>
      <w:r/>
      <w:bookmarkStart w:id="34" w:name="_Toc35393796"/>
      <w:r>
        <w:rPr>
          <w:rFonts w:hint="eastAsia" w:ascii="宋体" w:hAnsi="宋体" w:cs="楷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pStyle w:val="1541"/>
        <w:ind w:firstLine="0"/>
        <w:jc w:val="left"/>
        <w:spacing w:line="360" w:lineRule="auto"/>
        <w:widowControl/>
        <w:rPr>
          <w:rFonts w:ascii="宋体" w:hAnsi="宋体" w:cs="楷体"/>
          <w:sz w:val="24"/>
          <w:szCs w:val="28"/>
          <w:highlight w:val="none"/>
        </w:rPr>
      </w:pPr>
      <w:r>
        <w:rPr>
          <w:rFonts w:hint="eastAsia" w:ascii="宋体" w:hAnsi="宋体" w:cs="楷体"/>
          <w:sz w:val="24"/>
          <w:szCs w:val="28"/>
          <w:highlight w:val="none"/>
        </w:rPr>
        <w:t xml:space="preserve">2.投标人投标需提前办理数字认证证书，办理方式和注意事项详见:</w:t>
      </w:r>
      <w:r/>
    </w:p>
    <w:p>
      <w:pPr>
        <w:pStyle w:val="796"/>
        <w:spacing w:before="0" w:beforeAutospacing="0" w:after="0" w:afterAutospacing="0" w:line="360" w:lineRule="auto"/>
        <w:rPr>
          <w:rFonts w:cs="楷体"/>
          <w:highlight w:val="none"/>
        </w:rPr>
      </w:pPr>
      <w:r>
        <w:rPr>
          <w:rFonts w:hint="eastAsia" w:cs="楷体"/>
          <w:highlight w:val="none"/>
        </w:rPr>
        <w:t xml:space="preserve">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highlight w:val="none"/>
        </w:rPr>
        <w:instrText xml:space="preserve"> HYPERLINK "http://jsxcmm.com/help/gys.html。" </w:instrText>
      </w:r>
      <w:r>
        <w:rPr>
          <w:highlight w:val="none"/>
        </w:rPr>
        <w:fldChar w:fldCharType="separate"/>
      </w:r>
      <w:r>
        <w:rPr>
          <w:rStyle w:val="819"/>
          <w:rFonts w:hint="eastAsia" w:cs="楷体"/>
          <w:color w:val="000000"/>
          <w:highlight w:val="none"/>
        </w:rPr>
        <w:t xml:space="preserve">http://jsxcmm.com/help/gys.html。</w:t>
      </w:r>
      <w:r>
        <w:rPr>
          <w:rStyle w:val="819"/>
          <w:rFonts w:hint="eastAsia" w:cs="楷体"/>
          <w:color w:val="000000"/>
          <w:highlight w:val="none"/>
        </w:rPr>
        <w:fldChar w:fldCharType="end"/>
      </w:r>
      <w:r/>
    </w:p>
    <w:p>
      <w:pPr>
        <w:pStyle w:val="2252"/>
        <w:rPr>
          <w:rFonts w:ascii="宋体" w:hAnsi="宋体" w:cs="楷体"/>
          <w:highlight w:val="none"/>
        </w:rPr>
      </w:pPr>
      <w:r>
        <w:rPr>
          <w:rFonts w:hint="eastAsia" w:ascii="宋体" w:hAnsi="宋体" w:cs="楷体"/>
          <w:highlight w:val="none"/>
        </w:rPr>
        <w:t xml:space="preserve">窗体底端</w:t>
      </w:r>
      <w:r/>
    </w:p>
    <w:p>
      <w:pPr>
        <w:pStyle w:val="654"/>
        <w:jc w:val="both"/>
        <w:spacing w:line="360" w:lineRule="auto"/>
        <w:rPr>
          <w:rFonts w:ascii="宋体" w:hAnsi="宋体" w:eastAsia="宋体" w:cs="楷体"/>
          <w:b w:val="0"/>
          <w:sz w:val="24"/>
          <w:szCs w:val="28"/>
          <w:highlight w:val="none"/>
        </w:rPr>
      </w:pPr>
      <w:r>
        <w:rPr>
          <w:rFonts w:hint="eastAsia" w:ascii="宋体" w:hAnsi="宋体" w:eastAsia="宋体" w:cs="楷体"/>
          <w:b w:val="0"/>
          <w:sz w:val="24"/>
          <w:szCs w:val="28"/>
          <w:highlight w:val="none"/>
        </w:rPr>
        <w:t xml:space="preserve">七、对本次招标提出询问，请按以下方式联系。</w:t>
      </w:r>
      <w:bookmarkEnd w:id="31"/>
      <w:r/>
      <w:bookmarkEnd w:id="32"/>
      <w:r/>
      <w:bookmarkEnd w:id="33"/>
      <w:r/>
      <w:bookmarkEnd w:id="34"/>
      <w:r/>
      <w:r/>
    </w:p>
    <w:p>
      <w:pPr>
        <w:spacing w:line="360" w:lineRule="auto"/>
        <w:widowControl/>
        <w:rPr>
          <w:rFonts w:ascii="宋体" w:hAnsi="宋体" w:cs="楷体"/>
          <w:sz w:val="24"/>
          <w:szCs w:val="28"/>
        </w:rPr>
      </w:pPr>
      <w:r>
        <w:rPr>
          <w:rFonts w:hint="eastAsia" w:ascii="宋体" w:hAnsi="宋体" w:cs="楷体"/>
          <w:sz w:val="24"/>
          <w:szCs w:val="28"/>
          <w:highlight w:val="white"/>
        </w:rPr>
        <w:t xml:space="preserve">1.采购人信息</w:t>
      </w:r>
      <w:r/>
    </w:p>
    <w:p>
      <w:pPr>
        <w:spacing w:line="360" w:lineRule="auto"/>
        <w:rPr>
          <w:rFonts w:ascii="宋体" w:hAnsi="宋体" w:cs="楷体"/>
          <w:sz w:val="24"/>
          <w:szCs w:val="28"/>
        </w:rPr>
      </w:pPr>
      <w:r>
        <w:rPr>
          <w:rFonts w:hint="eastAsia" w:ascii="宋体" w:hAnsi="宋体" w:cs="楷体"/>
          <w:sz w:val="24"/>
          <w:szCs w:val="28"/>
          <w:highlight w:val="white"/>
        </w:rPr>
        <w:t xml:space="preserve">名 称：</w:t>
      </w:r>
      <w:r>
        <w:rPr>
          <w:rFonts w:hint="eastAsia" w:ascii="宋体" w:hAnsi="宋体" w:cs="楷体"/>
          <w:sz w:val="24"/>
          <w:szCs w:val="28"/>
        </w:rPr>
        <w:t xml:space="preserve">丹阳市人民医院</w:t>
      </w:r>
      <w:r/>
    </w:p>
    <w:p>
      <w:pPr>
        <w:spacing w:line="360" w:lineRule="auto"/>
        <w:rPr>
          <w:rFonts w:ascii="宋体" w:hAnsi="宋体"/>
          <w:color w:val="0000ff"/>
          <w:sz w:val="24"/>
          <w:szCs w:val="28"/>
        </w:rPr>
      </w:pPr>
      <w:r>
        <w:rPr>
          <w:rFonts w:hint="eastAsia" w:ascii="宋体" w:hAnsi="宋体" w:cs="楷体"/>
          <w:sz w:val="24"/>
          <w:szCs w:val="28"/>
          <w:highlight w:val="white"/>
        </w:rPr>
        <w:t xml:space="preserve">地 址</w:t>
      </w:r>
      <w:r>
        <w:rPr>
          <w:rFonts w:hint="eastAsia" w:ascii="宋体" w:hAnsi="宋体" w:cs="宋体"/>
          <w:sz w:val="24"/>
          <w:szCs w:val="28"/>
          <w:highlight w:val="white"/>
        </w:rPr>
        <w:t xml:space="preserve">：</w:t>
      </w:r>
      <w:r>
        <w:rPr>
          <w:rFonts w:hint="eastAsia" w:ascii="宋体" w:hAnsi="宋体" w:cs="宋体"/>
          <w:sz w:val="24"/>
          <w:szCs w:val="28"/>
        </w:rPr>
        <w:t xml:space="preserve">江苏省镇江市丹阳市新民西路2号</w:t>
      </w:r>
      <w:r/>
    </w:p>
    <w:p>
      <w:pPr>
        <w:spacing w:line="360" w:lineRule="auto"/>
        <w:rPr>
          <w:rFonts w:hint="eastAsia" w:ascii="宋体" w:hAnsi="宋体" w:eastAsia="宋体" w:cs="楷体"/>
          <w:sz w:val="24"/>
          <w:szCs w:val="28"/>
          <w:highlight w:val="white"/>
          <w:lang w:val="en-US" w:eastAsia="zh-CN"/>
        </w:rPr>
      </w:pPr>
      <w:r>
        <w:rPr>
          <w:rFonts w:hint="eastAsia" w:ascii="宋体" w:hAnsi="宋体" w:cs="楷体"/>
          <w:sz w:val="24"/>
          <w:szCs w:val="28"/>
          <w:highlight w:val="white"/>
        </w:rPr>
        <w:t xml:space="preserve">联系人：</w:t>
      </w:r>
      <w:r>
        <w:rPr>
          <w:rFonts w:hint="eastAsia" w:ascii="宋体" w:hAnsi="宋体" w:cs="楷体"/>
          <w:sz w:val="24"/>
          <w:szCs w:val="28"/>
          <w:highlight w:val="white"/>
          <w:lang w:eastAsia="zh-CN"/>
        </w:rPr>
        <w:t xml:space="preserve">韦扬</w:t>
      </w:r>
      <w:r/>
    </w:p>
    <w:p>
      <w:pPr>
        <w:spacing w:line="360" w:lineRule="auto"/>
        <w:rPr>
          <w:rFonts w:hint="default" w:ascii="宋体" w:hAnsi="宋体" w:eastAsia="宋体" w:cs="楷体"/>
          <w:sz w:val="24"/>
          <w:szCs w:val="28"/>
          <w:lang w:val="en-US" w:eastAsia="zh-CN"/>
        </w:rPr>
      </w:pPr>
      <w:r>
        <w:rPr>
          <w:rFonts w:hint="eastAsia" w:ascii="宋体" w:hAnsi="宋体" w:cs="楷体"/>
          <w:sz w:val="24"/>
          <w:szCs w:val="28"/>
        </w:rPr>
        <w:t xml:space="preserve">联系</w:t>
      </w:r>
      <w:r>
        <w:rPr>
          <w:rFonts w:hint="eastAsia" w:ascii="宋体" w:hAnsi="宋体" w:cs="楷体"/>
          <w:sz w:val="24"/>
          <w:szCs w:val="28"/>
          <w:lang w:val="en-US" w:eastAsia="zh-CN"/>
        </w:rPr>
        <w:t xml:space="preserve">方</w:t>
      </w:r>
      <w:r>
        <w:rPr>
          <w:rFonts w:hint="eastAsia" w:ascii="宋体" w:hAnsi="宋体" w:cs="楷体"/>
          <w:color w:val="auto"/>
          <w:sz w:val="24"/>
          <w:szCs w:val="28"/>
          <w:lang w:val="en-US" w:eastAsia="zh-CN"/>
        </w:rPr>
        <w:t xml:space="preserve">式</w:t>
      </w:r>
      <w:r>
        <w:rPr>
          <w:rFonts w:hint="eastAsia" w:ascii="宋体" w:hAnsi="宋体" w:cs="楷体"/>
          <w:color w:val="auto"/>
          <w:sz w:val="24"/>
          <w:szCs w:val="28"/>
        </w:rPr>
        <w:t xml:space="preserve">：</w:t>
      </w:r>
      <w:r>
        <w:rPr>
          <w:rFonts w:hint="eastAsia" w:ascii="宋体" w:hAnsi="宋体"/>
          <w:color w:val="auto"/>
          <w:sz w:val="24"/>
          <w:szCs w:val="28"/>
        </w:rPr>
        <w:t xml:space="preserve">13952</w:t>
      </w:r>
      <w:r>
        <w:rPr>
          <w:rFonts w:hint="eastAsia" w:ascii="宋体" w:hAnsi="宋体"/>
          <w:color w:val="auto"/>
          <w:sz w:val="24"/>
          <w:szCs w:val="28"/>
          <w:lang w:val="en-US" w:eastAsia="zh-CN"/>
        </w:rPr>
        <w:t xml:space="preserve">918559</w:t>
      </w:r>
      <w:r/>
    </w:p>
    <w:p>
      <w:pPr>
        <w:spacing w:line="360" w:lineRule="auto"/>
        <w:rPr>
          <w:rFonts w:ascii="宋体" w:hAnsi="宋体" w:cs="楷体"/>
          <w:sz w:val="24"/>
          <w:szCs w:val="28"/>
        </w:rPr>
      </w:pPr>
      <w:r>
        <w:rPr>
          <w:rFonts w:hint="eastAsia" w:ascii="宋体" w:hAnsi="宋体" w:cs="楷体"/>
          <w:sz w:val="24"/>
          <w:szCs w:val="28"/>
          <w:highlight w:val="white"/>
        </w:rPr>
        <w:t xml:space="preserve">2.采购代理机构信息</w:t>
      </w:r>
      <w:r/>
    </w:p>
    <w:p>
      <w:pPr>
        <w:spacing w:line="360" w:lineRule="auto"/>
        <w:rPr>
          <w:rFonts w:ascii="宋体" w:hAnsi="宋体" w:cs="宋体"/>
          <w:sz w:val="24"/>
        </w:rPr>
      </w:pPr>
      <w:r>
        <w:rPr>
          <w:rFonts w:hint="eastAsia" w:ascii="宋体" w:hAnsi="宋体" w:cs="宋体"/>
          <w:sz w:val="24"/>
        </w:rPr>
        <w:t xml:space="preserve">名 称：丹阳市卫生装备采购管理中心 </w:t>
      </w:r>
      <w:r/>
    </w:p>
    <w:p>
      <w:pPr>
        <w:spacing w:line="360" w:lineRule="auto"/>
        <w:rPr>
          <w:rFonts w:ascii="宋体" w:hAnsi="宋体" w:cs="宋体"/>
          <w:sz w:val="24"/>
        </w:rPr>
      </w:pPr>
      <w:r>
        <w:rPr>
          <w:rFonts w:hint="eastAsia" w:ascii="宋体" w:hAnsi="宋体" w:cs="宋体"/>
          <w:sz w:val="24"/>
        </w:rPr>
        <w:t xml:space="preserve">地 址：丹阳市开发区凤凰路20号207室 </w:t>
      </w:r>
      <w:r/>
    </w:p>
    <w:p>
      <w:pPr>
        <w:spacing w:line="360" w:lineRule="auto"/>
        <w:rPr>
          <w:rFonts w:ascii="宋体" w:hAnsi="宋体" w:cs="宋体"/>
          <w:sz w:val="24"/>
        </w:rPr>
      </w:pPr>
      <w:r>
        <w:rPr>
          <w:rFonts w:hint="eastAsia" w:ascii="宋体" w:hAnsi="宋体" w:cs="宋体"/>
          <w:sz w:val="24"/>
        </w:rPr>
        <w:t xml:space="preserve">联系方式：0511-86578859</w:t>
      </w:r>
      <w:r/>
    </w:p>
    <w:p>
      <w:pPr>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spacing w:line="360" w:lineRule="auto"/>
        <w:rPr>
          <w:rFonts w:ascii="宋体" w:hAnsi="宋体" w:cs="楷体"/>
          <w:sz w:val="24"/>
          <w:szCs w:val="28"/>
        </w:rPr>
      </w:pPr>
      <w:r>
        <w:rPr>
          <w:rFonts w:hint="eastAsia" w:ascii="宋体" w:hAnsi="宋体" w:cs="楷体"/>
          <w:sz w:val="24"/>
          <w:szCs w:val="28"/>
          <w:highlight w:val="white"/>
        </w:rPr>
        <w:t xml:space="preserve">项目联系人：</w:t>
      </w:r>
      <w:r>
        <w:rPr>
          <w:rFonts w:hint="eastAsia" w:ascii="宋体" w:hAnsi="宋体" w:cs="宋体"/>
          <w:sz w:val="24"/>
        </w:rPr>
        <w:t xml:space="preserve">蒋晓燕</w:t>
      </w:r>
      <w:r/>
    </w:p>
    <w:p>
      <w:pPr>
        <w:spacing w:line="360" w:lineRule="auto"/>
        <w:rPr>
          <w:rFonts w:ascii="宋体" w:hAnsi="宋体" w:cs="楷体"/>
          <w:sz w:val="24"/>
          <w:szCs w:val="28"/>
        </w:rPr>
      </w:pPr>
      <w:r>
        <w:rPr>
          <w:rFonts w:hint="eastAsia" w:ascii="宋体" w:hAnsi="宋体" w:cs="楷体"/>
          <w:sz w:val="24"/>
          <w:szCs w:val="28"/>
          <w:highlight w:val="white"/>
        </w:rPr>
        <w:t xml:space="preserve">电 话：</w:t>
      </w:r>
      <w:bookmarkEnd w:id="3"/>
      <w:r/>
      <w:bookmarkEnd w:id="4"/>
      <w:r/>
      <w:bookmarkEnd w:id="5"/>
      <w:r/>
      <w:bookmarkEnd w:id="6"/>
      <w:r/>
      <w:bookmarkEnd w:id="7"/>
      <w:r/>
      <w:bookmarkStart w:id="35" w:name="_Toc92168000"/>
      <w:r/>
      <w:bookmarkStart w:id="36" w:name="_Toc100386034"/>
      <w:r>
        <w:rPr>
          <w:rFonts w:hint="eastAsia" w:ascii="宋体" w:hAnsi="宋体" w:cs="宋体"/>
          <w:sz w:val="24"/>
        </w:rPr>
        <w:t xml:space="preserve">0511-86578859</w:t>
      </w:r>
      <w:r/>
    </w:p>
    <w:p>
      <w:pPr>
        <w:spacing w:line="360" w:lineRule="auto"/>
        <w:rPr>
          <w:rFonts w:ascii="宋体" w:hAnsi="宋体" w:cs="楷体"/>
          <w:szCs w:val="32"/>
        </w:rPr>
      </w:pPr>
      <w:r>
        <w:rPr>
          <w:rFonts w:ascii="宋体" w:hAnsi="宋体" w:cs="楷体"/>
          <w:szCs w:val="32"/>
        </w:rPr>
      </w:r>
      <w:r/>
    </w:p>
    <w:p>
      <w:pPr>
        <w:pStyle w:val="655"/>
        <w:keepLines w:val="0"/>
        <w:keepNext w:val="0"/>
        <w:spacing w:before="0" w:after="0" w:line="360" w:lineRule="auto"/>
        <w:rPr>
          <w:rFonts w:ascii="宋体" w:hAnsi="宋体" w:cs="楷体"/>
          <w:szCs w:val="32"/>
        </w:rPr>
      </w:pPr>
      <w:r>
        <w:rPr>
          <w:rFonts w:ascii="宋体" w:hAnsi="宋体" w:cs="楷体"/>
          <w:szCs w:val="32"/>
        </w:rPr>
      </w:r>
      <w:r/>
    </w:p>
    <w:p>
      <w:pPr>
        <w:pStyle w:val="655"/>
        <w:jc w:val="center"/>
        <w:keepLines w:val="0"/>
        <w:keepNext w:val="0"/>
        <w:spacing w:before="0" w:after="0" w:line="360" w:lineRule="auto"/>
        <w:rPr>
          <w:rFonts w:ascii="宋体" w:hAnsi="宋体" w:cs="楷体"/>
          <w:szCs w:val="32"/>
        </w:rPr>
      </w:pPr>
      <w:r>
        <w:rPr>
          <w:rFonts w:ascii="宋体" w:hAnsi="宋体" w:cs="楷体"/>
          <w:szCs w:val="32"/>
        </w:rPr>
      </w:r>
      <w:r/>
    </w:p>
    <w:p>
      <w:r/>
      <w:r/>
    </w:p>
    <w:p>
      <w:r/>
      <w:r/>
    </w:p>
    <w:p>
      <w:pPr>
        <w:pStyle w:val="655"/>
        <w:jc w:val="center"/>
        <w:keepLines w:val="0"/>
        <w:keepNext w:val="0"/>
        <w:spacing w:before="0" w:after="0" w:line="360" w:lineRule="auto"/>
        <w:rPr>
          <w:rFonts w:ascii="宋体" w:hAnsi="宋体" w:cs="楷体"/>
          <w:szCs w:val="32"/>
        </w:rPr>
      </w:pPr>
      <w:r>
        <w:rPr>
          <w:rFonts w:ascii="宋体" w:hAnsi="宋体" w:cs="楷体"/>
          <w:szCs w:val="32"/>
        </w:rPr>
      </w:r>
      <w:r/>
    </w:p>
    <w:p>
      <w:pPr>
        <w:pStyle w:val="655"/>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第二部分    投标人须知</w:t>
      </w:r>
      <w:r/>
    </w:p>
    <w:p>
      <w:pPr>
        <w:pStyle w:val="655"/>
        <w:jc w:val="center"/>
        <w:keepLines w:val="0"/>
        <w:keepNext w:val="0"/>
        <w:spacing w:before="0" w:after="0" w:line="360" w:lineRule="auto"/>
        <w:rPr>
          <w:rFonts w:ascii="宋体" w:hAnsi="宋体" w:cs="楷体"/>
          <w:szCs w:val="32"/>
        </w:rPr>
      </w:pPr>
      <w:r>
        <w:rPr>
          <w:rFonts w:hint="eastAsia" w:ascii="宋体" w:hAnsi="宋体" w:cs="楷体"/>
          <w:szCs w:val="32"/>
        </w:rPr>
        <w:t xml:space="preserve">前附表</w:t>
      </w:r>
      <w:r/>
    </w:p>
    <w:tbl>
      <w:tblPr>
        <w:tblStyle w:val="663"/>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153"/>
        <w:gridCol w:w="8129"/>
      </w:tblGrid>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序号</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事项</w:t>
            </w:r>
            <w:r/>
          </w:p>
        </w:tc>
        <w:tc>
          <w:tcPr>
            <w:tcW w:w="8129"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本项目规定</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1</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报价要求</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z w:val="21"/>
                <w:szCs w:val="21"/>
              </w:rPr>
              <w:t xml:space="preserve">本次投标报价的币种为人民币。</w:t>
            </w:r>
            <w:r/>
          </w:p>
          <w:p>
            <w:pPr>
              <w:pStyle w:val="665"/>
              <w:ind w:firstLine="0"/>
              <w:rPr>
                <w:rFonts w:ascii="宋体" w:hAnsi="宋体" w:cs="宋体"/>
                <w:sz w:val="21"/>
                <w:szCs w:val="21"/>
              </w:rPr>
            </w:pPr>
            <w:r>
              <w:rPr>
                <w:rFonts w:hint="eastAsia" w:ascii="宋体" w:hAnsi="宋体" w:cs="宋体"/>
                <w:sz w:val="21"/>
                <w:szCs w:val="21"/>
              </w:rPr>
              <w:t xml:space="preserve">投标人应按招标文件所提供的各报价表格式报价。</w:t>
            </w:r>
            <w:r/>
          </w:p>
          <w:p>
            <w:pPr>
              <w:pStyle w:val="665"/>
              <w:ind w:firstLine="0"/>
              <w:rPr>
                <w:rFonts w:ascii="宋体" w:hAnsi="宋体" w:cs="宋体"/>
                <w:sz w:val="21"/>
                <w:szCs w:val="21"/>
              </w:rPr>
            </w:pPr>
            <w:r>
              <w:rPr>
                <w:rFonts w:hint="eastAsia" w:ascii="宋体" w:hAnsi="宋体" w:cs="宋体"/>
                <w:sz w:val="21"/>
                <w:szCs w:val="21"/>
              </w:rPr>
              <w:t xml:space="preserve">投标人应对本项目报出最具有竞争力的价格，应包括本次招标要求提供的货物（服务）已支付或将支付的所有费用（含税费）。</w:t>
            </w:r>
            <w:r/>
          </w:p>
          <w:p>
            <w:pPr>
              <w:pStyle w:val="665"/>
              <w:ind w:firstLine="0"/>
              <w:rPr>
                <w:rFonts w:ascii="宋体" w:hAnsi="宋体" w:cs="宋体"/>
                <w:sz w:val="21"/>
                <w:szCs w:val="21"/>
              </w:rPr>
            </w:pPr>
            <w:r>
              <w:rPr>
                <w:rFonts w:hint="eastAsia" w:ascii="宋体" w:hAnsi="宋体" w:cs="宋体"/>
                <w:sz w:val="21"/>
                <w:szCs w:val="21"/>
              </w:rPr>
              <w:t xml:space="preserve">最低投标报价不能作为中标的保证。</w:t>
            </w:r>
            <w:r/>
          </w:p>
          <w:p>
            <w:pPr>
              <w:pStyle w:val="665"/>
              <w:ind w:firstLine="0"/>
              <w:rPr>
                <w:rFonts w:ascii="宋体" w:hAnsi="宋体" w:cs="宋体"/>
                <w:sz w:val="21"/>
                <w:szCs w:val="21"/>
              </w:rPr>
            </w:pPr>
            <w:r>
              <w:rPr>
                <w:rFonts w:hint="eastAsia" w:ascii="宋体" w:hAnsi="宋体" w:cs="宋体"/>
                <w:sz w:val="21"/>
                <w:szCs w:val="21"/>
              </w:rPr>
              <w:t xml:space="preserve">中标价即为合同签约价。</w:t>
            </w:r>
            <w:r/>
          </w:p>
          <w:p>
            <w:pPr>
              <w:pStyle w:val="665"/>
              <w:ind w:firstLine="0"/>
              <w:rPr>
                <w:rFonts w:ascii="宋体" w:hAnsi="宋体" w:cs="宋体"/>
                <w:sz w:val="21"/>
                <w:szCs w:val="21"/>
              </w:rPr>
            </w:pPr>
            <w:r>
              <w:rPr>
                <w:rFonts w:hint="eastAsia" w:ascii="宋体" w:hAnsi="宋体" w:cs="宋体"/>
                <w:sz w:val="21"/>
                <w:szCs w:val="21"/>
              </w:rPr>
              <w:t xml:space="preserve">如出现报价前后不一致的，将按招标文件第五部分“评标办法和标准”第5项规定进行修正。</w:t>
            </w:r>
            <w:r/>
          </w:p>
          <w:p>
            <w:pPr>
              <w:pStyle w:val="665"/>
              <w:ind w:firstLine="0"/>
              <w:rPr>
                <w:rFonts w:ascii="宋体" w:hAnsi="宋体" w:cs="宋体"/>
                <w:sz w:val="21"/>
                <w:szCs w:val="21"/>
              </w:rPr>
            </w:pPr>
            <w:r>
              <w:rPr>
                <w:rFonts w:ascii="宋体" w:hAnsi="宋体" w:cs="宋体"/>
                <w:sz w:val="21"/>
                <w:szCs w:val="21"/>
              </w:rPr>
            </w:r>
            <w:r/>
          </w:p>
        </w:tc>
      </w:tr>
      <w:tr>
        <w:trPr>
          <w:trHeight w:val="1366"/>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2</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转包及分包</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z w:val="21"/>
                <w:szCs w:val="21"/>
              </w:rPr>
              <w:t xml:space="preserve">项目依法不得转包</w:t>
            </w:r>
            <w:r/>
          </w:p>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本项目不同意分包。</w:t>
            </w:r>
            <w:r/>
          </w:p>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1"/>
                <w:szCs w:val="21"/>
              </w:rPr>
              <w:t xml:space="preserve">（</w:t>
            </w:r>
            <w:r>
              <w:rPr>
                <w:rFonts w:hint="eastAsia" w:ascii="宋体" w:hAnsi="宋体" w:cs="宋体"/>
                <w:i/>
                <w:iCs/>
                <w:sz w:val="21"/>
                <w:szCs w:val="21"/>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 xml:space="preserve">）</w:t>
            </w:r>
            <w:r/>
          </w:p>
          <w:p>
            <w:pPr>
              <w:pStyle w:val="665"/>
              <w:ind w:firstLine="0"/>
              <w:rPr>
                <w:rFonts w:ascii="宋体" w:hAnsi="宋体" w:cs="宋体"/>
                <w:sz w:val="21"/>
                <w:szCs w:val="21"/>
              </w:rPr>
            </w:pPr>
            <w:r>
              <w:rPr>
                <w:rFonts w:ascii="宋体" w:hAnsi="宋体" w:cs="宋体"/>
                <w:sz w:val="21"/>
                <w:szCs w:val="21"/>
              </w:rPr>
            </w:r>
            <w:r/>
          </w:p>
        </w:tc>
      </w:tr>
      <w:tr>
        <w:trPr>
          <w:trHeight w:val="1366"/>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3</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开标前答疑会</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不组织</w:t>
            </w:r>
            <w:r/>
          </w:p>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组织</w:t>
            </w:r>
            <w:r/>
          </w:p>
          <w:p>
            <w:pPr>
              <w:pStyle w:val="665"/>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pStyle w:val="665"/>
              <w:ind w:firstLine="0"/>
              <w:rPr>
                <w:rFonts w:ascii="宋体" w:hAnsi="宋体" w:cs="宋体"/>
                <w:sz w:val="21"/>
                <w:szCs w:val="21"/>
              </w:rPr>
            </w:pPr>
            <w:r>
              <w:rPr>
                <w:rFonts w:hint="eastAsia" w:ascii="宋体" w:hAnsi="宋体" w:cs="宋体"/>
                <w:sz w:val="21"/>
                <w:szCs w:val="21"/>
              </w:rPr>
              <w:t xml:space="preserve">联系人：联系方式：</w:t>
            </w:r>
            <w:r/>
          </w:p>
          <w:p>
            <w:pPr>
              <w:pStyle w:val="665"/>
              <w:ind w:firstLine="0"/>
              <w:rPr>
                <w:rFonts w:ascii="宋体" w:hAnsi="宋体" w:cs="宋体"/>
                <w:b/>
                <w:sz w:val="21"/>
                <w:szCs w:val="21"/>
              </w:rPr>
            </w:pPr>
            <w:r>
              <w:rPr>
                <w:rFonts w:ascii="宋体" w:hAnsi="宋体" w:cs="宋体"/>
                <w:b/>
                <w:sz w:val="21"/>
                <w:szCs w:val="21"/>
              </w:rPr>
            </w:r>
            <w:r/>
          </w:p>
        </w:tc>
      </w:tr>
      <w:tr>
        <w:trPr>
          <w:trHeight w:val="1366"/>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4</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现场踏勘</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不统一组织</w:t>
            </w:r>
            <w:r/>
          </w:p>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统一组织</w:t>
            </w:r>
            <w:r/>
          </w:p>
          <w:p>
            <w:pPr>
              <w:pStyle w:val="665"/>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hint="eastAsia" w:ascii="宋体" w:hAnsi="宋体" w:cs="宋体"/>
                <w:szCs w:val="21"/>
                <w:lang w:eastAsia="zh-CN"/>
              </w:rPr>
            </w:pPr>
            <w:r>
              <w:rPr>
                <w:rFonts w:hint="eastAsia" w:ascii="宋体" w:hAnsi="宋体" w:cs="宋体"/>
                <w:szCs w:val="21"/>
              </w:rPr>
              <w:t xml:space="preserve">地点：</w:t>
            </w:r>
            <w:r>
              <w:rPr>
                <w:rFonts w:hint="eastAsia" w:ascii="宋体" w:hAnsi="宋体" w:cs="宋体"/>
                <w:szCs w:val="21"/>
                <w:lang w:eastAsia="zh-CN"/>
              </w:rPr>
              <w:t xml:space="preserve">丹阳市人民医</w:t>
            </w:r>
            <w:r>
              <w:rPr>
                <w:rFonts w:hint="eastAsia" w:ascii="宋体" w:hAnsi="宋体" w:eastAsia="宋体" w:cs="宋体"/>
                <w:sz w:val="21"/>
                <w:szCs w:val="21"/>
                <w:lang w:eastAsia="zh-CN"/>
              </w:rPr>
              <w:t xml:space="preserve">院（</w:t>
            </w:r>
            <w:r>
              <w:rPr>
                <w:rFonts w:hint="eastAsia" w:ascii="宋体" w:hAnsi="宋体" w:eastAsia="宋体" w:cs="宋体"/>
                <w:sz w:val="21"/>
                <w:szCs w:val="21"/>
              </w:rPr>
              <w:t xml:space="preserve">江苏省镇江市丹阳市新民西路2号</w:t>
            </w:r>
            <w:r>
              <w:rPr>
                <w:rFonts w:hint="eastAsia" w:ascii="宋体" w:hAnsi="宋体" w:eastAsia="宋体" w:cs="宋体"/>
                <w:sz w:val="21"/>
                <w:szCs w:val="21"/>
                <w:lang w:eastAsia="zh-CN"/>
              </w:rPr>
              <w:t xml:space="preserve">）</w:t>
            </w:r>
            <w:r/>
          </w:p>
          <w:p>
            <w:pPr>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lang w:eastAsia="zh-CN"/>
              </w:rPr>
              <w:t xml:space="preserve">韦扬</w:t>
            </w:r>
            <w:r>
              <w:rPr>
                <w:rFonts w:hint="eastAsia" w:ascii="宋体" w:hAnsi="宋体" w:cs="宋体"/>
                <w:szCs w:val="21"/>
              </w:rPr>
              <w:t xml:space="preserve">  联系方式：</w:t>
            </w:r>
            <w:r>
              <w:rPr>
                <w:rFonts w:hint="eastAsia" w:ascii="宋体" w:hAnsi="宋体"/>
                <w:color w:val="auto"/>
                <w:sz w:val="21"/>
                <w:szCs w:val="21"/>
              </w:rPr>
              <w:t xml:space="preserve">13952</w:t>
            </w:r>
            <w:r>
              <w:rPr>
                <w:rFonts w:hint="eastAsia" w:ascii="宋体" w:hAnsi="宋体"/>
                <w:color w:val="auto"/>
                <w:sz w:val="21"/>
                <w:szCs w:val="21"/>
                <w:lang w:val="en-US" w:eastAsia="zh-CN"/>
              </w:rPr>
              <w:t xml:space="preserve">918559</w:t>
            </w:r>
            <w:r/>
          </w:p>
          <w:p>
            <w:pPr>
              <w:pStyle w:val="665"/>
              <w:ind w:firstLine="0"/>
              <w:rPr>
                <w:rFonts w:ascii="宋体" w:hAnsi="宋体" w:cs="宋体"/>
                <w:sz w:val="21"/>
                <w:szCs w:val="21"/>
              </w:rPr>
            </w:pPr>
            <w:r>
              <w:rPr>
                <w:rFonts w:ascii="宋体" w:hAnsi="宋体" w:cs="宋体"/>
                <w:sz w:val="21"/>
                <w:szCs w:val="21"/>
              </w:rPr>
            </w:r>
            <w:r/>
          </w:p>
        </w:tc>
      </w:tr>
      <w:tr>
        <w:trPr>
          <w:trHeight w:val="1366"/>
        </w:trPr>
        <w:tc>
          <w:tcPr>
            <w:tcW w:w="455" w:type="dxa"/>
            <w:vAlign w:val="center"/>
            <w:textDirection w:val="lrTb"/>
            <w:noWrap/>
          </w:tcPr>
          <w:p>
            <w:pPr>
              <w:pStyle w:val="665"/>
              <w:ind w:firstLine="0"/>
              <w:jc w:val="center"/>
              <w:rPr>
                <w:rFonts w:ascii="宋体" w:hAnsi="宋体" w:cs="宋体"/>
                <w:sz w:val="21"/>
                <w:szCs w:val="21"/>
                <w:highlight w:val="none"/>
              </w:rPr>
            </w:pPr>
            <w:r>
              <w:rPr>
                <w:rFonts w:hint="eastAsia" w:ascii="宋体" w:hAnsi="宋体" w:cs="宋体"/>
                <w:sz w:val="21"/>
                <w:szCs w:val="21"/>
                <w:highlight w:val="none"/>
              </w:rPr>
              <w:t xml:space="preserve">5</w:t>
            </w:r>
            <w:r/>
          </w:p>
        </w:tc>
        <w:tc>
          <w:tcPr>
            <w:tcW w:w="1153" w:type="dxa"/>
            <w:vAlign w:val="center"/>
            <w:textDirection w:val="lrTb"/>
            <w:noWrap/>
          </w:tcPr>
          <w:p>
            <w:pPr>
              <w:pStyle w:val="665"/>
              <w:ind w:firstLine="0"/>
              <w:jc w:val="center"/>
              <w:rPr>
                <w:rFonts w:ascii="宋体" w:hAnsi="宋体" w:cs="宋体"/>
                <w:sz w:val="21"/>
                <w:szCs w:val="21"/>
                <w:highlight w:val="none"/>
              </w:rPr>
            </w:pPr>
            <w:r>
              <w:rPr>
                <w:rFonts w:hint="eastAsia" w:ascii="宋体" w:hAnsi="宋体" w:cs="宋体"/>
                <w:sz w:val="21"/>
                <w:szCs w:val="21"/>
                <w:highlight w:val="none"/>
              </w:rPr>
              <w:t xml:space="preserve">演示</w:t>
            </w:r>
            <w:r/>
          </w:p>
        </w:tc>
        <w:tc>
          <w:tcPr>
            <w:tcW w:w="8129" w:type="dxa"/>
            <w:vAlign w:val="center"/>
            <w:textDirection w:val="lrTb"/>
            <w:noWrap/>
          </w:tcPr>
          <w:p>
            <w:pPr>
              <w:pStyle w:val="665"/>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无</w:t>
            </w:r>
            <w:r/>
          </w:p>
          <w:p>
            <w:pPr>
              <w:pStyle w:val="665"/>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highlight w:val="none"/>
                <w:u w:val="single"/>
              </w:rPr>
              <w:t xml:space="preserve">视频以压缩形式进行上传，单个视频上限50M，整体上限300M。</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6</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样品</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不要求提供。</w:t>
            </w:r>
            <w:r/>
          </w:p>
          <w:p>
            <w:pPr>
              <w:pStyle w:val="665"/>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要求提供（</w:t>
            </w:r>
            <w:r>
              <w:rPr>
                <w:rFonts w:hint="eastAsia" w:ascii="宋体" w:hAnsi="宋体" w:cs="宋体"/>
                <w:i/>
                <w:iCs/>
                <w:sz w:val="21"/>
                <w:szCs w:val="21"/>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 xml:space="preserve">）</w:t>
            </w:r>
            <w:r/>
          </w:p>
          <w:p>
            <w:pPr>
              <w:pStyle w:val="665"/>
              <w:ind w:firstLine="0"/>
              <w:rPr>
                <w:rFonts w:ascii="宋体" w:hAnsi="宋体" w:cs="宋体"/>
                <w:sz w:val="21"/>
                <w:szCs w:val="21"/>
                <w:u w:val="single"/>
              </w:rPr>
            </w:pPr>
            <w:r>
              <w:rPr>
                <w:rFonts w:hint="eastAsia" w:ascii="宋体" w:hAnsi="宋体" w:cs="宋体"/>
                <w:sz w:val="21"/>
                <w:szCs w:val="21"/>
              </w:rPr>
              <w:t xml:space="preserve">（1）样品：；</w:t>
            </w:r>
            <w:r/>
          </w:p>
          <w:p>
            <w:pPr>
              <w:pStyle w:val="665"/>
              <w:ind w:firstLine="0"/>
              <w:rPr>
                <w:rFonts w:ascii="宋体" w:hAnsi="宋体" w:cs="宋体"/>
                <w:sz w:val="21"/>
                <w:szCs w:val="21"/>
                <w:u w:val="single"/>
              </w:rPr>
            </w:pPr>
            <w:r>
              <w:rPr>
                <w:rFonts w:hint="eastAsia" w:ascii="宋体" w:hAnsi="宋体" w:cs="宋体"/>
                <w:sz w:val="21"/>
                <w:szCs w:val="21"/>
              </w:rPr>
              <w:t xml:space="preserve">（2）样品制作的标准和要求：；</w:t>
            </w:r>
            <w:r/>
          </w:p>
          <w:p>
            <w:pPr>
              <w:pStyle w:val="665"/>
              <w:ind w:firstLine="0"/>
              <w:rPr>
                <w:rFonts w:ascii="宋体" w:hAnsi="宋体" w:cs="宋体"/>
                <w:sz w:val="21"/>
                <w:szCs w:val="21"/>
              </w:rPr>
            </w:pPr>
            <w:r>
              <w:rPr>
                <w:rFonts w:hint="eastAsia" w:ascii="宋体" w:hAnsi="宋体" w:cs="宋体"/>
                <w:sz w:val="21"/>
                <w:szCs w:val="21"/>
              </w:rPr>
              <w:t xml:space="preserve">（3）样品的评审方法以及评审标准：详见评标办法；</w:t>
            </w:r>
            <w:r/>
          </w:p>
          <w:p>
            <w:pPr>
              <w:pStyle w:val="665"/>
              <w:ind w:firstLine="0"/>
              <w:rPr>
                <w:rFonts w:ascii="宋体" w:hAnsi="宋体" w:cs="宋体"/>
                <w:sz w:val="21"/>
                <w:szCs w:val="21"/>
              </w:rPr>
            </w:pPr>
            <w:r>
              <w:rPr>
                <w:rFonts w:hint="eastAsia" w:ascii="宋体" w:hAnsi="宋体" w:cs="宋体"/>
                <w:sz w:val="21"/>
                <w:szCs w:val="21"/>
              </w:rPr>
              <w:t xml:space="preserve">（4）是否需要随样品提交检测报告：£否；£是，检测机构的要求：；检测内容：。</w:t>
            </w:r>
            <w:r/>
          </w:p>
          <w:p>
            <w:pPr>
              <w:pStyle w:val="665"/>
              <w:ind w:firstLine="0"/>
              <w:rPr>
                <w:rFonts w:ascii="宋体" w:hAnsi="宋体" w:cs="宋体"/>
                <w:sz w:val="21"/>
                <w:szCs w:val="21"/>
              </w:rPr>
            </w:pPr>
            <w:r>
              <w:rPr>
                <w:rFonts w:hint="eastAsia" w:ascii="宋体" w:hAnsi="宋体" w:cs="宋体"/>
                <w:sz w:val="21"/>
                <w:szCs w:val="21"/>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665"/>
              <w:ind w:firstLine="0"/>
              <w:rPr>
                <w:rFonts w:ascii="宋体" w:hAnsi="宋体" w:cs="宋体"/>
                <w:sz w:val="21"/>
                <w:szCs w:val="21"/>
              </w:rPr>
            </w:pPr>
            <w:r>
              <w:rPr>
                <w:rFonts w:hint="eastAsia" w:ascii="宋体" w:hAnsi="宋体" w:cs="宋体"/>
                <w:sz w:val="21"/>
                <w:szCs w:val="21"/>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65"/>
              <w:ind w:firstLine="0"/>
              <w:rPr>
                <w:rFonts w:ascii="宋体" w:hAnsi="宋体" w:cs="宋体"/>
                <w:sz w:val="21"/>
                <w:szCs w:val="21"/>
              </w:rPr>
            </w:pPr>
            <w:r>
              <w:rPr>
                <w:rFonts w:hint="eastAsia" w:ascii="宋体" w:hAnsi="宋体" w:cs="宋体"/>
                <w:sz w:val="21"/>
                <w:szCs w:val="21"/>
              </w:rPr>
              <w:t xml:space="preserve">（7）制作、运输、安装和保管样品所发生的一切费用由投标人自理。</w:t>
            </w:r>
            <w:r/>
          </w:p>
          <w:p>
            <w:pPr>
              <w:pStyle w:val="665"/>
              <w:ind w:firstLine="0"/>
              <w:rPr>
                <w:rFonts w:ascii="宋体" w:hAnsi="宋体" w:cs="宋体"/>
                <w:sz w:val="21"/>
                <w:szCs w:val="21"/>
              </w:rPr>
            </w:pPr>
            <w:r>
              <w:rPr>
                <w:rFonts w:ascii="宋体" w:hAnsi="宋体" w:cs="宋体"/>
                <w:sz w:val="21"/>
                <w:szCs w:val="21"/>
              </w:rPr>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7</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是否允许采购进口产品</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pacing w:val="1"/>
                <w:sz w:val="21"/>
                <w:szCs w:val="21"/>
                <w:lang w:eastAsia="zh-CN"/>
              </w:rPr>
              <w:t xml:space="preserve">☑</w:t>
            </w:r>
            <w:r>
              <w:rPr>
                <w:rFonts w:hint="eastAsia" w:ascii="宋体" w:hAnsi="宋体" w:cs="宋体"/>
                <w:sz w:val="21"/>
                <w:szCs w:val="21"/>
              </w:rPr>
              <w:t xml:space="preserve">本项目不允许采购进口产品。</w:t>
            </w:r>
            <w:r/>
          </w:p>
          <w:p>
            <w:pPr>
              <w:pStyle w:val="665"/>
              <w:ind w:firstLine="0"/>
              <w:rPr>
                <w:rFonts w:ascii="宋体" w:hAnsi="宋体" w:cs="宋体"/>
                <w:sz w:val="21"/>
                <w:szCs w:val="21"/>
              </w:rPr>
            </w:pPr>
            <w:r>
              <w:rPr>
                <w:rFonts w:hint="eastAsia" w:ascii="宋体" w:hAnsi="宋体" w:cs="宋体"/>
                <w:spacing w:val="-1"/>
                <w:sz w:val="21"/>
                <w:szCs w:val="21"/>
                <w:lang w:eastAsia="zh-CN"/>
              </w:rPr>
              <w:t xml:space="preserve">□</w:t>
            </w:r>
            <w:r>
              <w:rPr>
                <w:rFonts w:hint="eastAsia" w:ascii="宋体" w:hAnsi="宋体" w:cs="宋体"/>
                <w:sz w:val="21"/>
                <w:szCs w:val="21"/>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8</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项目属性与核心产品</w:t>
            </w:r>
            <w:r/>
          </w:p>
        </w:tc>
        <w:tc>
          <w:tcPr>
            <w:tcW w:w="8129" w:type="dxa"/>
            <w:vAlign w:val="center"/>
            <w:textDirection w:val="lrTb"/>
            <w:noWrap/>
          </w:tcPr>
          <w:p>
            <w:pPr>
              <w:pStyle w:val="665"/>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货物类。</w:t>
            </w:r>
            <w:r/>
          </w:p>
          <w:p>
            <w:pPr>
              <w:pStyle w:val="665"/>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服务类。</w:t>
            </w:r>
            <w:r/>
          </w:p>
          <w:p>
            <w:pPr>
              <w:pStyle w:val="665"/>
              <w:ind w:firstLine="0"/>
              <w:rPr>
                <w:rFonts w:ascii="宋体" w:hAnsi="宋体" w:cs="宋体"/>
                <w:sz w:val="21"/>
                <w:szCs w:val="21"/>
              </w:rPr>
            </w:pPr>
            <w:r>
              <w:rPr>
                <w:rFonts w:hint="eastAsia" w:ascii="宋体" w:hAnsi="宋体" w:cs="宋体"/>
                <w:sz w:val="21"/>
                <w:szCs w:val="21"/>
                <w:highlight w:val="none"/>
              </w:rPr>
              <w:t xml:space="preserve">本项目核心产品为：</w:t>
            </w:r>
            <w:r>
              <w:rPr>
                <w:rFonts w:hint="eastAsia" w:ascii="宋体" w:hAnsi="宋体" w:cs="宋体"/>
                <w:sz w:val="21"/>
                <w:szCs w:val="21"/>
                <w:highlight w:val="none"/>
                <w:u w:val="single"/>
                <w:lang w:eastAsia="zh-CN"/>
              </w:rPr>
              <w:t xml:space="preserve">新建住院楼智能化维保服务</w:t>
            </w:r>
            <w:r>
              <w:rPr>
                <w:rFonts w:hint="eastAsia" w:ascii="宋体" w:hAnsi="宋体" w:cs="宋体"/>
                <w:sz w:val="21"/>
                <w:szCs w:val="21"/>
                <w:highlight w:val="none"/>
              </w:rPr>
              <w:t xml:space="preserve">。</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9</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采购标的对应的中小企业划分标准所属行业</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z w:val="21"/>
                <w:szCs w:val="21"/>
              </w:rPr>
              <w:t xml:space="preserve">（1）标的：</w:t>
            </w:r>
            <w:r>
              <w:rPr>
                <w:rFonts w:hint="eastAsia" w:ascii="宋体" w:hAnsi="宋体" w:cs="宋体"/>
                <w:sz w:val="21"/>
                <w:szCs w:val="21"/>
                <w:highlight w:val="none"/>
                <w:u w:val="single"/>
                <w:lang w:eastAsia="zh-CN"/>
              </w:rPr>
              <w:t xml:space="preserve">新建住院楼智能化维保服务</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 xml:space="preserve">其他未列明</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行业。</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10</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节能产品、环境标志产品</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z w:val="21"/>
                <w:szCs w:val="21"/>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11</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中小企业信用融资</w:t>
            </w:r>
            <w:r/>
          </w:p>
        </w:tc>
        <w:tc>
          <w:tcPr>
            <w:tcW w:w="8129" w:type="dxa"/>
            <w:vAlign w:val="center"/>
            <w:textDirection w:val="lrTb"/>
            <w:noWrap/>
          </w:tcPr>
          <w:p>
            <w:pPr>
              <w:pStyle w:val="665"/>
              <w:ind w:firstLine="0"/>
              <w:rPr>
                <w:rFonts w:ascii="宋体" w:hAnsi="宋体" w:cs="宋体"/>
                <w:sz w:val="21"/>
                <w:szCs w:val="21"/>
              </w:rPr>
            </w:pPr>
            <w:r>
              <w:rPr>
                <w:rFonts w:hint="eastAsia" w:ascii="宋体" w:hAnsi="宋体" w:cs="宋体"/>
                <w:sz w:val="21"/>
                <w:szCs w:val="21"/>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宋体"/>
                <w:sz w:val="21"/>
                <w:szCs w:val="21"/>
              </w:rPr>
              <w:t xml:space="preserve">镇江市财政局和中国人民银行镇江市中心支行联合印发《关于转发〈关于深入推进政府采购线上合同信用融资工作的通知〉的通知》</w:t>
            </w:r>
            <w:bookmarkEnd w:id="37"/>
            <w:r>
              <w:rPr>
                <w:rFonts w:hint="eastAsia" w:ascii="宋体" w:hAnsi="宋体" w:cs="宋体"/>
                <w:sz w:val="21"/>
                <w:szCs w:val="21"/>
              </w:rPr>
              <w:t xml:space="preserve">，</w:t>
            </w:r>
            <w:bookmarkStart w:id="38" w:name="_Hlk136444446"/>
            <w:r>
              <w:rPr>
                <w:rFonts w:hint="eastAsia" w:ascii="宋体" w:hAnsi="宋体" w:cs="宋体"/>
                <w:sz w:val="21"/>
                <w:szCs w:val="21"/>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宋体"/>
                <w:sz w:val="21"/>
                <w:szCs w:val="21"/>
              </w:rPr>
              <w:t xml:space="preserve">办理流程详见江苏政府采购网“政采贷”栏目，网址：http://www.ccgp-jiangsu.gov.cn/jiangsu/paying.html咨询电话：丹阳市财政局政府采购科0511-86521852。</w:t>
            </w:r>
            <w:r/>
          </w:p>
        </w:tc>
      </w:tr>
      <w:tr>
        <w:trPr/>
        <w:tc>
          <w:tcPr>
            <w:tcW w:w="455"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12</w:t>
            </w:r>
            <w:r/>
          </w:p>
        </w:tc>
        <w:tc>
          <w:tcPr>
            <w:tcW w:w="1153" w:type="dxa"/>
            <w:vAlign w:val="center"/>
            <w:textDirection w:val="lrTb"/>
            <w:noWrap/>
          </w:tcPr>
          <w:p>
            <w:pPr>
              <w:pStyle w:val="665"/>
              <w:ind w:firstLine="0"/>
              <w:jc w:val="center"/>
              <w:rPr>
                <w:rFonts w:ascii="宋体" w:hAnsi="宋体" w:cs="宋体"/>
                <w:sz w:val="21"/>
                <w:szCs w:val="21"/>
              </w:rPr>
            </w:pPr>
            <w:r>
              <w:rPr>
                <w:rFonts w:hint="eastAsia" w:ascii="宋体" w:hAnsi="宋体" w:cs="宋体"/>
                <w:sz w:val="21"/>
                <w:szCs w:val="21"/>
              </w:rPr>
              <w:t xml:space="preserve">特别说明</w:t>
            </w:r>
            <w:r/>
          </w:p>
        </w:tc>
        <w:tc>
          <w:tcPr>
            <w:tcW w:w="8129" w:type="dxa"/>
            <w:vAlign w:val="center"/>
            <w:textDirection w:val="lrTb"/>
            <w:noWrap/>
          </w:tcPr>
          <w:p>
            <w:pPr>
              <w:pStyle w:val="665"/>
              <w:ind w:firstLine="0"/>
              <w:rPr>
                <w:rFonts w:ascii="宋体" w:hAnsi="宋体" w:cs="宋体"/>
                <w:i/>
                <w:iCs/>
                <w:sz w:val="21"/>
                <w:szCs w:val="21"/>
              </w:rPr>
            </w:pPr>
            <w:r>
              <w:rPr>
                <w:rFonts w:hint="eastAsia" w:ascii="宋体" w:hAnsi="宋体" w:cs="楷体"/>
                <w:sz w:val="21"/>
                <w:szCs w:val="21"/>
              </w:rPr>
              <w:t xml:space="preserve">无</w:t>
            </w:r>
            <w:r/>
          </w:p>
        </w:tc>
      </w:tr>
    </w:tbl>
    <w:p>
      <w:pPr>
        <w:pStyle w:val="665"/>
        <w:ind w:firstLine="0"/>
        <w:rPr>
          <w:rFonts w:ascii="宋体" w:hAnsi="宋体" w:cs="楷体"/>
        </w:rPr>
      </w:pPr>
      <w:r>
        <w:rPr>
          <w:rFonts w:ascii="宋体" w:hAnsi="宋体" w:cs="楷体"/>
        </w:rPr>
      </w:r>
      <w:r/>
    </w:p>
    <w:p>
      <w:pPr>
        <w:pStyle w:val="655"/>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一、总  则</w:t>
      </w:r>
      <w:bookmarkEnd w:id="35"/>
      <w:r/>
      <w:bookmarkEnd w:id="36"/>
      <w:r/>
      <w:r/>
    </w:p>
    <w:p>
      <w:pPr>
        <w:pStyle w:val="655"/>
        <w:ind w:firstLine="602"/>
        <w:keepLines w:val="0"/>
        <w:keepNext w:val="0"/>
        <w:spacing w:before="0" w:after="0" w:line="360" w:lineRule="auto"/>
        <w:rPr>
          <w:rFonts w:ascii="宋体" w:hAnsi="宋体" w:cs="楷体"/>
          <w:sz w:val="30"/>
        </w:rPr>
      </w:pPr>
      <w:r/>
      <w:bookmarkStart w:id="39" w:name="_Toc100386035"/>
      <w:r/>
      <w:bookmarkStart w:id="40" w:name="_Toc92168001"/>
      <w:r>
        <w:rPr>
          <w:rFonts w:hint="eastAsia" w:ascii="宋体" w:hAnsi="宋体" w:cs="楷体"/>
          <w:sz w:val="30"/>
        </w:rPr>
        <w:t xml:space="preserve">1．适用范围</w:t>
      </w:r>
      <w:bookmarkEnd w:id="39"/>
      <w:r/>
      <w:bookmarkEnd w:id="40"/>
      <w:r/>
      <w:r/>
    </w:p>
    <w:p>
      <w:pPr>
        <w:spacing w:line="360" w:lineRule="auto"/>
        <w:rPr>
          <w:rFonts w:ascii="宋体" w:hAnsi="宋体" w:cs="楷体"/>
          <w:sz w:val="24"/>
        </w:rPr>
      </w:pPr>
      <w:r>
        <w:rPr>
          <w:rFonts w:hint="eastAsia" w:ascii="宋体" w:hAnsi="宋体" w:cs="楷体"/>
          <w:sz w:val="24"/>
        </w:rPr>
        <w:t xml:space="preserve">1.1 本招标文件仅适用于</w:t>
      </w:r>
      <w:r>
        <w:rPr>
          <w:rFonts w:hint="eastAsia" w:ascii="宋体" w:hAnsi="宋体" w:cs="楷体"/>
          <w:sz w:val="24"/>
          <w:szCs w:val="28"/>
          <w:highlight w:val="none"/>
          <w:u w:val="single"/>
        </w:rPr>
        <w:t xml:space="preserve">丹阳市人民医院</w:t>
      </w:r>
      <w:r>
        <w:rPr>
          <w:rFonts w:hint="eastAsia" w:ascii="宋体" w:hAnsi="宋体" w:cs="楷体"/>
          <w:sz w:val="24"/>
          <w:szCs w:val="28"/>
          <w:highlight w:val="none"/>
          <w:u w:val="single"/>
          <w:lang w:eastAsia="zh-CN"/>
        </w:rPr>
        <w:t xml:space="preserve">新建住院楼智能化维保服务</w:t>
      </w:r>
      <w:r>
        <w:rPr>
          <w:rFonts w:hint="eastAsia" w:ascii="宋体" w:hAnsi="宋体" w:cs="楷体"/>
          <w:sz w:val="24"/>
          <w:szCs w:val="28"/>
          <w:highlight w:val="none"/>
          <w:u w:val="single"/>
        </w:rPr>
        <w:t xml:space="preserve">采购项目</w:t>
      </w:r>
      <w:r>
        <w:rPr>
          <w:rFonts w:hint="eastAsia" w:ascii="宋体" w:hAnsi="宋体" w:cs="楷体"/>
          <w:sz w:val="24"/>
        </w:rPr>
        <w:t xml:space="preserve">。</w:t>
      </w:r>
      <w:r/>
    </w:p>
    <w:p>
      <w:pPr>
        <w:pStyle w:val="655"/>
        <w:ind w:firstLine="602"/>
        <w:keepLines w:val="0"/>
        <w:keepNext w:val="0"/>
        <w:spacing w:before="200" w:after="200" w:line="360" w:lineRule="auto"/>
        <w:rPr>
          <w:rFonts w:ascii="宋体" w:hAnsi="宋体" w:cs="楷体"/>
          <w:sz w:val="30"/>
        </w:rPr>
      </w:pPr>
      <w:r/>
      <w:bookmarkStart w:id="41" w:name="_Toc92168002"/>
      <w:r/>
      <w:bookmarkStart w:id="42" w:name="_Toc100386036"/>
      <w:r>
        <w:rPr>
          <w:rFonts w:hint="eastAsia" w:ascii="宋体" w:hAnsi="宋体" w:cs="楷体"/>
          <w:sz w:val="30"/>
        </w:rPr>
        <w:t xml:space="preserve">2．定义</w:t>
      </w:r>
      <w:bookmarkEnd w:id="41"/>
      <w:r/>
      <w:bookmarkEnd w:id="42"/>
      <w:r/>
      <w:r/>
    </w:p>
    <w:p>
      <w:pPr>
        <w:ind w:firstLine="480"/>
        <w:spacing w:line="360" w:lineRule="auto"/>
        <w:rPr>
          <w:rFonts w:ascii="宋体" w:hAnsi="宋体" w:cs="楷体"/>
          <w:sz w:val="24"/>
        </w:rPr>
      </w:pPr>
      <w:r/>
      <w:bookmarkStart w:id="43" w:name="_Toc98669335"/>
      <w:r/>
      <w:bookmarkStart w:id="44" w:name="_Toc100386038"/>
      <w:r/>
      <w:bookmarkStart w:id="45" w:name="_Toc92168004"/>
      <w:r/>
      <w:bookmarkStart w:id="46" w:name="_Toc98669693"/>
      <w:r/>
      <w:bookmarkStart w:id="47" w:name="_Toc20732971"/>
      <w:r>
        <w:rPr>
          <w:rFonts w:hint="eastAsia" w:ascii="宋体" w:hAnsi="宋体" w:cs="楷体"/>
          <w:sz w:val="24"/>
        </w:rPr>
        <w:t xml:space="preserve">招标文件中下列术语应解释为：</w:t>
      </w:r>
      <w:r/>
    </w:p>
    <w:p>
      <w:pPr>
        <w:ind w:firstLine="480"/>
        <w:spacing w:line="360" w:lineRule="auto"/>
        <w:rPr>
          <w:rFonts w:ascii="宋体" w:hAnsi="宋体" w:cs="楷体"/>
          <w:sz w:val="24"/>
          <w:u w:val="single"/>
        </w:rPr>
      </w:pPr>
      <w:r>
        <w:rPr>
          <w:rFonts w:hint="eastAsia" w:ascii="宋体" w:hAnsi="宋体" w:cs="楷体"/>
          <w:sz w:val="24"/>
        </w:rPr>
        <w:t xml:space="preserve">2.1“采购人”系指依法进行政府采购的国家机关、事业单位、团体组织，即：</w:t>
      </w:r>
      <w:r>
        <w:rPr>
          <w:rFonts w:hint="eastAsia" w:ascii="宋体" w:hAnsi="宋体" w:cs="楷体"/>
          <w:sz w:val="24"/>
          <w:szCs w:val="28"/>
          <w:u w:val="single"/>
        </w:rPr>
        <w:t xml:space="preserve">丹阳市人民医院</w:t>
      </w:r>
      <w:r>
        <w:rPr>
          <w:rFonts w:hint="eastAsia" w:ascii="宋体" w:hAnsi="宋体" w:cs="楷体"/>
          <w:sz w:val="24"/>
          <w:u w:val="single"/>
        </w:rPr>
        <w:t xml:space="preserve">。</w:t>
      </w:r>
      <w:r/>
    </w:p>
    <w:p>
      <w:pPr>
        <w:ind w:firstLine="480"/>
        <w:spacing w:line="360" w:lineRule="auto"/>
        <w:rPr>
          <w:rFonts w:ascii="宋体" w:hAnsi="宋体" w:cs="楷体"/>
          <w:sz w:val="24"/>
        </w:rPr>
      </w:pPr>
      <w:r>
        <w:rPr>
          <w:rFonts w:hint="eastAsia" w:ascii="宋体" w:hAnsi="宋体" w:cs="楷体"/>
          <w:sz w:val="24"/>
        </w:rPr>
        <w:t xml:space="preserve">2.2“投标人”系指响应招标、参加投标竞争的法人、其他组织或者自然人。</w:t>
      </w:r>
      <w:r/>
    </w:p>
    <w:p>
      <w:pPr>
        <w:ind w:firstLine="480"/>
        <w:spacing w:line="360" w:lineRule="auto"/>
        <w:rPr>
          <w:rFonts w:ascii="宋体" w:hAnsi="宋体" w:cs="楷体"/>
          <w:sz w:val="24"/>
          <w:u w:val="single"/>
        </w:rPr>
      </w:pPr>
      <w:r>
        <w:rPr>
          <w:rFonts w:hint="eastAsia" w:ascii="宋体" w:hAnsi="宋体" w:cs="楷体"/>
          <w:sz w:val="24"/>
        </w:rPr>
        <w:t xml:space="preserve">2.3“采购代理机构”系指组织本次采购活动的单位，即：</w:t>
      </w:r>
      <w:r>
        <w:rPr>
          <w:rFonts w:hint="eastAsia" w:ascii="宋体" w:hAnsi="宋体" w:cs="楷体"/>
          <w:sz w:val="24"/>
          <w:u w:val="single"/>
        </w:rPr>
        <w:t xml:space="preserve">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2.4“货物”亦称产品，系指投标人按招标文件要求，须向采购人提供</w:t>
      </w:r>
      <w:r>
        <w:rPr>
          <w:rFonts w:hint="eastAsia" w:ascii="宋体" w:hAnsi="宋体" w:cs="楷体"/>
          <w:sz w:val="24"/>
          <w:u w:val="none"/>
        </w:rPr>
        <w:t xml:space="preserve">的</w:t>
      </w:r>
      <w:r>
        <w:rPr>
          <w:rFonts w:hint="eastAsia" w:ascii="宋体" w:hAnsi="宋体" w:cs="楷体"/>
          <w:sz w:val="24"/>
          <w:szCs w:val="28"/>
          <w:u w:val="none"/>
          <w:lang w:eastAsia="zh-CN"/>
        </w:rPr>
        <w:t xml:space="preserve">货物</w:t>
      </w:r>
      <w:r>
        <w:rPr>
          <w:rFonts w:hint="eastAsia" w:ascii="宋体" w:hAnsi="宋体" w:cs="楷体"/>
          <w:sz w:val="24"/>
          <w:u w:val="none"/>
        </w:rPr>
        <w:t xml:space="preserve">。</w:t>
      </w:r>
      <w:r/>
    </w:p>
    <w:p>
      <w:pPr>
        <w:ind w:firstLine="480"/>
        <w:spacing w:line="360" w:lineRule="auto"/>
        <w:rPr>
          <w:rFonts w:ascii="宋体" w:hAnsi="宋体" w:cs="楷体"/>
          <w:sz w:val="24"/>
        </w:rPr>
      </w:pPr>
      <w:r>
        <w:rPr>
          <w:rFonts w:hint="eastAsia" w:ascii="宋体" w:hAnsi="宋体" w:cs="楷体"/>
          <w:sz w:val="24"/>
        </w:rPr>
        <w:t xml:space="preserve">2.5“服务”系指根据招标文件规定投标人承担的</w:t>
      </w:r>
      <w:r>
        <w:rPr>
          <w:rFonts w:hint="eastAsia" w:ascii="宋体" w:hAnsi="宋体" w:cs="楷体"/>
          <w:sz w:val="24"/>
          <w:szCs w:val="28"/>
          <w:highlight w:val="none"/>
          <w:u w:val="single"/>
          <w:lang w:eastAsia="zh-CN"/>
        </w:rPr>
        <w:t xml:space="preserve">新建住院楼智能化维保服务</w:t>
      </w:r>
      <w:r>
        <w:rPr>
          <w:rFonts w:hint="eastAsia" w:ascii="宋体" w:hAnsi="宋体" w:cs="楷体"/>
          <w:sz w:val="24"/>
        </w:rPr>
        <w:t xml:space="preserve">，如安装、运输、以及其它的伴随服务，比如安装、调试、提供技术援助、其他类似的投标人应承担的义务。</w:t>
      </w:r>
      <w:r/>
    </w:p>
    <w:p>
      <w:pPr>
        <w:ind w:firstLine="480"/>
        <w:spacing w:line="360" w:lineRule="auto"/>
        <w:rPr>
          <w:rFonts w:ascii="宋体" w:hAnsi="宋体" w:cs="楷体"/>
          <w:sz w:val="24"/>
        </w:rPr>
      </w:pPr>
      <w:r>
        <w:rPr>
          <w:rFonts w:hint="eastAsia" w:ascii="宋体" w:hAnsi="宋体" w:cs="楷体"/>
          <w:sz w:val="24"/>
        </w:rPr>
        <w:t xml:space="preserve">2.6“☑”系指适用本项目的要求。“☐”系指不适用本项目的要求。</w:t>
      </w:r>
      <w:r/>
    </w:p>
    <w:p>
      <w:pPr>
        <w:pStyle w:val="655"/>
        <w:ind w:firstLine="602"/>
        <w:keepLines w:val="0"/>
        <w:keepNext w:val="0"/>
        <w:spacing w:line="360" w:lineRule="auto"/>
        <w:rPr>
          <w:rFonts w:ascii="宋体" w:hAnsi="宋体" w:cs="楷体"/>
          <w:sz w:val="30"/>
        </w:rPr>
      </w:pPr>
      <w:r>
        <w:rPr>
          <w:rFonts w:hint="eastAsia" w:ascii="宋体" w:hAnsi="宋体" w:cs="楷体"/>
          <w:sz w:val="30"/>
        </w:rPr>
        <w:t xml:space="preserve">3．采购方式</w:t>
      </w:r>
      <w:r/>
    </w:p>
    <w:p>
      <w:pPr>
        <w:ind w:firstLine="480"/>
        <w:spacing w:line="360" w:lineRule="auto"/>
        <w:rPr>
          <w:rFonts w:ascii="宋体" w:hAnsi="宋体" w:cs="楷体"/>
          <w:sz w:val="24"/>
        </w:rPr>
      </w:pPr>
      <w:r>
        <w:rPr>
          <w:rFonts w:hint="eastAsia" w:ascii="宋体" w:hAnsi="宋体" w:cs="楷体"/>
          <w:sz w:val="24"/>
        </w:rPr>
        <w:t xml:space="preserve">3.1 本次采购采取公开招标方式</w:t>
      </w:r>
      <w:r>
        <w:rPr>
          <w:rFonts w:hint="eastAsia" w:ascii="Segoe UI Symbol" w:hAnsi="Segoe UI Symbol" w:cs="Segoe UI Symbol"/>
          <w:sz w:val="24"/>
        </w:rPr>
        <w:t xml:space="preserve">☑</w:t>
      </w:r>
      <w:r>
        <w:rPr>
          <w:rFonts w:hint="eastAsia" w:ascii="宋体" w:hAnsi="宋体" w:cs="宋体"/>
          <w:sz w:val="24"/>
        </w:rPr>
        <w:t xml:space="preserve">综合评分法。□最低评标价法。</w:t>
      </w:r>
      <w:r/>
    </w:p>
    <w:p>
      <w:pPr>
        <w:ind w:firstLine="480"/>
        <w:spacing w:line="360" w:lineRule="auto"/>
        <w:rPr>
          <w:rFonts w:ascii="宋体" w:hAnsi="宋体" w:cs="楷体"/>
          <w:sz w:val="24"/>
          <w:szCs w:val="28"/>
        </w:rPr>
      </w:pPr>
      <w:r>
        <w:rPr>
          <w:rFonts w:hint="eastAsia" w:ascii="宋体" w:hAnsi="宋体" w:cs="楷体"/>
          <w:sz w:val="24"/>
          <w:szCs w:val="28"/>
        </w:rPr>
        <w:t xml:space="preserve">3.2 本项目资格审查方式：</w:t>
      </w:r>
      <w:r>
        <w:rPr>
          <w:rFonts w:ascii="Segoe UI Symbol" w:hAnsi="Segoe UI Symbol" w:cs="Segoe UI Symbol"/>
          <w:sz w:val="24"/>
          <w:szCs w:val="28"/>
        </w:rPr>
        <w:t xml:space="preserve">☑</w:t>
      </w:r>
      <w:r>
        <w:rPr>
          <w:rFonts w:hint="eastAsia" w:ascii="宋体" w:hAnsi="宋体" w:cs="宋体"/>
          <w:sz w:val="24"/>
          <w:szCs w:val="28"/>
        </w:rPr>
        <w:t xml:space="preserve">资格后审</w:t>
      </w:r>
      <w:r>
        <w:rPr>
          <w:rFonts w:hint="eastAsia" w:ascii="宋体" w:hAnsi="宋体" w:cs="楷体"/>
          <w:sz w:val="24"/>
          <w:szCs w:val="28"/>
        </w:rPr>
        <w:t xml:space="preserve"> □资格预审</w:t>
      </w:r>
      <w:r/>
    </w:p>
    <w:p>
      <w:pPr>
        <w:ind w:firstLine="480"/>
        <w:spacing w:line="360" w:lineRule="auto"/>
        <w:rPr>
          <w:rFonts w:ascii="宋体" w:hAnsi="宋体" w:cs="楷体"/>
          <w:sz w:val="24"/>
          <w:szCs w:val="28"/>
        </w:rPr>
      </w:pPr>
      <w:r>
        <w:rPr>
          <w:rFonts w:hint="eastAsia" w:ascii="宋体" w:hAnsi="宋体" w:cs="楷体"/>
          <w:sz w:val="24"/>
          <w:szCs w:val="28"/>
        </w:rPr>
        <w:t xml:space="preserve">3.3 本次采购确定的中标人数量：1名</w:t>
      </w:r>
      <w:r/>
    </w:p>
    <w:p>
      <w:pPr>
        <w:pStyle w:val="655"/>
        <w:ind w:firstLine="602"/>
        <w:keepLines w:val="0"/>
        <w:keepNext w:val="0"/>
        <w:spacing w:line="360" w:lineRule="auto"/>
        <w:rPr>
          <w:rFonts w:ascii="宋体" w:hAnsi="宋体" w:cs="楷体"/>
          <w:sz w:val="30"/>
        </w:rPr>
      </w:pPr>
      <w:r>
        <w:rPr>
          <w:rFonts w:hint="eastAsia" w:ascii="宋体" w:hAnsi="宋体" w:cs="楷体"/>
          <w:sz w:val="30"/>
        </w:rPr>
        <w:t xml:space="preserve">4．投标费用</w:t>
      </w:r>
      <w:bookmarkEnd w:id="43"/>
      <w:r/>
      <w:bookmarkEnd w:id="44"/>
      <w:r/>
      <w:bookmarkEnd w:id="45"/>
      <w:r/>
      <w:bookmarkEnd w:id="46"/>
      <w:r/>
      <w:bookmarkEnd w:id="47"/>
      <w:r/>
      <w:r/>
    </w:p>
    <w:p>
      <w:pPr>
        <w:ind w:firstLine="480"/>
        <w:spacing w:line="360" w:lineRule="auto"/>
        <w:rPr>
          <w:rFonts w:ascii="宋体" w:hAnsi="宋体" w:cs="楷体"/>
          <w:b/>
          <w:sz w:val="24"/>
        </w:rPr>
      </w:pPr>
      <w:r>
        <w:rPr>
          <w:rFonts w:hint="eastAsia" w:ascii="宋体" w:hAnsi="宋体" w:cs="楷体"/>
          <w:sz w:val="24"/>
        </w:rPr>
        <w:t xml:space="preserve">4.1 投标人应自行承担所有与参加投标有关的费用</w:t>
      </w:r>
      <w:r>
        <w:rPr>
          <w:rFonts w:hint="eastAsia" w:ascii="宋体" w:hAnsi="宋体" w:cs="楷体"/>
          <w:b/>
          <w:sz w:val="24"/>
        </w:rPr>
        <w:t xml:space="preserve">。</w:t>
      </w:r>
      <w:r/>
    </w:p>
    <w:p>
      <w:pPr>
        <w:ind w:firstLine="480"/>
        <w:spacing w:line="360" w:lineRule="auto"/>
        <w:rPr>
          <w:rFonts w:ascii="宋体" w:hAnsi="宋体" w:cs="楷体"/>
          <w:sz w:val="24"/>
        </w:rPr>
      </w:pPr>
      <w:r>
        <w:rPr>
          <w:rFonts w:hint="eastAsia" w:ascii="宋体" w:hAnsi="宋体" w:cs="楷体"/>
          <w:sz w:val="24"/>
        </w:rPr>
        <w:t xml:space="preserve">4.2不论投标的结果如何，采购人和采购代理机构在任何情况下均无义务和责任承担上述费用。</w:t>
      </w:r>
      <w:r/>
    </w:p>
    <w:p>
      <w:pPr>
        <w:pStyle w:val="655"/>
        <w:ind w:firstLine="602"/>
        <w:keepLines w:val="0"/>
        <w:keepNext w:val="0"/>
        <w:spacing w:before="200" w:after="200" w:line="360" w:lineRule="auto"/>
        <w:rPr>
          <w:rFonts w:ascii="宋体" w:hAnsi="宋体" w:cs="楷体"/>
          <w:sz w:val="30"/>
        </w:rPr>
      </w:pPr>
      <w:r/>
      <w:bookmarkStart w:id="48" w:name="_Toc98669694"/>
      <w:r/>
      <w:bookmarkStart w:id="49" w:name="_Toc100386039"/>
      <w:r/>
      <w:bookmarkStart w:id="50" w:name="_Toc20732973"/>
      <w:r/>
      <w:bookmarkStart w:id="51" w:name="_Toc98669336"/>
      <w:r/>
      <w:bookmarkStart w:id="52" w:name="_Toc92168005"/>
      <w:r>
        <w:rPr>
          <w:rFonts w:hint="eastAsia" w:ascii="宋体" w:hAnsi="宋体" w:cs="楷体"/>
          <w:sz w:val="30"/>
        </w:rPr>
        <w:t xml:space="preserve">5．政策功能</w:t>
      </w:r>
      <w:bookmarkEnd w:id="48"/>
      <w:bookmarkEnd w:id="49"/>
      <w:bookmarkEnd w:id="50"/>
      <w:bookmarkEnd w:id="51"/>
      <w:bookmarkEnd w:id="52"/>
      <w:r/>
    </w:p>
    <w:p>
      <w:pPr>
        <w:ind w:firstLine="480"/>
        <w:spacing w:line="360" w:lineRule="auto"/>
        <w:rPr>
          <w:rFonts w:ascii="宋体" w:hAnsi="宋体" w:cs="楷体"/>
          <w:sz w:val="24"/>
        </w:rPr>
      </w:pPr>
      <w:r>
        <w:rPr>
          <w:rFonts w:hint="eastAsia" w:ascii="宋体" w:hAnsi="宋体" w:cs="楷体"/>
          <w:sz w:val="24"/>
        </w:rPr>
        <w:t xml:space="preserve">5.1支持中小企业发展</w:t>
      </w:r>
      <w:r/>
    </w:p>
    <w:p>
      <w:pPr>
        <w:ind w:firstLine="480"/>
        <w:spacing w:line="360" w:lineRule="auto"/>
        <w:rPr>
          <w:rFonts w:ascii="宋体" w:hAnsi="宋体" w:cs="楷体"/>
          <w:sz w:val="24"/>
        </w:rPr>
      </w:pPr>
      <w:r>
        <w:rPr>
          <w:rFonts w:hint="eastAsia" w:ascii="宋体" w:hAnsi="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sz w:val="24"/>
        </w:rPr>
      </w:pPr>
      <w:r>
        <w:rPr>
          <w:rFonts w:hint="eastAsia" w:ascii="宋体" w:hAnsi="宋体" w:cs="楷体"/>
          <w:sz w:val="24"/>
        </w:rPr>
        <w:t xml:space="preserve">符合中小企业划分标准的个体工商户，在政府采购活动中视同中小企业。</w:t>
      </w:r>
      <w:r/>
    </w:p>
    <w:p>
      <w:pPr>
        <w:ind w:firstLine="480"/>
        <w:spacing w:line="360" w:lineRule="auto"/>
        <w:rPr>
          <w:rFonts w:ascii="宋体" w:hAnsi="宋体" w:cs="楷体"/>
          <w:sz w:val="24"/>
        </w:rPr>
      </w:pPr>
      <w:r>
        <w:rPr>
          <w:rFonts w:hint="eastAsia" w:ascii="宋体" w:hAnsi="宋体" w:cs="楷体"/>
          <w:sz w:val="24"/>
        </w:rPr>
        <w:t xml:space="preserve">5.1.2在政府采购活动中，投标人提供的货物、工程或者服务符合下列情形的，享受中小企业扶持政策：</w:t>
      </w:r>
      <w:r/>
    </w:p>
    <w:p>
      <w:pPr>
        <w:ind w:firstLine="480"/>
        <w:spacing w:line="360" w:lineRule="auto"/>
        <w:rPr>
          <w:rFonts w:ascii="宋体" w:hAnsi="宋体" w:cs="楷体"/>
          <w:sz w:val="24"/>
        </w:rPr>
      </w:pPr>
      <w:r>
        <w:rPr>
          <w:rFonts w:hint="eastAsia" w:ascii="宋体" w:hAnsi="宋体" w:cs="楷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楷体"/>
          <w:sz w:val="24"/>
        </w:rPr>
      </w:pPr>
      <w:r>
        <w:rPr>
          <w:rFonts w:hint="eastAsia" w:ascii="宋体" w:hAnsi="宋体" w:cs="楷体"/>
          <w:sz w:val="24"/>
        </w:rPr>
        <w:t xml:space="preserve">5.1.2.2在工程采购项目中，工程由中小企业承建，即工程施工单位为中小企业；</w:t>
      </w:r>
      <w:r/>
    </w:p>
    <w:p>
      <w:pPr>
        <w:ind w:firstLine="480"/>
        <w:spacing w:line="360" w:lineRule="auto"/>
        <w:rPr>
          <w:rFonts w:ascii="宋体" w:hAnsi="宋体" w:cs="楷体"/>
          <w:sz w:val="24"/>
        </w:rPr>
      </w:pPr>
      <w:r>
        <w:rPr>
          <w:rFonts w:hint="eastAsia" w:ascii="宋体" w:hAnsi="宋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sz w:val="24"/>
        </w:rPr>
      </w:pPr>
      <w:r>
        <w:rPr>
          <w:rFonts w:hint="eastAsia" w:ascii="宋体" w:hAnsi="宋体" w:cs="楷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sz w:val="24"/>
        </w:rPr>
      </w:pPr>
      <w:r>
        <w:rPr>
          <w:rFonts w:hint="eastAsia" w:ascii="宋体" w:hAnsi="宋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楷体"/>
          <w:sz w:val="24"/>
        </w:rPr>
      </w:pPr>
      <w:r>
        <w:rPr>
          <w:rFonts w:hint="eastAsia" w:ascii="宋体" w:hAnsi="宋体" w:cs="楷体"/>
          <w:sz w:val="24"/>
        </w:rPr>
        <w:t xml:space="preserve">5.1.3根据《政府采购促进中小企业发展管理办法》要求，对于未预留份额专门面向中小企业的政府采购货物或服务项目，以及预留份额政府采购货物或服务项目中的非预留部分</w:t>
      </w:r>
      <w:r>
        <w:rPr>
          <w:rFonts w:hint="eastAsia" w:ascii="宋体" w:hAnsi="宋体" w:cs="楷体"/>
          <w:b w:val="0"/>
          <w:bCs w:val="0"/>
          <w:sz w:val="24"/>
        </w:rPr>
        <w:t xml:space="preserve">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w:t>
      </w:r>
      <w:r>
        <w:rPr>
          <w:rFonts w:hint="eastAsia" w:ascii="宋体" w:hAnsi="宋体" w:cs="楷体"/>
          <w:sz w:val="24"/>
        </w:rPr>
        <w:t xml:space="preserve">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sz w:val="24"/>
        </w:rPr>
      </w:pPr>
      <w:r>
        <w:rPr>
          <w:rFonts w:hint="eastAsia" w:ascii="宋体" w:hAnsi="宋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sz w:val="24"/>
        </w:rPr>
      </w:pPr>
      <w:r>
        <w:rPr>
          <w:rFonts w:hint="eastAsia" w:ascii="宋体" w:hAnsi="宋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sz w:val="24"/>
        </w:rPr>
      </w:pPr>
      <w:r>
        <w:rPr>
          <w:rFonts w:hint="eastAsia" w:ascii="宋体" w:hAnsi="宋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sz w:val="24"/>
        </w:rPr>
      </w:pPr>
      <w:r>
        <w:rPr>
          <w:rFonts w:hint="eastAsia" w:ascii="宋体" w:hAnsi="宋体" w:cs="楷体"/>
          <w:sz w:val="24"/>
        </w:rPr>
        <w:t xml:space="preserve">5.2强制采购信息安全产品</w:t>
      </w:r>
      <w:r/>
    </w:p>
    <w:p>
      <w:pPr>
        <w:ind w:firstLine="480"/>
        <w:spacing w:line="360" w:lineRule="auto"/>
        <w:rPr>
          <w:rFonts w:ascii="宋体" w:hAnsi="宋体" w:cs="楷体"/>
          <w:sz w:val="24"/>
        </w:rPr>
      </w:pPr>
      <w:r>
        <w:rPr>
          <w:rFonts w:hint="eastAsia" w:ascii="宋体" w:hAnsi="宋体" w:cs="楷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sz w:val="24"/>
        </w:rPr>
      </w:pPr>
      <w:r>
        <w:rPr>
          <w:rFonts w:hint="eastAsia" w:ascii="宋体" w:hAnsi="宋体" w:cs="楷体"/>
          <w:sz w:val="24"/>
        </w:rPr>
        <w:t xml:space="preserve">5.3支持绿色发展</w:t>
      </w:r>
      <w:r/>
    </w:p>
    <w:p>
      <w:pPr>
        <w:ind w:firstLine="480"/>
        <w:spacing w:line="360" w:lineRule="auto"/>
        <w:rPr>
          <w:rFonts w:ascii="宋体" w:hAnsi="宋体" w:cs="楷体"/>
          <w:sz w:val="24"/>
        </w:rPr>
      </w:pPr>
      <w:r>
        <w:rPr>
          <w:rFonts w:hint="eastAsia" w:ascii="宋体" w:hAnsi="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sz w:val="24"/>
        </w:rPr>
      </w:pPr>
      <w:r>
        <w:rPr>
          <w:rFonts w:hint="eastAsia" w:ascii="宋体" w:hAnsi="宋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sz w:val="24"/>
        </w:rPr>
      </w:pPr>
      <w:r>
        <w:rPr>
          <w:rFonts w:hint="eastAsia" w:ascii="宋体" w:hAnsi="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sz w:val="24"/>
        </w:rPr>
      </w:pPr>
      <w:r>
        <w:rPr>
          <w:rFonts w:hint="eastAsia" w:ascii="宋体" w:hAnsi="宋体" w:cs="楷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楷体"/>
          <w:sz w:val="24"/>
        </w:rPr>
      </w:pPr>
      <w:r>
        <w:rPr>
          <w:rFonts w:hint="eastAsia" w:ascii="宋体" w:hAnsi="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sz w:val="24"/>
        </w:rPr>
      </w:pPr>
      <w:r>
        <w:rPr>
          <w:rFonts w:hint="eastAsia" w:ascii="宋体" w:hAnsi="宋体" w:cs="楷体"/>
          <w:sz w:val="24"/>
        </w:rPr>
        <w:t xml:space="preserve">5.5支持创新发展</w:t>
      </w:r>
      <w:r/>
    </w:p>
    <w:p>
      <w:pPr>
        <w:ind w:firstLine="480"/>
        <w:spacing w:line="360" w:lineRule="auto"/>
        <w:rPr>
          <w:rFonts w:ascii="宋体" w:hAnsi="宋体" w:cs="楷体"/>
          <w:sz w:val="24"/>
        </w:rPr>
      </w:pPr>
      <w:r>
        <w:rPr>
          <w:rFonts w:hint="eastAsia" w:ascii="宋体" w:hAnsi="宋体" w:cs="楷体"/>
          <w:sz w:val="24"/>
        </w:rPr>
        <w:t xml:space="preserve">5.5.1采购人优先采购被认定为重点推广应用、首台（套）重大装备、重点领域首版次软件的自主创新产品。</w:t>
      </w:r>
      <w:r/>
    </w:p>
    <w:p>
      <w:pPr>
        <w:ind w:firstLine="480"/>
        <w:spacing w:line="360" w:lineRule="auto"/>
        <w:rPr>
          <w:rFonts w:ascii="宋体" w:hAnsi="宋体" w:cs="楷体"/>
          <w:sz w:val="24"/>
        </w:rPr>
      </w:pPr>
      <w:r>
        <w:rPr>
          <w:rFonts w:hint="eastAsia" w:ascii="宋体" w:hAnsi="宋体" w:cs="楷体"/>
          <w:sz w:val="24"/>
        </w:rPr>
        <w:t xml:space="preserve">5.6平等对待内外资企业和符合条件的破产重整企业</w:t>
      </w:r>
      <w:r/>
    </w:p>
    <w:p>
      <w:pPr>
        <w:ind w:firstLine="480"/>
        <w:spacing w:line="360" w:lineRule="auto"/>
        <w:rPr>
          <w:rFonts w:ascii="宋体" w:hAnsi="宋体" w:cs="楷体"/>
          <w:sz w:val="24"/>
        </w:rPr>
      </w:pPr>
      <w:r>
        <w:rPr>
          <w:rFonts w:hint="eastAsia" w:ascii="宋体" w:hAnsi="宋体" w:cs="楷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cs="楷体"/>
          <w:sz w:val="24"/>
        </w:rPr>
      </w:pPr>
      <w:r>
        <w:rPr>
          <w:rFonts w:hint="eastAsia" w:ascii="宋体" w:hAnsi="宋体" w:cs="楷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hint="eastAsia" w:ascii="宋体" w:hAnsi="宋体" w:cs="楷体"/>
          <w:sz w:val="24"/>
        </w:rPr>
      </w:pPr>
      <w:r>
        <w:rPr>
          <w:rFonts w:hint="eastAsia" w:ascii="宋体" w:hAnsi="宋体" w:cs="楷体"/>
          <w:sz w:val="24"/>
        </w:rPr>
      </w:r>
      <w:r/>
    </w:p>
    <w:p>
      <w:pPr>
        <w:pStyle w:val="655"/>
        <w:ind w:firstLine="643"/>
        <w:jc w:val="center"/>
        <w:keepLines w:val="0"/>
        <w:keepNext w:val="0"/>
        <w:spacing w:before="0" w:after="0" w:line="360" w:lineRule="auto"/>
        <w:rPr>
          <w:rFonts w:ascii="宋体" w:hAnsi="宋体" w:cs="楷体"/>
          <w:szCs w:val="32"/>
        </w:rPr>
      </w:pPr>
      <w:r>
        <w:rPr>
          <w:rFonts w:hint="eastAsia" w:ascii="宋体" w:hAnsi="宋体" w:cs="楷体"/>
          <w:szCs w:val="32"/>
        </w:rPr>
        <w:t xml:space="preserve">二、招标文件</w:t>
      </w:r>
      <w:r/>
    </w:p>
    <w:p>
      <w:pPr>
        <w:pStyle w:val="655"/>
        <w:ind w:firstLine="602"/>
        <w:keepLines w:val="0"/>
        <w:keepNext w:val="0"/>
        <w:spacing w:before="200" w:after="200" w:line="360" w:lineRule="auto"/>
        <w:rPr>
          <w:rFonts w:ascii="宋体" w:hAnsi="宋体" w:cs="楷体"/>
          <w:sz w:val="30"/>
        </w:rPr>
      </w:pPr>
      <w:r/>
      <w:bookmarkStart w:id="53" w:name="_Toc20732976"/>
      <w:r/>
      <w:bookmarkStart w:id="54" w:name="_Toc98669339"/>
      <w:r/>
      <w:bookmarkStart w:id="55" w:name="_Toc98669697"/>
      <w:r/>
      <w:bookmarkStart w:id="56" w:name="_Toc100386042"/>
      <w:r/>
      <w:bookmarkStart w:id="57" w:name="_Toc92168008"/>
      <w:r>
        <w:rPr>
          <w:rFonts w:hint="eastAsia" w:ascii="宋体" w:hAnsi="宋体" w:cs="楷体"/>
          <w:sz w:val="30"/>
        </w:rPr>
        <w:t xml:space="preserve">6.招标文件组成</w:t>
      </w:r>
      <w:r/>
    </w:p>
    <w:p>
      <w:pPr>
        <w:ind w:firstLine="480"/>
        <w:spacing w:line="360" w:lineRule="auto"/>
        <w:rPr>
          <w:rFonts w:ascii="宋体" w:hAnsi="宋体" w:cs="楷体"/>
          <w:sz w:val="24"/>
        </w:rPr>
      </w:pPr>
      <w:r>
        <w:rPr>
          <w:rFonts w:hint="eastAsia" w:ascii="宋体" w:hAnsi="宋体" w:cs="楷体"/>
          <w:sz w:val="24"/>
        </w:rPr>
        <w:t xml:space="preserve">6.1 招标文件包括：</w:t>
      </w:r>
      <w:r/>
    </w:p>
    <w:p>
      <w:pPr>
        <w:ind w:firstLine="480"/>
        <w:spacing w:line="360" w:lineRule="auto"/>
        <w:rPr>
          <w:rFonts w:ascii="宋体" w:hAnsi="宋体" w:cs="楷体"/>
          <w:sz w:val="24"/>
        </w:rPr>
      </w:pPr>
      <w:r>
        <w:rPr>
          <w:rFonts w:hint="eastAsia" w:ascii="宋体" w:hAnsi="宋体" w:cs="楷体"/>
          <w:sz w:val="24"/>
        </w:rPr>
        <w:t xml:space="preserve">（1）投标邀请</w:t>
      </w:r>
      <w:r/>
    </w:p>
    <w:p>
      <w:pPr>
        <w:ind w:firstLine="480"/>
        <w:spacing w:line="360" w:lineRule="auto"/>
        <w:rPr>
          <w:rFonts w:ascii="宋体" w:hAnsi="宋体" w:cs="楷体"/>
          <w:sz w:val="24"/>
        </w:rPr>
      </w:pPr>
      <w:r>
        <w:rPr>
          <w:rFonts w:hint="eastAsia" w:ascii="宋体" w:hAnsi="宋体" w:cs="楷体"/>
          <w:sz w:val="24"/>
        </w:rPr>
        <w:t xml:space="preserve">（2）投标人须知                  </w:t>
      </w:r>
      <w:r/>
    </w:p>
    <w:p>
      <w:pPr>
        <w:ind w:firstLine="480"/>
        <w:spacing w:line="360" w:lineRule="auto"/>
        <w:rPr>
          <w:rFonts w:ascii="宋体" w:hAnsi="宋体" w:cs="楷体"/>
          <w:sz w:val="24"/>
        </w:rPr>
      </w:pPr>
      <w:r>
        <w:rPr>
          <w:rFonts w:hint="eastAsia" w:ascii="宋体" w:hAnsi="宋体" w:cs="楷体"/>
          <w:sz w:val="24"/>
        </w:rPr>
        <w:t xml:space="preserve">（3）拟签订的合同文本</w:t>
      </w:r>
      <w:r/>
    </w:p>
    <w:p>
      <w:pPr>
        <w:ind w:firstLine="480"/>
        <w:spacing w:line="360" w:lineRule="auto"/>
        <w:rPr>
          <w:rFonts w:ascii="宋体" w:hAnsi="宋体" w:cs="楷体"/>
          <w:sz w:val="24"/>
        </w:rPr>
      </w:pPr>
      <w:r>
        <w:rPr>
          <w:rFonts w:hint="eastAsia" w:ascii="宋体" w:hAnsi="宋体" w:cs="楷体"/>
          <w:sz w:val="24"/>
        </w:rPr>
        <w:t xml:space="preserve">（4）采购需求</w:t>
      </w:r>
      <w:r/>
    </w:p>
    <w:p>
      <w:pPr>
        <w:ind w:firstLine="480"/>
        <w:spacing w:line="360" w:lineRule="auto"/>
        <w:rPr>
          <w:rFonts w:ascii="宋体" w:hAnsi="宋体" w:cs="楷体"/>
          <w:sz w:val="24"/>
        </w:rPr>
      </w:pPr>
      <w:r>
        <w:rPr>
          <w:rFonts w:hint="eastAsia" w:ascii="宋体" w:hAnsi="宋体" w:cs="楷体"/>
          <w:sz w:val="24"/>
        </w:rPr>
        <w:t xml:space="preserve">（5）评标办法和标准</w:t>
      </w:r>
      <w:r/>
    </w:p>
    <w:p>
      <w:pPr>
        <w:ind w:firstLine="480"/>
        <w:spacing w:line="360" w:lineRule="auto"/>
        <w:rPr>
          <w:rFonts w:ascii="宋体" w:hAnsi="宋体" w:cs="楷体"/>
          <w:sz w:val="24"/>
        </w:rPr>
      </w:pPr>
      <w:r>
        <w:rPr>
          <w:rFonts w:hint="eastAsia" w:ascii="宋体" w:hAnsi="宋体" w:cs="楷体"/>
          <w:sz w:val="24"/>
        </w:rPr>
        <w:t xml:space="preserve">（6）投标文件（格式）</w:t>
      </w:r>
      <w:r/>
    </w:p>
    <w:p>
      <w:pPr>
        <w:ind w:firstLine="480"/>
        <w:spacing w:line="360" w:lineRule="auto"/>
        <w:rPr>
          <w:rFonts w:ascii="宋体" w:hAnsi="宋体" w:cs="楷体"/>
          <w:sz w:val="24"/>
        </w:rPr>
      </w:pPr>
      <w:r>
        <w:rPr>
          <w:rFonts w:hint="eastAsia" w:ascii="宋体" w:hAnsi="宋体" w:cs="楷体"/>
          <w:sz w:val="24"/>
        </w:rPr>
        <w:t xml:space="preserve">6.2 投标人获取本文件后，应认真阅读本文件中所有的事项、格式条款和规范等要求。</w:t>
      </w:r>
      <w:r/>
    </w:p>
    <w:p>
      <w:pPr>
        <w:ind w:firstLine="480"/>
        <w:spacing w:line="360" w:lineRule="auto"/>
        <w:rPr>
          <w:rFonts w:ascii="宋体" w:hAnsi="宋体" w:cs="楷体"/>
          <w:sz w:val="24"/>
        </w:rPr>
      </w:pPr>
      <w:r>
        <w:rPr>
          <w:rFonts w:hint="eastAsia" w:ascii="宋体" w:hAnsi="宋体" w:cs="楷体"/>
          <w:sz w:val="24"/>
        </w:rPr>
        <w:t xml:space="preserve">6.3 </w:t>
      </w:r>
      <w:r>
        <w:rPr>
          <w:rFonts w:hint="eastAsia" w:ascii="宋体" w:hAnsi="宋体" w:cs="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sz w:val="24"/>
        </w:rPr>
        <w:t xml:space="preserve">。</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7．招标文件的澄清</w:t>
      </w:r>
      <w:bookmarkEnd w:id="53"/>
      <w:r/>
      <w:bookmarkEnd w:id="54"/>
      <w:r/>
      <w:bookmarkEnd w:id="55"/>
      <w:r/>
      <w:bookmarkEnd w:id="56"/>
      <w:r/>
      <w:bookmarkEnd w:id="57"/>
      <w:r/>
      <w:bookmarkStart w:id="58" w:name="_Toc98669698"/>
      <w:r/>
      <w:bookmarkStart w:id="59" w:name="_Toc20732977"/>
      <w:r/>
      <w:bookmarkStart w:id="60" w:name="_Toc98669340"/>
      <w:r/>
      <w:bookmarkStart w:id="61" w:name="_Toc92168009"/>
      <w:r/>
      <w:bookmarkStart w:id="62" w:name="_Toc100386043"/>
      <w:r>
        <w:rPr>
          <w:rFonts w:hint="eastAsia" w:ascii="宋体" w:hAnsi="宋体" w:cs="楷体"/>
          <w:sz w:val="30"/>
        </w:rPr>
        <w:t xml:space="preserve">和修改</w:t>
      </w:r>
      <w:bookmarkEnd w:id="58"/>
      <w:r/>
      <w:bookmarkEnd w:id="59"/>
      <w:r/>
      <w:bookmarkEnd w:id="60"/>
      <w:r/>
      <w:bookmarkEnd w:id="61"/>
      <w:r/>
      <w:bookmarkEnd w:id="62"/>
      <w:r/>
      <w:r/>
    </w:p>
    <w:p>
      <w:pPr>
        <w:ind w:firstLine="480"/>
        <w:spacing w:line="360" w:lineRule="auto"/>
        <w:rPr>
          <w:rFonts w:ascii="宋体" w:hAnsi="宋体" w:cs="楷体"/>
          <w:sz w:val="24"/>
        </w:rPr>
      </w:pPr>
      <w:r>
        <w:rPr>
          <w:rFonts w:hint="eastAsia" w:ascii="宋体" w:hAnsi="宋体" w:cs="楷体"/>
          <w:sz w:val="24"/>
        </w:rPr>
        <w:t xml:space="preserve">7.1 任何要求对招标文件进行澄清的潜在投标人，应及时联系项目联系人。</w:t>
      </w:r>
      <w:r/>
    </w:p>
    <w:p>
      <w:pPr>
        <w:ind w:firstLine="480"/>
        <w:spacing w:line="360" w:lineRule="auto"/>
        <w:rPr>
          <w:rFonts w:ascii="宋体" w:hAnsi="宋体" w:cs="楷体"/>
          <w:sz w:val="24"/>
        </w:rPr>
      </w:pPr>
      <w:r>
        <w:rPr>
          <w:rFonts w:hint="eastAsia" w:ascii="宋体" w:hAnsi="宋体" w:cs="楷体"/>
          <w:sz w:val="24"/>
        </w:rPr>
        <w:t xml:space="preserve">7.2 </w:t>
      </w:r>
      <w:r>
        <w:rPr>
          <w:rFonts w:hint="eastAsia" w:ascii="宋体" w:hAnsi="宋体" w:cs="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sz w:val="24"/>
        </w:rPr>
      </w:pPr>
      <w:r>
        <w:rPr>
          <w:rFonts w:hint="eastAsia" w:ascii="宋体" w:hAnsi="宋体" w:cs="楷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sz w:val="24"/>
        </w:rPr>
      </w:pPr>
      <w:r>
        <w:rPr>
          <w:rFonts w:hint="eastAsia" w:ascii="宋体" w:hAnsi="宋体" w:cs="楷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55"/>
        <w:ind w:firstLine="482"/>
        <w:keepLines w:val="0"/>
        <w:keepNext w:val="0"/>
        <w:spacing w:before="0" w:after="0" w:line="360" w:lineRule="auto"/>
        <w:tabs>
          <w:tab w:val="left" w:pos="492" w:leader="none"/>
        </w:tabs>
        <w:rPr>
          <w:rFonts w:ascii="宋体" w:hAnsi="宋体" w:cs="楷体"/>
          <w:sz w:val="24"/>
          <w:szCs w:val="24"/>
        </w:rPr>
      </w:pPr>
      <w:r>
        <w:rPr>
          <w:rFonts w:hint="eastAsia" w:ascii="宋体" w:hAnsi="宋体" w:cs="楷体"/>
          <w:sz w:val="24"/>
        </w:rPr>
        <w:tab/>
      </w:r>
      <w:r>
        <w:rPr>
          <w:rFonts w:hint="eastAsia" w:ascii="宋体" w:hAnsi="宋体" w:cs="楷体"/>
          <w:b w:val="0"/>
          <w:sz w:val="24"/>
          <w:szCs w:val="24"/>
        </w:rPr>
        <w:t xml:space="preserve">7.5</w:t>
      </w:r>
      <w:r>
        <w:rPr>
          <w:rFonts w:hint="eastAsia" w:ascii="宋体" w:hAnsi="宋体" w:cs="楷体"/>
          <w:sz w:val="24"/>
          <w:szCs w:val="24"/>
        </w:rPr>
        <w:t xml:space="preserve"> 如</w:t>
      </w:r>
      <w:r>
        <w:rPr>
          <w:rFonts w:hint="eastAsia" w:ascii="宋体" w:hAnsi="宋体" w:cs="楷体"/>
          <w:sz w:val="24"/>
        </w:rPr>
        <w:t xml:space="preserve">澄清或修改公告</w:t>
      </w:r>
      <w:r>
        <w:rPr>
          <w:rFonts w:hint="eastAsia" w:ascii="宋体" w:hAnsi="宋体" w:cs="楷体"/>
          <w:sz w:val="24"/>
          <w:szCs w:val="24"/>
        </w:rPr>
        <w:t xml:space="preserve">有重新发布招标文件的，投标人应下载最新发布的招标文件制作投标文件。因投标人自身原因未能及时获取的，一切后果由投标人自行承担。</w:t>
      </w:r>
      <w:r/>
    </w:p>
    <w:p>
      <w:pPr>
        <w:pStyle w:val="655"/>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三、投标文件</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8.编制投标文件的工具</w:t>
      </w:r>
      <w:r/>
    </w:p>
    <w:p>
      <w:pPr>
        <w:ind w:firstLine="480"/>
        <w:spacing w:line="360" w:lineRule="auto"/>
        <w:rPr>
          <w:rFonts w:ascii="宋体" w:hAnsi="宋体" w:cs="楷体"/>
          <w:sz w:val="24"/>
        </w:rPr>
      </w:pPr>
      <w:r>
        <w:rPr>
          <w:rFonts w:hint="eastAsia" w:ascii="宋体" w:hAnsi="宋体" w:cs="楷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9.投标文件语言及度量衡单位</w:t>
      </w:r>
      <w:r/>
    </w:p>
    <w:p>
      <w:pPr>
        <w:ind w:firstLine="480"/>
        <w:spacing w:line="360" w:lineRule="auto"/>
        <w:rPr>
          <w:rFonts w:ascii="宋体" w:hAnsi="宋体" w:cs="楷体"/>
          <w:sz w:val="24"/>
        </w:rPr>
      </w:pPr>
      <w:r>
        <w:rPr>
          <w:rFonts w:hint="eastAsia" w:ascii="宋体" w:hAnsi="宋体" w:cs="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sz w:val="24"/>
        </w:rPr>
      </w:pPr>
      <w:r>
        <w:rPr>
          <w:rFonts w:hint="eastAsia" w:ascii="宋体" w:hAnsi="宋体" w:cs="楷体"/>
          <w:sz w:val="24"/>
        </w:rPr>
        <w:t xml:space="preserve">9.2投标文件中所使用的计量单位除招标文件中另有特殊规定外，一律使用法定计量单位。</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10.投标文件的构成</w:t>
      </w:r>
      <w:r/>
    </w:p>
    <w:p>
      <w:pPr>
        <w:pStyle w:val="1872"/>
        <w:ind w:firstLine="480"/>
        <w:spacing w:line="360" w:lineRule="auto"/>
        <w:widowControl/>
        <w:rPr>
          <w:rFonts w:ascii="宋体" w:hAnsi="宋体" w:cs="楷体"/>
          <w:sz w:val="24"/>
        </w:rPr>
      </w:pPr>
      <w:r>
        <w:rPr>
          <w:rFonts w:hint="eastAsia" w:ascii="宋体" w:hAnsi="宋体" w:cs="楷体"/>
          <w:sz w:val="24"/>
        </w:rPr>
        <w:t xml:space="preserve">10.1 投标文件分为资格部分、商务部分、技术部分和价格部分。</w:t>
      </w:r>
      <w:r/>
    </w:p>
    <w:p>
      <w:pPr>
        <w:pStyle w:val="1872"/>
        <w:ind w:firstLine="480"/>
        <w:spacing w:line="360" w:lineRule="auto"/>
        <w:widowControl/>
        <w:rPr>
          <w:rFonts w:ascii="宋体" w:hAnsi="宋体" w:cs="楷体"/>
          <w:sz w:val="24"/>
        </w:rPr>
      </w:pPr>
      <w:r>
        <w:rPr>
          <w:rFonts w:hint="eastAsia" w:ascii="宋体" w:hAnsi="宋体" w:cs="楷体"/>
          <w:sz w:val="24"/>
        </w:rPr>
        <w:t xml:space="preserve">10.2 资格部分系指投标人提交的证明其有资格参加投标的文件。</w:t>
      </w:r>
      <w:r/>
    </w:p>
    <w:p>
      <w:pPr>
        <w:pStyle w:val="1872"/>
        <w:ind w:firstLine="480"/>
        <w:spacing w:line="360" w:lineRule="auto"/>
        <w:widowControl/>
        <w:rPr>
          <w:rFonts w:ascii="宋体" w:hAnsi="宋体" w:cs="楷体"/>
          <w:sz w:val="24"/>
        </w:rPr>
      </w:pPr>
      <w:r>
        <w:rPr>
          <w:rFonts w:hint="eastAsia" w:ascii="宋体" w:hAnsi="宋体" w:cs="楷体"/>
          <w:sz w:val="24"/>
        </w:rPr>
        <w:t xml:space="preserve">10.3 商务部分系指投标人提交的证明其中标后有能力履行合同的文件。</w:t>
      </w:r>
      <w:r/>
    </w:p>
    <w:p>
      <w:pPr>
        <w:pStyle w:val="1872"/>
        <w:ind w:firstLine="480"/>
        <w:spacing w:line="360" w:lineRule="auto"/>
        <w:widowControl/>
        <w:rPr>
          <w:rFonts w:ascii="宋体" w:hAnsi="宋体" w:cs="楷体"/>
          <w:sz w:val="24"/>
        </w:rPr>
      </w:pPr>
      <w:r>
        <w:rPr>
          <w:rFonts w:hint="eastAsia" w:ascii="宋体" w:hAnsi="宋体" w:cs="楷体"/>
          <w:sz w:val="24"/>
        </w:rPr>
        <w:t xml:space="preserve">10.4 技术部分系指投标人提交的能够证明投标人提供的货物（服务）符合招标文件规定的文件。</w:t>
      </w:r>
      <w:r/>
    </w:p>
    <w:p>
      <w:pPr>
        <w:pStyle w:val="1872"/>
        <w:ind w:firstLine="480"/>
        <w:spacing w:line="360" w:lineRule="auto"/>
        <w:widowControl/>
        <w:rPr>
          <w:rFonts w:ascii="宋体" w:hAnsi="宋体" w:cs="楷体"/>
          <w:sz w:val="24"/>
        </w:rPr>
      </w:pPr>
      <w:r>
        <w:rPr>
          <w:rFonts w:hint="eastAsia" w:ascii="宋体" w:hAnsi="宋体" w:cs="楷体"/>
          <w:sz w:val="24"/>
        </w:rPr>
        <w:t xml:space="preserve">10.5 具体填写格式详见招标文件第六部分。</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11．投标文件的编制</w:t>
      </w:r>
      <w:r/>
    </w:p>
    <w:p>
      <w:pPr>
        <w:ind w:firstLine="480"/>
        <w:spacing w:line="360" w:lineRule="auto"/>
        <w:rPr>
          <w:rFonts w:ascii="宋体" w:hAnsi="宋体" w:cs="楷体"/>
          <w:b/>
          <w:sz w:val="24"/>
        </w:rPr>
      </w:pPr>
      <w:r>
        <w:rPr>
          <w:rFonts w:hint="eastAsia" w:ascii="宋体" w:hAnsi="宋体" w:cs="楷体"/>
          <w:sz w:val="24"/>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cs="楷体"/>
          <w:b/>
          <w:sz w:val="24"/>
        </w:rPr>
      </w:pPr>
      <w:r>
        <w:rPr>
          <w:rFonts w:hint="eastAsia" w:ascii="宋体" w:hAnsi="宋体" w:cs="楷体"/>
          <w:sz w:val="24"/>
        </w:rPr>
        <w:t xml:space="preserve">11.2 </w:t>
      </w:r>
      <w:r>
        <w:rPr>
          <w:rFonts w:hint="eastAsia" w:ascii="宋体" w:hAnsi="宋体" w:cs="楷体"/>
          <w:b/>
          <w:sz w:val="24"/>
        </w:rPr>
        <w:t xml:space="preserve">投标人在编制投标文件时，请按照招标文件第六部分规定的格式进行填写并提交到对应位置。</w:t>
      </w:r>
      <w:r/>
    </w:p>
    <w:p>
      <w:pPr>
        <w:ind w:firstLine="480"/>
        <w:spacing w:line="360" w:lineRule="auto"/>
        <w:rPr>
          <w:rFonts w:ascii="宋体" w:hAnsi="宋体" w:cs="楷体"/>
          <w:sz w:val="24"/>
        </w:rPr>
      </w:pPr>
      <w:r>
        <w:rPr>
          <w:rFonts w:hint="eastAsia" w:ascii="宋体" w:hAnsi="宋体" w:cs="楷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sz w:val="24"/>
        </w:rPr>
      </w:pPr>
      <w:r>
        <w:rPr>
          <w:rFonts w:hint="eastAsia" w:ascii="宋体" w:hAnsi="宋体" w:cs="楷体"/>
          <w:sz w:val="24"/>
        </w:rPr>
        <w:t xml:space="preserve">11.4 </w:t>
      </w:r>
      <w:r>
        <w:rPr>
          <w:rFonts w:hint="eastAsia" w:ascii="宋体" w:hAnsi="宋体" w:cs="楷体"/>
          <w:b/>
          <w:sz w:val="24"/>
        </w:rPr>
        <w:t xml:space="preserve">投标人必须保证投标文件所提供的全部资料合法、真实、可靠。</w:t>
      </w:r>
      <w:r/>
    </w:p>
    <w:p>
      <w:pPr>
        <w:ind w:firstLine="602"/>
        <w:spacing w:line="360" w:lineRule="auto"/>
        <w:rPr>
          <w:rFonts w:ascii="宋体" w:hAnsi="宋体" w:cs="楷体"/>
          <w:sz w:val="24"/>
        </w:rPr>
      </w:pPr>
      <w:r>
        <w:rPr>
          <w:rFonts w:hint="eastAsia" w:ascii="宋体" w:hAnsi="宋体" w:cs="楷体"/>
          <w:b/>
          <w:sz w:val="30"/>
        </w:rPr>
        <w:t xml:space="preserve">12．投标保证金</w:t>
      </w:r>
      <w:r/>
    </w:p>
    <w:p>
      <w:pPr>
        <w:ind w:firstLine="480"/>
        <w:spacing w:line="360" w:lineRule="auto"/>
        <w:rPr>
          <w:rFonts w:ascii="宋体" w:hAnsi="宋体" w:cs="楷体"/>
          <w:sz w:val="24"/>
        </w:rPr>
      </w:pPr>
      <w:r>
        <w:rPr>
          <w:rFonts w:hint="eastAsia" w:ascii="宋体" w:hAnsi="宋体" w:cs="楷体"/>
          <w:sz w:val="24"/>
        </w:rPr>
        <w:t xml:space="preserve">12.1 本项目不收投标保证金。</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13．投标有效期</w:t>
      </w:r>
      <w:r/>
    </w:p>
    <w:p>
      <w:pPr>
        <w:ind w:firstLine="480"/>
        <w:spacing w:line="360" w:lineRule="auto"/>
        <w:rPr>
          <w:rFonts w:ascii="宋体" w:hAnsi="宋体" w:cs="楷体"/>
          <w:sz w:val="24"/>
        </w:rPr>
      </w:pPr>
      <w:r>
        <w:rPr>
          <w:rFonts w:hint="eastAsia" w:ascii="宋体" w:hAnsi="宋体" w:cs="楷体"/>
          <w:sz w:val="24"/>
        </w:rPr>
        <w:t xml:space="preserve">13.1 投标有效期为：投标文件自</w:t>
      </w:r>
      <w:r>
        <w:rPr>
          <w:rFonts w:hint="eastAsia" w:ascii="宋体" w:hAnsi="宋体" w:cs="楷体"/>
          <w:sz w:val="24"/>
          <w:szCs w:val="28"/>
        </w:rPr>
        <w:t xml:space="preserve">提交投标文件截止时间</w:t>
      </w:r>
      <w:r>
        <w:rPr>
          <w:rFonts w:hint="eastAsia" w:ascii="宋体" w:hAnsi="宋体" w:cs="楷体"/>
          <w:sz w:val="24"/>
        </w:rPr>
        <w:t xml:space="preserve">之日起90天内有效。投标人一旦获取了本招标文件并参加投标，即被认为接受了投标有效期的约定。</w:t>
      </w:r>
      <w:r/>
    </w:p>
    <w:p>
      <w:pPr>
        <w:ind w:firstLine="480"/>
        <w:spacing w:line="360" w:lineRule="auto"/>
        <w:rPr>
          <w:rFonts w:ascii="宋体" w:hAnsi="宋体" w:cs="楷体"/>
          <w:sz w:val="24"/>
        </w:rPr>
      </w:pPr>
      <w:r>
        <w:rPr>
          <w:rFonts w:hint="eastAsia" w:ascii="宋体" w:hAnsi="宋体" w:cs="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sz w:val="30"/>
        </w:rPr>
      </w:pPr>
      <w:r>
        <w:rPr>
          <w:rFonts w:hint="eastAsia" w:ascii="宋体" w:hAnsi="宋体" w:cs="楷体"/>
          <w:b/>
          <w:sz w:val="30"/>
        </w:rPr>
        <w:t xml:space="preserve">14.投标文件的式样和签署</w:t>
      </w:r>
      <w:r/>
    </w:p>
    <w:p>
      <w:pPr>
        <w:ind w:firstLine="480"/>
        <w:spacing w:line="360" w:lineRule="auto"/>
        <w:rPr>
          <w:rFonts w:ascii="宋体" w:hAnsi="宋体" w:cs="楷体"/>
          <w:sz w:val="24"/>
        </w:rPr>
      </w:pPr>
      <w:r>
        <w:rPr>
          <w:rFonts w:hint="eastAsia" w:ascii="宋体" w:hAnsi="宋体" w:cs="楷体"/>
          <w:sz w:val="24"/>
        </w:rPr>
        <w:t xml:space="preserve">14.1 投标人应通过响应文件制作软件使用数字认证证书对投标文件进行合成、电子签章及加密打包。</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15．投标文件的提交</w:t>
      </w:r>
      <w:r/>
    </w:p>
    <w:p>
      <w:pPr>
        <w:ind w:firstLine="480"/>
        <w:spacing w:line="360" w:lineRule="auto"/>
        <w:rPr>
          <w:rFonts w:ascii="宋体" w:hAnsi="宋体" w:cs="楷体"/>
          <w:sz w:val="24"/>
        </w:rPr>
      </w:pPr>
      <w:r>
        <w:rPr>
          <w:rFonts w:hint="eastAsia" w:ascii="宋体" w:hAnsi="宋体" w:cs="楷体"/>
          <w:sz w:val="24"/>
        </w:rPr>
        <w:t xml:space="preserve">15.1 投标文件提交</w:t>
      </w:r>
      <w:r/>
    </w:p>
    <w:p>
      <w:pPr>
        <w:ind w:firstLine="480"/>
        <w:spacing w:line="360" w:lineRule="auto"/>
        <w:rPr>
          <w:rFonts w:ascii="宋体" w:hAnsi="宋体" w:cs="楷体"/>
          <w:b/>
          <w:sz w:val="24"/>
          <w:u w:val="single"/>
        </w:rPr>
      </w:pPr>
      <w:r>
        <w:rPr>
          <w:rFonts w:hint="eastAsia" w:ascii="宋体" w:hAnsi="宋体" w:cs="楷体"/>
          <w:sz w:val="24"/>
        </w:rPr>
        <w:t xml:space="preserve">15.1.1 投标人须在招标文件规定的截止时间前，通过响应文件编制软件制作完成后，登录“苏采云”系统在规定时间内完成提交。</w:t>
      </w:r>
      <w:r>
        <w:rPr>
          <w:rFonts w:hint="eastAsia" w:ascii="宋体" w:hAnsi="宋体" w:cs="楷体"/>
          <w:b/>
          <w:sz w:val="24"/>
          <w:u w:val="single"/>
        </w:rPr>
        <w:t xml:space="preserve">时间以“苏采云”系统时间为准。</w:t>
      </w:r>
      <w:r/>
    </w:p>
    <w:p>
      <w:pPr>
        <w:ind w:firstLine="480"/>
        <w:spacing w:line="360" w:lineRule="auto"/>
        <w:rPr>
          <w:rFonts w:ascii="宋体" w:hAnsi="宋体" w:cs="楷体"/>
          <w:b/>
          <w:sz w:val="24"/>
          <w:u w:val="single"/>
        </w:rPr>
      </w:pPr>
      <w:r>
        <w:rPr>
          <w:rFonts w:hint="eastAsia" w:ascii="宋体" w:hAnsi="宋体" w:cs="楷体"/>
          <w:sz w:val="24"/>
        </w:rPr>
        <w:t xml:space="preserve">15.1.2 </w:t>
      </w:r>
      <w:r>
        <w:rPr>
          <w:rFonts w:hint="eastAsia" w:ascii="宋体" w:hAnsi="宋体" w:cs="楷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楷体"/>
          <w:b/>
          <w:sz w:val="24"/>
          <w:szCs w:val="20"/>
          <w:u w:val="single"/>
        </w:rPr>
      </w:pPr>
      <w:r>
        <w:rPr>
          <w:rFonts w:hint="eastAsia" w:ascii="宋体" w:hAnsi="宋体" w:cs="楷体"/>
          <w:sz w:val="24"/>
        </w:rPr>
        <w:t xml:space="preserve">15.1.3 </w:t>
      </w:r>
      <w:r>
        <w:rPr>
          <w:rFonts w:hint="eastAsia" w:ascii="宋体" w:hAnsi="宋体" w:cs="楷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楷体"/>
          <w:b/>
          <w:sz w:val="24"/>
          <w:u w:val="single"/>
        </w:rPr>
      </w:pPr>
      <w:r>
        <w:rPr>
          <w:rFonts w:hint="eastAsia" w:ascii="宋体" w:hAnsi="宋体" w:cs="楷体"/>
          <w:sz w:val="24"/>
        </w:rPr>
        <w:t xml:space="preserve">15.1.4</w:t>
      </w:r>
      <w:r>
        <w:rPr>
          <w:rFonts w:hint="eastAsia" w:ascii="宋体" w:hAnsi="宋体" w:cs="楷体"/>
          <w:b/>
          <w:sz w:val="24"/>
          <w:u w:val="single"/>
        </w:rPr>
        <w:t xml:space="preserve">提交完成后至解密前，</w:t>
      </w:r>
      <w:r>
        <w:rPr>
          <w:rFonts w:hint="eastAsia" w:ascii="宋体" w:hAnsi="宋体" w:cs="楷体"/>
          <w:b/>
          <w:sz w:val="24"/>
          <w:szCs w:val="20"/>
          <w:u w:val="single"/>
        </w:rPr>
        <w:t xml:space="preserve">投标人</w:t>
      </w:r>
      <w:r>
        <w:rPr>
          <w:rFonts w:hint="eastAsia" w:ascii="宋体" w:hAnsi="宋体" w:cs="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sz w:val="24"/>
        </w:rPr>
      </w:pPr>
      <w:r>
        <w:rPr>
          <w:rFonts w:hint="eastAsia" w:ascii="宋体" w:hAnsi="宋体" w:cs="楷体"/>
          <w:sz w:val="24"/>
        </w:rPr>
        <w:t xml:space="preserve">15.1.5因不可抗力事件造成的投标文件的损坏、丢失的，采购代理机构不承担责任。</w:t>
      </w:r>
      <w:r/>
    </w:p>
    <w:p>
      <w:pPr>
        <w:ind w:firstLine="480"/>
        <w:spacing w:line="360" w:lineRule="auto"/>
        <w:rPr>
          <w:rFonts w:ascii="宋体" w:hAnsi="宋体" w:cs="楷体"/>
          <w:sz w:val="24"/>
        </w:rPr>
      </w:pPr>
      <w:r>
        <w:rPr>
          <w:rFonts w:hint="eastAsia" w:ascii="宋体" w:hAnsi="宋体" w:cs="楷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16．投标文件的补充、修改或者撤回</w:t>
      </w:r>
      <w:r/>
    </w:p>
    <w:p>
      <w:pPr>
        <w:ind w:firstLine="480"/>
        <w:spacing w:line="360" w:lineRule="auto"/>
        <w:rPr>
          <w:rFonts w:ascii="宋体" w:hAnsi="宋体" w:cs="楷体"/>
          <w:sz w:val="24"/>
        </w:rPr>
      </w:pPr>
      <w:r>
        <w:rPr>
          <w:rFonts w:hint="eastAsia" w:ascii="宋体" w:hAnsi="宋体" w:cs="楷体"/>
          <w:sz w:val="24"/>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cs="楷体"/>
          <w:sz w:val="24"/>
        </w:rPr>
      </w:pPr>
      <w:r>
        <w:rPr>
          <w:rFonts w:hint="eastAsia" w:ascii="宋体" w:hAnsi="宋体" w:cs="楷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sz w:val="24"/>
        </w:rPr>
      </w:pPr>
      <w:r>
        <w:rPr>
          <w:rFonts w:hint="eastAsia" w:ascii="宋体" w:hAnsi="宋体" w:cs="楷体"/>
          <w:sz w:val="24"/>
        </w:rPr>
        <w:t xml:space="preserve">16.3 在提交截止时间之后，投标人不得对其投标文件作任何补充、修改或撤回。</w:t>
      </w:r>
      <w:r/>
    </w:p>
    <w:p>
      <w:pPr>
        <w:pStyle w:val="655"/>
        <w:ind w:firstLine="480"/>
        <w:jc w:val="left"/>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16.4 在提交截止时间至招标文件中规定的投标有效期满之间，投标人不得撤回其投标。</w:t>
      </w:r>
      <w:r/>
    </w:p>
    <w:p>
      <w:pPr>
        <w:pStyle w:val="655"/>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五、开标及评标</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17．开标</w:t>
      </w:r>
      <w:r/>
    </w:p>
    <w:p>
      <w:pPr>
        <w:ind w:firstLine="480"/>
        <w:spacing w:line="360" w:lineRule="auto"/>
        <w:rPr>
          <w:rFonts w:ascii="宋体" w:hAnsi="宋体" w:cs="楷体"/>
          <w:sz w:val="24"/>
        </w:rPr>
      </w:pPr>
      <w:r>
        <w:rPr>
          <w:rFonts w:hint="eastAsia" w:ascii="宋体" w:hAnsi="宋体" w:cs="楷体"/>
          <w:sz w:val="24"/>
        </w:rPr>
        <w:t xml:space="preserve">17.1 采购代理机构将按招标文件规定的时间、地点主持开标。</w:t>
      </w:r>
      <w:r/>
    </w:p>
    <w:p>
      <w:pPr>
        <w:ind w:firstLine="480"/>
        <w:spacing w:line="360" w:lineRule="auto"/>
        <w:rPr>
          <w:rFonts w:ascii="宋体" w:hAnsi="宋体" w:cs="楷体"/>
          <w:sz w:val="24"/>
        </w:rPr>
      </w:pPr>
      <w:r>
        <w:rPr>
          <w:rFonts w:hint="eastAsia" w:ascii="宋体" w:hAnsi="宋体" w:cs="楷体"/>
          <w:sz w:val="24"/>
        </w:rPr>
        <w:t xml:space="preserve">17.2 投标人应当在开标前做好充分准备，使用制作该投标文件的同一数字认证证书准时参加开标。</w:t>
      </w:r>
      <w:r/>
    </w:p>
    <w:p>
      <w:pPr>
        <w:ind w:firstLine="482"/>
        <w:spacing w:line="360" w:lineRule="auto"/>
        <w:rPr>
          <w:rFonts w:ascii="宋体" w:hAnsi="宋体" w:cs="楷体"/>
          <w:b/>
          <w:sz w:val="24"/>
        </w:rPr>
      </w:pPr>
      <w:r>
        <w:rPr>
          <w:rFonts w:hint="eastAsia" w:ascii="宋体" w:hAnsi="宋体" w:cs="楷体"/>
          <w:b/>
          <w:sz w:val="24"/>
        </w:rPr>
        <w:t xml:space="preserve">17.3 投标人不足3家，不进入解密程序。</w:t>
      </w:r>
      <w:r/>
    </w:p>
    <w:p>
      <w:pPr>
        <w:ind w:firstLine="480"/>
        <w:spacing w:line="360" w:lineRule="auto"/>
        <w:rPr>
          <w:rFonts w:ascii="宋体" w:hAnsi="宋体" w:cs="楷体"/>
          <w:sz w:val="24"/>
        </w:rPr>
      </w:pPr>
      <w:r>
        <w:rPr>
          <w:rFonts w:hint="eastAsia" w:ascii="宋体" w:hAnsi="宋体" w:cs="楷体"/>
          <w:sz w:val="24"/>
        </w:rPr>
        <w:t xml:space="preserve">17.4 开标时，采购代理机构将在系统内发出解密的指令，投标人自行实施解密，限定在主持人发布解密指令后</w:t>
      </w:r>
      <w:r>
        <w:rPr>
          <w:rFonts w:hint="eastAsia" w:ascii="宋体" w:hAnsi="宋体" w:cs="楷体"/>
          <w:sz w:val="24"/>
          <w:u w:val="single"/>
        </w:rPr>
        <w:t xml:space="preserve">30</w:t>
      </w:r>
      <w:r>
        <w:rPr>
          <w:rFonts w:hint="eastAsia" w:ascii="宋体" w:hAnsi="宋体" w:cs="楷体"/>
          <w:sz w:val="24"/>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sz w:val="24"/>
        </w:rPr>
      </w:pPr>
      <w:r>
        <w:rPr>
          <w:rFonts w:hint="eastAsia" w:ascii="宋体" w:hAnsi="宋体" w:cs="楷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rPr>
        <w:t xml:space="preserve">若解密成功的投标人不足三家，不进入后续程序。</w:t>
      </w:r>
      <w:r/>
    </w:p>
    <w:p>
      <w:pPr>
        <w:ind w:firstLine="480"/>
        <w:spacing w:line="360" w:lineRule="auto"/>
        <w:rPr>
          <w:rFonts w:ascii="宋体" w:hAnsi="宋体" w:cs="楷体"/>
          <w:sz w:val="24"/>
        </w:rPr>
      </w:pPr>
      <w:r>
        <w:rPr>
          <w:rFonts w:hint="eastAsia" w:ascii="宋体" w:hAnsi="宋体" w:cs="楷体"/>
          <w:sz w:val="24"/>
        </w:rPr>
        <w:t xml:space="preserve">17.6本项目在限定的解密时间内，只要有任一家投标人解密成功，即视为“苏采云”系统运行无故障。</w:t>
      </w:r>
      <w:r/>
    </w:p>
    <w:p>
      <w:pPr>
        <w:ind w:firstLine="480"/>
        <w:spacing w:line="360" w:lineRule="auto"/>
        <w:rPr>
          <w:rFonts w:ascii="宋体" w:hAnsi="宋体" w:cs="楷体"/>
          <w:sz w:val="24"/>
        </w:rPr>
      </w:pPr>
      <w:r>
        <w:rPr>
          <w:rFonts w:hint="eastAsia" w:ascii="宋体" w:hAnsi="宋体" w:cs="楷体"/>
          <w:sz w:val="24"/>
        </w:rPr>
        <w:t xml:space="preserve">17.7 电子投标文件解密全部完成后，按</w:t>
      </w:r>
      <w:r>
        <w:rPr>
          <w:rFonts w:hint="eastAsia" w:ascii="宋体" w:hAnsi="宋体" w:cs="楷体"/>
          <w:b/>
          <w:sz w:val="24"/>
        </w:rPr>
        <w:t xml:space="preserve">投标文件解密成功顺序</w:t>
      </w:r>
      <w:r>
        <w:rPr>
          <w:rFonts w:hint="eastAsia" w:ascii="宋体" w:hAnsi="宋体" w:cs="楷体"/>
          <w:sz w:val="24"/>
        </w:rPr>
        <w:t xml:space="preserve">向所有投标人宣布投标人名称、投标价格以及招标文件规定的其他内容。</w:t>
      </w:r>
      <w:r/>
    </w:p>
    <w:p>
      <w:pPr>
        <w:ind w:firstLine="480"/>
        <w:spacing w:line="360" w:lineRule="auto"/>
        <w:rPr>
          <w:rFonts w:ascii="宋体" w:hAnsi="宋体" w:cs="楷体"/>
          <w:sz w:val="24"/>
        </w:rPr>
      </w:pPr>
      <w:r>
        <w:rPr>
          <w:rFonts w:hint="eastAsia" w:ascii="宋体" w:hAnsi="宋体" w:cs="楷体"/>
          <w:sz w:val="24"/>
        </w:rPr>
        <w:t xml:space="preserve">17.8投标人须配合开标工作，否则一切后果由投标人自行承担。</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18.投标人资格审查</w:t>
      </w:r>
      <w:r/>
    </w:p>
    <w:p>
      <w:pPr>
        <w:pStyle w:val="665"/>
        <w:ind w:firstLine="480"/>
        <w:spacing w:line="360" w:lineRule="auto"/>
        <w:rPr>
          <w:rFonts w:ascii="宋体" w:hAnsi="宋体" w:cs="楷体"/>
          <w:b/>
          <w:sz w:val="24"/>
        </w:rPr>
      </w:pPr>
      <w:r>
        <w:rPr>
          <w:rFonts w:hint="eastAsia" w:ascii="宋体" w:hAnsi="宋体" w:cs="楷体"/>
          <w:sz w:val="24"/>
        </w:rPr>
        <w:t xml:space="preserve">18.1 开标结束后，采购人或者采购代理机构将依法对投标人的资格进行审查。</w:t>
      </w:r>
      <w:r>
        <w:rPr>
          <w:rFonts w:hint="eastAsia" w:ascii="宋体" w:hAnsi="宋体" w:cs="楷体"/>
          <w:b/>
          <w:sz w:val="24"/>
        </w:rPr>
        <w:t xml:space="preserve">合格投标人不足3家的，不进入后续程序。</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19．评标委员会组成</w:t>
      </w:r>
      <w:r/>
    </w:p>
    <w:p>
      <w:pPr>
        <w:ind w:firstLine="480"/>
        <w:spacing w:line="360" w:lineRule="auto"/>
        <w:rPr>
          <w:rFonts w:ascii="宋体" w:hAnsi="宋体" w:cs="楷体"/>
          <w:sz w:val="24"/>
        </w:rPr>
      </w:pPr>
      <w:r>
        <w:rPr>
          <w:rFonts w:hint="eastAsia" w:ascii="宋体" w:hAnsi="宋体" w:cs="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sz w:val="24"/>
        </w:rPr>
      </w:pPr>
      <w:r>
        <w:rPr>
          <w:rFonts w:hint="eastAsia" w:ascii="宋体" w:hAnsi="宋体" w:cs="楷体"/>
          <w:sz w:val="24"/>
        </w:rPr>
        <w:t xml:space="preserve">采购项目符合下列情形之一的，评标委员会成员人数应当为7人以上单数：</w:t>
      </w:r>
      <w:r/>
    </w:p>
    <w:p>
      <w:pPr>
        <w:ind w:firstLine="480"/>
        <w:spacing w:line="360" w:lineRule="auto"/>
        <w:rPr>
          <w:rFonts w:ascii="宋体" w:hAnsi="宋体" w:cs="楷体"/>
          <w:sz w:val="24"/>
        </w:rPr>
      </w:pPr>
      <w:r>
        <w:rPr>
          <w:rFonts w:hint="eastAsia" w:ascii="宋体" w:hAnsi="宋体" w:cs="楷体"/>
          <w:sz w:val="24"/>
        </w:rPr>
        <w:t xml:space="preserve">（一）采购预算金额在1000万元以上；</w:t>
      </w:r>
      <w:r/>
    </w:p>
    <w:p>
      <w:pPr>
        <w:ind w:firstLine="480"/>
        <w:spacing w:line="360" w:lineRule="auto"/>
        <w:rPr>
          <w:rFonts w:ascii="宋体" w:hAnsi="宋体" w:cs="楷体"/>
          <w:sz w:val="24"/>
        </w:rPr>
      </w:pPr>
      <w:r>
        <w:rPr>
          <w:rFonts w:hint="eastAsia" w:ascii="宋体" w:hAnsi="宋体" w:cs="楷体"/>
          <w:sz w:val="24"/>
        </w:rPr>
        <w:t xml:space="preserve">（二）技术复杂；</w:t>
      </w:r>
      <w:r/>
    </w:p>
    <w:p>
      <w:pPr>
        <w:ind w:firstLine="480"/>
        <w:spacing w:line="360" w:lineRule="auto"/>
        <w:rPr>
          <w:rFonts w:ascii="宋体" w:hAnsi="宋体" w:cs="楷体"/>
          <w:sz w:val="24"/>
        </w:rPr>
      </w:pPr>
      <w:r>
        <w:rPr>
          <w:rFonts w:hint="eastAsia" w:ascii="宋体" w:hAnsi="宋体" w:cs="楷体"/>
          <w:sz w:val="24"/>
        </w:rPr>
        <w:t xml:space="preserve">（三）社会影响较大。</w:t>
      </w:r>
      <w:r/>
    </w:p>
    <w:p>
      <w:pPr>
        <w:ind w:firstLine="480"/>
        <w:spacing w:line="360" w:lineRule="auto"/>
        <w:rPr>
          <w:rFonts w:ascii="宋体" w:hAnsi="宋体" w:cs="楷体"/>
          <w:sz w:val="24"/>
        </w:rPr>
      </w:pPr>
      <w:r>
        <w:rPr>
          <w:rFonts w:hint="eastAsia" w:ascii="宋体" w:hAnsi="宋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sz w:val="24"/>
        </w:rPr>
      </w:pPr>
      <w:r>
        <w:rPr>
          <w:rFonts w:hint="eastAsia" w:ascii="宋体" w:hAnsi="宋体" w:cs="楷体"/>
          <w:sz w:val="24"/>
        </w:rPr>
        <w:t xml:space="preserve">评标委员会成员名单在评标结果公告前应当保密。</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20.投标人符合性审查</w:t>
      </w:r>
      <w:r/>
    </w:p>
    <w:p>
      <w:pPr>
        <w:pStyle w:val="665"/>
        <w:ind w:firstLine="480"/>
        <w:spacing w:line="360" w:lineRule="auto"/>
        <w:rPr>
          <w:rFonts w:ascii="宋体" w:hAnsi="宋体" w:cs="楷体"/>
          <w:b/>
          <w:sz w:val="24"/>
        </w:rPr>
      </w:pPr>
      <w:r>
        <w:rPr>
          <w:rFonts w:hint="eastAsia" w:ascii="宋体" w:hAnsi="宋体" w:cs="楷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sz w:val="24"/>
        </w:rPr>
        <w:t xml:space="preserve">符合性审查合格投标人不足3家的，不进入详细评审环节。</w:t>
      </w:r>
      <w:r/>
    </w:p>
    <w:p>
      <w:pPr>
        <w:pStyle w:val="2304"/>
        <w:ind w:firstLine="480"/>
        <w:spacing w:line="360" w:lineRule="auto"/>
        <w:rPr>
          <w:rFonts w:ascii="宋体" w:hAnsi="宋体" w:cs="楷体"/>
          <w:sz w:val="24"/>
          <w:highlight w:val="none"/>
        </w:rPr>
      </w:pPr>
      <w:r>
        <w:rPr>
          <w:rFonts w:hint="eastAsia" w:ascii="宋体" w:hAnsi="宋体" w:cs="楷体"/>
          <w:b w:val="0"/>
          <w:color w:val="auto"/>
          <w:sz w:val="24"/>
          <w:szCs w:val="24"/>
          <w:highlight w:val="none"/>
          <w:lang w:val="en-US" w:eastAsia="zh-CN"/>
        </w:rPr>
        <w:t xml:space="preserve">20.2</w:t>
      </w:r>
      <w:r>
        <w:rPr>
          <w:rFonts w:hint="eastAsia" w:ascii="宋体" w:hAnsi="宋体" w:cs="楷体"/>
          <w:sz w:val="24"/>
          <w:highlight w:val="none"/>
        </w:rPr>
        <w:t xml:space="preserve">根据《关于推动解决政府采购异常低价问题的通知》财库〔2026〕2号的要求，评审委员会应当启动异常低价投标（响应）审查程序的情形包括：</w:t>
      </w:r>
      <w:r/>
    </w:p>
    <w:p>
      <w:pPr>
        <w:pStyle w:val="2304"/>
        <w:ind w:firstLine="480"/>
        <w:spacing w:line="360" w:lineRule="auto"/>
        <w:rPr>
          <w:rFonts w:hint="eastAsia" w:ascii="宋体" w:hAnsi="宋体" w:cs="楷体"/>
          <w:sz w:val="24"/>
          <w:highlight w:val="none"/>
        </w:rPr>
      </w:pPr>
      <w:r>
        <w:rPr>
          <w:rFonts w:hint="eastAsia" w:ascii="宋体" w:hAnsi="宋体" w:cs="楷体"/>
          <w:sz w:val="24"/>
          <w:highlight w:val="none"/>
        </w:rPr>
        <w:t xml:space="preserve">1.投标（响应）报价低于全部通过符合性审查供应商投标（响应）报价平均值50%的，即投标（响应）报价&lt;全部通过符合性审查供应商投标（响应）报价平均值×50%；</w:t>
      </w:r>
      <w:r/>
    </w:p>
    <w:p>
      <w:pPr>
        <w:pStyle w:val="2304"/>
        <w:ind w:firstLine="480"/>
        <w:spacing w:line="360" w:lineRule="auto"/>
        <w:rPr>
          <w:rFonts w:hint="eastAsia" w:ascii="宋体" w:hAnsi="宋体" w:cs="楷体"/>
          <w:sz w:val="24"/>
          <w:highlight w:val="none"/>
        </w:rPr>
      </w:pPr>
      <w:r>
        <w:rPr>
          <w:rFonts w:hint="eastAsia" w:ascii="宋体" w:hAnsi="宋体" w:cs="楷体"/>
          <w:sz w:val="24"/>
          <w:highlight w:val="none"/>
        </w:rPr>
        <w:t xml:space="preserve">2.投标（响应）报价低于通过符合性审查的次低报价供应商投标（响应）报价50%的，即投标（响应）报价&lt;通过符合性审查的次低报价供应商投标（响应）报价×50%；</w:t>
      </w:r>
      <w:r/>
    </w:p>
    <w:p>
      <w:pPr>
        <w:pStyle w:val="2304"/>
        <w:ind w:firstLine="480"/>
        <w:spacing w:line="360" w:lineRule="auto"/>
        <w:rPr>
          <w:rFonts w:hint="eastAsia" w:ascii="宋体" w:hAnsi="宋体" w:cs="楷体"/>
          <w:sz w:val="24"/>
          <w:highlight w:val="none"/>
        </w:rPr>
      </w:pPr>
      <w:r>
        <w:rPr>
          <w:rFonts w:hint="eastAsia" w:ascii="宋体" w:hAnsi="宋体" w:cs="楷体"/>
          <w:sz w:val="24"/>
          <w:highlight w:val="none"/>
        </w:rPr>
        <w:t xml:space="preserve">3.投标（响应）报价低于采购项目最高限价45%的，即投标（响应）报价&lt;采购项目最高限价×45%；</w:t>
      </w:r>
      <w:r/>
    </w:p>
    <w:p>
      <w:pPr>
        <w:pStyle w:val="2304"/>
        <w:ind w:firstLine="480"/>
        <w:spacing w:line="360" w:lineRule="auto"/>
        <w:rPr>
          <w:rFonts w:hint="eastAsia" w:ascii="宋体" w:hAnsi="宋体" w:cs="楷体"/>
          <w:sz w:val="24"/>
          <w:highlight w:val="none"/>
        </w:rPr>
      </w:pPr>
      <w:r>
        <w:rPr>
          <w:rFonts w:hint="eastAsia" w:ascii="宋体" w:hAnsi="宋体" w:cs="楷体"/>
          <w:sz w:val="24"/>
          <w:highlight w:val="none"/>
        </w:rPr>
        <w:t xml:space="preserve">4.评审委员会基于专业判断，认为供应商报价过低，有可能影响产品质量或者不能诚信履约的其他情形。</w:t>
      </w:r>
      <w:r/>
    </w:p>
    <w:p>
      <w:pPr>
        <w:pStyle w:val="2304"/>
        <w:ind w:firstLine="480"/>
        <w:spacing w:line="360" w:lineRule="auto"/>
        <w:rPr>
          <w:rFonts w:ascii="宋体" w:hAnsi="宋体" w:cs="楷体"/>
          <w:b/>
          <w:sz w:val="24"/>
          <w:highlight w:val="none"/>
        </w:rPr>
      </w:pPr>
      <w:r>
        <w:rPr>
          <w:rFonts w:hint="eastAsia" w:ascii="宋体" w:hAnsi="宋体" w:cs="楷体"/>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55"/>
        <w:ind w:firstLine="480"/>
        <w:keepLines w:val="0"/>
        <w:keepNext w:val="0"/>
        <w:pageBreakBefore w:val="0"/>
        <w:spacing w:before="0" w:after="0" w:line="360" w:lineRule="auto"/>
        <w:rPr>
          <w:rFonts w:hint="eastAsia" w:ascii="宋体" w:hAnsi="宋体" w:cs="楷体"/>
          <w:b w:val="0"/>
          <w:sz w:val="24"/>
          <w:szCs w:val="24"/>
          <w:highlight w:val="none"/>
        </w:rPr>
      </w:pPr>
      <w:r>
        <w:rPr>
          <w:rFonts w:hint="eastAsia" w:ascii="宋体" w:hAnsi="宋体" w:cs="楷体"/>
          <w:b w:val="0"/>
          <w:sz w:val="24"/>
          <w:szCs w:val="24"/>
          <w:highlight w:val="none"/>
        </w:rPr>
      </w:r>
      <w:r/>
    </w:p>
    <w:p>
      <w:pPr>
        <w:pStyle w:val="655"/>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20.</w:t>
      </w:r>
      <w:r>
        <w:rPr>
          <w:rFonts w:hint="eastAsia" w:ascii="宋体" w:hAnsi="宋体" w:cs="楷体"/>
          <w:b w:val="0"/>
          <w:sz w:val="24"/>
          <w:szCs w:val="24"/>
          <w:lang w:val="en-US" w:eastAsia="zh-CN"/>
        </w:rPr>
        <w:t xml:space="preserve">3</w:t>
      </w:r>
      <w:r>
        <w:rPr>
          <w:rFonts w:hint="eastAsia" w:ascii="宋体" w:hAnsi="宋体" w:cs="楷体"/>
          <w:b w:val="0"/>
          <w:sz w:val="24"/>
          <w:szCs w:val="24"/>
        </w:rPr>
        <w:t xml:space="preserve"> 投标文件澄清</w:t>
      </w:r>
      <w:r/>
    </w:p>
    <w:p>
      <w:pPr>
        <w:ind w:firstLine="480"/>
        <w:spacing w:line="360" w:lineRule="auto"/>
        <w:rPr>
          <w:rFonts w:ascii="宋体" w:hAnsi="宋体" w:cs="楷体"/>
          <w:sz w:val="24"/>
        </w:rPr>
      </w:pPr>
      <w:r>
        <w:rPr>
          <w:rFonts w:hint="eastAsia" w:ascii="宋体" w:hAnsi="宋体" w:cs="楷体"/>
          <w:sz w:val="24"/>
        </w:rPr>
        <w:t xml:space="preserve">20.</w:t>
      </w:r>
      <w:r>
        <w:rPr>
          <w:rFonts w:hint="eastAsia" w:ascii="宋体" w:hAnsi="宋体" w:cs="楷体"/>
          <w:sz w:val="24"/>
          <w:lang w:val="en-US" w:eastAsia="zh-CN"/>
        </w:rPr>
        <w:t xml:space="preserve">3</w:t>
      </w:r>
      <w:r>
        <w:rPr>
          <w:rFonts w:hint="eastAsia" w:ascii="宋体" w:hAnsi="宋体" w:cs="楷体"/>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sz w:val="24"/>
        </w:rPr>
      </w:pPr>
      <w:r>
        <w:rPr>
          <w:rFonts w:hint="eastAsia" w:ascii="宋体" w:hAnsi="宋体" w:cs="楷体"/>
          <w:sz w:val="24"/>
        </w:rPr>
        <w:t xml:space="preserve">20.</w:t>
      </w:r>
      <w:r>
        <w:rPr>
          <w:rFonts w:hint="eastAsia" w:ascii="宋体" w:hAnsi="宋体" w:cs="楷体"/>
          <w:sz w:val="24"/>
          <w:lang w:val="en-US" w:eastAsia="zh-CN"/>
        </w:rPr>
        <w:t xml:space="preserve">3</w:t>
      </w:r>
      <w:r>
        <w:rPr>
          <w:rFonts w:hint="eastAsia" w:ascii="宋体" w:hAnsi="宋体" w:cs="楷体"/>
          <w:sz w:val="24"/>
        </w:rPr>
        <w:t xml:space="preserve">.2投标人的澄清应登录“苏采云”系统进入“澄清事项”模块进行。</w:t>
      </w:r>
      <w:r/>
    </w:p>
    <w:p>
      <w:pPr>
        <w:ind w:firstLine="480"/>
        <w:spacing w:line="360" w:lineRule="auto"/>
        <w:rPr>
          <w:rFonts w:ascii="宋体" w:hAnsi="宋体" w:cs="楷体"/>
          <w:b/>
          <w:sz w:val="24"/>
        </w:rPr>
      </w:pPr>
      <w:r>
        <w:rPr>
          <w:rFonts w:hint="eastAsia" w:ascii="宋体" w:hAnsi="宋体" w:cs="楷体"/>
          <w:sz w:val="24"/>
        </w:rPr>
        <w:t xml:space="preserve">20.</w:t>
      </w:r>
      <w:r>
        <w:rPr>
          <w:rFonts w:hint="eastAsia" w:ascii="宋体" w:hAnsi="宋体" w:cs="楷体"/>
          <w:sz w:val="24"/>
          <w:lang w:val="en-US" w:eastAsia="zh-CN"/>
        </w:rPr>
        <w:t xml:space="preserve">4</w:t>
      </w:r>
      <w:r>
        <w:rPr>
          <w:rFonts w:hint="eastAsia" w:ascii="宋体" w:hAnsi="宋体" w:cs="楷体"/>
          <w:sz w:val="24"/>
        </w:rPr>
        <w:t xml:space="preserve"> 开标至评标结束期间，投标人应保持系统在线，如因</w:t>
      </w:r>
      <w:r>
        <w:rPr>
          <w:rFonts w:hint="eastAsia" w:ascii="宋体" w:hAnsi="宋体" w:cs="楷体"/>
          <w:b/>
          <w:bCs/>
          <w:sz w:val="24"/>
        </w:rPr>
        <w:t xml:space="preserve">投标人自身原因</w:t>
      </w:r>
      <w:r>
        <w:rPr>
          <w:rFonts w:hint="eastAsia" w:ascii="宋体" w:hAnsi="宋体" w:cs="楷体"/>
          <w:b/>
          <w:sz w:val="24"/>
        </w:rPr>
        <w:t xml:space="preserve">未在规定时间内按评标委员会要求进行澄清、说明或者补正的，一切后果由投标人自行承担。</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21．无效投标的情形</w:t>
      </w:r>
      <w:r/>
    </w:p>
    <w:p>
      <w:pPr>
        <w:ind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（1）投标人在苏采云系统规定的时间内未成功解密电子投标响应文件的；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（2）投标人未按照招标文件要求上传电子投标响应文件的；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（3）如有委托代理人，未提供投标人为其缴纳社保证明材料的；</w:t>
      </w:r>
      <w:r/>
    </w:p>
    <w:p>
      <w:pPr>
        <w:ind w:firstLine="480"/>
        <w:spacing w:line="360" w:lineRule="auto"/>
        <w:rPr>
          <w:rFonts w:ascii="宋体" w:hAnsi="宋体" w:cs="宋体"/>
          <w:sz w:val="24"/>
        </w:rPr>
      </w:pPr>
      <w:r>
        <w:rPr>
          <w:rFonts w:hint="eastAsia" w:ascii="宋体" w:hAnsi="宋体" w:cs="宋体"/>
          <w:sz w:val="24"/>
        </w:rPr>
        <w:t xml:space="preserve">（4）响应文件未按招标文件要求签署、盖章的； </w:t>
      </w:r>
      <w:r/>
    </w:p>
    <w:p>
      <w:pPr>
        <w:ind w:firstLine="480"/>
        <w:spacing w:line="360" w:lineRule="auto"/>
        <w:rPr>
          <w:rFonts w:ascii="宋体" w:hAnsi="宋体" w:cs="宋体"/>
          <w:sz w:val="24"/>
        </w:rPr>
      </w:pPr>
      <w:r>
        <w:rPr>
          <w:rFonts w:hint="eastAsia" w:ascii="宋体" w:hAnsi="宋体" w:cs="宋体"/>
          <w:sz w:val="24"/>
        </w:rPr>
        <w:t xml:space="preserve">（5）不具备招标文件中规定的资格要求的；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（6）不符合招标文件中规定的实质性要求和条件的；</w:t>
      </w: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（7）加“★”参数响应有负偏离的；</w:t>
      </w:r>
      <w:r/>
    </w:p>
    <w:p>
      <w:pPr>
        <w:ind w:firstLine="480"/>
        <w:spacing w:line="360" w:lineRule="auto"/>
        <w:rPr>
          <w:rFonts w:ascii="宋体" w:hAnsi="宋体" w:cs="宋体"/>
          <w:sz w:val="24"/>
        </w:rPr>
      </w:pPr>
      <w:r>
        <w:rPr>
          <w:rFonts w:hint="eastAsia" w:ascii="宋体" w:hAnsi="宋体" w:cs="宋体"/>
          <w:sz w:val="24"/>
        </w:rPr>
        <w:t xml:space="preserve">（8）商务部分要求有负偏离的；</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highlight w:val="white"/>
        </w:rPr>
        <w:t xml:space="preserve">报价超过招标文件中规定的预算金额或最高限价的</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eastAsia="宋体" w:cs="楷体"/>
          <w:b w:val="0"/>
          <w:color w:val="auto"/>
          <w:sz w:val="24"/>
          <w:szCs w:val="24"/>
          <w:highlight w:val="none"/>
          <w:lang w:val="en-US" w:eastAsia="zh-CN" w:bidi="ar-SA"/>
        </w:rPr>
        <w:t xml:space="preserve">符合招标文件前款第 20.2 条规定的异常低</w:t>
      </w:r>
      <w:r>
        <w:rPr>
          <w:rFonts w:hint="eastAsia" w:ascii="宋体" w:hAnsi="宋体" w:eastAsia="宋体" w:cs="楷体"/>
          <w:b w:val="0"/>
          <w:bCs w:val="0"/>
          <w:color w:val="auto"/>
          <w:sz w:val="24"/>
          <w:szCs w:val="24"/>
          <w:highlight w:val="none"/>
          <w:u w:val="none"/>
          <w:lang w:val="en-US" w:eastAsia="zh-CN" w:bidi="ar-SA"/>
        </w:rPr>
        <w:t xml:space="preserve">价投标情形，</w:t>
      </w:r>
      <w:r>
        <w:rPr>
          <w:rFonts w:hint="eastAsia" w:ascii="宋体" w:hAnsi="宋体" w:cs="宋体"/>
          <w:b w:val="0"/>
          <w:bCs w:val="0"/>
          <w:sz w:val="24"/>
          <w:szCs w:val="20"/>
          <w:highlight w:val="none"/>
          <w:u w:val="none"/>
        </w:rPr>
        <w:t xml:space="preserve">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（11）经评标委员会一致认定投标人所投产品技术或服务要求与招标文件要求负偏离程度过大影响采购人实际使用，属于重大负偏离的；</w:t>
      </w:r>
      <w:r/>
    </w:p>
    <w:p>
      <w:pPr>
        <w:ind w:firstLine="480"/>
        <w:jc w:val="left"/>
        <w:spacing w:line="360" w:lineRule="auto"/>
        <w:widowControl/>
        <w:rPr>
          <w:rFonts w:ascii="宋体" w:hAnsi="宋体" w:cs="宋体"/>
          <w:sz w:val="24"/>
        </w:rPr>
      </w:pPr>
      <w:r>
        <w:rPr>
          <w:rFonts w:hint="eastAsia" w:ascii="宋体" w:hAnsi="宋体" w:cs="宋体"/>
          <w:sz w:val="24"/>
        </w:rPr>
        <w:t xml:space="preserve">（12）招标文件明确规定属于重大负偏离情形的； </w:t>
      </w:r>
      <w:r/>
    </w:p>
    <w:p>
      <w:pPr>
        <w:ind w:firstLine="480"/>
        <w:spacing w:line="360" w:lineRule="auto"/>
        <w:rPr>
          <w:rFonts w:ascii="宋体" w:hAnsi="宋体" w:cs="宋体"/>
          <w:sz w:val="24"/>
        </w:rPr>
      </w:pPr>
      <w:r>
        <w:rPr>
          <w:rFonts w:hint="eastAsia" w:ascii="宋体" w:hAnsi="宋体" w:cs="宋体"/>
          <w:sz w:val="24"/>
        </w:rPr>
        <w:t xml:space="preserve">（13）单位负责人为同一人或者存在直接控股、管理关系的不同供应商参加同一合同项下的政府采购活动的； </w:t>
      </w:r>
      <w:r/>
    </w:p>
    <w:p>
      <w:pPr>
        <w:ind w:firstLine="480"/>
        <w:spacing w:line="360" w:lineRule="auto"/>
        <w:rPr>
          <w:rFonts w:ascii="宋体" w:hAnsi="宋体" w:cs="宋体"/>
          <w:sz w:val="24"/>
        </w:rPr>
      </w:pPr>
      <w:r>
        <w:rPr>
          <w:rFonts w:hint="eastAsia" w:ascii="宋体" w:hAnsi="宋体" w:cs="宋体"/>
          <w:sz w:val="24"/>
        </w:rPr>
        <w:t xml:space="preserve">（14）为本项目提供整体设计、规范编制或者项目管理、监理、检测等服务的；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（15）投标响应文件中提供了虚假或失实资料的；</w:t>
      </w:r>
      <w:r/>
    </w:p>
    <w:p>
      <w:pPr>
        <w:ind w:firstLine="480"/>
        <w:spacing w:line="360" w:lineRule="auto"/>
        <w:rPr>
          <w:rFonts w:ascii="宋体" w:hAnsi="宋体" w:cs="宋体"/>
          <w:sz w:val="24"/>
          <w:highlight w:val="white"/>
        </w:rPr>
      </w:pPr>
      <w:r>
        <w:rPr>
          <w:rFonts w:hint="eastAsia" w:ascii="宋体" w:hAnsi="宋体" w:cs="宋体"/>
          <w:sz w:val="24"/>
        </w:rPr>
        <w:t xml:space="preserve">（16）</w:t>
      </w:r>
      <w:r>
        <w:rPr>
          <w:rFonts w:hint="eastAsia" w:ascii="宋体" w:hAnsi="宋体" w:cs="宋体"/>
          <w:sz w:val="24"/>
          <w:highlight w:val="white"/>
        </w:rPr>
        <w:t xml:space="preserve">不同供应商的响应文件出现了评审小组认为不应当雷同的；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（17）投标人存在串通投标情形的；</w:t>
      </w:r>
      <w:r/>
    </w:p>
    <w:p>
      <w:pPr>
        <w:ind w:firstLine="480"/>
        <w:spacing w:line="360" w:lineRule="auto"/>
        <w:rPr>
          <w:rFonts w:ascii="宋体" w:hAnsi="宋体" w:cs="宋体"/>
          <w:sz w:val="24"/>
        </w:rPr>
      </w:pPr>
      <w:r>
        <w:rPr>
          <w:rFonts w:hint="eastAsia" w:ascii="宋体" w:hAnsi="宋体" w:cs="宋体"/>
          <w:sz w:val="24"/>
        </w:rPr>
        <w:t xml:space="preserve">（18）响应文件含有采购人不能接受的附加条件的；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（19）不符合法律、法规和磋商文件规定的其它实质性条款（须经评审小组半数以上同意）；</w:t>
      </w:r>
      <w:r/>
    </w:p>
    <w:p>
      <w:pPr>
        <w:ind w:firstLine="480"/>
        <w:spacing w:line="360" w:lineRule="auto"/>
        <w:rPr>
          <w:rFonts w:ascii="宋体" w:hAnsi="宋体" w:cs="宋体"/>
          <w:sz w:val="24"/>
        </w:rPr>
      </w:pPr>
      <w:r>
        <w:rPr>
          <w:rFonts w:hint="eastAsia" w:ascii="宋体" w:hAnsi="宋体" w:cs="宋体"/>
          <w:sz w:val="24"/>
        </w:rPr>
        <w:t xml:space="preserve">（20）供应商被“信用中国”网站（www.creditchina.gov.cn）、中国政府采购网（ www.ccgp.gov.cn）列 入失信被执行人、重大税收违法案件当事人名单、政府采购严重违法失信行为记录名单的。</w:t>
      </w:r>
      <w:r/>
    </w:p>
    <w:p>
      <w:pPr>
        <w:ind w:firstLine="420"/>
        <w:rPr>
          <w:rFonts w:ascii="宋体" w:hAnsi="宋体"/>
        </w:rPr>
      </w:pPr>
      <w:r>
        <w:rPr>
          <w:rFonts w:ascii="宋体" w:hAnsi="宋体"/>
        </w:rPr>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22. 串通投标的情形</w:t>
      </w:r>
      <w:r/>
    </w:p>
    <w:p>
      <w:pPr>
        <w:ind w:firstLine="480"/>
        <w:spacing w:line="360" w:lineRule="auto"/>
        <w:rPr>
          <w:rFonts w:ascii="宋体" w:hAnsi="宋体" w:cs="楷体"/>
          <w:sz w:val="24"/>
        </w:rPr>
      </w:pPr>
      <w:r>
        <w:rPr>
          <w:rFonts w:hint="eastAsia" w:ascii="宋体" w:hAnsi="宋体" w:cs="楷体"/>
          <w:sz w:val="24"/>
        </w:rPr>
        <w:t xml:space="preserve">22.1 有下列情形之一的，视为投标人串通投标，投标无效：</w:t>
      </w:r>
      <w:r/>
    </w:p>
    <w:p>
      <w:pPr>
        <w:ind w:firstLine="480"/>
        <w:spacing w:line="360" w:lineRule="auto"/>
        <w:rPr>
          <w:rFonts w:ascii="宋体" w:hAnsi="宋体" w:cs="楷体"/>
          <w:sz w:val="24"/>
        </w:rPr>
      </w:pPr>
      <w:r>
        <w:rPr>
          <w:rFonts w:hint="eastAsia" w:ascii="宋体" w:hAnsi="宋体" w:cs="楷体"/>
          <w:sz w:val="24"/>
        </w:rPr>
        <w:t xml:space="preserve">（1）不同投标人的投标文件由同一单位或者个人编制； </w:t>
      </w:r>
      <w:r/>
    </w:p>
    <w:p>
      <w:pPr>
        <w:ind w:firstLine="480"/>
        <w:spacing w:line="360" w:lineRule="auto"/>
        <w:rPr>
          <w:rFonts w:ascii="宋体" w:hAnsi="宋体" w:cs="楷体"/>
          <w:sz w:val="24"/>
        </w:rPr>
      </w:pPr>
      <w:r>
        <w:rPr>
          <w:rFonts w:hint="eastAsia" w:ascii="宋体" w:hAnsi="宋体" w:cs="楷体"/>
          <w:sz w:val="24"/>
        </w:rPr>
        <w:t xml:space="preserve">（2）不同投标人委托同一单位或者个人办理投标事宜；</w:t>
      </w:r>
      <w:r/>
    </w:p>
    <w:p>
      <w:pPr>
        <w:ind w:firstLine="480"/>
        <w:spacing w:line="360" w:lineRule="auto"/>
        <w:rPr>
          <w:rFonts w:ascii="宋体" w:hAnsi="宋体" w:cs="楷体"/>
          <w:sz w:val="24"/>
        </w:rPr>
      </w:pPr>
      <w:r>
        <w:rPr>
          <w:rFonts w:hint="eastAsia" w:ascii="宋体" w:hAnsi="宋体" w:cs="楷体"/>
          <w:sz w:val="24"/>
        </w:rPr>
        <w:t xml:space="preserve">（3）不同投标人的投标文件载明的项目管理成员或者联系人员为同一人；</w:t>
      </w:r>
      <w:r/>
    </w:p>
    <w:p>
      <w:pPr>
        <w:ind w:firstLine="480"/>
        <w:spacing w:line="360" w:lineRule="auto"/>
        <w:rPr>
          <w:rFonts w:ascii="宋体" w:hAnsi="宋体" w:cs="楷体"/>
          <w:sz w:val="24"/>
        </w:rPr>
      </w:pPr>
      <w:r>
        <w:rPr>
          <w:rFonts w:hint="eastAsia" w:ascii="宋体" w:hAnsi="宋体" w:cs="楷体"/>
          <w:sz w:val="24"/>
        </w:rPr>
        <w:t xml:space="preserve">（4）不同投标人的投标文件异常一致或者投标报价呈规律性差异；</w:t>
      </w:r>
      <w:r/>
    </w:p>
    <w:p>
      <w:pPr>
        <w:ind w:firstLine="480"/>
        <w:spacing w:line="360" w:lineRule="auto"/>
        <w:rPr>
          <w:rFonts w:ascii="宋体" w:hAnsi="宋体" w:cs="楷体"/>
        </w:rPr>
      </w:pPr>
      <w:r>
        <w:rPr>
          <w:rFonts w:hint="eastAsia" w:ascii="宋体" w:hAnsi="宋体" w:cs="楷体"/>
          <w:sz w:val="24"/>
        </w:rPr>
        <w:t xml:space="preserve">（5）不同投标人的投标文件相互混装。</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23.投标文件详细评审</w:t>
      </w:r>
      <w:r/>
    </w:p>
    <w:p>
      <w:pPr>
        <w:pStyle w:val="665"/>
        <w:ind w:firstLine="480"/>
        <w:spacing w:line="360" w:lineRule="auto"/>
        <w:rPr>
          <w:rFonts w:ascii="宋体" w:hAnsi="宋体" w:cs="楷体"/>
        </w:rPr>
      </w:pPr>
      <w:r>
        <w:rPr>
          <w:rFonts w:hint="eastAsia" w:ascii="宋体" w:hAnsi="宋体" w:cs="楷体"/>
          <w:sz w:val="24"/>
        </w:rPr>
        <w:t xml:space="preserve">23.1 评标委员会将按照招标文件第五部分“评标办法和标准”第8项规定，对符合性审查合格的投标文件进行商务、技术和价格评估，综合比较与评价。</w:t>
      </w:r>
      <w:r/>
    </w:p>
    <w:p>
      <w:pPr>
        <w:pStyle w:val="655"/>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24.评标过程的保密</w:t>
      </w:r>
      <w:r/>
    </w:p>
    <w:p>
      <w:pPr>
        <w:ind w:firstLine="480"/>
        <w:spacing w:line="360" w:lineRule="auto"/>
        <w:rPr>
          <w:rFonts w:ascii="宋体" w:hAnsi="宋体" w:cs="楷体"/>
          <w:sz w:val="24"/>
        </w:rPr>
      </w:pPr>
      <w:r>
        <w:rPr>
          <w:rFonts w:hint="eastAsia" w:ascii="宋体" w:hAnsi="宋体" w:cs="楷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sz w:val="24"/>
          <w:u w:val="single"/>
        </w:rPr>
      </w:pPr>
      <w:r>
        <w:rPr>
          <w:rFonts w:hint="eastAsia" w:ascii="宋体" w:hAnsi="宋体" w:cs="楷体"/>
          <w:sz w:val="24"/>
        </w:rPr>
        <w:t xml:space="preserve">24.2 </w:t>
      </w:r>
      <w:r>
        <w:rPr>
          <w:rFonts w:hint="eastAsia" w:ascii="宋体" w:hAnsi="宋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25．废标的情形</w:t>
      </w:r>
      <w:r/>
    </w:p>
    <w:p>
      <w:pPr>
        <w:ind w:firstLine="480"/>
        <w:spacing w:line="360" w:lineRule="auto"/>
        <w:rPr>
          <w:rFonts w:ascii="宋体" w:hAnsi="宋体" w:cs="楷体"/>
          <w:sz w:val="24"/>
        </w:rPr>
      </w:pPr>
      <w:r>
        <w:rPr>
          <w:rFonts w:hint="eastAsia" w:ascii="宋体" w:hAnsi="宋体" w:cs="楷体"/>
          <w:sz w:val="24"/>
        </w:rPr>
        <w:t xml:space="preserve">25.1 出现下列情形之一的，将予废标：</w:t>
      </w:r>
      <w:r/>
    </w:p>
    <w:p>
      <w:pPr>
        <w:ind w:firstLine="480"/>
        <w:spacing w:line="360" w:lineRule="auto"/>
        <w:rPr>
          <w:rFonts w:ascii="宋体" w:hAnsi="宋体" w:cs="楷体"/>
          <w:sz w:val="24"/>
        </w:rPr>
      </w:pPr>
      <w:r>
        <w:rPr>
          <w:rFonts w:hint="eastAsia" w:ascii="宋体" w:hAnsi="宋体" w:cs="楷体"/>
          <w:sz w:val="24"/>
        </w:rPr>
        <w:t xml:space="preserve">（1）符合专业条件的供应商或者对招标文件作实质响应的供应商不足三家的；  </w:t>
      </w:r>
      <w:r/>
    </w:p>
    <w:p>
      <w:pPr>
        <w:ind w:firstLine="480"/>
        <w:spacing w:line="360" w:lineRule="auto"/>
        <w:rPr>
          <w:rFonts w:ascii="宋体" w:hAnsi="宋体" w:cs="楷体"/>
          <w:sz w:val="24"/>
        </w:rPr>
      </w:pPr>
      <w:r>
        <w:rPr>
          <w:rFonts w:hint="eastAsia" w:ascii="宋体" w:hAnsi="宋体" w:cs="楷体"/>
          <w:sz w:val="24"/>
        </w:rPr>
        <w:t xml:space="preserve">（2）出现影响采购公正的违法、违规行为的；  </w:t>
      </w:r>
      <w:r/>
    </w:p>
    <w:p>
      <w:pPr>
        <w:ind w:firstLine="480"/>
        <w:spacing w:line="360" w:lineRule="auto"/>
        <w:rPr>
          <w:rFonts w:ascii="宋体" w:hAnsi="宋体" w:cs="楷体"/>
          <w:sz w:val="24"/>
        </w:rPr>
      </w:pPr>
      <w:r>
        <w:rPr>
          <w:rFonts w:hint="eastAsia" w:ascii="宋体" w:hAnsi="宋体" w:cs="楷体"/>
          <w:sz w:val="24"/>
        </w:rPr>
        <w:t xml:space="preserve">（3）投标人的报价均超过了采购预算，采购人不能支付的；</w:t>
      </w:r>
      <w:r/>
    </w:p>
    <w:p>
      <w:pPr>
        <w:ind w:firstLine="480"/>
        <w:spacing w:line="360" w:lineRule="auto"/>
        <w:rPr>
          <w:rFonts w:ascii="宋体" w:hAnsi="宋体" w:cs="楷体"/>
          <w:sz w:val="24"/>
        </w:rPr>
      </w:pPr>
      <w:r>
        <w:rPr>
          <w:rFonts w:hint="eastAsia" w:ascii="宋体" w:hAnsi="宋体" w:cs="楷体"/>
          <w:sz w:val="24"/>
        </w:rPr>
        <w:t xml:space="preserve">（4）因重大变故，采购任务取消的； </w:t>
      </w:r>
      <w:r/>
    </w:p>
    <w:p>
      <w:pPr>
        <w:ind w:firstLine="480"/>
        <w:spacing w:line="360" w:lineRule="auto"/>
        <w:rPr>
          <w:rFonts w:ascii="宋体" w:hAnsi="宋体" w:cs="楷体"/>
          <w:sz w:val="24"/>
        </w:rPr>
      </w:pPr>
      <w:r>
        <w:rPr>
          <w:rFonts w:hint="eastAsia" w:ascii="宋体" w:hAnsi="宋体" w:cs="楷体"/>
          <w:sz w:val="24"/>
        </w:rPr>
        <w:t xml:space="preserve">废标后，采购人应当将废标理由通知所有投标人。</w:t>
      </w:r>
      <w:r/>
    </w:p>
    <w:p>
      <w:pPr>
        <w:pStyle w:val="655"/>
        <w:ind w:firstLine="643"/>
        <w:jc w:val="center"/>
        <w:keepLines w:val="0"/>
        <w:keepNext w:val="0"/>
        <w:spacing w:before="200" w:after="200" w:line="360" w:lineRule="auto"/>
        <w:rPr>
          <w:rFonts w:ascii="宋体" w:hAnsi="宋体" w:cs="楷体"/>
        </w:rPr>
      </w:pPr>
      <w:r>
        <w:rPr>
          <w:rFonts w:hint="eastAsia" w:ascii="宋体" w:hAnsi="宋体" w:cs="楷体"/>
        </w:rPr>
        <w:t xml:space="preserve">六、确定结果</w:t>
      </w:r>
      <w:r/>
    </w:p>
    <w:p>
      <w:pPr>
        <w:ind w:firstLine="602"/>
        <w:spacing w:line="360" w:lineRule="auto"/>
        <w:rPr>
          <w:rFonts w:ascii="宋体" w:hAnsi="宋体" w:cs="楷体"/>
          <w:b/>
          <w:bCs/>
          <w:sz w:val="30"/>
          <w:szCs w:val="32"/>
        </w:rPr>
      </w:pPr>
      <w:r>
        <w:rPr>
          <w:rFonts w:hint="eastAsia" w:ascii="宋体" w:hAnsi="宋体" w:cs="楷体"/>
          <w:b/>
          <w:bCs/>
          <w:sz w:val="30"/>
          <w:szCs w:val="32"/>
        </w:rPr>
        <w:t xml:space="preserve">26.确定中标人</w:t>
      </w:r>
      <w:r/>
    </w:p>
    <w:p>
      <w:pPr>
        <w:ind w:firstLine="480"/>
        <w:spacing w:line="360" w:lineRule="auto"/>
        <w:rPr>
          <w:rFonts w:ascii="宋体" w:hAnsi="宋体" w:cs="楷体"/>
          <w:sz w:val="24"/>
        </w:rPr>
      </w:pPr>
      <w:r>
        <w:rPr>
          <w:rFonts w:hint="eastAsia" w:ascii="宋体" w:hAnsi="宋体" w:cs="楷体"/>
          <w:sz w:val="24"/>
        </w:rPr>
        <w:t xml:space="preserve">26.1采购代理机构在评标结束后2个工作日内将评标报告送采购人。</w:t>
      </w:r>
      <w:r/>
    </w:p>
    <w:p>
      <w:pPr>
        <w:ind w:firstLine="480"/>
        <w:spacing w:line="360" w:lineRule="auto"/>
        <w:rPr>
          <w:rFonts w:ascii="宋体" w:hAnsi="宋体" w:cs="楷体"/>
          <w:sz w:val="24"/>
        </w:rPr>
      </w:pPr>
      <w:r/>
      <w:bookmarkStart w:id="63" w:name="_Hlk132702541"/>
      <w:r/>
      <w:bookmarkStart w:id="64" w:name="_Hlk132702790"/>
      <w:r>
        <w:rPr>
          <w:rFonts w:hint="eastAsia" w:ascii="宋体" w:hAnsi="宋体" w:cs="楷体"/>
          <w:sz w:val="24"/>
        </w:rPr>
        <w:t xml:space="preserve">26.</w:t>
      </w:r>
      <w:bookmarkEnd w:id="63"/>
      <w:r>
        <w:rPr>
          <w:rFonts w:hint="eastAsia" w:ascii="宋体" w:hAnsi="宋体" w:cs="楷体"/>
          <w:sz w:val="24"/>
        </w:rPr>
        <w:t xml:space="preserve">2</w:t>
      </w:r>
      <w:bookmarkEnd w:id="64"/>
      <w:r>
        <w:rPr>
          <w:rFonts w:hint="eastAsia" w:ascii="宋体" w:hAnsi="宋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55"/>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七、授予合同</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27．中标通知书</w:t>
      </w:r>
      <w:r/>
    </w:p>
    <w:p>
      <w:pPr>
        <w:pStyle w:val="655"/>
        <w:ind w:firstLine="480"/>
        <w:keepLines w:val="0"/>
        <w:keepNext w:val="0"/>
        <w:spacing w:before="0" w:after="0" w:line="360" w:lineRule="auto"/>
        <w:rPr>
          <w:rFonts w:ascii="宋体" w:hAnsi="宋体" w:cs="楷体"/>
          <w:b w:val="0"/>
          <w:sz w:val="24"/>
        </w:rPr>
      </w:pPr>
      <w:r>
        <w:rPr>
          <w:rFonts w:hint="eastAsia" w:ascii="宋体" w:hAnsi="宋体" w:cs="楷体"/>
          <w:b w:val="0"/>
          <w:sz w:val="24"/>
        </w:rPr>
        <w:t xml:space="preserve">27.1 自中标人确定之日起2个工作日内，采购代理机构向中标人发出中标通知书，同时编制发布采购结果公告。</w:t>
      </w:r>
      <w:r/>
    </w:p>
    <w:p>
      <w:pPr>
        <w:pStyle w:val="655"/>
        <w:ind w:firstLine="480"/>
        <w:keepLines w:val="0"/>
        <w:keepNext w:val="0"/>
        <w:spacing w:before="200" w:after="200" w:line="360" w:lineRule="auto"/>
        <w:rPr>
          <w:rFonts w:ascii="宋体" w:hAnsi="宋体" w:cs="楷体"/>
          <w:sz w:val="30"/>
          <w:szCs w:val="30"/>
        </w:rPr>
      </w:pPr>
      <w:r>
        <w:rPr>
          <w:rFonts w:hint="eastAsia" w:ascii="宋体" w:hAnsi="宋体" w:cs="楷体"/>
          <w:b w:val="0"/>
          <w:sz w:val="24"/>
        </w:rPr>
        <w:t xml:space="preserve">27.2中标通知书发出后，采购人不得违法改变中标结果，中标人无正当理由不得放弃中标。</w:t>
      </w:r>
      <w:r/>
    </w:p>
    <w:p>
      <w:pPr>
        <w:pStyle w:val="655"/>
        <w:ind w:firstLine="602"/>
        <w:keepLines w:val="0"/>
        <w:keepNext w:val="0"/>
        <w:spacing w:before="200" w:after="200" w:line="360" w:lineRule="auto"/>
        <w:rPr>
          <w:rFonts w:ascii="宋体" w:hAnsi="宋体" w:cs="楷体"/>
          <w:sz w:val="30"/>
          <w:szCs w:val="30"/>
          <w:highlight w:val="none"/>
        </w:rPr>
      </w:pPr>
      <w:r>
        <w:rPr>
          <w:rFonts w:hint="eastAsia" w:ascii="宋体" w:hAnsi="宋体" w:cs="楷体"/>
          <w:sz w:val="30"/>
          <w:szCs w:val="30"/>
          <w:highlight w:val="none"/>
        </w:rPr>
        <w:t xml:space="preserve">28.履约保证金</w:t>
      </w:r>
      <w:r/>
    </w:p>
    <w:p>
      <w:pPr>
        <w:pStyle w:val="665"/>
        <w:ind w:firstLine="480"/>
        <w:spacing w:line="360" w:lineRule="auto"/>
        <w:rPr>
          <w:rFonts w:ascii="宋体" w:hAnsi="宋体" w:cs="楷体"/>
          <w:bCs/>
          <w:sz w:val="24"/>
          <w:szCs w:val="20"/>
          <w:highlight w:val="none"/>
        </w:rPr>
      </w:pPr>
      <w:r>
        <w:rPr>
          <w:rFonts w:hint="eastAsia" w:ascii="宋体" w:hAnsi="宋体" w:cs="楷体"/>
          <w:bCs/>
          <w:sz w:val="24"/>
          <w:szCs w:val="20"/>
          <w:highlight w:val="none"/>
        </w:rPr>
        <w:t xml:space="preserve">28.1☑本项目不收取履约保证金</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□本项目中标供应商应提交合同金额XX%的履约保证金（不得超过政府采购合同金额的10%），履约保证金应以支票、汇票、本票、保函、保险保单等非现金形式缴纳或提交。</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履约保证金退还的条件： </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货物类项目，项目验收合格，出具验收报告及履约保证金收据申请退付；</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履约保证金退还时间：采购单位收到投标人退付申请后5个工作日内退还；</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665"/>
        <w:ind w:firstLine="480"/>
        <w:spacing w:line="360" w:lineRule="auto"/>
        <w:rPr>
          <w:rFonts w:ascii="宋体" w:hAnsi="宋体" w:cs="楷体"/>
          <w:bCs/>
          <w:sz w:val="24"/>
          <w:szCs w:val="20"/>
        </w:rPr>
      </w:pPr>
      <w:r>
        <w:rPr>
          <w:rFonts w:hint="eastAsia" w:ascii="宋体" w:hAnsi="宋体" w:cs="楷体"/>
          <w:bCs/>
          <w:sz w:val="24"/>
          <w:szCs w:val="20"/>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29．签订合同</w:t>
      </w:r>
      <w:r/>
    </w:p>
    <w:p>
      <w:pPr>
        <w:ind w:firstLine="480"/>
        <w:spacing w:line="360" w:lineRule="auto"/>
        <w:rPr>
          <w:rFonts w:ascii="宋体" w:hAnsi="宋体" w:cs="楷体"/>
          <w:sz w:val="24"/>
        </w:rPr>
      </w:pPr>
      <w:r>
        <w:rPr>
          <w:rFonts w:hint="eastAsia" w:ascii="宋体" w:hAnsi="宋体" w:cs="楷体"/>
          <w:sz w:val="24"/>
        </w:rPr>
        <w:t xml:space="preserve">29.1 采购人应当自中标通知书发出之日起</w:t>
      </w:r>
      <w:r>
        <w:rPr>
          <w:rFonts w:hint="eastAsia" w:ascii="宋体" w:hAnsi="宋体" w:cs="楷体"/>
          <w:sz w:val="24"/>
          <w:u w:val="single"/>
        </w:rPr>
        <w:t xml:space="preserve">15</w:t>
      </w:r>
      <w:r>
        <w:rPr>
          <w:rFonts w:hint="eastAsia" w:ascii="宋体" w:hAnsi="宋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sz w:val="24"/>
        </w:rPr>
      </w:pPr>
      <w:r>
        <w:rPr>
          <w:rFonts w:hint="eastAsia" w:ascii="宋体" w:hAnsi="宋体" w:cs="楷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sz w:val="24"/>
        </w:rPr>
      </w:pPr>
      <w:r>
        <w:rPr>
          <w:rFonts w:hint="eastAsia" w:ascii="宋体" w:hAnsi="宋体" w:cs="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sz w:val="24"/>
        </w:rPr>
      </w:pPr>
      <w:r>
        <w:rPr>
          <w:rFonts w:hint="eastAsia" w:ascii="宋体" w:hAnsi="宋体" w:cs="楷体"/>
          <w:sz w:val="24"/>
        </w:rPr>
        <w:t xml:space="preserve">29.4采购人应当自采购合同签订之日起2个工作日内，将政府采购合同在政府采购指定媒体予以公告。</w:t>
      </w:r>
      <w:r/>
    </w:p>
    <w:p>
      <w:pPr>
        <w:ind w:firstLine="480"/>
        <w:spacing w:line="360" w:lineRule="auto"/>
        <w:rPr>
          <w:rFonts w:ascii="宋体" w:hAnsi="宋体" w:cs="楷体"/>
          <w:sz w:val="24"/>
        </w:rPr>
      </w:pPr>
      <w:r>
        <w:rPr>
          <w:rFonts w:hint="eastAsia" w:ascii="宋体" w:hAnsi="宋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sz w:val="24"/>
        </w:rPr>
      </w:pPr>
      <w:r>
        <w:rPr>
          <w:rFonts w:hint="eastAsia" w:ascii="宋体" w:hAnsi="宋体" w:cs="楷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sz w:val="24"/>
        </w:rPr>
      </w:pPr>
      <w:r>
        <w:rPr>
          <w:rFonts w:ascii="宋体" w:hAnsi="宋体" w:cs="楷体"/>
          <w:sz w:val="24"/>
        </w:rPr>
      </w:r>
      <w:r/>
    </w:p>
    <w:p>
      <w:pPr>
        <w:ind w:firstLine="643"/>
        <w:jc w:val="center"/>
        <w:spacing w:line="360" w:lineRule="auto"/>
        <w:rPr>
          <w:rFonts w:ascii="宋体" w:hAnsi="宋体" w:cs="楷体"/>
          <w:b/>
          <w:sz w:val="32"/>
          <w:szCs w:val="32"/>
          <w:shd w:val="clear" w:color="auto" w:fill="ffffff"/>
        </w:rPr>
      </w:pPr>
      <w:r>
        <w:rPr>
          <w:rFonts w:hint="eastAsia" w:ascii="宋体" w:hAnsi="宋体" w:cs="楷体"/>
          <w:b/>
          <w:sz w:val="32"/>
          <w:szCs w:val="32"/>
          <w:shd w:val="clear" w:color="auto" w:fill="ffffff"/>
        </w:rPr>
        <w:t xml:space="preserve">八、询问、质疑、投诉</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30．询问</w:t>
      </w:r>
      <w:r/>
    </w:p>
    <w:p>
      <w:pPr>
        <w:ind w:firstLine="480"/>
        <w:spacing w:line="360" w:lineRule="auto"/>
        <w:rPr>
          <w:rFonts w:ascii="宋体" w:hAnsi="宋体" w:cs="楷体"/>
          <w:sz w:val="24"/>
        </w:rPr>
      </w:pPr>
      <w:r>
        <w:rPr>
          <w:rFonts w:hint="eastAsia" w:ascii="宋体" w:hAnsi="宋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31．质疑</w:t>
      </w:r>
      <w:r/>
    </w:p>
    <w:p>
      <w:pPr>
        <w:ind w:firstLine="480"/>
        <w:spacing w:line="360" w:lineRule="auto"/>
        <w:rPr>
          <w:rFonts w:ascii="宋体" w:hAnsi="宋体" w:cs="楷体"/>
          <w:sz w:val="24"/>
        </w:rPr>
      </w:pPr>
      <w:r>
        <w:rPr>
          <w:rFonts w:hint="eastAsia" w:ascii="宋体" w:hAnsi="宋体" w:cs="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楷体"/>
          <w:sz w:val="24"/>
        </w:rPr>
      </w:pPr>
      <w:r>
        <w:rPr>
          <w:rFonts w:hint="eastAsia" w:ascii="宋体" w:hAnsi="宋体" w:cs="楷体"/>
          <w:sz w:val="24"/>
        </w:rPr>
        <w:t xml:space="preserve">以上规定的供应商应知其权益受到损害之日，是指：</w:t>
      </w:r>
      <w:r/>
    </w:p>
    <w:p>
      <w:pPr>
        <w:ind w:firstLine="480"/>
        <w:spacing w:line="360" w:lineRule="auto"/>
        <w:rPr>
          <w:rFonts w:ascii="宋体" w:hAnsi="宋体" w:cs="楷体"/>
          <w:sz w:val="24"/>
        </w:rPr>
      </w:pPr>
      <w:r>
        <w:rPr>
          <w:rFonts w:hint="eastAsia" w:ascii="宋体" w:hAnsi="宋体" w:cs="楷体"/>
          <w:sz w:val="24"/>
        </w:rPr>
        <w:t xml:space="preserve">（1）对可以质疑的采购文件提出质疑的，为收到采购文件之日或者采购文件公告期限届满之日；</w:t>
      </w:r>
      <w:r/>
    </w:p>
    <w:p>
      <w:pPr>
        <w:ind w:firstLine="480"/>
        <w:spacing w:line="360" w:lineRule="auto"/>
        <w:rPr>
          <w:rFonts w:ascii="宋体" w:hAnsi="宋体" w:cs="楷体"/>
          <w:sz w:val="24"/>
        </w:rPr>
      </w:pPr>
      <w:r>
        <w:rPr>
          <w:rFonts w:hint="eastAsia" w:ascii="宋体" w:hAnsi="宋体" w:cs="楷体"/>
          <w:sz w:val="24"/>
        </w:rPr>
        <w:t xml:space="preserve">（2）对采购过程提出质疑的，为各采购程序环节结束之日；</w:t>
      </w:r>
      <w:r/>
    </w:p>
    <w:p>
      <w:pPr>
        <w:ind w:firstLine="480"/>
        <w:spacing w:line="360" w:lineRule="auto"/>
        <w:rPr>
          <w:rFonts w:ascii="宋体" w:hAnsi="宋体" w:cs="楷体"/>
          <w:sz w:val="24"/>
        </w:rPr>
      </w:pPr>
      <w:r>
        <w:rPr>
          <w:rFonts w:hint="eastAsia" w:ascii="宋体" w:hAnsi="宋体" w:cs="楷体"/>
          <w:sz w:val="24"/>
        </w:rPr>
        <w:t xml:space="preserve">（3）对中标结果提出质疑的，为中标结果公告期限届满之日。</w:t>
      </w:r>
      <w:r/>
    </w:p>
    <w:p>
      <w:pPr>
        <w:ind w:firstLine="480"/>
        <w:spacing w:line="360" w:lineRule="auto"/>
        <w:rPr>
          <w:rFonts w:ascii="宋体" w:hAnsi="宋体" w:cs="楷体"/>
          <w:sz w:val="24"/>
        </w:rPr>
      </w:pPr>
      <w:r>
        <w:rPr>
          <w:rFonts w:hint="eastAsia" w:ascii="宋体" w:hAnsi="宋体" w:cs="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sz w:val="24"/>
        </w:rPr>
      </w:pPr>
      <w:r>
        <w:rPr>
          <w:rFonts w:hint="eastAsia" w:ascii="宋体" w:hAnsi="宋体" w:cs="楷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sz w:val="24"/>
        </w:rPr>
      </w:pPr>
      <w:r>
        <w:rPr>
          <w:rFonts w:hint="eastAsia" w:ascii="宋体" w:hAnsi="宋体" w:cs="楷体"/>
          <w:sz w:val="24"/>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sz w:val="24"/>
        </w:rPr>
      </w:pPr>
      <w:r>
        <w:rPr>
          <w:rFonts w:hint="eastAsia" w:ascii="宋体" w:hAnsi="宋体" w:cs="楷体"/>
          <w:sz w:val="24"/>
        </w:rPr>
        <w:t xml:space="preserve">31.5本项目采购人及丹阳市卫生装备采购管理中心只接收以纸质原件形式送达的质疑。（本项目采购人及丹阳市卫生装备采购管理中心不接受未填写快递运单的快件）</w:t>
      </w:r>
      <w:r/>
    </w:p>
    <w:p>
      <w:pPr>
        <w:ind w:firstLine="480"/>
        <w:spacing w:line="360" w:lineRule="auto"/>
        <w:rPr>
          <w:rFonts w:ascii="宋体" w:hAnsi="宋体" w:cs="楷体"/>
          <w:sz w:val="24"/>
        </w:rPr>
      </w:pPr>
      <w:r>
        <w:rPr>
          <w:rFonts w:hint="eastAsia" w:ascii="宋体" w:hAnsi="宋体" w:cs="楷体"/>
          <w:sz w:val="24"/>
        </w:rPr>
        <w:t xml:space="preserve">接收部门:丹阳市卫生装备采购管理中心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接收地址:丹阳市凤凰路20号207室</w:t>
      </w:r>
      <w:r/>
    </w:p>
    <w:p>
      <w:pPr>
        <w:ind w:firstLine="480"/>
        <w:spacing w:line="360" w:lineRule="auto"/>
        <w:rPr>
          <w:rFonts w:ascii="宋体" w:hAnsi="宋体" w:cs="楷体"/>
          <w:sz w:val="24"/>
        </w:rPr>
      </w:pPr>
      <w:r>
        <w:rPr>
          <w:rFonts w:hint="eastAsia" w:ascii="宋体" w:hAnsi="宋体" w:cs="楷体"/>
          <w:sz w:val="24"/>
        </w:rPr>
        <w:t xml:space="preserve">联系人：蒋晓燕</w:t>
      </w:r>
      <w:r/>
    </w:p>
    <w:p>
      <w:pPr>
        <w:ind w:firstLine="480"/>
        <w:spacing w:line="360" w:lineRule="auto"/>
        <w:rPr>
          <w:rFonts w:ascii="宋体" w:hAnsi="宋体" w:cs="楷体"/>
          <w:sz w:val="24"/>
        </w:rPr>
      </w:pPr>
      <w:r>
        <w:rPr>
          <w:rFonts w:hint="eastAsia" w:ascii="宋体" w:hAnsi="宋体" w:cs="楷体"/>
          <w:sz w:val="24"/>
        </w:rPr>
        <w:t xml:space="preserve">联系电话:0511-86578859</w:t>
      </w:r>
      <w:r/>
    </w:p>
    <w:p>
      <w:pPr>
        <w:ind w:firstLine="480"/>
        <w:spacing w:line="360" w:lineRule="auto"/>
        <w:rPr>
          <w:rFonts w:ascii="宋体" w:hAnsi="宋体" w:cs="楷体"/>
          <w:sz w:val="24"/>
        </w:rPr>
      </w:pPr>
      <w:r>
        <w:rPr>
          <w:rFonts w:hint="eastAsia" w:ascii="宋体" w:hAnsi="宋体" w:cs="楷体"/>
          <w:sz w:val="24"/>
        </w:rPr>
        <w:t xml:space="preserve">31.6以下情形的质疑不予受理：</w:t>
      </w:r>
      <w:r/>
    </w:p>
    <w:p>
      <w:pPr>
        <w:ind w:firstLine="480"/>
        <w:spacing w:line="360" w:lineRule="auto"/>
        <w:rPr>
          <w:rFonts w:ascii="宋体" w:hAnsi="宋体" w:cs="楷体"/>
          <w:sz w:val="24"/>
        </w:rPr>
      </w:pPr>
      <w:r>
        <w:rPr>
          <w:rFonts w:hint="eastAsia" w:ascii="宋体" w:hAnsi="宋体" w:cs="楷体"/>
          <w:sz w:val="24"/>
        </w:rPr>
        <w:t xml:space="preserve">31.6.1内容不符合《政府采购质疑和投诉办法》第十二条规定的质疑。</w:t>
      </w:r>
      <w:r/>
    </w:p>
    <w:p>
      <w:pPr>
        <w:ind w:firstLine="480"/>
        <w:spacing w:line="360" w:lineRule="auto"/>
        <w:rPr>
          <w:rFonts w:ascii="宋体" w:hAnsi="宋体" w:cs="楷体"/>
          <w:sz w:val="24"/>
        </w:rPr>
      </w:pPr>
      <w:r>
        <w:rPr>
          <w:rFonts w:hint="eastAsia" w:ascii="宋体" w:hAnsi="宋体" w:cs="楷体"/>
          <w:sz w:val="24"/>
        </w:rPr>
        <w:t xml:space="preserve">31.6.2超出政府采购法定期限的质疑。</w:t>
      </w:r>
      <w:r/>
    </w:p>
    <w:p>
      <w:pPr>
        <w:ind w:firstLine="480"/>
        <w:spacing w:line="360" w:lineRule="auto"/>
        <w:rPr>
          <w:rFonts w:ascii="宋体" w:hAnsi="宋体" w:cs="楷体"/>
          <w:sz w:val="24"/>
        </w:rPr>
      </w:pPr>
      <w:r>
        <w:rPr>
          <w:rFonts w:hint="eastAsia" w:ascii="宋体" w:hAnsi="宋体" w:cs="楷体"/>
          <w:sz w:val="24"/>
        </w:rPr>
        <w:t xml:space="preserve">31.6.3以传真、电子邮件等方式递交的非原件形式的质疑。</w:t>
      </w:r>
      <w:r/>
    </w:p>
    <w:p>
      <w:pPr>
        <w:ind w:firstLine="480"/>
        <w:spacing w:line="360" w:lineRule="auto"/>
        <w:rPr>
          <w:rFonts w:ascii="宋体" w:hAnsi="宋体" w:cs="楷体"/>
          <w:sz w:val="24"/>
        </w:rPr>
      </w:pPr>
      <w:r>
        <w:rPr>
          <w:rFonts w:hint="eastAsia" w:ascii="宋体" w:hAnsi="宋体" w:cs="楷体"/>
          <w:sz w:val="24"/>
        </w:rPr>
        <w:t xml:space="preserve">31.6.4未参加投标活动的供应商或在投标活动中自身权益未受到损害的供应商所提出的质疑。</w:t>
      </w:r>
      <w:r/>
    </w:p>
    <w:p>
      <w:pPr>
        <w:ind w:firstLine="480"/>
        <w:spacing w:line="360" w:lineRule="auto"/>
        <w:rPr>
          <w:rFonts w:ascii="宋体" w:hAnsi="宋体" w:cs="楷体"/>
          <w:sz w:val="24"/>
        </w:rPr>
      </w:pPr>
      <w:r>
        <w:rPr>
          <w:rFonts w:hint="eastAsia" w:ascii="宋体" w:hAnsi="宋体" w:cs="楷体"/>
          <w:sz w:val="24"/>
        </w:rPr>
        <w:t xml:space="preserve">31.6.5供应商组成联合体参加投标，联合体中任何一方或多方未按要求签字、盖章、加盖公章的质疑。</w:t>
      </w:r>
      <w:r/>
    </w:p>
    <w:p>
      <w:pPr>
        <w:ind w:firstLine="480"/>
        <w:spacing w:line="360" w:lineRule="auto"/>
      </w:pPr>
      <w:r>
        <w:rPr>
          <w:rFonts w:hint="eastAsia" w:ascii="宋体" w:hAnsi="宋体" w:cs="楷体"/>
          <w:sz w:val="24"/>
        </w:rPr>
        <w:t xml:space="preserve">31.6.6质疑流程及质疑函格式见“镇江市公共资源交易平台”网站-政民互动-质疑渠道。</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32．投诉</w:t>
      </w:r>
      <w:r/>
    </w:p>
    <w:p>
      <w:pPr>
        <w:ind w:firstLine="480"/>
        <w:jc w:val="left"/>
        <w:spacing w:line="360" w:lineRule="auto"/>
        <w:rPr>
          <w:rFonts w:ascii="宋体" w:hAnsi="宋体" w:cs="楷体"/>
          <w:sz w:val="24"/>
        </w:rPr>
      </w:pPr>
      <w:r>
        <w:rPr>
          <w:rFonts w:hint="eastAsia" w:ascii="宋体" w:hAnsi="宋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sz w:val="24"/>
        </w:rPr>
      </w:pPr>
      <w:r>
        <w:rPr>
          <w:rFonts w:hint="eastAsia" w:ascii="宋体" w:hAnsi="宋体" w:cs="楷体"/>
          <w:sz w:val="24"/>
        </w:rPr>
        <w:t xml:space="preserve">32.2以联合体形式参加政府采购活动的，其投诉应当由组成联合体的所有供应商共同提出。</w:t>
      </w:r>
      <w:r/>
    </w:p>
    <w:p>
      <w:pPr>
        <w:ind w:firstLine="480"/>
        <w:jc w:val="left"/>
        <w:spacing w:line="360" w:lineRule="auto"/>
        <w:rPr>
          <w:rFonts w:ascii="宋体" w:hAnsi="宋体" w:cs="楷体"/>
          <w:sz w:val="24"/>
        </w:rPr>
      </w:pPr>
      <w:r>
        <w:rPr>
          <w:rFonts w:hint="eastAsia" w:ascii="宋体" w:hAnsi="宋体" w:cs="楷体"/>
          <w:sz w:val="24"/>
        </w:rPr>
        <w:t xml:space="preserve">32.3投诉流程及注意事项见“镇江市公共资源交易服务平台—政府采购”网站“投诉指引”。</w:t>
      </w:r>
      <w:r/>
    </w:p>
    <w:p>
      <w:pPr>
        <w:ind w:firstLine="643"/>
        <w:jc w:val="center"/>
        <w:spacing w:line="360" w:lineRule="auto"/>
        <w:rPr>
          <w:rFonts w:ascii="宋体" w:hAnsi="宋体" w:cs="楷体"/>
          <w:sz w:val="32"/>
          <w:szCs w:val="32"/>
        </w:rPr>
      </w:pPr>
      <w:r>
        <w:rPr>
          <w:rFonts w:hint="eastAsia" w:ascii="宋体" w:hAnsi="宋体" w:cs="楷体"/>
          <w:b/>
          <w:sz w:val="32"/>
          <w:szCs w:val="32"/>
          <w:shd w:val="clear" w:color="auto" w:fill="ffffff"/>
        </w:rPr>
        <w:t xml:space="preserve">九、诚实信用和解释权</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33．诚实信用</w:t>
      </w:r>
      <w:r/>
    </w:p>
    <w:p>
      <w:pPr>
        <w:ind w:firstLine="480"/>
        <w:spacing w:line="360" w:lineRule="auto"/>
        <w:rPr>
          <w:rFonts w:ascii="宋体" w:hAnsi="宋体" w:cs="楷体"/>
          <w:sz w:val="24"/>
        </w:rPr>
      </w:pPr>
      <w:r>
        <w:rPr>
          <w:rFonts w:hint="eastAsia" w:ascii="宋体" w:hAnsi="宋体" w:cs="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sz w:val="24"/>
        </w:rPr>
      </w:pPr>
      <w:r>
        <w:rPr>
          <w:rFonts w:hint="eastAsia" w:ascii="宋体" w:hAnsi="宋体" w:cs="楷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sz w:val="24"/>
        </w:rPr>
      </w:pPr>
      <w:r>
        <w:rPr>
          <w:rFonts w:hint="eastAsia" w:ascii="宋体" w:hAnsi="宋体" w:cs="楷体"/>
          <w:sz w:val="24"/>
        </w:rPr>
        <w:t xml:space="preserve">33.3 供应商不得虚假承诺，否则，按照提供虚假材料谋取中标处理。</w:t>
      </w:r>
      <w:r/>
    </w:p>
    <w:p>
      <w:pPr>
        <w:ind w:firstLine="480"/>
        <w:spacing w:line="360" w:lineRule="auto"/>
        <w:rPr>
          <w:rFonts w:ascii="宋体" w:hAnsi="宋体" w:cs="楷体"/>
          <w:sz w:val="24"/>
        </w:rPr>
      </w:pPr>
      <w:r>
        <w:rPr>
          <w:rFonts w:hint="eastAsia" w:ascii="宋体" w:hAnsi="宋体" w:cs="楷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cs="楷体"/>
          <w:sz w:val="24"/>
        </w:rPr>
      </w:pPr>
      <w:r>
        <w:rPr>
          <w:rFonts w:hint="eastAsia" w:ascii="宋体" w:hAnsi="宋体" w:cs="楷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55"/>
        <w:ind w:firstLine="602"/>
        <w:keepLines w:val="0"/>
        <w:keepNext w:val="0"/>
        <w:spacing w:before="200" w:after="200" w:line="360" w:lineRule="auto"/>
        <w:rPr>
          <w:rFonts w:ascii="宋体" w:hAnsi="宋体" w:cs="楷体"/>
          <w:sz w:val="30"/>
        </w:rPr>
      </w:pPr>
      <w:r>
        <w:rPr>
          <w:rFonts w:hint="eastAsia" w:ascii="宋体" w:hAnsi="宋体" w:cs="楷体"/>
          <w:sz w:val="30"/>
        </w:rPr>
        <w:t xml:space="preserve">34.适用法律及约束力</w:t>
      </w:r>
      <w:r/>
    </w:p>
    <w:p>
      <w:pPr>
        <w:ind w:firstLine="480"/>
        <w:spacing w:line="360" w:lineRule="auto"/>
        <w:rPr>
          <w:rFonts w:ascii="宋体" w:hAnsi="宋体" w:cs="楷体"/>
          <w:sz w:val="24"/>
        </w:rPr>
      </w:pPr>
      <w:r>
        <w:rPr>
          <w:rFonts w:hint="eastAsia" w:ascii="宋体" w:hAnsi="宋体" w:cs="楷体"/>
          <w:sz w:val="24"/>
        </w:rPr>
        <w:t xml:space="preserve">34.1 </w:t>
      </w:r>
      <w:r>
        <w:rPr>
          <w:rFonts w:hint="eastAsia" w:ascii="宋体" w:hAnsi="宋体" w:cs="楷体"/>
          <w:b/>
          <w:sz w:val="24"/>
        </w:rPr>
        <w:t xml:space="preserve">投标人一旦获取了本招标文件并参加投标，即被认为接受了本招标文件的规定和约束。</w:t>
      </w:r>
      <w:r/>
    </w:p>
    <w:p>
      <w:pPr>
        <w:ind w:firstLine="480"/>
        <w:spacing w:line="360" w:lineRule="auto"/>
        <w:rPr>
          <w:rFonts w:ascii="宋体" w:hAnsi="宋体" w:cs="楷体"/>
          <w:sz w:val="24"/>
        </w:rPr>
      </w:pPr>
      <w:r>
        <w:rPr>
          <w:rFonts w:hint="eastAsia" w:ascii="宋体" w:hAnsi="宋体" w:cs="楷体"/>
          <w:sz w:val="24"/>
        </w:rPr>
        <w:t xml:space="preserve">34.2 本次招标及由本次招标产生的合同受中华人民共和国法律制约和保护。</w:t>
      </w:r>
      <w:r/>
    </w:p>
    <w:p>
      <w:pPr>
        <w:pStyle w:val="655"/>
        <w:ind w:firstLine="602"/>
        <w:keepLines w:val="0"/>
        <w:keepNext w:val="0"/>
        <w:spacing w:before="0" w:after="0" w:line="240" w:lineRule="auto"/>
        <w:rPr>
          <w:rFonts w:ascii="宋体" w:hAnsi="宋体" w:cs="楷体"/>
          <w:sz w:val="30"/>
        </w:rPr>
      </w:pPr>
      <w:r>
        <w:rPr>
          <w:rFonts w:hint="eastAsia" w:ascii="宋体" w:hAnsi="宋体" w:cs="楷体"/>
          <w:sz w:val="30"/>
        </w:rPr>
        <w:t xml:space="preserve">35.解释权</w:t>
      </w:r>
      <w:r/>
    </w:p>
    <w:p>
      <w:pPr>
        <w:ind w:firstLine="480"/>
        <w:spacing w:line="360" w:lineRule="auto"/>
        <w:rPr>
          <w:rFonts w:ascii="宋体" w:hAnsi="宋体" w:cs="楷体"/>
          <w:b/>
          <w:sz w:val="30"/>
        </w:rPr>
      </w:pPr>
      <w:r>
        <w:rPr>
          <w:rFonts w:hint="eastAsia" w:ascii="宋体" w:hAnsi="宋体" w:cs="楷体"/>
          <w:sz w:val="24"/>
        </w:rPr>
        <w:t xml:space="preserve">除相关法律、法规规定外，本招标文件的解释权归采购代理机构所有。</w:t>
      </w:r>
      <w:r>
        <w:rPr>
          <w:rFonts w:hint="eastAsia" w:ascii="宋体" w:hAnsi="宋体" w:cs="楷体"/>
          <w:b/>
          <w:sz w:val="30"/>
        </w:rPr>
        <w:br w:type="page" w:clear="all"/>
      </w:r>
      <w:r/>
    </w:p>
    <w:p>
      <w:pPr>
        <w:jc w:val="center"/>
        <w:spacing w:line="360" w:lineRule="auto"/>
        <w:widowControl/>
        <w:rPr>
          <w:rFonts w:ascii="宋体" w:hAnsi="宋体" w:cs="楷体"/>
          <w:b/>
          <w:sz w:val="32"/>
          <w:szCs w:val="28"/>
        </w:rPr>
      </w:pPr>
      <w:r>
        <w:rPr>
          <w:rFonts w:hint="eastAsia" w:ascii="宋体" w:hAnsi="宋体" w:cs="楷体"/>
          <w:b/>
          <w:sz w:val="32"/>
          <w:szCs w:val="28"/>
        </w:rPr>
        <w:t xml:space="preserve">第三部分  合同条款</w:t>
      </w:r>
      <w:r/>
    </w:p>
    <w:p>
      <w:pPr>
        <w:pStyle w:val="2261"/>
        <w:jc w:val="center"/>
        <w:spacing w:line="360" w:lineRule="auto"/>
        <w:rPr>
          <w:rFonts w:ascii="宋体" w:hAnsi="宋体"/>
          <w:b/>
          <w:sz w:val="44"/>
          <w:szCs w:val="44"/>
        </w:rPr>
        <w:outlineLvl w:val="2"/>
      </w:pPr>
      <w:r/>
      <w:bookmarkStart w:id="65" w:name="_Toc256000055"/>
      <w:r>
        <w:rPr>
          <w:rFonts w:hint="eastAsia" w:ascii="宋体" w:hAnsi="宋体"/>
          <w:b/>
          <w:sz w:val="44"/>
          <w:szCs w:val="44"/>
        </w:rPr>
        <w:t xml:space="preserve">丹阳市医疗设备政府采购合同</w:t>
      </w:r>
      <w:bookmarkEnd w:id="65"/>
      <w:r/>
      <w:r/>
    </w:p>
    <w:p>
      <w:pPr>
        <w:pStyle w:val="2261"/>
        <w:jc w:val="center"/>
        <w:spacing w:line="360" w:lineRule="auto"/>
        <w:rPr>
          <w:rFonts w:ascii="宋体" w:hAnsi="宋体"/>
          <w:b/>
          <w:sz w:val="30"/>
          <w:szCs w:val="30"/>
        </w:rPr>
        <w:outlineLvl w:val="2"/>
      </w:pPr>
      <w:r/>
      <w:bookmarkStart w:id="66" w:name="_Toc256000054"/>
      <w:r>
        <w:rPr>
          <w:rFonts w:hint="eastAsia" w:ascii="宋体" w:hAnsi="宋体"/>
          <w:b/>
          <w:sz w:val="30"/>
          <w:szCs w:val="30"/>
        </w:rPr>
        <w:t xml:space="preserve">（合同条款及格式）</w:t>
      </w:r>
      <w:bookmarkEnd w:id="66"/>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1"/>
        <w:jc w:val="left"/>
        <w:spacing w:line="360" w:lineRule="auto"/>
        <w:rPr>
          <w:rFonts w:ascii="宋体" w:hAnsi="宋体"/>
          <w:b/>
          <w:sz w:val="30"/>
          <w:szCs w:val="30"/>
        </w:rPr>
        <w:outlineLvl w:val="2"/>
      </w:pPr>
      <w:r>
        <w:rPr>
          <w:rFonts w:ascii="宋体" w:hAnsi="宋体"/>
          <w:b/>
          <w:sz w:val="30"/>
          <w:szCs w:val="30"/>
        </w:rPr>
      </w:r>
      <w:r/>
    </w:p>
    <w:p>
      <w:pPr>
        <w:pStyle w:val="2261"/>
        <w:spacing w:line="360" w:lineRule="auto"/>
        <w:rPr>
          <w:rFonts w:ascii="宋体" w:hAnsi="宋体"/>
          <w:b/>
          <w:sz w:val="30"/>
          <w:szCs w:val="30"/>
        </w:rPr>
        <w:outlineLvl w:val="2"/>
      </w:pPr>
      <w:r/>
      <w:bookmarkStart w:id="67" w:name="_Toc256000061"/>
      <w:r>
        <w:rPr>
          <w:rFonts w:hint="eastAsia" w:ascii="宋体" w:hAnsi="宋体"/>
          <w:b/>
          <w:sz w:val="30"/>
          <w:szCs w:val="30"/>
        </w:rPr>
        <w:t xml:space="preserve">项目编号：</w:t>
      </w:r>
      <w:bookmarkEnd w:id="67"/>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2"/>
      </w:pPr>
      <w:r/>
      <w:bookmarkStart w:id="68" w:name="_Toc256000063"/>
      <w:r>
        <w:rPr>
          <w:rFonts w:hint="eastAsia" w:ascii="宋体" w:hAnsi="宋体"/>
          <w:b/>
          <w:sz w:val="30"/>
          <w:szCs w:val="30"/>
        </w:rPr>
        <w:t xml:space="preserve">项目名称：</w:t>
      </w:r>
      <w:bookmarkEnd w:id="68"/>
      <w:r/>
      <w:r/>
    </w:p>
    <w:p>
      <w:pPr>
        <w:pStyle w:val="2261"/>
        <w:spacing w:line="360" w:lineRule="auto"/>
        <w:rPr>
          <w:rFonts w:ascii="宋体" w:hAnsi="宋体"/>
          <w:b/>
          <w:sz w:val="30"/>
          <w:szCs w:val="30"/>
        </w:rPr>
        <w:outlineLvl w:val="2"/>
      </w:pPr>
      <w:r>
        <w:rPr>
          <w:rFonts w:ascii="宋体" w:hAnsi="宋体"/>
          <w:b/>
          <w:sz w:val="30"/>
          <w:szCs w:val="30"/>
        </w:rPr>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1"/>
        <w:spacing w:line="360" w:lineRule="auto"/>
        <w:rPr>
          <w:rFonts w:ascii="宋体" w:hAnsi="宋体"/>
          <w:b/>
          <w:sz w:val="30"/>
          <w:szCs w:val="30"/>
        </w:rPr>
        <w:outlineLvl w:val="2"/>
      </w:pPr>
      <w:r/>
      <w:bookmarkStart w:id="69" w:name="_Toc256000065"/>
      <w:r>
        <w:rPr>
          <w:rFonts w:hint="eastAsia" w:ascii="宋体" w:hAnsi="宋体"/>
          <w:b/>
          <w:sz w:val="30"/>
          <w:szCs w:val="30"/>
        </w:rPr>
        <w:t xml:space="preserve">采购人：</w:t>
      </w:r>
      <w:bookmarkEnd w:id="69"/>
      <w:r/>
      <w:r/>
    </w:p>
    <w:p>
      <w:pPr>
        <w:pStyle w:val="2261"/>
        <w:jc w:val="center"/>
        <w:spacing w:line="360" w:lineRule="auto"/>
        <w:rPr>
          <w:rFonts w:ascii="宋体" w:hAnsi="宋体"/>
          <w:b/>
          <w:sz w:val="30"/>
          <w:szCs w:val="30"/>
        </w:rPr>
        <w:outlineLvl w:val="2"/>
      </w:pPr>
      <w:r>
        <w:rPr>
          <w:rFonts w:ascii="宋体" w:hAnsi="宋体"/>
          <w:b/>
          <w:sz w:val="30"/>
          <w:szCs w:val="30"/>
        </w:rPr>
      </w:r>
      <w:r/>
    </w:p>
    <w:p>
      <w:pPr>
        <w:pStyle w:val="2261"/>
        <w:spacing w:line="360" w:lineRule="auto"/>
        <w:rPr>
          <w:rFonts w:ascii="宋体" w:hAnsi="宋体"/>
          <w:b/>
          <w:sz w:val="30"/>
          <w:szCs w:val="30"/>
        </w:rPr>
        <w:outlineLvl w:val="2"/>
      </w:pPr>
      <w:r/>
      <w:bookmarkStart w:id="70" w:name="_Toc256000067"/>
      <w:r>
        <w:rPr>
          <w:rFonts w:hint="eastAsia" w:ascii="宋体" w:hAnsi="宋体"/>
          <w:b/>
          <w:sz w:val="30"/>
          <w:szCs w:val="30"/>
        </w:rPr>
        <w:t xml:space="preserve">中标供应商：</w:t>
      </w:r>
      <w:bookmarkEnd w:id="70"/>
      <w:r/>
      <w:r/>
    </w:p>
    <w:p>
      <w:pPr>
        <w:pStyle w:val="2261"/>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61"/>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61"/>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61"/>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61"/>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61"/>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61"/>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61"/>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61"/>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61"/>
        <w:ind w:firstLine="480"/>
        <w:spacing w:line="360" w:lineRule="auto"/>
        <w:rPr>
          <w:rFonts w:ascii="宋体" w:hAnsi="宋体"/>
          <w:sz w:val="24"/>
          <w:highlight w:val="red"/>
        </w:rPr>
      </w:pPr>
      <w:r>
        <w:rPr>
          <w:rFonts w:ascii="宋体" w:hAnsi="宋体"/>
          <w:sz w:val="24"/>
          <w:highlight w:val="red"/>
        </w:rPr>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甲    方：丹阳市人民医院</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联系地址：江苏省丹阳市新民西路2号</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乙    方： </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联系地址： </w:t>
      </w:r>
      <w:r/>
    </w:p>
    <w:p>
      <w:pPr>
        <w:ind w:firstLine="420"/>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根据《中华人民共和国民法典》及有关法律法规，双方秉持平等自愿、公平公正、互惠互利的原则，根据政府招标结果（</w:t>
      </w:r>
      <w:r>
        <w:rPr>
          <w:rFonts w:hint="eastAsia" w:ascii="宋体" w:hAnsi="宋体" w:eastAsia="宋体" w:cs="宋体"/>
          <w:b/>
          <w:bCs/>
          <w:sz w:val="21"/>
          <w:szCs w:val="21"/>
          <w:lang w:val="en-US" w:eastAsia="zh-CN"/>
        </w:rPr>
        <w:t xml:space="preserve">项目招标编号：    </w:t>
      </w:r>
      <w:r>
        <w:rPr>
          <w:rFonts w:hint="eastAsia" w:ascii="宋体" w:hAnsi="宋体" w:eastAsia="宋体" w:cs="宋体"/>
          <w:sz w:val="21"/>
          <w:szCs w:val="21"/>
          <w:lang w:val="en-US" w:eastAsia="zh-CN"/>
        </w:rPr>
        <w:t xml:space="preserve">），签订本合同，内容如下：</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b/>
          <w:bCs/>
          <w:sz w:val="21"/>
          <w:szCs w:val="21"/>
          <w:lang w:val="en-US" w:eastAsia="zh-CN"/>
        </w:rPr>
        <w:t xml:space="preserve">一、服务内容、范围及要求：</w:t>
      </w:r>
      <w:r>
        <w:rPr>
          <w:rFonts w:hint="eastAsia" w:ascii="宋体" w:hAnsi="宋体" w:eastAsia="宋体" w:cs="宋体"/>
          <w:sz w:val="21"/>
          <w:szCs w:val="21"/>
          <w:lang w:val="en-US" w:eastAsia="zh-CN"/>
        </w:rPr>
        <w:t xml:space="preserve">根据招标文件填写。</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b/>
          <w:bCs/>
          <w:sz w:val="21"/>
          <w:szCs w:val="21"/>
          <w:lang w:val="en-US" w:eastAsia="zh-CN"/>
        </w:rPr>
        <w:t xml:space="preserve">二、合同期：</w:t>
      </w:r>
      <w:r>
        <w:rPr>
          <w:rFonts w:hint="eastAsia" w:ascii="宋体" w:hAnsi="宋体" w:eastAsia="宋体" w:cs="宋体"/>
          <w:sz w:val="21"/>
          <w:szCs w:val="21"/>
          <w:lang w:val="en-US" w:eastAsia="zh-CN"/>
        </w:rPr>
        <w:t xml:space="preserve">_____年，合同首次签订日期： __年__ 月__日。</w:t>
      </w:r>
      <w:r/>
    </w:p>
    <w:p>
      <w:pPr>
        <w:spacing w:line="380" w:lineRule="exact"/>
        <w:rPr>
          <w:rFonts w:hint="eastAsia" w:ascii="宋体" w:hAnsi="宋体" w:eastAsia="宋体" w:cs="宋体"/>
          <w:b/>
          <w:bCs/>
          <w:sz w:val="21"/>
          <w:szCs w:val="21"/>
          <w:lang w:val="en-US" w:eastAsia="zh-CN"/>
        </w:rPr>
        <w:outlineLvl w:val="0"/>
      </w:pPr>
      <w:r>
        <w:rPr>
          <w:rFonts w:hint="eastAsia" w:ascii="宋体" w:hAnsi="宋体" w:eastAsia="宋体" w:cs="宋体"/>
          <w:b/>
          <w:bCs/>
          <w:sz w:val="21"/>
          <w:szCs w:val="21"/>
          <w:lang w:val="en-US" w:eastAsia="zh-CN"/>
        </w:rPr>
        <w:t xml:space="preserve">三、合同价及付款方式： </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1.合同价：</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1.1合同总金额为人民币(含税价)_______万元整(¥_______元)。</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1.2合同年金额为人民币(含税价)_______万元整(¥_______元)。</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2.付款方式：根据招标文件填写。</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3.银行开户信息</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3.1乙方银行信息</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户    名：                                 </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开 户 行：                                </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银行账号：                                 </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3.2甲方开票信息</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公司名称：丹阳市人民医院</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纳税人识别号（税号）：1232118146877831XA</w:t>
      </w:r>
      <w:r/>
    </w:p>
    <w:p>
      <w:pPr>
        <w:spacing w:line="380" w:lineRule="exact"/>
        <w:rPr>
          <w:rFonts w:hint="eastAsia" w:ascii="宋体" w:hAnsi="宋体" w:eastAsia="宋体" w:cs="宋体"/>
          <w:b/>
          <w:bCs/>
          <w:sz w:val="21"/>
          <w:szCs w:val="21"/>
          <w:lang w:val="en-US" w:eastAsia="zh-CN"/>
        </w:rPr>
        <w:outlineLvl w:val="0"/>
      </w:pPr>
      <w:r>
        <w:rPr>
          <w:rFonts w:hint="eastAsia" w:ascii="宋体" w:hAnsi="宋体" w:eastAsia="宋体" w:cs="宋体"/>
          <w:b/>
          <w:bCs/>
          <w:sz w:val="21"/>
          <w:szCs w:val="21"/>
          <w:lang w:val="en-US" w:eastAsia="zh-CN"/>
        </w:rPr>
        <w:t xml:space="preserve">四、考核要求：</w:t>
      </w:r>
      <w:r>
        <w:rPr>
          <w:rFonts w:hint="eastAsia" w:ascii="宋体" w:hAnsi="宋体" w:eastAsia="宋体" w:cs="宋体"/>
          <w:sz w:val="21"/>
          <w:szCs w:val="21"/>
          <w:lang w:val="en-US" w:eastAsia="zh-CN"/>
        </w:rPr>
        <w:t xml:space="preserve">根据招标文件填写。</w:t>
      </w:r>
      <w:r/>
    </w:p>
    <w:p>
      <w:pPr>
        <w:spacing w:line="380" w:lineRule="exact"/>
        <w:rPr>
          <w:rFonts w:hint="eastAsia" w:ascii="宋体" w:hAnsi="宋体" w:eastAsia="宋体" w:cs="宋体"/>
          <w:color w:val="ff0000"/>
          <w:sz w:val="21"/>
          <w:szCs w:val="21"/>
          <w:lang w:val="en-US" w:eastAsia="zh-CN"/>
        </w:rPr>
        <w:outlineLvl w:val="0"/>
      </w:pPr>
      <w:r>
        <w:rPr>
          <w:rFonts w:hint="eastAsia" w:ascii="宋体" w:hAnsi="宋体" w:eastAsia="宋体" w:cs="宋体"/>
          <w:b/>
          <w:bCs/>
          <w:sz w:val="21"/>
          <w:szCs w:val="21"/>
          <w:lang w:val="en-US" w:eastAsia="zh-CN"/>
        </w:rPr>
        <w:t xml:space="preserve">五、履约保证金：</w:t>
      </w:r>
      <w:r>
        <w:rPr>
          <w:rFonts w:hint="eastAsia" w:ascii="宋体" w:hAnsi="宋体" w:eastAsia="宋体" w:cs="宋体"/>
          <w:color w:val="auto"/>
          <w:sz w:val="21"/>
          <w:szCs w:val="21"/>
          <w:lang w:val="en-US" w:eastAsia="zh-CN"/>
        </w:rPr>
        <w:t xml:space="preserve">本项目不收取履约保证金。</w:t>
      </w:r>
      <w:r/>
    </w:p>
    <w:p>
      <w:pPr>
        <w:spacing w:line="380" w:lineRule="exact"/>
        <w:rPr>
          <w:rFonts w:hint="eastAsia" w:ascii="宋体" w:hAnsi="宋体" w:eastAsia="宋体" w:cs="宋体"/>
          <w:color w:val="ff0000"/>
          <w:sz w:val="21"/>
          <w:szCs w:val="21"/>
          <w:highlight w:val="yellow"/>
          <w:lang w:val="en-US" w:eastAsia="zh-CN"/>
        </w:rPr>
        <w:outlineLvl w:val="0"/>
      </w:pPr>
      <w:r>
        <w:rPr>
          <w:rFonts w:hint="eastAsia" w:ascii="宋体" w:hAnsi="宋体" w:eastAsia="宋体" w:cs="宋体"/>
          <w:b/>
          <w:bCs/>
          <w:sz w:val="21"/>
          <w:szCs w:val="21"/>
          <w:lang w:val="en-US" w:eastAsia="zh-CN"/>
        </w:rPr>
        <w:t xml:space="preserve">六、履约要求：</w:t>
      </w:r>
      <w:r>
        <w:rPr>
          <w:rFonts w:hint="eastAsia" w:ascii="宋体" w:hAnsi="宋体" w:eastAsia="宋体" w:cs="宋体"/>
          <w:sz w:val="21"/>
          <w:szCs w:val="21"/>
          <w:lang w:val="en-US" w:eastAsia="zh-CN"/>
        </w:rPr>
        <w:t xml:space="preserve">根据招标文件填写。</w:t>
      </w:r>
      <w:r/>
    </w:p>
    <w:p>
      <w:pPr>
        <w:spacing w:line="380" w:lineRule="exact"/>
        <w:rPr>
          <w:rFonts w:hint="eastAsia" w:ascii="宋体" w:hAnsi="宋体" w:eastAsia="宋体" w:cs="宋体"/>
          <w:b/>
          <w:bCs/>
          <w:sz w:val="21"/>
          <w:szCs w:val="21"/>
          <w:lang w:val="en-US" w:eastAsia="zh-CN"/>
        </w:rPr>
        <w:outlineLvl w:val="0"/>
      </w:pPr>
      <w:r>
        <w:rPr>
          <w:rFonts w:hint="eastAsia" w:ascii="宋体" w:hAnsi="宋体" w:eastAsia="宋体" w:cs="宋体"/>
          <w:b/>
          <w:bCs/>
          <w:sz w:val="21"/>
          <w:szCs w:val="21"/>
          <w:lang w:val="en-US" w:eastAsia="zh-CN"/>
        </w:rPr>
        <w:t xml:space="preserve">七、合同纠纷处理</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合同执行过程中双方如有争议，应友好协商解决，协商不成时可向甲方所在地人民法院提起诉讼，权利方支出的诉讼费用、律师代理费、保函费、交通费等合理费用由对方承担。</w:t>
      </w:r>
      <w:r/>
    </w:p>
    <w:p>
      <w:pPr>
        <w:spacing w:line="380" w:lineRule="exact"/>
        <w:rPr>
          <w:rFonts w:hint="eastAsia" w:ascii="宋体" w:hAnsi="宋体" w:eastAsia="宋体" w:cs="宋体"/>
          <w:b/>
          <w:bCs/>
          <w:sz w:val="21"/>
          <w:szCs w:val="21"/>
          <w:lang w:val="en-US" w:eastAsia="zh-CN"/>
        </w:rPr>
        <w:outlineLvl w:val="0"/>
      </w:pPr>
      <w:r>
        <w:rPr>
          <w:rFonts w:hint="eastAsia" w:ascii="宋体" w:hAnsi="宋体" w:eastAsia="宋体" w:cs="宋体"/>
          <w:b/>
          <w:bCs/>
          <w:sz w:val="21"/>
          <w:szCs w:val="21"/>
          <w:lang w:val="en-US" w:eastAsia="zh-CN"/>
        </w:rPr>
        <w:t xml:space="preserve">八、破产终止合同</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如果乙方破产或无清偿能力时，甲方在任何时候书面通知乙方终止合同而不给乙方补偿。该终止合同将不损害或影响甲方已经或将要采取的补救措施的权利。</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b/>
          <w:bCs/>
          <w:sz w:val="21"/>
          <w:szCs w:val="21"/>
          <w:lang w:val="en-US" w:eastAsia="zh-CN"/>
        </w:rPr>
        <w:t xml:space="preserve">九、</w:t>
      </w:r>
      <w:r>
        <w:rPr>
          <w:rFonts w:hint="eastAsia" w:ascii="宋体" w:hAnsi="宋体" w:eastAsia="宋体" w:cs="宋体"/>
          <w:sz w:val="21"/>
          <w:szCs w:val="21"/>
          <w:lang w:val="en-US" w:eastAsia="zh-CN"/>
        </w:rPr>
        <w:t xml:space="preserve">甲方采购文件、乙方响应文件，或与本次采购活动方式相适应的文件，以及有关附件是本合同不可分割的组成部分，与本合同具有同等法律效力，这些文件包括但不限于:</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1.甲方的采购文件；</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2.乙方的响应文件；</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3.乙方的服务承诺；</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4.甲乙双方商定的其他文件等。</w:t>
      </w:r>
      <w:r/>
    </w:p>
    <w:p>
      <w:pPr>
        <w:spacing w:line="380" w:lineRule="exact"/>
        <w:rPr>
          <w:rFonts w:hint="eastAsia" w:ascii="宋体" w:hAnsi="宋体" w:eastAsia="宋体" w:cs="宋体"/>
          <w:b/>
          <w:bCs/>
          <w:sz w:val="21"/>
          <w:szCs w:val="21"/>
          <w:lang w:val="en-US" w:eastAsia="zh-CN"/>
        </w:rPr>
        <w:outlineLvl w:val="0"/>
      </w:pPr>
      <w:r>
        <w:rPr>
          <w:rFonts w:hint="eastAsia" w:ascii="宋体" w:hAnsi="宋体" w:eastAsia="宋体" w:cs="宋体"/>
          <w:b/>
          <w:bCs/>
          <w:sz w:val="21"/>
          <w:szCs w:val="21"/>
          <w:lang w:val="en-US" w:eastAsia="zh-CN"/>
        </w:rPr>
        <w:t xml:space="preserve">十、 合同生效及其它</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本协议一式_____份，甲乙方各执____份。本协议自各方法定代表人（或其授权代表）签字并加盖公章之日起生效。</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附件一《新建住院楼智能化维保服务年度考核表》</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附件二《丹阳市人民医院医院信息化保密协议》</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甲方（盖章）：                        乙方（盖章）：</w:t>
      </w:r>
      <w:r/>
    </w:p>
    <w:p>
      <w:pPr>
        <w:spacing w:line="380" w:lineRule="exact"/>
        <w:rPr>
          <w:rFonts w:hint="eastAsia" w:ascii="宋体" w:hAnsi="宋体" w:eastAsia="宋体" w:cs="宋体"/>
          <w:sz w:val="21"/>
          <w:szCs w:val="21"/>
          <w:lang w:val="en-US" w:eastAsia="zh-CN"/>
        </w:rPr>
        <w:outlineLvl w:val="0"/>
      </w:pPr>
      <w:r>
        <w:rPr>
          <w:rFonts w:hint="eastAsia" w:ascii="宋体" w:hAnsi="宋体" w:eastAsia="宋体" w:cs="宋体"/>
          <w:sz w:val="21"/>
          <w:szCs w:val="21"/>
          <w:lang w:val="en-US" w:eastAsia="zh-CN"/>
        </w:rPr>
        <w:t xml:space="preserve">甲方代表（签字盖章）：                乙方代表（签字盖章）：</w:t>
      </w:r>
      <w:r/>
    </w:p>
    <w:p>
      <w:pPr>
        <w:spacing w:line="380" w:lineRule="exact"/>
        <w:rPr>
          <w:rFonts w:hint="eastAsia" w:ascii="宋体" w:hAnsi="宋体" w:eastAsia="宋体" w:cs="宋体"/>
          <w:b/>
          <w:bCs/>
          <w:sz w:val="21"/>
          <w:szCs w:val="21"/>
          <w:u w:val="single"/>
        </w:rPr>
        <w:outlineLvl w:val="0"/>
      </w:pPr>
      <w:r>
        <w:rPr>
          <w:rFonts w:hint="eastAsia" w:ascii="宋体" w:hAnsi="宋体" w:eastAsia="宋体" w:cs="宋体"/>
          <w:sz w:val="21"/>
          <w:szCs w:val="21"/>
          <w:lang w:val="en-US" w:eastAsia="zh-CN"/>
        </w:rPr>
        <w:t xml:space="preserve">日     期：                           日    期</w:t>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pStyle w:val="667"/>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both"/>
        <w:rPr>
          <w:rFonts w:hint="eastAsia" w:ascii="宋体" w:hAnsi="宋体" w:eastAsia="宋体" w:cs="宋体"/>
          <w:b/>
          <w:bCs/>
          <w:spacing w:val="-17"/>
          <w:sz w:val="21"/>
          <w:szCs w:val="21"/>
          <w:lang w:val="en-US" w:eastAsia="zh-CN"/>
        </w:rPr>
      </w:pPr>
      <w:r>
        <w:rPr>
          <w:rFonts w:hint="eastAsia" w:ascii="宋体" w:hAnsi="宋体" w:eastAsia="宋体" w:cs="宋体"/>
          <w:b/>
          <w:bCs/>
          <w:spacing w:val="-17"/>
          <w:sz w:val="21"/>
          <w:szCs w:val="21"/>
        </w:rPr>
        <w:t xml:space="preserve">附 件 </w:t>
      </w:r>
      <w:r>
        <w:rPr>
          <w:rFonts w:hint="eastAsia" w:ascii="宋体" w:hAnsi="宋体" w:eastAsia="宋体" w:cs="宋体"/>
          <w:b/>
          <w:bCs/>
          <w:spacing w:val="-17"/>
          <w:sz w:val="21"/>
          <w:szCs w:val="21"/>
          <w:lang w:val="en-US" w:eastAsia="zh-CN"/>
        </w:rPr>
        <w:t xml:space="preserve">一</w:t>
      </w:r>
      <w:r/>
    </w:p>
    <w:p>
      <w:pPr>
        <w:ind w:firstLine="843"/>
        <w:jc w:val="both"/>
        <w:rPr>
          <w:rFonts w:hint="eastAsia" w:ascii="宋体" w:hAnsi="宋体" w:eastAsia="宋体" w:cs="宋体"/>
          <w:b/>
          <w:bCs/>
          <w:sz w:val="21"/>
          <w:szCs w:val="21"/>
        </w:rPr>
      </w:pPr>
      <w:r>
        <w:rPr>
          <w:rFonts w:hint="eastAsia" w:ascii="宋体" w:hAnsi="宋体" w:eastAsia="宋体" w:cs="宋体"/>
          <w:b/>
          <w:bCs/>
          <w:sz w:val="21"/>
          <w:szCs w:val="21"/>
        </w:rPr>
        <w:t xml:space="preserve">新建住院楼智能化维保服务年度考核表</w:t>
      </w:r>
      <w:r/>
    </w:p>
    <w:tbl>
      <w:tblPr>
        <w:tblStyle w:val="663"/>
        <w:tblW w:w="974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6"/>
        <w:gridCol w:w="658"/>
        <w:gridCol w:w="1150"/>
        <w:gridCol w:w="3444"/>
        <w:gridCol w:w="2637"/>
        <w:gridCol w:w="763"/>
      </w:tblGrid>
      <w:tr>
        <w:trPr>
          <w:trHeight w:val="23"/>
        </w:trPr>
        <w:tc>
          <w:tcPr>
            <w:shd w:val="clear" w:color="auto" w:fill="auto"/>
            <w:tcW w:w="109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考核科室</w:t>
            </w:r>
            <w:r/>
          </w:p>
        </w:tc>
        <w:tc>
          <w:tcPr>
            <w:shd w:val="clear" w:color="auto" w:fill="auto"/>
            <w:tcW w:w="65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分值</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考核项目</w:t>
            </w:r>
            <w:r/>
          </w:p>
        </w:tc>
        <w:tc>
          <w:tcPr>
            <w:shd w:val="clear" w:color="auto" w:fill="auto"/>
            <w:tcW w:w="34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考核指标</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评分标准（每科室20分，扣完为止）</w:t>
            </w:r>
            <w:r/>
          </w:p>
        </w:tc>
        <w:tc>
          <w:tcPr>
            <w:shd w:val="clear" w:color="auto" w:fill="auto"/>
            <w:tcW w:w="76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网络与机房系统​</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无线网络系统：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支持短信/Web/微信认证，实名率达100%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防翻墙策略有效（阻断Shadowsocks等9种协议）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日志留存≥6个月，对接公安监管平台正常</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每发现1项功能失效扣5分；认证故障导致业务中断1次扣10分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UPS与精密空调：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每月2次巡检记录完整（含输入/输出电压、电池单体电压等）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32块12V/150AH蓄电池按合同要求更换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精密空调无凝露、滤网清洁</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未按时更换电池扣10分；巡检记录缺失1次扣3分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环境监控系统：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七氟丙烷钢瓶压力正常，漏水/烟感告警响应＜20分钟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冷通道静电地板下无积尘</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钢瓶压力异常未及时处置扣5分；告警响应超时1次扣3分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 冷通道系统：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冷通道封闭门密封良好，内部温度≤25℃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照明灯具完好率100%</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温度超标扣5分；灯具损坏超3处扣3分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总务科​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楼宇与能源管理​</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 楼宇控制系统：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DDC控制器联网正常，执行器动作准确率≥99%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温湿度/CO₂/照度传感器数据误差≤5%</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单点设备故障超48小时未修复扣5分；数据误差超标扣3分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 水电管理系统：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水电能耗数据每日/月度/年度报表准确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271个水控器、271个电动阀无漏水、误动作</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报表数据错误1次扣5分；漏水事故未及时处置扣10分；季度巡查记录缺失1次扣10分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保卫科​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安防与门禁​</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智能卡应用系统：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101套门禁读卡器识别成功率≥99.9%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电梯梯控与楼层权限匹配准确</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门禁故障导致无关人员进入禁区1次扣10分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广播系统：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282个音箱音质清晰，消防强插功能正常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寻呼话筒响应时间＜5秒</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消防演练时强插失效扣10分；音质问题超3处扣5分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安防联动：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视频监控与消防报警联动弹窗正常（具体什么地点的视频监控与消防报警联动）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录像保存≥90天（具体什么地点的录像），调取响应时间＜10秒</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联动失效扣10分；录像丢失超24小时扣5分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宣教科​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信息发布</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 信息发布系统：</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 88台22寸屏、15台42寸屏无黑屏/花屏</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 内容更新及时，重要通知发布误差≤30分钟</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黑屏花屏故障超2小时未修复扣5分；通知发布延误扣10分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2.LED电子屏（9号楼1楼）</w:t>
            </w:r>
            <w:r/>
          </w:p>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 10平方电子屏运行平稳，画面稳定，画质优良。</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黑屏维修响应不及时扣2分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3"/>
              </w:numPr>
              <w:ind w:left="0" w:firstLine="0"/>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天花板扬声器正常运行</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扬声器维修响应不及时扣2分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医疗专用系统​</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病房呼叫系统：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813台7寸病床分机、271个卫生间紧急呼叫器响应正常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护士站主机与走廊屏信息同步</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紧急呼叫无响应1次扣10分；信息不同步扣5分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重症探视系统：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ICU病房端与家属终端视频流畅，音频清晰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系统故障修复时间＜4小时</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探视中断超1小时未修复扣10分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备件管理：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原装备件储备充足（含常用模块、线缆等）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故障设备更换后功能恢复率100%</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备件短缺导致故障超时修复扣5分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0"/>
        </w:trPr>
        <w:tc>
          <w:tcPr>
            <w:gridSpan w:val="5"/>
            <w:shd w:val="clear" w:color="auto" w:fill="auto"/>
            <w:tcW w:w="898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年度总得分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87" w:line="219" w:lineRule="auto"/>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pStyle w:val="667"/>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spacing w:before="87" w:line="219" w:lineRule="auto"/>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spacing w:before="87" w:line="219" w:lineRule="auto"/>
        <w:rPr>
          <w:rFonts w:hint="eastAsia" w:ascii="宋体" w:hAnsi="宋体" w:eastAsia="宋体" w:cs="宋体"/>
          <w:b/>
          <w:bCs/>
          <w:spacing w:val="-17"/>
          <w:sz w:val="21"/>
          <w:szCs w:val="21"/>
        </w:rPr>
      </w:pPr>
      <w:r>
        <w:rPr>
          <w:rFonts w:hint="eastAsia" w:ascii="宋体" w:hAnsi="宋体" w:eastAsia="宋体" w:cs="宋体"/>
          <w:b/>
          <w:bCs/>
          <w:spacing w:val="-17"/>
          <w:sz w:val="21"/>
          <w:szCs w:val="21"/>
        </w:rPr>
      </w:r>
      <w:r/>
    </w:p>
    <w:p>
      <w:pPr>
        <w:spacing w:before="87" w:line="219" w:lineRule="auto"/>
        <w:rPr>
          <w:rFonts w:hint="eastAsia" w:ascii="宋体" w:hAnsi="宋体" w:eastAsia="宋体" w:cs="宋体"/>
          <w:sz w:val="21"/>
          <w:szCs w:val="21"/>
        </w:rPr>
      </w:pPr>
      <w:r>
        <w:rPr>
          <w:rFonts w:hint="eastAsia" w:ascii="宋体" w:hAnsi="宋体" w:eastAsia="宋体" w:cs="宋体"/>
          <w:b/>
          <w:bCs/>
          <w:spacing w:val="-17"/>
          <w:sz w:val="21"/>
          <w:szCs w:val="21"/>
        </w:rPr>
        <w:t xml:space="preserve">附 件 </w:t>
      </w:r>
      <w:r>
        <w:rPr>
          <w:rFonts w:hint="eastAsia" w:ascii="宋体" w:hAnsi="宋体" w:eastAsia="宋体" w:cs="宋体"/>
          <w:b/>
          <w:bCs/>
          <w:spacing w:val="-17"/>
          <w:sz w:val="21"/>
          <w:szCs w:val="21"/>
          <w:lang w:val="en-US" w:eastAsia="zh-CN"/>
        </w:rPr>
        <w:t xml:space="preserve">二</w:t>
      </w:r>
      <w:r>
        <w:rPr>
          <w:rFonts w:hint="eastAsia" w:ascii="宋体" w:hAnsi="宋体" w:eastAsia="宋体" w:cs="宋体"/>
          <w:b/>
          <w:bCs/>
          <w:spacing w:val="-17"/>
          <w:sz w:val="21"/>
          <w:szCs w:val="21"/>
        </w:rPr>
        <w:t xml:space="preserve">、</w:t>
      </w:r>
      <w:r>
        <w:rPr>
          <w:rFonts w:hint="eastAsia" w:ascii="宋体" w:hAnsi="宋体" w:eastAsia="宋体" w:cs="宋体"/>
          <w:sz w:val="21"/>
          <w:szCs w:val="21"/>
        </w:rPr>
        <w:t xml:space="preserve">丹阳市人民医院医院信息化保密协议</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鉴于乙方受甲方委托承担</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该项目将涉及甲方原业务系统的系统结构、系统原代码、系统帐号及口令、数据库内容、业务核心数据，项目建设需了解甲方的业务流程、各业务系统相关数据和信息，并获取相关文档资料。为进一步加强医疗卫生信息化行风建设，规范医疗卫生信息化机构操作行为，有效保障数据安全性、信息保密性等行为，营造隐私保密、安全和谐的实施环境，经甲、乙双方协商，现就文档资料、数据和信息使用所涉及的保密信息达成以下协议:</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一、保密信息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协议所称“保密信息”是指由本协议甲方以任何形式（包括但不限于:书面，口头，或以样品、范本、计算机程序或其他形式）向本协议乙方披露的任何信息和资料，以及乙方在工作中接触到的一切属于甲方的信息和资料。</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2、上述“保密信息”包括但不限于: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原业务系统的系统结构、系统原代码、系统帐号及口令、数据库内容、业务核心数据及业务流、业务系统相关数据和信息内容，以及其他专有信息等（以下统称“保密信息”）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3、“保密信息”不包括下列信息: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(1)在生效日之前或之后成为公众所知（非因乙方的过错）；</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(2)乙方没有使用保密信息而独立开发的信息;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(3)乙方从第三方合法获取的信息。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二、权利保证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甲方保证其向乙方披露的专有信息不侵犯任何第三方的知识产权及其它合法权益。</w:t>
      </w:r>
      <w:r/>
    </w:p>
    <w:p>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保密义务</w:t>
      </w:r>
      <w:r/>
    </w:p>
    <w:p>
      <w:pPr>
        <w:numPr>
          <w:ilvl w:val="0"/>
          <w:numId w:val="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乙方从甲方获得所有保密信息，乙方仅对保密信息具有使用权，而没有所有权、知识产权及解释权。</w:t>
      </w:r>
      <w:r/>
    </w:p>
    <w:p>
      <w:pPr>
        <w:numPr>
          <w:ilvl w:val="0"/>
          <w:numId w:val="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甲方所披露的保密信息只能被乙方用于本项目的实施工作，不得将甲方所披露的保密信息用于其它任何目的。</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3、乙方有义务妥善保管保密信息。乙方承诺采取合理的措施以保证保密信息不被泄露。</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仅能向有知悉必要的乙方人员（包括但不限于雇员或顾问）披露保密信息。一经发现对保密信息的任何未经授权的披露或乙方及其人员违反本协议时，乙方应立即通知甲方，并采取措施防止进一步未经授权而使用保密信息。</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5、未经甲方的事先书面批准，乙方不得直接或间接以任何形式或任何方式把保密信息或其中的任何部分披露、透露给任何第三方或者公开，乙方保证不向任何第三方披露本协议的存在或本协议的任何内容。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严禁乙方工作人员利用工作便利以任何途径和方式，为甲方统计医师个人及临床科室有关医药产品用量信息，或为第三方统计提供便利。若工作中发现其他人员有相关违法违纪或泄露相关信息的行为，应立即与甲方或乙方负责人反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7、乙方应当告知并以适当方式要求其参与本项工作之雇员遵守本协议规定，乙方人员向第三方披露保密信息，或依据该等保密信息向第三方做出任何建议，都被视为乙方违反本协议。</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8、乙方参加本项目的所有人员必须与乙方签有正式的保密协议，并且该人员在知晓保密信息前应已充分了解本协议的内容。</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乙方不得全部或部分复制或仿造保密信息。</w:t>
      </w:r>
      <w:r/>
    </w:p>
    <w:p>
      <w:pPr>
        <w:numPr>
          <w:ilvl w:val="0"/>
          <w:numId w:val="6"/>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甲方人员不得在未经过甲方纪检部门书面审批的情况下要求乙方为其统计医师个人及临床科室有关医药产品用量信息，或要求其以任何方式向第三方透露保密信息或其中的任何部分。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四、违约责任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违反本协议任何规定，均视为违约。违约方应当对其违约行为给甲方造成的损失承担赔偿责任，违约金为甲方与乙方签署的有关业务合作项目合同金额的10%，但当违约金不足以赔偿乙方给甲方造成的实际损失时，乙方仍须向甲方进行相应的赔偿，并向有关卫生计生行政部门报告。并严格按照《关于加强医院信息系统药品、高值耗材统计功能管理的通知》(卫办医发[2007]163号)相关规定处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五、保密期限</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甲方第一次向乙方披露任何保密信息之日后起直至该保密信息合法公开时止，乙方不得向任何第三方披露该保密信息。如果所涉及的保密信息依照国家主管机关或相关法律、法规另有规定的，适用其相关规定。乙方是否继续参与甲方关于该项目的工作，不影响保密义务的承担；任何一方违反本保密协议，违约方应赔偿守约方因此遭受的损失。</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六、争议解决</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凡因执行本协议所发生的或与本协议有关的一切争议，双方应通过友好协商解决。如果协商不能解决时，可向甲方所在地人民法院起诉。</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七、其他</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1、对于本协议条款的修改，只有经双方授权的代表书面签署方可生效并对双方具有约束力。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2、本协议正本一式肆份，甲乙双方各执贰份，均具同等法律效力。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3、合同生效日期以最后一个签字日为准。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乙方(盖章):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法定代表人(负责人):</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法定代表人(负责人):</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经办人签名:</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经办人签名:</w:t>
      </w:r>
      <w:r/>
    </w:p>
    <w:p>
      <w:pP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日期:</w:t>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ascii="宋体" w:hAnsi="宋体" w:cs="宋体"/>
          <w:b/>
          <w:bCs/>
          <w:sz w:val="32"/>
          <w:szCs w:val="32"/>
        </w:rPr>
      </w:r>
      <w:r/>
    </w:p>
    <w:p>
      <w:pPr>
        <w:pStyle w:val="664"/>
        <w:rPr>
          <w:rFonts w:ascii="宋体" w:hAnsi="宋体" w:cs="宋体"/>
          <w:b/>
          <w:bCs/>
          <w:sz w:val="32"/>
          <w:szCs w:val="32"/>
        </w:rPr>
      </w:pPr>
      <w:r>
        <w:rPr>
          <w:rFonts w:ascii="宋体" w:hAnsi="宋体" w:cs="宋体"/>
          <w:b/>
          <w:bCs/>
          <w:sz w:val="32"/>
          <w:szCs w:val="32"/>
        </w:rPr>
      </w:r>
      <w:r/>
    </w:p>
    <w:p>
      <w:pPr>
        <w:pStyle w:val="664"/>
        <w:rPr>
          <w:rFonts w:ascii="宋体" w:hAnsi="宋体" w:cs="宋体"/>
          <w:b/>
          <w:bCs/>
          <w:sz w:val="32"/>
          <w:szCs w:val="32"/>
        </w:rPr>
      </w:pPr>
      <w:r>
        <w:rPr>
          <w:rFonts w:ascii="宋体" w:hAnsi="宋体" w:cs="宋体"/>
          <w:b/>
          <w:bCs/>
          <w:sz w:val="32"/>
          <w:szCs w:val="32"/>
        </w:rPr>
      </w:r>
      <w:r/>
    </w:p>
    <w:p>
      <w:pP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楷体"/>
          <w:sz w:val="30"/>
          <w:szCs w:val="30"/>
        </w:rPr>
      </w:pPr>
      <w:r>
        <w:rPr>
          <w:rFonts w:hint="eastAsia" w:ascii="宋体" w:hAnsi="宋体" w:cs="宋体"/>
          <w:b/>
          <w:bCs/>
          <w:sz w:val="32"/>
          <w:szCs w:val="32"/>
        </w:rPr>
        <w:t xml:space="preserve">第四部分 采购需求</w:t>
      </w:r>
      <w:r/>
    </w:p>
    <w:p>
      <w:pPr>
        <w:spacing w:line="360" w:lineRule="auto"/>
        <w:rPr>
          <w:rFonts w:ascii="宋体" w:hAnsi="宋体" w:cs="宋体"/>
          <w:sz w:val="24"/>
        </w:rPr>
      </w:pPr>
      <w:r>
        <w:rPr>
          <w:rFonts w:ascii="宋体" w:hAnsi="宋体" w:cs="宋体"/>
          <w:sz w:val="24"/>
        </w:rPr>
      </w:r>
      <w:r/>
    </w:p>
    <w:p>
      <w:pPr>
        <w:numPr>
          <w:ilvl w:val="0"/>
          <w:numId w:val="0"/>
        </w:numPr>
        <w:rPr>
          <w:rFonts w:hint="eastAsia"/>
          <w:sz w:val="28"/>
          <w:szCs w:val="28"/>
        </w:rPr>
      </w:pPr>
      <w:r>
        <w:rPr>
          <w:rFonts w:hint="eastAsia"/>
          <w:sz w:val="28"/>
          <w:szCs w:val="28"/>
          <w:lang w:eastAsia="zh-CN"/>
        </w:rPr>
        <w:t xml:space="preserve">一、</w:t>
      </w:r>
      <w:r>
        <w:rPr>
          <w:rFonts w:hint="eastAsia"/>
          <w:sz w:val="28"/>
          <w:szCs w:val="28"/>
        </w:rPr>
        <w:t xml:space="preserve">项目概况：</w:t>
      </w:r>
      <w:r/>
    </w:p>
    <w:p>
      <w:pPr>
        <w:ind w:firstLine="480"/>
        <w:tabs>
          <w:tab w:val="left" w:pos="312"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丹阳市人民医院新建住院楼总建筑面积50498.26m²，为地下二层</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地上二十层，总床位约1000张。需要维保</w:t>
      </w:r>
      <w:r>
        <w:rPr>
          <w:rFonts w:hint="eastAsia" w:ascii="宋体" w:hAnsi="宋体" w:eastAsia="宋体" w:cs="宋体"/>
          <w:color w:val="auto"/>
          <w:sz w:val="24"/>
          <w:szCs w:val="24"/>
          <w:highlight w:val="none"/>
          <w:u w:val="none"/>
          <w:lang w:val="en-US" w:eastAsia="zh-CN"/>
        </w:rPr>
        <w:t xml:space="preserve">的系统</w:t>
      </w:r>
      <w:r>
        <w:rPr>
          <w:rFonts w:hint="eastAsia" w:ascii="宋体" w:hAnsi="宋体" w:eastAsia="宋体" w:cs="宋体"/>
          <w:color w:val="auto"/>
          <w:sz w:val="24"/>
          <w:szCs w:val="24"/>
          <w:highlight w:val="none"/>
          <w:u w:val="none"/>
        </w:rPr>
        <w:t xml:space="preserve">如下：无线网络系统、UPS系统</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精密空调、环境监控、冷通道系统、广播系统、智能卡应用系统（门禁）、水电管理（含控制、采集）、楼宇控制、信息发布（含各种显示屏）、手术示教、病房呼叫、重症探视系统。</w:t>
      </w:r>
      <w:r/>
    </w:p>
    <w:p>
      <w:pPr>
        <w:numPr>
          <w:ilvl w:val="0"/>
          <w:numId w:val="0"/>
        </w:numPr>
        <w:rPr>
          <w:rFonts w:hint="eastAsia" w:ascii="宋体" w:hAnsi="宋体" w:eastAsia="宋体" w:cs="宋体"/>
          <w:sz w:val="28"/>
          <w:szCs w:val="28"/>
          <w:highlight w:val="none"/>
        </w:rPr>
      </w:pPr>
      <w:r>
        <w:rPr>
          <w:rFonts w:hint="eastAsia" w:ascii="宋体" w:hAnsi="宋体" w:eastAsia="宋体" w:cs="宋体"/>
          <w:b/>
          <w:spacing w:val="-2"/>
          <w:sz w:val="28"/>
          <w:szCs w:val="28"/>
          <w:highlight w:val="none"/>
          <w:lang w:eastAsia="zh-CN"/>
        </w:rPr>
        <w:t xml:space="preserve">★二、</w:t>
      </w:r>
      <w:r>
        <w:rPr>
          <w:rFonts w:hint="eastAsia" w:ascii="宋体" w:hAnsi="宋体" w:eastAsia="宋体" w:cs="宋体"/>
          <w:sz w:val="28"/>
          <w:szCs w:val="28"/>
          <w:highlight w:val="none"/>
        </w:rPr>
        <w:t xml:space="preserve">技术要求：</w:t>
      </w:r>
      <w:r/>
    </w:p>
    <w:p>
      <w:pPr>
        <w:pStyle w:val="826"/>
        <w:ind w:left="0"/>
        <w:rPr>
          <w:rFonts w:ascii="幼圆" w:hAnsi="幼圆"/>
          <w:b/>
          <w:color w:val="000000"/>
          <w:sz w:val="30"/>
          <w:szCs w:val="20"/>
          <w:highlight w:val="none"/>
        </w:rPr>
      </w:pPr>
      <w:r>
        <w:rPr>
          <w:rFonts w:hint="eastAsia" w:ascii="幼圆" w:hAnsi="幼圆"/>
          <w:b/>
          <w:color w:val="000000"/>
          <w:sz w:val="24"/>
          <w:highlight w:val="none"/>
        </w:rPr>
        <w:t xml:space="preserve">（一）采购标的</w:t>
      </w:r>
      <w:r/>
    </w:p>
    <w:p>
      <w:r/>
      <w:r/>
    </w:p>
    <w:p>
      <w:pPr>
        <w:jc w:val="center"/>
        <w:rPr>
          <w:sz w:val="24"/>
        </w:rPr>
      </w:pPr>
      <w:r>
        <w:rPr>
          <w:rFonts w:hint="eastAsia" w:ascii="幼圆" w:hAnsi="幼圆"/>
          <w:b/>
          <w:color w:val="000000"/>
          <w:sz w:val="30"/>
          <w:szCs w:val="20"/>
          <w:lang w:eastAsia="zh-CN"/>
        </w:rPr>
        <w:t xml:space="preserve">服务</w:t>
      </w:r>
      <w:r>
        <w:rPr>
          <w:rFonts w:hint="eastAsia" w:ascii="幼圆" w:hAnsi="幼圆"/>
          <w:b/>
          <w:color w:val="000000"/>
          <w:sz w:val="30"/>
          <w:szCs w:val="20"/>
        </w:rPr>
        <w:t xml:space="preserve">类标的清单</w:t>
      </w:r>
      <w:r/>
    </w:p>
    <w:tbl>
      <w:tblPr>
        <w:tblStyle w:val="663"/>
        <w:tblW w:w="4617" w:type="pct"/>
        <w:tblInd w:w="147" w:type="dxa"/>
        <w:tblLayout w:type="autofit"/>
        <w:tblCellMar>
          <w:left w:w="108" w:type="dxa"/>
          <w:top w:w="0" w:type="dxa"/>
          <w:right w:w="108" w:type="dxa"/>
          <w:bottom w:w="0" w:type="dxa"/>
        </w:tblCellMar>
        <w:tblLook w:val="04A0" w:firstRow="1" w:lastRow="0" w:firstColumn="1" w:lastColumn="0" w:noHBand="0" w:noVBand="1"/>
      </w:tblPr>
      <w:tblGrid>
        <w:gridCol w:w="852"/>
        <w:gridCol w:w="2881"/>
        <w:gridCol w:w="852"/>
        <w:gridCol w:w="1596"/>
        <w:gridCol w:w="1596"/>
        <w:gridCol w:w="1115"/>
      </w:tblGrid>
      <w:tr>
        <w:trPr>
          <w:trHeight w:val="684"/>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2881"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标的名称</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计量单位</w:t>
            </w:r>
            <w:r/>
          </w:p>
        </w:tc>
        <w:tc>
          <w:tcPr>
            <w:tcBorders>
              <w:top w:val="single" w:color="000000" w:sz="4" w:space="0"/>
              <w:left w:val="none" w:color="000000" w:sz="4" w:space="0"/>
              <w:bottom w:val="single" w:color="000000" w:sz="4" w:space="0"/>
              <w:right w:val="single" w:color="000000" w:sz="4" w:space="0"/>
            </w:tcBorders>
            <w:tcW w:w="1596"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none" w:color="000000" w:sz="4" w:space="0"/>
              <w:bottom w:val="single" w:color="000000" w:sz="4" w:space="0"/>
              <w:right w:val="single" w:color="000000" w:sz="4" w:space="0"/>
            </w:tcBorders>
            <w:tcW w:w="1596" w:type="dxa"/>
            <w:vAlign w:val="center"/>
            <w:textDirection w:val="lrTb"/>
            <w:noWrap/>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是否接受进口产品</w:t>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备注</w:t>
            </w:r>
            <w:r/>
          </w:p>
        </w:tc>
      </w:tr>
      <w:tr>
        <w:trPr>
          <w:trHeight w:val="312"/>
        </w:trPr>
        <w:tc>
          <w:tcPr>
            <w:tcBorders>
              <w:top w:val="non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2881"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b w:val="0"/>
                <w:bCs/>
                <w:color w:val="auto"/>
                <w:sz w:val="24"/>
                <w:szCs w:val="24"/>
                <w:highlight w:val="none"/>
                <w:u w:val="none"/>
                <w:lang w:val="en-US" w:eastAsia="zh-CN"/>
              </w:rPr>
              <w:t xml:space="preserve">丹阳市人民医院</w:t>
            </w:r>
            <w:r>
              <w:rPr>
                <w:rFonts w:hint="eastAsia" w:ascii="宋体" w:hAnsi="宋体" w:eastAsia="宋体" w:cs="宋体"/>
                <w:b w:val="0"/>
                <w:bCs w:val="0"/>
                <w:color w:val="auto"/>
                <w:sz w:val="24"/>
                <w:szCs w:val="24"/>
                <w:highlight w:val="none"/>
                <w:u w:val="none"/>
              </w:rPr>
              <w:t xml:space="preserve">新建住院楼智能化维保服务</w:t>
            </w:r>
            <w:r>
              <w:rPr>
                <w:rFonts w:hint="eastAsia" w:ascii="宋体" w:hAnsi="宋体" w:eastAsia="宋体" w:cs="宋体"/>
                <w:b w:val="0"/>
                <w:bCs w:val="0"/>
                <w:color w:val="auto"/>
                <w:sz w:val="24"/>
                <w:szCs w:val="24"/>
                <w:highlight w:val="none"/>
                <w:u w:val="none"/>
                <w:lang w:eastAsia="zh-CN"/>
              </w:rPr>
              <w:t xml:space="preserve">采购项目</w:t>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年</w:t>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否</w:t>
            </w:r>
            <w:r/>
          </w:p>
        </w:tc>
        <w:tc>
          <w:tcPr>
            <w:tcBorders>
              <w:top w:val="none" w:color="000000" w:sz="4" w:space="0"/>
              <w:left w:val="none" w:color="000000" w:sz="4" w:space="0"/>
              <w:bottom w:val="single" w:color="000000" w:sz="4" w:space="0"/>
              <w:right w:val="single" w:color="000000" w:sz="4" w:space="0"/>
            </w:tcBorders>
            <w:tcW w:w="1115"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6"/>
      </w:pPr>
      <w:r/>
      <w:r/>
    </w:p>
    <w:p>
      <w:pPr>
        <w:rPr>
          <w:b/>
          <w:spacing w:val="-2"/>
          <w:sz w:val="24"/>
          <w:highlight w:val="none"/>
        </w:rPr>
      </w:pPr>
      <w:r>
        <w:rPr>
          <w:rFonts w:hint="eastAsia"/>
          <w:b/>
          <w:spacing w:val="-2"/>
          <w:sz w:val="24"/>
          <w:highlight w:val="none"/>
          <w:lang w:eastAsia="zh-CN"/>
        </w:rPr>
        <w:t xml:space="preserve">（二）</w:t>
      </w:r>
      <w:r>
        <w:rPr>
          <w:b/>
          <w:spacing w:val="-2"/>
          <w:sz w:val="24"/>
          <w:highlight w:val="none"/>
        </w:rPr>
        <w:t xml:space="preserve">技术及</w:t>
      </w:r>
      <w:r>
        <w:rPr>
          <w:rFonts w:hint="eastAsia"/>
          <w:b/>
          <w:spacing w:val="-2"/>
          <w:sz w:val="24"/>
          <w:highlight w:val="none"/>
          <w:lang w:eastAsia="zh-CN"/>
        </w:rPr>
        <w:t xml:space="preserve">服务</w:t>
      </w:r>
      <w:r>
        <w:rPr>
          <w:b/>
          <w:spacing w:val="-2"/>
          <w:sz w:val="24"/>
          <w:highlight w:val="none"/>
        </w:rPr>
        <w:t xml:space="preserve">要求</w:t>
      </w:r>
      <w:r/>
    </w:p>
    <w:p>
      <w:pPr>
        <w:pStyle w:val="654"/>
        <w:numPr>
          <w:ilvl w:val="1"/>
          <w:numId w:val="0"/>
        </w:numPr>
        <w:ind w:firstLine="241"/>
        <w:jc w:val="left"/>
        <w:keepLines w:val="0"/>
        <w:pageBreakBefore w:val="0"/>
        <w:spacing w:line="420" w:lineRule="exact"/>
        <w:tabs>
          <w:tab w:val="left" w:pos="42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auto"/>
          <w:sz w:val="24"/>
          <w:szCs w:val="24"/>
          <w:lang w:val="en-US" w:eastAsia="zh-CN" w:bidi="ar-SA"/>
        </w:rPr>
        <w:t xml:space="preserve">1.设备参数：</w:t>
      </w:r>
      <w:r/>
    </w:p>
    <w:tbl>
      <w:tblPr>
        <w:tblStyle w:val="663"/>
        <w:tblW w:w="8486" w:type="dxa"/>
        <w:jc w:val="center"/>
        <w:tblLayout w:type="fixed"/>
        <w:tblCellMar>
          <w:left w:w="108" w:type="dxa"/>
          <w:top w:w="0" w:type="dxa"/>
          <w:right w:w="108" w:type="dxa"/>
          <w:bottom w:w="0" w:type="dxa"/>
        </w:tblCellMar>
        <w:tblLook w:val="04A0" w:firstRow="1" w:lastRow="0" w:firstColumn="1" w:lastColumn="0" w:noHBand="0" w:noVBand="1"/>
      </w:tblPr>
      <w:tblGrid>
        <w:gridCol w:w="585"/>
        <w:gridCol w:w="4003"/>
        <w:gridCol w:w="1267"/>
        <w:gridCol w:w="1203"/>
        <w:gridCol w:w="658"/>
        <w:gridCol w:w="770"/>
      </w:tblGrid>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子系统名称：无线网络系统</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单位</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WLAN室内信号分布系统基站（含软、硬件）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WIDS-HD</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WLAN室内信号分布系统外网基站（含软、硬件）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WIDS-DT</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超宽频天线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OT-0460VS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宽带耦合器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OF-C046005S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宽带二功分器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OF-S046002S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批</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宽带三功分器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OF-S046003S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宽带四功分器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昂科</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OF-S046004S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子系统名称：UPS系统</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机房UPS 主机柜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MR33200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功率模块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MR3340-J</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12V150AH</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电池组开关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电池连接线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卷</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弱电间UPS 主机柜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MR33125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功率模块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MR3325-J</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蓄电池</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rPr>
                <w:b/>
                <w:bCs/>
                <w:color w:val="auto"/>
                <w:highlight w:val="none"/>
              </w:rPr>
            </w:pPr>
            <w:r>
              <w:rPr>
                <w:rFonts w:hint="eastAsia" w:ascii="宋体" w:hAnsi="宋体" w:cs="宋体"/>
                <w:b/>
                <w:bCs/>
                <w:color w:val="auto"/>
                <w:sz w:val="18"/>
                <w:szCs w:val="18"/>
                <w:highlight w:val="none"/>
                <w:lang w:bidi="ar"/>
              </w:rPr>
              <w:t xml:space="preserve">12V/150AH</w:t>
            </w:r>
            <w:r/>
          </w:p>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电池组开关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电池连接线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卷</w:t>
            </w:r>
            <w:r/>
          </w:p>
        </w:tc>
      </w:tr>
      <w:tr>
        <w:trPr>
          <w:jc w:val="center"/>
          <w:trHeight w:val="300"/>
        </w:trPr>
        <w:tc>
          <w:tcPr>
            <w:gridSpan w:val="5"/>
            <w:tcBorders>
              <w:top w:val="single" w:color="000000" w:sz="4" w:space="0"/>
              <w:left w:val="single" w:color="000000" w:sz="4" w:space="0"/>
              <w:bottom w:val="single" w:color="000000" w:sz="4" w:space="0"/>
              <w:right w:val="single" w:color="000000" w:sz="4" w:space="0"/>
            </w:tcBorders>
            <w:tcW w:w="7716"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子系统名称：精密空调系统</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精密空调</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KHJA-P10</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0BD</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通讯卡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RS485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5"/>
            <w:tcBorders>
              <w:top w:val="single" w:color="000000" w:sz="4" w:space="0"/>
              <w:left w:val="single" w:color="000000" w:sz="4" w:space="0"/>
              <w:bottom w:val="single" w:color="000000" w:sz="4" w:space="0"/>
              <w:right w:val="single" w:color="000000" w:sz="4" w:space="0"/>
            </w:tcBorders>
            <w:tcW w:w="7716"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子系统名称：环境监控系统</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精密配电监测软件模块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ALP2000-SPD</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UPS监控软件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ALP2000-UPS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精密空调监控软件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ALP2000-AC</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温湿度采集器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ALP1002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温湿度监测软件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ALP2000-HT</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不定位漏液控制器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ALP1003</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不定位漏水感应线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漏水监测软件模块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ALP2000-LEAK</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烟雾传感器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LH93</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 xml:space="preserve">消防报警软件模块</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保证四个七氟丙烷钢瓶压力正常</w:t>
            </w:r>
            <w:r>
              <w:rPr>
                <w:rFonts w:hint="eastAsia" w:ascii="宋体" w:hAnsi="宋体" w:cs="宋体"/>
                <w:color w:val="auto"/>
                <w:sz w:val="18"/>
                <w:szCs w:val="1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ALP2000-FR</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门禁系统软件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ALP2000-MJ</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视频监控软件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ALP2000-NVR</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WiseIDC-B前端监控主机</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ALP1901A</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触摸屏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KT-0001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短信告警器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GPRS MODEM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嵌入式监控系统软件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ALP2000-C</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WiseIDC-M集中管理主机</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艾勒普</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ALP2000-1U</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gridSpan w:val="5"/>
            <w:tcBorders>
              <w:top w:val="single" w:color="000000" w:sz="4" w:space="0"/>
              <w:left w:val="single" w:color="000000" w:sz="4" w:space="0"/>
              <w:bottom w:val="single" w:color="000000" w:sz="4" w:space="0"/>
              <w:right w:val="single" w:color="000000" w:sz="4" w:space="0"/>
            </w:tcBorders>
            <w:tcW w:w="7716"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子系统名称：冷通道系统（宽*深：1200mm*10200mm）</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标准活动天窗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600mm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标准封闭天窗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600mm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支撑板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200mm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机柜适配框</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冷通道封闭门 </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 2000mm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电源控制盒</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标准盒子</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内部照明灯</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LED</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精密配电列头柜U</w:t>
            </w:r>
            <w:r>
              <w:rPr>
                <w:rStyle w:val="1141"/>
                <w:rFonts w:hint="default"/>
                <w:color w:val="auto"/>
                <w:highlight w:val="none"/>
                <w:lang w:bidi="ar"/>
              </w:rPr>
              <w:t xml:space="preserve">PS</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精密配电列头柜动力</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ATS</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ATS32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UPS输入输出配电柜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UPS输入输出配电柜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科华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弱电间配电箱</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柜体国产定制,空开采用施耐德空开</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 name="Text_Box_1"/>
                      <wp:cNvGraphicFramePr/>
                      <a:graphic xmlns:a="http://schemas.openxmlformats.org/drawingml/2006/main">
                        <a:graphicData uri="http://schemas.openxmlformats.org/drawingml/2006/picture">
                          <pic:pic xmlns:pic="http://schemas.openxmlformats.org/drawingml/2006/picture">
                            <pic:nvPicPr>
                              <pic:cNvPr id="166" name="Text_Box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 name="Text_Box_3"/>
                      <wp:cNvGraphicFramePr/>
                      <a:graphic xmlns:a="http://schemas.openxmlformats.org/drawingml/2006/main">
                        <a:graphicData uri="http://schemas.openxmlformats.org/drawingml/2006/picture">
                          <pic:pic xmlns:pic="http://schemas.openxmlformats.org/drawingml/2006/picture">
                            <pic:nvPicPr>
                              <pic:cNvPr id="167" name="Text_Box_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 name="Text_Box_7"/>
                      <wp:cNvGraphicFramePr/>
                      <a:graphic xmlns:a="http://schemas.openxmlformats.org/drawingml/2006/main">
                        <a:graphicData uri="http://schemas.openxmlformats.org/drawingml/2006/picture">
                          <pic:pic xmlns:pic="http://schemas.openxmlformats.org/drawingml/2006/picture">
                            <pic:nvPicPr>
                              <pic:cNvPr id="153" name="Text_Box_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 name="Text_Box_15"/>
                      <wp:cNvGraphicFramePr/>
                      <a:graphic xmlns:a="http://schemas.openxmlformats.org/drawingml/2006/main">
                        <a:graphicData uri="http://schemas.openxmlformats.org/drawingml/2006/picture">
                          <pic:pic xmlns:pic="http://schemas.openxmlformats.org/drawingml/2006/picture">
                            <pic:nvPicPr>
                              <pic:cNvPr id="159" name="Text_Box_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 name="Text_Box_31"/>
                      <wp:cNvGraphicFramePr/>
                      <a:graphic xmlns:a="http://schemas.openxmlformats.org/drawingml/2006/main">
                        <a:graphicData uri="http://schemas.openxmlformats.org/drawingml/2006/picture">
                          <pic:pic xmlns:pic="http://schemas.openxmlformats.org/drawingml/2006/picture">
                            <pic:nvPicPr>
                              <pic:cNvPr id="147" name="Text_Box_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 name="Text_Box_63"/>
                      <wp:cNvGraphicFramePr/>
                      <a:graphic xmlns:a="http://schemas.openxmlformats.org/drawingml/2006/main">
                        <a:graphicData uri="http://schemas.openxmlformats.org/drawingml/2006/picture">
                          <pic:pic xmlns:pic="http://schemas.openxmlformats.org/drawingml/2006/picture">
                            <pic:nvPicPr>
                              <pic:cNvPr id="158" name="Text_Box_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 name="Text_Box_127"/>
                      <wp:cNvGraphicFramePr/>
                      <a:graphic xmlns:a="http://schemas.openxmlformats.org/drawingml/2006/main">
                        <a:graphicData uri="http://schemas.openxmlformats.org/drawingml/2006/picture">
                          <pic:pic xmlns:pic="http://schemas.openxmlformats.org/drawingml/2006/picture">
                            <pic:nvPicPr>
                              <pic:cNvPr id="160" name="Text_Box_1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 name="Text_Box_255"/>
                      <wp:cNvGraphicFramePr/>
                      <a:graphic xmlns:a="http://schemas.openxmlformats.org/drawingml/2006/main">
                        <a:graphicData uri="http://schemas.openxmlformats.org/drawingml/2006/picture">
                          <pic:pic xmlns:pic="http://schemas.openxmlformats.org/drawingml/2006/picture">
                            <pic:nvPicPr>
                              <pic:cNvPr id="154" name="Text_Box_2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 name="Text_Box_511"/>
                      <wp:cNvGraphicFramePr/>
                      <a:graphic xmlns:a="http://schemas.openxmlformats.org/drawingml/2006/main">
                        <a:graphicData uri="http://schemas.openxmlformats.org/drawingml/2006/picture">
                          <pic:pic xmlns:pic="http://schemas.openxmlformats.org/drawingml/2006/picture">
                            <pic:nvPicPr>
                              <pic:cNvPr id="161" name="Text_Box_5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 name="Text_Box_370"/>
                      <wp:cNvGraphicFramePr/>
                      <a:graphic xmlns:a="http://schemas.openxmlformats.org/drawingml/2006/main">
                        <a:graphicData uri="http://schemas.openxmlformats.org/drawingml/2006/picture">
                          <pic:pic xmlns:pic="http://schemas.openxmlformats.org/drawingml/2006/picture">
                            <pic:nvPicPr>
                              <pic:cNvPr id="162" name="Text_Box_3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 name="Text_Box_369"/>
                      <wp:cNvGraphicFramePr/>
                      <a:graphic xmlns:a="http://schemas.openxmlformats.org/drawingml/2006/main">
                        <a:graphicData uri="http://schemas.openxmlformats.org/drawingml/2006/picture">
                          <pic:pic xmlns:pic="http://schemas.openxmlformats.org/drawingml/2006/picture">
                            <pic:nvPicPr>
                              <pic:cNvPr id="155" name="Text_Box_3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 name="Text_Box_510"/>
                      <wp:cNvGraphicFramePr/>
                      <a:graphic xmlns:a="http://schemas.openxmlformats.org/drawingml/2006/main">
                        <a:graphicData uri="http://schemas.openxmlformats.org/drawingml/2006/picture">
                          <pic:pic xmlns:pic="http://schemas.openxmlformats.org/drawingml/2006/picture">
                            <pic:nvPicPr>
                              <pic:cNvPr id="145" name="Text_Box_5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 name="Text_Box_368"/>
                      <wp:cNvGraphicFramePr/>
                      <a:graphic xmlns:a="http://schemas.openxmlformats.org/drawingml/2006/main">
                        <a:graphicData uri="http://schemas.openxmlformats.org/drawingml/2006/picture">
                          <pic:pic xmlns:pic="http://schemas.openxmlformats.org/drawingml/2006/picture">
                            <pic:nvPicPr>
                              <pic:cNvPr id="163" name="Text_Box_3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 name="Text_Box_367"/>
                      <wp:cNvGraphicFramePr/>
                      <a:graphic xmlns:a="http://schemas.openxmlformats.org/drawingml/2006/main">
                        <a:graphicData uri="http://schemas.openxmlformats.org/drawingml/2006/picture">
                          <pic:pic xmlns:pic="http://schemas.openxmlformats.org/drawingml/2006/picture">
                            <pic:nvPicPr>
                              <pic:cNvPr id="150" name="Text_Box_3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 name="Text_Box_254"/>
                      <wp:cNvGraphicFramePr/>
                      <a:graphic xmlns:a="http://schemas.openxmlformats.org/drawingml/2006/main">
                        <a:graphicData uri="http://schemas.openxmlformats.org/drawingml/2006/picture">
                          <pic:pic xmlns:pic="http://schemas.openxmlformats.org/drawingml/2006/picture">
                            <pic:nvPicPr>
                              <pic:cNvPr id="164" name="Text_Box_2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 name="Text_Box_509"/>
                      <wp:cNvGraphicFramePr/>
                      <a:graphic xmlns:a="http://schemas.openxmlformats.org/drawingml/2006/main">
                        <a:graphicData uri="http://schemas.openxmlformats.org/drawingml/2006/picture">
                          <pic:pic xmlns:pic="http://schemas.openxmlformats.org/drawingml/2006/picture">
                            <pic:nvPicPr>
                              <pic:cNvPr id="165" name="Text_Box_5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 name="Text_Box_366"/>
                      <wp:cNvGraphicFramePr/>
                      <a:graphic xmlns:a="http://schemas.openxmlformats.org/drawingml/2006/main">
                        <a:graphicData uri="http://schemas.openxmlformats.org/drawingml/2006/picture">
                          <pic:pic xmlns:pic="http://schemas.openxmlformats.org/drawingml/2006/picture">
                            <pic:nvPicPr>
                              <pic:cNvPr id="168" name="Text_Box_3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 name="Text_Box_365"/>
                      <wp:cNvGraphicFramePr/>
                      <a:graphic xmlns:a="http://schemas.openxmlformats.org/drawingml/2006/main">
                        <a:graphicData uri="http://schemas.openxmlformats.org/drawingml/2006/picture">
                          <pic:pic xmlns:pic="http://schemas.openxmlformats.org/drawingml/2006/picture">
                            <pic:nvPicPr>
                              <pic:cNvPr id="169" name="Text_Box_3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 name="Text_Box_508"/>
                      <wp:cNvGraphicFramePr/>
                      <a:graphic xmlns:a="http://schemas.openxmlformats.org/drawingml/2006/main">
                        <a:graphicData uri="http://schemas.openxmlformats.org/drawingml/2006/picture">
                          <pic:pic xmlns:pic="http://schemas.openxmlformats.org/drawingml/2006/picture">
                            <pic:nvPicPr>
                              <pic:cNvPr id="170" name="Text_Box_5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 name="Text_Box_364"/>
                      <wp:cNvGraphicFramePr/>
                      <a:graphic xmlns:a="http://schemas.openxmlformats.org/drawingml/2006/main">
                        <a:graphicData uri="http://schemas.openxmlformats.org/drawingml/2006/picture">
                          <pic:pic xmlns:pic="http://schemas.openxmlformats.org/drawingml/2006/picture">
                            <pic:nvPicPr>
                              <pic:cNvPr id="148" name="Text_Box_3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 name="Text_Box_363"/>
                      <wp:cNvGraphicFramePr/>
                      <a:graphic xmlns:a="http://schemas.openxmlformats.org/drawingml/2006/main">
                        <a:graphicData uri="http://schemas.openxmlformats.org/drawingml/2006/picture">
                          <pic:pic xmlns:pic="http://schemas.openxmlformats.org/drawingml/2006/picture">
                            <pic:nvPicPr>
                              <pic:cNvPr id="146" name="Text_Box_3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9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 name="Text_Box_126"/>
                      <wp:cNvGraphicFramePr/>
                      <a:graphic xmlns:a="http://schemas.openxmlformats.org/drawingml/2006/main">
                        <a:graphicData uri="http://schemas.openxmlformats.org/drawingml/2006/picture">
                          <pic:pic xmlns:pic="http://schemas.openxmlformats.org/drawingml/2006/picture">
                            <pic:nvPicPr>
                              <pic:cNvPr id="151" name="Text_Box_1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 name="Text_Box_253"/>
                      <wp:cNvGraphicFramePr/>
                      <a:graphic xmlns:a="http://schemas.openxmlformats.org/drawingml/2006/main">
                        <a:graphicData uri="http://schemas.openxmlformats.org/drawingml/2006/picture">
                          <pic:pic xmlns:pic="http://schemas.openxmlformats.org/drawingml/2006/picture">
                            <pic:nvPicPr>
                              <pic:cNvPr id="156" name="Text_Box_2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1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 name="Text_Box_507"/>
                      <wp:cNvGraphicFramePr/>
                      <a:graphic xmlns:a="http://schemas.openxmlformats.org/drawingml/2006/main">
                        <a:graphicData uri="http://schemas.openxmlformats.org/drawingml/2006/picture">
                          <pic:pic xmlns:pic="http://schemas.openxmlformats.org/drawingml/2006/picture">
                            <pic:nvPicPr>
                              <pic:cNvPr id="149" name="Text_Box_5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2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 name="Text_Box_362"/>
                      <wp:cNvGraphicFramePr/>
                      <a:graphic xmlns:a="http://schemas.openxmlformats.org/drawingml/2006/main">
                        <a:graphicData uri="http://schemas.openxmlformats.org/drawingml/2006/picture">
                          <pic:pic xmlns:pic="http://schemas.openxmlformats.org/drawingml/2006/picture">
                            <pic:nvPicPr>
                              <pic:cNvPr id="152" name="Text_Box_3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3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 name="Text_Box_361"/>
                      <wp:cNvGraphicFramePr/>
                      <a:graphic xmlns:a="http://schemas.openxmlformats.org/drawingml/2006/main">
                        <a:graphicData uri="http://schemas.openxmlformats.org/drawingml/2006/picture">
                          <pic:pic xmlns:pic="http://schemas.openxmlformats.org/drawingml/2006/picture">
                            <pic:nvPicPr>
                              <pic:cNvPr id="157" name="Text_Box_3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4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 name="Text_Box_506"/>
                      <wp:cNvGraphicFramePr/>
                      <a:graphic xmlns:a="http://schemas.openxmlformats.org/drawingml/2006/main">
                        <a:graphicData uri="http://schemas.openxmlformats.org/drawingml/2006/picture">
                          <pic:pic xmlns:pic="http://schemas.openxmlformats.org/drawingml/2006/picture">
                            <pic:nvPicPr>
                              <pic:cNvPr id="172" name="Text_Box_5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5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 name="Text_Box_360"/>
                      <wp:cNvGraphicFramePr/>
                      <a:graphic xmlns:a="http://schemas.openxmlformats.org/drawingml/2006/main">
                        <a:graphicData uri="http://schemas.openxmlformats.org/drawingml/2006/picture">
                          <pic:pic xmlns:pic="http://schemas.openxmlformats.org/drawingml/2006/picture">
                            <pic:nvPicPr>
                              <pic:cNvPr id="173" name="Text_Box_3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 name="Text_Box_359"/>
                      <wp:cNvGraphicFramePr/>
                      <a:graphic xmlns:a="http://schemas.openxmlformats.org/drawingml/2006/main">
                        <a:graphicData uri="http://schemas.openxmlformats.org/drawingml/2006/picture">
                          <pic:pic xmlns:pic="http://schemas.openxmlformats.org/drawingml/2006/picture">
                            <pic:nvPicPr>
                              <pic:cNvPr id="171" name="Text_Box_3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7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 name="Text_Box_252"/>
                      <wp:cNvGraphicFramePr/>
                      <a:graphic xmlns:a="http://schemas.openxmlformats.org/drawingml/2006/main">
                        <a:graphicData uri="http://schemas.openxmlformats.org/drawingml/2006/picture">
                          <pic:pic xmlns:pic="http://schemas.openxmlformats.org/drawingml/2006/picture">
                            <pic:nvPicPr>
                              <pic:cNvPr id="107" name="Text_Box_2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8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 name="Text_Box_505"/>
                      <wp:cNvGraphicFramePr/>
                      <a:graphic xmlns:a="http://schemas.openxmlformats.org/drawingml/2006/main">
                        <a:graphicData uri="http://schemas.openxmlformats.org/drawingml/2006/picture">
                          <pic:pic xmlns:pic="http://schemas.openxmlformats.org/drawingml/2006/picture">
                            <pic:nvPicPr>
                              <pic:cNvPr id="97" name="Text_Box_5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9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 name="Text_Box_358"/>
                      <wp:cNvGraphicFramePr/>
                      <a:graphic xmlns:a="http://schemas.openxmlformats.org/drawingml/2006/main">
                        <a:graphicData uri="http://schemas.openxmlformats.org/drawingml/2006/picture">
                          <pic:pic xmlns:pic="http://schemas.openxmlformats.org/drawingml/2006/picture">
                            <pic:nvPicPr>
                              <pic:cNvPr id="99" name="Text_Box_3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1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 name="Text_Box_357"/>
                      <wp:cNvGraphicFramePr/>
                      <a:graphic xmlns:a="http://schemas.openxmlformats.org/drawingml/2006/main">
                        <a:graphicData uri="http://schemas.openxmlformats.org/drawingml/2006/picture">
                          <pic:pic xmlns:pic="http://schemas.openxmlformats.org/drawingml/2006/picture">
                            <pic:nvPicPr>
                              <pic:cNvPr id="80" name="Text_Box_3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2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 name="Text_Box_504"/>
                      <wp:cNvGraphicFramePr/>
                      <a:graphic xmlns:a="http://schemas.openxmlformats.org/drawingml/2006/main">
                        <a:graphicData uri="http://schemas.openxmlformats.org/drawingml/2006/picture">
                          <pic:pic xmlns:pic="http://schemas.openxmlformats.org/drawingml/2006/picture">
                            <pic:nvPicPr>
                              <pic:cNvPr id="106" name="Text_Box_5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3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 name="Text_Box_356"/>
                      <wp:cNvGraphicFramePr/>
                      <a:graphic xmlns:a="http://schemas.openxmlformats.org/drawingml/2006/main">
                        <a:graphicData uri="http://schemas.openxmlformats.org/drawingml/2006/picture">
                          <pic:pic xmlns:pic="http://schemas.openxmlformats.org/drawingml/2006/picture">
                            <pic:nvPicPr>
                              <pic:cNvPr id="104" name="Text_Box_3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4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 name="Text_Box_355"/>
                      <wp:cNvGraphicFramePr/>
                      <a:graphic xmlns:a="http://schemas.openxmlformats.org/drawingml/2006/main">
                        <a:graphicData uri="http://schemas.openxmlformats.org/drawingml/2006/picture">
                          <pic:pic xmlns:pic="http://schemas.openxmlformats.org/drawingml/2006/picture">
                            <pic:nvPicPr>
                              <pic:cNvPr id="94" name="Text_Box_3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5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 name="Text_Box_62"/>
                      <wp:cNvGraphicFramePr/>
                      <a:graphic xmlns:a="http://schemas.openxmlformats.org/drawingml/2006/main">
                        <a:graphicData uri="http://schemas.openxmlformats.org/drawingml/2006/picture">
                          <pic:pic xmlns:pic="http://schemas.openxmlformats.org/drawingml/2006/picture">
                            <pic:nvPicPr>
                              <pic:cNvPr id="95" name="Text_Box_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6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 name="Text_Box_125"/>
                      <wp:cNvGraphicFramePr/>
                      <a:graphic xmlns:a="http://schemas.openxmlformats.org/drawingml/2006/main">
                        <a:graphicData uri="http://schemas.openxmlformats.org/drawingml/2006/picture">
                          <pic:pic xmlns:pic="http://schemas.openxmlformats.org/drawingml/2006/picture">
                            <pic:nvPicPr>
                              <pic:cNvPr id="96" name="Text_Box_1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7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 name="Text_Box_251"/>
                      <wp:cNvGraphicFramePr/>
                      <a:graphic xmlns:a="http://schemas.openxmlformats.org/drawingml/2006/main">
                        <a:graphicData uri="http://schemas.openxmlformats.org/drawingml/2006/picture">
                          <pic:pic xmlns:pic="http://schemas.openxmlformats.org/drawingml/2006/picture">
                            <pic:nvPicPr>
                              <pic:cNvPr id="98" name="Text_Box_2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8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 name="Text_Box_503"/>
                      <wp:cNvGraphicFramePr/>
                      <a:graphic xmlns:a="http://schemas.openxmlformats.org/drawingml/2006/main">
                        <a:graphicData uri="http://schemas.openxmlformats.org/drawingml/2006/picture">
                          <pic:pic xmlns:pic="http://schemas.openxmlformats.org/drawingml/2006/picture">
                            <pic:nvPicPr>
                              <pic:cNvPr id="82" name="Text_Box_5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9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 name="Text_Box_354"/>
                      <wp:cNvGraphicFramePr/>
                      <a:graphic xmlns:a="http://schemas.openxmlformats.org/drawingml/2006/main">
                        <a:graphicData uri="http://schemas.openxmlformats.org/drawingml/2006/picture">
                          <pic:pic xmlns:pic="http://schemas.openxmlformats.org/drawingml/2006/picture">
                            <pic:nvPicPr>
                              <pic:cNvPr id="105" name="Text_Box_3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700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 name="Text_Box_353"/>
                      <wp:cNvGraphicFramePr/>
                      <a:graphic xmlns:a="http://schemas.openxmlformats.org/drawingml/2006/main">
                        <a:graphicData uri="http://schemas.openxmlformats.org/drawingml/2006/picture">
                          <pic:pic xmlns:pic="http://schemas.openxmlformats.org/drawingml/2006/picture">
                            <pic:nvPicPr>
                              <pic:cNvPr id="100" name="Text_Box_3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1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 name="Text_Box_502"/>
                      <wp:cNvGraphicFramePr/>
                      <a:graphic xmlns:a="http://schemas.openxmlformats.org/drawingml/2006/main">
                        <a:graphicData uri="http://schemas.openxmlformats.org/drawingml/2006/picture">
                          <pic:pic xmlns:pic="http://schemas.openxmlformats.org/drawingml/2006/picture">
                            <pic:nvPicPr>
                              <pic:cNvPr id="101" name="Text_Box_5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2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 name="Text_Box_352"/>
                      <wp:cNvGraphicFramePr/>
                      <a:graphic xmlns:a="http://schemas.openxmlformats.org/drawingml/2006/main">
                        <a:graphicData uri="http://schemas.openxmlformats.org/drawingml/2006/picture">
                          <pic:pic xmlns:pic="http://schemas.openxmlformats.org/drawingml/2006/picture">
                            <pic:nvPicPr>
                              <pic:cNvPr id="108" name="Text_Box_3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3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 name="Text_Box_351"/>
                      <wp:cNvGraphicFramePr/>
                      <a:graphic xmlns:a="http://schemas.openxmlformats.org/drawingml/2006/main">
                        <a:graphicData uri="http://schemas.openxmlformats.org/drawingml/2006/picture">
                          <pic:pic xmlns:pic="http://schemas.openxmlformats.org/drawingml/2006/picture">
                            <pic:nvPicPr>
                              <pic:cNvPr id="90" name="Text_Box_3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4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 name="Text_Box_250"/>
                      <wp:cNvGraphicFramePr/>
                      <a:graphic xmlns:a="http://schemas.openxmlformats.org/drawingml/2006/main">
                        <a:graphicData uri="http://schemas.openxmlformats.org/drawingml/2006/picture">
                          <pic:pic xmlns:pic="http://schemas.openxmlformats.org/drawingml/2006/picture">
                            <pic:nvPicPr>
                              <pic:cNvPr id="85" name="Text_Box_2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5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 name="Text_Box_501"/>
                      <wp:cNvGraphicFramePr/>
                      <a:graphic xmlns:a="http://schemas.openxmlformats.org/drawingml/2006/main">
                        <a:graphicData uri="http://schemas.openxmlformats.org/drawingml/2006/picture">
                          <pic:pic xmlns:pic="http://schemas.openxmlformats.org/drawingml/2006/picture">
                            <pic:nvPicPr>
                              <pic:cNvPr id="77" name="Text_Box_5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6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 name="Text_Box_350"/>
                      <wp:cNvGraphicFramePr/>
                      <a:graphic xmlns:a="http://schemas.openxmlformats.org/drawingml/2006/main">
                        <a:graphicData uri="http://schemas.openxmlformats.org/drawingml/2006/picture">
                          <pic:pic xmlns:pic="http://schemas.openxmlformats.org/drawingml/2006/picture">
                            <pic:nvPicPr>
                              <pic:cNvPr id="86" name="Text_Box_3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7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 name="Text_Box_349"/>
                      <wp:cNvGraphicFramePr/>
                      <a:graphic xmlns:a="http://schemas.openxmlformats.org/drawingml/2006/main">
                        <a:graphicData uri="http://schemas.openxmlformats.org/drawingml/2006/picture">
                          <pic:pic xmlns:pic="http://schemas.openxmlformats.org/drawingml/2006/picture">
                            <pic:nvPicPr>
                              <pic:cNvPr id="102" name="Text_Box_3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8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 name="Text_Box_500"/>
                      <wp:cNvGraphicFramePr/>
                      <a:graphic xmlns:a="http://schemas.openxmlformats.org/drawingml/2006/main">
                        <a:graphicData uri="http://schemas.openxmlformats.org/drawingml/2006/picture">
                          <pic:pic xmlns:pic="http://schemas.openxmlformats.org/drawingml/2006/picture">
                            <pic:nvPicPr>
                              <pic:cNvPr id="81" name="Text_Box_5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9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 name="Text_Box_348"/>
                      <wp:cNvGraphicFramePr/>
                      <a:graphic xmlns:a="http://schemas.openxmlformats.org/drawingml/2006/main">
                        <a:graphicData uri="http://schemas.openxmlformats.org/drawingml/2006/picture">
                          <pic:pic xmlns:pic="http://schemas.openxmlformats.org/drawingml/2006/picture">
                            <pic:nvPicPr>
                              <pic:cNvPr id="78" name="Text_Box_3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10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 name="Text_Box_347"/>
                      <wp:cNvGraphicFramePr/>
                      <a:graphic xmlns:a="http://schemas.openxmlformats.org/drawingml/2006/main">
                        <a:graphicData uri="http://schemas.openxmlformats.org/drawingml/2006/picture">
                          <pic:pic xmlns:pic="http://schemas.openxmlformats.org/drawingml/2006/picture">
                            <pic:nvPicPr>
                              <pic:cNvPr id="79" name="Text_Box_3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11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 name="Text_Box_124"/>
                      <wp:cNvGraphicFramePr/>
                      <a:graphic xmlns:a="http://schemas.openxmlformats.org/drawingml/2006/main">
                        <a:graphicData uri="http://schemas.openxmlformats.org/drawingml/2006/picture">
                          <pic:pic xmlns:pic="http://schemas.openxmlformats.org/drawingml/2006/picture">
                            <pic:nvPicPr>
                              <pic:cNvPr id="103" name="Text_Box_1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12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 name="Text_Box_249"/>
                      <wp:cNvGraphicFramePr/>
                      <a:graphic xmlns:a="http://schemas.openxmlformats.org/drawingml/2006/main">
                        <a:graphicData uri="http://schemas.openxmlformats.org/drawingml/2006/picture">
                          <pic:pic xmlns:pic="http://schemas.openxmlformats.org/drawingml/2006/picture">
                            <pic:nvPicPr>
                              <pic:cNvPr id="83" name="Text_Box_2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3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 name="Text_Box_499"/>
                      <wp:cNvGraphicFramePr/>
                      <a:graphic xmlns:a="http://schemas.openxmlformats.org/drawingml/2006/main">
                        <a:graphicData uri="http://schemas.openxmlformats.org/drawingml/2006/picture">
                          <pic:pic xmlns:pic="http://schemas.openxmlformats.org/drawingml/2006/picture">
                            <pic:nvPicPr>
                              <pic:cNvPr id="84" name="Text_Box_4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4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 name="Text_Box_346"/>
                      <wp:cNvGraphicFramePr/>
                      <a:graphic xmlns:a="http://schemas.openxmlformats.org/drawingml/2006/main">
                        <a:graphicData uri="http://schemas.openxmlformats.org/drawingml/2006/picture">
                          <pic:pic xmlns:pic="http://schemas.openxmlformats.org/drawingml/2006/picture">
                            <pic:nvPicPr>
                              <pic:cNvPr id="87" name="Text_Box_3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5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 name="Text_Box_345"/>
                      <wp:cNvGraphicFramePr/>
                      <a:graphic xmlns:a="http://schemas.openxmlformats.org/drawingml/2006/main">
                        <a:graphicData uri="http://schemas.openxmlformats.org/drawingml/2006/picture">
                          <pic:pic xmlns:pic="http://schemas.openxmlformats.org/drawingml/2006/picture">
                            <pic:nvPicPr>
                              <pic:cNvPr id="92" name="Text_Box_3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6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 name="Text_Box_498"/>
                      <wp:cNvGraphicFramePr/>
                      <a:graphic xmlns:a="http://schemas.openxmlformats.org/drawingml/2006/main">
                        <a:graphicData uri="http://schemas.openxmlformats.org/drawingml/2006/picture">
                          <pic:pic xmlns:pic="http://schemas.openxmlformats.org/drawingml/2006/picture">
                            <pic:nvPicPr>
                              <pic:cNvPr id="88" name="Text_Box_4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7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 name="Text_Box_344"/>
                      <wp:cNvGraphicFramePr/>
                      <a:graphic xmlns:a="http://schemas.openxmlformats.org/drawingml/2006/main">
                        <a:graphicData uri="http://schemas.openxmlformats.org/drawingml/2006/picture">
                          <pic:pic xmlns:pic="http://schemas.openxmlformats.org/drawingml/2006/picture">
                            <pic:nvPicPr>
                              <pic:cNvPr id="89" name="Text_Box_3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8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 name="Text_Box_343"/>
                      <wp:cNvGraphicFramePr/>
                      <a:graphic xmlns:a="http://schemas.openxmlformats.org/drawingml/2006/main">
                        <a:graphicData uri="http://schemas.openxmlformats.org/drawingml/2006/picture">
                          <pic:pic xmlns:pic="http://schemas.openxmlformats.org/drawingml/2006/picture">
                            <pic:nvPicPr>
                              <pic:cNvPr id="91" name="Text_Box_3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9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 name="Text_Box_248"/>
                      <wp:cNvGraphicFramePr/>
                      <a:graphic xmlns:a="http://schemas.openxmlformats.org/drawingml/2006/main">
                        <a:graphicData uri="http://schemas.openxmlformats.org/drawingml/2006/picture">
                          <pic:pic xmlns:pic="http://schemas.openxmlformats.org/drawingml/2006/picture">
                            <pic:nvPicPr>
                              <pic:cNvPr id="93" name="Text_Box_2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20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 name="Text_Box_497"/>
                      <wp:cNvGraphicFramePr/>
                      <a:graphic xmlns:a="http://schemas.openxmlformats.org/drawingml/2006/main">
                        <a:graphicData uri="http://schemas.openxmlformats.org/drawingml/2006/picture">
                          <pic:pic xmlns:pic="http://schemas.openxmlformats.org/drawingml/2006/picture">
                            <pic:nvPicPr>
                              <pic:cNvPr id="118" name="Text_Box_4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21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 name="Text_Box_342"/>
                      <wp:cNvGraphicFramePr/>
                      <a:graphic xmlns:a="http://schemas.openxmlformats.org/drawingml/2006/main">
                        <a:graphicData uri="http://schemas.openxmlformats.org/drawingml/2006/picture">
                          <pic:pic xmlns:pic="http://schemas.openxmlformats.org/drawingml/2006/picture">
                            <pic:nvPicPr>
                              <pic:cNvPr id="119" name="Text_Box_3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2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 name="Text_Box_341"/>
                      <wp:cNvGraphicFramePr/>
                      <a:graphic xmlns:a="http://schemas.openxmlformats.org/drawingml/2006/main">
                        <a:graphicData uri="http://schemas.openxmlformats.org/drawingml/2006/picture">
                          <pic:pic xmlns:pic="http://schemas.openxmlformats.org/drawingml/2006/picture">
                            <pic:nvPicPr>
                              <pic:cNvPr id="129" name="Text_Box_3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3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 name="Text_Box_496"/>
                      <wp:cNvGraphicFramePr/>
                      <a:graphic xmlns:a="http://schemas.openxmlformats.org/drawingml/2006/main">
                        <a:graphicData uri="http://schemas.openxmlformats.org/drawingml/2006/picture">
                          <pic:pic xmlns:pic="http://schemas.openxmlformats.org/drawingml/2006/picture">
                            <pic:nvPicPr>
                              <pic:cNvPr id="115" name="Text_Box_4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4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 name="Text_Box_340"/>
                      <wp:cNvGraphicFramePr/>
                      <a:graphic xmlns:a="http://schemas.openxmlformats.org/drawingml/2006/main">
                        <a:graphicData uri="http://schemas.openxmlformats.org/drawingml/2006/picture">
                          <pic:pic xmlns:pic="http://schemas.openxmlformats.org/drawingml/2006/picture">
                            <pic:nvPicPr>
                              <pic:cNvPr id="125" name="Text_Box_3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5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 name="Text_Box_339"/>
                      <wp:cNvGraphicFramePr/>
                      <a:graphic xmlns:a="http://schemas.openxmlformats.org/drawingml/2006/main">
                        <a:graphicData uri="http://schemas.openxmlformats.org/drawingml/2006/picture">
                          <pic:pic xmlns:pic="http://schemas.openxmlformats.org/drawingml/2006/picture">
                            <pic:nvPicPr>
                              <pic:cNvPr id="111" name="Text_Box_3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6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 name="Text_Box_30"/>
                      <wp:cNvGraphicFramePr/>
                      <a:graphic xmlns:a="http://schemas.openxmlformats.org/drawingml/2006/main">
                        <a:graphicData uri="http://schemas.openxmlformats.org/drawingml/2006/picture">
                          <pic:pic xmlns:pic="http://schemas.openxmlformats.org/drawingml/2006/picture">
                            <pic:nvPicPr>
                              <pic:cNvPr id="120" name="Text_Box_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7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 name="Text_Box_61"/>
                      <wp:cNvGraphicFramePr/>
                      <a:graphic xmlns:a="http://schemas.openxmlformats.org/drawingml/2006/main">
                        <a:graphicData uri="http://schemas.openxmlformats.org/drawingml/2006/picture">
                          <pic:pic xmlns:pic="http://schemas.openxmlformats.org/drawingml/2006/picture">
                            <pic:nvPicPr>
                              <pic:cNvPr id="126" name="Text_Box_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8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 name="Text_Box_123"/>
                      <wp:cNvGraphicFramePr/>
                      <a:graphic xmlns:a="http://schemas.openxmlformats.org/drawingml/2006/main">
                        <a:graphicData uri="http://schemas.openxmlformats.org/drawingml/2006/picture">
                          <pic:pic xmlns:pic="http://schemas.openxmlformats.org/drawingml/2006/picture">
                            <pic:nvPicPr>
                              <pic:cNvPr id="124" name="Text_Box_1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9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 name="Text_Box_247"/>
                      <wp:cNvGraphicFramePr/>
                      <a:graphic xmlns:a="http://schemas.openxmlformats.org/drawingml/2006/main">
                        <a:graphicData uri="http://schemas.openxmlformats.org/drawingml/2006/picture">
                          <pic:pic xmlns:pic="http://schemas.openxmlformats.org/drawingml/2006/picture">
                            <pic:nvPicPr>
                              <pic:cNvPr id="122" name="Text_Box_2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30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 name="Text_Box_495"/>
                      <wp:cNvGraphicFramePr/>
                      <a:graphic xmlns:a="http://schemas.openxmlformats.org/drawingml/2006/main">
                        <a:graphicData uri="http://schemas.openxmlformats.org/drawingml/2006/picture">
                          <pic:pic xmlns:pic="http://schemas.openxmlformats.org/drawingml/2006/picture">
                            <pic:nvPicPr>
                              <pic:cNvPr id="121" name="Text_Box_4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1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 name="Text_Box_338"/>
                      <wp:cNvGraphicFramePr/>
                      <a:graphic xmlns:a="http://schemas.openxmlformats.org/drawingml/2006/main">
                        <a:graphicData uri="http://schemas.openxmlformats.org/drawingml/2006/picture">
                          <pic:pic xmlns:pic="http://schemas.openxmlformats.org/drawingml/2006/picture">
                            <pic:nvPicPr>
                              <pic:cNvPr id="130" name="Text_Box_3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2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 name="Text_Box_337"/>
                      <wp:cNvGraphicFramePr/>
                      <a:graphic xmlns:a="http://schemas.openxmlformats.org/drawingml/2006/main">
                        <a:graphicData uri="http://schemas.openxmlformats.org/drawingml/2006/picture">
                          <pic:pic xmlns:pic="http://schemas.openxmlformats.org/drawingml/2006/picture">
                            <pic:nvPicPr>
                              <pic:cNvPr id="109" name="Text_Box_3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4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 name="Text_Box_494"/>
                      <wp:cNvGraphicFramePr/>
                      <a:graphic xmlns:a="http://schemas.openxmlformats.org/drawingml/2006/main">
                        <a:graphicData uri="http://schemas.openxmlformats.org/drawingml/2006/picture">
                          <pic:pic xmlns:pic="http://schemas.openxmlformats.org/drawingml/2006/picture">
                            <pic:nvPicPr>
                              <pic:cNvPr id="113" name="Text_Box_4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5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 name="Text_Box_336"/>
                      <wp:cNvGraphicFramePr/>
                      <a:graphic xmlns:a="http://schemas.openxmlformats.org/drawingml/2006/main">
                        <a:graphicData uri="http://schemas.openxmlformats.org/drawingml/2006/picture">
                          <pic:pic xmlns:pic="http://schemas.openxmlformats.org/drawingml/2006/picture">
                            <pic:nvPicPr>
                              <pic:cNvPr id="123" name="Text_Box_3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6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 name="Text_Box_335"/>
                      <wp:cNvGraphicFramePr/>
                      <a:graphic xmlns:a="http://schemas.openxmlformats.org/drawingml/2006/main">
                        <a:graphicData uri="http://schemas.openxmlformats.org/drawingml/2006/picture">
                          <pic:pic xmlns:pic="http://schemas.openxmlformats.org/drawingml/2006/picture">
                            <pic:nvPicPr>
                              <pic:cNvPr id="128" name="Text_Box_3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7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 name="Text_Box_246"/>
                      <wp:cNvGraphicFramePr/>
                      <a:graphic xmlns:a="http://schemas.openxmlformats.org/drawingml/2006/main">
                        <a:graphicData uri="http://schemas.openxmlformats.org/drawingml/2006/picture">
                          <pic:pic xmlns:pic="http://schemas.openxmlformats.org/drawingml/2006/picture">
                            <pic:nvPicPr>
                              <pic:cNvPr id="110" name="Text_Box_2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8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 name="Text_Box_493"/>
                      <wp:cNvGraphicFramePr/>
                      <a:graphic xmlns:a="http://schemas.openxmlformats.org/drawingml/2006/main">
                        <a:graphicData uri="http://schemas.openxmlformats.org/drawingml/2006/picture">
                          <pic:pic xmlns:pic="http://schemas.openxmlformats.org/drawingml/2006/picture">
                            <pic:nvPicPr>
                              <pic:cNvPr id="127" name="Text_Box_4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9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 name="Text_Box_334"/>
                      <wp:cNvGraphicFramePr/>
                      <a:graphic xmlns:a="http://schemas.openxmlformats.org/drawingml/2006/main">
                        <a:graphicData uri="http://schemas.openxmlformats.org/drawingml/2006/picture">
                          <pic:pic xmlns:pic="http://schemas.openxmlformats.org/drawingml/2006/picture">
                            <pic:nvPicPr>
                              <pic:cNvPr id="112" name="Text_Box_3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40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 name="Text_Box_333"/>
                      <wp:cNvGraphicFramePr/>
                      <a:graphic xmlns:a="http://schemas.openxmlformats.org/drawingml/2006/main">
                        <a:graphicData uri="http://schemas.openxmlformats.org/drawingml/2006/picture">
                          <pic:pic xmlns:pic="http://schemas.openxmlformats.org/drawingml/2006/picture">
                            <pic:nvPicPr>
                              <pic:cNvPr id="116" name="Text_Box_3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41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 name="Text_Box_492"/>
                      <wp:cNvGraphicFramePr/>
                      <a:graphic xmlns:a="http://schemas.openxmlformats.org/drawingml/2006/main">
                        <a:graphicData uri="http://schemas.openxmlformats.org/drawingml/2006/picture">
                          <pic:pic xmlns:pic="http://schemas.openxmlformats.org/drawingml/2006/picture">
                            <pic:nvPicPr>
                              <pic:cNvPr id="117" name="Text_Box_4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42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 name="Text_Box_332"/>
                      <wp:cNvGraphicFramePr/>
                      <a:graphic xmlns:a="http://schemas.openxmlformats.org/drawingml/2006/main">
                        <a:graphicData uri="http://schemas.openxmlformats.org/drawingml/2006/picture">
                          <pic:pic xmlns:pic="http://schemas.openxmlformats.org/drawingml/2006/picture">
                            <pic:nvPicPr>
                              <pic:cNvPr id="114" name="Text_Box_3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43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 name="Text_Box_331"/>
                      <wp:cNvGraphicFramePr/>
                      <a:graphic xmlns:a="http://schemas.openxmlformats.org/drawingml/2006/main">
                        <a:graphicData uri="http://schemas.openxmlformats.org/drawingml/2006/picture">
                          <pic:pic xmlns:pic="http://schemas.openxmlformats.org/drawingml/2006/picture">
                            <pic:nvPicPr>
                              <pic:cNvPr id="134" name="Text_Box_3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4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 name="Text_Box_122"/>
                      <wp:cNvGraphicFramePr/>
                      <a:graphic xmlns:a="http://schemas.openxmlformats.org/drawingml/2006/main">
                        <a:graphicData uri="http://schemas.openxmlformats.org/drawingml/2006/picture">
                          <pic:pic xmlns:pic="http://schemas.openxmlformats.org/drawingml/2006/picture">
                            <pic:nvPicPr>
                              <pic:cNvPr id="135" name="Text_Box_1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5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 name="Text_Box_245"/>
                      <wp:cNvGraphicFramePr/>
                      <a:graphic xmlns:a="http://schemas.openxmlformats.org/drawingml/2006/main">
                        <a:graphicData uri="http://schemas.openxmlformats.org/drawingml/2006/picture">
                          <pic:pic xmlns:pic="http://schemas.openxmlformats.org/drawingml/2006/picture">
                            <pic:nvPicPr>
                              <pic:cNvPr id="132" name="Text_Box_2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6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 name="Text_Box_491"/>
                      <wp:cNvGraphicFramePr/>
                      <a:graphic xmlns:a="http://schemas.openxmlformats.org/drawingml/2006/main">
                        <a:graphicData uri="http://schemas.openxmlformats.org/drawingml/2006/picture">
                          <pic:pic xmlns:pic="http://schemas.openxmlformats.org/drawingml/2006/picture">
                            <pic:nvPicPr>
                              <pic:cNvPr id="131" name="Text_Box_4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7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 name="Text_Box_330"/>
                      <wp:cNvGraphicFramePr/>
                      <a:graphic xmlns:a="http://schemas.openxmlformats.org/drawingml/2006/main">
                        <a:graphicData uri="http://schemas.openxmlformats.org/drawingml/2006/picture">
                          <pic:pic xmlns:pic="http://schemas.openxmlformats.org/drawingml/2006/picture">
                            <pic:nvPicPr>
                              <pic:cNvPr id="133" name="Text_Box_3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8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 name="Text_Box_329"/>
                      <wp:cNvGraphicFramePr/>
                      <a:graphic xmlns:a="http://schemas.openxmlformats.org/drawingml/2006/main">
                        <a:graphicData uri="http://schemas.openxmlformats.org/drawingml/2006/picture">
                          <pic:pic xmlns:pic="http://schemas.openxmlformats.org/drawingml/2006/picture">
                            <pic:nvPicPr>
                              <pic:cNvPr id="136" name="Text_Box_3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9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 name="Text_Box_490"/>
                      <wp:cNvGraphicFramePr/>
                      <a:graphic xmlns:a="http://schemas.openxmlformats.org/drawingml/2006/main">
                        <a:graphicData uri="http://schemas.openxmlformats.org/drawingml/2006/picture">
                          <pic:pic xmlns:pic="http://schemas.openxmlformats.org/drawingml/2006/picture">
                            <pic:nvPicPr>
                              <pic:cNvPr id="137" name="Text_Box_4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50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 name="Text_Box_328"/>
                      <wp:cNvGraphicFramePr/>
                      <a:graphic xmlns:a="http://schemas.openxmlformats.org/drawingml/2006/main">
                        <a:graphicData uri="http://schemas.openxmlformats.org/drawingml/2006/picture">
                          <pic:pic xmlns:pic="http://schemas.openxmlformats.org/drawingml/2006/picture">
                            <pic:nvPicPr>
                              <pic:cNvPr id="141" name="Text_Box_3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51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 name="Text_Box_327"/>
                      <wp:cNvGraphicFramePr/>
                      <a:graphic xmlns:a="http://schemas.openxmlformats.org/drawingml/2006/main">
                        <a:graphicData uri="http://schemas.openxmlformats.org/drawingml/2006/picture">
                          <pic:pic xmlns:pic="http://schemas.openxmlformats.org/drawingml/2006/picture">
                            <pic:nvPicPr>
                              <pic:cNvPr id="143" name="Text_Box_3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52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 name="Text_Box_244"/>
                      <wp:cNvGraphicFramePr/>
                      <a:graphic xmlns:a="http://schemas.openxmlformats.org/drawingml/2006/main">
                        <a:graphicData uri="http://schemas.openxmlformats.org/drawingml/2006/picture">
                          <pic:pic xmlns:pic="http://schemas.openxmlformats.org/drawingml/2006/picture">
                            <pic:nvPicPr>
                              <pic:cNvPr id="142" name="Text_Box_2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3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 name="Text_Box_489"/>
                      <wp:cNvGraphicFramePr/>
                      <a:graphic xmlns:a="http://schemas.openxmlformats.org/drawingml/2006/main">
                        <a:graphicData uri="http://schemas.openxmlformats.org/drawingml/2006/picture">
                          <pic:pic xmlns:pic="http://schemas.openxmlformats.org/drawingml/2006/picture">
                            <pic:nvPicPr>
                              <pic:cNvPr id="144" name="Text_Box_4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4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 name="Text_Box_326"/>
                      <wp:cNvGraphicFramePr/>
                      <a:graphic xmlns:a="http://schemas.openxmlformats.org/drawingml/2006/main">
                        <a:graphicData uri="http://schemas.openxmlformats.org/drawingml/2006/picture">
                          <pic:pic xmlns:pic="http://schemas.openxmlformats.org/drawingml/2006/picture">
                            <pic:nvPicPr>
                              <pic:cNvPr id="138" name="Text_Box_3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5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 name="Text_Box_325"/>
                      <wp:cNvGraphicFramePr/>
                      <a:graphic xmlns:a="http://schemas.openxmlformats.org/drawingml/2006/main">
                        <a:graphicData uri="http://schemas.openxmlformats.org/drawingml/2006/picture">
                          <pic:pic xmlns:pic="http://schemas.openxmlformats.org/drawingml/2006/picture">
                            <pic:nvPicPr>
                              <pic:cNvPr id="139" name="Text_Box_3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6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 name="Text_Box_488"/>
                      <wp:cNvGraphicFramePr/>
                      <a:graphic xmlns:a="http://schemas.openxmlformats.org/drawingml/2006/main">
                        <a:graphicData uri="http://schemas.openxmlformats.org/drawingml/2006/picture">
                          <pic:pic xmlns:pic="http://schemas.openxmlformats.org/drawingml/2006/picture">
                            <pic:nvPicPr>
                              <pic:cNvPr id="140" name="Text_Box_4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7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 name="Text_Box_324"/>
                      <wp:cNvGraphicFramePr/>
                      <a:graphic xmlns:a="http://schemas.openxmlformats.org/drawingml/2006/main">
                        <a:graphicData uri="http://schemas.openxmlformats.org/drawingml/2006/picture">
                          <pic:pic xmlns:pic="http://schemas.openxmlformats.org/drawingml/2006/picture">
                            <pic:nvPicPr>
                              <pic:cNvPr id="6" name="Text_Box_3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8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 name="Text_Box_323"/>
                      <wp:cNvGraphicFramePr/>
                      <a:graphic xmlns:a="http://schemas.openxmlformats.org/drawingml/2006/main">
                        <a:graphicData uri="http://schemas.openxmlformats.org/drawingml/2006/picture">
                          <pic:pic xmlns:pic="http://schemas.openxmlformats.org/drawingml/2006/picture">
                            <pic:nvPicPr>
                              <pic:cNvPr id="14" name="Text_Box_3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9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 name="Text_Box_60"/>
                      <wp:cNvGraphicFramePr/>
                      <a:graphic xmlns:a="http://schemas.openxmlformats.org/drawingml/2006/main">
                        <a:graphicData uri="http://schemas.openxmlformats.org/drawingml/2006/picture">
                          <pic:pic xmlns:pic="http://schemas.openxmlformats.org/drawingml/2006/picture">
                            <pic:nvPicPr>
                              <pic:cNvPr id="10" name="Text_Box_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60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 name="Text_Box_121"/>
                      <wp:cNvGraphicFramePr/>
                      <a:graphic xmlns:a="http://schemas.openxmlformats.org/drawingml/2006/main">
                        <a:graphicData uri="http://schemas.openxmlformats.org/drawingml/2006/picture">
                          <pic:pic xmlns:pic="http://schemas.openxmlformats.org/drawingml/2006/picture">
                            <pic:nvPicPr>
                              <pic:cNvPr id="4" name="Text_Box_1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61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 name="Text_Box_243"/>
                      <wp:cNvGraphicFramePr/>
                      <a:graphic xmlns:a="http://schemas.openxmlformats.org/drawingml/2006/main">
                        <a:graphicData uri="http://schemas.openxmlformats.org/drawingml/2006/picture">
                          <pic:pic xmlns:pic="http://schemas.openxmlformats.org/drawingml/2006/picture">
                            <pic:nvPicPr>
                              <pic:cNvPr id="8" name="Text_Box_2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62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 name="Text_Box_487"/>
                      <wp:cNvGraphicFramePr/>
                      <a:graphic xmlns:a="http://schemas.openxmlformats.org/drawingml/2006/main">
                        <a:graphicData uri="http://schemas.openxmlformats.org/drawingml/2006/picture">
                          <pic:pic xmlns:pic="http://schemas.openxmlformats.org/drawingml/2006/picture">
                            <pic:nvPicPr>
                              <pic:cNvPr id="9" name="Text_Box_4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63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 name="Text_Box_322"/>
                      <wp:cNvGraphicFramePr/>
                      <a:graphic xmlns:a="http://schemas.openxmlformats.org/drawingml/2006/main">
                        <a:graphicData uri="http://schemas.openxmlformats.org/drawingml/2006/picture">
                          <pic:pic xmlns:pic="http://schemas.openxmlformats.org/drawingml/2006/picture">
                            <pic:nvPicPr>
                              <pic:cNvPr id="11" name="Text_Box_3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4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 name="Text_Box_321"/>
                      <wp:cNvGraphicFramePr/>
                      <a:graphic xmlns:a="http://schemas.openxmlformats.org/drawingml/2006/main">
                        <a:graphicData uri="http://schemas.openxmlformats.org/drawingml/2006/picture">
                          <pic:pic xmlns:pic="http://schemas.openxmlformats.org/drawingml/2006/picture">
                            <pic:nvPicPr>
                              <pic:cNvPr id="7" name="Text_Box_3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5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 name="Text_Box_486"/>
                      <wp:cNvGraphicFramePr/>
                      <a:graphic xmlns:a="http://schemas.openxmlformats.org/drawingml/2006/main">
                        <a:graphicData uri="http://schemas.openxmlformats.org/drawingml/2006/picture">
                          <pic:pic xmlns:pic="http://schemas.openxmlformats.org/drawingml/2006/picture">
                            <pic:nvPicPr>
                              <pic:cNvPr id="12" name="Text_Box_4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6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 name="Text_Box_320"/>
                      <wp:cNvGraphicFramePr/>
                      <a:graphic xmlns:a="http://schemas.openxmlformats.org/drawingml/2006/main">
                        <a:graphicData uri="http://schemas.openxmlformats.org/drawingml/2006/picture">
                          <pic:pic xmlns:pic="http://schemas.openxmlformats.org/drawingml/2006/picture">
                            <pic:nvPicPr>
                              <pic:cNvPr id="5" name="Text_Box_3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7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 name="Text_Box_319"/>
                      <wp:cNvGraphicFramePr/>
                      <a:graphic xmlns:a="http://schemas.openxmlformats.org/drawingml/2006/main">
                        <a:graphicData uri="http://schemas.openxmlformats.org/drawingml/2006/picture">
                          <pic:pic xmlns:pic="http://schemas.openxmlformats.org/drawingml/2006/picture">
                            <pic:nvPicPr>
                              <pic:cNvPr id="13" name="Text_Box_3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8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 name="Text_Box_242"/>
                      <wp:cNvGraphicFramePr/>
                      <a:graphic xmlns:a="http://schemas.openxmlformats.org/drawingml/2006/main">
                        <a:graphicData uri="http://schemas.openxmlformats.org/drawingml/2006/picture">
                          <pic:pic xmlns:pic="http://schemas.openxmlformats.org/drawingml/2006/picture">
                            <pic:nvPicPr>
                              <pic:cNvPr id="15" name="Text_Box_2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9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 name="Text_Box_485"/>
                      <wp:cNvGraphicFramePr/>
                      <a:graphic xmlns:a="http://schemas.openxmlformats.org/drawingml/2006/main">
                        <a:graphicData uri="http://schemas.openxmlformats.org/drawingml/2006/picture">
                          <pic:pic xmlns:pic="http://schemas.openxmlformats.org/drawingml/2006/picture">
                            <pic:nvPicPr>
                              <pic:cNvPr id="16" name="Text_Box_4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70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 name="Text_Box_318"/>
                      <wp:cNvGraphicFramePr/>
                      <a:graphic xmlns:a="http://schemas.openxmlformats.org/drawingml/2006/main">
                        <a:graphicData uri="http://schemas.openxmlformats.org/drawingml/2006/picture">
                          <pic:pic xmlns:pic="http://schemas.openxmlformats.org/drawingml/2006/picture">
                            <pic:nvPicPr>
                              <pic:cNvPr id="17" name="Text_Box_3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71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 name="Text_Box_317"/>
                      <wp:cNvGraphicFramePr/>
                      <a:graphic xmlns:a="http://schemas.openxmlformats.org/drawingml/2006/main">
                        <a:graphicData uri="http://schemas.openxmlformats.org/drawingml/2006/picture">
                          <pic:pic xmlns:pic="http://schemas.openxmlformats.org/drawingml/2006/picture">
                            <pic:nvPicPr>
                              <pic:cNvPr id="18" name="Text_Box_3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72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 name="Text_Box_484"/>
                      <wp:cNvGraphicFramePr/>
                      <a:graphic xmlns:a="http://schemas.openxmlformats.org/drawingml/2006/main">
                        <a:graphicData uri="http://schemas.openxmlformats.org/drawingml/2006/picture">
                          <pic:pic xmlns:pic="http://schemas.openxmlformats.org/drawingml/2006/picture">
                            <pic:nvPicPr>
                              <pic:cNvPr id="19" name="Text_Box_4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73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 name="Text_Box_316"/>
                      <wp:cNvGraphicFramePr/>
                      <a:graphic xmlns:a="http://schemas.openxmlformats.org/drawingml/2006/main">
                        <a:graphicData uri="http://schemas.openxmlformats.org/drawingml/2006/picture">
                          <pic:pic xmlns:pic="http://schemas.openxmlformats.org/drawingml/2006/picture">
                            <pic:nvPicPr>
                              <pic:cNvPr id="20" name="Text_Box_3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4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 name="Text_Box_315"/>
                      <wp:cNvGraphicFramePr/>
                      <a:graphic xmlns:a="http://schemas.openxmlformats.org/drawingml/2006/main">
                        <a:graphicData uri="http://schemas.openxmlformats.org/drawingml/2006/picture">
                          <pic:pic xmlns:pic="http://schemas.openxmlformats.org/drawingml/2006/picture">
                            <pic:nvPicPr>
                              <pic:cNvPr id="21" name="Text_Box_3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6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 name="Text_Box_120"/>
                      <wp:cNvGraphicFramePr/>
                      <a:graphic xmlns:a="http://schemas.openxmlformats.org/drawingml/2006/main">
                        <a:graphicData uri="http://schemas.openxmlformats.org/drawingml/2006/picture">
                          <pic:pic xmlns:pic="http://schemas.openxmlformats.org/drawingml/2006/picture">
                            <pic:nvPicPr>
                              <pic:cNvPr id="2" name="Text_Box_1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7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 name="Text_Box_241"/>
                      <wp:cNvGraphicFramePr/>
                      <a:graphic xmlns:a="http://schemas.openxmlformats.org/drawingml/2006/main">
                        <a:graphicData uri="http://schemas.openxmlformats.org/drawingml/2006/picture">
                          <pic:pic xmlns:pic="http://schemas.openxmlformats.org/drawingml/2006/picture">
                            <pic:nvPicPr>
                              <pic:cNvPr id="3" name="Text_Box_2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8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 name="Text_Box_483"/>
                      <wp:cNvGraphicFramePr/>
                      <a:graphic xmlns:a="http://schemas.openxmlformats.org/drawingml/2006/main">
                        <a:graphicData uri="http://schemas.openxmlformats.org/drawingml/2006/picture">
                          <pic:pic xmlns:pic="http://schemas.openxmlformats.org/drawingml/2006/picture">
                            <pic:nvPicPr>
                              <pic:cNvPr id="69" name="Text_Box_4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9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 name="Text_Box_314"/>
                      <wp:cNvGraphicFramePr/>
                      <a:graphic xmlns:a="http://schemas.openxmlformats.org/drawingml/2006/main">
                        <a:graphicData uri="http://schemas.openxmlformats.org/drawingml/2006/picture">
                          <pic:pic xmlns:pic="http://schemas.openxmlformats.org/drawingml/2006/picture">
                            <pic:nvPicPr>
                              <pic:cNvPr id="70" name="Text_Box_3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80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 name="Text_Box_313"/>
                      <wp:cNvGraphicFramePr/>
                      <a:graphic xmlns:a="http://schemas.openxmlformats.org/drawingml/2006/main">
                        <a:graphicData uri="http://schemas.openxmlformats.org/drawingml/2006/picture">
                          <pic:pic xmlns:pic="http://schemas.openxmlformats.org/drawingml/2006/picture">
                            <pic:nvPicPr>
                              <pic:cNvPr id="74" name="Text_Box_3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1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 name="Text_Box_482"/>
                      <wp:cNvGraphicFramePr/>
                      <a:graphic xmlns:a="http://schemas.openxmlformats.org/drawingml/2006/main">
                        <a:graphicData uri="http://schemas.openxmlformats.org/drawingml/2006/picture">
                          <pic:pic xmlns:pic="http://schemas.openxmlformats.org/drawingml/2006/picture">
                            <pic:nvPicPr>
                              <pic:cNvPr id="71" name="Text_Box_4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2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 name="Text_Box_312"/>
                      <wp:cNvGraphicFramePr/>
                      <a:graphic xmlns:a="http://schemas.openxmlformats.org/drawingml/2006/main">
                        <a:graphicData uri="http://schemas.openxmlformats.org/drawingml/2006/picture">
                          <pic:pic xmlns:pic="http://schemas.openxmlformats.org/drawingml/2006/picture">
                            <pic:nvPicPr>
                              <pic:cNvPr id="72" name="Text_Box_3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3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 name="Text_Box_311"/>
                      <wp:cNvGraphicFramePr/>
                      <a:graphic xmlns:a="http://schemas.openxmlformats.org/drawingml/2006/main">
                        <a:graphicData uri="http://schemas.openxmlformats.org/drawingml/2006/picture">
                          <pic:pic xmlns:pic="http://schemas.openxmlformats.org/drawingml/2006/picture">
                            <pic:nvPicPr>
                              <pic:cNvPr id="73" name="Text_Box_3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4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 name="Text_Box_240"/>
                      <wp:cNvGraphicFramePr/>
                      <a:graphic xmlns:a="http://schemas.openxmlformats.org/drawingml/2006/main">
                        <a:graphicData uri="http://schemas.openxmlformats.org/drawingml/2006/picture">
                          <pic:pic xmlns:pic="http://schemas.openxmlformats.org/drawingml/2006/picture">
                            <pic:nvPicPr>
                              <pic:cNvPr id="75" name="Text_Box_2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5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 name="Text_Box_481"/>
                      <wp:cNvGraphicFramePr/>
                      <a:graphic xmlns:a="http://schemas.openxmlformats.org/drawingml/2006/main">
                        <a:graphicData uri="http://schemas.openxmlformats.org/drawingml/2006/picture">
                          <pic:pic xmlns:pic="http://schemas.openxmlformats.org/drawingml/2006/picture">
                            <pic:nvPicPr>
                              <pic:cNvPr id="76" name="Text_Box_4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6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 name="Text_Box_310"/>
                      <wp:cNvGraphicFramePr/>
                      <a:graphic xmlns:a="http://schemas.openxmlformats.org/drawingml/2006/main">
                        <a:graphicData uri="http://schemas.openxmlformats.org/drawingml/2006/picture">
                          <pic:pic xmlns:pic="http://schemas.openxmlformats.org/drawingml/2006/picture">
                            <pic:nvPicPr>
                              <pic:cNvPr id="62" name="Text_Box_3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7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 name="Text_Box_309"/>
                      <wp:cNvGraphicFramePr/>
                      <a:graphic xmlns:a="http://schemas.openxmlformats.org/drawingml/2006/main">
                        <a:graphicData uri="http://schemas.openxmlformats.org/drawingml/2006/picture">
                          <pic:pic xmlns:pic="http://schemas.openxmlformats.org/drawingml/2006/picture">
                            <pic:nvPicPr>
                              <pic:cNvPr id="61" name="Text_Box_3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8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 name="Text_Box_480"/>
                      <wp:cNvGraphicFramePr/>
                      <a:graphic xmlns:a="http://schemas.openxmlformats.org/drawingml/2006/main">
                        <a:graphicData uri="http://schemas.openxmlformats.org/drawingml/2006/picture">
                          <pic:pic xmlns:pic="http://schemas.openxmlformats.org/drawingml/2006/picture">
                            <pic:nvPicPr>
                              <pic:cNvPr id="63" name="Text_Box_4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9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 name="Text_Box_308"/>
                      <wp:cNvGraphicFramePr/>
                      <a:graphic xmlns:a="http://schemas.openxmlformats.org/drawingml/2006/main">
                        <a:graphicData uri="http://schemas.openxmlformats.org/drawingml/2006/picture">
                          <pic:pic xmlns:pic="http://schemas.openxmlformats.org/drawingml/2006/picture">
                            <pic:nvPicPr>
                              <pic:cNvPr id="65" name="Text_Box_3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90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 name="Text_Box_307"/>
                      <wp:cNvGraphicFramePr/>
                      <a:graphic xmlns:a="http://schemas.openxmlformats.org/drawingml/2006/main">
                        <a:graphicData uri="http://schemas.openxmlformats.org/drawingml/2006/picture">
                          <pic:pic xmlns:pic="http://schemas.openxmlformats.org/drawingml/2006/picture">
                            <pic:nvPicPr>
                              <pic:cNvPr id="64" name="Text_Box_3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1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1" name="Text_Box_14"/>
                      <wp:cNvGraphicFramePr/>
                      <a:graphic xmlns:a="http://schemas.openxmlformats.org/drawingml/2006/main">
                        <a:graphicData uri="http://schemas.openxmlformats.org/drawingml/2006/picture">
                          <pic:pic xmlns:pic="http://schemas.openxmlformats.org/drawingml/2006/picture">
                            <pic:nvPicPr>
                              <pic:cNvPr id="66" name="Text_Box_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2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2" name="Text_Box_29"/>
                      <wp:cNvGraphicFramePr/>
                      <a:graphic xmlns:a="http://schemas.openxmlformats.org/drawingml/2006/main">
                        <a:graphicData uri="http://schemas.openxmlformats.org/drawingml/2006/picture">
                          <pic:pic xmlns:pic="http://schemas.openxmlformats.org/drawingml/2006/picture">
                            <pic:nvPicPr>
                              <pic:cNvPr id="67" name="Text_Box_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3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3" name="Text_Box_59"/>
                      <wp:cNvGraphicFramePr/>
                      <a:graphic xmlns:a="http://schemas.openxmlformats.org/drawingml/2006/main">
                        <a:graphicData uri="http://schemas.openxmlformats.org/drawingml/2006/picture">
                          <pic:pic xmlns:pic="http://schemas.openxmlformats.org/drawingml/2006/picture">
                            <pic:nvPicPr>
                              <pic:cNvPr id="68" name="Text_Box_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4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4" name="Text_Box_119"/>
                      <wp:cNvGraphicFramePr/>
                      <a:graphic xmlns:a="http://schemas.openxmlformats.org/drawingml/2006/main">
                        <a:graphicData uri="http://schemas.openxmlformats.org/drawingml/2006/picture">
                          <pic:pic xmlns:pic="http://schemas.openxmlformats.org/drawingml/2006/picture">
                            <pic:nvPicPr>
                              <pic:cNvPr id="58" name="Text_Box_1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5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5" name="Text_Box_239"/>
                      <wp:cNvGraphicFramePr/>
                      <a:graphic xmlns:a="http://schemas.openxmlformats.org/drawingml/2006/main">
                        <a:graphicData uri="http://schemas.openxmlformats.org/drawingml/2006/picture">
                          <pic:pic xmlns:pic="http://schemas.openxmlformats.org/drawingml/2006/picture">
                            <pic:nvPicPr>
                              <pic:cNvPr id="59" name="Text_Box_2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6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6" name="Text_Box_479"/>
                      <wp:cNvGraphicFramePr/>
                      <a:graphic xmlns:a="http://schemas.openxmlformats.org/drawingml/2006/main">
                        <a:graphicData uri="http://schemas.openxmlformats.org/drawingml/2006/picture">
                          <pic:pic xmlns:pic="http://schemas.openxmlformats.org/drawingml/2006/picture">
                            <pic:nvPicPr>
                              <pic:cNvPr id="60" name="Text_Box_4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7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7" name="Text_Box_306"/>
                      <wp:cNvGraphicFramePr/>
                      <a:graphic xmlns:a="http://schemas.openxmlformats.org/drawingml/2006/main">
                        <a:graphicData uri="http://schemas.openxmlformats.org/drawingml/2006/picture">
                          <pic:pic xmlns:pic="http://schemas.openxmlformats.org/drawingml/2006/picture">
                            <pic:nvPicPr>
                              <pic:cNvPr id="40" name="Text_Box_3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8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8" name="Text_Box_305"/>
                      <wp:cNvGraphicFramePr/>
                      <a:graphic xmlns:a="http://schemas.openxmlformats.org/drawingml/2006/main">
                        <a:graphicData uri="http://schemas.openxmlformats.org/drawingml/2006/picture">
                          <pic:pic xmlns:pic="http://schemas.openxmlformats.org/drawingml/2006/picture">
                            <pic:nvPicPr>
                              <pic:cNvPr id="41" name="Text_Box_3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9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9" name="Text_Box_478"/>
                      <wp:cNvGraphicFramePr/>
                      <a:graphic xmlns:a="http://schemas.openxmlformats.org/drawingml/2006/main">
                        <a:graphicData uri="http://schemas.openxmlformats.org/drawingml/2006/picture">
                          <pic:pic xmlns:pic="http://schemas.openxmlformats.org/drawingml/2006/picture">
                            <pic:nvPicPr>
                              <pic:cNvPr id="46" name="Text_Box_4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800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0" name="Text_Box_304"/>
                      <wp:cNvGraphicFramePr/>
                      <a:graphic xmlns:a="http://schemas.openxmlformats.org/drawingml/2006/main">
                        <a:graphicData uri="http://schemas.openxmlformats.org/drawingml/2006/picture">
                          <pic:pic xmlns:pic="http://schemas.openxmlformats.org/drawingml/2006/picture">
                            <pic:nvPicPr>
                              <pic:cNvPr id="47" name="Text_Box_3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1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1" name="Text_Box_303"/>
                      <wp:cNvGraphicFramePr/>
                      <a:graphic xmlns:a="http://schemas.openxmlformats.org/drawingml/2006/main">
                        <a:graphicData uri="http://schemas.openxmlformats.org/drawingml/2006/picture">
                          <pic:pic xmlns:pic="http://schemas.openxmlformats.org/drawingml/2006/picture">
                            <pic:nvPicPr>
                              <pic:cNvPr id="48" name="Text_Box_3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2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2" name="Text_Box_238"/>
                      <wp:cNvGraphicFramePr/>
                      <a:graphic xmlns:a="http://schemas.openxmlformats.org/drawingml/2006/main">
                        <a:graphicData uri="http://schemas.openxmlformats.org/drawingml/2006/picture">
                          <pic:pic xmlns:pic="http://schemas.openxmlformats.org/drawingml/2006/picture">
                            <pic:nvPicPr>
                              <pic:cNvPr id="42" name="Text_Box_2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3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3" name="Text_Box_477"/>
                      <wp:cNvGraphicFramePr/>
                      <a:graphic xmlns:a="http://schemas.openxmlformats.org/drawingml/2006/main">
                        <a:graphicData uri="http://schemas.openxmlformats.org/drawingml/2006/picture">
                          <pic:pic xmlns:pic="http://schemas.openxmlformats.org/drawingml/2006/picture">
                            <pic:nvPicPr>
                              <pic:cNvPr id="49" name="Text_Box_4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4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4" name="Text_Box_302"/>
                      <wp:cNvGraphicFramePr/>
                      <a:graphic xmlns:a="http://schemas.openxmlformats.org/drawingml/2006/main">
                        <a:graphicData uri="http://schemas.openxmlformats.org/drawingml/2006/picture">
                          <pic:pic xmlns:pic="http://schemas.openxmlformats.org/drawingml/2006/picture">
                            <pic:nvPicPr>
                              <pic:cNvPr id="43" name="Text_Box_3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5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5" name="Text_Box_301"/>
                      <wp:cNvGraphicFramePr/>
                      <a:graphic xmlns:a="http://schemas.openxmlformats.org/drawingml/2006/main">
                        <a:graphicData uri="http://schemas.openxmlformats.org/drawingml/2006/picture">
                          <pic:pic xmlns:pic="http://schemas.openxmlformats.org/drawingml/2006/picture">
                            <pic:nvPicPr>
                              <pic:cNvPr id="44" name="Text_Box_3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6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6" name="Text_Box_476"/>
                      <wp:cNvGraphicFramePr/>
                      <a:graphic xmlns:a="http://schemas.openxmlformats.org/drawingml/2006/main">
                        <a:graphicData uri="http://schemas.openxmlformats.org/drawingml/2006/picture">
                          <pic:pic xmlns:pic="http://schemas.openxmlformats.org/drawingml/2006/picture">
                            <pic:nvPicPr>
                              <pic:cNvPr id="45" name="Text_Box_4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7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7" name="Text_Box_300"/>
                      <wp:cNvGraphicFramePr/>
                      <a:graphic xmlns:a="http://schemas.openxmlformats.org/drawingml/2006/main">
                        <a:graphicData uri="http://schemas.openxmlformats.org/drawingml/2006/picture">
                          <pic:pic xmlns:pic="http://schemas.openxmlformats.org/drawingml/2006/picture">
                            <pic:nvPicPr>
                              <pic:cNvPr id="50" name="Text_Box_3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8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8" name="Text_Box_299"/>
                      <wp:cNvGraphicFramePr/>
                      <a:graphic xmlns:a="http://schemas.openxmlformats.org/drawingml/2006/main">
                        <a:graphicData uri="http://schemas.openxmlformats.org/drawingml/2006/picture">
                          <pic:pic xmlns:pic="http://schemas.openxmlformats.org/drawingml/2006/picture">
                            <pic:nvPicPr>
                              <pic:cNvPr id="54" name="Text_Box_2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9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49" name="Text_Box_118"/>
                      <wp:cNvGraphicFramePr/>
                      <a:graphic xmlns:a="http://schemas.openxmlformats.org/drawingml/2006/main">
                        <a:graphicData uri="http://schemas.openxmlformats.org/drawingml/2006/picture">
                          <pic:pic xmlns:pic="http://schemas.openxmlformats.org/drawingml/2006/picture">
                            <pic:nvPicPr>
                              <pic:cNvPr id="51" name="Text_Box_1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10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0" name="Text_Box_237"/>
                      <wp:cNvGraphicFramePr/>
                      <a:graphic xmlns:a="http://schemas.openxmlformats.org/drawingml/2006/main">
                        <a:graphicData uri="http://schemas.openxmlformats.org/drawingml/2006/picture">
                          <pic:pic xmlns:pic="http://schemas.openxmlformats.org/drawingml/2006/picture">
                            <pic:nvPicPr>
                              <pic:cNvPr id="53" name="Text_Box_2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1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1" name="Text_Box_475"/>
                      <wp:cNvGraphicFramePr/>
                      <a:graphic xmlns:a="http://schemas.openxmlformats.org/drawingml/2006/main">
                        <a:graphicData uri="http://schemas.openxmlformats.org/drawingml/2006/picture">
                          <pic:pic xmlns:pic="http://schemas.openxmlformats.org/drawingml/2006/picture">
                            <pic:nvPicPr>
                              <pic:cNvPr id="52" name="Text_Box_4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2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2" name="Text_Box_298"/>
                      <wp:cNvGraphicFramePr/>
                      <a:graphic xmlns:a="http://schemas.openxmlformats.org/drawingml/2006/main">
                        <a:graphicData uri="http://schemas.openxmlformats.org/drawingml/2006/picture">
                          <pic:pic xmlns:pic="http://schemas.openxmlformats.org/drawingml/2006/picture">
                            <pic:nvPicPr>
                              <pic:cNvPr id="28" name="Text_Box_2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3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3" name="Text_Box_297"/>
                      <wp:cNvGraphicFramePr/>
                      <a:graphic xmlns:a="http://schemas.openxmlformats.org/drawingml/2006/main">
                        <a:graphicData uri="http://schemas.openxmlformats.org/drawingml/2006/picture">
                          <pic:pic xmlns:pic="http://schemas.openxmlformats.org/drawingml/2006/picture">
                            <pic:nvPicPr>
                              <pic:cNvPr id="29" name="Text_Box_2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4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4" name="Text_Box_474"/>
                      <wp:cNvGraphicFramePr/>
                      <a:graphic xmlns:a="http://schemas.openxmlformats.org/drawingml/2006/main">
                        <a:graphicData uri="http://schemas.openxmlformats.org/drawingml/2006/picture">
                          <pic:pic xmlns:pic="http://schemas.openxmlformats.org/drawingml/2006/picture">
                            <pic:nvPicPr>
                              <pic:cNvPr id="25" name="Text_Box_4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5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5" name="Text_Box_296"/>
                      <wp:cNvGraphicFramePr/>
                      <a:graphic xmlns:a="http://schemas.openxmlformats.org/drawingml/2006/main">
                        <a:graphicData uri="http://schemas.openxmlformats.org/drawingml/2006/picture">
                          <pic:pic xmlns:pic="http://schemas.openxmlformats.org/drawingml/2006/picture">
                            <pic:nvPicPr>
                              <pic:cNvPr id="27" name="Text_Box_2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6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6" name="Text_Box_295"/>
                      <wp:cNvGraphicFramePr/>
                      <a:graphic xmlns:a="http://schemas.openxmlformats.org/drawingml/2006/main">
                        <a:graphicData uri="http://schemas.openxmlformats.org/drawingml/2006/picture">
                          <pic:pic xmlns:pic="http://schemas.openxmlformats.org/drawingml/2006/picture">
                            <pic:nvPicPr>
                              <pic:cNvPr id="26" name="Text_Box_2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7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7" name="Text_Box_236"/>
                      <wp:cNvGraphicFramePr/>
                      <a:graphic xmlns:a="http://schemas.openxmlformats.org/drawingml/2006/main">
                        <a:graphicData uri="http://schemas.openxmlformats.org/drawingml/2006/picture">
                          <pic:pic xmlns:pic="http://schemas.openxmlformats.org/drawingml/2006/picture">
                            <pic:nvPicPr>
                              <pic:cNvPr id="30" name="Text_Box_2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9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8" name="Text_Box_473"/>
                      <wp:cNvGraphicFramePr/>
                      <a:graphic xmlns:a="http://schemas.openxmlformats.org/drawingml/2006/main">
                        <a:graphicData uri="http://schemas.openxmlformats.org/drawingml/2006/picture">
                          <pic:pic xmlns:pic="http://schemas.openxmlformats.org/drawingml/2006/picture">
                            <pic:nvPicPr>
                              <pic:cNvPr id="31" name="Text_Box_4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20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59" name="Text_Box_294"/>
                      <wp:cNvGraphicFramePr/>
                      <a:graphic xmlns:a="http://schemas.openxmlformats.org/drawingml/2006/main">
                        <a:graphicData uri="http://schemas.openxmlformats.org/drawingml/2006/picture">
                          <pic:pic xmlns:pic="http://schemas.openxmlformats.org/drawingml/2006/picture">
                            <pic:nvPicPr>
                              <pic:cNvPr id="33" name="Text_Box_2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1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0" name="Text_Box_293"/>
                      <wp:cNvGraphicFramePr/>
                      <a:graphic xmlns:a="http://schemas.openxmlformats.org/drawingml/2006/main">
                        <a:graphicData uri="http://schemas.openxmlformats.org/drawingml/2006/picture">
                          <pic:pic xmlns:pic="http://schemas.openxmlformats.org/drawingml/2006/picture">
                            <pic:nvPicPr>
                              <pic:cNvPr id="34" name="Text_Box_2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2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1" name="Text_Box_472"/>
                      <wp:cNvGraphicFramePr/>
                      <a:graphic xmlns:a="http://schemas.openxmlformats.org/drawingml/2006/main">
                        <a:graphicData uri="http://schemas.openxmlformats.org/drawingml/2006/picture">
                          <pic:pic xmlns:pic="http://schemas.openxmlformats.org/drawingml/2006/picture">
                            <pic:nvPicPr>
                              <pic:cNvPr id="35" name="Text_Box_4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3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2" name="Text_Box_292"/>
                      <wp:cNvGraphicFramePr/>
                      <a:graphic xmlns:a="http://schemas.openxmlformats.org/drawingml/2006/main">
                        <a:graphicData uri="http://schemas.openxmlformats.org/drawingml/2006/picture">
                          <pic:pic xmlns:pic="http://schemas.openxmlformats.org/drawingml/2006/picture">
                            <pic:nvPicPr>
                              <pic:cNvPr id="36" name="Text_Box_2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4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3" name="Text_Box_291"/>
                      <wp:cNvGraphicFramePr/>
                      <a:graphic xmlns:a="http://schemas.openxmlformats.org/drawingml/2006/main">
                        <a:graphicData uri="http://schemas.openxmlformats.org/drawingml/2006/picture">
                          <pic:pic xmlns:pic="http://schemas.openxmlformats.org/drawingml/2006/picture">
                            <pic:nvPicPr>
                              <pic:cNvPr id="37" name="Text_Box_2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5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4" name="Text_Box_58"/>
                      <wp:cNvGraphicFramePr/>
                      <a:graphic xmlns:a="http://schemas.openxmlformats.org/drawingml/2006/main">
                        <a:graphicData uri="http://schemas.openxmlformats.org/drawingml/2006/picture">
                          <pic:pic xmlns:pic="http://schemas.openxmlformats.org/drawingml/2006/picture">
                            <pic:nvPicPr>
                              <pic:cNvPr id="24" name="Text_Box_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6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5" name="Text_Box_117"/>
                      <wp:cNvGraphicFramePr/>
                      <a:graphic xmlns:a="http://schemas.openxmlformats.org/drawingml/2006/main">
                        <a:graphicData uri="http://schemas.openxmlformats.org/drawingml/2006/picture">
                          <pic:pic xmlns:pic="http://schemas.openxmlformats.org/drawingml/2006/picture">
                            <pic:nvPicPr>
                              <pic:cNvPr id="22" name="Text_Box_1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7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6" name="Text_Box_235"/>
                      <wp:cNvGraphicFramePr/>
                      <a:graphic xmlns:a="http://schemas.openxmlformats.org/drawingml/2006/main">
                        <a:graphicData uri="http://schemas.openxmlformats.org/drawingml/2006/picture">
                          <pic:pic xmlns:pic="http://schemas.openxmlformats.org/drawingml/2006/picture">
                            <pic:nvPicPr>
                              <pic:cNvPr id="23" name="Text_Box_2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8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7" name="Text_Box_471"/>
                      <wp:cNvGraphicFramePr/>
                      <a:graphic xmlns:a="http://schemas.openxmlformats.org/drawingml/2006/main">
                        <a:graphicData uri="http://schemas.openxmlformats.org/drawingml/2006/picture">
                          <pic:pic xmlns:pic="http://schemas.openxmlformats.org/drawingml/2006/picture">
                            <pic:nvPicPr>
                              <pic:cNvPr id="56" name="Text_Box_4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9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8" name="Text_Box_290"/>
                      <wp:cNvGraphicFramePr/>
                      <a:graphic xmlns:a="http://schemas.openxmlformats.org/drawingml/2006/main">
                        <a:graphicData uri="http://schemas.openxmlformats.org/drawingml/2006/picture">
                          <pic:pic xmlns:pic="http://schemas.openxmlformats.org/drawingml/2006/picture">
                            <pic:nvPicPr>
                              <pic:cNvPr id="57" name="Text_Box_2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30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69" name="Text_Box_289"/>
                      <wp:cNvGraphicFramePr/>
                      <a:graphic xmlns:a="http://schemas.openxmlformats.org/drawingml/2006/main">
                        <a:graphicData uri="http://schemas.openxmlformats.org/drawingml/2006/picture">
                          <pic:pic xmlns:pic="http://schemas.openxmlformats.org/drawingml/2006/picture">
                            <pic:nvPicPr>
                              <pic:cNvPr id="55" name="Text_Box_2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31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0" name="Text_Box_470"/>
                      <wp:cNvGraphicFramePr/>
                      <a:graphic xmlns:a="http://schemas.openxmlformats.org/drawingml/2006/main">
                        <a:graphicData uri="http://schemas.openxmlformats.org/drawingml/2006/picture">
                          <pic:pic xmlns:pic="http://schemas.openxmlformats.org/drawingml/2006/picture">
                            <pic:nvPicPr>
                              <pic:cNvPr id="1" name="Text_Box_4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32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1" name="Text_Box_288"/>
                      <wp:cNvGraphicFramePr/>
                      <a:graphic xmlns:a="http://schemas.openxmlformats.org/drawingml/2006/main">
                        <a:graphicData uri="http://schemas.openxmlformats.org/drawingml/2006/picture">
                          <pic:pic xmlns:pic="http://schemas.openxmlformats.org/drawingml/2006/picture">
                            <pic:nvPicPr>
                              <pic:cNvPr id="39" name="Text_Box_2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33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2" name="Text_Box_287"/>
                      <wp:cNvGraphicFramePr/>
                      <a:graphic xmlns:a="http://schemas.openxmlformats.org/drawingml/2006/main">
                        <a:graphicData uri="http://schemas.openxmlformats.org/drawingml/2006/picture">
                          <pic:pic xmlns:pic="http://schemas.openxmlformats.org/drawingml/2006/picture">
                            <pic:nvPicPr>
                              <pic:cNvPr id="38" name="Text_Box_2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34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3" name="Text_Box_234"/>
                      <wp:cNvGraphicFramePr/>
                      <a:graphic xmlns:a="http://schemas.openxmlformats.org/drawingml/2006/main">
                        <a:graphicData uri="http://schemas.openxmlformats.org/drawingml/2006/picture">
                          <pic:pic xmlns:pic="http://schemas.openxmlformats.org/drawingml/2006/picture">
                            <pic:nvPicPr>
                              <pic:cNvPr id="32" name="Text_Box_2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35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4" name="Text_Box_469"/>
                      <wp:cNvGraphicFramePr/>
                      <a:graphic xmlns:a="http://schemas.openxmlformats.org/drawingml/2006/main">
                        <a:graphicData uri="http://schemas.openxmlformats.org/drawingml/2006/picture">
                          <pic:pic xmlns:pic="http://schemas.openxmlformats.org/drawingml/2006/picture">
                            <pic:nvPicPr>
                              <pic:cNvPr id="1563" name="Text_Box_4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36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5" name="Text_Box_286"/>
                      <wp:cNvGraphicFramePr/>
                      <a:graphic xmlns:a="http://schemas.openxmlformats.org/drawingml/2006/main">
                        <a:graphicData uri="http://schemas.openxmlformats.org/drawingml/2006/picture">
                          <pic:pic xmlns:pic="http://schemas.openxmlformats.org/drawingml/2006/picture">
                            <pic:nvPicPr>
                              <pic:cNvPr id="1551" name="Text_Box_2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37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6" name="Text_Box_285"/>
                      <wp:cNvGraphicFramePr/>
                      <a:graphic xmlns:a="http://schemas.openxmlformats.org/drawingml/2006/main">
                        <a:graphicData uri="http://schemas.openxmlformats.org/drawingml/2006/picture">
                          <pic:pic xmlns:pic="http://schemas.openxmlformats.org/drawingml/2006/picture">
                            <pic:nvPicPr>
                              <pic:cNvPr id="1567" name="Text_Box_2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38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7" name="Text_Box_468"/>
                      <wp:cNvGraphicFramePr/>
                      <a:graphic xmlns:a="http://schemas.openxmlformats.org/drawingml/2006/main">
                        <a:graphicData uri="http://schemas.openxmlformats.org/drawingml/2006/picture">
                          <pic:pic xmlns:pic="http://schemas.openxmlformats.org/drawingml/2006/picture">
                            <pic:nvPicPr>
                              <pic:cNvPr id="1552" name="Text_Box_4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39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8" name="Text_Box_284"/>
                      <wp:cNvGraphicFramePr/>
                      <a:graphic xmlns:a="http://schemas.openxmlformats.org/drawingml/2006/main">
                        <a:graphicData uri="http://schemas.openxmlformats.org/drawingml/2006/picture">
                          <pic:pic xmlns:pic="http://schemas.openxmlformats.org/drawingml/2006/picture">
                            <pic:nvPicPr>
                              <pic:cNvPr id="1565" name="Text_Box_2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40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79" name="Text_Box_283"/>
                      <wp:cNvGraphicFramePr/>
                      <a:graphic xmlns:a="http://schemas.openxmlformats.org/drawingml/2006/main">
                        <a:graphicData uri="http://schemas.openxmlformats.org/drawingml/2006/picture">
                          <pic:pic xmlns:pic="http://schemas.openxmlformats.org/drawingml/2006/picture">
                            <pic:nvPicPr>
                              <pic:cNvPr id="1568" name="Text_Box_2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41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0" name="Text_Box_116"/>
                      <wp:cNvGraphicFramePr/>
                      <a:graphic xmlns:a="http://schemas.openxmlformats.org/drawingml/2006/main">
                        <a:graphicData uri="http://schemas.openxmlformats.org/drawingml/2006/picture">
                          <pic:pic xmlns:pic="http://schemas.openxmlformats.org/drawingml/2006/picture">
                            <pic:nvPicPr>
                              <pic:cNvPr id="1569" name="Text_Box_1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42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1" name="Text_Box_233"/>
                      <wp:cNvGraphicFramePr/>
                      <a:graphic xmlns:a="http://schemas.openxmlformats.org/drawingml/2006/main">
                        <a:graphicData uri="http://schemas.openxmlformats.org/drawingml/2006/picture">
                          <pic:pic xmlns:pic="http://schemas.openxmlformats.org/drawingml/2006/picture">
                            <pic:nvPicPr>
                              <pic:cNvPr id="1570" name="Text_Box_2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43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2" name="Text_Box_467"/>
                      <wp:cNvGraphicFramePr/>
                      <a:graphic xmlns:a="http://schemas.openxmlformats.org/drawingml/2006/main">
                        <a:graphicData uri="http://schemas.openxmlformats.org/drawingml/2006/picture">
                          <pic:pic xmlns:pic="http://schemas.openxmlformats.org/drawingml/2006/picture">
                            <pic:nvPicPr>
                              <pic:cNvPr id="1562" name="Text_Box_4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44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3" name="Text_Box_282"/>
                      <wp:cNvGraphicFramePr/>
                      <a:graphic xmlns:a="http://schemas.openxmlformats.org/drawingml/2006/main">
                        <a:graphicData uri="http://schemas.openxmlformats.org/drawingml/2006/picture">
                          <pic:pic xmlns:pic="http://schemas.openxmlformats.org/drawingml/2006/picture">
                            <pic:nvPicPr>
                              <pic:cNvPr id="1560" name="Text_Box_2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45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4" name="Text_Box_281"/>
                      <wp:cNvGraphicFramePr/>
                      <a:graphic xmlns:a="http://schemas.openxmlformats.org/drawingml/2006/main">
                        <a:graphicData uri="http://schemas.openxmlformats.org/drawingml/2006/picture">
                          <pic:pic xmlns:pic="http://schemas.openxmlformats.org/drawingml/2006/picture">
                            <pic:nvPicPr>
                              <pic:cNvPr id="1566" name="Text_Box_2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46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5" name="Text_Box_466"/>
                      <wp:cNvGraphicFramePr/>
                      <a:graphic xmlns:a="http://schemas.openxmlformats.org/drawingml/2006/main">
                        <a:graphicData uri="http://schemas.openxmlformats.org/drawingml/2006/picture">
                          <pic:pic xmlns:pic="http://schemas.openxmlformats.org/drawingml/2006/picture">
                            <pic:nvPicPr>
                              <pic:cNvPr id="1571" name="Text_Box_4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47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6" name="Text_Box_280"/>
                      <wp:cNvGraphicFramePr/>
                      <a:graphic xmlns:a="http://schemas.openxmlformats.org/drawingml/2006/main">
                        <a:graphicData uri="http://schemas.openxmlformats.org/drawingml/2006/picture">
                          <pic:pic xmlns:pic="http://schemas.openxmlformats.org/drawingml/2006/picture">
                            <pic:nvPicPr>
                              <pic:cNvPr id="1572" name="Text_Box_2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48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7" name="Text_Box_279"/>
                      <wp:cNvGraphicFramePr/>
                      <a:graphic xmlns:a="http://schemas.openxmlformats.org/drawingml/2006/main">
                        <a:graphicData uri="http://schemas.openxmlformats.org/drawingml/2006/picture">
                          <pic:pic xmlns:pic="http://schemas.openxmlformats.org/drawingml/2006/picture">
                            <pic:nvPicPr>
                              <pic:cNvPr id="1550" name="Text_Box_2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49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8" name="Text_Box_232"/>
                      <wp:cNvGraphicFramePr/>
                      <a:graphic xmlns:a="http://schemas.openxmlformats.org/drawingml/2006/main">
                        <a:graphicData uri="http://schemas.openxmlformats.org/drawingml/2006/picture">
                          <pic:pic xmlns:pic="http://schemas.openxmlformats.org/drawingml/2006/picture">
                            <pic:nvPicPr>
                              <pic:cNvPr id="1574" name="Text_Box_2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50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89" name="Text_Box_465"/>
                      <wp:cNvGraphicFramePr/>
                      <a:graphic xmlns:a="http://schemas.openxmlformats.org/drawingml/2006/main">
                        <a:graphicData uri="http://schemas.openxmlformats.org/drawingml/2006/picture">
                          <pic:pic xmlns:pic="http://schemas.openxmlformats.org/drawingml/2006/picture">
                            <pic:nvPicPr>
                              <pic:cNvPr id="1553" name="Text_Box_4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51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0" name="Text_Box_278"/>
                      <wp:cNvGraphicFramePr/>
                      <a:graphic xmlns:a="http://schemas.openxmlformats.org/drawingml/2006/main">
                        <a:graphicData uri="http://schemas.openxmlformats.org/drawingml/2006/picture">
                          <pic:pic xmlns:pic="http://schemas.openxmlformats.org/drawingml/2006/picture">
                            <pic:nvPicPr>
                              <pic:cNvPr id="1556" name="Text_Box_2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52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1" name="Text_Box_277"/>
                      <wp:cNvGraphicFramePr/>
                      <a:graphic xmlns:a="http://schemas.openxmlformats.org/drawingml/2006/main">
                        <a:graphicData uri="http://schemas.openxmlformats.org/drawingml/2006/picture">
                          <pic:pic xmlns:pic="http://schemas.openxmlformats.org/drawingml/2006/picture">
                            <pic:nvPicPr>
                              <pic:cNvPr id="1575" name="Text_Box_2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53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2" name="Text_Box_464"/>
                      <wp:cNvGraphicFramePr/>
                      <a:graphic xmlns:a="http://schemas.openxmlformats.org/drawingml/2006/main">
                        <a:graphicData uri="http://schemas.openxmlformats.org/drawingml/2006/picture">
                          <pic:pic xmlns:pic="http://schemas.openxmlformats.org/drawingml/2006/picture">
                            <pic:nvPicPr>
                              <pic:cNvPr id="1573" name="Text_Box_4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54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3" name="Text_Box_276"/>
                      <wp:cNvGraphicFramePr/>
                      <a:graphic xmlns:a="http://schemas.openxmlformats.org/drawingml/2006/main">
                        <a:graphicData uri="http://schemas.openxmlformats.org/drawingml/2006/picture">
                          <pic:pic xmlns:pic="http://schemas.openxmlformats.org/drawingml/2006/picture">
                            <pic:nvPicPr>
                              <pic:cNvPr id="1559" name="Text_Box_2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55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4" name="Text_Box_275"/>
                      <wp:cNvGraphicFramePr/>
                      <a:graphic xmlns:a="http://schemas.openxmlformats.org/drawingml/2006/main">
                        <a:graphicData uri="http://schemas.openxmlformats.org/drawingml/2006/picture">
                          <pic:pic xmlns:pic="http://schemas.openxmlformats.org/drawingml/2006/picture">
                            <pic:nvPicPr>
                              <pic:cNvPr id="1576" name="Text_Box_2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56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5" name="Text_Box_28"/>
                      <wp:cNvGraphicFramePr/>
                      <a:graphic xmlns:a="http://schemas.openxmlformats.org/drawingml/2006/main">
                        <a:graphicData uri="http://schemas.openxmlformats.org/drawingml/2006/picture">
                          <pic:pic xmlns:pic="http://schemas.openxmlformats.org/drawingml/2006/picture">
                            <pic:nvPicPr>
                              <pic:cNvPr id="1545" name="Text_Box_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57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6" name="Text_Box_57"/>
                      <wp:cNvGraphicFramePr/>
                      <a:graphic xmlns:a="http://schemas.openxmlformats.org/drawingml/2006/main">
                        <a:graphicData uri="http://schemas.openxmlformats.org/drawingml/2006/picture">
                          <pic:pic xmlns:pic="http://schemas.openxmlformats.org/drawingml/2006/picture">
                            <pic:nvPicPr>
                              <pic:cNvPr id="1546" name="Text_Box_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58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7" name="Text_Box_115"/>
                      <wp:cNvGraphicFramePr/>
                      <a:graphic xmlns:a="http://schemas.openxmlformats.org/drawingml/2006/main">
                        <a:graphicData uri="http://schemas.openxmlformats.org/drawingml/2006/picture">
                          <pic:pic xmlns:pic="http://schemas.openxmlformats.org/drawingml/2006/picture">
                            <pic:nvPicPr>
                              <pic:cNvPr id="1554" name="Text_Box_1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59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8" name="Text_Box_231"/>
                      <wp:cNvGraphicFramePr/>
                      <a:graphic xmlns:a="http://schemas.openxmlformats.org/drawingml/2006/main">
                        <a:graphicData uri="http://schemas.openxmlformats.org/drawingml/2006/picture">
                          <pic:pic xmlns:pic="http://schemas.openxmlformats.org/drawingml/2006/picture">
                            <pic:nvPicPr>
                              <pic:cNvPr id="1557" name="Text_Box_2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60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99" name="Text_Box_463"/>
                      <wp:cNvGraphicFramePr/>
                      <a:graphic xmlns:a="http://schemas.openxmlformats.org/drawingml/2006/main">
                        <a:graphicData uri="http://schemas.openxmlformats.org/drawingml/2006/picture">
                          <pic:pic xmlns:pic="http://schemas.openxmlformats.org/drawingml/2006/picture">
                            <pic:nvPicPr>
                              <pic:cNvPr id="1547" name="Text_Box_4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62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0" name="Text_Box_274"/>
                      <wp:cNvGraphicFramePr/>
                      <a:graphic xmlns:a="http://schemas.openxmlformats.org/drawingml/2006/main">
                        <a:graphicData uri="http://schemas.openxmlformats.org/drawingml/2006/picture">
                          <pic:pic xmlns:pic="http://schemas.openxmlformats.org/drawingml/2006/picture">
                            <pic:nvPicPr>
                              <pic:cNvPr id="1555" name="Text_Box_2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63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1" name="Text_Box_273"/>
                      <wp:cNvGraphicFramePr/>
                      <a:graphic xmlns:a="http://schemas.openxmlformats.org/drawingml/2006/main">
                        <a:graphicData uri="http://schemas.openxmlformats.org/drawingml/2006/picture">
                          <pic:pic xmlns:pic="http://schemas.openxmlformats.org/drawingml/2006/picture">
                            <pic:nvPicPr>
                              <pic:cNvPr id="1561" name="Text_Box_2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64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2" name="Text_Box_462"/>
                      <wp:cNvGraphicFramePr/>
                      <a:graphic xmlns:a="http://schemas.openxmlformats.org/drawingml/2006/main">
                        <a:graphicData uri="http://schemas.openxmlformats.org/drawingml/2006/picture">
                          <pic:pic xmlns:pic="http://schemas.openxmlformats.org/drawingml/2006/picture">
                            <pic:nvPicPr>
                              <pic:cNvPr id="1548" name="Text_Box_4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65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3" name="Text_Box_272"/>
                      <wp:cNvGraphicFramePr/>
                      <a:graphic xmlns:a="http://schemas.openxmlformats.org/drawingml/2006/main">
                        <a:graphicData uri="http://schemas.openxmlformats.org/drawingml/2006/picture">
                          <pic:pic xmlns:pic="http://schemas.openxmlformats.org/drawingml/2006/picture">
                            <pic:nvPicPr>
                              <pic:cNvPr id="1564" name="Text_Box_2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866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4" name="Text_Box_271"/>
                      <wp:cNvGraphicFramePr/>
                      <a:graphic xmlns:a="http://schemas.openxmlformats.org/drawingml/2006/main">
                        <a:graphicData uri="http://schemas.openxmlformats.org/drawingml/2006/picture">
                          <pic:pic xmlns:pic="http://schemas.openxmlformats.org/drawingml/2006/picture">
                            <pic:nvPicPr>
                              <pic:cNvPr id="1558" name="Text_Box_2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67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5" name="Text_Box_230"/>
                      <wp:cNvGraphicFramePr/>
                      <a:graphic xmlns:a="http://schemas.openxmlformats.org/drawingml/2006/main">
                        <a:graphicData uri="http://schemas.openxmlformats.org/drawingml/2006/picture">
                          <pic:pic xmlns:pic="http://schemas.openxmlformats.org/drawingml/2006/picture">
                            <pic:nvPicPr>
                              <pic:cNvPr id="1549" name="Text_Box_2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68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6" name="Text_Box_461"/>
                      <wp:cNvGraphicFramePr/>
                      <a:graphic xmlns:a="http://schemas.openxmlformats.org/drawingml/2006/main">
                        <a:graphicData uri="http://schemas.openxmlformats.org/drawingml/2006/picture">
                          <pic:pic xmlns:pic="http://schemas.openxmlformats.org/drawingml/2006/picture">
                            <pic:nvPicPr>
                              <pic:cNvPr id="1584" name="Text_Box_4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69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7" name="Text_Box_270"/>
                      <wp:cNvGraphicFramePr/>
                      <a:graphic xmlns:a="http://schemas.openxmlformats.org/drawingml/2006/main">
                        <a:graphicData uri="http://schemas.openxmlformats.org/drawingml/2006/picture">
                          <pic:pic xmlns:pic="http://schemas.openxmlformats.org/drawingml/2006/picture">
                            <pic:nvPicPr>
                              <pic:cNvPr id="1597" name="Text_Box_2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70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8" name="Text_Box_269"/>
                      <wp:cNvGraphicFramePr/>
                      <a:graphic xmlns:a="http://schemas.openxmlformats.org/drawingml/2006/main">
                        <a:graphicData uri="http://schemas.openxmlformats.org/drawingml/2006/picture">
                          <pic:pic xmlns:pic="http://schemas.openxmlformats.org/drawingml/2006/picture">
                            <pic:nvPicPr>
                              <pic:cNvPr id="1599" name="Text_Box_2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71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09" name="Text_Box_460"/>
                      <wp:cNvGraphicFramePr/>
                      <a:graphic xmlns:a="http://schemas.openxmlformats.org/drawingml/2006/main">
                        <a:graphicData uri="http://schemas.openxmlformats.org/drawingml/2006/picture">
                          <pic:pic xmlns:pic="http://schemas.openxmlformats.org/drawingml/2006/picture">
                            <pic:nvPicPr>
                              <pic:cNvPr id="1598" name="Text_Box_4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72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0" name="Text_Box_268"/>
                      <wp:cNvGraphicFramePr/>
                      <a:graphic xmlns:a="http://schemas.openxmlformats.org/drawingml/2006/main">
                        <a:graphicData uri="http://schemas.openxmlformats.org/drawingml/2006/picture">
                          <pic:pic xmlns:pic="http://schemas.openxmlformats.org/drawingml/2006/picture">
                            <pic:nvPicPr>
                              <pic:cNvPr id="1581" name="Text_Box_2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73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1" name="Text_Box_267"/>
                      <wp:cNvGraphicFramePr/>
                      <a:graphic xmlns:a="http://schemas.openxmlformats.org/drawingml/2006/main">
                        <a:graphicData uri="http://schemas.openxmlformats.org/drawingml/2006/picture">
                          <pic:pic xmlns:pic="http://schemas.openxmlformats.org/drawingml/2006/picture">
                            <pic:nvPicPr>
                              <pic:cNvPr id="1592" name="Text_Box_2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74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2" name="Text_Box_114"/>
                      <wp:cNvGraphicFramePr/>
                      <a:graphic xmlns:a="http://schemas.openxmlformats.org/drawingml/2006/main">
                        <a:graphicData uri="http://schemas.openxmlformats.org/drawingml/2006/picture">
                          <pic:pic xmlns:pic="http://schemas.openxmlformats.org/drawingml/2006/picture">
                            <pic:nvPicPr>
                              <pic:cNvPr id="1607" name="Text_Box_1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75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3" name="Text_Box_229"/>
                      <wp:cNvGraphicFramePr/>
                      <a:graphic xmlns:a="http://schemas.openxmlformats.org/drawingml/2006/main">
                        <a:graphicData uri="http://schemas.openxmlformats.org/drawingml/2006/picture">
                          <pic:pic xmlns:pic="http://schemas.openxmlformats.org/drawingml/2006/picture">
                            <pic:nvPicPr>
                              <pic:cNvPr id="1604" name="Text_Box_2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76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4" name="Text_Box_459"/>
                      <wp:cNvGraphicFramePr/>
                      <a:graphic xmlns:a="http://schemas.openxmlformats.org/drawingml/2006/main">
                        <a:graphicData uri="http://schemas.openxmlformats.org/drawingml/2006/picture">
                          <pic:pic xmlns:pic="http://schemas.openxmlformats.org/drawingml/2006/picture">
                            <pic:nvPicPr>
                              <pic:cNvPr id="1601" name="Text_Box_4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77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5" name="Text_Box_266"/>
                      <wp:cNvGraphicFramePr/>
                      <a:graphic xmlns:a="http://schemas.openxmlformats.org/drawingml/2006/main">
                        <a:graphicData uri="http://schemas.openxmlformats.org/drawingml/2006/picture">
                          <pic:pic xmlns:pic="http://schemas.openxmlformats.org/drawingml/2006/picture">
                            <pic:nvPicPr>
                              <pic:cNvPr id="1579" name="Text_Box_2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78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6" name="Text_Box_265"/>
                      <wp:cNvGraphicFramePr/>
                      <a:graphic xmlns:a="http://schemas.openxmlformats.org/drawingml/2006/main">
                        <a:graphicData uri="http://schemas.openxmlformats.org/drawingml/2006/picture">
                          <pic:pic xmlns:pic="http://schemas.openxmlformats.org/drawingml/2006/picture">
                            <pic:nvPicPr>
                              <pic:cNvPr id="1594" name="Text_Box_2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79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7" name="Text_Box_458"/>
                      <wp:cNvGraphicFramePr/>
                      <a:graphic xmlns:a="http://schemas.openxmlformats.org/drawingml/2006/main">
                        <a:graphicData uri="http://schemas.openxmlformats.org/drawingml/2006/picture">
                          <pic:pic xmlns:pic="http://schemas.openxmlformats.org/drawingml/2006/picture">
                            <pic:nvPicPr>
                              <pic:cNvPr id="1593" name="Text_Box_4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80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8" name="Text_Box_264"/>
                      <wp:cNvGraphicFramePr/>
                      <a:graphic xmlns:a="http://schemas.openxmlformats.org/drawingml/2006/main">
                        <a:graphicData uri="http://schemas.openxmlformats.org/drawingml/2006/picture">
                          <pic:pic xmlns:pic="http://schemas.openxmlformats.org/drawingml/2006/picture">
                            <pic:nvPicPr>
                              <pic:cNvPr id="1589" name="Text_Box_2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81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19" name="Text_Box_263"/>
                      <wp:cNvGraphicFramePr/>
                      <a:graphic xmlns:a="http://schemas.openxmlformats.org/drawingml/2006/main">
                        <a:graphicData uri="http://schemas.openxmlformats.org/drawingml/2006/picture">
                          <pic:pic xmlns:pic="http://schemas.openxmlformats.org/drawingml/2006/picture">
                            <pic:nvPicPr>
                              <pic:cNvPr id="1588" name="Text_Box_2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82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0" name="Text_Box_228"/>
                      <wp:cNvGraphicFramePr/>
                      <a:graphic xmlns:a="http://schemas.openxmlformats.org/drawingml/2006/main">
                        <a:graphicData uri="http://schemas.openxmlformats.org/drawingml/2006/picture">
                          <pic:pic xmlns:pic="http://schemas.openxmlformats.org/drawingml/2006/picture">
                            <pic:nvPicPr>
                              <pic:cNvPr id="1595" name="Text_Box_2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83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1" name="Text_Box_457"/>
                      <wp:cNvGraphicFramePr/>
                      <a:graphic xmlns:a="http://schemas.openxmlformats.org/drawingml/2006/main">
                        <a:graphicData uri="http://schemas.openxmlformats.org/drawingml/2006/picture">
                          <pic:pic xmlns:pic="http://schemas.openxmlformats.org/drawingml/2006/picture">
                            <pic:nvPicPr>
                              <pic:cNvPr id="1587" name="Text_Box_4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84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2" name="Text_Box_262"/>
                      <wp:cNvGraphicFramePr/>
                      <a:graphic xmlns:a="http://schemas.openxmlformats.org/drawingml/2006/main">
                        <a:graphicData uri="http://schemas.openxmlformats.org/drawingml/2006/picture">
                          <pic:pic xmlns:pic="http://schemas.openxmlformats.org/drawingml/2006/picture">
                            <pic:nvPicPr>
                              <pic:cNvPr id="1605" name="Text_Box_2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85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3" name="Text_Box_261"/>
                      <wp:cNvGraphicFramePr/>
                      <a:graphic xmlns:a="http://schemas.openxmlformats.org/drawingml/2006/main">
                        <a:graphicData uri="http://schemas.openxmlformats.org/drawingml/2006/picture">
                          <pic:pic xmlns:pic="http://schemas.openxmlformats.org/drawingml/2006/picture">
                            <pic:nvPicPr>
                              <pic:cNvPr id="1606" name="Text_Box_2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86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4" name="Text_Box_456"/>
                      <wp:cNvGraphicFramePr/>
                      <a:graphic xmlns:a="http://schemas.openxmlformats.org/drawingml/2006/main">
                        <a:graphicData uri="http://schemas.openxmlformats.org/drawingml/2006/picture">
                          <pic:pic xmlns:pic="http://schemas.openxmlformats.org/drawingml/2006/picture">
                            <pic:nvPicPr>
                              <pic:cNvPr id="1603" name="Text_Box_4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87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5" name="Text_Box_260"/>
                      <wp:cNvGraphicFramePr/>
                      <a:graphic xmlns:a="http://schemas.openxmlformats.org/drawingml/2006/main">
                        <a:graphicData uri="http://schemas.openxmlformats.org/drawingml/2006/picture">
                          <pic:pic xmlns:pic="http://schemas.openxmlformats.org/drawingml/2006/picture">
                            <pic:nvPicPr>
                              <pic:cNvPr id="1596" name="Text_Box_2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88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6" name="Text_Box_259"/>
                      <wp:cNvGraphicFramePr/>
                      <a:graphic xmlns:a="http://schemas.openxmlformats.org/drawingml/2006/main">
                        <a:graphicData uri="http://schemas.openxmlformats.org/drawingml/2006/picture">
                          <pic:pic xmlns:pic="http://schemas.openxmlformats.org/drawingml/2006/picture">
                            <pic:nvPicPr>
                              <pic:cNvPr id="1591" name="Text_Box_2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89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7" name="Text_Box_56"/>
                      <wp:cNvGraphicFramePr/>
                      <a:graphic xmlns:a="http://schemas.openxmlformats.org/drawingml/2006/main">
                        <a:graphicData uri="http://schemas.openxmlformats.org/drawingml/2006/picture">
                          <pic:pic xmlns:pic="http://schemas.openxmlformats.org/drawingml/2006/picture">
                            <pic:nvPicPr>
                              <pic:cNvPr id="1600" name="Text_Box_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90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8" name="Text_Box_113"/>
                      <wp:cNvGraphicFramePr/>
                      <a:graphic xmlns:a="http://schemas.openxmlformats.org/drawingml/2006/main">
                        <a:graphicData uri="http://schemas.openxmlformats.org/drawingml/2006/picture">
                          <pic:pic xmlns:pic="http://schemas.openxmlformats.org/drawingml/2006/picture">
                            <pic:nvPicPr>
                              <pic:cNvPr id="1602" name="Text_Box_1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91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29" name="Text_Box_227"/>
                      <wp:cNvGraphicFramePr/>
                      <a:graphic xmlns:a="http://schemas.openxmlformats.org/drawingml/2006/main">
                        <a:graphicData uri="http://schemas.openxmlformats.org/drawingml/2006/picture">
                          <pic:pic xmlns:pic="http://schemas.openxmlformats.org/drawingml/2006/picture">
                            <pic:nvPicPr>
                              <pic:cNvPr id="1608" name="Text_Box_2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92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0" name="Text_Box_455"/>
                      <wp:cNvGraphicFramePr/>
                      <a:graphic xmlns:a="http://schemas.openxmlformats.org/drawingml/2006/main">
                        <a:graphicData uri="http://schemas.openxmlformats.org/drawingml/2006/picture">
                          <pic:pic xmlns:pic="http://schemas.openxmlformats.org/drawingml/2006/picture">
                            <pic:nvPicPr>
                              <pic:cNvPr id="1577" name="Text_Box_4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93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1" name="Text_Box_258"/>
                      <wp:cNvGraphicFramePr/>
                      <a:graphic xmlns:a="http://schemas.openxmlformats.org/drawingml/2006/main">
                        <a:graphicData uri="http://schemas.openxmlformats.org/drawingml/2006/picture">
                          <pic:pic xmlns:pic="http://schemas.openxmlformats.org/drawingml/2006/picture">
                            <pic:nvPicPr>
                              <pic:cNvPr id="1578" name="Text_Box_2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94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2" name="Text_Box_257"/>
                      <wp:cNvGraphicFramePr/>
                      <a:graphic xmlns:a="http://schemas.openxmlformats.org/drawingml/2006/main">
                        <a:graphicData uri="http://schemas.openxmlformats.org/drawingml/2006/picture">
                          <pic:pic xmlns:pic="http://schemas.openxmlformats.org/drawingml/2006/picture">
                            <pic:nvPicPr>
                              <pic:cNvPr id="1580" name="Text_Box_2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95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3" name="Text_Box_454"/>
                      <wp:cNvGraphicFramePr/>
                      <a:graphic xmlns:a="http://schemas.openxmlformats.org/drawingml/2006/main">
                        <a:graphicData uri="http://schemas.openxmlformats.org/drawingml/2006/picture">
                          <pic:pic xmlns:pic="http://schemas.openxmlformats.org/drawingml/2006/picture">
                            <pic:nvPicPr>
                              <pic:cNvPr id="1582" name="Text_Box_4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96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4" name="Text_Box_256"/>
                      <wp:cNvGraphicFramePr/>
                      <a:graphic xmlns:a="http://schemas.openxmlformats.org/drawingml/2006/main">
                        <a:graphicData uri="http://schemas.openxmlformats.org/drawingml/2006/picture">
                          <pic:pic xmlns:pic="http://schemas.openxmlformats.org/drawingml/2006/picture">
                            <pic:nvPicPr>
                              <pic:cNvPr id="1585" name="Text_Box_2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97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5" name="Text_Box_255_SpCnt_1"/>
                      <wp:cNvGraphicFramePr/>
                      <a:graphic xmlns:a="http://schemas.openxmlformats.org/drawingml/2006/main">
                        <a:graphicData uri="http://schemas.openxmlformats.org/drawingml/2006/picture">
                          <pic:pic xmlns:pic="http://schemas.openxmlformats.org/drawingml/2006/picture">
                            <pic:nvPicPr>
                              <pic:cNvPr id="1583" name="Text_Box_2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98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6" name="Text_Box_226"/>
                      <wp:cNvGraphicFramePr/>
                      <a:graphic xmlns:a="http://schemas.openxmlformats.org/drawingml/2006/main">
                        <a:graphicData uri="http://schemas.openxmlformats.org/drawingml/2006/picture">
                          <pic:pic xmlns:pic="http://schemas.openxmlformats.org/drawingml/2006/picture">
                            <pic:nvPicPr>
                              <pic:cNvPr id="1586" name="Text_Box_2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99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7" name="Text_Box_453"/>
                      <wp:cNvGraphicFramePr/>
                      <a:graphic xmlns:a="http://schemas.openxmlformats.org/drawingml/2006/main">
                        <a:graphicData uri="http://schemas.openxmlformats.org/drawingml/2006/picture">
                          <pic:pic xmlns:pic="http://schemas.openxmlformats.org/drawingml/2006/picture">
                            <pic:nvPicPr>
                              <pic:cNvPr id="1590" name="Text_Box_4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900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8" name="Text_Box_254_SpCnt_1"/>
                      <wp:cNvGraphicFramePr/>
                      <a:graphic xmlns:a="http://schemas.openxmlformats.org/drawingml/2006/main">
                        <a:graphicData uri="http://schemas.openxmlformats.org/drawingml/2006/picture">
                          <pic:pic xmlns:pic="http://schemas.openxmlformats.org/drawingml/2006/picture">
                            <pic:nvPicPr>
                              <pic:cNvPr id="1632" name="Text_Box_2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901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39" name="Text_Box_253_SpCnt_1"/>
                      <wp:cNvGraphicFramePr/>
                      <a:graphic xmlns:a="http://schemas.openxmlformats.org/drawingml/2006/main">
                        <a:graphicData uri="http://schemas.openxmlformats.org/drawingml/2006/picture">
                          <pic:pic xmlns:pic="http://schemas.openxmlformats.org/drawingml/2006/picture">
                            <pic:nvPicPr>
                              <pic:cNvPr id="1620" name="Text_Box_2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902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0" name="Text_Box_452"/>
                      <wp:cNvGraphicFramePr/>
                      <a:graphic xmlns:a="http://schemas.openxmlformats.org/drawingml/2006/main">
                        <a:graphicData uri="http://schemas.openxmlformats.org/drawingml/2006/picture">
                          <pic:pic xmlns:pic="http://schemas.openxmlformats.org/drawingml/2006/picture">
                            <pic:nvPicPr>
                              <pic:cNvPr id="1631" name="Text_Box_4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904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1" name="Text_Box_252_SpCnt_1"/>
                      <wp:cNvGraphicFramePr/>
                      <a:graphic xmlns:a="http://schemas.openxmlformats.org/drawingml/2006/main">
                        <a:graphicData uri="http://schemas.openxmlformats.org/drawingml/2006/picture">
                          <pic:pic xmlns:pic="http://schemas.openxmlformats.org/drawingml/2006/picture">
                            <pic:nvPicPr>
                              <pic:cNvPr id="1616" name="Text_Box_2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905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2" name="Text_Box_251_SpCnt_1"/>
                      <wp:cNvGraphicFramePr/>
                      <a:graphic xmlns:a="http://schemas.openxmlformats.org/drawingml/2006/main">
                        <a:graphicData uri="http://schemas.openxmlformats.org/drawingml/2006/picture">
                          <pic:pic xmlns:pic="http://schemas.openxmlformats.org/drawingml/2006/picture">
                            <pic:nvPicPr>
                              <pic:cNvPr id="1612" name="Text_Box_2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906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3" name="Text_Box_112"/>
                      <wp:cNvGraphicFramePr/>
                      <a:graphic xmlns:a="http://schemas.openxmlformats.org/drawingml/2006/main">
                        <a:graphicData uri="http://schemas.openxmlformats.org/drawingml/2006/picture">
                          <pic:pic xmlns:pic="http://schemas.openxmlformats.org/drawingml/2006/picture">
                            <pic:nvPicPr>
                              <pic:cNvPr id="1618" name="Text_Box_1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907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4" name="Text_Box_225"/>
                      <wp:cNvGraphicFramePr/>
                      <a:graphic xmlns:a="http://schemas.openxmlformats.org/drawingml/2006/main">
                        <a:graphicData uri="http://schemas.openxmlformats.org/drawingml/2006/picture">
                          <pic:pic xmlns:pic="http://schemas.openxmlformats.org/drawingml/2006/picture">
                            <pic:nvPicPr>
                              <pic:cNvPr id="1611" name="Text_Box_2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908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5" name="Text_Box_451"/>
                      <wp:cNvGraphicFramePr/>
                      <a:graphic xmlns:a="http://schemas.openxmlformats.org/drawingml/2006/main">
                        <a:graphicData uri="http://schemas.openxmlformats.org/drawingml/2006/picture">
                          <pic:pic xmlns:pic="http://schemas.openxmlformats.org/drawingml/2006/picture">
                            <pic:nvPicPr>
                              <pic:cNvPr id="1633" name="Text_Box_4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909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6" name="Text_Box_250_SpCnt_1"/>
                      <wp:cNvGraphicFramePr/>
                      <a:graphic xmlns:a="http://schemas.openxmlformats.org/drawingml/2006/main">
                        <a:graphicData uri="http://schemas.openxmlformats.org/drawingml/2006/picture">
                          <pic:pic xmlns:pic="http://schemas.openxmlformats.org/drawingml/2006/picture">
                            <pic:nvPicPr>
                              <pic:cNvPr id="1614" name="Text_Box_2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910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7" name="Text_Box_249_SpCnt_1"/>
                      <wp:cNvGraphicFramePr/>
                      <a:graphic xmlns:a="http://schemas.openxmlformats.org/drawingml/2006/main">
                        <a:graphicData uri="http://schemas.openxmlformats.org/drawingml/2006/picture">
                          <pic:pic xmlns:pic="http://schemas.openxmlformats.org/drawingml/2006/picture">
                            <pic:nvPicPr>
                              <pic:cNvPr id="1622" name="Text_Box_2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911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8" name="Text_Box_450"/>
                      <wp:cNvGraphicFramePr/>
                      <a:graphic xmlns:a="http://schemas.openxmlformats.org/drawingml/2006/main">
                        <a:graphicData uri="http://schemas.openxmlformats.org/drawingml/2006/picture">
                          <pic:pic xmlns:pic="http://schemas.openxmlformats.org/drawingml/2006/picture">
                            <pic:nvPicPr>
                              <pic:cNvPr id="1639" name="Text_Box_4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912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49" name="Text_Box_248_SpCnt_1"/>
                      <wp:cNvGraphicFramePr/>
                      <a:graphic xmlns:a="http://schemas.openxmlformats.org/drawingml/2006/main">
                        <a:graphicData uri="http://schemas.openxmlformats.org/drawingml/2006/picture">
                          <pic:pic xmlns:pic="http://schemas.openxmlformats.org/drawingml/2006/picture">
                            <pic:nvPicPr>
                              <pic:cNvPr id="1613" name="Text_Box_2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913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0" name="Text_Box_247_SpCnt_1"/>
                      <wp:cNvGraphicFramePr/>
                      <a:graphic xmlns:a="http://schemas.openxmlformats.org/drawingml/2006/main">
                        <a:graphicData uri="http://schemas.openxmlformats.org/drawingml/2006/picture">
                          <pic:pic xmlns:pic="http://schemas.openxmlformats.org/drawingml/2006/picture">
                            <pic:nvPicPr>
                              <pic:cNvPr id="1615" name="Text_Box_2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914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1" name="Text_Box_224"/>
                      <wp:cNvGraphicFramePr/>
                      <a:graphic xmlns:a="http://schemas.openxmlformats.org/drawingml/2006/main">
                        <a:graphicData uri="http://schemas.openxmlformats.org/drawingml/2006/picture">
                          <pic:pic xmlns:pic="http://schemas.openxmlformats.org/drawingml/2006/picture">
                            <pic:nvPicPr>
                              <pic:cNvPr id="1617" name="Text_Box_2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15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2" name="Text_Box_449"/>
                      <wp:cNvGraphicFramePr/>
                      <a:graphic xmlns:a="http://schemas.openxmlformats.org/drawingml/2006/main">
                        <a:graphicData uri="http://schemas.openxmlformats.org/drawingml/2006/picture">
                          <pic:pic xmlns:pic="http://schemas.openxmlformats.org/drawingml/2006/picture">
                            <pic:nvPicPr>
                              <pic:cNvPr id="1626" name="Text_Box_4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16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3" name="Text_Box_246_SpCnt_1"/>
                      <wp:cNvGraphicFramePr/>
                      <a:graphic xmlns:a="http://schemas.openxmlformats.org/drawingml/2006/main">
                        <a:graphicData uri="http://schemas.openxmlformats.org/drawingml/2006/picture">
                          <pic:pic xmlns:pic="http://schemas.openxmlformats.org/drawingml/2006/picture">
                            <pic:nvPicPr>
                              <pic:cNvPr id="1627" name="Text_Box_2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17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4" name="Text_Box_245_SpCnt_1"/>
                      <wp:cNvGraphicFramePr/>
                      <a:graphic xmlns:a="http://schemas.openxmlformats.org/drawingml/2006/main">
                        <a:graphicData uri="http://schemas.openxmlformats.org/drawingml/2006/picture">
                          <pic:pic xmlns:pic="http://schemas.openxmlformats.org/drawingml/2006/picture">
                            <pic:nvPicPr>
                              <pic:cNvPr id="1637" name="Text_Box_2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18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5" name="Text_Box_448"/>
                      <wp:cNvGraphicFramePr/>
                      <a:graphic xmlns:a="http://schemas.openxmlformats.org/drawingml/2006/main">
                        <a:graphicData uri="http://schemas.openxmlformats.org/drawingml/2006/picture">
                          <pic:pic xmlns:pic="http://schemas.openxmlformats.org/drawingml/2006/picture">
                            <pic:nvPicPr>
                              <pic:cNvPr id="1619" name="Text_Box_4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19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6" name="Text_Box_244_SpCnt_1"/>
                      <wp:cNvGraphicFramePr/>
                      <a:graphic xmlns:a="http://schemas.openxmlformats.org/drawingml/2006/main">
                        <a:graphicData uri="http://schemas.openxmlformats.org/drawingml/2006/picture">
                          <pic:pic xmlns:pic="http://schemas.openxmlformats.org/drawingml/2006/picture">
                            <pic:nvPicPr>
                              <pic:cNvPr id="1628" name="Text_Box_2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20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7" name="Text_Box_243_SpCnt_1"/>
                      <wp:cNvGraphicFramePr/>
                      <a:graphic xmlns:a="http://schemas.openxmlformats.org/drawingml/2006/main">
                        <a:graphicData uri="http://schemas.openxmlformats.org/drawingml/2006/picture">
                          <pic:pic xmlns:pic="http://schemas.openxmlformats.org/drawingml/2006/picture">
                            <pic:nvPicPr>
                              <pic:cNvPr id="1629" name="Text_Box_2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21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8" name="Text_Box_6"/>
                      <wp:cNvGraphicFramePr/>
                      <a:graphic xmlns:a="http://schemas.openxmlformats.org/drawingml/2006/main">
                        <a:graphicData uri="http://schemas.openxmlformats.org/drawingml/2006/picture">
                          <pic:pic xmlns:pic="http://schemas.openxmlformats.org/drawingml/2006/picture">
                            <pic:nvPicPr>
                              <pic:cNvPr id="1623" name="Text_Box_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22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59" name="Text_Box_13"/>
                      <wp:cNvGraphicFramePr/>
                      <a:graphic xmlns:a="http://schemas.openxmlformats.org/drawingml/2006/main">
                        <a:graphicData uri="http://schemas.openxmlformats.org/drawingml/2006/picture">
                          <pic:pic xmlns:pic="http://schemas.openxmlformats.org/drawingml/2006/picture">
                            <pic:nvPicPr>
                              <pic:cNvPr id="1624" name="Text_Box_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23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0" name="Text_Box_27"/>
                      <wp:cNvGraphicFramePr/>
                      <a:graphic xmlns:a="http://schemas.openxmlformats.org/drawingml/2006/main">
                        <a:graphicData uri="http://schemas.openxmlformats.org/drawingml/2006/picture">
                          <pic:pic xmlns:pic="http://schemas.openxmlformats.org/drawingml/2006/picture">
                            <pic:nvPicPr>
                              <pic:cNvPr id="1630" name="Text_Box_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24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1" name="Text_Box_55"/>
                      <wp:cNvGraphicFramePr/>
                      <a:graphic xmlns:a="http://schemas.openxmlformats.org/drawingml/2006/main">
                        <a:graphicData uri="http://schemas.openxmlformats.org/drawingml/2006/picture">
                          <pic:pic xmlns:pic="http://schemas.openxmlformats.org/drawingml/2006/picture">
                            <pic:nvPicPr>
                              <pic:cNvPr id="1638" name="Text_Box_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925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2" name="Text_Box_111"/>
                      <wp:cNvGraphicFramePr/>
                      <a:graphic xmlns:a="http://schemas.openxmlformats.org/drawingml/2006/main">
                        <a:graphicData uri="http://schemas.openxmlformats.org/drawingml/2006/picture">
                          <pic:pic xmlns:pic="http://schemas.openxmlformats.org/drawingml/2006/picture">
                            <pic:nvPicPr>
                              <pic:cNvPr id="1634" name="Text_Box_1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926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3" name="Text_Box_223"/>
                      <wp:cNvGraphicFramePr/>
                      <a:graphic xmlns:a="http://schemas.openxmlformats.org/drawingml/2006/main">
                        <a:graphicData uri="http://schemas.openxmlformats.org/drawingml/2006/picture">
                          <pic:pic xmlns:pic="http://schemas.openxmlformats.org/drawingml/2006/picture">
                            <pic:nvPicPr>
                              <pic:cNvPr id="1609" name="Text_Box_2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27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4" name="Text_Box_447"/>
                      <wp:cNvGraphicFramePr/>
                      <a:graphic xmlns:a="http://schemas.openxmlformats.org/drawingml/2006/main">
                        <a:graphicData uri="http://schemas.openxmlformats.org/drawingml/2006/picture">
                          <pic:pic xmlns:pic="http://schemas.openxmlformats.org/drawingml/2006/picture">
                            <pic:nvPicPr>
                              <pic:cNvPr id="1635" name="Text_Box_4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28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5" name="Text_Box_242_SpCnt_1"/>
                      <wp:cNvGraphicFramePr/>
                      <a:graphic xmlns:a="http://schemas.openxmlformats.org/drawingml/2006/main">
                        <a:graphicData uri="http://schemas.openxmlformats.org/drawingml/2006/picture">
                          <pic:pic xmlns:pic="http://schemas.openxmlformats.org/drawingml/2006/picture">
                            <pic:nvPicPr>
                              <pic:cNvPr id="1610" name="Text_Box_2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29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6" name="Text_Box_241_SpCnt_1"/>
                      <wp:cNvGraphicFramePr/>
                      <a:graphic xmlns:a="http://schemas.openxmlformats.org/drawingml/2006/main">
                        <a:graphicData uri="http://schemas.openxmlformats.org/drawingml/2006/picture">
                          <pic:pic xmlns:pic="http://schemas.openxmlformats.org/drawingml/2006/picture">
                            <pic:nvPicPr>
                              <pic:cNvPr id="1636" name="Text_Box_2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30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7" name="Text_Box_446"/>
                      <wp:cNvGraphicFramePr/>
                      <a:graphic xmlns:a="http://schemas.openxmlformats.org/drawingml/2006/main">
                        <a:graphicData uri="http://schemas.openxmlformats.org/drawingml/2006/picture">
                          <pic:pic xmlns:pic="http://schemas.openxmlformats.org/drawingml/2006/picture">
                            <pic:nvPicPr>
                              <pic:cNvPr id="1621" name="Text_Box_4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31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8" name="Text_Box_240_SpCnt_1"/>
                      <wp:cNvGraphicFramePr/>
                      <a:graphic xmlns:a="http://schemas.openxmlformats.org/drawingml/2006/main">
                        <a:graphicData uri="http://schemas.openxmlformats.org/drawingml/2006/picture">
                          <pic:pic xmlns:pic="http://schemas.openxmlformats.org/drawingml/2006/picture">
                            <pic:nvPicPr>
                              <pic:cNvPr id="1640" name="Text_Box_2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32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69" name="Text_Box_239_SpCnt_1"/>
                      <wp:cNvGraphicFramePr/>
                      <a:graphic xmlns:a="http://schemas.openxmlformats.org/drawingml/2006/main">
                        <a:graphicData uri="http://schemas.openxmlformats.org/drawingml/2006/picture">
                          <pic:pic xmlns:pic="http://schemas.openxmlformats.org/drawingml/2006/picture">
                            <pic:nvPicPr>
                              <pic:cNvPr id="1625" name="Text_Box_2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33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0" name="Text_Box_222"/>
                      <wp:cNvGraphicFramePr/>
                      <a:graphic xmlns:a="http://schemas.openxmlformats.org/drawingml/2006/main">
                        <a:graphicData uri="http://schemas.openxmlformats.org/drawingml/2006/picture">
                          <pic:pic xmlns:pic="http://schemas.openxmlformats.org/drawingml/2006/picture">
                            <pic:nvPicPr>
                              <pic:cNvPr id="1643" name="Text_Box_2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34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1" name="Text_Box_445"/>
                      <wp:cNvGraphicFramePr/>
                      <a:graphic xmlns:a="http://schemas.openxmlformats.org/drawingml/2006/main">
                        <a:graphicData uri="http://schemas.openxmlformats.org/drawingml/2006/picture">
                          <pic:pic xmlns:pic="http://schemas.openxmlformats.org/drawingml/2006/picture">
                            <pic:nvPicPr>
                              <pic:cNvPr id="1642" name="Text_Box_4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35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2" name="Text_Box_238_SpCnt_1"/>
                      <wp:cNvGraphicFramePr/>
                      <a:graphic xmlns:a="http://schemas.openxmlformats.org/drawingml/2006/main">
                        <a:graphicData uri="http://schemas.openxmlformats.org/drawingml/2006/picture">
                          <pic:pic xmlns:pic="http://schemas.openxmlformats.org/drawingml/2006/picture">
                            <pic:nvPicPr>
                              <pic:cNvPr id="1641" name="Text_Box_2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36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3" name="Text_Box_237_SpCnt_1"/>
                      <wp:cNvGraphicFramePr/>
                      <a:graphic xmlns:a="http://schemas.openxmlformats.org/drawingml/2006/main">
                        <a:graphicData uri="http://schemas.openxmlformats.org/drawingml/2006/picture">
                          <pic:pic xmlns:pic="http://schemas.openxmlformats.org/drawingml/2006/picture">
                            <pic:nvPicPr>
                              <pic:cNvPr id="1487" name="Text_Box_2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37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4" name="Text_Box_444"/>
                      <wp:cNvGraphicFramePr/>
                      <a:graphic xmlns:a="http://schemas.openxmlformats.org/drawingml/2006/main">
                        <a:graphicData uri="http://schemas.openxmlformats.org/drawingml/2006/picture">
                          <pic:pic xmlns:pic="http://schemas.openxmlformats.org/drawingml/2006/picture">
                            <pic:nvPicPr>
                              <pic:cNvPr id="1508" name="Text_Box_4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38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5" name="Text_Box_236_SpCnt_1"/>
                      <wp:cNvGraphicFramePr/>
                      <a:graphic xmlns:a="http://schemas.openxmlformats.org/drawingml/2006/main">
                        <a:graphicData uri="http://schemas.openxmlformats.org/drawingml/2006/picture">
                          <pic:pic xmlns:pic="http://schemas.openxmlformats.org/drawingml/2006/picture">
                            <pic:nvPicPr>
                              <pic:cNvPr id="1489" name="Text_Box_2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939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6" name="Text_Box_235_SpCnt_1"/>
                      <wp:cNvGraphicFramePr/>
                      <a:graphic xmlns:a="http://schemas.openxmlformats.org/drawingml/2006/main">
                        <a:graphicData uri="http://schemas.openxmlformats.org/drawingml/2006/picture">
                          <pic:pic xmlns:pic="http://schemas.openxmlformats.org/drawingml/2006/picture">
                            <pic:nvPicPr>
                              <pic:cNvPr id="1488" name="Text_Box_2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40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7" name="Text_Box_110"/>
                      <wp:cNvGraphicFramePr/>
                      <a:graphic xmlns:a="http://schemas.openxmlformats.org/drawingml/2006/main">
                        <a:graphicData uri="http://schemas.openxmlformats.org/drawingml/2006/picture">
                          <pic:pic xmlns:pic="http://schemas.openxmlformats.org/drawingml/2006/picture">
                            <pic:nvPicPr>
                              <pic:cNvPr id="1499" name="Text_Box_1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41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8" name="Text_Box_221"/>
                      <wp:cNvGraphicFramePr/>
                      <a:graphic xmlns:a="http://schemas.openxmlformats.org/drawingml/2006/main">
                        <a:graphicData uri="http://schemas.openxmlformats.org/drawingml/2006/picture">
                          <pic:pic xmlns:pic="http://schemas.openxmlformats.org/drawingml/2006/picture">
                            <pic:nvPicPr>
                              <pic:cNvPr id="1491" name="Text_Box_2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42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79" name="Text_Box_443"/>
                      <wp:cNvGraphicFramePr/>
                      <a:graphic xmlns:a="http://schemas.openxmlformats.org/drawingml/2006/main">
                        <a:graphicData uri="http://schemas.openxmlformats.org/drawingml/2006/picture">
                          <pic:pic xmlns:pic="http://schemas.openxmlformats.org/drawingml/2006/picture">
                            <pic:nvPicPr>
                              <pic:cNvPr id="1495" name="Text_Box_4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43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0" name="Text_Box_234_SpCnt_1"/>
                      <wp:cNvGraphicFramePr/>
                      <a:graphic xmlns:a="http://schemas.openxmlformats.org/drawingml/2006/main">
                        <a:graphicData uri="http://schemas.openxmlformats.org/drawingml/2006/picture">
                          <pic:pic xmlns:pic="http://schemas.openxmlformats.org/drawingml/2006/picture">
                            <pic:nvPicPr>
                              <pic:cNvPr id="1510" name="Text_Box_2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44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1" name="Text_Box_233_SpCnt_1"/>
                      <wp:cNvGraphicFramePr/>
                      <a:graphic xmlns:a="http://schemas.openxmlformats.org/drawingml/2006/main">
                        <a:graphicData uri="http://schemas.openxmlformats.org/drawingml/2006/picture">
                          <pic:pic xmlns:pic="http://schemas.openxmlformats.org/drawingml/2006/picture">
                            <pic:nvPicPr>
                              <pic:cNvPr id="1490" name="Text_Box_2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45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2" name="Text_Box_442"/>
                      <wp:cNvGraphicFramePr/>
                      <a:graphic xmlns:a="http://schemas.openxmlformats.org/drawingml/2006/main">
                        <a:graphicData uri="http://schemas.openxmlformats.org/drawingml/2006/picture">
                          <pic:pic xmlns:pic="http://schemas.openxmlformats.org/drawingml/2006/picture">
                            <pic:nvPicPr>
                              <pic:cNvPr id="1501" name="Text_Box_4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47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3" name="Text_Box_232_SpCnt_1"/>
                      <wp:cNvGraphicFramePr/>
                      <a:graphic xmlns:a="http://schemas.openxmlformats.org/drawingml/2006/main">
                        <a:graphicData uri="http://schemas.openxmlformats.org/drawingml/2006/picture">
                          <pic:pic xmlns:pic="http://schemas.openxmlformats.org/drawingml/2006/picture">
                            <pic:nvPicPr>
                              <pic:cNvPr id="1483" name="Text_Box_2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48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4" name="Text_Box_231_SpCnt_1"/>
                      <wp:cNvGraphicFramePr/>
                      <a:graphic xmlns:a="http://schemas.openxmlformats.org/drawingml/2006/main">
                        <a:graphicData uri="http://schemas.openxmlformats.org/drawingml/2006/picture">
                          <pic:pic xmlns:pic="http://schemas.openxmlformats.org/drawingml/2006/picture">
                            <pic:nvPicPr>
                              <pic:cNvPr id="1511" name="Text_Box_2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49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5" name="Text_Box_220"/>
                      <wp:cNvGraphicFramePr/>
                      <a:graphic xmlns:a="http://schemas.openxmlformats.org/drawingml/2006/main">
                        <a:graphicData uri="http://schemas.openxmlformats.org/drawingml/2006/picture">
                          <pic:pic xmlns:pic="http://schemas.openxmlformats.org/drawingml/2006/picture">
                            <pic:nvPicPr>
                              <pic:cNvPr id="1500" name="Text_Box_2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50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6" name="Text_Box_441"/>
                      <wp:cNvGraphicFramePr/>
                      <a:graphic xmlns:a="http://schemas.openxmlformats.org/drawingml/2006/main">
                        <a:graphicData uri="http://schemas.openxmlformats.org/drawingml/2006/picture">
                          <pic:pic xmlns:pic="http://schemas.openxmlformats.org/drawingml/2006/picture">
                            <pic:nvPicPr>
                              <pic:cNvPr id="1509" name="Text_Box_4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51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7" name="Text_Box_230_SpCnt_1"/>
                      <wp:cNvGraphicFramePr/>
                      <a:graphic xmlns:a="http://schemas.openxmlformats.org/drawingml/2006/main">
                        <a:graphicData uri="http://schemas.openxmlformats.org/drawingml/2006/picture">
                          <pic:pic xmlns:pic="http://schemas.openxmlformats.org/drawingml/2006/picture">
                            <pic:nvPicPr>
                              <pic:cNvPr id="1492" name="Text_Box_2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52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8" name="Text_Box_229_SpCnt_1"/>
                      <wp:cNvGraphicFramePr/>
                      <a:graphic xmlns:a="http://schemas.openxmlformats.org/drawingml/2006/main">
                        <a:graphicData uri="http://schemas.openxmlformats.org/drawingml/2006/picture">
                          <pic:pic xmlns:pic="http://schemas.openxmlformats.org/drawingml/2006/picture">
                            <pic:nvPicPr>
                              <pic:cNvPr id="1484" name="Text_Box_2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53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89" name="Text_Box_440"/>
                      <wp:cNvGraphicFramePr/>
                      <a:graphic xmlns:a="http://schemas.openxmlformats.org/drawingml/2006/main">
                        <a:graphicData uri="http://schemas.openxmlformats.org/drawingml/2006/picture">
                          <pic:pic xmlns:pic="http://schemas.openxmlformats.org/drawingml/2006/picture">
                            <pic:nvPicPr>
                              <pic:cNvPr id="1482" name="Text_Box_4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54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0" name="Text_Box_228_SpCnt_1"/>
                      <wp:cNvGraphicFramePr/>
                      <a:graphic xmlns:a="http://schemas.openxmlformats.org/drawingml/2006/main">
                        <a:graphicData uri="http://schemas.openxmlformats.org/drawingml/2006/picture">
                          <pic:pic xmlns:pic="http://schemas.openxmlformats.org/drawingml/2006/picture">
                            <pic:nvPicPr>
                              <pic:cNvPr id="1485" name="Text_Box_2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55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1" name="Text_Box_227_SpCnt_1"/>
                      <wp:cNvGraphicFramePr/>
                      <a:graphic xmlns:a="http://schemas.openxmlformats.org/drawingml/2006/main">
                        <a:graphicData uri="http://schemas.openxmlformats.org/drawingml/2006/picture">
                          <pic:pic xmlns:pic="http://schemas.openxmlformats.org/drawingml/2006/picture">
                            <pic:nvPicPr>
                              <pic:cNvPr id="1512" name="Text_Box_2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56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2" name="Text_Box_54"/>
                      <wp:cNvGraphicFramePr/>
                      <a:graphic xmlns:a="http://schemas.openxmlformats.org/drawingml/2006/main">
                        <a:graphicData uri="http://schemas.openxmlformats.org/drawingml/2006/picture">
                          <pic:pic xmlns:pic="http://schemas.openxmlformats.org/drawingml/2006/picture">
                            <pic:nvPicPr>
                              <pic:cNvPr id="1493" name="Text_Box_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57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3" name="Text_Box_109"/>
                      <wp:cNvGraphicFramePr/>
                      <a:graphic xmlns:a="http://schemas.openxmlformats.org/drawingml/2006/main">
                        <a:graphicData uri="http://schemas.openxmlformats.org/drawingml/2006/picture">
                          <pic:pic xmlns:pic="http://schemas.openxmlformats.org/drawingml/2006/picture">
                            <pic:nvPicPr>
                              <pic:cNvPr id="1494" name="Text_Box_1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58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4" name="Text_Box_219"/>
                      <wp:cNvGraphicFramePr/>
                      <a:graphic xmlns:a="http://schemas.openxmlformats.org/drawingml/2006/main">
                        <a:graphicData uri="http://schemas.openxmlformats.org/drawingml/2006/picture">
                          <pic:pic xmlns:pic="http://schemas.openxmlformats.org/drawingml/2006/picture">
                            <pic:nvPicPr>
                              <pic:cNvPr id="1503" name="Text_Box_2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59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5" name="Text_Box_439"/>
                      <wp:cNvGraphicFramePr/>
                      <a:graphic xmlns:a="http://schemas.openxmlformats.org/drawingml/2006/main">
                        <a:graphicData uri="http://schemas.openxmlformats.org/drawingml/2006/picture">
                          <pic:pic xmlns:pic="http://schemas.openxmlformats.org/drawingml/2006/picture">
                            <pic:nvPicPr>
                              <pic:cNvPr id="1504" name="Text_Box_4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60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6" name="Text_Box_226_SpCnt_1"/>
                      <wp:cNvGraphicFramePr/>
                      <a:graphic xmlns:a="http://schemas.openxmlformats.org/drawingml/2006/main">
                        <a:graphicData uri="http://schemas.openxmlformats.org/drawingml/2006/picture">
                          <pic:pic xmlns:pic="http://schemas.openxmlformats.org/drawingml/2006/picture">
                            <pic:nvPicPr>
                              <pic:cNvPr id="1502" name="Text_Box_2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61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7" name="Text_Box_225_SpCnt_1"/>
                      <wp:cNvGraphicFramePr/>
                      <a:graphic xmlns:a="http://schemas.openxmlformats.org/drawingml/2006/main">
                        <a:graphicData uri="http://schemas.openxmlformats.org/drawingml/2006/picture">
                          <pic:pic xmlns:pic="http://schemas.openxmlformats.org/drawingml/2006/picture">
                            <pic:nvPicPr>
                              <pic:cNvPr id="1496" name="Text_Box_2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62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8" name="Text_Box_438"/>
                      <wp:cNvGraphicFramePr/>
                      <a:graphic xmlns:a="http://schemas.openxmlformats.org/drawingml/2006/main">
                        <a:graphicData uri="http://schemas.openxmlformats.org/drawingml/2006/picture">
                          <pic:pic xmlns:pic="http://schemas.openxmlformats.org/drawingml/2006/picture">
                            <pic:nvPicPr>
                              <pic:cNvPr id="1505" name="Text_Box_4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63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299" name="Text_Box_224_SpCnt_1"/>
                      <wp:cNvGraphicFramePr/>
                      <a:graphic xmlns:a="http://schemas.openxmlformats.org/drawingml/2006/main">
                        <a:graphicData uri="http://schemas.openxmlformats.org/drawingml/2006/picture">
                          <pic:pic xmlns:pic="http://schemas.openxmlformats.org/drawingml/2006/picture">
                            <pic:nvPicPr>
                              <pic:cNvPr id="1506" name="Text_Box_2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64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0" name="Text_Box_223_SpCnt_1"/>
                      <wp:cNvGraphicFramePr/>
                      <a:graphic xmlns:a="http://schemas.openxmlformats.org/drawingml/2006/main">
                        <a:graphicData uri="http://schemas.openxmlformats.org/drawingml/2006/picture">
                          <pic:pic xmlns:pic="http://schemas.openxmlformats.org/drawingml/2006/picture">
                            <pic:nvPicPr>
                              <pic:cNvPr id="1481" name="Text_Box_2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65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1" name="Text_Box_218"/>
                      <wp:cNvGraphicFramePr/>
                      <a:graphic xmlns:a="http://schemas.openxmlformats.org/drawingml/2006/main">
                        <a:graphicData uri="http://schemas.openxmlformats.org/drawingml/2006/picture">
                          <pic:pic xmlns:pic="http://schemas.openxmlformats.org/drawingml/2006/picture">
                            <pic:nvPicPr>
                              <pic:cNvPr id="1486" name="Text_Box_2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66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2" name="Text_Box_437"/>
                      <wp:cNvGraphicFramePr/>
                      <a:graphic xmlns:a="http://schemas.openxmlformats.org/drawingml/2006/main">
                        <a:graphicData uri="http://schemas.openxmlformats.org/drawingml/2006/picture">
                          <pic:pic xmlns:pic="http://schemas.openxmlformats.org/drawingml/2006/picture">
                            <pic:nvPicPr>
                              <pic:cNvPr id="1497" name="Text_Box_4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67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3" name="Text_Box_222_SpCnt_1"/>
                      <wp:cNvGraphicFramePr/>
                      <a:graphic xmlns:a="http://schemas.openxmlformats.org/drawingml/2006/main">
                        <a:graphicData uri="http://schemas.openxmlformats.org/drawingml/2006/picture">
                          <pic:pic xmlns:pic="http://schemas.openxmlformats.org/drawingml/2006/picture">
                            <pic:nvPicPr>
                              <pic:cNvPr id="1498" name="Text_Box_2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68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4" name="Text_Box_221_SpCnt_1"/>
                      <wp:cNvGraphicFramePr/>
                      <a:graphic xmlns:a="http://schemas.openxmlformats.org/drawingml/2006/main">
                        <a:graphicData uri="http://schemas.openxmlformats.org/drawingml/2006/picture">
                          <pic:pic xmlns:pic="http://schemas.openxmlformats.org/drawingml/2006/picture">
                            <pic:nvPicPr>
                              <pic:cNvPr id="1507" name="Text_Box_2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969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5" name="Text_Box_436"/>
                      <wp:cNvGraphicFramePr/>
                      <a:graphic xmlns:a="http://schemas.openxmlformats.org/drawingml/2006/main">
                        <a:graphicData uri="http://schemas.openxmlformats.org/drawingml/2006/picture">
                          <pic:pic xmlns:pic="http://schemas.openxmlformats.org/drawingml/2006/picture">
                            <pic:nvPicPr>
                              <pic:cNvPr id="1522" name="Text_Box_4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70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6" name="Text_Box_220_SpCnt_1"/>
                      <wp:cNvGraphicFramePr/>
                      <a:graphic xmlns:a="http://schemas.openxmlformats.org/drawingml/2006/main">
                        <a:graphicData uri="http://schemas.openxmlformats.org/drawingml/2006/picture">
                          <pic:pic xmlns:pic="http://schemas.openxmlformats.org/drawingml/2006/picture">
                            <pic:nvPicPr>
                              <pic:cNvPr id="1528" name="Text_Box_2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71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7" name="Text_Box_219_SpCnt_1"/>
                      <wp:cNvGraphicFramePr/>
                      <a:graphic xmlns:a="http://schemas.openxmlformats.org/drawingml/2006/main">
                        <a:graphicData uri="http://schemas.openxmlformats.org/drawingml/2006/picture">
                          <pic:pic xmlns:pic="http://schemas.openxmlformats.org/drawingml/2006/picture">
                            <pic:nvPicPr>
                              <pic:cNvPr id="1530" name="Text_Box_2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72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8" name="Text_Box_108"/>
                      <wp:cNvGraphicFramePr/>
                      <a:graphic xmlns:a="http://schemas.openxmlformats.org/drawingml/2006/main">
                        <a:graphicData uri="http://schemas.openxmlformats.org/drawingml/2006/picture">
                          <pic:pic xmlns:pic="http://schemas.openxmlformats.org/drawingml/2006/picture">
                            <pic:nvPicPr>
                              <pic:cNvPr id="1543" name="Text_Box_1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73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09" name="Text_Box_217"/>
                      <wp:cNvGraphicFramePr/>
                      <a:graphic xmlns:a="http://schemas.openxmlformats.org/drawingml/2006/main">
                        <a:graphicData uri="http://schemas.openxmlformats.org/drawingml/2006/picture">
                          <pic:pic xmlns:pic="http://schemas.openxmlformats.org/drawingml/2006/picture">
                            <pic:nvPicPr>
                              <pic:cNvPr id="1513" name="Text_Box_2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74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0" name="Text_Box_435"/>
                      <wp:cNvGraphicFramePr/>
                      <a:graphic xmlns:a="http://schemas.openxmlformats.org/drawingml/2006/main">
                        <a:graphicData uri="http://schemas.openxmlformats.org/drawingml/2006/picture">
                          <pic:pic xmlns:pic="http://schemas.openxmlformats.org/drawingml/2006/picture">
                            <pic:nvPicPr>
                              <pic:cNvPr id="1533" name="Text_Box_4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75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1" name="Text_Box_218_SpCnt_1"/>
                      <wp:cNvGraphicFramePr/>
                      <a:graphic xmlns:a="http://schemas.openxmlformats.org/drawingml/2006/main">
                        <a:graphicData uri="http://schemas.openxmlformats.org/drawingml/2006/picture">
                          <pic:pic xmlns:pic="http://schemas.openxmlformats.org/drawingml/2006/picture">
                            <pic:nvPicPr>
                              <pic:cNvPr id="1514" name="Text_Box_2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76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2" name="Text_Box_217_SpCnt_1"/>
                      <wp:cNvGraphicFramePr/>
                      <a:graphic xmlns:a="http://schemas.openxmlformats.org/drawingml/2006/main">
                        <a:graphicData uri="http://schemas.openxmlformats.org/drawingml/2006/picture">
                          <pic:pic xmlns:pic="http://schemas.openxmlformats.org/drawingml/2006/picture">
                            <pic:nvPicPr>
                              <pic:cNvPr id="1544" name="Text_Box_2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77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3" name="Text_Box_434"/>
                      <wp:cNvGraphicFramePr/>
                      <a:graphic xmlns:a="http://schemas.openxmlformats.org/drawingml/2006/main">
                        <a:graphicData uri="http://schemas.openxmlformats.org/drawingml/2006/picture">
                          <pic:pic xmlns:pic="http://schemas.openxmlformats.org/drawingml/2006/picture">
                            <pic:nvPicPr>
                              <pic:cNvPr id="1515" name="Text_Box_4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78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4" name="Text_Box_216"/>
                      <wp:cNvGraphicFramePr/>
                      <a:graphic xmlns:a="http://schemas.openxmlformats.org/drawingml/2006/main">
                        <a:graphicData uri="http://schemas.openxmlformats.org/drawingml/2006/picture">
                          <pic:pic xmlns:pic="http://schemas.openxmlformats.org/drawingml/2006/picture">
                            <pic:nvPicPr>
                              <pic:cNvPr id="1531" name="Text_Box_2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79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5" name="Text_Box_215"/>
                      <wp:cNvGraphicFramePr/>
                      <a:graphic xmlns:a="http://schemas.openxmlformats.org/drawingml/2006/main">
                        <a:graphicData uri="http://schemas.openxmlformats.org/drawingml/2006/picture">
                          <pic:pic xmlns:pic="http://schemas.openxmlformats.org/drawingml/2006/picture">
                            <pic:nvPicPr>
                              <pic:cNvPr id="1538" name="Text_Box_2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80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6" name="Text_Box_216_SpCnt_1"/>
                      <wp:cNvGraphicFramePr/>
                      <a:graphic xmlns:a="http://schemas.openxmlformats.org/drawingml/2006/main">
                        <a:graphicData uri="http://schemas.openxmlformats.org/drawingml/2006/picture">
                          <pic:pic xmlns:pic="http://schemas.openxmlformats.org/drawingml/2006/picture">
                            <pic:nvPicPr>
                              <pic:cNvPr id="1536" name="Text_Box_2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81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7" name="Text_Box_433"/>
                      <wp:cNvGraphicFramePr/>
                      <a:graphic xmlns:a="http://schemas.openxmlformats.org/drawingml/2006/main">
                        <a:graphicData uri="http://schemas.openxmlformats.org/drawingml/2006/picture">
                          <pic:pic xmlns:pic="http://schemas.openxmlformats.org/drawingml/2006/picture">
                            <pic:nvPicPr>
                              <pic:cNvPr id="1518" name="Text_Box_4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82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8" name="Text_Box_214"/>
                      <wp:cNvGraphicFramePr/>
                      <a:graphic xmlns:a="http://schemas.openxmlformats.org/drawingml/2006/main">
                        <a:graphicData uri="http://schemas.openxmlformats.org/drawingml/2006/picture">
                          <pic:pic xmlns:pic="http://schemas.openxmlformats.org/drawingml/2006/picture">
                            <pic:nvPicPr>
                              <pic:cNvPr id="1535" name="Text_Box_2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83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19" name="Text_Box_213"/>
                      <wp:cNvGraphicFramePr/>
                      <a:graphic xmlns:a="http://schemas.openxmlformats.org/drawingml/2006/main">
                        <a:graphicData uri="http://schemas.openxmlformats.org/drawingml/2006/picture">
                          <pic:pic xmlns:pic="http://schemas.openxmlformats.org/drawingml/2006/picture">
                            <pic:nvPicPr>
                              <pic:cNvPr id="1537" name="Text_Box_2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84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0" name="Text_Box_432"/>
                      <wp:cNvGraphicFramePr/>
                      <a:graphic xmlns:a="http://schemas.openxmlformats.org/drawingml/2006/main">
                        <a:graphicData uri="http://schemas.openxmlformats.org/drawingml/2006/picture">
                          <pic:pic xmlns:pic="http://schemas.openxmlformats.org/drawingml/2006/picture">
                            <pic:nvPicPr>
                              <pic:cNvPr id="1516" name="Text_Box_4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85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1" name="Text_Box_212"/>
                      <wp:cNvGraphicFramePr/>
                      <a:graphic xmlns:a="http://schemas.openxmlformats.org/drawingml/2006/main">
                        <a:graphicData uri="http://schemas.openxmlformats.org/drawingml/2006/picture">
                          <pic:pic xmlns:pic="http://schemas.openxmlformats.org/drawingml/2006/picture">
                            <pic:nvPicPr>
                              <pic:cNvPr id="1519" name="Text_Box_2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86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2" name="Text_Box_211"/>
                      <wp:cNvGraphicFramePr/>
                      <a:graphic xmlns:a="http://schemas.openxmlformats.org/drawingml/2006/main">
                        <a:graphicData uri="http://schemas.openxmlformats.org/drawingml/2006/picture">
                          <pic:pic xmlns:pic="http://schemas.openxmlformats.org/drawingml/2006/picture">
                            <pic:nvPicPr>
                              <pic:cNvPr id="1534" name="Text_Box_2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87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3" name="Text_Box_26"/>
                      <wp:cNvGraphicFramePr/>
                      <a:graphic xmlns:a="http://schemas.openxmlformats.org/drawingml/2006/main">
                        <a:graphicData uri="http://schemas.openxmlformats.org/drawingml/2006/picture">
                          <pic:pic xmlns:pic="http://schemas.openxmlformats.org/drawingml/2006/picture">
                            <pic:nvPicPr>
                              <pic:cNvPr id="1523" name="Text_Box_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88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4" name="Text_Box_53"/>
                      <wp:cNvGraphicFramePr/>
                      <a:graphic xmlns:a="http://schemas.openxmlformats.org/drawingml/2006/main">
                        <a:graphicData uri="http://schemas.openxmlformats.org/drawingml/2006/picture">
                          <pic:pic xmlns:pic="http://schemas.openxmlformats.org/drawingml/2006/picture">
                            <pic:nvPicPr>
                              <pic:cNvPr id="1520" name="Text_Box_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90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5" name="Text_Box_107"/>
                      <wp:cNvGraphicFramePr/>
                      <a:graphic xmlns:a="http://schemas.openxmlformats.org/drawingml/2006/main">
                        <a:graphicData uri="http://schemas.openxmlformats.org/drawingml/2006/picture">
                          <pic:pic xmlns:pic="http://schemas.openxmlformats.org/drawingml/2006/picture">
                            <pic:nvPicPr>
                              <pic:cNvPr id="1525" name="Text_Box_1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91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6" name="Text_Box_215_SpCnt_1"/>
                      <wp:cNvGraphicFramePr/>
                      <a:graphic xmlns:a="http://schemas.openxmlformats.org/drawingml/2006/main">
                        <a:graphicData uri="http://schemas.openxmlformats.org/drawingml/2006/picture">
                          <pic:pic xmlns:pic="http://schemas.openxmlformats.org/drawingml/2006/picture">
                            <pic:nvPicPr>
                              <pic:cNvPr id="1527" name="Text_Box_2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92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7" name="Text_Box_431"/>
                      <wp:cNvGraphicFramePr/>
                      <a:graphic xmlns:a="http://schemas.openxmlformats.org/drawingml/2006/main">
                        <a:graphicData uri="http://schemas.openxmlformats.org/drawingml/2006/picture">
                          <pic:pic xmlns:pic="http://schemas.openxmlformats.org/drawingml/2006/picture">
                            <pic:nvPicPr>
                              <pic:cNvPr id="1539" name="Text_Box_4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93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8" name="Text_Box_210"/>
                      <wp:cNvGraphicFramePr/>
                      <a:graphic xmlns:a="http://schemas.openxmlformats.org/drawingml/2006/main">
                        <a:graphicData uri="http://schemas.openxmlformats.org/drawingml/2006/picture">
                          <pic:pic xmlns:pic="http://schemas.openxmlformats.org/drawingml/2006/picture">
                            <pic:nvPicPr>
                              <pic:cNvPr id="1517" name="Text_Box_2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94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29" name="Text_Box_209"/>
                      <wp:cNvGraphicFramePr/>
                      <a:graphic xmlns:a="http://schemas.openxmlformats.org/drawingml/2006/main">
                        <a:graphicData uri="http://schemas.openxmlformats.org/drawingml/2006/picture">
                          <pic:pic xmlns:pic="http://schemas.openxmlformats.org/drawingml/2006/picture">
                            <pic:nvPicPr>
                              <pic:cNvPr id="1526" name="Text_Box_2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95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0" name="Text_Box_430"/>
                      <wp:cNvGraphicFramePr/>
                      <a:graphic xmlns:a="http://schemas.openxmlformats.org/drawingml/2006/main">
                        <a:graphicData uri="http://schemas.openxmlformats.org/drawingml/2006/picture">
                          <pic:pic xmlns:pic="http://schemas.openxmlformats.org/drawingml/2006/picture">
                            <pic:nvPicPr>
                              <pic:cNvPr id="1529" name="Text_Box_4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96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1" name="Text_Box_208"/>
                      <wp:cNvGraphicFramePr/>
                      <a:graphic xmlns:a="http://schemas.openxmlformats.org/drawingml/2006/main">
                        <a:graphicData uri="http://schemas.openxmlformats.org/drawingml/2006/picture">
                          <pic:pic xmlns:pic="http://schemas.openxmlformats.org/drawingml/2006/picture">
                            <pic:nvPicPr>
                              <pic:cNvPr id="1521" name="Text_Box_2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97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2" name="Text_Box_207"/>
                      <wp:cNvGraphicFramePr/>
                      <a:graphic xmlns:a="http://schemas.openxmlformats.org/drawingml/2006/main">
                        <a:graphicData uri="http://schemas.openxmlformats.org/drawingml/2006/picture">
                          <pic:pic xmlns:pic="http://schemas.openxmlformats.org/drawingml/2006/picture">
                            <pic:nvPicPr>
                              <pic:cNvPr id="1540" name="Text_Box_2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98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99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3" name="Text_Box_214_SpCnt_1"/>
                      <wp:cNvGraphicFramePr/>
                      <a:graphic xmlns:a="http://schemas.openxmlformats.org/drawingml/2006/main">
                        <a:graphicData uri="http://schemas.openxmlformats.org/drawingml/2006/picture">
                          <pic:pic xmlns:pic="http://schemas.openxmlformats.org/drawingml/2006/picture">
                            <pic:nvPicPr>
                              <pic:cNvPr id="1532" name="Text_Box_2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99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0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4" name="Text_Box_429"/>
                      <wp:cNvGraphicFramePr/>
                      <a:graphic xmlns:a="http://schemas.openxmlformats.org/drawingml/2006/main">
                        <a:graphicData uri="http://schemas.openxmlformats.org/drawingml/2006/picture">
                          <pic:pic xmlns:pic="http://schemas.openxmlformats.org/drawingml/2006/picture">
                            <pic:nvPicPr>
                              <pic:cNvPr id="1542" name="Text_Box_4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2000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1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5" name="Text_Box_206"/>
                      <wp:cNvGraphicFramePr/>
                      <a:graphic xmlns:a="http://schemas.openxmlformats.org/drawingml/2006/main">
                        <a:graphicData uri="http://schemas.openxmlformats.org/drawingml/2006/picture">
                          <pic:pic xmlns:pic="http://schemas.openxmlformats.org/drawingml/2006/picture">
                            <pic:nvPicPr>
                              <pic:cNvPr id="1541" name="Text_Box_2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2001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2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6" name="Text_Box_205"/>
                      <wp:cNvGraphicFramePr/>
                      <a:graphic xmlns:a="http://schemas.openxmlformats.org/drawingml/2006/main">
                        <a:graphicData uri="http://schemas.openxmlformats.org/drawingml/2006/picture">
                          <pic:pic xmlns:pic="http://schemas.openxmlformats.org/drawingml/2006/picture">
                            <pic:nvPicPr>
                              <pic:cNvPr id="1524" name="Text_Box_2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2002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3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7" name="Text_Box_428"/>
                      <wp:cNvGraphicFramePr/>
                      <a:graphic xmlns:a="http://schemas.openxmlformats.org/drawingml/2006/main">
                        <a:graphicData uri="http://schemas.openxmlformats.org/drawingml/2006/picture">
                          <pic:pic xmlns:pic="http://schemas.openxmlformats.org/drawingml/2006/picture">
                            <pic:nvPicPr>
                              <pic:cNvPr id="1155" name="Text_Box_4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2003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4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8" name="Text_Box_204"/>
                      <wp:cNvGraphicFramePr/>
                      <a:graphic xmlns:a="http://schemas.openxmlformats.org/drawingml/2006/main">
                        <a:graphicData uri="http://schemas.openxmlformats.org/drawingml/2006/picture">
                          <pic:pic xmlns:pic="http://schemas.openxmlformats.org/drawingml/2006/picture">
                            <pic:nvPicPr>
                              <pic:cNvPr id="1158" name="Text_Box_2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2004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5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39" name="Text_Box_203"/>
                      <wp:cNvGraphicFramePr/>
                      <a:graphic xmlns:a="http://schemas.openxmlformats.org/drawingml/2006/main">
                        <a:graphicData uri="http://schemas.openxmlformats.org/drawingml/2006/picture">
                          <pic:pic xmlns:pic="http://schemas.openxmlformats.org/drawingml/2006/picture">
                            <pic:nvPicPr>
                              <pic:cNvPr id="1176" name="Text_Box_2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2005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6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0" name="Text_Box_106"/>
                      <wp:cNvGraphicFramePr/>
                      <a:graphic xmlns:a="http://schemas.openxmlformats.org/drawingml/2006/main">
                        <a:graphicData uri="http://schemas.openxmlformats.org/drawingml/2006/picture">
                          <pic:pic xmlns:pic="http://schemas.openxmlformats.org/drawingml/2006/picture">
                            <pic:nvPicPr>
                              <pic:cNvPr id="1177" name="Text_Box_1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2006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7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1" name="Text_Box_213_SpCnt_1"/>
                      <wp:cNvGraphicFramePr/>
                      <a:graphic xmlns:a="http://schemas.openxmlformats.org/drawingml/2006/main">
                        <a:graphicData uri="http://schemas.openxmlformats.org/drawingml/2006/picture">
                          <pic:pic xmlns:pic="http://schemas.openxmlformats.org/drawingml/2006/picture">
                            <pic:nvPicPr>
                              <pic:cNvPr id="1174" name="Text_Box_2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2007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8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2" name="Text_Box_427"/>
                      <wp:cNvGraphicFramePr/>
                      <a:graphic xmlns:a="http://schemas.openxmlformats.org/drawingml/2006/main">
                        <a:graphicData uri="http://schemas.openxmlformats.org/drawingml/2006/picture">
                          <pic:pic xmlns:pic="http://schemas.openxmlformats.org/drawingml/2006/picture">
                            <pic:nvPicPr>
                              <pic:cNvPr id="1178" name="Text_Box_4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2008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9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3" name="Text_Box_202"/>
                      <wp:cNvGraphicFramePr/>
                      <a:graphic xmlns:a="http://schemas.openxmlformats.org/drawingml/2006/main">
                        <a:graphicData uri="http://schemas.openxmlformats.org/drawingml/2006/picture">
                          <pic:pic xmlns:pic="http://schemas.openxmlformats.org/drawingml/2006/picture">
                            <pic:nvPicPr>
                              <pic:cNvPr id="1166" name="Text_Box_2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2009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0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4" name="Text_Box_201"/>
                      <wp:cNvGraphicFramePr/>
                      <a:graphic xmlns:a="http://schemas.openxmlformats.org/drawingml/2006/main">
                        <a:graphicData uri="http://schemas.openxmlformats.org/drawingml/2006/picture">
                          <pic:pic xmlns:pic="http://schemas.openxmlformats.org/drawingml/2006/picture">
                            <pic:nvPicPr>
                              <pic:cNvPr id="1168" name="Text_Box_2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2010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1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5" name="Text_Box_426"/>
                      <wp:cNvGraphicFramePr/>
                      <a:graphic xmlns:a="http://schemas.openxmlformats.org/drawingml/2006/main">
                        <a:graphicData uri="http://schemas.openxmlformats.org/drawingml/2006/picture">
                          <pic:pic xmlns:pic="http://schemas.openxmlformats.org/drawingml/2006/picture">
                            <pic:nvPicPr>
                              <pic:cNvPr id="1163" name="Text_Box_4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2011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2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6" name="Text_Box_200"/>
                      <wp:cNvGraphicFramePr/>
                      <a:graphic xmlns:a="http://schemas.openxmlformats.org/drawingml/2006/main">
                        <a:graphicData uri="http://schemas.openxmlformats.org/drawingml/2006/picture">
                          <pic:pic xmlns:pic="http://schemas.openxmlformats.org/drawingml/2006/picture">
                            <pic:nvPicPr>
                              <pic:cNvPr id="1184" name="Text_Box_2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2012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3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7" name="Text_Box_199"/>
                      <wp:cNvGraphicFramePr/>
                      <a:graphic xmlns:a="http://schemas.openxmlformats.org/drawingml/2006/main">
                        <a:graphicData uri="http://schemas.openxmlformats.org/drawingml/2006/picture">
                          <pic:pic xmlns:pic="http://schemas.openxmlformats.org/drawingml/2006/picture">
                            <pic:nvPicPr>
                              <pic:cNvPr id="1185" name="Text_Box_1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2013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4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8" name="Text_Box_212_SpCnt_1"/>
                      <wp:cNvGraphicFramePr/>
                      <a:graphic xmlns:a="http://schemas.openxmlformats.org/drawingml/2006/main">
                        <a:graphicData uri="http://schemas.openxmlformats.org/drawingml/2006/picture">
                          <pic:pic xmlns:pic="http://schemas.openxmlformats.org/drawingml/2006/picture">
                            <pic:nvPicPr>
                              <pic:cNvPr id="1157" name="Text_Box_2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2014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5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49" name="Text_Box_425"/>
                      <wp:cNvGraphicFramePr/>
                      <a:graphic xmlns:a="http://schemas.openxmlformats.org/drawingml/2006/main">
                        <a:graphicData uri="http://schemas.openxmlformats.org/drawingml/2006/picture">
                          <pic:pic xmlns:pic="http://schemas.openxmlformats.org/drawingml/2006/picture">
                            <pic:nvPicPr>
                              <pic:cNvPr id="1179" name="Text_Box_4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2015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6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0" name="Text_Box_198"/>
                      <wp:cNvGraphicFramePr/>
                      <a:graphic xmlns:a="http://schemas.openxmlformats.org/drawingml/2006/main">
                        <a:graphicData uri="http://schemas.openxmlformats.org/drawingml/2006/picture">
                          <pic:pic xmlns:pic="http://schemas.openxmlformats.org/drawingml/2006/picture">
                            <pic:nvPicPr>
                              <pic:cNvPr id="1175" name="Text_Box_1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2016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7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1" name="Text_Box_197"/>
                      <wp:cNvGraphicFramePr/>
                      <a:graphic xmlns:a="http://schemas.openxmlformats.org/drawingml/2006/main">
                        <a:graphicData uri="http://schemas.openxmlformats.org/drawingml/2006/picture">
                          <pic:pic xmlns:pic="http://schemas.openxmlformats.org/drawingml/2006/picture">
                            <pic:nvPicPr>
                              <pic:cNvPr id="1154" name="Text_Box_1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2017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8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2" name="Text_Box_424"/>
                      <wp:cNvGraphicFramePr/>
                      <a:graphic xmlns:a="http://schemas.openxmlformats.org/drawingml/2006/main">
                        <a:graphicData uri="http://schemas.openxmlformats.org/drawingml/2006/picture">
                          <pic:pic xmlns:pic="http://schemas.openxmlformats.org/drawingml/2006/picture">
                            <pic:nvPicPr>
                              <pic:cNvPr id="1173" name="Text_Box_4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2018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19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3" name="Text_Box_196"/>
                      <wp:cNvGraphicFramePr/>
                      <a:graphic xmlns:a="http://schemas.openxmlformats.org/drawingml/2006/main">
                        <a:graphicData uri="http://schemas.openxmlformats.org/drawingml/2006/picture">
                          <pic:pic xmlns:pic="http://schemas.openxmlformats.org/drawingml/2006/picture">
                            <pic:nvPicPr>
                              <pic:cNvPr id="1167" name="Text_Box_1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2019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0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4" name="Text_Box_195"/>
                      <wp:cNvGraphicFramePr/>
                      <a:graphic xmlns:a="http://schemas.openxmlformats.org/drawingml/2006/main">
                        <a:graphicData uri="http://schemas.openxmlformats.org/drawingml/2006/picture">
                          <pic:pic xmlns:pic="http://schemas.openxmlformats.org/drawingml/2006/picture">
                            <pic:nvPicPr>
                              <pic:cNvPr id="1180" name="Text_Box_1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2020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1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5" name="Text_Box_52"/>
                      <wp:cNvGraphicFramePr/>
                      <a:graphic xmlns:a="http://schemas.openxmlformats.org/drawingml/2006/main">
                        <a:graphicData uri="http://schemas.openxmlformats.org/drawingml/2006/picture">
                          <pic:pic xmlns:pic="http://schemas.openxmlformats.org/drawingml/2006/picture">
                            <pic:nvPicPr>
                              <pic:cNvPr id="1164" name="Text_Box_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2021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2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6" name="Text_Box_105"/>
                      <wp:cNvGraphicFramePr/>
                      <a:graphic xmlns:a="http://schemas.openxmlformats.org/drawingml/2006/main">
                        <a:graphicData uri="http://schemas.openxmlformats.org/drawingml/2006/picture">
                          <pic:pic xmlns:pic="http://schemas.openxmlformats.org/drawingml/2006/picture">
                            <pic:nvPicPr>
                              <pic:cNvPr id="1169" name="Text_Box_1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2022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3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7" name="Text_Box_211_SpCnt_1"/>
                      <wp:cNvGraphicFramePr/>
                      <a:graphic xmlns:a="http://schemas.openxmlformats.org/drawingml/2006/main">
                        <a:graphicData uri="http://schemas.openxmlformats.org/drawingml/2006/picture">
                          <pic:pic xmlns:pic="http://schemas.openxmlformats.org/drawingml/2006/picture">
                            <pic:nvPicPr>
                              <pic:cNvPr id="1156" name="Text_Box_2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2023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4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8" name="Text_Box_423"/>
                      <wp:cNvGraphicFramePr/>
                      <a:graphic xmlns:a="http://schemas.openxmlformats.org/drawingml/2006/main">
                        <a:graphicData uri="http://schemas.openxmlformats.org/drawingml/2006/picture">
                          <pic:pic xmlns:pic="http://schemas.openxmlformats.org/drawingml/2006/picture">
                            <pic:nvPicPr>
                              <pic:cNvPr id="1165" name="Text_Box_4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2024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5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59" name="Text_Box_194"/>
                      <wp:cNvGraphicFramePr/>
                      <a:graphic xmlns:a="http://schemas.openxmlformats.org/drawingml/2006/main">
                        <a:graphicData uri="http://schemas.openxmlformats.org/drawingml/2006/picture">
                          <pic:pic xmlns:pic="http://schemas.openxmlformats.org/drawingml/2006/picture">
                            <pic:nvPicPr>
                              <pic:cNvPr id="1181" name="Text_Box_1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2025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6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0" name="Text_Box_193"/>
                      <wp:cNvGraphicFramePr/>
                      <a:graphic xmlns:a="http://schemas.openxmlformats.org/drawingml/2006/main">
                        <a:graphicData uri="http://schemas.openxmlformats.org/drawingml/2006/picture">
                          <pic:pic xmlns:pic="http://schemas.openxmlformats.org/drawingml/2006/picture">
                            <pic:nvPicPr>
                              <pic:cNvPr id="1183" name="Text_Box_1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2026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7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1" name="Text_Box_422"/>
                      <wp:cNvGraphicFramePr/>
                      <a:graphic xmlns:a="http://schemas.openxmlformats.org/drawingml/2006/main">
                        <a:graphicData uri="http://schemas.openxmlformats.org/drawingml/2006/picture">
                          <pic:pic xmlns:pic="http://schemas.openxmlformats.org/drawingml/2006/picture">
                            <pic:nvPicPr>
                              <pic:cNvPr id="1159" name="Text_Box_4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2027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8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2" name="Text_Box_192"/>
                      <wp:cNvGraphicFramePr/>
                      <a:graphic xmlns:a="http://schemas.openxmlformats.org/drawingml/2006/main">
                        <a:graphicData uri="http://schemas.openxmlformats.org/drawingml/2006/picture">
                          <pic:pic xmlns:pic="http://schemas.openxmlformats.org/drawingml/2006/picture">
                            <pic:nvPicPr>
                              <pic:cNvPr id="1170" name="Text_Box_1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2028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29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3" name="Text_Box_191"/>
                      <wp:cNvGraphicFramePr/>
                      <a:graphic xmlns:a="http://schemas.openxmlformats.org/drawingml/2006/main">
                        <a:graphicData uri="http://schemas.openxmlformats.org/drawingml/2006/picture">
                          <pic:pic xmlns:pic="http://schemas.openxmlformats.org/drawingml/2006/picture">
                            <pic:nvPicPr>
                              <pic:cNvPr id="1172" name="Text_Box_1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position:absolute;z-index:252029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0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4" name="Text_Box_210_SpCnt_1"/>
                      <wp:cNvGraphicFramePr/>
                      <a:graphic xmlns:a="http://schemas.openxmlformats.org/drawingml/2006/main">
                        <a:graphicData uri="http://schemas.openxmlformats.org/drawingml/2006/picture">
                          <pic:pic xmlns:pic="http://schemas.openxmlformats.org/drawingml/2006/picture">
                            <pic:nvPicPr>
                              <pic:cNvPr id="1162" name="Text_Box_2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2030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2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5" name="Text_Box_421"/>
                      <wp:cNvGraphicFramePr/>
                      <a:graphic xmlns:a="http://schemas.openxmlformats.org/drawingml/2006/main">
                        <a:graphicData uri="http://schemas.openxmlformats.org/drawingml/2006/picture">
                          <pic:pic xmlns:pic="http://schemas.openxmlformats.org/drawingml/2006/picture">
                            <pic:nvPicPr>
                              <pic:cNvPr id="1160" name="Text_Box_4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2032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3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6" name="Text_Box_190"/>
                      <wp:cNvGraphicFramePr/>
                      <a:graphic xmlns:a="http://schemas.openxmlformats.org/drawingml/2006/main">
                        <a:graphicData uri="http://schemas.openxmlformats.org/drawingml/2006/picture">
                          <pic:pic xmlns:pic="http://schemas.openxmlformats.org/drawingml/2006/picture">
                            <pic:nvPicPr>
                              <pic:cNvPr id="1171" name="Text_Box_1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2033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4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7" name="Text_Box_189"/>
                      <wp:cNvGraphicFramePr/>
                      <a:graphic xmlns:a="http://schemas.openxmlformats.org/drawingml/2006/main">
                        <a:graphicData uri="http://schemas.openxmlformats.org/drawingml/2006/picture">
                          <pic:pic xmlns:pic="http://schemas.openxmlformats.org/drawingml/2006/picture">
                            <pic:nvPicPr>
                              <pic:cNvPr id="1182" name="Text_Box_1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2034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5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8" name="Text_Box_420"/>
                      <wp:cNvGraphicFramePr/>
                      <a:graphic xmlns:a="http://schemas.openxmlformats.org/drawingml/2006/main">
                        <a:graphicData uri="http://schemas.openxmlformats.org/drawingml/2006/picture">
                          <pic:pic xmlns:pic="http://schemas.openxmlformats.org/drawingml/2006/picture">
                            <pic:nvPicPr>
                              <pic:cNvPr id="1161" name="Text_Box_4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2035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6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69" name="Text_Box_188"/>
                      <wp:cNvGraphicFramePr/>
                      <a:graphic xmlns:a="http://schemas.openxmlformats.org/drawingml/2006/main">
                        <a:graphicData uri="http://schemas.openxmlformats.org/drawingml/2006/picture">
                          <pic:pic xmlns:pic="http://schemas.openxmlformats.org/drawingml/2006/picture">
                            <pic:nvPicPr>
                              <pic:cNvPr id="1199" name="Text_Box_1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2036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7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0" name="Text_Box_187"/>
                      <wp:cNvGraphicFramePr/>
                      <a:graphic xmlns:a="http://schemas.openxmlformats.org/drawingml/2006/main">
                        <a:graphicData uri="http://schemas.openxmlformats.org/drawingml/2006/picture">
                          <pic:pic xmlns:pic="http://schemas.openxmlformats.org/drawingml/2006/picture">
                            <pic:nvPicPr>
                              <pic:cNvPr id="1197" name="Text_Box_1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2037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8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1" name="Text_Box_104"/>
                      <wp:cNvGraphicFramePr/>
                      <a:graphic xmlns:a="http://schemas.openxmlformats.org/drawingml/2006/main">
                        <a:graphicData uri="http://schemas.openxmlformats.org/drawingml/2006/picture">
                          <pic:pic xmlns:pic="http://schemas.openxmlformats.org/drawingml/2006/picture">
                            <pic:nvPicPr>
                              <pic:cNvPr id="1213" name="Text_Box_1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2038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39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2" name="Text_Box_209_SpCnt_1"/>
                      <wp:cNvGraphicFramePr/>
                      <a:graphic xmlns:a="http://schemas.openxmlformats.org/drawingml/2006/main">
                        <a:graphicData uri="http://schemas.openxmlformats.org/drawingml/2006/picture">
                          <pic:pic xmlns:pic="http://schemas.openxmlformats.org/drawingml/2006/picture">
                            <pic:nvPicPr>
                              <pic:cNvPr id="1216" name="Text_Box_2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2039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0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3" name="Text_Box_419"/>
                      <wp:cNvGraphicFramePr/>
                      <a:graphic xmlns:a="http://schemas.openxmlformats.org/drawingml/2006/main">
                        <a:graphicData uri="http://schemas.openxmlformats.org/drawingml/2006/picture">
                          <pic:pic xmlns:pic="http://schemas.openxmlformats.org/drawingml/2006/picture">
                            <pic:nvPicPr>
                              <pic:cNvPr id="1189" name="Text_Box_4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2040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1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4" name="Text_Box_186"/>
                      <wp:cNvGraphicFramePr/>
                      <a:graphic xmlns:a="http://schemas.openxmlformats.org/drawingml/2006/main">
                        <a:graphicData uri="http://schemas.openxmlformats.org/drawingml/2006/picture">
                          <pic:pic xmlns:pic="http://schemas.openxmlformats.org/drawingml/2006/picture">
                            <pic:nvPicPr>
                              <pic:cNvPr id="1193" name="Text_Box_1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2041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2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5" name="Text_Box_185"/>
                      <wp:cNvGraphicFramePr/>
                      <a:graphic xmlns:a="http://schemas.openxmlformats.org/drawingml/2006/main">
                        <a:graphicData uri="http://schemas.openxmlformats.org/drawingml/2006/picture">
                          <pic:pic xmlns:pic="http://schemas.openxmlformats.org/drawingml/2006/picture">
                            <pic:nvPicPr>
                              <pic:cNvPr id="1209" name="Text_Box_1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2042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3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6" name="Text_Box_418"/>
                      <wp:cNvGraphicFramePr/>
                      <a:graphic xmlns:a="http://schemas.openxmlformats.org/drawingml/2006/main">
                        <a:graphicData uri="http://schemas.openxmlformats.org/drawingml/2006/picture">
                          <pic:pic xmlns:pic="http://schemas.openxmlformats.org/drawingml/2006/picture">
                            <pic:nvPicPr>
                              <pic:cNvPr id="1198" name="Text_Box_4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2043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4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7" name="Text_Box_184"/>
                      <wp:cNvGraphicFramePr/>
                      <a:graphic xmlns:a="http://schemas.openxmlformats.org/drawingml/2006/main">
                        <a:graphicData uri="http://schemas.openxmlformats.org/drawingml/2006/picture">
                          <pic:pic xmlns:pic="http://schemas.openxmlformats.org/drawingml/2006/picture">
                            <pic:nvPicPr>
                              <pic:cNvPr id="1192" name="Text_Box_1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2044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5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8" name="Text_Box_183"/>
                      <wp:cNvGraphicFramePr/>
                      <a:graphic xmlns:a="http://schemas.openxmlformats.org/drawingml/2006/main">
                        <a:graphicData uri="http://schemas.openxmlformats.org/drawingml/2006/picture">
                          <pic:pic xmlns:pic="http://schemas.openxmlformats.org/drawingml/2006/picture">
                            <pic:nvPicPr>
                              <pic:cNvPr id="1201" name="Text_Box_1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2045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6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79" name="Text_Box_208_SpCnt_1"/>
                      <wp:cNvGraphicFramePr/>
                      <a:graphic xmlns:a="http://schemas.openxmlformats.org/drawingml/2006/main">
                        <a:graphicData uri="http://schemas.openxmlformats.org/drawingml/2006/picture">
                          <pic:pic xmlns:pic="http://schemas.openxmlformats.org/drawingml/2006/picture">
                            <pic:nvPicPr>
                              <pic:cNvPr id="1200" name="Text_Box_2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2046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7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0" name="Text_Box_417"/>
                      <wp:cNvGraphicFramePr/>
                      <a:graphic xmlns:a="http://schemas.openxmlformats.org/drawingml/2006/main">
                        <a:graphicData uri="http://schemas.openxmlformats.org/drawingml/2006/picture">
                          <pic:pic xmlns:pic="http://schemas.openxmlformats.org/drawingml/2006/picture">
                            <pic:nvPicPr>
                              <pic:cNvPr id="1190" name="Text_Box_4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2047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8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1" name="Text_Box_182"/>
                      <wp:cNvGraphicFramePr/>
                      <a:graphic xmlns:a="http://schemas.openxmlformats.org/drawingml/2006/main">
                        <a:graphicData uri="http://schemas.openxmlformats.org/drawingml/2006/picture">
                          <pic:pic xmlns:pic="http://schemas.openxmlformats.org/drawingml/2006/picture">
                            <pic:nvPicPr>
                              <pic:cNvPr id="1206" name="Text_Box_1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2048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49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2" name="Text_Box_181"/>
                      <wp:cNvGraphicFramePr/>
                      <a:graphic xmlns:a="http://schemas.openxmlformats.org/drawingml/2006/main">
                        <a:graphicData uri="http://schemas.openxmlformats.org/drawingml/2006/picture">
                          <pic:pic xmlns:pic="http://schemas.openxmlformats.org/drawingml/2006/picture">
                            <pic:nvPicPr>
                              <pic:cNvPr id="1210" name="Text_Box_1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2049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0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3" name="Text_Box_416"/>
                      <wp:cNvGraphicFramePr/>
                      <a:graphic xmlns:a="http://schemas.openxmlformats.org/drawingml/2006/main">
                        <a:graphicData uri="http://schemas.openxmlformats.org/drawingml/2006/picture">
                          <pic:pic xmlns:pic="http://schemas.openxmlformats.org/drawingml/2006/picture">
                            <pic:nvPicPr>
                              <pic:cNvPr id="1217" name="Text_Box_4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2050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1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4" name="Text_Box_180"/>
                      <wp:cNvGraphicFramePr/>
                      <a:graphic xmlns:a="http://schemas.openxmlformats.org/drawingml/2006/main">
                        <a:graphicData uri="http://schemas.openxmlformats.org/drawingml/2006/picture">
                          <pic:pic xmlns:pic="http://schemas.openxmlformats.org/drawingml/2006/picture">
                            <pic:nvPicPr>
                              <pic:cNvPr id="1186" name="Text_Box_1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2051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2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5" name="Text_Box_179"/>
                      <wp:cNvGraphicFramePr/>
                      <a:graphic xmlns:a="http://schemas.openxmlformats.org/drawingml/2006/main">
                        <a:graphicData uri="http://schemas.openxmlformats.org/drawingml/2006/picture">
                          <pic:pic xmlns:pic="http://schemas.openxmlformats.org/drawingml/2006/picture">
                            <pic:nvPicPr>
                              <pic:cNvPr id="1204" name="Text_Box_1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2052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3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6" name="Text_Box_12"/>
                      <wp:cNvGraphicFramePr/>
                      <a:graphic xmlns:a="http://schemas.openxmlformats.org/drawingml/2006/main">
                        <a:graphicData uri="http://schemas.openxmlformats.org/drawingml/2006/picture">
                          <pic:pic xmlns:pic="http://schemas.openxmlformats.org/drawingml/2006/picture">
                            <pic:nvPicPr>
                              <pic:cNvPr id="1208" name="Text_Box_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2053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4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7" name="Text_Box_25"/>
                      <wp:cNvGraphicFramePr/>
                      <a:graphic xmlns:a="http://schemas.openxmlformats.org/drawingml/2006/main">
                        <a:graphicData uri="http://schemas.openxmlformats.org/drawingml/2006/picture">
                          <pic:pic xmlns:pic="http://schemas.openxmlformats.org/drawingml/2006/picture">
                            <pic:nvPicPr>
                              <pic:cNvPr id="1202" name="Text_Box_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position:absolute;z-index:252054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5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8" name="Text_Box_51"/>
                      <wp:cNvGraphicFramePr/>
                      <a:graphic xmlns:a="http://schemas.openxmlformats.org/drawingml/2006/main">
                        <a:graphicData uri="http://schemas.openxmlformats.org/drawingml/2006/picture">
                          <pic:pic xmlns:pic="http://schemas.openxmlformats.org/drawingml/2006/picture">
                            <pic:nvPicPr>
                              <pic:cNvPr id="1203" name="Text_Box_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position:absolute;z-index:252055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6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89" name="Text_Box_103"/>
                      <wp:cNvGraphicFramePr/>
                      <a:graphic xmlns:a="http://schemas.openxmlformats.org/drawingml/2006/main">
                        <a:graphicData uri="http://schemas.openxmlformats.org/drawingml/2006/picture">
                          <pic:pic xmlns:pic="http://schemas.openxmlformats.org/drawingml/2006/picture">
                            <pic:nvPicPr>
                              <pic:cNvPr id="1187" name="Text_Box_1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position:absolute;z-index:252056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7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0" name="Text_Box_207_SpCnt_1"/>
                      <wp:cNvGraphicFramePr/>
                      <a:graphic xmlns:a="http://schemas.openxmlformats.org/drawingml/2006/main">
                        <a:graphicData uri="http://schemas.openxmlformats.org/drawingml/2006/picture">
                          <pic:pic xmlns:pic="http://schemas.openxmlformats.org/drawingml/2006/picture">
                            <pic:nvPicPr>
                              <pic:cNvPr id="1205" name="Text_Box_2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2057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8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1" name="Text_Box_415"/>
                      <wp:cNvGraphicFramePr/>
                      <a:graphic xmlns:a="http://schemas.openxmlformats.org/drawingml/2006/main">
                        <a:graphicData uri="http://schemas.openxmlformats.org/drawingml/2006/picture">
                          <pic:pic xmlns:pic="http://schemas.openxmlformats.org/drawingml/2006/picture">
                            <pic:nvPicPr>
                              <pic:cNvPr id="1207" name="Text_Box_4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position:absolute;z-index:252058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59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2" name="Text_Box_178"/>
                      <wp:cNvGraphicFramePr/>
                      <a:graphic xmlns:a="http://schemas.openxmlformats.org/drawingml/2006/main">
                        <a:graphicData uri="http://schemas.openxmlformats.org/drawingml/2006/picture">
                          <pic:pic xmlns:pic="http://schemas.openxmlformats.org/drawingml/2006/picture">
                            <pic:nvPicPr>
                              <pic:cNvPr id="1214" name="Text_Box_1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position:absolute;z-index:252059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0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3" name="Text_Box_177"/>
                      <wp:cNvGraphicFramePr/>
                      <a:graphic xmlns:a="http://schemas.openxmlformats.org/drawingml/2006/main">
                        <a:graphicData uri="http://schemas.openxmlformats.org/drawingml/2006/picture">
                          <pic:pic xmlns:pic="http://schemas.openxmlformats.org/drawingml/2006/picture">
                            <pic:nvPicPr>
                              <pic:cNvPr id="1211" name="Text_Box_1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position:absolute;z-index:252060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1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4" name="Text_Box_414"/>
                      <wp:cNvGraphicFramePr/>
                      <a:graphic xmlns:a="http://schemas.openxmlformats.org/drawingml/2006/main">
                        <a:graphicData uri="http://schemas.openxmlformats.org/drawingml/2006/picture">
                          <pic:pic xmlns:pic="http://schemas.openxmlformats.org/drawingml/2006/picture">
                            <pic:nvPicPr>
                              <pic:cNvPr id="1212" name="Text_Box_4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2061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2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5" name="Text_Box_176"/>
                      <wp:cNvGraphicFramePr/>
                      <a:graphic xmlns:a="http://schemas.openxmlformats.org/drawingml/2006/main">
                        <a:graphicData uri="http://schemas.openxmlformats.org/drawingml/2006/picture">
                          <pic:pic xmlns:pic="http://schemas.openxmlformats.org/drawingml/2006/picture">
                            <pic:nvPicPr>
                              <pic:cNvPr id="1215" name="Text_Box_1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position:absolute;z-index:252062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3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6" name="Text_Box_175"/>
                      <wp:cNvGraphicFramePr/>
                      <a:graphic xmlns:a="http://schemas.openxmlformats.org/drawingml/2006/main">
                        <a:graphicData uri="http://schemas.openxmlformats.org/drawingml/2006/picture">
                          <pic:pic xmlns:pic="http://schemas.openxmlformats.org/drawingml/2006/picture">
                            <pic:nvPicPr>
                              <pic:cNvPr id="1194" name="Text_Box_1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position:absolute;z-index:252063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4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7" name="Text_Box_206_SpCnt_1"/>
                      <wp:cNvGraphicFramePr/>
                      <a:graphic xmlns:a="http://schemas.openxmlformats.org/drawingml/2006/main">
                        <a:graphicData uri="http://schemas.openxmlformats.org/drawingml/2006/picture">
                          <pic:pic xmlns:pic="http://schemas.openxmlformats.org/drawingml/2006/picture">
                            <pic:nvPicPr>
                              <pic:cNvPr id="1188" name="Text_Box_2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position:absolute;z-index:252064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5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8" name="Text_Box_413"/>
                      <wp:cNvGraphicFramePr/>
                      <a:graphic xmlns:a="http://schemas.openxmlformats.org/drawingml/2006/main">
                        <a:graphicData uri="http://schemas.openxmlformats.org/drawingml/2006/picture">
                          <pic:pic xmlns:pic="http://schemas.openxmlformats.org/drawingml/2006/picture">
                            <pic:nvPicPr>
                              <pic:cNvPr id="1191" name="Text_Box_4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position:absolute;z-index:252065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6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399" name="Text_Box_174"/>
                      <wp:cNvGraphicFramePr/>
                      <a:graphic xmlns:a="http://schemas.openxmlformats.org/drawingml/2006/main">
                        <a:graphicData uri="http://schemas.openxmlformats.org/drawingml/2006/picture">
                          <pic:pic xmlns:pic="http://schemas.openxmlformats.org/drawingml/2006/picture">
                            <pic:nvPicPr>
                              <pic:cNvPr id="1195" name="Text_Box_1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position:absolute;z-index:252066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7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0" name="Text_Box_173"/>
                      <wp:cNvGraphicFramePr/>
                      <a:graphic xmlns:a="http://schemas.openxmlformats.org/drawingml/2006/main">
                        <a:graphicData uri="http://schemas.openxmlformats.org/drawingml/2006/picture">
                          <pic:pic xmlns:pic="http://schemas.openxmlformats.org/drawingml/2006/picture">
                            <pic:nvPicPr>
                              <pic:cNvPr id="1196" name="Text_Box_1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position:absolute;z-index:252067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8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1" name="Text_Box_412"/>
                      <wp:cNvGraphicFramePr/>
                      <a:graphic xmlns:a="http://schemas.openxmlformats.org/drawingml/2006/main">
                        <a:graphicData uri="http://schemas.openxmlformats.org/drawingml/2006/picture">
                          <pic:pic xmlns:pic="http://schemas.openxmlformats.org/drawingml/2006/picture">
                            <pic:nvPicPr>
                              <pic:cNvPr id="1240" name="Text_Box_4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2068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69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2" name="Text_Box_172"/>
                      <wp:cNvGraphicFramePr/>
                      <a:graphic xmlns:a="http://schemas.openxmlformats.org/drawingml/2006/main">
                        <a:graphicData uri="http://schemas.openxmlformats.org/drawingml/2006/picture">
                          <pic:pic xmlns:pic="http://schemas.openxmlformats.org/drawingml/2006/picture">
                            <pic:nvPicPr>
                              <pic:cNvPr id="1235" name="Text_Box_1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2069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0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3" name="Text_Box_171"/>
                      <wp:cNvGraphicFramePr/>
                      <a:graphic xmlns:a="http://schemas.openxmlformats.org/drawingml/2006/main">
                        <a:graphicData uri="http://schemas.openxmlformats.org/drawingml/2006/picture">
                          <pic:pic xmlns:pic="http://schemas.openxmlformats.org/drawingml/2006/picture">
                            <pic:nvPicPr>
                              <pic:cNvPr id="1246" name="Text_Box_1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2070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1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4" name="Text_Box_102"/>
                      <wp:cNvGraphicFramePr/>
                      <a:graphic xmlns:a="http://schemas.openxmlformats.org/drawingml/2006/main">
                        <a:graphicData uri="http://schemas.openxmlformats.org/drawingml/2006/picture">
                          <pic:pic xmlns:pic="http://schemas.openxmlformats.org/drawingml/2006/picture">
                            <pic:nvPicPr>
                              <pic:cNvPr id="1227" name="Text_Box_1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position:absolute;z-index:252071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2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5" name="Text_Box_205_SpCnt_1"/>
                      <wp:cNvGraphicFramePr/>
                      <a:graphic xmlns:a="http://schemas.openxmlformats.org/drawingml/2006/main">
                        <a:graphicData uri="http://schemas.openxmlformats.org/drawingml/2006/picture">
                          <pic:pic xmlns:pic="http://schemas.openxmlformats.org/drawingml/2006/picture">
                            <pic:nvPicPr>
                              <pic:cNvPr id="1247" name="Text_Box_2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position:absolute;z-index:252072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3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6" name="Text_Box_411"/>
                      <wp:cNvGraphicFramePr/>
                      <a:graphic xmlns:a="http://schemas.openxmlformats.org/drawingml/2006/main">
                        <a:graphicData uri="http://schemas.openxmlformats.org/drawingml/2006/picture">
                          <pic:pic xmlns:pic="http://schemas.openxmlformats.org/drawingml/2006/picture">
                            <pic:nvPicPr>
                              <pic:cNvPr id="1248" name="Text_Box_4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position:absolute;z-index:252073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5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7" name="Text_Box_170"/>
                      <wp:cNvGraphicFramePr/>
                      <a:graphic xmlns:a="http://schemas.openxmlformats.org/drawingml/2006/main">
                        <a:graphicData uri="http://schemas.openxmlformats.org/drawingml/2006/picture">
                          <pic:pic xmlns:pic="http://schemas.openxmlformats.org/drawingml/2006/picture">
                            <pic:nvPicPr>
                              <pic:cNvPr id="1233" name="Text_Box_1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position:absolute;z-index:252075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6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8" name="Text_Box_169"/>
                      <wp:cNvGraphicFramePr/>
                      <a:graphic xmlns:a="http://schemas.openxmlformats.org/drawingml/2006/main">
                        <a:graphicData uri="http://schemas.openxmlformats.org/drawingml/2006/picture">
                          <pic:pic xmlns:pic="http://schemas.openxmlformats.org/drawingml/2006/picture">
                            <pic:nvPicPr>
                              <pic:cNvPr id="1249" name="Text_Box_1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position:absolute;z-index:252076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7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09" name="Text_Box_410"/>
                      <wp:cNvGraphicFramePr/>
                      <a:graphic xmlns:a="http://schemas.openxmlformats.org/drawingml/2006/main">
                        <a:graphicData uri="http://schemas.openxmlformats.org/drawingml/2006/picture">
                          <pic:pic xmlns:pic="http://schemas.openxmlformats.org/drawingml/2006/picture">
                            <pic:nvPicPr>
                              <pic:cNvPr id="1224" name="Text_Box_4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position:absolute;z-index:252077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8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0" name="Text_Box_168"/>
                      <wp:cNvGraphicFramePr/>
                      <a:graphic xmlns:a="http://schemas.openxmlformats.org/drawingml/2006/main">
                        <a:graphicData uri="http://schemas.openxmlformats.org/drawingml/2006/picture">
                          <pic:pic xmlns:pic="http://schemas.openxmlformats.org/drawingml/2006/picture">
                            <pic:nvPicPr>
                              <pic:cNvPr id="1238" name="Text_Box_1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2078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79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1" name="Text_Box_167"/>
                      <wp:cNvGraphicFramePr/>
                      <a:graphic xmlns:a="http://schemas.openxmlformats.org/drawingml/2006/main">
                        <a:graphicData uri="http://schemas.openxmlformats.org/drawingml/2006/picture">
                          <pic:pic xmlns:pic="http://schemas.openxmlformats.org/drawingml/2006/picture">
                            <pic:nvPicPr>
                              <pic:cNvPr id="1245" name="Text_Box_1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2079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0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2" name="Text_Box_204_SpCnt_1"/>
                      <wp:cNvGraphicFramePr/>
                      <a:graphic xmlns:a="http://schemas.openxmlformats.org/drawingml/2006/main">
                        <a:graphicData uri="http://schemas.openxmlformats.org/drawingml/2006/picture">
                          <pic:pic xmlns:pic="http://schemas.openxmlformats.org/drawingml/2006/picture">
                            <pic:nvPicPr>
                              <pic:cNvPr id="1228" name="Text_Box_2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2080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1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3" name="Text_Box_409"/>
                      <wp:cNvGraphicFramePr/>
                      <a:graphic xmlns:a="http://schemas.openxmlformats.org/drawingml/2006/main">
                        <a:graphicData uri="http://schemas.openxmlformats.org/drawingml/2006/picture">
                          <pic:pic xmlns:pic="http://schemas.openxmlformats.org/drawingml/2006/picture">
                            <pic:nvPicPr>
                              <pic:cNvPr id="1232" name="Text_Box_4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position:absolute;z-index:252081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2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4" name="Text_Box_166"/>
                      <wp:cNvGraphicFramePr/>
                      <a:graphic xmlns:a="http://schemas.openxmlformats.org/drawingml/2006/main">
                        <a:graphicData uri="http://schemas.openxmlformats.org/drawingml/2006/picture">
                          <pic:pic xmlns:pic="http://schemas.openxmlformats.org/drawingml/2006/picture">
                            <pic:nvPicPr>
                              <pic:cNvPr id="1234" name="Text_Box_1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position:absolute;z-index:252082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3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5" name="Text_Box_165"/>
                      <wp:cNvGraphicFramePr/>
                      <a:graphic xmlns:a="http://schemas.openxmlformats.org/drawingml/2006/main">
                        <a:graphicData uri="http://schemas.openxmlformats.org/drawingml/2006/picture">
                          <pic:pic xmlns:pic="http://schemas.openxmlformats.org/drawingml/2006/picture">
                            <pic:nvPicPr>
                              <pic:cNvPr id="1218" name="Text_Box_1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position:absolute;z-index:252083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4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6" name="Text_Box_408"/>
                      <wp:cNvGraphicFramePr/>
                      <a:graphic xmlns:a="http://schemas.openxmlformats.org/drawingml/2006/main">
                        <a:graphicData uri="http://schemas.openxmlformats.org/drawingml/2006/picture">
                          <pic:pic xmlns:pic="http://schemas.openxmlformats.org/drawingml/2006/picture">
                            <pic:nvPicPr>
                              <pic:cNvPr id="1236" name="Text_Box_4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position:absolute;z-index:252084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5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7" name="Text_Box_164"/>
                      <wp:cNvGraphicFramePr/>
                      <a:graphic xmlns:a="http://schemas.openxmlformats.org/drawingml/2006/main">
                        <a:graphicData uri="http://schemas.openxmlformats.org/drawingml/2006/picture">
                          <pic:pic xmlns:pic="http://schemas.openxmlformats.org/drawingml/2006/picture">
                            <pic:nvPicPr>
                              <pic:cNvPr id="1244" name="Text_Box_1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2085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6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8" name="Text_Box_163"/>
                      <wp:cNvGraphicFramePr/>
                      <a:graphic xmlns:a="http://schemas.openxmlformats.org/drawingml/2006/main">
                        <a:graphicData uri="http://schemas.openxmlformats.org/drawingml/2006/picture">
                          <pic:pic xmlns:pic="http://schemas.openxmlformats.org/drawingml/2006/picture">
                            <pic:nvPicPr>
                              <pic:cNvPr id="1230" name="Text_Box_1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2086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7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19" name="Text_Box_50"/>
                      <wp:cNvGraphicFramePr/>
                      <a:graphic xmlns:a="http://schemas.openxmlformats.org/drawingml/2006/main">
                        <a:graphicData uri="http://schemas.openxmlformats.org/drawingml/2006/picture">
                          <pic:pic xmlns:pic="http://schemas.openxmlformats.org/drawingml/2006/picture">
                            <pic:nvPicPr>
                              <pic:cNvPr id="1229" name="Text_Box_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position:absolute;z-index:252087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8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0" name="Text_Box_101"/>
                      <wp:cNvGraphicFramePr/>
                      <a:graphic xmlns:a="http://schemas.openxmlformats.org/drawingml/2006/main">
                        <a:graphicData uri="http://schemas.openxmlformats.org/drawingml/2006/picture">
                          <pic:pic xmlns:pic="http://schemas.openxmlformats.org/drawingml/2006/picture">
                            <pic:nvPicPr>
                              <pic:cNvPr id="1219" name="Text_Box_1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position:absolute;z-index:252088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89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1" name="Text_Box_203_SpCnt_1"/>
                      <wp:cNvGraphicFramePr/>
                      <a:graphic xmlns:a="http://schemas.openxmlformats.org/drawingml/2006/main">
                        <a:graphicData uri="http://schemas.openxmlformats.org/drawingml/2006/picture">
                          <pic:pic xmlns:pic="http://schemas.openxmlformats.org/drawingml/2006/picture">
                            <pic:nvPicPr>
                              <pic:cNvPr id="1237" name="Text_Box_2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position:absolute;z-index:252089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0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2" name="Text_Box_407"/>
                      <wp:cNvGraphicFramePr/>
                      <a:graphic xmlns:a="http://schemas.openxmlformats.org/drawingml/2006/main">
                        <a:graphicData uri="http://schemas.openxmlformats.org/drawingml/2006/picture">
                          <pic:pic xmlns:pic="http://schemas.openxmlformats.org/drawingml/2006/picture">
                            <pic:nvPicPr>
                              <pic:cNvPr id="1220" name="Text_Box_4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2090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1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3" name="Text_Box_162"/>
                      <wp:cNvGraphicFramePr/>
                      <a:graphic xmlns:a="http://schemas.openxmlformats.org/drawingml/2006/main">
                        <a:graphicData uri="http://schemas.openxmlformats.org/drawingml/2006/picture">
                          <pic:pic xmlns:pic="http://schemas.openxmlformats.org/drawingml/2006/picture">
                            <pic:nvPicPr>
                              <pic:cNvPr id="1225" name="Text_Box_1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position:absolute;z-index:252091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2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4" name="Text_Box_161"/>
                      <wp:cNvGraphicFramePr/>
                      <a:graphic xmlns:a="http://schemas.openxmlformats.org/drawingml/2006/main">
                        <a:graphicData uri="http://schemas.openxmlformats.org/drawingml/2006/picture">
                          <pic:pic xmlns:pic="http://schemas.openxmlformats.org/drawingml/2006/picture">
                            <pic:nvPicPr>
                              <pic:cNvPr id="1222" name="Text_Box_1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position:absolute;z-index:252092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3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5" name="Text_Box_406"/>
                      <wp:cNvGraphicFramePr/>
                      <a:graphic xmlns:a="http://schemas.openxmlformats.org/drawingml/2006/main">
                        <a:graphicData uri="http://schemas.openxmlformats.org/drawingml/2006/picture">
                          <pic:pic xmlns:pic="http://schemas.openxmlformats.org/drawingml/2006/picture">
                            <pic:nvPicPr>
                              <pic:cNvPr id="1239" name="Text_Box_4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position:absolute;z-index:252093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4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6" name="Text_Box_160"/>
                      <wp:cNvGraphicFramePr/>
                      <a:graphic xmlns:a="http://schemas.openxmlformats.org/drawingml/2006/main">
                        <a:graphicData uri="http://schemas.openxmlformats.org/drawingml/2006/picture">
                          <pic:pic xmlns:pic="http://schemas.openxmlformats.org/drawingml/2006/picture">
                            <pic:nvPicPr>
                              <pic:cNvPr id="1223" name="Text_Box_1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position:absolute;z-index:252094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5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7" name="Text_Box_159"/>
                      <wp:cNvGraphicFramePr/>
                      <a:graphic xmlns:a="http://schemas.openxmlformats.org/drawingml/2006/main">
                        <a:graphicData uri="http://schemas.openxmlformats.org/drawingml/2006/picture">
                          <pic:pic xmlns:pic="http://schemas.openxmlformats.org/drawingml/2006/picture">
                            <pic:nvPicPr>
                              <pic:cNvPr id="1241" name="Text_Box_1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2095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6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8" name="Text_Box_202_SpCnt_1"/>
                      <wp:cNvGraphicFramePr/>
                      <a:graphic xmlns:a="http://schemas.openxmlformats.org/drawingml/2006/main">
                        <a:graphicData uri="http://schemas.openxmlformats.org/drawingml/2006/picture">
                          <pic:pic xmlns:pic="http://schemas.openxmlformats.org/drawingml/2006/picture">
                            <pic:nvPicPr>
                              <pic:cNvPr id="1242" name="Text_Box_2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2096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7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29" name="Text_Box_405"/>
                      <wp:cNvGraphicFramePr/>
                      <a:graphic xmlns:a="http://schemas.openxmlformats.org/drawingml/2006/main">
                        <a:graphicData uri="http://schemas.openxmlformats.org/drawingml/2006/picture">
                          <pic:pic xmlns:pic="http://schemas.openxmlformats.org/drawingml/2006/picture">
                            <pic:nvPicPr>
                              <pic:cNvPr id="1231" name="Text_Box_4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2097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8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0" name="Text_Box_158"/>
                      <wp:cNvGraphicFramePr/>
                      <a:graphic xmlns:a="http://schemas.openxmlformats.org/drawingml/2006/main">
                        <a:graphicData uri="http://schemas.openxmlformats.org/drawingml/2006/picture">
                          <pic:pic xmlns:pic="http://schemas.openxmlformats.org/drawingml/2006/picture">
                            <pic:nvPicPr>
                              <pic:cNvPr id="1243" name="Text_Box_1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2098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99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1" name="Text_Box_157"/>
                      <wp:cNvGraphicFramePr/>
                      <a:graphic xmlns:a="http://schemas.openxmlformats.org/drawingml/2006/main">
                        <a:graphicData uri="http://schemas.openxmlformats.org/drawingml/2006/picture">
                          <pic:pic xmlns:pic="http://schemas.openxmlformats.org/drawingml/2006/picture">
                            <pic:nvPicPr>
                              <pic:cNvPr id="1221" name="Text_Box_1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2099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0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2" name="Text_Box_404"/>
                      <wp:cNvGraphicFramePr/>
                      <a:graphic xmlns:a="http://schemas.openxmlformats.org/drawingml/2006/main">
                        <a:graphicData uri="http://schemas.openxmlformats.org/drawingml/2006/picture">
                          <pic:pic xmlns:pic="http://schemas.openxmlformats.org/drawingml/2006/picture">
                            <pic:nvPicPr>
                              <pic:cNvPr id="1226" name="Text_Box_4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2100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1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3" name="Text_Box_156"/>
                      <wp:cNvGraphicFramePr/>
                      <a:graphic xmlns:a="http://schemas.openxmlformats.org/drawingml/2006/main">
                        <a:graphicData uri="http://schemas.openxmlformats.org/drawingml/2006/picture">
                          <pic:pic xmlns:pic="http://schemas.openxmlformats.org/drawingml/2006/picture">
                            <pic:nvPicPr>
                              <pic:cNvPr id="1275" name="Text_Box_1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2101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2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4" name="Text_Box_155"/>
                      <wp:cNvGraphicFramePr/>
                      <a:graphic xmlns:a="http://schemas.openxmlformats.org/drawingml/2006/main">
                        <a:graphicData uri="http://schemas.openxmlformats.org/drawingml/2006/picture">
                          <pic:pic xmlns:pic="http://schemas.openxmlformats.org/drawingml/2006/picture">
                            <pic:nvPicPr>
                              <pic:cNvPr id="1270" name="Text_Box_1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2102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3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5" name="Text_Box_100"/>
                      <wp:cNvGraphicFramePr/>
                      <a:graphic xmlns:a="http://schemas.openxmlformats.org/drawingml/2006/main">
                        <a:graphicData uri="http://schemas.openxmlformats.org/drawingml/2006/picture">
                          <pic:pic xmlns:pic="http://schemas.openxmlformats.org/drawingml/2006/picture">
                            <pic:nvPicPr>
                              <pic:cNvPr id="1265" name="Text_Box_1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2103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4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6" name="Text_Box_201_SpCnt_1"/>
                      <wp:cNvGraphicFramePr/>
                      <a:graphic xmlns:a="http://schemas.openxmlformats.org/drawingml/2006/main">
                        <a:graphicData uri="http://schemas.openxmlformats.org/drawingml/2006/picture">
                          <pic:pic xmlns:pic="http://schemas.openxmlformats.org/drawingml/2006/picture">
                            <pic:nvPicPr>
                              <pic:cNvPr id="1278" name="Text_Box_2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position:absolute;z-index:252104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5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7" name="Text_Box_403"/>
                      <wp:cNvGraphicFramePr/>
                      <a:graphic xmlns:a="http://schemas.openxmlformats.org/drawingml/2006/main">
                        <a:graphicData uri="http://schemas.openxmlformats.org/drawingml/2006/picture">
                          <pic:pic xmlns:pic="http://schemas.openxmlformats.org/drawingml/2006/picture">
                            <pic:nvPicPr>
                              <pic:cNvPr id="1259" name="Text_Box_4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position:absolute;z-index:252105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6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8" name="Text_Box_154"/>
                      <wp:cNvGraphicFramePr/>
                      <a:graphic xmlns:a="http://schemas.openxmlformats.org/drawingml/2006/main">
                        <a:graphicData uri="http://schemas.openxmlformats.org/drawingml/2006/picture">
                          <pic:pic xmlns:pic="http://schemas.openxmlformats.org/drawingml/2006/picture">
                            <pic:nvPicPr>
                              <pic:cNvPr id="1272" name="Text_Box_1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position:absolute;z-index:252106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7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39" name="Text_Box_153"/>
                      <wp:cNvGraphicFramePr/>
                      <a:graphic xmlns:a="http://schemas.openxmlformats.org/drawingml/2006/main">
                        <a:graphicData uri="http://schemas.openxmlformats.org/drawingml/2006/picture">
                          <pic:pic xmlns:pic="http://schemas.openxmlformats.org/drawingml/2006/picture">
                            <pic:nvPicPr>
                              <pic:cNvPr id="1267" name="Text_Box_1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position:absolute;z-index:252107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8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0" name="Text_Box_402"/>
                      <wp:cNvGraphicFramePr/>
                      <a:graphic xmlns:a="http://schemas.openxmlformats.org/drawingml/2006/main">
                        <a:graphicData uri="http://schemas.openxmlformats.org/drawingml/2006/picture">
                          <pic:pic xmlns:pic="http://schemas.openxmlformats.org/drawingml/2006/picture">
                            <pic:nvPicPr>
                              <pic:cNvPr id="1266" name="Text_Box_4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position:absolute;z-index:252108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09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1" name="Text_Box_152"/>
                      <wp:cNvGraphicFramePr/>
                      <a:graphic xmlns:a="http://schemas.openxmlformats.org/drawingml/2006/main">
                        <a:graphicData uri="http://schemas.openxmlformats.org/drawingml/2006/picture">
                          <pic:pic xmlns:pic="http://schemas.openxmlformats.org/drawingml/2006/picture">
                            <pic:nvPicPr>
                              <pic:cNvPr id="1260" name="Text_Box_1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position:absolute;z-index:252109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0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2" name="Text_Box_151"/>
                      <wp:cNvGraphicFramePr/>
                      <a:graphic xmlns:a="http://schemas.openxmlformats.org/drawingml/2006/main">
                        <a:graphicData uri="http://schemas.openxmlformats.org/drawingml/2006/picture">
                          <pic:pic xmlns:pic="http://schemas.openxmlformats.org/drawingml/2006/picture">
                            <pic:nvPicPr>
                              <pic:cNvPr id="1274" name="Text_Box_1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position:absolute;z-index:252110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1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3" name="Text_Box_200_SpCnt_1"/>
                      <wp:cNvGraphicFramePr/>
                      <a:graphic xmlns:a="http://schemas.openxmlformats.org/drawingml/2006/main">
                        <a:graphicData uri="http://schemas.openxmlformats.org/drawingml/2006/picture">
                          <pic:pic xmlns:pic="http://schemas.openxmlformats.org/drawingml/2006/picture">
                            <pic:nvPicPr>
                              <pic:cNvPr id="1269" name="Text_Box_2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position:absolute;z-index:252111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2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4" name="Text_Box_401"/>
                      <wp:cNvGraphicFramePr/>
                      <a:graphic xmlns:a="http://schemas.openxmlformats.org/drawingml/2006/main">
                        <a:graphicData uri="http://schemas.openxmlformats.org/drawingml/2006/picture">
                          <pic:pic xmlns:pic="http://schemas.openxmlformats.org/drawingml/2006/picture">
                            <pic:nvPicPr>
                              <pic:cNvPr id="1276" name="Text_Box_4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position:absolute;z-index:252112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3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5" name="Text_Box_150"/>
                      <wp:cNvGraphicFramePr/>
                      <a:graphic xmlns:a="http://schemas.openxmlformats.org/drawingml/2006/main">
                        <a:graphicData uri="http://schemas.openxmlformats.org/drawingml/2006/picture">
                          <pic:pic xmlns:pic="http://schemas.openxmlformats.org/drawingml/2006/picture">
                            <pic:nvPicPr>
                              <pic:cNvPr id="1255" name="Text_Box_1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position:absolute;z-index:252113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4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6" name="Text_Box_149"/>
                      <wp:cNvGraphicFramePr/>
                      <a:graphic xmlns:a="http://schemas.openxmlformats.org/drawingml/2006/main">
                        <a:graphicData uri="http://schemas.openxmlformats.org/drawingml/2006/picture">
                          <pic:pic xmlns:pic="http://schemas.openxmlformats.org/drawingml/2006/picture">
                            <pic:nvPicPr>
                              <pic:cNvPr id="1268" name="Text_Box_1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position:absolute;z-index:252114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5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7" name="Text_Box_400"/>
                      <wp:cNvGraphicFramePr/>
                      <a:graphic xmlns:a="http://schemas.openxmlformats.org/drawingml/2006/main">
                        <a:graphicData uri="http://schemas.openxmlformats.org/drawingml/2006/picture">
                          <pic:pic xmlns:pic="http://schemas.openxmlformats.org/drawingml/2006/picture">
                            <pic:nvPicPr>
                              <pic:cNvPr id="1271" name="Text_Box_4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position:absolute;z-index:252115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6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8" name="Text_Box_148"/>
                      <wp:cNvGraphicFramePr/>
                      <a:graphic xmlns:a="http://schemas.openxmlformats.org/drawingml/2006/main">
                        <a:graphicData uri="http://schemas.openxmlformats.org/drawingml/2006/picture">
                          <pic:pic xmlns:pic="http://schemas.openxmlformats.org/drawingml/2006/picture">
                            <pic:nvPicPr>
                              <pic:cNvPr id="1279" name="Text_Box_1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position:absolute;z-index:252116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8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49" name="Text_Box_147"/>
                      <wp:cNvGraphicFramePr/>
                      <a:graphic xmlns:a="http://schemas.openxmlformats.org/drawingml/2006/main">
                        <a:graphicData uri="http://schemas.openxmlformats.org/drawingml/2006/picture">
                          <pic:pic xmlns:pic="http://schemas.openxmlformats.org/drawingml/2006/picture">
                            <pic:nvPicPr>
                              <pic:cNvPr id="1256" name="Text_Box_1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position:absolute;z-index:252118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19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0" name="Text_Box_24"/>
                      <wp:cNvGraphicFramePr/>
                      <a:graphic xmlns:a="http://schemas.openxmlformats.org/drawingml/2006/main">
                        <a:graphicData uri="http://schemas.openxmlformats.org/drawingml/2006/picture">
                          <pic:pic xmlns:pic="http://schemas.openxmlformats.org/drawingml/2006/picture">
                            <pic:nvPicPr>
                              <pic:cNvPr id="1273" name="Text_Box_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position:absolute;z-index:252119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0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1" name="Text_Box_49"/>
                      <wp:cNvGraphicFramePr/>
                      <a:graphic xmlns:a="http://schemas.openxmlformats.org/drawingml/2006/main">
                        <a:graphicData uri="http://schemas.openxmlformats.org/drawingml/2006/picture">
                          <pic:pic xmlns:pic="http://schemas.openxmlformats.org/drawingml/2006/picture">
                            <pic:nvPicPr>
                              <pic:cNvPr id="1254" name="Text_Box_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position:absolute;z-index:252120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1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2" name="Text_Box_99"/>
                      <wp:cNvGraphicFramePr/>
                      <a:graphic xmlns:a="http://schemas.openxmlformats.org/drawingml/2006/main">
                        <a:graphicData uri="http://schemas.openxmlformats.org/drawingml/2006/picture">
                          <pic:pic xmlns:pic="http://schemas.openxmlformats.org/drawingml/2006/picture">
                            <pic:nvPicPr>
                              <pic:cNvPr id="1277" name="Text_Box_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position:absolute;z-index:252121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2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3" name="Text_Box_199_SpCnt_1"/>
                      <wp:cNvGraphicFramePr/>
                      <a:graphic xmlns:a="http://schemas.openxmlformats.org/drawingml/2006/main">
                        <a:graphicData uri="http://schemas.openxmlformats.org/drawingml/2006/picture">
                          <pic:pic xmlns:pic="http://schemas.openxmlformats.org/drawingml/2006/picture">
                            <pic:nvPicPr>
                              <pic:cNvPr id="1280" name="Text_Box_1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position:absolute;z-index:252122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3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4" name="Text_Box_399"/>
                      <wp:cNvGraphicFramePr/>
                      <a:graphic xmlns:a="http://schemas.openxmlformats.org/drawingml/2006/main">
                        <a:graphicData uri="http://schemas.openxmlformats.org/drawingml/2006/picture">
                          <pic:pic xmlns:pic="http://schemas.openxmlformats.org/drawingml/2006/picture">
                            <pic:nvPicPr>
                              <pic:cNvPr id="1253" name="Text_Box_3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position:absolute;z-index:252123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4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5" name="Text_Box_146"/>
                      <wp:cNvGraphicFramePr/>
                      <a:graphic xmlns:a="http://schemas.openxmlformats.org/drawingml/2006/main">
                        <a:graphicData uri="http://schemas.openxmlformats.org/drawingml/2006/picture">
                          <pic:pic xmlns:pic="http://schemas.openxmlformats.org/drawingml/2006/picture">
                            <pic:nvPicPr>
                              <pic:cNvPr id="1261" name="Text_Box_1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position:absolute;z-index:252124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5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6" name="Text_Box_145"/>
                      <wp:cNvGraphicFramePr/>
                      <a:graphic xmlns:a="http://schemas.openxmlformats.org/drawingml/2006/main">
                        <a:graphicData uri="http://schemas.openxmlformats.org/drawingml/2006/picture">
                          <pic:pic xmlns:pic="http://schemas.openxmlformats.org/drawingml/2006/picture">
                            <pic:nvPicPr>
                              <pic:cNvPr id="1264" name="Text_Box_1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position:absolute;z-index:252125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6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7" name="Text_Box_398"/>
                      <wp:cNvGraphicFramePr/>
                      <a:graphic xmlns:a="http://schemas.openxmlformats.org/drawingml/2006/main">
                        <a:graphicData uri="http://schemas.openxmlformats.org/drawingml/2006/picture">
                          <pic:pic xmlns:pic="http://schemas.openxmlformats.org/drawingml/2006/picture">
                            <pic:nvPicPr>
                              <pic:cNvPr id="1281" name="Text_Box_3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position:absolute;z-index:252126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7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8" name="Text_Box_144"/>
                      <wp:cNvGraphicFramePr/>
                      <a:graphic xmlns:a="http://schemas.openxmlformats.org/drawingml/2006/main">
                        <a:graphicData uri="http://schemas.openxmlformats.org/drawingml/2006/picture">
                          <pic:pic xmlns:pic="http://schemas.openxmlformats.org/drawingml/2006/picture">
                            <pic:nvPicPr>
                              <pic:cNvPr id="1250" name="Text_Box_1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position:absolute;z-index:252127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8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59" name="Text_Box_143"/>
                      <wp:cNvGraphicFramePr/>
                      <a:graphic xmlns:a="http://schemas.openxmlformats.org/drawingml/2006/main">
                        <a:graphicData uri="http://schemas.openxmlformats.org/drawingml/2006/picture">
                          <pic:pic xmlns:pic="http://schemas.openxmlformats.org/drawingml/2006/picture">
                            <pic:nvPicPr>
                              <pic:cNvPr id="1251" name="Text_Box_1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position:absolute;z-index:252128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29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0" name="Text_Box_198_SpCnt_1"/>
                      <wp:cNvGraphicFramePr/>
                      <a:graphic xmlns:a="http://schemas.openxmlformats.org/drawingml/2006/main">
                        <a:graphicData uri="http://schemas.openxmlformats.org/drawingml/2006/picture">
                          <pic:pic xmlns:pic="http://schemas.openxmlformats.org/drawingml/2006/picture">
                            <pic:nvPicPr>
                              <pic:cNvPr id="1252" name="Text_Box_1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position:absolute;z-index:252129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0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1" name="Text_Box_397"/>
                      <wp:cNvGraphicFramePr/>
                      <a:graphic xmlns:a="http://schemas.openxmlformats.org/drawingml/2006/main">
                        <a:graphicData uri="http://schemas.openxmlformats.org/drawingml/2006/picture">
                          <pic:pic xmlns:pic="http://schemas.openxmlformats.org/drawingml/2006/picture">
                            <pic:nvPicPr>
                              <pic:cNvPr id="1257" name="Text_Box_3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position:absolute;z-index:252130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1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2" name="Text_Box_142"/>
                      <wp:cNvGraphicFramePr/>
                      <a:graphic xmlns:a="http://schemas.openxmlformats.org/drawingml/2006/main">
                        <a:graphicData uri="http://schemas.openxmlformats.org/drawingml/2006/picture">
                          <pic:pic xmlns:pic="http://schemas.openxmlformats.org/drawingml/2006/picture">
                            <pic:nvPicPr>
                              <pic:cNvPr id="1258" name="Text_Box_1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position:absolute;z-index:252131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2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3" name="Text_Box_141"/>
                      <wp:cNvGraphicFramePr/>
                      <a:graphic xmlns:a="http://schemas.openxmlformats.org/drawingml/2006/main">
                        <a:graphicData uri="http://schemas.openxmlformats.org/drawingml/2006/picture">
                          <pic:pic xmlns:pic="http://schemas.openxmlformats.org/drawingml/2006/picture">
                            <pic:nvPicPr>
                              <pic:cNvPr id="1262" name="Text_Box_1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position:absolute;z-index:252132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3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4" name="Text_Box_396"/>
                      <wp:cNvGraphicFramePr/>
                      <a:graphic xmlns:a="http://schemas.openxmlformats.org/drawingml/2006/main">
                        <a:graphicData uri="http://schemas.openxmlformats.org/drawingml/2006/picture">
                          <pic:pic xmlns:pic="http://schemas.openxmlformats.org/drawingml/2006/picture">
                            <pic:nvPicPr>
                              <pic:cNvPr id="1263" name="Text_Box_3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position:absolute;z-index:252133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4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5" name="Text_Box_140"/>
                      <wp:cNvGraphicFramePr/>
                      <a:graphic xmlns:a="http://schemas.openxmlformats.org/drawingml/2006/main">
                        <a:graphicData uri="http://schemas.openxmlformats.org/drawingml/2006/picture">
                          <pic:pic xmlns:pic="http://schemas.openxmlformats.org/drawingml/2006/picture">
                            <pic:nvPicPr>
                              <pic:cNvPr id="1296" name="Text_Box_1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position:absolute;z-index:252134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5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6" name="Text_Box_139"/>
                      <wp:cNvGraphicFramePr/>
                      <a:graphic xmlns:a="http://schemas.openxmlformats.org/drawingml/2006/main">
                        <a:graphicData uri="http://schemas.openxmlformats.org/drawingml/2006/picture">
                          <pic:pic xmlns:pic="http://schemas.openxmlformats.org/drawingml/2006/picture">
                            <pic:nvPicPr>
                              <pic:cNvPr id="1301" name="Text_Box_1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position:absolute;z-index:252135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6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7" name="Text_Box_98"/>
                      <wp:cNvGraphicFramePr/>
                      <a:graphic xmlns:a="http://schemas.openxmlformats.org/drawingml/2006/main">
                        <a:graphicData uri="http://schemas.openxmlformats.org/drawingml/2006/picture">
                          <pic:pic xmlns:pic="http://schemas.openxmlformats.org/drawingml/2006/picture">
                            <pic:nvPicPr>
                              <pic:cNvPr id="1299" name="Text_Box_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position:absolute;z-index:252136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7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8" name="Text_Box_197_SpCnt_1"/>
                      <wp:cNvGraphicFramePr/>
                      <a:graphic xmlns:a="http://schemas.openxmlformats.org/drawingml/2006/main">
                        <a:graphicData uri="http://schemas.openxmlformats.org/drawingml/2006/picture">
                          <pic:pic xmlns:pic="http://schemas.openxmlformats.org/drawingml/2006/picture">
                            <pic:nvPicPr>
                              <pic:cNvPr id="1300" name="Text_Box_1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position:absolute;z-index:252137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8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69" name="Text_Box_395"/>
                      <wp:cNvGraphicFramePr/>
                      <a:graphic xmlns:a="http://schemas.openxmlformats.org/drawingml/2006/main">
                        <a:graphicData uri="http://schemas.openxmlformats.org/drawingml/2006/picture">
                          <pic:pic xmlns:pic="http://schemas.openxmlformats.org/drawingml/2006/picture">
                            <pic:nvPicPr>
                              <pic:cNvPr id="1311" name="Text_Box_3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position:absolute;z-index:252138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39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0" name="Text_Box_138"/>
                      <wp:cNvGraphicFramePr/>
                      <a:graphic xmlns:a="http://schemas.openxmlformats.org/drawingml/2006/main">
                        <a:graphicData uri="http://schemas.openxmlformats.org/drawingml/2006/picture">
                          <pic:pic xmlns:pic="http://schemas.openxmlformats.org/drawingml/2006/picture">
                            <pic:nvPicPr>
                              <pic:cNvPr id="1298" name="Text_Box_1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position:absolute;z-index:252139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0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1" name="Text_Box_137"/>
                      <wp:cNvGraphicFramePr/>
                      <a:graphic xmlns:a="http://schemas.openxmlformats.org/drawingml/2006/main">
                        <a:graphicData uri="http://schemas.openxmlformats.org/drawingml/2006/picture">
                          <pic:pic xmlns:pic="http://schemas.openxmlformats.org/drawingml/2006/picture">
                            <pic:nvPicPr>
                              <pic:cNvPr id="1293" name="Text_Box_1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position:absolute;z-index:252140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1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2" name="Text_Box_394"/>
                      <wp:cNvGraphicFramePr/>
                      <a:graphic xmlns:a="http://schemas.openxmlformats.org/drawingml/2006/main">
                        <a:graphicData uri="http://schemas.openxmlformats.org/drawingml/2006/picture">
                          <pic:pic xmlns:pic="http://schemas.openxmlformats.org/drawingml/2006/picture">
                            <pic:nvPicPr>
                              <pic:cNvPr id="1285" name="Text_Box_3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position:absolute;z-index:252141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2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3" name="Text_Box_136"/>
                      <wp:cNvGraphicFramePr/>
                      <a:graphic xmlns:a="http://schemas.openxmlformats.org/drawingml/2006/main">
                        <a:graphicData uri="http://schemas.openxmlformats.org/drawingml/2006/picture">
                          <pic:pic xmlns:pic="http://schemas.openxmlformats.org/drawingml/2006/picture">
                            <pic:nvPicPr>
                              <pic:cNvPr id="1312" name="Text_Box_1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position:absolute;z-index:252142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3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4" name="Text_Box_135"/>
                      <wp:cNvGraphicFramePr/>
                      <a:graphic xmlns:a="http://schemas.openxmlformats.org/drawingml/2006/main">
                        <a:graphicData uri="http://schemas.openxmlformats.org/drawingml/2006/picture">
                          <pic:pic xmlns:pic="http://schemas.openxmlformats.org/drawingml/2006/picture">
                            <pic:nvPicPr>
                              <pic:cNvPr id="1302" name="Text_Box_1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position:absolute;z-index:252143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4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5" name="Text_Box_196_SpCnt_1"/>
                      <wp:cNvGraphicFramePr/>
                      <a:graphic xmlns:a="http://schemas.openxmlformats.org/drawingml/2006/main">
                        <a:graphicData uri="http://schemas.openxmlformats.org/drawingml/2006/picture">
                          <pic:pic xmlns:pic="http://schemas.openxmlformats.org/drawingml/2006/picture">
                            <pic:nvPicPr>
                              <pic:cNvPr id="1282" name="Text_Box_1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position:absolute;z-index:252144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5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6" name="Text_Box_393"/>
                      <wp:cNvGraphicFramePr/>
                      <a:graphic xmlns:a="http://schemas.openxmlformats.org/drawingml/2006/main">
                        <a:graphicData uri="http://schemas.openxmlformats.org/drawingml/2006/picture">
                          <pic:pic xmlns:pic="http://schemas.openxmlformats.org/drawingml/2006/picture">
                            <pic:nvPicPr>
                              <pic:cNvPr id="1290" name="Text_Box_3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position:absolute;z-index:252145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6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7" name="Text_Box_134"/>
                      <wp:cNvGraphicFramePr/>
                      <a:graphic xmlns:a="http://schemas.openxmlformats.org/drawingml/2006/main">
                        <a:graphicData uri="http://schemas.openxmlformats.org/drawingml/2006/picture">
                          <pic:pic xmlns:pic="http://schemas.openxmlformats.org/drawingml/2006/picture">
                            <pic:nvPicPr>
                              <pic:cNvPr id="1288" name="Text_Box_1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position:absolute;z-index:252146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7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8" name="Text_Box_133"/>
                      <wp:cNvGraphicFramePr/>
                      <a:graphic xmlns:a="http://schemas.openxmlformats.org/drawingml/2006/main">
                        <a:graphicData uri="http://schemas.openxmlformats.org/drawingml/2006/picture">
                          <pic:pic xmlns:pic="http://schemas.openxmlformats.org/drawingml/2006/picture">
                            <pic:nvPicPr>
                              <pic:cNvPr id="1303" name="Text_Box_1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position:absolute;z-index:252147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8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79" name="Text_Box_392"/>
                      <wp:cNvGraphicFramePr/>
                      <a:graphic xmlns:a="http://schemas.openxmlformats.org/drawingml/2006/main">
                        <a:graphicData uri="http://schemas.openxmlformats.org/drawingml/2006/picture">
                          <pic:pic xmlns:pic="http://schemas.openxmlformats.org/drawingml/2006/picture">
                            <pic:nvPicPr>
                              <pic:cNvPr id="1304" name="Text_Box_3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position:absolute;z-index:252148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49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0" name="Text_Box_132"/>
                      <wp:cNvGraphicFramePr/>
                      <a:graphic xmlns:a="http://schemas.openxmlformats.org/drawingml/2006/main">
                        <a:graphicData uri="http://schemas.openxmlformats.org/drawingml/2006/picture">
                          <pic:pic xmlns:pic="http://schemas.openxmlformats.org/drawingml/2006/picture">
                            <pic:nvPicPr>
                              <pic:cNvPr id="1305" name="Text_Box_1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position:absolute;z-index:252149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0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1" name="Text_Box_131"/>
                      <wp:cNvGraphicFramePr/>
                      <a:graphic xmlns:a="http://schemas.openxmlformats.org/drawingml/2006/main">
                        <a:graphicData uri="http://schemas.openxmlformats.org/drawingml/2006/picture">
                          <pic:pic xmlns:pic="http://schemas.openxmlformats.org/drawingml/2006/picture">
                            <pic:nvPicPr>
                              <pic:cNvPr id="1313" name="Text_Box_1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position:absolute;z-index:252150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1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2" name="Text_Box_48"/>
                      <wp:cNvGraphicFramePr/>
                      <a:graphic xmlns:a="http://schemas.openxmlformats.org/drawingml/2006/main">
                        <a:graphicData uri="http://schemas.openxmlformats.org/drawingml/2006/picture">
                          <pic:pic xmlns:pic="http://schemas.openxmlformats.org/drawingml/2006/picture">
                            <pic:nvPicPr>
                              <pic:cNvPr id="1291" name="Text_Box_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position:absolute;z-index:252151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2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3" name="Text_Box_97"/>
                      <wp:cNvGraphicFramePr/>
                      <a:graphic xmlns:a="http://schemas.openxmlformats.org/drawingml/2006/main">
                        <a:graphicData uri="http://schemas.openxmlformats.org/drawingml/2006/picture">
                          <pic:pic xmlns:pic="http://schemas.openxmlformats.org/drawingml/2006/picture">
                            <pic:nvPicPr>
                              <pic:cNvPr id="1306" name="Text_Box_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position:absolute;z-index:252152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3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4" name="Text_Box_195_SpCnt_1"/>
                      <wp:cNvGraphicFramePr/>
                      <a:graphic xmlns:a="http://schemas.openxmlformats.org/drawingml/2006/main">
                        <a:graphicData uri="http://schemas.openxmlformats.org/drawingml/2006/picture">
                          <pic:pic xmlns:pic="http://schemas.openxmlformats.org/drawingml/2006/picture">
                            <pic:nvPicPr>
                              <pic:cNvPr id="1297" name="Text_Box_1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position:absolute;z-index:252153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4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5" name="Text_Box_391"/>
                      <wp:cNvGraphicFramePr/>
                      <a:graphic xmlns:a="http://schemas.openxmlformats.org/drawingml/2006/main">
                        <a:graphicData uri="http://schemas.openxmlformats.org/drawingml/2006/picture">
                          <pic:pic xmlns:pic="http://schemas.openxmlformats.org/drawingml/2006/picture">
                            <pic:nvPicPr>
                              <pic:cNvPr id="1307" name="Text_Box_3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4" o:spid="_x0000_s484" type="#_x0000_t75" style="position:absolute;z-index:252154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5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6" name="Text_Box_130"/>
                      <wp:cNvGraphicFramePr/>
                      <a:graphic xmlns:a="http://schemas.openxmlformats.org/drawingml/2006/main">
                        <a:graphicData uri="http://schemas.openxmlformats.org/drawingml/2006/picture">
                          <pic:pic xmlns:pic="http://schemas.openxmlformats.org/drawingml/2006/picture">
                            <pic:nvPicPr>
                              <pic:cNvPr id="1308" name="Text_Box_1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5" o:spid="_x0000_s485" type="#_x0000_t75" style="position:absolute;z-index:252155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6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7" name="Text_Box_129"/>
                      <wp:cNvGraphicFramePr/>
                      <a:graphic xmlns:a="http://schemas.openxmlformats.org/drawingml/2006/main">
                        <a:graphicData uri="http://schemas.openxmlformats.org/drawingml/2006/picture">
                          <pic:pic xmlns:pic="http://schemas.openxmlformats.org/drawingml/2006/picture">
                            <pic:nvPicPr>
                              <pic:cNvPr id="1294" name="Text_Box_1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6" o:spid="_x0000_s486" type="#_x0000_t75" style="position:absolute;z-index:252156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7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8" name="Text_Box_390"/>
                      <wp:cNvGraphicFramePr/>
                      <a:graphic xmlns:a="http://schemas.openxmlformats.org/drawingml/2006/main">
                        <a:graphicData uri="http://schemas.openxmlformats.org/drawingml/2006/picture">
                          <pic:pic xmlns:pic="http://schemas.openxmlformats.org/drawingml/2006/picture">
                            <pic:nvPicPr>
                              <pic:cNvPr id="1309" name="Text_Box_3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7" o:spid="_x0000_s487" type="#_x0000_t75" style="position:absolute;z-index:252157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58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89" name="Text_Box_128"/>
                      <wp:cNvGraphicFramePr/>
                      <a:graphic xmlns:a="http://schemas.openxmlformats.org/drawingml/2006/main">
                        <a:graphicData uri="http://schemas.openxmlformats.org/drawingml/2006/picture">
                          <pic:pic xmlns:pic="http://schemas.openxmlformats.org/drawingml/2006/picture">
                            <pic:nvPicPr>
                              <pic:cNvPr id="1310" name="Text_Box_1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8" o:spid="_x0000_s488" type="#_x0000_t75" style="position:absolute;z-index:252158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0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0" name="Text_Box_127_SpCnt_1"/>
                      <wp:cNvGraphicFramePr/>
                      <a:graphic xmlns:a="http://schemas.openxmlformats.org/drawingml/2006/main">
                        <a:graphicData uri="http://schemas.openxmlformats.org/drawingml/2006/picture">
                          <pic:pic xmlns:pic="http://schemas.openxmlformats.org/drawingml/2006/picture">
                            <pic:nvPicPr>
                              <pic:cNvPr id="1283" name="Text_Box_1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9" o:spid="_x0000_s489" type="#_x0000_t75" style="position:absolute;z-index:252160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1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1" name="Text_Box_194_SpCnt_1"/>
                      <wp:cNvGraphicFramePr/>
                      <a:graphic xmlns:a="http://schemas.openxmlformats.org/drawingml/2006/main">
                        <a:graphicData uri="http://schemas.openxmlformats.org/drawingml/2006/picture">
                          <pic:pic xmlns:pic="http://schemas.openxmlformats.org/drawingml/2006/picture">
                            <pic:nvPicPr>
                              <pic:cNvPr id="1284" name="Text_Box_1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0" o:spid="_x0000_s490" type="#_x0000_t75" style="position:absolute;z-index:252161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2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2" name="Text_Box_389"/>
                      <wp:cNvGraphicFramePr/>
                      <a:graphic xmlns:a="http://schemas.openxmlformats.org/drawingml/2006/main">
                        <a:graphicData uri="http://schemas.openxmlformats.org/drawingml/2006/picture">
                          <pic:pic xmlns:pic="http://schemas.openxmlformats.org/drawingml/2006/picture">
                            <pic:nvPicPr>
                              <pic:cNvPr id="1286" name="Text_Box_3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1" o:spid="_x0000_s491" type="#_x0000_t75" style="position:absolute;z-index:252162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3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3" name="Text_Box_126_SpCnt_1"/>
                      <wp:cNvGraphicFramePr/>
                      <a:graphic xmlns:a="http://schemas.openxmlformats.org/drawingml/2006/main">
                        <a:graphicData uri="http://schemas.openxmlformats.org/drawingml/2006/picture">
                          <pic:pic xmlns:pic="http://schemas.openxmlformats.org/drawingml/2006/picture">
                            <pic:nvPicPr>
                              <pic:cNvPr id="1287" name="Text_Box_1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2" o:spid="_x0000_s492" type="#_x0000_t75" style="position:absolute;z-index:252163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4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4" name="Text_Box_125_SpCnt_1"/>
                      <wp:cNvGraphicFramePr/>
                      <a:graphic xmlns:a="http://schemas.openxmlformats.org/drawingml/2006/main">
                        <a:graphicData uri="http://schemas.openxmlformats.org/drawingml/2006/picture">
                          <pic:pic xmlns:pic="http://schemas.openxmlformats.org/drawingml/2006/picture">
                            <pic:nvPicPr>
                              <pic:cNvPr id="1289" name="Text_Box_1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3" o:spid="_x0000_s493" type="#_x0000_t75" style="position:absolute;z-index:252164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5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5" name="Text_Box_388"/>
                      <wp:cNvGraphicFramePr/>
                      <a:graphic xmlns:a="http://schemas.openxmlformats.org/drawingml/2006/main">
                        <a:graphicData uri="http://schemas.openxmlformats.org/drawingml/2006/picture">
                          <pic:pic xmlns:pic="http://schemas.openxmlformats.org/drawingml/2006/picture">
                            <pic:nvPicPr>
                              <pic:cNvPr id="1292" name="Text_Box_3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4" o:spid="_x0000_s494" type="#_x0000_t75" style="position:absolute;z-index:252165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6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6" name="Text_Box_124_SpCnt_1"/>
                      <wp:cNvGraphicFramePr/>
                      <a:graphic xmlns:a="http://schemas.openxmlformats.org/drawingml/2006/main">
                        <a:graphicData uri="http://schemas.openxmlformats.org/drawingml/2006/picture">
                          <pic:pic xmlns:pic="http://schemas.openxmlformats.org/drawingml/2006/picture">
                            <pic:nvPicPr>
                              <pic:cNvPr id="1295" name="Text_Box_1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5" o:spid="_x0000_s495" type="#_x0000_t75" style="position:absolute;z-index:252166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7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7" name="Text_Box_123_SpCnt_1"/>
                      <wp:cNvGraphicFramePr/>
                      <a:graphic xmlns:a="http://schemas.openxmlformats.org/drawingml/2006/main">
                        <a:graphicData uri="http://schemas.openxmlformats.org/drawingml/2006/picture">
                          <pic:pic xmlns:pic="http://schemas.openxmlformats.org/drawingml/2006/picture">
                            <pic:nvPicPr>
                              <pic:cNvPr id="1315" name="Text_Box_1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6" o:spid="_x0000_s496" type="#_x0000_t75" style="position:absolute;z-index:252167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8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8" name="Text_Box_96"/>
                      <wp:cNvGraphicFramePr/>
                      <a:graphic xmlns:a="http://schemas.openxmlformats.org/drawingml/2006/main">
                        <a:graphicData uri="http://schemas.openxmlformats.org/drawingml/2006/picture">
                          <pic:pic xmlns:pic="http://schemas.openxmlformats.org/drawingml/2006/picture">
                            <pic:nvPicPr>
                              <pic:cNvPr id="1332" name="Text_Box_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7" o:spid="_x0000_s497" type="#_x0000_t75" style="position:absolute;z-index:252168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69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499" name="Text_Box_193_SpCnt_1"/>
                      <wp:cNvGraphicFramePr/>
                      <a:graphic xmlns:a="http://schemas.openxmlformats.org/drawingml/2006/main">
                        <a:graphicData uri="http://schemas.openxmlformats.org/drawingml/2006/picture">
                          <pic:pic xmlns:pic="http://schemas.openxmlformats.org/drawingml/2006/picture">
                            <pic:nvPicPr>
                              <pic:cNvPr id="1325" name="Text_Box_1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8" o:spid="_x0000_s498" type="#_x0000_t75" style="position:absolute;z-index:252169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0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0" name="Text_Box_387"/>
                      <wp:cNvGraphicFramePr/>
                      <a:graphic xmlns:a="http://schemas.openxmlformats.org/drawingml/2006/main">
                        <a:graphicData uri="http://schemas.openxmlformats.org/drawingml/2006/picture">
                          <pic:pic xmlns:pic="http://schemas.openxmlformats.org/drawingml/2006/picture">
                            <pic:nvPicPr>
                              <pic:cNvPr id="1318" name="Text_Box_3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9" o:spid="_x0000_s499" type="#_x0000_t75" style="position:absolute;z-index:252170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1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1" name="Text_Box_122_SpCnt_1"/>
                      <wp:cNvGraphicFramePr/>
                      <a:graphic xmlns:a="http://schemas.openxmlformats.org/drawingml/2006/main">
                        <a:graphicData uri="http://schemas.openxmlformats.org/drawingml/2006/picture">
                          <pic:pic xmlns:pic="http://schemas.openxmlformats.org/drawingml/2006/picture">
                            <pic:nvPicPr>
                              <pic:cNvPr id="1324" name="Text_Box_1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0" o:spid="_x0000_s500" type="#_x0000_t75" style="position:absolute;z-index:252171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2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2" name="Text_Box_121_SpCnt_1"/>
                      <wp:cNvGraphicFramePr/>
                      <a:graphic xmlns:a="http://schemas.openxmlformats.org/drawingml/2006/main">
                        <a:graphicData uri="http://schemas.openxmlformats.org/drawingml/2006/picture">
                          <pic:pic xmlns:pic="http://schemas.openxmlformats.org/drawingml/2006/picture">
                            <pic:nvPicPr>
                              <pic:cNvPr id="1316" name="Text_Box_1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1" o:spid="_x0000_s501" type="#_x0000_t75" style="position:absolute;z-index:252172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3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3" name="Text_Box_386"/>
                      <wp:cNvGraphicFramePr/>
                      <a:graphic xmlns:a="http://schemas.openxmlformats.org/drawingml/2006/main">
                        <a:graphicData uri="http://schemas.openxmlformats.org/drawingml/2006/picture">
                          <pic:pic xmlns:pic="http://schemas.openxmlformats.org/drawingml/2006/picture">
                            <pic:nvPicPr>
                              <pic:cNvPr id="1330" name="Text_Box_3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2" o:spid="_x0000_s502" type="#_x0000_t75" style="position:absolute;z-index:252173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4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4" name="Text_Box_120_SpCnt_1"/>
                      <wp:cNvGraphicFramePr/>
                      <a:graphic xmlns:a="http://schemas.openxmlformats.org/drawingml/2006/main">
                        <a:graphicData uri="http://schemas.openxmlformats.org/drawingml/2006/picture">
                          <pic:pic xmlns:pic="http://schemas.openxmlformats.org/drawingml/2006/picture">
                            <pic:nvPicPr>
                              <pic:cNvPr id="1335" name="Text_Box_1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3" o:spid="_x0000_s503" type="#_x0000_t75" style="position:absolute;z-index:252174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5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5" name="Text_Box_119_SpCnt_1"/>
                      <wp:cNvGraphicFramePr/>
                      <a:graphic xmlns:a="http://schemas.openxmlformats.org/drawingml/2006/main">
                        <a:graphicData uri="http://schemas.openxmlformats.org/drawingml/2006/picture">
                          <pic:pic xmlns:pic="http://schemas.openxmlformats.org/drawingml/2006/picture">
                            <pic:nvPicPr>
                              <pic:cNvPr id="1314" name="Text_Box_1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4" o:spid="_x0000_s504" type="#_x0000_t75" style="position:absolute;z-index:252175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6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6" name="Text_Box_192_SpCnt_1"/>
                      <wp:cNvGraphicFramePr/>
                      <a:graphic xmlns:a="http://schemas.openxmlformats.org/drawingml/2006/main">
                        <a:graphicData uri="http://schemas.openxmlformats.org/drawingml/2006/picture">
                          <pic:pic xmlns:pic="http://schemas.openxmlformats.org/drawingml/2006/picture">
                            <pic:nvPicPr>
                              <pic:cNvPr id="1326" name="Text_Box_1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5" o:spid="_x0000_s505" type="#_x0000_t75" style="position:absolute;z-index:252176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7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7" name="Text_Box_385"/>
                      <wp:cNvGraphicFramePr/>
                      <a:graphic xmlns:a="http://schemas.openxmlformats.org/drawingml/2006/main">
                        <a:graphicData uri="http://schemas.openxmlformats.org/drawingml/2006/picture">
                          <pic:pic xmlns:pic="http://schemas.openxmlformats.org/drawingml/2006/picture">
                            <pic:nvPicPr>
                              <pic:cNvPr id="1317" name="Text_Box_3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6" o:spid="_x0000_s506" type="#_x0000_t75" style="position:absolute;z-index:252177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8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8" name="Text_Box_118_SpCnt_1"/>
                      <wp:cNvGraphicFramePr/>
                      <a:graphic xmlns:a="http://schemas.openxmlformats.org/drawingml/2006/main">
                        <a:graphicData uri="http://schemas.openxmlformats.org/drawingml/2006/picture">
                          <pic:pic xmlns:pic="http://schemas.openxmlformats.org/drawingml/2006/picture">
                            <pic:nvPicPr>
                              <pic:cNvPr id="1322" name="Text_Box_1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7" o:spid="_x0000_s507" type="#_x0000_t75" style="position:absolute;z-index:252178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79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09" name="Text_Box_117_SpCnt_1"/>
                      <wp:cNvGraphicFramePr/>
                      <a:graphic xmlns:a="http://schemas.openxmlformats.org/drawingml/2006/main">
                        <a:graphicData uri="http://schemas.openxmlformats.org/drawingml/2006/picture">
                          <pic:pic xmlns:pic="http://schemas.openxmlformats.org/drawingml/2006/picture">
                            <pic:nvPicPr>
                              <pic:cNvPr id="1323" name="Text_Box_1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8" o:spid="_x0000_s508" type="#_x0000_t75" style="position:absolute;z-index:252179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0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0" name="Text_Box_384"/>
                      <wp:cNvGraphicFramePr/>
                      <a:graphic xmlns:a="http://schemas.openxmlformats.org/drawingml/2006/main">
                        <a:graphicData uri="http://schemas.openxmlformats.org/drawingml/2006/picture">
                          <pic:pic xmlns:pic="http://schemas.openxmlformats.org/drawingml/2006/picture">
                            <pic:nvPicPr>
                              <pic:cNvPr id="1319" name="Text_Box_3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9" o:spid="_x0000_s509" type="#_x0000_t75" style="position:absolute;z-index:252180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1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1" name="Text_Box_116_SpCnt_1"/>
                      <wp:cNvGraphicFramePr/>
                      <a:graphic xmlns:a="http://schemas.openxmlformats.org/drawingml/2006/main">
                        <a:graphicData uri="http://schemas.openxmlformats.org/drawingml/2006/picture">
                          <pic:pic xmlns:pic="http://schemas.openxmlformats.org/drawingml/2006/picture">
                            <pic:nvPicPr>
                              <pic:cNvPr id="1340" name="Text_Box_1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0" o:spid="_x0000_s510" type="#_x0000_t75" style="position:absolute;z-index:252181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2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2" name="Text_Box_115_SpCnt_1"/>
                      <wp:cNvGraphicFramePr/>
                      <a:graphic xmlns:a="http://schemas.openxmlformats.org/drawingml/2006/main">
                        <a:graphicData uri="http://schemas.openxmlformats.org/drawingml/2006/picture">
                          <pic:pic xmlns:pic="http://schemas.openxmlformats.org/drawingml/2006/picture">
                            <pic:nvPicPr>
                              <pic:cNvPr id="1327" name="Text_Box_1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1" o:spid="_x0000_s511" type="#_x0000_t75" style="position:absolute;z-index:252182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3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3" name="Text_Box_2"/>
                      <wp:cNvGraphicFramePr/>
                      <a:graphic xmlns:a="http://schemas.openxmlformats.org/drawingml/2006/main">
                        <a:graphicData uri="http://schemas.openxmlformats.org/drawingml/2006/picture">
                          <pic:pic xmlns:pic="http://schemas.openxmlformats.org/drawingml/2006/picture">
                            <pic:nvPicPr>
                              <pic:cNvPr id="1343" name="Text_Box_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2" o:spid="_x0000_s512" type="#_x0000_t75" style="position:absolute;z-index:252183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4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4" name="Text_Box_5"/>
                      <wp:cNvGraphicFramePr/>
                      <a:graphic xmlns:a="http://schemas.openxmlformats.org/drawingml/2006/main">
                        <a:graphicData uri="http://schemas.openxmlformats.org/drawingml/2006/picture">
                          <pic:pic xmlns:pic="http://schemas.openxmlformats.org/drawingml/2006/picture">
                            <pic:nvPicPr>
                              <pic:cNvPr id="1320" name="Text_Box_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3" o:spid="_x0000_s513" type="#_x0000_t75" style="position:absolute;z-index:252184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5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5" name="Text_Box_11"/>
                      <wp:cNvGraphicFramePr/>
                      <a:graphic xmlns:a="http://schemas.openxmlformats.org/drawingml/2006/main">
                        <a:graphicData uri="http://schemas.openxmlformats.org/drawingml/2006/picture">
                          <pic:pic xmlns:pic="http://schemas.openxmlformats.org/drawingml/2006/picture">
                            <pic:nvPicPr>
                              <pic:cNvPr id="1344" name="Text_Box_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4" o:spid="_x0000_s514" type="#_x0000_t75" style="position:absolute;z-index:252185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6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6" name="Text_Box_23"/>
                      <wp:cNvGraphicFramePr/>
                      <a:graphic xmlns:a="http://schemas.openxmlformats.org/drawingml/2006/main">
                        <a:graphicData uri="http://schemas.openxmlformats.org/drawingml/2006/picture">
                          <pic:pic xmlns:pic="http://schemas.openxmlformats.org/drawingml/2006/picture">
                            <pic:nvPicPr>
                              <pic:cNvPr id="1321" name="Text_Box_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5" o:spid="_x0000_s515" type="#_x0000_t75" style="position:absolute;z-index:252186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7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7" name="Text_Box_47"/>
                      <wp:cNvGraphicFramePr/>
                      <a:graphic xmlns:a="http://schemas.openxmlformats.org/drawingml/2006/main">
                        <a:graphicData uri="http://schemas.openxmlformats.org/drawingml/2006/picture">
                          <pic:pic xmlns:pic="http://schemas.openxmlformats.org/drawingml/2006/picture">
                            <pic:nvPicPr>
                              <pic:cNvPr id="1338" name="Text_Box_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6" o:spid="_x0000_s516" type="#_x0000_t75" style="position:absolute;z-index:252187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8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8" name="Text_Box_95"/>
                      <wp:cNvGraphicFramePr/>
                      <a:graphic xmlns:a="http://schemas.openxmlformats.org/drawingml/2006/main">
                        <a:graphicData uri="http://schemas.openxmlformats.org/drawingml/2006/picture">
                          <pic:pic xmlns:pic="http://schemas.openxmlformats.org/drawingml/2006/picture">
                            <pic:nvPicPr>
                              <pic:cNvPr id="1339" name="Text_Box_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7" o:spid="_x0000_s517" type="#_x0000_t75" style="position:absolute;z-index:252188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89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19" name="Text_Box_191_SpCnt_1"/>
                      <wp:cNvGraphicFramePr/>
                      <a:graphic xmlns:a="http://schemas.openxmlformats.org/drawingml/2006/main">
                        <a:graphicData uri="http://schemas.openxmlformats.org/drawingml/2006/picture">
                          <pic:pic xmlns:pic="http://schemas.openxmlformats.org/drawingml/2006/picture">
                            <pic:nvPicPr>
                              <pic:cNvPr id="1333" name="Text_Box_1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8" o:spid="_x0000_s518" type="#_x0000_t75" style="position:absolute;z-index:252189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0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0" name="Text_Box_383"/>
                      <wp:cNvGraphicFramePr/>
                      <a:graphic xmlns:a="http://schemas.openxmlformats.org/drawingml/2006/main">
                        <a:graphicData uri="http://schemas.openxmlformats.org/drawingml/2006/picture">
                          <pic:pic xmlns:pic="http://schemas.openxmlformats.org/drawingml/2006/picture">
                            <pic:nvPicPr>
                              <pic:cNvPr id="1328" name="Text_Box_3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9" o:spid="_x0000_s519" type="#_x0000_t75" style="position:absolute;z-index:252190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1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1" name="Text_Box_114_SpCnt_1"/>
                      <wp:cNvGraphicFramePr/>
                      <a:graphic xmlns:a="http://schemas.openxmlformats.org/drawingml/2006/main">
                        <a:graphicData uri="http://schemas.openxmlformats.org/drawingml/2006/picture">
                          <pic:pic xmlns:pic="http://schemas.openxmlformats.org/drawingml/2006/picture">
                            <pic:nvPicPr>
                              <pic:cNvPr id="1334" name="Text_Box_1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0" o:spid="_x0000_s520" type="#_x0000_t75" style="position:absolute;z-index:252191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2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2" name="Text_Box_113_SpCnt_1"/>
                      <wp:cNvGraphicFramePr/>
                      <a:graphic xmlns:a="http://schemas.openxmlformats.org/drawingml/2006/main">
                        <a:graphicData uri="http://schemas.openxmlformats.org/drawingml/2006/picture">
                          <pic:pic xmlns:pic="http://schemas.openxmlformats.org/drawingml/2006/picture">
                            <pic:nvPicPr>
                              <pic:cNvPr id="1329" name="Text_Box_1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1" o:spid="_x0000_s521" type="#_x0000_t75" style="position:absolute;z-index:252192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3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3" name="Text_Box_382"/>
                      <wp:cNvGraphicFramePr/>
                      <a:graphic xmlns:a="http://schemas.openxmlformats.org/drawingml/2006/main">
                        <a:graphicData uri="http://schemas.openxmlformats.org/drawingml/2006/picture">
                          <pic:pic xmlns:pic="http://schemas.openxmlformats.org/drawingml/2006/picture">
                            <pic:nvPicPr>
                              <pic:cNvPr id="1345" name="Text_Box_3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2" o:spid="_x0000_s522" type="#_x0000_t75" style="position:absolute;z-index:252193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4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4" name="Text_Box_112_SpCnt_1"/>
                      <wp:cNvGraphicFramePr/>
                      <a:graphic xmlns:a="http://schemas.openxmlformats.org/drawingml/2006/main">
                        <a:graphicData uri="http://schemas.openxmlformats.org/drawingml/2006/picture">
                          <pic:pic xmlns:pic="http://schemas.openxmlformats.org/drawingml/2006/picture">
                            <pic:nvPicPr>
                              <pic:cNvPr id="1331" name="Text_Box_1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3" o:spid="_x0000_s523" type="#_x0000_t75" style="position:absolute;z-index:252194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5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5" name="Text_Box_111_SpCnt_1"/>
                      <wp:cNvGraphicFramePr/>
                      <a:graphic xmlns:a="http://schemas.openxmlformats.org/drawingml/2006/main">
                        <a:graphicData uri="http://schemas.openxmlformats.org/drawingml/2006/picture">
                          <pic:pic xmlns:pic="http://schemas.openxmlformats.org/drawingml/2006/picture">
                            <pic:nvPicPr>
                              <pic:cNvPr id="1336" name="Text_Box_1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4" o:spid="_x0000_s524" type="#_x0000_t75" style="position:absolute;z-index:252195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6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6" name="Text_Box_190_SpCnt_1"/>
                      <wp:cNvGraphicFramePr/>
                      <a:graphic xmlns:a="http://schemas.openxmlformats.org/drawingml/2006/main">
                        <a:graphicData uri="http://schemas.openxmlformats.org/drawingml/2006/picture">
                          <pic:pic xmlns:pic="http://schemas.openxmlformats.org/drawingml/2006/picture">
                            <pic:nvPicPr>
                              <pic:cNvPr id="1337" name="Text_Box_1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5" o:spid="_x0000_s525" type="#_x0000_t75" style="position:absolute;z-index:252196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7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7" name="Text_Box_381"/>
                      <wp:cNvGraphicFramePr/>
                      <a:graphic xmlns:a="http://schemas.openxmlformats.org/drawingml/2006/main">
                        <a:graphicData uri="http://schemas.openxmlformats.org/drawingml/2006/picture">
                          <pic:pic xmlns:pic="http://schemas.openxmlformats.org/drawingml/2006/picture">
                            <pic:nvPicPr>
                              <pic:cNvPr id="1341" name="Text_Box_3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6" o:spid="_x0000_s526" type="#_x0000_t75" style="position:absolute;z-index:252197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8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8" name="Text_Box_110_SpCnt_1"/>
                      <wp:cNvGraphicFramePr/>
                      <a:graphic xmlns:a="http://schemas.openxmlformats.org/drawingml/2006/main">
                        <a:graphicData uri="http://schemas.openxmlformats.org/drawingml/2006/picture">
                          <pic:pic xmlns:pic="http://schemas.openxmlformats.org/drawingml/2006/picture">
                            <pic:nvPicPr>
                              <pic:cNvPr id="1342" name="Text_Box_1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7" o:spid="_x0000_s527" type="#_x0000_t75" style="position:absolute;z-index:252198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199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29" name="Text_Box_109_SpCnt_1"/>
                      <wp:cNvGraphicFramePr/>
                      <a:graphic xmlns:a="http://schemas.openxmlformats.org/drawingml/2006/main">
                        <a:graphicData uri="http://schemas.openxmlformats.org/drawingml/2006/picture">
                          <pic:pic xmlns:pic="http://schemas.openxmlformats.org/drawingml/2006/picture">
                            <pic:nvPicPr>
                              <pic:cNvPr id="1359" name="Text_Box_1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8" o:spid="_x0000_s528" type="#_x0000_t75" style="position:absolute;z-index:252199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0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0" name="Text_Box_380"/>
                      <wp:cNvGraphicFramePr/>
                      <a:graphic xmlns:a="http://schemas.openxmlformats.org/drawingml/2006/main">
                        <a:graphicData uri="http://schemas.openxmlformats.org/drawingml/2006/picture">
                          <pic:pic xmlns:pic="http://schemas.openxmlformats.org/drawingml/2006/picture">
                            <pic:nvPicPr>
                              <pic:cNvPr id="1366" name="Text_Box_3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9" o:spid="_x0000_s529" type="#_x0000_t75" style="position:absolute;z-index:252200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1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1" name="Text_Box_108_SpCnt_1"/>
                      <wp:cNvGraphicFramePr/>
                      <a:graphic xmlns:a="http://schemas.openxmlformats.org/drawingml/2006/main">
                        <a:graphicData uri="http://schemas.openxmlformats.org/drawingml/2006/picture">
                          <pic:pic xmlns:pic="http://schemas.openxmlformats.org/drawingml/2006/picture">
                            <pic:nvPicPr>
                              <pic:cNvPr id="1357" name="Text_Box_1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0" o:spid="_x0000_s530" type="#_x0000_t75" style="position:absolute;z-index:252201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3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2" name="Text_Box_107_SpCnt_1"/>
                      <wp:cNvGraphicFramePr/>
                      <a:graphic xmlns:a="http://schemas.openxmlformats.org/drawingml/2006/main">
                        <a:graphicData uri="http://schemas.openxmlformats.org/drawingml/2006/picture">
                          <pic:pic xmlns:pic="http://schemas.openxmlformats.org/drawingml/2006/picture">
                            <pic:nvPicPr>
                              <pic:cNvPr id="1373" name="Text_Box_1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1" o:spid="_x0000_s531" type="#_x0000_t75" style="position:absolute;z-index:252203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4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3" name="Text_Box_94"/>
                      <wp:cNvGraphicFramePr/>
                      <a:graphic xmlns:a="http://schemas.openxmlformats.org/drawingml/2006/main">
                        <a:graphicData uri="http://schemas.openxmlformats.org/drawingml/2006/picture">
                          <pic:pic xmlns:pic="http://schemas.openxmlformats.org/drawingml/2006/picture">
                            <pic:nvPicPr>
                              <pic:cNvPr id="1356" name="Text_Box_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2" o:spid="_x0000_s532" type="#_x0000_t75" style="position:absolute;z-index:252204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5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4" name="Text_Box_189_SpCnt_1"/>
                      <wp:cNvGraphicFramePr/>
                      <a:graphic xmlns:a="http://schemas.openxmlformats.org/drawingml/2006/main">
                        <a:graphicData uri="http://schemas.openxmlformats.org/drawingml/2006/picture">
                          <pic:pic xmlns:pic="http://schemas.openxmlformats.org/drawingml/2006/picture">
                            <pic:nvPicPr>
                              <pic:cNvPr id="1360" name="Text_Box_1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3" o:spid="_x0000_s533" type="#_x0000_t75" style="position:absolute;z-index:252205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6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5" name="Text_Box_379"/>
                      <wp:cNvGraphicFramePr/>
                      <a:graphic xmlns:a="http://schemas.openxmlformats.org/drawingml/2006/main">
                        <a:graphicData uri="http://schemas.openxmlformats.org/drawingml/2006/picture">
                          <pic:pic xmlns:pic="http://schemas.openxmlformats.org/drawingml/2006/picture">
                            <pic:nvPicPr>
                              <pic:cNvPr id="1358" name="Text_Box_3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4" o:spid="_x0000_s534" type="#_x0000_t75" style="position:absolute;z-index:252206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7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6" name="Text_Box_106_SpCnt_1"/>
                      <wp:cNvGraphicFramePr/>
                      <a:graphic xmlns:a="http://schemas.openxmlformats.org/drawingml/2006/main">
                        <a:graphicData uri="http://schemas.openxmlformats.org/drawingml/2006/picture">
                          <pic:pic xmlns:pic="http://schemas.openxmlformats.org/drawingml/2006/picture">
                            <pic:nvPicPr>
                              <pic:cNvPr id="1364" name="Text_Box_1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5" o:spid="_x0000_s535" type="#_x0000_t75" style="position:absolute;z-index:252207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8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7" name="Text_Box_105_SpCnt_1"/>
                      <wp:cNvGraphicFramePr/>
                      <a:graphic xmlns:a="http://schemas.openxmlformats.org/drawingml/2006/main">
                        <a:graphicData uri="http://schemas.openxmlformats.org/drawingml/2006/picture">
                          <pic:pic xmlns:pic="http://schemas.openxmlformats.org/drawingml/2006/picture">
                            <pic:nvPicPr>
                              <pic:cNvPr id="1365" name="Text_Box_1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6" o:spid="_x0000_s536" type="#_x0000_t75" style="position:absolute;z-index:252208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09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8" name="Text_Box_378"/>
                      <wp:cNvGraphicFramePr/>
                      <a:graphic xmlns:a="http://schemas.openxmlformats.org/drawingml/2006/main">
                        <a:graphicData uri="http://schemas.openxmlformats.org/drawingml/2006/picture">
                          <pic:pic xmlns:pic="http://schemas.openxmlformats.org/drawingml/2006/picture">
                            <pic:nvPicPr>
                              <pic:cNvPr id="1353" name="Text_Box_3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7" o:spid="_x0000_s537" type="#_x0000_t75" style="position:absolute;z-index:252209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0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39" name="Text_Box_104_SpCnt_1"/>
                      <wp:cNvGraphicFramePr/>
                      <a:graphic xmlns:a="http://schemas.openxmlformats.org/drawingml/2006/main">
                        <a:graphicData uri="http://schemas.openxmlformats.org/drawingml/2006/picture">
                          <pic:pic xmlns:pic="http://schemas.openxmlformats.org/drawingml/2006/picture">
                            <pic:nvPicPr>
                              <pic:cNvPr id="1355" name="Text_Box_1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8" o:spid="_x0000_s538" type="#_x0000_t75" style="position:absolute;z-index:252210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1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0" name="Text_Box_103_SpCnt_1"/>
                      <wp:cNvGraphicFramePr/>
                      <a:graphic xmlns:a="http://schemas.openxmlformats.org/drawingml/2006/main">
                        <a:graphicData uri="http://schemas.openxmlformats.org/drawingml/2006/picture">
                          <pic:pic xmlns:pic="http://schemas.openxmlformats.org/drawingml/2006/picture">
                            <pic:nvPicPr>
                              <pic:cNvPr id="1361" name="Text_Box_1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9" o:spid="_x0000_s539" type="#_x0000_t75" style="position:absolute;z-index:252211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2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1" name="Text_Box_188_SpCnt_1"/>
                      <wp:cNvGraphicFramePr/>
                      <a:graphic xmlns:a="http://schemas.openxmlformats.org/drawingml/2006/main">
                        <a:graphicData uri="http://schemas.openxmlformats.org/drawingml/2006/picture">
                          <pic:pic xmlns:pic="http://schemas.openxmlformats.org/drawingml/2006/picture">
                            <pic:nvPicPr>
                              <pic:cNvPr id="1367" name="Text_Box_1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0" o:spid="_x0000_s540" type="#_x0000_t75" style="position:absolute;z-index:252212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3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2" name="Text_Box_377"/>
                      <wp:cNvGraphicFramePr/>
                      <a:graphic xmlns:a="http://schemas.openxmlformats.org/drawingml/2006/main">
                        <a:graphicData uri="http://schemas.openxmlformats.org/drawingml/2006/picture">
                          <pic:pic xmlns:pic="http://schemas.openxmlformats.org/drawingml/2006/picture">
                            <pic:nvPicPr>
                              <pic:cNvPr id="1362" name="Text_Box_3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1" o:spid="_x0000_s541" type="#_x0000_t75" style="position:absolute;z-index:252213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4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3" name="Text_Box_102_SpCnt_1"/>
                      <wp:cNvGraphicFramePr/>
                      <a:graphic xmlns:a="http://schemas.openxmlformats.org/drawingml/2006/main">
                        <a:graphicData uri="http://schemas.openxmlformats.org/drawingml/2006/picture">
                          <pic:pic xmlns:pic="http://schemas.openxmlformats.org/drawingml/2006/picture">
                            <pic:nvPicPr>
                              <pic:cNvPr id="1346" name="Text_Box_1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2" o:spid="_x0000_s542" type="#_x0000_t75" style="position:absolute;z-index:252214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5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4" name="Text_Box_101_SpCnt_1"/>
                      <wp:cNvGraphicFramePr/>
                      <a:graphic xmlns:a="http://schemas.openxmlformats.org/drawingml/2006/main">
                        <a:graphicData uri="http://schemas.openxmlformats.org/drawingml/2006/picture">
                          <pic:pic xmlns:pic="http://schemas.openxmlformats.org/drawingml/2006/picture">
                            <pic:nvPicPr>
                              <pic:cNvPr id="1352" name="Text_Box_1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3" o:spid="_x0000_s543" type="#_x0000_t75" style="position:absolute;z-index:252215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6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5" name="Text_Box_376"/>
                      <wp:cNvGraphicFramePr/>
                      <a:graphic xmlns:a="http://schemas.openxmlformats.org/drawingml/2006/main">
                        <a:graphicData uri="http://schemas.openxmlformats.org/drawingml/2006/picture">
                          <pic:pic xmlns:pic="http://schemas.openxmlformats.org/drawingml/2006/picture">
                            <pic:nvPicPr>
                              <pic:cNvPr id="1363" name="Text_Box_3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4" o:spid="_x0000_s544" type="#_x0000_t75" style="position:absolute;z-index:252216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7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6" name="Text_Box_100_SpCnt_1"/>
                      <wp:cNvGraphicFramePr/>
                      <a:graphic xmlns:a="http://schemas.openxmlformats.org/drawingml/2006/main">
                        <a:graphicData uri="http://schemas.openxmlformats.org/drawingml/2006/picture">
                          <pic:pic xmlns:pic="http://schemas.openxmlformats.org/drawingml/2006/picture">
                            <pic:nvPicPr>
                              <pic:cNvPr id="1368" name="Text_Box_1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5" o:spid="_x0000_s545" type="#_x0000_t75" style="position:absolute;z-index:252217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8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7" name="Text_Box_99_SpCnt_1"/>
                      <wp:cNvGraphicFramePr/>
                      <a:graphic xmlns:a="http://schemas.openxmlformats.org/drawingml/2006/main">
                        <a:graphicData uri="http://schemas.openxmlformats.org/drawingml/2006/picture">
                          <pic:pic xmlns:pic="http://schemas.openxmlformats.org/drawingml/2006/picture">
                            <pic:nvPicPr>
                              <pic:cNvPr id="1369" name="Text_Box_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6" o:spid="_x0000_s546" type="#_x0000_t75" style="position:absolute;z-index:252218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19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8" name="Text_Box_46"/>
                      <wp:cNvGraphicFramePr/>
                      <a:graphic xmlns:a="http://schemas.openxmlformats.org/drawingml/2006/main">
                        <a:graphicData uri="http://schemas.openxmlformats.org/drawingml/2006/picture">
                          <pic:pic xmlns:pic="http://schemas.openxmlformats.org/drawingml/2006/picture">
                            <pic:nvPicPr>
                              <pic:cNvPr id="1370" name="Text_Box_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7" o:spid="_x0000_s547" type="#_x0000_t75" style="position:absolute;z-index:252219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0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49" name="Text_Box_93"/>
                      <wp:cNvGraphicFramePr/>
                      <a:graphic xmlns:a="http://schemas.openxmlformats.org/drawingml/2006/main">
                        <a:graphicData uri="http://schemas.openxmlformats.org/drawingml/2006/picture">
                          <pic:pic xmlns:pic="http://schemas.openxmlformats.org/drawingml/2006/picture">
                            <pic:nvPicPr>
                              <pic:cNvPr id="1350" name="Text_Box_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8" o:spid="_x0000_s548" type="#_x0000_t75" style="position:absolute;z-index:252220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1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0" name="Text_Box_187_SpCnt_1"/>
                      <wp:cNvGraphicFramePr/>
                      <a:graphic xmlns:a="http://schemas.openxmlformats.org/drawingml/2006/main">
                        <a:graphicData uri="http://schemas.openxmlformats.org/drawingml/2006/picture">
                          <pic:pic xmlns:pic="http://schemas.openxmlformats.org/drawingml/2006/picture">
                            <pic:nvPicPr>
                              <pic:cNvPr id="1347" name="Text_Box_1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9" o:spid="_x0000_s549" type="#_x0000_t75" style="position:absolute;z-index:252221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2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1" name="Text_Box_375"/>
                      <wp:cNvGraphicFramePr/>
                      <a:graphic xmlns:a="http://schemas.openxmlformats.org/drawingml/2006/main">
                        <a:graphicData uri="http://schemas.openxmlformats.org/drawingml/2006/picture">
                          <pic:pic xmlns:pic="http://schemas.openxmlformats.org/drawingml/2006/picture">
                            <pic:nvPicPr>
                              <pic:cNvPr id="1372" name="Text_Box_3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0" o:spid="_x0000_s550" type="#_x0000_t75" style="position:absolute;z-index:252222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3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2" name="Text_Box_98_SpCnt_1"/>
                      <wp:cNvGraphicFramePr/>
                      <a:graphic xmlns:a="http://schemas.openxmlformats.org/drawingml/2006/main">
                        <a:graphicData uri="http://schemas.openxmlformats.org/drawingml/2006/picture">
                          <pic:pic xmlns:pic="http://schemas.openxmlformats.org/drawingml/2006/picture">
                            <pic:nvPicPr>
                              <pic:cNvPr id="1371" name="Text_Box_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1" o:spid="_x0000_s551" type="#_x0000_t75" style="position:absolute;z-index:252223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4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3" name="Text_Box_97_SpCnt_1"/>
                      <wp:cNvGraphicFramePr/>
                      <a:graphic xmlns:a="http://schemas.openxmlformats.org/drawingml/2006/main">
                        <a:graphicData uri="http://schemas.openxmlformats.org/drawingml/2006/picture">
                          <pic:pic xmlns:pic="http://schemas.openxmlformats.org/drawingml/2006/picture">
                            <pic:nvPicPr>
                              <pic:cNvPr id="1354" name="Text_Box_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2" o:spid="_x0000_s552" type="#_x0000_t75" style="position:absolute;z-index:252224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5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4" name="Text_Box_374"/>
                      <wp:cNvGraphicFramePr/>
                      <a:graphic xmlns:a="http://schemas.openxmlformats.org/drawingml/2006/main">
                        <a:graphicData uri="http://schemas.openxmlformats.org/drawingml/2006/picture">
                          <pic:pic xmlns:pic="http://schemas.openxmlformats.org/drawingml/2006/picture">
                            <pic:nvPicPr>
                              <pic:cNvPr id="1374" name="Text_Box_3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3" o:spid="_x0000_s553" type="#_x0000_t75" style="position:absolute;z-index:252225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6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5" name="Text_Box_96_SpCnt_1"/>
                      <wp:cNvGraphicFramePr/>
                      <a:graphic xmlns:a="http://schemas.openxmlformats.org/drawingml/2006/main">
                        <a:graphicData uri="http://schemas.openxmlformats.org/drawingml/2006/picture">
                          <pic:pic xmlns:pic="http://schemas.openxmlformats.org/drawingml/2006/picture">
                            <pic:nvPicPr>
                              <pic:cNvPr id="1375" name="Text_Box_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4" o:spid="_x0000_s554" type="#_x0000_t75" style="position:absolute;z-index:252226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7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6" name="Text_Box_95_SpCnt_1"/>
                      <wp:cNvGraphicFramePr/>
                      <a:graphic xmlns:a="http://schemas.openxmlformats.org/drawingml/2006/main">
                        <a:graphicData uri="http://schemas.openxmlformats.org/drawingml/2006/picture">
                          <pic:pic xmlns:pic="http://schemas.openxmlformats.org/drawingml/2006/picture">
                            <pic:nvPicPr>
                              <pic:cNvPr id="1376" name="Text_Box_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5" o:spid="_x0000_s555" type="#_x0000_t75" style="position:absolute;z-index:252227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8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7" name="Text_Box_186_SpCnt_1"/>
                      <wp:cNvGraphicFramePr/>
                      <a:graphic xmlns:a="http://schemas.openxmlformats.org/drawingml/2006/main">
                        <a:graphicData uri="http://schemas.openxmlformats.org/drawingml/2006/picture">
                          <pic:pic xmlns:pic="http://schemas.openxmlformats.org/drawingml/2006/picture">
                            <pic:nvPicPr>
                              <pic:cNvPr id="1377" name="Text_Box_1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6" o:spid="_x0000_s556" type="#_x0000_t75" style="position:absolute;z-index:252228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29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8" name="Text_Box_373"/>
                      <wp:cNvGraphicFramePr/>
                      <a:graphic xmlns:a="http://schemas.openxmlformats.org/drawingml/2006/main">
                        <a:graphicData uri="http://schemas.openxmlformats.org/drawingml/2006/picture">
                          <pic:pic xmlns:pic="http://schemas.openxmlformats.org/drawingml/2006/picture">
                            <pic:nvPicPr>
                              <pic:cNvPr id="1349" name="Text_Box_3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7" o:spid="_x0000_s557" type="#_x0000_t75" style="position:absolute;z-index:252229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0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59" name="Text_Box_94_SpCnt_1"/>
                      <wp:cNvGraphicFramePr/>
                      <a:graphic xmlns:a="http://schemas.openxmlformats.org/drawingml/2006/main">
                        <a:graphicData uri="http://schemas.openxmlformats.org/drawingml/2006/picture">
                          <pic:pic xmlns:pic="http://schemas.openxmlformats.org/drawingml/2006/picture">
                            <pic:nvPicPr>
                              <pic:cNvPr id="1348" name="Text_Box_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8" o:spid="_x0000_s558" type="#_x0000_t75" style="position:absolute;z-index:252230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1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0" name="Text_Box_93_SpCnt_1"/>
                      <wp:cNvGraphicFramePr/>
                      <a:graphic xmlns:a="http://schemas.openxmlformats.org/drawingml/2006/main">
                        <a:graphicData uri="http://schemas.openxmlformats.org/drawingml/2006/picture">
                          <pic:pic xmlns:pic="http://schemas.openxmlformats.org/drawingml/2006/picture">
                            <pic:nvPicPr>
                              <pic:cNvPr id="1351" name="Text_Box_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9" o:spid="_x0000_s559" type="#_x0000_t75" style="position:absolute;z-index:252231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2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1" name="Text_Box_372"/>
                      <wp:cNvGraphicFramePr/>
                      <a:graphic xmlns:a="http://schemas.openxmlformats.org/drawingml/2006/main">
                        <a:graphicData uri="http://schemas.openxmlformats.org/drawingml/2006/picture">
                          <pic:pic xmlns:pic="http://schemas.openxmlformats.org/drawingml/2006/picture">
                            <pic:nvPicPr>
                              <pic:cNvPr id="1405" name="Text_Box_3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0" o:spid="_x0000_s560" type="#_x0000_t75" style="position:absolute;z-index:252232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3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2" name="Text_Box_92"/>
                      <wp:cNvGraphicFramePr/>
                      <a:graphic xmlns:a="http://schemas.openxmlformats.org/drawingml/2006/main">
                        <a:graphicData uri="http://schemas.openxmlformats.org/drawingml/2006/picture">
                          <pic:pic xmlns:pic="http://schemas.openxmlformats.org/drawingml/2006/picture">
                            <pic:nvPicPr>
                              <pic:cNvPr id="1409" name="Text_Box_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1" o:spid="_x0000_s561" type="#_x0000_t75" style="position:absolute;z-index:252233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4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3" name="Text_Box_91"/>
                      <wp:cNvGraphicFramePr/>
                      <a:graphic xmlns:a="http://schemas.openxmlformats.org/drawingml/2006/main">
                        <a:graphicData uri="http://schemas.openxmlformats.org/drawingml/2006/picture">
                          <pic:pic xmlns:pic="http://schemas.openxmlformats.org/drawingml/2006/picture">
                            <pic:nvPicPr>
                              <pic:cNvPr id="1400" name="Text_Box_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2" o:spid="_x0000_s562" type="#_x0000_t75" style="position:absolute;z-index:252234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5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4" name="Text_Box_92_SpCnt_1"/>
                      <wp:cNvGraphicFramePr/>
                      <a:graphic xmlns:a="http://schemas.openxmlformats.org/drawingml/2006/main">
                        <a:graphicData uri="http://schemas.openxmlformats.org/drawingml/2006/picture">
                          <pic:pic xmlns:pic="http://schemas.openxmlformats.org/drawingml/2006/picture">
                            <pic:nvPicPr>
                              <pic:cNvPr id="1382" name="Text_Box_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3" o:spid="_x0000_s563" type="#_x0000_t75" style="position:absolute;z-index:252235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6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5" name="Text_Box_185_SpCnt_1"/>
                      <wp:cNvGraphicFramePr/>
                      <a:graphic xmlns:a="http://schemas.openxmlformats.org/drawingml/2006/main">
                        <a:graphicData uri="http://schemas.openxmlformats.org/drawingml/2006/picture">
                          <pic:pic xmlns:pic="http://schemas.openxmlformats.org/drawingml/2006/picture">
                            <pic:nvPicPr>
                              <pic:cNvPr id="1381" name="Text_Box_1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4" o:spid="_x0000_s564" type="#_x0000_t75" style="position:absolute;z-index:252236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7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6" name="Text_Box_371"/>
                      <wp:cNvGraphicFramePr/>
                      <a:graphic xmlns:a="http://schemas.openxmlformats.org/drawingml/2006/main">
                        <a:graphicData uri="http://schemas.openxmlformats.org/drawingml/2006/picture">
                          <pic:pic xmlns:pic="http://schemas.openxmlformats.org/drawingml/2006/picture">
                            <pic:nvPicPr>
                              <pic:cNvPr id="1390" name="Text_Box_3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5" o:spid="_x0000_s565" type="#_x0000_t75" style="position:absolute;z-index:252237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8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7" name="Text_Box_90"/>
                      <wp:cNvGraphicFramePr/>
                      <a:graphic xmlns:a="http://schemas.openxmlformats.org/drawingml/2006/main">
                        <a:graphicData uri="http://schemas.openxmlformats.org/drawingml/2006/picture">
                          <pic:pic xmlns:pic="http://schemas.openxmlformats.org/drawingml/2006/picture">
                            <pic:nvPicPr>
                              <pic:cNvPr id="1383" name="Text_Box_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6" o:spid="_x0000_s566" type="#_x0000_t75" style="position:absolute;z-index:252238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39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8" name="Text_Box_89"/>
                      <wp:cNvGraphicFramePr/>
                      <a:graphic xmlns:a="http://schemas.openxmlformats.org/drawingml/2006/main">
                        <a:graphicData uri="http://schemas.openxmlformats.org/drawingml/2006/picture">
                          <pic:pic xmlns:pic="http://schemas.openxmlformats.org/drawingml/2006/picture">
                            <pic:nvPicPr>
                              <pic:cNvPr id="1399" name="Text_Box_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7" o:spid="_x0000_s567" type="#_x0000_t75" style="position:absolute;z-index:252239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0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69" name="Text_Box_370_SpCnt_1"/>
                      <wp:cNvGraphicFramePr/>
                      <a:graphic xmlns:a="http://schemas.openxmlformats.org/drawingml/2006/main">
                        <a:graphicData uri="http://schemas.openxmlformats.org/drawingml/2006/picture">
                          <pic:pic xmlns:pic="http://schemas.openxmlformats.org/drawingml/2006/picture">
                            <pic:nvPicPr>
                              <pic:cNvPr id="1378" name="Text_Box_3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8" o:spid="_x0000_s568" type="#_x0000_t75" style="position:absolute;z-index:252240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1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0" name="Text_Box_88"/>
                      <wp:cNvGraphicFramePr/>
                      <a:graphic xmlns:a="http://schemas.openxmlformats.org/drawingml/2006/main">
                        <a:graphicData uri="http://schemas.openxmlformats.org/drawingml/2006/picture">
                          <pic:pic xmlns:pic="http://schemas.openxmlformats.org/drawingml/2006/picture">
                            <pic:nvPicPr>
                              <pic:cNvPr id="1389" name="Text_Box_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9" o:spid="_x0000_s569" type="#_x0000_t75" style="position:absolute;z-index:252241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2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1" name="Text_Box_87"/>
                      <wp:cNvGraphicFramePr/>
                      <a:graphic xmlns:a="http://schemas.openxmlformats.org/drawingml/2006/main">
                        <a:graphicData uri="http://schemas.openxmlformats.org/drawingml/2006/picture">
                          <pic:pic xmlns:pic="http://schemas.openxmlformats.org/drawingml/2006/picture">
                            <pic:nvPicPr>
                              <pic:cNvPr id="1406" name="Text_Box_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0" o:spid="_x0000_s570" type="#_x0000_t75" style="position:absolute;z-index:252242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3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2" name="Text_Box_184_SpCnt_1"/>
                      <wp:cNvGraphicFramePr/>
                      <a:graphic xmlns:a="http://schemas.openxmlformats.org/drawingml/2006/main">
                        <a:graphicData uri="http://schemas.openxmlformats.org/drawingml/2006/picture">
                          <pic:pic xmlns:pic="http://schemas.openxmlformats.org/drawingml/2006/picture">
                            <pic:nvPicPr>
                              <pic:cNvPr id="1401" name="Text_Box_1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1" o:spid="_x0000_s571" type="#_x0000_t75" style="position:absolute;z-index:252243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4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3" name="Text_Box_369_SpCnt_1"/>
                      <wp:cNvGraphicFramePr/>
                      <a:graphic xmlns:a="http://schemas.openxmlformats.org/drawingml/2006/main">
                        <a:graphicData uri="http://schemas.openxmlformats.org/drawingml/2006/picture">
                          <pic:pic xmlns:pic="http://schemas.openxmlformats.org/drawingml/2006/picture">
                            <pic:nvPicPr>
                              <pic:cNvPr id="1386" name="Text_Box_3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2" o:spid="_x0000_s572" type="#_x0000_t75" style="position:absolute;z-index:252244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6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4" name="Text_Box_86"/>
                      <wp:cNvGraphicFramePr/>
                      <a:graphic xmlns:a="http://schemas.openxmlformats.org/drawingml/2006/main">
                        <a:graphicData uri="http://schemas.openxmlformats.org/drawingml/2006/picture">
                          <pic:pic xmlns:pic="http://schemas.openxmlformats.org/drawingml/2006/picture">
                            <pic:nvPicPr>
                              <pic:cNvPr id="1398" name="Text_Box_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3" o:spid="_x0000_s573" type="#_x0000_t75" style="position:absolute;z-index:252246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7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5" name="Text_Box_85"/>
                      <wp:cNvGraphicFramePr/>
                      <a:graphic xmlns:a="http://schemas.openxmlformats.org/drawingml/2006/main">
                        <a:graphicData uri="http://schemas.openxmlformats.org/drawingml/2006/picture">
                          <pic:pic xmlns:pic="http://schemas.openxmlformats.org/drawingml/2006/picture">
                            <pic:nvPicPr>
                              <pic:cNvPr id="1396" name="Text_Box_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4" o:spid="_x0000_s574" type="#_x0000_t75" style="position:absolute;z-index:252247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8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6" name="Text_Box_368_SpCnt_1"/>
                      <wp:cNvGraphicFramePr/>
                      <a:graphic xmlns:a="http://schemas.openxmlformats.org/drawingml/2006/main">
                        <a:graphicData uri="http://schemas.openxmlformats.org/drawingml/2006/picture">
                          <pic:pic xmlns:pic="http://schemas.openxmlformats.org/drawingml/2006/picture">
                            <pic:nvPicPr>
                              <pic:cNvPr id="1384" name="Text_Box_3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5" o:spid="_x0000_s575" type="#_x0000_t75" style="position:absolute;z-index:252248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49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7" name="Text_Box_84"/>
                      <wp:cNvGraphicFramePr/>
                      <a:graphic xmlns:a="http://schemas.openxmlformats.org/drawingml/2006/main">
                        <a:graphicData uri="http://schemas.openxmlformats.org/drawingml/2006/picture">
                          <pic:pic xmlns:pic="http://schemas.openxmlformats.org/drawingml/2006/picture">
                            <pic:nvPicPr>
                              <pic:cNvPr id="1407" name="Text_Box_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6" o:spid="_x0000_s576" type="#_x0000_t75" style="position:absolute;z-index:252249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0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8" name="Text_Box_83"/>
                      <wp:cNvGraphicFramePr/>
                      <a:graphic xmlns:a="http://schemas.openxmlformats.org/drawingml/2006/main">
                        <a:graphicData uri="http://schemas.openxmlformats.org/drawingml/2006/picture">
                          <pic:pic xmlns:pic="http://schemas.openxmlformats.org/drawingml/2006/picture">
                            <pic:nvPicPr>
                              <pic:cNvPr id="1379" name="Text_Box_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7" o:spid="_x0000_s577" type="#_x0000_t75" style="position:absolute;z-index:252250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1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79" name="Text_Box_22"/>
                      <wp:cNvGraphicFramePr/>
                      <a:graphic xmlns:a="http://schemas.openxmlformats.org/drawingml/2006/main">
                        <a:graphicData uri="http://schemas.openxmlformats.org/drawingml/2006/picture">
                          <pic:pic xmlns:pic="http://schemas.openxmlformats.org/drawingml/2006/picture">
                            <pic:nvPicPr>
                              <pic:cNvPr id="1402" name="Text_Box_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8" o:spid="_x0000_s578" type="#_x0000_t75" style="position:absolute;z-index:252251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2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0" name="Text_Box_45"/>
                      <wp:cNvGraphicFramePr/>
                      <a:graphic xmlns:a="http://schemas.openxmlformats.org/drawingml/2006/main">
                        <a:graphicData uri="http://schemas.openxmlformats.org/drawingml/2006/picture">
                          <pic:pic xmlns:pic="http://schemas.openxmlformats.org/drawingml/2006/picture">
                            <pic:nvPicPr>
                              <pic:cNvPr id="1385" name="Text_Box_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9" o:spid="_x0000_s579" type="#_x0000_t75" style="position:absolute;z-index:252252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3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1" name="Text_Box_91_SpCnt_1"/>
                      <wp:cNvGraphicFramePr/>
                      <a:graphic xmlns:a="http://schemas.openxmlformats.org/drawingml/2006/main">
                        <a:graphicData uri="http://schemas.openxmlformats.org/drawingml/2006/picture">
                          <pic:pic xmlns:pic="http://schemas.openxmlformats.org/drawingml/2006/picture">
                            <pic:nvPicPr>
                              <pic:cNvPr id="1403" name="Text_Box_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0" o:spid="_x0000_s580" type="#_x0000_t75" style="position:absolute;z-index:252253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4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2" name="Text_Box_183_SpCnt_1"/>
                      <wp:cNvGraphicFramePr/>
                      <a:graphic xmlns:a="http://schemas.openxmlformats.org/drawingml/2006/main">
                        <a:graphicData uri="http://schemas.openxmlformats.org/drawingml/2006/picture">
                          <pic:pic xmlns:pic="http://schemas.openxmlformats.org/drawingml/2006/picture">
                            <pic:nvPicPr>
                              <pic:cNvPr id="1387" name="Text_Box_1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1" o:spid="_x0000_s581" type="#_x0000_t75" style="position:absolute;z-index:252254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5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3" name="Text_Box_367_SpCnt_1"/>
                      <wp:cNvGraphicFramePr/>
                      <a:graphic xmlns:a="http://schemas.openxmlformats.org/drawingml/2006/main">
                        <a:graphicData uri="http://schemas.openxmlformats.org/drawingml/2006/picture">
                          <pic:pic xmlns:pic="http://schemas.openxmlformats.org/drawingml/2006/picture">
                            <pic:nvPicPr>
                              <pic:cNvPr id="1404" name="Text_Box_3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2" o:spid="_x0000_s582" type="#_x0000_t75" style="position:absolute;z-index:252255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6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4" name="Text_Box_82"/>
                      <wp:cNvGraphicFramePr/>
                      <a:graphic xmlns:a="http://schemas.openxmlformats.org/drawingml/2006/main">
                        <a:graphicData uri="http://schemas.openxmlformats.org/drawingml/2006/picture">
                          <pic:pic xmlns:pic="http://schemas.openxmlformats.org/drawingml/2006/picture">
                            <pic:nvPicPr>
                              <pic:cNvPr id="1397" name="Text_Box_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3" o:spid="_x0000_s583" type="#_x0000_t75" style="position:absolute;z-index:252256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7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5" name="Text_Box_81"/>
                      <wp:cNvGraphicFramePr/>
                      <a:graphic xmlns:a="http://schemas.openxmlformats.org/drawingml/2006/main">
                        <a:graphicData uri="http://schemas.openxmlformats.org/drawingml/2006/picture">
                          <pic:pic xmlns:pic="http://schemas.openxmlformats.org/drawingml/2006/picture">
                            <pic:nvPicPr>
                              <pic:cNvPr id="1408" name="Text_Box_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4" o:spid="_x0000_s584" type="#_x0000_t75" style="position:absolute;z-index:252257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8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6" name="Text_Box_366_SpCnt_1"/>
                      <wp:cNvGraphicFramePr/>
                      <a:graphic xmlns:a="http://schemas.openxmlformats.org/drawingml/2006/main">
                        <a:graphicData uri="http://schemas.openxmlformats.org/drawingml/2006/picture">
                          <pic:pic xmlns:pic="http://schemas.openxmlformats.org/drawingml/2006/picture">
                            <pic:nvPicPr>
                              <pic:cNvPr id="1380" name="Text_Box_3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5" o:spid="_x0000_s585" type="#_x0000_t75" style="position:absolute;z-index:252258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59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7" name="Text_Box_80"/>
                      <wp:cNvGraphicFramePr/>
                      <a:graphic xmlns:a="http://schemas.openxmlformats.org/drawingml/2006/main">
                        <a:graphicData uri="http://schemas.openxmlformats.org/drawingml/2006/picture">
                          <pic:pic xmlns:pic="http://schemas.openxmlformats.org/drawingml/2006/picture">
                            <pic:nvPicPr>
                              <pic:cNvPr id="1388" name="Text_Box_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6" o:spid="_x0000_s586" type="#_x0000_t75" style="position:absolute;z-index:252259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0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8" name="Text_Box_79"/>
                      <wp:cNvGraphicFramePr/>
                      <a:graphic xmlns:a="http://schemas.openxmlformats.org/drawingml/2006/main">
                        <a:graphicData uri="http://schemas.openxmlformats.org/drawingml/2006/picture">
                          <pic:pic xmlns:pic="http://schemas.openxmlformats.org/drawingml/2006/picture">
                            <pic:nvPicPr>
                              <pic:cNvPr id="1391" name="Text_Box_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7" o:spid="_x0000_s587" type="#_x0000_t75" style="position:absolute;z-index:252260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1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89" name="Text_Box_182_SpCnt_1"/>
                      <wp:cNvGraphicFramePr/>
                      <a:graphic xmlns:a="http://schemas.openxmlformats.org/drawingml/2006/main">
                        <a:graphicData uri="http://schemas.openxmlformats.org/drawingml/2006/picture">
                          <pic:pic xmlns:pic="http://schemas.openxmlformats.org/drawingml/2006/picture">
                            <pic:nvPicPr>
                              <pic:cNvPr id="1392" name="Text_Box_1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8" o:spid="_x0000_s588" type="#_x0000_t75" style="position:absolute;z-index:252261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2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0" name="Text_Box_365_SpCnt_1"/>
                      <wp:cNvGraphicFramePr/>
                      <a:graphic xmlns:a="http://schemas.openxmlformats.org/drawingml/2006/main">
                        <a:graphicData uri="http://schemas.openxmlformats.org/drawingml/2006/picture">
                          <pic:pic xmlns:pic="http://schemas.openxmlformats.org/drawingml/2006/picture">
                            <pic:nvPicPr>
                              <pic:cNvPr id="1393" name="Text_Box_3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9" o:spid="_x0000_s589" type="#_x0000_t75" style="position:absolute;z-index:252262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3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1" name="Text_Box_78"/>
                      <wp:cNvGraphicFramePr/>
                      <a:graphic xmlns:a="http://schemas.openxmlformats.org/drawingml/2006/main">
                        <a:graphicData uri="http://schemas.openxmlformats.org/drawingml/2006/picture">
                          <pic:pic xmlns:pic="http://schemas.openxmlformats.org/drawingml/2006/picture">
                            <pic:nvPicPr>
                              <pic:cNvPr id="1394" name="Text_Box_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0" o:spid="_x0000_s590" type="#_x0000_t75" style="position:absolute;z-index:252263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4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2" name="Text_Box_77"/>
                      <wp:cNvGraphicFramePr/>
                      <a:graphic xmlns:a="http://schemas.openxmlformats.org/drawingml/2006/main">
                        <a:graphicData uri="http://schemas.openxmlformats.org/drawingml/2006/picture">
                          <pic:pic xmlns:pic="http://schemas.openxmlformats.org/drawingml/2006/picture">
                            <pic:nvPicPr>
                              <pic:cNvPr id="1395" name="Text_Box_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1" o:spid="_x0000_s591" type="#_x0000_t75" style="position:absolute;z-index:252264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5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3" name="Text_Box_364_SpCnt_1"/>
                      <wp:cNvGraphicFramePr/>
                      <a:graphic xmlns:a="http://schemas.openxmlformats.org/drawingml/2006/main">
                        <a:graphicData uri="http://schemas.openxmlformats.org/drawingml/2006/picture">
                          <pic:pic xmlns:pic="http://schemas.openxmlformats.org/drawingml/2006/picture">
                            <pic:nvPicPr>
                              <pic:cNvPr id="1422" name="Text_Box_3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2" o:spid="_x0000_s592" type="#_x0000_t75" style="position:absolute;z-index:252265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6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4" name="Text_Box_76"/>
                      <wp:cNvGraphicFramePr/>
                      <a:graphic xmlns:a="http://schemas.openxmlformats.org/drawingml/2006/main">
                        <a:graphicData uri="http://schemas.openxmlformats.org/drawingml/2006/picture">
                          <pic:pic xmlns:pic="http://schemas.openxmlformats.org/drawingml/2006/picture">
                            <pic:nvPicPr>
                              <pic:cNvPr id="1421" name="Text_Box_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3" o:spid="_x0000_s593" type="#_x0000_t75" style="position:absolute;z-index:252266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7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5" name="Text_Box_75"/>
                      <wp:cNvGraphicFramePr/>
                      <a:graphic xmlns:a="http://schemas.openxmlformats.org/drawingml/2006/main">
                        <a:graphicData uri="http://schemas.openxmlformats.org/drawingml/2006/picture">
                          <pic:pic xmlns:pic="http://schemas.openxmlformats.org/drawingml/2006/picture">
                            <pic:nvPicPr>
                              <pic:cNvPr id="1439" name="Text_Box_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4" o:spid="_x0000_s594" type="#_x0000_t75" style="position:absolute;z-index:252267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8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6" name="Text_Box_90_SpCnt_1"/>
                      <wp:cNvGraphicFramePr/>
                      <a:graphic xmlns:a="http://schemas.openxmlformats.org/drawingml/2006/main">
                        <a:graphicData uri="http://schemas.openxmlformats.org/drawingml/2006/picture">
                          <pic:pic xmlns:pic="http://schemas.openxmlformats.org/drawingml/2006/picture">
                            <pic:nvPicPr>
                              <pic:cNvPr id="1440" name="Text_Box_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5" o:spid="_x0000_s595" type="#_x0000_t75" style="position:absolute;z-index:252268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69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7" name="Text_Box_181_SpCnt_1"/>
                      <wp:cNvGraphicFramePr/>
                      <a:graphic xmlns:a="http://schemas.openxmlformats.org/drawingml/2006/main">
                        <a:graphicData uri="http://schemas.openxmlformats.org/drawingml/2006/picture">
                          <pic:pic xmlns:pic="http://schemas.openxmlformats.org/drawingml/2006/picture">
                            <pic:nvPicPr>
                              <pic:cNvPr id="1413" name="Text_Box_1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6" o:spid="_x0000_s596" type="#_x0000_t75" style="position:absolute;z-index:252269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0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8" name="Text_Box_363_SpCnt_1"/>
                      <wp:cNvGraphicFramePr/>
                      <a:graphic xmlns:a="http://schemas.openxmlformats.org/drawingml/2006/main">
                        <a:graphicData uri="http://schemas.openxmlformats.org/drawingml/2006/picture">
                          <pic:pic xmlns:pic="http://schemas.openxmlformats.org/drawingml/2006/picture">
                            <pic:nvPicPr>
                              <pic:cNvPr id="1426" name="Text_Box_3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7" o:spid="_x0000_s597" type="#_x0000_t75" style="position:absolute;z-index:252270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1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599" name="Text_Box_74"/>
                      <wp:cNvGraphicFramePr/>
                      <a:graphic xmlns:a="http://schemas.openxmlformats.org/drawingml/2006/main">
                        <a:graphicData uri="http://schemas.openxmlformats.org/drawingml/2006/picture">
                          <pic:pic xmlns:pic="http://schemas.openxmlformats.org/drawingml/2006/picture">
                            <pic:nvPicPr>
                              <pic:cNvPr id="1423" name="Text_Box_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8" o:spid="_x0000_s598" type="#_x0000_t75" style="position:absolute;z-index:252271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2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0" name="Text_Box_73"/>
                      <wp:cNvGraphicFramePr/>
                      <a:graphic xmlns:a="http://schemas.openxmlformats.org/drawingml/2006/main">
                        <a:graphicData uri="http://schemas.openxmlformats.org/drawingml/2006/picture">
                          <pic:pic xmlns:pic="http://schemas.openxmlformats.org/drawingml/2006/picture">
                            <pic:nvPicPr>
                              <pic:cNvPr id="1435" name="Text_Box_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9" o:spid="_x0000_s599" type="#_x0000_t75" style="position:absolute;z-index:252272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3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1" name="Text_Box_362_SpCnt_1"/>
                      <wp:cNvGraphicFramePr/>
                      <a:graphic xmlns:a="http://schemas.openxmlformats.org/drawingml/2006/main">
                        <a:graphicData uri="http://schemas.openxmlformats.org/drawingml/2006/picture">
                          <pic:pic xmlns:pic="http://schemas.openxmlformats.org/drawingml/2006/picture">
                            <pic:nvPicPr>
                              <pic:cNvPr id="1441" name="Text_Box_3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0" o:spid="_x0000_s600" type="#_x0000_t75" style="position:absolute;z-index:252273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4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2" name="Text_Box_72"/>
                      <wp:cNvGraphicFramePr/>
                      <a:graphic xmlns:a="http://schemas.openxmlformats.org/drawingml/2006/main">
                        <a:graphicData uri="http://schemas.openxmlformats.org/drawingml/2006/picture">
                          <pic:pic xmlns:pic="http://schemas.openxmlformats.org/drawingml/2006/picture">
                            <pic:nvPicPr>
                              <pic:cNvPr id="1414" name="Text_Box_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1" o:spid="_x0000_s601" type="#_x0000_t75" style="position:absolute;z-index:252274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5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3" name="Text_Box_71"/>
                      <wp:cNvGraphicFramePr/>
                      <a:graphic xmlns:a="http://schemas.openxmlformats.org/drawingml/2006/main">
                        <a:graphicData uri="http://schemas.openxmlformats.org/drawingml/2006/picture">
                          <pic:pic xmlns:pic="http://schemas.openxmlformats.org/drawingml/2006/picture">
                            <pic:nvPicPr>
                              <pic:cNvPr id="1437" name="Text_Box_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2" o:spid="_x0000_s602" type="#_x0000_t75" style="position:absolute;z-index:252275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6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4" name="Text_Box_180_SpCnt_1"/>
                      <wp:cNvGraphicFramePr/>
                      <a:graphic xmlns:a="http://schemas.openxmlformats.org/drawingml/2006/main">
                        <a:graphicData uri="http://schemas.openxmlformats.org/drawingml/2006/picture">
                          <pic:pic xmlns:pic="http://schemas.openxmlformats.org/drawingml/2006/picture">
                            <pic:nvPicPr>
                              <pic:cNvPr id="1410" name="Text_Box_1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3" o:spid="_x0000_s603" type="#_x0000_t75" style="position:absolute;z-index:252276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7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5" name="Text_Box_361_SpCnt_1"/>
                      <wp:cNvGraphicFramePr/>
                      <a:graphic xmlns:a="http://schemas.openxmlformats.org/drawingml/2006/main">
                        <a:graphicData uri="http://schemas.openxmlformats.org/drawingml/2006/picture">
                          <pic:pic xmlns:pic="http://schemas.openxmlformats.org/drawingml/2006/picture">
                            <pic:nvPicPr>
                              <pic:cNvPr id="1415" name="Text_Box_3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4" o:spid="_x0000_s604" type="#_x0000_t75" style="position:absolute;z-index:252277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8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6" name="Text_Box_70"/>
                      <wp:cNvGraphicFramePr/>
                      <a:graphic xmlns:a="http://schemas.openxmlformats.org/drawingml/2006/main">
                        <a:graphicData uri="http://schemas.openxmlformats.org/drawingml/2006/picture">
                          <pic:pic xmlns:pic="http://schemas.openxmlformats.org/drawingml/2006/picture">
                            <pic:nvPicPr>
                              <pic:cNvPr id="1431" name="Text_Box_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5" o:spid="_x0000_s605" type="#_x0000_t75" style="position:absolute;z-index:252278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79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7" name="Text_Box_69"/>
                      <wp:cNvGraphicFramePr/>
                      <a:graphic xmlns:a="http://schemas.openxmlformats.org/drawingml/2006/main">
                        <a:graphicData uri="http://schemas.openxmlformats.org/drawingml/2006/picture">
                          <pic:pic xmlns:pic="http://schemas.openxmlformats.org/drawingml/2006/picture">
                            <pic:nvPicPr>
                              <pic:cNvPr id="1432" name="Text_Box_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6" o:spid="_x0000_s606" type="#_x0000_t75" style="position:absolute;z-index:252279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0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8" name="Text_Box_360_SpCnt_1"/>
                      <wp:cNvGraphicFramePr/>
                      <a:graphic xmlns:a="http://schemas.openxmlformats.org/drawingml/2006/main">
                        <a:graphicData uri="http://schemas.openxmlformats.org/drawingml/2006/picture">
                          <pic:pic xmlns:pic="http://schemas.openxmlformats.org/drawingml/2006/picture">
                            <pic:nvPicPr>
                              <pic:cNvPr id="1418" name="Text_Box_3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7" o:spid="_x0000_s607" type="#_x0000_t75" style="position:absolute;z-index:252280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1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09" name="Text_Box_68"/>
                      <wp:cNvGraphicFramePr/>
                      <a:graphic xmlns:a="http://schemas.openxmlformats.org/drawingml/2006/main">
                        <a:graphicData uri="http://schemas.openxmlformats.org/drawingml/2006/picture">
                          <pic:pic xmlns:pic="http://schemas.openxmlformats.org/drawingml/2006/picture">
                            <pic:nvPicPr>
                              <pic:cNvPr id="1419" name="Text_Box_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8" o:spid="_x0000_s608" type="#_x0000_t75" style="position:absolute;z-index:252281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2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0" name="Text_Box_67"/>
                      <wp:cNvGraphicFramePr/>
                      <a:graphic xmlns:a="http://schemas.openxmlformats.org/drawingml/2006/main">
                        <a:graphicData uri="http://schemas.openxmlformats.org/drawingml/2006/picture">
                          <pic:pic xmlns:pic="http://schemas.openxmlformats.org/drawingml/2006/picture">
                            <pic:nvPicPr>
                              <pic:cNvPr id="1424" name="Text_Box_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9" o:spid="_x0000_s609" type="#_x0000_t75" style="position:absolute;z-index:252282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3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1" name="Text_Box_44"/>
                      <wp:cNvGraphicFramePr/>
                      <a:graphic xmlns:a="http://schemas.openxmlformats.org/drawingml/2006/main">
                        <a:graphicData uri="http://schemas.openxmlformats.org/drawingml/2006/picture">
                          <pic:pic xmlns:pic="http://schemas.openxmlformats.org/drawingml/2006/picture">
                            <pic:nvPicPr>
                              <pic:cNvPr id="1433" name="Text_Box_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0" o:spid="_x0000_s610" type="#_x0000_t75" style="position:absolute;z-index:252283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4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2" name="Text_Box_89_SpCnt_1"/>
                      <wp:cNvGraphicFramePr/>
                      <a:graphic xmlns:a="http://schemas.openxmlformats.org/drawingml/2006/main">
                        <a:graphicData uri="http://schemas.openxmlformats.org/drawingml/2006/picture">
                          <pic:pic xmlns:pic="http://schemas.openxmlformats.org/drawingml/2006/picture">
                            <pic:nvPicPr>
                              <pic:cNvPr id="1428" name="Text_Box_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1" o:spid="_x0000_s611" type="#_x0000_t75" style="position:absolute;z-index:252284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5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3" name="Text_Box_179_SpCnt_1"/>
                      <wp:cNvGraphicFramePr/>
                      <a:graphic xmlns:a="http://schemas.openxmlformats.org/drawingml/2006/main">
                        <a:graphicData uri="http://schemas.openxmlformats.org/drawingml/2006/picture">
                          <pic:pic xmlns:pic="http://schemas.openxmlformats.org/drawingml/2006/picture">
                            <pic:nvPicPr>
                              <pic:cNvPr id="1416" name="Text_Box_1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2" o:spid="_x0000_s612" type="#_x0000_t75" style="position:absolute;z-index:252285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6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4" name="Text_Box_359_SpCnt_1"/>
                      <wp:cNvGraphicFramePr/>
                      <a:graphic xmlns:a="http://schemas.openxmlformats.org/drawingml/2006/main">
                        <a:graphicData uri="http://schemas.openxmlformats.org/drawingml/2006/picture">
                          <pic:pic xmlns:pic="http://schemas.openxmlformats.org/drawingml/2006/picture">
                            <pic:nvPicPr>
                              <pic:cNvPr id="1438" name="Text_Box_3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3" o:spid="_x0000_s613" type="#_x0000_t75" style="position:absolute;z-index:252286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8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5" name="Text_Box_66"/>
                      <wp:cNvGraphicFramePr/>
                      <a:graphic xmlns:a="http://schemas.openxmlformats.org/drawingml/2006/main">
                        <a:graphicData uri="http://schemas.openxmlformats.org/drawingml/2006/picture">
                          <pic:pic xmlns:pic="http://schemas.openxmlformats.org/drawingml/2006/picture">
                            <pic:nvPicPr>
                              <pic:cNvPr id="1411" name="Text_Box_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4" o:spid="_x0000_s614" type="#_x0000_t75" style="position:absolute;z-index:252288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89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6" name="Text_Box_65"/>
                      <wp:cNvGraphicFramePr/>
                      <a:graphic xmlns:a="http://schemas.openxmlformats.org/drawingml/2006/main">
                        <a:graphicData uri="http://schemas.openxmlformats.org/drawingml/2006/picture">
                          <pic:pic xmlns:pic="http://schemas.openxmlformats.org/drawingml/2006/picture">
                            <pic:nvPicPr>
                              <pic:cNvPr id="1425" name="Text_Box_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5" o:spid="_x0000_s615" type="#_x0000_t75" style="position:absolute;z-index:252289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0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7" name="Text_Box_358_SpCnt_1"/>
                      <wp:cNvGraphicFramePr/>
                      <a:graphic xmlns:a="http://schemas.openxmlformats.org/drawingml/2006/main">
                        <a:graphicData uri="http://schemas.openxmlformats.org/drawingml/2006/picture">
                          <pic:pic xmlns:pic="http://schemas.openxmlformats.org/drawingml/2006/picture">
                            <pic:nvPicPr>
                              <pic:cNvPr id="1427" name="Text_Box_3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6" o:spid="_x0000_s616" type="#_x0000_t75" style="position:absolute;z-index:252290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1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8" name="Text_Box_64"/>
                      <wp:cNvGraphicFramePr/>
                      <a:graphic xmlns:a="http://schemas.openxmlformats.org/drawingml/2006/main">
                        <a:graphicData uri="http://schemas.openxmlformats.org/drawingml/2006/picture">
                          <pic:pic xmlns:pic="http://schemas.openxmlformats.org/drawingml/2006/picture">
                            <pic:nvPicPr>
                              <pic:cNvPr id="1436" name="Text_Box_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7" o:spid="_x0000_s617" type="#_x0000_t75" style="position:absolute;z-index:252291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2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19" name="Text_Box_63_SpCnt_1"/>
                      <wp:cNvGraphicFramePr/>
                      <a:graphic xmlns:a="http://schemas.openxmlformats.org/drawingml/2006/main">
                        <a:graphicData uri="http://schemas.openxmlformats.org/drawingml/2006/picture">
                          <pic:pic xmlns:pic="http://schemas.openxmlformats.org/drawingml/2006/picture">
                            <pic:nvPicPr>
                              <pic:cNvPr id="1429" name="Text_Box_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8" o:spid="_x0000_s618" type="#_x0000_t75" style="position:absolute;z-index:252292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3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0" name="Text_Box_178_SpCnt_1"/>
                      <wp:cNvGraphicFramePr/>
                      <a:graphic xmlns:a="http://schemas.openxmlformats.org/drawingml/2006/main">
                        <a:graphicData uri="http://schemas.openxmlformats.org/drawingml/2006/picture">
                          <pic:pic xmlns:pic="http://schemas.openxmlformats.org/drawingml/2006/picture">
                            <pic:nvPicPr>
                              <pic:cNvPr id="1430" name="Text_Box_1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9" o:spid="_x0000_s619" type="#_x0000_t75" style="position:absolute;z-index:252293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4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1" name="Text_Box_357_SpCnt_1"/>
                      <wp:cNvGraphicFramePr/>
                      <a:graphic xmlns:a="http://schemas.openxmlformats.org/drawingml/2006/main">
                        <a:graphicData uri="http://schemas.openxmlformats.org/drawingml/2006/picture">
                          <pic:pic xmlns:pic="http://schemas.openxmlformats.org/drawingml/2006/picture">
                            <pic:nvPicPr>
                              <pic:cNvPr id="1434" name="Text_Box_3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0" o:spid="_x0000_s620" type="#_x0000_t75" style="position:absolute;z-index:252294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5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2" name="Text_Box_62_SpCnt_1"/>
                      <wp:cNvGraphicFramePr/>
                      <a:graphic xmlns:a="http://schemas.openxmlformats.org/drawingml/2006/main">
                        <a:graphicData uri="http://schemas.openxmlformats.org/drawingml/2006/picture">
                          <pic:pic xmlns:pic="http://schemas.openxmlformats.org/drawingml/2006/picture">
                            <pic:nvPicPr>
                              <pic:cNvPr id="1412" name="Text_Box_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1" o:spid="_x0000_s621" type="#_x0000_t75" style="position:absolute;z-index:252295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6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3" name="Text_Box_61_SpCnt_1"/>
                      <wp:cNvGraphicFramePr/>
                      <a:graphic xmlns:a="http://schemas.openxmlformats.org/drawingml/2006/main">
                        <a:graphicData uri="http://schemas.openxmlformats.org/drawingml/2006/picture">
                          <pic:pic xmlns:pic="http://schemas.openxmlformats.org/drawingml/2006/picture">
                            <pic:nvPicPr>
                              <pic:cNvPr id="1417" name="Text_Box_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2" o:spid="_x0000_s622" type="#_x0000_t75" style="position:absolute;z-index:252296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7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4" name="Text_Box_356_SpCnt_1"/>
                      <wp:cNvGraphicFramePr/>
                      <a:graphic xmlns:a="http://schemas.openxmlformats.org/drawingml/2006/main">
                        <a:graphicData uri="http://schemas.openxmlformats.org/drawingml/2006/picture">
                          <pic:pic xmlns:pic="http://schemas.openxmlformats.org/drawingml/2006/picture">
                            <pic:nvPicPr>
                              <pic:cNvPr id="1420" name="Text_Box_3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3" o:spid="_x0000_s623" type="#_x0000_t75" style="position:absolute;z-index:252297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8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5" name="Text_Box_60_SpCnt_1"/>
                      <wp:cNvGraphicFramePr/>
                      <a:graphic xmlns:a="http://schemas.openxmlformats.org/drawingml/2006/main">
                        <a:graphicData uri="http://schemas.openxmlformats.org/drawingml/2006/picture">
                          <pic:pic xmlns:pic="http://schemas.openxmlformats.org/drawingml/2006/picture">
                            <pic:nvPicPr>
                              <pic:cNvPr id="1466" name="Text_Box_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4" o:spid="_x0000_s624" type="#_x0000_t75" style="position:absolute;z-index:252298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299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6" name="Text_Box_59_SpCnt_1"/>
                      <wp:cNvGraphicFramePr/>
                      <a:graphic xmlns:a="http://schemas.openxmlformats.org/drawingml/2006/main">
                        <a:graphicData uri="http://schemas.openxmlformats.org/drawingml/2006/picture">
                          <pic:pic xmlns:pic="http://schemas.openxmlformats.org/drawingml/2006/picture">
                            <pic:nvPicPr>
                              <pic:cNvPr id="1464" name="Text_Box_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5" o:spid="_x0000_s625" type="#_x0000_t75" style="position:absolute;z-index:252299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0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7" name="Text_Box_88_SpCnt_1"/>
                      <wp:cNvGraphicFramePr/>
                      <a:graphic xmlns:a="http://schemas.openxmlformats.org/drawingml/2006/main">
                        <a:graphicData uri="http://schemas.openxmlformats.org/drawingml/2006/picture">
                          <pic:pic xmlns:pic="http://schemas.openxmlformats.org/drawingml/2006/picture">
                            <pic:nvPicPr>
                              <pic:cNvPr id="1444" name="Text_Box_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6" o:spid="_x0000_s626" type="#_x0000_t75" style="position:absolute;z-index:252300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1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8" name="Text_Box_177_SpCnt_1"/>
                      <wp:cNvGraphicFramePr/>
                      <a:graphic xmlns:a="http://schemas.openxmlformats.org/drawingml/2006/main">
                        <a:graphicData uri="http://schemas.openxmlformats.org/drawingml/2006/picture">
                          <pic:pic xmlns:pic="http://schemas.openxmlformats.org/drawingml/2006/picture">
                            <pic:nvPicPr>
                              <pic:cNvPr id="1448" name="Text_Box_1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7" o:spid="_x0000_s627" type="#_x0000_t75" style="position:absolute;z-index:252301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2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29" name="Text_Box_355_SpCnt_1"/>
                      <wp:cNvGraphicFramePr/>
                      <a:graphic xmlns:a="http://schemas.openxmlformats.org/drawingml/2006/main">
                        <a:graphicData uri="http://schemas.openxmlformats.org/drawingml/2006/picture">
                          <pic:pic xmlns:pic="http://schemas.openxmlformats.org/drawingml/2006/picture">
                            <pic:nvPicPr>
                              <pic:cNvPr id="1463" name="Text_Box_3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8" o:spid="_x0000_s628" type="#_x0000_t75" style="position:absolute;z-index:252302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3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0" name="Text_Box_58_SpCnt_1"/>
                      <wp:cNvGraphicFramePr/>
                      <a:graphic xmlns:a="http://schemas.openxmlformats.org/drawingml/2006/main">
                        <a:graphicData uri="http://schemas.openxmlformats.org/drawingml/2006/picture">
                          <pic:pic xmlns:pic="http://schemas.openxmlformats.org/drawingml/2006/picture">
                            <pic:nvPicPr>
                              <pic:cNvPr id="1465" name="Text_Box_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9" o:spid="_x0000_s629" type="#_x0000_t75" style="position:absolute;z-index:252303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4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1" name="Text_Box_57_SpCnt_1"/>
                      <wp:cNvGraphicFramePr/>
                      <a:graphic xmlns:a="http://schemas.openxmlformats.org/drawingml/2006/main">
                        <a:graphicData uri="http://schemas.openxmlformats.org/drawingml/2006/picture">
                          <pic:pic xmlns:pic="http://schemas.openxmlformats.org/drawingml/2006/picture">
                            <pic:nvPicPr>
                              <pic:cNvPr id="1445" name="Text_Box_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0" o:spid="_x0000_s630" type="#_x0000_t75" style="position:absolute;z-index:252304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5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2" name="Text_Box_354_SpCnt_1"/>
                      <wp:cNvGraphicFramePr/>
                      <a:graphic xmlns:a="http://schemas.openxmlformats.org/drawingml/2006/main">
                        <a:graphicData uri="http://schemas.openxmlformats.org/drawingml/2006/picture">
                          <pic:pic xmlns:pic="http://schemas.openxmlformats.org/drawingml/2006/picture">
                            <pic:nvPicPr>
                              <pic:cNvPr id="1459" name="Text_Box_3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1" o:spid="_x0000_s631" type="#_x0000_t75" style="position:absolute;z-index:252305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6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3" name="Text_Box_56_SpCnt_1"/>
                      <wp:cNvGraphicFramePr/>
                      <a:graphic xmlns:a="http://schemas.openxmlformats.org/drawingml/2006/main">
                        <a:graphicData uri="http://schemas.openxmlformats.org/drawingml/2006/picture">
                          <pic:pic xmlns:pic="http://schemas.openxmlformats.org/drawingml/2006/picture">
                            <pic:nvPicPr>
                              <pic:cNvPr id="1471" name="Text_Box_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2" o:spid="_x0000_s632" type="#_x0000_t75" style="position:absolute;z-index:252306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7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4" name="Text_Box_55_SpCnt_1"/>
                      <wp:cNvGraphicFramePr/>
                      <a:graphic xmlns:a="http://schemas.openxmlformats.org/drawingml/2006/main">
                        <a:graphicData uri="http://schemas.openxmlformats.org/drawingml/2006/picture">
                          <pic:pic xmlns:pic="http://schemas.openxmlformats.org/drawingml/2006/picture">
                            <pic:nvPicPr>
                              <pic:cNvPr id="1446" name="Text_Box_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3" o:spid="_x0000_s633" type="#_x0000_t75" style="position:absolute;z-index:252307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8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5" name="Text_Box_176_SpCnt_1"/>
                      <wp:cNvGraphicFramePr/>
                      <a:graphic xmlns:a="http://schemas.openxmlformats.org/drawingml/2006/main">
                        <a:graphicData uri="http://schemas.openxmlformats.org/drawingml/2006/picture">
                          <pic:pic xmlns:pic="http://schemas.openxmlformats.org/drawingml/2006/picture">
                            <pic:nvPicPr>
                              <pic:cNvPr id="1447" name="Text_Box_1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4" o:spid="_x0000_s634" type="#_x0000_t75" style="position:absolute;z-index:252308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09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6" name="Text_Box_353_SpCnt_1"/>
                      <wp:cNvGraphicFramePr/>
                      <a:graphic xmlns:a="http://schemas.openxmlformats.org/drawingml/2006/main">
                        <a:graphicData uri="http://schemas.openxmlformats.org/drawingml/2006/picture">
                          <pic:pic xmlns:pic="http://schemas.openxmlformats.org/drawingml/2006/picture">
                            <pic:nvPicPr>
                              <pic:cNvPr id="1454" name="Text_Box_3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5" o:spid="_x0000_s635" type="#_x0000_t75" style="position:absolute;z-index:252309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0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7" name="Text_Box_54_SpCnt_1"/>
                      <wp:cNvGraphicFramePr/>
                      <a:graphic xmlns:a="http://schemas.openxmlformats.org/drawingml/2006/main">
                        <a:graphicData uri="http://schemas.openxmlformats.org/drawingml/2006/picture">
                          <pic:pic xmlns:pic="http://schemas.openxmlformats.org/drawingml/2006/picture">
                            <pic:nvPicPr>
                              <pic:cNvPr id="1456" name="Text_Box_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6" o:spid="_x0000_s636" type="#_x0000_t75" style="position:absolute;z-index:252310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1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8" name="Text_Box_53_SpCnt_1"/>
                      <wp:cNvGraphicFramePr/>
                      <a:graphic xmlns:a="http://schemas.openxmlformats.org/drawingml/2006/main">
                        <a:graphicData uri="http://schemas.openxmlformats.org/drawingml/2006/picture">
                          <pic:pic xmlns:pic="http://schemas.openxmlformats.org/drawingml/2006/picture">
                            <pic:nvPicPr>
                              <pic:cNvPr id="1455" name="Text_Box_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7" o:spid="_x0000_s637" type="#_x0000_t75" style="position:absolute;z-index:252311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2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39" name="Text_Box_352_SpCnt_1"/>
                      <wp:cNvGraphicFramePr/>
                      <a:graphic xmlns:a="http://schemas.openxmlformats.org/drawingml/2006/main">
                        <a:graphicData uri="http://schemas.openxmlformats.org/drawingml/2006/picture">
                          <pic:pic xmlns:pic="http://schemas.openxmlformats.org/drawingml/2006/picture">
                            <pic:nvPicPr>
                              <pic:cNvPr id="1443" name="Text_Box_3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8" o:spid="_x0000_s638" type="#_x0000_t75" style="position:absolute;z-index:252312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3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0" name="Text_Box_52_SpCnt_1"/>
                      <wp:cNvGraphicFramePr/>
                      <a:graphic xmlns:a="http://schemas.openxmlformats.org/drawingml/2006/main">
                        <a:graphicData uri="http://schemas.openxmlformats.org/drawingml/2006/picture">
                          <pic:pic xmlns:pic="http://schemas.openxmlformats.org/drawingml/2006/picture">
                            <pic:nvPicPr>
                              <pic:cNvPr id="1467" name="Text_Box_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9" o:spid="_x0000_s639" type="#_x0000_t75" style="position:absolute;z-index:252313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4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1" name="Text_Box_51_SpCnt_1"/>
                      <wp:cNvGraphicFramePr/>
                      <a:graphic xmlns:a="http://schemas.openxmlformats.org/drawingml/2006/main">
                        <a:graphicData uri="http://schemas.openxmlformats.org/drawingml/2006/picture">
                          <pic:pic xmlns:pic="http://schemas.openxmlformats.org/drawingml/2006/picture">
                            <pic:nvPicPr>
                              <pic:cNvPr id="1468" name="Text_Box_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0" o:spid="_x0000_s640" type="#_x0000_t75" style="position:absolute;z-index:252314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5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2" name="Text_Box_10"/>
                      <wp:cNvGraphicFramePr/>
                      <a:graphic xmlns:a="http://schemas.openxmlformats.org/drawingml/2006/main">
                        <a:graphicData uri="http://schemas.openxmlformats.org/drawingml/2006/picture">
                          <pic:pic xmlns:pic="http://schemas.openxmlformats.org/drawingml/2006/picture">
                            <pic:nvPicPr>
                              <pic:cNvPr id="1460" name="Text_Box_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1" o:spid="_x0000_s641" type="#_x0000_t75" style="position:absolute;z-index:252315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6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3" name="Text_Box_21"/>
                      <wp:cNvGraphicFramePr/>
                      <a:graphic xmlns:a="http://schemas.openxmlformats.org/drawingml/2006/main">
                        <a:graphicData uri="http://schemas.openxmlformats.org/drawingml/2006/picture">
                          <pic:pic xmlns:pic="http://schemas.openxmlformats.org/drawingml/2006/picture">
                            <pic:nvPicPr>
                              <pic:cNvPr id="1462" name="Text_Box_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2" o:spid="_x0000_s642" type="#_x0000_t75" style="position:absolute;z-index:252316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7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4" name="Text_Box_43"/>
                      <wp:cNvGraphicFramePr/>
                      <a:graphic xmlns:a="http://schemas.openxmlformats.org/drawingml/2006/main">
                        <a:graphicData uri="http://schemas.openxmlformats.org/drawingml/2006/picture">
                          <pic:pic xmlns:pic="http://schemas.openxmlformats.org/drawingml/2006/picture">
                            <pic:nvPicPr>
                              <pic:cNvPr id="1461" name="Text_Box_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3" o:spid="_x0000_s643" type="#_x0000_t75" style="position:absolute;z-index:252317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8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5" name="Text_Box_87_SpCnt_1"/>
                      <wp:cNvGraphicFramePr/>
                      <a:graphic xmlns:a="http://schemas.openxmlformats.org/drawingml/2006/main">
                        <a:graphicData uri="http://schemas.openxmlformats.org/drawingml/2006/picture">
                          <pic:pic xmlns:pic="http://schemas.openxmlformats.org/drawingml/2006/picture">
                            <pic:nvPicPr>
                              <pic:cNvPr id="1458" name="Text_Box_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4" o:spid="_x0000_s644" type="#_x0000_t75" style="position:absolute;z-index:252318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19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6" name="Text_Box_175_SpCnt_1"/>
                      <wp:cNvGraphicFramePr/>
                      <a:graphic xmlns:a="http://schemas.openxmlformats.org/drawingml/2006/main">
                        <a:graphicData uri="http://schemas.openxmlformats.org/drawingml/2006/picture">
                          <pic:pic xmlns:pic="http://schemas.openxmlformats.org/drawingml/2006/picture">
                            <pic:nvPicPr>
                              <pic:cNvPr id="1452" name="Text_Box_1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5" o:spid="_x0000_s645" type="#_x0000_t75" style="position:absolute;z-index:252319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0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7" name="Text_Box_351_SpCnt_1"/>
                      <wp:cNvGraphicFramePr/>
                      <a:graphic xmlns:a="http://schemas.openxmlformats.org/drawingml/2006/main">
                        <a:graphicData uri="http://schemas.openxmlformats.org/drawingml/2006/picture">
                          <pic:pic xmlns:pic="http://schemas.openxmlformats.org/drawingml/2006/picture">
                            <pic:nvPicPr>
                              <pic:cNvPr id="1469" name="Text_Box_3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6" o:spid="_x0000_s646" type="#_x0000_t75" style="position:absolute;z-index:252320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1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8" name="Text_Box_50_SpCnt_1"/>
                      <wp:cNvGraphicFramePr/>
                      <a:graphic xmlns:a="http://schemas.openxmlformats.org/drawingml/2006/main">
                        <a:graphicData uri="http://schemas.openxmlformats.org/drawingml/2006/picture">
                          <pic:pic xmlns:pic="http://schemas.openxmlformats.org/drawingml/2006/picture">
                            <pic:nvPicPr>
                              <pic:cNvPr id="1457" name="Text_Box_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7" o:spid="_x0000_s647" type="#_x0000_t75" style="position:absolute;z-index:252321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2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49" name="Text_Box_49_SpCnt_1"/>
                      <wp:cNvGraphicFramePr/>
                      <a:graphic xmlns:a="http://schemas.openxmlformats.org/drawingml/2006/main">
                        <a:graphicData uri="http://schemas.openxmlformats.org/drawingml/2006/picture">
                          <pic:pic xmlns:pic="http://schemas.openxmlformats.org/drawingml/2006/picture">
                            <pic:nvPicPr>
                              <pic:cNvPr id="1442" name="Text_Box_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8" o:spid="_x0000_s648" type="#_x0000_t75" style="position:absolute;z-index:252322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3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0" name="Text_Box_350_SpCnt_1"/>
                      <wp:cNvGraphicFramePr/>
                      <a:graphic xmlns:a="http://schemas.openxmlformats.org/drawingml/2006/main">
                        <a:graphicData uri="http://schemas.openxmlformats.org/drawingml/2006/picture">
                          <pic:pic xmlns:pic="http://schemas.openxmlformats.org/drawingml/2006/picture">
                            <pic:nvPicPr>
                              <pic:cNvPr id="1470" name="Text_Box_3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9" o:spid="_x0000_s649" type="#_x0000_t75" style="position:absolute;z-index:252323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4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1" name="Text_Box_48_SpCnt_1"/>
                      <wp:cNvGraphicFramePr/>
                      <a:graphic xmlns:a="http://schemas.openxmlformats.org/drawingml/2006/main">
                        <a:graphicData uri="http://schemas.openxmlformats.org/drawingml/2006/picture">
                          <pic:pic xmlns:pic="http://schemas.openxmlformats.org/drawingml/2006/picture">
                            <pic:nvPicPr>
                              <pic:cNvPr id="1472" name="Text_Box_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0" o:spid="_x0000_s650" type="#_x0000_t75" style="position:absolute;z-index:252324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5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2" name="Text_Box_47_SpCnt_1"/>
                      <wp:cNvGraphicFramePr/>
                      <a:graphic xmlns:a="http://schemas.openxmlformats.org/drawingml/2006/main">
                        <a:graphicData uri="http://schemas.openxmlformats.org/drawingml/2006/picture">
                          <pic:pic xmlns:pic="http://schemas.openxmlformats.org/drawingml/2006/picture">
                            <pic:nvPicPr>
                              <pic:cNvPr id="1473" name="Text_Box_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1" o:spid="_x0000_s651" type="#_x0000_t75" style="position:absolute;z-index:252325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6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3" name="Text_Box_174_SpCnt_1"/>
                      <wp:cNvGraphicFramePr/>
                      <a:graphic xmlns:a="http://schemas.openxmlformats.org/drawingml/2006/main">
                        <a:graphicData uri="http://schemas.openxmlformats.org/drawingml/2006/picture">
                          <pic:pic xmlns:pic="http://schemas.openxmlformats.org/drawingml/2006/picture">
                            <pic:nvPicPr>
                              <pic:cNvPr id="1449" name="Text_Box_1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2" o:spid="_x0000_s652" type="#_x0000_t75" style="position:absolute;z-index:252326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7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4" name="Text_Box_349_SpCnt_1"/>
                      <wp:cNvGraphicFramePr/>
                      <a:graphic xmlns:a="http://schemas.openxmlformats.org/drawingml/2006/main">
                        <a:graphicData uri="http://schemas.openxmlformats.org/drawingml/2006/picture">
                          <pic:pic xmlns:pic="http://schemas.openxmlformats.org/drawingml/2006/picture">
                            <pic:nvPicPr>
                              <pic:cNvPr id="1450" name="Text_Box_3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3" o:spid="_x0000_s653" type="#_x0000_t75" style="position:absolute;z-index:252327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8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5" name="Text_Box_46_SpCnt_1"/>
                      <wp:cNvGraphicFramePr/>
                      <a:graphic xmlns:a="http://schemas.openxmlformats.org/drawingml/2006/main">
                        <a:graphicData uri="http://schemas.openxmlformats.org/drawingml/2006/picture">
                          <pic:pic xmlns:pic="http://schemas.openxmlformats.org/drawingml/2006/picture">
                            <pic:nvPicPr>
                              <pic:cNvPr id="1451" name="Text_Box_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4" o:spid="_x0000_s654" type="#_x0000_t75" style="position:absolute;z-index:252328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29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6" name="Text_Box_45_SpCnt_1"/>
                      <wp:cNvGraphicFramePr/>
                      <a:graphic xmlns:a="http://schemas.openxmlformats.org/drawingml/2006/main">
                        <a:graphicData uri="http://schemas.openxmlformats.org/drawingml/2006/picture">
                          <pic:pic xmlns:pic="http://schemas.openxmlformats.org/drawingml/2006/picture">
                            <pic:nvPicPr>
                              <pic:cNvPr id="1453" name="Text_Box_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5" o:spid="_x0000_s655" type="#_x0000_t75" style="position:absolute;z-index:252329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1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7" name="Text_Box_348_SpCnt_1"/>
                      <wp:cNvGraphicFramePr/>
                      <a:graphic xmlns:a="http://schemas.openxmlformats.org/drawingml/2006/main">
                        <a:graphicData uri="http://schemas.openxmlformats.org/drawingml/2006/picture">
                          <pic:pic xmlns:pic="http://schemas.openxmlformats.org/drawingml/2006/picture">
                            <pic:nvPicPr>
                              <pic:cNvPr id="1475" name="Text_Box_3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6" o:spid="_x0000_s656" type="#_x0000_t75" style="position:absolute;z-index:252331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2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8" name="Text_Box_44_SpCnt_1"/>
                      <wp:cNvGraphicFramePr/>
                      <a:graphic xmlns:a="http://schemas.openxmlformats.org/drawingml/2006/main">
                        <a:graphicData uri="http://schemas.openxmlformats.org/drawingml/2006/picture">
                          <pic:pic xmlns:pic="http://schemas.openxmlformats.org/drawingml/2006/picture">
                            <pic:nvPicPr>
                              <pic:cNvPr id="1476" name="Text_Box_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7" o:spid="_x0000_s657" type="#_x0000_t75" style="position:absolute;z-index:252332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3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59" name="Text_Box_43_SpCnt_1"/>
                      <wp:cNvGraphicFramePr/>
                      <a:graphic xmlns:a="http://schemas.openxmlformats.org/drawingml/2006/main">
                        <a:graphicData uri="http://schemas.openxmlformats.org/drawingml/2006/picture">
                          <pic:pic xmlns:pic="http://schemas.openxmlformats.org/drawingml/2006/picture">
                            <pic:nvPicPr>
                              <pic:cNvPr id="1478" name="Text_Box_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8" o:spid="_x0000_s658" type="#_x0000_t75" style="position:absolute;z-index:252333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4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0" name="Text_Box_86_SpCnt_1"/>
                      <wp:cNvGraphicFramePr/>
                      <a:graphic xmlns:a="http://schemas.openxmlformats.org/drawingml/2006/main">
                        <a:graphicData uri="http://schemas.openxmlformats.org/drawingml/2006/picture">
                          <pic:pic xmlns:pic="http://schemas.openxmlformats.org/drawingml/2006/picture">
                            <pic:nvPicPr>
                              <pic:cNvPr id="1474" name="Text_Box_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9" o:spid="_x0000_s659" type="#_x0000_t75" style="position:absolute;z-index:252334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5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1" name="Text_Box_173_SpCnt_1"/>
                      <wp:cNvGraphicFramePr/>
                      <a:graphic xmlns:a="http://schemas.openxmlformats.org/drawingml/2006/main">
                        <a:graphicData uri="http://schemas.openxmlformats.org/drawingml/2006/picture">
                          <pic:pic xmlns:pic="http://schemas.openxmlformats.org/drawingml/2006/picture">
                            <pic:nvPicPr>
                              <pic:cNvPr id="1479" name="Text_Box_1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0" o:spid="_x0000_s660" type="#_x0000_t75" style="position:absolute;z-index:252335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6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2" name="Text_Box_347_SpCnt_1"/>
                      <wp:cNvGraphicFramePr/>
                      <a:graphic xmlns:a="http://schemas.openxmlformats.org/drawingml/2006/main">
                        <a:graphicData uri="http://schemas.openxmlformats.org/drawingml/2006/picture">
                          <pic:pic xmlns:pic="http://schemas.openxmlformats.org/drawingml/2006/picture">
                            <pic:nvPicPr>
                              <pic:cNvPr id="1477" name="Text_Box_3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1" o:spid="_x0000_s661" type="#_x0000_t75" style="position:absolute;z-index:252336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7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3" name="Text_Box_42"/>
                      <wp:cNvGraphicFramePr/>
                      <a:graphic xmlns:a="http://schemas.openxmlformats.org/drawingml/2006/main">
                        <a:graphicData uri="http://schemas.openxmlformats.org/drawingml/2006/picture">
                          <pic:pic xmlns:pic="http://schemas.openxmlformats.org/drawingml/2006/picture">
                            <pic:nvPicPr>
                              <pic:cNvPr id="1480" name="Text_Box_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2" o:spid="_x0000_s662" type="#_x0000_t75" style="position:absolute;z-index:252337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8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4" name="Text_Box_41"/>
                      <wp:cNvGraphicFramePr/>
                      <a:graphic xmlns:a="http://schemas.openxmlformats.org/drawingml/2006/main">
                        <a:graphicData uri="http://schemas.openxmlformats.org/drawingml/2006/picture">
                          <pic:pic xmlns:pic="http://schemas.openxmlformats.org/drawingml/2006/picture">
                            <pic:nvPicPr>
                              <pic:cNvPr id="395" name="Text_Box_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3" o:spid="_x0000_s663" type="#_x0000_t75" style="position:absolute;z-index:252338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39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5" name="Text_Box_346_SpCnt_1"/>
                      <wp:cNvGraphicFramePr/>
                      <a:graphic xmlns:a="http://schemas.openxmlformats.org/drawingml/2006/main">
                        <a:graphicData uri="http://schemas.openxmlformats.org/drawingml/2006/picture">
                          <pic:pic xmlns:pic="http://schemas.openxmlformats.org/drawingml/2006/picture">
                            <pic:nvPicPr>
                              <pic:cNvPr id="391" name="Text_Box_3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4" o:spid="_x0000_s664" type="#_x0000_t75" style="position:absolute;z-index:252339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0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6" name="Text_Box_40"/>
                      <wp:cNvGraphicFramePr/>
                      <a:graphic xmlns:a="http://schemas.openxmlformats.org/drawingml/2006/main">
                        <a:graphicData uri="http://schemas.openxmlformats.org/drawingml/2006/picture">
                          <pic:pic xmlns:pic="http://schemas.openxmlformats.org/drawingml/2006/picture">
                            <pic:nvPicPr>
                              <pic:cNvPr id="386" name="Text_Box_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5" o:spid="_x0000_s665" type="#_x0000_t75" style="position:absolute;z-index:252340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1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7" name="Text_Box_39"/>
                      <wp:cNvGraphicFramePr/>
                      <a:graphic xmlns:a="http://schemas.openxmlformats.org/drawingml/2006/main">
                        <a:graphicData uri="http://schemas.openxmlformats.org/drawingml/2006/picture">
                          <pic:pic xmlns:pic="http://schemas.openxmlformats.org/drawingml/2006/picture">
                            <pic:nvPicPr>
                              <pic:cNvPr id="370" name="Text_Box_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6" o:spid="_x0000_s666" type="#_x0000_t75" style="position:absolute;z-index:252341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2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8" name="Text_Box_172_SpCnt_1"/>
                      <wp:cNvGraphicFramePr/>
                      <a:graphic xmlns:a="http://schemas.openxmlformats.org/drawingml/2006/main">
                        <a:graphicData uri="http://schemas.openxmlformats.org/drawingml/2006/picture">
                          <pic:pic xmlns:pic="http://schemas.openxmlformats.org/drawingml/2006/picture">
                            <pic:nvPicPr>
                              <pic:cNvPr id="387" name="Text_Box_1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7" o:spid="_x0000_s667" type="#_x0000_t75" style="position:absolute;z-index:252342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3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69" name="Text_Box_345_SpCnt_1"/>
                      <wp:cNvGraphicFramePr/>
                      <a:graphic xmlns:a="http://schemas.openxmlformats.org/drawingml/2006/main">
                        <a:graphicData uri="http://schemas.openxmlformats.org/drawingml/2006/picture">
                          <pic:pic xmlns:pic="http://schemas.openxmlformats.org/drawingml/2006/picture">
                            <pic:nvPicPr>
                              <pic:cNvPr id="380" name="Text_Box_3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8" o:spid="_x0000_s668" type="#_x0000_t75" style="position:absolute;z-index:252343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4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0" name="Text_Box_38"/>
                      <wp:cNvGraphicFramePr/>
                      <a:graphic xmlns:a="http://schemas.openxmlformats.org/drawingml/2006/main">
                        <a:graphicData uri="http://schemas.openxmlformats.org/drawingml/2006/picture">
                          <pic:pic xmlns:pic="http://schemas.openxmlformats.org/drawingml/2006/picture">
                            <pic:nvPicPr>
                              <pic:cNvPr id="383" name="Text_Box_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9" o:spid="_x0000_s669" type="#_x0000_t75" style="position:absolute;z-index:252344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5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1" name="Text_Box_37"/>
                      <wp:cNvGraphicFramePr/>
                      <a:graphic xmlns:a="http://schemas.openxmlformats.org/drawingml/2006/main">
                        <a:graphicData uri="http://schemas.openxmlformats.org/drawingml/2006/picture">
                          <pic:pic xmlns:pic="http://schemas.openxmlformats.org/drawingml/2006/picture">
                            <pic:nvPicPr>
                              <pic:cNvPr id="382" name="Text_Box_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0" o:spid="_x0000_s670" type="#_x0000_t75" style="position:absolute;z-index:252345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6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2" name="Text_Box_344_SpCnt_1"/>
                      <wp:cNvGraphicFramePr/>
                      <a:graphic xmlns:a="http://schemas.openxmlformats.org/drawingml/2006/main">
                        <a:graphicData uri="http://schemas.openxmlformats.org/drawingml/2006/picture">
                          <pic:pic xmlns:pic="http://schemas.openxmlformats.org/drawingml/2006/picture">
                            <pic:nvPicPr>
                              <pic:cNvPr id="371" name="Text_Box_3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1" o:spid="_x0000_s671" type="#_x0000_t75" style="position:absolute;z-index:252346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7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3" name="Text_Box_36"/>
                      <wp:cNvGraphicFramePr/>
                      <a:graphic xmlns:a="http://schemas.openxmlformats.org/drawingml/2006/main">
                        <a:graphicData uri="http://schemas.openxmlformats.org/drawingml/2006/picture">
                          <pic:pic xmlns:pic="http://schemas.openxmlformats.org/drawingml/2006/picture">
                            <pic:nvPicPr>
                              <pic:cNvPr id="374" name="Text_Box_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2" o:spid="_x0000_s672" type="#_x0000_t75" style="position:absolute;z-index:252347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8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4" name="Text_Box_35"/>
                      <wp:cNvGraphicFramePr/>
                      <a:graphic xmlns:a="http://schemas.openxmlformats.org/drawingml/2006/main">
                        <a:graphicData uri="http://schemas.openxmlformats.org/drawingml/2006/picture">
                          <pic:pic xmlns:pic="http://schemas.openxmlformats.org/drawingml/2006/picture">
                            <pic:nvPicPr>
                              <pic:cNvPr id="381" name="Text_Box_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3" o:spid="_x0000_s673" type="#_x0000_t75" style="position:absolute;z-index:252348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49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5" name="Text_Box_42_SpCnt_1"/>
                      <wp:cNvGraphicFramePr/>
                      <a:graphic xmlns:a="http://schemas.openxmlformats.org/drawingml/2006/main">
                        <a:graphicData uri="http://schemas.openxmlformats.org/drawingml/2006/picture">
                          <pic:pic xmlns:pic="http://schemas.openxmlformats.org/drawingml/2006/picture">
                            <pic:nvPicPr>
                              <pic:cNvPr id="388" name="Text_Box_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4" o:spid="_x0000_s674" type="#_x0000_t75" style="position:absolute;z-index:252349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0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6" name="Text_Box_85_SpCnt_1"/>
                      <wp:cNvGraphicFramePr/>
                      <a:graphic xmlns:a="http://schemas.openxmlformats.org/drawingml/2006/main">
                        <a:graphicData uri="http://schemas.openxmlformats.org/drawingml/2006/picture">
                          <pic:pic xmlns:pic="http://schemas.openxmlformats.org/drawingml/2006/picture">
                            <pic:nvPicPr>
                              <pic:cNvPr id="384" name="Text_Box_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5" o:spid="_x0000_s675" type="#_x0000_t75" style="position:absolute;z-index:252350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1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7" name="Text_Box_171_SpCnt_1"/>
                      <wp:cNvGraphicFramePr/>
                      <a:graphic xmlns:a="http://schemas.openxmlformats.org/drawingml/2006/main">
                        <a:graphicData uri="http://schemas.openxmlformats.org/drawingml/2006/picture">
                          <pic:pic xmlns:pic="http://schemas.openxmlformats.org/drawingml/2006/picture">
                            <pic:nvPicPr>
                              <pic:cNvPr id="396" name="Text_Box_1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6" o:spid="_x0000_s676" type="#_x0000_t75" style="position:absolute;z-index:252351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2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8" name="Text_Box_343_SpCnt_1"/>
                      <wp:cNvGraphicFramePr/>
                      <a:graphic xmlns:a="http://schemas.openxmlformats.org/drawingml/2006/main">
                        <a:graphicData uri="http://schemas.openxmlformats.org/drawingml/2006/picture">
                          <pic:pic xmlns:pic="http://schemas.openxmlformats.org/drawingml/2006/picture">
                            <pic:nvPicPr>
                              <pic:cNvPr id="389" name="Text_Box_3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7" o:spid="_x0000_s677" type="#_x0000_t75" style="position:absolute;z-index:252352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3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79" name="Text_Box_34"/>
                      <wp:cNvGraphicFramePr/>
                      <a:graphic xmlns:a="http://schemas.openxmlformats.org/drawingml/2006/main">
                        <a:graphicData uri="http://schemas.openxmlformats.org/drawingml/2006/picture">
                          <pic:pic xmlns:pic="http://schemas.openxmlformats.org/drawingml/2006/picture">
                            <pic:nvPicPr>
                              <pic:cNvPr id="393" name="Text_Box_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8" o:spid="_x0000_s678" type="#_x0000_t75" style="position:absolute;z-index:252353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4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0" name="Text_Box_33"/>
                      <wp:cNvGraphicFramePr/>
                      <a:graphic xmlns:a="http://schemas.openxmlformats.org/drawingml/2006/main">
                        <a:graphicData uri="http://schemas.openxmlformats.org/drawingml/2006/picture">
                          <pic:pic xmlns:pic="http://schemas.openxmlformats.org/drawingml/2006/picture">
                            <pic:nvPicPr>
                              <pic:cNvPr id="385" name="Text_Box_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9" o:spid="_x0000_s679" type="#_x0000_t75" style="position:absolute;z-index:252354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5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1" name="Text_Box_342_SpCnt_1"/>
                      <wp:cNvGraphicFramePr/>
                      <a:graphic xmlns:a="http://schemas.openxmlformats.org/drawingml/2006/main">
                        <a:graphicData uri="http://schemas.openxmlformats.org/drawingml/2006/picture">
                          <pic:pic xmlns:pic="http://schemas.openxmlformats.org/drawingml/2006/picture">
                            <pic:nvPicPr>
                              <pic:cNvPr id="375" name="Text_Box_3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0" o:spid="_x0000_s680" type="#_x0000_t75" style="position:absolute;z-index:252355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6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2" name="Text_Box_32"/>
                      <wp:cNvGraphicFramePr/>
                      <a:graphic xmlns:a="http://schemas.openxmlformats.org/drawingml/2006/main">
                        <a:graphicData uri="http://schemas.openxmlformats.org/drawingml/2006/picture">
                          <pic:pic xmlns:pic="http://schemas.openxmlformats.org/drawingml/2006/picture">
                            <pic:nvPicPr>
                              <pic:cNvPr id="390" name="Text_Box_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1" o:spid="_x0000_s681" type="#_x0000_t75" style="position:absolute;z-index:252356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7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3" name="Text_Box_31_SpCnt_1"/>
                      <wp:cNvGraphicFramePr/>
                      <a:graphic xmlns:a="http://schemas.openxmlformats.org/drawingml/2006/main">
                        <a:graphicData uri="http://schemas.openxmlformats.org/drawingml/2006/picture">
                          <pic:pic xmlns:pic="http://schemas.openxmlformats.org/drawingml/2006/picture">
                            <pic:nvPicPr>
                              <pic:cNvPr id="392" name="Text_Box_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2" o:spid="_x0000_s682" type="#_x0000_t75" style="position:absolute;z-index:252357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8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4" name="Text_Box_170_SpCnt_1"/>
                      <wp:cNvGraphicFramePr/>
                      <a:graphic xmlns:a="http://schemas.openxmlformats.org/drawingml/2006/main">
                        <a:graphicData uri="http://schemas.openxmlformats.org/drawingml/2006/picture">
                          <pic:pic xmlns:pic="http://schemas.openxmlformats.org/drawingml/2006/picture">
                            <pic:nvPicPr>
                              <pic:cNvPr id="398" name="Text_Box_1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3" o:spid="_x0000_s683" type="#_x0000_t75" style="position:absolute;z-index:252358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59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5" name="Text_Box_341_SpCnt_1"/>
                      <wp:cNvGraphicFramePr/>
                      <a:graphic xmlns:a="http://schemas.openxmlformats.org/drawingml/2006/main">
                        <a:graphicData uri="http://schemas.openxmlformats.org/drawingml/2006/picture">
                          <pic:pic xmlns:pic="http://schemas.openxmlformats.org/drawingml/2006/picture">
                            <pic:nvPicPr>
                              <pic:cNvPr id="394" name="Text_Box_3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4" o:spid="_x0000_s684" type="#_x0000_t75" style="position:absolute;z-index:252359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0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6" name="Text_Box_30_SpCnt_1"/>
                      <wp:cNvGraphicFramePr/>
                      <a:graphic xmlns:a="http://schemas.openxmlformats.org/drawingml/2006/main">
                        <a:graphicData uri="http://schemas.openxmlformats.org/drawingml/2006/picture">
                          <pic:pic xmlns:pic="http://schemas.openxmlformats.org/drawingml/2006/picture">
                            <pic:nvPicPr>
                              <pic:cNvPr id="372" name="Text_Box_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5" o:spid="_x0000_s685" type="#_x0000_t75" style="position:absolute;z-index:252360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1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7" name="Text_Box_29_SpCnt_1"/>
                      <wp:cNvGraphicFramePr/>
                      <a:graphic xmlns:a="http://schemas.openxmlformats.org/drawingml/2006/main">
                        <a:graphicData uri="http://schemas.openxmlformats.org/drawingml/2006/picture">
                          <pic:pic xmlns:pic="http://schemas.openxmlformats.org/drawingml/2006/picture">
                            <pic:nvPicPr>
                              <pic:cNvPr id="399" name="Text_Box_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6" o:spid="_x0000_s686" type="#_x0000_t75" style="position:absolute;z-index:252361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2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8" name="Text_Box_340_SpCnt_1"/>
                      <wp:cNvGraphicFramePr/>
                      <a:graphic xmlns:a="http://schemas.openxmlformats.org/drawingml/2006/main">
                        <a:graphicData uri="http://schemas.openxmlformats.org/drawingml/2006/picture">
                          <pic:pic xmlns:pic="http://schemas.openxmlformats.org/drawingml/2006/picture">
                            <pic:nvPicPr>
                              <pic:cNvPr id="376" name="Text_Box_3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7" o:spid="_x0000_s687" type="#_x0000_t75" style="position:absolute;z-index:252362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3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89" name="Text_Box_28_SpCnt_1"/>
                      <wp:cNvGraphicFramePr/>
                      <a:graphic xmlns:a="http://schemas.openxmlformats.org/drawingml/2006/main">
                        <a:graphicData uri="http://schemas.openxmlformats.org/drawingml/2006/picture">
                          <pic:pic xmlns:pic="http://schemas.openxmlformats.org/drawingml/2006/picture">
                            <pic:nvPicPr>
                              <pic:cNvPr id="397" name="Text_Box_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8" o:spid="_x0000_s688" type="#_x0000_t75" style="position:absolute;z-index:252363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4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0" name="Text_Box_27_SpCnt_1"/>
                      <wp:cNvGraphicFramePr/>
                      <a:graphic xmlns:a="http://schemas.openxmlformats.org/drawingml/2006/main">
                        <a:graphicData uri="http://schemas.openxmlformats.org/drawingml/2006/picture">
                          <pic:pic xmlns:pic="http://schemas.openxmlformats.org/drawingml/2006/picture">
                            <pic:nvPicPr>
                              <pic:cNvPr id="378" name="Text_Box_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9" o:spid="_x0000_s689" type="#_x0000_t75" style="position:absolute;z-index:252364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5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1" name="Text_Box_84_SpCnt_1"/>
                      <wp:cNvGraphicFramePr/>
                      <a:graphic xmlns:a="http://schemas.openxmlformats.org/drawingml/2006/main">
                        <a:graphicData uri="http://schemas.openxmlformats.org/drawingml/2006/picture">
                          <pic:pic xmlns:pic="http://schemas.openxmlformats.org/drawingml/2006/picture">
                            <pic:nvPicPr>
                              <pic:cNvPr id="400" name="Text_Box_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0" o:spid="_x0000_s690" type="#_x0000_t75" style="position:absolute;z-index:252365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6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2" name="Text_Box_169_SpCnt_1"/>
                      <wp:cNvGraphicFramePr/>
                      <a:graphic xmlns:a="http://schemas.openxmlformats.org/drawingml/2006/main">
                        <a:graphicData uri="http://schemas.openxmlformats.org/drawingml/2006/picture">
                          <pic:pic xmlns:pic="http://schemas.openxmlformats.org/drawingml/2006/picture">
                            <pic:nvPicPr>
                              <pic:cNvPr id="373" name="Text_Box_1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1" o:spid="_x0000_s691" type="#_x0000_t75" style="position:absolute;z-index:252366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7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3" name="Text_Box_339_SpCnt_1"/>
                      <wp:cNvGraphicFramePr/>
                      <a:graphic xmlns:a="http://schemas.openxmlformats.org/drawingml/2006/main">
                        <a:graphicData uri="http://schemas.openxmlformats.org/drawingml/2006/picture">
                          <pic:pic xmlns:pic="http://schemas.openxmlformats.org/drawingml/2006/picture">
                            <pic:nvPicPr>
                              <pic:cNvPr id="377" name="Text_Box_3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2" o:spid="_x0000_s692" type="#_x0000_t75" style="position:absolute;z-index:252367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8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4" name="Text_Box_26_SpCnt_1"/>
                      <wp:cNvGraphicFramePr/>
                      <a:graphic xmlns:a="http://schemas.openxmlformats.org/drawingml/2006/main">
                        <a:graphicData uri="http://schemas.openxmlformats.org/drawingml/2006/picture">
                          <pic:pic xmlns:pic="http://schemas.openxmlformats.org/drawingml/2006/picture">
                            <pic:nvPicPr>
                              <pic:cNvPr id="369" name="Text_Box_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3" o:spid="_x0000_s693" type="#_x0000_t75" style="position:absolute;z-index:252368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69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5" name="Text_Box_25_SpCnt_1"/>
                      <wp:cNvGraphicFramePr/>
                      <a:graphic xmlns:a="http://schemas.openxmlformats.org/drawingml/2006/main">
                        <a:graphicData uri="http://schemas.openxmlformats.org/drawingml/2006/picture">
                          <pic:pic xmlns:pic="http://schemas.openxmlformats.org/drawingml/2006/picture">
                            <pic:nvPicPr>
                              <pic:cNvPr id="379" name="Text_Box_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4" o:spid="_x0000_s694" type="#_x0000_t75" style="position:absolute;z-index:252369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0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6" name="Text_Box_338_SpCnt_1"/>
                      <wp:cNvGraphicFramePr/>
                      <a:graphic xmlns:a="http://schemas.openxmlformats.org/drawingml/2006/main">
                        <a:graphicData uri="http://schemas.openxmlformats.org/drawingml/2006/picture">
                          <pic:pic xmlns:pic="http://schemas.openxmlformats.org/drawingml/2006/picture">
                            <pic:nvPicPr>
                              <pic:cNvPr id="421" name="Text_Box_3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5" o:spid="_x0000_s695" type="#_x0000_t75" style="position:absolute;z-index:252370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1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7" name="Text_Box_24_SpCnt_1"/>
                      <wp:cNvGraphicFramePr/>
                      <a:graphic xmlns:a="http://schemas.openxmlformats.org/drawingml/2006/main">
                        <a:graphicData uri="http://schemas.openxmlformats.org/drawingml/2006/picture">
                          <pic:pic xmlns:pic="http://schemas.openxmlformats.org/drawingml/2006/picture">
                            <pic:nvPicPr>
                              <pic:cNvPr id="424" name="Text_Box_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6" o:spid="_x0000_s696" type="#_x0000_t75" style="position:absolute;z-index:252371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2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8" name="Text_Box_23_SpCnt_1"/>
                      <wp:cNvGraphicFramePr/>
                      <a:graphic xmlns:a="http://schemas.openxmlformats.org/drawingml/2006/main">
                        <a:graphicData uri="http://schemas.openxmlformats.org/drawingml/2006/picture">
                          <pic:pic xmlns:pic="http://schemas.openxmlformats.org/drawingml/2006/picture">
                            <pic:nvPicPr>
                              <pic:cNvPr id="426" name="Text_Box_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7" o:spid="_x0000_s697" type="#_x0000_t75" style="position:absolute;z-index:252372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4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699" name="Text_Box_168_SpCnt_1"/>
                      <wp:cNvGraphicFramePr/>
                      <a:graphic xmlns:a="http://schemas.openxmlformats.org/drawingml/2006/main">
                        <a:graphicData uri="http://schemas.openxmlformats.org/drawingml/2006/picture">
                          <pic:pic xmlns:pic="http://schemas.openxmlformats.org/drawingml/2006/picture">
                            <pic:nvPicPr>
                              <pic:cNvPr id="419" name="Text_Box_1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8" o:spid="_x0000_s698" type="#_x0000_t75" style="position:absolute;z-index:252374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5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0" name="Text_Box_337_SpCnt_1"/>
                      <wp:cNvGraphicFramePr/>
                      <a:graphic xmlns:a="http://schemas.openxmlformats.org/drawingml/2006/main">
                        <a:graphicData uri="http://schemas.openxmlformats.org/drawingml/2006/picture">
                          <pic:pic xmlns:pic="http://schemas.openxmlformats.org/drawingml/2006/picture">
                            <pic:nvPicPr>
                              <pic:cNvPr id="432" name="Text_Box_3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9" o:spid="_x0000_s699" type="#_x0000_t75" style="position:absolute;z-index:252375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6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1" name="Text_Box_22_SpCnt_1"/>
                      <wp:cNvGraphicFramePr/>
                      <a:graphic xmlns:a="http://schemas.openxmlformats.org/drawingml/2006/main">
                        <a:graphicData uri="http://schemas.openxmlformats.org/drawingml/2006/picture">
                          <pic:pic xmlns:pic="http://schemas.openxmlformats.org/drawingml/2006/picture">
                            <pic:nvPicPr>
                              <pic:cNvPr id="422" name="Text_Box_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0" o:spid="_x0000_s700" type="#_x0000_t75" style="position:absolute;z-index:252376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7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2" name="Text_Box_21_SpCnt_1"/>
                      <wp:cNvGraphicFramePr/>
                      <a:graphic xmlns:a="http://schemas.openxmlformats.org/drawingml/2006/main">
                        <a:graphicData uri="http://schemas.openxmlformats.org/drawingml/2006/picture">
                          <pic:pic xmlns:pic="http://schemas.openxmlformats.org/drawingml/2006/picture">
                            <pic:nvPicPr>
                              <pic:cNvPr id="431" name="Text_Box_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1" o:spid="_x0000_s701" type="#_x0000_t75" style="position:absolute;z-index:252377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8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3" name="Text_Box_336_SpCnt_1"/>
                      <wp:cNvGraphicFramePr/>
                      <a:graphic xmlns:a="http://schemas.openxmlformats.org/drawingml/2006/main">
                        <a:graphicData uri="http://schemas.openxmlformats.org/drawingml/2006/picture">
                          <pic:pic xmlns:pic="http://schemas.openxmlformats.org/drawingml/2006/picture">
                            <pic:nvPicPr>
                              <pic:cNvPr id="414" name="Text_Box_3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2" o:spid="_x0000_s702" type="#_x0000_t75" style="position:absolute;z-index:252378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79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4" name="Text_Box_20"/>
                      <wp:cNvGraphicFramePr/>
                      <a:graphic xmlns:a="http://schemas.openxmlformats.org/drawingml/2006/main">
                        <a:graphicData uri="http://schemas.openxmlformats.org/drawingml/2006/picture">
                          <pic:pic xmlns:pic="http://schemas.openxmlformats.org/drawingml/2006/picture">
                            <pic:nvPicPr>
                              <pic:cNvPr id="417" name="Text_Box_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3" o:spid="_x0000_s703" type="#_x0000_t75" style="position:absolute;z-index:252379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0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5" name="Text_Box_19"/>
                      <wp:cNvGraphicFramePr/>
                      <a:graphic xmlns:a="http://schemas.openxmlformats.org/drawingml/2006/main">
                        <a:graphicData uri="http://schemas.openxmlformats.org/drawingml/2006/picture">
                          <pic:pic xmlns:pic="http://schemas.openxmlformats.org/drawingml/2006/picture">
                            <pic:nvPicPr>
                              <pic:cNvPr id="404" name="Text_Box_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4" o:spid="_x0000_s704" type="#_x0000_t75" style="position:absolute;z-index:252380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1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6" name="Text_Box_20_SpCnt_1"/>
                      <wp:cNvGraphicFramePr/>
                      <a:graphic xmlns:a="http://schemas.openxmlformats.org/drawingml/2006/main">
                        <a:graphicData uri="http://schemas.openxmlformats.org/drawingml/2006/picture">
                          <pic:pic xmlns:pic="http://schemas.openxmlformats.org/drawingml/2006/picture">
                            <pic:nvPicPr>
                              <pic:cNvPr id="418" name="Text_Box_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5" o:spid="_x0000_s705" type="#_x0000_t75" style="position:absolute;z-index:252381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2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7" name="Text_Box_41_SpCnt_1"/>
                      <wp:cNvGraphicFramePr/>
                      <a:graphic xmlns:a="http://schemas.openxmlformats.org/drawingml/2006/main">
                        <a:graphicData uri="http://schemas.openxmlformats.org/drawingml/2006/picture">
                          <pic:pic xmlns:pic="http://schemas.openxmlformats.org/drawingml/2006/picture">
                            <pic:nvPicPr>
                              <pic:cNvPr id="416" name="Text_Box_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6" o:spid="_x0000_s706" type="#_x0000_t75" style="position:absolute;z-index:252382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3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8" name="Text_Box_83_SpCnt_1"/>
                      <wp:cNvGraphicFramePr/>
                      <a:graphic xmlns:a="http://schemas.openxmlformats.org/drawingml/2006/main">
                        <a:graphicData uri="http://schemas.openxmlformats.org/drawingml/2006/picture">
                          <pic:pic xmlns:pic="http://schemas.openxmlformats.org/drawingml/2006/picture">
                            <pic:nvPicPr>
                              <pic:cNvPr id="405" name="Text_Box_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7" o:spid="_x0000_s707" type="#_x0000_t75" style="position:absolute;z-index:252383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4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09" name="Text_Box_167_SpCnt_1"/>
                      <wp:cNvGraphicFramePr/>
                      <a:graphic xmlns:a="http://schemas.openxmlformats.org/drawingml/2006/main">
                        <a:graphicData uri="http://schemas.openxmlformats.org/drawingml/2006/picture">
                          <pic:pic xmlns:pic="http://schemas.openxmlformats.org/drawingml/2006/picture">
                            <pic:nvPicPr>
                              <pic:cNvPr id="413" name="Text_Box_1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8" o:spid="_x0000_s708" type="#_x0000_t75" style="position:absolute;z-index:252384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5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0" name="Text_Box_335_SpCnt_1"/>
                      <wp:cNvGraphicFramePr/>
                      <a:graphic xmlns:a="http://schemas.openxmlformats.org/drawingml/2006/main">
                        <a:graphicData uri="http://schemas.openxmlformats.org/drawingml/2006/picture">
                          <pic:pic xmlns:pic="http://schemas.openxmlformats.org/drawingml/2006/picture">
                            <pic:nvPicPr>
                              <pic:cNvPr id="420" name="Text_Box_3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9" o:spid="_x0000_s709" type="#_x0000_t75" style="position:absolute;z-index:252385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6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1" name="Text_Box_18"/>
                      <wp:cNvGraphicFramePr/>
                      <a:graphic xmlns:a="http://schemas.openxmlformats.org/drawingml/2006/main">
                        <a:graphicData uri="http://schemas.openxmlformats.org/drawingml/2006/picture">
                          <pic:pic xmlns:pic="http://schemas.openxmlformats.org/drawingml/2006/picture">
                            <pic:nvPicPr>
                              <pic:cNvPr id="401" name="Text_Box_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0" o:spid="_x0000_s710" type="#_x0000_t75" style="position:absolute;z-index:252386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7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2" name="Text_Box_17"/>
                      <wp:cNvGraphicFramePr/>
                      <a:graphic xmlns:a="http://schemas.openxmlformats.org/drawingml/2006/main">
                        <a:graphicData uri="http://schemas.openxmlformats.org/drawingml/2006/picture">
                          <pic:pic xmlns:pic="http://schemas.openxmlformats.org/drawingml/2006/picture">
                            <pic:nvPicPr>
                              <pic:cNvPr id="423" name="Text_Box_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1" o:spid="_x0000_s711" type="#_x0000_t75" style="position:absolute;z-index:252387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8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3" name="Text_Box_334_SpCnt_1"/>
                      <wp:cNvGraphicFramePr/>
                      <a:graphic xmlns:a="http://schemas.openxmlformats.org/drawingml/2006/main">
                        <a:graphicData uri="http://schemas.openxmlformats.org/drawingml/2006/picture">
                          <pic:pic xmlns:pic="http://schemas.openxmlformats.org/drawingml/2006/picture">
                            <pic:nvPicPr>
                              <pic:cNvPr id="408" name="Text_Box_3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2" o:spid="_x0000_s712" type="#_x0000_t75" style="position:absolute;z-index:252388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89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4" name="Text_Box_16"/>
                      <wp:cNvGraphicFramePr/>
                      <a:graphic xmlns:a="http://schemas.openxmlformats.org/drawingml/2006/main">
                        <a:graphicData uri="http://schemas.openxmlformats.org/drawingml/2006/picture">
                          <pic:pic xmlns:pic="http://schemas.openxmlformats.org/drawingml/2006/picture">
                            <pic:nvPicPr>
                              <pic:cNvPr id="402" name="Text_Box_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3" o:spid="_x0000_s713" type="#_x0000_t75" style="position:absolute;z-index:252389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0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5" name="Text_Box_15_SpCnt_1"/>
                      <wp:cNvGraphicFramePr/>
                      <a:graphic xmlns:a="http://schemas.openxmlformats.org/drawingml/2006/main">
                        <a:graphicData uri="http://schemas.openxmlformats.org/drawingml/2006/picture">
                          <pic:pic xmlns:pic="http://schemas.openxmlformats.org/drawingml/2006/picture">
                            <pic:nvPicPr>
                              <pic:cNvPr id="403" name="Text_Box_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4" o:spid="_x0000_s714" type="#_x0000_t75" style="position:absolute;z-index:252390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1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6" name="Text_Box_166_SpCnt_1"/>
                      <wp:cNvGraphicFramePr/>
                      <a:graphic xmlns:a="http://schemas.openxmlformats.org/drawingml/2006/main">
                        <a:graphicData uri="http://schemas.openxmlformats.org/drawingml/2006/picture">
                          <pic:pic xmlns:pic="http://schemas.openxmlformats.org/drawingml/2006/picture">
                            <pic:nvPicPr>
                              <pic:cNvPr id="409" name="Text_Box_1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5" o:spid="_x0000_s715" type="#_x0000_t75" style="position:absolute;z-index:252391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2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7" name="Text_Box_333_SpCnt_1"/>
                      <wp:cNvGraphicFramePr/>
                      <a:graphic xmlns:a="http://schemas.openxmlformats.org/drawingml/2006/main">
                        <a:graphicData uri="http://schemas.openxmlformats.org/drawingml/2006/picture">
                          <pic:pic xmlns:pic="http://schemas.openxmlformats.org/drawingml/2006/picture">
                            <pic:nvPicPr>
                              <pic:cNvPr id="406" name="Text_Box_3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6" o:spid="_x0000_s716" type="#_x0000_t75" style="position:absolute;z-index:252392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3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8" name="Text_Box_14_SpCnt_1"/>
                      <wp:cNvGraphicFramePr/>
                      <a:graphic xmlns:a="http://schemas.openxmlformats.org/drawingml/2006/main">
                        <a:graphicData uri="http://schemas.openxmlformats.org/drawingml/2006/picture">
                          <pic:pic xmlns:pic="http://schemas.openxmlformats.org/drawingml/2006/picture">
                            <pic:nvPicPr>
                              <pic:cNvPr id="407" name="Text_Box_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7" o:spid="_x0000_s717" type="#_x0000_t75" style="position:absolute;z-index:252393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4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19" name="Text_Box_13_SpCnt_1"/>
                      <wp:cNvGraphicFramePr/>
                      <a:graphic xmlns:a="http://schemas.openxmlformats.org/drawingml/2006/main">
                        <a:graphicData uri="http://schemas.openxmlformats.org/drawingml/2006/picture">
                          <pic:pic xmlns:pic="http://schemas.openxmlformats.org/drawingml/2006/picture">
                            <pic:nvPicPr>
                              <pic:cNvPr id="415" name="Text_Box_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8" o:spid="_x0000_s718" type="#_x0000_t75" style="position:absolute;z-index:252394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5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0" name="Text_Box_332_SpCnt_1"/>
                      <wp:cNvGraphicFramePr/>
                      <a:graphic xmlns:a="http://schemas.openxmlformats.org/drawingml/2006/main">
                        <a:graphicData uri="http://schemas.openxmlformats.org/drawingml/2006/picture">
                          <pic:pic xmlns:pic="http://schemas.openxmlformats.org/drawingml/2006/picture">
                            <pic:nvPicPr>
                              <pic:cNvPr id="425" name="Text_Box_3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9" o:spid="_x0000_s719" type="#_x0000_t75" style="position:absolute;z-index:252395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6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1" name="Text_Box_12_SpCnt_1"/>
                      <wp:cNvGraphicFramePr/>
                      <a:graphic xmlns:a="http://schemas.openxmlformats.org/drawingml/2006/main">
                        <a:graphicData uri="http://schemas.openxmlformats.org/drawingml/2006/picture">
                          <pic:pic xmlns:pic="http://schemas.openxmlformats.org/drawingml/2006/picture">
                            <pic:nvPicPr>
                              <pic:cNvPr id="427" name="Text_Box_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0" o:spid="_x0000_s720" type="#_x0000_t75" style="position:absolute;z-index:252396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7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2" name="Text_Box_11_SpCnt_1"/>
                      <wp:cNvGraphicFramePr/>
                      <a:graphic xmlns:a="http://schemas.openxmlformats.org/drawingml/2006/main">
                        <a:graphicData uri="http://schemas.openxmlformats.org/drawingml/2006/picture">
                          <pic:pic xmlns:pic="http://schemas.openxmlformats.org/drawingml/2006/picture">
                            <pic:nvPicPr>
                              <pic:cNvPr id="410" name="Text_Box_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1" o:spid="_x0000_s721" type="#_x0000_t75" style="position:absolute;z-index:252397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8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3" name="Text_Box_82_SpCnt_1"/>
                      <wp:cNvGraphicFramePr/>
                      <a:graphic xmlns:a="http://schemas.openxmlformats.org/drawingml/2006/main">
                        <a:graphicData uri="http://schemas.openxmlformats.org/drawingml/2006/picture">
                          <pic:pic xmlns:pic="http://schemas.openxmlformats.org/drawingml/2006/picture">
                            <pic:nvPicPr>
                              <pic:cNvPr id="412" name="Text_Box_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2" o:spid="_x0000_s722" type="#_x0000_t75" style="position:absolute;z-index:252398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399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4" name="Text_Box_165_SpCnt_1"/>
                      <wp:cNvGraphicFramePr/>
                      <a:graphic xmlns:a="http://schemas.openxmlformats.org/drawingml/2006/main">
                        <a:graphicData uri="http://schemas.openxmlformats.org/drawingml/2006/picture">
                          <pic:pic xmlns:pic="http://schemas.openxmlformats.org/drawingml/2006/picture">
                            <pic:nvPicPr>
                              <pic:cNvPr id="428" name="Text_Box_1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3" o:spid="_x0000_s723" type="#_x0000_t75" style="position:absolute;z-index:252399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0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5" name="Text_Box_331_SpCnt_1"/>
                      <wp:cNvGraphicFramePr/>
                      <a:graphic xmlns:a="http://schemas.openxmlformats.org/drawingml/2006/main">
                        <a:graphicData uri="http://schemas.openxmlformats.org/drawingml/2006/picture">
                          <pic:pic xmlns:pic="http://schemas.openxmlformats.org/drawingml/2006/picture">
                            <pic:nvPicPr>
                              <pic:cNvPr id="411" name="Text_Box_3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4" o:spid="_x0000_s724" type="#_x0000_t75" style="position:absolute;z-index:252400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1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6" name="Text_Box_10_SpCnt_1"/>
                      <wp:cNvGraphicFramePr/>
                      <a:graphic xmlns:a="http://schemas.openxmlformats.org/drawingml/2006/main">
                        <a:graphicData uri="http://schemas.openxmlformats.org/drawingml/2006/picture">
                          <pic:pic xmlns:pic="http://schemas.openxmlformats.org/drawingml/2006/picture">
                            <pic:nvPicPr>
                              <pic:cNvPr id="429" name="Text_Box_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5" o:spid="_x0000_s725" type="#_x0000_t75" style="position:absolute;z-index:252401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2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7" name="Text_Box_9"/>
                      <wp:cNvGraphicFramePr/>
                      <a:graphic xmlns:a="http://schemas.openxmlformats.org/drawingml/2006/main">
                        <a:graphicData uri="http://schemas.openxmlformats.org/drawingml/2006/picture">
                          <pic:pic xmlns:pic="http://schemas.openxmlformats.org/drawingml/2006/picture">
                            <pic:nvPicPr>
                              <pic:cNvPr id="430" name="Text_Box_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6" o:spid="_x0000_s726" type="#_x0000_t75" style="position:absolute;z-index:252402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3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8" name="Text_Box_330_SpCnt_1"/>
                      <wp:cNvGraphicFramePr/>
                      <a:graphic xmlns:a="http://schemas.openxmlformats.org/drawingml/2006/main">
                        <a:graphicData uri="http://schemas.openxmlformats.org/drawingml/2006/picture">
                          <pic:pic xmlns:pic="http://schemas.openxmlformats.org/drawingml/2006/picture">
                            <pic:nvPicPr>
                              <pic:cNvPr id="444" name="Text_Box_3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7" o:spid="_x0000_s727" type="#_x0000_t75" style="position:absolute;z-index:252403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4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29" name="Text_Box_8"/>
                      <wp:cNvGraphicFramePr/>
                      <a:graphic xmlns:a="http://schemas.openxmlformats.org/drawingml/2006/main">
                        <a:graphicData uri="http://schemas.openxmlformats.org/drawingml/2006/picture">
                          <pic:pic xmlns:pic="http://schemas.openxmlformats.org/drawingml/2006/picture">
                            <pic:nvPicPr>
                              <pic:cNvPr id="449" name="Text_Box_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8" o:spid="_x0000_s728" type="#_x0000_t75" style="position:absolute;z-index:252404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5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0" name="Text_Box_7_SpCnt_1"/>
                      <wp:cNvGraphicFramePr/>
                      <a:graphic xmlns:a="http://schemas.openxmlformats.org/drawingml/2006/main">
                        <a:graphicData uri="http://schemas.openxmlformats.org/drawingml/2006/picture">
                          <pic:pic xmlns:pic="http://schemas.openxmlformats.org/drawingml/2006/picture">
                            <pic:nvPicPr>
                              <pic:cNvPr id="436" name="Text_Box_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9" o:spid="_x0000_s729" type="#_x0000_t75" style="position:absolute;z-index:252405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6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1" name="Text_Box_164_SpCnt_1"/>
                      <wp:cNvGraphicFramePr/>
                      <a:graphic xmlns:a="http://schemas.openxmlformats.org/drawingml/2006/main">
                        <a:graphicData uri="http://schemas.openxmlformats.org/drawingml/2006/picture">
                          <pic:pic xmlns:pic="http://schemas.openxmlformats.org/drawingml/2006/picture">
                            <pic:nvPicPr>
                              <pic:cNvPr id="450" name="Text_Box_1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0" o:spid="_x0000_s730" type="#_x0000_t75" style="position:absolute;z-index:252406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7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2" name="Text_Box_329_SpCnt_1"/>
                      <wp:cNvGraphicFramePr/>
                      <a:graphic xmlns:a="http://schemas.openxmlformats.org/drawingml/2006/main">
                        <a:graphicData uri="http://schemas.openxmlformats.org/drawingml/2006/picture">
                          <pic:pic xmlns:pic="http://schemas.openxmlformats.org/drawingml/2006/picture">
                            <pic:nvPicPr>
                              <pic:cNvPr id="437" name="Text_Box_3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1" o:spid="_x0000_s731" type="#_x0000_t75" style="position:absolute;z-index:252407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8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3" name="Text_Box_6_SpCnt_1"/>
                      <wp:cNvGraphicFramePr/>
                      <a:graphic xmlns:a="http://schemas.openxmlformats.org/drawingml/2006/main">
                        <a:graphicData uri="http://schemas.openxmlformats.org/drawingml/2006/picture">
                          <pic:pic xmlns:pic="http://schemas.openxmlformats.org/drawingml/2006/picture">
                            <pic:nvPicPr>
                              <pic:cNvPr id="464" name="Text_Box_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2" o:spid="_x0000_s732" type="#_x0000_t75" style="position:absolute;z-index:252408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09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4" name="Text_Box_5_SpCnt_1"/>
                      <wp:cNvGraphicFramePr/>
                      <a:graphic xmlns:a="http://schemas.openxmlformats.org/drawingml/2006/main">
                        <a:graphicData uri="http://schemas.openxmlformats.org/drawingml/2006/picture">
                          <pic:pic xmlns:pic="http://schemas.openxmlformats.org/drawingml/2006/picture">
                            <pic:nvPicPr>
                              <pic:cNvPr id="448" name="Text_Box_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3" o:spid="_x0000_s733" type="#_x0000_t75" style="position:absolute;z-index:252409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0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5" name="Text_Box_328_SpCnt_1"/>
                      <wp:cNvGraphicFramePr/>
                      <a:graphic xmlns:a="http://schemas.openxmlformats.org/drawingml/2006/main">
                        <a:graphicData uri="http://schemas.openxmlformats.org/drawingml/2006/picture">
                          <pic:pic xmlns:pic="http://schemas.openxmlformats.org/drawingml/2006/picture">
                            <pic:nvPicPr>
                              <pic:cNvPr id="458" name="Text_Box_3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4" o:spid="_x0000_s734" type="#_x0000_t75" style="position:absolute;z-index:252410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1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6" name="Text_Box_4"/>
                      <wp:cNvGraphicFramePr/>
                      <a:graphic xmlns:a="http://schemas.openxmlformats.org/drawingml/2006/main">
                        <a:graphicData uri="http://schemas.openxmlformats.org/drawingml/2006/picture">
                          <pic:pic xmlns:pic="http://schemas.openxmlformats.org/drawingml/2006/picture">
                            <pic:nvPicPr>
                              <pic:cNvPr id="453" name="Text_Box_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5" o:spid="_x0000_s735" type="#_x0000_t75" style="position:absolute;z-index:252411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2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7" name="Text_Box_3_SpCnt_1"/>
                      <wp:cNvGraphicFramePr/>
                      <a:graphic xmlns:a="http://schemas.openxmlformats.org/drawingml/2006/main">
                        <a:graphicData uri="http://schemas.openxmlformats.org/drawingml/2006/picture">
                          <pic:pic xmlns:pic="http://schemas.openxmlformats.org/drawingml/2006/picture">
                            <pic:nvPicPr>
                              <pic:cNvPr id="452" name="Text_Box_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6" o:spid="_x0000_s736" type="#_x0000_t75" style="position:absolute;z-index:252412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3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8" name="Text_Box_40_SpCnt_1"/>
                      <wp:cNvGraphicFramePr/>
                      <a:graphic xmlns:a="http://schemas.openxmlformats.org/drawingml/2006/main">
                        <a:graphicData uri="http://schemas.openxmlformats.org/drawingml/2006/picture">
                          <pic:pic xmlns:pic="http://schemas.openxmlformats.org/drawingml/2006/picture">
                            <pic:nvPicPr>
                              <pic:cNvPr id="441" name="Text_Box_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7" o:spid="_x0000_s737" type="#_x0000_t75" style="position:absolute;z-index:252413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4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39" name="Text_Box_81_SpCnt_1"/>
                      <wp:cNvGraphicFramePr/>
                      <a:graphic xmlns:a="http://schemas.openxmlformats.org/drawingml/2006/main">
                        <a:graphicData uri="http://schemas.openxmlformats.org/drawingml/2006/picture">
                          <pic:pic xmlns:pic="http://schemas.openxmlformats.org/drawingml/2006/picture">
                            <pic:nvPicPr>
                              <pic:cNvPr id="440" name="Text_Box_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8" o:spid="_x0000_s738" type="#_x0000_t75" style="position:absolute;z-index:252414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6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0" name="Text_Box_163_SpCnt_1"/>
                      <wp:cNvGraphicFramePr/>
                      <a:graphic xmlns:a="http://schemas.openxmlformats.org/drawingml/2006/main">
                        <a:graphicData uri="http://schemas.openxmlformats.org/drawingml/2006/picture">
                          <pic:pic xmlns:pic="http://schemas.openxmlformats.org/drawingml/2006/picture">
                            <pic:nvPicPr>
                              <pic:cNvPr id="438" name="Text_Box_1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9" o:spid="_x0000_s739" type="#_x0000_t75" style="position:absolute;z-index:252416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7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1" name="Text_Box_327_SpCnt_1"/>
                      <wp:cNvGraphicFramePr/>
                      <a:graphic xmlns:a="http://schemas.openxmlformats.org/drawingml/2006/main">
                        <a:graphicData uri="http://schemas.openxmlformats.org/drawingml/2006/picture">
                          <pic:pic xmlns:pic="http://schemas.openxmlformats.org/drawingml/2006/picture">
                            <pic:nvPicPr>
                              <pic:cNvPr id="443" name="Text_Box_3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0" o:spid="_x0000_s740" type="#_x0000_t75" style="position:absolute;z-index:252417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8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2" name="Text_Box_2_SpCnt_1"/>
                      <wp:cNvGraphicFramePr/>
                      <a:graphic xmlns:a="http://schemas.openxmlformats.org/drawingml/2006/main">
                        <a:graphicData uri="http://schemas.openxmlformats.org/drawingml/2006/picture">
                          <pic:pic xmlns:pic="http://schemas.openxmlformats.org/drawingml/2006/picture">
                            <pic:nvPicPr>
                              <pic:cNvPr id="433" name="Text_Box_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1" o:spid="_x0000_s741" type="#_x0000_t75" style="position:absolute;z-index:252418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19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3" name="Text_Box_1_SpCnt_1"/>
                      <wp:cNvGraphicFramePr/>
                      <a:graphic xmlns:a="http://schemas.openxmlformats.org/drawingml/2006/main">
                        <a:graphicData uri="http://schemas.openxmlformats.org/drawingml/2006/picture">
                          <pic:pic xmlns:pic="http://schemas.openxmlformats.org/drawingml/2006/picture">
                            <pic:nvPicPr>
                              <pic:cNvPr id="434" name="Text_Box_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2" o:spid="_x0000_s742" type="#_x0000_t75" style="position:absolute;z-index:252419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0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4" name="Text_Box_326_SpCnt_1"/>
                      <wp:cNvGraphicFramePr/>
                      <a:graphic xmlns:a="http://schemas.openxmlformats.org/drawingml/2006/main">
                        <a:graphicData uri="http://schemas.openxmlformats.org/drawingml/2006/picture">
                          <pic:pic xmlns:pic="http://schemas.openxmlformats.org/drawingml/2006/picture">
                            <pic:nvPicPr>
                              <pic:cNvPr id="442" name="Text_Box_3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3" o:spid="_x0000_s743" type="#_x0000_t75" style="position:absolute;z-index:252420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1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5" name="Text_Box_653"/>
                      <wp:cNvGraphicFramePr/>
                      <a:graphic xmlns:a="http://schemas.openxmlformats.org/drawingml/2006/main">
                        <a:graphicData uri="http://schemas.openxmlformats.org/drawingml/2006/picture">
                          <pic:pic xmlns:pic="http://schemas.openxmlformats.org/drawingml/2006/picture">
                            <pic:nvPicPr>
                              <pic:cNvPr id="447" name="Text_Box_6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4" o:spid="_x0000_s744" type="#_x0000_t75" style="position:absolute;z-index:252421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2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6" name="Text_Box_653_SpCnt_1"/>
                      <wp:cNvGraphicFramePr/>
                      <a:graphic xmlns:a="http://schemas.openxmlformats.org/drawingml/2006/main">
                        <a:graphicData uri="http://schemas.openxmlformats.org/drawingml/2006/picture">
                          <pic:pic xmlns:pic="http://schemas.openxmlformats.org/drawingml/2006/picture">
                            <pic:nvPicPr>
                              <pic:cNvPr id="455" name="Text_Box_6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5" o:spid="_x0000_s745" type="#_x0000_t75" style="position:absolute;z-index:252422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3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7" name="Text_Box_652"/>
                      <wp:cNvGraphicFramePr/>
                      <a:graphic xmlns:a="http://schemas.openxmlformats.org/drawingml/2006/main">
                        <a:graphicData uri="http://schemas.openxmlformats.org/drawingml/2006/picture">
                          <pic:pic xmlns:pic="http://schemas.openxmlformats.org/drawingml/2006/picture">
                            <pic:nvPicPr>
                              <pic:cNvPr id="439" name="Text_Box_6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6" o:spid="_x0000_s746" type="#_x0000_t75" style="position:absolute;z-index:252423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4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8" name="Text_Box_652_SpCnt_1"/>
                      <wp:cNvGraphicFramePr/>
                      <a:graphic xmlns:a="http://schemas.openxmlformats.org/drawingml/2006/main">
                        <a:graphicData uri="http://schemas.openxmlformats.org/drawingml/2006/picture">
                          <pic:pic xmlns:pic="http://schemas.openxmlformats.org/drawingml/2006/picture">
                            <pic:nvPicPr>
                              <pic:cNvPr id="454" name="Text_Box_6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7" o:spid="_x0000_s747" type="#_x0000_t75" style="position:absolute;z-index:252424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5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49" name="Text_Box_651"/>
                      <wp:cNvGraphicFramePr/>
                      <a:graphic xmlns:a="http://schemas.openxmlformats.org/drawingml/2006/main">
                        <a:graphicData uri="http://schemas.openxmlformats.org/drawingml/2006/picture">
                          <pic:pic xmlns:pic="http://schemas.openxmlformats.org/drawingml/2006/picture">
                            <pic:nvPicPr>
                              <pic:cNvPr id="445" name="Text_Box_6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8" o:spid="_x0000_s748" type="#_x0000_t75" style="position:absolute;z-index:252425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6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0" name="Text_Box_162_SpCnt_1"/>
                      <wp:cNvGraphicFramePr/>
                      <a:graphic xmlns:a="http://schemas.openxmlformats.org/drawingml/2006/main">
                        <a:graphicData uri="http://schemas.openxmlformats.org/drawingml/2006/picture">
                          <pic:pic xmlns:pic="http://schemas.openxmlformats.org/drawingml/2006/picture">
                            <pic:nvPicPr>
                              <pic:cNvPr id="456" name="Text_Box_1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9" o:spid="_x0000_s749" type="#_x0000_t75" style="position:absolute;z-index:252426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7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1" name="Text_Box_325_SpCnt_1"/>
                      <wp:cNvGraphicFramePr/>
                      <a:graphic xmlns:a="http://schemas.openxmlformats.org/drawingml/2006/main">
                        <a:graphicData uri="http://schemas.openxmlformats.org/drawingml/2006/picture">
                          <pic:pic xmlns:pic="http://schemas.openxmlformats.org/drawingml/2006/picture">
                            <pic:nvPicPr>
                              <pic:cNvPr id="462" name="Text_Box_3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0" o:spid="_x0000_s750" type="#_x0000_t75" style="position:absolute;z-index:252427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8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2" name="Text_Box_651_SpCnt_1"/>
                      <wp:cNvGraphicFramePr/>
                      <a:graphic xmlns:a="http://schemas.openxmlformats.org/drawingml/2006/main">
                        <a:graphicData uri="http://schemas.openxmlformats.org/drawingml/2006/picture">
                          <pic:pic xmlns:pic="http://schemas.openxmlformats.org/drawingml/2006/picture">
                            <pic:nvPicPr>
                              <pic:cNvPr id="463" name="Text_Box_6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1" o:spid="_x0000_s751" type="#_x0000_t75" style="position:absolute;z-index:252428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29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3" name="Text_Box_650"/>
                      <wp:cNvGraphicFramePr/>
                      <a:graphic xmlns:a="http://schemas.openxmlformats.org/drawingml/2006/main">
                        <a:graphicData uri="http://schemas.openxmlformats.org/drawingml/2006/picture">
                          <pic:pic xmlns:pic="http://schemas.openxmlformats.org/drawingml/2006/picture">
                            <pic:nvPicPr>
                              <pic:cNvPr id="446" name="Text_Box_6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2" o:spid="_x0000_s752" type="#_x0000_t75" style="position:absolute;z-index:252429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0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4" name="Text_Box_649"/>
                      <wp:cNvGraphicFramePr/>
                      <a:graphic xmlns:a="http://schemas.openxmlformats.org/drawingml/2006/main">
                        <a:graphicData uri="http://schemas.openxmlformats.org/drawingml/2006/picture">
                          <pic:pic xmlns:pic="http://schemas.openxmlformats.org/drawingml/2006/picture">
                            <pic:nvPicPr>
                              <pic:cNvPr id="457" name="Text_Box_6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3" o:spid="_x0000_s753" type="#_x0000_t75" style="position:absolute;z-index:252430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1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5" name="Text_Box_650_SpCnt_1"/>
                      <wp:cNvGraphicFramePr/>
                      <a:graphic xmlns:a="http://schemas.openxmlformats.org/drawingml/2006/main">
                        <a:graphicData uri="http://schemas.openxmlformats.org/drawingml/2006/picture">
                          <pic:pic xmlns:pic="http://schemas.openxmlformats.org/drawingml/2006/picture">
                            <pic:nvPicPr>
                              <pic:cNvPr id="460" name="Text_Box_6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4" o:spid="_x0000_s754" type="#_x0000_t75" style="position:absolute;z-index:252431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2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6" name="Text_Box_648"/>
                      <wp:cNvGraphicFramePr/>
                      <a:graphic xmlns:a="http://schemas.openxmlformats.org/drawingml/2006/main">
                        <a:graphicData uri="http://schemas.openxmlformats.org/drawingml/2006/picture">
                          <pic:pic xmlns:pic="http://schemas.openxmlformats.org/drawingml/2006/picture">
                            <pic:nvPicPr>
                              <pic:cNvPr id="451" name="Text_Box_6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5" o:spid="_x0000_s755" type="#_x0000_t75" style="position:absolute;z-index:252432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3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7" name="Text_Box_647"/>
                      <wp:cNvGraphicFramePr/>
                      <a:graphic xmlns:a="http://schemas.openxmlformats.org/drawingml/2006/main">
                        <a:graphicData uri="http://schemas.openxmlformats.org/drawingml/2006/picture">
                          <pic:pic xmlns:pic="http://schemas.openxmlformats.org/drawingml/2006/picture">
                            <pic:nvPicPr>
                              <pic:cNvPr id="459" name="Text_Box_6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6" o:spid="_x0000_s756" type="#_x0000_t75" style="position:absolute;z-index:252433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4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8" name="Text_Box_324_SpCnt_1"/>
                      <wp:cNvGraphicFramePr/>
                      <a:graphic xmlns:a="http://schemas.openxmlformats.org/drawingml/2006/main">
                        <a:graphicData uri="http://schemas.openxmlformats.org/drawingml/2006/picture">
                          <pic:pic xmlns:pic="http://schemas.openxmlformats.org/drawingml/2006/picture">
                            <pic:nvPicPr>
                              <pic:cNvPr id="461" name="Text_Box_3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7" o:spid="_x0000_s757" type="#_x0000_t75" style="position:absolute;z-index:252434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5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59" name="Text_Box_649_SpCnt_1"/>
                      <wp:cNvGraphicFramePr/>
                      <a:graphic xmlns:a="http://schemas.openxmlformats.org/drawingml/2006/main">
                        <a:graphicData uri="http://schemas.openxmlformats.org/drawingml/2006/picture">
                          <pic:pic xmlns:pic="http://schemas.openxmlformats.org/drawingml/2006/picture">
                            <pic:nvPicPr>
                              <pic:cNvPr id="435" name="Text_Box_6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8" o:spid="_x0000_s758" type="#_x0000_t75" style="position:absolute;z-index:252435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6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0" name="Text_Box_646"/>
                      <wp:cNvGraphicFramePr/>
                      <a:graphic xmlns:a="http://schemas.openxmlformats.org/drawingml/2006/main">
                        <a:graphicData uri="http://schemas.openxmlformats.org/drawingml/2006/picture">
                          <pic:pic xmlns:pic="http://schemas.openxmlformats.org/drawingml/2006/picture">
                            <pic:nvPicPr>
                              <pic:cNvPr id="489" name="Text_Box_6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9" o:spid="_x0000_s759" type="#_x0000_t75" style="position:absolute;z-index:252436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7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1" name="Text_Box_645"/>
                      <wp:cNvGraphicFramePr/>
                      <a:graphic xmlns:a="http://schemas.openxmlformats.org/drawingml/2006/main">
                        <a:graphicData uri="http://schemas.openxmlformats.org/drawingml/2006/picture">
                          <pic:pic xmlns:pic="http://schemas.openxmlformats.org/drawingml/2006/picture">
                            <pic:nvPicPr>
                              <pic:cNvPr id="481" name="Text_Box_6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0" o:spid="_x0000_s760" type="#_x0000_t75" style="position:absolute;z-index:252437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8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2" name="Text_Box_648_SpCnt_1"/>
                      <wp:cNvGraphicFramePr/>
                      <a:graphic xmlns:a="http://schemas.openxmlformats.org/drawingml/2006/main">
                        <a:graphicData uri="http://schemas.openxmlformats.org/drawingml/2006/picture">
                          <pic:pic xmlns:pic="http://schemas.openxmlformats.org/drawingml/2006/picture">
                            <pic:nvPicPr>
                              <pic:cNvPr id="495" name="Text_Box_6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1" o:spid="_x0000_s761" type="#_x0000_t75" style="position:absolute;z-index:252438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39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3" name="Text_Box_644"/>
                      <wp:cNvGraphicFramePr/>
                      <a:graphic xmlns:a="http://schemas.openxmlformats.org/drawingml/2006/main">
                        <a:graphicData uri="http://schemas.openxmlformats.org/drawingml/2006/picture">
                          <pic:pic xmlns:pic="http://schemas.openxmlformats.org/drawingml/2006/picture">
                            <pic:nvPicPr>
                              <pic:cNvPr id="484" name="Text_Box_6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2" o:spid="_x0000_s762" type="#_x0000_t75" style="position:absolute;z-index:252439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0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4" name="Text_Box_643"/>
                      <wp:cNvGraphicFramePr/>
                      <a:graphic xmlns:a="http://schemas.openxmlformats.org/drawingml/2006/main">
                        <a:graphicData uri="http://schemas.openxmlformats.org/drawingml/2006/picture">
                          <pic:pic xmlns:pic="http://schemas.openxmlformats.org/drawingml/2006/picture">
                            <pic:nvPicPr>
                              <pic:cNvPr id="482" name="Text_Box_6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3" o:spid="_x0000_s763" type="#_x0000_t75" style="position:absolute;z-index:252440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1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5" name="Text_Box_80_SpCnt_1"/>
                      <wp:cNvGraphicFramePr/>
                      <a:graphic xmlns:a="http://schemas.openxmlformats.org/drawingml/2006/main">
                        <a:graphicData uri="http://schemas.openxmlformats.org/drawingml/2006/picture">
                          <pic:pic xmlns:pic="http://schemas.openxmlformats.org/drawingml/2006/picture">
                            <pic:nvPicPr>
                              <pic:cNvPr id="480" name="Text_Box_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4" o:spid="_x0000_s764" type="#_x0000_t75" style="position:absolute;z-index:252441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2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6" name="Text_Box_161_SpCnt_1"/>
                      <wp:cNvGraphicFramePr/>
                      <a:graphic xmlns:a="http://schemas.openxmlformats.org/drawingml/2006/main">
                        <a:graphicData uri="http://schemas.openxmlformats.org/drawingml/2006/picture">
                          <pic:pic xmlns:pic="http://schemas.openxmlformats.org/drawingml/2006/picture">
                            <pic:nvPicPr>
                              <pic:cNvPr id="491" name="Text_Box_1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5" o:spid="_x0000_s765" type="#_x0000_t75" style="position:absolute;z-index:252442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3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7" name="Text_Box_323_SpCnt_1"/>
                      <wp:cNvGraphicFramePr/>
                      <a:graphic xmlns:a="http://schemas.openxmlformats.org/drawingml/2006/main">
                        <a:graphicData uri="http://schemas.openxmlformats.org/drawingml/2006/picture">
                          <pic:pic xmlns:pic="http://schemas.openxmlformats.org/drawingml/2006/picture">
                            <pic:nvPicPr>
                              <pic:cNvPr id="496" name="Text_Box_3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6" o:spid="_x0000_s766" type="#_x0000_t75" style="position:absolute;z-index:252443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4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8" name="Text_Box_647_SpCnt_1"/>
                      <wp:cNvGraphicFramePr/>
                      <a:graphic xmlns:a="http://schemas.openxmlformats.org/drawingml/2006/main">
                        <a:graphicData uri="http://schemas.openxmlformats.org/drawingml/2006/picture">
                          <pic:pic xmlns:pic="http://schemas.openxmlformats.org/drawingml/2006/picture">
                            <pic:nvPicPr>
                              <pic:cNvPr id="473" name="Text_Box_6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7" o:spid="_x0000_s767" type="#_x0000_t75" style="position:absolute;z-index:252444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5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69" name="Text_Box_642"/>
                      <wp:cNvGraphicFramePr/>
                      <a:graphic xmlns:a="http://schemas.openxmlformats.org/drawingml/2006/main">
                        <a:graphicData uri="http://schemas.openxmlformats.org/drawingml/2006/picture">
                          <pic:pic xmlns:pic="http://schemas.openxmlformats.org/drawingml/2006/picture">
                            <pic:nvPicPr>
                              <pic:cNvPr id="468" name="Text_Box_6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8" o:spid="_x0000_s768" type="#_x0000_t75" style="position:absolute;z-index:252445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6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0" name="Text_Box_641"/>
                      <wp:cNvGraphicFramePr/>
                      <a:graphic xmlns:a="http://schemas.openxmlformats.org/drawingml/2006/main">
                        <a:graphicData uri="http://schemas.openxmlformats.org/drawingml/2006/picture">
                          <pic:pic xmlns:pic="http://schemas.openxmlformats.org/drawingml/2006/picture">
                            <pic:nvPicPr>
                              <pic:cNvPr id="483" name="Text_Box_6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9" o:spid="_x0000_s769" type="#_x0000_t75" style="position:absolute;z-index:252446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7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1" name="Text_Box_646_SpCnt_1"/>
                      <wp:cNvGraphicFramePr/>
                      <a:graphic xmlns:a="http://schemas.openxmlformats.org/drawingml/2006/main">
                        <a:graphicData uri="http://schemas.openxmlformats.org/drawingml/2006/picture">
                          <pic:pic xmlns:pic="http://schemas.openxmlformats.org/drawingml/2006/picture">
                            <pic:nvPicPr>
                              <pic:cNvPr id="485" name="Text_Box_6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0" o:spid="_x0000_s770" type="#_x0000_t75" style="position:absolute;z-index:252447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8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2" name="Text_Box_640"/>
                      <wp:cNvGraphicFramePr/>
                      <a:graphic xmlns:a="http://schemas.openxmlformats.org/drawingml/2006/main">
                        <a:graphicData uri="http://schemas.openxmlformats.org/drawingml/2006/picture">
                          <pic:pic xmlns:pic="http://schemas.openxmlformats.org/drawingml/2006/picture">
                            <pic:nvPicPr>
                              <pic:cNvPr id="492" name="Text_Box_6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1" o:spid="_x0000_s771" type="#_x0000_t75" style="position:absolute;z-index:252448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49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3" name="Text_Box_639"/>
                      <wp:cNvGraphicFramePr/>
                      <a:graphic xmlns:a="http://schemas.openxmlformats.org/drawingml/2006/main">
                        <a:graphicData uri="http://schemas.openxmlformats.org/drawingml/2006/picture">
                          <pic:pic xmlns:pic="http://schemas.openxmlformats.org/drawingml/2006/picture">
                            <pic:nvPicPr>
                              <pic:cNvPr id="494" name="Text_Box_6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2" o:spid="_x0000_s772" type="#_x0000_t75" style="position:absolute;z-index:252449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0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4" name="Text_Box_322_SpCnt_1"/>
                      <wp:cNvGraphicFramePr/>
                      <a:graphic xmlns:a="http://schemas.openxmlformats.org/drawingml/2006/main">
                        <a:graphicData uri="http://schemas.openxmlformats.org/drawingml/2006/picture">
                          <pic:pic xmlns:pic="http://schemas.openxmlformats.org/drawingml/2006/picture">
                            <pic:nvPicPr>
                              <pic:cNvPr id="465" name="Text_Box_3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3" o:spid="_x0000_s773" type="#_x0000_t75" style="position:absolute;z-index:252450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1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5" name="Text_Box_645_SpCnt_1"/>
                      <wp:cNvGraphicFramePr/>
                      <a:graphic xmlns:a="http://schemas.openxmlformats.org/drawingml/2006/main">
                        <a:graphicData uri="http://schemas.openxmlformats.org/drawingml/2006/picture">
                          <pic:pic xmlns:pic="http://schemas.openxmlformats.org/drawingml/2006/picture">
                            <pic:nvPicPr>
                              <pic:cNvPr id="493" name="Text_Box_6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4" o:spid="_x0000_s774" type="#_x0000_t75" style="position:absolute;z-index:252451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2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6" name="Text_Box_638"/>
                      <wp:cNvGraphicFramePr/>
                      <a:graphic xmlns:a="http://schemas.openxmlformats.org/drawingml/2006/main">
                        <a:graphicData uri="http://schemas.openxmlformats.org/drawingml/2006/picture">
                          <pic:pic xmlns:pic="http://schemas.openxmlformats.org/drawingml/2006/picture">
                            <pic:nvPicPr>
                              <pic:cNvPr id="486" name="Text_Box_6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5" o:spid="_x0000_s775" type="#_x0000_t75" style="position:absolute;z-index:252452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3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7" name="Text_Box_637"/>
                      <wp:cNvGraphicFramePr/>
                      <a:graphic xmlns:a="http://schemas.openxmlformats.org/drawingml/2006/main">
                        <a:graphicData uri="http://schemas.openxmlformats.org/drawingml/2006/picture">
                          <pic:pic xmlns:pic="http://schemas.openxmlformats.org/drawingml/2006/picture">
                            <pic:nvPicPr>
                              <pic:cNvPr id="466" name="Text_Box_6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6" o:spid="_x0000_s776" type="#_x0000_t75" style="position:absolute;z-index:252453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4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8" name="Text_Box_644_SpCnt_1"/>
                      <wp:cNvGraphicFramePr/>
                      <a:graphic xmlns:a="http://schemas.openxmlformats.org/drawingml/2006/main">
                        <a:graphicData uri="http://schemas.openxmlformats.org/drawingml/2006/picture">
                          <pic:pic xmlns:pic="http://schemas.openxmlformats.org/drawingml/2006/picture">
                            <pic:nvPicPr>
                              <pic:cNvPr id="472" name="Text_Box_6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7" o:spid="_x0000_s777" type="#_x0000_t75" style="position:absolute;z-index:252454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5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79" name="Text_Box_636"/>
                      <wp:cNvGraphicFramePr/>
                      <a:graphic xmlns:a="http://schemas.openxmlformats.org/drawingml/2006/main">
                        <a:graphicData uri="http://schemas.openxmlformats.org/drawingml/2006/picture">
                          <pic:pic xmlns:pic="http://schemas.openxmlformats.org/drawingml/2006/picture">
                            <pic:nvPicPr>
                              <pic:cNvPr id="469" name="Text_Box_6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8" o:spid="_x0000_s778" type="#_x0000_t75" style="position:absolute;z-index:252455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6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0" name="Text_Box_635"/>
                      <wp:cNvGraphicFramePr/>
                      <a:graphic xmlns:a="http://schemas.openxmlformats.org/drawingml/2006/main">
                        <a:graphicData uri="http://schemas.openxmlformats.org/drawingml/2006/picture">
                          <pic:pic xmlns:pic="http://schemas.openxmlformats.org/drawingml/2006/picture">
                            <pic:nvPicPr>
                              <pic:cNvPr id="474" name="Text_Box_6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9" o:spid="_x0000_s779" type="#_x0000_t75" style="position:absolute;z-index:252456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7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1" name="Text_Box_160_SpCnt_1"/>
                      <wp:cNvGraphicFramePr/>
                      <a:graphic xmlns:a="http://schemas.openxmlformats.org/drawingml/2006/main">
                        <a:graphicData uri="http://schemas.openxmlformats.org/drawingml/2006/picture">
                          <pic:pic xmlns:pic="http://schemas.openxmlformats.org/drawingml/2006/picture">
                            <pic:nvPicPr>
                              <pic:cNvPr id="467" name="Text_Box_1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0" o:spid="_x0000_s780" type="#_x0000_t75" style="position:absolute;z-index:252457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59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2" name="Text_Box_321_SpCnt_1"/>
                      <wp:cNvGraphicFramePr/>
                      <a:graphic xmlns:a="http://schemas.openxmlformats.org/drawingml/2006/main">
                        <a:graphicData uri="http://schemas.openxmlformats.org/drawingml/2006/picture">
                          <pic:pic xmlns:pic="http://schemas.openxmlformats.org/drawingml/2006/picture">
                            <pic:nvPicPr>
                              <pic:cNvPr id="470" name="Text_Box_3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1" o:spid="_x0000_s781" type="#_x0000_t75" style="position:absolute;z-index:252459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0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3" name="Text_Box_643_SpCnt_1"/>
                      <wp:cNvGraphicFramePr/>
                      <a:graphic xmlns:a="http://schemas.openxmlformats.org/drawingml/2006/main">
                        <a:graphicData uri="http://schemas.openxmlformats.org/drawingml/2006/picture">
                          <pic:pic xmlns:pic="http://schemas.openxmlformats.org/drawingml/2006/picture">
                            <pic:nvPicPr>
                              <pic:cNvPr id="475" name="Text_Box_6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2" o:spid="_x0000_s782" type="#_x0000_t75" style="position:absolute;z-index:252460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1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4" name="Text_Box_634"/>
                      <wp:cNvGraphicFramePr/>
                      <a:graphic xmlns:a="http://schemas.openxmlformats.org/drawingml/2006/main">
                        <a:graphicData uri="http://schemas.openxmlformats.org/drawingml/2006/picture">
                          <pic:pic xmlns:pic="http://schemas.openxmlformats.org/drawingml/2006/picture">
                            <pic:nvPicPr>
                              <pic:cNvPr id="476" name="Text_Box_6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3" o:spid="_x0000_s783" type="#_x0000_t75" style="position:absolute;z-index:252461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2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5" name="Text_Box_633"/>
                      <wp:cNvGraphicFramePr/>
                      <a:graphic xmlns:a="http://schemas.openxmlformats.org/drawingml/2006/main">
                        <a:graphicData uri="http://schemas.openxmlformats.org/drawingml/2006/picture">
                          <pic:pic xmlns:pic="http://schemas.openxmlformats.org/drawingml/2006/picture">
                            <pic:nvPicPr>
                              <pic:cNvPr id="487" name="Text_Box_6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4" o:spid="_x0000_s784" type="#_x0000_t75" style="position:absolute;z-index:252462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3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6" name="Text_Box_642_SpCnt_1"/>
                      <wp:cNvGraphicFramePr/>
                      <a:graphic xmlns:a="http://schemas.openxmlformats.org/drawingml/2006/main">
                        <a:graphicData uri="http://schemas.openxmlformats.org/drawingml/2006/picture">
                          <pic:pic xmlns:pic="http://schemas.openxmlformats.org/drawingml/2006/picture">
                            <pic:nvPicPr>
                              <pic:cNvPr id="488" name="Text_Box_6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5" o:spid="_x0000_s785" type="#_x0000_t75" style="position:absolute;z-index:252463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4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7" name="Text_Box_632"/>
                      <wp:cNvGraphicFramePr/>
                      <a:graphic xmlns:a="http://schemas.openxmlformats.org/drawingml/2006/main">
                        <a:graphicData uri="http://schemas.openxmlformats.org/drawingml/2006/picture">
                          <pic:pic xmlns:pic="http://schemas.openxmlformats.org/drawingml/2006/picture">
                            <pic:nvPicPr>
                              <pic:cNvPr id="471" name="Text_Box_6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6" o:spid="_x0000_s786" type="#_x0000_t75" style="position:absolute;z-index:252464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5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8" name="Text_Box_631"/>
                      <wp:cNvGraphicFramePr/>
                      <a:graphic xmlns:a="http://schemas.openxmlformats.org/drawingml/2006/main">
                        <a:graphicData uri="http://schemas.openxmlformats.org/drawingml/2006/picture">
                          <pic:pic xmlns:pic="http://schemas.openxmlformats.org/drawingml/2006/picture">
                            <pic:nvPicPr>
                              <pic:cNvPr id="479" name="Text_Box_6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7" o:spid="_x0000_s787" type="#_x0000_t75" style="position:absolute;z-index:252465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6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89" name="Text_Box_320_SpCnt_1"/>
                      <wp:cNvGraphicFramePr/>
                      <a:graphic xmlns:a="http://schemas.openxmlformats.org/drawingml/2006/main">
                        <a:graphicData uri="http://schemas.openxmlformats.org/drawingml/2006/picture">
                          <pic:pic xmlns:pic="http://schemas.openxmlformats.org/drawingml/2006/picture">
                            <pic:nvPicPr>
                              <pic:cNvPr id="490" name="Text_Box_3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8" o:spid="_x0000_s788" type="#_x0000_t75" style="position:absolute;z-index:252466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7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0" name="Text_Box_641_SpCnt_1"/>
                      <wp:cNvGraphicFramePr/>
                      <a:graphic xmlns:a="http://schemas.openxmlformats.org/drawingml/2006/main">
                        <a:graphicData uri="http://schemas.openxmlformats.org/drawingml/2006/picture">
                          <pic:pic xmlns:pic="http://schemas.openxmlformats.org/drawingml/2006/picture">
                            <pic:nvPicPr>
                              <pic:cNvPr id="477" name="Text_Box_6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9" o:spid="_x0000_s789" type="#_x0000_t75" style="position:absolute;z-index:252467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8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1" name="Text_Box_630"/>
                      <wp:cNvGraphicFramePr/>
                      <a:graphic xmlns:a="http://schemas.openxmlformats.org/drawingml/2006/main">
                        <a:graphicData uri="http://schemas.openxmlformats.org/drawingml/2006/picture">
                          <pic:pic xmlns:pic="http://schemas.openxmlformats.org/drawingml/2006/picture">
                            <pic:nvPicPr>
                              <pic:cNvPr id="478" name="Text_Box_6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0" o:spid="_x0000_s790" type="#_x0000_t75" style="position:absolute;z-index:252468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69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2" name="Text_Box_629"/>
                      <wp:cNvGraphicFramePr/>
                      <a:graphic xmlns:a="http://schemas.openxmlformats.org/drawingml/2006/main">
                        <a:graphicData uri="http://schemas.openxmlformats.org/drawingml/2006/picture">
                          <pic:pic xmlns:pic="http://schemas.openxmlformats.org/drawingml/2006/picture">
                            <pic:nvPicPr>
                              <pic:cNvPr id="497" name="Text_Box_6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1" o:spid="_x0000_s791" type="#_x0000_t75" style="position:absolute;z-index:252469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0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3" name="Text_Box_640_SpCnt_1"/>
                      <wp:cNvGraphicFramePr/>
                      <a:graphic xmlns:a="http://schemas.openxmlformats.org/drawingml/2006/main">
                        <a:graphicData uri="http://schemas.openxmlformats.org/drawingml/2006/picture">
                          <pic:pic xmlns:pic="http://schemas.openxmlformats.org/drawingml/2006/picture">
                            <pic:nvPicPr>
                              <pic:cNvPr id="498" name="Text_Box_6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2" o:spid="_x0000_s792" type="#_x0000_t75" style="position:absolute;z-index:252470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1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4" name="Text_Box_628"/>
                      <wp:cNvGraphicFramePr/>
                      <a:graphic xmlns:a="http://schemas.openxmlformats.org/drawingml/2006/main">
                        <a:graphicData uri="http://schemas.openxmlformats.org/drawingml/2006/picture">
                          <pic:pic xmlns:pic="http://schemas.openxmlformats.org/drawingml/2006/picture">
                            <pic:nvPicPr>
                              <pic:cNvPr id="499" name="Text_Box_6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3" o:spid="_x0000_s793" type="#_x0000_t75" style="position:absolute;z-index:252471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2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5" name="Text_Box_627"/>
                      <wp:cNvGraphicFramePr/>
                      <a:graphic xmlns:a="http://schemas.openxmlformats.org/drawingml/2006/main">
                        <a:graphicData uri="http://schemas.openxmlformats.org/drawingml/2006/picture">
                          <pic:pic xmlns:pic="http://schemas.openxmlformats.org/drawingml/2006/picture">
                            <pic:nvPicPr>
                              <pic:cNvPr id="364" name="Text_Box_6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4" o:spid="_x0000_s794" type="#_x0000_t75" style="position:absolute;z-index:252472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3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6" name="Text_Box_4_SpCnt_1"/>
                      <wp:cNvGraphicFramePr/>
                      <a:graphic xmlns:a="http://schemas.openxmlformats.org/drawingml/2006/main">
                        <a:graphicData uri="http://schemas.openxmlformats.org/drawingml/2006/picture">
                          <pic:pic xmlns:pic="http://schemas.openxmlformats.org/drawingml/2006/picture">
                            <pic:nvPicPr>
                              <pic:cNvPr id="365" name="Text_Box_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5" o:spid="_x0000_s795" type="#_x0000_t75" style="position:absolute;z-index:252473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4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7" name="Text_Box_9_SpCnt_1"/>
                      <wp:cNvGraphicFramePr/>
                      <a:graphic xmlns:a="http://schemas.openxmlformats.org/drawingml/2006/main">
                        <a:graphicData uri="http://schemas.openxmlformats.org/drawingml/2006/picture">
                          <pic:pic xmlns:pic="http://schemas.openxmlformats.org/drawingml/2006/picture">
                            <pic:nvPicPr>
                              <pic:cNvPr id="352" name="Text_Box_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6" o:spid="_x0000_s796" type="#_x0000_t75" style="position:absolute;z-index:252474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5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8" name="Text_Box_19_SpCnt_1"/>
                      <wp:cNvGraphicFramePr/>
                      <a:graphic xmlns:a="http://schemas.openxmlformats.org/drawingml/2006/main">
                        <a:graphicData uri="http://schemas.openxmlformats.org/drawingml/2006/picture">
                          <pic:pic xmlns:pic="http://schemas.openxmlformats.org/drawingml/2006/picture">
                            <pic:nvPicPr>
                              <pic:cNvPr id="363" name="Text_Box_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7" o:spid="_x0000_s797" type="#_x0000_t75" style="position:absolute;z-index:252475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6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799" name="Text_Box_39_SpCnt_1"/>
                      <wp:cNvGraphicFramePr/>
                      <a:graphic xmlns:a="http://schemas.openxmlformats.org/drawingml/2006/main">
                        <a:graphicData uri="http://schemas.openxmlformats.org/drawingml/2006/picture">
                          <pic:pic xmlns:pic="http://schemas.openxmlformats.org/drawingml/2006/picture">
                            <pic:nvPicPr>
                              <pic:cNvPr id="355" name="Text_Box_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8" o:spid="_x0000_s798" type="#_x0000_t75" style="position:absolute;z-index:252476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7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0" name="Text_Box_79_SpCnt_1"/>
                      <wp:cNvGraphicFramePr/>
                      <a:graphic xmlns:a="http://schemas.openxmlformats.org/drawingml/2006/main">
                        <a:graphicData uri="http://schemas.openxmlformats.org/drawingml/2006/picture">
                          <pic:pic xmlns:pic="http://schemas.openxmlformats.org/drawingml/2006/picture">
                            <pic:nvPicPr>
                              <pic:cNvPr id="359" name="Text_Box_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9" o:spid="_x0000_s799" type="#_x0000_t75" style="position:absolute;z-index:252477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8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1" name="Text_Box_159_SpCnt_1"/>
                      <wp:cNvGraphicFramePr/>
                      <a:graphic xmlns:a="http://schemas.openxmlformats.org/drawingml/2006/main">
                        <a:graphicData uri="http://schemas.openxmlformats.org/drawingml/2006/picture">
                          <pic:pic xmlns:pic="http://schemas.openxmlformats.org/drawingml/2006/picture">
                            <pic:nvPicPr>
                              <pic:cNvPr id="340" name="Text_Box_1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0" o:spid="_x0000_s800" type="#_x0000_t75" style="position:absolute;z-index:252478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79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2" name="Text_Box_319_SpCnt_1"/>
                      <wp:cNvGraphicFramePr/>
                      <a:graphic xmlns:a="http://schemas.openxmlformats.org/drawingml/2006/main">
                        <a:graphicData uri="http://schemas.openxmlformats.org/drawingml/2006/picture">
                          <pic:pic xmlns:pic="http://schemas.openxmlformats.org/drawingml/2006/picture">
                            <pic:nvPicPr>
                              <pic:cNvPr id="353" name="Text_Box_3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1" o:spid="_x0000_s801" type="#_x0000_t75" style="position:absolute;z-index:252479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0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3" name="Text_Box_639_SpCnt_1"/>
                      <wp:cNvGraphicFramePr/>
                      <a:graphic xmlns:a="http://schemas.openxmlformats.org/drawingml/2006/main">
                        <a:graphicData uri="http://schemas.openxmlformats.org/drawingml/2006/picture">
                          <pic:pic xmlns:pic="http://schemas.openxmlformats.org/drawingml/2006/picture">
                            <pic:nvPicPr>
                              <pic:cNvPr id="358" name="Text_Box_6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2" o:spid="_x0000_s802" type="#_x0000_t75" style="position:absolute;z-index:252480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1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4" name="Text_Box_626"/>
                      <wp:cNvGraphicFramePr/>
                      <a:graphic xmlns:a="http://schemas.openxmlformats.org/drawingml/2006/main">
                        <a:graphicData uri="http://schemas.openxmlformats.org/drawingml/2006/picture">
                          <pic:pic xmlns:pic="http://schemas.openxmlformats.org/drawingml/2006/picture">
                            <pic:nvPicPr>
                              <pic:cNvPr id="343" name="Text_Box_6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3" o:spid="_x0000_s803" type="#_x0000_t75" style="position:absolute;z-index:252481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2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5" name="Text_Box_625"/>
                      <wp:cNvGraphicFramePr/>
                      <a:graphic xmlns:a="http://schemas.openxmlformats.org/drawingml/2006/main">
                        <a:graphicData uri="http://schemas.openxmlformats.org/drawingml/2006/picture">
                          <pic:pic xmlns:pic="http://schemas.openxmlformats.org/drawingml/2006/picture">
                            <pic:nvPicPr>
                              <pic:cNvPr id="344" name="Text_Box_6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4" o:spid="_x0000_s804" type="#_x0000_t75" style="position:absolute;z-index:252482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3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6" name="Text_Box_638_SpCnt_1"/>
                      <wp:cNvGraphicFramePr/>
                      <a:graphic xmlns:a="http://schemas.openxmlformats.org/drawingml/2006/main">
                        <a:graphicData uri="http://schemas.openxmlformats.org/drawingml/2006/picture">
                          <pic:pic xmlns:pic="http://schemas.openxmlformats.org/drawingml/2006/picture">
                            <pic:nvPicPr>
                              <pic:cNvPr id="357" name="Text_Box_6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5" o:spid="_x0000_s805" type="#_x0000_t75" style="position:absolute;z-index:252483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4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7" name="Text_Box_624"/>
                      <wp:cNvGraphicFramePr/>
                      <a:graphic xmlns:a="http://schemas.openxmlformats.org/drawingml/2006/main">
                        <a:graphicData uri="http://schemas.openxmlformats.org/drawingml/2006/picture">
                          <pic:pic xmlns:pic="http://schemas.openxmlformats.org/drawingml/2006/picture">
                            <pic:nvPicPr>
                              <pic:cNvPr id="367" name="Text_Box_6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6" o:spid="_x0000_s806" type="#_x0000_t75" style="position:absolute;z-index:252484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5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8" name="Text_Box_623"/>
                      <wp:cNvGraphicFramePr/>
                      <a:graphic xmlns:a="http://schemas.openxmlformats.org/drawingml/2006/main">
                        <a:graphicData uri="http://schemas.openxmlformats.org/drawingml/2006/picture">
                          <pic:pic xmlns:pic="http://schemas.openxmlformats.org/drawingml/2006/picture">
                            <pic:nvPicPr>
                              <pic:cNvPr id="354" name="Text_Box_6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7" o:spid="_x0000_s807" type="#_x0000_t75" style="position:absolute;z-index:252485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6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09" name="Text_Box_318_SpCnt_1"/>
                      <wp:cNvGraphicFramePr/>
                      <a:graphic xmlns:a="http://schemas.openxmlformats.org/drawingml/2006/main">
                        <a:graphicData uri="http://schemas.openxmlformats.org/drawingml/2006/picture">
                          <pic:pic xmlns:pic="http://schemas.openxmlformats.org/drawingml/2006/picture">
                            <pic:nvPicPr>
                              <pic:cNvPr id="351" name="Text_Box_3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8" o:spid="_x0000_s808" type="#_x0000_t75" style="position:absolute;z-index:252486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7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0" name="Text_Box_637_SpCnt_1"/>
                      <wp:cNvGraphicFramePr/>
                      <a:graphic xmlns:a="http://schemas.openxmlformats.org/drawingml/2006/main">
                        <a:graphicData uri="http://schemas.openxmlformats.org/drawingml/2006/picture">
                          <pic:pic xmlns:pic="http://schemas.openxmlformats.org/drawingml/2006/picture">
                            <pic:nvPicPr>
                              <pic:cNvPr id="360" name="Text_Box_6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9" o:spid="_x0000_s809" type="#_x0000_t75" style="position:absolute;z-index:252487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8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1" name="Text_Box_622"/>
                      <wp:cNvGraphicFramePr/>
                      <a:graphic xmlns:a="http://schemas.openxmlformats.org/drawingml/2006/main">
                        <a:graphicData uri="http://schemas.openxmlformats.org/drawingml/2006/picture">
                          <pic:pic xmlns:pic="http://schemas.openxmlformats.org/drawingml/2006/picture">
                            <pic:nvPicPr>
                              <pic:cNvPr id="348" name="Text_Box_6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0" o:spid="_x0000_s810" type="#_x0000_t75" style="position:absolute;z-index:252488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89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2" name="Text_Box_621"/>
                      <wp:cNvGraphicFramePr/>
                      <a:graphic xmlns:a="http://schemas.openxmlformats.org/drawingml/2006/main">
                        <a:graphicData uri="http://schemas.openxmlformats.org/drawingml/2006/picture">
                          <pic:pic xmlns:pic="http://schemas.openxmlformats.org/drawingml/2006/picture">
                            <pic:nvPicPr>
                              <pic:cNvPr id="356" name="Text_Box_6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1" o:spid="_x0000_s811" type="#_x0000_t75" style="position:absolute;z-index:252489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0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3" name="Text_Box_636_SpCnt_1"/>
                      <wp:cNvGraphicFramePr/>
                      <a:graphic xmlns:a="http://schemas.openxmlformats.org/drawingml/2006/main">
                        <a:graphicData uri="http://schemas.openxmlformats.org/drawingml/2006/picture">
                          <pic:pic xmlns:pic="http://schemas.openxmlformats.org/drawingml/2006/picture">
                            <pic:nvPicPr>
                              <pic:cNvPr id="347" name="Text_Box_6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2" o:spid="_x0000_s812" type="#_x0000_t75" style="position:absolute;z-index:252490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1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4" name="Text_Box_620"/>
                      <wp:cNvGraphicFramePr/>
                      <a:graphic xmlns:a="http://schemas.openxmlformats.org/drawingml/2006/main">
                        <a:graphicData uri="http://schemas.openxmlformats.org/drawingml/2006/picture">
                          <pic:pic xmlns:pic="http://schemas.openxmlformats.org/drawingml/2006/picture">
                            <pic:nvPicPr>
                              <pic:cNvPr id="337" name="Text_Box_6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3" o:spid="_x0000_s813" type="#_x0000_t75" style="position:absolute;z-index:252491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2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5" name="Text_Box_619"/>
                      <wp:cNvGraphicFramePr/>
                      <a:graphic xmlns:a="http://schemas.openxmlformats.org/drawingml/2006/main">
                        <a:graphicData uri="http://schemas.openxmlformats.org/drawingml/2006/picture">
                          <pic:pic xmlns:pic="http://schemas.openxmlformats.org/drawingml/2006/picture">
                            <pic:nvPicPr>
                              <pic:cNvPr id="361" name="Text_Box_6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4" o:spid="_x0000_s814" type="#_x0000_t75" style="position:absolute;z-index:252492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3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6" name="Text_Box_158_SpCnt_1"/>
                      <wp:cNvGraphicFramePr/>
                      <a:graphic xmlns:a="http://schemas.openxmlformats.org/drawingml/2006/main">
                        <a:graphicData uri="http://schemas.openxmlformats.org/drawingml/2006/picture">
                          <pic:pic xmlns:pic="http://schemas.openxmlformats.org/drawingml/2006/picture">
                            <pic:nvPicPr>
                              <pic:cNvPr id="349" name="Text_Box_1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5" o:spid="_x0000_s815" type="#_x0000_t75" style="position:absolute;z-index:252493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4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7" name="Text_Box_317_SpCnt_1"/>
                      <wp:cNvGraphicFramePr/>
                      <a:graphic xmlns:a="http://schemas.openxmlformats.org/drawingml/2006/main">
                        <a:graphicData uri="http://schemas.openxmlformats.org/drawingml/2006/picture">
                          <pic:pic xmlns:pic="http://schemas.openxmlformats.org/drawingml/2006/picture">
                            <pic:nvPicPr>
                              <pic:cNvPr id="368" name="Text_Box_3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6" o:spid="_x0000_s816" type="#_x0000_t75" style="position:absolute;z-index:252494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5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8" name="Text_Box_635_SpCnt_1"/>
                      <wp:cNvGraphicFramePr/>
                      <a:graphic xmlns:a="http://schemas.openxmlformats.org/drawingml/2006/main">
                        <a:graphicData uri="http://schemas.openxmlformats.org/drawingml/2006/picture">
                          <pic:pic xmlns:pic="http://schemas.openxmlformats.org/drawingml/2006/picture">
                            <pic:nvPicPr>
                              <pic:cNvPr id="346" name="Text_Box_6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7" o:spid="_x0000_s817" type="#_x0000_t75" style="position:absolute;z-index:252495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6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19" name="Text_Box_618"/>
                      <wp:cNvGraphicFramePr/>
                      <a:graphic xmlns:a="http://schemas.openxmlformats.org/drawingml/2006/main">
                        <a:graphicData uri="http://schemas.openxmlformats.org/drawingml/2006/picture">
                          <pic:pic xmlns:pic="http://schemas.openxmlformats.org/drawingml/2006/picture">
                            <pic:nvPicPr>
                              <pic:cNvPr id="338" name="Text_Box_6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8" o:spid="_x0000_s818" type="#_x0000_t75" style="position:absolute;z-index:252496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7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0" name="Text_Box_617"/>
                      <wp:cNvGraphicFramePr/>
                      <a:graphic xmlns:a="http://schemas.openxmlformats.org/drawingml/2006/main">
                        <a:graphicData uri="http://schemas.openxmlformats.org/drawingml/2006/picture">
                          <pic:pic xmlns:pic="http://schemas.openxmlformats.org/drawingml/2006/picture">
                            <pic:nvPicPr>
                              <pic:cNvPr id="342" name="Text_Box_6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9" o:spid="_x0000_s819" type="#_x0000_t75" style="position:absolute;z-index:252497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8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1" name="Text_Box_634_SpCnt_1"/>
                      <wp:cNvGraphicFramePr/>
                      <a:graphic xmlns:a="http://schemas.openxmlformats.org/drawingml/2006/main">
                        <a:graphicData uri="http://schemas.openxmlformats.org/drawingml/2006/picture">
                          <pic:pic xmlns:pic="http://schemas.openxmlformats.org/drawingml/2006/picture">
                            <pic:nvPicPr>
                              <pic:cNvPr id="350" name="Text_Box_6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0" o:spid="_x0000_s820" type="#_x0000_t75" style="position:absolute;z-index:252498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499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2" name="Text_Box_616"/>
                      <wp:cNvGraphicFramePr/>
                      <a:graphic xmlns:a="http://schemas.openxmlformats.org/drawingml/2006/main">
                        <a:graphicData uri="http://schemas.openxmlformats.org/drawingml/2006/picture">
                          <pic:pic xmlns:pic="http://schemas.openxmlformats.org/drawingml/2006/picture">
                            <pic:nvPicPr>
                              <pic:cNvPr id="362" name="Text_Box_6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1" o:spid="_x0000_s821" type="#_x0000_t75" style="position:absolute;z-index:252499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0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3" name="Text_Box_615"/>
                      <wp:cNvGraphicFramePr/>
                      <a:graphic xmlns:a="http://schemas.openxmlformats.org/drawingml/2006/main">
                        <a:graphicData uri="http://schemas.openxmlformats.org/drawingml/2006/picture">
                          <pic:pic xmlns:pic="http://schemas.openxmlformats.org/drawingml/2006/picture">
                            <pic:nvPicPr>
                              <pic:cNvPr id="339" name="Text_Box_6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2" o:spid="_x0000_s822" type="#_x0000_t75" style="position:absolute;z-index:252500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2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4" name="Text_Box_316_SpCnt_1"/>
                      <wp:cNvGraphicFramePr/>
                      <a:graphic xmlns:a="http://schemas.openxmlformats.org/drawingml/2006/main">
                        <a:graphicData uri="http://schemas.openxmlformats.org/drawingml/2006/picture">
                          <pic:pic xmlns:pic="http://schemas.openxmlformats.org/drawingml/2006/picture">
                            <pic:nvPicPr>
                              <pic:cNvPr id="341" name="Text_Box_3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3" o:spid="_x0000_s823" type="#_x0000_t75" style="position:absolute;z-index:252502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3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5" name="Text_Box_633_SpCnt_1"/>
                      <wp:cNvGraphicFramePr/>
                      <a:graphic xmlns:a="http://schemas.openxmlformats.org/drawingml/2006/main">
                        <a:graphicData uri="http://schemas.openxmlformats.org/drawingml/2006/picture">
                          <pic:pic xmlns:pic="http://schemas.openxmlformats.org/drawingml/2006/picture">
                            <pic:nvPicPr>
                              <pic:cNvPr id="366" name="Text_Box_6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4" o:spid="_x0000_s824" type="#_x0000_t75" style="position:absolute;z-index:252503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4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6" name="Text_Box_614"/>
                      <wp:cNvGraphicFramePr/>
                      <a:graphic xmlns:a="http://schemas.openxmlformats.org/drawingml/2006/main">
                        <a:graphicData uri="http://schemas.openxmlformats.org/drawingml/2006/picture">
                          <pic:pic xmlns:pic="http://schemas.openxmlformats.org/drawingml/2006/picture">
                            <pic:nvPicPr>
                              <pic:cNvPr id="345" name="Text_Box_6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5" o:spid="_x0000_s825" type="#_x0000_t75" style="position:absolute;z-index:252504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5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7" name="Text_Box_613"/>
                      <wp:cNvGraphicFramePr/>
                      <a:graphic xmlns:a="http://schemas.openxmlformats.org/drawingml/2006/main">
                        <a:graphicData uri="http://schemas.openxmlformats.org/drawingml/2006/picture">
                          <pic:pic xmlns:pic="http://schemas.openxmlformats.org/drawingml/2006/picture">
                            <pic:nvPicPr>
                              <pic:cNvPr id="206" name="Text_Box_6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6" o:spid="_x0000_s826" type="#_x0000_t75" style="position:absolute;z-index:252505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6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8" name="Text_Box_632_SpCnt_1"/>
                      <wp:cNvGraphicFramePr/>
                      <a:graphic xmlns:a="http://schemas.openxmlformats.org/drawingml/2006/main">
                        <a:graphicData uri="http://schemas.openxmlformats.org/drawingml/2006/picture">
                          <pic:pic xmlns:pic="http://schemas.openxmlformats.org/drawingml/2006/picture">
                            <pic:nvPicPr>
                              <pic:cNvPr id="213" name="Text_Box_6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7" o:spid="_x0000_s827" type="#_x0000_t75" style="position:absolute;z-index:252506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7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29" name="Text_Box_612"/>
                      <wp:cNvGraphicFramePr/>
                      <a:graphic xmlns:a="http://schemas.openxmlformats.org/drawingml/2006/main">
                        <a:graphicData uri="http://schemas.openxmlformats.org/drawingml/2006/picture">
                          <pic:pic xmlns:pic="http://schemas.openxmlformats.org/drawingml/2006/picture">
                            <pic:nvPicPr>
                              <pic:cNvPr id="223" name="Text_Box_6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8" o:spid="_x0000_s828" type="#_x0000_t75" style="position:absolute;z-index:252507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8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0" name="Text_Box_611"/>
                      <wp:cNvGraphicFramePr/>
                      <a:graphic xmlns:a="http://schemas.openxmlformats.org/drawingml/2006/main">
                        <a:graphicData uri="http://schemas.openxmlformats.org/drawingml/2006/picture">
                          <pic:pic xmlns:pic="http://schemas.openxmlformats.org/drawingml/2006/picture">
                            <pic:nvPicPr>
                              <pic:cNvPr id="236" name="Text_Box_61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9" o:spid="_x0000_s829" type="#_x0000_t75" style="position:absolute;z-index:252508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09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1" name="Text_Box_78_SpCnt_1"/>
                      <wp:cNvGraphicFramePr/>
                      <a:graphic xmlns:a="http://schemas.openxmlformats.org/drawingml/2006/main">
                        <a:graphicData uri="http://schemas.openxmlformats.org/drawingml/2006/picture">
                          <pic:pic xmlns:pic="http://schemas.openxmlformats.org/drawingml/2006/picture">
                            <pic:nvPicPr>
                              <pic:cNvPr id="230" name="Text_Box_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0" o:spid="_x0000_s830" type="#_x0000_t75" style="position:absolute;z-index:252509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0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2" name="Text_Box_157_SpCnt_1"/>
                      <wp:cNvGraphicFramePr/>
                      <a:graphic xmlns:a="http://schemas.openxmlformats.org/drawingml/2006/main">
                        <a:graphicData uri="http://schemas.openxmlformats.org/drawingml/2006/picture">
                          <pic:pic xmlns:pic="http://schemas.openxmlformats.org/drawingml/2006/picture">
                            <pic:nvPicPr>
                              <pic:cNvPr id="221" name="Text_Box_1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1" o:spid="_x0000_s831" type="#_x0000_t75" style="position:absolute;z-index:252510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1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3" name="Text_Box_315_SpCnt_1"/>
                      <wp:cNvGraphicFramePr/>
                      <a:graphic xmlns:a="http://schemas.openxmlformats.org/drawingml/2006/main">
                        <a:graphicData uri="http://schemas.openxmlformats.org/drawingml/2006/picture">
                          <pic:pic xmlns:pic="http://schemas.openxmlformats.org/drawingml/2006/picture">
                            <pic:nvPicPr>
                              <pic:cNvPr id="211" name="Text_Box_3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2" o:spid="_x0000_s832" type="#_x0000_t75" style="position:absolute;z-index:252511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2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4" name="Text_Box_631_SpCnt_1"/>
                      <wp:cNvGraphicFramePr/>
                      <a:graphic xmlns:a="http://schemas.openxmlformats.org/drawingml/2006/main">
                        <a:graphicData uri="http://schemas.openxmlformats.org/drawingml/2006/picture">
                          <pic:pic xmlns:pic="http://schemas.openxmlformats.org/drawingml/2006/picture">
                            <pic:nvPicPr>
                              <pic:cNvPr id="237" name="Text_Box_6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3" o:spid="_x0000_s833" type="#_x0000_t75" style="position:absolute;z-index:252512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3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5" name="Text_Box_610"/>
                      <wp:cNvGraphicFramePr/>
                      <a:graphic xmlns:a="http://schemas.openxmlformats.org/drawingml/2006/main">
                        <a:graphicData uri="http://schemas.openxmlformats.org/drawingml/2006/picture">
                          <pic:pic xmlns:pic="http://schemas.openxmlformats.org/drawingml/2006/picture">
                            <pic:nvPicPr>
                              <pic:cNvPr id="232" name="Text_Box_61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4" o:spid="_x0000_s834" type="#_x0000_t75" style="position:absolute;z-index:252513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4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6" name="Text_Box_609"/>
                      <wp:cNvGraphicFramePr/>
                      <a:graphic xmlns:a="http://schemas.openxmlformats.org/drawingml/2006/main">
                        <a:graphicData uri="http://schemas.openxmlformats.org/drawingml/2006/picture">
                          <pic:pic xmlns:pic="http://schemas.openxmlformats.org/drawingml/2006/picture">
                            <pic:nvPicPr>
                              <pic:cNvPr id="222" name="Text_Box_60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5" o:spid="_x0000_s835" type="#_x0000_t75" style="position:absolute;z-index:252514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5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7" name="Text_Box_630_SpCnt_1"/>
                      <wp:cNvGraphicFramePr/>
                      <a:graphic xmlns:a="http://schemas.openxmlformats.org/drawingml/2006/main">
                        <a:graphicData uri="http://schemas.openxmlformats.org/drawingml/2006/picture">
                          <pic:pic xmlns:pic="http://schemas.openxmlformats.org/drawingml/2006/picture">
                            <pic:nvPicPr>
                              <pic:cNvPr id="235" name="Text_Box_6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6" o:spid="_x0000_s836" type="#_x0000_t75" style="position:absolute;z-index:252515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6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8" name="Text_Box_608"/>
                      <wp:cNvGraphicFramePr/>
                      <a:graphic xmlns:a="http://schemas.openxmlformats.org/drawingml/2006/main">
                        <a:graphicData uri="http://schemas.openxmlformats.org/drawingml/2006/picture">
                          <pic:pic xmlns:pic="http://schemas.openxmlformats.org/drawingml/2006/picture">
                            <pic:nvPicPr>
                              <pic:cNvPr id="210" name="Text_Box_60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7" o:spid="_x0000_s837" type="#_x0000_t75" style="position:absolute;z-index:252516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7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39" name="Text_Box_607"/>
                      <wp:cNvGraphicFramePr/>
                      <a:graphic xmlns:a="http://schemas.openxmlformats.org/drawingml/2006/main">
                        <a:graphicData uri="http://schemas.openxmlformats.org/drawingml/2006/picture">
                          <pic:pic xmlns:pic="http://schemas.openxmlformats.org/drawingml/2006/picture">
                            <pic:nvPicPr>
                              <pic:cNvPr id="224" name="Text_Box_60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8" o:spid="_x0000_s838" type="#_x0000_t75" style="position:absolute;z-index:252517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8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0" name="Text_Box_314_SpCnt_1"/>
                      <wp:cNvGraphicFramePr/>
                      <a:graphic xmlns:a="http://schemas.openxmlformats.org/drawingml/2006/main">
                        <a:graphicData uri="http://schemas.openxmlformats.org/drawingml/2006/picture">
                          <pic:pic xmlns:pic="http://schemas.openxmlformats.org/drawingml/2006/picture">
                            <pic:nvPicPr>
                              <pic:cNvPr id="234" name="Text_Box_3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9" o:spid="_x0000_s839" type="#_x0000_t75" style="position:absolute;z-index:252518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19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1" name="Text_Box_629_SpCnt_1"/>
                      <wp:cNvGraphicFramePr/>
                      <a:graphic xmlns:a="http://schemas.openxmlformats.org/drawingml/2006/main">
                        <a:graphicData uri="http://schemas.openxmlformats.org/drawingml/2006/picture">
                          <pic:pic xmlns:pic="http://schemas.openxmlformats.org/drawingml/2006/picture">
                            <pic:nvPicPr>
                              <pic:cNvPr id="212" name="Text_Box_6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0" o:spid="_x0000_s840" type="#_x0000_t75" style="position:absolute;z-index:252519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0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2" name="Text_Box_606"/>
                      <wp:cNvGraphicFramePr/>
                      <a:graphic xmlns:a="http://schemas.openxmlformats.org/drawingml/2006/main">
                        <a:graphicData uri="http://schemas.openxmlformats.org/drawingml/2006/picture">
                          <pic:pic xmlns:pic="http://schemas.openxmlformats.org/drawingml/2006/picture">
                            <pic:nvPicPr>
                              <pic:cNvPr id="228" name="Text_Box_60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1" o:spid="_x0000_s841" type="#_x0000_t75" style="position:absolute;z-index:252520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1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3" name="Text_Box_605"/>
                      <wp:cNvGraphicFramePr/>
                      <a:graphic xmlns:a="http://schemas.openxmlformats.org/drawingml/2006/main">
                        <a:graphicData uri="http://schemas.openxmlformats.org/drawingml/2006/picture">
                          <pic:pic xmlns:pic="http://schemas.openxmlformats.org/drawingml/2006/picture">
                            <pic:nvPicPr>
                              <pic:cNvPr id="218" name="Text_Box_60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2" o:spid="_x0000_s842" type="#_x0000_t75" style="position:absolute;z-index:252521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2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4" name="Text_Box_628_SpCnt_1"/>
                      <wp:cNvGraphicFramePr/>
                      <a:graphic xmlns:a="http://schemas.openxmlformats.org/drawingml/2006/main">
                        <a:graphicData uri="http://schemas.openxmlformats.org/drawingml/2006/picture">
                          <pic:pic xmlns:pic="http://schemas.openxmlformats.org/drawingml/2006/picture">
                            <pic:nvPicPr>
                              <pic:cNvPr id="225" name="Text_Box_6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3" o:spid="_x0000_s843" type="#_x0000_t75" style="position:absolute;z-index:252522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3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5" name="Text_Box_604"/>
                      <wp:cNvGraphicFramePr/>
                      <a:graphic xmlns:a="http://schemas.openxmlformats.org/drawingml/2006/main">
                        <a:graphicData uri="http://schemas.openxmlformats.org/drawingml/2006/picture">
                          <pic:pic xmlns:pic="http://schemas.openxmlformats.org/drawingml/2006/picture">
                            <pic:nvPicPr>
                              <pic:cNvPr id="207" name="Text_Box_60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4" o:spid="_x0000_s844" type="#_x0000_t75" style="position:absolute;z-index:252523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4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6" name="Text_Box_603"/>
                      <wp:cNvGraphicFramePr/>
                      <a:graphic xmlns:a="http://schemas.openxmlformats.org/drawingml/2006/main">
                        <a:graphicData uri="http://schemas.openxmlformats.org/drawingml/2006/picture">
                          <pic:pic xmlns:pic="http://schemas.openxmlformats.org/drawingml/2006/picture">
                            <pic:nvPicPr>
                              <pic:cNvPr id="208" name="Text_Box_60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5" o:spid="_x0000_s845" type="#_x0000_t75" style="position:absolute;z-index:252524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5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7" name="Text_Box_156_SpCnt_1"/>
                      <wp:cNvGraphicFramePr/>
                      <a:graphic xmlns:a="http://schemas.openxmlformats.org/drawingml/2006/main">
                        <a:graphicData uri="http://schemas.openxmlformats.org/drawingml/2006/picture">
                          <pic:pic xmlns:pic="http://schemas.openxmlformats.org/drawingml/2006/picture">
                            <pic:nvPicPr>
                              <pic:cNvPr id="214" name="Text_Box_1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6" o:spid="_x0000_s846" type="#_x0000_t75" style="position:absolute;z-index:252525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6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8" name="Text_Box_313_SpCnt_1"/>
                      <wp:cNvGraphicFramePr/>
                      <a:graphic xmlns:a="http://schemas.openxmlformats.org/drawingml/2006/main">
                        <a:graphicData uri="http://schemas.openxmlformats.org/drawingml/2006/picture">
                          <pic:pic xmlns:pic="http://schemas.openxmlformats.org/drawingml/2006/picture">
                            <pic:nvPicPr>
                              <pic:cNvPr id="209" name="Text_Box_3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7" o:spid="_x0000_s847" type="#_x0000_t75" style="position:absolute;z-index:252526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7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49" name="Text_Box_627_SpCnt_1"/>
                      <wp:cNvGraphicFramePr/>
                      <a:graphic xmlns:a="http://schemas.openxmlformats.org/drawingml/2006/main">
                        <a:graphicData uri="http://schemas.openxmlformats.org/drawingml/2006/picture">
                          <pic:pic xmlns:pic="http://schemas.openxmlformats.org/drawingml/2006/picture">
                            <pic:nvPicPr>
                              <pic:cNvPr id="215" name="Text_Box_6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8" o:spid="_x0000_s848" type="#_x0000_t75" style="position:absolute;z-index:252527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8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0" name="Text_Box_602"/>
                      <wp:cNvGraphicFramePr/>
                      <a:graphic xmlns:a="http://schemas.openxmlformats.org/drawingml/2006/main">
                        <a:graphicData uri="http://schemas.openxmlformats.org/drawingml/2006/picture">
                          <pic:pic xmlns:pic="http://schemas.openxmlformats.org/drawingml/2006/picture">
                            <pic:nvPicPr>
                              <pic:cNvPr id="216" name="Text_Box_60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9" o:spid="_x0000_s849" type="#_x0000_t75" style="position:absolute;z-index:252528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29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1" name="Text_Box_601"/>
                      <wp:cNvGraphicFramePr/>
                      <a:graphic xmlns:a="http://schemas.openxmlformats.org/drawingml/2006/main">
                        <a:graphicData uri="http://schemas.openxmlformats.org/drawingml/2006/picture">
                          <pic:pic xmlns:pic="http://schemas.openxmlformats.org/drawingml/2006/picture">
                            <pic:nvPicPr>
                              <pic:cNvPr id="219" name="Text_Box_60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0" o:spid="_x0000_s850" type="#_x0000_t75" style="position:absolute;z-index:252529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0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2" name="Text_Box_626_SpCnt_1"/>
                      <wp:cNvGraphicFramePr/>
                      <a:graphic xmlns:a="http://schemas.openxmlformats.org/drawingml/2006/main">
                        <a:graphicData uri="http://schemas.openxmlformats.org/drawingml/2006/picture">
                          <pic:pic xmlns:pic="http://schemas.openxmlformats.org/drawingml/2006/picture">
                            <pic:nvPicPr>
                              <pic:cNvPr id="226" name="Text_Box_6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1" o:spid="_x0000_s851" type="#_x0000_t75" style="position:absolute;z-index:252530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1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3" name="Text_Box_600"/>
                      <wp:cNvGraphicFramePr/>
                      <a:graphic xmlns:a="http://schemas.openxmlformats.org/drawingml/2006/main">
                        <a:graphicData uri="http://schemas.openxmlformats.org/drawingml/2006/picture">
                          <pic:pic xmlns:pic="http://schemas.openxmlformats.org/drawingml/2006/picture">
                            <pic:nvPicPr>
                              <pic:cNvPr id="217" name="Text_Box_60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2" o:spid="_x0000_s852" type="#_x0000_t75" style="position:absolute;z-index:252531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2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4" name="Text_Box_599"/>
                      <wp:cNvGraphicFramePr/>
                      <a:graphic xmlns:a="http://schemas.openxmlformats.org/drawingml/2006/main">
                        <a:graphicData uri="http://schemas.openxmlformats.org/drawingml/2006/picture">
                          <pic:pic xmlns:pic="http://schemas.openxmlformats.org/drawingml/2006/picture">
                            <pic:nvPicPr>
                              <pic:cNvPr id="231" name="Text_Box_59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3" o:spid="_x0000_s853" type="#_x0000_t75" style="position:absolute;z-index:252532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3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5" name="Text_Box_312_SpCnt_1"/>
                      <wp:cNvGraphicFramePr/>
                      <a:graphic xmlns:a="http://schemas.openxmlformats.org/drawingml/2006/main">
                        <a:graphicData uri="http://schemas.openxmlformats.org/drawingml/2006/picture">
                          <pic:pic xmlns:pic="http://schemas.openxmlformats.org/drawingml/2006/picture">
                            <pic:nvPicPr>
                              <pic:cNvPr id="233" name="Text_Box_3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4" o:spid="_x0000_s854" type="#_x0000_t75" style="position:absolute;z-index:252533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4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6" name="Text_Box_625_SpCnt_1"/>
                      <wp:cNvGraphicFramePr/>
                      <a:graphic xmlns:a="http://schemas.openxmlformats.org/drawingml/2006/main">
                        <a:graphicData uri="http://schemas.openxmlformats.org/drawingml/2006/picture">
                          <pic:pic xmlns:pic="http://schemas.openxmlformats.org/drawingml/2006/picture">
                            <pic:nvPicPr>
                              <pic:cNvPr id="220" name="Text_Box_6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5" o:spid="_x0000_s855" type="#_x0000_t75" style="position:absolute;z-index:252534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5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7" name="Text_Box_598"/>
                      <wp:cNvGraphicFramePr/>
                      <a:graphic xmlns:a="http://schemas.openxmlformats.org/drawingml/2006/main">
                        <a:graphicData uri="http://schemas.openxmlformats.org/drawingml/2006/picture">
                          <pic:pic xmlns:pic="http://schemas.openxmlformats.org/drawingml/2006/picture">
                            <pic:nvPicPr>
                              <pic:cNvPr id="227" name="Text_Box_59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6" o:spid="_x0000_s856" type="#_x0000_t75" style="position:absolute;z-index:252535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6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8" name="Text_Box_597"/>
                      <wp:cNvGraphicFramePr/>
                      <a:graphic xmlns:a="http://schemas.openxmlformats.org/drawingml/2006/main">
                        <a:graphicData uri="http://schemas.openxmlformats.org/drawingml/2006/picture">
                          <pic:pic xmlns:pic="http://schemas.openxmlformats.org/drawingml/2006/picture">
                            <pic:nvPicPr>
                              <pic:cNvPr id="229" name="Text_Box_59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7" o:spid="_x0000_s857" type="#_x0000_t75" style="position:absolute;z-index:252536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7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59" name="Text_Box_624_SpCnt_1"/>
                      <wp:cNvGraphicFramePr/>
                      <a:graphic xmlns:a="http://schemas.openxmlformats.org/drawingml/2006/main">
                        <a:graphicData uri="http://schemas.openxmlformats.org/drawingml/2006/picture">
                          <pic:pic xmlns:pic="http://schemas.openxmlformats.org/drawingml/2006/picture">
                            <pic:nvPicPr>
                              <pic:cNvPr id="247" name="Text_Box_6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8" o:spid="_x0000_s858" type="#_x0000_t75" style="position:absolute;z-index:252537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8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0" name="Text_Box_596"/>
                      <wp:cNvGraphicFramePr/>
                      <a:graphic xmlns:a="http://schemas.openxmlformats.org/drawingml/2006/main">
                        <a:graphicData uri="http://schemas.openxmlformats.org/drawingml/2006/picture">
                          <pic:pic xmlns:pic="http://schemas.openxmlformats.org/drawingml/2006/picture">
                            <pic:nvPicPr>
                              <pic:cNvPr id="242" name="Text_Box_59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9" o:spid="_x0000_s859" type="#_x0000_t75" style="position:absolute;z-index:252538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39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1" name="Text_Box_595"/>
                      <wp:cNvGraphicFramePr/>
                      <a:graphic xmlns:a="http://schemas.openxmlformats.org/drawingml/2006/main">
                        <a:graphicData uri="http://schemas.openxmlformats.org/drawingml/2006/picture">
                          <pic:pic xmlns:pic="http://schemas.openxmlformats.org/drawingml/2006/picture">
                            <pic:nvPicPr>
                              <pic:cNvPr id="249" name="Text_Box_59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0" o:spid="_x0000_s860" type="#_x0000_t75" style="position:absolute;z-index:252539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0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2" name="Text_Box_38_SpCnt_1"/>
                      <wp:cNvGraphicFramePr/>
                      <a:graphic xmlns:a="http://schemas.openxmlformats.org/drawingml/2006/main">
                        <a:graphicData uri="http://schemas.openxmlformats.org/drawingml/2006/picture">
                          <pic:pic xmlns:pic="http://schemas.openxmlformats.org/drawingml/2006/picture">
                            <pic:nvPicPr>
                              <pic:cNvPr id="256" name="Text_Box_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1" o:spid="_x0000_s861" type="#_x0000_t75" style="position:absolute;z-index:252540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1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3" name="Text_Box_77_SpCnt_1"/>
                      <wp:cNvGraphicFramePr/>
                      <a:graphic xmlns:a="http://schemas.openxmlformats.org/drawingml/2006/main">
                        <a:graphicData uri="http://schemas.openxmlformats.org/drawingml/2006/picture">
                          <pic:pic xmlns:pic="http://schemas.openxmlformats.org/drawingml/2006/picture">
                            <pic:nvPicPr>
                              <pic:cNvPr id="239" name="Text_Box_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2" o:spid="_x0000_s862" type="#_x0000_t75" style="position:absolute;z-index:252541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2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4" name="Text_Box_155_SpCnt_1"/>
                      <wp:cNvGraphicFramePr/>
                      <a:graphic xmlns:a="http://schemas.openxmlformats.org/drawingml/2006/main">
                        <a:graphicData uri="http://schemas.openxmlformats.org/drawingml/2006/picture">
                          <pic:pic xmlns:pic="http://schemas.openxmlformats.org/drawingml/2006/picture">
                            <pic:nvPicPr>
                              <pic:cNvPr id="244" name="Text_Box_1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3" o:spid="_x0000_s863" type="#_x0000_t75" style="position:absolute;z-index:252542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4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5" name="Text_Box_311_SpCnt_1"/>
                      <wp:cNvGraphicFramePr/>
                      <a:graphic xmlns:a="http://schemas.openxmlformats.org/drawingml/2006/main">
                        <a:graphicData uri="http://schemas.openxmlformats.org/drawingml/2006/picture">
                          <pic:pic xmlns:pic="http://schemas.openxmlformats.org/drawingml/2006/picture">
                            <pic:nvPicPr>
                              <pic:cNvPr id="254" name="Text_Box_3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4" o:spid="_x0000_s864" type="#_x0000_t75" style="position:absolute;z-index:252544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5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6" name="Text_Box_623_SpCnt_1"/>
                      <wp:cNvGraphicFramePr/>
                      <a:graphic xmlns:a="http://schemas.openxmlformats.org/drawingml/2006/main">
                        <a:graphicData uri="http://schemas.openxmlformats.org/drawingml/2006/picture">
                          <pic:pic xmlns:pic="http://schemas.openxmlformats.org/drawingml/2006/picture">
                            <pic:nvPicPr>
                              <pic:cNvPr id="245" name="Text_Box_6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5" o:spid="_x0000_s865" type="#_x0000_t75" style="position:absolute;z-index:252545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6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7" name="Text_Box_594"/>
                      <wp:cNvGraphicFramePr/>
                      <a:graphic xmlns:a="http://schemas.openxmlformats.org/drawingml/2006/main">
                        <a:graphicData uri="http://schemas.openxmlformats.org/drawingml/2006/picture">
                          <pic:pic xmlns:pic="http://schemas.openxmlformats.org/drawingml/2006/picture">
                            <pic:nvPicPr>
                              <pic:cNvPr id="265" name="Text_Box_59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6" o:spid="_x0000_s866" type="#_x0000_t75" style="position:absolute;z-index:252546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7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8" name="Text_Box_593"/>
                      <wp:cNvGraphicFramePr/>
                      <a:graphic xmlns:a="http://schemas.openxmlformats.org/drawingml/2006/main">
                        <a:graphicData uri="http://schemas.openxmlformats.org/drawingml/2006/picture">
                          <pic:pic xmlns:pic="http://schemas.openxmlformats.org/drawingml/2006/picture">
                            <pic:nvPicPr>
                              <pic:cNvPr id="258" name="Text_Box_59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7" o:spid="_x0000_s867" type="#_x0000_t75" style="position:absolute;z-index:252547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8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69" name="Text_Box_622_SpCnt_1"/>
                      <wp:cNvGraphicFramePr/>
                      <a:graphic xmlns:a="http://schemas.openxmlformats.org/drawingml/2006/main">
                        <a:graphicData uri="http://schemas.openxmlformats.org/drawingml/2006/picture">
                          <pic:pic xmlns:pic="http://schemas.openxmlformats.org/drawingml/2006/picture">
                            <pic:nvPicPr>
                              <pic:cNvPr id="259" name="Text_Box_6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8" o:spid="_x0000_s868" type="#_x0000_t75" style="position:absolute;z-index:252548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49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0" name="Text_Box_592"/>
                      <wp:cNvGraphicFramePr/>
                      <a:graphic xmlns:a="http://schemas.openxmlformats.org/drawingml/2006/main">
                        <a:graphicData uri="http://schemas.openxmlformats.org/drawingml/2006/picture">
                          <pic:pic xmlns:pic="http://schemas.openxmlformats.org/drawingml/2006/picture">
                            <pic:nvPicPr>
                              <pic:cNvPr id="240" name="Text_Box_59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9" o:spid="_x0000_s869" type="#_x0000_t75" style="position:absolute;z-index:252549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0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1" name="Text_Box_591"/>
                      <wp:cNvGraphicFramePr/>
                      <a:graphic xmlns:a="http://schemas.openxmlformats.org/drawingml/2006/main">
                        <a:graphicData uri="http://schemas.openxmlformats.org/drawingml/2006/picture">
                          <pic:pic xmlns:pic="http://schemas.openxmlformats.org/drawingml/2006/picture">
                            <pic:nvPicPr>
                              <pic:cNvPr id="255" name="Text_Box_59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0" o:spid="_x0000_s870" type="#_x0000_t75" style="position:absolute;z-index:252550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1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2" name="Text_Box_310_SpCnt_1"/>
                      <wp:cNvGraphicFramePr/>
                      <a:graphic xmlns:a="http://schemas.openxmlformats.org/drawingml/2006/main">
                        <a:graphicData uri="http://schemas.openxmlformats.org/drawingml/2006/picture">
                          <pic:pic xmlns:pic="http://schemas.openxmlformats.org/drawingml/2006/picture">
                            <pic:nvPicPr>
                              <pic:cNvPr id="238" name="Text_Box_3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1" o:spid="_x0000_s871" type="#_x0000_t75" style="position:absolute;z-index:252551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2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3" name="Text_Box_621_SpCnt_1"/>
                      <wp:cNvGraphicFramePr/>
                      <a:graphic xmlns:a="http://schemas.openxmlformats.org/drawingml/2006/main">
                        <a:graphicData uri="http://schemas.openxmlformats.org/drawingml/2006/picture">
                          <pic:pic xmlns:pic="http://schemas.openxmlformats.org/drawingml/2006/picture">
                            <pic:nvPicPr>
                              <pic:cNvPr id="260" name="Text_Box_6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2" o:spid="_x0000_s872" type="#_x0000_t75" style="position:absolute;z-index:252552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3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4" name="Text_Box_590"/>
                      <wp:cNvGraphicFramePr/>
                      <a:graphic xmlns:a="http://schemas.openxmlformats.org/drawingml/2006/main">
                        <a:graphicData uri="http://schemas.openxmlformats.org/drawingml/2006/picture">
                          <pic:pic xmlns:pic="http://schemas.openxmlformats.org/drawingml/2006/picture">
                            <pic:nvPicPr>
                              <pic:cNvPr id="257" name="Text_Box_59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3" o:spid="_x0000_s873" type="#_x0000_t75" style="position:absolute;z-index:252553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4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5" name="Text_Box_589"/>
                      <wp:cNvGraphicFramePr/>
                      <a:graphic xmlns:a="http://schemas.openxmlformats.org/drawingml/2006/main">
                        <a:graphicData uri="http://schemas.openxmlformats.org/drawingml/2006/picture">
                          <pic:pic xmlns:pic="http://schemas.openxmlformats.org/drawingml/2006/picture">
                            <pic:nvPicPr>
                              <pic:cNvPr id="241" name="Text_Box_58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4" o:spid="_x0000_s874" type="#_x0000_t75" style="position:absolute;z-index:252554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5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6" name="Text_Box_620_SpCnt_1"/>
                      <wp:cNvGraphicFramePr/>
                      <a:graphic xmlns:a="http://schemas.openxmlformats.org/drawingml/2006/main">
                        <a:graphicData uri="http://schemas.openxmlformats.org/drawingml/2006/picture">
                          <pic:pic xmlns:pic="http://schemas.openxmlformats.org/drawingml/2006/picture">
                            <pic:nvPicPr>
                              <pic:cNvPr id="246" name="Text_Box_6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5" o:spid="_x0000_s875" type="#_x0000_t75" style="position:absolute;z-index:252555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6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7" name="Text_Box_588"/>
                      <wp:cNvGraphicFramePr/>
                      <a:graphic xmlns:a="http://schemas.openxmlformats.org/drawingml/2006/main">
                        <a:graphicData uri="http://schemas.openxmlformats.org/drawingml/2006/picture">
                          <pic:pic xmlns:pic="http://schemas.openxmlformats.org/drawingml/2006/picture">
                            <pic:nvPicPr>
                              <pic:cNvPr id="261" name="Text_Box_58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6" o:spid="_x0000_s876" type="#_x0000_t75" style="position:absolute;z-index:252556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7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8" name="Text_Box_587"/>
                      <wp:cNvGraphicFramePr/>
                      <a:graphic xmlns:a="http://schemas.openxmlformats.org/drawingml/2006/main">
                        <a:graphicData uri="http://schemas.openxmlformats.org/drawingml/2006/picture">
                          <pic:pic xmlns:pic="http://schemas.openxmlformats.org/drawingml/2006/picture">
                            <pic:nvPicPr>
                              <pic:cNvPr id="253" name="Text_Box_58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7" o:spid="_x0000_s877" type="#_x0000_t75" style="position:absolute;z-index:252557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8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79" name="Text_Box_154_SpCnt_1"/>
                      <wp:cNvGraphicFramePr/>
                      <a:graphic xmlns:a="http://schemas.openxmlformats.org/drawingml/2006/main">
                        <a:graphicData uri="http://schemas.openxmlformats.org/drawingml/2006/picture">
                          <pic:pic xmlns:pic="http://schemas.openxmlformats.org/drawingml/2006/picture">
                            <pic:nvPicPr>
                              <pic:cNvPr id="248" name="Text_Box_1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8" o:spid="_x0000_s878" type="#_x0000_t75" style="position:absolute;z-index:252558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59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0" name="Text_Box_309_SpCnt_1"/>
                      <wp:cNvGraphicFramePr/>
                      <a:graphic xmlns:a="http://schemas.openxmlformats.org/drawingml/2006/main">
                        <a:graphicData uri="http://schemas.openxmlformats.org/drawingml/2006/picture">
                          <pic:pic xmlns:pic="http://schemas.openxmlformats.org/drawingml/2006/picture">
                            <pic:nvPicPr>
                              <pic:cNvPr id="264" name="Text_Box_3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9" o:spid="_x0000_s879" type="#_x0000_t75" style="position:absolute;z-index:252559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0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1" name="Text_Box_619_SpCnt_1"/>
                      <wp:cNvGraphicFramePr/>
                      <a:graphic xmlns:a="http://schemas.openxmlformats.org/drawingml/2006/main">
                        <a:graphicData uri="http://schemas.openxmlformats.org/drawingml/2006/picture">
                          <pic:pic xmlns:pic="http://schemas.openxmlformats.org/drawingml/2006/picture">
                            <pic:nvPicPr>
                              <pic:cNvPr id="262" name="Text_Box_6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0" o:spid="_x0000_s880" type="#_x0000_t75" style="position:absolute;z-index:252560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1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2" name="Text_Box_586"/>
                      <wp:cNvGraphicFramePr/>
                      <a:graphic xmlns:a="http://schemas.openxmlformats.org/drawingml/2006/main">
                        <a:graphicData uri="http://schemas.openxmlformats.org/drawingml/2006/picture">
                          <pic:pic xmlns:pic="http://schemas.openxmlformats.org/drawingml/2006/picture">
                            <pic:nvPicPr>
                              <pic:cNvPr id="267" name="Text_Box_58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1" o:spid="_x0000_s881" type="#_x0000_t75" style="position:absolute;z-index:252561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2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3" name="Text_Box_585"/>
                      <wp:cNvGraphicFramePr/>
                      <a:graphic xmlns:a="http://schemas.openxmlformats.org/drawingml/2006/main">
                        <a:graphicData uri="http://schemas.openxmlformats.org/drawingml/2006/picture">
                          <pic:pic xmlns:pic="http://schemas.openxmlformats.org/drawingml/2006/picture">
                            <pic:nvPicPr>
                              <pic:cNvPr id="263" name="Text_Box_58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2" o:spid="_x0000_s882" type="#_x0000_t75" style="position:absolute;z-index:252562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3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4" name="Text_Box_618_SpCnt_1"/>
                      <wp:cNvGraphicFramePr/>
                      <a:graphic xmlns:a="http://schemas.openxmlformats.org/drawingml/2006/main">
                        <a:graphicData uri="http://schemas.openxmlformats.org/drawingml/2006/picture">
                          <pic:pic xmlns:pic="http://schemas.openxmlformats.org/drawingml/2006/picture">
                            <pic:nvPicPr>
                              <pic:cNvPr id="266" name="Text_Box_6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3" o:spid="_x0000_s883" type="#_x0000_t75" style="position:absolute;z-index:252563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4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5" name="Text_Box_584"/>
                      <wp:cNvGraphicFramePr/>
                      <a:graphic xmlns:a="http://schemas.openxmlformats.org/drawingml/2006/main">
                        <a:graphicData uri="http://schemas.openxmlformats.org/drawingml/2006/picture">
                          <pic:pic xmlns:pic="http://schemas.openxmlformats.org/drawingml/2006/picture">
                            <pic:nvPicPr>
                              <pic:cNvPr id="268" name="Text_Box_58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4" o:spid="_x0000_s884" type="#_x0000_t75" style="position:absolute;z-index:252564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5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6" name="Text_Box_583"/>
                      <wp:cNvGraphicFramePr/>
                      <a:graphic xmlns:a="http://schemas.openxmlformats.org/drawingml/2006/main">
                        <a:graphicData uri="http://schemas.openxmlformats.org/drawingml/2006/picture">
                          <pic:pic xmlns:pic="http://schemas.openxmlformats.org/drawingml/2006/picture">
                            <pic:nvPicPr>
                              <pic:cNvPr id="269" name="Text_Box_58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5" o:spid="_x0000_s885" type="#_x0000_t75" style="position:absolute;z-index:252565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6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7" name="Text_Box_308_SpCnt_1"/>
                      <wp:cNvGraphicFramePr/>
                      <a:graphic xmlns:a="http://schemas.openxmlformats.org/drawingml/2006/main">
                        <a:graphicData uri="http://schemas.openxmlformats.org/drawingml/2006/picture">
                          <pic:pic xmlns:pic="http://schemas.openxmlformats.org/drawingml/2006/picture">
                            <pic:nvPicPr>
                              <pic:cNvPr id="243" name="Text_Box_3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6" o:spid="_x0000_s886" type="#_x0000_t75" style="position:absolute;z-index:252566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7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8" name="Text_Box_617_SpCnt_1"/>
                      <wp:cNvGraphicFramePr/>
                      <a:graphic xmlns:a="http://schemas.openxmlformats.org/drawingml/2006/main">
                        <a:graphicData uri="http://schemas.openxmlformats.org/drawingml/2006/picture">
                          <pic:pic xmlns:pic="http://schemas.openxmlformats.org/drawingml/2006/picture">
                            <pic:nvPicPr>
                              <pic:cNvPr id="250" name="Text_Box_6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7" o:spid="_x0000_s887" type="#_x0000_t75" style="position:absolute;z-index:252567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8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89" name="Text_Box_582"/>
                      <wp:cNvGraphicFramePr/>
                      <a:graphic xmlns:a="http://schemas.openxmlformats.org/drawingml/2006/main">
                        <a:graphicData uri="http://schemas.openxmlformats.org/drawingml/2006/picture">
                          <pic:pic xmlns:pic="http://schemas.openxmlformats.org/drawingml/2006/picture">
                            <pic:nvPicPr>
                              <pic:cNvPr id="251" name="Text_Box_58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8" o:spid="_x0000_s888" type="#_x0000_t75" style="position:absolute;z-index:252568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69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0" name="Text_Box_581"/>
                      <wp:cNvGraphicFramePr/>
                      <a:graphic xmlns:a="http://schemas.openxmlformats.org/drawingml/2006/main">
                        <a:graphicData uri="http://schemas.openxmlformats.org/drawingml/2006/picture">
                          <pic:pic xmlns:pic="http://schemas.openxmlformats.org/drawingml/2006/picture">
                            <pic:nvPicPr>
                              <pic:cNvPr id="252" name="Text_Box_58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9" o:spid="_x0000_s889" type="#_x0000_t75" style="position:absolute;z-index:252569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0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1" name="Text_Box_616_SpCnt_1"/>
                      <wp:cNvGraphicFramePr/>
                      <a:graphic xmlns:a="http://schemas.openxmlformats.org/drawingml/2006/main">
                        <a:graphicData uri="http://schemas.openxmlformats.org/drawingml/2006/picture">
                          <pic:pic xmlns:pic="http://schemas.openxmlformats.org/drawingml/2006/picture">
                            <pic:nvPicPr>
                              <pic:cNvPr id="288" name="Text_Box_6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0" o:spid="_x0000_s890" type="#_x0000_t75" style="position:absolute;z-index:252570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1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2" name="Text_Box_580"/>
                      <wp:cNvGraphicFramePr/>
                      <a:graphic xmlns:a="http://schemas.openxmlformats.org/drawingml/2006/main">
                        <a:graphicData uri="http://schemas.openxmlformats.org/drawingml/2006/picture">
                          <pic:pic xmlns:pic="http://schemas.openxmlformats.org/drawingml/2006/picture">
                            <pic:nvPicPr>
                              <pic:cNvPr id="280" name="Text_Box_58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1" o:spid="_x0000_s891" type="#_x0000_t75" style="position:absolute;z-index:252571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2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3" name="Text_Box_579"/>
                      <wp:cNvGraphicFramePr/>
                      <a:graphic xmlns:a="http://schemas.openxmlformats.org/drawingml/2006/main">
                        <a:graphicData uri="http://schemas.openxmlformats.org/drawingml/2006/picture">
                          <pic:pic xmlns:pic="http://schemas.openxmlformats.org/drawingml/2006/picture">
                            <pic:nvPicPr>
                              <pic:cNvPr id="296" name="Text_Box_57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2" o:spid="_x0000_s892" type="#_x0000_t75" style="position:absolute;z-index:252572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3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4" name="Text_Box_76_SpCnt_1"/>
                      <wp:cNvGraphicFramePr/>
                      <a:graphic xmlns:a="http://schemas.openxmlformats.org/drawingml/2006/main">
                        <a:graphicData uri="http://schemas.openxmlformats.org/drawingml/2006/picture">
                          <pic:pic xmlns:pic="http://schemas.openxmlformats.org/drawingml/2006/picture">
                            <pic:nvPicPr>
                              <pic:cNvPr id="292" name="Text_Box_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3" o:spid="_x0000_s893" type="#_x0000_t75" style="position:absolute;z-index:252573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4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5" name="Text_Box_153_SpCnt_1"/>
                      <wp:cNvGraphicFramePr/>
                      <a:graphic xmlns:a="http://schemas.openxmlformats.org/drawingml/2006/main">
                        <a:graphicData uri="http://schemas.openxmlformats.org/drawingml/2006/picture">
                          <pic:pic xmlns:pic="http://schemas.openxmlformats.org/drawingml/2006/picture">
                            <pic:nvPicPr>
                              <pic:cNvPr id="274" name="Text_Box_1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4" o:spid="_x0000_s894" type="#_x0000_t75" style="position:absolute;z-index:252574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5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6" name="Text_Box_307_SpCnt_1"/>
                      <wp:cNvGraphicFramePr/>
                      <a:graphic xmlns:a="http://schemas.openxmlformats.org/drawingml/2006/main">
                        <a:graphicData uri="http://schemas.openxmlformats.org/drawingml/2006/picture">
                          <pic:pic xmlns:pic="http://schemas.openxmlformats.org/drawingml/2006/picture">
                            <pic:nvPicPr>
                              <pic:cNvPr id="286" name="Text_Box_3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5" o:spid="_x0000_s895" type="#_x0000_t75" style="position:absolute;z-index:252575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6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7" name="Text_Box_615_SpCnt_1"/>
                      <wp:cNvGraphicFramePr/>
                      <a:graphic xmlns:a="http://schemas.openxmlformats.org/drawingml/2006/main">
                        <a:graphicData uri="http://schemas.openxmlformats.org/drawingml/2006/picture">
                          <pic:pic xmlns:pic="http://schemas.openxmlformats.org/drawingml/2006/picture">
                            <pic:nvPicPr>
                              <pic:cNvPr id="287" name="Text_Box_6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6" o:spid="_x0000_s896" type="#_x0000_t75" style="position:absolute;z-index:252576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7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8" name="Text_Box_578"/>
                      <wp:cNvGraphicFramePr/>
                      <a:graphic xmlns:a="http://schemas.openxmlformats.org/drawingml/2006/main">
                        <a:graphicData uri="http://schemas.openxmlformats.org/drawingml/2006/picture">
                          <pic:pic xmlns:pic="http://schemas.openxmlformats.org/drawingml/2006/picture">
                            <pic:nvPicPr>
                              <pic:cNvPr id="289" name="Text_Box_57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7" o:spid="_x0000_s897" type="#_x0000_t75" style="position:absolute;z-index:252577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8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899" name="Text_Box_577"/>
                      <wp:cNvGraphicFramePr/>
                      <a:graphic xmlns:a="http://schemas.openxmlformats.org/drawingml/2006/main">
                        <a:graphicData uri="http://schemas.openxmlformats.org/drawingml/2006/picture">
                          <pic:pic xmlns:pic="http://schemas.openxmlformats.org/drawingml/2006/picture">
                            <pic:nvPicPr>
                              <pic:cNvPr id="298" name="Text_Box_57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8" o:spid="_x0000_s898" type="#_x0000_t75" style="position:absolute;z-index:252578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79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0" name="Text_Box_614_SpCnt_1"/>
                      <wp:cNvGraphicFramePr/>
                      <a:graphic xmlns:a="http://schemas.openxmlformats.org/drawingml/2006/main">
                        <a:graphicData uri="http://schemas.openxmlformats.org/drawingml/2006/picture">
                          <pic:pic xmlns:pic="http://schemas.openxmlformats.org/drawingml/2006/picture">
                            <pic:nvPicPr>
                              <pic:cNvPr id="297" name="Text_Box_6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9" o:spid="_x0000_s899" type="#_x0000_t75" style="position:absolute;z-index:252579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0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1" name="Text_Box_576"/>
                      <wp:cNvGraphicFramePr/>
                      <a:graphic xmlns:a="http://schemas.openxmlformats.org/drawingml/2006/main">
                        <a:graphicData uri="http://schemas.openxmlformats.org/drawingml/2006/picture">
                          <pic:pic xmlns:pic="http://schemas.openxmlformats.org/drawingml/2006/picture">
                            <pic:nvPicPr>
                              <pic:cNvPr id="270" name="Text_Box_57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0" o:spid="_x0000_s900" type="#_x0000_t75" style="position:absolute;z-index:252580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1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2" name="Text_Box_575"/>
                      <wp:cNvGraphicFramePr/>
                      <a:graphic xmlns:a="http://schemas.openxmlformats.org/drawingml/2006/main">
                        <a:graphicData uri="http://schemas.openxmlformats.org/drawingml/2006/picture">
                          <pic:pic xmlns:pic="http://schemas.openxmlformats.org/drawingml/2006/picture">
                            <pic:nvPicPr>
                              <pic:cNvPr id="293" name="Text_Box_57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1" o:spid="_x0000_s901" type="#_x0000_t75" style="position:absolute;z-index:252581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2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3" name="Text_Box_306_SpCnt_1"/>
                      <wp:cNvGraphicFramePr/>
                      <a:graphic xmlns:a="http://schemas.openxmlformats.org/drawingml/2006/main">
                        <a:graphicData uri="http://schemas.openxmlformats.org/drawingml/2006/picture">
                          <pic:pic xmlns:pic="http://schemas.openxmlformats.org/drawingml/2006/picture">
                            <pic:nvPicPr>
                              <pic:cNvPr id="273" name="Text_Box_3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2" o:spid="_x0000_s902" type="#_x0000_t75" style="position:absolute;z-index:252582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3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4" name="Text_Box_613_SpCnt_1"/>
                      <wp:cNvGraphicFramePr/>
                      <a:graphic xmlns:a="http://schemas.openxmlformats.org/drawingml/2006/main">
                        <a:graphicData uri="http://schemas.openxmlformats.org/drawingml/2006/picture">
                          <pic:pic xmlns:pic="http://schemas.openxmlformats.org/drawingml/2006/picture">
                            <pic:nvPicPr>
                              <pic:cNvPr id="299" name="Text_Box_6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3" o:spid="_x0000_s903" type="#_x0000_t75" style="position:absolute;z-index:252583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4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5" name="Text_Box_574"/>
                      <wp:cNvGraphicFramePr/>
                      <a:graphic xmlns:a="http://schemas.openxmlformats.org/drawingml/2006/main">
                        <a:graphicData uri="http://schemas.openxmlformats.org/drawingml/2006/picture">
                          <pic:pic xmlns:pic="http://schemas.openxmlformats.org/drawingml/2006/picture">
                            <pic:nvPicPr>
                              <pic:cNvPr id="290" name="Text_Box_57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4" o:spid="_x0000_s904" type="#_x0000_t75" style="position:absolute;z-index:252584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5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6" name="Text_Box_573"/>
                      <wp:cNvGraphicFramePr/>
                      <a:graphic xmlns:a="http://schemas.openxmlformats.org/drawingml/2006/main">
                        <a:graphicData uri="http://schemas.openxmlformats.org/drawingml/2006/picture">
                          <pic:pic xmlns:pic="http://schemas.openxmlformats.org/drawingml/2006/picture">
                            <pic:nvPicPr>
                              <pic:cNvPr id="278" name="Text_Box_57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5" o:spid="_x0000_s905" type="#_x0000_t75" style="position:absolute;z-index:252585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7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7" name="Text_Box_612_SpCnt_1"/>
                      <wp:cNvGraphicFramePr/>
                      <a:graphic xmlns:a="http://schemas.openxmlformats.org/drawingml/2006/main">
                        <a:graphicData uri="http://schemas.openxmlformats.org/drawingml/2006/picture">
                          <pic:pic xmlns:pic="http://schemas.openxmlformats.org/drawingml/2006/picture">
                            <pic:nvPicPr>
                              <pic:cNvPr id="300" name="Text_Box_6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6" o:spid="_x0000_s906" type="#_x0000_t75" style="position:absolute;z-index:252587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8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8" name="Text_Box_572"/>
                      <wp:cNvGraphicFramePr/>
                      <a:graphic xmlns:a="http://schemas.openxmlformats.org/drawingml/2006/main">
                        <a:graphicData uri="http://schemas.openxmlformats.org/drawingml/2006/picture">
                          <pic:pic xmlns:pic="http://schemas.openxmlformats.org/drawingml/2006/picture">
                            <pic:nvPicPr>
                              <pic:cNvPr id="291" name="Text_Box_57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7" o:spid="_x0000_s907" type="#_x0000_t75" style="position:absolute;z-index:252588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89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09" name="Text_Box_571"/>
                      <wp:cNvGraphicFramePr/>
                      <a:graphic xmlns:a="http://schemas.openxmlformats.org/drawingml/2006/main">
                        <a:graphicData uri="http://schemas.openxmlformats.org/drawingml/2006/picture">
                          <pic:pic xmlns:pic="http://schemas.openxmlformats.org/drawingml/2006/picture">
                            <pic:nvPicPr>
                              <pic:cNvPr id="285" name="Text_Box_57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8" o:spid="_x0000_s908" type="#_x0000_t75" style="position:absolute;z-index:252589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0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0" name="Text_Box_152_SpCnt_1"/>
                      <wp:cNvGraphicFramePr/>
                      <a:graphic xmlns:a="http://schemas.openxmlformats.org/drawingml/2006/main">
                        <a:graphicData uri="http://schemas.openxmlformats.org/drawingml/2006/picture">
                          <pic:pic xmlns:pic="http://schemas.openxmlformats.org/drawingml/2006/picture">
                            <pic:nvPicPr>
                              <pic:cNvPr id="271" name="Text_Box_1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9" o:spid="_x0000_s909" type="#_x0000_t75" style="position:absolute;z-index:252590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1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1" name="Text_Box_305_SpCnt_1"/>
                      <wp:cNvGraphicFramePr/>
                      <a:graphic xmlns:a="http://schemas.openxmlformats.org/drawingml/2006/main">
                        <a:graphicData uri="http://schemas.openxmlformats.org/drawingml/2006/picture">
                          <pic:pic xmlns:pic="http://schemas.openxmlformats.org/drawingml/2006/picture">
                            <pic:nvPicPr>
                              <pic:cNvPr id="294" name="Text_Box_3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0" o:spid="_x0000_s910" type="#_x0000_t75" style="position:absolute;z-index:252591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2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2" name="Text_Box_611_SpCnt_1"/>
                      <wp:cNvGraphicFramePr/>
                      <a:graphic xmlns:a="http://schemas.openxmlformats.org/drawingml/2006/main">
                        <a:graphicData uri="http://schemas.openxmlformats.org/drawingml/2006/picture">
                          <pic:pic xmlns:pic="http://schemas.openxmlformats.org/drawingml/2006/picture">
                            <pic:nvPicPr>
                              <pic:cNvPr id="301" name="Text_Box_6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1" o:spid="_x0000_s911" type="#_x0000_t75" style="position:absolute;z-index:252592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3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3" name="Text_Box_570"/>
                      <wp:cNvGraphicFramePr/>
                      <a:graphic xmlns:a="http://schemas.openxmlformats.org/drawingml/2006/main">
                        <a:graphicData uri="http://schemas.openxmlformats.org/drawingml/2006/picture">
                          <pic:pic xmlns:pic="http://schemas.openxmlformats.org/drawingml/2006/picture">
                            <pic:nvPicPr>
                              <pic:cNvPr id="276" name="Text_Box_57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2" o:spid="_x0000_s912" type="#_x0000_t75" style="position:absolute;z-index:252593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4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4" name="Text_Box_569"/>
                      <wp:cNvGraphicFramePr/>
                      <a:graphic xmlns:a="http://schemas.openxmlformats.org/drawingml/2006/main">
                        <a:graphicData uri="http://schemas.openxmlformats.org/drawingml/2006/picture">
                          <pic:pic xmlns:pic="http://schemas.openxmlformats.org/drawingml/2006/picture">
                            <pic:nvPicPr>
                              <pic:cNvPr id="295" name="Text_Box_56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3" o:spid="_x0000_s913" type="#_x0000_t75" style="position:absolute;z-index:252594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5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5" name="Text_Box_610_SpCnt_1"/>
                      <wp:cNvGraphicFramePr/>
                      <a:graphic xmlns:a="http://schemas.openxmlformats.org/drawingml/2006/main">
                        <a:graphicData uri="http://schemas.openxmlformats.org/drawingml/2006/picture">
                          <pic:pic xmlns:pic="http://schemas.openxmlformats.org/drawingml/2006/picture">
                            <pic:nvPicPr>
                              <pic:cNvPr id="277" name="Text_Box_6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4" o:spid="_x0000_s914" type="#_x0000_t75" style="position:absolute;z-index:252595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6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6" name="Text_Box_568"/>
                      <wp:cNvGraphicFramePr/>
                      <a:graphic xmlns:a="http://schemas.openxmlformats.org/drawingml/2006/main">
                        <a:graphicData uri="http://schemas.openxmlformats.org/drawingml/2006/picture">
                          <pic:pic xmlns:pic="http://schemas.openxmlformats.org/drawingml/2006/picture">
                            <pic:nvPicPr>
                              <pic:cNvPr id="272" name="Text_Box_56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5" o:spid="_x0000_s915" type="#_x0000_t75" style="position:absolute;z-index:252596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7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7" name="Text_Box_567"/>
                      <wp:cNvGraphicFramePr/>
                      <a:graphic xmlns:a="http://schemas.openxmlformats.org/drawingml/2006/main">
                        <a:graphicData uri="http://schemas.openxmlformats.org/drawingml/2006/picture">
                          <pic:pic xmlns:pic="http://schemas.openxmlformats.org/drawingml/2006/picture">
                            <pic:nvPicPr>
                              <pic:cNvPr id="275" name="Text_Box_56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6" o:spid="_x0000_s916" type="#_x0000_t75" style="position:absolute;z-index:252597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8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8" name="Text_Box_304_SpCnt_1"/>
                      <wp:cNvGraphicFramePr/>
                      <a:graphic xmlns:a="http://schemas.openxmlformats.org/drawingml/2006/main">
                        <a:graphicData uri="http://schemas.openxmlformats.org/drawingml/2006/picture">
                          <pic:pic xmlns:pic="http://schemas.openxmlformats.org/drawingml/2006/picture">
                            <pic:nvPicPr>
                              <pic:cNvPr id="279" name="Text_Box_3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7" o:spid="_x0000_s917" type="#_x0000_t75" style="position:absolute;z-index:252598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599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19" name="Text_Box_609_SpCnt_1"/>
                      <wp:cNvGraphicFramePr/>
                      <a:graphic xmlns:a="http://schemas.openxmlformats.org/drawingml/2006/main">
                        <a:graphicData uri="http://schemas.openxmlformats.org/drawingml/2006/picture">
                          <pic:pic xmlns:pic="http://schemas.openxmlformats.org/drawingml/2006/picture">
                            <pic:nvPicPr>
                              <pic:cNvPr id="281" name="Text_Box_6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8" o:spid="_x0000_s918" type="#_x0000_t75" style="position:absolute;z-index:252599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0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0" name="Text_Box_566"/>
                      <wp:cNvGraphicFramePr/>
                      <a:graphic xmlns:a="http://schemas.openxmlformats.org/drawingml/2006/main">
                        <a:graphicData uri="http://schemas.openxmlformats.org/drawingml/2006/picture">
                          <pic:pic xmlns:pic="http://schemas.openxmlformats.org/drawingml/2006/picture">
                            <pic:nvPicPr>
                              <pic:cNvPr id="282" name="Text_Box_56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9" o:spid="_x0000_s919" type="#_x0000_t75" style="position:absolute;z-index:252600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1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1" name="Text_Box_565"/>
                      <wp:cNvGraphicFramePr/>
                      <a:graphic xmlns:a="http://schemas.openxmlformats.org/drawingml/2006/main">
                        <a:graphicData uri="http://schemas.openxmlformats.org/drawingml/2006/picture">
                          <pic:pic xmlns:pic="http://schemas.openxmlformats.org/drawingml/2006/picture">
                            <pic:nvPicPr>
                              <pic:cNvPr id="283" name="Text_Box_56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0" o:spid="_x0000_s920" type="#_x0000_t75" style="position:absolute;z-index:252601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2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2" name="Text_Box_608_SpCnt_1"/>
                      <wp:cNvGraphicFramePr/>
                      <a:graphic xmlns:a="http://schemas.openxmlformats.org/drawingml/2006/main">
                        <a:graphicData uri="http://schemas.openxmlformats.org/drawingml/2006/picture">
                          <pic:pic xmlns:pic="http://schemas.openxmlformats.org/drawingml/2006/picture">
                            <pic:nvPicPr>
                              <pic:cNvPr id="284" name="Text_Box_6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1" o:spid="_x0000_s921" type="#_x0000_t75" style="position:absolute;z-index:252602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3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3" name="Text_Box_564"/>
                      <wp:cNvGraphicFramePr/>
                      <a:graphic xmlns:a="http://schemas.openxmlformats.org/drawingml/2006/main">
                        <a:graphicData uri="http://schemas.openxmlformats.org/drawingml/2006/picture">
                          <pic:pic xmlns:pic="http://schemas.openxmlformats.org/drawingml/2006/picture">
                            <pic:nvPicPr>
                              <pic:cNvPr id="308" name="Text_Box_56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2" o:spid="_x0000_s922" type="#_x0000_t75" style="position:absolute;z-index:252603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4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4" name="Text_Box_563"/>
                      <wp:cNvGraphicFramePr/>
                      <a:graphic xmlns:a="http://schemas.openxmlformats.org/drawingml/2006/main">
                        <a:graphicData uri="http://schemas.openxmlformats.org/drawingml/2006/picture">
                          <pic:pic xmlns:pic="http://schemas.openxmlformats.org/drawingml/2006/picture">
                            <pic:nvPicPr>
                              <pic:cNvPr id="326" name="Text_Box_56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3" o:spid="_x0000_s923" type="#_x0000_t75" style="position:absolute;z-index:252604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5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5" name="Text_Box_18_SpCnt_1"/>
                      <wp:cNvGraphicFramePr/>
                      <a:graphic xmlns:a="http://schemas.openxmlformats.org/drawingml/2006/main">
                        <a:graphicData uri="http://schemas.openxmlformats.org/drawingml/2006/picture">
                          <pic:pic xmlns:pic="http://schemas.openxmlformats.org/drawingml/2006/picture">
                            <pic:nvPicPr>
                              <pic:cNvPr id="312" name="Text_Box_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4" o:spid="_x0000_s924" type="#_x0000_t75" style="position:absolute;z-index:252605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6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6" name="Text_Box_37_SpCnt_1"/>
                      <wp:cNvGraphicFramePr/>
                      <a:graphic xmlns:a="http://schemas.openxmlformats.org/drawingml/2006/main">
                        <a:graphicData uri="http://schemas.openxmlformats.org/drawingml/2006/picture">
                          <pic:pic xmlns:pic="http://schemas.openxmlformats.org/drawingml/2006/picture">
                            <pic:nvPicPr>
                              <pic:cNvPr id="328" name="Text_Box_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5" o:spid="_x0000_s925" type="#_x0000_t75" style="position:absolute;z-index:252606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7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7" name="Text_Box_75_SpCnt_1"/>
                      <wp:cNvGraphicFramePr/>
                      <a:graphic xmlns:a="http://schemas.openxmlformats.org/drawingml/2006/main">
                        <a:graphicData uri="http://schemas.openxmlformats.org/drawingml/2006/picture">
                          <pic:pic xmlns:pic="http://schemas.openxmlformats.org/drawingml/2006/picture">
                            <pic:nvPicPr>
                              <pic:cNvPr id="317" name="Text_Box_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6" o:spid="_x0000_s926" type="#_x0000_t75" style="position:absolute;z-index:252607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8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8" name="Text_Box_151_SpCnt_1"/>
                      <wp:cNvGraphicFramePr/>
                      <a:graphic xmlns:a="http://schemas.openxmlformats.org/drawingml/2006/main">
                        <a:graphicData uri="http://schemas.openxmlformats.org/drawingml/2006/picture">
                          <pic:pic xmlns:pic="http://schemas.openxmlformats.org/drawingml/2006/picture">
                            <pic:nvPicPr>
                              <pic:cNvPr id="305" name="Text_Box_1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7" o:spid="_x0000_s927" type="#_x0000_t75" style="position:absolute;z-index:252608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09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29" name="Text_Box_303_SpCnt_1"/>
                      <wp:cNvGraphicFramePr/>
                      <a:graphic xmlns:a="http://schemas.openxmlformats.org/drawingml/2006/main">
                        <a:graphicData uri="http://schemas.openxmlformats.org/drawingml/2006/picture">
                          <pic:pic xmlns:pic="http://schemas.openxmlformats.org/drawingml/2006/picture">
                            <pic:nvPicPr>
                              <pic:cNvPr id="316" name="Text_Box_3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8" o:spid="_x0000_s928" type="#_x0000_t75" style="position:absolute;z-index:252609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0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0" name="Text_Box_607_SpCnt_1"/>
                      <wp:cNvGraphicFramePr/>
                      <a:graphic xmlns:a="http://schemas.openxmlformats.org/drawingml/2006/main">
                        <a:graphicData uri="http://schemas.openxmlformats.org/drawingml/2006/picture">
                          <pic:pic xmlns:pic="http://schemas.openxmlformats.org/drawingml/2006/picture">
                            <pic:nvPicPr>
                              <pic:cNvPr id="331" name="Text_Box_6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9" o:spid="_x0000_s929" type="#_x0000_t75" style="position:absolute;z-index:252610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1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1" name="Text_Box_562"/>
                      <wp:cNvGraphicFramePr/>
                      <a:graphic xmlns:a="http://schemas.openxmlformats.org/drawingml/2006/main">
                        <a:graphicData uri="http://schemas.openxmlformats.org/drawingml/2006/picture">
                          <pic:pic xmlns:pic="http://schemas.openxmlformats.org/drawingml/2006/picture">
                            <pic:nvPicPr>
                              <pic:cNvPr id="327" name="Text_Box_56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0" o:spid="_x0000_s930" type="#_x0000_t75" style="position:absolute;z-index:252611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2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2" name="Text_Box_561"/>
                      <wp:cNvGraphicFramePr/>
                      <a:graphic xmlns:a="http://schemas.openxmlformats.org/drawingml/2006/main">
                        <a:graphicData uri="http://schemas.openxmlformats.org/drawingml/2006/picture">
                          <pic:pic xmlns:pic="http://schemas.openxmlformats.org/drawingml/2006/picture">
                            <pic:nvPicPr>
                              <pic:cNvPr id="329" name="Text_Box_56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1" o:spid="_x0000_s931" type="#_x0000_t75" style="position:absolute;z-index:252612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3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3" name="Text_Box_606_SpCnt_1"/>
                      <wp:cNvGraphicFramePr/>
                      <a:graphic xmlns:a="http://schemas.openxmlformats.org/drawingml/2006/main">
                        <a:graphicData uri="http://schemas.openxmlformats.org/drawingml/2006/picture">
                          <pic:pic xmlns:pic="http://schemas.openxmlformats.org/drawingml/2006/picture">
                            <pic:nvPicPr>
                              <pic:cNvPr id="306" name="Text_Box_6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2" o:spid="_x0000_s932" type="#_x0000_t75" style="position:absolute;z-index:252613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4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4" name="Text_Box_560"/>
                      <wp:cNvGraphicFramePr/>
                      <a:graphic xmlns:a="http://schemas.openxmlformats.org/drawingml/2006/main">
                        <a:graphicData uri="http://schemas.openxmlformats.org/drawingml/2006/picture">
                          <pic:pic xmlns:pic="http://schemas.openxmlformats.org/drawingml/2006/picture">
                            <pic:nvPicPr>
                              <pic:cNvPr id="318" name="Text_Box_56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3" o:spid="_x0000_s933" type="#_x0000_t75" style="position:absolute;z-index:252614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5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5" name="Text_Box_559"/>
                      <wp:cNvGraphicFramePr/>
                      <a:graphic xmlns:a="http://schemas.openxmlformats.org/drawingml/2006/main">
                        <a:graphicData uri="http://schemas.openxmlformats.org/drawingml/2006/picture">
                          <pic:pic xmlns:pic="http://schemas.openxmlformats.org/drawingml/2006/picture">
                            <pic:nvPicPr>
                              <pic:cNvPr id="319" name="Text_Box_55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4" o:spid="_x0000_s934" type="#_x0000_t75" style="position:absolute;z-index:252615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6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6" name="Text_Box_302_SpCnt_1"/>
                      <wp:cNvGraphicFramePr/>
                      <a:graphic xmlns:a="http://schemas.openxmlformats.org/drawingml/2006/main">
                        <a:graphicData uri="http://schemas.openxmlformats.org/drawingml/2006/picture">
                          <pic:pic xmlns:pic="http://schemas.openxmlformats.org/drawingml/2006/picture">
                            <pic:nvPicPr>
                              <pic:cNvPr id="320" name="Text_Box_3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5" o:spid="_x0000_s935" type="#_x0000_t75" style="position:absolute;z-index:252616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7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7" name="Text_Box_605_SpCnt_1"/>
                      <wp:cNvGraphicFramePr/>
                      <a:graphic xmlns:a="http://schemas.openxmlformats.org/drawingml/2006/main">
                        <a:graphicData uri="http://schemas.openxmlformats.org/drawingml/2006/picture">
                          <pic:pic xmlns:pic="http://schemas.openxmlformats.org/drawingml/2006/picture">
                            <pic:nvPicPr>
                              <pic:cNvPr id="314" name="Text_Box_6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6" o:spid="_x0000_s936" type="#_x0000_t75" style="position:absolute;z-index:252617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8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8" name="Text_Box_558"/>
                      <wp:cNvGraphicFramePr/>
                      <a:graphic xmlns:a="http://schemas.openxmlformats.org/drawingml/2006/main">
                        <a:graphicData uri="http://schemas.openxmlformats.org/drawingml/2006/picture">
                          <pic:pic xmlns:pic="http://schemas.openxmlformats.org/drawingml/2006/picture">
                            <pic:nvPicPr>
                              <pic:cNvPr id="303" name="Text_Box_55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7" o:spid="_x0000_s937" type="#_x0000_t75" style="position:absolute;z-index:252618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19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39" name="Text_Box_557"/>
                      <wp:cNvGraphicFramePr/>
                      <a:graphic xmlns:a="http://schemas.openxmlformats.org/drawingml/2006/main">
                        <a:graphicData uri="http://schemas.openxmlformats.org/drawingml/2006/picture">
                          <pic:pic xmlns:pic="http://schemas.openxmlformats.org/drawingml/2006/picture">
                            <pic:nvPicPr>
                              <pic:cNvPr id="321" name="Text_Box_55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8" o:spid="_x0000_s938" type="#_x0000_t75" style="position:absolute;z-index:252619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0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0" name="Text_Box_604_SpCnt_1"/>
                      <wp:cNvGraphicFramePr/>
                      <a:graphic xmlns:a="http://schemas.openxmlformats.org/drawingml/2006/main">
                        <a:graphicData uri="http://schemas.openxmlformats.org/drawingml/2006/picture">
                          <pic:pic xmlns:pic="http://schemas.openxmlformats.org/drawingml/2006/picture">
                            <pic:nvPicPr>
                              <pic:cNvPr id="330" name="Text_Box_6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9" o:spid="_x0000_s939" type="#_x0000_t75" style="position:absolute;z-index:252620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1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1" name="Text_Box_556"/>
                      <wp:cNvGraphicFramePr/>
                      <a:graphic xmlns:a="http://schemas.openxmlformats.org/drawingml/2006/main">
                        <a:graphicData uri="http://schemas.openxmlformats.org/drawingml/2006/picture">
                          <pic:pic xmlns:pic="http://schemas.openxmlformats.org/drawingml/2006/picture">
                            <pic:nvPicPr>
                              <pic:cNvPr id="309" name="Text_Box_55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0" o:spid="_x0000_s940" type="#_x0000_t75" style="position:absolute;z-index:252621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2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2" name="Text_Box_555"/>
                      <wp:cNvGraphicFramePr/>
                      <a:graphic xmlns:a="http://schemas.openxmlformats.org/drawingml/2006/main">
                        <a:graphicData uri="http://schemas.openxmlformats.org/drawingml/2006/picture">
                          <pic:pic xmlns:pic="http://schemas.openxmlformats.org/drawingml/2006/picture">
                            <pic:nvPicPr>
                              <pic:cNvPr id="322" name="Text_Box_55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1" o:spid="_x0000_s941" type="#_x0000_t75" style="position:absolute;z-index:252622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3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3" name="Text_Box_150_SpCnt_1"/>
                      <wp:cNvGraphicFramePr/>
                      <a:graphic xmlns:a="http://schemas.openxmlformats.org/drawingml/2006/main">
                        <a:graphicData uri="http://schemas.openxmlformats.org/drawingml/2006/picture">
                          <pic:pic xmlns:pic="http://schemas.openxmlformats.org/drawingml/2006/picture">
                            <pic:nvPicPr>
                              <pic:cNvPr id="323" name="Text_Box_1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2" o:spid="_x0000_s942" type="#_x0000_t75" style="position:absolute;z-index:252623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4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4" name="Text_Box_301_SpCnt_1"/>
                      <wp:cNvGraphicFramePr/>
                      <a:graphic xmlns:a="http://schemas.openxmlformats.org/drawingml/2006/main">
                        <a:graphicData uri="http://schemas.openxmlformats.org/drawingml/2006/picture">
                          <pic:pic xmlns:pic="http://schemas.openxmlformats.org/drawingml/2006/picture">
                            <pic:nvPicPr>
                              <pic:cNvPr id="332" name="Text_Box_3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3" o:spid="_x0000_s943" type="#_x0000_t75" style="position:absolute;z-index:252624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5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5" name="Text_Box_603_SpCnt_1"/>
                      <wp:cNvGraphicFramePr/>
                      <a:graphic xmlns:a="http://schemas.openxmlformats.org/drawingml/2006/main">
                        <a:graphicData uri="http://schemas.openxmlformats.org/drawingml/2006/picture">
                          <pic:pic xmlns:pic="http://schemas.openxmlformats.org/drawingml/2006/picture">
                            <pic:nvPicPr>
                              <pic:cNvPr id="311" name="Text_Box_6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4" o:spid="_x0000_s944" type="#_x0000_t75" style="position:absolute;z-index:252625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6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6" name="Text_Box_554"/>
                      <wp:cNvGraphicFramePr/>
                      <a:graphic xmlns:a="http://schemas.openxmlformats.org/drawingml/2006/main">
                        <a:graphicData uri="http://schemas.openxmlformats.org/drawingml/2006/picture">
                          <pic:pic xmlns:pic="http://schemas.openxmlformats.org/drawingml/2006/picture">
                            <pic:nvPicPr>
                              <pic:cNvPr id="307" name="Text_Box_55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5" o:spid="_x0000_s945" type="#_x0000_t75" style="position:absolute;z-index:252626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7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7" name="Text_Box_553"/>
                      <wp:cNvGraphicFramePr/>
                      <a:graphic xmlns:a="http://schemas.openxmlformats.org/drawingml/2006/main">
                        <a:graphicData uri="http://schemas.openxmlformats.org/drawingml/2006/picture">
                          <pic:pic xmlns:pic="http://schemas.openxmlformats.org/drawingml/2006/picture">
                            <pic:nvPicPr>
                              <pic:cNvPr id="324" name="Text_Box_55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6" o:spid="_x0000_s946" type="#_x0000_t75" style="position:absolute;z-index:252627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28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8" name="Text_Box_602_SpCnt_1"/>
                      <wp:cNvGraphicFramePr/>
                      <a:graphic xmlns:a="http://schemas.openxmlformats.org/drawingml/2006/main">
                        <a:graphicData uri="http://schemas.openxmlformats.org/drawingml/2006/picture">
                          <pic:pic xmlns:pic="http://schemas.openxmlformats.org/drawingml/2006/picture">
                            <pic:nvPicPr>
                              <pic:cNvPr id="310" name="Text_Box_6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7" o:spid="_x0000_s947" type="#_x0000_t75" style="position:absolute;z-index:252628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0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49" name="Text_Box_552"/>
                      <wp:cNvGraphicFramePr/>
                      <a:graphic xmlns:a="http://schemas.openxmlformats.org/drawingml/2006/main">
                        <a:graphicData uri="http://schemas.openxmlformats.org/drawingml/2006/picture">
                          <pic:pic xmlns:pic="http://schemas.openxmlformats.org/drawingml/2006/picture">
                            <pic:nvPicPr>
                              <pic:cNvPr id="325" name="Text_Box_55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8" o:spid="_x0000_s948" type="#_x0000_t75" style="position:absolute;z-index:252630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1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0" name="Text_Box_551"/>
                      <wp:cNvGraphicFramePr/>
                      <a:graphic xmlns:a="http://schemas.openxmlformats.org/drawingml/2006/main">
                        <a:graphicData uri="http://schemas.openxmlformats.org/drawingml/2006/picture">
                          <pic:pic xmlns:pic="http://schemas.openxmlformats.org/drawingml/2006/picture">
                            <pic:nvPicPr>
                              <pic:cNvPr id="313" name="Text_Box_55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9" o:spid="_x0000_s949" type="#_x0000_t75" style="position:absolute;z-index:252631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2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1" name="Text_Box_300_SpCnt_1"/>
                      <wp:cNvGraphicFramePr/>
                      <a:graphic xmlns:a="http://schemas.openxmlformats.org/drawingml/2006/main">
                        <a:graphicData uri="http://schemas.openxmlformats.org/drawingml/2006/picture">
                          <pic:pic xmlns:pic="http://schemas.openxmlformats.org/drawingml/2006/picture">
                            <pic:nvPicPr>
                              <pic:cNvPr id="333" name="Text_Box_3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0" o:spid="_x0000_s950" type="#_x0000_t75" style="position:absolute;z-index:252632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3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2" name="Text_Box_601_SpCnt_1"/>
                      <wp:cNvGraphicFramePr/>
                      <a:graphic xmlns:a="http://schemas.openxmlformats.org/drawingml/2006/main">
                        <a:graphicData uri="http://schemas.openxmlformats.org/drawingml/2006/picture">
                          <pic:pic xmlns:pic="http://schemas.openxmlformats.org/drawingml/2006/picture">
                            <pic:nvPicPr>
                              <pic:cNvPr id="302" name="Text_Box_6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1" o:spid="_x0000_s951" type="#_x0000_t75" style="position:absolute;z-index:252633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4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3" name="Text_Box_550"/>
                      <wp:cNvGraphicFramePr/>
                      <a:graphic xmlns:a="http://schemas.openxmlformats.org/drawingml/2006/main">
                        <a:graphicData uri="http://schemas.openxmlformats.org/drawingml/2006/picture">
                          <pic:pic xmlns:pic="http://schemas.openxmlformats.org/drawingml/2006/picture">
                            <pic:nvPicPr>
                              <pic:cNvPr id="304" name="Text_Box_55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2" o:spid="_x0000_s952" type="#_x0000_t75" style="position:absolute;z-index:252634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5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4" name="Text_Box_549"/>
                      <wp:cNvGraphicFramePr/>
                      <a:graphic xmlns:a="http://schemas.openxmlformats.org/drawingml/2006/main">
                        <a:graphicData uri="http://schemas.openxmlformats.org/drawingml/2006/picture">
                          <pic:pic xmlns:pic="http://schemas.openxmlformats.org/drawingml/2006/picture">
                            <pic:nvPicPr>
                              <pic:cNvPr id="315" name="Text_Box_54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3" o:spid="_x0000_s953" type="#_x0000_t75" style="position:absolute;z-index:252635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6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5" name="Text_Box_600_SpCnt_1"/>
                      <wp:cNvGraphicFramePr/>
                      <a:graphic xmlns:a="http://schemas.openxmlformats.org/drawingml/2006/main">
                        <a:graphicData uri="http://schemas.openxmlformats.org/drawingml/2006/picture">
                          <pic:pic xmlns:pic="http://schemas.openxmlformats.org/drawingml/2006/picture">
                            <pic:nvPicPr>
                              <pic:cNvPr id="335" name="Text_Box_6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4" o:spid="_x0000_s954" type="#_x0000_t75" style="position:absolute;z-index:252636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7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6" name="Text_Box_548"/>
                      <wp:cNvGraphicFramePr/>
                      <a:graphic xmlns:a="http://schemas.openxmlformats.org/drawingml/2006/main">
                        <a:graphicData uri="http://schemas.openxmlformats.org/drawingml/2006/picture">
                          <pic:pic xmlns:pic="http://schemas.openxmlformats.org/drawingml/2006/picture">
                            <pic:nvPicPr>
                              <pic:cNvPr id="334" name="Text_Box_54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5" o:spid="_x0000_s955" type="#_x0000_t75" style="position:absolute;z-index:252637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8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7" name="Text_Box_547"/>
                      <wp:cNvGraphicFramePr/>
                      <a:graphic xmlns:a="http://schemas.openxmlformats.org/drawingml/2006/main">
                        <a:graphicData uri="http://schemas.openxmlformats.org/drawingml/2006/picture">
                          <pic:pic xmlns:pic="http://schemas.openxmlformats.org/drawingml/2006/picture">
                            <pic:nvPicPr>
                              <pic:cNvPr id="336" name="Text_Box_54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6" o:spid="_x0000_s956" type="#_x0000_t75" style="position:absolute;z-index:252638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39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8" name="Text_Box_74_SpCnt_1"/>
                      <wp:cNvGraphicFramePr/>
                      <a:graphic xmlns:a="http://schemas.openxmlformats.org/drawingml/2006/main">
                        <a:graphicData uri="http://schemas.openxmlformats.org/drawingml/2006/picture">
                          <pic:pic xmlns:pic="http://schemas.openxmlformats.org/drawingml/2006/picture">
                            <pic:nvPicPr>
                              <pic:cNvPr id="188" name="Text_Box_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7" o:spid="_x0000_s957" type="#_x0000_t75" style="position:absolute;z-index:252639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0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59" name="Text_Box_149_SpCnt_1"/>
                      <wp:cNvGraphicFramePr/>
                      <a:graphic xmlns:a="http://schemas.openxmlformats.org/drawingml/2006/main">
                        <a:graphicData uri="http://schemas.openxmlformats.org/drawingml/2006/picture">
                          <pic:pic xmlns:pic="http://schemas.openxmlformats.org/drawingml/2006/picture">
                            <pic:nvPicPr>
                              <pic:cNvPr id="185" name="Text_Box_1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8" o:spid="_x0000_s958" type="#_x0000_t75" style="position:absolute;z-index:252640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1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0" name="Text_Box_299_SpCnt_1"/>
                      <wp:cNvGraphicFramePr/>
                      <a:graphic xmlns:a="http://schemas.openxmlformats.org/drawingml/2006/main">
                        <a:graphicData uri="http://schemas.openxmlformats.org/drawingml/2006/picture">
                          <pic:pic xmlns:pic="http://schemas.openxmlformats.org/drawingml/2006/picture">
                            <pic:nvPicPr>
                              <pic:cNvPr id="201" name="Text_Box_2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9" o:spid="_x0000_s959" type="#_x0000_t75" style="position:absolute;z-index:252641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2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1" name="Text_Box_599_SpCnt_1"/>
                      <wp:cNvGraphicFramePr/>
                      <a:graphic xmlns:a="http://schemas.openxmlformats.org/drawingml/2006/main">
                        <a:graphicData uri="http://schemas.openxmlformats.org/drawingml/2006/picture">
                          <pic:pic xmlns:pic="http://schemas.openxmlformats.org/drawingml/2006/picture">
                            <pic:nvPicPr>
                              <pic:cNvPr id="186" name="Text_Box_5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0" o:spid="_x0000_s960" type="#_x0000_t75" style="position:absolute;z-index:252642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3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2" name="Text_Box_546"/>
                      <wp:cNvGraphicFramePr/>
                      <a:graphic xmlns:a="http://schemas.openxmlformats.org/drawingml/2006/main">
                        <a:graphicData uri="http://schemas.openxmlformats.org/drawingml/2006/picture">
                          <pic:pic xmlns:pic="http://schemas.openxmlformats.org/drawingml/2006/picture">
                            <pic:nvPicPr>
                              <pic:cNvPr id="174" name="Text_Box_54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1" o:spid="_x0000_s961" type="#_x0000_t75" style="position:absolute;z-index:252643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4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3" name="Text_Box_545"/>
                      <wp:cNvGraphicFramePr/>
                      <a:graphic xmlns:a="http://schemas.openxmlformats.org/drawingml/2006/main">
                        <a:graphicData uri="http://schemas.openxmlformats.org/drawingml/2006/picture">
                          <pic:pic xmlns:pic="http://schemas.openxmlformats.org/drawingml/2006/picture">
                            <pic:nvPicPr>
                              <pic:cNvPr id="189" name="Text_Box_54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2" o:spid="_x0000_s962" type="#_x0000_t75" style="position:absolute;z-index:252644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5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4" name="Text_Box_598_SpCnt_1"/>
                      <wp:cNvGraphicFramePr/>
                      <a:graphic xmlns:a="http://schemas.openxmlformats.org/drawingml/2006/main">
                        <a:graphicData uri="http://schemas.openxmlformats.org/drawingml/2006/picture">
                          <pic:pic xmlns:pic="http://schemas.openxmlformats.org/drawingml/2006/picture">
                            <pic:nvPicPr>
                              <pic:cNvPr id="198" name="Text_Box_5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3" o:spid="_x0000_s963" type="#_x0000_t75" style="position:absolute;z-index:252645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6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5" name="Text_Box_544"/>
                      <wp:cNvGraphicFramePr/>
                      <a:graphic xmlns:a="http://schemas.openxmlformats.org/drawingml/2006/main">
                        <a:graphicData uri="http://schemas.openxmlformats.org/drawingml/2006/picture">
                          <pic:pic xmlns:pic="http://schemas.openxmlformats.org/drawingml/2006/picture">
                            <pic:nvPicPr>
                              <pic:cNvPr id="199" name="Text_Box_54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4" o:spid="_x0000_s964" type="#_x0000_t75" style="position:absolute;z-index:252646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7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6" name="Text_Box_543"/>
                      <wp:cNvGraphicFramePr/>
                      <a:graphic xmlns:a="http://schemas.openxmlformats.org/drawingml/2006/main">
                        <a:graphicData uri="http://schemas.openxmlformats.org/drawingml/2006/picture">
                          <pic:pic xmlns:pic="http://schemas.openxmlformats.org/drawingml/2006/picture">
                            <pic:nvPicPr>
                              <pic:cNvPr id="175" name="Text_Box_54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5" o:spid="_x0000_s965" type="#_x0000_t75" style="position:absolute;z-index:252647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8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7" name="Text_Box_298_SpCnt_1"/>
                      <wp:cNvGraphicFramePr/>
                      <a:graphic xmlns:a="http://schemas.openxmlformats.org/drawingml/2006/main">
                        <a:graphicData uri="http://schemas.openxmlformats.org/drawingml/2006/picture">
                          <pic:pic xmlns:pic="http://schemas.openxmlformats.org/drawingml/2006/picture">
                            <pic:nvPicPr>
                              <pic:cNvPr id="182" name="Text_Box_2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6" o:spid="_x0000_s966" type="#_x0000_t75" style="position:absolute;z-index:252648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49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8" name="Text_Box_597_SpCnt_1"/>
                      <wp:cNvGraphicFramePr/>
                      <a:graphic xmlns:a="http://schemas.openxmlformats.org/drawingml/2006/main">
                        <a:graphicData uri="http://schemas.openxmlformats.org/drawingml/2006/picture">
                          <pic:pic xmlns:pic="http://schemas.openxmlformats.org/drawingml/2006/picture">
                            <pic:nvPicPr>
                              <pic:cNvPr id="200" name="Text_Box_5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7" o:spid="_x0000_s967" type="#_x0000_t75" style="position:absolute;z-index:252649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0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69" name="Text_Box_542"/>
                      <wp:cNvGraphicFramePr/>
                      <a:graphic xmlns:a="http://schemas.openxmlformats.org/drawingml/2006/main">
                        <a:graphicData uri="http://schemas.openxmlformats.org/drawingml/2006/picture">
                          <pic:pic xmlns:pic="http://schemas.openxmlformats.org/drawingml/2006/picture">
                            <pic:nvPicPr>
                              <pic:cNvPr id="192" name="Text_Box_54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8" o:spid="_x0000_s968" type="#_x0000_t75" style="position:absolute;z-index:252650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1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0" name="Text_Box_541"/>
                      <wp:cNvGraphicFramePr/>
                      <a:graphic xmlns:a="http://schemas.openxmlformats.org/drawingml/2006/main">
                        <a:graphicData uri="http://schemas.openxmlformats.org/drawingml/2006/picture">
                          <pic:pic xmlns:pic="http://schemas.openxmlformats.org/drawingml/2006/picture">
                            <pic:nvPicPr>
                              <pic:cNvPr id="178" name="Text_Box_54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9" o:spid="_x0000_s969" type="#_x0000_t75" style="position:absolute;z-index:252651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2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1" name="Text_Box_596_SpCnt_1"/>
                      <wp:cNvGraphicFramePr/>
                      <a:graphic xmlns:a="http://schemas.openxmlformats.org/drawingml/2006/main">
                        <a:graphicData uri="http://schemas.openxmlformats.org/drawingml/2006/picture">
                          <pic:pic xmlns:pic="http://schemas.openxmlformats.org/drawingml/2006/picture">
                            <pic:nvPicPr>
                              <pic:cNvPr id="197" name="Text_Box_5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0" o:spid="_x0000_s970" type="#_x0000_t75" style="position:absolute;z-index:252652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3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2" name="Text_Box_540"/>
                      <wp:cNvGraphicFramePr/>
                      <a:graphic xmlns:a="http://schemas.openxmlformats.org/drawingml/2006/main">
                        <a:graphicData uri="http://schemas.openxmlformats.org/drawingml/2006/picture">
                          <pic:pic xmlns:pic="http://schemas.openxmlformats.org/drawingml/2006/picture">
                            <pic:nvPicPr>
                              <pic:cNvPr id="177" name="Text_Box_54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1" o:spid="_x0000_s971" type="#_x0000_t75" style="position:absolute;z-index:252653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4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3" name="Text_Box_539"/>
                      <wp:cNvGraphicFramePr/>
                      <a:graphic xmlns:a="http://schemas.openxmlformats.org/drawingml/2006/main">
                        <a:graphicData uri="http://schemas.openxmlformats.org/drawingml/2006/picture">
                          <pic:pic xmlns:pic="http://schemas.openxmlformats.org/drawingml/2006/picture">
                            <pic:nvPicPr>
                              <pic:cNvPr id="193" name="Text_Box_53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2" o:spid="_x0000_s972" type="#_x0000_t75" style="position:absolute;z-index:252654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5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4" name="Text_Box_148_SpCnt_1"/>
                      <wp:cNvGraphicFramePr/>
                      <a:graphic xmlns:a="http://schemas.openxmlformats.org/drawingml/2006/main">
                        <a:graphicData uri="http://schemas.openxmlformats.org/drawingml/2006/picture">
                          <pic:pic xmlns:pic="http://schemas.openxmlformats.org/drawingml/2006/picture">
                            <pic:nvPicPr>
                              <pic:cNvPr id="190" name="Text_Box_1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3" o:spid="_x0000_s973" type="#_x0000_t75" style="position:absolute;z-index:252655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6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5" name="Text_Box_297_SpCnt_1"/>
                      <wp:cNvGraphicFramePr/>
                      <a:graphic xmlns:a="http://schemas.openxmlformats.org/drawingml/2006/main">
                        <a:graphicData uri="http://schemas.openxmlformats.org/drawingml/2006/picture">
                          <pic:pic xmlns:pic="http://schemas.openxmlformats.org/drawingml/2006/picture">
                            <pic:nvPicPr>
                              <pic:cNvPr id="195" name="Text_Box_2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4" o:spid="_x0000_s974" type="#_x0000_t75" style="position:absolute;z-index:252656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7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6" name="Text_Box_595_SpCnt_1"/>
                      <wp:cNvGraphicFramePr/>
                      <a:graphic xmlns:a="http://schemas.openxmlformats.org/drawingml/2006/main">
                        <a:graphicData uri="http://schemas.openxmlformats.org/drawingml/2006/picture">
                          <pic:pic xmlns:pic="http://schemas.openxmlformats.org/drawingml/2006/picture">
                            <pic:nvPicPr>
                              <pic:cNvPr id="191" name="Text_Box_5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5" o:spid="_x0000_s975" type="#_x0000_t75" style="position:absolute;z-index:252657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8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7" name="Text_Box_538"/>
                      <wp:cNvGraphicFramePr/>
                      <a:graphic xmlns:a="http://schemas.openxmlformats.org/drawingml/2006/main">
                        <a:graphicData uri="http://schemas.openxmlformats.org/drawingml/2006/picture">
                          <pic:pic xmlns:pic="http://schemas.openxmlformats.org/drawingml/2006/picture">
                            <pic:nvPicPr>
                              <pic:cNvPr id="196" name="Text_Box_53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6" o:spid="_x0000_s976" type="#_x0000_t75" style="position:absolute;z-index:252658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59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8" name="Text_Box_537"/>
                      <wp:cNvGraphicFramePr/>
                      <a:graphic xmlns:a="http://schemas.openxmlformats.org/drawingml/2006/main">
                        <a:graphicData uri="http://schemas.openxmlformats.org/drawingml/2006/picture">
                          <pic:pic xmlns:pic="http://schemas.openxmlformats.org/drawingml/2006/picture">
                            <pic:nvPicPr>
                              <pic:cNvPr id="187" name="Text_Box_53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7" o:spid="_x0000_s977" type="#_x0000_t75" style="position:absolute;z-index:252659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0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79" name="Text_Box_594_SpCnt_1"/>
                      <wp:cNvGraphicFramePr/>
                      <a:graphic xmlns:a="http://schemas.openxmlformats.org/drawingml/2006/main">
                        <a:graphicData uri="http://schemas.openxmlformats.org/drawingml/2006/picture">
                          <pic:pic xmlns:pic="http://schemas.openxmlformats.org/drawingml/2006/picture">
                            <pic:nvPicPr>
                              <pic:cNvPr id="179" name="Text_Box_5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8" o:spid="_x0000_s978" type="#_x0000_t75" style="position:absolute;z-index:252660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1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0" name="Text_Box_536"/>
                      <wp:cNvGraphicFramePr/>
                      <a:graphic xmlns:a="http://schemas.openxmlformats.org/drawingml/2006/main">
                        <a:graphicData uri="http://schemas.openxmlformats.org/drawingml/2006/picture">
                          <pic:pic xmlns:pic="http://schemas.openxmlformats.org/drawingml/2006/picture">
                            <pic:nvPicPr>
                              <pic:cNvPr id="202" name="Text_Box_53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9" o:spid="_x0000_s979" type="#_x0000_t75" style="position:absolute;z-index:252661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2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1" name="Text_Box_535"/>
                      <wp:cNvGraphicFramePr/>
                      <a:graphic xmlns:a="http://schemas.openxmlformats.org/drawingml/2006/main">
                        <a:graphicData uri="http://schemas.openxmlformats.org/drawingml/2006/picture">
                          <pic:pic xmlns:pic="http://schemas.openxmlformats.org/drawingml/2006/picture">
                            <pic:nvPicPr>
                              <pic:cNvPr id="180" name="Text_Box_53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0" o:spid="_x0000_s980" type="#_x0000_t75" style="position:absolute;z-index:252662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3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2" name="Text_Box_296_SpCnt_1"/>
                      <wp:cNvGraphicFramePr/>
                      <a:graphic xmlns:a="http://schemas.openxmlformats.org/drawingml/2006/main">
                        <a:graphicData uri="http://schemas.openxmlformats.org/drawingml/2006/picture">
                          <pic:pic xmlns:pic="http://schemas.openxmlformats.org/drawingml/2006/picture">
                            <pic:nvPicPr>
                              <pic:cNvPr id="194" name="Text_Box_2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1" o:spid="_x0000_s981" type="#_x0000_t75" style="position:absolute;z-index:252663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4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3" name="Text_Box_593_SpCnt_1"/>
                      <wp:cNvGraphicFramePr/>
                      <a:graphic xmlns:a="http://schemas.openxmlformats.org/drawingml/2006/main">
                        <a:graphicData uri="http://schemas.openxmlformats.org/drawingml/2006/picture">
                          <pic:pic xmlns:pic="http://schemas.openxmlformats.org/drawingml/2006/picture">
                            <pic:nvPicPr>
                              <pic:cNvPr id="203" name="Text_Box_5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2" o:spid="_x0000_s982" type="#_x0000_t75" style="position:absolute;z-index:252664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5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4" name="Text_Box_534"/>
                      <wp:cNvGraphicFramePr/>
                      <a:graphic xmlns:a="http://schemas.openxmlformats.org/drawingml/2006/main">
                        <a:graphicData uri="http://schemas.openxmlformats.org/drawingml/2006/picture">
                          <pic:pic xmlns:pic="http://schemas.openxmlformats.org/drawingml/2006/picture">
                            <pic:nvPicPr>
                              <pic:cNvPr id="181" name="Text_Box_53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3" o:spid="_x0000_s983" type="#_x0000_t75" style="position:absolute;z-index:252665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6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5" name="Text_Box_533"/>
                      <wp:cNvGraphicFramePr/>
                      <a:graphic xmlns:a="http://schemas.openxmlformats.org/drawingml/2006/main">
                        <a:graphicData uri="http://schemas.openxmlformats.org/drawingml/2006/picture">
                          <pic:pic xmlns:pic="http://schemas.openxmlformats.org/drawingml/2006/picture">
                            <pic:nvPicPr>
                              <pic:cNvPr id="204" name="Text_Box_53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4" o:spid="_x0000_s984" type="#_x0000_t75" style="position:absolute;z-index:252666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7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6" name="Text_Box_592_SpCnt_1"/>
                      <wp:cNvGraphicFramePr/>
                      <a:graphic xmlns:a="http://schemas.openxmlformats.org/drawingml/2006/main">
                        <a:graphicData uri="http://schemas.openxmlformats.org/drawingml/2006/picture">
                          <pic:pic xmlns:pic="http://schemas.openxmlformats.org/drawingml/2006/picture">
                            <pic:nvPicPr>
                              <pic:cNvPr id="205" name="Text_Box_5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5" o:spid="_x0000_s985" type="#_x0000_t75" style="position:absolute;z-index:252667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8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7" name="Text_Box_532"/>
                      <wp:cNvGraphicFramePr/>
                      <a:graphic xmlns:a="http://schemas.openxmlformats.org/drawingml/2006/main">
                        <a:graphicData uri="http://schemas.openxmlformats.org/drawingml/2006/picture">
                          <pic:pic xmlns:pic="http://schemas.openxmlformats.org/drawingml/2006/picture">
                            <pic:nvPicPr>
                              <pic:cNvPr id="176" name="Text_Box_53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6" o:spid="_x0000_s986" type="#_x0000_t75" style="position:absolute;z-index:252668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69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8" name="Text_Box_531"/>
                      <wp:cNvGraphicFramePr/>
                      <a:graphic xmlns:a="http://schemas.openxmlformats.org/drawingml/2006/main">
                        <a:graphicData uri="http://schemas.openxmlformats.org/drawingml/2006/picture">
                          <pic:pic xmlns:pic="http://schemas.openxmlformats.org/drawingml/2006/picture">
                            <pic:nvPicPr>
                              <pic:cNvPr id="183" name="Text_Box_53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7" o:spid="_x0000_s987" type="#_x0000_t75" style="position:absolute;z-index:252669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0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89" name="Text_Box_36_SpCnt_1"/>
                      <wp:cNvGraphicFramePr/>
                      <a:graphic xmlns:a="http://schemas.openxmlformats.org/drawingml/2006/main">
                        <a:graphicData uri="http://schemas.openxmlformats.org/drawingml/2006/picture">
                          <pic:pic xmlns:pic="http://schemas.openxmlformats.org/drawingml/2006/picture">
                            <pic:nvPicPr>
                              <pic:cNvPr id="184" name="Text_Box_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8" o:spid="_x0000_s988" type="#_x0000_t75" style="position:absolute;z-index:252670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2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0" name="Text_Box_73_SpCnt_1"/>
                      <wp:cNvGraphicFramePr/>
                      <a:graphic xmlns:a="http://schemas.openxmlformats.org/drawingml/2006/main">
                        <a:graphicData uri="http://schemas.openxmlformats.org/drawingml/2006/picture">
                          <pic:pic xmlns:pic="http://schemas.openxmlformats.org/drawingml/2006/picture">
                            <pic:nvPicPr>
                              <pic:cNvPr id="1976" name="Text_Box_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9" o:spid="_x0000_s989" type="#_x0000_t75" style="position:absolute;z-index:252672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3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1" name="Text_Box_147_SpCnt_1"/>
                      <wp:cNvGraphicFramePr/>
                      <a:graphic xmlns:a="http://schemas.openxmlformats.org/drawingml/2006/main">
                        <a:graphicData uri="http://schemas.openxmlformats.org/drawingml/2006/picture">
                          <pic:pic xmlns:pic="http://schemas.openxmlformats.org/drawingml/2006/picture">
                            <pic:nvPicPr>
                              <pic:cNvPr id="1987" name="Text_Box_1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0" o:spid="_x0000_s990" type="#_x0000_t75" style="position:absolute;z-index:252673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4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2" name="Text_Box_295_SpCnt_1"/>
                      <wp:cNvGraphicFramePr/>
                      <a:graphic xmlns:a="http://schemas.openxmlformats.org/drawingml/2006/main">
                        <a:graphicData uri="http://schemas.openxmlformats.org/drawingml/2006/picture">
                          <pic:pic xmlns:pic="http://schemas.openxmlformats.org/drawingml/2006/picture">
                            <pic:nvPicPr>
                              <pic:cNvPr id="1977" name="Text_Box_2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1" o:spid="_x0000_s991" type="#_x0000_t75" style="position:absolute;z-index:252674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5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3" name="Text_Box_591_SpCnt_1"/>
                      <wp:cNvGraphicFramePr/>
                      <a:graphic xmlns:a="http://schemas.openxmlformats.org/drawingml/2006/main">
                        <a:graphicData uri="http://schemas.openxmlformats.org/drawingml/2006/picture">
                          <pic:pic xmlns:pic="http://schemas.openxmlformats.org/drawingml/2006/picture">
                            <pic:nvPicPr>
                              <pic:cNvPr id="1988" name="Text_Box_5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2" o:spid="_x0000_s992" type="#_x0000_t75" style="position:absolute;z-index:252675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6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4" name="Text_Box_530"/>
                      <wp:cNvGraphicFramePr/>
                      <a:graphic xmlns:a="http://schemas.openxmlformats.org/drawingml/2006/main">
                        <a:graphicData uri="http://schemas.openxmlformats.org/drawingml/2006/picture">
                          <pic:pic xmlns:pic="http://schemas.openxmlformats.org/drawingml/2006/picture">
                            <pic:nvPicPr>
                              <pic:cNvPr id="1986" name="Text_Box_53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3" o:spid="_x0000_s993" type="#_x0000_t75" style="position:absolute;z-index:252676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7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5" name="Text_Box_529"/>
                      <wp:cNvGraphicFramePr/>
                      <a:graphic xmlns:a="http://schemas.openxmlformats.org/drawingml/2006/main">
                        <a:graphicData uri="http://schemas.openxmlformats.org/drawingml/2006/picture">
                          <pic:pic xmlns:pic="http://schemas.openxmlformats.org/drawingml/2006/picture">
                            <pic:nvPicPr>
                              <pic:cNvPr id="1989" name="Text_Box_52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4" o:spid="_x0000_s994" type="#_x0000_t75" style="position:absolute;z-index:252677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8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6" name="Text_Box_590_SpCnt_1"/>
                      <wp:cNvGraphicFramePr/>
                      <a:graphic xmlns:a="http://schemas.openxmlformats.org/drawingml/2006/main">
                        <a:graphicData uri="http://schemas.openxmlformats.org/drawingml/2006/picture">
                          <pic:pic xmlns:pic="http://schemas.openxmlformats.org/drawingml/2006/picture">
                            <pic:nvPicPr>
                              <pic:cNvPr id="1990" name="Text_Box_5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5" o:spid="_x0000_s995" type="#_x0000_t75" style="position:absolute;z-index:252678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79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7" name="Text_Box_528"/>
                      <wp:cNvGraphicFramePr/>
                      <a:graphic xmlns:a="http://schemas.openxmlformats.org/drawingml/2006/main">
                        <a:graphicData uri="http://schemas.openxmlformats.org/drawingml/2006/picture">
                          <pic:pic xmlns:pic="http://schemas.openxmlformats.org/drawingml/2006/picture">
                            <pic:nvPicPr>
                              <pic:cNvPr id="1983" name="Text_Box_52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6" o:spid="_x0000_s996" type="#_x0000_t75" style="position:absolute;z-index:252679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0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8" name="Text_Box_527"/>
                      <wp:cNvGraphicFramePr/>
                      <a:graphic xmlns:a="http://schemas.openxmlformats.org/drawingml/2006/main">
                        <a:graphicData uri="http://schemas.openxmlformats.org/drawingml/2006/picture">
                          <pic:pic xmlns:pic="http://schemas.openxmlformats.org/drawingml/2006/picture">
                            <pic:nvPicPr>
                              <pic:cNvPr id="1978" name="Text_Box_52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7" o:spid="_x0000_s997" type="#_x0000_t75" style="position:absolute;z-index:252680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1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999" name="Text_Box_294_SpCnt_1"/>
                      <wp:cNvGraphicFramePr/>
                      <a:graphic xmlns:a="http://schemas.openxmlformats.org/drawingml/2006/main">
                        <a:graphicData uri="http://schemas.openxmlformats.org/drawingml/2006/picture">
                          <pic:pic xmlns:pic="http://schemas.openxmlformats.org/drawingml/2006/picture">
                            <pic:nvPicPr>
                              <pic:cNvPr id="1985" name="Text_Box_2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8" o:spid="_x0000_s998" type="#_x0000_t75" style="position:absolute;z-index:252681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2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0" name="Text_Box_589_SpCnt_1"/>
                      <wp:cNvGraphicFramePr/>
                      <a:graphic xmlns:a="http://schemas.openxmlformats.org/drawingml/2006/main">
                        <a:graphicData uri="http://schemas.openxmlformats.org/drawingml/2006/picture">
                          <pic:pic xmlns:pic="http://schemas.openxmlformats.org/drawingml/2006/picture">
                            <pic:nvPicPr>
                              <pic:cNvPr id="1997" name="Text_Box_5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9" o:spid="_x0000_s999" type="#_x0000_t75" style="position:absolute;z-index:252682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3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1" name="Text_Box_526"/>
                      <wp:cNvGraphicFramePr/>
                      <a:graphic xmlns:a="http://schemas.openxmlformats.org/drawingml/2006/main">
                        <a:graphicData uri="http://schemas.openxmlformats.org/drawingml/2006/picture">
                          <pic:pic xmlns:pic="http://schemas.openxmlformats.org/drawingml/2006/picture">
                            <pic:nvPicPr>
                              <pic:cNvPr id="1979" name="Text_Box_52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0" o:spid="_x0000_s1000" type="#_x0000_t75" style="position:absolute;z-index:252683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4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2" name="Text_Box_525"/>
                      <wp:cNvGraphicFramePr/>
                      <a:graphic xmlns:a="http://schemas.openxmlformats.org/drawingml/2006/main">
                        <a:graphicData uri="http://schemas.openxmlformats.org/drawingml/2006/picture">
                          <pic:pic xmlns:pic="http://schemas.openxmlformats.org/drawingml/2006/picture">
                            <pic:nvPicPr>
                              <pic:cNvPr id="1991" name="Text_Box_52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1" o:spid="_x0000_s1001" type="#_x0000_t75" style="position:absolute;z-index:252684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5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3" name="Text_Box_588_SpCnt_1"/>
                      <wp:cNvGraphicFramePr/>
                      <a:graphic xmlns:a="http://schemas.openxmlformats.org/drawingml/2006/main">
                        <a:graphicData uri="http://schemas.openxmlformats.org/drawingml/2006/picture">
                          <pic:pic xmlns:pic="http://schemas.openxmlformats.org/drawingml/2006/picture">
                            <pic:nvPicPr>
                              <pic:cNvPr id="1980" name="Text_Box_5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2" o:spid="_x0000_s1002" type="#_x0000_t75" style="position:absolute;z-index:252685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6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4" name="Text_Box_524"/>
                      <wp:cNvGraphicFramePr/>
                      <a:graphic xmlns:a="http://schemas.openxmlformats.org/drawingml/2006/main">
                        <a:graphicData uri="http://schemas.openxmlformats.org/drawingml/2006/picture">
                          <pic:pic xmlns:pic="http://schemas.openxmlformats.org/drawingml/2006/picture">
                            <pic:nvPicPr>
                              <pic:cNvPr id="1992" name="Text_Box_52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3" o:spid="_x0000_s1003" type="#_x0000_t75" style="position:absolute;z-index:252686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7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5" name="Text_Box_523"/>
                      <wp:cNvGraphicFramePr/>
                      <a:graphic xmlns:a="http://schemas.openxmlformats.org/drawingml/2006/main">
                        <a:graphicData uri="http://schemas.openxmlformats.org/drawingml/2006/picture">
                          <pic:pic xmlns:pic="http://schemas.openxmlformats.org/drawingml/2006/picture">
                            <pic:nvPicPr>
                              <pic:cNvPr id="1981" name="Text_Box_52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4" o:spid="_x0000_s1004" type="#_x0000_t75" style="position:absolute;z-index:252687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8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6" name="Text_Box_146_SpCnt_1"/>
                      <wp:cNvGraphicFramePr/>
                      <a:graphic xmlns:a="http://schemas.openxmlformats.org/drawingml/2006/main">
                        <a:graphicData uri="http://schemas.openxmlformats.org/drawingml/2006/picture">
                          <pic:pic xmlns:pic="http://schemas.openxmlformats.org/drawingml/2006/picture">
                            <pic:nvPicPr>
                              <pic:cNvPr id="1993" name="Text_Box_1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5" o:spid="_x0000_s1005" type="#_x0000_t75" style="position:absolute;z-index:252688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89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7" name="Text_Box_293_SpCnt_1"/>
                      <wp:cNvGraphicFramePr/>
                      <a:graphic xmlns:a="http://schemas.openxmlformats.org/drawingml/2006/main">
                        <a:graphicData uri="http://schemas.openxmlformats.org/drawingml/2006/picture">
                          <pic:pic xmlns:pic="http://schemas.openxmlformats.org/drawingml/2006/picture">
                            <pic:nvPicPr>
                              <pic:cNvPr id="1994" name="Text_Box_2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6" o:spid="_x0000_s1006" type="#_x0000_t75" style="position:absolute;z-index:252689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0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8" name="Text_Box_587_SpCnt_1"/>
                      <wp:cNvGraphicFramePr/>
                      <a:graphic xmlns:a="http://schemas.openxmlformats.org/drawingml/2006/main">
                        <a:graphicData uri="http://schemas.openxmlformats.org/drawingml/2006/picture">
                          <pic:pic xmlns:pic="http://schemas.openxmlformats.org/drawingml/2006/picture">
                            <pic:nvPicPr>
                              <pic:cNvPr id="1995" name="Text_Box_5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7" o:spid="_x0000_s1007" type="#_x0000_t75" style="position:absolute;z-index:252690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1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09" name="Text_Box_522"/>
                      <wp:cNvGraphicFramePr/>
                      <a:graphic xmlns:a="http://schemas.openxmlformats.org/drawingml/2006/main">
                        <a:graphicData uri="http://schemas.openxmlformats.org/drawingml/2006/picture">
                          <pic:pic xmlns:pic="http://schemas.openxmlformats.org/drawingml/2006/picture">
                            <pic:nvPicPr>
                              <pic:cNvPr id="1974" name="Text_Box_52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8" o:spid="_x0000_s1008" type="#_x0000_t75" style="position:absolute;z-index:252691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2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0" name="Text_Box_521"/>
                      <wp:cNvGraphicFramePr/>
                      <a:graphic xmlns:a="http://schemas.openxmlformats.org/drawingml/2006/main">
                        <a:graphicData uri="http://schemas.openxmlformats.org/drawingml/2006/picture">
                          <pic:pic xmlns:pic="http://schemas.openxmlformats.org/drawingml/2006/picture">
                            <pic:nvPicPr>
                              <pic:cNvPr id="1999" name="Text_Box_52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9" o:spid="_x0000_s1009" type="#_x0000_t75" style="position:absolute;z-index:252692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3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1" name="Text_Box_586_SpCnt_1"/>
                      <wp:cNvGraphicFramePr/>
                      <a:graphic xmlns:a="http://schemas.openxmlformats.org/drawingml/2006/main">
                        <a:graphicData uri="http://schemas.openxmlformats.org/drawingml/2006/picture">
                          <pic:pic xmlns:pic="http://schemas.openxmlformats.org/drawingml/2006/picture">
                            <pic:nvPicPr>
                              <pic:cNvPr id="1996" name="Text_Box_5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0" o:spid="_x0000_s1010" type="#_x0000_t75" style="position:absolute;z-index:252693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4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2" name="Text_Box_520"/>
                      <wp:cNvGraphicFramePr/>
                      <a:graphic xmlns:a="http://schemas.openxmlformats.org/drawingml/2006/main">
                        <a:graphicData uri="http://schemas.openxmlformats.org/drawingml/2006/picture">
                          <pic:pic xmlns:pic="http://schemas.openxmlformats.org/drawingml/2006/picture">
                            <pic:nvPicPr>
                              <pic:cNvPr id="1982" name="Text_Box_520"/>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1" o:spid="_x0000_s1011" type="#_x0000_t75" style="position:absolute;z-index:252694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5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3" name="Text_Box_519"/>
                      <wp:cNvGraphicFramePr/>
                      <a:graphic xmlns:a="http://schemas.openxmlformats.org/drawingml/2006/main">
                        <a:graphicData uri="http://schemas.openxmlformats.org/drawingml/2006/picture">
                          <pic:pic xmlns:pic="http://schemas.openxmlformats.org/drawingml/2006/picture">
                            <pic:nvPicPr>
                              <pic:cNvPr id="1998" name="Text_Box_519"/>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2" o:spid="_x0000_s1012" type="#_x0000_t75" style="position:absolute;z-index:252695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6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4" name="Text_Box_292_SpCnt_1"/>
                      <wp:cNvGraphicFramePr/>
                      <a:graphic xmlns:a="http://schemas.openxmlformats.org/drawingml/2006/main">
                        <a:graphicData uri="http://schemas.openxmlformats.org/drawingml/2006/picture">
                          <pic:pic xmlns:pic="http://schemas.openxmlformats.org/drawingml/2006/picture">
                            <pic:nvPicPr>
                              <pic:cNvPr id="2000" name="Text_Box_2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3" o:spid="_x0000_s1013" type="#_x0000_t75" style="position:absolute;z-index:252696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7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5" name="Text_Box_585_SpCnt_1"/>
                      <wp:cNvGraphicFramePr/>
                      <a:graphic xmlns:a="http://schemas.openxmlformats.org/drawingml/2006/main">
                        <a:graphicData uri="http://schemas.openxmlformats.org/drawingml/2006/picture">
                          <pic:pic xmlns:pic="http://schemas.openxmlformats.org/drawingml/2006/picture">
                            <pic:nvPicPr>
                              <pic:cNvPr id="2001" name="Text_Box_5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4" o:spid="_x0000_s1014" type="#_x0000_t75" style="position:absolute;z-index:252697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8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6" name="Text_Box_518"/>
                      <wp:cNvGraphicFramePr/>
                      <a:graphic xmlns:a="http://schemas.openxmlformats.org/drawingml/2006/main">
                        <a:graphicData uri="http://schemas.openxmlformats.org/drawingml/2006/picture">
                          <pic:pic xmlns:pic="http://schemas.openxmlformats.org/drawingml/2006/picture">
                            <pic:nvPicPr>
                              <pic:cNvPr id="2002" name="Text_Box_518"/>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5" o:spid="_x0000_s1015" type="#_x0000_t75" style="position:absolute;z-index:252698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699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7" name="Text_Box_517"/>
                      <wp:cNvGraphicFramePr/>
                      <a:graphic xmlns:a="http://schemas.openxmlformats.org/drawingml/2006/main">
                        <a:graphicData uri="http://schemas.openxmlformats.org/drawingml/2006/picture">
                          <pic:pic xmlns:pic="http://schemas.openxmlformats.org/drawingml/2006/picture">
                            <pic:nvPicPr>
                              <pic:cNvPr id="1971" name="Text_Box_517"/>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6" o:spid="_x0000_s1016" type="#_x0000_t75" style="position:absolute;z-index:252699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0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8" name="Text_Box_584_SpCnt_1"/>
                      <wp:cNvGraphicFramePr/>
                      <a:graphic xmlns:a="http://schemas.openxmlformats.org/drawingml/2006/main">
                        <a:graphicData uri="http://schemas.openxmlformats.org/drawingml/2006/picture">
                          <pic:pic xmlns:pic="http://schemas.openxmlformats.org/drawingml/2006/picture">
                            <pic:nvPicPr>
                              <pic:cNvPr id="1972" name="Text_Box_5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7" o:spid="_x0000_s1017" type="#_x0000_t75" style="position:absolute;z-index:252700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1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19" name="Text_Box_516"/>
                      <wp:cNvGraphicFramePr/>
                      <a:graphic xmlns:a="http://schemas.openxmlformats.org/drawingml/2006/main">
                        <a:graphicData uri="http://schemas.openxmlformats.org/drawingml/2006/picture">
                          <pic:pic xmlns:pic="http://schemas.openxmlformats.org/drawingml/2006/picture">
                            <pic:nvPicPr>
                              <pic:cNvPr id="1984" name="Text_Box_516"/>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8" o:spid="_x0000_s1018" type="#_x0000_t75" style="position:absolute;z-index:252701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2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0" name="Text_Box_515"/>
                      <wp:cNvGraphicFramePr/>
                      <a:graphic xmlns:a="http://schemas.openxmlformats.org/drawingml/2006/main">
                        <a:graphicData uri="http://schemas.openxmlformats.org/drawingml/2006/picture">
                          <pic:pic xmlns:pic="http://schemas.openxmlformats.org/drawingml/2006/picture">
                            <pic:nvPicPr>
                              <pic:cNvPr id="1973" name="Text_Box_515"/>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9" o:spid="_x0000_s1019" type="#_x0000_t75" style="position:absolute;z-index:252702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3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1" name="Text_Box_72_SpCnt_1"/>
                      <wp:cNvGraphicFramePr/>
                      <a:graphic xmlns:a="http://schemas.openxmlformats.org/drawingml/2006/main">
                        <a:graphicData uri="http://schemas.openxmlformats.org/drawingml/2006/picture">
                          <pic:pic xmlns:pic="http://schemas.openxmlformats.org/drawingml/2006/picture">
                            <pic:nvPicPr>
                              <pic:cNvPr id="1975" name="Text_Box_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0" o:spid="_x0000_s1020" type="#_x0000_t75" style="position:absolute;z-index:252703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4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2" name="Text_Box_145_SpCnt_1"/>
                      <wp:cNvGraphicFramePr/>
                      <a:graphic xmlns:a="http://schemas.openxmlformats.org/drawingml/2006/main">
                        <a:graphicData uri="http://schemas.openxmlformats.org/drawingml/2006/picture">
                          <pic:pic xmlns:pic="http://schemas.openxmlformats.org/drawingml/2006/picture">
                            <pic:nvPicPr>
                              <pic:cNvPr id="2020" name="Text_Box_1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1" o:spid="_x0000_s1021" type="#_x0000_t75" style="position:absolute;z-index:252704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5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3" name="Text_Box_291_SpCnt_1"/>
                      <wp:cNvGraphicFramePr/>
                      <a:graphic xmlns:a="http://schemas.openxmlformats.org/drawingml/2006/main">
                        <a:graphicData uri="http://schemas.openxmlformats.org/drawingml/2006/picture">
                          <pic:pic xmlns:pic="http://schemas.openxmlformats.org/drawingml/2006/picture">
                            <pic:nvPicPr>
                              <pic:cNvPr id="2017" name="Text_Box_2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2" o:spid="_x0000_s1022" type="#_x0000_t75" style="position:absolute;z-index:252705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6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4" name="Text_Box_583_SpCnt_1"/>
                      <wp:cNvGraphicFramePr/>
                      <a:graphic xmlns:a="http://schemas.openxmlformats.org/drawingml/2006/main">
                        <a:graphicData uri="http://schemas.openxmlformats.org/drawingml/2006/picture">
                          <pic:pic xmlns:pic="http://schemas.openxmlformats.org/drawingml/2006/picture">
                            <pic:nvPicPr>
                              <pic:cNvPr id="2022" name="Text_Box_5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3" o:spid="_x0000_s1023" type="#_x0000_t75" style="position:absolute;z-index:252706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7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5" name="Text_Box_514"/>
                      <wp:cNvGraphicFramePr/>
                      <a:graphic xmlns:a="http://schemas.openxmlformats.org/drawingml/2006/main">
                        <a:graphicData uri="http://schemas.openxmlformats.org/drawingml/2006/picture">
                          <pic:pic xmlns:pic="http://schemas.openxmlformats.org/drawingml/2006/picture">
                            <pic:nvPicPr>
                              <pic:cNvPr id="2026" name="Text_Box_514"/>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4" o:spid="_x0000_s1024" type="#_x0000_t75" style="position:absolute;z-index:252707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8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6" name="Text_Box_513"/>
                      <wp:cNvGraphicFramePr/>
                      <a:graphic xmlns:a="http://schemas.openxmlformats.org/drawingml/2006/main">
                        <a:graphicData uri="http://schemas.openxmlformats.org/drawingml/2006/picture">
                          <pic:pic xmlns:pic="http://schemas.openxmlformats.org/drawingml/2006/picture">
                            <pic:nvPicPr>
                              <pic:cNvPr id="2031" name="Text_Box_513"/>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5" o:spid="_x0000_s1025" type="#_x0000_t75" style="position:absolute;z-index:252708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09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7" name="Text_Box_582_SpCnt_1"/>
                      <wp:cNvGraphicFramePr/>
                      <a:graphic xmlns:a="http://schemas.openxmlformats.org/drawingml/2006/main">
                        <a:graphicData uri="http://schemas.openxmlformats.org/drawingml/2006/picture">
                          <pic:pic xmlns:pic="http://schemas.openxmlformats.org/drawingml/2006/picture">
                            <pic:nvPicPr>
                              <pic:cNvPr id="2018" name="Text_Box_5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6" o:spid="_x0000_s1026" type="#_x0000_t75" style="position:absolute;z-index:252709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0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8" name="Text_Box_512"/>
                      <wp:cNvGraphicFramePr/>
                      <a:graphic xmlns:a="http://schemas.openxmlformats.org/drawingml/2006/main">
                        <a:graphicData uri="http://schemas.openxmlformats.org/drawingml/2006/picture">
                          <pic:pic xmlns:pic="http://schemas.openxmlformats.org/drawingml/2006/picture">
                            <pic:nvPicPr>
                              <pic:cNvPr id="2032" name="Text_Box_512"/>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7" o:spid="_x0000_s1027" type="#_x0000_t75" style="position:absolute;z-index:252710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1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29" name="Text_Box_511_SpCnt_1"/>
                      <wp:cNvGraphicFramePr/>
                      <a:graphic xmlns:a="http://schemas.openxmlformats.org/drawingml/2006/main">
                        <a:graphicData uri="http://schemas.openxmlformats.org/drawingml/2006/picture">
                          <pic:pic xmlns:pic="http://schemas.openxmlformats.org/drawingml/2006/picture">
                            <pic:nvPicPr>
                              <pic:cNvPr id="2030" name="Text_Box_5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8" o:spid="_x0000_s1028" type="#_x0000_t75" style="position:absolute;z-index:252711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2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0" name="Text_Box_290_SpCnt_1"/>
                      <wp:cNvGraphicFramePr/>
                      <a:graphic xmlns:a="http://schemas.openxmlformats.org/drawingml/2006/main">
                        <a:graphicData uri="http://schemas.openxmlformats.org/drawingml/2006/picture">
                          <pic:pic xmlns:pic="http://schemas.openxmlformats.org/drawingml/2006/picture">
                            <pic:nvPicPr>
                              <pic:cNvPr id="2009" name="Text_Box_2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9" o:spid="_x0000_s1029" type="#_x0000_t75" style="position:absolute;z-index:252712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3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1" name="Text_Box_581_SpCnt_1"/>
                      <wp:cNvGraphicFramePr/>
                      <a:graphic xmlns:a="http://schemas.openxmlformats.org/drawingml/2006/main">
                        <a:graphicData uri="http://schemas.openxmlformats.org/drawingml/2006/picture">
                          <pic:pic xmlns:pic="http://schemas.openxmlformats.org/drawingml/2006/picture">
                            <pic:nvPicPr>
                              <pic:cNvPr id="2033" name="Text_Box_5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0" o:spid="_x0000_s1030" type="#_x0000_t75" style="position:absolute;z-index:252713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5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2" name="Text_Box_510_SpCnt_1"/>
                      <wp:cNvGraphicFramePr/>
                      <a:graphic xmlns:a="http://schemas.openxmlformats.org/drawingml/2006/main">
                        <a:graphicData uri="http://schemas.openxmlformats.org/drawingml/2006/picture">
                          <pic:pic xmlns:pic="http://schemas.openxmlformats.org/drawingml/2006/picture">
                            <pic:nvPicPr>
                              <pic:cNvPr id="2016" name="Text_Box_5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1" o:spid="_x0000_s1031" type="#_x0000_t75" style="position:absolute;z-index:252715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6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3" name="Text_Box_509_SpCnt_1"/>
                      <wp:cNvGraphicFramePr/>
                      <a:graphic xmlns:a="http://schemas.openxmlformats.org/drawingml/2006/main">
                        <a:graphicData uri="http://schemas.openxmlformats.org/drawingml/2006/picture">
                          <pic:pic xmlns:pic="http://schemas.openxmlformats.org/drawingml/2006/picture">
                            <pic:nvPicPr>
                              <pic:cNvPr id="2024" name="Text_Box_5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2" o:spid="_x0000_s1032" type="#_x0000_t75" style="position:absolute;z-index:252716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7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4" name="Text_Box_580_SpCnt_1"/>
                      <wp:cNvGraphicFramePr/>
                      <a:graphic xmlns:a="http://schemas.openxmlformats.org/drawingml/2006/main">
                        <a:graphicData uri="http://schemas.openxmlformats.org/drawingml/2006/picture">
                          <pic:pic xmlns:pic="http://schemas.openxmlformats.org/drawingml/2006/picture">
                            <pic:nvPicPr>
                              <pic:cNvPr id="2034" name="Text_Box_5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3" o:spid="_x0000_s1033" type="#_x0000_t75" style="position:absolute;z-index:252717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8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5" name="Text_Box_508_SpCnt_1"/>
                      <wp:cNvGraphicFramePr/>
                      <a:graphic xmlns:a="http://schemas.openxmlformats.org/drawingml/2006/main">
                        <a:graphicData uri="http://schemas.openxmlformats.org/drawingml/2006/picture">
                          <pic:pic xmlns:pic="http://schemas.openxmlformats.org/drawingml/2006/picture">
                            <pic:nvPicPr>
                              <pic:cNvPr id="2015" name="Text_Box_5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4" o:spid="_x0000_s1034" type="#_x0000_t75" style="position:absolute;z-index:252718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19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6" name="Text_Box_507_SpCnt_1"/>
                      <wp:cNvGraphicFramePr/>
                      <a:graphic xmlns:a="http://schemas.openxmlformats.org/drawingml/2006/main">
                        <a:graphicData uri="http://schemas.openxmlformats.org/drawingml/2006/picture">
                          <pic:pic xmlns:pic="http://schemas.openxmlformats.org/drawingml/2006/picture">
                            <pic:nvPicPr>
                              <pic:cNvPr id="2005" name="Text_Box_5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5" o:spid="_x0000_s1035" type="#_x0000_t75" style="position:absolute;z-index:252719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0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7" name="Text_Box_144_SpCnt_1"/>
                      <wp:cNvGraphicFramePr/>
                      <a:graphic xmlns:a="http://schemas.openxmlformats.org/drawingml/2006/main">
                        <a:graphicData uri="http://schemas.openxmlformats.org/drawingml/2006/picture">
                          <pic:pic xmlns:pic="http://schemas.openxmlformats.org/drawingml/2006/picture">
                            <pic:nvPicPr>
                              <pic:cNvPr id="2006" name="Text_Box_1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6" o:spid="_x0000_s1036" type="#_x0000_t75" style="position:absolute;z-index:252720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1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8" name="Text_Box_289_SpCnt_1"/>
                      <wp:cNvGraphicFramePr/>
                      <a:graphic xmlns:a="http://schemas.openxmlformats.org/drawingml/2006/main">
                        <a:graphicData uri="http://schemas.openxmlformats.org/drawingml/2006/picture">
                          <pic:pic xmlns:pic="http://schemas.openxmlformats.org/drawingml/2006/picture">
                            <pic:nvPicPr>
                              <pic:cNvPr id="2025" name="Text_Box_2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7" o:spid="_x0000_s1037" type="#_x0000_t75" style="position:absolute;z-index:252721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2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39" name="Text_Box_579_SpCnt_1"/>
                      <wp:cNvGraphicFramePr/>
                      <a:graphic xmlns:a="http://schemas.openxmlformats.org/drawingml/2006/main">
                        <a:graphicData uri="http://schemas.openxmlformats.org/drawingml/2006/picture">
                          <pic:pic xmlns:pic="http://schemas.openxmlformats.org/drawingml/2006/picture">
                            <pic:nvPicPr>
                              <pic:cNvPr id="2003" name="Text_Box_5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8" o:spid="_x0000_s1038" type="#_x0000_t75" style="position:absolute;z-index:252722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3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0" name="Text_Box_506_SpCnt_1"/>
                      <wp:cNvGraphicFramePr/>
                      <a:graphic xmlns:a="http://schemas.openxmlformats.org/drawingml/2006/main">
                        <a:graphicData uri="http://schemas.openxmlformats.org/drawingml/2006/picture">
                          <pic:pic xmlns:pic="http://schemas.openxmlformats.org/drawingml/2006/picture">
                            <pic:nvPicPr>
                              <pic:cNvPr id="2023" name="Text_Box_5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9" o:spid="_x0000_s1039" type="#_x0000_t75" style="position:absolute;z-index:252723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4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1" name="Text_Box_505_SpCnt_1"/>
                      <wp:cNvGraphicFramePr/>
                      <a:graphic xmlns:a="http://schemas.openxmlformats.org/drawingml/2006/main">
                        <a:graphicData uri="http://schemas.openxmlformats.org/drawingml/2006/picture">
                          <pic:pic xmlns:pic="http://schemas.openxmlformats.org/drawingml/2006/picture">
                            <pic:nvPicPr>
                              <pic:cNvPr id="2027" name="Text_Box_5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0" o:spid="_x0000_s1040" type="#_x0000_t75" style="position:absolute;z-index:252724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5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2" name="Text_Box_578_SpCnt_1"/>
                      <wp:cNvGraphicFramePr/>
                      <a:graphic xmlns:a="http://schemas.openxmlformats.org/drawingml/2006/main">
                        <a:graphicData uri="http://schemas.openxmlformats.org/drawingml/2006/picture">
                          <pic:pic xmlns:pic="http://schemas.openxmlformats.org/drawingml/2006/picture">
                            <pic:nvPicPr>
                              <pic:cNvPr id="2004" name="Text_Box_5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1" o:spid="_x0000_s1041" type="#_x0000_t75" style="position:absolute;z-index:252725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6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3" name="Text_Box_504_SpCnt_1"/>
                      <wp:cNvGraphicFramePr/>
                      <a:graphic xmlns:a="http://schemas.openxmlformats.org/drawingml/2006/main">
                        <a:graphicData uri="http://schemas.openxmlformats.org/drawingml/2006/picture">
                          <pic:pic xmlns:pic="http://schemas.openxmlformats.org/drawingml/2006/picture">
                            <pic:nvPicPr>
                              <pic:cNvPr id="2019" name="Text_Box_5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2" o:spid="_x0000_s1042" type="#_x0000_t75" style="position:absolute;z-index:252726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7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4" name="Text_Box_503_SpCnt_1"/>
                      <wp:cNvGraphicFramePr/>
                      <a:graphic xmlns:a="http://schemas.openxmlformats.org/drawingml/2006/main">
                        <a:graphicData uri="http://schemas.openxmlformats.org/drawingml/2006/picture">
                          <pic:pic xmlns:pic="http://schemas.openxmlformats.org/drawingml/2006/picture">
                            <pic:nvPicPr>
                              <pic:cNvPr id="2028" name="Text_Box_5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3" o:spid="_x0000_s1043" type="#_x0000_t75" style="position:absolute;z-index:252727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8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5" name="Text_Box_288_SpCnt_1"/>
                      <wp:cNvGraphicFramePr/>
                      <a:graphic xmlns:a="http://schemas.openxmlformats.org/drawingml/2006/main">
                        <a:graphicData uri="http://schemas.openxmlformats.org/drawingml/2006/picture">
                          <pic:pic xmlns:pic="http://schemas.openxmlformats.org/drawingml/2006/picture">
                            <pic:nvPicPr>
                              <pic:cNvPr id="2011" name="Text_Box_2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4" o:spid="_x0000_s1044" type="#_x0000_t75" style="position:absolute;z-index:252728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29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6" name="Text_Box_577_SpCnt_1"/>
                      <wp:cNvGraphicFramePr/>
                      <a:graphic xmlns:a="http://schemas.openxmlformats.org/drawingml/2006/main">
                        <a:graphicData uri="http://schemas.openxmlformats.org/drawingml/2006/picture">
                          <pic:pic xmlns:pic="http://schemas.openxmlformats.org/drawingml/2006/picture">
                            <pic:nvPicPr>
                              <pic:cNvPr id="2007" name="Text_Box_5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5" o:spid="_x0000_s1045" type="#_x0000_t75" style="position:absolute;z-index:252729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0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7" name="Text_Box_502_SpCnt_1"/>
                      <wp:cNvGraphicFramePr/>
                      <a:graphic xmlns:a="http://schemas.openxmlformats.org/drawingml/2006/main">
                        <a:graphicData uri="http://schemas.openxmlformats.org/drawingml/2006/picture">
                          <pic:pic xmlns:pic="http://schemas.openxmlformats.org/drawingml/2006/picture">
                            <pic:nvPicPr>
                              <pic:cNvPr id="2029" name="Text_Box_5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6" o:spid="_x0000_s1046" type="#_x0000_t75" style="position:absolute;z-index:252730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1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8" name="Text_Box_501_SpCnt_1"/>
                      <wp:cNvGraphicFramePr/>
                      <a:graphic xmlns:a="http://schemas.openxmlformats.org/drawingml/2006/main">
                        <a:graphicData uri="http://schemas.openxmlformats.org/drawingml/2006/picture">
                          <pic:pic xmlns:pic="http://schemas.openxmlformats.org/drawingml/2006/picture">
                            <pic:nvPicPr>
                              <pic:cNvPr id="2008" name="Text_Box_5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7" o:spid="_x0000_s1047" type="#_x0000_t75" style="position:absolute;z-index:252731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2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49" name="Text_Box_576_SpCnt_1"/>
                      <wp:cNvGraphicFramePr/>
                      <a:graphic xmlns:a="http://schemas.openxmlformats.org/drawingml/2006/main">
                        <a:graphicData uri="http://schemas.openxmlformats.org/drawingml/2006/picture">
                          <pic:pic xmlns:pic="http://schemas.openxmlformats.org/drawingml/2006/picture">
                            <pic:nvPicPr>
                              <pic:cNvPr id="2010" name="Text_Box_5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8" o:spid="_x0000_s1048" type="#_x0000_t75" style="position:absolute;z-index:252732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3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0" name="Text_Box_500_SpCnt_1"/>
                      <wp:cNvGraphicFramePr/>
                      <a:graphic xmlns:a="http://schemas.openxmlformats.org/drawingml/2006/main">
                        <a:graphicData uri="http://schemas.openxmlformats.org/drawingml/2006/picture">
                          <pic:pic xmlns:pic="http://schemas.openxmlformats.org/drawingml/2006/picture">
                            <pic:nvPicPr>
                              <pic:cNvPr id="2021" name="Text_Box_5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9" o:spid="_x0000_s1049" type="#_x0000_t75" style="position:absolute;z-index:252733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4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1" name="Text_Box_499_SpCnt_1"/>
                      <wp:cNvGraphicFramePr/>
                      <a:graphic xmlns:a="http://schemas.openxmlformats.org/drawingml/2006/main">
                        <a:graphicData uri="http://schemas.openxmlformats.org/drawingml/2006/picture">
                          <pic:pic xmlns:pic="http://schemas.openxmlformats.org/drawingml/2006/picture">
                            <pic:nvPicPr>
                              <pic:cNvPr id="2012" name="Text_Box_4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0" o:spid="_x0000_s1050" type="#_x0000_t75" style="position:absolute;z-index:252734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5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2" name="Text_Box_8_SpCnt_1"/>
                      <wp:cNvGraphicFramePr/>
                      <a:graphic xmlns:a="http://schemas.openxmlformats.org/drawingml/2006/main">
                        <a:graphicData uri="http://schemas.openxmlformats.org/drawingml/2006/picture">
                          <pic:pic xmlns:pic="http://schemas.openxmlformats.org/drawingml/2006/picture">
                            <pic:nvPicPr>
                              <pic:cNvPr id="2013" name="Text_Box_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1" o:spid="_x0000_s1051" type="#_x0000_t75" style="position:absolute;z-index:252735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6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3" name="Text_Box_17_SpCnt_1"/>
                      <wp:cNvGraphicFramePr/>
                      <a:graphic xmlns:a="http://schemas.openxmlformats.org/drawingml/2006/main">
                        <a:graphicData uri="http://schemas.openxmlformats.org/drawingml/2006/picture">
                          <pic:pic xmlns:pic="http://schemas.openxmlformats.org/drawingml/2006/picture">
                            <pic:nvPicPr>
                              <pic:cNvPr id="2014" name="Text_Box_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2" o:spid="_x0000_s1052" type="#_x0000_t75" style="position:absolute;z-index:252736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7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4" name="Text_Box_35_SpCnt_1"/>
                      <wp:cNvGraphicFramePr/>
                      <a:graphic xmlns:a="http://schemas.openxmlformats.org/drawingml/2006/main">
                        <a:graphicData uri="http://schemas.openxmlformats.org/drawingml/2006/picture">
                          <pic:pic xmlns:pic="http://schemas.openxmlformats.org/drawingml/2006/picture">
                            <pic:nvPicPr>
                              <pic:cNvPr id="2065" name="Text_Box_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3" o:spid="_x0000_s1053" type="#_x0000_t75" style="position:absolute;z-index:252737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8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5" name="Text_Box_71_SpCnt_1"/>
                      <wp:cNvGraphicFramePr/>
                      <a:graphic xmlns:a="http://schemas.openxmlformats.org/drawingml/2006/main">
                        <a:graphicData uri="http://schemas.openxmlformats.org/drawingml/2006/picture">
                          <pic:pic xmlns:pic="http://schemas.openxmlformats.org/drawingml/2006/picture">
                            <pic:nvPicPr>
                              <pic:cNvPr id="2053" name="Text_Box_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4" o:spid="_x0000_s1054" type="#_x0000_t75" style="position:absolute;z-index:252738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39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6" name="Text_Box_143_SpCnt_1"/>
                      <wp:cNvGraphicFramePr/>
                      <a:graphic xmlns:a="http://schemas.openxmlformats.org/drawingml/2006/main">
                        <a:graphicData uri="http://schemas.openxmlformats.org/drawingml/2006/picture">
                          <pic:pic xmlns:pic="http://schemas.openxmlformats.org/drawingml/2006/picture">
                            <pic:nvPicPr>
                              <pic:cNvPr id="2049" name="Text_Box_1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5" o:spid="_x0000_s1055" type="#_x0000_t75" style="position:absolute;z-index:252739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0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7" name="Text_Box_287_SpCnt_1"/>
                      <wp:cNvGraphicFramePr/>
                      <a:graphic xmlns:a="http://schemas.openxmlformats.org/drawingml/2006/main">
                        <a:graphicData uri="http://schemas.openxmlformats.org/drawingml/2006/picture">
                          <pic:pic xmlns:pic="http://schemas.openxmlformats.org/drawingml/2006/picture">
                            <pic:nvPicPr>
                              <pic:cNvPr id="2064" name="Text_Box_2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6" o:spid="_x0000_s1056" type="#_x0000_t75" style="position:absolute;z-index:252740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1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8" name="Text_Box_575_SpCnt_1"/>
                      <wp:cNvGraphicFramePr/>
                      <a:graphic xmlns:a="http://schemas.openxmlformats.org/drawingml/2006/main">
                        <a:graphicData uri="http://schemas.openxmlformats.org/drawingml/2006/picture">
                          <pic:pic xmlns:pic="http://schemas.openxmlformats.org/drawingml/2006/picture">
                            <pic:nvPicPr>
                              <pic:cNvPr id="2048" name="Text_Box_5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7" o:spid="_x0000_s1057" type="#_x0000_t75" style="position:absolute;z-index:252741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2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59" name="Text_Box_498_SpCnt_1"/>
                      <wp:cNvGraphicFramePr/>
                      <a:graphic xmlns:a="http://schemas.openxmlformats.org/drawingml/2006/main">
                        <a:graphicData uri="http://schemas.openxmlformats.org/drawingml/2006/picture">
                          <pic:pic xmlns:pic="http://schemas.openxmlformats.org/drawingml/2006/picture">
                            <pic:nvPicPr>
                              <pic:cNvPr id="2051" name="Text_Box_4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8" o:spid="_x0000_s1058" type="#_x0000_t75" style="position:absolute;z-index:252742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3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0" name="Text_Box_497_SpCnt_1"/>
                      <wp:cNvGraphicFramePr/>
                      <a:graphic xmlns:a="http://schemas.openxmlformats.org/drawingml/2006/main">
                        <a:graphicData uri="http://schemas.openxmlformats.org/drawingml/2006/picture">
                          <pic:pic xmlns:pic="http://schemas.openxmlformats.org/drawingml/2006/picture">
                            <pic:nvPicPr>
                              <pic:cNvPr id="2041" name="Text_Box_4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9" o:spid="_x0000_s1059" type="#_x0000_t75" style="position:absolute;z-index:252743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4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1" name="Text_Box_574_SpCnt_1"/>
                      <wp:cNvGraphicFramePr/>
                      <a:graphic xmlns:a="http://schemas.openxmlformats.org/drawingml/2006/main">
                        <a:graphicData uri="http://schemas.openxmlformats.org/drawingml/2006/picture">
                          <pic:pic xmlns:pic="http://schemas.openxmlformats.org/drawingml/2006/picture">
                            <pic:nvPicPr>
                              <pic:cNvPr id="2052" name="Text_Box_5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0" o:spid="_x0000_s1060" type="#_x0000_t75" style="position:absolute;z-index:252744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5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2" name="Text_Box_496_SpCnt_1"/>
                      <wp:cNvGraphicFramePr/>
                      <a:graphic xmlns:a="http://schemas.openxmlformats.org/drawingml/2006/main">
                        <a:graphicData uri="http://schemas.openxmlformats.org/drawingml/2006/picture">
                          <pic:pic xmlns:pic="http://schemas.openxmlformats.org/drawingml/2006/picture">
                            <pic:nvPicPr>
                              <pic:cNvPr id="2038" name="Text_Box_4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1" o:spid="_x0000_s1061" type="#_x0000_t75" style="position:absolute;z-index:252745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6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3" name="Text_Box_495_SpCnt_1"/>
                      <wp:cNvGraphicFramePr/>
                      <a:graphic xmlns:a="http://schemas.openxmlformats.org/drawingml/2006/main">
                        <a:graphicData uri="http://schemas.openxmlformats.org/drawingml/2006/picture">
                          <pic:pic xmlns:pic="http://schemas.openxmlformats.org/drawingml/2006/picture">
                            <pic:nvPicPr>
                              <pic:cNvPr id="2066" name="Text_Box_4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2" o:spid="_x0000_s1062" type="#_x0000_t75" style="position:absolute;z-index:252746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7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4" name="Text_Box_286_SpCnt_1"/>
                      <wp:cNvGraphicFramePr/>
                      <a:graphic xmlns:a="http://schemas.openxmlformats.org/drawingml/2006/main">
                        <a:graphicData uri="http://schemas.openxmlformats.org/drawingml/2006/picture">
                          <pic:pic xmlns:pic="http://schemas.openxmlformats.org/drawingml/2006/picture">
                            <pic:nvPicPr>
                              <pic:cNvPr id="2054" name="Text_Box_2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3" o:spid="_x0000_s1063" type="#_x0000_t75" style="position:absolute;z-index:252747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8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5" name="Text_Box_573_SpCnt_1"/>
                      <wp:cNvGraphicFramePr/>
                      <a:graphic xmlns:a="http://schemas.openxmlformats.org/drawingml/2006/main">
                        <a:graphicData uri="http://schemas.openxmlformats.org/drawingml/2006/picture">
                          <pic:pic xmlns:pic="http://schemas.openxmlformats.org/drawingml/2006/picture">
                            <pic:nvPicPr>
                              <pic:cNvPr id="2046" name="Text_Box_5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4" o:spid="_x0000_s1064" type="#_x0000_t75" style="position:absolute;z-index:252748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49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6" name="Text_Box_494_SpCnt_1"/>
                      <wp:cNvGraphicFramePr/>
                      <a:graphic xmlns:a="http://schemas.openxmlformats.org/drawingml/2006/main">
                        <a:graphicData uri="http://schemas.openxmlformats.org/drawingml/2006/picture">
                          <pic:pic xmlns:pic="http://schemas.openxmlformats.org/drawingml/2006/picture">
                            <pic:nvPicPr>
                              <pic:cNvPr id="2039" name="Text_Box_4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5" o:spid="_x0000_s1065" type="#_x0000_t75" style="position:absolute;z-index:252749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0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7" name="Text_Box_493_SpCnt_1"/>
                      <wp:cNvGraphicFramePr/>
                      <a:graphic xmlns:a="http://schemas.openxmlformats.org/drawingml/2006/main">
                        <a:graphicData uri="http://schemas.openxmlformats.org/drawingml/2006/picture">
                          <pic:pic xmlns:pic="http://schemas.openxmlformats.org/drawingml/2006/picture">
                            <pic:nvPicPr>
                              <pic:cNvPr id="2063" name="Text_Box_4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6" o:spid="_x0000_s1066" type="#_x0000_t75" style="position:absolute;z-index:252750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1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8" name="Text_Box_572_SpCnt_1"/>
                      <wp:cNvGraphicFramePr/>
                      <a:graphic xmlns:a="http://schemas.openxmlformats.org/drawingml/2006/main">
                        <a:graphicData uri="http://schemas.openxmlformats.org/drawingml/2006/picture">
                          <pic:pic xmlns:pic="http://schemas.openxmlformats.org/drawingml/2006/picture">
                            <pic:nvPicPr>
                              <pic:cNvPr id="2040" name="Text_Box_5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7" o:spid="_x0000_s1067" type="#_x0000_t75" style="position:absolute;z-index:252751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2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69" name="Text_Box_492_SpCnt_1"/>
                      <wp:cNvGraphicFramePr/>
                      <a:graphic xmlns:a="http://schemas.openxmlformats.org/drawingml/2006/main">
                        <a:graphicData uri="http://schemas.openxmlformats.org/drawingml/2006/picture">
                          <pic:pic xmlns:pic="http://schemas.openxmlformats.org/drawingml/2006/picture">
                            <pic:nvPicPr>
                              <pic:cNvPr id="2036" name="Text_Box_4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8" o:spid="_x0000_s1068" type="#_x0000_t75" style="position:absolute;z-index:252752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3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0" name="Text_Box_491_SpCnt_1"/>
                      <wp:cNvGraphicFramePr/>
                      <a:graphic xmlns:a="http://schemas.openxmlformats.org/drawingml/2006/main">
                        <a:graphicData uri="http://schemas.openxmlformats.org/drawingml/2006/picture">
                          <pic:pic xmlns:pic="http://schemas.openxmlformats.org/drawingml/2006/picture">
                            <pic:nvPicPr>
                              <pic:cNvPr id="2045" name="Text_Box_4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9" o:spid="_x0000_s1069" type="#_x0000_t75" style="position:absolute;z-index:252753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4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1" name="Text_Box_142_SpCnt_1"/>
                      <wp:cNvGraphicFramePr/>
                      <a:graphic xmlns:a="http://schemas.openxmlformats.org/drawingml/2006/main">
                        <a:graphicData uri="http://schemas.openxmlformats.org/drawingml/2006/picture">
                          <pic:pic xmlns:pic="http://schemas.openxmlformats.org/drawingml/2006/picture">
                            <pic:nvPicPr>
                              <pic:cNvPr id="2050" name="Text_Box_1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0" o:spid="_x0000_s1070" type="#_x0000_t75" style="position:absolute;z-index:252754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5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2" name="Text_Box_285_SpCnt_1"/>
                      <wp:cNvGraphicFramePr/>
                      <a:graphic xmlns:a="http://schemas.openxmlformats.org/drawingml/2006/main">
                        <a:graphicData uri="http://schemas.openxmlformats.org/drawingml/2006/picture">
                          <pic:pic xmlns:pic="http://schemas.openxmlformats.org/drawingml/2006/picture">
                            <pic:nvPicPr>
                              <pic:cNvPr id="2059" name="Text_Box_2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1" o:spid="_x0000_s1071" type="#_x0000_t75" style="position:absolute;z-index:252755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6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3" name="Text_Box_571_SpCnt_1"/>
                      <wp:cNvGraphicFramePr/>
                      <a:graphic xmlns:a="http://schemas.openxmlformats.org/drawingml/2006/main">
                        <a:graphicData uri="http://schemas.openxmlformats.org/drawingml/2006/picture">
                          <pic:pic xmlns:pic="http://schemas.openxmlformats.org/drawingml/2006/picture">
                            <pic:nvPicPr>
                              <pic:cNvPr id="2055" name="Text_Box_5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2" o:spid="_x0000_s1072" type="#_x0000_t75" style="position:absolute;z-index:252756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8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4" name="Text_Box_490_SpCnt_1"/>
                      <wp:cNvGraphicFramePr/>
                      <a:graphic xmlns:a="http://schemas.openxmlformats.org/drawingml/2006/main">
                        <a:graphicData uri="http://schemas.openxmlformats.org/drawingml/2006/picture">
                          <pic:pic xmlns:pic="http://schemas.openxmlformats.org/drawingml/2006/picture">
                            <pic:nvPicPr>
                              <pic:cNvPr id="2047" name="Text_Box_4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3" o:spid="_x0000_s1073" type="#_x0000_t75" style="position:absolute;z-index:252758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59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5" name="Text_Box_489_SpCnt_1"/>
                      <wp:cNvGraphicFramePr/>
                      <a:graphic xmlns:a="http://schemas.openxmlformats.org/drawingml/2006/main">
                        <a:graphicData uri="http://schemas.openxmlformats.org/drawingml/2006/picture">
                          <pic:pic xmlns:pic="http://schemas.openxmlformats.org/drawingml/2006/picture">
                            <pic:nvPicPr>
                              <pic:cNvPr id="2037" name="Text_Box_4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4" o:spid="_x0000_s1074" type="#_x0000_t75" style="position:absolute;z-index:252759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0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6" name="Text_Box_570_SpCnt_1"/>
                      <wp:cNvGraphicFramePr/>
                      <a:graphic xmlns:a="http://schemas.openxmlformats.org/drawingml/2006/main">
                        <a:graphicData uri="http://schemas.openxmlformats.org/drawingml/2006/picture">
                          <pic:pic xmlns:pic="http://schemas.openxmlformats.org/drawingml/2006/picture">
                            <pic:nvPicPr>
                              <pic:cNvPr id="2056" name="Text_Box_5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5" o:spid="_x0000_s1075" type="#_x0000_t75" style="position:absolute;z-index:252760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1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7" name="Text_Box_488_SpCnt_1"/>
                      <wp:cNvGraphicFramePr/>
                      <a:graphic xmlns:a="http://schemas.openxmlformats.org/drawingml/2006/main">
                        <a:graphicData uri="http://schemas.openxmlformats.org/drawingml/2006/picture">
                          <pic:pic xmlns:pic="http://schemas.openxmlformats.org/drawingml/2006/picture">
                            <pic:nvPicPr>
                              <pic:cNvPr id="2057" name="Text_Box_4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6" o:spid="_x0000_s1076" type="#_x0000_t75" style="position:absolute;z-index:252761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2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8" name="Text_Box_487_SpCnt_1"/>
                      <wp:cNvGraphicFramePr/>
                      <a:graphic xmlns:a="http://schemas.openxmlformats.org/drawingml/2006/main">
                        <a:graphicData uri="http://schemas.openxmlformats.org/drawingml/2006/picture">
                          <pic:pic xmlns:pic="http://schemas.openxmlformats.org/drawingml/2006/picture">
                            <pic:nvPicPr>
                              <pic:cNvPr id="2058" name="Text_Box_4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7" o:spid="_x0000_s1077" type="#_x0000_t75" style="position:absolute;z-index:252762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3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79" name="Text_Box_284_SpCnt_1"/>
                      <wp:cNvGraphicFramePr/>
                      <a:graphic xmlns:a="http://schemas.openxmlformats.org/drawingml/2006/main">
                        <a:graphicData uri="http://schemas.openxmlformats.org/drawingml/2006/picture">
                          <pic:pic xmlns:pic="http://schemas.openxmlformats.org/drawingml/2006/picture">
                            <pic:nvPicPr>
                              <pic:cNvPr id="2042" name="Text_Box_2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8" o:spid="_x0000_s1078" type="#_x0000_t75" style="position:absolute;z-index:252763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4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0" name="Text_Box_569_SpCnt_1"/>
                      <wp:cNvGraphicFramePr/>
                      <a:graphic xmlns:a="http://schemas.openxmlformats.org/drawingml/2006/main">
                        <a:graphicData uri="http://schemas.openxmlformats.org/drawingml/2006/picture">
                          <pic:pic xmlns:pic="http://schemas.openxmlformats.org/drawingml/2006/picture">
                            <pic:nvPicPr>
                              <pic:cNvPr id="2060" name="Text_Box_5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9" o:spid="_x0000_s1079" type="#_x0000_t75" style="position:absolute;z-index:252764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5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1" name="Text_Box_486_SpCnt_1"/>
                      <wp:cNvGraphicFramePr/>
                      <a:graphic xmlns:a="http://schemas.openxmlformats.org/drawingml/2006/main">
                        <a:graphicData uri="http://schemas.openxmlformats.org/drawingml/2006/picture">
                          <pic:pic xmlns:pic="http://schemas.openxmlformats.org/drawingml/2006/picture">
                            <pic:nvPicPr>
                              <pic:cNvPr id="2044" name="Text_Box_4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0" o:spid="_x0000_s1080" type="#_x0000_t75" style="position:absolute;z-index:252765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6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2" name="Text_Box_485_SpCnt_1"/>
                      <wp:cNvGraphicFramePr/>
                      <a:graphic xmlns:a="http://schemas.openxmlformats.org/drawingml/2006/main">
                        <a:graphicData uri="http://schemas.openxmlformats.org/drawingml/2006/picture">
                          <pic:pic xmlns:pic="http://schemas.openxmlformats.org/drawingml/2006/picture">
                            <pic:nvPicPr>
                              <pic:cNvPr id="2035" name="Text_Box_4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1" o:spid="_x0000_s1081" type="#_x0000_t75" style="position:absolute;z-index:252766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7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3" name="Text_Box_568_SpCnt_1"/>
                      <wp:cNvGraphicFramePr/>
                      <a:graphic xmlns:a="http://schemas.openxmlformats.org/drawingml/2006/main">
                        <a:graphicData uri="http://schemas.openxmlformats.org/drawingml/2006/picture">
                          <pic:pic xmlns:pic="http://schemas.openxmlformats.org/drawingml/2006/picture">
                            <pic:nvPicPr>
                              <pic:cNvPr id="2061" name="Text_Box_5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2" o:spid="_x0000_s1082" type="#_x0000_t75" style="position:absolute;z-index:252767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8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4" name="Text_Box_484_SpCnt_1"/>
                      <wp:cNvGraphicFramePr/>
                      <a:graphic xmlns:a="http://schemas.openxmlformats.org/drawingml/2006/main">
                        <a:graphicData uri="http://schemas.openxmlformats.org/drawingml/2006/picture">
                          <pic:pic xmlns:pic="http://schemas.openxmlformats.org/drawingml/2006/picture">
                            <pic:nvPicPr>
                              <pic:cNvPr id="2043" name="Text_Box_4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3" o:spid="_x0000_s1083" type="#_x0000_t75" style="position:absolute;z-index:252768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69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5" name="Text_Box_483_SpCnt_1"/>
                      <wp:cNvGraphicFramePr/>
                      <a:graphic xmlns:a="http://schemas.openxmlformats.org/drawingml/2006/main">
                        <a:graphicData uri="http://schemas.openxmlformats.org/drawingml/2006/picture">
                          <pic:pic xmlns:pic="http://schemas.openxmlformats.org/drawingml/2006/picture">
                            <pic:nvPicPr>
                              <pic:cNvPr id="2062" name="Text_Box_4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4" o:spid="_x0000_s1084" type="#_x0000_t75" style="position:absolute;z-index:252769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0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6" name="Text_Box_70_SpCnt_1"/>
                      <wp:cNvGraphicFramePr/>
                      <a:graphic xmlns:a="http://schemas.openxmlformats.org/drawingml/2006/main">
                        <a:graphicData uri="http://schemas.openxmlformats.org/drawingml/2006/picture">
                          <pic:pic xmlns:pic="http://schemas.openxmlformats.org/drawingml/2006/picture">
                            <pic:nvPicPr>
                              <pic:cNvPr id="2096" name="Text_Box_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5" o:spid="_x0000_s1085" type="#_x0000_t75" style="position:absolute;z-index:252770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1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7" name="Text_Box_141_SpCnt_1"/>
                      <wp:cNvGraphicFramePr/>
                      <a:graphic xmlns:a="http://schemas.openxmlformats.org/drawingml/2006/main">
                        <a:graphicData uri="http://schemas.openxmlformats.org/drawingml/2006/picture">
                          <pic:pic xmlns:pic="http://schemas.openxmlformats.org/drawingml/2006/picture">
                            <pic:nvPicPr>
                              <pic:cNvPr id="2084" name="Text_Box_1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6" o:spid="_x0000_s1086" type="#_x0000_t75" style="position:absolute;z-index:252771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2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8" name="Text_Box_283_SpCnt_1"/>
                      <wp:cNvGraphicFramePr/>
                      <a:graphic xmlns:a="http://schemas.openxmlformats.org/drawingml/2006/main">
                        <a:graphicData uri="http://schemas.openxmlformats.org/drawingml/2006/picture">
                          <pic:pic xmlns:pic="http://schemas.openxmlformats.org/drawingml/2006/picture">
                            <pic:nvPicPr>
                              <pic:cNvPr id="2081" name="Text_Box_2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7" o:spid="_x0000_s1087" type="#_x0000_t75" style="position:absolute;z-index:252772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3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89" name="Text_Box_567_SpCnt_1"/>
                      <wp:cNvGraphicFramePr/>
                      <a:graphic xmlns:a="http://schemas.openxmlformats.org/drawingml/2006/main">
                        <a:graphicData uri="http://schemas.openxmlformats.org/drawingml/2006/picture">
                          <pic:pic xmlns:pic="http://schemas.openxmlformats.org/drawingml/2006/picture">
                            <pic:nvPicPr>
                              <pic:cNvPr id="2085" name="Text_Box_5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8" o:spid="_x0000_s1088" type="#_x0000_t75" style="position:absolute;z-index:252773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4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0" name="Text_Box_482_SpCnt_1"/>
                      <wp:cNvGraphicFramePr/>
                      <a:graphic xmlns:a="http://schemas.openxmlformats.org/drawingml/2006/main">
                        <a:graphicData uri="http://schemas.openxmlformats.org/drawingml/2006/picture">
                          <pic:pic xmlns:pic="http://schemas.openxmlformats.org/drawingml/2006/picture">
                            <pic:nvPicPr>
                              <pic:cNvPr id="2087" name="Text_Box_4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9" o:spid="_x0000_s1089" type="#_x0000_t75" style="position:absolute;z-index:252774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5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1" name="Text_Box_481_SpCnt_1"/>
                      <wp:cNvGraphicFramePr/>
                      <a:graphic xmlns:a="http://schemas.openxmlformats.org/drawingml/2006/main">
                        <a:graphicData uri="http://schemas.openxmlformats.org/drawingml/2006/picture">
                          <pic:pic xmlns:pic="http://schemas.openxmlformats.org/drawingml/2006/picture">
                            <pic:nvPicPr>
                              <pic:cNvPr id="2068" name="Text_Box_4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0" o:spid="_x0000_s1090" type="#_x0000_t75" style="position:absolute;z-index:252775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6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2" name="Text_Box_566_SpCnt_1"/>
                      <wp:cNvGraphicFramePr/>
                      <a:graphic xmlns:a="http://schemas.openxmlformats.org/drawingml/2006/main">
                        <a:graphicData uri="http://schemas.openxmlformats.org/drawingml/2006/picture">
                          <pic:pic xmlns:pic="http://schemas.openxmlformats.org/drawingml/2006/picture">
                            <pic:nvPicPr>
                              <pic:cNvPr id="2097" name="Text_Box_5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1" o:spid="_x0000_s1091" type="#_x0000_t75" style="position:absolute;z-index:252776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7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3" name="Text_Box_480_SpCnt_1"/>
                      <wp:cNvGraphicFramePr/>
                      <a:graphic xmlns:a="http://schemas.openxmlformats.org/drawingml/2006/main">
                        <a:graphicData uri="http://schemas.openxmlformats.org/drawingml/2006/picture">
                          <pic:pic xmlns:pic="http://schemas.openxmlformats.org/drawingml/2006/picture">
                            <pic:nvPicPr>
                              <pic:cNvPr id="2092" name="Text_Box_4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2" o:spid="_x0000_s1092" type="#_x0000_t75" style="position:absolute;z-index:252777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8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4" name="Text_Box_479_SpCnt_1"/>
                      <wp:cNvGraphicFramePr/>
                      <a:graphic xmlns:a="http://schemas.openxmlformats.org/drawingml/2006/main">
                        <a:graphicData uri="http://schemas.openxmlformats.org/drawingml/2006/picture">
                          <pic:pic xmlns:pic="http://schemas.openxmlformats.org/drawingml/2006/picture">
                            <pic:nvPicPr>
                              <pic:cNvPr id="2073" name="Text_Box_4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3" o:spid="_x0000_s1093" type="#_x0000_t75" style="position:absolute;z-index:252778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79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5" name="Text_Box_282_SpCnt_1"/>
                      <wp:cNvGraphicFramePr/>
                      <a:graphic xmlns:a="http://schemas.openxmlformats.org/drawingml/2006/main">
                        <a:graphicData uri="http://schemas.openxmlformats.org/drawingml/2006/picture">
                          <pic:pic xmlns:pic="http://schemas.openxmlformats.org/drawingml/2006/picture">
                            <pic:nvPicPr>
                              <pic:cNvPr id="2072" name="Text_Box_2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4" o:spid="_x0000_s1094" type="#_x0000_t75" style="position:absolute;z-index:252779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0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6" name="Text_Box_565_SpCnt_1"/>
                      <wp:cNvGraphicFramePr/>
                      <a:graphic xmlns:a="http://schemas.openxmlformats.org/drawingml/2006/main">
                        <a:graphicData uri="http://schemas.openxmlformats.org/drawingml/2006/picture">
                          <pic:pic xmlns:pic="http://schemas.openxmlformats.org/drawingml/2006/picture">
                            <pic:nvPicPr>
                              <pic:cNvPr id="2094" name="Text_Box_5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5" o:spid="_x0000_s1095" type="#_x0000_t75" style="position:absolute;z-index:252780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1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7" name="Text_Box_478_SpCnt_1"/>
                      <wp:cNvGraphicFramePr/>
                      <a:graphic xmlns:a="http://schemas.openxmlformats.org/drawingml/2006/main">
                        <a:graphicData uri="http://schemas.openxmlformats.org/drawingml/2006/picture">
                          <pic:pic xmlns:pic="http://schemas.openxmlformats.org/drawingml/2006/picture">
                            <pic:nvPicPr>
                              <pic:cNvPr id="2089" name="Text_Box_4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6" o:spid="_x0000_s1096" type="#_x0000_t75" style="position:absolute;z-index:252781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2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8" name="Text_Box_477_SpCnt_1"/>
                      <wp:cNvGraphicFramePr/>
                      <a:graphic xmlns:a="http://schemas.openxmlformats.org/drawingml/2006/main">
                        <a:graphicData uri="http://schemas.openxmlformats.org/drawingml/2006/picture">
                          <pic:pic xmlns:pic="http://schemas.openxmlformats.org/drawingml/2006/picture">
                            <pic:nvPicPr>
                              <pic:cNvPr id="2098" name="Text_Box_4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7" o:spid="_x0000_s1097" type="#_x0000_t75" style="position:absolute;z-index:252782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3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099" name="Text_Box_564_SpCnt_1"/>
                      <wp:cNvGraphicFramePr/>
                      <a:graphic xmlns:a="http://schemas.openxmlformats.org/drawingml/2006/main">
                        <a:graphicData uri="http://schemas.openxmlformats.org/drawingml/2006/picture">
                          <pic:pic xmlns:pic="http://schemas.openxmlformats.org/drawingml/2006/picture">
                            <pic:nvPicPr>
                              <pic:cNvPr id="2086" name="Text_Box_5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8" o:spid="_x0000_s1098" type="#_x0000_t75" style="position:absolute;z-index:252783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4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0" name="Text_Box_476_SpCnt_1"/>
                      <wp:cNvGraphicFramePr/>
                      <a:graphic xmlns:a="http://schemas.openxmlformats.org/drawingml/2006/main">
                        <a:graphicData uri="http://schemas.openxmlformats.org/drawingml/2006/picture">
                          <pic:pic xmlns:pic="http://schemas.openxmlformats.org/drawingml/2006/picture">
                            <pic:nvPicPr>
                              <pic:cNvPr id="2079" name="Text_Box_4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9" o:spid="_x0000_s1099" type="#_x0000_t75" style="position:absolute;z-index:252784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5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1" name="Text_Box_475_SpCnt_1"/>
                      <wp:cNvGraphicFramePr/>
                      <a:graphic xmlns:a="http://schemas.openxmlformats.org/drawingml/2006/main">
                        <a:graphicData uri="http://schemas.openxmlformats.org/drawingml/2006/picture">
                          <pic:pic xmlns:pic="http://schemas.openxmlformats.org/drawingml/2006/picture">
                            <pic:nvPicPr>
                              <pic:cNvPr id="2095" name="Text_Box_4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0" o:spid="_x0000_s1100" type="#_x0000_t75" style="position:absolute;z-index:252785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6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2" name="Text_Box_140_SpCnt_1"/>
                      <wp:cNvGraphicFramePr/>
                      <a:graphic xmlns:a="http://schemas.openxmlformats.org/drawingml/2006/main">
                        <a:graphicData uri="http://schemas.openxmlformats.org/drawingml/2006/picture">
                          <pic:pic xmlns:pic="http://schemas.openxmlformats.org/drawingml/2006/picture">
                            <pic:nvPicPr>
                              <pic:cNvPr id="2074" name="Text_Box_1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1" o:spid="_x0000_s1101" type="#_x0000_t75" style="position:absolute;z-index:252786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7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3" name="Text_Box_281_SpCnt_1"/>
                      <wp:cNvGraphicFramePr/>
                      <a:graphic xmlns:a="http://schemas.openxmlformats.org/drawingml/2006/main">
                        <a:graphicData uri="http://schemas.openxmlformats.org/drawingml/2006/picture">
                          <pic:pic xmlns:pic="http://schemas.openxmlformats.org/drawingml/2006/picture">
                            <pic:nvPicPr>
                              <pic:cNvPr id="2069" name="Text_Box_2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2" o:spid="_x0000_s1102" type="#_x0000_t75" style="position:absolute;z-index:252787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8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4" name="Text_Box_563_SpCnt_1"/>
                      <wp:cNvGraphicFramePr/>
                      <a:graphic xmlns:a="http://schemas.openxmlformats.org/drawingml/2006/main">
                        <a:graphicData uri="http://schemas.openxmlformats.org/drawingml/2006/picture">
                          <pic:pic xmlns:pic="http://schemas.openxmlformats.org/drawingml/2006/picture">
                            <pic:nvPicPr>
                              <pic:cNvPr id="2067" name="Text_Box_5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3" o:spid="_x0000_s1103" type="#_x0000_t75" style="position:absolute;z-index:252788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89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5" name="Text_Box_474_SpCnt_1"/>
                      <wp:cNvGraphicFramePr/>
                      <a:graphic xmlns:a="http://schemas.openxmlformats.org/drawingml/2006/main">
                        <a:graphicData uri="http://schemas.openxmlformats.org/drawingml/2006/picture">
                          <pic:pic xmlns:pic="http://schemas.openxmlformats.org/drawingml/2006/picture">
                            <pic:nvPicPr>
                              <pic:cNvPr id="2083" name="Text_Box_4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4" o:spid="_x0000_s1104" type="#_x0000_t75" style="position:absolute;z-index:252789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0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6" name="Text_Box_473_SpCnt_1"/>
                      <wp:cNvGraphicFramePr/>
                      <a:graphic xmlns:a="http://schemas.openxmlformats.org/drawingml/2006/main">
                        <a:graphicData uri="http://schemas.openxmlformats.org/drawingml/2006/picture">
                          <pic:pic xmlns:pic="http://schemas.openxmlformats.org/drawingml/2006/picture">
                            <pic:nvPicPr>
                              <pic:cNvPr id="2070" name="Text_Box_4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5" o:spid="_x0000_s1105" type="#_x0000_t75" style="position:absolute;z-index:252790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1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7" name="Text_Box_562_SpCnt_1"/>
                      <wp:cNvGraphicFramePr/>
                      <a:graphic xmlns:a="http://schemas.openxmlformats.org/drawingml/2006/main">
                        <a:graphicData uri="http://schemas.openxmlformats.org/drawingml/2006/picture">
                          <pic:pic xmlns:pic="http://schemas.openxmlformats.org/drawingml/2006/picture">
                            <pic:nvPicPr>
                              <pic:cNvPr id="2080" name="Text_Box_5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6" o:spid="_x0000_s1106" type="#_x0000_t75" style="position:absolute;z-index:252791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2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8" name="Text_Box_472_SpCnt_1"/>
                      <wp:cNvGraphicFramePr/>
                      <a:graphic xmlns:a="http://schemas.openxmlformats.org/drawingml/2006/main">
                        <a:graphicData uri="http://schemas.openxmlformats.org/drawingml/2006/picture">
                          <pic:pic xmlns:pic="http://schemas.openxmlformats.org/drawingml/2006/picture">
                            <pic:nvPicPr>
                              <pic:cNvPr id="2071" name="Text_Box_4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7" o:spid="_x0000_s1107" type="#_x0000_t75" style="position:absolute;z-index:252792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3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09" name="Text_Box_471_SpCnt_1"/>
                      <wp:cNvGraphicFramePr/>
                      <a:graphic xmlns:a="http://schemas.openxmlformats.org/drawingml/2006/main">
                        <a:graphicData uri="http://schemas.openxmlformats.org/drawingml/2006/picture">
                          <pic:pic xmlns:pic="http://schemas.openxmlformats.org/drawingml/2006/picture">
                            <pic:nvPicPr>
                              <pic:cNvPr id="2082" name="Text_Box_4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8" o:spid="_x0000_s1108" type="#_x0000_t75" style="position:absolute;z-index:252793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4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0" name="Text_Box_280_SpCnt_1"/>
                      <wp:cNvGraphicFramePr/>
                      <a:graphic xmlns:a="http://schemas.openxmlformats.org/drawingml/2006/main">
                        <a:graphicData uri="http://schemas.openxmlformats.org/drawingml/2006/picture">
                          <pic:pic xmlns:pic="http://schemas.openxmlformats.org/drawingml/2006/picture">
                            <pic:nvPicPr>
                              <pic:cNvPr id="2077" name="Text_Box_2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9" o:spid="_x0000_s1109" type="#_x0000_t75" style="position:absolute;z-index:252794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5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1" name="Text_Box_561_SpCnt_1"/>
                      <wp:cNvGraphicFramePr/>
                      <a:graphic xmlns:a="http://schemas.openxmlformats.org/drawingml/2006/main">
                        <a:graphicData uri="http://schemas.openxmlformats.org/drawingml/2006/picture">
                          <pic:pic xmlns:pic="http://schemas.openxmlformats.org/drawingml/2006/picture">
                            <pic:nvPicPr>
                              <pic:cNvPr id="2088" name="Text_Box_5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0" o:spid="_x0000_s1110" type="#_x0000_t75" style="position:absolute;z-index:252795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6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2" name="Text_Box_470_SpCnt_1"/>
                      <wp:cNvGraphicFramePr/>
                      <a:graphic xmlns:a="http://schemas.openxmlformats.org/drawingml/2006/main">
                        <a:graphicData uri="http://schemas.openxmlformats.org/drawingml/2006/picture">
                          <pic:pic xmlns:pic="http://schemas.openxmlformats.org/drawingml/2006/picture">
                            <pic:nvPicPr>
                              <pic:cNvPr id="2090" name="Text_Box_4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1" o:spid="_x0000_s1111" type="#_x0000_t75" style="position:absolute;z-index:252796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7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3" name="Text_Box_469_SpCnt_1"/>
                      <wp:cNvGraphicFramePr/>
                      <a:graphic xmlns:a="http://schemas.openxmlformats.org/drawingml/2006/main">
                        <a:graphicData uri="http://schemas.openxmlformats.org/drawingml/2006/picture">
                          <pic:pic xmlns:pic="http://schemas.openxmlformats.org/drawingml/2006/picture">
                            <pic:nvPicPr>
                              <pic:cNvPr id="2075" name="Text_Box_4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2" o:spid="_x0000_s1112" type="#_x0000_t75" style="position:absolute;z-index:252797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798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4" name="Text_Box_560_SpCnt_1"/>
                      <wp:cNvGraphicFramePr/>
                      <a:graphic xmlns:a="http://schemas.openxmlformats.org/drawingml/2006/main">
                        <a:graphicData uri="http://schemas.openxmlformats.org/drawingml/2006/picture">
                          <pic:pic xmlns:pic="http://schemas.openxmlformats.org/drawingml/2006/picture">
                            <pic:nvPicPr>
                              <pic:cNvPr id="2078" name="Text_Box_5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3" o:spid="_x0000_s1113" type="#_x0000_t75" style="position:absolute;z-index:252798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0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5" name="Text_Box_468_SpCnt_1"/>
                      <wp:cNvGraphicFramePr/>
                      <a:graphic xmlns:a="http://schemas.openxmlformats.org/drawingml/2006/main">
                        <a:graphicData uri="http://schemas.openxmlformats.org/drawingml/2006/picture">
                          <pic:pic xmlns:pic="http://schemas.openxmlformats.org/drawingml/2006/picture">
                            <pic:nvPicPr>
                              <pic:cNvPr id="2076" name="Text_Box_4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4" o:spid="_x0000_s1114" type="#_x0000_t75" style="position:absolute;z-index:252800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1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6" name="Text_Box_467_SpCnt_1"/>
                      <wp:cNvGraphicFramePr/>
                      <a:graphic xmlns:a="http://schemas.openxmlformats.org/drawingml/2006/main">
                        <a:graphicData uri="http://schemas.openxmlformats.org/drawingml/2006/picture">
                          <pic:pic xmlns:pic="http://schemas.openxmlformats.org/drawingml/2006/picture">
                            <pic:nvPicPr>
                              <pic:cNvPr id="2091" name="Text_Box_4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5" o:spid="_x0000_s1115" type="#_x0000_t75" style="position:absolute;z-index:252801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2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7" name="Text_Box_34_SpCnt_1"/>
                      <wp:cNvGraphicFramePr/>
                      <a:graphic xmlns:a="http://schemas.openxmlformats.org/drawingml/2006/main">
                        <a:graphicData uri="http://schemas.openxmlformats.org/drawingml/2006/picture">
                          <pic:pic xmlns:pic="http://schemas.openxmlformats.org/drawingml/2006/picture">
                            <pic:nvPicPr>
                              <pic:cNvPr id="2093" name="Text_Box_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6" o:spid="_x0000_s1116" type="#_x0000_t75" style="position:absolute;z-index:252802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3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8" name="Text_Box_69_SpCnt_1"/>
                      <wp:cNvGraphicFramePr/>
                      <a:graphic xmlns:a="http://schemas.openxmlformats.org/drawingml/2006/main">
                        <a:graphicData uri="http://schemas.openxmlformats.org/drawingml/2006/picture">
                          <pic:pic xmlns:pic="http://schemas.openxmlformats.org/drawingml/2006/picture">
                            <pic:nvPicPr>
                              <pic:cNvPr id="2110" name="Text_Box_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7" o:spid="_x0000_s1117" type="#_x0000_t75" style="position:absolute;z-index:252803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4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19" name="Text_Box_139_SpCnt_1"/>
                      <wp:cNvGraphicFramePr/>
                      <a:graphic xmlns:a="http://schemas.openxmlformats.org/drawingml/2006/main">
                        <a:graphicData uri="http://schemas.openxmlformats.org/drawingml/2006/picture">
                          <pic:pic xmlns:pic="http://schemas.openxmlformats.org/drawingml/2006/picture">
                            <pic:nvPicPr>
                              <pic:cNvPr id="2121" name="Text_Box_1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8" o:spid="_x0000_s1118" type="#_x0000_t75" style="position:absolute;z-index:252804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5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0" name="Text_Box_279_SpCnt_1"/>
                      <wp:cNvGraphicFramePr/>
                      <a:graphic xmlns:a="http://schemas.openxmlformats.org/drawingml/2006/main">
                        <a:graphicData uri="http://schemas.openxmlformats.org/drawingml/2006/picture">
                          <pic:pic xmlns:pic="http://schemas.openxmlformats.org/drawingml/2006/picture">
                            <pic:nvPicPr>
                              <pic:cNvPr id="2104" name="Text_Box_2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9" o:spid="_x0000_s1119" type="#_x0000_t75" style="position:absolute;z-index:252805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6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1" name="Text_Box_559_SpCnt_1"/>
                      <wp:cNvGraphicFramePr/>
                      <a:graphic xmlns:a="http://schemas.openxmlformats.org/drawingml/2006/main">
                        <a:graphicData uri="http://schemas.openxmlformats.org/drawingml/2006/picture">
                          <pic:pic xmlns:pic="http://schemas.openxmlformats.org/drawingml/2006/picture">
                            <pic:nvPicPr>
                              <pic:cNvPr id="2114" name="Text_Box_5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0" o:spid="_x0000_s1120" type="#_x0000_t75" style="position:absolute;z-index:252806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7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2" name="Text_Box_466_SpCnt_1"/>
                      <wp:cNvGraphicFramePr/>
                      <a:graphic xmlns:a="http://schemas.openxmlformats.org/drawingml/2006/main">
                        <a:graphicData uri="http://schemas.openxmlformats.org/drawingml/2006/picture">
                          <pic:pic xmlns:pic="http://schemas.openxmlformats.org/drawingml/2006/picture">
                            <pic:nvPicPr>
                              <pic:cNvPr id="2105" name="Text_Box_4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1" o:spid="_x0000_s1121" type="#_x0000_t75" style="position:absolute;z-index:252807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8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3" name="Text_Box_465_SpCnt_1"/>
                      <wp:cNvGraphicFramePr/>
                      <a:graphic xmlns:a="http://schemas.openxmlformats.org/drawingml/2006/main">
                        <a:graphicData uri="http://schemas.openxmlformats.org/drawingml/2006/picture">
                          <pic:pic xmlns:pic="http://schemas.openxmlformats.org/drawingml/2006/picture">
                            <pic:nvPicPr>
                              <pic:cNvPr id="2099" name="Text_Box_4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2" o:spid="_x0000_s1122" type="#_x0000_t75" style="position:absolute;z-index:252808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09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4" name="Text_Box_558_SpCnt_1"/>
                      <wp:cNvGraphicFramePr/>
                      <a:graphic xmlns:a="http://schemas.openxmlformats.org/drawingml/2006/main">
                        <a:graphicData uri="http://schemas.openxmlformats.org/drawingml/2006/picture">
                          <pic:pic xmlns:pic="http://schemas.openxmlformats.org/drawingml/2006/picture">
                            <pic:nvPicPr>
                              <pic:cNvPr id="2126" name="Text_Box_5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3" o:spid="_x0000_s1123" type="#_x0000_t75" style="position:absolute;z-index:252809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0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5" name="Text_Box_464_SpCnt_1"/>
                      <wp:cNvGraphicFramePr/>
                      <a:graphic xmlns:a="http://schemas.openxmlformats.org/drawingml/2006/main">
                        <a:graphicData uri="http://schemas.openxmlformats.org/drawingml/2006/picture">
                          <pic:pic xmlns:pic="http://schemas.openxmlformats.org/drawingml/2006/picture">
                            <pic:nvPicPr>
                              <pic:cNvPr id="2107" name="Text_Box_4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4" o:spid="_x0000_s1124" type="#_x0000_t75" style="position:absolute;z-index:252810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1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6" name="Text_Box_463_SpCnt_1"/>
                      <wp:cNvGraphicFramePr/>
                      <a:graphic xmlns:a="http://schemas.openxmlformats.org/drawingml/2006/main">
                        <a:graphicData uri="http://schemas.openxmlformats.org/drawingml/2006/picture">
                          <pic:pic xmlns:pic="http://schemas.openxmlformats.org/drawingml/2006/picture">
                            <pic:nvPicPr>
                              <pic:cNvPr id="2100" name="Text_Box_4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5" o:spid="_x0000_s1125" type="#_x0000_t75" style="position:absolute;z-index:252811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2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7" name="Text_Box_278_SpCnt_1"/>
                      <wp:cNvGraphicFramePr/>
                      <a:graphic xmlns:a="http://schemas.openxmlformats.org/drawingml/2006/main">
                        <a:graphicData uri="http://schemas.openxmlformats.org/drawingml/2006/picture">
                          <pic:pic xmlns:pic="http://schemas.openxmlformats.org/drawingml/2006/picture">
                            <pic:nvPicPr>
                              <pic:cNvPr id="2113" name="Text_Box_2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6" o:spid="_x0000_s1126" type="#_x0000_t75" style="position:absolute;z-index:252812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3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8" name="Text_Box_557_SpCnt_1"/>
                      <wp:cNvGraphicFramePr/>
                      <a:graphic xmlns:a="http://schemas.openxmlformats.org/drawingml/2006/main">
                        <a:graphicData uri="http://schemas.openxmlformats.org/drawingml/2006/picture">
                          <pic:pic xmlns:pic="http://schemas.openxmlformats.org/drawingml/2006/picture">
                            <pic:nvPicPr>
                              <pic:cNvPr id="2119" name="Text_Box_5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7" o:spid="_x0000_s1127" type="#_x0000_t75" style="position:absolute;z-index:252813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4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29" name="Text_Box_462_SpCnt_1"/>
                      <wp:cNvGraphicFramePr/>
                      <a:graphic xmlns:a="http://schemas.openxmlformats.org/drawingml/2006/main">
                        <a:graphicData uri="http://schemas.openxmlformats.org/drawingml/2006/picture">
                          <pic:pic xmlns:pic="http://schemas.openxmlformats.org/drawingml/2006/picture">
                            <pic:nvPicPr>
                              <pic:cNvPr id="2101" name="Text_Box_4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8" o:spid="_x0000_s1128" type="#_x0000_t75" style="position:absolute;z-index:252814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5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0" name="Text_Box_461_SpCnt_1"/>
                      <wp:cNvGraphicFramePr/>
                      <a:graphic xmlns:a="http://schemas.openxmlformats.org/drawingml/2006/main">
                        <a:graphicData uri="http://schemas.openxmlformats.org/drawingml/2006/picture">
                          <pic:pic xmlns:pic="http://schemas.openxmlformats.org/drawingml/2006/picture">
                            <pic:nvPicPr>
                              <pic:cNvPr id="2127" name="Text_Box_4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9" o:spid="_x0000_s1129" type="#_x0000_t75" style="position:absolute;z-index:252815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6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1" name="Text_Box_556_SpCnt_1"/>
                      <wp:cNvGraphicFramePr/>
                      <a:graphic xmlns:a="http://schemas.openxmlformats.org/drawingml/2006/main">
                        <a:graphicData uri="http://schemas.openxmlformats.org/drawingml/2006/picture">
                          <pic:pic xmlns:pic="http://schemas.openxmlformats.org/drawingml/2006/picture">
                            <pic:nvPicPr>
                              <pic:cNvPr id="2117" name="Text_Box_5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0" o:spid="_x0000_s1130" type="#_x0000_t75" style="position:absolute;z-index:252816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7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2" name="Text_Box_460_SpCnt_1"/>
                      <wp:cNvGraphicFramePr/>
                      <a:graphic xmlns:a="http://schemas.openxmlformats.org/drawingml/2006/main">
                        <a:graphicData uri="http://schemas.openxmlformats.org/drawingml/2006/picture">
                          <pic:pic xmlns:pic="http://schemas.openxmlformats.org/drawingml/2006/picture">
                            <pic:nvPicPr>
                              <pic:cNvPr id="2106" name="Text_Box_4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1" o:spid="_x0000_s1131" type="#_x0000_t75" style="position:absolute;z-index:252817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8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3" name="Text_Box_459_SpCnt_1"/>
                      <wp:cNvGraphicFramePr/>
                      <a:graphic xmlns:a="http://schemas.openxmlformats.org/drawingml/2006/main">
                        <a:graphicData uri="http://schemas.openxmlformats.org/drawingml/2006/picture">
                          <pic:pic xmlns:pic="http://schemas.openxmlformats.org/drawingml/2006/picture">
                            <pic:nvPicPr>
                              <pic:cNvPr id="2123" name="Text_Box_4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2" o:spid="_x0000_s1132" type="#_x0000_t75" style="position:absolute;z-index:252818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19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4" name="Text_Box_138_SpCnt_1"/>
                      <wp:cNvGraphicFramePr/>
                      <a:graphic xmlns:a="http://schemas.openxmlformats.org/drawingml/2006/main">
                        <a:graphicData uri="http://schemas.openxmlformats.org/drawingml/2006/picture">
                          <pic:pic xmlns:pic="http://schemas.openxmlformats.org/drawingml/2006/picture">
                            <pic:nvPicPr>
                              <pic:cNvPr id="2115" name="Text_Box_1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3" o:spid="_x0000_s1133" type="#_x0000_t75" style="position:absolute;z-index:252819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0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5" name="Text_Box_277_SpCnt_1"/>
                      <wp:cNvGraphicFramePr/>
                      <a:graphic xmlns:a="http://schemas.openxmlformats.org/drawingml/2006/main">
                        <a:graphicData uri="http://schemas.openxmlformats.org/drawingml/2006/picture">
                          <pic:pic xmlns:pic="http://schemas.openxmlformats.org/drawingml/2006/picture">
                            <pic:nvPicPr>
                              <pic:cNvPr id="2120" name="Text_Box_2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4" o:spid="_x0000_s1134" type="#_x0000_t75" style="position:absolute;z-index:252820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1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6" name="Text_Box_555_SpCnt_1"/>
                      <wp:cNvGraphicFramePr/>
                      <a:graphic xmlns:a="http://schemas.openxmlformats.org/drawingml/2006/main">
                        <a:graphicData uri="http://schemas.openxmlformats.org/drawingml/2006/picture">
                          <pic:pic xmlns:pic="http://schemas.openxmlformats.org/drawingml/2006/picture">
                            <pic:nvPicPr>
                              <pic:cNvPr id="2128" name="Text_Box_5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5" o:spid="_x0000_s1135" type="#_x0000_t75" style="position:absolute;z-index:252821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2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7" name="Text_Box_458_SpCnt_1"/>
                      <wp:cNvGraphicFramePr/>
                      <a:graphic xmlns:a="http://schemas.openxmlformats.org/drawingml/2006/main">
                        <a:graphicData uri="http://schemas.openxmlformats.org/drawingml/2006/picture">
                          <pic:pic xmlns:pic="http://schemas.openxmlformats.org/drawingml/2006/picture">
                            <pic:nvPicPr>
                              <pic:cNvPr id="2125" name="Text_Box_4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6" o:spid="_x0000_s1136" type="#_x0000_t75" style="position:absolute;z-index:252822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3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8" name="Text_Box_457_SpCnt_1"/>
                      <wp:cNvGraphicFramePr/>
                      <a:graphic xmlns:a="http://schemas.openxmlformats.org/drawingml/2006/main">
                        <a:graphicData uri="http://schemas.openxmlformats.org/drawingml/2006/picture">
                          <pic:pic xmlns:pic="http://schemas.openxmlformats.org/drawingml/2006/picture">
                            <pic:nvPicPr>
                              <pic:cNvPr id="2108" name="Text_Box_4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7" o:spid="_x0000_s1137" type="#_x0000_t75" style="position:absolute;z-index:252823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4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39" name="Text_Box_554_SpCnt_1"/>
                      <wp:cNvGraphicFramePr/>
                      <a:graphic xmlns:a="http://schemas.openxmlformats.org/drawingml/2006/main">
                        <a:graphicData uri="http://schemas.openxmlformats.org/drawingml/2006/picture">
                          <pic:pic xmlns:pic="http://schemas.openxmlformats.org/drawingml/2006/picture">
                            <pic:nvPicPr>
                              <pic:cNvPr id="2111" name="Text_Box_5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8" o:spid="_x0000_s1138" type="#_x0000_t75" style="position:absolute;z-index:252824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5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0" name="Text_Box_456_SpCnt_1"/>
                      <wp:cNvGraphicFramePr/>
                      <a:graphic xmlns:a="http://schemas.openxmlformats.org/drawingml/2006/main">
                        <a:graphicData uri="http://schemas.openxmlformats.org/drawingml/2006/picture">
                          <pic:pic xmlns:pic="http://schemas.openxmlformats.org/drawingml/2006/picture">
                            <pic:nvPicPr>
                              <pic:cNvPr id="2102" name="Text_Box_4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9" o:spid="_x0000_s1139" type="#_x0000_t75" style="position:absolute;z-index:252825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6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1" name="Text_Box_455_SpCnt_1"/>
                      <wp:cNvGraphicFramePr/>
                      <a:graphic xmlns:a="http://schemas.openxmlformats.org/drawingml/2006/main">
                        <a:graphicData uri="http://schemas.openxmlformats.org/drawingml/2006/picture">
                          <pic:pic xmlns:pic="http://schemas.openxmlformats.org/drawingml/2006/picture">
                            <pic:nvPicPr>
                              <pic:cNvPr id="2129" name="Text_Box_45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0" o:spid="_x0000_s1140" type="#_x0000_t75" style="position:absolute;z-index:252826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7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2" name="Text_Box_276_SpCnt_1"/>
                      <wp:cNvGraphicFramePr/>
                      <a:graphic xmlns:a="http://schemas.openxmlformats.org/drawingml/2006/main">
                        <a:graphicData uri="http://schemas.openxmlformats.org/drawingml/2006/picture">
                          <pic:pic xmlns:pic="http://schemas.openxmlformats.org/drawingml/2006/picture">
                            <pic:nvPicPr>
                              <pic:cNvPr id="2116" name="Text_Box_2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1" o:spid="_x0000_s1141" type="#_x0000_t75" style="position:absolute;z-index:252827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8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3" name="Text_Box_553_SpCnt_1"/>
                      <wp:cNvGraphicFramePr/>
                      <a:graphic xmlns:a="http://schemas.openxmlformats.org/drawingml/2006/main">
                        <a:graphicData uri="http://schemas.openxmlformats.org/drawingml/2006/picture">
                          <pic:pic xmlns:pic="http://schemas.openxmlformats.org/drawingml/2006/picture">
                            <pic:nvPicPr>
                              <pic:cNvPr id="2103" name="Text_Box_5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2" o:spid="_x0000_s1142" type="#_x0000_t75" style="position:absolute;z-index:252828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29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4" name="Text_Box_454_SpCnt_1"/>
                      <wp:cNvGraphicFramePr/>
                      <a:graphic xmlns:a="http://schemas.openxmlformats.org/drawingml/2006/main">
                        <a:graphicData uri="http://schemas.openxmlformats.org/drawingml/2006/picture">
                          <pic:pic xmlns:pic="http://schemas.openxmlformats.org/drawingml/2006/picture">
                            <pic:nvPicPr>
                              <pic:cNvPr id="2122" name="Text_Box_45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3" o:spid="_x0000_s1143" type="#_x0000_t75" style="position:absolute;z-index:252829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0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5" name="Text_Box_453_SpCnt_1"/>
                      <wp:cNvGraphicFramePr/>
                      <a:graphic xmlns:a="http://schemas.openxmlformats.org/drawingml/2006/main">
                        <a:graphicData uri="http://schemas.openxmlformats.org/drawingml/2006/picture">
                          <pic:pic xmlns:pic="http://schemas.openxmlformats.org/drawingml/2006/picture">
                            <pic:nvPicPr>
                              <pic:cNvPr id="2109" name="Text_Box_45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4" o:spid="_x0000_s1144" type="#_x0000_t75" style="position:absolute;z-index:252830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1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6" name="Text_Box_552_SpCnt_1"/>
                      <wp:cNvGraphicFramePr/>
                      <a:graphic xmlns:a="http://schemas.openxmlformats.org/drawingml/2006/main">
                        <a:graphicData uri="http://schemas.openxmlformats.org/drawingml/2006/picture">
                          <pic:pic xmlns:pic="http://schemas.openxmlformats.org/drawingml/2006/picture">
                            <pic:nvPicPr>
                              <pic:cNvPr id="2118" name="Text_Box_5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5" o:spid="_x0000_s1145" type="#_x0000_t75" style="position:absolute;z-index:252831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2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7" name="Text_Box_452_SpCnt_1"/>
                      <wp:cNvGraphicFramePr/>
                      <a:graphic xmlns:a="http://schemas.openxmlformats.org/drawingml/2006/main">
                        <a:graphicData uri="http://schemas.openxmlformats.org/drawingml/2006/picture">
                          <pic:pic xmlns:pic="http://schemas.openxmlformats.org/drawingml/2006/picture">
                            <pic:nvPicPr>
                              <pic:cNvPr id="2124" name="Text_Box_45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6" o:spid="_x0000_s1146" type="#_x0000_t75" style="position:absolute;z-index:252832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3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8" name="Text_Box_451_SpCnt_1"/>
                      <wp:cNvGraphicFramePr/>
                      <a:graphic xmlns:a="http://schemas.openxmlformats.org/drawingml/2006/main">
                        <a:graphicData uri="http://schemas.openxmlformats.org/drawingml/2006/picture">
                          <pic:pic xmlns:pic="http://schemas.openxmlformats.org/drawingml/2006/picture">
                            <pic:nvPicPr>
                              <pic:cNvPr id="2112" name="Text_Box_4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7" o:spid="_x0000_s1147" type="#_x0000_t75" style="position:absolute;z-index:252833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4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49" name="Text_Box_68_SpCnt_1"/>
                      <wp:cNvGraphicFramePr/>
                      <a:graphic xmlns:a="http://schemas.openxmlformats.org/drawingml/2006/main">
                        <a:graphicData uri="http://schemas.openxmlformats.org/drawingml/2006/picture">
                          <pic:pic xmlns:pic="http://schemas.openxmlformats.org/drawingml/2006/picture">
                            <pic:nvPicPr>
                              <pic:cNvPr id="2130" name="Text_Box_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8" o:spid="_x0000_s1148" type="#_x0000_t75" style="position:absolute;z-index:252834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5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0" name="Text_Box_137_SpCnt_1"/>
                      <wp:cNvGraphicFramePr/>
                      <a:graphic xmlns:a="http://schemas.openxmlformats.org/drawingml/2006/main">
                        <a:graphicData uri="http://schemas.openxmlformats.org/drawingml/2006/picture">
                          <pic:pic xmlns:pic="http://schemas.openxmlformats.org/drawingml/2006/picture">
                            <pic:nvPicPr>
                              <pic:cNvPr id="2162" name="Text_Box_1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9" o:spid="_x0000_s1149" type="#_x0000_t75" style="position:absolute;z-index:252835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6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1" name="Text_Box_275_SpCnt_1"/>
                      <wp:cNvGraphicFramePr/>
                      <a:graphic xmlns:a="http://schemas.openxmlformats.org/drawingml/2006/main">
                        <a:graphicData uri="http://schemas.openxmlformats.org/drawingml/2006/picture">
                          <pic:pic xmlns:pic="http://schemas.openxmlformats.org/drawingml/2006/picture">
                            <pic:nvPicPr>
                              <pic:cNvPr id="2146" name="Text_Box_2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0" o:spid="_x0000_s1150" type="#_x0000_t75" style="position:absolute;z-index:252836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7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2" name="Text_Box_551_SpCnt_1"/>
                      <wp:cNvGraphicFramePr/>
                      <a:graphic xmlns:a="http://schemas.openxmlformats.org/drawingml/2006/main">
                        <a:graphicData uri="http://schemas.openxmlformats.org/drawingml/2006/picture">
                          <pic:pic xmlns:pic="http://schemas.openxmlformats.org/drawingml/2006/picture">
                            <pic:nvPicPr>
                              <pic:cNvPr id="2151" name="Text_Box_55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1" o:spid="_x0000_s1151" type="#_x0000_t75" style="position:absolute;z-index:252837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8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3" name="Text_Box_450_SpCnt_1"/>
                      <wp:cNvGraphicFramePr/>
                      <a:graphic xmlns:a="http://schemas.openxmlformats.org/drawingml/2006/main">
                        <a:graphicData uri="http://schemas.openxmlformats.org/drawingml/2006/picture">
                          <pic:pic xmlns:pic="http://schemas.openxmlformats.org/drawingml/2006/picture">
                            <pic:nvPicPr>
                              <pic:cNvPr id="2150" name="Text_Box_4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2" o:spid="_x0000_s1152" type="#_x0000_t75" style="position:absolute;z-index:252838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39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4" name="Text_Box_449_SpCnt_1"/>
                      <wp:cNvGraphicFramePr/>
                      <a:graphic xmlns:a="http://schemas.openxmlformats.org/drawingml/2006/main">
                        <a:graphicData uri="http://schemas.openxmlformats.org/drawingml/2006/picture">
                          <pic:pic xmlns:pic="http://schemas.openxmlformats.org/drawingml/2006/picture">
                            <pic:nvPicPr>
                              <pic:cNvPr id="2134" name="Text_Box_4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3" o:spid="_x0000_s1153" type="#_x0000_t75" style="position:absolute;z-index:252839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0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5" name="Text_Box_550_SpCnt_1"/>
                      <wp:cNvGraphicFramePr/>
                      <a:graphic xmlns:a="http://schemas.openxmlformats.org/drawingml/2006/main">
                        <a:graphicData uri="http://schemas.openxmlformats.org/drawingml/2006/picture">
                          <pic:pic xmlns:pic="http://schemas.openxmlformats.org/drawingml/2006/picture">
                            <pic:nvPicPr>
                              <pic:cNvPr id="2149" name="Text_Box_55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4" o:spid="_x0000_s1154" type="#_x0000_t75" style="position:absolute;z-index:252840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1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6" name="Text_Box_448_SpCnt_1"/>
                      <wp:cNvGraphicFramePr/>
                      <a:graphic xmlns:a="http://schemas.openxmlformats.org/drawingml/2006/main">
                        <a:graphicData uri="http://schemas.openxmlformats.org/drawingml/2006/picture">
                          <pic:pic xmlns:pic="http://schemas.openxmlformats.org/drawingml/2006/picture">
                            <pic:nvPicPr>
                              <pic:cNvPr id="2138" name="Text_Box_4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5" o:spid="_x0000_s1155" type="#_x0000_t75" style="position:absolute;z-index:252841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3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7" name="Text_Box_447_SpCnt_1"/>
                      <wp:cNvGraphicFramePr/>
                      <a:graphic xmlns:a="http://schemas.openxmlformats.org/drawingml/2006/main">
                        <a:graphicData uri="http://schemas.openxmlformats.org/drawingml/2006/picture">
                          <pic:pic xmlns:pic="http://schemas.openxmlformats.org/drawingml/2006/picture">
                            <pic:nvPicPr>
                              <pic:cNvPr id="2145" name="Text_Box_4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6" o:spid="_x0000_s1156" type="#_x0000_t75" style="position:absolute;z-index:252843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4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8" name="Text_Box_274_SpCnt_1"/>
                      <wp:cNvGraphicFramePr/>
                      <a:graphic xmlns:a="http://schemas.openxmlformats.org/drawingml/2006/main">
                        <a:graphicData uri="http://schemas.openxmlformats.org/drawingml/2006/picture">
                          <pic:pic xmlns:pic="http://schemas.openxmlformats.org/drawingml/2006/picture">
                            <pic:nvPicPr>
                              <pic:cNvPr id="2136" name="Text_Box_2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7" o:spid="_x0000_s1157" type="#_x0000_t75" style="position:absolute;z-index:252844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5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59" name="Text_Box_549_SpCnt_1"/>
                      <wp:cNvGraphicFramePr/>
                      <a:graphic xmlns:a="http://schemas.openxmlformats.org/drawingml/2006/main">
                        <a:graphicData uri="http://schemas.openxmlformats.org/drawingml/2006/picture">
                          <pic:pic xmlns:pic="http://schemas.openxmlformats.org/drawingml/2006/picture">
                            <pic:nvPicPr>
                              <pic:cNvPr id="2155" name="Text_Box_54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8" o:spid="_x0000_s1158" type="#_x0000_t75" style="position:absolute;z-index:252845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6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0" name="Text_Box_446_SpCnt_1"/>
                      <wp:cNvGraphicFramePr/>
                      <a:graphic xmlns:a="http://schemas.openxmlformats.org/drawingml/2006/main">
                        <a:graphicData uri="http://schemas.openxmlformats.org/drawingml/2006/picture">
                          <pic:pic xmlns:pic="http://schemas.openxmlformats.org/drawingml/2006/picture">
                            <pic:nvPicPr>
                              <pic:cNvPr id="2140" name="Text_Box_4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9" o:spid="_x0000_s1159" type="#_x0000_t75" style="position:absolute;z-index:252846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7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1" name="Text_Box_445_SpCnt_1"/>
                      <wp:cNvGraphicFramePr/>
                      <a:graphic xmlns:a="http://schemas.openxmlformats.org/drawingml/2006/main">
                        <a:graphicData uri="http://schemas.openxmlformats.org/drawingml/2006/picture">
                          <pic:pic xmlns:pic="http://schemas.openxmlformats.org/drawingml/2006/picture">
                            <pic:nvPicPr>
                              <pic:cNvPr id="2132" name="Text_Box_4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0" o:spid="_x0000_s1160" type="#_x0000_t75" style="position:absolute;z-index:252847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8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2" name="Text_Box_548_SpCnt_1"/>
                      <wp:cNvGraphicFramePr/>
                      <a:graphic xmlns:a="http://schemas.openxmlformats.org/drawingml/2006/main">
                        <a:graphicData uri="http://schemas.openxmlformats.org/drawingml/2006/picture">
                          <pic:pic xmlns:pic="http://schemas.openxmlformats.org/drawingml/2006/picture">
                            <pic:nvPicPr>
                              <pic:cNvPr id="2157" name="Text_Box_54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1" o:spid="_x0000_s1161" type="#_x0000_t75" style="position:absolute;z-index:252848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49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3" name="Text_Box_444_SpCnt_1"/>
                      <wp:cNvGraphicFramePr/>
                      <a:graphic xmlns:a="http://schemas.openxmlformats.org/drawingml/2006/main">
                        <a:graphicData uri="http://schemas.openxmlformats.org/drawingml/2006/picture">
                          <pic:pic xmlns:pic="http://schemas.openxmlformats.org/drawingml/2006/picture">
                            <pic:nvPicPr>
                              <pic:cNvPr id="2141" name="Text_Box_4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2" o:spid="_x0000_s1162" type="#_x0000_t75" style="position:absolute;z-index:252849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0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4" name="Text_Box_443_SpCnt_1"/>
                      <wp:cNvGraphicFramePr/>
                      <a:graphic xmlns:a="http://schemas.openxmlformats.org/drawingml/2006/main">
                        <a:graphicData uri="http://schemas.openxmlformats.org/drawingml/2006/picture">
                          <pic:pic xmlns:pic="http://schemas.openxmlformats.org/drawingml/2006/picture">
                            <pic:nvPicPr>
                              <pic:cNvPr id="2144" name="Text_Box_4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3" o:spid="_x0000_s1163" type="#_x0000_t75" style="position:absolute;z-index:252850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1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5" name="Text_Box_136_SpCnt_1"/>
                      <wp:cNvGraphicFramePr/>
                      <a:graphic xmlns:a="http://schemas.openxmlformats.org/drawingml/2006/main">
                        <a:graphicData uri="http://schemas.openxmlformats.org/drawingml/2006/picture">
                          <pic:pic xmlns:pic="http://schemas.openxmlformats.org/drawingml/2006/picture">
                            <pic:nvPicPr>
                              <pic:cNvPr id="2152" name="Text_Box_1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4" o:spid="_x0000_s1164" type="#_x0000_t75" style="position:absolute;z-index:252851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2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6" name="Text_Box_273_SpCnt_1"/>
                      <wp:cNvGraphicFramePr/>
                      <a:graphic xmlns:a="http://schemas.openxmlformats.org/drawingml/2006/main">
                        <a:graphicData uri="http://schemas.openxmlformats.org/drawingml/2006/picture">
                          <pic:pic xmlns:pic="http://schemas.openxmlformats.org/drawingml/2006/picture">
                            <pic:nvPicPr>
                              <pic:cNvPr id="2133" name="Text_Box_2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5" o:spid="_x0000_s1165" type="#_x0000_t75" style="position:absolute;z-index:252852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3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7" name="Text_Box_547_SpCnt_1"/>
                      <wp:cNvGraphicFramePr/>
                      <a:graphic xmlns:a="http://schemas.openxmlformats.org/drawingml/2006/main">
                        <a:graphicData uri="http://schemas.openxmlformats.org/drawingml/2006/picture">
                          <pic:pic xmlns:pic="http://schemas.openxmlformats.org/drawingml/2006/picture">
                            <pic:nvPicPr>
                              <pic:cNvPr id="2153" name="Text_Box_54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6" o:spid="_x0000_s1166" type="#_x0000_t75" style="position:absolute;z-index:252853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4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8" name="Text_Box_442_SpCnt_1"/>
                      <wp:cNvGraphicFramePr/>
                      <a:graphic xmlns:a="http://schemas.openxmlformats.org/drawingml/2006/main">
                        <a:graphicData uri="http://schemas.openxmlformats.org/drawingml/2006/picture">
                          <pic:pic xmlns:pic="http://schemas.openxmlformats.org/drawingml/2006/picture">
                            <pic:nvPicPr>
                              <pic:cNvPr id="2147" name="Text_Box_4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7" o:spid="_x0000_s1167" type="#_x0000_t75" style="position:absolute;z-index:252854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5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69" name="Text_Box_441_SpCnt_1"/>
                      <wp:cNvGraphicFramePr/>
                      <a:graphic xmlns:a="http://schemas.openxmlformats.org/drawingml/2006/main">
                        <a:graphicData uri="http://schemas.openxmlformats.org/drawingml/2006/picture">
                          <pic:pic xmlns:pic="http://schemas.openxmlformats.org/drawingml/2006/picture">
                            <pic:nvPicPr>
                              <pic:cNvPr id="2148" name="Text_Box_4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8" o:spid="_x0000_s1168" type="#_x0000_t75" style="position:absolute;z-index:252855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6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0" name="Text_Box_546_SpCnt_1"/>
                      <wp:cNvGraphicFramePr/>
                      <a:graphic xmlns:a="http://schemas.openxmlformats.org/drawingml/2006/main">
                        <a:graphicData uri="http://schemas.openxmlformats.org/drawingml/2006/picture">
                          <pic:pic xmlns:pic="http://schemas.openxmlformats.org/drawingml/2006/picture">
                            <pic:nvPicPr>
                              <pic:cNvPr id="2143" name="Text_Box_54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9" o:spid="_x0000_s1169" type="#_x0000_t75" style="position:absolute;z-index:252856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7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1" name="Text_Box_440_SpCnt_1"/>
                      <wp:cNvGraphicFramePr/>
                      <a:graphic xmlns:a="http://schemas.openxmlformats.org/drawingml/2006/main">
                        <a:graphicData uri="http://schemas.openxmlformats.org/drawingml/2006/picture">
                          <pic:pic xmlns:pic="http://schemas.openxmlformats.org/drawingml/2006/picture">
                            <pic:nvPicPr>
                              <pic:cNvPr id="2154" name="Text_Box_4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0" o:spid="_x0000_s1170" type="#_x0000_t75" style="position:absolute;z-index:252857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8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2" name="Text_Box_439_SpCnt_1"/>
                      <wp:cNvGraphicFramePr/>
                      <a:graphic xmlns:a="http://schemas.openxmlformats.org/drawingml/2006/main">
                        <a:graphicData uri="http://schemas.openxmlformats.org/drawingml/2006/picture">
                          <pic:pic xmlns:pic="http://schemas.openxmlformats.org/drawingml/2006/picture">
                            <pic:nvPicPr>
                              <pic:cNvPr id="2156" name="Text_Box_4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1" o:spid="_x0000_s1171" type="#_x0000_t75" style="position:absolute;z-index:252858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59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3" name="Text_Box_272_SpCnt_1"/>
                      <wp:cNvGraphicFramePr/>
                      <a:graphic xmlns:a="http://schemas.openxmlformats.org/drawingml/2006/main">
                        <a:graphicData uri="http://schemas.openxmlformats.org/drawingml/2006/picture">
                          <pic:pic xmlns:pic="http://schemas.openxmlformats.org/drawingml/2006/picture">
                            <pic:nvPicPr>
                              <pic:cNvPr id="2142" name="Text_Box_2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2" o:spid="_x0000_s1172" type="#_x0000_t75" style="position:absolute;z-index:252859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0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4" name="Text_Box_545_SpCnt_1"/>
                      <wp:cNvGraphicFramePr/>
                      <a:graphic xmlns:a="http://schemas.openxmlformats.org/drawingml/2006/main">
                        <a:graphicData uri="http://schemas.openxmlformats.org/drawingml/2006/picture">
                          <pic:pic xmlns:pic="http://schemas.openxmlformats.org/drawingml/2006/picture">
                            <pic:nvPicPr>
                              <pic:cNvPr id="2131" name="Text_Box_54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3" o:spid="_x0000_s1173" type="#_x0000_t75" style="position:absolute;z-index:252860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1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5" name="Text_Box_438_SpCnt_1"/>
                      <wp:cNvGraphicFramePr/>
                      <a:graphic xmlns:a="http://schemas.openxmlformats.org/drawingml/2006/main">
                        <a:graphicData uri="http://schemas.openxmlformats.org/drawingml/2006/picture">
                          <pic:pic xmlns:pic="http://schemas.openxmlformats.org/drawingml/2006/picture">
                            <pic:nvPicPr>
                              <pic:cNvPr id="2158" name="Text_Box_4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4" o:spid="_x0000_s1174" type="#_x0000_t75" style="position:absolute;z-index:252861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2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6" name="Text_Box_437_SpCnt_1"/>
                      <wp:cNvGraphicFramePr/>
                      <a:graphic xmlns:a="http://schemas.openxmlformats.org/drawingml/2006/main">
                        <a:graphicData uri="http://schemas.openxmlformats.org/drawingml/2006/picture">
                          <pic:pic xmlns:pic="http://schemas.openxmlformats.org/drawingml/2006/picture">
                            <pic:nvPicPr>
                              <pic:cNvPr id="2135" name="Text_Box_4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5" o:spid="_x0000_s1175" type="#_x0000_t75" style="position:absolute;z-index:252862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3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7" name="Text_Box_544_SpCnt_1"/>
                      <wp:cNvGraphicFramePr/>
                      <a:graphic xmlns:a="http://schemas.openxmlformats.org/drawingml/2006/main">
                        <a:graphicData uri="http://schemas.openxmlformats.org/drawingml/2006/picture">
                          <pic:pic xmlns:pic="http://schemas.openxmlformats.org/drawingml/2006/picture">
                            <pic:nvPicPr>
                              <pic:cNvPr id="2137" name="Text_Box_54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6" o:spid="_x0000_s1176" type="#_x0000_t75" style="position:absolute;z-index:252863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4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8" name="Text_Box_436_SpCnt_1"/>
                      <wp:cNvGraphicFramePr/>
                      <a:graphic xmlns:a="http://schemas.openxmlformats.org/drawingml/2006/main">
                        <a:graphicData uri="http://schemas.openxmlformats.org/drawingml/2006/picture">
                          <pic:pic xmlns:pic="http://schemas.openxmlformats.org/drawingml/2006/picture">
                            <pic:nvPicPr>
                              <pic:cNvPr id="2159" name="Text_Box_4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7" o:spid="_x0000_s1177" type="#_x0000_t75" style="position:absolute;z-index:252864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5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79" name="Text_Box_435_SpCnt_1"/>
                      <wp:cNvGraphicFramePr/>
                      <a:graphic xmlns:a="http://schemas.openxmlformats.org/drawingml/2006/main">
                        <a:graphicData uri="http://schemas.openxmlformats.org/drawingml/2006/picture">
                          <pic:pic xmlns:pic="http://schemas.openxmlformats.org/drawingml/2006/picture">
                            <pic:nvPicPr>
                              <pic:cNvPr id="2139" name="Text_Box_4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8" o:spid="_x0000_s1178" type="#_x0000_t75" style="position:absolute;z-index:252865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6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0" name="Text_Box_16_SpCnt_1"/>
                      <wp:cNvGraphicFramePr/>
                      <a:graphic xmlns:a="http://schemas.openxmlformats.org/drawingml/2006/main">
                        <a:graphicData uri="http://schemas.openxmlformats.org/drawingml/2006/picture">
                          <pic:pic xmlns:pic="http://schemas.openxmlformats.org/drawingml/2006/picture">
                            <pic:nvPicPr>
                              <pic:cNvPr id="2160" name="Text_Box_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9" o:spid="_x0000_s1179" type="#_x0000_t75" style="position:absolute;z-index:252866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7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1" name="Text_Box_33_SpCnt_1"/>
                      <wp:cNvGraphicFramePr/>
                      <a:graphic xmlns:a="http://schemas.openxmlformats.org/drawingml/2006/main">
                        <a:graphicData uri="http://schemas.openxmlformats.org/drawingml/2006/picture">
                          <pic:pic xmlns:pic="http://schemas.openxmlformats.org/drawingml/2006/picture">
                            <pic:nvPicPr>
                              <pic:cNvPr id="2161" name="Text_Box_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0" o:spid="_x0000_s1180" type="#_x0000_t75" style="position:absolute;z-index:252867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86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2" name="Text_Box_67_SpCnt_1"/>
                      <wp:cNvGraphicFramePr/>
                      <a:graphic xmlns:a="http://schemas.openxmlformats.org/drawingml/2006/main">
                        <a:graphicData uri="http://schemas.openxmlformats.org/drawingml/2006/picture">
                          <pic:pic xmlns:pic="http://schemas.openxmlformats.org/drawingml/2006/picture">
                            <pic:nvPicPr>
                              <pic:cNvPr id="2177" name="Text_Box_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1" o:spid="_x0000_s1181" type="#_x0000_t75" style="position:absolute;z-index:2528686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696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3" name="Text_Box_135_SpCnt_1"/>
                      <wp:cNvGraphicFramePr/>
                      <a:graphic xmlns:a="http://schemas.openxmlformats.org/drawingml/2006/main">
                        <a:graphicData uri="http://schemas.openxmlformats.org/drawingml/2006/picture">
                          <pic:pic xmlns:pic="http://schemas.openxmlformats.org/drawingml/2006/picture">
                            <pic:nvPicPr>
                              <pic:cNvPr id="2186" name="Text_Box_1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2" o:spid="_x0000_s1182" type="#_x0000_t75" style="position:absolute;z-index:2528696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06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4" name="Text_Box_271_SpCnt_1"/>
                      <wp:cNvGraphicFramePr/>
                      <a:graphic xmlns:a="http://schemas.openxmlformats.org/drawingml/2006/main">
                        <a:graphicData uri="http://schemas.openxmlformats.org/drawingml/2006/picture">
                          <pic:pic xmlns:pic="http://schemas.openxmlformats.org/drawingml/2006/picture">
                            <pic:nvPicPr>
                              <pic:cNvPr id="2170" name="Text_Box_2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3" o:spid="_x0000_s1183" type="#_x0000_t75" style="position:absolute;z-index:2528706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16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5" name="Text_Box_543_SpCnt_1"/>
                      <wp:cNvGraphicFramePr/>
                      <a:graphic xmlns:a="http://schemas.openxmlformats.org/drawingml/2006/main">
                        <a:graphicData uri="http://schemas.openxmlformats.org/drawingml/2006/picture">
                          <pic:pic xmlns:pic="http://schemas.openxmlformats.org/drawingml/2006/picture">
                            <pic:nvPicPr>
                              <pic:cNvPr id="2185" name="Text_Box_54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4" o:spid="_x0000_s1184" type="#_x0000_t75" style="position:absolute;z-index:2528716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27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6" name="Text_Box_434_SpCnt_1"/>
                      <wp:cNvGraphicFramePr/>
                      <a:graphic xmlns:a="http://schemas.openxmlformats.org/drawingml/2006/main">
                        <a:graphicData uri="http://schemas.openxmlformats.org/drawingml/2006/picture">
                          <pic:pic xmlns:pic="http://schemas.openxmlformats.org/drawingml/2006/picture">
                            <pic:nvPicPr>
                              <pic:cNvPr id="2193" name="Text_Box_4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5" o:spid="_x0000_s1185" type="#_x0000_t75" style="position:absolute;z-index:2528727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37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7" name="Text_Box_433_SpCnt_1"/>
                      <wp:cNvGraphicFramePr/>
                      <a:graphic xmlns:a="http://schemas.openxmlformats.org/drawingml/2006/main">
                        <a:graphicData uri="http://schemas.openxmlformats.org/drawingml/2006/picture">
                          <pic:pic xmlns:pic="http://schemas.openxmlformats.org/drawingml/2006/picture">
                            <pic:nvPicPr>
                              <pic:cNvPr id="2171" name="Text_Box_4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6" o:spid="_x0000_s1186" type="#_x0000_t75" style="position:absolute;z-index:2528737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47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8" name="Text_Box_542_SpCnt_1"/>
                      <wp:cNvGraphicFramePr/>
                      <a:graphic xmlns:a="http://schemas.openxmlformats.org/drawingml/2006/main">
                        <a:graphicData uri="http://schemas.openxmlformats.org/drawingml/2006/picture">
                          <pic:pic xmlns:pic="http://schemas.openxmlformats.org/drawingml/2006/picture">
                            <pic:nvPicPr>
                              <pic:cNvPr id="2172" name="Text_Box_54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7" o:spid="_x0000_s1187" type="#_x0000_t75" style="position:absolute;z-index:2528747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57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89" name="Text_Box_432_SpCnt_1"/>
                      <wp:cNvGraphicFramePr/>
                      <a:graphic xmlns:a="http://schemas.openxmlformats.org/drawingml/2006/main">
                        <a:graphicData uri="http://schemas.openxmlformats.org/drawingml/2006/picture">
                          <pic:pic xmlns:pic="http://schemas.openxmlformats.org/drawingml/2006/picture">
                            <pic:nvPicPr>
                              <pic:cNvPr id="2183" name="Text_Box_4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8" o:spid="_x0000_s1188" type="#_x0000_t75" style="position:absolute;z-index:2528757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68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0" name="Text_Box_431_SpCnt_1"/>
                      <wp:cNvGraphicFramePr/>
                      <a:graphic xmlns:a="http://schemas.openxmlformats.org/drawingml/2006/main">
                        <a:graphicData uri="http://schemas.openxmlformats.org/drawingml/2006/picture">
                          <pic:pic xmlns:pic="http://schemas.openxmlformats.org/drawingml/2006/picture">
                            <pic:nvPicPr>
                              <pic:cNvPr id="2190" name="Text_Box_4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9" o:spid="_x0000_s1189" type="#_x0000_t75" style="position:absolute;z-index:2528768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78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1" name="Text_Box_270_SpCnt_1"/>
                      <wp:cNvGraphicFramePr/>
                      <a:graphic xmlns:a="http://schemas.openxmlformats.org/drawingml/2006/main">
                        <a:graphicData uri="http://schemas.openxmlformats.org/drawingml/2006/picture">
                          <pic:pic xmlns:pic="http://schemas.openxmlformats.org/drawingml/2006/picture">
                            <pic:nvPicPr>
                              <pic:cNvPr id="2165" name="Text_Box_27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0" o:spid="_x0000_s1190" type="#_x0000_t75" style="position:absolute;z-index:2528778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88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2" name="Text_Box_541_SpCnt_1"/>
                      <wp:cNvGraphicFramePr/>
                      <a:graphic xmlns:a="http://schemas.openxmlformats.org/drawingml/2006/main">
                        <a:graphicData uri="http://schemas.openxmlformats.org/drawingml/2006/picture">
                          <pic:pic xmlns:pic="http://schemas.openxmlformats.org/drawingml/2006/picture">
                            <pic:nvPicPr>
                              <pic:cNvPr id="2169" name="Text_Box_54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1" o:spid="_x0000_s1191" type="#_x0000_t75" style="position:absolute;z-index:2528788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798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3" name="Text_Box_430_SpCnt_1"/>
                      <wp:cNvGraphicFramePr/>
                      <a:graphic xmlns:a="http://schemas.openxmlformats.org/drawingml/2006/main">
                        <a:graphicData uri="http://schemas.openxmlformats.org/drawingml/2006/picture">
                          <pic:pic xmlns:pic="http://schemas.openxmlformats.org/drawingml/2006/picture">
                            <pic:nvPicPr>
                              <pic:cNvPr id="2189" name="Text_Box_4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2" o:spid="_x0000_s1192" type="#_x0000_t75" style="position:absolute;z-index:2528798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08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4" name="Text_Box_429_SpCnt_1"/>
                      <wp:cNvGraphicFramePr/>
                      <a:graphic xmlns:a="http://schemas.openxmlformats.org/drawingml/2006/main">
                        <a:graphicData uri="http://schemas.openxmlformats.org/drawingml/2006/picture">
                          <pic:pic xmlns:pic="http://schemas.openxmlformats.org/drawingml/2006/picture">
                            <pic:nvPicPr>
                              <pic:cNvPr id="2178" name="Text_Box_4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3" o:spid="_x0000_s1193" type="#_x0000_t75" style="position:absolute;z-index:2528808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19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5" name="Text_Box_540_SpCnt_1"/>
                      <wp:cNvGraphicFramePr/>
                      <a:graphic xmlns:a="http://schemas.openxmlformats.org/drawingml/2006/main">
                        <a:graphicData uri="http://schemas.openxmlformats.org/drawingml/2006/picture">
                          <pic:pic xmlns:pic="http://schemas.openxmlformats.org/drawingml/2006/picture">
                            <pic:nvPicPr>
                              <pic:cNvPr id="2164" name="Text_Box_54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4" o:spid="_x0000_s1194" type="#_x0000_t75" style="position:absolute;z-index:2528819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29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6" name="Text_Box_428_SpCnt_1"/>
                      <wp:cNvGraphicFramePr/>
                      <a:graphic xmlns:a="http://schemas.openxmlformats.org/drawingml/2006/main">
                        <a:graphicData uri="http://schemas.openxmlformats.org/drawingml/2006/picture">
                          <pic:pic xmlns:pic="http://schemas.openxmlformats.org/drawingml/2006/picture">
                            <pic:nvPicPr>
                              <pic:cNvPr id="2182" name="Text_Box_4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5" o:spid="_x0000_s1195" type="#_x0000_t75" style="position:absolute;z-index:2528829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39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7" name="Text_Box_427_SpCnt_1"/>
                      <wp:cNvGraphicFramePr/>
                      <a:graphic xmlns:a="http://schemas.openxmlformats.org/drawingml/2006/main">
                        <a:graphicData uri="http://schemas.openxmlformats.org/drawingml/2006/picture">
                          <pic:pic xmlns:pic="http://schemas.openxmlformats.org/drawingml/2006/picture">
                            <pic:nvPicPr>
                              <pic:cNvPr id="2180" name="Text_Box_4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6" o:spid="_x0000_s1196" type="#_x0000_t75" style="position:absolute;z-index:2528839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49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8" name="Text_Box_134_SpCnt_1"/>
                      <wp:cNvGraphicFramePr/>
                      <a:graphic xmlns:a="http://schemas.openxmlformats.org/drawingml/2006/main">
                        <a:graphicData uri="http://schemas.openxmlformats.org/drawingml/2006/picture">
                          <pic:pic xmlns:pic="http://schemas.openxmlformats.org/drawingml/2006/picture">
                            <pic:nvPicPr>
                              <pic:cNvPr id="2167" name="Text_Box_1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7" o:spid="_x0000_s1197" type="#_x0000_t75" style="position:absolute;z-index:2528849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60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199" name="Text_Box_269_SpCnt_1"/>
                      <wp:cNvGraphicFramePr/>
                      <a:graphic xmlns:a="http://schemas.openxmlformats.org/drawingml/2006/main">
                        <a:graphicData uri="http://schemas.openxmlformats.org/drawingml/2006/picture">
                          <pic:pic xmlns:pic="http://schemas.openxmlformats.org/drawingml/2006/picture">
                            <pic:nvPicPr>
                              <pic:cNvPr id="2184" name="Text_Box_26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8" o:spid="_x0000_s1198" type="#_x0000_t75" style="position:absolute;z-index:2528860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70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0" name="Text_Box_539_SpCnt_1"/>
                      <wp:cNvGraphicFramePr/>
                      <a:graphic xmlns:a="http://schemas.openxmlformats.org/drawingml/2006/main">
                        <a:graphicData uri="http://schemas.openxmlformats.org/drawingml/2006/picture">
                          <pic:pic xmlns:pic="http://schemas.openxmlformats.org/drawingml/2006/picture">
                            <pic:nvPicPr>
                              <pic:cNvPr id="2187" name="Text_Box_53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9" o:spid="_x0000_s1199" type="#_x0000_t75" style="position:absolute;z-index:2528870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80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1" name="Text_Box_426_SpCnt_1"/>
                      <wp:cNvGraphicFramePr/>
                      <a:graphic xmlns:a="http://schemas.openxmlformats.org/drawingml/2006/main">
                        <a:graphicData uri="http://schemas.openxmlformats.org/drawingml/2006/picture">
                          <pic:pic xmlns:pic="http://schemas.openxmlformats.org/drawingml/2006/picture">
                            <pic:nvPicPr>
                              <pic:cNvPr id="2173" name="Text_Box_4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0" o:spid="_x0000_s1200" type="#_x0000_t75" style="position:absolute;z-index:2528880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890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2" name="Text_Box_425_SpCnt_1"/>
                      <wp:cNvGraphicFramePr/>
                      <a:graphic xmlns:a="http://schemas.openxmlformats.org/drawingml/2006/main">
                        <a:graphicData uri="http://schemas.openxmlformats.org/drawingml/2006/picture">
                          <pic:pic xmlns:pic="http://schemas.openxmlformats.org/drawingml/2006/picture">
                            <pic:nvPicPr>
                              <pic:cNvPr id="2191" name="Text_Box_4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1" o:spid="_x0000_s1201" type="#_x0000_t75" style="position:absolute;z-index:2528890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01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3" name="Text_Box_538_SpCnt_1"/>
                      <wp:cNvGraphicFramePr/>
                      <a:graphic xmlns:a="http://schemas.openxmlformats.org/drawingml/2006/main">
                        <a:graphicData uri="http://schemas.openxmlformats.org/drawingml/2006/picture">
                          <pic:pic xmlns:pic="http://schemas.openxmlformats.org/drawingml/2006/picture">
                            <pic:nvPicPr>
                              <pic:cNvPr id="2179" name="Text_Box_53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2" o:spid="_x0000_s1202" type="#_x0000_t75" style="position:absolute;z-index:2528901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11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4" name="Text_Box_424_SpCnt_1"/>
                      <wp:cNvGraphicFramePr/>
                      <a:graphic xmlns:a="http://schemas.openxmlformats.org/drawingml/2006/main">
                        <a:graphicData uri="http://schemas.openxmlformats.org/drawingml/2006/picture">
                          <pic:pic xmlns:pic="http://schemas.openxmlformats.org/drawingml/2006/picture">
                            <pic:nvPicPr>
                              <pic:cNvPr id="2168" name="Text_Box_4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3" o:spid="_x0000_s1203" type="#_x0000_t75" style="position:absolute;z-index:2528911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21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5" name="Text_Box_423_SpCnt_1"/>
                      <wp:cNvGraphicFramePr/>
                      <a:graphic xmlns:a="http://schemas.openxmlformats.org/drawingml/2006/main">
                        <a:graphicData uri="http://schemas.openxmlformats.org/drawingml/2006/picture">
                          <pic:pic xmlns:pic="http://schemas.openxmlformats.org/drawingml/2006/picture">
                            <pic:nvPicPr>
                              <pic:cNvPr id="2188" name="Text_Box_4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4" o:spid="_x0000_s1204" type="#_x0000_t75" style="position:absolute;z-index:2528921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31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6" name="Text_Box_268_SpCnt_1"/>
                      <wp:cNvGraphicFramePr/>
                      <a:graphic xmlns:a="http://schemas.openxmlformats.org/drawingml/2006/main">
                        <a:graphicData uri="http://schemas.openxmlformats.org/drawingml/2006/picture">
                          <pic:pic xmlns:pic="http://schemas.openxmlformats.org/drawingml/2006/picture">
                            <pic:nvPicPr>
                              <pic:cNvPr id="2174" name="Text_Box_26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5" o:spid="_x0000_s1205" type="#_x0000_t75" style="position:absolute;z-index:2528931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42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7" name="Text_Box_537_SpCnt_1"/>
                      <wp:cNvGraphicFramePr/>
                      <a:graphic xmlns:a="http://schemas.openxmlformats.org/drawingml/2006/main">
                        <a:graphicData uri="http://schemas.openxmlformats.org/drawingml/2006/picture">
                          <pic:pic xmlns:pic="http://schemas.openxmlformats.org/drawingml/2006/picture">
                            <pic:nvPicPr>
                              <pic:cNvPr id="2181" name="Text_Box_53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6" o:spid="_x0000_s1206" type="#_x0000_t75" style="position:absolute;z-index:2528942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52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8" name="Text_Box_422_SpCnt_1"/>
                      <wp:cNvGraphicFramePr/>
                      <a:graphic xmlns:a="http://schemas.openxmlformats.org/drawingml/2006/main">
                        <a:graphicData uri="http://schemas.openxmlformats.org/drawingml/2006/picture">
                          <pic:pic xmlns:pic="http://schemas.openxmlformats.org/drawingml/2006/picture">
                            <pic:nvPicPr>
                              <pic:cNvPr id="2175" name="Text_Box_4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7" o:spid="_x0000_s1207" type="#_x0000_t75" style="position:absolute;z-index:2528952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62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09" name="Text_Box_421_SpCnt_1"/>
                      <wp:cNvGraphicFramePr/>
                      <a:graphic xmlns:a="http://schemas.openxmlformats.org/drawingml/2006/main">
                        <a:graphicData uri="http://schemas.openxmlformats.org/drawingml/2006/picture">
                          <pic:pic xmlns:pic="http://schemas.openxmlformats.org/drawingml/2006/picture">
                            <pic:nvPicPr>
                              <pic:cNvPr id="2176" name="Text_Box_4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8" o:spid="_x0000_s1208" type="#_x0000_t75" style="position:absolute;z-index:2528962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72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0" name="Text_Box_536_SpCnt_1"/>
                      <wp:cNvGraphicFramePr/>
                      <a:graphic xmlns:a="http://schemas.openxmlformats.org/drawingml/2006/main">
                        <a:graphicData uri="http://schemas.openxmlformats.org/drawingml/2006/picture">
                          <pic:pic xmlns:pic="http://schemas.openxmlformats.org/drawingml/2006/picture">
                            <pic:nvPicPr>
                              <pic:cNvPr id="2192" name="Text_Box_53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9" o:spid="_x0000_s1209" type="#_x0000_t75" style="position:absolute;z-index:2528972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83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1" name="Text_Box_420_SpCnt_1"/>
                      <wp:cNvGraphicFramePr/>
                      <a:graphic xmlns:a="http://schemas.openxmlformats.org/drawingml/2006/main">
                        <a:graphicData uri="http://schemas.openxmlformats.org/drawingml/2006/picture">
                          <pic:pic xmlns:pic="http://schemas.openxmlformats.org/drawingml/2006/picture">
                            <pic:nvPicPr>
                              <pic:cNvPr id="2194" name="Text_Box_4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0" o:spid="_x0000_s1210" type="#_x0000_t75" style="position:absolute;z-index:2528983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8993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2" name="Text_Box_419_SpCnt_1"/>
                      <wp:cNvGraphicFramePr/>
                      <a:graphic xmlns:a="http://schemas.openxmlformats.org/drawingml/2006/main">
                        <a:graphicData uri="http://schemas.openxmlformats.org/drawingml/2006/picture">
                          <pic:pic xmlns:pic="http://schemas.openxmlformats.org/drawingml/2006/picture">
                            <pic:nvPicPr>
                              <pic:cNvPr id="2163" name="Text_Box_4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1" o:spid="_x0000_s1211" type="#_x0000_t75" style="position:absolute;z-index:2528993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03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3" name="Text_Box_66_SpCnt_1"/>
                      <wp:cNvGraphicFramePr/>
                      <a:graphic xmlns:a="http://schemas.openxmlformats.org/drawingml/2006/main">
                        <a:graphicData uri="http://schemas.openxmlformats.org/drawingml/2006/picture">
                          <pic:pic xmlns:pic="http://schemas.openxmlformats.org/drawingml/2006/picture">
                            <pic:nvPicPr>
                              <pic:cNvPr id="2166" name="Text_Box_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2" o:spid="_x0000_s1212" type="#_x0000_t75" style="position:absolute;z-index:2529003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13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4" name="Text_Box_133_SpCnt_1"/>
                      <wp:cNvGraphicFramePr/>
                      <a:graphic xmlns:a="http://schemas.openxmlformats.org/drawingml/2006/main">
                        <a:graphicData uri="http://schemas.openxmlformats.org/drawingml/2006/picture">
                          <pic:pic xmlns:pic="http://schemas.openxmlformats.org/drawingml/2006/picture">
                            <pic:nvPicPr>
                              <pic:cNvPr id="2220" name="Text_Box_1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3" o:spid="_x0000_s1213" type="#_x0000_t75" style="position:absolute;z-index:2529013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24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5" name="Text_Box_267_SpCnt_1"/>
                      <wp:cNvGraphicFramePr/>
                      <a:graphic xmlns:a="http://schemas.openxmlformats.org/drawingml/2006/main">
                        <a:graphicData uri="http://schemas.openxmlformats.org/drawingml/2006/picture">
                          <pic:pic xmlns:pic="http://schemas.openxmlformats.org/drawingml/2006/picture">
                            <pic:nvPicPr>
                              <pic:cNvPr id="2203" name="Text_Box_26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4" o:spid="_x0000_s1214" type="#_x0000_t75" style="position:absolute;z-index:2529024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34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6" name="Text_Box_535_SpCnt_1"/>
                      <wp:cNvGraphicFramePr/>
                      <a:graphic xmlns:a="http://schemas.openxmlformats.org/drawingml/2006/main">
                        <a:graphicData uri="http://schemas.openxmlformats.org/drawingml/2006/picture">
                          <pic:pic xmlns:pic="http://schemas.openxmlformats.org/drawingml/2006/picture">
                            <pic:nvPicPr>
                              <pic:cNvPr id="2209" name="Text_Box_53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5" o:spid="_x0000_s1215" type="#_x0000_t75" style="position:absolute;z-index:2529034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44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7" name="Text_Box_418_SpCnt_1"/>
                      <wp:cNvGraphicFramePr/>
                      <a:graphic xmlns:a="http://schemas.openxmlformats.org/drawingml/2006/main">
                        <a:graphicData uri="http://schemas.openxmlformats.org/drawingml/2006/picture">
                          <pic:pic xmlns:pic="http://schemas.openxmlformats.org/drawingml/2006/picture">
                            <pic:nvPicPr>
                              <pic:cNvPr id="2215" name="Text_Box_4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6" o:spid="_x0000_s1216" type="#_x0000_t75" style="position:absolute;z-index:2529044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54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8" name="Text_Box_417_SpCnt_1"/>
                      <wp:cNvGraphicFramePr/>
                      <a:graphic xmlns:a="http://schemas.openxmlformats.org/drawingml/2006/main">
                        <a:graphicData uri="http://schemas.openxmlformats.org/drawingml/2006/picture">
                          <pic:pic xmlns:pic="http://schemas.openxmlformats.org/drawingml/2006/picture">
                            <pic:nvPicPr>
                              <pic:cNvPr id="2198" name="Text_Box_4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7" o:spid="_x0000_s1217" type="#_x0000_t75" style="position:absolute;z-index:2529054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64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19" name="Text_Box_534_SpCnt_1"/>
                      <wp:cNvGraphicFramePr/>
                      <a:graphic xmlns:a="http://schemas.openxmlformats.org/drawingml/2006/main">
                        <a:graphicData uri="http://schemas.openxmlformats.org/drawingml/2006/picture">
                          <pic:pic xmlns:pic="http://schemas.openxmlformats.org/drawingml/2006/picture">
                            <pic:nvPicPr>
                              <pic:cNvPr id="2211" name="Text_Box_53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8" o:spid="_x0000_s1218" type="#_x0000_t75" style="position:absolute;z-index:2529064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75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0" name="Text_Box_416_SpCnt_1"/>
                      <wp:cNvGraphicFramePr/>
                      <a:graphic xmlns:a="http://schemas.openxmlformats.org/drawingml/2006/main">
                        <a:graphicData uri="http://schemas.openxmlformats.org/drawingml/2006/picture">
                          <pic:pic xmlns:pic="http://schemas.openxmlformats.org/drawingml/2006/picture">
                            <pic:nvPicPr>
                              <pic:cNvPr id="2222" name="Text_Box_4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9" o:spid="_x0000_s1219" type="#_x0000_t75" style="position:absolute;z-index:2529075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85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1" name="Text_Box_415_SpCnt_1"/>
                      <wp:cNvGraphicFramePr/>
                      <a:graphic xmlns:a="http://schemas.openxmlformats.org/drawingml/2006/main">
                        <a:graphicData uri="http://schemas.openxmlformats.org/drawingml/2006/picture">
                          <pic:pic xmlns:pic="http://schemas.openxmlformats.org/drawingml/2006/picture">
                            <pic:nvPicPr>
                              <pic:cNvPr id="2213" name="Text_Box_4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0" o:spid="_x0000_s1220" type="#_x0000_t75" style="position:absolute;z-index:2529085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095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2" name="Text_Box_266_SpCnt_1"/>
                      <wp:cNvGraphicFramePr/>
                      <a:graphic xmlns:a="http://schemas.openxmlformats.org/drawingml/2006/main">
                        <a:graphicData uri="http://schemas.openxmlformats.org/drawingml/2006/picture">
                          <pic:pic xmlns:pic="http://schemas.openxmlformats.org/drawingml/2006/picture">
                            <pic:nvPicPr>
                              <pic:cNvPr id="2210" name="Text_Box_26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1" o:spid="_x0000_s1221" type="#_x0000_t75" style="position:absolute;z-index:2529095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05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3" name="Text_Box_533_SpCnt_1"/>
                      <wp:cNvGraphicFramePr/>
                      <a:graphic xmlns:a="http://schemas.openxmlformats.org/drawingml/2006/main">
                        <a:graphicData uri="http://schemas.openxmlformats.org/drawingml/2006/picture">
                          <pic:pic xmlns:pic="http://schemas.openxmlformats.org/drawingml/2006/picture">
                            <pic:nvPicPr>
                              <pic:cNvPr id="2199" name="Text_Box_53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2" o:spid="_x0000_s1222" type="#_x0000_t75" style="position:absolute;z-index:2529105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16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4" name="Text_Box_414_SpCnt_1"/>
                      <wp:cNvGraphicFramePr/>
                      <a:graphic xmlns:a="http://schemas.openxmlformats.org/drawingml/2006/main">
                        <a:graphicData uri="http://schemas.openxmlformats.org/drawingml/2006/picture">
                          <pic:pic xmlns:pic="http://schemas.openxmlformats.org/drawingml/2006/picture">
                            <pic:nvPicPr>
                              <pic:cNvPr id="2201" name="Text_Box_4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3" o:spid="_x0000_s1223" type="#_x0000_t75" style="position:absolute;z-index:2529116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26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5" name="Text_Box_413_SpCnt_1"/>
                      <wp:cNvGraphicFramePr/>
                      <a:graphic xmlns:a="http://schemas.openxmlformats.org/drawingml/2006/main">
                        <a:graphicData uri="http://schemas.openxmlformats.org/drawingml/2006/picture">
                          <pic:pic xmlns:pic="http://schemas.openxmlformats.org/drawingml/2006/picture">
                            <pic:nvPicPr>
                              <pic:cNvPr id="2223" name="Text_Box_4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4" o:spid="_x0000_s1224" type="#_x0000_t75" style="position:absolute;z-index:2529126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36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6" name="Text_Box_532_SpCnt_1"/>
                      <wp:cNvGraphicFramePr/>
                      <a:graphic xmlns:a="http://schemas.openxmlformats.org/drawingml/2006/main">
                        <a:graphicData uri="http://schemas.openxmlformats.org/drawingml/2006/picture">
                          <pic:pic xmlns:pic="http://schemas.openxmlformats.org/drawingml/2006/picture">
                            <pic:nvPicPr>
                              <pic:cNvPr id="2212" name="Text_Box_5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5" o:spid="_x0000_s1225" type="#_x0000_t75" style="position:absolute;z-index:2529136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46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7" name="Text_Box_412_SpCnt_1"/>
                      <wp:cNvGraphicFramePr/>
                      <a:graphic xmlns:a="http://schemas.openxmlformats.org/drawingml/2006/main">
                        <a:graphicData uri="http://schemas.openxmlformats.org/drawingml/2006/picture">
                          <pic:pic xmlns:pic="http://schemas.openxmlformats.org/drawingml/2006/picture">
                            <pic:nvPicPr>
                              <pic:cNvPr id="2195" name="Text_Box_4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6" o:spid="_x0000_s1226" type="#_x0000_t75" style="position:absolute;z-index:2529146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57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8" name="Text_Box_411_SpCnt_1"/>
                      <wp:cNvGraphicFramePr/>
                      <a:graphic xmlns:a="http://schemas.openxmlformats.org/drawingml/2006/main">
                        <a:graphicData uri="http://schemas.openxmlformats.org/drawingml/2006/picture">
                          <pic:pic xmlns:pic="http://schemas.openxmlformats.org/drawingml/2006/picture">
                            <pic:nvPicPr>
                              <pic:cNvPr id="2216" name="Text_Box_41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7" o:spid="_x0000_s1227" type="#_x0000_t75" style="position:absolute;z-index:2529157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67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29" name="Text_Box_132_SpCnt_1"/>
                      <wp:cNvGraphicFramePr/>
                      <a:graphic xmlns:a="http://schemas.openxmlformats.org/drawingml/2006/main">
                        <a:graphicData uri="http://schemas.openxmlformats.org/drawingml/2006/picture">
                          <pic:pic xmlns:pic="http://schemas.openxmlformats.org/drawingml/2006/picture">
                            <pic:nvPicPr>
                              <pic:cNvPr id="2202" name="Text_Box_1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8" o:spid="_x0000_s1228" type="#_x0000_t75" style="position:absolute;z-index:2529167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77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0" name="Text_Box_265_SpCnt_1"/>
                      <wp:cNvGraphicFramePr/>
                      <a:graphic xmlns:a="http://schemas.openxmlformats.org/drawingml/2006/main">
                        <a:graphicData uri="http://schemas.openxmlformats.org/drawingml/2006/picture">
                          <pic:pic xmlns:pic="http://schemas.openxmlformats.org/drawingml/2006/picture">
                            <pic:nvPicPr>
                              <pic:cNvPr id="2214" name="Text_Box_2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9" o:spid="_x0000_s1229" type="#_x0000_t75" style="position:absolute;z-index:2529177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87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1" name="Text_Box_531_SpCnt_1"/>
                      <wp:cNvGraphicFramePr/>
                      <a:graphic xmlns:a="http://schemas.openxmlformats.org/drawingml/2006/main">
                        <a:graphicData uri="http://schemas.openxmlformats.org/drawingml/2006/picture">
                          <pic:pic xmlns:pic="http://schemas.openxmlformats.org/drawingml/2006/picture">
                            <pic:nvPicPr>
                              <pic:cNvPr id="2217" name="Text_Box_5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0" o:spid="_x0000_s1230" type="#_x0000_t75" style="position:absolute;z-index:2529187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198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2" name="Text_Box_410_SpCnt_1"/>
                      <wp:cNvGraphicFramePr/>
                      <a:graphic xmlns:a="http://schemas.openxmlformats.org/drawingml/2006/main">
                        <a:graphicData uri="http://schemas.openxmlformats.org/drawingml/2006/picture">
                          <pic:pic xmlns:pic="http://schemas.openxmlformats.org/drawingml/2006/picture">
                            <pic:nvPicPr>
                              <pic:cNvPr id="2221" name="Text_Box_41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1" o:spid="_x0000_s1231" type="#_x0000_t75" style="position:absolute;z-index:2529198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08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3" name="Text_Box_409_SpCnt_1"/>
                      <wp:cNvGraphicFramePr/>
                      <a:graphic xmlns:a="http://schemas.openxmlformats.org/drawingml/2006/main">
                        <a:graphicData uri="http://schemas.openxmlformats.org/drawingml/2006/picture">
                          <pic:pic xmlns:pic="http://schemas.openxmlformats.org/drawingml/2006/picture">
                            <pic:nvPicPr>
                              <pic:cNvPr id="2218" name="Text_Box_40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2" o:spid="_x0000_s1232" type="#_x0000_t75" style="position:absolute;z-index:2529208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18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4" name="Text_Box_530_SpCnt_1"/>
                      <wp:cNvGraphicFramePr/>
                      <a:graphic xmlns:a="http://schemas.openxmlformats.org/drawingml/2006/main">
                        <a:graphicData uri="http://schemas.openxmlformats.org/drawingml/2006/picture">
                          <pic:pic xmlns:pic="http://schemas.openxmlformats.org/drawingml/2006/picture">
                            <pic:nvPicPr>
                              <pic:cNvPr id="2219" name="Text_Box_5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3" o:spid="_x0000_s1233" type="#_x0000_t75" style="position:absolute;z-index:2529218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28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5" name="Text_Box_408_SpCnt_1"/>
                      <wp:cNvGraphicFramePr/>
                      <a:graphic xmlns:a="http://schemas.openxmlformats.org/drawingml/2006/main">
                        <a:graphicData uri="http://schemas.openxmlformats.org/drawingml/2006/picture">
                          <pic:pic xmlns:pic="http://schemas.openxmlformats.org/drawingml/2006/picture">
                            <pic:nvPicPr>
                              <pic:cNvPr id="2224" name="Text_Box_40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4" o:spid="_x0000_s1234" type="#_x0000_t75" style="position:absolute;z-index:2529228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39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6" name="Text_Box_407_SpCnt_1"/>
                      <wp:cNvGraphicFramePr/>
                      <a:graphic xmlns:a="http://schemas.openxmlformats.org/drawingml/2006/main">
                        <a:graphicData uri="http://schemas.openxmlformats.org/drawingml/2006/picture">
                          <pic:pic xmlns:pic="http://schemas.openxmlformats.org/drawingml/2006/picture">
                            <pic:nvPicPr>
                              <pic:cNvPr id="2225" name="Text_Box_40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5" o:spid="_x0000_s1235" type="#_x0000_t75" style="position:absolute;z-index:2529239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49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7" name="Text_Box_264_SpCnt_1"/>
                      <wp:cNvGraphicFramePr/>
                      <a:graphic xmlns:a="http://schemas.openxmlformats.org/drawingml/2006/main">
                        <a:graphicData uri="http://schemas.openxmlformats.org/drawingml/2006/picture">
                          <pic:pic xmlns:pic="http://schemas.openxmlformats.org/drawingml/2006/picture">
                            <pic:nvPicPr>
                              <pic:cNvPr id="2226" name="Text_Box_2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6" o:spid="_x0000_s1236" type="#_x0000_t75" style="position:absolute;z-index:2529249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59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8" name="Text_Box_529_SpCnt_1"/>
                      <wp:cNvGraphicFramePr/>
                      <a:graphic xmlns:a="http://schemas.openxmlformats.org/drawingml/2006/main">
                        <a:graphicData uri="http://schemas.openxmlformats.org/drawingml/2006/picture">
                          <pic:pic xmlns:pic="http://schemas.openxmlformats.org/drawingml/2006/picture">
                            <pic:nvPicPr>
                              <pic:cNvPr id="2196" name="Text_Box_5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7" o:spid="_x0000_s1237" type="#_x0000_t75" style="position:absolute;z-index:2529259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69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39" name="Text_Box_406_SpCnt_1"/>
                      <wp:cNvGraphicFramePr/>
                      <a:graphic xmlns:a="http://schemas.openxmlformats.org/drawingml/2006/main">
                        <a:graphicData uri="http://schemas.openxmlformats.org/drawingml/2006/picture">
                          <pic:pic xmlns:pic="http://schemas.openxmlformats.org/drawingml/2006/picture">
                            <pic:nvPicPr>
                              <pic:cNvPr id="2200" name="Text_Box_40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8" o:spid="_x0000_s1238" type="#_x0000_t75" style="position:absolute;z-index:2529269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80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0" name="Text_Box_405_SpCnt_1"/>
                      <wp:cNvGraphicFramePr/>
                      <a:graphic xmlns:a="http://schemas.openxmlformats.org/drawingml/2006/main">
                        <a:graphicData uri="http://schemas.openxmlformats.org/drawingml/2006/picture">
                          <pic:pic xmlns:pic="http://schemas.openxmlformats.org/drawingml/2006/picture">
                            <pic:nvPicPr>
                              <pic:cNvPr id="2204" name="Text_Box_40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9" o:spid="_x0000_s1239" type="#_x0000_t75" style="position:absolute;z-index:2529280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290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1" name="Text_Box_528_SpCnt_1"/>
                      <wp:cNvGraphicFramePr/>
                      <a:graphic xmlns:a="http://schemas.openxmlformats.org/drawingml/2006/main">
                        <a:graphicData uri="http://schemas.openxmlformats.org/drawingml/2006/picture">
                          <pic:pic xmlns:pic="http://schemas.openxmlformats.org/drawingml/2006/picture">
                            <pic:nvPicPr>
                              <pic:cNvPr id="2197" name="Text_Box_5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0" o:spid="_x0000_s1240" type="#_x0000_t75" style="position:absolute;z-index:2529290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00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2" name="Text_Box_404_SpCnt_1"/>
                      <wp:cNvGraphicFramePr/>
                      <a:graphic xmlns:a="http://schemas.openxmlformats.org/drawingml/2006/main">
                        <a:graphicData uri="http://schemas.openxmlformats.org/drawingml/2006/picture">
                          <pic:pic xmlns:pic="http://schemas.openxmlformats.org/drawingml/2006/picture">
                            <pic:nvPicPr>
                              <pic:cNvPr id="2205" name="Text_Box_40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1" o:spid="_x0000_s1241" type="#_x0000_t75" style="position:absolute;z-index:2529300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10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3" name="Text_Box_403_SpCnt_1"/>
                      <wp:cNvGraphicFramePr/>
                      <a:graphic xmlns:a="http://schemas.openxmlformats.org/drawingml/2006/main">
                        <a:graphicData uri="http://schemas.openxmlformats.org/drawingml/2006/picture">
                          <pic:pic xmlns:pic="http://schemas.openxmlformats.org/drawingml/2006/picture">
                            <pic:nvPicPr>
                              <pic:cNvPr id="2208" name="Text_Box_40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2" o:spid="_x0000_s1242" type="#_x0000_t75" style="position:absolute;z-index:2529310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20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4" name="Text_Box_32_SpCnt_1"/>
                      <wp:cNvGraphicFramePr/>
                      <a:graphic xmlns:a="http://schemas.openxmlformats.org/drawingml/2006/main">
                        <a:graphicData uri="http://schemas.openxmlformats.org/drawingml/2006/picture">
                          <pic:pic xmlns:pic="http://schemas.openxmlformats.org/drawingml/2006/picture">
                            <pic:nvPicPr>
                              <pic:cNvPr id="2206" name="Text_Box_3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3" o:spid="_x0000_s1243" type="#_x0000_t75" style="position:absolute;z-index:2529320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31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5" name="Text_Box_65_SpCnt_1"/>
                      <wp:cNvGraphicFramePr/>
                      <a:graphic xmlns:a="http://schemas.openxmlformats.org/drawingml/2006/main">
                        <a:graphicData uri="http://schemas.openxmlformats.org/drawingml/2006/picture">
                          <pic:pic xmlns:pic="http://schemas.openxmlformats.org/drawingml/2006/picture">
                            <pic:nvPicPr>
                              <pic:cNvPr id="2207" name="Text_Box_6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4" o:spid="_x0000_s1244" type="#_x0000_t75" style="position:absolute;z-index:2529331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41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6" name="Text_Box_131_SpCnt_1"/>
                      <wp:cNvGraphicFramePr/>
                      <a:graphic xmlns:a="http://schemas.openxmlformats.org/drawingml/2006/main">
                        <a:graphicData uri="http://schemas.openxmlformats.org/drawingml/2006/picture">
                          <pic:pic xmlns:pic="http://schemas.openxmlformats.org/drawingml/2006/picture">
                            <pic:nvPicPr>
                              <pic:cNvPr id="2245" name="Text_Box_13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5" o:spid="_x0000_s1245" type="#_x0000_t75" style="position:absolute;z-index:2529341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51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7" name="Text_Box_263_SpCnt_1"/>
                      <wp:cNvGraphicFramePr/>
                      <a:graphic xmlns:a="http://schemas.openxmlformats.org/drawingml/2006/main">
                        <a:graphicData uri="http://schemas.openxmlformats.org/drawingml/2006/picture">
                          <pic:pic xmlns:pic="http://schemas.openxmlformats.org/drawingml/2006/picture">
                            <pic:nvPicPr>
                              <pic:cNvPr id="2251" name="Text_Box_26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6" o:spid="_x0000_s1246" type="#_x0000_t75" style="position:absolute;z-index:2529351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61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8" name="Text_Box_527_SpCnt_1"/>
                      <wp:cNvGraphicFramePr/>
                      <a:graphic xmlns:a="http://schemas.openxmlformats.org/drawingml/2006/main">
                        <a:graphicData uri="http://schemas.openxmlformats.org/drawingml/2006/picture">
                          <pic:pic xmlns:pic="http://schemas.openxmlformats.org/drawingml/2006/picture">
                            <pic:nvPicPr>
                              <pic:cNvPr id="2238" name="Text_Box_52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7" o:spid="_x0000_s1247" type="#_x0000_t75" style="position:absolute;z-index:2529361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72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49" name="Text_Box_402_SpCnt_1"/>
                      <wp:cNvGraphicFramePr/>
                      <a:graphic xmlns:a="http://schemas.openxmlformats.org/drawingml/2006/main">
                        <a:graphicData uri="http://schemas.openxmlformats.org/drawingml/2006/picture">
                          <pic:pic xmlns:pic="http://schemas.openxmlformats.org/drawingml/2006/picture">
                            <pic:nvPicPr>
                              <pic:cNvPr id="2256" name="Text_Box_40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8" o:spid="_x0000_s1248" type="#_x0000_t75" style="position:absolute;z-index:2529372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82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0" name="Text_Box_401_SpCnt_1"/>
                      <wp:cNvGraphicFramePr/>
                      <a:graphic xmlns:a="http://schemas.openxmlformats.org/drawingml/2006/main">
                        <a:graphicData uri="http://schemas.openxmlformats.org/drawingml/2006/picture">
                          <pic:pic xmlns:pic="http://schemas.openxmlformats.org/drawingml/2006/picture">
                            <pic:nvPicPr>
                              <pic:cNvPr id="2243" name="Text_Box_40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9" o:spid="_x0000_s1249" type="#_x0000_t75" style="position:absolute;z-index:2529382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392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1" name="Text_Box_526_SpCnt_1"/>
                      <wp:cNvGraphicFramePr/>
                      <a:graphic xmlns:a="http://schemas.openxmlformats.org/drawingml/2006/main">
                        <a:graphicData uri="http://schemas.openxmlformats.org/drawingml/2006/picture">
                          <pic:pic xmlns:pic="http://schemas.openxmlformats.org/drawingml/2006/picture">
                            <pic:nvPicPr>
                              <pic:cNvPr id="2240" name="Text_Box_52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0" o:spid="_x0000_s1250" type="#_x0000_t75" style="position:absolute;z-index:2529392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02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2" name="Text_Box_400_SpCnt_1"/>
                      <wp:cNvGraphicFramePr/>
                      <a:graphic xmlns:a="http://schemas.openxmlformats.org/drawingml/2006/main">
                        <a:graphicData uri="http://schemas.openxmlformats.org/drawingml/2006/picture">
                          <pic:pic xmlns:pic="http://schemas.openxmlformats.org/drawingml/2006/picture">
                            <pic:nvPicPr>
                              <pic:cNvPr id="2250" name="Text_Box_40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1" o:spid="_x0000_s1251" type="#_x0000_t75" style="position:absolute;z-index:2529402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13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3" name="Text_Box_399_SpCnt_1"/>
                      <wp:cNvGraphicFramePr/>
                      <a:graphic xmlns:a="http://schemas.openxmlformats.org/drawingml/2006/main">
                        <a:graphicData uri="http://schemas.openxmlformats.org/drawingml/2006/picture">
                          <pic:pic xmlns:pic="http://schemas.openxmlformats.org/drawingml/2006/picture">
                            <pic:nvPicPr>
                              <pic:cNvPr id="2232" name="Text_Box_39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2" o:spid="_x0000_s1252" type="#_x0000_t75" style="position:absolute;z-index:2529413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23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4" name="Text_Box_262_SpCnt_1"/>
                      <wp:cNvGraphicFramePr/>
                      <a:graphic xmlns:a="http://schemas.openxmlformats.org/drawingml/2006/main">
                        <a:graphicData uri="http://schemas.openxmlformats.org/drawingml/2006/picture">
                          <pic:pic xmlns:pic="http://schemas.openxmlformats.org/drawingml/2006/picture">
                            <pic:nvPicPr>
                              <pic:cNvPr id="2257" name="Text_Box_26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3" o:spid="_x0000_s1253" type="#_x0000_t75" style="position:absolute;z-index:2529423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33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5" name="Text_Box_525_SpCnt_1"/>
                      <wp:cNvGraphicFramePr/>
                      <a:graphic xmlns:a="http://schemas.openxmlformats.org/drawingml/2006/main">
                        <a:graphicData uri="http://schemas.openxmlformats.org/drawingml/2006/picture">
                          <pic:pic xmlns:pic="http://schemas.openxmlformats.org/drawingml/2006/picture">
                            <pic:nvPicPr>
                              <pic:cNvPr id="2230" name="Text_Box_52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4" o:spid="_x0000_s1254" type="#_x0000_t75" style="position:absolute;z-index:2529433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43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6" name="Text_Box_398_SpCnt_1"/>
                      <wp:cNvGraphicFramePr/>
                      <a:graphic xmlns:a="http://schemas.openxmlformats.org/drawingml/2006/main">
                        <a:graphicData uri="http://schemas.openxmlformats.org/drawingml/2006/picture">
                          <pic:pic xmlns:pic="http://schemas.openxmlformats.org/drawingml/2006/picture">
                            <pic:nvPicPr>
                              <pic:cNvPr id="2246" name="Text_Box_39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5" o:spid="_x0000_s1255" type="#_x0000_t75" style="position:absolute;z-index:2529443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54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7" name="Text_Box_397_SpCnt_1"/>
                      <wp:cNvGraphicFramePr/>
                      <a:graphic xmlns:a="http://schemas.openxmlformats.org/drawingml/2006/main">
                        <a:graphicData uri="http://schemas.openxmlformats.org/drawingml/2006/picture">
                          <pic:pic xmlns:pic="http://schemas.openxmlformats.org/drawingml/2006/picture">
                            <pic:nvPicPr>
                              <pic:cNvPr id="2241" name="Text_Box_39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6" o:spid="_x0000_s1256" type="#_x0000_t75" style="position:absolute;z-index:2529454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64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8" name="Text_Box_524_SpCnt_1"/>
                      <wp:cNvGraphicFramePr/>
                      <a:graphic xmlns:a="http://schemas.openxmlformats.org/drawingml/2006/main">
                        <a:graphicData uri="http://schemas.openxmlformats.org/drawingml/2006/picture">
                          <pic:pic xmlns:pic="http://schemas.openxmlformats.org/drawingml/2006/picture">
                            <pic:nvPicPr>
                              <pic:cNvPr id="2239" name="Text_Box_52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7" o:spid="_x0000_s1257" type="#_x0000_t75" style="position:absolute;z-index:2529464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74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59" name="Text_Box_396_SpCnt_1"/>
                      <wp:cNvGraphicFramePr/>
                      <a:graphic xmlns:a="http://schemas.openxmlformats.org/drawingml/2006/main">
                        <a:graphicData uri="http://schemas.openxmlformats.org/drawingml/2006/picture">
                          <pic:pic xmlns:pic="http://schemas.openxmlformats.org/drawingml/2006/picture">
                            <pic:nvPicPr>
                              <pic:cNvPr id="2242" name="Text_Box_39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8" o:spid="_x0000_s1258" type="#_x0000_t75" style="position:absolute;z-index:2529474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84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0" name="Text_Box_395_SpCnt_1"/>
                      <wp:cNvGraphicFramePr/>
                      <a:graphic xmlns:a="http://schemas.openxmlformats.org/drawingml/2006/main">
                        <a:graphicData uri="http://schemas.openxmlformats.org/drawingml/2006/picture">
                          <pic:pic xmlns:pic="http://schemas.openxmlformats.org/drawingml/2006/picture">
                            <pic:nvPicPr>
                              <pic:cNvPr id="2244" name="Text_Box_39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9" o:spid="_x0000_s1259" type="#_x0000_t75" style="position:absolute;z-index:2529484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495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1" name="Text_Box_130_SpCnt_1"/>
                      <wp:cNvGraphicFramePr/>
                      <a:graphic xmlns:a="http://schemas.openxmlformats.org/drawingml/2006/main">
                        <a:graphicData uri="http://schemas.openxmlformats.org/drawingml/2006/picture">
                          <pic:pic xmlns:pic="http://schemas.openxmlformats.org/drawingml/2006/picture">
                            <pic:nvPicPr>
                              <pic:cNvPr id="2248" name="Text_Box_13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0" o:spid="_x0000_s1260" type="#_x0000_t75" style="position:absolute;z-index:2529495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05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2" name="Text_Box_261_SpCnt_1"/>
                      <wp:cNvGraphicFramePr/>
                      <a:graphic xmlns:a="http://schemas.openxmlformats.org/drawingml/2006/main">
                        <a:graphicData uri="http://schemas.openxmlformats.org/drawingml/2006/picture">
                          <pic:pic xmlns:pic="http://schemas.openxmlformats.org/drawingml/2006/picture">
                            <pic:nvPicPr>
                              <pic:cNvPr id="2233" name="Text_Box_26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1" o:spid="_x0000_s1261" type="#_x0000_t75" style="position:absolute;z-index:2529505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15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3" name="Text_Box_523_SpCnt_1"/>
                      <wp:cNvGraphicFramePr/>
                      <a:graphic xmlns:a="http://schemas.openxmlformats.org/drawingml/2006/main">
                        <a:graphicData uri="http://schemas.openxmlformats.org/drawingml/2006/picture">
                          <pic:pic xmlns:pic="http://schemas.openxmlformats.org/drawingml/2006/picture">
                            <pic:nvPicPr>
                              <pic:cNvPr id="2258" name="Text_Box_52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2" o:spid="_x0000_s1262" type="#_x0000_t75" style="position:absolute;z-index:2529515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25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4" name="Text_Box_394_SpCnt_1"/>
                      <wp:cNvGraphicFramePr/>
                      <a:graphic xmlns:a="http://schemas.openxmlformats.org/drawingml/2006/main">
                        <a:graphicData uri="http://schemas.openxmlformats.org/drawingml/2006/picture">
                          <pic:pic xmlns:pic="http://schemas.openxmlformats.org/drawingml/2006/picture">
                            <pic:nvPicPr>
                              <pic:cNvPr id="2234" name="Text_Box_39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3" o:spid="_x0000_s1263" type="#_x0000_t75" style="position:absolute;z-index:2529525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36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5" name="Text_Box_393_SpCnt_1"/>
                      <wp:cNvGraphicFramePr/>
                      <a:graphic xmlns:a="http://schemas.openxmlformats.org/drawingml/2006/main">
                        <a:graphicData uri="http://schemas.openxmlformats.org/drawingml/2006/picture">
                          <pic:pic xmlns:pic="http://schemas.openxmlformats.org/drawingml/2006/picture">
                            <pic:nvPicPr>
                              <pic:cNvPr id="2235" name="Text_Box_39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4" o:spid="_x0000_s1264" type="#_x0000_t75" style="position:absolute;z-index:2529536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46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6" name="Text_Box_522_SpCnt_1"/>
                      <wp:cNvGraphicFramePr/>
                      <a:graphic xmlns:a="http://schemas.openxmlformats.org/drawingml/2006/main">
                        <a:graphicData uri="http://schemas.openxmlformats.org/drawingml/2006/picture">
                          <pic:pic xmlns:pic="http://schemas.openxmlformats.org/drawingml/2006/picture">
                            <pic:nvPicPr>
                              <pic:cNvPr id="2247" name="Text_Box_52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5" o:spid="_x0000_s1265" type="#_x0000_t75" style="position:absolute;z-index:2529546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56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7" name="Text_Box_392_SpCnt_1"/>
                      <wp:cNvGraphicFramePr/>
                      <a:graphic xmlns:a="http://schemas.openxmlformats.org/drawingml/2006/main">
                        <a:graphicData uri="http://schemas.openxmlformats.org/drawingml/2006/picture">
                          <pic:pic xmlns:pic="http://schemas.openxmlformats.org/drawingml/2006/picture">
                            <pic:nvPicPr>
                              <pic:cNvPr id="2249" name="Text_Box_39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6" o:spid="_x0000_s1266" type="#_x0000_t75" style="position:absolute;z-index:2529556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66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8" name="Text_Box_391_SpCnt_1"/>
                      <wp:cNvGraphicFramePr/>
                      <a:graphic xmlns:a="http://schemas.openxmlformats.org/drawingml/2006/main">
                        <a:graphicData uri="http://schemas.openxmlformats.org/drawingml/2006/picture">
                          <pic:pic xmlns:pic="http://schemas.openxmlformats.org/drawingml/2006/picture">
                            <pic:nvPicPr>
                              <pic:cNvPr id="2252" name="Text_Box_39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7" o:spid="_x0000_s1267" type="#_x0000_t75" style="position:absolute;z-index:2529566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76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69" name="Text_Box_260_SpCnt_1"/>
                      <wp:cNvGraphicFramePr/>
                      <a:graphic xmlns:a="http://schemas.openxmlformats.org/drawingml/2006/main">
                        <a:graphicData uri="http://schemas.openxmlformats.org/drawingml/2006/picture">
                          <pic:pic xmlns:pic="http://schemas.openxmlformats.org/drawingml/2006/picture">
                            <pic:nvPicPr>
                              <pic:cNvPr id="2254" name="Text_Box_26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8" o:spid="_x0000_s1268" type="#_x0000_t75" style="position:absolute;z-index:2529576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87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0" name="Text_Box_521_SpCnt_1"/>
                      <wp:cNvGraphicFramePr/>
                      <a:graphic xmlns:a="http://schemas.openxmlformats.org/drawingml/2006/main">
                        <a:graphicData uri="http://schemas.openxmlformats.org/drawingml/2006/picture">
                          <pic:pic xmlns:pic="http://schemas.openxmlformats.org/drawingml/2006/picture">
                            <pic:nvPicPr>
                              <pic:cNvPr id="2253" name="Text_Box_52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9" o:spid="_x0000_s1269" type="#_x0000_t75" style="position:absolute;z-index:2529587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597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1" name="Text_Box_390_SpCnt_1"/>
                      <wp:cNvGraphicFramePr/>
                      <a:graphic xmlns:a="http://schemas.openxmlformats.org/drawingml/2006/main">
                        <a:graphicData uri="http://schemas.openxmlformats.org/drawingml/2006/picture">
                          <pic:pic xmlns:pic="http://schemas.openxmlformats.org/drawingml/2006/picture">
                            <pic:nvPicPr>
                              <pic:cNvPr id="2255" name="Text_Box_39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0" o:spid="_x0000_s1270" type="#_x0000_t75" style="position:absolute;z-index:2529597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07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2" name="Text_Box_389_SpCnt_1"/>
                      <wp:cNvGraphicFramePr/>
                      <a:graphic xmlns:a="http://schemas.openxmlformats.org/drawingml/2006/main">
                        <a:graphicData uri="http://schemas.openxmlformats.org/drawingml/2006/picture">
                          <pic:pic xmlns:pic="http://schemas.openxmlformats.org/drawingml/2006/picture">
                            <pic:nvPicPr>
                              <pic:cNvPr id="2227" name="Text_Box_38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1" o:spid="_x0000_s1271" type="#_x0000_t75" style="position:absolute;z-index:2529607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17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3" name="Text_Box_520_SpCnt_1"/>
                      <wp:cNvGraphicFramePr/>
                      <a:graphic xmlns:a="http://schemas.openxmlformats.org/drawingml/2006/main">
                        <a:graphicData uri="http://schemas.openxmlformats.org/drawingml/2006/picture">
                          <pic:pic xmlns:pic="http://schemas.openxmlformats.org/drawingml/2006/picture">
                            <pic:nvPicPr>
                              <pic:cNvPr id="2228" name="Text_Box_52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2" o:spid="_x0000_s1272" type="#_x0000_t75" style="position:absolute;z-index:2529617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28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4" name="Text_Box_388_SpCnt_1"/>
                      <wp:cNvGraphicFramePr/>
                      <a:graphic xmlns:a="http://schemas.openxmlformats.org/drawingml/2006/main">
                        <a:graphicData uri="http://schemas.openxmlformats.org/drawingml/2006/picture">
                          <pic:pic xmlns:pic="http://schemas.openxmlformats.org/drawingml/2006/picture">
                            <pic:nvPicPr>
                              <pic:cNvPr id="2229" name="Text_Box_38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3" o:spid="_x0000_s1273" type="#_x0000_t75" style="position:absolute;z-index:2529628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38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5" name="Text_Box_387_SpCnt_1"/>
                      <wp:cNvGraphicFramePr/>
                      <a:graphic xmlns:a="http://schemas.openxmlformats.org/drawingml/2006/main">
                        <a:graphicData uri="http://schemas.openxmlformats.org/drawingml/2006/picture">
                          <pic:pic xmlns:pic="http://schemas.openxmlformats.org/drawingml/2006/picture">
                            <pic:nvPicPr>
                              <pic:cNvPr id="2231" name="Text_Box_38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4" o:spid="_x0000_s1274" type="#_x0000_t75" style="position:absolute;z-index:2529638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48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6" name="Text_Box_64_SpCnt_1"/>
                      <wp:cNvGraphicFramePr/>
                      <a:graphic xmlns:a="http://schemas.openxmlformats.org/drawingml/2006/main">
                        <a:graphicData uri="http://schemas.openxmlformats.org/drawingml/2006/picture">
                          <pic:pic xmlns:pic="http://schemas.openxmlformats.org/drawingml/2006/picture">
                            <pic:nvPicPr>
                              <pic:cNvPr id="2236" name="Text_Box_6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5" o:spid="_x0000_s1275" type="#_x0000_t75" style="position:absolute;z-index:2529648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58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7" name="Text_Box_129_SpCnt_1"/>
                      <wp:cNvGraphicFramePr/>
                      <a:graphic xmlns:a="http://schemas.openxmlformats.org/drawingml/2006/main">
                        <a:graphicData uri="http://schemas.openxmlformats.org/drawingml/2006/picture">
                          <pic:pic xmlns:pic="http://schemas.openxmlformats.org/drawingml/2006/picture">
                            <pic:nvPicPr>
                              <pic:cNvPr id="2237" name="Text_Box_12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6" o:spid="_x0000_s1276" type="#_x0000_t75" style="position:absolute;z-index:2529658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69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8" name="Text_Box_259_SpCnt_1"/>
                      <wp:cNvGraphicFramePr/>
                      <a:graphic xmlns:a="http://schemas.openxmlformats.org/drawingml/2006/main">
                        <a:graphicData uri="http://schemas.openxmlformats.org/drawingml/2006/picture">
                          <pic:pic xmlns:pic="http://schemas.openxmlformats.org/drawingml/2006/picture">
                            <pic:nvPicPr>
                              <pic:cNvPr id="2287" name="Text_Box_25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7" o:spid="_x0000_s1277" type="#_x0000_t75" style="position:absolute;z-index:2529669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79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79" name="Text_Box_519_SpCnt_1"/>
                      <wp:cNvGraphicFramePr/>
                      <a:graphic xmlns:a="http://schemas.openxmlformats.org/drawingml/2006/main">
                        <a:graphicData uri="http://schemas.openxmlformats.org/drawingml/2006/picture">
                          <pic:pic xmlns:pic="http://schemas.openxmlformats.org/drawingml/2006/picture">
                            <pic:nvPicPr>
                              <pic:cNvPr id="2288" name="Text_Box_51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8" o:spid="_x0000_s1278" type="#_x0000_t75" style="position:absolute;z-index:2529679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89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0" name="Text_Box_386_SpCnt_1"/>
                      <wp:cNvGraphicFramePr/>
                      <a:graphic xmlns:a="http://schemas.openxmlformats.org/drawingml/2006/main">
                        <a:graphicData uri="http://schemas.openxmlformats.org/drawingml/2006/picture">
                          <pic:pic xmlns:pic="http://schemas.openxmlformats.org/drawingml/2006/picture">
                            <pic:nvPicPr>
                              <pic:cNvPr id="2289" name="Text_Box_38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9" o:spid="_x0000_s1279" type="#_x0000_t75" style="position:absolute;z-index:2529689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699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1" name="Text_Box_385_SpCnt_1"/>
                      <wp:cNvGraphicFramePr/>
                      <a:graphic xmlns:a="http://schemas.openxmlformats.org/drawingml/2006/main">
                        <a:graphicData uri="http://schemas.openxmlformats.org/drawingml/2006/picture">
                          <pic:pic xmlns:pic="http://schemas.openxmlformats.org/drawingml/2006/picture">
                            <pic:nvPicPr>
                              <pic:cNvPr id="2279" name="Text_Box_38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0" o:spid="_x0000_s1280" type="#_x0000_t75" style="position:absolute;z-index:2529699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100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2" name="Text_Box_518_SpCnt_1"/>
                      <wp:cNvGraphicFramePr/>
                      <a:graphic xmlns:a="http://schemas.openxmlformats.org/drawingml/2006/main">
                        <a:graphicData uri="http://schemas.openxmlformats.org/drawingml/2006/picture">
                          <pic:pic xmlns:pic="http://schemas.openxmlformats.org/drawingml/2006/picture">
                            <pic:nvPicPr>
                              <pic:cNvPr id="2290" name="Text_Box_51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1" o:spid="_x0000_s1281" type="#_x0000_t75" style="position:absolute;z-index:25297100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203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3" name="Text_Box_384_SpCnt_1"/>
                      <wp:cNvGraphicFramePr/>
                      <a:graphic xmlns:a="http://schemas.openxmlformats.org/drawingml/2006/main">
                        <a:graphicData uri="http://schemas.openxmlformats.org/drawingml/2006/picture">
                          <pic:pic xmlns:pic="http://schemas.openxmlformats.org/drawingml/2006/picture">
                            <pic:nvPicPr>
                              <pic:cNvPr id="2262" name="Text_Box_38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2" o:spid="_x0000_s1282" type="#_x0000_t75" style="position:absolute;z-index:25297203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305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4" name="Text_Box_383_SpCnt_1"/>
                      <wp:cNvGraphicFramePr/>
                      <a:graphic xmlns:a="http://schemas.openxmlformats.org/drawingml/2006/main">
                        <a:graphicData uri="http://schemas.openxmlformats.org/drawingml/2006/picture">
                          <pic:pic xmlns:pic="http://schemas.openxmlformats.org/drawingml/2006/picture">
                            <pic:nvPicPr>
                              <pic:cNvPr id="2280" name="Text_Box_38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3" o:spid="_x0000_s1283" type="#_x0000_t75" style="position:absolute;z-index:25297305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408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5" name="Text_Box_258_SpCnt_1"/>
                      <wp:cNvGraphicFramePr/>
                      <a:graphic xmlns:a="http://schemas.openxmlformats.org/drawingml/2006/main">
                        <a:graphicData uri="http://schemas.openxmlformats.org/drawingml/2006/picture">
                          <pic:pic xmlns:pic="http://schemas.openxmlformats.org/drawingml/2006/picture">
                            <pic:nvPicPr>
                              <pic:cNvPr id="2263" name="Text_Box_25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4" o:spid="_x0000_s1284" type="#_x0000_t75" style="position:absolute;z-index:25297408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510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6" name="Text_Box_517_SpCnt_1"/>
                      <wp:cNvGraphicFramePr/>
                      <a:graphic xmlns:a="http://schemas.openxmlformats.org/drawingml/2006/main">
                        <a:graphicData uri="http://schemas.openxmlformats.org/drawingml/2006/picture">
                          <pic:pic xmlns:pic="http://schemas.openxmlformats.org/drawingml/2006/picture">
                            <pic:nvPicPr>
                              <pic:cNvPr id="2283" name="Text_Box_51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5" o:spid="_x0000_s1285" type="#_x0000_t75" style="position:absolute;z-index:25297510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612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7" name="Text_Box_382_SpCnt_1"/>
                      <wp:cNvGraphicFramePr/>
                      <a:graphic xmlns:a="http://schemas.openxmlformats.org/drawingml/2006/main">
                        <a:graphicData uri="http://schemas.openxmlformats.org/drawingml/2006/picture">
                          <pic:pic xmlns:pic="http://schemas.openxmlformats.org/drawingml/2006/picture">
                            <pic:nvPicPr>
                              <pic:cNvPr id="2275" name="Text_Box_38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6" o:spid="_x0000_s1286" type="#_x0000_t75" style="position:absolute;z-index:25297612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715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8" name="Text_Box_381_SpCnt_1"/>
                      <wp:cNvGraphicFramePr/>
                      <a:graphic xmlns:a="http://schemas.openxmlformats.org/drawingml/2006/main">
                        <a:graphicData uri="http://schemas.openxmlformats.org/drawingml/2006/picture">
                          <pic:pic xmlns:pic="http://schemas.openxmlformats.org/drawingml/2006/picture">
                            <pic:nvPicPr>
                              <pic:cNvPr id="2284" name="Text_Box_38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7" o:spid="_x0000_s1287" type="#_x0000_t75" style="position:absolute;z-index:25297715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817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89" name="Text_Box_516_SpCnt_1"/>
                      <wp:cNvGraphicFramePr/>
                      <a:graphic xmlns:a="http://schemas.openxmlformats.org/drawingml/2006/main">
                        <a:graphicData uri="http://schemas.openxmlformats.org/drawingml/2006/picture">
                          <pic:pic xmlns:pic="http://schemas.openxmlformats.org/drawingml/2006/picture">
                            <pic:nvPicPr>
                              <pic:cNvPr id="2267" name="Text_Box_51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8" o:spid="_x0000_s1288" type="#_x0000_t75" style="position:absolute;z-index:25297817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7920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0" name="Text_Box_380_SpCnt_1"/>
                      <wp:cNvGraphicFramePr/>
                      <a:graphic xmlns:a="http://schemas.openxmlformats.org/drawingml/2006/main">
                        <a:graphicData uri="http://schemas.openxmlformats.org/drawingml/2006/picture">
                          <pic:pic xmlns:pic="http://schemas.openxmlformats.org/drawingml/2006/picture">
                            <pic:nvPicPr>
                              <pic:cNvPr id="2281" name="Text_Box_380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9" o:spid="_x0000_s1289" type="#_x0000_t75" style="position:absolute;z-index:25297920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022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1" name="Text_Box_379_SpCnt_1"/>
                      <wp:cNvGraphicFramePr/>
                      <a:graphic xmlns:a="http://schemas.openxmlformats.org/drawingml/2006/main">
                        <a:graphicData uri="http://schemas.openxmlformats.org/drawingml/2006/picture">
                          <pic:pic xmlns:pic="http://schemas.openxmlformats.org/drawingml/2006/picture">
                            <pic:nvPicPr>
                              <pic:cNvPr id="2271" name="Text_Box_379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0" o:spid="_x0000_s1290" type="#_x0000_t75" style="position:absolute;z-index:25298022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124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2" name="Text_Box_128_SpCnt_1"/>
                      <wp:cNvGraphicFramePr/>
                      <a:graphic xmlns:a="http://schemas.openxmlformats.org/drawingml/2006/main">
                        <a:graphicData uri="http://schemas.openxmlformats.org/drawingml/2006/picture">
                          <pic:pic xmlns:pic="http://schemas.openxmlformats.org/drawingml/2006/picture">
                            <pic:nvPicPr>
                              <pic:cNvPr id="2278" name="Text_Box_12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1" o:spid="_x0000_s1291" type="#_x0000_t75" style="position:absolute;z-index:25298124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227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3" name="Text_Box_257_SpCnt_1"/>
                      <wp:cNvGraphicFramePr/>
                      <a:graphic xmlns:a="http://schemas.openxmlformats.org/drawingml/2006/main">
                        <a:graphicData uri="http://schemas.openxmlformats.org/drawingml/2006/picture">
                          <pic:pic xmlns:pic="http://schemas.openxmlformats.org/drawingml/2006/picture">
                            <pic:nvPicPr>
                              <pic:cNvPr id="2274" name="Text_Box_25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2" o:spid="_x0000_s1292" type="#_x0000_t75" style="position:absolute;z-index:25298227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329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4" name="Text_Box_515_SpCnt_1"/>
                      <wp:cNvGraphicFramePr/>
                      <a:graphic xmlns:a="http://schemas.openxmlformats.org/drawingml/2006/main">
                        <a:graphicData uri="http://schemas.openxmlformats.org/drawingml/2006/picture">
                          <pic:pic xmlns:pic="http://schemas.openxmlformats.org/drawingml/2006/picture">
                            <pic:nvPicPr>
                              <pic:cNvPr id="2268" name="Text_Box_51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3" o:spid="_x0000_s1293" type="#_x0000_t75" style="position:absolute;z-index:25298329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432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5" name="Text_Box_378_SpCnt_1"/>
                      <wp:cNvGraphicFramePr/>
                      <a:graphic xmlns:a="http://schemas.openxmlformats.org/drawingml/2006/main">
                        <a:graphicData uri="http://schemas.openxmlformats.org/drawingml/2006/picture">
                          <pic:pic xmlns:pic="http://schemas.openxmlformats.org/drawingml/2006/picture">
                            <pic:nvPicPr>
                              <pic:cNvPr id="2285" name="Text_Box_378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4" o:spid="_x0000_s1294" type="#_x0000_t75" style="position:absolute;z-index:25298432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534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6" name="Text_Box_377_SpCnt_1"/>
                      <wp:cNvGraphicFramePr/>
                      <a:graphic xmlns:a="http://schemas.openxmlformats.org/drawingml/2006/main">
                        <a:graphicData uri="http://schemas.openxmlformats.org/drawingml/2006/picture">
                          <pic:pic xmlns:pic="http://schemas.openxmlformats.org/drawingml/2006/picture">
                            <pic:nvPicPr>
                              <pic:cNvPr id="2282" name="Text_Box_377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5" o:spid="_x0000_s1295" type="#_x0000_t75" style="position:absolute;z-index:25298534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636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7" name="Text_Box_514_SpCnt_1"/>
                      <wp:cNvGraphicFramePr/>
                      <a:graphic xmlns:a="http://schemas.openxmlformats.org/drawingml/2006/main">
                        <a:graphicData uri="http://schemas.openxmlformats.org/drawingml/2006/picture">
                          <pic:pic xmlns:pic="http://schemas.openxmlformats.org/drawingml/2006/picture">
                            <pic:nvPicPr>
                              <pic:cNvPr id="2272" name="Text_Box_51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6" o:spid="_x0000_s1296" type="#_x0000_t75" style="position:absolute;z-index:25298636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739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8" name="Text_Box_376_SpCnt_1"/>
                      <wp:cNvGraphicFramePr/>
                      <a:graphic xmlns:a="http://schemas.openxmlformats.org/drawingml/2006/main">
                        <a:graphicData uri="http://schemas.openxmlformats.org/drawingml/2006/picture">
                          <pic:pic xmlns:pic="http://schemas.openxmlformats.org/drawingml/2006/picture">
                            <pic:nvPicPr>
                              <pic:cNvPr id="2260" name="Text_Box_37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7" o:spid="_x0000_s1297" type="#_x0000_t75" style="position:absolute;z-index:25298739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841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299" name="Text_Box_375_SpCnt_1"/>
                      <wp:cNvGraphicFramePr/>
                      <a:graphic xmlns:a="http://schemas.openxmlformats.org/drawingml/2006/main">
                        <a:graphicData uri="http://schemas.openxmlformats.org/drawingml/2006/picture">
                          <pic:pic xmlns:pic="http://schemas.openxmlformats.org/drawingml/2006/picture">
                            <pic:nvPicPr>
                              <pic:cNvPr id="2276" name="Text_Box_375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8" o:spid="_x0000_s1298" type="#_x0000_t75" style="position:absolute;z-index:25298841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8944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0" name="Text_Box_256_SpCnt_1"/>
                      <wp:cNvGraphicFramePr/>
                      <a:graphic xmlns:a="http://schemas.openxmlformats.org/drawingml/2006/main">
                        <a:graphicData uri="http://schemas.openxmlformats.org/drawingml/2006/picture">
                          <pic:pic xmlns:pic="http://schemas.openxmlformats.org/drawingml/2006/picture">
                            <pic:nvPicPr>
                              <pic:cNvPr id="2259" name="Text_Box_256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9" o:spid="_x0000_s1299" type="#_x0000_t75" style="position:absolute;z-index:25298944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046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1" name="Text_Box_513_SpCnt_1"/>
                      <wp:cNvGraphicFramePr/>
                      <a:graphic xmlns:a="http://schemas.openxmlformats.org/drawingml/2006/main">
                        <a:graphicData uri="http://schemas.openxmlformats.org/drawingml/2006/picture">
                          <pic:pic xmlns:pic="http://schemas.openxmlformats.org/drawingml/2006/picture">
                            <pic:nvPicPr>
                              <pic:cNvPr id="2277" name="Text_Box_51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0" o:spid="_x0000_s1300" type="#_x0000_t75" style="position:absolute;z-index:25299046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1488"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2" name="Text_Box_374_SpCnt_1"/>
                      <wp:cNvGraphicFramePr/>
                      <a:graphic xmlns:a="http://schemas.openxmlformats.org/drawingml/2006/main">
                        <a:graphicData uri="http://schemas.openxmlformats.org/drawingml/2006/picture">
                          <pic:pic xmlns:pic="http://schemas.openxmlformats.org/drawingml/2006/picture">
                            <pic:nvPicPr>
                              <pic:cNvPr id="2261" name="Text_Box_374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1" o:spid="_x0000_s1301" type="#_x0000_t75" style="position:absolute;z-index:252991488;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2512"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3" name="Text_Box_373_SpCnt_1"/>
                      <wp:cNvGraphicFramePr/>
                      <a:graphic xmlns:a="http://schemas.openxmlformats.org/drawingml/2006/main">
                        <a:graphicData uri="http://schemas.openxmlformats.org/drawingml/2006/picture">
                          <pic:pic xmlns:pic="http://schemas.openxmlformats.org/drawingml/2006/picture">
                            <pic:nvPicPr>
                              <pic:cNvPr id="2264" name="Text_Box_373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2" o:spid="_x0000_s1302" type="#_x0000_t75" style="position:absolute;z-index:252992512;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3536"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4" name="Text_Box_512_SpCnt_1"/>
                      <wp:cNvGraphicFramePr/>
                      <a:graphic xmlns:a="http://schemas.openxmlformats.org/drawingml/2006/main">
                        <a:graphicData uri="http://schemas.openxmlformats.org/drawingml/2006/picture">
                          <pic:pic xmlns:pic="http://schemas.openxmlformats.org/drawingml/2006/picture">
                            <pic:nvPicPr>
                              <pic:cNvPr id="2270" name="Text_Box_51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3" o:spid="_x0000_s1303" type="#_x0000_t75" style="position:absolute;z-index:252993536;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4560"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5" name="Text_Box_372_SpCnt_1"/>
                      <wp:cNvGraphicFramePr/>
                      <a:graphic xmlns:a="http://schemas.openxmlformats.org/drawingml/2006/main">
                        <a:graphicData uri="http://schemas.openxmlformats.org/drawingml/2006/picture">
                          <pic:pic xmlns:pic="http://schemas.openxmlformats.org/drawingml/2006/picture">
                            <pic:nvPicPr>
                              <pic:cNvPr id="2265" name="Text_Box_372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4" o:spid="_x0000_s1304" type="#_x0000_t75" style="position:absolute;z-index:252994560;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995584" behindDoc="0" locked="0" layoutInCell="1" allowOverlap="1">
                      <wp:simplePos x="0" y="0"/>
                      <wp:positionH relativeFrom="column">
                        <wp:posOffset>844550</wp:posOffset>
                      </wp:positionH>
                      <wp:positionV relativeFrom="paragraph">
                        <wp:posOffset>0</wp:posOffset>
                      </wp:positionV>
                      <wp:extent cx="67310" cy="274320"/>
                      <wp:effectExtent l="0" t="0" r="0" b="0"/>
                      <wp:wrapNone/>
                      <wp:docPr id="1306" name="Text_Box_371_SpCnt_1"/>
                      <wp:cNvGraphicFramePr/>
                      <a:graphic xmlns:a="http://schemas.openxmlformats.org/drawingml/2006/main">
                        <a:graphicData uri="http://schemas.openxmlformats.org/drawingml/2006/picture">
                          <pic:pic xmlns:pic="http://schemas.openxmlformats.org/drawingml/2006/picture">
                            <pic:nvPicPr>
                              <pic:cNvPr id="2266" name="Text_Box_371_SpCnt_1"/>
                              <pic:cNvPicPr/>
                              <pic:nvPr/>
                            </pic:nvPicPr>
                            <pic:blipFill>
                              <a:blip r:embed="rId10"/>
                              <a:stretch/>
                            </pic:blipFill>
                            <pic:spPr bwMode="auto">
                              <a:xfrm>
                                <a:off x="0" y="0"/>
                                <a:ext cx="67310" cy="27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5" o:spid="_x0000_s1305" type="#_x0000_t75" style="position:absolute;z-index:252995584;o:allowoverlap:true;o:allowincell:true;mso-position-horizontal-relative:text;margin-left:66.5pt;mso-position-horizontal:absolute;mso-position-vertical-relative:text;margin-top:0.0pt;mso-position-vertical:absolute;width:5.3pt;height:21.6pt;mso-wrap-distance-left:9.0pt;mso-wrap-distance-top:0.0pt;mso-wrap-distance-right:9.0pt;mso-wrap-distance-bottom:0.0pt;" stroked="f">
                      <v:path textboxrect="0,0,0,0"/>
                      <v:imagedata r:id="rId10" o:title=""/>
                    </v:shape>
                  </w:pict>
                </mc:Fallback>
              </mc:AlternateContent>
            </w:r>
            <w:r>
              <w:rPr>
                <w:rFonts w:hint="eastAsia" w:ascii="宋体" w:hAnsi="宋体" w:cs="宋体"/>
                <w:b/>
                <w:bCs/>
                <w:color w:val="auto"/>
                <w:sz w:val="20"/>
                <w:szCs w:val="20"/>
                <w:highlight w:val="none"/>
                <w:lang w:bidi="ar"/>
              </w:rPr>
              <w:t xml:space="preserve">子系统名称：广播系统</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播放器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F0803</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广播系统中控主机</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X12010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广播系统控制软件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X1200S</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网络编码器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X12015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点播音箱</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X12020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寻呼话筒</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X12011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消防采集器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X12028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强插电源</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F0817</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顺序电源启动器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F0818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网络终端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X12016</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网络点播终端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X12017</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MA60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PA1151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定压功放</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PA4406</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普通音箱</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旗胜</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F0301GE</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1号楼、3号楼、4号楼、户外区域改造后维保  </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旗胜</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val="en-US" w:eastAsia="zh-CN" w:bidi="ar"/>
              </w:rPr>
              <w:t xml:space="preserve">批</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子系统名称：智能卡应用系统</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平台软件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系统调试卡</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授权卡</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张</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用户卡</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2600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张</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发卡器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ETS-CFK-FJ/M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读卡器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ETS-IDK-S/M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出门按钮</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门禁控制器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ETS-IMJ02-1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磁力锁</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270 公斤</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门禁系统管理软件模块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外呼控制器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ETS-TK-05N</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楼层扩展器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ETS-TK-08</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电梯读卡器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ETS-TK13</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专用电源</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KS-30W</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梯控管理软件模块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子系统名称：水电管理系统</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水控器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ETS-CSK01F/M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电动阀</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电动球阀</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集中器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ETS-CJZQ/M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水控电源</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ETS-DY-15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联网微波炉控制器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ETS-CXY01F/M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水电管理软件模块</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银通物联</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ETS-M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子系统名称：楼宇控制、计量、智能照明及系统集成系统</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集成接口</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开发定制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开发定制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冷水机组系统集成网关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Gteway-NS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风冷热泵系统集成网关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Gteway-FN</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太阳能系统集成网关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Gteway-TYN</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燃气热水系统接口网关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Gteway-RYN</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多功能电表系统网关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Gteway-DB</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水表系统网关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Gteway-SB</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DDC控制器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PUL6438SR</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网络控制器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WEB-300-E</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DDC控制器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SIO12000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DDC控制器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PUL4024S</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数字输入扩展模块</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DDC</w:t>
            </w:r>
            <w:r>
              <w:rPr>
                <w:rStyle w:val="1141"/>
                <w:rFonts w:hint="default"/>
                <w:color w:val="auto"/>
                <w:highlight w:val="none"/>
                <w:lang w:bidi="ar"/>
              </w:rPr>
              <w:t xml:space="preserve">控制箱</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DDC</w:t>
            </w:r>
            <w:r>
              <w:rPr>
                <w:rStyle w:val="1141"/>
                <w:rFonts w:hint="default"/>
                <w:color w:val="auto"/>
                <w:highlight w:val="none"/>
                <w:lang w:bidi="ar"/>
              </w:rPr>
              <w:t xml:space="preserve">控制箱</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温度传感器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C7080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水管温度传感器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VF20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水流开关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WFS-1001-H</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水流量计</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9900+2540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水管压力传感器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P8000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液位开关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SAC-3M</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空气压差开关（范围40</w:t>
            </w:r>
            <w:r>
              <w:rPr>
                <w:rStyle w:val="1141"/>
                <w:rFonts w:hint="default"/>
                <w:color w:val="auto"/>
                <w:highlight w:val="none"/>
                <w:lang w:bidi="ar"/>
              </w:rPr>
              <w:t xml:space="preserve">－</w:t>
            </w:r>
            <w:r>
              <w:rPr>
                <w:rStyle w:val="1147"/>
                <w:rFonts w:hint="default"/>
                <w:color w:val="auto"/>
                <w:highlight w:val="none"/>
                <w:lang w:bidi="ar"/>
              </w:rPr>
              <w:t xml:space="preserve">400</w:t>
            </w:r>
            <w:r>
              <w:rPr>
                <w:rStyle w:val="1141"/>
                <w:rFonts w:hint="default"/>
                <w:color w:val="auto"/>
                <w:highlight w:val="none"/>
                <w:lang w:bidi="ar"/>
              </w:rPr>
              <w:t xml:space="preserve">Ｐ</w:t>
            </w:r>
            <w:r>
              <w:rPr>
                <w:rStyle w:val="1147"/>
                <w:rFonts w:hint="default"/>
                <w:color w:val="auto"/>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DPS400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防霜冻开关</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防霜冻</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1"/>
                <w:rFonts w:hint="default"/>
                <w:color w:val="auto"/>
                <w:highlight w:val="none"/>
                <w:lang w:bidi="ar"/>
              </w:rPr>
              <w:t xml:space="preserve">室内CO传感器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CO 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室内CO2传感器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CO2 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室内空气质量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室外温湿度传感器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室内照度传感器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室外照度传感器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传感器</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调节型二通电动球阀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DN65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开关式风阀执行器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CN6110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开关型电动碟阀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DN250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开关型电动碟阀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DN350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调节型电动碟阀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DN200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调节型电动碟阀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DN250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调节型电动碟阀</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DN300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公共区域灯光控制配电柜</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一体式远程水表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strike w:val="0"/>
                <w:color w:val="auto"/>
                <w:sz w:val="18"/>
                <w:szCs w:val="18"/>
                <w:highlight w:val="none"/>
                <w:lang w:bidi="ar"/>
              </w:rPr>
            </w:pPr>
            <w:r>
              <w:rPr>
                <w:rFonts w:hint="eastAsia" w:ascii="宋体" w:hAnsi="宋体" w:cs="宋体"/>
                <w:strike w:val="0"/>
                <w:color w:val="auto"/>
                <w:sz w:val="18"/>
                <w:szCs w:val="18"/>
                <w:highlight w:val="none"/>
                <w:lang w:bidi="ar"/>
              </w:rPr>
              <w:t xml:space="preserve">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rPr>
                <w:rFonts w:hint="eastAsia" w:ascii="宋体" w:hAnsi="宋体" w:eastAsia="宋体" w:cs="宋体"/>
                <w:color w:val="auto"/>
                <w:sz w:val="18"/>
                <w:szCs w:val="18"/>
                <w:highlight w:val="none"/>
                <w:lang w:bidi="ar"/>
              </w:rPr>
            </w:pPr>
            <w:r>
              <w:rPr>
                <w:rFonts w:hint="eastAsia" w:ascii="宋体" w:hAnsi="宋体" w:cs="宋体"/>
                <w:color w:val="auto"/>
                <w:sz w:val="18"/>
                <w:szCs w:val="18"/>
                <w:highlight w:val="none"/>
                <w:lang w:bidi="ar"/>
              </w:rPr>
              <w:t xml:space="preserve">一体式远程电表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块</w:t>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二、中心管理设备</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系统工作站</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HP</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HP</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Microsoft Windows 7 Professional</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Microsoft</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Windows 7</w:t>
            </w:r>
            <w:r/>
          </w:p>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Professi</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onal</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20"</w:t>
            </w:r>
            <w:r>
              <w:rPr>
                <w:rStyle w:val="1141"/>
                <w:rFonts w:hint="default"/>
                <w:color w:val="auto"/>
                <w:highlight w:val="none"/>
                <w:lang w:bidi="ar"/>
              </w:rPr>
              <w:t xml:space="preserve">液晶显示器</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HP</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楼控系统 </w:t>
            </w:r>
            <w:r>
              <w:rPr>
                <w:rStyle w:val="1141"/>
                <w:rFonts w:hint="default"/>
                <w:color w:val="auto"/>
                <w:highlight w:val="none"/>
                <w:lang w:bidi="ar"/>
              </w:rPr>
              <w:t xml:space="preserve">管理软件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WEB-S-AX-100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Style w:val="1147"/>
                <w:rFonts w:hint="default"/>
                <w:color w:val="auto"/>
                <w:highlight w:val="none"/>
                <w:lang w:bidi="ar"/>
              </w:rPr>
              <w:t xml:space="preserve">OPC </w:t>
            </w:r>
            <w:r>
              <w:rPr>
                <w:rStyle w:val="1141"/>
                <w:rFonts w:hint="default"/>
                <w:color w:val="auto"/>
                <w:highlight w:val="none"/>
                <w:lang w:bidi="ar"/>
              </w:rPr>
              <w:t xml:space="preserve">服务器软件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OPC</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能源管理平台软件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HONEYWELL-WEBS</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WEB-S-AX-100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子系统名称：信息发布系统</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室内全色</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晶视鑫</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P10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10.03 </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平方</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22寸LCD显示屏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晶视鑫</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22寸</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bidi="ar"/>
              </w:rPr>
              <w:t xml:space="preserve">42寸LCD显示屏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晶视鑫</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42寸</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晶视鑫</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DG-D1200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显示屏控制电脑</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HP</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系统软件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晶视鑫</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DGDS-V3.0-Embedded</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left"/>
              <w:widowControl/>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bidi="ar"/>
              </w:rPr>
              <w:t xml:space="preserve">6.5"两分频同轴吸顶/天花板扬声器</w:t>
            </w:r>
            <w:r>
              <w:rPr>
                <w:rFonts w:hint="eastAsia" w:ascii="宋体" w:hAnsi="宋体" w:cs="宋体"/>
                <w:color w:val="auto"/>
                <w:sz w:val="18"/>
                <w:szCs w:val="18"/>
                <w:highlight w:val="none"/>
                <w:lang w:eastAsia="zh-CN" w:bidi="ar"/>
              </w:rPr>
              <w:t xml:space="preserve">（9号楼大电子屏才装了一个功放音响）</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惠威</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VX6-C</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只</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rPr>
                <w:rFonts w:hint="eastAsia" w:ascii="宋体" w:hAnsi="宋体" w:cs="宋体"/>
                <w:b/>
                <w:bCs/>
                <w:color w:val="auto"/>
                <w:sz w:val="18"/>
                <w:szCs w:val="18"/>
                <w:highlight w:val="none"/>
              </w:rPr>
            </w:pPr>
            <w:r>
              <w:rPr>
                <w:rFonts w:hint="eastAsia" w:ascii="宋体" w:hAnsi="宋体" w:cs="宋体"/>
                <w:b/>
                <w:bCs/>
                <w:color w:val="auto"/>
                <w:sz w:val="20"/>
                <w:szCs w:val="20"/>
                <w:highlight w:val="none"/>
                <w:lang w:bidi="ar"/>
              </w:rPr>
              <w:t xml:space="preserve">子系统名称：手术室示教</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一、手术室（2间）</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数字影像工作站</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YW-DPWS-WD-A08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数字影像汇聚处理单元</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YW-DPWS-UD-A32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中央控制平台</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YW-DPWS-SER-HS01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智能电源集控终端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YW-DPWS-PM-A08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视频交互处理单元</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YW-DPWS-VM-A88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术野吊臂</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YW-NT-JHDZF-700/500-C</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49寸液晶显示屏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SONY</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KD-49X7066D</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YW-DPWS-ICAM-HS01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术野摄像机</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YW-DPWS-ICAM-HM01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语音对讲系统</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YW-CS540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66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桌面会议免提音频终端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YW-SPEAK510+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二、综合管理软件平台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中心管理软件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YW-DPWS-v1.1.0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外置磁盘阵列存储服务器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YW-DPWS-ST-IP08</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color w:val="auto"/>
                <w:sz w:val="18"/>
                <w:szCs w:val="18"/>
                <w:highlight w:val="none"/>
              </w:rPr>
            </w:pPr>
            <w:r>
              <w:rPr>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数字手术室控制管理模块</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YW-DPWS-V1.0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color w:val="auto"/>
                <w:sz w:val="18"/>
                <w:szCs w:val="18"/>
                <w:highlight w:val="none"/>
              </w:rPr>
            </w:pPr>
            <w:r>
              <w:rPr>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后期视频编辑模块</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YW-DPWS-EL-SA02</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color w:val="auto"/>
                <w:sz w:val="18"/>
                <w:szCs w:val="18"/>
                <w:highlight w:val="none"/>
              </w:rPr>
            </w:pPr>
            <w:r>
              <w:rPr>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手术远程示教管理软件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YW-DPWS-SL-SA01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color w:val="auto"/>
                <w:sz w:val="18"/>
                <w:szCs w:val="18"/>
                <w:highlight w:val="none"/>
              </w:rPr>
            </w:pPr>
            <w:r>
              <w:rPr>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三、示教室</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标准移动医疗高清示教工作站</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YW-DPWS-SL-HM01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示教全景摄像机</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YW-DPWS-ICAM-EC01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桌面会议免提音频终端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YW-SPEAK510+</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液晶显示屏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长虹</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U9</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音频交互处理单元</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YW-DPWS-AM-A44</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高品质定向MIC</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YW-MIC-040P</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高品质音箱</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YW-SPK-002A</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USB音频采集处理器（USB调音台）</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Innoview</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YW-DPWS-AT-A01</w:t>
            </w:r>
            <w:r/>
          </w:p>
        </w:tc>
        <w:tc>
          <w:tcPr>
            <w:shd w:val="clear" w:color="auto" w:fill="ffffff"/>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子系统名称：医疗对讲系统</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7寸病床分机（含呼叫手柄）</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YH-6107</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813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卫生间紧急呼叫器</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YH-6177L</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走廊屏双面液晶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YH-D208S</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手术室呼叫终端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YH-6107</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病区门口机</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医生办公室呼叫终端</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YH-6117</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护士站控制主机</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YH-997C</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护士站综合信息屏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55 寸</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安装吊架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10寸门口信息屏</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YH-6167</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294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无线呼叫</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批</w:t>
            </w:r>
            <w:r/>
          </w:p>
        </w:tc>
      </w:tr>
      <w:tr>
        <w:trPr>
          <w:jc w:val="center"/>
          <w:trHeight w:val="300"/>
        </w:trPr>
        <w:tc>
          <w:tcPr>
            <w:gridSpan w:val="6"/>
            <w:shd w:val="clear" w:color="auto" w:fill="ffffff"/>
            <w:tcBorders>
              <w:top w:val="single" w:color="000000" w:sz="4" w:space="0"/>
              <w:left w:val="single" w:color="000000" w:sz="4" w:space="0"/>
              <w:bottom w:val="single" w:color="000000" w:sz="4" w:space="0"/>
              <w:right w:val="single" w:color="000000" w:sz="4" w:space="0"/>
            </w:tcBorders>
            <w:tcW w:w="8486" w:type="dxa"/>
            <w:vAlign w:val="center"/>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color w:val="auto"/>
                <w:sz w:val="18"/>
                <w:szCs w:val="18"/>
                <w:highlight w:val="none"/>
                <w:lang w:bidi="ar"/>
              </w:rPr>
              <w:t xml:space="preserve">二、软件设备</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系统管理软件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YH-NIS A9</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护士站软件</w:t>
            </w:r>
            <w:r/>
          </w:p>
        </w:tc>
        <w:tc>
          <w:tcPr>
            <w:shd w:val="clear" w:color="auto" w:fill="ffffff"/>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亚华</w:t>
            </w:r>
            <w:r/>
          </w:p>
        </w:tc>
        <w:tc>
          <w:tcPr>
            <w:shd w:val="clear" w:color="auto" w:fill="ffffff"/>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配套</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8486"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子系统名称：重症控视系统</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ICU病房端分机</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亚华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YT-295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ICU病房无极悬停支架</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亚华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YT-B602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家属探视终端</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亚华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YT-265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护士站中控端</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亚华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YT-815</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系统电源</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亚华</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YT-P200</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auto" w:sz="4" w:space="0"/>
            </w:tcBorders>
            <w:tcW w:w="770"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台</w:t>
            </w:r>
            <w:r/>
          </w:p>
        </w:tc>
      </w:tr>
      <w:tr>
        <w:trPr>
          <w:jc w:val="center"/>
          <w:trHeight w:val="300"/>
        </w:trPr>
        <w:tc>
          <w:tcPr>
            <w:gridSpan w:val="6"/>
            <w:tcBorders>
              <w:top w:val="single" w:color="000000" w:sz="4" w:space="0"/>
              <w:left w:val="single" w:color="000000" w:sz="4" w:space="0"/>
              <w:bottom w:val="single" w:color="000000" w:sz="4" w:space="0"/>
              <w:right w:val="single" w:color="auto" w:sz="4" w:space="0"/>
            </w:tcBorders>
            <w:tcW w:w="8486" w:type="dxa"/>
            <w:vAlign w:val="center"/>
            <w:textDirection w:val="lrTb"/>
            <w:noWrap/>
          </w:tcPr>
          <w:p>
            <w:pPr>
              <w:jc w:val="left"/>
              <w:widowControl/>
              <w:rPr>
                <w:rFonts w:hint="default" w:ascii="宋体" w:hAnsi="宋体" w:eastAsia="宋体" w:cs="宋体"/>
                <w:color w:val="auto"/>
                <w:sz w:val="18"/>
                <w:szCs w:val="18"/>
                <w:highlight w:val="none"/>
                <w:lang w:val="en-US" w:eastAsia="zh-CN" w:bidi="ar"/>
              </w:rPr>
            </w:pPr>
            <w:r>
              <w:rPr>
                <w:rFonts w:hint="eastAsia" w:ascii="宋体" w:hAnsi="宋体" w:cs="宋体"/>
                <w:b/>
                <w:bCs/>
                <w:color w:val="auto"/>
                <w:sz w:val="20"/>
                <w:szCs w:val="20"/>
                <w:highlight w:val="none"/>
                <w:lang w:bidi="ar"/>
              </w:rPr>
              <w:t xml:space="preserve">子系统名称：</w:t>
            </w:r>
            <w:r>
              <w:rPr>
                <w:rFonts w:hint="eastAsia" w:ascii="宋体" w:hAnsi="宋体" w:cs="宋体"/>
                <w:b/>
                <w:bCs/>
                <w:color w:val="auto"/>
                <w:sz w:val="20"/>
                <w:szCs w:val="20"/>
                <w:highlight w:val="none"/>
                <w:lang w:val="en-US" w:eastAsia="zh-CN" w:bidi="ar"/>
              </w:rPr>
              <w:t xml:space="preserve">计算机网络系统</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jc w:val="center"/>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综合网络布线</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国产</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770"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套</w:t>
            </w:r>
            <w:r/>
          </w:p>
        </w:tc>
      </w:tr>
    </w:tbl>
    <w:p>
      <w:pPr>
        <w:rPr>
          <w:rFonts w:hint="eastAsia"/>
          <w:lang w:eastAsia="zh-CN"/>
        </w:rPr>
      </w:pPr>
      <w:r>
        <w:rPr>
          <w:rFonts w:hint="eastAsia"/>
          <w:lang w:eastAsia="zh-CN"/>
        </w:rPr>
      </w:r>
      <w:r/>
    </w:p>
    <w:p>
      <w:pPr>
        <w:ind w:firstLine="482"/>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2.维保范围：</w:t>
      </w:r>
      <w:r/>
    </w:p>
    <w:p>
      <w:pPr>
        <w:ind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无线网络系统、UPS系统、精密空调系统、环境监控系统、冷通道系统、广播系统、智能卡应用系统、水电管理系统、楼宇控制系统、信息发布系统、手术室示教系统、病房呼叫系统、重症探视系统、综合网络布线等；</w:t>
      </w:r>
      <w:r/>
    </w:p>
    <w:p>
      <w:pPr>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3.服务要求</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3.1投标人需提供详细的维保方案，确保院内系统安全稳定运行；</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3.2对维保范围内的所有损坏的硬件和软件免费更换、调试，所提供备件必须原装。当系统崩溃时，中标人保证能迅速提供备机替代以保证服务不中断。服务期内必须对32块蓄电池（12V/150AH）进行一次更换。</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3.3基于Portal的短信认证同时兼容本地Web认证、微信认证等多种认证机制，提供医院外网无线上网认证服务，以满足不同用户群体的接入互联网需求，并确保符合实名制管理要求。</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3.4提供接入用户应用识别与行为审计服务，能够对P2P下载、网络游戏、在线视频、即时通讯等行为进行管控与记录,特别要求具备防翻墙检测与阻断功能，日志留存（不少于6个月），并须对接公安监管平台，满足合规性要求。</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3.5水电能耗监测系统（在同一系统中）能统计9号楼每层楼每日、月度、年度水电能耗数值，并形成每日、月度、年度汇总表。</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3.6服务人员和响应时间要求</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（1）中标人必须提供不少于2人专业维护组，维护人员必须是中标人本公司人员，且公司为其缴纳社保超过6个月。</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（2）提供全年每周7天、每天24小时的全天候服务和每天24小时热线电话服务，节假日照常工作，到场时间小于1小时。</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（3）在重大政治活动或者关键业务上线、变更等特殊时期，中标人应根据采购人要求，提供资深工程师现场特情值班服务。</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（4）每年的特情值班服务不少于5人/天。特情值班人员必须为专人专职，不得使用其他项目人员顶替。</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3.7定期维护服务</w:t>
      </w:r>
      <w:r/>
    </w:p>
    <w:p>
      <w:pPr>
        <w:ind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提供每月至少2次系统现场例行检查，每月的月初对系统现场例行检查、下旬再次对系统进行现场例行检查。检查设备间的清洁程度、机柜灰尘、线路铺设，确保现场整洁。以下所描述的例行检查（定检）周期均为每月至少2次。</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（1）在对智能卡应用系统设备进行维护过程中，应对常见情况加以防范，尽可能使设备的运行条件正常，主要应做好防潮、防尘、防腐、防雷、防干扰的工作。</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（2）定检维护拍摄病人手术部位术野全景摄像机，对各点位的摄像机镜片、外观清洁卫生为每月进行打扫。</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（3）巡检7寸病床分机显示是否正常，医生办公室呼叫终端是否接收正常，护士站控制主机是否接收正常，定检系统管理软件是否运行正常。</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（4）定检ICU病房病床分机网络信号是否通畅，定检探视主机均接到医院内部局域网保障视频、音频和多种控制信号通畅，定检护士站中控端、家属探视终端系统运行状态。</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定检现场执行器功能是否正常，现场检测设备读数是否准确，现场直接数字控制器DDC功能检测，联网是否正常，作为单元控制功能是否正常，系统检测主机报警记录及报警图像显示和记录速度、对前端设备的控制功能、以及通信接口功能、远端联网功能。</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6）定检UPS各项参数（包括输入电压、电流、频率、输出电压、电流、频率，充电电压、充电电流）的测量及校正；UPS机内灰尘的清理及功率模块的静态检测，电池带载放电，单体电池电压的测量，若需更换电池，由中标人提供免费更换服务，电池放电维护须由设备厂家人员到场指导实施。</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（7）定检精密空调机组房间的清洁程度，检查空调及空调周围是否有凝露。</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（8）定检三楼中心机房冷通道内的清洁程度，静电地板下的清洁程度。</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（9）定检信息发布终端、信息发布平台、网络、线路等设备的使用状况。</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10）定检无线上网认证，对基于Portal的短信认证、本地Web认证、微信认证等多种认证机制进行可用性测试与性能验证，检查认证页面推送、验证码收发、认证日志记录等环节是否正常，符合实名制管理要求。上网行为分析定期审计与报表，生成行为分析报告。检查防翻墙检测与阻断策略的有效性，验证识别特征库与防翻墙特征库是否为最新版本，确保日志留存不少于6个月且可追溯，并抽查公安监管平台对接数据是否正常上报。</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3.8 巡检记录要求：</w:t>
      </w:r>
      <w:r/>
    </w:p>
    <w:p>
      <w:pPr>
        <w:ind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中标人应建立完整的文档记录，按时向采购人提供装订成册的纸质版与电子版文档，具体要求为：</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（1）签订维保合同10天内，中标人提交《系统日常巡检作业指导书》。《系统日常巡检作业指导书》经采购人审核、批准后，由中标人的现场技术人员执行日常巡检；</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（2）签订维保合同10天内，中标人提交《维保设备信息登记表》，记录保修设备的详细配置信息；维保期内及时维护和更新《维保设备信息登记表》，包括位置、参数、配置的变更；</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（3）每个月10日前向采购人提供上月的巡检报告，详细记录巡检日期、巡检人、巡检内容、问题、采取措施及建议、备品备件的使用及储备情况等内容，双方签字确认；</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（4）故障抢修后的1个工作日内向采购人提交“故障检修报告”，每月的10日前向采购人提供上月的抢修统计记录，其中至少记录接报修时间、报修人、到达现场时间、修复时间、故障现象、抢修过程等；</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（5）维保服务合同到期后的3天内，提供维保服务总结报告。</w:t>
      </w:r>
      <w:r/>
    </w:p>
    <w:p>
      <w:pPr>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3.9考核要求</w:t>
      </w:r>
      <w:r/>
    </w:p>
    <w:p>
      <w:pPr>
        <w:ind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每年对服务质量进行一次考核（考核表详见附件一），考核由信息科牵头，信息科、总务科、保卫科、宣教科、设备科根据各自被服务内容对中标人的服务质量进行考核：</w:t>
      </w:r>
      <w:r/>
    </w:p>
    <w:p>
      <w:pPr>
        <w:pStyle w:val="686"/>
        <w:keepLines w:val="0"/>
        <w:keepNext w:val="0"/>
        <w:pageBreakBefore w:val="0"/>
        <w:spacing w:before="0" w:beforeAutospacing="0" w:after="0" w:afterAutospacing="0" w:line="360" w:lineRule="exact"/>
        <w:rPr>
          <w:rFonts w:hint="eastAsia" w:ascii="宋体" w:hAnsi="宋体" w:eastAsia="宋体" w:cs="宋体"/>
          <w:strike w:val="0"/>
          <w:color w:val="auto"/>
          <w:sz w:val="24"/>
          <w:szCs w:val="24"/>
          <w:highlight w:val="none"/>
          <w:u w:val="none"/>
          <w:lang w:val="en-US" w:eastAsia="zh-CN" w:bidi="ar-SA"/>
        </w:rPr>
      </w:pPr>
      <w:r>
        <w:rPr>
          <w:rFonts w:hint="eastAsia" w:ascii="宋体" w:hAnsi="宋体" w:eastAsia="宋体" w:cs="宋体"/>
          <w:strike w:val="0"/>
          <w:color w:val="auto"/>
          <w:sz w:val="24"/>
          <w:szCs w:val="24"/>
          <w:highlight w:val="none"/>
          <w:u w:val="none"/>
          <w:lang w:val="en-US" w:eastAsia="zh-CN" w:bidi="ar-SA"/>
        </w:rPr>
        <w:t xml:space="preserve">3.9.1年度考核分≥90分的，当年度服务费全额支付；</w:t>
      </w:r>
      <w:r/>
    </w:p>
    <w:p>
      <w:pPr>
        <w:pStyle w:val="686"/>
        <w:keepLines w:val="0"/>
        <w:keepNext w:val="0"/>
        <w:pageBreakBefore w:val="0"/>
        <w:spacing w:before="0" w:beforeAutospacing="0" w:after="0" w:afterAutospacing="0" w:line="360" w:lineRule="exact"/>
        <w:rPr>
          <w:rFonts w:hint="eastAsia" w:ascii="宋体" w:hAnsi="宋体" w:eastAsia="宋体" w:cs="宋体"/>
          <w:strike w:val="0"/>
          <w:color w:val="auto"/>
          <w:sz w:val="24"/>
          <w:szCs w:val="24"/>
          <w:highlight w:val="none"/>
          <w:u w:val="none"/>
          <w:lang w:val="en-US" w:eastAsia="zh-CN" w:bidi="ar-SA"/>
        </w:rPr>
      </w:pPr>
      <w:r>
        <w:rPr>
          <w:rFonts w:hint="eastAsia" w:ascii="宋体" w:hAnsi="宋体" w:eastAsia="宋体" w:cs="宋体"/>
          <w:strike w:val="0"/>
          <w:color w:val="auto"/>
          <w:sz w:val="24"/>
          <w:szCs w:val="24"/>
          <w:highlight w:val="none"/>
          <w:u w:val="none"/>
          <w:lang w:val="en-US" w:eastAsia="zh-CN" w:bidi="ar-SA"/>
        </w:rPr>
        <w:t xml:space="preserve">3.9.2 90分＞年度考核分≥80分的，扣除当年度服务费的10%予以结算；</w:t>
      </w:r>
      <w:r/>
    </w:p>
    <w:p>
      <w:pPr>
        <w:pStyle w:val="667"/>
        <w:ind w:left="0" w:firstLine="0"/>
        <w:keepLines w:val="0"/>
        <w:keepNext w:val="0"/>
        <w:pageBreakBefore w:val="0"/>
        <w:spacing w:line="360" w:lineRule="exact"/>
        <w:rPr>
          <w:rFonts w:hint="eastAsia" w:ascii="宋体" w:hAnsi="宋体" w:eastAsia="宋体" w:cs="宋体"/>
          <w:strike w:val="0"/>
          <w:color w:val="auto"/>
          <w:sz w:val="24"/>
          <w:szCs w:val="24"/>
          <w:highlight w:val="none"/>
          <w:u w:val="none"/>
          <w:lang w:val="en-US" w:eastAsia="zh-CN" w:bidi="ar-SA"/>
        </w:rPr>
      </w:pPr>
      <w:r>
        <w:rPr>
          <w:rFonts w:hint="eastAsia" w:ascii="宋体" w:hAnsi="宋体" w:eastAsia="宋体" w:cs="宋体"/>
          <w:strike w:val="0"/>
          <w:color w:val="auto"/>
          <w:sz w:val="24"/>
          <w:szCs w:val="24"/>
          <w:highlight w:val="none"/>
          <w:u w:val="none"/>
          <w:lang w:val="en-US" w:eastAsia="zh-CN" w:bidi="ar-SA"/>
        </w:rPr>
        <w:t xml:space="preserve">3.9.3年度考核分在80分以下的，扣除当年度服务费的20%予以结算，书面警告一次，采购人有权不续签合同，中标人需承担违约金</w:t>
      </w:r>
      <w:r>
        <w:rPr>
          <w:rFonts w:hint="eastAsia" w:ascii="宋体" w:hAnsi="宋体" w:eastAsia="宋体" w:cs="宋体"/>
          <w:strike w:val="0"/>
          <w:color w:val="auto"/>
          <w:sz w:val="24"/>
          <w:szCs w:val="24"/>
          <w:highlight w:val="none"/>
          <w:u w:val="single"/>
          <w:lang w:val="en-US" w:eastAsia="zh-CN" w:bidi="ar-SA"/>
        </w:rPr>
        <w:t xml:space="preserve">117000</w:t>
      </w:r>
      <w:r>
        <w:rPr>
          <w:rFonts w:hint="eastAsia" w:ascii="宋体" w:hAnsi="宋体" w:eastAsia="宋体" w:cs="宋体"/>
          <w:strike w:val="0"/>
          <w:color w:val="auto"/>
          <w:sz w:val="24"/>
          <w:szCs w:val="24"/>
          <w:highlight w:val="none"/>
          <w:u w:val="none"/>
          <w:lang w:val="en-US" w:eastAsia="zh-CN" w:bidi="ar-SA"/>
        </w:rPr>
        <w:t xml:space="preserve">元（不包括考核扣款）。</w:t>
      </w:r>
      <w:r/>
    </w:p>
    <w:p>
      <w:pPr>
        <w:pStyle w:val="667"/>
        <w:rPr>
          <w:rFonts w:hint="eastAsia"/>
        </w:rPr>
      </w:pPr>
      <w:r>
        <w:rPr>
          <w:rFonts w:hint="eastAsia"/>
        </w:rPr>
      </w:r>
      <w:r/>
    </w:p>
    <w:p>
      <w:pPr>
        <w:pStyle w:val="826"/>
        <w:rPr>
          <w:b/>
          <w:spacing w:val="-2"/>
          <w:sz w:val="24"/>
        </w:rPr>
      </w:pPr>
      <w:r>
        <w:rPr>
          <w:b/>
          <w:spacing w:val="-2"/>
          <w:sz w:val="24"/>
        </w:rPr>
      </w:r>
      <w:r/>
    </w:p>
    <w:p>
      <w:pPr>
        <w:pStyle w:val="826"/>
        <w:ind w:left="0"/>
        <w:rPr>
          <w:color w:val="000000"/>
          <w:sz w:val="30"/>
          <w:szCs w:val="30"/>
          <w:highlight w:val="none"/>
        </w:rPr>
      </w:pPr>
      <w:r>
        <w:rPr>
          <w:rFonts w:hint="eastAsia" w:cs="宋体"/>
          <w:sz w:val="28"/>
          <w:szCs w:val="28"/>
          <w:highlight w:val="none"/>
          <w:shd w:val="clear" w:color="auto" w:fill="ffffff"/>
        </w:rPr>
        <w:t xml:space="preserve">★</w:t>
      </w:r>
      <w:r>
        <w:rPr>
          <w:rFonts w:hint="eastAsia"/>
          <w:color w:val="000000"/>
          <w:sz w:val="30"/>
          <w:szCs w:val="30"/>
          <w:highlight w:val="none"/>
        </w:rPr>
        <w:t xml:space="preserve">三、商务要求</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eastAsia="宋体" w:cs="宋体"/>
          <w:b/>
          <w:bCs/>
          <w:sz w:val="21"/>
          <w:szCs w:val="21"/>
          <w:highlight w:val="none"/>
          <w:u w:val="none"/>
          <w:lang w:val="en-US" w:eastAsia="zh-CN"/>
        </w:rPr>
        <w:t xml:space="preserve">1</w:t>
      </w:r>
      <w:r>
        <w:rPr>
          <w:rFonts w:hint="eastAsia" w:ascii="宋体" w:hAnsi="宋体" w:eastAsia="宋体" w:cs="宋体"/>
          <w:b/>
          <w:bCs/>
          <w:sz w:val="21"/>
          <w:szCs w:val="21"/>
          <w:highlight w:val="none"/>
          <w:u w:val="none"/>
        </w:rPr>
        <w:t xml:space="preserve">.预算金额</w:t>
      </w:r>
      <w:r>
        <w:rPr>
          <w:rFonts w:hint="eastAsia" w:ascii="宋体" w:hAnsi="宋体" w:eastAsia="宋体" w:cs="宋体"/>
          <w:b/>
          <w:bCs/>
          <w:sz w:val="21"/>
          <w:szCs w:val="21"/>
          <w:highlight w:val="none"/>
          <w:u w:val="none"/>
          <w:lang w:eastAsia="zh-CN"/>
        </w:rPr>
        <w:t xml:space="preserve">及</w:t>
      </w:r>
      <w:r>
        <w:rPr>
          <w:rFonts w:hint="eastAsia" w:ascii="宋体" w:hAnsi="宋体" w:eastAsia="宋体" w:cs="宋体"/>
          <w:b/>
          <w:bCs/>
          <w:sz w:val="21"/>
          <w:szCs w:val="21"/>
          <w:highlight w:val="none"/>
          <w:u w:val="none"/>
        </w:rPr>
        <w:t xml:space="preserve">最高限价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none"/>
        </w:rPr>
        <w:t xml:space="preserve">预算金额：</w:t>
      </w:r>
      <w:r>
        <w:rPr>
          <w:rFonts w:hint="eastAsia" w:ascii="宋体" w:hAnsi="宋体" w:eastAsia="宋体" w:cs="宋体"/>
          <w:sz w:val="21"/>
          <w:szCs w:val="21"/>
          <w:highlight w:val="none"/>
          <w:lang w:val="en-US" w:eastAsia="zh-CN"/>
        </w:rPr>
        <w:t xml:space="preserve">234.79152万</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val="en-US" w:eastAsia="zh-CN"/>
        </w:rPr>
        <w:t xml:space="preserve">234.79152万</w:t>
      </w:r>
      <w:r>
        <w:rPr>
          <w:rFonts w:hint="eastAsia" w:ascii="宋体" w:hAnsi="宋体" w:eastAsia="宋体" w:cs="宋体"/>
          <w:sz w:val="21"/>
          <w:szCs w:val="21"/>
          <w:highlight w:val="none"/>
        </w:rPr>
        <w:t xml:space="preserve">元</w:t>
      </w:r>
      <w:r/>
    </w:p>
    <w:p>
      <w:pPr>
        <w:numPr>
          <w:ilvl w:val="0"/>
          <w:numId w:val="7"/>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lang w:val="en-US" w:eastAsia="zh-CN" w:bidi="ar-SA"/>
        </w:rPr>
        <w:t xml:space="preserve">报价：</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本价格为采购人支付的总包价格，为保证本次采购项目正常运行所产生的所有费用均由中标人承担。投标人报价应包含完成本项目所需的风险费、规费、税费、上门服务费等到采购人指定地点提供服务的全部费用。</w:t>
      </w:r>
      <w:r/>
    </w:p>
    <w:p>
      <w:pPr>
        <w:pStyle w:val="667"/>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（2）本项目采用固定总价合同，投标人应充分考虑后进行报价，因中标人自身原因造成漏报、少报皆由其自行承担责任，采购人不再补偿。</w:t>
      </w:r>
      <w:r/>
    </w:p>
    <w:p>
      <w:pPr>
        <w:pStyle w:val="667"/>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u w:val="none"/>
          <w:lang w:val="en-US" w:eastAsia="zh-CN" w:bidi="ar-SA"/>
        </w:rPr>
        <w:t xml:space="preserve">（3）投标响应货币：投标文件采用人民币报价，以元为单位标注。</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eastAsia="宋体" w:cs="宋体"/>
          <w:b/>
          <w:bCs/>
          <w:sz w:val="21"/>
          <w:szCs w:val="21"/>
          <w:highlight w:val="none"/>
          <w:u w:val="none"/>
          <w:lang w:val="en-US" w:eastAsia="zh-CN"/>
        </w:rPr>
        <w:t xml:space="preserve">3.服务</w:t>
      </w:r>
      <w:r>
        <w:rPr>
          <w:rFonts w:hint="eastAsia" w:ascii="宋体" w:hAnsi="宋体" w:eastAsia="宋体" w:cs="宋体"/>
          <w:b/>
          <w:bCs/>
          <w:sz w:val="21"/>
          <w:szCs w:val="21"/>
          <w:highlight w:val="none"/>
          <w:u w:val="none"/>
        </w:rPr>
        <w:t xml:space="preserve">期</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color w:val="auto"/>
          <w:sz w:val="21"/>
          <w:szCs w:val="21"/>
          <w:highlight w:val="none"/>
          <w:u w:val="none"/>
          <w:lang w:val="en-US" w:eastAsia="zh-CN" w:bidi="ar-SA"/>
        </w:rPr>
        <w:t xml:space="preserve">三年。合同一年一签（次年合同在采购人预算和服务内容一致并且中标人前一年度履约良好的情况下续签下一年度的合同，以此类推）。</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u w:val="none"/>
        </w:rPr>
      </w:pPr>
      <w:r>
        <w:rPr>
          <w:rFonts w:hint="eastAsia" w:ascii="宋体" w:hAnsi="宋体" w:eastAsia="宋体" w:cs="宋体"/>
          <w:b/>
          <w:bCs/>
          <w:sz w:val="21"/>
          <w:szCs w:val="21"/>
          <w:highlight w:val="none"/>
          <w:u w:val="none"/>
          <w:lang w:val="en-US" w:eastAsia="zh-CN"/>
        </w:rPr>
        <w:t xml:space="preserve">4</w:t>
      </w:r>
      <w:r>
        <w:rPr>
          <w:rFonts w:hint="eastAsia" w:ascii="宋体" w:hAnsi="宋体" w:eastAsia="宋体" w:cs="宋体"/>
          <w:b/>
          <w:bCs/>
          <w:sz w:val="21"/>
          <w:szCs w:val="21"/>
          <w:highlight w:val="none"/>
          <w:u w:val="none"/>
        </w:rPr>
        <w:t xml:space="preserve">.付款方式</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（1）服务费结合每年考核得分，每年结算。</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（2）采购人在收到中标人提供相应金额的正规发票后支付当年度服务费。</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（3）合同期满，中标人必须确保后续维保工作已有效开展方可撤离，对延续期间产生的费用，采购人按原合同服务费标准予以结算。</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u w:val="none"/>
          <w:lang w:val="en-US" w:eastAsia="zh-CN" w:bidi="ar-SA"/>
        </w:rPr>
      </w:pPr>
      <w:r>
        <w:rPr>
          <w:rFonts w:hint="eastAsia" w:ascii="宋体" w:hAnsi="宋体" w:eastAsia="宋体" w:cs="宋体"/>
          <w:b/>
          <w:bCs/>
          <w:color w:val="auto"/>
          <w:sz w:val="21"/>
          <w:szCs w:val="21"/>
          <w:highlight w:val="none"/>
          <w:u w:val="none"/>
          <w:lang w:val="en-US" w:eastAsia="zh-CN" w:bidi="ar-SA"/>
        </w:rPr>
        <w:t xml:space="preserve">5.履约要求</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（1）合同经双方签字生效后，双方必须严格遵守，除因不可抗力情形或出现采购人可单方面解除/终止合同的情形，任何一方不得单方面解除或终止合同，否则应向对方支付</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元违约金。</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（2）一方未遵守合同约定构成违约的，招标文件另有约定除外，应当向守约方支付</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元违约金，并赔偿守约方因此产生的损失。</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（3）本合同不得转包，如有违反，采购人有权解除本合同，同时，中标人应向采购人支付</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元违约金，给采购人造成损失的，还应赔偿采购人一切经济损失。</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（4）服务期间交通工具自备，所有安全责任自负，与采购人无涉。</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（5）维护期间对数据造成的遗失、损坏，中标人需在【1】天内完成修复，因中标人原因造成的延期，每逾期一天采购人收取中标人当年合同金额</w:t>
      </w:r>
      <w:r>
        <w:rPr>
          <w:rFonts w:hint="eastAsia" w:ascii="宋体" w:hAnsi="宋体" w:eastAsia="宋体" w:cs="宋体"/>
          <w:color w:val="auto"/>
          <w:sz w:val="21"/>
          <w:szCs w:val="21"/>
          <w:highlight w:val="none"/>
          <w:u w:val="single"/>
          <w:lang w:val="en-US" w:eastAsia="zh-CN" w:bidi="ar-SA"/>
        </w:rPr>
        <w:t xml:space="preserve">1%_</w:t>
      </w:r>
      <w:r>
        <w:rPr>
          <w:rFonts w:hint="eastAsia" w:ascii="宋体" w:hAnsi="宋体" w:eastAsia="宋体" w:cs="宋体"/>
          <w:color w:val="auto"/>
          <w:sz w:val="21"/>
          <w:szCs w:val="21"/>
          <w:highlight w:val="none"/>
          <w:u w:val="none"/>
          <w:lang w:val="en-US" w:eastAsia="zh-CN" w:bidi="ar-SA"/>
        </w:rPr>
        <w:t xml:space="preserve">的违约金，如无法修复，中标人应协助采购人寻找第三方机构进行数据修复，所需的费用由中标人全部承担，因数据毁损给采购人造成的一切损失由中标人承担。</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6）中标人应保证采购人在使用该服务或其任何一部分时不受第三方提出侵犯其专利权、商标权和工业设计权的起诉。如果任何第三方提出侵权指控或赔偿要求，中标人必须与第三方交涉，并承担发生和可能发生的一切损失、费用和法律责任。如由于中标人不积极与第三方交涉，采购人有权应诉或进行和解，其发生的费用由中标人承担。</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（7）中标人未能按合同规定的期限或采购人同意延长的限期内完成部分或全部服务工作，采购人可向中标人发出终止部分或全部合同的书面通知书，并要求中标人支付违约金</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元（该违约金不包括考核扣款）和赔偿采购人因此产生的损失；</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（8）中标人在收到采购人发出的违约通知后10天内，或经采购人书面认可延长的时间内未能纠正其过失，采购人可向中标人发出终止部分或全部合同的书面通知书，并要求中标人支付违约金</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元（该违约金不包括考核扣款）和赔偿采购人因此产生的损失。</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（9）中标人未能履行合同规定的其他义务的，采购人可向中标人发出终止部分或全部合同的书面通知书，并要求中标人支付违约金</w:t>
      </w:r>
      <w:r>
        <w:rPr>
          <w:rFonts w:hint="eastAsia" w:ascii="宋体" w:hAnsi="宋体" w:eastAsia="宋体" w:cs="宋体"/>
          <w:color w:val="auto"/>
          <w:sz w:val="21"/>
          <w:szCs w:val="21"/>
          <w:highlight w:val="none"/>
          <w:u w:val="single"/>
          <w:lang w:val="en-US" w:eastAsia="zh-CN" w:bidi="ar-SA"/>
        </w:rPr>
        <w:t xml:space="preserve">117000</w:t>
      </w:r>
      <w:r>
        <w:rPr>
          <w:rFonts w:hint="eastAsia" w:ascii="宋体" w:hAnsi="宋体" w:eastAsia="宋体" w:cs="宋体"/>
          <w:color w:val="auto"/>
          <w:sz w:val="21"/>
          <w:szCs w:val="21"/>
          <w:highlight w:val="none"/>
          <w:u w:val="none"/>
          <w:lang w:val="en-US" w:eastAsia="zh-CN" w:bidi="ar-SA"/>
        </w:rPr>
        <w:t xml:space="preserve">元（该违约金不包括考核扣款）和赔偿采购人因此产生的损失。</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（10）中标人必须与采购人签订该项目保密协议并严格执行，协议模板由采购人提供。</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（11）中标人提供【7×24小时】技术服务支持。接到采购人报修通知后：响应时间：不超过【20】分钟；逾期的，中标人应向采购人支付违约金【100】元，逾期超过【60 】分钟的，中标人应向采购人支付违约金【500】元。</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12）出现下列情形之一时，采购人有权自行或委托第三方进行维修、维护，所产生费用由中标人承担：中标人超过约定修复时间【24】小时仍未解决的；同一故障经中标人【2】次维修后仍重复发生的；中标人明确表示无法维修或拒绝响应的。采购人可直接从应付中标人的维保费用中扣除上述费用，不足部分有权向中标人追偿。</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（13）不可抗力</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13.1如果双方由于不可抗力的任何事故(须经双方认同),致使影响合同履行时，履行合同的期限应予延长，延长期限相当于事故影响的时间。</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13.2本条所述的“不可抗力”系指双方无法控制、不可预见的事件。这些事件包括但不限于：战争、严重水灾、台风、地震以及其他双方商定的事件。</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13.3受事故影响的一方应在不可抗力事故发生后尽快以传真通知对方，双方友好协商在合理时间内达成进一步履行合同的协议。</w:t>
      </w:r>
      <w:r/>
    </w:p>
    <w:p>
      <w:pPr>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（14）税费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14.1中国政府根据现行税法规定对采购人征收的与本合同有关的一切税费均由采购人负担(免税部分除外)，采购文件另有规定的除外。</w:t>
      </w:r>
      <w:r/>
    </w:p>
    <w:p>
      <w:pPr>
        <w:pStyle w:val="667"/>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u w:val="none"/>
          <w:lang w:val="en-US" w:eastAsia="zh-CN" w:bidi="ar-SA"/>
        </w:rPr>
        <w:t xml:space="preserve">14.2中国政府根据现行税法规定对中标人征收的与本合同有关的一切税费均由中标人负担(免税部分除外)。</w:t>
      </w:r>
      <w:r/>
    </w:p>
    <w:p>
      <w:pPr>
        <w:ind w:firstLine="480"/>
        <w:spacing w:line="360" w:lineRule="auto"/>
        <w:rPr>
          <w:rFonts w:ascii="宋体" w:hAnsi="宋体" w:cs="宋体"/>
          <w:color w:val="000000" w:themeColor="text1"/>
          <w:sz w:val="24"/>
          <w:highlight w:val="yellow"/>
          <w14:textFill>
            <w14:solidFill>
              <w14:schemeClr w14:val="tx1"/>
            </w14:solidFill>
          </w14:textFill>
        </w:rPr>
      </w:pPr>
      <w:r>
        <w:rPr>
          <w:rFonts w:ascii="宋体" w:hAnsi="宋体" w:cs="宋体"/>
          <w:color w:val="000000" w:themeColor="text1"/>
          <w:sz w:val="24"/>
          <w:highlight w:val="yellow"/>
          <w14:textFill>
            <w14:solidFill>
              <w14:schemeClr w14:val="tx1"/>
            </w14:solidFill>
          </w14:textFill>
        </w:rPr>
      </w:r>
      <w:r/>
    </w:p>
    <w:p>
      <w:pPr>
        <w:ind w:firstLine="482"/>
        <w:jc w:val="left"/>
        <w:widowControl/>
        <w:rPr>
          <w:rFonts w:hint="eastAsia" w:ascii="宋体" w:hAnsi="宋体" w:cs="宋体"/>
          <w:b/>
          <w:bCs/>
          <w:color w:val="000000"/>
          <w:sz w:val="24"/>
        </w:rPr>
      </w:pPr>
      <w:r>
        <w:rPr>
          <w:rFonts w:hint="eastAsia" w:ascii="宋体" w:hAnsi="宋体" w:cs="宋体"/>
          <w:b/>
          <w:bCs/>
          <w:color w:val="000000"/>
          <w:sz w:val="24"/>
        </w:rPr>
        <w:t xml:space="preserve">第四部分采购需求指标按重要性分为“★”、“▲”及其他参数。★代表实质性指标，不满足该指标项将导致投标无效。▲代表重要指标。其他参数代表一般指标项。 </w:t>
      </w:r>
      <w:r/>
    </w:p>
    <w:p>
      <w:pPr>
        <w:pStyle w:val="667"/>
        <w:rPr>
          <w:rFonts w:hint="eastAsia" w:ascii="宋体" w:hAnsi="宋体" w:cs="宋体"/>
          <w:b/>
          <w:bCs/>
          <w:color w:val="000000"/>
          <w:sz w:val="24"/>
        </w:rPr>
      </w:pPr>
      <w:r>
        <w:rPr>
          <w:rFonts w:hint="eastAsia" w:ascii="宋体" w:hAnsi="宋体" w:cs="宋体"/>
          <w:b/>
          <w:bCs/>
          <w:color w:val="000000"/>
          <w:sz w:val="24"/>
        </w:rPr>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both"/>
        <w:rPr>
          <w:rFonts w:hint="default" w:eastAsia="宋体"/>
          <w:b/>
          <w:bCs/>
          <w:sz w:val="28"/>
          <w:szCs w:val="28"/>
          <w:highlight w:val="none"/>
          <w:lang w:val="en-US" w:eastAsia="zh-CN"/>
        </w:rPr>
      </w:pPr>
      <w:r>
        <w:rPr>
          <w:rFonts w:hint="eastAsia"/>
          <w:b/>
          <w:bCs/>
          <w:sz w:val="28"/>
          <w:szCs w:val="28"/>
          <w:highlight w:val="none"/>
          <w:lang w:val="en-US" w:eastAsia="zh-CN"/>
        </w:rPr>
        <w:t xml:space="preserve">附件一</w:t>
      </w:r>
      <w:r/>
    </w:p>
    <w:p>
      <w:pPr>
        <w:jc w:val="center"/>
        <w:rPr>
          <w:b/>
          <w:bCs/>
          <w:sz w:val="36"/>
          <w:szCs w:val="44"/>
          <w:highlight w:val="none"/>
        </w:rPr>
      </w:pPr>
      <w:r>
        <w:rPr>
          <w:rFonts w:hint="eastAsia"/>
          <w:b/>
          <w:bCs/>
          <w:sz w:val="28"/>
          <w:szCs w:val="28"/>
          <w:highlight w:val="none"/>
        </w:rPr>
        <w:t xml:space="preserve">新建住院楼智能化维保服务年度考核表</w:t>
      </w:r>
      <w:r/>
    </w:p>
    <w:tbl>
      <w:tblPr>
        <w:tblStyle w:val="663"/>
        <w:tblW w:w="974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6"/>
        <w:gridCol w:w="658"/>
        <w:gridCol w:w="1150"/>
        <w:gridCol w:w="3444"/>
        <w:gridCol w:w="2637"/>
        <w:gridCol w:w="763"/>
      </w:tblGrid>
      <w:tr>
        <w:trPr>
          <w:trHeight w:val="23"/>
        </w:trPr>
        <w:tc>
          <w:tcPr>
            <w:shd w:val="clear" w:color="auto" w:fill="auto"/>
            <w:tcW w:w="1096"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考核科室</w:t>
            </w:r>
            <w:r/>
          </w:p>
        </w:tc>
        <w:tc>
          <w:tcPr>
            <w:shd w:val="clear" w:color="auto" w:fill="auto"/>
            <w:tcW w:w="65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分值</w:t>
            </w:r>
            <w:r/>
          </w:p>
        </w:tc>
        <w:tc>
          <w:tcPr>
            <w:shd w:val="clear" w:color="auto" w:fill="auto"/>
            <w:tcW w:w="1150" w:type="dxa"/>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考核项目</w:t>
            </w:r>
            <w:r/>
          </w:p>
        </w:tc>
        <w:tc>
          <w:tcPr>
            <w:shd w:val="clear" w:color="auto" w:fill="auto"/>
            <w:tcW w:w="3444"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考核指标</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评分标准（每科室20分，扣完为止）</w:t>
            </w:r>
            <w:r/>
          </w:p>
        </w:tc>
        <w:tc>
          <w:tcPr>
            <w:shd w:val="clear" w:color="auto" w:fill="auto"/>
            <w:tcW w:w="76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网络与机房系统​</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无线网络系统：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支持短信/Web/微信认证，实名率达100%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防翻墙策略有效（阻断Shadowsocks等9种协议）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日志留存≥6个月，对接公安监管平台正常</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每发现1项功能失效扣5分；认证故障导致业务中断1次扣10分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UPS与精密空调：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每月2次巡检记录完整（含输入/输出电压、电池单体电压等）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32块12V/150AH蓄电池按合同要求更换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精密空调无凝露、滤网清洁</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未按时更换电池扣10分；巡检记录缺失1次扣3分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环境监控系统：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七氟丙烷钢瓶压力正常，漏水/烟感告警响应＜20分钟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冷通道静电地板下无积尘</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钢瓶压力异常未及时处置扣5分；告警响应超时1次扣3分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 冷通道系统：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冷通道封闭门密封良好，内部温度≤25℃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照明灯具完好率100%</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温度超标扣5分；灯具损坏超3处扣3分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总务科​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楼宇与能源管理​</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 楼宇控制系统：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DDC控制器联网正常，执行器动作准确率≥99%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温湿度/CO₂/照度传感器数据误差≤5%</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单点设备故障超48小时未修复扣5分；数据误差超标扣3分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 水电管理系统：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水电能耗数据每日/月度/年度报表准确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271个水控器、271个电动阀无漏水、误动作</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报表数据错误1次扣5分；漏水事故未及时处置扣10分；季度巡查记录缺失1次扣10分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保卫科​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安防与门禁​</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智能卡应用系统：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101套门禁读卡器识别成功率≥99.9%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电梯梯控与楼层权限匹配准确</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门禁故障导致无关人员进入禁区1次扣10分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广播系统：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282个音箱音质清晰，消防强插功能正常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寻呼话筒响应时间＜5秒</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消防演练时强插失效扣10分；音质问题超3处扣5分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安防联动：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视频监控与消防报警联动弹窗正常（具体什么地点的视频监控与消防报警联动）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录像保存≥90天（具体什么地点的录像），调取响应时间＜10秒</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联动失效扣10分；录像丢失超24小时扣5分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宣教科​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信息发布</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 信息发布系统：</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 88台22寸屏、15台42寸屏无黑屏/花屏</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 内容更新及时，重要通知发布误差≤30分钟</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黑屏花屏故障超2小时未修复扣5分；通知发布延误扣10分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0"/>
              </w:numPr>
              <w:ind w:left="0" w:firstLine="0"/>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lang w:val="en-US" w:eastAsia="zh-CN"/>
              </w:rPr>
              <w:t xml:space="preserve">LED电子屏（9号楼1楼）</w:t>
            </w:r>
            <w:r/>
          </w:p>
          <w:p>
            <w:pPr>
              <w:numPr>
                <w:ilvl w:val="0"/>
                <w:numId w:val="0"/>
              </w:numPr>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 10平方电子屏运行平稳，画面稳定，画质优良。</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黑屏维修响应不及时扣2分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numPr>
                <w:ilvl w:val="0"/>
                <w:numId w:val="3"/>
              </w:numPr>
              <w:ind w:left="0" w:firstLine="0"/>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天花板扬声器正常运行</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扬声器维修响应不及时扣2分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设备科​</w:t>
            </w:r>
            <w:r/>
          </w:p>
        </w:tc>
        <w:tc>
          <w:tcPr>
            <w:shd w:val="clear" w:color="auto" w:fill="auto"/>
            <w:tcW w:w="658"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5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医疗专用系统​</w:t>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病房呼叫系统：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813台7寸病床分机、271个卫生间紧急呼叫器响应正常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护士站主机与走廊屏信息同步</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紧急呼叫无响应1次扣10分；信息不同步扣5分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重症探视系统：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ICU病房端与家属终端视频流畅，音频清晰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系统故障修复时间＜4小时</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探视中断超1小时未修复扣10分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auto"/>
            <w:tcW w:w="1096" w:type="dxa"/>
            <w:vAlign w:val="center"/>
            <w:vMerge w:val="continue"/>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5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150"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4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备件管理：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原装备件储备充足（含常用模块、线缆等）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故障设备更换后功能恢复率100%</w:t>
            </w:r>
            <w:r/>
          </w:p>
        </w:tc>
        <w:tc>
          <w:tcPr>
            <w:shd w:val="clear" w:color="auto" w:fill="auto"/>
            <w:tcW w:w="263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备件短缺导致故障超时修复扣5分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gridSpan w:val="5"/>
            <w:shd w:val="clear" w:color="auto" w:fill="auto"/>
            <w:tcW w:w="8985" w:type="dxa"/>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年度总得分</w:t>
            </w:r>
            <w:r/>
          </w:p>
        </w:tc>
        <w:tc>
          <w:tcPr>
            <w:shd w:val="clear" w:color="auto" w:fill="auto"/>
            <w:tcW w:w="763"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674"/>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楷体"/>
          <w:b/>
          <w:sz w:val="24"/>
        </w:rPr>
      </w:pPr>
      <w:r>
        <w:rPr>
          <w:rFonts w:hint="eastAsia" w:ascii="宋体" w:hAnsi="宋体" w:cs="宋体"/>
          <w:b/>
          <w:bCs/>
          <w:sz w:val="32"/>
          <w:szCs w:val="32"/>
        </w:rPr>
        <w:t xml:space="preserve">第五部分    </w:t>
      </w:r>
      <w:bookmarkStart w:id="71" w:name="_Toc98669372"/>
      <w:r/>
      <w:bookmarkStart w:id="72" w:name="_Toc76955302"/>
      <w:r/>
      <w:bookmarkStart w:id="73" w:name="_Toc100386076"/>
      <w:r/>
      <w:bookmarkStart w:id="74" w:name="_Toc98669730"/>
      <w:r/>
      <w:bookmarkStart w:id="75" w:name="_Toc20821546"/>
      <w:r>
        <w:rPr>
          <w:rFonts w:hint="eastAsia" w:ascii="宋体" w:hAnsi="宋体" w:cs="宋体"/>
          <w:b/>
          <w:bCs/>
          <w:sz w:val="32"/>
          <w:szCs w:val="32"/>
        </w:rPr>
        <w:t xml:space="preserve">评标办法和标准</w:t>
      </w:r>
      <w:r/>
    </w:p>
    <w:p>
      <w:pPr>
        <w:pStyle w:val="655"/>
        <w:ind w:firstLine="357"/>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1.采购代理机构职责</w:t>
      </w:r>
      <w:r/>
    </w:p>
    <w:p>
      <w:pPr>
        <w:pStyle w:val="665"/>
        <w:ind w:firstLine="480"/>
        <w:spacing w:line="360" w:lineRule="auto"/>
        <w:rPr>
          <w:rFonts w:ascii="宋体" w:hAnsi="宋体" w:cs="楷体"/>
          <w:sz w:val="24"/>
        </w:rPr>
      </w:pPr>
      <w:r>
        <w:rPr>
          <w:rFonts w:hint="eastAsia" w:ascii="宋体" w:hAnsi="宋体" w:cs="楷体"/>
          <w:sz w:val="24"/>
        </w:rPr>
        <w:t xml:space="preserve">1.1 采购代理机构负责组织评标工作，并履行下列职责：</w:t>
      </w:r>
      <w:r/>
    </w:p>
    <w:p>
      <w:pPr>
        <w:pStyle w:val="665"/>
        <w:ind w:firstLine="360"/>
        <w:spacing w:line="360" w:lineRule="auto"/>
        <w:rPr>
          <w:rFonts w:ascii="宋体" w:hAnsi="宋体" w:cs="楷体"/>
          <w:sz w:val="24"/>
        </w:rPr>
      </w:pPr>
      <w:r>
        <w:rPr>
          <w:rFonts w:hint="eastAsia" w:ascii="宋体" w:hAnsi="宋体" w:cs="楷体"/>
          <w:sz w:val="24"/>
        </w:rPr>
        <w:t xml:space="preserve">（1）核对评审专家身份和采购人代表授权函，对评审专家在政府采购活动中的职责履行情况予以记录，并及时将有关违法违规行为向政府采购监管部门报告；</w:t>
      </w:r>
      <w:r/>
    </w:p>
    <w:p>
      <w:pPr>
        <w:pStyle w:val="665"/>
        <w:ind w:firstLine="360"/>
        <w:spacing w:line="360" w:lineRule="auto"/>
        <w:rPr>
          <w:rFonts w:ascii="宋体" w:hAnsi="宋体" w:cs="楷体"/>
          <w:sz w:val="24"/>
        </w:rPr>
      </w:pPr>
      <w:r>
        <w:rPr>
          <w:rFonts w:hint="eastAsia" w:ascii="宋体" w:hAnsi="宋体" w:cs="楷体"/>
          <w:sz w:val="24"/>
        </w:rPr>
        <w:t xml:space="preserve">（2）宣布评标纪律；</w:t>
      </w:r>
      <w:r/>
    </w:p>
    <w:p>
      <w:pPr>
        <w:pStyle w:val="665"/>
        <w:ind w:firstLine="360"/>
        <w:spacing w:line="360" w:lineRule="auto"/>
        <w:rPr>
          <w:rFonts w:ascii="宋体" w:hAnsi="宋体" w:cs="楷体"/>
          <w:sz w:val="24"/>
        </w:rPr>
      </w:pPr>
      <w:r>
        <w:rPr>
          <w:rFonts w:hint="eastAsia" w:ascii="宋体" w:hAnsi="宋体" w:cs="楷体"/>
          <w:sz w:val="24"/>
        </w:rPr>
        <w:t xml:space="preserve">（3）公布投标人名单，告知评审专家应当回避的情形；</w:t>
      </w:r>
      <w:r/>
    </w:p>
    <w:p>
      <w:pPr>
        <w:pStyle w:val="665"/>
        <w:ind w:firstLine="360"/>
        <w:spacing w:line="360" w:lineRule="auto"/>
        <w:rPr>
          <w:rFonts w:ascii="宋体" w:hAnsi="宋体" w:cs="楷体"/>
          <w:sz w:val="24"/>
        </w:rPr>
      </w:pPr>
      <w:r>
        <w:rPr>
          <w:rFonts w:hint="eastAsia" w:ascii="宋体" w:hAnsi="宋体" w:cs="楷体"/>
          <w:sz w:val="24"/>
        </w:rPr>
        <w:t xml:space="preserve">（4）组织评标委员会推选评标组长，采购人代表不得担任组长；</w:t>
      </w:r>
      <w:r/>
    </w:p>
    <w:p>
      <w:pPr>
        <w:pStyle w:val="665"/>
        <w:ind w:firstLine="360"/>
        <w:spacing w:line="360" w:lineRule="auto"/>
        <w:rPr>
          <w:rFonts w:ascii="宋体" w:hAnsi="宋体" w:cs="楷体"/>
          <w:sz w:val="24"/>
        </w:rPr>
      </w:pPr>
      <w:r>
        <w:rPr>
          <w:rFonts w:hint="eastAsia" w:ascii="宋体" w:hAnsi="宋体" w:cs="楷体"/>
          <w:sz w:val="24"/>
        </w:rPr>
        <w:t xml:space="preserve">（5）在评标期间采取必要的通讯管理措施，保证评标活动不受外界干扰；</w:t>
      </w:r>
      <w:r/>
    </w:p>
    <w:p>
      <w:pPr>
        <w:pStyle w:val="665"/>
        <w:ind w:firstLine="360"/>
        <w:spacing w:line="360" w:lineRule="auto"/>
        <w:rPr>
          <w:rFonts w:ascii="宋体" w:hAnsi="宋体" w:cs="楷体"/>
          <w:sz w:val="24"/>
        </w:rPr>
      </w:pPr>
      <w:r>
        <w:rPr>
          <w:rFonts w:hint="eastAsia" w:ascii="宋体" w:hAnsi="宋体" w:cs="楷体"/>
          <w:sz w:val="24"/>
        </w:rPr>
        <w:t xml:space="preserve">（6）根据评标委员会的要求介绍政府采购相关政策法规、招标文件；</w:t>
      </w:r>
      <w:r/>
    </w:p>
    <w:p>
      <w:pPr>
        <w:pStyle w:val="665"/>
        <w:ind w:firstLine="360"/>
        <w:spacing w:line="360" w:lineRule="auto"/>
        <w:rPr>
          <w:rFonts w:ascii="宋体" w:hAnsi="宋体" w:cs="楷体"/>
          <w:sz w:val="24"/>
        </w:rPr>
      </w:pPr>
      <w:r>
        <w:rPr>
          <w:rFonts w:hint="eastAsia" w:ascii="宋体" w:hAnsi="宋体" w:cs="楷体"/>
          <w:sz w:val="24"/>
        </w:rPr>
        <w:t xml:space="preserve">（7）维护评标秩序，监督评标委员会依照招标文件规定的评标程序、方法和标准进行独立评审，及时制止和纠正采购人代表、评审专家的倾向性言论或者违法违规行为；</w:t>
      </w:r>
      <w:r/>
    </w:p>
    <w:p>
      <w:pPr>
        <w:pStyle w:val="665"/>
        <w:ind w:firstLine="360"/>
        <w:spacing w:line="360" w:lineRule="auto"/>
        <w:rPr>
          <w:rFonts w:ascii="宋体" w:hAnsi="宋体" w:cs="楷体"/>
          <w:sz w:val="24"/>
        </w:rPr>
      </w:pPr>
      <w:r>
        <w:rPr>
          <w:rFonts w:hint="eastAsia" w:ascii="宋体" w:hAnsi="宋体" w:cs="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65"/>
        <w:ind w:firstLine="360"/>
        <w:spacing w:line="360" w:lineRule="auto"/>
        <w:rPr>
          <w:rFonts w:ascii="宋体" w:hAnsi="宋体" w:cs="楷体"/>
          <w:sz w:val="24"/>
        </w:rPr>
      </w:pPr>
      <w:r>
        <w:rPr>
          <w:rFonts w:hint="eastAsia" w:ascii="宋体" w:hAnsi="宋体" w:cs="楷体"/>
          <w:sz w:val="24"/>
        </w:rPr>
        <w:t xml:space="preserve">（9）评审工作完成后，按照规定向评审专家支付劳务报酬和异地评审差旅费，不得向评审专家以外的其他人员支付评审劳务报酬；</w:t>
      </w:r>
      <w:r/>
    </w:p>
    <w:p>
      <w:pPr>
        <w:pStyle w:val="665"/>
        <w:ind w:firstLine="360"/>
        <w:spacing w:line="360" w:lineRule="auto"/>
        <w:rPr>
          <w:rFonts w:ascii="宋体" w:hAnsi="宋体" w:cs="楷体"/>
          <w:sz w:val="24"/>
        </w:rPr>
      </w:pPr>
      <w:r>
        <w:rPr>
          <w:rFonts w:hint="eastAsia" w:ascii="宋体" w:hAnsi="宋体" w:cs="楷体"/>
          <w:sz w:val="24"/>
        </w:rPr>
        <w:t xml:space="preserve">（10）处理与评标有关的其他事项。</w:t>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2.评标委员会职责</w:t>
      </w:r>
      <w:r/>
    </w:p>
    <w:p>
      <w:pPr>
        <w:pStyle w:val="655"/>
        <w:ind w:firstLine="480"/>
        <w:keepLines w:val="0"/>
        <w:keepNext w:val="0"/>
        <w:spacing w:before="0" w:after="0" w:line="360" w:lineRule="auto"/>
        <w:rPr>
          <w:rFonts w:ascii="宋体" w:hAnsi="宋体" w:cs="楷体"/>
          <w:sz w:val="24"/>
          <w:szCs w:val="24"/>
        </w:rPr>
      </w:pPr>
      <w:r>
        <w:rPr>
          <w:rFonts w:hint="eastAsia" w:ascii="宋体" w:hAnsi="宋体" w:cs="楷体"/>
          <w:b w:val="0"/>
          <w:sz w:val="24"/>
          <w:szCs w:val="24"/>
        </w:rPr>
        <w:t xml:space="preserve">2.1 评标委员会负责具体评标事务，并独立履行下列职责： </w:t>
      </w:r>
      <w:r/>
    </w:p>
    <w:p>
      <w:pPr>
        <w:ind w:firstLine="420"/>
        <w:spacing w:line="360" w:lineRule="auto"/>
        <w:rPr>
          <w:rFonts w:ascii="宋体" w:hAnsi="宋体" w:cs="楷体"/>
          <w:sz w:val="24"/>
        </w:rPr>
      </w:pPr>
      <w:r>
        <w:rPr>
          <w:rFonts w:hint="eastAsia" w:ascii="宋体" w:hAnsi="宋体" w:cs="楷体"/>
          <w:sz w:val="24"/>
        </w:rPr>
        <w:t xml:space="preserve">（1）审查、评价投标文件是否符合招标文件的商务、技术等实质性要求；  </w:t>
      </w:r>
      <w:r/>
    </w:p>
    <w:p>
      <w:pPr>
        <w:ind w:firstLine="420"/>
        <w:spacing w:line="360" w:lineRule="auto"/>
        <w:rPr>
          <w:rFonts w:ascii="宋体" w:hAnsi="宋体" w:cs="楷体"/>
          <w:sz w:val="24"/>
        </w:rPr>
      </w:pPr>
      <w:r>
        <w:rPr>
          <w:rFonts w:hint="eastAsia" w:ascii="宋体" w:hAnsi="宋体" w:cs="楷体"/>
          <w:sz w:val="24"/>
        </w:rPr>
        <w:t xml:space="preserve">（2）要求投标人对投标文件有关事项作出澄清或者说明；  </w:t>
      </w:r>
      <w:r/>
    </w:p>
    <w:p>
      <w:pPr>
        <w:ind w:firstLine="420"/>
        <w:spacing w:line="360" w:lineRule="auto"/>
        <w:rPr>
          <w:rFonts w:ascii="宋体" w:hAnsi="宋体" w:cs="楷体"/>
          <w:sz w:val="24"/>
        </w:rPr>
      </w:pPr>
      <w:r>
        <w:rPr>
          <w:rFonts w:hint="eastAsia" w:ascii="宋体" w:hAnsi="宋体" w:cs="楷体"/>
          <w:sz w:val="24"/>
        </w:rPr>
        <w:t xml:space="preserve">（3）对投标文件进行比较和评价；  </w:t>
      </w:r>
      <w:r/>
    </w:p>
    <w:p>
      <w:pPr>
        <w:ind w:firstLine="420"/>
        <w:spacing w:line="360" w:lineRule="auto"/>
        <w:rPr>
          <w:rFonts w:ascii="宋体" w:hAnsi="宋体" w:cs="楷体"/>
          <w:sz w:val="24"/>
        </w:rPr>
      </w:pPr>
      <w:r>
        <w:rPr>
          <w:rFonts w:hint="eastAsia" w:ascii="宋体" w:hAnsi="宋体" w:cs="楷体"/>
          <w:sz w:val="24"/>
        </w:rPr>
        <w:t xml:space="preserve">（4）确定中标候选人名单，以及根据采购人委托直接确定中标人；  </w:t>
      </w:r>
      <w:r/>
    </w:p>
    <w:p>
      <w:pPr>
        <w:ind w:firstLine="420"/>
        <w:spacing w:line="360" w:lineRule="auto"/>
        <w:rPr>
          <w:rFonts w:ascii="宋体" w:hAnsi="宋体" w:cs="楷体"/>
          <w:sz w:val="24"/>
        </w:rPr>
      </w:pPr>
      <w:r>
        <w:rPr>
          <w:rFonts w:hint="eastAsia" w:ascii="宋体" w:hAnsi="宋体" w:cs="楷体"/>
          <w:sz w:val="24"/>
        </w:rPr>
        <w:t xml:space="preserve">（5）向采购人、采购代理机构或者有关部门报告评标中发现的违法行为。</w:t>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3.评标注意事项</w:t>
      </w:r>
      <w:r/>
    </w:p>
    <w:p>
      <w:pPr>
        <w:ind w:firstLine="480"/>
        <w:spacing w:line="360" w:lineRule="auto"/>
        <w:rPr>
          <w:rFonts w:ascii="宋体" w:hAnsi="宋体" w:cs="楷体"/>
          <w:sz w:val="24"/>
        </w:rPr>
      </w:pPr>
      <w:r>
        <w:rPr>
          <w:rFonts w:hint="eastAsia" w:ascii="宋体" w:hAnsi="宋体" w:cs="楷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sz w:val="24"/>
          <w:u w:val="single"/>
        </w:rPr>
      </w:pPr>
      <w:r>
        <w:rPr>
          <w:rFonts w:hint="eastAsia" w:ascii="宋体" w:hAnsi="宋体" w:cs="楷体"/>
          <w:sz w:val="24"/>
        </w:rPr>
        <w:t xml:space="preserve">3.2</w:t>
      </w:r>
      <w:r>
        <w:rPr>
          <w:rFonts w:hint="eastAsia" w:ascii="宋体" w:hAnsi="宋体" w:cs="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sz w:val="24"/>
        </w:rPr>
      </w:pPr>
      <w:r>
        <w:rPr>
          <w:rFonts w:hint="eastAsia" w:ascii="宋体" w:hAnsi="宋体" w:cs="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sz w:val="24"/>
        </w:rPr>
      </w:pPr>
      <w:r>
        <w:rPr>
          <w:rFonts w:hint="eastAsia" w:ascii="宋体" w:hAnsi="宋体" w:cs="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sz w:val="24"/>
        </w:rPr>
      </w:pPr>
      <w:r>
        <w:rPr>
          <w:rFonts w:hint="eastAsia" w:ascii="宋体" w:hAnsi="宋体" w:cs="楷体"/>
          <w:sz w:val="24"/>
        </w:rPr>
        <w:t xml:space="preserve">3.5评标委员会及其成员不得有下列行为：</w:t>
      </w:r>
      <w:r/>
    </w:p>
    <w:p>
      <w:pPr>
        <w:ind w:left="1" w:firstLine="480"/>
        <w:spacing w:line="360" w:lineRule="auto"/>
        <w:rPr>
          <w:rFonts w:ascii="宋体" w:hAnsi="宋体" w:cs="楷体"/>
          <w:sz w:val="24"/>
        </w:rPr>
      </w:pPr>
      <w:r>
        <w:rPr>
          <w:rFonts w:hint="eastAsia" w:ascii="宋体" w:hAnsi="宋体" w:cs="楷体"/>
          <w:sz w:val="24"/>
        </w:rPr>
        <w:t xml:space="preserve">（1）确定参与评标至评标结束前私自接触投标人；</w:t>
      </w:r>
      <w:r/>
    </w:p>
    <w:p>
      <w:pPr>
        <w:ind w:left="1" w:firstLine="480"/>
        <w:spacing w:line="360" w:lineRule="auto"/>
        <w:rPr>
          <w:rFonts w:ascii="宋体" w:hAnsi="宋体" w:cs="楷体"/>
          <w:sz w:val="24"/>
        </w:rPr>
      </w:pPr>
      <w:r>
        <w:rPr>
          <w:rFonts w:hint="eastAsia" w:ascii="宋体" w:hAnsi="宋体" w:cs="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sz w:val="24"/>
        </w:rPr>
      </w:pPr>
      <w:r>
        <w:rPr>
          <w:rFonts w:hint="eastAsia" w:ascii="宋体" w:hAnsi="宋体" w:cs="楷体"/>
          <w:sz w:val="24"/>
        </w:rPr>
        <w:t xml:space="preserve">（3）违反评标纪律发表倾向性意见或者征询采购人的倾向性意见；</w:t>
      </w:r>
      <w:r/>
    </w:p>
    <w:p>
      <w:pPr>
        <w:ind w:left="1" w:firstLine="480"/>
        <w:spacing w:line="360" w:lineRule="auto"/>
        <w:rPr>
          <w:rFonts w:ascii="宋体" w:hAnsi="宋体" w:cs="楷体"/>
          <w:sz w:val="24"/>
        </w:rPr>
      </w:pPr>
      <w:r>
        <w:rPr>
          <w:rFonts w:hint="eastAsia" w:ascii="宋体" w:hAnsi="宋体" w:cs="楷体"/>
          <w:sz w:val="24"/>
        </w:rPr>
        <w:t xml:space="preserve">（4）对需要专业判断的主观评审因素协商评分；</w:t>
      </w:r>
      <w:r/>
    </w:p>
    <w:p>
      <w:pPr>
        <w:ind w:left="1" w:firstLine="480"/>
        <w:spacing w:line="360" w:lineRule="auto"/>
        <w:rPr>
          <w:rFonts w:ascii="宋体" w:hAnsi="宋体" w:cs="楷体"/>
          <w:sz w:val="24"/>
        </w:rPr>
      </w:pPr>
      <w:r>
        <w:rPr>
          <w:rFonts w:hint="eastAsia" w:ascii="宋体" w:hAnsi="宋体" w:cs="楷体"/>
          <w:sz w:val="24"/>
        </w:rPr>
        <w:t xml:space="preserve">（5）在评标过程中擅离职守，影响评标程序正常进行；</w:t>
      </w:r>
      <w:r/>
    </w:p>
    <w:p>
      <w:pPr>
        <w:ind w:left="1" w:firstLine="480"/>
        <w:spacing w:line="360" w:lineRule="auto"/>
        <w:rPr>
          <w:rFonts w:ascii="宋体" w:hAnsi="宋体" w:cs="楷体"/>
          <w:sz w:val="24"/>
        </w:rPr>
      </w:pPr>
      <w:r>
        <w:rPr>
          <w:rFonts w:hint="eastAsia" w:ascii="宋体" w:hAnsi="宋体" w:cs="楷体"/>
          <w:sz w:val="24"/>
        </w:rPr>
        <w:t xml:space="preserve">（6）记录、复制或者带走任何评标资料；</w:t>
      </w:r>
      <w:r/>
    </w:p>
    <w:p>
      <w:pPr>
        <w:ind w:left="1" w:firstLine="480"/>
        <w:spacing w:line="360" w:lineRule="auto"/>
        <w:rPr>
          <w:rFonts w:ascii="宋体" w:hAnsi="宋体" w:cs="楷体"/>
          <w:sz w:val="24"/>
        </w:rPr>
      </w:pPr>
      <w:r>
        <w:rPr>
          <w:rFonts w:hint="eastAsia" w:ascii="宋体" w:hAnsi="宋体" w:cs="楷体"/>
          <w:sz w:val="24"/>
        </w:rPr>
        <w:t xml:space="preserve">（7）其他不遵守评标纪律的行为。</w:t>
      </w:r>
      <w:r/>
    </w:p>
    <w:p>
      <w:pPr>
        <w:ind w:left="1" w:firstLine="480"/>
        <w:spacing w:line="360" w:lineRule="auto"/>
        <w:rPr>
          <w:rFonts w:ascii="宋体" w:hAnsi="宋体" w:cs="楷体"/>
          <w:sz w:val="24"/>
        </w:rPr>
      </w:pPr>
      <w:r>
        <w:rPr>
          <w:rFonts w:hint="eastAsia" w:ascii="宋体" w:hAnsi="宋体" w:cs="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sz w:val="24"/>
        </w:rPr>
      </w:pPr>
      <w:r>
        <w:rPr>
          <w:rFonts w:hint="eastAsia" w:ascii="宋体" w:hAnsi="宋体" w:cs="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sz w:val="24"/>
        </w:rPr>
      </w:pPr>
      <w:r>
        <w:rPr>
          <w:rFonts w:hint="eastAsia" w:ascii="宋体" w:hAnsi="宋体" w:cs="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4.评标过程的保密</w:t>
      </w:r>
      <w:r/>
    </w:p>
    <w:p>
      <w:pPr>
        <w:ind w:left="1" w:firstLine="480"/>
        <w:spacing w:line="360" w:lineRule="auto"/>
        <w:rPr>
          <w:rFonts w:ascii="宋体" w:hAnsi="宋体" w:cs="楷体"/>
          <w:sz w:val="24"/>
        </w:rPr>
      </w:pPr>
      <w:r>
        <w:rPr>
          <w:rFonts w:hint="eastAsia" w:ascii="宋体" w:hAnsi="宋体" w:cs="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sz w:val="24"/>
        </w:rPr>
      </w:pPr>
      <w:r>
        <w:rPr>
          <w:rFonts w:hint="eastAsia" w:ascii="宋体" w:hAnsi="宋体" w:cs="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sz w:val="24"/>
          <w:u w:val="single"/>
        </w:rPr>
      </w:pPr>
      <w:r>
        <w:rPr>
          <w:rFonts w:hint="eastAsia" w:ascii="宋体" w:hAnsi="宋体" w:cs="楷体"/>
          <w:sz w:val="24"/>
        </w:rPr>
        <w:t xml:space="preserve">4.3</w:t>
      </w:r>
      <w:r>
        <w:rPr>
          <w:rFonts w:hint="eastAsia" w:ascii="宋体" w:hAnsi="宋体" w:cs="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5.报价前后不一致的处理原则</w:t>
      </w:r>
      <w:r/>
    </w:p>
    <w:p>
      <w:pPr>
        <w:ind w:firstLine="480"/>
        <w:spacing w:line="360" w:lineRule="auto"/>
        <w:rPr>
          <w:rFonts w:ascii="宋体" w:hAnsi="宋体" w:cs="楷体"/>
          <w:sz w:val="24"/>
        </w:rPr>
      </w:pPr>
      <w:r>
        <w:rPr>
          <w:rFonts w:hint="eastAsia" w:ascii="宋体" w:hAnsi="宋体" w:cs="楷体"/>
          <w:sz w:val="24"/>
        </w:rPr>
        <w:t xml:space="preserve">5.1投标文件报价出现前后不一致的，按照下列规定修正：</w:t>
      </w:r>
      <w:r/>
    </w:p>
    <w:p>
      <w:pPr>
        <w:ind w:left="1" w:firstLine="480"/>
        <w:spacing w:line="360" w:lineRule="auto"/>
        <w:rPr>
          <w:rFonts w:ascii="宋体" w:hAnsi="宋体" w:cs="楷体"/>
          <w:sz w:val="24"/>
        </w:rPr>
      </w:pPr>
      <w:r>
        <w:rPr>
          <w:rFonts w:hint="eastAsia" w:ascii="宋体" w:hAnsi="宋体" w:cs="楷体"/>
          <w:sz w:val="24"/>
        </w:rPr>
        <w:t xml:space="preserve">（1）投标文件中开标一览表内容与投标文件中相应内容不一致的，以开标一览表为准；</w:t>
      </w:r>
      <w:r/>
    </w:p>
    <w:p>
      <w:pPr>
        <w:ind w:left="1" w:firstLine="480"/>
        <w:spacing w:line="360" w:lineRule="auto"/>
        <w:rPr>
          <w:rFonts w:ascii="宋体" w:hAnsi="宋体" w:cs="楷体"/>
          <w:sz w:val="24"/>
        </w:rPr>
      </w:pPr>
      <w:r>
        <w:rPr>
          <w:rFonts w:hint="eastAsia" w:ascii="宋体" w:hAnsi="宋体" w:cs="楷体"/>
          <w:sz w:val="24"/>
        </w:rPr>
        <w:t xml:space="preserve">（2）大写金额和小写金额不一致的，以大写金额为准；</w:t>
      </w:r>
      <w:r/>
    </w:p>
    <w:p>
      <w:pPr>
        <w:ind w:left="1" w:firstLine="480"/>
        <w:spacing w:line="360" w:lineRule="auto"/>
        <w:rPr>
          <w:rFonts w:ascii="宋体" w:hAnsi="宋体" w:cs="楷体"/>
          <w:sz w:val="24"/>
        </w:rPr>
      </w:pPr>
      <w:r>
        <w:rPr>
          <w:rFonts w:hint="eastAsia" w:ascii="宋体" w:hAnsi="宋体" w:cs="楷体"/>
          <w:sz w:val="24"/>
        </w:rPr>
        <w:t xml:space="preserve">（3）单价金额小数点或者百分比有明显错位的，以开标一览表的总价为准，并修改单价；</w:t>
      </w:r>
      <w:r/>
    </w:p>
    <w:p>
      <w:pPr>
        <w:ind w:left="1" w:firstLine="480"/>
        <w:spacing w:line="360" w:lineRule="auto"/>
        <w:rPr>
          <w:rFonts w:ascii="宋体" w:hAnsi="宋体" w:cs="楷体"/>
          <w:sz w:val="24"/>
        </w:rPr>
      </w:pPr>
      <w:r>
        <w:rPr>
          <w:rFonts w:hint="eastAsia" w:ascii="宋体" w:hAnsi="宋体" w:cs="楷体"/>
          <w:sz w:val="24"/>
        </w:rPr>
        <w:t xml:space="preserve">（4）总价金额与按单价汇总金额不一致的，以单价金额计算结果为准。</w:t>
      </w:r>
      <w:r/>
    </w:p>
    <w:p>
      <w:pPr>
        <w:ind w:left="1" w:firstLine="482"/>
        <w:spacing w:line="360" w:lineRule="auto"/>
        <w:rPr>
          <w:rFonts w:ascii="宋体" w:hAnsi="宋体" w:cs="楷体"/>
          <w:sz w:val="24"/>
        </w:rPr>
      </w:pPr>
      <w:r>
        <w:rPr>
          <w:rFonts w:hint="eastAsia" w:ascii="宋体" w:hAnsi="宋体" w:cs="楷体"/>
          <w:b/>
          <w:sz w:val="24"/>
        </w:rPr>
        <w:t xml:space="preserve">同时出现两种以上不一致的，按上述规定排序在先的原则进行修正</w:t>
      </w:r>
      <w:r>
        <w:rPr>
          <w:rFonts w:hint="eastAsia" w:ascii="宋体" w:hAnsi="宋体" w:cs="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6.投标人资格审查</w:t>
      </w:r>
      <w:r/>
    </w:p>
    <w:p>
      <w:pPr>
        <w:ind w:firstLine="480"/>
        <w:jc w:val="left"/>
        <w:spacing w:line="360" w:lineRule="auto"/>
        <w:widowControl/>
        <w:rPr>
          <w:rFonts w:ascii="宋体" w:hAnsi="宋体" w:cs="楷体"/>
          <w:sz w:val="24"/>
        </w:rPr>
      </w:pPr>
      <w:r>
        <w:rPr>
          <w:rFonts w:ascii="Segoe UI Symbol" w:hAnsi="Segoe UI Symbol" w:cs="Segoe UI Symbol"/>
          <w:sz w:val="24"/>
        </w:rPr>
        <w:t xml:space="preserve">☑</w:t>
      </w:r>
      <w:r>
        <w:rPr>
          <w:rFonts w:hint="eastAsia" w:ascii="宋体" w:hAnsi="宋体" w:cs="楷体"/>
          <w:sz w:val="24"/>
        </w:rPr>
        <w:t xml:space="preserve">6.1 采用资格后审方式</w:t>
      </w:r>
      <w:r/>
    </w:p>
    <w:p>
      <w:pPr>
        <w:ind w:firstLine="480"/>
        <w:jc w:val="left"/>
        <w:spacing w:line="360" w:lineRule="auto"/>
        <w:widowControl/>
        <w:rPr>
          <w:rFonts w:ascii="宋体" w:hAnsi="宋体" w:cs="楷体"/>
          <w:b/>
          <w:sz w:val="24"/>
        </w:rPr>
      </w:pPr>
      <w:r>
        <w:rPr>
          <w:rFonts w:hint="eastAsia" w:ascii="宋体" w:hAnsi="宋体" w:cs="楷体"/>
          <w:sz w:val="24"/>
        </w:rPr>
        <w:t xml:space="preserve">开标结束后，采购人或代理机构将依法对投标人的资格进行审查。资格审查的内容如下：</w:t>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3574"/>
        <w:gridCol w:w="5593"/>
      </w:tblGrid>
      <w:tr>
        <w:trPr/>
        <w:tc>
          <w:tcPr>
            <w:tcW w:w="462"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审查要素</w:t>
            </w:r>
            <w:r/>
          </w:p>
        </w:tc>
        <w:tc>
          <w:tcPr>
            <w:tcW w:w="5593"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审查内容</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具有独立承担民事责任的能力</w:t>
            </w:r>
            <w:r/>
          </w:p>
        </w:tc>
        <w:tc>
          <w:tcPr>
            <w:tcW w:w="5593" w:type="dxa"/>
            <w:textDirection w:val="lrTb"/>
            <w:noWrap/>
          </w:tcPr>
          <w:p>
            <w:pPr>
              <w:spacing w:line="360" w:lineRule="auto"/>
              <w:rPr>
                <w:rFonts w:ascii="宋体" w:hAnsi="宋体" w:cs="宋体"/>
                <w:bCs/>
                <w:szCs w:val="21"/>
              </w:rPr>
            </w:pPr>
            <w:r>
              <w:rPr>
                <w:rFonts w:hint="eastAsia" w:ascii="宋体" w:hAnsi="宋体" w:cs="宋体"/>
                <w:bCs/>
                <w:szCs w:val="21"/>
              </w:rPr>
              <w:t xml:space="preserve">提供法人或者其他组织的营业执照等证明文件扫描件；投标人为自然人的，提供其身份证扫描件。</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具有良好的商业信誉和健全的财务会计制度</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提供202</w:t>
            </w:r>
            <w:r>
              <w:rPr>
                <w:rFonts w:hint="eastAsia" w:ascii="宋体" w:hAnsi="宋体" w:cs="宋体"/>
                <w:bCs/>
                <w:szCs w:val="21"/>
                <w:lang w:val="en-US" w:eastAsia="zh-CN"/>
              </w:rPr>
              <w:t xml:space="preserve">4</w:t>
            </w:r>
            <w:r>
              <w:rPr>
                <w:rFonts w:hint="eastAsia" w:ascii="宋体" w:hAnsi="宋体" w:cs="宋体"/>
                <w:bCs/>
                <w:szCs w:val="21"/>
                <w:lang w:eastAsia="zh-CN"/>
              </w:rPr>
              <w:t xml:space="preserve">年或</w:t>
            </w:r>
            <w:r>
              <w:rPr>
                <w:rFonts w:hint="eastAsia" w:ascii="宋体" w:hAnsi="宋体" w:cs="宋体"/>
                <w:bCs/>
                <w:szCs w:val="21"/>
                <w:lang w:val="en-US" w:eastAsia="zh-CN"/>
              </w:rPr>
              <w:t xml:space="preserve">2025年</w:t>
            </w:r>
            <w:r>
              <w:rPr>
                <w:rFonts w:hint="eastAsia" w:ascii="宋体" w:hAnsi="宋体" w:cs="宋体"/>
                <w:bCs/>
                <w:szCs w:val="21"/>
              </w:rPr>
              <w:t xml:space="preserve">度财务报告，成立不满一年的提供至少一个月财务报告，或银行出具的资信证明，或财政部门认可的政府采购专业担保机构出具的投标担保函等</w:t>
            </w:r>
            <w:r>
              <w:rPr>
                <w:rFonts w:hint="eastAsia" w:ascii="宋体" w:hAnsi="宋体" w:cs="宋体"/>
                <w:bCs/>
                <w:szCs w:val="21"/>
                <w:lang w:eastAsia="zh-CN"/>
              </w:rPr>
              <w:t xml:space="preserve">。</w:t>
            </w:r>
            <w:r>
              <w:rPr>
                <w:rFonts w:hint="eastAsia" w:ascii="宋体" w:hAnsi="宋体" w:cs="宋体"/>
                <w:bCs/>
                <w:szCs w:val="21"/>
              </w:rPr>
              <w:t xml:space="preserve">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具有履行合同所必需的设备和专业技术能力</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提供投标人相关信息一览表</w:t>
            </w:r>
            <w:r>
              <w:rPr>
                <w:rFonts w:hint="eastAsia" w:ascii="宋体" w:hAnsi="宋体" w:cs="宋体"/>
                <w:bCs/>
                <w:szCs w:val="21"/>
                <w:lang w:eastAsia="zh-CN"/>
              </w:rPr>
              <w:t xml:space="preserve">。</w:t>
            </w:r>
            <w:r>
              <w:rPr>
                <w:rFonts w:hint="eastAsia" w:ascii="宋体" w:hAnsi="宋体" w:cs="宋体"/>
                <w:bCs/>
                <w:szCs w:val="21"/>
              </w:rPr>
              <w:t xml:space="preserve">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有依法缴纳税收和社会保障资金的良好记录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提供参加本次政府采购活动前半年内（至少一个月）依法缴纳税收和社会保险资金的相关材料</w:t>
            </w:r>
            <w:r>
              <w:rPr>
                <w:rFonts w:hint="eastAsia" w:ascii="宋体" w:hAnsi="宋体" w:cs="宋体"/>
                <w:bCs/>
                <w:szCs w:val="21"/>
                <w:lang w:eastAsia="zh-CN"/>
              </w:rPr>
              <w:t xml:space="preserve">。</w:t>
            </w:r>
            <w:r>
              <w:rPr>
                <w:rFonts w:hint="eastAsia" w:ascii="宋体" w:hAnsi="宋体" w:cs="宋体"/>
                <w:bCs/>
                <w:szCs w:val="21"/>
              </w:rPr>
              <w:t xml:space="preserve">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参加政府采购活动前三年内，在经营活动中没有重大违法记录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（1）投标函或资格承诺函。</w:t>
            </w:r>
            <w:r/>
          </w:p>
          <w:p>
            <w:pPr>
              <w:spacing w:line="360" w:lineRule="auto"/>
              <w:rPr>
                <w:rFonts w:ascii="宋体" w:hAnsi="宋体" w:cs="宋体"/>
                <w:bCs/>
                <w:szCs w:val="21"/>
              </w:rPr>
            </w:pPr>
            <w:r>
              <w:rPr>
                <w:rFonts w:hint="eastAsia" w:ascii="宋体" w:hAnsi="宋体" w:cs="宋体"/>
                <w:bCs/>
                <w:szCs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法律、行政法规规定的其他条件</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无</w:t>
            </w:r>
            <w:r/>
          </w:p>
        </w:tc>
      </w:tr>
      <w:tr>
        <w:trPr/>
        <w:tc>
          <w:tcPr>
            <w:tcW w:w="462"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7</w:t>
            </w:r>
            <w:r/>
          </w:p>
        </w:tc>
        <w:tc>
          <w:tcPr>
            <w:tcW w:w="3574" w:type="dxa"/>
            <w:vAlign w:val="center"/>
            <w:textDirection w:val="lrTb"/>
            <w:noWrap/>
          </w:tcPr>
          <w:p>
            <w:pPr>
              <w:spacing w:line="360" w:lineRule="auto"/>
              <w:rPr>
                <w:rFonts w:ascii="宋体" w:hAnsi="宋体" w:cs="宋体"/>
                <w:bCs/>
                <w:szCs w:val="21"/>
                <w:highlight w:val="none"/>
              </w:rPr>
            </w:pPr>
            <w:r>
              <w:rPr>
                <w:rFonts w:hint="eastAsia" w:ascii="宋体" w:hAnsi="宋体" w:cs="宋体"/>
                <w:bCs/>
                <w:szCs w:val="21"/>
                <w:highlight w:val="none"/>
              </w:rPr>
              <w:t xml:space="preserve">落实政府采购政策需满足的资格要求</w:t>
            </w:r>
            <w:r/>
          </w:p>
        </w:tc>
        <w:tc>
          <w:tcPr>
            <w:tcW w:w="5593" w:type="dxa"/>
            <w:vAlign w:val="center"/>
            <w:textDirection w:val="lrTb"/>
            <w:noWrap/>
          </w:tcPr>
          <w:p>
            <w:pPr>
              <w:spacing w:line="360" w:lineRule="auto"/>
              <w:rPr>
                <w:rFonts w:hint="eastAsia" w:ascii="宋体" w:hAnsi="宋体" w:eastAsia="宋体" w:cs="宋体"/>
                <w:bCs/>
                <w:szCs w:val="21"/>
                <w:highlight w:val="none"/>
                <w:lang w:eastAsia="zh-CN"/>
              </w:rPr>
            </w:pPr>
            <w:r>
              <w:rPr>
                <w:rFonts w:hint="eastAsia" w:ascii="宋体" w:hAnsi="宋体" w:eastAsia="宋体" w:cs="宋体"/>
                <w:b/>
                <w:bCs/>
                <w:sz w:val="21"/>
                <w:szCs w:val="21"/>
                <w:highlight w:val="none"/>
              </w:rPr>
              <w:t xml:space="preserve">本项目专门面向中小企业采购。服务全部由符合政策要求的中小微企业承接，提供《中小企业声明函》。</w:t>
            </w:r>
            <w:r>
              <w:rPr>
                <w:rFonts w:hint="eastAsia" w:ascii="宋体" w:hAnsi="宋体" w:eastAsia="宋体" w:cs="宋体"/>
                <w:sz w:val="21"/>
                <w:szCs w:val="21"/>
                <w:highlight w:val="none"/>
              </w:rPr>
              <w:t xml:space="preserve">中小微企业划型标准请对照《关于印发中小企业划型标准规定的通知》（工信部联企业〔2011〕300号）。本项目对应的中小企业划分标准所属行业为</w:t>
            </w:r>
            <w:r>
              <w:rPr>
                <w:rFonts w:hint="eastAsia" w:ascii="宋体" w:hAnsi="宋体" w:cs="宋体"/>
                <w:sz w:val="21"/>
                <w:szCs w:val="21"/>
                <w:highlight w:val="none"/>
                <w:lang w:eastAsia="zh-CN"/>
              </w:rPr>
              <w:t xml:space="preserve">其他未列明行业</w:t>
            </w:r>
            <w:r>
              <w:rPr>
                <w:rFonts w:hint="eastAsia" w:ascii="宋体" w:hAnsi="宋体" w:eastAsia="宋体" w:cs="宋体"/>
                <w:sz w:val="21"/>
                <w:szCs w:val="21"/>
                <w:highlight w:val="none"/>
              </w:rPr>
              <w:t xml:space="preserve">。</w:t>
            </w:r>
            <w:r/>
          </w:p>
        </w:tc>
      </w:tr>
      <w:tr>
        <w:trPr/>
        <w:tc>
          <w:tcPr>
            <w:tcW w:w="462"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8</w:t>
            </w:r>
            <w:r/>
          </w:p>
        </w:tc>
        <w:tc>
          <w:tcPr>
            <w:shd w:val="clear" w:color="auto" w:fill="auto"/>
            <w:tcW w:w="3574" w:type="dxa"/>
            <w:vAlign w:val="center"/>
            <w:textDirection w:val="lrTb"/>
            <w:noWrap/>
          </w:tcPr>
          <w:p>
            <w:pPr>
              <w:pStyle w:val="2289"/>
              <w:rPr>
                <w:rFonts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本项目的特定资格要求</w:t>
            </w:r>
            <w:r/>
          </w:p>
        </w:tc>
        <w:tc>
          <w:tcPr>
            <w:shd w:val="clear" w:color="auto" w:fill="auto"/>
            <w:tcW w:w="5593" w:type="dxa"/>
            <w:vAlign w:val="center"/>
            <w:textDirection w:val="lrTb"/>
            <w:noWrap/>
          </w:tcPr>
          <w:p>
            <w:pPr>
              <w:jc w:val="left"/>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无</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9</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资格承诺函</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供应商可自行选择是否提供资格承诺函，若不提供资格承诺函的， 应按采购文件要求提供以上 2-5 项相应的证明材料。资格承诺函格式要求见投标文件组成部分。</w:t>
            </w:r>
            <w:r/>
          </w:p>
        </w:tc>
      </w:tr>
    </w:tbl>
    <w:p>
      <w:pPr>
        <w:numPr>
          <w:ilvl w:val="0"/>
          <w:numId w:val="8"/>
        </w:numPr>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投标人符合性审查</w:t>
      </w:r>
      <w:r/>
    </w:p>
    <w:p>
      <w:pPr>
        <w:ind w:firstLine="480"/>
        <w:jc w:val="left"/>
        <w:widowControl/>
        <w:rPr>
          <w:rFonts w:ascii="宋体" w:hAnsi="宋体" w:cs="楷体"/>
          <w:sz w:val="24"/>
        </w:rPr>
      </w:pPr>
      <w:r>
        <w:rPr>
          <w:rFonts w:hint="eastAsia" w:ascii="宋体" w:hAnsi="宋体" w:cs="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63"/>
        <w:tblW w:w="5000"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156"/>
        <w:gridCol w:w="2036"/>
        <w:gridCol w:w="6437"/>
      </w:tblGrid>
      <w:tr>
        <w:trPr/>
        <w:tc>
          <w:tcPr>
            <w:tcMar>
              <w:top w:w="100" w:type="dxa"/>
              <w:bottom w:w="100" w:type="dxa"/>
            </w:tcMar>
            <w:tcW w:w="1156" w:type="dxa"/>
            <w:vAlign w:val="center"/>
            <w:textDirection w:val="lrTb"/>
            <w:noWrap/>
          </w:tcPr>
          <w:p>
            <w:pPr>
              <w:ind w:firstLine="480"/>
              <w:rPr>
                <w:rFonts w:ascii="宋体" w:hAnsi="宋体"/>
                <w:sz w:val="24"/>
              </w:rPr>
            </w:pPr>
            <w:r>
              <w:rPr>
                <w:rFonts w:ascii="宋体" w:hAnsi="宋体"/>
                <w:sz w:val="24"/>
              </w:rPr>
              <w:t xml:space="preserve">序号</w:t>
            </w:r>
            <w:r/>
          </w:p>
        </w:tc>
        <w:tc>
          <w:tcPr>
            <w:tcMar>
              <w:top w:w="100" w:type="dxa"/>
              <w:bottom w:w="100" w:type="dxa"/>
            </w:tcMar>
            <w:tcW w:w="2036" w:type="dxa"/>
            <w:vAlign w:val="center"/>
            <w:textDirection w:val="lrTb"/>
            <w:noWrap/>
          </w:tcPr>
          <w:p>
            <w:pPr>
              <w:ind w:firstLine="480"/>
              <w:rPr>
                <w:rFonts w:ascii="宋体" w:hAnsi="宋体"/>
                <w:sz w:val="24"/>
              </w:rPr>
            </w:pPr>
            <w:r>
              <w:rPr>
                <w:rFonts w:ascii="宋体" w:hAnsi="宋体"/>
                <w:sz w:val="24"/>
              </w:rPr>
              <w:t xml:space="preserve">审查要素</w:t>
            </w:r>
            <w:r/>
          </w:p>
        </w:tc>
        <w:tc>
          <w:tcPr>
            <w:tcMar>
              <w:top w:w="100" w:type="dxa"/>
              <w:bottom w:w="100" w:type="dxa"/>
            </w:tcMar>
            <w:tcW w:w="6437" w:type="dxa"/>
            <w:vAlign w:val="center"/>
            <w:textDirection w:val="lrTb"/>
            <w:noWrap/>
          </w:tcPr>
          <w:p>
            <w:pPr>
              <w:ind w:firstLine="480"/>
              <w:rPr>
                <w:rFonts w:ascii="宋体" w:hAnsi="宋体"/>
                <w:sz w:val="24"/>
              </w:rPr>
            </w:pPr>
            <w:r>
              <w:rPr>
                <w:rFonts w:ascii="宋体" w:hAnsi="宋体"/>
                <w:sz w:val="24"/>
              </w:rPr>
              <w:t xml:space="preserve">审查内容</w:t>
            </w:r>
            <w:r/>
          </w:p>
        </w:tc>
      </w:tr>
      <w:tr>
        <w:trPr/>
        <w:tc>
          <w:tcPr>
            <w:tcMar>
              <w:top w:w="100" w:type="dxa"/>
              <w:bottom w:w="100" w:type="dxa"/>
            </w:tcMar>
            <w:tcW w:w="1156" w:type="dxa"/>
            <w:vAlign w:val="center"/>
            <w:textDirection w:val="lrTb"/>
            <w:noWrap/>
          </w:tcPr>
          <w:p>
            <w:pPr>
              <w:ind w:firstLine="480"/>
              <w:rPr>
                <w:rFonts w:ascii="宋体" w:hAnsi="宋体"/>
                <w:sz w:val="24"/>
              </w:rPr>
            </w:pPr>
            <w:r>
              <w:rPr>
                <w:rFonts w:ascii="宋体" w:hAnsi="宋体"/>
                <w:sz w:val="24"/>
              </w:rPr>
              <w:t xml:space="preserve">1</w:t>
            </w:r>
            <w:r/>
          </w:p>
        </w:tc>
        <w:tc>
          <w:tcPr>
            <w:tcMar>
              <w:top w:w="100" w:type="dxa"/>
              <w:bottom w:w="100" w:type="dxa"/>
            </w:tcMar>
            <w:tcW w:w="2036" w:type="dxa"/>
            <w:vAlign w:val="center"/>
            <w:textDirection w:val="lrTb"/>
            <w:noWrap/>
          </w:tcPr>
          <w:p>
            <w:pPr>
              <w:rPr>
                <w:rFonts w:ascii="宋体" w:hAnsi="宋体"/>
                <w:sz w:val="24"/>
              </w:rPr>
            </w:pPr>
            <w:r>
              <w:rPr>
                <w:rFonts w:ascii="宋体" w:hAnsi="宋体"/>
                <w:sz w:val="24"/>
              </w:rPr>
              <w:t xml:space="preserve">投标</w:t>
            </w:r>
            <w:r>
              <w:rPr>
                <w:rFonts w:hint="eastAsia" w:ascii="宋体" w:hAnsi="宋体"/>
                <w:sz w:val="24"/>
              </w:rPr>
              <w:t xml:space="preserve">报价</w:t>
            </w:r>
            <w:r/>
          </w:p>
        </w:tc>
        <w:tc>
          <w:tcPr>
            <w:tcMar>
              <w:top w:w="100" w:type="dxa"/>
              <w:bottom w:w="100" w:type="dxa"/>
            </w:tcMar>
            <w:tcW w:w="6437" w:type="dxa"/>
            <w:vAlign w:val="center"/>
            <w:textDirection w:val="lrTb"/>
            <w:noWrap/>
          </w:tcPr>
          <w:p>
            <w:pPr>
              <w:ind w:firstLine="480"/>
              <w:rPr>
                <w:rFonts w:ascii="宋体" w:hAnsi="宋体" w:cs="宋体"/>
                <w:sz w:val="24"/>
              </w:rPr>
            </w:pPr>
            <w:r>
              <w:rPr>
                <w:rFonts w:hint="eastAsia" w:ascii="宋体" w:hAnsi="宋体" w:eastAsia="宋体" w:cs="宋体"/>
                <w:sz w:val="24"/>
                <w:szCs w:val="24"/>
                <w:highlight w:val="none"/>
                <w:shd w:val="clear" w:color="auto" w:fill="ffffff"/>
              </w:rPr>
              <w:t xml:space="preserve">投标报价未超过招标文件中规定的预算金额</w:t>
            </w:r>
            <w:r>
              <w:rPr>
                <w:rFonts w:hint="eastAsia" w:ascii="宋体" w:hAnsi="宋体" w:cs="宋体"/>
                <w:sz w:val="24"/>
                <w:szCs w:val="24"/>
                <w:highlight w:val="none"/>
                <w:shd w:val="clear" w:color="auto" w:fill="ffffff"/>
                <w:lang w:eastAsia="zh-CN"/>
              </w:rPr>
              <w:t xml:space="preserve">、最高预算单价或</w:t>
            </w:r>
            <w:r>
              <w:rPr>
                <w:rFonts w:hint="eastAsia" w:ascii="宋体" w:hAnsi="宋体" w:eastAsia="宋体" w:cs="宋体"/>
                <w:sz w:val="24"/>
                <w:szCs w:val="24"/>
                <w:highlight w:val="none"/>
                <w:shd w:val="clear" w:color="auto" w:fill="ffffff"/>
              </w:rPr>
              <w:t xml:space="preserve">最高限价</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 </w:t>
            </w:r>
            <w:r>
              <w:rPr>
                <w:rFonts w:hint="eastAsia" w:ascii="宋体" w:hAnsi="宋体"/>
                <w:sz w:val="24"/>
              </w:rPr>
              <w:t xml:space="preserve">投标文件的有效电子签章。</w:t>
            </w:r>
            <w:r>
              <w:rPr>
                <w:rFonts w:hint="eastAsia" w:ascii="宋体" w:hAnsi="宋体" w:cs="宋体"/>
                <w:sz w:val="24"/>
                <w:szCs w:val="24"/>
                <w:highlight w:val="none"/>
                <w:lang w:eastAsia="zh-CN"/>
              </w:rPr>
              <w:t xml:space="preserve">未发现属无效投标的其他情形</w:t>
            </w:r>
            <w:r/>
          </w:p>
        </w:tc>
      </w:tr>
      <w:tr>
        <w:trPr/>
        <w:tc>
          <w:tcPr>
            <w:tcMar>
              <w:top w:w="100" w:type="dxa"/>
              <w:bottom w:w="100" w:type="dxa"/>
            </w:tcMar>
            <w:tcW w:w="1156" w:type="dxa"/>
            <w:vAlign w:val="center"/>
            <w:textDirection w:val="lrTb"/>
            <w:noWrap/>
          </w:tcPr>
          <w:p>
            <w:pPr>
              <w:ind w:firstLine="480"/>
              <w:rPr>
                <w:rFonts w:ascii="宋体" w:hAnsi="宋体"/>
                <w:sz w:val="24"/>
              </w:rPr>
            </w:pPr>
            <w:r>
              <w:rPr>
                <w:rFonts w:ascii="宋体" w:hAnsi="宋体"/>
                <w:sz w:val="24"/>
              </w:rPr>
              <w:t xml:space="preserve">2</w:t>
            </w:r>
            <w:r/>
          </w:p>
        </w:tc>
        <w:tc>
          <w:tcPr>
            <w:tcMar>
              <w:top w:w="100" w:type="dxa"/>
              <w:bottom w:w="100" w:type="dxa"/>
            </w:tcMar>
            <w:tcW w:w="2036" w:type="dxa"/>
            <w:vAlign w:val="center"/>
            <w:textDirection w:val="lrTb"/>
            <w:noWrap/>
          </w:tcPr>
          <w:p>
            <w:pPr>
              <w:rPr>
                <w:rFonts w:ascii="宋体" w:hAnsi="宋体"/>
                <w:sz w:val="24"/>
              </w:rPr>
            </w:pPr>
            <w:r>
              <w:rPr>
                <w:rFonts w:hint="eastAsia" w:ascii="宋体" w:hAnsi="宋体"/>
                <w:sz w:val="24"/>
              </w:rPr>
              <w:t xml:space="preserve">商务要求响应</w:t>
            </w:r>
            <w:r/>
          </w:p>
        </w:tc>
        <w:tc>
          <w:tcPr>
            <w:tcMar>
              <w:top w:w="100" w:type="dxa"/>
              <w:bottom w:w="100" w:type="dxa"/>
            </w:tcMar>
            <w:tcW w:w="6437" w:type="dxa"/>
            <w:vAlign w:val="center"/>
            <w:textDirection w:val="lrTb"/>
            <w:noWrap/>
          </w:tcPr>
          <w:p>
            <w:pPr>
              <w:ind w:firstLine="480"/>
              <w:rPr>
                <w:rFonts w:ascii="宋体" w:hAnsi="宋体" w:cs="宋体"/>
                <w:sz w:val="24"/>
              </w:rPr>
            </w:pPr>
            <w:r>
              <w:rPr>
                <w:rFonts w:hint="eastAsia" w:ascii="宋体" w:hAnsi="宋体" w:cs="宋体"/>
                <w:sz w:val="24"/>
              </w:rPr>
              <w:t xml:space="preserve">商务要求响应</w:t>
            </w:r>
            <w:r>
              <w:rPr>
                <w:rFonts w:hint="eastAsia" w:ascii="宋体" w:hAnsi="宋体" w:cs="宋体"/>
                <w:color w:val="000000"/>
                <w:sz w:val="24"/>
              </w:rPr>
              <w:t xml:space="preserve">不存在重大偏离或实质性偏离</w:t>
            </w:r>
            <w:r/>
          </w:p>
        </w:tc>
      </w:tr>
      <w:tr>
        <w:trPr/>
        <w:tc>
          <w:tcPr>
            <w:tcMar>
              <w:top w:w="100" w:type="dxa"/>
              <w:bottom w:w="100" w:type="dxa"/>
            </w:tcMar>
            <w:tcW w:w="1156" w:type="dxa"/>
            <w:vAlign w:val="center"/>
            <w:textDirection w:val="lrTb"/>
            <w:noWrap/>
          </w:tcPr>
          <w:p>
            <w:pPr>
              <w:ind w:firstLine="480"/>
              <w:rPr>
                <w:rFonts w:ascii="宋体" w:hAnsi="宋体"/>
                <w:sz w:val="24"/>
              </w:rPr>
            </w:pPr>
            <w:r>
              <w:rPr>
                <w:rFonts w:hint="eastAsia" w:ascii="宋体" w:hAnsi="宋体"/>
                <w:sz w:val="24"/>
              </w:rPr>
              <w:t xml:space="preserve">3</w:t>
            </w:r>
            <w:r/>
          </w:p>
        </w:tc>
        <w:tc>
          <w:tcPr>
            <w:tcMar>
              <w:top w:w="100" w:type="dxa"/>
              <w:bottom w:w="100" w:type="dxa"/>
            </w:tcMar>
            <w:tcW w:w="2036" w:type="dxa"/>
            <w:vAlign w:val="center"/>
            <w:textDirection w:val="lrTb"/>
            <w:noWrap/>
          </w:tcPr>
          <w:p>
            <w:pPr>
              <w:rPr>
                <w:rFonts w:ascii="宋体" w:hAnsi="宋体"/>
                <w:sz w:val="24"/>
              </w:rPr>
            </w:pPr>
            <w:r>
              <w:rPr>
                <w:rFonts w:hint="eastAsia" w:ascii="宋体" w:hAnsi="宋体"/>
                <w:sz w:val="24"/>
              </w:rPr>
              <w:t xml:space="preserve">技术要求响应</w:t>
            </w:r>
            <w:r/>
          </w:p>
        </w:tc>
        <w:tc>
          <w:tcPr>
            <w:tcMar>
              <w:top w:w="100" w:type="dxa"/>
              <w:bottom w:w="100" w:type="dxa"/>
            </w:tcMar>
            <w:tcW w:w="6437" w:type="dxa"/>
            <w:vAlign w:val="center"/>
            <w:textDirection w:val="lrTb"/>
            <w:noWrap/>
          </w:tcPr>
          <w:p>
            <w:pPr>
              <w:ind w:firstLine="480"/>
              <w:rPr>
                <w:rFonts w:ascii="宋体" w:hAnsi="宋体" w:cs="宋体"/>
                <w:sz w:val="24"/>
              </w:rPr>
            </w:pPr>
            <w:r>
              <w:rPr>
                <w:rFonts w:hint="eastAsia" w:ascii="宋体" w:hAnsi="宋体" w:cs="宋体"/>
                <w:sz w:val="24"/>
              </w:rPr>
              <w:t xml:space="preserve">技术要求响应</w:t>
            </w:r>
            <w:r>
              <w:rPr>
                <w:rFonts w:hint="eastAsia" w:ascii="宋体" w:hAnsi="宋体" w:cs="宋体"/>
                <w:color w:val="000000"/>
                <w:sz w:val="24"/>
              </w:rPr>
              <w:t xml:space="preserve">不存在重大偏离或实质性偏离</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color w:val="000000"/>
          <w:sz w:val="24"/>
        </w:rPr>
      </w:pPr>
      <w:r>
        <w:rPr>
          <w:rFonts w:hint="eastAsia" w:ascii="宋体" w:hAnsi="宋体"/>
          <w:sz w:val="24"/>
        </w:rPr>
        <w:t xml:space="preserve">7.2</w:t>
      </w: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货物）范围、质量和性能的，或者在实质上与招标文件不一致，有限制采购人权利和供应商义务的规定，而纠正这些偏离或保留将会对其他实质上响应文件的供应商的竞争地位产生不公正的影响（重大偏离或保留的认定须经评标委员会小组半数以上同意）。评标委员会决定投标文件的响应性只根据投标文件本身的内容，而不寻求外部的证据。</w:t>
      </w:r>
      <w:r/>
    </w:p>
    <w:p>
      <w:pPr>
        <w:ind w:firstLine="480"/>
        <w:jc w:val="left"/>
        <w:spacing w:line="360" w:lineRule="auto"/>
        <w:widowControl/>
        <w:rPr>
          <w:rFonts w:ascii="宋体" w:hAnsi="宋体"/>
          <w:b/>
          <w:sz w:val="24"/>
        </w:rPr>
      </w:pPr>
      <w:r>
        <w:rPr>
          <w:rFonts w:ascii="Segoe UI Symbol" w:hAnsi="Segoe UI Symbol" w:cs="Segoe UI Symbol"/>
          <w:sz w:val="24"/>
        </w:rPr>
        <w:t xml:space="preserve">☑</w:t>
      </w:r>
      <w:r>
        <w:rPr>
          <w:rFonts w:hint="eastAsia" w:ascii="宋体" w:hAnsi="宋体" w:cs="楷体"/>
          <w:sz w:val="24"/>
        </w:rPr>
        <w:t xml:space="preserve">8.</w:t>
      </w:r>
      <w:r>
        <w:rPr>
          <w:rFonts w:hint="eastAsia" w:ascii="宋体" w:hAnsi="宋体"/>
          <w:b/>
          <w:sz w:val="24"/>
        </w:rPr>
        <w:t xml:space="preserve">本项目采用综合评分法。</w:t>
      </w:r>
      <w:bookmarkEnd w:id="71"/>
      <w:r/>
      <w:bookmarkEnd w:id="72"/>
      <w:r/>
      <w:bookmarkEnd w:id="73"/>
      <w:r/>
      <w:bookmarkEnd w:id="74"/>
      <w:r/>
      <w:bookmarkEnd w:id="75"/>
      <w:r/>
      <w:r/>
    </w:p>
    <w:p>
      <w:pPr>
        <w:ind w:firstLine="480"/>
        <w:jc w:val="left"/>
        <w:spacing w:line="360" w:lineRule="auto"/>
        <w:widowControl/>
        <w:rPr>
          <w:rFonts w:ascii="宋体" w:hAnsi="宋体"/>
          <w:b/>
          <w:sz w:val="24"/>
        </w:rPr>
      </w:pPr>
      <w:r>
        <w:rPr>
          <w:rFonts w:ascii="宋体" w:hAnsi="宋体"/>
          <w:b/>
          <w:sz w:val="24"/>
        </w:rPr>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256"/>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ind w:firstLine="480"/>
        <w:jc w:val="left"/>
        <w:spacing w:line="360" w:lineRule="auto"/>
        <w:widowControl/>
        <w:rPr>
          <w:rFonts w:ascii="宋体" w:hAnsi="宋体"/>
          <w:b/>
          <w:sz w:val="24"/>
        </w:rPr>
      </w:pPr>
      <w:r>
        <w:rPr>
          <w:rFonts w:ascii="宋体" w:hAnsi="宋体"/>
          <w:b/>
          <w:sz w:val="24"/>
        </w:rPr>
      </w:r>
      <w:r/>
    </w:p>
    <w:tbl>
      <w:tblPr>
        <w:tblStyle w:val="663"/>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140"/>
        <w:gridCol w:w="1261"/>
        <w:gridCol w:w="6481"/>
        <w:gridCol w:w="747"/>
      </w:tblGrid>
      <w:tr>
        <w:trPr>
          <w:jc w:val="center"/>
          <w:trHeight w:val="342"/>
        </w:trPr>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评审因素</w:t>
            </w:r>
            <w:r/>
          </w:p>
        </w:tc>
        <w:tc>
          <w:tcPr>
            <w:tcBorders>
              <w:top w:val="single" w:color="000000" w:sz="8" w:space="0"/>
              <w:left w:val="none" w:color="000000" w:sz="4" w:space="0"/>
              <w:bottom w:val="single" w:color="000000" w:sz="8" w:space="0"/>
              <w:right w:val="single" w:color="000000" w:sz="8" w:space="0"/>
            </w:tcBorders>
            <w:tcW w:w="6481"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评审细则</w:t>
            </w:r>
            <w:r/>
          </w:p>
        </w:tc>
        <w:tc>
          <w:tcPr>
            <w:tcBorders>
              <w:top w:val="single" w:color="000000" w:sz="8" w:space="0"/>
              <w:left w:val="none" w:color="000000" w:sz="4" w:space="0"/>
              <w:bottom w:val="single" w:color="000000" w:sz="8" w:space="0"/>
              <w:right w:val="single" w:color="000000" w:sz="8" w:space="0"/>
            </w:tcBorders>
            <w:tcW w:w="747"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分值</w:t>
            </w:r>
            <w:r/>
          </w:p>
        </w:tc>
      </w:tr>
      <w:tr>
        <w:trPr>
          <w:jc w:val="center"/>
          <w:trHeight w:val="620"/>
        </w:trPr>
        <w:tc>
          <w:tcPr>
            <w:gridSpan w:val="3"/>
            <w:tcBorders>
              <w:top w:val="none" w:color="000000" w:sz="4" w:space="0"/>
              <w:left w:val="single" w:color="000000" w:sz="8" w:space="0"/>
              <w:bottom w:val="single" w:color="000000" w:sz="8" w:space="0"/>
              <w:right w:val="single" w:color="000000" w:sz="8" w:space="0"/>
            </w:tcBorders>
            <w:tcW w:w="888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技术评估</w:t>
            </w:r>
            <w:r/>
          </w:p>
        </w:tc>
        <w:tc>
          <w:tcPr>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38</w:t>
            </w:r>
            <w:r/>
          </w:p>
        </w:tc>
      </w:tr>
      <w:tr>
        <w:trPr>
          <w:jc w:val="center"/>
          <w:trHeight w:val="320"/>
        </w:trPr>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1.1</w:t>
            </w:r>
            <w:r/>
          </w:p>
        </w:tc>
        <w:tc>
          <w:tcPr>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项目理解评价</w:t>
            </w:r>
            <w:r/>
          </w:p>
        </w:tc>
        <w:tc>
          <w:tcPr>
            <w:tcBorders>
              <w:top w:val="none" w:color="000000" w:sz="4" w:space="0"/>
              <w:left w:val="single" w:color="000000" w:sz="8" w:space="0"/>
              <w:bottom w:val="single" w:color="000000" w:sz="8" w:space="0"/>
              <w:right w:val="single" w:color="000000" w:sz="8" w:space="0"/>
            </w:tcBorders>
            <w:tcW w:w="6481"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根据投标人在投标文件中的相关描述，包含但不限于：</w:t>
            </w:r>
            <w:r/>
          </w:p>
          <w:p>
            <w:pPr>
              <w:numPr>
                <w:ilvl w:val="0"/>
                <w:numId w:val="9"/>
              </w:numPr>
              <w:jc w:val="left"/>
              <w:keepLines w:val="0"/>
              <w:keepNext w:val="0"/>
              <w:widowControl/>
              <w:rPr>
                <w:rFonts w:hint="eastAsia" w:ascii="宋体" w:hAnsi="宋体" w:eastAsia="宋体" w:cs="宋体"/>
                <w:strike w:val="0"/>
                <w:color w:val="auto"/>
                <w:sz w:val="21"/>
                <w:szCs w:val="21"/>
                <w:highlight w:val="none"/>
                <w:lang w:val="en-US" w:eastAsia="zh-CN" w:bidi="ar"/>
              </w:rPr>
              <w:suppressLineNumbers w:val="0"/>
            </w:pPr>
            <w:r>
              <w:rPr>
                <w:rFonts w:hint="eastAsia" w:ascii="宋体" w:hAnsi="宋体" w:eastAsia="宋体" w:cs="宋体"/>
                <w:strike w:val="0"/>
                <w:color w:val="auto"/>
                <w:sz w:val="21"/>
                <w:szCs w:val="21"/>
                <w:highlight w:val="none"/>
                <w:lang w:val="en-US" w:eastAsia="zh-CN" w:bidi="ar"/>
              </w:rPr>
              <w:t xml:space="preserve">智能化系统现状分析；</w:t>
            </w:r>
            <w:r/>
          </w:p>
          <w:p>
            <w:pPr>
              <w:numPr>
                <w:ilvl w:val="0"/>
                <w:numId w:val="9"/>
              </w:num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strike w:val="0"/>
                <w:color w:val="auto"/>
                <w:sz w:val="21"/>
                <w:szCs w:val="21"/>
                <w:highlight w:val="none"/>
                <w:lang w:val="en-US" w:eastAsia="zh-CN" w:bidi="ar"/>
              </w:rPr>
              <w:t xml:space="preserve">运维服务工作重难点。</w:t>
            </w:r>
            <w:r/>
          </w:p>
          <w:p>
            <w:pPr>
              <w:numPr>
                <w:ilvl w:val="0"/>
                <w:numId w:val="0"/>
              </w:numPr>
              <w:ind w:left="0" w:firstLine="21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lang w:val="en-US" w:eastAsia="zh-Hans"/>
              </w:rPr>
              <w:t xml:space="preserve">上述每项应逐条叙述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每</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en-US" w:eastAsia="zh-Hans"/>
              </w:rPr>
              <w:t xml:space="preserve">一项内容且</w:t>
            </w:r>
            <w:r>
              <w:rPr>
                <w:rFonts w:hint="eastAsia" w:ascii="宋体" w:hAnsi="宋体" w:eastAsia="宋体" w:cs="宋体"/>
                <w:sz w:val="21"/>
                <w:szCs w:val="21"/>
                <w:highlight w:val="none"/>
                <w:lang w:val="en-US" w:eastAsia="zh-CN"/>
              </w:rPr>
              <w:t xml:space="preserve">符合采购需求</w:t>
            </w:r>
            <w:r>
              <w:rPr>
                <w:rFonts w:hint="eastAsia" w:ascii="宋体" w:hAnsi="宋体" w:eastAsia="宋体" w:cs="宋体"/>
                <w:sz w:val="21"/>
                <w:szCs w:val="21"/>
                <w:highlight w:val="none"/>
                <w:lang w:val="en-US" w:eastAsia="zh-Hans"/>
              </w:rPr>
              <w:t xml:space="preserve">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Hans"/>
              </w:rPr>
              <w:t xml:space="preserve">分</w:t>
            </w:r>
            <w:r>
              <w:rPr>
                <w:rFonts w:hint="eastAsia" w:ascii="宋体" w:hAnsi="宋体" w:eastAsia="宋体" w:cs="宋体"/>
                <w:sz w:val="21"/>
                <w:szCs w:val="21"/>
                <w:highlight w:val="none"/>
                <w:lang w:val="en-US" w:eastAsia="zh-CN"/>
              </w:rPr>
              <w:t xml:space="preserve">，最高得2分，有缺项或未提供的不得分。</w:t>
            </w:r>
            <w:r>
              <w:rPr>
                <w:rFonts w:hint="eastAsia" w:ascii="宋体" w:hAnsi="宋体" w:eastAsia="宋体" w:cs="宋体"/>
                <w:sz w:val="21"/>
                <w:szCs w:val="21"/>
                <w:highlight w:val="none"/>
                <w:lang w:val="en-US" w:eastAsia="zh-Hans"/>
              </w:rPr>
              <w:t xml:space="preserve">内容表述详细周全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针对性强、可操作性强的，每项加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Hans"/>
              </w:rPr>
              <w:t xml:space="preserve">分，最高加</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Hans"/>
              </w:rPr>
              <w:t xml:space="preserve">分。</w:t>
            </w:r>
            <w:r/>
          </w:p>
        </w:tc>
        <w:tc>
          <w:tcPr>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strike w:val="0"/>
                <w:color w:val="auto"/>
                <w:sz w:val="21"/>
                <w:szCs w:val="21"/>
                <w:highlight w:val="none"/>
                <w:u w:val="none"/>
                <w:lang w:val="en-US" w:eastAsia="zh-CN"/>
              </w:rPr>
              <w:t xml:space="preserve">4</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项目实施方案评价</w:t>
            </w:r>
            <w:r/>
          </w:p>
        </w:tc>
        <w:tc>
          <w:tcPr>
            <w:shd w:val="clear" w:color="auto" w:fill="auto"/>
            <w:tcBorders>
              <w:top w:val="none" w:color="000000" w:sz="4" w:space="0"/>
              <w:left w:val="single" w:color="000000" w:sz="8" w:space="0"/>
              <w:bottom w:val="single" w:color="000000" w:sz="8" w:space="0"/>
              <w:right w:val="single" w:color="000000" w:sz="8" w:space="0"/>
            </w:tcBorders>
            <w:tcW w:w="6481"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根据投标人提供的项目实施方案，考察投标人是否针对项目实施管理做出了详细的方案，包含但不限于：</w:t>
            </w:r>
            <w:r/>
          </w:p>
          <w:p>
            <w:pPr>
              <w:numPr>
                <w:ilvl w:val="0"/>
                <w:numId w:val="10"/>
              </w:numPr>
              <w:jc w:val="left"/>
              <w:keepLines w:val="0"/>
              <w:keepNext w:val="0"/>
              <w:widowControl/>
              <w:rPr>
                <w:rFonts w:hint="eastAsia" w:ascii="宋体" w:hAnsi="宋体" w:eastAsia="宋体" w:cs="宋体"/>
                <w:strike w:val="0"/>
                <w:color w:val="auto"/>
                <w:sz w:val="21"/>
                <w:szCs w:val="21"/>
                <w:highlight w:val="none"/>
                <w:lang w:val="en-US" w:eastAsia="zh-CN" w:bidi="ar"/>
              </w:rPr>
              <w:suppressLineNumbers w:val="0"/>
            </w:pPr>
            <w:r>
              <w:rPr>
                <w:rFonts w:hint="eastAsia" w:ascii="宋体" w:hAnsi="宋体" w:eastAsia="宋体" w:cs="宋体"/>
                <w:strike w:val="0"/>
                <w:color w:val="auto"/>
                <w:sz w:val="21"/>
                <w:szCs w:val="21"/>
                <w:highlight w:val="none"/>
                <w:lang w:val="en-US" w:eastAsia="zh-CN" w:bidi="ar"/>
              </w:rPr>
              <w:t xml:space="preserve">日常巡检服务内容；</w:t>
            </w:r>
            <w:r/>
          </w:p>
          <w:p>
            <w:pPr>
              <w:numPr>
                <w:ilvl w:val="0"/>
                <w:numId w:val="10"/>
              </w:numPr>
              <w:jc w:val="left"/>
              <w:keepLines w:val="0"/>
              <w:keepNext w:val="0"/>
              <w:widowControl/>
              <w:rPr>
                <w:rFonts w:hint="eastAsia" w:ascii="宋体" w:hAnsi="宋体" w:eastAsia="宋体" w:cs="宋体"/>
                <w:strike w:val="0"/>
                <w:color w:val="auto"/>
                <w:sz w:val="21"/>
                <w:szCs w:val="21"/>
                <w:highlight w:val="none"/>
                <w:lang w:val="en-US" w:eastAsia="zh-CN" w:bidi="ar"/>
              </w:rPr>
              <w:suppressLineNumbers w:val="0"/>
            </w:pPr>
            <w:r>
              <w:rPr>
                <w:rFonts w:hint="eastAsia" w:ascii="宋体" w:hAnsi="宋体" w:eastAsia="宋体" w:cs="宋体"/>
                <w:strike w:val="0"/>
                <w:color w:val="auto"/>
                <w:sz w:val="21"/>
                <w:szCs w:val="21"/>
                <w:highlight w:val="none"/>
                <w:lang w:val="en-US" w:eastAsia="zh-CN" w:bidi="ar"/>
              </w:rPr>
              <w:t xml:space="preserve">应急保障响应措施；</w:t>
            </w:r>
            <w:r/>
          </w:p>
          <w:p>
            <w:pPr>
              <w:numPr>
                <w:ilvl w:val="0"/>
                <w:numId w:val="10"/>
              </w:numPr>
              <w:jc w:val="left"/>
              <w:keepLines w:val="0"/>
              <w:keepNext w:val="0"/>
              <w:widowControl/>
              <w:rPr>
                <w:rFonts w:hint="eastAsia" w:ascii="宋体" w:hAnsi="宋体" w:eastAsia="宋体" w:cs="宋体"/>
                <w:strike w:val="0"/>
                <w:color w:val="auto"/>
                <w:sz w:val="21"/>
                <w:szCs w:val="21"/>
                <w:highlight w:val="none"/>
                <w:lang w:val="en-US" w:eastAsia="zh-CN" w:bidi="ar"/>
              </w:rPr>
              <w:suppressLineNumbers w:val="0"/>
            </w:pPr>
            <w:r>
              <w:rPr>
                <w:rFonts w:hint="eastAsia" w:ascii="宋体" w:hAnsi="宋体" w:eastAsia="宋体" w:cs="宋体"/>
                <w:strike w:val="0"/>
                <w:color w:val="auto"/>
                <w:sz w:val="21"/>
                <w:szCs w:val="21"/>
                <w:highlight w:val="none"/>
                <w:lang w:val="en-US" w:eastAsia="zh-CN" w:bidi="ar"/>
              </w:rPr>
              <w:t xml:space="preserve">重大节日保障措施。</w:t>
            </w:r>
            <w:r/>
          </w:p>
          <w:p>
            <w:pPr>
              <w:pStyle w:val="667"/>
              <w:ind w:firstLine="42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Hans"/>
              </w:rPr>
              <w:t xml:space="preserve">上述每项应逐条叙述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每</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en-US" w:eastAsia="zh-Hans"/>
              </w:rPr>
              <w:t xml:space="preserve">一项内容且</w:t>
            </w:r>
            <w:r>
              <w:rPr>
                <w:rFonts w:hint="eastAsia" w:ascii="宋体" w:hAnsi="宋体" w:eastAsia="宋体" w:cs="宋体"/>
                <w:sz w:val="21"/>
                <w:szCs w:val="21"/>
                <w:highlight w:val="none"/>
                <w:lang w:val="en-US" w:eastAsia="zh-CN"/>
              </w:rPr>
              <w:t xml:space="preserve">符合采购需求</w:t>
            </w:r>
            <w:r>
              <w:rPr>
                <w:rFonts w:hint="eastAsia" w:ascii="宋体" w:hAnsi="宋体" w:eastAsia="宋体" w:cs="宋体"/>
                <w:sz w:val="21"/>
                <w:szCs w:val="21"/>
                <w:highlight w:val="none"/>
                <w:lang w:val="en-US" w:eastAsia="zh-Hans"/>
              </w:rPr>
              <w:t xml:space="preserve">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Hans"/>
              </w:rPr>
              <w:t xml:space="preserve">分</w:t>
            </w:r>
            <w:r>
              <w:rPr>
                <w:rFonts w:hint="eastAsia" w:ascii="宋体" w:hAnsi="宋体" w:eastAsia="宋体" w:cs="宋体"/>
                <w:sz w:val="21"/>
                <w:szCs w:val="21"/>
                <w:highlight w:val="none"/>
                <w:lang w:val="en-US" w:eastAsia="zh-CN"/>
              </w:rPr>
              <w:t xml:space="preserve">，最高得6分，有缺项或未提供的不得分。</w:t>
            </w:r>
            <w:r>
              <w:rPr>
                <w:rFonts w:hint="eastAsia" w:ascii="宋体" w:hAnsi="宋体" w:eastAsia="宋体" w:cs="宋体"/>
                <w:sz w:val="21"/>
                <w:szCs w:val="21"/>
                <w:highlight w:val="none"/>
                <w:lang w:val="en-US" w:eastAsia="zh-Hans"/>
              </w:rPr>
              <w:t xml:space="preserve">内容表述详细周全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针对性强、可操作性强的，每项加</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Hans"/>
              </w:rPr>
              <w:t xml:space="preserve">分，最高加</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Hans"/>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rPr>
              <w:t xml:space="preserve">12</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信息安全保障方案评价</w:t>
            </w:r>
            <w:r/>
          </w:p>
        </w:tc>
        <w:tc>
          <w:tcPr>
            <w:shd w:val="clear" w:color="auto" w:fill="auto"/>
            <w:tcBorders>
              <w:top w:val="none" w:color="000000" w:sz="4" w:space="0"/>
              <w:left w:val="single" w:color="000000" w:sz="8" w:space="0"/>
              <w:bottom w:val="single" w:color="000000" w:sz="8" w:space="0"/>
              <w:right w:val="single" w:color="000000" w:sz="8" w:space="0"/>
            </w:tcBorders>
            <w:tcW w:w="6481"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根据投标人提供的信息安全保障方案，包含但不限于：</w:t>
            </w:r>
            <w:r/>
          </w:p>
          <w:p>
            <w:pPr>
              <w:numPr>
                <w:ilvl w:val="0"/>
                <w:numId w:val="11"/>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信息保密制度；</w:t>
            </w:r>
            <w:r/>
          </w:p>
          <w:p>
            <w:pPr>
              <w:numPr>
                <w:ilvl w:val="0"/>
                <w:numId w:val="11"/>
              </w:num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信息保障措施。</w:t>
            </w:r>
            <w:r/>
          </w:p>
          <w:p>
            <w:pPr>
              <w:pStyle w:val="667"/>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lang w:val="en-US" w:eastAsia="zh-Hans"/>
              </w:rPr>
              <w:t xml:space="preserve">上述每项应逐条叙述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每</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en-US" w:eastAsia="zh-Hans"/>
              </w:rPr>
              <w:t xml:space="preserve">一项内容且</w:t>
            </w:r>
            <w:r>
              <w:rPr>
                <w:rFonts w:hint="eastAsia" w:ascii="宋体" w:hAnsi="宋体" w:eastAsia="宋体" w:cs="宋体"/>
                <w:sz w:val="21"/>
                <w:szCs w:val="21"/>
                <w:highlight w:val="none"/>
                <w:lang w:val="en-US" w:eastAsia="zh-CN"/>
              </w:rPr>
              <w:t xml:space="preserve">符合采购需求</w:t>
            </w:r>
            <w:r>
              <w:rPr>
                <w:rFonts w:hint="eastAsia" w:ascii="宋体" w:hAnsi="宋体" w:eastAsia="宋体" w:cs="宋体"/>
                <w:sz w:val="21"/>
                <w:szCs w:val="21"/>
                <w:highlight w:val="none"/>
                <w:lang w:val="en-US" w:eastAsia="zh-Hans"/>
              </w:rPr>
              <w:t xml:space="preserve">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Hans"/>
              </w:rPr>
              <w:t xml:space="preserve">分</w:t>
            </w:r>
            <w:r>
              <w:rPr>
                <w:rFonts w:hint="eastAsia" w:ascii="宋体" w:hAnsi="宋体" w:eastAsia="宋体" w:cs="宋体"/>
                <w:sz w:val="21"/>
                <w:szCs w:val="21"/>
                <w:highlight w:val="none"/>
                <w:lang w:val="en-US" w:eastAsia="zh-CN"/>
              </w:rPr>
              <w:t xml:space="preserve">，最高得4分，有缺项或未提供的不得分。</w:t>
            </w:r>
            <w:r>
              <w:rPr>
                <w:rFonts w:hint="eastAsia" w:ascii="宋体" w:hAnsi="宋体" w:eastAsia="宋体" w:cs="宋体"/>
                <w:sz w:val="21"/>
                <w:szCs w:val="21"/>
                <w:highlight w:val="none"/>
                <w:lang w:val="en-US" w:eastAsia="zh-Hans"/>
              </w:rPr>
              <w:t xml:space="preserve">内容表述详细周全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Hans"/>
              </w:rPr>
              <w:t xml:space="preserve">针对性强、可操作性强的，每项加</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Hans"/>
              </w:rPr>
              <w:t xml:space="preserve">分，最高加</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Hans"/>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strike w:val="0"/>
                <w:color w:val="auto"/>
                <w:sz w:val="21"/>
                <w:szCs w:val="21"/>
                <w:highlight w:val="none"/>
                <w:u w:val="none"/>
                <w:lang w:val="en-US" w:eastAsia="zh-CN"/>
              </w:rPr>
              <w:t xml:space="preserve">8</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演示评价</w:t>
            </w:r>
            <w:r/>
          </w:p>
        </w:tc>
        <w:tc>
          <w:tcPr>
            <w:shd w:val="clear" w:color="auto" w:fill="auto"/>
            <w:tcBorders>
              <w:top w:val="none" w:color="000000" w:sz="4" w:space="0"/>
              <w:left w:val="single" w:color="000000" w:sz="8" w:space="0"/>
              <w:bottom w:val="single" w:color="000000" w:sz="8" w:space="0"/>
              <w:right w:val="single" w:color="000000" w:sz="8" w:space="0"/>
            </w:tcBorders>
            <w:tcW w:w="6481" w:type="dxa"/>
            <w:vAlign w:val="center"/>
            <w:textDirection w:val="lrTb"/>
            <w:noWrap/>
          </w:tcPr>
          <w:p>
            <w:pPr>
              <w:numPr>
                <w:ilvl w:val="0"/>
                <w:numId w:val="0"/>
              </w:numPr>
              <w:ind w:left="0" w:firstLine="0"/>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根据无线网络认证安全要求，对无线上网认证和行为分析按以下要求进行演示，本项满分14分。〔自行准备与本项目无线网络系统同品牌的室内信号分布系统基站和电脑、（IOS，安卓，鸿蒙系统）手机各一个、第三方软件等演示工具，搭建好演示环境拍摄演示视频，演示视频开始前须逐一介绍演示工具品牌型号〕。</w:t>
            </w:r>
            <w:r/>
          </w:p>
          <w:p>
            <w:pPr>
              <w:numPr>
                <w:ilvl w:val="0"/>
                <w:numId w:val="12"/>
              </w:numPr>
              <w:ind w:left="0" w:firstLine="0"/>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测试电脑或手机接入无线网络后，访问认证页面，通过短信认证方式进行实名验证。成功访问www.baidu.com网站得2分，未实现不得分。</w:t>
            </w:r>
            <w:r/>
          </w:p>
          <w:p>
            <w:pPr>
              <w:numPr>
                <w:ilvl w:val="0"/>
                <w:numId w:val="12"/>
              </w:numPr>
              <w:ind w:left="0" w:firstLine="0"/>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策略配置与告警阻断测试：分别通过测试电脑及IOS、安卓、鸿蒙系统手机成功访问www.youtube.com网站后，针对无线网络测试环境进行对应防翻墙策略配置，确保防翻墙后台可对翻墙行为实现实时告警与访问阻断；配置完成后，使用该测试电脑或手机再次尝试翻墙访问，系统成功触发告警并完成阻断得4分，未实现不得分。</w:t>
            </w:r>
            <w:r/>
          </w:p>
          <w:p>
            <w:pPr>
              <w:numPr>
                <w:ilvl w:val="0"/>
                <w:numId w:val="0"/>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3.采用测试电脑对以下协议逐个进行翻墙阻断测试Shadowsocks,ShadowsocksR,VmessVless,Trojan,Hysteria,MTProto,Anytls,WireGuard,</w:t>
            </w:r>
            <w:r>
              <w:rPr>
                <w:rFonts w:hint="eastAsia" w:ascii="宋体" w:hAnsi="宋体" w:eastAsia="宋体" w:cs="宋体"/>
                <w:strike w:val="0"/>
                <w:color w:val="auto"/>
                <w:sz w:val="21"/>
                <w:szCs w:val="21"/>
                <w:highlight w:val="none"/>
                <w:lang w:val="en-US" w:eastAsia="zh-CN" w:bidi="ar"/>
              </w:rPr>
              <w:t xml:space="preserve">OpenVPN。防翻墙</w:t>
            </w:r>
            <w:r>
              <w:rPr>
                <w:rFonts w:hint="eastAsia" w:ascii="宋体" w:hAnsi="宋体" w:eastAsia="宋体" w:cs="宋体"/>
                <w:i w:val="0"/>
                <w:iCs w:val="0"/>
                <w:strike w:val="0"/>
                <w:color w:val="auto"/>
                <w:sz w:val="21"/>
                <w:szCs w:val="21"/>
                <w:highlight w:val="none"/>
                <w:u w:val="none"/>
                <w:lang w:val="en-US" w:eastAsia="zh-CN" w:bidi="ar"/>
              </w:rPr>
              <w:t xml:space="preserve">后台触发告警并阻断www.youtube.com网站访问，</w:t>
            </w:r>
            <w:r>
              <w:rPr>
                <w:rFonts w:hint="eastAsia" w:ascii="宋体" w:hAnsi="宋体" w:eastAsia="宋体" w:cs="宋体"/>
                <w:strike w:val="0"/>
                <w:color w:val="auto"/>
                <w:sz w:val="21"/>
                <w:szCs w:val="21"/>
                <w:highlight w:val="none"/>
                <w:lang w:val="en-US" w:eastAsia="zh-CN" w:bidi="ar"/>
              </w:rPr>
              <w:t xml:space="preserve">每成功阻断一个得0.5分,最多得4分。</w:t>
            </w:r>
            <w:r/>
          </w:p>
          <w:p>
            <w:pPr>
              <w:numPr>
                <w:ilvl w:val="0"/>
                <w:numId w:val="0"/>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4.溯源定位：通过以上步骤防翻墙行为识别，成功定位到认证的手机号，得4分，未成功定位不得分。</w:t>
            </w:r>
            <w:r/>
          </w:p>
          <w:p>
            <w:pPr>
              <w:numPr>
                <w:ilvl w:val="0"/>
                <w:numId w:val="0"/>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注：（1）成功演示是指在真实系统录屏演示，演示过程须连续自然，不得进行任何形式的剪辑处理，包括但不限于加速、放缓、多段视频拼接组合等。演示的功能点能满足招标文件要求；未演示或演示不满足招标文件要求或使用非真实系统（PPT、动画等）或多个系统拼接组合等方式进行演示的，不得分。</w:t>
            </w:r>
            <w:r/>
          </w:p>
          <w:p>
            <w:pPr>
              <w:numPr>
                <w:ilvl w:val="0"/>
                <w:numId w:val="0"/>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cs="宋体"/>
                <w:b/>
                <w:bCs/>
                <w:sz w:val="21"/>
                <w:szCs w:val="21"/>
                <w:highlight w:val="none"/>
                <w:u w:val="none"/>
                <w:lang w:eastAsia="zh-CN"/>
              </w:rPr>
              <w:t xml:space="preserve">（</w:t>
            </w:r>
            <w:r>
              <w:rPr>
                <w:rFonts w:hint="eastAsia" w:ascii="宋体" w:hAnsi="宋体" w:cs="宋体"/>
                <w:b/>
                <w:bCs/>
                <w:sz w:val="21"/>
                <w:szCs w:val="21"/>
                <w:highlight w:val="none"/>
                <w:u w:val="none"/>
                <w:lang w:val="en-US" w:eastAsia="zh-CN"/>
              </w:rPr>
              <w:t xml:space="preserve">2</w:t>
            </w:r>
            <w:r>
              <w:rPr>
                <w:rFonts w:hint="eastAsia" w:ascii="宋体" w:hAnsi="宋体" w:cs="宋体"/>
                <w:b/>
                <w:bCs/>
                <w:sz w:val="21"/>
                <w:szCs w:val="21"/>
                <w:highlight w:val="none"/>
                <w:u w:val="none"/>
                <w:lang w:eastAsia="zh-CN"/>
              </w:rPr>
              <w:t xml:space="preserve">）</w:t>
            </w:r>
            <w:r>
              <w:rPr>
                <w:rFonts w:hint="eastAsia" w:ascii="宋体" w:hAnsi="宋体" w:cs="宋体"/>
                <w:b/>
                <w:bCs/>
                <w:sz w:val="21"/>
                <w:szCs w:val="21"/>
                <w:highlight w:val="none"/>
                <w:u w:val="none"/>
              </w:rPr>
              <w:t xml:space="preserve">单个视频上限50M，整体上限300M。</w:t>
            </w:r>
            <w:r>
              <w:rPr>
                <w:rFonts w:hint="eastAsia" w:ascii="宋体" w:hAnsi="宋体" w:cs="宋体"/>
                <w:b/>
                <w:bCs/>
                <w:sz w:val="21"/>
                <w:szCs w:val="21"/>
                <w:highlight w:val="none"/>
                <w:u w:val="none"/>
                <w:lang w:eastAsia="zh-CN"/>
              </w:rPr>
              <w:t xml:space="preserve">详见采购文件第二部分投标人须知，前附表。</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14</w:t>
            </w:r>
            <w:r/>
          </w:p>
        </w:tc>
      </w:tr>
      <w:tr>
        <w:trPr>
          <w:jc w:val="center"/>
          <w:trHeight w:val="600"/>
        </w:trPr>
        <w:tc>
          <w:tcPr>
            <w:gridSpan w:val="3"/>
            <w:tcBorders>
              <w:top w:val="single" w:color="000000" w:sz="8" w:space="0"/>
              <w:left w:val="single" w:color="000000" w:sz="8" w:space="0"/>
              <w:bottom w:val="single" w:color="000000" w:sz="8" w:space="0"/>
              <w:right w:val="single" w:color="000000" w:sz="8" w:space="0"/>
            </w:tcBorders>
            <w:tcW w:w="888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       商务评估</w:t>
            </w:r>
            <w:r/>
          </w:p>
        </w:tc>
        <w:tc>
          <w:tcPr>
            <w:tcBorders>
              <w:top w:val="single" w:color="000000" w:sz="8" w:space="0"/>
              <w:left w:val="single" w:color="000000" w:sz="8" w:space="0"/>
              <w:bottom w:val="single" w:color="000000" w:sz="8" w:space="0"/>
              <w:right w:val="single" w:color="000000" w:sz="8" w:space="0"/>
            </w:tcBorders>
            <w:tcW w:w="747" w:type="dxa"/>
            <w:vAlign w:val="center"/>
            <w:textDirection w:val="lrTb"/>
            <w:noWrap/>
          </w:tcPr>
          <w:p>
            <w:pPr>
              <w:jc w:val="cente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r>
      <w:tr>
        <w:trPr>
          <w:jc w:val="center"/>
          <w:trHeight w:val="1288"/>
        </w:trPr>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i w:val="0"/>
                <w:iCs w:val="0"/>
                <w:strike w:val="0"/>
                <w:color w:val="auto"/>
                <w:sz w:val="21"/>
                <w:szCs w:val="21"/>
                <w:highlight w:val="none"/>
                <w:u w:val="none"/>
                <w:lang w:val="en-US" w:eastAsia="zh-CN" w:bidi="ar-SA"/>
              </w:rPr>
              <w:t xml:space="preserve">2.1</w:t>
            </w:r>
            <w:r/>
          </w:p>
        </w:tc>
        <w:tc>
          <w:tcPr>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strike w:val="0"/>
                <w:color w:val="auto"/>
                <w:sz w:val="21"/>
                <w:szCs w:val="21"/>
                <w:highlight w:val="none"/>
                <w:u w:val="none"/>
                <w:lang w:val="en-US" w:eastAsia="zh-CN"/>
              </w:rPr>
              <w:t xml:space="preserve">服务人员能力评价</w:t>
            </w:r>
            <w:r/>
          </w:p>
        </w:tc>
        <w:tc>
          <w:tcPr>
            <w:tcBorders>
              <w:top w:val="single" w:color="000000" w:sz="8" w:space="0"/>
              <w:left w:val="none" w:color="000000" w:sz="4" w:space="0"/>
              <w:bottom w:val="single" w:color="000000" w:sz="8" w:space="0"/>
              <w:right w:val="single" w:color="000000" w:sz="8" w:space="0"/>
            </w:tcBorders>
            <w:tcW w:w="6481"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投标人拟投入该项目的服务人员（含专业维护组人员、特情值班服务人员）具有以下证书的：</w:t>
            </w:r>
            <w:r/>
          </w:p>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1.投标人提供电子信息工程或通信工程专业高级工程师职称证书的，得2分，最高得2分。</w:t>
            </w:r>
            <w:r/>
          </w:p>
          <w:p>
            <w:pPr>
              <w:pStyle w:val="667"/>
              <w:ind w:left="0" w:firstLine="0"/>
              <w:rPr>
                <w:rFonts w:hint="eastAsia" w:ascii="宋体" w:hAnsi="宋体" w:eastAsia="宋体" w:cs="宋体"/>
                <w:sz w:val="21"/>
                <w:szCs w:val="21"/>
                <w:highlight w:val="none"/>
                <w:lang w:val="en-US" w:eastAsia="zh-CN"/>
              </w:rPr>
            </w:pPr>
            <w:r>
              <w:rPr>
                <w:rFonts w:hint="eastAsia" w:ascii="宋体" w:hAnsi="宋体" w:eastAsia="宋体" w:cs="宋体"/>
                <w:i w:val="0"/>
                <w:iCs w:val="0"/>
                <w:strike w:val="0"/>
                <w:color w:val="auto"/>
                <w:sz w:val="21"/>
                <w:szCs w:val="21"/>
                <w:highlight w:val="none"/>
                <w:u w:val="none"/>
                <w:lang w:val="en-US" w:eastAsia="zh-CN" w:bidi="ar"/>
              </w:rPr>
              <w:t xml:space="preserve">2.投标人提供集成项目管理工程师、网络工程师、IT服务工程师、信息安全工程师证书的，每提供一份专业证书，得2分，相同证书不重复计分，最多得8分。</w:t>
            </w:r>
            <w:r/>
          </w:p>
          <w:p>
            <w:p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注：提供近半年（至少1个月但不包含投标当月）投标人为其缴纳的社会保险证明材料，否则不得分。提供证书原件扫描件加盖投标人公章。否则不得分。</w:t>
            </w:r>
            <w:r/>
          </w:p>
        </w:tc>
        <w:tc>
          <w:tcPr>
            <w:tcBorders>
              <w:top w:val="single" w:color="000000" w:sz="8"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strike w:val="0"/>
                <w:color w:val="auto"/>
                <w:sz w:val="21"/>
                <w:szCs w:val="21"/>
                <w:highlight w:val="none"/>
                <w:u w:val="none"/>
                <w:lang w:val="en-US" w:eastAsia="zh-CN" w:bidi="ar-SA"/>
              </w:rPr>
              <w:t xml:space="preserve">10</w:t>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投标人实力</w:t>
            </w:r>
            <w:r/>
          </w:p>
        </w:tc>
        <w:tc>
          <w:tcPr>
            <w:shd w:val="clear" w:color="auto" w:fill="auto"/>
            <w:tcBorders>
              <w:top w:val="single" w:color="000000" w:sz="8" w:space="0"/>
              <w:left w:val="none" w:color="000000" w:sz="4" w:space="0"/>
              <w:bottom w:val="single" w:color="000000" w:sz="8" w:space="0"/>
              <w:right w:val="single" w:color="000000" w:sz="8" w:space="0"/>
            </w:tcBorders>
            <w:tcW w:w="6481" w:type="dxa"/>
            <w:vAlign w:val="center"/>
            <w:textDirection w:val="lrTb"/>
            <w:noWrap/>
          </w:tcPr>
          <w:p>
            <w:pPr>
              <w:numPr>
                <w:ilvl w:val="0"/>
                <w:numId w:val="13"/>
              </w:numPr>
              <w:ind w:left="0" w:firstLine="0"/>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投标人具有信息技术服务管理体系认证证书的，得2分。</w:t>
            </w:r>
            <w:r/>
          </w:p>
          <w:p>
            <w:pPr>
              <w:numPr>
                <w:ilvl w:val="0"/>
                <w:numId w:val="13"/>
              </w:numPr>
              <w:ind w:left="0" w:firstLine="0"/>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投标人具有信息安全管理体系认证证书的，得2分。</w:t>
            </w:r>
            <w:r/>
          </w:p>
          <w:p>
            <w:pPr>
              <w:numPr>
                <w:ilvl w:val="0"/>
                <w:numId w:val="0"/>
              </w:num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本项最高得4分。</w:t>
            </w:r>
            <w:r/>
          </w:p>
          <w:p>
            <w:pPr>
              <w:pStyle w:val="667"/>
              <w:ind w:left="0" w:firstLine="0"/>
              <w:rPr>
                <w:rFonts w:hint="eastAsia"/>
                <w:highlight w:val="none"/>
                <w:lang w:val="en-US" w:eastAsia="zh-CN"/>
              </w:rPr>
            </w:pPr>
            <w:r>
              <w:rPr>
                <w:rFonts w:hint="eastAsia" w:ascii="宋体" w:hAnsi="宋体" w:eastAsia="宋体" w:cs="宋体"/>
                <w:i w:val="0"/>
                <w:iCs w:val="0"/>
                <w:strike w:val="0"/>
                <w:color w:val="auto"/>
                <w:sz w:val="21"/>
                <w:szCs w:val="21"/>
                <w:highlight w:val="none"/>
                <w:u w:val="none"/>
                <w:lang w:val="en-US" w:eastAsia="zh-CN" w:bidi="ar"/>
              </w:rPr>
              <w:t xml:space="preserve">注：须提供原件扫描件加盖投标人公章，否则不得分。</w:t>
            </w:r>
            <w:r/>
          </w:p>
        </w:tc>
        <w:tc>
          <w:tcPr>
            <w:shd w:val="clear" w:color="auto" w:fill="auto"/>
            <w:tcBorders>
              <w:top w:val="single" w:color="000000" w:sz="8"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2.3</w:t>
            </w:r>
            <w:r/>
          </w:p>
        </w:tc>
        <w:tc>
          <w:tcPr>
            <w:shd w:val="clear" w:color="auto" w:fill="auto"/>
            <w:tcBorders>
              <w:top w:val="single" w:color="000000" w:sz="8" w:space="0"/>
              <w:left w:val="none" w:color="000000" w:sz="4" w:space="0"/>
              <w:bottom w:val="single" w:color="000000" w:sz="8" w:space="0"/>
              <w:right w:val="single" w:color="000000" w:sz="8" w:space="0"/>
            </w:tcBorders>
            <w:tcW w:w="1261"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成功案例</w:t>
            </w:r>
            <w:r/>
          </w:p>
        </w:tc>
        <w:tc>
          <w:tcPr>
            <w:shd w:val="clear" w:color="auto" w:fill="auto"/>
            <w:tcBorders>
              <w:top w:val="single" w:color="000000" w:sz="8" w:space="0"/>
              <w:left w:val="none" w:color="000000" w:sz="4" w:space="0"/>
              <w:bottom w:val="single" w:color="000000" w:sz="8" w:space="0"/>
              <w:right w:val="single" w:color="000000" w:sz="8" w:space="0"/>
            </w:tcBorders>
            <w:tcW w:w="6481"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根据投标人提供的2023年1月1日以来（以合同签订时间为准）运维服务案例，每提供一个得4分，最高得8分。</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注：须提供原件扫描件加盖投标人公章，否则不得分。</w:t>
            </w:r>
            <w:r/>
          </w:p>
        </w:tc>
        <w:tc>
          <w:tcPr>
            <w:shd w:val="clear" w:color="auto" w:fill="auto"/>
            <w:tcBorders>
              <w:top w:val="single" w:color="000000" w:sz="8" w:space="0"/>
              <w:left w:val="none" w:color="000000" w:sz="4" w:space="0"/>
              <w:bottom w:val="single" w:color="000000" w:sz="8" w:space="0"/>
              <w:right w:val="single" w:color="000000" w:sz="8" w:space="0"/>
            </w:tcBorders>
            <w:tcW w:w="74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8</w:t>
            </w:r>
            <w:r/>
          </w:p>
        </w:tc>
      </w:tr>
      <w:tr>
        <w:trPr>
          <w:jc w:val="center"/>
          <w:trHeight w:val="600"/>
        </w:trPr>
        <w:tc>
          <w:tcPr>
            <w:gridSpan w:val="3"/>
            <w:tcBorders>
              <w:top w:val="none" w:color="000000" w:sz="4" w:space="0"/>
              <w:left w:val="single" w:color="000000" w:sz="8" w:space="0"/>
              <w:bottom w:val="single" w:color="000000" w:sz="8" w:space="0"/>
              <w:right w:val="single" w:color="000000" w:sz="8" w:space="0"/>
            </w:tcBorders>
            <w:tcW w:w="888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价格评估</w:t>
            </w:r>
            <w:r/>
          </w:p>
        </w:tc>
        <w:tc>
          <w:tcPr>
            <w:tcBorders>
              <w:top w:val="none" w:color="000000" w:sz="4" w:space="0"/>
              <w:left w:val="none" w:color="000000" w:sz="4" w:space="0"/>
              <w:bottom w:val="single" w:color="000000" w:sz="8" w:space="0"/>
              <w:right w:val="single" w:color="000000" w:sz="8" w:space="0"/>
            </w:tcBorders>
            <w:tcW w:w="74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p>
        </w:tc>
      </w:tr>
      <w:tr>
        <w:trPr>
          <w:jc w:val="center"/>
          <w:trHeight w:val="602"/>
        </w:trPr>
        <w:tc>
          <w:tcPr>
            <w:tcBorders>
              <w:top w:val="none" w:color="000000" w:sz="4" w:space="0"/>
              <w:left w:val="single" w:color="000000" w:sz="8" w:space="0"/>
              <w:bottom w:val="single" w:color="000000" w:sz="8" w:space="0"/>
              <w:right w:val="single" w:color="000000" w:sz="8" w:space="0"/>
            </w:tcBorders>
            <w:tcW w:w="1140"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p>
        </w:tc>
        <w:tc>
          <w:tcPr>
            <w:tcBorders>
              <w:top w:val="none" w:color="000000" w:sz="4" w:space="0"/>
              <w:left w:val="none" w:color="000000" w:sz="4" w:space="0"/>
              <w:bottom w:val="single" w:color="000000" w:sz="8" w:space="0"/>
              <w:right w:val="single" w:color="000000" w:sz="8" w:space="0"/>
            </w:tcBorders>
            <w:tcW w:w="1261"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投标报价</w:t>
            </w:r>
            <w:r/>
          </w:p>
        </w:tc>
        <w:tc>
          <w:tcPr>
            <w:tcBorders>
              <w:top w:val="single" w:color="000000" w:sz="8" w:space="0"/>
              <w:left w:val="none" w:color="000000" w:sz="4" w:space="0"/>
              <w:bottom w:val="single" w:color="000000" w:sz="8" w:space="0"/>
              <w:right w:val="single" w:color="000000" w:sz="8" w:space="0"/>
            </w:tcBorders>
            <w:tcW w:w="6481" w:type="dxa"/>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分。其他投标人的价格分统一按照下列公式计算：投标报价得分= (评标基准价／投标报价)×</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小数点保留两位）。</w:t>
            </w:r>
            <w:r/>
          </w:p>
          <w:p>
            <w:pPr>
              <w:pStyle w:val="664"/>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注：政策功能详见</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第二部分。</w:t>
            </w:r>
            <w:r/>
          </w:p>
        </w:tc>
        <w:tc>
          <w:tcPr>
            <w:tcBorders>
              <w:top w:val="single" w:color="000000" w:sz="8" w:space="0"/>
              <w:left w:val="none" w:color="000000" w:sz="4" w:space="0"/>
              <w:bottom w:val="single" w:color="000000" w:sz="8" w:space="0"/>
              <w:right w:val="single" w:color="000000" w:sz="8" w:space="0"/>
            </w:tcBorders>
            <w:tcW w:w="74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p>
        </w:tc>
      </w:tr>
    </w:tbl>
    <w:p>
      <w:pPr>
        <w:ind w:firstLine="480"/>
        <w:jc w:val="left"/>
        <w:spacing w:line="360" w:lineRule="auto"/>
        <w:widowControl/>
        <w:rPr>
          <w:rFonts w:hint="eastAsia" w:ascii="宋体" w:hAnsi="宋体"/>
          <w:b/>
          <w:szCs w:val="21"/>
          <w:highlight w:val="yellow"/>
        </w:rPr>
      </w:pPr>
      <w:r>
        <w:rPr>
          <w:rFonts w:hint="eastAsia" w:ascii="宋体" w:hAnsi="宋体"/>
          <w:b/>
          <w:szCs w:val="21"/>
          <w:highlight w:val="yellow"/>
        </w:rPr>
      </w:r>
      <w:r/>
    </w:p>
    <w:p>
      <w:pPr>
        <w:ind w:firstLine="480"/>
        <w:jc w:val="left"/>
        <w:spacing w:line="360" w:lineRule="auto"/>
        <w:widowControl/>
        <w:rPr>
          <w:rFonts w:ascii="宋体" w:hAnsi="宋体"/>
          <w:b/>
          <w:szCs w:val="21"/>
          <w:highlight w:val="none"/>
        </w:rPr>
      </w:pPr>
      <w:r>
        <w:rPr>
          <w:rFonts w:hint="eastAsia" w:ascii="宋体" w:hAnsi="宋体"/>
          <w:b/>
          <w:szCs w:val="21"/>
          <w:highlight w:val="none"/>
        </w:rPr>
        <w:t xml:space="preserve">对于</w:t>
      </w:r>
      <w:r>
        <w:rPr>
          <w:rFonts w:hint="eastAsia" w:ascii="宋体" w:hAnsi="宋体"/>
          <w:b/>
          <w:szCs w:val="21"/>
          <w:highlight w:val="none"/>
          <w:lang w:eastAsia="zh-CN"/>
        </w:rPr>
        <w:t xml:space="preserve">采购</w:t>
      </w:r>
      <w:r>
        <w:rPr>
          <w:rFonts w:hint="eastAsia" w:ascii="宋体" w:hAnsi="宋体"/>
          <w:b/>
          <w:szCs w:val="21"/>
          <w:highlight w:val="none"/>
        </w:rPr>
        <w:t xml:space="preserve">文件要求提供的所有技术、商务支持材料，投标人须承诺其真实性，并保留</w:t>
      </w:r>
      <w:r>
        <w:rPr>
          <w:rFonts w:hint="eastAsia" w:ascii="宋体" w:hAnsi="宋体"/>
          <w:b/>
          <w:szCs w:val="21"/>
          <w:highlight w:val="none"/>
          <w:lang w:eastAsia="zh-CN"/>
        </w:rPr>
        <w:t xml:space="preserve">完整的</w:t>
      </w:r>
      <w:r>
        <w:rPr>
          <w:rFonts w:hint="eastAsia" w:ascii="宋体" w:hAnsi="宋体"/>
          <w:b/>
          <w:szCs w:val="21"/>
          <w:highlight w:val="none"/>
        </w:rPr>
        <w:t xml:space="preserve">原件备查（生产企业加盖</w:t>
      </w:r>
      <w:r>
        <w:rPr>
          <w:rFonts w:hint="eastAsia" w:ascii="宋体" w:hAnsi="宋体"/>
          <w:b/>
          <w:szCs w:val="21"/>
          <w:highlight w:val="none"/>
          <w:lang w:eastAsia="zh-CN"/>
        </w:rPr>
        <w:t xml:space="preserve">公</w:t>
      </w:r>
      <w:r>
        <w:rPr>
          <w:rFonts w:hint="eastAsia" w:ascii="宋体" w:hAnsi="宋体"/>
          <w:b/>
          <w:szCs w:val="21"/>
          <w:highlight w:val="none"/>
        </w:rPr>
        <w:t xml:space="preserve">章可视同原件）。评标委员会在评审或后续质疑处理过程中认为有必要时，有权要求投标人出示</w:t>
      </w:r>
      <w:r>
        <w:rPr>
          <w:rFonts w:hint="eastAsia" w:ascii="宋体" w:hAnsi="宋体"/>
          <w:b/>
          <w:szCs w:val="21"/>
          <w:highlight w:val="none"/>
          <w:lang w:eastAsia="zh-CN"/>
        </w:rPr>
        <w:t xml:space="preserve">完整的</w:t>
      </w:r>
      <w:r>
        <w:rPr>
          <w:rFonts w:hint="eastAsia" w:ascii="宋体" w:hAnsi="宋体"/>
          <w:b/>
          <w:szCs w:val="21"/>
          <w:highlight w:val="none"/>
        </w:rPr>
        <w:t xml:space="preserve">原件进行核实，如投标人拒绝提供，</w:t>
      </w:r>
      <w:r>
        <w:rPr>
          <w:rFonts w:hint="eastAsia" w:ascii="宋体" w:hAnsi="宋体"/>
          <w:b/>
          <w:szCs w:val="21"/>
          <w:highlight w:val="none"/>
          <w:lang w:eastAsia="zh-CN"/>
        </w:rPr>
        <w:t xml:space="preserve">或经核实发现与投标文件不一致，</w:t>
      </w:r>
      <w:r>
        <w:rPr>
          <w:rFonts w:hint="eastAsia" w:ascii="宋体" w:hAnsi="宋体"/>
          <w:b/>
          <w:szCs w:val="21"/>
          <w:highlight w:val="none"/>
        </w:rPr>
        <w:t xml:space="preserve">按虚假应标处理。</w:t>
      </w:r>
      <w:r/>
    </w:p>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pPr>
      <w:r>
        <w:rPr>
          <w:rFonts w:hint="eastAsia" w:ascii="宋体" w:hAnsi="宋体" w:eastAsia="宋体" w:cs="楷体"/>
          <w:b/>
          <w:color w:val="auto"/>
          <w:sz w:val="30"/>
          <w:szCs w:val="30"/>
          <w:highlight w:val="none"/>
          <w:lang w:val="en-US" w:eastAsia="zh-CN"/>
        </w:rPr>
        <w:t xml:space="preserve">9.相同品牌产品的处理原则</w:t>
      </w:r>
      <w:r/>
    </w:p>
    <w:p>
      <w:pPr>
        <w:pStyle w:val="2288"/>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hint="eastAsia" w:ascii="宋体" w:hAnsi="宋体" w:eastAsia="宋体" w:cs="宋体"/>
          <w:sz w:val="24"/>
          <w:highlight w:val="white"/>
        </w:rPr>
        <w:t xml:space="preserve">由采购人委托评标委员会按照技术指标优劣顺序确定一个投标人获得中标人推荐资格，</w:t>
      </w:r>
      <w:r>
        <w:rPr>
          <w:rFonts w:hint="eastAsia" w:ascii="宋体" w:hAnsi="宋体" w:cs="楷体"/>
          <w:color w:val="auto"/>
          <w:sz w:val="24"/>
          <w:highlight w:val="none"/>
        </w:rPr>
        <w:t xml:space="preserve">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10.允许修改评标结果的情形</w:t>
      </w:r>
      <w:r/>
    </w:p>
    <w:p>
      <w:pPr>
        <w:ind w:firstLine="480"/>
        <w:spacing w:line="360" w:lineRule="auto"/>
        <w:rPr>
          <w:rFonts w:ascii="宋体" w:hAnsi="宋体" w:cs="楷体"/>
          <w:sz w:val="24"/>
        </w:rPr>
      </w:pPr>
      <w:r>
        <w:rPr>
          <w:rFonts w:hint="eastAsia" w:ascii="宋体" w:hAnsi="宋体" w:cs="楷体"/>
          <w:sz w:val="24"/>
        </w:rPr>
        <w:t xml:space="preserve">10.1评标结果汇总完成后，除下列情形外，任何人不得修改评标结果：</w:t>
      </w:r>
      <w:r/>
    </w:p>
    <w:p>
      <w:pPr>
        <w:ind w:firstLine="480"/>
        <w:spacing w:line="360" w:lineRule="auto"/>
        <w:rPr>
          <w:rFonts w:ascii="宋体" w:hAnsi="宋体" w:cs="楷体"/>
          <w:sz w:val="24"/>
        </w:rPr>
      </w:pPr>
      <w:r>
        <w:rPr>
          <w:rFonts w:hint="eastAsia" w:ascii="宋体" w:hAnsi="宋体" w:cs="楷体"/>
          <w:sz w:val="24"/>
        </w:rPr>
        <w:t xml:space="preserve">（1）分值汇总计算错误的；</w:t>
      </w:r>
      <w:r/>
    </w:p>
    <w:p>
      <w:pPr>
        <w:ind w:firstLine="480"/>
        <w:spacing w:line="360" w:lineRule="auto"/>
        <w:rPr>
          <w:rFonts w:ascii="宋体" w:hAnsi="宋体" w:cs="楷体"/>
          <w:sz w:val="24"/>
        </w:rPr>
      </w:pPr>
      <w:r>
        <w:rPr>
          <w:rFonts w:hint="eastAsia" w:ascii="宋体" w:hAnsi="宋体" w:cs="楷体"/>
          <w:sz w:val="24"/>
        </w:rPr>
        <w:t xml:space="preserve">（2）分项评分超出评分标准范围的；</w:t>
      </w:r>
      <w:r/>
    </w:p>
    <w:p>
      <w:pPr>
        <w:ind w:firstLine="480"/>
        <w:spacing w:line="360" w:lineRule="auto"/>
        <w:rPr>
          <w:rFonts w:ascii="宋体" w:hAnsi="宋体" w:cs="楷体"/>
          <w:sz w:val="24"/>
        </w:rPr>
      </w:pPr>
      <w:r>
        <w:rPr>
          <w:rFonts w:hint="eastAsia" w:ascii="宋体" w:hAnsi="宋体" w:cs="楷体"/>
          <w:sz w:val="24"/>
        </w:rPr>
        <w:t xml:space="preserve">（3）评标委员会成员对客观评审因素评分不一致的；</w:t>
      </w:r>
      <w:r/>
    </w:p>
    <w:p>
      <w:pPr>
        <w:ind w:firstLine="480"/>
        <w:spacing w:line="360" w:lineRule="auto"/>
        <w:rPr>
          <w:rFonts w:ascii="宋体" w:hAnsi="宋体" w:cs="楷体"/>
          <w:sz w:val="24"/>
        </w:rPr>
      </w:pPr>
      <w:r>
        <w:rPr>
          <w:rFonts w:hint="eastAsia" w:ascii="宋体" w:hAnsi="宋体" w:cs="楷体"/>
          <w:sz w:val="24"/>
        </w:rPr>
        <w:t xml:space="preserve">（4）经评标委员会认定评分畸高、畸低的。</w:t>
      </w:r>
      <w:r/>
    </w:p>
    <w:p>
      <w:pPr>
        <w:ind w:firstLine="480"/>
        <w:spacing w:line="360" w:lineRule="auto"/>
        <w:rPr>
          <w:rFonts w:ascii="宋体" w:hAnsi="宋体" w:cs="楷体"/>
          <w:sz w:val="24"/>
        </w:rPr>
      </w:pPr>
      <w:r>
        <w:rPr>
          <w:rFonts w:hint="eastAsia" w:ascii="宋体" w:hAnsi="宋体" w:cs="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6" w:name="_Toc20732998"/>
      <w:r/>
      <w:bookmarkEnd w:id="76"/>
      <w:r/>
      <w:bookmarkStart w:id="77" w:name="_Toc98669361"/>
      <w:r/>
      <w:bookmarkEnd w:id="77"/>
      <w:r/>
      <w:bookmarkStart w:id="78" w:name="_Toc98669719"/>
      <w:r/>
      <w:bookmarkEnd w:id="78"/>
      <w:r/>
      <w:bookmarkStart w:id="79" w:name="_Toc92168030"/>
      <w:r/>
      <w:bookmarkEnd w:id="79"/>
      <w:r/>
      <w:bookmarkStart w:id="80" w:name="_Toc100386064"/>
      <w:r/>
      <w:bookmarkEnd w:id="80"/>
      <w:r/>
      <w:r/>
    </w:p>
    <w:p>
      <w:pPr>
        <w:pStyle w:val="655"/>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11.推荐中标候选人</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560" w:lineRule="exact"/>
        <w:rPr>
          <w:rFonts w:ascii="宋体" w:hAnsi="宋体" w:cs="宋体"/>
          <w:bCs/>
          <w:sz w:val="24"/>
        </w:rPr>
      </w:pPr>
      <w:r>
        <w:rPr>
          <w:rFonts w:ascii="宋体" w:hAnsi="宋体" w:cs="宋体"/>
          <w:bCs/>
          <w:sz w:val="24"/>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pStyle w:val="664"/>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center"/>
        <w:spacing w:line="360" w:lineRule="auto"/>
        <w:rPr>
          <w:rFonts w:ascii="宋体" w:hAnsi="宋体" w:cs="楷体"/>
          <w:b/>
          <w:sz w:val="32"/>
          <w:szCs w:val="32"/>
        </w:rPr>
      </w:pPr>
      <w:r>
        <w:rPr>
          <w:rFonts w:hint="eastAsia" w:ascii="宋体" w:hAnsi="宋体" w:cs="宋体"/>
          <w:b/>
          <w:bCs/>
          <w:sz w:val="32"/>
          <w:szCs w:val="32"/>
        </w:rPr>
        <w:t xml:space="preserve">第六部分    投标文件（格式）</w:t>
      </w:r>
      <w:r/>
    </w:p>
    <w:p>
      <w:pPr>
        <w:jc w:val="center"/>
        <w:spacing w:line="360" w:lineRule="auto"/>
        <w:rPr>
          <w:rFonts w:ascii="宋体" w:hAnsi="宋体" w:cs="楷体"/>
          <w:b/>
          <w:sz w:val="72"/>
        </w:rPr>
      </w:pPr>
      <w:r>
        <w:rPr>
          <w:rFonts w:ascii="宋体" w:hAnsi="宋体" w:cs="楷体"/>
          <w:b/>
          <w:sz w:val="72"/>
        </w:rPr>
      </w:r>
      <w:r/>
    </w:p>
    <w:p>
      <w:pPr>
        <w:jc w:val="center"/>
        <w:spacing w:line="360" w:lineRule="auto"/>
        <w:rPr>
          <w:rFonts w:ascii="宋体" w:hAnsi="宋体" w:cs="楷体"/>
          <w:sz w:val="72"/>
        </w:rPr>
      </w:pPr>
      <w:r>
        <w:rPr>
          <w:rFonts w:hint="eastAsia" w:ascii="宋体" w:hAnsi="宋体" w:cs="楷体"/>
          <w:b/>
          <w:sz w:val="72"/>
        </w:rPr>
        <w:t xml:space="preserve">投   标   文   件</w:t>
      </w:r>
      <w:r/>
    </w:p>
    <w:p>
      <w:pPr>
        <w:ind w:firstLine="723"/>
        <w:jc w:val="center"/>
        <w:spacing w:line="360" w:lineRule="auto"/>
        <w:rPr>
          <w:rFonts w:ascii="宋体" w:hAnsi="宋体" w:cs="楷体"/>
          <w:b/>
          <w:sz w:val="36"/>
        </w:rPr>
      </w:pPr>
      <w:r>
        <w:rPr>
          <w:rFonts w:ascii="宋体" w:hAnsi="宋体" w:cs="楷体"/>
          <w:b/>
          <w:sz w:val="36"/>
        </w:rPr>
      </w:r>
      <w:r/>
    </w:p>
    <w:p>
      <w:pPr>
        <w:ind w:firstLine="643"/>
        <w:spacing w:line="360" w:lineRule="auto"/>
        <w:rPr>
          <w:rFonts w:ascii="宋体" w:hAnsi="宋体" w:cs="楷体"/>
          <w:b/>
          <w:sz w:val="32"/>
        </w:rPr>
      </w:pPr>
      <w:r>
        <w:rPr>
          <w:rFonts w:ascii="宋体" w:hAnsi="宋体" w:cs="楷体"/>
          <w:b/>
          <w:sz w:val="32"/>
        </w:rPr>
      </w:r>
      <w:r/>
    </w:p>
    <w:p>
      <w:pPr>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2"/>
        </w:rPr>
      </w:pPr>
      <w:r>
        <w:rPr>
          <w:rFonts w:hint="eastAsia" w:ascii="宋体" w:hAnsi="宋体" w:cs="楷体"/>
          <w:b/>
          <w:sz w:val="32"/>
        </w:rPr>
        <w:t xml:space="preserve">项目编号：</w:t>
      </w:r>
      <w:r/>
    </w:p>
    <w:p>
      <w:pPr>
        <w:ind w:firstLine="560"/>
        <w:jc w:val="center"/>
        <w:spacing w:line="360" w:lineRule="auto"/>
        <w:rPr>
          <w:rFonts w:ascii="宋体" w:hAnsi="宋体" w:cs="楷体"/>
          <w:sz w:val="28"/>
        </w:rPr>
      </w:pPr>
      <w:r>
        <w:rPr>
          <w:rFonts w:ascii="宋体" w:hAnsi="宋体" w:cs="楷体"/>
          <w:sz w:val="28"/>
        </w:rPr>
      </w:r>
      <w:r/>
    </w:p>
    <w:p>
      <w:pPr>
        <w:jc w:val="center"/>
        <w:spacing w:line="360" w:lineRule="auto"/>
        <w:rPr>
          <w:rFonts w:ascii="宋体" w:hAnsi="宋体" w:cs="楷体"/>
          <w:b/>
          <w:sz w:val="32"/>
          <w:szCs w:val="32"/>
        </w:rPr>
      </w:pPr>
      <w:r>
        <w:rPr>
          <w:rFonts w:hint="eastAsia" w:ascii="宋体" w:hAnsi="宋体" w:cs="楷体"/>
          <w:b/>
          <w:sz w:val="32"/>
          <w:szCs w:val="32"/>
        </w:rPr>
        <w:t xml:space="preserve">项目名称：：</w:t>
      </w:r>
      <w:r/>
    </w:p>
    <w:p>
      <w:pPr>
        <w:pStyle w:val="785"/>
        <w:ind w:firstLine="643"/>
        <w:spacing w:line="360" w:lineRule="auto"/>
        <w:rPr>
          <w:rFonts w:ascii="宋体" w:hAnsi="宋体" w:cs="楷体"/>
          <w:b/>
          <w:sz w:val="32"/>
        </w:rPr>
      </w:pPr>
      <w:r>
        <w:rPr>
          <w:rFonts w:ascii="宋体" w:hAnsi="宋体" w:cs="楷体"/>
          <w:b/>
          <w:sz w:val="32"/>
        </w:rPr>
      </w:r>
      <w:r/>
    </w:p>
    <w:p>
      <w:pPr>
        <w:pStyle w:val="785"/>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6"/>
        </w:rPr>
      </w:pPr>
      <w:r>
        <w:rPr>
          <w:rFonts w:hint="eastAsia" w:ascii="宋体" w:hAnsi="宋体" w:cs="楷体"/>
          <w:b/>
          <w:sz w:val="32"/>
        </w:rPr>
        <w:t xml:space="preserve">投 标 人（公章）：</w:t>
      </w:r>
      <w:r>
        <w:rPr>
          <w:rFonts w:hint="eastAsia" w:ascii="宋体" w:hAnsi="宋体" w:cs="楷体"/>
          <w:b/>
          <w:sz w:val="24"/>
          <w:u w:val="single"/>
        </w:rPr>
        <w:t xml:space="preserve">××××</w:t>
      </w:r>
      <w:r/>
    </w:p>
    <w:p>
      <w:pPr>
        <w:ind w:firstLine="723"/>
        <w:jc w:val="center"/>
        <w:spacing w:line="360" w:lineRule="auto"/>
        <w:rPr>
          <w:rFonts w:ascii="宋体" w:hAnsi="宋体" w:cs="楷体"/>
          <w:b/>
          <w:sz w:val="36"/>
        </w:rPr>
      </w:pPr>
      <w:r>
        <w:rPr>
          <w:rFonts w:ascii="宋体" w:hAnsi="宋体" w:cs="楷体"/>
          <w:b/>
          <w:sz w:val="36"/>
        </w:rPr>
      </w:r>
      <w:r/>
    </w:p>
    <w:p>
      <w:pPr>
        <w:ind w:firstLine="723"/>
        <w:jc w:val="center"/>
        <w:spacing w:line="360" w:lineRule="auto"/>
        <w:rPr>
          <w:rFonts w:ascii="宋体" w:hAnsi="宋体" w:cs="楷体"/>
          <w:b/>
          <w:sz w:val="36"/>
        </w:rPr>
      </w:pPr>
      <w:r>
        <w:rPr>
          <w:rFonts w:ascii="宋体" w:hAnsi="宋体" w:cs="楷体"/>
          <w:b/>
          <w:sz w:val="36"/>
        </w:rPr>
      </w:r>
      <w:r/>
    </w:p>
    <w:p>
      <w:pPr>
        <w:jc w:val="center"/>
        <w:spacing w:line="360" w:lineRule="auto"/>
        <w:rPr>
          <w:rFonts w:ascii="宋体" w:hAnsi="宋体" w:cs="楷体"/>
          <w:b/>
          <w:sz w:val="32"/>
        </w:rPr>
      </w:pPr>
      <w:r>
        <w:rPr>
          <w:rFonts w:hint="eastAsia" w:ascii="宋体" w:hAnsi="宋体" w:cs="楷体"/>
          <w:b/>
          <w:sz w:val="24"/>
          <w:u w:val="single"/>
        </w:rPr>
        <w:t xml:space="preserve">××××</w:t>
      </w:r>
      <w:r>
        <w:rPr>
          <w:rFonts w:hint="eastAsia" w:ascii="宋体" w:hAnsi="宋体" w:cs="楷体"/>
          <w:b/>
          <w:sz w:val="32"/>
        </w:rPr>
        <w:t xml:space="preserve">年</w:t>
      </w:r>
      <w:r>
        <w:rPr>
          <w:rFonts w:hint="eastAsia" w:ascii="宋体" w:hAnsi="宋体" w:cs="楷体"/>
          <w:b/>
          <w:sz w:val="24"/>
          <w:u w:val="single"/>
        </w:rPr>
        <w:t xml:space="preserve">××</w:t>
      </w:r>
      <w:r>
        <w:rPr>
          <w:rFonts w:hint="eastAsia" w:ascii="宋体" w:hAnsi="宋体" w:cs="楷体"/>
          <w:b/>
          <w:sz w:val="32"/>
        </w:rPr>
        <w:t xml:space="preserve">月</w:t>
      </w:r>
      <w:r>
        <w:rPr>
          <w:rFonts w:hint="eastAsia" w:ascii="宋体" w:hAnsi="宋体" w:cs="楷体"/>
          <w:b/>
          <w:sz w:val="24"/>
          <w:u w:val="single"/>
        </w:rPr>
        <w:t xml:space="preserve">××</w:t>
      </w:r>
      <w:r>
        <w:rPr>
          <w:rFonts w:hint="eastAsia" w:ascii="宋体" w:hAnsi="宋体" w:cs="楷体"/>
          <w:b/>
          <w:sz w:val="32"/>
        </w:rPr>
        <w:t xml:space="preserve">日</w:t>
      </w:r>
      <w:r/>
    </w:p>
    <w:p>
      <w:pPr>
        <w:pStyle w:val="655"/>
      </w:p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numPr>
          <w:ilvl w:val="0"/>
          <w:numId w:val="14"/>
        </w:numPr>
        <w:jc w:val="center"/>
        <w:widowControl/>
        <w:rPr>
          <w:rFonts w:ascii="宋体" w:hAnsi="宋体" w:cs="宋体"/>
          <w:b/>
          <w:sz w:val="24"/>
        </w:rPr>
        <w:outlineLvl w:val="1"/>
      </w:pPr>
      <w:r>
        <w:rPr>
          <w:rFonts w:hint="eastAsia" w:ascii="宋体" w:hAnsi="宋体" w:cs="宋体"/>
          <w:b/>
          <w:sz w:val="30"/>
          <w:szCs w:val="30"/>
        </w:rPr>
        <w:t xml:space="preserve">基本目录</w:t>
      </w:r>
      <w:r/>
    </w:p>
    <w:p>
      <w:pPr>
        <w:jc w:val="center"/>
        <w:widowControl/>
        <w:rPr>
          <w:rFonts w:ascii="宋体" w:hAnsi="宋体" w:cs="宋体"/>
          <w:b/>
          <w:sz w:val="24"/>
        </w:rPr>
        <w:outlineLvl w:val="1"/>
      </w:pPr>
      <w:r>
        <w:rPr>
          <w:rFonts w:hint="eastAsia" w:ascii="宋体" w:hAnsi="宋体" w:cs="宋体"/>
          <w:b/>
          <w:sz w:val="24"/>
        </w:rPr>
        <w:t xml:space="preserve">（一）</w:t>
      </w:r>
      <w:r>
        <w:rPr>
          <w:rFonts w:ascii="宋体" w:hAnsi="宋体" w:cs="宋体"/>
          <w:b/>
          <w:sz w:val="24"/>
        </w:rPr>
        <w:t xml:space="preserve">开标一览表</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投标人全称（加盖CA电子签章）：</w:t>
      </w:r>
      <w:r/>
    </w:p>
    <w:p>
      <w:pPr>
        <w:ind w:firstLine="480"/>
        <w:rPr>
          <w:rFonts w:ascii="宋体" w:hAnsi="宋体"/>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w:t>
      </w:r>
      <w:r/>
    </w:p>
    <w:p>
      <w:pPr>
        <w:pStyle w:val="664"/>
        <w:ind w:left="0" w:firstLine="480"/>
      </w:pPr>
      <w:r>
        <w:rPr>
          <w:rFonts w:ascii="宋体" w:hAnsi="宋体" w:eastAsia="宋体" w:cs="宋体"/>
          <w:sz w:val="24"/>
          <w:szCs w:val="24"/>
        </w:rPr>
        <w:t xml:space="preserve">货币单位：人民币元</w:t>
      </w:r>
      <w:r/>
    </w:p>
    <w:tbl>
      <w:tblPr>
        <w:tblStyle w:val="80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158"/>
        <w:gridCol w:w="5119"/>
      </w:tblGrid>
      <w:tr>
        <w:trPr>
          <w:trHeight w:val="900"/>
        </w:trPr>
        <w:tc>
          <w:tcPr>
            <w:tcMar>
              <w:left w:w="0" w:type="dxa"/>
              <w:top w:w="0" w:type="dxa"/>
              <w:right w:w="0" w:type="dxa"/>
              <w:bottom w:w="0" w:type="dxa"/>
            </w:tcMar>
            <w:tcW w:w="4158" w:type="dxa"/>
            <w:vAlign w:val="center"/>
            <w:textDirection w:val="lrTb"/>
            <w:noWrap w:val="false"/>
          </w:tcPr>
          <w:p>
            <w:pPr>
              <w:ind w:firstLine="480"/>
              <w:rPr>
                <w:rFonts w:hint="eastAsia" w:ascii="宋体" w:hAnsi="宋体" w:eastAsia="宋体" w:cs="Times New Roman"/>
                <w:sz w:val="24"/>
              </w:rPr>
            </w:pPr>
            <w:r>
              <w:rPr>
                <w:rFonts w:hint="eastAsia" w:ascii="宋体" w:hAnsi="宋体" w:cs="Times New Roman"/>
                <w:sz w:val="24"/>
                <w:highlight w:val="none"/>
                <w:lang w:eastAsia="zh-CN"/>
              </w:rPr>
              <w:t xml:space="preserve">项目</w:t>
            </w:r>
            <w:r>
              <w:rPr>
                <w:rFonts w:hint="eastAsia" w:ascii="宋体" w:hAnsi="宋体" w:eastAsia="宋体" w:cs="Times New Roman"/>
                <w:sz w:val="24"/>
                <w:highlight w:val="none"/>
              </w:rPr>
              <w:t xml:space="preserve">名称</w:t>
            </w:r>
            <w:r/>
          </w:p>
        </w:tc>
        <w:tc>
          <w:tcPr>
            <w:tcMar>
              <w:left w:w="0" w:type="dxa"/>
              <w:top w:w="0" w:type="dxa"/>
              <w:right w:w="0" w:type="dxa"/>
              <w:bottom w:w="0" w:type="dxa"/>
            </w:tcMar>
            <w:tcW w:w="5119" w:type="dxa"/>
            <w:vAlign w:val="center"/>
            <w:textDirection w:val="lrTb"/>
            <w:noWrap w:val="false"/>
          </w:tcPr>
          <w:p>
            <w:pPr>
              <w:ind w:firstLine="480"/>
              <w:rPr>
                <w:rFonts w:hint="eastAsia" w:ascii="宋体" w:hAnsi="宋体" w:eastAsia="宋体" w:cs="Times New Roman"/>
                <w:sz w:val="24"/>
              </w:rPr>
            </w:pPr>
            <w:r>
              <w:rPr>
                <w:rFonts w:hint="eastAsia" w:ascii="宋体" w:hAnsi="宋体" w:eastAsia="宋体" w:cs="Times New Roman"/>
                <w:sz w:val="24"/>
              </w:rPr>
              <w:t xml:space="preserve">总价（小写） </w:t>
            </w:r>
            <w:r/>
          </w:p>
        </w:tc>
      </w:tr>
      <w:tr>
        <w:trPr>
          <w:trHeight w:val="900"/>
        </w:trPr>
        <w:tc>
          <w:tcPr>
            <w:tcMar>
              <w:left w:w="0" w:type="dxa"/>
              <w:top w:w="0" w:type="dxa"/>
              <w:right w:w="0" w:type="dxa"/>
              <w:bottom w:w="0" w:type="dxa"/>
            </w:tcMar>
            <w:tcW w:w="4158" w:type="dxa"/>
            <w:vAlign w:val="center"/>
            <w:textDirection w:val="lrTb"/>
            <w:noWrap w:val="false"/>
          </w:tcPr>
          <w:p>
            <w:pPr>
              <w:ind w:firstLine="480"/>
              <w:rPr>
                <w:rFonts w:hint="eastAsia" w:ascii="宋体" w:hAnsi="宋体" w:eastAsia="宋体" w:cs="Times New Roman"/>
                <w:sz w:val="24"/>
              </w:rPr>
            </w:pPr>
            <w:r>
              <w:rPr>
                <w:rFonts w:hint="eastAsia" w:ascii="宋体" w:hAnsi="宋体" w:cs="Times New Roman"/>
                <w:sz w:val="24"/>
                <w:lang w:eastAsia="zh-CN"/>
              </w:rPr>
              <w:t xml:space="preserve">项目</w:t>
            </w:r>
            <w:r>
              <w:rPr>
                <w:rFonts w:hint="eastAsia" w:ascii="宋体" w:hAnsi="宋体" w:eastAsia="宋体" w:cs="Times New Roman"/>
                <w:sz w:val="24"/>
              </w:rPr>
              <w:t xml:space="preserve">名称（项目总报价） </w:t>
            </w:r>
            <w:r/>
          </w:p>
        </w:tc>
        <w:tc>
          <w:tcPr>
            <w:tcMar>
              <w:left w:w="0" w:type="dxa"/>
              <w:top w:w="0" w:type="dxa"/>
              <w:right w:w="0" w:type="dxa"/>
              <w:bottom w:w="0" w:type="dxa"/>
            </w:tcMar>
            <w:tcW w:w="5119" w:type="dxa"/>
            <w:vAlign w:val="center"/>
            <w:textDirection w:val="lrTb"/>
            <w:noWrap w:val="false"/>
          </w:tcPr>
          <w:p>
            <w:pPr>
              <w:ind w:firstLine="480"/>
              <w:jc w:val="center"/>
              <w:rPr>
                <w:rFonts w:hint="eastAsia" w:ascii="宋体" w:hAnsi="宋体" w:eastAsia="宋体" w:cs="Times New Roman"/>
                <w:sz w:val="24"/>
              </w:rPr>
            </w:pPr>
            <w:r>
              <w:rPr>
                <w:rFonts w:hint="eastAsia" w:ascii="宋体" w:hAnsi="宋体" w:eastAsia="宋体" w:cs="Times New Roman"/>
                <w:sz w:val="24"/>
              </w:rPr>
              <w:t xml:space="preserve">元</w:t>
            </w:r>
            <w:r/>
          </w:p>
        </w:tc>
      </w:tr>
      <w:tr>
        <w:trPr>
          <w:trHeight w:val="900"/>
        </w:trPr>
        <w:tc>
          <w:tcPr>
            <w:tcMar>
              <w:left w:w="0" w:type="dxa"/>
              <w:top w:w="0" w:type="dxa"/>
              <w:right w:w="0" w:type="dxa"/>
              <w:bottom w:w="0" w:type="dxa"/>
            </w:tcMar>
            <w:tcW w:w="4158" w:type="dxa"/>
            <w:vAlign w:val="center"/>
            <w:textDirection w:val="lrTb"/>
            <w:noWrap w:val="false"/>
          </w:tcPr>
          <w:p>
            <w:pPr>
              <w:ind w:firstLine="480"/>
              <w:rPr>
                <w:rFonts w:hint="eastAsia" w:ascii="宋体" w:hAnsi="宋体" w:eastAsia="宋体" w:cs="Times New Roman"/>
                <w:sz w:val="24"/>
                <w:lang w:eastAsia="zh-CN"/>
              </w:rPr>
            </w:pPr>
            <w:r>
              <w:rPr>
                <w:rFonts w:hint="eastAsia" w:ascii="宋体" w:hAnsi="宋体" w:cs="Times New Roman"/>
                <w:sz w:val="24"/>
                <w:lang w:eastAsia="zh-CN"/>
              </w:rPr>
              <w:t xml:space="preserve">总价（大写）</w:t>
            </w:r>
            <w:r/>
          </w:p>
        </w:tc>
        <w:tc>
          <w:tcPr>
            <w:tcMar>
              <w:left w:w="0" w:type="dxa"/>
              <w:top w:w="0" w:type="dxa"/>
              <w:right w:w="0" w:type="dxa"/>
              <w:bottom w:w="0" w:type="dxa"/>
            </w:tcMar>
            <w:tcW w:w="5119" w:type="dxa"/>
            <w:vAlign w:val="center"/>
            <w:textDirection w:val="lrTb"/>
            <w:noWrap w:val="false"/>
          </w:tcPr>
          <w:p>
            <w:pPr>
              <w:ind w:firstLine="480"/>
              <w:rPr>
                <w:rFonts w:hint="eastAsia" w:ascii="宋体" w:hAnsi="宋体" w:eastAsia="宋体" w:cs="Times New Roman"/>
                <w:sz w:val="24"/>
                <w:lang w:eastAsia="zh-CN"/>
              </w:rPr>
            </w:pPr>
            <w:r>
              <w:rPr>
                <w:rFonts w:hint="eastAsia" w:ascii="宋体" w:hAnsi="宋体" w:cs="Times New Roman"/>
                <w:sz w:val="24"/>
                <w:lang w:eastAsia="zh-CN"/>
              </w:rPr>
              <w:t xml:space="preserve">金额大写</w:t>
            </w:r>
            <w:r/>
          </w:p>
        </w:tc>
      </w:tr>
    </w:tbl>
    <w:p>
      <w:pPr>
        <w:ind w:firstLine="480"/>
        <w:rPr>
          <w:rFonts w:ascii="宋体" w:hAnsi="宋体"/>
          <w:sz w:val="24"/>
        </w:rPr>
      </w:pPr>
      <w:r>
        <w:rPr>
          <w:rFonts w:ascii="宋体" w:hAnsi="宋体"/>
          <w:sz w:val="24"/>
        </w:rPr>
      </w:r>
      <w:r/>
    </w:p>
    <w:p>
      <w:pPr>
        <w:ind w:firstLine="480"/>
        <w:rPr>
          <w:rFonts w:hint="eastAsia" w:ascii="宋体" w:hAnsi="宋体"/>
          <w:sz w:val="24"/>
        </w:rPr>
      </w:pPr>
      <w:r>
        <w:rPr>
          <w:rFonts w:ascii="宋体" w:hAnsi="宋体" w:eastAsia="宋体" w:cs="宋体"/>
          <w:sz w:val="24"/>
          <w:szCs w:val="24"/>
        </w:rPr>
        <w:t xml:space="preserve">盖章（公章）：</w:t>
      </w:r>
      <w:r>
        <w:rPr>
          <w:rFonts w:hint="eastAsia" w:ascii="宋体" w:hAnsi="宋体"/>
          <w:sz w:val="24"/>
        </w:rPr>
        <w:t xml:space="preserve">                                 </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ascii="宋体" w:hAnsi="宋体"/>
          <w:sz w:val="24"/>
        </w:rPr>
      </w:pPr>
      <w:r>
        <w:rPr>
          <w:rFonts w:hint="eastAsia" w:ascii="宋体" w:hAnsi="宋体"/>
          <w:sz w:val="24"/>
        </w:rPr>
        <w:t xml:space="preserve">      日期：  年月日</w:t>
      </w:r>
      <w:r/>
    </w:p>
    <w:p>
      <w:pPr>
        <w:ind w:firstLine="482"/>
        <w:widowControl/>
        <w:rPr>
          <w:rFonts w:ascii="宋体" w:hAnsi="宋体" w:cs="宋体"/>
          <w:b/>
          <w:sz w:val="24"/>
        </w:rPr>
        <w:outlineLvl w:val="1"/>
      </w:pPr>
      <w:r>
        <w:rPr>
          <w:rFonts w:ascii="宋体" w:hAnsi="宋体" w:cs="宋体"/>
          <w:b/>
          <w:sz w:val="24"/>
        </w:rPr>
      </w:r>
      <w:r/>
    </w:p>
    <w:p>
      <w:pPr>
        <w:ind w:firstLine="480"/>
        <w:rPr>
          <w:rFonts w:ascii="宋体" w:hAnsi="宋体"/>
          <w:sz w:val="24"/>
        </w:rPr>
      </w:pPr>
      <w:r>
        <w:rPr>
          <w:rFonts w:hint="eastAsia" w:ascii="宋体" w:hAnsi="宋体"/>
          <w:sz w:val="24"/>
        </w:rPr>
        <w:br w:type="page" w:clear="all"/>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24"/>
        </w:rPr>
      </w:pPr>
      <w:r>
        <w:rPr>
          <w:rFonts w:hint="eastAsia" w:ascii="宋体" w:hAnsi="宋体" w:cs="宋体"/>
          <w:b/>
          <w:bCs/>
          <w:sz w:val="24"/>
        </w:rPr>
        <w:t xml:space="preserve">（二）投标函</w:t>
      </w:r>
      <w:r/>
    </w:p>
    <w:p>
      <w:pPr>
        <w:ind w:firstLine="480"/>
        <w:jc w:val="left"/>
        <w:spacing w:line="419" w:lineRule="atLeast"/>
        <w:widowControl/>
        <w:rPr>
          <w:rFonts w:ascii="宋体" w:hAnsi="宋体" w:cs="宋体"/>
          <w:sz w:val="24"/>
        </w:rPr>
      </w:pPr>
      <w:r>
        <w:rPr>
          <w:rFonts w:hint="eastAsia" w:ascii="宋体" w:hAnsi="宋体"/>
          <w:sz w:val="24"/>
        </w:rPr>
        <w:t xml:space="preserve">致：</w:t>
      </w:r>
      <w:r>
        <w:rPr>
          <w:rFonts w:hint="eastAsia" w:ascii="宋体" w:hAnsi="宋体" w:cs="宋体"/>
          <w:color w:val="000000"/>
          <w:sz w:val="24"/>
        </w:rPr>
        <w:t xml:space="preserve">丹阳市卫生装备采购管理中心</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根据贵方的</w:t>
      </w:r>
      <w:r>
        <w:rPr>
          <w:rFonts w:hint="eastAsia" w:ascii="宋体" w:hAnsi="宋体"/>
          <w:sz w:val="24"/>
          <w:u w:val="single"/>
        </w:rPr>
        <w:t xml:space="preserve">根据项目自行编辑</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rPr>
          <w:rFonts w:ascii="宋体" w:hAnsi="宋体"/>
          <w:sz w:val="24"/>
        </w:rPr>
      </w:pPr>
      <w:r>
        <w:rPr>
          <w:rFonts w:hint="eastAsia" w:ascii="宋体" w:hAnsi="宋体"/>
          <w:sz w:val="24"/>
        </w:rPr>
        <w:t xml:space="preserve">据此函，__________签字人兹宣布同意如下：</w:t>
      </w:r>
      <w:r/>
    </w:p>
    <w:p>
      <w:pPr>
        <w:ind w:firstLine="480"/>
        <w:rPr>
          <w:rFonts w:ascii="宋体" w:hAnsi="宋体"/>
          <w:sz w:val="24"/>
        </w:rPr>
      </w:pPr>
      <w:r>
        <w:rPr>
          <w:rFonts w:hint="eastAsia" w:ascii="宋体" w:hAnsi="宋体"/>
          <w:sz w:val="24"/>
        </w:rPr>
        <w:t xml:space="preserve">1.按招标文件规定的各项要求，向招标方提供所需货物与服务。</w:t>
      </w:r>
      <w:r/>
    </w:p>
    <w:p>
      <w:pPr>
        <w:ind w:firstLine="480"/>
        <w:rPr>
          <w:rFonts w:ascii="宋体" w:hAnsi="宋体"/>
          <w:sz w:val="24"/>
        </w:rPr>
      </w:pPr>
      <w:r>
        <w:rPr>
          <w:rFonts w:hint="eastAsia" w:ascii="宋体" w:hAnsi="宋体"/>
          <w:sz w:val="24"/>
        </w:rPr>
        <w:t xml:space="preserve">2.我们完全理解贵方不一定将合同授予最低报价的投标人。</w:t>
      </w:r>
      <w:r/>
    </w:p>
    <w:p>
      <w:pPr>
        <w:ind w:firstLine="480"/>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6.一旦我方中标,我方将根据招标文件的规定，严格履行合同的责任和义务,并保证在招标文件规定的时间完成项目，交付招标方验收、使用。</w:t>
      </w:r>
      <w:r/>
    </w:p>
    <w:p>
      <w:pPr>
        <w:ind w:firstLine="480"/>
        <w:rPr>
          <w:rFonts w:ascii="宋体" w:hAnsi="宋体"/>
          <w:sz w:val="24"/>
        </w:rPr>
      </w:pPr>
      <w:r>
        <w:rPr>
          <w:rFonts w:hint="eastAsia" w:ascii="宋体" w:hAnsi="宋体"/>
          <w:sz w:val="24"/>
        </w:rPr>
        <w:t xml:space="preserve">7.与本投标有关的正式通讯地址为：</w:t>
      </w:r>
      <w:r/>
    </w:p>
    <w:p>
      <w:pPr>
        <w:ind w:firstLine="480"/>
        <w:rPr>
          <w:rFonts w:ascii="宋体" w:hAnsi="宋体"/>
          <w:sz w:val="24"/>
        </w:rPr>
      </w:pPr>
      <w:r>
        <w:rPr>
          <w:rFonts w:hint="eastAsia" w:ascii="宋体" w:hAnsi="宋体"/>
          <w:sz w:val="24"/>
        </w:rPr>
        <w:t xml:space="preserve">地址：</w:t>
      </w:r>
      <w:r/>
    </w:p>
    <w:p>
      <w:pPr>
        <w:ind w:firstLine="480"/>
        <w:rPr>
          <w:rFonts w:ascii="宋体" w:hAnsi="宋体"/>
          <w:sz w:val="24"/>
        </w:rPr>
      </w:pPr>
      <w:r>
        <w:rPr>
          <w:rFonts w:hint="eastAsia" w:ascii="宋体" w:hAnsi="宋体"/>
          <w:sz w:val="24"/>
        </w:rPr>
        <w:t xml:space="preserve">邮编：</w:t>
      </w:r>
      <w:r/>
    </w:p>
    <w:p>
      <w:pPr>
        <w:ind w:firstLine="480"/>
        <w:rPr>
          <w:rFonts w:ascii="宋体" w:hAnsi="宋体"/>
          <w:sz w:val="24"/>
        </w:rPr>
      </w:pPr>
      <w:r>
        <w:rPr>
          <w:rFonts w:hint="eastAsia" w:ascii="宋体" w:hAnsi="宋体"/>
          <w:sz w:val="24"/>
        </w:rPr>
        <w:t xml:space="preserve">电话：</w:t>
      </w:r>
      <w:r/>
    </w:p>
    <w:p>
      <w:pPr>
        <w:ind w:firstLine="480"/>
        <w:rPr>
          <w:rFonts w:ascii="宋体" w:hAnsi="宋体"/>
          <w:sz w:val="24"/>
        </w:rPr>
      </w:pPr>
      <w:r>
        <w:rPr>
          <w:rFonts w:hint="eastAsia" w:ascii="宋体" w:hAnsi="宋体"/>
          <w:sz w:val="24"/>
        </w:rPr>
        <w:t xml:space="preserve">传真：</w:t>
      </w:r>
      <w:r/>
    </w:p>
    <w:p>
      <w:pPr>
        <w:ind w:firstLine="480"/>
        <w:rPr>
          <w:rFonts w:ascii="宋体" w:hAnsi="宋体"/>
          <w:sz w:val="24"/>
        </w:rPr>
      </w:pPr>
      <w:r>
        <w:rPr>
          <w:rFonts w:hint="eastAsia" w:ascii="宋体" w:hAnsi="宋体"/>
          <w:sz w:val="24"/>
        </w:rPr>
        <w:t xml:space="preserve">投标人开户行：</w:t>
      </w:r>
      <w:r/>
    </w:p>
    <w:p>
      <w:pPr>
        <w:ind w:firstLine="480"/>
        <w:rPr>
          <w:rFonts w:ascii="宋体" w:hAnsi="宋体"/>
          <w:sz w:val="24"/>
        </w:rPr>
      </w:pPr>
      <w:r>
        <w:rPr>
          <w:rFonts w:hint="eastAsia" w:ascii="宋体" w:hAnsi="宋体"/>
          <w:sz w:val="24"/>
        </w:rPr>
        <w:t xml:space="preserve">账户： </w:t>
      </w:r>
      <w:r/>
    </w:p>
    <w:p>
      <w:pPr>
        <w:pStyle w:val="2305"/>
        <w:ind w:firstLine="4320"/>
        <w:spacing w:before="240" w:after="240"/>
        <w:rPr>
          <w:rFonts w:ascii="宋体" w:hAnsi="宋体" w:eastAsia="宋体" w:cs="宋体"/>
        </w:rPr>
      </w:pPr>
      <w:r>
        <w:rPr>
          <w:rFonts w:ascii="宋体" w:hAnsi="宋体" w:eastAsia="宋体" w:cs="宋体"/>
        </w:rPr>
      </w:r>
      <w:r/>
    </w:p>
    <w:p>
      <w:pPr>
        <w:pStyle w:val="2305"/>
        <w:ind w:firstLine="4320"/>
        <w:spacing w:before="240" w:after="240"/>
        <w:rPr>
          <w:rFonts w:ascii="宋体" w:hAnsi="宋体" w:eastAsia="宋体" w:cs="宋体"/>
        </w:rPr>
      </w:pPr>
      <w:r>
        <w:rPr>
          <w:rFonts w:ascii="宋体" w:hAnsi="宋体" w:eastAsia="宋体" w:cs="宋体"/>
        </w:rPr>
      </w:r>
      <w:r/>
    </w:p>
    <w:p>
      <w:pPr>
        <w:pStyle w:val="2305"/>
        <w:ind w:firstLine="4560"/>
        <w:spacing w:before="240" w:after="240"/>
        <w:rPr>
          <w:rFonts w:ascii="宋体" w:hAnsi="宋体" w:eastAsia="宋体" w:cs="宋体"/>
        </w:rPr>
      </w:pPr>
      <w:r>
        <w:rPr>
          <w:rFonts w:ascii="宋体" w:hAnsi="宋体" w:eastAsia="宋体" w:cs="宋体"/>
        </w:rPr>
        <w:t xml:space="preserve">供应商（公章）：   </w:t>
      </w:r>
      <w:r/>
    </w:p>
    <w:p>
      <w:pPr>
        <w:pStyle w:val="2305"/>
        <w:ind w:firstLine="2124"/>
        <w:spacing w:before="240" w:after="240"/>
        <w:rPr>
          <w:rFonts w:ascii="宋体" w:hAnsi="宋体" w:eastAsia="宋体" w:cs="宋体"/>
        </w:rPr>
      </w:pPr>
      <w:r>
        <w:rPr>
          <w:rStyle w:val="827"/>
          <w:rFonts w:hint="eastAsia" w:ascii="宋体" w:hAnsi="宋体" w:cs="微软雅黑"/>
          <w:spacing w:val="-2"/>
          <w:sz w:val="24"/>
          <w:szCs w:val="24"/>
        </w:rPr>
        <w:t xml:space="preserve">法</w:t>
      </w:r>
      <w:r>
        <w:rPr>
          <w:rStyle w:val="827"/>
          <w:rFonts w:hint="eastAsia" w:ascii="宋体" w:hAnsi="宋体" w:cs="微软雅黑"/>
          <w:sz w:val="24"/>
          <w:szCs w:val="24"/>
        </w:rPr>
        <w:t xml:space="preserve">定</w:t>
      </w:r>
      <w:r>
        <w:rPr>
          <w:rStyle w:val="827"/>
          <w:rFonts w:hint="eastAsia" w:ascii="宋体" w:hAnsi="宋体" w:cs="微软雅黑"/>
          <w:spacing w:val="-2"/>
          <w:sz w:val="24"/>
          <w:szCs w:val="24"/>
        </w:rPr>
        <w:t xml:space="preserve">代</w:t>
      </w:r>
      <w:r>
        <w:rPr>
          <w:rStyle w:val="827"/>
          <w:rFonts w:hint="eastAsia" w:ascii="宋体" w:hAnsi="宋体" w:cs="微软雅黑"/>
          <w:sz w:val="24"/>
          <w:szCs w:val="24"/>
        </w:rPr>
        <w:t xml:space="preserve">表</w:t>
      </w:r>
      <w:r>
        <w:rPr>
          <w:rStyle w:val="827"/>
          <w:rFonts w:hint="eastAsia" w:ascii="宋体" w:hAnsi="宋体" w:cs="微软雅黑"/>
          <w:spacing w:val="-2"/>
          <w:sz w:val="24"/>
          <w:szCs w:val="24"/>
        </w:rPr>
        <w:t xml:space="preserve">人</w:t>
      </w:r>
      <w:r>
        <w:rPr>
          <w:rStyle w:val="827"/>
          <w:rFonts w:hint="eastAsia" w:ascii="宋体" w:hAnsi="宋体"/>
          <w:sz w:val="24"/>
          <w:szCs w:val="24"/>
        </w:rPr>
        <w:t xml:space="preserve">或其授权的代理人（签章）</w:t>
      </w:r>
      <w:r>
        <w:rPr>
          <w:rStyle w:val="827"/>
          <w:rFonts w:hint="eastAsia" w:ascii="宋体" w:hAnsi="宋体" w:eastAsia="宋体"/>
          <w:sz w:val="24"/>
          <w:szCs w:val="24"/>
          <w:lang w:eastAsia="zh-CN"/>
        </w:rPr>
        <w:t xml:space="preserve">：</w:t>
      </w:r>
      <w:r>
        <w:rPr>
          <w:rFonts w:ascii="宋体" w:hAnsi="宋体" w:eastAsia="宋体" w:cs="宋体"/>
        </w:rPr>
        <w:t xml:space="preserve">   </w:t>
      </w:r>
      <w:r/>
    </w:p>
    <w:p>
      <w:pPr>
        <w:pStyle w:val="2305"/>
        <w:ind w:firstLine="5280"/>
        <w:spacing w:before="240" w:after="240"/>
        <w:rPr>
          <w:rFonts w:ascii="宋体" w:hAnsi="宋体" w:eastAsia="宋体" w:cs="宋体"/>
        </w:rPr>
      </w:pPr>
      <w:r>
        <w:rPr>
          <w:rFonts w:ascii="宋体" w:hAnsi="宋体" w:eastAsia="宋体" w:cs="宋体"/>
        </w:rPr>
        <w:t xml:space="preserve">日　　期：  </w:t>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numPr>
          <w:ilvl w:val="0"/>
          <w:numId w:val="15"/>
        </w:numPr>
        <w:ind w:firstLine="480"/>
        <w:jc w:val="center"/>
        <w:rPr>
          <w:rFonts w:hint="eastAsia" w:ascii="宋体" w:hAnsi="宋体" w:cs="宋体"/>
          <w:b/>
          <w:bCs/>
          <w:sz w:val="24"/>
        </w:rPr>
      </w:pPr>
      <w:r>
        <w:rPr>
          <w:rFonts w:hint="eastAsia" w:ascii="宋体" w:hAnsi="宋体" w:cs="宋体"/>
          <w:b/>
          <w:bCs/>
          <w:sz w:val="24"/>
        </w:rPr>
        <w:t xml:space="preserve">分项报价表</w:t>
      </w:r>
      <w:r/>
    </w:p>
    <w:p>
      <w:pPr>
        <w:pStyle w:val="664"/>
        <w:numPr>
          <w:ilvl w:val="0"/>
          <w:numId w:val="0"/>
        </w:numPr>
        <w:ind w:left="1608"/>
      </w:pPr>
      <w:r/>
      <w:r/>
    </w:p>
    <w:tbl>
      <w:tblPr>
        <w:tblStyle w:val="6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579"/>
        <w:gridCol w:w="2115"/>
        <w:gridCol w:w="1015"/>
        <w:gridCol w:w="1722"/>
        <w:gridCol w:w="1533"/>
        <w:gridCol w:w="1132"/>
      </w:tblGrid>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序号</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名称</w:t>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服务内容</w:t>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服务期</w:t>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价格（元）</w:t>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备注</w:t>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1</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ascii="宋体" w:hAnsi="宋体"/>
                <w:b/>
                <w:sz w:val="22"/>
                <w:szCs w:val="22"/>
              </w:rPr>
            </w:pPr>
            <w:r>
              <w:rPr>
                <w:rFonts w:hint="eastAsia" w:ascii="宋体" w:hAnsi="宋体"/>
                <w:b/>
                <w:sz w:val="22"/>
                <w:szCs w:val="22"/>
              </w:rPr>
              <w:t xml:space="preserve">2</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t xml:space="preserve">3</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t xml:space="preserve">4</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t xml:space="preserve">5</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t xml:space="preserve">6</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t xml:space="preserve">7</w:t>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2306"/>
              <w:jc w:val="center"/>
              <w:spacing w:line="360" w:lineRule="auto"/>
              <w:rPr>
                <w:rFonts w:hint="eastAsia" w:ascii="宋体" w:hAnsi="宋体"/>
                <w:b/>
                <w:sz w:val="22"/>
                <w:szCs w:val="22"/>
              </w:rPr>
            </w:pPr>
            <w:r>
              <w:rPr>
                <w:rFonts w:hint="eastAsia" w:ascii="宋体" w:hAnsi="宋体"/>
                <w:b/>
                <w:sz w:val="22"/>
                <w:szCs w:val="22"/>
              </w:rPr>
            </w:r>
            <w:r/>
          </w:p>
        </w:tc>
        <w:tc>
          <w:tcPr>
            <w:tcBorders>
              <w:left w:val="single" w:color="auto" w:sz="4" w:space="0"/>
              <w:right w:val="single" w:color="auto" w:sz="4" w:space="0"/>
            </w:tcBorders>
            <w:tcW w:w="82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r>
            <w:r/>
          </w:p>
        </w:tc>
      </w:tr>
      <w:tr>
        <w:trPr>
          <w:trHeight w:val="594"/>
        </w:trPr>
        <w:tc>
          <w:tcPr>
            <w:gridSpan w:val="7"/>
            <w:tcW w:w="5000" w:type="pct"/>
            <w:vAlign w:val="center"/>
            <w:textDirection w:val="lrTb"/>
            <w:noWrap w:val="false"/>
          </w:tcPr>
          <w:p>
            <w:pPr>
              <w:pStyle w:val="2306"/>
              <w:jc w:val="center"/>
              <w:spacing w:line="360" w:lineRule="auto"/>
              <w:rPr>
                <w:rFonts w:ascii="宋体" w:hAnsi="宋体"/>
                <w:b/>
                <w:sz w:val="22"/>
                <w:szCs w:val="22"/>
              </w:rPr>
            </w:pPr>
            <w:r>
              <w:rPr>
                <w:rFonts w:ascii="宋体" w:hAnsi="宋体"/>
                <w:b/>
                <w:sz w:val="22"/>
                <w:szCs w:val="22"/>
              </w:rPr>
              <w:t xml:space="preserve">服务</w:t>
            </w:r>
            <w:r>
              <w:rPr>
                <w:rFonts w:hint="eastAsia" w:ascii="宋体" w:hAnsi="宋体"/>
                <w:b/>
                <w:sz w:val="22"/>
                <w:szCs w:val="22"/>
              </w:rPr>
              <w:t xml:space="preserve">部分小计：     元</w:t>
            </w:r>
            <w:r/>
          </w:p>
        </w:tc>
      </w:tr>
      <w:tr>
        <w:trPr/>
        <w:tc>
          <w:tcPr>
            <w:gridSpan w:val="3"/>
            <w:tcW w:w="2195" w:type="pct"/>
            <w:vAlign w:val="top"/>
            <w:textDirection w:val="lrTb"/>
            <w:noWrap w:val="false"/>
          </w:tcPr>
          <w:p>
            <w:pPr>
              <w:pStyle w:val="2306"/>
              <w:spacing w:line="360" w:lineRule="auto"/>
              <w:rPr>
                <w:rFonts w:ascii="宋体" w:hAnsi="宋体"/>
                <w:b/>
                <w:sz w:val="22"/>
                <w:szCs w:val="22"/>
              </w:rPr>
            </w:pPr>
            <w:r>
              <w:rPr>
                <w:rFonts w:hint="eastAsia" w:ascii="宋体" w:hAnsi="宋体"/>
                <w:b/>
                <w:sz w:val="22"/>
                <w:szCs w:val="22"/>
              </w:rPr>
              <w:t xml:space="preserve">其它相关费用(培训、税费等与项目相关的一切费用)</w:t>
            </w:r>
            <w:r/>
          </w:p>
        </w:tc>
        <w:tc>
          <w:tcPr>
            <w:gridSpan w:val="4"/>
            <w:tcW w:w="2804" w:type="pct"/>
            <w:vAlign w:val="top"/>
            <w:textDirection w:val="lrTb"/>
            <w:noWrap w:val="false"/>
          </w:tcPr>
          <w:p>
            <w:pPr>
              <w:pStyle w:val="2306"/>
              <w:jc w:val="center"/>
              <w:spacing w:line="360" w:lineRule="auto"/>
              <w:rPr>
                <w:rFonts w:ascii="宋体" w:hAnsi="宋体"/>
                <w:sz w:val="22"/>
                <w:szCs w:val="22"/>
              </w:rPr>
            </w:pPr>
            <w:r>
              <w:rPr>
                <w:rFonts w:hint="eastAsia" w:ascii="宋体" w:hAnsi="宋体" w:cs="楷体"/>
                <w:b/>
                <w:sz w:val="22"/>
                <w:szCs w:val="22"/>
              </w:rPr>
              <w:t xml:space="preserve">元</w:t>
            </w:r>
            <w:r/>
          </w:p>
        </w:tc>
      </w:tr>
      <w:tr>
        <w:trPr/>
        <w:tc>
          <w:tcPr>
            <w:gridSpan w:val="3"/>
            <w:tcW w:w="2195" w:type="pct"/>
            <w:vAlign w:val="top"/>
            <w:textDirection w:val="lrTb"/>
            <w:noWrap w:val="false"/>
          </w:tcPr>
          <w:p>
            <w:pPr>
              <w:pStyle w:val="2306"/>
              <w:spacing w:line="360" w:lineRule="auto"/>
              <w:rPr>
                <w:rFonts w:ascii="宋体" w:hAnsi="宋体"/>
                <w:b/>
                <w:sz w:val="22"/>
                <w:szCs w:val="22"/>
              </w:rPr>
            </w:pPr>
            <w:r>
              <w:rPr>
                <w:rFonts w:hint="eastAsia" w:ascii="宋体" w:hAnsi="宋体"/>
                <w:b/>
                <w:sz w:val="22"/>
                <w:szCs w:val="22"/>
              </w:rPr>
              <w:t xml:space="preserve">项目总报价</w:t>
            </w:r>
            <w:r/>
          </w:p>
        </w:tc>
        <w:tc>
          <w:tcPr>
            <w:gridSpan w:val="4"/>
            <w:tcW w:w="2804" w:type="pct"/>
            <w:vAlign w:val="top"/>
            <w:textDirection w:val="lrTb"/>
            <w:noWrap w:val="false"/>
          </w:tcPr>
          <w:p>
            <w:pPr>
              <w:pStyle w:val="2306"/>
              <w:jc w:val="center"/>
              <w:spacing w:line="360" w:lineRule="auto"/>
              <w:rPr>
                <w:rFonts w:ascii="宋体" w:hAnsi="宋体"/>
                <w:sz w:val="22"/>
                <w:szCs w:val="22"/>
              </w:rPr>
            </w:pPr>
            <w:r>
              <w:rPr>
                <w:rFonts w:hint="eastAsia" w:ascii="宋体" w:hAnsi="宋体" w:cs="楷体"/>
                <w:b/>
                <w:sz w:val="22"/>
                <w:szCs w:val="22"/>
              </w:rPr>
              <w:t xml:space="preserve">元</w:t>
            </w:r>
            <w:r/>
          </w:p>
        </w:tc>
      </w:tr>
    </w:tbl>
    <w:p>
      <w:pPr>
        <w:pStyle w:val="2284"/>
        <w:rPr>
          <w:rFonts w:cs="宋体"/>
          <w:color w:val="000000"/>
          <w:sz w:val="20"/>
          <w:szCs w:val="20"/>
        </w:rPr>
      </w:pPr>
      <w:r>
        <w:rPr>
          <w:rFonts w:cs="宋体"/>
          <w:color w:val="000000"/>
          <w:sz w:val="20"/>
          <w:szCs w:val="20"/>
        </w:rPr>
      </w:r>
      <w:r/>
    </w:p>
    <w:p>
      <w:pPr>
        <w:ind w:firstLine="402"/>
        <w:rPr>
          <w:rFonts w:ascii="宋体" w:hAnsi="宋体" w:cs="宋体"/>
          <w:b/>
          <w:bCs/>
          <w:color w:val="000000"/>
          <w:sz w:val="20"/>
          <w:szCs w:val="20"/>
        </w:rPr>
      </w:pPr>
      <w:r>
        <w:rPr>
          <w:rFonts w:hint="eastAsia" w:ascii="宋体" w:hAnsi="宋体" w:cs="宋体"/>
          <w:b/>
          <w:color w:val="000000"/>
          <w:sz w:val="20"/>
          <w:szCs w:val="20"/>
        </w:rPr>
        <w:t xml:space="preserve">注：1、</w:t>
      </w:r>
      <w:r>
        <w:rPr>
          <w:rFonts w:hint="eastAsia" w:ascii="宋体" w:hAnsi="宋体" w:cs="宋体"/>
          <w:b/>
          <w:color w:val="000000"/>
          <w:sz w:val="20"/>
          <w:szCs w:val="20"/>
          <w:u w:val="single"/>
        </w:rPr>
        <w:t xml:space="preserve">投标人应当按照招标文件采购需求及相关报价要求填写</w:t>
      </w:r>
      <w:r>
        <w:rPr>
          <w:rFonts w:hint="eastAsia" w:ascii="宋体" w:hAnsi="宋体" w:cs="宋体"/>
          <w:color w:val="000000"/>
          <w:sz w:val="20"/>
          <w:szCs w:val="20"/>
          <w:u w:val="single"/>
        </w:rPr>
        <w:t xml:space="preserve">。</w:t>
      </w:r>
      <w:r/>
    </w:p>
    <w:p>
      <w:pPr>
        <w:ind w:left="-283" w:firstLine="36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2、</w:t>
      </w:r>
      <w:r>
        <w:rPr>
          <w:rFonts w:hint="eastAsia" w:ascii="宋体" w:hAnsi="宋体" w:cs="宋体"/>
          <w:color w:val="000000"/>
          <w:sz w:val="20"/>
          <w:szCs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3、本表中项目总报价应与开标一览表中项目总报价保持一致。</w:t>
      </w:r>
      <w:r/>
    </w:p>
    <w:p>
      <w:pPr>
        <w:ind w:left="-283" w:firstLine="48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4、报价保留至小数点后两位，四舍五入。</w:t>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664"/>
        <w:rPr>
          <w:rFonts w:ascii="宋体" w:hAnsi="宋体" w:cs="宋体"/>
          <w:b/>
          <w:sz w:val="24"/>
        </w:rPr>
      </w:pPr>
      <w:r>
        <w:rPr>
          <w:rFonts w:ascii="宋体" w:hAnsi="宋体" w:cs="宋体"/>
          <w:b/>
          <w:sz w:val="24"/>
        </w:rPr>
      </w:r>
      <w:r/>
    </w:p>
    <w:p>
      <w:pPr>
        <w:pStyle w:val="664"/>
        <w:rPr>
          <w:rFonts w:ascii="宋体" w:hAnsi="宋体" w:cs="宋体"/>
          <w:b/>
          <w:sz w:val="24"/>
        </w:rPr>
      </w:pPr>
      <w:r>
        <w:rPr>
          <w:rFonts w:ascii="宋体" w:hAnsi="宋体" w:cs="宋体"/>
          <w:b/>
          <w:sz w:val="24"/>
        </w:rPr>
      </w:r>
      <w:r/>
    </w:p>
    <w:p>
      <w:pPr>
        <w:pStyle w:val="664"/>
        <w:rPr>
          <w:rFonts w:ascii="宋体" w:hAnsi="宋体" w:cs="宋体"/>
          <w:b/>
          <w:sz w:val="24"/>
        </w:rPr>
      </w:pPr>
      <w:r>
        <w:rPr>
          <w:rFonts w:ascii="宋体" w:hAnsi="宋体" w:cs="宋体"/>
          <w:b/>
          <w:sz w:val="24"/>
        </w:rPr>
      </w:r>
      <w:r/>
    </w:p>
    <w:p>
      <w:pPr>
        <w:pStyle w:val="664"/>
        <w:rPr>
          <w:rFonts w:ascii="宋体" w:hAnsi="宋体" w:cs="宋体"/>
          <w:b/>
          <w:sz w:val="24"/>
        </w:rPr>
      </w:pPr>
      <w:r>
        <w:rPr>
          <w:rFonts w:ascii="宋体" w:hAnsi="宋体" w:cs="宋体"/>
          <w:b/>
          <w:sz w:val="24"/>
        </w:rPr>
      </w:r>
      <w:r/>
    </w:p>
    <w:p>
      <w:pPr>
        <w:pStyle w:val="664"/>
        <w:rPr>
          <w:rFonts w:ascii="宋体" w:hAnsi="宋体" w:cs="宋体"/>
          <w:b/>
          <w:sz w:val="24"/>
        </w:rPr>
      </w:pPr>
      <w:r>
        <w:rPr>
          <w:rFonts w:ascii="宋体" w:hAnsi="宋体" w:cs="宋体"/>
          <w:b/>
          <w:sz w:val="24"/>
        </w:rPr>
      </w:r>
      <w:r/>
    </w:p>
    <w:p>
      <w:pPr>
        <w:pStyle w:val="664"/>
        <w:rPr>
          <w:rFonts w:ascii="宋体" w:hAnsi="宋体" w:cs="宋体"/>
          <w:b/>
          <w:sz w:val="24"/>
        </w:rPr>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2300"/>
        <w:jc w:val="center"/>
        <w:rPr>
          <w:rFonts w:ascii="宋体" w:hAnsi="宋体" w:eastAsia="宋体" w:cs="宋体"/>
          <w:b/>
        </w:rPr>
        <w:outlineLvl w:val="2"/>
      </w:pPr>
      <w:r>
        <w:rPr>
          <w:rFonts w:hint="eastAsia" w:ascii="宋体" w:hAnsi="宋体" w:eastAsia="宋体" w:cs="宋体"/>
          <w:b/>
          <w:bCs/>
        </w:rPr>
        <w:t xml:space="preserve">（四）</w:t>
      </w:r>
      <w:r>
        <w:rPr>
          <w:rFonts w:hint="eastAsia" w:ascii="宋体" w:hAnsi="宋体" w:eastAsia="宋体" w:cs="宋体"/>
          <w:b/>
        </w:rPr>
        <w:t xml:space="preserve">法定代表人（负责人）身份证明书</w:t>
      </w:r>
      <w:r/>
    </w:p>
    <w:p>
      <w:pPr>
        <w:pStyle w:val="2301"/>
      </w:pPr>
      <w:r/>
      <w:r/>
    </w:p>
    <w:p>
      <w:pPr>
        <w:pStyle w:val="2301"/>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pStyle w:val="2301"/>
        <w:ind w:firstLine="560"/>
        <w:spacing w:line="360" w:lineRule="auto"/>
        <w:rPr>
          <w:rFonts w:ascii="宋体" w:hAnsi="宋体"/>
          <w:sz w:val="28"/>
          <w:szCs w:val="28"/>
        </w:rPr>
      </w:pPr>
      <w:r>
        <w:rPr>
          <w:rFonts w:ascii="宋体" w:hAnsi="宋体"/>
          <w:sz w:val="28"/>
          <w:szCs w:val="28"/>
        </w:rPr>
      </w:r>
      <w:r/>
    </w:p>
    <w:p>
      <w:pPr>
        <w:pStyle w:val="2301"/>
        <w:ind w:firstLine="560"/>
        <w:spacing w:line="360" w:lineRule="auto"/>
        <w:rPr>
          <w:rFonts w:ascii="宋体" w:hAnsi="宋体"/>
          <w:sz w:val="28"/>
          <w:szCs w:val="28"/>
        </w:rPr>
      </w:pPr>
      <w:r>
        <w:rPr>
          <w:rFonts w:hint="eastAsia" w:ascii="宋体" w:hAnsi="宋体"/>
          <w:sz w:val="28"/>
          <w:szCs w:val="28"/>
        </w:rPr>
        <w:t xml:space="preserve">单位地址：</w:t>
      </w:r>
      <w:r/>
    </w:p>
    <w:p>
      <w:pPr>
        <w:pStyle w:val="2301"/>
        <w:ind w:firstLine="560"/>
        <w:spacing w:line="360" w:lineRule="auto"/>
        <w:rPr>
          <w:rFonts w:ascii="宋体" w:hAnsi="宋体"/>
          <w:sz w:val="28"/>
          <w:szCs w:val="28"/>
        </w:rPr>
      </w:pPr>
      <w:r>
        <w:rPr>
          <w:rFonts w:ascii="宋体" w:hAnsi="宋体"/>
          <w:sz w:val="28"/>
          <w:szCs w:val="28"/>
        </w:rPr>
      </w:r>
      <w:r/>
    </w:p>
    <w:p>
      <w:pPr>
        <w:pStyle w:val="2301"/>
        <w:ind w:firstLine="560"/>
        <w:spacing w:line="360" w:lineRule="auto"/>
        <w:rPr>
          <w:rFonts w:ascii="宋体" w:hAnsi="宋体"/>
          <w:sz w:val="28"/>
          <w:szCs w:val="28"/>
        </w:rPr>
      </w:pPr>
      <w:r>
        <w:rPr>
          <w:rFonts w:hint="eastAsia" w:ascii="宋体" w:hAnsi="宋体"/>
          <w:sz w:val="28"/>
          <w:szCs w:val="28"/>
        </w:rPr>
        <w:t xml:space="preserve">电    话：</w:t>
      </w:r>
      <w:r/>
    </w:p>
    <w:p>
      <w:pPr>
        <w:pStyle w:val="2301"/>
        <w:ind w:firstLine="560"/>
        <w:spacing w:line="360" w:lineRule="auto"/>
        <w:rPr>
          <w:rFonts w:ascii="宋体" w:hAnsi="宋体"/>
          <w:sz w:val="28"/>
          <w:szCs w:val="28"/>
        </w:rPr>
      </w:pPr>
      <w:r>
        <w:rPr>
          <w:rFonts w:ascii="宋体" w:hAnsi="宋体"/>
          <w:sz w:val="28"/>
          <w:szCs w:val="28"/>
        </w:rPr>
      </w:r>
      <w:r/>
    </w:p>
    <w:p>
      <w:pPr>
        <w:pStyle w:val="2301"/>
        <w:ind w:firstLine="560"/>
        <w:spacing w:line="360" w:lineRule="auto"/>
        <w:rPr>
          <w:rFonts w:ascii="宋体" w:hAnsi="宋体"/>
          <w:sz w:val="28"/>
          <w:szCs w:val="28"/>
        </w:rPr>
      </w:pPr>
      <w:r>
        <w:rPr>
          <w:rFonts w:hint="eastAsia" w:ascii="宋体" w:hAnsi="宋体"/>
          <w:sz w:val="28"/>
          <w:szCs w:val="28"/>
        </w:rPr>
        <w:t xml:space="preserve">单位全称： </w:t>
      </w:r>
      <w:r/>
    </w:p>
    <w:p>
      <w:pPr>
        <w:pStyle w:val="2301"/>
        <w:ind w:firstLine="560"/>
        <w:spacing w:line="360" w:lineRule="auto"/>
        <w:rPr>
          <w:rFonts w:ascii="宋体" w:hAnsi="宋体"/>
          <w:sz w:val="28"/>
          <w:szCs w:val="28"/>
        </w:rPr>
      </w:pPr>
      <w:r>
        <w:rPr>
          <w:rFonts w:ascii="宋体" w:hAnsi="宋体"/>
          <w:sz w:val="28"/>
          <w:szCs w:val="28"/>
        </w:rPr>
      </w:r>
      <w:r/>
    </w:p>
    <w:p>
      <w:pPr>
        <w:pStyle w:val="2301"/>
        <w:ind w:firstLine="560"/>
        <w:spacing w:line="360" w:lineRule="auto"/>
        <w:rPr>
          <w:rFonts w:ascii="宋体" w:hAnsi="宋体"/>
          <w:sz w:val="28"/>
          <w:szCs w:val="28"/>
        </w:rPr>
      </w:pPr>
      <w:r>
        <w:rPr>
          <w:rFonts w:hint="eastAsia" w:ascii="宋体" w:hAnsi="宋体"/>
          <w:sz w:val="28"/>
          <w:szCs w:val="28"/>
        </w:rPr>
        <w:t xml:space="preserve">公    章： </w:t>
      </w:r>
      <w:r/>
    </w:p>
    <w:p>
      <w:pPr>
        <w:pStyle w:val="2301"/>
        <w:ind w:firstLine="560"/>
        <w:spacing w:line="360" w:lineRule="auto"/>
        <w:tabs>
          <w:tab w:val="left" w:pos="7290" w:leader="none"/>
        </w:tabs>
        <w:rPr>
          <w:rFonts w:ascii="宋体" w:hAnsi="宋体"/>
          <w:sz w:val="28"/>
          <w:szCs w:val="28"/>
        </w:rPr>
      </w:pPr>
      <w:r>
        <w:rPr>
          <w:rFonts w:ascii="宋体" w:hAnsi="宋体"/>
          <w:sz w:val="28"/>
          <w:szCs w:val="28"/>
        </w:rPr>
      </w:r>
      <w:r/>
    </w:p>
    <w:p>
      <w:pPr>
        <w:pStyle w:val="2301"/>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2301"/>
        <w:ind w:firstLine="643"/>
        <w:jc w:val="left"/>
        <w:spacing w:line="360" w:lineRule="auto"/>
        <w:rPr>
          <w:rFonts w:ascii="宋体" w:hAnsi="宋体"/>
          <w:b/>
          <w:sz w:val="32"/>
          <w:szCs w:val="32"/>
        </w:rPr>
      </w:pPr>
      <w:r>
        <w:rPr>
          <w:rFonts w:ascii="宋体" w:hAnsi="宋体"/>
          <w:b/>
          <w:sz w:val="32"/>
          <w:szCs w:val="32"/>
        </w:rPr>
      </w:r>
      <w:r/>
    </w:p>
    <w:p>
      <w:pPr>
        <w:pStyle w:val="2301"/>
        <w:ind w:firstLine="643"/>
        <w:jc w:val="left"/>
        <w:spacing w:line="360" w:lineRule="auto"/>
        <w:rPr>
          <w:rFonts w:ascii="宋体" w:hAnsi="宋体"/>
          <w:b/>
          <w:sz w:val="32"/>
          <w:szCs w:val="32"/>
        </w:rPr>
      </w:pPr>
      <w:r>
        <w:rPr>
          <w:rFonts w:ascii="宋体" w:hAnsi="宋体"/>
          <w:b/>
          <w:sz w:val="32"/>
          <w:szCs w:val="32"/>
        </w:rPr>
      </w:r>
      <w:r/>
    </w:p>
    <w:p>
      <w:pPr>
        <w:pStyle w:val="2301"/>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2301"/>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pStyle w:val="2301"/>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outlineLvl w:val="2"/>
      </w:pPr>
      <w:r/>
      <w:r/>
    </w:p>
    <w:p>
      <w:pPr>
        <w:pStyle w:val="2296"/>
        <w:jc w:val="center"/>
        <w:rPr>
          <w:rFonts w:ascii="宋体" w:hAnsi="宋体" w:eastAsia="宋体" w:cs="宋体"/>
          <w:sz w:val="28"/>
        </w:rPr>
        <w:outlineLvl w:val="2"/>
      </w:pPr>
      <w:r>
        <w:rPr>
          <w:rFonts w:ascii="宋体" w:hAnsi="宋体" w:eastAsia="宋体" w:cs="宋体"/>
          <w:sz w:val="28"/>
        </w:rPr>
      </w:r>
      <w:r/>
    </w:p>
    <w:p>
      <w:pPr>
        <w:pStyle w:val="2302"/>
        <w:jc w:val="center"/>
        <w:rPr>
          <w:rFonts w:ascii="宋体" w:hAnsi="宋体" w:eastAsia="宋体" w:cs="宋体"/>
          <w:b/>
        </w:rPr>
        <w:outlineLvl w:val="2"/>
      </w:pPr>
      <w:r>
        <w:rPr>
          <w:rFonts w:ascii="宋体" w:hAnsi="宋体" w:eastAsia="宋体" w:cs="宋体"/>
          <w:b/>
        </w:rPr>
        <w:t xml:space="preserve">法定代表人（负责人）授权委托书</w:t>
      </w:r>
      <w:r/>
    </w:p>
    <w:p>
      <w:pPr>
        <w:pStyle w:val="2302"/>
        <w:jc w:val="center"/>
        <w:rPr>
          <w:rFonts w:ascii="宋体" w:hAnsi="宋体" w:eastAsia="宋体" w:cs="宋体"/>
          <w:b/>
        </w:rPr>
        <w:outlineLvl w:val="2"/>
      </w:pPr>
      <w:r>
        <w:rPr>
          <w:rFonts w:ascii="宋体" w:hAnsi="宋体" w:eastAsia="宋体" w:cs="宋体"/>
          <w:b/>
        </w:rPr>
      </w:r>
      <w:r/>
    </w:p>
    <w:p>
      <w:pPr>
        <w:pStyle w:val="2303"/>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pStyle w:val="2303"/>
        <w:ind w:firstLine="560"/>
        <w:spacing w:line="360" w:lineRule="auto"/>
        <w:tabs>
          <w:tab w:val="left" w:pos="5560" w:leader="none"/>
        </w:tabs>
        <w:rPr>
          <w:rFonts w:ascii="宋体" w:hAnsi="宋体"/>
          <w:sz w:val="28"/>
        </w:rPr>
      </w:pPr>
      <w:r>
        <w:rPr>
          <w:rFonts w:hint="eastAsia" w:ascii="宋体" w:hAnsi="宋体"/>
          <w:sz w:val="28"/>
        </w:rPr>
        <w:tab/>
      </w:r>
      <w:r/>
    </w:p>
    <w:p>
      <w:pPr>
        <w:pStyle w:val="1804"/>
        <w:ind w:firstLine="560"/>
        <w:spacing w:line="360" w:lineRule="auto"/>
        <w:rPr>
          <w:rFonts w:ascii="宋体" w:hAnsi="宋体"/>
          <w:sz w:val="28"/>
        </w:rPr>
      </w:pPr>
      <w:r>
        <w:rPr>
          <w:rFonts w:ascii="宋体" w:hAnsi="宋体"/>
          <w:sz w:val="28"/>
        </w:rPr>
        <w:t xml:space="preserve">本授权书于</w:t>
      </w:r>
      <w:r>
        <w:rPr>
          <w:rFonts w:hint="eastAsia" w:ascii="宋体" w:hAnsi="宋体"/>
          <w:sz w:val="28"/>
        </w:rPr>
        <w:t xml:space="preserve">年月日</w:t>
      </w:r>
      <w:r>
        <w:rPr>
          <w:rFonts w:ascii="宋体" w:hAnsi="宋体"/>
          <w:sz w:val="28"/>
        </w:rPr>
        <w:t xml:space="preserve">在相应位置签字或盖章后生效</w:t>
      </w:r>
      <w:r>
        <w:rPr>
          <w:rFonts w:hint="eastAsia" w:ascii="宋体" w:hAnsi="宋体"/>
          <w:sz w:val="28"/>
        </w:rPr>
        <w:t xml:space="preserve">，特此声明。</w:t>
      </w:r>
      <w:r/>
    </w:p>
    <w:p>
      <w:pPr>
        <w:pStyle w:val="2303"/>
        <w:ind w:firstLine="560"/>
        <w:spacing w:line="360" w:lineRule="auto"/>
        <w:rPr>
          <w:rFonts w:ascii="宋体" w:hAnsi="宋体"/>
          <w:sz w:val="28"/>
        </w:rPr>
      </w:pPr>
      <w:r>
        <w:rPr>
          <w:rFonts w:hint="eastAsia" w:ascii="宋体" w:hAnsi="宋体"/>
          <w:sz w:val="28"/>
        </w:rPr>
        <w:t xml:space="preserve">委托代理人身份证号码：</w:t>
      </w:r>
      <w:r/>
    </w:p>
    <w:p>
      <w:pPr>
        <w:pStyle w:val="2303"/>
        <w:ind w:firstLine="560"/>
        <w:spacing w:line="360" w:lineRule="auto"/>
        <w:rPr>
          <w:rFonts w:ascii="宋体" w:hAnsi="宋体"/>
          <w:sz w:val="28"/>
        </w:rPr>
      </w:pPr>
      <w:r>
        <w:rPr>
          <w:rFonts w:hint="eastAsia" w:ascii="宋体" w:hAnsi="宋体"/>
          <w:sz w:val="28"/>
        </w:rPr>
        <w:t xml:space="preserve">委托代理人联系电话：（手机）</w:t>
      </w:r>
      <w:r/>
    </w:p>
    <w:p>
      <w:pPr>
        <w:pStyle w:val="2303"/>
        <w:ind w:firstLine="560"/>
        <w:spacing w:line="360" w:lineRule="auto"/>
        <w:rPr>
          <w:rFonts w:ascii="宋体" w:hAnsi="宋体"/>
          <w:sz w:val="28"/>
          <w:u w:val="single"/>
        </w:rPr>
      </w:pPr>
      <w:r>
        <w:rPr>
          <w:rFonts w:hint="eastAsia" w:ascii="宋体" w:hAnsi="宋体"/>
          <w:sz w:val="28"/>
        </w:rPr>
        <w:t xml:space="preserve">法定代表人签章</w:t>
      </w:r>
      <w:r>
        <w:rPr>
          <w:rFonts w:hint="eastAsia" w:ascii="宋体" w:hAnsi="宋体"/>
          <w:sz w:val="28"/>
          <w:u w:val="single"/>
        </w:rPr>
        <w:t xml:space="preserve">：                        </w:t>
      </w:r>
      <w:r/>
    </w:p>
    <w:p>
      <w:pPr>
        <w:pStyle w:val="2303"/>
        <w:ind w:firstLine="560"/>
        <w:spacing w:line="360" w:lineRule="auto"/>
        <w:rPr>
          <w:rFonts w:ascii="宋体" w:hAnsi="宋体"/>
          <w:sz w:val="28"/>
          <w:u w:val="single"/>
        </w:rPr>
      </w:pPr>
      <w:r>
        <w:rPr>
          <w:rFonts w:ascii="宋体" w:hAnsi="宋体"/>
          <w:sz w:val="28"/>
          <w:u w:val="single"/>
        </w:rPr>
      </w:r>
      <w:r/>
    </w:p>
    <w:p>
      <w:pPr>
        <w:pStyle w:val="2303"/>
        <w:ind w:firstLine="560"/>
        <w:spacing w:line="360" w:lineRule="auto"/>
        <w:rPr>
          <w:rFonts w:ascii="宋体" w:hAnsi="宋体"/>
          <w:sz w:val="28"/>
        </w:rPr>
      </w:pPr>
      <w:r>
        <w:rPr>
          <w:rFonts w:ascii="宋体" w:hAnsi="宋体"/>
          <w:sz w:val="28"/>
        </w:rPr>
      </w:r>
      <w:r/>
    </w:p>
    <w:p>
      <w:pPr>
        <w:pStyle w:val="2303"/>
        <w:ind w:firstLine="560"/>
        <w:spacing w:line="360" w:lineRule="auto"/>
        <w:rPr>
          <w:rFonts w:ascii="宋体" w:hAnsi="宋体"/>
          <w:sz w:val="28"/>
        </w:rPr>
      </w:pPr>
      <w:r>
        <w:rPr>
          <w:rFonts w:hint="eastAsia" w:ascii="宋体" w:hAnsi="宋体"/>
          <w:sz w:val="28"/>
        </w:rPr>
        <w:t xml:space="preserve">投标人名称（公章）：</w:t>
      </w:r>
      <w:r/>
    </w:p>
    <w:p>
      <w:pPr>
        <w:pStyle w:val="2303"/>
        <w:ind w:firstLine="560"/>
        <w:spacing w:line="360" w:lineRule="auto"/>
        <w:rPr>
          <w:rFonts w:ascii="宋体" w:hAnsi="宋体"/>
          <w:sz w:val="28"/>
          <w:u w:val="single"/>
        </w:rPr>
      </w:pPr>
      <w:r>
        <w:rPr>
          <w:rFonts w:hint="eastAsia" w:ascii="宋体" w:hAnsi="宋体"/>
          <w:sz w:val="28"/>
        </w:rPr>
        <w:t xml:space="preserve">日     期：</w:t>
      </w:r>
      <w:r/>
    </w:p>
    <w:p>
      <w:pPr>
        <w:pStyle w:val="2303"/>
        <w:ind w:firstLine="560"/>
        <w:spacing w:line="360" w:lineRule="auto"/>
        <w:rPr>
          <w:rFonts w:ascii="宋体" w:hAnsi="宋体"/>
          <w:sz w:val="28"/>
        </w:rPr>
      </w:pPr>
      <w:r>
        <w:rPr>
          <w:rFonts w:ascii="宋体" w:hAnsi="宋体"/>
          <w:sz w:val="28"/>
        </w:rPr>
      </w:r>
      <w:r/>
    </w:p>
    <w:p>
      <w:pPr>
        <w:pStyle w:val="2303"/>
        <w:ind w:firstLine="643"/>
        <w:spacing w:line="360" w:lineRule="auto"/>
        <w:rPr>
          <w:rFonts w:ascii="宋体" w:hAnsi="宋体"/>
          <w:sz w:val="28"/>
          <w:u w:val="single"/>
        </w:rPr>
      </w:pPr>
      <w:r>
        <w:rPr>
          <w:rFonts w:hint="eastAsia" w:ascii="宋体" w:hAnsi="宋体"/>
          <w:b/>
          <w:sz w:val="32"/>
          <w:szCs w:val="32"/>
        </w:rPr>
        <w:t xml:space="preserve">附：委托代理人居民身份证扫描件</w:t>
      </w:r>
      <w:r/>
    </w:p>
    <w:p>
      <w:pPr>
        <w:pStyle w:val="721"/>
        <w:ind w:firstLine="562"/>
        <w:jc w:val="left"/>
        <w:keepLines w:val="0"/>
        <w:keepNext w:val="0"/>
        <w:spacing w:line="360" w:lineRule="auto"/>
        <w:rPr>
          <w:rFonts w:ascii="宋体" w:hAnsi="宋体" w:eastAsia="宋体" w:cs="宋体"/>
          <w:sz w:val="24"/>
          <w:szCs w:val="24"/>
          <w:u w:val="single"/>
        </w:rPr>
      </w:pPr>
      <w:r>
        <w:rPr>
          <w:rFonts w:hint="eastAsia" w:ascii="宋体" w:hAnsi="宋体" w:eastAsia="宋体" w:cs="宋体"/>
          <w:sz w:val="24"/>
          <w:szCs w:val="24"/>
          <w:u w:val="single"/>
          <w:lang w:eastAsia="zh-CN"/>
        </w:rPr>
        <w:t xml:space="preserve">注：</w:t>
      </w:r>
      <w:r>
        <w:rPr>
          <w:rFonts w:hint="eastAsia" w:ascii="宋体" w:hAnsi="宋体" w:eastAsia="宋体" w:cs="宋体"/>
          <w:sz w:val="24"/>
          <w:szCs w:val="24"/>
          <w:u w:val="single"/>
        </w:rPr>
        <w:t xml:space="preserve">“法定代表人”授权其他人（必须为投标人正式员工，证明材料：提供该人员有效的劳动合同扫描件或近半年（至少一个月）投标人为其缴纳的社会保险证明材料）投标的，须填写法定代表人身份证明书和本委托书</w:t>
      </w:r>
      <w:r>
        <w:rPr>
          <w:rFonts w:hint="eastAsia" w:ascii="宋体" w:hAnsi="宋体" w:eastAsia="宋体" w:cs="宋体"/>
          <w:sz w:val="24"/>
          <w:szCs w:val="24"/>
        </w:rPr>
        <w:t xml:space="preserve">。</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30"/>
          <w:szCs w:val="30"/>
        </w:rPr>
      </w:pPr>
      <w:r>
        <w:rPr>
          <w:rFonts w:hint="eastAsia" w:ascii="宋体" w:hAnsi="宋体" w:cs="宋体"/>
          <w:b/>
          <w:bCs/>
          <w:sz w:val="30"/>
          <w:szCs w:val="30"/>
        </w:rPr>
        <w:t xml:space="preserve">二、资格条件</w:t>
      </w:r>
      <w:r/>
    </w:p>
    <w:p>
      <w:pPr>
        <w:pStyle w:val="2290"/>
        <w:jc w:val="center"/>
        <w:outlineLvl w:val="2"/>
      </w:pPr>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)独立承担民事责任的能力</w:t>
      </w:r>
      <w:r/>
    </w:p>
    <w:p>
      <w:pPr>
        <w:pStyle w:val="2291"/>
        <w:jc w:val="center"/>
        <w:outlineLvl w:val="2"/>
      </w:pPr>
      <w:r>
        <w:rPr>
          <w:rFonts w:hint="eastAsia" w:ascii="宋体" w:hAnsi="宋体" w:eastAsia="宋体" w:cs="宋体"/>
        </w:rPr>
        <w:t xml:space="preserve">（提供法人或者其他组织的营业执照等证明文件扫描件；投标人为自然人的，提供其身份证扫描件。）</w:t>
      </w:r>
      <w:r>
        <w:br w:type="page" w:clear="all"/>
      </w: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)良好的商业信誉和健全的财务会计制度</w:t>
      </w:r>
      <w:r/>
    </w:p>
    <w:p>
      <w:pPr>
        <w:jc w:val="center"/>
        <w:spacing w:line="360" w:lineRule="auto"/>
        <w:rPr>
          <w:rFonts w:ascii="宋体" w:hAnsi="宋体" w:cs="宋体"/>
          <w:sz w:val="28"/>
        </w:rPr>
      </w:pPr>
      <w:r>
        <w:rPr>
          <w:rFonts w:hint="eastAsia" w:ascii="宋体" w:hAnsi="宋体" w:cs="宋体"/>
          <w:sz w:val="24"/>
        </w:rPr>
        <w:t xml:space="preserve">（</w:t>
      </w:r>
      <w:r>
        <w:rPr>
          <w:rFonts w:ascii="宋体" w:hAnsi="宋体" w:cs="宋体"/>
          <w:sz w:val="24"/>
        </w:rPr>
        <w:t xml:space="preserve">202</w:t>
      </w:r>
      <w:r>
        <w:rPr>
          <w:rFonts w:hint="eastAsia" w:ascii="宋体" w:hAnsi="宋体" w:cs="宋体"/>
          <w:sz w:val="24"/>
          <w:lang w:val="en-US" w:eastAsia="zh-CN"/>
        </w:rPr>
        <w:t xml:space="preserve">4</w:t>
      </w:r>
      <w:r>
        <w:rPr>
          <w:rFonts w:ascii="宋体" w:hAnsi="宋体" w:cs="宋体"/>
          <w:sz w:val="24"/>
        </w:rPr>
        <w:t xml:space="preserve">年</w:t>
      </w:r>
      <w:r>
        <w:rPr>
          <w:rFonts w:hint="eastAsia" w:ascii="宋体" w:hAnsi="宋体" w:cs="宋体"/>
          <w:sz w:val="24"/>
          <w:lang w:eastAsia="zh-CN"/>
        </w:rPr>
        <w:t xml:space="preserve">或</w:t>
      </w:r>
      <w:r>
        <w:rPr>
          <w:rFonts w:hint="eastAsia" w:ascii="宋体" w:hAnsi="宋体" w:cs="宋体"/>
          <w:sz w:val="24"/>
          <w:lang w:val="en-US" w:eastAsia="zh-CN"/>
        </w:rPr>
        <w:t xml:space="preserve">2025年</w:t>
      </w:r>
      <w:r>
        <w:rPr>
          <w:rFonts w:ascii="宋体" w:hAnsi="宋体" w:cs="宋体"/>
          <w:sz w:val="24"/>
        </w:rPr>
        <w:t xml:space="preserve">度财务报告</w:t>
      </w:r>
      <w:r>
        <w:rPr>
          <w:rFonts w:hint="eastAsia" w:ascii="宋体" w:hAnsi="宋体" w:cs="宋体"/>
          <w:sz w:val="24"/>
        </w:rPr>
        <w:t xml:space="preserve">，</w:t>
      </w:r>
      <w:r>
        <w:rPr>
          <w:rFonts w:ascii="宋体" w:hAnsi="宋体" w:cs="宋体"/>
          <w:sz w:val="24"/>
        </w:rPr>
        <w:t xml:space="preserve">成立不满一年的提供至少一个月，或银行出具的资信证明，或财政部门认可的政府采购专业担保机构出具的投标担保函等</w:t>
      </w:r>
      <w:r>
        <w:rPr>
          <w:rFonts w:hint="eastAsia" w:ascii="宋体" w:hAnsi="宋体" w:cs="宋体"/>
          <w:sz w:val="24"/>
          <w:lang w:eastAsia="zh-CN"/>
        </w:rPr>
        <w:t xml:space="preserve">。</w:t>
      </w:r>
      <w:r>
        <w:rPr>
          <w:rFonts w:ascii="宋体" w:hAnsi="宋体" w:cs="宋体"/>
          <w:sz w:val="24"/>
        </w:rPr>
        <w:t xml:space="preserve">或提供资格承诺函</w:t>
      </w:r>
      <w:r>
        <w:rPr>
          <w:rFonts w:hint="eastAsia" w:ascii="宋体" w:hAnsi="宋体" w:cs="宋体"/>
          <w:sz w:val="24"/>
        </w:rPr>
        <w:t xml:space="preserve">。）</w:t>
      </w:r>
      <w: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)履行合同所必需的设备和专业技术能力</w:t>
      </w:r>
      <w:r/>
    </w:p>
    <w:p>
      <w:pPr>
        <w:jc w:val="center"/>
        <w:spacing w:line="360" w:lineRule="auto"/>
        <w:rPr>
          <w:rFonts w:ascii="宋体" w:hAnsi="宋体" w:cs="宋体"/>
          <w:sz w:val="24"/>
        </w:rPr>
      </w:pPr>
      <w:r>
        <w:rPr>
          <w:rFonts w:hint="eastAsia" w:ascii="宋体" w:hAnsi="宋体" w:cs="宋体"/>
          <w:sz w:val="24"/>
        </w:rPr>
        <w:t xml:space="preserve">（提供投标人相关信息一览表</w:t>
      </w:r>
      <w:r>
        <w:rPr>
          <w:rFonts w:hint="eastAsia" w:ascii="宋体" w:hAnsi="宋体" w:cs="宋体"/>
          <w:sz w:val="24"/>
          <w:lang w:eastAsia="zh-CN"/>
        </w:rPr>
        <w:t xml:space="preserve">。</w:t>
      </w:r>
      <w:r>
        <w:rPr>
          <w:rFonts w:hint="eastAsia" w:ascii="宋体" w:hAnsi="宋体" w:cs="宋体"/>
          <w:sz w:val="24"/>
        </w:rPr>
        <w:t xml:space="preserve">或提供资格承诺函。）</w:t>
      </w:r>
      <w:r/>
    </w:p>
    <w:p>
      <w:pPr>
        <w:pStyle w:val="2292"/>
        <w:jc w:val="center"/>
        <w:outlineLvl w:val="2"/>
      </w:pPr>
      <w:r/>
      <w:r/>
    </w:p>
    <w:p>
      <w:pPr>
        <w:pStyle w:val="2293"/>
        <w:jc w:val="center"/>
      </w:pPr>
      <w:r>
        <w:rPr>
          <w:rFonts w:hint="eastAsia" w:ascii="宋体" w:hAnsi="宋体" w:cs="宋体"/>
          <w:sz w:val="24"/>
        </w:rPr>
        <w:t xml:space="preserve">投标人相关信息一览表</w:t>
      </w:r>
      <w:r/>
    </w:p>
    <w:tbl>
      <w:tblPr>
        <w:tblStyle w:val="6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58"/>
        <w:gridCol w:w="1899"/>
        <w:gridCol w:w="2063"/>
        <w:gridCol w:w="237"/>
        <w:gridCol w:w="173"/>
        <w:gridCol w:w="503"/>
        <w:gridCol w:w="1013"/>
        <w:gridCol w:w="830"/>
        <w:gridCol w:w="443"/>
        <w:gridCol w:w="922"/>
        <w:gridCol w:w="643"/>
      </w:tblGrid>
      <w:tr>
        <w:trPr>
          <w:trHeight w:val="506"/>
        </w:trPr>
        <w:tc>
          <w:tcPr>
            <w:gridSpan w:val="2"/>
            <w:shd w:val="clear" w:color="auto" w:fill="d9d9d9"/>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一</w:t>
            </w:r>
            <w:r/>
          </w:p>
        </w:tc>
        <w:tc>
          <w:tcPr>
            <w:gridSpan w:val="10"/>
            <w:shd w:val="clear" w:color="auto" w:fill="d9d9d9"/>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公司基本信息</w:t>
            </w:r>
            <w:r/>
          </w:p>
        </w:tc>
      </w:tr>
      <w:tr>
        <w:trPr>
          <w:trHeight w:val="506"/>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294"/>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公司名称</w:t>
            </w:r>
            <w:r/>
          </w:p>
        </w:tc>
        <w:tc>
          <w:tcPr>
            <w:gridSpan w:val="9"/>
            <w:tcW w:w="3545"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55"/>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公司地址</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0"/>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从业人数</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账号</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Borders>
              <w:bottom w:val="single" w:color="auto" w:sz="4" w:space="0"/>
            </w:tcBorders>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bottom w:val="single" w:color="auto" w:sz="4" w:space="0"/>
            </w:tcBorders>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w:t>
            </w:r>
            <w:r/>
          </w:p>
        </w:tc>
        <w:tc>
          <w:tcPr>
            <w:gridSpan w:val="2"/>
            <w:tcBorders>
              <w:bottom w:val="single" w:color="auto" w:sz="4" w:space="0"/>
            </w:tcBorders>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Borders>
              <w:bottom w:val="single" w:color="auto" w:sz="4" w:space="0"/>
            </w:tcBorders>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gridSpan w:val="2"/>
            <w:tcBorders>
              <w:bottom w:val="single" w:color="auto" w:sz="4" w:space="0"/>
            </w:tcBorders>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tc>
        <w:tc>
          <w:tcPr>
            <w:gridSpan w:val="3"/>
            <w:tcBorders>
              <w:bottom w:val="single" w:color="auto" w:sz="4" w:space="0"/>
            </w:tcBorders>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shd w:val="clear" w:color="auto" w:fill="d9d9d9"/>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w:t>
            </w:r>
            <w:r/>
          </w:p>
        </w:tc>
        <w:tc>
          <w:tcPr>
            <w:gridSpan w:val="10"/>
            <w:shd w:val="clear" w:color="auto" w:fill="d9d9d9"/>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公司财务状况</w:t>
            </w:r>
            <w:r/>
          </w:p>
        </w:tc>
      </w:tr>
      <w:tr>
        <w:trPr>
          <w:trHeight w:val="467"/>
        </w:trPr>
        <w:tc>
          <w:tcPr>
            <w:gridSpan w:val="2"/>
            <w:tcW w:w="469" w:type="pct"/>
            <w:vAlign w:val="center"/>
            <w:textDirection w:val="lrTb"/>
            <w:noWrap/>
          </w:tcPr>
          <w:p>
            <w:pPr>
              <w:pStyle w:val="2294"/>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r/>
          </w:p>
        </w:tc>
        <w:tc>
          <w:tcPr>
            <w:gridSpan w:val="10"/>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上一年度财务状况</w:t>
            </w:r>
            <w:r/>
          </w:p>
        </w:tc>
      </w:tr>
      <w:tr>
        <w:trPr>
          <w:trHeight w:val="682"/>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营业收入（万）：</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利润总额（万）</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3"/>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年末“固定资产合计”（万）</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年末“流动资产”余额（万）</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72"/>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年末“短期负债”余额（万）</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年末“长期负债”余额（万）</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8"/>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986"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年末“资产总计”余额（万）</w:t>
            </w:r>
            <w:r/>
          </w:p>
        </w:tc>
        <w:tc>
          <w:tcPr>
            <w:gridSpan w:val="2"/>
            <w:tcW w:w="1194"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gridSpan w:val="2"/>
            <w:tcW w:w="9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年末“货币资金”余额（万）</w:t>
            </w:r>
            <w:r/>
          </w:p>
        </w:tc>
        <w:tc>
          <w:tcPr>
            <w:gridSpan w:val="3"/>
            <w:tcW w:w="104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7"/>
        </w:trPr>
        <w:tc>
          <w:tcPr>
            <w:gridSpan w:val="2"/>
            <w:shd w:val="clear" w:color="auto" w:fill="d9d9d9"/>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r/>
          </w:p>
        </w:tc>
        <w:tc>
          <w:tcPr>
            <w:gridSpan w:val="10"/>
            <w:shd w:val="clear" w:color="auto" w:fill="d9d9d9"/>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投标人其他信息</w:t>
            </w:r>
            <w:r/>
          </w:p>
        </w:tc>
      </w:tr>
      <w:tr>
        <w:trPr>
          <w:trHeight w:val="1015"/>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w:t>
            </w:r>
            <w:r/>
          </w:p>
        </w:tc>
        <w:tc>
          <w:tcPr>
            <w:gridSpan w:val="2"/>
            <w:tcW w:w="20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公司取得的相关资质及等级：</w:t>
            </w:r>
            <w:r/>
          </w:p>
        </w:tc>
        <w:tc>
          <w:tcPr>
            <w:gridSpan w:val="8"/>
            <w:tcW w:w="247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086"/>
        </w:trPr>
        <w:tc>
          <w:tcPr>
            <w:gridSpan w:val="2"/>
            <w:tcW w:w="469"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w:t>
            </w:r>
            <w:r/>
          </w:p>
        </w:tc>
        <w:tc>
          <w:tcPr>
            <w:gridSpan w:val="2"/>
            <w:tcW w:w="2057"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w:t>
            </w:r>
            <w:r>
              <w:rPr>
                <w:rFonts w:hint="eastAsia" w:asciiTheme="minorEastAsia" w:hAnsiTheme="minorEastAsia" w:eastAsiaTheme="minorEastAsia"/>
                <w:b w:val="0"/>
                <w:bCs/>
                <w:sz w:val="21"/>
                <w:szCs w:val="21"/>
                <w:u w:val="none"/>
                <w:lang w:eastAsia="zh-CN"/>
              </w:rPr>
              <w:t xml:space="preserve">近三年</w:t>
            </w:r>
            <w:r>
              <w:rPr>
                <w:rFonts w:hint="eastAsia" w:asciiTheme="minorEastAsia" w:hAnsiTheme="minorEastAsia" w:eastAsiaTheme="minorEastAsia"/>
                <w:sz w:val="21"/>
                <w:szCs w:val="21"/>
              </w:rPr>
              <w:t xml:space="preserve">获得的荣誉及表彰情况</w:t>
            </w:r>
            <w:r/>
          </w:p>
        </w:tc>
        <w:tc>
          <w:tcPr>
            <w:gridSpan w:val="8"/>
            <w:tcW w:w="2473" w:type="pct"/>
            <w:vAlign w:val="center"/>
            <w:textDirection w:val="lrTb"/>
            <w:noWrap/>
          </w:tcPr>
          <w:p>
            <w:pPr>
              <w:pStyle w:val="2294"/>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57"/>
        </w:trPr>
        <w:tc>
          <w:tcPr>
            <w:gridSpan w:val="2"/>
            <w:shd w:val="clear" w:color="auto" w:fill="bfbfbf"/>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w:t>
            </w:r>
            <w:r/>
          </w:p>
        </w:tc>
        <w:tc>
          <w:tcPr>
            <w:gridSpan w:val="10"/>
            <w:shd w:val="clear" w:color="auto" w:fill="bfbfbf"/>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提供本项目服务所必须的专业设备一览表（必填） </w:t>
            </w:r>
            <w:r/>
          </w:p>
        </w:tc>
      </w:tr>
      <w:tr>
        <w:trPr>
          <w:trHeight w:val="459"/>
        </w:trPr>
        <w:tc>
          <w:tcPr>
            <w:shd w:val="clear" w:color="auto" w:fill="ffffff"/>
            <w:tcW w:w="335"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gridSpan w:val="5"/>
            <w:shd w:val="clear" w:color="auto" w:fill="ffffff"/>
            <w:tcW w:w="240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品牌、型号及主要参数配置简述</w:t>
            </w:r>
            <w:r/>
          </w:p>
        </w:tc>
        <w:tc>
          <w:tcPr>
            <w:gridSpan w:val="2"/>
            <w:shd w:val="clear" w:color="auto" w:fill="ffffff"/>
            <w:tcW w:w="787"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购置年份</w:t>
            </w:r>
            <w:r/>
          </w:p>
        </w:tc>
        <w:tc>
          <w:tcPr>
            <w:gridSpan w:val="2"/>
            <w:shd w:val="clear" w:color="auto" w:fill="ffffff"/>
            <w:tcW w:w="66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tc>
        <w:tc>
          <w:tcPr>
            <w:shd w:val="clear" w:color="auto" w:fill="ffffff"/>
            <w:tcW w:w="47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数量</w:t>
            </w:r>
            <w:r/>
          </w:p>
        </w:tc>
        <w:tc>
          <w:tcPr>
            <w:shd w:val="clear" w:color="auto" w:fill="ffffff"/>
            <w:tcW w:w="33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用途</w:t>
            </w:r>
            <w:r/>
          </w:p>
        </w:tc>
      </w:tr>
      <w:tr>
        <w:trPr>
          <w:trHeight w:val="483"/>
        </w:trPr>
        <w:tc>
          <w:tcPr>
            <w:shd w:val="clear" w:color="auto" w:fill="ffffff"/>
            <w:tcW w:w="335"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p>
        </w:tc>
        <w:tc>
          <w:tcPr>
            <w:gridSpan w:val="5"/>
            <w:shd w:val="clear" w:color="auto" w:fill="ffffff"/>
            <w:tcW w:w="240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46"/>
        </w:trPr>
        <w:tc>
          <w:tcPr>
            <w:shd w:val="clear" w:color="auto" w:fill="ffffff"/>
            <w:tcW w:w="335"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p>
        </w:tc>
        <w:tc>
          <w:tcPr>
            <w:gridSpan w:val="5"/>
            <w:shd w:val="clear" w:color="auto" w:fill="ffffff"/>
            <w:tcW w:w="240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60"/>
        </w:trPr>
        <w:tc>
          <w:tcPr>
            <w:shd w:val="clear" w:color="auto" w:fill="ffffff"/>
            <w:tcW w:w="335"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p>
        </w:tc>
        <w:tc>
          <w:tcPr>
            <w:gridSpan w:val="5"/>
            <w:shd w:val="clear" w:color="auto" w:fill="ffffff"/>
            <w:tcW w:w="240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53"/>
        </w:trPr>
        <w:tc>
          <w:tcPr>
            <w:shd w:val="clear" w:color="auto" w:fill="ffffff"/>
            <w:tcBorders>
              <w:bottom w:val="single" w:color="auto" w:sz="4" w:space="0"/>
            </w:tcBorders>
            <w:tcW w:w="335"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w:t>
            </w:r>
            <w:r/>
          </w:p>
        </w:tc>
        <w:tc>
          <w:tcPr>
            <w:gridSpan w:val="5"/>
            <w:shd w:val="clear" w:color="auto" w:fill="ffffff"/>
            <w:tcBorders>
              <w:bottom w:val="single" w:color="auto" w:sz="4" w:space="0"/>
            </w:tcBorders>
            <w:tcW w:w="240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787"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66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47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334"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75"/>
        </w:trPr>
        <w:tc>
          <w:tcPr>
            <w:gridSpan w:val="2"/>
            <w:shd w:val="clear" w:color="auto" w:fill="bfbfbf"/>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w:t>
            </w:r>
            <w:r/>
          </w:p>
        </w:tc>
        <w:tc>
          <w:tcPr>
            <w:gridSpan w:val="10"/>
            <w:shd w:val="clear" w:color="auto" w:fill="bfbfbf"/>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提供本项目服务所必须的专业技术能力（必填）</w:t>
            </w:r>
            <w:r/>
          </w:p>
        </w:tc>
      </w:tr>
      <w:tr>
        <w:trPr>
          <w:trHeight w:val="575"/>
        </w:trPr>
        <w:tc>
          <w:tcPr>
            <w:gridSpan w:val="2"/>
            <w:shd w:val="clear" w:color="auto" w:fill="bfbfbf"/>
            <w:tcW w:w="469"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10"/>
            <w:shd w:val="clear" w:color="auto" w:fill="bfbfbf"/>
            <w:tcW w:w="4531"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1630"/>
        </w:trPr>
        <w:tc>
          <w:tcPr>
            <w:gridSpan w:val="12"/>
            <w:shd w:val="clear" w:color="auto" w:fill="ffffff"/>
            <w:tcW w:w="5000" w:type="pct"/>
            <w:vAlign w:val="center"/>
            <w:textDirection w:val="lrTb"/>
            <w:noWrap/>
          </w:tcPr>
          <w:p>
            <w:pPr>
              <w:pStyle w:val="2294"/>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bl>
    <w:p>
      <w:pPr>
        <w:ind w:left="1247"/>
        <w:jc w:val="center"/>
        <w:spacing w:line="360" w:lineRule="auto"/>
        <w:rPr>
          <w:rFonts w:ascii="宋体" w:hAnsi="宋体" w:cs="宋体"/>
          <w:sz w:val="28"/>
        </w:rPr>
      </w:pPr>
      <w:r>
        <w:br w:type="page" w:clear="all"/>
      </w:r>
      <w:r>
        <w:rPr>
          <w:rFonts w:hint="eastAsia"/>
          <w:sz w:val="28"/>
          <w:szCs w:val="28"/>
        </w:rPr>
        <w:t xml:space="preserve">（四）有</w:t>
      </w:r>
      <w:r>
        <w:rPr>
          <w:rFonts w:ascii="宋体" w:hAnsi="宋体" w:cs="宋体"/>
          <w:sz w:val="28"/>
        </w:rPr>
        <w:t xml:space="preserve">依法缴纳税收和社会保障资金的良好记录</w:t>
      </w:r>
      <w:r/>
    </w:p>
    <w:p>
      <w:pPr>
        <w:ind w:left="1247"/>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参加本次政府采购活动</w:t>
      </w:r>
      <w:r>
        <w:rPr>
          <w:rFonts w:hint="eastAsia" w:ascii="宋体" w:hAnsi="宋体" w:cs="宋体"/>
          <w:sz w:val="24"/>
        </w:rPr>
        <w:t xml:space="preserve">前</w:t>
      </w:r>
      <w:r>
        <w:rPr>
          <w:rFonts w:ascii="宋体" w:hAnsi="宋体" w:cs="宋体"/>
          <w:sz w:val="24"/>
        </w:rPr>
        <w:t xml:space="preserve">半年</w:t>
      </w:r>
      <w:r>
        <w:rPr>
          <w:rFonts w:hint="eastAsia" w:ascii="宋体" w:hAnsi="宋体" w:cs="宋体"/>
          <w:sz w:val="24"/>
        </w:rPr>
        <w:t xml:space="preserve">内</w:t>
      </w:r>
      <w:r>
        <w:rPr>
          <w:rFonts w:ascii="宋体" w:hAnsi="宋体" w:cs="宋体"/>
          <w:sz w:val="24"/>
        </w:rPr>
        <w:t xml:space="preserve">至少一个月依法缴纳税收和社会保险资金的相关材料</w:t>
      </w:r>
      <w:r>
        <w:rPr>
          <w:rFonts w:hint="eastAsia" w:ascii="宋体" w:hAnsi="宋体" w:cs="宋体"/>
          <w:sz w:val="24"/>
          <w:lang w:eastAsia="zh-CN"/>
        </w:rPr>
        <w:t xml:space="preserve">。</w:t>
      </w:r>
      <w:r>
        <w:rPr>
          <w:rFonts w:ascii="宋体" w:hAnsi="宋体" w:cs="宋体"/>
          <w:sz w:val="24"/>
        </w:rPr>
        <w:t xml:space="preserve">或提供资格承诺函</w:t>
      </w:r>
      <w:r>
        <w:rPr>
          <w:rFonts w:hint="eastAsia" w:ascii="宋体" w:hAnsi="宋体" w:cs="宋体"/>
          <w:sz w:val="24"/>
        </w:rPr>
        <w:t xml:space="preserve">。）</w:t>
      </w:r>
      <w:r/>
    </w:p>
    <w:p>
      <w:pPr>
        <w:pStyle w:val="2295"/>
        <w:jc w:val="center"/>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5"/>
        <w:jc w:val="both"/>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rPr>
        <w:outlineLvl w:val="2"/>
      </w:pPr>
      <w:r>
        <w:rPr>
          <w:rFonts w:hint="eastAsia" w:ascii="宋体" w:hAnsi="宋体" w:eastAsia="宋体" w:cs="宋体"/>
        </w:rPr>
        <w:t xml:space="preserve">（五）参加政府采购活动前三年内，在经营活动中没有重大违法记录</w:t>
      </w:r>
      <w:r/>
    </w:p>
    <w:p>
      <w:pPr>
        <w:ind w:firstLine="480"/>
        <w:jc w:val="center"/>
        <w:spacing w:line="360" w:lineRule="auto"/>
        <w:rPr>
          <w:rFonts w:ascii="宋体" w:hAnsi="宋体" w:cs="宋体"/>
          <w:sz w:val="24"/>
        </w:rPr>
      </w:pPr>
      <w:r>
        <w:rPr>
          <w:rFonts w:hint="eastAsia" w:ascii="宋体" w:hAnsi="宋体" w:cs="宋体"/>
          <w:sz w:val="24"/>
        </w:rPr>
        <w:t xml:space="preserve">（提供书面函</w:t>
      </w:r>
      <w:r>
        <w:rPr>
          <w:rFonts w:hint="eastAsia" w:ascii="宋体" w:hAnsi="宋体" w:cs="宋体"/>
          <w:sz w:val="24"/>
          <w:lang w:eastAsia="zh-CN"/>
        </w:rPr>
        <w:t xml:space="preserve">。</w:t>
      </w:r>
      <w:r>
        <w:rPr>
          <w:rFonts w:hint="eastAsia" w:ascii="宋体" w:hAnsi="宋体" w:cs="宋体"/>
          <w:sz w:val="24"/>
        </w:rPr>
        <w:t xml:space="preserve">或提供资格承诺函。）</w:t>
      </w:r>
      <w:r/>
    </w:p>
    <w:p>
      <w:pPr>
        <w:ind w:firstLine="480"/>
      </w:pPr>
      <w:r/>
      <w:r/>
    </w:p>
    <w:p>
      <w:pPr>
        <w:jc w:val="center"/>
        <w:rPr>
          <w:sz w:val="24"/>
        </w:rPr>
      </w:pPr>
      <w:r>
        <w:rPr>
          <w:rFonts w:hint="eastAsia"/>
          <w:sz w:val="24"/>
        </w:rPr>
        <w:t xml:space="preserve">声  明</w:t>
      </w:r>
      <w:r/>
    </w:p>
    <w:p>
      <w:pPr>
        <w:ind w:firstLine="480"/>
        <w:jc w:val="left"/>
        <w:spacing w:line="360" w:lineRule="auto"/>
        <w:rPr>
          <w:rFonts w:ascii="宋体" w:hAnsi="宋体" w:cs="宋体"/>
          <w:sz w:val="28"/>
          <w:szCs w:val="28"/>
        </w:rPr>
      </w:pPr>
      <w:r>
        <w:rPr>
          <w:rFonts w:hint="eastAsia"/>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2296"/>
        <w:jc w:val="center"/>
        <w:outlineLvl w:val="2"/>
      </w:pPr>
      <w:r>
        <w:br w:type="page" w:clear="all"/>
      </w:r>
      <w:r/>
    </w:p>
    <w:p>
      <w:pPr>
        <w:pStyle w:val="2296"/>
        <w:jc w:val="center"/>
        <w:outlineLvl w:val="2"/>
      </w:pPr>
      <w:r/>
      <w:r/>
    </w:p>
    <w:p>
      <w:pPr>
        <w:pStyle w:val="2296"/>
        <w:jc w:val="center"/>
        <w:rPr>
          <w:rFonts w:ascii="宋体" w:hAnsi="宋体" w:eastAsia="宋体" w:cs="宋体"/>
          <w:sz w:val="28"/>
        </w:rPr>
        <w:outlineLvl w:val="2"/>
      </w:pPr>
      <w:r>
        <w:rPr>
          <w:rFonts w:ascii="宋体" w:hAnsi="宋体" w:eastAsia="宋体" w:cs="宋体"/>
          <w:sz w:val="28"/>
          <w:szCs w:val="28"/>
        </w:rPr>
        <w:t xml:space="preserve">(</w:t>
      </w:r>
      <w:r>
        <w:rPr>
          <w:rFonts w:hint="eastAsia" w:ascii="宋体" w:hAnsi="宋体" w:eastAsia="宋体" w:cs="宋体"/>
          <w:sz w:val="28"/>
          <w:szCs w:val="28"/>
        </w:rPr>
        <w:t xml:space="preserve">六</w:t>
      </w:r>
      <w:r>
        <w:rPr>
          <w:rFonts w:ascii="宋体" w:hAnsi="宋体" w:eastAsia="宋体" w:cs="宋体"/>
          <w:sz w:val="28"/>
          <w:szCs w:val="28"/>
        </w:rPr>
        <w:t xml:space="preserve">)</w:t>
      </w:r>
      <w:r>
        <w:rPr>
          <w:rFonts w:hint="eastAsia" w:ascii="宋体" w:hAnsi="宋体" w:eastAsia="宋体" w:cs="宋体"/>
          <w:bCs/>
          <w:sz w:val="28"/>
          <w:szCs w:val="28"/>
        </w:rPr>
        <w:t xml:space="preserve">法律、行政法规规定的其他条件：无</w:t>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rPr>
          <w:rFonts w:ascii="宋体" w:hAnsi="宋体" w:eastAsia="宋体" w:cs="宋体"/>
          <w:sz w:val="28"/>
        </w:rPr>
        <w:outlineLvl w:val="2"/>
      </w:pPr>
      <w:r>
        <w:rPr>
          <w:rFonts w:ascii="宋体" w:hAnsi="宋体" w:eastAsia="宋体" w:cs="宋体"/>
          <w:sz w:val="28"/>
        </w:rPr>
      </w:r>
      <w:r/>
    </w:p>
    <w:p>
      <w:pPr>
        <w:pStyle w:val="2296"/>
        <w:jc w:val="center"/>
        <w:outlineLvl w:val="2"/>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)资格承诺函</w:t>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致：_</w:t>
      </w:r>
      <w:r>
        <w:rPr>
          <w:rFonts w:ascii="宋体" w:hAnsi="宋体" w:cs="宋体"/>
          <w:sz w:val="28"/>
          <w:szCs w:val="28"/>
        </w:rPr>
        <w:t xml:space="preserve">__________</w:t>
      </w:r>
      <w:r>
        <w:rPr>
          <w:rFonts w:hint="eastAsia" w:ascii="宋体" w:hAnsi="宋体" w:cs="宋体"/>
          <w:sz w:val="28"/>
          <w:szCs w:val="28"/>
        </w:rPr>
        <w:t xml:space="preserve">（采购人、采购代理机构）</w:t>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我单位参与_</w:t>
      </w:r>
      <w:r>
        <w:rPr>
          <w:rFonts w:ascii="宋体" w:hAnsi="宋体" w:cs="宋体"/>
          <w:sz w:val="28"/>
          <w:szCs w:val="28"/>
        </w:rPr>
        <w:t xml:space="preserve">_____________</w:t>
      </w:r>
      <w:r>
        <w:rPr>
          <w:rFonts w:hint="eastAsia" w:ascii="宋体" w:hAnsi="宋体" w:cs="宋体"/>
          <w:sz w:val="28"/>
          <w:szCs w:val="28"/>
        </w:rPr>
        <w:t xml:space="preserve">（项目名称）_</w:t>
      </w:r>
      <w:r>
        <w:rPr>
          <w:rFonts w:ascii="宋体" w:hAnsi="宋体" w:cs="宋体"/>
          <w:sz w:val="28"/>
          <w:szCs w:val="28"/>
        </w:rPr>
        <w:t xml:space="preserve">_____________</w:t>
      </w:r>
      <w:r>
        <w:rPr>
          <w:rFonts w:hint="eastAsia" w:ascii="宋体" w:hAnsi="宋体" w:cs="宋体"/>
          <w:sz w:val="28"/>
          <w:szCs w:val="28"/>
        </w:rPr>
        <w:t xml:space="preserve">（项目编号）项目的政府采购活动，现承诺如下：</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投标（响应）供应商（全称并盖章）：_</w:t>
      </w:r>
      <w:r>
        <w:rPr>
          <w:rFonts w:ascii="宋体" w:hAnsi="宋体" w:cs="宋体"/>
          <w:sz w:val="28"/>
          <w:szCs w:val="28"/>
        </w:rPr>
        <w:t xml:space="preserve">__________</w:t>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供应商法定代表人或授权代表（签字或签章）：_</w:t>
      </w:r>
      <w:r>
        <w:rPr>
          <w:rFonts w:ascii="宋体" w:hAnsi="宋体" w:cs="宋体"/>
          <w:sz w:val="28"/>
          <w:szCs w:val="28"/>
        </w:rPr>
        <w:t xml:space="preserve">__________</w:t>
      </w:r>
      <w:r/>
    </w:p>
    <w:p>
      <w:pPr>
        <w:pStyle w:val="2297"/>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日期：_</w:t>
      </w:r>
      <w:r>
        <w:rPr>
          <w:rFonts w:ascii="宋体" w:hAnsi="宋体" w:cs="宋体"/>
          <w:sz w:val="28"/>
          <w:szCs w:val="28"/>
        </w:rPr>
        <w:t xml:space="preserve">__________</w:t>
      </w:r>
      <w:r/>
    </w:p>
    <w:p>
      <w:pPr>
        <w:pStyle w:val="2297"/>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7"/>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7"/>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2297"/>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pStyle w:val="2298"/>
        <w:jc w:val="both"/>
        <w:outlineLvl w:val="2"/>
      </w:pPr>
      <w:r>
        <w:br w:type="page" w:clear="all"/>
      </w:r>
      <w:r/>
    </w:p>
    <w:p>
      <w:pPr>
        <w:pStyle w:val="2299"/>
        <w:jc w:val="center"/>
        <w:rPr>
          <w:rFonts w:ascii="宋体" w:hAnsi="宋体" w:eastAsia="宋体" w:cs="宋体"/>
          <w:sz w:val="28"/>
        </w:rPr>
        <w:outlineLvl w:val="2"/>
      </w:pPr>
      <w:r>
        <w:rPr>
          <w:rFonts w:ascii="宋体" w:hAnsi="宋体" w:eastAsia="宋体" w:cs="宋体"/>
          <w:sz w:val="28"/>
        </w:rPr>
      </w:r>
      <w:r/>
    </w:p>
    <w:p>
      <w:pPr>
        <w:pStyle w:val="2299"/>
        <w:jc w:val="center"/>
        <w:rPr>
          <w:rFonts w:ascii="宋体" w:hAnsi="宋体" w:eastAsia="宋体" w:cs="宋体"/>
          <w:sz w:val="28"/>
        </w:rPr>
        <w:outlineLvl w:val="2"/>
      </w:pPr>
      <w:r>
        <w:rPr>
          <w:rFonts w:hint="eastAsia" w:ascii="宋体" w:hAnsi="宋体" w:eastAsia="宋体" w:cs="宋体"/>
          <w:sz w:val="28"/>
        </w:rPr>
        <w:t xml:space="preserve">（八）落实政府采购政策需满足的资格要求</w:t>
      </w:r>
      <w:r/>
    </w:p>
    <w:p>
      <w:pPr>
        <w:ind w:firstLine="480"/>
        <w:rPr>
          <w:rFonts w:ascii="宋体" w:hAnsi="宋体"/>
          <w:sz w:val="24"/>
        </w:rPr>
      </w:pPr>
      <w:r>
        <w:rPr>
          <w:rFonts w:ascii="宋体" w:hAnsi="宋体"/>
          <w:sz w:val="24"/>
        </w:rPr>
      </w:r>
      <w:r/>
    </w:p>
    <w:p>
      <w:pPr>
        <w:ind w:firstLine="480"/>
        <w:jc w:val="center"/>
        <w:rPr>
          <w:rFonts w:hint="eastAsia" w:ascii="宋体" w:hAnsi="宋体" w:eastAsia="宋体"/>
          <w:sz w:val="24"/>
          <w:highlight w:val="none"/>
          <w:lang w:eastAsia="zh-CN"/>
        </w:rPr>
      </w:pPr>
      <w:r>
        <w:rPr>
          <w:rFonts w:hint="eastAsia" w:ascii="宋体" w:hAnsi="宋体" w:eastAsia="宋体" w:cs="宋体"/>
          <w:b/>
          <w:bCs/>
          <w:sz w:val="24"/>
          <w:highlight w:val="none"/>
        </w:rPr>
        <w:t xml:space="preserve">本项目专门面向中小企业采购。服务全部由符合政策要求的中小微企业承接，提供《中小企业声明函》。</w:t>
      </w:r>
      <w:r>
        <w:rPr>
          <w:rFonts w:hint="eastAsia" w:ascii="宋体" w:hAnsi="宋体" w:eastAsia="宋体" w:cs="宋体"/>
          <w:sz w:val="24"/>
          <w:highlight w:val="none"/>
        </w:rPr>
        <w:t xml:space="preserve">中小微企业划型标准请对照《关于印发中小企业划型标准规定的通知》（工信部联企业〔2011〕300号）。本项目对应的中小企业划分标准所属行业为</w:t>
      </w:r>
      <w:r>
        <w:rPr>
          <w:rFonts w:hint="eastAsia" w:ascii="宋体" w:hAnsi="宋体" w:cs="宋体"/>
          <w:sz w:val="24"/>
          <w:highlight w:val="none"/>
          <w:lang w:eastAsia="zh-CN"/>
        </w:rPr>
        <w:t xml:space="preserve">其他未列明行业</w:t>
      </w:r>
      <w:r>
        <w:rPr>
          <w:rFonts w:hint="eastAsia" w:ascii="宋体" w:hAnsi="宋体" w:eastAsia="宋体" w:cs="宋体"/>
          <w:sz w:val="24"/>
          <w:highlight w:val="none"/>
        </w:rPr>
        <w:t xml:space="preserve">。</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（九）本项目的特定资格要求</w:t>
      </w:r>
      <w:r/>
    </w:p>
    <w:p>
      <w:pPr>
        <w:rPr>
          <w:rFonts w:ascii="宋体" w:hAnsi="宋体" w:cs="宋体"/>
          <w:szCs w:val="21"/>
        </w:rPr>
      </w:pPr>
      <w:r>
        <w:rPr>
          <w:rFonts w:ascii="宋体" w:hAnsi="宋体" w:cs="宋体"/>
          <w:szCs w:val="21"/>
        </w:rPr>
      </w:r>
      <w:r/>
    </w:p>
    <w:p>
      <w:pPr>
        <w:ind w:firstLine="480"/>
        <w:rPr>
          <w:rFonts w:hint="eastAsia" w:ascii="宋体" w:hAnsi="宋体" w:eastAsia="宋体"/>
          <w:sz w:val="24"/>
          <w:lang w:eastAsia="zh-CN"/>
        </w:rPr>
      </w:pPr>
      <w:r>
        <w:rPr>
          <w:rFonts w:hint="eastAsia" w:ascii="宋体" w:hAnsi="宋体" w:cs="宋体"/>
          <w:color w:val="333333"/>
          <w:szCs w:val="21"/>
          <w:shd w:val="clear" w:color="auto" w:fill="ffffff"/>
          <w:lang w:eastAsia="zh-CN"/>
        </w:rPr>
        <w:t xml:space="preserve">无。</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br w:type="page" w:clear="all"/>
      </w:r>
      <w:r/>
    </w:p>
    <w:p>
      <w:pPr>
        <w:jc w:val="center"/>
        <w:rPr>
          <w:b/>
          <w:sz w:val="30"/>
          <w:szCs w:val="30"/>
        </w:rPr>
      </w:pPr>
      <w:r>
        <w:rPr>
          <w:rFonts w:hint="eastAsia"/>
          <w:b/>
          <w:sz w:val="30"/>
          <w:szCs w:val="30"/>
        </w:rPr>
        <w:t xml:space="preserve">三、符合条件</w:t>
      </w:r>
      <w:r/>
    </w:p>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（一）投标报价</w:t>
      </w:r>
      <w:r/>
    </w:p>
    <w:p>
      <w:pPr>
        <w:ind w:firstLine="480"/>
        <w:rPr>
          <w:rFonts w:ascii="宋体" w:hAnsi="宋体"/>
          <w:sz w:val="24"/>
          <w:highlight w:val="yellow"/>
        </w:rPr>
      </w:pPr>
      <w:r>
        <w:rPr>
          <w:rFonts w:hint="eastAsia" w:ascii="宋体" w:hAnsi="宋体" w:cs="宋体"/>
          <w:sz w:val="24"/>
          <w:shd w:val="clear" w:color="auto" w:fill="ffffff"/>
        </w:rPr>
        <w:t xml:space="preserve">审查内容：</w:t>
      </w:r>
      <w:r>
        <w:rPr>
          <w:rFonts w:hint="eastAsia" w:ascii="宋体" w:hAnsi="宋体" w:eastAsia="宋体" w:cs="宋体"/>
          <w:sz w:val="24"/>
          <w:szCs w:val="24"/>
          <w:highlight w:val="none"/>
          <w:shd w:val="clear" w:color="auto" w:fill="ffffff"/>
        </w:rPr>
        <w:t xml:space="preserve">投标报价未超过招标文件中规定的预算金额</w:t>
      </w:r>
      <w:r>
        <w:rPr>
          <w:rFonts w:hint="eastAsia" w:ascii="宋体" w:hAnsi="宋体" w:cs="宋体"/>
          <w:sz w:val="24"/>
          <w:szCs w:val="24"/>
          <w:highlight w:val="none"/>
          <w:shd w:val="clear" w:color="auto" w:fill="ffffff"/>
          <w:lang w:eastAsia="zh-CN"/>
        </w:rPr>
        <w:t xml:space="preserve">、最高预算单价或</w:t>
      </w:r>
      <w:r>
        <w:rPr>
          <w:rFonts w:hint="eastAsia" w:ascii="宋体" w:hAnsi="宋体" w:eastAsia="宋体" w:cs="宋体"/>
          <w:sz w:val="24"/>
          <w:szCs w:val="24"/>
          <w:highlight w:val="none"/>
          <w:shd w:val="clear" w:color="auto" w:fill="ffffff"/>
        </w:rPr>
        <w:t xml:space="preserve">最高限价</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 </w:t>
      </w:r>
      <w:r>
        <w:rPr>
          <w:rFonts w:hint="eastAsia" w:ascii="宋体" w:hAnsi="宋体"/>
          <w:sz w:val="24"/>
        </w:rPr>
        <w:t xml:space="preserve">投标文件的有效电子签章。</w:t>
      </w:r>
      <w:r>
        <w:rPr>
          <w:rFonts w:hint="eastAsia" w:ascii="宋体" w:hAnsi="宋体" w:cs="宋体"/>
          <w:sz w:val="24"/>
          <w:szCs w:val="24"/>
          <w:highlight w:val="none"/>
          <w:lang w:eastAsia="zh-CN"/>
        </w:rPr>
        <w:t xml:space="preserve">未发现属无效投标的其他情形</w:t>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rPr>
      </w:pPr>
      <w:r>
        <w:rPr>
          <w:rFonts w:ascii="宋体" w:hAnsi="宋体"/>
          <w:sz w:val="24"/>
        </w:rPr>
      </w:r>
      <w:r/>
    </w:p>
    <w:p>
      <w:pPr>
        <w:numPr>
          <w:ilvl w:val="0"/>
          <w:numId w:val="16"/>
        </w:numPr>
        <w:jc w:val="center"/>
        <w:rPr>
          <w:rFonts w:ascii="宋体" w:hAnsi="宋体"/>
          <w:sz w:val="24"/>
        </w:rPr>
      </w:pPr>
      <w:r>
        <w:rPr>
          <w:rFonts w:hint="eastAsia" w:ascii="宋体" w:hAnsi="宋体"/>
          <w:sz w:val="24"/>
        </w:rPr>
        <w:t xml:space="preserve">商务要求响应情况</w:t>
      </w:r>
      <w:r/>
    </w:p>
    <w:p>
      <w:pPr>
        <w:pStyle w:val="664"/>
        <w:ind w:left="1608" w:firstLine="0"/>
      </w:pPr>
      <w:r/>
      <w:r/>
    </w:p>
    <w:tbl>
      <w:tblPr>
        <w:tblStyle w:val="6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rPr>
                <w:rFonts w:ascii="宋体" w:hAnsi="宋体"/>
                <w:sz w:val="24"/>
              </w:rPr>
            </w:pPr>
            <w:r>
              <w:rPr>
                <w:rFonts w:hint="eastAsia" w:ascii="宋体" w:hAnsi="宋体"/>
                <w:sz w:val="24"/>
              </w:rPr>
              <w:t xml:space="preserve">序号</w:t>
            </w:r>
            <w:r/>
          </w:p>
        </w:tc>
        <w:tc>
          <w:tcPr>
            <w:tcW w:w="2688" w:type="dxa"/>
            <w:vAlign w:val="center"/>
            <w:textDirection w:val="lrTb"/>
            <w:noWrap/>
          </w:tcPr>
          <w:p>
            <w:pPr>
              <w:ind w:firstLine="480"/>
              <w:rPr>
                <w:rFonts w:ascii="宋体" w:hAnsi="宋体"/>
                <w:sz w:val="24"/>
              </w:rPr>
            </w:pPr>
            <w:r>
              <w:rPr>
                <w:rFonts w:hint="eastAsia" w:ascii="宋体" w:hAnsi="宋体"/>
                <w:sz w:val="24"/>
              </w:rPr>
              <w:t xml:space="preserve">招标文件要求</w:t>
            </w:r>
            <w:r/>
          </w:p>
        </w:tc>
        <w:tc>
          <w:tcPr>
            <w:tcW w:w="2883" w:type="dxa"/>
            <w:vAlign w:val="center"/>
            <w:textDirection w:val="lrTb"/>
            <w:noWrap/>
          </w:tcPr>
          <w:p>
            <w:pPr>
              <w:ind w:firstLine="480"/>
              <w:rPr>
                <w:rFonts w:ascii="宋体" w:hAnsi="宋体"/>
                <w:sz w:val="24"/>
              </w:rPr>
            </w:pPr>
            <w:r>
              <w:rPr>
                <w:rFonts w:hint="eastAsia" w:ascii="宋体" w:hAnsi="宋体"/>
                <w:sz w:val="24"/>
              </w:rPr>
              <w:t xml:space="preserve">投标</w:t>
            </w:r>
            <w:r>
              <w:rPr>
                <w:rFonts w:hint="eastAsia" w:ascii="宋体" w:hAnsi="宋体"/>
                <w:sz w:val="24"/>
                <w:lang w:eastAsia="zh-CN"/>
              </w:rPr>
              <w:t xml:space="preserve">实际</w:t>
            </w:r>
            <w:r>
              <w:rPr>
                <w:rFonts w:hint="eastAsia" w:ascii="宋体" w:hAnsi="宋体"/>
                <w:sz w:val="24"/>
              </w:rPr>
              <w:t xml:space="preserve">响应情况</w:t>
            </w:r>
            <w:r/>
          </w:p>
        </w:tc>
        <w:tc>
          <w:tcPr>
            <w:tcW w:w="1302" w:type="dxa"/>
            <w:vAlign w:val="center"/>
            <w:textDirection w:val="lrTb"/>
            <w:noWrap/>
          </w:tcPr>
          <w:p>
            <w:pPr>
              <w:rPr>
                <w:rFonts w:ascii="宋体" w:hAnsi="宋体"/>
                <w:sz w:val="24"/>
              </w:rPr>
            </w:pPr>
            <w:r>
              <w:rPr>
                <w:rFonts w:hint="eastAsia" w:ascii="宋体" w:hAnsi="宋体"/>
                <w:sz w:val="24"/>
              </w:rPr>
              <w:t xml:space="preserve">符合/正偏离/负偏离</w:t>
            </w:r>
            <w:r/>
          </w:p>
        </w:tc>
        <w:tc>
          <w:tcPr>
            <w:tcW w:w="1614" w:type="dxa"/>
            <w:vAlign w:val="center"/>
            <w:textDirection w:val="lrTb"/>
            <w:noWrap/>
          </w:tcPr>
          <w:p>
            <w:pPr>
              <w:ind w:firstLine="480"/>
              <w:rPr>
                <w:rFonts w:ascii="宋体" w:hAnsi="宋体"/>
                <w:sz w:val="24"/>
              </w:rPr>
            </w:pPr>
            <w:r>
              <w:rPr>
                <w:rFonts w:hint="eastAsia" w:ascii="宋体" w:hAnsi="宋体"/>
                <w:sz w:val="24"/>
              </w:rPr>
              <w:t xml:space="preserve">备注</w:t>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bl>
    <w:p>
      <w:pPr>
        <w:pStyle w:val="796"/>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Pr>
          <w:rFonts w:cs="宋体"/>
        </w:rPr>
        <w:t xml:space="preserve"> </w:t>
      </w:r>
      <w:r/>
    </w:p>
    <w:p>
      <w:pPr>
        <w:pStyle w:val="2269"/>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9"/>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9"/>
        <w:jc w:val="center"/>
        <w:spacing w:line="360" w:lineRule="auto"/>
        <w:rPr>
          <w:rStyle w:val="827"/>
          <w:rFonts w:ascii="宋体" w:hAnsi="宋体"/>
          <w:sz w:val="24"/>
          <w:szCs w:val="24"/>
        </w:rPr>
      </w:pPr>
      <w:r>
        <w:rPr>
          <w:rFonts w:hint="eastAsia" w:ascii="仿宋" w:hAnsi="仿宋" w:eastAsia="仿宋" w:cs="仿宋"/>
          <w:color w:val="000000"/>
          <w:sz w:val="30"/>
          <w:szCs w:val="30"/>
        </w:rPr>
        <w:t xml:space="preserve"> </w:t>
      </w:r>
      <w:r>
        <w:rPr>
          <w:rStyle w:val="827"/>
          <w:rFonts w:hint="eastAsia" w:ascii="宋体" w:hAnsi="宋体"/>
          <w:sz w:val="24"/>
          <w:szCs w:val="24"/>
        </w:rPr>
        <w:t xml:space="preserve">供应商名称（公章）：</w:t>
      </w:r>
      <w:r/>
    </w:p>
    <w:p>
      <w:pPr>
        <w:pStyle w:val="2269"/>
        <w:jc w:val="center"/>
        <w:spacing w:line="360" w:lineRule="auto"/>
        <w:rPr>
          <w:rStyle w:val="827"/>
          <w:rFonts w:ascii="宋体" w:hAnsi="宋体"/>
          <w:sz w:val="24"/>
          <w:szCs w:val="24"/>
        </w:rPr>
      </w:pPr>
      <w:r>
        <w:rPr>
          <w:rStyle w:val="827"/>
          <w:rFonts w:hint="eastAsia" w:ascii="宋体" w:hAnsi="宋体" w:cs="微软雅黑"/>
          <w:spacing w:val="-2"/>
          <w:sz w:val="24"/>
          <w:szCs w:val="24"/>
        </w:rPr>
        <w:t xml:space="preserve">法</w:t>
      </w:r>
      <w:r>
        <w:rPr>
          <w:rStyle w:val="827"/>
          <w:rFonts w:hint="eastAsia" w:ascii="宋体" w:hAnsi="宋体" w:cs="微软雅黑"/>
          <w:sz w:val="24"/>
          <w:szCs w:val="24"/>
        </w:rPr>
        <w:t xml:space="preserve">定</w:t>
      </w:r>
      <w:r>
        <w:rPr>
          <w:rStyle w:val="827"/>
          <w:rFonts w:hint="eastAsia" w:ascii="宋体" w:hAnsi="宋体" w:cs="微软雅黑"/>
          <w:spacing w:val="-2"/>
          <w:sz w:val="24"/>
          <w:szCs w:val="24"/>
        </w:rPr>
        <w:t xml:space="preserve">代</w:t>
      </w:r>
      <w:r>
        <w:rPr>
          <w:rStyle w:val="827"/>
          <w:rFonts w:hint="eastAsia" w:ascii="宋体" w:hAnsi="宋体" w:cs="微软雅黑"/>
          <w:sz w:val="24"/>
          <w:szCs w:val="24"/>
        </w:rPr>
        <w:t xml:space="preserve">表</w:t>
      </w:r>
      <w:r>
        <w:rPr>
          <w:rStyle w:val="827"/>
          <w:rFonts w:hint="eastAsia" w:ascii="宋体" w:hAnsi="宋体" w:cs="微软雅黑"/>
          <w:spacing w:val="-2"/>
          <w:sz w:val="24"/>
          <w:szCs w:val="24"/>
        </w:rPr>
        <w:t xml:space="preserve">人</w:t>
      </w:r>
      <w:r>
        <w:rPr>
          <w:rStyle w:val="827"/>
          <w:rFonts w:hint="eastAsia" w:ascii="宋体" w:hAnsi="宋体"/>
          <w:sz w:val="24"/>
          <w:szCs w:val="24"/>
        </w:rPr>
        <w:t xml:space="preserve">或其授权的代理人（签字或盖章）：</w:t>
      </w:r>
      <w:r/>
    </w:p>
    <w:p>
      <w:pPr>
        <w:pStyle w:val="2269"/>
        <w:jc w:val="right"/>
        <w:spacing w:line="360" w:lineRule="auto"/>
        <w:rPr>
          <w:rStyle w:val="827"/>
          <w:rFonts w:ascii="宋体" w:hAnsi="宋体"/>
          <w:sz w:val="24"/>
          <w:szCs w:val="24"/>
        </w:rPr>
      </w:pPr>
      <w:r>
        <w:rPr>
          <w:rStyle w:val="827"/>
          <w:rFonts w:hint="eastAsia" w:ascii="宋体" w:hAnsi="宋体"/>
          <w:sz w:val="24"/>
          <w:szCs w:val="24"/>
        </w:rPr>
        <w:t xml:space="preserve">日      期：年月日</w:t>
      </w:r>
      <w:r/>
    </w:p>
    <w:p>
      <w:pPr>
        <w:pStyle w:val="796"/>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796"/>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796"/>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796"/>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796"/>
        <w:jc w:val="both"/>
        <w:spacing w:before="0" w:beforeAutospacing="0" w:after="0" w:afterAutospacing="0"/>
        <w:rPr>
          <w:rFonts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sz w:val="21"/>
          <w:szCs w:val="21"/>
        </w:rPr>
        <w:t xml:space="preserve">注：</w:t>
      </w:r>
      <w:r/>
    </w:p>
    <w:p>
      <w:pPr>
        <w:pStyle w:val="2249"/>
        <w:spacing w:line="360" w:lineRule="auto"/>
        <w:rPr>
          <w:rFonts w:cs="宋体"/>
          <w:sz w:val="21"/>
          <w:szCs w:val="21"/>
        </w:rPr>
      </w:pPr>
      <w:r>
        <w:rPr>
          <w:rStyle w:val="723"/>
          <w:rFonts w:hint="eastAsia" w:cs="宋体"/>
          <w:sz w:val="21"/>
          <w:szCs w:val="21"/>
          <w:lang w:val="en-US" w:eastAsia="zh-CN"/>
        </w:rPr>
        <w:t xml:space="preserve">1、</w:t>
      </w:r>
      <w:r>
        <w:rPr>
          <w:rStyle w:val="723"/>
          <w:rFonts w:hint="eastAsia" w:cs="宋体"/>
          <w:sz w:val="21"/>
          <w:szCs w:val="21"/>
        </w:rPr>
        <w:t xml:space="preserve">投标人应针对“</w:t>
      </w:r>
      <w:r>
        <w:rPr>
          <w:rFonts w:hint="eastAsia" w:cs="宋体"/>
          <w:b/>
          <w:bCs/>
          <w:sz w:val="21"/>
          <w:szCs w:val="21"/>
        </w:rPr>
        <w:t xml:space="preserve">第四部分 采购需求  ★三、商务要求</w:t>
      </w:r>
      <w:r>
        <w:rPr>
          <w:rStyle w:val="723"/>
          <w:rFonts w:hint="eastAsia" w:cs="宋体"/>
          <w:sz w:val="21"/>
          <w:szCs w:val="21"/>
        </w:rPr>
        <w:t xml:space="preserve">”逐一说明投标响应和偏离情况，“偏离”系指“正偏离”、“负偏离”或“无偏离”。</w:t>
      </w:r>
      <w:r>
        <w:rPr>
          <w:rStyle w:val="723"/>
          <w:rFonts w:hint="eastAsia" w:ascii="宋体" w:hAnsi="宋体" w:cs="宋体"/>
          <w:szCs w:val="21"/>
          <w:lang w:eastAsia="zh-CN"/>
        </w:rPr>
        <w:t xml:space="preserve">“投标实际响应情况”</w:t>
      </w:r>
      <w:r>
        <w:rPr>
          <w:rFonts w:hint="eastAsia" w:ascii="宋体" w:hAnsi="宋体" w:cs="宋体"/>
          <w:color w:val="000000"/>
          <w:szCs w:val="21"/>
        </w:rPr>
        <w:t xml:space="preserve">如直接拷贝或简单复制招标文件内容的，</w:t>
      </w:r>
      <w:r>
        <w:rPr>
          <w:rFonts w:hint="eastAsia" w:ascii="宋体" w:hAnsi="宋体" w:cs="宋体"/>
          <w:color w:val="000000"/>
          <w:szCs w:val="21"/>
          <w:lang w:eastAsia="zh-CN"/>
        </w:rPr>
        <w:t xml:space="preserve">或者未详细阐述实际响应情况的，</w:t>
      </w:r>
      <w:r>
        <w:rPr>
          <w:rFonts w:hint="eastAsia" w:ascii="宋体" w:hAnsi="宋体" w:cs="宋体"/>
          <w:color w:val="000000"/>
          <w:szCs w:val="21"/>
        </w:rPr>
        <w:t xml:space="preserve">评委将作出不利于投标人的判断。</w:t>
      </w:r>
      <w:r/>
    </w:p>
    <w:p>
      <w:pPr>
        <w:pStyle w:val="228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2、投标人在《商务要求响应情况》中须如实表述服务内容，虚构服务内容的，将视为虚假应标，按照无效投标处理。</w:t>
      </w:r>
      <w:r/>
    </w:p>
    <w:p>
      <w:pPr>
        <w:pStyle w:val="228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p>
    <w:p>
      <w:pPr>
        <w:pStyle w:val="2281"/>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4、相关证明材料附后。</w:t>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81"/>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sz w:val="24"/>
          <w:highlight w:val="yellow"/>
        </w:rPr>
      </w:pPr>
      <w:r>
        <w:rPr>
          <w:rFonts w:ascii="宋体" w:hAnsi="宋体"/>
          <w:sz w:val="24"/>
          <w:highlight w:val="yellow"/>
        </w:rPr>
      </w:r>
      <w:r/>
    </w:p>
    <w:p>
      <w:pPr>
        <w:ind w:firstLine="482"/>
        <w:widowControl/>
        <w:rPr>
          <w:rFonts w:ascii="宋体" w:hAnsi="宋体" w:cs="宋体"/>
          <w:b/>
          <w:sz w:val="24"/>
          <w:highlight w:val="yellow"/>
        </w:rPr>
        <w:outlineLvl w:val="1"/>
      </w:pPr>
      <w:r>
        <w:rPr>
          <w:rFonts w:ascii="宋体" w:hAnsi="宋体" w:cs="宋体"/>
          <w:b/>
          <w:sz w:val="24"/>
          <w:highlight w:val="yellow"/>
        </w:rPr>
      </w:r>
      <w:r/>
    </w:p>
    <w:p>
      <w:pPr>
        <w:ind w:firstLine="480"/>
        <w:jc w:val="center"/>
        <w:widowControl/>
        <w:rPr>
          <w:rFonts w:ascii="宋体" w:hAnsi="宋体" w:cs="宋体"/>
          <w:bCs/>
          <w:sz w:val="24"/>
        </w:rPr>
        <w:outlineLvl w:val="1"/>
      </w:pPr>
      <w:r>
        <w:rPr>
          <w:rFonts w:hint="eastAsia" w:ascii="宋体" w:hAnsi="宋体" w:cs="宋体"/>
          <w:bCs/>
          <w:sz w:val="24"/>
        </w:rPr>
        <w:t xml:space="preserve">（三）技术要求响应情况</w:t>
      </w:r>
      <w:r/>
    </w:p>
    <w:p>
      <w:pPr>
        <w:widowControl/>
        <w:rPr>
          <w:rFonts w:ascii="宋体" w:hAnsi="宋体" w:cs="宋体"/>
          <w:b/>
          <w:sz w:val="24"/>
        </w:rPr>
        <w:outlineLvl w:val="1"/>
      </w:pPr>
      <w:r/>
      <w:bookmarkStart w:id="81" w:name="_Toc256000023"/>
      <w:r/>
      <w:r/>
    </w:p>
    <w:tbl>
      <w:tblPr>
        <w:tblStyle w:val="663"/>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序号</w:t>
            </w:r>
            <w:r/>
          </w:p>
        </w:tc>
        <w:tc>
          <w:tcPr>
            <w:tcW w:w="1508"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名称</w:t>
            </w:r>
            <w:r/>
          </w:p>
        </w:tc>
        <w:tc>
          <w:tcPr>
            <w:tcW w:w="2242"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招标文件要求</w:t>
            </w:r>
            <w:r/>
          </w:p>
        </w:tc>
        <w:tc>
          <w:tcPr>
            <w:tcW w:w="2284"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投标实际响应情况</w:t>
            </w:r>
            <w:r/>
          </w:p>
        </w:tc>
        <w:tc>
          <w:tcPr>
            <w:tcW w:w="1510"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符合/正偏离/负偏离</w:t>
            </w:r>
            <w:r/>
          </w:p>
        </w:tc>
        <w:tc>
          <w:tcPr>
            <w:tcW w:w="871" w:type="dxa"/>
            <w:vAlign w:val="center"/>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备注</w:t>
            </w:r>
            <w:r/>
          </w:p>
        </w:tc>
      </w:tr>
      <w:tr>
        <w:trPr/>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08"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42"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84"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10"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08"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42"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84"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10"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08"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42"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84"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10"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08"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42"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84"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10"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9"/>
              <w:jc w:val="center"/>
              <w:spacing w:line="360" w:lineRule="auto"/>
              <w:rPr>
                <w:rStyle w:val="723"/>
                <w:rFonts w:ascii="宋体" w:hAnsi="宋体" w:cs="宋体"/>
                <w:bCs/>
                <w:sz w:val="24"/>
                <w:szCs w:val="24"/>
              </w:rPr>
            </w:pPr>
            <w:r>
              <w:rPr>
                <w:rStyle w:val="723"/>
                <w:rFonts w:hint="eastAsia" w:ascii="宋体" w:hAnsi="宋体" w:cs="宋体"/>
                <w:bCs/>
                <w:sz w:val="24"/>
                <w:szCs w:val="24"/>
              </w:rPr>
              <w:t xml:space="preserve">..</w:t>
            </w:r>
            <w:r/>
          </w:p>
        </w:tc>
        <w:tc>
          <w:tcPr>
            <w:tcW w:w="1508"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42"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2284"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1510"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c>
          <w:tcPr>
            <w:tcW w:w="871" w:type="dxa"/>
            <w:textDirection w:val="lrTb"/>
            <w:noWrap/>
          </w:tcPr>
          <w:p>
            <w:pPr>
              <w:pStyle w:val="2249"/>
              <w:jc w:val="center"/>
              <w:spacing w:line="360" w:lineRule="auto"/>
              <w:rPr>
                <w:rStyle w:val="723"/>
                <w:rFonts w:ascii="宋体" w:hAnsi="宋体" w:cs="宋体"/>
                <w:bCs/>
                <w:sz w:val="24"/>
                <w:szCs w:val="24"/>
              </w:rPr>
            </w:pPr>
            <w:r>
              <w:rPr>
                <w:rFonts w:ascii="宋体" w:hAnsi="宋体" w:cs="宋体"/>
                <w:bCs/>
                <w:sz w:val="24"/>
                <w:szCs w:val="24"/>
              </w:rPr>
            </w:r>
            <w:r/>
          </w:p>
        </w:tc>
      </w:tr>
    </w:tbl>
    <w:p>
      <w:pPr>
        <w:pStyle w:val="2249"/>
        <w:spacing w:line="360" w:lineRule="auto"/>
        <w:rPr>
          <w:rStyle w:val="723"/>
          <w:rFonts w:ascii="宋体" w:hAnsi="宋体" w:cs="宋体"/>
          <w:b/>
        </w:rPr>
      </w:pPr>
      <w:r>
        <w:rPr>
          <w:rFonts w:ascii="宋体" w:hAnsi="宋体" w:cs="宋体"/>
          <w:b/>
        </w:rPr>
      </w:r>
      <w:r/>
    </w:p>
    <w:p>
      <w:pPr>
        <w:pStyle w:val="2269"/>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9"/>
        <w:jc w:val="center"/>
        <w:spacing w:line="360" w:lineRule="auto"/>
        <w:rPr>
          <w:rStyle w:val="827"/>
          <w:rFonts w:ascii="宋体" w:hAnsi="宋体"/>
          <w:sz w:val="24"/>
          <w:szCs w:val="24"/>
        </w:rPr>
      </w:pPr>
      <w:r>
        <w:rPr>
          <w:rFonts w:hint="eastAsia" w:ascii="仿宋" w:hAnsi="仿宋" w:eastAsia="仿宋" w:cs="仿宋"/>
          <w:color w:val="000000"/>
          <w:sz w:val="30"/>
          <w:szCs w:val="30"/>
        </w:rPr>
        <w:t xml:space="preserve"> </w:t>
      </w:r>
      <w:r>
        <w:rPr>
          <w:rStyle w:val="827"/>
          <w:rFonts w:hint="eastAsia" w:ascii="宋体" w:hAnsi="宋体"/>
          <w:sz w:val="24"/>
          <w:szCs w:val="24"/>
        </w:rPr>
        <w:t xml:space="preserve">供应商名称（公章）：</w:t>
      </w:r>
      <w:r/>
    </w:p>
    <w:p>
      <w:pPr>
        <w:pStyle w:val="2269"/>
        <w:jc w:val="center"/>
        <w:spacing w:line="360" w:lineRule="auto"/>
        <w:rPr>
          <w:rStyle w:val="827"/>
          <w:rFonts w:ascii="宋体" w:hAnsi="宋体"/>
          <w:sz w:val="24"/>
          <w:szCs w:val="24"/>
        </w:rPr>
      </w:pPr>
      <w:r>
        <w:rPr>
          <w:rStyle w:val="827"/>
          <w:rFonts w:hint="eastAsia" w:ascii="宋体" w:hAnsi="宋体" w:cs="微软雅黑"/>
          <w:spacing w:val="-2"/>
          <w:sz w:val="24"/>
          <w:szCs w:val="24"/>
        </w:rPr>
        <w:t xml:space="preserve">法</w:t>
      </w:r>
      <w:r>
        <w:rPr>
          <w:rStyle w:val="827"/>
          <w:rFonts w:hint="eastAsia" w:ascii="宋体" w:hAnsi="宋体" w:cs="微软雅黑"/>
          <w:sz w:val="24"/>
          <w:szCs w:val="24"/>
        </w:rPr>
        <w:t xml:space="preserve">定</w:t>
      </w:r>
      <w:r>
        <w:rPr>
          <w:rStyle w:val="827"/>
          <w:rFonts w:hint="eastAsia" w:ascii="宋体" w:hAnsi="宋体" w:cs="微软雅黑"/>
          <w:spacing w:val="-2"/>
          <w:sz w:val="24"/>
          <w:szCs w:val="24"/>
        </w:rPr>
        <w:t xml:space="preserve">代</w:t>
      </w:r>
      <w:r>
        <w:rPr>
          <w:rStyle w:val="827"/>
          <w:rFonts w:hint="eastAsia" w:ascii="宋体" w:hAnsi="宋体" w:cs="微软雅黑"/>
          <w:sz w:val="24"/>
          <w:szCs w:val="24"/>
        </w:rPr>
        <w:t xml:space="preserve">表</w:t>
      </w:r>
      <w:r>
        <w:rPr>
          <w:rStyle w:val="827"/>
          <w:rFonts w:hint="eastAsia" w:ascii="宋体" w:hAnsi="宋体" w:cs="微软雅黑"/>
          <w:spacing w:val="-2"/>
          <w:sz w:val="24"/>
          <w:szCs w:val="24"/>
        </w:rPr>
        <w:t xml:space="preserve">人</w:t>
      </w:r>
      <w:r>
        <w:rPr>
          <w:rStyle w:val="827"/>
          <w:rFonts w:hint="eastAsia" w:ascii="宋体" w:hAnsi="宋体"/>
          <w:sz w:val="24"/>
          <w:szCs w:val="24"/>
        </w:rPr>
        <w:t xml:space="preserve">或其授权的代理人（签字或盖章）：</w:t>
      </w:r>
      <w:r/>
    </w:p>
    <w:p>
      <w:pPr>
        <w:pStyle w:val="2269"/>
        <w:jc w:val="right"/>
        <w:spacing w:line="360" w:lineRule="auto"/>
        <w:rPr>
          <w:rStyle w:val="827"/>
          <w:rFonts w:ascii="宋体" w:hAnsi="宋体"/>
          <w:sz w:val="24"/>
          <w:szCs w:val="24"/>
        </w:rPr>
      </w:pPr>
      <w:r>
        <w:rPr>
          <w:rStyle w:val="827"/>
          <w:rFonts w:hint="eastAsia" w:ascii="宋体" w:hAnsi="宋体"/>
          <w:sz w:val="24"/>
          <w:szCs w:val="24"/>
        </w:rPr>
        <w:t xml:space="preserve">日      期：年月日</w:t>
      </w:r>
      <w:r/>
    </w:p>
    <w:p>
      <w:pPr>
        <w:pStyle w:val="2249"/>
        <w:spacing w:line="360" w:lineRule="auto"/>
        <w:rPr>
          <w:rStyle w:val="723"/>
          <w:rFonts w:ascii="宋体" w:hAnsi="宋体" w:cs="宋体"/>
          <w:b/>
          <w:szCs w:val="21"/>
        </w:rPr>
      </w:pPr>
      <w:r>
        <w:rPr>
          <w:rFonts w:ascii="宋体" w:hAnsi="宋体" w:cs="宋体"/>
          <w:b/>
          <w:szCs w:val="21"/>
        </w:rPr>
      </w:r>
      <w:r/>
    </w:p>
    <w:p>
      <w:pPr>
        <w:pStyle w:val="2249"/>
        <w:spacing w:line="360" w:lineRule="auto"/>
        <w:rPr>
          <w:rStyle w:val="723"/>
          <w:rFonts w:ascii="宋体" w:hAnsi="宋体" w:cs="宋体"/>
          <w:b/>
          <w:szCs w:val="21"/>
        </w:rPr>
      </w:pPr>
      <w:r>
        <w:rPr>
          <w:rFonts w:ascii="宋体" w:hAnsi="宋体" w:cs="宋体"/>
          <w:b/>
          <w:szCs w:val="21"/>
        </w:rPr>
      </w:r>
      <w:r/>
    </w:p>
    <w:p>
      <w:pPr>
        <w:pStyle w:val="2249"/>
        <w:spacing w:line="360" w:lineRule="auto"/>
        <w:rPr>
          <w:rFonts w:ascii="宋体" w:hAnsi="宋体" w:cs="宋体"/>
          <w:color w:val="000000"/>
          <w:szCs w:val="21"/>
        </w:rPr>
      </w:pPr>
      <w:r>
        <w:rPr>
          <w:rStyle w:val="723"/>
          <w:rFonts w:hint="eastAsia" w:ascii="宋体" w:hAnsi="宋体" w:cs="宋体"/>
          <w:b/>
          <w:szCs w:val="21"/>
        </w:rPr>
        <w:t xml:space="preserve">注：</w:t>
      </w:r>
      <w:r>
        <w:rPr>
          <w:rStyle w:val="723"/>
          <w:rFonts w:hint="eastAsia" w:ascii="宋体" w:hAnsi="宋体" w:cs="宋体"/>
          <w:szCs w:val="21"/>
        </w:rPr>
        <w:t xml:space="preserve">1、投标人应针对“</w:t>
      </w:r>
      <w:r>
        <w:rPr>
          <w:rFonts w:hint="eastAsia" w:ascii="宋体" w:hAnsi="宋体" w:cs="宋体"/>
          <w:b/>
          <w:bCs/>
          <w:szCs w:val="21"/>
        </w:rPr>
        <w:t xml:space="preserve">第四部分 采购需求  </w:t>
      </w:r>
      <w:r>
        <w:rPr>
          <w:rFonts w:hint="eastAsia" w:cs="宋体"/>
          <w:b/>
          <w:bCs/>
          <w:sz w:val="21"/>
          <w:szCs w:val="21"/>
        </w:rPr>
        <w:t xml:space="preserve">★</w:t>
      </w:r>
      <w:r>
        <w:rPr>
          <w:rFonts w:hint="eastAsia" w:ascii="宋体" w:hAnsi="宋体" w:cs="宋体"/>
          <w:b/>
          <w:bCs/>
          <w:szCs w:val="21"/>
        </w:rPr>
        <w:t xml:space="preserve">二、技术要求</w:t>
      </w:r>
      <w:r>
        <w:rPr>
          <w:rStyle w:val="723"/>
          <w:rFonts w:hint="eastAsia" w:ascii="宋体" w:hAnsi="宋体" w:cs="宋体"/>
          <w:szCs w:val="21"/>
        </w:rPr>
        <w:t xml:space="preserve">”逐一说明投标响应和偏离情况，“偏离”系指“正偏离”、“负偏离”或“无偏离”。</w:t>
      </w:r>
      <w:r>
        <w:rPr>
          <w:rStyle w:val="723"/>
          <w:rFonts w:hint="eastAsia" w:ascii="宋体" w:hAnsi="宋体" w:cs="宋体"/>
          <w:szCs w:val="21"/>
          <w:lang w:eastAsia="zh-CN"/>
        </w:rPr>
        <w:t xml:space="preserve">“投标实际响应情况”</w:t>
      </w:r>
      <w:r>
        <w:rPr>
          <w:rFonts w:hint="eastAsia" w:ascii="宋体" w:hAnsi="宋体" w:cs="宋体"/>
          <w:color w:val="000000"/>
          <w:szCs w:val="21"/>
        </w:rPr>
        <w:t xml:space="preserve">如直接拷贝或简单复制招标文件内容的，</w:t>
      </w:r>
      <w:r>
        <w:rPr>
          <w:rFonts w:hint="eastAsia" w:ascii="宋体" w:hAnsi="宋体" w:cs="宋体"/>
          <w:color w:val="000000"/>
          <w:szCs w:val="21"/>
          <w:lang w:eastAsia="zh-CN"/>
        </w:rPr>
        <w:t xml:space="preserve">或者未详细阐述实际响应情况的，</w:t>
      </w:r>
      <w:r>
        <w:rPr>
          <w:rFonts w:hint="eastAsia" w:ascii="宋体" w:hAnsi="宋体" w:cs="宋体"/>
          <w:color w:val="000000"/>
          <w:szCs w:val="21"/>
        </w:rPr>
        <w:t xml:space="preserve">评委将作出不利于投标人的判断。</w:t>
      </w:r>
      <w:r/>
    </w:p>
    <w:p>
      <w:pPr>
        <w:pStyle w:val="2281"/>
        <w:spacing w:line="360" w:lineRule="auto"/>
        <w:rPr>
          <w:rStyle w:val="723"/>
          <w:rFonts w:ascii="宋体" w:hAnsi="宋体" w:eastAsia="宋体" w:cs="宋体"/>
          <w:bCs/>
          <w:sz w:val="21"/>
          <w:szCs w:val="21"/>
        </w:rPr>
      </w:pPr>
      <w:r>
        <w:rPr>
          <w:rStyle w:val="723"/>
          <w:rFonts w:hint="eastAsia" w:ascii="宋体" w:hAnsi="宋体" w:eastAsia="宋体" w:cs="宋体"/>
          <w:sz w:val="21"/>
          <w:szCs w:val="21"/>
        </w:rPr>
        <w:t xml:space="preserve">2、投标人在《技术要求响应情况》中须如实表述，虚构的将视为虚假应标，按照无效投标处理。</w:t>
      </w:r>
      <w:r/>
    </w:p>
    <w:p>
      <w:pPr>
        <w:pStyle w:val="2249"/>
        <w:spacing w:line="360" w:lineRule="auto"/>
        <w:rPr>
          <w:rStyle w:val="723"/>
          <w:rFonts w:ascii="宋体" w:hAnsi="宋体" w:cs="宋体"/>
          <w:szCs w:val="21"/>
        </w:rPr>
      </w:pPr>
      <w:r>
        <w:rPr>
          <w:rStyle w:val="723"/>
          <w:rFonts w:hint="eastAsia" w:ascii="宋体" w:hAnsi="宋体" w:cs="宋体"/>
          <w:szCs w:val="21"/>
        </w:rPr>
        <w:t xml:space="preserve">3、相关证明材料附后</w:t>
      </w:r>
      <w:r>
        <w:rPr>
          <w:rStyle w:val="723"/>
          <w:rFonts w:hint="eastAsia" w:ascii="宋体" w:hAnsi="宋体" w:cs="宋体"/>
          <w:szCs w:val="21"/>
          <w:lang w:eastAsia="zh-CN"/>
        </w:rPr>
        <w:t xml:space="preserve">（如有）</w:t>
      </w:r>
      <w:r>
        <w:rPr>
          <w:rStyle w:val="723"/>
          <w:rFonts w:hint="eastAsia" w:ascii="宋体" w:hAnsi="宋体" w:cs="宋体"/>
          <w:szCs w:val="21"/>
        </w:rPr>
        <w:t xml:space="preserve">。</w:t>
      </w:r>
      <w:r/>
    </w:p>
    <w:p>
      <w:pPr>
        <w:pStyle w:val="2249"/>
        <w:ind w:firstLine="480"/>
        <w:spacing w:line="360" w:lineRule="auto"/>
        <w:rPr>
          <w:rStyle w:val="723"/>
          <w:rFonts w:ascii="宋体" w:hAnsi="宋体" w:cs="宋体"/>
          <w:bCs/>
        </w:rPr>
      </w:pPr>
      <w:r>
        <w:rPr>
          <w:rFonts w:ascii="宋体" w:hAnsi="宋体" w:cs="宋体"/>
          <w:bCs/>
        </w:rPr>
      </w:r>
      <w:r/>
    </w:p>
    <w:p>
      <w:pPr>
        <w:jc w:val="center"/>
        <w:widowControl/>
        <w:rPr>
          <w:rStyle w:val="723"/>
          <w:rFonts w:ascii="宋体" w:hAnsi="宋体" w:cs="宋体"/>
          <w:sz w:val="28"/>
        </w:rPr>
        <w:outlineLvl w:val="2"/>
      </w:pPr>
      <w:r>
        <w:rPr>
          <w:rStyle w:val="723"/>
          <w:rFonts w:eastAsia="Times New Roman"/>
        </w:rPr>
        <w:br w:type="page" w:clear="all"/>
      </w:r>
      <w:r/>
    </w:p>
    <w:p>
      <w:pPr>
        <w:rPr>
          <w:rStyle w:val="723"/>
          <w:rFonts w:eastAsia="Times New Roman"/>
        </w:rPr>
      </w:pPr>
      <w:r>
        <w:rPr>
          <w:rFonts w:eastAsia="Times New Roman"/>
        </w:rPr>
      </w:r>
      <w:r/>
    </w:p>
    <w:p>
      <w:pPr>
        <w:rPr>
          <w:b/>
          <w:sz w:val="30"/>
          <w:szCs w:val="30"/>
        </w:rPr>
      </w:pPr>
      <w:r>
        <w:rPr>
          <w:b/>
          <w:sz w:val="30"/>
          <w:szCs w:val="30"/>
        </w:rPr>
      </w:r>
      <w:bookmarkEnd w:id="81"/>
      <w:r/>
    </w:p>
    <w:p>
      <w:pPr>
        <w:pStyle w:val="2001"/>
        <w:numPr>
          <w:ilvl w:val="0"/>
          <w:numId w:val="17"/>
        </w:numPr>
        <w:jc w:val="center"/>
        <w:rPr>
          <w:b/>
          <w:bCs/>
          <w:sz w:val="30"/>
          <w:szCs w:val="30"/>
        </w:rPr>
      </w:pPr>
      <w:r>
        <w:rPr>
          <w:rFonts w:hint="eastAsia"/>
          <w:b/>
          <w:bCs/>
          <w:sz w:val="30"/>
          <w:szCs w:val="30"/>
        </w:rPr>
        <w:t xml:space="preserve">综合评审评分项</w:t>
      </w:r>
      <w:r/>
    </w:p>
    <w:p>
      <w:pPr>
        <w:pStyle w:val="2001"/>
        <w:numPr>
          <w:ilvl w:val="0"/>
          <w:numId w:val="18"/>
        </w:numPr>
        <w:rPr>
          <w:b/>
          <w:bCs/>
          <w:sz w:val="24"/>
          <w:szCs w:val="24"/>
        </w:rPr>
      </w:pPr>
      <w:r>
        <w:rPr>
          <w:rFonts w:hint="eastAsia"/>
          <w:b/>
          <w:bCs/>
          <w:sz w:val="24"/>
          <w:szCs w:val="24"/>
          <w:lang w:eastAsia="zh-CN"/>
        </w:rPr>
        <w:t xml:space="preserve">项目理解评价</w:t>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18"/>
        </w:numPr>
        <w:rPr>
          <w:b/>
          <w:bCs/>
          <w:sz w:val="24"/>
          <w:szCs w:val="24"/>
        </w:rPr>
      </w:pPr>
      <w:r>
        <w:rPr>
          <w:rFonts w:hint="eastAsia"/>
          <w:b/>
          <w:bCs/>
          <w:sz w:val="24"/>
          <w:szCs w:val="24"/>
          <w:lang w:eastAsia="zh-CN"/>
        </w:rPr>
        <w:t xml:space="preserve">项目实施方案评价</w:t>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numPr>
          <w:ilvl w:val="0"/>
          <w:numId w:val="18"/>
        </w:numPr>
        <w:rPr>
          <w:b/>
          <w:bCs/>
          <w:sz w:val="24"/>
          <w:szCs w:val="24"/>
        </w:rPr>
      </w:pPr>
      <w:r>
        <w:rPr>
          <w:rFonts w:hint="eastAsia" w:ascii="宋体" w:hAnsi="宋体" w:eastAsia="宋体" w:cs="宋体"/>
          <w:b/>
          <w:bCs/>
          <w:i w:val="0"/>
          <w:iCs w:val="0"/>
          <w:strike w:val="0"/>
          <w:color w:val="auto"/>
          <w:sz w:val="24"/>
          <w:szCs w:val="24"/>
          <w:highlight w:val="none"/>
          <w:u w:val="none"/>
          <w:lang w:val="en-US" w:eastAsia="zh-CN" w:bidi="ar"/>
        </w:rPr>
        <w:t xml:space="preserve">信息安全保障方案评价</w:t>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numPr>
          <w:ilvl w:val="0"/>
          <w:numId w:val="18"/>
        </w:numPr>
        <w:rPr>
          <w:b/>
          <w:bCs/>
          <w:sz w:val="24"/>
          <w:szCs w:val="24"/>
        </w:rPr>
      </w:pPr>
      <w:r>
        <w:rPr>
          <w:rFonts w:hint="eastAsia" w:ascii="宋体" w:hAnsi="宋体" w:eastAsia="宋体" w:cs="宋体"/>
          <w:b/>
          <w:bCs/>
          <w:i w:val="0"/>
          <w:iCs w:val="0"/>
          <w:strike w:val="0"/>
          <w:color w:val="auto"/>
          <w:sz w:val="24"/>
          <w:szCs w:val="24"/>
          <w:highlight w:val="none"/>
          <w:u w:val="none"/>
          <w:lang w:val="en-US" w:eastAsia="zh-CN" w:bidi="ar"/>
        </w:rPr>
        <w:t xml:space="preserve">演示评价</w:t>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numPr>
          <w:ilvl w:val="0"/>
          <w:numId w:val="18"/>
        </w:numPr>
        <w:rPr>
          <w:b/>
          <w:bCs/>
          <w:sz w:val="24"/>
          <w:szCs w:val="24"/>
        </w:rPr>
      </w:pPr>
      <w:r>
        <w:rPr>
          <w:rFonts w:hint="eastAsia"/>
          <w:b/>
          <w:bCs/>
          <w:sz w:val="24"/>
          <w:szCs w:val="24"/>
          <w:lang w:eastAsia="zh-CN"/>
        </w:rPr>
        <w:t xml:space="preserve">服务人员能力评价</w:t>
      </w:r>
      <w:r/>
    </w:p>
    <w:p>
      <w:pPr>
        <w:jc w:val="center"/>
        <w:spacing w:line="460" w:lineRule="atLeast"/>
        <w:rPr>
          <w:rFonts w:hint="eastAsia" w:eastAsia="新宋体"/>
          <w:lang w:eastAsia="zh-CN"/>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lang w:eastAsia="zh-CN"/>
        </w:rPr>
        <w:t xml:space="preserve">项目服务人员配备</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27"/>
        <w:gridCol w:w="1256"/>
        <w:gridCol w:w="2206"/>
        <w:gridCol w:w="2114"/>
        <w:gridCol w:w="16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人员性质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szCs w:val="21"/>
                <w:lang w:eastAsia="zh-CN"/>
              </w:rPr>
              <w:t xml:space="preserve">证书</w:t>
            </w:r>
            <w:r>
              <w:rPr>
                <w:rFonts w:hint="eastAsia" w:ascii="宋体" w:hAnsi="宋体" w:eastAsia="宋体" w:cs="宋体"/>
                <w:b w:val="0"/>
                <w:bCs/>
                <w:color w:val="000000"/>
                <w:sz w:val="21"/>
                <w:szCs w:val="21"/>
                <w:lang w:eastAsia="zh-CN"/>
              </w:rPr>
              <w:t xml:space="preserve">（如有）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6"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spacing w:line="460" w:lineRule="atLeast"/>
              <w:rPr>
                <w:rFonts w:hint="eastAsia" w:ascii="宋体" w:hAnsi="宋体" w:eastAsia="宋体" w:cs="宋体"/>
                <w:b w:val="0"/>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1"/>
                <w:szCs w:val="2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line="460" w:lineRule="atLeast"/>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r>
            <w:r/>
          </w:p>
        </w:tc>
      </w:tr>
    </w:tbl>
    <w:p>
      <w:pPr>
        <w:spacing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1.行数不够，请自行添加。</w:t>
      </w:r>
      <w:r/>
    </w:p>
    <w:p>
      <w:pPr>
        <w:spacing w:line="46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2.列入本表人员如要更换，须经采购人同意，擅自更换属违约行为。</w:t>
      </w:r>
      <w:r/>
    </w:p>
    <w:p>
      <w:pPr>
        <w:pStyle w:val="664"/>
        <w:ind w:left="0" w:firstLine="0"/>
        <w:jc w:val="left"/>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3.人员性质，指专业维护组人员/特情值班服务人员，请对照采购需求配备。</w:t>
      </w:r>
      <w:r/>
    </w:p>
    <w:p>
      <w:pPr>
        <w:jc w:val="both"/>
        <w:spacing w:before="240" w:after="240"/>
        <w:rPr>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w:t>
      </w:r>
      <w:r>
        <w:rPr>
          <w:rFonts w:ascii="宋体" w:hAnsi="宋体" w:eastAsia="宋体" w:cs="宋体"/>
          <w:b/>
          <w:bCs/>
          <w:color w:val="000000"/>
          <w:sz w:val="24"/>
          <w:highlight w:val="none"/>
        </w:rPr>
        <w:t xml:space="preserve">.</w:t>
      </w:r>
      <w:r>
        <w:rPr>
          <w:rFonts w:ascii="Times New Roman" w:hAnsi="Times New Roman" w:eastAsia="Times New Roman" w:cs="Times New Roman"/>
          <w:b/>
          <w:bCs/>
          <w:color w:val="000000"/>
          <w:sz w:val="24"/>
          <w:highlight w:val="none"/>
        </w:rPr>
        <w:t xml:space="preserve">列入</w:t>
      </w:r>
      <w:r>
        <w:rPr>
          <w:rFonts w:hint="eastAsia" w:ascii="Times New Roman" w:hAnsi="Times New Roman" w:eastAsia="宋体" w:cs="Times New Roman"/>
          <w:b/>
          <w:bCs/>
          <w:color w:val="000000"/>
          <w:sz w:val="24"/>
          <w:highlight w:val="none"/>
          <w:lang w:eastAsia="zh-CN"/>
        </w:rPr>
        <w:t xml:space="preserve">本</w:t>
      </w:r>
      <w:r>
        <w:rPr>
          <w:rFonts w:ascii="Times New Roman" w:hAnsi="Times New Roman" w:eastAsia="Times New Roman" w:cs="Times New Roman"/>
          <w:b/>
          <w:bCs/>
          <w:color w:val="000000"/>
          <w:sz w:val="24"/>
          <w:highlight w:val="none"/>
        </w:rPr>
        <w:t xml:space="preserve">表人员具有相关证书的，应</w:t>
      </w:r>
      <w:r>
        <w:rPr>
          <w:rFonts w:hint="eastAsia" w:ascii="Times New Roman" w:hAnsi="Times New Roman" w:eastAsia="宋体" w:cs="Times New Roman"/>
          <w:b/>
          <w:bCs/>
          <w:color w:val="000000"/>
          <w:sz w:val="24"/>
          <w:highlight w:val="none"/>
          <w:lang w:eastAsia="zh-CN"/>
        </w:rPr>
        <w:t xml:space="preserve">根据采购需求、评分标准中项目服务人员要求</w:t>
      </w:r>
      <w:r>
        <w:rPr>
          <w:rFonts w:ascii="Times New Roman" w:hAnsi="Times New Roman" w:eastAsia="Times New Roman" w:cs="Times New Roman"/>
          <w:b/>
          <w:bCs/>
          <w:color w:val="000000"/>
          <w:sz w:val="24"/>
          <w:highlight w:val="none"/>
        </w:rPr>
        <w:t xml:space="preserve">提交相关证明材料。</w:t>
      </w:r>
      <w:r/>
    </w:p>
    <w:p>
      <w:pPr>
        <w:pStyle w:val="2001"/>
        <w:numPr>
          <w:ilvl w:val="0"/>
          <w:numId w:val="0"/>
        </w:numPr>
        <w:rPr>
          <w:b/>
          <w:bCs/>
          <w:sz w:val="24"/>
          <w:szCs w:val="24"/>
        </w:rPr>
      </w:pPr>
      <w:r>
        <w:rPr>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numPr>
          <w:ilvl w:val="0"/>
          <w:numId w:val="0"/>
        </w:numPr>
        <w:jc w:val="both"/>
        <w:widowControl w:val="off"/>
        <w:rPr>
          <w:rFonts w:hint="eastAsia"/>
          <w:b/>
          <w:bCs/>
          <w:sz w:val="24"/>
          <w:szCs w:val="24"/>
        </w:rPr>
      </w:pPr>
      <w:r>
        <w:rPr>
          <w:rFonts w:hint="eastAsia"/>
          <w:b/>
          <w:bCs/>
          <w:sz w:val="24"/>
          <w:szCs w:val="24"/>
        </w:rPr>
      </w:r>
      <w:r/>
    </w:p>
    <w:p>
      <w:pPr>
        <w:pStyle w:val="2001"/>
        <w:ind w:firstLine="0"/>
        <w:rPr>
          <w:b/>
          <w:bCs/>
          <w:sz w:val="24"/>
          <w:szCs w:val="24"/>
        </w:rPr>
      </w:pPr>
      <w:r>
        <w:rPr>
          <w:b/>
          <w:bCs/>
          <w:sz w:val="24"/>
          <w:szCs w:val="24"/>
        </w:rPr>
      </w:r>
      <w:r/>
    </w:p>
    <w:p>
      <w:pPr>
        <w:pStyle w:val="2001"/>
        <w:ind w:firstLine="0"/>
        <w:rPr>
          <w:b/>
          <w:bCs/>
          <w:sz w:val="24"/>
          <w:szCs w:val="24"/>
        </w:rPr>
      </w:pPr>
      <w:r>
        <w:rPr>
          <w:b/>
          <w:bCs/>
          <w:sz w:val="24"/>
          <w:szCs w:val="24"/>
        </w:rPr>
      </w:r>
      <w:r/>
    </w:p>
    <w:p>
      <w:pPr>
        <w:pStyle w:val="2001"/>
        <w:numPr>
          <w:ilvl w:val="0"/>
          <w:numId w:val="18"/>
        </w:numPr>
        <w:rPr>
          <w:b/>
          <w:bCs/>
          <w:sz w:val="24"/>
          <w:szCs w:val="24"/>
        </w:rPr>
      </w:pPr>
      <w:r>
        <w:rPr>
          <w:rFonts w:hint="eastAsia" w:ascii="宋体" w:hAnsi="宋体" w:eastAsia="宋体" w:cs="宋体"/>
          <w:b/>
          <w:bCs/>
          <w:i w:val="0"/>
          <w:iCs w:val="0"/>
          <w:strike w:val="0"/>
          <w:color w:val="auto"/>
          <w:sz w:val="24"/>
          <w:szCs w:val="24"/>
          <w:highlight w:val="none"/>
          <w:u w:val="none"/>
          <w:lang w:val="en-US" w:eastAsia="zh-CN" w:bidi="ar"/>
        </w:rPr>
        <w:t xml:space="preserve">投标人实力</w:t>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0"/>
        </w:numPr>
        <w:jc w:val="both"/>
        <w:widowControl w:val="off"/>
        <w:rPr>
          <w:rFonts w:hint="eastAsia" w:ascii="宋体" w:hAnsi="宋体" w:eastAsia="宋体" w:cs="宋体"/>
          <w:b/>
          <w:bCs/>
          <w:i w:val="0"/>
          <w:iCs w:val="0"/>
          <w:strike w:val="0"/>
          <w:color w:val="auto"/>
          <w:sz w:val="24"/>
          <w:szCs w:val="24"/>
          <w:highlight w:val="none"/>
          <w:u w:val="none"/>
          <w:lang w:val="en-US" w:eastAsia="zh-CN" w:bidi="ar"/>
        </w:rPr>
      </w:pPr>
      <w:r>
        <w:rPr>
          <w:rFonts w:hint="eastAsia" w:ascii="宋体" w:hAnsi="宋体" w:eastAsia="宋体" w:cs="宋体"/>
          <w:b/>
          <w:bCs/>
          <w:i w:val="0"/>
          <w:iCs w:val="0"/>
          <w:strike w:val="0"/>
          <w:color w:val="auto"/>
          <w:sz w:val="24"/>
          <w:szCs w:val="24"/>
          <w:highlight w:val="none"/>
          <w:u w:val="none"/>
          <w:lang w:val="en-US" w:eastAsia="zh-CN" w:bidi="ar"/>
        </w:rPr>
      </w:r>
      <w:r/>
    </w:p>
    <w:p>
      <w:pPr>
        <w:pStyle w:val="2001"/>
        <w:numPr>
          <w:ilvl w:val="0"/>
          <w:numId w:val="18"/>
        </w:numPr>
        <w:rPr>
          <w:b/>
          <w:bCs/>
          <w:sz w:val="24"/>
          <w:szCs w:val="24"/>
        </w:rPr>
      </w:pPr>
      <w:r>
        <w:rPr>
          <w:rFonts w:hint="eastAsia" w:ascii="宋体" w:hAnsi="宋体" w:eastAsia="宋体" w:cs="宋体"/>
          <w:b/>
          <w:bCs/>
          <w:i w:val="0"/>
          <w:iCs w:val="0"/>
          <w:strike w:val="0"/>
          <w:color w:val="auto"/>
          <w:sz w:val="24"/>
          <w:szCs w:val="24"/>
          <w:highlight w:val="none"/>
          <w:u w:val="none"/>
          <w:lang w:val="en-US" w:eastAsia="zh-CN" w:bidi="ar"/>
        </w:rPr>
        <w:t xml:space="preserve">成功案例</w:t>
      </w:r>
      <w:r/>
    </w:p>
    <w:p>
      <w:pPr>
        <w:rPr>
          <w:rFonts w:ascii="新宋体" w:hAnsi="新宋体" w:eastAsia="新宋体" w:cs="新宋体"/>
          <w:color w:val="000000"/>
          <w:sz w:val="24"/>
        </w:rPr>
      </w:pPr>
      <w:r>
        <w:rPr>
          <w:rFonts w:ascii="新宋体" w:hAnsi="新宋体" w:eastAsia="新宋体" w:cs="新宋体"/>
          <w:color w:val="000000"/>
          <w:sz w:val="24"/>
        </w:rPr>
        <w:br w:type="page" w:clear="all"/>
      </w:r>
      <w:r/>
    </w:p>
    <w:p>
      <w:pPr>
        <w:numPr>
          <w:ilvl w:val="0"/>
          <w:numId w:val="17"/>
        </w:numPr>
        <w:ind w:left="0" w:firstLine="420"/>
        <w:jc w:val="center"/>
        <w:rPr>
          <w:rFonts w:hint="eastAsia"/>
          <w:b/>
          <w:sz w:val="30"/>
          <w:szCs w:val="30"/>
        </w:rPr>
      </w:pPr>
      <w:r/>
      <w:bookmarkStart w:id="82" w:name="_Toc256000089"/>
      <w:r>
        <w:rPr>
          <w:rFonts w:hint="eastAsia"/>
          <w:b/>
          <w:sz w:val="30"/>
          <w:szCs w:val="30"/>
        </w:rPr>
        <w:t xml:space="preserve">其他部分</w:t>
      </w:r>
      <w:bookmarkEnd w:id="82"/>
      <w:r/>
      <w:r/>
    </w:p>
    <w:p>
      <w:pPr>
        <w:numPr>
          <w:ilvl w:val="0"/>
          <w:numId w:val="0"/>
        </w:numPr>
        <w:ind w:left="420"/>
        <w:jc w:val="center"/>
        <w:rPr>
          <w:rFonts w:ascii="宋体" w:hAnsi="宋体"/>
          <w:b/>
          <w:sz w:val="44"/>
          <w:szCs w:val="44"/>
          <w:highlight w:val="none"/>
        </w:rPr>
      </w:pPr>
      <w:r>
        <w:rPr>
          <w:rFonts w:hint="eastAsia" w:ascii="宋体" w:hAnsi="宋体"/>
          <w:b/>
          <w:sz w:val="44"/>
          <w:szCs w:val="44"/>
          <w:highlight w:val="none"/>
        </w:rPr>
        <w:t xml:space="preserve">价格折扣文件格式</w:t>
      </w:r>
      <w:r/>
    </w:p>
    <w:p>
      <w:pPr>
        <w:pStyle w:val="2307"/>
        <w:jc w:val="center"/>
        <w:rPr>
          <w:rFonts w:ascii="宋体" w:hAnsi="宋体" w:eastAsia="宋体"/>
          <w:spacing w:val="6"/>
          <w:highlight w:val="none"/>
        </w:rPr>
        <w:outlineLvl w:val="2"/>
      </w:pPr>
      <w:r>
        <w:rPr>
          <w:rFonts w:ascii="宋体" w:hAnsi="宋体" w:eastAsia="宋体"/>
          <w:spacing w:val="6"/>
          <w:highlight w:val="none"/>
        </w:rPr>
        <w:t xml:space="preserve">(一)中小企业声明函</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 1.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 xml:space="preserve">人，营业 收入为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2.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 xml:space="preserve">人，营业 收入为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 </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以上企业，不属于大企业的分支机构，不存在控股股东为大企业的情形，也不存在与大企业的负责人为同一人的情形。 </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本企业对上述声明内容的真实性负责。如有虚假，将依法承担相应责任。 </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企业名称（盖章）：</w:t>
      </w:r>
      <w:r/>
    </w:p>
    <w:p>
      <w:pPr>
        <w:pStyle w:val="2308"/>
        <w:ind w:firstLine="504"/>
        <w:spacing w:line="360" w:lineRule="auto"/>
        <w:rPr>
          <w:rFonts w:ascii="宋体" w:hAnsi="宋体"/>
          <w:spacing w:val="6"/>
          <w:sz w:val="24"/>
          <w:szCs w:val="24"/>
          <w:highlight w:val="none"/>
        </w:rPr>
      </w:pPr>
      <w:r>
        <w:rPr>
          <w:rFonts w:ascii="宋体" w:hAnsi="宋体"/>
          <w:spacing w:val="6"/>
          <w:sz w:val="24"/>
          <w:szCs w:val="24"/>
          <w:highlight w:val="none"/>
        </w:rPr>
        <w:t xml:space="preserve">日 期：</w:t>
      </w:r>
      <w:r>
        <w:rPr>
          <w:rFonts w:hint="eastAsia" w:ascii="宋体" w:hAnsi="宋体"/>
          <w:spacing w:val="6"/>
          <w:sz w:val="24"/>
          <w:szCs w:val="24"/>
          <w:highlight w:val="none"/>
        </w:rPr>
        <w:t xml:space="preserve">      </w:t>
      </w:r>
      <w:r/>
    </w:p>
    <w:p>
      <w:pPr>
        <w:ind w:firstLine="504"/>
        <w:rPr>
          <w:rFonts w:ascii="宋体" w:hAnsi="宋体"/>
          <w:spacing w:val="6"/>
          <w:sz w:val="24"/>
          <w:highlight w:val="none"/>
        </w:rPr>
      </w:pPr>
      <w:r>
        <w:rPr>
          <w:rFonts w:hint="eastAsia" w:ascii="宋体" w:hAnsi="宋体"/>
          <w:spacing w:val="6"/>
          <w:sz w:val="24"/>
          <w:highlight w:val="none"/>
        </w:rPr>
        <w:t xml:space="preserve">注：</w:t>
      </w:r>
      <w:r>
        <w:rPr>
          <w:rFonts w:ascii="宋体" w:hAnsi="宋体"/>
          <w:spacing w:val="6"/>
          <w:sz w:val="24"/>
          <w:highlight w:val="none"/>
        </w:rPr>
        <w:t xml:space="preserve">从业人员、营业收入、资产总额填报上一年度数据，无上一年度数据的新成立企业可不填报。</w:t>
      </w:r>
      <w:r/>
    </w:p>
    <w:p>
      <w:pPr>
        <w:ind w:firstLine="480"/>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highlight w:val="none"/>
        </w:rPr>
        <w:br w:type="page" w:clear="all"/>
      </w:r>
      <w:r/>
    </w:p>
    <w:p>
      <w:pPr>
        <w:rPr>
          <w:rFonts w:hint="eastAsia"/>
          <w:highlight w:val="none"/>
        </w:rPr>
      </w:pPr>
      <w:r>
        <w:rPr>
          <w:rFonts w:hint="eastAsia"/>
          <w:highlight w:val="none"/>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（二）残疾人福利性单位声明函</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right="1560" w:firstLine="504"/>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Calibri"/>
          <w:color w:val="000000"/>
          <w:spacing w:val="6"/>
          <w:sz w:val="24"/>
        </w:rPr>
        <w:t xml:space="preserve">           </w:t>
      </w:r>
      <w:r>
        <w:rPr>
          <w:rFonts w:ascii="宋体" w:hAnsi="宋体" w:cs="宋体"/>
          <w:color w:val="000000"/>
          <w:sz w:val="24"/>
        </w:rPr>
        <w:t xml:space="preserve">供应商全称（加盖CA电子公章）：</w:t>
      </w:r>
      <w:r/>
    </w:p>
    <w:p>
      <w:pPr>
        <w:ind w:right="1560"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655"/>
      </w:pPr>
      <w:r/>
      <w:r/>
    </w:p>
    <w:p>
      <w:r/>
      <w:r/>
    </w:p>
    <w:p>
      <w:pPr>
        <w:pStyle w:val="721"/>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16"/>
        </w:numPr>
        <w:ind w:left="0" w:firstLine="0"/>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按招标文件要求供应商所能提供的其他文件</w:t>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numPr>
          <w:ilvl w:val="0"/>
          <w:numId w:val="0"/>
        </w:numPr>
        <w:jc w:val="center"/>
        <w:widowControl w:val="off"/>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pStyle w:val="686"/>
        <w:keepLines w:val="0"/>
        <w:keepNext w:val="0"/>
        <w:spacing w:before="30" w:beforeAutospacing="0" w:after="30" w:afterAutospacing="0" w:line="360" w:lineRule="auto"/>
        <w:shd w:val="clear" w:color="auto" w:fill="ffffff"/>
        <w:widowControl/>
        <w:rPr>
          <w:rFonts w:ascii="宋体" w:hAnsi="宋体" w:cs="宋体"/>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s="宋体"/>
          <w:sz w:val="32"/>
          <w:szCs w:val="32"/>
        </w:rPr>
      </w:r>
      <w:r/>
    </w:p>
    <w:sectPr>
      <w:footerReference w:type="first" r:id="rId9"/>
      <w:footnotePr/>
      <w:endnotePr/>
      <w:type w:val="nextPage"/>
      <w:pgSz w:w="11907" w:h="16840"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DFKai-SB">
    <w:panose1 w:val="03050502040202030202"/>
  </w:font>
  <w:font w:name="Garamond">
    <w:panose1 w:val="02020404030301010803"/>
  </w:font>
  <w:font w:name="微软雅黑">
    <w:panose1 w:val="020B0503020204020204"/>
  </w:font>
  <w:font w:name="Calibri">
    <w:panose1 w:val="020F0502020204030204"/>
  </w:font>
  <w:font w:name="Courier New">
    <w:panose1 w:val="02070309020205020404"/>
  </w:font>
  <w:font w:name="等线 Light">
    <w:panose1 w:val="02010600030101010101"/>
  </w:font>
  <w:font w:name="仿宋">
    <w:panose1 w:val="02010609060101010101"/>
  </w:font>
  <w:font w:name="等线">
    <w:panose1 w:val="0201060003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rPr>
        <w:rStyle w:val="812"/>
      </w:rPr>
      <w:instrText xml:space="preserve"> PAGE </w:instrText>
    </w:r>
    <w:r>
      <w:fldChar w:fldCharType="separate"/>
    </w:r>
    <w:r>
      <w:rPr>
        <w:rStyle w:val="812"/>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5"/>
  </w:num>
  <w:num w:numId="3">
    <w:abstractNumId w:val="10"/>
  </w:num>
  <w:num w:numId="4">
    <w:abstractNumId w:val="11"/>
  </w:num>
  <w:num w:numId="5">
    <w:abstractNumId w:val="13"/>
  </w:num>
  <w:num w:numId="6">
    <w:abstractNumId w:val="12"/>
  </w:num>
  <w:num w:numId="7">
    <w:abstractNumId w:val="9"/>
  </w:num>
  <w:num w:numId="8">
    <w:abstractNumId w:val="2"/>
  </w:num>
  <w:num w:numId="9">
    <w:abstractNumId w:val="3"/>
  </w:num>
  <w:num w:numId="10">
    <w:abstractNumId w:val="7"/>
  </w:num>
  <w:num w:numId="11">
    <w:abstractNumId w:val="16"/>
  </w:num>
  <w:num w:numId="12">
    <w:abstractNumId w:val="6"/>
  </w:num>
  <w:num w:numId="13">
    <w:abstractNumId w:val="0"/>
  </w:num>
  <w:num w:numId="14">
    <w:abstractNumId w:val="14"/>
  </w:num>
  <w:num w:numId="15">
    <w:abstractNumId w:val="8"/>
  </w:num>
  <w:num w:numId="16">
    <w:abstractNumId w:val="4"/>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697"/>
    <w:uiPriority w:val="29"/>
    <w:rPr>
      <w:i/>
    </w:rPr>
  </w:style>
  <w:style w:type="character" w:styleId="40">
    <w:name w:val="Intense Quote Char"/>
    <w:link w:val="699"/>
    <w:uiPriority w:val="30"/>
    <w:rPr>
      <w:i/>
    </w:rPr>
  </w:style>
  <w:style w:type="paragraph" w:styleId="189">
    <w:name w:val="TOC Heading"/>
    <w:uiPriority w:val="39"/>
    <w:unhideWhenUsed/>
  </w:style>
  <w:style w:type="paragraph" w:styleId="652" w:default="1">
    <w:name w:val="Normal"/>
    <w:next w:val="664"/>
    <w:uiPriority w:val="0"/>
    <w:qFormat/>
    <w:pPr>
      <w:jc w:val="both"/>
      <w:widowControl w:val="off"/>
    </w:pPr>
    <w:rPr>
      <w:rFonts w:ascii="Times New Roman" w:hAnsi="Times New Roman" w:eastAsia="宋体" w:cs="Times New Roman"/>
      <w:sz w:val="21"/>
      <w:szCs w:val="24"/>
      <w:lang w:val="en-US" w:eastAsia="zh-CN" w:bidi="ar-SA"/>
    </w:rPr>
  </w:style>
  <w:style w:type="paragraph" w:styleId="653">
    <w:name w:val="Heading 1"/>
    <w:basedOn w:val="652"/>
    <w:next w:val="652"/>
    <w:link w:val="975"/>
    <w:uiPriority w:val="0"/>
    <w:qFormat/>
    <w:pPr>
      <w:keepNext/>
      <w:outlineLvl w:val="0"/>
    </w:pPr>
    <w:rPr>
      <w:rFonts w:ascii="楷体_GB2312" w:eastAsia="楷体_GB2312"/>
      <w:sz w:val="28"/>
      <w:szCs w:val="20"/>
    </w:rPr>
  </w:style>
  <w:style w:type="paragraph" w:styleId="654">
    <w:name w:val="Heading 2"/>
    <w:basedOn w:val="652"/>
    <w:next w:val="652"/>
    <w:link w:val="976"/>
    <w:uiPriority w:val="9"/>
    <w:qFormat/>
    <w:pPr>
      <w:jc w:val="center"/>
      <w:keepLines/>
      <w:keepNext/>
      <w:spacing w:before="260" w:after="260" w:line="416" w:lineRule="auto"/>
      <w:outlineLvl w:val="1"/>
    </w:pPr>
    <w:rPr>
      <w:rFonts w:ascii="幼圆" w:hAnsi="Arial" w:eastAsia="楷体_GB2312"/>
      <w:b/>
      <w:sz w:val="44"/>
      <w:szCs w:val="20"/>
    </w:rPr>
  </w:style>
  <w:style w:type="paragraph" w:styleId="655">
    <w:name w:val="Heading 3"/>
    <w:basedOn w:val="652"/>
    <w:next w:val="652"/>
    <w:link w:val="828"/>
    <w:uiPriority w:val="0"/>
    <w:qFormat/>
    <w:pPr>
      <w:keepLines/>
      <w:keepNext/>
      <w:spacing w:before="260" w:after="260" w:line="416" w:lineRule="auto"/>
      <w:outlineLvl w:val="2"/>
    </w:pPr>
    <w:rPr>
      <w:b/>
      <w:sz w:val="32"/>
      <w:szCs w:val="20"/>
    </w:rPr>
  </w:style>
  <w:style w:type="paragraph" w:styleId="656">
    <w:name w:val="Heading 4"/>
    <w:basedOn w:val="652"/>
    <w:next w:val="652"/>
    <w:link w:val="977"/>
    <w:uiPriority w:val="0"/>
    <w:qFormat/>
    <w:pPr>
      <w:keepLines/>
      <w:keepNext/>
      <w:spacing w:before="280" w:after="290" w:line="376" w:lineRule="auto"/>
      <w:outlineLvl w:val="3"/>
    </w:pPr>
    <w:rPr>
      <w:rFonts w:ascii="Arial" w:hAnsi="Arial" w:eastAsia="黑体"/>
      <w:b/>
      <w:bCs/>
      <w:sz w:val="28"/>
      <w:szCs w:val="28"/>
    </w:rPr>
  </w:style>
  <w:style w:type="paragraph" w:styleId="657">
    <w:name w:val="Heading 5"/>
    <w:basedOn w:val="652"/>
    <w:next w:val="665"/>
    <w:link w:val="97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58">
    <w:name w:val="Heading 6"/>
    <w:basedOn w:val="652"/>
    <w:next w:val="665"/>
    <w:link w:val="97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59">
    <w:name w:val="Heading 7"/>
    <w:basedOn w:val="652"/>
    <w:next w:val="665"/>
    <w:link w:val="98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60">
    <w:name w:val="Heading 8"/>
    <w:basedOn w:val="652"/>
    <w:next w:val="665"/>
    <w:link w:val="98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61">
    <w:name w:val="Heading 9"/>
    <w:basedOn w:val="652"/>
    <w:next w:val="665"/>
    <w:link w:val="98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Indent"/>
    <w:basedOn w:val="652"/>
    <w:uiPriority w:val="0"/>
    <w:qFormat/>
    <w:pPr>
      <w:ind w:left="420" w:firstLine="1188"/>
      <w:spacing w:line="360" w:lineRule="exact"/>
    </w:pPr>
  </w:style>
  <w:style w:type="paragraph" w:styleId="665" w:customStyle="1">
    <w:name w:val="正文缩进11"/>
    <w:basedOn w:val="652"/>
    <w:link w:val="732"/>
    <w:uiPriority w:val="0"/>
    <w:unhideWhenUsed/>
    <w:qFormat/>
    <w:pPr>
      <w:ind w:firstLine="420"/>
    </w:pPr>
    <w:rPr>
      <w:sz w:val="20"/>
    </w:rPr>
  </w:style>
  <w:style w:type="paragraph" w:styleId="666">
    <w:name w:val="toc 7"/>
    <w:basedOn w:val="652"/>
    <w:next w:val="652"/>
    <w:uiPriority w:val="39"/>
    <w:unhideWhenUsed/>
    <w:qFormat/>
    <w:pPr>
      <w:ind w:left="1701"/>
      <w:spacing w:after="57"/>
    </w:pPr>
  </w:style>
  <w:style w:type="paragraph" w:styleId="667">
    <w:name w:val="Normal Indent"/>
    <w:basedOn w:val="652"/>
    <w:uiPriority w:val="0"/>
    <w:unhideWhenUsed/>
    <w:qFormat/>
    <w:pPr>
      <w:ind w:firstLine="420"/>
    </w:pPr>
  </w:style>
  <w:style w:type="paragraph" w:styleId="668">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Body Text"/>
    <w:basedOn w:val="652"/>
    <w:next w:val="652"/>
    <w:uiPriority w:val="99"/>
    <w:unhideWhenUsed/>
    <w:qFormat/>
    <w:rPr>
      <w:rFonts w:ascii="仿宋" w:hAnsi="仿宋" w:eastAsia="仿宋" w:cs="宋体"/>
      <w:sz w:val="35"/>
      <w:szCs w:val="35"/>
    </w:rPr>
  </w:style>
  <w:style w:type="paragraph" w:styleId="670">
    <w:name w:val="toc 5"/>
    <w:basedOn w:val="652"/>
    <w:next w:val="652"/>
    <w:uiPriority w:val="39"/>
    <w:unhideWhenUsed/>
    <w:qFormat/>
    <w:pPr>
      <w:ind w:left="1134"/>
      <w:spacing w:after="57"/>
    </w:pPr>
  </w:style>
  <w:style w:type="paragraph" w:styleId="671">
    <w:name w:val="toc 3"/>
    <w:basedOn w:val="652"/>
    <w:next w:val="652"/>
    <w:uiPriority w:val="39"/>
    <w:unhideWhenUsed/>
    <w:qFormat/>
    <w:pPr>
      <w:ind w:left="567"/>
      <w:spacing w:after="57"/>
    </w:pPr>
  </w:style>
  <w:style w:type="paragraph" w:styleId="672">
    <w:name w:val="Plain Text"/>
    <w:basedOn w:val="652"/>
    <w:uiPriority w:val="0"/>
    <w:qFormat/>
    <w:rPr>
      <w:rFonts w:ascii="宋体" w:hAnsi="Courier New"/>
      <w:szCs w:val="21"/>
    </w:rPr>
  </w:style>
  <w:style w:type="paragraph" w:styleId="673">
    <w:name w:val="toc 8"/>
    <w:basedOn w:val="652"/>
    <w:next w:val="652"/>
    <w:uiPriority w:val="39"/>
    <w:unhideWhenUsed/>
    <w:qFormat/>
    <w:pPr>
      <w:ind w:left="1984"/>
      <w:spacing w:after="57"/>
    </w:pPr>
  </w:style>
  <w:style w:type="paragraph" w:styleId="674">
    <w:name w:val="Body Text Indent 2"/>
    <w:basedOn w:val="652"/>
    <w:uiPriority w:val="0"/>
    <w:qFormat/>
    <w:pPr>
      <w:ind w:left="640"/>
      <w:spacing w:after="120" w:line="480" w:lineRule="auto"/>
    </w:pPr>
    <w:rPr>
      <w:rFonts w:eastAsia="仿宋_GB2312"/>
      <w:sz w:val="32"/>
      <w:szCs w:val="28"/>
    </w:rPr>
  </w:style>
  <w:style w:type="paragraph" w:styleId="675">
    <w:name w:val="endnote text"/>
    <w:basedOn w:val="652"/>
    <w:uiPriority w:val="99"/>
    <w:semiHidden/>
    <w:unhideWhenUsed/>
    <w:qFormat/>
    <w:rPr>
      <w:sz w:val="20"/>
    </w:rPr>
  </w:style>
  <w:style w:type="paragraph" w:styleId="676">
    <w:name w:val="Footer"/>
    <w:basedOn w:val="652"/>
    <w:uiPriority w:val="99"/>
    <w:unhideWhenUsed/>
    <w:qFormat/>
    <w:pPr>
      <w:tabs>
        <w:tab w:val="center" w:pos="7143" w:leader="none"/>
        <w:tab w:val="right" w:pos="14287" w:leader="none"/>
      </w:tabs>
    </w:pPr>
  </w:style>
  <w:style w:type="paragraph" w:styleId="677">
    <w:name w:val="Header"/>
    <w:basedOn w:val="652"/>
    <w:uiPriority w:val="99"/>
    <w:unhideWhenUsed/>
    <w:qFormat/>
    <w:pPr>
      <w:tabs>
        <w:tab w:val="center" w:pos="7143" w:leader="none"/>
        <w:tab w:val="right" w:pos="14287" w:leader="none"/>
      </w:tabs>
    </w:pPr>
  </w:style>
  <w:style w:type="paragraph" w:styleId="678">
    <w:name w:val="toc 1"/>
    <w:basedOn w:val="652"/>
    <w:next w:val="652"/>
    <w:uiPriority w:val="39"/>
    <w:unhideWhenUsed/>
    <w:qFormat/>
    <w:pPr>
      <w:spacing w:after="57"/>
    </w:pPr>
  </w:style>
  <w:style w:type="paragraph" w:styleId="679">
    <w:name w:val="toc 4"/>
    <w:basedOn w:val="652"/>
    <w:next w:val="652"/>
    <w:uiPriority w:val="39"/>
    <w:unhideWhenUsed/>
    <w:qFormat/>
    <w:pPr>
      <w:ind w:left="850"/>
      <w:spacing w:after="57"/>
    </w:pPr>
  </w:style>
  <w:style w:type="paragraph" w:styleId="680">
    <w:name w:val="Subtitle"/>
    <w:basedOn w:val="652"/>
    <w:next w:val="652"/>
    <w:uiPriority w:val="11"/>
    <w:qFormat/>
    <w:pPr>
      <w:spacing w:before="200" w:after="200"/>
    </w:pPr>
    <w:rPr>
      <w:sz w:val="24"/>
    </w:rPr>
  </w:style>
  <w:style w:type="paragraph" w:styleId="681">
    <w:name w:val="footnote text"/>
    <w:basedOn w:val="652"/>
    <w:uiPriority w:val="99"/>
    <w:semiHidden/>
    <w:unhideWhenUsed/>
    <w:qFormat/>
    <w:pPr>
      <w:spacing w:after="40"/>
    </w:pPr>
    <w:rPr>
      <w:sz w:val="18"/>
    </w:rPr>
  </w:style>
  <w:style w:type="paragraph" w:styleId="682">
    <w:name w:val="toc 6"/>
    <w:basedOn w:val="652"/>
    <w:next w:val="652"/>
    <w:uiPriority w:val="39"/>
    <w:unhideWhenUsed/>
    <w:qFormat/>
    <w:pPr>
      <w:ind w:left="1417"/>
      <w:spacing w:after="57"/>
    </w:pPr>
  </w:style>
  <w:style w:type="paragraph" w:styleId="683">
    <w:name w:val="table of figures"/>
    <w:basedOn w:val="652"/>
    <w:next w:val="652"/>
    <w:uiPriority w:val="99"/>
    <w:unhideWhenUsed/>
    <w:qFormat/>
  </w:style>
  <w:style w:type="paragraph" w:styleId="684">
    <w:name w:val="toc 2"/>
    <w:basedOn w:val="652"/>
    <w:next w:val="652"/>
    <w:uiPriority w:val="39"/>
    <w:unhideWhenUsed/>
    <w:qFormat/>
    <w:pPr>
      <w:ind w:left="283"/>
      <w:spacing w:after="57"/>
    </w:pPr>
  </w:style>
  <w:style w:type="paragraph" w:styleId="685">
    <w:name w:val="toc 9"/>
    <w:basedOn w:val="652"/>
    <w:next w:val="652"/>
    <w:uiPriority w:val="39"/>
    <w:unhideWhenUsed/>
    <w:qFormat/>
    <w:pPr>
      <w:ind w:left="2268"/>
      <w:spacing w:after="57"/>
    </w:pPr>
  </w:style>
  <w:style w:type="paragraph" w:styleId="686">
    <w:name w:val="Normal (Web)"/>
    <w:basedOn w:val="652"/>
    <w:uiPriority w:val="99"/>
    <w:unhideWhenUsed/>
    <w:qFormat/>
    <w:pPr>
      <w:jc w:val="left"/>
      <w:spacing w:before="100" w:beforeAutospacing="1" w:after="100" w:afterAutospacing="1"/>
      <w:widowControl/>
    </w:pPr>
    <w:rPr>
      <w:rFonts w:ascii="宋体" w:hAnsi="宋体" w:cs="宋体"/>
      <w:sz w:val="24"/>
    </w:rPr>
  </w:style>
  <w:style w:type="paragraph" w:styleId="687">
    <w:name w:val="Title"/>
    <w:basedOn w:val="652"/>
    <w:next w:val="652"/>
    <w:uiPriority w:val="10"/>
    <w:qFormat/>
    <w:pPr>
      <w:contextualSpacing/>
      <w:spacing w:before="300" w:after="200"/>
    </w:pPr>
    <w:rPr>
      <w:sz w:val="48"/>
      <w:szCs w:val="48"/>
    </w:rPr>
  </w:style>
  <w:style w:type="table" w:styleId="68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uiPriority w:val="22"/>
    <w:qFormat/>
    <w:rPr>
      <w:b/>
      <w:bCs/>
    </w:rPr>
  </w:style>
  <w:style w:type="character" w:styleId="690">
    <w:name w:val="endnote reference"/>
    <w:uiPriority w:val="99"/>
    <w:semiHidden/>
    <w:unhideWhenUsed/>
    <w:qFormat/>
    <w:rPr>
      <w:vertAlign w:val="superscript"/>
    </w:rPr>
  </w:style>
  <w:style w:type="character" w:styleId="691">
    <w:name w:val="Emphasis"/>
    <w:uiPriority w:val="20"/>
    <w:qFormat/>
    <w:rPr>
      <w:color w:val="cc0000"/>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customStyle="1">
    <w:name w:val="正文缩进1"/>
    <w:basedOn w:val="652"/>
    <w:uiPriority w:val="0"/>
    <w:qFormat/>
    <w:pPr>
      <w:ind w:firstLine="420"/>
    </w:pPr>
    <w:rPr>
      <w:szCs w:val="20"/>
    </w:rPr>
  </w:style>
  <w:style w:type="paragraph" w:styleId="695">
    <w:name w:val="List Paragraph"/>
    <w:basedOn w:val="652"/>
    <w:uiPriority w:val="34"/>
    <w:qFormat/>
    <w:pPr>
      <w:contextualSpacing/>
      <w:ind w:left="720"/>
    </w:pPr>
  </w:style>
  <w:style w:type="paragraph" w:styleId="696">
    <w:name w:val="No Spacing"/>
    <w:uiPriority w:val="1"/>
    <w:qFormat/>
    <w:rPr>
      <w:rFonts w:ascii="Times New Roman" w:hAnsi="Times New Roman" w:eastAsia="宋体" w:cs="Times New Roman"/>
      <w:lang w:val="en-US" w:eastAsia="zh-CN" w:bidi="ar-SA"/>
    </w:rPr>
  </w:style>
  <w:style w:type="paragraph" w:styleId="697">
    <w:name w:val="Quote"/>
    <w:basedOn w:val="652"/>
    <w:next w:val="652"/>
    <w:link w:val="698"/>
    <w:uiPriority w:val="29"/>
    <w:qFormat/>
    <w:pPr>
      <w:ind w:left="720" w:right="720"/>
    </w:pPr>
    <w:rPr>
      <w:i/>
    </w:rPr>
  </w:style>
  <w:style w:type="character" w:styleId="698" w:customStyle="1">
    <w:name w:val="引用 Char4"/>
    <w:link w:val="697"/>
    <w:uiPriority w:val="29"/>
    <w:qFormat/>
    <w:rPr>
      <w:i/>
    </w:rPr>
  </w:style>
  <w:style w:type="paragraph" w:styleId="699">
    <w:name w:val="Intense Quote"/>
    <w:basedOn w:val="652"/>
    <w:next w:val="652"/>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明显引用 Char2"/>
    <w:link w:val="699"/>
    <w:uiPriority w:val="30"/>
    <w:qFormat/>
    <w:rPr>
      <w:i/>
    </w:rPr>
  </w:style>
  <w:style w:type="table" w:styleId="7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0" w:customStyle="1">
    <w:name w:val="TOC 标题1"/>
    <w:uiPriority w:val="39"/>
    <w:unhideWhenUsed/>
    <w:qFormat/>
    <w:rPr>
      <w:rFonts w:ascii="Times New Roman" w:hAnsi="Times New Roman" w:eastAsia="宋体" w:cs="Times New Roman"/>
      <w:lang w:val="en-US" w:eastAsia="zh-CN" w:bidi="ar-SA"/>
    </w:rPr>
  </w:style>
  <w:style w:type="paragraph" w:styleId="721" w:customStyle="1">
    <w:name w:val="标题 21"/>
    <w:basedOn w:val="652"/>
    <w:next w:val="652"/>
    <w:uiPriority w:val="0"/>
    <w:qFormat/>
    <w:pPr>
      <w:keepLines/>
      <w:keepNext/>
      <w:spacing w:line="360" w:lineRule="auto"/>
      <w:outlineLvl w:val="1"/>
    </w:pPr>
    <w:rPr>
      <w:rFonts w:ascii="Arial" w:hAnsi="Arial"/>
      <w:b/>
      <w:bCs/>
      <w:sz w:val="24"/>
      <w:szCs w:val="32"/>
    </w:rPr>
  </w:style>
  <w:style w:type="paragraph" w:styleId="722" w:customStyle="1">
    <w:name w:val="标题 311"/>
    <w:basedOn w:val="652"/>
    <w:next w:val="652"/>
    <w:uiPriority w:val="0"/>
    <w:qFormat/>
    <w:pPr>
      <w:keepLines/>
      <w:keepNext/>
      <w:spacing w:before="260" w:after="260" w:line="416" w:lineRule="auto"/>
      <w:outlineLvl w:val="2"/>
    </w:pPr>
    <w:rPr>
      <w:b/>
      <w:sz w:val="32"/>
      <w:szCs w:val="20"/>
    </w:rPr>
  </w:style>
  <w:style w:type="character" w:styleId="723" w:customStyle="1">
    <w:name w:val="默认段落字体12"/>
    <w:uiPriority w:val="1"/>
    <w:unhideWhenUsed/>
    <w:qFormat/>
  </w:style>
  <w:style w:type="table" w:styleId="724" w:customStyle="1">
    <w:name w:val="普通表格1"/>
    <w:uiPriority w:val="99"/>
    <w:unhideWhenUsed/>
    <w:qFormat/>
    <w:tblPr>
      <w:tblCellMar>
        <w:left w:w="0" w:type="dxa"/>
        <w:top w:w="0" w:type="dxa"/>
        <w:right w:w="0" w:type="dxa"/>
        <w:bottom w:w="0" w:type="dxa"/>
      </w:tblCellMar>
    </w:tblPr>
  </w:style>
  <w:style w:type="paragraph" w:styleId="725" w:customStyle="1">
    <w:name w:val="目录 71"/>
    <w:basedOn w:val="652"/>
    <w:next w:val="652"/>
    <w:uiPriority w:val="39"/>
    <w:unhideWhenUsed/>
    <w:qFormat/>
    <w:pPr>
      <w:ind w:left="1701"/>
      <w:spacing w:after="57"/>
    </w:pPr>
  </w:style>
  <w:style w:type="paragraph" w:styleId="726" w:customStyle="1">
    <w:name w:val="列表编号 21"/>
    <w:basedOn w:val="652"/>
    <w:uiPriority w:val="0"/>
    <w:unhideWhenUsed/>
    <w:qFormat/>
    <w:pPr>
      <w:ind w:left="425" w:hanging="425"/>
      <w:spacing w:line="300" w:lineRule="auto"/>
      <w:tabs>
        <w:tab w:val="left" w:pos="425" w:leader="none"/>
        <w:tab w:val="left" w:pos="567" w:leader="none"/>
      </w:tabs>
    </w:pPr>
    <w:rPr>
      <w:sz w:val="28"/>
      <w:szCs w:val="20"/>
    </w:rPr>
  </w:style>
  <w:style w:type="paragraph" w:styleId="727" w:customStyle="1">
    <w:name w:val="注释标题1"/>
    <w:basedOn w:val="652"/>
    <w:next w:val="652"/>
    <w:link w:val="728"/>
    <w:uiPriority w:val="99"/>
    <w:qFormat/>
    <w:pPr>
      <w:jc w:val="center"/>
    </w:pPr>
    <w:rPr>
      <w:sz w:val="20"/>
    </w:rPr>
  </w:style>
  <w:style w:type="character" w:styleId="728" w:customStyle="1">
    <w:name w:val="注释标题 Char2"/>
    <w:link w:val="727"/>
    <w:uiPriority w:val="99"/>
    <w:semiHidden/>
    <w:qFormat/>
    <w:rPr>
      <w:rFonts w:ascii="Times New Roman" w:hAnsi="Times New Roman" w:eastAsia="宋体" w:cs="Times New Roman"/>
      <w:szCs w:val="24"/>
    </w:rPr>
  </w:style>
  <w:style w:type="paragraph" w:styleId="729" w:customStyle="1">
    <w:name w:val="索引 81"/>
    <w:basedOn w:val="652"/>
    <w:next w:val="652"/>
    <w:uiPriority w:val="0"/>
    <w:qFormat/>
    <w:pPr>
      <w:ind w:left="1680" w:hanging="210"/>
      <w:jc w:val="left"/>
    </w:pPr>
    <w:rPr>
      <w:rFonts w:ascii="Calibri" w:hAnsi="Calibri"/>
      <w:sz w:val="20"/>
      <w:szCs w:val="20"/>
    </w:rPr>
  </w:style>
  <w:style w:type="paragraph" w:styleId="730" w:customStyle="1">
    <w:name w:val="列表编号1"/>
    <w:basedOn w:val="731"/>
    <w:uiPriority w:val="0"/>
    <w:qFormat/>
    <w:pPr>
      <w:ind w:left="720" w:right="720" w:hanging="360"/>
      <w:spacing w:before="120" w:after="240" w:line="240" w:lineRule="atLeast"/>
      <w:widowControl/>
    </w:pPr>
    <w:rPr>
      <w:rFonts w:ascii="宋体" w:hAnsi="Garamond"/>
      <w:spacing w:val="-5"/>
      <w:sz w:val="24"/>
      <w:szCs w:val="20"/>
    </w:rPr>
  </w:style>
  <w:style w:type="paragraph" w:styleId="731" w:customStyle="1">
    <w:name w:val="列表11"/>
    <w:basedOn w:val="652"/>
    <w:uiPriority w:val="0"/>
    <w:qFormat/>
    <w:pPr>
      <w:ind w:left="200" w:hanging="200"/>
    </w:pPr>
  </w:style>
  <w:style w:type="character" w:styleId="732" w:customStyle="1">
    <w:name w:val="正文缩进 Char1"/>
    <w:link w:val="665"/>
    <w:uiPriority w:val="0"/>
    <w:qFormat/>
    <w:rPr>
      <w:rFonts w:ascii="Times New Roman" w:hAnsi="Times New Roman" w:eastAsia="宋体" w:cs="Times New Roman"/>
      <w:szCs w:val="24"/>
    </w:rPr>
  </w:style>
  <w:style w:type="paragraph" w:styleId="733" w:customStyle="1">
    <w:name w:val="索引 51"/>
    <w:basedOn w:val="652"/>
    <w:next w:val="652"/>
    <w:uiPriority w:val="0"/>
    <w:qFormat/>
    <w:pPr>
      <w:ind w:left="1050" w:hanging="210"/>
      <w:jc w:val="left"/>
    </w:pPr>
    <w:rPr>
      <w:rFonts w:ascii="Calibri" w:hAnsi="Calibri"/>
      <w:sz w:val="20"/>
      <w:szCs w:val="20"/>
    </w:rPr>
  </w:style>
  <w:style w:type="paragraph" w:styleId="734" w:customStyle="1">
    <w:name w:val="列表项目符号1"/>
    <w:basedOn w:val="652"/>
    <w:uiPriority w:val="99"/>
    <w:unhideWhenUsed/>
    <w:qFormat/>
    <w:pPr>
      <w:contextualSpacing/>
      <w:ind w:left="1236" w:hanging="1236"/>
      <w:tabs>
        <w:tab w:val="left" w:pos="360" w:leader="none"/>
      </w:tabs>
    </w:pPr>
    <w:rPr>
      <w:rFonts w:ascii="Calibri" w:hAnsi="Calibri"/>
      <w:szCs w:val="22"/>
    </w:rPr>
  </w:style>
  <w:style w:type="paragraph" w:styleId="735" w:customStyle="1">
    <w:name w:val="文档结构图11"/>
    <w:basedOn w:val="652"/>
    <w:link w:val="736"/>
    <w:uiPriority w:val="99"/>
    <w:qFormat/>
    <w:rPr>
      <w:rFonts w:ascii="宋体"/>
      <w:sz w:val="18"/>
      <w:szCs w:val="18"/>
    </w:rPr>
  </w:style>
  <w:style w:type="character" w:styleId="736" w:customStyle="1">
    <w:name w:val="文档结构图 Char"/>
    <w:link w:val="735"/>
    <w:uiPriority w:val="99"/>
    <w:semiHidden/>
    <w:qFormat/>
    <w:rPr>
      <w:rFonts w:ascii="宋体" w:hAnsi="Times New Roman" w:eastAsia="宋体" w:cs="Times New Roman"/>
      <w:sz w:val="18"/>
      <w:szCs w:val="18"/>
    </w:rPr>
  </w:style>
  <w:style w:type="paragraph" w:styleId="737" w:customStyle="1">
    <w:name w:val="批注文字1"/>
    <w:basedOn w:val="652"/>
    <w:link w:val="738"/>
    <w:uiPriority w:val="99"/>
    <w:qFormat/>
    <w:pPr>
      <w:jc w:val="left"/>
    </w:pPr>
    <w:rPr>
      <w:sz w:val="20"/>
    </w:rPr>
  </w:style>
  <w:style w:type="character" w:styleId="738" w:customStyle="1">
    <w:name w:val="批注文字 Char"/>
    <w:link w:val="737"/>
    <w:uiPriority w:val="99"/>
    <w:semiHidden/>
    <w:qFormat/>
    <w:rPr>
      <w:rFonts w:ascii="Times New Roman" w:hAnsi="Times New Roman" w:eastAsia="宋体" w:cs="Times New Roman"/>
      <w:szCs w:val="24"/>
    </w:rPr>
  </w:style>
  <w:style w:type="paragraph" w:styleId="739" w:customStyle="1">
    <w:name w:val="索引 61"/>
    <w:basedOn w:val="652"/>
    <w:next w:val="652"/>
    <w:uiPriority w:val="0"/>
    <w:qFormat/>
    <w:pPr>
      <w:ind w:left="1260" w:hanging="210"/>
      <w:jc w:val="left"/>
    </w:pPr>
    <w:rPr>
      <w:rFonts w:ascii="Calibri" w:hAnsi="Calibri"/>
      <w:sz w:val="20"/>
      <w:szCs w:val="20"/>
    </w:rPr>
  </w:style>
  <w:style w:type="paragraph" w:styleId="740" w:customStyle="1">
    <w:name w:val="称呼1"/>
    <w:basedOn w:val="652"/>
    <w:next w:val="652"/>
    <w:link w:val="741"/>
    <w:uiPriority w:val="99"/>
    <w:unhideWhenUsed/>
    <w:qFormat/>
    <w:pPr>
      <w:ind w:firstLine="560"/>
      <w:spacing w:line="500" w:lineRule="exact"/>
    </w:pPr>
    <w:rPr>
      <w:sz w:val="20"/>
    </w:rPr>
  </w:style>
  <w:style w:type="character" w:styleId="741" w:customStyle="1">
    <w:name w:val="称呼 Char2"/>
    <w:link w:val="740"/>
    <w:uiPriority w:val="99"/>
    <w:semiHidden/>
    <w:qFormat/>
    <w:rPr>
      <w:rFonts w:ascii="Times New Roman" w:hAnsi="Times New Roman" w:eastAsia="宋体" w:cs="Times New Roman"/>
      <w:szCs w:val="24"/>
    </w:rPr>
  </w:style>
  <w:style w:type="paragraph" w:styleId="742" w:customStyle="1">
    <w:name w:val="正文文本 311"/>
    <w:basedOn w:val="652"/>
    <w:link w:val="743"/>
    <w:uiPriority w:val="99"/>
    <w:qFormat/>
    <w:rPr>
      <w:sz w:val="16"/>
      <w:szCs w:val="16"/>
    </w:rPr>
  </w:style>
  <w:style w:type="character" w:styleId="743" w:customStyle="1">
    <w:name w:val="正文文本 3 Char"/>
    <w:link w:val="742"/>
    <w:uiPriority w:val="99"/>
    <w:semiHidden/>
    <w:qFormat/>
    <w:rPr>
      <w:rFonts w:ascii="Times New Roman" w:hAnsi="Times New Roman" w:eastAsia="宋体" w:cs="Times New Roman"/>
      <w:sz w:val="16"/>
      <w:szCs w:val="16"/>
    </w:rPr>
  </w:style>
  <w:style w:type="paragraph" w:styleId="744" w:customStyle="1">
    <w:name w:val="列表项目符号 31"/>
    <w:basedOn w:val="652"/>
    <w:uiPriority w:val="99"/>
    <w:unhideWhenUsed/>
    <w:qFormat/>
    <w:pPr>
      <w:contextualSpacing/>
      <w:ind w:left="1236" w:hanging="1236"/>
      <w:tabs>
        <w:tab w:val="left" w:pos="1200" w:leader="none"/>
      </w:tabs>
    </w:pPr>
  </w:style>
  <w:style w:type="paragraph" w:styleId="745" w:customStyle="1">
    <w:name w:val="正文文本11"/>
    <w:basedOn w:val="652"/>
    <w:next w:val="652"/>
    <w:link w:val="746"/>
    <w:uiPriority w:val="99"/>
    <w:qFormat/>
    <w:rPr>
      <w:sz w:val="20"/>
    </w:rPr>
  </w:style>
  <w:style w:type="character" w:styleId="746" w:customStyle="1">
    <w:name w:val="正文文本 Char"/>
    <w:link w:val="745"/>
    <w:uiPriority w:val="99"/>
    <w:semiHidden/>
    <w:qFormat/>
    <w:rPr>
      <w:rFonts w:ascii="Times New Roman" w:hAnsi="Times New Roman" w:eastAsia="宋体" w:cs="Times New Roman"/>
      <w:szCs w:val="24"/>
    </w:rPr>
  </w:style>
  <w:style w:type="paragraph" w:styleId="747" w:customStyle="1">
    <w:name w:val="正文文本缩进11"/>
    <w:basedOn w:val="652"/>
    <w:next w:val="652"/>
    <w:link w:val="748"/>
    <w:uiPriority w:val="99"/>
    <w:qFormat/>
    <w:pPr>
      <w:ind w:firstLine="645"/>
    </w:pPr>
    <w:rPr>
      <w:sz w:val="20"/>
    </w:rPr>
  </w:style>
  <w:style w:type="character" w:styleId="748" w:customStyle="1">
    <w:name w:val="正文文本缩进 Char"/>
    <w:link w:val="747"/>
    <w:uiPriority w:val="99"/>
    <w:semiHidden/>
    <w:qFormat/>
    <w:rPr>
      <w:rFonts w:ascii="Times New Roman" w:hAnsi="Times New Roman" w:eastAsia="宋体" w:cs="Times New Roman"/>
      <w:szCs w:val="24"/>
    </w:rPr>
  </w:style>
  <w:style w:type="paragraph" w:styleId="749" w:customStyle="1">
    <w:name w:val="列表编号 31"/>
    <w:basedOn w:val="652"/>
    <w:uiPriority w:val="0"/>
    <w:qFormat/>
    <w:pPr>
      <w:ind w:left="720" w:hanging="720"/>
      <w:tabs>
        <w:tab w:val="left" w:pos="1200" w:leader="none"/>
      </w:tabs>
    </w:pPr>
  </w:style>
  <w:style w:type="paragraph" w:styleId="750" w:customStyle="1">
    <w:name w:val="列表 21"/>
    <w:basedOn w:val="652"/>
    <w:uiPriority w:val="0"/>
    <w:unhideWhenUsed/>
    <w:qFormat/>
    <w:pPr>
      <w:ind w:left="100" w:hanging="200"/>
      <w:spacing w:line="500" w:lineRule="exact"/>
    </w:pPr>
    <w:rPr>
      <w:rFonts w:ascii="Arial" w:hAnsi="Arial" w:eastAsia="仿宋" w:cs="Arial"/>
      <w:sz w:val="28"/>
    </w:rPr>
  </w:style>
  <w:style w:type="paragraph" w:styleId="751" w:customStyle="1">
    <w:name w:val="文本块11"/>
    <w:basedOn w:val="652"/>
    <w:uiPriority w:val="0"/>
    <w:qFormat/>
    <w:pPr>
      <w:ind w:left="630" w:right="630"/>
      <w:jc w:val="center"/>
    </w:pPr>
    <w:rPr>
      <w:rFonts w:ascii="宋体"/>
      <w:b/>
      <w:sz w:val="32"/>
    </w:rPr>
  </w:style>
  <w:style w:type="paragraph" w:styleId="752" w:customStyle="1">
    <w:name w:val="列表项目符号 21"/>
    <w:basedOn w:val="652"/>
    <w:uiPriority w:val="0"/>
    <w:qFormat/>
    <w:pPr>
      <w:ind w:left="1236" w:hanging="1236"/>
      <w:tabs>
        <w:tab w:val="left" w:pos="780" w:leader="none"/>
      </w:tabs>
    </w:pPr>
  </w:style>
  <w:style w:type="paragraph" w:styleId="753" w:customStyle="1">
    <w:name w:val="HTML 地址1"/>
    <w:basedOn w:val="652"/>
    <w:link w:val="754"/>
    <w:uiPriority w:val="99"/>
    <w:qFormat/>
    <w:rPr>
      <w:i/>
      <w:iCs/>
      <w:sz w:val="20"/>
    </w:rPr>
  </w:style>
  <w:style w:type="character" w:styleId="754" w:customStyle="1">
    <w:name w:val="HTML 地址 Char1"/>
    <w:link w:val="753"/>
    <w:uiPriority w:val="99"/>
    <w:semiHidden/>
    <w:qFormat/>
    <w:rPr>
      <w:rFonts w:ascii="Times New Roman" w:hAnsi="Times New Roman" w:eastAsia="宋体" w:cs="Times New Roman"/>
      <w:i/>
      <w:iCs/>
      <w:szCs w:val="24"/>
    </w:rPr>
  </w:style>
  <w:style w:type="paragraph" w:styleId="755" w:customStyle="1">
    <w:name w:val="索引 411"/>
    <w:basedOn w:val="652"/>
    <w:next w:val="652"/>
    <w:uiPriority w:val="0"/>
    <w:unhideWhenUsed/>
    <w:qFormat/>
    <w:pPr>
      <w:ind w:left="600"/>
    </w:pPr>
  </w:style>
  <w:style w:type="paragraph" w:styleId="756" w:customStyle="1">
    <w:name w:val="目录 51"/>
    <w:basedOn w:val="652"/>
    <w:next w:val="652"/>
    <w:uiPriority w:val="39"/>
    <w:unhideWhenUsed/>
    <w:qFormat/>
    <w:pPr>
      <w:ind w:left="1134"/>
      <w:spacing w:after="57"/>
    </w:pPr>
  </w:style>
  <w:style w:type="paragraph" w:styleId="757" w:customStyle="1">
    <w:name w:val="目录 31"/>
    <w:basedOn w:val="652"/>
    <w:next w:val="652"/>
    <w:uiPriority w:val="39"/>
    <w:unhideWhenUsed/>
    <w:qFormat/>
    <w:pPr>
      <w:ind w:left="840"/>
    </w:pPr>
  </w:style>
  <w:style w:type="paragraph" w:styleId="758" w:customStyle="1">
    <w:name w:val="纯文本11"/>
    <w:basedOn w:val="652"/>
    <w:link w:val="759"/>
    <w:uiPriority w:val="99"/>
    <w:qFormat/>
    <w:rPr>
      <w:rFonts w:ascii="宋体" w:hAnsi="Courier New"/>
      <w:sz w:val="20"/>
      <w:szCs w:val="21"/>
    </w:rPr>
  </w:style>
  <w:style w:type="character" w:styleId="759" w:customStyle="1">
    <w:name w:val="纯文本 Char"/>
    <w:link w:val="758"/>
    <w:uiPriority w:val="99"/>
    <w:qFormat/>
    <w:rPr>
      <w:rFonts w:ascii="宋体" w:hAnsi="Courier New" w:eastAsia="宋体" w:cs="Courier New"/>
      <w:szCs w:val="21"/>
    </w:rPr>
  </w:style>
  <w:style w:type="paragraph" w:styleId="760" w:customStyle="1">
    <w:name w:val="列表项目符号 51"/>
    <w:basedOn w:val="652"/>
    <w:uiPriority w:val="0"/>
    <w:qFormat/>
    <w:pPr>
      <w:spacing w:line="312" w:lineRule="atLeast"/>
    </w:pPr>
    <w:rPr>
      <w:szCs w:val="20"/>
    </w:rPr>
  </w:style>
  <w:style w:type="paragraph" w:styleId="761" w:customStyle="1">
    <w:name w:val="目录 81"/>
    <w:basedOn w:val="652"/>
    <w:next w:val="652"/>
    <w:uiPriority w:val="39"/>
    <w:unhideWhenUsed/>
    <w:qFormat/>
    <w:pPr>
      <w:ind w:left="1984"/>
      <w:spacing w:after="57"/>
    </w:pPr>
  </w:style>
  <w:style w:type="paragraph" w:styleId="762" w:customStyle="1">
    <w:name w:val="索引 31"/>
    <w:basedOn w:val="652"/>
    <w:next w:val="652"/>
    <w:uiPriority w:val="0"/>
    <w:qFormat/>
    <w:pPr>
      <w:ind w:left="630" w:hanging="210"/>
      <w:jc w:val="left"/>
    </w:pPr>
    <w:rPr>
      <w:rFonts w:ascii="Calibri" w:hAnsi="Calibri"/>
      <w:sz w:val="20"/>
      <w:szCs w:val="20"/>
    </w:rPr>
  </w:style>
  <w:style w:type="paragraph" w:styleId="763" w:customStyle="1">
    <w:name w:val="日期11"/>
    <w:basedOn w:val="652"/>
    <w:next w:val="652"/>
    <w:link w:val="764"/>
    <w:uiPriority w:val="99"/>
    <w:qFormat/>
    <w:pPr>
      <w:ind w:left="100"/>
    </w:pPr>
    <w:rPr>
      <w:sz w:val="20"/>
    </w:rPr>
  </w:style>
  <w:style w:type="character" w:styleId="764" w:customStyle="1">
    <w:name w:val="日期 Char"/>
    <w:link w:val="763"/>
    <w:uiPriority w:val="99"/>
    <w:semiHidden/>
    <w:qFormat/>
    <w:rPr>
      <w:rFonts w:ascii="Times New Roman" w:hAnsi="Times New Roman" w:eastAsia="宋体" w:cs="Times New Roman"/>
      <w:szCs w:val="24"/>
    </w:rPr>
  </w:style>
  <w:style w:type="paragraph" w:styleId="765" w:customStyle="1">
    <w:name w:val="正文文本缩进 211"/>
    <w:basedOn w:val="652"/>
    <w:link w:val="766"/>
    <w:uiPriority w:val="99"/>
    <w:qFormat/>
    <w:pPr>
      <w:ind w:firstLine="560"/>
      <w:spacing w:line="520" w:lineRule="exact"/>
    </w:pPr>
    <w:rPr>
      <w:sz w:val="20"/>
    </w:rPr>
  </w:style>
  <w:style w:type="character" w:styleId="766" w:customStyle="1">
    <w:name w:val="正文文本缩进 2 Char"/>
    <w:link w:val="765"/>
    <w:uiPriority w:val="99"/>
    <w:semiHidden/>
    <w:qFormat/>
    <w:rPr>
      <w:rFonts w:ascii="Times New Roman" w:hAnsi="Times New Roman" w:eastAsia="宋体" w:cs="Times New Roman"/>
      <w:szCs w:val="24"/>
    </w:rPr>
  </w:style>
  <w:style w:type="paragraph" w:styleId="767" w:customStyle="1">
    <w:name w:val="尾注文本1"/>
    <w:basedOn w:val="652"/>
    <w:link w:val="768"/>
    <w:uiPriority w:val="99"/>
    <w:qFormat/>
    <w:pPr>
      <w:jc w:val="left"/>
    </w:pPr>
    <w:rPr>
      <w:sz w:val="20"/>
    </w:rPr>
  </w:style>
  <w:style w:type="character" w:styleId="768" w:customStyle="1">
    <w:name w:val="尾注文本 Char"/>
    <w:link w:val="767"/>
    <w:uiPriority w:val="99"/>
    <w:semiHidden/>
    <w:qFormat/>
    <w:rPr>
      <w:rFonts w:ascii="Times New Roman" w:hAnsi="Times New Roman" w:eastAsia="宋体" w:cs="Times New Roman"/>
      <w:szCs w:val="24"/>
    </w:rPr>
  </w:style>
  <w:style w:type="paragraph" w:styleId="769" w:customStyle="1">
    <w:name w:val="批注框文本1"/>
    <w:basedOn w:val="652"/>
    <w:link w:val="770"/>
    <w:uiPriority w:val="99"/>
    <w:qFormat/>
    <w:rPr>
      <w:sz w:val="18"/>
      <w:szCs w:val="18"/>
    </w:rPr>
  </w:style>
  <w:style w:type="character" w:styleId="770" w:customStyle="1">
    <w:name w:val="批注框文本 Char"/>
    <w:link w:val="769"/>
    <w:uiPriority w:val="99"/>
    <w:semiHidden/>
    <w:qFormat/>
    <w:rPr>
      <w:rFonts w:ascii="Times New Roman" w:hAnsi="Times New Roman" w:eastAsia="宋体" w:cs="Times New Roman"/>
      <w:sz w:val="18"/>
      <w:szCs w:val="18"/>
    </w:rPr>
  </w:style>
  <w:style w:type="paragraph" w:styleId="771" w:customStyle="1">
    <w:name w:val="页脚1"/>
    <w:basedOn w:val="652"/>
    <w:link w:val="772"/>
    <w:uiPriority w:val="99"/>
    <w:unhideWhenUsed/>
    <w:qFormat/>
    <w:pPr>
      <w:jc w:val="left"/>
      <w:tabs>
        <w:tab w:val="center" w:pos="4153" w:leader="none"/>
        <w:tab w:val="right" w:pos="8306" w:leader="none"/>
      </w:tabs>
    </w:pPr>
    <w:rPr>
      <w:sz w:val="18"/>
      <w:szCs w:val="18"/>
    </w:rPr>
  </w:style>
  <w:style w:type="character" w:styleId="772" w:customStyle="1">
    <w:name w:val="页脚 Char3"/>
    <w:link w:val="771"/>
    <w:uiPriority w:val="99"/>
    <w:qFormat/>
    <w:rPr>
      <w:sz w:val="18"/>
      <w:szCs w:val="18"/>
    </w:rPr>
  </w:style>
  <w:style w:type="paragraph" w:styleId="773" w:customStyle="1">
    <w:name w:val="寄信人地址1"/>
    <w:basedOn w:val="652"/>
    <w:uiPriority w:val="0"/>
    <w:qFormat/>
    <w:pPr>
      <w:jc w:val="left"/>
      <w:tabs>
        <w:tab w:val="left" w:pos="1630" w:leader="none"/>
      </w:tabs>
    </w:pPr>
    <w:rPr>
      <w:rFonts w:ascii="Arial" w:hAnsi="Arial" w:eastAsia="DFKai-SB" w:cs="Arial"/>
      <w:sz w:val="28"/>
      <w:lang w:eastAsia="zh-TW"/>
    </w:rPr>
  </w:style>
  <w:style w:type="paragraph" w:styleId="774" w:customStyle="1">
    <w:name w:val="页眉1"/>
    <w:basedOn w:val="652"/>
    <w:link w:val="77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75" w:customStyle="1">
    <w:name w:val="页眉 Char3"/>
    <w:link w:val="774"/>
    <w:uiPriority w:val="99"/>
    <w:qFormat/>
    <w:rPr>
      <w:sz w:val="18"/>
      <w:szCs w:val="18"/>
    </w:rPr>
  </w:style>
  <w:style w:type="paragraph" w:styleId="776" w:customStyle="1">
    <w:name w:val="目录 11"/>
    <w:basedOn w:val="652"/>
    <w:next w:val="652"/>
    <w:uiPriority w:val="39"/>
    <w:unhideWhenUsed/>
    <w:qFormat/>
    <w:pPr>
      <w:spacing w:after="57"/>
    </w:pPr>
  </w:style>
  <w:style w:type="paragraph" w:styleId="777" w:customStyle="1">
    <w:name w:val="目录 41"/>
    <w:basedOn w:val="652"/>
    <w:next w:val="652"/>
    <w:uiPriority w:val="39"/>
    <w:unhideWhenUsed/>
    <w:qFormat/>
    <w:pPr>
      <w:ind w:left="850"/>
      <w:spacing w:after="57"/>
    </w:pPr>
  </w:style>
  <w:style w:type="paragraph" w:styleId="778" w:customStyle="1">
    <w:name w:val="索引标题1"/>
    <w:basedOn w:val="652"/>
    <w:next w:val="779"/>
    <w:uiPriority w:val="0"/>
    <w:unhideWhenUsed/>
    <w:qFormat/>
    <w:pPr>
      <w:spacing w:line="300" w:lineRule="auto"/>
    </w:pPr>
    <w:rPr>
      <w:rFonts w:eastAsia="楷体_GB2312"/>
      <w:sz w:val="24"/>
    </w:rPr>
  </w:style>
  <w:style w:type="paragraph" w:styleId="779" w:customStyle="1">
    <w:name w:val="索引 111"/>
    <w:basedOn w:val="652"/>
    <w:next w:val="652"/>
    <w:uiPriority w:val="0"/>
    <w:unhideWhenUsed/>
    <w:qFormat/>
  </w:style>
  <w:style w:type="paragraph" w:styleId="780" w:customStyle="1">
    <w:name w:val="副标题1"/>
    <w:basedOn w:val="652"/>
    <w:next w:val="652"/>
    <w:link w:val="781"/>
    <w:uiPriority w:val="11"/>
    <w:qFormat/>
    <w:pPr>
      <w:jc w:val="center"/>
      <w:spacing w:before="240" w:after="60" w:line="312" w:lineRule="auto"/>
      <w:outlineLvl w:val="1"/>
    </w:pPr>
    <w:rPr>
      <w:rFonts w:ascii="等线 Light" w:hAnsi="等线 Light"/>
      <w:b/>
      <w:bCs/>
      <w:sz w:val="32"/>
      <w:szCs w:val="32"/>
    </w:rPr>
  </w:style>
  <w:style w:type="character" w:styleId="781" w:customStyle="1">
    <w:name w:val="副标题 Char"/>
    <w:link w:val="780"/>
    <w:uiPriority w:val="11"/>
    <w:qFormat/>
    <w:rPr>
      <w:rFonts w:ascii="等线 Light" w:hAnsi="等线 Light" w:eastAsia="宋体" w:cs="Arial"/>
      <w:b/>
      <w:bCs/>
      <w:sz w:val="32"/>
      <w:szCs w:val="32"/>
    </w:rPr>
  </w:style>
  <w:style w:type="paragraph" w:styleId="782" w:customStyle="1">
    <w:name w:val="脚注文本1"/>
    <w:basedOn w:val="652"/>
    <w:link w:val="783"/>
    <w:uiPriority w:val="99"/>
    <w:unhideWhenUsed/>
    <w:qFormat/>
    <w:pPr>
      <w:jc w:val="left"/>
    </w:pPr>
    <w:rPr>
      <w:sz w:val="18"/>
      <w:szCs w:val="18"/>
    </w:rPr>
  </w:style>
  <w:style w:type="character" w:styleId="783" w:customStyle="1">
    <w:name w:val="脚注文本 Char"/>
    <w:link w:val="782"/>
    <w:uiPriority w:val="99"/>
    <w:semiHidden/>
    <w:qFormat/>
    <w:rPr>
      <w:rFonts w:ascii="Times New Roman" w:hAnsi="Times New Roman" w:eastAsia="宋体" w:cs="Times New Roman"/>
      <w:sz w:val="18"/>
      <w:szCs w:val="18"/>
    </w:rPr>
  </w:style>
  <w:style w:type="paragraph" w:styleId="784" w:customStyle="1">
    <w:name w:val="目录 61"/>
    <w:basedOn w:val="652"/>
    <w:next w:val="652"/>
    <w:uiPriority w:val="39"/>
    <w:unhideWhenUsed/>
    <w:qFormat/>
    <w:pPr>
      <w:ind w:left="1417"/>
      <w:spacing w:after="57"/>
    </w:pPr>
  </w:style>
  <w:style w:type="paragraph" w:styleId="785" w:customStyle="1">
    <w:name w:val="正文文本缩进 311"/>
    <w:basedOn w:val="652"/>
    <w:link w:val="786"/>
    <w:uiPriority w:val="99"/>
    <w:qFormat/>
    <w:pPr>
      <w:ind w:left="520" w:firstLine="425"/>
      <w:jc w:val="center"/>
    </w:pPr>
    <w:rPr>
      <w:sz w:val="16"/>
      <w:szCs w:val="16"/>
    </w:rPr>
  </w:style>
  <w:style w:type="character" w:styleId="786" w:customStyle="1">
    <w:name w:val="正文文本缩进 3 Char"/>
    <w:link w:val="785"/>
    <w:uiPriority w:val="99"/>
    <w:semiHidden/>
    <w:qFormat/>
    <w:rPr>
      <w:rFonts w:ascii="Times New Roman" w:hAnsi="Times New Roman" w:eastAsia="宋体" w:cs="Times New Roman"/>
      <w:sz w:val="16"/>
      <w:szCs w:val="16"/>
    </w:rPr>
  </w:style>
  <w:style w:type="paragraph" w:styleId="787" w:customStyle="1">
    <w:name w:val="索引 71"/>
    <w:basedOn w:val="652"/>
    <w:next w:val="652"/>
    <w:uiPriority w:val="0"/>
    <w:qFormat/>
    <w:pPr>
      <w:ind w:left="1470" w:hanging="210"/>
      <w:jc w:val="left"/>
    </w:pPr>
    <w:rPr>
      <w:rFonts w:ascii="Calibri" w:hAnsi="Calibri"/>
      <w:sz w:val="20"/>
      <w:szCs w:val="20"/>
    </w:rPr>
  </w:style>
  <w:style w:type="paragraph" w:styleId="788" w:customStyle="1">
    <w:name w:val="索引 91"/>
    <w:basedOn w:val="652"/>
    <w:next w:val="652"/>
    <w:uiPriority w:val="0"/>
    <w:qFormat/>
    <w:pPr>
      <w:ind w:left="1890" w:hanging="210"/>
      <w:jc w:val="left"/>
    </w:pPr>
    <w:rPr>
      <w:rFonts w:ascii="Calibri" w:hAnsi="Calibri"/>
      <w:sz w:val="20"/>
      <w:szCs w:val="20"/>
    </w:rPr>
  </w:style>
  <w:style w:type="paragraph" w:styleId="789" w:customStyle="1">
    <w:name w:val="图表目录11"/>
    <w:basedOn w:val="652"/>
    <w:next w:val="652"/>
    <w:uiPriority w:val="0"/>
    <w:unhideWhenUsed/>
    <w:qFormat/>
    <w:pPr>
      <w:ind w:left="420" w:hanging="420"/>
      <w:jc w:val="left"/>
      <w:spacing w:line="500" w:lineRule="exact"/>
    </w:pPr>
    <w:rPr>
      <w:rFonts w:ascii="Calibri" w:hAnsi="Calibri" w:eastAsia="仿宋"/>
      <w:smallCaps/>
      <w:sz w:val="20"/>
      <w:szCs w:val="20"/>
    </w:rPr>
  </w:style>
  <w:style w:type="paragraph" w:styleId="790" w:customStyle="1">
    <w:name w:val="目录 21"/>
    <w:basedOn w:val="652"/>
    <w:next w:val="652"/>
    <w:uiPriority w:val="39"/>
    <w:unhideWhenUsed/>
    <w:qFormat/>
    <w:pPr>
      <w:ind w:left="420"/>
    </w:pPr>
  </w:style>
  <w:style w:type="paragraph" w:styleId="791" w:customStyle="1">
    <w:name w:val="目录 91"/>
    <w:basedOn w:val="652"/>
    <w:next w:val="652"/>
    <w:uiPriority w:val="39"/>
    <w:unhideWhenUsed/>
    <w:qFormat/>
    <w:pPr>
      <w:ind w:left="3360"/>
    </w:pPr>
  </w:style>
  <w:style w:type="paragraph" w:styleId="792" w:customStyle="1">
    <w:name w:val="正文文本 211"/>
    <w:basedOn w:val="652"/>
    <w:link w:val="793"/>
    <w:uiPriority w:val="99"/>
    <w:qFormat/>
    <w:pPr>
      <w:spacing w:after="120" w:line="480" w:lineRule="auto"/>
    </w:pPr>
    <w:rPr>
      <w:sz w:val="20"/>
    </w:rPr>
  </w:style>
  <w:style w:type="character" w:styleId="793" w:customStyle="1">
    <w:name w:val="正文文本 2 Char"/>
    <w:link w:val="792"/>
    <w:uiPriority w:val="99"/>
    <w:semiHidden/>
    <w:qFormat/>
    <w:rPr>
      <w:rFonts w:ascii="Times New Roman" w:hAnsi="Times New Roman" w:eastAsia="宋体" w:cs="Times New Roman"/>
      <w:szCs w:val="24"/>
    </w:rPr>
  </w:style>
  <w:style w:type="paragraph" w:styleId="794" w:customStyle="1">
    <w:name w:val="HTML 预设格式1"/>
    <w:basedOn w:val="652"/>
    <w:link w:val="795"/>
    <w:uiPriority w:val="99"/>
    <w:qFormat/>
    <w:rPr>
      <w:rFonts w:ascii="Courier New" w:hAnsi="Courier New"/>
      <w:sz w:val="20"/>
      <w:szCs w:val="20"/>
    </w:rPr>
  </w:style>
  <w:style w:type="character" w:styleId="795" w:customStyle="1">
    <w:name w:val="HTML 预设格式 Char1"/>
    <w:link w:val="794"/>
    <w:uiPriority w:val="99"/>
    <w:semiHidden/>
    <w:qFormat/>
    <w:rPr>
      <w:rFonts w:ascii="Courier New" w:hAnsi="Courier New" w:eastAsia="宋体" w:cs="Courier New"/>
      <w:sz w:val="20"/>
      <w:szCs w:val="20"/>
    </w:rPr>
  </w:style>
  <w:style w:type="paragraph" w:styleId="796" w:customStyle="1">
    <w:name w:val="普通(网站)11"/>
    <w:basedOn w:val="652"/>
    <w:link w:val="797"/>
    <w:uiPriority w:val="0"/>
    <w:qFormat/>
    <w:pPr>
      <w:jc w:val="left"/>
      <w:spacing w:before="100" w:beforeAutospacing="1" w:after="100" w:afterAutospacing="1"/>
      <w:widowControl/>
    </w:pPr>
    <w:rPr>
      <w:rFonts w:ascii="宋体" w:hAnsi="宋体"/>
      <w:color w:val="000000"/>
      <w:sz w:val="24"/>
    </w:rPr>
  </w:style>
  <w:style w:type="character" w:styleId="797" w:customStyle="1">
    <w:name w:val="普通(网站) Char1"/>
    <w:link w:val="796"/>
    <w:uiPriority w:val="0"/>
    <w:qFormat/>
    <w:rPr>
      <w:rFonts w:ascii="宋体" w:hAnsi="宋体" w:cs="宋体"/>
      <w:color w:val="000000"/>
      <w:sz w:val="24"/>
      <w:szCs w:val="24"/>
    </w:rPr>
  </w:style>
  <w:style w:type="paragraph" w:styleId="798" w:customStyle="1">
    <w:name w:val="索引 21"/>
    <w:basedOn w:val="652"/>
    <w:next w:val="652"/>
    <w:uiPriority w:val="0"/>
    <w:qFormat/>
    <w:pPr>
      <w:ind w:left="420" w:hanging="210"/>
      <w:jc w:val="left"/>
    </w:pPr>
    <w:rPr>
      <w:rFonts w:ascii="Calibri" w:hAnsi="Calibri"/>
      <w:sz w:val="20"/>
      <w:szCs w:val="20"/>
    </w:rPr>
  </w:style>
  <w:style w:type="paragraph" w:styleId="799" w:customStyle="1">
    <w:name w:val="标题111"/>
    <w:basedOn w:val="652"/>
    <w:next w:val="652"/>
    <w:link w:val="800"/>
    <w:uiPriority w:val="10"/>
    <w:qFormat/>
    <w:pPr>
      <w:jc w:val="center"/>
      <w:spacing w:before="240" w:after="60"/>
      <w:outlineLvl w:val="0"/>
    </w:pPr>
    <w:rPr>
      <w:rFonts w:ascii="等线 Light" w:hAnsi="等线 Light"/>
      <w:b/>
      <w:bCs/>
      <w:sz w:val="32"/>
      <w:szCs w:val="32"/>
    </w:rPr>
  </w:style>
  <w:style w:type="character" w:styleId="800" w:customStyle="1">
    <w:name w:val="标题 Char"/>
    <w:link w:val="799"/>
    <w:uiPriority w:val="10"/>
    <w:qFormat/>
    <w:rPr>
      <w:rFonts w:ascii="等线 Light" w:hAnsi="等线 Light" w:eastAsia="宋体" w:cs="Arial"/>
      <w:b/>
      <w:bCs/>
      <w:sz w:val="32"/>
      <w:szCs w:val="32"/>
    </w:rPr>
  </w:style>
  <w:style w:type="paragraph" w:styleId="801" w:customStyle="1">
    <w:name w:val="批注主题11"/>
    <w:basedOn w:val="737"/>
    <w:next w:val="737"/>
    <w:link w:val="802"/>
    <w:uiPriority w:val="99"/>
    <w:qFormat/>
    <w:rPr>
      <w:b/>
      <w:bCs/>
    </w:rPr>
  </w:style>
  <w:style w:type="character" w:styleId="802" w:customStyle="1">
    <w:name w:val="批注主题 Char"/>
    <w:link w:val="801"/>
    <w:uiPriority w:val="99"/>
    <w:semiHidden/>
    <w:qFormat/>
    <w:rPr>
      <w:rFonts w:ascii="Times New Roman" w:hAnsi="Times New Roman" w:eastAsia="宋体" w:cs="Times New Roman"/>
      <w:b/>
      <w:bCs/>
      <w:szCs w:val="24"/>
    </w:rPr>
  </w:style>
  <w:style w:type="paragraph" w:styleId="803" w:customStyle="1">
    <w:name w:val="正文首行缩进11"/>
    <w:basedOn w:val="745"/>
    <w:link w:val="804"/>
    <w:uiPriority w:val="99"/>
    <w:unhideWhenUsed/>
    <w:qFormat/>
    <w:pPr>
      <w:ind w:firstLine="420"/>
      <w:spacing w:after="120"/>
    </w:pPr>
  </w:style>
  <w:style w:type="character" w:styleId="804" w:customStyle="1">
    <w:name w:val="正文首行缩进 Char"/>
    <w:link w:val="803"/>
    <w:uiPriority w:val="99"/>
    <w:semiHidden/>
    <w:qFormat/>
    <w:rPr>
      <w:rFonts w:ascii="Times New Roman" w:hAnsi="Times New Roman" w:eastAsia="宋体" w:cs="Times New Roman"/>
      <w:szCs w:val="24"/>
    </w:rPr>
  </w:style>
  <w:style w:type="paragraph" w:styleId="805" w:customStyle="1">
    <w:name w:val="正文首行缩进 21"/>
    <w:basedOn w:val="747"/>
    <w:next w:val="652"/>
    <w:link w:val="806"/>
    <w:uiPriority w:val="99"/>
    <w:unhideWhenUsed/>
    <w:qFormat/>
    <w:pPr>
      <w:ind w:left="420" w:firstLine="420"/>
      <w:spacing w:after="120"/>
    </w:pPr>
  </w:style>
  <w:style w:type="character" w:styleId="806" w:customStyle="1">
    <w:name w:val="正文首行缩进 2 Char2"/>
    <w:link w:val="805"/>
    <w:uiPriority w:val="99"/>
    <w:semiHidden/>
    <w:qFormat/>
    <w:rPr>
      <w:rFonts w:ascii="Times New Roman" w:hAnsi="Times New Roman" w:eastAsia="宋体" w:cs="Times New Roman"/>
      <w:szCs w:val="24"/>
    </w:rPr>
  </w:style>
  <w:style w:type="table" w:styleId="807" w:customStyle="1">
    <w:name w:val="网格型111"/>
    <w:basedOn w:val="724"/>
    <w:uiPriority w:val="59"/>
    <w:unhideWhenUsed/>
    <w:qFormat/>
    <w:tblPr>
      <w:tblCellMar>
        <w:left w:w="0" w:type="dxa"/>
        <w:top w:w="0" w:type="dxa"/>
        <w:right w:w="0" w:type="dxa"/>
        <w:bottom w:w="0" w:type="dxa"/>
      </w:tblCellMar>
    </w:tblPr>
  </w:style>
  <w:style w:type="table" w:styleId="808" w:customStyle="1">
    <w:name w:val="表格主题1"/>
    <w:basedOn w:val="724"/>
    <w:uiPriority w:val="0"/>
    <w:qFormat/>
    <w:pPr>
      <w:jc w:val="both"/>
      <w:widowControl w:val="off"/>
    </w:pPr>
    <w:tblPr>
      <w:tblCellMar>
        <w:left w:w="0" w:type="dxa"/>
        <w:top w:w="0" w:type="dxa"/>
        <w:right w:w="0" w:type="dxa"/>
        <w:bottom w:w="0" w:type="dxa"/>
      </w:tblCellMar>
    </w:tblPr>
  </w:style>
  <w:style w:type="table" w:styleId="809" w:customStyle="1">
    <w:name w:val="典雅型1"/>
    <w:basedOn w:val="724"/>
    <w:uiPriority w:val="0"/>
    <w:unhideWhenUsed/>
    <w:qFormat/>
    <w:pPr>
      <w:jc w:val="both"/>
      <w:widowControl w:val="off"/>
    </w:pPr>
    <w:tblPr>
      <w:tblCellMar>
        <w:left w:w="0" w:type="dxa"/>
        <w:top w:w="0" w:type="dxa"/>
        <w:right w:w="0" w:type="dxa"/>
        <w:bottom w:w="0" w:type="dxa"/>
      </w:tblCellMar>
    </w:tblPr>
  </w:style>
  <w:style w:type="character" w:styleId="810" w:customStyle="1">
    <w:name w:val="要点1"/>
    <w:uiPriority w:val="0"/>
    <w:qFormat/>
    <w:rPr>
      <w:b/>
      <w:bCs/>
    </w:rPr>
  </w:style>
  <w:style w:type="character" w:styleId="811" w:customStyle="1">
    <w:name w:val="尾注引用1"/>
    <w:uiPriority w:val="0"/>
    <w:qFormat/>
    <w:rPr>
      <w:vertAlign w:val="superscript"/>
    </w:rPr>
  </w:style>
  <w:style w:type="character" w:styleId="812" w:customStyle="1">
    <w:name w:val="页码111"/>
    <w:uiPriority w:val="0"/>
    <w:qFormat/>
  </w:style>
  <w:style w:type="character" w:styleId="813" w:customStyle="1">
    <w:name w:val="已访问的超链接1"/>
    <w:uiPriority w:val="99"/>
    <w:unhideWhenUsed/>
    <w:qFormat/>
    <w:rPr>
      <w:color w:val="954f72"/>
      <w:u w:val="single"/>
    </w:rPr>
  </w:style>
  <w:style w:type="character" w:styleId="814" w:customStyle="1">
    <w:name w:val="强调1"/>
    <w:uiPriority w:val="20"/>
    <w:qFormat/>
    <w:rPr>
      <w:color w:val="cc0000"/>
    </w:rPr>
  </w:style>
  <w:style w:type="character" w:styleId="815" w:customStyle="1">
    <w:name w:val="HTML 定义1"/>
    <w:uiPriority w:val="0"/>
    <w:unhideWhenUsed/>
    <w:qFormat/>
  </w:style>
  <w:style w:type="character" w:styleId="816" w:customStyle="1">
    <w:name w:val="HTML 打字机1"/>
    <w:uiPriority w:val="0"/>
    <w:unhideWhenUsed/>
    <w:qFormat/>
    <w:rPr>
      <w:rFonts w:ascii="Courier New" w:hAnsi="Courier New" w:eastAsia="Courier New" w:cs="Courier New"/>
      <w:sz w:val="24"/>
      <w:szCs w:val="24"/>
    </w:rPr>
  </w:style>
  <w:style w:type="character" w:styleId="817" w:customStyle="1">
    <w:name w:val="HTML 缩写1"/>
    <w:uiPriority w:val="0"/>
    <w:qFormat/>
  </w:style>
  <w:style w:type="character" w:styleId="818" w:customStyle="1">
    <w:name w:val="HTML 变量1"/>
    <w:uiPriority w:val="0"/>
    <w:unhideWhenUsed/>
    <w:qFormat/>
  </w:style>
  <w:style w:type="character" w:styleId="819" w:customStyle="1">
    <w:name w:val="超链接1"/>
    <w:uiPriority w:val="99"/>
    <w:qFormat/>
    <w:rPr>
      <w:color w:val="0000ff"/>
      <w:u w:val="none"/>
    </w:rPr>
  </w:style>
  <w:style w:type="character" w:styleId="820" w:customStyle="1">
    <w:name w:val="HTML 代码1"/>
    <w:uiPriority w:val="0"/>
    <w:unhideWhenUsed/>
    <w:qFormat/>
    <w:rPr>
      <w:rFonts w:ascii="Courier New" w:hAnsi="Courier New" w:eastAsia="Courier New" w:cs="Courier New"/>
      <w:sz w:val="24"/>
      <w:szCs w:val="24"/>
    </w:rPr>
  </w:style>
  <w:style w:type="character" w:styleId="821" w:customStyle="1">
    <w:name w:val="批注引用11"/>
    <w:uiPriority w:val="99"/>
    <w:qFormat/>
    <w:rPr>
      <w:sz w:val="21"/>
      <w:szCs w:val="21"/>
    </w:rPr>
  </w:style>
  <w:style w:type="character" w:styleId="822" w:customStyle="1">
    <w:name w:val="HTML 引文1"/>
    <w:uiPriority w:val="0"/>
    <w:unhideWhenUsed/>
    <w:qFormat/>
  </w:style>
  <w:style w:type="character" w:styleId="823" w:customStyle="1">
    <w:name w:val="脚注引用1"/>
    <w:uiPriority w:val="0"/>
    <w:unhideWhenUsed/>
    <w:qFormat/>
    <w:rPr>
      <w:vertAlign w:val="superscript"/>
    </w:rPr>
  </w:style>
  <w:style w:type="character" w:styleId="824" w:customStyle="1">
    <w:name w:val="HTML 键盘1"/>
    <w:uiPriority w:val="0"/>
    <w:unhideWhenUsed/>
    <w:qFormat/>
    <w:rPr>
      <w:rFonts w:ascii="Courier New" w:hAnsi="Courier New" w:eastAsia="Courier New" w:cs="Courier New"/>
      <w:sz w:val="24"/>
      <w:szCs w:val="24"/>
    </w:rPr>
  </w:style>
  <w:style w:type="character" w:styleId="825" w:customStyle="1">
    <w:name w:val="HTML 样本1"/>
    <w:uiPriority w:val="0"/>
    <w:unhideWhenUsed/>
    <w:qFormat/>
    <w:rPr>
      <w:rFonts w:ascii="Courier New" w:hAnsi="Courier New" w:eastAsia="Courier New" w:cs="Courier New"/>
    </w:rPr>
  </w:style>
  <w:style w:type="paragraph" w:styleId="826" w:customStyle="1">
    <w:name w:val="索引 41"/>
    <w:basedOn w:val="652"/>
    <w:next w:val="652"/>
    <w:uiPriority w:val="0"/>
    <w:unhideWhenUsed/>
    <w:qFormat/>
    <w:pPr>
      <w:ind w:left="600"/>
    </w:pPr>
  </w:style>
  <w:style w:type="character" w:styleId="827" w:customStyle="1">
    <w:name w:val="默认段落字体11"/>
    <w:uiPriority w:val="1"/>
    <w:unhideWhenUsed/>
    <w:qFormat/>
  </w:style>
  <w:style w:type="character" w:styleId="828" w:customStyle="1">
    <w:name w:val="标题 3 Char3"/>
    <w:link w:val="655"/>
    <w:uiPriority w:val="0"/>
    <w:qFormat/>
    <w:rPr>
      <w:rFonts w:ascii="Times New Roman" w:hAnsi="Times New Roman" w:eastAsia="宋体" w:cs="Times New Roman"/>
      <w:b/>
      <w:sz w:val="32"/>
      <w:szCs w:val="20"/>
    </w:rPr>
  </w:style>
  <w:style w:type="character" w:styleId="829" w:customStyle="1">
    <w:name w:val="Heading 1 Char"/>
    <w:uiPriority w:val="9"/>
    <w:qFormat/>
    <w:rPr>
      <w:rFonts w:ascii="Arial" w:hAnsi="Arial" w:eastAsia="Arial" w:cs="Arial"/>
      <w:sz w:val="40"/>
      <w:szCs w:val="40"/>
    </w:rPr>
  </w:style>
  <w:style w:type="character" w:styleId="830" w:customStyle="1">
    <w:name w:val="Heading 2 Char"/>
    <w:uiPriority w:val="9"/>
    <w:qFormat/>
    <w:rPr>
      <w:rFonts w:ascii="Arial" w:hAnsi="Arial" w:eastAsia="Arial" w:cs="Arial"/>
      <w:sz w:val="34"/>
    </w:rPr>
  </w:style>
  <w:style w:type="character" w:styleId="831" w:customStyle="1">
    <w:name w:val="Heading 3 Char"/>
    <w:uiPriority w:val="9"/>
    <w:qFormat/>
    <w:rPr>
      <w:rFonts w:ascii="Arial" w:hAnsi="Arial" w:eastAsia="Arial" w:cs="Arial"/>
      <w:sz w:val="30"/>
      <w:szCs w:val="30"/>
    </w:rPr>
  </w:style>
  <w:style w:type="character" w:styleId="832" w:customStyle="1">
    <w:name w:val="Heading 4 Char"/>
    <w:uiPriority w:val="9"/>
    <w:qFormat/>
    <w:rPr>
      <w:rFonts w:ascii="Arial" w:hAnsi="Arial" w:eastAsia="Arial" w:cs="Arial"/>
      <w:b/>
      <w:bCs/>
      <w:sz w:val="26"/>
      <w:szCs w:val="26"/>
    </w:rPr>
  </w:style>
  <w:style w:type="character" w:styleId="833" w:customStyle="1">
    <w:name w:val="Heading 5 Char"/>
    <w:uiPriority w:val="9"/>
    <w:qFormat/>
    <w:rPr>
      <w:rFonts w:ascii="Arial" w:hAnsi="Arial" w:eastAsia="Arial" w:cs="Arial"/>
      <w:b/>
      <w:bCs/>
      <w:sz w:val="24"/>
      <w:szCs w:val="24"/>
    </w:rPr>
  </w:style>
  <w:style w:type="character" w:styleId="834" w:customStyle="1">
    <w:name w:val="Heading 6 Char"/>
    <w:uiPriority w:val="9"/>
    <w:qFormat/>
    <w:rPr>
      <w:rFonts w:ascii="Arial" w:hAnsi="Arial" w:eastAsia="Arial" w:cs="Arial"/>
      <w:b/>
      <w:bCs/>
      <w:sz w:val="22"/>
      <w:szCs w:val="22"/>
    </w:rPr>
  </w:style>
  <w:style w:type="character" w:styleId="835" w:customStyle="1">
    <w:name w:val="Heading 7 Char"/>
    <w:uiPriority w:val="9"/>
    <w:qFormat/>
    <w:rPr>
      <w:rFonts w:ascii="Arial" w:hAnsi="Arial" w:eastAsia="Arial" w:cs="Arial"/>
      <w:b/>
      <w:bCs/>
      <w:i/>
      <w:iCs/>
      <w:sz w:val="22"/>
      <w:szCs w:val="22"/>
    </w:rPr>
  </w:style>
  <w:style w:type="character" w:styleId="836" w:customStyle="1">
    <w:name w:val="Heading 8 Char"/>
    <w:uiPriority w:val="9"/>
    <w:qFormat/>
    <w:rPr>
      <w:rFonts w:ascii="Arial" w:hAnsi="Arial" w:eastAsia="Arial" w:cs="Arial"/>
      <w:i/>
      <w:iCs/>
      <w:sz w:val="22"/>
      <w:szCs w:val="22"/>
    </w:rPr>
  </w:style>
  <w:style w:type="character" w:styleId="837" w:customStyle="1">
    <w:name w:val="Heading 9 Char"/>
    <w:uiPriority w:val="9"/>
    <w:qFormat/>
    <w:rPr>
      <w:rFonts w:ascii="Arial" w:hAnsi="Arial" w:eastAsia="Arial" w:cs="Arial"/>
      <w:i/>
      <w:iCs/>
      <w:sz w:val="21"/>
      <w:szCs w:val="21"/>
    </w:rPr>
  </w:style>
  <w:style w:type="character" w:styleId="838" w:customStyle="1">
    <w:name w:val="Title Char"/>
    <w:uiPriority w:val="10"/>
    <w:qFormat/>
    <w:rPr>
      <w:sz w:val="48"/>
      <w:szCs w:val="48"/>
    </w:rPr>
  </w:style>
  <w:style w:type="character" w:styleId="839" w:customStyle="1">
    <w:name w:val="Subtitle Char"/>
    <w:uiPriority w:val="11"/>
    <w:qFormat/>
    <w:rPr>
      <w:sz w:val="24"/>
      <w:szCs w:val="24"/>
    </w:rPr>
  </w:style>
  <w:style w:type="paragraph" w:styleId="840" w:customStyle="1">
    <w:name w:val="引用1"/>
    <w:basedOn w:val="652"/>
    <w:next w:val="652"/>
    <w:link w:val="841"/>
    <w:uiPriority w:val="29"/>
    <w:qFormat/>
    <w:pPr>
      <w:ind w:left="720" w:right="720"/>
    </w:pPr>
    <w:rPr>
      <w:i/>
      <w:sz w:val="20"/>
      <w:szCs w:val="20"/>
    </w:rPr>
  </w:style>
  <w:style w:type="character" w:styleId="841" w:customStyle="1">
    <w:name w:val="引用 Char3"/>
    <w:link w:val="840"/>
    <w:uiPriority w:val="29"/>
    <w:qFormat/>
    <w:rPr>
      <w:i/>
    </w:rPr>
  </w:style>
  <w:style w:type="paragraph" w:styleId="842" w:customStyle="1">
    <w:name w:val="明显引用1"/>
    <w:basedOn w:val="652"/>
    <w:next w:val="652"/>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3" w:customStyle="1">
    <w:name w:val="明显引用 Char"/>
    <w:link w:val="842"/>
    <w:uiPriority w:val="30"/>
    <w:qFormat/>
    <w:rPr>
      <w:i/>
    </w:rPr>
  </w:style>
  <w:style w:type="character" w:styleId="844" w:customStyle="1">
    <w:name w:val="Header Char"/>
    <w:uiPriority w:val="99"/>
    <w:qFormat/>
  </w:style>
  <w:style w:type="character" w:styleId="845" w:customStyle="1">
    <w:name w:val="Footer Char"/>
    <w:uiPriority w:val="99"/>
    <w:qFormat/>
  </w:style>
  <w:style w:type="character" w:styleId="846" w:customStyle="1">
    <w:name w:val="Caption Char"/>
    <w:uiPriority w:val="99"/>
    <w:qFormat/>
  </w:style>
  <w:style w:type="table" w:styleId="847" w:customStyle="1">
    <w:name w:val="Table Grid Light"/>
    <w:basedOn w:val="724"/>
    <w:uiPriority w:val="59"/>
    <w:qFormat/>
    <w:tblPr>
      <w:tblCellMar>
        <w:left w:w="0" w:type="dxa"/>
        <w:top w:w="0" w:type="dxa"/>
        <w:right w:w="0" w:type="dxa"/>
        <w:bottom w:w="0" w:type="dxa"/>
      </w:tblCellMar>
    </w:tblPr>
  </w:style>
  <w:style w:type="table" w:styleId="848" w:customStyle="1">
    <w:name w:val="无格式表格 1"/>
    <w:basedOn w:val="724"/>
    <w:uiPriority w:val="59"/>
    <w:qFormat/>
    <w:tblPr>
      <w:tblCellMar>
        <w:left w:w="0" w:type="dxa"/>
        <w:top w:w="0" w:type="dxa"/>
        <w:right w:w="0" w:type="dxa"/>
        <w:bottom w:w="0" w:type="dxa"/>
      </w:tblCellMar>
    </w:tblPr>
  </w:style>
  <w:style w:type="table" w:styleId="849" w:customStyle="1">
    <w:name w:val="无格式表格 2"/>
    <w:basedOn w:val="724"/>
    <w:uiPriority w:val="59"/>
    <w:qFormat/>
    <w:tblPr>
      <w:tblCellMar>
        <w:left w:w="0" w:type="dxa"/>
        <w:top w:w="0" w:type="dxa"/>
        <w:right w:w="0" w:type="dxa"/>
        <w:bottom w:w="0" w:type="dxa"/>
      </w:tblCellMar>
    </w:tblPr>
  </w:style>
  <w:style w:type="table" w:styleId="850" w:customStyle="1">
    <w:name w:val="无格式表格 3"/>
    <w:basedOn w:val="724"/>
    <w:uiPriority w:val="99"/>
    <w:qFormat/>
    <w:tblPr>
      <w:tblCellMar>
        <w:left w:w="0" w:type="dxa"/>
        <w:top w:w="0" w:type="dxa"/>
        <w:right w:w="0" w:type="dxa"/>
        <w:bottom w:w="0" w:type="dxa"/>
      </w:tblCellMar>
    </w:tblPr>
  </w:style>
  <w:style w:type="table" w:styleId="851" w:customStyle="1">
    <w:name w:val="无格式表格 4"/>
    <w:basedOn w:val="724"/>
    <w:uiPriority w:val="99"/>
    <w:qFormat/>
    <w:tblPr>
      <w:tblCellMar>
        <w:left w:w="0" w:type="dxa"/>
        <w:top w:w="0" w:type="dxa"/>
        <w:right w:w="0" w:type="dxa"/>
        <w:bottom w:w="0" w:type="dxa"/>
      </w:tblCellMar>
    </w:tblPr>
  </w:style>
  <w:style w:type="table" w:styleId="852" w:customStyle="1">
    <w:name w:val="无格式表格 5"/>
    <w:basedOn w:val="724"/>
    <w:uiPriority w:val="99"/>
    <w:qFormat/>
    <w:tblPr>
      <w:tblCellMar>
        <w:left w:w="0" w:type="dxa"/>
        <w:top w:w="0" w:type="dxa"/>
        <w:right w:w="0" w:type="dxa"/>
        <w:bottom w:w="0" w:type="dxa"/>
      </w:tblCellMar>
    </w:tblPr>
  </w:style>
  <w:style w:type="table" w:styleId="853" w:customStyle="1">
    <w:name w:val="网格表 1 浅色"/>
    <w:basedOn w:val="724"/>
    <w:uiPriority w:val="99"/>
    <w:qFormat/>
    <w:tblPr>
      <w:tblCellMar>
        <w:left w:w="0" w:type="dxa"/>
        <w:top w:w="0" w:type="dxa"/>
        <w:right w:w="0" w:type="dxa"/>
        <w:bottom w:w="0" w:type="dxa"/>
      </w:tblCellMar>
    </w:tblPr>
  </w:style>
  <w:style w:type="table" w:styleId="854" w:customStyle="1">
    <w:name w:val="Grid Table 1 Light - Accent 1"/>
    <w:basedOn w:val="724"/>
    <w:uiPriority w:val="99"/>
    <w:qFormat/>
    <w:tblPr>
      <w:tblCellMar>
        <w:left w:w="0" w:type="dxa"/>
        <w:top w:w="0" w:type="dxa"/>
        <w:right w:w="0" w:type="dxa"/>
        <w:bottom w:w="0" w:type="dxa"/>
      </w:tblCellMar>
    </w:tblPr>
  </w:style>
  <w:style w:type="table" w:styleId="855" w:customStyle="1">
    <w:name w:val="Grid Table 1 Light - Accent 2"/>
    <w:basedOn w:val="724"/>
    <w:uiPriority w:val="99"/>
    <w:qFormat/>
    <w:tblPr>
      <w:tblCellMar>
        <w:left w:w="0" w:type="dxa"/>
        <w:top w:w="0" w:type="dxa"/>
        <w:right w:w="0" w:type="dxa"/>
        <w:bottom w:w="0" w:type="dxa"/>
      </w:tblCellMar>
    </w:tblPr>
  </w:style>
  <w:style w:type="table" w:styleId="856" w:customStyle="1">
    <w:name w:val="Grid Table 1 Light - Accent 3"/>
    <w:basedOn w:val="724"/>
    <w:uiPriority w:val="99"/>
    <w:qFormat/>
    <w:tblPr>
      <w:tblCellMar>
        <w:left w:w="0" w:type="dxa"/>
        <w:top w:w="0" w:type="dxa"/>
        <w:right w:w="0" w:type="dxa"/>
        <w:bottom w:w="0" w:type="dxa"/>
      </w:tblCellMar>
    </w:tblPr>
  </w:style>
  <w:style w:type="table" w:styleId="857" w:customStyle="1">
    <w:name w:val="Grid Table 1 Light - Accent 4"/>
    <w:basedOn w:val="724"/>
    <w:uiPriority w:val="99"/>
    <w:qFormat/>
    <w:tblPr>
      <w:tblCellMar>
        <w:left w:w="0" w:type="dxa"/>
        <w:top w:w="0" w:type="dxa"/>
        <w:right w:w="0" w:type="dxa"/>
        <w:bottom w:w="0" w:type="dxa"/>
      </w:tblCellMar>
    </w:tblPr>
  </w:style>
  <w:style w:type="table" w:styleId="858" w:customStyle="1">
    <w:name w:val="Grid Table 1 Light - Accent 5"/>
    <w:basedOn w:val="724"/>
    <w:uiPriority w:val="99"/>
    <w:qFormat/>
    <w:tblPr>
      <w:tblCellMar>
        <w:left w:w="0" w:type="dxa"/>
        <w:top w:w="0" w:type="dxa"/>
        <w:right w:w="0" w:type="dxa"/>
        <w:bottom w:w="0" w:type="dxa"/>
      </w:tblCellMar>
    </w:tblPr>
  </w:style>
  <w:style w:type="table" w:styleId="859" w:customStyle="1">
    <w:name w:val="Grid Table 1 Light - Accent 6"/>
    <w:basedOn w:val="724"/>
    <w:uiPriority w:val="99"/>
    <w:qFormat/>
    <w:tblPr>
      <w:tblCellMar>
        <w:left w:w="0" w:type="dxa"/>
        <w:top w:w="0" w:type="dxa"/>
        <w:right w:w="0" w:type="dxa"/>
        <w:bottom w:w="0" w:type="dxa"/>
      </w:tblCellMar>
    </w:tblPr>
  </w:style>
  <w:style w:type="table" w:styleId="860" w:customStyle="1">
    <w:name w:val="网格表 2"/>
    <w:basedOn w:val="724"/>
    <w:uiPriority w:val="99"/>
    <w:qFormat/>
    <w:tblPr>
      <w:tblCellMar>
        <w:left w:w="0" w:type="dxa"/>
        <w:top w:w="0" w:type="dxa"/>
        <w:right w:w="0" w:type="dxa"/>
        <w:bottom w:w="0" w:type="dxa"/>
      </w:tblCellMar>
    </w:tblPr>
  </w:style>
  <w:style w:type="table" w:styleId="861" w:customStyle="1">
    <w:name w:val="Grid Table 2 - Accent 1"/>
    <w:basedOn w:val="724"/>
    <w:uiPriority w:val="99"/>
    <w:qFormat/>
    <w:tblPr>
      <w:tblCellMar>
        <w:left w:w="0" w:type="dxa"/>
        <w:top w:w="0" w:type="dxa"/>
        <w:right w:w="0" w:type="dxa"/>
        <w:bottom w:w="0" w:type="dxa"/>
      </w:tblCellMar>
    </w:tblPr>
  </w:style>
  <w:style w:type="table" w:styleId="862" w:customStyle="1">
    <w:name w:val="Grid Table 2 - Accent 2"/>
    <w:basedOn w:val="724"/>
    <w:uiPriority w:val="99"/>
    <w:qFormat/>
    <w:tblPr>
      <w:tblCellMar>
        <w:left w:w="0" w:type="dxa"/>
        <w:top w:w="0" w:type="dxa"/>
        <w:right w:w="0" w:type="dxa"/>
        <w:bottom w:w="0" w:type="dxa"/>
      </w:tblCellMar>
    </w:tblPr>
  </w:style>
  <w:style w:type="table" w:styleId="863" w:customStyle="1">
    <w:name w:val="Grid Table 2 - Accent 3"/>
    <w:basedOn w:val="724"/>
    <w:uiPriority w:val="99"/>
    <w:qFormat/>
    <w:tblPr>
      <w:tblCellMar>
        <w:left w:w="0" w:type="dxa"/>
        <w:top w:w="0" w:type="dxa"/>
        <w:right w:w="0" w:type="dxa"/>
        <w:bottom w:w="0" w:type="dxa"/>
      </w:tblCellMar>
    </w:tblPr>
  </w:style>
  <w:style w:type="table" w:styleId="864" w:customStyle="1">
    <w:name w:val="Grid Table 2 - Accent 4"/>
    <w:basedOn w:val="724"/>
    <w:uiPriority w:val="99"/>
    <w:qFormat/>
    <w:tblPr>
      <w:tblCellMar>
        <w:left w:w="0" w:type="dxa"/>
        <w:top w:w="0" w:type="dxa"/>
        <w:right w:w="0" w:type="dxa"/>
        <w:bottom w:w="0" w:type="dxa"/>
      </w:tblCellMar>
    </w:tblPr>
  </w:style>
  <w:style w:type="table" w:styleId="865" w:customStyle="1">
    <w:name w:val="Grid Table 2 - Accent 5"/>
    <w:basedOn w:val="724"/>
    <w:uiPriority w:val="99"/>
    <w:qFormat/>
    <w:tblPr>
      <w:tblCellMar>
        <w:left w:w="0" w:type="dxa"/>
        <w:top w:w="0" w:type="dxa"/>
        <w:right w:w="0" w:type="dxa"/>
        <w:bottom w:w="0" w:type="dxa"/>
      </w:tblCellMar>
    </w:tblPr>
  </w:style>
  <w:style w:type="table" w:styleId="866" w:customStyle="1">
    <w:name w:val="Grid Table 2 - Accent 6"/>
    <w:basedOn w:val="724"/>
    <w:uiPriority w:val="99"/>
    <w:qFormat/>
    <w:tblPr>
      <w:tblCellMar>
        <w:left w:w="0" w:type="dxa"/>
        <w:top w:w="0" w:type="dxa"/>
        <w:right w:w="0" w:type="dxa"/>
        <w:bottom w:w="0" w:type="dxa"/>
      </w:tblCellMar>
    </w:tblPr>
  </w:style>
  <w:style w:type="table" w:styleId="867" w:customStyle="1">
    <w:name w:val="网格表 3"/>
    <w:basedOn w:val="724"/>
    <w:uiPriority w:val="99"/>
    <w:qFormat/>
    <w:tblPr>
      <w:tblCellMar>
        <w:left w:w="0" w:type="dxa"/>
        <w:top w:w="0" w:type="dxa"/>
        <w:right w:w="0" w:type="dxa"/>
        <w:bottom w:w="0" w:type="dxa"/>
      </w:tblCellMar>
    </w:tblPr>
  </w:style>
  <w:style w:type="table" w:styleId="868" w:customStyle="1">
    <w:name w:val="Grid Table 3 - Accent 1"/>
    <w:basedOn w:val="724"/>
    <w:uiPriority w:val="99"/>
    <w:qFormat/>
    <w:tblPr>
      <w:tblCellMar>
        <w:left w:w="0" w:type="dxa"/>
        <w:top w:w="0" w:type="dxa"/>
        <w:right w:w="0" w:type="dxa"/>
        <w:bottom w:w="0" w:type="dxa"/>
      </w:tblCellMar>
    </w:tblPr>
  </w:style>
  <w:style w:type="table" w:styleId="869" w:customStyle="1">
    <w:name w:val="Grid Table 3 - Accent 2"/>
    <w:basedOn w:val="724"/>
    <w:uiPriority w:val="99"/>
    <w:qFormat/>
    <w:tblPr>
      <w:tblCellMar>
        <w:left w:w="0" w:type="dxa"/>
        <w:top w:w="0" w:type="dxa"/>
        <w:right w:w="0" w:type="dxa"/>
        <w:bottom w:w="0" w:type="dxa"/>
      </w:tblCellMar>
    </w:tblPr>
  </w:style>
  <w:style w:type="table" w:styleId="870" w:customStyle="1">
    <w:name w:val="Grid Table 3 - Accent 3"/>
    <w:basedOn w:val="724"/>
    <w:uiPriority w:val="99"/>
    <w:qFormat/>
    <w:tblPr>
      <w:tblCellMar>
        <w:left w:w="0" w:type="dxa"/>
        <w:top w:w="0" w:type="dxa"/>
        <w:right w:w="0" w:type="dxa"/>
        <w:bottom w:w="0" w:type="dxa"/>
      </w:tblCellMar>
    </w:tblPr>
  </w:style>
  <w:style w:type="table" w:styleId="871" w:customStyle="1">
    <w:name w:val="Grid Table 3 - Accent 4"/>
    <w:basedOn w:val="724"/>
    <w:uiPriority w:val="99"/>
    <w:qFormat/>
    <w:tblPr>
      <w:tblCellMar>
        <w:left w:w="0" w:type="dxa"/>
        <w:top w:w="0" w:type="dxa"/>
        <w:right w:w="0" w:type="dxa"/>
        <w:bottom w:w="0" w:type="dxa"/>
      </w:tblCellMar>
    </w:tblPr>
  </w:style>
  <w:style w:type="table" w:styleId="872" w:customStyle="1">
    <w:name w:val="Grid Table 3 - Accent 5"/>
    <w:basedOn w:val="724"/>
    <w:uiPriority w:val="99"/>
    <w:qFormat/>
    <w:tblPr>
      <w:tblCellMar>
        <w:left w:w="0" w:type="dxa"/>
        <w:top w:w="0" w:type="dxa"/>
        <w:right w:w="0" w:type="dxa"/>
        <w:bottom w:w="0" w:type="dxa"/>
      </w:tblCellMar>
    </w:tblPr>
  </w:style>
  <w:style w:type="table" w:styleId="873" w:customStyle="1">
    <w:name w:val="Grid Table 3 - Accent 6"/>
    <w:basedOn w:val="724"/>
    <w:uiPriority w:val="99"/>
    <w:qFormat/>
    <w:tblPr>
      <w:tblCellMar>
        <w:left w:w="0" w:type="dxa"/>
        <w:top w:w="0" w:type="dxa"/>
        <w:right w:w="0" w:type="dxa"/>
        <w:bottom w:w="0" w:type="dxa"/>
      </w:tblCellMar>
    </w:tblPr>
  </w:style>
  <w:style w:type="table" w:styleId="874" w:customStyle="1">
    <w:name w:val="网格表 4"/>
    <w:basedOn w:val="724"/>
    <w:uiPriority w:val="59"/>
    <w:qFormat/>
    <w:tblPr>
      <w:tblCellMar>
        <w:left w:w="0" w:type="dxa"/>
        <w:top w:w="0" w:type="dxa"/>
        <w:right w:w="0" w:type="dxa"/>
        <w:bottom w:w="0" w:type="dxa"/>
      </w:tblCellMar>
    </w:tblPr>
  </w:style>
  <w:style w:type="table" w:styleId="875" w:customStyle="1">
    <w:name w:val="Grid Table 4 - Accent 1"/>
    <w:basedOn w:val="724"/>
    <w:uiPriority w:val="59"/>
    <w:qFormat/>
    <w:tblPr>
      <w:tblCellMar>
        <w:left w:w="0" w:type="dxa"/>
        <w:top w:w="0" w:type="dxa"/>
        <w:right w:w="0" w:type="dxa"/>
        <w:bottom w:w="0" w:type="dxa"/>
      </w:tblCellMar>
    </w:tblPr>
  </w:style>
  <w:style w:type="table" w:styleId="876" w:customStyle="1">
    <w:name w:val="Grid Table 4 - Accent 2"/>
    <w:basedOn w:val="724"/>
    <w:uiPriority w:val="59"/>
    <w:qFormat/>
    <w:tblPr>
      <w:tblCellMar>
        <w:left w:w="0" w:type="dxa"/>
        <w:top w:w="0" w:type="dxa"/>
        <w:right w:w="0" w:type="dxa"/>
        <w:bottom w:w="0" w:type="dxa"/>
      </w:tblCellMar>
    </w:tblPr>
  </w:style>
  <w:style w:type="table" w:styleId="877" w:customStyle="1">
    <w:name w:val="Grid Table 4 - Accent 3"/>
    <w:basedOn w:val="724"/>
    <w:uiPriority w:val="59"/>
    <w:qFormat/>
    <w:tblPr>
      <w:tblCellMar>
        <w:left w:w="0" w:type="dxa"/>
        <w:top w:w="0" w:type="dxa"/>
        <w:right w:w="0" w:type="dxa"/>
        <w:bottom w:w="0" w:type="dxa"/>
      </w:tblCellMar>
    </w:tblPr>
  </w:style>
  <w:style w:type="table" w:styleId="878" w:customStyle="1">
    <w:name w:val="Grid Table 4 - Accent 4"/>
    <w:basedOn w:val="724"/>
    <w:uiPriority w:val="59"/>
    <w:qFormat/>
    <w:tblPr>
      <w:tblCellMar>
        <w:left w:w="0" w:type="dxa"/>
        <w:top w:w="0" w:type="dxa"/>
        <w:right w:w="0" w:type="dxa"/>
        <w:bottom w:w="0" w:type="dxa"/>
      </w:tblCellMar>
    </w:tblPr>
  </w:style>
  <w:style w:type="table" w:styleId="879" w:customStyle="1">
    <w:name w:val="Grid Table 4 - Accent 5"/>
    <w:basedOn w:val="724"/>
    <w:uiPriority w:val="59"/>
    <w:qFormat/>
    <w:tblPr>
      <w:tblCellMar>
        <w:left w:w="0" w:type="dxa"/>
        <w:top w:w="0" w:type="dxa"/>
        <w:right w:w="0" w:type="dxa"/>
        <w:bottom w:w="0" w:type="dxa"/>
      </w:tblCellMar>
    </w:tblPr>
  </w:style>
  <w:style w:type="table" w:styleId="880" w:customStyle="1">
    <w:name w:val="Grid Table 4 - Accent 6"/>
    <w:basedOn w:val="724"/>
    <w:uiPriority w:val="59"/>
    <w:qFormat/>
    <w:tblPr>
      <w:tblCellMar>
        <w:left w:w="0" w:type="dxa"/>
        <w:top w:w="0" w:type="dxa"/>
        <w:right w:w="0" w:type="dxa"/>
        <w:bottom w:w="0" w:type="dxa"/>
      </w:tblCellMar>
    </w:tblPr>
  </w:style>
  <w:style w:type="table" w:styleId="881" w:customStyle="1">
    <w:name w:val="网格表 5 深色"/>
    <w:basedOn w:val="724"/>
    <w:uiPriority w:val="99"/>
    <w:qFormat/>
    <w:tblPr>
      <w:tblCellMar>
        <w:left w:w="0" w:type="dxa"/>
        <w:top w:w="0" w:type="dxa"/>
        <w:right w:w="0" w:type="dxa"/>
        <w:bottom w:w="0" w:type="dxa"/>
      </w:tblCellMar>
    </w:tblPr>
  </w:style>
  <w:style w:type="table" w:styleId="882" w:customStyle="1">
    <w:name w:val="Grid Table 5 Dark- Accent 1"/>
    <w:basedOn w:val="724"/>
    <w:uiPriority w:val="99"/>
    <w:qFormat/>
    <w:tblPr>
      <w:tblCellMar>
        <w:left w:w="0" w:type="dxa"/>
        <w:top w:w="0" w:type="dxa"/>
        <w:right w:w="0" w:type="dxa"/>
        <w:bottom w:w="0" w:type="dxa"/>
      </w:tblCellMar>
    </w:tblPr>
  </w:style>
  <w:style w:type="table" w:styleId="883" w:customStyle="1">
    <w:name w:val="Grid Table 5 Dark - Accent 2"/>
    <w:basedOn w:val="724"/>
    <w:uiPriority w:val="99"/>
    <w:qFormat/>
    <w:tblPr>
      <w:tblCellMar>
        <w:left w:w="0" w:type="dxa"/>
        <w:top w:w="0" w:type="dxa"/>
        <w:right w:w="0" w:type="dxa"/>
        <w:bottom w:w="0" w:type="dxa"/>
      </w:tblCellMar>
    </w:tblPr>
  </w:style>
  <w:style w:type="table" w:styleId="884" w:customStyle="1">
    <w:name w:val="Grid Table 5 Dark - Accent 3"/>
    <w:basedOn w:val="724"/>
    <w:uiPriority w:val="99"/>
    <w:qFormat/>
    <w:tblPr>
      <w:tblCellMar>
        <w:left w:w="0" w:type="dxa"/>
        <w:top w:w="0" w:type="dxa"/>
        <w:right w:w="0" w:type="dxa"/>
        <w:bottom w:w="0" w:type="dxa"/>
      </w:tblCellMar>
    </w:tblPr>
  </w:style>
  <w:style w:type="table" w:styleId="885" w:customStyle="1">
    <w:name w:val="Grid Table 5 Dark- Accent 4"/>
    <w:basedOn w:val="724"/>
    <w:uiPriority w:val="99"/>
    <w:qFormat/>
    <w:tblPr>
      <w:tblCellMar>
        <w:left w:w="0" w:type="dxa"/>
        <w:top w:w="0" w:type="dxa"/>
        <w:right w:w="0" w:type="dxa"/>
        <w:bottom w:w="0" w:type="dxa"/>
      </w:tblCellMar>
    </w:tblPr>
  </w:style>
  <w:style w:type="table" w:styleId="886" w:customStyle="1">
    <w:name w:val="Grid Table 5 Dark - Accent 5"/>
    <w:basedOn w:val="724"/>
    <w:uiPriority w:val="99"/>
    <w:qFormat/>
    <w:tblPr>
      <w:tblCellMar>
        <w:left w:w="0" w:type="dxa"/>
        <w:top w:w="0" w:type="dxa"/>
        <w:right w:w="0" w:type="dxa"/>
        <w:bottom w:w="0" w:type="dxa"/>
      </w:tblCellMar>
    </w:tblPr>
  </w:style>
  <w:style w:type="table" w:styleId="887" w:customStyle="1">
    <w:name w:val="Grid Table 5 Dark - Accent 6"/>
    <w:basedOn w:val="724"/>
    <w:uiPriority w:val="99"/>
    <w:qFormat/>
    <w:tblPr>
      <w:tblCellMar>
        <w:left w:w="0" w:type="dxa"/>
        <w:top w:w="0" w:type="dxa"/>
        <w:right w:w="0" w:type="dxa"/>
        <w:bottom w:w="0" w:type="dxa"/>
      </w:tblCellMar>
    </w:tblPr>
  </w:style>
  <w:style w:type="table" w:styleId="888" w:customStyle="1">
    <w:name w:val="网格表 6 彩色"/>
    <w:basedOn w:val="724"/>
    <w:uiPriority w:val="99"/>
    <w:qFormat/>
    <w:tblPr>
      <w:tblCellMar>
        <w:left w:w="0" w:type="dxa"/>
        <w:top w:w="0" w:type="dxa"/>
        <w:right w:w="0" w:type="dxa"/>
        <w:bottom w:w="0" w:type="dxa"/>
      </w:tblCellMar>
    </w:tblPr>
  </w:style>
  <w:style w:type="table" w:styleId="889" w:customStyle="1">
    <w:name w:val="Grid Table 6 Colorful - Accent 1"/>
    <w:basedOn w:val="724"/>
    <w:uiPriority w:val="99"/>
    <w:qFormat/>
    <w:tblPr>
      <w:tblCellMar>
        <w:left w:w="0" w:type="dxa"/>
        <w:top w:w="0" w:type="dxa"/>
        <w:right w:w="0" w:type="dxa"/>
        <w:bottom w:w="0" w:type="dxa"/>
      </w:tblCellMar>
    </w:tblPr>
  </w:style>
  <w:style w:type="table" w:styleId="890" w:customStyle="1">
    <w:name w:val="Grid Table 6 Colorful - Accent 2"/>
    <w:basedOn w:val="724"/>
    <w:uiPriority w:val="99"/>
    <w:qFormat/>
    <w:tblPr>
      <w:tblCellMar>
        <w:left w:w="0" w:type="dxa"/>
        <w:top w:w="0" w:type="dxa"/>
        <w:right w:w="0" w:type="dxa"/>
        <w:bottom w:w="0" w:type="dxa"/>
      </w:tblCellMar>
    </w:tblPr>
  </w:style>
  <w:style w:type="table" w:styleId="891" w:customStyle="1">
    <w:name w:val="Grid Table 6 Colorful - Accent 3"/>
    <w:basedOn w:val="724"/>
    <w:uiPriority w:val="99"/>
    <w:qFormat/>
    <w:tblPr>
      <w:tblCellMar>
        <w:left w:w="0" w:type="dxa"/>
        <w:top w:w="0" w:type="dxa"/>
        <w:right w:w="0" w:type="dxa"/>
        <w:bottom w:w="0" w:type="dxa"/>
      </w:tblCellMar>
    </w:tblPr>
  </w:style>
  <w:style w:type="table" w:styleId="892" w:customStyle="1">
    <w:name w:val="Grid Table 6 Colorful - Accent 4"/>
    <w:basedOn w:val="724"/>
    <w:uiPriority w:val="99"/>
    <w:qFormat/>
    <w:tblPr>
      <w:tblCellMar>
        <w:left w:w="0" w:type="dxa"/>
        <w:top w:w="0" w:type="dxa"/>
        <w:right w:w="0" w:type="dxa"/>
        <w:bottom w:w="0" w:type="dxa"/>
      </w:tblCellMar>
    </w:tblPr>
  </w:style>
  <w:style w:type="table" w:styleId="893" w:customStyle="1">
    <w:name w:val="Grid Table 6 Colorful - Accent 5"/>
    <w:basedOn w:val="724"/>
    <w:uiPriority w:val="99"/>
    <w:qFormat/>
    <w:tblPr>
      <w:tblCellMar>
        <w:left w:w="0" w:type="dxa"/>
        <w:top w:w="0" w:type="dxa"/>
        <w:right w:w="0" w:type="dxa"/>
        <w:bottom w:w="0" w:type="dxa"/>
      </w:tblCellMar>
    </w:tblPr>
  </w:style>
  <w:style w:type="table" w:styleId="894" w:customStyle="1">
    <w:name w:val="Grid Table 6 Colorful - Accent 6"/>
    <w:basedOn w:val="724"/>
    <w:uiPriority w:val="99"/>
    <w:qFormat/>
    <w:tblPr>
      <w:tblCellMar>
        <w:left w:w="0" w:type="dxa"/>
        <w:top w:w="0" w:type="dxa"/>
        <w:right w:w="0" w:type="dxa"/>
        <w:bottom w:w="0" w:type="dxa"/>
      </w:tblCellMar>
    </w:tblPr>
  </w:style>
  <w:style w:type="table" w:styleId="895" w:customStyle="1">
    <w:name w:val="网格表 7 彩色"/>
    <w:basedOn w:val="724"/>
    <w:uiPriority w:val="99"/>
    <w:qFormat/>
    <w:tblPr>
      <w:tblCellMar>
        <w:left w:w="0" w:type="dxa"/>
        <w:top w:w="0" w:type="dxa"/>
        <w:right w:w="0" w:type="dxa"/>
        <w:bottom w:w="0" w:type="dxa"/>
      </w:tblCellMar>
    </w:tblPr>
  </w:style>
  <w:style w:type="table" w:styleId="896" w:customStyle="1">
    <w:name w:val="Grid Table 7 Colorful - Accent 1"/>
    <w:basedOn w:val="724"/>
    <w:uiPriority w:val="99"/>
    <w:qFormat/>
    <w:tblPr>
      <w:tblCellMar>
        <w:left w:w="0" w:type="dxa"/>
        <w:top w:w="0" w:type="dxa"/>
        <w:right w:w="0" w:type="dxa"/>
        <w:bottom w:w="0" w:type="dxa"/>
      </w:tblCellMar>
    </w:tblPr>
  </w:style>
  <w:style w:type="table" w:styleId="897" w:customStyle="1">
    <w:name w:val="Grid Table 7 Colorful - Accent 2"/>
    <w:basedOn w:val="724"/>
    <w:uiPriority w:val="99"/>
    <w:qFormat/>
    <w:tblPr>
      <w:tblCellMar>
        <w:left w:w="0" w:type="dxa"/>
        <w:top w:w="0" w:type="dxa"/>
        <w:right w:w="0" w:type="dxa"/>
        <w:bottom w:w="0" w:type="dxa"/>
      </w:tblCellMar>
    </w:tblPr>
  </w:style>
  <w:style w:type="table" w:styleId="898" w:customStyle="1">
    <w:name w:val="Grid Table 7 Colorful - Accent 3"/>
    <w:basedOn w:val="724"/>
    <w:uiPriority w:val="99"/>
    <w:qFormat/>
    <w:tblPr>
      <w:tblCellMar>
        <w:left w:w="0" w:type="dxa"/>
        <w:top w:w="0" w:type="dxa"/>
        <w:right w:w="0" w:type="dxa"/>
        <w:bottom w:w="0" w:type="dxa"/>
      </w:tblCellMar>
    </w:tblPr>
  </w:style>
  <w:style w:type="table" w:styleId="899" w:customStyle="1">
    <w:name w:val="Grid Table 7 Colorful - Accent 4"/>
    <w:basedOn w:val="724"/>
    <w:uiPriority w:val="99"/>
    <w:qFormat/>
    <w:tblPr>
      <w:tblCellMar>
        <w:left w:w="0" w:type="dxa"/>
        <w:top w:w="0" w:type="dxa"/>
        <w:right w:w="0" w:type="dxa"/>
        <w:bottom w:w="0" w:type="dxa"/>
      </w:tblCellMar>
    </w:tblPr>
  </w:style>
  <w:style w:type="table" w:styleId="900" w:customStyle="1">
    <w:name w:val="Grid Table 7 Colorful - Accent 5"/>
    <w:basedOn w:val="724"/>
    <w:uiPriority w:val="99"/>
    <w:qFormat/>
    <w:tblPr>
      <w:tblCellMar>
        <w:left w:w="0" w:type="dxa"/>
        <w:top w:w="0" w:type="dxa"/>
        <w:right w:w="0" w:type="dxa"/>
        <w:bottom w:w="0" w:type="dxa"/>
      </w:tblCellMar>
    </w:tblPr>
  </w:style>
  <w:style w:type="table" w:styleId="901" w:customStyle="1">
    <w:name w:val="Grid Table 7 Colorful - Accent 6"/>
    <w:basedOn w:val="724"/>
    <w:uiPriority w:val="99"/>
    <w:qFormat/>
    <w:tblPr>
      <w:tblCellMar>
        <w:left w:w="0" w:type="dxa"/>
        <w:top w:w="0" w:type="dxa"/>
        <w:right w:w="0" w:type="dxa"/>
        <w:bottom w:w="0" w:type="dxa"/>
      </w:tblCellMar>
    </w:tblPr>
  </w:style>
  <w:style w:type="table" w:styleId="902" w:customStyle="1">
    <w:name w:val="清单表 1 浅色"/>
    <w:basedOn w:val="724"/>
    <w:uiPriority w:val="99"/>
    <w:qFormat/>
    <w:tblPr>
      <w:tblCellMar>
        <w:left w:w="0" w:type="dxa"/>
        <w:top w:w="0" w:type="dxa"/>
        <w:right w:w="0" w:type="dxa"/>
        <w:bottom w:w="0" w:type="dxa"/>
      </w:tblCellMar>
    </w:tblPr>
  </w:style>
  <w:style w:type="table" w:styleId="903" w:customStyle="1">
    <w:name w:val="List Table 1 Light - Accent 1"/>
    <w:basedOn w:val="724"/>
    <w:uiPriority w:val="99"/>
    <w:qFormat/>
    <w:tblPr>
      <w:tblCellMar>
        <w:left w:w="0" w:type="dxa"/>
        <w:top w:w="0" w:type="dxa"/>
        <w:right w:w="0" w:type="dxa"/>
        <w:bottom w:w="0" w:type="dxa"/>
      </w:tblCellMar>
    </w:tblPr>
  </w:style>
  <w:style w:type="table" w:styleId="904" w:customStyle="1">
    <w:name w:val="List Table 1 Light - Accent 2"/>
    <w:basedOn w:val="724"/>
    <w:uiPriority w:val="99"/>
    <w:qFormat/>
    <w:tblPr>
      <w:tblCellMar>
        <w:left w:w="0" w:type="dxa"/>
        <w:top w:w="0" w:type="dxa"/>
        <w:right w:w="0" w:type="dxa"/>
        <w:bottom w:w="0" w:type="dxa"/>
      </w:tblCellMar>
    </w:tblPr>
  </w:style>
  <w:style w:type="table" w:styleId="905" w:customStyle="1">
    <w:name w:val="List Table 1 Light - Accent 3"/>
    <w:basedOn w:val="724"/>
    <w:uiPriority w:val="99"/>
    <w:qFormat/>
    <w:tblPr>
      <w:tblCellMar>
        <w:left w:w="0" w:type="dxa"/>
        <w:top w:w="0" w:type="dxa"/>
        <w:right w:w="0" w:type="dxa"/>
        <w:bottom w:w="0" w:type="dxa"/>
      </w:tblCellMar>
    </w:tblPr>
  </w:style>
  <w:style w:type="table" w:styleId="906" w:customStyle="1">
    <w:name w:val="List Table 1 Light - Accent 4"/>
    <w:basedOn w:val="724"/>
    <w:uiPriority w:val="99"/>
    <w:qFormat/>
    <w:tblPr>
      <w:tblCellMar>
        <w:left w:w="0" w:type="dxa"/>
        <w:top w:w="0" w:type="dxa"/>
        <w:right w:w="0" w:type="dxa"/>
        <w:bottom w:w="0" w:type="dxa"/>
      </w:tblCellMar>
    </w:tblPr>
  </w:style>
  <w:style w:type="table" w:styleId="907" w:customStyle="1">
    <w:name w:val="List Table 1 Light - Accent 5"/>
    <w:basedOn w:val="724"/>
    <w:uiPriority w:val="99"/>
    <w:qFormat/>
    <w:tblPr>
      <w:tblCellMar>
        <w:left w:w="0" w:type="dxa"/>
        <w:top w:w="0" w:type="dxa"/>
        <w:right w:w="0" w:type="dxa"/>
        <w:bottom w:w="0" w:type="dxa"/>
      </w:tblCellMar>
    </w:tblPr>
  </w:style>
  <w:style w:type="table" w:styleId="908" w:customStyle="1">
    <w:name w:val="List Table 1 Light - Accent 6"/>
    <w:basedOn w:val="724"/>
    <w:uiPriority w:val="99"/>
    <w:qFormat/>
    <w:tblPr>
      <w:tblCellMar>
        <w:left w:w="0" w:type="dxa"/>
        <w:top w:w="0" w:type="dxa"/>
        <w:right w:w="0" w:type="dxa"/>
        <w:bottom w:w="0" w:type="dxa"/>
      </w:tblCellMar>
    </w:tblPr>
  </w:style>
  <w:style w:type="table" w:styleId="909" w:customStyle="1">
    <w:name w:val="清单表 2"/>
    <w:basedOn w:val="724"/>
    <w:uiPriority w:val="99"/>
    <w:qFormat/>
    <w:tblPr>
      <w:tblCellMar>
        <w:left w:w="0" w:type="dxa"/>
        <w:top w:w="0" w:type="dxa"/>
        <w:right w:w="0" w:type="dxa"/>
        <w:bottom w:w="0" w:type="dxa"/>
      </w:tblCellMar>
    </w:tblPr>
  </w:style>
  <w:style w:type="table" w:styleId="910" w:customStyle="1">
    <w:name w:val="List Table 2 - Accent 1"/>
    <w:basedOn w:val="724"/>
    <w:uiPriority w:val="99"/>
    <w:qFormat/>
    <w:tblPr>
      <w:tblCellMar>
        <w:left w:w="0" w:type="dxa"/>
        <w:top w:w="0" w:type="dxa"/>
        <w:right w:w="0" w:type="dxa"/>
        <w:bottom w:w="0" w:type="dxa"/>
      </w:tblCellMar>
    </w:tblPr>
  </w:style>
  <w:style w:type="table" w:styleId="911" w:customStyle="1">
    <w:name w:val="List Table 2 - Accent 2"/>
    <w:basedOn w:val="724"/>
    <w:uiPriority w:val="99"/>
    <w:qFormat/>
    <w:tblPr>
      <w:tblCellMar>
        <w:left w:w="0" w:type="dxa"/>
        <w:top w:w="0" w:type="dxa"/>
        <w:right w:w="0" w:type="dxa"/>
        <w:bottom w:w="0" w:type="dxa"/>
      </w:tblCellMar>
    </w:tblPr>
  </w:style>
  <w:style w:type="table" w:styleId="912" w:customStyle="1">
    <w:name w:val="List Table 2 - Accent 3"/>
    <w:basedOn w:val="724"/>
    <w:uiPriority w:val="99"/>
    <w:qFormat/>
    <w:tblPr>
      <w:tblCellMar>
        <w:left w:w="0" w:type="dxa"/>
        <w:top w:w="0" w:type="dxa"/>
        <w:right w:w="0" w:type="dxa"/>
        <w:bottom w:w="0" w:type="dxa"/>
      </w:tblCellMar>
    </w:tblPr>
  </w:style>
  <w:style w:type="table" w:styleId="913" w:customStyle="1">
    <w:name w:val="List Table 2 - Accent 4"/>
    <w:basedOn w:val="724"/>
    <w:uiPriority w:val="99"/>
    <w:qFormat/>
    <w:tblPr>
      <w:tblCellMar>
        <w:left w:w="0" w:type="dxa"/>
        <w:top w:w="0" w:type="dxa"/>
        <w:right w:w="0" w:type="dxa"/>
        <w:bottom w:w="0" w:type="dxa"/>
      </w:tblCellMar>
    </w:tblPr>
  </w:style>
  <w:style w:type="table" w:styleId="914" w:customStyle="1">
    <w:name w:val="List Table 2 - Accent 5"/>
    <w:basedOn w:val="724"/>
    <w:uiPriority w:val="99"/>
    <w:qFormat/>
    <w:tblPr>
      <w:tblCellMar>
        <w:left w:w="0" w:type="dxa"/>
        <w:top w:w="0" w:type="dxa"/>
        <w:right w:w="0" w:type="dxa"/>
        <w:bottom w:w="0" w:type="dxa"/>
      </w:tblCellMar>
    </w:tblPr>
  </w:style>
  <w:style w:type="table" w:styleId="915" w:customStyle="1">
    <w:name w:val="List Table 2 - Accent 6"/>
    <w:basedOn w:val="724"/>
    <w:uiPriority w:val="99"/>
    <w:qFormat/>
    <w:tblPr>
      <w:tblCellMar>
        <w:left w:w="0" w:type="dxa"/>
        <w:top w:w="0" w:type="dxa"/>
        <w:right w:w="0" w:type="dxa"/>
        <w:bottom w:w="0" w:type="dxa"/>
      </w:tblCellMar>
    </w:tblPr>
  </w:style>
  <w:style w:type="table" w:styleId="916" w:customStyle="1">
    <w:name w:val="清单表 3"/>
    <w:basedOn w:val="724"/>
    <w:uiPriority w:val="99"/>
    <w:qFormat/>
    <w:tblPr>
      <w:tblCellMar>
        <w:left w:w="0" w:type="dxa"/>
        <w:top w:w="0" w:type="dxa"/>
        <w:right w:w="0" w:type="dxa"/>
        <w:bottom w:w="0" w:type="dxa"/>
      </w:tblCellMar>
    </w:tblPr>
  </w:style>
  <w:style w:type="table" w:styleId="917" w:customStyle="1">
    <w:name w:val="List Table 3 - Accent 1"/>
    <w:basedOn w:val="724"/>
    <w:uiPriority w:val="99"/>
    <w:qFormat/>
    <w:tblPr>
      <w:tblCellMar>
        <w:left w:w="0" w:type="dxa"/>
        <w:top w:w="0" w:type="dxa"/>
        <w:right w:w="0" w:type="dxa"/>
        <w:bottom w:w="0" w:type="dxa"/>
      </w:tblCellMar>
    </w:tblPr>
  </w:style>
  <w:style w:type="table" w:styleId="918" w:customStyle="1">
    <w:name w:val="List Table 3 - Accent 2"/>
    <w:basedOn w:val="724"/>
    <w:uiPriority w:val="99"/>
    <w:qFormat/>
    <w:tblPr>
      <w:tblCellMar>
        <w:left w:w="0" w:type="dxa"/>
        <w:top w:w="0" w:type="dxa"/>
        <w:right w:w="0" w:type="dxa"/>
        <w:bottom w:w="0" w:type="dxa"/>
      </w:tblCellMar>
    </w:tblPr>
  </w:style>
  <w:style w:type="table" w:styleId="919" w:customStyle="1">
    <w:name w:val="List Table 3 - Accent 3"/>
    <w:basedOn w:val="724"/>
    <w:uiPriority w:val="99"/>
    <w:qFormat/>
    <w:tblPr>
      <w:tblCellMar>
        <w:left w:w="0" w:type="dxa"/>
        <w:top w:w="0" w:type="dxa"/>
        <w:right w:w="0" w:type="dxa"/>
        <w:bottom w:w="0" w:type="dxa"/>
      </w:tblCellMar>
    </w:tblPr>
  </w:style>
  <w:style w:type="table" w:styleId="920" w:customStyle="1">
    <w:name w:val="List Table 3 - Accent 4"/>
    <w:basedOn w:val="724"/>
    <w:uiPriority w:val="99"/>
    <w:qFormat/>
    <w:tblPr>
      <w:tblCellMar>
        <w:left w:w="0" w:type="dxa"/>
        <w:top w:w="0" w:type="dxa"/>
        <w:right w:w="0" w:type="dxa"/>
        <w:bottom w:w="0" w:type="dxa"/>
      </w:tblCellMar>
    </w:tblPr>
  </w:style>
  <w:style w:type="table" w:styleId="921" w:customStyle="1">
    <w:name w:val="List Table 3 - Accent 5"/>
    <w:basedOn w:val="724"/>
    <w:uiPriority w:val="99"/>
    <w:qFormat/>
    <w:tblPr>
      <w:tblCellMar>
        <w:left w:w="0" w:type="dxa"/>
        <w:top w:w="0" w:type="dxa"/>
        <w:right w:w="0" w:type="dxa"/>
        <w:bottom w:w="0" w:type="dxa"/>
      </w:tblCellMar>
    </w:tblPr>
  </w:style>
  <w:style w:type="table" w:styleId="922" w:customStyle="1">
    <w:name w:val="List Table 3 - Accent 6"/>
    <w:basedOn w:val="724"/>
    <w:uiPriority w:val="99"/>
    <w:qFormat/>
    <w:tblPr>
      <w:tblCellMar>
        <w:left w:w="0" w:type="dxa"/>
        <w:top w:w="0" w:type="dxa"/>
        <w:right w:w="0" w:type="dxa"/>
        <w:bottom w:w="0" w:type="dxa"/>
      </w:tblCellMar>
    </w:tblPr>
  </w:style>
  <w:style w:type="table" w:styleId="923" w:customStyle="1">
    <w:name w:val="清单表 4"/>
    <w:basedOn w:val="724"/>
    <w:uiPriority w:val="99"/>
    <w:qFormat/>
    <w:tblPr>
      <w:tblCellMar>
        <w:left w:w="0" w:type="dxa"/>
        <w:top w:w="0" w:type="dxa"/>
        <w:right w:w="0" w:type="dxa"/>
        <w:bottom w:w="0" w:type="dxa"/>
      </w:tblCellMar>
    </w:tblPr>
  </w:style>
  <w:style w:type="table" w:styleId="924" w:customStyle="1">
    <w:name w:val="List Table 4 - Accent 1"/>
    <w:basedOn w:val="724"/>
    <w:uiPriority w:val="99"/>
    <w:qFormat/>
    <w:tblPr>
      <w:tblCellMar>
        <w:left w:w="0" w:type="dxa"/>
        <w:top w:w="0" w:type="dxa"/>
        <w:right w:w="0" w:type="dxa"/>
        <w:bottom w:w="0" w:type="dxa"/>
      </w:tblCellMar>
    </w:tblPr>
  </w:style>
  <w:style w:type="table" w:styleId="925" w:customStyle="1">
    <w:name w:val="List Table 4 - Accent 2"/>
    <w:basedOn w:val="724"/>
    <w:uiPriority w:val="99"/>
    <w:qFormat/>
    <w:tblPr>
      <w:tblCellMar>
        <w:left w:w="0" w:type="dxa"/>
        <w:top w:w="0" w:type="dxa"/>
        <w:right w:w="0" w:type="dxa"/>
        <w:bottom w:w="0" w:type="dxa"/>
      </w:tblCellMar>
    </w:tblPr>
  </w:style>
  <w:style w:type="table" w:styleId="926" w:customStyle="1">
    <w:name w:val="List Table 4 - Accent 3"/>
    <w:basedOn w:val="724"/>
    <w:uiPriority w:val="99"/>
    <w:qFormat/>
    <w:tblPr>
      <w:tblCellMar>
        <w:left w:w="0" w:type="dxa"/>
        <w:top w:w="0" w:type="dxa"/>
        <w:right w:w="0" w:type="dxa"/>
        <w:bottom w:w="0" w:type="dxa"/>
      </w:tblCellMar>
    </w:tblPr>
  </w:style>
  <w:style w:type="table" w:styleId="927" w:customStyle="1">
    <w:name w:val="List Table 4 - Accent 4"/>
    <w:basedOn w:val="724"/>
    <w:uiPriority w:val="99"/>
    <w:qFormat/>
    <w:tblPr>
      <w:tblCellMar>
        <w:left w:w="0" w:type="dxa"/>
        <w:top w:w="0" w:type="dxa"/>
        <w:right w:w="0" w:type="dxa"/>
        <w:bottom w:w="0" w:type="dxa"/>
      </w:tblCellMar>
    </w:tblPr>
  </w:style>
  <w:style w:type="table" w:styleId="928" w:customStyle="1">
    <w:name w:val="List Table 4 - Accent 5"/>
    <w:basedOn w:val="724"/>
    <w:uiPriority w:val="99"/>
    <w:qFormat/>
    <w:tblPr>
      <w:tblCellMar>
        <w:left w:w="0" w:type="dxa"/>
        <w:top w:w="0" w:type="dxa"/>
        <w:right w:w="0" w:type="dxa"/>
        <w:bottom w:w="0" w:type="dxa"/>
      </w:tblCellMar>
    </w:tblPr>
  </w:style>
  <w:style w:type="table" w:styleId="929" w:customStyle="1">
    <w:name w:val="List Table 4 - Accent 6"/>
    <w:basedOn w:val="724"/>
    <w:uiPriority w:val="99"/>
    <w:qFormat/>
    <w:tblPr>
      <w:tblCellMar>
        <w:left w:w="0" w:type="dxa"/>
        <w:top w:w="0" w:type="dxa"/>
        <w:right w:w="0" w:type="dxa"/>
        <w:bottom w:w="0" w:type="dxa"/>
      </w:tblCellMar>
    </w:tblPr>
  </w:style>
  <w:style w:type="table" w:styleId="930" w:customStyle="1">
    <w:name w:val="清单表 5 深色"/>
    <w:basedOn w:val="724"/>
    <w:uiPriority w:val="99"/>
    <w:qFormat/>
    <w:tblPr>
      <w:tblCellMar>
        <w:left w:w="0" w:type="dxa"/>
        <w:top w:w="0" w:type="dxa"/>
        <w:right w:w="0" w:type="dxa"/>
        <w:bottom w:w="0" w:type="dxa"/>
      </w:tblCellMar>
    </w:tblPr>
  </w:style>
  <w:style w:type="table" w:styleId="931" w:customStyle="1">
    <w:name w:val="List Table 5 Dark - Accent 1"/>
    <w:basedOn w:val="724"/>
    <w:uiPriority w:val="99"/>
    <w:qFormat/>
    <w:tblPr>
      <w:tblCellMar>
        <w:left w:w="0" w:type="dxa"/>
        <w:top w:w="0" w:type="dxa"/>
        <w:right w:w="0" w:type="dxa"/>
        <w:bottom w:w="0" w:type="dxa"/>
      </w:tblCellMar>
    </w:tblPr>
  </w:style>
  <w:style w:type="table" w:styleId="932" w:customStyle="1">
    <w:name w:val="List Table 5 Dark - Accent 2"/>
    <w:basedOn w:val="724"/>
    <w:uiPriority w:val="99"/>
    <w:qFormat/>
    <w:tblPr>
      <w:tblCellMar>
        <w:left w:w="0" w:type="dxa"/>
        <w:top w:w="0" w:type="dxa"/>
        <w:right w:w="0" w:type="dxa"/>
        <w:bottom w:w="0" w:type="dxa"/>
      </w:tblCellMar>
    </w:tblPr>
  </w:style>
  <w:style w:type="table" w:styleId="933" w:customStyle="1">
    <w:name w:val="List Table 5 Dark - Accent 3"/>
    <w:basedOn w:val="724"/>
    <w:uiPriority w:val="99"/>
    <w:qFormat/>
    <w:tblPr>
      <w:tblCellMar>
        <w:left w:w="0" w:type="dxa"/>
        <w:top w:w="0" w:type="dxa"/>
        <w:right w:w="0" w:type="dxa"/>
        <w:bottom w:w="0" w:type="dxa"/>
      </w:tblCellMar>
    </w:tblPr>
  </w:style>
  <w:style w:type="table" w:styleId="934" w:customStyle="1">
    <w:name w:val="List Table 5 Dark - Accent 4"/>
    <w:basedOn w:val="724"/>
    <w:uiPriority w:val="99"/>
    <w:qFormat/>
    <w:tblPr>
      <w:tblCellMar>
        <w:left w:w="0" w:type="dxa"/>
        <w:top w:w="0" w:type="dxa"/>
        <w:right w:w="0" w:type="dxa"/>
        <w:bottom w:w="0" w:type="dxa"/>
      </w:tblCellMar>
    </w:tblPr>
  </w:style>
  <w:style w:type="table" w:styleId="935" w:customStyle="1">
    <w:name w:val="List Table 5 Dark - Accent 5"/>
    <w:basedOn w:val="724"/>
    <w:uiPriority w:val="99"/>
    <w:qFormat/>
    <w:tblPr>
      <w:tblCellMar>
        <w:left w:w="0" w:type="dxa"/>
        <w:top w:w="0" w:type="dxa"/>
        <w:right w:w="0" w:type="dxa"/>
        <w:bottom w:w="0" w:type="dxa"/>
      </w:tblCellMar>
    </w:tblPr>
  </w:style>
  <w:style w:type="table" w:styleId="936" w:customStyle="1">
    <w:name w:val="List Table 5 Dark - Accent 6"/>
    <w:basedOn w:val="724"/>
    <w:uiPriority w:val="99"/>
    <w:qFormat/>
    <w:tblPr>
      <w:tblCellMar>
        <w:left w:w="0" w:type="dxa"/>
        <w:top w:w="0" w:type="dxa"/>
        <w:right w:w="0" w:type="dxa"/>
        <w:bottom w:w="0" w:type="dxa"/>
      </w:tblCellMar>
    </w:tblPr>
  </w:style>
  <w:style w:type="table" w:styleId="937" w:customStyle="1">
    <w:name w:val="清单表 6 彩色"/>
    <w:basedOn w:val="724"/>
    <w:uiPriority w:val="99"/>
    <w:qFormat/>
    <w:tblPr>
      <w:tblCellMar>
        <w:left w:w="0" w:type="dxa"/>
        <w:top w:w="0" w:type="dxa"/>
        <w:right w:w="0" w:type="dxa"/>
        <w:bottom w:w="0" w:type="dxa"/>
      </w:tblCellMar>
    </w:tblPr>
  </w:style>
  <w:style w:type="table" w:styleId="938" w:customStyle="1">
    <w:name w:val="List Table 6 Colorful - Accent 1"/>
    <w:basedOn w:val="724"/>
    <w:uiPriority w:val="99"/>
    <w:qFormat/>
    <w:tblPr>
      <w:tblCellMar>
        <w:left w:w="0" w:type="dxa"/>
        <w:top w:w="0" w:type="dxa"/>
        <w:right w:w="0" w:type="dxa"/>
        <w:bottom w:w="0" w:type="dxa"/>
      </w:tblCellMar>
    </w:tblPr>
  </w:style>
  <w:style w:type="table" w:styleId="939" w:customStyle="1">
    <w:name w:val="List Table 6 Colorful - Accent 2"/>
    <w:basedOn w:val="724"/>
    <w:uiPriority w:val="99"/>
    <w:qFormat/>
    <w:tblPr>
      <w:tblCellMar>
        <w:left w:w="0" w:type="dxa"/>
        <w:top w:w="0" w:type="dxa"/>
        <w:right w:w="0" w:type="dxa"/>
        <w:bottom w:w="0" w:type="dxa"/>
      </w:tblCellMar>
    </w:tblPr>
  </w:style>
  <w:style w:type="table" w:styleId="940" w:customStyle="1">
    <w:name w:val="List Table 6 Colorful - Accent 3"/>
    <w:basedOn w:val="724"/>
    <w:uiPriority w:val="99"/>
    <w:qFormat/>
    <w:tblPr>
      <w:tblCellMar>
        <w:left w:w="0" w:type="dxa"/>
        <w:top w:w="0" w:type="dxa"/>
        <w:right w:w="0" w:type="dxa"/>
        <w:bottom w:w="0" w:type="dxa"/>
      </w:tblCellMar>
    </w:tblPr>
  </w:style>
  <w:style w:type="table" w:styleId="941" w:customStyle="1">
    <w:name w:val="List Table 6 Colorful - Accent 4"/>
    <w:basedOn w:val="724"/>
    <w:uiPriority w:val="99"/>
    <w:qFormat/>
    <w:tblPr>
      <w:tblCellMar>
        <w:left w:w="0" w:type="dxa"/>
        <w:top w:w="0" w:type="dxa"/>
        <w:right w:w="0" w:type="dxa"/>
        <w:bottom w:w="0" w:type="dxa"/>
      </w:tblCellMar>
    </w:tblPr>
  </w:style>
  <w:style w:type="table" w:styleId="942" w:customStyle="1">
    <w:name w:val="List Table 6 Colorful - Accent 5"/>
    <w:basedOn w:val="724"/>
    <w:uiPriority w:val="99"/>
    <w:qFormat/>
    <w:tblPr>
      <w:tblCellMar>
        <w:left w:w="0" w:type="dxa"/>
        <w:top w:w="0" w:type="dxa"/>
        <w:right w:w="0" w:type="dxa"/>
        <w:bottom w:w="0" w:type="dxa"/>
      </w:tblCellMar>
    </w:tblPr>
  </w:style>
  <w:style w:type="table" w:styleId="943" w:customStyle="1">
    <w:name w:val="List Table 6 Colorful - Accent 6"/>
    <w:basedOn w:val="724"/>
    <w:uiPriority w:val="99"/>
    <w:qFormat/>
    <w:tblPr>
      <w:tblCellMar>
        <w:left w:w="0" w:type="dxa"/>
        <w:top w:w="0" w:type="dxa"/>
        <w:right w:w="0" w:type="dxa"/>
        <w:bottom w:w="0" w:type="dxa"/>
      </w:tblCellMar>
    </w:tblPr>
  </w:style>
  <w:style w:type="table" w:styleId="944" w:customStyle="1">
    <w:name w:val="清单表 7 彩色"/>
    <w:basedOn w:val="724"/>
    <w:uiPriority w:val="99"/>
    <w:qFormat/>
    <w:tblPr>
      <w:tblCellMar>
        <w:left w:w="0" w:type="dxa"/>
        <w:top w:w="0" w:type="dxa"/>
        <w:right w:w="0" w:type="dxa"/>
        <w:bottom w:w="0" w:type="dxa"/>
      </w:tblCellMar>
    </w:tblPr>
  </w:style>
  <w:style w:type="table" w:styleId="945" w:customStyle="1">
    <w:name w:val="List Table 7 Colorful - Accent 1"/>
    <w:basedOn w:val="724"/>
    <w:uiPriority w:val="99"/>
    <w:qFormat/>
    <w:tblPr>
      <w:tblCellMar>
        <w:left w:w="0" w:type="dxa"/>
        <w:top w:w="0" w:type="dxa"/>
        <w:right w:w="0" w:type="dxa"/>
        <w:bottom w:w="0" w:type="dxa"/>
      </w:tblCellMar>
    </w:tblPr>
  </w:style>
  <w:style w:type="table" w:styleId="946" w:customStyle="1">
    <w:name w:val="List Table 7 Colorful - Accent 2"/>
    <w:basedOn w:val="724"/>
    <w:uiPriority w:val="99"/>
    <w:qFormat/>
    <w:tblPr>
      <w:tblCellMar>
        <w:left w:w="0" w:type="dxa"/>
        <w:top w:w="0" w:type="dxa"/>
        <w:right w:w="0" w:type="dxa"/>
        <w:bottom w:w="0" w:type="dxa"/>
      </w:tblCellMar>
    </w:tblPr>
  </w:style>
  <w:style w:type="table" w:styleId="947" w:customStyle="1">
    <w:name w:val="List Table 7 Colorful - Accent 3"/>
    <w:basedOn w:val="724"/>
    <w:uiPriority w:val="99"/>
    <w:qFormat/>
    <w:tblPr>
      <w:tblCellMar>
        <w:left w:w="0" w:type="dxa"/>
        <w:top w:w="0" w:type="dxa"/>
        <w:right w:w="0" w:type="dxa"/>
        <w:bottom w:w="0" w:type="dxa"/>
      </w:tblCellMar>
    </w:tblPr>
  </w:style>
  <w:style w:type="table" w:styleId="948" w:customStyle="1">
    <w:name w:val="List Table 7 Colorful - Accent 4"/>
    <w:basedOn w:val="724"/>
    <w:uiPriority w:val="99"/>
    <w:qFormat/>
    <w:tblPr>
      <w:tblCellMar>
        <w:left w:w="0" w:type="dxa"/>
        <w:top w:w="0" w:type="dxa"/>
        <w:right w:w="0" w:type="dxa"/>
        <w:bottom w:w="0" w:type="dxa"/>
      </w:tblCellMar>
    </w:tblPr>
  </w:style>
  <w:style w:type="table" w:styleId="949" w:customStyle="1">
    <w:name w:val="List Table 7 Colorful - Accent 5"/>
    <w:basedOn w:val="724"/>
    <w:uiPriority w:val="99"/>
    <w:qFormat/>
    <w:tblPr>
      <w:tblCellMar>
        <w:left w:w="0" w:type="dxa"/>
        <w:top w:w="0" w:type="dxa"/>
        <w:right w:w="0" w:type="dxa"/>
        <w:bottom w:w="0" w:type="dxa"/>
      </w:tblCellMar>
    </w:tblPr>
  </w:style>
  <w:style w:type="table" w:styleId="950" w:customStyle="1">
    <w:name w:val="List Table 7 Colorful - Accent 6"/>
    <w:basedOn w:val="724"/>
    <w:uiPriority w:val="99"/>
    <w:qFormat/>
    <w:tblPr>
      <w:tblCellMar>
        <w:left w:w="0" w:type="dxa"/>
        <w:top w:w="0" w:type="dxa"/>
        <w:right w:w="0" w:type="dxa"/>
        <w:bottom w:w="0" w:type="dxa"/>
      </w:tblCellMar>
    </w:tblPr>
  </w:style>
  <w:style w:type="table" w:styleId="951" w:customStyle="1">
    <w:name w:val="Lined - Accent"/>
    <w:basedOn w:val="724"/>
    <w:uiPriority w:val="99"/>
    <w:qFormat/>
    <w:rPr>
      <w:color w:val="404040"/>
    </w:rPr>
    <w:tblPr>
      <w:tblCellMar>
        <w:left w:w="0" w:type="dxa"/>
        <w:top w:w="0" w:type="dxa"/>
        <w:right w:w="0" w:type="dxa"/>
        <w:bottom w:w="0" w:type="dxa"/>
      </w:tblCellMar>
    </w:tblPr>
  </w:style>
  <w:style w:type="table" w:styleId="952" w:customStyle="1">
    <w:name w:val="Lined - Accent 1"/>
    <w:basedOn w:val="724"/>
    <w:uiPriority w:val="99"/>
    <w:qFormat/>
    <w:rPr>
      <w:color w:val="404040"/>
    </w:rPr>
    <w:tblPr>
      <w:tblCellMar>
        <w:left w:w="0" w:type="dxa"/>
        <w:top w:w="0" w:type="dxa"/>
        <w:right w:w="0" w:type="dxa"/>
        <w:bottom w:w="0" w:type="dxa"/>
      </w:tblCellMar>
    </w:tblPr>
  </w:style>
  <w:style w:type="table" w:styleId="953" w:customStyle="1">
    <w:name w:val="Lined - Accent 2"/>
    <w:basedOn w:val="724"/>
    <w:uiPriority w:val="99"/>
    <w:qFormat/>
    <w:rPr>
      <w:color w:val="404040"/>
    </w:rPr>
    <w:tblPr>
      <w:tblCellMar>
        <w:left w:w="0" w:type="dxa"/>
        <w:top w:w="0" w:type="dxa"/>
        <w:right w:w="0" w:type="dxa"/>
        <w:bottom w:w="0" w:type="dxa"/>
      </w:tblCellMar>
    </w:tblPr>
  </w:style>
  <w:style w:type="table" w:styleId="954" w:customStyle="1">
    <w:name w:val="Lined - Accent 3"/>
    <w:basedOn w:val="724"/>
    <w:uiPriority w:val="99"/>
    <w:qFormat/>
    <w:rPr>
      <w:color w:val="404040"/>
    </w:rPr>
    <w:tblPr>
      <w:tblCellMar>
        <w:left w:w="0" w:type="dxa"/>
        <w:top w:w="0" w:type="dxa"/>
        <w:right w:w="0" w:type="dxa"/>
        <w:bottom w:w="0" w:type="dxa"/>
      </w:tblCellMar>
    </w:tblPr>
  </w:style>
  <w:style w:type="table" w:styleId="955" w:customStyle="1">
    <w:name w:val="Lined - Accent 4"/>
    <w:basedOn w:val="724"/>
    <w:uiPriority w:val="99"/>
    <w:qFormat/>
    <w:rPr>
      <w:color w:val="404040"/>
    </w:rPr>
    <w:tblPr>
      <w:tblCellMar>
        <w:left w:w="0" w:type="dxa"/>
        <w:top w:w="0" w:type="dxa"/>
        <w:right w:w="0" w:type="dxa"/>
        <w:bottom w:w="0" w:type="dxa"/>
      </w:tblCellMar>
    </w:tblPr>
  </w:style>
  <w:style w:type="table" w:styleId="956" w:customStyle="1">
    <w:name w:val="Lined - Accent 5"/>
    <w:basedOn w:val="724"/>
    <w:uiPriority w:val="99"/>
    <w:qFormat/>
    <w:rPr>
      <w:color w:val="404040"/>
    </w:rPr>
    <w:tblPr>
      <w:tblCellMar>
        <w:left w:w="0" w:type="dxa"/>
        <w:top w:w="0" w:type="dxa"/>
        <w:right w:w="0" w:type="dxa"/>
        <w:bottom w:w="0" w:type="dxa"/>
      </w:tblCellMar>
    </w:tblPr>
  </w:style>
  <w:style w:type="table" w:styleId="957" w:customStyle="1">
    <w:name w:val="Lined - Accent 6"/>
    <w:basedOn w:val="724"/>
    <w:uiPriority w:val="99"/>
    <w:qFormat/>
    <w:rPr>
      <w:color w:val="404040"/>
    </w:rPr>
    <w:tblPr>
      <w:tblCellMar>
        <w:left w:w="0" w:type="dxa"/>
        <w:top w:w="0" w:type="dxa"/>
        <w:right w:w="0" w:type="dxa"/>
        <w:bottom w:w="0" w:type="dxa"/>
      </w:tblCellMar>
    </w:tblPr>
  </w:style>
  <w:style w:type="table" w:styleId="958" w:customStyle="1">
    <w:name w:val="Bordered &amp; Lined - Accent"/>
    <w:basedOn w:val="724"/>
    <w:uiPriority w:val="99"/>
    <w:qFormat/>
    <w:rPr>
      <w:color w:val="404040"/>
    </w:rPr>
    <w:tblPr>
      <w:tblCellMar>
        <w:left w:w="0" w:type="dxa"/>
        <w:top w:w="0" w:type="dxa"/>
        <w:right w:w="0" w:type="dxa"/>
        <w:bottom w:w="0" w:type="dxa"/>
      </w:tblCellMar>
    </w:tblPr>
  </w:style>
  <w:style w:type="table" w:styleId="959" w:customStyle="1">
    <w:name w:val="Bordered &amp; Lined - Accent 1"/>
    <w:basedOn w:val="724"/>
    <w:uiPriority w:val="99"/>
    <w:qFormat/>
    <w:rPr>
      <w:color w:val="404040"/>
    </w:rPr>
    <w:tblPr>
      <w:tblCellMar>
        <w:left w:w="0" w:type="dxa"/>
        <w:top w:w="0" w:type="dxa"/>
        <w:right w:w="0" w:type="dxa"/>
        <w:bottom w:w="0" w:type="dxa"/>
      </w:tblCellMar>
    </w:tblPr>
  </w:style>
  <w:style w:type="table" w:styleId="960" w:customStyle="1">
    <w:name w:val="Bordered &amp; Lined - Accent 2"/>
    <w:basedOn w:val="724"/>
    <w:uiPriority w:val="99"/>
    <w:qFormat/>
    <w:rPr>
      <w:color w:val="404040"/>
    </w:rPr>
    <w:tblPr>
      <w:tblCellMar>
        <w:left w:w="0" w:type="dxa"/>
        <w:top w:w="0" w:type="dxa"/>
        <w:right w:w="0" w:type="dxa"/>
        <w:bottom w:w="0" w:type="dxa"/>
      </w:tblCellMar>
    </w:tblPr>
  </w:style>
  <w:style w:type="table" w:styleId="961" w:customStyle="1">
    <w:name w:val="Bordered &amp; Lined - Accent 3"/>
    <w:basedOn w:val="724"/>
    <w:uiPriority w:val="99"/>
    <w:qFormat/>
    <w:rPr>
      <w:color w:val="404040"/>
    </w:rPr>
    <w:tblPr>
      <w:tblCellMar>
        <w:left w:w="0" w:type="dxa"/>
        <w:top w:w="0" w:type="dxa"/>
        <w:right w:w="0" w:type="dxa"/>
        <w:bottom w:w="0" w:type="dxa"/>
      </w:tblCellMar>
    </w:tblPr>
  </w:style>
  <w:style w:type="table" w:styleId="962" w:customStyle="1">
    <w:name w:val="Bordered &amp; Lined - Accent 4"/>
    <w:basedOn w:val="724"/>
    <w:uiPriority w:val="99"/>
    <w:qFormat/>
    <w:rPr>
      <w:color w:val="404040"/>
    </w:rPr>
    <w:tblPr>
      <w:tblCellMar>
        <w:left w:w="0" w:type="dxa"/>
        <w:top w:w="0" w:type="dxa"/>
        <w:right w:w="0" w:type="dxa"/>
        <w:bottom w:w="0" w:type="dxa"/>
      </w:tblCellMar>
    </w:tblPr>
  </w:style>
  <w:style w:type="table" w:styleId="963" w:customStyle="1">
    <w:name w:val="Bordered &amp; Lined - Accent 5"/>
    <w:basedOn w:val="724"/>
    <w:uiPriority w:val="99"/>
    <w:qFormat/>
    <w:rPr>
      <w:color w:val="404040"/>
    </w:rPr>
    <w:tblPr>
      <w:tblCellMar>
        <w:left w:w="0" w:type="dxa"/>
        <w:top w:w="0" w:type="dxa"/>
        <w:right w:w="0" w:type="dxa"/>
        <w:bottom w:w="0" w:type="dxa"/>
      </w:tblCellMar>
    </w:tblPr>
  </w:style>
  <w:style w:type="table" w:styleId="964" w:customStyle="1">
    <w:name w:val="Bordered &amp; Lined - Accent 6"/>
    <w:basedOn w:val="724"/>
    <w:uiPriority w:val="99"/>
    <w:qFormat/>
    <w:rPr>
      <w:color w:val="404040"/>
    </w:rPr>
    <w:tblPr>
      <w:tblCellMar>
        <w:left w:w="0" w:type="dxa"/>
        <w:top w:w="0" w:type="dxa"/>
        <w:right w:w="0" w:type="dxa"/>
        <w:bottom w:w="0" w:type="dxa"/>
      </w:tblCellMar>
    </w:tblPr>
  </w:style>
  <w:style w:type="table" w:styleId="965" w:customStyle="1">
    <w:name w:val="Bordered"/>
    <w:basedOn w:val="724"/>
    <w:uiPriority w:val="99"/>
    <w:qFormat/>
    <w:tblPr>
      <w:tblCellMar>
        <w:left w:w="0" w:type="dxa"/>
        <w:top w:w="0" w:type="dxa"/>
        <w:right w:w="0" w:type="dxa"/>
        <w:bottom w:w="0" w:type="dxa"/>
      </w:tblCellMar>
    </w:tblPr>
  </w:style>
  <w:style w:type="table" w:styleId="966" w:customStyle="1">
    <w:name w:val="Bordered - Accent 1"/>
    <w:basedOn w:val="724"/>
    <w:uiPriority w:val="99"/>
    <w:qFormat/>
    <w:tblPr>
      <w:tblCellMar>
        <w:left w:w="0" w:type="dxa"/>
        <w:top w:w="0" w:type="dxa"/>
        <w:right w:w="0" w:type="dxa"/>
        <w:bottom w:w="0" w:type="dxa"/>
      </w:tblCellMar>
    </w:tblPr>
  </w:style>
  <w:style w:type="table" w:styleId="967" w:customStyle="1">
    <w:name w:val="Bordered - Accent 2"/>
    <w:basedOn w:val="724"/>
    <w:uiPriority w:val="99"/>
    <w:qFormat/>
    <w:tblPr>
      <w:tblCellMar>
        <w:left w:w="0" w:type="dxa"/>
        <w:top w:w="0" w:type="dxa"/>
        <w:right w:w="0" w:type="dxa"/>
        <w:bottom w:w="0" w:type="dxa"/>
      </w:tblCellMar>
    </w:tblPr>
  </w:style>
  <w:style w:type="table" w:styleId="968" w:customStyle="1">
    <w:name w:val="Bordered - Accent 3"/>
    <w:basedOn w:val="724"/>
    <w:uiPriority w:val="99"/>
    <w:qFormat/>
    <w:tblPr>
      <w:tblCellMar>
        <w:left w:w="0" w:type="dxa"/>
        <w:top w:w="0" w:type="dxa"/>
        <w:right w:w="0" w:type="dxa"/>
        <w:bottom w:w="0" w:type="dxa"/>
      </w:tblCellMar>
    </w:tblPr>
  </w:style>
  <w:style w:type="table" w:styleId="969" w:customStyle="1">
    <w:name w:val="Bordered - Accent 4"/>
    <w:basedOn w:val="724"/>
    <w:uiPriority w:val="99"/>
    <w:qFormat/>
    <w:tblPr>
      <w:tblCellMar>
        <w:left w:w="0" w:type="dxa"/>
        <w:top w:w="0" w:type="dxa"/>
        <w:right w:w="0" w:type="dxa"/>
        <w:bottom w:w="0" w:type="dxa"/>
      </w:tblCellMar>
    </w:tblPr>
  </w:style>
  <w:style w:type="table" w:styleId="970" w:customStyle="1">
    <w:name w:val="Bordered - Accent 5"/>
    <w:basedOn w:val="724"/>
    <w:uiPriority w:val="99"/>
    <w:qFormat/>
    <w:tblPr>
      <w:tblCellMar>
        <w:left w:w="0" w:type="dxa"/>
        <w:top w:w="0" w:type="dxa"/>
        <w:right w:w="0" w:type="dxa"/>
        <w:bottom w:w="0" w:type="dxa"/>
      </w:tblCellMar>
    </w:tblPr>
  </w:style>
  <w:style w:type="table" w:styleId="971" w:customStyle="1">
    <w:name w:val="Bordered - Accent 6"/>
    <w:basedOn w:val="724"/>
    <w:uiPriority w:val="99"/>
    <w:qFormat/>
    <w:tblPr>
      <w:tblCellMar>
        <w:left w:w="0" w:type="dxa"/>
        <w:top w:w="0" w:type="dxa"/>
        <w:right w:w="0" w:type="dxa"/>
        <w:bottom w:w="0" w:type="dxa"/>
      </w:tblCellMar>
    </w:tblPr>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TOC 标题2"/>
    <w:uiPriority w:val="39"/>
    <w:qFormat/>
    <w:rPr>
      <w:rFonts w:ascii="Times New Roman" w:hAnsi="Times New Roman" w:eastAsia="宋体" w:cs="Times New Roman"/>
      <w:lang w:val="en-US" w:eastAsia="zh-CN" w:bidi="ar-SA"/>
    </w:rPr>
  </w:style>
  <w:style w:type="character" w:styleId="975" w:customStyle="1">
    <w:name w:val="标题 1 Char3"/>
    <w:link w:val="653"/>
    <w:uiPriority w:val="0"/>
    <w:qFormat/>
    <w:rPr>
      <w:rFonts w:ascii="楷体_GB2312" w:hAnsi="Times New Roman" w:eastAsia="楷体_GB2312" w:cs="Times New Roman"/>
      <w:sz w:val="28"/>
      <w:szCs w:val="20"/>
    </w:rPr>
  </w:style>
  <w:style w:type="character" w:styleId="976" w:customStyle="1">
    <w:name w:val="标题 2 Char"/>
    <w:link w:val="654"/>
    <w:uiPriority w:val="9"/>
    <w:qFormat/>
    <w:rPr>
      <w:rFonts w:ascii="幼圆" w:hAnsi="Arial" w:eastAsia="楷体_GB2312" w:cs="Times New Roman"/>
      <w:b/>
      <w:sz w:val="44"/>
      <w:szCs w:val="20"/>
    </w:rPr>
  </w:style>
  <w:style w:type="character" w:styleId="977" w:customStyle="1">
    <w:name w:val="标题 4 Char3"/>
    <w:link w:val="656"/>
    <w:uiPriority w:val="0"/>
    <w:qFormat/>
    <w:rPr>
      <w:rFonts w:ascii="Arial" w:hAnsi="Arial" w:eastAsia="黑体" w:cs="Times New Roman"/>
      <w:b/>
      <w:bCs/>
      <w:sz w:val="28"/>
      <w:szCs w:val="28"/>
    </w:rPr>
  </w:style>
  <w:style w:type="character" w:styleId="978" w:customStyle="1">
    <w:name w:val="标题 5 Char3"/>
    <w:link w:val="657"/>
    <w:uiPriority w:val="0"/>
    <w:qFormat/>
    <w:rPr>
      <w:rFonts w:ascii="宋体" w:hAnsi="Times New Roman" w:eastAsia="宋体" w:cs="Times New Roman"/>
      <w:b/>
      <w:spacing w:val="-2"/>
      <w:position w:val="-6"/>
      <w:sz w:val="28"/>
      <w:szCs w:val="20"/>
    </w:rPr>
  </w:style>
  <w:style w:type="character" w:styleId="979" w:customStyle="1">
    <w:name w:val="标题 6 Char3"/>
    <w:link w:val="658"/>
    <w:uiPriority w:val="0"/>
    <w:qFormat/>
    <w:rPr>
      <w:rFonts w:ascii="Arial" w:hAnsi="Arial" w:eastAsia="黑体" w:cs="Times New Roman"/>
      <w:b/>
      <w:spacing w:val="-2"/>
      <w:position w:val="-6"/>
      <w:sz w:val="24"/>
      <w:szCs w:val="20"/>
    </w:rPr>
  </w:style>
  <w:style w:type="character" w:styleId="980" w:customStyle="1">
    <w:name w:val="标题 7 Char3"/>
    <w:link w:val="659"/>
    <w:uiPriority w:val="0"/>
    <w:qFormat/>
    <w:rPr>
      <w:rFonts w:ascii="宋体" w:hAnsi="Times New Roman" w:eastAsia="宋体" w:cs="Times New Roman"/>
      <w:b/>
      <w:spacing w:val="-2"/>
      <w:position w:val="-6"/>
      <w:sz w:val="24"/>
      <w:szCs w:val="20"/>
    </w:rPr>
  </w:style>
  <w:style w:type="character" w:styleId="981" w:customStyle="1">
    <w:name w:val="标题 8 Char2"/>
    <w:link w:val="660"/>
    <w:uiPriority w:val="0"/>
    <w:qFormat/>
    <w:rPr>
      <w:rFonts w:ascii="Arial" w:hAnsi="Arial" w:eastAsia="黑体" w:cs="Times New Roman"/>
      <w:spacing w:val="-2"/>
      <w:position w:val="-6"/>
      <w:sz w:val="24"/>
      <w:szCs w:val="20"/>
    </w:rPr>
  </w:style>
  <w:style w:type="character" w:styleId="982" w:customStyle="1">
    <w:name w:val="标题 9 Char3"/>
    <w:link w:val="661"/>
    <w:uiPriority w:val="0"/>
    <w:qFormat/>
    <w:rPr>
      <w:rFonts w:ascii="Arial" w:hAnsi="Arial" w:eastAsia="黑体" w:cs="Times New Roman"/>
      <w:spacing w:val="-2"/>
      <w:position w:val="-6"/>
      <w:sz w:val="28"/>
      <w:szCs w:val="20"/>
    </w:rPr>
  </w:style>
  <w:style w:type="paragraph" w:styleId="983" w:customStyle="1">
    <w:name w:val="Caption1"/>
    <w:basedOn w:val="652"/>
    <w:next w:val="652"/>
    <w:link w:val="984"/>
    <w:uiPriority w:val="0"/>
    <w:qFormat/>
    <w:rPr>
      <w:rFonts w:ascii="Cambria" w:hAnsi="Cambria" w:eastAsia="黑体"/>
      <w:sz w:val="20"/>
      <w:szCs w:val="20"/>
    </w:rPr>
  </w:style>
  <w:style w:type="character" w:styleId="984" w:customStyle="1">
    <w:name w:val="题注 Char"/>
    <w:link w:val="983"/>
    <w:uiPriority w:val="0"/>
    <w:qFormat/>
    <w:rPr>
      <w:rFonts w:ascii="Cambria" w:hAnsi="Cambria" w:eastAsia="黑体"/>
    </w:rPr>
  </w:style>
  <w:style w:type="paragraph" w:styleId="985" w:customStyle="1">
    <w:name w:val="Footer1"/>
    <w:basedOn w:val="652"/>
    <w:link w:val="986"/>
    <w:uiPriority w:val="99"/>
    <w:unhideWhenUsed/>
    <w:qFormat/>
    <w:pPr>
      <w:jc w:val="left"/>
      <w:tabs>
        <w:tab w:val="center" w:pos="4153" w:leader="none"/>
        <w:tab w:val="right" w:pos="8306" w:leader="none"/>
      </w:tabs>
    </w:pPr>
    <w:rPr>
      <w:sz w:val="18"/>
      <w:szCs w:val="18"/>
    </w:rPr>
  </w:style>
  <w:style w:type="character" w:styleId="986" w:customStyle="1">
    <w:name w:val="页脚 Char"/>
    <w:link w:val="985"/>
    <w:uiPriority w:val="99"/>
    <w:qFormat/>
    <w:rPr>
      <w:rFonts w:ascii="Times New Roman" w:hAnsi="Times New Roman" w:eastAsia="宋体" w:cs="Times New Roman"/>
      <w:sz w:val="18"/>
      <w:szCs w:val="18"/>
    </w:rPr>
  </w:style>
  <w:style w:type="paragraph" w:styleId="987" w:customStyle="1">
    <w:name w:val="Header1"/>
    <w:basedOn w:val="652"/>
    <w:link w:val="9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Char"/>
    <w:link w:val="987"/>
    <w:uiPriority w:val="99"/>
    <w:qFormat/>
    <w:rPr>
      <w:rFonts w:ascii="Times New Roman" w:hAnsi="Times New Roman" w:eastAsia="宋体" w:cs="Times New Roman"/>
      <w:sz w:val="18"/>
      <w:szCs w:val="18"/>
    </w:rPr>
  </w:style>
  <w:style w:type="paragraph" w:styleId="989" w:customStyle="1">
    <w:name w:val="列出段落1"/>
    <w:basedOn w:val="652"/>
    <w:link w:val="990"/>
    <w:uiPriority w:val="34"/>
    <w:qFormat/>
    <w:pPr>
      <w:ind w:firstLine="420"/>
    </w:pPr>
    <w:rPr>
      <w:sz w:val="20"/>
    </w:rPr>
  </w:style>
  <w:style w:type="character" w:styleId="990" w:customStyle="1">
    <w:name w:val="列出段落 Char"/>
    <w:link w:val="989"/>
    <w:uiPriority w:val="34"/>
    <w:qFormat/>
    <w:rPr>
      <w:rFonts w:ascii="Times New Roman" w:hAnsi="Times New Roman" w:eastAsia="宋体" w:cs="Times New Roman"/>
      <w:szCs w:val="24"/>
    </w:rPr>
  </w:style>
  <w:style w:type="paragraph" w:styleId="991" w:customStyle="1">
    <w:name w:val="_Style 18"/>
    <w:basedOn w:val="652"/>
    <w:next w:val="989"/>
    <w:uiPriority w:val="34"/>
    <w:qFormat/>
    <w:pPr>
      <w:ind w:firstLine="420"/>
    </w:pPr>
    <w:rPr>
      <w:rFonts w:ascii="Calibri" w:hAnsi="Calibri"/>
      <w:szCs w:val="22"/>
    </w:rPr>
  </w:style>
  <w:style w:type="character" w:styleId="992" w:customStyle="1">
    <w:name w:val="htd0"/>
    <w:uiPriority w:val="0"/>
    <w:qFormat/>
  </w:style>
  <w:style w:type="character" w:styleId="993" w:customStyle="1">
    <w:name w:val="标题 1 Char"/>
    <w:uiPriority w:val="9"/>
    <w:qFormat/>
    <w:rPr>
      <w:rFonts w:ascii="Times New Roman" w:hAnsi="Times New Roman" w:eastAsia="宋体" w:cs="Times New Roman"/>
      <w:b/>
      <w:bCs/>
      <w:sz w:val="44"/>
      <w:szCs w:val="44"/>
    </w:rPr>
  </w:style>
  <w:style w:type="character" w:styleId="994" w:customStyle="1">
    <w:name w:val="标题 3 Char"/>
    <w:uiPriority w:val="9"/>
    <w:qFormat/>
    <w:rPr>
      <w:rFonts w:ascii="Times New Roman" w:hAnsi="Times New Roman" w:eastAsia="宋体" w:cs="Times New Roman"/>
      <w:b/>
      <w:bCs/>
      <w:sz w:val="32"/>
      <w:szCs w:val="32"/>
    </w:rPr>
  </w:style>
  <w:style w:type="character" w:styleId="995" w:customStyle="1">
    <w:name w:val="标题 4 Char"/>
    <w:uiPriority w:val="9"/>
    <w:semiHidden/>
    <w:qFormat/>
    <w:rPr>
      <w:rFonts w:ascii="等线 Light" w:hAnsi="等线 Light" w:eastAsia="Arial" w:cs="Arial"/>
      <w:b/>
      <w:bCs/>
      <w:sz w:val="28"/>
      <w:szCs w:val="28"/>
    </w:rPr>
  </w:style>
  <w:style w:type="character" w:styleId="996" w:customStyle="1">
    <w:name w:val="标题 5 Char"/>
    <w:uiPriority w:val="9"/>
    <w:semiHidden/>
    <w:qFormat/>
    <w:rPr>
      <w:rFonts w:ascii="Times New Roman" w:hAnsi="Times New Roman" w:eastAsia="宋体" w:cs="Times New Roman"/>
      <w:b/>
      <w:bCs/>
      <w:sz w:val="28"/>
      <w:szCs w:val="28"/>
    </w:rPr>
  </w:style>
  <w:style w:type="character" w:styleId="997" w:customStyle="1">
    <w:name w:val="标题 6 Char"/>
    <w:uiPriority w:val="9"/>
    <w:semiHidden/>
    <w:qFormat/>
    <w:rPr>
      <w:rFonts w:ascii="等线 Light" w:hAnsi="等线 Light" w:eastAsia="Arial" w:cs="Arial"/>
      <w:b/>
      <w:bCs/>
      <w:sz w:val="24"/>
      <w:szCs w:val="24"/>
    </w:rPr>
  </w:style>
  <w:style w:type="character" w:styleId="998" w:customStyle="1">
    <w:name w:val="标题 7 Char"/>
    <w:uiPriority w:val="9"/>
    <w:semiHidden/>
    <w:qFormat/>
    <w:rPr>
      <w:rFonts w:ascii="Times New Roman" w:hAnsi="Times New Roman" w:eastAsia="宋体" w:cs="Times New Roman"/>
      <w:b/>
      <w:bCs/>
      <w:sz w:val="24"/>
      <w:szCs w:val="24"/>
    </w:rPr>
  </w:style>
  <w:style w:type="character" w:styleId="999" w:customStyle="1">
    <w:name w:val="标题 8 Char"/>
    <w:uiPriority w:val="9"/>
    <w:semiHidden/>
    <w:qFormat/>
    <w:rPr>
      <w:rFonts w:ascii="等线 Light" w:hAnsi="等线 Light" w:eastAsia="Arial" w:cs="Arial"/>
      <w:sz w:val="24"/>
      <w:szCs w:val="24"/>
    </w:rPr>
  </w:style>
  <w:style w:type="character" w:styleId="1000" w:customStyle="1">
    <w:name w:val="标题 9 Char"/>
    <w:uiPriority w:val="9"/>
    <w:semiHidden/>
    <w:qFormat/>
    <w:rPr>
      <w:rFonts w:ascii="等线 Light" w:hAnsi="等线 Light" w:eastAsia="Arial" w:cs="Arial"/>
      <w:szCs w:val="21"/>
    </w:rPr>
  </w:style>
  <w:style w:type="paragraph" w:styleId="1001" w:customStyle="1">
    <w:name w:val="_Style 31"/>
    <w:basedOn w:val="652"/>
    <w:next w:val="989"/>
    <w:uiPriority w:val="34"/>
    <w:qFormat/>
    <w:pPr>
      <w:ind w:firstLine="420"/>
    </w:pPr>
    <w:rPr>
      <w:rFonts w:ascii="Calibri" w:hAnsi="Calibri"/>
      <w:szCs w:val="22"/>
    </w:rPr>
  </w:style>
  <w:style w:type="character" w:styleId="1002" w:customStyle="1">
    <w:name w:val="style31"/>
    <w:uiPriority w:val="0"/>
    <w:qFormat/>
    <w:rPr>
      <w:sz w:val="21"/>
      <w:szCs w:val="21"/>
    </w:rPr>
  </w:style>
  <w:style w:type="character" w:styleId="1003" w:customStyle="1">
    <w:name w:val="页脚 字符"/>
    <w:uiPriority w:val="0"/>
    <w:qFormat/>
    <w:rPr>
      <w:sz w:val="18"/>
    </w:rPr>
  </w:style>
  <w:style w:type="character" w:styleId="1004" w:customStyle="1">
    <w:name w:val="正文文本缩进 Char4"/>
    <w:uiPriority w:val="0"/>
    <w:qFormat/>
    <w:rPr>
      <w:rFonts w:ascii="楷体_GB2312" w:eastAsia="楷体_GB2312"/>
      <w:sz w:val="32"/>
    </w:rPr>
  </w:style>
  <w:style w:type="character" w:styleId="1005" w:customStyle="1">
    <w:name w:val="普通文字 Char Char Char"/>
    <w:uiPriority w:val="0"/>
    <w:qFormat/>
    <w:rPr>
      <w:rFonts w:ascii="宋体" w:hAnsi="Courier New" w:eastAsia="宋体" w:cs="Courier New"/>
      <w:sz w:val="21"/>
      <w:szCs w:val="21"/>
      <w:lang w:val="en-US" w:eastAsia="zh-CN" w:bidi="ar-SA"/>
    </w:rPr>
  </w:style>
  <w:style w:type="character" w:styleId="1006" w:customStyle="1">
    <w:name w:val="段落 Char1"/>
    <w:link w:val="1007"/>
    <w:uiPriority w:val="0"/>
    <w:qFormat/>
    <w:rPr>
      <w:rFonts w:ascii="等线" w:hAnsi="等线" w:eastAsia="仿宋_GB2312" w:cs="Arial"/>
      <w:sz w:val="24"/>
      <w:szCs w:val="24"/>
      <w:lang w:val="en-US" w:eastAsia="zh-CN" w:bidi="ar-SA"/>
    </w:rPr>
  </w:style>
  <w:style w:type="paragraph" w:styleId="1007" w:customStyle="1">
    <w:name w:val="段落"/>
    <w:link w:val="1006"/>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08" w:customStyle="1">
    <w:name w:val="批注框文本 Char4"/>
    <w:uiPriority w:val="0"/>
    <w:qFormat/>
    <w:rPr>
      <w:sz w:val="18"/>
      <w:szCs w:val="18"/>
    </w:rPr>
  </w:style>
  <w:style w:type="character" w:styleId="1009" w:customStyle="1">
    <w:name w:val="纯文本 Char3"/>
    <w:uiPriority w:val="0"/>
    <w:qFormat/>
    <w:rPr>
      <w:rFonts w:ascii="宋体" w:hAnsi="Courier New" w:cs="Courier New"/>
      <w:szCs w:val="21"/>
    </w:rPr>
  </w:style>
  <w:style w:type="character" w:styleId="1010" w:customStyle="1">
    <w:name w:val="_正文段落 Char Char"/>
    <w:link w:val="1011"/>
    <w:uiPriority w:val="0"/>
    <w:qFormat/>
    <w:rPr>
      <w:rFonts w:ascii="宋体" w:hAnsi="宋体"/>
      <w:sz w:val="24"/>
      <w:szCs w:val="28"/>
    </w:rPr>
  </w:style>
  <w:style w:type="paragraph" w:styleId="1011" w:customStyle="1">
    <w:name w:val="_正文段落"/>
    <w:basedOn w:val="652"/>
    <w:link w:val="1010"/>
    <w:uiPriority w:val="0"/>
    <w:qFormat/>
    <w:pPr>
      <w:ind w:firstLine="480"/>
      <w:spacing w:line="360" w:lineRule="auto"/>
    </w:pPr>
    <w:rPr>
      <w:rFonts w:ascii="宋体" w:hAnsi="宋体"/>
      <w:sz w:val="24"/>
      <w:szCs w:val="28"/>
    </w:rPr>
  </w:style>
  <w:style w:type="character" w:styleId="1012" w:customStyle="1">
    <w:name w:val="正文文本 Char4"/>
    <w:uiPriority w:val="0"/>
    <w:qFormat/>
    <w:rPr>
      <w:rFonts w:ascii="楷体_GB2312" w:hAnsi="Arial" w:eastAsia="楷体_GB2312"/>
      <w:sz w:val="28"/>
    </w:rPr>
  </w:style>
  <w:style w:type="character" w:styleId="1013" w:customStyle="1">
    <w:name w:val="标题 2 字符"/>
    <w:uiPriority w:val="0"/>
    <w:qFormat/>
    <w:rPr>
      <w:rFonts w:ascii="幼圆" w:hAnsi="Arial" w:eastAsia="楷体_GB2312"/>
      <w:b/>
      <w:sz w:val="44"/>
    </w:rPr>
  </w:style>
  <w:style w:type="character" w:styleId="1014" w:customStyle="1">
    <w:name w:val="font"/>
    <w:uiPriority w:val="0"/>
    <w:qFormat/>
  </w:style>
  <w:style w:type="character" w:styleId="1015" w:customStyle="1">
    <w:name w:val="pt9-hui-line201"/>
    <w:uiPriority w:val="0"/>
    <w:qFormat/>
    <w:rPr>
      <w:color w:val="333333"/>
      <w:spacing w:val="300"/>
      <w:sz w:val="18"/>
      <w:szCs w:val="18"/>
      <w:u w:val="none"/>
    </w:rPr>
  </w:style>
  <w:style w:type="character" w:styleId="1016" w:customStyle="1">
    <w:name w:val="正文文本缩进 2 Char4"/>
    <w:uiPriority w:val="0"/>
    <w:qFormat/>
    <w:rPr>
      <w:rFonts w:ascii="楷体_GB2312" w:eastAsia="楷体_GB2312"/>
      <w:sz w:val="28"/>
      <w:szCs w:val="28"/>
    </w:rPr>
  </w:style>
  <w:style w:type="character" w:styleId="1017" w:customStyle="1">
    <w:name w:val="批注主题 Char4"/>
    <w:uiPriority w:val="99"/>
    <w:qFormat/>
    <w:rPr>
      <w:rFonts w:ascii="Calibri" w:hAnsi="Calibri"/>
      <w:b/>
      <w:bCs/>
    </w:rPr>
  </w:style>
  <w:style w:type="character" w:styleId="1018" w:customStyle="1">
    <w:name w:val="批注文字 Char4"/>
    <w:uiPriority w:val="99"/>
    <w:qFormat/>
    <w:rPr>
      <w:rFonts w:ascii="Calibri" w:hAnsi="Calibri"/>
    </w:rPr>
  </w:style>
  <w:style w:type="character" w:styleId="1019" w:customStyle="1">
    <w:name w:val="样式 正文文本缩进 + 左  0 字符 Char Char"/>
    <w:link w:val="1020"/>
    <w:uiPriority w:val="0"/>
    <w:qFormat/>
    <w:rPr>
      <w:rFonts w:cs="宋体"/>
      <w:sz w:val="24"/>
    </w:rPr>
  </w:style>
  <w:style w:type="paragraph" w:styleId="1020" w:customStyle="1">
    <w:name w:val="样式 正文文本缩进 + 左  0 字符"/>
    <w:basedOn w:val="747"/>
    <w:link w:val="1019"/>
    <w:uiPriority w:val="0"/>
    <w:qFormat/>
    <w:pPr>
      <w:ind w:firstLine="250"/>
      <w:spacing w:line="360" w:lineRule="auto"/>
    </w:pPr>
    <w:rPr>
      <w:sz w:val="24"/>
      <w:szCs w:val="20"/>
    </w:rPr>
  </w:style>
  <w:style w:type="character" w:styleId="1021" w:customStyle="1">
    <w:name w:val="带缩进的正文 Char Char"/>
    <w:link w:val="1022"/>
    <w:uiPriority w:val="0"/>
    <w:qFormat/>
    <w:rPr>
      <w:rFonts w:ascii="Calibri" w:hAnsi="Calibri"/>
      <w:sz w:val="24"/>
    </w:rPr>
  </w:style>
  <w:style w:type="paragraph" w:styleId="1022" w:customStyle="1">
    <w:name w:val="带缩进的正文"/>
    <w:basedOn w:val="652"/>
    <w:link w:val="1021"/>
    <w:uiPriority w:val="0"/>
    <w:qFormat/>
    <w:pPr>
      <w:ind w:firstLine="480"/>
      <w:spacing w:line="360" w:lineRule="auto"/>
    </w:pPr>
    <w:rPr>
      <w:rFonts w:ascii="Calibri" w:hAnsi="Calibri"/>
      <w:sz w:val="24"/>
      <w:szCs w:val="20"/>
    </w:rPr>
  </w:style>
  <w:style w:type="character" w:styleId="1023" w:customStyle="1">
    <w:name w:val="bodybold1"/>
    <w:uiPriority w:val="0"/>
    <w:qFormat/>
    <w:rPr>
      <w:rFonts w:ascii="Taipei" w:hAnsi="Taipei"/>
      <w:b/>
      <w:bCs/>
      <w:color w:val="0066ff"/>
      <w:sz w:val="26"/>
      <w:szCs w:val="26"/>
      <w:u w:val="none"/>
    </w:rPr>
  </w:style>
  <w:style w:type="character" w:styleId="1024" w:customStyle="1">
    <w:name w:val="flname8"/>
    <w:uiPriority w:val="0"/>
    <w:qFormat/>
  </w:style>
  <w:style w:type="character" w:styleId="1025" w:customStyle="1">
    <w:name w:val="正文（首行缩进两字） Char Char"/>
    <w:uiPriority w:val="0"/>
    <w:qFormat/>
    <w:rPr>
      <w:rFonts w:eastAsia="宋体"/>
      <w:sz w:val="24"/>
      <w:lang w:val="en-US" w:eastAsia="zh-CN" w:bidi="ar-SA"/>
    </w:rPr>
  </w:style>
  <w:style w:type="character" w:styleId="1026" w:customStyle="1">
    <w:name w:val="标题 3 Char Char"/>
    <w:uiPriority w:val="0"/>
    <w:qFormat/>
    <w:rPr>
      <w:rFonts w:eastAsia="宋体"/>
      <w:b/>
      <w:sz w:val="32"/>
      <w:lang w:val="en-US" w:eastAsia="zh-CN" w:bidi="ar-SA"/>
    </w:rPr>
  </w:style>
  <w:style w:type="character" w:styleId="1027" w:customStyle="1">
    <w:name w:val="样式6 Char Char"/>
    <w:link w:val="1028"/>
    <w:uiPriority w:val="0"/>
    <w:qFormat/>
    <w:rPr>
      <w:rFonts w:ascii="宋体" w:hAnsi="宋体"/>
      <w:sz w:val="28"/>
      <w:szCs w:val="28"/>
    </w:rPr>
  </w:style>
  <w:style w:type="paragraph" w:styleId="1028" w:customStyle="1">
    <w:name w:val="样式6"/>
    <w:basedOn w:val="652"/>
    <w:link w:val="1027"/>
    <w:uiPriority w:val="0"/>
    <w:qFormat/>
    <w:pPr>
      <w:ind w:left="980" w:hanging="420"/>
      <w:spacing w:line="360" w:lineRule="auto"/>
    </w:pPr>
    <w:rPr>
      <w:rFonts w:ascii="宋体" w:hAnsi="宋体"/>
      <w:sz w:val="28"/>
      <w:szCs w:val="28"/>
    </w:rPr>
  </w:style>
  <w:style w:type="character" w:styleId="1029" w:customStyle="1">
    <w:name w:val="页眉 字符"/>
    <w:uiPriority w:val="99"/>
    <w:qFormat/>
    <w:rPr>
      <w:sz w:val="18"/>
      <w:szCs w:val="18"/>
    </w:rPr>
  </w:style>
  <w:style w:type="character" w:styleId="1030" w:customStyle="1">
    <w:name w:val="WW8Num11z1"/>
    <w:uiPriority w:val="0"/>
    <w:qFormat/>
    <w:rPr>
      <w:rFonts w:ascii="Wingdings" w:hAnsi="Wingdings"/>
    </w:rPr>
  </w:style>
  <w:style w:type="character" w:styleId="1031" w:customStyle="1">
    <w:name w:val="样式 正文缩进 + 首行缩进:  2 字符 Char Char"/>
    <w:link w:val="1032"/>
    <w:uiPriority w:val="0"/>
    <w:qFormat/>
    <w:rPr>
      <w:rFonts w:cs="宋体"/>
      <w:sz w:val="24"/>
    </w:rPr>
  </w:style>
  <w:style w:type="paragraph" w:styleId="1032" w:customStyle="1">
    <w:name w:val="样式 正文缩进 + 首行缩进:  2 字符"/>
    <w:basedOn w:val="665"/>
    <w:link w:val="1031"/>
    <w:uiPriority w:val="0"/>
    <w:qFormat/>
    <w:pPr>
      <w:ind w:firstLine="200"/>
      <w:spacing w:line="360" w:lineRule="auto"/>
    </w:pPr>
    <w:rPr>
      <w:sz w:val="24"/>
      <w:szCs w:val="20"/>
    </w:rPr>
  </w:style>
  <w:style w:type="character" w:styleId="1033" w:customStyle="1">
    <w:name w:val="彩色网格 - 强调文字颜色 1 Char"/>
    <w:link w:val="1034"/>
    <w:uiPriority w:val="0"/>
    <w:qFormat/>
    <w:rPr>
      <w:rFonts w:eastAsia="方正仿宋_GBK"/>
      <w:i/>
      <w:iCs/>
      <w:color w:val="000000"/>
      <w:szCs w:val="24"/>
    </w:rPr>
  </w:style>
  <w:style w:type="paragraph" w:styleId="1034" w:customStyle="1">
    <w:name w:val="彩色网格 - 强调文字颜色 11"/>
    <w:basedOn w:val="652"/>
    <w:next w:val="652"/>
    <w:link w:val="1033"/>
    <w:uiPriority w:val="0"/>
    <w:qFormat/>
    <w:pPr>
      <w:ind w:firstLine="560"/>
      <w:spacing w:line="360" w:lineRule="auto"/>
    </w:pPr>
    <w:rPr>
      <w:rFonts w:eastAsia="方正仿宋_GBK"/>
      <w:i/>
      <w:iCs/>
      <w:color w:val="000000"/>
      <w:sz w:val="20"/>
    </w:rPr>
  </w:style>
  <w:style w:type="character" w:styleId="1035" w:customStyle="1">
    <w:name w:val="文档结构图 Char3"/>
    <w:uiPriority w:val="99"/>
    <w:qFormat/>
    <w:rPr>
      <w:rFonts w:ascii="宋体"/>
      <w:sz w:val="18"/>
      <w:szCs w:val="18"/>
    </w:rPr>
  </w:style>
  <w:style w:type="character" w:styleId="1036" w:customStyle="1">
    <w:name w:val="正文首行缩进 2 Char3"/>
    <w:uiPriority w:val="0"/>
    <w:semiHidden/>
    <w:qFormat/>
    <w:rPr>
      <w:rFonts w:ascii="Arial" w:hAnsi="Arial" w:eastAsia="方正仿宋_GBK" w:cs="Arial"/>
      <w:szCs w:val="24"/>
    </w:rPr>
  </w:style>
  <w:style w:type="character" w:styleId="1037" w:customStyle="1">
    <w:name w:val="样式7 Char Char"/>
    <w:link w:val="1038"/>
    <w:uiPriority w:val="0"/>
    <w:qFormat/>
    <w:rPr>
      <w:rFonts w:ascii="宋体" w:hAnsi="宋体"/>
      <w:sz w:val="28"/>
      <w:szCs w:val="28"/>
    </w:rPr>
  </w:style>
  <w:style w:type="paragraph" w:styleId="1038" w:customStyle="1">
    <w:name w:val="样式7"/>
    <w:basedOn w:val="652"/>
    <w:link w:val="1037"/>
    <w:uiPriority w:val="0"/>
    <w:qFormat/>
    <w:pPr>
      <w:ind w:left="980" w:hanging="420"/>
      <w:spacing w:line="360" w:lineRule="auto"/>
    </w:pPr>
    <w:rPr>
      <w:rFonts w:ascii="宋体" w:hAnsi="宋体"/>
      <w:sz w:val="28"/>
      <w:szCs w:val="28"/>
    </w:rPr>
  </w:style>
  <w:style w:type="character" w:styleId="1039" w:customStyle="1">
    <w:name w:val="WW-Absatz-Standardschriftart11"/>
    <w:uiPriority w:val="0"/>
    <w:qFormat/>
  </w:style>
  <w:style w:type="character" w:styleId="1040" w:customStyle="1">
    <w:name w:val="正文文本 3 Char3"/>
    <w:uiPriority w:val="0"/>
    <w:qFormat/>
    <w:rPr>
      <w:rFonts w:ascii="仿宋_GB2312" w:hAnsi="Arial" w:eastAsia="仿宋_GB2312"/>
      <w:sz w:val="32"/>
    </w:rPr>
  </w:style>
  <w:style w:type="character" w:styleId="1041" w:customStyle="1">
    <w:name w:val="WW8Num34z2"/>
    <w:uiPriority w:val="0"/>
    <w:qFormat/>
    <w:rPr>
      <w:rFonts w:ascii="StarSymbol" w:hAnsi="StarSymbol" w:cs="StarSymbol"/>
      <w:sz w:val="18"/>
      <w:szCs w:val="18"/>
    </w:rPr>
  </w:style>
  <w:style w:type="character" w:styleId="1042" w:customStyle="1">
    <w:name w:val="日期 Char4"/>
    <w:uiPriority w:val="0"/>
    <w:qFormat/>
    <w:rPr>
      <w:rFonts w:ascii="仿宋_GB2312" w:eastAsia="仿宋_GB2312"/>
      <w:b/>
      <w:sz w:val="36"/>
      <w:szCs w:val="24"/>
    </w:rPr>
  </w:style>
  <w:style w:type="character" w:styleId="1043" w:customStyle="1">
    <w:name w:val="正文文本缩进 3 字符1"/>
    <w:uiPriority w:val="99"/>
    <w:qFormat/>
    <w:rPr>
      <w:rFonts w:ascii="宋体" w:hAnsi="Times New Roman" w:eastAsia="方正仿宋_GBK" w:cs="Times New Roman"/>
      <w:sz w:val="16"/>
      <w:szCs w:val="16"/>
    </w:rPr>
  </w:style>
  <w:style w:type="character" w:styleId="1044" w:customStyle="1">
    <w:name w:val="正文文本缩进 3 Char3"/>
    <w:uiPriority w:val="0"/>
    <w:qFormat/>
    <w:rPr>
      <w:rFonts w:ascii="方正行楷简体" w:hAnsi="Arial" w:eastAsia="方正行楷简体"/>
      <w:sz w:val="36"/>
    </w:rPr>
  </w:style>
  <w:style w:type="character" w:styleId="1045" w:customStyle="1">
    <w:name w:val="WW8Num6z1"/>
    <w:uiPriority w:val="0"/>
    <w:qFormat/>
    <w:rPr>
      <w:rFonts w:ascii="Wingdings" w:hAnsi="Wingdings"/>
    </w:rPr>
  </w:style>
  <w:style w:type="character" w:styleId="1046" w:customStyle="1">
    <w:name w:val="正文文本 2 Char3"/>
    <w:uiPriority w:val="0"/>
    <w:qFormat/>
    <w:rPr>
      <w:szCs w:val="24"/>
    </w:rPr>
  </w:style>
  <w:style w:type="character" w:styleId="1047" w:customStyle="1">
    <w:name w:val="WW8Num32z2"/>
    <w:uiPriority w:val="0"/>
    <w:qFormat/>
    <w:rPr>
      <w:rFonts w:ascii="StarSymbol" w:hAnsi="StarSymbol" w:cs="StarSymbol"/>
      <w:sz w:val="18"/>
      <w:szCs w:val="18"/>
    </w:rPr>
  </w:style>
  <w:style w:type="character" w:styleId="1048" w:customStyle="1">
    <w:name w:val="列表段落 字符1"/>
    <w:uiPriority w:val="34"/>
    <w:qFormat/>
    <w:rPr>
      <w:rFonts w:ascii="Calibri" w:hAnsi="Calibri"/>
      <w:sz w:val="21"/>
      <w:szCs w:val="22"/>
    </w:rPr>
  </w:style>
  <w:style w:type="character" w:styleId="1049" w:customStyle="1">
    <w:name w:val="WW8Num28z0"/>
    <w:uiPriority w:val="0"/>
    <w:qFormat/>
    <w:rPr>
      <w:rFonts w:ascii="Wingdings" w:hAnsi="Wingdings" w:cs="StarSymbol"/>
      <w:sz w:val="18"/>
      <w:szCs w:val="18"/>
    </w:rPr>
  </w:style>
  <w:style w:type="character" w:styleId="1050" w:customStyle="1">
    <w:name w:val="WW8Num2z2"/>
    <w:uiPriority w:val="0"/>
    <w:qFormat/>
    <w:rPr>
      <w:rFonts w:ascii="StarSymbol" w:hAnsi="StarSymbol" w:cs="StarSymbol"/>
      <w:sz w:val="18"/>
      <w:szCs w:val="18"/>
    </w:rPr>
  </w:style>
  <w:style w:type="character" w:styleId="1051" w:customStyle="1">
    <w:name w:val="apple-converted-space"/>
    <w:uiPriority w:val="0"/>
    <w:qFormat/>
  </w:style>
  <w:style w:type="character" w:styleId="1052" w:customStyle="1">
    <w:name w:val="WW8Num35z2"/>
    <w:uiPriority w:val="0"/>
    <w:qFormat/>
    <w:rPr>
      <w:rFonts w:ascii="StarSymbol" w:hAnsi="StarSymbol" w:cs="StarSymbol"/>
      <w:sz w:val="18"/>
      <w:szCs w:val="18"/>
    </w:rPr>
  </w:style>
  <w:style w:type="character" w:styleId="1053" w:customStyle="1">
    <w:name w:val="标题 Char3"/>
    <w:uiPriority w:val="10"/>
    <w:qFormat/>
    <w:rPr>
      <w:rFonts w:ascii="Cambria" w:hAnsi="Cambria"/>
      <w:b/>
      <w:bCs/>
      <w:sz w:val="32"/>
      <w:szCs w:val="32"/>
    </w:rPr>
  </w:style>
  <w:style w:type="character" w:styleId="1054" w:customStyle="1">
    <w:name w:val="WW8Num10z0"/>
    <w:uiPriority w:val="0"/>
    <w:qFormat/>
    <w:rPr>
      <w:rFonts w:ascii="Wingdings" w:hAnsi="Wingdings" w:cs="StarSymbol"/>
      <w:sz w:val="18"/>
      <w:szCs w:val="18"/>
    </w:rPr>
  </w:style>
  <w:style w:type="character" w:styleId="1055" w:customStyle="1">
    <w:name w:val="正文首行缩进 Char5"/>
    <w:uiPriority w:val="0"/>
    <w:semiHidden/>
    <w:qFormat/>
    <w:rPr>
      <w:rFonts w:ascii="Arial" w:hAnsi="Arial"/>
      <w:szCs w:val="21"/>
    </w:rPr>
  </w:style>
  <w:style w:type="character" w:styleId="1056" w:customStyle="1">
    <w:name w:val="WW8Num32z0"/>
    <w:uiPriority w:val="0"/>
    <w:qFormat/>
    <w:rPr>
      <w:rFonts w:ascii="Wingdings" w:hAnsi="Wingdings" w:cs="StarSymbol"/>
      <w:sz w:val="18"/>
      <w:szCs w:val="18"/>
    </w:rPr>
  </w:style>
  <w:style w:type="character" w:styleId="1057" w:customStyle="1">
    <w:name w:val="正文首行缩进 Char1"/>
    <w:uiPriority w:val="0"/>
    <w:qFormat/>
    <w:rPr>
      <w:rFonts w:ascii="Times New Roman" w:hAnsi="Times New Roman" w:eastAsia="宋体" w:cs="Times New Roman"/>
      <w:szCs w:val="24"/>
    </w:rPr>
  </w:style>
  <w:style w:type="character" w:styleId="1058" w:customStyle="1">
    <w:name w:val="标题 3 字符1"/>
    <w:uiPriority w:val="0"/>
    <w:qFormat/>
    <w:rPr>
      <w:rFonts w:ascii="仿宋" w:eastAsia="仿宋"/>
      <w:b/>
      <w:sz w:val="32"/>
      <w:szCs w:val="32"/>
    </w:rPr>
  </w:style>
  <w:style w:type="character" w:styleId="1059" w:customStyle="1">
    <w:name w:val="正文首行缩进 Char2"/>
    <w:uiPriority w:val="0"/>
    <w:qFormat/>
    <w:rPr>
      <w:rFonts w:ascii="楷体_GB2312" w:hAnsi="Arial" w:eastAsia="楷体_GB2312"/>
      <w:sz w:val="21"/>
      <w:szCs w:val="24"/>
    </w:rPr>
  </w:style>
  <w:style w:type="character" w:styleId="1060" w:customStyle="1">
    <w:name w:val="正文文本 2 字符1"/>
    <w:uiPriority w:val="99"/>
    <w:semiHidden/>
    <w:qFormat/>
    <w:rPr>
      <w:rFonts w:ascii="Times New Roman" w:hAnsi="Times New Roman" w:eastAsia="方正仿宋_GBK" w:cs="Times New Roman"/>
      <w:sz w:val="24"/>
      <w:szCs w:val="24"/>
    </w:rPr>
  </w:style>
  <w:style w:type="character" w:styleId="1061" w:customStyle="1">
    <w:name w:val="Table Heading Char1"/>
    <w:link w:val="1062"/>
    <w:uiPriority w:val="0"/>
    <w:qFormat/>
    <w:rPr>
      <w:rFonts w:ascii="Book Antiqua" w:hAnsi="Book Antiqua" w:eastAsia="黑体" w:cs="Book Antiqua"/>
      <w:bCs/>
      <w:szCs w:val="21"/>
    </w:rPr>
  </w:style>
  <w:style w:type="paragraph" w:styleId="1062" w:customStyle="1">
    <w:name w:val="Table Heading"/>
    <w:basedOn w:val="652"/>
    <w:link w:val="1061"/>
    <w:uiPriority w:val="0"/>
    <w:qFormat/>
    <w:pPr>
      <w:jc w:val="left"/>
      <w:keepNext/>
      <w:spacing w:before="80" w:after="80" w:line="240" w:lineRule="atLeast"/>
    </w:pPr>
    <w:rPr>
      <w:rFonts w:ascii="Book Antiqua" w:hAnsi="Book Antiqua" w:eastAsia="黑体"/>
      <w:bCs/>
      <w:sz w:val="20"/>
      <w:szCs w:val="21"/>
    </w:rPr>
  </w:style>
  <w:style w:type="character" w:styleId="1063" w:customStyle="1">
    <w:name w:val="二级采标题 字符"/>
    <w:link w:val="1064"/>
    <w:uiPriority w:val="0"/>
    <w:qFormat/>
    <w:rPr>
      <w:rFonts w:ascii="Calibri" w:hAnsi="Calibri" w:eastAsia="Arial" w:cs="Arial"/>
      <w:sz w:val="21"/>
      <w:szCs w:val="22"/>
      <w:lang w:val="en-US" w:eastAsia="zh-CN" w:bidi="ar-SA"/>
    </w:rPr>
  </w:style>
  <w:style w:type="paragraph" w:styleId="1064" w:customStyle="1">
    <w:name w:val="二级采标题"/>
    <w:next w:val="1065"/>
    <w:link w:val="1063"/>
    <w:uiPriority w:val="0"/>
    <w:qFormat/>
    <w:pPr>
      <w:ind w:left="1134" w:hanging="1134"/>
    </w:pPr>
    <w:rPr>
      <w:rFonts w:ascii="Calibri" w:hAnsi="Calibri" w:eastAsia="Arial" w:cs="Arial"/>
      <w:sz w:val="21"/>
      <w:szCs w:val="22"/>
      <w:lang w:val="en-US" w:eastAsia="zh-CN" w:bidi="ar-SA"/>
    </w:rPr>
  </w:style>
  <w:style w:type="paragraph" w:styleId="1065" w:customStyle="1">
    <w:name w:val="段"/>
    <w:uiPriority w:val="0"/>
    <w:qFormat/>
    <w:pPr>
      <w:ind w:firstLine="200"/>
      <w:jc w:val="both"/>
    </w:pPr>
    <w:rPr>
      <w:rFonts w:ascii="宋体" w:hAnsi="Times New Roman" w:eastAsia="宋体" w:cs="Times New Roman"/>
      <w:sz w:val="21"/>
      <w:lang w:val="en-US" w:eastAsia="zh-CN" w:bidi="ar-SA"/>
    </w:rPr>
  </w:style>
  <w:style w:type="character" w:styleId="1066" w:customStyle="1">
    <w:name w:val="Table Text Char"/>
    <w:link w:val="1067"/>
    <w:uiPriority w:val="0"/>
    <w:qFormat/>
    <w:rPr>
      <w:rFonts w:cs="Arial"/>
      <w:szCs w:val="21"/>
    </w:rPr>
  </w:style>
  <w:style w:type="paragraph" w:styleId="1067" w:customStyle="1">
    <w:name w:val="Table Text"/>
    <w:basedOn w:val="652"/>
    <w:link w:val="1066"/>
    <w:uiPriority w:val="0"/>
    <w:qFormat/>
    <w:pPr>
      <w:jc w:val="left"/>
      <w:spacing w:before="80" w:after="80" w:line="240" w:lineRule="atLeast"/>
    </w:pPr>
    <w:rPr>
      <w:sz w:val="20"/>
      <w:szCs w:val="21"/>
    </w:rPr>
  </w:style>
  <w:style w:type="character" w:styleId="1068" w:customStyle="1">
    <w:name w:val="WW8Num28z2"/>
    <w:uiPriority w:val="0"/>
    <w:qFormat/>
    <w:rPr>
      <w:rFonts w:ascii="StarSymbol" w:hAnsi="StarSymbol" w:cs="StarSymbol"/>
      <w:sz w:val="18"/>
      <w:szCs w:val="18"/>
    </w:rPr>
  </w:style>
  <w:style w:type="character" w:styleId="1069" w:customStyle="1">
    <w:name w:val="标题2 Char"/>
    <w:link w:val="1070"/>
    <w:uiPriority w:val="0"/>
    <w:qFormat/>
    <w:rPr>
      <w:rFonts w:ascii="宋体" w:hAnsi="宋体"/>
      <w:b/>
      <w:bCs/>
      <w:sz w:val="28"/>
      <w:szCs w:val="28"/>
    </w:rPr>
  </w:style>
  <w:style w:type="paragraph" w:styleId="1070" w:customStyle="1">
    <w:name w:val="标题2"/>
    <w:basedOn w:val="654"/>
    <w:next w:val="652"/>
    <w:link w:val="1069"/>
    <w:uiPriority w:val="0"/>
    <w:qFormat/>
    <w:pPr>
      <w:ind w:left="425"/>
      <w:jc w:val="left"/>
      <w:spacing w:before="0" w:after="0" w:line="360" w:lineRule="auto"/>
    </w:pPr>
    <w:rPr>
      <w:rFonts w:ascii="宋体" w:hAnsi="宋体" w:eastAsia="宋体"/>
      <w:bCs/>
      <w:sz w:val="28"/>
      <w:szCs w:val="28"/>
    </w:rPr>
  </w:style>
  <w:style w:type="character" w:styleId="1071" w:customStyle="1">
    <w:name w:val="WW8Num17z1"/>
    <w:uiPriority w:val="0"/>
    <w:qFormat/>
    <w:rPr>
      <w:rFonts w:ascii="Wingdings 2" w:hAnsi="Wingdings 2" w:cs="StarSymbol"/>
      <w:sz w:val="18"/>
      <w:szCs w:val="18"/>
    </w:rPr>
  </w:style>
  <w:style w:type="character" w:styleId="1072" w:customStyle="1">
    <w:name w:val="font01"/>
    <w:uiPriority w:val="0"/>
    <w:qFormat/>
    <w:rPr>
      <w:rFonts w:hint="eastAsia" w:ascii="楷体" w:hAnsi="楷体" w:eastAsia="楷体" w:cs="楷体"/>
      <w:color w:val="ff0000"/>
      <w:sz w:val="22"/>
      <w:szCs w:val="22"/>
      <w:u w:val="none"/>
    </w:rPr>
  </w:style>
  <w:style w:type="character" w:styleId="1073" w:customStyle="1">
    <w:name w:val="WW8Num23z0"/>
    <w:uiPriority w:val="0"/>
    <w:qFormat/>
    <w:rPr>
      <w:rFonts w:ascii="Wingdings" w:hAnsi="Wingdings" w:cs="StarSymbol"/>
      <w:sz w:val="18"/>
      <w:szCs w:val="18"/>
    </w:rPr>
  </w:style>
  <w:style w:type="character" w:styleId="1074" w:customStyle="1">
    <w:name w:val="font21"/>
    <w:uiPriority w:val="0"/>
    <w:qFormat/>
    <w:rPr>
      <w:rFonts w:hint="eastAsia" w:ascii="楷体" w:hAnsi="楷体" w:eastAsia="楷体" w:cs="楷体"/>
      <w:color w:val="000000"/>
      <w:sz w:val="22"/>
      <w:szCs w:val="22"/>
      <w:u w:val="none"/>
    </w:rPr>
  </w:style>
  <w:style w:type="character" w:styleId="1075" w:customStyle="1">
    <w:name w:val="Absatz-Standardschriftart"/>
    <w:uiPriority w:val="0"/>
    <w:qFormat/>
  </w:style>
  <w:style w:type="character" w:styleId="1076" w:customStyle="1">
    <w:name w:val="批注文字 Char1"/>
    <w:uiPriority w:val="0"/>
    <w:qFormat/>
    <w:rPr>
      <w:rFonts w:ascii="Times New Roman" w:hAnsi="Times New Roman" w:eastAsia="宋体" w:cs="Times New Roman"/>
      <w:szCs w:val="24"/>
    </w:rPr>
  </w:style>
  <w:style w:type="character" w:styleId="1077" w:customStyle="1">
    <w:name w:val="WW8Num20z1"/>
    <w:uiPriority w:val="0"/>
    <w:qFormat/>
    <w:rPr>
      <w:rFonts w:ascii="Wingdings 2" w:hAnsi="Wingdings 2" w:cs="StarSymbol"/>
      <w:sz w:val="18"/>
      <w:szCs w:val="18"/>
    </w:rPr>
  </w:style>
  <w:style w:type="character" w:styleId="1078" w:customStyle="1">
    <w:name w:val="font31"/>
    <w:uiPriority w:val="0"/>
    <w:qFormat/>
    <w:rPr>
      <w:rFonts w:hint="eastAsia" w:ascii="宋体" w:hAnsi="宋体" w:eastAsia="宋体" w:cs="宋体"/>
      <w:b/>
      <w:color w:val="000000"/>
      <w:sz w:val="24"/>
      <w:szCs w:val="24"/>
      <w:u w:val="none"/>
    </w:rPr>
  </w:style>
  <w:style w:type="character" w:styleId="1079" w:customStyle="1">
    <w:name w:val="金宏发行正文 Char Char Char"/>
    <w:uiPriority w:val="0"/>
    <w:qFormat/>
    <w:rPr>
      <w:rFonts w:hint="eastAsia" w:ascii="仿宋_GB2312" w:eastAsia="仿宋_GB2312" w:cs="宋体"/>
      <w:sz w:val="28"/>
    </w:rPr>
  </w:style>
  <w:style w:type="character" w:styleId="1080" w:customStyle="1">
    <w:name w:val="se11"/>
    <w:uiPriority w:val="0"/>
    <w:qFormat/>
    <w:rPr>
      <w:rFonts w:ascii="Tahoma" w:hAnsi="Tahoma" w:cs="Times New Roman"/>
      <w:color w:val="000000"/>
      <w:sz w:val="24"/>
      <w:lang w:bidi="ar-SA"/>
    </w:rPr>
  </w:style>
  <w:style w:type="character" w:styleId="1081" w:customStyle="1">
    <w:name w:val="WW8Num6z2"/>
    <w:uiPriority w:val="0"/>
    <w:qFormat/>
    <w:rPr>
      <w:rFonts w:ascii="StarSymbol" w:hAnsi="StarSymbol" w:cs="StarSymbol"/>
      <w:sz w:val="18"/>
      <w:szCs w:val="18"/>
    </w:rPr>
  </w:style>
  <w:style w:type="character" w:styleId="1082" w:customStyle="1">
    <w:name w:val="模板正文 Char"/>
    <w:link w:val="1083"/>
    <w:uiPriority w:val="0"/>
    <w:qFormat/>
    <w:rPr>
      <w:rFonts w:ascii="Calibri" w:hAnsi="Calibri"/>
      <w:sz w:val="28"/>
      <w:szCs w:val="21"/>
    </w:rPr>
  </w:style>
  <w:style w:type="paragraph" w:styleId="1083" w:customStyle="1">
    <w:name w:val="模板正文"/>
    <w:basedOn w:val="652"/>
    <w:link w:val="1082"/>
    <w:uiPriority w:val="0"/>
    <w:qFormat/>
    <w:pPr>
      <w:ind w:firstLine="200"/>
      <w:spacing w:line="360" w:lineRule="auto"/>
    </w:pPr>
    <w:rPr>
      <w:rFonts w:ascii="Calibri" w:hAnsi="Calibri"/>
      <w:sz w:val="28"/>
      <w:szCs w:val="21"/>
    </w:rPr>
  </w:style>
  <w:style w:type="character" w:styleId="1084" w:customStyle="1">
    <w:name w:val="批注框文本 字符1"/>
    <w:uiPriority w:val="99"/>
    <w:qFormat/>
    <w:rPr>
      <w:rFonts w:ascii="Times New Roman" w:hAnsi="Times New Roman" w:eastAsia="方正仿宋_GBK" w:cs="Times New Roman"/>
      <w:sz w:val="18"/>
      <w:szCs w:val="18"/>
    </w:rPr>
  </w:style>
  <w:style w:type="character" w:styleId="1085" w:customStyle="1">
    <w:name w:val="标书正文 Char"/>
    <w:link w:val="1086"/>
    <w:uiPriority w:val="0"/>
    <w:qFormat/>
    <w:rPr>
      <w:rFonts w:ascii="Calibri" w:hAnsi="Calibri"/>
    </w:rPr>
  </w:style>
  <w:style w:type="paragraph" w:styleId="1086" w:customStyle="1">
    <w:name w:val="标书正文"/>
    <w:basedOn w:val="652"/>
    <w:link w:val="1085"/>
    <w:uiPriority w:val="0"/>
    <w:qFormat/>
    <w:pPr>
      <w:ind w:firstLine="200"/>
      <w:spacing w:before="120" w:line="360" w:lineRule="auto"/>
    </w:pPr>
    <w:rPr>
      <w:rFonts w:ascii="Calibri" w:hAnsi="Calibri"/>
      <w:sz w:val="20"/>
      <w:szCs w:val="20"/>
    </w:rPr>
  </w:style>
  <w:style w:type="character" w:styleId="1087" w:customStyle="1">
    <w:name w:val="二级条标题 字符"/>
    <w:link w:val="1088"/>
    <w:uiPriority w:val="0"/>
    <w:qFormat/>
    <w:rPr>
      <w:rFonts w:ascii="黑体" w:eastAsia="黑体"/>
    </w:rPr>
  </w:style>
  <w:style w:type="paragraph" w:styleId="1088" w:customStyle="1">
    <w:name w:val="二级条标题"/>
    <w:basedOn w:val="1089"/>
    <w:next w:val="1065"/>
    <w:link w:val="1087"/>
    <w:uiPriority w:val="0"/>
    <w:qFormat/>
    <w:pPr>
      <w:ind w:left="630"/>
      <w:tabs>
        <w:tab w:val="left" w:pos="567" w:leader="none"/>
        <w:tab w:val="left" w:pos="780" w:leader="none"/>
      </w:tabs>
      <w:outlineLvl w:val="3"/>
    </w:pPr>
  </w:style>
  <w:style w:type="paragraph" w:styleId="1089" w:customStyle="1">
    <w:name w:val="一级条标题"/>
    <w:basedOn w:val="1090"/>
    <w:next w:val="1065"/>
    <w:link w:val="1092"/>
    <w:uiPriority w:val="0"/>
    <w:qFormat/>
    <w:pPr>
      <w:ind w:left="420" w:hanging="420"/>
      <w:tabs>
        <w:tab w:val="left" w:pos="567" w:leader="none"/>
        <w:tab w:val="left" w:pos="780" w:leader="none"/>
      </w:tabs>
      <w:outlineLvl w:val="2"/>
    </w:pPr>
  </w:style>
  <w:style w:type="paragraph" w:styleId="1090" w:customStyle="1">
    <w:name w:val="章标题"/>
    <w:next w:val="1065"/>
    <w:link w:val="1091"/>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091" w:customStyle="1">
    <w:name w:val="章标题 Char"/>
    <w:link w:val="1090"/>
    <w:uiPriority w:val="0"/>
    <w:qFormat/>
    <w:rPr>
      <w:rFonts w:ascii="黑体" w:eastAsia="黑体"/>
      <w:lang w:val="en-US" w:eastAsia="zh-CN" w:bidi="ar-SA"/>
    </w:rPr>
  </w:style>
  <w:style w:type="character" w:styleId="1092" w:customStyle="1">
    <w:name w:val="一级条标题 Char Char"/>
    <w:link w:val="1089"/>
    <w:uiPriority w:val="0"/>
    <w:qFormat/>
    <w:rPr>
      <w:rFonts w:ascii="黑体" w:eastAsia="黑体"/>
    </w:rPr>
  </w:style>
  <w:style w:type="character" w:styleId="1093" w:customStyle="1">
    <w:name w:val="页脚 Char1"/>
    <w:uiPriority w:val="0"/>
    <w:qFormat/>
    <w:rPr>
      <w:sz w:val="18"/>
      <w:szCs w:val="18"/>
    </w:rPr>
  </w:style>
  <w:style w:type="character" w:styleId="1094" w:customStyle="1">
    <w:name w:val="WW8Num15z1"/>
    <w:uiPriority w:val="0"/>
    <w:qFormat/>
    <w:rPr>
      <w:rFonts w:ascii="Wingdings 2" w:hAnsi="Wingdings 2" w:cs="StarSymbol"/>
      <w:sz w:val="18"/>
      <w:szCs w:val="18"/>
    </w:rPr>
  </w:style>
  <w:style w:type="character" w:styleId="1095" w:customStyle="1">
    <w:name w:val="n正文 Char"/>
    <w:link w:val="1096"/>
    <w:uiPriority w:val="0"/>
    <w:qFormat/>
    <w:rPr>
      <w:rFonts w:ascii="等线" w:hAnsi="等线" w:eastAsia="仿宋_GB2312" w:cs="Arial"/>
      <w:color w:val="000000"/>
      <w:sz w:val="28"/>
      <w:szCs w:val="28"/>
      <w:lang w:val="en-US" w:eastAsia="zh-CN" w:bidi="ar-SA"/>
    </w:rPr>
  </w:style>
  <w:style w:type="paragraph" w:styleId="1096" w:customStyle="1">
    <w:name w:val="n正文"/>
    <w:link w:val="1095"/>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097" w:customStyle="1">
    <w:name w:val="Table Text Char1"/>
    <w:uiPriority w:val="0"/>
    <w:qFormat/>
    <w:rPr>
      <w:sz w:val="21"/>
      <w:szCs w:val="21"/>
    </w:rPr>
  </w:style>
  <w:style w:type="character" w:styleId="1098" w:customStyle="1">
    <w:name w:val="正文文本缩进 Char1"/>
    <w:uiPriority w:val="0"/>
    <w:qFormat/>
    <w:rPr>
      <w:rFonts w:ascii="Calibri" w:hAnsi="Calibri" w:eastAsia="宋体" w:cs="Times New Roman"/>
    </w:rPr>
  </w:style>
  <w:style w:type="character" w:styleId="1099" w:customStyle="1">
    <w:name w:val="文章正文 Char"/>
    <w:uiPriority w:val="0"/>
    <w:qFormat/>
    <w:rPr>
      <w:rFonts w:ascii="Calibri" w:hAnsi="Calibri"/>
      <w:sz w:val="21"/>
      <w:szCs w:val="24"/>
    </w:rPr>
  </w:style>
  <w:style w:type="character" w:styleId="1100" w:customStyle="1">
    <w:name w:val="GEO正文 Char"/>
    <w:link w:val="1101"/>
    <w:uiPriority w:val="0"/>
    <w:qFormat/>
    <w:rPr>
      <w:rFonts w:eastAsia="仿宋_GB2312"/>
      <w:sz w:val="28"/>
    </w:rPr>
  </w:style>
  <w:style w:type="paragraph" w:styleId="1101" w:customStyle="1">
    <w:name w:val="GEO正文"/>
    <w:basedOn w:val="652"/>
    <w:link w:val="1100"/>
    <w:uiPriority w:val="0"/>
    <w:qFormat/>
    <w:pPr>
      <w:ind w:firstLine="200"/>
      <w:spacing w:line="360" w:lineRule="auto"/>
    </w:pPr>
    <w:rPr>
      <w:rFonts w:eastAsia="仿宋_GB2312"/>
      <w:sz w:val="28"/>
      <w:szCs w:val="20"/>
    </w:rPr>
  </w:style>
  <w:style w:type="character" w:styleId="1102" w:customStyle="1">
    <w:name w:val="WW8Num35z1"/>
    <w:uiPriority w:val="0"/>
    <w:qFormat/>
    <w:rPr>
      <w:rFonts w:ascii="Wingdings 2" w:hAnsi="Wingdings 2" w:cs="StarSymbol"/>
      <w:sz w:val="18"/>
      <w:szCs w:val="18"/>
    </w:rPr>
  </w:style>
  <w:style w:type="character" w:styleId="1103" w:customStyle="1">
    <w:name w:val="页眉 Char1"/>
    <w:uiPriority w:val="0"/>
    <w:qFormat/>
    <w:rPr>
      <w:sz w:val="18"/>
      <w:szCs w:val="18"/>
    </w:rPr>
  </w:style>
  <w:style w:type="character" w:styleId="1104" w:customStyle="1">
    <w:name w:val="WW8Num34z1"/>
    <w:uiPriority w:val="0"/>
    <w:qFormat/>
    <w:rPr>
      <w:rFonts w:ascii="Wingdings 2" w:hAnsi="Wingdings 2" w:cs="StarSymbol"/>
      <w:sz w:val="18"/>
      <w:szCs w:val="18"/>
    </w:rPr>
  </w:style>
  <w:style w:type="character" w:styleId="1105" w:customStyle="1">
    <w:name w:val="文档结构图 Char1"/>
    <w:uiPriority w:val="0"/>
    <w:qFormat/>
    <w:rPr>
      <w:rFonts w:ascii="宋体" w:hAnsi="Calibri" w:eastAsia="宋体" w:cs="Times New Roman"/>
      <w:sz w:val="18"/>
      <w:szCs w:val="18"/>
    </w:rPr>
  </w:style>
  <w:style w:type="character" w:styleId="1106" w:customStyle="1">
    <w:name w:val="WW8Num21z0"/>
    <w:uiPriority w:val="0"/>
    <w:qFormat/>
    <w:rPr>
      <w:rFonts w:ascii="Wingdings" w:hAnsi="Wingdings" w:cs="StarSymbol"/>
      <w:sz w:val="18"/>
      <w:szCs w:val="18"/>
    </w:rPr>
  </w:style>
  <w:style w:type="character" w:styleId="1107" w:customStyle="1">
    <w:name w:val="页脚 Char2"/>
    <w:uiPriority w:val="99"/>
    <w:qFormat/>
    <w:rPr>
      <w:sz w:val="18"/>
      <w:szCs w:val="18"/>
    </w:rPr>
  </w:style>
  <w:style w:type="character" w:styleId="1108" w:customStyle="1">
    <w:name w:val="WW8Num1z1"/>
    <w:uiPriority w:val="0"/>
    <w:qFormat/>
    <w:rPr>
      <w:rFonts w:ascii="Wingdings" w:hAnsi="Wingdings"/>
    </w:rPr>
  </w:style>
  <w:style w:type="character" w:styleId="1109" w:customStyle="1">
    <w:name w:val="批注主题 Char1"/>
    <w:uiPriority w:val="0"/>
    <w:qFormat/>
    <w:rPr>
      <w:rFonts w:ascii="Calibri" w:hAnsi="Calibri" w:eastAsia="宋体" w:cs="Times New Roman"/>
      <w:b/>
      <w:bCs/>
      <w:sz w:val="21"/>
      <w:szCs w:val="22"/>
    </w:rPr>
  </w:style>
  <w:style w:type="character" w:styleId="1110" w:customStyle="1">
    <w:name w:val="我的图表标题 Char"/>
    <w:uiPriority w:val="0"/>
    <w:qFormat/>
    <w:rPr>
      <w:rFonts w:ascii="Cambria" w:hAnsi="Cambria" w:eastAsia="黑体" w:cs="宋体"/>
      <w:sz w:val="24"/>
    </w:rPr>
  </w:style>
  <w:style w:type="character" w:styleId="1111" w:customStyle="1">
    <w:name w:val="页眉 Char2"/>
    <w:uiPriority w:val="99"/>
    <w:qFormat/>
    <w:rPr>
      <w:sz w:val="18"/>
      <w:szCs w:val="18"/>
    </w:rPr>
  </w:style>
  <w:style w:type="character" w:styleId="1112" w:customStyle="1">
    <w:name w:val="WW8Num14z2"/>
    <w:uiPriority w:val="0"/>
    <w:qFormat/>
    <w:rPr>
      <w:rFonts w:ascii="StarSymbol" w:hAnsi="StarSymbol" w:cs="StarSymbol"/>
      <w:sz w:val="18"/>
      <w:szCs w:val="18"/>
    </w:rPr>
  </w:style>
  <w:style w:type="character" w:styleId="1113" w:customStyle="1">
    <w:name w:val="正文文本缩进 2 Char1"/>
    <w:uiPriority w:val="0"/>
    <w:qFormat/>
    <w:rPr>
      <w:rFonts w:ascii="Calibri" w:hAnsi="Calibri" w:eastAsia="宋体" w:cs="Times New Roman"/>
    </w:rPr>
  </w:style>
  <w:style w:type="character" w:styleId="1114" w:customStyle="1">
    <w:name w:val="不明显强调1"/>
    <w:uiPriority w:val="0"/>
    <w:qFormat/>
    <w:rPr>
      <w:i/>
      <w:iCs/>
      <w:color w:val="808080"/>
    </w:rPr>
  </w:style>
  <w:style w:type="character" w:styleId="1115" w:customStyle="1">
    <w:name w:val="正文文本缩进 3 Char1"/>
    <w:uiPriority w:val="0"/>
    <w:qFormat/>
    <w:rPr>
      <w:rFonts w:ascii="Calibri" w:hAnsi="Calibri" w:eastAsia="宋体" w:cs="Times New Roman"/>
      <w:sz w:val="16"/>
      <w:szCs w:val="16"/>
    </w:rPr>
  </w:style>
  <w:style w:type="character" w:styleId="1116" w:customStyle="1">
    <w:name w:val="批注文字 字符1"/>
    <w:uiPriority w:val="0"/>
    <w:qFormat/>
    <w:rPr>
      <w:rFonts w:ascii="Times New Roman" w:hAnsi="Times New Roman" w:eastAsia="方正仿宋_GBK" w:cs="Times New Roman"/>
      <w:sz w:val="24"/>
      <w:szCs w:val="24"/>
    </w:rPr>
  </w:style>
  <w:style w:type="character" w:styleId="1117" w:customStyle="1">
    <w:name w:val="纯文本 Char2"/>
    <w:uiPriority w:val="0"/>
    <w:qFormat/>
    <w:rPr>
      <w:rFonts w:ascii="宋体" w:hAnsi="Courier New" w:eastAsia="宋体" w:cs="Courier New"/>
      <w:szCs w:val="21"/>
    </w:rPr>
  </w:style>
  <w:style w:type="character" w:styleId="1118" w:customStyle="1">
    <w:name w:val="WW8Num19z1"/>
    <w:uiPriority w:val="0"/>
    <w:qFormat/>
    <w:rPr>
      <w:rFonts w:ascii="Wingdings" w:hAnsi="Wingdings"/>
    </w:rPr>
  </w:style>
  <w:style w:type="character" w:styleId="1119" w:customStyle="1">
    <w:name w:val="正文文本缩进 Char2"/>
    <w:uiPriority w:val="99"/>
    <w:semiHidden/>
    <w:qFormat/>
    <w:rPr>
      <w:sz w:val="21"/>
      <w:szCs w:val="22"/>
    </w:rPr>
  </w:style>
  <w:style w:type="character" w:styleId="1120" w:customStyle="1">
    <w:name w:val="WW8Num14z7"/>
    <w:uiPriority w:val="0"/>
    <w:qFormat/>
    <w:rPr>
      <w:rFonts w:ascii="Wingdings" w:hAnsi="Wingdings"/>
    </w:rPr>
  </w:style>
  <w:style w:type="character" w:styleId="1121" w:customStyle="1">
    <w:name w:val="正文文本缩进 2 Char2"/>
    <w:uiPriority w:val="99"/>
    <w:semiHidden/>
    <w:qFormat/>
    <w:rPr>
      <w:sz w:val="21"/>
      <w:szCs w:val="22"/>
    </w:rPr>
  </w:style>
  <w:style w:type="character" w:styleId="1122" w:customStyle="1">
    <w:name w:val="WW8Num23z1"/>
    <w:uiPriority w:val="0"/>
    <w:qFormat/>
    <w:rPr>
      <w:rFonts w:ascii="Wingdings 2" w:hAnsi="Wingdings 2" w:cs="StarSymbol"/>
      <w:sz w:val="18"/>
      <w:szCs w:val="18"/>
    </w:rPr>
  </w:style>
  <w:style w:type="character" w:styleId="1123" w:customStyle="1">
    <w:name w:val="批注框文本 Char1"/>
    <w:uiPriority w:val="0"/>
    <w:qFormat/>
    <w:rPr>
      <w:sz w:val="18"/>
      <w:szCs w:val="18"/>
    </w:rPr>
  </w:style>
  <w:style w:type="character" w:styleId="1124" w:customStyle="1">
    <w:name w:val="WW8Num3z2"/>
    <w:uiPriority w:val="0"/>
    <w:qFormat/>
    <w:rPr>
      <w:rFonts w:ascii="StarSymbol" w:hAnsi="StarSymbol" w:cs="StarSymbol"/>
      <w:sz w:val="18"/>
      <w:szCs w:val="18"/>
    </w:rPr>
  </w:style>
  <w:style w:type="character" w:styleId="1125" w:customStyle="1">
    <w:name w:val="文档结构图 Char2"/>
    <w:uiPriority w:val="99"/>
    <w:qFormat/>
    <w:rPr>
      <w:rFonts w:ascii="宋体"/>
      <w:sz w:val="18"/>
      <w:szCs w:val="18"/>
    </w:rPr>
  </w:style>
  <w:style w:type="character" w:styleId="1126" w:customStyle="1">
    <w:name w:val="样式 InfoBlue + 倾斜 Char"/>
    <w:uiPriority w:val="0"/>
    <w:qFormat/>
    <w:rPr>
      <w:color w:val="0000ff"/>
      <w:sz w:val="21"/>
    </w:rPr>
  </w:style>
  <w:style w:type="character" w:styleId="1127" w:customStyle="1">
    <w:name w:val="批注文字 Char2"/>
    <w:uiPriority w:val="0"/>
    <w:qFormat/>
    <w:rPr>
      <w:sz w:val="21"/>
      <w:szCs w:val="22"/>
    </w:rPr>
  </w:style>
  <w:style w:type="character" w:styleId="1128" w:customStyle="1">
    <w:name w:val="批注主题 Char2"/>
    <w:uiPriority w:val="0"/>
    <w:qFormat/>
    <w:rPr>
      <w:b/>
      <w:bCs/>
      <w:sz w:val="21"/>
      <w:szCs w:val="22"/>
    </w:rPr>
  </w:style>
  <w:style w:type="character" w:styleId="1129" w:customStyle="1">
    <w:name w:val="Char Char6"/>
    <w:uiPriority w:val="0"/>
    <w:qFormat/>
    <w:rPr>
      <w:b/>
      <w:bCs/>
      <w:sz w:val="44"/>
      <w:szCs w:val="44"/>
    </w:rPr>
  </w:style>
  <w:style w:type="character" w:styleId="1130" w:customStyle="1">
    <w:name w:val="p0 Char"/>
    <w:link w:val="1131"/>
    <w:uiPriority w:val="0"/>
    <w:qFormat/>
    <w:rPr>
      <w:szCs w:val="21"/>
    </w:rPr>
  </w:style>
  <w:style w:type="paragraph" w:styleId="1131" w:customStyle="1">
    <w:name w:val="p0"/>
    <w:basedOn w:val="652"/>
    <w:link w:val="1130"/>
    <w:uiPriority w:val="0"/>
    <w:qFormat/>
    <w:pPr>
      <w:widowControl/>
    </w:pPr>
    <w:rPr>
      <w:sz w:val="20"/>
      <w:szCs w:val="21"/>
    </w:rPr>
  </w:style>
  <w:style w:type="character" w:styleId="1132" w:customStyle="1">
    <w:name w:val="脚注文本 Char3"/>
    <w:uiPriority w:val="0"/>
    <w:qFormat/>
    <w:rPr>
      <w:rFonts w:ascii="Calibri" w:hAnsi="Calibri"/>
      <w:sz w:val="18"/>
      <w:szCs w:val="18"/>
    </w:rPr>
  </w:style>
  <w:style w:type="character" w:styleId="1133" w:customStyle="1">
    <w:name w:val="标准文本 Char"/>
    <w:link w:val="1134"/>
    <w:uiPriority w:val="0"/>
    <w:qFormat/>
    <w:rPr>
      <w:rFonts w:cs="宋体"/>
      <w:szCs w:val="21"/>
    </w:rPr>
  </w:style>
  <w:style w:type="paragraph" w:styleId="1134" w:customStyle="1">
    <w:name w:val="标准文本"/>
    <w:basedOn w:val="652"/>
    <w:link w:val="1133"/>
    <w:uiPriority w:val="0"/>
    <w:qFormat/>
    <w:pPr>
      <w:ind w:firstLine="420"/>
      <w:spacing w:line="360" w:lineRule="auto"/>
    </w:pPr>
    <w:rPr>
      <w:sz w:val="20"/>
      <w:szCs w:val="21"/>
    </w:rPr>
  </w:style>
  <w:style w:type="character" w:styleId="1135" w:customStyle="1">
    <w:name w:val="无间隔 Char"/>
    <w:link w:val="1136"/>
    <w:uiPriority w:val="0"/>
    <w:qFormat/>
    <w:rPr>
      <w:rFonts w:ascii="Calibri" w:hAnsi="Calibri" w:eastAsia="Arial" w:cs="Arial"/>
      <w:sz w:val="21"/>
      <w:szCs w:val="22"/>
      <w:lang w:val="en-US" w:eastAsia="zh-CN" w:bidi="ar-SA"/>
    </w:rPr>
  </w:style>
  <w:style w:type="paragraph" w:styleId="1136" w:customStyle="1">
    <w:name w:val="无间隔1"/>
    <w:link w:val="1135"/>
    <w:uiPriority w:val="0"/>
    <w:qFormat/>
    <w:pPr>
      <w:jc w:val="both"/>
      <w:widowControl w:val="off"/>
    </w:pPr>
    <w:rPr>
      <w:rFonts w:ascii="Calibri" w:hAnsi="Calibri" w:eastAsia="Arial" w:cs="Arial"/>
      <w:sz w:val="21"/>
      <w:szCs w:val="22"/>
      <w:lang w:val="en-US" w:eastAsia="zh-CN" w:bidi="ar-SA"/>
    </w:rPr>
  </w:style>
  <w:style w:type="character" w:styleId="1137" w:customStyle="1">
    <w:name w:val="页码1"/>
    <w:uiPriority w:val="0"/>
    <w:qFormat/>
  </w:style>
  <w:style w:type="character" w:styleId="1138" w:customStyle="1">
    <w:name w:val="11111 Char"/>
    <w:uiPriority w:val="0"/>
    <w:qFormat/>
    <w:rPr>
      <w:rFonts w:hint="eastAsia" w:ascii="宋体" w:hAnsi="宋体" w:eastAsia="宋体" w:cs="宋体"/>
      <w:color w:val="000000"/>
      <w:sz w:val="24"/>
      <w:szCs w:val="24"/>
      <w:lang w:val="zh-CN"/>
    </w:rPr>
  </w:style>
  <w:style w:type="character" w:styleId="1139" w:customStyle="1">
    <w:name w:val="正文文本 Char1"/>
    <w:uiPriority w:val="0"/>
    <w:qFormat/>
    <w:rPr>
      <w:rFonts w:ascii="Times New Roman" w:hAnsi="Times New Roman" w:eastAsia="宋体" w:cs="Times New Roman"/>
      <w:szCs w:val="24"/>
    </w:rPr>
  </w:style>
  <w:style w:type="character" w:styleId="1140" w:customStyle="1">
    <w:name w:val="WW8Num26z1"/>
    <w:uiPriority w:val="0"/>
    <w:qFormat/>
    <w:rPr>
      <w:rFonts w:ascii="Wingdings 2" w:hAnsi="Wingdings 2" w:cs="StarSymbol"/>
      <w:sz w:val="18"/>
      <w:szCs w:val="18"/>
    </w:rPr>
  </w:style>
  <w:style w:type="character" w:styleId="1141" w:customStyle="1">
    <w:name w:val="font51"/>
    <w:basedOn w:val="662"/>
    <w:uiPriority w:val="0"/>
    <w:qFormat/>
    <w:rPr>
      <w:rFonts w:ascii="Arial" w:hAnsi="Arial" w:cs="Arial"/>
      <w:color w:val="000000"/>
      <w:sz w:val="20"/>
      <w:szCs w:val="20"/>
      <w:u w:val="none"/>
    </w:rPr>
  </w:style>
  <w:style w:type="character" w:styleId="1142" w:customStyle="1">
    <w:name w:val="WW8Num25z0"/>
    <w:uiPriority w:val="0"/>
    <w:qFormat/>
    <w:rPr>
      <w:rFonts w:ascii="Wingdings" w:hAnsi="Wingdings" w:cs="StarSymbol"/>
      <w:sz w:val="18"/>
      <w:szCs w:val="18"/>
    </w:rPr>
  </w:style>
  <w:style w:type="character" w:styleId="1143" w:customStyle="1">
    <w:name w:val="paramlista1"/>
    <w:uiPriority w:val="0"/>
    <w:qFormat/>
    <w:rPr>
      <w:rFonts w:ascii="Calibri" w:hAnsi="Calibri" w:eastAsia="宋体" w:cs="Times New Roman"/>
      <w:sz w:val="18"/>
      <w:szCs w:val="18"/>
    </w:rPr>
  </w:style>
  <w:style w:type="character" w:styleId="1144" w:customStyle="1">
    <w:name w:val="high-light-bg4"/>
    <w:uiPriority w:val="0"/>
    <w:qFormat/>
  </w:style>
  <w:style w:type="character" w:styleId="1145" w:customStyle="1">
    <w:name w:val="Char Char201"/>
    <w:uiPriority w:val="0"/>
    <w:qFormat/>
    <w:rPr>
      <w:rFonts w:ascii="楷体_GB2312" w:eastAsia="楷体_GB2312"/>
      <w:sz w:val="28"/>
    </w:rPr>
  </w:style>
  <w:style w:type="character" w:styleId="1146" w:customStyle="1">
    <w:name w:val="页脚 字符1"/>
    <w:uiPriority w:val="99"/>
    <w:qFormat/>
    <w:rPr>
      <w:rFonts w:ascii="Times New Roman" w:hAnsi="Times New Roman" w:eastAsia="方正仿宋_GBK" w:cs="Times New Roman"/>
      <w:sz w:val="18"/>
      <w:szCs w:val="18"/>
    </w:rPr>
  </w:style>
  <w:style w:type="character" w:styleId="1147" w:customStyle="1">
    <w:name w:val="font41"/>
    <w:basedOn w:val="662"/>
    <w:uiPriority w:val="0"/>
    <w:qFormat/>
    <w:rPr>
      <w:rFonts w:hint="eastAsia" w:ascii="宋体" w:hAnsi="宋体" w:eastAsia="宋体" w:cs="宋体"/>
      <w:color w:val="000000"/>
      <w:sz w:val="20"/>
      <w:szCs w:val="20"/>
      <w:u w:val="none"/>
    </w:rPr>
  </w:style>
  <w:style w:type="character" w:styleId="1148" w:customStyle="1">
    <w:name w:val="WW8Num38z0"/>
    <w:uiPriority w:val="0"/>
    <w:qFormat/>
    <w:rPr>
      <w:rFonts w:ascii="Wingdings" w:hAnsi="Wingdings" w:cs="StarSymbol"/>
      <w:sz w:val="18"/>
      <w:szCs w:val="18"/>
    </w:rPr>
  </w:style>
  <w:style w:type="character" w:styleId="1149" w:customStyle="1">
    <w:name w:val="+正文 Char3"/>
    <w:link w:val="1150"/>
    <w:uiPriority w:val="0"/>
    <w:qFormat/>
    <w:rPr>
      <w:sz w:val="28"/>
    </w:rPr>
  </w:style>
  <w:style w:type="paragraph" w:styleId="1150" w:customStyle="1">
    <w:name w:val="+正文"/>
    <w:basedOn w:val="652"/>
    <w:link w:val="1149"/>
    <w:uiPriority w:val="0"/>
    <w:qFormat/>
    <w:pPr>
      <w:ind w:firstLine="200"/>
      <w:spacing w:line="360" w:lineRule="auto"/>
    </w:pPr>
    <w:rPr>
      <w:sz w:val="28"/>
      <w:szCs w:val="20"/>
    </w:rPr>
  </w:style>
  <w:style w:type="character" w:styleId="1151" w:customStyle="1">
    <w:name w:val="正文文本 3 字符1"/>
    <w:uiPriority w:val="99"/>
    <w:qFormat/>
    <w:rPr>
      <w:rFonts w:ascii="Times New Roman" w:hAnsi="Times New Roman" w:eastAsia="方正仿宋_GBK" w:cs="Times New Roman"/>
      <w:sz w:val="16"/>
      <w:szCs w:val="16"/>
    </w:rPr>
  </w:style>
  <w:style w:type="character" w:styleId="1152" w:customStyle="1">
    <w:name w:val="Char Char171"/>
    <w:uiPriority w:val="0"/>
    <w:qFormat/>
    <w:rPr>
      <w:rFonts w:ascii="Arial" w:hAnsi="Arial" w:eastAsia="黑体"/>
      <w:b/>
      <w:spacing w:val="-2"/>
      <w:position w:val="-6"/>
      <w:sz w:val="24"/>
    </w:rPr>
  </w:style>
  <w:style w:type="character" w:styleId="1153" w:customStyle="1">
    <w:name w:val="style241"/>
    <w:uiPriority w:val="0"/>
    <w:qFormat/>
    <w:rPr>
      <w:rFonts w:hint="eastAsia" w:ascii="宋体" w:hAnsi="宋体" w:eastAsia="宋体"/>
      <w:color w:val="333333"/>
      <w:lang w:val="en-US" w:eastAsia="zh-CN" w:bidi="ar-SA"/>
    </w:rPr>
  </w:style>
  <w:style w:type="character" w:styleId="1154" w:customStyle="1">
    <w:name w:val="fontstyle01"/>
    <w:uiPriority w:val="0"/>
    <w:qFormat/>
    <w:rPr>
      <w:rFonts w:ascii="楷体" w:hAnsi="楷体"/>
      <w:color w:val="000000"/>
      <w:sz w:val="24"/>
      <w:szCs w:val="24"/>
    </w:rPr>
  </w:style>
  <w:style w:type="character" w:styleId="1155" w:customStyle="1">
    <w:name w:val="Numbering Symbols"/>
    <w:uiPriority w:val="0"/>
    <w:qFormat/>
  </w:style>
  <w:style w:type="character" w:styleId="1156" w:customStyle="1">
    <w:name w:val="标题 1 Char1"/>
    <w:uiPriority w:val="0"/>
    <w:qFormat/>
    <w:rPr>
      <w:b/>
      <w:sz w:val="44"/>
    </w:rPr>
  </w:style>
  <w:style w:type="character" w:styleId="1157" w:customStyle="1">
    <w:name w:val="引用 Char1"/>
    <w:uiPriority w:val="29"/>
    <w:qFormat/>
    <w:rPr>
      <w:i/>
      <w:iCs/>
      <w:color w:val="404040"/>
      <w:sz w:val="21"/>
    </w:rPr>
  </w:style>
  <w:style w:type="character" w:styleId="1158" w:customStyle="1">
    <w:name w:val="Char Char181"/>
    <w:uiPriority w:val="0"/>
    <w:qFormat/>
    <w:rPr>
      <w:rFonts w:ascii="宋体"/>
      <w:b/>
      <w:spacing w:val="-2"/>
      <w:position w:val="-6"/>
      <w:sz w:val="28"/>
    </w:rPr>
  </w:style>
  <w:style w:type="character" w:styleId="1159" w:customStyle="1">
    <w:name w:val="Table Heading Char"/>
    <w:uiPriority w:val="0"/>
    <w:qFormat/>
    <w:rPr>
      <w:rFonts w:ascii="Book Antiqua" w:hAnsi="Book Antiqua" w:eastAsia="黑体"/>
      <w:bCs/>
      <w:sz w:val="21"/>
      <w:szCs w:val="21"/>
    </w:rPr>
  </w:style>
  <w:style w:type="character" w:styleId="1160" w:customStyle="1">
    <w:name w:val="Char Char151"/>
    <w:uiPriority w:val="0"/>
    <w:qFormat/>
    <w:rPr>
      <w:rFonts w:ascii="Arial" w:hAnsi="Arial" w:eastAsia="黑体"/>
      <w:spacing w:val="-2"/>
      <w:position w:val="-6"/>
      <w:sz w:val="24"/>
    </w:rPr>
  </w:style>
  <w:style w:type="character" w:styleId="1161" w:customStyle="1">
    <w:name w:val="WW8Num14z1"/>
    <w:uiPriority w:val="0"/>
    <w:qFormat/>
    <w:rPr>
      <w:rFonts w:ascii="Wingdings 2" w:hAnsi="Wingdings 2" w:cs="StarSymbol"/>
      <w:sz w:val="18"/>
      <w:szCs w:val="18"/>
    </w:rPr>
  </w:style>
  <w:style w:type="character" w:styleId="1162" w:customStyle="1">
    <w:name w:val="font111"/>
    <w:uiPriority w:val="0"/>
    <w:qFormat/>
    <w:rPr>
      <w:rFonts w:hint="eastAsia" w:ascii="宋体" w:hAnsi="宋体" w:eastAsia="宋体" w:cs="宋体"/>
      <w:color w:val="000000"/>
      <w:sz w:val="21"/>
      <w:szCs w:val="21"/>
      <w:u w:val="none"/>
    </w:rPr>
  </w:style>
  <w:style w:type="character" w:styleId="1163" w:customStyle="1">
    <w:name w:val="样式2 Char"/>
    <w:uiPriority w:val="0"/>
    <w:qFormat/>
    <w:rPr>
      <w:rFonts w:hint="eastAsia" w:ascii="方正仿宋_GBK" w:eastAsia="方正仿宋_GBK"/>
      <w:bCs/>
      <w:sz w:val="32"/>
      <w:szCs w:val="24"/>
    </w:rPr>
  </w:style>
  <w:style w:type="character" w:styleId="1164" w:customStyle="1">
    <w:name w:val="Char Char18"/>
    <w:uiPriority w:val="0"/>
    <w:qFormat/>
    <w:rPr>
      <w:rFonts w:ascii="宋体"/>
      <w:b/>
      <w:spacing w:val="-2"/>
      <w:position w:val="-6"/>
      <w:sz w:val="28"/>
    </w:rPr>
  </w:style>
  <w:style w:type="character" w:styleId="1165" w:customStyle="1">
    <w:name w:val="WW8Num25z7"/>
    <w:uiPriority w:val="0"/>
    <w:qFormat/>
    <w:rPr>
      <w:rFonts w:ascii="Wingdings" w:hAnsi="Wingdings"/>
    </w:rPr>
  </w:style>
  <w:style w:type="character" w:styleId="1166" w:customStyle="1">
    <w:name w:val="font71"/>
    <w:uiPriority w:val="0"/>
    <w:qFormat/>
    <w:rPr>
      <w:rFonts w:ascii="Arial" w:hAnsi="Arial" w:cs="Arial"/>
      <w:color w:val="000000"/>
      <w:sz w:val="20"/>
      <w:szCs w:val="20"/>
      <w:u w:val="none"/>
    </w:rPr>
  </w:style>
  <w:style w:type="character" w:styleId="1167" w:customStyle="1">
    <w:name w:val="WW8Num8z0"/>
    <w:uiPriority w:val="0"/>
    <w:qFormat/>
    <w:rPr>
      <w:rFonts w:ascii="Wingdings" w:hAnsi="Wingdings" w:cs="StarSymbol"/>
      <w:sz w:val="18"/>
      <w:szCs w:val="18"/>
    </w:rPr>
  </w:style>
  <w:style w:type="character" w:styleId="1168" w:customStyle="1">
    <w:name w:val="页码2"/>
    <w:uiPriority w:val="0"/>
    <w:qFormat/>
  </w:style>
  <w:style w:type="character" w:styleId="1169" w:customStyle="1">
    <w:name w:val="WW8Num12z0"/>
    <w:uiPriority w:val="0"/>
    <w:qFormat/>
    <w:rPr>
      <w:rFonts w:ascii="Wingdings" w:hAnsi="Wingdings" w:cs="StarSymbol"/>
      <w:sz w:val="18"/>
      <w:szCs w:val="18"/>
    </w:rPr>
  </w:style>
  <w:style w:type="character" w:styleId="1170" w:customStyle="1">
    <w:name w:val="方案文档 Char"/>
    <w:link w:val="1171"/>
    <w:uiPriority w:val="0"/>
    <w:qFormat/>
    <w:rPr>
      <w:rFonts w:ascii="等线" w:hAnsi="等线" w:eastAsia="Arial" w:cs="Arial"/>
      <w:sz w:val="24"/>
      <w:szCs w:val="24"/>
      <w:lang w:val="en-US" w:eastAsia="zh-CN" w:bidi="ar-SA"/>
    </w:rPr>
  </w:style>
  <w:style w:type="paragraph" w:styleId="1171" w:customStyle="1">
    <w:name w:val="方案文档"/>
    <w:link w:val="1170"/>
    <w:uiPriority w:val="0"/>
    <w:qFormat/>
    <w:pPr>
      <w:ind w:firstLine="200"/>
      <w:spacing w:line="360" w:lineRule="auto"/>
    </w:pPr>
    <w:rPr>
      <w:rFonts w:ascii="等线" w:hAnsi="等线" w:eastAsia="Arial" w:cs="Arial"/>
      <w:sz w:val="24"/>
      <w:szCs w:val="24"/>
      <w:lang w:val="en-US" w:eastAsia="zh-CN" w:bidi="ar-SA"/>
    </w:rPr>
  </w:style>
  <w:style w:type="character" w:styleId="1172" w:customStyle="1">
    <w:name w:val="称呼 Char3"/>
    <w:uiPriority w:val="0"/>
    <w:qFormat/>
    <w:rPr>
      <w:rFonts w:ascii="Arial" w:hAnsi="Arial" w:eastAsia="方正仿宋_GBK" w:cs="Arial"/>
    </w:rPr>
  </w:style>
  <w:style w:type="character" w:styleId="1173" w:customStyle="1">
    <w:name w:val="font141"/>
    <w:uiPriority w:val="0"/>
    <w:qFormat/>
    <w:rPr>
      <w:rFonts w:hint="eastAsia" w:ascii="宋体" w:hAnsi="宋体" w:eastAsia="宋体" w:cs="宋体"/>
      <w:color w:val="000000"/>
      <w:sz w:val="20"/>
      <w:szCs w:val="20"/>
      <w:u w:val="none"/>
    </w:rPr>
  </w:style>
  <w:style w:type="character" w:styleId="1174" w:customStyle="1">
    <w:name w:val="WW8Num13z2"/>
    <w:uiPriority w:val="0"/>
    <w:qFormat/>
    <w:rPr>
      <w:rFonts w:ascii="StarSymbol" w:hAnsi="StarSymbol" w:cs="StarSymbol"/>
      <w:sz w:val="18"/>
      <w:szCs w:val="18"/>
    </w:rPr>
  </w:style>
  <w:style w:type="character" w:styleId="1175" w:customStyle="1">
    <w:name w:val="项目编号B Char"/>
    <w:link w:val="1176"/>
    <w:uiPriority w:val="0"/>
    <w:qFormat/>
    <w:rPr>
      <w:rFonts w:ascii="等线" w:hAnsi="等线" w:eastAsia="Arial" w:cs="Arial"/>
      <w:sz w:val="24"/>
      <w:szCs w:val="24"/>
      <w:lang w:val="en-US" w:eastAsia="zh-CN" w:bidi="ar-SA"/>
    </w:rPr>
  </w:style>
  <w:style w:type="paragraph" w:styleId="1176" w:customStyle="1">
    <w:name w:val="项目编号B"/>
    <w:link w:val="1175"/>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177" w:customStyle="1">
    <w:name w:val="WW8Num33z1"/>
    <w:uiPriority w:val="0"/>
    <w:qFormat/>
    <w:rPr>
      <w:rFonts w:ascii="Wingdings 2" w:hAnsi="Wingdings 2" w:cs="StarSymbol"/>
      <w:sz w:val="18"/>
      <w:szCs w:val="18"/>
    </w:rPr>
  </w:style>
  <w:style w:type="character" w:styleId="1178" w:customStyle="1">
    <w:name w:val="项目编号A Char Char"/>
    <w:link w:val="1179"/>
    <w:uiPriority w:val="0"/>
    <w:qFormat/>
    <w:rPr>
      <w:rFonts w:ascii="等线" w:hAnsi="等线" w:eastAsia="Arial" w:cs="Arial"/>
      <w:sz w:val="24"/>
      <w:szCs w:val="24"/>
      <w:lang w:val="en-US" w:eastAsia="zh-CN" w:bidi="ar-SA"/>
    </w:rPr>
  </w:style>
  <w:style w:type="paragraph" w:styleId="1179" w:customStyle="1">
    <w:name w:val="项目编号A"/>
    <w:link w:val="1178"/>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180" w:customStyle="1">
    <w:name w:val="style11"/>
    <w:uiPriority w:val="0"/>
    <w:qFormat/>
    <w:rPr>
      <w:color w:val="ff0000"/>
    </w:rPr>
  </w:style>
  <w:style w:type="character" w:styleId="1181" w:customStyle="1">
    <w:name w:val="Char Char15"/>
    <w:uiPriority w:val="0"/>
    <w:qFormat/>
    <w:rPr>
      <w:rFonts w:ascii="Arial" w:hAnsi="Arial" w:eastAsia="黑体"/>
      <w:spacing w:val="-2"/>
      <w:position w:val="-6"/>
      <w:sz w:val="24"/>
    </w:rPr>
  </w:style>
  <w:style w:type="character" w:styleId="1182" w:customStyle="1">
    <w:name w:val="WW8Num14z0"/>
    <w:uiPriority w:val="0"/>
    <w:qFormat/>
    <w:rPr>
      <w:rFonts w:ascii="Wingdings" w:hAnsi="Wingdings" w:cs="StarSymbol"/>
      <w:sz w:val="18"/>
      <w:szCs w:val="18"/>
    </w:rPr>
  </w:style>
  <w:style w:type="character" w:styleId="1183" w:customStyle="1">
    <w:name w:val="Char Char17"/>
    <w:uiPriority w:val="0"/>
    <w:qFormat/>
    <w:rPr>
      <w:rFonts w:ascii="Arial" w:hAnsi="Arial" w:eastAsia="黑体"/>
      <w:b/>
      <w:spacing w:val="-2"/>
      <w:position w:val="-6"/>
      <w:sz w:val="24"/>
    </w:rPr>
  </w:style>
  <w:style w:type="character" w:styleId="1184" w:customStyle="1">
    <w:name w:val="表格内容 Char"/>
    <w:uiPriority w:val="0"/>
    <w:qFormat/>
    <w:rPr>
      <w:rFonts w:hint="eastAsia" w:ascii="微软雅黑" w:hAnsi="微软雅黑" w:eastAsia="微软雅黑"/>
      <w:sz w:val="18"/>
      <w:szCs w:val="24"/>
      <w:lang w:val="en-GB"/>
    </w:rPr>
  </w:style>
  <w:style w:type="character" w:styleId="1185" w:customStyle="1">
    <w:name w:val="武汉表格 Char"/>
    <w:link w:val="1186"/>
    <w:uiPriority w:val="0"/>
    <w:qFormat/>
    <w:rPr>
      <w:rFonts w:eastAsia="黑体"/>
      <w:szCs w:val="21"/>
    </w:rPr>
  </w:style>
  <w:style w:type="paragraph" w:styleId="1186" w:customStyle="1">
    <w:name w:val="武汉表格"/>
    <w:basedOn w:val="652"/>
    <w:link w:val="1185"/>
    <w:uiPriority w:val="0"/>
    <w:qFormat/>
    <w:rPr>
      <w:rFonts w:eastAsia="黑体"/>
      <w:sz w:val="20"/>
      <w:szCs w:val="21"/>
    </w:rPr>
  </w:style>
  <w:style w:type="character" w:styleId="1187" w:customStyle="1">
    <w:name w:val="WW8Num12z1"/>
    <w:uiPriority w:val="0"/>
    <w:qFormat/>
    <w:rPr>
      <w:rFonts w:ascii="Wingdings 2" w:hAnsi="Wingdings 2" w:cs="StarSymbol"/>
      <w:sz w:val="18"/>
      <w:szCs w:val="18"/>
    </w:rPr>
  </w:style>
  <w:style w:type="character" w:styleId="1188" w:customStyle="1">
    <w:name w:val="Char Char20"/>
    <w:uiPriority w:val="0"/>
    <w:qFormat/>
    <w:rPr>
      <w:rFonts w:ascii="楷体_GB2312" w:eastAsia="楷体_GB2312"/>
      <w:sz w:val="28"/>
    </w:rPr>
  </w:style>
  <w:style w:type="character" w:styleId="1189" w:customStyle="1">
    <w:name w:val="con_text1"/>
    <w:uiPriority w:val="0"/>
    <w:qFormat/>
  </w:style>
  <w:style w:type="character" w:styleId="1190" w:customStyle="1">
    <w:name w:val="批注引用2"/>
    <w:uiPriority w:val="0"/>
    <w:qFormat/>
    <w:rPr>
      <w:sz w:val="21"/>
      <w:szCs w:val="21"/>
    </w:rPr>
  </w:style>
  <w:style w:type="character" w:styleId="1191" w:customStyle="1">
    <w:name w:val="WW8Num5z2"/>
    <w:uiPriority w:val="0"/>
    <w:qFormat/>
    <w:rPr>
      <w:rFonts w:ascii="StarSymbol" w:hAnsi="StarSymbol" w:cs="StarSymbol"/>
      <w:sz w:val="18"/>
      <w:szCs w:val="18"/>
    </w:rPr>
  </w:style>
  <w:style w:type="character" w:styleId="1192" w:customStyle="1">
    <w:name w:val="正文缩进 Char2"/>
    <w:uiPriority w:val="0"/>
    <w:qFormat/>
    <w:rPr>
      <w:rFonts w:eastAsia="宋体"/>
      <w:sz w:val="21"/>
      <w:lang w:val="en-US" w:eastAsia="zh-CN" w:bidi="ar-SA"/>
    </w:rPr>
  </w:style>
  <w:style w:type="character" w:styleId="1193"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94" w:customStyle="1">
    <w:name w:val="Char Char16"/>
    <w:uiPriority w:val="0"/>
    <w:qFormat/>
    <w:rPr>
      <w:rFonts w:ascii="宋体"/>
      <w:b/>
      <w:spacing w:val="-2"/>
      <w:position w:val="-6"/>
      <w:sz w:val="24"/>
    </w:rPr>
  </w:style>
  <w:style w:type="character" w:styleId="1195" w:customStyle="1">
    <w:name w:val="批注主题 字符1"/>
    <w:uiPriority w:val="99"/>
    <w:qFormat/>
    <w:rPr>
      <w:rFonts w:ascii="Times New Roman" w:hAnsi="Times New Roman" w:eastAsia="方正仿宋_GBK" w:cs="Times New Roman"/>
      <w:b/>
      <w:bCs/>
      <w:sz w:val="24"/>
      <w:szCs w:val="24"/>
    </w:rPr>
  </w:style>
  <w:style w:type="character" w:styleId="1196" w:customStyle="1">
    <w:name w:val="Char Char161"/>
    <w:uiPriority w:val="0"/>
    <w:qFormat/>
    <w:rPr>
      <w:rFonts w:ascii="宋体"/>
      <w:b/>
      <w:spacing w:val="-2"/>
      <w:position w:val="-6"/>
      <w:sz w:val="24"/>
    </w:rPr>
  </w:style>
  <w:style w:type="character" w:styleId="1197" w:customStyle="1">
    <w:name w:val="引用 Char"/>
    <w:uiPriority w:val="0"/>
    <w:qFormat/>
    <w:rPr>
      <w:rFonts w:ascii="Times New Roman" w:hAnsi="Times New Roman" w:eastAsia="方正仿宋_GBK" w:cs="Times New Roman"/>
      <w:i/>
      <w:iCs/>
      <w:color w:val="000000"/>
      <w:sz w:val="24"/>
      <w:szCs w:val="20"/>
    </w:rPr>
  </w:style>
  <w:style w:type="character" w:styleId="1198" w:customStyle="1">
    <w:name w:val="标题 3 Char1"/>
    <w:uiPriority w:val="0"/>
    <w:qFormat/>
    <w:rPr>
      <w:b/>
      <w:sz w:val="32"/>
    </w:rPr>
  </w:style>
  <w:style w:type="character" w:styleId="1199" w:customStyle="1">
    <w:name w:val="InfoBlue Char"/>
    <w:uiPriority w:val="0"/>
    <w:qFormat/>
    <w:rPr>
      <w:color w:val="0000ff"/>
      <w:sz w:val="21"/>
    </w:rPr>
  </w:style>
  <w:style w:type="character" w:styleId="1200" w:customStyle="1">
    <w:name w:val="副标题 Char3"/>
    <w:uiPriority w:val="0"/>
    <w:qFormat/>
    <w:rPr>
      <w:b/>
      <w:bCs/>
      <w:sz w:val="32"/>
      <w:szCs w:val="32"/>
    </w:rPr>
  </w:style>
  <w:style w:type="character" w:styleId="1201" w:customStyle="1">
    <w:name w:val="title_orange1"/>
    <w:uiPriority w:val="0"/>
    <w:qFormat/>
    <w:rPr>
      <w:b/>
      <w:bCs/>
      <w:color w:val="cc6600"/>
      <w:sz w:val="33"/>
      <w:szCs w:val="33"/>
      <w:u w:val="none"/>
    </w:rPr>
  </w:style>
  <w:style w:type="character" w:styleId="1202" w:customStyle="1">
    <w:name w:val="font61"/>
    <w:uiPriority w:val="0"/>
    <w:qFormat/>
    <w:rPr>
      <w:rFonts w:ascii="Arial" w:hAnsi="Arial" w:cs="Arial"/>
      <w:b/>
      <w:color w:val="000000"/>
      <w:sz w:val="20"/>
      <w:szCs w:val="20"/>
      <w:u w:val="none"/>
    </w:rPr>
  </w:style>
  <w:style w:type="character" w:styleId="1203" w:customStyle="1">
    <w:name w:val="Char Char191"/>
    <w:uiPriority w:val="0"/>
    <w:qFormat/>
    <w:rPr>
      <w:rFonts w:ascii="Arial" w:hAnsi="Arial" w:eastAsia="黑体"/>
      <w:b/>
      <w:bCs/>
      <w:sz w:val="28"/>
      <w:szCs w:val="28"/>
    </w:rPr>
  </w:style>
  <w:style w:type="character" w:styleId="1204" w:customStyle="1">
    <w:name w:val="WW8Num33z0"/>
    <w:uiPriority w:val="0"/>
    <w:qFormat/>
    <w:rPr>
      <w:rFonts w:ascii="Wingdings" w:hAnsi="Wingdings" w:cs="StarSymbol"/>
      <w:sz w:val="18"/>
      <w:szCs w:val="18"/>
    </w:rPr>
  </w:style>
  <w:style w:type="character" w:styleId="1205" w:customStyle="1">
    <w:name w:val="font91"/>
    <w:uiPriority w:val="0"/>
    <w:qFormat/>
    <w:rPr>
      <w:rFonts w:hint="eastAsia" w:ascii="宋体" w:hAnsi="宋体" w:eastAsia="宋体" w:cs="宋体"/>
      <w:color w:val="000000"/>
      <w:sz w:val="20"/>
      <w:szCs w:val="20"/>
      <w:u w:val="none"/>
    </w:rPr>
  </w:style>
  <w:style w:type="character" w:styleId="1206" w:customStyle="1">
    <w:name w:val="op_dict_text21"/>
    <w:uiPriority w:val="0"/>
    <w:qFormat/>
  </w:style>
  <w:style w:type="character" w:styleId="1207" w:customStyle="1">
    <w:name w:val="normal91"/>
    <w:uiPriority w:val="0"/>
    <w:qFormat/>
    <w:rPr>
      <w:rFonts w:ascii="Calibri" w:hAnsi="Calibri" w:eastAsia="宋体" w:cs="Times New Roman"/>
      <w:sz w:val="20"/>
      <w:szCs w:val="20"/>
    </w:rPr>
  </w:style>
  <w:style w:type="character" w:styleId="1208" w:customStyle="1">
    <w:name w:val="WW8Num18z1"/>
    <w:uiPriority w:val="0"/>
    <w:qFormat/>
    <w:rPr>
      <w:rFonts w:ascii="Wingdings 2" w:hAnsi="Wingdings 2" w:cs="StarSymbol"/>
      <w:sz w:val="18"/>
      <w:szCs w:val="18"/>
    </w:rPr>
  </w:style>
  <w:style w:type="character" w:styleId="1209" w:customStyle="1">
    <w:name w:val="font121"/>
    <w:uiPriority w:val="0"/>
    <w:qFormat/>
    <w:rPr>
      <w:rFonts w:hint="eastAsia" w:ascii="宋体" w:hAnsi="宋体" w:eastAsia="宋体" w:cs="宋体"/>
      <w:b/>
      <w:color w:val="000000"/>
      <w:sz w:val="20"/>
      <w:szCs w:val="20"/>
      <w:u w:val="none"/>
    </w:rPr>
  </w:style>
  <w:style w:type="character" w:styleId="1210" w:customStyle="1">
    <w:name w:val="标题 4 Char1"/>
    <w:uiPriority w:val="0"/>
    <w:qFormat/>
    <w:rPr>
      <w:rFonts w:ascii="Cambria" w:hAnsi="Cambria" w:eastAsia="宋体" w:cs="Times New Roman"/>
      <w:b/>
      <w:bCs/>
      <w:sz w:val="28"/>
      <w:szCs w:val="28"/>
    </w:rPr>
  </w:style>
  <w:style w:type="character" w:styleId="1211" w:customStyle="1">
    <w:name w:val="Char Char19"/>
    <w:uiPriority w:val="0"/>
    <w:qFormat/>
    <w:rPr>
      <w:rFonts w:ascii="Arial" w:hAnsi="Arial" w:eastAsia="黑体"/>
      <w:b/>
      <w:bCs/>
      <w:sz w:val="28"/>
      <w:szCs w:val="28"/>
    </w:rPr>
  </w:style>
  <w:style w:type="character" w:styleId="1212" w:customStyle="1">
    <w:name w:val="标题 9 字符1"/>
    <w:uiPriority w:val="9"/>
    <w:qFormat/>
    <w:rPr>
      <w:rFonts w:ascii="Arial" w:hAnsi="Arial" w:eastAsia="黑体" w:cs="Times New Roman"/>
      <w:sz w:val="24"/>
      <w:szCs w:val="21"/>
    </w:rPr>
  </w:style>
  <w:style w:type="character" w:styleId="1213" w:customStyle="1">
    <w:name w:val="font131"/>
    <w:uiPriority w:val="0"/>
    <w:qFormat/>
    <w:rPr>
      <w:rFonts w:hint="eastAsia" w:ascii="宋体" w:hAnsi="宋体" w:eastAsia="宋体" w:cs="宋体"/>
      <w:color w:val="000000"/>
      <w:sz w:val="18"/>
      <w:szCs w:val="18"/>
      <w:u w:val="none"/>
    </w:rPr>
  </w:style>
  <w:style w:type="character" w:styleId="1214" w:customStyle="1">
    <w:name w:val="标题G Char"/>
    <w:uiPriority w:val="0"/>
    <w:qFormat/>
    <w:rPr>
      <w:rFonts w:hint="eastAsia" w:ascii="方正小标宋_GBK" w:hAnsi="方正小标宋_GBK" w:eastAsia="方正小标宋_GBK"/>
      <w:color w:val="000000"/>
      <w:spacing w:val="-20"/>
      <w:sz w:val="44"/>
      <w:szCs w:val="52"/>
    </w:rPr>
  </w:style>
  <w:style w:type="character" w:styleId="1215" w:customStyle="1">
    <w:name w:val="批注引用1"/>
    <w:uiPriority w:val="0"/>
    <w:qFormat/>
    <w:rPr>
      <w:sz w:val="21"/>
      <w:szCs w:val="21"/>
    </w:rPr>
  </w:style>
  <w:style w:type="character" w:styleId="1216" w:customStyle="1">
    <w:name w:val="WW-Absatz-Standardschriftart111"/>
    <w:uiPriority w:val="0"/>
    <w:qFormat/>
  </w:style>
  <w:style w:type="character" w:styleId="1217" w:customStyle="1">
    <w:name w:val="font81"/>
    <w:uiPriority w:val="0"/>
    <w:qFormat/>
    <w:rPr>
      <w:rFonts w:hint="eastAsia" w:ascii="宋体" w:hAnsi="宋体" w:eastAsia="宋体" w:cs="宋体"/>
      <w:b/>
      <w:color w:val="000000"/>
      <w:sz w:val="20"/>
      <w:szCs w:val="20"/>
      <w:u w:val="none"/>
    </w:rPr>
  </w:style>
  <w:style w:type="character" w:styleId="1218" w:customStyle="1">
    <w:name w:val="m1"/>
    <w:uiPriority w:val="0"/>
    <w:qFormat/>
    <w:rPr>
      <w:rFonts w:hint="eastAsia" w:ascii="宋体" w:hAnsi="宋体" w:eastAsia="宋体"/>
      <w:color w:val="0000ff"/>
      <w:lang w:val="en-US" w:eastAsia="zh-CN" w:bidi="ar-SA"/>
    </w:rPr>
  </w:style>
  <w:style w:type="character" w:styleId="1219" w:customStyle="1">
    <w:name w:val="表格 Char Char"/>
    <w:link w:val="1220"/>
    <w:uiPriority w:val="0"/>
    <w:qFormat/>
    <w:rPr>
      <w:rFonts w:ascii="Arial" w:hAnsi="Arial"/>
      <w:sz w:val="24"/>
      <w:szCs w:val="24"/>
    </w:rPr>
  </w:style>
  <w:style w:type="paragraph" w:styleId="1220" w:customStyle="1">
    <w:name w:val="表格"/>
    <w:basedOn w:val="652"/>
    <w:link w:val="1219"/>
    <w:uiPriority w:val="0"/>
    <w:qFormat/>
    <w:rPr>
      <w:rFonts w:ascii="Arial" w:hAnsi="Arial"/>
      <w:sz w:val="24"/>
    </w:rPr>
  </w:style>
  <w:style w:type="character" w:styleId="1221" w:customStyle="1">
    <w:name w:val="WW8Num21z2"/>
    <w:uiPriority w:val="0"/>
    <w:qFormat/>
    <w:rPr>
      <w:rFonts w:ascii="StarSymbol" w:hAnsi="StarSymbol" w:cs="StarSymbol"/>
      <w:sz w:val="18"/>
      <w:szCs w:val="18"/>
    </w:rPr>
  </w:style>
  <w:style w:type="character" w:styleId="1222" w:customStyle="1">
    <w:name w:val="副标题 Char1"/>
    <w:uiPriority w:val="0"/>
    <w:qFormat/>
    <w:rPr>
      <w:rFonts w:ascii="Cambria" w:hAnsi="Cambria" w:cs="Times New Roman"/>
      <w:b/>
      <w:bCs/>
      <w:sz w:val="32"/>
      <w:szCs w:val="32"/>
    </w:rPr>
  </w:style>
  <w:style w:type="character" w:styleId="1223" w:customStyle="1">
    <w:name w:val="atitle31"/>
    <w:uiPriority w:val="0"/>
    <w:qFormat/>
    <w:rPr>
      <w:rFonts w:ascii="Arial" w:hAnsi="Arial" w:cs="Arial"/>
      <w:b/>
      <w:bCs/>
      <w:sz w:val="29"/>
      <w:szCs w:val="29"/>
    </w:rPr>
  </w:style>
  <w:style w:type="character" w:styleId="1224" w:customStyle="1">
    <w:name w:val="副标题 Char2"/>
    <w:uiPriority w:val="0"/>
    <w:qFormat/>
    <w:rPr>
      <w:rFonts w:ascii="Cambria" w:hAnsi="Cambria" w:cs="Times New Roman"/>
      <w:b/>
      <w:bCs/>
      <w:sz w:val="32"/>
      <w:szCs w:val="32"/>
    </w:rPr>
  </w:style>
  <w:style w:type="character" w:styleId="1225" w:customStyle="1">
    <w:name w:val="WW8Num21z1"/>
    <w:uiPriority w:val="0"/>
    <w:qFormat/>
    <w:rPr>
      <w:rFonts w:ascii="Wingdings" w:hAnsi="Wingdings"/>
    </w:rPr>
  </w:style>
  <w:style w:type="character" w:styleId="1226" w:customStyle="1">
    <w:name w:val="font191"/>
    <w:uiPriority w:val="0"/>
    <w:qFormat/>
    <w:rPr>
      <w:rFonts w:ascii="Arial" w:hAnsi="Arial" w:cs="Arial"/>
      <w:b/>
      <w:color w:val="000000"/>
      <w:sz w:val="20"/>
      <w:szCs w:val="20"/>
      <w:u w:val="none"/>
    </w:rPr>
  </w:style>
  <w:style w:type="character" w:styleId="1227" w:customStyle="1">
    <w:name w:val="MM Topic 2 Char"/>
    <w:link w:val="1228"/>
    <w:uiPriority w:val="0"/>
    <w:qFormat/>
    <w:rPr>
      <w:rFonts w:ascii="Cambria" w:hAnsi="Cambria"/>
      <w:b/>
      <w:bCs/>
      <w:sz w:val="32"/>
      <w:szCs w:val="32"/>
      <w:lang w:val="zh-CN"/>
    </w:rPr>
  </w:style>
  <w:style w:type="paragraph" w:styleId="1228" w:customStyle="1">
    <w:name w:val="MM Topic 2"/>
    <w:basedOn w:val="654"/>
    <w:link w:val="1227"/>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29" w:customStyle="1">
    <w:name w:val="注释标题 Char"/>
    <w:uiPriority w:val="0"/>
    <w:qFormat/>
    <w:rPr>
      <w:sz w:val="21"/>
      <w:szCs w:val="24"/>
    </w:rPr>
  </w:style>
  <w:style w:type="character" w:styleId="1230" w:customStyle="1">
    <w:name w:val="页眉 字符1"/>
    <w:uiPriority w:val="0"/>
    <w:qFormat/>
    <w:rPr>
      <w:rFonts w:ascii="Times New Roman" w:hAnsi="Times New Roman" w:eastAsia="方正仿宋_GBK" w:cs="Times New Roman"/>
      <w:sz w:val="18"/>
      <w:szCs w:val="18"/>
    </w:rPr>
  </w:style>
  <w:style w:type="character" w:styleId="1231" w:customStyle="1">
    <w:name w:val="称呼 Char"/>
    <w:uiPriority w:val="0"/>
    <w:qFormat/>
    <w:rPr>
      <w:sz w:val="21"/>
      <w:szCs w:val="24"/>
    </w:rPr>
  </w:style>
  <w:style w:type="character" w:styleId="1232" w:customStyle="1">
    <w:name w:val="WW8Num16z2"/>
    <w:uiPriority w:val="0"/>
    <w:qFormat/>
    <w:rPr>
      <w:rFonts w:ascii="StarSymbol" w:hAnsi="StarSymbol" w:cs="StarSymbol"/>
      <w:sz w:val="18"/>
      <w:szCs w:val="18"/>
    </w:rPr>
  </w:style>
  <w:style w:type="character" w:styleId="1233" w:customStyle="1">
    <w:name w:val="HTML 地址 Char"/>
    <w:uiPriority w:val="0"/>
    <w:qFormat/>
    <w:rPr>
      <w:i/>
      <w:iCs/>
      <w:sz w:val="21"/>
      <w:szCs w:val="24"/>
    </w:rPr>
  </w:style>
  <w:style w:type="character" w:styleId="1234" w:customStyle="1">
    <w:name w:val="WW8Num22z0"/>
    <w:uiPriority w:val="0"/>
    <w:qFormat/>
    <w:rPr>
      <w:rFonts w:ascii="Wingdings" w:hAnsi="Wingdings" w:cs="StarSymbol"/>
      <w:sz w:val="18"/>
      <w:szCs w:val="18"/>
    </w:rPr>
  </w:style>
  <w:style w:type="character" w:styleId="1235" w:customStyle="1">
    <w:name w:val="尾注文本 Char1"/>
    <w:uiPriority w:val="0"/>
    <w:qFormat/>
    <w:rPr>
      <w:szCs w:val="24"/>
      <w:lang w:val="zh-CN"/>
    </w:rPr>
  </w:style>
  <w:style w:type="character" w:styleId="1236" w:customStyle="1">
    <w:name w:val="WW8Num18z0"/>
    <w:uiPriority w:val="0"/>
    <w:qFormat/>
    <w:rPr>
      <w:rFonts w:ascii="Wingdings" w:hAnsi="Wingdings" w:cs="StarSymbol"/>
      <w:sz w:val="18"/>
      <w:szCs w:val="18"/>
    </w:rPr>
  </w:style>
  <w:style w:type="character" w:styleId="1237" w:customStyle="1">
    <w:name w:val="HTML 预设格式 Char"/>
    <w:uiPriority w:val="99"/>
    <w:qFormat/>
    <w:rPr>
      <w:rFonts w:ascii="Courier New" w:hAnsi="Courier New" w:cs="Courier New"/>
    </w:rPr>
  </w:style>
  <w:style w:type="character" w:styleId="1238" w:customStyle="1">
    <w:name w:val="WW8Num27z2"/>
    <w:uiPriority w:val="0"/>
    <w:qFormat/>
    <w:rPr>
      <w:rFonts w:ascii="StarSymbol" w:hAnsi="StarSymbol" w:cs="StarSymbol"/>
      <w:sz w:val="18"/>
      <w:szCs w:val="18"/>
    </w:rPr>
  </w:style>
  <w:style w:type="character" w:styleId="1239" w:customStyle="1">
    <w:name w:val="正文首行缩进 2 Char"/>
    <w:uiPriority w:val="0"/>
    <w:qFormat/>
    <w:rPr>
      <w:rFonts w:ascii="楷体_GB2312" w:eastAsia="楷体_GB2312"/>
      <w:sz w:val="21"/>
      <w:szCs w:val="24"/>
    </w:rPr>
  </w:style>
  <w:style w:type="character" w:styleId="1240" w:customStyle="1">
    <w:name w:val="atitle21"/>
    <w:uiPriority w:val="0"/>
    <w:qFormat/>
    <w:rPr>
      <w:rFonts w:ascii="Arial" w:hAnsi="Arial" w:cs="Arial"/>
      <w:b/>
      <w:bCs/>
      <w:sz w:val="35"/>
      <w:szCs w:val="35"/>
    </w:rPr>
  </w:style>
  <w:style w:type="character" w:styleId="1241" w:customStyle="1">
    <w:name w:val="标题 1 Char2"/>
    <w:uiPriority w:val="0"/>
    <w:qFormat/>
    <w:rPr>
      <w:rFonts w:ascii="Times New Roman" w:hAnsi="Times New Roman" w:eastAsia="宋体" w:cs="Times New Roman"/>
      <w:b/>
      <w:bCs/>
      <w:sz w:val="32"/>
      <w:szCs w:val="28"/>
    </w:rPr>
  </w:style>
  <w:style w:type="character" w:styleId="1242" w:customStyle="1">
    <w:name w:val="op_dict3_lineone_result_tip"/>
    <w:uiPriority w:val="0"/>
    <w:qFormat/>
    <w:rPr>
      <w:color w:val="999999"/>
    </w:rPr>
  </w:style>
  <w:style w:type="character" w:styleId="1243" w:customStyle="1">
    <w:name w:val="标题 2 Char2"/>
    <w:uiPriority w:val="0"/>
    <w:qFormat/>
    <w:rPr>
      <w:rFonts w:ascii="Times New Roman" w:hAnsi="Times New Roman" w:eastAsia="宋体" w:cs="Times New Roman"/>
      <w:b/>
      <w:bCs/>
      <w:sz w:val="30"/>
      <w:szCs w:val="32"/>
    </w:rPr>
  </w:style>
  <w:style w:type="character" w:styleId="1244" w:customStyle="1">
    <w:name w:val="标题 3 Char2"/>
    <w:uiPriority w:val="0"/>
    <w:qFormat/>
    <w:rPr>
      <w:rFonts w:ascii="Times New Roman" w:hAnsi="Times New Roman" w:eastAsia="宋体" w:cs="Times New Roman"/>
      <w:b/>
      <w:bCs/>
      <w:sz w:val="28"/>
      <w:szCs w:val="18"/>
    </w:rPr>
  </w:style>
  <w:style w:type="character" w:styleId="1245" w:customStyle="1">
    <w:name w:val="WW8Num9z2"/>
    <w:uiPriority w:val="0"/>
    <w:qFormat/>
    <w:rPr>
      <w:rFonts w:ascii="StarSymbol" w:hAnsi="StarSymbol" w:cs="StarSymbol"/>
      <w:sz w:val="18"/>
      <w:szCs w:val="18"/>
    </w:rPr>
  </w:style>
  <w:style w:type="character" w:styleId="1246" w:customStyle="1">
    <w:name w:val="标题 4 Char2"/>
    <w:uiPriority w:val="0"/>
    <w:qFormat/>
    <w:rPr>
      <w:rFonts w:ascii="Times New Roman" w:hAnsi="Times New Roman" w:eastAsia="宋体" w:cs="Times New Roman"/>
      <w:b/>
      <w:bCs/>
      <w:sz w:val="24"/>
      <w:szCs w:val="28"/>
    </w:rPr>
  </w:style>
  <w:style w:type="character" w:styleId="1247" w:customStyle="1">
    <w:name w:val="WW8Num13z1"/>
    <w:uiPriority w:val="0"/>
    <w:qFormat/>
    <w:rPr>
      <w:rFonts w:ascii="Wingdings 2" w:hAnsi="Wingdings 2" w:cs="StarSymbol"/>
      <w:sz w:val="18"/>
      <w:szCs w:val="18"/>
    </w:rPr>
  </w:style>
  <w:style w:type="character" w:styleId="1248" w:customStyle="1">
    <w:name w:val="标题 5 Char2"/>
    <w:uiPriority w:val="0"/>
    <w:qFormat/>
    <w:rPr>
      <w:rFonts w:ascii="Times New Roman" w:hAnsi="Times New Roman" w:eastAsia="宋体" w:cs="Times New Roman"/>
      <w:b/>
      <w:bCs/>
      <w:sz w:val="21"/>
      <w:szCs w:val="28"/>
      <w:lang w:val="zh-CN"/>
    </w:rPr>
  </w:style>
  <w:style w:type="character" w:styleId="1249" w:customStyle="1">
    <w:name w:val="WW8Num15z7"/>
    <w:uiPriority w:val="0"/>
    <w:qFormat/>
    <w:rPr>
      <w:rFonts w:ascii="Wingdings" w:hAnsi="Wingdings"/>
    </w:rPr>
  </w:style>
  <w:style w:type="character" w:styleId="1250" w:customStyle="1">
    <w:name w:val="标题 6 Char2"/>
    <w:uiPriority w:val="0"/>
    <w:qFormat/>
    <w:rPr>
      <w:rFonts w:ascii="Cambria" w:hAnsi="Cambria" w:eastAsia="宋体" w:cs="Times New Roman"/>
      <w:b/>
      <w:bCs/>
      <w:sz w:val="24"/>
      <w:szCs w:val="24"/>
      <w:lang w:val="zh-CN"/>
    </w:rPr>
  </w:style>
  <w:style w:type="character" w:styleId="1251" w:customStyle="1">
    <w:name w:val="WW8Num26z0"/>
    <w:uiPriority w:val="0"/>
    <w:qFormat/>
    <w:rPr>
      <w:rFonts w:ascii="Wingdings" w:hAnsi="Wingdings" w:cs="StarSymbol"/>
      <w:sz w:val="18"/>
      <w:szCs w:val="18"/>
    </w:rPr>
  </w:style>
  <w:style w:type="character" w:styleId="1252" w:customStyle="1">
    <w:name w:val="正文文本缩进 Char3"/>
    <w:uiPriority w:val="0"/>
    <w:qFormat/>
    <w:rPr>
      <w:rFonts w:ascii="Times New Roman" w:hAnsi="Times New Roman" w:eastAsia="宋体" w:cs="Times New Roman"/>
      <w:szCs w:val="24"/>
      <w:lang w:val="zh-CN" w:eastAsia="zh-CN"/>
    </w:rPr>
  </w:style>
  <w:style w:type="character" w:styleId="1253" w:customStyle="1">
    <w:name w:val="WW8Num26z2"/>
    <w:uiPriority w:val="0"/>
    <w:qFormat/>
    <w:rPr>
      <w:rFonts w:ascii="StarSymbol" w:hAnsi="StarSymbol" w:cs="StarSymbol"/>
      <w:sz w:val="18"/>
      <w:szCs w:val="18"/>
    </w:rPr>
  </w:style>
  <w:style w:type="character" w:styleId="1254" w:customStyle="1">
    <w:name w:val="批注框文本 Char3"/>
    <w:uiPriority w:val="99"/>
    <w:qFormat/>
    <w:rPr>
      <w:rFonts w:ascii="Times New Roman" w:hAnsi="Times New Roman" w:eastAsia="宋体" w:cs="Times New Roman"/>
      <w:sz w:val="18"/>
      <w:szCs w:val="18"/>
    </w:rPr>
  </w:style>
  <w:style w:type="character" w:styleId="1255" w:customStyle="1">
    <w:name w:val="bz-content"/>
    <w:uiPriority w:val="0"/>
    <w:qFormat/>
  </w:style>
  <w:style w:type="character" w:styleId="1256" w:customStyle="1">
    <w:name w:val="标题 Char2"/>
    <w:uiPriority w:val="0"/>
    <w:qFormat/>
    <w:rPr>
      <w:rFonts w:ascii="Cambria" w:hAnsi="Cambria" w:eastAsia="黑体" w:cs="Times New Roman"/>
      <w:b/>
      <w:bCs/>
      <w:sz w:val="52"/>
      <w:szCs w:val="32"/>
    </w:rPr>
  </w:style>
  <w:style w:type="character" w:styleId="1257" w:customStyle="1">
    <w:name w:val="标题 字符1"/>
    <w:uiPriority w:val="0"/>
    <w:qFormat/>
    <w:rPr>
      <w:rFonts w:ascii="宋体" w:hAnsi="宋体" w:eastAsia="方正小标宋_GBK" w:cs="Times New Roman"/>
      <w:color w:val="000000"/>
      <w:sz w:val="52"/>
      <w:szCs w:val="52"/>
    </w:rPr>
  </w:style>
  <w:style w:type="character" w:styleId="1258" w:customStyle="1">
    <w:name w:val="正文2 字符"/>
    <w:link w:val="1259"/>
    <w:uiPriority w:val="0"/>
    <w:qFormat/>
    <w:rPr>
      <w:szCs w:val="24"/>
    </w:rPr>
  </w:style>
  <w:style w:type="paragraph" w:styleId="1259" w:customStyle="1">
    <w:name w:val="正文2"/>
    <w:basedOn w:val="652"/>
    <w:link w:val="1258"/>
    <w:uiPriority w:val="0"/>
    <w:qFormat/>
    <w:pPr>
      <w:ind w:firstLine="420"/>
      <w:spacing w:line="360" w:lineRule="auto"/>
    </w:pPr>
    <w:rPr>
      <w:sz w:val="20"/>
    </w:rPr>
  </w:style>
  <w:style w:type="character" w:styleId="1260" w:customStyle="1">
    <w:name w:val="WW8Num4z2"/>
    <w:uiPriority w:val="0"/>
    <w:qFormat/>
    <w:rPr>
      <w:rFonts w:ascii="StarSymbol" w:hAnsi="StarSymbol" w:cs="StarSymbol"/>
      <w:sz w:val="18"/>
      <w:szCs w:val="18"/>
    </w:rPr>
  </w:style>
  <w:style w:type="character" w:styleId="1261" w:customStyle="1">
    <w:name w:val="标题 7 Char2"/>
    <w:uiPriority w:val="0"/>
    <w:qFormat/>
    <w:rPr>
      <w:rFonts w:ascii="Times New Roman" w:hAnsi="Times New Roman" w:eastAsia="宋体" w:cs="Times New Roman"/>
      <w:b/>
      <w:bCs/>
      <w:sz w:val="24"/>
      <w:szCs w:val="24"/>
    </w:rPr>
  </w:style>
  <w:style w:type="character" w:styleId="1262" w:customStyle="1">
    <w:name w:val="WW-Absatz-Standardschriftart1"/>
    <w:uiPriority w:val="0"/>
    <w:qFormat/>
  </w:style>
  <w:style w:type="character" w:styleId="1263" w:customStyle="1">
    <w:name w:val="标题 9 Char2"/>
    <w:uiPriority w:val="0"/>
    <w:qFormat/>
    <w:rPr>
      <w:rFonts w:ascii="Times New Roman" w:hAnsi="Times New Roman" w:eastAsia="宋体" w:cs="Times New Roman"/>
      <w:b/>
      <w:bCs/>
      <w:sz w:val="30"/>
      <w:szCs w:val="18"/>
    </w:rPr>
  </w:style>
  <w:style w:type="character" w:styleId="1264" w:customStyle="1">
    <w:name w:val="WW8Num3z1"/>
    <w:uiPriority w:val="0"/>
    <w:qFormat/>
    <w:rPr>
      <w:rFonts w:ascii="Wingdings 2" w:hAnsi="Wingdings 2" w:cs="StarSymbol"/>
      <w:sz w:val="18"/>
      <w:szCs w:val="18"/>
    </w:rPr>
  </w:style>
  <w:style w:type="character" w:styleId="1265" w:customStyle="1">
    <w:name w:val="批注文字 Char3"/>
    <w:uiPriority w:val="99"/>
    <w:qFormat/>
    <w:rPr>
      <w:rFonts w:ascii="Times New Roman" w:hAnsi="Times New Roman" w:eastAsia="宋体" w:cs="Times New Roman"/>
      <w:szCs w:val="24"/>
      <w:lang w:val="zh-CN"/>
    </w:rPr>
  </w:style>
  <w:style w:type="character" w:styleId="1266" w:customStyle="1">
    <w:name w:val="WW8Num29z1"/>
    <w:uiPriority w:val="0"/>
    <w:qFormat/>
    <w:rPr>
      <w:rFonts w:ascii="Wingdings 2" w:hAnsi="Wingdings 2" w:cs="StarSymbol"/>
      <w:sz w:val="18"/>
      <w:szCs w:val="18"/>
    </w:rPr>
  </w:style>
  <w:style w:type="character" w:styleId="1267" w:customStyle="1">
    <w:name w:val="正文文本 Char3"/>
    <w:uiPriority w:val="0"/>
    <w:qFormat/>
    <w:rPr>
      <w:rFonts w:ascii="Times New Roman" w:hAnsi="Times New Roman" w:eastAsia="宋体" w:cs="Times New Roman"/>
      <w:szCs w:val="24"/>
    </w:rPr>
  </w:style>
  <w:style w:type="character" w:styleId="1268" w:customStyle="1">
    <w:name w:val="WW8Num9z1"/>
    <w:uiPriority w:val="0"/>
    <w:qFormat/>
    <w:rPr>
      <w:rFonts w:ascii="Wingdings 2" w:hAnsi="Wingdings 2" w:cs="StarSymbol"/>
      <w:sz w:val="18"/>
      <w:szCs w:val="18"/>
    </w:rPr>
  </w:style>
  <w:style w:type="character" w:styleId="1269" w:customStyle="1">
    <w:name w:val="日期 Char3"/>
    <w:uiPriority w:val="0"/>
    <w:qFormat/>
    <w:rPr>
      <w:rFonts w:ascii="Times New Roman" w:hAnsi="Times New Roman" w:eastAsia="宋体" w:cs="Times New Roman"/>
      <w:szCs w:val="24"/>
    </w:rPr>
  </w:style>
  <w:style w:type="character" w:styleId="1270" w:customStyle="1">
    <w:name w:val="WW8Num5z1"/>
    <w:uiPriority w:val="0"/>
    <w:qFormat/>
    <w:rPr>
      <w:rFonts w:ascii="Wingdings 2" w:hAnsi="Wingdings 2" w:cs="StarSymbol"/>
      <w:sz w:val="18"/>
      <w:szCs w:val="18"/>
    </w:rPr>
  </w:style>
  <w:style w:type="character" w:styleId="1271" w:customStyle="1">
    <w:name w:val="正文首行缩进 Char4"/>
    <w:uiPriority w:val="0"/>
    <w:qFormat/>
    <w:rPr>
      <w:rFonts w:ascii="Times New Roman" w:hAnsi="Times New Roman" w:eastAsia="宋体" w:cs="Times New Roman"/>
      <w:szCs w:val="24"/>
    </w:rPr>
  </w:style>
  <w:style w:type="character" w:styleId="1272" w:customStyle="1">
    <w:name w:val="标题 4 字符1"/>
    <w:uiPriority w:val="9"/>
    <w:qFormat/>
    <w:rPr>
      <w:rFonts w:ascii="仿宋" w:hAnsi="仿宋" w:eastAsia="仿宋"/>
      <w:b/>
      <w:bCs/>
      <w:sz w:val="32"/>
      <w:szCs w:val="32"/>
    </w:rPr>
  </w:style>
  <w:style w:type="character" w:styleId="1273" w:customStyle="1">
    <w:name w:val="正文文本 2 Char2"/>
    <w:uiPriority w:val="0"/>
    <w:qFormat/>
    <w:rPr>
      <w:rFonts w:ascii="Times New Roman" w:hAnsi="Times New Roman" w:eastAsia="宋体" w:cs="Times New Roman"/>
      <w:szCs w:val="24"/>
    </w:rPr>
  </w:style>
  <w:style w:type="character" w:styleId="1274" w:customStyle="1">
    <w:name w:val="Bullets"/>
    <w:uiPriority w:val="0"/>
    <w:qFormat/>
    <w:rPr>
      <w:rFonts w:ascii="StarSymbol" w:hAnsi="StarSymbol" w:eastAsia="StarSymbol" w:cs="StarSymbol"/>
      <w:sz w:val="18"/>
      <w:szCs w:val="18"/>
    </w:rPr>
  </w:style>
  <w:style w:type="character" w:styleId="1275" w:customStyle="1">
    <w:name w:val="正文文本 3 Char2"/>
    <w:uiPriority w:val="0"/>
    <w:qFormat/>
    <w:rPr>
      <w:rFonts w:ascii="Times New Roman" w:hAnsi="Times New Roman" w:eastAsia="宋体" w:cs="Times New Roman"/>
      <w:sz w:val="16"/>
      <w:szCs w:val="16"/>
    </w:rPr>
  </w:style>
  <w:style w:type="character" w:styleId="1276" w:customStyle="1">
    <w:name w:val="WW8Num39z2"/>
    <w:uiPriority w:val="0"/>
    <w:qFormat/>
    <w:rPr>
      <w:rFonts w:ascii="StarSymbol" w:hAnsi="StarSymbol" w:cs="StarSymbol"/>
      <w:sz w:val="18"/>
      <w:szCs w:val="18"/>
    </w:rPr>
  </w:style>
  <w:style w:type="character" w:styleId="1277" w:customStyle="1">
    <w:name w:val="正文文本缩进 2 Char3"/>
    <w:uiPriority w:val="0"/>
    <w:qFormat/>
    <w:rPr>
      <w:rFonts w:ascii="Times New Roman" w:hAnsi="Times New Roman" w:eastAsia="楷体_GB2312" w:cs="Times New Roman"/>
      <w:sz w:val="24"/>
      <w:szCs w:val="24"/>
    </w:rPr>
  </w:style>
  <w:style w:type="character" w:styleId="1278" w:customStyle="1">
    <w:name w:val="WW8Num11z2"/>
    <w:uiPriority w:val="0"/>
    <w:qFormat/>
    <w:rPr>
      <w:rFonts w:ascii="StarSymbol" w:hAnsi="StarSymbol" w:cs="StarSymbol"/>
      <w:sz w:val="18"/>
      <w:szCs w:val="18"/>
    </w:rPr>
  </w:style>
  <w:style w:type="character" w:styleId="1279" w:customStyle="1">
    <w:name w:val="正文文本缩进 3 Char2"/>
    <w:uiPriority w:val="0"/>
    <w:qFormat/>
    <w:rPr>
      <w:rFonts w:ascii="Times New Roman" w:hAnsi="Times New Roman" w:eastAsia="宋体" w:cs="Times New Roman"/>
      <w:sz w:val="16"/>
      <w:szCs w:val="16"/>
    </w:rPr>
  </w:style>
  <w:style w:type="character" w:styleId="1280" w:customStyle="1">
    <w:name w:val="WW8Num4z1"/>
    <w:uiPriority w:val="0"/>
    <w:qFormat/>
    <w:rPr>
      <w:rFonts w:ascii="Wingdings" w:hAnsi="Wingdings"/>
    </w:rPr>
  </w:style>
  <w:style w:type="character" w:styleId="1281" w:customStyle="1">
    <w:name w:val="方案正文 Char1"/>
    <w:link w:val="1282"/>
    <w:uiPriority w:val="0"/>
    <w:qFormat/>
    <w:rPr>
      <w:rFonts w:ascii="宋体" w:hAnsi="宋体" w:cs="宋体"/>
      <w:szCs w:val="28"/>
    </w:rPr>
  </w:style>
  <w:style w:type="paragraph" w:styleId="1282" w:customStyle="1">
    <w:name w:val="方案正文"/>
    <w:basedOn w:val="652"/>
    <w:next w:val="652"/>
    <w:link w:val="1281"/>
    <w:uiPriority w:val="0"/>
    <w:qFormat/>
    <w:pPr>
      <w:ind w:firstLine="200"/>
      <w:jc w:val="left"/>
      <w:spacing w:line="440" w:lineRule="exact"/>
    </w:pPr>
    <w:rPr>
      <w:rFonts w:ascii="宋体" w:hAnsi="宋体"/>
      <w:sz w:val="20"/>
      <w:szCs w:val="28"/>
    </w:rPr>
  </w:style>
  <w:style w:type="character" w:styleId="1283" w:customStyle="1">
    <w:name w:val="标题 8 字符1"/>
    <w:uiPriority w:val="9"/>
    <w:qFormat/>
    <w:rPr>
      <w:rFonts w:ascii="Arial" w:hAnsi="Arial" w:eastAsia="黑体" w:cs="Times New Roman"/>
      <w:sz w:val="24"/>
      <w:szCs w:val="24"/>
    </w:rPr>
  </w:style>
  <w:style w:type="character" w:styleId="1284" w:customStyle="1">
    <w:name w:val="FA正文 Char"/>
    <w:link w:val="1285"/>
    <w:uiPriority w:val="0"/>
    <w:qFormat/>
    <w:rPr>
      <w:rFonts w:ascii="宋体" w:hAnsi="宋体"/>
      <w:spacing w:val="10"/>
      <w:sz w:val="24"/>
      <w:szCs w:val="24"/>
    </w:rPr>
  </w:style>
  <w:style w:type="paragraph" w:styleId="1285" w:customStyle="1">
    <w:name w:val="FA正文"/>
    <w:basedOn w:val="652"/>
    <w:link w:val="1284"/>
    <w:uiPriority w:val="0"/>
    <w:qFormat/>
    <w:pPr>
      <w:ind w:firstLine="520"/>
      <w:spacing w:line="360" w:lineRule="auto"/>
      <w:tabs>
        <w:tab w:val="left" w:pos="3375" w:leader="none"/>
      </w:tabs>
    </w:pPr>
    <w:rPr>
      <w:rFonts w:ascii="宋体" w:hAnsi="宋体"/>
      <w:spacing w:val="10"/>
      <w:sz w:val="24"/>
    </w:rPr>
  </w:style>
  <w:style w:type="character" w:styleId="1286" w:customStyle="1">
    <w:name w:val="WW8Num18z7"/>
    <w:uiPriority w:val="0"/>
    <w:qFormat/>
    <w:rPr>
      <w:rFonts w:ascii="Wingdings" w:hAnsi="Wingdings"/>
    </w:rPr>
  </w:style>
  <w:style w:type="character" w:styleId="1287" w:customStyle="1">
    <w:name w:val="方案正文-样式 小四 行距: 1.5 倍行距 Char"/>
    <w:link w:val="1288"/>
    <w:uiPriority w:val="0"/>
    <w:qFormat/>
    <w:rPr>
      <w:sz w:val="24"/>
      <w:lang w:val="zh-CN"/>
    </w:rPr>
  </w:style>
  <w:style w:type="paragraph" w:styleId="1288" w:customStyle="1">
    <w:name w:val="方案正文-样式 小四 行距: 1.5 倍行距"/>
    <w:basedOn w:val="652"/>
    <w:link w:val="1287"/>
    <w:uiPriority w:val="0"/>
    <w:qFormat/>
    <w:pPr>
      <w:ind w:left="1134" w:firstLine="480"/>
      <w:spacing w:before="260" w:after="260" w:line="360" w:lineRule="auto"/>
    </w:pPr>
    <w:rPr>
      <w:sz w:val="24"/>
      <w:szCs w:val="20"/>
      <w:lang w:val="zh-CN"/>
    </w:rPr>
  </w:style>
  <w:style w:type="character" w:styleId="1289" w:customStyle="1">
    <w:name w:val="WW8Num36z2"/>
    <w:uiPriority w:val="0"/>
    <w:qFormat/>
    <w:rPr>
      <w:rFonts w:ascii="StarSymbol" w:hAnsi="StarSymbol" w:cs="StarSymbol"/>
      <w:sz w:val="18"/>
      <w:szCs w:val="18"/>
    </w:rPr>
  </w:style>
  <w:style w:type="character" w:styleId="1290" w:customStyle="1">
    <w:name w:val="label_list1"/>
    <w:uiPriority w:val="0"/>
    <w:qFormat/>
  </w:style>
  <w:style w:type="character" w:styleId="1291" w:customStyle="1">
    <w:name w:val="WW8Num9z0"/>
    <w:uiPriority w:val="0"/>
    <w:qFormat/>
    <w:rPr>
      <w:rFonts w:ascii="Wingdings" w:hAnsi="Wingdings" w:cs="StarSymbol"/>
      <w:sz w:val="18"/>
      <w:szCs w:val="18"/>
    </w:rPr>
  </w:style>
  <w:style w:type="character" w:styleId="1292" w:customStyle="1">
    <w:name w:val="p11b1"/>
    <w:uiPriority w:val="0"/>
    <w:qFormat/>
    <w:rPr>
      <w:color w:val="000000"/>
      <w:spacing w:val="320"/>
      <w:sz w:val="20"/>
      <w:szCs w:val="20"/>
      <w:u w:val="none"/>
    </w:rPr>
  </w:style>
  <w:style w:type="character" w:styleId="1293" w:customStyle="1">
    <w:name w:val="WW8Num8z1"/>
    <w:uiPriority w:val="0"/>
    <w:qFormat/>
    <w:rPr>
      <w:rFonts w:ascii="Wingdings 2" w:hAnsi="Wingdings 2" w:cs="StarSymbol"/>
      <w:sz w:val="18"/>
      <w:szCs w:val="18"/>
    </w:rPr>
  </w:style>
  <w:style w:type="character" w:styleId="1294" w:customStyle="1">
    <w:name w:val="Indent Normal Char"/>
    <w:uiPriority w:val="0"/>
    <w:qFormat/>
    <w:rPr>
      <w:rFonts w:hint="eastAsia" w:ascii="宋体" w:hAnsi="宋体" w:eastAsia="宋体"/>
      <w:sz w:val="21"/>
      <w:szCs w:val="24"/>
      <w:lang w:val="en-US" w:eastAsia="zh-CN" w:bidi="ar-SA"/>
    </w:rPr>
  </w:style>
  <w:style w:type="character" w:styleId="1295" w:customStyle="1">
    <w:name w:val="标题 2 字符1"/>
    <w:uiPriority w:val="0"/>
    <w:qFormat/>
    <w:rPr>
      <w:rFonts w:ascii="楷体" w:eastAsia="楷体"/>
      <w:b/>
      <w:bCs/>
      <w:color w:val="000000"/>
      <w:sz w:val="32"/>
      <w:szCs w:val="28"/>
    </w:rPr>
  </w:style>
  <w:style w:type="character" w:styleId="1296" w:customStyle="1">
    <w:name w:val="large1"/>
    <w:uiPriority w:val="0"/>
    <w:qFormat/>
    <w:rPr>
      <w:rFonts w:hint="eastAsia" w:ascii="宋体" w:hAnsi="宋体" w:eastAsia="宋体"/>
      <w:sz w:val="22"/>
      <w:szCs w:val="22"/>
    </w:rPr>
  </w:style>
  <w:style w:type="character" w:styleId="1297" w:customStyle="1">
    <w:name w:val="WW8Num32z1"/>
    <w:uiPriority w:val="0"/>
    <w:qFormat/>
    <w:rPr>
      <w:rFonts w:ascii="Wingdings 2" w:hAnsi="Wingdings 2" w:cs="StarSymbol"/>
      <w:sz w:val="18"/>
      <w:szCs w:val="18"/>
    </w:rPr>
  </w:style>
  <w:style w:type="character" w:styleId="1298" w:customStyle="1">
    <w:name w:val="f141"/>
    <w:uiPriority w:val="0"/>
    <w:qFormat/>
    <w:rPr>
      <w:sz w:val="21"/>
      <w:szCs w:val="21"/>
    </w:rPr>
  </w:style>
  <w:style w:type="character" w:styleId="1299" w:customStyle="1">
    <w:name w:val="WW8Num25z2"/>
    <w:uiPriority w:val="0"/>
    <w:qFormat/>
    <w:rPr>
      <w:rFonts w:ascii="StarSymbol" w:hAnsi="StarSymbol" w:cs="StarSymbol"/>
      <w:sz w:val="18"/>
      <w:szCs w:val="18"/>
    </w:rPr>
  </w:style>
  <w:style w:type="character" w:styleId="1300" w:customStyle="1">
    <w:name w:val="14_black1"/>
    <w:uiPriority w:val="0"/>
    <w:qFormat/>
    <w:rPr>
      <w:color w:val="000000"/>
      <w:sz w:val="23"/>
      <w:szCs w:val="23"/>
    </w:rPr>
  </w:style>
  <w:style w:type="character" w:styleId="1301" w:customStyle="1">
    <w:name w:val="WW8Num20z0"/>
    <w:uiPriority w:val="0"/>
    <w:qFormat/>
    <w:rPr>
      <w:rFonts w:ascii="Wingdings" w:hAnsi="Wingdings"/>
    </w:rPr>
  </w:style>
  <w:style w:type="character" w:styleId="1302" w:customStyle="1">
    <w:name w:val="正文2 Char Char"/>
    <w:uiPriority w:val="0"/>
    <w:qFormat/>
    <w:rPr>
      <w:rFonts w:hint="eastAsia" w:ascii="仿宋_GB2312" w:eastAsia="仿宋_GB2312"/>
      <w:sz w:val="24"/>
    </w:rPr>
  </w:style>
  <w:style w:type="character" w:styleId="1303" w:customStyle="1">
    <w:name w:val="WW8Num2z0"/>
    <w:uiPriority w:val="0"/>
    <w:qFormat/>
    <w:rPr>
      <w:rFonts w:ascii="Wingdings" w:hAnsi="Wingdings" w:cs="StarSymbol"/>
      <w:sz w:val="18"/>
      <w:szCs w:val="18"/>
    </w:rPr>
  </w:style>
  <w:style w:type="character" w:styleId="1304" w:customStyle="1">
    <w:name w:val="mini-tree-nodetext2"/>
    <w:uiPriority w:val="0"/>
    <w:qFormat/>
  </w:style>
  <w:style w:type="character" w:styleId="1305" w:customStyle="1">
    <w:name w:val="WW8Num8z2"/>
    <w:uiPriority w:val="0"/>
    <w:qFormat/>
    <w:rPr>
      <w:rFonts w:ascii="StarSymbol" w:hAnsi="StarSymbol" w:cs="StarSymbol"/>
      <w:sz w:val="18"/>
      <w:szCs w:val="18"/>
    </w:rPr>
  </w:style>
  <w:style w:type="character" w:styleId="1306" w:customStyle="1">
    <w:name w:val="before"/>
    <w:uiPriority w:val="0"/>
    <w:qFormat/>
  </w:style>
  <w:style w:type="character" w:styleId="1307" w:customStyle="1">
    <w:name w:val="WW8Num39z0"/>
    <w:uiPriority w:val="0"/>
    <w:qFormat/>
    <w:rPr>
      <w:rFonts w:ascii="Wingdings" w:hAnsi="Wingdings" w:cs="StarSymbol"/>
      <w:sz w:val="18"/>
      <w:szCs w:val="18"/>
    </w:rPr>
  </w:style>
  <w:style w:type="character" w:styleId="1308" w:customStyle="1">
    <w:name w:val="first-child"/>
    <w:uiPriority w:val="0"/>
    <w:qFormat/>
  </w:style>
  <w:style w:type="character" w:styleId="1309" w:customStyle="1">
    <w:name w:val="WW8Num6z0"/>
    <w:uiPriority w:val="0"/>
    <w:qFormat/>
    <w:rPr>
      <w:rFonts w:ascii="Wingdings" w:hAnsi="Wingdings" w:cs="StarSymbol"/>
      <w:sz w:val="18"/>
      <w:szCs w:val="18"/>
    </w:rPr>
  </w:style>
  <w:style w:type="character" w:styleId="1310" w:customStyle="1">
    <w:name w:val="icon501"/>
    <w:uiPriority w:val="0"/>
    <w:qFormat/>
    <w:rPr>
      <w:color w:val="a6a6a6"/>
      <w:sz w:val="27"/>
      <w:szCs w:val="27"/>
    </w:rPr>
  </w:style>
  <w:style w:type="character" w:styleId="1311" w:customStyle="1">
    <w:name w:val="WW8Num36z0"/>
    <w:uiPriority w:val="0"/>
    <w:qFormat/>
    <w:rPr>
      <w:rFonts w:ascii="Wingdings" w:hAnsi="Wingdings" w:cs="StarSymbol"/>
      <w:sz w:val="18"/>
      <w:szCs w:val="18"/>
    </w:rPr>
  </w:style>
  <w:style w:type="character" w:styleId="1312" w:customStyle="1">
    <w:name w:val="range-menu-item-main-content"/>
    <w:uiPriority w:val="0"/>
    <w:qFormat/>
  </w:style>
  <w:style w:type="character" w:styleId="1313" w:customStyle="1">
    <w:name w:val="WW8Num37z2"/>
    <w:uiPriority w:val="0"/>
    <w:qFormat/>
    <w:rPr>
      <w:rFonts w:ascii="StarSymbol" w:hAnsi="StarSymbol" w:cs="StarSymbol"/>
      <w:sz w:val="18"/>
      <w:szCs w:val="18"/>
    </w:rPr>
  </w:style>
  <w:style w:type="character" w:styleId="1314" w:customStyle="1">
    <w:name w:val="first-child1"/>
    <w:uiPriority w:val="0"/>
    <w:qFormat/>
  </w:style>
  <w:style w:type="character" w:styleId="1315" w:customStyle="1">
    <w:name w:val="默认段落字体1"/>
    <w:uiPriority w:val="0"/>
    <w:qFormat/>
  </w:style>
  <w:style w:type="character" w:styleId="1316" w:customStyle="1">
    <w:name w:val="active__1oyv"/>
    <w:uiPriority w:val="0"/>
    <w:qFormat/>
    <w:rPr>
      <w:color w:val="383838"/>
    </w:rPr>
  </w:style>
  <w:style w:type="character" w:styleId="1317" w:customStyle="1">
    <w:name w:val="WW8Num36z1"/>
    <w:uiPriority w:val="0"/>
    <w:qFormat/>
    <w:rPr>
      <w:rFonts w:ascii="Wingdings 2" w:hAnsi="Wingdings 2" w:cs="StarSymbol"/>
      <w:sz w:val="18"/>
      <w:szCs w:val="18"/>
    </w:rPr>
  </w:style>
  <w:style w:type="character" w:styleId="1318" w:customStyle="1">
    <w:name w:val="icon499"/>
    <w:uiPriority w:val="0"/>
    <w:qFormat/>
    <w:rPr>
      <w:color w:val="a6a6a6"/>
      <w:sz w:val="27"/>
      <w:szCs w:val="27"/>
    </w:rPr>
  </w:style>
  <w:style w:type="character" w:styleId="1319" w:customStyle="1">
    <w:name w:val="main1"/>
    <w:uiPriority w:val="0"/>
    <w:qFormat/>
    <w:rPr>
      <w:rFonts w:ascii="ˎ̥" w:hAnsi="ˎ̥" w:eastAsia="宋体"/>
      <w:b/>
      <w:sz w:val="21"/>
      <w:szCs w:val="21"/>
      <w:lang w:val="en-US" w:eastAsia="zh-CN" w:bidi="ar-SA"/>
    </w:rPr>
  </w:style>
  <w:style w:type="character" w:styleId="1320" w:customStyle="1">
    <w:name w:val="first-child2"/>
    <w:uiPriority w:val="0"/>
    <w:qFormat/>
  </w:style>
  <w:style w:type="character" w:styleId="132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2" w:customStyle="1">
    <w:name w:val="icon500"/>
    <w:uiPriority w:val="0"/>
    <w:qFormat/>
  </w:style>
  <w:style w:type="character" w:styleId="1323" w:customStyle="1">
    <w:name w:val="WW8Num15z2"/>
    <w:uiPriority w:val="0"/>
    <w:qFormat/>
    <w:rPr>
      <w:rFonts w:ascii="StarSymbol" w:hAnsi="StarSymbol" w:cs="StarSymbol"/>
      <w:sz w:val="18"/>
      <w:szCs w:val="18"/>
    </w:rPr>
  </w:style>
  <w:style w:type="character" w:styleId="1324" w:customStyle="1">
    <w:name w:val="range-menu-item-main-content1"/>
    <w:uiPriority w:val="0"/>
    <w:qFormat/>
  </w:style>
  <w:style w:type="character" w:styleId="1325" w:customStyle="1">
    <w:name w:val="WW8Num3z0"/>
    <w:uiPriority w:val="0"/>
    <w:qFormat/>
    <w:rPr>
      <w:rFonts w:ascii="Wingdings" w:hAnsi="Wingdings" w:cs="StarSymbol"/>
      <w:sz w:val="18"/>
      <w:szCs w:val="18"/>
    </w:rPr>
  </w:style>
  <w:style w:type="character" w:styleId="1326" w:customStyle="1">
    <w:name w:val="overdue"/>
    <w:uiPriority w:val="0"/>
    <w:qFormat/>
  </w:style>
  <w:style w:type="character" w:styleId="1327" w:customStyle="1">
    <w:name w:val="正文文本 字符1"/>
    <w:uiPriority w:val="0"/>
    <w:semiHidden/>
    <w:qFormat/>
    <w:rPr>
      <w:rFonts w:ascii="Times New Roman" w:hAnsi="Times New Roman" w:eastAsia="方正仿宋_GBK" w:cs="Times New Roman"/>
      <w:sz w:val="24"/>
      <w:szCs w:val="20"/>
    </w:rPr>
  </w:style>
  <w:style w:type="character" w:styleId="1328" w:customStyle="1">
    <w:name w:val="overdue2"/>
    <w:uiPriority w:val="0"/>
    <w:qFormat/>
  </w:style>
  <w:style w:type="character" w:styleId="1329" w:customStyle="1">
    <w:name w:val="表头样式 Char"/>
    <w:uiPriority w:val="0"/>
    <w:qFormat/>
    <w:rPr>
      <w:rFonts w:ascii="Arial" w:hAnsi="Arial" w:cs="Arial"/>
      <w:b/>
      <w:sz w:val="21"/>
      <w:szCs w:val="21"/>
    </w:rPr>
  </w:style>
  <w:style w:type="character" w:styleId="1330" w:customStyle="1">
    <w:name w:val="dls-icon[data-role=icon]"/>
    <w:uiPriority w:val="0"/>
    <w:qFormat/>
    <w:rPr>
      <w:sz w:val="24"/>
      <w:szCs w:val="24"/>
    </w:rPr>
  </w:style>
  <w:style w:type="character" w:styleId="1331" w:customStyle="1">
    <w:name w:val="maintext1"/>
    <w:uiPriority w:val="0"/>
    <w:qFormat/>
    <w:rPr>
      <w:rFonts w:ascii="Arial" w:hAnsi="Arial" w:cs="Arial"/>
      <w:color w:val="000000"/>
      <w:sz w:val="18"/>
      <w:szCs w:val="18"/>
    </w:rPr>
  </w:style>
  <w:style w:type="character" w:styleId="1332" w:customStyle="1">
    <w:name w:val="icon502"/>
    <w:uiPriority w:val="0"/>
    <w:qFormat/>
    <w:rPr>
      <w:color w:val="a6a6a6"/>
      <w:sz w:val="27"/>
      <w:szCs w:val="27"/>
    </w:rPr>
  </w:style>
  <w:style w:type="character" w:styleId="1333" w:customStyle="1">
    <w:name w:val="tw4winMark"/>
    <w:uiPriority w:val="0"/>
    <w:qFormat/>
    <w:rPr>
      <w:rFonts w:ascii="Courier New" w:hAnsi="Courier New" w:cs="Courier New"/>
      <w:vanish/>
      <w:color w:val="800080"/>
      <w:vertAlign w:val="subscript"/>
    </w:rPr>
  </w:style>
  <w:style w:type="character" w:styleId="1334" w:customStyle="1">
    <w:name w:val="列表段落 字符"/>
    <w:link w:val="1335"/>
    <w:uiPriority w:val="0"/>
    <w:qFormat/>
    <w:rPr>
      <w:szCs w:val="24"/>
    </w:rPr>
  </w:style>
  <w:style w:type="paragraph" w:styleId="1335" w:customStyle="1">
    <w:name w:val="列表段落1"/>
    <w:basedOn w:val="652"/>
    <w:link w:val="1334"/>
    <w:uiPriority w:val="0"/>
    <w:qFormat/>
    <w:pPr>
      <w:ind w:firstLine="420"/>
    </w:pPr>
    <w:rPr>
      <w:sz w:val="20"/>
    </w:rPr>
  </w:style>
  <w:style w:type="character" w:styleId="1336" w:customStyle="1">
    <w:name w:val="称呼 Char1"/>
    <w:uiPriority w:val="0"/>
    <w:qFormat/>
    <w:rPr>
      <w:sz w:val="21"/>
    </w:rPr>
  </w:style>
  <w:style w:type="character" w:styleId="1337" w:customStyle="1">
    <w:name w:val="批注主题 Char3"/>
    <w:uiPriority w:val="99"/>
    <w:qFormat/>
    <w:rPr>
      <w:rFonts w:ascii="Times New Roman" w:hAnsi="Times New Roman" w:eastAsia="宋体" w:cs="Times New Roman"/>
      <w:b/>
      <w:bCs/>
      <w:szCs w:val="24"/>
      <w:lang w:val="zh-CN"/>
    </w:rPr>
  </w:style>
  <w:style w:type="character" w:styleId="1338" w:customStyle="1">
    <w:name w:val="正文Normal Char"/>
    <w:uiPriority w:val="0"/>
    <w:qFormat/>
    <w:rPr>
      <w:rFonts w:ascii="Arial" w:hAnsi="Arial" w:cs="Arial"/>
      <w:sz w:val="24"/>
      <w:szCs w:val="24"/>
    </w:rPr>
  </w:style>
  <w:style w:type="character" w:styleId="1339" w:customStyle="1">
    <w:name w:val="定制正文 Arial 小四 首行缩进:  0.74 厘米 行距: 1.5 倍行距1 + 宋体 Char"/>
    <w:link w:val="1340"/>
    <w:uiPriority w:val="0"/>
    <w:qFormat/>
    <w:rPr>
      <w:rFonts w:ascii="Arial" w:hAnsi="Arial" w:cs="宋体"/>
      <w:bCs/>
      <w:szCs w:val="21"/>
    </w:rPr>
  </w:style>
  <w:style w:type="paragraph" w:styleId="1340" w:customStyle="1">
    <w:name w:val="定制正文 Arial 小四 首行缩进:  0.74 厘米 行距: 1.5 倍行距1 + 宋体"/>
    <w:basedOn w:val="652"/>
    <w:link w:val="1339"/>
    <w:uiPriority w:val="0"/>
    <w:qFormat/>
    <w:pPr>
      <w:ind w:firstLine="420"/>
      <w:spacing w:line="360" w:lineRule="auto"/>
    </w:pPr>
    <w:rPr>
      <w:rFonts w:ascii="Arial" w:hAnsi="Arial"/>
      <w:bCs/>
      <w:sz w:val="20"/>
      <w:szCs w:val="21"/>
    </w:rPr>
  </w:style>
  <w:style w:type="character" w:styleId="1341" w:customStyle="1">
    <w:name w:val="WW8Num16z1"/>
    <w:uiPriority w:val="0"/>
    <w:qFormat/>
    <w:rPr>
      <w:rFonts w:ascii="Wingdings" w:hAnsi="Wingdings"/>
    </w:rPr>
  </w:style>
  <w:style w:type="character" w:styleId="1342" w:customStyle="1">
    <w:name w:val="Indent Normal Char1"/>
    <w:link w:val="1343"/>
    <w:uiPriority w:val="0"/>
    <w:qFormat/>
    <w:rPr>
      <w:sz w:val="24"/>
      <w:szCs w:val="24"/>
    </w:rPr>
  </w:style>
  <w:style w:type="paragraph" w:styleId="1343" w:customStyle="1">
    <w:name w:val="Indent Normal"/>
    <w:basedOn w:val="652"/>
    <w:link w:val="1342"/>
    <w:uiPriority w:val="0"/>
    <w:qFormat/>
    <w:pPr>
      <w:ind w:firstLine="150"/>
      <w:spacing w:line="360" w:lineRule="auto"/>
    </w:pPr>
    <w:rPr>
      <w:sz w:val="24"/>
    </w:rPr>
  </w:style>
  <w:style w:type="character" w:styleId="1344" w:customStyle="1">
    <w:name w:val="WW8Num7z2"/>
    <w:uiPriority w:val="0"/>
    <w:qFormat/>
    <w:rPr>
      <w:rFonts w:ascii="StarSymbol" w:hAnsi="StarSymbol" w:cs="StarSymbol"/>
      <w:sz w:val="18"/>
      <w:szCs w:val="18"/>
    </w:rPr>
  </w:style>
  <w:style w:type="character" w:styleId="1345" w:customStyle="1">
    <w:name w:val="正文-new Char"/>
    <w:link w:val="1346"/>
    <w:uiPriority w:val="0"/>
    <w:qFormat/>
    <w:rPr>
      <w:rFonts w:ascii="宋体" w:hAnsi="宋体" w:cs="宋体"/>
      <w:szCs w:val="21"/>
    </w:rPr>
  </w:style>
  <w:style w:type="paragraph" w:styleId="1346" w:customStyle="1">
    <w:name w:val="正文-new"/>
    <w:basedOn w:val="652"/>
    <w:link w:val="1345"/>
    <w:uiPriority w:val="0"/>
    <w:qFormat/>
    <w:pPr>
      <w:ind w:firstLine="425"/>
      <w:spacing w:line="360" w:lineRule="auto"/>
    </w:pPr>
    <w:rPr>
      <w:rFonts w:ascii="宋体" w:hAnsi="宋体"/>
      <w:sz w:val="20"/>
      <w:szCs w:val="21"/>
    </w:rPr>
  </w:style>
  <w:style w:type="character" w:styleId="1347" w:customStyle="1">
    <w:name w:val="WW8Num24z0"/>
    <w:uiPriority w:val="0"/>
    <w:qFormat/>
    <w:rPr>
      <w:rFonts w:ascii="Wingdings" w:hAnsi="Wingdings" w:cs="StarSymbol"/>
      <w:sz w:val="18"/>
      <w:szCs w:val="18"/>
    </w:rPr>
  </w:style>
  <w:style w:type="character" w:styleId="1348" w:customStyle="1">
    <w:name w:val="_正文段落 Char"/>
    <w:uiPriority w:val="0"/>
    <w:qFormat/>
    <w:rPr>
      <w:sz w:val="24"/>
      <w:szCs w:val="24"/>
    </w:rPr>
  </w:style>
  <w:style w:type="character" w:styleId="1349" w:customStyle="1">
    <w:name w:val="WW8Num33z2"/>
    <w:uiPriority w:val="0"/>
    <w:qFormat/>
    <w:rPr>
      <w:rFonts w:ascii="StarSymbol" w:hAnsi="StarSymbol" w:cs="StarSymbol"/>
      <w:sz w:val="18"/>
      <w:szCs w:val="18"/>
    </w:rPr>
  </w:style>
  <w:style w:type="character" w:styleId="1350" w:customStyle="1">
    <w:name w:val="样式 宋体 小四 段前: 7.8 磅 行距: 1.5 倍行距 Char"/>
    <w:link w:val="1351"/>
    <w:uiPriority w:val="0"/>
    <w:qFormat/>
    <w:rPr>
      <w:rFonts w:ascii="宋体" w:hAnsi="宋体"/>
      <w:szCs w:val="21"/>
    </w:rPr>
  </w:style>
  <w:style w:type="paragraph" w:styleId="1351" w:customStyle="1">
    <w:name w:val="样式 宋体 小四 段前: 7.8 磅 行距: 1.5 倍行距"/>
    <w:basedOn w:val="652"/>
    <w:link w:val="1350"/>
    <w:uiPriority w:val="0"/>
    <w:qFormat/>
    <w:pPr>
      <w:ind w:firstLine="420"/>
      <w:jc w:val="left"/>
      <w:spacing w:line="360" w:lineRule="auto"/>
    </w:pPr>
    <w:rPr>
      <w:rFonts w:ascii="宋体" w:hAnsi="宋体"/>
      <w:sz w:val="20"/>
      <w:szCs w:val="21"/>
    </w:rPr>
  </w:style>
  <w:style w:type="character" w:styleId="1352" w:customStyle="1">
    <w:name w:val="WW8Num38z1"/>
    <w:uiPriority w:val="0"/>
    <w:qFormat/>
    <w:rPr>
      <w:rFonts w:ascii="Wingdings 2" w:hAnsi="Wingdings 2" w:cs="StarSymbol"/>
      <w:sz w:val="18"/>
      <w:szCs w:val="18"/>
    </w:rPr>
  </w:style>
  <w:style w:type="character" w:styleId="1353" w:customStyle="1">
    <w:name w:val="表格样式 宋体 5号 Char"/>
    <w:link w:val="1354"/>
    <w:uiPriority w:val="0"/>
    <w:qFormat/>
    <w:rPr>
      <w:rFonts w:ascii="宋体" w:hAnsi="宋体"/>
      <w:szCs w:val="21"/>
      <w:lang w:val="zh-CN"/>
    </w:rPr>
  </w:style>
  <w:style w:type="paragraph" w:styleId="1354" w:customStyle="1">
    <w:name w:val="表格样式 宋体 5号"/>
    <w:basedOn w:val="652"/>
    <w:link w:val="1353"/>
    <w:uiPriority w:val="0"/>
    <w:qFormat/>
    <w:pPr>
      <w:jc w:val="left"/>
    </w:pPr>
    <w:rPr>
      <w:rFonts w:ascii="宋体" w:hAnsi="宋体"/>
      <w:sz w:val="20"/>
      <w:szCs w:val="21"/>
      <w:lang w:val="zh-CN"/>
    </w:rPr>
  </w:style>
  <w:style w:type="character" w:styleId="1355" w:customStyle="1">
    <w:name w:val="WW8Num7z1"/>
    <w:uiPriority w:val="0"/>
    <w:qFormat/>
    <w:rPr>
      <w:rFonts w:ascii="Wingdings 2" w:hAnsi="Wingdings 2" w:cs="StarSymbol"/>
      <w:sz w:val="18"/>
      <w:szCs w:val="18"/>
    </w:rPr>
  </w:style>
  <w:style w:type="character" w:styleId="1356" w:customStyle="1">
    <w:name w:val="样式 宋体 四号"/>
    <w:uiPriority w:val="0"/>
    <w:qFormat/>
    <w:rPr>
      <w:rFonts w:ascii="宋体" w:hAnsi="宋体" w:eastAsia="仿宋_GB2312"/>
      <w:sz w:val="28"/>
    </w:rPr>
  </w:style>
  <w:style w:type="character" w:styleId="1357" w:customStyle="1">
    <w:name w:val="WW8Num17z2"/>
    <w:uiPriority w:val="0"/>
    <w:qFormat/>
    <w:rPr>
      <w:rFonts w:ascii="StarSymbol" w:hAnsi="StarSymbol" w:cs="StarSymbol"/>
      <w:sz w:val="18"/>
      <w:szCs w:val="18"/>
    </w:rPr>
  </w:style>
  <w:style w:type="character" w:styleId="1358" w:customStyle="1">
    <w:name w:val="我的正文 Char"/>
    <w:link w:val="1359"/>
    <w:uiPriority w:val="0"/>
    <w:qFormat/>
    <w:rPr>
      <w:rFonts w:ascii="Arial" w:hAnsi="Arial"/>
      <w:sz w:val="24"/>
      <w:szCs w:val="18"/>
    </w:rPr>
  </w:style>
  <w:style w:type="paragraph" w:styleId="1359" w:customStyle="1">
    <w:name w:val="我的正文"/>
    <w:basedOn w:val="652"/>
    <w:link w:val="1358"/>
    <w:uiPriority w:val="0"/>
    <w:qFormat/>
    <w:pPr>
      <w:ind w:firstLine="200"/>
      <w:spacing w:line="360" w:lineRule="auto"/>
      <w:widowControl/>
    </w:pPr>
    <w:rPr>
      <w:rFonts w:ascii="Arial" w:hAnsi="Arial"/>
      <w:sz w:val="24"/>
      <w:szCs w:val="18"/>
    </w:rPr>
  </w:style>
  <w:style w:type="character" w:styleId="1360" w:customStyle="1">
    <w:name w:val="WW8Num10z1"/>
    <w:uiPriority w:val="0"/>
    <w:qFormat/>
    <w:rPr>
      <w:rFonts w:ascii="Wingdings 2" w:hAnsi="Wingdings 2" w:cs="StarSymbol"/>
      <w:sz w:val="18"/>
      <w:szCs w:val="18"/>
    </w:rPr>
  </w:style>
  <w:style w:type="character" w:styleId="1361" w:customStyle="1">
    <w:name w:val="脚注文本 字符"/>
    <w:uiPriority w:val="0"/>
    <w:qFormat/>
    <w:rPr>
      <w:rFonts w:ascii="Times New Roman" w:hAnsi="Times New Roman" w:eastAsia="宋体" w:cs="Times New Roman"/>
      <w:sz w:val="18"/>
      <w:szCs w:val="18"/>
    </w:rPr>
  </w:style>
  <w:style w:type="character" w:styleId="1362" w:customStyle="1">
    <w:name w:val="WW8Num27z0"/>
    <w:uiPriority w:val="0"/>
    <w:qFormat/>
    <w:rPr>
      <w:rFonts w:ascii="Wingdings" w:hAnsi="Wingdings" w:cs="StarSymbol"/>
      <w:sz w:val="18"/>
      <w:szCs w:val="18"/>
    </w:rPr>
  </w:style>
  <w:style w:type="character" w:styleId="1363" w:customStyle="1">
    <w:name w:val="脚注文本 Char2"/>
    <w:uiPriority w:val="0"/>
    <w:qFormat/>
    <w:rPr>
      <w:rFonts w:ascii="Times New Roman" w:hAnsi="Times New Roman" w:eastAsia="宋体" w:cs="Times New Roman"/>
      <w:sz w:val="18"/>
      <w:szCs w:val="18"/>
    </w:rPr>
  </w:style>
  <w:style w:type="character" w:styleId="1364" w:customStyle="1">
    <w:name w:val="WW8Num10z2"/>
    <w:uiPriority w:val="0"/>
    <w:qFormat/>
    <w:rPr>
      <w:rFonts w:ascii="StarSymbol" w:hAnsi="StarSymbol" w:cs="StarSymbol"/>
      <w:sz w:val="18"/>
      <w:szCs w:val="18"/>
    </w:rPr>
  </w:style>
  <w:style w:type="character" w:styleId="1365" w:customStyle="1">
    <w:name w:val="HTML 地址 字符"/>
    <w:uiPriority w:val="0"/>
    <w:qFormat/>
    <w:rPr>
      <w:rFonts w:ascii="Times New Roman" w:hAnsi="Times New Roman" w:eastAsia="宋体" w:cs="Times New Roman"/>
      <w:i/>
      <w:iCs/>
      <w:szCs w:val="24"/>
    </w:rPr>
  </w:style>
  <w:style w:type="character" w:styleId="1366" w:customStyle="1">
    <w:name w:val="pi1"/>
    <w:uiPriority w:val="0"/>
    <w:qFormat/>
    <w:rPr>
      <w:color w:val="0000ff"/>
    </w:rPr>
  </w:style>
  <w:style w:type="character" w:styleId="1367" w:customStyle="1">
    <w:name w:val="HTML 地址 Char2"/>
    <w:uiPriority w:val="0"/>
    <w:qFormat/>
    <w:rPr>
      <w:i/>
      <w:iCs/>
      <w:szCs w:val="24"/>
    </w:rPr>
  </w:style>
  <w:style w:type="character" w:styleId="1368" w:customStyle="1">
    <w:name w:val="WW-Absatz-Standardschriftart"/>
    <w:uiPriority w:val="0"/>
    <w:qFormat/>
  </w:style>
  <w:style w:type="character" w:styleId="1369" w:customStyle="1">
    <w:name w:val="HTML 预设格式 字符"/>
    <w:uiPriority w:val="0"/>
    <w:qFormat/>
    <w:rPr>
      <w:rFonts w:ascii="Courier New" w:hAnsi="Courier New" w:eastAsia="宋体" w:cs="Courier New"/>
      <w:sz w:val="20"/>
      <w:szCs w:val="20"/>
    </w:rPr>
  </w:style>
  <w:style w:type="character" w:styleId="1370" w:customStyle="1">
    <w:name w:val="WW8Num27z1"/>
    <w:uiPriority w:val="0"/>
    <w:qFormat/>
    <w:rPr>
      <w:rFonts w:ascii="Wingdings 2" w:hAnsi="Wingdings 2" w:cs="StarSymbol"/>
      <w:sz w:val="18"/>
      <w:szCs w:val="18"/>
    </w:rPr>
  </w:style>
  <w:style w:type="character" w:styleId="1371" w:customStyle="1">
    <w:name w:val="HTML 预设格式 Char2"/>
    <w:uiPriority w:val="0"/>
    <w:qFormat/>
    <w:rPr>
      <w:rFonts w:ascii="Courier New" w:hAnsi="Courier New" w:cs="Courier New"/>
    </w:rPr>
  </w:style>
  <w:style w:type="character" w:styleId="1372" w:customStyle="1">
    <w:name w:val="WW8Num20z2"/>
    <w:uiPriority w:val="0"/>
    <w:qFormat/>
    <w:rPr>
      <w:rFonts w:ascii="StarSymbol" w:hAnsi="StarSymbol" w:cs="StarSymbol"/>
      <w:sz w:val="18"/>
      <w:szCs w:val="18"/>
    </w:rPr>
  </w:style>
  <w:style w:type="character" w:styleId="1373" w:customStyle="1">
    <w:name w:val="发布"/>
    <w:uiPriority w:val="0"/>
    <w:qFormat/>
    <w:rPr>
      <w:rFonts w:ascii="黑体" w:eastAsia="黑体"/>
      <w:spacing w:val="22"/>
      <w:position w:val="3"/>
      <w:sz w:val="28"/>
    </w:rPr>
  </w:style>
  <w:style w:type="character" w:styleId="1374" w:customStyle="1">
    <w:name w:val="WW8Num29z0"/>
    <w:uiPriority w:val="0"/>
    <w:qFormat/>
    <w:rPr>
      <w:rFonts w:ascii="Wingdings" w:hAnsi="Wingdings" w:cs="StarSymbol"/>
      <w:sz w:val="18"/>
      <w:szCs w:val="18"/>
    </w:rPr>
  </w:style>
  <w:style w:type="character" w:styleId="1375" w:customStyle="1">
    <w:name w:val="EmailStyle87"/>
    <w:uiPriority w:val="0"/>
    <w:qFormat/>
    <w:rPr>
      <w:rFonts w:ascii="Arial" w:hAnsi="Arial" w:eastAsia="宋体" w:cs="Arial"/>
      <w:color w:val="000000"/>
      <w:sz w:val="20"/>
    </w:rPr>
  </w:style>
  <w:style w:type="character" w:styleId="1376" w:customStyle="1">
    <w:name w:val="WW8Num24z2"/>
    <w:uiPriority w:val="0"/>
    <w:qFormat/>
    <w:rPr>
      <w:rFonts w:ascii="StarSymbol" w:hAnsi="StarSymbol" w:cs="StarSymbol"/>
      <w:sz w:val="18"/>
      <w:szCs w:val="18"/>
    </w:rPr>
  </w:style>
  <w:style w:type="character" w:styleId="1377" w:customStyle="1">
    <w:name w:val="EmailStyle88"/>
    <w:uiPriority w:val="0"/>
    <w:qFormat/>
    <w:rPr>
      <w:rFonts w:ascii="Arial" w:hAnsi="Arial" w:eastAsia="宋体" w:cs="Arial"/>
      <w:color w:val="000000"/>
      <w:sz w:val="20"/>
    </w:rPr>
  </w:style>
  <w:style w:type="character" w:styleId="1378" w:customStyle="1">
    <w:name w:val="称呼 字符1"/>
    <w:uiPriority w:val="0"/>
    <w:qFormat/>
    <w:rPr>
      <w:rFonts w:ascii="Times New Roman" w:hAnsi="Times New Roman" w:eastAsia="宋体" w:cs="Times New Roman"/>
      <w:szCs w:val="24"/>
    </w:rPr>
  </w:style>
  <w:style w:type="character" w:styleId="1379" w:customStyle="1">
    <w:name w:val="FA正文 Char Char"/>
    <w:uiPriority w:val="0"/>
    <w:qFormat/>
    <w:rPr>
      <w:rFonts w:hAnsi="宋体" w:cs="宋体"/>
      <w:sz w:val="24"/>
      <w:szCs w:val="21"/>
    </w:rPr>
  </w:style>
  <w:style w:type="character" w:styleId="1380" w:customStyle="1">
    <w:name w:val="副标题 字符1"/>
    <w:uiPriority w:val="0"/>
    <w:qFormat/>
    <w:rPr>
      <w:b/>
      <w:bCs/>
      <w:sz w:val="32"/>
      <w:szCs w:val="32"/>
    </w:rPr>
  </w:style>
  <w:style w:type="character" w:styleId="1381" w:customStyle="1">
    <w:name w:val="注释标题 字符"/>
    <w:uiPriority w:val="0"/>
    <w:qFormat/>
    <w:rPr>
      <w:rFonts w:ascii="Times New Roman" w:hAnsi="Times New Roman" w:eastAsia="宋体" w:cs="Times New Roman"/>
      <w:szCs w:val="24"/>
    </w:rPr>
  </w:style>
  <w:style w:type="character" w:styleId="1382" w:customStyle="1">
    <w:name w:val="正文文本首行缩进 2 字符1"/>
    <w:uiPriority w:val="0"/>
    <w:qFormat/>
    <w:rPr>
      <w:rFonts w:ascii="Times New Roman" w:hAnsi="Times New Roman" w:eastAsia="宋体" w:cs="Times New Roman"/>
      <w:szCs w:val="24"/>
      <w:lang w:val="zh-CN" w:eastAsia="zh-CN"/>
    </w:rPr>
  </w:style>
  <w:style w:type="character" w:styleId="1383" w:customStyle="1">
    <w:name w:val="注释标题 Char3"/>
    <w:uiPriority w:val="0"/>
    <w:qFormat/>
    <w:rPr>
      <w:szCs w:val="24"/>
    </w:rPr>
  </w:style>
  <w:style w:type="character" w:styleId="1384" w:customStyle="1">
    <w:name w:val="Char Char312"/>
    <w:uiPriority w:val="0"/>
    <w:qFormat/>
    <w:rPr>
      <w:rFonts w:eastAsia="宋体"/>
      <w:sz w:val="21"/>
      <w:szCs w:val="24"/>
      <w:lang w:val="en-US" w:eastAsia="zh-CN" w:bidi="ar-SA"/>
    </w:rPr>
  </w:style>
  <w:style w:type="character" w:styleId="1385" w:customStyle="1">
    <w:name w:val="EmailStyle127"/>
    <w:uiPriority w:val="0"/>
    <w:qFormat/>
    <w:rPr>
      <w:rFonts w:ascii="Arial" w:hAnsi="Arial" w:eastAsia="宋体" w:cs="Arial"/>
      <w:color w:val="000000"/>
      <w:sz w:val="20"/>
    </w:rPr>
  </w:style>
  <w:style w:type="character" w:styleId="1386" w:customStyle="1">
    <w:name w:val="!BECC正文 Char"/>
    <w:link w:val="1387"/>
    <w:uiPriority w:val="0"/>
    <w:qFormat/>
    <w:rPr>
      <w:sz w:val="24"/>
      <w:szCs w:val="24"/>
    </w:rPr>
  </w:style>
  <w:style w:type="paragraph" w:styleId="1387" w:customStyle="1">
    <w:name w:val="!BECC正文"/>
    <w:basedOn w:val="652"/>
    <w:link w:val="1386"/>
    <w:uiPriority w:val="0"/>
    <w:qFormat/>
    <w:pPr>
      <w:contextualSpacing/>
      <w:ind w:firstLine="200"/>
      <w:spacing w:line="360" w:lineRule="auto"/>
      <w:tabs>
        <w:tab w:val="left" w:pos="0" w:leader="none"/>
      </w:tabs>
    </w:pPr>
    <w:rPr>
      <w:sz w:val="24"/>
    </w:rPr>
  </w:style>
  <w:style w:type="character" w:styleId="1388" w:customStyle="1">
    <w:name w:val="EmailStyle128"/>
    <w:uiPriority w:val="0"/>
    <w:qFormat/>
    <w:rPr>
      <w:rFonts w:ascii="Arial" w:hAnsi="Arial" w:eastAsia="宋体" w:cs="Arial"/>
      <w:color w:val="000000"/>
      <w:sz w:val="20"/>
    </w:rPr>
  </w:style>
  <w:style w:type="character" w:styleId="1389" w:customStyle="1">
    <w:name w:val="ordinary-span-edit2"/>
    <w:uiPriority w:val="0"/>
    <w:qFormat/>
  </w:style>
  <w:style w:type="character" w:styleId="1390" w:customStyle="1">
    <w:name w:val="标题 2 Char1"/>
    <w:uiPriority w:val="0"/>
    <w:qFormat/>
    <w:rPr>
      <w:b/>
      <w:bCs/>
      <w:sz w:val="30"/>
      <w:szCs w:val="32"/>
    </w:rPr>
  </w:style>
  <w:style w:type="character" w:styleId="1391" w:customStyle="1">
    <w:name w:val="!RepPar_alt+p Char"/>
    <w:link w:val="1392"/>
    <w:uiPriority w:val="0"/>
    <w:qFormat/>
    <w:rPr>
      <w:sz w:val="24"/>
      <w:szCs w:val="24"/>
      <w:lang w:val="zh-CN"/>
    </w:rPr>
  </w:style>
  <w:style w:type="paragraph" w:styleId="1392" w:customStyle="1">
    <w:name w:val="!RepPar_alt+p"/>
    <w:basedOn w:val="652"/>
    <w:link w:val="1391"/>
    <w:uiPriority w:val="0"/>
    <w:qFormat/>
    <w:pPr>
      <w:ind w:firstLine="200"/>
      <w:spacing w:line="360" w:lineRule="auto"/>
    </w:pPr>
    <w:rPr>
      <w:sz w:val="24"/>
      <w:lang w:val="zh-CN"/>
    </w:rPr>
  </w:style>
  <w:style w:type="character" w:styleId="1393" w:customStyle="1">
    <w:name w:val="bz-content1"/>
    <w:uiPriority w:val="0"/>
    <w:qFormat/>
    <w:rPr>
      <w:sz w:val="20"/>
      <w:szCs w:val="20"/>
      <w:u w:val="none"/>
    </w:rPr>
  </w:style>
  <w:style w:type="character" w:styleId="1394" w:customStyle="1">
    <w:name w:val="highlight1"/>
    <w:uiPriority w:val="0"/>
    <w:qFormat/>
    <w:rPr>
      <w:shd w:val="clear" w:color="auto" w:fill="ffff00"/>
    </w:rPr>
  </w:style>
  <w:style w:type="character" w:styleId="1395" w:customStyle="1">
    <w:name w:val="Char Char3"/>
    <w:uiPriority w:val="0"/>
    <w:qFormat/>
    <w:rPr>
      <w:rFonts w:eastAsia="宋体"/>
      <w:sz w:val="21"/>
      <w:szCs w:val="24"/>
      <w:lang w:val="en-US" w:eastAsia="zh-CN" w:bidi="ar-SA"/>
    </w:rPr>
  </w:style>
  <w:style w:type="character" w:styleId="1396" w:customStyle="1">
    <w:name w:val="highlight"/>
    <w:uiPriority w:val="0"/>
    <w:qFormat/>
  </w:style>
  <w:style w:type="character" w:styleId="1397" w:customStyle="1">
    <w:name w:val="style12"/>
    <w:uiPriority w:val="0"/>
    <w:qFormat/>
  </w:style>
  <w:style w:type="character" w:styleId="1398" w:customStyle="1">
    <w:name w:val="样式1 Char"/>
    <w:link w:val="1399"/>
    <w:uiPriority w:val="0"/>
    <w:qFormat/>
    <w:rPr>
      <w:sz w:val="24"/>
      <w:szCs w:val="24"/>
    </w:rPr>
  </w:style>
  <w:style w:type="paragraph" w:styleId="1399" w:customStyle="1">
    <w:name w:val="样式1"/>
    <w:basedOn w:val="652"/>
    <w:link w:val="1398"/>
    <w:uiPriority w:val="0"/>
    <w:qFormat/>
    <w:pPr>
      <w:ind w:firstLine="480"/>
      <w:spacing w:line="300" w:lineRule="auto"/>
    </w:pPr>
    <w:rPr>
      <w:sz w:val="24"/>
    </w:rPr>
  </w:style>
  <w:style w:type="character" w:styleId="1400" w:customStyle="1">
    <w:name w:val="font201"/>
    <w:uiPriority w:val="0"/>
    <w:qFormat/>
    <w:rPr>
      <w:spacing w:val="300"/>
    </w:rPr>
  </w:style>
  <w:style w:type="character" w:styleId="1401" w:customStyle="1">
    <w:name w:val="明显强调1"/>
    <w:uiPriority w:val="0"/>
    <w:qFormat/>
    <w:rPr>
      <w:i/>
      <w:iCs/>
      <w:color w:val="5b9bd5"/>
    </w:rPr>
  </w:style>
  <w:style w:type="character" w:styleId="1402" w:customStyle="1">
    <w:name w:val="lawsitemtext1"/>
    <w:uiPriority w:val="0"/>
    <w:qFormat/>
    <w:rPr>
      <w:color w:val="696969"/>
      <w:spacing w:val="280"/>
      <w:sz w:val="21"/>
      <w:szCs w:val="21"/>
    </w:rPr>
  </w:style>
  <w:style w:type="character" w:styleId="1403" w:customStyle="1">
    <w:name w:val="文字 Char Char"/>
    <w:link w:val="1404"/>
    <w:uiPriority w:val="0"/>
    <w:qFormat/>
    <w:rPr>
      <w:rFonts w:ascii="楷体_GB2312" w:eastAsia="楷体_GB2312"/>
      <w:sz w:val="28"/>
    </w:rPr>
  </w:style>
  <w:style w:type="paragraph" w:styleId="1404" w:customStyle="1">
    <w:name w:val="文字"/>
    <w:basedOn w:val="652"/>
    <w:link w:val="1403"/>
    <w:uiPriority w:val="0"/>
    <w:qFormat/>
    <w:pPr>
      <w:ind w:right="-210" w:firstLine="556"/>
      <w:spacing w:line="312" w:lineRule="auto"/>
      <w:tabs>
        <w:tab w:val="left" w:pos="8520" w:leader="none"/>
      </w:tabs>
    </w:pPr>
    <w:rPr>
      <w:rFonts w:ascii="楷体_GB2312" w:eastAsia="楷体_GB2312"/>
      <w:sz w:val="28"/>
      <w:szCs w:val="20"/>
    </w:rPr>
  </w:style>
  <w:style w:type="character" w:styleId="1405" w:customStyle="1">
    <w:name w:val="l151"/>
    <w:uiPriority w:val="0"/>
    <w:qFormat/>
  </w:style>
  <w:style w:type="character" w:styleId="1406" w:customStyle="1">
    <w:name w:val="Char Char31"/>
    <w:uiPriority w:val="0"/>
    <w:qFormat/>
    <w:rPr>
      <w:rFonts w:eastAsia="宋体"/>
      <w:sz w:val="21"/>
      <w:szCs w:val="24"/>
      <w:lang w:val="en-US" w:eastAsia="zh-CN" w:bidi="ar-SA"/>
    </w:rPr>
  </w:style>
  <w:style w:type="character" w:styleId="1407" w:customStyle="1">
    <w:name w:val="EmailStyle891"/>
    <w:uiPriority w:val="0"/>
    <w:qFormat/>
    <w:rPr>
      <w:rFonts w:ascii="Arial" w:hAnsi="Arial" w:eastAsia="宋体" w:cs="Arial"/>
      <w:color w:val="000000"/>
      <w:sz w:val="20"/>
    </w:rPr>
  </w:style>
  <w:style w:type="character" w:styleId="1408" w:customStyle="1">
    <w:name w:val="一级条标题 Char"/>
    <w:uiPriority w:val="0"/>
    <w:qFormat/>
    <w:rPr>
      <w:rFonts w:ascii="黑体" w:hAnsi="Times New Roman" w:eastAsia="黑体" w:cs="Times New Roman"/>
      <w:szCs w:val="20"/>
    </w:rPr>
  </w:style>
  <w:style w:type="character" w:styleId="1409" w:customStyle="1">
    <w:name w:val="EmailStyle901"/>
    <w:uiPriority w:val="0"/>
    <w:qFormat/>
    <w:rPr>
      <w:rFonts w:ascii="Arial" w:hAnsi="Arial" w:eastAsia="宋体" w:cs="Arial"/>
      <w:color w:val="000000"/>
      <w:sz w:val="20"/>
    </w:rPr>
  </w:style>
  <w:style w:type="character" w:styleId="1410" w:customStyle="1">
    <w:name w:val="small1"/>
    <w:uiPriority w:val="0"/>
    <w:qFormat/>
    <w:rPr>
      <w:rFonts w:ascii="Verdana" w:hAnsi="Verdana"/>
      <w:sz w:val="18"/>
      <w:szCs w:val="18"/>
    </w:rPr>
  </w:style>
  <w:style w:type="character" w:styleId="1411" w:customStyle="1">
    <w:name w:val="二级条标题 Char"/>
    <w:uiPriority w:val="0"/>
    <w:qFormat/>
    <w:rPr>
      <w:rFonts w:ascii="黑体" w:hAnsi="Times New Roman" w:eastAsia="黑体" w:cs="Times New Roman"/>
      <w:szCs w:val="20"/>
    </w:rPr>
  </w:style>
  <w:style w:type="character" w:styleId="1412" w:customStyle="1">
    <w:name w:val="fnt1"/>
    <w:uiPriority w:val="0"/>
    <w:qFormat/>
    <w:rPr>
      <w:rFonts w:ascii="Verdana" w:hAnsi="Verdana"/>
      <w:color w:val="666666"/>
      <w:sz w:val="18"/>
      <w:szCs w:val="18"/>
    </w:rPr>
  </w:style>
  <w:style w:type="character" w:styleId="1413" w:customStyle="1">
    <w:name w:val="三级条标题 Char"/>
    <w:link w:val="1414"/>
    <w:uiPriority w:val="0"/>
    <w:qFormat/>
    <w:rPr>
      <w:rFonts w:ascii="黑体" w:eastAsia="黑体"/>
    </w:rPr>
  </w:style>
  <w:style w:type="paragraph" w:styleId="1414" w:customStyle="1">
    <w:name w:val="三级条标题"/>
    <w:basedOn w:val="1088"/>
    <w:next w:val="1065"/>
    <w:link w:val="1413"/>
    <w:uiPriority w:val="0"/>
    <w:qFormat/>
    <w:pPr>
      <w:ind w:left="780" w:hanging="360"/>
      <w:tabs>
        <w:tab w:val="left" w:pos="1440" w:leader="none"/>
      </w:tabs>
      <w:outlineLvl w:val="4"/>
    </w:pPr>
  </w:style>
  <w:style w:type="character" w:styleId="1415" w:customStyle="1">
    <w:name w:val="paragraph1 Char"/>
    <w:link w:val="1416"/>
    <w:uiPriority w:val="0"/>
    <w:qFormat/>
    <w:rPr>
      <w:rFonts w:ascii="仿宋_GB2312" w:eastAsia="仿宋_GB2312"/>
      <w:sz w:val="28"/>
      <w:szCs w:val="24"/>
    </w:rPr>
  </w:style>
  <w:style w:type="paragraph" w:styleId="1416" w:customStyle="1">
    <w:name w:val="paragraph1"/>
    <w:basedOn w:val="652"/>
    <w:link w:val="1415"/>
    <w:uiPriority w:val="0"/>
    <w:qFormat/>
    <w:pPr>
      <w:ind w:firstLine="200"/>
      <w:spacing w:line="360" w:lineRule="auto"/>
    </w:pPr>
    <w:rPr>
      <w:rFonts w:ascii="仿宋_GB2312" w:eastAsia="仿宋_GB2312"/>
      <w:sz w:val="28"/>
    </w:rPr>
  </w:style>
  <w:style w:type="character" w:styleId="1417" w:customStyle="1">
    <w:name w:val="注： Char"/>
    <w:link w:val="1418"/>
    <w:uiPriority w:val="0"/>
    <w:qFormat/>
    <w:rPr>
      <w:rFonts w:ascii="宋体" w:hAnsi="等线" w:eastAsia="Arial" w:cs="Arial"/>
      <w:sz w:val="18"/>
      <w:szCs w:val="22"/>
      <w:lang w:val="en-US" w:eastAsia="zh-CN" w:bidi="ar-SA"/>
    </w:rPr>
  </w:style>
  <w:style w:type="paragraph" w:styleId="1418" w:customStyle="1">
    <w:name w:val="注："/>
    <w:next w:val="1065"/>
    <w:link w:val="1417"/>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19" w:customStyle="1">
    <w:name w:val="EmailStyle1271"/>
    <w:uiPriority w:val="0"/>
    <w:qFormat/>
    <w:rPr>
      <w:rFonts w:ascii="Arial" w:hAnsi="Arial" w:eastAsia="宋体" w:cs="Arial"/>
      <w:color w:val="000000"/>
      <w:sz w:val="20"/>
    </w:rPr>
  </w:style>
  <w:style w:type="character" w:styleId="1420" w:customStyle="1">
    <w:name w:val="WW-Absatz-Standardschriftart1111"/>
    <w:uiPriority w:val="0"/>
    <w:qFormat/>
  </w:style>
  <w:style w:type="character" w:styleId="1421" w:customStyle="1">
    <w:name w:val="EmailStyle1281"/>
    <w:uiPriority w:val="0"/>
    <w:qFormat/>
    <w:rPr>
      <w:rFonts w:ascii="Arial" w:hAnsi="Arial" w:eastAsia="宋体" w:cs="Arial"/>
      <w:color w:val="000000"/>
      <w:sz w:val="20"/>
    </w:rPr>
  </w:style>
  <w:style w:type="character" w:styleId="1422" w:customStyle="1">
    <w:name w:val="WW8Num1z7"/>
    <w:uiPriority w:val="0"/>
    <w:qFormat/>
    <w:rPr>
      <w:rFonts w:ascii="Wingdings" w:hAnsi="Wingdings"/>
    </w:rPr>
  </w:style>
  <w:style w:type="character" w:styleId="1423" w:customStyle="1">
    <w:name w:val="EmailStyle170"/>
    <w:uiPriority w:val="0"/>
    <w:qFormat/>
    <w:rPr>
      <w:rFonts w:ascii="Arial" w:hAnsi="Arial" w:eastAsia="宋体" w:cs="Arial"/>
      <w:color w:val="000000"/>
      <w:sz w:val="20"/>
    </w:rPr>
  </w:style>
  <w:style w:type="character" w:styleId="1424" w:customStyle="1">
    <w:name w:val="WW8Num19z2"/>
    <w:uiPriority w:val="0"/>
    <w:qFormat/>
    <w:rPr>
      <w:rFonts w:ascii="StarSymbol" w:hAnsi="StarSymbol" w:cs="StarSymbol"/>
      <w:sz w:val="18"/>
      <w:szCs w:val="18"/>
    </w:rPr>
  </w:style>
  <w:style w:type="character" w:styleId="1425" w:customStyle="1">
    <w:name w:val="EmailStyle171"/>
    <w:uiPriority w:val="0"/>
    <w:qFormat/>
    <w:rPr>
      <w:rFonts w:ascii="Arial" w:hAnsi="Arial" w:eastAsia="宋体" w:cs="Arial"/>
      <w:color w:val="000000"/>
      <w:sz w:val="20"/>
    </w:rPr>
  </w:style>
  <w:style w:type="character" w:styleId="1426" w:customStyle="1">
    <w:name w:val="WW8Num7z0"/>
    <w:uiPriority w:val="0"/>
    <w:qFormat/>
    <w:rPr>
      <w:rFonts w:ascii="Wingdings" w:hAnsi="Wingdings"/>
    </w:rPr>
  </w:style>
  <w:style w:type="character" w:styleId="1427" w:customStyle="1">
    <w:name w:val="Char Char311"/>
    <w:uiPriority w:val="0"/>
    <w:qFormat/>
    <w:rPr>
      <w:rFonts w:eastAsia="宋体"/>
      <w:sz w:val="21"/>
      <w:szCs w:val="24"/>
      <w:lang w:val="en-US" w:eastAsia="zh-CN" w:bidi="ar-SA"/>
    </w:rPr>
  </w:style>
  <w:style w:type="character" w:styleId="1428" w:customStyle="1">
    <w:name w:val="WW8Num25z1"/>
    <w:uiPriority w:val="0"/>
    <w:qFormat/>
    <w:rPr>
      <w:rFonts w:ascii="Wingdings 2" w:hAnsi="Wingdings 2" w:cs="StarSymbol"/>
      <w:sz w:val="18"/>
      <w:szCs w:val="18"/>
    </w:rPr>
  </w:style>
  <w:style w:type="character" w:styleId="1429" w:customStyle="1">
    <w:name w:val="EmailStyle200"/>
    <w:uiPriority w:val="0"/>
    <w:qFormat/>
    <w:rPr>
      <w:rFonts w:ascii="Arial" w:hAnsi="Arial" w:eastAsia="宋体" w:cs="Arial"/>
      <w:color w:val="000000"/>
      <w:sz w:val="20"/>
    </w:rPr>
  </w:style>
  <w:style w:type="character" w:styleId="1430" w:customStyle="1">
    <w:name w:val="WW8Num11z0"/>
    <w:uiPriority w:val="0"/>
    <w:qFormat/>
    <w:rPr>
      <w:rFonts w:ascii="Wingdings" w:hAnsi="Wingdings" w:cs="StarSymbol"/>
      <w:sz w:val="18"/>
      <w:szCs w:val="18"/>
    </w:rPr>
  </w:style>
  <w:style w:type="character" w:styleId="1431" w:customStyle="1">
    <w:name w:val="EmailStyle201"/>
    <w:uiPriority w:val="0"/>
    <w:qFormat/>
    <w:rPr>
      <w:rFonts w:ascii="Arial" w:hAnsi="Arial" w:eastAsia="宋体" w:cs="Arial"/>
      <w:color w:val="000000"/>
      <w:sz w:val="20"/>
    </w:rPr>
  </w:style>
  <w:style w:type="character" w:styleId="1432" w:customStyle="1">
    <w:name w:val="个人撰写风格"/>
    <w:uiPriority w:val="0"/>
    <w:qFormat/>
    <w:rPr>
      <w:rFonts w:ascii="Arial" w:hAnsi="Arial" w:eastAsia="宋体" w:cs="Arial"/>
      <w:color w:val="000000"/>
      <w:sz w:val="20"/>
    </w:rPr>
  </w:style>
  <w:style w:type="character" w:styleId="1433" w:customStyle="1">
    <w:name w:val="zn2 Char"/>
    <w:link w:val="1434"/>
    <w:uiPriority w:val="0"/>
    <w:qFormat/>
    <w:rPr>
      <w:rFonts w:ascii="华文楷体" w:hAnsi="Cambria" w:eastAsia="仿宋_GB2312"/>
      <w:b/>
      <w:bCs/>
      <w:sz w:val="32"/>
      <w:szCs w:val="32"/>
    </w:rPr>
  </w:style>
  <w:style w:type="paragraph" w:styleId="1434" w:customStyle="1">
    <w:name w:val="zn2"/>
    <w:basedOn w:val="654"/>
    <w:link w:val="143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35" w:customStyle="1">
    <w:name w:val="引用 字符1"/>
    <w:uiPriority w:val="99"/>
    <w:qFormat/>
    <w:rPr>
      <w:rFonts w:ascii="Times New Roman" w:hAnsi="Times New Roman" w:eastAsia="宋体" w:cs="Times New Roman"/>
      <w:i/>
      <w:iCs/>
      <w:color w:val="404040"/>
      <w:szCs w:val="24"/>
    </w:rPr>
  </w:style>
  <w:style w:type="character" w:styleId="1436" w:customStyle="1">
    <w:name w:val="zn3 Char"/>
    <w:link w:val="1437"/>
    <w:uiPriority w:val="0"/>
    <w:qFormat/>
    <w:rPr>
      <w:rFonts w:ascii="仿宋_GB2312" w:hAnsi="仿宋_GB2312" w:eastAsia="仿宋_GB2312"/>
      <w:b/>
      <w:bCs/>
      <w:sz w:val="32"/>
      <w:szCs w:val="32"/>
    </w:rPr>
  </w:style>
  <w:style w:type="paragraph" w:styleId="1437" w:customStyle="1">
    <w:name w:val="zn3"/>
    <w:basedOn w:val="655"/>
    <w:next w:val="652"/>
    <w:link w:val="143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38" w:customStyle="1">
    <w:name w:val="明显引用 字符"/>
    <w:link w:val="1439"/>
    <w:uiPriority w:val="0"/>
    <w:qFormat/>
    <w:rPr>
      <w:b/>
      <w:bCs/>
      <w:i/>
      <w:iCs/>
      <w:color w:val="4f81bd"/>
      <w:sz w:val="22"/>
      <w:lang w:eastAsia="en-US" w:bidi="en-US"/>
    </w:rPr>
  </w:style>
  <w:style w:type="paragraph" w:styleId="1439" w:customStyle="1">
    <w:name w:val="明显引用11"/>
    <w:basedOn w:val="652"/>
    <w:next w:val="652"/>
    <w:link w:val="1438"/>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40" w:customStyle="1">
    <w:name w:val="标题 5 Char1"/>
    <w:uiPriority w:val="0"/>
    <w:qFormat/>
    <w:rPr>
      <w:b/>
      <w:bCs/>
      <w:sz w:val="28"/>
      <w:szCs w:val="28"/>
    </w:rPr>
  </w:style>
  <w:style w:type="character" w:styleId="1441" w:customStyle="1">
    <w:name w:val="明显引用 字符1"/>
    <w:uiPriority w:val="99"/>
    <w:qFormat/>
    <w:rPr>
      <w:rFonts w:ascii="Times New Roman" w:hAnsi="Times New Roman" w:eastAsia="宋体" w:cs="Times New Roman"/>
      <w:i/>
      <w:iCs/>
      <w:color w:val="4f81bd"/>
      <w:szCs w:val="24"/>
    </w:rPr>
  </w:style>
  <w:style w:type="character" w:styleId="1442" w:customStyle="1">
    <w:name w:val="标题 6 Char1"/>
    <w:uiPriority w:val="0"/>
    <w:qFormat/>
    <w:rPr>
      <w:rFonts w:ascii="Calibri Light" w:hAnsi="Calibri Light" w:eastAsia="宋体" w:cs="Times New Roman"/>
      <w:b/>
      <w:bCs/>
      <w:sz w:val="24"/>
      <w:szCs w:val="24"/>
    </w:rPr>
  </w:style>
  <w:style w:type="character" w:styleId="1443" w:customStyle="1">
    <w:name w:val="明显引用 Char1"/>
    <w:uiPriority w:val="30"/>
    <w:qFormat/>
    <w:rPr>
      <w:i/>
      <w:iCs/>
      <w:color w:val="5b9bd5"/>
      <w:sz w:val="24"/>
    </w:rPr>
  </w:style>
  <w:style w:type="character" w:styleId="1444" w:customStyle="1">
    <w:name w:val="标题 7 Char1"/>
    <w:uiPriority w:val="0"/>
    <w:qFormat/>
    <w:rPr>
      <w:b/>
      <w:bCs/>
      <w:sz w:val="24"/>
      <w:szCs w:val="24"/>
    </w:rPr>
  </w:style>
  <w:style w:type="character" w:styleId="1445" w:customStyle="1">
    <w:name w:val="引用 字符"/>
    <w:link w:val="1446"/>
    <w:uiPriority w:val="0"/>
    <w:qFormat/>
    <w:rPr>
      <w:i/>
      <w:iCs/>
      <w:color w:val="000000"/>
      <w:sz w:val="22"/>
      <w:lang w:eastAsia="en-US" w:bidi="en-US"/>
    </w:rPr>
  </w:style>
  <w:style w:type="paragraph" w:styleId="1446" w:customStyle="1">
    <w:name w:val="引用11"/>
    <w:basedOn w:val="652"/>
    <w:next w:val="652"/>
    <w:link w:val="1445"/>
    <w:uiPriority w:val="0"/>
    <w:qFormat/>
    <w:pPr>
      <w:jc w:val="left"/>
      <w:spacing w:after="200" w:line="276" w:lineRule="auto"/>
      <w:widowControl/>
    </w:pPr>
    <w:rPr>
      <w:i/>
      <w:iCs/>
      <w:color w:val="000000"/>
      <w:sz w:val="22"/>
      <w:szCs w:val="20"/>
      <w:lang w:eastAsia="en-US" w:bidi="en-US"/>
    </w:rPr>
  </w:style>
  <w:style w:type="character" w:styleId="1447" w:customStyle="1">
    <w:name w:val="标题 8 Char1"/>
    <w:uiPriority w:val="0"/>
    <w:qFormat/>
    <w:rPr>
      <w:rFonts w:ascii="Calibri Light" w:hAnsi="Calibri Light" w:eastAsia="宋体" w:cs="Times New Roman"/>
      <w:sz w:val="24"/>
      <w:szCs w:val="24"/>
    </w:rPr>
  </w:style>
  <w:style w:type="character" w:styleId="1448" w:customStyle="1">
    <w:name w:val="不明显参考1"/>
    <w:uiPriority w:val="0"/>
    <w:qFormat/>
    <w:rPr>
      <w:smallCaps/>
      <w:color w:val="c0504d"/>
      <w:u w:val="single"/>
    </w:rPr>
  </w:style>
  <w:style w:type="character" w:styleId="1449" w:customStyle="1">
    <w:name w:val="标题 9 Char1"/>
    <w:uiPriority w:val="0"/>
    <w:qFormat/>
    <w:rPr>
      <w:rFonts w:ascii="Calibri Light" w:hAnsi="Calibri Light" w:eastAsia="宋体" w:cs="Times New Roman"/>
      <w:sz w:val="21"/>
      <w:szCs w:val="21"/>
    </w:rPr>
  </w:style>
  <w:style w:type="character" w:styleId="1450" w:customStyle="1">
    <w:name w:val="明显参考1"/>
    <w:uiPriority w:val="0"/>
    <w:qFormat/>
    <w:rPr>
      <w:b/>
      <w:bCs/>
      <w:smallCaps/>
      <w:color w:val="c0504d"/>
      <w:spacing w:val="5"/>
      <w:u w:val="single"/>
    </w:rPr>
  </w:style>
  <w:style w:type="character" w:styleId="1451" w:customStyle="1">
    <w:name w:val="脚注文本 Char1"/>
    <w:uiPriority w:val="0"/>
    <w:semiHidden/>
    <w:qFormat/>
    <w:rPr>
      <w:sz w:val="18"/>
      <w:szCs w:val="18"/>
    </w:rPr>
  </w:style>
  <w:style w:type="character" w:styleId="1452" w:customStyle="1">
    <w:name w:val="tpc_content1"/>
    <w:uiPriority w:val="0"/>
    <w:qFormat/>
    <w:rPr>
      <w:sz w:val="19"/>
      <w:szCs w:val="19"/>
    </w:rPr>
  </w:style>
  <w:style w:type="character" w:styleId="1453" w:customStyle="1">
    <w:name w:val="日期 Char1"/>
    <w:uiPriority w:val="0"/>
    <w:qFormat/>
    <w:rPr>
      <w:sz w:val="21"/>
      <w:szCs w:val="24"/>
    </w:rPr>
  </w:style>
  <w:style w:type="character" w:styleId="1454" w:customStyle="1">
    <w:name w:val="书籍标题1"/>
    <w:uiPriority w:val="0"/>
    <w:qFormat/>
    <w:rPr>
      <w:b/>
      <w:bCs/>
      <w:smallCaps/>
      <w:spacing w:val="5"/>
    </w:rPr>
  </w:style>
  <w:style w:type="character" w:styleId="1455" w:customStyle="1">
    <w:name w:val="正文文本 2 Char1"/>
    <w:uiPriority w:val="99"/>
    <w:qFormat/>
    <w:rPr>
      <w:sz w:val="21"/>
      <w:szCs w:val="24"/>
    </w:rPr>
  </w:style>
  <w:style w:type="character" w:styleId="1456" w:customStyle="1">
    <w:name w:val="short_text1"/>
    <w:uiPriority w:val="0"/>
    <w:qFormat/>
    <w:rPr>
      <w:sz w:val="26"/>
      <w:szCs w:val="26"/>
    </w:rPr>
  </w:style>
  <w:style w:type="character" w:styleId="1457" w:customStyle="1">
    <w:name w:val="正文文本 3 Char1"/>
    <w:uiPriority w:val="0"/>
    <w:qFormat/>
    <w:rPr>
      <w:sz w:val="16"/>
      <w:szCs w:val="16"/>
    </w:rPr>
  </w:style>
  <w:style w:type="character" w:styleId="1458" w:customStyle="1">
    <w:name w:val="ABC标题下的小点 Char"/>
    <w:link w:val="1459"/>
    <w:uiPriority w:val="0"/>
    <w:qFormat/>
    <w:rPr>
      <w:rFonts w:ascii="宋体" w:hAnsi="宋体"/>
    </w:rPr>
  </w:style>
  <w:style w:type="paragraph" w:styleId="1459" w:customStyle="1">
    <w:name w:val="ABC标题下的小点"/>
    <w:basedOn w:val="652"/>
    <w:link w:val="1458"/>
    <w:uiPriority w:val="0"/>
    <w:qFormat/>
    <w:pPr>
      <w:ind w:left="1190" w:hanging="567"/>
      <w:spacing w:line="360" w:lineRule="auto"/>
      <w:tabs>
        <w:tab w:val="left" w:pos="1260" w:leader="none"/>
      </w:tabs>
    </w:pPr>
    <w:rPr>
      <w:rFonts w:ascii="宋体" w:hAnsi="宋体"/>
      <w:sz w:val="20"/>
      <w:szCs w:val="20"/>
    </w:rPr>
  </w:style>
  <w:style w:type="character" w:styleId="1460" w:customStyle="1">
    <w:name w:val="标题 Char1"/>
    <w:uiPriority w:val="0"/>
    <w:qFormat/>
    <w:rPr>
      <w:rFonts w:ascii="Calibri Light" w:hAnsi="Calibri Light" w:cs="Times New Roman"/>
      <w:b/>
      <w:bCs/>
      <w:sz w:val="32"/>
      <w:szCs w:val="32"/>
    </w:rPr>
  </w:style>
  <w:style w:type="character" w:styleId="1461" w:customStyle="1">
    <w:name w:val="style21"/>
    <w:uiPriority w:val="0"/>
    <w:qFormat/>
    <w:rPr>
      <w:color w:val="000080"/>
    </w:rPr>
  </w:style>
  <w:style w:type="character" w:styleId="1462" w:customStyle="1">
    <w:name w:val="注释标题 Char1"/>
    <w:uiPriority w:val="0"/>
    <w:qFormat/>
    <w:rPr>
      <w:sz w:val="21"/>
      <w:szCs w:val="24"/>
    </w:rPr>
  </w:style>
  <w:style w:type="character" w:styleId="1463" w:customStyle="1">
    <w:name w:val="ns1"/>
    <w:uiPriority w:val="0"/>
    <w:qFormat/>
    <w:rPr>
      <w:color w:val="ff0000"/>
    </w:rPr>
  </w:style>
  <w:style w:type="character" w:styleId="1464" w:customStyle="1">
    <w:name w:val="zn1 Char"/>
    <w:link w:val="1465"/>
    <w:uiPriority w:val="0"/>
    <w:qFormat/>
    <w:rPr>
      <w:rFonts w:ascii="黑体" w:hAnsi="仿宋_GB2312" w:eastAsia="黑体"/>
      <w:bCs/>
      <w:sz w:val="36"/>
      <w:szCs w:val="32"/>
      <w:lang w:val="zh-CN"/>
    </w:rPr>
  </w:style>
  <w:style w:type="paragraph" w:styleId="1465" w:customStyle="1">
    <w:name w:val="zn1"/>
    <w:basedOn w:val="653"/>
    <w:link w:val="146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66" w:customStyle="1">
    <w:name w:val="hilite2"/>
    <w:uiPriority w:val="0"/>
    <w:qFormat/>
  </w:style>
  <w:style w:type="character" w:styleId="1467" w:customStyle="1">
    <w:name w:val="WC三级 Char"/>
    <w:link w:val="1468"/>
    <w:uiPriority w:val="0"/>
    <w:qFormat/>
    <w:rPr>
      <w:b/>
      <w:sz w:val="32"/>
      <w:lang w:val="zh-CN"/>
    </w:rPr>
  </w:style>
  <w:style w:type="paragraph" w:styleId="1468" w:customStyle="1">
    <w:name w:val="WC三级"/>
    <w:basedOn w:val="655"/>
    <w:link w:val="1467"/>
    <w:uiPriority w:val="0"/>
    <w:qFormat/>
    <w:pPr>
      <w:ind w:left="1069" w:hanging="709"/>
      <w:spacing w:before="0" w:after="0" w:line="240" w:lineRule="auto"/>
      <w:tabs>
        <w:tab w:val="left" w:pos="0" w:leader="none"/>
        <w:tab w:val="left" w:pos="1069" w:leader="none"/>
      </w:tabs>
    </w:pPr>
    <w:rPr>
      <w:lang w:val="zh-CN"/>
    </w:rPr>
  </w:style>
  <w:style w:type="character" w:styleId="1469" w:customStyle="1">
    <w:name w:val="个人答复风格"/>
    <w:uiPriority w:val="0"/>
    <w:qFormat/>
    <w:rPr>
      <w:rFonts w:ascii="Arial" w:hAnsi="Arial" w:eastAsia="宋体" w:cs="Arial"/>
      <w:color w:val="000000"/>
      <w:sz w:val="20"/>
    </w:rPr>
  </w:style>
  <w:style w:type="character" w:styleId="1470" w:customStyle="1">
    <w:name w:val="WC二级 Char"/>
    <w:link w:val="1471"/>
    <w:uiPriority w:val="0"/>
    <w:qFormat/>
    <w:rPr>
      <w:rFonts w:ascii="Arial" w:hAnsi="Arial" w:eastAsia="黑体"/>
      <w:b/>
      <w:sz w:val="32"/>
      <w:lang w:val="zh-CN"/>
    </w:rPr>
  </w:style>
  <w:style w:type="paragraph" w:styleId="1471" w:customStyle="1">
    <w:name w:val="WC二级"/>
    <w:basedOn w:val="654"/>
    <w:link w:val="1470"/>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72" w:customStyle="1">
    <w:name w:val="b1"/>
    <w:uiPriority w:val="0"/>
    <w:qFormat/>
    <w:rPr>
      <w:rFonts w:ascii="Courier New" w:hAnsi="Courier New" w:cs="Courier New"/>
      <w:b/>
      <w:bCs/>
      <w:color w:val="ff0000"/>
      <w:u w:val="none"/>
    </w:rPr>
  </w:style>
  <w:style w:type="character" w:styleId="1473" w:customStyle="1">
    <w:name w:val="样式sjw Char"/>
    <w:link w:val="1474"/>
    <w:uiPriority w:val="0"/>
    <w:qFormat/>
    <w:rPr>
      <w:rFonts w:ascii="宋体" w:hAnsi="宋体"/>
      <w:caps/>
      <w:color w:val="000000"/>
      <w:sz w:val="18"/>
      <w:szCs w:val="18"/>
      <w:shd w:val="pct10" w:color="auto" w:fill="auto"/>
      <w:lang w:val="zh-CN"/>
    </w:rPr>
  </w:style>
  <w:style w:type="paragraph" w:styleId="1474" w:customStyle="1">
    <w:name w:val="样式sjw"/>
    <w:basedOn w:val="652"/>
    <w:link w:val="1473"/>
    <w:uiPriority w:val="0"/>
    <w:qFormat/>
    <w:pPr>
      <w:jc w:val="left"/>
      <w:shd w:val="pct10" w:color="auto" w:fill="auto"/>
      <w:widowControl/>
    </w:pPr>
    <w:rPr>
      <w:rFonts w:ascii="宋体" w:hAnsi="宋体"/>
      <w:caps/>
      <w:color w:val="000000"/>
      <w:sz w:val="18"/>
      <w:szCs w:val="18"/>
      <w:lang w:val="zh-CN"/>
    </w:rPr>
  </w:style>
  <w:style w:type="character" w:styleId="1475" w:customStyle="1">
    <w:name w:val="myp1111"/>
    <w:uiPriority w:val="0"/>
    <w:qFormat/>
    <w:rPr>
      <w:rFonts w:ascii="ˎ̥" w:hAnsi="ˎ̥"/>
      <w:color w:val="000000"/>
      <w:sz w:val="20"/>
      <w:szCs w:val="20"/>
      <w:u w:val="none"/>
    </w:rPr>
  </w:style>
  <w:style w:type="character" w:styleId="1476" w:customStyle="1">
    <w:name w:val="faqa1"/>
    <w:uiPriority w:val="0"/>
    <w:qFormat/>
    <w:rPr>
      <w:rFonts w:hint="eastAsia" w:ascii="微软雅黑" w:hAnsi="微软雅黑" w:eastAsia="微软雅黑"/>
      <w:b/>
      <w:bCs/>
      <w:sz w:val="27"/>
      <w:szCs w:val="27"/>
    </w:rPr>
  </w:style>
  <w:style w:type="character" w:styleId="1477" w:customStyle="1">
    <w:name w:val="表头文字(同正文大小) Char"/>
    <w:link w:val="1478"/>
    <w:uiPriority w:val="0"/>
    <w:qFormat/>
    <w:rPr>
      <w:rFonts w:eastAsia="黑体"/>
      <w:lang w:eastAsia="en-US"/>
    </w:rPr>
  </w:style>
  <w:style w:type="paragraph" w:styleId="1478" w:customStyle="1">
    <w:name w:val="表头文字(同正文大小)"/>
    <w:basedOn w:val="652"/>
    <w:link w:val="1477"/>
    <w:uiPriority w:val="0"/>
    <w:qFormat/>
    <w:pPr>
      <w:jc w:val="center"/>
      <w:spacing w:line="264" w:lineRule="auto"/>
    </w:pPr>
    <w:rPr>
      <w:rFonts w:eastAsia="黑体"/>
      <w:sz w:val="20"/>
      <w:szCs w:val="20"/>
      <w:lang w:eastAsia="en-US"/>
    </w:rPr>
  </w:style>
  <w:style w:type="character" w:styleId="1479" w:customStyle="1">
    <w:name w:val="faqq1"/>
    <w:uiPriority w:val="0"/>
    <w:qFormat/>
    <w:rPr>
      <w:rFonts w:hint="eastAsia" w:ascii="微软雅黑" w:hAnsi="微软雅黑" w:eastAsia="微软雅黑"/>
      <w:sz w:val="24"/>
      <w:szCs w:val="24"/>
    </w:rPr>
  </w:style>
  <w:style w:type="character" w:styleId="1480" w:customStyle="1">
    <w:name w:val="表格 Char"/>
    <w:uiPriority w:val="0"/>
    <w:qFormat/>
    <w:rPr>
      <w:rFonts w:ascii="Times New Roman" w:hAnsi="Times New Roman" w:eastAsia="宋体" w:cs="Times New Roman"/>
      <w:sz w:val="24"/>
      <w:szCs w:val="24"/>
    </w:rPr>
  </w:style>
  <w:style w:type="character" w:styleId="1481" w:customStyle="1">
    <w:name w:val="题注 Char1"/>
    <w:uiPriority w:val="0"/>
    <w:qFormat/>
    <w:rPr>
      <w:rFonts w:ascii="Arial" w:hAnsi="Arial" w:eastAsia="黑体" w:cs="Arial"/>
      <w:sz w:val="20"/>
      <w:szCs w:val="20"/>
    </w:rPr>
  </w:style>
  <w:style w:type="character" w:styleId="1482" w:customStyle="1">
    <w:name w:val="未处理的提及1"/>
    <w:uiPriority w:val="99"/>
    <w:unhideWhenUsed/>
    <w:qFormat/>
    <w:rPr>
      <w:color w:val="605e5c"/>
      <w:shd w:val="clear" w:color="auto" w:fill="e1dfdd"/>
    </w:rPr>
  </w:style>
  <w:style w:type="character" w:styleId="1483" w:customStyle="1">
    <w:name w:val="Char Char32"/>
    <w:uiPriority w:val="0"/>
    <w:qFormat/>
    <w:rPr>
      <w:rFonts w:eastAsia="宋体"/>
      <w:sz w:val="21"/>
      <w:szCs w:val="24"/>
      <w:lang w:val="en-US" w:eastAsia="zh-CN" w:bidi="ar-SA"/>
    </w:rPr>
  </w:style>
  <w:style w:type="character" w:styleId="1484" w:customStyle="1">
    <w:name w:val="WW8Num22z1"/>
    <w:uiPriority w:val="0"/>
    <w:qFormat/>
    <w:rPr>
      <w:rFonts w:ascii="Wingdings 2" w:hAnsi="Wingdings 2" w:cs="StarSymbol"/>
      <w:sz w:val="18"/>
      <w:szCs w:val="18"/>
    </w:rPr>
  </w:style>
  <w:style w:type="character" w:styleId="1485" w:customStyle="1">
    <w:name w:val="正文文本缩进 字符1"/>
    <w:uiPriority w:val="0"/>
    <w:semiHidden/>
    <w:qFormat/>
    <w:rPr>
      <w:rFonts w:ascii="方正仿宋_GBK" w:hAnsi="Times New Roman" w:eastAsia="方正仿宋_GBK" w:cs="Times New Roman"/>
      <w:sz w:val="32"/>
      <w:szCs w:val="20"/>
    </w:rPr>
  </w:style>
  <w:style w:type="character" w:styleId="1486" w:customStyle="1">
    <w:name w:val="WW8Num38z2"/>
    <w:uiPriority w:val="0"/>
    <w:qFormat/>
    <w:rPr>
      <w:rFonts w:ascii="StarSymbol" w:hAnsi="StarSymbol" w:cs="StarSymbol"/>
      <w:sz w:val="18"/>
      <w:szCs w:val="18"/>
    </w:rPr>
  </w:style>
  <w:style w:type="character" w:styleId="1487" w:customStyle="1">
    <w:name w:val="样式 加粗"/>
    <w:uiPriority w:val="0"/>
    <w:qFormat/>
    <w:rPr>
      <w:rFonts w:hint="eastAsia" w:ascii="宋体" w:hAnsi="宋体" w:eastAsia="宋体"/>
      <w:b/>
      <w:bCs/>
      <w:lang w:val="en-US" w:eastAsia="zh-CN" w:bidi="ar-SA"/>
    </w:rPr>
  </w:style>
  <w:style w:type="character" w:styleId="1488" w:customStyle="1">
    <w:name w:val="WW8Num18z2"/>
    <w:uiPriority w:val="0"/>
    <w:qFormat/>
    <w:rPr>
      <w:rFonts w:ascii="StarSymbol" w:hAnsi="StarSymbol" w:cs="StarSymbol"/>
      <w:sz w:val="18"/>
      <w:szCs w:val="18"/>
    </w:rPr>
  </w:style>
  <w:style w:type="character" w:styleId="1489" w:customStyle="1">
    <w:name w:val="myp112"/>
    <w:uiPriority w:val="0"/>
    <w:qFormat/>
    <w:rPr>
      <w:color w:val="000000"/>
      <w:sz w:val="22"/>
      <w:szCs w:val="22"/>
      <w:u w:val="none"/>
    </w:rPr>
  </w:style>
  <w:style w:type="character" w:styleId="1490" w:customStyle="1">
    <w:name w:val="fontstyle21"/>
    <w:uiPriority w:val="0"/>
    <w:qFormat/>
    <w:rPr>
      <w:rFonts w:ascii="Arial" w:hAnsi="Arial" w:cs="Arial"/>
      <w:color w:val="000000"/>
      <w:sz w:val="24"/>
      <w:szCs w:val="24"/>
    </w:rPr>
  </w:style>
  <w:style w:type="character" w:styleId="1491" w:customStyle="1">
    <w:name w:val="WW8Num2z1"/>
    <w:uiPriority w:val="0"/>
    <w:qFormat/>
    <w:rPr>
      <w:rFonts w:ascii="Wingdings 2" w:hAnsi="Wingdings 2" w:cs="StarSymbol"/>
      <w:sz w:val="18"/>
      <w:szCs w:val="18"/>
    </w:rPr>
  </w:style>
  <w:style w:type="character" w:styleId="1492" w:customStyle="1">
    <w:name w:val="日期 字符1"/>
    <w:uiPriority w:val="0"/>
    <w:semiHidden/>
    <w:qFormat/>
    <w:rPr>
      <w:rFonts w:ascii="Times New Roman" w:hAnsi="Times New Roman" w:eastAsia="方正仿宋_GBK" w:cs="Times New Roman"/>
      <w:szCs w:val="20"/>
    </w:rPr>
  </w:style>
  <w:style w:type="character" w:styleId="1493" w:customStyle="1">
    <w:name w:val="正文首行缩进 2 Char1"/>
    <w:uiPriority w:val="0"/>
    <w:qFormat/>
    <w:rPr>
      <w:rFonts w:hint="eastAsia" w:ascii="方正仿宋_GBK" w:eastAsia="方正仿宋_GBK"/>
      <w:sz w:val="32"/>
      <w:szCs w:val="28"/>
    </w:rPr>
  </w:style>
  <w:style w:type="character" w:styleId="1494" w:customStyle="1">
    <w:name w:val="WW8Num35z0"/>
    <w:uiPriority w:val="0"/>
    <w:qFormat/>
    <w:rPr>
      <w:rFonts w:ascii="Wingdings" w:hAnsi="Wingdings" w:cs="StarSymbol"/>
      <w:sz w:val="18"/>
      <w:szCs w:val="18"/>
    </w:rPr>
  </w:style>
  <w:style w:type="character" w:styleId="1495" w:customStyle="1">
    <w:name w:val="WW8Num12z2"/>
    <w:uiPriority w:val="0"/>
    <w:qFormat/>
    <w:rPr>
      <w:rFonts w:ascii="StarSymbol" w:hAnsi="StarSymbol" w:cs="StarSymbol"/>
      <w:sz w:val="18"/>
      <w:szCs w:val="18"/>
    </w:rPr>
  </w:style>
  <w:style w:type="character" w:styleId="1496" w:customStyle="1">
    <w:name w:val="WW8Num16z0"/>
    <w:uiPriority w:val="0"/>
    <w:qFormat/>
    <w:rPr>
      <w:rFonts w:ascii="Wingdings" w:hAnsi="Wingdings" w:cs="StarSymbol"/>
      <w:sz w:val="18"/>
      <w:szCs w:val="18"/>
    </w:rPr>
  </w:style>
  <w:style w:type="character" w:styleId="1497" w:customStyle="1">
    <w:name w:val="Bid_正文 Char"/>
    <w:uiPriority w:val="0"/>
    <w:qFormat/>
    <w:rPr>
      <w:sz w:val="24"/>
    </w:rPr>
  </w:style>
  <w:style w:type="character" w:styleId="1498" w:customStyle="1">
    <w:name w:val="WW8Num13z0"/>
    <w:uiPriority w:val="0"/>
    <w:qFormat/>
    <w:rPr>
      <w:rFonts w:ascii="Wingdings" w:hAnsi="Wingdings" w:cs="StarSymbol"/>
      <w:sz w:val="18"/>
      <w:szCs w:val="18"/>
    </w:rPr>
  </w:style>
  <w:style w:type="character" w:styleId="1499" w:customStyle="1">
    <w:name w:val="WW8Num37z0"/>
    <w:uiPriority w:val="0"/>
    <w:qFormat/>
    <w:rPr>
      <w:rFonts w:ascii="Wingdings" w:hAnsi="Wingdings" w:cs="StarSymbol"/>
      <w:sz w:val="18"/>
      <w:szCs w:val="18"/>
    </w:rPr>
  </w:style>
  <w:style w:type="character" w:styleId="1500" w:customStyle="1">
    <w:name w:val="WW8Num37z1"/>
    <w:uiPriority w:val="0"/>
    <w:qFormat/>
    <w:rPr>
      <w:rFonts w:ascii="Wingdings 2" w:hAnsi="Wingdings 2" w:cs="StarSymbol"/>
      <w:sz w:val="18"/>
      <w:szCs w:val="18"/>
    </w:rPr>
  </w:style>
  <w:style w:type="character" w:styleId="1501" w:customStyle="1">
    <w:name w:val="WW8Num34z0"/>
    <w:uiPriority w:val="0"/>
    <w:qFormat/>
    <w:rPr>
      <w:rFonts w:ascii="Wingdings" w:hAnsi="Wingdings" w:cs="StarSymbol"/>
      <w:sz w:val="18"/>
      <w:szCs w:val="18"/>
    </w:rPr>
  </w:style>
  <w:style w:type="character" w:styleId="1502" w:customStyle="1">
    <w:name w:val="WW8Num17z0"/>
    <w:uiPriority w:val="0"/>
    <w:qFormat/>
    <w:rPr>
      <w:rFonts w:ascii="Wingdings" w:hAnsi="Wingdings"/>
    </w:rPr>
  </w:style>
  <w:style w:type="character" w:styleId="1503" w:customStyle="1">
    <w:name w:val="WW8Num15z0"/>
    <w:uiPriority w:val="0"/>
    <w:qFormat/>
    <w:rPr>
      <w:rFonts w:ascii="Wingdings" w:hAnsi="Wingdings" w:cs="StarSymbol"/>
      <w:sz w:val="18"/>
      <w:szCs w:val="18"/>
    </w:rPr>
  </w:style>
  <w:style w:type="character" w:styleId="1504" w:customStyle="1">
    <w:name w:val="WW8Num28z1"/>
    <w:uiPriority w:val="0"/>
    <w:qFormat/>
    <w:rPr>
      <w:rFonts w:ascii="Wingdings 2" w:hAnsi="Wingdings 2" w:cs="StarSymbol"/>
      <w:sz w:val="18"/>
      <w:szCs w:val="18"/>
    </w:rPr>
  </w:style>
  <w:style w:type="character" w:styleId="1505" w:customStyle="1">
    <w:name w:val="WW8Num4z0"/>
    <w:uiPriority w:val="0"/>
    <w:qFormat/>
    <w:rPr>
      <w:rFonts w:ascii="Wingdings" w:hAnsi="Wingdings" w:cs="StarSymbol"/>
      <w:sz w:val="18"/>
      <w:szCs w:val="18"/>
    </w:rPr>
  </w:style>
  <w:style w:type="character" w:styleId="1506" w:customStyle="1">
    <w:name w:val="style101"/>
    <w:uiPriority w:val="0"/>
    <w:qFormat/>
    <w:rPr>
      <w:rFonts w:hint="eastAsia" w:ascii="宋体" w:hAnsi="宋体" w:eastAsia="宋体"/>
      <w:b/>
      <w:bCs/>
      <w:color w:val="ffffff"/>
      <w:sz w:val="21"/>
      <w:szCs w:val="21"/>
      <w:lang w:val="en-US" w:eastAsia="zh-CN" w:bidi="ar-SA"/>
    </w:rPr>
  </w:style>
  <w:style w:type="character" w:styleId="1507" w:customStyle="1">
    <w:name w:val="WW8Num5z0"/>
    <w:uiPriority w:val="0"/>
    <w:qFormat/>
    <w:rPr>
      <w:rFonts w:ascii="Wingdings" w:hAnsi="Wingdings" w:cs="StarSymbol"/>
      <w:sz w:val="18"/>
      <w:szCs w:val="18"/>
    </w:rPr>
  </w:style>
  <w:style w:type="character" w:styleId="1508" w:customStyle="1">
    <w:name w:val="无首行缩进正文 Char"/>
    <w:uiPriority w:val="0"/>
    <w:qFormat/>
  </w:style>
  <w:style w:type="character" w:styleId="1509" w:customStyle="1">
    <w:name w:val="批注框文本 Char2"/>
    <w:uiPriority w:val="0"/>
    <w:qFormat/>
    <w:rPr>
      <w:rFonts w:ascii="Times New Roman" w:hAnsi="Times New Roman" w:eastAsia="方正仿宋_GBK" w:cs="Times New Roman"/>
      <w:sz w:val="18"/>
      <w:szCs w:val="18"/>
    </w:rPr>
  </w:style>
  <w:style w:type="character" w:styleId="1510" w:customStyle="1">
    <w:name w:val="WW8Num29z2"/>
    <w:uiPriority w:val="0"/>
    <w:qFormat/>
    <w:rPr>
      <w:rFonts w:ascii="StarSymbol" w:hAnsi="StarSymbol" w:cs="StarSymbol"/>
      <w:sz w:val="18"/>
      <w:szCs w:val="18"/>
    </w:rPr>
  </w:style>
  <w:style w:type="character" w:styleId="1511" w:customStyle="1">
    <w:name w:val="WW8Num23z2"/>
    <w:uiPriority w:val="0"/>
    <w:qFormat/>
    <w:rPr>
      <w:rFonts w:ascii="StarSymbol" w:hAnsi="StarSymbol" w:cs="StarSymbol"/>
      <w:sz w:val="18"/>
      <w:szCs w:val="18"/>
    </w:rPr>
  </w:style>
  <w:style w:type="character" w:styleId="1512" w:customStyle="1">
    <w:name w:val="WW8Num19z0"/>
    <w:uiPriority w:val="0"/>
    <w:qFormat/>
    <w:rPr>
      <w:rFonts w:ascii="Wingdings" w:hAnsi="Wingdings" w:cs="StarSymbol"/>
      <w:sz w:val="18"/>
      <w:szCs w:val="18"/>
    </w:rPr>
  </w:style>
  <w:style w:type="character" w:styleId="1513" w:customStyle="1">
    <w:name w:val="WW8Num22z2"/>
    <w:uiPriority w:val="0"/>
    <w:qFormat/>
    <w:rPr>
      <w:rFonts w:ascii="StarSymbol" w:hAnsi="StarSymbol" w:cs="StarSymbol"/>
      <w:sz w:val="18"/>
      <w:szCs w:val="18"/>
    </w:rPr>
  </w:style>
  <w:style w:type="character" w:styleId="1514" w:customStyle="1">
    <w:name w:val="WW8Num24z1"/>
    <w:uiPriority w:val="0"/>
    <w:qFormat/>
    <w:rPr>
      <w:rFonts w:ascii="Wingdings 2" w:hAnsi="Wingdings 2" w:cs="StarSymbol"/>
      <w:sz w:val="18"/>
      <w:szCs w:val="18"/>
    </w:rPr>
  </w:style>
  <w:style w:type="character" w:styleId="1515" w:customStyle="1">
    <w:name w:val="标题 7 字符1"/>
    <w:uiPriority w:val="9"/>
    <w:qFormat/>
    <w:rPr>
      <w:rFonts w:ascii="Times New Roman" w:hAnsi="Times New Roman" w:eastAsia="方正仿宋_GBK" w:cs="Times New Roman"/>
      <w:b/>
      <w:bCs/>
      <w:sz w:val="24"/>
      <w:szCs w:val="24"/>
    </w:rPr>
  </w:style>
  <w:style w:type="character" w:styleId="1516" w:customStyle="1">
    <w:name w:val="标题 6 字符1"/>
    <w:uiPriority w:val="9"/>
    <w:qFormat/>
    <w:rPr>
      <w:rFonts w:ascii="仿宋" w:hAnsi="仿宋" w:eastAsia="仿宋"/>
      <w:bCs/>
      <w:sz w:val="32"/>
      <w:szCs w:val="32"/>
    </w:rPr>
  </w:style>
  <w:style w:type="character" w:styleId="1517" w:customStyle="1">
    <w:name w:val="WW8Num39z1"/>
    <w:uiPriority w:val="0"/>
    <w:qFormat/>
    <w:rPr>
      <w:rFonts w:ascii="Wingdings 2" w:hAnsi="Wingdings 2" w:cs="StarSymbol"/>
      <w:sz w:val="18"/>
      <w:szCs w:val="18"/>
    </w:rPr>
  </w:style>
  <w:style w:type="character" w:styleId="1518" w:customStyle="1">
    <w:name w:val="apple-style-span"/>
    <w:uiPriority w:val="0"/>
    <w:qFormat/>
  </w:style>
  <w:style w:type="character" w:styleId="1519" w:customStyle="1">
    <w:name w:val="注×： Char"/>
    <w:link w:val="1520"/>
    <w:uiPriority w:val="0"/>
    <w:qFormat/>
    <w:rPr>
      <w:rFonts w:ascii="宋体" w:hAnsi="等线" w:eastAsia="Arial" w:cs="Arial"/>
      <w:sz w:val="18"/>
      <w:szCs w:val="22"/>
      <w:lang w:val="en-US" w:eastAsia="zh-CN" w:bidi="ar-SA"/>
    </w:rPr>
  </w:style>
  <w:style w:type="paragraph" w:styleId="1520" w:customStyle="1">
    <w:name w:val="注×："/>
    <w:link w:val="1519"/>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21" w:customStyle="1">
    <w:name w:val="附录公式 Char"/>
    <w:link w:val="1522"/>
    <w:uiPriority w:val="0"/>
    <w:qFormat/>
    <w:rPr>
      <w:rFonts w:ascii="宋体"/>
    </w:rPr>
  </w:style>
  <w:style w:type="paragraph" w:styleId="1522" w:customStyle="1">
    <w:name w:val="附录公式"/>
    <w:basedOn w:val="1065"/>
    <w:next w:val="1065"/>
    <w:link w:val="1521"/>
    <w:uiPriority w:val="0"/>
    <w:qFormat/>
    <w:pPr>
      <w:ind w:firstLine="420"/>
      <w:tabs>
        <w:tab w:val="center" w:pos="4201" w:leader="none"/>
        <w:tab w:val="right" w:pos="9298" w:leader="dot"/>
      </w:tabs>
    </w:pPr>
    <w:rPr>
      <w:sz w:val="20"/>
    </w:rPr>
  </w:style>
  <w:style w:type="character" w:styleId="1523" w:customStyle="1">
    <w:name w:val="附录图标题 Char"/>
    <w:link w:val="1524"/>
    <w:uiPriority w:val="0"/>
    <w:qFormat/>
    <w:rPr>
      <w:rFonts w:ascii="黑体" w:hAnsi="等线" w:eastAsia="黑体" w:cs="Arial"/>
      <w:sz w:val="21"/>
      <w:szCs w:val="22"/>
      <w:lang w:val="en-US" w:eastAsia="zh-CN" w:bidi="ar-SA"/>
    </w:rPr>
  </w:style>
  <w:style w:type="paragraph" w:styleId="1524" w:customStyle="1">
    <w:name w:val="附录图标题"/>
    <w:next w:val="1065"/>
    <w:link w:val="1523"/>
    <w:uiPriority w:val="0"/>
    <w:qFormat/>
    <w:pPr>
      <w:jc w:val="center"/>
    </w:pPr>
    <w:rPr>
      <w:rFonts w:ascii="黑体" w:hAnsi="等线" w:eastAsia="黑体" w:cs="Arial"/>
      <w:sz w:val="21"/>
      <w:szCs w:val="22"/>
      <w:lang w:val="en-US" w:eastAsia="zh-CN" w:bidi="ar-SA"/>
    </w:rPr>
  </w:style>
  <w:style w:type="character" w:styleId="1525" w:customStyle="1">
    <w:name w:val="附录章标题 Char"/>
    <w:link w:val="1526"/>
    <w:uiPriority w:val="0"/>
    <w:qFormat/>
    <w:rPr>
      <w:rFonts w:ascii="黑体" w:hAnsi="等线" w:eastAsia="黑体" w:cs="Arial"/>
      <w:sz w:val="21"/>
      <w:szCs w:val="22"/>
      <w:lang w:val="en-US" w:eastAsia="zh-CN" w:bidi="ar-SA"/>
    </w:rPr>
  </w:style>
  <w:style w:type="paragraph" w:styleId="1526" w:customStyle="1">
    <w:name w:val="附录章标题"/>
    <w:next w:val="1065"/>
    <w:link w:val="1525"/>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27" w:customStyle="1">
    <w:name w:val="附录一级条标题 Char"/>
    <w:link w:val="1528"/>
    <w:uiPriority w:val="0"/>
    <w:qFormat/>
    <w:rPr>
      <w:rFonts w:ascii="黑体" w:eastAsia="黑体"/>
    </w:rPr>
  </w:style>
  <w:style w:type="paragraph" w:styleId="1528" w:customStyle="1">
    <w:name w:val="附录一级条标题"/>
    <w:basedOn w:val="1526"/>
    <w:next w:val="1065"/>
    <w:link w:val="1527"/>
    <w:uiPriority w:val="0"/>
    <w:qFormat/>
    <w:pPr>
      <w:ind w:left="0" w:firstLine="0"/>
      <w:outlineLvl w:val="2"/>
    </w:pPr>
    <w:rPr>
      <w:rFonts w:hAnsi="Times New Roman" w:cs="Times New Roman"/>
      <w:sz w:val="20"/>
      <w:szCs w:val="20"/>
    </w:rPr>
  </w:style>
  <w:style w:type="character" w:styleId="1529" w:customStyle="1">
    <w:name w:val="首示例 Char"/>
    <w:link w:val="1530"/>
    <w:uiPriority w:val="0"/>
    <w:qFormat/>
    <w:rPr>
      <w:rFonts w:ascii="宋体" w:hAnsi="宋体" w:eastAsia="Arial" w:cs="Arial"/>
      <w:sz w:val="18"/>
      <w:szCs w:val="18"/>
      <w:lang w:val="en-US" w:eastAsia="zh-CN" w:bidi="ar-SA"/>
    </w:rPr>
  </w:style>
  <w:style w:type="paragraph" w:styleId="1530" w:customStyle="1">
    <w:name w:val="首示例"/>
    <w:next w:val="1065"/>
    <w:link w:val="1529"/>
    <w:uiPriority w:val="0"/>
    <w:qFormat/>
    <w:pPr>
      <w:ind w:left="900"/>
      <w:tabs>
        <w:tab w:val="left" w:pos="360" w:leader="none"/>
      </w:tabs>
    </w:pPr>
    <w:rPr>
      <w:rFonts w:ascii="宋体" w:hAnsi="宋体" w:eastAsia="Arial" w:cs="Arial"/>
      <w:sz w:val="18"/>
      <w:szCs w:val="18"/>
      <w:lang w:val="en-US" w:eastAsia="zh-CN" w:bidi="ar-SA"/>
    </w:rPr>
  </w:style>
  <w:style w:type="character" w:styleId="1531" w:customStyle="1">
    <w:name w:val="无间隔 字符"/>
    <w:link w:val="1532"/>
    <w:uiPriority w:val="0"/>
    <w:qFormat/>
    <w:rPr>
      <w:rFonts w:ascii="Calibri" w:hAnsi="Calibri" w:eastAsia="Arial" w:cs="Arial"/>
      <w:sz w:val="21"/>
      <w:szCs w:val="22"/>
      <w:lang w:val="en-US" w:eastAsia="zh-CN" w:bidi="ar-SA"/>
    </w:rPr>
  </w:style>
  <w:style w:type="paragraph" w:styleId="1532" w:customStyle="1">
    <w:name w:val="无间隔111"/>
    <w:link w:val="1531"/>
    <w:uiPriority w:val="0"/>
    <w:qFormat/>
    <w:pPr>
      <w:jc w:val="both"/>
      <w:widowControl w:val="off"/>
    </w:pPr>
    <w:rPr>
      <w:rFonts w:ascii="Calibri" w:hAnsi="Calibri" w:eastAsia="Arial" w:cs="Arial"/>
      <w:sz w:val="21"/>
      <w:szCs w:val="22"/>
      <w:lang w:val="en-US" w:eastAsia="zh-CN" w:bidi="ar-SA"/>
    </w:rPr>
  </w:style>
  <w:style w:type="paragraph" w:styleId="1533" w:customStyle="1">
    <w:name w:val="xl19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4" w:customStyle="1">
    <w:name w:val="xl19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customStyle="1">
    <w:name w:val="标准书眉一"/>
    <w:uiPriority w:val="0"/>
    <w:qFormat/>
    <w:pPr>
      <w:jc w:val="both"/>
    </w:pPr>
    <w:rPr>
      <w:rFonts w:ascii="Times New Roman" w:hAnsi="Times New Roman" w:eastAsia="宋体" w:cs="Times New Roman"/>
      <w:lang w:val="en-US" w:eastAsia="zh-CN" w:bidi="ar-SA"/>
    </w:rPr>
  </w:style>
  <w:style w:type="paragraph" w:styleId="1536" w:customStyle="1">
    <w:name w:val="xl25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customStyle="1">
    <w:name w:val="hands-on正文"/>
    <w:basedOn w:val="652"/>
    <w:uiPriority w:val="0"/>
    <w:qFormat/>
    <w:pPr>
      <w:ind w:firstLine="420"/>
      <w:jc w:val="left"/>
      <w:spacing w:before="40" w:after="80" w:line="320" w:lineRule="exact"/>
    </w:pPr>
    <w:rPr>
      <w:rFonts w:ascii="宋体" w:hAnsi="宋体" w:cs="宋体"/>
      <w:color w:val="000000"/>
      <w:szCs w:val="20"/>
    </w:rPr>
  </w:style>
  <w:style w:type="paragraph" w:styleId="1538" w:customStyle="1">
    <w:name w:val="标题3"/>
    <w:basedOn w:val="655"/>
    <w:uiPriority w:val="0"/>
    <w:qFormat/>
    <w:pPr>
      <w:keepLines w:val="0"/>
      <w:keepNext w:val="0"/>
      <w:spacing w:before="0" w:after="0" w:line="360" w:lineRule="auto"/>
    </w:pPr>
    <w:rPr>
      <w:rFonts w:eastAsia="仿宋_GB2312"/>
      <w:b w:val="0"/>
      <w:bCs/>
      <w:sz w:val="30"/>
      <w:szCs w:val="32"/>
    </w:rPr>
  </w:style>
  <w:style w:type="paragraph" w:styleId="1539" w:customStyle="1">
    <w:name w:val="xl19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customStyle="1">
    <w:name w:val="三级无标题条"/>
    <w:basedOn w:val="652"/>
    <w:uiPriority w:val="0"/>
    <w:qFormat/>
    <w:pPr>
      <w:ind w:hanging="420"/>
    </w:pPr>
  </w:style>
  <w:style w:type="paragraph" w:styleId="1541" w:customStyle="1">
    <w:name w:val="列出段落3"/>
    <w:basedOn w:val="652"/>
    <w:uiPriority w:val="99"/>
    <w:qFormat/>
    <w:pPr>
      <w:ind w:firstLine="420"/>
    </w:pPr>
    <w:rPr>
      <w:rFonts w:ascii="Calibri" w:hAnsi="Calibri"/>
      <w:szCs w:val="22"/>
    </w:rPr>
  </w:style>
  <w:style w:type="paragraph" w:styleId="1542" w:customStyle="1">
    <w:name w:val="参考文献、索引标题"/>
    <w:basedOn w:val="1543"/>
    <w:next w:val="652"/>
    <w:uiPriority w:val="0"/>
    <w:qFormat/>
    <w:pPr>
      <w:spacing w:after="200"/>
      <w:tabs>
        <w:tab w:val="left" w:pos="425" w:leader="none"/>
      </w:tabs>
    </w:pPr>
    <w:rPr>
      <w:sz w:val="21"/>
    </w:rPr>
  </w:style>
  <w:style w:type="paragraph" w:styleId="1543" w:customStyle="1">
    <w:name w:val="前言、引言标题"/>
    <w:next w:val="65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44" w:customStyle="1">
    <w:name w:val="xl28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customStyle="1">
    <w:name w:val="小四缩进"/>
    <w:basedOn w:val="652"/>
    <w:uiPriority w:val="0"/>
    <w:qFormat/>
    <w:pPr>
      <w:ind w:firstLine="480"/>
      <w:spacing w:line="360" w:lineRule="auto"/>
    </w:pPr>
    <w:rPr>
      <w:sz w:val="24"/>
    </w:rPr>
  </w:style>
  <w:style w:type="paragraph" w:styleId="1546" w:customStyle="1">
    <w:name w:val="xl15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customStyle="1">
    <w:name w:val="示例"/>
    <w:next w:val="106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8" w:customStyle="1">
    <w:name w:val="xl47"/>
    <w:basedOn w:val="65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9" w:customStyle="1">
    <w:name w:val="xl16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customStyle="1">
    <w:name w:val="xl18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customStyle="1">
    <w:name w:val="xl5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2" w:customStyle="1">
    <w:name w:val="xl21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customStyle="1">
    <w:name w:val="可研正文"/>
    <w:basedOn w:val="65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4" w:customStyle="1">
    <w:name w:val="正文文本 31"/>
    <w:basedOn w:val="652"/>
    <w:uiPriority w:val="0"/>
    <w:qFormat/>
    <w:rPr>
      <w:rFonts w:ascii="仿宋_GB2312" w:hAnsi="Arial" w:eastAsia="仿宋_GB2312"/>
      <w:sz w:val="32"/>
      <w:szCs w:val="20"/>
    </w:rPr>
  </w:style>
  <w:style w:type="paragraph" w:styleId="1555" w:customStyle="1">
    <w:name w:val="xl17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customStyle="1">
    <w:name w:val="实施日期"/>
    <w:basedOn w:val="1557"/>
    <w:uiPriority w:val="0"/>
    <w:qFormat/>
    <w:pPr>
      <w:ind w:left="2580" w:hanging="420"/>
      <w:jc w:val="right"/>
      <w:framePr w:hSpace="0" w:wrap="around" w:xAlign="right"/>
    </w:pPr>
  </w:style>
  <w:style w:type="paragraph" w:styleId="155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8" w:customStyle="1">
    <w:name w:val="xl30"/>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559" w:customStyle="1">
    <w:name w:val="xl309"/>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0" w:customStyle="1">
    <w:name w:val="xl28"/>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561" w:customStyle="1">
    <w:name w:val="xl28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customStyle="1">
    <w:name w:val="我的标题1"/>
    <w:basedOn w:val="65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3" w:customStyle="1">
    <w:name w:val="无间隔11"/>
    <w:next w:val="1532"/>
    <w:uiPriority w:val="1"/>
    <w:qFormat/>
    <w:rPr>
      <w:rFonts w:ascii="Calibri" w:hAnsi="Calibri" w:eastAsia="宋体" w:cs="Times New Roman"/>
      <w:sz w:val="22"/>
      <w:szCs w:val="22"/>
      <w:lang w:val="en-US" w:eastAsia="zh-CN" w:bidi="ar-SA"/>
    </w:rPr>
  </w:style>
  <w:style w:type="paragraph" w:styleId="1564" w:customStyle="1">
    <w:name w:val="标准"/>
    <w:basedOn w:val="652"/>
    <w:uiPriority w:val="0"/>
    <w:qFormat/>
    <w:pPr>
      <w:spacing w:line="240" w:lineRule="atLeast"/>
    </w:pPr>
    <w:rPr>
      <w:rFonts w:eastAsia="楷体_GB2312"/>
      <w:sz w:val="24"/>
      <w:szCs w:val="20"/>
    </w:rPr>
  </w:style>
  <w:style w:type="paragraph" w:styleId="1565" w:customStyle="1">
    <w:name w:val="xl18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四级条标题"/>
    <w:basedOn w:val="1414"/>
    <w:next w:val="1065"/>
    <w:uiPriority w:val="0"/>
    <w:qFormat/>
    <w:pPr>
      <w:ind w:left="2520" w:hanging="420"/>
      <w:outlineLvl w:val="5"/>
    </w:pPr>
  </w:style>
  <w:style w:type="paragraph" w:styleId="156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8" w:customStyle="1">
    <w:name w:val="xl27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xl31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xl7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1" w:customStyle="1">
    <w:name w:val="xl24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customStyle="1">
    <w:name w:val="xl4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74" w:customStyle="1">
    <w:name w:val="正文(首行缩进)"/>
    <w:basedOn w:val="652"/>
    <w:uiPriority w:val="0"/>
    <w:qFormat/>
    <w:pPr>
      <w:ind w:firstLine="480"/>
      <w:jc w:val="left"/>
      <w:spacing w:line="360" w:lineRule="auto"/>
    </w:pPr>
    <w:rPr>
      <w:rFonts w:ascii="楷体_GB2312" w:hAnsi="宋体" w:eastAsia="楷体_GB2312"/>
      <w:color w:val="000000"/>
      <w:sz w:val="24"/>
    </w:rPr>
  </w:style>
  <w:style w:type="paragraph" w:styleId="1575" w:customStyle="1">
    <w:name w:val="批注主题2"/>
    <w:basedOn w:val="737"/>
    <w:next w:val="737"/>
    <w:uiPriority w:val="0"/>
    <w:qFormat/>
    <w:rPr>
      <w:b/>
      <w:bCs/>
    </w:rPr>
  </w:style>
  <w:style w:type="paragraph" w:styleId="1576" w:customStyle="1">
    <w:name w:val="xl32"/>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普通(网站)2"/>
    <w:basedOn w:val="652"/>
    <w:uiPriority w:val="0"/>
    <w:qFormat/>
    <w:pPr>
      <w:jc w:val="left"/>
      <w:spacing w:before="100" w:beforeAutospacing="1" w:after="100" w:afterAutospacing="1"/>
      <w:widowControl/>
    </w:pPr>
    <w:rPr>
      <w:rFonts w:ascii="宋体" w:hAnsi="宋体" w:cs="宋体"/>
      <w:color w:val="000000"/>
      <w:sz w:val="24"/>
    </w:rPr>
  </w:style>
  <w:style w:type="paragraph" w:styleId="1578" w:customStyle="1">
    <w:name w:val="xl22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customStyle="1">
    <w:name w:val="条文脚注"/>
    <w:basedOn w:val="782"/>
    <w:uiPriority w:val="0"/>
    <w:qFormat/>
    <w:pPr>
      <w:ind w:left="780" w:hanging="360"/>
      <w:jc w:val="both"/>
    </w:pPr>
    <w:rPr>
      <w:rFonts w:ascii="宋体"/>
    </w:rPr>
  </w:style>
  <w:style w:type="paragraph" w:styleId="1580" w:customStyle="1">
    <w:name w:val="22h222heading2hiddenhead"/>
    <w:basedOn w:val="652"/>
    <w:uiPriority w:val="0"/>
    <w:qFormat/>
    <w:pPr>
      <w:jc w:val="left"/>
      <w:spacing w:before="100" w:beforeAutospacing="1" w:after="100" w:afterAutospacing="1"/>
      <w:widowControl/>
    </w:pPr>
    <w:rPr>
      <w:rFonts w:ascii="宋体" w:hAnsi="宋体" w:cs="宋体"/>
      <w:sz w:val="24"/>
    </w:rPr>
  </w:style>
  <w:style w:type="paragraph" w:styleId="1581" w:customStyle="1">
    <w:name w:val="xl24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2" w:customStyle="1">
    <w:name w:val="xl28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3" w:customStyle="1">
    <w:name w:val="xl23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customStyle="1">
    <w:name w:val="正文·"/>
    <w:basedOn w:val="65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5" w:customStyle="1">
    <w:name w:val="标题4"/>
    <w:basedOn w:val="655"/>
    <w:uiPriority w:val="0"/>
    <w:qFormat/>
    <w:pPr>
      <w:jc w:val="center"/>
      <w:spacing w:before="120" w:after="120" w:line="415" w:lineRule="auto"/>
    </w:pPr>
    <w:rPr>
      <w:rFonts w:eastAsia="仿宋_GB2312"/>
    </w:rPr>
  </w:style>
  <w:style w:type="paragraph" w:styleId="1586" w:customStyle="1">
    <w:name w:val="xl16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font0"/>
    <w:basedOn w:val="652"/>
    <w:uiPriority w:val="0"/>
    <w:qFormat/>
    <w:pPr>
      <w:jc w:val="left"/>
      <w:spacing w:before="100" w:beforeAutospacing="1" w:after="100" w:afterAutospacing="1"/>
      <w:widowControl/>
    </w:pPr>
    <w:rPr>
      <w:rFonts w:hint="eastAsia" w:ascii="宋体" w:hAnsi="宋体"/>
      <w:sz w:val="24"/>
    </w:rPr>
  </w:style>
  <w:style w:type="paragraph" w:styleId="158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9" w:customStyle="1">
    <w:name w:val="xl23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0" w:customStyle="1">
    <w:name w:val="xl16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92" w:customStyle="1">
    <w:name w:val="font13"/>
    <w:basedOn w:val="652"/>
    <w:uiPriority w:val="0"/>
    <w:qFormat/>
    <w:pPr>
      <w:jc w:val="left"/>
      <w:spacing w:before="100" w:beforeAutospacing="1" w:after="100" w:afterAutospacing="1"/>
      <w:widowControl/>
    </w:pPr>
    <w:rPr>
      <w:rFonts w:hint="eastAsia" w:ascii="宋体" w:hAnsi="宋体"/>
      <w:b/>
      <w:bCs/>
      <w:sz w:val="20"/>
      <w:szCs w:val="20"/>
    </w:rPr>
  </w:style>
  <w:style w:type="paragraph" w:styleId="1593" w:customStyle="1">
    <w:name w:val="样式4"/>
    <w:basedOn w:val="652"/>
    <w:uiPriority w:val="0"/>
    <w:qFormat/>
    <w:pPr>
      <w:ind w:left="-2"/>
      <w:spacing w:line="440" w:lineRule="exact"/>
    </w:pPr>
    <w:rPr>
      <w:rFonts w:ascii="宋体" w:hAnsi="宋体"/>
      <w:sz w:val="28"/>
    </w:rPr>
  </w:style>
  <w:style w:type="paragraph" w:styleId="1594" w:customStyle="1">
    <w:name w:val="Char2"/>
    <w:basedOn w:val="652"/>
    <w:uiPriority w:val="0"/>
    <w:qFormat/>
    <w:pPr>
      <w:tabs>
        <w:tab w:val="left" w:pos="360" w:leader="none"/>
      </w:tabs>
    </w:pPr>
    <w:rPr>
      <w:sz w:val="24"/>
    </w:rPr>
  </w:style>
  <w:style w:type="paragraph" w:styleId="1595" w:customStyle="1">
    <w:name w:val="正文文本缩进1"/>
    <w:basedOn w:val="652"/>
    <w:uiPriority w:val="0"/>
    <w:qFormat/>
    <w:pPr>
      <w:ind w:firstLine="645"/>
    </w:pPr>
    <w:rPr>
      <w:rFonts w:ascii="楷体_GB2312" w:eastAsia="楷体_GB2312"/>
      <w:sz w:val="32"/>
      <w:szCs w:val="20"/>
    </w:rPr>
  </w:style>
  <w:style w:type="paragraph" w:styleId="1596" w:customStyle="1">
    <w:name w:val="xl25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customStyle="1">
    <w:name w:val="xl24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customStyle="1">
    <w:name w:val="列表2"/>
    <w:basedOn w:val="652"/>
    <w:uiPriority w:val="0"/>
    <w:qFormat/>
    <w:pPr>
      <w:ind w:left="200" w:hanging="200"/>
    </w:pPr>
  </w:style>
  <w:style w:type="paragraph" w:styleId="1599" w:customStyle="1">
    <w:name w:val="Char Char1 Char Char Char Char Char Char Char Char"/>
    <w:basedOn w:val="652"/>
    <w:uiPriority w:val="0"/>
    <w:qFormat/>
    <w:pPr>
      <w:spacing w:line="360" w:lineRule="auto"/>
    </w:pPr>
  </w:style>
  <w:style w:type="paragraph" w:styleId="1600" w:customStyle="1">
    <w:name w:val="正文4"/>
    <w:basedOn w:val="652"/>
    <w:uiPriority w:val="0"/>
    <w:qFormat/>
    <w:pPr>
      <w:ind w:firstLine="480"/>
      <w:spacing w:line="360" w:lineRule="auto"/>
    </w:pPr>
    <w:rPr>
      <w:rFonts w:ascii="楷体_GB2312" w:hAnsi="宋体" w:eastAsia="楷体_GB2312"/>
      <w:sz w:val="24"/>
      <w:szCs w:val="20"/>
    </w:rPr>
  </w:style>
  <w:style w:type="paragraph" w:styleId="1601" w:customStyle="1">
    <w:name w:val="封面标准号2"/>
    <w:basedOn w:val="1591"/>
    <w:uiPriority w:val="0"/>
    <w:qFormat/>
    <w:pPr>
      <w:spacing w:before="357" w:line="280" w:lineRule="exact"/>
      <w:framePr w:w="9138" w:h="1244" w:wrap="around" w:vAnchor="page" w:hAnchor="margin" w:y="2908" w:hRule="exact"/>
    </w:pPr>
  </w:style>
  <w:style w:type="paragraph" w:styleId="1602" w:customStyle="1">
    <w:name w:val="xl26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customStyle="1">
    <w:name w:val="日期3"/>
    <w:basedOn w:val="652"/>
    <w:next w:val="652"/>
    <w:uiPriority w:val="0"/>
    <w:qFormat/>
    <w:pPr>
      <w:ind w:left="100"/>
    </w:pPr>
    <w:rPr>
      <w:rFonts w:ascii="仿宋_GB2312" w:eastAsia="仿宋_GB2312"/>
      <w:b/>
      <w:sz w:val="36"/>
    </w:rPr>
  </w:style>
  <w:style w:type="paragraph" w:styleId="1604" w:customStyle="1">
    <w:name w:val="xl21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5" w:customStyle="1">
    <w:name w:val="xl26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customStyle="1">
    <w:name w:val="批注主题1"/>
    <w:basedOn w:val="737"/>
    <w:next w:val="737"/>
    <w:uiPriority w:val="0"/>
    <w:qFormat/>
    <w:rPr>
      <w:b/>
      <w:bCs/>
    </w:rPr>
  </w:style>
  <w:style w:type="paragraph" w:styleId="1607" w:customStyle="1">
    <w:name w:val="xl77"/>
    <w:basedOn w:val="6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9" w:customStyle="1">
    <w:name w:val="xl64"/>
    <w:basedOn w:val="65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0" w:customStyle="1">
    <w:name w:val="xl22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列出段落11"/>
    <w:basedOn w:val="652"/>
    <w:uiPriority w:val="0"/>
    <w:qFormat/>
    <w:pPr>
      <w:ind w:firstLine="420"/>
    </w:pPr>
  </w:style>
  <w:style w:type="paragraph" w:styleId="1612" w:customStyle="1">
    <w:name w:val="Style Heading 2 节 + Before:  0.35 line After:  0.35 line"/>
    <w:basedOn w:val="1613"/>
    <w:uiPriority w:val="0"/>
    <w:qFormat/>
    <w:pPr>
      <w:ind w:left="0" w:firstLine="0"/>
      <w:tabs>
        <w:tab w:val="left" w:pos="576" w:leader="none"/>
      </w:tabs>
    </w:pPr>
    <w:rPr>
      <w:szCs w:val="20"/>
    </w:rPr>
  </w:style>
  <w:style w:type="paragraph" w:styleId="1613" w:customStyle="1">
    <w:name w:val="Heading 2 节"/>
    <w:next w:val="65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14" w:customStyle="1">
    <w:name w:val="正文文本 32"/>
    <w:basedOn w:val="652"/>
    <w:uiPriority w:val="0"/>
    <w:qFormat/>
    <w:rPr>
      <w:rFonts w:ascii="仿宋_GB2312" w:hAnsi="Arial" w:eastAsia="仿宋_GB2312"/>
      <w:sz w:val="32"/>
      <w:szCs w:val="20"/>
    </w:rPr>
  </w:style>
  <w:style w:type="paragraph" w:styleId="1615" w:customStyle="1">
    <w:name w:val="xl18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xl27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customStyle="1">
    <w:name w:val="xl5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18" w:customStyle="1">
    <w:name w:val="xl16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TOC 标题11"/>
    <w:basedOn w:val="653"/>
    <w:next w:val="6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0" w:customStyle="1">
    <w:name w:val="xl14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xl20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GP正文(首行缩进)"/>
    <w:basedOn w:val="652"/>
    <w:uiPriority w:val="0"/>
    <w:qFormat/>
    <w:pPr>
      <w:ind w:firstLine="200"/>
      <w:jc w:val="left"/>
      <w:spacing w:line="360" w:lineRule="auto"/>
    </w:pPr>
    <w:rPr>
      <w:sz w:val="24"/>
      <w:szCs w:val="21"/>
    </w:rPr>
  </w:style>
  <w:style w:type="paragraph" w:styleId="1623" w:customStyle="1">
    <w:name w:val="xl26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customStyle="1">
    <w:name w:val="xl53"/>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5" w:customStyle="1">
    <w:name w:val="xl21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font9"/>
    <w:basedOn w:val="652"/>
    <w:uiPriority w:val="0"/>
    <w:qFormat/>
    <w:pPr>
      <w:jc w:val="left"/>
      <w:spacing w:before="100" w:beforeAutospacing="1" w:after="100" w:afterAutospacing="1"/>
      <w:widowControl/>
    </w:pPr>
    <w:rPr>
      <w:rFonts w:eastAsia="Arial Unicode MS"/>
      <w:sz w:val="20"/>
      <w:szCs w:val="20"/>
    </w:rPr>
  </w:style>
  <w:style w:type="paragraph" w:styleId="1627" w:customStyle="1">
    <w:name w:val="xl35"/>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28" w:customStyle="1">
    <w:name w:val="正文文本 21"/>
    <w:basedOn w:val="652"/>
    <w:uiPriority w:val="0"/>
    <w:qFormat/>
    <w:pPr>
      <w:spacing w:after="120" w:line="480" w:lineRule="auto"/>
    </w:pPr>
  </w:style>
  <w:style w:type="paragraph" w:styleId="1629" w:customStyle="1">
    <w:name w:val="五级条标题"/>
    <w:basedOn w:val="1566"/>
    <w:next w:val="1065"/>
    <w:uiPriority w:val="0"/>
    <w:qFormat/>
    <w:pPr>
      <w:ind w:left="1276" w:hanging="1276"/>
      <w:tabs>
        <w:tab w:val="left" w:pos="1800" w:leader="none"/>
      </w:tabs>
      <w:outlineLvl w:val="6"/>
    </w:pPr>
  </w:style>
  <w:style w:type="paragraph" w:styleId="1630" w:customStyle="1">
    <w:name w:val="xl303"/>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1" w:customStyle="1">
    <w:name w:val="xl27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正文编号"/>
    <w:basedOn w:val="65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33" w:customStyle="1">
    <w:name w:val="xl301"/>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4" w:customStyle="1">
    <w:name w:val="xl61"/>
    <w:basedOn w:val="6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5" w:customStyle="1">
    <w:name w:val="xl28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28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7" w:customStyle="1">
    <w:name w:val="封面正文"/>
    <w:uiPriority w:val="0"/>
    <w:qFormat/>
    <w:pPr>
      <w:jc w:val="both"/>
    </w:pPr>
    <w:rPr>
      <w:rFonts w:ascii="Times New Roman" w:hAnsi="Times New Roman" w:eastAsia="宋体" w:cs="Times New Roman"/>
      <w:lang w:val="en-US" w:eastAsia="zh-CN" w:bidi="ar-SA"/>
    </w:rPr>
  </w:style>
  <w:style w:type="paragraph" w:styleId="1638" w:customStyle="1">
    <w:name w:val="xl21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制作人文字"/>
    <w:basedOn w:val="652"/>
    <w:uiPriority w:val="0"/>
    <w:qFormat/>
    <w:rPr>
      <w:rFonts w:ascii="Arial" w:hAnsi="Arial" w:eastAsia="仿宋_GB2312"/>
      <w:bCs/>
      <w:sz w:val="28"/>
      <w:szCs w:val="20"/>
    </w:rPr>
  </w:style>
  <w:style w:type="paragraph" w:styleId="1640" w:customStyle="1">
    <w:name w:val="xl5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1" w:customStyle="1">
    <w:name w:val="xl25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2" w:customStyle="1">
    <w:name w:val="xl3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43" w:customStyle="1">
    <w:name w:val="font10"/>
    <w:basedOn w:val="652"/>
    <w:uiPriority w:val="0"/>
    <w:qFormat/>
    <w:pPr>
      <w:jc w:val="left"/>
      <w:spacing w:before="100" w:beforeAutospacing="1" w:after="100" w:afterAutospacing="1"/>
      <w:widowControl/>
    </w:pPr>
    <w:rPr>
      <w:rFonts w:eastAsia="Arial Unicode MS"/>
      <w:color w:val="000000"/>
      <w:sz w:val="20"/>
      <w:szCs w:val="20"/>
    </w:rPr>
  </w:style>
  <w:style w:type="paragraph" w:styleId="1644" w:customStyle="1">
    <w:name w:val="纯文本2"/>
    <w:basedOn w:val="652"/>
    <w:uiPriority w:val="0"/>
    <w:qFormat/>
    <w:rPr>
      <w:rFonts w:ascii="宋体" w:hAnsi="Courier New"/>
      <w:szCs w:val="21"/>
    </w:rPr>
  </w:style>
  <w:style w:type="paragraph" w:styleId="1645" w:customStyle="1">
    <w:name w:val="font12"/>
    <w:basedOn w:val="652"/>
    <w:uiPriority w:val="0"/>
    <w:qFormat/>
    <w:pPr>
      <w:jc w:val="left"/>
      <w:spacing w:before="100" w:beforeAutospacing="1" w:after="100" w:afterAutospacing="1"/>
      <w:widowControl/>
    </w:pPr>
    <w:rPr>
      <w:rFonts w:eastAsia="Arial Unicode MS"/>
      <w:b/>
      <w:bCs/>
      <w:sz w:val="20"/>
      <w:szCs w:val="20"/>
    </w:rPr>
  </w:style>
  <w:style w:type="paragraph" w:styleId="1646" w:customStyle="1">
    <w:name w:val="xl31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customStyle="1">
    <w:name w:val="xl6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8" w:customStyle="1">
    <w:name w:val="xl31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9" w:customStyle="1">
    <w:name w:val="xl63"/>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0" w:customStyle="1">
    <w:name w:val="xl29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附录标识"/>
    <w:basedOn w:val="1543"/>
    <w:uiPriority w:val="0"/>
    <w:qFormat/>
    <w:pPr>
      <w:ind w:left="780" w:hanging="360"/>
      <w:spacing w:after="200"/>
      <w:tabs>
        <w:tab w:val="left" w:pos="780" w:leader="none"/>
        <w:tab w:val="left" w:pos="6405" w:leader="none"/>
      </w:tabs>
    </w:pPr>
    <w:rPr>
      <w:sz w:val="21"/>
    </w:rPr>
  </w:style>
  <w:style w:type="paragraph" w:styleId="1652" w:customStyle="1">
    <w:name w:val="xl3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3" w:customStyle="1">
    <w:name w:val="xl22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正文文本1"/>
    <w:basedOn w:val="652"/>
    <w:uiPriority w:val="0"/>
    <w:qFormat/>
    <w:pPr>
      <w:jc w:val="left"/>
      <w:spacing w:after="120" w:line="288" w:lineRule="auto"/>
      <w:widowControl/>
    </w:pPr>
    <w:rPr>
      <w:rFonts w:ascii="Verdana" w:hAnsi="Verdana"/>
      <w:sz w:val="24"/>
      <w:szCs w:val="20"/>
      <w:lang w:eastAsia="en-US"/>
    </w:rPr>
  </w:style>
  <w:style w:type="paragraph" w:styleId="1655" w:customStyle="1">
    <w:name w:val="font5"/>
    <w:basedOn w:val="652"/>
    <w:uiPriority w:val="0"/>
    <w:qFormat/>
    <w:pPr>
      <w:jc w:val="left"/>
      <w:spacing w:before="100" w:beforeAutospacing="1" w:after="100" w:afterAutospacing="1"/>
      <w:widowControl/>
    </w:pPr>
    <w:rPr>
      <w:rFonts w:ascii="Tahoma" w:hAnsi="Tahoma" w:eastAsia="Arial Unicode MS" w:cs="Tahoma"/>
      <w:sz w:val="20"/>
      <w:szCs w:val="20"/>
    </w:rPr>
  </w:style>
  <w:style w:type="paragraph" w:styleId="1656" w:customStyle="1">
    <w:name w:val="xl19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xl7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8" w:customStyle="1">
    <w:name w:val="_Style 5"/>
    <w:basedOn w:val="652"/>
    <w:uiPriority w:val="34"/>
    <w:qFormat/>
  </w:style>
  <w:style w:type="paragraph" w:styleId="1659" w:customStyle="1">
    <w:name w:val="xl21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font6"/>
    <w:basedOn w:val="65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61" w:customStyle="1">
    <w:name w:val="xl300"/>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2" w:customStyle="1">
    <w:name w:val="样式1111"/>
    <w:basedOn w:val="652"/>
    <w:uiPriority w:val="0"/>
    <w:qFormat/>
    <w:pPr>
      <w:ind w:firstLine="200"/>
      <w:jc w:val="left"/>
      <w:spacing w:line="360" w:lineRule="auto"/>
    </w:pPr>
    <w:rPr>
      <w:sz w:val="24"/>
    </w:rPr>
  </w:style>
  <w:style w:type="paragraph" w:styleId="1663" w:customStyle="1">
    <w:name w:val="xl75"/>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4" w:customStyle="1">
    <w:name w:val="xl31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5" w:customStyle="1">
    <w:name w:val="xl24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xl3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7" w:customStyle="1">
    <w:name w:val="TOC 标题21"/>
    <w:basedOn w:val="653"/>
    <w:next w:val="6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8" w:customStyle="1">
    <w:name w:val="样式 样式 标题 3H3Heading 3 - oldh3sect1.2.3BOD 0level_3PIM 3Leve... +..."/>
    <w:basedOn w:val="652"/>
    <w:uiPriority w:val="0"/>
    <w:qFormat/>
    <w:pPr>
      <w:ind w:left="709" w:hanging="709"/>
      <w:spacing w:line="300" w:lineRule="auto"/>
      <w:tabs>
        <w:tab w:val="left" w:pos="709" w:leader="none"/>
      </w:tabs>
    </w:pPr>
  </w:style>
  <w:style w:type="paragraph" w:styleId="1669" w:customStyle="1">
    <w:name w:val="Char11"/>
    <w:basedOn w:val="652"/>
    <w:uiPriority w:val="0"/>
    <w:qFormat/>
    <w:rPr>
      <w:rFonts w:ascii="Tahoma" w:hAnsi="Tahoma"/>
      <w:sz w:val="24"/>
      <w:szCs w:val="20"/>
    </w:rPr>
  </w:style>
  <w:style w:type="paragraph" w:styleId="1670" w:customStyle="1">
    <w:name w:val="xl17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20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我的表格文字"/>
    <w:basedOn w:val="652"/>
    <w:uiPriority w:val="0"/>
    <w:qFormat/>
    <w:pPr>
      <w:jc w:val="left"/>
      <w:widowControl/>
    </w:pPr>
    <w:rPr>
      <w:rFonts w:ascii="Arial" w:hAnsi="Arial" w:cs="Microsoft Sans Serif"/>
      <w:sz w:val="24"/>
      <w:szCs w:val="18"/>
    </w:rPr>
  </w:style>
  <w:style w:type="paragraph" w:styleId="1673" w:customStyle="1">
    <w:name w:val="xl24"/>
    <w:basedOn w:val="6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4" w:customStyle="1">
    <w:name w:val="正文文本 22"/>
    <w:basedOn w:val="652"/>
    <w:uiPriority w:val="0"/>
    <w:qFormat/>
    <w:pPr>
      <w:spacing w:after="120" w:line="480" w:lineRule="auto"/>
    </w:pPr>
  </w:style>
  <w:style w:type="paragraph" w:styleId="1675" w:customStyle="1">
    <w:name w:val="xl3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6" w:customStyle="1">
    <w:name w:val="xl29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xl29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8" w:customStyle="1">
    <w:name w:val="附录二级条标题"/>
    <w:basedOn w:val="1528"/>
    <w:next w:val="1065"/>
    <w:uiPriority w:val="0"/>
    <w:qFormat/>
    <w:pPr>
      <w:ind w:left="1779" w:hanging="1069"/>
      <w:outlineLvl w:val="3"/>
    </w:pPr>
  </w:style>
  <w:style w:type="paragraph" w:styleId="1679" w:customStyle="1">
    <w:name w:val="xl6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0" w:customStyle="1">
    <w:name w:val="xl18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FA正文+标号"/>
    <w:basedOn w:val="65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2" w:customStyle="1">
    <w:name w:val="xl6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3" w:customStyle="1">
    <w:name w:val="xl15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附录三级条标题"/>
    <w:basedOn w:val="1678"/>
    <w:next w:val="1065"/>
    <w:uiPriority w:val="0"/>
    <w:qFormat/>
    <w:pPr>
      <w:ind w:left="851" w:hanging="851"/>
      <w:outlineLvl w:val="4"/>
    </w:pPr>
  </w:style>
  <w:style w:type="paragraph" w:styleId="1685" w:customStyle="1">
    <w:name w:val="xl29"/>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686" w:customStyle="1">
    <w:name w:val="文档结构图2"/>
    <w:basedOn w:val="652"/>
    <w:uiPriority w:val="0"/>
    <w:qFormat/>
    <w:rPr>
      <w:rFonts w:ascii="宋体"/>
      <w:sz w:val="18"/>
      <w:szCs w:val="18"/>
    </w:rPr>
  </w:style>
  <w:style w:type="paragraph" w:styleId="1687" w:customStyle="1">
    <w:name w:val="xl5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88" w:customStyle="1">
    <w:name w:val="xl206"/>
    <w:basedOn w:val="6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9" w:customStyle="1">
    <w:name w:val="xl32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0" w:customStyle="1">
    <w:name w:val="xl3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91" w:customStyle="1">
    <w:name w:val="附录四级条标题"/>
    <w:basedOn w:val="1684"/>
    <w:next w:val="1065"/>
    <w:uiPriority w:val="0"/>
    <w:qFormat/>
    <w:pPr>
      <w:ind w:left="992" w:hanging="992"/>
      <w:outlineLvl w:val="5"/>
    </w:pPr>
  </w:style>
  <w:style w:type="paragraph" w:styleId="1692" w:customStyle="1">
    <w:name w:val="font8"/>
    <w:basedOn w:val="652"/>
    <w:uiPriority w:val="0"/>
    <w:qFormat/>
    <w:pPr>
      <w:jc w:val="left"/>
      <w:spacing w:before="100" w:beforeAutospacing="1" w:after="100" w:afterAutospacing="1"/>
      <w:widowControl/>
    </w:pPr>
    <w:rPr>
      <w:rFonts w:hint="eastAsia" w:ascii="宋体" w:hAnsi="宋体"/>
      <w:color w:val="000000"/>
      <w:sz w:val="20"/>
      <w:szCs w:val="20"/>
    </w:rPr>
  </w:style>
  <w:style w:type="paragraph" w:styleId="1693" w:customStyle="1">
    <w:name w:val="xl18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xl28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正文符号编号"/>
    <w:basedOn w:val="652"/>
    <w:uiPriority w:val="0"/>
    <w:qFormat/>
    <w:pPr>
      <w:ind w:left="1395" w:hanging="600"/>
      <w:spacing w:line="360" w:lineRule="auto"/>
      <w:tabs>
        <w:tab w:val="left" w:pos="1395" w:leader="none"/>
      </w:tabs>
    </w:pPr>
    <w:rPr>
      <w:sz w:val="24"/>
      <w:szCs w:val="20"/>
    </w:rPr>
  </w:style>
  <w:style w:type="paragraph" w:styleId="1696" w:customStyle="1">
    <w:name w:val="xl31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25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正文 + 四号"/>
    <w:basedOn w:val="652"/>
    <w:uiPriority w:val="0"/>
    <w:qFormat/>
    <w:pPr>
      <w:spacing w:line="480" w:lineRule="exact"/>
    </w:pPr>
    <w:rPr>
      <w:sz w:val="28"/>
      <w:szCs w:val="20"/>
    </w:rPr>
  </w:style>
  <w:style w:type="paragraph" w:styleId="1699" w:customStyle="1">
    <w:name w:val="xl15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Char1 Char Char Char"/>
    <w:basedOn w:val="652"/>
    <w:uiPriority w:val="99"/>
    <w:qFormat/>
    <w:rPr>
      <w:rFonts w:ascii="Tahoma" w:hAnsi="Tahoma"/>
      <w:sz w:val="24"/>
      <w:szCs w:val="20"/>
    </w:rPr>
  </w:style>
  <w:style w:type="paragraph" w:styleId="1701" w:customStyle="1">
    <w:name w:val="xl5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2" w:customStyle="1">
    <w:name w:val="xl29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附录五级条标题"/>
    <w:basedOn w:val="1691"/>
    <w:next w:val="1065"/>
    <w:uiPriority w:val="0"/>
    <w:qFormat/>
    <w:pPr>
      <w:ind w:left="2940" w:hanging="420"/>
      <w:tabs>
        <w:tab w:val="left" w:pos="780" w:leader="none"/>
        <w:tab w:val="left" w:pos="1800" w:leader="none"/>
      </w:tabs>
      <w:outlineLvl w:val="6"/>
    </w:pPr>
  </w:style>
  <w:style w:type="paragraph" w:styleId="1704" w:customStyle="1">
    <w:name w:val="font11"/>
    <w:basedOn w:val="652"/>
    <w:uiPriority w:val="0"/>
    <w:qFormat/>
    <w:pPr>
      <w:jc w:val="left"/>
      <w:spacing w:before="100" w:beforeAutospacing="1" w:after="100" w:afterAutospacing="1"/>
      <w:widowControl/>
    </w:pPr>
    <w:rPr>
      <w:rFonts w:hint="eastAsia" w:ascii="宋体" w:hAnsi="宋体"/>
      <w:sz w:val="20"/>
      <w:szCs w:val="20"/>
    </w:rPr>
  </w:style>
  <w:style w:type="paragraph" w:styleId="1705" w:customStyle="1">
    <w:name w:val="xl173"/>
    <w:basedOn w:val="65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正文首行缩进1"/>
    <w:basedOn w:val="652"/>
    <w:uiPriority w:val="0"/>
    <w:qFormat/>
    <w:pPr>
      <w:ind w:firstLine="420"/>
      <w:spacing w:line="360" w:lineRule="auto"/>
    </w:pPr>
    <w:rPr>
      <w:rFonts w:ascii="Arial" w:hAnsi="Arial"/>
      <w:sz w:val="20"/>
      <w:szCs w:val="21"/>
    </w:rPr>
  </w:style>
  <w:style w:type="paragraph" w:styleId="1707" w:customStyle="1">
    <w:name w:val="图表目录1"/>
    <w:basedOn w:val="760"/>
    <w:uiPriority w:val="0"/>
    <w:qFormat/>
    <w:pPr>
      <w:jc w:val="center"/>
      <w:spacing w:after="120" w:line="360" w:lineRule="auto"/>
    </w:pPr>
    <w:rPr>
      <w:rFonts w:ascii="楷体"/>
      <w:sz w:val="28"/>
    </w:rPr>
  </w:style>
  <w:style w:type="paragraph" w:styleId="1708" w:customStyle="1">
    <w:name w:val="xl29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9" w:customStyle="1">
    <w:name w:val="xl25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xl46"/>
    <w:basedOn w:val="652"/>
    <w:uiPriority w:val="0"/>
    <w:qFormat/>
    <w:pPr>
      <w:jc w:val="left"/>
      <w:spacing w:before="100" w:beforeAutospacing="1" w:after="100" w:afterAutospacing="1"/>
      <w:widowControl/>
    </w:pPr>
    <w:rPr>
      <w:rFonts w:ascii="Arial Unicode MS" w:hAnsi="Arial Unicode MS" w:eastAsia="Arial Unicode MS"/>
      <w:sz w:val="24"/>
    </w:rPr>
  </w:style>
  <w:style w:type="paragraph" w:styleId="1711" w:customStyle="1">
    <w:name w:val="xl71"/>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2" w:customStyle="1">
    <w:name w:val="xl22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xl21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表格1"/>
    <w:basedOn w:val="652"/>
    <w:uiPriority w:val="0"/>
    <w:qFormat/>
    <w:rPr>
      <w:rFonts w:ascii="宋体"/>
      <w:szCs w:val="21"/>
    </w:rPr>
  </w:style>
  <w:style w:type="paragraph" w:styleId="1715" w:customStyle="1">
    <w:name w:val="TOC 51"/>
    <w:basedOn w:val="652"/>
    <w:next w:val="652"/>
    <w:uiPriority w:val="39"/>
    <w:qFormat/>
    <w:pPr>
      <w:ind w:left="1680"/>
    </w:pPr>
    <w:rPr>
      <w:rFonts w:ascii="Calibri" w:hAnsi="Calibri"/>
      <w:szCs w:val="22"/>
    </w:rPr>
  </w:style>
  <w:style w:type="paragraph" w:styleId="1716" w:customStyle="1">
    <w:name w:val="xl17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Style Heading 3H31.1.1标题 3Level 3 Headlevel_3PIM 3h3sect1.2...."/>
    <w:basedOn w:val="655"/>
    <w:uiPriority w:val="0"/>
    <w:qFormat/>
    <w:pPr>
      <w:ind w:left="720" w:hanging="720"/>
      <w:spacing w:before="120" w:after="120" w:line="360" w:lineRule="auto"/>
    </w:pPr>
    <w:rPr>
      <w:rFonts w:eastAsia="黑体"/>
      <w:bCs/>
      <w:sz w:val="24"/>
    </w:rPr>
  </w:style>
  <w:style w:type="paragraph" w:styleId="1718" w:customStyle="1">
    <w:name w:val="xl25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xl26"/>
    <w:basedOn w:val="6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0" w:customStyle="1">
    <w:name w:val="xl30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22" w:customStyle="1">
    <w:name w:val="Char1"/>
    <w:basedOn w:val="652"/>
    <w:uiPriority w:val="0"/>
    <w:qFormat/>
    <w:pPr>
      <w:ind w:left="840" w:hanging="420"/>
      <w:tabs>
        <w:tab w:val="left" w:pos="840" w:leader="none"/>
      </w:tabs>
    </w:pPr>
    <w:rPr>
      <w:sz w:val="24"/>
    </w:rPr>
  </w:style>
  <w:style w:type="paragraph" w:styleId="1723" w:customStyle="1">
    <w:name w:val="xl25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font14"/>
    <w:basedOn w:val="652"/>
    <w:uiPriority w:val="0"/>
    <w:qFormat/>
    <w:pPr>
      <w:jc w:val="left"/>
      <w:spacing w:before="100" w:beforeAutospacing="1" w:after="100" w:afterAutospacing="1"/>
      <w:widowControl/>
    </w:pPr>
    <w:rPr>
      <w:rFonts w:ascii="宋体" w:hAnsi="宋体" w:cs="宋体"/>
      <w:sz w:val="20"/>
      <w:szCs w:val="20"/>
    </w:rPr>
  </w:style>
  <w:style w:type="paragraph" w:styleId="1725" w:customStyle="1">
    <w:name w:val="font7"/>
    <w:basedOn w:val="652"/>
    <w:uiPriority w:val="0"/>
    <w:qFormat/>
    <w:pPr>
      <w:jc w:val="left"/>
      <w:spacing w:before="100" w:beforeAutospacing="1" w:after="100" w:afterAutospacing="1"/>
      <w:widowControl/>
    </w:pPr>
    <w:rPr>
      <w:rFonts w:eastAsia="Arial Unicode MS"/>
      <w:b/>
      <w:bCs/>
      <w:color w:val="000000"/>
      <w:sz w:val="20"/>
      <w:szCs w:val="20"/>
    </w:rPr>
  </w:style>
  <w:style w:type="paragraph" w:styleId="1726" w:customStyle="1">
    <w:name w:val="xl22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xl23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TOC 81"/>
    <w:basedOn w:val="652"/>
    <w:next w:val="652"/>
    <w:uiPriority w:val="39"/>
    <w:qFormat/>
    <w:pPr>
      <w:ind w:left="2940"/>
    </w:pPr>
    <w:rPr>
      <w:rFonts w:ascii="Calibri" w:hAnsi="Calibri"/>
      <w:szCs w:val="22"/>
    </w:rPr>
  </w:style>
  <w:style w:type="paragraph" w:styleId="1729" w:customStyle="1">
    <w:name w:val="xl29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标准标志"/>
    <w:next w:val="65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31" w:customStyle="1">
    <w:name w:val="xl45"/>
    <w:basedOn w:val="652"/>
    <w:uiPriority w:val="0"/>
    <w:qFormat/>
    <w:pPr>
      <w:jc w:val="left"/>
      <w:spacing w:before="100" w:beforeAutospacing="1" w:after="100" w:afterAutospacing="1"/>
      <w:widowControl/>
    </w:pPr>
    <w:rPr>
      <w:rFonts w:hint="eastAsia" w:ascii="黑体" w:hAnsi="Arial Unicode MS" w:eastAsia="黑体"/>
      <w:b/>
      <w:bCs/>
      <w:sz w:val="24"/>
    </w:rPr>
  </w:style>
  <w:style w:type="paragraph" w:styleId="1732" w:customStyle="1">
    <w:name w:val="xl198"/>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34" w:customStyle="1">
    <w:name w:val="xl15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TOC 标题121"/>
    <w:basedOn w:val="653"/>
    <w:next w:val="65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6" w:customStyle="1">
    <w:name w:val="标准称谓"/>
    <w:next w:val="65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7" w:customStyle="1">
    <w:name w:val="xl17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文本块2"/>
    <w:basedOn w:val="652"/>
    <w:uiPriority w:val="0"/>
    <w:qFormat/>
    <w:pPr>
      <w:ind w:left="630" w:right="630"/>
      <w:jc w:val="center"/>
    </w:pPr>
    <w:rPr>
      <w:rFonts w:ascii="宋体"/>
      <w:b/>
      <w:sz w:val="32"/>
    </w:rPr>
  </w:style>
  <w:style w:type="paragraph" w:styleId="1739" w:customStyle="1">
    <w:name w:val="正文格式"/>
    <w:basedOn w:val="652"/>
    <w:uiPriority w:val="0"/>
    <w:qFormat/>
    <w:pPr>
      <w:ind w:firstLine="482"/>
      <w:spacing w:line="400" w:lineRule="exact"/>
      <w:widowControl/>
    </w:pPr>
    <w:rPr>
      <w:rFonts w:ascii="Arial" w:hAnsi="Arial" w:eastAsia="新宋体"/>
      <w:sz w:val="24"/>
      <w:szCs w:val="20"/>
    </w:rPr>
  </w:style>
  <w:style w:type="paragraph" w:styleId="1740" w:customStyle="1">
    <w:name w:val="xl191"/>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19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TOC 41"/>
    <w:basedOn w:val="652"/>
    <w:next w:val="652"/>
    <w:uiPriority w:val="39"/>
    <w:qFormat/>
    <w:pPr>
      <w:ind w:left="1260"/>
    </w:pPr>
    <w:rPr>
      <w:rFonts w:ascii="Calibri" w:hAnsi="Calibri"/>
      <w:szCs w:val="22"/>
    </w:rPr>
  </w:style>
  <w:style w:type="paragraph" w:styleId="1743" w:customStyle="1">
    <w:name w:val="xl26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目次、标准名称标题"/>
    <w:basedOn w:val="1543"/>
    <w:next w:val="1065"/>
    <w:uiPriority w:val="0"/>
    <w:qFormat/>
    <w:pPr>
      <w:spacing w:line="460" w:lineRule="exact"/>
    </w:pPr>
  </w:style>
  <w:style w:type="paragraph" w:styleId="1745" w:customStyle="1">
    <w:name w:val="xl6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6" w:customStyle="1">
    <w:name w:val="xl16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xl18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9" w:customStyle="1">
    <w:name w:val="xl4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0" w:customStyle="1">
    <w:name w:val="xl298"/>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2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普通正文"/>
    <w:basedOn w:val="652"/>
    <w:uiPriority w:val="0"/>
    <w:qFormat/>
    <w:pPr>
      <w:ind w:firstLine="480"/>
      <w:jc w:val="left"/>
      <w:spacing w:before="120" w:after="120" w:line="360" w:lineRule="auto"/>
    </w:pPr>
    <w:rPr>
      <w:rFonts w:ascii="Arial" w:hAnsi="Arial"/>
      <w:sz w:val="24"/>
    </w:rPr>
  </w:style>
  <w:style w:type="paragraph" w:styleId="1753" w:customStyle="1">
    <w:name w:val="TOC 61"/>
    <w:basedOn w:val="652"/>
    <w:next w:val="652"/>
    <w:uiPriority w:val="39"/>
    <w:qFormat/>
    <w:pPr>
      <w:ind w:left="2100"/>
    </w:pPr>
    <w:rPr>
      <w:rFonts w:ascii="Calibri" w:hAnsi="Calibri"/>
      <w:szCs w:val="22"/>
    </w:rPr>
  </w:style>
  <w:style w:type="paragraph" w:styleId="1754" w:customStyle="1">
    <w:name w:val="xl23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6" w:customStyle="1">
    <w:name w:val="样式 标题 2市检方案标题2第一层条h22章标题节标题第一章 标题 2Heading 2 HiddenHead..."/>
    <w:basedOn w:val="654"/>
    <w:uiPriority w:val="0"/>
    <w:qFormat/>
    <w:pPr>
      <w:jc w:val="left"/>
      <w:spacing w:before="120" w:after="120" w:line="264" w:lineRule="auto"/>
    </w:pPr>
    <w:rPr>
      <w:rFonts w:ascii="楷体_GB2312" w:hAnsi="楷体" w:cs="宋体"/>
      <w:color w:val="000000"/>
      <w:sz w:val="28"/>
      <w:szCs w:val="28"/>
    </w:rPr>
  </w:style>
  <w:style w:type="paragraph" w:styleId="1757" w:customStyle="1">
    <w:name w:val="xl28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Item List in Table"/>
    <w:basedOn w:val="65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9" w:customStyle="1">
    <w:name w:val="Char Char1"/>
    <w:basedOn w:val="652"/>
    <w:uiPriority w:val="99"/>
    <w:semiHidden/>
    <w:qFormat/>
    <w:pPr>
      <w:jc w:val="left"/>
      <w:spacing w:after="160" w:line="240" w:lineRule="exact"/>
      <w:widowControl/>
    </w:pPr>
    <w:rPr>
      <w:rFonts w:ascii="Verdana" w:hAnsi="Verdana"/>
      <w:sz w:val="20"/>
      <w:lang w:eastAsia="en-US"/>
    </w:rPr>
  </w:style>
  <w:style w:type="paragraph" w:styleId="1760" w:customStyle="1">
    <w:name w:val="xl6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1" w:customStyle="1">
    <w:name w:val="日期2"/>
    <w:basedOn w:val="652"/>
    <w:next w:val="652"/>
    <w:uiPriority w:val="0"/>
    <w:qFormat/>
    <w:pPr>
      <w:ind w:left="100"/>
    </w:pPr>
    <w:rPr>
      <w:rFonts w:ascii="仿宋_GB2312" w:eastAsia="仿宋_GB2312"/>
      <w:b/>
      <w:sz w:val="36"/>
    </w:rPr>
  </w:style>
  <w:style w:type="paragraph" w:styleId="1762" w:customStyle="1">
    <w:name w:val="xl3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3" w:customStyle="1">
    <w:name w:val="xl20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xl27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customStyle="1">
    <w:name w:val="样式4 Char"/>
    <w:basedOn w:val="652"/>
    <w:uiPriority w:val="0"/>
    <w:qFormat/>
    <w:pPr>
      <w:ind w:firstLine="480"/>
      <w:jc w:val="left"/>
      <w:spacing w:line="360" w:lineRule="auto"/>
      <w:widowControl/>
    </w:pPr>
    <w:rPr>
      <w:color w:val="000000"/>
      <w:sz w:val="24"/>
    </w:rPr>
  </w:style>
  <w:style w:type="paragraph" w:styleId="1766" w:customStyle="1">
    <w:name w:val="xl5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7" w:customStyle="1">
    <w:name w:val="xl20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31"/>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769" w:customStyle="1">
    <w:name w:val="xl297"/>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0" w:customStyle="1">
    <w:name w:val="xl15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22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2" w:customStyle="1">
    <w:name w:val="xl27"/>
    <w:basedOn w:val="652"/>
    <w:uiPriority w:val="0"/>
    <w:qFormat/>
    <w:pPr>
      <w:jc w:val="left"/>
      <w:spacing w:before="100" w:beforeAutospacing="1" w:after="100" w:afterAutospacing="1"/>
      <w:widowControl/>
    </w:pPr>
    <w:rPr>
      <w:rFonts w:ascii="Tahoma" w:hAnsi="Tahoma" w:eastAsia="Arial Unicode MS" w:cs="Tahoma"/>
      <w:sz w:val="16"/>
      <w:szCs w:val="16"/>
    </w:rPr>
  </w:style>
  <w:style w:type="paragraph" w:styleId="1773" w:customStyle="1">
    <w:name w:val="xl26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306"/>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标准书眉_偶数页"/>
    <w:basedOn w:val="1776"/>
    <w:next w:val="652"/>
    <w:uiPriority w:val="0"/>
    <w:qFormat/>
    <w:pPr>
      <w:jc w:val="left"/>
      <w:tabs>
        <w:tab w:val="center" w:pos="4154" w:leader="none"/>
        <w:tab w:val="right" w:pos="8306" w:leader="none"/>
      </w:tabs>
    </w:pPr>
  </w:style>
  <w:style w:type="paragraph" w:styleId="1776" w:customStyle="1">
    <w:name w:val="标准书眉_奇数页"/>
    <w:next w:val="65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7" w:customStyle="1">
    <w:name w:val="xl5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78" w:customStyle="1">
    <w:name w:val="xl19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xl15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内容标题"/>
    <w:basedOn w:val="652"/>
    <w:uiPriority w:val="0"/>
    <w:qFormat/>
    <w:pPr>
      <w:shd w:val="clear" w:color="auto" w:fill="000080"/>
    </w:pPr>
    <w:rPr>
      <w:rFonts w:ascii="Tahoma" w:hAnsi="Tahoma"/>
      <w:sz w:val="24"/>
      <w:shd w:val="clear" w:color="auto" w:fill="000080"/>
    </w:rPr>
  </w:style>
  <w:style w:type="paragraph" w:styleId="1781" w:customStyle="1">
    <w:name w:val="xl19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23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样式2"/>
    <w:basedOn w:val="652"/>
    <w:uiPriority w:val="0"/>
    <w:qFormat/>
    <w:pPr>
      <w:ind w:left="624" w:hanging="720"/>
    </w:pPr>
    <w:rPr>
      <w:rFonts w:ascii="黑体" w:eastAsia="黑体"/>
      <w:b/>
      <w:sz w:val="30"/>
    </w:rPr>
  </w:style>
  <w:style w:type="paragraph" w:styleId="1784" w:customStyle="1">
    <w:name w:val="xl16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14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默认段落字体 Para Char Char Char Char Char Char Char"/>
    <w:basedOn w:val="652"/>
    <w:uiPriority w:val="0"/>
    <w:qFormat/>
    <w:pPr>
      <w:ind w:left="200"/>
      <w:jc w:val="left"/>
      <w:spacing w:line="360" w:lineRule="auto"/>
    </w:pPr>
    <w:rPr>
      <w:rFonts w:ascii="宋体" w:hAnsi="宋体"/>
      <w:color w:val="000000"/>
      <w:sz w:val="24"/>
      <w:szCs w:val="20"/>
    </w:rPr>
  </w:style>
  <w:style w:type="paragraph" w:styleId="1787" w:customStyle="1">
    <w:name w:val="xl14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76"/>
    <w:basedOn w:val="6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9" w:customStyle="1">
    <w:name w:val="xl18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表格文字"/>
    <w:basedOn w:val="652"/>
    <w:uiPriority w:val="0"/>
    <w:qFormat/>
    <w:pPr>
      <w:jc w:val="center"/>
      <w:tabs>
        <w:tab w:val="left" w:pos="7740" w:leader="none"/>
      </w:tabs>
    </w:pPr>
    <w:rPr>
      <w:rFonts w:ascii="宋体" w:hAnsi="宋体"/>
      <w:sz w:val="24"/>
      <w:szCs w:val="20"/>
    </w:rPr>
  </w:style>
  <w:style w:type="paragraph" w:styleId="1791" w:customStyle="1">
    <w:name w:val="xl21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19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表格文本"/>
    <w:basedOn w:val="652"/>
    <w:uiPriority w:val="0"/>
    <w:qFormat/>
    <w:pPr>
      <w:jc w:val="left"/>
      <w:tabs>
        <w:tab w:val="decimal" w:pos="0" w:leader="none"/>
      </w:tabs>
    </w:pPr>
    <w:rPr>
      <w:rFonts w:ascii="Arial" w:hAnsi="Arial"/>
      <w:szCs w:val="21"/>
    </w:rPr>
  </w:style>
  <w:style w:type="paragraph" w:styleId="1794" w:customStyle="1">
    <w:name w:val="xl30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6" w:customStyle="1">
    <w:name w:val="xl17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tabletext"/>
    <w:basedOn w:val="652"/>
    <w:uiPriority w:val="0"/>
    <w:qFormat/>
    <w:pPr>
      <w:jc w:val="left"/>
      <w:spacing w:before="100" w:beforeAutospacing="1" w:after="100" w:afterAutospacing="1" w:line="284" w:lineRule="atLeast"/>
      <w:widowControl/>
    </w:pPr>
    <w:rPr>
      <w:rFonts w:ascii="宋体" w:hAnsi="宋体" w:cs="宋体"/>
      <w:szCs w:val="21"/>
    </w:rPr>
  </w:style>
  <w:style w:type="paragraph" w:styleId="1798" w:customStyle="1">
    <w:name w:val="xl24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Style First line:  2 ch"/>
    <w:basedOn w:val="652"/>
    <w:uiPriority w:val="0"/>
    <w:qFormat/>
    <w:pPr>
      <w:ind w:firstLine="200"/>
      <w:spacing w:line="440" w:lineRule="exact"/>
    </w:pPr>
    <w:rPr>
      <w:sz w:val="24"/>
    </w:rPr>
  </w:style>
  <w:style w:type="paragraph" w:styleId="1800" w:customStyle="1">
    <w:name w:val="xl16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正文４"/>
    <w:basedOn w:val="652"/>
    <w:uiPriority w:val="0"/>
    <w:qFormat/>
    <w:pPr>
      <w:ind w:firstLine="480"/>
      <w:spacing w:line="360" w:lineRule="auto"/>
    </w:pPr>
    <w:rPr>
      <w:sz w:val="24"/>
      <w:szCs w:val="20"/>
    </w:rPr>
  </w:style>
  <w:style w:type="paragraph" w:styleId="1802" w:customStyle="1">
    <w:name w:val="普通(网站)1"/>
    <w:basedOn w:val="652"/>
    <w:uiPriority w:val="0"/>
    <w:qFormat/>
    <w:pPr>
      <w:jc w:val="left"/>
      <w:spacing w:before="100" w:beforeAutospacing="1" w:after="100" w:afterAutospacing="1"/>
      <w:widowControl/>
    </w:pPr>
    <w:rPr>
      <w:rFonts w:ascii="宋体" w:hAnsi="宋体" w:cs="宋体"/>
      <w:color w:val="000000"/>
      <w:sz w:val="24"/>
    </w:rPr>
  </w:style>
  <w:style w:type="paragraph" w:styleId="1803" w:customStyle="1">
    <w:name w:val="图表脚注"/>
    <w:next w:val="1065"/>
    <w:uiPriority w:val="0"/>
    <w:qFormat/>
    <w:pPr>
      <w:ind w:left="300" w:hanging="100"/>
      <w:jc w:val="both"/>
    </w:pPr>
    <w:rPr>
      <w:rFonts w:ascii="宋体" w:hAnsi="Times New Roman" w:eastAsia="宋体" w:cs="Times New Roman"/>
      <w:sz w:val="18"/>
      <w:lang w:val="en-US" w:eastAsia="zh-CN" w:bidi="ar-SA"/>
    </w:rPr>
  </w:style>
  <w:style w:type="paragraph" w:styleId="1804" w:customStyle="1">
    <w:name w:val="列出段落121"/>
    <w:basedOn w:val="652"/>
    <w:uiPriority w:val="0"/>
    <w:qFormat/>
    <w:pPr>
      <w:ind w:firstLine="420"/>
    </w:pPr>
  </w:style>
  <w:style w:type="paragraph" w:styleId="1805" w:customStyle="1">
    <w:name w:val="无标题条"/>
    <w:next w:val="1065"/>
    <w:uiPriority w:val="0"/>
    <w:qFormat/>
    <w:pPr>
      <w:jc w:val="both"/>
    </w:pPr>
    <w:rPr>
      <w:rFonts w:ascii="Times New Roman" w:hAnsi="Times New Roman" w:eastAsia="宋体" w:cs="Times New Roman"/>
      <w:sz w:val="21"/>
      <w:lang w:val="en-US" w:eastAsia="zh-CN" w:bidi="ar-SA"/>
    </w:rPr>
  </w:style>
  <w:style w:type="paragraph" w:styleId="1806" w:customStyle="1">
    <w:name w:val="xl177"/>
    <w:basedOn w:val="65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注示头"/>
    <w:basedOn w:val="652"/>
    <w:uiPriority w:val="0"/>
    <w:qFormat/>
    <w:pPr>
      <w:pBdr>
        <w:top w:val="single" w:color="000000" w:sz="4" w:space="1"/>
      </w:pBdr>
    </w:pPr>
    <w:rPr>
      <w:rFonts w:ascii="Arial" w:hAnsi="Arial" w:eastAsia="黑体"/>
      <w:sz w:val="18"/>
      <w:szCs w:val="20"/>
    </w:rPr>
  </w:style>
  <w:style w:type="paragraph" w:styleId="1808" w:customStyle="1">
    <w:name w:val="xl20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10" w:customStyle="1">
    <w:name w:val="xl25"/>
    <w:basedOn w:val="65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1" w:customStyle="1">
    <w:name w:val="xl23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xl5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3" w:customStyle="1">
    <w:name w:val="DLP3.4.4"/>
    <w:basedOn w:val="652"/>
    <w:uiPriority w:val="0"/>
    <w:qFormat/>
    <w:pPr>
      <w:ind w:left="1069" w:hanging="709"/>
      <w:keepLines/>
      <w:keepNext/>
      <w:spacing w:before="260" w:after="260" w:line="416" w:lineRule="auto"/>
      <w:tabs>
        <w:tab w:val="left" w:pos="1069" w:leader="none"/>
      </w:tabs>
      <w:outlineLvl w:val="2"/>
    </w:pPr>
    <w:rPr>
      <w:b/>
      <w:sz w:val="30"/>
    </w:rPr>
  </w:style>
  <w:style w:type="paragraph" w:styleId="181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15" w:customStyle="1">
    <w:name w:val="纯文本1"/>
    <w:basedOn w:val="652"/>
    <w:link w:val="1816"/>
    <w:uiPriority w:val="0"/>
    <w:qFormat/>
    <w:rPr>
      <w:rFonts w:ascii="宋体" w:hAnsi="Courier New"/>
      <w:szCs w:val="21"/>
    </w:rPr>
  </w:style>
  <w:style w:type="character" w:styleId="1816" w:customStyle="1">
    <w:name w:val="纯文本 Char1"/>
    <w:link w:val="1815"/>
    <w:uiPriority w:val="0"/>
    <w:qFormat/>
    <w:rPr>
      <w:rFonts w:ascii="宋体" w:hAnsi="Courier New"/>
      <w:sz w:val="21"/>
      <w:szCs w:val="21"/>
    </w:rPr>
  </w:style>
  <w:style w:type="paragraph" w:styleId="1817" w:customStyle="1">
    <w:name w:val="列出段落2"/>
    <w:basedOn w:val="652"/>
    <w:uiPriority w:val="0"/>
    <w:qFormat/>
    <w:pPr>
      <w:ind w:firstLine="420"/>
    </w:pPr>
    <w:rPr>
      <w:rFonts w:ascii="Calibri" w:hAnsi="Calibri" w:eastAsia="仿宋_GB2312"/>
      <w:sz w:val="24"/>
      <w:szCs w:val="22"/>
    </w:rPr>
  </w:style>
  <w:style w:type="paragraph" w:styleId="1818" w:customStyle="1">
    <w:name w:val="图5"/>
    <w:basedOn w:val="652"/>
    <w:uiPriority w:val="0"/>
    <w:qFormat/>
    <w:pPr>
      <w:jc w:val="center"/>
      <w:spacing w:line="220" w:lineRule="exact"/>
    </w:pPr>
    <w:rPr>
      <w:rFonts w:ascii="仿宋_GB2312" w:eastAsia="仿宋_GB2312"/>
      <w:szCs w:val="20"/>
    </w:rPr>
  </w:style>
  <w:style w:type="paragraph" w:styleId="181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20" w:customStyle="1">
    <w:name w:val="xl70"/>
    <w:basedOn w:val="6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1" w:customStyle="1">
    <w:name w:val="xl161"/>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正文缩进2"/>
    <w:basedOn w:val="652"/>
    <w:uiPriority w:val="0"/>
    <w:qFormat/>
    <w:pPr>
      <w:ind w:firstLine="420"/>
    </w:pPr>
    <w:rPr>
      <w:szCs w:val="20"/>
    </w:rPr>
  </w:style>
  <w:style w:type="paragraph" w:styleId="1823" w:customStyle="1">
    <w:name w:val="xl176"/>
    <w:basedOn w:val="65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15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15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6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7" w:customStyle="1">
    <w:name w:val="xl23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xl266"/>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Heading 1 前言"/>
    <w:next w:val="652"/>
    <w:uiPriority w:val="0"/>
    <w:qFormat/>
    <w:pPr>
      <w:jc w:val="center"/>
    </w:pPr>
    <w:rPr>
      <w:rFonts w:ascii="黑体" w:hAnsi="黑体" w:eastAsia="黑体" w:cs="Times New Roman"/>
      <w:b/>
      <w:bCs/>
      <w:sz w:val="32"/>
      <w:lang w:val="en-US" w:eastAsia="zh-CN" w:bidi="ar-SA"/>
    </w:rPr>
  </w:style>
  <w:style w:type="paragraph" w:styleId="1830" w:customStyle="1">
    <w:name w:val="xl28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1" w:customStyle="1">
    <w:name w:val="xl7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2" w:customStyle="1">
    <w:name w:val="列表1"/>
    <w:basedOn w:val="652"/>
    <w:uiPriority w:val="0"/>
    <w:qFormat/>
    <w:pPr>
      <w:ind w:left="200" w:hanging="200"/>
    </w:pPr>
  </w:style>
  <w:style w:type="paragraph" w:styleId="1833" w:customStyle="1">
    <w:name w:val="xl28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xl268"/>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Char1 Char Char Char11"/>
    <w:basedOn w:val="652"/>
    <w:uiPriority w:val="0"/>
    <w:qFormat/>
    <w:rPr>
      <w:rFonts w:ascii="Tahoma" w:hAnsi="Tahoma"/>
      <w:sz w:val="24"/>
      <w:szCs w:val="20"/>
    </w:rPr>
  </w:style>
  <w:style w:type="paragraph" w:styleId="1836" w:customStyle="1">
    <w:name w:val="xl308"/>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7" w:customStyle="1">
    <w:name w:val="日期1"/>
    <w:basedOn w:val="652"/>
    <w:next w:val="652"/>
    <w:uiPriority w:val="0"/>
    <w:qFormat/>
    <w:pPr>
      <w:jc w:val="right"/>
      <w:spacing w:line="312" w:lineRule="atLeast"/>
    </w:pPr>
    <w:rPr>
      <w:rFonts w:ascii="黑体" w:eastAsia="黑体"/>
      <w:b/>
      <w:sz w:val="32"/>
      <w:szCs w:val="20"/>
    </w:rPr>
  </w:style>
  <w:style w:type="paragraph" w:styleId="1838" w:customStyle="1">
    <w:name w:val="xl317"/>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9" w:customStyle="1">
    <w:name w:val="Char"/>
    <w:basedOn w:val="652"/>
    <w:uiPriority w:val="99"/>
    <w:qFormat/>
    <w:pPr>
      <w:spacing w:line="360" w:lineRule="auto"/>
    </w:pPr>
    <w:rPr>
      <w:sz w:val="24"/>
      <w:szCs w:val="20"/>
    </w:rPr>
  </w:style>
  <w:style w:type="paragraph" w:styleId="1840" w:customStyle="1">
    <w:name w:val="文档结构图1"/>
    <w:basedOn w:val="652"/>
    <w:uiPriority w:val="0"/>
    <w:qFormat/>
    <w:rPr>
      <w:rFonts w:ascii="宋体"/>
      <w:sz w:val="18"/>
      <w:szCs w:val="18"/>
    </w:rPr>
  </w:style>
  <w:style w:type="paragraph" w:styleId="1841" w:customStyle="1">
    <w:name w:val="表格正文"/>
    <w:basedOn w:val="652"/>
    <w:uiPriority w:val="0"/>
    <w:qFormat/>
    <w:pPr>
      <w:jc w:val="center"/>
    </w:pPr>
    <w:rPr>
      <w:rFonts w:eastAsia="仿宋_GB2312"/>
    </w:rPr>
  </w:style>
  <w:style w:type="paragraph" w:styleId="1842" w:customStyle="1">
    <w:name w:val="xl5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3" w:customStyle="1">
    <w:name w:val="xl205"/>
    <w:basedOn w:val="6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4" w:customStyle="1">
    <w:name w:val="xl30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5" w:customStyle="1">
    <w:name w:val="Birdseed"/>
    <w:basedOn w:val="652"/>
    <w:uiPriority w:val="0"/>
    <w:qFormat/>
    <w:pPr>
      <w:jc w:val="left"/>
      <w:widowControl/>
    </w:pPr>
    <w:rPr>
      <w:rFonts w:ascii="Palatino Linotype" w:hAnsi="Palatino Linotype"/>
      <w:sz w:val="18"/>
      <w:szCs w:val="20"/>
    </w:rPr>
  </w:style>
  <w:style w:type="paragraph" w:styleId="1846" w:customStyle="1">
    <w:name w:val="TOC 91"/>
    <w:basedOn w:val="652"/>
    <w:next w:val="652"/>
    <w:uiPriority w:val="39"/>
    <w:qFormat/>
    <w:pPr>
      <w:ind w:left="3360"/>
    </w:pPr>
    <w:rPr>
      <w:rFonts w:ascii="Calibri" w:hAnsi="Calibri"/>
      <w:szCs w:val="22"/>
    </w:rPr>
  </w:style>
  <w:style w:type="paragraph" w:styleId="1847" w:customStyle="1">
    <w:name w:val="xl24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customStyle="1">
    <w:name w:val="xl65"/>
    <w:basedOn w:val="6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9" w:customStyle="1">
    <w:name w:val="xl15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正文--表格内正文"/>
    <w:basedOn w:val="652"/>
    <w:uiPriority w:val="0"/>
    <w:qFormat/>
    <w:pPr>
      <w:jc w:val="center"/>
      <w:spacing w:line="0" w:lineRule="atLeast"/>
    </w:pPr>
    <w:rPr>
      <w:rFonts w:ascii="宋体" w:hAnsi="宋体"/>
      <w:sz w:val="24"/>
    </w:rPr>
  </w:style>
  <w:style w:type="paragraph" w:styleId="1851" w:customStyle="1">
    <w:name w:val="xl26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样式 行距: 1.5 倍行距"/>
    <w:basedOn w:val="652"/>
    <w:uiPriority w:val="0"/>
    <w:qFormat/>
    <w:pPr>
      <w:spacing w:line="360" w:lineRule="auto"/>
    </w:pPr>
    <w:rPr>
      <w:rFonts w:ascii="宋体" w:hAnsi="宋体"/>
      <w:bCs/>
      <w:sz w:val="28"/>
      <w:szCs w:val="20"/>
    </w:rPr>
  </w:style>
  <w:style w:type="paragraph" w:styleId="1853" w:customStyle="1">
    <w:name w:val="正文首行缩进2"/>
    <w:basedOn w:val="652"/>
    <w:uiPriority w:val="0"/>
    <w:qFormat/>
    <w:pPr>
      <w:ind w:firstLine="420"/>
      <w:spacing w:line="360" w:lineRule="auto"/>
    </w:pPr>
    <w:rPr>
      <w:rFonts w:ascii="Arial" w:hAnsi="Arial"/>
      <w:sz w:val="20"/>
      <w:szCs w:val="21"/>
    </w:rPr>
  </w:style>
  <w:style w:type="paragraph" w:styleId="1854" w:customStyle="1">
    <w:name w:val="Table Paragraph"/>
    <w:basedOn w:val="1855"/>
    <w:uiPriority w:val="0"/>
    <w:qFormat/>
    <w:pPr>
      <w:jc w:val="left"/>
    </w:pPr>
    <w:rPr>
      <w:rFonts w:cs="黑体"/>
      <w:sz w:val="22"/>
      <w:lang w:eastAsia="en-US"/>
    </w:rPr>
  </w:style>
  <w:style w:type="paragraph" w:styleId="185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856" w:customStyle="1">
    <w:name w:val="列出段落4"/>
    <w:basedOn w:val="652"/>
    <w:uiPriority w:val="0"/>
    <w:qFormat/>
    <w:pPr>
      <w:ind w:firstLine="420"/>
    </w:pPr>
    <w:rPr>
      <w:rFonts w:ascii="Calibri" w:hAnsi="Calibri"/>
      <w:szCs w:val="22"/>
    </w:rPr>
  </w:style>
  <w:style w:type="paragraph" w:styleId="1857" w:customStyle="1">
    <w:name w:val="其他发布部门"/>
    <w:basedOn w:val="1858"/>
    <w:uiPriority w:val="0"/>
    <w:qFormat/>
    <w:pPr>
      <w:spacing w:line="0" w:lineRule="atLeast"/>
      <w:framePr w:wrap="around"/>
    </w:pPr>
    <w:rPr>
      <w:rFonts w:ascii="黑体" w:eastAsia="黑体"/>
      <w:b w:val="0"/>
    </w:rPr>
  </w:style>
  <w:style w:type="paragraph" w:styleId="1858" w:customStyle="1">
    <w:name w:val="发布部门"/>
    <w:next w:val="106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9" w:customStyle="1">
    <w:name w:val="xl103"/>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0" w:customStyle="1">
    <w:name w:val="二级无标题条"/>
    <w:basedOn w:val="652"/>
    <w:uiPriority w:val="0"/>
    <w:qFormat/>
    <w:pPr>
      <w:ind w:hanging="420"/>
    </w:pPr>
  </w:style>
  <w:style w:type="paragraph" w:styleId="1861" w:customStyle="1">
    <w:name w:val="表格文字1"/>
    <w:basedOn w:val="652"/>
    <w:uiPriority w:val="0"/>
    <w:qFormat/>
    <w:pPr>
      <w:jc w:val="center"/>
    </w:pPr>
    <w:rPr>
      <w:rFonts w:ascii="宋体" w:hAnsi="宋体"/>
      <w:szCs w:val="21"/>
      <w:shd w:val="clear" w:color="auto" w:fill="ffffff"/>
    </w:rPr>
  </w:style>
  <w:style w:type="paragraph" w:styleId="1862" w:customStyle="1">
    <w:name w:val="xl16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31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正文文本缩进2"/>
    <w:basedOn w:val="652"/>
    <w:uiPriority w:val="0"/>
    <w:qFormat/>
    <w:pPr>
      <w:ind w:firstLine="645"/>
    </w:pPr>
    <w:rPr>
      <w:rFonts w:ascii="楷体_GB2312" w:eastAsia="楷体_GB2312"/>
      <w:sz w:val="32"/>
      <w:szCs w:val="20"/>
    </w:rPr>
  </w:style>
  <w:style w:type="paragraph" w:styleId="1865" w:customStyle="1">
    <w:name w:val="xl22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67" w:customStyle="1">
    <w:name w:val="xl311"/>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14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一级无标题条"/>
    <w:basedOn w:val="652"/>
    <w:uiPriority w:val="0"/>
    <w:qFormat/>
    <w:pPr>
      <w:ind w:left="3420" w:hanging="420"/>
    </w:pPr>
  </w:style>
  <w:style w:type="paragraph" w:styleId="1870" w:customStyle="1">
    <w:name w:val="xl27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_Style 6"/>
    <w:basedOn w:val="652"/>
    <w:uiPriority w:val="34"/>
    <w:qFormat/>
    <w:pPr>
      <w:ind w:firstLine="420"/>
    </w:pPr>
  </w:style>
  <w:style w:type="paragraph" w:styleId="1872" w:customStyle="1">
    <w:name w:val="列出段落12"/>
    <w:basedOn w:val="652"/>
    <w:uiPriority w:val="0"/>
    <w:qFormat/>
    <w:pPr>
      <w:ind w:firstLine="420"/>
    </w:pPr>
  </w:style>
  <w:style w:type="paragraph" w:styleId="1873" w:customStyle="1">
    <w:name w:val="样式 首行缩进:  0 字符"/>
    <w:basedOn w:val="652"/>
    <w:uiPriority w:val="0"/>
    <w:qFormat/>
    <w:pPr>
      <w:ind w:firstLine="200"/>
      <w:spacing w:line="360" w:lineRule="auto"/>
    </w:pPr>
    <w:rPr>
      <w:rFonts w:cs="宋体"/>
      <w:sz w:val="24"/>
      <w:szCs w:val="20"/>
    </w:rPr>
  </w:style>
  <w:style w:type="paragraph" w:styleId="1874" w:customStyle="1">
    <w:name w:val="xl137"/>
    <w:basedOn w:val="65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5" w:customStyle="1">
    <w:name w:val="xl105"/>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6" w:customStyle="1">
    <w:name w:val="xl178"/>
    <w:basedOn w:val="65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39"/>
    <w:basedOn w:val="65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8" w:customStyle="1">
    <w:name w:val="xl10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79" w:customStyle="1">
    <w:name w:val="正文段"/>
    <w:basedOn w:val="652"/>
    <w:uiPriority w:val="0"/>
    <w:qFormat/>
    <w:pPr>
      <w:ind w:firstLine="454"/>
      <w:spacing w:after="240" w:line="360" w:lineRule="atLeast"/>
      <w:widowControl/>
    </w:pPr>
    <w:rPr>
      <w:rFonts w:ascii="宋体"/>
      <w:sz w:val="24"/>
      <w:szCs w:val="20"/>
    </w:rPr>
  </w:style>
  <w:style w:type="paragraph" w:styleId="1880" w:customStyle="1">
    <w:name w:val="xl22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4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2" w:customStyle="1">
    <w:name w:val="xl108"/>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3" w:customStyle="1">
    <w:name w:val="文档正文"/>
    <w:basedOn w:val="652"/>
    <w:uiPriority w:val="99"/>
    <w:qFormat/>
    <w:pPr>
      <w:ind w:firstLine="567"/>
      <w:spacing w:line="312" w:lineRule="atLeast"/>
    </w:pPr>
    <w:rPr>
      <w:rFonts w:ascii="长城仿宋" w:eastAsia="长城仿宋"/>
      <w:sz w:val="28"/>
      <w:szCs w:val="20"/>
    </w:rPr>
  </w:style>
  <w:style w:type="paragraph" w:styleId="1884" w:customStyle="1">
    <w:name w:val="Char Char 字元 字元 字元 Char Char Char Char"/>
    <w:basedOn w:val="652"/>
    <w:uiPriority w:val="99"/>
    <w:unhideWhenUsed/>
    <w:qFormat/>
    <w:pPr>
      <w:spacing w:line="360" w:lineRule="auto"/>
    </w:pPr>
    <w:rPr>
      <w:rFonts w:hint="eastAsia"/>
    </w:rPr>
  </w:style>
  <w:style w:type="paragraph" w:styleId="1885" w:customStyle="1">
    <w:name w:val="xl21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xl141"/>
    <w:basedOn w:val="65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7" w:customStyle="1">
    <w:name w:val="xl109"/>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8" w:customStyle="1">
    <w:name w:val="xl7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9" w:customStyle="1">
    <w:name w:val="xl111"/>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xl7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11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80"/>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customStyle="1">
    <w:name w:val="xl113"/>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8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5" w:customStyle="1">
    <w:name w:val="xl208"/>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技术方案正文样式"/>
    <w:basedOn w:val="652"/>
    <w:uiPriority w:val="0"/>
    <w:qFormat/>
    <w:pPr>
      <w:ind w:firstLine="480"/>
      <w:spacing w:line="400" w:lineRule="exact"/>
    </w:pPr>
    <w:rPr>
      <w:rFonts w:ascii="宋体" w:hAnsi="宋体" w:cs="宋体"/>
      <w:sz w:val="24"/>
      <w:szCs w:val="21"/>
    </w:rPr>
  </w:style>
  <w:style w:type="paragraph" w:styleId="1897" w:customStyle="1">
    <w:name w:val="xl114"/>
    <w:basedOn w:val="6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8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9" w:customStyle="1">
    <w:name w:val="xl231"/>
    <w:basedOn w:val="6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0" w:customStyle="1">
    <w:name w:val="xl11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xl83"/>
    <w:basedOn w:val="65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2" w:customStyle="1">
    <w:name w:val="xl24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11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customStyle="1">
    <w:name w:val="xl8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5" w:customStyle="1">
    <w:name w:val="xl23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xl11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customStyle="1">
    <w:name w:val="xl85"/>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8" w:customStyle="1">
    <w:name w:val="xl18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Char Char2 Char"/>
    <w:basedOn w:val="652"/>
    <w:uiPriority w:val="0"/>
    <w:qFormat/>
    <w:pPr>
      <w:ind w:left="390" w:hanging="390"/>
      <w:keepLines/>
      <w:keepNext/>
      <w:pageBreakBefore/>
      <w:tabs>
        <w:tab w:val="left" w:pos="390" w:leader="none"/>
      </w:tabs>
    </w:pPr>
    <w:rPr>
      <w:szCs w:val="20"/>
    </w:rPr>
  </w:style>
  <w:style w:type="paragraph" w:styleId="1910" w:customStyle="1">
    <w:name w:val="xl11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xl86"/>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2" w:customStyle="1">
    <w:name w:val="xl27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11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customStyle="1">
    <w:name w:val="xl87"/>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5" w:customStyle="1">
    <w:name w:val="xl21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样式 首行缩进:  2.25 字符"/>
    <w:basedOn w:val="652"/>
    <w:uiPriority w:val="0"/>
    <w:qFormat/>
    <w:pPr>
      <w:ind w:firstLine="225"/>
      <w:spacing w:line="360" w:lineRule="auto"/>
    </w:pPr>
    <w:rPr>
      <w:rFonts w:cs="宋体"/>
      <w:sz w:val="24"/>
      <w:szCs w:val="20"/>
    </w:rPr>
  </w:style>
  <w:style w:type="paragraph" w:styleId="1917" w:customStyle="1">
    <w:name w:val="xl12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88"/>
    <w:basedOn w:val="65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9" w:customStyle="1">
    <w:name w:val="xl25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121"/>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1" w:customStyle="1">
    <w:name w:val="xl8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一级标题"/>
    <w:basedOn w:val="653"/>
    <w:uiPriority w:val="0"/>
    <w:qFormat/>
    <w:pPr>
      <w:jc w:val="center"/>
      <w:keepNext w:val="0"/>
      <w:spacing w:line="360" w:lineRule="auto"/>
    </w:pPr>
    <w:rPr>
      <w:rFonts w:ascii="宋体" w:hAnsi="宋体" w:eastAsia="宋体"/>
      <w:b/>
      <w:sz w:val="32"/>
      <w:szCs w:val="28"/>
    </w:rPr>
  </w:style>
  <w:style w:type="paragraph" w:styleId="1923" w:customStyle="1">
    <w:name w:val="xl12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90"/>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5" w:customStyle="1">
    <w:name w:val="二级标题"/>
    <w:basedOn w:val="65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6" w:customStyle="1">
    <w:name w:val="xl12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7" w:customStyle="1">
    <w:name w:val="xl91"/>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04-标书-标题4"/>
    <w:basedOn w:val="65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9" w:customStyle="1">
    <w:name w:val="xl12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xl9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1" w:customStyle="1">
    <w:name w:val="xl12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2" w:customStyle="1">
    <w:name w:val="xl9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xl1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4" w:customStyle="1">
    <w:name w:val="xl94"/>
    <w:basedOn w:val="65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5" w:customStyle="1">
    <w:name w:val="xl12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6" w:customStyle="1">
    <w:name w:val="xl9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7" w:customStyle="1">
    <w:name w:val="xl1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customStyle="1">
    <w:name w:val="xl9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12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9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缺省文本"/>
    <w:basedOn w:val="652"/>
    <w:uiPriority w:val="0"/>
    <w:qFormat/>
    <w:pPr>
      <w:ind w:firstLine="200"/>
      <w:jc w:val="left"/>
      <w:spacing w:line="360" w:lineRule="auto"/>
    </w:pPr>
    <w:rPr>
      <w:sz w:val="24"/>
    </w:rPr>
  </w:style>
  <w:style w:type="paragraph" w:styleId="1942" w:customStyle="1">
    <w:name w:val="xl13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3" w:customStyle="1">
    <w:name w:val="xl9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customStyle="1">
    <w:name w:val="reader-word-layer"/>
    <w:basedOn w:val="652"/>
    <w:uiPriority w:val="0"/>
    <w:qFormat/>
    <w:pPr>
      <w:jc w:val="left"/>
      <w:spacing w:before="100" w:beforeAutospacing="1" w:after="100" w:afterAutospacing="1"/>
      <w:widowControl/>
    </w:pPr>
    <w:rPr>
      <w:rFonts w:ascii="宋体" w:hAnsi="宋体" w:cs="宋体"/>
      <w:sz w:val="24"/>
    </w:rPr>
  </w:style>
  <w:style w:type="paragraph" w:styleId="1945" w:customStyle="1">
    <w:name w:val="xl131"/>
    <w:basedOn w:val="652"/>
    <w:uiPriority w:val="0"/>
    <w:qFormat/>
    <w:pPr>
      <w:jc w:val="left"/>
      <w:spacing w:before="100" w:beforeAutospacing="1" w:after="100" w:afterAutospacing="1"/>
      <w:widowControl/>
    </w:pPr>
    <w:rPr>
      <w:rFonts w:ascii="宋体" w:hAnsi="宋体" w:cs="宋体"/>
      <w:sz w:val="24"/>
    </w:rPr>
  </w:style>
  <w:style w:type="paragraph" w:styleId="1946" w:customStyle="1">
    <w:name w:val="xl9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xl13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xl100"/>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9" w:customStyle="1">
    <w:name w:val="xl133"/>
    <w:basedOn w:val="6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xl101"/>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正文 首行缩进:  2 字符 Char"/>
    <w:basedOn w:val="652"/>
    <w:uiPriority w:val="0"/>
    <w:qFormat/>
    <w:pPr>
      <w:ind w:firstLine="480"/>
      <w:spacing w:line="360" w:lineRule="auto"/>
    </w:pPr>
    <w:rPr>
      <w:rFonts w:cs="宋体"/>
      <w:sz w:val="24"/>
      <w:szCs w:val="20"/>
    </w:rPr>
  </w:style>
  <w:style w:type="paragraph" w:styleId="1952" w:customStyle="1">
    <w:name w:val="xl134"/>
    <w:basedOn w:val="65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3" w:customStyle="1">
    <w:name w:val="xl102"/>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4" w:customStyle="1">
    <w:name w:val="xl136"/>
    <w:basedOn w:val="65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5" w:customStyle="1">
    <w:name w:val="xl104"/>
    <w:basedOn w:val="65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6" w:customStyle="1">
    <w:name w:val="xl24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38"/>
    <w:basedOn w:val="65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8" w:customStyle="1">
    <w:name w:val="xl10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xl17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_Style 1"/>
    <w:basedOn w:val="652"/>
    <w:uiPriority w:val="99"/>
    <w:qFormat/>
    <w:pPr>
      <w:ind w:firstLine="420"/>
      <w:jc w:val="left"/>
      <w:spacing w:line="400" w:lineRule="exact"/>
    </w:pPr>
    <w:rPr>
      <w:rFonts w:ascii="Calibri" w:hAnsi="Calibri" w:eastAsia="仿宋_GB2312"/>
      <w:sz w:val="24"/>
      <w:szCs w:val="22"/>
    </w:rPr>
  </w:style>
  <w:style w:type="paragraph" w:styleId="1961" w:customStyle="1">
    <w:name w:val="xl110"/>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28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xl135"/>
    <w:basedOn w:val="65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4" w:customStyle="1">
    <w:name w:val="xl18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66" w:customStyle="1">
    <w:name w:val="表头"/>
    <w:basedOn w:val="652"/>
    <w:uiPriority w:val="0"/>
    <w:qFormat/>
    <w:pPr>
      <w:jc w:val="center"/>
      <w:spacing w:line="360" w:lineRule="auto"/>
    </w:pPr>
    <w:rPr>
      <w:rFonts w:ascii="Calibri" w:hAnsi="Calibri" w:cs="宋体"/>
      <w:b/>
      <w:bCs/>
      <w:color w:val="000000"/>
      <w:szCs w:val="20"/>
    </w:rPr>
  </w:style>
  <w:style w:type="paragraph" w:styleId="1967" w:customStyle="1">
    <w:name w:val="样式 标题 2标题 2 Char Char子子系统子系统1子系统2子系统3子系统4子系统11子系统21子系统..."/>
    <w:basedOn w:val="654"/>
    <w:uiPriority w:val="0"/>
    <w:qFormat/>
    <w:pPr>
      <w:ind w:left="786" w:hanging="360"/>
      <w:jc w:val="both"/>
      <w:spacing w:before="0" w:after="0" w:line="240" w:lineRule="auto"/>
      <w:tabs>
        <w:tab w:val="left" w:pos="360" w:leader="none"/>
      </w:tabs>
    </w:pPr>
    <w:rPr>
      <w:rFonts w:ascii="Arial" w:eastAsia="黑体"/>
      <w:sz w:val="30"/>
    </w:rPr>
  </w:style>
  <w:style w:type="paragraph" w:styleId="1968" w:customStyle="1">
    <w:name w:val="居中图片"/>
    <w:basedOn w:val="652"/>
    <w:uiPriority w:val="0"/>
    <w:qFormat/>
    <w:pPr>
      <w:jc w:val="center"/>
    </w:pPr>
    <w:rPr>
      <w:rFonts w:ascii="Calibri" w:hAnsi="Calibri" w:eastAsia="仿宋"/>
      <w:sz w:val="28"/>
      <w:szCs w:val="21"/>
    </w:rPr>
  </w:style>
  <w:style w:type="paragraph" w:styleId="1969" w:customStyle="1">
    <w:name w:val="01-标书-标题1"/>
    <w:next w:val="65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7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7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72" w:customStyle="1">
    <w:name w:val="xl304"/>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正文文本缩进 32"/>
    <w:basedOn w:val="652"/>
    <w:uiPriority w:val="0"/>
    <w:qFormat/>
    <w:pPr>
      <w:ind w:left="520" w:firstLine="425"/>
      <w:jc w:val="center"/>
    </w:pPr>
    <w:rPr>
      <w:rFonts w:ascii="方正行楷简体" w:hAnsi="Arial" w:eastAsia="方正行楷简体"/>
      <w:sz w:val="36"/>
      <w:szCs w:val="20"/>
    </w:rPr>
  </w:style>
  <w:style w:type="paragraph" w:styleId="1974" w:customStyle="1">
    <w:name w:val="xl202"/>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文本缩进 21"/>
    <w:basedOn w:val="652"/>
    <w:uiPriority w:val="0"/>
    <w:qFormat/>
    <w:pPr>
      <w:ind w:firstLine="560"/>
      <w:spacing w:line="520" w:lineRule="exact"/>
    </w:pPr>
    <w:rPr>
      <w:rFonts w:ascii="楷体_GB2312" w:eastAsia="楷体_GB2312"/>
      <w:sz w:val="28"/>
      <w:szCs w:val="28"/>
    </w:rPr>
  </w:style>
  <w:style w:type="paragraph" w:styleId="1976" w:customStyle="1">
    <w:name w:val="Char Char3 Char Char Char Char"/>
    <w:basedOn w:val="652"/>
    <w:uiPriority w:val="0"/>
    <w:qFormat/>
    <w:pPr>
      <w:jc w:val="left"/>
      <w:spacing w:after="160" w:line="240" w:lineRule="exact"/>
      <w:widowControl/>
    </w:pPr>
    <w:rPr>
      <w:rFonts w:ascii="Verdana" w:hAnsi="Verdana"/>
      <w:sz w:val="20"/>
      <w:szCs w:val="20"/>
      <w:lang w:eastAsia="en-US"/>
    </w:rPr>
  </w:style>
  <w:style w:type="paragraph" w:styleId="1977" w:customStyle="1">
    <w:name w:val="目录标题"/>
    <w:next w:val="1171"/>
    <w:uiPriority w:val="0"/>
    <w:qFormat/>
    <w:pPr>
      <w:jc w:val="center"/>
      <w:spacing w:before="240" w:after="120"/>
    </w:pPr>
    <w:rPr>
      <w:rFonts w:ascii="Calibri" w:hAnsi="Calibri" w:eastAsia="华文新魏" w:cs="Times New Roman"/>
      <w:sz w:val="44"/>
      <w:szCs w:val="24"/>
      <w:lang w:val="en-US" w:eastAsia="zh-CN" w:bidi="ar-SA"/>
    </w:rPr>
  </w:style>
  <w:style w:type="paragraph" w:styleId="1978" w:customStyle="1">
    <w:name w:val="xl16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封面标准代替信息"/>
    <w:basedOn w:val="1601"/>
    <w:uiPriority w:val="0"/>
    <w:qFormat/>
    <w:pPr>
      <w:spacing w:before="57"/>
      <w:framePr w:wrap="around"/>
    </w:pPr>
    <w:rPr>
      <w:rFonts w:ascii="宋体"/>
      <w:sz w:val="21"/>
    </w:rPr>
  </w:style>
  <w:style w:type="paragraph" w:styleId="1980" w:customStyle="1">
    <w:name w:val="xl245"/>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1982" w:customStyle="1">
    <w:name w:val="xl25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181"/>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29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样式 小四 首行缩进:  0.74 厘米"/>
    <w:basedOn w:val="652"/>
    <w:uiPriority w:val="0"/>
    <w:qFormat/>
    <w:pPr>
      <w:ind w:firstLine="420"/>
      <w:spacing w:line="360" w:lineRule="auto"/>
    </w:pPr>
    <w:rPr>
      <w:rFonts w:cs="宋体"/>
      <w:sz w:val="24"/>
      <w:szCs w:val="20"/>
    </w:rPr>
  </w:style>
  <w:style w:type="paragraph" w:styleId="1986" w:customStyle="1">
    <w:name w:val="正文文本缩进 22"/>
    <w:basedOn w:val="652"/>
    <w:uiPriority w:val="0"/>
    <w:qFormat/>
    <w:pPr>
      <w:ind w:firstLine="560"/>
      <w:spacing w:line="520" w:lineRule="exact"/>
    </w:pPr>
    <w:rPr>
      <w:rFonts w:ascii="楷体_GB2312" w:eastAsia="楷体_GB2312"/>
      <w:sz w:val="28"/>
      <w:szCs w:val="28"/>
    </w:rPr>
  </w:style>
  <w:style w:type="paragraph" w:styleId="1987" w:customStyle="1">
    <w:name w:val="xl26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正文文本缩进 31"/>
    <w:basedOn w:val="652"/>
    <w:uiPriority w:val="0"/>
    <w:qFormat/>
    <w:pPr>
      <w:ind w:left="520" w:firstLine="425"/>
      <w:jc w:val="center"/>
    </w:pPr>
    <w:rPr>
      <w:rFonts w:ascii="方正行楷简体" w:hAnsi="Arial" w:eastAsia="方正行楷简体"/>
      <w:sz w:val="36"/>
      <w:szCs w:val="20"/>
    </w:rPr>
  </w:style>
  <w:style w:type="paragraph" w:styleId="1989" w:customStyle="1">
    <w:name w:val="DLP正文"/>
    <w:basedOn w:val="652"/>
    <w:uiPriority w:val="0"/>
    <w:qFormat/>
    <w:pPr>
      <w:ind w:firstLine="473"/>
    </w:pPr>
    <w:rPr>
      <w:rFonts w:hAnsi="宋体"/>
      <w:szCs w:val="22"/>
    </w:rPr>
  </w:style>
  <w:style w:type="paragraph" w:styleId="1990" w:customStyle="1">
    <w:name w:val="xl14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93" w:customStyle="1">
    <w:name w:val="xl294"/>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25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正文图标题"/>
    <w:next w:val="1065"/>
    <w:uiPriority w:val="0"/>
    <w:qFormat/>
    <w:pPr>
      <w:jc w:val="center"/>
    </w:pPr>
    <w:rPr>
      <w:rFonts w:ascii="黑体" w:hAnsi="Times New Roman" w:eastAsia="黑体" w:cs="Times New Roman"/>
      <w:sz w:val="21"/>
      <w:lang w:val="en-US" w:eastAsia="zh-CN" w:bidi="ar-SA"/>
    </w:rPr>
  </w:style>
  <w:style w:type="paragraph" w:styleId="1996" w:customStyle="1">
    <w:name w:val="文本块1"/>
    <w:basedOn w:val="652"/>
    <w:uiPriority w:val="0"/>
    <w:qFormat/>
    <w:pPr>
      <w:ind w:left="630" w:right="630"/>
      <w:jc w:val="center"/>
    </w:pPr>
    <w:rPr>
      <w:rFonts w:ascii="宋体"/>
      <w:b/>
      <w:sz w:val="32"/>
    </w:rPr>
  </w:style>
  <w:style w:type="paragraph" w:styleId="1997" w:customStyle="1">
    <w:name w:val="xl277"/>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26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243"/>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229"/>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_Style 2"/>
    <w:basedOn w:val="652"/>
    <w:uiPriority w:val="34"/>
    <w:qFormat/>
    <w:pPr>
      <w:ind w:firstLine="420"/>
    </w:pPr>
    <w:rPr>
      <w:rFonts w:ascii="Calibri" w:hAnsi="Calibri"/>
      <w:szCs w:val="22"/>
    </w:rPr>
  </w:style>
  <w:style w:type="paragraph" w:styleId="2002" w:customStyle="1">
    <w:name w:val="xl31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li_正文"/>
    <w:basedOn w:val="652"/>
    <w:uiPriority w:val="0"/>
    <w:qFormat/>
    <w:pPr>
      <w:ind w:firstLine="560"/>
      <w:spacing w:line="360" w:lineRule="auto"/>
    </w:pPr>
    <w:rPr>
      <w:rFonts w:ascii="仿宋_GB2312" w:eastAsia="仿宋_GB2312"/>
      <w:sz w:val="28"/>
      <w:szCs w:val="28"/>
    </w:rPr>
  </w:style>
  <w:style w:type="paragraph" w:styleId="2004" w:customStyle="1">
    <w:name w:val="xl209"/>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274"/>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272"/>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附录表标题"/>
    <w:next w:val="1065"/>
    <w:uiPriority w:val="0"/>
    <w:qFormat/>
    <w:pPr>
      <w:jc w:val="center"/>
    </w:pPr>
    <w:rPr>
      <w:rFonts w:ascii="黑体" w:hAnsi="Times New Roman" w:eastAsia="黑体" w:cs="Times New Roman"/>
      <w:sz w:val="21"/>
      <w:lang w:val="en-US" w:eastAsia="zh-CN" w:bidi="ar-SA"/>
    </w:rPr>
  </w:style>
  <w:style w:type="paragraph" w:styleId="2008" w:customStyle="1">
    <w:name w:val="xl148"/>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155"/>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210"/>
    <w:basedOn w:val="65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1" w:customStyle="1">
    <w:name w:val="xl278"/>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TOC 标题12"/>
    <w:basedOn w:val="653"/>
    <w:next w:val="65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3" w:customStyle="1">
    <w:name w:val="xl143"/>
    <w:basedOn w:val="6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314"/>
    <w:basedOn w:val="65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Char Char Char"/>
    <w:basedOn w:val="652"/>
    <w:uiPriority w:val="0"/>
    <w:qFormat/>
    <w:pPr>
      <w:ind w:hanging="425"/>
      <w:keepNext/>
      <w:spacing w:before="80" w:after="80"/>
      <w:widowControl/>
      <w:tabs>
        <w:tab w:val="left" w:pos="425" w:leader="none"/>
      </w:tabs>
    </w:pPr>
    <w:rPr>
      <w:rFonts w:ascii="Arial" w:hAnsi="Arial" w:cs="Arial"/>
      <w:sz w:val="20"/>
      <w:szCs w:val="20"/>
    </w:rPr>
  </w:style>
  <w:style w:type="paragraph" w:styleId="2016" w:customStyle="1">
    <w:name w:val="xl230"/>
    <w:basedOn w:val="6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四号正文"/>
    <w:basedOn w:val="652"/>
    <w:uiPriority w:val="0"/>
    <w:qFormat/>
    <w:pPr>
      <w:ind w:firstLine="560"/>
      <w:spacing w:line="360" w:lineRule="auto"/>
    </w:pPr>
    <w:rPr>
      <w:sz w:val="28"/>
      <w:szCs w:val="28"/>
    </w:rPr>
  </w:style>
  <w:style w:type="paragraph" w:styleId="2018"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9" w:customStyle="1">
    <w:name w:val="五号字体"/>
    <w:basedOn w:val="652"/>
    <w:uiPriority w:val="0"/>
    <w:qFormat/>
    <w:pPr>
      <w:jc w:val="center"/>
    </w:pPr>
  </w:style>
  <w:style w:type="paragraph" w:styleId="202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21" w:customStyle="1">
    <w:name w:val="msonormal"/>
    <w:basedOn w:val="652"/>
    <w:uiPriority w:val="0"/>
    <w:qFormat/>
    <w:pPr>
      <w:jc w:val="left"/>
      <w:spacing w:before="100" w:beforeAutospacing="1" w:after="100" w:afterAutospacing="1" w:line="360" w:lineRule="auto"/>
      <w:widowControl/>
    </w:pPr>
    <w:rPr>
      <w:rFonts w:ascii="宋体" w:hAnsi="宋体" w:cs="宋体"/>
      <w:sz w:val="24"/>
    </w:rPr>
  </w:style>
  <w:style w:type="paragraph" w:styleId="2022" w:customStyle="1">
    <w:name w:val="简单回函地址"/>
    <w:basedOn w:val="652"/>
    <w:uiPriority w:val="0"/>
    <w:qFormat/>
    <w:pPr>
      <w:tabs>
        <w:tab w:val="left" w:pos="1140" w:leader="none"/>
      </w:tabs>
    </w:pPr>
  </w:style>
  <w:style w:type="paragraph" w:styleId="2023" w:customStyle="1">
    <w:name w:val="TOC 标题111"/>
    <w:basedOn w:val="653"/>
    <w:next w:val="65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4" w:customStyle="1">
    <w:name w:val="Char Char111"/>
    <w:basedOn w:val="652"/>
    <w:uiPriority w:val="99"/>
    <w:semiHidden/>
    <w:qFormat/>
    <w:pPr>
      <w:jc w:val="left"/>
      <w:spacing w:after="160" w:line="240" w:lineRule="exact"/>
      <w:widowControl/>
    </w:pPr>
    <w:rPr>
      <w:rFonts w:ascii="Verdana" w:hAnsi="Verdana"/>
      <w:sz w:val="20"/>
      <w:lang w:eastAsia="en-US"/>
    </w:rPr>
  </w:style>
  <w:style w:type="paragraph" w:styleId="2025" w:customStyle="1">
    <w:name w:val="TOC 71"/>
    <w:basedOn w:val="652"/>
    <w:next w:val="652"/>
    <w:uiPriority w:val="39"/>
    <w:qFormat/>
    <w:pPr>
      <w:ind w:left="2520"/>
    </w:pPr>
    <w:rPr>
      <w:rFonts w:ascii="Calibri" w:hAnsi="Calibri"/>
      <w:szCs w:val="22"/>
    </w:rPr>
  </w:style>
  <w:style w:type="paragraph" w:styleId="2026" w:customStyle="1">
    <w:name w:val="paragraphindent"/>
    <w:basedOn w:val="652"/>
    <w:uiPriority w:val="0"/>
    <w:qFormat/>
    <w:pPr>
      <w:ind w:firstLine="480"/>
      <w:jc w:val="left"/>
      <w:spacing w:before="100" w:beforeAutospacing="1" w:after="100" w:afterAutospacing="1"/>
      <w:widowControl/>
    </w:pPr>
    <w:rPr>
      <w:rFonts w:ascii="宋体" w:hAnsi="宋体" w:cs="宋体"/>
      <w:sz w:val="24"/>
    </w:rPr>
  </w:style>
  <w:style w:type="paragraph" w:styleId="2027" w:customStyle="1">
    <w:name w:val="助手文本"/>
    <w:basedOn w:val="652"/>
    <w:uiPriority w:val="0"/>
    <w:qFormat/>
    <w:pPr>
      <w:ind w:left="14" w:firstLine="434"/>
      <w:spacing w:line="360" w:lineRule="auto"/>
    </w:pPr>
    <w:rPr>
      <w:rFonts w:ascii="楷体_GB2312" w:eastAsia="楷体_GB2312"/>
      <w:sz w:val="24"/>
      <w:szCs w:val="20"/>
      <w:u w:val="single"/>
    </w:rPr>
  </w:style>
  <w:style w:type="paragraph" w:styleId="2028" w:customStyle="1">
    <w:name w:val="正文无缩进"/>
    <w:basedOn w:val="652"/>
    <w:uiPriority w:val="0"/>
    <w:qFormat/>
    <w:pPr>
      <w:jc w:val="center"/>
      <w:spacing w:line="300" w:lineRule="auto"/>
    </w:pPr>
    <w:rPr>
      <w:rFonts w:ascii="宋体" w:hAnsi="宋体"/>
      <w:sz w:val="24"/>
    </w:rPr>
  </w:style>
  <w:style w:type="paragraph" w:styleId="2029" w:customStyle="1">
    <w:name w:val="Char Char1 Char Char Char Char Char Char"/>
    <w:basedOn w:val="652"/>
    <w:uiPriority w:val="0"/>
    <w:qFormat/>
    <w:pPr>
      <w:jc w:val="left"/>
      <w:spacing w:after="160" w:line="240" w:lineRule="exact"/>
      <w:widowControl/>
    </w:pPr>
    <w:rPr>
      <w:rFonts w:ascii="Verdana" w:hAnsi="Verdana" w:eastAsia="仿宋_GB2312"/>
      <w:sz w:val="24"/>
      <w:szCs w:val="20"/>
      <w:lang w:eastAsia="en-US"/>
    </w:rPr>
  </w:style>
  <w:style w:type="paragraph" w:styleId="2030" w:customStyle="1">
    <w:name w:val="È±Ê¡ÎÄ±¾"/>
    <w:basedOn w:val="652"/>
    <w:uiPriority w:val="0"/>
    <w:qFormat/>
    <w:pPr>
      <w:jc w:val="left"/>
      <w:widowControl/>
    </w:pPr>
    <w:rPr>
      <w:sz w:val="24"/>
      <w:szCs w:val="20"/>
    </w:rPr>
  </w:style>
  <w:style w:type="paragraph" w:styleId="2031" w:customStyle="1">
    <w:name w:val="14_black"/>
    <w:basedOn w:val="652"/>
    <w:uiPriority w:val="0"/>
    <w:qFormat/>
    <w:pPr>
      <w:jc w:val="left"/>
      <w:spacing w:before="100" w:beforeAutospacing="1" w:after="100" w:afterAutospacing="1"/>
      <w:widowControl/>
    </w:pPr>
    <w:rPr>
      <w:rFonts w:ascii="宋体" w:hAnsi="宋体" w:cs="宋体"/>
      <w:color w:val="000000"/>
      <w:sz w:val="23"/>
      <w:szCs w:val="23"/>
    </w:rPr>
  </w:style>
  <w:style w:type="paragraph" w:styleId="2032" w:customStyle="1">
    <w:name w:val="Char Char Char Char"/>
    <w:basedOn w:val="735"/>
    <w:uiPriority w:val="0"/>
    <w:qFormat/>
    <w:pPr>
      <w:ind w:firstLine="454"/>
      <w:jc w:val="left"/>
      <w:shd w:val="clear" w:color="auto" w:fill="000080"/>
      <w:widowControl/>
    </w:pPr>
    <w:rPr>
      <w:rFonts w:ascii="Tahoma" w:hAnsi="Tahoma" w:cs="宋体"/>
      <w:sz w:val="21"/>
      <w:szCs w:val="20"/>
    </w:rPr>
  </w:style>
  <w:style w:type="paragraph" w:styleId="203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3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3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36" w:customStyle="1">
    <w:name w:val="四级无标题条"/>
    <w:basedOn w:val="652"/>
    <w:uiPriority w:val="0"/>
    <w:qFormat/>
    <w:pPr>
      <w:ind w:left="2520" w:hanging="420"/>
    </w:pPr>
  </w:style>
  <w:style w:type="paragraph" w:styleId="2037" w:customStyle="1">
    <w:name w:val="五级无标题条"/>
    <w:basedOn w:val="652"/>
    <w:uiPriority w:val="0"/>
    <w:qFormat/>
    <w:pPr>
      <w:ind w:left="2940" w:hanging="420"/>
    </w:pPr>
  </w:style>
  <w:style w:type="paragraph" w:styleId="2038" w:customStyle="1">
    <w:name w:val="正文表标题"/>
    <w:next w:val="1065"/>
    <w:uiPriority w:val="0"/>
    <w:qFormat/>
    <w:pPr>
      <w:ind w:left="1740" w:hanging="420"/>
      <w:jc w:val="center"/>
    </w:pPr>
    <w:rPr>
      <w:rFonts w:ascii="黑体" w:hAnsi="Times New Roman" w:eastAsia="黑体" w:cs="Times New Roman"/>
      <w:sz w:val="21"/>
      <w:lang w:val="en-US" w:eastAsia="zh-CN" w:bidi="ar-SA"/>
    </w:rPr>
  </w:style>
  <w:style w:type="paragraph" w:styleId="2039" w:customStyle="1">
    <w:name w:val="我的图片"/>
    <w:basedOn w:val="652"/>
    <w:next w:val="1359"/>
    <w:uiPriority w:val="0"/>
    <w:qFormat/>
    <w:pPr>
      <w:jc w:val="center"/>
      <w:spacing w:line="360" w:lineRule="auto"/>
      <w:widowControl/>
    </w:pPr>
    <w:rPr>
      <w:rFonts w:ascii="Arial" w:hAnsi="Arial" w:eastAsia="楷体_GB2312"/>
      <w:sz w:val="24"/>
    </w:rPr>
  </w:style>
  <w:style w:type="paragraph" w:styleId="2040" w:customStyle="1">
    <w:name w:val="1 Char Char Char Char"/>
    <w:basedOn w:val="652"/>
    <w:uiPriority w:val="0"/>
    <w:qFormat/>
    <w:rPr>
      <w:rFonts w:ascii="Tahoma" w:hAnsi="Tahoma"/>
      <w:sz w:val="24"/>
      <w:szCs w:val="20"/>
    </w:rPr>
  </w:style>
  <w:style w:type="paragraph" w:styleId="2041" w:customStyle="1">
    <w:name w:val="NAP Normal"/>
    <w:basedOn w:val="652"/>
    <w:uiPriority w:val="0"/>
    <w:qFormat/>
    <w:pPr>
      <w:spacing w:line="240" w:lineRule="exact"/>
    </w:pPr>
    <w:rPr>
      <w:sz w:val="22"/>
      <w:szCs w:val="20"/>
    </w:rPr>
  </w:style>
  <w:style w:type="paragraph" w:styleId="2042" w:customStyle="1">
    <w:name w:val="样式 标题 2第一章 标题 2Heading 2 HiddenHeading 2 CCBSH2h22nd level..."/>
    <w:basedOn w:val="65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3" w:customStyle="1">
    <w:name w:val="Char Char Char Char Char Char Char Char Char Char"/>
    <w:basedOn w:val="65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44" w:customStyle="1">
    <w:name w:val="zn4"/>
    <w:basedOn w:val="1437"/>
    <w:next w:val="656"/>
    <w:uiPriority w:val="0"/>
    <w:qFormat/>
    <w:pPr>
      <w:ind w:left="851" w:hanging="851"/>
      <w:tabs>
        <w:tab w:val="clear" w:pos="1069" w:leader="none"/>
        <w:tab w:val="left" w:pos="1080" w:leader="none"/>
      </w:tabs>
      <w:outlineLvl w:val="3"/>
    </w:pPr>
    <w:rPr>
      <w:lang w:val="zh-CN"/>
    </w:rPr>
  </w:style>
  <w:style w:type="paragraph" w:styleId="2045" w:customStyle="1">
    <w:name w:val="图表"/>
    <w:basedOn w:val="652"/>
    <w:uiPriority w:val="99"/>
    <w:qFormat/>
    <w:pPr>
      <w:ind w:firstLine="200"/>
      <w:jc w:val="center"/>
      <w:spacing w:line="360" w:lineRule="auto"/>
    </w:pPr>
    <w:rPr>
      <w:rFonts w:ascii="方正仿宋_GBK" w:hAnsi="方正仿宋_GBK" w:eastAsia="方正仿宋_GBK"/>
      <w:sz w:val="32"/>
      <w:szCs w:val="22"/>
    </w:rPr>
  </w:style>
  <w:style w:type="paragraph" w:styleId="2046" w:customStyle="1">
    <w:name w:val="图释"/>
    <w:basedOn w:val="652"/>
    <w:uiPriority w:val="99"/>
    <w:qFormat/>
    <w:pPr>
      <w:ind w:firstLine="200"/>
      <w:jc w:val="center"/>
      <w:spacing w:line="560" w:lineRule="exact"/>
    </w:pPr>
    <w:rPr>
      <w:rFonts w:ascii="方正仿宋_GBK" w:hAnsi="方正仿宋_GBK" w:eastAsia="方正楷体_GBK"/>
      <w:sz w:val="28"/>
      <w:szCs w:val="22"/>
    </w:rPr>
  </w:style>
  <w:style w:type="paragraph" w:styleId="2047" w:customStyle="1">
    <w:name w:val="修订1"/>
    <w:uiPriority w:val="99"/>
    <w:semiHidden/>
    <w:qFormat/>
    <w:rPr>
      <w:rFonts w:ascii="Times New Roman" w:hAnsi="Times New Roman" w:eastAsia="仿宋" w:cs="Times New Roman"/>
      <w:sz w:val="28"/>
      <w:szCs w:val="24"/>
      <w:lang w:val="en-US" w:eastAsia="zh-CN" w:bidi="ar-SA"/>
    </w:rPr>
  </w:style>
  <w:style w:type="paragraph" w:styleId="2048" w:customStyle="1">
    <w:name w:val="五号正文项目（标准）"/>
    <w:basedOn w:val="65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9" w:customStyle="1">
    <w:name w:val="序列1"/>
    <w:basedOn w:val="65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0" w:customStyle="1">
    <w:name w:val="标题8"/>
    <w:basedOn w:val="65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51" w:customStyle="1">
    <w:name w:val="wx正文+标号"/>
    <w:basedOn w:val="652"/>
    <w:uiPriority w:val="0"/>
    <w:semiHidden/>
    <w:qFormat/>
    <w:pPr>
      <w:ind w:left="510" w:hanging="340"/>
      <w:spacing w:line="360" w:lineRule="auto"/>
      <w:tabs>
        <w:tab w:val="left" w:pos="510" w:leader="none"/>
      </w:tabs>
    </w:pPr>
    <w:rPr>
      <w:rFonts w:cs="宋体"/>
      <w:sz w:val="24"/>
      <w:szCs w:val="20"/>
    </w:rPr>
  </w:style>
  <w:style w:type="paragraph" w:styleId="2052" w:customStyle="1">
    <w:name w:val="text-center"/>
    <w:basedOn w:val="652"/>
    <w:uiPriority w:val="0"/>
    <w:qFormat/>
    <w:pPr>
      <w:jc w:val="center"/>
      <w:spacing w:after="150"/>
      <w:widowControl/>
    </w:pPr>
    <w:rPr>
      <w:rFonts w:ascii="宋体" w:hAnsi="宋体" w:cs="宋体"/>
      <w:sz w:val="24"/>
    </w:rPr>
  </w:style>
  <w:style w:type="paragraph" w:styleId="2053" w:customStyle="1">
    <w:name w:val="faqa"/>
    <w:basedOn w:val="652"/>
    <w:uiPriority w:val="0"/>
    <w:qFormat/>
    <w:pPr>
      <w:jc w:val="left"/>
      <w:spacing w:after="150"/>
      <w:widowControl/>
    </w:pPr>
    <w:rPr>
      <w:rFonts w:ascii="微软雅黑" w:hAnsi="微软雅黑" w:eastAsia="微软雅黑" w:cs="宋体"/>
      <w:b/>
      <w:bCs/>
      <w:sz w:val="27"/>
      <w:szCs w:val="27"/>
    </w:rPr>
  </w:style>
  <w:style w:type="paragraph" w:styleId="2054" w:customStyle="1">
    <w:name w:val="样式 标题 55l4H5h5Second Subheading + 段前: 0.5 行 段后: 0.5 行 行距:..."/>
    <w:basedOn w:val="65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5" w:customStyle="1">
    <w:name w:val="Test2"/>
    <w:basedOn w:val="65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6" w:customStyle="1">
    <w:name w:val="正文编号项"/>
    <w:basedOn w:val="745"/>
    <w:uiPriority w:val="0"/>
    <w:qFormat/>
    <w:pPr>
      <w:ind w:left="200" w:firstLine="200"/>
      <w:jc w:val="left"/>
      <w:spacing w:line="360" w:lineRule="auto"/>
      <w:tabs>
        <w:tab w:val="left" w:pos="360" w:leader="none"/>
      </w:tabs>
    </w:pPr>
    <w:rPr>
      <w:color w:val="000000"/>
      <w:sz w:val="24"/>
    </w:rPr>
  </w:style>
  <w:style w:type="paragraph" w:styleId="2057" w:customStyle="1">
    <w:name w:val="正文文本2"/>
    <w:basedOn w:val="652"/>
    <w:uiPriority w:val="99"/>
    <w:qFormat/>
    <w:pPr>
      <w:jc w:val="left"/>
      <w:spacing w:after="120" w:line="288" w:lineRule="auto"/>
      <w:widowControl/>
    </w:pPr>
    <w:rPr>
      <w:rFonts w:ascii="Verdana" w:hAnsi="Verdana"/>
      <w:sz w:val="24"/>
      <w:szCs w:val="20"/>
      <w:lang w:eastAsia="en-US"/>
    </w:rPr>
  </w:style>
  <w:style w:type="paragraph" w:styleId="2058" w:customStyle="1">
    <w:name w:val="Char21"/>
    <w:basedOn w:val="652"/>
    <w:uiPriority w:val="0"/>
    <w:qFormat/>
    <w:rPr>
      <w:rFonts w:ascii="仿宋_GB2312" w:eastAsia="仿宋_GB2312"/>
      <w:b/>
      <w:sz w:val="32"/>
      <w:szCs w:val="32"/>
    </w:rPr>
  </w:style>
  <w:style w:type="paragraph" w:styleId="2059" w:customStyle="1">
    <w:name w:val="Char1 Char Char Char21"/>
    <w:basedOn w:val="652"/>
    <w:uiPriority w:val="0"/>
    <w:qFormat/>
    <w:rPr>
      <w:rFonts w:ascii="Tahoma" w:hAnsi="Tahoma"/>
      <w:sz w:val="24"/>
      <w:szCs w:val="20"/>
    </w:rPr>
  </w:style>
  <w:style w:type="paragraph" w:styleId="2060" w:customStyle="1">
    <w:name w:val="Char Char12"/>
    <w:basedOn w:val="652"/>
    <w:uiPriority w:val="0"/>
    <w:qFormat/>
    <w:pPr>
      <w:jc w:val="left"/>
      <w:spacing w:after="160" w:line="240" w:lineRule="exact"/>
      <w:widowControl/>
    </w:pPr>
    <w:rPr>
      <w:rFonts w:ascii="Verdana" w:hAnsi="Verdana"/>
      <w:sz w:val="20"/>
      <w:lang w:eastAsia="en-US"/>
    </w:rPr>
  </w:style>
  <w:style w:type="paragraph" w:styleId="2061" w:customStyle="1">
    <w:name w:val="Normal (Web)1"/>
    <w:basedOn w:val="652"/>
    <w:uiPriority w:val="0"/>
    <w:qFormat/>
    <w:pPr>
      <w:jc w:val="left"/>
      <w:spacing w:before="100" w:beforeAutospacing="1" w:after="100" w:afterAutospacing="1"/>
      <w:widowControl/>
    </w:pPr>
    <w:rPr>
      <w:rFonts w:ascii="宋体" w:hAnsi="宋体" w:cs="宋体"/>
      <w:sz w:val="24"/>
    </w:rPr>
  </w:style>
  <w:style w:type="paragraph" w:styleId="2062" w:customStyle="1">
    <w:name w:val="_Style 171"/>
    <w:basedOn w:val="652"/>
    <w:next w:val="652"/>
    <w:uiPriority w:val="0"/>
    <w:qFormat/>
    <w:pPr>
      <w:ind w:firstLine="560"/>
      <w:spacing w:line="500" w:lineRule="exact"/>
    </w:pPr>
    <w:rPr>
      <w:rFonts w:ascii="Cambria" w:hAnsi="Cambria" w:eastAsia="仿宋"/>
      <w:color w:val="000000"/>
      <w:sz w:val="28"/>
      <w:szCs w:val="20"/>
    </w:rPr>
  </w:style>
  <w:style w:type="paragraph" w:styleId="2063" w:customStyle="1">
    <w:name w:val="中等深浅底纹 1 - 着色 11"/>
    <w:next w:val="2064"/>
    <w:uiPriority w:val="0"/>
    <w:qFormat/>
    <w:pPr>
      <w:widowControl w:val="off"/>
    </w:pPr>
    <w:rPr>
      <w:rFonts w:ascii="宋体" w:hAnsi="Calibri" w:eastAsia="宋体" w:cs="Times New Roman"/>
      <w:sz w:val="21"/>
      <w:szCs w:val="22"/>
      <w:lang w:val="en-US" w:eastAsia="zh-CN" w:bidi="ar-SA"/>
    </w:rPr>
  </w:style>
  <w:style w:type="paragraph" w:styleId="2064" w:customStyle="1">
    <w:name w:val="D表"/>
    <w:basedOn w:val="652"/>
    <w:next w:val="735"/>
    <w:uiPriority w:val="0"/>
    <w:qFormat/>
    <w:pPr>
      <w:ind w:hanging="2"/>
      <w:spacing w:line="500" w:lineRule="exact"/>
    </w:pPr>
    <w:rPr>
      <w:rFonts w:ascii="Calibri" w:hAnsi="Calibri" w:eastAsia="仿宋"/>
      <w:sz w:val="18"/>
      <w:szCs w:val="18"/>
    </w:rPr>
  </w:style>
  <w:style w:type="paragraph" w:styleId="2065" w:customStyle="1">
    <w:name w:val="金宏发行正文 Char Char"/>
    <w:basedOn w:val="652"/>
    <w:next w:val="2036"/>
    <w:uiPriority w:val="0"/>
    <w:qFormat/>
    <w:pPr>
      <w:ind w:firstLine="560"/>
      <w:spacing w:line="500" w:lineRule="exact"/>
    </w:pPr>
    <w:rPr>
      <w:rFonts w:ascii="Calibri" w:hAnsi="Calibri" w:eastAsia="仿宋_GB2312" w:cs="宋体"/>
      <w:sz w:val="28"/>
      <w:szCs w:val="20"/>
    </w:rPr>
  </w:style>
  <w:style w:type="paragraph" w:styleId="2066" w:customStyle="1">
    <w:name w:val="Char1 Char Char Char2"/>
    <w:basedOn w:val="652"/>
    <w:uiPriority w:val="0"/>
    <w:qFormat/>
    <w:pPr>
      <w:ind w:firstLine="560"/>
      <w:spacing w:line="500" w:lineRule="exact"/>
    </w:pPr>
    <w:rPr>
      <w:rFonts w:ascii="Tahoma" w:hAnsi="Tahoma" w:eastAsia="仿宋"/>
      <w:sz w:val="28"/>
      <w:szCs w:val="20"/>
    </w:rPr>
  </w:style>
  <w:style w:type="paragraph" w:styleId="2067" w:customStyle="1">
    <w:name w:val="Char Char Char Char2"/>
    <w:basedOn w:val="652"/>
    <w:uiPriority w:val="0"/>
    <w:qFormat/>
    <w:pPr>
      <w:ind w:firstLine="560"/>
      <w:spacing w:line="500" w:lineRule="exact"/>
    </w:pPr>
    <w:rPr>
      <w:rFonts w:ascii="Calibri" w:hAnsi="Calibri" w:eastAsia="仿宋"/>
      <w:sz w:val="28"/>
    </w:rPr>
  </w:style>
  <w:style w:type="paragraph" w:styleId="2068" w:customStyle="1">
    <w:name w:val="Heading"/>
    <w:basedOn w:val="652"/>
    <w:next w:val="74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9" w:customStyle="1">
    <w:name w:val="Char Char Char Char1"/>
    <w:basedOn w:val="652"/>
    <w:uiPriority w:val="0"/>
    <w:qFormat/>
    <w:pPr>
      <w:ind w:firstLine="560"/>
      <w:spacing w:line="500" w:lineRule="exact"/>
    </w:pPr>
    <w:rPr>
      <w:rFonts w:ascii="Calibri" w:hAnsi="Calibri" w:eastAsia="仿宋"/>
      <w:sz w:val="28"/>
    </w:rPr>
  </w:style>
  <w:style w:type="paragraph" w:styleId="2070" w:customStyle="1">
    <w:name w:val="Char Char Char Char Char Char Char Char Char Char Char Char Char Char Char Char Char Char Char Char"/>
    <w:basedOn w:val="652"/>
    <w:next w:val="652"/>
    <w:uiPriority w:val="0"/>
    <w:qFormat/>
    <w:pPr>
      <w:ind w:left="420" w:hanging="420"/>
      <w:spacing w:line="360" w:lineRule="auto"/>
      <w:tabs>
        <w:tab w:val="left" w:pos="851" w:leader="none"/>
      </w:tabs>
    </w:pPr>
    <w:rPr>
      <w:rFonts w:ascii="Calibri" w:hAnsi="Calibri" w:eastAsia="仿宋"/>
      <w:sz w:val="28"/>
    </w:rPr>
  </w:style>
  <w:style w:type="paragraph" w:styleId="2071" w:customStyle="1">
    <w:name w:val="中等深浅网格 1 - 着色 21"/>
    <w:basedOn w:val="652"/>
    <w:uiPriority w:val="34"/>
    <w:qFormat/>
    <w:pPr>
      <w:ind w:firstLine="420"/>
    </w:pPr>
    <w:rPr>
      <w:rFonts w:ascii="Calibri" w:hAnsi="Calibri" w:eastAsia="仿宋"/>
      <w:sz w:val="28"/>
      <w:szCs w:val="22"/>
    </w:rPr>
  </w:style>
  <w:style w:type="paragraph" w:styleId="2072" w:customStyle="1">
    <w:name w:val="注意事项"/>
    <w:basedOn w:val="652"/>
    <w:uiPriority w:val="0"/>
    <w:qFormat/>
    <w:pPr>
      <w:ind w:firstLine="200"/>
      <w:spacing w:before="60" w:after="60" w:line="360" w:lineRule="auto"/>
    </w:pPr>
    <w:rPr>
      <w:rFonts w:ascii="仿宋" w:hAnsi="仿宋"/>
      <w:b/>
      <w:bCs/>
      <w:sz w:val="28"/>
      <w:lang w:eastAsia="ar-SA"/>
    </w:rPr>
  </w:style>
  <w:style w:type="paragraph" w:styleId="207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74" w:customStyle="1">
    <w:name w:val="无编号标题"/>
    <w:basedOn w:val="652"/>
    <w:next w:val="1591"/>
    <w:uiPriority w:val="0"/>
    <w:qFormat/>
    <w:pPr>
      <w:ind w:firstLine="560"/>
      <w:jc w:val="center"/>
      <w:pageBreakBefore/>
      <w:spacing w:line="480" w:lineRule="auto"/>
      <w:suppressLineNumbers/>
    </w:pPr>
    <w:rPr>
      <w:rFonts w:ascii="宋体" w:hAnsi="宋体" w:eastAsia="仿宋"/>
      <w:b/>
      <w:sz w:val="36"/>
      <w:szCs w:val="44"/>
    </w:rPr>
  </w:style>
  <w:style w:type="paragraph" w:styleId="2075" w:customStyle="1">
    <w:name w:val="Bid_正文"/>
    <w:basedOn w:val="665"/>
    <w:next w:val="2076"/>
    <w:uiPriority w:val="0"/>
    <w:qFormat/>
    <w:pPr>
      <w:ind w:firstLine="200"/>
      <w:jc w:val="left"/>
      <w:spacing w:line="590" w:lineRule="atLeast"/>
      <w:widowControl/>
    </w:pPr>
    <w:rPr>
      <w:rFonts w:ascii="方正仿宋_GBK" w:hAnsi="Calibri" w:eastAsia="仿宋"/>
      <w:spacing w:val="-25"/>
      <w:sz w:val="32"/>
      <w:szCs w:val="20"/>
    </w:rPr>
  </w:style>
  <w:style w:type="paragraph" w:styleId="2076" w:customStyle="1">
    <w:name w:val="p1"/>
    <w:basedOn w:val="652"/>
    <w:next w:val="7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7" w:customStyle="1">
    <w:name w:val="正文首行缩进 Char3"/>
    <w:basedOn w:val="652"/>
    <w:uiPriority w:val="0"/>
    <w:qFormat/>
    <w:pPr>
      <w:ind w:firstLine="560"/>
      <w:spacing w:line="500" w:lineRule="exact"/>
    </w:pPr>
    <w:rPr>
      <w:rFonts w:ascii="Calibri" w:hAnsi="Calibri" w:eastAsia="仿宋"/>
      <w:sz w:val="28"/>
      <w:szCs w:val="20"/>
    </w:rPr>
  </w:style>
  <w:style w:type="paragraph" w:styleId="2078" w:customStyle="1">
    <w:name w:val="表格内容"/>
    <w:basedOn w:val="652"/>
    <w:next w:val="1858"/>
    <w:uiPriority w:val="0"/>
    <w:qFormat/>
    <w:pPr>
      <w:ind w:firstLine="560"/>
      <w:jc w:val="left"/>
      <w:spacing w:line="360" w:lineRule="auto"/>
    </w:pPr>
    <w:rPr>
      <w:rFonts w:ascii="微软雅黑" w:hAnsi="微软雅黑" w:eastAsia="微软雅黑"/>
      <w:sz w:val="18"/>
      <w:lang w:val="en-GB"/>
    </w:rPr>
  </w:style>
  <w:style w:type="paragraph" w:styleId="2079" w:customStyle="1">
    <w:name w:val="文章正文"/>
    <w:basedOn w:val="652"/>
    <w:next w:val="2080"/>
    <w:uiPriority w:val="0"/>
    <w:qFormat/>
    <w:pPr>
      <w:ind w:firstLine="482"/>
      <w:spacing w:line="360" w:lineRule="auto"/>
    </w:pPr>
    <w:rPr>
      <w:rFonts w:ascii="Calibri" w:hAnsi="Calibri" w:eastAsia="仿宋"/>
    </w:rPr>
  </w:style>
  <w:style w:type="paragraph" w:styleId="2080" w:customStyle="1">
    <w:name w:val="我的图表标题"/>
    <w:basedOn w:val="652"/>
    <w:next w:val="1067"/>
    <w:uiPriority w:val="0"/>
    <w:qFormat/>
    <w:pPr>
      <w:ind w:firstLine="560"/>
      <w:jc w:val="center"/>
      <w:spacing w:line="360" w:lineRule="auto"/>
    </w:pPr>
    <w:rPr>
      <w:rFonts w:ascii="Cambria" w:hAnsi="Cambria" w:eastAsia="黑体" w:cs="宋体"/>
      <w:sz w:val="28"/>
      <w:szCs w:val="20"/>
    </w:rPr>
  </w:style>
  <w:style w:type="paragraph" w:styleId="2081" w:customStyle="1">
    <w:name w:val="11111"/>
    <w:basedOn w:val="652"/>
    <w:next w:val="2082"/>
    <w:uiPriority w:val="0"/>
    <w:qFormat/>
    <w:pPr>
      <w:ind w:firstLine="200"/>
      <w:spacing w:after="120" w:line="360" w:lineRule="auto"/>
    </w:pPr>
    <w:rPr>
      <w:rFonts w:ascii="宋体" w:hAnsi="Calibri" w:eastAsia="仿宋" w:cs="宋体"/>
      <w:color w:val="000000"/>
      <w:sz w:val="28"/>
      <w:lang w:val="zh-CN"/>
    </w:rPr>
  </w:style>
  <w:style w:type="paragraph" w:styleId="2082" w:customStyle="1">
    <w:name w:val="Char Char Char Char Char Char Char Char Char Char Char Char Char"/>
    <w:basedOn w:val="652"/>
    <w:next w:val="665"/>
    <w:uiPriority w:val="0"/>
    <w:qFormat/>
    <w:pPr>
      <w:jc w:val="left"/>
      <w:spacing w:after="160" w:line="240" w:lineRule="exact"/>
      <w:widowControl/>
    </w:pPr>
    <w:rPr>
      <w:rFonts w:ascii="Verdana" w:hAnsi="Verdana" w:eastAsia="仿宋_GB2312"/>
      <w:sz w:val="28"/>
      <w:szCs w:val="20"/>
      <w:lang w:eastAsia="en-US"/>
    </w:rPr>
  </w:style>
  <w:style w:type="paragraph" w:styleId="2083" w:customStyle="1">
    <w:name w:val="标题 41"/>
    <w:basedOn w:val="655"/>
    <w:next w:val="74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4" w:customStyle="1">
    <w:name w:val="Char Char Char Char Char Char Char Char Char1 Char Char Char Char Char Char Char Char Char Char"/>
    <w:basedOn w:val="652"/>
    <w:next w:val="20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5" w:customStyle="1">
    <w:name w:val="样式3"/>
    <w:basedOn w:val="652"/>
    <w:uiPriority w:val="0"/>
    <w:qFormat/>
    <w:pPr>
      <w:ind w:firstLine="420"/>
      <w:spacing w:line="360" w:lineRule="auto"/>
      <w:tabs>
        <w:tab w:val="left" w:pos="695" w:leader="none"/>
      </w:tabs>
    </w:pPr>
    <w:rPr>
      <w:rFonts w:ascii="Calibri" w:hAnsi="Calibri" w:eastAsia="仿宋"/>
      <w:sz w:val="28"/>
    </w:rPr>
  </w:style>
  <w:style w:type="paragraph" w:styleId="2086" w:customStyle="1">
    <w:name w:val="正文Normal"/>
    <w:basedOn w:val="652"/>
    <w:next w:val="989"/>
    <w:uiPriority w:val="0"/>
    <w:qFormat/>
    <w:pPr>
      <w:ind w:firstLine="480"/>
      <w:spacing w:after="120" w:line="360" w:lineRule="auto"/>
    </w:pPr>
    <w:rPr>
      <w:rFonts w:ascii="Arial" w:hAnsi="Arial" w:eastAsia="仿宋" w:cs="Arial"/>
      <w:sz w:val="28"/>
    </w:rPr>
  </w:style>
  <w:style w:type="paragraph" w:styleId="2087" w:customStyle="1">
    <w:name w:val="标准正文"/>
    <w:basedOn w:val="652"/>
    <w:next w:val="661"/>
    <w:uiPriority w:val="0"/>
    <w:qFormat/>
    <w:pPr>
      <w:ind w:firstLine="560"/>
      <w:spacing w:line="500" w:lineRule="exact"/>
    </w:pPr>
    <w:rPr>
      <w:rFonts w:ascii="Calibri" w:hAnsi="Calibri" w:eastAsia="仿宋"/>
      <w:sz w:val="28"/>
      <w:lang w:val="en-GB"/>
    </w:rPr>
  </w:style>
  <w:style w:type="paragraph" w:styleId="2088" w:customStyle="1">
    <w:name w:val="_Style 62"/>
    <w:next w:val="791"/>
    <w:uiPriority w:val="0"/>
    <w:qFormat/>
    <w:pPr>
      <w:jc w:val="both"/>
      <w:widowControl w:val="off"/>
    </w:pPr>
    <w:rPr>
      <w:rFonts w:ascii="Calibri" w:hAnsi="Calibri" w:eastAsia="宋体" w:cs="Times New Roman"/>
      <w:sz w:val="21"/>
      <w:szCs w:val="22"/>
      <w:lang w:val="en-US" w:eastAsia="zh-CN" w:bidi="ar-SA"/>
    </w:rPr>
  </w:style>
  <w:style w:type="paragraph" w:styleId="2089" w:customStyle="1">
    <w:name w:val="_Style 54"/>
    <w:next w:val="1524"/>
    <w:uiPriority w:val="0"/>
    <w:qFormat/>
    <w:rPr>
      <w:rFonts w:ascii="Calibri" w:hAnsi="Calibri" w:eastAsia="宋体" w:cs="Times New Roman"/>
      <w:sz w:val="24"/>
      <w:szCs w:val="24"/>
      <w:lang w:val="en-US" w:eastAsia="zh-CN" w:bidi="ar-SA"/>
    </w:rPr>
  </w:style>
  <w:style w:type="paragraph" w:styleId="2090" w:customStyle="1">
    <w:name w:val="样式 标题 2 + 行距: 最小值 12 磅"/>
    <w:basedOn w:val="654"/>
    <w:next w:val="6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1" w:customStyle="1">
    <w:name w:val="ABC_正文"/>
    <w:basedOn w:val="652"/>
    <w:uiPriority w:val="0"/>
    <w:qFormat/>
    <w:pPr>
      <w:ind w:firstLine="200"/>
      <w:widowControl/>
    </w:pPr>
    <w:rPr>
      <w:rFonts w:ascii="Calibri" w:hAnsi="宋体" w:eastAsia="Times New Roman"/>
      <w:sz w:val="20"/>
      <w:szCs w:val="20"/>
    </w:rPr>
  </w:style>
  <w:style w:type="paragraph" w:styleId="2092" w:customStyle="1">
    <w:name w:val="InfoBlue"/>
    <w:basedOn w:val="652"/>
    <w:uiPriority w:val="0"/>
    <w:qFormat/>
    <w:pPr>
      <w:ind w:left="720" w:firstLine="560"/>
      <w:jc w:val="left"/>
      <w:spacing w:after="120" w:line="360" w:lineRule="auto"/>
    </w:pPr>
    <w:rPr>
      <w:rFonts w:ascii="Calibri" w:hAnsi="Calibri" w:eastAsia="仿宋"/>
      <w:color w:val="0000ff"/>
      <w:szCs w:val="20"/>
    </w:rPr>
  </w:style>
  <w:style w:type="paragraph" w:styleId="2093" w:customStyle="1">
    <w:name w:val="样式 标题 3"/>
    <w:basedOn w:val="655"/>
    <w:next w:val="75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95" w:customStyle="1">
    <w:name w:val="Char Char Char Char Char Char Char Char Char Char Char Char Char Char Char1 Char"/>
    <w:basedOn w:val="652"/>
    <w:next w:val="747"/>
    <w:uiPriority w:val="0"/>
    <w:qFormat/>
    <w:pPr>
      <w:ind w:firstLine="560"/>
      <w:jc w:val="left"/>
      <w:spacing w:after="160" w:line="240" w:lineRule="exact"/>
      <w:widowControl/>
    </w:pPr>
    <w:rPr>
      <w:rFonts w:ascii="Verdana" w:hAnsi="Verdana" w:eastAsia="仿宋"/>
      <w:sz w:val="20"/>
      <w:szCs w:val="20"/>
      <w:lang w:eastAsia="en-US"/>
    </w:rPr>
  </w:style>
  <w:style w:type="paragraph" w:styleId="2096" w:customStyle="1">
    <w:name w:val="无首行缩进正文"/>
    <w:basedOn w:val="2080"/>
    <w:next w:val="2032"/>
    <w:uiPriority w:val="0"/>
    <w:qFormat/>
    <w:pPr>
      <w:ind w:firstLine="0"/>
      <w:jc w:val="both"/>
    </w:pPr>
    <w:rPr>
      <w:rFonts w:ascii="Calibri" w:hAnsi="Calibri" w:eastAsia="方正仿宋_GBK" w:cs="Times New Roman"/>
      <w:sz w:val="21"/>
      <w:szCs w:val="24"/>
    </w:rPr>
  </w:style>
  <w:style w:type="paragraph" w:styleId="2097" w:customStyle="1">
    <w:name w:val="Plain Text1"/>
    <w:basedOn w:val="652"/>
    <w:next w:val="727"/>
    <w:uiPriority w:val="0"/>
    <w:qFormat/>
    <w:pPr>
      <w:ind w:firstLine="560"/>
      <w:spacing w:line="360" w:lineRule="auto"/>
    </w:pPr>
    <w:rPr>
      <w:rFonts w:ascii="宋体" w:hAnsi="宋体" w:eastAsia="仿宋"/>
      <w:sz w:val="28"/>
      <w:szCs w:val="20"/>
    </w:rPr>
  </w:style>
  <w:style w:type="paragraph" w:styleId="2098" w:customStyle="1">
    <w:name w:val="Char Char Char Char Char Char Char Char Char Char Char Char Char1"/>
    <w:basedOn w:val="6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9" w:customStyle="1">
    <w:name w:val="样式 Tabletext + 五号 加粗 居中 段后: 0 磅 行距: 1.5 倍行距"/>
    <w:basedOn w:val="652"/>
    <w:uiPriority w:val="0"/>
    <w:qFormat/>
    <w:pPr>
      <w:ind w:firstLine="560"/>
      <w:spacing w:line="500" w:lineRule="exact"/>
    </w:pPr>
    <w:rPr>
      <w:rFonts w:ascii="Calibri" w:hAnsi="Calibri" w:eastAsia="仿宋"/>
      <w:sz w:val="28"/>
      <w:szCs w:val="20"/>
    </w:rPr>
  </w:style>
  <w:style w:type="paragraph" w:styleId="2100" w:customStyle="1">
    <w:name w:val="Subject"/>
    <w:basedOn w:val="652"/>
    <w:uiPriority w:val="0"/>
    <w:qFormat/>
    <w:pPr>
      <w:jc w:val="center"/>
      <w:widowControl/>
    </w:pPr>
    <w:rPr>
      <w:rFonts w:ascii="Calibri" w:hAnsi="Calibri" w:eastAsia="黑体"/>
      <w:b/>
      <w:sz w:val="48"/>
    </w:rPr>
  </w:style>
  <w:style w:type="paragraph" w:styleId="2101" w:customStyle="1">
    <w:name w:val="题注1"/>
    <w:basedOn w:val="652"/>
    <w:uiPriority w:val="0"/>
    <w:qFormat/>
    <w:pPr>
      <w:ind w:firstLine="720"/>
      <w:spacing w:before="120" w:after="120" w:line="360" w:lineRule="auto"/>
      <w:suppressLineNumbers/>
    </w:pPr>
    <w:rPr>
      <w:rFonts w:ascii="仿宋" w:hAnsi="仿宋"/>
      <w:i/>
      <w:iCs/>
      <w:sz w:val="28"/>
      <w:lang w:eastAsia="ar-SA"/>
    </w:rPr>
  </w:style>
  <w:style w:type="paragraph" w:styleId="2102" w:customStyle="1">
    <w:name w:val="默认段落字体 Para Char Char Char Char"/>
    <w:basedOn w:val="652"/>
    <w:next w:val="757"/>
    <w:uiPriority w:val="0"/>
    <w:qFormat/>
    <w:pPr>
      <w:ind w:firstLine="560"/>
      <w:spacing w:line="360" w:lineRule="auto"/>
    </w:pPr>
    <w:rPr>
      <w:rFonts w:ascii="Calibri" w:hAnsi="Calibri" w:eastAsia="仿宋"/>
      <w:sz w:val="28"/>
      <w:szCs w:val="20"/>
    </w:rPr>
  </w:style>
  <w:style w:type="paragraph" w:styleId="2103" w:customStyle="1">
    <w:name w:val="样式 标题 1 + 行距: 最小值 12 磅"/>
    <w:basedOn w:val="653"/>
    <w:next w:val="209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4" w:customStyle="1">
    <w:name w:val="_Style 224"/>
    <w:basedOn w:val="652"/>
    <w:next w:val="652"/>
    <w:uiPriority w:val="39"/>
    <w:unhideWhenUsed/>
    <w:qFormat/>
    <w:pPr>
      <w:ind w:left="2100"/>
      <w:jc w:val="left"/>
      <w:widowControl/>
    </w:pPr>
    <w:rPr>
      <w:rFonts w:ascii="Calibri" w:hAnsi="Calibri"/>
      <w:szCs w:val="22"/>
    </w:rPr>
  </w:style>
  <w:style w:type="paragraph" w:styleId="2105" w:customStyle="1">
    <w:name w:val="图中文字"/>
    <w:basedOn w:val="652"/>
    <w:next w:val="1526"/>
    <w:uiPriority w:val="0"/>
    <w:qFormat/>
    <w:pPr>
      <w:ind w:firstLine="560"/>
      <w:jc w:val="center"/>
      <w:spacing w:line="500" w:lineRule="exact"/>
      <w:widowControl/>
    </w:pPr>
    <w:rPr>
      <w:rFonts w:ascii="Calibri" w:hAnsi="Calibri" w:eastAsia="仿宋_GB2312"/>
      <w:sz w:val="28"/>
      <w:szCs w:val="20"/>
    </w:rPr>
  </w:style>
  <w:style w:type="paragraph" w:styleId="2106" w:customStyle="1">
    <w:name w:val="标题 11"/>
    <w:basedOn w:val="652"/>
    <w:next w:val="652"/>
    <w:uiPriority w:val="0"/>
    <w:qFormat/>
    <w:pPr>
      <w:keepLines/>
      <w:keepNext/>
      <w:spacing w:line="590" w:lineRule="exact"/>
      <w:outlineLvl w:val="0"/>
    </w:pPr>
    <w:rPr>
      <w:rFonts w:ascii="Calibri" w:hAnsi="Calibri" w:eastAsia="方正黑体_GBK"/>
      <w:bCs/>
      <w:sz w:val="32"/>
      <w:szCs w:val="44"/>
    </w:rPr>
  </w:style>
  <w:style w:type="paragraph" w:styleId="2107" w:customStyle="1">
    <w:name w:val="样式 标题 + 右"/>
    <w:basedOn w:val="731"/>
    <w:next w:val="1995"/>
    <w:uiPriority w:val="0"/>
    <w:qFormat/>
    <w:pPr>
      <w:ind w:left="0" w:firstLine="560"/>
      <w:jc w:val="right"/>
      <w:spacing w:line="500" w:lineRule="exact"/>
    </w:pPr>
    <w:rPr>
      <w:rFonts w:ascii="宋体" w:hAnsi="Calibri" w:eastAsia="方正小标宋_GBK" w:cs="宋体"/>
      <w:color w:val="000000"/>
      <w:sz w:val="28"/>
      <w:szCs w:val="20"/>
    </w:rPr>
  </w:style>
  <w:style w:type="paragraph" w:styleId="2108" w:customStyle="1">
    <w:name w:val="表号"/>
    <w:basedOn w:val="652"/>
    <w:next w:val="106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9" w:customStyle="1">
    <w:name w:val="表头样式"/>
    <w:basedOn w:val="652"/>
    <w:uiPriority w:val="0"/>
    <w:qFormat/>
    <w:pPr>
      <w:ind w:firstLine="560"/>
      <w:jc w:val="center"/>
      <w:keepNext/>
      <w:spacing w:line="500" w:lineRule="exact"/>
    </w:pPr>
    <w:rPr>
      <w:rFonts w:ascii="Arial" w:hAnsi="Arial" w:eastAsia="仿宋"/>
      <w:b/>
      <w:szCs w:val="21"/>
    </w:rPr>
  </w:style>
  <w:style w:type="paragraph" w:styleId="2110" w:customStyle="1">
    <w:name w:val="评估表"/>
    <w:basedOn w:val="652"/>
    <w:uiPriority w:val="0"/>
    <w:qFormat/>
    <w:pPr>
      <w:spacing w:line="240" w:lineRule="exact"/>
    </w:pPr>
    <w:rPr>
      <w:rFonts w:ascii="方正仿宋_GBK" w:hAnsi="方正仿宋_GBK" w:eastAsia="方正仿宋_GBK"/>
      <w:sz w:val="18"/>
      <w:szCs w:val="18"/>
    </w:rPr>
  </w:style>
  <w:style w:type="paragraph" w:styleId="2111" w:customStyle="1">
    <w:name w:val="Table Contents"/>
    <w:basedOn w:val="652"/>
    <w:uiPriority w:val="0"/>
    <w:qFormat/>
    <w:pPr>
      <w:ind w:firstLine="720"/>
      <w:spacing w:line="360" w:lineRule="auto"/>
      <w:suppressLineNumbers/>
    </w:pPr>
    <w:rPr>
      <w:rFonts w:ascii="仿宋" w:hAnsi="仿宋"/>
      <w:sz w:val="28"/>
      <w:lang w:eastAsia="ar-SA"/>
    </w:rPr>
  </w:style>
  <w:style w:type="paragraph" w:styleId="2112" w:customStyle="1">
    <w:name w:val="Paragraph1"/>
    <w:basedOn w:val="652"/>
    <w:next w:val="1755"/>
    <w:uiPriority w:val="0"/>
    <w:qFormat/>
    <w:pPr>
      <w:ind w:firstLine="560"/>
      <w:spacing w:before="80" w:line="500" w:lineRule="exact"/>
    </w:pPr>
    <w:rPr>
      <w:rFonts w:ascii="宋体" w:hAnsi="Calibri" w:eastAsia="仿宋"/>
      <w:sz w:val="20"/>
      <w:szCs w:val="20"/>
    </w:rPr>
  </w:style>
  <w:style w:type="paragraph" w:styleId="2113" w:customStyle="1">
    <w:name w:val="Tabletext"/>
    <w:basedOn w:val="652"/>
    <w:next w:val="1669"/>
    <w:uiPriority w:val="0"/>
    <w:qFormat/>
    <w:pPr>
      <w:ind w:firstLine="560"/>
      <w:jc w:val="left"/>
      <w:keepLines/>
      <w:spacing w:after="120" w:line="240" w:lineRule="atLeast"/>
    </w:pPr>
    <w:rPr>
      <w:rFonts w:ascii="Calibri" w:hAnsi="Calibri" w:eastAsia="仿宋"/>
      <w:sz w:val="28"/>
      <w:szCs w:val="20"/>
      <w:lang w:eastAsia="en-US"/>
    </w:rPr>
  </w:style>
  <w:style w:type="paragraph" w:styleId="2114" w:customStyle="1">
    <w:name w:val="编写建议"/>
    <w:basedOn w:val="652"/>
    <w:next w:val="745"/>
    <w:uiPriority w:val="0"/>
    <w:qFormat/>
    <w:pPr>
      <w:ind w:firstLine="420"/>
      <w:jc w:val="left"/>
      <w:spacing w:line="360" w:lineRule="auto"/>
    </w:pPr>
    <w:rPr>
      <w:rFonts w:ascii="Arial" w:hAnsi="Arial" w:cs="宋体"/>
      <w:i/>
      <w:iCs/>
      <w:color w:val="0000ff"/>
      <w:sz w:val="28"/>
      <w:lang w:eastAsia="ar-SA"/>
    </w:rPr>
  </w:style>
  <w:style w:type="paragraph" w:styleId="2115" w:customStyle="1">
    <w:name w:val="引用 Char2"/>
    <w:basedOn w:val="652"/>
    <w:uiPriority w:val="0"/>
    <w:qFormat/>
    <w:pPr>
      <w:ind w:firstLine="560"/>
      <w:spacing w:line="500" w:lineRule="exact"/>
    </w:pPr>
    <w:rPr>
      <w:rFonts w:ascii="Calibri" w:hAnsi="Calibri" w:eastAsia="仿宋"/>
      <w:sz w:val="28"/>
      <w:szCs w:val="20"/>
    </w:rPr>
  </w:style>
  <w:style w:type="paragraph" w:styleId="2116" w:customStyle="1">
    <w:name w:val="文档名称"/>
    <w:basedOn w:val="652"/>
    <w:uiPriority w:val="0"/>
    <w:qFormat/>
    <w:pPr>
      <w:ind w:firstLine="720"/>
      <w:jc w:val="center"/>
      <w:spacing w:line="360" w:lineRule="auto"/>
    </w:pPr>
    <w:rPr>
      <w:rFonts w:ascii="仿宋" w:hAnsi="仿宋" w:eastAsia="黑体"/>
      <w:b/>
      <w:sz w:val="48"/>
      <w:szCs w:val="48"/>
      <w:lang w:eastAsia="ar-SA"/>
    </w:rPr>
  </w:style>
  <w:style w:type="paragraph" w:styleId="2117" w:customStyle="1">
    <w:name w:val="explanation"/>
    <w:basedOn w:val="652"/>
    <w:next w:val="1725"/>
    <w:uiPriority w:val="0"/>
    <w:qFormat/>
    <w:pPr>
      <w:ind w:firstLine="560"/>
      <w:spacing w:line="500" w:lineRule="exact"/>
    </w:pPr>
    <w:rPr>
      <w:rFonts w:ascii="Calibri" w:hAnsi="Calibri" w:eastAsia="仿宋"/>
      <w:sz w:val="28"/>
    </w:rPr>
  </w:style>
  <w:style w:type="paragraph" w:styleId="2118" w:customStyle="1">
    <w:name w:val="左对齐的表内文字"/>
    <w:basedOn w:val="652"/>
    <w:next w:val="790"/>
    <w:uiPriority w:val="0"/>
    <w:qFormat/>
    <w:pPr>
      <w:ind w:firstLine="560"/>
      <w:spacing w:line="500" w:lineRule="exact"/>
    </w:pPr>
    <w:rPr>
      <w:rFonts w:ascii="Calibri" w:hAnsi="Calibri" w:eastAsia="仿宋_GB2312" w:cs="宋体"/>
      <w:sz w:val="28"/>
      <w:szCs w:val="20"/>
    </w:rPr>
  </w:style>
  <w:style w:type="paragraph" w:styleId="2119" w:customStyle="1">
    <w:name w:val="_Style 44"/>
    <w:next w:val="652"/>
    <w:uiPriority w:val="0"/>
    <w:qFormat/>
    <w:pPr>
      <w:jc w:val="both"/>
      <w:widowControl w:val="off"/>
    </w:pPr>
    <w:rPr>
      <w:rFonts w:ascii="Calibri" w:hAnsi="Calibri" w:eastAsia="宋体" w:cs="Times New Roman"/>
      <w:sz w:val="24"/>
      <w:szCs w:val="24"/>
      <w:lang w:val="en-US" w:eastAsia="zh-CN" w:bidi="ar-SA"/>
    </w:rPr>
  </w:style>
  <w:style w:type="paragraph" w:styleId="2120" w:customStyle="1">
    <w:name w:val="样式 标题 3 + 非加粗 倾斜"/>
    <w:basedOn w:val="655"/>
    <w:next w:val="212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1" w:customStyle="1">
    <w:name w:val="样式 标题 2 + 五号"/>
    <w:basedOn w:val="654"/>
    <w:next w:val="80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2" w:customStyle="1">
    <w:name w:val="版权申明"/>
    <w:basedOn w:val="652"/>
    <w:uiPriority w:val="0"/>
    <w:qFormat/>
    <w:pPr>
      <w:ind w:firstLine="720"/>
      <w:jc w:val="center"/>
      <w:spacing w:line="360" w:lineRule="auto"/>
    </w:pPr>
    <w:rPr>
      <w:rFonts w:ascii="宋体" w:hAnsi="宋体" w:cs="宋体"/>
      <w:b/>
      <w:bCs/>
      <w:color w:val="000000"/>
      <w:sz w:val="28"/>
      <w:szCs w:val="20"/>
      <w:lang w:eastAsia="ar-SA"/>
    </w:rPr>
  </w:style>
  <w:style w:type="paragraph" w:styleId="2123" w:customStyle="1">
    <w:name w:val="标题G"/>
    <w:basedOn w:val="731"/>
    <w:next w:val="210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4" w:customStyle="1">
    <w:name w:val="标题5"/>
    <w:basedOn w:val="652"/>
    <w:uiPriority w:val="0"/>
    <w:qFormat/>
    <w:pPr>
      <w:ind w:firstLine="560"/>
      <w:jc w:val="center"/>
      <w:spacing w:line="500" w:lineRule="exact"/>
    </w:pPr>
    <w:rPr>
      <w:rFonts w:ascii="宋体" w:hAnsi="宋体" w:eastAsia="仿宋"/>
      <w:b/>
      <w:sz w:val="52"/>
      <w:szCs w:val="22"/>
    </w:rPr>
  </w:style>
  <w:style w:type="paragraph" w:styleId="2125" w:customStyle="1">
    <w:name w:val="修订11"/>
    <w:uiPriority w:val="99"/>
    <w:qFormat/>
    <w:rPr>
      <w:rFonts w:ascii="宋体" w:hAnsi="Calibri" w:eastAsia="宋体" w:cs="Times New Roman"/>
      <w:sz w:val="21"/>
      <w:lang w:val="en-US" w:eastAsia="zh-CN" w:bidi="ar-SA"/>
    </w:rPr>
  </w:style>
  <w:style w:type="paragraph" w:styleId="212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27" w:customStyle="1">
    <w:name w:val="目录标题2"/>
    <w:basedOn w:val="653"/>
    <w:next w:val="65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8" w:customStyle="1">
    <w:name w:val="Char1 Char Char Char1"/>
    <w:basedOn w:val="652"/>
    <w:uiPriority w:val="0"/>
    <w:qFormat/>
    <w:pPr>
      <w:ind w:firstLine="560"/>
      <w:spacing w:line="500" w:lineRule="exact"/>
    </w:pPr>
    <w:rPr>
      <w:rFonts w:ascii="Tahoma" w:hAnsi="Tahoma" w:eastAsia="仿宋"/>
      <w:sz w:val="28"/>
      <w:szCs w:val="20"/>
    </w:rPr>
  </w:style>
  <w:style w:type="paragraph" w:styleId="2129" w:customStyle="1">
    <w:name w:val="Bullet Text"/>
    <w:basedOn w:val="652"/>
    <w:next w:val="2093"/>
    <w:uiPriority w:val="0"/>
    <w:qFormat/>
    <w:pPr>
      <w:ind w:left="360" w:hanging="360"/>
      <w:jc w:val="left"/>
      <w:spacing w:after="60" w:line="500" w:lineRule="exact"/>
    </w:pPr>
    <w:rPr>
      <w:rFonts w:ascii="Arial" w:hAnsi="Arial" w:eastAsia="仿宋"/>
      <w:sz w:val="20"/>
      <w:szCs w:val="20"/>
    </w:rPr>
  </w:style>
  <w:style w:type="paragraph" w:styleId="2130" w:customStyle="1">
    <w:name w:val="_Style 47"/>
    <w:basedOn w:val="652"/>
    <w:next w:val="1034"/>
    <w:uiPriority w:val="0"/>
    <w:qFormat/>
    <w:pPr>
      <w:ind w:firstLine="420"/>
      <w:jc w:val="left"/>
      <w:spacing w:line="360" w:lineRule="auto"/>
    </w:pPr>
    <w:rPr>
      <w:rFonts w:ascii="宋体" w:hAnsi="Calibri"/>
      <w:szCs w:val="20"/>
    </w:rPr>
  </w:style>
  <w:style w:type="paragraph" w:styleId="2131" w:customStyle="1">
    <w:name w:val="_Style 196"/>
    <w:basedOn w:val="652"/>
    <w:next w:val="652"/>
    <w:uiPriority w:val="0"/>
    <w:qFormat/>
    <w:pPr>
      <w:ind w:firstLine="560"/>
      <w:spacing w:line="500" w:lineRule="exact"/>
    </w:pPr>
    <w:rPr>
      <w:rFonts w:ascii="Calibri Light" w:hAnsi="Calibri Light" w:eastAsia="仿宋"/>
      <w:color w:val="000000"/>
      <w:sz w:val="28"/>
      <w:szCs w:val="20"/>
    </w:rPr>
  </w:style>
  <w:style w:type="paragraph" w:styleId="2132" w:customStyle="1">
    <w:name w:val="Contents 10"/>
    <w:basedOn w:val="2133"/>
    <w:uiPriority w:val="0"/>
    <w:qFormat/>
    <w:pPr>
      <w:ind w:left="2547"/>
      <w:tabs>
        <w:tab w:val="right" w:pos="24919" w:leader="dot"/>
      </w:tabs>
    </w:pPr>
  </w:style>
  <w:style w:type="paragraph" w:styleId="2133" w:customStyle="1">
    <w:name w:val="Index"/>
    <w:basedOn w:val="652"/>
    <w:uiPriority w:val="0"/>
    <w:qFormat/>
    <w:pPr>
      <w:ind w:firstLine="720"/>
      <w:spacing w:line="360" w:lineRule="auto"/>
      <w:suppressLineNumbers/>
    </w:pPr>
    <w:rPr>
      <w:rFonts w:ascii="仿宋" w:hAnsi="仿宋"/>
      <w:sz w:val="28"/>
      <w:lang w:eastAsia="ar-SA"/>
    </w:rPr>
  </w:style>
  <w:style w:type="paragraph" w:styleId="2134" w:customStyle="1">
    <w:name w:val="subhead1"/>
    <w:basedOn w:val="652"/>
    <w:next w:val="765"/>
    <w:uiPriority w:val="0"/>
    <w:qFormat/>
    <w:pPr>
      <w:ind w:firstLine="560"/>
      <w:jc w:val="left"/>
      <w:spacing w:line="500" w:lineRule="exact"/>
    </w:pPr>
    <w:rPr>
      <w:rFonts w:ascii="Arial" w:hAnsi="Arial" w:eastAsia="仿宋"/>
      <w:b/>
      <w:sz w:val="28"/>
      <w:szCs w:val="20"/>
    </w:rPr>
  </w:style>
  <w:style w:type="paragraph" w:styleId="2135" w:customStyle="1">
    <w:name w:val="txt"/>
    <w:basedOn w:val="652"/>
    <w:next w:val="163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6" w:customStyle="1">
    <w:name w:val="目录标题1"/>
    <w:basedOn w:val="653"/>
    <w:next w:val="65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7" w:customStyle="1">
    <w:name w:val="Header Odd"/>
    <w:basedOn w:val="2138"/>
    <w:next w:val="1691"/>
    <w:uiPriority w:val="0"/>
    <w:qFormat/>
    <w:pPr>
      <w:jc w:val="right"/>
      <w:widowControl/>
      <w:pBdr>
        <w:bottom w:val="single" w:color="4F81BD" w:sz="4" w:space="1"/>
      </w:pBdr>
    </w:pPr>
    <w:rPr>
      <w:b/>
      <w:bCs/>
      <w:color w:val="1f497d"/>
      <w:sz w:val="20"/>
      <w:szCs w:val="23"/>
    </w:rPr>
  </w:style>
  <w:style w:type="paragraph" w:styleId="213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9" w:customStyle="1">
    <w:name w:val="样式 两端对齐"/>
    <w:basedOn w:val="652"/>
    <w:next w:val="2099"/>
    <w:uiPriority w:val="0"/>
    <w:qFormat/>
    <w:pPr>
      <w:ind w:firstLine="560"/>
      <w:spacing w:line="360" w:lineRule="auto"/>
    </w:pPr>
    <w:rPr>
      <w:rFonts w:ascii="宋体" w:hAnsi="Calibri" w:eastAsia="仿宋" w:cs="宋体"/>
      <w:sz w:val="28"/>
      <w:szCs w:val="20"/>
    </w:rPr>
  </w:style>
  <w:style w:type="paragraph" w:styleId="2140" w:customStyle="1">
    <w:name w:val="样式 行距: 固定值 20 磅 首行缩进:  2 字符"/>
    <w:basedOn w:val="652"/>
    <w:next w:val="2074"/>
    <w:uiPriority w:val="0"/>
    <w:qFormat/>
    <w:pPr>
      <w:ind w:firstLine="200"/>
      <w:jc w:val="left"/>
      <w:spacing w:line="360" w:lineRule="auto"/>
    </w:pPr>
    <w:rPr>
      <w:rFonts w:ascii="宋体" w:hAnsi="Calibri" w:eastAsia="仿宋" w:cs="宋体"/>
      <w:sz w:val="28"/>
      <w:szCs w:val="20"/>
    </w:rPr>
  </w:style>
  <w:style w:type="paragraph" w:styleId="2141" w:customStyle="1">
    <w:name w:val="_Style 3"/>
    <w:basedOn w:val="652"/>
    <w:uiPriority w:val="34"/>
    <w:qFormat/>
    <w:pPr>
      <w:jc w:val="left"/>
      <w:spacing w:before="100" w:beforeAutospacing="1" w:after="100" w:afterAutospacing="1"/>
      <w:widowControl/>
    </w:pPr>
    <w:rPr>
      <w:rFonts w:ascii="宋体" w:hAnsi="宋体" w:cs="宋体"/>
      <w:sz w:val="28"/>
    </w:rPr>
  </w:style>
  <w:style w:type="paragraph" w:styleId="2142" w:customStyle="1">
    <w:name w:val="文头"/>
    <w:basedOn w:val="65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43" w:customStyle="1">
    <w:name w:val="日期 Char2"/>
    <w:basedOn w:val="652"/>
    <w:uiPriority w:val="0"/>
    <w:qFormat/>
    <w:pPr>
      <w:ind w:firstLine="560"/>
      <w:spacing w:line="500" w:lineRule="exact"/>
    </w:pPr>
    <w:rPr>
      <w:rFonts w:ascii="Calibri" w:hAnsi="Calibri" w:eastAsia="仿宋"/>
      <w:sz w:val="28"/>
      <w:szCs w:val="20"/>
    </w:rPr>
  </w:style>
  <w:style w:type="paragraph" w:styleId="2144" w:customStyle="1">
    <w:name w:val="样式 正文内容 + 左侧:  0.74 厘米 首行缩进:  0.85 厘米"/>
    <w:basedOn w:val="652"/>
    <w:uiPriority w:val="0"/>
    <w:qFormat/>
    <w:pPr>
      <w:ind w:left="420" w:firstLine="480"/>
      <w:spacing w:line="380" w:lineRule="exact"/>
    </w:pPr>
    <w:rPr>
      <w:rFonts w:ascii="宋体" w:hAnsi="宋体" w:cs="宋体"/>
      <w:sz w:val="28"/>
      <w:szCs w:val="20"/>
      <w:lang w:eastAsia="ar-SA"/>
    </w:rPr>
  </w:style>
  <w:style w:type="paragraph" w:styleId="2145" w:customStyle="1">
    <w:name w:val="标题11"/>
    <w:basedOn w:val="652"/>
    <w:next w:val="65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6" w:customStyle="1">
    <w:name w:val="正文3"/>
    <w:basedOn w:val="652"/>
    <w:uiPriority w:val="0"/>
    <w:qFormat/>
    <w:pPr>
      <w:ind w:firstLine="560"/>
      <w:spacing w:line="500" w:lineRule="exact"/>
      <w:widowControl/>
    </w:pPr>
    <w:rPr>
      <w:rFonts w:ascii="Calibri" w:hAnsi="Calibri" w:eastAsia="仿宋"/>
      <w:sz w:val="28"/>
      <w:szCs w:val="20"/>
    </w:rPr>
  </w:style>
  <w:style w:type="paragraph" w:styleId="2147" w:customStyle="1">
    <w:name w:val="正文文本 Char2"/>
    <w:basedOn w:val="652"/>
    <w:uiPriority w:val="0"/>
    <w:qFormat/>
    <w:pPr>
      <w:ind w:firstLine="560"/>
      <w:spacing w:line="500" w:lineRule="exact"/>
    </w:pPr>
    <w:rPr>
      <w:rFonts w:ascii="Calibri" w:hAnsi="Calibri" w:eastAsia="仿宋"/>
      <w:sz w:val="28"/>
      <w:szCs w:val="20"/>
    </w:rPr>
  </w:style>
  <w:style w:type="paragraph" w:styleId="214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9" w:customStyle="1">
    <w:name w:val="样式 InfoBlue + 倾斜"/>
    <w:basedOn w:val="2120"/>
    <w:next w:val="2084"/>
    <w:uiPriority w:val="0"/>
    <w:qFormat/>
    <w:pPr>
      <w:ind w:left="720" w:firstLine="560"/>
      <w:keepNext w:val="0"/>
      <w:spacing w:after="120" w:line="360" w:lineRule="auto"/>
      <w:outlineLvl w:val="9"/>
    </w:pPr>
    <w:rPr>
      <w:bCs w:val="0"/>
      <w:iCs w:val="0"/>
      <w:color w:val="0000ff"/>
      <w:sz w:val="21"/>
      <w:szCs w:val="20"/>
    </w:rPr>
  </w:style>
  <w:style w:type="paragraph" w:styleId="2150" w:customStyle="1">
    <w:name w:val="Char Char Char Char Char Char Char Char Char Char Char Char Char2"/>
    <w:basedOn w:val="65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1" w:customStyle="1">
    <w:name w:val="样式 正文文本缩进 + 左侧:  2 字符 行距: 固定值 20 磅 首行缩进:  2 字符"/>
    <w:basedOn w:val="737"/>
    <w:next w:val="1535"/>
    <w:uiPriority w:val="0"/>
    <w:qFormat/>
    <w:pPr>
      <w:ind w:left="400" w:firstLine="400"/>
      <w:jc w:val="both"/>
      <w:spacing w:line="360" w:lineRule="auto"/>
    </w:pPr>
    <w:rPr>
      <w:rFonts w:cs="宋体"/>
      <w:szCs w:val="20"/>
    </w:rPr>
  </w:style>
  <w:style w:type="paragraph" w:styleId="2152" w:customStyle="1">
    <w:name w:val="正文文本4"/>
    <w:basedOn w:val="652"/>
    <w:uiPriority w:val="99"/>
    <w:qFormat/>
    <w:pPr>
      <w:jc w:val="left"/>
      <w:spacing w:after="120" w:line="288" w:lineRule="auto"/>
      <w:widowControl/>
    </w:pPr>
    <w:rPr>
      <w:rFonts w:ascii="Verdana" w:hAnsi="Verdana"/>
      <w:sz w:val="24"/>
      <w:szCs w:val="20"/>
      <w:lang w:eastAsia="en-US"/>
    </w:rPr>
  </w:style>
  <w:style w:type="paragraph" w:styleId="2153" w:customStyle="1">
    <w:name w:val="Char1 Char Char Char3"/>
    <w:basedOn w:val="652"/>
    <w:uiPriority w:val="0"/>
    <w:qFormat/>
    <w:rPr>
      <w:rFonts w:ascii="Tahoma" w:hAnsi="Tahoma"/>
      <w:sz w:val="24"/>
      <w:szCs w:val="20"/>
    </w:rPr>
  </w:style>
  <w:style w:type="paragraph" w:styleId="2154" w:customStyle="1">
    <w:name w:val="Char Char112"/>
    <w:basedOn w:val="652"/>
    <w:uiPriority w:val="0"/>
    <w:semiHidden/>
    <w:qFormat/>
    <w:pPr>
      <w:jc w:val="left"/>
      <w:spacing w:after="160" w:line="240" w:lineRule="exact"/>
      <w:widowControl/>
    </w:pPr>
    <w:rPr>
      <w:rFonts w:ascii="Verdana" w:hAnsi="Verdana"/>
      <w:sz w:val="20"/>
      <w:lang w:eastAsia="en-US"/>
    </w:rPr>
  </w:style>
  <w:style w:type="paragraph" w:styleId="2155" w:customStyle="1">
    <w:name w:val="TOC Heading1"/>
    <w:basedOn w:val="653"/>
    <w:next w:val="65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6" w:customStyle="1">
    <w:name w:val="一级项目符号"/>
    <w:basedOn w:val="652"/>
    <w:next w:val="65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7" w:customStyle="1">
    <w:name w:val="正文排列"/>
    <w:basedOn w:val="652"/>
    <w:uiPriority w:val="0"/>
    <w:qFormat/>
    <w:pPr>
      <w:ind w:left="902"/>
      <w:tabs>
        <w:tab w:val="left" w:pos="902" w:leader="none"/>
      </w:tabs>
    </w:pPr>
    <w:rPr>
      <w:rFonts w:eastAsia="仿宋"/>
      <w:sz w:val="28"/>
      <w:szCs w:val="20"/>
    </w:rPr>
  </w:style>
  <w:style w:type="paragraph" w:styleId="2158" w:customStyle="1">
    <w:name w:val="H2 List Num cont"/>
    <w:basedOn w:val="65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9" w:customStyle="1">
    <w:name w:val="number0"/>
    <w:basedOn w:val="745"/>
    <w:uiPriority w:val="0"/>
    <w:qFormat/>
    <w:pPr>
      <w:ind w:left="1259"/>
      <w:spacing w:line="360" w:lineRule="auto"/>
      <w:widowControl/>
      <w:tabs>
        <w:tab w:val="left" w:pos="1320" w:leader="none"/>
        <w:tab w:val="left" w:pos="1440" w:leader="none"/>
      </w:tabs>
    </w:pPr>
    <w:rPr>
      <w:sz w:val="24"/>
    </w:rPr>
  </w:style>
  <w:style w:type="paragraph" w:styleId="2160" w:customStyle="1">
    <w:name w:val="文件标题1.1"/>
    <w:basedOn w:val="65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1" w:customStyle="1">
    <w:name w:val="编号1-2"/>
    <w:basedOn w:val="652"/>
    <w:next w:val="65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2" w:customStyle="1">
    <w:name w:val="章正文 Char"/>
    <w:basedOn w:val="65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63" w:customStyle="1">
    <w:name w:val="ordinary-output"/>
    <w:basedOn w:val="65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65" w:customStyle="1">
    <w:name w:val="Char Char11"/>
    <w:basedOn w:val="652"/>
    <w:uiPriority w:val="0"/>
    <w:semiHidden/>
    <w:qFormat/>
    <w:pPr>
      <w:jc w:val="left"/>
      <w:spacing w:after="160" w:line="240" w:lineRule="exact"/>
      <w:widowControl/>
    </w:pPr>
    <w:rPr>
      <w:rFonts w:ascii="Verdana" w:hAnsi="Verdana"/>
      <w:sz w:val="20"/>
      <w:lang w:eastAsia="en-US"/>
    </w:rPr>
  </w:style>
  <w:style w:type="paragraph" w:styleId="216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6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9" w:customStyle="1">
    <w:name w:val="列项◆（三级）"/>
    <w:basedOn w:val="652"/>
    <w:uiPriority w:val="0"/>
    <w:qFormat/>
    <w:pPr>
      <w:ind w:left="1680" w:hanging="420"/>
    </w:pPr>
    <w:rPr>
      <w:rFonts w:ascii="宋体"/>
      <w:szCs w:val="21"/>
    </w:rPr>
  </w:style>
  <w:style w:type="paragraph" w:styleId="217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71" w:customStyle="1">
    <w:name w:val="示例×："/>
    <w:basedOn w:val="1090"/>
    <w:uiPriority w:val="0"/>
    <w:qFormat/>
    <w:pPr>
      <w:ind w:left="842" w:hanging="420"/>
      <w:tabs>
        <w:tab w:val="left" w:pos="360" w:leader="none"/>
      </w:tabs>
      <w:outlineLvl w:val="9"/>
    </w:pPr>
    <w:rPr>
      <w:rFonts w:ascii="宋体" w:eastAsia="宋体"/>
      <w:sz w:val="18"/>
      <w:szCs w:val="18"/>
    </w:rPr>
  </w:style>
  <w:style w:type="paragraph" w:styleId="2172" w:customStyle="1">
    <w:name w:val="二级无"/>
    <w:basedOn w:val="1088"/>
    <w:uiPriority w:val="0"/>
    <w:qFormat/>
    <w:pPr>
      <w:ind w:left="0" w:firstLine="0"/>
      <w:jc w:val="left"/>
    </w:pPr>
    <w:rPr>
      <w:rFonts w:ascii="宋体" w:eastAsia="宋体"/>
      <w:szCs w:val="21"/>
      <w:lang w:val="zh-CN"/>
    </w:rPr>
  </w:style>
  <w:style w:type="paragraph" w:styleId="2173" w:customStyle="1">
    <w:name w:val="注：（正文）"/>
    <w:basedOn w:val="1418"/>
    <w:next w:val="1065"/>
    <w:uiPriority w:val="0"/>
    <w:qFormat/>
    <w:pPr>
      <w:ind w:left="425" w:hanging="425"/>
      <w:tabs>
        <w:tab w:val="left" w:pos="425" w:leader="none"/>
      </w:tabs>
    </w:pPr>
    <w:rPr>
      <w:szCs w:val="18"/>
    </w:rPr>
  </w:style>
  <w:style w:type="paragraph" w:styleId="217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75" w:customStyle="1">
    <w:name w:val="参考文献"/>
    <w:basedOn w:val="652"/>
    <w:next w:val="106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76" w:customStyle="1">
    <w:name w:val="附录标题"/>
    <w:basedOn w:val="1065"/>
    <w:next w:val="1065"/>
    <w:uiPriority w:val="0"/>
    <w:qFormat/>
    <w:pPr>
      <w:ind w:firstLine="0"/>
      <w:jc w:val="center"/>
      <w:tabs>
        <w:tab w:val="center" w:pos="4201" w:leader="none"/>
        <w:tab w:val="right" w:pos="9298" w:leader="dot"/>
      </w:tabs>
    </w:pPr>
    <w:rPr>
      <w:rFonts w:ascii="黑体" w:eastAsia="黑体"/>
    </w:rPr>
  </w:style>
  <w:style w:type="paragraph" w:styleId="2177" w:customStyle="1">
    <w:name w:val="附录表标号"/>
    <w:basedOn w:val="652"/>
    <w:next w:val="1065"/>
    <w:uiPriority w:val="0"/>
    <w:qFormat/>
    <w:pPr>
      <w:ind w:left="811" w:hanging="448"/>
      <w:jc w:val="center"/>
      <w:spacing w:line="14" w:lineRule="exact"/>
      <w:outlineLvl w:val="0"/>
    </w:pPr>
    <w:rPr>
      <w:color w:val="ffffff"/>
    </w:rPr>
  </w:style>
  <w:style w:type="paragraph" w:styleId="2178" w:customStyle="1">
    <w:name w:val="附录二级无"/>
    <w:basedOn w:val="1678"/>
    <w:uiPriority w:val="0"/>
    <w:qFormat/>
    <w:pPr>
      <w:ind w:left="851" w:hanging="851"/>
      <w:tabs>
        <w:tab w:val="left" w:pos="360" w:leader="none"/>
      </w:tabs>
    </w:pPr>
    <w:rPr>
      <w:rFonts w:ascii="宋体" w:eastAsia="宋体"/>
      <w:szCs w:val="21"/>
    </w:rPr>
  </w:style>
  <w:style w:type="paragraph" w:styleId="2179" w:customStyle="1">
    <w:name w:val="附录公式编号制表符"/>
    <w:basedOn w:val="652"/>
    <w:next w:val="1065"/>
    <w:uiPriority w:val="0"/>
    <w:qFormat/>
    <w:pPr>
      <w:widowControl/>
      <w:tabs>
        <w:tab w:val="center" w:pos="4201" w:leader="none"/>
        <w:tab w:val="right" w:pos="9298" w:leader="dot"/>
      </w:tabs>
    </w:pPr>
    <w:rPr>
      <w:rFonts w:ascii="宋体"/>
      <w:szCs w:val="20"/>
    </w:rPr>
  </w:style>
  <w:style w:type="paragraph" w:styleId="2180" w:customStyle="1">
    <w:name w:val="附录三级无"/>
    <w:basedOn w:val="1684"/>
    <w:uiPriority w:val="0"/>
    <w:qFormat/>
    <w:pPr>
      <w:ind w:left="992" w:hanging="992"/>
      <w:tabs>
        <w:tab w:val="left" w:pos="360" w:leader="none"/>
      </w:tabs>
    </w:pPr>
    <w:rPr>
      <w:rFonts w:ascii="宋体" w:eastAsia="宋体"/>
      <w:szCs w:val="21"/>
    </w:rPr>
  </w:style>
  <w:style w:type="paragraph" w:styleId="218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82" w:customStyle="1">
    <w:name w:val="附录四级无"/>
    <w:basedOn w:val="1691"/>
    <w:uiPriority w:val="0"/>
    <w:qFormat/>
    <w:pPr>
      <w:ind w:left="1134" w:hanging="1134"/>
      <w:tabs>
        <w:tab w:val="left" w:pos="360" w:leader="none"/>
      </w:tabs>
    </w:pPr>
    <w:rPr>
      <w:rFonts w:ascii="宋体" w:eastAsia="宋体"/>
      <w:szCs w:val="21"/>
    </w:rPr>
  </w:style>
  <w:style w:type="paragraph" w:styleId="2183" w:customStyle="1">
    <w:name w:val="附录图标号"/>
    <w:basedOn w:val="652"/>
    <w:uiPriority w:val="0"/>
    <w:qFormat/>
    <w:pPr>
      <w:ind w:firstLine="363"/>
      <w:jc w:val="center"/>
      <w:keepNext/>
      <w:pageBreakBefore/>
      <w:spacing w:line="14" w:lineRule="exact"/>
      <w:widowControl/>
      <w:outlineLvl w:val="0"/>
    </w:pPr>
    <w:rPr>
      <w:color w:val="ffffff"/>
    </w:rPr>
  </w:style>
  <w:style w:type="paragraph" w:styleId="2184" w:customStyle="1">
    <w:name w:val="附录五级无"/>
    <w:basedOn w:val="1703"/>
    <w:uiPriority w:val="0"/>
    <w:qFormat/>
    <w:pPr>
      <w:ind w:left="980"/>
      <w:tabs>
        <w:tab w:val="left" w:pos="360" w:leader="none"/>
      </w:tabs>
    </w:pPr>
    <w:rPr>
      <w:rFonts w:ascii="宋体" w:eastAsia="宋体"/>
      <w:szCs w:val="21"/>
    </w:rPr>
  </w:style>
  <w:style w:type="paragraph" w:styleId="2185" w:customStyle="1">
    <w:name w:val="附录一级无"/>
    <w:basedOn w:val="1528"/>
    <w:uiPriority w:val="0"/>
    <w:qFormat/>
    <w:pPr>
      <w:ind w:left="1779" w:hanging="1069"/>
      <w:tabs>
        <w:tab w:val="left" w:pos="360" w:leader="none"/>
      </w:tabs>
    </w:pPr>
    <w:rPr>
      <w:rFonts w:ascii="宋体" w:eastAsia="宋体"/>
      <w:szCs w:val="21"/>
    </w:rPr>
  </w:style>
  <w:style w:type="paragraph" w:styleId="218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87" w:customStyle="1">
    <w:name w:val="列项说明"/>
    <w:basedOn w:val="652"/>
    <w:uiPriority w:val="0"/>
    <w:qFormat/>
    <w:pPr>
      <w:ind w:left="400" w:hanging="200"/>
      <w:jc w:val="left"/>
      <w:spacing w:line="320" w:lineRule="exact"/>
    </w:pPr>
    <w:rPr>
      <w:rFonts w:ascii="宋体"/>
      <w:szCs w:val="20"/>
    </w:rPr>
  </w:style>
  <w:style w:type="paragraph" w:styleId="218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9" w:customStyle="1">
    <w:name w:val="其他标准标志"/>
    <w:basedOn w:val="1730"/>
    <w:uiPriority w:val="0"/>
    <w:qFormat/>
    <w:pPr>
      <w:framePr w:w="6101" w:h="1389" w:vSpace="181" w:hSpace="181" w:wrap="around" w:vAnchor="page" w:hAnchor="page" w:x="4673" w:y="942" w:hRule="exact"/>
    </w:pPr>
    <w:rPr>
      <w:szCs w:val="96"/>
    </w:rPr>
  </w:style>
  <w:style w:type="paragraph" w:styleId="2190" w:customStyle="1">
    <w:name w:val="三级无"/>
    <w:basedOn w:val="1414"/>
    <w:uiPriority w:val="0"/>
    <w:qFormat/>
    <w:pPr>
      <w:jc w:val="left"/>
    </w:pPr>
    <w:rPr>
      <w:rFonts w:ascii="宋体" w:eastAsia="宋体"/>
      <w:szCs w:val="21"/>
      <w:lang w:val="zh-CN"/>
    </w:rPr>
  </w:style>
  <w:style w:type="paragraph" w:styleId="2191" w:customStyle="1">
    <w:name w:val="示例后文字"/>
    <w:basedOn w:val="1065"/>
    <w:next w:val="1065"/>
    <w:uiPriority w:val="0"/>
    <w:qFormat/>
    <w:pPr>
      <w:ind w:firstLine="360"/>
      <w:tabs>
        <w:tab w:val="center" w:pos="4201" w:leader="none"/>
        <w:tab w:val="right" w:pos="9298" w:leader="dot"/>
      </w:tabs>
    </w:pPr>
    <w:rPr>
      <w:sz w:val="18"/>
    </w:rPr>
  </w:style>
  <w:style w:type="paragraph" w:styleId="2192" w:customStyle="1">
    <w:name w:val="四级无"/>
    <w:basedOn w:val="1566"/>
    <w:uiPriority w:val="0"/>
    <w:qFormat/>
    <w:pPr>
      <w:jc w:val="left"/>
    </w:pPr>
    <w:rPr>
      <w:rFonts w:ascii="宋体" w:eastAsia="宋体"/>
      <w:szCs w:val="21"/>
      <w:lang w:val="zh-CN"/>
    </w:rPr>
  </w:style>
  <w:style w:type="paragraph" w:styleId="2193" w:customStyle="1">
    <w:name w:val="图标脚注说明"/>
    <w:basedOn w:val="1065"/>
    <w:uiPriority w:val="0"/>
    <w:qFormat/>
    <w:pPr>
      <w:ind w:left="840" w:hanging="420"/>
      <w:tabs>
        <w:tab w:val="center" w:pos="4201" w:leader="none"/>
        <w:tab w:val="right" w:pos="9298" w:leader="dot"/>
      </w:tabs>
    </w:pPr>
    <w:rPr>
      <w:sz w:val="18"/>
      <w:szCs w:val="18"/>
    </w:rPr>
  </w:style>
  <w:style w:type="paragraph" w:styleId="2194" w:customStyle="1">
    <w:name w:val="图表脚注说明"/>
    <w:basedOn w:val="652"/>
    <w:uiPriority w:val="0"/>
    <w:qFormat/>
    <w:pPr>
      <w:ind w:left="811" w:hanging="448"/>
    </w:pPr>
    <w:rPr>
      <w:rFonts w:ascii="宋体"/>
      <w:sz w:val="18"/>
      <w:szCs w:val="18"/>
    </w:rPr>
  </w:style>
  <w:style w:type="paragraph" w:styleId="2195" w:customStyle="1">
    <w:name w:val="图的脚注"/>
    <w:next w:val="1065"/>
    <w:uiPriority w:val="0"/>
    <w:qFormat/>
    <w:pPr>
      <w:ind w:left="840" w:hanging="420"/>
      <w:jc w:val="both"/>
      <w:widowControl w:val="off"/>
    </w:pPr>
    <w:rPr>
      <w:rFonts w:ascii="宋体" w:hAnsi="Times New Roman" w:eastAsia="宋体" w:cs="Times New Roman"/>
      <w:sz w:val="18"/>
      <w:lang w:val="en-US" w:eastAsia="zh-CN" w:bidi="ar-SA"/>
    </w:rPr>
  </w:style>
  <w:style w:type="paragraph" w:styleId="2196" w:customStyle="1">
    <w:name w:val="五级无"/>
    <w:basedOn w:val="1629"/>
    <w:uiPriority w:val="0"/>
    <w:qFormat/>
    <w:pPr>
      <w:jc w:val="left"/>
    </w:pPr>
    <w:rPr>
      <w:rFonts w:ascii="宋体" w:eastAsia="宋体"/>
      <w:szCs w:val="21"/>
      <w:lang w:val="zh-CN"/>
    </w:rPr>
  </w:style>
  <w:style w:type="paragraph" w:styleId="2197" w:customStyle="1">
    <w:name w:val="一级无"/>
    <w:basedOn w:val="1089"/>
    <w:uiPriority w:val="0"/>
    <w:qFormat/>
    <w:pPr>
      <w:ind w:left="0" w:firstLine="0"/>
      <w:jc w:val="left"/>
    </w:pPr>
    <w:rPr>
      <w:rFonts w:ascii="宋体" w:eastAsia="宋体"/>
      <w:szCs w:val="21"/>
    </w:rPr>
  </w:style>
  <w:style w:type="paragraph" w:styleId="2198" w:customStyle="1">
    <w:name w:val="正文公式编号制表符"/>
    <w:basedOn w:val="1065"/>
    <w:next w:val="1065"/>
    <w:uiPriority w:val="0"/>
    <w:qFormat/>
    <w:pPr>
      <w:ind w:firstLine="0"/>
      <w:tabs>
        <w:tab w:val="center" w:pos="4201" w:leader="none"/>
        <w:tab w:val="right" w:pos="9298" w:leader="dot"/>
      </w:tabs>
    </w:pPr>
  </w:style>
  <w:style w:type="paragraph" w:styleId="2199" w:customStyle="1">
    <w:name w:val="终结线"/>
    <w:basedOn w:val="652"/>
    <w:uiPriority w:val="0"/>
    <w:qFormat/>
    <w:pPr>
      <w:framePr w:vSpace="181" w:hSpace="181" w:wrap="around" w:vAnchor="text" w:hAnchor="margin" w:xAlign="center" w:y="285"/>
    </w:pPr>
  </w:style>
  <w:style w:type="paragraph" w:styleId="2200" w:customStyle="1">
    <w:name w:val="其他发布日期"/>
    <w:basedOn w:val="1557"/>
    <w:uiPriority w:val="0"/>
    <w:qFormat/>
    <w:pPr>
      <w:framePr w:w="3997" w:h="471" w:vSpace="181" w:hSpace="0" w:wrap="around" w:vAnchor="page" w:hAnchor="page" w:x="1419" w:y="14097" w:hRule="exact"/>
    </w:pPr>
  </w:style>
  <w:style w:type="paragraph" w:styleId="2201" w:customStyle="1">
    <w:name w:val="其他实施日期"/>
    <w:basedOn w:val="1556"/>
    <w:uiPriority w:val="0"/>
    <w:qFormat/>
    <w:pPr>
      <w:ind w:left="0" w:firstLine="0"/>
      <w:framePr w:w="3997" w:h="471" w:vSpace="181" w:wrap="around" w:vAnchor="page" w:hAnchor="page" w:x="7089" w:y="14097" w:hRule="exact"/>
    </w:pPr>
  </w:style>
  <w:style w:type="paragraph" w:styleId="2202" w:customStyle="1">
    <w:name w:val="封面标准名称2"/>
    <w:basedOn w:val="1809"/>
    <w:uiPriority w:val="0"/>
    <w:qFormat/>
    <w:pPr>
      <w:framePr w:w="9639" w:wrap="around" w:vAnchor="page" w:hAnchor="page" w:y="4469"/>
    </w:pPr>
  </w:style>
  <w:style w:type="paragraph" w:styleId="2203" w:customStyle="1">
    <w:name w:val="封面标准英文名称2"/>
    <w:basedOn w:val="1608"/>
    <w:uiPriority w:val="0"/>
    <w:qFormat/>
    <w:pPr>
      <w:framePr w:w="9639" w:h="6917" w:wrap="around" w:vAnchor="page" w:hAnchor="page" w:xAlign="center" w:y="4469" w:hRule="exact"/>
    </w:pPr>
    <w:rPr>
      <w:rFonts w:eastAsia="黑体"/>
      <w:szCs w:val="28"/>
    </w:rPr>
  </w:style>
  <w:style w:type="paragraph" w:styleId="2204" w:customStyle="1">
    <w:name w:val="封面一致性程度标识2"/>
    <w:basedOn w:val="1992"/>
    <w:uiPriority w:val="0"/>
    <w:qFormat/>
    <w:pPr>
      <w:widowControl w:val="off"/>
      <w:framePr w:w="9639" w:h="6917" w:wrap="around" w:vAnchor="page" w:hAnchor="page" w:xAlign="center" w:y="4469" w:hRule="exact"/>
    </w:pPr>
    <w:rPr>
      <w:szCs w:val="28"/>
    </w:rPr>
  </w:style>
  <w:style w:type="paragraph" w:styleId="2205" w:customStyle="1">
    <w:name w:val="封面标准文稿类别2"/>
    <w:basedOn w:val="1866"/>
    <w:uiPriority w:val="0"/>
    <w:qFormat/>
    <w:pPr>
      <w:spacing w:after="160" w:line="240" w:lineRule="auto"/>
      <w:widowControl w:val="off"/>
      <w:framePr w:w="9639" w:h="6917" w:wrap="around" w:vAnchor="page" w:hAnchor="page" w:xAlign="center" w:y="4469" w:hRule="exact"/>
    </w:pPr>
    <w:rPr>
      <w:szCs w:val="28"/>
    </w:rPr>
  </w:style>
  <w:style w:type="paragraph" w:styleId="2206" w:customStyle="1">
    <w:name w:val="封面标准文稿编辑信息2"/>
    <w:basedOn w:val="2033"/>
    <w:uiPriority w:val="0"/>
    <w:qFormat/>
    <w:pPr>
      <w:spacing w:after="160"/>
      <w:widowControl w:val="off"/>
      <w:framePr w:w="9639" w:h="6917" w:wrap="around" w:vAnchor="page" w:hAnchor="page" w:xAlign="center" w:y="4469" w:hRule="exact"/>
    </w:pPr>
    <w:rPr>
      <w:szCs w:val="28"/>
    </w:rPr>
  </w:style>
  <w:style w:type="paragraph" w:styleId="220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8" w:customStyle="1">
    <w:name w:val="封面正文内容"/>
    <w:basedOn w:val="652"/>
    <w:next w:val="652"/>
    <w:uiPriority w:val="0"/>
    <w:qFormat/>
    <w:rPr>
      <w:rFonts w:ascii="宋体" w:hAnsi="宋体" w:cs="宋体"/>
      <w:sz w:val="30"/>
      <w:szCs w:val="30"/>
    </w:rPr>
  </w:style>
  <w:style w:type="paragraph" w:styleId="2209" w:customStyle="1">
    <w:name w:val="a"/>
    <w:basedOn w:val="652"/>
    <w:uiPriority w:val="0"/>
    <w:qFormat/>
    <w:pPr>
      <w:jc w:val="left"/>
      <w:spacing w:before="100" w:beforeAutospacing="1" w:after="100" w:afterAutospacing="1"/>
      <w:widowControl/>
    </w:pPr>
    <w:rPr>
      <w:rFonts w:ascii="宋体" w:hAnsi="宋体" w:cs="宋体"/>
      <w:sz w:val="24"/>
    </w:rPr>
  </w:style>
  <w:style w:type="paragraph" w:styleId="2210" w:customStyle="1">
    <w:name w:val="方框下的ABC标题"/>
    <w:basedOn w:val="652"/>
    <w:uiPriority w:val="0"/>
    <w:qFormat/>
    <w:pPr>
      <w:spacing w:line="360" w:lineRule="auto"/>
    </w:pPr>
    <w:rPr>
      <w:rFonts w:hAnsi="宋体"/>
    </w:rPr>
  </w:style>
  <w:style w:type="paragraph" w:styleId="2211" w:customStyle="1">
    <w:name w:val="SUR-方框下的ABC标题"/>
    <w:basedOn w:val="652"/>
    <w:uiPriority w:val="0"/>
    <w:qFormat/>
    <w:pPr>
      <w:ind w:left="726" w:hanging="363"/>
      <w:jc w:val="left"/>
      <w:spacing w:line="360" w:lineRule="auto"/>
      <w:tabs>
        <w:tab w:val="left" w:pos="1140" w:leader="none"/>
      </w:tabs>
    </w:pPr>
    <w:rPr>
      <w:szCs w:val="20"/>
      <w:lang w:eastAsia="en-US"/>
    </w:rPr>
  </w:style>
  <w:style w:type="paragraph" w:styleId="2212"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13" w:customStyle="1">
    <w:name w:val="D标题二"/>
    <w:basedOn w:val="2212"/>
    <w:next w:val="2212"/>
    <w:uiPriority w:val="0"/>
    <w:qFormat/>
    <w:rPr>
      <w:rFonts w:eastAsia="黑体"/>
    </w:rPr>
  </w:style>
  <w:style w:type="paragraph" w:styleId="2214" w:customStyle="1">
    <w:name w:val="点对点应答文字"/>
    <w:basedOn w:val="652"/>
    <w:uiPriority w:val="0"/>
    <w:qFormat/>
    <w:pPr>
      <w:jc w:val="left"/>
      <w:spacing w:line="360" w:lineRule="auto"/>
    </w:pPr>
    <w:rPr>
      <w:i/>
      <w:color w:val="0000ff"/>
      <w:szCs w:val="20"/>
      <w:lang w:eastAsia="en-US"/>
    </w:rPr>
  </w:style>
  <w:style w:type="paragraph" w:styleId="2215" w:customStyle="1">
    <w:name w:val="SUR-方框标题"/>
    <w:basedOn w:val="652"/>
    <w:uiPriority w:val="0"/>
    <w:qFormat/>
    <w:pPr>
      <w:jc w:val="left"/>
      <w:spacing w:line="360" w:lineRule="auto"/>
    </w:pPr>
    <w:rPr>
      <w:szCs w:val="20"/>
      <w:lang w:eastAsia="en-US"/>
    </w:rPr>
  </w:style>
  <w:style w:type="paragraph" w:styleId="2216" w:customStyle="1">
    <w:name w:val="表内文字"/>
    <w:uiPriority w:val="0"/>
    <w:qFormat/>
    <w:rPr>
      <w:rFonts w:ascii="Times New Roman" w:hAnsi="Times New Roman" w:eastAsia="宋体" w:cs="Times New Roman"/>
      <w:sz w:val="21"/>
      <w:lang w:val="en-US" w:eastAsia="zh-CN" w:bidi="ar-SA"/>
    </w:rPr>
  </w:style>
  <w:style w:type="paragraph" w:styleId="2217" w:customStyle="1">
    <w:name w:val="示意图说明"/>
    <w:basedOn w:val="652"/>
    <w:next w:val="665"/>
    <w:uiPriority w:val="0"/>
    <w:qFormat/>
    <w:pPr>
      <w:jc w:val="center"/>
      <w:spacing w:line="360" w:lineRule="auto"/>
    </w:pPr>
    <w:rPr>
      <w:rFonts w:eastAsia="黑体"/>
      <w:szCs w:val="20"/>
      <w:lang w:eastAsia="en-US"/>
    </w:rPr>
  </w:style>
  <w:style w:type="paragraph" w:styleId="2218" w:customStyle="1">
    <w:name w:val="方框标题"/>
    <w:basedOn w:val="652"/>
    <w:next w:val="652"/>
    <w:uiPriority w:val="0"/>
    <w:qFormat/>
    <w:pPr>
      <w:ind w:firstLine="397"/>
      <w:spacing w:line="360" w:lineRule="auto"/>
      <w:tabs>
        <w:tab w:val="left" w:pos="420" w:leader="none"/>
      </w:tabs>
    </w:pPr>
    <w:rPr>
      <w:rFonts w:eastAsia="黑体"/>
    </w:rPr>
  </w:style>
  <w:style w:type="paragraph" w:styleId="221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20" w:customStyle="1">
    <w:name w:val="MM Topic 1"/>
    <w:basedOn w:val="65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1" w:customStyle="1">
    <w:name w:val="MM Topic 3"/>
    <w:basedOn w:val="655"/>
    <w:uiPriority w:val="0"/>
    <w:qFormat/>
    <w:pPr>
      <w:ind w:left="420" w:hanging="420"/>
      <w:tabs>
        <w:tab w:val="left" w:pos="0" w:leader="none"/>
      </w:tabs>
    </w:pPr>
    <w:rPr>
      <w:rFonts w:ascii="Calibri" w:hAnsi="Calibri"/>
      <w:bCs/>
      <w:szCs w:val="32"/>
      <w:lang w:val="zh-CN"/>
    </w:rPr>
  </w:style>
  <w:style w:type="paragraph" w:styleId="2222" w:customStyle="1">
    <w:name w:val="p15"/>
    <w:basedOn w:val="652"/>
    <w:uiPriority w:val="0"/>
    <w:qFormat/>
    <w:pPr>
      <w:jc w:val="left"/>
      <w:spacing w:before="156" w:after="156"/>
      <w:widowControl/>
    </w:pPr>
    <w:rPr>
      <w:rFonts w:ascii="黑体" w:hAnsi="黑体" w:eastAsia="黑体" w:cs="宋体"/>
      <w:szCs w:val="21"/>
    </w:rPr>
  </w:style>
  <w:style w:type="paragraph" w:styleId="2223" w:customStyle="1">
    <w:name w:val="p16"/>
    <w:basedOn w:val="652"/>
    <w:uiPriority w:val="0"/>
    <w:qFormat/>
    <w:pPr>
      <w:ind w:firstLine="420"/>
      <w:widowControl/>
    </w:pPr>
    <w:rPr>
      <w:rFonts w:ascii="宋体" w:hAnsi="宋体" w:cs="宋体"/>
      <w:sz w:val="20"/>
      <w:szCs w:val="20"/>
    </w:rPr>
  </w:style>
  <w:style w:type="paragraph" w:styleId="2224" w:customStyle="1">
    <w:name w:val="p17"/>
    <w:basedOn w:val="652"/>
    <w:uiPriority w:val="0"/>
    <w:qFormat/>
    <w:pPr>
      <w:jc w:val="center"/>
      <w:spacing w:before="156" w:after="156"/>
      <w:widowControl/>
    </w:pPr>
    <w:rPr>
      <w:rFonts w:ascii="黑体" w:hAnsi="黑体" w:eastAsia="黑体" w:cs="宋体"/>
      <w:szCs w:val="21"/>
    </w:rPr>
  </w:style>
  <w:style w:type="paragraph" w:styleId="2225" w:customStyle="1">
    <w:name w:val="0-投标正文"/>
    <w:basedOn w:val="65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6" w:customStyle="1">
    <w:name w:val="网格型1"/>
    <w:basedOn w:val="724"/>
    <w:uiPriority w:val="39"/>
    <w:qFormat/>
    <w:tblPr>
      <w:tblCellMar>
        <w:left w:w="0" w:type="dxa"/>
        <w:top w:w="0" w:type="dxa"/>
        <w:right w:w="0" w:type="dxa"/>
        <w:bottom w:w="0" w:type="dxa"/>
      </w:tblCellMar>
    </w:tblPr>
  </w:style>
  <w:style w:type="table" w:styleId="2227" w:customStyle="1">
    <w:name w:val="网格型2"/>
    <w:basedOn w:val="724"/>
    <w:uiPriority w:val="39"/>
    <w:qFormat/>
    <w:tblPr>
      <w:tblCellMar>
        <w:left w:w="0" w:type="dxa"/>
        <w:top w:w="0" w:type="dxa"/>
        <w:right w:w="0" w:type="dxa"/>
        <w:bottom w:w="0" w:type="dxa"/>
      </w:tblCellMar>
    </w:tblPr>
  </w:style>
  <w:style w:type="table" w:styleId="2228" w:customStyle="1">
    <w:name w:val="网格型11"/>
    <w:basedOn w:val="724"/>
    <w:uiPriority w:val="39"/>
    <w:qFormat/>
    <w:pPr>
      <w:jc w:val="both"/>
      <w:widowControl w:val="off"/>
    </w:pPr>
    <w:tblPr>
      <w:tblCellMar>
        <w:left w:w="0" w:type="dxa"/>
        <w:top w:w="0" w:type="dxa"/>
        <w:right w:w="0" w:type="dxa"/>
        <w:bottom w:w="0" w:type="dxa"/>
      </w:tblCellMar>
    </w:tblPr>
  </w:style>
  <w:style w:type="table" w:styleId="2229" w:customStyle="1">
    <w:name w:val="网格型21"/>
    <w:basedOn w:val="724"/>
    <w:uiPriority w:val="39"/>
    <w:qFormat/>
    <w:pPr>
      <w:jc w:val="both"/>
      <w:widowControl w:val="off"/>
    </w:pPr>
    <w:tblPr>
      <w:tblCellMar>
        <w:left w:w="0" w:type="dxa"/>
        <w:top w:w="0" w:type="dxa"/>
        <w:right w:w="0" w:type="dxa"/>
        <w:bottom w:w="0" w:type="dxa"/>
      </w:tblCellMar>
    </w:tblPr>
  </w:style>
  <w:style w:type="table" w:styleId="2230" w:customStyle="1">
    <w:name w:val="网格型3"/>
    <w:basedOn w:val="724"/>
    <w:uiPriority w:val="59"/>
    <w:qFormat/>
    <w:tblPr>
      <w:tblCellMar>
        <w:left w:w="0" w:type="dxa"/>
        <w:top w:w="0" w:type="dxa"/>
        <w:right w:w="0" w:type="dxa"/>
        <w:bottom w:w="0" w:type="dxa"/>
      </w:tblCellMar>
    </w:tblPr>
  </w:style>
  <w:style w:type="table" w:styleId="2231" w:customStyle="1">
    <w:name w:val="网格型12"/>
    <w:basedOn w:val="724"/>
    <w:uiPriority w:val="39"/>
    <w:qFormat/>
    <w:pPr>
      <w:jc w:val="both"/>
      <w:widowControl w:val="off"/>
    </w:pPr>
    <w:tblPr>
      <w:tblCellMar>
        <w:left w:w="0" w:type="dxa"/>
        <w:top w:w="0" w:type="dxa"/>
        <w:right w:w="0" w:type="dxa"/>
        <w:bottom w:w="0" w:type="dxa"/>
      </w:tblCellMar>
    </w:tblPr>
  </w:style>
  <w:style w:type="table" w:styleId="2232" w:customStyle="1">
    <w:name w:val="网格型22"/>
    <w:basedOn w:val="724"/>
    <w:uiPriority w:val="39"/>
    <w:qFormat/>
    <w:pPr>
      <w:jc w:val="both"/>
      <w:widowControl w:val="off"/>
    </w:pPr>
    <w:tblPr>
      <w:tblCellMar>
        <w:left w:w="0" w:type="dxa"/>
        <w:top w:w="0" w:type="dxa"/>
        <w:right w:w="0" w:type="dxa"/>
        <w:bottom w:w="0" w:type="dxa"/>
      </w:tblCellMar>
    </w:tblPr>
  </w:style>
  <w:style w:type="table" w:styleId="2233" w:customStyle="1">
    <w:name w:val="网格型4"/>
    <w:basedOn w:val="724"/>
    <w:uiPriority w:val="59"/>
    <w:qFormat/>
    <w:tblPr>
      <w:tblCellMar>
        <w:left w:w="0" w:type="dxa"/>
        <w:top w:w="0" w:type="dxa"/>
        <w:right w:w="0" w:type="dxa"/>
        <w:bottom w:w="0" w:type="dxa"/>
      </w:tblCellMar>
    </w:tblPr>
  </w:style>
  <w:style w:type="table" w:styleId="2234" w:customStyle="1">
    <w:name w:val="网格型13"/>
    <w:basedOn w:val="724"/>
    <w:uiPriority w:val="39"/>
    <w:qFormat/>
    <w:pPr>
      <w:jc w:val="both"/>
      <w:widowControl w:val="off"/>
    </w:pPr>
    <w:tblPr>
      <w:tblCellMar>
        <w:left w:w="0" w:type="dxa"/>
        <w:top w:w="0" w:type="dxa"/>
        <w:right w:w="0" w:type="dxa"/>
        <w:bottom w:w="0" w:type="dxa"/>
      </w:tblCellMar>
    </w:tblPr>
  </w:style>
  <w:style w:type="table" w:styleId="2235" w:customStyle="1">
    <w:name w:val="网格型23"/>
    <w:basedOn w:val="724"/>
    <w:uiPriority w:val="39"/>
    <w:qFormat/>
    <w:pPr>
      <w:jc w:val="both"/>
      <w:widowControl w:val="off"/>
    </w:pPr>
    <w:tblPr>
      <w:tblCellMar>
        <w:left w:w="0" w:type="dxa"/>
        <w:top w:w="0" w:type="dxa"/>
        <w:right w:w="0" w:type="dxa"/>
        <w:bottom w:w="0" w:type="dxa"/>
      </w:tblCellMar>
    </w:tblPr>
  </w:style>
  <w:style w:type="table" w:styleId="2236" w:customStyle="1">
    <w:name w:val="网格型5"/>
    <w:basedOn w:val="724"/>
    <w:uiPriority w:val="59"/>
    <w:qFormat/>
    <w:tblPr>
      <w:tblCellMar>
        <w:left w:w="0" w:type="dxa"/>
        <w:top w:w="0" w:type="dxa"/>
        <w:right w:w="0" w:type="dxa"/>
        <w:bottom w:w="0" w:type="dxa"/>
      </w:tblCellMar>
    </w:tblPr>
  </w:style>
  <w:style w:type="table" w:styleId="2237" w:customStyle="1">
    <w:name w:val="网格型6"/>
    <w:basedOn w:val="724"/>
    <w:uiPriority w:val="59"/>
    <w:qFormat/>
    <w:tblPr>
      <w:tblCellMar>
        <w:left w:w="0" w:type="dxa"/>
        <w:top w:w="0" w:type="dxa"/>
        <w:right w:w="0" w:type="dxa"/>
        <w:bottom w:w="0" w:type="dxa"/>
      </w:tblCellMar>
    </w:tblPr>
  </w:style>
  <w:style w:type="table" w:styleId="2238" w:customStyle="1">
    <w:name w:val="网格型14"/>
    <w:basedOn w:val="724"/>
    <w:uiPriority w:val="39"/>
    <w:qFormat/>
    <w:pPr>
      <w:jc w:val="both"/>
      <w:widowControl w:val="off"/>
    </w:pPr>
    <w:tblPr>
      <w:tblCellMar>
        <w:left w:w="0" w:type="dxa"/>
        <w:top w:w="0" w:type="dxa"/>
        <w:right w:w="0" w:type="dxa"/>
        <w:bottom w:w="0" w:type="dxa"/>
      </w:tblCellMar>
    </w:tblPr>
  </w:style>
  <w:style w:type="table" w:styleId="2239" w:customStyle="1">
    <w:name w:val="网格型24"/>
    <w:basedOn w:val="724"/>
    <w:uiPriority w:val="39"/>
    <w:qFormat/>
    <w:pPr>
      <w:jc w:val="both"/>
      <w:widowControl w:val="off"/>
    </w:pPr>
    <w:tblPr>
      <w:tblCellMar>
        <w:left w:w="0" w:type="dxa"/>
        <w:top w:w="0" w:type="dxa"/>
        <w:right w:w="0" w:type="dxa"/>
        <w:bottom w:w="0" w:type="dxa"/>
      </w:tblCellMar>
    </w:tblPr>
  </w:style>
  <w:style w:type="table" w:styleId="2240" w:customStyle="1">
    <w:name w:val="网格型7"/>
    <w:basedOn w:val="724"/>
    <w:uiPriority w:val="59"/>
    <w:qFormat/>
    <w:tblPr>
      <w:tblCellMar>
        <w:left w:w="0" w:type="dxa"/>
        <w:top w:w="0" w:type="dxa"/>
        <w:right w:w="0" w:type="dxa"/>
        <w:bottom w:w="0" w:type="dxa"/>
      </w:tblCellMar>
    </w:tblPr>
  </w:style>
  <w:style w:type="table" w:styleId="2241" w:customStyle="1">
    <w:name w:val="网格型8"/>
    <w:basedOn w:val="724"/>
    <w:uiPriority w:val="59"/>
    <w:qFormat/>
    <w:rPr>
      <w:rFonts w:ascii="Calibri" w:hAnsi="Calibri"/>
    </w:rPr>
    <w:tblPr>
      <w:tblCellMar>
        <w:left w:w="0" w:type="dxa"/>
        <w:top w:w="0" w:type="dxa"/>
        <w:right w:w="0" w:type="dxa"/>
        <w:bottom w:w="0" w:type="dxa"/>
      </w:tblCellMar>
    </w:tblPr>
  </w:style>
  <w:style w:type="character" w:styleId="2242" w:customStyle="1">
    <w:name w:val="普通(网站) Char"/>
    <w:uiPriority w:val="0"/>
    <w:qFormat/>
    <w:rPr>
      <w:rFonts w:ascii="宋体" w:hAnsi="宋体" w:cs="宋体"/>
      <w:color w:val="000000"/>
      <w:sz w:val="24"/>
      <w:szCs w:val="24"/>
    </w:rPr>
  </w:style>
  <w:style w:type="character" w:styleId="2243" w:customStyle="1">
    <w:name w:val="正文缩进 Char"/>
    <w:uiPriority w:val="0"/>
    <w:qFormat/>
    <w:rPr>
      <w:rFonts w:eastAsia="宋体"/>
      <w:sz w:val="21"/>
      <w:lang w:val="en-US" w:eastAsia="zh-CN" w:bidi="ar-SA"/>
    </w:rPr>
  </w:style>
  <w:style w:type="paragraph" w:styleId="2244" w:customStyle="1">
    <w:name w:val="Andy_正文格式"/>
    <w:basedOn w:val="652"/>
    <w:uiPriority w:val="0"/>
    <w:qFormat/>
    <w:pPr>
      <w:ind w:firstLine="560"/>
      <w:jc w:val="left"/>
    </w:pPr>
    <w:rPr>
      <w:rFonts w:ascii="仿宋_GB2312" w:eastAsia="仿宋_GB2312"/>
      <w:sz w:val="28"/>
      <w:szCs w:val="28"/>
    </w:rPr>
  </w:style>
  <w:style w:type="character" w:styleId="2245" w:customStyle="1">
    <w:name w:val="p141"/>
    <w:uiPriority w:val="0"/>
    <w:qFormat/>
    <w:rPr>
      <w:sz w:val="21"/>
      <w:szCs w:val="21"/>
    </w:rPr>
  </w:style>
  <w:style w:type="character" w:styleId="2246" w:customStyle="1">
    <w:name w:val="标题 3 字符"/>
    <w:uiPriority w:val="0"/>
    <w:qFormat/>
    <w:rPr>
      <w:b/>
      <w:sz w:val="32"/>
    </w:rPr>
  </w:style>
  <w:style w:type="paragraph" w:styleId="224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8" w:customStyle="1">
    <w:name w:val="px_10"/>
    <w:uiPriority w:val="0"/>
    <w:qFormat/>
  </w:style>
  <w:style w:type="paragraph" w:styleId="224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50" w:customStyle="1">
    <w:name w:val="text-tag"/>
    <w:basedOn w:val="652"/>
    <w:uiPriority w:val="99"/>
    <w:semiHidden/>
    <w:qFormat/>
    <w:pPr>
      <w:jc w:val="left"/>
      <w:spacing w:before="100" w:beforeAutospacing="1" w:after="100" w:afterAutospacing="1"/>
      <w:widowControl/>
    </w:pPr>
    <w:rPr>
      <w:rFonts w:ascii="宋体" w:hAnsi="宋体" w:cs="宋体"/>
      <w:sz w:val="24"/>
    </w:rPr>
  </w:style>
  <w:style w:type="paragraph" w:styleId="2251" w:customStyle="1">
    <w:name w:val="_Style 1379"/>
    <w:basedOn w:val="652"/>
    <w:next w:val="652"/>
    <w:uiPriority w:val="0"/>
    <w:qFormat/>
    <w:pPr>
      <w:jc w:val="center"/>
      <w:pBdr>
        <w:bottom w:val="single" w:color="000000" w:sz="6" w:space="1"/>
      </w:pBdr>
    </w:pPr>
    <w:rPr>
      <w:rFonts w:ascii="Arial"/>
      <w:vanish/>
      <w:sz w:val="16"/>
    </w:rPr>
  </w:style>
  <w:style w:type="paragraph" w:styleId="2252" w:customStyle="1">
    <w:name w:val="_Style 1380"/>
    <w:basedOn w:val="652"/>
    <w:next w:val="652"/>
    <w:uiPriority w:val="0"/>
    <w:qFormat/>
    <w:pPr>
      <w:jc w:val="center"/>
      <w:pBdr>
        <w:top w:val="single" w:color="000000" w:sz="6" w:space="1"/>
      </w:pBdr>
    </w:pPr>
    <w:rPr>
      <w:rFonts w:ascii="Arial"/>
      <w:vanish/>
      <w:sz w:val="16"/>
    </w:rPr>
  </w:style>
  <w:style w:type="paragraph" w:styleId="225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54" w:customStyle="1">
    <w:name w:val="索引 11"/>
    <w:basedOn w:val="652"/>
    <w:next w:val="652"/>
    <w:uiPriority w:val="99"/>
    <w:qFormat/>
    <w:pPr>
      <w:spacing w:line="360" w:lineRule="auto"/>
    </w:pPr>
    <w:rPr>
      <w:rFonts w:ascii="仿宋_GB2312" w:eastAsia="仿宋_GB2312"/>
      <w:sz w:val="24"/>
      <w:szCs w:val="20"/>
    </w:rPr>
  </w:style>
  <w:style w:type="paragraph" w:styleId="2255" w:customStyle="1">
    <w:name w:val="修订2"/>
    <w:uiPriority w:val="99"/>
    <w:unhideWhenUsed/>
    <w:qFormat/>
    <w:rPr>
      <w:rFonts w:ascii="Times New Roman" w:hAnsi="Times New Roman" w:eastAsia="宋体" w:cs="Times New Roman"/>
      <w:sz w:val="21"/>
      <w:szCs w:val="24"/>
      <w:lang w:val="en-US" w:eastAsia="zh-CN" w:bidi="ar-SA"/>
    </w:rPr>
  </w:style>
  <w:style w:type="paragraph" w:styleId="2256" w:customStyle="1">
    <w:name w:val="Normal_6"/>
    <w:uiPriority w:val="0"/>
    <w:qFormat/>
    <w:rPr>
      <w:rFonts w:ascii="Times New Roman" w:hAnsi="Times New Roman" w:eastAsia="Times New Roman" w:cs="Times New Roman"/>
      <w:sz w:val="24"/>
      <w:szCs w:val="24"/>
      <w:lang w:val="en-US" w:eastAsia="zh-CN" w:bidi="ar-SA"/>
    </w:rPr>
  </w:style>
  <w:style w:type="paragraph" w:styleId="2257" w:customStyle="1">
    <w:name w:val="Normal_4"/>
    <w:uiPriority w:val="0"/>
    <w:qFormat/>
    <w:rPr>
      <w:rFonts w:ascii="Times New Roman" w:hAnsi="Times New Roman" w:eastAsia="Times New Roman" w:cs="Times New Roman"/>
      <w:sz w:val="24"/>
      <w:szCs w:val="24"/>
      <w:lang w:val="en-US" w:eastAsia="zh-CN" w:bidi="ar-SA"/>
    </w:rPr>
  </w:style>
  <w:style w:type="paragraph" w:styleId="2258" w:customStyle="1">
    <w:name w:val="Normal_5"/>
    <w:uiPriority w:val="0"/>
    <w:qFormat/>
    <w:rPr>
      <w:rFonts w:ascii="Times New Roman" w:hAnsi="Times New Roman" w:eastAsia="Times New Roman" w:cs="Times New Roman"/>
      <w:sz w:val="24"/>
      <w:szCs w:val="24"/>
      <w:lang w:val="en-US" w:eastAsia="zh-CN" w:bidi="ar-SA"/>
    </w:rPr>
  </w:style>
  <w:style w:type="paragraph" w:styleId="2259" w:customStyle="1">
    <w:name w:val="Normal_1"/>
    <w:uiPriority w:val="0"/>
    <w:qFormat/>
    <w:rPr>
      <w:rFonts w:ascii="Times New Roman" w:hAnsi="Times New Roman" w:eastAsia="Times New Roman" w:cs="Times New Roman"/>
      <w:sz w:val="24"/>
      <w:szCs w:val="24"/>
      <w:lang w:val="en-US" w:eastAsia="zh-CN" w:bidi="ar-SA"/>
    </w:rPr>
  </w:style>
  <w:style w:type="paragraph" w:styleId="226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262"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63" w:customStyle="1">
    <w:name w:val="Normal_0"/>
    <w:uiPriority w:val="0"/>
    <w:qFormat/>
    <w:rPr>
      <w:rFonts w:ascii="Times New Roman" w:hAnsi="Times New Roman" w:eastAsia="Times New Roman" w:cs="Times New Roman"/>
      <w:sz w:val="24"/>
      <w:szCs w:val="24"/>
      <w:lang w:val="en-US" w:eastAsia="zh-CN" w:bidi="ar-SA"/>
    </w:rPr>
  </w:style>
  <w:style w:type="paragraph" w:styleId="226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65"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266" w:customStyle="1">
    <w:name w:val="mini-textbox-border11"/>
    <w:uiPriority w:val="0"/>
    <w:qFormat/>
    <w:rPr>
      <w:rFonts w:ascii="Times New Roman" w:hAnsi="Times New Roman" w:eastAsia="宋体"/>
      <w:shd w:val="clear" w:color="auto" w:fill="e6f0f9"/>
    </w:rPr>
  </w:style>
  <w:style w:type="paragraph" w:styleId="226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68" w:customStyle="1">
    <w:name w:val="正文文本_0"/>
    <w:basedOn w:val="2261"/>
    <w:next w:val="2269"/>
    <w:uiPriority w:val="99"/>
    <w:qFormat/>
    <w:rPr>
      <w:sz w:val="20"/>
    </w:rPr>
  </w:style>
  <w:style w:type="paragraph" w:styleId="2269" w:customStyle="1">
    <w:name w:val="正文_6_0"/>
    <w:next w:val="2268"/>
    <w:uiPriority w:val="0"/>
    <w:qFormat/>
    <w:pPr>
      <w:jc w:val="both"/>
      <w:widowControl w:val="off"/>
    </w:pPr>
    <w:rPr>
      <w:rFonts w:ascii="Calibri" w:hAnsi="Calibri" w:eastAsia="宋体" w:cs="Times New Roman"/>
      <w:sz w:val="21"/>
      <w:szCs w:val="22"/>
      <w:lang w:val="en-US" w:eastAsia="zh-CN" w:bidi="ar-SA"/>
    </w:rPr>
  </w:style>
  <w:style w:type="paragraph" w:styleId="2270" w:customStyle="1">
    <w:name w:val="Normal_17"/>
    <w:uiPriority w:val="0"/>
    <w:qFormat/>
    <w:rPr>
      <w:rFonts w:ascii="Times New Roman" w:hAnsi="Times New Roman" w:eastAsia="Times New Roman" w:cs="Times New Roman"/>
      <w:sz w:val="24"/>
      <w:szCs w:val="24"/>
      <w:lang w:val="en-US" w:eastAsia="zh-CN" w:bidi="ar-SA"/>
    </w:rPr>
  </w:style>
  <w:style w:type="paragraph" w:styleId="2271"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72" w:customStyle="1">
    <w:name w:val="标题 51"/>
    <w:basedOn w:val="652"/>
    <w:uiPriority w:val="1"/>
    <w:qFormat/>
    <w:pPr>
      <w:ind w:left="121"/>
      <w:spacing w:before="148"/>
      <w:outlineLvl w:val="5"/>
    </w:pPr>
    <w:rPr>
      <w:rFonts w:ascii="楷体" w:hAnsi="楷体" w:eastAsia="楷体"/>
      <w:b/>
      <w:bCs/>
      <w:sz w:val="28"/>
      <w:szCs w:val="28"/>
    </w:rPr>
  </w:style>
  <w:style w:type="paragraph" w:styleId="2273" w:customStyle="1">
    <w:name w:val="标题 71"/>
    <w:basedOn w:val="652"/>
    <w:uiPriority w:val="1"/>
    <w:qFormat/>
    <w:pPr>
      <w:ind w:left="121"/>
      <w:spacing w:before="154"/>
      <w:outlineLvl w:val="7"/>
    </w:pPr>
    <w:rPr>
      <w:rFonts w:ascii="楷体" w:hAnsi="楷体" w:eastAsia="楷体"/>
      <w:b/>
      <w:bCs/>
      <w:sz w:val="24"/>
    </w:rPr>
  </w:style>
  <w:style w:type="paragraph" w:styleId="2274" w:customStyle="1">
    <w:name w:val="首行缩进"/>
    <w:basedOn w:val="652"/>
    <w:uiPriority w:val="0"/>
    <w:qFormat/>
    <w:pPr>
      <w:ind w:firstLine="480"/>
      <w:spacing w:line="360" w:lineRule="auto"/>
    </w:pPr>
    <w:rPr>
      <w:rFonts w:ascii="Calibri" w:hAnsi="Calibri"/>
      <w:sz w:val="24"/>
      <w:szCs w:val="22"/>
      <w:lang w:val="zh-CN"/>
    </w:rPr>
  </w:style>
  <w:style w:type="table" w:styleId="2275" w:customStyle="1">
    <w:name w:val="Table Normal_0"/>
    <w:uiPriority w:val="2"/>
    <w:unhideWhenUsed/>
    <w:qFormat/>
    <w:tblPr>
      <w:tblCellMar>
        <w:left w:w="0" w:type="dxa"/>
        <w:top w:w="0" w:type="dxa"/>
        <w:right w:w="0" w:type="dxa"/>
        <w:bottom w:w="0" w:type="dxa"/>
      </w:tblCellMar>
    </w:tblPr>
  </w:style>
  <w:style w:type="table" w:styleId="2276" w:customStyle="1">
    <w:name w:val="Table Normal"/>
    <w:uiPriority w:val="0"/>
    <w:semiHidden/>
    <w:qFormat/>
    <w:tblPr>
      <w:tblCellMar>
        <w:left w:w="0" w:type="dxa"/>
        <w:top w:w="0" w:type="dxa"/>
        <w:right w:w="0" w:type="dxa"/>
        <w:bottom w:w="0" w:type="dxa"/>
      </w:tblCellMar>
    </w:tblPr>
  </w:style>
  <w:style w:type="table" w:styleId="2277" w:customStyle="1">
    <w:name w:val="Table Normal1"/>
    <w:uiPriority w:val="0"/>
    <w:semiHidden/>
    <w:qFormat/>
    <w:tblPr>
      <w:tblCellMar>
        <w:left w:w="0" w:type="dxa"/>
        <w:top w:w="0" w:type="dxa"/>
        <w:right w:w="0" w:type="dxa"/>
        <w:bottom w:w="0" w:type="dxa"/>
      </w:tblCellMar>
    </w:tblPr>
  </w:style>
  <w:style w:type="paragraph" w:styleId="2278" w:customStyle="1">
    <w:name w:val="标题 31"/>
    <w:basedOn w:val="652"/>
    <w:next w:val="65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80" w:customStyle="1">
    <w:name w:val="Normal_16"/>
    <w:uiPriority w:val="0"/>
    <w:qFormat/>
    <w:rPr>
      <w:rFonts w:ascii="Times New Roman" w:hAnsi="Times New Roman" w:eastAsia="Times New Roman" w:cs="Times New Roman"/>
      <w:sz w:val="24"/>
      <w:szCs w:val="24"/>
      <w:lang w:val="en-US" w:eastAsia="zh-CN" w:bidi="ar-SA"/>
    </w:rPr>
  </w:style>
  <w:style w:type="paragraph" w:styleId="2281" w:customStyle="1">
    <w:name w:val="Normal_18"/>
    <w:uiPriority w:val="0"/>
    <w:qFormat/>
    <w:rPr>
      <w:rFonts w:ascii="Times New Roman" w:hAnsi="Times New Roman" w:eastAsia="Times New Roman" w:cs="Times New Roman"/>
      <w:sz w:val="24"/>
      <w:szCs w:val="24"/>
      <w:lang w:val="en-US" w:eastAsia="zh-CN" w:bidi="ar-SA"/>
    </w:rPr>
  </w:style>
  <w:style w:type="paragraph" w:styleId="2282" w:customStyle="1">
    <w:name w:val="Normal_26"/>
    <w:uiPriority w:val="0"/>
    <w:qFormat/>
    <w:rPr>
      <w:rFonts w:ascii="Times New Roman" w:hAnsi="Times New Roman" w:eastAsia="Times New Roman" w:cs="Times New Roman"/>
      <w:sz w:val="24"/>
      <w:szCs w:val="24"/>
      <w:lang w:val="en-US" w:eastAsia="zh-CN" w:bidi="ar-SA"/>
    </w:rPr>
  </w:style>
  <w:style w:type="paragraph" w:styleId="2283"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284" w:customStyle="1">
    <w:name w:val="标题二、"/>
    <w:basedOn w:val="652"/>
    <w:uiPriority w:val="99"/>
    <w:qFormat/>
    <w:pPr>
      <w:ind w:firstLine="200"/>
      <w:spacing w:line="360" w:lineRule="auto"/>
      <w:outlineLvl w:val="2"/>
    </w:pPr>
    <w:rPr>
      <w:rFonts w:ascii="宋体" w:hAnsi="宋体"/>
      <w:b/>
      <w:szCs w:val="21"/>
    </w:rPr>
  </w:style>
  <w:style w:type="character" w:styleId="2285" w:customStyle="1">
    <w:name w:val="titlebody"/>
    <w:basedOn w:val="723"/>
    <w:uiPriority w:val="0"/>
    <w:qFormat/>
    <w:rPr>
      <w:rFonts w:ascii="宋体" w:hAnsi="宋体" w:eastAsia="宋体" w:cs="宋体"/>
      <w:b/>
      <w:bCs/>
      <w:color w:val="000000"/>
      <w:sz w:val="24"/>
      <w:szCs w:val="24"/>
    </w:rPr>
  </w:style>
  <w:style w:type="paragraph" w:styleId="2286" w:customStyle="1">
    <w:name w:val="Footer11"/>
    <w:basedOn w:val="652"/>
    <w:uiPriority w:val="99"/>
    <w:unhideWhenUsed/>
    <w:qFormat/>
    <w:pPr>
      <w:jc w:val="left"/>
      <w:tabs>
        <w:tab w:val="center" w:pos="4153" w:leader="none"/>
        <w:tab w:val="right" w:pos="8306" w:leader="none"/>
      </w:tabs>
    </w:pPr>
    <w:rPr>
      <w:sz w:val="18"/>
      <w:szCs w:val="18"/>
    </w:rPr>
  </w:style>
  <w:style w:type="character" w:styleId="2287" w:customStyle="1">
    <w:name w:val="页码11"/>
    <w:basedOn w:val="827"/>
    <w:uiPriority w:val="0"/>
    <w:qFormat/>
    <w:rPr>
      <w:sz w:val="21"/>
      <w:szCs w:val="24"/>
      <w:lang w:val="en-US" w:eastAsia="zh-CN" w:bidi="ar-SA"/>
    </w:rPr>
  </w:style>
  <w:style w:type="paragraph" w:styleId="2288" w:customStyle="1">
    <w:name w:val="Heading 3"/>
    <w:basedOn w:val="652"/>
    <w:next w:val="652"/>
    <w:uiPriority w:val="0"/>
    <w:qFormat/>
    <w:pPr>
      <w:keepLines/>
      <w:keepNext/>
      <w:spacing w:before="260" w:after="260" w:line="416" w:lineRule="auto"/>
      <w:outlineLvl w:val="2"/>
    </w:pPr>
    <w:rPr>
      <w:b/>
      <w:sz w:val="32"/>
      <w:szCs w:val="20"/>
    </w:rPr>
  </w:style>
  <w:style w:type="paragraph" w:styleId="2289" w:customStyle="1">
    <w:name w:val="Normal_2"/>
    <w:uiPriority w:val="0"/>
    <w:qFormat/>
    <w:rPr>
      <w:rFonts w:ascii="Times New Roman" w:hAnsi="Times New Roman" w:eastAsia="Times New Roman" w:cs="Times New Roman"/>
      <w:sz w:val="24"/>
      <w:szCs w:val="24"/>
      <w:lang w:val="en-US" w:eastAsia="zh-CN" w:bidi="ar-SA"/>
    </w:rPr>
  </w:style>
  <w:style w:type="paragraph" w:styleId="2290" w:customStyle="1">
    <w:name w:val="Normal_4_0"/>
    <w:uiPriority w:val="0"/>
    <w:qFormat/>
    <w:rPr>
      <w:rFonts w:ascii="Times New Roman" w:hAnsi="Times New Roman" w:eastAsia="Times New Roman" w:cs="Times New Roman"/>
      <w:sz w:val="24"/>
      <w:szCs w:val="24"/>
      <w:lang w:val="en-US" w:eastAsia="zh-CN" w:bidi="ar-SA"/>
    </w:rPr>
  </w:style>
  <w:style w:type="paragraph" w:styleId="2291" w:customStyle="1">
    <w:name w:val="Normal_5_0"/>
    <w:uiPriority w:val="0"/>
    <w:qFormat/>
    <w:rPr>
      <w:rFonts w:ascii="Times New Roman" w:hAnsi="Times New Roman" w:eastAsia="Times New Roman" w:cs="Times New Roman"/>
      <w:sz w:val="24"/>
      <w:szCs w:val="24"/>
      <w:lang w:val="en-US" w:eastAsia="zh-CN" w:bidi="ar-SA"/>
    </w:rPr>
  </w:style>
  <w:style w:type="paragraph" w:styleId="2292" w:customStyle="1">
    <w:name w:val="Normal_6_0"/>
    <w:uiPriority w:val="0"/>
    <w:qFormat/>
    <w:rPr>
      <w:rFonts w:ascii="Times New Roman" w:hAnsi="Times New Roman" w:eastAsia="Times New Roman" w:cs="Times New Roman"/>
      <w:sz w:val="24"/>
      <w:szCs w:val="24"/>
      <w:lang w:val="en-US" w:eastAsia="zh-CN" w:bidi="ar-SA"/>
    </w:rPr>
  </w:style>
  <w:style w:type="paragraph" w:styleId="2293"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294" w:customStyle="1">
    <w:name w:val="正文缩进_0"/>
    <w:basedOn w:val="2293"/>
    <w:uiPriority w:val="0"/>
    <w:qFormat/>
    <w:pPr>
      <w:ind w:firstLine="482"/>
      <w:spacing w:line="360" w:lineRule="atLeast"/>
    </w:pPr>
    <w:rPr>
      <w:rFonts w:ascii="Times New Roman" w:hAnsi="Times New Roman"/>
      <w:sz w:val="24"/>
      <w:szCs w:val="20"/>
    </w:rPr>
  </w:style>
  <w:style w:type="paragraph" w:styleId="2295" w:customStyle="1">
    <w:name w:val="Normal_7"/>
    <w:uiPriority w:val="0"/>
    <w:qFormat/>
    <w:rPr>
      <w:rFonts w:ascii="Times New Roman" w:hAnsi="Times New Roman" w:eastAsia="Times New Roman" w:cs="Times New Roman"/>
      <w:sz w:val="24"/>
      <w:szCs w:val="24"/>
      <w:lang w:val="en-US" w:eastAsia="zh-CN" w:bidi="ar-SA"/>
    </w:rPr>
  </w:style>
  <w:style w:type="paragraph" w:styleId="2296" w:customStyle="1">
    <w:name w:val="Normal_8"/>
    <w:uiPriority w:val="0"/>
    <w:qFormat/>
    <w:rPr>
      <w:rFonts w:ascii="Times New Roman" w:hAnsi="Times New Roman" w:eastAsia="Times New Roman" w:cs="Times New Roman"/>
      <w:sz w:val="24"/>
      <w:szCs w:val="24"/>
      <w:lang w:val="en-US" w:eastAsia="zh-CN" w:bidi="ar-SA"/>
    </w:rPr>
  </w:style>
  <w:style w:type="paragraph" w:styleId="2297"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298" w:customStyle="1">
    <w:name w:val="Normal_10"/>
    <w:uiPriority w:val="0"/>
    <w:qFormat/>
    <w:rPr>
      <w:rFonts w:ascii="Times New Roman" w:hAnsi="Times New Roman" w:eastAsia="Times New Roman" w:cs="Times New Roman"/>
      <w:sz w:val="24"/>
      <w:szCs w:val="24"/>
      <w:lang w:val="en-US" w:eastAsia="zh-CN" w:bidi="ar-SA"/>
    </w:rPr>
  </w:style>
  <w:style w:type="paragraph" w:styleId="2299" w:customStyle="1">
    <w:name w:val="Normal_11"/>
    <w:uiPriority w:val="0"/>
    <w:qFormat/>
    <w:rPr>
      <w:rFonts w:ascii="Times New Roman" w:hAnsi="Times New Roman" w:eastAsia="Times New Roman" w:cs="Times New Roman"/>
      <w:sz w:val="24"/>
      <w:szCs w:val="24"/>
      <w:lang w:val="en-US" w:eastAsia="zh-CN" w:bidi="ar-SA"/>
    </w:rPr>
  </w:style>
  <w:style w:type="paragraph" w:styleId="2300" w:customStyle="1">
    <w:name w:val="Normal_13"/>
    <w:uiPriority w:val="0"/>
    <w:qFormat/>
    <w:rPr>
      <w:rFonts w:ascii="Times New Roman" w:hAnsi="Times New Roman" w:eastAsia="Times New Roman" w:cs="Times New Roman"/>
      <w:sz w:val="24"/>
      <w:szCs w:val="24"/>
      <w:lang w:val="en-US" w:eastAsia="zh-CN" w:bidi="ar-SA"/>
    </w:rPr>
  </w:style>
  <w:style w:type="paragraph" w:styleId="230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02" w:customStyle="1">
    <w:name w:val="Normal_14"/>
    <w:uiPriority w:val="0"/>
    <w:qFormat/>
    <w:rPr>
      <w:rFonts w:ascii="Times New Roman" w:hAnsi="Times New Roman" w:eastAsia="Times New Roman" w:cs="Times New Roman"/>
      <w:sz w:val="24"/>
      <w:szCs w:val="24"/>
      <w:lang w:val="en-US" w:eastAsia="zh-CN" w:bidi="ar-SA"/>
    </w:rPr>
  </w:style>
  <w:style w:type="paragraph" w:styleId="2303"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2304" w:customStyle="1">
    <w:name w:val="正文缩进111"/>
    <w:basedOn w:val="652"/>
    <w:uiPriority w:val="0"/>
    <w:unhideWhenUsed/>
    <w:qFormat/>
    <w:pPr>
      <w:ind w:firstLine="420"/>
    </w:pPr>
    <w:rPr>
      <w:sz w:val="20"/>
    </w:rPr>
  </w:style>
  <w:style w:type="paragraph" w:styleId="2305" w:customStyle="1">
    <w:name w:val="Normal_3_0"/>
    <w:uiPriority w:val="0"/>
    <w:qFormat/>
    <w:rPr>
      <w:rFonts w:ascii="Times New Roman" w:hAnsi="Times New Roman" w:eastAsia="Times New Roman" w:cs="Times New Roman"/>
      <w:sz w:val="24"/>
      <w:szCs w:val="24"/>
      <w:lang w:val="en-US" w:eastAsia="zh-CN" w:bidi="ar-SA"/>
    </w:rPr>
  </w:style>
  <w:style w:type="paragraph" w:styleId="2306"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30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08"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numbering" w:styleId="428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dc:creator>
  <cp:lastModifiedBy>蒋晓燕</cp:lastModifiedBy>
  <cp:revision>49</cp:revision>
  <dcterms:created xsi:type="dcterms:W3CDTF">2024-06-06T01:38:00Z</dcterms:created>
  <dcterms:modified xsi:type="dcterms:W3CDTF">2026-07-23T06:43:22Z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9E77191E8F8C44C6B7E385BDD6C0A628_13</vt:lpwstr>
  </property>
  <property fmtid="{D5CDD505-2E9C-101B-9397-08002B2CF9AE}" pid="4" name="KSOTemplateDocerSaveRecord">
    <vt:lpwstr>eyJoZGlkIjoiOTc1MmZhMTRhNTNhODk3YWNmNWU1MzFmZTk4NDc2YWEiLCJ1c2VySWQiOiI2OTg3MDg1NDMifQ==</vt:lpwstr>
  </property>
</Properties>
</file>