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F40D3">
      <w:pPr>
        <w:jc w:val="center"/>
        <w:rPr>
          <w:rFonts w:hint="eastAsia" w:ascii="宋体" w:hAnsi="宋体" w:cs="宋体"/>
          <w:b/>
          <w:bCs/>
          <w:color w:val="000000"/>
          <w:sz w:val="32"/>
          <w:szCs w:val="32"/>
          <w:highlight w:val="none"/>
          <w:lang w:eastAsia="zh-CN"/>
        </w:rPr>
      </w:pPr>
      <w:r>
        <w:rPr>
          <w:rFonts w:hint="eastAsia" w:ascii="宋体" w:hAnsi="宋体" w:cs="宋体"/>
          <w:b/>
          <w:bCs/>
          <w:color w:val="000000"/>
          <w:sz w:val="32"/>
          <w:szCs w:val="32"/>
          <w:highlight w:val="none"/>
          <w:lang w:eastAsia="zh-CN"/>
        </w:rPr>
        <w:t>徐州市公安局铜山分局食堂食材采购项目</w:t>
      </w:r>
    </w:p>
    <w:p w14:paraId="24103705">
      <w:pPr>
        <w:jc w:val="center"/>
        <w:rPr>
          <w:rFonts w:hint="eastAsia"/>
          <w:sz w:val="30"/>
          <w:szCs w:val="30"/>
          <w:lang w:val="en-US" w:eastAsia="zh-CN"/>
        </w:rPr>
      </w:pPr>
      <w:r>
        <w:rPr>
          <w:rFonts w:hint="eastAsia" w:ascii="宋体" w:hAnsi="宋体" w:cs="宋体"/>
          <w:b/>
          <w:bCs/>
          <w:color w:val="000000"/>
          <w:sz w:val="32"/>
          <w:szCs w:val="32"/>
          <w:highlight w:val="none"/>
          <w:lang w:eastAsia="zh-CN"/>
        </w:rPr>
        <w:t>《更正(澄清)内容(一)》</w:t>
      </w:r>
    </w:p>
    <w:p w14:paraId="38B6921B">
      <w:pPr>
        <w:pStyle w:val="13"/>
        <w:numPr>
          <w:ilvl w:val="0"/>
          <w:numId w:val="1"/>
        </w:numPr>
        <w:tabs>
          <w:tab w:val="left" w:pos="1008"/>
        </w:tabs>
        <w:spacing w:before="156"/>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以下为澄清或者修改的内容</w:t>
      </w:r>
    </w:p>
    <w:p w14:paraId="4FBD6632">
      <w:pPr>
        <w:pStyle w:val="6"/>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1、原招标文件第四章评标标准项目服务方案中配送方案更改为：整体服务方案及项目配送方案。</w:t>
      </w:r>
    </w:p>
    <w:p w14:paraId="66B79B83">
      <w:pPr>
        <w:pStyle w:val="6"/>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2、原招标文件中第六章采购需求中P43页（九）投标文件要求3.《技术方案》需包括以下内容：</w:t>
      </w:r>
    </w:p>
    <w:p w14:paraId="3A512462">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(1)整体服务方案、(2)项目配送方案,以上方案放置电子响应文件格式整体服务方案及项目配送方案模块中。</w:t>
      </w:r>
    </w:p>
    <w:p w14:paraId="0A79F700">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3、原招标文件中第六章采购需求中P43页（九）投标文</w:t>
      </w:r>
      <w:r>
        <w:rPr>
          <w:rFonts w:hint="eastAsia" w:ascii="仿宋" w:hAnsi="仿宋" w:eastAsia="仿宋" w:cs="仿宋"/>
          <w:b w:val="0"/>
          <w:bCs w:val="0"/>
          <w:color w:val="000000"/>
          <w:sz w:val="28"/>
          <w:szCs w:val="28"/>
          <w:lang w:val="en-US" w:eastAsia="zh-CN"/>
        </w:rPr>
        <w:t>件要求3.《技术方案》增加一项(7)紧急勤务保障方案。</w:t>
      </w:r>
    </w:p>
    <w:p w14:paraId="07FD2377">
      <w:pPr>
        <w:pStyle w:val="6"/>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4、原招标文件第三章  投标资料表四、综合评审评分项（五）配送方案更正为整体服务方案及项目配送方案。</w:t>
      </w:r>
    </w:p>
    <w:p w14:paraId="64F5548E">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5、开标及投标截止时间：</w:t>
      </w:r>
    </w:p>
    <w:p w14:paraId="5A3F0B82">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原招标文件中相关的时间更正为:</w:t>
      </w:r>
    </w:p>
    <w:p w14:paraId="674B8956">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投标截止时间:2026年9月14日北京时间10:00。</w:t>
      </w:r>
    </w:p>
    <w:p w14:paraId="0138D08E">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开标时间:2026年9月14日北京时间10:00。</w:t>
      </w:r>
    </w:p>
    <w:p w14:paraId="4F5526BE">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投标文件提交与接收时间:2026年9月14日北京时间10:00前。</w:t>
      </w:r>
    </w:p>
    <w:p w14:paraId="67CE381B">
      <w:pPr>
        <w:pStyle w:val="6"/>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6、其他内容不变。本项目招标文件内容以本次更正后版本为准。</w:t>
      </w:r>
    </w:p>
    <w:p w14:paraId="769FE974">
      <w:pPr>
        <w:pStyle w:val="13"/>
        <w:numPr>
          <w:ilvl w:val="4"/>
          <w:numId w:val="0"/>
        </w:numPr>
        <w:tabs>
          <w:tab w:val="left" w:pos="1008"/>
        </w:tabs>
        <w:spacing w:before="156"/>
        <w:jc w:val="both"/>
        <w:rPr>
          <w:rFonts w:hint="eastAsia" w:ascii="宋体" w:hAnsi="宋体" w:eastAsia="宋体" w:cs="宋体"/>
          <w:b w:val="0"/>
          <w:bCs w:val="0"/>
          <w:color w:val="auto"/>
          <w:sz w:val="24"/>
          <w:szCs w:val="24"/>
          <w:lang w:val="en-US" w:eastAsia="zh-CN"/>
        </w:rPr>
      </w:pPr>
      <w:bookmarkStart w:id="0" w:name="_GoBack"/>
      <w:bookmarkEnd w:id="0"/>
    </w:p>
    <w:p w14:paraId="49618696">
      <w:pPr>
        <w:pStyle w:val="6"/>
        <w:jc w:val="right"/>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江苏淮中工程管理咨询有限公司 </w:t>
      </w:r>
    </w:p>
    <w:p w14:paraId="316E33BB">
      <w:pPr>
        <w:pStyle w:val="6"/>
        <w:jc w:val="right"/>
        <w:rPr>
          <w:rFonts w:hint="default" w:ascii="宋体" w:hAnsi="宋体" w:eastAsia="宋体" w:cs="宋体"/>
          <w:b w:val="0"/>
          <w:bCs w:val="0"/>
          <w:color w:val="auto"/>
          <w:sz w:val="24"/>
          <w:szCs w:val="24"/>
          <w:lang w:val="en-US" w:eastAsia="zh-CN"/>
        </w:rPr>
      </w:pPr>
      <w:r>
        <w:rPr>
          <w:rFonts w:hint="eastAsia" w:ascii="仿宋" w:hAnsi="仿宋" w:eastAsia="仿宋" w:cs="仿宋"/>
          <w:b w:val="0"/>
          <w:bCs w:val="0"/>
          <w:color w:val="000000"/>
          <w:sz w:val="28"/>
          <w:szCs w:val="28"/>
          <w:lang w:val="en-US" w:eastAsia="zh-CN"/>
        </w:rPr>
        <w:t>2026年8月27日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30D8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DFD7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FDFD7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8E59C"/>
    <w:multiLevelType w:val="singleLevel"/>
    <w:tmpl w:val="4C88E5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70047"/>
    <w:rsid w:val="0463173F"/>
    <w:rsid w:val="09550F53"/>
    <w:rsid w:val="0B5B7931"/>
    <w:rsid w:val="0E8F4521"/>
    <w:rsid w:val="0EA77440"/>
    <w:rsid w:val="16924BAE"/>
    <w:rsid w:val="1AA70047"/>
    <w:rsid w:val="1CC424C0"/>
    <w:rsid w:val="25204358"/>
    <w:rsid w:val="35EB0B13"/>
    <w:rsid w:val="381E32DB"/>
    <w:rsid w:val="46D33A96"/>
    <w:rsid w:val="481104F7"/>
    <w:rsid w:val="5419780F"/>
    <w:rsid w:val="59861DB1"/>
    <w:rsid w:val="599B2BE6"/>
    <w:rsid w:val="5B724CC5"/>
    <w:rsid w:val="7B3F2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1111"/>
    <w:next w:val="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7">
    <w:name w:val="文本块11"/>
    <w:basedOn w:val="8"/>
    <w:qFormat/>
    <w:uiPriority w:val="0"/>
    <w:pPr>
      <w:spacing w:after="120"/>
      <w:ind w:left="1440" w:right="1440"/>
    </w:pPr>
  </w:style>
  <w:style w:type="paragraph" w:customStyle="1" w:styleId="8">
    <w:name w:val="正文12"/>
    <w:next w:val="9"/>
    <w:qFormat/>
    <w:uiPriority w:val="0"/>
    <w:rPr>
      <w:rFonts w:hint="default" w:ascii="Times New Roman" w:hAnsi="Times New Roman" w:eastAsia="Arial" w:cs="Times New Roman"/>
      <w:sz w:val="22"/>
      <w:szCs w:val="22"/>
      <w:lang w:val="en-US" w:eastAsia="zh-CN" w:bidi="ar-SA"/>
    </w:rPr>
  </w:style>
  <w:style w:type="paragraph" w:customStyle="1" w:styleId="9">
    <w:name w:val="正文文本11"/>
    <w:next w:val="10"/>
    <w:qFormat/>
    <w:uiPriority w:val="0"/>
    <w:pPr>
      <w:widowControl w:val="0"/>
      <w:spacing w:after="120"/>
      <w:ind w:firstLine="200"/>
      <w:jc w:val="both"/>
    </w:pPr>
    <w:rPr>
      <w:rFonts w:hint="default" w:ascii="Arial" w:hAnsi="Arial" w:eastAsia="宋体" w:cs="Times New Roman"/>
      <w:sz w:val="20"/>
      <w:szCs w:val="20"/>
      <w:lang w:val="en-US" w:eastAsia="zh-CN" w:bidi="ar-SA"/>
    </w:rPr>
  </w:style>
  <w:style w:type="paragraph" w:customStyle="1" w:styleId="10">
    <w:name w:val="一级条标题"/>
    <w:next w:val="11"/>
    <w:qFormat/>
    <w:uiPriority w:val="0"/>
    <w:pPr>
      <w:tabs>
        <w:tab w:val="left" w:pos="810"/>
        <w:tab w:val="left" w:pos="907"/>
        <w:tab w:val="left" w:pos="1265"/>
      </w:tabs>
      <w:spacing w:before="0" w:after="0"/>
      <w:ind w:left="907" w:hanging="907"/>
      <w:jc w:val="both"/>
      <w:outlineLvl w:val="2"/>
    </w:pPr>
    <w:rPr>
      <w:rFonts w:hint="default" w:ascii="黑体" w:hAnsi="宋体" w:eastAsia="黑体" w:cs="Times New Roman"/>
      <w:sz w:val="20"/>
      <w:szCs w:val="20"/>
      <w:lang w:val="en-US" w:eastAsia="zh-CN" w:bidi="ar-SA"/>
    </w:rPr>
  </w:style>
  <w:style w:type="paragraph" w:customStyle="1" w:styleId="11">
    <w:name w:val="段"/>
    <w:next w:val="1"/>
    <w:qFormat/>
    <w:uiPriority w:val="0"/>
    <w:pPr>
      <w:widowControl w:val="0"/>
      <w:spacing w:line="360" w:lineRule="atLeast"/>
      <w:ind w:firstLine="200"/>
      <w:jc w:val="both"/>
    </w:pPr>
    <w:rPr>
      <w:rFonts w:hint="default" w:ascii="宋体" w:hAnsi="Calibri" w:eastAsia="宋体" w:cs="Times New Roman"/>
      <w:sz w:val="21"/>
      <w:szCs w:val="20"/>
      <w:lang w:val="en-US" w:eastAsia="zh-CN" w:bidi="ar-SA"/>
    </w:rPr>
  </w:style>
  <w:style w:type="paragraph" w:customStyle="1" w:styleId="12">
    <w:name w:val="无间隔1"/>
    <w:qFormat/>
    <w:uiPriority w:val="0"/>
    <w:rPr>
      <w:rFonts w:hint="default" w:ascii="Calibri" w:hAnsi="Calibri" w:eastAsia="宋体" w:cs="Times New Roman"/>
      <w:lang w:val="en-US" w:eastAsia="zh-CN" w:bidi="ar-SA"/>
    </w:rPr>
  </w:style>
  <w:style w:type="paragraph" w:customStyle="1" w:styleId="13">
    <w:name w:val="标题 51"/>
    <w:basedOn w:val="6"/>
    <w:next w:val="6"/>
    <w:qFormat/>
    <w:uiPriority w:val="0"/>
    <w:pPr>
      <w:keepNext/>
      <w:keepLines/>
      <w:spacing w:before="320" w:after="200"/>
      <w:outlineLvl w:val="4"/>
    </w:pPr>
    <w:rPr>
      <w:rFonts w:ascii="Arial" w:hAnsi="Arial" w:eastAsia="Arial"/>
      <w:b/>
      <w:bCs/>
      <w:sz w:val="24"/>
    </w:rPr>
  </w:style>
  <w:style w:type="character" w:customStyle="1" w:styleId="14">
    <w:name w:val="标题 1 Char"/>
    <w:basedOn w:val="15"/>
    <w:link w:val="16"/>
    <w:qFormat/>
    <w:uiPriority w:val="0"/>
    <w:rPr>
      <w:rFonts w:eastAsia="新宋体"/>
      <w:b/>
      <w:bCs/>
      <w:sz w:val="30"/>
      <w:szCs w:val="44"/>
    </w:rPr>
  </w:style>
  <w:style w:type="character" w:customStyle="1" w:styleId="15">
    <w:name w:val="默认段落字体1"/>
    <w:link w:val="1"/>
    <w:qFormat/>
    <w:uiPriority w:val="0"/>
    <w:rPr>
      <w:rFonts w:asciiTheme="minorHAnsi" w:hAnsiTheme="minorHAnsi" w:eastAsiaTheme="minorEastAsia" w:cstheme="minorBidi"/>
      <w:kern w:val="2"/>
      <w:sz w:val="21"/>
      <w:szCs w:val="24"/>
      <w:lang w:val="en-US" w:eastAsia="zh-CN" w:bidi="ar-SA"/>
    </w:rPr>
  </w:style>
  <w:style w:type="paragraph" w:customStyle="1" w:styleId="16">
    <w:name w:val="标题 11"/>
    <w:basedOn w:val="6"/>
    <w:next w:val="6"/>
    <w:link w:val="14"/>
    <w:qFormat/>
    <w:uiPriority w:val="0"/>
    <w:pPr>
      <w:keepNext/>
      <w:keepLines/>
      <w:spacing w:line="578" w:lineRule="auto"/>
      <w:jc w:val="center"/>
      <w:outlineLvl w:val="0"/>
    </w:pPr>
    <w:rPr>
      <w:rFonts w:eastAsia="新宋体"/>
      <w:b/>
      <w:bCs/>
      <w:sz w:val="30"/>
      <w:szCs w:val="44"/>
    </w:rPr>
  </w:style>
  <w:style w:type="paragraph" w:customStyle="1" w:styleId="17">
    <w:name w:val="正文1"/>
    <w:next w:val="18"/>
    <w:qFormat/>
    <w:uiPriority w:val="0"/>
    <w:pPr>
      <w:widowControl w:val="0"/>
      <w:spacing w:line="360" w:lineRule="atLeast"/>
      <w:jc w:val="left"/>
    </w:pPr>
    <w:rPr>
      <w:rFonts w:hint="default" w:ascii="宋体" w:hAnsi="Calibri" w:eastAsia="宋体" w:cs="Times New Roman"/>
      <w:sz w:val="24"/>
      <w:szCs w:val="20"/>
      <w:lang w:val="en-US" w:eastAsia="zh-CN" w:bidi="ar-SA"/>
    </w:rPr>
  </w:style>
  <w:style w:type="paragraph" w:customStyle="1" w:styleId="18">
    <w:name w:val="正文文本1"/>
    <w:next w:val="17"/>
    <w:qFormat/>
    <w:uiPriority w:val="0"/>
    <w:pPr>
      <w:widowControl w:val="0"/>
      <w:spacing w:after="120"/>
      <w:jc w:val="both"/>
    </w:pPr>
    <w:rPr>
      <w:rFonts w:hint="default" w:ascii="Calibri" w:hAnsi="Calibri" w:eastAsia="宋体" w:cs="Times New Roman"/>
      <w:sz w:val="21"/>
      <w:szCs w:val="24"/>
      <w:lang w:val="en-US" w:eastAsia="zh-CN" w:bidi="ar-SA"/>
    </w:rPr>
  </w:style>
  <w:style w:type="paragraph" w:customStyle="1" w:styleId="19">
    <w:name w:val="正文111"/>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0">
    <w:name w:val="正文11"/>
    <w:next w:val="2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1">
    <w:name w:val="目录 11"/>
    <w:next w:val="20"/>
    <w:qFormat/>
    <w:uiPriority w:val="0"/>
    <w:pPr>
      <w:widowControl/>
      <w:spacing w:before="120" w:after="120" w:line="360" w:lineRule="auto"/>
      <w:ind w:firstLine="723"/>
      <w:jc w:val="left"/>
    </w:pPr>
    <w:rPr>
      <w:rFonts w:hint="default" w:ascii="Calibri" w:hAnsi="Calibri" w:eastAsia="宋体" w:cs="Calibri"/>
      <w:b/>
      <w:bCs/>
      <w:caps/>
      <w:sz w:val="20"/>
      <w:szCs w:val="20"/>
      <w:lang w:val="en-US" w:eastAsia="zh-CN" w:bidi="ar-SA"/>
    </w:rPr>
  </w:style>
  <w:style w:type="paragraph" w:customStyle="1" w:styleId="22">
    <w:name w:val="正文112"/>
    <w:next w:val="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3">
    <w:name w:val="章标题"/>
    <w:next w:val="17"/>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357</Words>
  <Characters>395</Characters>
  <Lines>0</Lines>
  <Paragraphs>0</Paragraphs>
  <TotalTime>0</TotalTime>
  <ScaleCrop>false</ScaleCrop>
  <LinksUpToDate>false</LinksUpToDate>
  <CharactersWithSpaces>399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2026-08-24T02:40:00Z</dcterms:created>
  <dc:creator>落雪飞花</dc:creator>
  <cp:lastModifiedBy>南京南大尚诚软件科技有限公司</cp:lastModifiedBy>
  <dcterms:modified xsi:type="dcterms:W3CDTF">2026-08-27T01:56:19Z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8A055EF3AE0446AFB8340C662DC4DC2B_13</vt:lpwstr>
  </property>
  <property fmtid="{D5CDD505-2E9C-101B-9397-08002B2CF9AE}" pid="4" name="KSOTemplateDocerSaveRecord">
    <vt:lpwstr>eyJoZGlkIjoiZDdkYjEyZDkzNWNmN2QwZGU4YWU1NjZlYzZjYzNmNzMiLCJ1c2VySWQiOiI0MDI0OTQyNzcifQ==</vt:lpwstr>
  </property>
</Properties>
</file>