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1A41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567295"/>
            <wp:effectExtent l="0" t="0" r="10160" b="14605"/>
            <wp:docPr id="1" name="图片 1" descr="采购人信用承诺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采购人信用承诺书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56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9D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2026-08-28T02:42:02Z</dcterms:created>
  <dc:creator>Administrator</dc:creator>
  <cp:lastModifiedBy>挚爱红莹</cp:lastModifiedBy>
  <dcterms:modified xsi:type="dcterms:W3CDTF">2026-08-28T02:42:05Z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eyJoZGlkIjoiMDkxZDQ4MGVmZDk4NGUwODMwODFmOTdiOTM0YWQ2MzAiLCJ1c2VySWQiOiI2Mzc3Mzk2MzAifQ==</vt:lpwstr>
  </property>
  <property fmtid="{D5CDD505-2E9C-101B-9397-08002B2CF9AE}" pid="4" name="ICV">
    <vt:lpwstr>C164205FBEEC4283923554D25B86E51C_12</vt:lpwstr>
  </property>
</Properties>
</file>