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01DEEA">
      <w:pPr>
        <w:spacing w:line="56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安全保密协议</w:t>
      </w:r>
    </w:p>
    <w:p w14:paraId="36C7B96B">
      <w:pPr>
        <w:spacing w:line="560" w:lineRule="exact"/>
        <w:ind w:firstLine="600" w:firstLineChars="200"/>
        <w:rPr>
          <w:rFonts w:ascii="方正仿宋_GBK" w:hAnsi="方正仿宋_GBK" w:eastAsia="方正仿宋_GBK" w:cs="方正仿宋_GBK"/>
          <w:sz w:val="30"/>
          <w:szCs w:val="30"/>
        </w:rPr>
      </w:pPr>
    </w:p>
    <w:p w14:paraId="0C7C94D3">
      <w:pPr>
        <w:spacing w:line="560" w:lineRule="exact"/>
        <w:ind w:firstLine="600" w:firstLineChars="200"/>
        <w:rPr>
          <w:rFonts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甲方：连云港市公安局</w:t>
      </w:r>
    </w:p>
    <w:p w14:paraId="19D70690">
      <w:pPr>
        <w:spacing w:line="560" w:lineRule="exact"/>
        <w:ind w:firstLine="600" w:firstLineChars="200"/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乙方：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（单位名称）</w:t>
      </w:r>
    </w:p>
    <w:p w14:paraId="22392B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为确保甲方的文件资料、信息数据的安全，杜绝失、泄密事件的发生，根据《中华人民共和国保守国家秘密法》和公安机关保密工作规定，制定本协议。</w:t>
      </w:r>
    </w:p>
    <w:p w14:paraId="7403DC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1、本安全保密协议为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“外部数据服务（202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>6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年度）”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所涉及所有文件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图像资料的安全保密要求制定，包括但不限于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项目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招标方式、项目需求、项目运维内容及要求、</w:t>
      </w: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项目维护内容清单、技术服务要求、运维设备清单等内容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，以及现场咨询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等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产生的音视频、电子信息、短信、照片等资料。</w:t>
      </w:r>
    </w:p>
    <w:p w14:paraId="06AB45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ascii="方正仿宋_GBK" w:hAnsi="方正仿宋_GBK" w:eastAsia="方正仿宋_GBK" w:cs="方正仿宋_GBK"/>
          <w:sz w:val="30"/>
          <w:szCs w:val="30"/>
          <w:lang w:eastAsia="zh-Hans"/>
        </w:rPr>
      </w:pPr>
      <w:r>
        <w:rPr>
          <w:rFonts w:ascii="方正仿宋_GBK" w:hAnsi="方正仿宋_GBK" w:eastAsia="方正仿宋_GBK" w:cs="方正仿宋_GBK"/>
          <w:sz w:val="30"/>
          <w:szCs w:val="30"/>
        </w:rPr>
        <w:t>2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、乙方人员阅读和使用甲方资料需经甲方同意；严禁以甲方名义编写、发布、传递信息资料；严禁未经甲方同意私自以各种方式传播资料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Hans"/>
        </w:rPr>
        <w:t>。</w:t>
      </w:r>
    </w:p>
    <w:p w14:paraId="298A03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ascii="方正仿宋_GBK" w:hAnsi="方正仿宋_GBK" w:eastAsia="方正仿宋_GBK" w:cs="方正仿宋_GBK"/>
          <w:sz w:val="30"/>
          <w:szCs w:val="30"/>
        </w:rPr>
      </w:pPr>
      <w:r>
        <w:rPr>
          <w:rFonts w:ascii="方正仿宋_GBK" w:hAnsi="方正仿宋_GBK" w:eastAsia="方正仿宋_GBK" w:cs="方正仿宋_GBK"/>
          <w:sz w:val="30"/>
          <w:szCs w:val="30"/>
        </w:rPr>
        <w:t>3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Hans"/>
        </w:rPr>
        <w:t>、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乙方人员不得擅自抄录、复制甲方提供的资料、工作文件等。严禁将甲方的项目要求、资料数据、设备参数和其它涉密材料向第三方泄露。</w:t>
      </w:r>
    </w:p>
    <w:p w14:paraId="2E48F2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因乙方违反有关职责义务给甲方造成损失的，乙方需承担相应的赔偿责任。对造成严重失、泄密事故的个人，将依法追究其法律责任。</w:t>
      </w:r>
    </w:p>
    <w:p w14:paraId="0FAB72DA">
      <w:pPr>
        <w:spacing w:line="560" w:lineRule="exact"/>
        <w:ind w:firstLine="600" w:firstLineChars="200"/>
        <w:rPr>
          <w:rFonts w:ascii="方正仿宋_GBK" w:hAnsi="方正仿宋_GBK" w:eastAsia="方正仿宋_GBK" w:cs="方正仿宋_GBK"/>
          <w:sz w:val="30"/>
          <w:szCs w:val="30"/>
        </w:rPr>
      </w:pPr>
    </w:p>
    <w:p w14:paraId="621CCD38">
      <w:pPr>
        <w:spacing w:line="560" w:lineRule="exact"/>
        <w:ind w:firstLine="900" w:firstLineChars="300"/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甲方：连云港市公安局          乙方：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（单位名称）</w:t>
      </w:r>
    </w:p>
    <w:p w14:paraId="11A7CC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highlight w:val="green"/>
          <w:lang w:eastAsia="zh-Hans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highlight w:val="none"/>
          <w:lang w:eastAsia="zh-Hans"/>
        </w:rPr>
        <w:t>（连云港市公安局</w:t>
      </w:r>
      <w:r>
        <w:rPr>
          <w:rFonts w:hint="eastAsia" w:ascii="方正仿宋_GBK" w:hAnsi="方正仿宋_GBK" w:eastAsia="方正仿宋_GBK" w:cs="方正仿宋_GBK"/>
          <w:sz w:val="30"/>
          <w:szCs w:val="30"/>
          <w:highlight w:val="none"/>
          <w:lang w:val="en-US" w:eastAsia="zh-CN"/>
        </w:rPr>
        <w:t>大数据实战</w:t>
      </w:r>
      <w:r>
        <w:rPr>
          <w:rFonts w:hint="eastAsia" w:ascii="方正仿宋_GBK" w:hAnsi="方正仿宋_GBK" w:eastAsia="方正仿宋_GBK" w:cs="方正仿宋_GBK"/>
          <w:sz w:val="30"/>
          <w:szCs w:val="30"/>
          <w:highlight w:val="none"/>
          <w:lang w:eastAsia="zh-Hans"/>
        </w:rPr>
        <w:t>支队代章）</w:t>
      </w:r>
    </w:p>
    <w:p w14:paraId="63D9A9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200" w:firstLineChars="400"/>
        <w:textAlignment w:val="auto"/>
        <w:rPr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年  月  日</w:t>
      </w:r>
      <w:r>
        <w:rPr>
          <w:rFonts w:hint="eastAsia"/>
          <w:sz w:val="28"/>
          <w:szCs w:val="28"/>
          <w:lang w:val="en-US" w:eastAsia="zh-CN"/>
        </w:rPr>
        <w:t xml:space="preserve">                     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FED55F9F"/>
    <w:rsid w:val="003C1C21"/>
    <w:rsid w:val="00634C47"/>
    <w:rsid w:val="006463A6"/>
    <w:rsid w:val="00782197"/>
    <w:rsid w:val="007C16DA"/>
    <w:rsid w:val="00913D89"/>
    <w:rsid w:val="00AD7E2D"/>
    <w:rsid w:val="00F6110E"/>
    <w:rsid w:val="122442BA"/>
    <w:rsid w:val="13775E6B"/>
    <w:rsid w:val="1D1C46CC"/>
    <w:rsid w:val="31A27F7B"/>
    <w:rsid w:val="3DA00E7E"/>
    <w:rsid w:val="49DA1933"/>
    <w:rsid w:val="51E22236"/>
    <w:rsid w:val="5DBE28FC"/>
    <w:rsid w:val="5F8565B5"/>
    <w:rsid w:val="66595958"/>
    <w:rsid w:val="6A1A20CB"/>
    <w:rsid w:val="6C955A95"/>
    <w:rsid w:val="DDBF1A6B"/>
    <w:rsid w:val="FED5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448</Words>
  <Characters>451</Characters>
  <Lines>3</Lines>
  <Paragraphs>1</Paragraphs>
  <TotalTime>0</TotalTime>
  <ScaleCrop>false</ScaleCrop>
  <LinksUpToDate>false</LinksUpToDate>
  <CharactersWithSpaces>491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2023-04-13T11:26:00Z</dcterms:created>
  <dc:creator>航行的行（hang）</dc:creator>
  <cp:lastModifiedBy>WPS_1756907793</cp:lastModifiedBy>
  <cp:lastPrinted>2024-11-19T06:36:00Z</cp:lastPrinted>
  <dcterms:modified xsi:type="dcterms:W3CDTF">2026-08-20T07:17:39Z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FD2F87687150C940286136644201B447_41</vt:lpwstr>
  </property>
  <property fmtid="{D5CDD505-2E9C-101B-9397-08002B2CF9AE}" pid="4" name="KSOTemplateDocerSaveRecord">
    <vt:lpwstr>eyJoZGlkIjoiNWFjMGY0NTYzYjdjMTk1ZGVlODIwZTEzZjViYTcyZWUiLCJ1c2VySWQiOiIxNzM3MzQ4NTA1In0=</vt:lpwstr>
  </property>
</Properties>
</file>