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eastAsia="黑体"/>
          <w:b/>
          <w:bCs/>
          <w:sz w:val="84"/>
        </w:rPr>
      </w:pPr>
      <w:r>
        <w:rPr>
          <w:rFonts w:eastAsia="黑体"/>
          <w:b/>
          <w:bCs/>
          <w:sz w:val="84"/>
        </w:rPr>
      </w:r>
      <w:r/>
    </w:p>
    <w:p>
      <w:pPr>
        <w:pStyle w:val="1037"/>
        <w:ind w:firstLine="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37"/>
        <w:ind w:firstLine="1968"/>
        <w:spacing w:line="400" w:lineRule="exact"/>
        <w:rPr>
          <w:b/>
          <w:bCs/>
          <w:sz w:val="28"/>
          <w:szCs w:val="28"/>
        </w:rPr>
      </w:pPr>
      <w:r>
        <w:rPr>
          <w:b/>
          <w:bCs/>
          <w:sz w:val="28"/>
          <w:szCs w:val="28"/>
        </w:rPr>
      </w:r>
      <w:r/>
    </w:p>
    <w:p>
      <w:pPr>
        <w:ind w:firstLine="560"/>
        <w:jc w:val="left"/>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项目名称：南京审计大学莫愁校区综合物业服务</w:t>
      </w:r>
      <w:r/>
    </w:p>
    <w:p>
      <w:pPr>
        <w:ind w:firstLine="560"/>
        <w:jc w:val="left"/>
        <w:spacing w:before="120" w:after="120" w:line="400" w:lineRule="exact"/>
        <w:rPr>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w:t>
      </w:r>
      <w:r>
        <w:rPr>
          <w:rFonts w:hint="eastAsia" w:eastAsia="方正黑体_GBK"/>
          <w:color w:val="000000"/>
          <w:sz w:val="28"/>
          <w:szCs w:val="28"/>
        </w:rPr>
        <w:t xml:space="preserve">26</w:t>
      </w:r>
      <w:r>
        <w:rPr>
          <w:rFonts w:eastAsia="方正黑体_GBK"/>
          <w:color w:val="000000"/>
          <w:sz w:val="28"/>
          <w:szCs w:val="28"/>
        </w:rPr>
        <w:t xml:space="preserve">-</w:t>
      </w:r>
      <w:r>
        <w:rPr>
          <w:rFonts w:hint="eastAsia" w:eastAsia="方正黑体_GBK"/>
          <w:color w:val="000000"/>
          <w:sz w:val="28"/>
          <w:szCs w:val="28"/>
        </w:rPr>
        <w:t xml:space="preserve">0285</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p>
    <w:p>
      <w:pPr>
        <w:ind w:firstLine="560"/>
        <w:jc w:val="left"/>
        <w:spacing w:before="120" w:after="120"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center"/>
        <w:rPr>
          <w:b/>
          <w:color w:val="ff0000"/>
          <w:sz w:val="28"/>
          <w:szCs w:val="28"/>
        </w:rPr>
      </w:pPr>
      <w:r>
        <w:rPr>
          <w:b/>
          <w:color w:val="ff0000"/>
          <w:sz w:val="28"/>
          <w:szCs w:val="28"/>
        </w:rPr>
      </w:r>
      <w:r/>
    </w:p>
    <w:p>
      <w:pPr>
        <w:jc w:val="center"/>
        <w:rPr>
          <w:b/>
          <w:color w:val="ff0000"/>
          <w:sz w:val="28"/>
          <w:szCs w:val="28"/>
        </w:rPr>
      </w:pPr>
      <w:r>
        <w:rPr>
          <w:b/>
          <w:color w:val="ff0000"/>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pStyle w:val="1037"/>
        <w:ind w:firstLine="0"/>
        <w:spacing w:before="0" w:after="0"/>
        <w:rPr>
          <w:rFonts w:hint="eastAsia" w:ascii="宋体" w:hAnsi="宋体"/>
          <w:sz w:val="28"/>
          <w:szCs w:val="28"/>
        </w:rPr>
      </w:pPr>
      <w:r>
        <w:rPr>
          <w:rFonts w:hint="eastAsia" w:ascii="宋体" w:hAnsi="宋体"/>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p>
    <w:p>
      <w:pPr>
        <w:pStyle w:val="1037"/>
        <w:ind w:firstLine="0"/>
        <w:rPr>
          <w:u w:val="single"/>
        </w:rPr>
      </w:pPr>
      <w:r>
        <w:rPr>
          <w:rFonts w:hint="eastAsia"/>
        </w:rPr>
        <w:t xml:space="preserve">                        </w:t>
      </w:r>
      <w:r/>
    </w:p>
    <w:p>
      <w:pPr>
        <w:pStyle w:val="1037"/>
        <w:ind w:firstLine="0"/>
        <w:jc w:val="center"/>
      </w:pPr>
      <w:r/>
      <w:r/>
    </w:p>
    <w:p>
      <w:pPr>
        <w:jc w:val="center"/>
        <w:spacing w:line="400" w:lineRule="exact"/>
        <w:rPr>
          <w:rFonts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w:t>
      </w:r>
      <w:r>
        <w:rPr>
          <w:rFonts w:hint="eastAsia" w:ascii="方正黑体_GBK" w:hAnsi="方正黑体_GBK" w:eastAsia="方正黑体_GBK" w:cs="方正黑体_GBK"/>
          <w:bCs/>
          <w:color w:val="000000"/>
          <w:sz w:val="28"/>
          <w:szCs w:val="28"/>
        </w:rPr>
        <w:t xml:space="preserve">  录</w:t>
      </w:r>
      <w:r/>
    </w:p>
    <w:p>
      <w:pP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  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  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 16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 88</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评标方法与评标标准………………………137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投标文件格式………………………………151</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受南京审计大学的委托，江苏省政府采购中心就南京审计大学莫愁校区综合物业服务(JSZC-320000-SCZX-G2026</w:t>
      </w:r>
      <w:r>
        <w:rPr>
          <w:rFonts w:hint="eastAsia" w:ascii="方正仿宋_GBK" w:hAnsi="方正仿宋_GBK" w:eastAsia="方正仿宋_GBK" w:cs="方正仿宋_GBK"/>
          <w:color w:val="000000"/>
          <w:sz w:val="28"/>
          <w:szCs w:val="28"/>
        </w:rPr>
        <w:t xml:space="preserve">-0285)</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南京审计大学莫愁校区综合物业服务</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8月</w:t>
      </w:r>
      <w:r>
        <w:rPr>
          <w:rFonts w:hint="eastAsia" w:ascii="方正仿宋_GBK" w:hAnsi="方正仿宋_GBK" w:eastAsia="方正仿宋_GBK" w:cs="方正仿宋_GBK"/>
          <w:bCs/>
          <w:color w:val="000000"/>
          <w:sz w:val="28"/>
          <w:szCs w:val="28"/>
        </w:rPr>
        <w:t xml:space="preserve">25日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eastAsia="方正仿宋_GBK"/>
          <w:color w:val="000000"/>
          <w:sz w:val="28"/>
          <w:szCs w:val="28"/>
        </w:rPr>
        <w:t xml:space="preserve">JSZC-320000-SCZX-G2026-0285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2.项目名称：南京审计大学莫愁校区综合物业服务</w:t>
      </w:r>
      <w:bookmarkEnd w:id="11"/>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t xml:space="preserve">(两</w:t>
            </w:r>
            <w:r>
              <w:rPr>
                <w:rFonts w:hint="eastAsia" w:ascii="方正仿宋_GBK" w:hAnsi="方正仿宋_GBK" w:eastAsia="方正仿宋_GBK" w:cs="方正仿宋_GBK"/>
                <w:sz w:val="28"/>
                <w:szCs w:val="28"/>
              </w:rPr>
              <w:t xml:space="preserve">年）</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ind w:firstLine="28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981.6</w:t>
            </w:r>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t xml:space="preserve">(两</w:t>
            </w:r>
            <w:r>
              <w:rPr>
                <w:rFonts w:hint="eastAsia" w:ascii="方正仿宋_GBK" w:hAnsi="方正仿宋_GBK" w:eastAsia="方正仿宋_GBK" w:cs="方正仿宋_GBK"/>
                <w:sz w:val="28"/>
                <w:szCs w:val="28"/>
              </w:rPr>
              <w:t xml:space="preserve">年）</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981.6</w:t>
            </w:r>
            <w:r/>
          </w:p>
        </w:tc>
      </w:tr>
    </w:tbl>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sz w:val="28"/>
          <w:szCs w:val="28"/>
          <w:u w:val="single"/>
        </w:rPr>
      </w:pPr>
      <w:r/>
      <w:bookmarkStart w:id="12" w:name="_Toc38985264"/>
      <w:r/>
      <w:bookmarkStart w:id="13" w:name="_Toc28359080"/>
      <w:r/>
      <w:bookmarkStart w:id="14" w:name="_Toc35393622"/>
      <w:r/>
      <w:bookmarkStart w:id="15" w:name="_Toc35393791"/>
      <w:r/>
      <w:bookmarkStart w:id="16" w:name="_Toc28359003"/>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南京审计大学莫愁校区综合物业服务内容包括但不限于：公共设施设备管理、楼宇场馆管理、教室管理、公寓管理、维修（小型工程）服务、水电保障服务、卫生保洁服务、绿化养护服务、教学及会议保障服务、生活垃圾清运、设施设备维保服务、其他合同约定或校方交办的临时性工作。（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6.合同履行期限：自合同签订之日起两年</w:t>
      </w:r>
      <w:r>
        <w:rPr>
          <w:rFonts w:hint="eastAsia" w:eastAsia="方正仿宋_GBK"/>
          <w:color w:val="000000"/>
          <w:sz w:val="28"/>
          <w:szCs w:val="28"/>
        </w:rPr>
        <w:t xml:space="preserve">，合同一年一签。</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ascii="方正楷体_GBK" w:hAnsi="方正楷体_GBK" w:eastAsia="方正楷体_GBK" w:cs="方正楷体_GBK"/>
          <w:color w:val="000000"/>
          <w:sz w:val="28"/>
          <w:szCs w:val="28"/>
        </w:rPr>
      </w:pPr>
      <w:r/>
      <w:bookmarkStart w:id="17" w:name="_Toc28359081"/>
      <w:r/>
      <w:bookmarkStart w:id="18" w:name="_Toc38985265"/>
      <w:r/>
      <w:bookmarkStart w:id="19" w:name="_Toc35393792"/>
      <w:r/>
      <w:bookmarkStart w:id="20" w:name="_Toc28359004"/>
      <w:r/>
      <w:bookmarkStart w:id="21" w:name="_Toc35393623"/>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w:t>
      </w:r>
      <w:r>
        <w:rPr>
          <w:rFonts w:hint="eastAsia" w:ascii="方正仿宋_GBK" w:hAnsi="方正仿宋_GBK" w:eastAsia="方正仿宋_GBK" w:cs="方正仿宋_GBK"/>
          <w:sz w:val="28"/>
          <w:szCs w:val="28"/>
        </w:rPr>
        <w:t xml:space="preserve">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无</w:t>
            </w:r>
            <w:r/>
          </w:p>
        </w:tc>
      </w:tr>
    </w:tbl>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5393793"/>
      <w:r/>
      <w:bookmarkStart w:id="26" w:name="_Toc38985266"/>
      <w:r/>
      <w:bookmarkStart w:id="27" w:name="_Toc28359084"/>
      <w:r/>
      <w:bookmarkStart w:id="28" w:name="_Toc28359007"/>
      <w:r/>
      <w:bookmarkStart w:id="29" w:name="_Toc35393794"/>
      <w:r/>
      <w:bookmarkStart w:id="30" w:name="_Toc35393625"/>
      <w:r/>
      <w:bookmarkStart w:id="31" w:name="_Toc38985267"/>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spacing w:line="400" w:lineRule="exact"/>
        <w:rPr>
          <w:rFonts w:hint="eastAsia"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8月</w:t>
      </w:r>
      <w:r>
        <w:rPr>
          <w:rFonts w:hint="eastAsia" w:ascii="方正仿宋_GBK" w:hAnsi="方正仿宋_GBK" w:eastAsia="方正仿宋_GBK" w:cs="方正仿宋_GBK"/>
          <w:bCs/>
          <w:color w:val="000000"/>
          <w:sz w:val="28"/>
          <w:szCs w:val="28"/>
        </w:rPr>
        <w:t xml:space="preserve">25日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t xml:space="preserve">五、公告期限</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35" w:name="_Toc28359008"/>
      <w:r/>
      <w:bookmarkStart w:id="36" w:name="_Toc28359085"/>
      <w:r/>
      <w:bookmarkStart w:id="37" w:name="_Toc35393796"/>
      <w:r/>
      <w:bookmarkStart w:id="38" w:name="_Toc35393627"/>
      <w:r/>
      <w:bookmarkStart w:id="39" w:name="_Toc38985269"/>
      <w:r/>
      <w:bookmarkEnd w:id="32"/>
      <w:r/>
      <w:bookmarkEnd w:id="33"/>
      <w:r/>
      <w:bookmarkEnd w:id="34"/>
      <w:r>
        <w:rPr>
          <w:rFonts w:hint="eastAsia" w:ascii="方正黑体_GBK" w:hAnsi="方正黑体_GBK" w:eastAsia="方正黑体_GBK" w:cs="方正黑体_GBK"/>
          <w:color w:val="000000"/>
          <w:sz w:val="28"/>
          <w:szCs w:val="28"/>
        </w:rPr>
        <w:t xml:space="preserve">六、其他补充事宜</w:t>
      </w:r>
      <w:r/>
    </w:p>
    <w:p>
      <w:pPr>
        <w:ind w:firstLine="641"/>
        <w:spacing w:line="560" w:lineRule="exact"/>
        <w:rPr>
          <w:rFonts w:ascii="方正仿宋_GBK" w:hAnsi="方正仿宋_GBK" w:eastAsia="方正仿宋_GBK" w:cs="方正仿宋_GBK"/>
          <w:spacing w:val="-6"/>
          <w:sz w:val="28"/>
          <w:szCs w:val="28"/>
        </w:rPr>
        <w:outlineLvl w:val="0"/>
      </w:pPr>
      <w:r>
        <w:rPr>
          <w:rFonts w:hint="eastAsia" w:ascii="方正仿宋_GBK" w:hAnsi="方正仿宋_GBK" w:eastAsia="方正仿宋_GBK" w:cs="方正仿宋_GBK"/>
          <w:spacing w:val="-6"/>
          <w:sz w:val="28"/>
          <w:szCs w:val="28"/>
        </w:rPr>
        <w:t xml:space="preserve">现场勘察：请各潜在投标人于2026年8月13日9点前到南京审计大学莫愁校区报到，上午9:30-11:30由采购人统一安排勘察项目现场。请投标人携带身份证按时参加。请对项目现场和周围环境进行仔细认真地查勘，在随后的采购中，对现场资料和数据所作出的推论、解释和结论及由此造成的后果由中标人负责。</w:t>
      </w:r>
      <w:r/>
    </w:p>
    <w:p>
      <w:pPr>
        <w:ind w:firstLine="640"/>
        <w:jc w:val="left"/>
        <w:spacing w:line="560" w:lineRule="exact"/>
        <w:rPr>
          <w:rFonts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集中地点：南京审计大学莫愁校区综合楼一楼大厅。</w:t>
      </w:r>
      <w:r/>
    </w:p>
    <w:p>
      <w:pPr>
        <w:ind w:firstLine="640"/>
        <w:jc w:val="left"/>
        <w:spacing w:line="560" w:lineRule="exact"/>
        <w:rPr>
          <w:rFonts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勘察现场联系人：李老师</w:t>
      </w:r>
      <w:r/>
    </w:p>
    <w:p>
      <w:pPr>
        <w:ind w:firstLine="640"/>
        <w:jc w:val="left"/>
        <w:spacing w:line="560" w:lineRule="exact"/>
        <w:rPr>
          <w:rFonts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联系电话：025-86585011。</w:t>
      </w:r>
      <w:bookmarkEnd w:id="35"/>
      <w:r/>
      <w:bookmarkEnd w:id="36"/>
      <w:r/>
      <w:bookmarkEnd w:id="37"/>
      <w:r/>
      <w:bookmarkEnd w:id="38"/>
      <w:r/>
      <w:bookmarkEnd w:id="39"/>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南京审计大学</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南京市浦口区雨山西路86号</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徐老师</w:t>
      </w:r>
      <w:r/>
    </w:p>
    <w:p>
      <w:pPr>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025-58318724</w:t>
      </w:r>
      <w:bookmarkStart w:id="40" w:name="_Toc28359009"/>
      <w:r/>
      <w:bookmarkStart w:id="41" w:name="_Toc28359086"/>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025-83668537、83668552</w:t>
      </w:r>
      <w:bookmarkEnd w:id="42"/>
      <w:r/>
      <w:bookmarkEnd w:id="43"/>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olor w:val="000000"/>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Start w:id="45" w:name="_Toc120614213"/>
      <w:r/>
      <w:bookmarkStart w:id="46" w:name="_Toc513029202"/>
      <w:r/>
      <w:bookmarkStart w:id="47" w:name="_Toc20823274"/>
      <w:r/>
      <w:bookmarkStart w:id="48" w:name="_Toc16938518"/>
      <w:r/>
      <w:bookmarkEnd w:id="1"/>
      <w:r/>
      <w:bookmarkEnd w:id="2"/>
      <w:r/>
      <w:bookmarkEnd w:id="3"/>
      <w:r/>
      <w:bookmarkEnd w:id="4"/>
      <w:r/>
      <w:bookmarkEnd w:id="5"/>
      <w:r/>
      <w:bookmarkEnd w:id="4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w:t>
      </w:r>
      <w:r>
        <w:rPr>
          <w:rFonts w:hint="eastAsia" w:ascii="方正仿宋_GBK" w:hAnsi="方正仿宋_GBK" w:eastAsia="方正仿宋_GBK" w:cs="方正仿宋_GBK"/>
          <w:bCs/>
          <w:sz w:val="28"/>
          <w:szCs w:val="28"/>
        </w:rPr>
        <w:t xml:space="preserve">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49" w:name="_Toc120614216"/>
      <w:r/>
      <w:bookmarkStart w:id="50" w:name="_Toc513029213"/>
      <w:r/>
      <w:bookmarkStart w:id="51" w:name="_Toc462564072"/>
      <w:r/>
      <w:bookmarkStart w:id="52" w:name="_Toc16938529"/>
      <w:r/>
      <w:bookmarkStart w:id="53" w:name="_Toc20823285"/>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
    </w:p>
    <w:p>
      <w:pPr>
        <w:pStyle w:val="789"/>
        <w:ind w:firstLine="560"/>
        <w:spacing w:before="0" w:after="0" w:line="400" w:lineRule="exact"/>
        <w:rPr>
          <w:rFonts w:ascii="方正仿宋_GBK" w:hAnsi="方正仿宋_GBK" w:eastAsia="方正仿宋_GBK" w:cs="方正仿宋_GBK"/>
          <w:bCs w:val="0"/>
        </w:rPr>
      </w:pPr>
      <w:r/>
      <w:bookmarkStart w:id="54" w:name="_Toc462564073"/>
      <w:r/>
      <w:bookmarkStart w:id="55" w:name="_Toc20823286"/>
      <w:r/>
      <w:bookmarkStart w:id="56" w:name="_Toc513029214"/>
      <w:r/>
      <w:bookmarkStart w:id="57" w:name="_Toc16938530"/>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89"/>
        <w:ind w:firstLine="560"/>
        <w:spacing w:before="0" w:after="0" w:line="400" w:lineRule="exact"/>
        <w:rPr>
          <w:rFonts w:ascii="方正仿宋_GBK" w:hAnsi="方正仿宋_GBK" w:eastAsia="方正仿宋_GBK" w:cs="方正仿宋_GBK"/>
          <w:b w:val="0"/>
          <w:bCs w:val="0"/>
        </w:rPr>
      </w:pPr>
      <w:r/>
      <w:bookmarkStart w:id="58" w:name="_Toc16938531"/>
      <w:r/>
      <w:bookmarkStart w:id="59" w:name="_Toc20823287"/>
      <w:r/>
      <w:bookmarkStart w:id="60" w:name="_Toc513029215"/>
      <w:r/>
      <w:bookmarkStart w:id="61" w:name="_Toc462564074"/>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89"/>
        <w:ind w:firstLine="560"/>
        <w:spacing w:before="0" w:after="0" w:line="400" w:lineRule="exact"/>
        <w:rPr>
          <w:rFonts w:ascii="方正仿宋_GBK" w:hAnsi="方正仿宋_GBK" w:eastAsia="方正仿宋_GBK" w:cs="方正仿宋_GBK"/>
          <w:b w:val="0"/>
          <w:bCs w:val="0"/>
        </w:rPr>
      </w:pPr>
      <w:r/>
      <w:bookmarkStart w:id="62" w:name="_Hlt26668975"/>
      <w:r/>
      <w:bookmarkStart w:id="63" w:name="_Hlt26954838"/>
      <w:r/>
      <w:bookmarkStart w:id="64" w:name="_Hlt26670360"/>
      <w:r/>
      <w:bookmarkStart w:id="65" w:name="_Toc14577357"/>
      <w:r/>
      <w:bookmarkStart w:id="66" w:name="_Toc49090509"/>
      <w:r/>
      <w:bookmarkStart w:id="67" w:name="_Toc513029219"/>
      <w:r/>
      <w:bookmarkStart w:id="68" w:name="_Toc513029216"/>
      <w:r/>
      <w:bookmarkStart w:id="69" w:name="_Toc14577354"/>
      <w:r/>
      <w:bookmarkStart w:id="70" w:name="_Toc49090507"/>
      <w:r/>
      <w:bookmarkEnd w:id="62"/>
      <w:r/>
      <w:bookmarkEnd w:id="63"/>
      <w:r/>
      <w:bookmarkEnd w:id="64"/>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
    </w:p>
    <w:p>
      <w:pPr>
        <w:ind w:firstLine="560"/>
        <w:spacing w:line="400" w:lineRule="exact"/>
        <w:rPr>
          <w:rFonts w:ascii="方正仿宋_GBK" w:hAnsi="方正仿宋_GBK" w:eastAsia="方正仿宋_GBK" w:cs="方正仿宋_GBK"/>
          <w:sz w:val="28"/>
          <w:szCs w:val="28"/>
        </w:rPr>
      </w:pPr>
      <w:r/>
      <w:bookmarkStart w:id="71" w:name="_Toc14577355"/>
      <w:r/>
      <w:bookmarkStart w:id="72" w:name="_Toc49090508"/>
      <w:r/>
      <w:bookmarkEnd w:id="68"/>
      <w:r/>
      <w:bookmarkEnd w:id="69"/>
      <w:r/>
      <w:bookmarkEnd w:id="70"/>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89"/>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Start w:id="73" w:name="_Hlt26670373"/>
      <w:r/>
      <w:bookmarkEnd w:id="71"/>
      <w:r/>
      <w:bookmarkEnd w:id="73"/>
      <w:r>
        <w:rPr>
          <w:rFonts w:hint="eastAsia" w:ascii="方正仿宋_GBK" w:hAnsi="方正仿宋_GBK" w:eastAsia="方正仿宋_GBK" w:cs="方正仿宋_GBK"/>
          <w:b w:val="0"/>
          <w:bCs w:val="0"/>
        </w:rPr>
        <w:t xml:space="preserve">表</w:t>
      </w:r>
      <w:bookmarkEnd w:id="72"/>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89"/>
        <w:ind w:firstLine="560"/>
        <w:spacing w:before="0" w:after="0" w:line="400" w:lineRule="exact"/>
        <w:rPr>
          <w:rFonts w:ascii="方正仿宋_GBK" w:hAnsi="方正仿宋_GBK" w:eastAsia="方正仿宋_GBK" w:cs="方正仿宋_GBK"/>
          <w:b w:val="0"/>
          <w:bCs w:val="0"/>
        </w:rPr>
      </w:pPr>
      <w:r/>
      <w:bookmarkStart w:id="76" w:name="_Hlt26670482"/>
      <w:r/>
      <w:bookmarkStart w:id="77" w:name="_Hlt26954842"/>
      <w:r/>
      <w:bookmarkStart w:id="78" w:name="_Hlt26954848"/>
      <w:r/>
      <w:bookmarkStart w:id="79" w:name="_Hlt26954844"/>
      <w:r/>
      <w:bookmarkStart w:id="80" w:name="_Hlt26954846"/>
      <w:r/>
      <w:bookmarkStart w:id="81" w:name="_Hlt26670486"/>
      <w:r/>
      <w:bookmarkStart w:id="82" w:name="_Hlt26954731"/>
      <w:r/>
      <w:bookmarkStart w:id="83" w:name="_Hlt26670403"/>
      <w:r/>
      <w:bookmarkStart w:id="84" w:name="_Hlt26670425"/>
      <w:r/>
      <w:bookmarkStart w:id="85" w:name="_Hlt26668983"/>
      <w:r/>
      <w:bookmarkEnd w:id="76"/>
      <w:r/>
      <w:bookmarkEnd w:id="77"/>
      <w:r/>
      <w:bookmarkEnd w:id="78"/>
      <w:r/>
      <w:bookmarkEnd w:id="79"/>
      <w:r/>
      <w:bookmarkEnd w:id="80"/>
      <w:r/>
      <w:bookmarkEnd w:id="81"/>
      <w:r/>
      <w:bookmarkEnd w:id="82"/>
      <w:r/>
      <w:bookmarkEnd w:id="83"/>
      <w:r/>
      <w:bookmarkEnd w:id="84"/>
      <w:r/>
      <w:bookmarkEnd w:id="85"/>
      <w:r>
        <w:rPr>
          <w:rFonts w:hint="eastAsia" w:ascii="方正仿宋_GBK" w:hAnsi="方正仿宋_GBK" w:eastAsia="方正仿宋_GBK" w:cs="方正仿宋_GBK"/>
          <w:b w:val="0"/>
          <w:bCs w:val="0"/>
        </w:rPr>
        <w:t xml:space="preserve">12.技术要求响应及偏离表、商务要求响应及偏离表</w:t>
      </w:r>
      <w:r/>
    </w:p>
    <w:p>
      <w:pPr>
        <w:ind w:firstLine="560"/>
        <w:spacing w:line="400" w:lineRule="exact"/>
        <w:rPr>
          <w:rFonts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89"/>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w:t>
      </w:r>
      <w:r>
        <w:rPr>
          <w:rFonts w:hint="eastAsia" w:ascii="方正仿宋_GBK" w:hAnsi="方正仿宋_GBK" w:eastAsia="方正仿宋_GBK" w:cs="方正仿宋_GBK"/>
          <w:sz w:val="28"/>
          <w:szCs w:val="28"/>
        </w:rPr>
        <w:t xml:space="preserve">开标一览表。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p>
    <w:p>
      <w:pPr>
        <w:pStyle w:val="789"/>
        <w:ind w:firstLine="560"/>
        <w:spacing w:before="0" w:after="0" w:line="400" w:lineRule="exact"/>
        <w:rPr>
          <w:rFonts w:ascii="方正仿宋_GBK" w:hAnsi="方正仿宋_GBK" w:eastAsia="方正仿宋_GBK" w:cs="方正仿宋_GBK"/>
          <w:b w:val="0"/>
          <w:bCs w:val="0"/>
        </w:rPr>
      </w:pPr>
      <w:r/>
      <w:bookmarkStart w:id="88" w:name="_Hlt26670489"/>
      <w:r/>
      <w:bookmarkStart w:id="89" w:name="_Hlt26954734"/>
      <w:r/>
      <w:bookmarkStart w:id="90" w:name="_Hlt26954850"/>
      <w:r/>
      <w:bookmarkStart w:id="91" w:name="_Toc14577360"/>
      <w:r/>
      <w:bookmarkStart w:id="92" w:name="_Toc49090511"/>
      <w:r/>
      <w:bookmarkEnd w:id="86"/>
      <w:r/>
      <w:bookmarkEnd w:id="87"/>
      <w:r/>
      <w:bookmarkEnd w:id="88"/>
      <w:r/>
      <w:bookmarkEnd w:id="89"/>
      <w:r/>
      <w:bookmarkEnd w:id="90"/>
      <w:r>
        <w:rPr>
          <w:rFonts w:hint="eastAsia" w:ascii="方正仿宋_GBK" w:hAnsi="方正仿宋_GBK" w:eastAsia="方正仿宋_GBK" w:cs="方正仿宋_GBK"/>
          <w:b w:val="0"/>
          <w:bCs w:val="0"/>
        </w:rPr>
        <w:t xml:space="preserve">14.投标有效期</w:t>
      </w:r>
      <w:bookmarkEnd w:id="91"/>
      <w:r/>
      <w:bookmarkEnd w:id="92"/>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89"/>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93" w:name="_Hlt26954852"/>
      <w:r/>
      <w:bookmarkStart w:id="94" w:name="_Hlt26954739"/>
      <w:r/>
      <w:bookmarkStart w:id="95" w:name="_Toc20823296"/>
      <w:r/>
      <w:bookmarkStart w:id="96" w:name="_Toc16938540"/>
      <w:r/>
      <w:bookmarkStart w:id="97" w:name="_Toc120614217"/>
      <w:r/>
      <w:bookmarkStart w:id="98" w:name="_Toc513029224"/>
      <w:r/>
      <w:bookmarkEnd w:id="93"/>
      <w:r/>
      <w:bookmarkEnd w:id="94"/>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
    </w:p>
    <w:p>
      <w:pPr>
        <w:pStyle w:val="789"/>
        <w:ind w:firstLine="560"/>
        <w:spacing w:before="0" w:after="0" w:line="400" w:lineRule="exact"/>
        <w:rPr>
          <w:rFonts w:ascii="方正仿宋_GBK" w:hAnsi="方正仿宋_GBK" w:eastAsia="方正仿宋_GBK" w:cs="方正仿宋_GBK"/>
          <w:b w:val="0"/>
          <w:bCs w:val="0"/>
        </w:rPr>
      </w:pPr>
      <w:r/>
      <w:bookmarkStart w:id="99" w:name="_Toc462564084"/>
      <w:r/>
      <w:bookmarkStart w:id="100" w:name="_Toc513029225"/>
      <w:r/>
      <w:bookmarkStart w:id="101" w:name="_Toc16938541"/>
      <w:r/>
      <w:bookmarkStart w:id="102" w:name="_Toc20823297"/>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0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20823298"/>
      <w:r/>
      <w:bookmarkStart w:id="105" w:name="_Toc513029226"/>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89"/>
        <w:ind w:firstLine="560"/>
        <w:spacing w:before="0" w:after="0" w:line="400" w:lineRule="exact"/>
        <w:rPr>
          <w:rFonts w:ascii="方正仿宋_GBK" w:hAnsi="方正仿宋_GBK" w:eastAsia="方正仿宋_GBK" w:cs="方正仿宋_GBK"/>
          <w:b w:val="0"/>
          <w:bCs w:val="0"/>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89"/>
        <w:ind w:firstLine="560"/>
        <w:spacing w:before="0" w:after="0" w:line="400" w:lineRule="exact"/>
        <w:rPr>
          <w:rFonts w:ascii="方正仿宋_GBK" w:hAnsi="方正仿宋_GBK" w:eastAsia="方正仿宋_GBK" w:cs="方正仿宋_GBK"/>
          <w:b w:val="0"/>
          <w:bCs w:val="0"/>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rPr>
        <w:t xml:space="preserve">19.投标文件的撤回和修改</w:t>
      </w:r>
      <w:bookmarkEnd w:id="109"/>
      <w:r/>
      <w:bookmarkEnd w:id="110"/>
      <w:r/>
      <w:bookmarkEnd w:id="111"/>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12" w:name="_Toc513029229"/>
      <w:r/>
      <w:bookmarkStart w:id="113" w:name="_Toc16938545"/>
      <w:r/>
      <w:bookmarkStart w:id="114" w:name="_Toc20823301"/>
      <w:r/>
      <w:bookmarkStart w:id="115" w:name="_Toc120614218"/>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
    </w:p>
    <w:p>
      <w:pPr>
        <w:ind w:firstLine="560"/>
        <w:spacing w:line="400" w:lineRule="exact"/>
        <w:rPr>
          <w:rFonts w:ascii="方正仿宋_GBK" w:hAnsi="方正仿宋_GBK" w:eastAsia="方正仿宋_GBK" w:cs="方正仿宋_GBK"/>
          <w:sz w:val="28"/>
          <w:szCs w:val="28"/>
        </w:rPr>
      </w:pPr>
      <w:r/>
      <w:bookmarkStart w:id="116" w:name="_Toc513029230"/>
      <w:r/>
      <w:bookmarkStart w:id="117" w:name="_Toc16938546"/>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sz w:val="28"/>
          <w:szCs w:val="28"/>
        </w:rPr>
      </w:pPr>
      <w:r/>
      <w:bookmarkStart w:id="119" w:name="_Toc513029231"/>
      <w:r/>
      <w:bookmarkStart w:id="120" w:name="_Toc16938547"/>
      <w:r/>
      <w:bookmarkStart w:id="121" w:name="_Toc20823303"/>
      <w:r>
        <w:rPr>
          <w:rFonts w:hint="eastAsia" w:ascii="方正仿宋_GBK" w:hAnsi="方正仿宋_GBK" w:eastAsia="方正仿宋_GBK" w:cs="方正仿宋_GBK"/>
          <w:sz w:val="28"/>
          <w:szCs w:val="28"/>
        </w:rPr>
        <w:t xml:space="preserve">21.评标委员会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bookmarkEnd w:id="119"/>
      <w:r/>
      <w:bookmarkEnd w:id="120"/>
      <w:r/>
      <w:bookmarkEnd w:id="121"/>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ascii="方正仿宋_GBK" w:hAnsi="方正仿宋_GBK" w:eastAsia="方正仿宋_GBK" w:cs="方正仿宋_GBK"/>
          <w:sz w:val="28"/>
          <w:szCs w:val="28"/>
        </w:rPr>
      </w:pPr>
      <w:r/>
      <w:bookmarkStart w:id="122" w:name="_Toc20823304"/>
      <w:r/>
      <w:bookmarkStart w:id="123" w:name="_Toc16938548"/>
      <w:r/>
      <w:bookmarkStart w:id="124" w:name="_Toc513029232"/>
      <w:r>
        <w:rPr>
          <w:rFonts w:hint="eastAsia" w:ascii="方正仿宋_GBK" w:hAnsi="方正仿宋_GBK" w:eastAsia="方正仿宋_GBK" w:cs="方正仿宋_GBK"/>
          <w:sz w:val="28"/>
          <w:szCs w:val="28"/>
        </w:rPr>
        <w:t xml:space="preserve">23.投标文件的澄清</w:t>
      </w:r>
      <w:bookmarkEnd w:id="122"/>
      <w:r/>
      <w:bookmarkEnd w:id="123"/>
      <w:r/>
      <w:bookmarkEnd w:id="124"/>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sz w:val="28"/>
          <w:szCs w:val="28"/>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rPr>
        <w:t xml:space="preserve">24.对投标文件的初审</w:t>
      </w:r>
      <w:bookmarkEnd w:id="125"/>
      <w:r/>
      <w:bookmarkEnd w:id="126"/>
      <w:r/>
      <w:bookmarkEnd w:id="127"/>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w:t>
      </w:r>
      <w:r>
        <w:rPr>
          <w:rFonts w:hint="eastAsia" w:ascii="方正仿宋_GBK" w:hAnsi="方正仿宋_GBK" w:eastAsia="方正仿宋_GBK" w:cs="方正仿宋_GBK"/>
          <w:sz w:val="28"/>
          <w:szCs w:val="28"/>
        </w:rPr>
        <w:t xml:space="preserve">资格,</w:t>
      </w:r>
      <w:r>
        <w:rPr>
          <w:rFonts w:hint="eastAsia" w:ascii="方正仿宋_GBK" w:hAnsi="方正仿宋_GBK" w:eastAsia="方正仿宋_GBK" w:cs="方正仿宋_GBK"/>
          <w:sz w:val="28"/>
          <w:szCs w:val="28"/>
        </w:rPr>
        <w:t xml:space="preserve">查询结果留存并归档。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联合体成员存在不良信用记录的，视同联合体存在不良应用记录。</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w:t>
      </w:r>
      <w:r>
        <w:rPr>
          <w:rFonts w:hint="eastAsia" w:ascii="方正仿宋_GBK" w:hAnsi="方正仿宋_GBK" w:eastAsia="方正仿宋_GBK" w:cs="方正仿宋_GBK"/>
          <w:sz w:val="28"/>
          <w:szCs w:val="28"/>
        </w:rPr>
        <w:t xml:space="preserve">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sz w:val="28"/>
          <w:szCs w:val="28"/>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（1）投标报价低于全部通过符合性审查供应商投标报价平均值65%的，即投标报价&lt;全部通过符合性审查供应商投标报价平均值×65%；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（2）投标报价低于通过符合性审查的次低报价供应商投标报价65%的，即投标报价&lt;通过符合性审查的次低报价供应商投标报价×65%；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（3）投标报价低于采购项目最高限价65%的，即投标报价&lt;采购项目最高限价×65%；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t xml:space="preserve">：根据《关于推动解决政府采购异常低价问题的通知》（财库〔2026〕2号）规定，采购人可以结合具体项目实际情况，提高上述第</w:t>
      </w:r>
      <w:r>
        <w:rPr>
          <w:rFonts w:hint="eastAsia" w:ascii="方正仿宋_GBK" w:hAnsi="方正仿宋_GBK" w:eastAsia="方正仿宋_GBK" w:cs="方正仿宋_GBK"/>
          <w:sz w:val="28"/>
          <w:szCs w:val="28"/>
        </w:rPr>
        <w:t xml:space="preserve">（1）项至第（3）项中启动异常低价投标审查的数值标准，但是最高不得超过65%。项目经办人与采购人确认具体数值后，该备注</w:t>
      </w:r>
      <w:r>
        <w:rPr>
          <w:rFonts w:hint="eastAsia" w:ascii="方正仿宋_GBK" w:hAnsi="方正仿宋_GBK" w:eastAsia="方正仿宋_GBK" w:cs="方正仿宋_GBK"/>
          <w:sz w:val="28"/>
          <w:szCs w:val="28"/>
        </w:rPr>
        <w:t xml:space="preserve">删除)。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p>
    <w:p>
      <w:pPr>
        <w:ind w:firstLine="560"/>
        <w:spacing w:line="400" w:lineRule="exact"/>
        <w:rPr>
          <w:rFonts w:ascii="方正仿宋_GBK" w:hAnsi="方正仿宋_GBK" w:eastAsia="方正仿宋_GBK" w:cs="方正仿宋_GBK"/>
          <w:sz w:val="28"/>
          <w:szCs w:val="28"/>
        </w:rPr>
      </w:pPr>
      <w:r/>
      <w:bookmarkStart w:id="131" w:name="_Toc16938551"/>
      <w:r/>
      <w:bookmarkStart w:id="132" w:name="_Toc20823307"/>
      <w:r/>
      <w:bookmarkStart w:id="133" w:name="_Toc513029235"/>
      <w:r>
        <w:rPr>
          <w:rFonts w:hint="eastAsia" w:ascii="方正仿宋_GBK" w:hAnsi="方正仿宋_GBK" w:eastAsia="方正仿宋_GBK" w:cs="方正仿宋_GBK"/>
          <w:sz w:val="28"/>
          <w:szCs w:val="28"/>
        </w:rPr>
        <w:t xml:space="preserve">25.1无效投标条款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ind w:firstLine="560"/>
        <w:spacing w:line="400" w:lineRule="exact"/>
        <w:rPr>
          <w:rFonts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
    </w:p>
    <w:p>
      <w:pPr>
        <w:ind w:firstLine="560"/>
        <w:spacing w:line="400" w:lineRule="exact"/>
        <w:rPr>
          <w:rFonts w:ascii="方正仿宋_GBK" w:hAnsi="方正仿宋_GBK" w:eastAsia="方正仿宋_GBK" w:cs="方正仿宋_GBK"/>
          <w:sz w:val="28"/>
          <w:szCs w:val="28"/>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w:t>
      </w:r>
      <w:r>
        <w:rPr>
          <w:rFonts w:hint="eastAsia" w:ascii="方正仿宋_GBK" w:hAnsi="方正仿宋_GBK" w:eastAsia="方正仿宋_GBK" w:cs="方正仿宋_GBK"/>
          <w:sz w:val="28"/>
          <w:szCs w:val="28"/>
        </w:rPr>
        <w:t xml:space="preserve">、有据，不得捏造事实、提供虚假材料进行恶意质疑。否则，一经查实，采购中心有权依据政府采购的有</w:t>
      </w:r>
      <w:r>
        <w:rPr>
          <w:rFonts w:hint="eastAsia" w:ascii="方正仿宋_GBK" w:hAnsi="方正仿宋_GBK" w:eastAsia="方正仿宋_GBK" w:cs="方正仿宋_GBK"/>
          <w:sz w:val="28"/>
          <w:szCs w:val="28"/>
        </w:rPr>
        <w:t xml:space="preserve">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w:t>
      </w:r>
      <w:r>
        <w:rPr>
          <w:rFonts w:hint="eastAsia" w:ascii="方正仿宋_GBK" w:hAnsi="方正仿宋_GBK" w:eastAsia="方正仿宋_GBK" w:cs="方正仿宋_GBK"/>
          <w:sz w:val="28"/>
          <w:szCs w:val="28"/>
        </w:rPr>
        <w:t xml:space="preserve">日内,</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t xml:space="preserve">因未及时下载而造成的不利后果由中标供应商自行承担。</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
    </w:p>
    <w:p>
      <w:pPr>
        <w:ind w:firstLine="560"/>
        <w:spacing w:line="400" w:lineRule="exact"/>
        <w:rPr>
          <w:rFonts w:ascii="方正仿宋_GBK" w:hAnsi="方正仿宋_GBK" w:eastAsia="方正仿宋_GBK" w:cs="方正仿宋_GBK"/>
          <w:sz w:val="28"/>
          <w:szCs w:val="28"/>
        </w:rPr>
      </w:pPr>
      <w:r/>
      <w:bookmarkStart w:id="143" w:name="_Toc20823309"/>
      <w:r/>
      <w:bookmarkStart w:id="144" w:name="_Toc513029237"/>
      <w:r/>
      <w:bookmarkStart w:id="145" w:name="_Toc16938553"/>
      <w:r/>
      <w:bookmarkEnd w:id="140"/>
      <w:r/>
      <w:bookmarkEnd w:id="141"/>
      <w:r/>
      <w:bookmarkEnd w:id="142"/>
      <w:r>
        <w:rPr>
          <w:rFonts w:hint="eastAsia" w:ascii="方正仿宋_GBK" w:hAnsi="方正仿宋_GBK" w:eastAsia="方正仿宋_GBK" w:cs="方正仿宋_GBK"/>
          <w:sz w:val="28"/>
          <w:szCs w:val="28"/>
        </w:rPr>
        <w:t xml:space="preserve">29.签订合同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sz w:val="28"/>
          <w:szCs w:val="28"/>
        </w:rPr>
      </w:pPr>
      <w:r/>
      <w:bookmarkStart w:id="146" w:name="_Toc479757207"/>
      <w:r/>
      <w:bookmarkStart w:id="147" w:name="_Toc513029242"/>
      <w:r/>
      <w:bookmarkStart w:id="148" w:name="_Toc16938558"/>
      <w:r/>
      <w:bookmarkStart w:id="149" w:name="_Toc120614221"/>
      <w:r/>
      <w:bookmarkStart w:id="150" w:name="_Toc20823314"/>
      <w:r/>
      <w:bookmarkEnd w:id="143"/>
      <w:r/>
      <w:bookmarkEnd w:id="144"/>
      <w:r/>
      <w:bookmarkEnd w:id="145"/>
      <w:r>
        <w:rPr>
          <w:rFonts w:hint="eastAsia" w:ascii="方正仿宋_GBK" w:hAnsi="方正仿宋_GBK" w:eastAsia="方正仿宋_GBK" w:cs="方正仿宋_GBK"/>
          <w:sz w:val="28"/>
          <w:szCs w:val="28"/>
        </w:rPr>
        <w:t xml:space="preserve">31.政府采购履约资金扶持政策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spacing w:line="400" w:lineRule="exact"/>
        <w:rPr>
          <w:rFonts w:hint="eastAsia" w:ascii="宋体" w:hAnsi="宋体"/>
          <w:bCs/>
          <w:sz w:val="24"/>
        </w:rPr>
      </w:pPr>
      <w:r>
        <w:rPr>
          <w:rFonts w:hint="eastAsia" w:ascii="宋体" w:hAnsi="宋体"/>
          <w:bCs/>
          <w:sz w:val="24"/>
        </w:rPr>
      </w:r>
      <w:r/>
    </w:p>
    <w:p>
      <w:pPr>
        <w:pStyle w:val="969"/>
        <w:ind w:firstLine="0"/>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9"/>
        <w:ind w:firstLine="0"/>
        <w:spacing w:line="400" w:lineRule="exact"/>
        <w:rPr>
          <w:rFonts w:hint="eastAsia" w:ascii="宋体" w:hAnsi="宋体"/>
          <w:sz w:val="24"/>
          <w:szCs w:val="24"/>
        </w:rPr>
      </w:pPr>
      <w:r>
        <w:rPr>
          <w:rFonts w:hint="eastAsia" w:ascii="宋体" w:hAnsi="宋体"/>
          <w:bCs/>
          <w:sz w:val="24"/>
        </w:rPr>
      </w:r>
      <w:r/>
    </w:p>
    <w:p>
      <w:pPr>
        <w:ind w:right="839"/>
        <w:jc w:val="center"/>
        <w:spacing w:line="400" w:lineRule="exact"/>
        <w:rPr>
          <w:rFonts w:ascii="方正仿宋_GBK" w:hAnsi="方正仿宋_GBK" w:eastAsia="方正仿宋_GBK" w:cs="方正仿宋_GBK"/>
          <w:bCs/>
          <w:sz w:val="28"/>
          <w:szCs w:val="28"/>
          <w:highlight w:val="yellow"/>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bookmarkStart w:id="151" w:name="_Toc513029243"/>
      <w:r/>
      <w:bookmarkStart w:id="152" w:name="_Toc20823315"/>
      <w:r/>
      <w:bookmarkStart w:id="153" w:name="_Toc16938559"/>
      <w:r/>
      <w:r/>
    </w:p>
    <w:p>
      <w:pPr>
        <w:pStyle w:val="986"/>
        <w:jc w:val="center"/>
        <w:spacing w:line="400" w:lineRule="exact"/>
        <w:rPr>
          <w:rFonts w:ascii="方正黑体_GBK" w:hAnsi="方正黑体_GBK" w:eastAsia="方正黑体_GBK" w:cs="方正黑体_GBK"/>
          <w:spacing w:val="-20"/>
        </w:rPr>
      </w:pPr>
      <w:r>
        <w:rPr>
          <w:rFonts w:ascii="方正黑体_GBK" w:hAnsi="方正黑体_GBK" w:eastAsia="方正黑体_GBK" w:cs="方正黑体_GBK"/>
          <w:spacing w:val="-20"/>
        </w:rPr>
      </w:r>
      <w:r/>
    </w:p>
    <w:p>
      <w:pPr>
        <w:pStyle w:val="986"/>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93"/>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93"/>
        <w:ind w:firstLine="560"/>
        <w:spacing w:before="120" w:after="120" w:line="400" w:lineRule="exact"/>
        <w:rPr>
          <w:rFonts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p>
    <w:p>
      <w:pPr>
        <w:pStyle w:val="993"/>
        <w:ind w:firstLine="560"/>
        <w:spacing w:before="120" w:after="120" w:line="400" w:lineRule="exact"/>
        <w:rPr>
          <w:rFonts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93"/>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w:t>
      </w:r>
      <w:r>
        <w:rPr>
          <w:rFonts w:hint="eastAsia" w:ascii="方正仿宋_GBK" w:hAnsi="方正仿宋_GBK" w:eastAsia="方正仿宋_GBK" w:cs="方正仿宋_GBK"/>
          <w:sz w:val="28"/>
          <w:szCs w:val="28"/>
        </w:rPr>
        <w:t xml:space="preserve">时,</w:t>
      </w:r>
      <w:r>
        <w:rPr>
          <w:rFonts w:hint="eastAsia" w:ascii="方正仿宋_GBK" w:hAnsi="方正仿宋_GBK" w:eastAsia="方正仿宋_GBK" w:cs="方正仿宋_GBK"/>
          <w:sz w:val="28"/>
          <w:szCs w:val="28"/>
        </w:rPr>
        <w:t xml:space="preserve">甲方按照采购合同的约定对每一项技术、服务、安全标准的履约情况进行确认。验收结束</w:t>
      </w:r>
      <w:r>
        <w:rPr>
          <w:rFonts w:hint="eastAsia" w:ascii="方正仿宋_GBK" w:hAnsi="方正仿宋_GBK" w:eastAsia="方正仿宋_GBK" w:cs="方正仿宋_GBK"/>
          <w:sz w:val="28"/>
          <w:szCs w:val="28"/>
        </w:rPr>
        <w:t xml:space="preserve">后,</w:t>
      </w:r>
      <w:r>
        <w:rPr>
          <w:rFonts w:hint="eastAsia" w:ascii="方正仿宋_GBK" w:hAnsi="方正仿宋_GBK" w:eastAsia="方正仿宋_GBK" w:cs="方正仿宋_GBK"/>
          <w:sz w:val="28"/>
          <w:szCs w:val="28"/>
        </w:rPr>
        <w:t xml:space="preserve">验收小组出具验收</w:t>
      </w:r>
      <w:r>
        <w:rPr>
          <w:rFonts w:hint="eastAsia" w:ascii="方正仿宋_GBK" w:hAnsi="方正仿宋_GBK" w:eastAsia="方正仿宋_GBK" w:cs="方正仿宋_GBK"/>
          <w:sz w:val="28"/>
          <w:szCs w:val="28"/>
        </w:rPr>
        <w:t xml:space="preserve">书,</w:t>
      </w:r>
      <w:r>
        <w:rPr>
          <w:rFonts w:hint="eastAsia" w:ascii="方正仿宋_GBK" w:hAnsi="方正仿宋_GBK" w:eastAsia="方正仿宋_GBK" w:cs="方正仿宋_GBK"/>
          <w:sz w:val="28"/>
          <w:szCs w:val="28"/>
        </w:rPr>
        <w:t xml:space="preserve">列明各项标准的验收情况及项目总体</w:t>
      </w:r>
      <w:r>
        <w:rPr>
          <w:rFonts w:hint="eastAsia" w:ascii="方正仿宋_GBK" w:hAnsi="方正仿宋_GBK" w:eastAsia="方正仿宋_GBK" w:cs="方正仿宋_GBK"/>
          <w:sz w:val="28"/>
          <w:szCs w:val="28"/>
        </w:rPr>
        <w:t xml:space="preserve">评价,</w:t>
      </w:r>
      <w:r>
        <w:rPr>
          <w:rFonts w:hint="eastAsia" w:ascii="方正仿宋_GBK" w:hAnsi="方正仿宋_GBK" w:eastAsia="方正仿宋_GBK" w:cs="方正仿宋_GBK"/>
          <w:sz w:val="28"/>
          <w:szCs w:val="28"/>
        </w:rPr>
        <w:t xml:space="preserve">由验收双方共同签署。验收结果与采购合同约定的资金支付及履约保证金返还条件挂钩。履约验收的各项资料存档备查。</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甲方将及时报告本级财政部门。</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93"/>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9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93"/>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93"/>
        <w:jc w:val="center"/>
        <w:spacing w:before="120" w:after="120" w:line="400" w:lineRule="exact"/>
        <w:rPr>
          <w:rFonts w:hint="eastAsia"/>
          <w:sz w:val="28"/>
          <w:szCs w:val="28"/>
        </w:rPr>
      </w:pPr>
      <w:r>
        <w:rPr>
          <w:rFonts w:hint="eastAsia"/>
          <w:sz w:val="28"/>
          <w:szCs w:val="28"/>
        </w:rPr>
        <w:t xml:space="preserve">                                         </w:t>
      </w:r>
      <w:r/>
    </w:p>
    <w:p>
      <w:pPr>
        <w:pStyle w:val="993"/>
        <w:jc w:val="right"/>
        <w:spacing w:before="120" w:after="120" w:line="400" w:lineRule="exact"/>
        <w:rPr>
          <w:rFonts w:hint="eastAsia"/>
          <w:sz w:val="28"/>
          <w:szCs w:val="28"/>
        </w:rPr>
      </w:pPr>
      <w:r>
        <w:rPr>
          <w:rFonts w:hint="eastAsia"/>
          <w:sz w:val="28"/>
          <w:szCs w:val="28"/>
        </w:rPr>
        <w:t xml:space="preserve"> </w:t>
      </w:r>
      <w:r/>
    </w:p>
    <w:p>
      <w:pPr>
        <w:pStyle w:val="993"/>
        <w:jc w:val="center"/>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Start w:id="154" w:name="_Hlt16619369"/>
      <w:r/>
      <w:bookmarkStart w:id="155" w:name="_Hlt16619350"/>
      <w:r/>
      <w:bookmarkStart w:id="156" w:name="_Toc120614244"/>
      <w:r/>
      <w:bookmarkStart w:id="157" w:name="_Toc20823346"/>
      <w:r/>
      <w:bookmarkStart w:id="158" w:name="_Toc16938590"/>
      <w:r/>
      <w:bookmarkStart w:id="159" w:name="_Toc479757211"/>
      <w:r/>
      <w:bookmarkStart w:id="160" w:name="_Toc462564139"/>
      <w:r/>
      <w:bookmarkEnd w:id="151"/>
      <w:r/>
      <w:bookmarkEnd w:id="152"/>
      <w:r/>
      <w:bookmarkEnd w:id="153"/>
      <w:r/>
      <w:bookmarkEnd w:id="154"/>
      <w:r/>
      <w:r/>
    </w:p>
    <w:p>
      <w:pPr>
        <w:pStyle w:val="993"/>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93"/>
        <w:jc w:val="center"/>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93"/>
        <w:jc w:val="center"/>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93"/>
        <w:jc w:val="center"/>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93"/>
        <w:jc w:val="center"/>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93"/>
        <w:jc w:val="center"/>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5"/>
        <w:jc w:val="center"/>
        <w:spacing w:line="500" w:lineRule="exact"/>
        <w:rPr>
          <w:rFonts w:ascii="黑体" w:hAnsi="黑体" w:eastAsia="黑体"/>
          <w:b/>
          <w:color w:val="000000"/>
          <w:sz w:val="28"/>
          <w:szCs w:val="28"/>
        </w:rPr>
      </w:pPr>
      <w:r>
        <w:rPr>
          <w:rFonts w:hint="eastAsia" w:ascii="黑体" w:eastAsia="黑体"/>
          <w:bCs/>
          <w:color w:val="000000"/>
          <w:sz w:val="28"/>
          <w:szCs w:val="28"/>
        </w:rPr>
        <w:t xml:space="preserve">合同专用条款</w:t>
      </w:r>
      <w:r/>
    </w:p>
    <w:p>
      <w:pPr>
        <w:ind w:firstLine="55"/>
        <w:jc w:val="center"/>
        <w:spacing w:line="500" w:lineRule="exact"/>
        <w:rPr>
          <w:rFonts w:ascii="黑体" w:hAnsi="黑体" w:eastAsia="黑体"/>
          <w:b/>
          <w:sz w:val="28"/>
          <w:szCs w:val="28"/>
        </w:rPr>
      </w:pPr>
      <w:r>
        <w:rPr>
          <w:rFonts w:hint="eastAsia" w:ascii="黑体" w:hAnsi="黑体" w:eastAsia="黑体"/>
          <w:b/>
          <w:sz w:val="28"/>
          <w:szCs w:val="28"/>
        </w:rPr>
        <w:t xml:space="preserve">南京审计大学莫愁校区综合物业服务合同</w:t>
      </w:r>
      <w:r/>
    </w:p>
    <w:p>
      <w:pPr>
        <w:ind w:firstLine="55"/>
        <w:jc w:val="center"/>
        <w:spacing w:line="500" w:lineRule="exact"/>
        <w:rPr>
          <w:rFonts w:ascii="黑体" w:hAnsi="黑体" w:eastAsia="黑体"/>
          <w:b/>
          <w:sz w:val="28"/>
          <w:szCs w:val="28"/>
        </w:rPr>
      </w:pPr>
      <w:r>
        <w:rPr>
          <w:rFonts w:hint="eastAsia" w:ascii="黑体" w:hAnsi="黑体" w:eastAsia="黑体"/>
          <w:b/>
          <w:sz w:val="28"/>
          <w:szCs w:val="28"/>
        </w:rPr>
        <w:t xml:space="preserve">（此合同仅作范本，以最终签订的合同为准）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项目名称：南京审计大学莫愁校区综合物业服务                   </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采购编号：JSZC-320000-SCZX-G2026-****              </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甲方：（买方/采购人）_________</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乙方：（卖方/中标中标人）_________</w:t>
      </w:r>
      <w:r/>
    </w:p>
    <w:p>
      <w:pPr>
        <w:ind w:firstLine="482"/>
        <w:spacing w:line="400" w:lineRule="atLeast"/>
        <w:rPr>
          <w:rFonts w:hint="eastAsia" w:ascii="宋体" w:hAnsi="宋体" w:cs="宋体"/>
          <w:b/>
          <w:bCs/>
          <w:sz w:val="28"/>
          <w:szCs w:val="28"/>
        </w:rPr>
      </w:pPr>
      <w:r>
        <w:rPr>
          <w:rFonts w:hint="eastAsia" w:ascii="宋体" w:hAnsi="宋体" w:cs="宋体"/>
          <w:b/>
          <w:bCs/>
          <w:sz w:val="28"/>
          <w:szCs w:val="28"/>
        </w:rPr>
        <w:t xml:space="preserve">第一条 合同当事人</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根据《中华人民共和国民法典》、国务院《物业管理条例》、《江苏省物业管理条例》、《南京市物业管理办法》和物业管理相关法律、法规及政策精神，在自愿、平等、协商一致的基础上，按照南京审计大学莫愁校区综合物业服务项目（2026-2028）（项目编号：        ）采购文件、投标（响应）文件规定条款和中标（成交）供应商承诺，甲方南京审计大学同意委托</w:t>
      </w:r>
      <w:r>
        <w:rPr>
          <w:rFonts w:hint="eastAsia" w:ascii="宋体" w:hAnsi="宋体" w:cs="宋体"/>
          <w:bCs/>
          <w:sz w:val="28"/>
          <w:szCs w:val="28"/>
        </w:rPr>
        <w:t xml:space="preserve">乙方</w:t>
      </w:r>
      <w:r>
        <w:rPr>
          <w:rFonts w:hint="eastAsia" w:ascii="宋体" w:hAnsi="宋体" w:cs="宋体"/>
          <w:sz w:val="28"/>
          <w:szCs w:val="28"/>
        </w:rPr>
        <w:t xml:space="preserve">物业管理有限公司实行物业管理，特制定本合同。</w:t>
      </w:r>
      <w:r/>
    </w:p>
    <w:p>
      <w:pPr>
        <w:ind w:firstLine="482"/>
        <w:spacing w:line="400" w:lineRule="atLeast"/>
        <w:rPr>
          <w:rFonts w:hint="eastAsia" w:ascii="宋体" w:hAnsi="宋体" w:cs="宋体"/>
          <w:b/>
          <w:bCs/>
          <w:sz w:val="28"/>
          <w:szCs w:val="28"/>
        </w:rPr>
      </w:pPr>
      <w:r>
        <w:rPr>
          <w:rFonts w:hint="eastAsia" w:ascii="宋体" w:hAnsi="宋体" w:cs="宋体"/>
          <w:b/>
          <w:bCs/>
          <w:sz w:val="28"/>
          <w:szCs w:val="28"/>
        </w:rPr>
        <w:t xml:space="preserve">第二条 委托物业项目</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南京审计大学莫愁校区综合物业服务</w:t>
      </w:r>
      <w:r/>
    </w:p>
    <w:p>
      <w:pPr>
        <w:ind w:firstLine="482"/>
        <w:spacing w:line="400" w:lineRule="atLeast"/>
        <w:rPr>
          <w:rFonts w:hint="eastAsia" w:ascii="宋体" w:hAnsi="宋体" w:cs="宋体"/>
          <w:b/>
          <w:bCs/>
          <w:sz w:val="28"/>
          <w:szCs w:val="28"/>
        </w:rPr>
      </w:pPr>
      <w:r>
        <w:rPr>
          <w:rFonts w:hint="eastAsia" w:ascii="宋体" w:hAnsi="宋体" w:cs="宋体"/>
          <w:b/>
          <w:bCs/>
          <w:sz w:val="28"/>
          <w:szCs w:val="28"/>
        </w:rPr>
        <w:t xml:space="preserve">第三条 项目地点</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南京市鼓楼区北圩路77号南京审计大学莫愁校区</w:t>
      </w:r>
      <w:r/>
    </w:p>
    <w:p>
      <w:pPr>
        <w:ind w:firstLine="482"/>
        <w:spacing w:line="400" w:lineRule="atLeast"/>
        <w:rPr>
          <w:rFonts w:hint="eastAsia" w:ascii="宋体" w:hAnsi="宋体" w:cs="宋体"/>
          <w:bCs/>
          <w:sz w:val="28"/>
          <w:szCs w:val="28"/>
        </w:rPr>
      </w:pPr>
      <w:r>
        <w:rPr>
          <w:rFonts w:hint="eastAsia" w:ascii="宋体" w:hAnsi="宋体" w:cs="宋体"/>
          <w:b/>
          <w:bCs/>
          <w:sz w:val="28"/>
          <w:szCs w:val="28"/>
        </w:rPr>
        <w:t xml:space="preserve">第四条 委托管理内容</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公共设施设备管理、楼宇场馆管理、教室管理、公寓管理、维修（小型工程）服务、水电保障服务、卫生保洁服务、绿化养护服务、教学及会议保障服务、生活垃圾清运、设施设备维保服务、其他合同约定或校方交办的临时性工作等。</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莫愁校区占地面积100余亩，建筑面积约8万㎡。本次物业服务招标的范围包括：综合楼、图书馆、行政楼、各类活动场馆，以上建筑面积合</w:t>
      </w:r>
      <w:r>
        <w:rPr>
          <w:rFonts w:hint="eastAsia" w:ascii="宋体" w:hAnsi="宋体" w:cs="宋体"/>
          <w:bCs/>
          <w:sz w:val="28"/>
          <w:szCs w:val="28"/>
        </w:rPr>
        <w:t xml:space="preserve">计约为3.3万㎡；学生宿舍建筑面积合计约为2.7万㎡；校区配套地下车库1处及集中地面停车场3处，建筑面积合计约为0.2万㎡；校区室外保洁面积约为4万㎡；校内公共绿化面积约为2万㎡。</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校区内的耕园一餐厅、耕园二餐厅内凡属于采购人管理、采购人投入或采购人拥有所有权的固定资产及相关事项所涉及的物业服务，仍纳入本次校区综合物业服务招标范围内；其余物业服务内容则不包含在本次招标范围内。</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校区内南审宾馆、菜鸟驿站、教育超市内指定区域、指定事项，如南审宾馆、菜鸟驿站、教育超市的水、电保障、南审宾馆乒乓球活动室保洁、南审宾馆地下车库保洁、南审宾馆2楼多功能厅管理仍纳入本次校区综合物业服务招标范围内；其余物业服务内容则不包含在本次招标范围内。</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北六栋楼道和室外公共区域的物业服务内容，在本次物业服务招标范围内。</w:t>
      </w:r>
      <w:r/>
    </w:p>
    <w:p>
      <w:pPr>
        <w:ind w:firstLine="482"/>
        <w:spacing w:line="400" w:lineRule="atLeast"/>
        <w:rPr>
          <w:rFonts w:hint="eastAsia" w:ascii="宋体" w:hAnsi="宋体" w:cs="宋体"/>
          <w:b/>
          <w:bCs/>
          <w:sz w:val="28"/>
          <w:szCs w:val="28"/>
        </w:rPr>
      </w:pPr>
      <w:r>
        <w:rPr>
          <w:rFonts w:hint="eastAsia" w:ascii="宋体" w:hAnsi="宋体" w:cs="宋体"/>
          <w:b/>
          <w:bCs/>
          <w:sz w:val="28"/>
          <w:szCs w:val="28"/>
        </w:rPr>
        <w:t xml:space="preserve">第五条 项目期限</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本项目服务期共两年，预计自2026年9月1日起至2028年8月31日。合同采取一年一签方式，每份合同期限为一年；第二年合同的续签以采购人对中标人第一年服务期内的年度考核结果为依据，若中标人在第一年合同期限内未能履行服务承诺及合同约定的义务，或年度考核结果未达标，则采购人有权不再续签第二年合同，且无需承担任何赔偿或补偿责任；若未发生上述不予续签的情形，双方可续签第二年合同，续签合同的期限不得超过两年服务期，且续签合同的主要内容、服务标准及价格须与第一年合同完全一致，未经采购人书面同意不得修改。</w:t>
      </w:r>
      <w:r/>
    </w:p>
    <w:p>
      <w:pPr>
        <w:numPr>
          <w:ilvl w:val="0"/>
          <w:numId w:val="4"/>
        </w:numPr>
        <w:ind w:firstLine="482"/>
        <w:spacing w:line="400" w:lineRule="atLeast"/>
        <w:rPr>
          <w:rFonts w:hint="eastAsia" w:ascii="宋体" w:hAnsi="宋体" w:cs="宋体"/>
          <w:b/>
          <w:bCs/>
          <w:sz w:val="28"/>
          <w:szCs w:val="28"/>
        </w:rPr>
      </w:pPr>
      <w:r>
        <w:rPr>
          <w:rFonts w:hint="eastAsia" w:ascii="宋体" w:hAnsi="宋体" w:cs="宋体"/>
          <w:b/>
          <w:bCs/>
          <w:sz w:val="28"/>
          <w:szCs w:val="28"/>
        </w:rPr>
        <w:t xml:space="preserve">委托费用与支付</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1.本次物业委托管理总价为</w:t>
      </w:r>
      <w:r>
        <w:rPr>
          <w:rFonts w:hint="eastAsia" w:ascii="宋体" w:hAnsi="宋体" w:cs="宋体"/>
          <w:bCs/>
          <w:sz w:val="28"/>
          <w:szCs w:val="28"/>
          <w:u w:val="single"/>
        </w:rPr>
        <w:t xml:space="preserve">      </w:t>
      </w:r>
      <w:r>
        <w:rPr>
          <w:rFonts w:hint="eastAsia" w:ascii="宋体" w:hAnsi="宋体" w:cs="宋体"/>
          <w:bCs/>
          <w:sz w:val="28"/>
          <w:szCs w:val="28"/>
        </w:rPr>
        <w:t xml:space="preserve">元（￥</w:t>
      </w:r>
      <w:r>
        <w:rPr>
          <w:rFonts w:hint="eastAsia" w:ascii="宋体" w:hAnsi="宋体" w:cs="宋体"/>
          <w:bCs/>
          <w:sz w:val="28"/>
          <w:szCs w:val="28"/>
          <w:u w:val="single"/>
        </w:rPr>
        <w:t xml:space="preserve">     </w:t>
      </w:r>
      <w:r>
        <w:rPr>
          <w:rFonts w:hint="eastAsia" w:ascii="宋体" w:hAnsi="宋体" w:cs="宋体"/>
          <w:bCs/>
          <w:sz w:val="28"/>
          <w:szCs w:val="28"/>
          <w:u w:val="single"/>
        </w:rPr>
        <w:t xml:space="preserve"> </w:t>
      </w:r>
      <w:r>
        <w:rPr>
          <w:rFonts w:hint="eastAsia" w:ascii="宋体" w:hAnsi="宋体" w:cs="宋体"/>
          <w:bCs/>
          <w:sz w:val="28"/>
          <w:szCs w:val="28"/>
        </w:rPr>
        <w:t xml:space="preserve">）</w:t>
      </w:r>
      <w:r>
        <w:rPr>
          <w:rFonts w:hint="eastAsia" w:ascii="宋体" w:hAnsi="宋体" w:cs="宋体"/>
          <w:bCs/>
          <w:sz w:val="28"/>
          <w:szCs w:val="28"/>
        </w:rPr>
        <w:t xml:space="preserve">。</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物业费用包括人员工资、相关保险、税金、服装费、通讯费、劳保用品费、各类消耗品费、保洁费、办公用品费、设备维护包干费等本合同约</w:t>
      </w:r>
      <w:r>
        <w:rPr>
          <w:rFonts w:hint="eastAsia" w:ascii="宋体" w:hAnsi="宋体" w:cs="宋体"/>
          <w:bCs/>
          <w:sz w:val="28"/>
          <w:szCs w:val="28"/>
        </w:rPr>
        <w:t xml:space="preserve">定的物业管理服务产生的全部费用和利润及税金。</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 2.支付方式：</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2.1每个季度经考核支付一次，季度考核分值达85分（含），按合同支付当季合同款，季度考核分值低于85分，每低一分扣除当季合同款的1％。一年共计支付四次。因考核终止合同时，在终止合同当季的服务费按当季服务天数进行结算（根据考核分值扣除应该扣除的金额）。</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若因财务管理或者国库封账需要延后的，则延期支付，具体支付时间以财务部门开账时间为准，乙方应当予以充分理解。每季度应付款项于次季度第1个月20日前，由乙方提供合规的发票后，经甲方审核批准后七个工作日内，付清前季度应付款项（遇节假日顺延）。</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2.2上述服务费用的支付方式为汇款，乙方指定收款账户信息见合同签署页。乙方应当保证收款账户正确且有效，如因乙方收款账户异常、变动等原因，导致甲方汇款不能到账或逾期到账，不视为甲方违约。由此产生的损失由乙方自行承担。</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2.3甲方付款前由乙方开具等额合规的增值税发票，甲方收到该发票后按上述约定的付款金额、比例和时间安排付款。否则甲方有权暂不付款，而不视为违约。因乙方开具的发票不合规造成甲方损失的，由乙方承担赔偿责任。</w:t>
      </w:r>
      <w:r/>
    </w:p>
    <w:p>
      <w:pPr>
        <w:numPr>
          <w:ilvl w:val="0"/>
          <w:numId w:val="4"/>
        </w:numPr>
        <w:ind w:firstLine="482"/>
        <w:spacing w:line="360" w:lineRule="auto"/>
        <w:rPr>
          <w:rFonts w:hint="eastAsia" w:ascii="宋体" w:hAnsi="宋体" w:cs="宋体"/>
          <w:b/>
          <w:sz w:val="28"/>
          <w:szCs w:val="28"/>
        </w:rPr>
      </w:pPr>
      <w:r>
        <w:rPr>
          <w:rFonts w:hint="eastAsia" w:ascii="宋体" w:hAnsi="宋体" w:cs="宋体"/>
          <w:b/>
          <w:sz w:val="28"/>
          <w:szCs w:val="28"/>
        </w:rPr>
        <w:t xml:space="preserve">履约保证金</w:t>
      </w:r>
      <w:r/>
    </w:p>
    <w:p>
      <w:pPr>
        <w:ind w:firstLine="480"/>
        <w:spacing w:line="360" w:lineRule="auto"/>
        <w:rPr>
          <w:rFonts w:hint="eastAsia" w:ascii="宋体" w:hAnsi="宋体" w:cs="宋体"/>
          <w:bCs/>
          <w:sz w:val="28"/>
          <w:szCs w:val="28"/>
        </w:rPr>
      </w:pPr>
      <w:r>
        <w:rPr>
          <w:rFonts w:hint="eastAsia" w:ascii="宋体" w:hAnsi="宋体" w:cs="宋体"/>
          <w:bCs/>
          <w:color w:val="000000"/>
          <w:sz w:val="28"/>
          <w:szCs w:val="28"/>
        </w:rPr>
        <w:t xml:space="preserve">1.乙方在签订合同前向甲方缴纳履约保证金为人民币</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bCs/>
          <w:color w:val="000000"/>
          <w:sz w:val="28"/>
          <w:szCs w:val="28"/>
        </w:rPr>
        <w:t xml:space="preserve">，乙方受托管理期满如不续管，甲方将根据履约情况，在扣除相关违约金及其他费用后，剩余部分在服务</w:t>
      </w:r>
      <w:r>
        <w:rPr>
          <w:rFonts w:hint="eastAsia" w:ascii="宋体" w:hAnsi="宋体" w:cs="宋体"/>
          <w:bCs/>
          <w:sz w:val="28"/>
          <w:szCs w:val="28"/>
        </w:rPr>
        <w:t xml:space="preserve">期满且与下一中标人交接完成后15个工作日内无息退还。</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2.履约保证金不予退还的情形：</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2.1在履约期间因工作失误造成学校重大经济损失或声誉影响； </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2.2 如因乙方管理不善而造成设施、设备损坏，可以修复的扣除维修</w:t>
      </w:r>
      <w:r>
        <w:rPr>
          <w:rFonts w:hint="eastAsia" w:ascii="宋体" w:hAnsi="宋体" w:cs="宋体"/>
          <w:bCs/>
          <w:sz w:val="28"/>
          <w:szCs w:val="28"/>
        </w:rPr>
        <w:t xml:space="preserve">费后剩余保证金退还乙方；无法修复的按其原价扣除后剩余保证金退还乙方。</w:t>
      </w:r>
      <w:r/>
    </w:p>
    <w:p>
      <w:pPr>
        <w:numPr>
          <w:ilvl w:val="0"/>
          <w:numId w:val="4"/>
        </w:numPr>
        <w:ind w:firstLine="482"/>
        <w:spacing w:line="360" w:lineRule="auto"/>
        <w:rPr>
          <w:rFonts w:hint="eastAsia" w:ascii="宋体" w:hAnsi="宋体" w:cs="宋体"/>
          <w:b/>
          <w:sz w:val="28"/>
          <w:szCs w:val="28"/>
        </w:rPr>
      </w:pPr>
      <w:r>
        <w:rPr>
          <w:rFonts w:hint="eastAsia" w:ascii="宋体" w:hAnsi="宋体" w:cs="宋体"/>
          <w:b/>
          <w:sz w:val="28"/>
          <w:szCs w:val="28"/>
        </w:rPr>
        <w:t xml:space="preserve">组成本合同的有关文件</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本项目招标文件与本合同有关附件是本合同不可分割的组成部分，与本合同具有同等法律效力，这些文件包括但不限于：</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1.招标文件；</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2.投标文件和报价表；</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3.甲乙双方商定的其他文件。</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本项目招标文件与本合同有冲突之处，以甲方解释为准。</w:t>
      </w:r>
      <w:r/>
    </w:p>
    <w:p>
      <w:pPr>
        <w:numPr>
          <w:ilvl w:val="0"/>
          <w:numId w:val="4"/>
        </w:numPr>
        <w:ind w:firstLine="482"/>
        <w:spacing w:line="360" w:lineRule="auto"/>
        <w:rPr>
          <w:rFonts w:hint="eastAsia" w:ascii="宋体" w:hAnsi="宋体" w:cs="宋体"/>
          <w:b/>
          <w:sz w:val="28"/>
          <w:szCs w:val="28"/>
        </w:rPr>
      </w:pPr>
      <w:r>
        <w:rPr>
          <w:rFonts w:hint="eastAsia" w:ascii="宋体" w:hAnsi="宋体" w:cs="宋体"/>
          <w:b/>
          <w:sz w:val="28"/>
          <w:szCs w:val="28"/>
        </w:rPr>
        <w:t xml:space="preserve">物业人员要求</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1.素质要求：所有工作人员必须遵守国家的法律、法规及甲方的各项规章制度。具有上岗资质，无犯罪记录，无不良嗜好；具有良好修养，爱岗敬业，责任心强，工作勤快，礼貌待人；相貌端正，着装统一，身体健康（无传染疾病）。</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2.技能要求：上岗员工必须符合招标文件中对年龄、学历、工作经验、岗位证书等各项要求，并将员工花名册、证件复印件及上岗员工与乙方的劳动合同报送甲方备案。</w:t>
      </w:r>
      <w:r/>
    </w:p>
    <w:p>
      <w:pPr>
        <w:ind w:firstLine="480"/>
        <w:spacing w:line="360" w:lineRule="auto"/>
        <w:rPr>
          <w:rFonts w:hint="eastAsia" w:ascii="宋体" w:hAnsi="宋体" w:cs="宋体"/>
          <w:bCs/>
          <w:sz w:val="28"/>
          <w:szCs w:val="28"/>
        </w:rPr>
      </w:pPr>
      <w:r>
        <w:rPr>
          <w:rFonts w:hint="eastAsia" w:ascii="宋体" w:hAnsi="宋体" w:cs="宋体"/>
          <w:bCs/>
          <w:sz w:val="28"/>
          <w:szCs w:val="28"/>
        </w:rPr>
        <w:t xml:space="preserve">3.数量要求：甲方根据乙方投标承诺对配备的工作人员数量进行考核。</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第十条 甲方的权利和义务</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1.甲方的权利：</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1.1代表和维护物业产权人的合法权益。</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1.2甲方有权根据招标文件第四章物业服务需求及标准，要求及乙方投标文件所确定的服务、管理、育人项目及承诺的质量标准，采用量化评比，定期检查与不定期抽查的方式，对乙方物业管理活动进行检查、监督和考核。</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1.3对因乙方原因，发生重大责任事故，给甲方造成重大经济损失或恶劣社会影响的，乙方应向甲方支付合同总额30%的违约金。违约金不足以赔偿甲方或第三人损失的，乙方还应继续承担赔偿责任。甲方有权解除本</w:t>
      </w:r>
      <w:r>
        <w:rPr>
          <w:rFonts w:hint="eastAsia" w:ascii="宋体" w:hAnsi="宋体" w:cs="宋体"/>
          <w:sz w:val="28"/>
          <w:szCs w:val="28"/>
        </w:rPr>
        <w:t xml:space="preserve">合同。</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1.4甲方有权对乙方不合标准管理与服务提出工作整改与建议，监督乙方物业管理制度的运行。</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1.5对受托的一切公共设施及设备享有所有权，并有对固定资产的保护、使用和监督权。</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2.甲方的义务：</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2.1根据考核结果按规定支付给乙方物业管理费；对物业管理的定期检查、考核由甲方管理部门及教师代表、学生代表共同组成，基本依据为本合同附件及学生代表和有关部门的反馈意见。</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2.2协助乙方做好物业管理工作和宣传、教育、文化活动。</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2.3为乙方提供各楼宇的开放时间、服务要求等相关资料，履行协助义务。</w:t>
      </w:r>
      <w:r/>
    </w:p>
    <w:p>
      <w:pPr>
        <w:ind w:firstLine="480"/>
        <w:spacing w:line="400" w:lineRule="atLeast"/>
        <w:tabs>
          <w:tab w:val="left" w:pos="9070" w:leader="none"/>
        </w:tabs>
        <w:rPr>
          <w:rFonts w:hint="eastAsia" w:ascii="宋体" w:hAnsi="宋体" w:cs="宋体"/>
          <w:sz w:val="28"/>
          <w:szCs w:val="28"/>
        </w:rPr>
      </w:pPr>
      <w:r>
        <w:rPr>
          <w:rFonts w:hint="eastAsia" w:ascii="宋体" w:hAnsi="宋体" w:cs="宋体"/>
          <w:sz w:val="28"/>
          <w:szCs w:val="28"/>
        </w:rPr>
        <w:t xml:space="preserve">2.4为乙方提供必要的办公用房，并提供水、电等保障。</w:t>
      </w:r>
      <w:r/>
    </w:p>
    <w:p>
      <w:pPr>
        <w:ind w:firstLine="480"/>
        <w:spacing w:line="400" w:lineRule="atLeast"/>
        <w:widowControl/>
        <w:rPr>
          <w:rFonts w:hint="eastAsia" w:ascii="宋体" w:hAnsi="宋体" w:cs="宋体"/>
          <w:sz w:val="28"/>
          <w:szCs w:val="28"/>
        </w:rPr>
      </w:pPr>
      <w:r>
        <w:rPr>
          <w:rFonts w:hint="eastAsia" w:ascii="宋体" w:hAnsi="宋体" w:cs="宋体"/>
          <w:sz w:val="28"/>
          <w:szCs w:val="28"/>
        </w:rPr>
        <w:t xml:space="preserve">2.5协调乙方与学校内其他部门的关系。</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第十一条 乙方的权利和义务</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1.乙方的权利：</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1.1根据考核结果取得相应委托管理费用的权力。</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1.2根据有关法律法规及本合同的约定，制定并有效执行物业管理制度。</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1.3自主选聘各类服务人员（项目经理、主管、高压值班人员、设备维修工程人员、宿舍管理人员需经甲方同意备案后方可上岗工作）。</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2.乙方的义务：</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2.1乙方在受托管理期间，应遵循国家法律法规、社会行业标准和甲方的相关制度、要求；乙方违反国家相关法规，与聘用人员发生劳动、劳务、经济纠纷，均由乙方负责调解与处理，并承担全部法律、行政、经济赔偿责任。甲方不承担任何责任。</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2.2做好员工的培训工作，员工变动应及时上报甲方备案。</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2.3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2.4保持设施完好，负责合同范围内的设备管理和日常维修工作（详见招标文件：项目需求）。</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2.5乙方日常办公实现网络化，关注甲方发布的与日常管理有关的通知，及时做好保障；按年度、月度制订工作计划并有月总结、年度总结；工作计划、工作总结、员工培训、维修量统计等报甲方备案。</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2.6针对甲方在检查考核中提出的问题在接到整改通知5个工作日内完成整改，涉及维修方面的问题在规定的维修服务时限内完成整改。</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2.7乙方不得擅自将受托事项转让给第三方管理；不得在甲方从事商品销售、代销代购等经营活动；不得将甲方场地、设备、设施出借、出租、转租。</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2.8妥善使用和维护甲方固定资产，对固定资产和有关技术资料（复印件）及时建档、妥善保管，确保合同期满顺利交接。</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2.9乙方管理人员办公室所用的电费按甲方规定缴纳。</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2.10委托管理期满前，乙方必须对管理范围进行一次全面保洁和维修，并完好归还甲方所提供的一切设施、设备。</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2.11乙方在提供服务时，应严格履行安全生产责任。在合同履行期间，因乙方原因或乙方管理原因造成的安全责任事故、水电安全事故、消防事故等导致的人身财产损害由乙方承担全部法律及经济赔偿责任。</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2.12乙方日常管理中使用的信息化产品，需支持和学校系统主数据中心对接并根据学校要求完成，包括：PC端CAS统一身份认证对接、移动端企业微信对接，基本数据（包括但不限于人员、部门、楼宇等）应使用学校标准数据，同时无条件将系统产生的数据根据学校数据标准要求同步到学校本地；系统应符合等级保护2级要求，并且根据学校要求无条件整改直到符合测评要求；服务期内系统免费提供给管理方使用，系统安全漏洞应终身免费修复，如无法修复，则应免费升级到最新版本；系统应部署在学校本地，未经学校许可不得使用互联网云服务。</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第十二条 考核</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甲方将根据招标文件、招标文件中的《物业服务委托管理考核办法》、投标文件及本合同，对物业管理服务的质量进行考核。</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第十三条 </w:t>
      </w:r>
      <w:r>
        <w:rPr>
          <w:rFonts w:hint="eastAsia" w:ascii="宋体" w:hAnsi="宋体" w:cs="宋体"/>
          <w:sz w:val="28"/>
          <w:szCs w:val="28"/>
        </w:rPr>
        <w:t xml:space="preserve">乙方合同期满时，乙方按甲方要求移交和退出，乙方履约保证金剩余款按合同约定予以退还。</w:t>
      </w:r>
      <w:r>
        <w:rPr>
          <w:rFonts w:hint="eastAsia" w:ascii="宋体" w:hAnsi="宋体" w:cs="宋体"/>
          <w:bCs/>
          <w:sz w:val="28"/>
          <w:szCs w:val="28"/>
        </w:rPr>
        <w:t xml:space="preserve">乙方未按甲方要求移交和退场的，甲方有权将乙方的未撤离的设备、资产等进行处置并不承担任何违约和侵权责任，甲方有权拒付剩余合同款，并没收剩余履约保证金。造成甲方损失的，乙方还应继续承担全部赔偿责任。</w:t>
      </w:r>
      <w:r>
        <w:rPr>
          <w:rFonts w:hint="eastAsia" w:ascii="宋体" w:hAnsi="宋体" w:cs="宋体"/>
          <w:b/>
          <w:bCs/>
          <w:sz w:val="28"/>
          <w:szCs w:val="28"/>
        </w:rPr>
        <w:t xml:space="preserve"> </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第十四条 违约责任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1.甲方无正当理由拒绝乙方提供服务的，甲方向乙方偿付合同金额的百分之五违约金。</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2.甲方无故逾期办理合同款支付手续</w:t>
      </w:r>
      <w:r>
        <w:rPr>
          <w:rFonts w:hint="eastAsia" w:ascii="宋体" w:hAnsi="宋体" w:cs="宋体"/>
          <w:sz w:val="28"/>
          <w:szCs w:val="28"/>
        </w:rPr>
        <w:t xml:space="preserve">的,</w:t>
      </w:r>
      <w:r>
        <w:rPr>
          <w:rFonts w:hint="eastAsia" w:ascii="宋体" w:hAnsi="宋体" w:cs="宋体"/>
          <w:sz w:val="28"/>
          <w:szCs w:val="28"/>
        </w:rPr>
        <w:t xml:space="preserve">甲方应按逾期付款总额每日万分之五向乙方支付违约金，违约金总额不超过逾期付款总额的百分之五。</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3.乙方逾期提供服务的，乙方应按合同金额每日千分之六向甲方支付</w:t>
      </w:r>
      <w:r>
        <w:rPr>
          <w:rFonts w:hint="eastAsia" w:ascii="宋体" w:hAnsi="宋体" w:cs="宋体"/>
          <w:sz w:val="28"/>
          <w:szCs w:val="28"/>
        </w:rPr>
        <w:t xml:space="preserve">违约金,</w:t>
      </w:r>
      <w:r>
        <w:rPr>
          <w:rFonts w:hint="eastAsia" w:ascii="宋体" w:hAnsi="宋体" w:cs="宋体"/>
          <w:sz w:val="28"/>
          <w:szCs w:val="28"/>
        </w:rPr>
        <w:t xml:space="preserve">由甲方从待付合同款中扣除。逾期超过约定日期10个工作日不能交付的，甲方可解除本合同。乙方因逾期提供服务或因其他违约行为导致甲方解除合同的，乙方应向甲方支付合同总值5%的违约金，如造成甲方损失超过违约金的，超出部分由乙方继续承担赔偿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4.乙方所提供的服务不符合项目需求要求、乙方响应文件承诺及国家有关质量标准的，甲方有权要求乙方立即整改。在接到甲方通知后3日内，仍不整改或整改后仍不符合要求的，甲方有权解除合同。因此解除合同的，乙方应向甲方支付合同总额5%的违约金，并赔偿由此造成的直接损失和间接损失。</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5.乙方未按甲方要求及投标承诺配备服务设备、足额的岗位人员，甲方有权要求乙方立即整改。乙方拒绝整改或整改后仍不合要求的，应当承担违约责任，并向甲方支付合同总额 5%的违约金。</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6.乙方在经营服务期间，造成甲方提供的房屋、设施、财物损坏的，应当承担赔偿责任。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7.乙方在经营服务期间造成的一切安全责任事故，由其自行承担经济和法律责任。除向甲方支付合同总价 5%的违约金外，造成甲方或其他第三人损失的，还应承担赔偿责任。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如政府相关行政部门做出行政处罚决定的乙方应自行承担相关责任及支付相关罚款。造成甲方损失的，还应承担赔偿责任。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8.乙方擅自转包、分包的，甲方有权解除合同。</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9.因乙方不履行相关法律法规或提供服务不合要求，造成罢工、罢课等群体性事件或被媒体曝光，给甲方造成不良社会影响</w:t>
      </w:r>
      <w:r>
        <w:rPr>
          <w:rFonts w:hint="eastAsia" w:ascii="宋体" w:hAnsi="宋体" w:cs="宋体"/>
          <w:sz w:val="28"/>
          <w:szCs w:val="28"/>
        </w:rPr>
        <w:t xml:space="preserve">的,</w:t>
      </w:r>
      <w:r>
        <w:rPr>
          <w:rFonts w:hint="eastAsia" w:ascii="宋体" w:hAnsi="宋体" w:cs="宋体"/>
          <w:sz w:val="28"/>
          <w:szCs w:val="28"/>
        </w:rPr>
        <w:t xml:space="preserve">乙方应向甲方支付合同总额5%的违约金，如因乙方原因暂时无法履行合同义务，甲方有权另行聘请第三方代为履行相关义务。因此产生的所有费用及造成的损失由乙方承担。</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10.合同期间，乙方擅自停止履行合同义务的，甲方有权要求乙方继续履行合同义务，乙方拒绝继续履行的，甲方有权解除合同。乙方有义务向甲方支付合同总价5%的违约金。造成甲方损失的，乙方还应承担赔偿责任。</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11.合同期满，乙方未向甲方移交相关财产、物管档案资料、其他资料等影响业务交接的，乙方应承担违约责任，并向甲方支付合同总额5%的违约金。造成甲方损失的，乙方还应承担赔偿责任。</w:t>
      </w:r>
      <w:r/>
    </w:p>
    <w:p>
      <w:pPr>
        <w:ind w:firstLine="480"/>
        <w:spacing w:line="400" w:lineRule="atLeast"/>
        <w:widowControl/>
        <w:rPr>
          <w:rFonts w:hint="eastAsia" w:ascii="宋体" w:hAnsi="宋体" w:cs="宋体"/>
          <w:bCs/>
          <w:sz w:val="28"/>
          <w:szCs w:val="28"/>
        </w:rPr>
      </w:pPr>
      <w:r>
        <w:rPr>
          <w:rFonts w:hint="eastAsia" w:ascii="宋体" w:hAnsi="宋体" w:cs="宋体"/>
          <w:sz w:val="28"/>
          <w:szCs w:val="28"/>
        </w:rPr>
        <w:t xml:space="preserve">12.甲乙双方任何一方违反本合同约定的，除应承担上述违约责任外，违约方还应当赔偿因此给守约方造成的一切直接和间接损失，包括但不限于守约方的实际损失预期可得利益损失以及因实现债权而产生的诉讼费、保全费、保全保险费、鉴定费差旅费、律师费、公证费等。</w:t>
      </w:r>
      <w:r/>
    </w:p>
    <w:p>
      <w:pPr>
        <w:ind w:firstLine="480"/>
        <w:spacing w:line="400" w:lineRule="atLeast"/>
        <w:widowControl/>
        <w:rPr>
          <w:rFonts w:hint="eastAsia" w:ascii="宋体" w:hAnsi="宋体" w:cs="宋体"/>
          <w:bCs/>
          <w:sz w:val="28"/>
          <w:szCs w:val="28"/>
        </w:rPr>
      </w:pPr>
      <w:r>
        <w:rPr>
          <w:rFonts w:hint="eastAsia" w:ascii="宋体" w:hAnsi="宋体" w:cs="宋体"/>
          <w:sz w:val="28"/>
          <w:szCs w:val="28"/>
        </w:rPr>
        <w:t xml:space="preserve">13.如乙方在本项目招标采购、合同签订、合同履行过程中，违反法律法规或违反甲方</w:t>
      </w:r>
      <w:r>
        <w:rPr>
          <w:rFonts w:hint="eastAsia" w:ascii="宋体" w:hAnsi="宋体" w:cs="宋体"/>
          <w:bCs/>
          <w:sz w:val="28"/>
          <w:szCs w:val="28"/>
        </w:rPr>
        <w:t xml:space="preserve">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第十五条 </w:t>
      </w:r>
      <w:r>
        <w:rPr>
          <w:rFonts w:hint="eastAsia" w:ascii="宋体" w:hAnsi="宋体" w:cs="宋体"/>
          <w:bCs/>
          <w:sz w:val="28"/>
          <w:szCs w:val="28"/>
        </w:rPr>
        <w:t xml:space="preserve">乙方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第十六条 不可抗力事件处理</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1.在合同有效期内，任何一方因不可抗力事件导致不能履行合同，则合同履行期延长，其延长期与不可抗力影响期相同。</w:t>
      </w:r>
      <w:r/>
    </w:p>
    <w:p>
      <w:pPr>
        <w:ind w:firstLine="480"/>
        <w:spacing w:line="400" w:lineRule="atLeast"/>
        <w:rPr>
          <w:rFonts w:hint="eastAsia" w:ascii="宋体" w:hAnsi="宋体" w:cs="宋体"/>
          <w:sz w:val="28"/>
          <w:szCs w:val="28"/>
        </w:rPr>
      </w:pPr>
      <w:r>
        <w:rPr>
          <w:rFonts w:hint="eastAsia" w:ascii="宋体" w:hAnsi="宋体" w:cs="宋体"/>
          <w:sz w:val="28"/>
          <w:szCs w:val="28"/>
        </w:rPr>
        <w:t xml:space="preserve">2.不可抗力事件发生后，应立即通知对方，并寄送有关权威机构出具的证明。</w:t>
      </w:r>
      <w:r/>
    </w:p>
    <w:p>
      <w:pPr>
        <w:ind w:firstLine="482"/>
        <w:spacing w:line="400" w:lineRule="atLeast"/>
        <w:widowControl/>
        <w:rPr>
          <w:rFonts w:hint="eastAsia" w:ascii="宋体" w:hAnsi="宋体" w:cs="宋体"/>
          <w:b/>
          <w:bCs/>
          <w:sz w:val="28"/>
          <w:szCs w:val="28"/>
        </w:rPr>
      </w:pPr>
      <w:r>
        <w:rPr>
          <w:rFonts w:hint="eastAsia" w:ascii="宋体" w:hAnsi="宋体" w:cs="宋体"/>
          <w:sz w:val="28"/>
          <w:szCs w:val="28"/>
        </w:rPr>
        <w:t xml:space="preserve">3.不可抗力事件延续 30 天</w:t>
      </w:r>
      <w:r>
        <w:rPr>
          <w:rFonts w:hint="eastAsia" w:ascii="宋体" w:hAnsi="宋体" w:cs="宋体"/>
          <w:sz w:val="28"/>
          <w:szCs w:val="28"/>
        </w:rPr>
        <w:t xml:space="preserve">以上,</w:t>
      </w:r>
      <w:r>
        <w:rPr>
          <w:rFonts w:hint="eastAsia" w:ascii="宋体" w:hAnsi="宋体" w:cs="宋体"/>
          <w:sz w:val="28"/>
          <w:szCs w:val="28"/>
        </w:rPr>
        <w:t xml:space="preserve">双方应通过友好协商确定是否继续履行合同，因不可抗力造成双方损失的，双方均不负违约责任。造成的损失由双方友好协商合理解决。</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第十七条  合同的转让</w:t>
      </w:r>
      <w:r/>
    </w:p>
    <w:p>
      <w:pPr>
        <w:ind w:firstLine="482"/>
        <w:spacing w:line="400" w:lineRule="atLeast"/>
        <w:widowControl/>
        <w:rPr>
          <w:rFonts w:hint="eastAsia" w:ascii="宋体" w:hAnsi="宋体" w:cs="宋体"/>
          <w:sz w:val="28"/>
          <w:szCs w:val="28"/>
        </w:rPr>
      </w:pPr>
      <w:r>
        <w:rPr>
          <w:rFonts w:hint="eastAsia" w:ascii="宋体" w:hAnsi="宋体" w:cs="宋体"/>
          <w:sz w:val="28"/>
          <w:szCs w:val="28"/>
        </w:rPr>
        <w:t xml:space="preserve">未经甲方同意书面同意，乙方不得擅自转让其应履行的部分或全部合同义务，乙方擅自转让且经甲方劝阻无效的视作乙方违约，甲方有权追究乙方违约责任。</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第十八条 双方在执行合同中所发生的一切争议，应通过协商解决。如协商不成，可向合同签订地法院起诉，合同签订地在此约定为南京市鼓楼区。</w:t>
      </w:r>
      <w:r/>
    </w:p>
    <w:p>
      <w:pPr>
        <w:ind w:firstLine="482"/>
        <w:spacing w:line="400" w:lineRule="atLeast"/>
        <w:widowControl/>
        <w:rPr>
          <w:rFonts w:hint="eastAsia" w:ascii="宋体" w:hAnsi="宋体" w:cs="宋体"/>
          <w:b/>
          <w:bCs/>
          <w:sz w:val="28"/>
          <w:szCs w:val="28"/>
        </w:rPr>
      </w:pPr>
      <w:r>
        <w:rPr>
          <w:rFonts w:hint="eastAsia" w:ascii="宋体" w:hAnsi="宋体" w:cs="宋体"/>
          <w:b/>
          <w:bCs/>
          <w:sz w:val="28"/>
          <w:szCs w:val="28"/>
        </w:rPr>
        <w:t xml:space="preserve">第十九条 合同生效及其它</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1、合同经双方法定代表人或授权委托代表人签字并加盖单位公章后生效。</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2、本合同未尽事宜，遵照《中华人民共和国民法典》有关条文执行。</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3、本合同正本一式陆份，具有同等法律效力，甲方叁份、乙方及财政监管部门各执一份。</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甲方：                                   乙方： </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甲方账户：                               乙方账户：</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地址：                                   地址： </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法定代表人或授权代表：                   法定代表人或授权代表：</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联系电话：                               联系电话：</w:t>
      </w:r>
      <w:r/>
    </w:p>
    <w:p>
      <w:pPr>
        <w:ind w:firstLine="480"/>
        <w:spacing w:line="400" w:lineRule="atLeast"/>
        <w:widowControl/>
        <w:rPr>
          <w:rFonts w:hint="eastAsia" w:ascii="宋体" w:hAnsi="宋体" w:cs="宋体"/>
          <w:bCs/>
          <w:sz w:val="28"/>
          <w:szCs w:val="28"/>
        </w:rPr>
      </w:pPr>
      <w:r>
        <w:rPr>
          <w:rFonts w:hint="eastAsia" w:ascii="宋体" w:hAnsi="宋体" w:cs="宋体"/>
          <w:bCs/>
          <w:sz w:val="28"/>
          <w:szCs w:val="28"/>
        </w:rPr>
        <w:t xml:space="preserve">签订日期：      年    </w:t>
      </w:r>
      <w:r>
        <w:rPr>
          <w:rFonts w:hint="eastAsia" w:ascii="宋体" w:hAnsi="宋体" w:cs="宋体"/>
          <w:bCs/>
          <w:sz w:val="28"/>
          <w:szCs w:val="28"/>
        </w:rPr>
        <w:t xml:space="preserve">月  日</w:t>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rPr>
          <w:rFonts w:ascii="Arial" w:hAnsi="Arial" w:cs="Arial"/>
          <w:b/>
          <w:bCs/>
          <w:color w:val="333333"/>
          <w:sz w:val="28"/>
          <w:szCs w:val="28"/>
        </w:rPr>
      </w:r>
      <w:r/>
    </w:p>
    <w:p>
      <w:pPr>
        <w:spacing w:before="100" w:beforeAutospacing="1" w:after="100" w:afterAutospacing="1" w:line="480" w:lineRule="atLeast"/>
        <w:shd w:val="clear" w:color="auto" w:fill="ffffff"/>
        <w:widowControl/>
        <w:rPr>
          <w:rFonts w:ascii="Arial" w:hAnsi="Arial" w:cs="Arial"/>
          <w:b/>
          <w:bCs/>
          <w:color w:val="333333"/>
          <w:sz w:val="28"/>
          <w:szCs w:val="28"/>
        </w:rPr>
      </w:pPr>
      <w:r>
        <w:rPr>
          <w:rFonts w:ascii="Arial" w:hAnsi="Arial" w:cs="Arial"/>
          <w:b/>
          <w:bCs/>
          <w:color w:val="333333"/>
          <w:sz w:val="28"/>
          <w:szCs w:val="28"/>
        </w:rPr>
      </w:r>
      <w:r/>
    </w:p>
    <w:p>
      <w:pPr>
        <w:jc w:val="center"/>
        <w:spacing w:before="100" w:beforeAutospacing="1" w:after="100" w:afterAutospacing="1" w:line="480" w:lineRule="atLeast"/>
        <w:shd w:val="clear" w:color="auto" w:fill="ffffff"/>
        <w:widowControl/>
        <w:rPr>
          <w:rFonts w:ascii="Arial" w:hAnsi="Arial" w:cs="Arial"/>
          <w:b/>
          <w:bCs/>
          <w:color w:val="333333"/>
          <w:sz w:val="28"/>
          <w:szCs w:val="28"/>
        </w:rPr>
        <w:outlineLvl w:val="0"/>
      </w:pPr>
      <w:r>
        <w:rPr>
          <w:rFonts w:hint="eastAsia" w:ascii="Arial" w:hAnsi="Arial" w:cs="Arial"/>
          <w:b/>
          <w:bCs/>
          <w:color w:val="333333"/>
          <w:sz w:val="28"/>
          <w:szCs w:val="28"/>
        </w:rPr>
        <w:t xml:space="preserve">南京审计大学莫愁校区物业服务委托管理</w:t>
      </w:r>
      <w:r/>
    </w:p>
    <w:p>
      <w:pPr>
        <w:jc w:val="center"/>
        <w:spacing w:before="100" w:beforeAutospacing="1" w:after="100" w:afterAutospacing="1" w:line="480" w:lineRule="atLeast"/>
        <w:shd w:val="clear" w:color="auto" w:fill="ffffff"/>
        <w:widowControl/>
        <w:rPr>
          <w:rStyle w:val="1022"/>
          <w:rFonts w:ascii="Arial" w:hAnsi="Arial" w:cs="Arial"/>
          <w:color w:val="333333"/>
          <w:sz w:val="28"/>
          <w:szCs w:val="28"/>
        </w:rPr>
        <w:outlineLvl w:val="0"/>
      </w:pPr>
      <w:r>
        <w:rPr>
          <w:rFonts w:ascii="Arial" w:hAnsi="Arial" w:cs="Arial"/>
          <w:b/>
          <w:bCs/>
          <w:color w:val="333333"/>
          <w:sz w:val="28"/>
          <w:szCs w:val="28"/>
        </w:rPr>
        <w:t xml:space="preserve">考核办法</w:t>
      </w:r>
      <w:r/>
    </w:p>
    <w:p>
      <w:pPr>
        <w:pStyle w:val="1014"/>
        <w:ind w:firstLine="3561"/>
        <w:spacing w:line="500" w:lineRule="exact"/>
        <w:rPr>
          <w:rFonts w:ascii="仿宋_GB2312" w:hAnsi="Tahoma" w:eastAsia="仿宋_GB2312" w:cs="Tahoma"/>
          <w:b/>
          <w:bCs/>
          <w:sz w:val="28"/>
          <w:szCs w:val="28"/>
        </w:rPr>
      </w:pPr>
      <w:r>
        <w:rPr>
          <w:rFonts w:hint="eastAsia" w:ascii="仿宋_GB2312" w:hAnsi="Tahoma" w:eastAsia="仿宋_GB2312" w:cs="Tahoma"/>
          <w:b/>
          <w:sz w:val="28"/>
          <w:szCs w:val="28"/>
        </w:rPr>
        <w:t xml:space="preserve">第一章 总 则</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第一条 </w:t>
      </w:r>
      <w:r>
        <w:rPr>
          <w:rFonts w:ascii="仿宋_GB2312" w:hAnsi="Tahoma" w:eastAsia="仿宋_GB2312" w:cs="Tahoma"/>
          <w:b/>
          <w:bCs/>
          <w:sz w:val="28"/>
          <w:szCs w:val="28"/>
        </w:rPr>
        <w:t xml:space="preserve"> </w:t>
      </w:r>
      <w:r>
        <w:rPr>
          <w:rFonts w:hint="eastAsia" w:ascii="仿宋_GB2312" w:hAnsi="Tahoma" w:eastAsia="仿宋_GB2312" w:cs="Tahoma"/>
          <w:color w:val="000000"/>
          <w:sz w:val="28"/>
          <w:szCs w:val="28"/>
        </w:rPr>
        <w:t xml:space="preserve">为加强和规范莫愁校区综合物业管理服务</w:t>
      </w:r>
      <w:r>
        <w:rPr>
          <w:rFonts w:hint="eastAsia" w:ascii="仿宋_GB2312" w:hAnsi="Tahoma" w:eastAsia="仿宋_GB2312" w:cs="Tahoma"/>
          <w:color w:val="000000"/>
          <w:sz w:val="28"/>
          <w:szCs w:val="28"/>
        </w:rPr>
        <w:t xml:space="preserve">，提升物业服务质量，保障学校正常的教学和生活秩序，依据国家相关法律法规、物业行业服务标准和规范、学校物业招标文件、中标人投标文件，结合学校实际，特制定本办法。</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第二条</w:t>
      </w:r>
      <w:r>
        <w:rPr>
          <w:rFonts w:ascii="仿宋_GB2312" w:hAnsi="Tahoma" w:eastAsia="仿宋_GB2312" w:cs="Tahoma"/>
          <w:b/>
          <w:bCs/>
          <w:sz w:val="28"/>
          <w:szCs w:val="28"/>
        </w:rPr>
        <w:t xml:space="preserve"> </w:t>
      </w:r>
      <w:r>
        <w:rPr>
          <w:rFonts w:ascii="仿宋_GB2312" w:hAnsi="Tahoma" w:eastAsia="仿宋_GB2312" w:cs="Tahoma"/>
          <w:bCs/>
          <w:sz w:val="28"/>
          <w:szCs w:val="28"/>
        </w:rPr>
        <w:t xml:space="preserve"> </w:t>
      </w:r>
      <w:r>
        <w:rPr>
          <w:rFonts w:hint="eastAsia" w:ascii="仿宋_GB2312" w:hAnsi="Tahoma" w:eastAsia="仿宋_GB2312" w:cs="Tahoma"/>
          <w:color w:val="000000"/>
          <w:sz w:val="28"/>
          <w:szCs w:val="28"/>
        </w:rPr>
        <w:t xml:space="preserve">本办法适用于学校通过公开招标引入的校园物业服务企业</w:t>
      </w:r>
      <w:r>
        <w:rPr>
          <w:rFonts w:hint="eastAsia" w:ascii="仿宋_GB2312" w:hAnsi="Tahoma" w:eastAsia="仿宋_GB2312" w:cs="Tahoma"/>
          <w:color w:val="000000"/>
          <w:sz w:val="28"/>
          <w:szCs w:val="28"/>
        </w:rPr>
        <w:t xml:space="preserve">。</w:t>
      </w:r>
      <w:r/>
    </w:p>
    <w:p>
      <w:pPr>
        <w:pStyle w:val="1014"/>
        <w:ind w:firstLine="561"/>
        <w:jc w:val="center"/>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第二章 监督管理</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第三条</w:t>
      </w:r>
      <w:r>
        <w:rPr>
          <w:rFonts w:hint="eastAsia" w:ascii="仿宋_GB2312" w:hAnsi="Tahoma" w:eastAsia="仿宋_GB2312" w:cs="Tahoma"/>
          <w:bCs/>
          <w:sz w:val="28"/>
          <w:szCs w:val="28"/>
        </w:rPr>
        <w:t xml:space="preserve"> </w:t>
      </w:r>
      <w:r>
        <w:rPr>
          <w:rFonts w:ascii="仿宋_GB2312" w:hAnsi="Tahoma" w:eastAsia="仿宋_GB2312" w:cs="Tahoma"/>
          <w:bCs/>
          <w:sz w:val="28"/>
          <w:szCs w:val="28"/>
        </w:rPr>
        <w:t xml:space="preserve"> </w:t>
      </w:r>
      <w:r>
        <w:rPr>
          <w:rFonts w:hint="eastAsia" w:ascii="仿宋_GB2312" w:hAnsi="Tahoma" w:eastAsia="仿宋_GB2312" w:cs="Tahoma"/>
          <w:color w:val="000000"/>
          <w:sz w:val="28"/>
          <w:szCs w:val="28"/>
        </w:rPr>
        <w:t xml:space="preserve">按照</w:t>
      </w:r>
      <w:r>
        <w:rPr>
          <w:rFonts w:hint="eastAsia" w:ascii="仿宋_GB2312" w:hAnsi="Tahoma" w:eastAsia="仿宋_GB2312" w:cs="Tahoma"/>
          <w:color w:val="000000"/>
          <w:sz w:val="28"/>
          <w:szCs w:val="28"/>
        </w:rPr>
        <w:t xml:space="preserve">“谁使用、谁负责，谁管理、谁考核”的原则，莫愁校区办公室代表学校组织对物业服务实施监管及考核。</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第四条</w:t>
      </w:r>
      <w:r>
        <w:rPr>
          <w:rFonts w:ascii="仿宋_GB2312" w:hAnsi="Tahoma" w:eastAsia="仿宋_GB2312" w:cs="Tahoma"/>
          <w:bCs/>
          <w:sz w:val="28"/>
          <w:szCs w:val="28"/>
        </w:rPr>
        <w:t xml:space="preserve">  </w:t>
      </w:r>
      <w:r>
        <w:rPr>
          <w:rFonts w:hint="eastAsia" w:ascii="仿宋_GB2312" w:hAnsi="Tahoma" w:eastAsia="仿宋_GB2312" w:cs="Tahoma"/>
          <w:color w:val="000000"/>
          <w:sz w:val="28"/>
          <w:szCs w:val="28"/>
        </w:rPr>
        <w:t xml:space="preserve">监管依据和标准</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（一）国家相关法律</w:t>
      </w:r>
      <w:r>
        <w:rPr>
          <w:rFonts w:hint="eastAsia" w:ascii="仿宋_GB2312" w:hAnsi="Tahoma" w:eastAsia="仿宋_GB2312" w:cs="Tahoma"/>
          <w:color w:val="000000"/>
          <w:sz w:val="28"/>
          <w:szCs w:val="28"/>
        </w:rPr>
        <w:t xml:space="preserve">法规;</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（二）物业行业服务标准和</w:t>
      </w:r>
      <w:r>
        <w:rPr>
          <w:rFonts w:hint="eastAsia" w:ascii="仿宋_GB2312" w:hAnsi="Tahoma" w:eastAsia="仿宋_GB2312" w:cs="Tahoma"/>
          <w:color w:val="000000"/>
          <w:sz w:val="28"/>
          <w:szCs w:val="28"/>
        </w:rPr>
        <w:t xml:space="preserve">规范;</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（三）学校和社会物业公司签订的《物业服务合同》;</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（四）“物业招标文件”中要求的服务要求、服务标准等，以及物业公司“物业投标文件”中的其他承诺；</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（五）学校其它相关文件及规定。</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第五条</w:t>
      </w:r>
      <w:r>
        <w:rPr>
          <w:rFonts w:ascii="仿宋_GB2312" w:hAnsi="Tahoma" w:eastAsia="仿宋_GB2312" w:cs="Tahoma"/>
          <w:bCs/>
          <w:sz w:val="28"/>
          <w:szCs w:val="28"/>
        </w:rPr>
        <w:t xml:space="preserve">  </w:t>
      </w:r>
      <w:r>
        <w:rPr>
          <w:rFonts w:hint="eastAsia" w:ascii="仿宋_GB2312" w:hAnsi="Tahoma" w:eastAsia="仿宋_GB2312" w:cs="Tahoma"/>
          <w:color w:val="000000"/>
          <w:sz w:val="28"/>
          <w:szCs w:val="28"/>
        </w:rPr>
        <w:t xml:space="preserve">监管内容</w:t>
      </w:r>
      <w:r/>
    </w:p>
    <w:p>
      <w:pPr>
        <w:pStyle w:val="1014"/>
        <w:ind w:firstLine="561"/>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参照《莫愁校区综合物业服务招标需求文件》《物业服务合同》执行。</w:t>
      </w:r>
      <w:r/>
    </w:p>
    <w:p>
      <w:pPr>
        <w:pStyle w:val="1014"/>
        <w:ind w:firstLine="561"/>
        <w:jc w:val="center"/>
        <w:spacing w:line="500" w:lineRule="exact"/>
        <w:rPr>
          <w:rFonts w:ascii="仿宋_GB2312" w:hAnsi="Tahoma" w:eastAsia="仿宋_GB2312" w:cs="Tahoma"/>
          <w:b/>
          <w:sz w:val="28"/>
          <w:szCs w:val="28"/>
        </w:rPr>
      </w:pPr>
      <w:r>
        <w:rPr>
          <w:rFonts w:hint="eastAsia" w:ascii="仿宋_GB2312" w:hAnsi="Tahoma" w:eastAsia="仿宋_GB2312" w:cs="Tahoma"/>
          <w:b/>
          <w:sz w:val="28"/>
          <w:szCs w:val="28"/>
        </w:rPr>
        <w:t xml:space="preserve">第三章 考核办法</w:t>
      </w:r>
      <w:r/>
    </w:p>
    <w:p>
      <w:pPr>
        <w:pStyle w:val="1014"/>
        <w:ind w:firstLine="561"/>
        <w:spacing w:line="500" w:lineRule="exact"/>
        <w:rPr>
          <w:rFonts w:ascii="仿宋" w:hAnsi="仿宋" w:eastAsia="仿宋"/>
          <w:b/>
          <w:color w:val="000000"/>
          <w:sz w:val="28"/>
          <w:szCs w:val="28"/>
        </w:rPr>
      </w:pPr>
      <w:r>
        <w:rPr>
          <w:rFonts w:hint="eastAsia" w:ascii="仿宋" w:hAnsi="仿宋" w:eastAsia="仿宋"/>
          <w:b/>
          <w:color w:val="000000"/>
          <w:sz w:val="28"/>
          <w:szCs w:val="28"/>
        </w:rPr>
        <w:t xml:space="preserve">第六条</w:t>
      </w:r>
      <w:r>
        <w:rPr>
          <w:rFonts w:ascii="仿宋" w:hAnsi="仿宋" w:eastAsia="仿宋"/>
          <w:color w:val="000000"/>
          <w:sz w:val="28"/>
          <w:szCs w:val="28"/>
        </w:rPr>
        <w:t xml:space="preserve">  </w:t>
      </w:r>
      <w:r>
        <w:rPr>
          <w:rFonts w:hint="eastAsia" w:ascii="仿宋_GB2312" w:hAnsi="Tahoma" w:eastAsia="仿宋_GB2312" w:cs="Tahoma"/>
          <w:color w:val="000000"/>
          <w:sz w:val="28"/>
          <w:szCs w:val="28"/>
        </w:rPr>
        <w:t xml:space="preserve">莫愁校区办公室全面负责学校的物业管理考核工作</w:t>
      </w:r>
      <w:r>
        <w:rPr>
          <w:rFonts w:hint="eastAsia" w:ascii="仿宋_GB2312" w:hAnsi="Tahoma" w:eastAsia="仿宋_GB2312" w:cs="Tahoma"/>
          <w:color w:val="000000"/>
          <w:sz w:val="28"/>
          <w:szCs w:val="28"/>
        </w:rPr>
        <w:t xml:space="preserve">，物业管理考核由周期考评（定期考核、年度考核）与满意度测评组成，具体考核事务由物业考核小组承办。</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1.</w:t>
      </w:r>
      <w:r>
        <w:rPr>
          <w:rFonts w:hint="eastAsia" w:ascii="仿宋_GB2312" w:hAnsi="Tahoma" w:eastAsia="仿宋_GB2312" w:cs="Tahoma"/>
          <w:color w:val="000000"/>
          <w:sz w:val="28"/>
          <w:szCs w:val="28"/>
        </w:rPr>
        <w:t xml:space="preserve"> </w:t>
      </w:r>
      <w:r>
        <w:rPr>
          <w:rFonts w:hint="eastAsia" w:ascii="仿宋_GB2312" w:hAnsi="Tahoma" w:eastAsia="仿宋_GB2312" w:cs="Tahoma"/>
          <w:color w:val="000000"/>
          <w:sz w:val="28"/>
          <w:szCs w:val="28"/>
        </w:rPr>
        <w:t xml:space="preserve">定期考核：依据物业管理工作职责、招标投标文件等，结合各业务部门管理人员日常管理评价与物业考核小组实地检查结果，每季度组织开展一次。</w:t>
      </w:r>
      <w:r/>
    </w:p>
    <w:p>
      <w:pPr>
        <w:ind w:firstLine="640"/>
        <w:spacing w:line="560" w:lineRule="atLeast"/>
        <w:shd w:val="clear" w:color="auto" w:fill="ffffff"/>
        <w:widowControl/>
        <w:rPr>
          <w:rFonts w:hint="eastAsia" w:ascii="Tahoma" w:hAnsi="Tahoma" w:cs="Tahoma"/>
          <w:color w:val="333333"/>
          <w:sz w:val="28"/>
          <w:szCs w:val="28"/>
        </w:rPr>
      </w:pPr>
      <w:r>
        <w:rPr>
          <w:rFonts w:hint="eastAsia" w:ascii="仿宋_GB2312" w:hAnsi="Tahoma" w:eastAsia="仿宋_GB2312" w:cs="Tahoma"/>
          <w:color w:val="000000"/>
          <w:sz w:val="28"/>
          <w:szCs w:val="28"/>
        </w:rPr>
        <w:t xml:space="preserve">2.</w:t>
      </w:r>
      <w:r>
        <w:rPr>
          <w:rFonts w:hint="eastAsia" w:ascii="仿宋_GB2312" w:hAnsi="Tahoma" w:eastAsia="仿宋_GB2312" w:cs="Tahoma"/>
          <w:color w:val="000000"/>
          <w:sz w:val="28"/>
          <w:szCs w:val="28"/>
        </w:rPr>
        <w:t xml:space="preserve"> </w:t>
      </w:r>
      <w:r>
        <w:rPr>
          <w:rFonts w:hint="eastAsia" w:ascii="仿宋_GB2312" w:hAnsi="Tahoma" w:eastAsia="仿宋_GB2312" w:cs="Tahoma"/>
          <w:sz w:val="28"/>
          <w:szCs w:val="28"/>
        </w:rPr>
        <w:t xml:space="preserve">满意度考核</w:t>
      </w:r>
      <w:r>
        <w:rPr>
          <w:rFonts w:hint="eastAsia" w:ascii="仿宋_GB2312" w:hAnsi="Tahoma" w:eastAsia="仿宋_GB2312" w:cs="Tahoma"/>
          <w:color w:val="000000"/>
          <w:sz w:val="28"/>
          <w:szCs w:val="28"/>
        </w:rPr>
        <w:t xml:space="preserve">：物业考核小组牵头组织学生代表开展线上满意度测评，每季度进行一次，与定期考核同步推进、结合实施。</w:t>
      </w:r>
      <w:r/>
    </w:p>
    <w:p>
      <w:pPr>
        <w:pStyle w:val="1014"/>
        <w:ind w:firstLine="561"/>
        <w:spacing w:line="500" w:lineRule="exact"/>
        <w:rPr>
          <w:rFonts w:ascii="仿宋" w:hAnsi="仿宋" w:eastAsia="仿宋"/>
          <w:color w:val="000000"/>
          <w:sz w:val="28"/>
          <w:szCs w:val="28"/>
        </w:rPr>
      </w:pPr>
      <w:r>
        <w:rPr>
          <w:rFonts w:hint="eastAsia" w:ascii="仿宋_GB2312" w:hAnsi="Tahoma" w:eastAsia="仿宋_GB2312" w:cs="Tahoma"/>
          <w:color w:val="000000"/>
          <w:sz w:val="28"/>
          <w:szCs w:val="28"/>
        </w:rPr>
        <w:t xml:space="preserve">3.</w:t>
      </w:r>
      <w:r>
        <w:rPr>
          <w:rFonts w:hint="eastAsia" w:ascii="仿宋_GB2312" w:hAnsi="Tahoma" w:eastAsia="仿宋_GB2312" w:cs="Tahoma"/>
          <w:color w:val="000000"/>
          <w:sz w:val="28"/>
          <w:szCs w:val="28"/>
        </w:rPr>
        <w:t xml:space="preserve"> </w:t>
      </w:r>
      <w:r>
        <w:rPr>
          <w:rFonts w:hint="eastAsia" w:ascii="仿宋_GB2312" w:hAnsi="Tahoma" w:eastAsia="仿宋_GB2312" w:cs="Tahoma"/>
          <w:color w:val="000000"/>
          <w:sz w:val="28"/>
          <w:szCs w:val="28"/>
        </w:rPr>
        <w:t xml:space="preserve">年度考核：综合日常考核结果、满意度测评结果及物业考核小组年度实地专项检查情况，取四次季度考核平均值，形成年度考核最终结论。</w:t>
      </w:r>
      <w:r/>
    </w:p>
    <w:p>
      <w:pPr>
        <w:ind w:firstLine="640"/>
        <w:spacing w:line="560" w:lineRule="atLeast"/>
        <w:shd w:val="clear" w:color="auto" w:fill="ffffff"/>
        <w:widowControl/>
        <w:rPr>
          <w:rFonts w:ascii="仿宋" w:hAnsi="仿宋" w:eastAsia="仿宋"/>
          <w:b/>
          <w:color w:val="000000"/>
          <w:sz w:val="28"/>
          <w:szCs w:val="28"/>
        </w:rPr>
      </w:pPr>
      <w:r>
        <w:rPr>
          <w:rFonts w:hint="eastAsia" w:ascii="仿宋" w:hAnsi="仿宋" w:eastAsia="仿宋"/>
          <w:b/>
          <w:color w:val="000000"/>
          <w:sz w:val="28"/>
          <w:szCs w:val="28"/>
        </w:rPr>
        <w:t xml:space="preserve">第七条 </w:t>
      </w:r>
      <w:r>
        <w:rPr>
          <w:rFonts w:ascii="仿宋" w:hAnsi="仿宋" w:eastAsia="仿宋"/>
          <w:b/>
          <w:color w:val="000000"/>
          <w:sz w:val="28"/>
          <w:szCs w:val="28"/>
        </w:rPr>
        <w:t xml:space="preserve"> </w:t>
      </w:r>
      <w:r>
        <w:rPr>
          <w:rFonts w:hint="eastAsia" w:ascii="仿宋_GB2312" w:hAnsi="Tahoma" w:eastAsia="仿宋_GB2312" w:cs="Tahoma"/>
          <w:color w:val="000000"/>
          <w:sz w:val="28"/>
          <w:szCs w:val="28"/>
        </w:rPr>
        <w:t xml:space="preserve">考核结果及运用</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1</w:t>
      </w:r>
      <w:r>
        <w:rPr>
          <w:rFonts w:ascii="仿宋_GB2312" w:hAnsi="Tahoma" w:eastAsia="仿宋_GB2312" w:cs="Tahoma"/>
          <w:color w:val="000000"/>
          <w:sz w:val="28"/>
          <w:szCs w:val="28"/>
        </w:rPr>
        <w:t xml:space="preserve">.</w:t>
      </w:r>
      <w:r>
        <w:rPr>
          <w:rFonts w:hint="eastAsia" w:ascii="仿宋_GB2312" w:hAnsi="Tahoma" w:eastAsia="仿宋_GB2312" w:cs="Tahoma"/>
          <w:color w:val="000000"/>
          <w:sz w:val="28"/>
          <w:szCs w:val="28"/>
        </w:rPr>
        <w:t xml:space="preserve">定期考核结果实行百分制，其中日常管理评价占总分的5</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，物业考核小组实地检查占总分的3</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，学生考核占总分的2</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w:t>
      </w:r>
      <w:r/>
    </w:p>
    <w:p>
      <w:pPr>
        <w:ind w:firstLine="640"/>
        <w:spacing w:line="560" w:lineRule="atLeast"/>
        <w:shd w:val="clear" w:color="auto" w:fill="ffffff"/>
        <w:widowControl/>
        <w:rPr>
          <w:rFonts w:ascii="仿宋" w:hAnsi="仿宋" w:eastAsia="仿宋"/>
          <w:color w:val="000000"/>
          <w:sz w:val="28"/>
          <w:szCs w:val="28"/>
        </w:rPr>
      </w:pPr>
      <w:r>
        <w:rPr>
          <w:rFonts w:hint="eastAsia" w:ascii="仿宋_GB2312" w:hAnsi="Tahoma" w:eastAsia="仿宋_GB2312" w:cs="Tahoma"/>
          <w:color w:val="000000"/>
          <w:sz w:val="28"/>
          <w:szCs w:val="28"/>
        </w:rPr>
        <w:t xml:space="preserve">2</w:t>
      </w:r>
      <w:r>
        <w:rPr>
          <w:rFonts w:ascii="仿宋_GB2312" w:hAnsi="Tahoma" w:eastAsia="仿宋_GB2312" w:cs="Tahoma"/>
          <w:color w:val="000000"/>
          <w:sz w:val="28"/>
          <w:szCs w:val="28"/>
        </w:rPr>
        <w:t xml:space="preserve">.</w:t>
      </w:r>
      <w:r>
        <w:rPr>
          <w:rFonts w:hint="eastAsia" w:ascii="仿宋_GB2312" w:hAnsi="Tahoma" w:eastAsia="仿宋_GB2312" w:cs="Tahoma"/>
          <w:color w:val="000000"/>
          <w:sz w:val="28"/>
          <w:szCs w:val="28"/>
        </w:rPr>
        <w:t xml:space="preserve">年度考核结果实行百分制，其中定期考核评价占总分的5</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，满意度考核占总分的2</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。实地专项检查占总分的3</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。定期考核、满意度考核及实地专项检查均为季度考核分平均值。</w:t>
      </w:r>
      <w:r/>
    </w:p>
    <w:p>
      <w:pPr>
        <w:ind w:firstLine="640"/>
        <w:spacing w:line="560" w:lineRule="atLeast"/>
        <w:shd w:val="clear" w:color="auto" w:fill="ffffff"/>
        <w:widowControl/>
        <w:rPr>
          <w:rFonts w:ascii="仿宋_GB2312" w:hAnsi="Tahoma" w:eastAsia="仿宋_GB2312" w:cs="Tahoma"/>
          <w:color w:val="000000"/>
          <w:sz w:val="28"/>
          <w:szCs w:val="28"/>
        </w:rPr>
      </w:pPr>
      <w:r>
        <w:rPr>
          <w:rFonts w:ascii="仿宋_GB2312" w:hAnsi="Tahoma" w:eastAsia="仿宋_GB2312" w:cs="Tahoma"/>
          <w:color w:val="000000"/>
          <w:sz w:val="28"/>
          <w:szCs w:val="28"/>
        </w:rPr>
        <w:t xml:space="preserve">3.</w:t>
      </w:r>
      <w:r>
        <w:rPr>
          <w:rFonts w:hint="eastAsia" w:ascii="仿宋_GB2312" w:hAnsi="Tahoma" w:eastAsia="仿宋_GB2312" w:cs="Tahoma"/>
          <w:color w:val="000000"/>
          <w:sz w:val="28"/>
          <w:szCs w:val="28"/>
        </w:rPr>
        <w:t xml:space="preserve">定期</w:t>
      </w:r>
      <w:r>
        <w:rPr>
          <w:rFonts w:ascii="仿宋_GB2312" w:hAnsi="Tahoma" w:eastAsia="仿宋_GB2312" w:cs="Tahoma"/>
          <w:color w:val="000000"/>
          <w:sz w:val="28"/>
          <w:szCs w:val="28"/>
        </w:rPr>
        <w:t xml:space="preserve">考核</w:t>
      </w:r>
      <w:r>
        <w:rPr>
          <w:rFonts w:hint="eastAsia" w:ascii="仿宋_GB2312" w:hAnsi="Tahoma" w:eastAsia="仿宋_GB2312" w:cs="Tahoma"/>
          <w:color w:val="000000"/>
          <w:sz w:val="28"/>
          <w:szCs w:val="28"/>
        </w:rPr>
        <w:t xml:space="preserve">得分</w:t>
      </w:r>
      <w:r>
        <w:rPr>
          <w:rFonts w:ascii="仿宋_GB2312" w:hAnsi="Tahoma" w:eastAsia="仿宋_GB2312" w:cs="Tahoma"/>
          <w:color w:val="000000"/>
          <w:sz w:val="28"/>
          <w:szCs w:val="28"/>
        </w:rPr>
        <w:t xml:space="preserve">在85分及以上，支付全部当期</w:t>
      </w:r>
      <w:r>
        <w:rPr>
          <w:rFonts w:hint="eastAsia" w:ascii="仿宋_GB2312" w:hAnsi="Tahoma" w:eastAsia="仿宋_GB2312" w:cs="Tahoma"/>
          <w:color w:val="000000"/>
          <w:sz w:val="28"/>
          <w:szCs w:val="28"/>
        </w:rPr>
        <w:t xml:space="preserve">合同</w:t>
      </w:r>
      <w:r>
        <w:rPr>
          <w:rFonts w:ascii="仿宋_GB2312" w:hAnsi="Tahoma" w:eastAsia="仿宋_GB2312" w:cs="Tahoma"/>
          <w:color w:val="000000"/>
          <w:sz w:val="28"/>
          <w:szCs w:val="28"/>
        </w:rPr>
        <w:t xml:space="preserve">款项；考核</w:t>
      </w:r>
      <w:r>
        <w:rPr>
          <w:rFonts w:hint="eastAsia" w:ascii="仿宋_GB2312" w:hAnsi="Tahoma" w:eastAsia="仿宋_GB2312" w:cs="Tahoma"/>
          <w:color w:val="000000"/>
          <w:sz w:val="28"/>
          <w:szCs w:val="28"/>
        </w:rPr>
        <w:t xml:space="preserve">得分</w:t>
      </w:r>
      <w:r>
        <w:rPr>
          <w:rFonts w:ascii="仿宋_GB2312" w:hAnsi="Tahoma" w:eastAsia="仿宋_GB2312" w:cs="Tahoma"/>
          <w:color w:val="000000"/>
          <w:sz w:val="28"/>
          <w:szCs w:val="28"/>
        </w:rPr>
        <w:t xml:space="preserve">在85分</w:t>
      </w:r>
      <w:r>
        <w:rPr>
          <w:rFonts w:hint="eastAsia" w:ascii="仿宋_GB2312" w:hAnsi="Tahoma" w:eastAsia="仿宋_GB2312" w:cs="Tahoma"/>
          <w:color w:val="000000"/>
          <w:sz w:val="28"/>
          <w:szCs w:val="28"/>
        </w:rPr>
        <w:t xml:space="preserve">以下（不含</w:t>
      </w:r>
      <w:r>
        <w:rPr>
          <w:rFonts w:ascii="仿宋_GB2312" w:hAnsi="Tahoma" w:eastAsia="仿宋_GB2312" w:cs="Tahoma"/>
          <w:color w:val="000000"/>
          <w:sz w:val="28"/>
          <w:szCs w:val="28"/>
        </w:rPr>
        <w:t xml:space="preserve">85</w:t>
      </w:r>
      <w:r>
        <w:rPr>
          <w:rFonts w:hint="eastAsia" w:ascii="仿宋_GB2312" w:hAnsi="Tahoma" w:eastAsia="仿宋_GB2312" w:cs="Tahoma"/>
          <w:color w:val="000000"/>
          <w:sz w:val="28"/>
          <w:szCs w:val="28"/>
        </w:rPr>
        <w:t xml:space="preserve">分）</w:t>
      </w:r>
      <w:r>
        <w:rPr>
          <w:rFonts w:ascii="仿宋_GB2312" w:hAnsi="Tahoma" w:eastAsia="仿宋_GB2312" w:cs="Tahoma"/>
          <w:color w:val="000000"/>
          <w:sz w:val="28"/>
          <w:szCs w:val="28"/>
        </w:rPr>
        <w:t xml:space="preserve">，</w:t>
      </w:r>
      <w:r>
        <w:rPr>
          <w:rFonts w:hint="eastAsia" w:ascii="仿宋_GB2312" w:hAnsi="Tahoma" w:eastAsia="仿宋_GB2312" w:cs="Tahoma"/>
          <w:color w:val="000000"/>
          <w:sz w:val="28"/>
          <w:szCs w:val="28"/>
        </w:rPr>
        <w:t xml:space="preserve">每少1分，扣当期合同款的0</w:t>
      </w:r>
      <w:r>
        <w:rPr>
          <w:rFonts w:ascii="仿宋_GB2312" w:hAnsi="Tahoma" w:eastAsia="仿宋_GB2312" w:cs="Tahoma"/>
          <w:color w:val="000000"/>
          <w:sz w:val="28"/>
          <w:szCs w:val="28"/>
        </w:rPr>
        <w:t xml:space="preserve">.5%；考核</w:t>
      </w:r>
      <w:r>
        <w:rPr>
          <w:rFonts w:hint="eastAsia" w:ascii="仿宋_GB2312" w:hAnsi="Tahoma" w:eastAsia="仿宋_GB2312" w:cs="Tahoma"/>
          <w:color w:val="000000"/>
          <w:sz w:val="28"/>
          <w:szCs w:val="28"/>
        </w:rPr>
        <w:t xml:space="preserve">得分</w:t>
      </w:r>
      <w:r>
        <w:rPr>
          <w:rFonts w:ascii="仿宋_GB2312" w:hAnsi="Tahoma" w:eastAsia="仿宋_GB2312" w:cs="Tahoma"/>
          <w:color w:val="000000"/>
          <w:sz w:val="28"/>
          <w:szCs w:val="28"/>
        </w:rPr>
        <w:t xml:space="preserve">低于70分</w:t>
      </w:r>
      <w:r>
        <w:rPr>
          <w:rFonts w:hint="eastAsia" w:ascii="仿宋_GB2312" w:hAnsi="Tahoma" w:eastAsia="仿宋_GB2312" w:cs="Tahoma"/>
          <w:color w:val="000000"/>
          <w:sz w:val="28"/>
          <w:szCs w:val="28"/>
        </w:rPr>
        <w:t xml:space="preserve">（不含7</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分）</w:t>
      </w:r>
      <w:r>
        <w:rPr>
          <w:rFonts w:ascii="仿宋_GB2312" w:hAnsi="Tahoma" w:eastAsia="仿宋_GB2312" w:cs="Tahoma"/>
          <w:color w:val="000000"/>
          <w:sz w:val="28"/>
          <w:szCs w:val="28"/>
        </w:rPr>
        <w:t xml:space="preserve">的，责令乙方限期整改</w:t>
      </w:r>
      <w:r>
        <w:rPr>
          <w:rFonts w:hint="eastAsia" w:ascii="仿宋_GB2312" w:hAnsi="Tahoma" w:eastAsia="仿宋_GB2312" w:cs="Tahoma"/>
          <w:color w:val="000000"/>
          <w:sz w:val="28"/>
          <w:szCs w:val="28"/>
        </w:rPr>
        <w:t xml:space="preserve">，</w:t>
      </w:r>
      <w:r>
        <w:rPr>
          <w:rFonts w:ascii="仿宋_GB2312" w:hAnsi="Tahoma" w:eastAsia="仿宋_GB2312" w:cs="Tahoma"/>
          <w:color w:val="000000"/>
          <w:sz w:val="28"/>
          <w:szCs w:val="28"/>
        </w:rPr>
        <w:t xml:space="preserve">若</w:t>
      </w:r>
      <w:r>
        <w:rPr>
          <w:rFonts w:hint="eastAsia" w:ascii="仿宋_GB2312" w:hAnsi="Tahoma" w:eastAsia="仿宋_GB2312" w:cs="Tahoma"/>
          <w:color w:val="000000"/>
          <w:sz w:val="28"/>
          <w:szCs w:val="28"/>
        </w:rPr>
        <w:t xml:space="preserve">两</w:t>
      </w:r>
      <w:r>
        <w:rPr>
          <w:rFonts w:ascii="仿宋_GB2312" w:hAnsi="Tahoma" w:eastAsia="仿宋_GB2312" w:cs="Tahoma"/>
          <w:color w:val="000000"/>
          <w:sz w:val="28"/>
          <w:szCs w:val="28"/>
        </w:rPr>
        <w:t xml:space="preserve">次考核不合格</w:t>
      </w:r>
      <w:r>
        <w:rPr>
          <w:rFonts w:hint="eastAsia" w:ascii="仿宋_GB2312" w:hAnsi="Tahoma" w:eastAsia="仿宋_GB2312" w:cs="Tahoma"/>
          <w:color w:val="000000"/>
          <w:sz w:val="28"/>
          <w:szCs w:val="28"/>
        </w:rPr>
        <w:t xml:space="preserve">（得分低于7</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分）</w:t>
      </w:r>
      <w:r>
        <w:rPr>
          <w:rFonts w:ascii="仿宋_GB2312" w:hAnsi="Tahoma" w:eastAsia="仿宋_GB2312" w:cs="Tahoma"/>
          <w:color w:val="000000"/>
          <w:sz w:val="28"/>
          <w:szCs w:val="28"/>
        </w:rPr>
        <w:t xml:space="preserve">，甲方有权终止合同。</w:t>
      </w:r>
      <w:r/>
    </w:p>
    <w:p>
      <w:pPr>
        <w:ind w:firstLine="640"/>
        <w:spacing w:line="560" w:lineRule="atLeast"/>
        <w:shd w:val="clear" w:color="auto" w:fill="ffffff"/>
        <w:widowControl/>
        <w:rPr>
          <w:rFonts w:ascii="仿宋_GB2312" w:hAnsi="Tahoma" w:eastAsia="仿宋_GB2312" w:cs="Tahoma"/>
          <w:color w:val="000000"/>
          <w:sz w:val="28"/>
          <w:szCs w:val="28"/>
        </w:rPr>
      </w:pPr>
      <w:r>
        <w:rPr>
          <w:rFonts w:ascii="仿宋_GB2312" w:hAnsi="Tahoma" w:eastAsia="仿宋_GB2312" w:cs="Tahoma"/>
          <w:color w:val="000000"/>
          <w:sz w:val="28"/>
          <w:szCs w:val="28"/>
        </w:rPr>
        <w:t xml:space="preserve">4.</w:t>
      </w:r>
      <w:r>
        <w:rPr>
          <w:rFonts w:hint="eastAsia" w:ascii="仿宋_GB2312" w:hAnsi="Tahoma" w:eastAsia="仿宋_GB2312" w:cs="Tahoma"/>
          <w:color w:val="000000"/>
          <w:sz w:val="28"/>
          <w:szCs w:val="28"/>
        </w:rPr>
        <w:t xml:space="preserve">年度考核得分在9</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分及以上，为优秀等次，由莫愁校区办公室颁发“荣誉证书”，考核得分在7</w:t>
      </w:r>
      <w:r>
        <w:rPr>
          <w:rFonts w:ascii="仿宋_GB2312" w:hAnsi="Tahoma" w:eastAsia="仿宋_GB2312" w:cs="Tahoma"/>
          <w:color w:val="000000"/>
          <w:sz w:val="28"/>
          <w:szCs w:val="28"/>
        </w:rPr>
        <w:t xml:space="preserve">0</w:t>
      </w:r>
      <w:r>
        <w:rPr>
          <w:rFonts w:hint="eastAsia" w:ascii="仿宋_GB2312" w:hAnsi="Tahoma" w:eastAsia="仿宋_GB2312" w:cs="Tahoma"/>
          <w:color w:val="000000"/>
          <w:sz w:val="28"/>
          <w:szCs w:val="28"/>
        </w:rPr>
        <w:t xml:space="preserve">分以下，为不合格等次，不在续签下年度合同。</w:t>
      </w:r>
      <w:r/>
    </w:p>
    <w:p>
      <w:pPr>
        <w:pStyle w:val="1014"/>
        <w:ind w:firstLine="561"/>
        <w:jc w:val="center"/>
        <w:spacing w:line="500" w:lineRule="exact"/>
        <w:rPr>
          <w:rFonts w:ascii="仿宋_GB2312" w:hAnsi="Tahoma" w:eastAsia="仿宋_GB2312" w:cs="Tahoma"/>
          <w:b/>
          <w:sz w:val="28"/>
          <w:szCs w:val="28"/>
        </w:rPr>
      </w:pPr>
      <w:r>
        <w:rPr>
          <w:rFonts w:hint="eastAsia" w:ascii="仿宋_GB2312" w:hAnsi="Tahoma" w:eastAsia="仿宋_GB2312" w:cs="Tahoma"/>
          <w:b/>
          <w:sz w:val="28"/>
          <w:szCs w:val="28"/>
        </w:rPr>
        <w:t xml:space="preserve">第四章 监管处置</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1.提醒。对物业服务企业在服务过程中出现的问题给予提示。具体采取口头提醒或书面提示相结合的方式，要求企业对相关问题引起重视，并及时予以整改。</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2.约谈。对物业服务企业反复出现的突出问题或违约问题，由莫愁校区办公室以书面形式适时约谈企业项目经理或法人代表，要求企业强化责任意识，认真整改处置存在的问题。</w:t>
      </w:r>
      <w:r/>
    </w:p>
    <w:p>
      <w:pPr>
        <w:jc w:val="center"/>
        <w:spacing w:line="400" w:lineRule="atLeas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3.违约处理。对经提醒、约谈后仍整改不到位、不积极者，现场检查后，以书面函告形式通知物业服务企业，责令立行立改，并及时向学校汇报，按照合同进行违约处理直至解除合同。对于检查中出现的有可能引发安全事故、违反综合物业服务规范及处罚</w:t>
      </w:r>
      <w:r/>
    </w:p>
    <w:p>
      <w:pPr>
        <w:spacing w:line="400" w:lineRule="atLeas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标准或影响正常秩序的重大问题，将直接下发《违约处罚通知书》。</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4.培训和复查。在日常检查中，对于共性问题，实施集中培训；在复查时出现的同样问题，加倍处罚，直至问题根除。</w:t>
      </w:r>
      <w:r/>
    </w:p>
    <w:p>
      <w:pPr>
        <w:ind w:firstLine="640"/>
        <w:jc w:val="center"/>
        <w:spacing w:line="560" w:lineRule="atLeast"/>
        <w:shd w:val="clear" w:color="auto" w:fill="ffffff"/>
        <w:widowControl/>
        <w:rPr>
          <w:rFonts w:ascii="仿宋_GB2312" w:hAnsi="Tahoma" w:eastAsia="仿宋_GB2312" w:cs="Tahoma"/>
          <w:b/>
          <w:color w:val="000000"/>
          <w:sz w:val="28"/>
          <w:szCs w:val="28"/>
        </w:rPr>
      </w:pPr>
      <w:r>
        <w:rPr>
          <w:rFonts w:hint="eastAsia" w:ascii="仿宋_GB2312" w:hAnsi="Tahoma" w:eastAsia="仿宋_GB2312" w:cs="Tahoma"/>
          <w:b/>
          <w:bCs/>
          <w:sz w:val="28"/>
          <w:szCs w:val="28"/>
        </w:rPr>
        <w:t xml:space="preserve">第五章 附 则</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第八条</w:t>
      </w:r>
      <w:r>
        <w:rPr>
          <w:rFonts w:ascii="仿宋_GB2312" w:hAnsi="Tahoma" w:eastAsia="仿宋_GB2312" w:cs="Tahoma"/>
          <w:bCs/>
          <w:sz w:val="28"/>
          <w:szCs w:val="28"/>
        </w:rPr>
        <w:t xml:space="preserve">  </w:t>
      </w:r>
      <w:r>
        <w:rPr>
          <w:rFonts w:hint="eastAsia" w:ascii="仿宋_GB2312" w:hAnsi="Tahoma" w:eastAsia="仿宋_GB2312" w:cs="Tahoma"/>
          <w:color w:val="000000"/>
          <w:sz w:val="28"/>
          <w:szCs w:val="28"/>
        </w:rPr>
        <w:t xml:space="preserve">莫愁校区办公室根据监管的实际情况适时对本办法进行修订和完善</w:t>
      </w:r>
      <w:r>
        <w:rPr>
          <w:rFonts w:hint="eastAsia" w:ascii="仿宋_GB2312" w:hAnsi="Tahoma" w:eastAsia="仿宋_GB2312" w:cs="Tahoma"/>
          <w:color w:val="000000"/>
          <w:sz w:val="28"/>
          <w:szCs w:val="28"/>
        </w:rPr>
        <w:t xml:space="preserve">。</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b/>
          <w:bCs/>
          <w:sz w:val="28"/>
          <w:szCs w:val="28"/>
        </w:rPr>
        <w:t xml:space="preserve">第九条</w:t>
      </w:r>
      <w:r>
        <w:rPr>
          <w:rFonts w:ascii="仿宋_GB2312" w:hAnsi="Tahoma" w:eastAsia="仿宋_GB2312" w:cs="Tahoma"/>
          <w:color w:val="000000"/>
          <w:sz w:val="28"/>
          <w:szCs w:val="28"/>
        </w:rPr>
        <w:t xml:space="preserve"> </w:t>
      </w:r>
      <w:r>
        <w:rPr>
          <w:rFonts w:ascii="仿宋_GB2312" w:hAnsi="Tahoma" w:eastAsia="仿宋_GB2312" w:cs="Tahoma"/>
          <w:color w:val="000000"/>
          <w:sz w:val="28"/>
          <w:szCs w:val="28"/>
        </w:rPr>
        <w:t xml:space="preserve">  </w:t>
      </w:r>
      <w:r>
        <w:rPr>
          <w:rFonts w:hint="eastAsia" w:ascii="仿宋_GB2312" w:hAnsi="Tahoma" w:eastAsia="仿宋_GB2312" w:cs="Tahoma"/>
          <w:color w:val="000000"/>
          <w:sz w:val="28"/>
          <w:szCs w:val="28"/>
        </w:rPr>
        <w:t xml:space="preserve">本办法自印发之日起施行。</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附件： </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1.南京审计大学莫愁校区物业服务委托管理实施标准</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2.南京审计大学莫愁校区物业服务委托管理检查考核实施细则</w:t>
      </w:r>
      <w:r/>
    </w:p>
    <w:p>
      <w:pPr>
        <w:ind w:firstLine="640"/>
        <w:spacing w:line="560" w:lineRule="atLeast"/>
        <w:shd w:val="clear" w:color="auto" w:fill="ffffff"/>
        <w:widowControl/>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3.南京审计大学莫愁校区物业服务规范及处罚标准</w:t>
      </w:r>
      <w:r/>
    </w:p>
    <w:p>
      <w:pPr>
        <w:ind w:firstLine="640"/>
        <w:spacing w:line="560" w:lineRule="atLeast"/>
        <w:shd w:val="clear" w:color="auto" w:fill="ffffff"/>
        <w:widowControl/>
        <w:rPr>
          <w:rFonts w:ascii="仿宋" w:hAnsi="仿宋" w:eastAsia="仿宋"/>
          <w:sz w:val="28"/>
          <w:szCs w:val="28"/>
        </w:rPr>
      </w:pPr>
      <w:r>
        <w:rPr>
          <w:rFonts w:hint="eastAsia" w:ascii="仿宋_GB2312" w:hAnsi="Tahoma" w:eastAsia="仿宋_GB2312" w:cs="Tahoma"/>
          <w:color w:val="000000"/>
          <w:sz w:val="28"/>
          <w:szCs w:val="28"/>
        </w:rPr>
        <w:t xml:space="preserve">4.南京审计大学莫愁校区物业服务委托管理考核表</w:t>
      </w:r>
      <w:r/>
    </w:p>
    <w:p>
      <w:pPr>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br w:type="page" w:clear="all"/>
      </w:r>
      <w:r/>
    </w:p>
    <w:p>
      <w:pPr>
        <w:spacing w:line="500" w:lineRule="exact"/>
        <w:rPr>
          <w:rFonts w:ascii="仿宋" w:hAnsi="仿宋" w:eastAsia="仿宋"/>
          <w:sz w:val="28"/>
          <w:szCs w:val="28"/>
        </w:rPr>
      </w:pPr>
      <w:r>
        <w:rPr>
          <w:rFonts w:hint="eastAsia" w:ascii="仿宋" w:hAnsi="仿宋" w:eastAsia="仿宋"/>
          <w:sz w:val="28"/>
          <w:szCs w:val="28"/>
        </w:rPr>
        <w:t xml:space="preserve">附件1：</w:t>
      </w:r>
      <w:r/>
    </w:p>
    <w:p>
      <w:pPr>
        <w:jc w:val="center"/>
        <w:spacing w:line="500" w:lineRule="exact"/>
        <w:rPr>
          <w:rFonts w:hint="eastAsia" w:ascii="宋体" w:hAnsi="宋体"/>
          <w:b/>
          <w:sz w:val="28"/>
          <w:szCs w:val="28"/>
        </w:rPr>
      </w:pPr>
      <w:r>
        <w:rPr>
          <w:rFonts w:hint="eastAsia" w:ascii="仿宋" w:hAnsi="仿宋" w:eastAsia="仿宋"/>
          <w:b/>
          <w:color w:val="000000"/>
          <w:sz w:val="28"/>
          <w:szCs w:val="28"/>
        </w:rPr>
        <w:t xml:space="preserve">南京审计大学莫愁校区物业服务委托管理实施标准</w:t>
      </w:r>
      <w:r/>
    </w:p>
    <w:p>
      <w:pPr>
        <w:ind w:firstLine="562"/>
        <w:spacing w:line="360" w:lineRule="auto"/>
        <w:rPr>
          <w:rFonts w:hint="eastAsia" w:ascii="宋体" w:hAnsi="宋体"/>
          <w:b/>
          <w:sz w:val="28"/>
          <w:szCs w:val="28"/>
        </w:rPr>
      </w:pPr>
      <w:r>
        <w:rPr>
          <w:rFonts w:hint="eastAsia" w:ascii="宋体" w:hAnsi="宋体"/>
          <w:b/>
          <w:sz w:val="28"/>
          <w:szCs w:val="28"/>
        </w:rPr>
        <w:t xml:space="preserve">（一）综合管理服务</w:t>
      </w:r>
      <w:r/>
    </w:p>
    <w:p>
      <w:pPr>
        <w:ind w:firstLine="560"/>
        <w:spacing w:line="360" w:lineRule="auto"/>
        <w:rPr>
          <w:rFonts w:hint="eastAsia" w:ascii="宋体" w:hAnsi="宋体"/>
          <w:sz w:val="28"/>
          <w:szCs w:val="28"/>
        </w:rPr>
      </w:pPr>
      <w:r>
        <w:rPr>
          <w:rFonts w:hint="eastAsia" w:ascii="宋体" w:hAnsi="宋体"/>
          <w:sz w:val="28"/>
          <w:szCs w:val="28"/>
        </w:rPr>
        <w:t xml:space="preserve">1.进场一个月内编制完成《莫愁校区物业服务工作手册》，内容包含岗位职责、管理制度、操作流程、服务规范、应急预案等，覆盖12类岗位全流程操作要求。</w:t>
      </w:r>
      <w:r/>
    </w:p>
    <w:p>
      <w:pPr>
        <w:ind w:firstLine="560"/>
        <w:spacing w:line="360" w:lineRule="auto"/>
        <w:rPr>
          <w:rFonts w:hint="eastAsia" w:ascii="宋体" w:hAnsi="宋体"/>
          <w:sz w:val="28"/>
          <w:szCs w:val="28"/>
        </w:rPr>
      </w:pPr>
      <w:r>
        <w:rPr>
          <w:rFonts w:hint="eastAsia" w:ascii="宋体" w:hAnsi="宋体"/>
          <w:sz w:val="28"/>
          <w:szCs w:val="28"/>
        </w:rPr>
        <w:t xml:space="preserve">2.建立“月度常规培训+季度专项演练”常态化机制，每月组织不少于4学时岗位培训，全年人均培训时长不低于24学时，培训内容包含岗位技能、服务规范、安全操作等。所有培训留存完整的方案、签到表、培训课件、考核记录，培训覆盖率100%，考核合格率不低于98%。</w:t>
      </w:r>
      <w:r/>
    </w:p>
    <w:p>
      <w:pPr>
        <w:ind w:firstLine="560"/>
        <w:spacing w:line="360" w:lineRule="auto"/>
        <w:rPr>
          <w:rFonts w:hint="eastAsia" w:ascii="宋体" w:hAnsi="宋体"/>
          <w:sz w:val="28"/>
          <w:szCs w:val="28"/>
        </w:rPr>
      </w:pPr>
      <w:r>
        <w:rPr>
          <w:rFonts w:hint="eastAsia" w:ascii="宋体" w:hAnsi="宋体"/>
          <w:sz w:val="28"/>
          <w:szCs w:val="28"/>
        </w:rPr>
        <w:t xml:space="preserve">3.人员人事档案：建立全套物业服务人员花名册、入职资料、身份备案、岗前培训记录、岗位责任书、离职交接记录等，做到一人一档、资料齐全、动态更新。</w:t>
      </w:r>
      <w:r/>
    </w:p>
    <w:p>
      <w:pPr>
        <w:ind w:firstLine="560"/>
        <w:spacing w:line="360" w:lineRule="auto"/>
        <w:rPr>
          <w:rFonts w:hint="eastAsia" w:ascii="宋体" w:hAnsi="宋体"/>
          <w:sz w:val="28"/>
          <w:szCs w:val="28"/>
        </w:rPr>
      </w:pPr>
      <w:r>
        <w:rPr>
          <w:rFonts w:hint="eastAsia" w:ascii="宋体" w:hAnsi="宋体"/>
          <w:sz w:val="28"/>
          <w:szCs w:val="28"/>
        </w:rPr>
        <w:t xml:space="preserve">4.行政综合档案：建立日常工作台账、会议记录、值班记录、文件收发、工作方案、专项整治材料等行政类全套档案。</w:t>
      </w:r>
      <w:r/>
    </w:p>
    <w:p>
      <w:pPr>
        <w:ind w:firstLine="560"/>
        <w:spacing w:line="360" w:lineRule="auto"/>
        <w:rPr>
          <w:rFonts w:hint="eastAsia" w:ascii="宋体" w:hAnsi="宋体"/>
          <w:sz w:val="28"/>
          <w:szCs w:val="28"/>
        </w:rPr>
      </w:pPr>
      <w:r>
        <w:rPr>
          <w:rFonts w:hint="eastAsia" w:ascii="宋体" w:hAnsi="宋体"/>
          <w:sz w:val="28"/>
          <w:szCs w:val="28"/>
        </w:rPr>
        <w:t xml:space="preserve">5.安全管理档案：建立校园物业服务安全全链条档案，包含安全管理制度、安全巡查台账、隐患排查整改记录、安全教育培训、应急演练资料、突发事件处置记录、消防安全台账、风险自查自纠档案等，实现安全工作全程留痕、闭环管理。</w:t>
      </w:r>
      <w:r/>
    </w:p>
    <w:p>
      <w:pPr>
        <w:ind w:firstLine="560"/>
        <w:spacing w:line="360" w:lineRule="auto"/>
        <w:rPr>
          <w:rFonts w:hint="eastAsia" w:ascii="宋体" w:hAnsi="宋体"/>
          <w:sz w:val="28"/>
          <w:szCs w:val="28"/>
        </w:rPr>
      </w:pPr>
      <w:r>
        <w:rPr>
          <w:rFonts w:hint="eastAsia" w:ascii="宋体" w:hAnsi="宋体"/>
          <w:sz w:val="28"/>
          <w:szCs w:val="28"/>
        </w:rPr>
        <w:t xml:space="preserve">6.日常运维作业档案，全覆盖建立校区日常运营服务档案，包含：</w:t>
      </w:r>
      <w:r/>
    </w:p>
    <w:p>
      <w:pPr>
        <w:ind w:firstLine="560"/>
        <w:spacing w:line="360" w:lineRule="auto"/>
        <w:rPr>
          <w:rFonts w:hint="eastAsia" w:ascii="宋体" w:hAnsi="宋体"/>
          <w:sz w:val="28"/>
          <w:szCs w:val="28"/>
        </w:rPr>
      </w:pPr>
      <w:r>
        <w:rPr>
          <w:rFonts w:hint="eastAsia" w:ascii="宋体" w:hAnsi="宋体"/>
          <w:sz w:val="28"/>
          <w:szCs w:val="28"/>
        </w:rPr>
        <w:t xml:space="preserve">（1）报修处置记录、维修记录台账、维修验收资料；</w:t>
      </w:r>
      <w:r/>
    </w:p>
    <w:p>
      <w:pPr>
        <w:ind w:firstLine="560"/>
        <w:spacing w:line="360" w:lineRule="auto"/>
        <w:rPr>
          <w:rFonts w:hint="eastAsia" w:ascii="宋体" w:hAnsi="宋体"/>
          <w:sz w:val="28"/>
          <w:szCs w:val="28"/>
        </w:rPr>
      </w:pPr>
      <w:r>
        <w:rPr>
          <w:rFonts w:hint="eastAsia" w:ascii="宋体" w:hAnsi="宋体"/>
          <w:sz w:val="28"/>
          <w:szCs w:val="28"/>
        </w:rPr>
        <w:t xml:space="preserve">（2）保洁消杀作业记录、卫生巡查记录、垃圾分类及清运台账；</w:t>
      </w:r>
      <w:r/>
    </w:p>
    <w:p>
      <w:pPr>
        <w:ind w:firstLine="560"/>
        <w:spacing w:line="360" w:lineRule="auto"/>
        <w:rPr>
          <w:rFonts w:hint="eastAsia" w:ascii="宋体" w:hAnsi="宋体"/>
          <w:sz w:val="28"/>
          <w:szCs w:val="28"/>
        </w:rPr>
      </w:pPr>
      <w:r>
        <w:rPr>
          <w:rFonts w:hint="eastAsia" w:ascii="宋体" w:hAnsi="宋体"/>
          <w:sz w:val="28"/>
          <w:szCs w:val="28"/>
        </w:rPr>
        <w:t xml:space="preserve">（3）各类日常服务巡检、整改、复查闭环台账；</w:t>
      </w:r>
      <w:r/>
    </w:p>
    <w:p>
      <w:pPr>
        <w:ind w:firstLine="560"/>
        <w:spacing w:line="360" w:lineRule="auto"/>
        <w:rPr>
          <w:rFonts w:hint="eastAsia" w:ascii="宋体" w:hAnsi="宋体"/>
          <w:sz w:val="28"/>
          <w:szCs w:val="28"/>
        </w:rPr>
      </w:pPr>
      <w:r>
        <w:rPr>
          <w:rFonts w:hint="eastAsia" w:ascii="宋体" w:hAnsi="宋体"/>
          <w:sz w:val="28"/>
          <w:szCs w:val="28"/>
        </w:rPr>
        <w:t xml:space="preserve">（4）所有作业做到每日记录、每周汇总、每月归档。</w:t>
      </w:r>
      <w:r/>
    </w:p>
    <w:p>
      <w:pPr>
        <w:ind w:firstLine="560"/>
        <w:spacing w:line="360" w:lineRule="auto"/>
        <w:rPr>
          <w:rFonts w:hint="eastAsia" w:ascii="宋体" w:hAnsi="宋体"/>
          <w:sz w:val="28"/>
          <w:szCs w:val="28"/>
        </w:rPr>
      </w:pPr>
      <w:r>
        <w:rPr>
          <w:rFonts w:hint="eastAsia" w:ascii="宋体" w:hAnsi="宋体"/>
          <w:sz w:val="28"/>
          <w:szCs w:val="28"/>
        </w:rPr>
        <w:t xml:space="preserve">7.建筑及公用设施设备管理档案</w:t>
      </w:r>
      <w:r/>
    </w:p>
    <w:p>
      <w:pPr>
        <w:ind w:firstLine="560"/>
        <w:spacing w:line="360" w:lineRule="auto"/>
        <w:rPr>
          <w:rFonts w:hint="eastAsia" w:ascii="宋体" w:hAnsi="宋体"/>
          <w:sz w:val="28"/>
          <w:szCs w:val="28"/>
        </w:rPr>
      </w:pPr>
      <w:r>
        <w:rPr>
          <w:rFonts w:hint="eastAsia" w:ascii="宋体" w:hAnsi="宋体"/>
          <w:sz w:val="28"/>
          <w:szCs w:val="28"/>
        </w:rPr>
        <w:t xml:space="preserve">（1）房屋建筑档案：建立房屋建筑日常巡查记录、建筑隐患排查记</w:t>
      </w:r>
      <w:r>
        <w:rPr>
          <w:rFonts w:hint="eastAsia" w:ascii="宋体" w:hAnsi="宋体"/>
          <w:sz w:val="28"/>
          <w:szCs w:val="28"/>
        </w:rPr>
        <w:t xml:space="preserve">录、修缮施工记录、验收资料台账。</w:t>
      </w:r>
      <w:r/>
    </w:p>
    <w:p>
      <w:pPr>
        <w:ind w:firstLine="560"/>
        <w:spacing w:line="360" w:lineRule="auto"/>
        <w:rPr>
          <w:rFonts w:hint="eastAsia" w:ascii="宋体" w:hAnsi="宋体"/>
          <w:sz w:val="28"/>
          <w:szCs w:val="28"/>
        </w:rPr>
      </w:pPr>
      <w:r>
        <w:rPr>
          <w:rFonts w:hint="eastAsia" w:ascii="宋体" w:hAnsi="宋体"/>
          <w:sz w:val="28"/>
          <w:szCs w:val="28"/>
        </w:rPr>
        <w:t xml:space="preserve">（2）公用设施设备档案：对校园公共照明、给排水、管线、围墙、公共配套设施等建立台账，包含设备基础信息、日常巡检、故障维修、定期保养、更新改造记录，实现设施档案管理规范运行。</w:t>
      </w:r>
      <w:r/>
    </w:p>
    <w:p>
      <w:pPr>
        <w:ind w:firstLine="560"/>
        <w:spacing w:line="360" w:lineRule="auto"/>
        <w:rPr>
          <w:rFonts w:hint="eastAsia" w:ascii="宋体" w:hAnsi="宋体"/>
          <w:sz w:val="28"/>
          <w:szCs w:val="28"/>
        </w:rPr>
      </w:pPr>
      <w:r>
        <w:rPr>
          <w:rFonts w:hint="eastAsia" w:ascii="宋体" w:hAnsi="宋体"/>
          <w:sz w:val="28"/>
          <w:szCs w:val="28"/>
        </w:rPr>
        <w:t xml:space="preserve">8.仓库及资产管理档案：物资入库、出库、盘点、报废、领用登记台账；资产登记、建档、巡查、维保、调拨、报废、盘点台账，做到账物相符、账账相符、动态更新。</w:t>
      </w:r>
      <w:r/>
    </w:p>
    <w:p>
      <w:pPr>
        <w:ind w:firstLine="540"/>
        <w:spacing w:line="360" w:lineRule="auto"/>
        <w:rPr>
          <w:rFonts w:hint="eastAsia" w:ascii="宋体" w:hAnsi="宋体"/>
          <w:sz w:val="28"/>
          <w:szCs w:val="28"/>
        </w:rPr>
      </w:pPr>
      <w:r>
        <w:rPr>
          <w:rFonts w:hint="eastAsia" w:ascii="宋体" w:hAnsi="宋体"/>
          <w:sz w:val="28"/>
          <w:szCs w:val="28"/>
        </w:rPr>
        <w:t xml:space="preserve"> </w:t>
      </w:r>
      <w:r/>
    </w:p>
    <w:p>
      <w:pPr>
        <w:ind w:firstLine="560"/>
        <w:spacing w:line="360" w:lineRule="auto"/>
        <w:rPr>
          <w:rFonts w:hint="eastAsia" w:ascii="宋体" w:hAnsi="宋体"/>
          <w:sz w:val="28"/>
          <w:szCs w:val="28"/>
        </w:rPr>
      </w:pPr>
      <w:r>
        <w:rPr>
          <w:rFonts w:hint="eastAsia" w:ascii="宋体" w:hAnsi="宋体"/>
          <w:sz w:val="28"/>
          <w:szCs w:val="28"/>
        </w:rPr>
        <w:t xml:space="preserve">9.特种设备（电梯）专项档案：建立校区电梯特种设备独立专项档案，实行一机一档：包含设备出厂资料、合格证、年检报告、维保合同、定期维保记录、故障处置记录、日常巡查台账、应急救援演练档案、操作人员资质证书、安全管理制度等全套合规资料，确保特种设备资料齐全、合规可查。</w:t>
      </w:r>
      <w:r/>
    </w:p>
    <w:p>
      <w:pPr>
        <w:ind w:firstLine="560"/>
        <w:spacing w:line="360" w:lineRule="auto"/>
        <w:rPr>
          <w:rFonts w:hint="eastAsia" w:ascii="宋体" w:hAnsi="宋体"/>
          <w:sz w:val="28"/>
          <w:szCs w:val="28"/>
        </w:rPr>
      </w:pPr>
      <w:r>
        <w:rPr>
          <w:rFonts w:hint="eastAsia" w:ascii="宋体" w:hAnsi="宋体"/>
          <w:sz w:val="28"/>
          <w:szCs w:val="28"/>
        </w:rPr>
        <w:t xml:space="preserve">10.建立人、财、物移交专项管理制度，明确人员交接、物资交接、资产交接、设备交接、档案交接的流程、责任、清单、验收标准，规范服务全过程及退场移交工作。服务期满，全部档案原件无偿移交招标人。 </w:t>
      </w:r>
      <w:r/>
    </w:p>
    <w:p>
      <w:pPr>
        <w:ind w:firstLine="560"/>
        <w:spacing w:line="360" w:lineRule="auto"/>
        <w:rPr>
          <w:rFonts w:hint="eastAsia" w:ascii="宋体" w:hAnsi="宋体"/>
          <w:sz w:val="28"/>
          <w:szCs w:val="28"/>
        </w:rPr>
      </w:pPr>
      <w:r>
        <w:rPr>
          <w:rFonts w:hint="eastAsia" w:ascii="宋体" w:hAnsi="宋体"/>
          <w:sz w:val="28"/>
          <w:szCs w:val="28"/>
        </w:rPr>
        <w:t xml:space="preserve">11.将ISO9001质量管理体系、ISO14001环境管理体系、ISO45001职业健康安全管理体系与校园场景深度融合，每月开展1次内部体系自查，形成问题整改清单，每季度向莫愁校区管理办公室提交体系运行报告，每年完成1次体系全面优化，确保体系贴合校区实际运行需求。</w:t>
      </w:r>
      <w:r/>
    </w:p>
    <w:p>
      <w:pPr>
        <w:ind w:firstLine="560"/>
        <w:spacing w:line="360" w:lineRule="auto"/>
        <w:rPr>
          <w:rFonts w:hint="eastAsia" w:ascii="宋体" w:hAnsi="宋体"/>
          <w:sz w:val="28"/>
          <w:szCs w:val="28"/>
        </w:rPr>
      </w:pPr>
      <w:r>
        <w:rPr>
          <w:rFonts w:hint="eastAsia" w:ascii="宋体" w:hAnsi="宋体"/>
          <w:sz w:val="28"/>
          <w:szCs w:val="28"/>
        </w:rPr>
        <w:t xml:space="preserve">12.投诉接待</w:t>
      </w:r>
      <w:r/>
    </w:p>
    <w:p>
      <w:pPr>
        <w:ind w:firstLine="560"/>
        <w:spacing w:line="360" w:lineRule="auto"/>
        <w:rPr>
          <w:rFonts w:hint="eastAsia" w:ascii="宋体" w:hAnsi="宋体"/>
          <w:sz w:val="28"/>
          <w:szCs w:val="28"/>
        </w:rPr>
      </w:pPr>
      <w:r>
        <w:rPr>
          <w:rFonts w:hint="eastAsia" w:ascii="宋体" w:hAnsi="宋体"/>
          <w:sz w:val="28"/>
          <w:szCs w:val="28"/>
        </w:rPr>
        <w:t xml:space="preserve">（1）工作人员接到师生、校方来访、电话、线上投诉，不得推诿回避，作为第一责任人统一登记信息，完整记录投诉人信息、事发地点、问题类型、诉求、投诉时间，做到一事一档。</w:t>
      </w:r>
      <w:r/>
    </w:p>
    <w:p>
      <w:pPr>
        <w:ind w:firstLine="560"/>
        <w:spacing w:line="360" w:lineRule="auto"/>
        <w:rPr>
          <w:rFonts w:hint="eastAsia" w:ascii="宋体" w:hAnsi="宋体"/>
          <w:sz w:val="28"/>
          <w:szCs w:val="28"/>
        </w:rPr>
      </w:pPr>
      <w:r>
        <w:rPr>
          <w:rFonts w:hint="eastAsia" w:ascii="宋体" w:hAnsi="宋体"/>
          <w:sz w:val="28"/>
          <w:szCs w:val="28"/>
        </w:rPr>
        <w:t xml:space="preserve">（2）根据投诉类别分派维修、保洁、绿化、设备管理对应负责人，限定处置时限；经办人实时同步处理进度，管理人员全程跟踪督办，杜绝</w:t>
      </w:r>
      <w:r>
        <w:rPr>
          <w:rFonts w:hint="eastAsia" w:ascii="宋体" w:hAnsi="宋体"/>
          <w:sz w:val="28"/>
          <w:szCs w:val="28"/>
        </w:rPr>
        <w:t xml:space="preserve">拖延处置，快速化解矛盾，降低不良影响。</w:t>
      </w:r>
      <w:r/>
    </w:p>
    <w:p>
      <w:pPr>
        <w:ind w:firstLine="560"/>
        <w:spacing w:line="360" w:lineRule="auto"/>
        <w:rPr>
          <w:rFonts w:hint="eastAsia" w:ascii="宋体" w:hAnsi="宋体"/>
          <w:sz w:val="28"/>
          <w:szCs w:val="28"/>
        </w:rPr>
      </w:pPr>
      <w:r>
        <w:rPr>
          <w:rFonts w:hint="eastAsia" w:ascii="宋体" w:hAnsi="宋体"/>
          <w:sz w:val="28"/>
          <w:szCs w:val="28"/>
        </w:rPr>
        <w:t xml:space="preserve">（3）处置完成后现场核验整改效果，确认问题彻底解决，无遗留问题。</w:t>
      </w:r>
      <w:r/>
    </w:p>
    <w:p>
      <w:pPr>
        <w:ind w:firstLine="560"/>
        <w:spacing w:line="360" w:lineRule="auto"/>
        <w:rPr>
          <w:rFonts w:hint="eastAsia" w:ascii="宋体" w:hAnsi="宋体"/>
          <w:sz w:val="28"/>
          <w:szCs w:val="28"/>
        </w:rPr>
      </w:pPr>
      <w:r>
        <w:rPr>
          <w:rFonts w:hint="eastAsia" w:ascii="宋体" w:hAnsi="宋体"/>
          <w:sz w:val="28"/>
          <w:szCs w:val="28"/>
        </w:rPr>
        <w:t xml:space="preserve">（4）所有投诉、合理化建议办结后，在规定时限内主动联系投诉人回访，核实处理满意度，记录反馈意见；若存在不满意情况，立即二次整改，直至诉求达成。</w:t>
      </w:r>
      <w:r/>
    </w:p>
    <w:p>
      <w:pPr>
        <w:ind w:firstLine="560"/>
        <w:spacing w:line="360" w:lineRule="auto"/>
        <w:rPr>
          <w:rFonts w:hint="eastAsia" w:ascii="宋体" w:hAnsi="宋体"/>
          <w:sz w:val="28"/>
          <w:szCs w:val="28"/>
        </w:rPr>
      </w:pPr>
      <w:r>
        <w:rPr>
          <w:rFonts w:hint="eastAsia" w:ascii="宋体" w:hAnsi="宋体"/>
          <w:sz w:val="28"/>
          <w:szCs w:val="28"/>
        </w:rPr>
        <w:t xml:space="preserve">（5）所有投诉相关资料统一归档保管，包含投诉登记台账、现场处理记录、回访记录表，分类存放、内容齐全，纸质资料同步留存电子版，服务期满全部移交招标人。</w:t>
      </w:r>
      <w:r/>
    </w:p>
    <w:p>
      <w:pPr>
        <w:ind w:firstLine="560"/>
        <w:spacing w:line="360" w:lineRule="auto"/>
        <w:rPr>
          <w:rFonts w:hint="eastAsia" w:ascii="宋体" w:hAnsi="宋体"/>
          <w:sz w:val="28"/>
          <w:szCs w:val="28"/>
        </w:rPr>
      </w:pPr>
      <w:r>
        <w:rPr>
          <w:rFonts w:hint="eastAsia" w:ascii="宋体" w:hAnsi="宋体"/>
          <w:sz w:val="28"/>
          <w:szCs w:val="28"/>
        </w:rPr>
        <w:t xml:space="preserve">（6）全程规范处置各类诉求，高效消除服务负面舆情与不良影响，实现投诉件件有登记、事事有跟进、办结有回访、资料有存档。</w:t>
      </w:r>
      <w:r/>
    </w:p>
    <w:p>
      <w:pPr>
        <w:ind w:firstLine="560"/>
        <w:spacing w:line="360" w:lineRule="auto"/>
        <w:rPr>
          <w:rFonts w:hint="eastAsia" w:ascii="宋体" w:hAnsi="宋体"/>
          <w:sz w:val="28"/>
          <w:szCs w:val="28"/>
        </w:rPr>
      </w:pPr>
      <w:r>
        <w:rPr>
          <w:rFonts w:hint="eastAsia" w:ascii="宋体" w:hAnsi="宋体"/>
          <w:sz w:val="28"/>
          <w:szCs w:val="28"/>
        </w:rPr>
        <w:t xml:space="preserve">13.第三方监管</w:t>
      </w:r>
      <w:r/>
    </w:p>
    <w:p>
      <w:pPr>
        <w:ind w:firstLine="560"/>
        <w:spacing w:line="360" w:lineRule="auto"/>
        <w:rPr>
          <w:rFonts w:hint="eastAsia" w:ascii="宋体" w:hAnsi="宋体"/>
          <w:sz w:val="28"/>
          <w:szCs w:val="28"/>
        </w:rPr>
      </w:pPr>
      <w:r>
        <w:rPr>
          <w:rFonts w:hint="eastAsia" w:ascii="宋体" w:hAnsi="宋体"/>
          <w:sz w:val="28"/>
          <w:szCs w:val="28"/>
        </w:rPr>
        <w:t xml:space="preserve">（1）针对招标人委托的所有专业第三方服务单位，建立完善的专项监管体系，提前制定第三方服务专项监管细则、日常巡检标准、履约评价机制，实现监管工作制度化、标准化。</w:t>
      </w:r>
      <w:r/>
    </w:p>
    <w:p>
      <w:pPr>
        <w:ind w:firstLine="560"/>
        <w:spacing w:line="360" w:lineRule="auto"/>
        <w:rPr>
          <w:rFonts w:hint="eastAsia" w:ascii="宋体" w:hAnsi="宋体"/>
          <w:sz w:val="28"/>
          <w:szCs w:val="28"/>
        </w:rPr>
      </w:pPr>
      <w:r>
        <w:rPr>
          <w:rFonts w:hint="eastAsia" w:ascii="宋体" w:hAnsi="宋体"/>
          <w:sz w:val="28"/>
          <w:szCs w:val="28"/>
        </w:rPr>
        <w:t xml:space="preserve">（2）对第三方服务人员在岗情况、服务质量、操作规范、持证上岗情况进行每日核查，杜绝脱岗、缺岗、顶岗、无证作业等违规情况，确保服务人员配置满足合同及现场作业需求。</w:t>
      </w:r>
      <w:r/>
    </w:p>
    <w:p>
      <w:pPr>
        <w:ind w:firstLine="560"/>
        <w:spacing w:line="360" w:lineRule="auto"/>
        <w:rPr>
          <w:rFonts w:hint="eastAsia" w:ascii="宋体" w:hAnsi="宋体"/>
          <w:sz w:val="28"/>
          <w:szCs w:val="28"/>
        </w:rPr>
      </w:pPr>
      <w:r>
        <w:rPr>
          <w:rFonts w:hint="eastAsia" w:ascii="宋体" w:hAnsi="宋体"/>
          <w:sz w:val="28"/>
          <w:szCs w:val="28"/>
        </w:rPr>
        <w:t xml:space="preserve">（3）全程监督第三方各项维修、维保、养护及日常服务作业流程，严格审核作业前置准备、现场操作规范、安全防护措施、完工验收流程，杜绝简化流程、违规操作、粗放作业等问题。</w:t>
      </w:r>
      <w:r/>
    </w:p>
    <w:p>
      <w:pPr>
        <w:ind w:firstLine="560"/>
        <w:spacing w:line="360" w:lineRule="auto"/>
        <w:rPr>
          <w:rFonts w:hint="eastAsia" w:ascii="宋体" w:hAnsi="宋体"/>
          <w:sz w:val="28"/>
          <w:szCs w:val="28"/>
        </w:rPr>
      </w:pPr>
      <w:r>
        <w:rPr>
          <w:rFonts w:hint="eastAsia" w:ascii="宋体" w:hAnsi="宋体"/>
          <w:sz w:val="28"/>
          <w:szCs w:val="28"/>
        </w:rPr>
        <w:t xml:space="preserve">（4）服务质量监管：对照合同质量标准及行业技术规范，对作业成果、养护效果、维修质量、服务时效、环境卫生、整改落实情况进行全面检查，确保所有服务成果达到招标人使用标准及合同履约要求。</w:t>
      </w:r>
      <w:r/>
    </w:p>
    <w:p>
      <w:pPr>
        <w:ind w:firstLine="560"/>
        <w:spacing w:line="360" w:lineRule="auto"/>
        <w:rPr>
          <w:rFonts w:hint="eastAsia" w:ascii="宋体" w:hAnsi="宋体"/>
          <w:sz w:val="28"/>
          <w:szCs w:val="28"/>
        </w:rPr>
      </w:pPr>
      <w:r>
        <w:rPr>
          <w:rFonts w:hint="eastAsia" w:ascii="宋体" w:hAnsi="宋体"/>
          <w:sz w:val="28"/>
          <w:szCs w:val="28"/>
        </w:rPr>
        <w:t xml:space="preserve">（5）日常巡检监管：对第三方服务区域、服务内容、作业质量开展常态化巡检，建立问题台账，明确整改时限、整改责任人，实行闭环整改</w:t>
      </w:r>
      <w:r>
        <w:rPr>
          <w:rFonts w:hint="eastAsia" w:ascii="宋体" w:hAnsi="宋体"/>
          <w:sz w:val="28"/>
          <w:szCs w:val="28"/>
        </w:rPr>
        <w:t xml:space="preserve">管理。</w:t>
      </w:r>
      <w:r/>
    </w:p>
    <w:p>
      <w:pPr>
        <w:spacing w:line="360" w:lineRule="auto"/>
        <w:rPr>
          <w:rFonts w:hint="eastAsia" w:ascii="宋体" w:hAnsi="宋体"/>
          <w:sz w:val="28"/>
          <w:szCs w:val="28"/>
        </w:rPr>
      </w:pPr>
      <w:r>
        <w:rPr>
          <w:rFonts w:hint="eastAsia" w:ascii="宋体" w:hAnsi="宋体"/>
          <w:sz w:val="28"/>
          <w:szCs w:val="28"/>
        </w:rPr>
        <w:t xml:space="preserve">   14.意见征询</w:t>
      </w:r>
      <w:r/>
    </w:p>
    <w:p>
      <w:pPr>
        <w:ind w:firstLine="560"/>
        <w:spacing w:line="360" w:lineRule="auto"/>
        <w:rPr>
          <w:rFonts w:hint="eastAsia" w:ascii="宋体" w:hAnsi="宋体"/>
          <w:sz w:val="28"/>
          <w:szCs w:val="28"/>
        </w:rPr>
      </w:pPr>
      <w:r>
        <w:rPr>
          <w:rFonts w:hint="eastAsia" w:ascii="宋体" w:hAnsi="宋体"/>
          <w:sz w:val="28"/>
          <w:szCs w:val="28"/>
        </w:rPr>
        <w:t xml:space="preserve">（1）每季度系统性开展1次全覆盖物业服务问卷调查。调查内容涵盖设施维修、环境卫生、服务态度、响应时效等全维度物业服务内容，确保调查真实、全面、贴合师生实际体验。 </w:t>
      </w:r>
      <w:r/>
    </w:p>
    <w:p>
      <w:pPr>
        <w:ind w:firstLine="560"/>
        <w:spacing w:line="360" w:lineRule="auto"/>
        <w:rPr>
          <w:rFonts w:hint="eastAsia" w:ascii="宋体" w:hAnsi="宋体"/>
          <w:sz w:val="28"/>
          <w:szCs w:val="28"/>
        </w:rPr>
      </w:pPr>
      <w:r>
        <w:rPr>
          <w:rFonts w:hint="eastAsia" w:ascii="宋体" w:hAnsi="宋体"/>
          <w:sz w:val="28"/>
          <w:szCs w:val="28"/>
        </w:rPr>
        <w:t xml:space="preserve">（2）对满意度调查收集的意见、建议、投诉及各类问题，统一梳理、分类汇总，建立物业服务问题整改台账，明确问题事项、责任岗位、整改措施、整改时限、完成情况，做到一事一档、逐项落实、动态更新。 </w:t>
      </w:r>
      <w:r/>
    </w:p>
    <w:p>
      <w:pPr>
        <w:ind w:firstLine="560"/>
        <w:spacing w:line="360" w:lineRule="auto"/>
        <w:rPr>
          <w:rFonts w:hint="eastAsia" w:ascii="宋体" w:hAnsi="宋体"/>
          <w:sz w:val="28"/>
          <w:szCs w:val="28"/>
        </w:rPr>
      </w:pPr>
      <w:r>
        <w:rPr>
          <w:rFonts w:hint="eastAsia" w:ascii="宋体" w:hAnsi="宋体"/>
          <w:sz w:val="28"/>
          <w:szCs w:val="28"/>
        </w:rPr>
        <w:t xml:space="preserve">（3）针对排查发现的服务短板与师生反馈问题，制定专项整改措施，限时完成整改提升。所有整改完成事项及时核验成效，并按要求公示整改结果，主动接受招标人及师生监督。</w:t>
      </w:r>
      <w:r/>
    </w:p>
    <w:p>
      <w:pPr>
        <w:ind w:firstLine="560"/>
        <w:spacing w:line="360" w:lineRule="auto"/>
        <w:rPr>
          <w:rFonts w:hint="eastAsia" w:ascii="宋体" w:hAnsi="宋体"/>
          <w:sz w:val="28"/>
          <w:szCs w:val="28"/>
        </w:rPr>
      </w:pPr>
      <w:r>
        <w:rPr>
          <w:rFonts w:hint="eastAsia" w:ascii="宋体" w:hAnsi="宋体"/>
          <w:sz w:val="28"/>
          <w:szCs w:val="28"/>
        </w:rPr>
        <w:t xml:space="preserve">（4）严格做好全过程资料留存归档工作，完整保存每季度调查问卷原始资料、数据统计汇总报表、问题清单、整改台账、整改公示截图及过程佐证材料，实现工作可追溯、可核查、可复盘，保障物业服务提质工作规范化、常态化运行。</w:t>
      </w:r>
      <w:r/>
    </w:p>
    <w:p>
      <w:pPr>
        <w:ind w:firstLine="560"/>
        <w:spacing w:line="360" w:lineRule="auto"/>
        <w:rPr>
          <w:rFonts w:hint="eastAsia" w:ascii="宋体" w:hAnsi="宋体"/>
          <w:sz w:val="28"/>
          <w:szCs w:val="28"/>
        </w:rPr>
      </w:pPr>
      <w:r>
        <w:rPr>
          <w:rFonts w:hint="eastAsia" w:ascii="宋体" w:hAnsi="宋体"/>
          <w:sz w:val="28"/>
          <w:szCs w:val="28"/>
        </w:rPr>
        <w:t xml:space="preserve">15.对外统筹协调</w:t>
      </w:r>
      <w:r/>
    </w:p>
    <w:p>
      <w:pPr>
        <w:ind w:firstLine="560"/>
        <w:spacing w:line="360" w:lineRule="auto"/>
        <w:rPr>
          <w:rFonts w:hint="eastAsia" w:ascii="宋体" w:hAnsi="宋体"/>
          <w:sz w:val="28"/>
          <w:szCs w:val="28"/>
        </w:rPr>
      </w:pPr>
      <w:r>
        <w:rPr>
          <w:rFonts w:hint="eastAsia" w:ascii="宋体" w:hAnsi="宋体"/>
          <w:sz w:val="28"/>
          <w:szCs w:val="28"/>
        </w:rPr>
        <w:t xml:space="preserve">（1）接到招标人工作安排后第一时间明确任务类型、时间节点、服务范围、保障标准及工作重点，完整记录各项工作要求。</w:t>
      </w:r>
      <w:r/>
    </w:p>
    <w:p>
      <w:pPr>
        <w:ind w:firstLine="560"/>
        <w:spacing w:line="360" w:lineRule="auto"/>
        <w:rPr>
          <w:rFonts w:hint="eastAsia" w:ascii="宋体" w:hAnsi="宋体"/>
          <w:sz w:val="28"/>
          <w:szCs w:val="28"/>
        </w:rPr>
      </w:pPr>
      <w:r>
        <w:rPr>
          <w:rFonts w:hint="eastAsia" w:ascii="宋体" w:hAnsi="宋体"/>
          <w:sz w:val="28"/>
          <w:szCs w:val="28"/>
        </w:rPr>
        <w:t xml:space="preserve">（2）所有重大对外保障事项均提前编制专项保障方案，方案包含：工作目标、组织架构、人员分工、岗位职责、物资配置、场地布置、流程时序、应急处置、配套保障等内容，报送招标人审核通过后执行。</w:t>
      </w:r>
      <w:r/>
    </w:p>
    <w:p>
      <w:pPr>
        <w:ind w:firstLine="560"/>
        <w:spacing w:line="360" w:lineRule="auto"/>
        <w:rPr>
          <w:rFonts w:hint="eastAsia" w:ascii="宋体" w:hAnsi="宋体"/>
          <w:sz w:val="28"/>
          <w:szCs w:val="28"/>
        </w:rPr>
      </w:pPr>
      <w:r>
        <w:rPr>
          <w:rFonts w:hint="eastAsia" w:ascii="宋体" w:hAnsi="宋体"/>
          <w:sz w:val="28"/>
          <w:szCs w:val="28"/>
        </w:rPr>
        <w:t xml:space="preserve">（3）根据保障规模配齐保洁、维修、秩序、会务配套等工作人员，实行定岗定责；提前组织岗前交底培训，明确礼仪规范、作业要求、沟通纪律，确保人员在岗在位、履职到位。</w:t>
      </w:r>
      <w:r/>
    </w:p>
    <w:p>
      <w:pPr>
        <w:ind w:firstLine="560"/>
        <w:spacing w:line="360" w:lineRule="auto"/>
        <w:rPr>
          <w:rFonts w:hint="eastAsia" w:ascii="宋体" w:hAnsi="宋体"/>
          <w:sz w:val="28"/>
          <w:szCs w:val="28"/>
        </w:rPr>
      </w:pPr>
      <w:r>
        <w:rPr>
          <w:rFonts w:hint="eastAsia" w:ascii="宋体" w:hAnsi="宋体"/>
          <w:sz w:val="28"/>
          <w:szCs w:val="28"/>
        </w:rPr>
        <w:t xml:space="preserve">（4）提前完成环境清扫、设施检修、场地规整、物资摆放，做好全区域后勤前置保障。</w:t>
      </w:r>
      <w:r/>
    </w:p>
    <w:p>
      <w:pPr>
        <w:ind w:firstLine="560"/>
        <w:spacing w:line="360" w:lineRule="auto"/>
        <w:rPr>
          <w:rFonts w:hint="eastAsia" w:ascii="宋体" w:hAnsi="宋体"/>
          <w:sz w:val="28"/>
          <w:szCs w:val="28"/>
        </w:rPr>
      </w:pPr>
      <w:r>
        <w:rPr>
          <w:rFonts w:hint="eastAsia" w:ascii="宋体" w:hAnsi="宋体"/>
          <w:sz w:val="28"/>
          <w:szCs w:val="28"/>
        </w:rPr>
        <w:t xml:space="preserve">（5）全程安排专人现场对接，实时配合招标人工作人员调度，及时处置环境卫生、设施设备、通行秩序等突发问题。</w:t>
      </w:r>
      <w:r/>
    </w:p>
    <w:p>
      <w:pPr>
        <w:ind w:firstLine="560"/>
        <w:spacing w:line="360" w:lineRule="auto"/>
        <w:rPr>
          <w:rFonts w:hint="eastAsia" w:ascii="宋体" w:hAnsi="宋体"/>
          <w:sz w:val="28"/>
          <w:szCs w:val="28"/>
        </w:rPr>
      </w:pPr>
      <w:r>
        <w:rPr>
          <w:rFonts w:hint="eastAsia" w:ascii="宋体" w:hAnsi="宋体"/>
          <w:sz w:val="28"/>
          <w:szCs w:val="28"/>
        </w:rPr>
        <w:t xml:space="preserve">（6）快速完成场地复原、垃圾清运、设施复位，做好现场收尾清理工作。</w:t>
      </w:r>
      <w:r/>
    </w:p>
    <w:p>
      <w:pPr>
        <w:ind w:firstLine="560"/>
        <w:spacing w:line="360" w:lineRule="auto"/>
        <w:rPr>
          <w:rFonts w:hint="eastAsia" w:ascii="宋体" w:hAnsi="宋体"/>
          <w:sz w:val="28"/>
          <w:szCs w:val="28"/>
        </w:rPr>
      </w:pPr>
      <w:r>
        <w:rPr>
          <w:rFonts w:hint="eastAsia" w:ascii="宋体" w:hAnsi="宋体"/>
          <w:sz w:val="28"/>
          <w:szCs w:val="28"/>
        </w:rPr>
        <w:t xml:space="preserve">（7）针对接待、检查过程中可能出现的水电故障、环境卫生、人员疏导等突发情况，配套应急处置措施；全程听从校方统一指挥调度，主动补位配合，不推诿、不拖延。 </w:t>
      </w:r>
      <w:r/>
    </w:p>
    <w:p>
      <w:pPr>
        <w:ind w:firstLine="540"/>
        <w:spacing w:line="360" w:lineRule="auto"/>
        <w:rPr>
          <w:rFonts w:hint="eastAsia" w:ascii="宋体" w:hAnsi="宋体"/>
          <w:sz w:val="28"/>
          <w:szCs w:val="28"/>
        </w:rPr>
      </w:pPr>
      <w:r>
        <w:rPr>
          <w:rFonts w:hint="eastAsia" w:ascii="宋体" w:hAnsi="宋体"/>
          <w:sz w:val="28"/>
          <w:szCs w:val="28"/>
        </w:rPr>
        <w:t xml:space="preserve">（8）每项对外保障工作结束后，整理保障方案、人员安排表、现场工作记录、现场影像等资料统一归档留存，便于招标人查阅核验。</w:t>
      </w:r>
      <w:r/>
    </w:p>
    <w:p>
      <w:pPr>
        <w:ind w:firstLine="540"/>
        <w:spacing w:line="360" w:lineRule="auto"/>
        <w:rPr>
          <w:rFonts w:hint="eastAsia" w:ascii="宋体" w:hAnsi="宋体"/>
          <w:sz w:val="28"/>
          <w:szCs w:val="28"/>
        </w:rPr>
      </w:pPr>
      <w:r>
        <w:rPr>
          <w:rFonts w:hint="eastAsia" w:ascii="宋体" w:hAnsi="宋体"/>
          <w:sz w:val="28"/>
          <w:szCs w:val="28"/>
        </w:rPr>
        <w:t xml:space="preserve">16.水电核算</w:t>
      </w:r>
      <w:r/>
    </w:p>
    <w:p>
      <w:pPr>
        <w:ind w:firstLine="540"/>
        <w:spacing w:line="360" w:lineRule="auto"/>
        <w:rPr>
          <w:rFonts w:hint="eastAsia" w:ascii="宋体" w:hAnsi="宋体"/>
          <w:sz w:val="28"/>
          <w:szCs w:val="28"/>
        </w:rPr>
      </w:pPr>
      <w:r>
        <w:rPr>
          <w:rFonts w:hint="eastAsia"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安排具备有效上岗证件的专业工作人员负责全校水电抄表及核算工作，人员熟悉水电计量设备结构、抄表规范、核算流程及学校</w:t>
      </w:r>
      <w:r>
        <w:rPr>
          <w:rFonts w:hint="eastAsia" w:ascii="宋体" w:hAnsi="宋体"/>
          <w:sz w:val="28"/>
          <w:szCs w:val="28"/>
        </w:rPr>
        <w:t xml:space="preserve">水电管理办法</w:t>
      </w:r>
      <w:r>
        <w:rPr>
          <w:rFonts w:ascii="宋体" w:hAnsi="宋体"/>
          <w:sz w:val="28"/>
          <w:szCs w:val="28"/>
        </w:rPr>
        <w:t xml:space="preserve">，杜绝无证上岗、非专业人员作业，确保抄表工作专业、安全、合规。 </w:t>
      </w:r>
      <w:r/>
    </w:p>
    <w:p>
      <w:pPr>
        <w:ind w:firstLine="540"/>
        <w:spacing w:line="360" w:lineRule="auto"/>
        <w:rPr>
          <w:rFonts w:hint="eastAsia" w:ascii="宋体" w:hAnsi="宋体"/>
          <w:sz w:val="28"/>
          <w:szCs w:val="28"/>
        </w:rPr>
      </w:pPr>
      <w:r>
        <w:rPr>
          <w:rFonts w:hint="eastAsia" w:ascii="宋体" w:hAnsi="宋体"/>
          <w:sz w:val="28"/>
          <w:szCs w:val="28"/>
        </w:rPr>
        <w:t xml:space="preserve">(2)每月月初</w:t>
      </w:r>
      <w:r>
        <w:rPr>
          <w:rFonts w:ascii="宋体" w:hAnsi="宋体"/>
          <w:sz w:val="28"/>
          <w:szCs w:val="28"/>
        </w:rPr>
        <w:t xml:space="preserve">开展全覆盖水电表抄录工作，抄表过程细致核对表号、底数、异常读数，杜绝漏抄、错抄、估抄，真实记录水电实际用量</w:t>
      </w:r>
      <w:r>
        <w:rPr>
          <w:rFonts w:hint="eastAsia"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抄表完成后第一时间整理原始数据，</w:t>
      </w:r>
      <w:r>
        <w:rPr>
          <w:rFonts w:hint="eastAsia" w:ascii="宋体" w:hAnsi="宋体"/>
          <w:sz w:val="28"/>
          <w:szCs w:val="28"/>
        </w:rPr>
        <w:t xml:space="preserve">每月5日前提交水电统计、核算、对账报表，</w:t>
      </w:r>
      <w:r>
        <w:rPr>
          <w:rFonts w:ascii="宋体" w:hAnsi="宋体"/>
          <w:sz w:val="28"/>
          <w:szCs w:val="28"/>
        </w:rPr>
        <w:t xml:space="preserve">严格依据学校水电核算办法开展用量统计、费用核算、数据比对。对用水用电波动异常、空走、故障、计量偏差等问题单独备注、专项核查、登记台账，确保核算数据精准无误。</w:t>
      </w:r>
      <w:r/>
    </w:p>
    <w:p>
      <w:pPr>
        <w:ind w:firstLine="54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主动配合财务处、国资处、校区办公室开展对账核对工作，及时对接数据差异、疑点问题，逐项核实、逐条销项，确保我方报送数据与校方管理数据完全一致，保障水电结算、费用归集、资产管理顺畅有序。</w:t>
      </w:r>
      <w:r/>
    </w:p>
    <w:p>
      <w:pPr>
        <w:ind w:firstLine="54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建立完整电子及纸质台账，对历次抄表记录、核算数据、对账材料分类归档，做到全程可追溯、可核查、可复盘。</w:t>
      </w:r>
      <w:r/>
    </w:p>
    <w:p>
      <w:pPr>
        <w:spacing w:line="360" w:lineRule="auto"/>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二</w:t>
      </w:r>
      <w:r>
        <w:rPr>
          <w:rFonts w:ascii="宋体" w:hAnsi="宋体"/>
          <w:b/>
          <w:sz w:val="28"/>
          <w:szCs w:val="28"/>
        </w:rPr>
        <w:t xml:space="preserve">）公共设施管理标准</w:t>
      </w:r>
      <w:r/>
    </w:p>
    <w:p>
      <w:pPr>
        <w:ind w:firstLine="540"/>
        <w:spacing w:line="360" w:lineRule="auto"/>
        <w:rPr>
          <w:rFonts w:hint="eastAsia" w:ascii="宋体" w:hAnsi="宋体"/>
          <w:sz w:val="28"/>
          <w:szCs w:val="28"/>
        </w:rPr>
      </w:pPr>
      <w:r>
        <w:rPr>
          <w:rFonts w:ascii="宋体" w:hAnsi="宋体"/>
          <w:sz w:val="28"/>
          <w:szCs w:val="28"/>
        </w:rPr>
        <w:t xml:space="preserve">确保管理范围内工程设施、设备的正常使用、运行、监护，协助作好</w:t>
      </w:r>
      <w:r>
        <w:rPr>
          <w:rFonts w:ascii="宋体" w:hAnsi="宋体"/>
          <w:sz w:val="28"/>
          <w:szCs w:val="28"/>
        </w:rPr>
        <w:t xml:space="preserve">维保工作，负责</w:t>
      </w:r>
      <w:r>
        <w:rPr>
          <w:rFonts w:ascii="宋体" w:hAnsi="宋体"/>
          <w:sz w:val="28"/>
          <w:szCs w:val="28"/>
          <w:shd w:val="clear" w:color="auto" w:fill="ffffff"/>
        </w:rPr>
        <w:t xml:space="preserve">小修范围内的</w:t>
      </w:r>
      <w:r>
        <w:rPr>
          <w:rFonts w:ascii="宋体" w:hAnsi="宋体"/>
          <w:sz w:val="28"/>
          <w:szCs w:val="28"/>
        </w:rPr>
        <w:t xml:space="preserve">维修及复查。具体内容： </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各类设施、设备包含：建筑设施、中央空调系统、电梯、消防、监控、供电、照明、各类电器、电开水器、供水、排水、水泵、阀、综合布线、通信管网、路灯、走廊、绿化园地、沟、渠、池、井、水箱、道路等； </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负责各类设施设备的使用与管理、巡查与值守，按照设备技术要求对相关设备巡视检查，做好巡查、值班记录； </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负责设施、设备的日常维护保养工作的具体实施，各类设施、设备完好、整洁、无污损。</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负责配合各维保单位对相关设备进行定期保养与维护、检测与年检等工作，督促专业维保单位按时、保质保量地开展维保工作；遇工程设施维修负责随工监理，保证工程质量达标。</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设施设备出现故障时及时处理，重大设备故障及时向学校书面反映，做好维修监管；严格执行学校报修流程，建立报修制度，并建立报修档案；报修响应不超过半小时，确保师生学习、生活正常。</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定期对水电设施、消防器材等公用设施进行检查并做好记录，协助学校做好节电节水工作。</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确保公共财物齐全、无损坏，公共部位的照明和应急灯具必须每天巡查保证完好无损、正常使用。</w:t>
      </w:r>
      <w:r/>
    </w:p>
    <w:p>
      <w:pPr>
        <w:ind w:firstLine="56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负责对维修人员的维修质量和服务态度进行检查、监督、考核，维修材料品牌、数量检查确认。</w:t>
      </w:r>
      <w:r/>
    </w:p>
    <w:p>
      <w:pPr>
        <w:ind w:firstLine="56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负责做好规定范围内的维修工作，自接到报修电话起，24小时内维修到位。</w:t>
      </w:r>
      <w:r/>
    </w:p>
    <w:p>
      <w:pPr>
        <w:spacing w:line="360" w:lineRule="auto"/>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三</w:t>
      </w:r>
      <w:r>
        <w:rPr>
          <w:rFonts w:ascii="宋体" w:hAnsi="宋体"/>
          <w:b/>
          <w:sz w:val="28"/>
          <w:szCs w:val="28"/>
        </w:rPr>
        <w:t xml:space="preserve">）</w:t>
      </w:r>
      <w:r>
        <w:rPr>
          <w:rFonts w:hint="eastAsia" w:ascii="宋体" w:hAnsi="宋体"/>
          <w:b/>
          <w:sz w:val="28"/>
          <w:szCs w:val="28"/>
        </w:rPr>
        <w:t xml:space="preserve">零星维修和小型工程</w:t>
      </w:r>
      <w:r>
        <w:rPr>
          <w:rFonts w:hint="eastAsia" w:ascii="宋体" w:hAnsi="宋体"/>
          <w:b/>
          <w:bCs/>
          <w:sz w:val="28"/>
          <w:szCs w:val="28"/>
        </w:rPr>
        <w:t xml:space="preserve">（维修</w:t>
      </w:r>
      <w:r>
        <w:rPr>
          <w:rFonts w:ascii="宋体" w:hAnsi="宋体"/>
          <w:b/>
          <w:bCs/>
          <w:sz w:val="28"/>
          <w:szCs w:val="28"/>
        </w:rPr>
        <w:t xml:space="preserve">工具</w:t>
      </w:r>
      <w:r>
        <w:rPr>
          <w:rFonts w:hint="eastAsia" w:ascii="宋体" w:hAnsi="宋体"/>
          <w:b/>
          <w:bCs/>
          <w:sz w:val="28"/>
          <w:szCs w:val="28"/>
        </w:rPr>
        <w:t xml:space="preserve">、耗材</w:t>
      </w:r>
      <w:r>
        <w:rPr>
          <w:rFonts w:ascii="宋体" w:hAnsi="宋体"/>
          <w:b/>
          <w:bCs/>
          <w:sz w:val="28"/>
          <w:szCs w:val="28"/>
        </w:rPr>
        <w:t xml:space="preserve">及</w:t>
      </w:r>
      <w:r>
        <w:rPr>
          <w:rFonts w:hint="eastAsia" w:ascii="宋体" w:hAnsi="宋体"/>
          <w:b/>
          <w:bCs/>
          <w:sz w:val="28"/>
          <w:szCs w:val="28"/>
        </w:rPr>
        <w:t xml:space="preserve">人工均由中标单位自行提供）</w:t>
      </w:r>
      <w:r/>
    </w:p>
    <w:p>
      <w:pPr>
        <w:ind w:firstLine="560"/>
        <w:spacing w:line="360" w:lineRule="auto"/>
        <w:rPr>
          <w:rFonts w:hint="eastAsia" w:ascii="宋体" w:hAnsi="宋体"/>
          <w:sz w:val="28"/>
          <w:szCs w:val="28"/>
        </w:rPr>
      </w:pPr>
      <w:r>
        <w:rPr>
          <w:rFonts w:hint="eastAsia" w:ascii="宋体" w:hAnsi="宋体"/>
          <w:sz w:val="28"/>
          <w:szCs w:val="28"/>
        </w:rPr>
        <w:t xml:space="preserve">1.实行24小时全天候报修受理服务，按故障影响范围、建立统一规范报修跟踪流程，严格落实接单、派单、处置、验收、回访全流程闭环管理，</w:t>
      </w:r>
      <w:r>
        <w:rPr>
          <w:rFonts w:hint="eastAsia" w:ascii="宋体" w:hAnsi="宋体"/>
          <w:sz w:val="28"/>
          <w:szCs w:val="28"/>
        </w:rPr>
        <w:t xml:space="preserve">保障校区设施问题快速处置。</w:t>
      </w:r>
      <w:r/>
    </w:p>
    <w:p>
      <w:pPr>
        <w:ind w:firstLine="560"/>
        <w:spacing w:line="360" w:lineRule="auto"/>
        <w:rPr>
          <w:rFonts w:hint="eastAsia" w:ascii="宋体" w:hAnsi="宋体"/>
          <w:sz w:val="28"/>
          <w:szCs w:val="28"/>
        </w:rPr>
      </w:pPr>
      <w:r>
        <w:rPr>
          <w:rFonts w:hint="eastAsia" w:ascii="宋体" w:hAnsi="宋体"/>
          <w:sz w:val="28"/>
          <w:szCs w:val="28"/>
        </w:rPr>
        <w:t xml:space="preserve">2.工作人员收到线上、电话、现场报修后，第一时间完整登记报修人、地点、故障描述、报修时间、报修类型，分类标注报修等级。</w:t>
      </w:r>
      <w:r/>
    </w:p>
    <w:p>
      <w:pPr>
        <w:ind w:firstLine="560"/>
        <w:spacing w:line="360" w:lineRule="auto"/>
        <w:rPr>
          <w:rFonts w:hint="eastAsia" w:ascii="宋体" w:hAnsi="宋体"/>
          <w:sz w:val="28"/>
          <w:szCs w:val="28"/>
        </w:rPr>
      </w:pPr>
      <w:r>
        <w:rPr>
          <w:rFonts w:hint="eastAsia" w:ascii="宋体" w:hAnsi="宋体"/>
          <w:sz w:val="28"/>
          <w:szCs w:val="28"/>
        </w:rPr>
        <w:t xml:space="preserve">3.根据报修等级快速分派对应维修人员，重大故障同步上报项目经理，调配应急人员与物资。</w:t>
      </w:r>
      <w:r/>
    </w:p>
    <w:p>
      <w:pPr>
        <w:ind w:firstLine="560"/>
        <w:spacing w:line="360" w:lineRule="auto"/>
        <w:rPr>
          <w:rFonts w:hint="eastAsia" w:ascii="宋体" w:hAnsi="宋体"/>
          <w:sz w:val="28"/>
          <w:szCs w:val="28"/>
        </w:rPr>
      </w:pPr>
      <w:r>
        <w:rPr>
          <w:rFonts w:hint="eastAsia" w:ascii="宋体" w:hAnsi="宋体"/>
          <w:sz w:val="28"/>
          <w:szCs w:val="28"/>
        </w:rPr>
        <w:t xml:space="preserve">4.维修人员按时抵达现场开展维修，全程记录维修过程、更换配件、处置措施，现场做好安全防护。</w:t>
      </w:r>
      <w:r/>
    </w:p>
    <w:p>
      <w:pPr>
        <w:ind w:firstLine="560"/>
        <w:spacing w:line="360" w:lineRule="auto"/>
        <w:rPr>
          <w:rFonts w:hint="eastAsia" w:ascii="宋体" w:hAnsi="宋体"/>
          <w:sz w:val="28"/>
          <w:szCs w:val="28"/>
        </w:rPr>
      </w:pPr>
      <w:r>
        <w:rPr>
          <w:rFonts w:hint="eastAsia" w:ascii="宋体" w:hAnsi="宋体"/>
          <w:sz w:val="28"/>
          <w:szCs w:val="28"/>
        </w:rPr>
        <w:t xml:space="preserve">5.维修完成后，由物业管理人员核验维修效果，确认故障消除后由报修人或校方签字确认。</w:t>
      </w:r>
      <w:r/>
    </w:p>
    <w:p>
      <w:pPr>
        <w:ind w:firstLine="560"/>
        <w:spacing w:line="360" w:lineRule="auto"/>
        <w:rPr>
          <w:rFonts w:hint="eastAsia" w:ascii="宋体" w:hAnsi="宋体"/>
          <w:sz w:val="28"/>
          <w:szCs w:val="28"/>
        </w:rPr>
      </w:pPr>
      <w:r>
        <w:rPr>
          <w:rFonts w:hint="eastAsia" w:ascii="宋体" w:hAnsi="宋体"/>
          <w:sz w:val="28"/>
          <w:szCs w:val="28"/>
        </w:rPr>
        <w:t xml:space="preserve">6.所有报修处置完毕后按时开展回访，确认使用状态，收集服务评价，不满意问题重新安排整改。</w:t>
      </w:r>
      <w:r/>
    </w:p>
    <w:p>
      <w:pPr>
        <w:ind w:firstLine="560"/>
        <w:spacing w:line="360" w:lineRule="auto"/>
        <w:rPr>
          <w:rFonts w:hint="eastAsia" w:ascii="宋体" w:hAnsi="宋体"/>
          <w:sz w:val="28"/>
          <w:szCs w:val="28"/>
        </w:rPr>
      </w:pPr>
      <w:r>
        <w:rPr>
          <w:rFonts w:hint="eastAsia" w:ascii="宋体" w:hAnsi="宋体"/>
          <w:sz w:val="28"/>
          <w:szCs w:val="28"/>
        </w:rPr>
        <w:t xml:space="preserve">7.一般性小修（如跳闸、小件更换等）须3小时内到场、24小时内修复（极端天气除外）；无法及时修复的复杂、大型维修项目，须第一时间做好应急处置，并同步上报莫愁校区办公室。</w:t>
      </w:r>
      <w:r/>
    </w:p>
    <w:p>
      <w:pPr>
        <w:ind w:firstLine="560"/>
        <w:spacing w:line="360" w:lineRule="auto"/>
        <w:rPr>
          <w:rFonts w:hint="eastAsia" w:ascii="宋体" w:hAnsi="宋体"/>
          <w:sz w:val="28"/>
          <w:szCs w:val="28"/>
        </w:rPr>
      </w:pPr>
      <w:r>
        <w:rPr>
          <w:rFonts w:hint="eastAsia" w:ascii="宋体" w:hAnsi="宋体"/>
          <w:sz w:val="28"/>
          <w:szCs w:val="28"/>
        </w:rPr>
        <w:t xml:space="preserve">8.中标方须坚持全月度全覆盖校园巡查（含寒暑假），常态化排查设施隐患及使用缺陷，对需实施局部修缮、专项维修小型工程须编制施工方案、工程量清单及预算，报校区办公室审批通过后方可施工，完工后做好资料整理归档，并向校方进行备案。</w:t>
      </w:r>
      <w:r/>
    </w:p>
    <w:p>
      <w:pPr>
        <w:ind w:firstLine="560"/>
        <w:spacing w:line="360" w:lineRule="auto"/>
        <w:rPr>
          <w:rFonts w:hint="eastAsia" w:ascii="宋体" w:hAnsi="宋体"/>
          <w:sz w:val="28"/>
          <w:szCs w:val="28"/>
        </w:rPr>
      </w:pPr>
      <w:r>
        <w:rPr>
          <w:rFonts w:hint="eastAsia" w:ascii="宋体" w:hAnsi="宋体"/>
          <w:sz w:val="28"/>
          <w:szCs w:val="28"/>
        </w:rPr>
        <w:t xml:space="preserve">9.对校方通过任务单、工作联系单等形式直接下达的小型维修工程，中标方须严格遵照任务要求、时限标准组织施工，施工前提交完整施工方案、安全保障措施，报校方备案确认，保质保量按期完成施工、整改、现场清场及资料归档工作。</w:t>
      </w:r>
      <w:r/>
    </w:p>
    <w:p>
      <w:pPr>
        <w:ind w:firstLine="405"/>
        <w:spacing w:line="360" w:lineRule="auto"/>
        <w:rPr>
          <w:rFonts w:hint="eastAsia" w:ascii="宋体" w:hAnsi="宋体"/>
          <w:sz w:val="28"/>
          <w:szCs w:val="28"/>
        </w:rPr>
      </w:pPr>
      <w:r>
        <w:rPr>
          <w:rFonts w:hint="eastAsia" w:ascii="宋体" w:hAnsi="宋体"/>
          <w:sz w:val="28"/>
          <w:szCs w:val="28"/>
        </w:rPr>
        <w:t xml:space="preserve">10.针对校园突发停水、断电、水管爆裂、化粪池漫溢、电梯困人等紧急情况，须第一时间到场排查作消险处置，属自身维保范围的立即抢修，属第三方责任的及时上报、跟踪维修全程，并留存排查记录。</w:t>
      </w:r>
      <w:r/>
    </w:p>
    <w:p>
      <w:pPr>
        <w:ind w:firstLine="405"/>
        <w:spacing w:line="360" w:lineRule="auto"/>
        <w:rPr>
          <w:rFonts w:hint="eastAsia" w:ascii="宋体" w:hAnsi="宋体"/>
          <w:sz w:val="28"/>
          <w:szCs w:val="28"/>
        </w:rPr>
      </w:pPr>
      <w:r>
        <w:rPr>
          <w:rFonts w:hint="eastAsia" w:ascii="宋体" w:hAnsi="宋体"/>
          <w:sz w:val="28"/>
          <w:szCs w:val="28"/>
        </w:rPr>
        <w:t xml:space="preserve">11.中标方须常备常用维修备件库存，设立专人管理材料仓库，规范完</w:t>
      </w:r>
      <w:r>
        <w:rPr>
          <w:rFonts w:hint="eastAsia" w:ascii="宋体" w:hAnsi="宋体"/>
          <w:sz w:val="28"/>
          <w:szCs w:val="28"/>
        </w:rPr>
        <w:t xml:space="preserve">成出入库登记，保障维修工作高效有序开展。</w:t>
      </w:r>
      <w:r/>
    </w:p>
    <w:p>
      <w:pPr>
        <w:ind w:firstLine="405"/>
        <w:spacing w:line="360" w:lineRule="auto"/>
        <w:rPr>
          <w:rFonts w:hint="eastAsia" w:ascii="宋体" w:hAnsi="宋体"/>
          <w:sz w:val="28"/>
          <w:szCs w:val="28"/>
        </w:rPr>
      </w:pPr>
      <w:r>
        <w:rPr>
          <w:rFonts w:hint="eastAsia" w:ascii="宋体" w:hAnsi="宋体"/>
          <w:sz w:val="28"/>
          <w:szCs w:val="28"/>
        </w:rPr>
        <w:t xml:space="preserve">12.所有维修与工程作业人员须持证上岗，高空作业、带电作业等特殊岗位人员须持有对应资格证书，作业全程佩戴安全防护用具，严格遵守校区安全管理规定。</w:t>
      </w:r>
      <w:r/>
    </w:p>
    <w:p>
      <w:pPr>
        <w:ind w:firstLine="405"/>
        <w:spacing w:line="360" w:lineRule="auto"/>
        <w:rPr>
          <w:rFonts w:hint="eastAsia" w:ascii="宋体" w:hAnsi="宋体"/>
          <w:sz w:val="28"/>
          <w:szCs w:val="28"/>
        </w:rPr>
      </w:pPr>
      <w:r>
        <w:rPr>
          <w:rFonts w:hint="eastAsia" w:ascii="宋体" w:hAnsi="宋体"/>
          <w:sz w:val="28"/>
          <w:szCs w:val="28"/>
        </w:rPr>
        <w:t xml:space="preserve">13.工程施工涉及施工资质要求的，中标人须具备相应施工资质，或由中标人委托具有施工资质的第三方进行施工。</w:t>
      </w:r>
      <w:r/>
    </w:p>
    <w:p>
      <w:pPr>
        <w:ind w:firstLine="405"/>
        <w:spacing w:line="360" w:lineRule="auto"/>
        <w:rPr>
          <w:rFonts w:hint="eastAsia" w:ascii="宋体" w:hAnsi="宋体"/>
          <w:sz w:val="28"/>
          <w:szCs w:val="28"/>
        </w:rPr>
      </w:pPr>
      <w:r>
        <w:rPr>
          <w:rFonts w:hint="eastAsia" w:ascii="宋体" w:hAnsi="宋体"/>
          <w:sz w:val="28"/>
          <w:szCs w:val="28"/>
        </w:rPr>
        <w:t xml:space="preserve">14.维修材料须选用符合国家质量标准的合格产品，涉及水电类配件须具备3C认证，所有材料进场前须报校方确认，严禁使用劣质不合格材料。</w:t>
      </w:r>
      <w:r/>
    </w:p>
    <w:p>
      <w:pPr>
        <w:ind w:firstLine="405"/>
        <w:spacing w:line="360" w:lineRule="auto"/>
        <w:rPr>
          <w:rFonts w:hint="eastAsia" w:ascii="宋体" w:hAnsi="宋体"/>
          <w:sz w:val="28"/>
          <w:szCs w:val="28"/>
        </w:rPr>
      </w:pPr>
      <w:r>
        <w:rPr>
          <w:rFonts w:hint="eastAsia" w:ascii="宋体" w:hAnsi="宋体"/>
          <w:sz w:val="28"/>
          <w:szCs w:val="28"/>
        </w:rPr>
        <w:t xml:space="preserve">15.建立统一报修跟踪台账，完整留存报修登记表、派单记录、维修施工记录、验收单据、回访记录，纸质与电子档案同步归档，分类存放，服务期满完整移交招标人。</w:t>
      </w:r>
      <w:r/>
    </w:p>
    <w:p>
      <w:pPr>
        <w:spacing w:line="360" w:lineRule="auto"/>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四</w:t>
      </w:r>
      <w:r>
        <w:rPr>
          <w:rFonts w:ascii="宋体" w:hAnsi="宋体"/>
          <w:b/>
          <w:sz w:val="28"/>
          <w:szCs w:val="28"/>
        </w:rPr>
        <w:t xml:space="preserve">）楼宇管理服务</w:t>
      </w:r>
      <w:r/>
    </w:p>
    <w:p>
      <w:pPr>
        <w:ind w:firstLine="529"/>
        <w:jc w:val="left"/>
        <w:spacing w:line="360" w:lineRule="auto"/>
        <w:widowControl/>
        <w:rPr>
          <w:rFonts w:hint="eastAsia" w:ascii="宋体" w:hAnsi="宋体"/>
          <w:sz w:val="28"/>
          <w:szCs w:val="28"/>
        </w:rPr>
        <w:outlineLvl w:val="0"/>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安全保卫工作</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（1）负责图书馆、综合楼等办公楼宇所有仪器、设备、文献资源、图书财产、体育器材以及图书馆举办的各类展览物品等财产安全。</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（2）</w:t>
      </w:r>
      <w:r>
        <w:rPr>
          <w:rFonts w:hint="eastAsia" w:ascii="宋体" w:hAnsi="宋体"/>
          <w:sz w:val="28"/>
          <w:szCs w:val="28"/>
        </w:rPr>
        <w:t xml:space="preserve">综合楼</w:t>
      </w:r>
      <w:r>
        <w:rPr>
          <w:rFonts w:ascii="宋体" w:hAnsi="宋体"/>
          <w:sz w:val="28"/>
          <w:szCs w:val="28"/>
        </w:rPr>
        <w:t xml:space="preserve">实行全年24小时安全保卫制，</w:t>
      </w:r>
      <w:r>
        <w:rPr>
          <w:rFonts w:hint="eastAsia" w:ascii="宋体" w:hAnsi="宋体"/>
          <w:sz w:val="28"/>
          <w:szCs w:val="28"/>
        </w:rPr>
        <w:t xml:space="preserve">图书馆值班时间：7：30-22：30，工作</w:t>
      </w:r>
      <w:r>
        <w:rPr>
          <w:rFonts w:ascii="宋体" w:hAnsi="宋体"/>
          <w:sz w:val="28"/>
          <w:szCs w:val="28"/>
        </w:rPr>
        <w:t xml:space="preserve">人员必须严守岗位，认真履行职责，确保全馆安全。</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（3）负责办公楼宇监控报警系统运行状况的管理，熟悉报警系统的操作规程，保证安全保卫设施的正常运转，系统报警后</w:t>
      </w:r>
      <w:r>
        <w:rPr>
          <w:rFonts w:hint="eastAsia" w:ascii="宋体" w:hAnsi="宋体"/>
          <w:sz w:val="28"/>
          <w:szCs w:val="28"/>
        </w:rPr>
        <w:t xml:space="preserve">工作人员</w:t>
      </w:r>
      <w:r>
        <w:rPr>
          <w:rFonts w:ascii="宋体" w:hAnsi="宋体"/>
          <w:sz w:val="28"/>
          <w:szCs w:val="28"/>
        </w:rPr>
        <w:t xml:space="preserve">应迅速作出反应，及时应对突发事件。</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（4）工作人员应受过良好的专业培训，熟悉消防系统的操作程序，有能力保证消防设施、设备的正常运转及消防通道的畅通，杜绝喷淋系统和防火卷帘设备的误操作事件的发生。一旦发生警情，能及时处置。</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（5）凭学校核发有效证件进入办公楼宇，对无证擅闯者，应予劝阻教育，并能妥善按章处理。</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（6）办公楼宇开放期间，各楼层应有管理员巡视，对违反公共场所秩序的人应加以劝阻，如吸烟、喧哗、随地吐痰及乱扔果皮纸屑、破坏公物及公共设施等。</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（7）加强对重点区域如阅览室等区域的巡查，认真做好防鼠、防人身伤害及防火防盗工作，严禁违章用电。</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（8）做好人员的疏导工作，确保出入口通畅，遇到紧急情况，应能迅速将人员从楼宇内疏散。</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（9）办公楼宇每天关闭时做好清场，确信无人员滞留后再按要求关门，负责图书馆全馆夜间巡查。</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（10）每天清场后负责清理桌面书籍等物品并且妥善保管，统一寄放在规定的地方，在规定的时间内进行认领。</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（11）做好值班室管理，严禁无关人员进入消防监控室、物业值班室；不准在室内抽烟，上班时间不得有睡觉、看手机等行为，不得在岗饮酒或酒后上岗。</w:t>
      </w:r>
      <w:r/>
    </w:p>
    <w:p>
      <w:pPr>
        <w:ind w:firstLine="405"/>
        <w:jc w:val="left"/>
        <w:spacing w:line="360" w:lineRule="auto"/>
        <w:widowControl/>
        <w:rPr>
          <w:rFonts w:hint="eastAsia" w:ascii="宋体" w:hAnsi="宋体"/>
          <w:sz w:val="28"/>
          <w:szCs w:val="28"/>
        </w:rPr>
        <w:outlineLvl w:val="0"/>
      </w:pPr>
      <w:r>
        <w:rPr>
          <w:rFonts w:ascii="宋体" w:hAnsi="宋体"/>
          <w:sz w:val="28"/>
          <w:szCs w:val="28"/>
        </w:rPr>
        <w:t xml:space="preserve">（12）接到火警、警情后，应及时到达现场、确认火情，报告校保卫部门与警方，并协助保护现场，配合学校完全各类应急抢险工作。</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维护管理</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1）物业管理要对楼宇的布局、结构、给排水、空调、电气、消防、各种线路（电线、网线、电话线等）等的数据要十分清楚，并熟悉各种先进设备，如语音系统、楼宇自控系统、消防系统、电梯、中央空调等的使用方法以及应急措施。</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w:t>
      </w:r>
      <w:r>
        <w:rPr>
          <w:rFonts w:hint="eastAsia" w:ascii="宋体" w:hAnsi="宋体"/>
          <w:sz w:val="28"/>
          <w:szCs w:val="28"/>
        </w:rPr>
        <w:t xml:space="preserve">2</w:t>
      </w:r>
      <w:r>
        <w:rPr>
          <w:rFonts w:ascii="宋体" w:hAnsi="宋体"/>
          <w:sz w:val="28"/>
          <w:szCs w:val="28"/>
        </w:rPr>
        <w:t xml:space="preserve">）定期检查办公楼宇各项设备，以及供水、供电、电梯、空调等使用状况，对等出现损坏、泄漏，不能正常使用时，要及时联络相关部门组织修复，同时监督维修，协助故障诊断。</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w:t>
      </w:r>
      <w:r>
        <w:rPr>
          <w:rFonts w:hint="eastAsia" w:ascii="宋体" w:hAnsi="宋体"/>
          <w:sz w:val="28"/>
          <w:szCs w:val="28"/>
        </w:rPr>
        <w:t xml:space="preserve">3</w:t>
      </w:r>
      <w:r>
        <w:rPr>
          <w:rFonts w:ascii="宋体" w:hAnsi="宋体"/>
          <w:sz w:val="28"/>
          <w:szCs w:val="28"/>
        </w:rPr>
        <w:t xml:space="preserve">）楼宇管理员按设定的路线巡查，重点部位应设巡更点，有巡更记录，做到每2小时巡逻不少于1次，确保书刊、文献资源、仪器、硬件</w:t>
      </w:r>
      <w:r>
        <w:rPr>
          <w:rFonts w:ascii="宋体" w:hAnsi="宋体"/>
          <w:sz w:val="28"/>
          <w:szCs w:val="28"/>
        </w:rPr>
        <w:t xml:space="preserve">设备、公共设施、体育器材、照明系统、门窗、玻璃等安全，做好巡查记录，一旦发现盗窃、损坏或故障，应及时报警或报修。</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）消防设施应确保设备完好，可以随时启用，保证消防通道畅通。</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）对火灾等突发事件应备有应急预案，一旦事故发生应立即报告有关部门，并及时采取积极的应急措施防止灾情漫延和扩大。</w:t>
      </w:r>
      <w:r/>
    </w:p>
    <w:p>
      <w:pPr>
        <w:ind w:firstLine="540"/>
        <w:jc w:val="left"/>
        <w:spacing w:line="360" w:lineRule="auto"/>
        <w:widowControl/>
        <w:rPr>
          <w:rFonts w:hint="eastAsia" w:ascii="宋体" w:hAnsi="宋体"/>
          <w:sz w:val="28"/>
          <w:szCs w:val="28"/>
        </w:rPr>
        <w:outlineLvl w:val="0"/>
      </w:pPr>
      <w:r>
        <w:rPr>
          <w:rFonts w:ascii="宋体" w:hAnsi="宋体"/>
          <w:sz w:val="28"/>
          <w:szCs w:val="28"/>
        </w:rPr>
        <w:t xml:space="preserve">（</w:t>
      </w:r>
      <w:r>
        <w:rPr>
          <w:rFonts w:hint="eastAsia" w:ascii="宋体" w:hAnsi="宋体"/>
          <w:sz w:val="28"/>
          <w:szCs w:val="28"/>
        </w:rPr>
        <w:t xml:space="preserve">6</w:t>
      </w:r>
      <w:r>
        <w:rPr>
          <w:rFonts w:ascii="宋体" w:hAnsi="宋体"/>
          <w:sz w:val="28"/>
          <w:szCs w:val="28"/>
        </w:rPr>
        <w:t xml:space="preserve">）每天做好相应的值班记录。</w:t>
      </w:r>
      <w:r/>
    </w:p>
    <w:p>
      <w:pPr>
        <w:jc w:val="left"/>
        <w:spacing w:line="360" w:lineRule="auto"/>
        <w:widowControl/>
        <w:rPr>
          <w:rFonts w:hint="eastAsia" w:ascii="宋体" w:hAnsi="宋体"/>
          <w:b/>
          <w:sz w:val="28"/>
          <w:szCs w:val="28"/>
        </w:rPr>
        <w:outlineLvl w:val="0"/>
      </w:pPr>
      <w:r>
        <w:rPr>
          <w:rFonts w:ascii="宋体" w:hAnsi="宋体"/>
          <w:b/>
          <w:sz w:val="28"/>
          <w:szCs w:val="28"/>
        </w:rPr>
        <w:t xml:space="preserve">（</w:t>
      </w:r>
      <w:r>
        <w:rPr>
          <w:rFonts w:hint="eastAsia" w:ascii="宋体" w:hAnsi="宋体"/>
          <w:b/>
          <w:sz w:val="28"/>
          <w:szCs w:val="28"/>
        </w:rPr>
        <w:t xml:space="preserve">五</w:t>
      </w:r>
      <w:r>
        <w:rPr>
          <w:rFonts w:ascii="宋体" w:hAnsi="宋体"/>
          <w:b/>
          <w:sz w:val="28"/>
          <w:szCs w:val="28"/>
        </w:rPr>
        <w:t xml:space="preserve">）用电保障服务</w:t>
      </w:r>
      <w:r/>
    </w:p>
    <w:p>
      <w:pPr>
        <w:ind w:firstLine="529"/>
        <w:jc w:val="left"/>
        <w:spacing w:line="360" w:lineRule="auto"/>
        <w:rPr>
          <w:rFonts w:hint="eastAsia" w:ascii="宋体" w:hAnsi="宋体"/>
          <w:sz w:val="28"/>
          <w:szCs w:val="28"/>
          <w:lang w:val="zh-CN"/>
        </w:rPr>
      </w:pPr>
      <w:r>
        <w:rPr>
          <w:rFonts w:hint="eastAsia" w:ascii="宋体" w:hAnsi="宋体"/>
          <w:sz w:val="28"/>
          <w:szCs w:val="28"/>
          <w:lang w:val="zh-CN"/>
        </w:rPr>
        <w:t xml:space="preserve">1.严格遵照现行电力行业规范标准，统一开展莫愁校区高压配电室、各楼宇配电间全部供配电设施常态化规范化管理，覆盖设备日常运行监护、定期保养养护全流程工作。</w:t>
      </w:r>
      <w:r/>
    </w:p>
    <w:p>
      <w:pPr>
        <w:ind w:firstLine="529"/>
        <w:jc w:val="left"/>
        <w:spacing w:line="360" w:lineRule="auto"/>
        <w:rPr>
          <w:rFonts w:hint="eastAsia" w:ascii="宋体" w:hAnsi="宋体"/>
          <w:sz w:val="28"/>
          <w:szCs w:val="28"/>
          <w:lang w:val="zh-CN"/>
        </w:rPr>
      </w:pPr>
      <w:r>
        <w:rPr>
          <w:rFonts w:hint="eastAsia" w:ascii="宋体" w:hAnsi="宋体"/>
          <w:sz w:val="28"/>
          <w:szCs w:val="28"/>
          <w:lang w:val="zh-CN"/>
        </w:rPr>
        <w:t xml:space="preserve">2.落实每日人工定点巡查制度，每日对高低压配电柜、变压器、电容补偿柜等核心设备开展巡检作业，如实登记电压、电流、功率因数等关键运行参数；同步做好设备除尘、清洁保养，完整建立电子+纸质双重巡查台账。</w:t>
      </w:r>
      <w:r/>
    </w:p>
    <w:p>
      <w:pPr>
        <w:ind w:firstLine="529"/>
        <w:jc w:val="left"/>
        <w:spacing w:line="360" w:lineRule="auto"/>
        <w:rPr>
          <w:rFonts w:hint="eastAsia" w:ascii="宋体" w:hAnsi="宋体"/>
          <w:sz w:val="28"/>
          <w:szCs w:val="28"/>
          <w:lang w:val="zh-CN"/>
        </w:rPr>
      </w:pPr>
      <w:r>
        <w:rPr>
          <w:rFonts w:hint="eastAsia" w:ascii="宋体" w:hAnsi="宋体"/>
          <w:sz w:val="28"/>
          <w:szCs w:val="28"/>
          <w:lang w:val="zh-CN"/>
        </w:rPr>
        <w:t xml:space="preserve">3.巡查或值守过程中发现线路、设备发热、异响、跳闸等供电故障，第一时间规范处置、消除隐患，全程保障校区所有供配电设施安全、稳定、连续运行。</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4.</w:t>
      </w:r>
      <w:r>
        <w:rPr>
          <w:rFonts w:hint="eastAsia" w:ascii="宋体" w:hAnsi="宋体"/>
          <w:sz w:val="28"/>
          <w:szCs w:val="28"/>
          <w:lang w:val="zh-CN"/>
        </w:rPr>
        <w:t xml:space="preserve">校区高压配电室实行全年24小时不间断专人值班制度，法定节假日、寒暑假无空档值守；值班人员必须持有应急管理局核发、在有效期内的高压电工特种作业操作证，无证人员不得上岗值守。</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5.</w:t>
      </w:r>
      <w:r>
        <w:rPr>
          <w:rFonts w:hint="eastAsia" w:ascii="宋体" w:hAnsi="宋体"/>
          <w:sz w:val="28"/>
          <w:szCs w:val="28"/>
          <w:lang w:val="zh-CN"/>
        </w:rPr>
        <w:t xml:space="preserve">执行定岗定员管理规定，严禁值班人员擅自串岗、脱岗、离岗，严格遵守电力运行、倒闸操作、应急处置全套规章制度。</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6.</w:t>
      </w:r>
      <w:r>
        <w:rPr>
          <w:rFonts w:hint="eastAsia" w:ascii="宋体" w:hAnsi="宋体"/>
          <w:sz w:val="28"/>
          <w:szCs w:val="28"/>
          <w:lang w:val="zh-CN"/>
        </w:rPr>
        <w:t xml:space="preserve">每日规范填写高压配电室值班日志，完整记录设备运行、故障处置、操作记录等内容，杜绝人为责任引发停电事故。</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7.</w:t>
      </w:r>
      <w:r>
        <w:rPr>
          <w:rFonts w:hint="eastAsia" w:ascii="宋体" w:hAnsi="宋体"/>
          <w:sz w:val="28"/>
          <w:szCs w:val="28"/>
          <w:lang w:val="zh-CN"/>
        </w:rPr>
        <w:t xml:space="preserve">实施限电、计划性停电操作，必须持有校方相关职能部门出具的书</w:t>
      </w:r>
      <w:r>
        <w:rPr>
          <w:rFonts w:hint="eastAsia" w:ascii="宋体" w:hAnsi="宋体"/>
          <w:sz w:val="28"/>
          <w:szCs w:val="28"/>
          <w:lang w:val="zh-CN"/>
        </w:rPr>
        <w:t xml:space="preserve">面审批依据，严格按照规定时限提前发布停电通知，保障师生正常教学、生活秩序。</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8.</w:t>
      </w:r>
      <w:r>
        <w:rPr>
          <w:rFonts w:hint="eastAsia" w:ascii="宋体" w:hAnsi="宋体"/>
          <w:sz w:val="28"/>
          <w:szCs w:val="28"/>
          <w:lang w:val="zh-CN"/>
        </w:rPr>
        <w:t xml:space="preserve">编制完善校区安全用电管理制度、各配电岗位安全岗位职责，专项制定节假日、校园重大活动保供电方案，全程保障特殊时段供电稳定安全。</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9.</w:t>
      </w:r>
      <w:r>
        <w:rPr>
          <w:rFonts w:hint="eastAsia" w:ascii="宋体" w:hAnsi="宋体"/>
          <w:sz w:val="28"/>
          <w:szCs w:val="28"/>
          <w:lang w:val="zh-CN"/>
        </w:rPr>
        <w:t xml:space="preserve">主动配合学校组织的各类安全生产、用电专项检查，完整留存检查记录、整改闭环资料；定期对配电房、户外分支箱、楼宇强电间内全部电气设备开展保养检修，分类归档所有维保记录、设备维修管理档案，做到一设备一档案、全程可追溯。</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10.</w:t>
      </w:r>
      <w:r>
        <w:rPr>
          <w:rFonts w:hint="eastAsia" w:ascii="宋体" w:hAnsi="宋体"/>
          <w:sz w:val="28"/>
          <w:szCs w:val="28"/>
          <w:lang w:val="zh-CN"/>
        </w:rPr>
        <w:t xml:space="preserve">全程配合校方或第三方专业机构开展高压设备耐压试验、预防性电气检测，提前做好设备清洁、断电配合、现场监护工作，确保检测后设备各项指标满足安全运行标准。</w:t>
      </w:r>
      <w:r/>
    </w:p>
    <w:p>
      <w:pPr>
        <w:ind w:firstLine="529"/>
        <w:jc w:val="left"/>
        <w:spacing w:line="360" w:lineRule="auto"/>
        <w:rPr>
          <w:rFonts w:hint="eastAsia" w:ascii="宋体" w:hAnsi="宋体"/>
          <w:sz w:val="28"/>
          <w:szCs w:val="28"/>
          <w:lang w:val="zh-CN"/>
        </w:rPr>
      </w:pPr>
      <w:r>
        <w:rPr>
          <w:rFonts w:hint="eastAsia" w:ascii="宋体" w:hAnsi="宋体"/>
          <w:sz w:val="28"/>
          <w:szCs w:val="28"/>
          <w:lang w:val="zh-CN"/>
        </w:rPr>
        <w:t xml:space="preserve"> </w:t>
      </w:r>
      <w:r>
        <w:rPr>
          <w:rFonts w:hint="eastAsia" w:ascii="宋体" w:hAnsi="宋体"/>
          <w:sz w:val="28"/>
          <w:szCs w:val="28"/>
        </w:rPr>
        <w:t xml:space="preserve">11.</w:t>
      </w:r>
      <w:r>
        <w:rPr>
          <w:rFonts w:hint="eastAsia" w:ascii="宋体" w:hAnsi="宋体"/>
          <w:sz w:val="28"/>
          <w:szCs w:val="28"/>
          <w:lang w:val="zh-CN"/>
        </w:rPr>
        <w:t xml:space="preserve">建立专项校园用电节能管理制度，定期采集、汇总、分析校区整体及分区用电数据；一旦发现用电量异常、不明损耗、偷漏电等问题，第一时间开展现场排查并落实整改。</w:t>
      </w:r>
      <w:r/>
    </w:p>
    <w:p>
      <w:pPr>
        <w:ind w:firstLine="840"/>
        <w:jc w:val="left"/>
        <w:spacing w:line="360" w:lineRule="auto"/>
        <w:rPr>
          <w:rFonts w:hint="eastAsia" w:ascii="宋体" w:hAnsi="宋体"/>
          <w:sz w:val="28"/>
          <w:szCs w:val="28"/>
          <w:lang w:val="zh-CN"/>
        </w:rPr>
      </w:pPr>
      <w:r>
        <w:rPr>
          <w:rFonts w:hint="eastAsia" w:ascii="宋体" w:hAnsi="宋体"/>
          <w:sz w:val="28"/>
          <w:szCs w:val="28"/>
        </w:rPr>
        <w:t xml:space="preserve">12.</w:t>
      </w:r>
      <w:r>
        <w:rPr>
          <w:rFonts w:hint="eastAsia" w:ascii="宋体" w:hAnsi="宋体"/>
          <w:sz w:val="28"/>
          <w:szCs w:val="28"/>
          <w:lang w:val="zh-CN"/>
        </w:rPr>
        <w:t xml:space="preserve">配合学校开展节约用电宣传引导工作，科学管控校园公共区域照明、中央空调等公用用电设备启停时段，实现校园用电精细化、节能化管控。</w:t>
      </w:r>
      <w:r/>
    </w:p>
    <w:p>
      <w:pPr>
        <w:ind w:firstLine="529"/>
        <w:jc w:val="left"/>
        <w:spacing w:line="360" w:lineRule="auto"/>
        <w:rPr>
          <w:rFonts w:hint="eastAsia" w:ascii="宋体" w:hAnsi="宋体"/>
          <w:sz w:val="28"/>
          <w:szCs w:val="28"/>
          <w:lang w:val="zh-CN"/>
        </w:rPr>
      </w:pPr>
      <w:r>
        <w:rPr>
          <w:rFonts w:hint="eastAsia" w:ascii="宋体" w:hAnsi="宋体"/>
          <w:sz w:val="28"/>
          <w:szCs w:val="28"/>
          <w:lang w:val="zh-CN"/>
        </w:rPr>
        <w:t xml:space="preserve"> </w:t>
      </w:r>
      <w:r>
        <w:rPr>
          <w:rFonts w:hint="eastAsia" w:ascii="宋体" w:hAnsi="宋体"/>
          <w:sz w:val="28"/>
          <w:szCs w:val="28"/>
        </w:rPr>
        <w:t xml:space="preserve">13.</w:t>
      </w:r>
      <w:r>
        <w:rPr>
          <w:rFonts w:hint="eastAsia" w:ascii="宋体" w:hAnsi="宋体"/>
          <w:sz w:val="28"/>
          <w:szCs w:val="28"/>
          <w:lang w:val="zh-CN"/>
        </w:rPr>
        <w:t xml:space="preserve">严格依据《电力安全工作规程》《电力安全工器具预防性试验规程》相关要求，定期对校区变配电室绝缘杆、绝缘靴、绝缘手套等全部绝缘工器具开展预防性检测。经检测合格的绝缘工器具统一粘贴标准化合格标识，清晰标注检测日期、有效期限、检测单位信息；超期、不合格工器具隔离存放、禁止投入使用。</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14.</w:t>
      </w:r>
      <w:r>
        <w:rPr>
          <w:rFonts w:hint="eastAsia" w:ascii="宋体" w:hAnsi="宋体"/>
          <w:sz w:val="28"/>
          <w:szCs w:val="28"/>
          <w:lang w:val="zh-CN"/>
        </w:rPr>
        <w:t xml:space="preserve">定期对光伏组件、配套线路、配套控制柜开展现场巡查，仔细排查破损、故障、发电异常等问题。</w:t>
      </w:r>
      <w:r/>
    </w:p>
    <w:p>
      <w:pPr>
        <w:ind w:firstLine="529"/>
        <w:jc w:val="left"/>
        <w:spacing w:line="360" w:lineRule="auto"/>
        <w:rPr>
          <w:rFonts w:hint="eastAsia" w:ascii="宋体" w:hAnsi="宋体"/>
          <w:sz w:val="28"/>
          <w:szCs w:val="28"/>
          <w:lang w:val="zh-CN"/>
        </w:rPr>
      </w:pPr>
      <w:r>
        <w:rPr>
          <w:rFonts w:hint="eastAsia" w:ascii="宋体" w:hAnsi="宋体"/>
          <w:sz w:val="28"/>
          <w:szCs w:val="28"/>
        </w:rPr>
        <w:t xml:space="preserve">15.</w:t>
      </w:r>
      <w:r>
        <w:rPr>
          <w:rFonts w:hint="eastAsia" w:ascii="宋体" w:hAnsi="宋体"/>
          <w:sz w:val="28"/>
          <w:szCs w:val="28"/>
          <w:lang w:val="zh-CN"/>
        </w:rPr>
        <w:t xml:space="preserve">巡检过程中发现光伏设备损坏、运行故障、线路隐患等情况，第一</w:t>
      </w:r>
      <w:r>
        <w:rPr>
          <w:rFonts w:hint="eastAsia" w:ascii="宋体" w:hAnsi="宋体"/>
          <w:sz w:val="28"/>
          <w:szCs w:val="28"/>
          <w:lang w:val="zh-CN"/>
        </w:rPr>
        <w:t xml:space="preserve">时间书面向校方管理部门上报反馈，同步做好位置、故障现象、现场照片等台账记录，配合校方开展后续维修处置工作。</w:t>
      </w:r>
      <w:r/>
    </w:p>
    <w:p>
      <w:pPr>
        <w:jc w:val="left"/>
        <w:spacing w:line="360" w:lineRule="auto"/>
        <w:widowControl/>
        <w:rPr>
          <w:rFonts w:hint="eastAsia" w:ascii="宋体" w:hAnsi="宋体"/>
          <w:b/>
          <w:sz w:val="28"/>
          <w:szCs w:val="28"/>
        </w:rPr>
        <w:outlineLvl w:val="0"/>
      </w:pPr>
      <w:r>
        <w:rPr>
          <w:rFonts w:ascii="宋体" w:hAnsi="宋体"/>
          <w:b/>
          <w:sz w:val="28"/>
          <w:szCs w:val="28"/>
        </w:rPr>
        <w:t xml:space="preserve">（</w:t>
      </w:r>
      <w:r>
        <w:rPr>
          <w:rFonts w:hint="eastAsia" w:ascii="宋体" w:hAnsi="宋体"/>
          <w:b/>
          <w:sz w:val="28"/>
          <w:szCs w:val="28"/>
        </w:rPr>
        <w:t xml:space="preserve">六</w:t>
      </w:r>
      <w:r>
        <w:rPr>
          <w:rFonts w:ascii="宋体" w:hAnsi="宋体"/>
          <w:b/>
          <w:sz w:val="28"/>
          <w:szCs w:val="28"/>
        </w:rPr>
        <w:t xml:space="preserve">）公寓管理服务</w:t>
      </w:r>
      <w:r/>
    </w:p>
    <w:p>
      <w:pPr>
        <w:ind w:right="630"/>
        <w:spacing w:line="360" w:lineRule="auto"/>
        <w:rPr>
          <w:rFonts w:hint="eastAsia" w:ascii="宋体" w:hAnsi="宋体"/>
          <w:b/>
          <w:bCs/>
          <w:sz w:val="28"/>
          <w:szCs w:val="28"/>
        </w:rPr>
      </w:pPr>
      <w:r>
        <w:rPr>
          <w:rFonts w:ascii="宋体" w:hAnsi="宋体"/>
          <w:b/>
          <w:bCs/>
          <w:sz w:val="28"/>
          <w:szCs w:val="28"/>
        </w:rPr>
        <w:t xml:space="preserve">公寓范围内的安全、保卫和消防管理</w:t>
      </w:r>
      <w:r/>
    </w:p>
    <w:p>
      <w:pPr>
        <w:ind w:firstLine="542"/>
        <w:spacing w:line="360" w:lineRule="auto"/>
        <w:rPr>
          <w:rFonts w:hint="eastAsia" w:ascii="宋体" w:hAnsi="宋体"/>
          <w:sz w:val="28"/>
          <w:szCs w:val="28"/>
        </w:rPr>
      </w:pPr>
      <w:r>
        <w:rPr>
          <w:rFonts w:ascii="宋体" w:hAnsi="宋体"/>
          <w:sz w:val="28"/>
          <w:szCs w:val="28"/>
        </w:rPr>
        <w:t xml:space="preserve">1.公寓封闭式管理，实行24小时门卫值班制度。每天做好值班和交接班记录，发现异常情况及时上报</w:t>
      </w:r>
      <w:r>
        <w:rPr>
          <w:rFonts w:hint="eastAsia" w:ascii="宋体" w:hAnsi="宋体"/>
          <w:sz w:val="28"/>
          <w:szCs w:val="28"/>
        </w:rPr>
        <w:t xml:space="preserve">；</w:t>
      </w:r>
      <w:r>
        <w:rPr>
          <w:rFonts w:ascii="宋体" w:hAnsi="宋体"/>
          <w:sz w:val="28"/>
          <w:szCs w:val="28"/>
        </w:rPr>
        <w:t xml:space="preserve">采用门禁管理，师生进出，需刷门禁卡。配合做好出入口监控设备管理。无门禁卡师生进出凭证件，管理员需认真核对证件。外单位人员不得随意进入公寓，确需进入者</w:t>
      </w:r>
      <w:r>
        <w:rPr>
          <w:rFonts w:hint="eastAsia" w:ascii="宋体" w:hAnsi="宋体"/>
          <w:sz w:val="28"/>
          <w:szCs w:val="28"/>
        </w:rPr>
        <w:t xml:space="preserve">须与相关学生确认后</w:t>
      </w:r>
      <w:r>
        <w:rPr>
          <w:rFonts w:ascii="宋体" w:hAnsi="宋体"/>
          <w:sz w:val="28"/>
          <w:szCs w:val="28"/>
        </w:rPr>
        <w:t xml:space="preserve">做好相关登记工作</w:t>
      </w:r>
      <w:r>
        <w:rPr>
          <w:rFonts w:hint="eastAsia" w:ascii="宋体" w:hAnsi="宋体"/>
          <w:sz w:val="28"/>
          <w:szCs w:val="28"/>
        </w:rPr>
        <w:t xml:space="preserve">；</w:t>
      </w:r>
      <w:r>
        <w:rPr>
          <w:rFonts w:ascii="宋体" w:hAnsi="宋体"/>
          <w:sz w:val="28"/>
          <w:szCs w:val="28"/>
        </w:rPr>
        <w:t xml:space="preserve">严格执行公寓作息时间，按时开、闭门。对会客、晚归、不归等，坚持验证登记制度。由管理员实施查夜制度，做好晚归、外出不归学生的统计并按要求及时上报。</w:t>
      </w:r>
      <w:r/>
    </w:p>
    <w:p>
      <w:pPr>
        <w:ind w:firstLine="540"/>
        <w:spacing w:line="360" w:lineRule="auto"/>
        <w:tabs>
          <w:tab w:val="left" w:pos="9070" w:leader="none"/>
        </w:tabs>
        <w:rPr>
          <w:rFonts w:hint="eastAsia" w:ascii="宋体" w:hAnsi="宋体"/>
          <w:sz w:val="28"/>
          <w:szCs w:val="28"/>
        </w:rPr>
      </w:pPr>
      <w:r>
        <w:rPr>
          <w:rFonts w:ascii="宋体" w:hAnsi="宋体"/>
          <w:sz w:val="28"/>
          <w:szCs w:val="28"/>
        </w:rPr>
        <w:t xml:space="preserve">2.制定公寓各类突发事件的处理预案，并张贴在醒目位置，有突发事件及时处理，并迅速上报学校有关部门，确保学生人身和财产安全，公寓内无恶性治安案件发生。</w:t>
      </w:r>
      <w:r/>
    </w:p>
    <w:p>
      <w:pPr>
        <w:ind w:firstLine="540"/>
        <w:spacing w:line="360" w:lineRule="auto"/>
        <w:rPr>
          <w:rFonts w:hint="eastAsia" w:ascii="宋体" w:hAnsi="宋体"/>
          <w:sz w:val="28"/>
          <w:szCs w:val="28"/>
        </w:rPr>
      </w:pPr>
      <w:r>
        <w:rPr>
          <w:rFonts w:ascii="宋体" w:hAnsi="宋体"/>
          <w:sz w:val="28"/>
          <w:szCs w:val="28"/>
        </w:rPr>
        <w:t xml:space="preserve">3.每周组织2次以上安全、消防检查，及时排除安全隐患，并做好相关记录，发现问题及时报告相关部门。</w:t>
      </w:r>
      <w:r/>
    </w:p>
    <w:p>
      <w:pPr>
        <w:ind w:firstLine="540"/>
        <w:spacing w:line="360" w:lineRule="auto"/>
        <w:tabs>
          <w:tab w:val="left" w:pos="9070" w:leader="none"/>
        </w:tabs>
        <w:rPr>
          <w:rFonts w:hint="eastAsia" w:ascii="宋体" w:hAnsi="宋体"/>
          <w:sz w:val="28"/>
          <w:szCs w:val="28"/>
        </w:rPr>
      </w:pPr>
      <w:r>
        <w:rPr>
          <w:rFonts w:ascii="宋体" w:hAnsi="宋体"/>
          <w:sz w:val="28"/>
          <w:szCs w:val="28"/>
        </w:rPr>
        <w:t xml:space="preserve">4．严禁任何人在公寓内使用禁用电器，杜绝违章用电，定期检查消防器材设备，确保其处于良好的备用状态，发现故障时，须及时书面报告学校保卫部，并保持消防通道畅通，疏散通道标示完整，公寓内无消防安全隐患。</w:t>
      </w:r>
      <w:r/>
    </w:p>
    <w:p>
      <w:pPr>
        <w:ind w:firstLine="540"/>
        <w:spacing w:line="360" w:lineRule="auto"/>
        <w:rPr>
          <w:rFonts w:hint="eastAsia" w:ascii="宋体" w:hAnsi="宋体"/>
          <w:sz w:val="28"/>
          <w:szCs w:val="28"/>
        </w:rPr>
      </w:pPr>
      <w:r>
        <w:rPr>
          <w:rFonts w:ascii="宋体" w:hAnsi="宋体"/>
          <w:sz w:val="28"/>
          <w:szCs w:val="28"/>
        </w:rPr>
        <w:t xml:space="preserve">5．严格执行《中华人民共和国消防条例》、《中华人民共和国消防条例实施细则》和其他有关消防法规，落实各项防范措施。</w:t>
      </w:r>
      <w:r/>
    </w:p>
    <w:p>
      <w:pPr>
        <w:ind w:right="55"/>
        <w:spacing w:line="360" w:lineRule="auto"/>
        <w:tabs>
          <w:tab w:val="left" w:pos="9923" w:leader="none"/>
        </w:tabs>
        <w:rPr>
          <w:rFonts w:hint="eastAsia" w:ascii="宋体" w:hAnsi="宋体"/>
          <w:b/>
          <w:bCs/>
          <w:sz w:val="28"/>
          <w:szCs w:val="28"/>
        </w:rPr>
      </w:pPr>
      <w:r>
        <w:rPr>
          <w:rFonts w:ascii="宋体" w:hAnsi="宋体"/>
          <w:b/>
          <w:bCs/>
          <w:sz w:val="28"/>
          <w:szCs w:val="28"/>
        </w:rPr>
        <w:t xml:space="preserve">公寓（公共区域）范围内及周边地区的环境卫生管理与绿化养护</w:t>
      </w:r>
      <w:r/>
    </w:p>
    <w:p>
      <w:pPr>
        <w:ind w:firstLine="540"/>
        <w:spacing w:line="360" w:lineRule="auto"/>
        <w:rPr>
          <w:rFonts w:hint="eastAsia" w:ascii="宋体" w:hAnsi="宋体"/>
          <w:b/>
          <w:bCs/>
          <w:sz w:val="28"/>
          <w:szCs w:val="28"/>
        </w:rPr>
      </w:pPr>
      <w:r>
        <w:rPr>
          <w:rFonts w:ascii="宋体" w:hAnsi="宋体"/>
          <w:sz w:val="28"/>
          <w:szCs w:val="28"/>
        </w:rPr>
        <w:t xml:space="preserve">负责公寓范围内及周边环境卫生管理、绿化养护及其范围内鼠、蝇、蚊、虫、蚁的消杀工作。</w:t>
      </w:r>
      <w:r/>
    </w:p>
    <w:p>
      <w:pPr>
        <w:ind w:firstLine="542"/>
        <w:spacing w:line="360" w:lineRule="auto"/>
        <w:rPr>
          <w:rFonts w:hint="eastAsia" w:ascii="宋体" w:hAnsi="宋体"/>
          <w:sz w:val="28"/>
          <w:szCs w:val="28"/>
        </w:rPr>
      </w:pPr>
      <w:r>
        <w:rPr>
          <w:rFonts w:ascii="宋体" w:hAnsi="宋体"/>
          <w:b/>
          <w:bCs/>
          <w:sz w:val="28"/>
          <w:szCs w:val="28"/>
        </w:rPr>
        <w:t xml:space="preserve">1</w:t>
      </w:r>
      <w:r>
        <w:rPr>
          <w:rFonts w:ascii="宋体" w:hAnsi="宋体"/>
          <w:sz w:val="28"/>
          <w:szCs w:val="28"/>
        </w:rPr>
        <w:t xml:space="preserve">．公寓走廊、楼梯等公共部位每天清扫、拖洗1次以上，并全天保持</w:t>
      </w:r>
      <w:r>
        <w:rPr>
          <w:rFonts w:ascii="宋体" w:hAnsi="宋体"/>
          <w:sz w:val="28"/>
          <w:szCs w:val="28"/>
        </w:rPr>
        <w:t xml:space="preserve">整洁。做到地面无积水、无污垢、无痰迹、无纸屑、无瓜皮果壳。</w:t>
      </w:r>
      <w:r/>
    </w:p>
    <w:p>
      <w:pPr>
        <w:ind w:right="630" w:firstLine="405"/>
        <w:spacing w:line="360" w:lineRule="auto"/>
        <w:rPr>
          <w:rFonts w:hint="eastAsia" w:ascii="宋体" w:hAnsi="宋体"/>
          <w:sz w:val="28"/>
          <w:szCs w:val="28"/>
        </w:rPr>
      </w:pPr>
      <w:r>
        <w:rPr>
          <w:rFonts w:ascii="宋体" w:hAnsi="宋体"/>
          <w:sz w:val="28"/>
          <w:szCs w:val="28"/>
        </w:rPr>
        <w:t xml:space="preserve">2．墙面保持整洁，无污迹、无乱悬挂、无乱张贴等现象。</w:t>
      </w:r>
      <w:r/>
    </w:p>
    <w:p>
      <w:pPr>
        <w:ind w:firstLine="405"/>
        <w:spacing w:line="360" w:lineRule="auto"/>
        <w:rPr>
          <w:rFonts w:hint="eastAsia" w:ascii="宋体" w:hAnsi="宋体"/>
          <w:sz w:val="28"/>
          <w:szCs w:val="28"/>
        </w:rPr>
      </w:pPr>
      <w:r>
        <w:rPr>
          <w:rFonts w:ascii="宋体" w:hAnsi="宋体"/>
          <w:sz w:val="28"/>
          <w:szCs w:val="28"/>
        </w:rPr>
        <w:t xml:space="preserve">3．公寓定期免费发放、更换保洁用品：每学年配备1次，每套寝室配备马桶刷2个、簸箕1个、扫帚1把、垃圾袋60个/月；每小室配备纸篓1个、衣叉1个、拖把1把。</w:t>
      </w:r>
      <w:r/>
    </w:p>
    <w:p>
      <w:pPr>
        <w:ind w:firstLine="435"/>
        <w:spacing w:line="360" w:lineRule="auto"/>
        <w:rPr>
          <w:rFonts w:hint="eastAsia" w:ascii="宋体" w:hAnsi="宋体"/>
          <w:sz w:val="28"/>
          <w:szCs w:val="28"/>
        </w:rPr>
      </w:pPr>
      <w:r>
        <w:rPr>
          <w:rFonts w:ascii="宋体" w:hAnsi="宋体"/>
          <w:sz w:val="28"/>
          <w:szCs w:val="28"/>
        </w:rPr>
        <w:t xml:space="preserve">4．公寓每学年清洗窗帘、纱窗一次，学生寝室卫生间蹲坑每年寒暑假各清洗1次，无明显污垢；每年新生入住寝室的门窗阳台玻璃、家具、卫生间、洗漱间等所有设施均打扫清洗干净，无明显灰尘和污垢。</w:t>
      </w:r>
      <w:r/>
    </w:p>
    <w:p>
      <w:pPr>
        <w:ind w:firstLine="405"/>
        <w:spacing w:line="360" w:lineRule="auto"/>
        <w:rPr>
          <w:rFonts w:hint="eastAsia" w:ascii="宋体" w:hAnsi="宋体"/>
          <w:sz w:val="28"/>
          <w:szCs w:val="28"/>
        </w:rPr>
      </w:pPr>
      <w:r>
        <w:rPr>
          <w:rFonts w:ascii="宋体" w:hAnsi="宋体"/>
          <w:sz w:val="28"/>
          <w:szCs w:val="28"/>
        </w:rPr>
        <w:t xml:space="preserve">5．每天对寝室的内务进行检查并在宣传栏公布成绩，每天巡视寝室2次以上，对重点宿舍（具体由各书院提供）详细巡查，每周把汇总情况报相关职能部门和书院。</w:t>
      </w:r>
      <w:r/>
    </w:p>
    <w:p>
      <w:pPr>
        <w:ind w:firstLine="405"/>
        <w:spacing w:line="360" w:lineRule="auto"/>
        <w:tabs>
          <w:tab w:val="left" w:pos="9070" w:leader="none"/>
        </w:tabs>
        <w:rPr>
          <w:rFonts w:hint="eastAsia" w:ascii="宋体" w:hAnsi="宋体"/>
          <w:sz w:val="28"/>
          <w:szCs w:val="28"/>
        </w:rPr>
      </w:pPr>
      <w:r>
        <w:rPr>
          <w:rFonts w:ascii="宋体" w:hAnsi="宋体"/>
          <w:sz w:val="28"/>
          <w:szCs w:val="28"/>
        </w:rPr>
        <w:t xml:space="preserve">6．有效制止学生在公寓内吸烟、酗酒等不文明现象。促进学生文明行为的养成，对违纪和不文明行为进行批评教育，并将有关情况予以记载。</w:t>
      </w:r>
      <w:r/>
    </w:p>
    <w:p>
      <w:pPr>
        <w:ind w:firstLine="405"/>
        <w:spacing w:line="360" w:lineRule="auto"/>
        <w:rPr>
          <w:rFonts w:hint="eastAsia" w:ascii="宋体" w:hAnsi="宋体"/>
          <w:sz w:val="28"/>
          <w:szCs w:val="28"/>
        </w:rPr>
      </w:pPr>
      <w:r>
        <w:rPr>
          <w:rFonts w:ascii="宋体" w:hAnsi="宋体"/>
          <w:sz w:val="28"/>
          <w:szCs w:val="28"/>
        </w:rPr>
        <w:t xml:space="preserve">7．对环境卫生较差的宿舍做好教育工作，并督促整改。保持宿舍环境卫生优秀率85%以上，配合学校做好校文明宿舍评比。</w:t>
      </w:r>
      <w:r/>
    </w:p>
    <w:p>
      <w:pPr>
        <w:ind w:firstLine="405"/>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．区域内每天清扫，设置垃圾分类场，将垃圾分类，并保持整洁，无积水、无垃圾。</w:t>
      </w:r>
      <w:r/>
    </w:p>
    <w:p>
      <w:pPr>
        <w:ind w:right="630"/>
        <w:spacing w:line="360" w:lineRule="auto"/>
        <w:rPr>
          <w:rFonts w:hint="eastAsia" w:ascii="宋体" w:hAnsi="宋体"/>
          <w:b/>
          <w:bCs/>
          <w:sz w:val="28"/>
          <w:szCs w:val="28"/>
        </w:rPr>
      </w:pPr>
      <w:r>
        <w:rPr>
          <w:rFonts w:ascii="宋体" w:hAnsi="宋体"/>
          <w:b/>
          <w:bCs/>
          <w:sz w:val="28"/>
          <w:szCs w:val="28"/>
        </w:rPr>
        <w:t xml:space="preserve"> 公寓（公共区域）及管理站内所有设施设备和资产管理</w:t>
      </w:r>
      <w:r/>
    </w:p>
    <w:p>
      <w:pPr>
        <w:ind w:right="630" w:firstLine="540"/>
        <w:spacing w:line="360" w:lineRule="auto"/>
        <w:rPr>
          <w:rFonts w:hint="eastAsia" w:ascii="宋体" w:hAnsi="宋体"/>
          <w:sz w:val="28"/>
          <w:szCs w:val="28"/>
        </w:rPr>
      </w:pPr>
      <w:r>
        <w:rPr>
          <w:rFonts w:ascii="宋体" w:hAnsi="宋体"/>
          <w:sz w:val="28"/>
          <w:szCs w:val="28"/>
        </w:rPr>
        <w:t xml:space="preserve">负责公寓内水电、门窗、家具等所有设施、设备的管理工作。</w:t>
      </w:r>
      <w:r/>
    </w:p>
    <w:p>
      <w:pPr>
        <w:ind w:firstLine="540"/>
        <w:spacing w:line="360" w:lineRule="auto"/>
        <w:rPr>
          <w:rFonts w:hint="eastAsia" w:ascii="宋体" w:hAnsi="宋体"/>
          <w:sz w:val="28"/>
          <w:szCs w:val="28"/>
        </w:rPr>
      </w:pPr>
      <w:r>
        <w:rPr>
          <w:rFonts w:ascii="宋体" w:hAnsi="宋体"/>
          <w:sz w:val="28"/>
          <w:szCs w:val="28"/>
        </w:rPr>
        <w:t xml:space="preserve">1．物业范围内的公用设施、设备及场所（地）（消防、监控、空调、吊扇、开水炉、机电设备、综合布线、通信管网、路灯、走廊、绿化园地、沟、渠、池、井、水箱、道路等）的使用、管理和维修报告，负责管理区域设施设备的维护保养工作。</w:t>
      </w:r>
      <w:r/>
    </w:p>
    <w:p>
      <w:pPr>
        <w:ind w:firstLine="540"/>
        <w:spacing w:line="360" w:lineRule="auto"/>
        <w:rPr>
          <w:rFonts w:hint="eastAsia" w:ascii="宋体" w:hAnsi="宋体"/>
          <w:sz w:val="28"/>
          <w:szCs w:val="28"/>
        </w:rPr>
      </w:pPr>
      <w:r>
        <w:rPr>
          <w:rFonts w:ascii="宋体" w:hAnsi="宋体"/>
          <w:sz w:val="28"/>
          <w:szCs w:val="28"/>
        </w:rPr>
        <w:t xml:space="preserve">2．严格执行学校报修流程，建立报修制度，并建立报修档案。告知师生报修流程及相关内容。</w:t>
      </w:r>
      <w:r/>
    </w:p>
    <w:p>
      <w:pPr>
        <w:ind w:firstLine="540"/>
        <w:spacing w:line="360" w:lineRule="auto"/>
        <w:rPr>
          <w:rFonts w:hint="eastAsia" w:ascii="宋体" w:hAnsi="宋体"/>
          <w:sz w:val="28"/>
          <w:szCs w:val="28"/>
        </w:rPr>
      </w:pPr>
      <w:r>
        <w:rPr>
          <w:rFonts w:ascii="宋体" w:hAnsi="宋体"/>
          <w:sz w:val="28"/>
          <w:szCs w:val="28"/>
        </w:rPr>
        <w:t xml:space="preserve">3．确保公寓的公共财物齐全、无损坏，完好率在98%以上。公共部位</w:t>
      </w:r>
      <w:r>
        <w:rPr>
          <w:rFonts w:ascii="宋体" w:hAnsi="宋体"/>
          <w:sz w:val="28"/>
          <w:szCs w:val="28"/>
        </w:rPr>
        <w:t xml:space="preserve">的照明和应急灯具必须每天巡查保证完好无损、正常使用。</w:t>
      </w:r>
      <w:r/>
    </w:p>
    <w:p>
      <w:pPr>
        <w:ind w:right="630" w:firstLine="540"/>
        <w:spacing w:line="360" w:lineRule="auto"/>
        <w:rPr>
          <w:rFonts w:hint="eastAsia" w:ascii="宋体" w:hAnsi="宋体"/>
          <w:sz w:val="28"/>
          <w:szCs w:val="28"/>
        </w:rPr>
      </w:pPr>
      <w:r>
        <w:rPr>
          <w:rFonts w:ascii="宋体" w:hAnsi="宋体"/>
          <w:sz w:val="28"/>
          <w:szCs w:val="28"/>
        </w:rPr>
        <w:t xml:space="preserve">4．定期对水电设施、消防器材等公用设施进行检查并做好记录。</w:t>
      </w:r>
      <w:r/>
    </w:p>
    <w:p>
      <w:pPr>
        <w:ind w:firstLine="540"/>
        <w:spacing w:line="360" w:lineRule="auto"/>
        <w:rPr>
          <w:rFonts w:hint="eastAsia" w:ascii="宋体" w:hAnsi="宋体"/>
          <w:sz w:val="28"/>
          <w:szCs w:val="28"/>
        </w:rPr>
      </w:pPr>
      <w:r>
        <w:rPr>
          <w:rFonts w:ascii="宋体" w:hAnsi="宋体"/>
          <w:sz w:val="28"/>
          <w:szCs w:val="28"/>
        </w:rPr>
        <w:t xml:space="preserve">5．空调运行期间，每日监督空调运行情况，发现问题，协助学生及时报修，尽可能保证空调正常使用。</w:t>
      </w:r>
      <w:r/>
    </w:p>
    <w:p>
      <w:pPr>
        <w:ind w:firstLine="540"/>
        <w:spacing w:line="360" w:lineRule="auto"/>
        <w:rPr>
          <w:rFonts w:hint="eastAsia" w:ascii="宋体" w:hAnsi="宋体"/>
          <w:sz w:val="28"/>
          <w:szCs w:val="28"/>
        </w:rPr>
      </w:pPr>
      <w:r>
        <w:rPr>
          <w:rFonts w:ascii="宋体" w:hAnsi="宋体"/>
          <w:sz w:val="28"/>
          <w:szCs w:val="28"/>
        </w:rPr>
        <w:t xml:space="preserve">6．负责对学校维修人员的维修质量和服务态度进行检查、监督、考核，维修材料品牌、数量检查确认。</w:t>
      </w:r>
      <w:r/>
    </w:p>
    <w:p>
      <w:pPr>
        <w:ind w:firstLine="540"/>
        <w:spacing w:line="360" w:lineRule="auto"/>
        <w:rPr>
          <w:rFonts w:hint="eastAsia" w:ascii="宋体" w:hAnsi="宋体"/>
          <w:sz w:val="28"/>
          <w:szCs w:val="28"/>
        </w:rPr>
      </w:pPr>
      <w:r>
        <w:rPr>
          <w:rFonts w:ascii="宋体" w:hAnsi="宋体"/>
          <w:sz w:val="28"/>
          <w:szCs w:val="28"/>
        </w:rPr>
        <w:t xml:space="preserve">7．负责区域内家具设施的管理，确保财产的安全、完整，建立财产登记账本，每学期末向学校资产部门报告财产核查、拟报废情况。</w:t>
      </w:r>
      <w:r/>
    </w:p>
    <w:p>
      <w:pPr>
        <w:ind w:right="630"/>
        <w:spacing w:line="360" w:lineRule="auto"/>
        <w:rPr>
          <w:rFonts w:hint="eastAsia" w:ascii="宋体" w:hAnsi="宋体"/>
          <w:b/>
          <w:bCs/>
          <w:sz w:val="28"/>
          <w:szCs w:val="28"/>
        </w:rPr>
      </w:pPr>
      <w:r>
        <w:rPr>
          <w:rFonts w:ascii="宋体" w:hAnsi="宋体"/>
          <w:b/>
          <w:bCs/>
          <w:sz w:val="28"/>
          <w:szCs w:val="28"/>
        </w:rPr>
        <w:t xml:space="preserve">公寓内日常行为规范的教育管理服务及公寓文化建设情况</w:t>
      </w:r>
      <w:r/>
    </w:p>
    <w:p>
      <w:pPr>
        <w:ind w:firstLine="478"/>
        <w:spacing w:line="360" w:lineRule="auto"/>
        <w:rPr>
          <w:rFonts w:hint="eastAsia" w:ascii="宋体" w:hAnsi="宋体"/>
          <w:sz w:val="28"/>
          <w:szCs w:val="28"/>
        </w:rPr>
      </w:pPr>
      <w:r>
        <w:rPr>
          <w:rFonts w:ascii="宋体" w:hAnsi="宋体"/>
          <w:sz w:val="28"/>
          <w:szCs w:val="28"/>
        </w:rPr>
        <w:t xml:space="preserve">1．积极协助学校加强对学生的日常行为规范教育和管理，通过服务打造提升学生素质的第二课堂，营造温馨的</w:t>
      </w:r>
      <w:r>
        <w:rPr>
          <w:rFonts w:hint="eastAsia" w:ascii="宋体" w:hAnsi="宋体"/>
          <w:sz w:val="28"/>
          <w:szCs w:val="28"/>
        </w:rPr>
        <w:t xml:space="preserve">育人</w:t>
      </w:r>
      <w:r>
        <w:rPr>
          <w:rFonts w:ascii="宋体" w:hAnsi="宋体"/>
          <w:sz w:val="28"/>
          <w:szCs w:val="28"/>
        </w:rPr>
        <w:t xml:space="preserve">环境，推动开展住宿教育。</w:t>
      </w:r>
      <w:r/>
    </w:p>
    <w:p>
      <w:pPr>
        <w:ind w:firstLine="478"/>
        <w:spacing w:line="360" w:lineRule="auto"/>
        <w:rPr>
          <w:rFonts w:hint="eastAsia" w:ascii="宋体" w:hAnsi="宋体"/>
          <w:sz w:val="28"/>
          <w:szCs w:val="28"/>
        </w:rPr>
      </w:pPr>
      <w:r>
        <w:rPr>
          <w:rFonts w:ascii="宋体" w:hAnsi="宋体"/>
          <w:sz w:val="28"/>
          <w:szCs w:val="28"/>
        </w:rPr>
        <w:t xml:space="preserve">2．工作人员要熟悉本公寓住宿学生，加强与</w:t>
      </w:r>
      <w:r>
        <w:rPr>
          <w:rFonts w:hint="eastAsia" w:ascii="宋体" w:hAnsi="宋体"/>
          <w:sz w:val="28"/>
          <w:szCs w:val="28"/>
        </w:rPr>
        <w:t xml:space="preserve">学</w:t>
      </w:r>
      <w:r>
        <w:rPr>
          <w:rFonts w:ascii="宋体" w:hAnsi="宋体"/>
          <w:sz w:val="28"/>
          <w:szCs w:val="28"/>
        </w:rPr>
        <w:t xml:space="preserve">院老师、各寝室长和学校及宿管会成员的交流，定期或不定期开展区域内的文化活动和文明竞赛。</w:t>
      </w:r>
      <w:r/>
    </w:p>
    <w:p>
      <w:pPr>
        <w:ind w:right="630" w:firstLine="478"/>
        <w:spacing w:line="360" w:lineRule="auto"/>
        <w:rPr>
          <w:rFonts w:hint="eastAsia" w:ascii="宋体" w:hAnsi="宋体"/>
          <w:sz w:val="28"/>
          <w:szCs w:val="28"/>
        </w:rPr>
      </w:pPr>
      <w:r>
        <w:rPr>
          <w:rFonts w:ascii="宋体" w:hAnsi="宋体"/>
          <w:sz w:val="28"/>
          <w:szCs w:val="28"/>
        </w:rPr>
        <w:t xml:space="preserve">3．积极配合学生党团组织进公寓，学生思想政治教育进公寓的工作。</w:t>
      </w:r>
      <w:r/>
    </w:p>
    <w:p>
      <w:pPr>
        <w:ind w:firstLine="478"/>
        <w:spacing w:line="360" w:lineRule="auto"/>
        <w:rPr>
          <w:rFonts w:hint="eastAsia" w:ascii="宋体" w:hAnsi="宋体"/>
          <w:sz w:val="28"/>
          <w:szCs w:val="28"/>
        </w:rPr>
      </w:pPr>
      <w:r>
        <w:rPr>
          <w:rFonts w:ascii="宋体" w:hAnsi="宋体"/>
          <w:sz w:val="28"/>
          <w:szCs w:val="28"/>
        </w:rPr>
        <w:t xml:space="preserve">4．及时做好说服教育工作，做到管理育人、服务于人，及时向辅导员和</w:t>
      </w:r>
      <w:r>
        <w:rPr>
          <w:rFonts w:hint="eastAsia" w:ascii="宋体" w:hAnsi="宋体"/>
          <w:sz w:val="28"/>
          <w:szCs w:val="28"/>
        </w:rPr>
        <w:t xml:space="preserve">学</w:t>
      </w:r>
      <w:r>
        <w:rPr>
          <w:rFonts w:ascii="宋体" w:hAnsi="宋体"/>
          <w:sz w:val="28"/>
          <w:szCs w:val="28"/>
        </w:rPr>
        <w:t xml:space="preserve">院老师反馈公寓的有关情况。</w:t>
      </w:r>
      <w:r/>
    </w:p>
    <w:p>
      <w:pPr>
        <w:ind w:firstLine="480"/>
        <w:spacing w:line="360" w:lineRule="auto"/>
        <w:rPr>
          <w:rFonts w:hint="eastAsia" w:ascii="宋体" w:hAnsi="宋体"/>
          <w:sz w:val="28"/>
          <w:szCs w:val="28"/>
        </w:rPr>
      </w:pPr>
      <w:r>
        <w:rPr>
          <w:rFonts w:ascii="宋体" w:hAnsi="宋体"/>
          <w:b/>
          <w:sz w:val="28"/>
          <w:szCs w:val="28"/>
        </w:rPr>
        <w:t xml:space="preserve">（六）环境卫生管理</w:t>
      </w:r>
      <w:r>
        <w:rPr>
          <w:rFonts w:hint="eastAsia" w:ascii="宋体" w:hAnsi="宋体"/>
          <w:b/>
          <w:bCs/>
          <w:sz w:val="28"/>
          <w:szCs w:val="28"/>
        </w:rPr>
        <w:t xml:space="preserve">（保洁</w:t>
      </w:r>
      <w:r>
        <w:rPr>
          <w:rFonts w:ascii="宋体" w:hAnsi="宋体"/>
          <w:b/>
          <w:bCs/>
          <w:sz w:val="28"/>
          <w:szCs w:val="28"/>
        </w:rPr>
        <w:t xml:space="preserve">工具及</w:t>
      </w:r>
      <w:r>
        <w:rPr>
          <w:rFonts w:hint="eastAsia" w:ascii="宋体" w:hAnsi="宋体"/>
          <w:b/>
          <w:bCs/>
          <w:sz w:val="28"/>
          <w:szCs w:val="28"/>
        </w:rPr>
        <w:t xml:space="preserve">耗材由中标单位自行提供）</w:t>
      </w:r>
      <w:r/>
    </w:p>
    <w:p>
      <w:pPr>
        <w:ind w:firstLine="540"/>
        <w:spacing w:line="360" w:lineRule="auto"/>
        <w:rPr>
          <w:rFonts w:hint="eastAsia" w:ascii="宋体" w:hAnsi="宋体"/>
          <w:sz w:val="28"/>
          <w:szCs w:val="28"/>
        </w:rPr>
      </w:pPr>
      <w:r>
        <w:rPr>
          <w:rFonts w:ascii="宋体" w:hAnsi="宋体"/>
          <w:sz w:val="28"/>
          <w:szCs w:val="28"/>
        </w:rPr>
        <w:t xml:space="preserve">管理范围内除办公室外均为日常保洁范围，日常保洁范围包括但不限于：地面、墙面、天花、照明、卫生间、垃圾站、消火栓、附属设施、高空管线、直升电梯（含轿厢）、自动扶梯、疏散通道、垃圾桶、绿化景观、休闲座椅、路灯、广告灯箱、导视系统、排水沟、美陈及附属设施等。</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1"/>
        <w:gridCol w:w="8637"/>
      </w:tblGrid>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序号</w:t>
            </w:r>
            <w:r/>
          </w:p>
        </w:tc>
        <w:tc>
          <w:tcPr>
            <w:tcW w:w="8637"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清洁工作范围及标准</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每日清扫垃圾，拖净地面，吸烟区的烟灰缸每天清洁二次（特殊情况下及时清倒），沙发、茶几每天清洁二次，平时发现污渍、痰渍、垃</w:t>
            </w:r>
            <w:r>
              <w:rPr>
                <w:rFonts w:ascii="宋体" w:hAnsi="宋体"/>
                <w:sz w:val="28"/>
                <w:szCs w:val="28"/>
              </w:rPr>
              <w:t xml:space="preserve">圾及时处理。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2</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室内所有垃圾篓的垃圾不能超过2/3，无虫、无异味，每天更换垃圾袋两次，运送指定地点堆放，每月彻底清洗一次垃圾篓，保持无异味、无满溢。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3</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用鸡毛扫弹去墙面灰尘，彻底清理室内墙壁边、墙角、天花、风口蜘蛛网，每周一次，平时随见随时清理，局部灰尘、污渍随时处理。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4</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排气扇、通风百叶窗、照明设备等擦抹灰尘，每月一次。天花、风口、冷气口、烟感器、喷淋器、灯罩、喇叭出口每月清洁两次。平时发现日光灯不亮和损坏及时更换修理，及时清除拆装时留下的手印和污迹。 </w:t>
            </w:r>
            <w:r/>
          </w:p>
        </w:tc>
      </w:tr>
      <w:tr>
        <w:trPr>
          <w:jc w:val="center"/>
          <w:trHeight w:val="453"/>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5</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每日清理电源开关、插座，抹净上面污渍和灰尘。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6</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各处沙发、座椅每天清洁一次，每周彻底清洁一次，皮质沙发每月保养两次，布质、木质座椅保持无灰尘、无污渍。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7</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窗户玻璃每周彻底清洁一次，平时发现手印污渍及时擦净，保持无手印、无污迹、无灰尘（屏风每天及时清洁灰尘，每周彻底清洁一次）。 </w:t>
            </w:r>
            <w:r/>
          </w:p>
        </w:tc>
      </w:tr>
      <w:tr>
        <w:trPr>
          <w:jc w:val="center"/>
          <w:trHeight w:val="433"/>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8</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门、门框每天清洁一次，保持无手印、无污迹。 </w:t>
            </w:r>
            <w:r/>
          </w:p>
        </w:tc>
      </w:tr>
      <w:tr>
        <w:trPr>
          <w:jc w:val="center"/>
          <w:trHeight w:val="311"/>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9</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花盆里面垃圾每天清理，植物叶子经常抹尘，保持清洁。</w:t>
            </w:r>
            <w:r/>
          </w:p>
        </w:tc>
      </w:tr>
      <w:tr>
        <w:trPr>
          <w:jc w:val="center"/>
          <w:trHeight w:val="286"/>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10</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墙面不得随意张贴，装饰画每天擦拭，保持清洁。</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11</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室内地面，每天打扫、拖净</w:t>
            </w:r>
            <w:r>
              <w:rPr>
                <w:rFonts w:hint="eastAsia" w:ascii="宋体" w:hAnsi="宋体"/>
                <w:sz w:val="28"/>
                <w:szCs w:val="28"/>
              </w:rPr>
              <w:t xml:space="preserve">至少</w:t>
            </w:r>
            <w:r>
              <w:rPr>
                <w:rFonts w:ascii="宋体" w:hAnsi="宋体"/>
                <w:sz w:val="28"/>
                <w:szCs w:val="28"/>
              </w:rPr>
              <w:t xml:space="preserve">两次，每周</w:t>
            </w:r>
            <w:r>
              <w:rPr>
                <w:rFonts w:hint="eastAsia" w:ascii="宋体" w:hAnsi="宋体"/>
                <w:sz w:val="28"/>
                <w:szCs w:val="28"/>
              </w:rPr>
              <w:t xml:space="preserve">至少</w:t>
            </w:r>
            <w:r>
              <w:rPr>
                <w:rFonts w:ascii="宋体" w:hAnsi="宋体"/>
                <w:sz w:val="28"/>
                <w:szCs w:val="28"/>
              </w:rPr>
              <w:t xml:space="preserve">一次彻底拖洗，平时对地面痰迹、香口胶进行及时清除。保持地面无垃圾、无烟头、无污渍。拖洗地面后，及时抹净地脚线、墙角上的污迹、水迹。</w:t>
            </w:r>
            <w:r/>
          </w:p>
        </w:tc>
      </w:tr>
      <w:tr>
        <w:trPr>
          <w:jc w:val="center"/>
          <w:trHeight w:val="421"/>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12</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运动场馆每天</w:t>
            </w:r>
            <w:r>
              <w:rPr>
                <w:rFonts w:hint="eastAsia" w:ascii="宋体" w:hAnsi="宋体"/>
                <w:sz w:val="28"/>
                <w:szCs w:val="28"/>
              </w:rPr>
              <w:t xml:space="preserve">至少</w:t>
            </w:r>
            <w:r>
              <w:rPr>
                <w:rFonts w:ascii="宋体" w:hAnsi="宋体"/>
                <w:sz w:val="28"/>
                <w:szCs w:val="28"/>
              </w:rPr>
              <w:t xml:space="preserve">打扫一次，使用前及使用后再各清扫一次，定期通风。</w:t>
            </w:r>
            <w:r/>
          </w:p>
        </w:tc>
      </w:tr>
      <w:tr>
        <w:trPr>
          <w:jc w:val="center"/>
          <w:trHeight w:val="411"/>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13</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每周对地脚线、抹尘</w:t>
            </w:r>
            <w:r>
              <w:rPr>
                <w:rFonts w:hint="eastAsia" w:ascii="宋体" w:hAnsi="宋体"/>
                <w:sz w:val="28"/>
                <w:szCs w:val="28"/>
              </w:rPr>
              <w:t xml:space="preserve">至少</w:t>
            </w:r>
            <w:r>
              <w:rPr>
                <w:rFonts w:ascii="宋体" w:hAnsi="宋体"/>
                <w:sz w:val="28"/>
                <w:szCs w:val="28"/>
              </w:rPr>
              <w:t xml:space="preserve">一次，清理卫生死角</w:t>
            </w:r>
            <w:r>
              <w:rPr>
                <w:rFonts w:hint="eastAsia" w:ascii="宋体" w:hAnsi="宋体"/>
                <w:sz w:val="28"/>
                <w:szCs w:val="28"/>
              </w:rPr>
              <w:t xml:space="preserve">至少</w:t>
            </w:r>
            <w:r>
              <w:rPr>
                <w:rFonts w:ascii="宋体" w:hAnsi="宋体"/>
                <w:sz w:val="28"/>
                <w:szCs w:val="28"/>
              </w:rPr>
              <w:t xml:space="preserve">一次。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14</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木门每天擦抹二次，不锈钢门每天擦抹两次，每半年上不锈钢护理剂</w:t>
            </w:r>
            <w:r>
              <w:rPr>
                <w:rFonts w:hint="eastAsia" w:ascii="宋体" w:hAnsi="宋体"/>
                <w:sz w:val="28"/>
                <w:szCs w:val="28"/>
              </w:rPr>
              <w:t xml:space="preserve">至少</w:t>
            </w:r>
            <w:r>
              <w:rPr>
                <w:rFonts w:ascii="宋体" w:hAnsi="宋体"/>
                <w:sz w:val="28"/>
                <w:szCs w:val="28"/>
              </w:rPr>
              <w:t xml:space="preserve">1次，防火门、玻璃门每天擦抹两次。 </w:t>
            </w:r>
            <w:r/>
          </w:p>
        </w:tc>
      </w:tr>
      <w:tr>
        <w:trPr>
          <w:jc w:val="center"/>
          <w:trHeight w:val="567"/>
        </w:trPr>
        <w:tc>
          <w:tcPr>
            <w:tcW w:w="83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15</w:t>
            </w:r>
            <w:r/>
          </w:p>
        </w:tc>
        <w:tc>
          <w:tcPr>
            <w:tcW w:w="8637"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室内的桌椅、窗帘、书橱、坐椅、展台等教具设施每天擦抹1-2次，保持无尘、无杂物、无污渍、摆放整洁。及时关闭室内、外照明灯。 </w:t>
            </w:r>
            <w:r/>
          </w:p>
        </w:tc>
      </w:tr>
    </w:tbl>
    <w:p>
      <w:pPr>
        <w:ind w:firstLine="540"/>
        <w:spacing w:line="360" w:lineRule="auto"/>
        <w:rPr>
          <w:rFonts w:hint="eastAsia" w:ascii="宋体" w:hAnsi="宋体"/>
          <w:sz w:val="28"/>
          <w:szCs w:val="28"/>
        </w:rPr>
      </w:pPr>
      <w:r>
        <w:rPr>
          <w:rFonts w:hint="eastAsia" w:ascii="宋体" w:hAnsi="宋体"/>
          <w:sz w:val="28"/>
          <w:szCs w:val="28"/>
        </w:rPr>
      </w:r>
      <w:r/>
    </w:p>
    <w:p>
      <w:pPr>
        <w:ind w:firstLine="540"/>
        <w:spacing w:line="360" w:lineRule="auto"/>
        <w:rPr>
          <w:rFonts w:hint="eastAsia" w:ascii="宋体" w:hAnsi="宋体"/>
          <w:sz w:val="28"/>
          <w:szCs w:val="28"/>
        </w:rPr>
      </w:pPr>
      <w:r>
        <w:rPr>
          <w:rFonts w:ascii="宋体" w:hAnsi="宋体"/>
          <w:sz w:val="28"/>
          <w:szCs w:val="28"/>
        </w:rPr>
        <w:t xml:space="preserve">走廊、通道</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8640"/>
      </w:tblGrid>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序号</w:t>
            </w:r>
            <w:r/>
          </w:p>
        </w:tc>
        <w:tc>
          <w:tcPr>
            <w:tcW w:w="8640"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清洁工作范围及标准</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所有过道地面每天拖净</w:t>
            </w:r>
            <w:r>
              <w:rPr>
                <w:rFonts w:hint="eastAsia" w:ascii="宋体" w:hAnsi="宋体"/>
                <w:sz w:val="28"/>
                <w:szCs w:val="28"/>
              </w:rPr>
              <w:t xml:space="preserve">至少</w:t>
            </w:r>
            <w:r>
              <w:rPr>
                <w:rFonts w:ascii="宋体" w:hAnsi="宋体"/>
                <w:sz w:val="28"/>
                <w:szCs w:val="28"/>
              </w:rPr>
              <w:t xml:space="preserve">二次，循环清扫，保持地面无垃圾、纸屑、烟头、无水渍，平时发现污渍、垃圾及时处理，保持光洁明亮。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2</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擦净所有玻璃门、窗，发现手印、污渍及时清理干净。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3</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擦净所有垃圾筒、烟灰缸，及时清理垃圾，保持垃圾不超过筒身1/2处，电梯间烟灰筒保持每日清理三次以上。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4</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每日清扫消防通道，抹净扶手栏杆，地角线上面灰尘，地面梯阶每天扫一遍，发现香口胶、痰渍等及时清除，每周清洗一次。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5</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擦净所有3米以下大理石、木板、玻璃墙面，每天一次，3米以上墙面每月</w:t>
            </w:r>
            <w:r>
              <w:rPr>
                <w:rFonts w:hint="eastAsia" w:ascii="宋体" w:hAnsi="宋体"/>
                <w:sz w:val="28"/>
                <w:szCs w:val="28"/>
              </w:rPr>
              <w:t xml:space="preserve">至少</w:t>
            </w:r>
            <w:r>
              <w:rPr>
                <w:rFonts w:ascii="宋体" w:hAnsi="宋体"/>
                <w:sz w:val="28"/>
                <w:szCs w:val="28"/>
              </w:rPr>
              <w:t xml:space="preserve">一次。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6</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所有瓷砖地面每天拖洗</w:t>
            </w:r>
            <w:r>
              <w:rPr>
                <w:rFonts w:hint="eastAsia" w:ascii="宋体" w:hAnsi="宋体"/>
                <w:sz w:val="28"/>
                <w:szCs w:val="28"/>
              </w:rPr>
              <w:t xml:space="preserve">至少</w:t>
            </w:r>
            <w:r>
              <w:rPr>
                <w:rFonts w:ascii="宋体" w:hAnsi="宋体"/>
                <w:sz w:val="28"/>
                <w:szCs w:val="28"/>
              </w:rPr>
              <w:t xml:space="preserve">二次，每周用清洁剂彻底清洗</w:t>
            </w:r>
            <w:r>
              <w:rPr>
                <w:rFonts w:hint="eastAsia" w:ascii="宋体" w:hAnsi="宋体"/>
                <w:sz w:val="28"/>
                <w:szCs w:val="28"/>
              </w:rPr>
              <w:t xml:space="preserve">至少</w:t>
            </w:r>
            <w:r>
              <w:rPr>
                <w:rFonts w:ascii="宋体" w:hAnsi="宋体"/>
                <w:sz w:val="28"/>
                <w:szCs w:val="28"/>
              </w:rPr>
              <w:t xml:space="preserve">一次，保持地面光洁明亮。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7</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所有通道出口指示灯牌、应急灯，每周清洁一次，保持无灰尘、无蛛网，明亮透洁。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8</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擦净所有消防栓、消防器材，每天一次，每月全面清洁</w:t>
            </w:r>
            <w:r>
              <w:rPr>
                <w:rFonts w:hint="eastAsia" w:ascii="宋体" w:hAnsi="宋体"/>
                <w:sz w:val="28"/>
                <w:szCs w:val="28"/>
              </w:rPr>
              <w:t xml:space="preserve">至少</w:t>
            </w:r>
            <w:r>
              <w:rPr>
                <w:rFonts w:ascii="宋体" w:hAnsi="宋体"/>
                <w:sz w:val="28"/>
                <w:szCs w:val="28"/>
              </w:rPr>
              <w:t xml:space="preserve">一次。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9</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过道天花、墙角、墙面每周清扫一次，平时发现蛛网及时处理。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10</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所有通道门窗，每天擦抹灰尘至少一次。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11</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清除花盆内杂物，抹净灰尘，植物叶子经常抹尘，保持清洁，按要求定期浇水。 </w:t>
            </w:r>
            <w:r/>
          </w:p>
        </w:tc>
      </w:tr>
      <w:tr>
        <w:trPr>
          <w:jc w:val="center"/>
          <w:trHeight w:val="438"/>
        </w:trPr>
        <w:tc>
          <w:tcPr>
            <w:tcW w:w="828"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12</w:t>
            </w:r>
            <w:r/>
          </w:p>
        </w:tc>
        <w:tc>
          <w:tcPr>
            <w:tcW w:w="8640"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及时开关灯，节约能耗。 </w:t>
            </w:r>
            <w:r/>
          </w:p>
        </w:tc>
      </w:tr>
    </w:tbl>
    <w:p>
      <w:pPr>
        <w:ind w:firstLine="540"/>
        <w:spacing w:line="360" w:lineRule="auto"/>
        <w:rPr>
          <w:rFonts w:hint="eastAsia" w:ascii="宋体" w:hAnsi="宋体"/>
          <w:sz w:val="28"/>
          <w:szCs w:val="28"/>
        </w:rPr>
      </w:pPr>
      <w:r>
        <w:rPr>
          <w:rFonts w:hint="eastAsia" w:ascii="宋体" w:hAnsi="宋体"/>
          <w:sz w:val="28"/>
          <w:szCs w:val="28"/>
        </w:rPr>
      </w:r>
      <w:r/>
    </w:p>
    <w:p>
      <w:pPr>
        <w:ind w:firstLine="540"/>
        <w:spacing w:line="360" w:lineRule="auto"/>
        <w:rPr>
          <w:rFonts w:hint="eastAsia" w:ascii="宋体" w:hAnsi="宋体"/>
          <w:sz w:val="28"/>
          <w:szCs w:val="28"/>
        </w:rPr>
      </w:pPr>
      <w:r>
        <w:rPr>
          <w:rFonts w:ascii="宋体" w:hAnsi="宋体"/>
          <w:sz w:val="28"/>
          <w:szCs w:val="28"/>
        </w:rPr>
        <w:t xml:space="preserve">洗手间、盥洗间</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
        <w:gridCol w:w="8639"/>
      </w:tblGrid>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序号</w:t>
            </w:r>
            <w:r/>
          </w:p>
        </w:tc>
        <w:tc>
          <w:tcPr>
            <w:tcW w:w="863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清洁工作范围及标准</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拖洗所有洗手间地面，抹净洁具、门框、墙身，每天循环多次，保持无灰尘、无水渍、无垃圾、无异味。</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2</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镜面、台面、洗手盆每天清洁4次；隔板、纸盒每天擦抹一次；小便池、厕位、水池经常清洁、每天清洗</w:t>
            </w:r>
            <w:r>
              <w:rPr>
                <w:rFonts w:hint="eastAsia" w:ascii="宋体" w:hAnsi="宋体"/>
                <w:sz w:val="28"/>
                <w:szCs w:val="28"/>
              </w:rPr>
              <w:t xml:space="preserve">至少</w:t>
            </w:r>
            <w:r>
              <w:rPr>
                <w:rFonts w:ascii="宋体" w:hAnsi="宋体"/>
                <w:sz w:val="28"/>
                <w:szCs w:val="28"/>
              </w:rPr>
              <w:t xml:space="preserve">1次。</w:t>
            </w:r>
            <w:r/>
          </w:p>
          <w:p>
            <w:pPr>
              <w:spacing w:line="360" w:lineRule="auto"/>
              <w:rPr>
                <w:rFonts w:hint="eastAsia" w:ascii="宋体" w:hAnsi="宋体"/>
                <w:sz w:val="28"/>
                <w:szCs w:val="28"/>
              </w:rPr>
            </w:pPr>
            <w:r>
              <w:rPr>
                <w:rFonts w:ascii="宋体" w:hAnsi="宋体"/>
                <w:sz w:val="28"/>
                <w:szCs w:val="28"/>
              </w:rPr>
              <w:t xml:space="preserve">每小时巡视1次，保持无污渍、水渍、积水、头发、手印、便迹、异味、报纸、口香胶。 </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3</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每周一次全面大清洗墙面瓷砖，地面用清洁剂刷洗，天花擦净，灯具、风口抹尘，保持干净，无污渍；洗手间地面每天拖地至少4次/日，保持无水渍、无积垢；洁具每周用消毒药剂消毒一次，整体卫生间全面消毒，每月一次。</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4</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垃圾桶清倒垃圾，更换垃圾袋，并运到指定地点堆放，每天多次，地面平时循环拖扫，保持干燥、洁净。 </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5</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保持所有下水道畅通，发现有堵塞，及时处理。 </w:t>
            </w:r>
            <w:r/>
          </w:p>
        </w:tc>
      </w:tr>
    </w:tbl>
    <w:p>
      <w:pPr>
        <w:ind w:firstLine="540"/>
        <w:spacing w:line="360" w:lineRule="auto"/>
        <w:rPr>
          <w:rFonts w:hint="eastAsia" w:ascii="宋体" w:hAnsi="宋体"/>
          <w:sz w:val="28"/>
          <w:szCs w:val="28"/>
        </w:rPr>
      </w:pPr>
      <w:r>
        <w:rPr>
          <w:rFonts w:hint="eastAsia" w:ascii="宋体" w:hAnsi="宋体"/>
          <w:sz w:val="28"/>
          <w:szCs w:val="28"/>
        </w:rPr>
      </w:r>
      <w:r/>
    </w:p>
    <w:p>
      <w:pPr>
        <w:ind w:firstLine="540"/>
        <w:spacing w:line="360" w:lineRule="auto"/>
        <w:rPr>
          <w:rFonts w:hint="eastAsia" w:ascii="宋体" w:hAnsi="宋体"/>
          <w:sz w:val="28"/>
          <w:szCs w:val="28"/>
        </w:rPr>
      </w:pPr>
      <w:r>
        <w:rPr>
          <w:rFonts w:ascii="宋体" w:hAnsi="宋体"/>
          <w:sz w:val="28"/>
          <w:szCs w:val="28"/>
        </w:rPr>
        <w:t xml:space="preserve">电梯清洁</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8651"/>
      </w:tblGrid>
      <w:tr>
        <w:trPr>
          <w:jc w:val="center"/>
          <w:trHeight w:val="419"/>
        </w:trPr>
        <w:tc>
          <w:tcPr>
            <w:tcW w:w="817"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序号</w:t>
            </w:r>
            <w:r/>
          </w:p>
        </w:tc>
        <w:tc>
          <w:tcPr>
            <w:tcW w:w="8651"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日常清洁工作标准</w:t>
            </w:r>
            <w:r/>
          </w:p>
        </w:tc>
      </w:tr>
      <w:tr>
        <w:trPr>
          <w:jc w:val="center"/>
          <w:trHeight w:val="419"/>
        </w:trPr>
        <w:tc>
          <w:tcPr>
            <w:tcW w:w="817"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w:t>
            </w:r>
            <w:r/>
          </w:p>
        </w:tc>
        <w:tc>
          <w:tcPr>
            <w:tcW w:w="8651"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扶梯、电梯轿厢每日清扫不少于2次，循环保洁。 </w:t>
            </w:r>
            <w:r/>
          </w:p>
        </w:tc>
      </w:tr>
      <w:tr>
        <w:trPr>
          <w:jc w:val="center"/>
          <w:trHeight w:val="419"/>
        </w:trPr>
        <w:tc>
          <w:tcPr>
            <w:tcW w:w="817"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2</w:t>
            </w:r>
            <w:r/>
          </w:p>
        </w:tc>
        <w:tc>
          <w:tcPr>
            <w:tcW w:w="8651"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电梯轿厢内壁每天擦净、循环保洁，保持无手印、污渍、灰尘，每周用不锈钢保养剂进行保养，减少氧化、锈蚀的程度，保持光亮、洁净。 </w:t>
            </w:r>
            <w:r/>
          </w:p>
        </w:tc>
      </w:tr>
      <w:tr>
        <w:trPr>
          <w:jc w:val="center"/>
          <w:trHeight w:val="419"/>
        </w:trPr>
        <w:tc>
          <w:tcPr>
            <w:tcW w:w="817"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3</w:t>
            </w:r>
            <w:r/>
          </w:p>
        </w:tc>
        <w:tc>
          <w:tcPr>
            <w:tcW w:w="8651"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电梯厅门每日擦拭</w:t>
            </w:r>
            <w:r>
              <w:rPr>
                <w:rFonts w:hint="eastAsia" w:ascii="宋体" w:hAnsi="宋体"/>
                <w:sz w:val="28"/>
                <w:szCs w:val="28"/>
              </w:rPr>
              <w:t xml:space="preserve">至少</w:t>
            </w:r>
            <w:r>
              <w:rPr>
                <w:rFonts w:ascii="宋体" w:hAnsi="宋体"/>
                <w:sz w:val="28"/>
                <w:szCs w:val="28"/>
              </w:rPr>
              <w:t xml:space="preserve">2次。 </w:t>
            </w:r>
            <w:r/>
          </w:p>
        </w:tc>
      </w:tr>
      <w:tr>
        <w:trPr>
          <w:jc w:val="center"/>
          <w:trHeight w:val="419"/>
        </w:trPr>
        <w:tc>
          <w:tcPr>
            <w:tcW w:w="817"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4</w:t>
            </w:r>
            <w:r/>
          </w:p>
        </w:tc>
        <w:tc>
          <w:tcPr>
            <w:tcW w:w="8651"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电梯轿厢内玻璃镜面每日擦拭2次，循环保洁。 </w:t>
            </w:r>
            <w:r/>
          </w:p>
        </w:tc>
      </w:tr>
    </w:tbl>
    <w:p>
      <w:pPr>
        <w:ind w:firstLine="540"/>
        <w:spacing w:line="360" w:lineRule="auto"/>
        <w:rPr>
          <w:rFonts w:hint="eastAsia" w:ascii="宋体" w:hAnsi="宋体"/>
          <w:sz w:val="28"/>
          <w:szCs w:val="28"/>
        </w:rPr>
      </w:pPr>
      <w:r>
        <w:rPr>
          <w:rFonts w:hint="eastAsia" w:ascii="宋体" w:hAnsi="宋体"/>
          <w:sz w:val="28"/>
          <w:szCs w:val="28"/>
        </w:rPr>
      </w:r>
      <w:r/>
    </w:p>
    <w:p>
      <w:pPr>
        <w:ind w:firstLine="540"/>
        <w:spacing w:line="360" w:lineRule="auto"/>
        <w:rPr>
          <w:rFonts w:hint="eastAsia" w:ascii="宋体" w:hAnsi="宋体"/>
          <w:sz w:val="28"/>
          <w:szCs w:val="28"/>
        </w:rPr>
      </w:pPr>
      <w:r>
        <w:rPr>
          <w:rFonts w:ascii="宋体" w:hAnsi="宋体"/>
          <w:sz w:val="28"/>
          <w:szCs w:val="28"/>
        </w:rPr>
        <w:t xml:space="preserve">室外环境</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
        <w:gridCol w:w="8639"/>
      </w:tblGrid>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序号</w:t>
            </w:r>
            <w:r/>
          </w:p>
        </w:tc>
        <w:tc>
          <w:tcPr>
            <w:tcW w:w="863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清洁工作范围及标准</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1</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道路、场地每天彻底清洁不少于2次，及时维护；地面无杂物，无垃圾堆积，无积水，无积沙，无明显污染，路牙边无积灰，主干道、人行道砖缝无杂草；主、次路面及草坪上无枯枝残叶、无白色垃圾；保洁车靠边摆放整齐。</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2</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垃圾清运标准每天清理不少于2次，及时维护；无垃圾堆积，道路、场地上无枝叶堆积、无积沙、淤泥，无卫生死角；垃圾袋装运至指定地点，运输途中无洒漏垃圾。</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3</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绿化带每天清洁不少于2次，及时维护；绿化带内无纸屑、杂物；灌木中无白色垃圾。</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ascii="宋体" w:hAnsi="宋体"/>
                <w:sz w:val="28"/>
                <w:szCs w:val="28"/>
              </w:rPr>
              <w:t xml:space="preserve">4</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水沟清洁：明沟每天彻底清洁一次，暗沟每月清洁不少于1次，及时维护；水沟内无纸屑、杂物，无积沙，无明显污染，水沟内无杂草、树枝；水沟流水通畅，无淤泥堵塞。</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5</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露天固定座椅（含标识等）每天维护不少于1次，每周彻底清洁1次；固定露天座椅（含标识等）表面无杂物、无污渍、无蛛网、无积灰、无破损。</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6</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雨雪天各道路及时清理，台阶无积雪，有防滑措施。</w:t>
            </w:r>
            <w:r/>
          </w:p>
        </w:tc>
      </w:tr>
      <w:tr>
        <w:trPr>
          <w:jc w:val="center"/>
          <w:trHeight w:val="501"/>
        </w:trPr>
        <w:tc>
          <w:tcPr>
            <w:tcW w:w="829" w:type="dxa"/>
            <w:vAlign w:val="center"/>
            <w:textDirection w:val="lrTb"/>
            <w:noWrap w:val="false"/>
          </w:tcPr>
          <w:p>
            <w:pPr>
              <w:jc w:val="center"/>
              <w:spacing w:line="360" w:lineRule="auto"/>
              <w:rPr>
                <w:rFonts w:hint="eastAsia" w:ascii="宋体" w:hAnsi="宋体"/>
                <w:sz w:val="28"/>
                <w:szCs w:val="28"/>
              </w:rPr>
            </w:pPr>
            <w:r>
              <w:rPr>
                <w:rFonts w:hint="eastAsia" w:ascii="宋体" w:hAnsi="宋体"/>
                <w:sz w:val="28"/>
                <w:szCs w:val="28"/>
              </w:rPr>
              <w:t xml:space="preserve">7</w:t>
            </w:r>
            <w:r/>
          </w:p>
        </w:tc>
        <w:tc>
          <w:tcPr>
            <w:tcW w:w="8639" w:type="dxa"/>
            <w:vAlign w:val="center"/>
            <w:textDirection w:val="lrTb"/>
            <w:noWrap w:val="false"/>
          </w:tcPr>
          <w:p>
            <w:pPr>
              <w:spacing w:line="360" w:lineRule="auto"/>
              <w:rPr>
                <w:rFonts w:hint="eastAsia" w:ascii="宋体" w:hAnsi="宋体"/>
                <w:sz w:val="28"/>
                <w:szCs w:val="28"/>
              </w:rPr>
            </w:pPr>
            <w:r>
              <w:rPr>
                <w:rFonts w:ascii="宋体" w:hAnsi="宋体"/>
                <w:sz w:val="28"/>
                <w:szCs w:val="28"/>
              </w:rPr>
              <w:t xml:space="preserve">室外垃圾桶内垃圾不得超过2/3，有异味的立即封口，马上处理，无桶内垃圾满溢现象，做到日产日清，及时清运。垃圾桶附近地面无散落垃圾，垃圾桶表面无污迹，无垃圾贴附物。</w:t>
            </w:r>
            <w:r/>
          </w:p>
        </w:tc>
      </w:tr>
    </w:tbl>
    <w:p>
      <w:pPr>
        <w:jc w:val="left"/>
        <w:spacing w:line="360" w:lineRule="auto"/>
        <w:shd w:val="clear" w:color="auto" w:fill="ffffff"/>
        <w:widowControl/>
        <w:rPr>
          <w:rFonts w:hint="eastAsia" w:ascii="宋体" w:hAnsi="宋体"/>
          <w:b/>
          <w:sz w:val="28"/>
          <w:szCs w:val="28"/>
        </w:rPr>
      </w:pPr>
      <w:r>
        <w:rPr>
          <w:rFonts w:ascii="宋体" w:hAnsi="宋体"/>
          <w:b/>
          <w:sz w:val="28"/>
          <w:szCs w:val="28"/>
        </w:rPr>
        <w:t xml:space="preserve">（七）绿化养护服务</w:t>
      </w:r>
      <w:r/>
    </w:p>
    <w:p>
      <w:pPr>
        <w:ind w:firstLine="560"/>
        <w:spacing w:line="360" w:lineRule="auto"/>
        <w:rPr>
          <w:rFonts w:hint="eastAsia" w:ascii="宋体" w:hAnsi="宋体"/>
          <w:sz w:val="28"/>
          <w:szCs w:val="28"/>
        </w:rPr>
      </w:pPr>
      <w:r/>
      <w:bookmarkStart w:id="161" w:name="_Toc26970116"/>
      <w:r/>
      <w:bookmarkStart w:id="162" w:name="_Toc341951732"/>
      <w:r/>
      <w:bookmarkStart w:id="163" w:name="_Toc26953671"/>
      <w:r/>
      <w:bookmarkStart w:id="164" w:name="_Toc361389292"/>
      <w:r/>
      <w:bookmarkStart w:id="165" w:name="_Toc26957832"/>
      <w:r/>
      <w:bookmarkStart w:id="166" w:name="_Toc26957466"/>
      <w:r/>
      <w:bookmarkStart w:id="167" w:name="_Toc26954130"/>
      <w:r/>
      <w:bookmarkStart w:id="168" w:name="_Toc341969291"/>
      <w:r/>
      <w:bookmarkStart w:id="169" w:name="_Toc19354"/>
      <w:r/>
      <w:bookmarkStart w:id="170" w:name="_Toc26957646"/>
      <w:r/>
      <w:bookmarkStart w:id="171" w:name="_Toc13304"/>
      <w:r/>
      <w:bookmarkStart w:id="172" w:name="_Toc361297221"/>
      <w:r/>
      <w:bookmarkStart w:id="173" w:name="_Toc26962019"/>
      <w:r/>
      <w:bookmarkStart w:id="174" w:name="_Toc26957284"/>
      <w:r/>
      <w:bookmarkStart w:id="175" w:name="_Toc26960361"/>
      <w:r>
        <w:rPr>
          <w:rFonts w:hint="eastAsia" w:ascii="宋体" w:hAnsi="宋体"/>
          <w:sz w:val="28"/>
          <w:szCs w:val="28"/>
        </w:rPr>
        <w:t xml:space="preserve">1.</w:t>
      </w:r>
      <w:r>
        <w:rPr>
          <w:rFonts w:ascii="宋体" w:hAnsi="宋体"/>
          <w:sz w:val="28"/>
          <w:szCs w:val="28"/>
        </w:rPr>
        <w:t xml:space="preserve">全年组织不少于2次校园集中草花、草籽播撒作业，结合春季、秋</w:t>
      </w:r>
      <w:r>
        <w:rPr>
          <w:rFonts w:ascii="宋体" w:hAnsi="宋体"/>
          <w:sz w:val="28"/>
          <w:szCs w:val="28"/>
        </w:rPr>
        <w:t xml:space="preserve">季适宜播种节点合理安排实施。</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全年草花、草籽有效播撒绿化累计面积不少于1000平方米，确保校园裸露地块、绿化空缺区域逐步清零。</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所选草籽、花籽须适配本地气候特征，具备适应性强、成活率高、抗逆性好、易养护、景观效果佳的特点，符合校园公共绿化种植标准。</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严禁选用入侵性强、易滋生杂草、有毒、带刺及影响校园安全、环境卫生的植物品种。</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根据校园绿地布局、光照条件、地块功能分区合理搭配草花品种，做到色彩协调、层次分明、整体美观，提升校园绿化景观整体性。</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播撒前对作业区域进行场地整理，清除杂草、石块、垃圾，平整土地，保障播种基底条件良好。</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科学控制播种密度、均匀播撒，避免疏密不均、局部裸露、徒长杂乱等问题。</w:t>
      </w:r>
      <w:r/>
    </w:p>
    <w:p>
      <w:pPr>
        <w:ind w:firstLine="56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结合校园道路、绿化带、景观节点、闲置空地统筹布局，做到点位合理、整体美观、自然协调，提升校园整体绿化风貌。</w:t>
      </w:r>
      <w:r/>
    </w:p>
    <w:p>
      <w:pPr>
        <w:ind w:firstLine="56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播种完成后落实常态化巡查养护，定期浇水、保墒、除草、护苗，保障出苗率及成活率。</w:t>
      </w:r>
      <w:r/>
    </w:p>
    <w:p>
      <w:pPr>
        <w:ind w:firstLine="560"/>
        <w:spacing w:line="360" w:lineRule="auto"/>
        <w:rPr>
          <w:rFonts w:hint="eastAsia" w:ascii="宋体" w:hAnsi="宋体"/>
          <w:sz w:val="28"/>
          <w:szCs w:val="28"/>
        </w:rPr>
      </w:pPr>
      <w:r>
        <w:rPr>
          <w:rFonts w:hint="eastAsia" w:ascii="宋体" w:hAnsi="宋体"/>
          <w:sz w:val="28"/>
          <w:szCs w:val="28"/>
        </w:rPr>
        <w:t xml:space="preserve">10.</w:t>
      </w:r>
      <w:r>
        <w:rPr>
          <w:rFonts w:ascii="宋体" w:hAnsi="宋体"/>
          <w:sz w:val="28"/>
          <w:szCs w:val="28"/>
        </w:rPr>
        <w:t xml:space="preserve">定期巡查绿化地块长势情况，对出苗稀疏、缺苗、枯死、裸露区域及时开展补播、补绿作业，持续保持绿地完整、长势均匀、景观完好。</w:t>
      </w:r>
      <w:r/>
    </w:p>
    <w:p>
      <w:pPr>
        <w:ind w:firstLine="560"/>
        <w:spacing w:line="360" w:lineRule="auto"/>
        <w:rPr>
          <w:rFonts w:hint="eastAsia" w:ascii="宋体" w:hAnsi="宋体"/>
          <w:sz w:val="28"/>
          <w:szCs w:val="28"/>
        </w:rPr>
      </w:pPr>
      <w:r>
        <w:rPr>
          <w:rFonts w:hint="eastAsia" w:ascii="宋体" w:hAnsi="宋体"/>
          <w:sz w:val="28"/>
          <w:szCs w:val="28"/>
        </w:rPr>
        <w:t xml:space="preserve">11.</w:t>
      </w:r>
      <w:r>
        <w:rPr>
          <w:rFonts w:ascii="宋体" w:hAnsi="宋体"/>
          <w:sz w:val="28"/>
          <w:szCs w:val="28"/>
        </w:rPr>
        <w:t xml:space="preserve">常态化做好绿地保洁、杂草清理、植被管护工作，杜绝绿化地块黄土裸露、杂草丛生、景观荒芜现象。</w:t>
      </w:r>
      <w:r/>
    </w:p>
    <w:p>
      <w:pPr>
        <w:ind w:firstLine="560"/>
        <w:spacing w:line="360" w:lineRule="auto"/>
        <w:rPr>
          <w:rFonts w:hint="eastAsia" w:ascii="宋体" w:hAnsi="宋体"/>
          <w:sz w:val="28"/>
          <w:szCs w:val="28"/>
        </w:rPr>
      </w:pPr>
      <w:r>
        <w:rPr>
          <w:rFonts w:hint="eastAsia" w:ascii="宋体" w:hAnsi="宋体"/>
          <w:sz w:val="28"/>
          <w:szCs w:val="28"/>
        </w:rPr>
        <w:t xml:space="preserve">12.</w:t>
      </w:r>
      <w:r>
        <w:rPr>
          <w:rFonts w:ascii="宋体" w:hAnsi="宋体"/>
          <w:sz w:val="28"/>
          <w:szCs w:val="28"/>
        </w:rPr>
        <w:t xml:space="preserve">中标方须建立草花播撒及绿化补绿专项台账，详细记录每次播种时间、作业区域、播种品种、作业面积、现场影像、后期养护记录、补播整改记录等资料，分类归档留存，随时接受校方检查、考核与验收。</w:t>
      </w:r>
      <w:r/>
    </w:p>
    <w:p>
      <w:pPr>
        <w:ind w:firstLine="560"/>
        <w:spacing w:line="360" w:lineRule="auto"/>
        <w:rPr>
          <w:rFonts w:hint="eastAsia" w:ascii="宋体" w:hAnsi="宋体"/>
          <w:sz w:val="28"/>
          <w:szCs w:val="28"/>
        </w:rPr>
      </w:pPr>
      <w:r>
        <w:rPr>
          <w:rFonts w:hint="eastAsia" w:ascii="宋体" w:hAnsi="宋体"/>
          <w:sz w:val="28"/>
          <w:szCs w:val="28"/>
        </w:rPr>
        <w:t xml:space="preserve">13.全年用于花境补植、日常造景、活动布置的盆苗总数量不低于1000株，建立出入库、栽植台账留存备查。</w:t>
      </w:r>
      <w:r/>
    </w:p>
    <w:p>
      <w:pPr>
        <w:ind w:firstLine="560"/>
        <w:spacing w:line="360" w:lineRule="auto"/>
        <w:rPr>
          <w:rFonts w:hint="eastAsia" w:ascii="宋体" w:hAnsi="宋体"/>
          <w:sz w:val="28"/>
          <w:szCs w:val="28"/>
        </w:rPr>
      </w:pPr>
      <w:r>
        <w:rPr>
          <w:rFonts w:hint="eastAsia" w:ascii="宋体" w:hAnsi="宋体"/>
          <w:sz w:val="28"/>
          <w:szCs w:val="28"/>
        </w:rPr>
        <w:t xml:space="preserve">14.盆苗采购统一筛选无病虫害、株形饱满、花期适配的合格苗，杜绝弱苗、病苗进场使用。</w:t>
      </w:r>
      <w:r/>
    </w:p>
    <w:p>
      <w:pPr>
        <w:ind w:firstLine="560"/>
        <w:spacing w:line="360" w:lineRule="auto"/>
        <w:rPr>
          <w:rFonts w:hint="eastAsia" w:ascii="宋体" w:hAnsi="宋体"/>
          <w:sz w:val="28"/>
          <w:szCs w:val="28"/>
        </w:rPr>
      </w:pPr>
      <w:r>
        <w:rPr>
          <w:rFonts w:hint="eastAsia" w:ascii="宋体" w:hAnsi="宋体"/>
          <w:sz w:val="28"/>
          <w:szCs w:val="28"/>
        </w:rPr>
        <w:t xml:space="preserve">15.分季度统计盆苗使用量，若临近年末总量未达标，及时补充采购、布置补齐数量。</w:t>
      </w:r>
      <w:r/>
    </w:p>
    <w:p>
      <w:pPr>
        <w:ind w:firstLine="560"/>
        <w:spacing w:line="360" w:lineRule="auto"/>
        <w:rPr>
          <w:rFonts w:hint="eastAsia" w:ascii="宋体" w:hAnsi="宋体"/>
          <w:sz w:val="28"/>
          <w:szCs w:val="28"/>
        </w:rPr>
      </w:pPr>
      <w:r>
        <w:rPr>
          <w:rFonts w:hint="eastAsia" w:ascii="宋体" w:hAnsi="宋体"/>
          <w:sz w:val="28"/>
          <w:szCs w:val="28"/>
        </w:rPr>
        <w:t xml:space="preserve">16.接到采购方活动布置通知后，24小时内出具点位布置方案，明确用花数量、摆放造型、完成时限。</w:t>
      </w:r>
      <w:r/>
    </w:p>
    <w:p>
      <w:pPr>
        <w:ind w:firstLine="560"/>
        <w:spacing w:line="360" w:lineRule="auto"/>
        <w:rPr>
          <w:rFonts w:hint="eastAsia" w:ascii="宋体" w:hAnsi="宋体"/>
          <w:sz w:val="28"/>
          <w:szCs w:val="28"/>
        </w:rPr>
      </w:pPr>
      <w:r>
        <w:rPr>
          <w:rFonts w:hint="eastAsia" w:ascii="宋体" w:hAnsi="宋体"/>
          <w:sz w:val="28"/>
          <w:szCs w:val="28"/>
        </w:rPr>
        <w:t xml:space="preserve">17.覆盖迎新、毕业典礼、赛事、节庆、迎检等各类重要活动，按活动主题搭配对应色系草花盆苗。</w:t>
      </w:r>
      <w:r/>
    </w:p>
    <w:p>
      <w:pPr>
        <w:ind w:firstLine="560"/>
        <w:spacing w:line="360" w:lineRule="auto"/>
        <w:rPr>
          <w:rFonts w:hint="eastAsia" w:ascii="宋体" w:hAnsi="宋体"/>
          <w:b/>
          <w:sz w:val="28"/>
          <w:szCs w:val="28"/>
        </w:rPr>
      </w:pPr>
      <w:r>
        <w:rPr>
          <w:rFonts w:hint="eastAsia" w:ascii="宋体" w:hAnsi="宋体"/>
          <w:sz w:val="28"/>
          <w:szCs w:val="28"/>
        </w:rPr>
        <w:t xml:space="preserve">18.布置完成后现场自检，活动期间每日巡查补水、更换枯萎盆苗，活动结束后及时清运、回收可复用苗木。</w:t>
      </w:r>
      <w:r/>
    </w:p>
    <w:p>
      <w:pPr>
        <w:ind w:firstLine="420"/>
        <w:spacing w:line="360" w:lineRule="auto"/>
        <w:rPr>
          <w:rFonts w:hint="eastAsia" w:ascii="宋体" w:hAnsi="宋体"/>
          <w:b/>
          <w:sz w:val="28"/>
          <w:szCs w:val="28"/>
        </w:rPr>
      </w:pPr>
      <w:r>
        <w:rPr>
          <w:rFonts w:ascii="宋体" w:hAnsi="宋体"/>
          <w:b/>
          <w:sz w:val="28"/>
          <w:szCs w:val="28"/>
        </w:rPr>
        <w:t xml:space="preserve">设施设备使用标准</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防护措施齐全，作业中禁止吃东西、抽烟、喝水。</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熟悉和了解药剂的性能与使用方法。</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器械切记</w:t>
      </w:r>
      <w:r>
        <w:rPr>
          <w:rFonts w:hint="eastAsia" w:ascii="宋体" w:hAnsi="宋体"/>
          <w:sz w:val="28"/>
          <w:szCs w:val="28"/>
        </w:rPr>
        <w:t xml:space="preserve">不得存在</w:t>
      </w:r>
      <w:r>
        <w:rPr>
          <w:rFonts w:ascii="宋体" w:hAnsi="宋体"/>
          <w:sz w:val="28"/>
          <w:szCs w:val="28"/>
        </w:rPr>
        <w:t xml:space="preserve">损坏和渗漏</w:t>
      </w:r>
      <w:r>
        <w:rPr>
          <w:rFonts w:hint="eastAsia" w:ascii="宋体" w:hAnsi="宋体"/>
          <w:sz w:val="28"/>
          <w:szCs w:val="28"/>
        </w:rPr>
        <w:t xml:space="preserve">现象</w:t>
      </w:r>
      <w:r>
        <w:rPr>
          <w:rFonts w:ascii="宋体" w:hAnsi="宋体"/>
          <w:sz w:val="28"/>
          <w:szCs w:val="28"/>
        </w:rPr>
        <w:t xml:space="preserve">。</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药液配制按说明要求去做，配好用完为宜。</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妥善处理剩余药液，不可乱丢乱放。</w:t>
      </w:r>
      <w:r/>
    </w:p>
    <w:p>
      <w:pPr>
        <w:ind w:firstLine="540"/>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用后器械，做清洁处理，合理保管。</w:t>
      </w:r>
      <w:r/>
    </w:p>
    <w:p>
      <w:pPr>
        <w:ind w:firstLine="420"/>
        <w:spacing w:line="360" w:lineRule="auto"/>
        <w:rPr>
          <w:rFonts w:hint="eastAsia" w:ascii="宋体" w:hAnsi="宋体"/>
          <w:b/>
          <w:sz w:val="28"/>
          <w:szCs w:val="28"/>
        </w:rPr>
      </w:pPr>
      <w:r/>
      <w:bookmarkStart w:id="176" w:name="_Toc26957647"/>
      <w:r/>
      <w:bookmarkStart w:id="177" w:name="_Toc361389293"/>
      <w:r/>
      <w:bookmarkStart w:id="178" w:name="_Toc341969292"/>
      <w:r/>
      <w:bookmarkStart w:id="179" w:name="_Toc26960362"/>
      <w:r/>
      <w:bookmarkStart w:id="180" w:name="_Toc26957285"/>
      <w:r/>
      <w:bookmarkStart w:id="181" w:name="_Toc26957467"/>
      <w:r/>
      <w:bookmarkStart w:id="182" w:name="_Toc26970117"/>
      <w:r/>
      <w:bookmarkStart w:id="183" w:name="_Toc26280"/>
      <w:r/>
      <w:bookmarkStart w:id="184" w:name="_Toc341951733"/>
      <w:r/>
      <w:bookmarkStart w:id="185" w:name="_Toc361297222"/>
      <w:r/>
      <w:bookmarkStart w:id="186" w:name="_Toc26953672"/>
      <w:r/>
      <w:bookmarkStart w:id="187" w:name="_Toc26954131"/>
      <w:r/>
      <w:bookmarkStart w:id="188" w:name="_Toc18943"/>
      <w:r/>
      <w:bookmarkStart w:id="189" w:name="_Toc26962020"/>
      <w:r/>
      <w:bookmarkStart w:id="190" w:name="_Toc26957833"/>
      <w:r>
        <w:rPr>
          <w:rFonts w:ascii="宋体" w:hAnsi="宋体"/>
          <w:b/>
          <w:sz w:val="28"/>
          <w:szCs w:val="28"/>
        </w:rPr>
        <w:t xml:space="preserve">行道树整形修剪标准</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坚持去直留斜，疏密养稀。</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适时处理直立枝、交叉枝、背上旺枝、有碍交通的下侧枝。</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树冠分布均匀，长势相仿，整齐美观。</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抹芽和疏梢及时，去除密集、拥挤、细弱的萌枝。</w:t>
      </w:r>
      <w:r/>
    </w:p>
    <w:p>
      <w:pPr>
        <w:ind w:firstLine="420"/>
        <w:spacing w:line="360" w:lineRule="auto"/>
        <w:rPr>
          <w:rFonts w:hint="eastAsia" w:ascii="宋体" w:hAnsi="宋体"/>
          <w:b/>
          <w:sz w:val="28"/>
          <w:szCs w:val="28"/>
        </w:rPr>
      </w:pPr>
      <w:r/>
      <w:bookmarkStart w:id="191" w:name="_Toc26960363"/>
      <w:r/>
      <w:bookmarkStart w:id="192" w:name="_Toc26953673"/>
      <w:r/>
      <w:bookmarkStart w:id="193" w:name="_Toc20333"/>
      <w:r/>
      <w:bookmarkStart w:id="194" w:name="_Toc26957286"/>
      <w:r/>
      <w:bookmarkStart w:id="195" w:name="_Toc361389294"/>
      <w:r/>
      <w:bookmarkStart w:id="196" w:name="_Toc361297223"/>
      <w:r/>
      <w:bookmarkStart w:id="197" w:name="_Toc341969293"/>
      <w:r/>
      <w:bookmarkStart w:id="198" w:name="_Toc26970118"/>
      <w:r/>
      <w:bookmarkStart w:id="199" w:name="_Toc26957468"/>
      <w:r/>
      <w:bookmarkStart w:id="200" w:name="_Toc26957834"/>
      <w:r/>
      <w:bookmarkStart w:id="201" w:name="_Toc26962021"/>
      <w:r/>
      <w:bookmarkStart w:id="202" w:name="_Toc1796"/>
      <w:r/>
      <w:bookmarkStart w:id="203" w:name="_Toc26957648"/>
      <w:r/>
      <w:bookmarkStart w:id="204" w:name="_Toc341951734"/>
      <w:r/>
      <w:bookmarkStart w:id="205" w:name="_Toc26954132"/>
      <w:r>
        <w:rPr>
          <w:rFonts w:ascii="宋体" w:hAnsi="宋体"/>
          <w:b/>
          <w:sz w:val="28"/>
          <w:szCs w:val="28"/>
        </w:rPr>
        <w:t xml:space="preserve">绿篱整形修剪标准</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抑强扶弱，压上通下，控前促后。</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枝条分布均匀，确保通风透光。</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确保篱体上部不强，下部不弱，高度一致，篱基不空。</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修剪必须纵览兼顾上下左右的长势长相，保持整齐美观。</w:t>
      </w:r>
      <w:r/>
    </w:p>
    <w:p>
      <w:pPr>
        <w:ind w:firstLine="420"/>
        <w:spacing w:line="360" w:lineRule="auto"/>
        <w:rPr>
          <w:rFonts w:hint="eastAsia" w:ascii="宋体" w:hAnsi="宋体"/>
          <w:b/>
          <w:sz w:val="28"/>
          <w:szCs w:val="28"/>
        </w:rPr>
      </w:pPr>
      <w:r/>
      <w:bookmarkStart w:id="206" w:name="_Toc26962022"/>
      <w:r/>
      <w:bookmarkStart w:id="207" w:name="_Toc24579"/>
      <w:r/>
      <w:bookmarkStart w:id="208" w:name="_Toc26970119"/>
      <w:r/>
      <w:bookmarkStart w:id="209" w:name="_Toc361297224"/>
      <w:r/>
      <w:bookmarkStart w:id="210" w:name="_Toc26957469"/>
      <w:r/>
      <w:bookmarkStart w:id="211" w:name="_Toc3214"/>
      <w:r/>
      <w:bookmarkStart w:id="212" w:name="_Toc361389295"/>
      <w:r/>
      <w:bookmarkStart w:id="213" w:name="_Toc26957649"/>
      <w:r/>
      <w:bookmarkStart w:id="214" w:name="_Toc341951735"/>
      <w:r/>
      <w:bookmarkStart w:id="215" w:name="_Toc341969294"/>
      <w:r/>
      <w:bookmarkStart w:id="216" w:name="_Toc26954133"/>
      <w:r/>
      <w:bookmarkStart w:id="217" w:name="_Toc26957835"/>
      <w:r/>
      <w:bookmarkStart w:id="218" w:name="_Toc26953674"/>
      <w:r/>
      <w:bookmarkStart w:id="219" w:name="_Toc26957287"/>
      <w:r/>
      <w:bookmarkStart w:id="220" w:name="_Toc26960364"/>
      <w:r>
        <w:rPr>
          <w:rFonts w:ascii="宋体" w:hAnsi="宋体"/>
          <w:b/>
          <w:sz w:val="28"/>
          <w:szCs w:val="28"/>
        </w:rPr>
        <w:t xml:space="preserve">花灌木整形修剪标准</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拉开枝距，通风透光，为新生侧枝创造生育环境。</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大枝戒多，小枝忌弱，旺枝要控弱枝要扶。</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花后缩剪要勤，病虫枝、伤残枝、</w:t>
      </w:r>
      <w:r>
        <w:rPr>
          <w:rFonts w:ascii="宋体" w:hAnsi="宋体"/>
          <w:sz w:val="28"/>
          <w:szCs w:val="28"/>
        </w:rPr>
        <w:t xml:space="preserve">老枝根  要除早除尽</w:t>
      </w:r>
      <w:r>
        <w:rPr>
          <w:rFonts w:ascii="宋体" w:hAnsi="宋体"/>
          <w:sz w:val="28"/>
          <w:szCs w:val="28"/>
        </w:rPr>
        <w:t xml:space="preserve">。</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灌丛大而不空，小而不挤，疏密有致，适当控制株高。</w:t>
      </w:r>
      <w:r/>
    </w:p>
    <w:p>
      <w:pPr>
        <w:ind w:firstLine="420"/>
        <w:spacing w:line="360" w:lineRule="auto"/>
        <w:rPr>
          <w:rFonts w:hint="eastAsia" w:ascii="宋体" w:hAnsi="宋体"/>
          <w:b/>
          <w:sz w:val="28"/>
          <w:szCs w:val="28"/>
        </w:rPr>
      </w:pPr>
      <w:r/>
      <w:bookmarkStart w:id="221" w:name="_Toc26957288"/>
      <w:r/>
      <w:bookmarkStart w:id="222" w:name="_Toc361389296"/>
      <w:r/>
      <w:bookmarkStart w:id="223" w:name="_Toc26962023"/>
      <w:r/>
      <w:bookmarkStart w:id="224" w:name="_Toc26960365"/>
      <w:r/>
      <w:bookmarkStart w:id="225" w:name="_Toc26957650"/>
      <w:r/>
      <w:bookmarkStart w:id="226" w:name="_Toc341969295"/>
      <w:r/>
      <w:bookmarkStart w:id="227" w:name="_Toc26957836"/>
      <w:r/>
      <w:bookmarkStart w:id="228" w:name="_Toc26954134"/>
      <w:r/>
      <w:bookmarkStart w:id="229" w:name="_Toc26957470"/>
      <w:r/>
      <w:bookmarkStart w:id="230" w:name="_Toc26953675"/>
      <w:r/>
      <w:bookmarkStart w:id="231" w:name="_Toc361297225"/>
      <w:r/>
      <w:bookmarkStart w:id="232" w:name="_Toc26970120"/>
      <w:r/>
      <w:bookmarkStart w:id="233" w:name="_Toc341951736"/>
      <w:r/>
      <w:bookmarkStart w:id="234" w:name="_Toc16654"/>
      <w:r/>
      <w:bookmarkStart w:id="235" w:name="_Toc15057"/>
      <w:r>
        <w:rPr>
          <w:rFonts w:ascii="宋体" w:hAnsi="宋体"/>
          <w:b/>
          <w:sz w:val="28"/>
          <w:szCs w:val="28"/>
        </w:rPr>
        <w:t xml:space="preserve">草坪养护标准</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b/>
          <w:bCs/>
          <w:sz w:val="28"/>
          <w:szCs w:val="28"/>
        </w:rPr>
        <w:t xml:space="preserve">.</w:t>
      </w:r>
      <w:r>
        <w:rPr>
          <w:rFonts w:ascii="宋体" w:hAnsi="宋体"/>
          <w:sz w:val="28"/>
          <w:szCs w:val="28"/>
        </w:rPr>
        <w:t xml:space="preserve">浇水、施肥、修剪、除杂及时，保持草坪整洁，质地纯正。</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及时补缺、更新，进行病虫害防治，确保草坪生长茂盛。</w:t>
      </w:r>
      <w:r/>
    </w:p>
    <w:p>
      <w:pPr>
        <w:ind w:firstLine="420"/>
        <w:spacing w:line="360" w:lineRule="auto"/>
        <w:rPr>
          <w:rFonts w:hint="eastAsia" w:ascii="宋体" w:hAnsi="宋体"/>
          <w:b/>
          <w:sz w:val="28"/>
          <w:szCs w:val="28"/>
        </w:rPr>
      </w:pPr>
      <w:r/>
      <w:bookmarkStart w:id="236" w:name="_Toc26957471"/>
      <w:r/>
      <w:bookmarkStart w:id="237" w:name="_Toc26953676"/>
      <w:r/>
      <w:bookmarkStart w:id="238" w:name="_Toc341951737"/>
      <w:r/>
      <w:bookmarkStart w:id="239" w:name="_Toc26957837"/>
      <w:r/>
      <w:bookmarkStart w:id="240" w:name="_Toc26970121"/>
      <w:r/>
      <w:bookmarkStart w:id="241" w:name="_Toc26954135"/>
      <w:r/>
      <w:bookmarkStart w:id="242" w:name="_Toc26957289"/>
      <w:r/>
      <w:bookmarkStart w:id="243" w:name="_Toc30520"/>
      <w:r/>
      <w:bookmarkStart w:id="244" w:name="_Toc361389297"/>
      <w:r/>
      <w:bookmarkStart w:id="245" w:name="_Toc26962024"/>
      <w:r/>
      <w:bookmarkStart w:id="246" w:name="_Toc341969296"/>
      <w:r/>
      <w:bookmarkStart w:id="247" w:name="_Toc361297226"/>
      <w:r/>
      <w:bookmarkStart w:id="248" w:name="_Toc26960366"/>
      <w:r/>
      <w:bookmarkStart w:id="249" w:name="_Toc10578"/>
      <w:r/>
      <w:bookmarkStart w:id="250" w:name="_Toc26957651"/>
      <w:r>
        <w:rPr>
          <w:rFonts w:ascii="宋体" w:hAnsi="宋体"/>
          <w:b/>
          <w:sz w:val="28"/>
          <w:szCs w:val="28"/>
        </w:rPr>
        <w:t xml:space="preserve">播种标准</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畦面细致平整，土壤结构疏松。</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土壤施肥适中，畦面宽、高适当，因地制宜。</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保持均匀适量，覆盖恰当，保持畦面湿度。</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疏除密苗，去弱留强，除杂及时。</w:t>
      </w:r>
      <w:r/>
    </w:p>
    <w:p>
      <w:pPr>
        <w:ind w:firstLine="420"/>
        <w:spacing w:line="360" w:lineRule="auto"/>
        <w:rPr>
          <w:rFonts w:hint="eastAsia" w:ascii="宋体" w:hAnsi="宋体"/>
          <w:b/>
          <w:sz w:val="28"/>
          <w:szCs w:val="28"/>
        </w:rPr>
      </w:pPr>
      <w:r/>
      <w:bookmarkStart w:id="251" w:name="_Toc26957653"/>
      <w:r/>
      <w:bookmarkStart w:id="252" w:name="_Toc26957839"/>
      <w:r/>
      <w:bookmarkStart w:id="253" w:name="_Toc26962026"/>
      <w:r/>
      <w:bookmarkStart w:id="254" w:name="_Toc26954137"/>
      <w:r/>
      <w:bookmarkStart w:id="255" w:name="_Toc30330"/>
      <w:r/>
      <w:bookmarkStart w:id="256" w:name="_Toc341969298"/>
      <w:r/>
      <w:bookmarkStart w:id="257" w:name="_Toc26953678"/>
      <w:r/>
      <w:bookmarkStart w:id="258" w:name="_Toc5110"/>
      <w:r/>
      <w:bookmarkStart w:id="259" w:name="_Toc361389299"/>
      <w:r/>
      <w:bookmarkStart w:id="260" w:name="_Toc26960368"/>
      <w:r/>
      <w:bookmarkStart w:id="261" w:name="_Toc26957473"/>
      <w:r/>
      <w:bookmarkStart w:id="262" w:name="_Toc341951739"/>
      <w:r/>
      <w:bookmarkStart w:id="263" w:name="_Toc26957291"/>
      <w:r/>
      <w:bookmarkStart w:id="264" w:name="_Toc26970123"/>
      <w:r/>
      <w:bookmarkStart w:id="265" w:name="_Toc361297228"/>
      <w:r>
        <w:rPr>
          <w:rFonts w:ascii="宋体" w:hAnsi="宋体"/>
          <w:b/>
          <w:sz w:val="28"/>
          <w:szCs w:val="28"/>
        </w:rPr>
        <w:t xml:space="preserve">营养土配制标准</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土壤肥力充足，土质松软，排水良好。</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配制材料根据植物的需要，综合考虑肥分，酸碱性与保肥、保水通气性能。</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盆栽用土必须消毒，预防来自土壤的病虫害。</w:t>
      </w:r>
      <w:r/>
    </w:p>
    <w:p>
      <w:pPr>
        <w:ind w:firstLine="420"/>
        <w:spacing w:line="360" w:lineRule="auto"/>
        <w:rPr>
          <w:rFonts w:hint="eastAsia" w:ascii="宋体" w:hAnsi="宋体"/>
          <w:b/>
          <w:sz w:val="28"/>
          <w:szCs w:val="28"/>
        </w:rPr>
      </w:pPr>
      <w:r/>
      <w:bookmarkStart w:id="266" w:name="_Toc26960369"/>
      <w:r/>
      <w:bookmarkStart w:id="267" w:name="_Toc341951740"/>
      <w:r/>
      <w:bookmarkStart w:id="268" w:name="_Toc26953679"/>
      <w:r/>
      <w:bookmarkStart w:id="269" w:name="_Toc26957654"/>
      <w:r/>
      <w:bookmarkStart w:id="270" w:name="_Toc341969299"/>
      <w:r/>
      <w:bookmarkStart w:id="271" w:name="_Toc26957474"/>
      <w:r/>
      <w:bookmarkStart w:id="272" w:name="_Toc26957292"/>
      <w:r/>
      <w:bookmarkStart w:id="273" w:name="_Toc28310"/>
      <w:r/>
      <w:bookmarkStart w:id="274" w:name="_Toc361389300"/>
      <w:r/>
      <w:bookmarkStart w:id="275" w:name="_Toc26957840"/>
      <w:r/>
      <w:bookmarkStart w:id="276" w:name="_Toc18574"/>
      <w:r/>
      <w:bookmarkStart w:id="277" w:name="_Toc361297229"/>
      <w:r/>
      <w:bookmarkStart w:id="278" w:name="_Toc26954138"/>
      <w:r/>
      <w:bookmarkStart w:id="279" w:name="_Toc26962027"/>
      <w:r/>
      <w:bookmarkStart w:id="280" w:name="_Toc26970124"/>
      <w:r>
        <w:rPr>
          <w:rFonts w:ascii="宋体" w:hAnsi="宋体"/>
          <w:b/>
          <w:sz w:val="28"/>
          <w:szCs w:val="28"/>
        </w:rPr>
        <w:t xml:space="preserve">栽植标准</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根据花卉的品种，选择花盆的尺寸，做到适花适盆。</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选择生长健壮，无病虫害的栽植苗。</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栽植深度合适，盆内土面低于盆口。</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根条舒展，根部泥土压实，花苗立于盆中心。</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浇足定根水，预防措施得当，加强日常管理。</w:t>
      </w:r>
      <w:r/>
    </w:p>
    <w:p>
      <w:pPr>
        <w:ind w:firstLine="420"/>
        <w:spacing w:line="360" w:lineRule="auto"/>
        <w:rPr>
          <w:rFonts w:hint="eastAsia" w:ascii="宋体" w:hAnsi="宋体"/>
          <w:b/>
          <w:sz w:val="28"/>
          <w:szCs w:val="28"/>
        </w:rPr>
      </w:pPr>
      <w:r/>
      <w:bookmarkStart w:id="281" w:name="_Toc26962028"/>
      <w:r/>
      <w:bookmarkStart w:id="282" w:name="_Toc26957655"/>
      <w:r/>
      <w:bookmarkStart w:id="283" w:name="_Toc361297230"/>
      <w:r/>
      <w:bookmarkStart w:id="284" w:name="_Toc341969300"/>
      <w:r/>
      <w:bookmarkStart w:id="285" w:name="_Toc26957293"/>
      <w:r/>
      <w:bookmarkStart w:id="286" w:name="_Toc2471"/>
      <w:r/>
      <w:bookmarkStart w:id="287" w:name="_Toc341951741"/>
      <w:r/>
      <w:bookmarkStart w:id="288" w:name="_Toc26953680"/>
      <w:r/>
      <w:bookmarkStart w:id="289" w:name="_Toc28651"/>
      <w:r/>
      <w:bookmarkStart w:id="290" w:name="_Toc26960370"/>
      <w:r/>
      <w:bookmarkStart w:id="291" w:name="_Toc26970125"/>
      <w:r/>
      <w:bookmarkStart w:id="292" w:name="_Toc361389301"/>
      <w:r/>
      <w:bookmarkStart w:id="293" w:name="_Toc26957841"/>
      <w:r/>
      <w:bookmarkStart w:id="294" w:name="_Toc26954139"/>
      <w:r/>
      <w:bookmarkStart w:id="295" w:name="_Toc26957475"/>
      <w:r>
        <w:rPr>
          <w:rFonts w:ascii="宋体" w:hAnsi="宋体"/>
          <w:b/>
          <w:sz w:val="28"/>
          <w:szCs w:val="28"/>
        </w:rPr>
        <w:t xml:space="preserve">浇水标准</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正确掌握浇水时间，上午8时-10时，下午4时-6时为宜。</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浇水次数根据花卉品质，生长特性和天气决定。</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坚持盆土不干不浇，浇则浇透。</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夏季不能用高温水浇花，冬季切忌冷水浇花。</w:t>
      </w:r>
      <w:r/>
    </w:p>
    <w:p>
      <w:pPr>
        <w:ind w:firstLine="420"/>
        <w:spacing w:line="360" w:lineRule="auto"/>
        <w:rPr>
          <w:rFonts w:hint="eastAsia" w:ascii="宋体" w:hAnsi="宋体"/>
          <w:b/>
          <w:sz w:val="28"/>
          <w:szCs w:val="28"/>
        </w:rPr>
      </w:pPr>
      <w:r/>
      <w:bookmarkStart w:id="296" w:name="_Toc13594"/>
      <w:r/>
      <w:bookmarkStart w:id="297" w:name="_Toc26957842"/>
      <w:r/>
      <w:bookmarkStart w:id="298" w:name="_Toc26953681"/>
      <w:r/>
      <w:bookmarkStart w:id="299" w:name="_Toc341951742"/>
      <w:r/>
      <w:bookmarkStart w:id="300" w:name="_Toc361389302"/>
      <w:r/>
      <w:bookmarkStart w:id="301" w:name="_Toc26960371"/>
      <w:r/>
      <w:bookmarkStart w:id="302" w:name="_Toc361297231"/>
      <w:r/>
      <w:bookmarkStart w:id="303" w:name="_Toc26962029"/>
      <w:r/>
      <w:bookmarkStart w:id="304" w:name="_Toc26970126"/>
      <w:r/>
      <w:bookmarkStart w:id="305" w:name="_Toc26954140"/>
      <w:r/>
      <w:bookmarkStart w:id="306" w:name="_Toc26957476"/>
      <w:r/>
      <w:bookmarkStart w:id="307" w:name="_Toc9913"/>
      <w:r/>
      <w:bookmarkStart w:id="308" w:name="_Toc341969301"/>
      <w:r/>
      <w:bookmarkStart w:id="309" w:name="_Toc26957294"/>
      <w:r/>
      <w:bookmarkStart w:id="310" w:name="_Toc26957656"/>
      <w:r>
        <w:rPr>
          <w:rFonts w:ascii="宋体" w:hAnsi="宋体"/>
          <w:b/>
          <w:sz w:val="28"/>
          <w:szCs w:val="28"/>
        </w:rPr>
        <w:t xml:space="preserve">施肥标准</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基肥多采用有机肥，施用量不超过盆土10%为宜。</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追肥采用速效肥料，追肥浓度宜低，用量宜少，掌握薄肥勤施的原则。</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多用复合肥，缺肥则施，缺啥施啥，盛夏时不宜多施，休眠期不宜施肥。</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晴天和盆土干燥时方可施肥。</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注意环境整洁，保持叶面干净，施肥后立即浇水。</w:t>
      </w:r>
      <w:r/>
    </w:p>
    <w:p>
      <w:pPr>
        <w:ind w:firstLine="420"/>
        <w:spacing w:line="360" w:lineRule="auto"/>
        <w:rPr>
          <w:rFonts w:hint="eastAsia" w:ascii="宋体" w:hAnsi="宋体"/>
          <w:b/>
          <w:sz w:val="28"/>
          <w:szCs w:val="28"/>
        </w:rPr>
      </w:pPr>
      <w:r/>
      <w:bookmarkStart w:id="311" w:name="_Toc26957843"/>
      <w:r/>
      <w:bookmarkStart w:id="312" w:name="_Toc361389303"/>
      <w:r/>
      <w:bookmarkStart w:id="313" w:name="_Toc26957657"/>
      <w:r/>
      <w:bookmarkStart w:id="314" w:name="_Toc26957477"/>
      <w:r/>
      <w:bookmarkStart w:id="315" w:name="_Toc361297232"/>
      <w:r/>
      <w:bookmarkStart w:id="316" w:name="_Toc341951743"/>
      <w:r/>
      <w:bookmarkStart w:id="317" w:name="_Toc21415"/>
      <w:r/>
      <w:bookmarkStart w:id="318" w:name="_Toc23392"/>
      <w:r/>
      <w:bookmarkStart w:id="319" w:name="_Toc26962030"/>
      <w:r/>
      <w:bookmarkStart w:id="320" w:name="_Toc26957295"/>
      <w:r/>
      <w:bookmarkStart w:id="321" w:name="_Toc26953682"/>
      <w:r/>
      <w:bookmarkStart w:id="322" w:name="_Toc26954141"/>
      <w:r/>
      <w:bookmarkStart w:id="323" w:name="_Toc341969302"/>
      <w:r/>
      <w:bookmarkStart w:id="324" w:name="_Toc26960372"/>
      <w:r/>
      <w:bookmarkStart w:id="325" w:name="_Toc26970127"/>
      <w:r>
        <w:rPr>
          <w:rFonts w:ascii="宋体" w:hAnsi="宋体"/>
          <w:b/>
          <w:sz w:val="28"/>
          <w:szCs w:val="28"/>
        </w:rPr>
        <w:t xml:space="preserve">除草标准</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除草及时，保持整洁，减少</w:t>
      </w:r>
      <w:r>
        <w:rPr>
          <w:rFonts w:ascii="宋体" w:hAnsi="宋体"/>
          <w:sz w:val="28"/>
          <w:szCs w:val="28"/>
        </w:rPr>
        <w:t xml:space="preserve">水份</w:t>
      </w:r>
      <w:r>
        <w:rPr>
          <w:rFonts w:ascii="宋体" w:hAnsi="宋体"/>
          <w:sz w:val="28"/>
          <w:szCs w:val="28"/>
        </w:rPr>
        <w:t xml:space="preserve">养分消耗。</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坚持除早、除小、除净的原则。</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杂草要及时清理干净，运走销毁。</w:t>
      </w:r>
      <w:r/>
    </w:p>
    <w:p>
      <w:pPr>
        <w:ind w:firstLine="420"/>
        <w:spacing w:line="360" w:lineRule="auto"/>
        <w:rPr>
          <w:rFonts w:hint="eastAsia" w:ascii="宋体" w:hAnsi="宋体"/>
          <w:b/>
          <w:sz w:val="28"/>
          <w:szCs w:val="28"/>
        </w:rPr>
      </w:pPr>
      <w:r/>
      <w:bookmarkStart w:id="326" w:name="_Toc341969303"/>
      <w:r/>
      <w:bookmarkStart w:id="327" w:name="_Toc26960373"/>
      <w:r/>
      <w:bookmarkStart w:id="328" w:name="_Toc3555"/>
      <w:r/>
      <w:bookmarkStart w:id="329" w:name="_Toc21954"/>
      <w:r/>
      <w:bookmarkStart w:id="330" w:name="_Toc26953683"/>
      <w:r/>
      <w:bookmarkStart w:id="331" w:name="_Toc26957478"/>
      <w:r/>
      <w:bookmarkStart w:id="332" w:name="_Toc26954142"/>
      <w:r/>
      <w:bookmarkStart w:id="333" w:name="_Toc26957296"/>
      <w:r/>
      <w:bookmarkStart w:id="334" w:name="_Toc341951744"/>
      <w:r/>
      <w:bookmarkStart w:id="335" w:name="_Toc26970128"/>
      <w:r/>
      <w:bookmarkStart w:id="336" w:name="_Toc361389304"/>
      <w:r/>
      <w:bookmarkStart w:id="337" w:name="_Toc26962031"/>
      <w:r/>
      <w:bookmarkStart w:id="338" w:name="_Toc26957844"/>
      <w:r/>
      <w:bookmarkStart w:id="339" w:name="_Toc26957658"/>
      <w:r/>
      <w:bookmarkStart w:id="340" w:name="_Toc361297233"/>
      <w:r>
        <w:rPr>
          <w:rFonts w:ascii="宋体" w:hAnsi="宋体"/>
          <w:b/>
          <w:sz w:val="28"/>
          <w:szCs w:val="28"/>
        </w:rPr>
        <w:t xml:space="preserve">病虫害防治标准</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预防为主，综合防治，有效地预防病虫害发生，减少损失。</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根据“治早、治小、治了”的原则，采取适当措施，及时进行防治。</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注意环境保护，减少污染，提高培育技术，增强植物抵抗力。</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科学、经济、合理、安全地用药，提高防治效果。</w:t>
      </w:r>
      <w:r/>
    </w:p>
    <w:p>
      <w:pPr>
        <w:ind w:firstLine="420"/>
        <w:spacing w:line="360" w:lineRule="auto"/>
        <w:rPr>
          <w:rFonts w:hint="eastAsia" w:ascii="宋体" w:hAnsi="宋体"/>
          <w:b/>
          <w:sz w:val="28"/>
          <w:szCs w:val="28"/>
        </w:rPr>
      </w:pPr>
      <w:r/>
      <w:bookmarkStart w:id="341" w:name="_Toc26954144"/>
      <w:r/>
      <w:bookmarkStart w:id="342" w:name="_Toc26962033"/>
      <w:r/>
      <w:bookmarkStart w:id="343" w:name="_Toc26957846"/>
      <w:r/>
      <w:bookmarkStart w:id="344" w:name="_Toc26957660"/>
      <w:r/>
      <w:bookmarkStart w:id="345" w:name="_Toc361297235"/>
      <w:r/>
      <w:bookmarkStart w:id="346" w:name="_Toc26957480"/>
      <w:r/>
      <w:bookmarkStart w:id="347" w:name="_Toc26953685"/>
      <w:r/>
      <w:bookmarkStart w:id="348" w:name="_Toc341969305"/>
      <w:r/>
      <w:bookmarkStart w:id="349" w:name="_Toc32650"/>
      <w:r/>
      <w:bookmarkStart w:id="350" w:name="_Toc341951746"/>
      <w:r/>
      <w:bookmarkStart w:id="351" w:name="_Toc26957298"/>
      <w:r/>
      <w:bookmarkStart w:id="352" w:name="_Toc30714"/>
      <w:r/>
      <w:bookmarkStart w:id="353" w:name="_Toc361389306"/>
      <w:r/>
      <w:bookmarkStart w:id="354" w:name="_Toc26970130"/>
      <w:r/>
      <w:bookmarkStart w:id="355" w:name="_Toc26960375"/>
      <w:r>
        <w:rPr>
          <w:rFonts w:ascii="宋体" w:hAnsi="宋体"/>
          <w:b/>
          <w:sz w:val="28"/>
          <w:szCs w:val="28"/>
        </w:rPr>
        <w:t xml:space="preserve">草花养护标准</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无残花、黄叶，无高出花面的杂草等。 </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花盆摆放整齐，盆内无杂物，最外一圈面对客人的盆边整洁美观。 </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整个花坛待换花不超过1／2。 </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地栽时花生长良好，无杂草，无秃斑，边界分明，边界草不蔓入时</w:t>
      </w:r>
      <w:r>
        <w:rPr>
          <w:rFonts w:ascii="宋体" w:hAnsi="宋体"/>
          <w:sz w:val="28"/>
          <w:szCs w:val="28"/>
        </w:rPr>
        <w:t xml:space="preserve">花境内。 </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无明显病虫害，大叶时花叶面无虫口。 </w:t>
      </w:r>
      <w:r/>
    </w:p>
    <w:p>
      <w:pPr>
        <w:ind w:firstLine="540"/>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无缺水干旱现象，植株生长良好。 </w:t>
      </w:r>
      <w:r/>
    </w:p>
    <w:p>
      <w:pPr>
        <w:ind w:firstLine="420"/>
        <w:spacing w:line="360" w:lineRule="auto"/>
        <w:rPr>
          <w:rFonts w:hint="eastAsia" w:ascii="宋体" w:hAnsi="宋体"/>
          <w:b/>
          <w:sz w:val="28"/>
          <w:szCs w:val="28"/>
        </w:rPr>
      </w:pPr>
      <w:r/>
      <w:bookmarkStart w:id="356" w:name="_Toc26957661"/>
      <w:r/>
      <w:bookmarkStart w:id="357" w:name="_Toc26970131"/>
      <w:r/>
      <w:bookmarkStart w:id="358" w:name="_Toc361389307"/>
      <w:r/>
      <w:bookmarkStart w:id="359" w:name="_Toc361297236"/>
      <w:r/>
      <w:bookmarkStart w:id="360" w:name="_Toc26953686"/>
      <w:r/>
      <w:bookmarkStart w:id="361" w:name="_Toc26960376"/>
      <w:r/>
      <w:bookmarkStart w:id="362" w:name="_Toc26957847"/>
      <w:r/>
      <w:bookmarkStart w:id="363" w:name="_Toc341969306"/>
      <w:r/>
      <w:bookmarkStart w:id="364" w:name="_Toc2321"/>
      <w:r/>
      <w:bookmarkStart w:id="365" w:name="_Toc26962034"/>
      <w:r/>
      <w:bookmarkStart w:id="366" w:name="_Toc26954145"/>
      <w:r/>
      <w:bookmarkStart w:id="367" w:name="_Toc30309"/>
      <w:r/>
      <w:bookmarkStart w:id="368" w:name="_Toc26957481"/>
      <w:r/>
      <w:bookmarkStart w:id="369" w:name="_Toc341951747"/>
      <w:r/>
      <w:bookmarkStart w:id="370" w:name="_Toc26957299"/>
      <w:r>
        <w:rPr>
          <w:rFonts w:ascii="宋体" w:hAnsi="宋体"/>
          <w:b/>
          <w:sz w:val="28"/>
          <w:szCs w:val="28"/>
        </w:rPr>
        <w:t xml:space="preserve">室内观赏植物养护标准</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植株丰满健壮，叶面干净光亮。 </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无明显病斑、虫口，植株上无明显虫害。 </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无枯黄叶。</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盆面无杂物，花缸、花槽底无积水杂物。 </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植物无缺水干旱现象。 </w:t>
      </w:r>
      <w:r/>
    </w:p>
    <w:p>
      <w:pPr>
        <w:ind w:firstLine="562"/>
        <w:jc w:val="left"/>
        <w:spacing w:line="360" w:lineRule="auto"/>
        <w:shd w:val="clear" w:color="auto" w:fill="ffffff"/>
        <w:widowControl/>
        <w:rPr>
          <w:rFonts w:hint="eastAsia" w:ascii="宋体" w:hAnsi="宋体"/>
          <w:sz w:val="28"/>
          <w:szCs w:val="28"/>
        </w:rPr>
      </w:pPr>
      <w:r>
        <w:rPr>
          <w:rFonts w:ascii="宋体" w:hAnsi="宋体"/>
          <w:b/>
          <w:bCs/>
          <w:sz w:val="28"/>
          <w:szCs w:val="28"/>
        </w:rPr>
        <w:t xml:space="preserve">（八）教学保障服务</w:t>
      </w:r>
      <w:r/>
    </w:p>
    <w:p>
      <w:pPr>
        <w:ind w:firstLine="562"/>
        <w:jc w:val="left"/>
        <w:spacing w:line="360" w:lineRule="auto"/>
        <w:shd w:val="clear" w:color="auto" w:fill="ffffff"/>
        <w:widowControl/>
        <w:rPr>
          <w:rFonts w:hint="eastAsia" w:ascii="宋体" w:hAnsi="宋体"/>
          <w:b/>
          <w:sz w:val="28"/>
          <w:szCs w:val="28"/>
          <w:shd w:val="clear" w:color="auto" w:fill="ffffff"/>
        </w:rPr>
      </w:pPr>
      <w:r>
        <w:rPr>
          <w:rFonts w:ascii="宋体" w:hAnsi="宋体"/>
          <w:b/>
          <w:sz w:val="28"/>
          <w:szCs w:val="28"/>
          <w:shd w:val="clear" w:color="auto" w:fill="ffffff"/>
        </w:rPr>
        <w:t xml:space="preserve">教学保障</w:t>
      </w:r>
      <w:r>
        <w:rPr>
          <w:rFonts w:hint="eastAsia" w:ascii="宋体" w:hAnsi="宋体"/>
          <w:b/>
          <w:sz w:val="28"/>
          <w:szCs w:val="28"/>
          <w:shd w:val="clear" w:color="auto" w:fill="ffffff"/>
        </w:rPr>
        <w:t xml:space="preserve">服务</w:t>
      </w:r>
      <w:r/>
    </w:p>
    <w:p>
      <w:pPr>
        <w:ind w:firstLine="54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遵守国家法令、法规及学校的相关规定，树立全心全意为师生服务的思想。</w:t>
      </w:r>
      <w:r/>
    </w:p>
    <w:p>
      <w:pPr>
        <w:ind w:firstLine="54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保管好学校的教学仪器、设备，做好物资登记管理工作。</w:t>
      </w:r>
      <w:r/>
    </w:p>
    <w:p>
      <w:pPr>
        <w:ind w:firstLine="540"/>
        <w:spacing w:line="360" w:lineRule="auto"/>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努力提高服务质量，切实为师生提供优美的工作、学习和生活环境。</w:t>
      </w:r>
      <w:r/>
    </w:p>
    <w:p>
      <w:pPr>
        <w:ind w:firstLine="540"/>
        <w:spacing w:line="360" w:lineRule="auto"/>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做好教学设备的检查、维护和报修工作，保证教学秩序的正常运转。</w:t>
      </w:r>
      <w:r/>
    </w:p>
    <w:p>
      <w:pPr>
        <w:ind w:firstLine="54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做好教学辅助用品的配备、发放，负责教学电铃的监听、</w:t>
      </w:r>
      <w:r>
        <w:rPr>
          <w:rFonts w:hint="eastAsia" w:ascii="宋体" w:hAnsi="宋体"/>
          <w:sz w:val="28"/>
          <w:szCs w:val="28"/>
        </w:rPr>
        <w:t xml:space="preserve">时钟</w:t>
      </w:r>
      <w:r>
        <w:rPr>
          <w:rFonts w:ascii="宋体" w:hAnsi="宋体"/>
          <w:sz w:val="28"/>
          <w:szCs w:val="28"/>
        </w:rPr>
        <w:t xml:space="preserve">调整。</w:t>
      </w:r>
      <w:r/>
    </w:p>
    <w:p>
      <w:pPr>
        <w:ind w:firstLine="540"/>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负责教师休息室的卫生保洁工作，严格控制保洁用品，节约成本，降低消耗。</w:t>
      </w:r>
      <w:r/>
    </w:p>
    <w:p>
      <w:pPr>
        <w:ind w:firstLine="540"/>
        <w:spacing w:line="360" w:lineRule="auto"/>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做好与相关职能部门的沟通，做到持续改进，规范运行机制。</w:t>
      </w:r>
      <w:r/>
    </w:p>
    <w:p>
      <w:pPr>
        <w:ind w:firstLine="540"/>
        <w:spacing w:line="360" w:lineRule="auto"/>
        <w:rPr>
          <w:rFonts w:hint="eastAsia"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加强片区之间的沟通交流，不断学习业务知识，优质服务于全院师生。</w:t>
      </w:r>
      <w:r/>
    </w:p>
    <w:p>
      <w:pPr>
        <w:ind w:firstLine="540"/>
        <w:spacing w:line="360" w:lineRule="auto"/>
        <w:rPr>
          <w:rFonts w:hint="eastAsia" w:ascii="宋体" w:hAnsi="宋体"/>
          <w:sz w:val="28"/>
          <w:szCs w:val="28"/>
        </w:rPr>
      </w:pPr>
      <w:r>
        <w:rPr>
          <w:rFonts w:hint="eastAsia" w:ascii="宋体" w:hAnsi="宋体"/>
          <w:sz w:val="28"/>
          <w:szCs w:val="28"/>
        </w:rPr>
        <w:t xml:space="preserve">（九）环境消杀、维保服务</w:t>
      </w:r>
      <w:r/>
    </w:p>
    <w:p>
      <w:pPr>
        <w:ind w:firstLine="540"/>
        <w:spacing w:line="360" w:lineRule="auto"/>
        <w:rPr>
          <w:rFonts w:hint="eastAsia" w:ascii="宋体" w:hAnsi="宋体"/>
          <w:sz w:val="28"/>
          <w:szCs w:val="28"/>
        </w:rPr>
      </w:pPr>
      <w:r>
        <w:rPr>
          <w:rFonts w:hint="eastAsia" w:ascii="宋体" w:hAnsi="宋体"/>
          <w:sz w:val="28"/>
          <w:szCs w:val="28"/>
        </w:rPr>
        <w:t xml:space="preserve">综合物业消杀维保服务涵盖多项校园环境及设施运维工作，具体包含：校园生活垃圾清运、“四害”消杀防治、化粪池定期清掏、食堂隔油池清理、建筑物防雷装置年度检测、二次生活供水水箱清洗消毒、绝缘安全工</w:t>
      </w:r>
      <w:r>
        <w:rPr>
          <w:rFonts w:hint="eastAsia" w:ascii="宋体" w:hAnsi="宋体"/>
          <w:sz w:val="28"/>
          <w:szCs w:val="28"/>
        </w:rPr>
        <w:t xml:space="preserve">器具校验检测、泵组日常维保、空调系统维保等作业内容。</w:t>
      </w:r>
      <w:r/>
    </w:p>
    <w:p>
      <w:pPr>
        <w:ind w:firstLine="540"/>
        <w:spacing w:line="360" w:lineRule="auto"/>
        <w:rPr>
          <w:rFonts w:hint="eastAsia" w:ascii="宋体" w:hAnsi="宋体"/>
          <w:sz w:val="28"/>
          <w:szCs w:val="28"/>
        </w:rPr>
      </w:pPr>
      <w:r>
        <w:rPr>
          <w:rFonts w:hint="eastAsia" w:ascii="宋体" w:hAnsi="宋体"/>
          <w:sz w:val="28"/>
          <w:szCs w:val="28"/>
        </w:rPr>
        <w:t xml:space="preserve">所有专项作业实施前，中标方须提前向校方提交完整专项工作方案、合同协议、企业对应经营资质文件及现场作业人员上岗资格证书完成报备；各项作业全过程留存完整台账资料，所有消杀、检测、维保记录分类归档留存备查。</w:t>
      </w:r>
      <w:r/>
    </w:p>
    <w:p>
      <w:pPr>
        <w:ind w:firstLine="540"/>
        <w:spacing w:line="360" w:lineRule="auto"/>
        <w:rPr>
          <w:rFonts w:hint="eastAsia" w:ascii="宋体" w:hAnsi="宋体"/>
          <w:b/>
          <w:bCs/>
          <w:sz w:val="28"/>
          <w:szCs w:val="28"/>
        </w:rPr>
      </w:pPr>
      <w:r>
        <w:rPr>
          <w:rFonts w:hint="eastAsia" w:ascii="宋体" w:hAnsi="宋体"/>
          <w:b/>
          <w:bCs/>
          <w:sz w:val="28"/>
          <w:szCs w:val="28"/>
        </w:rPr>
        <w:t xml:space="preserve">1.</w:t>
      </w:r>
      <w:r>
        <w:rPr>
          <w:rFonts w:ascii="宋体" w:hAnsi="宋体"/>
          <w:b/>
          <w:bCs/>
          <w:sz w:val="28"/>
          <w:szCs w:val="28"/>
        </w:rPr>
        <w:t xml:space="preserve">生活垃圾清运</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校园全域生活垃圾实行常态化清运作业，每日集中清运不少于2次，</w:t>
      </w:r>
      <w:r>
        <w:rPr>
          <w:rFonts w:hint="eastAsia" w:ascii="宋体" w:hAnsi="宋体"/>
          <w:sz w:val="28"/>
          <w:szCs w:val="28"/>
        </w:rPr>
        <w:t xml:space="preserve">中标人</w:t>
      </w:r>
      <w:r>
        <w:rPr>
          <w:rFonts w:ascii="宋体" w:hAnsi="宋体"/>
          <w:sz w:val="28"/>
          <w:szCs w:val="28"/>
        </w:rPr>
        <w:t xml:space="preserve">必须每天上午10：00前和下午15：00前到校进行垃圾清运，对校内的所有垃圾池和垃圾临时堆积点的垃圾进行清运，做到清运过后垃圾无残留，并负责垃圾拖运后的场地清理工作。确保垃圾及时清理，避免长时间存放。</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每次垃圾清运完成后，必须将所有垃圾桶（箱）整齐归位，盖严桶盖；同步对垃圾桶（箱）周边地面进行彻底清扫保洁，做到无散落垃圾、无垃圾残留、无污水渗滤液留存，保持点位地面干净整洁</w:t>
      </w:r>
      <w:r>
        <w:rPr>
          <w:rFonts w:hint="eastAsia" w:ascii="宋体" w:hAnsi="宋体"/>
          <w:sz w:val="28"/>
          <w:szCs w:val="28"/>
        </w:rPr>
        <w:t xml:space="preserve">，按期对垃圾桶开展全面清洗消杀，保持容器洁净无异味。</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在开学季、毕业季、校园大型活动等垃圾产量激增的特殊时段，须严格按照</w:t>
      </w:r>
      <w:r>
        <w:rPr>
          <w:rFonts w:hint="eastAsia" w:ascii="宋体" w:hAnsi="宋体"/>
          <w:sz w:val="28"/>
          <w:szCs w:val="28"/>
        </w:rPr>
        <w:t xml:space="preserve">招标人</w:t>
      </w:r>
      <w:r>
        <w:rPr>
          <w:rFonts w:ascii="宋体" w:hAnsi="宋体"/>
          <w:sz w:val="28"/>
          <w:szCs w:val="28"/>
        </w:rPr>
        <w:t xml:space="preserve">现场要求，动态增加生活垃圾清运频次，全程保障校园所有垃圾收集点位垃圾桶（箱）无满溢、无外漏、无堆积。</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严格执行绿化垃圾日产日清制度，当日园林修剪、绿化养护作业产生的所有绿化垃圾，必须在当日全部清运完毕，严禁绿化垃圾在校园内过夜堆放、长期留存。</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秋冬季落叶集中、产量大的重点时段，须根据</w:t>
      </w:r>
      <w:r>
        <w:rPr>
          <w:rFonts w:hint="eastAsia" w:ascii="宋体" w:hAnsi="宋体"/>
          <w:sz w:val="28"/>
          <w:szCs w:val="28"/>
        </w:rPr>
        <w:t xml:space="preserve">招标人</w:t>
      </w:r>
      <w:r>
        <w:rPr>
          <w:rFonts w:ascii="宋体" w:hAnsi="宋体"/>
          <w:sz w:val="28"/>
          <w:szCs w:val="28"/>
        </w:rPr>
        <w:t xml:space="preserve">统一工作安排，主动增加绿化垃圾巡查及清运频次，及时清理大面积落叶、枯枝堆积物。</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全程杜绝绿化垃圾堆积占道、遮挡设施、影响校园整体环境的问题，同时彻底消除枯枝落叶堆积带来的消防安全隐患，保障校园环境整</w:t>
      </w:r>
      <w:r>
        <w:rPr>
          <w:rFonts w:ascii="宋体" w:hAnsi="宋体"/>
          <w:sz w:val="28"/>
          <w:szCs w:val="28"/>
        </w:rPr>
        <w:t xml:space="preserve">洁与消防安全。</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所有清运作业须规范操作，文明作业，作业过程中避免垃圾抛洒、污水滴漏，减少作业噪音对校园师生的影响。</w:t>
      </w:r>
      <w:r/>
    </w:p>
    <w:p>
      <w:pPr>
        <w:ind w:firstLine="56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作业人员须每日巡查全域垃圾收集点位，及时发现、处置垃圾堆积、桶具歪斜、异味滋生等问题。</w:t>
      </w:r>
      <w:r/>
    </w:p>
    <w:p>
      <w:pPr>
        <w:ind w:firstLine="54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所有作业成果须符合校园环境卫生、消防安全管理要求，常态化保持校园干净、整洁、有序。 </w:t>
      </w:r>
      <w:r/>
    </w:p>
    <w:p>
      <w:pPr>
        <w:ind w:firstLine="540"/>
        <w:spacing w:line="360" w:lineRule="auto"/>
        <w:rPr>
          <w:rFonts w:hint="eastAsia" w:ascii="宋体" w:hAnsi="宋体"/>
          <w:b/>
          <w:bCs/>
          <w:sz w:val="28"/>
          <w:szCs w:val="28"/>
        </w:rPr>
      </w:pPr>
      <w:r>
        <w:rPr>
          <w:rFonts w:hint="eastAsia" w:ascii="宋体" w:hAnsi="宋体"/>
          <w:b/>
          <w:bCs/>
          <w:sz w:val="28"/>
          <w:szCs w:val="28"/>
        </w:rPr>
        <w:t xml:space="preserve">2</w:t>
      </w:r>
      <w:r>
        <w:rPr>
          <w:rFonts w:ascii="宋体" w:hAnsi="宋体"/>
          <w:b/>
          <w:bCs/>
          <w:sz w:val="28"/>
          <w:szCs w:val="28"/>
        </w:rPr>
        <w:t xml:space="preserve">、四害及白蚁防治</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校园所有生活垃圾收集点位每日完成不少于1次专项消毒，有效抑制蚊虫、细菌滋生，消除异味及病媒滋生源。</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春夏季（4月—10月）：校园全域公共区域每月开展不少于2次全覆盖预防性消杀作业。</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秋冬季（11月—次年3月</w:t>
      </w:r>
      <w:r>
        <w:rPr>
          <w:rFonts w:hint="eastAsia" w:ascii="宋体" w:hAnsi="宋体"/>
          <w:sz w:val="28"/>
          <w:szCs w:val="28"/>
        </w:rPr>
        <w:t xml:space="preserve">）：</w:t>
      </w:r>
      <w:r>
        <w:rPr>
          <w:rFonts w:ascii="宋体" w:hAnsi="宋体"/>
          <w:sz w:val="28"/>
          <w:szCs w:val="28"/>
        </w:rPr>
        <w:t xml:space="preserve">校园全域公共区域每月开展不少于1次全覆盖预防性消杀作业。</w:t>
      </w:r>
      <w:r/>
    </w:p>
    <w:p>
      <w:pPr>
        <w:ind w:firstLine="560"/>
        <w:spacing w:line="360" w:lineRule="auto"/>
        <w:rPr>
          <w:rFonts w:hint="eastAsia" w:ascii="宋体" w:hAnsi="宋体"/>
          <w:sz w:val="28"/>
          <w:szCs w:val="28"/>
        </w:rPr>
      </w:pPr>
      <w:r>
        <w:rPr>
          <w:rFonts w:hint="eastAsia" w:ascii="宋体" w:hAnsi="宋体"/>
          <w:sz w:val="28"/>
          <w:szCs w:val="28"/>
        </w:rPr>
        <w:t xml:space="preserve">（4）每年组织不少于2次全域专项深度四害消杀工作，并留存消杀作业全套资料。</w:t>
      </w:r>
      <w:r>
        <w:rPr>
          <w:rFonts w:ascii="宋体" w:hAnsi="宋体"/>
          <w:sz w:val="28"/>
          <w:szCs w:val="28"/>
        </w:rPr>
        <w:t xml:space="preserve"> </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每年4—6月白蚁分飞高发期，须加密校园全域巡查频次，重点排查绿化带、建筑墙体、木质结构、阴暗潮湿区域，建立常态化虫情监测机制。</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日常巡查及校方反馈发现蚁害隐患、白蚁活动痕迹的，中标方须7日内完成诱杀、药液消杀、隐患治理等处置工作，彻底消除蚁害蔓延风险。</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白蚁防治全程采用合规环保药剂，严格按照行业标准规范施工，杜绝滥用药剂、违规施工。 </w:t>
      </w:r>
      <w:r/>
    </w:p>
    <w:p>
      <w:pPr>
        <w:ind w:firstLine="56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每次消杀、防治作业前，须提前公示消杀作业时间、作业范围、药剂信息及注意事项，做好师生告知工作。</w:t>
      </w:r>
      <w:r/>
    </w:p>
    <w:p>
      <w:pPr>
        <w:ind w:firstLine="56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全程规范留存台账资料，包括消杀工作计划、作业记录、虫情监测记录、消杀报告、药剂备案资料、人员资质记录等，做到资料完整、可查可溯，定期向校方报备存档。</w:t>
      </w:r>
      <w:r/>
    </w:p>
    <w:p>
      <w:pPr>
        <w:ind w:firstLine="540"/>
        <w:spacing w:line="360" w:lineRule="auto"/>
        <w:rPr>
          <w:rFonts w:hint="eastAsia" w:ascii="宋体" w:hAnsi="宋体"/>
          <w:b/>
          <w:bCs/>
          <w:sz w:val="28"/>
          <w:szCs w:val="28"/>
        </w:rPr>
      </w:pPr>
      <w:r>
        <w:rPr>
          <w:rFonts w:hint="eastAsia" w:ascii="宋体" w:hAnsi="宋体"/>
          <w:b/>
          <w:bCs/>
          <w:sz w:val="28"/>
          <w:szCs w:val="28"/>
        </w:rPr>
        <w:t xml:space="preserve">3.</w:t>
      </w:r>
      <w:r>
        <w:rPr>
          <w:rFonts w:ascii="宋体" w:hAnsi="宋体"/>
          <w:b/>
          <w:bCs/>
          <w:sz w:val="28"/>
          <w:szCs w:val="28"/>
        </w:rPr>
        <w:t xml:space="preserve">化粪池</w:t>
      </w:r>
      <w:r>
        <w:rPr>
          <w:rFonts w:hint="eastAsia" w:ascii="宋体" w:hAnsi="宋体"/>
          <w:b/>
          <w:bCs/>
          <w:sz w:val="28"/>
          <w:szCs w:val="28"/>
        </w:rPr>
        <w:t xml:space="preserve">清理</w:t>
      </w:r>
      <w:r/>
    </w:p>
    <w:p>
      <w:pPr>
        <w:ind w:firstLine="560"/>
        <w:spacing w:line="360" w:lineRule="auto"/>
        <w:rPr>
          <w:rFonts w:hint="eastAsia" w:ascii="宋体" w:hAnsi="宋体"/>
          <w:sz w:val="28"/>
          <w:szCs w:val="28"/>
        </w:rPr>
      </w:pPr>
      <w:r>
        <w:rPr>
          <w:rFonts w:hint="eastAsia"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 </w:t>
      </w:r>
      <w:r>
        <w:rPr>
          <w:rFonts w:hint="eastAsia" w:ascii="宋体" w:hAnsi="宋体"/>
          <w:sz w:val="28"/>
          <w:szCs w:val="28"/>
        </w:rPr>
        <w:t xml:space="preserve">中标方</w:t>
      </w:r>
      <w:r>
        <w:rPr>
          <w:rFonts w:ascii="宋体" w:hAnsi="宋体"/>
          <w:sz w:val="28"/>
          <w:szCs w:val="28"/>
        </w:rPr>
        <w:t xml:space="preserve">须对校园服务范围内所有化粪池每年至少完成2次全面彻底清掏、清运作业，根据化粪池使用负荷、淤积情况可主动增加清掏频次，杜绝淤堵、漫溢隐患。</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常规清掏作业统一使用真空吸污车或专业密闭清掏设备机械化施工，严禁无防护人工下池作业。</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确因设备无法施工等特殊情况需人员下池作业的，</w:t>
      </w:r>
      <w:r>
        <w:rPr>
          <w:rFonts w:hint="eastAsia" w:ascii="宋体" w:hAnsi="宋体"/>
          <w:sz w:val="28"/>
          <w:szCs w:val="28"/>
        </w:rPr>
        <w:t xml:space="preserve">中标方</w:t>
      </w:r>
      <w:r>
        <w:rPr>
          <w:rFonts w:ascii="宋体" w:hAnsi="宋体"/>
          <w:sz w:val="28"/>
          <w:szCs w:val="28"/>
        </w:rPr>
        <w:t xml:space="preserve">必须提前向校方提交作业申请，经审批同意后方可施工，并严格落实有限空间作业全套规范：通风检测、气体检测、双人监护、防护装备、应急器材到位，全程留存作业影像记录，严防中毒、窒息安全事故。</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清掏施工完成后化粪池须满足池内目视无粪便板结层、无大面积漂浮浮渣；</w:t>
      </w:r>
      <w:r/>
    </w:p>
    <w:p>
      <w:pPr>
        <w:spacing w:line="360" w:lineRule="auto"/>
        <w:rPr>
          <w:rFonts w:hint="eastAsia" w:ascii="宋体" w:hAnsi="宋体"/>
          <w:sz w:val="28"/>
          <w:szCs w:val="28"/>
        </w:rPr>
      </w:pPr>
      <w:r>
        <w:rPr>
          <w:rFonts w:ascii="宋体" w:hAnsi="宋体"/>
          <w:sz w:val="28"/>
          <w:szCs w:val="28"/>
        </w:rPr>
        <w:t xml:space="preserve">进出水管、疏通井口通畅无堵塞</w:t>
      </w:r>
      <w:r>
        <w:rPr>
          <w:rFonts w:hint="eastAsia" w:ascii="宋体" w:hAnsi="宋体"/>
          <w:sz w:val="28"/>
          <w:szCs w:val="28"/>
        </w:rPr>
        <w:t xml:space="preserve">，</w:t>
      </w:r>
      <w:r>
        <w:rPr>
          <w:rFonts w:ascii="宋体" w:hAnsi="宋体"/>
          <w:sz w:val="28"/>
          <w:szCs w:val="28"/>
        </w:rPr>
        <w:t xml:space="preserve">池口周边地面干净整洁，无污水、粪污外溢渗漏。</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清掏产生的粪渣、污泥、污物须当日全部密闭外运至合规处置场所，禁止在校园道路、绿化带、空地临时堆放、晾晒、倾倒，作业现场同步冲洗清洁，消除异味污染。 </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发生化粪池堵塞、粪水漫溢等突发紧急情况，校方通知后服务方须响应迅速、随叫随到，原则上24小时内完成全部疏通、清掏、清理处置工作，及时消除环境卫生与安全隐患。</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每次清掏作业前报备校方，作业时设置安全警示围挡，避开师生通行高峰；完整留存清掏时间、点位、车辆、外运凭证、现场照片等台账资料，接受校方日常检查与年度考核。</w:t>
      </w:r>
      <w:r/>
    </w:p>
    <w:p>
      <w:pPr>
        <w:ind w:firstLine="540"/>
        <w:spacing w:line="360" w:lineRule="auto"/>
        <w:rPr>
          <w:rFonts w:hint="eastAsia" w:ascii="宋体" w:hAnsi="宋体"/>
          <w:b/>
          <w:bCs/>
          <w:sz w:val="28"/>
          <w:szCs w:val="28"/>
        </w:rPr>
      </w:pPr>
      <w:r>
        <w:rPr>
          <w:rFonts w:hint="eastAsia" w:ascii="宋体" w:hAnsi="宋体"/>
          <w:b/>
          <w:bCs/>
          <w:sz w:val="28"/>
          <w:szCs w:val="28"/>
        </w:rPr>
        <w:t xml:space="preserve">4.</w:t>
      </w:r>
      <w:r>
        <w:rPr>
          <w:rFonts w:ascii="宋体" w:hAnsi="宋体"/>
          <w:b/>
          <w:bCs/>
          <w:sz w:val="28"/>
          <w:szCs w:val="28"/>
        </w:rPr>
        <w:t xml:space="preserve">室外隔油池清理</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每月不少于1次人工清理，彻底清除池壁、池底积存油垢，疏通过水通道，杜绝油污堆积造成污水漫溢。</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每季度开展1次专业机械高压清洗，冲刷管道、池体死角，消除硬化油脂，防止管道油脂板结堵塞。</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每学期开学前完成一次全域深度清理，保障新学期食堂正常排水运转。</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单次清理作业完成后，必须使用高压水枪对隔油池内壁、分隔挡板、进出水口全面冲洗；池内无浮油、厚层油泥、结块油脂，过水断面通畅，排水流速正常，池口无油污外溢。</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清理产生的废油、油渣不得随意丢弃、就地堆放，必须移交具备餐厨废弃物收运资质或废矿物油回收经营许可的正规单位集中处置，每次作业留存转运联单、处置单位资质复印件备查。 </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出现隔油池油脂淤积、污水满溢、管道堵塞等突发险情，校方通知后</w:t>
      </w:r>
      <w:r>
        <w:rPr>
          <w:rFonts w:hint="eastAsia" w:ascii="宋体" w:hAnsi="宋体"/>
          <w:sz w:val="28"/>
          <w:szCs w:val="28"/>
        </w:rPr>
        <w:t xml:space="preserve">中标方</w:t>
      </w:r>
      <w:r>
        <w:rPr>
          <w:rFonts w:ascii="宋体" w:hAnsi="宋体"/>
          <w:sz w:val="28"/>
          <w:szCs w:val="28"/>
        </w:rPr>
        <w:t xml:space="preserve">快速到场处置，12小时内完成清理、疏通、冲洗全部作业，消除异味、溢漏污染隐患。</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作业现场设置警示标识，做好地面油污冲洗保洁；建立隔油池清理台账，记录作业日期、点位、清洗方式、废油转运凭证、现场影像资料，定期报送校方备案，接受监督检查</w:t>
      </w:r>
      <w:r>
        <w:rPr>
          <w:rFonts w:hint="eastAsia" w:ascii="宋体" w:hAnsi="宋体"/>
          <w:sz w:val="28"/>
          <w:szCs w:val="28"/>
        </w:rPr>
        <w:t xml:space="preserve">。</w:t>
      </w:r>
      <w:r>
        <w:rPr>
          <w:rFonts w:ascii="宋体" w:hAnsi="宋体"/>
          <w:sz w:val="28"/>
          <w:szCs w:val="28"/>
        </w:rPr>
        <w:t xml:space="preserve"> </w:t>
      </w:r>
      <w:r/>
    </w:p>
    <w:p>
      <w:pPr>
        <w:ind w:firstLine="540"/>
        <w:spacing w:line="360" w:lineRule="auto"/>
        <w:rPr>
          <w:rFonts w:hint="eastAsia" w:ascii="宋体" w:hAnsi="宋体"/>
          <w:b/>
          <w:bCs/>
          <w:sz w:val="28"/>
          <w:szCs w:val="28"/>
        </w:rPr>
      </w:pPr>
      <w:r>
        <w:rPr>
          <w:rFonts w:hint="eastAsia" w:ascii="宋体" w:hAnsi="宋体"/>
          <w:b/>
          <w:bCs/>
          <w:sz w:val="28"/>
          <w:szCs w:val="28"/>
        </w:rPr>
        <w:t xml:space="preserve">5.</w:t>
      </w:r>
      <w:r>
        <w:rPr>
          <w:rFonts w:ascii="宋体" w:hAnsi="宋体"/>
          <w:b/>
          <w:bCs/>
          <w:sz w:val="28"/>
          <w:szCs w:val="28"/>
        </w:rPr>
        <w:t xml:space="preserve">建筑物防雷装置年度检测</w:t>
      </w:r>
      <w:r/>
    </w:p>
    <w:p>
      <w:pPr>
        <w:ind w:firstLine="540"/>
        <w:spacing w:line="360" w:lineRule="auto"/>
        <w:rPr>
          <w:rFonts w:hint="eastAsia" w:ascii="宋体" w:hAnsi="宋体"/>
          <w:sz w:val="28"/>
          <w:szCs w:val="28"/>
        </w:rPr>
      </w:pPr>
      <w:r>
        <w:rPr>
          <w:rFonts w:hint="eastAsia" w:ascii="宋体" w:hAnsi="宋体"/>
          <w:sz w:val="28"/>
          <w:szCs w:val="28"/>
        </w:rPr>
        <w:t xml:space="preserve">（1）中标方须严格执行防雷安全管理规范，对校园所有建筑物防雷装置开展每年不少于1次的全覆盖定期专项检测，确保校园防雷设施常年处于安全合规运行状态，防范雷雨季节雷击安全事故。</w:t>
      </w:r>
      <w:r/>
    </w:p>
    <w:p>
      <w:pPr>
        <w:ind w:firstLine="540"/>
        <w:spacing w:line="360" w:lineRule="auto"/>
        <w:rPr>
          <w:rFonts w:hint="eastAsia" w:ascii="宋体" w:hAnsi="宋体"/>
          <w:sz w:val="28"/>
          <w:szCs w:val="28"/>
        </w:rPr>
      </w:pPr>
      <w:r>
        <w:rPr>
          <w:rFonts w:hint="eastAsia" w:ascii="宋体" w:hAnsi="宋体"/>
          <w:sz w:val="28"/>
          <w:szCs w:val="28"/>
        </w:rPr>
        <w:t xml:space="preserve">（2）所有检测工作必须委托具备雷电防护装置检测甲级资质的第三方专业检测机构实施，严禁无资质、资质不全、资质等级不达标单位开展检测作业，确保检测数据合法、有效、合规。</w:t>
      </w:r>
      <w:r/>
    </w:p>
    <w:p>
      <w:pPr>
        <w:ind w:firstLine="560"/>
        <w:spacing w:line="360" w:lineRule="auto"/>
        <w:rPr>
          <w:rFonts w:hint="eastAsia" w:ascii="宋体" w:hAnsi="宋体"/>
          <w:sz w:val="28"/>
          <w:szCs w:val="28"/>
        </w:rPr>
      </w:pPr>
      <w:r>
        <w:rPr>
          <w:rFonts w:hint="eastAsia" w:ascii="宋体" w:hAnsi="宋体"/>
          <w:sz w:val="28"/>
          <w:szCs w:val="28"/>
        </w:rPr>
        <w:t xml:space="preserve">（3）年度检测工作全部完成后，中标方须及时出具正式、合规、具备法律效力的全套防雷装置检测报告。</w:t>
      </w:r>
      <w:r/>
    </w:p>
    <w:p>
      <w:pPr>
        <w:ind w:firstLine="560"/>
        <w:spacing w:line="360" w:lineRule="auto"/>
        <w:rPr>
          <w:rFonts w:hint="eastAsia" w:ascii="宋体" w:hAnsi="宋体"/>
          <w:sz w:val="28"/>
          <w:szCs w:val="28"/>
        </w:rPr>
      </w:pPr>
      <w:r>
        <w:rPr>
          <w:rFonts w:hint="eastAsia" w:ascii="宋体" w:hAnsi="宋体"/>
          <w:sz w:val="28"/>
          <w:szCs w:val="28"/>
        </w:rPr>
        <w:t xml:space="preserve">（4）报告内容须完整详实，逐项核查所有防雷装置运行状态，清晰、明确区分标注检测合格项、不合格隐患项，对存在隐患、老化、失效、不达标点位逐一列明位置、问题现状及风险说明。</w:t>
      </w:r>
      <w:r/>
    </w:p>
    <w:p>
      <w:pPr>
        <w:ind w:firstLine="560"/>
        <w:spacing w:line="360" w:lineRule="auto"/>
        <w:rPr>
          <w:rFonts w:hint="eastAsia" w:ascii="宋体" w:hAnsi="宋体"/>
          <w:sz w:val="28"/>
          <w:szCs w:val="28"/>
        </w:rPr>
      </w:pPr>
      <w:r>
        <w:rPr>
          <w:rFonts w:hint="eastAsia" w:ascii="宋体" w:hAnsi="宋体"/>
          <w:sz w:val="28"/>
          <w:szCs w:val="28"/>
        </w:rPr>
        <w:t xml:space="preserve">（5）检测报告须加盖检测机构正规资质公章，资料真实有效、可溯源，可作为校园安全检查、消防安监、巡视督查备查台账。</w:t>
      </w:r>
      <w:r/>
    </w:p>
    <w:p>
      <w:pPr>
        <w:ind w:firstLine="560"/>
        <w:spacing w:line="360" w:lineRule="auto"/>
        <w:rPr>
          <w:rFonts w:hint="eastAsia" w:ascii="宋体" w:hAnsi="宋体"/>
          <w:sz w:val="28"/>
          <w:szCs w:val="28"/>
        </w:rPr>
      </w:pPr>
      <w:r>
        <w:rPr>
          <w:rFonts w:hint="eastAsia" w:ascii="宋体" w:hAnsi="宋体"/>
          <w:sz w:val="28"/>
          <w:szCs w:val="28"/>
        </w:rPr>
        <w:t xml:space="preserve">（6）中标方须按年度提前制定防雷检测工作计划，合理安排检测工期，避开教学重点时段，减少对校园正常教学、办公秩序的影响。</w:t>
      </w:r>
      <w:r/>
    </w:p>
    <w:p>
      <w:pPr>
        <w:ind w:firstLine="560"/>
        <w:spacing w:line="360" w:lineRule="auto"/>
        <w:rPr>
          <w:rFonts w:hint="eastAsia" w:ascii="宋体" w:hAnsi="宋体"/>
          <w:sz w:val="28"/>
          <w:szCs w:val="28"/>
        </w:rPr>
      </w:pPr>
      <w:r>
        <w:rPr>
          <w:rFonts w:hint="eastAsia" w:ascii="宋体" w:hAnsi="宋体"/>
          <w:sz w:val="28"/>
          <w:szCs w:val="28"/>
        </w:rPr>
        <w:t xml:space="preserve">（7）完整留存检测合同、机构资质证书、人员作业资质、现场检测记录、正式检测报告等全套资料，分类归档，长期存档备查，随时配合校方及上级主管部门检查验收。</w:t>
      </w:r>
      <w:r/>
    </w:p>
    <w:p>
      <w:pPr>
        <w:ind w:firstLine="540"/>
        <w:spacing w:line="360" w:lineRule="auto"/>
        <w:rPr>
          <w:rFonts w:hint="eastAsia" w:ascii="宋体" w:hAnsi="宋体"/>
          <w:b/>
          <w:bCs/>
          <w:sz w:val="28"/>
          <w:szCs w:val="28"/>
        </w:rPr>
      </w:pPr>
      <w:r>
        <w:rPr>
          <w:rFonts w:hint="eastAsia" w:ascii="宋体" w:hAnsi="宋体"/>
          <w:b/>
          <w:bCs/>
          <w:sz w:val="28"/>
          <w:szCs w:val="28"/>
        </w:rPr>
        <w:t xml:space="preserve">6.</w:t>
      </w:r>
      <w:r>
        <w:rPr>
          <w:rFonts w:ascii="宋体" w:hAnsi="宋体"/>
          <w:b/>
          <w:bCs/>
          <w:sz w:val="28"/>
          <w:szCs w:val="28"/>
        </w:rPr>
        <w:t xml:space="preserve">生活水箱清洗消毒</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每半年至少组织一次水箱全面清洗消毒，全年不少于2次。</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每学年开学前必须完成一轮完整清洗消毒作业。</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具体清洗施工日期、进场时间由招标人统一确定，中标方须无条件配合调整工期，避开用水高峰，保障师生正常用水。 </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所有进场清洗作业人员必须持有在有效期内的健康合格证明，无证人员不得参与水箱清洗工作。</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作业期间统一穿戴工装、防护用具，规范文明施工。</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严格落实有限空间安全作业全流程规范，落实通风、监护、应急防护措施，杜绝有限空间安全事故。</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消毒药剂必须采用食品级专用消毒剂，进场前向校方提供产品合格证、质检证明等材料备案。</w:t>
      </w:r>
      <w:r/>
    </w:p>
    <w:p>
      <w:pPr>
        <w:ind w:firstLine="56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清洗、消杀完成后对水箱内部进行充分清水冲刷，确保无药剂残留、无刺激性异味。</w:t>
      </w:r>
      <w:r/>
    </w:p>
    <w:p>
      <w:pPr>
        <w:ind w:firstLine="56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施工全过程规范操作，避免水体、水箱内壁、配套供水设施造成污染、损坏。</w:t>
      </w:r>
      <w:r/>
    </w:p>
    <w:p>
      <w:pPr>
        <w:ind w:firstLine="560"/>
        <w:spacing w:line="360" w:lineRule="auto"/>
        <w:rPr>
          <w:rFonts w:hint="eastAsia" w:ascii="宋体" w:hAnsi="宋体"/>
          <w:sz w:val="28"/>
          <w:szCs w:val="28"/>
        </w:rPr>
      </w:pPr>
      <w:r>
        <w:rPr>
          <w:rFonts w:hint="eastAsia" w:ascii="宋体" w:hAnsi="宋体"/>
          <w:sz w:val="28"/>
          <w:szCs w:val="28"/>
        </w:rPr>
        <w:t xml:space="preserve">（10）</w:t>
      </w:r>
      <w:r>
        <w:rPr>
          <w:rFonts w:ascii="宋体" w:hAnsi="宋体"/>
          <w:sz w:val="28"/>
          <w:szCs w:val="28"/>
        </w:rPr>
        <w:t xml:space="preserve">水箱清洗消毒完毕后24小时内，委托具备CMA计量认证资质的第三方检测机构到场现场取样检测。</w:t>
      </w:r>
      <w:r/>
    </w:p>
    <w:p>
      <w:pPr>
        <w:ind w:firstLine="560"/>
        <w:spacing w:line="360" w:lineRule="auto"/>
        <w:rPr>
          <w:rFonts w:hint="eastAsia" w:ascii="宋体" w:hAnsi="宋体"/>
          <w:sz w:val="28"/>
          <w:szCs w:val="28"/>
        </w:rPr>
      </w:pPr>
      <w:r>
        <w:rPr>
          <w:rFonts w:hint="eastAsia" w:ascii="宋体" w:hAnsi="宋体"/>
          <w:sz w:val="28"/>
          <w:szCs w:val="28"/>
        </w:rPr>
        <w:t xml:space="preserve">（11）</w:t>
      </w:r>
      <w:r>
        <w:rPr>
          <w:rFonts w:ascii="宋体" w:hAnsi="宋体"/>
          <w:sz w:val="28"/>
          <w:szCs w:val="28"/>
        </w:rPr>
        <w:t xml:space="preserve">必检指标包含：色度、浑浊度、pH值、菌落总数、总大肠菌群、游离余氯，不得缺项漏检。 </w:t>
      </w:r>
      <w:r/>
    </w:p>
    <w:p>
      <w:pPr>
        <w:ind w:firstLine="560"/>
        <w:spacing w:line="360" w:lineRule="auto"/>
        <w:rPr>
          <w:rFonts w:hint="eastAsia" w:ascii="宋体" w:hAnsi="宋体"/>
          <w:sz w:val="28"/>
          <w:szCs w:val="28"/>
        </w:rPr>
      </w:pPr>
      <w:r>
        <w:rPr>
          <w:rFonts w:hint="eastAsia" w:ascii="宋体" w:hAnsi="宋体"/>
          <w:sz w:val="28"/>
          <w:szCs w:val="28"/>
        </w:rPr>
        <w:t xml:space="preserve">（12）</w:t>
      </w:r>
      <w:r>
        <w:rPr>
          <w:rFonts w:ascii="宋体" w:hAnsi="宋体"/>
          <w:sz w:val="28"/>
          <w:szCs w:val="28"/>
        </w:rPr>
        <w:t xml:space="preserve">单次水箱清洗消毒工作全部完成后，中标方须成套提交以下资料供招标人存档备查：专项水箱清洗消毒施工方案</w:t>
      </w:r>
      <w:r>
        <w:rPr>
          <w:rFonts w:hint="eastAsia" w:ascii="宋体" w:hAnsi="宋体"/>
          <w:sz w:val="28"/>
          <w:szCs w:val="28"/>
        </w:rPr>
        <w:t xml:space="preserve">、</w:t>
      </w:r>
      <w:r>
        <w:rPr>
          <w:rFonts w:ascii="宋体" w:hAnsi="宋体"/>
          <w:sz w:val="28"/>
          <w:szCs w:val="28"/>
        </w:rPr>
        <w:t xml:space="preserve">作业人员有效健康证复印件</w:t>
      </w:r>
      <w:r>
        <w:rPr>
          <w:rFonts w:hint="eastAsia" w:ascii="宋体" w:hAnsi="宋体"/>
          <w:sz w:val="28"/>
          <w:szCs w:val="28"/>
        </w:rPr>
        <w:t xml:space="preserve">、</w:t>
      </w:r>
      <w:r>
        <w:rPr>
          <w:rFonts w:ascii="宋体" w:hAnsi="宋体"/>
          <w:sz w:val="28"/>
          <w:szCs w:val="28"/>
        </w:rPr>
        <w:t xml:space="preserve">食品级消毒剂产品合格证明</w:t>
      </w:r>
      <w:r>
        <w:rPr>
          <w:rFonts w:hint="eastAsia" w:ascii="宋体" w:hAnsi="宋体"/>
          <w:sz w:val="28"/>
          <w:szCs w:val="28"/>
        </w:rPr>
        <w:t xml:space="preserve">、</w:t>
      </w:r>
      <w:r>
        <w:rPr>
          <w:rFonts w:ascii="宋体" w:hAnsi="宋体"/>
          <w:sz w:val="28"/>
          <w:szCs w:val="28"/>
        </w:rPr>
        <w:t xml:space="preserve">水箱清洗前、清洗中、清洗后完整影像记录；具备CMA资质的第三方水质检测正式报告。 </w:t>
      </w:r>
      <w:r/>
    </w:p>
    <w:p>
      <w:pPr>
        <w:ind w:firstLine="560"/>
        <w:spacing w:line="360" w:lineRule="auto"/>
        <w:rPr>
          <w:rFonts w:hint="eastAsia" w:ascii="宋体" w:hAnsi="宋体"/>
          <w:sz w:val="28"/>
          <w:szCs w:val="28"/>
        </w:rPr>
      </w:pPr>
      <w:r>
        <w:rPr>
          <w:rFonts w:hint="eastAsia" w:ascii="宋体" w:hAnsi="宋体"/>
          <w:sz w:val="28"/>
          <w:szCs w:val="28"/>
        </w:rPr>
        <w:t xml:space="preserve">（13）</w:t>
      </w:r>
      <w:r>
        <w:rPr>
          <w:rFonts w:ascii="宋体" w:hAnsi="宋体"/>
          <w:sz w:val="28"/>
          <w:szCs w:val="28"/>
        </w:rPr>
        <w:t xml:space="preserve">若水质检测结果不合格，视为本次清洗未达标，中标方须立即免费开展二次清洗、全面消杀，并自行承担全部复检采样、检测费用，持续整改复测直至水质指标全部合格。 </w:t>
      </w:r>
      <w:r/>
    </w:p>
    <w:p>
      <w:pPr>
        <w:ind w:firstLine="540"/>
        <w:spacing w:line="360" w:lineRule="auto"/>
        <w:rPr>
          <w:rFonts w:hint="eastAsia" w:ascii="宋体" w:hAnsi="宋体"/>
          <w:b/>
          <w:bCs/>
          <w:sz w:val="28"/>
          <w:szCs w:val="28"/>
        </w:rPr>
      </w:pPr>
      <w:r>
        <w:rPr>
          <w:rFonts w:hint="eastAsia" w:ascii="宋体" w:hAnsi="宋体"/>
          <w:b/>
          <w:bCs/>
          <w:sz w:val="28"/>
          <w:szCs w:val="28"/>
        </w:rPr>
        <w:t xml:space="preserve">7.</w:t>
      </w:r>
      <w:r>
        <w:rPr>
          <w:rFonts w:ascii="宋体" w:hAnsi="宋体"/>
          <w:b/>
          <w:bCs/>
          <w:sz w:val="28"/>
          <w:szCs w:val="28"/>
        </w:rPr>
        <w:t xml:space="preserve">绝缘工器具定期检测维保</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中标方须按照国家现行电力试验规程规定周期，对配电室所有绝缘工器具全覆盖开展预防性检测，做到不漏检、不错检，完整登记台账。</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经检测判定合格的绝缘工器具，必须粘贴规范合格标识，标签清晰标注检测日期、有效期限、检测单位信息，标识牢固不易脱落。</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检测完成后出具完整、真实、有效的检测试验报告，完整记录每一件工器具型号、编号、检测数据、判定结果。  </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中标方建立绝缘工器具检测专项台账，留存检测合同、检测机构资质、试验原始记录、检测报告、现场检测照片、合格标签张贴记录等全套资料，按期提交采购方归档备查，主动配合校方安全检查。</w:t>
      </w:r>
      <w:r/>
    </w:p>
    <w:p>
      <w:pPr>
        <w:ind w:firstLine="540"/>
        <w:spacing w:line="360" w:lineRule="auto"/>
        <w:rPr>
          <w:rFonts w:hint="eastAsia" w:ascii="宋体" w:hAnsi="宋体"/>
          <w:b/>
          <w:bCs/>
          <w:sz w:val="28"/>
          <w:szCs w:val="28"/>
        </w:rPr>
      </w:pPr>
      <w:r>
        <w:rPr>
          <w:rFonts w:hint="eastAsia" w:ascii="宋体" w:hAnsi="宋体"/>
          <w:b/>
          <w:bCs/>
          <w:sz w:val="28"/>
          <w:szCs w:val="28"/>
        </w:rPr>
        <w:t xml:space="preserve">8.</w:t>
      </w:r>
      <w:r>
        <w:rPr>
          <w:rFonts w:ascii="宋体" w:hAnsi="宋体"/>
          <w:b/>
          <w:bCs/>
          <w:sz w:val="28"/>
          <w:szCs w:val="28"/>
        </w:rPr>
        <w:t xml:space="preserve">泵组设备维保</w:t>
      </w:r>
      <w:r/>
    </w:p>
    <w:p>
      <w:pPr>
        <w:ind w:firstLine="56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中标方须每月对校</w:t>
      </w:r>
      <w:r>
        <w:rPr>
          <w:rFonts w:hint="eastAsia" w:ascii="宋体" w:hAnsi="宋体"/>
          <w:sz w:val="28"/>
          <w:szCs w:val="28"/>
        </w:rPr>
        <w:t xml:space="preserve">内各类</w:t>
      </w:r>
      <w:r>
        <w:rPr>
          <w:rFonts w:ascii="宋体" w:hAnsi="宋体"/>
          <w:sz w:val="28"/>
          <w:szCs w:val="28"/>
        </w:rPr>
        <w:t xml:space="preserve">泵组</w:t>
      </w:r>
      <w:r>
        <w:rPr>
          <w:rFonts w:hint="eastAsia" w:ascii="宋体" w:hAnsi="宋体"/>
          <w:sz w:val="28"/>
          <w:szCs w:val="28"/>
        </w:rPr>
        <w:t xml:space="preserve">及配套控制柜</w:t>
      </w:r>
      <w:r>
        <w:rPr>
          <w:rFonts w:ascii="宋体" w:hAnsi="宋体"/>
          <w:sz w:val="28"/>
          <w:szCs w:val="28"/>
        </w:rPr>
        <w:t xml:space="preserve">开展</w:t>
      </w:r>
      <w:r>
        <w:rPr>
          <w:rFonts w:hint="eastAsia" w:ascii="宋体" w:hAnsi="宋体"/>
          <w:sz w:val="28"/>
          <w:szCs w:val="28"/>
        </w:rPr>
        <w:t xml:space="preserve">1次</w:t>
      </w:r>
      <w:r>
        <w:rPr>
          <w:rFonts w:ascii="宋体" w:hAnsi="宋体"/>
          <w:sz w:val="28"/>
          <w:szCs w:val="28"/>
        </w:rPr>
        <w:t xml:space="preserve">全覆盖巡检，巡检内容全面、不留死角</w:t>
      </w:r>
      <w:r>
        <w:rPr>
          <w:rFonts w:hint="eastAsia" w:ascii="宋体" w:hAnsi="宋体"/>
          <w:sz w:val="28"/>
          <w:szCs w:val="28"/>
        </w:rPr>
        <w:t xml:space="preserve">，</w:t>
      </w:r>
      <w:r>
        <w:rPr>
          <w:rFonts w:ascii="宋体" w:hAnsi="宋体"/>
          <w:sz w:val="28"/>
          <w:szCs w:val="28"/>
        </w:rPr>
        <w:t xml:space="preserve">每次巡检须形成书面巡检记录，留存台账备查。</w:t>
      </w:r>
      <w:r/>
    </w:p>
    <w:p>
      <w:pPr>
        <w:ind w:firstLine="56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每年组织一次泵组系统性深度全面检修，实施精细化拆机检修与性能</w:t>
      </w:r>
      <w:r>
        <w:rPr>
          <w:rFonts w:ascii="宋体" w:hAnsi="宋体"/>
          <w:sz w:val="28"/>
          <w:szCs w:val="28"/>
        </w:rPr>
        <w:t xml:space="preserve">校验</w:t>
      </w:r>
      <w:r>
        <w:rPr>
          <w:rFonts w:hint="eastAsia" w:ascii="宋体" w:hAnsi="宋体"/>
          <w:sz w:val="28"/>
          <w:szCs w:val="28"/>
        </w:rPr>
        <w:t xml:space="preserve">,</w:t>
      </w:r>
      <w:r>
        <w:rPr>
          <w:rFonts w:ascii="宋体" w:hAnsi="宋体"/>
          <w:sz w:val="28"/>
          <w:szCs w:val="28"/>
        </w:rPr>
        <w:t xml:space="preserve">形成年度检修报告，对设备损耗、更换配件、运行状态全面存档。</w:t>
      </w:r>
      <w:r/>
    </w:p>
    <w:p>
      <w:pPr>
        <w:ind w:firstLine="56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轴承、机械密封等核心易损件必须采用原厂配件或同等级正规品牌配件，严禁使用劣质、三无、翻新配件。</w:t>
      </w:r>
      <w:r/>
    </w:p>
    <w:p>
      <w:pPr>
        <w:ind w:firstLine="56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所有更换的设备配件、耗材统一提供不少于1年质保期，质保期内因配件质量、安装工艺等非人为因素造成损坏、故障、渗漏的，由中标方重新更换、维修，保障设备正常运行。</w:t>
      </w:r>
      <w:r/>
    </w:p>
    <w:p>
      <w:pPr>
        <w:ind w:firstLine="56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中标方建立泵组设备“一设备一台账”，完整记录月度巡检、季度保养、年度检修、故障维修、配件更换记录；</w:t>
      </w:r>
      <w:r/>
    </w:p>
    <w:p>
      <w:pPr>
        <w:ind w:firstLine="56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所有维保、检修、巡查工作留存纸质及电子台账，随时接受校方检查、考核及抽查；</w:t>
      </w:r>
      <w:r/>
    </w:p>
    <w:p>
      <w:pPr>
        <w:ind w:firstLine="56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接到设备故障报修须及时处置，快速抢修恢复运行，杜绝长期停机影响校园供水、排水保障。 </w:t>
      </w:r>
      <w:r/>
    </w:p>
    <w:p>
      <w:pPr>
        <w:ind w:firstLine="540"/>
        <w:spacing w:line="360" w:lineRule="auto"/>
        <w:rPr>
          <w:rFonts w:hint="eastAsia" w:ascii="宋体" w:hAnsi="宋体"/>
          <w:b/>
          <w:bCs/>
          <w:sz w:val="28"/>
          <w:szCs w:val="28"/>
        </w:rPr>
      </w:pPr>
      <w:r>
        <w:rPr>
          <w:rFonts w:hint="eastAsia" w:ascii="宋体" w:hAnsi="宋体"/>
          <w:b/>
          <w:bCs/>
          <w:sz w:val="28"/>
          <w:szCs w:val="28"/>
        </w:rPr>
        <w:t xml:space="preserve">9.</w:t>
      </w:r>
      <w:r>
        <w:rPr>
          <w:rFonts w:ascii="宋体" w:hAnsi="宋体"/>
          <w:b/>
          <w:bCs/>
          <w:sz w:val="28"/>
          <w:szCs w:val="28"/>
        </w:rPr>
        <w:t xml:space="preserve">空调系统维保</w:t>
      </w:r>
      <w:r/>
    </w:p>
    <w:p>
      <w:pPr>
        <w:ind w:firstLine="54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本</w:t>
      </w:r>
      <w:r>
        <w:rPr>
          <w:rFonts w:hint="eastAsia" w:ascii="宋体" w:hAnsi="宋体"/>
          <w:sz w:val="28"/>
          <w:szCs w:val="28"/>
        </w:rPr>
        <w:t xml:space="preserve">项目</w:t>
      </w:r>
      <w:r>
        <w:rPr>
          <w:rFonts w:ascii="宋体" w:hAnsi="宋体"/>
          <w:sz w:val="28"/>
          <w:szCs w:val="28"/>
        </w:rPr>
        <w:t xml:space="preserve">适用于校园全域中央空调、新风系统、VRV多联机系统、分体挂机、分体柜机等所有普通空调设备。设备机房精密空调不在本服务范围内。</w:t>
      </w:r>
      <w:r/>
    </w:p>
    <w:p>
      <w:pPr>
        <w:ind w:firstLine="54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建立健全空调设备管理制度，针对中央空调、新风系统、VRV空调、分体空调等不同设备类型，分别制定设备运行操作规程、日常巡查制度、维保监督管理制度、故障应急处置预案，实现规范化、制度化运维管理。</w:t>
      </w:r>
      <w:r/>
    </w:p>
    <w:p>
      <w:pPr>
        <w:ind w:firstLine="54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中标方须建立完整、规范的校园空调系统专项管理档案台账，内容包含：设备型号、数量、安装位置、资产编号等设备基础信息；日常运行记录、月度巡查记录、故障维修记录、年度维保记录、年度维保工作计划、维保单位合同及资质文件等全套资料。资料齐全、动态更新。</w:t>
      </w:r>
      <w:r/>
    </w:p>
    <w:p>
      <w:pPr>
        <w:ind w:firstLine="54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每月对全校所有空调设备开展不少于1次全覆盖巡检，重点检查：压缩机运行</w:t>
      </w:r>
      <w:r>
        <w:rPr>
          <w:rFonts w:hint="eastAsia" w:ascii="宋体" w:hAnsi="宋体"/>
          <w:sz w:val="28"/>
          <w:szCs w:val="28"/>
        </w:rPr>
        <w:t xml:space="preserve">状</w:t>
      </w:r>
      <w:r>
        <w:rPr>
          <w:rFonts w:ascii="宋体" w:hAnsi="宋体"/>
          <w:sz w:val="28"/>
          <w:szCs w:val="28"/>
        </w:rPr>
        <w:t xml:space="preserve">况、风机运转状态、系统冷媒压力、电气接线紧固情况、温控器灵敏性、排水管通畅情况、设备启停功能等，全面排查设备异响、漏水、漏电、制热制冷异常等隐患，形成书面巡检记录存档。</w:t>
      </w:r>
      <w:r/>
    </w:p>
    <w:p>
      <w:pPr>
        <w:ind w:firstLine="540"/>
        <w:spacing w:line="360" w:lineRule="auto"/>
        <w:rPr>
          <w:rFonts w:hint="eastAsia" w:ascii="宋体" w:hAnsi="宋体"/>
          <w:sz w:val="28"/>
          <w:szCs w:val="28"/>
        </w:rPr>
      </w:pPr>
      <w:r>
        <w:rPr>
          <w:rFonts w:hint="eastAsia" w:ascii="宋体" w:hAnsi="宋体"/>
          <w:sz w:val="28"/>
          <w:szCs w:val="28"/>
        </w:rPr>
        <w:t xml:space="preserve">（5）</w:t>
      </w:r>
      <w:r>
        <w:rPr>
          <w:rFonts w:ascii="宋体" w:hAnsi="宋体"/>
          <w:sz w:val="28"/>
          <w:szCs w:val="28"/>
        </w:rPr>
        <w:t xml:space="preserve">每年5月（制冷季前）、10月（制热季前）各开展一次全校空调系统性换季深度检修保养，作业内容包含：彻底清洗空调内机过滤网、出风口、回风箱、外机散热翅片；检查系统冷媒存量，对缺氟、压力不足设备进行合规充注；全面检查配电线路、电气元件，紧固接线端子、排查线路老化隐患</w:t>
      </w:r>
      <w:r>
        <w:rPr>
          <w:rFonts w:hint="eastAsia" w:ascii="宋体" w:hAnsi="宋体"/>
          <w:sz w:val="28"/>
          <w:szCs w:val="28"/>
        </w:rPr>
        <w:t xml:space="preserve">；</w:t>
      </w:r>
      <w:r>
        <w:rPr>
          <w:rFonts w:ascii="宋体" w:hAnsi="宋体"/>
          <w:sz w:val="28"/>
          <w:szCs w:val="28"/>
        </w:rPr>
        <w:t xml:space="preserve">整机试运行调试，确保制冷、制热、送风、除湿功能正常稳定。</w:t>
      </w:r>
      <w:r/>
    </w:p>
    <w:p>
      <w:pPr>
        <w:ind w:firstLine="540"/>
        <w:spacing w:line="360" w:lineRule="auto"/>
        <w:rPr>
          <w:rFonts w:hint="eastAsia" w:ascii="宋体" w:hAnsi="宋体"/>
          <w:sz w:val="28"/>
          <w:szCs w:val="28"/>
        </w:rPr>
      </w:pPr>
      <w:r>
        <w:rPr>
          <w:rFonts w:hint="eastAsia" w:ascii="宋体" w:hAnsi="宋体"/>
          <w:sz w:val="28"/>
          <w:szCs w:val="28"/>
        </w:rPr>
        <w:t xml:space="preserve">（6）</w:t>
      </w:r>
      <w:r>
        <w:rPr>
          <w:rFonts w:ascii="宋体" w:hAnsi="宋体"/>
          <w:sz w:val="28"/>
          <w:szCs w:val="28"/>
        </w:rPr>
        <w:t xml:space="preserve">接到报修后，维修人员须在90分钟内到达现场处置。出现大面积机组停机、设备漏水、线路跳闸、设备故障冒烟等紧急情况，须60分钟内到达现场抢修，快速恢复设备正常运行，消除安全隐患。</w:t>
      </w:r>
      <w:r/>
    </w:p>
    <w:p>
      <w:pPr>
        <w:ind w:firstLine="540"/>
        <w:spacing w:line="360" w:lineRule="auto"/>
        <w:rPr>
          <w:rFonts w:hint="eastAsia" w:ascii="宋体" w:hAnsi="宋体"/>
          <w:sz w:val="28"/>
          <w:szCs w:val="28"/>
        </w:rPr>
      </w:pPr>
      <w:r>
        <w:rPr>
          <w:rFonts w:hint="eastAsia" w:ascii="宋体" w:hAnsi="宋体"/>
          <w:sz w:val="28"/>
          <w:szCs w:val="28"/>
        </w:rPr>
        <w:t xml:space="preserve">（7）</w:t>
      </w:r>
      <w:r>
        <w:rPr>
          <w:rFonts w:ascii="宋体" w:hAnsi="宋体"/>
          <w:sz w:val="28"/>
          <w:szCs w:val="28"/>
        </w:rPr>
        <w:t xml:space="preserve">中标方负责空调系统各类专业维修工作，包含但不限于中央空调主机常规维保、冷媒充注、控制单元更换、各类空调深度故障维修等。</w:t>
      </w:r>
      <w:r>
        <w:rPr>
          <w:rFonts w:hint="eastAsia" w:ascii="宋体" w:hAnsi="宋体"/>
          <w:sz w:val="28"/>
          <w:szCs w:val="28"/>
        </w:rPr>
        <w:t xml:space="preserve">（对中央空调做维保和维修时需提前向校方提交相关方案，校方批准后方可实施）</w:t>
      </w:r>
      <w:r/>
    </w:p>
    <w:p>
      <w:pPr>
        <w:ind w:firstLine="540"/>
        <w:spacing w:line="360" w:lineRule="auto"/>
        <w:rPr>
          <w:rFonts w:hint="eastAsia" w:ascii="宋体" w:hAnsi="宋体"/>
          <w:sz w:val="28"/>
          <w:szCs w:val="28"/>
        </w:rPr>
      </w:pPr>
      <w:r>
        <w:rPr>
          <w:rFonts w:hint="eastAsia" w:ascii="宋体" w:hAnsi="宋体"/>
          <w:sz w:val="28"/>
          <w:szCs w:val="28"/>
        </w:rPr>
        <w:t xml:space="preserve">（8）</w:t>
      </w:r>
      <w:r>
        <w:rPr>
          <w:rFonts w:ascii="宋体" w:hAnsi="宋体"/>
          <w:sz w:val="28"/>
          <w:szCs w:val="28"/>
        </w:rPr>
        <w:t xml:space="preserve">中标方须具备格力、美的等校园主流空调品牌正规售后服务资质或合法配件供应渠道，严禁使用三无、翻新、劣质配件。</w:t>
      </w:r>
      <w:r/>
    </w:p>
    <w:p>
      <w:pPr>
        <w:ind w:firstLine="560"/>
        <w:spacing w:line="360" w:lineRule="auto"/>
        <w:rPr>
          <w:rFonts w:hint="eastAsia" w:ascii="宋体" w:hAnsi="宋体"/>
          <w:sz w:val="28"/>
          <w:szCs w:val="28"/>
        </w:rPr>
      </w:pPr>
      <w:r>
        <w:rPr>
          <w:rFonts w:hint="eastAsia" w:ascii="宋体" w:hAnsi="宋体"/>
          <w:sz w:val="28"/>
          <w:szCs w:val="28"/>
        </w:rPr>
        <w:t xml:space="preserve">（9）</w:t>
      </w:r>
      <w:r>
        <w:rPr>
          <w:rFonts w:ascii="宋体" w:hAnsi="宋体"/>
          <w:sz w:val="28"/>
          <w:szCs w:val="28"/>
        </w:rPr>
        <w:t xml:space="preserve">所有更换配件须为原厂配件或同等级高品质正规配件，配件供货周期不得超过5个工作日。</w:t>
      </w:r>
      <w:r/>
    </w:p>
    <w:p>
      <w:pPr>
        <w:ind w:firstLine="560"/>
        <w:spacing w:line="360" w:lineRule="auto"/>
        <w:rPr>
          <w:rFonts w:hint="eastAsia" w:ascii="宋体" w:hAnsi="宋体"/>
          <w:sz w:val="28"/>
          <w:szCs w:val="28"/>
        </w:rPr>
      </w:pPr>
      <w:r>
        <w:rPr>
          <w:rFonts w:hint="eastAsia" w:ascii="宋体" w:hAnsi="宋体"/>
          <w:sz w:val="28"/>
          <w:szCs w:val="28"/>
        </w:rPr>
        <w:t xml:space="preserve">（10）</w:t>
      </w:r>
      <w:r>
        <w:rPr>
          <w:rFonts w:ascii="宋体" w:hAnsi="宋体"/>
          <w:sz w:val="28"/>
          <w:szCs w:val="28"/>
        </w:rPr>
        <w:t xml:space="preserve">所有空调维保、维修作业人员必须持证上岗，必备证件包含：制冷与空调作业特种作业证、低压电工证；涉及高空外机作业人员须持有高处作业操作证，无证人员严禁上岗作业。</w:t>
      </w:r>
      <w:r/>
    </w:p>
    <w:p>
      <w:pPr>
        <w:ind w:firstLine="560"/>
        <w:spacing w:line="360" w:lineRule="auto"/>
        <w:rPr>
          <w:rFonts w:hint="eastAsia" w:ascii="宋体" w:hAnsi="宋体"/>
          <w:sz w:val="28"/>
          <w:szCs w:val="28"/>
        </w:rPr>
      </w:pPr>
      <w:r>
        <w:rPr>
          <w:rFonts w:hint="eastAsia" w:ascii="宋体" w:hAnsi="宋体"/>
          <w:sz w:val="28"/>
          <w:szCs w:val="28"/>
        </w:rPr>
        <w:t xml:space="preserve">（11）</w:t>
      </w:r>
      <w:r>
        <w:rPr>
          <w:rFonts w:ascii="宋体" w:hAnsi="宋体"/>
          <w:sz w:val="28"/>
          <w:szCs w:val="28"/>
        </w:rPr>
        <w:t xml:space="preserve">所有现场作业规范文明施工，维保、维修工作完成后，须彻底清理作业现场杂物、积水、垃圾，恢复现场整洁。</w:t>
      </w:r>
      <w:r/>
    </w:p>
    <w:p>
      <w:pPr>
        <w:ind w:firstLine="560"/>
        <w:spacing w:line="360" w:lineRule="auto"/>
        <w:rPr>
          <w:rFonts w:hint="eastAsia" w:ascii="宋体" w:hAnsi="宋体"/>
          <w:sz w:val="28"/>
          <w:szCs w:val="28"/>
        </w:rPr>
      </w:pPr>
      <w:r>
        <w:rPr>
          <w:rFonts w:hint="eastAsia" w:ascii="宋体" w:hAnsi="宋体"/>
          <w:sz w:val="28"/>
          <w:szCs w:val="28"/>
        </w:rPr>
        <w:t xml:space="preserve">（12）</w:t>
      </w:r>
      <w:r>
        <w:rPr>
          <w:rFonts w:ascii="宋体" w:hAnsi="宋体"/>
          <w:sz w:val="28"/>
          <w:szCs w:val="28"/>
        </w:rPr>
        <w:t xml:space="preserve">每次维修、维保完成后填写正式维修工单，经使用部门及校方管理人员签字确认后归档留存。</w:t>
      </w:r>
      <w:r/>
    </w:p>
    <w:p>
      <w:pPr>
        <w:ind w:firstLine="560"/>
        <w:spacing w:line="360" w:lineRule="auto"/>
        <w:rPr>
          <w:rFonts w:hint="eastAsia" w:ascii="宋体" w:hAnsi="宋体"/>
          <w:sz w:val="28"/>
          <w:szCs w:val="28"/>
        </w:rPr>
      </w:pPr>
      <w:r>
        <w:rPr>
          <w:rFonts w:hint="eastAsia" w:ascii="宋体" w:hAnsi="宋体"/>
          <w:sz w:val="28"/>
          <w:szCs w:val="28"/>
        </w:rPr>
        <w:t xml:space="preserve">（13）</w:t>
      </w:r>
      <w:r>
        <w:rPr>
          <w:rFonts w:ascii="宋体" w:hAnsi="宋体"/>
          <w:sz w:val="28"/>
          <w:szCs w:val="28"/>
        </w:rPr>
        <w:t xml:space="preserve">中标方落实空调系统节能运行管理，根据季节变化、室外温度动态调整空调运行方案，实行分时、分区、分楼栋精准控制。</w:t>
      </w:r>
      <w:r/>
    </w:p>
    <w:p>
      <w:pPr>
        <w:ind w:firstLine="560"/>
        <w:spacing w:line="360" w:lineRule="auto"/>
        <w:rPr>
          <w:rFonts w:hint="eastAsia" w:ascii="宋体" w:hAnsi="宋体"/>
          <w:sz w:val="28"/>
          <w:szCs w:val="28"/>
        </w:rPr>
      </w:pPr>
      <w:r>
        <w:rPr>
          <w:rFonts w:hint="eastAsia" w:ascii="宋体" w:hAnsi="宋体"/>
          <w:sz w:val="28"/>
          <w:szCs w:val="28"/>
        </w:rPr>
        <w:t xml:space="preserve">（14）</w:t>
      </w:r>
      <w:r>
        <w:rPr>
          <w:rFonts w:ascii="宋体" w:hAnsi="宋体"/>
          <w:sz w:val="28"/>
          <w:szCs w:val="28"/>
        </w:rPr>
        <w:t xml:space="preserve">严格执行节能管理制度，上课、办公结束前半小时提前关停空调设备，杜绝人走机未关、空耗运行等浪费现象。</w:t>
      </w:r>
      <w:r/>
    </w:p>
    <w:p>
      <w:pPr>
        <w:ind w:firstLine="540"/>
        <w:spacing w:line="360" w:lineRule="auto"/>
        <w:rPr>
          <w:rFonts w:hint="eastAsia" w:ascii="宋体" w:hAnsi="宋体"/>
          <w:sz w:val="28"/>
          <w:szCs w:val="28"/>
        </w:rPr>
      </w:pPr>
      <w:r>
        <w:rPr>
          <w:rFonts w:hint="eastAsia" w:ascii="宋体" w:hAnsi="宋体"/>
          <w:sz w:val="28"/>
          <w:szCs w:val="28"/>
        </w:rPr>
        <w:t xml:space="preserve">（15）</w:t>
      </w:r>
      <w:r>
        <w:rPr>
          <w:rFonts w:ascii="宋体" w:hAnsi="宋体"/>
          <w:sz w:val="28"/>
          <w:szCs w:val="28"/>
        </w:rPr>
        <w:t xml:space="preserve">在空调使用旺季配合学校开展节能宣传，在公共区域张贴节能温馨提示，引导师生规范、节约使用空调。</w:t>
      </w:r>
      <w:r/>
    </w:p>
    <w:p>
      <w:pPr>
        <w:ind w:firstLine="560"/>
        <w:spacing w:line="360" w:lineRule="auto"/>
        <w:rPr>
          <w:rFonts w:hint="eastAsia" w:ascii="宋体" w:hAnsi="宋体"/>
          <w:sz w:val="28"/>
          <w:szCs w:val="28"/>
        </w:rPr>
      </w:pPr>
      <w:r>
        <w:rPr>
          <w:rFonts w:hint="eastAsia" w:ascii="宋体" w:hAnsi="宋体"/>
          <w:sz w:val="28"/>
          <w:szCs w:val="28"/>
        </w:rPr>
        <w:t xml:space="preserve">（16）</w:t>
      </w:r>
      <w:r>
        <w:rPr>
          <w:rFonts w:ascii="宋体" w:hAnsi="宋体"/>
          <w:sz w:val="28"/>
          <w:szCs w:val="28"/>
        </w:rPr>
        <w:t xml:space="preserve">建立师生报修响应机制，及时登记各类空调故障报修信息，分类派单、限时处置、闭环销项。</w:t>
      </w:r>
      <w:r/>
    </w:p>
    <w:p>
      <w:pPr>
        <w:ind w:firstLine="560"/>
        <w:spacing w:line="360" w:lineRule="auto"/>
        <w:rPr>
          <w:rFonts w:hint="eastAsia" w:ascii="宋体" w:hAnsi="宋体"/>
          <w:sz w:val="28"/>
          <w:szCs w:val="28"/>
        </w:rPr>
      </w:pPr>
      <w:r>
        <w:rPr>
          <w:rFonts w:hint="eastAsia" w:ascii="宋体" w:hAnsi="宋体"/>
          <w:sz w:val="28"/>
          <w:szCs w:val="28"/>
        </w:rPr>
        <w:t xml:space="preserve">（17）</w:t>
      </w:r>
      <w:r>
        <w:rPr>
          <w:rFonts w:ascii="宋体" w:hAnsi="宋体"/>
          <w:sz w:val="28"/>
          <w:szCs w:val="28"/>
        </w:rPr>
        <w:t xml:space="preserve">对第三方专业维保单位实施全过程监督管理，严格核查维保流程、作业标准、完成质量，确保各项维保工作落实到位，所有维保资料完整存档备查。</w:t>
      </w:r>
      <w:r/>
    </w:p>
    <w:p>
      <w:pPr>
        <w:ind w:firstLine="560"/>
        <w:spacing w:line="360" w:lineRule="auto"/>
        <w:rPr>
          <w:highlight w:val="none"/>
        </w:rPr>
      </w:pPr>
      <w:r>
        <w:rPr>
          <w:rFonts w:hint="eastAsia" w:ascii="宋体" w:hAnsi="宋体"/>
          <w:sz w:val="28"/>
          <w:szCs w:val="28"/>
        </w:rPr>
        <w:t xml:space="preserve">（18）中标方应签定具有相关资质的第三方单位负责空调日常维保和维修事项，并将与第三方签订的合同送校方备案。</w:t>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r>
      <w:r>
        <w:rPr>
          <w:rFonts w:hint="eastAsia" w:ascii="宋体" w:hAnsi="宋体"/>
          <w:sz w:val="28"/>
          <w:szCs w:val="28"/>
        </w:rPr>
      </w:r>
      <w:r/>
    </w:p>
    <w:p>
      <w:pPr>
        <w:ind w:firstLine="560"/>
        <w:spacing w:line="360" w:lineRule="auto"/>
        <w:rPr>
          <w:rFonts w:hint="eastAsia" w:ascii="宋体" w:hAnsi="宋体"/>
          <w:sz w:val="28"/>
          <w:szCs w:val="28"/>
        </w:rPr>
      </w:pPr>
      <w:r>
        <w:rPr>
          <w:highlight w:val="none"/>
        </w:rPr>
      </w:r>
      <w:r>
        <w:rPr>
          <w:highlight w:val="none"/>
        </w:rPr>
      </w:r>
      <w:r/>
    </w:p>
    <w:p>
      <w:pPr>
        <w:pStyle w:val="1014"/>
        <w:spacing w:line="500" w:lineRule="exact"/>
        <w:rPr>
          <w:rFonts w:ascii="仿宋" w:hAnsi="仿宋" w:eastAsia="仿宋"/>
          <w:color w:val="000000"/>
          <w:sz w:val="28"/>
          <w:szCs w:val="28"/>
        </w:rPr>
      </w:pPr>
      <w:r>
        <w:rPr>
          <w:rFonts w:hint="eastAsia" w:ascii="仿宋" w:hAnsi="仿宋" w:eastAsia="仿宋"/>
          <w:color w:val="000000"/>
          <w:sz w:val="28"/>
          <w:szCs w:val="28"/>
        </w:rPr>
        <w:t xml:space="preserve">附件2：</w:t>
      </w:r>
      <w:r/>
    </w:p>
    <w:p>
      <w:pPr>
        <w:pStyle w:val="1014"/>
        <w:jc w:val="center"/>
        <w:spacing w:line="500" w:lineRule="exact"/>
        <w:rPr>
          <w:rFonts w:ascii="仿宋" w:hAnsi="仿宋" w:eastAsia="仿宋"/>
          <w:b/>
          <w:color w:val="000000"/>
          <w:sz w:val="28"/>
          <w:szCs w:val="28"/>
        </w:rPr>
      </w:pPr>
      <w:r>
        <w:rPr>
          <w:rFonts w:hint="eastAsia" w:ascii="仿宋" w:hAnsi="仿宋" w:eastAsia="仿宋"/>
          <w:b/>
          <w:color w:val="000000"/>
          <w:sz w:val="28"/>
          <w:szCs w:val="28"/>
        </w:rPr>
        <w:t xml:space="preserve">南京审计大学莫愁校区物业服务委托管理检查考核实施细则</w:t>
      </w:r>
      <w:r/>
    </w:p>
    <w:p>
      <w:pPr>
        <w:ind w:firstLine="540"/>
        <w:spacing w:line="360" w:lineRule="auto"/>
        <w:rPr>
          <w:rFonts w:hint="eastAsia" w:ascii="宋体" w:hAnsi="宋体"/>
          <w:sz w:val="28"/>
          <w:szCs w:val="28"/>
        </w:rPr>
      </w:pPr>
      <w:r>
        <w:rPr>
          <w:rFonts w:ascii="宋体" w:hAnsi="宋体"/>
          <w:sz w:val="28"/>
          <w:szCs w:val="28"/>
        </w:rPr>
        <w:t xml:space="preserve">为规范南京审计大学莫愁校区物业服务委托管理行为，提升服务质量，保障师生权益，依据</w:t>
      </w:r>
      <w:r>
        <w:rPr>
          <w:rFonts w:hint="eastAsia" w:ascii="宋体" w:hAnsi="宋体"/>
          <w:sz w:val="28"/>
          <w:szCs w:val="28"/>
        </w:rPr>
        <w:t xml:space="preserve">国家相关法律法规、物业行业服务标准和规范、学校物业招标文件、中标人投标文件</w:t>
      </w:r>
      <w:r>
        <w:rPr>
          <w:rFonts w:ascii="宋体" w:hAnsi="宋体"/>
          <w:sz w:val="28"/>
          <w:szCs w:val="28"/>
        </w:rPr>
        <w:t xml:space="preserve">及学校相关管理制度，制定本细则</w:t>
      </w:r>
      <w:r>
        <w:rPr>
          <w:rFonts w:hint="eastAsia" w:ascii="宋体" w:hAnsi="宋体"/>
          <w:sz w:val="28"/>
          <w:szCs w:val="28"/>
        </w:rPr>
        <w:t xml:space="preserve">。</w:t>
      </w:r>
      <w:r>
        <w:rPr>
          <w:rFonts w:ascii="宋体" w:hAnsi="宋体"/>
          <w:sz w:val="28"/>
          <w:szCs w:val="28"/>
        </w:rPr>
        <w:br w:type="textWrapping" w:clear="all"/>
      </w:r>
      <w:r>
        <w:rPr>
          <w:rFonts w:hint="eastAsia" w:ascii="宋体" w:hAnsi="宋体"/>
          <w:sz w:val="28"/>
          <w:szCs w:val="28"/>
        </w:rPr>
        <w:t xml:space="preserve">‌</w:t>
      </w:r>
      <w:r>
        <w:rPr>
          <w:rFonts w:ascii="宋体" w:hAnsi="宋体"/>
          <w:sz w:val="28"/>
          <w:szCs w:val="28"/>
        </w:rPr>
        <w:t xml:space="preserve">    </w:t>
      </w:r>
      <w:r>
        <w:rPr>
          <w:rFonts w:hint="eastAsia" w:ascii="宋体" w:hAnsi="宋体"/>
          <w:sz w:val="28"/>
          <w:szCs w:val="28"/>
        </w:rPr>
        <w:t xml:space="preserve">一、</w:t>
      </w:r>
      <w:r>
        <w:rPr>
          <w:rFonts w:ascii="宋体" w:hAnsi="宋体"/>
          <w:sz w:val="28"/>
          <w:szCs w:val="28"/>
        </w:rPr>
        <w:t xml:space="preserve">考核主体</w:t>
      </w:r>
      <w:r/>
    </w:p>
    <w:p>
      <w:pPr>
        <w:ind w:firstLine="540"/>
        <w:spacing w:line="360" w:lineRule="auto"/>
        <w:rPr>
          <w:rFonts w:hint="eastAsia" w:ascii="宋体" w:hAnsi="宋体"/>
          <w:sz w:val="28"/>
          <w:szCs w:val="28"/>
        </w:rPr>
      </w:pPr>
      <w:r>
        <w:rPr>
          <w:rFonts w:ascii="宋体" w:hAnsi="宋体"/>
          <w:sz w:val="28"/>
          <w:szCs w:val="28"/>
        </w:rPr>
        <w:t xml:space="preserve">由莫愁校区办公室牵头成立物业考核工作小组，分管后勤保障科领导任组长，组员包括科长、水电监管人员、</w:t>
      </w:r>
      <w:r>
        <w:rPr>
          <w:rFonts w:hint="eastAsia" w:ascii="宋体" w:hAnsi="宋体"/>
          <w:sz w:val="28"/>
          <w:szCs w:val="28"/>
        </w:rPr>
        <w:t xml:space="preserve">场馆管理人员、多媒体管理人员、</w:t>
      </w:r>
      <w:r>
        <w:rPr>
          <w:rFonts w:ascii="宋体" w:hAnsi="宋体"/>
          <w:sz w:val="28"/>
          <w:szCs w:val="28"/>
        </w:rPr>
        <w:t xml:space="preserve">宿舍管理员等相关部门工作人员。</w:t>
      </w:r>
      <w:r>
        <w:rPr>
          <w:rFonts w:hint="eastAsia" w:ascii="宋体" w:hAnsi="宋体"/>
          <w:sz w:val="28"/>
          <w:szCs w:val="28"/>
        </w:rPr>
        <w:t xml:space="preserve">物业考核小组负责物业考核组织、考核、实施等全过程工作。</w:t>
      </w:r>
      <w:r/>
    </w:p>
    <w:p>
      <w:pPr>
        <w:ind w:firstLine="540"/>
        <w:spacing w:line="360" w:lineRule="auto"/>
        <w:rPr>
          <w:rFonts w:hint="eastAsia" w:ascii="宋体" w:hAnsi="宋体"/>
          <w:sz w:val="28"/>
          <w:szCs w:val="28"/>
        </w:rPr>
      </w:pPr>
      <w:r>
        <w:rPr>
          <w:rFonts w:hint="eastAsia" w:ascii="宋体" w:hAnsi="宋体"/>
          <w:sz w:val="28"/>
          <w:szCs w:val="28"/>
        </w:rPr>
        <w:t xml:space="preserve">二、考核对象</w:t>
      </w:r>
      <w:r/>
    </w:p>
    <w:p>
      <w:pPr>
        <w:ind w:firstLine="540"/>
        <w:spacing w:line="360" w:lineRule="auto"/>
        <w:rPr>
          <w:rFonts w:hint="eastAsia" w:ascii="宋体" w:hAnsi="宋体"/>
          <w:sz w:val="28"/>
          <w:szCs w:val="28"/>
        </w:rPr>
      </w:pPr>
      <w:r>
        <w:rPr>
          <w:rFonts w:ascii="宋体" w:hAnsi="宋体"/>
          <w:sz w:val="28"/>
          <w:szCs w:val="28"/>
        </w:rPr>
        <w:t xml:space="preserve">为承接莫愁校区物业服务的委托管理单位。</w:t>
      </w:r>
      <w:r/>
    </w:p>
    <w:p>
      <w:pPr>
        <w:ind w:firstLine="540"/>
        <w:spacing w:line="360" w:lineRule="auto"/>
        <w:rPr>
          <w:rFonts w:hint="eastAsia" w:ascii="宋体" w:hAnsi="宋体"/>
          <w:sz w:val="28"/>
          <w:szCs w:val="28"/>
        </w:rPr>
      </w:pPr>
      <w:r>
        <w:rPr>
          <w:rFonts w:hint="eastAsia" w:ascii="宋体" w:hAnsi="宋体"/>
          <w:sz w:val="28"/>
          <w:szCs w:val="28"/>
        </w:rPr>
        <w:t xml:space="preserve">三、考核内容</w:t>
      </w:r>
      <w:r/>
    </w:p>
    <w:p>
      <w:pPr>
        <w:ind w:firstLine="540"/>
        <w:spacing w:line="360" w:lineRule="auto"/>
        <w:rPr>
          <w:rFonts w:hint="eastAsia" w:ascii="宋体" w:hAnsi="宋体"/>
          <w:sz w:val="28"/>
          <w:szCs w:val="28"/>
        </w:rPr>
      </w:pPr>
      <w:r>
        <w:rPr>
          <w:rFonts w:hint="eastAsia" w:ascii="宋体" w:hAnsi="宋体"/>
          <w:sz w:val="28"/>
          <w:szCs w:val="28"/>
        </w:rPr>
        <w:t xml:space="preserve">严格参照国家相关法律法规、物业行业服务标准及规范、学校物业招标文件、中标人投标文件及物业管理服务项目合同相关条款执行，内容主要包括等公共设施管理、小型维修服务、楼宇管理服务、用电保障服务、公寓管理服务、环境卫生管理、绿化养护服务、教学会议及活动保障服务、生活生产垃圾清运、各类维保检测等。</w:t>
      </w:r>
      <w:r/>
    </w:p>
    <w:p>
      <w:pPr>
        <w:ind w:firstLine="540"/>
        <w:spacing w:line="360" w:lineRule="auto"/>
        <w:rPr>
          <w:rFonts w:hint="eastAsia" w:ascii="宋体" w:hAnsi="宋体"/>
          <w:sz w:val="28"/>
          <w:szCs w:val="28"/>
        </w:rPr>
      </w:pPr>
      <w:r>
        <w:rPr>
          <w:rFonts w:ascii="宋体" w:hAnsi="宋体"/>
          <w:sz w:val="28"/>
          <w:szCs w:val="28"/>
        </w:rPr>
        <w:t xml:space="preserve">‌</w:t>
      </w:r>
      <w:r>
        <w:rPr>
          <w:rFonts w:hint="eastAsia" w:ascii="宋体" w:hAnsi="宋体"/>
          <w:sz w:val="28"/>
          <w:szCs w:val="28"/>
        </w:rPr>
        <w:t xml:space="preserve">四、</w:t>
      </w:r>
      <w:r>
        <w:rPr>
          <w:rFonts w:ascii="宋体" w:hAnsi="宋体"/>
          <w:sz w:val="28"/>
          <w:szCs w:val="28"/>
        </w:rPr>
        <w:t xml:space="preserve">考核流程</w:t>
      </w:r>
      <w:r/>
    </w:p>
    <w:p>
      <w:pPr>
        <w:ind w:firstLine="540"/>
        <w:spacing w:line="360" w:lineRule="auto"/>
        <w:rPr>
          <w:rFonts w:hint="eastAsia" w:ascii="宋体" w:hAnsi="宋体"/>
          <w:sz w:val="28"/>
          <w:szCs w:val="28"/>
        </w:rPr>
      </w:pPr>
      <w:r>
        <w:rPr>
          <w:rFonts w:hint="eastAsia" w:ascii="宋体" w:hAnsi="宋体"/>
          <w:sz w:val="28"/>
          <w:szCs w:val="28"/>
        </w:rPr>
        <w:t xml:space="preserve">（一）日常管理考核流程</w:t>
      </w:r>
      <w:r/>
    </w:p>
    <w:p>
      <w:pPr>
        <w:ind w:firstLine="54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.各业务科室管理人员需开展</w:t>
      </w:r>
      <w:r>
        <w:rPr>
          <w:rFonts w:hint="eastAsia" w:ascii="宋体" w:hAnsi="宋体"/>
          <w:sz w:val="28"/>
          <w:szCs w:val="28"/>
        </w:rPr>
        <w:t xml:space="preserve">日常</w:t>
      </w:r>
      <w:r>
        <w:rPr>
          <w:rFonts w:ascii="宋体" w:hAnsi="宋体"/>
          <w:sz w:val="28"/>
          <w:szCs w:val="28"/>
        </w:rPr>
        <w:t xml:space="preserve">巡查工作</w:t>
      </w:r>
      <w:r>
        <w:rPr>
          <w:rFonts w:hint="eastAsia" w:ascii="宋体" w:hAnsi="宋体"/>
          <w:sz w:val="28"/>
          <w:szCs w:val="28"/>
        </w:rPr>
        <w:t xml:space="preserve">，</w:t>
      </w:r>
      <w:r>
        <w:rPr>
          <w:rFonts w:ascii="宋体" w:hAnsi="宋体"/>
          <w:sz w:val="28"/>
          <w:szCs w:val="28"/>
        </w:rPr>
        <w:t xml:space="preserve">及时记录填写《</w:t>
      </w:r>
      <w:r>
        <w:rPr>
          <w:rFonts w:hint="eastAsia" w:ascii="宋体" w:hAnsi="宋体"/>
          <w:sz w:val="28"/>
          <w:szCs w:val="28"/>
        </w:rPr>
        <w:t xml:space="preserve">南京审计大学莫愁校区物业服务委托管理周考核表</w:t>
      </w:r>
      <w:r>
        <w:rPr>
          <w:rFonts w:ascii="宋体" w:hAnsi="宋体"/>
          <w:sz w:val="28"/>
          <w:szCs w:val="28"/>
        </w:rPr>
        <w:t xml:space="preserve">》，</w:t>
      </w:r>
      <w:r>
        <w:rPr>
          <w:rFonts w:hint="eastAsia" w:ascii="宋体" w:hAnsi="宋体"/>
          <w:sz w:val="28"/>
          <w:szCs w:val="28"/>
        </w:rPr>
        <w:t xml:space="preserve">并进行汇总评分</w:t>
      </w:r>
      <w:r>
        <w:rPr>
          <w:rFonts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各业务科室管理人员</w:t>
      </w:r>
      <w:r>
        <w:rPr>
          <w:rFonts w:ascii="宋体" w:hAnsi="宋体"/>
          <w:sz w:val="28"/>
          <w:szCs w:val="28"/>
        </w:rPr>
        <w:t xml:space="preserve">需</w:t>
      </w:r>
      <w:r>
        <w:rPr>
          <w:rFonts w:hint="eastAsia" w:ascii="宋体" w:hAnsi="宋体"/>
          <w:sz w:val="28"/>
          <w:szCs w:val="28"/>
        </w:rPr>
        <w:t xml:space="preserve">结合</w:t>
      </w:r>
      <w:r>
        <w:rPr>
          <w:rFonts w:ascii="宋体" w:hAnsi="宋体"/>
          <w:sz w:val="28"/>
          <w:szCs w:val="28"/>
        </w:rPr>
        <w:t xml:space="preserve">每月四次《</w:t>
      </w:r>
      <w:r>
        <w:rPr>
          <w:rFonts w:hint="eastAsia" w:ascii="宋体" w:hAnsi="宋体"/>
          <w:sz w:val="28"/>
          <w:szCs w:val="28"/>
        </w:rPr>
        <w:t xml:space="preserve">南京审计大学莫愁校区物业服务委托管理周考核表</w:t>
      </w:r>
      <w:r>
        <w:rPr>
          <w:rFonts w:ascii="宋体" w:hAnsi="宋体"/>
          <w:sz w:val="28"/>
          <w:szCs w:val="28"/>
        </w:rPr>
        <w:t xml:space="preserve">》</w:t>
      </w:r>
      <w:r>
        <w:rPr>
          <w:rFonts w:hint="eastAsia" w:ascii="宋体" w:hAnsi="宋体"/>
          <w:sz w:val="28"/>
          <w:szCs w:val="28"/>
        </w:rPr>
        <w:t xml:space="preserve">评分</w:t>
      </w:r>
      <w:r>
        <w:rPr>
          <w:rFonts w:ascii="宋体" w:hAnsi="宋体"/>
          <w:sz w:val="28"/>
          <w:szCs w:val="28"/>
        </w:rPr>
        <w:t xml:space="preserve">结果，</w:t>
      </w:r>
      <w:r>
        <w:rPr>
          <w:rFonts w:hint="eastAsia" w:ascii="宋体" w:hAnsi="宋体"/>
          <w:sz w:val="28"/>
          <w:szCs w:val="28"/>
        </w:rPr>
        <w:t xml:space="preserve">按月进行汇总评分</w:t>
      </w:r>
      <w:r>
        <w:rPr>
          <w:rFonts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.每月完成打分评价后，</w:t>
      </w:r>
      <w:r>
        <w:rPr>
          <w:rFonts w:hint="eastAsia" w:ascii="宋体" w:hAnsi="宋体"/>
          <w:sz w:val="28"/>
          <w:szCs w:val="28"/>
        </w:rPr>
        <w:t xml:space="preserve">各业务科室管理人员</w:t>
      </w:r>
      <w:r>
        <w:rPr>
          <w:rFonts w:ascii="宋体" w:hAnsi="宋体"/>
          <w:sz w:val="28"/>
          <w:szCs w:val="28"/>
        </w:rPr>
        <w:t xml:space="preserve">需将《</w:t>
      </w:r>
      <w:r>
        <w:rPr>
          <w:rFonts w:hint="eastAsia" w:ascii="宋体" w:hAnsi="宋体"/>
          <w:sz w:val="28"/>
          <w:szCs w:val="28"/>
        </w:rPr>
        <w:t xml:space="preserve">南京审计大学莫愁校区物业服务委托管理周考核表</w:t>
      </w:r>
      <w:r>
        <w:rPr>
          <w:rFonts w:ascii="宋体" w:hAnsi="宋体"/>
          <w:sz w:val="28"/>
          <w:szCs w:val="28"/>
        </w:rPr>
        <w:t xml:space="preserve">》提交至物业考核小组。物业考核小组</w:t>
      </w:r>
      <w:r>
        <w:rPr>
          <w:rFonts w:ascii="宋体" w:hAnsi="宋体"/>
          <w:sz w:val="28"/>
          <w:szCs w:val="28"/>
        </w:rPr>
        <w:t xml:space="preserve">将根据</w:t>
      </w:r>
      <w:r>
        <w:rPr>
          <w:rFonts w:hint="eastAsia" w:ascii="宋体" w:hAnsi="宋体"/>
          <w:sz w:val="28"/>
          <w:szCs w:val="28"/>
        </w:rPr>
        <w:t xml:space="preserve">提供</w:t>
      </w:r>
      <w:r>
        <w:rPr>
          <w:rFonts w:ascii="宋体" w:hAnsi="宋体"/>
          <w:sz w:val="28"/>
          <w:szCs w:val="28"/>
        </w:rPr>
        <w:t xml:space="preserve">材料进行</w:t>
      </w:r>
      <w:r>
        <w:rPr>
          <w:rFonts w:hint="eastAsia" w:ascii="宋体" w:hAnsi="宋体"/>
          <w:sz w:val="28"/>
          <w:szCs w:val="28"/>
        </w:rPr>
        <w:t xml:space="preserve">汇总，并填写</w:t>
      </w:r>
      <w:r>
        <w:rPr>
          <w:rFonts w:ascii="宋体" w:hAnsi="宋体"/>
          <w:sz w:val="28"/>
          <w:szCs w:val="28"/>
        </w:rPr>
        <w:t xml:space="preserve">《</w:t>
      </w:r>
      <w:r>
        <w:rPr>
          <w:rFonts w:hint="eastAsia" w:ascii="宋体" w:hAnsi="宋体"/>
          <w:sz w:val="28"/>
          <w:szCs w:val="28"/>
        </w:rPr>
        <w:t xml:space="preserve">南京审计大学莫愁校区物业服务委托管理月度考核汇总表</w:t>
      </w:r>
      <w:r>
        <w:rPr>
          <w:rFonts w:ascii="宋体" w:hAnsi="宋体"/>
          <w:sz w:val="28"/>
          <w:szCs w:val="28"/>
        </w:rPr>
        <w:t xml:space="preserve">》</w:t>
      </w:r>
      <w:r>
        <w:rPr>
          <w:rFonts w:hint="eastAsia" w:ascii="宋体" w:hAnsi="宋体"/>
          <w:sz w:val="28"/>
          <w:szCs w:val="28"/>
        </w:rPr>
        <w:t xml:space="preserve">，作为季度考核</w:t>
      </w:r>
      <w:r>
        <w:rPr>
          <w:rFonts w:ascii="宋体" w:hAnsi="宋体"/>
          <w:sz w:val="28"/>
          <w:szCs w:val="28"/>
        </w:rPr>
        <w:t xml:space="preserve">评分</w:t>
      </w:r>
      <w:r>
        <w:rPr>
          <w:rFonts w:hint="eastAsia" w:ascii="宋体" w:hAnsi="宋体"/>
          <w:sz w:val="28"/>
          <w:szCs w:val="28"/>
        </w:rPr>
        <w:t xml:space="preserve">依据</w:t>
      </w:r>
      <w:r>
        <w:rPr>
          <w:rFonts w:ascii="宋体" w:hAnsi="宋体"/>
          <w:sz w:val="28"/>
          <w:szCs w:val="28"/>
        </w:rPr>
        <w:t xml:space="preserve">。</w:t>
      </w:r>
      <w:r/>
    </w:p>
    <w:p>
      <w:pPr>
        <w:ind w:firstLine="540"/>
        <w:spacing w:line="360" w:lineRule="auto"/>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(二</w:t>
      </w:r>
      <w:r>
        <w:rPr>
          <w:rFonts w:hint="eastAsia" w:ascii="宋体" w:hAnsi="宋体"/>
          <w:sz w:val="28"/>
          <w:szCs w:val="28"/>
        </w:rPr>
        <w:t xml:space="preserve">）满意度考核流程</w:t>
      </w:r>
      <w:r/>
    </w:p>
    <w:p>
      <w:pPr>
        <w:numPr>
          <w:ilvl w:val="0"/>
          <w:numId w:val="5"/>
        </w:numPr>
        <w:ind w:firstLine="540"/>
        <w:spacing w:line="360" w:lineRule="auto"/>
        <w:tabs>
          <w:tab w:val="left" w:pos="312" w:leader="none"/>
        </w:tabs>
        <w:rPr>
          <w:rFonts w:hint="eastAsia" w:ascii="宋体" w:hAnsi="宋体"/>
          <w:sz w:val="28"/>
          <w:szCs w:val="28"/>
        </w:rPr>
      </w:pPr>
      <w:r>
        <w:rPr>
          <w:rFonts w:ascii="宋体" w:hAnsi="宋体"/>
          <w:sz w:val="28"/>
          <w:szCs w:val="28"/>
        </w:rPr>
        <w:t xml:space="preserve">物业考核小组于每季度考核前，向校内学生组织（如</w:t>
      </w:r>
      <w:r>
        <w:rPr>
          <w:rFonts w:hint="eastAsia" w:ascii="宋体" w:hAnsi="宋体"/>
          <w:sz w:val="28"/>
          <w:szCs w:val="28"/>
        </w:rPr>
        <w:t xml:space="preserve">：</w:t>
      </w:r>
      <w:r>
        <w:rPr>
          <w:rFonts w:ascii="宋体" w:hAnsi="宋体"/>
          <w:sz w:val="28"/>
          <w:szCs w:val="28"/>
        </w:rPr>
        <w:t xml:space="preserve">学生会）提供《</w:t>
      </w:r>
      <w:r>
        <w:rPr>
          <w:rFonts w:hint="eastAsia" w:ascii="宋体" w:hAnsi="宋体"/>
          <w:sz w:val="28"/>
          <w:szCs w:val="28"/>
        </w:rPr>
        <w:t xml:space="preserve">南京审计大学莫愁校区物业服务委托管理满意度测评表</w:t>
      </w:r>
      <w:r>
        <w:rPr>
          <w:rFonts w:ascii="宋体" w:hAnsi="宋体"/>
          <w:sz w:val="28"/>
          <w:szCs w:val="28"/>
        </w:rPr>
        <w:t xml:space="preserve">》电子版。</w:t>
      </w:r>
      <w:r>
        <w:rPr>
          <w:rFonts w:hint="eastAsia" w:ascii="宋体" w:hAnsi="宋体"/>
          <w:sz w:val="28"/>
          <w:szCs w:val="28"/>
        </w:rPr>
        <w:t xml:space="preserve">学生组织通过学校官方平台或指定渠道发放调查问卷，在5个工作日内完成线上问卷满意度调查。</w:t>
      </w:r>
      <w:r/>
    </w:p>
    <w:p>
      <w:pPr>
        <w:numPr>
          <w:ilvl w:val="0"/>
          <w:numId w:val="5"/>
        </w:numPr>
        <w:ind w:firstLine="540"/>
        <w:spacing w:line="360" w:lineRule="auto"/>
        <w:tabs>
          <w:tab w:val="left" w:pos="312" w:leader="none"/>
        </w:tabs>
        <w:rPr>
          <w:rFonts w:hint="eastAsia" w:ascii="宋体" w:hAnsi="宋体"/>
          <w:sz w:val="28"/>
          <w:szCs w:val="28"/>
        </w:rPr>
      </w:pPr>
      <w:r>
        <w:rPr>
          <w:rFonts w:ascii="宋体" w:hAnsi="宋体"/>
          <w:sz w:val="28"/>
          <w:szCs w:val="28"/>
        </w:rPr>
        <w:t xml:space="preserve">学生组织负责组织全校学生参与</w:t>
      </w:r>
      <w:r>
        <w:rPr>
          <w:rFonts w:hint="eastAsia" w:ascii="宋体" w:hAnsi="宋体"/>
          <w:sz w:val="28"/>
          <w:szCs w:val="28"/>
        </w:rPr>
        <w:t xml:space="preserve">物业服务</w:t>
      </w:r>
      <w:r>
        <w:rPr>
          <w:rFonts w:ascii="宋体" w:hAnsi="宋体"/>
          <w:sz w:val="28"/>
          <w:szCs w:val="28"/>
        </w:rPr>
        <w:t xml:space="preserve">满意度调查。</w:t>
      </w:r>
      <w:r/>
    </w:p>
    <w:p>
      <w:pPr>
        <w:ind w:firstLine="540"/>
        <w:spacing w:line="360" w:lineRule="auto"/>
        <w:rPr>
          <w:rFonts w:hint="eastAsia" w:ascii="宋体" w:hAnsi="宋体"/>
          <w:sz w:val="28"/>
          <w:szCs w:val="28"/>
        </w:rPr>
      </w:pPr>
      <w:r>
        <w:rPr>
          <w:rFonts w:ascii="宋体" w:hAnsi="宋体"/>
          <w:sz w:val="28"/>
          <w:szCs w:val="28"/>
        </w:rPr>
        <w:t xml:space="preserve">3. 学生组织在调查结束后，形成《满意度调查报告》</w:t>
      </w:r>
      <w:r>
        <w:rPr>
          <w:rFonts w:hint="eastAsia" w:ascii="宋体" w:hAnsi="宋体"/>
          <w:sz w:val="28"/>
          <w:szCs w:val="28"/>
        </w:rPr>
        <w:t xml:space="preserve">提交物业考核小组，作为季度考核评分依据。</w:t>
      </w:r>
      <w:r/>
    </w:p>
    <w:p>
      <w:pPr>
        <w:ind w:firstLine="540"/>
        <w:spacing w:line="360" w:lineRule="auto"/>
        <w:rPr>
          <w:rFonts w:hint="eastAsia" w:ascii="宋体" w:hAnsi="宋体"/>
          <w:sz w:val="28"/>
          <w:szCs w:val="28"/>
        </w:rPr>
      </w:pPr>
      <w:r>
        <w:rPr>
          <w:rFonts w:hint="eastAsia" w:ascii="宋体" w:hAnsi="宋体"/>
          <w:sz w:val="28"/>
          <w:szCs w:val="28"/>
        </w:rPr>
        <w:t xml:space="preserve">（三）物业考核小组考核流程</w:t>
      </w:r>
      <w:r/>
    </w:p>
    <w:p>
      <w:pPr>
        <w:ind w:firstLine="54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.考核小组通过查阅台账、现场实地核查等方式，对日常管理指标进行量化评分</w:t>
      </w:r>
      <w:r>
        <w:rPr>
          <w:rFonts w:hint="eastAsia" w:ascii="宋体" w:hAnsi="宋体"/>
          <w:sz w:val="28"/>
          <w:szCs w:val="28"/>
        </w:rPr>
        <w:t xml:space="preserve">，并填写</w:t>
      </w:r>
      <w:r>
        <w:rPr>
          <w:rFonts w:ascii="宋体" w:hAnsi="宋体"/>
          <w:sz w:val="28"/>
          <w:szCs w:val="28"/>
        </w:rPr>
        <w:t xml:space="preserve">《</w:t>
      </w:r>
      <w:r>
        <w:rPr>
          <w:rFonts w:hint="eastAsia" w:ascii="宋体" w:hAnsi="宋体"/>
          <w:sz w:val="28"/>
          <w:szCs w:val="28"/>
        </w:rPr>
        <w:t xml:space="preserve">南京审计大学莫愁校区物业服务委托管理季度考核表</w:t>
      </w:r>
      <w:r>
        <w:rPr>
          <w:rFonts w:ascii="宋体" w:hAnsi="宋体"/>
          <w:sz w:val="28"/>
          <w:szCs w:val="28"/>
        </w:rPr>
        <w:t xml:space="preserve">》</w:t>
      </w:r>
      <w:r>
        <w:rPr>
          <w:rFonts w:hint="eastAsia"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结合业务部门管理人员日常考核、物业考核小组实地检查、师生满意度测评情况，统一</w:t>
      </w:r>
      <w:r>
        <w:rPr>
          <w:rFonts w:ascii="宋体" w:hAnsi="宋体"/>
          <w:sz w:val="28"/>
          <w:szCs w:val="28"/>
        </w:rPr>
        <w:t xml:space="preserve">汇总考核评分数据，</w:t>
      </w:r>
      <w:r>
        <w:rPr>
          <w:rFonts w:hint="eastAsia" w:ascii="宋体" w:hAnsi="宋体"/>
          <w:sz w:val="28"/>
          <w:szCs w:val="28"/>
        </w:rPr>
        <w:t xml:space="preserve">填写《南京审计大学莫愁校区物业服务委托管理季度考核汇总表》，</w:t>
      </w:r>
      <w:r>
        <w:rPr>
          <w:rFonts w:ascii="宋体" w:hAnsi="宋体"/>
          <w:sz w:val="28"/>
          <w:szCs w:val="28"/>
        </w:rPr>
        <w:t xml:space="preserve">形成书面考核报告，经考核小组与被考核单位双方签字确认后，作为</w:t>
      </w:r>
      <w:r>
        <w:rPr>
          <w:rFonts w:hint="eastAsia" w:ascii="宋体" w:hAnsi="宋体"/>
          <w:sz w:val="28"/>
          <w:szCs w:val="28"/>
        </w:rPr>
        <w:t xml:space="preserve">季度</w:t>
      </w:r>
      <w:r>
        <w:rPr>
          <w:rFonts w:ascii="宋体" w:hAnsi="宋体"/>
          <w:sz w:val="28"/>
          <w:szCs w:val="28"/>
        </w:rPr>
        <w:t xml:space="preserve">考核结果依据。</w:t>
      </w:r>
      <w:r/>
    </w:p>
    <w:p>
      <w:pPr>
        <w:ind w:firstLine="540"/>
        <w:spacing w:line="360" w:lineRule="auto"/>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.书面</w:t>
      </w:r>
      <w:r>
        <w:rPr>
          <w:rFonts w:hint="eastAsia" w:ascii="宋体" w:hAnsi="宋体"/>
          <w:sz w:val="28"/>
          <w:szCs w:val="28"/>
        </w:rPr>
        <w:t xml:space="preserve">考核</w:t>
      </w:r>
      <w:r>
        <w:rPr>
          <w:rFonts w:ascii="宋体" w:hAnsi="宋体"/>
          <w:sz w:val="28"/>
          <w:szCs w:val="28"/>
        </w:rPr>
        <w:t xml:space="preserve">报告由物业考核小组提交至办公会</w:t>
      </w:r>
      <w:r>
        <w:rPr>
          <w:rFonts w:hint="eastAsia" w:ascii="宋体" w:hAnsi="宋体"/>
          <w:sz w:val="28"/>
          <w:szCs w:val="28"/>
        </w:rPr>
        <w:t xml:space="preserve">审批</w:t>
      </w:r>
      <w:r>
        <w:rPr>
          <w:rFonts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（四）年度考核流程</w:t>
      </w:r>
      <w:r/>
    </w:p>
    <w:p>
      <w:pPr>
        <w:ind w:firstLine="540"/>
        <w:spacing w:line="360" w:lineRule="auto"/>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由物业考核小组汇总每季度定期考核（日常考核及物业考核小组考核）和学生考核结果，取四次季度考核平均值，填写《南京审计大学莫愁校区物业服务委托管理年度考核汇总表》。</w:t>
      </w:r>
      <w:r/>
    </w:p>
    <w:p>
      <w:pPr>
        <w:ind w:firstLine="540"/>
        <w:spacing w:line="360" w:lineRule="auto"/>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由物业考核小组形成书面报告提交至办公会审批。 </w:t>
      </w:r>
      <w:r>
        <w:rPr>
          <w:rFonts w:hint="eastAsia" w:ascii="宋体" w:hAnsi="宋体"/>
          <w:sz w:val="28"/>
          <w:szCs w:val="28"/>
        </w:rPr>
      </w:r>
      <w:r/>
    </w:p>
    <w:p>
      <w:pPr>
        <w:pStyle w:val="1014"/>
        <w:spacing w:line="500" w:lineRule="exact"/>
        <w:rPr>
          <w:rFonts w:ascii="仿宋" w:hAnsi="仿宋" w:eastAsia="仿宋"/>
          <w:b/>
          <w:sz w:val="28"/>
          <w:szCs w:val="28"/>
        </w:rPr>
      </w:pPr>
      <w:r>
        <w:rPr>
          <w:rFonts w:hint="eastAsia" w:ascii="仿宋" w:hAnsi="仿宋" w:eastAsia="仿宋"/>
          <w:color w:val="000000"/>
          <w:sz w:val="28"/>
          <w:szCs w:val="28"/>
        </w:rPr>
        <w:t xml:space="preserve">附件3：</w:t>
      </w:r>
      <w:r/>
    </w:p>
    <w:p>
      <w:pPr>
        <w:jc w:val="center"/>
        <w:spacing w:line="400" w:lineRule="atLeast"/>
        <w:rPr>
          <w:rFonts w:ascii="黑体" w:hAnsi="黑体" w:eastAsia="黑体" w:cs="宋体"/>
          <w:b/>
          <w:bCs/>
          <w:sz w:val="28"/>
          <w:szCs w:val="28"/>
        </w:rPr>
      </w:pPr>
      <w:r>
        <w:rPr>
          <w:rFonts w:ascii="黑体" w:hAnsi="黑体" w:eastAsia="黑体" w:cs="宋体"/>
          <w:b/>
          <w:bCs/>
          <w:sz w:val="28"/>
          <w:szCs w:val="28"/>
        </w:rPr>
        <w:t xml:space="preserve">南京审计大学</w:t>
      </w:r>
      <w:r>
        <w:rPr>
          <w:rFonts w:hint="eastAsia" w:ascii="黑体" w:hAnsi="黑体" w:eastAsia="黑体" w:cs="宋体"/>
          <w:b/>
          <w:bCs/>
          <w:sz w:val="28"/>
          <w:szCs w:val="28"/>
        </w:rPr>
        <w:t xml:space="preserve">莫愁</w:t>
      </w:r>
      <w:r>
        <w:rPr>
          <w:rFonts w:ascii="黑体" w:hAnsi="黑体" w:eastAsia="黑体" w:cs="宋体"/>
          <w:b/>
          <w:bCs/>
          <w:sz w:val="28"/>
          <w:szCs w:val="28"/>
        </w:rPr>
        <w:t xml:space="preserve">校区物业服务</w:t>
      </w:r>
      <w:r>
        <w:rPr>
          <w:rFonts w:hint="eastAsia" w:ascii="黑体" w:hAnsi="黑体" w:eastAsia="黑体" w:cs="宋体"/>
          <w:b/>
          <w:bCs/>
          <w:sz w:val="28"/>
          <w:szCs w:val="28"/>
        </w:rPr>
        <w:t xml:space="preserve">规范及处罚标准</w:t>
      </w:r>
      <w:r/>
    </w:p>
    <w:p>
      <w:pPr>
        <w:ind w:firstLine="540"/>
        <w:spacing w:line="360" w:lineRule="auto"/>
        <w:rPr>
          <w:rFonts w:hint="eastAsia" w:ascii="宋体" w:hAnsi="宋体"/>
          <w:sz w:val="28"/>
          <w:szCs w:val="28"/>
        </w:rPr>
      </w:pPr>
      <w:r>
        <w:rPr>
          <w:rFonts w:hint="eastAsia" w:ascii="宋体" w:hAnsi="宋体"/>
          <w:sz w:val="28"/>
          <w:szCs w:val="28"/>
        </w:rPr>
        <w:t xml:space="preserve">为推进物业服务委托管理工作的规范化与制度化，加强对受托物业公司的监督，增加工作的透明度，特制定莫愁校区综合物业服务规范及处罚标准。</w:t>
      </w:r>
      <w:r/>
    </w:p>
    <w:p>
      <w:pPr>
        <w:ind w:firstLine="540"/>
        <w:spacing w:line="360" w:lineRule="auto"/>
        <w:rPr>
          <w:rFonts w:hint="eastAsia" w:ascii="宋体" w:hAnsi="宋体"/>
          <w:sz w:val="28"/>
          <w:szCs w:val="28"/>
        </w:rPr>
      </w:pPr>
      <w:r>
        <w:rPr>
          <w:rFonts w:hint="eastAsia" w:ascii="宋体" w:hAnsi="宋体"/>
          <w:sz w:val="28"/>
          <w:szCs w:val="28"/>
        </w:rPr>
        <w:t xml:space="preserve">1.中标方应严格执行国家相关法律、法规，严格按操作规程与操作标准执行。</w:t>
      </w:r>
      <w:r/>
    </w:p>
    <w:p>
      <w:pPr>
        <w:ind w:firstLine="540"/>
        <w:spacing w:line="360" w:lineRule="auto"/>
        <w:rPr>
          <w:rFonts w:hint="eastAsia" w:ascii="宋体" w:hAnsi="宋体"/>
          <w:sz w:val="28"/>
          <w:szCs w:val="28"/>
        </w:rPr>
      </w:pPr>
      <w:r>
        <w:rPr>
          <w:rFonts w:hint="eastAsia" w:ascii="宋体" w:hAnsi="宋体"/>
          <w:sz w:val="28"/>
          <w:szCs w:val="28"/>
        </w:rPr>
        <w:t xml:space="preserve">2.中标方应接受采购人全面监督、指导、检查、验收和考核。</w:t>
      </w:r>
      <w:bookmarkStart w:id="371" w:name="_Hlk195560614"/>
      <w:r>
        <w:rPr>
          <w:rFonts w:hint="eastAsia" w:ascii="宋体" w:hAnsi="宋体"/>
          <w:sz w:val="28"/>
          <w:szCs w:val="28"/>
        </w:rPr>
        <w:t xml:space="preserve">项目经理</w:t>
      </w:r>
      <w:bookmarkStart w:id="372" w:name="_Hlk197676523"/>
      <w:r>
        <w:rPr>
          <w:rFonts w:hint="eastAsia" w:ascii="宋体" w:hAnsi="宋体"/>
          <w:sz w:val="28"/>
          <w:szCs w:val="28"/>
        </w:rPr>
        <w:t xml:space="preserve">必须与投标文件中所列人员完全一致，如需更换须提前一周向校方申请，</w:t>
      </w:r>
      <w:r>
        <w:rPr>
          <w:rFonts w:hint="eastAsia" w:ascii="宋体" w:hAnsi="宋体"/>
          <w:sz w:val="28"/>
          <w:szCs w:val="28"/>
        </w:rPr>
        <w:t xml:space="preserve">更换人员各项条件不得低于原项目经理，并经审核批准后方可更换，如未经批准私自更换的，采购人有权罚款5000元/人</w:t>
      </w:r>
      <w:bookmarkEnd w:id="372"/>
      <w:r>
        <w:rPr>
          <w:rFonts w:hint="eastAsia" w:ascii="宋体" w:hAnsi="宋体"/>
          <w:sz w:val="28"/>
          <w:szCs w:val="28"/>
        </w:rPr>
        <w:t xml:space="preserve">，工程主管、宿舍主管必须与投标文件中所列人员完全一致，更换要求和流程同项目经理更换要求和流程，如私自更换主管人员，采购人有权罚款2000元/人。项目经理须长期驻点现场，服从采购人的管理，</w:t>
      </w:r>
      <w:bookmarkEnd w:id="371"/>
      <w:r>
        <w:rPr>
          <w:rFonts w:hint="eastAsia" w:ascii="宋体" w:hAnsi="宋体"/>
          <w:sz w:val="28"/>
          <w:szCs w:val="28"/>
        </w:rPr>
        <w:t xml:space="preserve">如遇突发事件，应第一时间到达现场处理。</w:t>
      </w:r>
      <w:bookmarkStart w:id="373" w:name="_Hlk195560648"/>
      <w:r>
        <w:rPr>
          <w:rFonts w:hint="eastAsia" w:ascii="宋体" w:hAnsi="宋体"/>
          <w:sz w:val="28"/>
          <w:szCs w:val="28"/>
        </w:rPr>
        <w:t xml:space="preserve">项目经理不在现场需向采购人提前请假，项目经理或管理人员擅自缺岗的，采购人有权扣罚合同款500元/天，并有权随时终止合同。</w:t>
      </w:r>
      <w:bookmarkEnd w:id="373"/>
      <w:r/>
      <w:r/>
    </w:p>
    <w:p>
      <w:pPr>
        <w:ind w:firstLine="540"/>
        <w:spacing w:line="360" w:lineRule="auto"/>
        <w:rPr>
          <w:rFonts w:hint="eastAsia" w:ascii="宋体" w:hAnsi="宋体"/>
          <w:sz w:val="28"/>
          <w:szCs w:val="28"/>
        </w:rPr>
      </w:pPr>
      <w:r>
        <w:rPr>
          <w:rFonts w:hint="eastAsia" w:ascii="宋体" w:hAnsi="宋体"/>
          <w:sz w:val="28"/>
          <w:szCs w:val="28"/>
        </w:rPr>
        <w:t xml:space="preserve">3.对于不服从招标人管理、工作态度或工作技能或工作质量较差的项目经理及现场工作人员，采购方有权要求中标方2日内调整更换，如不按时调整更换，每人每推迟一天，采购人有权扣罚合同款</w:t>
      </w:r>
      <w:r>
        <w:rPr>
          <w:rFonts w:ascii="宋体" w:hAnsi="宋体"/>
          <w:sz w:val="28"/>
          <w:szCs w:val="28"/>
        </w:rPr>
        <w:t xml:space="preserve">2</w:t>
      </w:r>
      <w:r>
        <w:rPr>
          <w:rFonts w:hint="eastAsia" w:ascii="宋体" w:hAnsi="宋体"/>
          <w:sz w:val="28"/>
          <w:szCs w:val="28"/>
        </w:rPr>
        <w:t xml:space="preserve">00元。</w:t>
      </w:r>
      <w:r/>
    </w:p>
    <w:p>
      <w:pPr>
        <w:ind w:firstLine="540"/>
        <w:spacing w:line="360" w:lineRule="auto"/>
        <w:rPr>
          <w:rFonts w:hint="eastAsia" w:ascii="宋体" w:hAnsi="宋体"/>
          <w:sz w:val="28"/>
          <w:szCs w:val="28"/>
        </w:rPr>
      </w:pPr>
      <w:r>
        <w:rPr>
          <w:rFonts w:hint="eastAsia" w:ascii="宋体" w:hAnsi="宋体"/>
          <w:sz w:val="28"/>
          <w:szCs w:val="28"/>
        </w:rPr>
        <w:t xml:space="preserve">4.物业服务期间人员缺岗、擅自离岗脱岗，每人次每天扣罚</w:t>
      </w:r>
      <w:r>
        <w:rPr>
          <w:rFonts w:ascii="宋体" w:hAnsi="宋体"/>
          <w:sz w:val="28"/>
          <w:szCs w:val="28"/>
        </w:rPr>
        <w:t xml:space="preserve">2</w:t>
      </w:r>
      <w:r>
        <w:rPr>
          <w:rFonts w:hint="eastAsia" w:ascii="宋体" w:hAnsi="宋体"/>
          <w:sz w:val="28"/>
          <w:szCs w:val="28"/>
        </w:rPr>
        <w:t xml:space="preserve">00元；发现物业服务人员没有履行岗位职责或履行岗位职责中不按照操作规程的每人次扣罚200元。</w:t>
      </w:r>
      <w:r/>
    </w:p>
    <w:p>
      <w:pPr>
        <w:ind w:firstLine="540"/>
        <w:spacing w:line="360" w:lineRule="auto"/>
        <w:rPr>
          <w:rFonts w:hint="eastAsia" w:ascii="宋体" w:hAnsi="宋体"/>
          <w:sz w:val="28"/>
          <w:szCs w:val="28"/>
        </w:rPr>
      </w:pPr>
      <w:r>
        <w:rPr>
          <w:rFonts w:hint="eastAsia" w:ascii="宋体" w:hAnsi="宋体"/>
          <w:sz w:val="28"/>
          <w:szCs w:val="28"/>
        </w:rPr>
        <w:t xml:space="preserve">5.工程维修监管不到位每次扣罚</w:t>
      </w:r>
      <w:r>
        <w:rPr>
          <w:rFonts w:ascii="宋体" w:hAnsi="宋体"/>
          <w:sz w:val="28"/>
          <w:szCs w:val="28"/>
        </w:rPr>
        <w:t xml:space="preserve">2</w:t>
      </w:r>
      <w:r>
        <w:rPr>
          <w:rFonts w:hint="eastAsia" w:ascii="宋体" w:hAnsi="宋体"/>
          <w:sz w:val="28"/>
          <w:szCs w:val="28"/>
        </w:rPr>
        <w:t xml:space="preserve">00元；工程维护不到位每次扣罚200元；未按要求做到“应修尽修”，出现师生报修事项漏登、漏记录、未及时维修情况，每发现1次，扣罚200元，</w:t>
      </w:r>
      <w:r>
        <w:rPr>
          <w:rFonts w:ascii="宋体" w:hAnsi="宋体"/>
          <w:sz w:val="28"/>
          <w:szCs w:val="28"/>
        </w:rPr>
        <w:t xml:space="preserve">维修完成后未按要求开展验收、回复工作，</w:t>
      </w:r>
      <w:r>
        <w:rPr>
          <w:rFonts w:hint="eastAsia" w:ascii="宋体" w:hAnsi="宋体"/>
          <w:sz w:val="28"/>
          <w:szCs w:val="28"/>
        </w:rPr>
        <w:t xml:space="preserve">每发现1次，扣罚</w:t>
      </w:r>
      <w:r>
        <w:rPr>
          <w:rFonts w:ascii="宋体" w:hAnsi="宋体"/>
          <w:sz w:val="28"/>
          <w:szCs w:val="28"/>
        </w:rPr>
        <w:t xml:space="preserve">2</w:t>
      </w:r>
      <w:r>
        <w:rPr>
          <w:rFonts w:hint="eastAsia" w:ascii="宋体" w:hAnsi="宋体"/>
          <w:sz w:val="28"/>
          <w:szCs w:val="28"/>
        </w:rPr>
        <w:t xml:space="preserve">00元，</w:t>
      </w:r>
      <w:r>
        <w:rPr>
          <w:rFonts w:ascii="宋体" w:hAnsi="宋体"/>
          <w:sz w:val="28"/>
          <w:szCs w:val="28"/>
        </w:rPr>
        <w:t xml:space="preserve">小型工程未提交初步方案、工程量清单及预算，未获得莫愁校区办公室审批擅自施工的，立即叫停施工，</w:t>
      </w:r>
      <w:r>
        <w:rPr>
          <w:rFonts w:hint="eastAsia" w:ascii="宋体" w:hAnsi="宋体"/>
          <w:sz w:val="28"/>
          <w:szCs w:val="28"/>
        </w:rPr>
        <w:t xml:space="preserve">扣罚2</w:t>
      </w:r>
      <w:r>
        <w:rPr>
          <w:rFonts w:ascii="宋体" w:hAnsi="宋体"/>
          <w:sz w:val="28"/>
          <w:szCs w:val="28"/>
        </w:rPr>
        <w:t xml:space="preserve">00元，招标人直接下达的小型工程任务，未按任务单要求组织施工，逾期提交施工方案及报价估算的，</w:t>
      </w:r>
      <w:r>
        <w:rPr>
          <w:rFonts w:hint="eastAsia" w:ascii="宋体" w:hAnsi="宋体"/>
          <w:sz w:val="28"/>
          <w:szCs w:val="28"/>
        </w:rPr>
        <w:t xml:space="preserve">每发现一次扣罚2</w:t>
      </w:r>
      <w:r>
        <w:rPr>
          <w:rFonts w:ascii="宋体" w:hAnsi="宋体"/>
          <w:sz w:val="28"/>
          <w:szCs w:val="28"/>
        </w:rPr>
        <w:t xml:space="preserve">00元，突发性维修事件响应不及时</w:t>
      </w:r>
      <w:r>
        <w:rPr>
          <w:rFonts w:hint="eastAsia" w:ascii="宋体" w:hAnsi="宋体"/>
          <w:sz w:val="28"/>
          <w:szCs w:val="28"/>
        </w:rPr>
        <w:t xml:space="preserve">，</w:t>
      </w:r>
      <w:r>
        <w:rPr>
          <w:rFonts w:ascii="宋体" w:hAnsi="宋体"/>
          <w:sz w:val="28"/>
          <w:szCs w:val="28"/>
        </w:rPr>
        <w:t xml:space="preserve">未第一时间抵达现场排查处置的，</w:t>
      </w:r>
      <w:r>
        <w:rPr>
          <w:rFonts w:hint="eastAsia" w:ascii="宋体" w:hAnsi="宋体"/>
          <w:sz w:val="28"/>
          <w:szCs w:val="28"/>
        </w:rPr>
        <w:t xml:space="preserve">每发现一次扣罚2</w:t>
      </w:r>
      <w:r>
        <w:rPr>
          <w:rFonts w:ascii="宋体" w:hAnsi="宋体"/>
          <w:sz w:val="28"/>
          <w:szCs w:val="28"/>
        </w:rPr>
        <w:t xml:space="preserve">00元</w:t>
      </w:r>
      <w:r>
        <w:rPr>
          <w:rFonts w:hint="eastAsia" w:ascii="宋体" w:hAnsi="宋体"/>
          <w:sz w:val="28"/>
          <w:szCs w:val="28"/>
        </w:rPr>
        <w:t xml:space="preserve">。</w:t>
      </w:r>
      <w:r/>
    </w:p>
    <w:p>
      <w:pPr>
        <w:ind w:firstLine="540"/>
        <w:spacing w:line="360" w:lineRule="auto"/>
        <w:rPr>
          <w:rFonts w:hint="eastAsia" w:ascii="宋体" w:hAnsi="宋体"/>
          <w:sz w:val="28"/>
          <w:szCs w:val="28"/>
        </w:rPr>
      </w:pPr>
      <w:r>
        <w:rPr>
          <w:rFonts w:hint="eastAsia" w:ascii="宋体" w:hAnsi="宋体"/>
          <w:sz w:val="28"/>
          <w:szCs w:val="28"/>
        </w:rPr>
        <w:t xml:space="preserve">6.针对维保、消杀、检测等各类第三方外包服务，存在服务单位无对应经营资质、作业人员无从业资格证书，未编制专项实施方案，缺少现场影像资料、作业台账，未按约定频次开展作业等任一违规情形，每查实1次扣罚200元，并限期完成整改完善相关材料、补齐作业任务。</w:t>
      </w:r>
      <w:r/>
    </w:p>
    <w:p>
      <w:pPr>
        <w:ind w:firstLine="540"/>
        <w:spacing w:line="360" w:lineRule="auto"/>
        <w:rPr>
          <w:rFonts w:hint="eastAsia" w:ascii="宋体" w:hAnsi="宋体"/>
          <w:sz w:val="28"/>
          <w:szCs w:val="28"/>
        </w:rPr>
      </w:pPr>
      <w:r>
        <w:rPr>
          <w:rFonts w:hint="eastAsia" w:ascii="宋体" w:hAnsi="宋体"/>
          <w:sz w:val="28"/>
          <w:szCs w:val="28"/>
        </w:rPr>
        <w:t xml:space="preserve">7.物业服务人员偷盗每次扣罚200元（并予以开除，严重者追究法律</w:t>
      </w:r>
      <w:r>
        <w:rPr>
          <w:rFonts w:hint="eastAsia" w:ascii="宋体" w:hAnsi="宋体"/>
          <w:sz w:val="28"/>
          <w:szCs w:val="28"/>
        </w:rPr>
        <w:t xml:space="preserve">责任）；管理资料在服务期间未及时记录或完整性记录每次扣罚200元；闲杂人等进入楼宇进行推销、发放广告等骚扰办公秩序每次扣罚</w:t>
      </w:r>
      <w:r>
        <w:rPr>
          <w:rFonts w:ascii="宋体" w:hAnsi="宋体"/>
          <w:sz w:val="28"/>
          <w:szCs w:val="28"/>
        </w:rPr>
        <w:t xml:space="preserve">2</w:t>
      </w:r>
      <w:r>
        <w:rPr>
          <w:rFonts w:hint="eastAsia" w:ascii="宋体" w:hAnsi="宋体"/>
          <w:sz w:val="28"/>
          <w:szCs w:val="28"/>
        </w:rPr>
        <w:t xml:space="preserve">00元；未保障好设备设施的完好性每次扣罚200元；发现私自销售商品、提供服务、私自收费、提供有偿室内保洁等每次扣罚200元；对于国家明文规定和学校明确要求，须有上岗证方能上岗工作的岗位，采购人若发现有不符合要求的情况，扣罚</w:t>
      </w:r>
      <w:r>
        <w:rPr>
          <w:rFonts w:ascii="宋体" w:hAnsi="宋体"/>
          <w:sz w:val="28"/>
          <w:szCs w:val="28"/>
        </w:rPr>
        <w:t xml:space="preserve">2</w:t>
      </w:r>
      <w:r>
        <w:rPr>
          <w:rFonts w:hint="eastAsia" w:ascii="宋体" w:hAnsi="宋体"/>
          <w:sz w:val="28"/>
          <w:szCs w:val="28"/>
        </w:rPr>
        <w:t xml:space="preserve">00元∕人次。</w:t>
      </w:r>
      <w:r/>
    </w:p>
    <w:p>
      <w:pPr>
        <w:ind w:firstLine="540"/>
        <w:spacing w:line="360" w:lineRule="auto"/>
        <w:rPr>
          <w:rFonts w:hint="eastAsia" w:ascii="宋体" w:hAnsi="宋体"/>
          <w:sz w:val="28"/>
          <w:szCs w:val="28"/>
        </w:rPr>
      </w:pPr>
      <w:r>
        <w:rPr>
          <w:rFonts w:hint="eastAsia" w:ascii="宋体" w:hAnsi="宋体"/>
          <w:sz w:val="28"/>
          <w:szCs w:val="28"/>
        </w:rPr>
        <w:t xml:space="preserve">8.对出现以下情形之一的，每发生一项，扣罚1000元—10000元：因物业服务不到位导致发生有较大影响的责任事件；未在采购人要求期限内完成整改的；发生同样问题3次（含3次）以上的；服务人员存在违纪违法行为，对学校造成影响的。对发生重大有影响责任事件的，扣罚5000元—</w:t>
      </w:r>
      <w:r>
        <w:rPr>
          <w:rFonts w:ascii="宋体" w:hAnsi="宋体"/>
          <w:sz w:val="28"/>
          <w:szCs w:val="28"/>
        </w:rPr>
        <w:t xml:space="preserve">2</w:t>
      </w:r>
      <w:r>
        <w:rPr>
          <w:rFonts w:hint="eastAsia" w:ascii="宋体" w:hAnsi="宋体"/>
          <w:sz w:val="28"/>
          <w:szCs w:val="28"/>
        </w:rPr>
        <w:t xml:space="preserve">0000元，中标方并承担相应的责任损失，严重的依法承担相应的刑事责任（采购人有权处理考核处罚的费用）。</w:t>
      </w:r>
      <w:r/>
    </w:p>
    <w:p>
      <w:pPr>
        <w:rPr>
          <w:rFonts w:ascii="仿宋_GB2312" w:hAnsi="Tahoma" w:eastAsia="仿宋_GB2312" w:cs="Tahoma"/>
          <w:color w:val="000000"/>
          <w:sz w:val="28"/>
          <w:szCs w:val="28"/>
        </w:rPr>
        <w:sectPr>
          <w:footerReference w:type="default" r:id="rId10"/>
          <w:footnotePr/>
          <w:endnotePr/>
          <w:type w:val="nextPage"/>
          <w:pgSz w:w="11906" w:h="16838" w:orient="portrait"/>
          <w:pgMar w:top="1361" w:right="1417" w:bottom="1361" w:left="1417" w:header="851" w:footer="992" w:gutter="0"/>
          <w:cols w:num="1" w:sep="0" w:space="1701" w:equalWidth="1"/>
          <w:docGrid w:linePitch="360"/>
        </w:sectPr>
      </w:pPr>
      <w:r>
        <w:rPr>
          <w:rFonts w:ascii="仿宋_GB2312" w:hAnsi="Tahoma" w:eastAsia="仿宋_GB2312" w:cs="Tahoma"/>
          <w:color w:val="000000"/>
          <w:sz w:val="28"/>
          <w:szCs w:val="28"/>
        </w:rPr>
      </w:r>
      <w:r/>
    </w:p>
    <w:p>
      <w:pPr>
        <w:spacing w:line="500" w:lineRule="exact"/>
        <w:rPr>
          <w:rFonts w:ascii="仿宋_GB2312" w:hAnsi="Tahoma" w:eastAsia="仿宋_GB2312" w:cs="Tahoma"/>
          <w:color w:val="000000"/>
          <w:sz w:val="28"/>
          <w:szCs w:val="28"/>
        </w:rPr>
      </w:pPr>
      <w:r>
        <w:rPr>
          <w:rFonts w:hint="eastAsia" w:ascii="仿宋_GB2312" w:hAnsi="Tahoma" w:eastAsia="仿宋_GB2312" w:cs="Tahoma"/>
          <w:color w:val="000000"/>
          <w:sz w:val="28"/>
          <w:szCs w:val="28"/>
        </w:rPr>
        <w:t xml:space="preserve">附件4：</w:t>
      </w:r>
      <w:r/>
    </w:p>
    <w:p>
      <w:pPr>
        <w:jc w:val="center"/>
        <w:spacing w:line="500" w:lineRule="exact"/>
        <w:rPr>
          <w:rFonts w:ascii="仿宋_GB2312" w:hAnsi="Tahoma" w:eastAsia="仿宋_GB2312" w:cs="Tahoma"/>
          <w:b/>
          <w:bCs/>
          <w:color w:val="000000"/>
          <w:sz w:val="28"/>
          <w:szCs w:val="28"/>
        </w:rPr>
      </w:pPr>
      <w:r>
        <w:rPr>
          <w:rFonts w:hint="eastAsia" w:ascii="仿宋_GB2312" w:hAnsi="Tahoma" w:eastAsia="仿宋_GB2312" w:cs="Tahoma"/>
          <w:b/>
          <w:bCs/>
          <w:color w:val="000000"/>
          <w:sz w:val="28"/>
          <w:szCs w:val="28"/>
        </w:rPr>
        <w:t xml:space="preserve">南京审计大学莫愁校区物业服务委托管理考核表</w:t>
      </w:r>
      <w:r/>
    </w:p>
    <w:tbl>
      <w:tblPr>
        <w:tblW w:w="8294" w:type="dxa"/>
        <w:tblInd w:w="-108" w:type="dxa"/>
        <w:tblLayout w:type="fixed"/>
        <w:tblLook w:val="04A0" w:firstRow="1" w:lastRow="0" w:firstColumn="1" w:lastColumn="0" w:noHBand="0" w:noVBand="1"/>
      </w:tblPr>
      <w:tblGrid>
        <w:gridCol w:w="496"/>
        <w:gridCol w:w="6363"/>
        <w:gridCol w:w="659"/>
        <w:gridCol w:w="776"/>
      </w:tblGrid>
      <w:tr>
        <w:trPr>
          <w:trHeight w:val="50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等线" w:hAnsi="等线" w:eastAsia="等线" w:cs="等线"/>
                <w:b/>
                <w:bCs/>
                <w:color w:val="000000"/>
                <w:sz w:val="28"/>
                <w:szCs w:val="28"/>
                <w:lang w:bidi="ar"/>
              </w:rPr>
            </w:pPr>
            <w:r>
              <w:rPr>
                <w:rFonts w:hint="eastAsia" w:ascii="等线" w:hAnsi="等线" w:eastAsia="等线" w:cs="等线"/>
                <w:b/>
                <w:bCs/>
                <w:color w:val="000000"/>
                <w:sz w:val="28"/>
                <w:szCs w:val="28"/>
                <w:lang w:bidi="ar"/>
              </w:rPr>
              <w:t xml:space="preserve">考核</w:t>
            </w:r>
            <w:r/>
          </w:p>
          <w:p>
            <w:pPr>
              <w:jc w:val="center"/>
              <w:widowControl/>
              <w:rPr>
                <w:rFonts w:hint="eastAsia" w:ascii="等线" w:hAnsi="等线" w:eastAsia="等线" w:cs="等线"/>
                <w:b/>
                <w:bCs/>
                <w:color w:val="000000"/>
                <w:sz w:val="28"/>
                <w:szCs w:val="28"/>
              </w:rPr>
            </w:pPr>
            <w:r>
              <w:rPr>
                <w:rFonts w:hint="eastAsia" w:ascii="等线" w:hAnsi="等线" w:eastAsia="等线" w:cs="等线"/>
                <w:b/>
                <w:bCs/>
                <w:color w:val="000000"/>
                <w:sz w:val="28"/>
                <w:szCs w:val="28"/>
                <w:lang w:bidi="ar"/>
              </w:rPr>
              <w:t xml:space="preserve">项目</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jc w:val="center"/>
              <w:widowControl/>
              <w:rPr>
                <w:rFonts w:hint="eastAsia" w:ascii="等线" w:hAnsi="等线" w:eastAsia="等线" w:cs="等线"/>
                <w:b/>
                <w:bCs/>
                <w:color w:val="000000"/>
                <w:sz w:val="28"/>
                <w:szCs w:val="28"/>
              </w:rPr>
            </w:pPr>
            <w:r>
              <w:rPr>
                <w:rFonts w:hint="eastAsia" w:ascii="等线" w:hAnsi="等线" w:eastAsia="等线" w:cs="等线"/>
                <w:b/>
                <w:bCs/>
                <w:color w:val="000000"/>
                <w:sz w:val="28"/>
                <w:szCs w:val="28"/>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b/>
                <w:bCs/>
                <w:color w:val="000000"/>
                <w:sz w:val="28"/>
                <w:szCs w:val="28"/>
              </w:rPr>
            </w:pPr>
            <w:r>
              <w:rPr>
                <w:rFonts w:hint="eastAsia" w:ascii="等线" w:hAnsi="等线" w:eastAsia="等线" w:cs="等线"/>
                <w:b/>
                <w:bCs/>
                <w:color w:val="000000"/>
                <w:sz w:val="28"/>
                <w:szCs w:val="28"/>
                <w:lang w:bidi="ar"/>
              </w:rPr>
              <w:t xml:space="preserve">分值</w:t>
            </w:r>
            <w:r>
              <w:rPr>
                <w:rFonts w:hint="eastAsia" w:ascii="等线" w:hAnsi="等线" w:eastAsia="等线" w:cs="等线"/>
                <w:b/>
                <w:bCs/>
                <w:color w:val="000000"/>
                <w:sz w:val="28"/>
                <w:szCs w:val="28"/>
                <w:lang w:bidi="ar"/>
              </w:rPr>
              <w:br w:type="textWrapping" w:clear="all"/>
              <w:t xml:space="preserve">设定</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等线" w:hAnsi="等线" w:eastAsia="等线" w:cs="等线"/>
                <w:b/>
                <w:bCs/>
                <w:color w:val="000000"/>
                <w:sz w:val="28"/>
                <w:szCs w:val="28"/>
              </w:rPr>
            </w:pPr>
            <w:r>
              <w:rPr>
                <w:rFonts w:hint="eastAsia" w:ascii="等线" w:hAnsi="等线" w:eastAsia="等线" w:cs="等线"/>
                <w:b/>
                <w:bCs/>
                <w:color w:val="000000"/>
                <w:sz w:val="28"/>
                <w:szCs w:val="28"/>
                <w:lang w:bidi="ar"/>
              </w:rPr>
              <w:t xml:space="preserve">扣分标准</w:t>
            </w:r>
            <w:r/>
          </w:p>
        </w:tc>
      </w:tr>
      <w:tr>
        <w:trPr>
          <w:trHeight w:val="220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人员</w:t>
            </w:r>
            <w:r>
              <w:rPr>
                <w:rFonts w:hint="eastAsia" w:ascii="宋体" w:hAnsi="宋体" w:cs="宋体"/>
                <w:color w:val="000000"/>
                <w:sz w:val="28"/>
                <w:szCs w:val="28"/>
                <w:lang w:bidi="ar"/>
              </w:rPr>
              <w:br w:type="textWrapping" w:clear="all"/>
              <w:t xml:space="preserve">台账</w:t>
            </w:r>
            <w:r>
              <w:rPr>
                <w:rFonts w:hint="eastAsia" w:ascii="宋体" w:hAnsi="宋体" w:cs="宋体"/>
                <w:color w:val="000000"/>
                <w:sz w:val="28"/>
                <w:szCs w:val="28"/>
                <w:lang w:bidi="ar"/>
              </w:rPr>
              <w:br w:type="textWrapping" w:clear="all"/>
              <w:t xml:space="preserve">管理</w:t>
            </w:r>
            <w:r/>
          </w:p>
        </w:tc>
        <w:tc>
          <w:tcPr>
            <w:tcBorders>
              <w:top w:val="single" w:color="000000" w:sz="4" w:space="0"/>
              <w:left w:val="single" w:color="000000" w:sz="4" w:space="0"/>
              <w:bottom w:val="single" w:color="000000" w:sz="4" w:space="0"/>
              <w:right w:val="single" w:color="000000" w:sz="4" w:space="0"/>
            </w:tcBorders>
            <w:tcW w:w="6363" w:type="dxa"/>
            <w:textDirection w:val="lrTb"/>
            <w:noWrap w:val="false"/>
          </w:tcPr>
          <w:p>
            <w:pPr>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1.各类规章制度、服务方案、工作计划、培训计划、工作总结等，人员档案管理健全。</w:t>
            </w:r>
            <w:r>
              <w:rPr>
                <w:rFonts w:hint="eastAsia" w:ascii="宋体" w:hAnsi="宋体" w:cs="宋体"/>
                <w:color w:val="000000"/>
                <w:sz w:val="28"/>
                <w:szCs w:val="28"/>
                <w:lang w:bidi="ar"/>
              </w:rPr>
              <w:br w:type="textWrapping" w:clear="all"/>
              <w:t xml:space="preserve">2.基础设施设备管理资料台账健全；档案管理制度完善（包括楼宇设施、设备管理档案、使用部门资料、日常管理档案等）；各种档案资料保存完好。</w:t>
            </w:r>
            <w:r>
              <w:rPr>
                <w:rFonts w:hint="eastAsia" w:ascii="宋体" w:hAnsi="宋体" w:cs="宋体"/>
                <w:color w:val="000000"/>
                <w:sz w:val="28"/>
                <w:szCs w:val="28"/>
                <w:lang w:bidi="ar"/>
              </w:rPr>
              <w:br w:type="textWrapping" w:clear="all"/>
              <w:t xml:space="preserve">3.积极协调其他相关工作，遇重要接待及临时性活动，能积极安排相关人员加班，全力配合。</w:t>
            </w:r>
            <w:r>
              <w:rPr>
                <w:rFonts w:hint="eastAsia" w:ascii="宋体" w:hAnsi="宋体" w:cs="宋体"/>
                <w:color w:val="000000"/>
                <w:sz w:val="28"/>
                <w:szCs w:val="28"/>
                <w:lang w:bidi="ar"/>
              </w:rPr>
              <w:br w:type="textWrapping" w:clear="all"/>
              <w:t xml:space="preserve">4.积极做好校园后勤管理服务育人工作，开展针对性文化建设活动，包括但不限于配合学校开展学生思想政治教育工作、组织劳动实践课、节假日氛围营造等。</w:t>
            </w:r>
            <w:r>
              <w:rPr>
                <w:rFonts w:hint="eastAsia" w:ascii="宋体" w:hAnsi="宋体" w:cs="宋体"/>
                <w:color w:val="000000"/>
                <w:sz w:val="28"/>
                <w:szCs w:val="28"/>
                <w:lang w:bidi="ar"/>
              </w:rPr>
              <w:br w:type="textWrapping" w:clear="all"/>
              <w:t xml:space="preserve">5.按学校节能要求和相关规定，对楼内存在的长明电、长流水及未按学校规定开启空调等现象进行管控。</w:t>
            </w:r>
            <w:r>
              <w:rPr>
                <w:rFonts w:hint="eastAsia" w:ascii="宋体" w:hAnsi="宋体" w:cs="宋体"/>
                <w:color w:val="000000"/>
                <w:sz w:val="28"/>
                <w:szCs w:val="28"/>
                <w:lang w:bidi="ar"/>
              </w:rPr>
              <w:br w:type="textWrapping" w:clear="all"/>
              <w:t xml:space="preserve">6.员工形象良好，无不良言行举止，人员到岗情况    </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绿化</w:t>
            </w:r>
            <w:r>
              <w:rPr>
                <w:rFonts w:hint="eastAsia" w:ascii="宋体" w:hAnsi="宋体" w:cs="宋体"/>
                <w:color w:val="000000"/>
                <w:sz w:val="28"/>
                <w:szCs w:val="28"/>
                <w:lang w:bidi="ar"/>
              </w:rPr>
              <w:br w:type="textWrapping" w:clear="all"/>
              <w:t xml:space="preserve">养护</w:t>
            </w:r>
            <w:r/>
          </w:p>
        </w:tc>
        <w:tc>
          <w:tcPr>
            <w:tcBorders>
              <w:top w:val="single" w:color="000000" w:sz="4" w:space="0"/>
              <w:left w:val="single" w:color="000000" w:sz="4" w:space="0"/>
              <w:bottom w:val="single" w:color="000000" w:sz="4" w:space="0"/>
              <w:right w:val="single" w:color="000000" w:sz="4" w:space="0"/>
            </w:tcBorders>
            <w:tcW w:w="6363" w:type="dxa"/>
            <w:textDirection w:val="lrTb"/>
            <w:noWrap w:val="false"/>
          </w:tcPr>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1.熟悉掌握校园内绿化品种、建立健全绿化档案，有变化及时更新。</w:t>
            </w:r>
            <w:r>
              <w:rPr>
                <w:rFonts w:hint="eastAsia" w:ascii="宋体" w:hAnsi="宋体" w:cs="宋体"/>
                <w:color w:val="000000"/>
                <w:sz w:val="28"/>
                <w:szCs w:val="28"/>
                <w:lang w:bidi="ar"/>
              </w:rPr>
              <w:br w:type="textWrapping" w:clear="all"/>
              <w:t xml:space="preserve">2.校园内绿地无生长过旺的杂草，且产生的杂草，能够当日清运完毕。</w:t>
            </w:r>
            <w:r>
              <w:rPr>
                <w:rFonts w:hint="eastAsia" w:ascii="宋体" w:hAnsi="宋体" w:cs="宋体"/>
                <w:color w:val="000000"/>
                <w:sz w:val="28"/>
                <w:szCs w:val="28"/>
                <w:lang w:bidi="ar"/>
              </w:rPr>
              <w:br w:type="textWrapping" w:clear="all"/>
              <w:t xml:space="preserve">3.需要修剪的乔灌木，能按标准按时完成任务，修剪能够做到剪口平整、美观。</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4.进场草花、盆苗存在大面积病苗、弱苗、残次苗，未现场经校方验收把关即投入使用。</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5.</w:t>
            </w:r>
            <w:r>
              <w:rPr>
                <w:rFonts w:ascii="宋体" w:hAnsi="宋体" w:cs="宋体"/>
                <w:color w:val="000000"/>
                <w:sz w:val="28"/>
                <w:szCs w:val="28"/>
                <w:lang w:bidi="ar"/>
              </w:rPr>
              <w:t xml:space="preserve">接到布置任务未按采购方要求按时完成点位摆放、景观布设，影响活动现场环境氛围</w:t>
            </w:r>
            <w:r>
              <w:rPr>
                <w:rFonts w:hint="eastAsia" w:ascii="宋体" w:hAnsi="宋体" w:cs="宋体"/>
                <w:color w:val="000000"/>
                <w:sz w:val="28"/>
                <w:szCs w:val="28"/>
                <w:lang w:bidi="ar"/>
              </w:rPr>
              <w:t xml:space="preserve">。</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6.同时做好树木绿化养护工作，避免树体营养浪费。校园乔灌木中枯枝，病叶等能及时修剪清理。修剪出来的枝叶能够当日清理完毕。</w:t>
            </w:r>
            <w:r>
              <w:rPr>
                <w:rFonts w:hint="eastAsia" w:ascii="宋体" w:hAnsi="宋体" w:cs="宋体"/>
                <w:color w:val="000000"/>
                <w:sz w:val="28"/>
                <w:szCs w:val="28"/>
                <w:lang w:bidi="ar"/>
              </w:rPr>
              <w:br w:type="textWrapping" w:clear="all"/>
              <w:t xml:space="preserve">7.根据植物发生病虫害的特点，做到预防为主，</w:t>
            </w:r>
            <w:r>
              <w:rPr>
                <w:rFonts w:hint="eastAsia" w:ascii="宋体" w:hAnsi="宋体" w:cs="宋体"/>
                <w:color w:val="000000"/>
                <w:sz w:val="28"/>
                <w:szCs w:val="28"/>
                <w:lang w:bidi="ar"/>
              </w:rPr>
              <w:t xml:space="preserve">防治及时。对于易发病的植物品种，尤其重点乔木，定期喷药预防。植物无明显的畸形枝叶、残叶、卷叶、病斑等病虫害迹象，生长势良好。定期维护绿化设施（如护栏、喷灌系统等）。</w:t>
            </w:r>
            <w:r>
              <w:rPr>
                <w:rFonts w:hint="eastAsia" w:ascii="宋体" w:hAnsi="宋体" w:cs="宋体"/>
                <w:color w:val="000000"/>
                <w:sz w:val="28"/>
                <w:szCs w:val="28"/>
                <w:lang w:bidi="ar"/>
              </w:rPr>
              <w:br w:type="textWrapping" w:clear="all"/>
              <w:t xml:space="preserve">8.绿地地面平整，无坑洼积水，无明显裸露地。</w:t>
            </w:r>
            <w:r/>
          </w:p>
          <w:p>
            <w:pPr>
              <w:jc w:val="left"/>
              <w:widowControl/>
              <w:rPr>
                <w:rFonts w:hint="eastAsia" w:ascii="宋体" w:hAnsi="宋体" w:cs="宋体"/>
                <w:color w:val="000000"/>
                <w:sz w:val="28"/>
                <w:szCs w:val="28"/>
              </w:rPr>
            </w:pPr>
            <w:r>
              <w:rPr>
                <w:rFonts w:hint="eastAsia" w:ascii="宋体" w:hAnsi="宋体" w:cs="宋体"/>
                <w:sz w:val="28"/>
                <w:szCs w:val="28"/>
              </w:rPr>
              <w:t xml:space="preserve">9.草坪枯萎，未能及时播种或翻新的。</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146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室外</w:t>
            </w:r>
            <w:r>
              <w:rPr>
                <w:rFonts w:hint="eastAsia" w:ascii="宋体" w:hAnsi="宋体" w:cs="宋体"/>
                <w:color w:val="000000"/>
                <w:sz w:val="28"/>
                <w:szCs w:val="28"/>
                <w:lang w:bidi="ar"/>
              </w:rPr>
              <w:br w:type="textWrapping" w:clear="all"/>
              <w:t xml:space="preserve">保洁</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numPr>
                <w:ilvl w:val="0"/>
                <w:numId w:val="6"/>
              </w:numPr>
              <w:jc w:val="left"/>
              <w:widowControl/>
              <w:tabs>
                <w:tab w:val="left" w:pos="312" w:leader="none"/>
              </w:tabs>
              <w:rPr>
                <w:rFonts w:hint="eastAsia" w:ascii="宋体" w:hAnsi="宋体" w:cs="宋体"/>
                <w:color w:val="000000"/>
                <w:sz w:val="28"/>
                <w:szCs w:val="28"/>
                <w:lang w:bidi="ar"/>
              </w:rPr>
            </w:pPr>
            <w:r>
              <w:rPr>
                <w:rFonts w:hint="eastAsia" w:ascii="宋体" w:hAnsi="宋体" w:cs="宋体"/>
                <w:color w:val="000000"/>
                <w:sz w:val="28"/>
                <w:szCs w:val="28"/>
                <w:lang w:bidi="ar"/>
              </w:rPr>
              <w:t xml:space="preserve">道路保持清洁，做到无垃圾杂物、无污迹、无积水、无烟蒂纸屑；校园内无卫生死角。每日普扫一次，每日上午9:00前完成校园主次干道清扫；遇到重大活动或落叶季节，增加清扫次数，保持主干道整洁、畅通</w:t>
            </w:r>
            <w:r>
              <w:rPr>
                <w:rFonts w:hint="eastAsia" w:ascii="宋体" w:hAnsi="宋体" w:cs="宋体"/>
                <w:color w:val="000000"/>
                <w:sz w:val="28"/>
                <w:szCs w:val="28"/>
                <w:lang w:bidi="ar"/>
              </w:rPr>
              <w:br w:type="textWrapping" w:clear="all"/>
              <w:t xml:space="preserve">2.垃圾箱放置整齐、干净、无垃圾散落和外溢现象，周围干净、无污 迹、无异味，并套好垃圾袋，每天至少清理两次。</w:t>
            </w:r>
            <w:r>
              <w:rPr>
                <w:rFonts w:hint="eastAsia" w:ascii="宋体" w:hAnsi="宋体" w:cs="宋体"/>
                <w:color w:val="000000"/>
                <w:sz w:val="28"/>
                <w:szCs w:val="28"/>
                <w:lang w:bidi="ar"/>
              </w:rPr>
              <w:br w:type="textWrapping" w:clear="all"/>
              <w:t xml:space="preserve">3.如发现建筑垃圾、其他杂物乱堆乱放的现象，及时制止和处理，处理不了的，及时向后勤科反映；发现无主废旧家具、包装箱和零星建筑垃圾应送至垃圾站。</w:t>
            </w:r>
            <w:r>
              <w:rPr>
                <w:rFonts w:hint="eastAsia" w:ascii="宋体" w:hAnsi="宋体" w:cs="宋体"/>
                <w:color w:val="000000"/>
                <w:sz w:val="28"/>
                <w:szCs w:val="28"/>
                <w:lang w:bidi="ar"/>
              </w:rPr>
              <w:br w:type="textWrapping" w:clear="all"/>
              <w:t xml:space="preserve">4.协助做好室外的水电管理、雨污管道管理、雨水泵房管理等工作。</w:t>
            </w:r>
            <w:r>
              <w:rPr>
                <w:rFonts w:hint="eastAsia" w:ascii="宋体" w:hAnsi="宋体" w:cs="宋体"/>
                <w:color w:val="000000"/>
                <w:sz w:val="28"/>
                <w:szCs w:val="28"/>
                <w:lang w:bidi="ar"/>
              </w:rPr>
              <w:br w:type="textWrapping" w:clear="all"/>
              <w:t xml:space="preserve">5.灾害天气，大雨、大雪及时组织人员清理、排除积水及积雪，有防滑、防水措施和管道的抗寒防冻措施，保证路面通畅。</w:t>
            </w:r>
            <w:r>
              <w:rPr>
                <w:rFonts w:hint="eastAsia" w:ascii="宋体" w:hAnsi="宋体" w:cs="宋体"/>
                <w:color w:val="000000"/>
                <w:sz w:val="28"/>
                <w:szCs w:val="28"/>
                <w:lang w:bidi="ar"/>
              </w:rPr>
              <w:br w:type="textWrapping" w:clear="all"/>
              <w:t xml:space="preserve">6.高温和植物飘絮季节，应定时洒水降温、除尘、冲洗路面。</w:t>
            </w:r>
            <w:r>
              <w:rPr>
                <w:rFonts w:hint="eastAsia" w:ascii="宋体" w:hAnsi="宋体" w:cs="宋体"/>
                <w:color w:val="000000"/>
                <w:sz w:val="28"/>
                <w:szCs w:val="28"/>
                <w:lang w:bidi="ar"/>
              </w:rPr>
              <w:br w:type="textWrapping" w:clear="all"/>
              <w:t xml:space="preserve">7.发现路灯杆、行道树、自行车棚、宣传橱窗等有乱画、乱贴广告及时清理</w:t>
            </w:r>
            <w:r>
              <w:rPr>
                <w:rFonts w:hint="eastAsia" w:ascii="宋体" w:hAnsi="宋体" w:cs="宋体"/>
                <w:color w:val="000000"/>
                <w:sz w:val="28"/>
                <w:szCs w:val="28"/>
                <w:lang w:bidi="ar"/>
              </w:rPr>
              <w:br w:type="textWrapping" w:clear="all"/>
              <w:t xml:space="preserve">8.道路保洁与绿化带保洁做到无缝衔接，无遗漏区域。</w:t>
            </w:r>
            <w:r/>
          </w:p>
          <w:p>
            <w:pPr>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9.每年开展2次消杀工作，每次消杀有详细的工作记录及影像材料。</w:t>
            </w:r>
            <w:r>
              <w:rPr>
                <w:rFonts w:hint="eastAsia" w:ascii="宋体" w:hAnsi="宋体" w:cs="宋体"/>
                <w:color w:val="000000"/>
                <w:sz w:val="28"/>
                <w:szCs w:val="28"/>
                <w:lang w:bidi="ar"/>
              </w:rPr>
              <w:br w:type="textWrapping" w:clear="all"/>
              <w:t xml:space="preserve">10.药剂须在有效期内按技术要求进行喷药，做到用药准确、喷散均匀。</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11.出现不及时防治或因工人操作不当造成的植物枯死。</w:t>
            </w:r>
            <w:r/>
          </w:p>
          <w:p>
            <w:pPr>
              <w:jc w:val="left"/>
              <w:widowControl/>
              <w:rPr>
                <w:rFonts w:hint="eastAsia" w:ascii="宋体" w:hAnsi="宋体" w:cs="宋体"/>
                <w:color w:val="000000"/>
                <w:sz w:val="28"/>
                <w:szCs w:val="28"/>
                <w:lang w:bidi="ar"/>
              </w:rPr>
            </w:pPr>
            <w:r>
              <w:rPr>
                <w:rFonts w:hint="eastAsia" w:ascii="宋体" w:hAnsi="宋体" w:cs="宋体"/>
                <w:sz w:val="28"/>
                <w:szCs w:val="28"/>
                <w:lang w:bidi="ar"/>
              </w:rPr>
              <w:t xml:space="preserve">12.垃圾日产日清，垃圾桶及附近地面干净，清运垃圾无洒落。</w:t>
            </w:r>
            <w:r>
              <w:rPr>
                <w:rFonts w:hint="eastAsia" w:ascii="宋体" w:hAnsi="宋体" w:cs="宋体"/>
                <w:sz w:val="28"/>
                <w:szCs w:val="28"/>
                <w:lang w:bidi="ar"/>
              </w:rPr>
              <w:br w:type="textWrapping" w:clear="all"/>
              <w:t xml:space="preserve">13.做好雨雪冰冻洪劳等灾害天气的应急保障，要</w:t>
            </w:r>
            <w:r>
              <w:rPr>
                <w:rFonts w:hint="eastAsia" w:ascii="宋体" w:hAnsi="宋体" w:cs="宋体"/>
                <w:sz w:val="28"/>
                <w:szCs w:val="28"/>
                <w:lang w:bidi="ar"/>
              </w:rPr>
              <w:t xml:space="preserve">及时清理干净区域内</w:t>
            </w:r>
            <w:r>
              <w:rPr>
                <w:rFonts w:hint="eastAsia" w:ascii="宋体" w:hAnsi="宋体" w:cs="宋体"/>
                <w:sz w:val="28"/>
                <w:szCs w:val="28"/>
                <w:lang w:bidi="ar"/>
              </w:rPr>
              <w:t xml:space="preserve">的的</w:t>
            </w:r>
            <w:r>
              <w:rPr>
                <w:rFonts w:hint="eastAsia" w:ascii="宋体" w:hAnsi="宋体" w:cs="宋体"/>
                <w:sz w:val="28"/>
                <w:szCs w:val="28"/>
                <w:lang w:bidi="ar"/>
              </w:rPr>
              <w:t xml:space="preserve">积水、积雪、淤泥等，有防滑、防水措施和管道的抗寒防冻措施。</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楼宇</w:t>
            </w:r>
            <w:r>
              <w:rPr>
                <w:rFonts w:hint="eastAsia" w:ascii="宋体" w:hAnsi="宋体" w:cs="宋体"/>
                <w:color w:val="000000"/>
                <w:sz w:val="28"/>
                <w:szCs w:val="28"/>
                <w:lang w:bidi="ar"/>
              </w:rPr>
              <w:br w:type="textWrapping" w:clear="all"/>
              <w:t xml:space="preserve">管理</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1.综合楼、图书馆、宿舍楼、变电所（双人）24小时有人值班。</w:t>
            </w:r>
            <w:r>
              <w:rPr>
                <w:rFonts w:hint="eastAsia" w:ascii="宋体" w:hAnsi="宋体" w:cs="宋体"/>
                <w:color w:val="000000"/>
                <w:sz w:val="28"/>
                <w:szCs w:val="28"/>
                <w:lang w:bidi="ar"/>
              </w:rPr>
              <w:br w:type="textWrapping" w:clear="all"/>
              <w:t xml:space="preserve">2.做好教学办公等楼宇的日常巡查，公用设施设备运行、巡检及报修，开关门等服务；确保各类家具、公共设施、照明系统、门窗、玻璃等正常，如发现设备损坏或故障应第一时间报修，做好巡查记录，消防通道保持畅通。</w:t>
            </w:r>
            <w:r>
              <w:rPr>
                <w:rFonts w:hint="eastAsia" w:ascii="宋体" w:hAnsi="宋体" w:cs="宋体"/>
                <w:color w:val="000000"/>
                <w:sz w:val="28"/>
                <w:szCs w:val="28"/>
                <w:lang w:bidi="ar"/>
              </w:rPr>
              <w:br w:type="textWrapping" w:clear="all"/>
              <w:t xml:space="preserve">3.辅助做好教学设施、设备的管理，做好教学耗材（如电池、粉笔、黑板擦等）的管理及补充，保障日常教学需要</w:t>
            </w:r>
            <w:r>
              <w:rPr>
                <w:rFonts w:hint="eastAsia" w:ascii="宋体" w:hAnsi="宋体" w:cs="宋体"/>
                <w:color w:val="000000"/>
                <w:sz w:val="28"/>
                <w:szCs w:val="28"/>
                <w:lang w:bidi="ar"/>
              </w:rPr>
              <w:br w:type="textWrapping" w:clear="all"/>
              <w:t xml:space="preserve">4.发现火警迅速向消防部门报警；各类突发事件应急处置预案全面、应急力量充足。</w:t>
            </w:r>
            <w:r>
              <w:rPr>
                <w:rFonts w:hint="eastAsia" w:ascii="宋体" w:hAnsi="宋体" w:cs="宋体"/>
                <w:color w:val="000000"/>
                <w:sz w:val="28"/>
                <w:szCs w:val="28"/>
                <w:lang w:bidi="ar"/>
              </w:rPr>
              <w:br w:type="textWrapping" w:clear="all"/>
              <w:t xml:space="preserve">5.做好场馆、图书馆、教学办公楼宇内教室、教师休息室、卫生间、楼道、运动健身场馆、护栏扶手、楼道等公共区域的卫生清洁工作。</w:t>
            </w:r>
            <w:r>
              <w:rPr>
                <w:rFonts w:hint="eastAsia" w:ascii="宋体" w:hAnsi="宋体" w:cs="宋体"/>
                <w:color w:val="000000"/>
                <w:sz w:val="28"/>
                <w:szCs w:val="28"/>
                <w:lang w:bidi="ar"/>
              </w:rPr>
              <w:br w:type="textWrapping" w:clear="all"/>
              <w:t xml:space="preserve">6.教室、教室休息室、大厅、值班室、走廊、楼梯、墙壁等干净明亮，无纸屑、果皮和明显垃圾、无烟头，扶手、栏杆干净无灰尘、污渍，墙面、天花板、灯具、风扇等无灰尘、蜘蛛网。建筑内外无乱写、乱划、乱粘贴、无残标；物品摆放整齐，目视无灰尘、杂物。服务用品齐全，清洁设施完备。</w:t>
            </w:r>
            <w:r>
              <w:rPr>
                <w:rFonts w:hint="eastAsia" w:ascii="宋体" w:hAnsi="宋体" w:cs="宋体"/>
                <w:color w:val="000000"/>
                <w:sz w:val="28"/>
                <w:szCs w:val="28"/>
                <w:lang w:bidi="ar"/>
              </w:rPr>
              <w:br w:type="textWrapping" w:clear="all"/>
              <w:t xml:space="preserve">7.公共卫生间无异味、无积水、无污迹、无涂画，无蛛网；无泥垢、无痰迹，无广告，保持水池、地漏、阴沟等排水通畅。作业时要做提醒标识。隔断定期擦洗无涂画、粘贴物，便槽、便器定期酸洗洁净无黄渍。</w:t>
            </w:r>
            <w:r>
              <w:rPr>
                <w:rFonts w:hint="eastAsia" w:ascii="宋体" w:hAnsi="宋体" w:cs="宋体"/>
                <w:color w:val="000000"/>
                <w:sz w:val="28"/>
                <w:szCs w:val="28"/>
                <w:lang w:bidi="ar"/>
              </w:rPr>
              <w:br w:type="textWrapping" w:clear="all"/>
              <w:t xml:space="preserve">8.做好屋顶、平台等雨污水管道的定期疏通：天台、檐面、落水管、楼栋周围的排水沟、雨水井等需定期检查和清理，雨季及恶劣天气前后要加大巡查力度和频次。做到排水顺畅，无杂物、垃圾、杂草杂树等都堵塞下水管道，以及到化粪池入口处管道的疏通，保证管道畅通</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9.垃圾日产日清，垃圾桶及附近地面干净，清运垃圾无洒落。</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478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学生</w:t>
            </w:r>
            <w:r>
              <w:rPr>
                <w:rFonts w:hint="eastAsia" w:ascii="宋体" w:hAnsi="宋体" w:cs="宋体"/>
                <w:color w:val="000000"/>
                <w:sz w:val="28"/>
                <w:szCs w:val="28"/>
                <w:lang w:bidi="ar"/>
              </w:rPr>
              <w:br w:type="textWrapping" w:clear="all"/>
              <w:t xml:space="preserve">公寓</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1.做好公寓大门和出入人员管理，严禁非住宿人员进入学生公寓。</w:t>
            </w:r>
            <w:r>
              <w:rPr>
                <w:rFonts w:hint="eastAsia" w:ascii="宋体" w:hAnsi="宋体" w:cs="宋体"/>
                <w:color w:val="000000"/>
                <w:sz w:val="28"/>
                <w:szCs w:val="28"/>
                <w:lang w:bidi="ar"/>
              </w:rPr>
              <w:br w:type="textWrapping" w:clear="all"/>
              <w:t xml:space="preserve">2.定期检查维护公寓各类设施和用品（门、窗、水、电、床、柜、空调等），发现问题及时报修，如有安全隐患及时报告相关领导或部门，配合有关部门及时消除隐患。</w:t>
            </w:r>
            <w:r>
              <w:rPr>
                <w:rFonts w:hint="eastAsia" w:ascii="宋体" w:hAnsi="宋体" w:cs="宋体"/>
                <w:color w:val="000000"/>
                <w:sz w:val="28"/>
                <w:szCs w:val="28"/>
                <w:lang w:bidi="ar"/>
              </w:rPr>
              <w:br w:type="textWrapping" w:clear="all"/>
              <w:t xml:space="preserve">3.定期开展公寓区火灾等应急疏散演练；确保消防通道畅通。</w:t>
            </w:r>
            <w:r>
              <w:rPr>
                <w:rFonts w:hint="eastAsia" w:ascii="宋体" w:hAnsi="宋体" w:cs="宋体"/>
                <w:color w:val="000000"/>
                <w:sz w:val="28"/>
                <w:szCs w:val="28"/>
                <w:lang w:bidi="ar"/>
              </w:rPr>
              <w:br w:type="textWrapping" w:clear="all"/>
              <w:t xml:space="preserve">4.维护住宿环境的卫生和整洁，保证住宿学生的人身、财产的安全。每天对学生寝室的内务进行检查，每周组织1次以上安全检查，并填写记录。</w:t>
            </w:r>
            <w:r>
              <w:rPr>
                <w:rFonts w:hint="eastAsia" w:ascii="宋体" w:hAnsi="宋体" w:cs="宋体"/>
                <w:color w:val="000000"/>
                <w:sz w:val="28"/>
                <w:szCs w:val="28"/>
                <w:lang w:bidi="ar"/>
              </w:rPr>
              <w:br w:type="textWrapping" w:clear="all"/>
              <w:t xml:space="preserve">做好新生报到入住、毕业生离校期间的工作，同时开展文化建设和服务育人工作。 </w:t>
            </w:r>
            <w:r>
              <w:rPr>
                <w:rFonts w:hint="eastAsia" w:ascii="宋体" w:hAnsi="宋体" w:cs="宋体"/>
                <w:color w:val="000000"/>
                <w:sz w:val="28"/>
                <w:szCs w:val="28"/>
                <w:lang w:bidi="ar"/>
              </w:rPr>
              <w:br w:type="textWrapping" w:clear="all"/>
              <w:t xml:space="preserve">做好公寓公共区域的卫生保洁工作：</w:t>
            </w:r>
            <w:r>
              <w:rPr>
                <w:rFonts w:hint="eastAsia" w:ascii="宋体" w:hAnsi="宋体" w:cs="宋体"/>
                <w:color w:val="000000"/>
                <w:sz w:val="28"/>
                <w:szCs w:val="28"/>
                <w:lang w:bidi="ar"/>
              </w:rPr>
              <w:br w:type="textWrapping" w:clear="all"/>
              <w:t xml:space="preserve">5.公寓走廊、楼梯等公共部位每天清扫、拖洗1次以上，并全天保持整洁，做到地面无积水、无污垢、无痰迹、无纸屑、无瓜皮果壳。墙面保持整洁，无污迹、无乱悬挂、无乱张贴等现象。</w:t>
            </w:r>
            <w:r>
              <w:rPr>
                <w:rFonts w:hint="eastAsia" w:ascii="宋体" w:hAnsi="宋体" w:cs="宋体"/>
                <w:color w:val="000000"/>
                <w:sz w:val="28"/>
                <w:szCs w:val="28"/>
                <w:lang w:bidi="ar"/>
              </w:rPr>
              <w:br w:type="textWrapping" w:clear="all"/>
              <w:t xml:space="preserve">6.做好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w:t>
            </w:r>
            <w:r>
              <w:rPr>
                <w:rFonts w:ascii="等线" w:hAnsi="等线" w:eastAsia="等线" w:cs="等线"/>
                <w:color w:val="000000"/>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90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设备运行</w:t>
            </w:r>
            <w:r>
              <w:rPr>
                <w:rFonts w:hint="eastAsia" w:ascii="宋体" w:hAnsi="宋体" w:cs="宋体"/>
                <w:sz w:val="28"/>
                <w:szCs w:val="28"/>
                <w:lang w:bidi="ar"/>
              </w:rPr>
              <w:t xml:space="preserve">日常</w:t>
            </w:r>
            <w:r>
              <w:rPr>
                <w:rFonts w:hint="eastAsia" w:ascii="宋体" w:hAnsi="宋体" w:cs="宋体"/>
                <w:color w:val="000000"/>
                <w:sz w:val="28"/>
                <w:szCs w:val="28"/>
                <w:lang w:bidi="ar"/>
              </w:rPr>
              <w:t xml:space="preserve">管理</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1.设备的运行与维护保养：日常巡查记录、定期清洁保养、运行保养记录完整、年检记录报告等齐全。</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2.对各类设施设备建立清单，有定期检查及必要的维护保养；维护保养维修落实到位。</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3.定期对设施设备进行保养、紧固、清洁。</w:t>
            </w:r>
            <w:r/>
          </w:p>
          <w:p>
            <w:p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4.巡检发现设备隐患限时处理，无逾期未整改问题。</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97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highlight w:val="yellow"/>
              </w:rPr>
            </w:pPr>
            <w:r>
              <w:rPr>
                <w:rFonts w:hint="eastAsia" w:ascii="宋体" w:hAnsi="宋体" w:cs="宋体"/>
                <w:color w:val="000000"/>
                <w:sz w:val="28"/>
                <w:szCs w:val="28"/>
                <w:lang w:bidi="ar"/>
              </w:rPr>
              <w:t xml:space="preserve">小型</w:t>
            </w:r>
            <w:r>
              <w:rPr>
                <w:rFonts w:hint="eastAsia" w:ascii="宋体" w:hAnsi="宋体" w:cs="宋体"/>
                <w:color w:val="000000"/>
                <w:sz w:val="28"/>
                <w:szCs w:val="28"/>
                <w:lang w:bidi="ar"/>
              </w:rPr>
              <w:br w:type="textWrapping" w:clear="all"/>
              <w:t xml:space="preserve">维修</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jc w:val="left"/>
              <w:widowControl/>
              <w:rPr>
                <w:rFonts w:hint="eastAsia" w:ascii="宋体" w:hAnsi="宋体" w:cs="宋体"/>
                <w:sz w:val="28"/>
                <w:szCs w:val="28"/>
                <w:lang w:bidi="ar"/>
              </w:rPr>
            </w:pPr>
            <w:r>
              <w:rPr>
                <w:rFonts w:hint="eastAsia" w:ascii="宋体" w:hAnsi="宋体" w:cs="宋体"/>
                <w:sz w:val="28"/>
                <w:szCs w:val="28"/>
                <w:lang w:bidi="ar"/>
              </w:rPr>
              <w:t xml:space="preserve">1.实行24小时全天候报修受理服务，建立标准化报修跟踪流程，落实接单、派单、处置、验收。</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2.接收线上、电话、现场报修后，是否完整登记报修人、地点、故障、时间、类型。  </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3.一般性小修（跳闸、小件更换等）3小时内到场、24小时内修复（极端天气除外）；应修却拖延不修或迟修的。 </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4.复杂或大型维修无法及时修复的，第一时间落实应急处置并及时上报。</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5.维修人员规范到场作业，全程记录维修过程、配件更换、处置措施，落实现场安全防护。</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6.维修完成后须报修人或校方核验签字确认，故障彻底消除。</w:t>
            </w:r>
            <w:r/>
          </w:p>
          <w:p>
            <w:pPr>
              <w:jc w:val="left"/>
              <w:widowControl/>
              <w:rPr>
                <w:rFonts w:hint="eastAsia" w:ascii="宋体" w:hAnsi="宋体" w:cs="宋体"/>
                <w:sz w:val="28"/>
                <w:szCs w:val="28"/>
                <w:lang w:bidi="ar"/>
              </w:rPr>
            </w:pPr>
            <w:r>
              <w:rPr>
                <w:rFonts w:hint="eastAsia" w:ascii="宋体" w:hAnsi="宋体" w:cs="宋体"/>
                <w:sz w:val="28"/>
                <w:szCs w:val="28"/>
                <w:lang w:bidi="ar"/>
              </w:rPr>
              <w:t xml:space="preserve">7.计划工程未报批擅自施工的，突发险情响应迟缓、未及时到场并做好应急处置。</w:t>
            </w:r>
            <w:r/>
          </w:p>
          <w:p>
            <w:pPr>
              <w:jc w:val="left"/>
              <w:widowControl/>
              <w:rPr>
                <w:sz w:val="28"/>
                <w:szCs w:val="28"/>
              </w:rPr>
            </w:pPr>
            <w:r>
              <w:rPr>
                <w:rFonts w:hint="eastAsia" w:ascii="宋体" w:hAnsi="宋体" w:cs="宋体"/>
                <w:sz w:val="28"/>
                <w:szCs w:val="28"/>
                <w:lang w:bidi="ar"/>
              </w:rPr>
              <w:t xml:space="preserve">8.高空、带电等特殊作业人员须持证上岗，作业全程佩戴防护用具，严格遵守校园安全管理制</w:t>
            </w:r>
            <w:r>
              <w:rPr>
                <w:rFonts w:hint="eastAsia"/>
                <w:sz w:val="28"/>
                <w:szCs w:val="28"/>
              </w:rPr>
              <w:t xml:space="preserve">度</w:t>
            </w:r>
            <w:r>
              <w:rPr>
                <w:rFonts w:hint="eastAsia"/>
                <w:sz w:val="28"/>
                <w:szCs w:val="28"/>
              </w:rPr>
              <w:t xml:space="preserve"> </w:t>
            </w:r>
            <w:r>
              <w:rPr>
                <w:rFonts w:hint="eastAsia"/>
                <w:sz w:val="28"/>
                <w:szCs w:val="28"/>
              </w:rPr>
              <w:t xml:space="preserve">。</w:t>
            </w:r>
            <w:r/>
          </w:p>
          <w:p>
            <w:pPr>
              <w:jc w:val="left"/>
              <w:widowControl/>
              <w:rPr>
                <w:sz w:val="28"/>
                <w:szCs w:val="28"/>
                <w:highlight w:val="yellow"/>
              </w:rPr>
            </w:pPr>
            <w:r>
              <w:rPr>
                <w:rFonts w:hint="eastAsia"/>
                <w:sz w:val="28"/>
                <w:szCs w:val="28"/>
              </w:rPr>
              <w:t xml:space="preserve">9.</w:t>
            </w:r>
            <w:r>
              <w:rPr>
                <w:rFonts w:hint="eastAsia" w:ascii="宋体" w:hAnsi="宋体" w:cs="宋体"/>
                <w:sz w:val="28"/>
                <w:szCs w:val="28"/>
                <w:lang w:bidi="ar"/>
              </w:rPr>
              <w:t xml:space="preserve">人行道板砖、窨井盖等有损坏，及校内施工车辆有跑冒滴漏现象及时上报，公用设施、设备有损坏的，及时维修、报修并复查。（含折断树枝、枯死林木等）</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每发现一处扣1分。</w:t>
            </w:r>
            <w:r/>
          </w:p>
        </w:tc>
      </w:tr>
      <w:tr>
        <w:trPr>
          <w:trHeight w:val="157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会议服务及大型活动保障</w:t>
            </w:r>
            <w:r/>
          </w:p>
        </w:tc>
        <w:tc>
          <w:tcPr>
            <w:tcBorders>
              <w:top w:val="single" w:color="000000" w:sz="4" w:space="0"/>
              <w:left w:val="single" w:color="000000" w:sz="4" w:space="0"/>
              <w:bottom w:val="single" w:color="000000" w:sz="4" w:space="0"/>
              <w:right w:val="single" w:color="000000" w:sz="4" w:space="0"/>
            </w:tcBorders>
            <w:tcW w:w="6363" w:type="dxa"/>
            <w:textDirection w:val="lrTb"/>
            <w:noWrap w:val="false"/>
          </w:tcPr>
          <w:p>
            <w:pP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1.圆满完成所有会议的会务保障工作、服务过程周到全面。</w:t>
            </w:r>
            <w:r/>
          </w:p>
          <w:p>
            <w:pPr>
              <w:widowControl/>
              <w:rPr>
                <w:rFonts w:hint="eastAsia" w:ascii="宋体" w:hAnsi="宋体" w:cs="宋体"/>
                <w:color w:val="000000"/>
                <w:sz w:val="28"/>
                <w:szCs w:val="28"/>
              </w:rPr>
            </w:pPr>
            <w:r>
              <w:rPr>
                <w:rFonts w:hint="eastAsia" w:ascii="宋体" w:hAnsi="宋体" w:cs="宋体"/>
                <w:color w:val="000000"/>
                <w:sz w:val="28"/>
                <w:szCs w:val="28"/>
                <w:lang w:bidi="ar"/>
              </w:rPr>
              <w:t xml:space="preserve">2.在遇学校重大活动时，及时调用资源积极配合保障活动的开展；会议多媒体设备使用良好，保障正常。</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3.会前按标准完成会场布置、设备预检、全域清洁消杀，大型活动提前布设引导、保洁配套物资。</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4.会务人员着装规范、全程在岗，及时续水、清理桌面；活动现场巡回保洁，地面无污渍、垃圾桶不外溢。</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5.活动结束后完成桌椅复位、垃圾清运，垃圾桶清洗归位，场地恢复原样。</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6.突发污渍、设施小故障快速处置，人员拥挤等隐患及时疏导并上报。</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7.规范留存活动保障台账。</w:t>
            </w:r>
            <w:r/>
          </w:p>
          <w:p>
            <w:pPr>
              <w:widowControl/>
              <w:rPr>
                <w:rFonts w:hint="eastAsia" w:ascii="宋体" w:hAnsi="宋体" w:cs="宋体"/>
                <w:color w:val="000000"/>
                <w:sz w:val="28"/>
                <w:szCs w:val="28"/>
              </w:rPr>
            </w:pPr>
            <w:r>
              <w:rPr>
                <w:rFonts w:hint="eastAsia" w:ascii="宋体" w:hAnsi="宋体" w:cs="宋体"/>
                <w:color w:val="000000"/>
                <w:sz w:val="28"/>
                <w:szCs w:val="28"/>
              </w:rPr>
              <w:t xml:space="preserve">8.各院系、职能部门无有效投诉，校方检查问题按期整改闭环。</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每发现一处扣0.5分。</w:t>
            </w:r>
            <w:r/>
          </w:p>
        </w:tc>
      </w:tr>
      <w:tr>
        <w:trPr>
          <w:trHeight w:val="180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sz w:val="28"/>
                <w:szCs w:val="28"/>
                <w:lang w:bidi="ar"/>
              </w:rPr>
            </w:pPr>
            <w:r>
              <w:rPr>
                <w:rFonts w:hint="eastAsia" w:ascii="宋体" w:hAnsi="宋体" w:cs="宋体"/>
                <w:sz w:val="28"/>
                <w:szCs w:val="28"/>
                <w:lang w:bidi="ar"/>
              </w:rPr>
              <w:t xml:space="preserve">各类第三方保</w:t>
            </w:r>
            <w:r/>
          </w:p>
          <w:p>
            <w:pPr>
              <w:jc w:val="center"/>
              <w:widowControl/>
              <w:rPr>
                <w:rFonts w:hint="eastAsia" w:ascii="宋体" w:hAnsi="宋体" w:cs="宋体"/>
                <w:sz w:val="28"/>
                <w:szCs w:val="28"/>
                <w:lang w:bidi="ar"/>
              </w:rPr>
            </w:pPr>
            <w:r>
              <w:rPr>
                <w:rFonts w:hint="eastAsia" w:ascii="宋体" w:hAnsi="宋体" w:cs="宋体"/>
                <w:sz w:val="28"/>
                <w:szCs w:val="28"/>
                <w:lang w:bidi="ar"/>
              </w:rPr>
              <w:t xml:space="preserve">服务</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numPr>
                <w:ilvl w:val="0"/>
                <w:numId w:val="7"/>
              </w:numPr>
              <w:jc w:val="left"/>
              <w:widowControl/>
              <w:tabs>
                <w:tab w:val="left" w:pos="312" w:leader="none"/>
              </w:tabs>
              <w:rPr>
                <w:sz w:val="28"/>
                <w:szCs w:val="28"/>
              </w:rPr>
            </w:pPr>
            <w:r>
              <w:rPr>
                <w:rFonts w:hint="eastAsia"/>
                <w:sz w:val="28"/>
                <w:szCs w:val="28"/>
              </w:rPr>
              <w:t xml:space="preserve">各类设备检测、设施维保等专项作业须提前提交专项方案、资质证照、人员上岗证完成校方报备即开展作业。</w:t>
            </w:r>
            <w:r/>
          </w:p>
          <w:p>
            <w:pPr>
              <w:numPr>
                <w:ilvl w:val="0"/>
                <w:numId w:val="7"/>
              </w:numPr>
              <w:jc w:val="left"/>
              <w:widowControl/>
              <w:tabs>
                <w:tab w:val="left" w:pos="312" w:leader="none"/>
              </w:tabs>
              <w:rPr>
                <w:sz w:val="28"/>
                <w:szCs w:val="28"/>
              </w:rPr>
            </w:pPr>
            <w:r>
              <w:rPr>
                <w:rFonts w:hint="eastAsia"/>
                <w:sz w:val="28"/>
                <w:szCs w:val="28"/>
              </w:rPr>
              <w:t xml:space="preserve">各类检测、维保服务项目需满足物业服务实施标准要求。</w:t>
            </w:r>
            <w:r/>
          </w:p>
          <w:p>
            <w:pPr>
              <w:numPr>
                <w:ilvl w:val="0"/>
                <w:numId w:val="7"/>
              </w:numPr>
              <w:tabs>
                <w:tab w:val="left" w:pos="312" w:leader="none"/>
              </w:tabs>
              <w:rPr>
                <w:sz w:val="28"/>
                <w:szCs w:val="28"/>
              </w:rPr>
            </w:pPr>
            <w:r>
              <w:rPr>
                <w:rFonts w:hint="eastAsia"/>
                <w:sz w:val="28"/>
                <w:szCs w:val="28"/>
              </w:rPr>
              <w:t xml:space="preserve">资质人员管理考核：现场作业人员无有效上岗证书、人证不符、特种作业人员无证操作；企业对应经营资质过期、失效，未及时更新报备的</w:t>
            </w:r>
            <w:r/>
          </w:p>
          <w:p>
            <w:pPr>
              <w:numPr>
                <w:ilvl w:val="0"/>
                <w:numId w:val="7"/>
              </w:numPr>
              <w:tabs>
                <w:tab w:val="left" w:pos="312" w:leader="none"/>
              </w:tabs>
              <w:rPr>
                <w:sz w:val="28"/>
                <w:szCs w:val="28"/>
              </w:rPr>
            </w:pPr>
            <w:r>
              <w:rPr>
                <w:rFonts w:hint="eastAsia"/>
                <w:sz w:val="28"/>
                <w:szCs w:val="28"/>
              </w:rPr>
              <w:t xml:space="preserve">台账档案管理考核：设备检测维保全流程同步建立台账，记录信息填写完整，资料分类归档、随时调阅备查。</w:t>
            </w:r>
            <w:r/>
          </w:p>
          <w:p>
            <w:pPr>
              <w:numPr>
                <w:ilvl w:val="0"/>
                <w:numId w:val="7"/>
              </w:numPr>
              <w:tabs>
                <w:tab w:val="left" w:pos="312" w:leader="none"/>
              </w:tabs>
              <w:rPr>
                <w:sz w:val="28"/>
                <w:szCs w:val="28"/>
              </w:rPr>
            </w:pPr>
            <w:r>
              <w:rPr>
                <w:rFonts w:hint="eastAsia"/>
                <w:sz w:val="28"/>
                <w:szCs w:val="28"/>
              </w:rPr>
              <w:t xml:space="preserve">安全作业考核：现场作业需落实安全防护措施，高空、有限空间、电气维保作业杜绝违规操作。</w:t>
            </w:r>
            <w:r/>
          </w:p>
          <w:p>
            <w:pPr>
              <w:numPr>
                <w:ilvl w:val="0"/>
                <w:numId w:val="7"/>
              </w:numPr>
              <w:tabs>
                <w:tab w:val="left" w:pos="312" w:leader="none"/>
              </w:tabs>
              <w:rPr>
                <w:sz w:val="28"/>
                <w:szCs w:val="28"/>
              </w:rPr>
            </w:pPr>
            <w:r>
              <w:rPr>
                <w:rFonts w:hint="eastAsia"/>
                <w:sz w:val="28"/>
                <w:szCs w:val="28"/>
              </w:rPr>
              <w:t xml:space="preserve">整改响应考核：校方日常巡查、专项检查指出消杀维保类问题，未在规定时限内完成整改、整改后重复反弹、拒不配合复查。</w:t>
            </w:r>
            <w:r/>
          </w:p>
          <w:p>
            <w:pPr>
              <w:numPr>
                <w:ilvl w:val="0"/>
                <w:numId w:val="7"/>
              </w:numPr>
              <w:tabs>
                <w:tab w:val="left" w:pos="312" w:leader="none"/>
              </w:tabs>
              <w:rPr>
                <w:sz w:val="28"/>
                <w:szCs w:val="28"/>
              </w:rPr>
            </w:pPr>
            <w:r>
              <w:rPr>
                <w:rFonts w:hint="eastAsia"/>
                <w:sz w:val="28"/>
                <w:szCs w:val="28"/>
              </w:rPr>
              <w:t xml:space="preserve">各类检测维保服务完成后按要求提交维保分析报告。</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lang w:bidi="ar"/>
              </w:rPr>
            </w:pPr>
            <w:r>
              <w:rPr>
                <w:rFonts w:hint="eastAsia" w:ascii="等线" w:hAnsi="等线" w:eastAsia="等线" w:cs="等线"/>
                <w:color w:val="000000"/>
                <w:sz w:val="28"/>
                <w:szCs w:val="28"/>
                <w:lang w:bidi="ar"/>
              </w:rPr>
              <w:t xml:space="preserve">1</w:t>
            </w:r>
            <w:r>
              <w:rPr>
                <w:rFonts w:ascii="等线" w:hAnsi="等线" w:eastAsia="等线" w:cs="等线"/>
                <w:color w:val="000000"/>
                <w:sz w:val="28"/>
                <w:szCs w:val="28"/>
                <w:lang w:bidi="ar"/>
              </w:rPr>
              <w:t xml:space="preserve">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lang w:bidi="ar"/>
              </w:rPr>
            </w:pPr>
            <w:r>
              <w:rPr>
                <w:rFonts w:hint="eastAsia" w:ascii="等线" w:hAnsi="等线" w:eastAsia="等线" w:cs="等线"/>
                <w:color w:val="000000"/>
                <w:sz w:val="28"/>
                <w:szCs w:val="28"/>
                <w:lang w:bidi="ar"/>
              </w:rPr>
              <w:t xml:space="preserve">每发现一处扣0.5分。</w:t>
            </w:r>
            <w:r/>
          </w:p>
        </w:tc>
      </w:tr>
      <w:tr>
        <w:trPr>
          <w:trHeight w:val="157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lang w:bidi="ar"/>
              </w:rPr>
              <w:t xml:space="preserve">督办</w:t>
            </w:r>
            <w:r>
              <w:rPr>
                <w:rFonts w:hint="eastAsia" w:ascii="宋体" w:hAnsi="宋体" w:cs="宋体"/>
                <w:sz w:val="28"/>
                <w:szCs w:val="28"/>
                <w:lang w:bidi="ar"/>
              </w:rPr>
              <w:br w:type="textWrapping" w:clear="all"/>
              <w:t xml:space="preserve">事项</w:t>
            </w:r>
            <w:r/>
          </w:p>
        </w:tc>
        <w:tc>
          <w:tcPr>
            <w:tcBorders>
              <w:top w:val="single" w:color="000000" w:sz="4" w:space="0"/>
              <w:left w:val="single" w:color="000000" w:sz="4" w:space="0"/>
              <w:bottom w:val="single" w:color="000000" w:sz="4" w:space="0"/>
              <w:right w:val="single" w:color="000000" w:sz="4" w:space="0"/>
            </w:tcBorders>
            <w:tcW w:w="6363" w:type="dxa"/>
            <w:textDirection w:val="lrTb"/>
            <w:noWrap w:val="false"/>
          </w:tcPr>
          <w:p>
            <w:pP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1.配合学校完成寒暑假期间项目范围内</w:t>
            </w:r>
            <w:r>
              <w:rPr>
                <w:rFonts w:hint="eastAsia" w:ascii="宋体" w:hAnsi="宋体" w:cs="宋体"/>
                <w:color w:val="000000"/>
                <w:sz w:val="28"/>
                <w:szCs w:val="28"/>
                <w:lang w:bidi="ar"/>
              </w:rPr>
              <w:t xml:space="preserve">的的</w:t>
            </w:r>
            <w:r>
              <w:rPr>
                <w:rFonts w:hint="eastAsia" w:ascii="宋体" w:hAnsi="宋体" w:cs="宋体"/>
                <w:color w:val="000000"/>
                <w:sz w:val="28"/>
                <w:szCs w:val="28"/>
                <w:lang w:bidi="ar"/>
              </w:rPr>
              <w:t xml:space="preserve">各项物业管理服务任务。</w:t>
            </w:r>
            <w:r>
              <w:rPr>
                <w:rFonts w:hint="eastAsia" w:ascii="宋体" w:hAnsi="宋体" w:cs="宋体"/>
                <w:color w:val="000000"/>
                <w:sz w:val="28"/>
                <w:szCs w:val="28"/>
                <w:lang w:bidi="ar"/>
              </w:rPr>
              <w:br w:type="textWrapping" w:clear="all"/>
              <w:t xml:space="preserve">2.学校交办的临时事项未及时完成或完成不符合要求。</w:t>
            </w:r>
            <w:r/>
          </w:p>
          <w:p>
            <w:pP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3.因物业工作失误，产生不良影响或舆情。</w:t>
            </w:r>
            <w:r>
              <w:rPr>
                <w:rFonts w:hint="eastAsia" w:ascii="宋体" w:hAnsi="宋体" w:cs="宋体"/>
                <w:color w:val="000000"/>
                <w:sz w:val="28"/>
                <w:szCs w:val="28"/>
                <w:lang w:bidi="ar"/>
              </w:rPr>
              <w:br w:type="textWrapping" w:clear="all"/>
              <w:t xml:space="preserve">4.物业考核中发现的问题重复出现。</w:t>
            </w:r>
            <w:r>
              <w:rPr>
                <w:rFonts w:hint="eastAsia" w:ascii="宋体" w:hAnsi="宋体" w:cs="宋体"/>
                <w:color w:val="000000"/>
                <w:sz w:val="28"/>
                <w:szCs w:val="28"/>
                <w:lang w:bidi="ar"/>
              </w:rPr>
              <w:br w:type="textWrapping" w:clear="all"/>
              <w:t xml:space="preserve">5.工作督查或者突击检查中发现，出现事项处置失当、人员脱岗失职、卫生打扫缺位、维修维护超时、设施管理违规等问题。</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left"/>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每发现一处扣1分。</w:t>
            </w:r>
            <w:r/>
          </w:p>
        </w:tc>
      </w:tr>
      <w:tr>
        <w:trPr>
          <w:trHeight w:val="31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合计</w:t>
            </w:r>
            <w:r/>
          </w:p>
        </w:tc>
        <w:tc>
          <w:tcPr>
            <w:tcBorders>
              <w:top w:val="single" w:color="000000" w:sz="4" w:space="0"/>
              <w:left w:val="single" w:color="000000" w:sz="4" w:space="0"/>
              <w:bottom w:val="single" w:color="000000" w:sz="4" w:space="0"/>
              <w:right w:val="single" w:color="000000" w:sz="4" w:space="0"/>
            </w:tcBorders>
            <w:tcW w:w="6363" w:type="dxa"/>
            <w:vAlign w:val="center"/>
            <w:textDirection w:val="lrTb"/>
            <w:noWrap w:val="false"/>
          </w:tcPr>
          <w:p>
            <w:pP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hint="eastAsia" w:ascii="等线" w:hAnsi="等线" w:eastAsia="等线" w:cs="等线"/>
                <w:color w:val="000000"/>
                <w:sz w:val="28"/>
                <w:szCs w:val="28"/>
              </w:rPr>
            </w:pPr>
            <w:r>
              <w:rPr>
                <w:rFonts w:hint="eastAsia" w:ascii="等线" w:hAnsi="等线" w:eastAsia="等线" w:cs="等线"/>
                <w:color w:val="000000"/>
                <w:sz w:val="28"/>
                <w:szCs w:val="28"/>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rPr>
                <w:rFonts w:hint="eastAsia" w:ascii="等线" w:hAnsi="等线" w:eastAsia="等线" w:cs="等线"/>
                <w:color w:val="000000"/>
                <w:sz w:val="28"/>
                <w:szCs w:val="28"/>
              </w:rPr>
            </w:pPr>
            <w:r>
              <w:rPr>
                <w:rFonts w:hint="eastAsia" w:ascii="等线" w:hAnsi="等线" w:eastAsia="等线" w:cs="等线"/>
                <w:color w:val="000000"/>
                <w:sz w:val="28"/>
                <w:szCs w:val="28"/>
              </w:rPr>
            </w:r>
            <w:r/>
          </w:p>
        </w:tc>
      </w:tr>
    </w:tbl>
    <w:p>
      <w:pPr>
        <w:jc w:val="center"/>
        <w:rPr>
          <w:rFonts w:ascii="方正黑体_GBK" w:hAnsi="方正黑体_GBK" w:eastAsia="方正黑体_GBK" w:cs="方正黑体_GBK"/>
          <w:bCs/>
          <w:color w:val="000000"/>
          <w:sz w:val="28"/>
          <w:szCs w:val="28"/>
        </w:rPr>
      </w:pPr>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
    </w:p>
    <w:p>
      <w:pPr>
        <w:pStyle w:val="993"/>
        <w:ind w:firstLine="560"/>
        <w:spacing w:before="120" w:after="120" w:line="400" w:lineRule="exact"/>
        <w:rPr>
          <w:rFonts w:ascii="方正黑体_GBK" w:hAnsi="方正黑体_GBK" w:eastAsia="方正黑体_GBK" w:cs="方正黑体_GBK"/>
          <w:bCs/>
          <w:sz w:val="28"/>
          <w:szCs w:val="28"/>
        </w:rPr>
      </w:pPr>
      <w:r/>
      <w:bookmarkStart w:id="374" w:name="_Toc49090575"/>
      <w:r/>
      <w:bookmarkStart w:id="375" w:name="_Toc26554093"/>
      <w:r>
        <w:rPr>
          <w:rFonts w:hint="eastAsia" w:ascii="方正黑体_GBK" w:hAnsi="方正黑体_GBK" w:eastAsia="方正黑体_GBK" w:cs="方正黑体_GBK"/>
          <w:bCs/>
          <w:sz w:val="28"/>
          <w:szCs w:val="28"/>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630"/>
        <w:gridCol w:w="2859"/>
        <w:gridCol w:w="2438"/>
      </w:tblGrid>
      <w:tr>
        <w:trPr>
          <w:cantSplit/>
          <w:jc w:val="center"/>
          <w:trHeight w:val="701"/>
        </w:trPr>
        <w:tc>
          <w:tcPr>
            <w:tcW w:w="79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63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85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一</w:t>
            </w:r>
            <w:r/>
          </w:p>
        </w:tc>
        <w:tc>
          <w:tcPr>
            <w:tcW w:w="163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859" w:type="dxa"/>
            <w:textDirection w:val="lrTb"/>
            <w:noWrap w:val="false"/>
          </w:tcPr>
          <w:p>
            <w:pPr>
              <w:jc w:val="center"/>
              <w:spacing w:line="0" w:lineRule="atLeast"/>
              <w:tabs>
                <w:tab w:val="left" w:pos="2020" w:leader="none"/>
              </w:tabs>
              <w:rPr>
                <w:rFonts w:ascii="方正仿宋_GBK" w:hAnsi="方正仿宋_GBK" w:eastAsia="方正仿宋_GBK" w:cs="方正仿宋_GBK"/>
                <w:sz w:val="28"/>
                <w:szCs w:val="28"/>
              </w:rPr>
            </w:pPr>
            <w:r>
              <w:rPr>
                <w:rFonts w:hint="eastAsia" w:eastAsia="方正仿宋_GBK"/>
                <w:color w:val="000000"/>
                <w:sz w:val="28"/>
                <w:szCs w:val="28"/>
              </w:rPr>
              <w:t xml:space="preserve">南京审计大学莫愁校区综合物业服务</w:t>
            </w:r>
            <w:r/>
          </w:p>
        </w:tc>
        <w:tc>
          <w:tcPr>
            <w:tcW w:w="2438" w:type="dxa"/>
            <w:vAlign w:val="center"/>
            <w:textDirection w:val="lrTb"/>
            <w:noWrap w:val="false"/>
          </w:tcPr>
          <w:p>
            <w:pPr>
              <w:jc w:val="center"/>
              <w:spacing w:line="0" w:lineRule="atLeast"/>
              <w:tabs>
                <w:tab w:val="left" w:pos="2020" w:leader="none"/>
              </w:tabs>
              <w:rPr>
                <w:rFonts w:eastAsia="方正仿宋_GBK"/>
                <w:color w:val="000000"/>
                <w:sz w:val="28"/>
                <w:szCs w:val="28"/>
              </w:rPr>
            </w:pPr>
            <w:r>
              <w:rPr>
                <w:rFonts w:hint="eastAsia" w:eastAsia="方正仿宋_GBK"/>
                <w:color w:val="000000"/>
                <w:sz w:val="28"/>
                <w:szCs w:val="28"/>
                <w:lang w:eastAsia="en-US"/>
              </w:rPr>
              <w:t xml:space="preserve">物业管理</w:t>
            </w:r>
            <w:r/>
          </w:p>
        </w:tc>
      </w:tr>
    </w:tbl>
    <w:p>
      <w:pPr>
        <w:ind w:firstLine="560"/>
        <w:spacing w:line="400" w:lineRule="exact"/>
        <w:rPr>
          <w:rFonts w:ascii="方正仿宋_GBK" w:hAnsi="方正仿宋_GBK" w:eastAsia="方正仿宋_GBK" w:cs="方正仿宋_GBK"/>
          <w:sz w:val="28"/>
          <w:szCs w:val="28"/>
          <w:highlight w:val="yellow"/>
        </w:rPr>
      </w:pPr>
      <w:r>
        <w:rPr>
          <w:rFonts w:ascii="方正仿宋_GBK" w:hAnsi="方正仿宋_GBK" w:eastAsia="方正仿宋_GBK" w:cs="方正仿宋_GBK"/>
          <w:sz w:val="28"/>
          <w:szCs w:val="28"/>
          <w:highlight w:val="yellow"/>
        </w:rPr>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40"/>
        <w:jc w:val="left"/>
        <w:spacing w:line="560" w:lineRule="exact"/>
        <w:rPr>
          <w:rFonts w:ascii="方正仿宋_GBK" w:hAnsi="方正仿宋_GBK" w:eastAsia="方正仿宋_GBK" w:cs="方正仿宋_GBK"/>
          <w:sz w:val="28"/>
          <w:szCs w:val="28"/>
        </w:rPr>
      </w:pPr>
      <w:r>
        <w:rPr>
          <w:rFonts w:hint="eastAsia" w:ascii="黑体" w:hAnsi="黑体" w:eastAsia="黑体" w:cs="黑体"/>
          <w:sz w:val="28"/>
          <w:szCs w:val="28"/>
        </w:rPr>
        <w:t xml:space="preserve">本服务项目不涉及货物，投标文件中无需提供《关于符合本国产品标准的声明函》。</w:t>
      </w:r>
      <w:r/>
    </w:p>
    <w:p>
      <w:pPr>
        <w:pStyle w:val="99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p>
    <w:p>
      <w:pPr>
        <w:pStyle w:val="1062"/>
        <w:ind w:firstLine="641"/>
        <w:spacing w:before="120" w:after="120"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本项目为南京审计大学莫愁校区综合物业管理服务采购。中标人须向采购人提供涵盖</w:t>
      </w:r>
      <w:r>
        <w:rPr>
          <w:rFonts w:ascii="方正仿宋_GBK" w:hAnsi="方正仿宋_GBK" w:eastAsia="方正仿宋_GBK" w:cs="方正仿宋_GBK"/>
          <w:color w:val="000000"/>
          <w:sz w:val="28"/>
          <w:szCs w:val="28"/>
        </w:rPr>
        <w:t xml:space="preserve">服务、管理、育人三位一体的全面物业管理服务。中标人应严格按照采购人提出的服务要求、国家相关法律法规及其中标投标文件中所承诺的服务项目与质量标准，独立、全面地履行管理服务职</w:t>
      </w:r>
      <w:r>
        <w:rPr>
          <w:rFonts w:ascii="方正仿宋_GBK" w:hAnsi="方正仿宋_GBK" w:eastAsia="方正仿宋_GBK" w:cs="方正仿宋_GBK"/>
          <w:color w:val="000000"/>
          <w:sz w:val="28"/>
          <w:szCs w:val="28"/>
        </w:rPr>
        <w:t xml:space="preserve">责。所有服务项目及质量标准，必须严格遵照招标文件规定及投标文件承诺执行，并接受采购人的全程监督与定期考核。</w:t>
      </w:r>
      <w:r/>
    </w:p>
    <w:p>
      <w:pPr>
        <w:pStyle w:val="1062"/>
        <w:ind w:firstLine="641"/>
        <w:spacing w:line="56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物业服务内容包括但不限于：公共设施管理（楼宇管理、教室管理、设施设备管理等）、小型维修服务、用电用水保障服务、公寓管理服务、环境卫生管理、绿化养护服务、教学、会议保障服务、生活垃圾清运等，其他临时性工作。</w:t>
      </w:r>
      <w:r/>
    </w:p>
    <w:p>
      <w:pPr>
        <w:pStyle w:val="1062"/>
        <w:ind w:firstLine="641"/>
        <w:spacing w:before="120" w:after="120" w:line="560" w:lineRule="exact"/>
        <w:rPr>
          <w:rFonts w:ascii="方正黑体_GBK" w:hAnsi="方正黑体_GBK" w:eastAsia="方正黑体_GBK" w:cs="方正黑体_GBK"/>
          <w:bCs/>
          <w:sz w:val="28"/>
          <w:szCs w:val="28"/>
        </w:rPr>
        <w:outlineLvl w:val="2"/>
      </w:pPr>
      <w:r>
        <w:rPr>
          <w:rFonts w:hint="eastAsia" w:ascii="方正黑体_GBK" w:hAnsi="方正黑体_GBK" w:eastAsia="方正黑体_GBK" w:cs="方正黑体_GBK"/>
          <w:bCs/>
          <w:sz w:val="28"/>
          <w:szCs w:val="28"/>
        </w:rPr>
        <w:t xml:space="preserve">（一）校区情况概述及服务范围</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审计大学莫愁校区，是采购人涵盖本硕博人才培养链条的核心区域，也是采购人重要的国际化教育园区，是南京审计大学开展国际本科及研究生教育、MBA教育和继续教育的重要阵地。校区地处南京市鼓楼区莫愁湖畔，作为南京审计大学的启航之地，承载着深厚的历史底蕴。</w:t>
      </w:r>
      <w:r/>
    </w:p>
    <w:p>
      <w:pPr>
        <w:ind w:firstLine="640"/>
        <w:jc w:val="left"/>
        <w:spacing w:line="5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校区占地面积100余亩，建筑面积约8万㎡。本次物业服务招标的范围包括：综合楼、图书馆、行政楼、各类活动场馆，以上建筑面积合计约为3.3万㎡；学生宿舍建筑面积合计约为2.7万㎡；校区配套地下车库1处及集中地面停车场3处，建筑面积合计约为0.2万㎡；校区室外保洁面积约为4万㎡；校内公共绿化面积约为2万㎡。</w:t>
      </w:r>
      <w:r/>
    </w:p>
    <w:p>
      <w:pPr>
        <w:ind w:firstLine="640"/>
        <w:jc w:val="left"/>
        <w:spacing w:line="5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校区内的耕园一餐厅、耕园二餐厅</w:t>
      </w:r>
      <w:r>
        <w:rPr>
          <w:rFonts w:hint="eastAsia" w:ascii="方正仿宋_GBK" w:hAnsi="方正仿宋_GBK" w:eastAsia="方正仿宋_GBK" w:cs="方正仿宋_GBK"/>
          <w:sz w:val="28"/>
          <w:szCs w:val="28"/>
        </w:rPr>
        <w:t xml:space="preserve">内</w:t>
      </w:r>
      <w:r>
        <w:rPr>
          <w:rFonts w:ascii="方正仿宋_GBK" w:hAnsi="方正仿宋_GBK" w:eastAsia="方正仿宋_GBK" w:cs="方正仿宋_GBK"/>
          <w:sz w:val="28"/>
          <w:szCs w:val="28"/>
        </w:rPr>
        <w:t xml:space="preserve">凡属于</w:t>
      </w:r>
      <w:r>
        <w:rPr>
          <w:rFonts w:hint="eastAsia" w:ascii="方正仿宋_GBK" w:hAnsi="方正仿宋_GBK" w:eastAsia="方正仿宋_GBK" w:cs="方正仿宋_GBK"/>
          <w:sz w:val="28"/>
          <w:szCs w:val="28"/>
        </w:rPr>
        <w:t xml:space="preserve">采购人</w:t>
      </w:r>
      <w:r>
        <w:rPr>
          <w:rFonts w:ascii="方正仿宋_GBK" w:hAnsi="方正仿宋_GBK" w:eastAsia="方正仿宋_GBK" w:cs="方正仿宋_GBK"/>
          <w:sz w:val="28"/>
          <w:szCs w:val="28"/>
        </w:rPr>
        <w:t xml:space="preserve">管理、</w:t>
      </w:r>
      <w:r>
        <w:rPr>
          <w:rFonts w:hint="eastAsia" w:ascii="方正仿宋_GBK" w:hAnsi="方正仿宋_GBK" w:eastAsia="方正仿宋_GBK" w:cs="方正仿宋_GBK"/>
          <w:sz w:val="28"/>
          <w:szCs w:val="28"/>
        </w:rPr>
        <w:t xml:space="preserve">采购人</w:t>
      </w:r>
      <w:r>
        <w:rPr>
          <w:rFonts w:ascii="方正仿宋_GBK" w:hAnsi="方正仿宋_GBK" w:eastAsia="方正仿宋_GBK" w:cs="方正仿宋_GBK"/>
          <w:sz w:val="28"/>
          <w:szCs w:val="28"/>
        </w:rPr>
        <w:t xml:space="preserve">投入或</w:t>
      </w:r>
      <w:r>
        <w:rPr>
          <w:rFonts w:hint="eastAsia" w:ascii="方正仿宋_GBK" w:hAnsi="方正仿宋_GBK" w:eastAsia="方正仿宋_GBK" w:cs="方正仿宋_GBK"/>
          <w:sz w:val="28"/>
          <w:szCs w:val="28"/>
        </w:rPr>
        <w:t xml:space="preserve">采购人</w:t>
      </w:r>
      <w:r>
        <w:rPr>
          <w:rFonts w:ascii="方正仿宋_GBK" w:hAnsi="方正仿宋_GBK" w:eastAsia="方正仿宋_GBK" w:cs="方正仿宋_GBK"/>
          <w:sz w:val="28"/>
          <w:szCs w:val="28"/>
        </w:rPr>
        <w:t xml:space="preserve">拥有所有权的固定资产及相关事项所涉及的物业服务，仍纳入本次校区综合物业服务招标范围内；其余物业服务内容则不包含在本次招标范围内。</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校区内南审宾馆、菜鸟驿站、教育超市内指定区域、指定事项，如南审宾馆、菜鸟驿站、教育超市的水、电保障、南审宾馆乒乓球活动室保洁、南审宾馆地下车库保洁、南审宾馆2楼多功能厅管理</w:t>
      </w:r>
      <w:r>
        <w:rPr>
          <w:rFonts w:ascii="方正仿宋_GBK" w:hAnsi="方正仿宋_GBK" w:eastAsia="方正仿宋_GBK" w:cs="方正仿宋_GBK"/>
          <w:sz w:val="28"/>
          <w:szCs w:val="28"/>
        </w:rPr>
        <w:t xml:space="preserve">仍纳入本次校区综合物业服务招标范围内；其余物业服务内容则不包含在本次招标</w:t>
      </w:r>
      <w:r>
        <w:rPr>
          <w:rFonts w:ascii="方正仿宋_GBK" w:hAnsi="方正仿宋_GBK" w:eastAsia="方正仿宋_GBK" w:cs="方正仿宋_GBK"/>
          <w:sz w:val="28"/>
          <w:szCs w:val="28"/>
        </w:rPr>
        <w:t xml:space="preserve">范围内。</w:t>
      </w:r>
      <w:r/>
    </w:p>
    <w:p>
      <w:pPr>
        <w:ind w:firstLine="640"/>
        <w:jc w:val="left"/>
        <w:spacing w:line="56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北六栋楼道和室外公共区域的物业服务内容，在本次</w:t>
      </w:r>
      <w:r>
        <w:rPr>
          <w:rFonts w:hint="eastAsia" w:ascii="方正仿宋_GBK" w:hAnsi="方正仿宋_GBK" w:eastAsia="方正仿宋_GBK" w:cs="方正仿宋_GBK"/>
          <w:sz w:val="28"/>
          <w:szCs w:val="28"/>
        </w:rPr>
        <w:t xml:space="preserve">物业</w:t>
      </w:r>
      <w:r>
        <w:rPr>
          <w:rFonts w:ascii="方正仿宋_GBK" w:hAnsi="方正仿宋_GBK" w:eastAsia="方正仿宋_GBK" w:cs="方正仿宋_GBK"/>
          <w:sz w:val="28"/>
          <w:szCs w:val="28"/>
        </w:rPr>
        <w:t xml:space="preserve">服务招标范围内。</w:t>
      </w:r>
      <w:r/>
    </w:p>
    <w:p>
      <w:pPr>
        <w:pStyle w:val="1062"/>
        <w:ind w:firstLine="641"/>
        <w:spacing w:before="120" w:after="120" w:line="560" w:lineRule="exact"/>
        <w:rPr>
          <w:rFonts w:ascii="方正黑体_GBK" w:hAnsi="方正黑体_GBK" w:eastAsia="方正黑体_GBK" w:cs="方正黑体_GBK"/>
          <w:bCs/>
          <w:sz w:val="28"/>
          <w:szCs w:val="28"/>
        </w:rPr>
        <w:outlineLvl w:val="2"/>
      </w:pPr>
      <w:r>
        <w:rPr>
          <w:rFonts w:hint="eastAsia" w:ascii="方正黑体_GBK" w:hAnsi="方正黑体_GBK" w:eastAsia="方正黑体_GBK" w:cs="方正黑体_GBK"/>
          <w:bCs/>
          <w:sz w:val="28"/>
          <w:szCs w:val="28"/>
        </w:rPr>
        <w:t xml:space="preserve">（二）校区综合物业服务内容及要求</w:t>
      </w:r>
      <w:r/>
    </w:p>
    <w:p>
      <w:pPr>
        <w:ind w:firstLine="641"/>
        <w:jc w:val="left"/>
        <w:spacing w:line="56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1、整体服务方案</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投标人根据招标文件要求和本项目特点，提供针对本项目的整体服务方案，方案包括但不限于：</w:t>
      </w:r>
      <w:r>
        <w:rPr>
          <w:rFonts w:ascii="方正仿宋_GBK" w:hAnsi="方正仿宋_GBK" w:eastAsia="方正仿宋_GBK" w:cs="方正仿宋_GBK"/>
          <w:sz w:val="28"/>
          <w:szCs w:val="28"/>
        </w:rPr>
        <w:t xml:space="preserve">档案管理</w:t>
      </w:r>
      <w:r>
        <w:rPr>
          <w:rFonts w:hint="eastAsia" w:ascii="方正仿宋_GBK" w:hAnsi="方正仿宋_GBK" w:eastAsia="方正仿宋_GBK" w:cs="方正仿宋_GBK"/>
          <w:sz w:val="28"/>
          <w:szCs w:val="28"/>
        </w:rPr>
        <w:t xml:space="preserve">、校园文化的共建与培育、重大活动后勤保障、物业信息化管理等内容。</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ascii="方正仿宋_GBK" w:hAnsi="方正仿宋_GBK" w:eastAsia="方正仿宋_GBK" w:cs="方正仿宋_GBK"/>
          <w:sz w:val="28"/>
          <w:szCs w:val="28"/>
        </w:rPr>
        <w:t xml:space="preserve">档案管理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w:t>
      </w:r>
      <w:r>
        <w:rPr>
          <w:rFonts w:ascii="方正仿宋_GBK" w:hAnsi="方正仿宋_GBK" w:eastAsia="方正仿宋_GBK" w:cs="方正仿宋_GBK"/>
          <w:sz w:val="28"/>
          <w:szCs w:val="28"/>
        </w:rPr>
        <w:t xml:space="preserve">须建立物业信息档案，准确、及时地对文件资料和服务记录进行归档保存，并确保其物理安全。</w:t>
      </w:r>
      <w:r>
        <w:rPr>
          <w:rFonts w:hint="eastAsia" w:ascii="方正仿宋_GBK" w:hAnsi="方正仿宋_GBK" w:eastAsia="方正仿宋_GBK" w:cs="方正仿宋_GBK"/>
          <w:sz w:val="28"/>
          <w:szCs w:val="28"/>
        </w:rPr>
        <w:t xml:space="preserve">中标人</w:t>
      </w:r>
      <w:r>
        <w:rPr>
          <w:rFonts w:ascii="方正仿宋_GBK" w:hAnsi="方正仿宋_GBK" w:eastAsia="方正仿宋_GBK" w:cs="方正仿宋_GBK"/>
          <w:sz w:val="28"/>
          <w:szCs w:val="28"/>
        </w:rPr>
        <w:t xml:space="preserve">须遵守采购人的信息、档案资料保密要求，未经许可，不得将</w:t>
      </w:r>
      <w:r>
        <w:rPr>
          <w:rFonts w:hint="eastAsia" w:ascii="方正仿宋_GBK" w:hAnsi="方正仿宋_GBK" w:eastAsia="方正仿宋_GBK" w:cs="方正仿宋_GBK"/>
          <w:sz w:val="28"/>
          <w:szCs w:val="28"/>
        </w:rPr>
        <w:t xml:space="preserve">项目</w:t>
      </w:r>
      <w:r>
        <w:rPr>
          <w:rFonts w:ascii="方正仿宋_GBK" w:hAnsi="方正仿宋_GBK" w:eastAsia="方正仿宋_GBK" w:cs="方正仿宋_GBK"/>
          <w:sz w:val="28"/>
          <w:szCs w:val="28"/>
        </w:rPr>
        <w:t xml:space="preserve">资料转作其他用途或向其他单位或个人提供。履约结束后，相关资料须交还采购人，由采购人按政府采购相关规定存档。</w:t>
      </w:r>
      <w:r>
        <w:rPr>
          <w:rFonts w:hint="eastAsia" w:ascii="方正仿宋_GBK" w:hAnsi="方正仿宋_GBK" w:eastAsia="方正仿宋_GBK" w:cs="方正仿宋_GBK"/>
          <w:sz w:val="28"/>
          <w:szCs w:val="28"/>
        </w:rPr>
        <w:t xml:space="preserve">中标人</w:t>
      </w:r>
      <w:r>
        <w:rPr>
          <w:rFonts w:ascii="方正仿宋_GBK" w:hAnsi="方正仿宋_GBK" w:eastAsia="方正仿宋_GBK" w:cs="方正仿宋_GBK"/>
          <w:sz w:val="28"/>
          <w:szCs w:val="28"/>
        </w:rPr>
        <w:t xml:space="preserve">须明确安全管理责任，签订安全管理责任书。须开展服务检查和监管，评估服务效果，必要时进行服务流程调整。应根据工作反馈意见与建议，持续提升服务品质。</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1.2校园文化的共建与培育</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配合采购人构建和谐校园文化环境，</w:t>
      </w:r>
      <w:r>
        <w:rPr>
          <w:rFonts w:ascii="仿宋" w:hAnsi="仿宋" w:eastAsia="仿宋" w:cs="宋体"/>
          <w:sz w:val="28"/>
          <w:szCs w:val="28"/>
        </w:rPr>
        <w:t xml:space="preserve">开展积极、健康有教育意义的活动，体现“服务育人”文化内涵，如低碳环保、安全教育、传统节日、迎新季、毕业季等主题活动。</w:t>
      </w:r>
      <w:r>
        <w:rPr>
          <w:rFonts w:hint="eastAsia" w:ascii="仿宋" w:hAnsi="仿宋" w:eastAsia="仿宋" w:cs="宋体"/>
          <w:sz w:val="28"/>
          <w:szCs w:val="28"/>
        </w:rPr>
        <w:t xml:space="preserve">结合采购人文化特色，制定文化活动实施方案，选择适当的文化活动形式，经采购人同意后实施。</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ascii="方正仿宋_GBK" w:hAnsi="方正仿宋_GBK" w:eastAsia="方正仿宋_GBK" w:cs="方正仿宋_GBK"/>
          <w:sz w:val="28"/>
          <w:szCs w:val="28"/>
        </w:rPr>
        <w:t xml:space="preserve">重大活动后勤保障</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w:t>
      </w:r>
      <w:r>
        <w:rPr>
          <w:rFonts w:ascii="方正仿宋_GBK" w:hAnsi="方正仿宋_GBK" w:eastAsia="方正仿宋_GBK" w:cs="方正仿宋_GBK"/>
          <w:sz w:val="28"/>
          <w:szCs w:val="28"/>
        </w:rPr>
        <w:t xml:space="preserve">须配合采购人制订重大活动</w:t>
      </w:r>
      <w:r>
        <w:rPr>
          <w:rFonts w:hint="eastAsia" w:ascii="方正仿宋_GBK" w:hAnsi="方正仿宋_GBK" w:eastAsia="方正仿宋_GBK" w:cs="方正仿宋_GBK"/>
          <w:sz w:val="28"/>
          <w:szCs w:val="28"/>
        </w:rPr>
        <w:t xml:space="preserve">（如迎新季、校庆日、毕业季）</w:t>
      </w:r>
      <w:r>
        <w:rPr>
          <w:rFonts w:ascii="方正仿宋_GBK" w:hAnsi="方正仿宋_GBK" w:eastAsia="方正仿宋_GBK" w:cs="方正仿宋_GBK"/>
          <w:sz w:val="28"/>
          <w:szCs w:val="28"/>
        </w:rPr>
        <w:t xml:space="preserve">后勤保障工作流程，对任务进行详细了解，并根据工作安排制定详细的</w:t>
      </w:r>
      <w:r>
        <w:rPr>
          <w:rFonts w:ascii="方正仿宋_GBK" w:hAnsi="方正仿宋_GBK" w:eastAsia="方正仿宋_GBK" w:cs="方正仿宋_GBK"/>
          <w:sz w:val="28"/>
          <w:szCs w:val="28"/>
        </w:rPr>
        <w:t xml:space="preserve">后勤保障计划。实施保障时，应按计划在关键区域和重点部位进行部署，确保任务顺利进行；对活动区域进行全面安全检查，发现并排除安全隐患；以礼貌、专业的态度对待</w:t>
      </w:r>
      <w:r>
        <w:rPr>
          <w:rFonts w:hint="eastAsia" w:ascii="方正仿宋_GBK" w:hAnsi="方正仿宋_GBK" w:eastAsia="方正仿宋_GBK" w:cs="方正仿宋_GBK"/>
          <w:sz w:val="28"/>
          <w:szCs w:val="28"/>
        </w:rPr>
        <w:t xml:space="preserve">来访人员</w:t>
      </w:r>
      <w:r>
        <w:rPr>
          <w:rFonts w:ascii="方正仿宋_GBK" w:hAnsi="方正仿宋_GBK" w:eastAsia="方正仿宋_GBK" w:cs="方正仿宋_GBK"/>
          <w:sz w:val="28"/>
          <w:szCs w:val="28"/>
        </w:rPr>
        <w:t xml:space="preserve">，展现良好形象。活动结束后，应对现场进行检查，做好清理工作。</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w:t>
      </w:r>
      <w:r>
        <w:rPr>
          <w:rFonts w:ascii="方正仿宋_GBK" w:hAnsi="方正仿宋_GBK" w:eastAsia="方正仿宋_GBK" w:cs="方正仿宋_GBK"/>
          <w:sz w:val="28"/>
          <w:szCs w:val="28"/>
        </w:rPr>
        <w:t xml:space="preserve">物业服务信息化管理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w:t>
      </w:r>
      <w:r>
        <w:rPr>
          <w:rFonts w:ascii="方正仿宋_GBK" w:hAnsi="方正仿宋_GBK" w:eastAsia="方正仿宋_GBK" w:cs="方正仿宋_GBK"/>
          <w:sz w:val="28"/>
          <w:szCs w:val="28"/>
        </w:rPr>
        <w:t xml:space="preserve">须熟练运用</w:t>
      </w:r>
      <w:r>
        <w:rPr>
          <w:rFonts w:hint="eastAsia" w:ascii="方正仿宋_GBK" w:hAnsi="方正仿宋_GBK" w:eastAsia="方正仿宋_GBK" w:cs="方正仿宋_GBK"/>
          <w:sz w:val="28"/>
          <w:szCs w:val="28"/>
        </w:rPr>
        <w:t xml:space="preserve">采购人</w:t>
      </w:r>
      <w:r>
        <w:rPr>
          <w:rFonts w:ascii="方正仿宋_GBK" w:hAnsi="方正仿宋_GBK" w:eastAsia="方正仿宋_GBK" w:cs="方正仿宋_GBK"/>
          <w:sz w:val="28"/>
          <w:szCs w:val="28"/>
        </w:rPr>
        <w:t xml:space="preserve">的报修服务平台，受理校区物业范围内所有报修、建议、投诉、咨询等事项。须设置标准化投诉处理流程，对投诉、建议事项完成回访，完整留存投诉登记、处置单据、回访记录。报修事项须做到接单、派单、处置、验收、回访全流程闭环管理。</w:t>
      </w:r>
      <w:r/>
    </w:p>
    <w:p>
      <w:pPr>
        <w:ind w:firstLine="641"/>
        <w:jc w:val="left"/>
        <w:spacing w:line="56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2、质量保证措施及管理规章制度</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质量保证措施及管理规章制度方案。投标人根据本项目招标文件要求及实际情况编制质量保证措施及管理规章制度方案，包括但不限于：</w:t>
      </w:r>
      <w:r>
        <w:rPr>
          <w:rFonts w:hint="eastAsia" w:ascii="仿宋" w:hAnsi="仿宋" w:eastAsia="仿宋" w:cs="宋体"/>
          <w:sz w:val="28"/>
          <w:szCs w:val="28"/>
        </w:rPr>
        <w:t xml:space="preserve">制度建设、档案管理、</w:t>
      </w:r>
      <w:r>
        <w:rPr>
          <w:rFonts w:hint="eastAsia" w:ascii="方正仿宋_GBK" w:hAnsi="方正仿宋_GBK" w:eastAsia="方正仿宋_GBK" w:cs="方正仿宋_GBK"/>
          <w:sz w:val="28"/>
          <w:szCs w:val="28"/>
        </w:rPr>
        <w:t xml:space="preserve">管理质量控制、第三方服务监管、客户意见征询。</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方正仿宋_GBK" w:hAnsi="方正仿宋_GBK" w:eastAsia="方正仿宋_GBK" w:cs="方正仿宋_GBK"/>
          <w:sz w:val="28"/>
          <w:szCs w:val="28"/>
        </w:rPr>
        <w:t xml:space="preserve">2.</w:t>
      </w:r>
      <w:r>
        <w:rPr>
          <w:rFonts w:hint="eastAsia" w:ascii="仿宋" w:hAnsi="仿宋" w:eastAsia="仿宋" w:cs="宋体"/>
          <w:sz w:val="28"/>
          <w:szCs w:val="28"/>
        </w:rPr>
        <w:t xml:space="preserve">1制度建设：建立健全各项管理制度，具有完善的日常工作流程和物业工作手册，并定期进行物业工作人员岗位培训。建立常态化岗位培训机制，定期组织物业工作人员开展岗位技能、服务规范、安全操作等专项培训，留存培训方案、签到表、培训课件及考核记录。</w:t>
      </w:r>
      <w:r/>
    </w:p>
    <w:p>
      <w:pPr>
        <w:ind w:firstLine="560"/>
        <w:spacing w:line="360" w:lineRule="auto"/>
        <w:tabs>
          <w:tab w:val="left" w:pos="855" w:leader="none"/>
          <w:tab w:val="left" w:pos="970" w:leader="none"/>
        </w:tabs>
        <w:rPr>
          <w:rFonts w:eastAsia="仿宋"/>
          <w:bCs/>
          <w:sz w:val="28"/>
          <w:szCs w:val="28"/>
        </w:rPr>
      </w:pPr>
      <w:r>
        <w:rPr>
          <w:rFonts w:hint="eastAsia" w:ascii="方正仿宋_GBK" w:hAnsi="方正仿宋_GBK" w:eastAsia="方正仿宋_GBK" w:cs="方正仿宋_GBK"/>
          <w:sz w:val="28"/>
          <w:szCs w:val="28"/>
        </w:rPr>
        <w:t xml:space="preserve">2.</w:t>
      </w:r>
      <w:r>
        <w:rPr>
          <w:rFonts w:hint="eastAsia" w:ascii="仿宋" w:hAnsi="仿宋" w:eastAsia="仿宋" w:cs="宋体"/>
          <w:sz w:val="28"/>
          <w:szCs w:val="28"/>
        </w:rPr>
        <w:t xml:space="preserve">2档案管理：建立完整的物业服务人员人事档案、行政档案；建立安全管理档案；建立维修、保洁等日常运作管理档案；建立房屋建筑巡查、修缮、公用设施设备维护保养、仓库管理及资产管理档案；校区特种设备（电梯）管理档案；制定有关人、财、物移交的管理规定，所有相关管理档案资料，必须保证完整、完好，撤离时全部移交采购人。</w:t>
      </w:r>
      <w:r>
        <w:rPr>
          <w:rFonts w:eastAsia="仿宋"/>
          <w:bCs/>
          <w:sz w:val="28"/>
          <w:szCs w:val="28"/>
        </w:rPr>
        <w:t xml:space="preserve">所有档案做到分类归档、内容完整、存放完好，服务期满撤离时，全部档案原件及电子版无偿移交</w:t>
      </w:r>
      <w:r>
        <w:rPr>
          <w:rFonts w:hint="eastAsia" w:eastAsia="仿宋"/>
          <w:bCs/>
          <w:sz w:val="28"/>
          <w:szCs w:val="28"/>
        </w:rPr>
        <w:t xml:space="preserve">采购人</w:t>
      </w:r>
      <w:r>
        <w:rPr>
          <w:rFonts w:eastAsia="仿宋"/>
          <w:bCs/>
          <w:sz w:val="28"/>
          <w:szCs w:val="28"/>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方正仿宋_GBK" w:hAnsi="方正仿宋_GBK" w:eastAsia="方正仿宋_GBK" w:cs="方正仿宋_GBK"/>
          <w:sz w:val="28"/>
          <w:szCs w:val="28"/>
        </w:rPr>
        <w:t xml:space="preserve">2.</w:t>
      </w:r>
      <w:r>
        <w:rPr>
          <w:rFonts w:hint="eastAsia" w:ascii="仿宋" w:hAnsi="仿宋" w:eastAsia="仿宋" w:cs="宋体"/>
          <w:sz w:val="28"/>
          <w:szCs w:val="28"/>
        </w:rPr>
        <w:t xml:space="preserve">3管理质量控制：</w:t>
      </w:r>
      <w:bookmarkStart w:id="376" w:name="OLE_LINK24"/>
      <w:r/>
      <w:bookmarkStart w:id="377" w:name="OLE_LINK25"/>
      <w:r>
        <w:rPr>
          <w:rFonts w:hint="eastAsia" w:ascii="仿宋" w:hAnsi="仿宋" w:eastAsia="仿宋" w:cs="宋体"/>
          <w:sz w:val="28"/>
          <w:szCs w:val="28"/>
        </w:rPr>
        <w:t xml:space="preserve">按照质量管理体系、环境管理体系、</w:t>
      </w:r>
      <w:bookmarkEnd w:id="376"/>
      <w:r/>
      <w:bookmarkEnd w:id="377"/>
      <w:r>
        <w:rPr>
          <w:rFonts w:hint="eastAsia" w:ascii="仿宋" w:hAnsi="仿宋" w:eastAsia="仿宋" w:cs="宋体"/>
          <w:sz w:val="28"/>
          <w:szCs w:val="28"/>
        </w:rPr>
        <w:t xml:space="preserve">职业健康安全管理体系的要求，建立实用、有效的管理体系。结合校园物业服务特点搭建适配、可落地的内部管理体系，定期开展体系自查与优化。</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方正仿宋_GBK" w:hAnsi="方正仿宋_GBK" w:eastAsia="方正仿宋_GBK" w:cs="方正仿宋_GBK"/>
          <w:sz w:val="28"/>
          <w:szCs w:val="28"/>
        </w:rPr>
        <w:t xml:space="preserve">2.</w:t>
      </w:r>
      <w:r>
        <w:rPr>
          <w:rFonts w:hint="eastAsia" w:ascii="仿宋" w:hAnsi="仿宋" w:eastAsia="仿宋" w:cs="宋体"/>
          <w:sz w:val="28"/>
          <w:szCs w:val="28"/>
        </w:rPr>
        <w:t xml:space="preserve">4第三方服务监管：针对项目服务中涉及的专业第三方服务单位，根据采购人要求，设置专项监管细则，全程监督服务质量、作业流程、人员到岗情况，确保第三方服务严格按照合同约定履约。</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方正仿宋_GBK" w:hAnsi="方正仿宋_GBK" w:eastAsia="方正仿宋_GBK" w:cs="方正仿宋_GBK"/>
          <w:sz w:val="28"/>
          <w:szCs w:val="28"/>
        </w:rPr>
        <w:t xml:space="preserve">2.</w:t>
      </w:r>
      <w:r>
        <w:rPr>
          <w:rFonts w:hint="eastAsia" w:ascii="仿宋" w:hAnsi="仿宋" w:eastAsia="仿宋" w:cs="宋体"/>
          <w:sz w:val="28"/>
          <w:szCs w:val="28"/>
        </w:rPr>
        <w:t xml:space="preserve">5客户意见征询：定期向采购人进行物业服务满意度调查，征求物业服务意见，对合理的建议及时采纳，对存在的问题及时整改。每季度开展满意度问卷调查，建立问题台账，对现存问题限期整改并公示整改结果，留存问卷、汇总报表、整改台账。</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3、组织架构及人员管理</w:t>
      </w:r>
      <w:r/>
    </w:p>
    <w:p>
      <w:pPr>
        <w:ind w:firstLine="560"/>
        <w:spacing w:line="360" w:lineRule="auto"/>
        <w:tabs>
          <w:tab w:val="left" w:pos="855" w:leader="none"/>
          <w:tab w:val="left" w:pos="97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方案需要结合项目需求和岗位设置，进行组织架构设计和人员配置管理，合理分配管理人员、楼宇内、环境绿化、配电房、学生公寓等板块的人员。包括本项目的岗位设置、人员的配置、培训</w:t>
      </w:r>
      <w:r>
        <w:rPr>
          <w:rStyle w:val="1026"/>
          <w:rFonts w:hint="eastAsia"/>
          <w:color w:val="000000"/>
        </w:rPr>
        <w:t xml:space="preserve">、</w:t>
      </w:r>
      <w:r>
        <w:rPr>
          <w:rFonts w:hint="eastAsia" w:ascii="方正仿宋_GBK" w:hAnsi="方正仿宋_GBK" w:eastAsia="方正仿宋_GBK" w:cs="方正仿宋_GBK"/>
          <w:color w:val="000000"/>
          <w:sz w:val="28"/>
          <w:szCs w:val="28"/>
        </w:rPr>
        <w:t xml:space="preserve">工作流程等方面。</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3.1岗位设置</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中标人根据本项目服务需求，建立组织架构，实行项目经理负责制，下设业务部门。各岗位专人专岗，不得兼职，并明确各岗位职责。</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3.2人员的配置</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中标人根据校园物业服务的工作量和管理需求，结合项目实际情况，按照“保障服务、合理配置、专人专岗”的原则，进行人员配置，如岗位、人数、人员素质等。</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3.3培训</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坚持“全员培训、全程考核”的培训方针。通过系统化培训，使物业人员掌握基础服务技能，确保服务质量符合行业标准。建立常态化岗</w:t>
      </w:r>
      <w:r>
        <w:rPr>
          <w:rFonts w:hint="eastAsia" w:ascii="仿宋" w:hAnsi="仿宋" w:eastAsia="仿宋" w:cs="宋体"/>
          <w:color w:val="000000"/>
          <w:sz w:val="28"/>
          <w:szCs w:val="28"/>
          <w:lang w:bidi="ar"/>
        </w:rPr>
        <w:t xml:space="preserve">位培训机制，定期组织物业工作人员开展岗位技能、服务规范、安全操作等专项培训。</w:t>
      </w:r>
      <w:r/>
    </w:p>
    <w:p>
      <w:pPr>
        <w:ind w:firstLine="560"/>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lang w:bidi="ar"/>
        </w:rPr>
        <w:t xml:space="preserve">3.4工作流程</w:t>
      </w:r>
      <w:r/>
    </w:p>
    <w:p>
      <w:pPr>
        <w:ind w:firstLine="560"/>
        <w:spacing w:line="360" w:lineRule="auto"/>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lang w:bidi="ar"/>
        </w:rPr>
        <w:t xml:space="preserve">中标人根据校园物业服务的工作量和管理需求，结合项目实际情况，制定本项目工作流程，如运行体系、流程图、信息处理程序等。</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4、物资配备</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投标人根据招标文件中的相关要求和项目特性，制定相关物资配备方案，包括但不限于：</w:t>
      </w:r>
      <w:r>
        <w:rPr>
          <w:rFonts w:ascii="仿宋" w:hAnsi="仿宋" w:eastAsia="仿宋" w:cs="宋体"/>
          <w:sz w:val="28"/>
          <w:szCs w:val="28"/>
        </w:rPr>
        <w:t xml:space="preserve">办公及管理设备</w:t>
      </w:r>
      <w:r>
        <w:rPr>
          <w:rFonts w:hint="eastAsia" w:ascii="仿宋" w:hAnsi="仿宋" w:eastAsia="仿宋" w:cs="宋体"/>
          <w:sz w:val="28"/>
          <w:szCs w:val="28"/>
        </w:rPr>
        <w:t xml:space="preserve">、保洁设备及日常耗材、</w:t>
      </w:r>
      <w:r>
        <w:rPr>
          <w:rFonts w:ascii="仿宋" w:hAnsi="仿宋" w:eastAsia="仿宋" w:cs="宋体"/>
          <w:sz w:val="28"/>
          <w:szCs w:val="28"/>
        </w:rPr>
        <w:t xml:space="preserve">绿化养护设备</w:t>
      </w:r>
      <w:r>
        <w:rPr>
          <w:rFonts w:hint="eastAsia" w:ascii="仿宋" w:hAnsi="仿宋" w:eastAsia="仿宋" w:cs="宋体"/>
          <w:sz w:val="28"/>
          <w:szCs w:val="28"/>
        </w:rPr>
        <w:t xml:space="preserve">、工程维修设备及维修材料、员工劳保用品及统一着装等内容</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4.1</w:t>
      </w:r>
      <w:r>
        <w:rPr>
          <w:rFonts w:ascii="仿宋" w:hAnsi="仿宋" w:eastAsia="仿宋" w:cs="宋体"/>
          <w:sz w:val="28"/>
          <w:szCs w:val="28"/>
        </w:rPr>
        <w:t xml:space="preserve">办公及管理设备</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须配备满足项目管理需要的办公设备，包括但不限于：办公桌椅、文件柜、电脑、打印机、考勤设备等，用于物业服务日常办公、档案管理及数据统计工作。</w:t>
      </w:r>
      <w:r>
        <w:rPr>
          <w:rFonts w:hint="eastAsia" w:ascii="仿宋" w:hAnsi="仿宋" w:eastAsia="仿宋" w:cs="宋体"/>
          <w:sz w:val="28"/>
          <w:szCs w:val="28"/>
        </w:rPr>
        <w:t xml:space="preserve">中标人</w:t>
      </w:r>
      <w:r>
        <w:rPr>
          <w:rFonts w:ascii="仿宋" w:hAnsi="仿宋" w:eastAsia="仿宋" w:cs="宋体"/>
          <w:sz w:val="28"/>
          <w:szCs w:val="28"/>
        </w:rPr>
        <w:t xml:space="preserve">应在服务区域内设置固定办公场所，办公设备配置应满足项目管理及与采购人沟通协调的需要。</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4.2</w:t>
      </w:r>
      <w:r>
        <w:rPr>
          <w:rFonts w:ascii="仿宋" w:hAnsi="仿宋" w:eastAsia="仿宋" w:cs="宋体"/>
          <w:sz w:val="28"/>
          <w:szCs w:val="28"/>
        </w:rPr>
        <w:t xml:space="preserve">保洁设备及日常耗材</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须根据校区保洁面积</w:t>
      </w:r>
      <w:r>
        <w:rPr>
          <w:rFonts w:hint="eastAsia" w:ascii="仿宋" w:hAnsi="仿宋" w:eastAsia="仿宋" w:cs="宋体"/>
          <w:sz w:val="28"/>
          <w:szCs w:val="28"/>
        </w:rPr>
        <w:t xml:space="preserve">及保洁内容的</w:t>
      </w:r>
      <w:r>
        <w:rPr>
          <w:rFonts w:ascii="仿宋" w:hAnsi="仿宋" w:eastAsia="仿宋" w:cs="宋体"/>
          <w:sz w:val="28"/>
          <w:szCs w:val="28"/>
        </w:rPr>
        <w:t xml:space="preserve">实际需要，配备充足的保洁设备和日常耗材。</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4.2.1</w:t>
      </w:r>
      <w:r>
        <w:rPr>
          <w:rFonts w:ascii="仿宋" w:hAnsi="仿宋" w:eastAsia="仿宋" w:cs="宋体"/>
          <w:sz w:val="28"/>
          <w:szCs w:val="28"/>
        </w:rPr>
        <w:t xml:space="preserve">保洁机械设备：</w:t>
      </w:r>
      <w:r>
        <w:rPr>
          <w:rFonts w:hint="eastAsia" w:ascii="仿宋" w:hAnsi="仿宋" w:eastAsia="仿宋" w:cs="宋体"/>
          <w:sz w:val="28"/>
          <w:szCs w:val="28"/>
        </w:rPr>
        <w:t xml:space="preserve">中标人</w:t>
      </w:r>
      <w:r>
        <w:rPr>
          <w:rFonts w:ascii="仿宋" w:hAnsi="仿宋" w:eastAsia="仿宋" w:cs="宋体"/>
          <w:sz w:val="28"/>
          <w:szCs w:val="28"/>
        </w:rPr>
        <w:t xml:space="preserve">须配备驾驶式电动扫地车或同类机械化清扫设备，用于校区主干道路、广场等平整区域的日常清洁，提高保洁效率。同时须配备三轮保洁车、高压冲洗设备（用于室外地面、广场、停车场等区域冲洗）以及洗地机、吸尘器等楼内地面清洁设备。</w:t>
      </w:r>
      <w:r/>
    </w:p>
    <w:tbl>
      <w:tblPr>
        <w:tblStyle w:val="82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
        <w:gridCol w:w="1863"/>
        <w:gridCol w:w="2137"/>
        <w:gridCol w:w="3428"/>
      </w:tblGrid>
      <w:tr>
        <w:trPr/>
        <w:tc>
          <w:tcPr>
            <w:tcW w:w="86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序号</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设备名称</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数量</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用途</w:t>
            </w:r>
            <w:r/>
          </w:p>
        </w:tc>
      </w:tr>
      <w:tr>
        <w:trPr/>
        <w:tc>
          <w:tcPr>
            <w:tcW w:w="868"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1</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三轮保洁车</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校园道路巡回保洁，短途驳运及快速巡检作业</w:t>
            </w:r>
            <w:r/>
          </w:p>
        </w:tc>
      </w:tr>
      <w:tr>
        <w:trPr/>
        <w:tc>
          <w:tcPr>
            <w:tcW w:w="868"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2</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电动高压冲洗设备</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日常深度冲洗及污渍清除</w:t>
            </w:r>
            <w:r/>
          </w:p>
        </w:tc>
      </w:tr>
      <w:tr>
        <w:trPr/>
        <w:tc>
          <w:tcPr>
            <w:tcW w:w="868"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3</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手推式洗地机</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大面积硬质地面的日常清洗</w:t>
            </w:r>
            <w:r/>
          </w:p>
        </w:tc>
      </w:tr>
      <w:tr>
        <w:trPr/>
        <w:tc>
          <w:tcPr>
            <w:tcW w:w="868"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4</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手推式吸尘器</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日常快速除尘作业</w:t>
            </w:r>
            <w:r/>
          </w:p>
        </w:tc>
      </w:tr>
      <w:tr>
        <w:trPr/>
        <w:tc>
          <w:tcPr>
            <w:tcW w:w="868"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5</w:t>
            </w:r>
            <w:r/>
          </w:p>
        </w:tc>
        <w:tc>
          <w:tcPr>
            <w:tcW w:w="1863"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驾驶式洗地机</w:t>
            </w:r>
            <w:r/>
          </w:p>
        </w:tc>
        <w:tc>
          <w:tcPr>
            <w:tcW w:w="2137" w:type="dxa"/>
            <w:vAlign w:val="center"/>
            <w:textDirection w:val="lrTb"/>
            <w:noWrap w:val="false"/>
          </w:tcPr>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3428" w:type="dxa"/>
            <w:vAlign w:val="center"/>
            <w:textDirection w:val="lrTb"/>
            <w:noWrap w:val="false"/>
          </w:tcPr>
          <w:p>
            <w:pPr>
              <w:spacing w:line="360" w:lineRule="auto"/>
              <w:widowControl/>
              <w:rPr>
                <w:rFonts w:ascii="仿宋" w:hAnsi="仿宋" w:eastAsia="仿宋" w:cs="宋体"/>
                <w:sz w:val="28"/>
                <w:szCs w:val="28"/>
              </w:rPr>
            </w:pPr>
            <w:r>
              <w:rPr>
                <w:rFonts w:ascii="仿宋" w:hAnsi="仿宋" w:eastAsia="仿宋" w:cs="宋体"/>
                <w:sz w:val="28"/>
                <w:szCs w:val="28"/>
              </w:rPr>
              <w:t xml:space="preserve">大面积地面快速高效清洗</w:t>
            </w:r>
            <w:r/>
          </w:p>
        </w:tc>
      </w:tr>
    </w:tbl>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4.2.2</w:t>
      </w:r>
      <w:r>
        <w:rPr>
          <w:rFonts w:ascii="仿宋" w:hAnsi="仿宋" w:eastAsia="仿宋" w:cs="宋体"/>
          <w:sz w:val="28"/>
          <w:szCs w:val="28"/>
        </w:rPr>
        <w:t xml:space="preserve">保洁工具及易耗品：</w:t>
      </w:r>
      <w:r>
        <w:rPr>
          <w:rFonts w:hint="eastAsia" w:ascii="仿宋" w:hAnsi="仿宋" w:eastAsia="仿宋" w:cs="宋体"/>
          <w:sz w:val="28"/>
          <w:szCs w:val="28"/>
        </w:rPr>
        <w:t xml:space="preserve">中标人</w:t>
      </w:r>
      <w:r>
        <w:rPr>
          <w:rFonts w:ascii="仿宋" w:hAnsi="仿宋" w:eastAsia="仿宋" w:cs="宋体"/>
          <w:sz w:val="28"/>
          <w:szCs w:val="28"/>
        </w:rPr>
        <w:t xml:space="preserve">须足量配备日常保洁工具，包括但不限于：扫把、簸箕、拖把、尘推架及尘推罩、玻璃刮、伸缩杆（用于高处清洁）、铲刀、马桶刷、地刷、毛巾、镜布、垃圾桶（分类垃圾桶）、垃圾袋（大、小号）、纸篓等。同时须足量提供清洁剂及消耗品，包括但不限于：洗衣粉、洗洁精、洁厕灵、玻璃清洁剂、不锈钢保养油、消毒液、除胶剂、空气清新剂、洗手液、芳香球、尘推油等。</w:t>
      </w:r>
      <w:r>
        <w:rPr>
          <w:rFonts w:hint="eastAsia" w:ascii="仿宋" w:hAnsi="仿宋" w:eastAsia="仿宋" w:cs="宋体"/>
          <w:sz w:val="28"/>
          <w:szCs w:val="28"/>
        </w:rPr>
        <w:t xml:space="preserve">中标人</w:t>
      </w:r>
      <w:r>
        <w:rPr>
          <w:rFonts w:ascii="仿宋" w:hAnsi="仿宋" w:eastAsia="仿宋" w:cs="宋体"/>
          <w:sz w:val="28"/>
          <w:szCs w:val="28"/>
        </w:rPr>
        <w:t xml:space="preserve">须根据不同区域（公共区域、卫生间、教室、会议室等）的实际用量需求，保持合理库存，确保日常保洁工作不因耗材短缺而中断。</w:t>
      </w:r>
      <w:r/>
    </w:p>
    <w:tbl>
      <w:tblPr>
        <w:tblStyle w:val="82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5"/>
        <w:gridCol w:w="1897"/>
        <w:gridCol w:w="2493"/>
        <w:gridCol w:w="2771"/>
      </w:tblGrid>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序号</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名称</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数量</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用途</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扫把</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日常地面清扫</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簸箕</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配合扫把收集垃圾</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3</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拖把</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地面日常湿拖清洁</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4</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尘推架（含尘推罩）</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地面推尘、日常维护保洁</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5</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玻璃刮</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玻璃门窗、镜面刮洗清洁</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6</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伸缩杆（2.4米/4米）</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高处玻璃、天花板、墙面清洁作业</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7</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铲刀</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清除地面、玻璃表面顽固污渍及口香糖等</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8</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马桶刷</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卫生间马桶、便池内部刷洗</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9</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地刷</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地面、台阶、地沟等硬质表面刷洗</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10</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毛巾（超细纤维）</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桌面、窗台、扶手等物体表面擦拭</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11</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镜布（无痕擦拭布）</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镜面、玻璃表面抛光擦拭，不留水痕</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12</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分类垃圾桶（可回收/其他）</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教学区、办公区垃圾分类收集</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13</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垃圾桶（240L户外分类）</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户外垃圾集中收集点分类投放</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14</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垃圾袋（大号 100×120cm）</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240L垃圾桶配套使用</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15</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垃圾袋（小号 45×50cm）</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室内分类垃圾桶及纸篓配套使用</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16</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纸篓</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卫生间、办公室、教室小型垃圾收集</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17</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洗衣粉</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清洗毛巾、拖把、地垫等织物及地面去污</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18</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洗洁精</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一般物体表面油污去除</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19</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洁厕灵</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卫生间马桶、小便池水垢及尿渍清除</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20</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玻璃清洁剂</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玻璃门窗、镜面清洁，可配合玻璃刮使用</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21</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不锈钢保养油</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不锈钢扶手、栏杆、电梯面板保养光亮</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22</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消毒液（84消毒液）</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地面、物体表面、卫生间日常消毒杀菌</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23</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除胶剂</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清除门、窗、地面残留胶痕及不干胶贴纸</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24</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空气清新剂</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卫生间、垃圾房等区域空气异味消除</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25</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洗手液</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卫生间洗手台日常供应</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26</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芳香球（洁厕球）</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卫生间小便池、蹲坑除臭芳香</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27</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尘推油（静电吸附剂）</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尘推罩喷洒处理，增强地面吸附灰尘能力</w:t>
            </w:r>
            <w:r/>
          </w:p>
        </w:tc>
      </w:tr>
      <w:tr>
        <w:trPr/>
        <w:tc>
          <w:tcPr>
            <w:tcW w:w="113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28</w:t>
            </w:r>
            <w:r/>
          </w:p>
        </w:tc>
        <w:tc>
          <w:tcPr>
            <w:tcW w:w="1897"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其他</w:t>
            </w:r>
            <w:r/>
          </w:p>
        </w:tc>
        <w:tc>
          <w:tcPr>
            <w:tcW w:w="249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7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为满足本项目需求而需配置的其他工具耗材</w:t>
            </w:r>
            <w:r/>
          </w:p>
        </w:tc>
      </w:tr>
    </w:tbl>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4.2.3</w:t>
      </w:r>
      <w:r>
        <w:rPr>
          <w:rFonts w:ascii="仿宋" w:hAnsi="仿宋" w:eastAsia="仿宋" w:cs="宋体"/>
          <w:sz w:val="28"/>
          <w:szCs w:val="28"/>
        </w:rPr>
        <w:t xml:space="preserve">高空及专项作业设备：</w:t>
      </w:r>
      <w:r>
        <w:rPr>
          <w:rFonts w:hint="eastAsia" w:ascii="仿宋" w:hAnsi="仿宋" w:eastAsia="仿宋" w:cs="宋体"/>
          <w:sz w:val="28"/>
          <w:szCs w:val="28"/>
        </w:rPr>
        <w:t xml:space="preserve">中标人</w:t>
      </w:r>
      <w:r>
        <w:rPr>
          <w:rFonts w:ascii="仿宋" w:hAnsi="仿宋" w:eastAsia="仿宋" w:cs="宋体"/>
          <w:sz w:val="28"/>
          <w:szCs w:val="28"/>
        </w:rPr>
        <w:t xml:space="preserve">须配备</w:t>
      </w:r>
      <w:r>
        <w:rPr>
          <w:rFonts w:hint="eastAsia" w:ascii="仿宋" w:hAnsi="仿宋" w:eastAsia="仿宋" w:cs="宋体"/>
          <w:sz w:val="28"/>
          <w:szCs w:val="28"/>
        </w:rPr>
        <w:t xml:space="preserve">人字梯</w:t>
      </w:r>
      <w:r>
        <w:rPr>
          <w:rFonts w:ascii="仿宋" w:hAnsi="仿宋" w:eastAsia="仿宋" w:cs="宋体"/>
          <w:sz w:val="28"/>
          <w:szCs w:val="28"/>
        </w:rPr>
        <w:t xml:space="preserve">、升降机等设备，用于楼宇大厅玻璃、高处墙面、天花板等部位的高空清洁作业。</w:t>
      </w:r>
      <w:r/>
    </w:p>
    <w:tbl>
      <w:tblPr>
        <w:tblStyle w:val="82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4"/>
        <w:gridCol w:w="2146"/>
        <w:gridCol w:w="2375"/>
        <w:gridCol w:w="2691"/>
      </w:tblGrid>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序号</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设备名称</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数量</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用途</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铝合金人字梯（2m）</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楼宇大厅、走廊等中低处天花板、墙面、灯具清洁</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铝合金人字梯（3.5m）</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教学楼大厅、报告厅等较高处天花板、墙面、玻璃清洁</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3</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伸缩梯（5m以上）</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楼宇大厅高处墙面、玻璃幕墙、天花板及空调通风口清洁</w:t>
            </w:r>
            <w:r>
              <w:fldChar w:fldCharType="begin"/>
            </w:r>
            <w:r>
              <w:instrText xml:space="preserve"> HYPERLINK "http://jsggzy.jszwfw.gov.cn/jyxx/003004/003004003/20240807/595b1fa5532a4a8cb4f86770f54f0330.html" \t "https://chat.deepseek.com/a/chat/s/_blank" </w:instrText>
            </w:r>
            <w:r>
              <w:fldChar w:fldCharType="separate"/>
            </w:r>
            <w:r>
              <w:fldChar w:fldCharType="end"/>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4</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伸缩梯（10m）</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教学楼、体育馆等超高处墙面、玻璃幕墙及天花板清洁</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5</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安全带</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10m以上高空清洁作业时安全防护</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6</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安全帽</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高空清洁作业人员头部安全防护</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7</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警示牌/警戒线</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高空作业区域安全警示，防止人员进入危险区域</w:t>
            </w:r>
            <w:r/>
          </w:p>
        </w:tc>
      </w:tr>
      <w:tr>
        <w:trPr/>
        <w:tc>
          <w:tcPr>
            <w:tcW w:w="108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8</w:t>
            </w:r>
            <w:r/>
          </w:p>
        </w:tc>
        <w:tc>
          <w:tcPr>
            <w:tcW w:w="214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其他</w:t>
            </w:r>
            <w:r/>
          </w:p>
        </w:tc>
        <w:tc>
          <w:tcPr>
            <w:tcW w:w="23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69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为满足本项目需求而需配置的其他设备</w:t>
            </w:r>
            <w:r/>
          </w:p>
        </w:tc>
      </w:tr>
    </w:tbl>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4.2.4</w:t>
      </w:r>
      <w:r>
        <w:rPr>
          <w:rFonts w:ascii="仿宋" w:hAnsi="仿宋" w:eastAsia="仿宋" w:cs="宋体"/>
          <w:sz w:val="28"/>
          <w:szCs w:val="28"/>
        </w:rPr>
        <w:t xml:space="preserve">垃圾清运管理：</w:t>
      </w:r>
      <w:r>
        <w:rPr>
          <w:rFonts w:hint="eastAsia" w:ascii="仿宋" w:hAnsi="仿宋" w:eastAsia="仿宋" w:cs="宋体"/>
          <w:sz w:val="28"/>
          <w:szCs w:val="28"/>
        </w:rPr>
        <w:t xml:space="preserve">中标人</w:t>
      </w:r>
      <w:r>
        <w:rPr>
          <w:rFonts w:ascii="仿宋" w:hAnsi="仿宋" w:eastAsia="仿宋" w:cs="宋体"/>
          <w:sz w:val="28"/>
          <w:szCs w:val="28"/>
        </w:rPr>
        <w:t xml:space="preserve">须配备专用垃圾收集容器（分类垃圾桶），按要求设置在学生宿舍楼、教学楼、办公楼、图书馆等各楼宇及室外区域，并足量配备垃圾袋。</w:t>
      </w:r>
      <w:r>
        <w:rPr>
          <w:rFonts w:hint="eastAsia" w:ascii="仿宋" w:hAnsi="仿宋" w:eastAsia="仿宋" w:cs="宋体"/>
          <w:sz w:val="28"/>
          <w:szCs w:val="28"/>
        </w:rPr>
        <w:t xml:space="preserve">中标人</w:t>
      </w:r>
      <w:r>
        <w:rPr>
          <w:rFonts w:ascii="仿宋" w:hAnsi="仿宋" w:eastAsia="仿宋" w:cs="宋体"/>
          <w:sz w:val="28"/>
          <w:szCs w:val="28"/>
        </w:rPr>
        <w:t xml:space="preserve">还应根据校区特点，配备必要的保洁作业安全防护设备，包括反光雨衣、警示标识等，用于雨雪天气及特殊作业环境下的安全防护。</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4.3</w:t>
      </w:r>
      <w:r>
        <w:rPr>
          <w:rFonts w:ascii="仿宋" w:hAnsi="仿宋" w:eastAsia="仿宋" w:cs="宋体"/>
          <w:sz w:val="28"/>
          <w:szCs w:val="28"/>
        </w:rPr>
        <w:t xml:space="preserve">绿化养护设备</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须根据校区公共绿化面积</w:t>
      </w:r>
      <w:r>
        <w:rPr>
          <w:rFonts w:hint="eastAsia" w:ascii="仿宋" w:hAnsi="仿宋" w:eastAsia="仿宋" w:cs="宋体"/>
          <w:sz w:val="28"/>
          <w:szCs w:val="28"/>
        </w:rPr>
        <w:t xml:space="preserve">及</w:t>
      </w:r>
      <w:r>
        <w:rPr>
          <w:rFonts w:ascii="仿宋" w:hAnsi="仿宋" w:eastAsia="仿宋" w:cs="宋体"/>
          <w:sz w:val="28"/>
          <w:szCs w:val="28"/>
        </w:rPr>
        <w:t xml:space="preserve">养护需要，配备绿化养护专用设备，包括但不限于：割草机、草坪推草机、绿篱机、油锯及高枝锯（用于灌木及乔木修剪）、打药机及喷雾设备（用于病虫害防治）、浇水设备及水管等。绿化养护所需肥料、杀虫剂、除草剂等材料费用亦由</w:t>
      </w:r>
      <w:r>
        <w:rPr>
          <w:rFonts w:hint="eastAsia" w:ascii="仿宋" w:hAnsi="仿宋" w:eastAsia="仿宋" w:cs="宋体"/>
          <w:sz w:val="28"/>
          <w:szCs w:val="28"/>
        </w:rPr>
        <w:t xml:space="preserve">中标人</w:t>
      </w:r>
      <w:r>
        <w:rPr>
          <w:rFonts w:ascii="仿宋" w:hAnsi="仿宋" w:eastAsia="仿宋" w:cs="宋体"/>
          <w:sz w:val="28"/>
          <w:szCs w:val="28"/>
        </w:rPr>
        <w:t xml:space="preserve">承担。采购人有权对</w:t>
      </w:r>
      <w:r>
        <w:rPr>
          <w:rFonts w:hint="eastAsia" w:ascii="仿宋" w:hAnsi="仿宋" w:eastAsia="仿宋" w:cs="宋体"/>
          <w:sz w:val="28"/>
          <w:szCs w:val="28"/>
        </w:rPr>
        <w:t xml:space="preserve">中标人</w:t>
      </w:r>
      <w:r>
        <w:rPr>
          <w:rFonts w:ascii="仿宋" w:hAnsi="仿宋" w:eastAsia="仿宋" w:cs="宋体"/>
          <w:sz w:val="28"/>
          <w:szCs w:val="28"/>
        </w:rPr>
        <w:t xml:space="preserve">所采购的设备型号、规格及品牌提出审核要求，以确保设备性能满足校区绿化养护需要。</w:t>
      </w:r>
      <w:r/>
    </w:p>
    <w:tbl>
      <w:tblPr>
        <w:tblStyle w:val="82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6"/>
        <w:gridCol w:w="2323"/>
        <w:gridCol w:w="2104"/>
        <w:gridCol w:w="2733"/>
      </w:tblGrid>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序号</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名称</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数量</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用途</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割草机</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用于大面积草坪的修剪，控制草坪高度，保持草坪平整美观</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草坪推草机（手推式草坪机）</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用于草坪精细修剪，适合中小面积草坪及边角区域</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3</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割灌机（打草机）</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用于清理边角、坡地、树根周围及障碍物旁的杂草</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5</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绿篱机</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用于修剪绿篱、灌木及造型植物，保持整齐美观</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6</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油锯</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用于修剪乔木大枝、枯枝及清理倒伏树木</w:t>
            </w:r>
            <w:r>
              <w:fldChar w:fldCharType="begin"/>
            </w:r>
            <w:r>
              <w:instrText xml:space="preserve"> HYPERLINK "http://www.siming.gov.cn/zfxxgkzl/gbmxxgk/szylj/zfxxgkml/zcfg/202104/P020210426601700493927.pdf" \l "24#17" \t "https://chat.deepseek.com/a/chat/s/_blank" </w:instrText>
            </w:r>
            <w:r>
              <w:fldChar w:fldCharType="separate"/>
            </w:r>
            <w:r>
              <w:fldChar w:fldCharType="end"/>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7</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高枝锯（高枝油锯）</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用于高处乔木枝条修剪，无需攀爬即可作业</w:t>
            </w:r>
            <w:r>
              <w:fldChar w:fldCharType="begin"/>
            </w:r>
            <w:r>
              <w:instrText xml:space="preserve"> HYPERLINK "https://news.bvca.edu.cn/info/1008/21094.htm" \t "https://chat.deepseek.com/a/chat/s/_blank" </w:instrText>
            </w:r>
            <w:r>
              <w:fldChar w:fldCharType="separate"/>
            </w:r>
            <w:r>
              <w:fldChar w:fldCharType="end"/>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8</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高枝剪</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用于高处细枝修剪及果实采摘</w:t>
            </w:r>
            <w:r>
              <w:fldChar w:fldCharType="begin"/>
            </w:r>
            <w:r>
              <w:instrText xml:space="preserve"> HYPERLINK "http://www.siming.gov.cn/zfxxgkzl/gbmxxgk/szylj/zfxxgkml/zcfg/202104/P020210426601700493927.pdf" \l "24#17" \t "https://chat.deepseek.com/a/chat/s/_blank" </w:instrText>
            </w:r>
            <w:r>
              <w:fldChar w:fldCharType="separate"/>
            </w:r>
            <w:r>
              <w:fldChar w:fldCharType="end"/>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9</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修枝剪（花枝剪、大手剪）</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用于花灌木整形修剪、精细修剪及病枝清理</w:t>
            </w:r>
            <w:r>
              <w:fldChar w:fldCharType="begin"/>
            </w:r>
            <w:r>
              <w:instrText xml:space="preserve"> HYPERLINK "https://www.yllhzb.com/view/245/JgZLxpEBLENMVxN90zrG.html" \t "https://chat.deepseek.com/a/chat/s/_blank" </w:instrText>
            </w:r>
            <w:r>
              <w:fldChar w:fldCharType="separate"/>
            </w:r>
            <w:r>
              <w:fldChar w:fldCharType="end"/>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10</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压力剪</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用于修剪较粗的灌木枝条</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11</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复合肥</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用于绿地植物日常施肥，补充氮磷钾等养分</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12</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有机肥</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用于改善土壤结构，提高土壤肥力</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13</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杀虫剂（如吡虫啉等）</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用于防治蚜虫、飞虱等各类害虫</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14</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杀菌剂</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用于防治植物病害</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15</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除草剂（如草甘膦等）</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用于清除绿地杂草</w:t>
            </w:r>
            <w:r/>
          </w:p>
        </w:tc>
      </w:tr>
      <w:tr>
        <w:trPr/>
        <w:tc>
          <w:tcPr>
            <w:tcW w:w="1136"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16</w:t>
            </w:r>
            <w:r/>
          </w:p>
        </w:tc>
        <w:tc>
          <w:tcPr>
            <w:tcW w:w="232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其他</w:t>
            </w:r>
            <w:r/>
          </w:p>
        </w:tc>
        <w:tc>
          <w:tcPr>
            <w:tcW w:w="2104"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33"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为满足本项目需求而需配置的其他工具耗材</w:t>
            </w:r>
            <w:r/>
          </w:p>
        </w:tc>
      </w:tr>
    </w:tbl>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4.4</w:t>
      </w:r>
      <w:r>
        <w:rPr>
          <w:rFonts w:ascii="仿宋" w:hAnsi="仿宋" w:eastAsia="仿宋" w:cs="宋体"/>
          <w:sz w:val="28"/>
          <w:szCs w:val="28"/>
        </w:rPr>
        <w:t xml:space="preserve">工程维修设备及维修材料</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配备完成物业服务范围内零星维修工作所需的全部工具与设备，包括但不限于：电工工具套装、管钳工具、疏通机（用于管道疏通）、电焊机、热熔机（用于给水管维修）、切割机、电钻等。根据服务需求，维修服务须具备24小时响应能力，</w:t>
      </w:r>
      <w:r>
        <w:rPr>
          <w:rFonts w:hint="eastAsia" w:ascii="仿宋" w:hAnsi="仿宋" w:eastAsia="仿宋" w:cs="宋体"/>
          <w:sz w:val="28"/>
          <w:szCs w:val="28"/>
        </w:rPr>
        <w:t xml:space="preserve">中标人</w:t>
      </w:r>
      <w:r>
        <w:rPr>
          <w:rFonts w:ascii="仿宋" w:hAnsi="仿宋" w:eastAsia="仿宋" w:cs="宋体"/>
          <w:sz w:val="28"/>
          <w:szCs w:val="28"/>
        </w:rPr>
        <w:t xml:space="preserve">须配备常用维修材料库存，包括但不限于：五金件（门锁、铰链、插销、拉手等）、灯具及电气附件（灯管、灯泡、开关、插座、空气开关、漏电保护器等）、水暖管件（水龙头、阀门、软管、三角阀等）、给排水管材及配件、水泥、瓷砖等修补材料，以及螺丝、胶水、绝缘胶带等易耗辅材。</w:t>
      </w:r>
      <w:r>
        <w:rPr>
          <w:rFonts w:hint="eastAsia" w:ascii="仿宋" w:hAnsi="仿宋" w:eastAsia="仿宋" w:cs="宋体"/>
          <w:sz w:val="28"/>
          <w:szCs w:val="28"/>
        </w:rPr>
        <w:t xml:space="preserve">中标人</w:t>
      </w:r>
      <w:r>
        <w:rPr>
          <w:rFonts w:ascii="仿宋" w:hAnsi="仿宋" w:eastAsia="仿宋" w:cs="宋体"/>
          <w:sz w:val="28"/>
          <w:szCs w:val="28"/>
        </w:rPr>
        <w:t xml:space="preserve">须派专人管理材料仓库，建立材料出入库登记制度，确保维修材料及时供应。</w:t>
      </w:r>
      <w:r>
        <w:rPr>
          <w:rFonts w:ascii="仿宋" w:hAnsi="仿宋" w:eastAsia="仿宋" w:cs="宋体"/>
          <w:sz w:val="28"/>
          <w:szCs w:val="28"/>
        </w:rPr>
        <w:t xml:space="preserve">因</w:t>
      </w:r>
      <w:r>
        <w:rPr>
          <w:rFonts w:hint="eastAsia" w:ascii="仿宋" w:hAnsi="仿宋" w:eastAsia="仿宋" w:cs="宋体"/>
          <w:sz w:val="28"/>
          <w:szCs w:val="28"/>
        </w:rPr>
        <w:t xml:space="preserve">中标人</w:t>
      </w:r>
      <w:r>
        <w:rPr>
          <w:rFonts w:ascii="仿宋" w:hAnsi="仿宋" w:eastAsia="仿宋" w:cs="宋体"/>
          <w:sz w:val="28"/>
          <w:szCs w:val="28"/>
        </w:rPr>
        <w:t xml:space="preserve">巡查不到位、维修不及时导致设备故障扩大的，更换及维修费用由</w:t>
      </w:r>
      <w:r>
        <w:rPr>
          <w:rFonts w:hint="eastAsia" w:ascii="仿宋" w:hAnsi="仿宋" w:eastAsia="仿宋" w:cs="宋体"/>
          <w:sz w:val="28"/>
          <w:szCs w:val="28"/>
        </w:rPr>
        <w:t xml:space="preserve">中标人</w:t>
      </w:r>
      <w:r>
        <w:rPr>
          <w:rFonts w:ascii="仿宋" w:hAnsi="仿宋" w:eastAsia="仿宋" w:cs="宋体"/>
          <w:sz w:val="28"/>
          <w:szCs w:val="28"/>
        </w:rPr>
        <w:t xml:space="preserve">承担。</w:t>
      </w:r>
      <w:r/>
    </w:p>
    <w:tbl>
      <w:tblPr>
        <w:tblStyle w:val="82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0"/>
        <w:gridCol w:w="2475"/>
        <w:gridCol w:w="2081"/>
        <w:gridCol w:w="2750"/>
      </w:tblGrid>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序号</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设备/材料名称</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数量</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用途</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电工维修综合工具套装</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电路故障排查、开关插座更换、照明线路检修</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重型管钳扳手组套</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水暖管道拆装、阀门及水龙头紧固维修</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3</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管道疏通机</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卫生间、食堂及室外排水管道堵塞疏通</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4</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交直流电焊机</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金属护栏、门窗框架、设备支架焊接修复</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5</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PPR水管热熔机</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给水管材熔接、管道破损更换维修</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6</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型材切割机</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金属管材、角铁、PVC管材等维修材料切割</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7</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冲击电钻（含钻头套装</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墙面钻孔、瓷砖开孔、设备安装及螺丝紧固</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8</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数字万用表及测电笔</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线路通断检测、漏电排查及电压测量</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9</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门锁五金件（锁芯、把手、合页</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教室、办公室、功能室门锁损坏更换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10</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门窗五金件（铰链、插销、拉手、闭门器</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门窗开闭不灵、松动脱落维修</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11</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照明灯具（LED灯管、灯泡、吸顶灯盘</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教室、走廊、大厅等区域照明更换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12</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电气附件（单联/双联开关、五孔/空调插座</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开关面板损坏、插座烧坏更换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13</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配电保护器件（空气开关、漏电保护器</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配电箱跳闸、过载保护元器件更换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14</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水暖五金（水龙头、角阀、冲洗阀</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洗手盆、拖把池、卫生间冲水阀维修更换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15</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阀门及连接软管（PPR闸阀、不锈钢编织软管</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给水管路控制、水龙头与角阀间软管更换</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16</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给排水管材及配件（PPR给水管、PVC排水管、直接头、弯头、三通</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上下水管道破损、接头渗漏维修</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17</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土建修补材料（水泥、瓷砖、结构胶、堵漏王</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墙面瓷砖脱落、地砖空鼓、孔洞填补修复</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18</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紧固件（各类螺丝、膨胀螺栓、自攻钉</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五金件固定、设备安装及支架加固</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19</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电工绝缘辅材（绝缘胶带、扎带、接线端子、线帽</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线路接驳绝缘包扎、线束整理</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20</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水暖密封辅材（生料带、密封胶、防水胶带</w:t>
            </w:r>
            <w:r>
              <w:rPr>
                <w:rFonts w:hint="eastAsia" w:ascii="仿宋" w:hAnsi="仿宋" w:eastAsia="仿宋" w:cs="宋体"/>
                <w:sz w:val="28"/>
                <w:szCs w:val="28"/>
              </w:rPr>
              <w:t xml:space="preserve">等</w:t>
            </w:r>
            <w:r>
              <w:rPr>
                <w:rFonts w:ascii="仿宋" w:hAnsi="仿宋" w:eastAsia="仿宋" w:cs="宋体"/>
                <w:sz w:val="28"/>
                <w:szCs w:val="28"/>
              </w:rPr>
              <w:t xml:space="preserve">）</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ascii="仿宋" w:hAnsi="仿宋" w:eastAsia="仿宋" w:cs="宋体"/>
                <w:sz w:val="28"/>
                <w:szCs w:val="28"/>
              </w:rPr>
              <w:t xml:space="preserve">水管螺纹连接防漏、接口密封处理</w:t>
            </w:r>
            <w:r/>
          </w:p>
        </w:tc>
      </w:tr>
      <w:tr>
        <w:trPr/>
        <w:tc>
          <w:tcPr>
            <w:tcW w:w="990"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21</w:t>
            </w:r>
            <w:r/>
          </w:p>
        </w:tc>
        <w:tc>
          <w:tcPr>
            <w:tcW w:w="2475"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其他</w:t>
            </w:r>
            <w:r/>
          </w:p>
        </w:tc>
        <w:tc>
          <w:tcPr>
            <w:tcW w:w="2081"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自行配置，需满足学校需求</w:t>
            </w:r>
            <w:r/>
          </w:p>
        </w:tc>
        <w:tc>
          <w:tcPr>
            <w:tcW w:w="2750" w:type="dxa"/>
            <w:vAlign w:val="center"/>
            <w:textDirection w:val="lrTb"/>
            <w:noWrap w:val="false"/>
          </w:tcPr>
          <w:p>
            <w:pPr>
              <w:jc w:val="left"/>
              <w:spacing w:line="250" w:lineRule="atLeast"/>
              <w:widowControl/>
              <w:rPr>
                <w:rFonts w:ascii="仿宋" w:hAnsi="仿宋" w:eastAsia="仿宋" w:cs="宋体"/>
                <w:sz w:val="28"/>
                <w:szCs w:val="28"/>
              </w:rPr>
            </w:pPr>
            <w:r>
              <w:rPr>
                <w:rFonts w:hint="eastAsia" w:ascii="仿宋" w:hAnsi="仿宋" w:eastAsia="仿宋" w:cs="宋体"/>
                <w:sz w:val="28"/>
                <w:szCs w:val="28"/>
              </w:rPr>
              <w:t xml:space="preserve">为满足本项目需求而需配置的其他工具耗材</w:t>
            </w:r>
            <w:r/>
          </w:p>
        </w:tc>
      </w:tr>
    </w:tbl>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4.5</w:t>
      </w:r>
      <w:r>
        <w:rPr>
          <w:rFonts w:ascii="仿宋" w:hAnsi="仿宋" w:eastAsia="仿宋" w:cs="宋体"/>
          <w:sz w:val="28"/>
          <w:szCs w:val="28"/>
        </w:rPr>
        <w:t xml:space="preserve">员工劳保用品及统一着装</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须按岗位需求为全体服务人员配备劳保用品和统一的工作服装。</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4.5.1</w:t>
      </w:r>
      <w:r>
        <w:rPr>
          <w:rFonts w:ascii="仿宋" w:hAnsi="仿宋" w:eastAsia="仿宋" w:cs="宋体"/>
          <w:sz w:val="28"/>
          <w:szCs w:val="28"/>
        </w:rPr>
        <w:t xml:space="preserve">劳动防护用品：</w:t>
      </w:r>
      <w:r>
        <w:rPr>
          <w:rFonts w:hint="eastAsia" w:ascii="仿宋" w:hAnsi="仿宋" w:eastAsia="仿宋" w:cs="宋体"/>
          <w:sz w:val="28"/>
          <w:szCs w:val="28"/>
        </w:rPr>
        <w:t xml:space="preserve">中标人</w:t>
      </w:r>
      <w:r>
        <w:rPr>
          <w:rFonts w:ascii="仿宋" w:hAnsi="仿宋" w:eastAsia="仿宋" w:cs="宋体"/>
          <w:sz w:val="28"/>
          <w:szCs w:val="28"/>
        </w:rPr>
        <w:t xml:space="preserve">须为保洁人员配备胶皮手套、口罩、防护面罩、雨鞋等；为绿化养护人员配备防护手套、防护眼镜等；为维修人员配备绝缘手套、绝缘鞋等；在夏季须发放防暑降温物资，冬季配备</w:t>
      </w:r>
      <w:r>
        <w:rPr>
          <w:rFonts w:ascii="仿宋" w:hAnsi="仿宋" w:eastAsia="仿宋" w:cs="宋体"/>
          <w:sz w:val="28"/>
          <w:szCs w:val="28"/>
        </w:rPr>
        <w:t xml:space="preserve">必要的防寒用品。根据行业标准，在喷洒药剂或对人体皮肤有害的作业环境中，须佩戴手套、口罩等防护用品，防止有害物质影响人体健康。</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4.5.2</w:t>
      </w:r>
      <w:r>
        <w:rPr>
          <w:rFonts w:ascii="仿宋" w:hAnsi="仿宋" w:eastAsia="仿宋" w:cs="宋体"/>
          <w:sz w:val="28"/>
          <w:szCs w:val="28"/>
        </w:rPr>
        <w:t xml:space="preserve">统一着装：</w:t>
      </w:r>
      <w:r>
        <w:rPr>
          <w:rFonts w:hint="eastAsia" w:ascii="仿宋" w:hAnsi="仿宋" w:eastAsia="仿宋" w:cs="宋体"/>
          <w:sz w:val="28"/>
          <w:szCs w:val="28"/>
        </w:rPr>
        <w:t xml:space="preserve">中标人</w:t>
      </w:r>
      <w:r>
        <w:rPr>
          <w:rFonts w:ascii="仿宋" w:hAnsi="仿宋" w:eastAsia="仿宋" w:cs="宋体"/>
          <w:sz w:val="28"/>
          <w:szCs w:val="28"/>
        </w:rPr>
        <w:t xml:space="preserve">须按季节为各岗位服务人员配备工作服（含夏装、春秋装、冬装），服装应分类统一，并佩戴标识或胸牌。不同岗位（保洁、工程维修、管理）的服装应有明显区分，便于识别和管理。员工服装应保持整洁完好，破损应及时更换。</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5、设施管理及零星维修服务</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投标人根据招标文件中的相关要求和项目的特性，制定托管区域内设施管理及零星维修服务方案，方案内容包含但不限于：设施设备巡检、运行服务、消防系统维护、电梯运行与管理、空调维护维修、弱电系统维护、其他设备设施运行与管理、零星维修服务工作等内容。做到报修项目及时响应，确保设施设备正常运转</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5.1设施设备巡检、运行服务</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对楼宇的公共设备设施（电梯、空调、供配电系统、给排水系统、饮水设备、照明系统、报告厅及会议室设备等）巡查，中标人发现问题时要及时向采购人报告。定期对机房、泵房、配电间、集水井等设备进行检查和清洁，对损坏物品或异常情况及时报修。对楼宇内第三方施工进行跟进管理。新增公共设施设备承接查验及整改跟进、图纸资料交接归档等现场交接工作，并做好相关公共设施设备的维修保养档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5.2消防系统</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5.2.1每班次巡查中应同步关注消防设施及通道状况。确保消防车通道无车辆、围挡、杂物等障碍物；保持室外消火栓、水泵接合器周围无遮挡。雨雪天后应及时清理消防通道的冰雪、落叶，保障通行安全。</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5.2.2校区内楼宇发生报警时，须立即至现场查看并及时汇报、联动安保单位、采购人有关部门协同处理；在人员疏散和引导环节，必须无条件服从采购人现场统一调度指挥。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5.2.3须熟练掌握安防综合平台（含监控、门禁、道闸等）及电梯通话系统的操作流程，确保信息通畅、响应迅速、处置规范。遇突发事件，须按预案流程快速启动联动机制。</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5.2.4须熟练掌握消防设施设备操作流程，做到响应快速，处置得当。每季度组织不少于1次消防安全培训，每半年组织不少于1次消防实操演练，全年实现员工消防培训全覆盖。对防火、防盗等重点部位需要进行安全监控；及时掌握防火、治安、交通和紧急救助情况。</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5.3电梯运行与管理</w:t>
      </w:r>
      <w:r/>
    </w:p>
    <w:p>
      <w:pPr>
        <w:ind w:firstLine="482"/>
        <w:spacing w:line="360" w:lineRule="auto"/>
        <w:rPr>
          <w:rFonts w:ascii="仿宋" w:hAnsi="仿宋" w:eastAsia="仿宋" w:cs="宋体"/>
          <w:sz w:val="28"/>
          <w:szCs w:val="28"/>
        </w:rPr>
      </w:pPr>
      <w:r>
        <w:rPr>
          <w:rFonts w:hint="eastAsia" w:eastAsia="仿宋"/>
          <w:bCs/>
          <w:color w:val="000000"/>
          <w:sz w:val="28"/>
          <w:szCs w:val="28"/>
        </w:rPr>
        <w:t xml:space="preserve">校区内的南审宾馆、综合楼、餐厅内的</w:t>
      </w:r>
      <w:r>
        <w:rPr>
          <w:rFonts w:eastAsia="仿宋"/>
          <w:bCs/>
          <w:color w:val="000000"/>
          <w:sz w:val="28"/>
          <w:szCs w:val="28"/>
        </w:rPr>
        <w:t xml:space="preserve">特种设备（电梯）管理</w:t>
      </w:r>
      <w:r>
        <w:rPr>
          <w:rFonts w:hint="eastAsia" w:eastAsia="仿宋"/>
          <w:bCs/>
          <w:color w:val="000000"/>
          <w:sz w:val="28"/>
          <w:szCs w:val="28"/>
        </w:rPr>
        <w:t xml:space="preserve">，在本次</w:t>
      </w:r>
      <w:r>
        <w:rPr>
          <w:rFonts w:eastAsia="仿宋"/>
          <w:bCs/>
          <w:color w:val="000000"/>
          <w:sz w:val="28"/>
          <w:szCs w:val="28"/>
        </w:rPr>
        <w:t xml:space="preserve">物业服务</w:t>
      </w:r>
      <w:r>
        <w:rPr>
          <w:rFonts w:hint="eastAsia" w:eastAsia="仿宋"/>
          <w:bCs/>
          <w:color w:val="000000"/>
          <w:sz w:val="28"/>
          <w:szCs w:val="28"/>
        </w:rPr>
        <w:t xml:space="preserve">招标范围内。</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5.3.1电梯维保服务由采购人另行采购，中标人需配合电梯维保单位建立健全电梯管理制度，监督维保单位在电梯轿厢内明显位置张贴《电梯安全使用许可证》《电梯使用标志》《应急救援电话》《维保单位及投诉电话》等标识，做好安全使用提示，确保内容清晰、完整、有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5.3.2配合电梯维保单位建立电梯运行档案，记录电梯运行情况和维修保养工作内容，档案应专人保管，保存期限不少于设备使用年限。</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5.3.3确定合理的电梯运行时间，随时监督电梯运行状况，监督维保单位按要求开展日常维保工作，经常巡查楼层，防止地面水流入电梯井；遇电梯维护保养，督促维保单位提前一天通知使用方，并尽可能减少影响。</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5.3.4制定紧急救援方案和操作程序，在接到报警信号后及时联系维保单位，设置安全围挡，并协助解救乘客、排除设备故障。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5.3.5配合维保单位办理电梯年检和电梯准用证。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5.4空调系统（不含设备机房的精密空调）</w:t>
      </w:r>
      <w:r/>
    </w:p>
    <w:p>
      <w:pPr>
        <w:ind w:firstLine="482"/>
        <w:spacing w:line="360" w:lineRule="auto"/>
        <w:rPr>
          <w:rFonts w:ascii="仿宋" w:hAnsi="仿宋" w:eastAsia="仿宋" w:cs="宋体"/>
          <w:sz w:val="28"/>
          <w:szCs w:val="28"/>
        </w:rPr>
      </w:pPr>
      <w:r>
        <w:rPr>
          <w:rFonts w:hint="eastAsia" w:eastAsia="仿宋"/>
          <w:bCs/>
          <w:sz w:val="28"/>
          <w:szCs w:val="28"/>
        </w:rPr>
        <w:t xml:space="preserve">校区内的所有中央空调（含新风系统）管理，在本次物业服务招标范围内。</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5.4.1校区空调系统，如中央空调、新风系统、VRV空调、分体空调（挂机、柜机）维保服务由中标人承担。</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5.4.2建立空调系统管理档案台账，包括设备台账（型号、数量、安装位置、投用时间、资产编号等）、运行记录、巡查记录、维修保养记录、维保计划、维保单位合同及资质文件等。建立健全空调系统管理制度，针对不同类型设备，分别制定运行操作规程、巡查检查制度、维保监督制度及应急处置预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5.4.3负责空调系统日常运行管理，每月对空调设备至少进行一次巡检，内容包括：压缩机、风机、冷媒压力、电气接线、温控器、排水管等。严格执行相关操作规程，承担空调系统的专业性维修：一般维修、应急维修（如大面积停机、漏水、跳闸）、维保（包含但不限于冷媒充注、控制单元更换、分体空调维修等），保持设备完好，运转正常，每年5月（制冷季前）和10月（制热季前）进行一次全面换季检修保养，包括：清洗内机过滤网、出风口、回风箱、外机翅片，检查冷媒量、配电设备、紧固接线端子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仿宋"/>
          <w:sz w:val="28"/>
          <w:szCs w:val="28"/>
        </w:rPr>
        <w:t xml:space="preserve">空调系统运行管理服务中，</w:t>
      </w:r>
      <w:r>
        <w:rPr>
          <w:rFonts w:ascii="仿宋" w:hAnsi="仿宋" w:eastAsia="仿宋" w:cs="仿宋"/>
          <w:sz w:val="28"/>
          <w:szCs w:val="28"/>
        </w:rPr>
        <w:t xml:space="preserve">维修配件</w:t>
      </w:r>
      <w:r>
        <w:rPr>
          <w:rFonts w:hint="eastAsia" w:ascii="仿宋" w:hAnsi="仿宋" w:eastAsia="仿宋" w:cs="仿宋"/>
          <w:sz w:val="28"/>
          <w:szCs w:val="28"/>
        </w:rPr>
        <w:t xml:space="preserve">【</w:t>
      </w:r>
      <w:r>
        <w:rPr>
          <w:rFonts w:hint="eastAsia" w:ascii="仿宋" w:hAnsi="仿宋" w:eastAsia="仿宋" w:cs="宋体"/>
          <w:sz w:val="28"/>
          <w:szCs w:val="28"/>
        </w:rPr>
        <w:t xml:space="preserve">含</w:t>
      </w:r>
      <w:r>
        <w:rPr>
          <w:rFonts w:hint="eastAsia" w:ascii="仿宋" w:hAnsi="仿宋" w:eastAsia="仿宋" w:cs="仿宋"/>
          <w:sz w:val="28"/>
          <w:szCs w:val="28"/>
        </w:rPr>
        <w:t xml:space="preserve">空调系统（含新风系统）补充的制冷剂】均</w:t>
      </w:r>
      <w:r>
        <w:rPr>
          <w:rFonts w:hint="eastAsia" w:ascii="仿宋" w:hAnsi="仿宋" w:eastAsia="仿宋" w:cs="宋体"/>
          <w:sz w:val="28"/>
          <w:szCs w:val="28"/>
        </w:rPr>
        <w:t xml:space="preserve">由中标人负责，</w:t>
      </w:r>
      <w:r>
        <w:rPr>
          <w:rFonts w:hint="eastAsia" w:ascii="仿宋" w:hAnsi="仿宋" w:eastAsia="仿宋" w:cs="仿宋"/>
          <w:sz w:val="28"/>
          <w:szCs w:val="28"/>
        </w:rPr>
        <w:t xml:space="preserve">压缩机维修、更换及质保期内的空调设备维修由采购人负责</w:t>
      </w:r>
      <w:r>
        <w:rPr>
          <w:rFonts w:hint="eastAsia" w:ascii="仿宋" w:hAnsi="仿宋" w:eastAsia="仿宋" w:cs="宋体"/>
          <w:sz w:val="28"/>
          <w:szCs w:val="28"/>
        </w:rPr>
        <w:t xml:space="preserve">。中标人须具备格力、美的等主要品牌空调的售后服务能力及正规配件供应渠道。提供的配件须为原厂或同等质量的正规配件（中央空调、新风系统、VRV空调仅限原厂配件），供货时间原则上不超过5天，质保期不少于一年，质保期内非人为损坏免费更换全新原厂配件，因配件质量问题造成设备损坏的，中标人承担全部责任。</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5.4.4落实空调系统节能运行管控。根据采购人要求，实施室外温度变化动态调整运行方案。配合采购方开展节能宣传，落实节能措施，杜绝“人走机开”现象，在空调使用季节张贴温馨提示。</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5.4.5根据运行及设备状况做好空调设备、空调机房及附属设备环境</w:t>
      </w:r>
      <w:r>
        <w:rPr>
          <w:rFonts w:hint="eastAsia" w:ascii="仿宋" w:hAnsi="仿宋" w:eastAsia="仿宋" w:cs="宋体"/>
          <w:sz w:val="28"/>
          <w:szCs w:val="28"/>
        </w:rPr>
        <w:t xml:space="preserve">管理。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5.4.6落实空调滤网清洗工作。服务期内，中央空调末端风机盘管滤网、新风系统滤网、VRV空调室内机滤网、分体空调（挂机、柜机）滤网清洗频次均不少于每年2次。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5.4.7负责空调系统日常维修协调与监督管理。接收师生报修，登记故障信息，及时通知专业维保单位。</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5.5弱电系统维护：楼宇智能化系统、门禁系统、通讯系统及网络、多媒体会议系统（含LED大屏）等：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5.5.1负责日常操作、巡检、清洁保养、故障登记报修；</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5.5.2专业维保由采购人另行委托维保单位负责。中标人协助采购人监督维保单位对有关系统、设备进行日常维护。接收使用方故障报告后，物业人员应掌握常见故障的应急处理方法，首先进行初步排查（如检查电源、信号线连接等），自身技术力量能够解决的一般性故障（如信号切换、音频调试等）应及时处理。无法解决的故障，应及时通知专业维保单位或报告采购人。</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5.5.3配合采购方人专业维保单位完成该系统年度保养及检测工作。每学期开学前应对所有涉及的系统进行全面检查和调试，确保开学后正常使用。寒暑假期间应做好设备断电、防尘、防潮等保护工作。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5.5.4落实节能管理要求。</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5.6其他设备设施运行与管理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物业负责管辖范围内的所有设施设备的管理，如机动车洗车机、机动车充电桩、饮水设备、太阳能设备、光伏设备等采购方购置的固定资产，管理工作主要如下：</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5.6.1负责洗车机、充电桩、饮水设备、公寓热水机房设备等的日常管理，包含日常巡检、资料管理、数据统计；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5.6.2负责洗车机、充电桩、饮水设备、公寓热水机房设备等的维修</w:t>
      </w:r>
      <w:r>
        <w:rPr>
          <w:rFonts w:hint="eastAsia" w:ascii="仿宋" w:hAnsi="仿宋" w:eastAsia="仿宋" w:cs="宋体"/>
          <w:sz w:val="28"/>
          <w:szCs w:val="28"/>
        </w:rPr>
        <w:t xml:space="preserve">保养，费用由中标人承担。日常受理报修信息，进行补充耗材、维修、清洗、滤芯更换、保养等过程，跟进维保结果；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5.6.3饮水设备按保养要求进行原厂滤芯更换，做好记录，保障更换后水质达标，提供水质检测报告；</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5.6.4对采购人所有太阳能热水系统设备进行巡检、维护保养，具体设备数量、规格、品牌以采购人提供为准。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5.6.5做好设备安全管理。充电桩区域应配备消防器材，定期检查灭火器有效性；洗车机应检查接地保护、漏电保护装置是否正常；饮水设备应检查防漏电、防干烧等安全保护装置。发现安全隐患须立即停用并报修。</w:t>
      </w:r>
      <w:r/>
    </w:p>
    <w:p>
      <w:pPr>
        <w:ind w:firstLine="560"/>
        <w:spacing w:line="360" w:lineRule="auto"/>
        <w:tabs>
          <w:tab w:val="left" w:pos="855" w:leader="none"/>
          <w:tab w:val="left" w:pos="970" w:leader="none"/>
        </w:tabs>
        <w:rPr>
          <w:rFonts w:ascii="仿宋" w:hAnsi="仿宋" w:eastAsia="仿宋" w:cs="宋体"/>
          <w:bCs/>
          <w:sz w:val="28"/>
          <w:szCs w:val="28"/>
        </w:rPr>
      </w:pPr>
      <w:r>
        <w:rPr>
          <w:rFonts w:hint="eastAsia" w:ascii="仿宋" w:hAnsi="仿宋" w:eastAsia="仿宋" w:cs="宋体"/>
          <w:sz w:val="28"/>
          <w:szCs w:val="28"/>
        </w:rPr>
        <w:t xml:space="preserve">5.</w:t>
      </w:r>
      <w:r>
        <w:rPr>
          <w:rFonts w:hint="eastAsia" w:ascii="仿宋" w:hAnsi="仿宋" w:eastAsia="仿宋" w:cs="宋体"/>
          <w:bCs/>
          <w:sz w:val="28"/>
          <w:szCs w:val="28"/>
        </w:rPr>
        <w:t xml:space="preserve">7零星维修和小型工程</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5.7.1房屋本体巡查服务</w:t>
      </w:r>
      <w:r/>
    </w:p>
    <w:p>
      <w:pPr>
        <w:ind w:firstLine="560"/>
        <w:spacing w:line="360" w:lineRule="auto"/>
        <w:tabs>
          <w:tab w:val="left" w:pos="855" w:leader="none"/>
          <w:tab w:val="left" w:pos="970" w:leader="none"/>
        </w:tabs>
        <w:rPr>
          <w:rFonts w:ascii="仿宋" w:hAnsi="仿宋" w:eastAsia="仿宋" w:cs="仿宋"/>
          <w:sz w:val="28"/>
          <w:szCs w:val="28"/>
        </w:rPr>
      </w:pPr>
      <w:r>
        <w:rPr>
          <w:rFonts w:hint="eastAsia" w:ascii="仿宋" w:hAnsi="仿宋" w:eastAsia="仿宋" w:cs="仿宋"/>
          <w:sz w:val="28"/>
          <w:szCs w:val="28"/>
        </w:rPr>
        <w:t xml:space="preserve">①建立健全房屋档案，检查、督促使用单位正确使用房屋，遵守房屋安全使用的规范、政策、法规；</w:t>
      </w:r>
      <w:r/>
    </w:p>
    <w:p>
      <w:pPr>
        <w:ind w:firstLine="560"/>
        <w:spacing w:line="360" w:lineRule="auto"/>
        <w:tabs>
          <w:tab w:val="left" w:pos="855" w:leader="none"/>
          <w:tab w:val="left" w:pos="970" w:leader="none"/>
        </w:tabs>
        <w:rPr>
          <w:rFonts w:ascii="仿宋" w:hAnsi="仿宋" w:eastAsia="仿宋" w:cs="仿宋"/>
          <w:sz w:val="28"/>
          <w:szCs w:val="28"/>
        </w:rPr>
      </w:pPr>
      <w:r>
        <w:rPr>
          <w:rFonts w:hint="eastAsia" w:ascii="仿宋" w:hAnsi="仿宋" w:eastAsia="仿宋" w:cs="仿宋"/>
          <w:sz w:val="28"/>
          <w:szCs w:val="28"/>
        </w:rPr>
        <w:t xml:space="preserve">②对房屋公用部位进行日常管理、巡查和使用维护，定期对房屋公用部位、公用设施设备等进行全面检查，每月要实现服务区域全覆盖巡查（包括寒暑假期间），建立巡查制度，并填写巡查记录，形成年度报告。若遇大风、暴雨、暴雪等天气，加强巡查频次；</w:t>
      </w:r>
      <w:r/>
    </w:p>
    <w:p>
      <w:pPr>
        <w:ind w:firstLine="560"/>
        <w:spacing w:line="360" w:lineRule="auto"/>
        <w:tabs>
          <w:tab w:val="left" w:pos="855" w:leader="none"/>
          <w:tab w:val="left" w:pos="970" w:leader="none"/>
        </w:tabs>
        <w:rPr>
          <w:rFonts w:ascii="仿宋" w:hAnsi="仿宋" w:eastAsia="仿宋" w:cs="仿宋"/>
          <w:sz w:val="28"/>
          <w:szCs w:val="28"/>
        </w:rPr>
      </w:pPr>
      <w:r>
        <w:rPr>
          <w:rFonts w:hint="eastAsia" w:ascii="仿宋" w:hAnsi="仿宋" w:eastAsia="仿宋" w:cs="仿宋"/>
          <w:sz w:val="28"/>
          <w:szCs w:val="28"/>
        </w:rPr>
        <w:t xml:space="preserve">③基于巡查结果，重点排查并分类统计各类安全隐患（如结构损伤、线路老化、给排水渗漏等）与使用不便问题（如设施布局不合理、功能缺陷等）。及时向采购人提出房屋维修建议，尤其对存在安全隐患的维修事项做专项汇报。</w:t>
      </w:r>
      <w:r/>
    </w:p>
    <w:p>
      <w:pPr>
        <w:ind w:firstLine="560"/>
        <w:spacing w:line="360" w:lineRule="auto"/>
        <w:tabs>
          <w:tab w:val="left" w:pos="855" w:leader="none"/>
          <w:tab w:val="left" w:pos="970" w:leader="none"/>
        </w:tabs>
        <w:rPr>
          <w:rFonts w:ascii="仿宋" w:hAnsi="仿宋" w:eastAsia="仿宋" w:cs="仿宋"/>
          <w:sz w:val="28"/>
          <w:szCs w:val="28"/>
        </w:rPr>
      </w:pPr>
      <w:r>
        <w:rPr>
          <w:rFonts w:hint="eastAsia" w:ascii="仿宋" w:hAnsi="仿宋" w:eastAsia="仿宋" w:cs="仿宋"/>
          <w:sz w:val="28"/>
          <w:szCs w:val="28"/>
        </w:rPr>
        <w:t xml:space="preserve">④遇紧急情况时，采取必要的紧急处理、安全隔离措施，同时立即上报采购人。</w:t>
      </w:r>
      <w:r/>
    </w:p>
    <w:p>
      <w:pPr>
        <w:ind w:firstLine="560"/>
        <w:spacing w:line="360" w:lineRule="auto"/>
        <w:tabs>
          <w:tab w:val="left" w:pos="855" w:leader="none"/>
          <w:tab w:val="left" w:pos="970" w:leader="none"/>
        </w:tabs>
        <w:rPr>
          <w:rFonts w:ascii="仿宋" w:hAnsi="仿宋" w:eastAsia="仿宋" w:cs="仿宋"/>
          <w:sz w:val="28"/>
          <w:szCs w:val="28"/>
        </w:rPr>
      </w:pPr>
      <w:r>
        <w:rPr>
          <w:rFonts w:hint="eastAsia" w:ascii="仿宋" w:hAnsi="仿宋" w:eastAsia="仿宋" w:cs="仿宋"/>
          <w:sz w:val="28"/>
          <w:szCs w:val="28"/>
        </w:rPr>
        <w:t xml:space="preserve">⑤对采购人建筑物（教学楼、宿舍楼、办公楼、图书馆、配电房、水泵房等）的防雷装置进行年度定期检测，检测费用由中标人承担。检</w:t>
      </w:r>
      <w:r>
        <w:rPr>
          <w:rFonts w:hint="eastAsia" w:ascii="仿宋" w:hAnsi="仿宋" w:eastAsia="仿宋" w:cs="仿宋"/>
          <w:sz w:val="28"/>
          <w:szCs w:val="28"/>
        </w:rPr>
        <w:t xml:space="preserve">测完成后，中标人须出具具有雷电防护装置检测资质的第三方检测机构正式检测报告，报告中须明确标注合格项及不合格项。</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cs="宋体"/>
          <w:sz w:val="28"/>
          <w:szCs w:val="28"/>
        </w:rPr>
        <w:t xml:space="preserve">5.</w:t>
      </w:r>
      <w:r>
        <w:rPr>
          <w:rFonts w:hint="eastAsia" w:ascii="仿宋" w:hAnsi="仿宋" w:eastAsia="仿宋"/>
          <w:sz w:val="28"/>
          <w:szCs w:val="28"/>
        </w:rPr>
        <w:t xml:space="preserve">7.2零星维修</w:t>
      </w:r>
      <w:r>
        <w:rPr>
          <w:rFonts w:ascii="仿宋" w:hAnsi="仿宋" w:eastAsia="仿宋"/>
          <w:sz w:val="28"/>
          <w:szCs w:val="28"/>
          <w:lang w:val="zh-CN"/>
        </w:rPr>
        <w:t xml:space="preserve">服务工作</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sz w:val="28"/>
          <w:szCs w:val="28"/>
        </w:rPr>
        <w:t xml:space="preserve">零星维修服务工作，材料费及施工费均由中标人承担</w:t>
      </w:r>
      <w:r>
        <w:rPr>
          <w:rFonts w:hint="eastAsia" w:ascii="仿宋" w:hAnsi="仿宋" w:eastAsia="仿宋"/>
          <w:sz w:val="28"/>
          <w:szCs w:val="28"/>
          <w:lang w:val="zh-CN"/>
        </w:rPr>
        <w:t xml:space="preserve">。</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cs="仿宋"/>
          <w:sz w:val="28"/>
          <w:szCs w:val="28"/>
        </w:rPr>
        <w:t xml:space="preserve">①</w:t>
      </w:r>
      <w:r>
        <w:rPr>
          <w:rFonts w:ascii="仿宋" w:hAnsi="仿宋" w:eastAsia="仿宋"/>
          <w:sz w:val="28"/>
          <w:szCs w:val="28"/>
          <w:lang w:val="zh-CN"/>
        </w:rPr>
        <w:t xml:space="preserve">负责物业服务范围内各楼宇的房屋本体及公共设施设备等的日常零星维修的管理工作，</w:t>
      </w:r>
      <w:r>
        <w:rPr>
          <w:rFonts w:hint="eastAsia" w:ascii="仿宋" w:hAnsi="仿宋" w:eastAsia="仿宋"/>
          <w:sz w:val="28"/>
          <w:szCs w:val="28"/>
        </w:rPr>
        <w:t xml:space="preserve">应修尽修，</w:t>
      </w:r>
      <w:r>
        <w:rPr>
          <w:rFonts w:ascii="仿宋" w:hAnsi="仿宋" w:eastAsia="仿宋"/>
          <w:sz w:val="28"/>
          <w:szCs w:val="28"/>
          <w:lang w:val="zh-CN"/>
        </w:rPr>
        <w:t xml:space="preserve">做好</w:t>
      </w:r>
      <w:r>
        <w:rPr>
          <w:rFonts w:hint="eastAsia" w:ascii="仿宋" w:hAnsi="仿宋" w:eastAsia="仿宋"/>
          <w:sz w:val="28"/>
          <w:szCs w:val="28"/>
        </w:rPr>
        <w:t xml:space="preserve">采购人线上线下</w:t>
      </w:r>
      <w:r>
        <w:rPr>
          <w:rFonts w:ascii="仿宋" w:hAnsi="仿宋" w:eastAsia="仿宋"/>
          <w:sz w:val="28"/>
          <w:szCs w:val="28"/>
          <w:lang w:val="zh-CN"/>
        </w:rPr>
        <w:t xml:space="preserve">零星维修报修事项的收集、记录、维修、跟进、验收维修完成情况，以及维修事宜的回复、回访等工作</w:t>
      </w:r>
      <w:r>
        <w:rPr>
          <w:rFonts w:hint="eastAsia" w:ascii="仿宋" w:hAnsi="仿宋" w:eastAsia="仿宋"/>
          <w:sz w:val="28"/>
          <w:szCs w:val="28"/>
          <w:lang w:val="zh-CN"/>
        </w:rPr>
        <w:t xml:space="preserve">，</w:t>
      </w:r>
      <w:r>
        <w:rPr>
          <w:rFonts w:ascii="仿宋" w:hAnsi="仿宋" w:eastAsia="仿宋"/>
          <w:sz w:val="28"/>
          <w:szCs w:val="28"/>
        </w:rPr>
        <w:t xml:space="preserve">定期对报修平台的数据</w:t>
      </w:r>
      <w:r>
        <w:rPr>
          <w:rFonts w:hint="eastAsia" w:ascii="仿宋" w:hAnsi="仿宋" w:eastAsia="仿宋"/>
          <w:sz w:val="28"/>
          <w:szCs w:val="28"/>
        </w:rPr>
        <w:t xml:space="preserve">进行统计</w:t>
      </w:r>
      <w:r>
        <w:rPr>
          <w:rFonts w:ascii="仿宋" w:hAnsi="仿宋" w:eastAsia="仿宋"/>
          <w:sz w:val="28"/>
          <w:szCs w:val="28"/>
        </w:rPr>
        <w:t xml:space="preserve">与分析，结合</w:t>
      </w:r>
      <w:r>
        <w:rPr>
          <w:rFonts w:hint="eastAsia" w:ascii="仿宋" w:hAnsi="仿宋" w:eastAsia="仿宋"/>
          <w:sz w:val="28"/>
          <w:szCs w:val="28"/>
        </w:rPr>
        <w:t xml:space="preserve">师生</w:t>
      </w:r>
      <w:r>
        <w:rPr>
          <w:rFonts w:ascii="仿宋" w:hAnsi="仿宋" w:eastAsia="仿宋"/>
          <w:sz w:val="28"/>
          <w:szCs w:val="28"/>
        </w:rPr>
        <w:t xml:space="preserve">反馈问题给出改善建议和方案</w:t>
      </w:r>
      <w:r>
        <w:rPr>
          <w:rFonts w:hint="eastAsia" w:ascii="仿宋" w:hAnsi="仿宋" w:eastAsia="仿宋"/>
          <w:sz w:val="28"/>
          <w:szCs w:val="28"/>
        </w:rPr>
        <w:t xml:space="preserve">。</w:t>
      </w:r>
      <w:r/>
    </w:p>
    <w:p>
      <w:pPr>
        <w:pStyle w:val="1014"/>
        <w:ind w:firstLine="560"/>
        <w:spacing w:line="360" w:lineRule="auto"/>
        <w:rPr>
          <w:rFonts w:ascii="仿宋" w:hAnsi="仿宋" w:eastAsia="仿宋"/>
          <w:sz w:val="28"/>
          <w:szCs w:val="28"/>
          <w:lang w:val="zh-CN"/>
        </w:rPr>
      </w:pPr>
      <w:r>
        <w:rPr>
          <w:rFonts w:hint="eastAsia" w:ascii="仿宋" w:hAnsi="仿宋" w:eastAsia="仿宋" w:cs="仿宋"/>
          <w:sz w:val="28"/>
          <w:szCs w:val="28"/>
          <w:lang w:val="zh-CN"/>
        </w:rPr>
        <w:t xml:space="preserve">②</w:t>
      </w:r>
      <w:r>
        <w:rPr>
          <w:rFonts w:hint="eastAsia" w:ascii="仿宋" w:hAnsi="仿宋" w:eastAsia="仿宋"/>
          <w:sz w:val="28"/>
          <w:szCs w:val="28"/>
          <w:lang w:val="zh-CN"/>
        </w:rPr>
        <w:t xml:space="preserve">物业负责的</w:t>
      </w:r>
      <w:r>
        <w:rPr>
          <w:rFonts w:ascii="仿宋" w:hAnsi="仿宋" w:eastAsia="仿宋"/>
          <w:sz w:val="28"/>
          <w:szCs w:val="28"/>
          <w:lang w:val="zh-CN"/>
        </w:rPr>
        <w:t xml:space="preserve">零星维修事项包含服务区域内的公共设施</w:t>
      </w:r>
      <w:r>
        <w:rPr>
          <w:rFonts w:hint="eastAsia" w:ascii="仿宋" w:hAnsi="仿宋" w:eastAsia="仿宋"/>
          <w:sz w:val="28"/>
          <w:szCs w:val="28"/>
          <w:lang w:val="zh-CN"/>
        </w:rPr>
        <w:t xml:space="preserve">，如楼宇（</w:t>
      </w:r>
      <w:r>
        <w:rPr>
          <w:rFonts w:hint="eastAsia" w:ascii="仿宋" w:hAnsi="仿宋" w:eastAsia="仿宋"/>
          <w:sz w:val="28"/>
          <w:szCs w:val="28"/>
        </w:rPr>
        <w:t xml:space="preserve">场馆</w:t>
      </w:r>
      <w:r>
        <w:rPr>
          <w:rFonts w:hint="eastAsia" w:ascii="仿宋" w:hAnsi="仿宋" w:eastAsia="仿宋"/>
          <w:sz w:val="28"/>
          <w:szCs w:val="28"/>
          <w:lang w:val="zh-CN"/>
        </w:rPr>
        <w:t xml:space="preserve">）物业零修、公寓物业零修和室外物业维修，</w:t>
      </w:r>
      <w:r>
        <w:rPr>
          <w:rFonts w:hint="eastAsia" w:ascii="仿宋" w:hAnsi="仿宋" w:eastAsia="仿宋"/>
          <w:sz w:val="28"/>
          <w:szCs w:val="28"/>
        </w:rPr>
        <w:t xml:space="preserve">具体包括但不限于：</w:t>
      </w:r>
      <w:r>
        <w:rPr>
          <w:rFonts w:hint="eastAsia" w:ascii="仿宋" w:hAnsi="仿宋" w:eastAsia="仿宋"/>
          <w:sz w:val="28"/>
          <w:szCs w:val="28"/>
          <w:lang w:val="zh-CN"/>
        </w:rPr>
        <w:t xml:space="preserve">玻璃及窗附件，灯具及电气附件，门锁及家具配件，龙头、阀门、软管，</w:t>
      </w:r>
      <w:r>
        <w:rPr>
          <w:rFonts w:hint="eastAsia" w:ascii="仿宋" w:hAnsi="仿宋" w:eastAsia="仿宋"/>
          <w:sz w:val="28"/>
          <w:szCs w:val="28"/>
        </w:rPr>
        <w:t xml:space="preserve">洁具</w:t>
      </w:r>
      <w:r>
        <w:rPr>
          <w:rFonts w:hint="eastAsia" w:ascii="仿宋" w:hAnsi="仿宋" w:eastAsia="仿宋"/>
          <w:sz w:val="28"/>
          <w:szCs w:val="28"/>
          <w:lang w:val="zh-CN"/>
        </w:rPr>
        <w:t xml:space="preserve">及洁具配件，卫生间隔板及洁具配件，管道疏通与维修，室内电路设备，路灯及线路设备，墙面污损修补、</w:t>
      </w:r>
      <w:r>
        <w:rPr>
          <w:rFonts w:hint="eastAsia" w:ascii="仿宋" w:hAnsi="仿宋" w:eastAsia="仿宋"/>
          <w:sz w:val="28"/>
          <w:szCs w:val="28"/>
        </w:rPr>
        <w:t xml:space="preserve">墙（地）砖更换，</w:t>
      </w:r>
      <w:r>
        <w:rPr>
          <w:rFonts w:hint="eastAsia" w:ascii="仿宋" w:hAnsi="仿宋" w:eastAsia="仿宋"/>
          <w:sz w:val="28"/>
          <w:szCs w:val="28"/>
          <w:lang w:val="zh-CN"/>
        </w:rPr>
        <w:t xml:space="preserve">水池的日常清理、疏通。</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sz w:val="28"/>
          <w:szCs w:val="28"/>
        </w:rPr>
        <w:t xml:space="preserve">餐厅</w:t>
      </w:r>
      <w:r>
        <w:rPr>
          <w:rFonts w:hint="eastAsia" w:ascii="仿宋" w:hAnsi="仿宋" w:eastAsia="仿宋"/>
          <w:sz w:val="28"/>
          <w:szCs w:val="28"/>
          <w:lang w:val="zh-CN"/>
        </w:rPr>
        <w:t xml:space="preserve">和经营性场所</w:t>
      </w:r>
      <w:r>
        <w:rPr>
          <w:rFonts w:hint="eastAsia" w:ascii="仿宋" w:hAnsi="仿宋" w:eastAsia="仿宋"/>
          <w:sz w:val="28"/>
          <w:szCs w:val="28"/>
        </w:rPr>
        <w:t xml:space="preserve">内的日常</w:t>
      </w:r>
      <w:r>
        <w:rPr>
          <w:rFonts w:hint="eastAsia" w:ascii="仿宋" w:hAnsi="仿宋" w:eastAsia="仿宋"/>
          <w:sz w:val="28"/>
          <w:szCs w:val="28"/>
          <w:lang w:val="zh-CN"/>
        </w:rPr>
        <w:t xml:space="preserve">维修由</w:t>
      </w:r>
      <w:r>
        <w:rPr>
          <w:rFonts w:hint="eastAsia" w:ascii="仿宋" w:hAnsi="仿宋" w:eastAsia="仿宋"/>
          <w:sz w:val="28"/>
          <w:szCs w:val="28"/>
        </w:rPr>
        <w:t xml:space="preserve">餐厅</w:t>
      </w:r>
      <w:r>
        <w:rPr>
          <w:rFonts w:hint="eastAsia" w:ascii="仿宋" w:hAnsi="仿宋" w:eastAsia="仿宋"/>
          <w:sz w:val="28"/>
          <w:szCs w:val="28"/>
          <w:lang w:val="zh-CN"/>
        </w:rPr>
        <w:t xml:space="preserve">和场所经营单位</w:t>
      </w:r>
      <w:r>
        <w:rPr>
          <w:rFonts w:hint="eastAsia" w:ascii="仿宋" w:hAnsi="仿宋" w:eastAsia="仿宋"/>
          <w:sz w:val="28"/>
          <w:szCs w:val="28"/>
        </w:rPr>
        <w:t xml:space="preserve">自行</w:t>
      </w:r>
      <w:r>
        <w:rPr>
          <w:rFonts w:hint="eastAsia" w:ascii="仿宋" w:hAnsi="仿宋" w:eastAsia="仿宋"/>
          <w:sz w:val="28"/>
          <w:szCs w:val="28"/>
          <w:lang w:val="zh-CN"/>
        </w:rPr>
        <w:t xml:space="preserve">负责。</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cs="宋体"/>
          <w:sz w:val="28"/>
          <w:szCs w:val="28"/>
        </w:rPr>
        <w:t xml:space="preserve">5.</w:t>
      </w:r>
      <w:r>
        <w:rPr>
          <w:rFonts w:hint="eastAsia" w:ascii="仿宋" w:hAnsi="仿宋" w:eastAsia="仿宋"/>
          <w:sz w:val="28"/>
          <w:szCs w:val="28"/>
        </w:rPr>
        <w:t xml:space="preserve">7.3小型工程及</w:t>
      </w:r>
      <w:r>
        <w:rPr>
          <w:rFonts w:ascii="仿宋" w:hAnsi="仿宋" w:eastAsia="仿宋"/>
          <w:sz w:val="28"/>
          <w:szCs w:val="28"/>
          <w:lang w:val="zh-CN"/>
        </w:rPr>
        <w:t xml:space="preserve">突发性维修管理工作</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sz w:val="28"/>
          <w:szCs w:val="28"/>
        </w:rPr>
        <w:t xml:space="preserve">小型工程及突发性维修管理工作中涉及“设施新建、房屋结构、室外管线、消防改造”类别事项，由采购人承担费用</w:t>
      </w:r>
      <w:r>
        <w:rPr>
          <w:rFonts w:hint="eastAsia" w:ascii="仿宋" w:hAnsi="仿宋" w:eastAsia="仿宋"/>
          <w:sz w:val="28"/>
          <w:szCs w:val="28"/>
          <w:lang w:val="zh-CN"/>
        </w:rPr>
        <w:t xml:space="preserve">。</w:t>
      </w:r>
      <w:r>
        <w:rPr>
          <w:rFonts w:hint="eastAsia" w:ascii="仿宋" w:hAnsi="仿宋" w:eastAsia="仿宋"/>
          <w:sz w:val="28"/>
          <w:szCs w:val="28"/>
        </w:rPr>
        <w:t xml:space="preserve">其余小型工程，材料费及施工费均由中标人承担</w:t>
      </w:r>
      <w:r>
        <w:rPr>
          <w:rFonts w:hint="eastAsia" w:ascii="仿宋" w:hAnsi="仿宋" w:eastAsia="仿宋"/>
          <w:sz w:val="28"/>
          <w:szCs w:val="28"/>
          <w:lang w:val="zh-CN"/>
        </w:rPr>
        <w:t xml:space="preserve">。</w:t>
      </w:r>
      <w:r/>
    </w:p>
    <w:p>
      <w:pPr>
        <w:ind w:firstLine="560"/>
        <w:spacing w:line="360" w:lineRule="auto"/>
        <w:rPr>
          <w:rFonts w:ascii="仿宋" w:hAnsi="仿宋" w:eastAsia="仿宋"/>
          <w:sz w:val="28"/>
          <w:szCs w:val="28"/>
        </w:rPr>
      </w:pPr>
      <w:r>
        <w:rPr>
          <w:rFonts w:hint="eastAsia" w:ascii="仿宋" w:hAnsi="仿宋" w:eastAsia="仿宋" w:cs="仿宋"/>
          <w:sz w:val="28"/>
          <w:szCs w:val="28"/>
        </w:rPr>
        <w:t xml:space="preserve">中标人实施的</w:t>
      </w:r>
      <w:r>
        <w:rPr>
          <w:rFonts w:hint="eastAsia" w:ascii="仿宋" w:hAnsi="仿宋" w:eastAsia="仿宋"/>
          <w:sz w:val="28"/>
          <w:szCs w:val="28"/>
        </w:rPr>
        <w:t xml:space="preserve">小型工程，需向采购人提供初步方案及预算估算，经采购人审批后，方可组织施工。施工结束后，由采购人牵头按照采购人相关管理办法组织验收。</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cs="宋体"/>
          <w:sz w:val="28"/>
          <w:szCs w:val="28"/>
        </w:rPr>
        <w:t xml:space="preserve">5.</w:t>
      </w:r>
      <w:r>
        <w:rPr>
          <w:rFonts w:hint="eastAsia" w:ascii="仿宋" w:hAnsi="仿宋" w:eastAsia="仿宋"/>
          <w:sz w:val="28"/>
          <w:szCs w:val="28"/>
        </w:rPr>
        <w:t xml:space="preserve">7.4</w:t>
      </w:r>
      <w:r>
        <w:rPr>
          <w:rFonts w:ascii="仿宋" w:hAnsi="仿宋" w:eastAsia="仿宋"/>
          <w:sz w:val="28"/>
          <w:szCs w:val="28"/>
          <w:lang w:val="zh-CN"/>
        </w:rPr>
        <w:t xml:space="preserve">维修响应</w:t>
      </w:r>
      <w:r/>
    </w:p>
    <w:p>
      <w:pPr>
        <w:ind w:firstLine="560"/>
        <w:spacing w:line="360" w:lineRule="auto"/>
        <w:tabs>
          <w:tab w:val="left" w:pos="855" w:leader="none"/>
          <w:tab w:val="left" w:pos="970" w:leader="none"/>
        </w:tabs>
        <w:rPr>
          <w:rFonts w:ascii="仿宋" w:hAnsi="仿宋" w:eastAsia="仿宋"/>
          <w:sz w:val="28"/>
          <w:szCs w:val="28"/>
          <w:lang w:val="zh-CN"/>
        </w:rPr>
      </w:pPr>
      <w:r>
        <w:rPr>
          <w:rFonts w:hint="eastAsia" w:ascii="仿宋" w:hAnsi="仿宋" w:eastAsia="仿宋"/>
          <w:sz w:val="28"/>
          <w:szCs w:val="28"/>
        </w:rPr>
        <w:t xml:space="preserve">中标人</w:t>
      </w:r>
      <w:r>
        <w:rPr>
          <w:rFonts w:ascii="仿宋" w:hAnsi="仿宋" w:eastAsia="仿宋"/>
          <w:sz w:val="28"/>
          <w:szCs w:val="28"/>
        </w:rPr>
        <w:t xml:space="preserve">的维修</w:t>
      </w:r>
      <w:r>
        <w:rPr>
          <w:rFonts w:hint="eastAsia" w:ascii="仿宋" w:hAnsi="仿宋" w:eastAsia="仿宋"/>
          <w:sz w:val="28"/>
          <w:szCs w:val="28"/>
        </w:rPr>
        <w:t xml:space="preserve"> </w:t>
      </w:r>
      <w:r>
        <w:rPr>
          <w:rFonts w:ascii="仿宋" w:hAnsi="仿宋" w:eastAsia="仿宋"/>
          <w:sz w:val="28"/>
          <w:szCs w:val="28"/>
        </w:rPr>
        <w:t xml:space="preserve">服务必须响应</w:t>
      </w:r>
      <w:r>
        <w:rPr>
          <w:rFonts w:hint="eastAsia" w:ascii="仿宋" w:hAnsi="仿宋" w:eastAsia="仿宋"/>
          <w:sz w:val="28"/>
          <w:szCs w:val="28"/>
        </w:rPr>
        <w:t xml:space="preserve">采购人</w:t>
      </w:r>
      <w:r>
        <w:rPr>
          <w:rFonts w:ascii="仿宋" w:hAnsi="仿宋" w:eastAsia="仿宋"/>
          <w:sz w:val="28"/>
          <w:szCs w:val="28"/>
        </w:rPr>
        <w:t xml:space="preserve">报修平台相关工作程序，所有维</w:t>
      </w:r>
      <w:r>
        <w:rPr>
          <w:rFonts w:ascii="仿宋" w:hAnsi="仿宋" w:eastAsia="仿宋"/>
          <w:sz w:val="28"/>
          <w:szCs w:val="28"/>
        </w:rPr>
        <w:t xml:space="preserve">修人员服从</w:t>
      </w:r>
      <w:r>
        <w:rPr>
          <w:rFonts w:hint="eastAsia" w:ascii="仿宋" w:hAnsi="仿宋" w:eastAsia="仿宋"/>
          <w:sz w:val="28"/>
          <w:szCs w:val="28"/>
        </w:rPr>
        <w:t xml:space="preserve">采购方安排。</w:t>
      </w:r>
      <w:r/>
    </w:p>
    <w:p>
      <w:pPr>
        <w:ind w:firstLine="560"/>
        <w:spacing w:line="360" w:lineRule="auto"/>
        <w:tabs>
          <w:tab w:val="left" w:pos="855" w:leader="none"/>
          <w:tab w:val="left" w:pos="970" w:leader="none"/>
        </w:tabs>
        <w:rPr>
          <w:rFonts w:ascii="仿宋" w:hAnsi="仿宋" w:eastAsia="仿宋"/>
          <w:sz w:val="28"/>
          <w:szCs w:val="28"/>
        </w:rPr>
      </w:pPr>
      <w:r>
        <w:rPr>
          <w:rFonts w:ascii="仿宋" w:hAnsi="仿宋" w:eastAsia="仿宋"/>
          <w:sz w:val="28"/>
          <w:szCs w:val="28"/>
        </w:rPr>
        <w:t xml:space="preserve">接到维修任务后，应与报修人联系</w:t>
      </w:r>
      <w:r>
        <w:rPr>
          <w:rFonts w:hint="eastAsia" w:ascii="仿宋" w:hAnsi="仿宋" w:eastAsia="仿宋"/>
          <w:sz w:val="28"/>
          <w:szCs w:val="28"/>
        </w:rPr>
        <w:t xml:space="preserve">，确定</w:t>
      </w:r>
      <w:r>
        <w:rPr>
          <w:rFonts w:ascii="仿宋" w:hAnsi="仿宋" w:eastAsia="仿宋"/>
          <w:sz w:val="28"/>
          <w:szCs w:val="28"/>
        </w:rPr>
        <w:t xml:space="preserve">好时间和地点后接单</w:t>
      </w:r>
      <w:r>
        <w:rPr>
          <w:rFonts w:hint="eastAsia" w:ascii="仿宋" w:hAnsi="仿宋" w:eastAsia="仿宋"/>
          <w:sz w:val="28"/>
          <w:szCs w:val="28"/>
        </w:rPr>
        <w:t xml:space="preserve">。如果只是例如跳闸等小修3小时内到达现场（特殊天气或交通状况除外），24小时内</w:t>
      </w:r>
      <w:r>
        <w:rPr>
          <w:rFonts w:ascii="仿宋" w:hAnsi="仿宋" w:eastAsia="仿宋"/>
          <w:sz w:val="28"/>
          <w:szCs w:val="28"/>
        </w:rPr>
        <w:t xml:space="preserve">完成修复，</w:t>
      </w:r>
      <w:r>
        <w:rPr>
          <w:rFonts w:hint="eastAsia" w:ascii="仿宋" w:hAnsi="仿宋" w:eastAsia="仿宋"/>
          <w:sz w:val="28"/>
          <w:szCs w:val="28"/>
        </w:rPr>
        <w:t xml:space="preserve">对于无法立即修复的大修或复杂项目，中标人须在接单后采取</w:t>
      </w:r>
      <w:r>
        <w:rPr>
          <w:rFonts w:ascii="仿宋" w:hAnsi="仿宋" w:eastAsia="仿宋"/>
          <w:sz w:val="28"/>
          <w:szCs w:val="28"/>
        </w:rPr>
        <w:t xml:space="preserve">紧急处理措施，</w:t>
      </w:r>
      <w:r>
        <w:rPr>
          <w:rFonts w:hint="eastAsia" w:ascii="仿宋" w:hAnsi="仿宋" w:eastAsia="仿宋"/>
          <w:sz w:val="28"/>
          <w:szCs w:val="28"/>
        </w:rPr>
        <w:t xml:space="preserve">同时上报采购人。</w:t>
      </w:r>
      <w:r>
        <w:rPr>
          <w:rFonts w:ascii="仿宋" w:hAnsi="仿宋" w:eastAsia="仿宋"/>
          <w:sz w:val="28"/>
          <w:szCs w:val="28"/>
        </w:rPr>
        <w:t xml:space="preserve">一般小修按照报修时预约时间内完成修复，若不能及时修复，应在发现损坏或接到物业</w:t>
      </w:r>
      <w:r>
        <w:rPr>
          <w:rFonts w:hint="eastAsia" w:ascii="仿宋" w:hAnsi="仿宋" w:eastAsia="仿宋"/>
          <w:sz w:val="28"/>
          <w:szCs w:val="28"/>
        </w:rPr>
        <w:t xml:space="preserve">使用方</w:t>
      </w:r>
      <w:r>
        <w:rPr>
          <w:rFonts w:ascii="仿宋" w:hAnsi="仿宋" w:eastAsia="仿宋"/>
          <w:sz w:val="28"/>
          <w:szCs w:val="28"/>
        </w:rPr>
        <w:t xml:space="preserve">报修后1小时内，核实损坏情况，报告</w:t>
      </w:r>
      <w:r>
        <w:rPr>
          <w:rFonts w:hint="eastAsia" w:ascii="仿宋" w:hAnsi="仿宋" w:eastAsia="仿宋"/>
          <w:sz w:val="28"/>
          <w:szCs w:val="28"/>
        </w:rPr>
        <w:t xml:space="preserve">采购人</w:t>
      </w:r>
      <w:r>
        <w:rPr>
          <w:rFonts w:ascii="仿宋" w:hAnsi="仿宋" w:eastAsia="仿宋"/>
          <w:sz w:val="28"/>
          <w:szCs w:val="28"/>
        </w:rPr>
        <w:t xml:space="preserve">，并保留好报修记录。急修服务</w:t>
      </w:r>
      <w:r>
        <w:rPr>
          <w:rFonts w:hint="eastAsia" w:ascii="仿宋" w:hAnsi="仿宋" w:eastAsia="仿宋"/>
          <w:sz w:val="28"/>
          <w:szCs w:val="28"/>
        </w:rPr>
        <w:t xml:space="preserve">视现场情况而定。</w:t>
      </w:r>
      <w:r/>
    </w:p>
    <w:p>
      <w:pPr>
        <w:ind w:firstLine="560"/>
        <w:spacing w:line="360" w:lineRule="auto"/>
        <w:tabs>
          <w:tab w:val="left" w:pos="855" w:leader="none"/>
          <w:tab w:val="left" w:pos="970" w:leader="none"/>
        </w:tabs>
        <w:rPr>
          <w:rFonts w:ascii="仿宋" w:hAnsi="仿宋" w:eastAsia="仿宋"/>
          <w:sz w:val="28"/>
          <w:szCs w:val="28"/>
        </w:rPr>
      </w:pPr>
      <w:r>
        <w:rPr>
          <w:rFonts w:hint="eastAsia" w:ascii="仿宋" w:hAnsi="仿宋" w:eastAsia="仿宋" w:cs="宋体"/>
          <w:sz w:val="28"/>
          <w:szCs w:val="28"/>
        </w:rPr>
        <w:t xml:space="preserve">5.</w:t>
      </w:r>
      <w:r>
        <w:rPr>
          <w:rFonts w:hint="eastAsia" w:ascii="仿宋" w:hAnsi="仿宋" w:eastAsia="仿宋"/>
          <w:sz w:val="28"/>
          <w:szCs w:val="28"/>
        </w:rPr>
        <w:t xml:space="preserve">7.5</w:t>
      </w:r>
      <w:r>
        <w:rPr>
          <w:rFonts w:ascii="仿宋" w:hAnsi="仿宋" w:eastAsia="仿宋"/>
          <w:sz w:val="28"/>
          <w:szCs w:val="28"/>
        </w:rPr>
        <w:t xml:space="preserve">施工监管</w:t>
      </w:r>
      <w:r/>
    </w:p>
    <w:p>
      <w:pPr>
        <w:ind w:firstLine="560"/>
        <w:spacing w:line="360" w:lineRule="auto"/>
        <w:tabs>
          <w:tab w:val="left" w:pos="855" w:leader="none"/>
          <w:tab w:val="left" w:pos="970" w:leader="none"/>
        </w:tabs>
        <w:rPr>
          <w:rFonts w:ascii="仿宋" w:hAnsi="仿宋" w:eastAsia="仿宋"/>
          <w:sz w:val="28"/>
          <w:szCs w:val="28"/>
        </w:rPr>
      </w:pPr>
      <w:r>
        <w:rPr>
          <w:rFonts w:hint="eastAsia" w:ascii="仿宋" w:hAnsi="仿宋" w:eastAsia="仿宋"/>
          <w:sz w:val="28"/>
          <w:szCs w:val="28"/>
        </w:rPr>
        <w:t xml:space="preserve">接受采购人的施工监管，采购人每月定期检查物业巡查记录，督促物业做好本范围的</w:t>
      </w:r>
      <w:r>
        <w:rPr>
          <w:rFonts w:ascii="仿宋" w:hAnsi="仿宋" w:eastAsia="仿宋"/>
          <w:sz w:val="28"/>
          <w:szCs w:val="28"/>
        </w:rPr>
        <w:t xml:space="preserve">维修</w:t>
      </w:r>
      <w:r>
        <w:rPr>
          <w:rFonts w:hint="eastAsia" w:ascii="仿宋" w:hAnsi="仿宋" w:eastAsia="仿宋"/>
          <w:sz w:val="28"/>
          <w:szCs w:val="28"/>
        </w:rPr>
        <w:t xml:space="preserve">工作，核查网上</w:t>
      </w:r>
      <w:r>
        <w:rPr>
          <w:rFonts w:ascii="仿宋" w:hAnsi="仿宋" w:eastAsia="仿宋"/>
          <w:sz w:val="28"/>
          <w:szCs w:val="28"/>
        </w:rPr>
        <w:t xml:space="preserve">零星维修</w:t>
      </w:r>
      <w:r>
        <w:rPr>
          <w:rFonts w:hint="eastAsia" w:ascii="仿宋" w:hAnsi="仿宋" w:eastAsia="仿宋"/>
          <w:sz w:val="28"/>
          <w:szCs w:val="28"/>
        </w:rPr>
        <w:t xml:space="preserve">报修</w:t>
      </w:r>
      <w:r>
        <w:rPr>
          <w:rFonts w:ascii="仿宋" w:hAnsi="仿宋" w:eastAsia="仿宋"/>
          <w:sz w:val="28"/>
          <w:szCs w:val="28"/>
        </w:rPr>
        <w:t xml:space="preserve">事项</w:t>
      </w:r>
      <w:r>
        <w:rPr>
          <w:rFonts w:hint="eastAsia" w:ascii="仿宋" w:hAnsi="仿宋" w:eastAsia="仿宋"/>
          <w:sz w:val="28"/>
          <w:szCs w:val="28"/>
        </w:rPr>
        <w:t xml:space="preserve">和立项的小型工程的进展情况，定期抽查零星维修、小型工程是否安全施工、文明施工，是否符合要求以及材料的使用情况。</w:t>
      </w:r>
      <w:r/>
    </w:p>
    <w:p>
      <w:pPr>
        <w:ind w:firstLine="560"/>
        <w:spacing w:line="360" w:lineRule="auto"/>
        <w:rPr>
          <w:rFonts w:ascii="仿宋" w:hAnsi="仿宋" w:eastAsia="仿宋"/>
          <w:sz w:val="28"/>
          <w:szCs w:val="28"/>
        </w:rPr>
      </w:pPr>
      <w:r>
        <w:rPr>
          <w:rFonts w:hint="eastAsia" w:ascii="仿宋" w:hAnsi="仿宋" w:eastAsia="仿宋" w:cs="宋体"/>
          <w:sz w:val="28"/>
          <w:szCs w:val="28"/>
        </w:rPr>
        <w:t xml:space="preserve">5.</w:t>
      </w:r>
      <w:r>
        <w:rPr>
          <w:rFonts w:hint="eastAsia" w:ascii="仿宋" w:hAnsi="仿宋" w:eastAsia="仿宋"/>
          <w:sz w:val="28"/>
          <w:szCs w:val="28"/>
        </w:rPr>
        <w:t xml:space="preserve">7.6其他条款</w:t>
      </w:r>
      <w:r/>
    </w:p>
    <w:p>
      <w:pPr>
        <w:ind w:firstLine="560"/>
        <w:spacing w:line="360" w:lineRule="auto"/>
        <w:tabs>
          <w:tab w:val="left" w:pos="855" w:leader="none"/>
          <w:tab w:val="left" w:pos="970" w:leader="none"/>
        </w:tabs>
        <w:rPr>
          <w:rFonts w:ascii="仿宋" w:hAnsi="仿宋" w:eastAsia="仿宋"/>
          <w:sz w:val="28"/>
          <w:szCs w:val="28"/>
        </w:rPr>
      </w:pPr>
      <w:r>
        <w:rPr>
          <w:rFonts w:hint="eastAsia" w:ascii="仿宋" w:hAnsi="仿宋" w:eastAsia="仿宋"/>
          <w:sz w:val="28"/>
          <w:szCs w:val="28"/>
        </w:rPr>
        <w:t xml:space="preserve">①因中标人巡查不及时、巡查不到位或未按期向采购方反馈完整的巡查报告而造成的房屋及配套设施设备故障，进而影响校区安全稳定运行的，所产生的一切维修、更换及由此引发的其他直接费用，均由中标人自行承担。</w:t>
      </w:r>
      <w:r/>
    </w:p>
    <w:p>
      <w:pPr>
        <w:ind w:firstLine="560"/>
        <w:spacing w:line="360" w:lineRule="auto"/>
        <w:tabs>
          <w:tab w:val="left" w:pos="855" w:leader="none"/>
          <w:tab w:val="left" w:pos="970" w:leader="none"/>
        </w:tabs>
        <w:rPr>
          <w:rFonts w:ascii="仿宋" w:hAnsi="仿宋" w:eastAsia="仿宋"/>
          <w:sz w:val="28"/>
          <w:szCs w:val="28"/>
        </w:rPr>
      </w:pPr>
      <w:r>
        <w:rPr>
          <w:rFonts w:hint="eastAsia" w:ascii="仿宋" w:hAnsi="仿宋" w:eastAsia="仿宋"/>
          <w:sz w:val="28"/>
          <w:szCs w:val="28"/>
        </w:rPr>
        <w:t xml:space="preserve">②</w:t>
      </w:r>
      <w:r>
        <w:rPr>
          <w:rFonts w:ascii="仿宋" w:hAnsi="仿宋" w:eastAsia="仿宋"/>
          <w:sz w:val="28"/>
          <w:szCs w:val="28"/>
        </w:rPr>
        <w:t xml:space="preserve">因</w:t>
      </w:r>
      <w:r>
        <w:rPr>
          <w:rFonts w:hint="eastAsia" w:ascii="仿宋" w:hAnsi="仿宋" w:eastAsia="仿宋"/>
          <w:sz w:val="28"/>
          <w:szCs w:val="28"/>
        </w:rPr>
        <w:t xml:space="preserve">中标人</w:t>
      </w:r>
      <w:r>
        <w:rPr>
          <w:rFonts w:ascii="仿宋" w:hAnsi="仿宋" w:eastAsia="仿宋"/>
          <w:sz w:val="28"/>
          <w:szCs w:val="28"/>
        </w:rPr>
        <w:t xml:space="preserve">巡查、保养不到位导致本可预防的问题演变为应急事故</w:t>
      </w:r>
      <w:r>
        <w:rPr>
          <w:rFonts w:hint="eastAsia" w:ascii="仿宋" w:hAnsi="仿宋" w:eastAsia="仿宋"/>
          <w:sz w:val="28"/>
          <w:szCs w:val="28"/>
        </w:rPr>
        <w:t xml:space="preserve">或采购人损失扩大</w:t>
      </w:r>
      <w:r>
        <w:rPr>
          <w:rFonts w:ascii="仿宋" w:hAnsi="仿宋" w:eastAsia="仿宋"/>
          <w:sz w:val="28"/>
          <w:szCs w:val="28"/>
        </w:rPr>
        <w:t xml:space="preserve">的，</w:t>
      </w:r>
      <w:r>
        <w:rPr>
          <w:rFonts w:hint="eastAsia" w:ascii="仿宋" w:hAnsi="仿宋" w:eastAsia="仿宋"/>
          <w:sz w:val="28"/>
          <w:szCs w:val="28"/>
        </w:rPr>
        <w:t xml:space="preserve">采购人</w:t>
      </w:r>
      <w:r>
        <w:rPr>
          <w:rFonts w:ascii="仿宋" w:hAnsi="仿宋" w:eastAsia="仿宋"/>
          <w:sz w:val="28"/>
          <w:szCs w:val="28"/>
        </w:rPr>
        <w:t xml:space="preserve">有权追究其责任，并扣减相应服务费用。</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6、资产管理及水电管理服务</w:t>
      </w:r>
      <w:r/>
    </w:p>
    <w:p>
      <w:pPr>
        <w:ind w:firstLine="641"/>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投标人根据招标文件中的相关要求和项目的特性，制定资产管理及水电管理服务方案，方案包含但不限于：资产管理、供配电系统管理、给排水系统管理</w:t>
      </w:r>
      <w:r>
        <w:rPr>
          <w:rFonts w:hint="eastAsia" w:ascii="方正仿宋_GBK" w:hAnsi="方正仿宋_GBK" w:eastAsia="方正仿宋_GBK" w:cs="方正仿宋_GBK"/>
          <w:color w:val="000000"/>
          <w:sz w:val="28"/>
          <w:szCs w:val="28"/>
        </w:rPr>
        <w:t xml:space="preserve">、</w:t>
      </w:r>
      <w:r>
        <w:rPr>
          <w:rFonts w:hint="eastAsia" w:ascii="仿宋" w:hAnsi="仿宋" w:eastAsia="仿宋" w:cs="宋体"/>
          <w:color w:val="000000"/>
          <w:sz w:val="28"/>
          <w:szCs w:val="28"/>
        </w:rPr>
        <w:t xml:space="preserve">水电核算服务</w:t>
      </w:r>
      <w:r>
        <w:rPr>
          <w:rFonts w:hint="eastAsia" w:ascii="方正仿宋_GBK" w:hAnsi="方正仿宋_GBK" w:eastAsia="方正仿宋_GBK" w:cs="方正仿宋_GBK"/>
          <w:sz w:val="28"/>
          <w:szCs w:val="28"/>
        </w:rPr>
        <w:t xml:space="preserve">等内容</w:t>
      </w:r>
      <w:r/>
    </w:p>
    <w:p>
      <w:pPr>
        <w:ind w:firstLine="560"/>
        <w:spacing w:line="360" w:lineRule="auto"/>
        <w:tabs>
          <w:tab w:val="left" w:pos="855" w:leader="none"/>
          <w:tab w:val="left" w:pos="970" w:leader="none"/>
        </w:tabs>
        <w:rPr>
          <w:rFonts w:ascii="仿宋" w:hAnsi="仿宋" w:eastAsia="仿宋" w:cs="宋体"/>
          <w:sz w:val="28"/>
          <w:szCs w:val="28"/>
        </w:rPr>
      </w:pPr>
      <w:r/>
      <w:bookmarkStart w:id="378" w:name="_Toc19874"/>
      <w:r/>
      <w:bookmarkStart w:id="379" w:name="_Toc12986"/>
      <w:r/>
      <w:bookmarkStart w:id="380" w:name="_Toc26834"/>
      <w:r/>
      <w:bookmarkStart w:id="381" w:name="_Toc1432"/>
      <w:r/>
      <w:bookmarkStart w:id="382" w:name="_Toc8306"/>
      <w:r>
        <w:rPr>
          <w:rFonts w:hint="eastAsia" w:ascii="仿宋" w:hAnsi="仿宋" w:eastAsia="仿宋" w:cs="宋体"/>
          <w:sz w:val="28"/>
          <w:szCs w:val="28"/>
        </w:rPr>
        <w:t xml:space="preserve">6.1资产管理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6.1.1本项目范围内，因物业管理工作需要，采购人将部分固定资产以委托保管的方式交由中标人使用、维护和管理，中标人有维护和保管职责，如因中标人保管不善，造成托管资产损坏和缺失，中标人应照价赔偿。</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rPr>
        <w:t xml:space="preserve">6.1.2中标人</w:t>
      </w:r>
      <w:r>
        <w:rPr>
          <w:rFonts w:hint="eastAsia" w:ascii="仿宋" w:hAnsi="仿宋" w:eastAsia="仿宋" w:cs="宋体"/>
          <w:sz w:val="28"/>
          <w:szCs w:val="28"/>
          <w:lang w:val="zh-CN"/>
        </w:rPr>
        <w:t xml:space="preserve">应对服务区域内的房屋、家具、设施设备等</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资产建立巡查制度，定期巡视检查资产的使用状态和完好情况，发现损坏或异常情况应及时记录并按规定流程报修或上报。物业人员对资产的日常使用应严格遵循</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规定，不得擅自挪作他用、</w:t>
      </w:r>
      <w:r>
        <w:rPr>
          <w:rFonts w:hint="eastAsia" w:ascii="仿宋" w:hAnsi="仿宋" w:eastAsia="仿宋" w:cs="宋体"/>
          <w:sz w:val="28"/>
          <w:szCs w:val="28"/>
        </w:rPr>
        <w:t xml:space="preserve">出</w:t>
      </w:r>
      <w:r>
        <w:rPr>
          <w:rFonts w:hint="eastAsia" w:ascii="仿宋" w:hAnsi="仿宋" w:eastAsia="仿宋" w:cs="宋体"/>
          <w:sz w:val="28"/>
          <w:szCs w:val="28"/>
          <w:lang w:val="zh-CN"/>
        </w:rPr>
        <w:t xml:space="preserve">借或处置，任何涉及</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资产用途变更、调配或处置的事项，须事先报请</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审批同意后方可实施。</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rPr>
        <w:t xml:space="preserve">6.1.3中标人</w:t>
      </w:r>
      <w:r>
        <w:rPr>
          <w:rFonts w:hint="eastAsia" w:ascii="仿宋" w:hAnsi="仿宋" w:eastAsia="仿宋" w:cs="宋体"/>
          <w:sz w:val="28"/>
          <w:szCs w:val="28"/>
          <w:lang w:val="zh-CN"/>
        </w:rPr>
        <w:t xml:space="preserve">在日常管理中如发现资产存放地点发生变更、资产信息发生变化或资产存在闲置、损坏、灭失等情形，应及时向</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报告并做好记录，确保资产信息动态更新、账实相符</w:t>
      </w:r>
      <w:r>
        <w:rPr>
          <w:rFonts w:ascii="仿宋" w:hAnsi="仿宋" w:eastAsia="仿宋" w:cs="宋体"/>
          <w:sz w:val="28"/>
          <w:szCs w:val="28"/>
          <w:lang w:val="zh-CN"/>
        </w:rPr>
        <w:t xml:space="preserve">。</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rPr>
        <w:t xml:space="preserve">6.1.4中标人</w:t>
      </w:r>
      <w:r>
        <w:rPr>
          <w:rFonts w:hint="eastAsia" w:ascii="仿宋" w:hAnsi="仿宋" w:eastAsia="仿宋" w:cs="宋体"/>
          <w:sz w:val="28"/>
          <w:szCs w:val="28"/>
          <w:lang w:val="zh-CN"/>
        </w:rPr>
        <w:t xml:space="preserve">应积极配合</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定期开展的资产清查、盘点工作，按要求提供资产使用台账、维修记录等基础资料，协助核对资产实物与账目信息。每年度应配合完成至少一次资产全面核查</w:t>
      </w:r>
      <w:r>
        <w:rPr>
          <w:rFonts w:ascii="仿宋" w:hAnsi="仿宋" w:eastAsia="仿宋" w:cs="宋体"/>
          <w:sz w:val="28"/>
          <w:szCs w:val="28"/>
          <w:lang w:val="zh-CN"/>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6.1.5中标人</w:t>
      </w:r>
      <w:r>
        <w:rPr>
          <w:rFonts w:hint="eastAsia" w:ascii="仿宋" w:hAnsi="仿宋" w:eastAsia="仿宋" w:cs="宋体"/>
          <w:sz w:val="28"/>
          <w:szCs w:val="28"/>
          <w:lang w:val="zh-CN"/>
        </w:rPr>
        <w:t xml:space="preserve">应建立健全物业管理档案系统，包括但不限于资产台账、设施设备运行记录、维修保养档案、巡查记录等，实行专人专管，确保档案资料完整、准确、可追溯，并按规定配合</w:t>
      </w:r>
      <w:r>
        <w:rPr>
          <w:rFonts w:hint="eastAsia" w:ascii="仿宋" w:hAnsi="仿宋" w:eastAsia="仿宋" w:cs="宋体"/>
          <w:sz w:val="28"/>
          <w:szCs w:val="28"/>
        </w:rPr>
        <w:t xml:space="preserve">采购人</w:t>
      </w:r>
      <w:r>
        <w:rPr>
          <w:rFonts w:hint="eastAsia" w:ascii="仿宋" w:hAnsi="仿宋" w:eastAsia="仿宋" w:cs="宋体"/>
          <w:sz w:val="28"/>
          <w:szCs w:val="28"/>
          <w:lang w:val="zh-CN"/>
        </w:rPr>
        <w:t xml:space="preserve">完成物业信息化建设工作</w:t>
      </w:r>
      <w:r>
        <w:rPr>
          <w:rFonts w:ascii="仿宋" w:hAnsi="仿宋" w:eastAsia="仿宋" w:cs="宋体"/>
          <w:sz w:val="28"/>
          <w:szCs w:val="28"/>
          <w:lang w:val="zh-CN"/>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6.2供配电系统</w:t>
      </w:r>
      <w:bookmarkEnd w:id="378"/>
      <w:r/>
      <w:bookmarkEnd w:id="379"/>
      <w:r/>
      <w:bookmarkEnd w:id="380"/>
      <w:r/>
      <w:bookmarkEnd w:id="381"/>
      <w:r/>
      <w:bookmarkEnd w:id="382"/>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①依据电力行业标准，对莫愁校区高压配电室及全部楼宇配电间的供配电设施实施规范化管理，涵盖日常运行维护与设备保养。严格执行每日人工巡查制度，定期开展设备巡检、清洁维护及台账记录。对高低压配电柜、变压器、电容补偿柜等设备进行每日定时巡检，记录电压、电流、功率因数等关键运行参数，及时规范处理供电故障，保障所有供</w:t>
      </w:r>
      <w:r>
        <w:rPr>
          <w:rFonts w:hint="eastAsia" w:ascii="仿宋" w:hAnsi="仿宋" w:eastAsia="仿宋" w:cs="宋体"/>
          <w:sz w:val="28"/>
          <w:szCs w:val="28"/>
          <w:lang w:val="zh-CN"/>
        </w:rPr>
        <w:t xml:space="preserve">电设施安全稳定运行。</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②校区高压配电室每日实行24小时值班（含法定节假日），并严格执行供配电运行各项规章制度，实行定岗、定员，严禁串岗、脱岗。做好值班日记，确保高压配电室无任何责任停电事故。限电、停电须凭相关部门出具的明确依据，并按规定时间及时发布通知。</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③制定安全用电管理制度及岗位责任，保障重大活动、节假日期间安全正常用电，配合采购方安全检查，做好台账记录。对服务区域内配电房、分支箱、楼宇强电间的设施设备进行定期维护保养，并完整保存维护保养记录、管理维修档案。配合采购方或专业公司，定期对高压供电设备进行耐压试验和预防性测试，确保设备持续符合运行安全要求。</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④建立用电节能管理制度，定期分析用电数据，发现异常损耗及时排查整改；配合采购方开展节能宣传，合理控制公共区域照明、空调等用电设备运行时段，推动校园用电精细化管理。</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⑤对校内变配电室所使用的绝缘工器具按照《电力安全工作规程》及《电力安全工器具预防性试验规程》等要求进行定期检测，</w:t>
      </w:r>
      <w:r>
        <w:rPr>
          <w:rFonts w:hint="eastAsia" w:ascii="仿宋" w:hAnsi="仿宋" w:eastAsia="仿宋" w:cs="宋体"/>
          <w:sz w:val="28"/>
          <w:szCs w:val="28"/>
        </w:rPr>
        <w:t xml:space="preserve">检测费用由中标人承担。</w:t>
      </w:r>
      <w:r>
        <w:rPr>
          <w:rFonts w:hint="eastAsia" w:ascii="仿宋" w:hAnsi="仿宋" w:eastAsia="仿宋" w:cs="宋体"/>
          <w:sz w:val="28"/>
          <w:szCs w:val="28"/>
          <w:lang w:val="zh-CN"/>
        </w:rPr>
        <w:t xml:space="preserve">检测合格的工器具，须粘贴合格标签（含检测日期、有效期、检测单位）。因检测不到位、出具虚假报告或漏检导致采购方人员在作业中发生触电等安全事故的，中标人承担全部法律责任及赔偿。</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lang w:val="zh-CN"/>
        </w:rPr>
        <w:t xml:space="preserve">⑥对采购</w:t>
      </w:r>
      <w:r>
        <w:rPr>
          <w:rFonts w:hint="eastAsia" w:ascii="仿宋" w:hAnsi="仿宋" w:eastAsia="仿宋" w:cs="宋体"/>
          <w:sz w:val="28"/>
          <w:szCs w:val="28"/>
        </w:rPr>
        <w:t xml:space="preserve">人</w:t>
      </w:r>
      <w:r>
        <w:rPr>
          <w:rFonts w:hint="eastAsia" w:ascii="仿宋" w:hAnsi="仿宋" w:eastAsia="仿宋" w:cs="宋体"/>
          <w:sz w:val="28"/>
          <w:szCs w:val="28"/>
          <w:lang w:val="zh-CN"/>
        </w:rPr>
        <w:t xml:space="preserve">的光伏设备进行巡检，发现故障或损坏，及时</w:t>
      </w:r>
      <w:r>
        <w:rPr>
          <w:rFonts w:hint="eastAsia" w:ascii="仿宋" w:hAnsi="仿宋" w:eastAsia="仿宋" w:cs="宋体"/>
          <w:sz w:val="28"/>
          <w:szCs w:val="28"/>
        </w:rPr>
        <w:t xml:space="preserve">向采购方反馈情况，并做好记录。</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6.3给排水系统</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①做好给排水运行维护，针对校区室外排水系统（包括雨水口、排水管/沟、检查井、进水格栅、雨水提升泵站等）及室外给水系统（包括水表井、阀门井、绿化取水口、室外消火栓、水泵接合器等），明确以下维护要求：对综合楼生活水泵执行每日不少于1次的人工巡查制度；对其他楼宇的雨水回用泵房、雨水泵站以及地下室集水井排水设备，执行</w:t>
      </w:r>
      <w:r>
        <w:rPr>
          <w:rFonts w:hint="eastAsia" w:ascii="仿宋" w:hAnsi="仿宋" w:eastAsia="仿宋" w:cs="宋体"/>
          <w:sz w:val="28"/>
          <w:szCs w:val="28"/>
          <w:lang w:val="zh-CN"/>
        </w:rPr>
        <w:t xml:space="preserve">每周不少于3次的人工巡查制度；所有巡查内容均需如实记录，确保水泵房供水系统正常运行。</w:t>
      </w:r>
      <w:r/>
    </w:p>
    <w:p>
      <w:pPr>
        <w:ind w:firstLine="560"/>
        <w:spacing w:line="360" w:lineRule="auto"/>
        <w:tabs>
          <w:tab w:val="left" w:pos="855" w:leader="none"/>
          <w:tab w:val="left" w:pos="970" w:leader="none"/>
        </w:tabs>
        <w:rPr>
          <w:rFonts w:ascii="仿宋" w:hAnsi="仿宋" w:eastAsia="方正仿宋_GB2312" w:cs="宋体"/>
          <w:sz w:val="28"/>
          <w:szCs w:val="28"/>
        </w:rPr>
      </w:pPr>
      <w:r>
        <w:rPr>
          <w:rFonts w:hint="eastAsia" w:ascii="仿宋" w:hAnsi="仿宋" w:eastAsia="仿宋" w:cs="宋体"/>
          <w:sz w:val="28"/>
          <w:szCs w:val="28"/>
          <w:lang w:val="zh-CN"/>
        </w:rPr>
        <w:t xml:space="preserve">②</w:t>
      </w:r>
      <w:r>
        <w:rPr>
          <w:rFonts w:hint="eastAsia" w:ascii="仿宋" w:hAnsi="仿宋" w:eastAsia="仿宋" w:cs="宋体"/>
          <w:sz w:val="28"/>
          <w:szCs w:val="28"/>
        </w:rPr>
        <w:t xml:space="preserve">开展</w:t>
      </w:r>
      <w:r>
        <w:rPr>
          <w:rFonts w:hint="eastAsia" w:ascii="仿宋" w:hAnsi="仿宋" w:eastAsia="仿宋" w:cs="宋体"/>
          <w:sz w:val="28"/>
          <w:szCs w:val="28"/>
          <w:lang w:val="zh-CN"/>
        </w:rPr>
        <w:t xml:space="preserve">水箱</w:t>
      </w:r>
      <w:r>
        <w:rPr>
          <w:rFonts w:hint="eastAsia" w:ascii="仿宋" w:hAnsi="仿宋" w:eastAsia="仿宋" w:cs="宋体"/>
          <w:sz w:val="28"/>
          <w:szCs w:val="28"/>
        </w:rPr>
        <w:t xml:space="preserve">清洗消毒工作，服务及检测费用由中标人承担。每半年至少清洗消毒一次（开学前必须完成</w:t>
      </w:r>
      <w:r>
        <w:rPr>
          <w:rFonts w:hint="eastAsia" w:ascii="仿宋" w:hAnsi="仿宋" w:eastAsia="仿宋" w:cs="宋体"/>
          <w:sz w:val="28"/>
          <w:szCs w:val="28"/>
        </w:rPr>
        <w:t xml:space="preserve">一次），具体时间由采购方确定。清洗人员必须持有有效健康合格证明，统一着装。严格执行有限空间作业规程；使用食品级消毒剂（须提供产品合格证明），清洗完成后彻底冲洗至无残留异味；清洗消毒完成后24小时内，由具备CMA资质的第三方检测机构现场取样检测，检测指标至少包括：色度、浑浊度、pH、菌落总数、总大肠菌群、游离余氯。每次清洗消毒须提供：清洗消毒方案、人员健康证复印件、消毒剂合格证明、清洗前后影像资料、水质检测报告。检测报告合格视为清洗验收合格。检测不合格的，中标人须免费重新清洗消毒并承担复检费用，直至合格为止。</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③完成排水畅通保障与用水节能管理。确保校区雨水、污水管网排水畅通，日常清理包含但不限于雨水箅子、天台楼顶排水口、天沟、檐沟、落水管、排水沟、集水井。全年内对校区室外排水系统组织开展不少于2次的集中清理与疏通，须使用专业疏通设备（高压清洗车等），高压清洗水压须根据管材合理控制，避免损坏管道，疏通作业后须清理现场，恢复井盖、地漏等设施原状，冲洗污染路面；同时，全年持续做好室外雨水提升泵站的定期清理维护工作，遇强对流天气等突发情况时，须及时响应并执行临时清理指令。</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④做好校区内各类泵组日常管理、维保工作，</w:t>
      </w:r>
      <w:r>
        <w:rPr>
          <w:rFonts w:hint="eastAsia" w:ascii="仿宋" w:hAnsi="仿宋" w:eastAsia="仿宋" w:cs="宋体"/>
          <w:sz w:val="28"/>
          <w:szCs w:val="28"/>
        </w:rPr>
        <w:t xml:space="preserve">服务费用由中标人承担</w:t>
      </w:r>
      <w:r>
        <w:rPr>
          <w:rFonts w:hint="eastAsia" w:ascii="仿宋" w:hAnsi="仿宋" w:eastAsia="仿宋" w:cs="宋体"/>
          <w:sz w:val="28"/>
          <w:szCs w:val="28"/>
          <w:lang w:val="zh-CN"/>
        </w:rPr>
        <w:t xml:space="preserve">。中标人每月对各类泵及配套控制柜至少进行一次巡检，内容包括：电机绝缘电阻、轴承润滑、机械密封、联轴器、渗漏情况、控制柜内电气元件、变频器运行状态等。每季度进行一次常规保养（补充润滑脂、检查密封件、清理控制柜灰尘）。每年至少进行一次全面检修（包括解体检修、更换磨损轴承及密封件、校验压力开关及传感器等）。维修所</w:t>
      </w:r>
      <w:r>
        <w:rPr>
          <w:rFonts w:hint="eastAsia" w:ascii="仿宋" w:hAnsi="仿宋" w:eastAsia="仿宋" w:cs="宋体"/>
          <w:sz w:val="28"/>
          <w:szCs w:val="28"/>
          <w:lang w:val="zh-CN"/>
        </w:rPr>
        <w:t xml:space="preserve">需配件由中标人负责。轴承、机封等易损件须使用原厂</w:t>
      </w:r>
      <w:r>
        <w:rPr>
          <w:rFonts w:hint="eastAsia" w:ascii="仿宋" w:hAnsi="仿宋" w:eastAsia="仿宋" w:cs="宋体"/>
          <w:sz w:val="28"/>
          <w:szCs w:val="28"/>
        </w:rPr>
        <w:t xml:space="preserve">或</w:t>
      </w:r>
      <w:r>
        <w:rPr>
          <w:rFonts w:hint="eastAsia" w:ascii="仿宋" w:hAnsi="仿宋" w:eastAsia="仿宋" w:cs="宋体"/>
          <w:sz w:val="28"/>
          <w:szCs w:val="28"/>
          <w:lang w:val="zh-CN"/>
        </w:rPr>
        <w:t xml:space="preserve">同等级品牌。更换配件质保期不低于一年，质保期内非人为损坏免费更换。</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lang w:val="zh-CN"/>
        </w:rPr>
        <w:t xml:space="preserve">⑤加强用水监控与节能管理，定期抄录各楼栋水表，建立用水台账，通过数据对比分析及时发现管道暗漏、用水异常等情形；主动开展节水巡查，杜绝“长流水”等浪费现象，及时处理跑冒滴漏问题。配合采购方开展节水宣传，推广应用节水技术和器具，提升校园用水精细化管理水平，促进水资源节约利用。</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6.4水电核算服务：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①水电抄表报表按月上报。按水电表计量的抄表、统计工作。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②对校内所有用水用电户进行水电表计抄、统计、核算服务，包括但不限于食堂、超市、菜鸟驿站、第三方服务运营商，独立核算单位等，每月一次抄表。</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微软雅黑" w:hAnsi="微软雅黑" w:eastAsia="微软雅黑" w:cs="微软雅黑"/>
          <w:sz w:val="28"/>
          <w:szCs w:val="28"/>
        </w:rPr>
        <w:t xml:space="preserve">③</w:t>
      </w:r>
      <w:r>
        <w:rPr>
          <w:rFonts w:hint="eastAsia" w:ascii="仿宋" w:hAnsi="仿宋" w:eastAsia="仿宋" w:cs="宋体"/>
          <w:sz w:val="28"/>
          <w:szCs w:val="28"/>
        </w:rPr>
        <w:t xml:space="preserve">做好采购方临时安排的其他水电相关服务工作，如协助做好采购方维修改造工程、采购方各项临时活动对水、电的需求。</w:t>
      </w:r>
      <w:r/>
    </w:p>
    <w:p>
      <w:pPr>
        <w:ind w:firstLine="560"/>
        <w:spacing w:line="360" w:lineRule="auto"/>
        <w:tabs>
          <w:tab w:val="left" w:pos="855" w:leader="none"/>
          <w:tab w:val="left" w:pos="970" w:leader="none"/>
        </w:tabs>
        <w:rPr>
          <w:rFonts w:ascii="仿宋" w:hAnsi="仿宋" w:eastAsia="仿宋" w:cs="宋体"/>
          <w:sz w:val="28"/>
          <w:szCs w:val="28"/>
          <w:highlight w:val="yellow"/>
        </w:rPr>
      </w:pPr>
      <w:r>
        <w:rPr>
          <w:rFonts w:hint="eastAsia" w:ascii="微软雅黑" w:hAnsi="微软雅黑" w:eastAsia="微软雅黑" w:cs="微软雅黑"/>
          <w:sz w:val="28"/>
          <w:szCs w:val="28"/>
        </w:rPr>
        <w:t xml:space="preserve">④</w:t>
      </w:r>
      <w:r>
        <w:rPr>
          <w:rFonts w:hint="eastAsia" w:ascii="仿宋" w:hAnsi="仿宋" w:eastAsia="仿宋" w:cs="宋体"/>
          <w:sz w:val="28"/>
          <w:szCs w:val="28"/>
        </w:rPr>
        <w:t xml:space="preserve">熟练运用智慧用能信息化系统，包括但不限于变电所后台微机保护、变电所电力监控系统、水泵房智慧水务平台系统、能源管控平台、智能化控制系统及在服务期内可能建设的其他信息化管理系统。工作内容包括各个信息化系统日常巡查监测和使用，发现故障及时报修。 </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7、</w:t>
      </w:r>
      <w:r>
        <w:rPr>
          <w:rFonts w:ascii="方正仿宋_GBK" w:hAnsi="方正仿宋_GBK" w:eastAsia="方正仿宋_GBK" w:cs="方正仿宋_GBK"/>
          <w:b/>
          <w:bCs/>
          <w:sz w:val="28"/>
          <w:szCs w:val="28"/>
        </w:rPr>
        <w:t xml:space="preserve">公寓管理及楼宇管理服务</w:t>
      </w:r>
      <w:r/>
    </w:p>
    <w:p>
      <w:pPr>
        <w:ind w:firstLine="542"/>
        <w:widowControl/>
        <w:rPr>
          <w:rFonts w:ascii="仿宋" w:hAnsi="仿宋" w:eastAsia="仿宋" w:cs="宋体"/>
          <w:sz w:val="28"/>
          <w:szCs w:val="28"/>
        </w:rPr>
      </w:pPr>
      <w:r>
        <w:rPr>
          <w:rFonts w:hint="eastAsia" w:ascii="仿宋" w:hAnsi="仿宋" w:eastAsia="仿宋" w:cs="宋体"/>
          <w:sz w:val="28"/>
          <w:szCs w:val="28"/>
        </w:rPr>
        <w:t xml:space="preserve">投标人要根据招标文件的相关要求，制定公寓管理及楼宇管理服务方案（均含外籍交换生学生公寓），方案包括但不限于：公寓服务、</w:t>
      </w:r>
      <w:r>
        <w:rPr>
          <w:rFonts w:hint="eastAsia" w:ascii="仿宋" w:hAnsi="仿宋" w:eastAsia="仿宋" w:cs="宋体"/>
          <w:bCs/>
          <w:sz w:val="28"/>
          <w:szCs w:val="28"/>
        </w:rPr>
        <w:t xml:space="preserve">楼宇管理</w:t>
      </w:r>
      <w:r>
        <w:rPr>
          <w:rFonts w:hint="eastAsia" w:ascii="仿宋" w:hAnsi="仿宋" w:eastAsia="仿宋" w:cs="宋体"/>
          <w:sz w:val="28"/>
          <w:szCs w:val="28"/>
        </w:rPr>
        <w:t xml:space="preserve">、场馆管理等内容</w:t>
      </w:r>
      <w:r/>
    </w:p>
    <w:p>
      <w:pPr>
        <w:ind w:firstLine="542"/>
        <w:widowControl/>
        <w:rPr>
          <w:rFonts w:hint="eastAsia" w:ascii="宋体" w:hAnsi="宋体"/>
          <w:sz w:val="28"/>
          <w:szCs w:val="28"/>
        </w:rPr>
      </w:pPr>
      <w:r>
        <w:rPr>
          <w:rFonts w:hint="eastAsia" w:ascii="仿宋" w:hAnsi="仿宋" w:eastAsia="仿宋" w:cs="宋体"/>
          <w:sz w:val="28"/>
          <w:szCs w:val="28"/>
        </w:rPr>
        <w:t xml:space="preserve">7.1公寓服务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7.1.1公寓范围内的安全、保卫和消防管理。公寓实行封闭式管理，实行双人双岗值守模式，利用公寓门禁系统，建立住宿人员出入登记制度，包括但不限于大件物品登记、安全查房、卫生检查等制度，在</w:t>
      </w:r>
      <w:r>
        <w:rPr>
          <w:rFonts w:hint="eastAsia" w:ascii="仿宋" w:hAnsi="仿宋" w:eastAsia="仿宋" w:cs="宋体"/>
          <w:sz w:val="28"/>
          <w:szCs w:val="28"/>
          <w:lang w:val="zh-CN"/>
        </w:rPr>
        <w:t xml:space="preserve">日常</w:t>
      </w:r>
      <w:r>
        <w:rPr>
          <w:rFonts w:hint="eastAsia" w:ascii="仿宋" w:hAnsi="仿宋" w:eastAsia="仿宋" w:cs="宋体"/>
          <w:sz w:val="28"/>
          <w:szCs w:val="28"/>
          <w:lang w:val="zh-CN"/>
        </w:rPr>
        <w:t xml:space="preserve">管理中杜绝闲杂人员进入</w:t>
      </w:r>
      <w:r>
        <w:rPr>
          <w:rFonts w:hint="eastAsia" w:ascii="仿宋" w:hAnsi="仿宋" w:eastAsia="仿宋" w:cs="宋体"/>
          <w:sz w:val="28"/>
          <w:szCs w:val="28"/>
        </w:rPr>
        <w:t xml:space="preserve">公寓</w:t>
      </w:r>
      <w:r>
        <w:rPr>
          <w:rFonts w:hint="eastAsia" w:ascii="仿宋" w:hAnsi="仿宋" w:eastAsia="仿宋" w:cs="宋体"/>
          <w:sz w:val="28"/>
          <w:szCs w:val="28"/>
          <w:lang w:val="zh-CN"/>
        </w:rPr>
        <w:t xml:space="preserve">，</w:t>
      </w:r>
      <w:r>
        <w:rPr>
          <w:rFonts w:hint="eastAsia" w:ascii="仿宋" w:hAnsi="仿宋" w:eastAsia="仿宋" w:cs="宋体"/>
          <w:sz w:val="28"/>
          <w:szCs w:val="28"/>
        </w:rPr>
        <w:t xml:space="preserve">发现异常情况及时上报；按规定实行门禁管理，严格执行学生公寓作息时间；制定学生公寓各类突发事件的处理预案，有突发事件及时处理，并迅速上报采购人；组织安全检查，对公寓内学生违规物品或电器使用情况进行全覆盖检查并及时通报，严禁私拉乱接、使用违规物品或电器，及时排除安全隐患，并做好相关记录，发现问题及时报告相关部门；定期检查消防器材设备，确保其处于良好的备用状态，发现故障时，须及时报告采购人，并保持消防通道畅通，疏散通道标识完整，确保公寓内无消防安全隐患。</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7.1.2公寓环境卫生管理。要求同“环境保洁管理”。另外，对学生寝室的内务进行检查，对重点宿舍（具体由相关学院提供）详细巡查，每周将汇总情况上报相关部门；对环境卫生较差的宿舍做好教育工作，并督促整改。配合采购人做好文明宿舍评比。公寓定期免费发放、更换保洁用品：保洁工具及耗材由中标单位自行提供，每学年配备1次，每套寝室配备马桶刷2个、簸箕1个、扫帚1把，垃圾袋60个/月。公寓每学年清洗窗帘、纱窗一次，学生寝室卫生间蹲坑每年寒暑假各清洗1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7.1.3公寓及管理站内所有公用设施设备和资产的管理。负责学生公寓内水电、门窗、家具等所有设施、设备的管理工作；负责物业范围内的公用设施、设备及场所（消防、监控、空调、机电设备、综合布线、通信管网、路灯、走廊、绿化园地、沟、渠、池、井、水箱、道路等）的使用、管理和维修报告。</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7.1.4公寓内日常行为规范的教育管理服务工作及公寓文化建设工作。中标人要积极协助采购人加强对学生的日常行为规范教育和管理，通过服务打造提升学生素质的第二课堂；工作人员要熟悉本公寓住宿学生情况，定期或不定期开展区域内的文化活动和文明竞赛，针对迎新、毕业生离校及重要节日策划系列活动，营造社区文化氛围；积极配合学生党团组织进公寓、学生思想政治教育进公寓的工作；及时做好说服教育工</w:t>
      </w:r>
      <w:r>
        <w:rPr>
          <w:rFonts w:hint="eastAsia" w:ascii="仿宋" w:hAnsi="仿宋" w:eastAsia="仿宋" w:cs="宋体"/>
          <w:sz w:val="28"/>
          <w:szCs w:val="28"/>
        </w:rPr>
        <w:t xml:space="preserve">作，做到管理育人、服务育人，及时向辅导员和学院老师反馈学生公寓的有关情况。</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7.1.5节假日、寒暑假期间，只要有学生住宿或有采购人安排的施工、维修、接待等工作，中标人各岗位须正常上班；如无学生住宿或采购人无施工、维修、接待等安排的，则可进入24小时值班状态，值班安排经由采购人认可后实施。</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7.1.6按照采购人的要求，承担与学生公寓服务与管理相关的其他工作，北6栋物业管理服务根据采购人确定的管理模式开展物业服务。</w:t>
      </w:r>
      <w:r/>
    </w:p>
    <w:p>
      <w:pPr>
        <w:ind w:firstLine="560"/>
        <w:spacing w:line="360" w:lineRule="auto"/>
        <w:rPr>
          <w:rFonts w:ascii="仿宋" w:hAnsi="仿宋" w:eastAsia="仿宋" w:cs="宋体"/>
          <w:bCs/>
          <w:sz w:val="28"/>
          <w:szCs w:val="28"/>
        </w:rPr>
      </w:pPr>
      <w:r>
        <w:rPr>
          <w:rFonts w:hint="eastAsia" w:ascii="仿宋" w:hAnsi="仿宋" w:eastAsia="仿宋" w:cs="宋体"/>
          <w:sz w:val="28"/>
          <w:szCs w:val="28"/>
        </w:rPr>
        <w:t xml:space="preserve">7.</w:t>
      </w:r>
      <w:r>
        <w:rPr>
          <w:rFonts w:hint="eastAsia" w:ascii="仿宋" w:hAnsi="仿宋" w:eastAsia="仿宋" w:cs="宋体"/>
          <w:bCs/>
          <w:sz w:val="28"/>
          <w:szCs w:val="28"/>
        </w:rPr>
        <w:t xml:space="preserve">2楼宇管理 </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7.2.1秩序维护服务内容</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微软雅黑" w:hAnsi="微软雅黑" w:eastAsia="微软雅黑" w:cs="微软雅黑"/>
          <w:sz w:val="28"/>
          <w:szCs w:val="28"/>
        </w:rPr>
        <w:t xml:space="preserve">①</w:t>
      </w:r>
      <w:r>
        <w:rPr>
          <w:rFonts w:hint="eastAsia" w:ascii="仿宋" w:hAnsi="仿宋" w:eastAsia="仿宋" w:cs="宋体"/>
          <w:sz w:val="28"/>
          <w:szCs w:val="28"/>
        </w:rPr>
        <w:t xml:space="preserve">做好综合楼、图书馆楼宇门厅值班，负责来访人员管理和物品进出管理工作；严格落实来访人员登记、身份核实、引导工作；规范物品进出查验、登记、放行流程，严禁任何形式的采购方资产非法流失及危险物品侵入楼宇。</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微软雅黑" w:hAnsi="微软雅黑" w:eastAsia="微软雅黑" w:cs="微软雅黑"/>
          <w:sz w:val="28"/>
          <w:szCs w:val="28"/>
        </w:rPr>
        <w:t xml:space="preserve">②</w:t>
      </w:r>
      <w:r>
        <w:rPr>
          <w:rFonts w:hint="eastAsia" w:ascii="仿宋" w:hAnsi="仿宋" w:eastAsia="仿宋" w:cs="宋体"/>
          <w:sz w:val="28"/>
          <w:szCs w:val="28"/>
        </w:rPr>
        <w:t xml:space="preserve">维护楼宇公共秩序，做好楼宇内外的安全巡查工作。开展常态化安全巡查，排查安全隐患、违规行为。</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微软雅黑" w:hAnsi="微软雅黑" w:eastAsia="微软雅黑" w:cs="微软雅黑"/>
          <w:sz w:val="28"/>
          <w:szCs w:val="28"/>
        </w:rPr>
        <w:t xml:space="preserve">③</w:t>
      </w:r>
      <w:r>
        <w:rPr>
          <w:rFonts w:hint="eastAsia" w:ascii="仿宋" w:hAnsi="仿宋" w:eastAsia="仿宋" w:cs="宋体"/>
          <w:sz w:val="28"/>
          <w:szCs w:val="28"/>
        </w:rPr>
        <w:t xml:space="preserve">秩序维护同时，通过“人防+技防”，落实门窗、空调、照明及用水设施的节能管控，杜绝能源浪费。</w:t>
      </w:r>
      <w:r>
        <w:rPr>
          <w:rFonts w:ascii="Arial" w:hAnsi="Arial" w:eastAsia="Arial" w:cs="Arial"/>
          <w:color w:val="333333"/>
          <w:sz w:val="28"/>
          <w:szCs w:val="28"/>
          <w:shd w:val="clear" w:color="auto" w:fill="ffffff"/>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7.2.2秩序维护服务要求</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①综合楼实行24小时值班；图书馆出入口设置1个值班岗，值班时间为7:30-22:30。在岗人员着装统一、文明值守，做到无空岗、脱岗。</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②</w:t>
      </w:r>
      <w:r>
        <w:rPr>
          <w:rFonts w:hint="eastAsia" w:ascii="仿宋" w:hAnsi="仿宋" w:eastAsia="仿宋" w:cs="宋体"/>
          <w:sz w:val="28"/>
          <w:szCs w:val="28"/>
        </w:rPr>
        <w:t xml:space="preserve">应急响应：遇火警、水浸、电源中断、电梯困人等，立即启动应急预案采取有效措施，第一时间现场处置、疏散人员、保护现场，并按照采购方规定流程逐级上报。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7.2.3巡防检查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①负责校区内楼宇公共区域设施设备巡检、运营管理，包括消防、供水、供配电、饮水设备、第三方企业投入设备等，发现异常及时向采购方反馈，建立“发现即报修”的闭环，并跟进维修/处理进度。</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②</w:t>
      </w:r>
      <w:r>
        <w:rPr>
          <w:rFonts w:hint="eastAsia" w:ascii="仿宋" w:hAnsi="仿宋" w:eastAsia="仿宋" w:cs="宋体"/>
          <w:sz w:val="28"/>
          <w:szCs w:val="28"/>
        </w:rPr>
        <w:t xml:space="preserve">负责做好疏散通道、安全出口管理，确保疏散通道、安全出口无杂物堵塞。</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7.3场馆管理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包含但不限于采购人羽毛球室、乒乓球室、瑜伽室、风雨操场、离退休老干部活动室</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7.3.1严格按采购人制定的场馆开放时间表准时开闭场馆大门及各功能用房房门，不得擅自提前闭馆、延迟开馆或更改开放时段。遇学校重大活动、体育比赛、考试安排或极端天气等特殊情况，须按采购人通知调整开放及开关门时间，中标人须无条件配合。闭馆前30分钟，值班人员须对场馆各区域进行全面清场，确认无人员滞留后依次关闭灯光、空调、多媒体设备，锁闭门窗。开放期间如遇突发情况需临时关闭场馆，须立即报告采购人，按采购人指令执行并做好现场秩序维护和人员疏散引导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7.3.2各类运动场地须使用</w:t>
      </w:r>
      <w:r>
        <w:rPr>
          <w:rFonts w:ascii="仿宋" w:hAnsi="仿宋" w:eastAsia="仿宋" w:cs="宋体"/>
          <w:sz w:val="28"/>
          <w:szCs w:val="28"/>
        </w:rPr>
        <w:t xml:space="preserve">专用清洁工具和清洁剂，不得混用、不得使用对地面材质有腐蚀性的化学品，因清洁不当造成地面损坏的，由物业方承担修复或赔偿责任。</w:t>
      </w:r>
      <w:r>
        <w:rPr>
          <w:rFonts w:hint="eastAsia" w:ascii="仿宋" w:hAnsi="仿宋" w:eastAsia="仿宋" w:cs="宋体"/>
          <w:sz w:val="28"/>
          <w:szCs w:val="28"/>
        </w:rPr>
        <w:t xml:space="preserve">寒暑假及每学期开学前一周，须对全部场馆进行</w:t>
      </w:r>
      <w:r>
        <w:rPr>
          <w:rFonts w:ascii="仿宋" w:hAnsi="仿宋" w:eastAsia="仿宋" w:cs="宋体"/>
          <w:sz w:val="28"/>
          <w:szCs w:val="28"/>
        </w:rPr>
        <w:t xml:space="preserve">深度大扫除</w:t>
      </w:r>
      <w:r>
        <w:rPr>
          <w:rFonts w:hint="eastAsia" w:ascii="仿宋" w:hAnsi="仿宋" w:eastAsia="仿宋" w:cs="宋体"/>
          <w:sz w:val="28"/>
          <w:szCs w:val="28"/>
        </w:rPr>
        <w:t xml:space="preserve">。遇大型比赛或重要活动，须在活动开始前完成场地深度保洁，活动结束后2小时内恢复场地整洁。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7.3.3定期巡视检查资产的使用状态和完好情况，发现损坏、松动、锈蚀、异常磨损等情况如检查篮球架是否松动、乒乓球桌是否稳固、健身器械主体结构有无损坏、防护装置是否有效，应及时记录并按规定流程报修或上报。对存在安全隐患的器材，须</w:t>
      </w:r>
      <w:r>
        <w:rPr>
          <w:rFonts w:ascii="仿宋" w:hAnsi="仿宋" w:eastAsia="仿宋" w:cs="宋体"/>
          <w:sz w:val="28"/>
          <w:szCs w:val="28"/>
        </w:rPr>
        <w:t xml:space="preserve">立即停用、设置“暂停使用”警示标识，并在</w:t>
      </w:r>
      <w:r>
        <w:rPr>
          <w:rFonts w:hint="eastAsia" w:ascii="仿宋" w:hAnsi="仿宋" w:eastAsia="仿宋" w:cs="宋体"/>
          <w:sz w:val="28"/>
          <w:szCs w:val="28"/>
        </w:rPr>
        <w:t xml:space="preserve">及时</w:t>
      </w:r>
      <w:r>
        <w:rPr>
          <w:rFonts w:ascii="仿宋" w:hAnsi="仿宋" w:eastAsia="仿宋" w:cs="宋体"/>
          <w:sz w:val="28"/>
          <w:szCs w:val="28"/>
        </w:rPr>
        <w:t xml:space="preserve">报告</w:t>
      </w:r>
      <w:r>
        <w:rPr>
          <w:rFonts w:hint="eastAsia" w:ascii="仿宋" w:hAnsi="仿宋" w:eastAsia="仿宋" w:cs="宋体"/>
          <w:sz w:val="28"/>
          <w:szCs w:val="28"/>
        </w:rPr>
        <w:t xml:space="preserve">采购人</w:t>
      </w:r>
      <w:r>
        <w:rPr>
          <w:rFonts w:ascii="仿宋" w:hAnsi="仿宋" w:eastAsia="仿宋" w:cs="宋体"/>
          <w:sz w:val="28"/>
          <w:szCs w:val="28"/>
        </w:rPr>
        <w:t xml:space="preserve">。</w:t>
      </w:r>
      <w:r>
        <w:rPr>
          <w:rFonts w:hint="eastAsia" w:ascii="仿宋" w:hAnsi="仿宋" w:eastAsia="仿宋" w:cs="宋体"/>
          <w:sz w:val="28"/>
          <w:szCs w:val="28"/>
        </w:rPr>
        <w:t xml:space="preserve">健身房、活动室的全部器材须</w:t>
      </w:r>
      <w:r>
        <w:rPr>
          <w:rFonts w:ascii="仿宋" w:hAnsi="仿宋" w:eastAsia="仿宋" w:cs="宋体"/>
          <w:sz w:val="28"/>
          <w:szCs w:val="28"/>
        </w:rPr>
        <w:t xml:space="preserve">每日闭</w:t>
      </w:r>
      <w:r>
        <w:rPr>
          <w:rFonts w:ascii="仿宋" w:hAnsi="仿宋" w:eastAsia="仿宋" w:cs="宋体"/>
          <w:sz w:val="28"/>
          <w:szCs w:val="28"/>
        </w:rPr>
        <w:t xml:space="preserve">馆后进行当日盘点，核对器材数量、检查完好状态</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8、环境绿化及卫生保洁服务</w:t>
      </w:r>
      <w:r/>
    </w:p>
    <w:p>
      <w:pPr>
        <w:ind w:firstLine="560"/>
        <w:spacing w:line="360" w:lineRule="auto"/>
        <w:rPr>
          <w:rFonts w:ascii="仿宋" w:hAnsi="仿宋" w:eastAsia="仿宋" w:cs="宋体"/>
          <w:color w:val="000000"/>
          <w:sz w:val="28"/>
          <w:szCs w:val="28"/>
        </w:rPr>
      </w:pPr>
      <w:r>
        <w:rPr>
          <w:rFonts w:hint="eastAsia" w:ascii="仿宋" w:hAnsi="仿宋" w:eastAsia="仿宋" w:cs="宋体"/>
          <w:sz w:val="28"/>
          <w:szCs w:val="28"/>
        </w:rPr>
        <w:t xml:space="preserve">投标人根据本项目物业管理内容和要求，结合物业服务管理范围制定环境绿化及卫生保洁服务方案，包括但不限于：</w:t>
      </w:r>
      <w:r>
        <w:rPr>
          <w:rFonts w:hint="eastAsia" w:ascii="仿宋" w:hAnsi="仿宋" w:eastAsia="仿宋" w:cs="宋体"/>
          <w:color w:val="000000"/>
          <w:sz w:val="28"/>
          <w:szCs w:val="28"/>
        </w:rPr>
        <w:t xml:space="preserve">卫生保洁、环境绿化、专项服务等</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8.1卫生保洁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8.1.1楼宇内公共区域、纳入物业服务范围的功能房间日常保洁、专项保洁、定期消杀、垃圾清运等，以及其他合同约定的环境清洁维护服务。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楼内公共区域：屋顶、大厅、楼道、楼梯、电梯轿厢、电梯厅、电梯门及门套、卫生间、洗漱间、设备间、地下车库、天台等；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纳入物业服务范围的功能房间：公共教室、教休室、报告厅、计算机实训教室、图书馆、运动场馆、楼宇及场所内的公共会议室、接待室等；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专项保洁：重要活动、外事接待、考试、典礼等专项保洁任务。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8.1.2室外道路、停车棚、停车场</w:t>
      </w:r>
      <w:r>
        <w:rPr>
          <w:rFonts w:ascii="仿宋" w:hAnsi="仿宋" w:eastAsia="仿宋" w:cs="宋体"/>
          <w:sz w:val="28"/>
          <w:szCs w:val="28"/>
        </w:rPr>
        <w:t xml:space="preserve">、</w:t>
      </w:r>
      <w:r>
        <w:rPr>
          <w:rFonts w:hint="eastAsia" w:ascii="仿宋" w:hAnsi="仿宋" w:eastAsia="仿宋" w:cs="宋体"/>
          <w:sz w:val="28"/>
          <w:szCs w:val="28"/>
        </w:rPr>
        <w:t xml:space="preserve">休闲广场、步道</w:t>
      </w:r>
      <w:r>
        <w:rPr>
          <w:rFonts w:ascii="仿宋" w:hAnsi="仿宋" w:eastAsia="仿宋" w:cs="宋体"/>
          <w:sz w:val="28"/>
          <w:szCs w:val="28"/>
        </w:rPr>
        <w:t xml:space="preserve">、</w:t>
      </w:r>
      <w:r>
        <w:rPr>
          <w:rFonts w:hint="eastAsia" w:ascii="仿宋" w:hAnsi="仿宋" w:eastAsia="仿宋" w:cs="宋体"/>
          <w:sz w:val="28"/>
          <w:szCs w:val="28"/>
        </w:rPr>
        <w:t xml:space="preserve">景观设施</w:t>
      </w:r>
      <w:r>
        <w:rPr>
          <w:rFonts w:ascii="仿宋" w:hAnsi="仿宋" w:eastAsia="仿宋" w:cs="宋体"/>
          <w:sz w:val="28"/>
          <w:szCs w:val="28"/>
        </w:rPr>
        <w:t xml:space="preserve">、</w:t>
      </w:r>
      <w:r>
        <w:rPr>
          <w:rFonts w:hint="eastAsia" w:ascii="仿宋" w:hAnsi="仿宋" w:eastAsia="仿宋" w:cs="宋体"/>
          <w:sz w:val="28"/>
          <w:szCs w:val="28"/>
        </w:rPr>
        <w:t xml:space="preserve">体育场地、体育看台、公共厕所、北6栋公共区域等区域及校区内的绿地的清扫、</w:t>
      </w:r>
      <w:r>
        <w:rPr>
          <w:rFonts w:ascii="仿宋" w:hAnsi="仿宋" w:eastAsia="仿宋" w:cs="宋体"/>
          <w:sz w:val="28"/>
          <w:szCs w:val="28"/>
        </w:rPr>
        <w:t xml:space="preserve">保洁</w:t>
      </w:r>
      <w:r>
        <w:rPr>
          <w:rFonts w:hint="eastAsia" w:ascii="仿宋" w:hAnsi="仿宋" w:eastAsia="仿宋" w:cs="宋体"/>
          <w:sz w:val="28"/>
          <w:szCs w:val="28"/>
        </w:rPr>
        <w:t xml:space="preserve">。</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rPr>
        <w:t xml:space="preserve">8.1.3</w:t>
      </w:r>
      <w:r>
        <w:rPr>
          <w:rFonts w:hint="eastAsia" w:ascii="仿宋" w:hAnsi="仿宋" w:eastAsia="仿宋" w:cs="宋体"/>
          <w:sz w:val="28"/>
          <w:szCs w:val="28"/>
          <w:lang w:val="zh-CN"/>
        </w:rPr>
        <w:t xml:space="preserve">卫生消杀（四害及白蚁防治，</w:t>
      </w:r>
      <w:r>
        <w:rPr>
          <w:rFonts w:hint="eastAsia" w:ascii="仿宋" w:hAnsi="仿宋" w:eastAsia="仿宋" w:cs="宋体"/>
          <w:sz w:val="28"/>
          <w:szCs w:val="28"/>
        </w:rPr>
        <w:t xml:space="preserve">费用由中标人承担</w:t>
      </w:r>
      <w:r>
        <w:rPr>
          <w:rFonts w:hint="eastAsia" w:ascii="仿宋" w:hAnsi="仿宋" w:eastAsia="仿宋" w:cs="宋体"/>
          <w:sz w:val="28"/>
          <w:szCs w:val="28"/>
          <w:lang w:val="zh-CN"/>
        </w:rPr>
        <w:t xml:space="preserve">）。定期组织专业人员预防性卫生消杀公共场所和周围环境（校园公共区域、教学楼、办公楼、宿舍楼公共区域、绿化带、垃圾收集点等，不包含食堂内部）；垃圾收集点至少每日消毒1次；公共区域根据实际需要进行消毒，春夏季（4-10月）每月不少于2次全面消杀，秋冬季（11-3月）每月不少于1次。</w:t>
      </w:r>
      <w:r/>
    </w:p>
    <w:p>
      <w:pPr>
        <w:ind w:firstLine="560"/>
        <w:spacing w:line="360" w:lineRule="auto"/>
        <w:tabs>
          <w:tab w:val="left" w:pos="855" w:leader="none"/>
          <w:tab w:val="left" w:pos="970" w:leader="none"/>
        </w:tabs>
        <w:rPr>
          <w:rFonts w:ascii="仿宋" w:hAnsi="仿宋" w:eastAsia="仿宋" w:cs="宋体"/>
          <w:sz w:val="28"/>
          <w:szCs w:val="28"/>
          <w:lang w:val="zh-CN"/>
        </w:rPr>
      </w:pPr>
      <w:r>
        <w:rPr>
          <w:rFonts w:hint="eastAsia" w:ascii="仿宋" w:hAnsi="仿宋" w:eastAsia="仿宋" w:cs="宋体"/>
          <w:sz w:val="28"/>
          <w:szCs w:val="28"/>
          <w:lang w:val="zh-CN"/>
        </w:rPr>
        <w:t xml:space="preserve">白蚁防治：每年4—6月白蚁分飞期加密巡查，发现蚁害须在7天内完成诱杀或药液处理。作业全程规范，药剂环保无害，提前公示消杀计</w:t>
      </w:r>
      <w:r>
        <w:rPr>
          <w:rFonts w:hint="eastAsia" w:ascii="仿宋" w:hAnsi="仿宋" w:eastAsia="仿宋" w:cs="宋体"/>
          <w:sz w:val="28"/>
          <w:szCs w:val="28"/>
          <w:lang w:val="zh-CN"/>
        </w:rPr>
        <w:t xml:space="preserve">划安排，留存有关消杀报告、虫情监测记录。因药物使用不当导致师生中毒、环境污染或物品损坏的，中标人承担全部法律责任及赔偿。</w:t>
      </w:r>
      <w:r/>
    </w:p>
    <w:p>
      <w:pPr>
        <w:ind w:firstLine="560"/>
        <w:spacing w:line="360" w:lineRule="auto"/>
        <w:tabs>
          <w:tab w:val="left" w:pos="855" w:leader="none"/>
          <w:tab w:val="left" w:pos="970" w:leader="none"/>
        </w:tabs>
        <w:rPr>
          <w:rFonts w:ascii="仿宋" w:hAnsi="仿宋" w:eastAsia="仿宋" w:cs="宋体"/>
          <w:bCs/>
          <w:sz w:val="28"/>
          <w:szCs w:val="28"/>
        </w:rPr>
      </w:pPr>
      <w:r>
        <w:rPr>
          <w:rFonts w:hint="eastAsia" w:ascii="仿宋" w:hAnsi="仿宋" w:eastAsia="仿宋" w:cs="宋体"/>
          <w:sz w:val="28"/>
          <w:szCs w:val="28"/>
        </w:rPr>
        <w:t xml:space="preserve">8.</w:t>
      </w:r>
      <w:r>
        <w:rPr>
          <w:rFonts w:hint="eastAsia" w:ascii="仿宋" w:hAnsi="仿宋" w:eastAsia="仿宋" w:cs="宋体"/>
          <w:bCs/>
          <w:sz w:val="28"/>
          <w:szCs w:val="28"/>
        </w:rPr>
        <w:t xml:space="preserve">2环境绿化</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8.2.1做好树木、花灌木、绿篱等水肥管理和修剪，提高观赏效果。根据季节变化等因素及时开展树木、花灌木、绿篱等水肥管理，做好病虫害防治，保证各类树木良好生长。定期进行树木、花灌木、绿篱等修剪，提高美观度，同时预防树枝断裂、树木倾倒等危险的发生，并做好树木台账。日常简单的下垂枝、枯枝（一般针对3米以下的下垂枝、枯死枝）清理可使用高枝剪进行，涉及树冠大幅缩减、主干截断或高空机械作业的，视为小型工程，由中标人承担。</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8.2.2负责草坪管理。及时清理草坪杂草，做好草坪水肥管理和修剪、复壮工作，不断提高草坪品质及观赏效果。为保障草坪活力与景观效果，中标人须每年组织不少于2次的集中播撒作业，全年不少于1000</w:t>
      </w:r>
      <w:r>
        <w:rPr>
          <w:rFonts w:eastAsia="仿宋"/>
          <w:bCs/>
          <w:sz w:val="28"/>
          <w:szCs w:val="28"/>
        </w:rPr>
        <w:t xml:space="preserve">㎡</w:t>
      </w:r>
      <w:r>
        <w:rPr>
          <w:rFonts w:hint="eastAsia" w:ascii="仿宋" w:hAnsi="仿宋" w:eastAsia="仿宋" w:cs="宋体"/>
          <w:sz w:val="28"/>
          <w:szCs w:val="28"/>
        </w:rPr>
        <w:t xml:space="preserve">，播撒内容应包含草籽与适宜本地气候的花籽。具体播撒时间宜结合植物生长季，分别安排于春季（3-5月） 与秋季（9-10月） 进行。因中标人养护不当（如干旱、病虫害、寒冻）造成草坪死亡的，由中标人负责免费补植同品种草坪，且要确保成活率。</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应根据草坪生长状况及退化程度，适时组织草坪翻新作业。翻新方式包括但不限于打孔、疏草、切根、补播同品种草籽或草块。当草坪斑秃面积超过5%或整体密度显著下降时，中标人须在生长季（5-8月）完成翻新处理。翻新后应确保草坪覆盖率不低于95%，且无裸露地表。</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8.2.3不得随意使用农药，对于大面积杂草，允许使用化学除草剂，但必须保证植物安全和环境无害，并提前向采购人申报，在醒目位置摆放提醒告示。</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8.2.4根据校园文化氛围营造方案，切实做好花境草花采购，更换（一年不少于2次）及重要活动环境布置工作，根据采购人安排进行相应</w:t>
      </w:r>
      <w:r>
        <w:rPr>
          <w:rFonts w:hint="eastAsia" w:ascii="仿宋" w:hAnsi="仿宋" w:eastAsia="仿宋" w:cs="宋体"/>
          <w:sz w:val="28"/>
          <w:szCs w:val="28"/>
        </w:rPr>
        <w:t xml:space="preserve">环境布置，全年不少于1000株盆苗。</w:t>
      </w:r>
      <w:r/>
    </w:p>
    <w:p>
      <w:pPr>
        <w:ind w:firstLine="560"/>
        <w:spacing w:line="360" w:lineRule="auto"/>
        <w:tabs>
          <w:tab w:val="left" w:pos="855" w:leader="none"/>
          <w:tab w:val="left" w:pos="970" w:leader="none"/>
        </w:tabs>
        <w:rPr>
          <w:rFonts w:ascii="仿宋" w:hAnsi="仿宋" w:eastAsia="仿宋" w:cs="宋体"/>
          <w:bCs/>
          <w:color w:val="000000"/>
          <w:sz w:val="28"/>
          <w:szCs w:val="28"/>
        </w:rPr>
      </w:pPr>
      <w:r>
        <w:rPr>
          <w:rFonts w:hint="eastAsia" w:ascii="仿宋" w:hAnsi="仿宋" w:eastAsia="仿宋" w:cs="宋体"/>
          <w:color w:val="000000"/>
          <w:sz w:val="28"/>
          <w:szCs w:val="28"/>
        </w:rPr>
        <w:t xml:space="preserve">8.</w:t>
      </w:r>
      <w:r>
        <w:rPr>
          <w:rFonts w:hint="eastAsia" w:ascii="仿宋" w:hAnsi="仿宋" w:eastAsia="仿宋" w:cs="宋体"/>
          <w:bCs/>
          <w:color w:val="000000"/>
          <w:sz w:val="28"/>
          <w:szCs w:val="28"/>
        </w:rPr>
        <w:t xml:space="preserve">3专项服务</w:t>
      </w:r>
      <w:r/>
    </w:p>
    <w:p>
      <w:pPr>
        <w:ind w:firstLine="560"/>
        <w:spacing w:line="360" w:lineRule="auto"/>
        <w:tabs>
          <w:tab w:val="left" w:pos="855" w:leader="none"/>
          <w:tab w:val="left" w:pos="970" w:leader="none"/>
        </w:tabs>
        <w:rPr>
          <w:rFonts w:ascii="仿宋" w:hAnsi="仿宋" w:eastAsia="仿宋" w:cs="宋体"/>
          <w:color w:val="000000"/>
          <w:sz w:val="28"/>
          <w:szCs w:val="28"/>
        </w:rPr>
      </w:pPr>
      <w:r>
        <w:rPr>
          <w:rFonts w:hint="eastAsia" w:ascii="仿宋" w:hAnsi="仿宋" w:eastAsia="仿宋" w:cs="宋体"/>
          <w:color w:val="000000"/>
          <w:sz w:val="28"/>
          <w:szCs w:val="28"/>
        </w:rPr>
        <w:t xml:space="preserve">8.3.1垃圾清运</w:t>
      </w:r>
      <w:r/>
    </w:p>
    <w:p>
      <w:pPr>
        <w:ind w:firstLine="560"/>
        <w:spacing w:line="360" w:lineRule="auto"/>
        <w:tabs>
          <w:tab w:val="left" w:pos="855" w:leader="none"/>
          <w:tab w:val="left" w:pos="970" w:leader="none"/>
        </w:tabs>
        <w:rPr>
          <w:rFonts w:ascii="仿宋" w:hAnsi="仿宋" w:eastAsia="仿宋" w:cs="宋体"/>
          <w:color w:val="000000"/>
          <w:sz w:val="28"/>
          <w:szCs w:val="28"/>
        </w:rPr>
      </w:pPr>
      <w:r>
        <w:rPr>
          <w:rFonts w:hint="eastAsia" w:ascii="仿宋" w:hAnsi="仿宋" w:eastAsia="仿宋" w:cs="宋体"/>
          <w:color w:val="000000"/>
          <w:sz w:val="28"/>
          <w:szCs w:val="28"/>
        </w:rPr>
        <w:t xml:space="preserve">能根据国家及当地主管部门的要求，合理、规范地处置垃圾，积极做好垃圾分类工作，服务费用由中标人承担。</w:t>
      </w:r>
      <w:r/>
    </w:p>
    <w:p>
      <w:pPr>
        <w:ind w:firstLine="560"/>
        <w:spacing w:line="360" w:lineRule="auto"/>
        <w:tabs>
          <w:tab w:val="left" w:pos="855" w:leader="none"/>
          <w:tab w:val="left" w:pos="970" w:leader="none"/>
        </w:tabs>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①生活垃圾收集点（学生宿舍楼、教学楼、办公楼、图书馆、体育馆等各楼宇及室外道路垃圾桶（箱）内生活垃圾，不包含食堂餐厨垃圾集中点）每日不少于2次集中清运，清运后垃圾桶（箱）须归位、盖好盖子，周边地面清扫干净，无散落垃圾、无渗滤液残留，开学、毕业季、大型活动期间，中标人须根据采购方要求增加清运频次，确保垃圾桶不满溢，</w:t>
      </w:r>
      <w:r>
        <w:rPr>
          <w:rFonts w:hint="eastAsia" w:ascii="仿宋" w:hAnsi="仿宋" w:eastAsia="仿宋" w:cs="宋体"/>
          <w:color w:val="000000"/>
          <w:sz w:val="28"/>
          <w:szCs w:val="28"/>
        </w:rPr>
        <w:t xml:space="preserve">中标人每月至少对垃圾桶（桶身、桶盖、桶底）进行一次全面清洗消毒，防止蚊蝇滋生及异味散发</w:t>
      </w:r>
      <w:r>
        <w:rPr>
          <w:rFonts w:hint="eastAsia" w:ascii="仿宋" w:hAnsi="仿宋" w:eastAsia="仿宋" w:cs="宋体"/>
          <w:color w:val="000000"/>
          <w:sz w:val="28"/>
          <w:szCs w:val="28"/>
          <w:lang w:val="zh-CN"/>
        </w:rPr>
        <w:t xml:space="preserve">。</w:t>
      </w:r>
      <w:r/>
    </w:p>
    <w:p>
      <w:pPr>
        <w:ind w:firstLine="560"/>
        <w:spacing w:line="360" w:lineRule="auto"/>
        <w:tabs>
          <w:tab w:val="left" w:pos="855" w:leader="none"/>
          <w:tab w:val="left" w:pos="970" w:leader="none"/>
        </w:tabs>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②园林修剪产生的枝叶、杂草、落叶、枯枝等绿化垃圾（不含石块）修剪作业当天产生的绿化垃圾须在当日清运完毕，不得过夜堆放；落叶集中季节（秋冬季），中标人须按采购方要求增加清运频次，防止堆积影响环境和消防安全。</w:t>
      </w:r>
      <w:r/>
    </w:p>
    <w:p>
      <w:pPr>
        <w:ind w:firstLine="560"/>
        <w:spacing w:line="360" w:lineRule="auto"/>
        <w:tabs>
          <w:tab w:val="left" w:pos="855" w:leader="none"/>
          <w:tab w:val="left" w:pos="970" w:leader="none"/>
        </w:tabs>
        <w:rPr>
          <w:rFonts w:ascii="仿宋" w:hAnsi="仿宋" w:eastAsia="仿宋" w:cs="宋体"/>
          <w:color w:val="000000"/>
          <w:sz w:val="28"/>
          <w:szCs w:val="28"/>
        </w:rPr>
      </w:pPr>
      <w:r>
        <w:rPr>
          <w:rFonts w:hint="eastAsia" w:ascii="仿宋" w:hAnsi="仿宋" w:eastAsia="仿宋" w:cs="宋体"/>
          <w:color w:val="000000"/>
          <w:sz w:val="28"/>
          <w:szCs w:val="28"/>
          <w:lang w:val="zh-CN"/>
        </w:rPr>
        <w:t xml:space="preserve">③</w:t>
      </w:r>
      <w:r>
        <w:rPr>
          <w:rFonts w:hint="eastAsia" w:ascii="仿宋" w:hAnsi="仿宋" w:eastAsia="仿宋" w:cs="宋体"/>
          <w:color w:val="000000"/>
          <w:sz w:val="28"/>
          <w:szCs w:val="28"/>
        </w:rPr>
        <w:t xml:space="preserve">大件垃圾如废弃家具（床、柜、桌、椅）、废弃物、零星装修建筑垃圾、砖块、石块等，另行约定。</w:t>
      </w:r>
      <w:r/>
    </w:p>
    <w:p>
      <w:pPr>
        <w:ind w:firstLine="560"/>
        <w:spacing w:line="360" w:lineRule="auto"/>
        <w:tabs>
          <w:tab w:val="left" w:pos="855" w:leader="none"/>
          <w:tab w:val="left" w:pos="970" w:leader="none"/>
        </w:tabs>
        <w:rPr>
          <w:rFonts w:ascii="仿宋" w:hAnsi="仿宋" w:eastAsia="仿宋" w:cs="宋体"/>
          <w:color w:val="000000"/>
          <w:sz w:val="28"/>
          <w:szCs w:val="28"/>
          <w:lang w:val="zh-CN"/>
        </w:rPr>
      </w:pPr>
      <w:r>
        <w:rPr>
          <w:rFonts w:hint="eastAsia" w:ascii="仿宋" w:hAnsi="仿宋" w:eastAsia="仿宋" w:cs="宋体"/>
          <w:color w:val="000000"/>
          <w:sz w:val="28"/>
          <w:szCs w:val="28"/>
        </w:rPr>
        <w:t xml:space="preserve">8.3.2</w:t>
      </w:r>
      <w:r>
        <w:rPr>
          <w:rFonts w:hint="eastAsia" w:ascii="仿宋" w:hAnsi="仿宋" w:eastAsia="仿宋" w:cs="宋体"/>
          <w:color w:val="000000"/>
          <w:sz w:val="28"/>
          <w:szCs w:val="28"/>
          <w:lang w:val="zh-CN"/>
        </w:rPr>
        <w:t xml:space="preserve">服务范围内的化粪池</w:t>
      </w:r>
      <w:r>
        <w:rPr>
          <w:rFonts w:hint="eastAsia" w:ascii="仿宋" w:hAnsi="仿宋" w:eastAsia="仿宋" w:cs="宋体"/>
          <w:color w:val="000000"/>
          <w:sz w:val="28"/>
          <w:szCs w:val="28"/>
        </w:rPr>
        <w:t xml:space="preserve">清掏工作，费用由中标人承担</w:t>
      </w:r>
      <w:r>
        <w:rPr>
          <w:rFonts w:hint="eastAsia" w:ascii="仿宋" w:hAnsi="仿宋" w:eastAsia="仿宋" w:cs="宋体"/>
          <w:color w:val="000000"/>
          <w:sz w:val="28"/>
          <w:szCs w:val="28"/>
          <w:lang w:val="zh-CN"/>
        </w:rPr>
        <w:t xml:space="preserve">。每年至少彻底清掏、清运2次，清掏作业须采用真空吸污车或专用清掏设备，严禁人工下池作业（特殊情况须审批并严格执行有限空间作业规程），清掏后应达到目视无粪便板结、无大量浮渣、出入口畅通、污水不溢出地面的标准，清掏出的粪渣、污泥须当天外运，不得在校园内堆放、晾晒；如遇化粪池漫溢等紧急情况，服务方须做到随叫随到，并在接到通知后原则上24小时以内完成处置。</w:t>
      </w:r>
      <w:r/>
    </w:p>
    <w:p>
      <w:pPr>
        <w:ind w:firstLine="480"/>
        <w:spacing w:line="360" w:lineRule="auto"/>
        <w:tabs>
          <w:tab w:val="left" w:pos="855" w:leader="none"/>
          <w:tab w:val="left" w:pos="970" w:leader="none"/>
        </w:tabs>
        <w:rPr>
          <w:rFonts w:ascii="仿宋" w:hAnsi="仿宋" w:eastAsia="仿宋" w:cs="宋体"/>
          <w:color w:val="000000"/>
          <w:sz w:val="28"/>
          <w:szCs w:val="28"/>
        </w:rPr>
      </w:pPr>
      <w:r>
        <w:rPr>
          <w:rFonts w:hint="eastAsia" w:ascii="仿宋" w:hAnsi="仿宋" w:eastAsia="仿宋" w:cs="宋体"/>
          <w:color w:val="000000"/>
          <w:sz w:val="28"/>
          <w:szCs w:val="28"/>
        </w:rPr>
        <w:t xml:space="preserve">8.3.3食堂营业期间，服务区域内所有室外隔油池的清理工作，费用</w:t>
      </w:r>
      <w:r>
        <w:rPr>
          <w:rFonts w:hint="eastAsia" w:ascii="仿宋" w:hAnsi="仿宋" w:eastAsia="仿宋" w:cs="宋体"/>
          <w:color w:val="000000"/>
          <w:sz w:val="28"/>
          <w:szCs w:val="28"/>
        </w:rPr>
        <w:t xml:space="preserve">由中标人承担</w:t>
      </w: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每月至少清理1次室外隔油池，清除池壁、池底油垢，确保无漫溢；每季度进行一次机械高压清洗，无油脂板结堵塞管道；每学期前完成一次全面清理；每次清掏后须对隔油池内壁、隔板及出水口进行高压冲洗，清掏出的废油、油渣须交由具有餐厨废弃物收集运输许可或废矿物油回收资质的单位处置。如遇隔油池满溢等紧急情况，服务方须在接到通知后12小时以内完成处置。</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9、</w:t>
      </w:r>
      <w:r>
        <w:rPr>
          <w:rFonts w:ascii="方正仿宋_GBK" w:hAnsi="方正仿宋_GBK" w:eastAsia="方正仿宋_GBK" w:cs="方正仿宋_GBK"/>
          <w:b/>
          <w:bCs/>
          <w:sz w:val="28"/>
          <w:szCs w:val="28"/>
        </w:rPr>
        <w:t xml:space="preserve">教学服务及会议保障服务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投标人根据招标文件的相关要求及项目的特性，制定针对本项目的情况制定教学服务及会议保障服务方案，方案包括但不限于：会议服务、教学保障、活动保障等内容。</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9.1会议服务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9.1.1负责校级日常会议、重大型接待的会务保障工作；以及负责大型典礼及活动的保障工作；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9.1.2会议服务内容：场地清洁、供电保障、设备调试、维护保养及简单故障维修、礼仪接待、茶水供应等；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9.1.3会议服务要求</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①根据采购方会议时间安排，做好会议服务工作；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②负责会议室音响、灯光、空调等设备的日常管理、定期巡检、清洁、使用及维护保养，发现故障时，分情况处理：简单故障，如更换音视频线材、零星接插件、转接头更换、调整位置、重启设备等可解决的，现场及时维修排除故障；复杂故障需返厂维修的或需要设备维保公司处理的，需给出故障问题所在，及时向采购人报修，并跟进维修进度，在会前确保音响、灯光、空调的完好，保证会议正常使用；</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③做好会议室的保洁、整理工作，达到会议服务的工作标准；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④按会议要求，准备合格的会议用品，协助会议举办方进行会场布置、摆台，对会议室进行通风和气味处置；会前一小时再次进行核对，</w:t>
      </w:r>
      <w:r>
        <w:rPr>
          <w:rFonts w:hint="eastAsia" w:ascii="仿宋" w:hAnsi="仿宋" w:eastAsia="仿宋" w:cs="宋体"/>
          <w:sz w:val="28"/>
          <w:szCs w:val="28"/>
        </w:rPr>
        <w:t xml:space="preserve">在开会半小时前准备好开水、茶叶（茶叶、纸杯等消耗品由各会议举办方负责提供）；</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⑤会议服务员应在会前按要求上岗，站在会场入口显要位置，面带微笑，指引参会人员进入会场，维护会场秩序；</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⑥会议当天，如无特殊情况，服务员应在客人落座后倒水。大型会议中，服务员也可在会前10分钟将主场茶水倒满，在会议中观察参会人员茶水饮用情况，及时续水，避免在参会人员发言时提供续水服务；</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⑦提醒参会人员保管好自己的物品；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⑧会议间息，要尽快整理会场，补充或更换各种用品；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⑨会议结束，仔细地检查一遍会场，看是否有遗忘的物品，设备设施是否有损坏，并做好记录；将会议用具、设备整理好，清理会场，关闭所有电器，锁好门窗。</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9.1.4培训班、报告厅服务可参照会议服务执行。</w:t>
      </w:r>
      <w:r/>
    </w:p>
    <w:p>
      <w:pPr>
        <w:ind w:firstLine="560"/>
        <w:spacing w:line="360" w:lineRule="auto"/>
        <w:tabs>
          <w:tab w:val="left" w:pos="855" w:leader="none"/>
          <w:tab w:val="left" w:pos="970" w:leader="none"/>
        </w:tabs>
        <w:rPr>
          <w:rFonts w:ascii="仿宋" w:hAnsi="仿宋" w:eastAsia="仿宋" w:cs="宋体"/>
          <w:bCs/>
          <w:sz w:val="28"/>
          <w:szCs w:val="28"/>
        </w:rPr>
      </w:pPr>
      <w:r>
        <w:rPr>
          <w:rFonts w:hint="eastAsia" w:ascii="仿宋" w:hAnsi="仿宋" w:eastAsia="仿宋" w:cs="宋体"/>
          <w:sz w:val="28"/>
          <w:szCs w:val="28"/>
        </w:rPr>
        <w:t xml:space="preserve">9.</w:t>
      </w:r>
      <w:r>
        <w:rPr>
          <w:rFonts w:hint="eastAsia" w:ascii="仿宋" w:hAnsi="仿宋" w:eastAsia="仿宋" w:cs="宋体"/>
          <w:bCs/>
          <w:sz w:val="28"/>
          <w:szCs w:val="28"/>
        </w:rPr>
        <w:t xml:space="preserve">2教学保障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根据采购人</w:t>
      </w:r>
      <w:r>
        <w:rPr>
          <w:rFonts w:ascii="仿宋" w:hAnsi="仿宋" w:eastAsia="仿宋" w:cs="宋体"/>
          <w:sz w:val="28"/>
          <w:szCs w:val="28"/>
        </w:rPr>
        <w:t xml:space="preserve">教学活动安排</w:t>
      </w:r>
      <w:r>
        <w:rPr>
          <w:rFonts w:hint="eastAsia" w:ascii="仿宋" w:hAnsi="仿宋" w:eastAsia="仿宋" w:cs="宋体"/>
          <w:sz w:val="28"/>
          <w:szCs w:val="28"/>
        </w:rPr>
        <w:t xml:space="preserve">，</w:t>
      </w:r>
      <w:r>
        <w:rPr>
          <w:rFonts w:ascii="仿宋" w:hAnsi="仿宋" w:eastAsia="仿宋" w:cs="宋体"/>
          <w:sz w:val="28"/>
          <w:szCs w:val="28"/>
        </w:rPr>
        <w:t xml:space="preserve">制定</w:t>
      </w:r>
      <w:r>
        <w:rPr>
          <w:rFonts w:hint="eastAsia" w:ascii="仿宋" w:hAnsi="仿宋" w:eastAsia="仿宋" w:cs="宋体"/>
          <w:sz w:val="28"/>
          <w:szCs w:val="28"/>
        </w:rPr>
        <w:t xml:space="preserve">教学楼综合</w:t>
      </w:r>
      <w:r>
        <w:rPr>
          <w:rFonts w:ascii="仿宋" w:hAnsi="仿宋" w:eastAsia="仿宋" w:cs="宋体"/>
          <w:sz w:val="28"/>
          <w:szCs w:val="28"/>
        </w:rPr>
        <w:t xml:space="preserve">管理方案，做好教学</w:t>
      </w:r>
      <w:r>
        <w:rPr>
          <w:rFonts w:hint="eastAsia" w:ascii="仿宋" w:hAnsi="仿宋" w:eastAsia="仿宋" w:cs="宋体"/>
          <w:sz w:val="28"/>
          <w:szCs w:val="28"/>
        </w:rPr>
        <w:t xml:space="preserve">环境</w:t>
      </w:r>
      <w:r>
        <w:rPr>
          <w:rFonts w:ascii="仿宋" w:hAnsi="仿宋" w:eastAsia="仿宋" w:cs="宋体"/>
          <w:sz w:val="28"/>
          <w:szCs w:val="28"/>
        </w:rPr>
        <w:t xml:space="preserve">保障及教学辅助工作</w:t>
      </w:r>
      <w:r>
        <w:rPr>
          <w:rFonts w:hint="eastAsia" w:ascii="仿宋" w:hAnsi="仿宋" w:eastAsia="仿宋" w:cs="宋体"/>
          <w:sz w:val="28"/>
          <w:szCs w:val="28"/>
        </w:rPr>
        <w:t xml:space="preserve">。</w:t>
      </w:r>
      <w:r>
        <w:rPr>
          <w:rFonts w:ascii="仿宋" w:hAnsi="仿宋" w:eastAsia="仿宋" w:cs="宋体"/>
          <w:sz w:val="28"/>
          <w:szCs w:val="28"/>
        </w:rPr>
        <w:t xml:space="preserve">具体</w:t>
      </w:r>
      <w:r>
        <w:rPr>
          <w:rFonts w:hint="eastAsia" w:ascii="仿宋" w:hAnsi="仿宋" w:eastAsia="仿宋" w:cs="宋体"/>
          <w:sz w:val="28"/>
          <w:szCs w:val="28"/>
        </w:rPr>
        <w:t xml:space="preserve">服务</w:t>
      </w:r>
      <w:r>
        <w:rPr>
          <w:rFonts w:ascii="仿宋" w:hAnsi="仿宋" w:eastAsia="仿宋" w:cs="宋体"/>
          <w:sz w:val="28"/>
          <w:szCs w:val="28"/>
        </w:rPr>
        <w:t xml:space="preserve">内容</w:t>
      </w:r>
      <w:r>
        <w:rPr>
          <w:rFonts w:hint="eastAsia" w:ascii="仿宋" w:hAnsi="仿宋" w:eastAsia="仿宋" w:cs="宋体"/>
          <w:sz w:val="28"/>
          <w:szCs w:val="28"/>
        </w:rPr>
        <w:t xml:space="preserve">包括</w:t>
      </w:r>
      <w:r>
        <w:rPr>
          <w:rFonts w:ascii="仿宋" w:hAnsi="仿宋" w:eastAsia="仿宋" w:cs="宋体"/>
          <w:sz w:val="28"/>
          <w:szCs w:val="28"/>
        </w:rPr>
        <w:t xml:space="preserve">：教学楼日常保洁、教室</w:t>
      </w:r>
      <w:r>
        <w:rPr>
          <w:rFonts w:hint="eastAsia" w:ascii="仿宋" w:hAnsi="仿宋" w:eastAsia="仿宋" w:cs="宋体"/>
          <w:sz w:val="28"/>
          <w:szCs w:val="28"/>
        </w:rPr>
        <w:t xml:space="preserve">课桌椅检查、维护，</w:t>
      </w:r>
      <w:r>
        <w:rPr>
          <w:rFonts w:ascii="仿宋" w:hAnsi="仿宋" w:eastAsia="仿宋" w:cs="宋体"/>
          <w:sz w:val="28"/>
          <w:szCs w:val="28"/>
        </w:rPr>
        <w:t xml:space="preserve">教学设施设备的巡查和管理。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9.2.1须严格遵守采购方的教学时间，按规定时间开关教室门窗，熄灯前应检查各教室门窗是否关好；</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9.2.2做好</w:t>
      </w:r>
      <w:r>
        <w:rPr>
          <w:rFonts w:ascii="仿宋" w:hAnsi="仿宋" w:eastAsia="仿宋" w:cs="宋体"/>
          <w:sz w:val="28"/>
          <w:szCs w:val="28"/>
        </w:rPr>
        <w:t xml:space="preserve">教学楼日常保洁工作，在</w:t>
      </w:r>
      <w:r>
        <w:rPr>
          <w:rFonts w:hint="eastAsia" w:ascii="仿宋" w:hAnsi="仿宋" w:eastAsia="仿宋" w:cs="宋体"/>
          <w:sz w:val="28"/>
          <w:szCs w:val="28"/>
        </w:rPr>
        <w:t xml:space="preserve">晚自习结束</w:t>
      </w:r>
      <w:r>
        <w:rPr>
          <w:rFonts w:ascii="仿宋" w:hAnsi="仿宋" w:eastAsia="仿宋" w:cs="宋体"/>
          <w:sz w:val="28"/>
          <w:szCs w:val="28"/>
        </w:rPr>
        <w:t xml:space="preserve">后，安排保洁</w:t>
      </w:r>
      <w:r>
        <w:rPr>
          <w:rFonts w:hint="eastAsia" w:ascii="仿宋" w:hAnsi="仿宋" w:eastAsia="仿宋" w:cs="宋体"/>
          <w:sz w:val="28"/>
          <w:szCs w:val="28"/>
        </w:rPr>
        <w:t xml:space="preserve">员对</w:t>
      </w:r>
      <w:r>
        <w:rPr>
          <w:rFonts w:ascii="仿宋" w:hAnsi="仿宋" w:eastAsia="仿宋" w:cs="宋体"/>
          <w:sz w:val="28"/>
          <w:szCs w:val="28"/>
        </w:rPr>
        <w:t xml:space="preserve">教室进行全面保洁。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9.2.3做好教室使用前的准备工作，放置粉笔、黑板擦、白板笔等消耗品，并进行</w:t>
      </w:r>
      <w:r>
        <w:rPr>
          <w:rFonts w:ascii="仿宋" w:hAnsi="仿宋" w:eastAsia="仿宋" w:cs="宋体"/>
          <w:sz w:val="28"/>
          <w:szCs w:val="28"/>
        </w:rPr>
        <w:t xml:space="preserve">教学</w:t>
      </w:r>
      <w:r>
        <w:rPr>
          <w:rFonts w:hint="eastAsia" w:ascii="仿宋" w:hAnsi="仿宋" w:eastAsia="仿宋" w:cs="宋体"/>
          <w:sz w:val="28"/>
          <w:szCs w:val="28"/>
        </w:rPr>
        <w:t xml:space="preserve">设施</w:t>
      </w:r>
      <w:r>
        <w:rPr>
          <w:rFonts w:ascii="仿宋" w:hAnsi="仿宋" w:eastAsia="仿宋" w:cs="宋体"/>
          <w:sz w:val="28"/>
          <w:szCs w:val="28"/>
        </w:rPr>
        <w:t xml:space="preserve">设备配置检查</w:t>
      </w:r>
      <w:r>
        <w:rPr>
          <w:rFonts w:hint="eastAsia" w:ascii="仿宋" w:hAnsi="仿宋" w:eastAsia="仿宋" w:cs="宋体"/>
          <w:sz w:val="28"/>
          <w:szCs w:val="28"/>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9.2.4保障教学楼内有关教学设施和设备的完好。定期检查门、窗、灯、开关、风扇、空调、</w:t>
      </w:r>
      <w:r>
        <w:rPr>
          <w:rFonts w:ascii="仿宋" w:hAnsi="仿宋" w:eastAsia="仿宋" w:cs="宋体"/>
          <w:sz w:val="28"/>
          <w:szCs w:val="28"/>
        </w:rPr>
        <w:t xml:space="preserve">桌椅</w:t>
      </w:r>
      <w:r>
        <w:rPr>
          <w:rFonts w:hint="eastAsia" w:ascii="仿宋" w:hAnsi="仿宋" w:eastAsia="仿宋" w:cs="宋体"/>
          <w:sz w:val="28"/>
          <w:szCs w:val="28"/>
        </w:rPr>
        <w:t xml:space="preserve">等设施的完好情况（每周至少1次），发现故障应及时报修。协助教学设备管理部门定期检查教学设备（包括计算</w:t>
      </w:r>
      <w:r>
        <w:rPr>
          <w:rFonts w:hint="eastAsia" w:ascii="仿宋" w:hAnsi="仿宋" w:eastAsia="仿宋" w:cs="宋体"/>
          <w:sz w:val="28"/>
          <w:szCs w:val="28"/>
        </w:rPr>
        <w:t xml:space="preserve">机、投影仪、音响系统等多媒体教学设备和普通电教设备）的完好情况，确保教师正常使用教学设备；</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9.2.5协助教学管理部门做好课桌椅、教学辅材等教学设施的管理（包括入库、登记、报失损等）；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9.2.6保障教室内的课桌椅完好率达到98%以上。</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9.2.7巡查楼内饮水机的使用情况，发现问题及时向维保单位报修；做好教休室内开水供应保障工作。</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9.2.8</w:t>
      </w:r>
      <w:r>
        <w:rPr>
          <w:rFonts w:ascii="仿宋" w:hAnsi="仿宋" w:eastAsia="仿宋" w:cs="宋体"/>
          <w:sz w:val="28"/>
          <w:szCs w:val="28"/>
        </w:rPr>
        <w:t xml:space="preserve">做好冬夏季节</w:t>
      </w:r>
      <w:r>
        <w:rPr>
          <w:rFonts w:hint="eastAsia" w:ascii="仿宋" w:hAnsi="仿宋" w:eastAsia="仿宋" w:cs="宋体"/>
          <w:sz w:val="28"/>
          <w:szCs w:val="28"/>
        </w:rPr>
        <w:t xml:space="preserve">，</w:t>
      </w:r>
      <w:r>
        <w:rPr>
          <w:rFonts w:ascii="仿宋" w:hAnsi="仿宋" w:eastAsia="仿宋" w:cs="宋体"/>
          <w:sz w:val="28"/>
          <w:szCs w:val="28"/>
        </w:rPr>
        <w:t xml:space="preserve">教室空调</w:t>
      </w:r>
      <w:r>
        <w:rPr>
          <w:rFonts w:hint="eastAsia" w:ascii="仿宋" w:hAnsi="仿宋" w:eastAsia="仿宋" w:cs="宋体"/>
          <w:sz w:val="28"/>
          <w:szCs w:val="28"/>
        </w:rPr>
        <w:t xml:space="preserve">开启</w:t>
      </w:r>
      <w:r>
        <w:rPr>
          <w:rFonts w:ascii="仿宋" w:hAnsi="仿宋" w:eastAsia="仿宋" w:cs="宋体"/>
          <w:sz w:val="28"/>
          <w:szCs w:val="28"/>
        </w:rPr>
        <w:t xml:space="preserve">、关闭的管理工作</w:t>
      </w:r>
      <w:r>
        <w:rPr>
          <w:rFonts w:hint="eastAsia" w:ascii="仿宋" w:hAnsi="仿宋" w:eastAsia="仿宋" w:cs="宋体"/>
          <w:sz w:val="28"/>
          <w:szCs w:val="28"/>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9.2.9配合教学部门做好教学服务保障工作。</w:t>
      </w:r>
      <w:r/>
    </w:p>
    <w:p>
      <w:pPr>
        <w:ind w:firstLine="560"/>
        <w:spacing w:line="360" w:lineRule="auto"/>
        <w:tabs>
          <w:tab w:val="left" w:pos="855" w:leader="none"/>
          <w:tab w:val="left" w:pos="970" w:leader="none"/>
        </w:tabs>
        <w:rPr>
          <w:rFonts w:ascii="仿宋" w:hAnsi="仿宋" w:eastAsia="仿宋" w:cs="宋体"/>
          <w:bCs/>
          <w:color w:val="000000"/>
          <w:sz w:val="28"/>
          <w:szCs w:val="28"/>
        </w:rPr>
      </w:pPr>
      <w:r>
        <w:rPr>
          <w:rFonts w:hint="eastAsia" w:ascii="仿宋" w:hAnsi="仿宋" w:eastAsia="仿宋" w:cs="宋体"/>
          <w:color w:val="000000"/>
          <w:sz w:val="28"/>
          <w:szCs w:val="28"/>
        </w:rPr>
        <w:t xml:space="preserve">9.</w:t>
      </w:r>
      <w:r>
        <w:rPr>
          <w:rFonts w:hint="eastAsia" w:ascii="仿宋" w:hAnsi="仿宋" w:eastAsia="仿宋" w:cs="宋体"/>
          <w:bCs/>
          <w:color w:val="000000"/>
          <w:sz w:val="28"/>
          <w:szCs w:val="28"/>
        </w:rPr>
        <w:t xml:space="preserve">3活动保障</w:t>
      </w:r>
      <w:r/>
    </w:p>
    <w:p>
      <w:pPr>
        <w:ind w:firstLine="560"/>
        <w:spacing w:line="360" w:lineRule="auto"/>
        <w:tabs>
          <w:tab w:val="left" w:pos="855" w:leader="none"/>
          <w:tab w:val="left" w:pos="970" w:leader="none"/>
        </w:tabs>
        <w:rPr>
          <w:rFonts w:ascii="仿宋" w:hAnsi="仿宋" w:eastAsia="仿宋" w:cs="宋体"/>
          <w:bCs/>
          <w:color w:val="000000"/>
          <w:sz w:val="28"/>
          <w:szCs w:val="28"/>
        </w:rPr>
      </w:pPr>
      <w:r>
        <w:rPr>
          <w:rFonts w:hint="eastAsia" w:ascii="仿宋" w:hAnsi="仿宋" w:eastAsia="仿宋" w:cs="宋体"/>
          <w:color w:val="000000"/>
          <w:sz w:val="28"/>
          <w:szCs w:val="28"/>
        </w:rPr>
        <w:t xml:space="preserve">9.</w:t>
      </w:r>
      <w:r>
        <w:rPr>
          <w:rFonts w:hint="eastAsia" w:ascii="仿宋" w:hAnsi="仿宋" w:eastAsia="仿宋" w:cs="宋体"/>
          <w:bCs/>
          <w:color w:val="000000"/>
          <w:sz w:val="28"/>
          <w:szCs w:val="28"/>
        </w:rPr>
        <w:t xml:space="preserve">3.1</w:t>
      </w:r>
      <w:r>
        <w:rPr>
          <w:rFonts w:hint="eastAsia" w:ascii="仿宋" w:hAnsi="仿宋" w:eastAsia="仿宋" w:cs="宋体"/>
          <w:color w:val="000000"/>
          <w:sz w:val="28"/>
          <w:szCs w:val="28"/>
        </w:rPr>
        <w:t xml:space="preserve">配合教学部门做好讲座、考试等活动的服务保障工作。</w:t>
      </w:r>
      <w:r/>
    </w:p>
    <w:p>
      <w:pPr>
        <w:ind w:firstLine="641"/>
        <w:jc w:val="left"/>
        <w:spacing w:line="56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10、校园保障及应急事件处置</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投标人根据招标文件的相关要求及项目的特性，制定针对本项目的情况制定校园保障及应急事件处置方案，方案包括但不限于：应急管理组织体系</w:t>
      </w:r>
      <w:r>
        <w:rPr>
          <w:rFonts w:hint="eastAsia" w:ascii="仿宋" w:hAnsi="仿宋" w:eastAsia="仿宋" w:cs="宋体"/>
          <w:sz w:val="28"/>
          <w:szCs w:val="28"/>
        </w:rPr>
        <w:t xml:space="preserve">、</w:t>
      </w:r>
      <w:r>
        <w:rPr>
          <w:rFonts w:ascii="仿宋" w:hAnsi="仿宋" w:eastAsia="仿宋" w:cs="宋体"/>
          <w:sz w:val="28"/>
          <w:szCs w:val="28"/>
        </w:rPr>
        <w:t xml:space="preserve">重点区域及安全隐患排查</w:t>
      </w:r>
      <w:r>
        <w:rPr>
          <w:rFonts w:hint="eastAsia" w:ascii="仿宋" w:hAnsi="仿宋" w:eastAsia="仿宋" w:cs="宋体"/>
          <w:sz w:val="28"/>
          <w:szCs w:val="28"/>
        </w:rPr>
        <w:t xml:space="preserve">、</w:t>
      </w:r>
      <w:r>
        <w:rPr>
          <w:rFonts w:ascii="仿宋" w:hAnsi="仿宋" w:eastAsia="仿宋" w:cs="宋体"/>
          <w:sz w:val="28"/>
          <w:szCs w:val="28"/>
        </w:rPr>
        <w:t xml:space="preserve">专项应急预案</w:t>
      </w:r>
      <w:r>
        <w:rPr>
          <w:rFonts w:hint="eastAsia" w:ascii="仿宋" w:hAnsi="仿宋" w:eastAsia="仿宋" w:cs="宋体"/>
          <w:sz w:val="28"/>
          <w:szCs w:val="28"/>
        </w:rPr>
        <w:t xml:space="preserve">。</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为确保南京审计大学莫愁校区在各类突发事件中能够迅速、有序、高效地开展应急处置，保障师生生命财产安全和校区正常运转，</w:t>
      </w:r>
      <w:r>
        <w:rPr>
          <w:rFonts w:hint="eastAsia" w:ascii="仿宋" w:hAnsi="仿宋" w:eastAsia="仿宋" w:cs="宋体"/>
          <w:sz w:val="28"/>
          <w:szCs w:val="28"/>
        </w:rPr>
        <w:t xml:space="preserve">中标人</w:t>
      </w:r>
      <w:r>
        <w:rPr>
          <w:rFonts w:ascii="仿宋" w:hAnsi="仿宋" w:eastAsia="仿宋" w:cs="宋体"/>
          <w:sz w:val="28"/>
          <w:szCs w:val="28"/>
        </w:rPr>
        <w:t xml:space="preserve">须结合莫愁校区实际情况，建立完善的应急管理体系，制定覆盖全面的专项应急预案。应急预案的制定、培训、演练及持续改进，是物业服务的重要组成部分。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10.1</w:t>
      </w:r>
      <w:r>
        <w:rPr>
          <w:rFonts w:ascii="仿宋" w:hAnsi="仿宋" w:eastAsia="仿宋" w:cs="宋体"/>
          <w:sz w:val="28"/>
          <w:szCs w:val="28"/>
        </w:rPr>
        <w:t xml:space="preserve">应急管理组织体系</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建立物业服务突发事件应急管理组织，纳入校区整体应急指挥体系。项目经理担任物业应急管理第一责任人，各业务主管分别负责相应领域的应急处置工作。应急组织应下设通讯联络组、疏散引导组、抢险救援组、后勤保障组等临时工作组，明确各岗位应急职责分工。</w:t>
      </w:r>
      <w:r>
        <w:rPr>
          <w:rFonts w:hint="eastAsia" w:ascii="仿宋" w:hAnsi="仿宋" w:eastAsia="仿宋" w:cs="宋体"/>
          <w:sz w:val="28"/>
          <w:szCs w:val="28"/>
        </w:rPr>
        <w:t xml:space="preserve">中标人</w:t>
      </w:r>
      <w:r>
        <w:rPr>
          <w:rFonts w:ascii="仿宋" w:hAnsi="仿宋" w:eastAsia="仿宋" w:cs="宋体"/>
          <w:sz w:val="28"/>
          <w:szCs w:val="28"/>
        </w:rPr>
        <w:t xml:space="preserve">应急组织须服从采购人及相关部门的统一调度指挥。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须建立应急值守制度，确保项目经理及主要管理人员通讯24小时畅通。节假日、寒暑假及特殊时段，须安排专人值班，确保突发事件时能够第一时间响应。突发事件发生后，</w:t>
      </w:r>
      <w:r>
        <w:rPr>
          <w:rFonts w:hint="eastAsia" w:ascii="仿宋" w:hAnsi="仿宋" w:eastAsia="仿宋" w:cs="宋体"/>
          <w:sz w:val="28"/>
          <w:szCs w:val="28"/>
        </w:rPr>
        <w:t xml:space="preserve">中标人</w:t>
      </w:r>
      <w:r>
        <w:rPr>
          <w:rFonts w:ascii="仿宋" w:hAnsi="仿宋" w:eastAsia="仿宋" w:cs="宋体"/>
          <w:sz w:val="28"/>
          <w:szCs w:val="28"/>
        </w:rPr>
        <w:t xml:space="preserve">须在规定时限内向采购人报告，不得迟报、漏报、瞒报。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10.2</w:t>
      </w:r>
      <w:r>
        <w:rPr>
          <w:rFonts w:ascii="仿宋" w:hAnsi="仿宋" w:eastAsia="仿宋" w:cs="宋体"/>
          <w:sz w:val="28"/>
          <w:szCs w:val="28"/>
        </w:rPr>
        <w:t xml:space="preserve">重点区域及安全隐患排查</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结合莫愁校区实际情况，对服务区域内的重点部位及危险隐患进行全面排查，建立清单和台账。重点排查区域包括：高压配电室、水泵房、电梯机房、食堂燃气使用区域、学生公寓、图书馆、实验室、地下车库及低洼区域等。应对危险隐患进行风险分析，制定相应控制或整改措施并定期监控。随着设施设备、服务内容的变化，须及时更新清单台账，确保风险隐患始终处于受控状态。</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w:t>
      </w:r>
      <w:r>
        <w:rPr>
          <w:rFonts w:ascii="仿宋" w:hAnsi="仿宋" w:eastAsia="仿宋" w:cs="宋体"/>
          <w:sz w:val="28"/>
          <w:szCs w:val="28"/>
        </w:rPr>
        <w:t xml:space="preserve">专项应急预案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应根据隐患排查结果和校区实际情况，制定但不限于以下专项应急预案：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10.3.1</w:t>
      </w:r>
      <w:r>
        <w:rPr>
          <w:rFonts w:ascii="仿宋" w:hAnsi="仿宋" w:eastAsia="仿宋" w:cs="宋体"/>
          <w:sz w:val="28"/>
          <w:szCs w:val="28"/>
        </w:rPr>
        <w:t xml:space="preserve">火情火警应急处置预案</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根据莫愁校区实际，可能发生的火灾事故场景包括</w:t>
      </w:r>
      <w:r>
        <w:rPr>
          <w:rFonts w:hint="eastAsia" w:ascii="仿宋" w:hAnsi="仿宋" w:eastAsia="仿宋" w:cs="宋体"/>
          <w:sz w:val="28"/>
          <w:szCs w:val="28"/>
        </w:rPr>
        <w:t xml:space="preserve">但不限于</w:t>
      </w:r>
      <w:r>
        <w:rPr>
          <w:rFonts w:ascii="仿宋" w:hAnsi="仿宋" w:eastAsia="仿宋" w:cs="宋体"/>
          <w:sz w:val="28"/>
          <w:szCs w:val="28"/>
        </w:rPr>
        <w:t xml:space="preserve">学生公寓大功率电器违规使用或电气线路老化引发火灾等。</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须配合采购人定期组织消防应急演练。参考莫愁校区已有做法，安保、物业与食堂应联合开展消防应急演练，内容包括火灾应急响应、协助师生疏散逃生、灭火器材使用实操等，提升各部门综合处置能力。</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10.3.2</w:t>
      </w:r>
      <w:r>
        <w:rPr>
          <w:rFonts w:ascii="仿宋" w:hAnsi="仿宋" w:eastAsia="仿宋" w:cs="宋体"/>
          <w:sz w:val="28"/>
          <w:szCs w:val="28"/>
        </w:rPr>
        <w:t xml:space="preserve">防汛防涝及恶劣天气应急预案</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莫愁校区地处莫愁湖畔，汛期防涝是重要任务。</w:t>
      </w:r>
      <w:r>
        <w:rPr>
          <w:rFonts w:hint="eastAsia" w:ascii="仿宋" w:hAnsi="仿宋" w:eastAsia="仿宋" w:cs="宋体"/>
          <w:sz w:val="28"/>
          <w:szCs w:val="28"/>
        </w:rPr>
        <w:t xml:space="preserve">中标人</w:t>
      </w:r>
      <w:r>
        <w:rPr>
          <w:rFonts w:ascii="仿宋" w:hAnsi="仿宋" w:eastAsia="仿宋" w:cs="宋体"/>
          <w:sz w:val="28"/>
          <w:szCs w:val="28"/>
        </w:rPr>
        <w:t xml:space="preserve">须制定防汛防涝及恶劣天气应急预案。在汛期前（每年4月底前），须完成防汛物资准备，包括沙袋、潜水泵、雨衣雨鞋、应急灯、铁锹等，定点存放、定期检验。同时须对校区雨水口、排水管沟、检查井、落水管等排水系统</w:t>
      </w:r>
      <w:r>
        <w:rPr>
          <w:rFonts w:ascii="仿宋" w:hAnsi="仿宋" w:eastAsia="仿宋" w:cs="宋体"/>
          <w:sz w:val="28"/>
          <w:szCs w:val="28"/>
        </w:rPr>
        <w:t xml:space="preserve">进行集中清理疏通，保证排水畅通。地下车库、配电室、水泵房等低洼重点部位应预先放置沙袋。</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当气象部门发布台风、暴雨预警时，</w:t>
      </w:r>
      <w:r>
        <w:rPr>
          <w:rFonts w:hint="eastAsia" w:ascii="仿宋" w:hAnsi="仿宋" w:eastAsia="仿宋" w:cs="宋体"/>
          <w:sz w:val="28"/>
          <w:szCs w:val="28"/>
        </w:rPr>
        <w:t xml:space="preserve">中标人</w:t>
      </w:r>
      <w:r>
        <w:rPr>
          <w:rFonts w:ascii="仿宋" w:hAnsi="仿宋" w:eastAsia="仿宋" w:cs="宋体"/>
          <w:sz w:val="28"/>
          <w:szCs w:val="28"/>
        </w:rPr>
        <w:t xml:space="preserve">须安排人员24小时值班，密切关注水势变化。暴雨来临时，须立即组织抢险，封堵低洼入口、抽排积水、排查疏通排水设施。汛期前后还须对楼宇周边明沟、平屋顶及天沟进行清理疏通，确保排水畅通。</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应对校区内易倒伏树木、松动广告牌、悬挂物等进行排查加固，防止大风天气造成次生灾害。大风过后应及时清理折枝和垃圾，统计损毁情况并报告采购人。</w:t>
      </w:r>
      <w:r>
        <w:rPr>
          <w:rFonts w:hint="eastAsia" w:ascii="仿宋" w:hAnsi="仿宋" w:eastAsia="仿宋" w:cs="宋体"/>
          <w:sz w:val="28"/>
          <w:szCs w:val="28"/>
        </w:rPr>
        <w:t xml:space="preserve">中标人</w:t>
      </w:r>
      <w:r>
        <w:rPr>
          <w:rFonts w:ascii="仿宋" w:hAnsi="仿宋" w:eastAsia="仿宋" w:cs="宋体"/>
          <w:sz w:val="28"/>
          <w:szCs w:val="28"/>
        </w:rPr>
        <w:t xml:space="preserve">全部工作人员在防汛防灾期间须服从采购人统一调度。</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10.3.3</w:t>
      </w:r>
      <w:r>
        <w:rPr>
          <w:rFonts w:ascii="仿宋" w:hAnsi="仿宋" w:eastAsia="仿宋" w:cs="宋体"/>
          <w:sz w:val="28"/>
          <w:szCs w:val="28"/>
        </w:rPr>
        <w:t xml:space="preserve">停水停电应急处置预案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制定停水停电应急处置预案。当突发停水停电时，值班人员应立即查明停水停电范围和原因，通知维修人员排查抢修，并将相关情况向采购人报告。如电梯因停电困人，须立即启动困人救援程序，及时解救被困人员，并在电梯门口放置停止使用标识。</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对于计划性停水停电检修，</w:t>
      </w:r>
      <w:r>
        <w:rPr>
          <w:rFonts w:hint="eastAsia" w:ascii="仿宋" w:hAnsi="仿宋" w:eastAsia="仿宋" w:cs="宋体"/>
          <w:sz w:val="28"/>
          <w:szCs w:val="28"/>
        </w:rPr>
        <w:t xml:space="preserve">中标人</w:t>
      </w:r>
      <w:r>
        <w:rPr>
          <w:rFonts w:ascii="仿宋" w:hAnsi="仿宋" w:eastAsia="仿宋" w:cs="宋体"/>
          <w:sz w:val="28"/>
          <w:szCs w:val="28"/>
        </w:rPr>
        <w:t xml:space="preserve">须提前通知采购人及相关部门，做好解释说明工作。若停水时间较长，夜间应疏散教学楼内自习学生，及时关闭多媒体设备。</w:t>
      </w:r>
      <w:r>
        <w:rPr>
          <w:rFonts w:hint="eastAsia" w:ascii="仿宋" w:hAnsi="仿宋" w:eastAsia="仿宋" w:cs="宋体"/>
          <w:sz w:val="28"/>
          <w:szCs w:val="28"/>
        </w:rPr>
        <w:t xml:space="preserve">中标人</w:t>
      </w:r>
      <w:r>
        <w:rPr>
          <w:rFonts w:ascii="仿宋" w:hAnsi="仿宋" w:eastAsia="仿宋" w:cs="宋体"/>
          <w:sz w:val="28"/>
          <w:szCs w:val="28"/>
        </w:rPr>
        <w:t xml:space="preserve">须在配电室、水泵房等关键岗位配备必要的应急照明设备。</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10.3.4</w:t>
      </w:r>
      <w:r>
        <w:rPr>
          <w:rFonts w:ascii="仿宋" w:hAnsi="仿宋" w:eastAsia="仿宋" w:cs="宋体"/>
          <w:sz w:val="28"/>
          <w:szCs w:val="28"/>
        </w:rPr>
        <w:t xml:space="preserve">有限空间作业及高空作业安全事故应急预案</w:t>
      </w:r>
      <w:r/>
    </w:p>
    <w:p>
      <w:pPr>
        <w:ind w:firstLine="560"/>
        <w:spacing w:line="360" w:lineRule="auto"/>
        <w:tabs>
          <w:tab w:val="left" w:pos="855" w:leader="none"/>
          <w:tab w:val="left" w:pos="970" w:leader="none"/>
        </w:tabs>
        <w:rPr>
          <w:rFonts w:ascii="仿宋" w:hAnsi="仿宋" w:eastAsia="仿宋" w:cs="宋体"/>
          <w:sz w:val="28"/>
          <w:szCs w:val="28"/>
        </w:rPr>
      </w:pPr>
      <w:r>
        <w:rPr>
          <w:rFonts w:ascii="仿宋" w:hAnsi="仿宋" w:eastAsia="仿宋" w:cs="宋体"/>
          <w:sz w:val="28"/>
          <w:szCs w:val="28"/>
        </w:rPr>
        <w:t xml:space="preserve">校区水箱清洗、化粪池清掏、管道疏通等作业涉及有限空间作业，外墙清洗、树木修剪等涉及高空作业，</w:t>
      </w:r>
      <w:r>
        <w:rPr>
          <w:rFonts w:hint="eastAsia" w:ascii="仿宋" w:hAnsi="仿宋" w:eastAsia="仿宋" w:cs="宋体"/>
          <w:sz w:val="28"/>
          <w:szCs w:val="28"/>
        </w:rPr>
        <w:t xml:space="preserve">中标人</w:t>
      </w:r>
      <w:r>
        <w:rPr>
          <w:rFonts w:ascii="仿宋" w:hAnsi="仿宋" w:eastAsia="仿宋" w:cs="宋体"/>
          <w:sz w:val="28"/>
          <w:szCs w:val="28"/>
        </w:rPr>
        <w:t xml:space="preserve">须制定专项安全预案。有限空间作业须严格执行作业审批制度，做到</w:t>
      </w:r>
      <w:r>
        <w:rPr>
          <w:rFonts w:hint="eastAsia" w:ascii="仿宋" w:hAnsi="仿宋" w:eastAsia="仿宋" w:cs="宋体"/>
          <w:sz w:val="28"/>
          <w:szCs w:val="28"/>
        </w:rPr>
        <w:t xml:space="preserve">“</w:t>
      </w:r>
      <w:r>
        <w:rPr>
          <w:rFonts w:ascii="仿宋" w:hAnsi="仿宋" w:eastAsia="仿宋" w:cs="宋体"/>
          <w:sz w:val="28"/>
          <w:szCs w:val="28"/>
        </w:rPr>
        <w:t xml:space="preserve">先通风、再检测、后作业</w:t>
      </w:r>
      <w:r>
        <w:rPr>
          <w:rFonts w:hint="eastAsia" w:ascii="仿宋" w:hAnsi="仿宋" w:eastAsia="仿宋" w:cs="宋体"/>
          <w:sz w:val="28"/>
          <w:szCs w:val="28"/>
        </w:rPr>
        <w:t xml:space="preserve">”</w:t>
      </w:r>
      <w:r>
        <w:rPr>
          <w:rFonts w:ascii="仿宋" w:hAnsi="仿宋" w:eastAsia="仿宋" w:cs="宋体"/>
          <w:sz w:val="28"/>
          <w:szCs w:val="28"/>
        </w:rPr>
        <w:t xml:space="preserve">，作业人员须佩戴符合标准的防护用品，现场须有专人监护，严禁盲目施救。高空作业人员作业前须检查安全绳、安全帽等防护装备完好有效。制定针对性救援预案，明确救援方法和程序。</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10.3.5</w:t>
      </w:r>
      <w:r>
        <w:rPr>
          <w:rFonts w:ascii="仿宋" w:hAnsi="仿宋" w:eastAsia="仿宋" w:cs="宋体"/>
          <w:sz w:val="28"/>
          <w:szCs w:val="28"/>
        </w:rPr>
        <w:t xml:space="preserve">学生公寓突发事件应急处置预案</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须制定学生公寓突发事件应急处置预案，涵盖学生突发疾病、意外伤害等情形。</w:t>
      </w:r>
      <w:r>
        <w:rPr>
          <w:rFonts w:hint="eastAsia" w:ascii="仿宋" w:hAnsi="仿宋" w:eastAsia="仿宋" w:cs="宋体"/>
          <w:sz w:val="28"/>
          <w:szCs w:val="28"/>
        </w:rPr>
        <w:t xml:space="preserve">中标人</w:t>
      </w:r>
      <w:r>
        <w:rPr>
          <w:rFonts w:ascii="仿宋" w:hAnsi="仿宋" w:eastAsia="仿宋" w:cs="宋体"/>
          <w:sz w:val="28"/>
          <w:szCs w:val="28"/>
        </w:rPr>
        <w:t xml:space="preserve">应熟知校区医疗资源及周边医院信息，明确应急就医联系人及联系方式，确保学生遇有紧急情况能第一时间送达医院救治。</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中标人</w:t>
      </w:r>
      <w:r>
        <w:rPr>
          <w:rFonts w:ascii="仿宋" w:hAnsi="仿宋" w:eastAsia="仿宋" w:cs="宋体"/>
          <w:sz w:val="28"/>
          <w:szCs w:val="28"/>
        </w:rPr>
        <w:t xml:space="preserve">须对公寓管理人员进行基本急救知识培训。</w:t>
      </w:r>
      <w:r>
        <w:rPr>
          <w:rFonts w:hint="eastAsia" w:ascii="仿宋" w:hAnsi="仿宋" w:eastAsia="仿宋" w:cs="宋体"/>
          <w:sz w:val="28"/>
          <w:szCs w:val="28"/>
        </w:rPr>
        <w:t xml:space="preserve">中标人</w:t>
      </w:r>
      <w:r>
        <w:rPr>
          <w:rFonts w:ascii="仿宋" w:hAnsi="仿宋" w:eastAsia="仿宋" w:cs="宋体"/>
          <w:sz w:val="28"/>
          <w:szCs w:val="28"/>
        </w:rPr>
        <w:t xml:space="preserve">须在各公寓管理站配备急救药箱，存放常用急救物品（包括创可贴、消毒棉签、绷带、止血带、体温计等）和应急手电筒等物资，定期检查补充，确保应急使用。</w:t>
      </w:r>
      <w:r/>
    </w:p>
    <w:p>
      <w:pPr>
        <w:pStyle w:val="1062"/>
        <w:ind w:firstLine="641"/>
        <w:spacing w:before="120" w:after="120" w:line="560" w:lineRule="exact"/>
        <w:rPr>
          <w:rFonts w:ascii="仿宋" w:hAnsi="仿宋" w:eastAsia="仿宋" w:cs="仿宋"/>
          <w:b/>
          <w:sz w:val="28"/>
          <w:szCs w:val="28"/>
        </w:rPr>
        <w:outlineLvl w:val="2"/>
      </w:pPr>
      <w:r>
        <w:rPr>
          <w:rFonts w:hint="eastAsia" w:ascii="仿宋" w:hAnsi="仿宋" w:eastAsia="仿宋" w:cs="仿宋"/>
          <w:b/>
          <w:sz w:val="28"/>
          <w:szCs w:val="28"/>
        </w:rPr>
        <w:t xml:space="preserve">（三）人员配置</w:t>
      </w:r>
      <w:r/>
    </w:p>
    <w:p>
      <w:pPr>
        <w:ind w:firstLine="562"/>
        <w:spacing w:line="360" w:lineRule="auto"/>
        <w:tabs>
          <w:tab w:val="left" w:pos="855" w:leader="none"/>
          <w:tab w:val="left" w:pos="970" w:leader="none"/>
        </w:tabs>
        <w:rPr>
          <w:rFonts w:ascii="仿宋" w:hAnsi="仿宋" w:eastAsia="仿宋" w:cs="宋体"/>
          <w:b/>
          <w:bCs/>
          <w:sz w:val="28"/>
          <w:szCs w:val="28"/>
          <w:highlight w:val="yellow"/>
        </w:rPr>
      </w:pPr>
      <w:r>
        <w:rPr>
          <w:rFonts w:ascii="仿宋" w:hAnsi="仿宋" w:eastAsia="仿宋" w:cs="宋体"/>
          <w:b/>
          <w:bCs/>
          <w:sz w:val="28"/>
          <w:szCs w:val="28"/>
          <w:highlight w:val="yellow"/>
        </w:rPr>
      </w:r>
      <w:r/>
    </w:p>
    <w:tbl>
      <w:tblPr>
        <w:tblW w:w="4998" w:type="pct"/>
        <w:jc w:val="center"/>
        <w:tblLook w:val="04A0" w:firstRow="1" w:lastRow="0" w:firstColumn="1" w:lastColumn="0" w:noHBand="0" w:noVBand="1"/>
      </w:tblPr>
      <w:tblGrid>
        <w:gridCol w:w="729"/>
        <w:gridCol w:w="2703"/>
        <w:gridCol w:w="730"/>
        <w:gridCol w:w="1662"/>
        <w:gridCol w:w="3115"/>
      </w:tblGrid>
      <w:tr>
        <w:trPr>
          <w:jc w:val="center"/>
          <w:tblHead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黑体" w:hAnsi="宋体" w:eastAsia="黑体" w:cs="黑体"/>
                <w:b/>
                <w:bCs/>
                <w:sz w:val="28"/>
                <w:szCs w:val="28"/>
              </w:rPr>
            </w:pPr>
            <w:r>
              <w:rPr>
                <w:rFonts w:hint="eastAsia" w:ascii="黑体" w:hAnsi="宋体" w:eastAsia="黑体" w:cs="黑体"/>
                <w:b/>
                <w:bCs/>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ascii="黑体" w:hAnsi="宋体" w:eastAsia="黑体" w:cs="黑体"/>
                <w:b/>
                <w:bCs/>
                <w:sz w:val="28"/>
                <w:szCs w:val="28"/>
              </w:rPr>
            </w:pPr>
            <w:r>
              <w:rPr>
                <w:rFonts w:hint="eastAsia" w:ascii="黑体" w:hAnsi="宋体" w:eastAsia="黑体" w:cs="黑体"/>
                <w:b/>
                <w:bCs/>
                <w:sz w:val="28"/>
                <w:szCs w:val="28"/>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黑体" w:hAnsi="宋体" w:eastAsia="黑体" w:cs="黑体"/>
                <w:b/>
                <w:bCs/>
                <w:sz w:val="28"/>
                <w:szCs w:val="28"/>
              </w:rPr>
            </w:pPr>
            <w:r>
              <w:rPr>
                <w:rFonts w:hint="eastAsia" w:ascii="黑体" w:hAnsi="宋体" w:eastAsia="黑体" w:cs="黑体"/>
                <w:b/>
                <w:bCs/>
                <w:sz w:val="28"/>
                <w:szCs w:val="28"/>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ascii="黑体" w:hAnsi="宋体" w:eastAsia="黑体" w:cs="黑体"/>
                <w:b/>
                <w:bCs/>
                <w:sz w:val="28"/>
                <w:szCs w:val="28"/>
              </w:rPr>
            </w:pPr>
            <w:r>
              <w:rPr>
                <w:rFonts w:hint="eastAsia" w:ascii="黑体" w:hAnsi="宋体" w:eastAsia="黑体" w:cs="黑体"/>
                <w:b/>
                <w:bCs/>
                <w:sz w:val="28"/>
                <w:szCs w:val="28"/>
                <w:lang w:bidi="ar"/>
              </w:rPr>
              <w:t xml:space="preserve">主要职责</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widowControl/>
              <w:rPr>
                <w:rFonts w:ascii="黑体" w:hAnsi="宋体" w:eastAsia="黑体" w:cs="黑体"/>
                <w:b/>
                <w:bCs/>
                <w:sz w:val="28"/>
                <w:szCs w:val="28"/>
              </w:rPr>
            </w:pPr>
            <w:r>
              <w:rPr>
                <w:rFonts w:hint="eastAsia" w:ascii="黑体" w:hAnsi="宋体" w:eastAsia="黑体" w:cs="黑体"/>
                <w:b/>
                <w:bCs/>
                <w:sz w:val="28"/>
                <w:szCs w:val="28"/>
                <w:lang w:bidi="ar"/>
              </w:rPr>
              <w:t xml:space="preserve">人员基础要求</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全面负责莫愁校区物业服务工作，</w:t>
            </w:r>
            <w:r>
              <w:rPr>
                <w:rFonts w:hint="eastAsia" w:ascii="仿宋" w:hAnsi="仿宋" w:eastAsia="仿宋" w:cs="仿宋"/>
                <w:color w:val="000000"/>
                <w:sz w:val="28"/>
                <w:szCs w:val="28"/>
                <w:lang w:bidi="ar"/>
              </w:rPr>
              <w:t xml:space="preserve">统筹项目各岗位人力资源管理</w:t>
            </w:r>
            <w:r>
              <w:rPr>
                <w:rFonts w:hint="eastAsia" w:ascii="仿宋" w:hAnsi="仿宋" w:eastAsia="仿宋" w:cs="仿宋"/>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具有本科及以上学历；</w:t>
            </w:r>
            <w:r/>
          </w:p>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具有</w:t>
            </w:r>
            <w:r>
              <w:rPr>
                <w:rFonts w:hint="eastAsia" w:ascii="方正仿宋_GBK" w:hAnsi="方正仿宋_GBK" w:eastAsia="方正仿宋_GBK" w:cs="方正仿宋_GBK"/>
                <w:color w:val="000000"/>
                <w:sz w:val="28"/>
                <w:szCs w:val="28"/>
              </w:rPr>
              <w:t xml:space="preserve">国家有效的职称评审部门颁发的管理相关的或工程相关的中级及以上职称；</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有三年以上类似</w:t>
            </w:r>
            <w:r>
              <w:rPr>
                <w:rFonts w:hint="eastAsia" w:ascii="方正仿宋_GBK" w:hAnsi="方正仿宋_GBK" w:eastAsia="方正仿宋_GBK" w:cs="方正仿宋_GBK"/>
                <w:color w:val="000000"/>
                <w:sz w:val="28"/>
                <w:szCs w:val="28"/>
              </w:rPr>
              <w:t xml:space="preserve">物业管理项目经理岗位工作经</w:t>
            </w:r>
            <w:r>
              <w:rPr>
                <w:rFonts w:hint="eastAsia" w:ascii="方正仿宋_GBK" w:hAnsi="方正仿宋_GBK" w:eastAsia="方正仿宋_GBK" w:cs="方正仿宋_GBK"/>
                <w:sz w:val="28"/>
                <w:szCs w:val="28"/>
              </w:rPr>
              <w:t xml:space="preserve">验；</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持有人社部门备案的评价机构颁发的物业管理师职业技能等级证书、</w:t>
            </w:r>
            <w:r>
              <w:rPr>
                <w:rFonts w:hint="eastAsia" w:ascii="方正仿宋_GBK" w:hAnsi="方正仿宋_GBK" w:eastAsia="方正仿宋_GBK" w:cs="方正仿宋_GBK"/>
                <w:color w:val="000000"/>
                <w:sz w:val="28"/>
                <w:szCs w:val="28"/>
                <w:lang w:bidi="ar"/>
              </w:rPr>
              <w:t xml:space="preserve">人力资源管理证书</w:t>
            </w:r>
            <w:r>
              <w:rPr>
                <w:rFonts w:hint="eastAsia" w:ascii="方正仿宋_GBK" w:hAnsi="方正仿宋_GBK" w:eastAsia="方正仿宋_GBK" w:cs="方正仿宋_GBK"/>
                <w:sz w:val="28"/>
                <w:szCs w:val="28"/>
              </w:rPr>
              <w:t xml:space="preserve">。</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具有服务对象法人单位（或其内设主管部门）盖章出具的在项目经理岗位期间的优秀评价；</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工程主管</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方正仿宋_GBK" w:hAnsi="方正仿宋_GBK" w:eastAsia="方正仿宋_GBK" w:cs="方正仿宋_GBK"/>
                <w:sz w:val="28"/>
                <w:szCs w:val="28"/>
                <w:lang w:bidi="ar"/>
              </w:rPr>
              <w:t xml:space="preserve">从事物业项目日常工程管理，配合属地部门进行校内市政级雨水泵站运行管理，做好区域防涝工作，配合学校开展水电能耗数据分析，协助完成零碳校园示范性研究工作等</w:t>
            </w:r>
            <w:r>
              <w:rPr>
                <w:rFonts w:hint="eastAsia" w:ascii="仿宋" w:hAnsi="仿宋" w:eastAsia="仿宋" w:cs="仿宋"/>
                <w:color w:val="000000"/>
                <w:sz w:val="28"/>
                <w:szCs w:val="28"/>
                <w:lang w:bidi="ar"/>
              </w:rPr>
              <w:t xml:space="preserve">；</w:t>
            </w:r>
            <w:r>
              <w:rPr>
                <w:rFonts w:hint="eastAsia" w:ascii="仿宋" w:hAnsi="仿宋" w:eastAsia="仿宋" w:cs="仿宋"/>
                <w:sz w:val="28"/>
                <w:szCs w:val="28"/>
                <w:lang w:bidi="ar"/>
              </w:rPr>
              <w:t xml:space="preserve">负责教学保障、会议保障、零星维修、小型工程、设施设备运行及水电管理等相关管理</w:t>
            </w:r>
            <w:r>
              <w:rPr>
                <w:rFonts w:hint="eastAsia" w:ascii="仿宋" w:hAnsi="仿宋" w:eastAsia="仿宋" w:cs="仿宋"/>
                <w:sz w:val="28"/>
                <w:szCs w:val="28"/>
                <w:lang w:bidi="ar"/>
              </w:rPr>
              <w:t xml:space="preserve">工作</w:t>
            </w:r>
            <w:r>
              <w:rPr>
                <w:rFonts w:hint="eastAsia" w:ascii="仿宋" w:hAnsi="仿宋" w:eastAsia="仿宋" w:cs="仿宋"/>
                <w:color w:val="000000"/>
                <w:sz w:val="28"/>
                <w:szCs w:val="28"/>
                <w:lang w:bidi="ar"/>
              </w:rPr>
              <w:t xml:space="preserve">（涉及部分高处作业内容）</w:t>
            </w:r>
            <w:r>
              <w:rPr>
                <w:rFonts w:hint="eastAsia" w:ascii="仿宋" w:hAnsi="仿宋" w:eastAsia="仿宋" w:cs="仿宋"/>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具有本科及以上学历；</w:t>
            </w:r>
            <w:r/>
          </w:p>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具有由国家有效的职称评审部门颁发的工程相关的中级及以上职称；</w:t>
            </w:r>
            <w:r/>
          </w:p>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具有三年及以上物业工程相关管理岗位经历；</w:t>
            </w:r>
            <w:r/>
          </w:p>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接受安全培训并具备相应能力：</w:t>
            </w:r>
            <w:r/>
          </w:p>
          <w:p>
            <w:pPr>
              <w:jc w:val="left"/>
              <w:widowControl/>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持有应急管理部门颁发的特种作业操作证（高压电工作业）；</w:t>
            </w:r>
            <w:r/>
          </w:p>
          <w:p>
            <w:pPr>
              <w:jc w:val="left"/>
              <w:widowControl/>
              <w:rPr>
                <w:rFonts w:ascii="仿宋" w:hAnsi="仿宋" w:eastAsia="方正仿宋_GBK" w:cs="仿宋"/>
                <w:sz w:val="28"/>
                <w:szCs w:val="28"/>
              </w:rPr>
            </w:pPr>
            <w:r>
              <w:rPr>
                <w:rFonts w:hint="eastAsia" w:ascii="方正仿宋_GBK" w:hAnsi="方正仿宋_GBK" w:eastAsia="方正仿宋_GBK" w:cs="方正仿宋_GBK"/>
                <w:sz w:val="28"/>
                <w:szCs w:val="28"/>
              </w:rPr>
              <w:t xml:space="preserve">持有市场监督管理部门颁发的特种设备安全管理员证（A）、消防行业职业技能鉴定机构颁发的消防设施操作员证（四级/中级及以上）。</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宿舍主管</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负责公寓管理工作，配合做好学生公寓住宿计划、安全检查、宿舍文明管理及设施设备管理等工作，做好宿舍各项基本数据及资料的整理统计核实归档工作。</w:t>
            </w:r>
            <w:r>
              <w:rPr>
                <w:rFonts w:hint="eastAsia" w:ascii="仿宋" w:hAnsi="仿宋" w:eastAsia="仿宋" w:cs="仿宋"/>
                <w:color w:val="000000"/>
                <w:sz w:val="28"/>
                <w:szCs w:val="28"/>
                <w:lang w:bidi="ar"/>
              </w:rPr>
              <w:t xml:space="preserve">负责住校外籍学生及教师的日常联络与综合管理工作，配合学校做好外籍师生管理服务的各项工作。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lang w:bidi="ar"/>
              </w:rPr>
            </w:pPr>
            <w:r>
              <w:rPr>
                <w:rFonts w:hint="eastAsia" w:ascii="仿宋" w:hAnsi="仿宋" w:eastAsia="仿宋" w:cs="仿宋"/>
                <w:sz w:val="28"/>
                <w:szCs w:val="28"/>
                <w:lang w:bidi="ar"/>
              </w:rPr>
              <w:t xml:space="preserve">女；</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具有三年及以上物业服务管理岗位经历；</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具有日常英语对话能力，持有大学英语四级（CET-4）成绩合格或总分≥425；</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持有应急管理部门颁发的安全生产管理人员证书或</w:t>
            </w:r>
            <w:r>
              <w:rPr>
                <w:rFonts w:hint="eastAsia" w:ascii="方正仿宋_GBK" w:hAnsi="方正仿宋_GBK" w:eastAsia="方正仿宋_GBK" w:cs="方正仿宋_GBK"/>
                <w:color w:val="000000"/>
                <w:sz w:val="28"/>
                <w:szCs w:val="28"/>
                <w:lang w:bidi="ar"/>
              </w:rPr>
              <w:t xml:space="preserve">消防行业职业技能鉴定机构颁发的</w:t>
            </w:r>
            <w:r>
              <w:rPr>
                <w:rFonts w:hint="eastAsia" w:ascii="方正仿宋_GBK" w:hAnsi="方正仿宋_GBK" w:eastAsia="方正仿宋_GBK" w:cs="方正仿宋_GBK"/>
                <w:sz w:val="28"/>
                <w:szCs w:val="28"/>
              </w:rPr>
              <w:t xml:space="preserve">消防设施操作员证书；</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具有应急管理部门颁发的应急救援员证书或红十字救护员证书；</w:t>
            </w:r>
            <w:r/>
          </w:p>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掌握公寓服务知识，熟悉办公软件操作。</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高配室值班电工</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承担高压配电室24小时值班，巡查供电设施，保障供电设备的良好运转。</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方正仿宋_GBK" w:hAnsi="方正仿宋_GBK" w:eastAsia="方正仿宋_GBK" w:cs="方正仿宋_GBK"/>
                <w:color w:val="ff0000"/>
                <w:sz w:val="28"/>
                <w:szCs w:val="28"/>
              </w:rPr>
            </w:pPr>
            <w:r>
              <w:rPr>
                <w:rFonts w:ascii="方正仿宋_GBK" w:hAnsi="方正仿宋_GBK" w:eastAsia="方正仿宋_GBK" w:cs="方正仿宋_GBK"/>
                <w:color w:val="ff0000"/>
                <w:sz w:val="28"/>
                <w:szCs w:val="28"/>
              </w:rPr>
            </w:r>
            <w:r/>
          </w:p>
          <w:p>
            <w:pPr>
              <w:jc w:val="left"/>
              <w:widowControl/>
              <w:rPr>
                <w:rFonts w:ascii="仿宋" w:hAnsi="仿宋" w:eastAsia="仿宋" w:cs="仿宋"/>
                <w:sz w:val="28"/>
                <w:szCs w:val="28"/>
              </w:rPr>
            </w:pPr>
            <w:r>
              <w:rPr>
                <w:rFonts w:hint="eastAsia" w:ascii="方正仿宋_GBK" w:hAnsi="方正仿宋_GBK" w:eastAsia="方正仿宋_GBK" w:cs="方正仿宋_GBK"/>
                <w:color w:val="000000"/>
                <w:sz w:val="28"/>
                <w:szCs w:val="28"/>
              </w:rPr>
              <w:t xml:space="preserve">4人及以上具有三年及以上高压值班电工岗位经历</w:t>
            </w:r>
            <w:r>
              <w:rPr>
                <w:rFonts w:hint="eastAsia" w:ascii="仿宋" w:hAnsi="仿宋" w:eastAsia="仿宋" w:cs="仿宋"/>
                <w:color w:val="000000"/>
                <w:sz w:val="28"/>
                <w:szCs w:val="28"/>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维修工</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（1）承担零星维修24小时值班；</w:t>
            </w:r>
            <w:r>
              <w:rPr>
                <w:rFonts w:hint="eastAsia" w:ascii="仿宋" w:hAnsi="仿宋" w:eastAsia="仿宋" w:cs="仿宋"/>
                <w:sz w:val="28"/>
                <w:szCs w:val="28"/>
                <w:lang w:bidi="ar"/>
              </w:rPr>
              <w:br w:type="textWrapping" w:clear="all"/>
              <w:t xml:space="preserve">（2）负责设施设备检查、维修、保养；负责校区内水电、室内装修等零星维修。</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lang w:bidi="ar"/>
              </w:rPr>
            </w:pPr>
            <w:r>
              <w:rPr>
                <w:rFonts w:hint="eastAsia" w:ascii="仿宋" w:hAnsi="仿宋" w:eastAsia="仿宋" w:cs="仿宋"/>
                <w:sz w:val="28"/>
                <w:szCs w:val="28"/>
                <w:lang w:bidi="ar"/>
              </w:rPr>
              <w:t xml:space="preserve">1人及以上持有市场监督管理部门颁发的特种设备安全管理员证（A）；</w:t>
            </w:r>
            <w:r/>
          </w:p>
          <w:p>
            <w:pPr>
              <w:jc w:val="left"/>
              <w:widowControl/>
              <w:rPr>
                <w:rFonts w:ascii="仿宋" w:hAnsi="仿宋" w:eastAsia="仿宋" w:cs="仿宋"/>
                <w:sz w:val="28"/>
                <w:szCs w:val="28"/>
                <w:lang w:bidi="ar"/>
              </w:rPr>
            </w:pPr>
            <w:r>
              <w:rPr>
                <w:rFonts w:hint="eastAsia" w:ascii="仿宋" w:hAnsi="仿宋" w:eastAsia="仿宋" w:cs="仿宋"/>
                <w:color w:val="000000"/>
                <w:sz w:val="28"/>
                <w:szCs w:val="28"/>
                <w:lang w:bidi="ar"/>
              </w:rPr>
              <w:t xml:space="preserve">2人及</w:t>
            </w:r>
            <w:r>
              <w:rPr>
                <w:rFonts w:hint="eastAsia" w:ascii="仿宋" w:hAnsi="仿宋" w:eastAsia="仿宋" w:cs="仿宋"/>
                <w:sz w:val="28"/>
                <w:szCs w:val="28"/>
                <w:lang w:bidi="ar"/>
              </w:rPr>
              <w:t xml:space="preserve">以上持有应急管理部门颁发的特种作业操作证（</w:t>
            </w:r>
            <w:r>
              <w:rPr>
                <w:rFonts w:hint="eastAsia" w:ascii="方正仿宋_GBK" w:hAnsi="方正仿宋_GBK" w:eastAsia="方正仿宋_GBK" w:cs="方正仿宋_GBK"/>
                <w:sz w:val="28"/>
                <w:szCs w:val="28"/>
              </w:rPr>
              <w:t xml:space="preserve">高压电工或低压电工</w:t>
            </w:r>
            <w:r>
              <w:rPr>
                <w:rFonts w:hint="eastAsia" w:ascii="仿宋" w:hAnsi="仿宋" w:eastAsia="仿宋" w:cs="仿宋"/>
                <w:sz w:val="28"/>
                <w:szCs w:val="28"/>
                <w:lang w:bidi="ar"/>
              </w:rPr>
              <w:t xml:space="preserve">）；</w:t>
            </w:r>
            <w:r/>
          </w:p>
          <w:p>
            <w:pPr>
              <w:jc w:val="left"/>
              <w:widowControl/>
              <w:rPr>
                <w:rFonts w:ascii="仿宋" w:hAnsi="仿宋" w:eastAsia="仿宋" w:cs="仿宋"/>
                <w:sz w:val="28"/>
                <w:szCs w:val="28"/>
              </w:rPr>
            </w:pPr>
            <w:r>
              <w:rPr>
                <w:rFonts w:ascii="仿宋" w:hAnsi="仿宋" w:eastAsia="仿宋" w:cs="仿宋"/>
                <w:sz w:val="28"/>
                <w:szCs w:val="28"/>
                <w:lang w:bidi="ar"/>
              </w:rPr>
              <w:t xml:space="preserve">1人及以上（不含工程主管、高压值班电工）持有消防设施操作员证或消防安全管理员证等消防类证书</w:t>
            </w:r>
            <w:r>
              <w:rPr>
                <w:rFonts w:hint="eastAsia" w:ascii="仿宋" w:hAnsi="仿宋" w:eastAsia="仿宋" w:cs="仿宋"/>
                <w:sz w:val="28"/>
                <w:szCs w:val="28"/>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楼宇管理人员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承担公寓外楼宇（含北6栋）安全巡视、人员进出控制、区域秩序维护等。</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方正仿宋_GBK" w:cs="仿宋"/>
                <w:sz w:val="28"/>
                <w:szCs w:val="28"/>
              </w:rPr>
            </w:pPr>
            <w:r>
              <w:rPr>
                <w:rFonts w:hint="eastAsia" w:ascii="方正仿宋_GBK" w:hAnsi="方正仿宋_GBK" w:eastAsia="方正仿宋_GBK" w:cs="方正仿宋_GBK"/>
                <w:color w:val="000000"/>
                <w:sz w:val="28"/>
                <w:szCs w:val="28"/>
              </w:rPr>
              <w:t xml:space="preserve">2人及以上持有智能楼宇管理员证书、消防设施操作员证或消防类证书</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lang w:bidi="ar"/>
              </w:rPr>
            </w:pPr>
            <w:r>
              <w:rPr>
                <w:rFonts w:hint="eastAsia" w:ascii="仿宋" w:hAnsi="仿宋" w:eastAsia="仿宋" w:cs="仿宋"/>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宿舍管理人员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42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承担公寓安全巡视、人员进出管理、区域秩序维护等。女生宿舍楼严禁男性随意进出。</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5人及以上具有三年及以上类似学生宿舍（公寓）管理经验；</w:t>
            </w:r>
            <w:r/>
          </w:p>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5人及以上具有大专及以上学历；</w:t>
            </w:r>
            <w:r/>
          </w:p>
          <w:p>
            <w:pPr>
              <w:jc w:val="left"/>
              <w:widowControl/>
              <w:rPr>
                <w:rFonts w:ascii="仿宋" w:hAnsi="仿宋" w:eastAsia="方正仿宋_GBK" w:cs="仿宋"/>
                <w:color w:val="000000"/>
                <w:sz w:val="28"/>
                <w:szCs w:val="28"/>
              </w:rPr>
            </w:pPr>
            <w:r>
              <w:rPr>
                <w:rFonts w:hint="eastAsia" w:ascii="方正仿宋_GBK" w:hAnsi="方正仿宋_GBK" w:eastAsia="方正仿宋_GBK" w:cs="方正仿宋_GBK"/>
                <w:color w:val="000000"/>
                <w:sz w:val="28"/>
                <w:szCs w:val="28"/>
              </w:rPr>
              <w:t xml:space="preserve">2人及以上（不含宿舍主管）具有消防类证书或应急救援类资格证书。</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多媒体管理人员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（1）承担教室多媒体设备管理；</w:t>
            </w:r>
            <w:r>
              <w:rPr>
                <w:rFonts w:hint="eastAsia" w:ascii="仿宋" w:hAnsi="仿宋" w:eastAsia="仿宋" w:cs="仿宋"/>
                <w:sz w:val="28"/>
                <w:szCs w:val="28"/>
                <w:lang w:bidi="ar"/>
              </w:rPr>
              <w:br w:type="textWrapping" w:clear="all"/>
              <w:t xml:space="preserve">（2）承担会场灯光、音响及多媒体等设备操作。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lang w:bidi="ar"/>
              </w:rPr>
            </w:pPr>
            <w:r>
              <w:rPr>
                <w:rFonts w:hint="eastAsia" w:ascii="仿宋" w:hAnsi="仿宋" w:eastAsia="仿宋" w:cs="仿宋"/>
                <w:sz w:val="28"/>
                <w:szCs w:val="28"/>
                <w:lang w:bidi="ar"/>
              </w:rPr>
              <w:t xml:space="preserve">具备一定网络维护维修能力，具备独立处理多媒体（弱电）常见故障的能力。熟悉多媒体教学设备性能和基本操作；</w:t>
            </w:r>
            <w:r/>
          </w:p>
          <w:p>
            <w:pPr>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1人及以上具有大专及以上学历且取得计算机等级证书或办公自动化证书。</w:t>
            </w:r>
            <w:r/>
          </w:p>
          <w:p>
            <w:pPr>
              <w:jc w:val="left"/>
              <w:widowControl/>
              <w:rPr>
                <w:rStyle w:val="1026"/>
              </w:rPr>
            </w:pPr>
            <w:r>
              <w:rPr>
                <w:rFonts w:hint="eastAsia" w:ascii="方正仿宋_GBK" w:hAnsi="方正仿宋_GBK" w:eastAsia="方正仿宋_GBK" w:cs="方正仿宋_GBK"/>
                <w:sz w:val="28"/>
                <w:szCs w:val="28"/>
              </w:rPr>
              <w:t xml:space="preserve">1人及以上具有三年及以上多媒体管理经验。</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会务服务人员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承担教室管理及会议（培训）会务保障工作。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女，形象良好，熟悉会务礼仪和办公软件操作；</w:t>
            </w:r>
            <w:r>
              <w:rPr>
                <w:rFonts w:hint="eastAsia" w:ascii="方正仿宋_GBK" w:hAnsi="方正仿宋_GBK" w:eastAsia="方正仿宋_GBK" w:cs="方正仿宋_GBK"/>
                <w:color w:val="000000"/>
                <w:sz w:val="28"/>
                <w:szCs w:val="28"/>
              </w:rPr>
              <w:t xml:space="preserve">2人及以上具有三年及以上会务服</w:t>
            </w:r>
            <w:r>
              <w:rPr>
                <w:rFonts w:hint="eastAsia" w:ascii="方正仿宋_GBK" w:hAnsi="方正仿宋_GBK" w:eastAsia="方正仿宋_GBK" w:cs="方正仿宋_GBK"/>
                <w:sz w:val="28"/>
                <w:szCs w:val="28"/>
              </w:rPr>
              <w:t xml:space="preserve">务或培训保障经验</w:t>
            </w:r>
            <w:r>
              <w:rPr>
                <w:rFonts w:hint="eastAsia" w:ascii="仿宋" w:hAnsi="仿宋" w:eastAsia="仿宋" w:cs="仿宋"/>
                <w:sz w:val="28"/>
                <w:szCs w:val="28"/>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场馆管理人员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承担健身房、台球室、击剑室、瑜伽室、乒乓球室等场馆日常管理工作。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方正仿宋_GBK" w:cs="仿宋"/>
                <w:sz w:val="28"/>
                <w:szCs w:val="28"/>
              </w:rPr>
            </w:pPr>
            <w:r>
              <w:rPr>
                <w:rFonts w:hint="eastAsia" w:ascii="仿宋" w:hAnsi="仿宋" w:eastAsia="仿宋" w:cs="仿宋"/>
                <w:color w:val="000000"/>
                <w:sz w:val="28"/>
                <w:szCs w:val="28"/>
                <w:lang w:bidi="ar"/>
              </w:rPr>
              <w:t xml:space="preserve">掌握场馆管理知识，具有较好的劳动能力。</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环境保洁</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承担莫愁校区（含北6栋）卫生保洁工作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掌握一定保洁工具使用能力，具有较好的劳动能力。</w:t>
            </w:r>
            <w:r/>
          </w:p>
        </w:tc>
      </w:tr>
      <w:tr>
        <w:trPr>
          <w:jc w:val="center"/>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12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绿化养护人员</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承担莫愁校区（含北6栋）植物绿化养护工作</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lang w:bidi="ar"/>
              </w:rPr>
              <w:t xml:space="preserve">掌握一定绿化园艺知识，具有较好的劳动能力。</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lang w:bidi="ar"/>
              </w:rPr>
              <w:t xml:space="preserve">合计</w:t>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lang w:bidi="ar"/>
              </w:rPr>
              <w:t xml:space="preserve">79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rPr>
                <w:rFonts w:ascii="仿宋" w:hAnsi="宋体" w:eastAsia="仿宋" w:cs="宋体"/>
                <w:b/>
                <w:sz w:val="28"/>
                <w:szCs w:val="28"/>
              </w:rPr>
            </w:pPr>
            <w:r>
              <w:rPr>
                <w:rFonts w:ascii="仿宋" w:hAnsi="宋体" w:eastAsia="仿宋" w:cs="宋体"/>
                <w:b/>
                <w:sz w:val="28"/>
                <w:szCs w:val="28"/>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rPr>
                <w:rFonts w:ascii="仿宋" w:hAnsi="宋体" w:eastAsia="仿宋" w:cs="宋体"/>
                <w:b/>
                <w:sz w:val="28"/>
                <w:szCs w:val="28"/>
              </w:rPr>
            </w:pPr>
            <w:r>
              <w:rPr>
                <w:rFonts w:ascii="仿宋" w:hAnsi="宋体" w:eastAsia="仿宋" w:cs="宋体"/>
                <w:b/>
                <w:sz w:val="28"/>
                <w:szCs w:val="28"/>
              </w:rPr>
            </w:r>
            <w:r/>
          </w:p>
        </w:tc>
      </w:tr>
    </w:tbl>
    <w:p>
      <w:pPr>
        <w:spacing w:line="360" w:lineRule="auto"/>
        <w:widowControl/>
        <w:rPr>
          <w:rFonts w:ascii="仿宋" w:hAnsi="仿宋" w:eastAsia="仿宋" w:cs="宋体"/>
          <w:sz w:val="28"/>
          <w:szCs w:val="28"/>
        </w:rPr>
      </w:pPr>
      <w:r>
        <w:rPr>
          <w:rFonts w:hint="eastAsia" w:ascii="仿宋" w:hAnsi="仿宋" w:eastAsia="仿宋" w:cs="宋体"/>
          <w:sz w:val="28"/>
          <w:szCs w:val="28"/>
        </w:rPr>
        <w:t xml:space="preserve">说明：</w:t>
      </w:r>
      <w:r/>
    </w:p>
    <w:p>
      <w:pPr>
        <w:pStyle w:val="1014"/>
        <w:ind w:firstLine="562"/>
        <w:jc w:val="both"/>
        <w:spacing w:before="0" w:beforeAutospacing="0" w:after="0" w:afterAutospacing="0" w:line="400" w:lineRule="atLeast"/>
        <w:widowControl w:val="off"/>
        <w:rPr>
          <w:rFonts w:ascii="仿宋" w:hAnsi="仿宋" w:eastAsia="仿宋"/>
          <w:sz w:val="28"/>
          <w:szCs w:val="28"/>
        </w:rPr>
      </w:pPr>
      <w:r>
        <w:rPr>
          <w:rFonts w:hint="eastAsia"/>
          <w:i/>
          <w:iCs/>
          <w:sz w:val="28"/>
          <w:szCs w:val="28"/>
          <w:u w:val="single"/>
          <w:lang w:bidi="ar"/>
        </w:rPr>
        <w:t xml:space="preserve">1.中标人项目主要管理人员（主管以上职务，下同）须与投标文件中所列人员完全一致，未经采购人许可不得更改。</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2.中标人必须合法用工，遵守国家法令、法规及采购人的相关制度规章及考核管理办法，接受采购人的检查和考核。如员工有违法违规违纪等情况，或员工有不文明现象，且屡教不改的，将按照合同相应条款对中标人进行处罚，对采购人造成严重不良社会影响的，采购人有权追究相应法律责任。</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3.岗位数量不等同于物业服务人员配置的人数；各岗位具体人员配置数量需参照岗位数量、物业服务内容及要求等综合测算。中标人所用全部工作人员的岗位职责、操作规范、人身安全、医疗、工资、各项保险、工程机械、劳动工具、劳保用品、内部管理、各类纠纷等各项事宜及所涉及经费均由中标人承担。</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4.所有员工均要求身体健康，责任心强，无犯罪记录，无不良嗜好；具有良好修养，爱岗敬业，责任心强，工作勤快，礼貌待人。所有人员应遵纪守法，遵守校规校纪；要作风正派、责任心强；工作时间统一着装工作服和胸牌；文明作业、文明用语；不得违规使用设施设备，未经批准不得在校内留宿。</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5.投标人在其投标文件中列出的所有配置人员的工资、社保等待遇不得低于南京市工资、社保等最低缴纳标准（如行政主管部门出台新政策，以行政主管部门规定为准）。</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6.中标人项目主要管理人员（主管以上职务，下同）人员配置未经采购人许可不得更改，并为本项目专职人员，不得在其他单位兼职。变动主要管理人员（主管以上职务）需至少提前一个月向采购人提交书面申请，经采购人批准后方可变动。中标人项目主要管理人员离开工作岗位应向采购人请假。宿舍管理员、楼宇管理员、保洁员等离职必须在5个工作日内补充到岗。</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7.中标人应按要求做好物业服务人员的招聘、培训、考核、调整和日常考勤等管理工作。中标人新员工聘用、员工离职、调整岗位时需向采购人报告备案。项目运行过程中，可能存在个别人员年龄不满足岗位要求，中标人需至少一个月向采购人提出书面申请，经采购人审核，可适当放宽，但不得大于法定退休年龄。</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8.各岗位工作作息时间基本要求，中标人应以保证完成项目委托任务为标准制定工作作息时间，人员配置和作息时间的安排应不低于采购人需求，主要服务任务未结束，主要服务对象未离开，物业公司的管理和服务人员须在岗。夜间值班人员不得留宿其他人员，不得将值班室作为居家之用。</w:t>
      </w:r>
      <w:r/>
    </w:p>
    <w:p>
      <w:pPr>
        <w:ind w:firstLine="560"/>
        <w:spacing w:line="360" w:lineRule="auto"/>
        <w:widowControl/>
        <w:rPr>
          <w:rFonts w:ascii="仿宋" w:hAnsi="仿宋" w:eastAsia="仿宋" w:cs="宋体"/>
          <w:sz w:val="28"/>
          <w:szCs w:val="28"/>
        </w:rPr>
      </w:pPr>
      <w:r>
        <w:rPr>
          <w:rFonts w:hint="eastAsia" w:ascii="仿宋" w:hAnsi="仿宋" w:eastAsia="仿宋" w:cs="宋体"/>
          <w:sz w:val="28"/>
          <w:szCs w:val="28"/>
        </w:rPr>
        <w:t xml:space="preserve">9.中标人应采取有效措施，保证一线服务人员的稳定。采购人有权要求物业服务企业对不满足本标准要求或不满足现场服务质量要求的管理人员和一线服务人员进行调整。</w:t>
      </w:r>
      <w:r/>
    </w:p>
    <w:p>
      <w:pPr>
        <w:ind w:firstLine="560"/>
        <w:spacing w:line="360" w:lineRule="auto"/>
        <w:widowControl/>
        <w:rPr>
          <w:rFonts w:ascii="仿宋" w:hAnsi="仿宋" w:eastAsia="仿宋" w:cs="仿宋"/>
          <w:b/>
          <w:sz w:val="28"/>
          <w:szCs w:val="28"/>
        </w:rPr>
      </w:pPr>
      <w:r>
        <w:rPr>
          <w:rFonts w:hint="eastAsia" w:ascii="仿宋" w:hAnsi="仿宋" w:eastAsia="仿宋" w:cs="宋体"/>
          <w:sz w:val="28"/>
          <w:szCs w:val="28"/>
        </w:rPr>
        <w:t xml:space="preserve">10.在防汛、防灾工作中，中标人全部工作人员应服从采购人统一调度。遇特殊天气和特殊情况，应提前到岗或延迟离岗，保证采购人正常运行。</w:t>
      </w:r>
      <w:r/>
    </w:p>
    <w:p>
      <w:pPr>
        <w:pStyle w:val="1062"/>
        <w:ind w:firstLine="641"/>
        <w:spacing w:before="120" w:after="120" w:line="560" w:lineRule="exact"/>
        <w:rPr>
          <w:rFonts w:ascii="仿宋" w:hAnsi="仿宋" w:eastAsia="仿宋" w:cs="仿宋"/>
          <w:b/>
          <w:sz w:val="28"/>
          <w:szCs w:val="28"/>
        </w:rPr>
        <w:outlineLvl w:val="2"/>
      </w:pPr>
      <w:r>
        <w:rPr>
          <w:rFonts w:hint="eastAsia" w:ascii="仿宋" w:hAnsi="仿宋" w:eastAsia="仿宋" w:cs="仿宋"/>
          <w:b/>
          <w:sz w:val="28"/>
          <w:szCs w:val="28"/>
        </w:rPr>
        <w:t xml:space="preserve">（四）</w:t>
      </w:r>
      <w:r>
        <w:rPr>
          <w:rFonts w:hint="eastAsia" w:ascii="方正黑体_GBK" w:hAnsi="方正黑体_GBK" w:eastAsia="方正黑体_GBK" w:cs="方正黑体_GBK"/>
          <w:bCs/>
          <w:sz w:val="28"/>
          <w:szCs w:val="28"/>
        </w:rPr>
        <w:t xml:space="preserve">综合</w:t>
      </w:r>
      <w:r>
        <w:rPr>
          <w:rFonts w:hint="eastAsia" w:ascii="方正仿宋_GBK" w:hAnsi="方正仿宋_GBK" w:eastAsia="方正仿宋_GBK" w:cs="方正仿宋_GBK"/>
          <w:b/>
          <w:sz w:val="28"/>
          <w:szCs w:val="28"/>
        </w:rPr>
        <w:t xml:space="preserve">实力</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仿宋" w:hAnsi="仿宋" w:eastAsia="仿宋" w:cs="仿宋"/>
          <w:bCs/>
          <w:sz w:val="28"/>
          <w:szCs w:val="28"/>
        </w:rPr>
        <w:t xml:space="preserve">1.</w:t>
      </w:r>
      <w:r>
        <w:rPr>
          <w:rFonts w:hint="eastAsia" w:ascii="方正仿宋_GBK" w:hAnsi="方正仿宋_GBK" w:eastAsia="方正仿宋_GBK" w:cs="方正仿宋_GBK"/>
          <w:sz w:val="28"/>
          <w:szCs w:val="28"/>
        </w:rPr>
        <w:t xml:space="preserve">企业业绩</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投标人2023年1月1日以来（以合同起始时间为准）承担过类似项目管理的案例。</w:t>
      </w:r>
      <w:r/>
    </w:p>
    <w:p>
      <w:pPr>
        <w:pStyle w:val="1062"/>
        <w:ind w:firstLine="641"/>
        <w:spacing w:before="120" w:after="120" w:line="560" w:lineRule="exact"/>
        <w:rPr>
          <w:rFonts w:ascii="方正仿宋_GBK" w:hAnsi="方正仿宋_GBK" w:eastAsia="仿宋" w:cs="方正仿宋_GBK"/>
          <w:color w:val="000000"/>
          <w:sz w:val="28"/>
          <w:szCs w:val="28"/>
        </w:rPr>
      </w:pPr>
      <w:r>
        <w:rPr>
          <w:rFonts w:hint="eastAsia" w:ascii="仿宋" w:hAnsi="仿宋" w:eastAsia="仿宋" w:cs="仿宋"/>
          <w:bCs/>
          <w:color w:val="000000"/>
          <w:sz w:val="28"/>
          <w:szCs w:val="28"/>
        </w:rPr>
        <w:t xml:space="preserve">2.</w:t>
      </w:r>
      <w:r>
        <w:rPr>
          <w:rFonts w:hint="eastAsia" w:ascii="方正仿宋_GBK" w:hAnsi="方正仿宋_GBK" w:eastAsia="方正仿宋_GBK" w:cs="方正仿宋_GBK"/>
          <w:color w:val="000000"/>
          <w:sz w:val="28"/>
          <w:szCs w:val="28"/>
        </w:rPr>
        <w:t xml:space="preserve">业绩评价</w:t>
      </w:r>
      <w:r/>
    </w:p>
    <w:p>
      <w:pPr>
        <w:pStyle w:val="1062"/>
        <w:ind w:firstLine="641"/>
        <w:spacing w:before="120" w:after="120" w:line="56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业绩项目对应的业主单位出具的对物业服务满意或优秀或同等级的评价证明材料</w:t>
      </w:r>
      <w:r>
        <w:rPr>
          <w:rFonts w:hint="eastAsia" w:ascii="方正仿宋_GBK" w:hAnsi="方正仿宋_GBK" w:eastAsia="方正仿宋_GBK" w:cs="方正仿宋_GBK"/>
          <w:color w:val="000000"/>
          <w:sz w:val="28"/>
          <w:szCs w:val="28"/>
        </w:rPr>
        <w:t xml:space="preserve">。</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3.信息化管理服务</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向本项目提供成熟的信息化管理软件，实现以下功能模块：设备设施管理（设备类型、设备台账、设备维保等）、档案管理（资产台账、状态、使用记录、处置去向等）、公寓管理（床位状态、出入登记、钥匙管理等）、投诉反馈（投诉、建议、反馈等）</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4.投标人拟投入的一般设备</w:t>
      </w:r>
      <w:r/>
    </w:p>
    <w:p>
      <w:pPr>
        <w:pStyle w:val="1062"/>
        <w:ind w:firstLine="641"/>
        <w:spacing w:before="120" w:after="120"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为本项目所需物业办公、清洁保洁、员工服装、易耗品、绿化养护、宿舍管理、维修和设备维保等提供的装备。装备范围包括：驾驶式扫地车、驾驶式洗地机、电动树枝修剪机械（含割灌机、绿篱机等）、高压清洗机、登高车（含高空作业平台）、垃圾清运车（含电动三轮清运车）</w:t>
      </w:r>
      <w:r/>
    </w:p>
    <w:p>
      <w:pPr>
        <w:pStyle w:val="1062"/>
        <w:ind w:firstLine="641"/>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5.投标人拟投入的智能化设备</w:t>
      </w:r>
      <w:r/>
    </w:p>
    <w:p>
      <w:pPr>
        <w:pStyle w:val="1062"/>
        <w:ind w:firstLine="641"/>
        <w:spacing w:before="120" w:after="120"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投标人针对本项目提供的提升劳动效率和工作效果拟投入此项目的现代智能化设备。</w:t>
      </w:r>
      <w:r>
        <w:rPr>
          <w:rFonts w:hint="eastAsia" w:ascii="方正仿宋_GBK" w:hAnsi="方正仿宋_GBK" w:eastAsia="方正仿宋_GBK" w:cs="方正仿宋_GBK"/>
          <w:color w:val="000000"/>
          <w:sz w:val="28"/>
          <w:szCs w:val="28"/>
        </w:rPr>
        <w:t xml:space="preserve">智能化设备包括但不限于：擦窗机器人、无人机、考勤机、钳式电流表等。</w:t>
      </w:r>
      <w:r/>
    </w:p>
    <w:p>
      <w:pPr>
        <w:pStyle w:val="1062"/>
        <w:ind w:firstLine="641"/>
        <w:spacing w:before="120" w:after="120" w:line="560" w:lineRule="exact"/>
        <w:rPr>
          <w:rFonts w:ascii="仿宋" w:hAnsi="仿宋" w:eastAsia="仿宋" w:cs="仿宋"/>
          <w:b/>
          <w:sz w:val="28"/>
          <w:szCs w:val="28"/>
        </w:rPr>
        <w:outlineLvl w:val="2"/>
      </w:pPr>
      <w:r>
        <w:rPr>
          <w:rFonts w:hint="eastAsia" w:ascii="仿宋" w:hAnsi="仿宋" w:eastAsia="仿宋" w:cs="仿宋"/>
          <w:b/>
          <w:sz w:val="28"/>
          <w:szCs w:val="28"/>
        </w:rPr>
        <w:t xml:space="preserve">（五）</w:t>
      </w:r>
      <w:r>
        <w:rPr>
          <w:rFonts w:hint="eastAsia" w:ascii="方正黑体_GBK" w:hAnsi="方正黑体_GBK" w:eastAsia="方正黑体_GBK" w:cs="方正黑体_GBK"/>
          <w:bCs/>
          <w:sz w:val="28"/>
          <w:szCs w:val="28"/>
        </w:rPr>
        <w:t xml:space="preserve">服务</w:t>
      </w:r>
      <w:r>
        <w:rPr>
          <w:rFonts w:hint="eastAsia" w:ascii="仿宋" w:hAnsi="仿宋" w:eastAsia="仿宋" w:cs="仿宋"/>
          <w:b/>
          <w:sz w:val="28"/>
          <w:szCs w:val="28"/>
        </w:rPr>
        <w:t xml:space="preserve">承诺</w:t>
      </w:r>
      <w:r/>
    </w:p>
    <w:p>
      <w:pPr>
        <w:pStyle w:val="1062"/>
        <w:ind w:firstLine="641"/>
        <w:spacing w:before="120" w:after="120" w:line="560" w:lineRule="exact"/>
        <w:rPr>
          <w:rFonts w:ascii="方正仿宋_GBK" w:hAnsi="方正仿宋_GBK" w:eastAsia="方正仿宋_GBK" w:cs="方正仿宋_GBK"/>
          <w:bCs/>
          <w:sz w:val="28"/>
          <w:szCs w:val="28"/>
        </w:rPr>
      </w:pPr>
      <w:r>
        <w:rPr>
          <w:rFonts w:hint="eastAsia" w:ascii="仿宋" w:hAnsi="仿宋" w:eastAsia="仿宋" w:cs="仿宋"/>
          <w:bCs/>
          <w:sz w:val="28"/>
          <w:szCs w:val="28"/>
        </w:rPr>
        <w:t xml:space="preserve">1.</w:t>
      </w:r>
      <w:r>
        <w:rPr>
          <w:rFonts w:hint="eastAsia" w:ascii="方正仿宋_GBK" w:hAnsi="方正仿宋_GBK" w:eastAsia="方正仿宋_GBK" w:cs="方正仿宋_GBK"/>
          <w:bCs/>
          <w:sz w:val="28"/>
          <w:szCs w:val="28"/>
        </w:rPr>
        <w:t xml:space="preserve">维修维保服务承诺</w:t>
      </w:r>
      <w:r/>
    </w:p>
    <w:p>
      <w:pPr>
        <w:pStyle w:val="1062"/>
        <w:ind w:firstLine="641"/>
        <w:spacing w:before="120" w:after="120" w:line="5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投标人根据招标人采购需求，按照维修、维保服务要求及内容向招标人作出相关承诺（格式自拟）</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（1）承诺达到招标文件全部服务标准；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（2）承诺达不到标准自愿接受考核扣分及费用扣减；</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（3）承诺选聘外包服务单位须事先报招标人备案，招标人有权提出异议；</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（4）承诺若外包服务质量不达标（包括但不限于响应不及时、维修不合格、保洁不达标等），投标人对外包服务质量承担完全连带责任，不以外包为由推卸任何责任。</w:t>
      </w:r>
      <w:r/>
    </w:p>
    <w:p>
      <w:pPr>
        <w:pStyle w:val="1062"/>
        <w:ind w:firstLine="641"/>
        <w:spacing w:before="120" w:after="120" w:line="560" w:lineRule="exact"/>
        <w:rPr>
          <w:rFonts w:hint="eastAsia" w:ascii="方正仿宋_GBK" w:hAnsi="方正仿宋_GBK" w:cs="方正仿宋_GBK"/>
          <w:bCs/>
          <w:sz w:val="28"/>
          <w:szCs w:val="28"/>
        </w:rPr>
      </w:pPr>
      <w:r>
        <w:rPr>
          <w:rFonts w:hint="eastAsia" w:ascii="仿宋" w:hAnsi="仿宋" w:eastAsia="仿宋" w:cs="仿宋"/>
          <w:bCs/>
          <w:sz w:val="28"/>
          <w:szCs w:val="28"/>
        </w:rPr>
        <w:t xml:space="preserve">2.</w:t>
      </w:r>
      <w:r>
        <w:rPr>
          <w:rFonts w:hint="eastAsia" w:ascii="方正仿宋_GBK" w:hAnsi="方正仿宋_GBK" w:eastAsia="方正仿宋_GBK" w:cs="方正仿宋_GBK"/>
          <w:bCs/>
          <w:sz w:val="28"/>
          <w:szCs w:val="28"/>
        </w:rPr>
        <w:t xml:space="preserve">创新服务承诺</w:t>
      </w:r>
      <w:r>
        <w:rPr>
          <w:rStyle w:val="1026"/>
          <w:rFonts w:hint="eastAsia" w:ascii="Times New Roman" w:hAnsi="Times New Roman" w:cs="Times New Roman"/>
        </w:rPr>
        <w:tab/>
      </w:r>
      <w:r/>
    </w:p>
    <w:p>
      <w:pPr>
        <w:pStyle w:val="1062"/>
        <w:ind w:firstLine="641"/>
        <w:spacing w:before="120" w:after="120" w:line="5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投标人应明确提出创新服务的服务承诺，围绕“提升服务质效、优化师生体验、协同服务育人、打造重点品牌”提出创新服务思路，体现对本项目的深入理解，保障创新服务承诺。包括但不限于智慧化与信息化创新、特色专项服务创新、管理创新与品质提升措施，节能管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（1）承诺实行创新服务，包括但不限于智慧化与信息化创新、特色专项服务创新、管理创新与品质提升，节能管理；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（2）承诺在创新服务实施过程中，主动接受招标人全过程监督与阶段性成果评估，定期汇报推进情况；</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（3）承诺涉及引入第三方技术、软件或外包服务单位，须事先报招标人备案，招标人有权提出异议，投标人应无条件配合调整。</w:t>
      </w:r>
      <w:r/>
    </w:p>
    <w:p>
      <w:pPr>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（4）承诺配合学校有关管理部门，完善校区各类服务保障能力，投入校区文化建设，提高师生对校区后勤保障工作满意度。</w:t>
      </w:r>
      <w:r/>
    </w:p>
    <w:p>
      <w:pPr>
        <w:pStyle w:val="1062"/>
        <w:ind w:firstLine="641"/>
        <w:spacing w:before="120" w:after="120" w:line="560" w:lineRule="exact"/>
        <w:rPr>
          <w:rFonts w:ascii="仿宋" w:hAnsi="仿宋" w:eastAsia="仿宋" w:cs="仿宋"/>
          <w:b/>
          <w:sz w:val="28"/>
          <w:szCs w:val="28"/>
        </w:rPr>
        <w:outlineLvl w:val="1"/>
      </w:pPr>
      <w:r>
        <w:rPr>
          <w:rFonts w:hint="eastAsia" w:ascii="仿宋" w:hAnsi="仿宋" w:eastAsia="仿宋" w:cs="仿宋"/>
          <w:b/>
          <w:sz w:val="28"/>
          <w:szCs w:val="28"/>
        </w:rPr>
        <w:t xml:space="preserve">四、商务要求</w:t>
      </w:r>
      <w:r/>
    </w:p>
    <w:p>
      <w:pPr>
        <w:pStyle w:val="1062"/>
        <w:ind w:firstLine="641"/>
        <w:spacing w:before="120" w:after="120"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1.服务期限</w:t>
      </w:r>
      <w:r/>
    </w:p>
    <w:p>
      <w:pPr>
        <w:pStyle w:val="1062"/>
        <w:ind w:firstLine="641"/>
        <w:spacing w:before="120" w:after="120" w:line="560" w:lineRule="exact"/>
        <w:rPr>
          <w:rFonts w:ascii="仿宋" w:hAnsi="仿宋" w:eastAsia="仿宋" w:cs="仿宋"/>
          <w:bCs/>
          <w:color w:val="000000"/>
          <w:sz w:val="28"/>
          <w:szCs w:val="28"/>
        </w:rPr>
      </w:pPr>
      <w:r>
        <w:rPr>
          <w:rFonts w:hint="eastAsia" w:ascii="方正仿宋_GBK" w:hAnsi="方正仿宋_GBK" w:eastAsia="方正仿宋_GBK" w:cs="方正仿宋_GBK"/>
          <w:color w:val="000000"/>
          <w:sz w:val="28"/>
          <w:szCs w:val="28"/>
        </w:rPr>
        <w:t xml:space="preserve">本项目服务期共两年，合同采取一年一签方式，每份合同期限为一年；第二年合同的续签以采购人对中标人第一年服务期内的年度考核结果为依据，若中标人在第一年合同期限内未能履行服务承诺及合同约定的义务，或年度考核结果未达标，则采购人有权不再续签第二年合同，且无需承担任何赔偿或补偿责任；若未发生上述不予续签的情形，双方可续签第二年合同，续签合同的期限不得超过两年服务期，且续签合同的主要内容、服务标准及价格须与第一年合同完全一致，未经采购人书面同意不得修改。</w:t>
      </w:r>
      <w:r/>
    </w:p>
    <w:p>
      <w:pPr>
        <w:pStyle w:val="1062"/>
        <w:ind w:firstLine="641"/>
        <w:spacing w:before="120" w:after="120" w:line="560" w:lineRule="exact"/>
        <w:rPr>
          <w:rFonts w:ascii="仿宋" w:hAnsi="仿宋" w:eastAsia="仿宋" w:cs="仿宋"/>
          <w:bCs/>
          <w:sz w:val="28"/>
          <w:szCs w:val="28"/>
        </w:rPr>
      </w:pPr>
      <w:r>
        <w:rPr>
          <w:rFonts w:hint="eastAsia" w:ascii="仿宋" w:hAnsi="仿宋" w:eastAsia="仿宋" w:cs="仿宋"/>
          <w:bCs/>
          <w:sz w:val="28"/>
          <w:szCs w:val="28"/>
        </w:rPr>
        <w:t xml:space="preserve">2.价款支付</w:t>
      </w:r>
      <w:r/>
    </w:p>
    <w:p>
      <w:pPr>
        <w:pStyle w:val="1062"/>
        <w:ind w:firstLine="641"/>
        <w:spacing w:before="120" w:after="120" w:line="560" w:lineRule="exact"/>
        <w:rPr>
          <w:rFonts w:ascii="仿宋" w:hAnsi="仿宋" w:eastAsia="仿宋" w:cs="仿宋"/>
          <w:bCs/>
          <w:sz w:val="28"/>
          <w:szCs w:val="28"/>
        </w:rPr>
      </w:pPr>
      <w:r>
        <w:rPr>
          <w:rFonts w:hint="eastAsia" w:ascii="仿宋" w:hAnsi="仿宋" w:eastAsia="仿宋" w:cs="仿宋"/>
          <w:bCs/>
          <w:sz w:val="28"/>
          <w:szCs w:val="28"/>
        </w:rPr>
        <w:t xml:space="preserve">2.1每个季度经考核支付一次，季度考核分值达85分（含），按合同支付当季合同款，季度考核分值低于85分，每低一分扣除当季合同款的1％。一年共计支付四次。因考核终止合同时，在终止合同当季的服务费按当季服务天数进行结算（根据考核分值扣除应该扣除的金额）。</w:t>
      </w:r>
      <w:r/>
    </w:p>
    <w:p>
      <w:pPr>
        <w:pStyle w:val="1062"/>
        <w:ind w:firstLine="641"/>
        <w:spacing w:before="120" w:after="120" w:line="560" w:lineRule="exact"/>
        <w:rPr>
          <w:rFonts w:ascii="仿宋" w:hAnsi="仿宋" w:eastAsia="仿宋" w:cs="仿宋"/>
          <w:bCs/>
          <w:sz w:val="28"/>
          <w:szCs w:val="28"/>
        </w:rPr>
      </w:pPr>
      <w:r>
        <w:rPr>
          <w:rFonts w:hint="eastAsia" w:ascii="仿宋" w:hAnsi="仿宋" w:eastAsia="仿宋" w:cs="仿宋"/>
          <w:bCs/>
          <w:sz w:val="28"/>
          <w:szCs w:val="28"/>
        </w:rPr>
        <w:t xml:space="preserve">若因财务管理或者国库封账需要延后的，则延期支付，具体支付时间以财务部门开账时间为准，</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应当予以充分理解。每季度应付款项于次季度第1个月20日前，由</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提供合规的发票后，经甲方审核批准后七个工作日内，付清前季度应付款项（遇节假日顺延）。</w:t>
      </w:r>
      <w:r/>
    </w:p>
    <w:p>
      <w:pPr>
        <w:pStyle w:val="1062"/>
        <w:ind w:firstLine="641"/>
        <w:spacing w:before="120" w:after="120" w:line="560" w:lineRule="exact"/>
        <w:rPr>
          <w:rFonts w:ascii="仿宋" w:hAnsi="仿宋" w:eastAsia="仿宋" w:cs="仿宋"/>
          <w:bCs/>
          <w:sz w:val="28"/>
          <w:szCs w:val="28"/>
        </w:rPr>
      </w:pPr>
      <w:r>
        <w:rPr>
          <w:rFonts w:hint="eastAsia" w:ascii="仿宋" w:hAnsi="仿宋" w:eastAsia="仿宋" w:cs="仿宋"/>
          <w:bCs/>
          <w:sz w:val="28"/>
          <w:szCs w:val="28"/>
        </w:rPr>
        <w:t xml:space="preserve">2.2上述服务费用的支付方式为汇款，</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指定收款账户信息见合同签署页。</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应当保证收款账户正确且有效，如因</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收款账户异常、变动等原因，导致采购人汇款不能到账或逾期到账，不视为采购人违约。由此产生的损失由</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自行承担。</w:t>
      </w:r>
      <w:r/>
    </w:p>
    <w:p>
      <w:pPr>
        <w:pStyle w:val="1062"/>
        <w:ind w:firstLine="641"/>
        <w:spacing w:before="120" w:after="120" w:line="560" w:lineRule="exact"/>
        <w:rPr>
          <w:rFonts w:ascii="仿宋" w:hAnsi="仿宋" w:eastAsia="仿宋" w:cs="仿宋"/>
          <w:bCs/>
          <w:sz w:val="28"/>
          <w:szCs w:val="28"/>
        </w:rPr>
      </w:pPr>
      <w:r>
        <w:rPr>
          <w:rFonts w:hint="eastAsia" w:ascii="仿宋" w:hAnsi="仿宋" w:eastAsia="仿宋" w:cs="仿宋"/>
          <w:bCs/>
          <w:sz w:val="28"/>
          <w:szCs w:val="28"/>
        </w:rPr>
        <w:t xml:space="preserve">2.3采购人付款前由</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开具等额合规的增值税发票，采购人收到该发票后按上述约定的付款金额、比例和时间安排付款。否则采购人有权暂不付款，而不视为违约。因</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开具的发票不合规造成采购人损失的，由</w:t>
      </w:r>
      <w:r>
        <w:rPr>
          <w:rFonts w:hint="eastAsia" w:ascii="仿宋" w:hAnsi="仿宋" w:eastAsia="仿宋" w:cs="宋体"/>
          <w:sz w:val="28"/>
          <w:szCs w:val="28"/>
        </w:rPr>
        <w:t xml:space="preserve">中标人</w:t>
      </w:r>
      <w:r>
        <w:rPr>
          <w:rFonts w:hint="eastAsia" w:ascii="仿宋" w:hAnsi="仿宋" w:eastAsia="仿宋" w:cs="仿宋"/>
          <w:bCs/>
          <w:sz w:val="28"/>
          <w:szCs w:val="28"/>
        </w:rPr>
        <w:t xml:space="preserve">承担赔偿责任。</w:t>
      </w:r>
      <w:r/>
    </w:p>
    <w:p>
      <w:pPr>
        <w:pStyle w:val="1062"/>
        <w:ind w:firstLine="641"/>
        <w:spacing w:before="120" w:after="120" w:line="560" w:lineRule="exact"/>
        <w:rPr>
          <w:rFonts w:ascii="仿宋" w:hAnsi="仿宋" w:eastAsia="仿宋" w:cs="仿宋"/>
          <w:b/>
          <w:sz w:val="28"/>
          <w:szCs w:val="28"/>
        </w:rPr>
        <w:outlineLvl w:val="1"/>
      </w:pPr>
      <w:r>
        <w:rPr>
          <w:rFonts w:hint="eastAsia" w:ascii="仿宋" w:hAnsi="仿宋" w:eastAsia="仿宋" w:cs="仿宋"/>
          <w:b/>
          <w:sz w:val="28"/>
          <w:szCs w:val="28"/>
        </w:rPr>
        <w:t xml:space="preserve">五、其他要求</w:t>
      </w:r>
      <w:r/>
    </w:p>
    <w:p>
      <w:pPr>
        <w:pStyle w:val="1062"/>
        <w:ind w:firstLine="641"/>
        <w:spacing w:before="120" w:after="120" w:line="560" w:lineRule="exact"/>
        <w:rPr>
          <w:rFonts w:ascii="仿宋" w:hAnsi="仿宋" w:eastAsia="仿宋" w:cs="仿宋"/>
          <w:b/>
          <w:sz w:val="28"/>
          <w:szCs w:val="28"/>
        </w:rPr>
      </w:pPr>
      <w:r>
        <w:rPr>
          <w:rFonts w:ascii="仿宋" w:hAnsi="仿宋" w:eastAsia="仿宋" w:cs="宋体"/>
          <w:sz w:val="28"/>
          <w:szCs w:val="28"/>
        </w:rPr>
        <w:t xml:space="preserve">1.项目</w:t>
      </w:r>
      <w:r>
        <w:rPr>
          <w:rFonts w:ascii="仿宋" w:hAnsi="仿宋" w:eastAsia="仿宋" w:cs="宋体"/>
          <w:sz w:val="28"/>
          <w:szCs w:val="28"/>
        </w:rPr>
        <w:t xml:space="preserve">属性:</w:t>
      </w:r>
      <w:r>
        <w:rPr>
          <w:rFonts w:ascii="仿宋" w:hAnsi="仿宋" w:eastAsia="仿宋" w:cs="宋体"/>
          <w:sz w:val="28"/>
          <w:szCs w:val="28"/>
        </w:rPr>
        <w:t xml:space="preserve">服务类项目。</w:t>
      </w:r>
      <w:r/>
    </w:p>
    <w:p>
      <w:pPr>
        <w:pStyle w:val="1062"/>
        <w:ind w:firstLine="641"/>
        <w:spacing w:before="120" w:after="120" w:line="560" w:lineRule="exact"/>
        <w:rPr>
          <w:rFonts w:ascii="仿宋" w:hAnsi="仿宋" w:eastAsia="仿宋" w:cs="仿宋"/>
          <w:b/>
          <w:sz w:val="28"/>
          <w:szCs w:val="28"/>
        </w:rPr>
        <w:outlineLvl w:val="1"/>
      </w:pPr>
      <w:r>
        <w:rPr>
          <w:rFonts w:hint="eastAsia" w:ascii="仿宋" w:hAnsi="仿宋" w:eastAsia="仿宋" w:cs="仿宋"/>
          <w:b/>
          <w:sz w:val="28"/>
          <w:szCs w:val="28"/>
        </w:rPr>
        <w:t xml:space="preserve">六、考核标准： </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同第三章  合同文本</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附件</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1.南京审计大学莫愁校区物业服务委托管理实施标准</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2.南京审计大学莫愁校区物业服务委托管理检查考核实施细则</w:t>
      </w:r>
      <w:r/>
    </w:p>
    <w:p>
      <w:pPr>
        <w:ind w:firstLine="560"/>
        <w:spacing w:line="360" w:lineRule="auto"/>
        <w:tabs>
          <w:tab w:val="left" w:pos="855" w:leader="none"/>
          <w:tab w:val="left" w:pos="970" w:leader="none"/>
        </w:tabs>
        <w:rPr>
          <w:rFonts w:ascii="仿宋" w:hAnsi="仿宋" w:eastAsia="仿宋" w:cs="宋体"/>
          <w:sz w:val="28"/>
          <w:szCs w:val="28"/>
        </w:rPr>
      </w:pPr>
      <w:r>
        <w:rPr>
          <w:rFonts w:hint="eastAsia" w:ascii="仿宋" w:hAnsi="仿宋" w:eastAsia="仿宋" w:cs="宋体"/>
          <w:sz w:val="28"/>
          <w:szCs w:val="28"/>
        </w:rPr>
        <w:t xml:space="preserve">3.南京审计大学莫愁校区物业服务规范及处罚标准</w:t>
      </w:r>
      <w:r/>
    </w:p>
    <w:p>
      <w:pPr>
        <w:ind w:firstLine="560"/>
        <w:spacing w:line="400" w:lineRule="exact"/>
        <w:rPr>
          <w:rFonts w:ascii="方正仿宋_GBK" w:hAnsi="方正仿宋_GBK" w:eastAsia="方正仿宋_GBK" w:cs="方正仿宋_GBK"/>
          <w:bCs/>
          <w:sz w:val="28"/>
          <w:szCs w:val="28"/>
          <w:highlight w:val="yellow"/>
        </w:rPr>
      </w:pPr>
      <w:r>
        <w:rPr>
          <w:rFonts w:hint="eastAsia" w:ascii="仿宋" w:hAnsi="仿宋" w:eastAsia="仿宋" w:cs="宋体"/>
          <w:sz w:val="28"/>
          <w:szCs w:val="28"/>
        </w:rPr>
        <w:t xml:space="preserve">4.南京审计大学莫愁校区物业服务委托管理考核表</w:t>
      </w:r>
      <w:r/>
    </w:p>
    <w:p>
      <w:pPr>
        <w:pStyle w:val="786"/>
        <w:rPr>
          <w:rFonts w:ascii="黑体" w:eastAsia="黑体"/>
          <w:bCs/>
          <w:sz w:val="44"/>
        </w:rPr>
      </w:pPr>
      <w:r/>
      <w:bookmarkStart w:id="383" w:name="_Toc120614281"/>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787"/>
        <w:spacing w:line="400" w:lineRule="exact"/>
        <w:rPr>
          <w:rFonts w:ascii="黑体" w:hAnsi="黑体" w:eastAsia="黑体"/>
          <w:sz w:val="28"/>
          <w:szCs w:val="28"/>
        </w:rPr>
      </w:pPr>
      <w:r>
        <w:rPr>
          <w:rFonts w:hint="eastAsia" w:ascii="黑体" w:hAnsi="黑体" w:eastAsia="黑体"/>
          <w:sz w:val="28"/>
          <w:szCs w:val="28"/>
        </w:rPr>
        <w:t xml:space="preserve">第五章  评标方法与评标标准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textDirection w:val="lrTb"/>
            <w:noWrap w:val="false"/>
          </w:tcPr>
          <w:p>
            <w:pPr>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line="400" w:lineRule="exact"/>
        <w:rPr>
          <w:rFonts w:ascii="方正仿宋_GBK" w:hAnsi="方正仿宋_GBK" w:eastAsia="方正仿宋_GBK" w:cs="方正仿宋_GBK"/>
          <w:sz w:val="28"/>
          <w:szCs w:val="28"/>
          <w:highlight w:val="yellow"/>
        </w:rPr>
      </w:pPr>
      <w:r>
        <w:rPr>
          <w:rFonts w:ascii="方正仿宋_GBK" w:hAnsi="方正仿宋_GBK" w:eastAsia="方正仿宋_GBK" w:cs="方正仿宋_GBK"/>
          <w:sz w:val="28"/>
          <w:szCs w:val="28"/>
          <w:highlight w:val="yellow"/>
        </w:rPr>
      </w:r>
      <w:r/>
    </w:p>
    <w:p>
      <w:pPr>
        <w:pStyle w:val="1037"/>
        <w:ind w:firstLine="562"/>
        <w:spacing w:line="400" w:lineRule="exact"/>
        <w:rPr>
          <w:rFonts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3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37"/>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w:t>
      </w:r>
      <w:r>
        <w:rPr>
          <w:rFonts w:hint="eastAsia" w:ascii="方正仿宋_GBK" w:hAnsi="方正仿宋_GBK" w:eastAsia="方正仿宋_GBK" w:cs="方正仿宋_GBK"/>
          <w:color w:val="000000"/>
          <w:sz w:val="28"/>
          <w:szCs w:val="28"/>
        </w:rPr>
        <w:t xml:space="preserve">的价格扣除，用扣除后的价格参与评审。</w:t>
      </w:r>
      <w:r/>
    </w:p>
    <w:p>
      <w:pPr>
        <w:pStyle w:val="1037"/>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37"/>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w:t>
      </w:r>
      <w:r>
        <w:rPr>
          <w:rFonts w:hint="eastAsia" w:ascii="方正仿宋_GBK" w:hAnsi="方正仿宋_GBK" w:eastAsia="方正仿宋_GBK" w:cs="方正仿宋_GBK"/>
          <w:color w:val="000000"/>
          <w:sz w:val="28"/>
          <w:szCs w:val="28"/>
        </w:rPr>
        <w:t xml:space="preserve">(含新疆生产建设兵团)</w:t>
      </w:r>
      <w:r>
        <w:rPr>
          <w:rFonts w:hint="eastAsia" w:ascii="方正仿宋_GBK" w:hAnsi="方正仿宋_GBK" w:eastAsia="方正仿宋_GBK" w:cs="方正仿宋_GBK"/>
          <w:color w:val="000000"/>
          <w:sz w:val="28"/>
          <w:szCs w:val="28"/>
        </w:rPr>
        <w:t xml:space="preserve">出具的属于监狱企业的证明文件。供应商如不提供上述证明文件，价格将不做相应扣除。</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3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3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w:t>
      </w:r>
      <w:r>
        <w:rPr>
          <w:rFonts w:hint="eastAsia" w:ascii="方正仿宋_GBK" w:hAnsi="方正仿宋_GBK" w:eastAsia="方正仿宋_GBK" w:cs="方正仿宋_GBK"/>
          <w:color w:val="000000"/>
          <w:sz w:val="28"/>
          <w:szCs w:val="28"/>
        </w:rPr>
        <w:t xml:space="preserve">的,</w:t>
      </w:r>
      <w:r>
        <w:rPr>
          <w:rFonts w:hint="eastAsia" w:ascii="方正仿宋_GBK" w:hAnsi="方正仿宋_GBK" w:eastAsia="方正仿宋_GBK" w:cs="方正仿宋_GBK"/>
          <w:color w:val="000000"/>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3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w:t>
      </w:r>
      <w:r>
        <w:rPr>
          <w:rFonts w:hint="eastAsia" w:ascii="方正仿宋_GBK" w:hAnsi="方正仿宋_GBK" w:eastAsia="方正仿宋_GBK" w:cs="方正仿宋_GBK"/>
          <w:sz w:val="28"/>
          <w:szCs w:val="28"/>
        </w:rPr>
        <w:t xml:space="preserve">明函》（以下简称《声明函》），如不提供将不享受本国产品价格评审优惠。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方正仿宋_GBK" w:hAnsi="方正仿宋_GBK" w:eastAsia="方正仿宋_GBK" w:cs="方正仿宋_GBK"/>
          <w:sz w:val="28"/>
          <w:szCs w:val="28"/>
        </w:rPr>
      </w:r>
      <w:r/>
    </w:p>
    <w:p>
      <w:pPr>
        <w:ind w:firstLine="562"/>
        <w:jc w:val="left"/>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p>
      <w:pPr>
        <w:ind w:firstLine="640"/>
        <w:jc w:val="left"/>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（一）投标报价（15分）</w:t>
      </w:r>
      <w:r/>
    </w:p>
    <w:p>
      <w:pPr>
        <w:ind w:firstLine="641"/>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价格分采用低价优先法计算，即满足招标文件要求且报价最低的中标人报价为评标基准价，其价格分为满分15分，其他投标人的价格分统一按照以下公式计算：报价得分=（评标基准价/投标报价）×15分。（保留小数点后两位）。</w:t>
      </w:r>
      <w:r/>
    </w:p>
    <w:p>
      <w:pPr>
        <w:ind w:firstLine="640"/>
        <w:jc w:val="left"/>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（二）服务方案（30分）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评委根据投标文件对招标文件第四章“采购需求”中“项目管理服务方案”要求的响应情况进行评审：</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2.1整体服务方案（3分）</w:t>
      </w:r>
      <w:r/>
    </w:p>
    <w:p>
      <w:pPr>
        <w:ind w:firstLine="640"/>
        <w:spacing w:line="560" w:lineRule="exact"/>
        <w:rPr>
          <w:rFonts w:ascii="方正仿宋_GBK" w:hAnsi="方正仿宋_GBK" w:eastAsia="方正仿宋_GBK" w:cs="方正仿宋_GBK"/>
          <w:sz w:val="28"/>
          <w:szCs w:val="28"/>
        </w:rPr>
      </w:pPr>
      <w:r/>
      <w:bookmarkStart w:id="384" w:name="OLE_LINK82"/>
      <w:r/>
      <w:bookmarkStart w:id="385" w:name="OLE_LINK39"/>
      <w:r/>
      <w:bookmarkStart w:id="386" w:name="OLE_LINK21"/>
      <w:r>
        <w:rPr>
          <w:rFonts w:hint="eastAsia" w:ascii="方正仿宋_GBK" w:hAnsi="方正仿宋_GBK" w:eastAsia="方正仿宋_GBK" w:cs="方正仿宋_GBK"/>
          <w:sz w:val="28"/>
          <w:szCs w:val="28"/>
        </w:rPr>
        <w:t xml:space="preserve">（1）投标文件未符合“整体服务方案”中全部条款要求的，视为不</w:t>
      </w:r>
      <w:r>
        <w:rPr>
          <w:rFonts w:hint="eastAsia" w:ascii="方正仿宋_GBK" w:hAnsi="方正仿宋_GBK" w:eastAsia="方正仿宋_GBK" w:cs="方正仿宋_GBK"/>
          <w:sz w:val="28"/>
          <w:szCs w:val="28"/>
        </w:rPr>
        <w:t xml:space="preserve">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（2）投标文件符合“整体服务方案”中全部条款要求的，视为符合招标文件，本项得1.5分。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w:t>
      </w:r>
      <w:r>
        <w:rPr>
          <w:rFonts w:hint="eastAsia" w:ascii="方正仿宋_GBK" w:hAnsi="方正仿宋_GBK" w:eastAsia="方正仿宋_GBK" w:cs="方正仿宋_GBK"/>
          <w:b/>
          <w:bCs/>
          <w:sz w:val="28"/>
          <w:szCs w:val="28"/>
        </w:rPr>
        <w:t xml:space="preserve">“整体服务方案”中</w:t>
      </w:r>
      <w:bookmarkStart w:id="387" w:name="OLE_LINK107"/>
      <w:r/>
      <w:bookmarkStart w:id="388" w:name="OLE_LINK110"/>
      <w:r>
        <w:rPr>
          <w:rFonts w:hint="eastAsia" w:ascii="方正仿宋_GBK" w:hAnsi="方正仿宋_GBK" w:eastAsia="方正仿宋_GBK" w:cs="方正仿宋_GBK"/>
          <w:b/>
          <w:bCs/>
          <w:sz w:val="28"/>
          <w:szCs w:val="28"/>
        </w:rPr>
        <w:t xml:space="preserve">“档案管理”、“校园文化的共建与培育”、“重大活动后勤保障”</w:t>
      </w:r>
      <w:bookmarkEnd w:id="387"/>
      <w:r/>
      <w:bookmarkEnd w:id="388"/>
      <w:r>
        <w:rPr>
          <w:rFonts w:hint="eastAsia" w:ascii="方正仿宋_GBK" w:hAnsi="方正仿宋_GBK" w:eastAsia="方正仿宋_GBK" w:cs="方正仿宋_GBK"/>
          <w:color w:val="000000"/>
          <w:sz w:val="28"/>
          <w:szCs w:val="28"/>
        </w:rPr>
        <w:t xml:space="preserve">三项要求的响应内容全部优于招标文件要求的（投标文件对“整体服务方案”中除“档案管理”、“校园文化的共建与培育”、“重大活动后勤保障”外其</w:t>
      </w:r>
      <w:r>
        <w:rPr>
          <w:rFonts w:hint="eastAsia" w:ascii="方正仿宋_GBK" w:hAnsi="方正仿宋_GBK" w:eastAsia="方正仿宋_GBK" w:cs="方正仿宋_GBK"/>
          <w:sz w:val="28"/>
          <w:szCs w:val="28"/>
        </w:rPr>
        <w:t xml:space="preserve">他要求响应内容符合招标文件要求），本项得3分。</w:t>
      </w:r>
      <w:bookmarkEnd w:id="384"/>
      <w:r/>
      <w:bookmarkEnd w:id="385"/>
      <w:r/>
      <w:bookmarkEnd w:id="386"/>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2.2质量保证措施及管理规章制度方案（3分）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（1）投标文件未符合“质量保证措施及管理规章制度方案”中全部条款要求的，视为不符合招标文件，本项得0分。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（2）投标文件符合“质量保证措施及管理规章制度方案”中全部条款要求的，视为符合招标文件，本项得1.5分。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（3）经评委认定，投标文件对“质量保证措施及管理规章制度方案”中</w:t>
      </w:r>
      <w:r>
        <w:rPr>
          <w:rFonts w:hint="eastAsia" w:ascii="方正仿宋_GBK" w:hAnsi="方正仿宋_GBK" w:eastAsia="方正仿宋_GBK" w:cs="方正仿宋_GBK"/>
          <w:b/>
          <w:bCs/>
          <w:sz w:val="28"/>
          <w:szCs w:val="28"/>
        </w:rPr>
        <w:t xml:space="preserve">“制度建设”、“档案管理”、“管理质量控制”</w:t>
      </w:r>
      <w:r>
        <w:rPr>
          <w:rFonts w:hint="eastAsia" w:ascii="方正仿宋_GBK" w:hAnsi="方正仿宋_GBK" w:eastAsia="方正仿宋_GBK" w:cs="方正仿宋_GBK"/>
          <w:color w:val="000000"/>
          <w:sz w:val="28"/>
          <w:szCs w:val="28"/>
        </w:rPr>
        <w:t xml:space="preserve">三项要求的响应内容全部优于招标文件要求的（投标文件对“制度建设”、“档案管理”、“管理质量控制”外其他要求响应内容符合招标文件要求），</w:t>
      </w:r>
      <w:r>
        <w:rPr>
          <w:rFonts w:hint="eastAsia" w:ascii="方正仿宋_GBK" w:hAnsi="方正仿宋_GBK" w:eastAsia="方正仿宋_GBK" w:cs="方正仿宋_GBK"/>
          <w:sz w:val="28"/>
          <w:szCs w:val="28"/>
        </w:rPr>
        <w:t xml:space="preserve">本项得3分。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bookmarkStart w:id="389" w:name="OLE_LINK55"/>
      <w:r/>
      <w:bookmarkStart w:id="390" w:name="OLE_LINK56"/>
      <w:r>
        <w:rPr>
          <w:rFonts w:hint="eastAsia" w:ascii="方正仿宋_GBK" w:hAnsi="方正仿宋_GBK" w:eastAsia="方正仿宋_GBK" w:cs="方正仿宋_GBK"/>
          <w:sz w:val="28"/>
          <w:szCs w:val="28"/>
        </w:rPr>
        <w:t xml:space="preserve">3组织架构及人员管理方案</w:t>
      </w:r>
      <w:bookmarkEnd w:id="389"/>
      <w:r/>
      <w:bookmarkEnd w:id="390"/>
      <w:r>
        <w:rPr>
          <w:rFonts w:hint="eastAsia" w:ascii="方正仿宋_GBK" w:hAnsi="方正仿宋_GBK" w:eastAsia="方正仿宋_GBK" w:cs="方正仿宋_GBK"/>
          <w:sz w:val="28"/>
          <w:szCs w:val="28"/>
        </w:rPr>
        <w:t xml:space="preserve">（3分）</w:t>
      </w:r>
      <w:r/>
    </w:p>
    <w:p>
      <w:pPr>
        <w:ind w:firstLine="640"/>
        <w:spacing w:line="560" w:lineRule="exact"/>
        <w:rPr>
          <w:rFonts w:ascii="方正仿宋_GBK" w:hAnsi="方正仿宋_GBK" w:eastAsia="方正仿宋_GBK" w:cs="方正仿宋_GBK"/>
          <w:sz w:val="28"/>
          <w:szCs w:val="28"/>
        </w:rPr>
      </w:pPr>
      <w:r/>
      <w:bookmarkStart w:id="391" w:name="OLE_LINK77"/>
      <w:r/>
      <w:bookmarkStart w:id="392" w:name="OLE_LINK76"/>
      <w:r>
        <w:rPr>
          <w:rFonts w:hint="eastAsia" w:ascii="方正仿宋_GBK" w:hAnsi="方正仿宋_GBK" w:eastAsia="方正仿宋_GBK" w:cs="方正仿宋_GBK"/>
          <w:sz w:val="28"/>
          <w:szCs w:val="28"/>
        </w:rPr>
        <w:t xml:space="preserve">（1）投标文件未符合“组织架构及人员管理方案”中全部条款要求的，视为不符合招标文件，本项得0分。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（2）投标文件符合“组织架构及人员管理方案”中全部条款要求的，视为符合招标文件，本项得1.5分。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（3）经评委认定，投标文件对“组织架构及人员管理方案”中</w:t>
      </w:r>
      <w:r>
        <w:rPr>
          <w:rFonts w:hint="eastAsia" w:ascii="方正仿宋_GBK" w:hAnsi="方正仿宋_GBK" w:eastAsia="方正仿宋_GBK" w:cs="方正仿宋_GBK"/>
          <w:b/>
          <w:bCs/>
          <w:color w:val="000000"/>
          <w:sz w:val="28"/>
          <w:szCs w:val="28"/>
        </w:rPr>
        <w:t xml:space="preserve">“岗位设置”、“人员的配置”、“培训”</w:t>
      </w:r>
      <w:r>
        <w:rPr>
          <w:rFonts w:hint="eastAsia" w:ascii="方正仿宋_GBK" w:hAnsi="方正仿宋_GBK" w:eastAsia="方正仿宋_GBK" w:cs="方正仿宋_GBK"/>
          <w:color w:val="000000"/>
          <w:sz w:val="28"/>
          <w:szCs w:val="28"/>
        </w:rPr>
        <w:t xml:space="preserve">三项要求响应内容全部优于招标文件要求的</w:t>
      </w:r>
      <w:r>
        <w:rPr>
          <w:rFonts w:hint="eastAsia" w:ascii="方正仿宋_GBK" w:hAnsi="方正仿宋_GBK" w:eastAsia="方正仿宋_GBK" w:cs="方正仿宋_GBK"/>
          <w:sz w:val="28"/>
          <w:szCs w:val="28"/>
        </w:rPr>
        <w:t xml:space="preserve">（投标文件对“岗位设置”、“人员的配置”、“培训”外</w:t>
      </w:r>
      <w:r>
        <w:rPr>
          <w:rFonts w:hint="eastAsia" w:ascii="方正仿宋_GBK" w:hAnsi="方正仿宋_GBK" w:eastAsia="方正仿宋_GBK" w:cs="方正仿宋_GBK"/>
          <w:sz w:val="28"/>
          <w:szCs w:val="28"/>
        </w:rPr>
        <w:t xml:space="preserve">其他要求响应内容符合招标文件要求），本项得3分。</w:t>
      </w:r>
      <w:bookmarkEnd w:id="391"/>
      <w:r/>
      <w:bookmarkEnd w:id="392"/>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2.4物资配备方案（3分）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（1）投标文件未符合“物资配备方案”中全部条款要求的，视为不符合招标文件，本项得0分。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（2）投标文件符合“物资配备方案”中全部条款要求的，视为符合招标文件，本项得1.5分。</w:t>
      </w:r>
      <w:r/>
    </w:p>
    <w:p>
      <w:pPr>
        <w:ind w:firstLine="560"/>
        <w:spacing w:line="360" w:lineRule="auto"/>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（3）经评委认定，投标文件对“物资配备方案”中</w:t>
      </w:r>
      <w:r>
        <w:rPr>
          <w:rFonts w:hint="eastAsia" w:ascii="方正仿宋_GBK" w:hAnsi="方正仿宋_GBK" w:eastAsia="方正仿宋_GBK" w:cs="方正仿宋_GBK"/>
          <w:b/>
          <w:bCs/>
          <w:sz w:val="28"/>
          <w:szCs w:val="28"/>
        </w:rPr>
        <w:t xml:space="preserve">“</w:t>
      </w:r>
      <w:r>
        <w:rPr>
          <w:rFonts w:ascii="仿宋" w:hAnsi="仿宋" w:eastAsia="仿宋" w:cs="宋体"/>
          <w:b/>
          <w:bCs/>
          <w:sz w:val="28"/>
          <w:szCs w:val="28"/>
        </w:rPr>
        <w:t xml:space="preserve">办公及管理设备</w:t>
      </w:r>
      <w:r>
        <w:rPr>
          <w:rFonts w:hint="eastAsia" w:ascii="方正仿宋_GBK" w:hAnsi="方正仿宋_GBK" w:eastAsia="方正仿宋_GBK" w:cs="方正仿宋_GBK"/>
          <w:b/>
          <w:bCs/>
          <w:sz w:val="28"/>
          <w:szCs w:val="28"/>
        </w:rPr>
        <w:t xml:space="preserve">”、“</w:t>
      </w:r>
      <w:r>
        <w:rPr>
          <w:rFonts w:ascii="仿宋" w:hAnsi="仿宋" w:eastAsia="仿宋" w:cs="宋体"/>
          <w:b/>
          <w:bCs/>
          <w:sz w:val="28"/>
          <w:szCs w:val="28"/>
        </w:rPr>
        <w:t xml:space="preserve">保洁设备及日常耗材</w:t>
      </w:r>
      <w:r>
        <w:rPr>
          <w:rFonts w:hint="eastAsia" w:ascii="方正仿宋_GBK" w:hAnsi="方正仿宋_GBK" w:eastAsia="方正仿宋_GBK" w:cs="方正仿宋_GBK"/>
          <w:b/>
          <w:bCs/>
          <w:sz w:val="28"/>
          <w:szCs w:val="28"/>
        </w:rPr>
        <w:t xml:space="preserve">”、“</w:t>
      </w:r>
      <w:r>
        <w:rPr>
          <w:rFonts w:ascii="仿宋" w:hAnsi="仿宋" w:eastAsia="仿宋" w:cs="宋体"/>
          <w:b/>
          <w:bCs/>
          <w:sz w:val="28"/>
          <w:szCs w:val="28"/>
        </w:rPr>
        <w:t xml:space="preserve">绿化养护设备</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color w:val="000000"/>
          <w:sz w:val="28"/>
          <w:szCs w:val="28"/>
        </w:rPr>
        <w:t xml:space="preserve">三项要求的响应内容全部优于招标文件要求的（投标文件对除“办公及管理设备”、“保洁设备及日常耗材”、“绿化养护设备”外其他要求响应内容符</w:t>
      </w:r>
      <w:r>
        <w:rPr>
          <w:rFonts w:hint="eastAsia" w:ascii="方正仿宋_GBK" w:hAnsi="方正仿宋_GBK" w:eastAsia="方正仿宋_GBK" w:cs="方正仿宋_GBK"/>
          <w:sz w:val="28"/>
          <w:szCs w:val="28"/>
        </w:rPr>
        <w:t xml:space="preserve">合招标文件要求），本项得3分。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2.5设施管理及零星维修服务方案（3</w:t>
      </w:r>
      <w:r>
        <w:rPr>
          <w:rFonts w:hint="eastAsia" w:ascii="方正仿宋_GBK" w:hAnsi="方正仿宋_GBK" w:eastAsia="方正仿宋_GBK" w:cs="方正仿宋_GBK"/>
          <w:sz w:val="28"/>
          <w:szCs w:val="28"/>
        </w:rPr>
        <w:t xml:space="preserve">分)</w:t>
      </w:r>
      <w:r/>
    </w:p>
    <w:p>
      <w:pPr>
        <w:ind w:firstLine="640"/>
        <w:spacing w:line="560" w:lineRule="exact"/>
        <w:rPr>
          <w:rFonts w:ascii="方正仿宋_GBK" w:hAnsi="方正仿宋_GBK" w:eastAsia="方正仿宋_GBK" w:cs="方正仿宋_GBK"/>
          <w:sz w:val="28"/>
          <w:szCs w:val="28"/>
        </w:rPr>
      </w:pPr>
      <w:r/>
      <w:bookmarkStart w:id="393" w:name="OLE_LINK103"/>
      <w:r/>
      <w:bookmarkStart w:id="394" w:name="OLE_LINK122"/>
      <w:r/>
      <w:bookmarkStart w:id="395" w:name="OLE_LINK104"/>
      <w:r/>
      <w:bookmarkStart w:id="396" w:name="OLE_LINK121"/>
      <w:r>
        <w:rPr>
          <w:rFonts w:hint="eastAsia" w:ascii="方正仿宋_GBK" w:hAnsi="方正仿宋_GBK" w:eastAsia="方正仿宋_GBK" w:cs="方正仿宋_GBK"/>
          <w:sz w:val="28"/>
          <w:szCs w:val="28"/>
        </w:rPr>
        <w:t xml:space="preserve">（1）投标文件未符合“设施管理及零星维修服务方案”中全部条款要求的，视为不符合招标文件，本项得0分。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（2）投标文件符合“设施管理及零星维修服务方案”中全部条款要求的，视为符合招标文件，本项得1.5分。</w:t>
      </w:r>
      <w:r/>
    </w:p>
    <w:p>
      <w:pPr>
        <w:ind w:firstLine="560"/>
        <w:spacing w:line="360" w:lineRule="auto"/>
        <w:tabs>
          <w:tab w:val="left" w:pos="855" w:leader="none"/>
          <w:tab w:val="left" w:pos="97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（3）经评委认定，投标文件对“设施管理及零星维修服务方案”中</w:t>
      </w:r>
      <w:bookmarkStart w:id="397" w:name="OLE_LINK118"/>
      <w:r/>
      <w:bookmarkStart w:id="398" w:name="OLE_LINK119"/>
      <w:r>
        <w:rPr>
          <w:rFonts w:hint="eastAsia" w:ascii="方正仿宋_GBK" w:hAnsi="方正仿宋_GBK" w:eastAsia="方正仿宋_GBK" w:cs="方正仿宋_GBK"/>
          <w:b/>
          <w:bCs/>
          <w:sz w:val="28"/>
          <w:szCs w:val="28"/>
        </w:rPr>
        <w:t xml:space="preserve">“</w:t>
      </w:r>
      <w:r>
        <w:rPr>
          <w:rFonts w:hint="eastAsia" w:ascii="仿宋" w:hAnsi="仿宋" w:eastAsia="仿宋" w:cs="宋体"/>
          <w:b/>
          <w:bCs/>
          <w:sz w:val="28"/>
          <w:szCs w:val="28"/>
        </w:rPr>
        <w:t xml:space="preserve">设施设备巡检、运行服务</w:t>
      </w:r>
      <w:r>
        <w:rPr>
          <w:rFonts w:hint="eastAsia" w:ascii="方正仿宋_GBK" w:hAnsi="方正仿宋_GBK" w:eastAsia="方正仿宋_GBK" w:cs="方正仿宋_GBK"/>
          <w:b/>
          <w:bCs/>
          <w:sz w:val="28"/>
          <w:szCs w:val="28"/>
        </w:rPr>
        <w:t xml:space="preserve">”、“</w:t>
      </w:r>
      <w:r>
        <w:rPr>
          <w:rFonts w:hint="eastAsia" w:ascii="仿宋" w:hAnsi="仿宋" w:eastAsia="仿宋" w:cs="宋体"/>
          <w:b/>
          <w:bCs/>
          <w:sz w:val="28"/>
          <w:szCs w:val="28"/>
        </w:rPr>
        <w:t xml:space="preserve">消防系统维护</w:t>
      </w:r>
      <w:r>
        <w:rPr>
          <w:rFonts w:hint="eastAsia" w:ascii="方正仿宋_GBK" w:hAnsi="方正仿宋_GBK" w:eastAsia="方正仿宋_GBK" w:cs="方正仿宋_GBK"/>
          <w:b/>
          <w:bCs/>
          <w:sz w:val="28"/>
          <w:szCs w:val="28"/>
        </w:rPr>
        <w:t xml:space="preserve">”、“</w:t>
      </w:r>
      <w:r>
        <w:rPr>
          <w:rFonts w:hint="eastAsia" w:ascii="仿宋" w:hAnsi="仿宋" w:eastAsia="仿宋" w:cs="宋体"/>
          <w:b/>
          <w:bCs/>
          <w:sz w:val="28"/>
          <w:szCs w:val="28"/>
        </w:rPr>
        <w:t xml:space="preserve">电梯运行与管理</w:t>
      </w:r>
      <w:r>
        <w:rPr>
          <w:rFonts w:hint="eastAsia" w:ascii="方正仿宋_GBK" w:hAnsi="方正仿宋_GBK" w:eastAsia="方正仿宋_GBK" w:cs="方正仿宋_GBK"/>
          <w:b/>
          <w:bCs/>
          <w:sz w:val="28"/>
          <w:szCs w:val="28"/>
        </w:rPr>
        <w:t xml:space="preserve">”、“空调维护维修”</w:t>
      </w:r>
      <w:bookmarkEnd w:id="397"/>
      <w:r/>
      <w:bookmarkEnd w:id="398"/>
      <w:r>
        <w:rPr>
          <w:rFonts w:hint="eastAsia" w:ascii="方正仿宋_GBK" w:hAnsi="方正仿宋_GBK" w:eastAsia="方正仿宋_GBK" w:cs="方正仿宋_GBK"/>
          <w:color w:val="000000"/>
          <w:sz w:val="28"/>
          <w:szCs w:val="28"/>
        </w:rPr>
        <w:t xml:space="preserve">四项要求的响应内容全部优于招标文件要求的（投标文件对除“设施设备巡检、运行服务”、“消防系统维护”、“电梯运行与管理”、“空调维护维修”外其</w:t>
      </w:r>
      <w:r>
        <w:rPr>
          <w:rFonts w:hint="eastAsia" w:ascii="方正仿宋_GBK" w:hAnsi="方正仿宋_GBK" w:eastAsia="方正仿宋_GBK" w:cs="方正仿宋_GBK"/>
          <w:sz w:val="28"/>
          <w:szCs w:val="28"/>
        </w:rPr>
        <w:t xml:space="preserve">他要求响应内容符合招标文件要求），本项得3分。</w:t>
      </w:r>
      <w:bookmarkEnd w:id="393"/>
      <w:r/>
      <w:bookmarkEnd w:id="394"/>
      <w:r/>
      <w:bookmarkEnd w:id="395"/>
      <w:r/>
      <w:bookmarkEnd w:id="396"/>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2.6资产管理及水电管理服务方案（3</w:t>
      </w:r>
      <w:r>
        <w:rPr>
          <w:rFonts w:hint="eastAsia" w:ascii="方正仿宋_GBK" w:hAnsi="方正仿宋_GBK" w:eastAsia="方正仿宋_GBK" w:cs="方正仿宋_GBK"/>
          <w:sz w:val="28"/>
          <w:szCs w:val="28"/>
        </w:rPr>
        <w:t xml:space="preserve">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（1）投标文件未符合“资产管理及水电管理服务方案”中全部条款要求的，视为不符合招标文件，本项得0分。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（2）投标文件符合“资产管理及水电管理服务方案”中全部条款要求的，视为符合招标文件，本项得1.5分。</w:t>
      </w:r>
      <w:r/>
    </w:p>
    <w:p>
      <w:pPr>
        <w:ind w:firstLine="560"/>
        <w:spacing w:line="360" w:lineRule="auto"/>
        <w:tabs>
          <w:tab w:val="left" w:pos="855" w:leader="none"/>
          <w:tab w:val="left" w:pos="97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（3）经评委认定，投标文件对“资产管理及水电管理服务方案”中</w:t>
      </w:r>
      <w:r>
        <w:rPr>
          <w:rFonts w:hint="eastAsia" w:ascii="方正仿宋_GBK" w:hAnsi="方正仿宋_GBK" w:eastAsia="方正仿宋_GBK" w:cs="方正仿宋_GBK"/>
          <w:b/>
          <w:bCs/>
          <w:sz w:val="28"/>
          <w:szCs w:val="28"/>
        </w:rPr>
        <w:t xml:space="preserve">“资产管理”、</w:t>
      </w:r>
      <w:r>
        <w:rPr>
          <w:rFonts w:hint="eastAsia" w:ascii="方正仿宋_GBK" w:hAnsi="方正仿宋_GBK" w:eastAsia="方正仿宋_GBK" w:cs="方正仿宋_GBK"/>
          <w:b/>
          <w:bCs/>
          <w:color w:val="000000"/>
          <w:sz w:val="28"/>
          <w:szCs w:val="28"/>
        </w:rPr>
        <w:t xml:space="preserve">“供配电系统管理”、“给排水系统管理”</w:t>
      </w:r>
      <w:r>
        <w:rPr>
          <w:rFonts w:hint="eastAsia" w:ascii="方正仿宋_GBK" w:hAnsi="方正仿宋_GBK" w:eastAsia="方正仿宋_GBK" w:cs="方正仿宋_GBK"/>
          <w:color w:val="000000"/>
          <w:sz w:val="28"/>
          <w:szCs w:val="28"/>
        </w:rPr>
        <w:t xml:space="preserve">三项要求的响应内容全部优于招标文件要求的（投标文件对“资产管理及水电管理服务方案”中除“资产管理”、“供配电系统管理”、“给排水系统管理”外</w:t>
      </w:r>
      <w:r>
        <w:rPr>
          <w:rFonts w:hint="eastAsia" w:ascii="方正仿宋_GBK" w:hAnsi="方正仿宋_GBK" w:eastAsia="方正仿宋_GBK" w:cs="方正仿宋_GBK"/>
          <w:sz w:val="28"/>
          <w:szCs w:val="28"/>
        </w:rPr>
        <w:t xml:space="preserve">其他要求响应内容符合招标文件要求），本项得3分。</w:t>
      </w:r>
      <w:r/>
    </w:p>
    <w:p>
      <w:pPr>
        <w:ind w:firstLine="640"/>
        <w:jc w:val="left"/>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2.7公寓管理及楼宇管理服务方案（3</w:t>
      </w:r>
      <w:r>
        <w:rPr>
          <w:rFonts w:hint="eastAsia" w:ascii="方正仿宋_GBK" w:hAnsi="方正仿宋_GBK" w:eastAsia="方正仿宋_GBK" w:cs="方正仿宋_GBK"/>
          <w:sz w:val="28"/>
          <w:szCs w:val="28"/>
        </w:rPr>
        <w:t xml:space="preserve">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（1）投标文件未符合“公寓管理及楼宇管理服务方案”中全部条款要求的，视为不符合招标文件，本项得0分。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（2）投标文件符合“公寓管理及楼宇管理服务方案”中全部条款要求的，视为符合招标文件，本项得1.5分。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（3）经评委认定，投标文件对“公寓管理及楼宇管理服务方案”中</w:t>
      </w:r>
      <w:r>
        <w:rPr>
          <w:rFonts w:hint="eastAsia" w:ascii="方正仿宋_GBK" w:hAnsi="方正仿宋_GBK" w:eastAsia="方正仿宋_GBK" w:cs="方正仿宋_GBK"/>
          <w:b/>
          <w:bCs/>
          <w:sz w:val="28"/>
          <w:szCs w:val="28"/>
        </w:rPr>
        <w:t xml:space="preserve">“</w:t>
      </w:r>
      <w:r>
        <w:rPr>
          <w:rFonts w:hint="eastAsia" w:ascii="仿宋" w:hAnsi="仿宋" w:eastAsia="仿宋" w:cs="宋体"/>
          <w:b/>
          <w:bCs/>
          <w:sz w:val="28"/>
          <w:szCs w:val="28"/>
        </w:rPr>
        <w:t xml:space="preserve">公寓服务</w:t>
      </w:r>
      <w:r>
        <w:rPr>
          <w:rFonts w:hint="eastAsia" w:ascii="方正仿宋_GBK" w:hAnsi="方正仿宋_GBK" w:eastAsia="方正仿宋_GBK" w:cs="方正仿宋_GBK"/>
          <w:b/>
          <w:bCs/>
          <w:sz w:val="28"/>
          <w:szCs w:val="28"/>
        </w:rPr>
        <w:t xml:space="preserve">”、“</w:t>
      </w:r>
      <w:r>
        <w:rPr>
          <w:rFonts w:hint="eastAsia" w:ascii="仿宋" w:hAnsi="仿宋" w:eastAsia="仿宋" w:cs="宋体"/>
          <w:b/>
          <w:bCs/>
          <w:sz w:val="28"/>
          <w:szCs w:val="28"/>
        </w:rPr>
        <w:t xml:space="preserve">楼宇管理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color w:val="000000"/>
          <w:sz w:val="28"/>
          <w:szCs w:val="28"/>
        </w:rPr>
        <w:t xml:space="preserve">两项要</w:t>
      </w:r>
      <w:r>
        <w:rPr>
          <w:rFonts w:hint="eastAsia" w:ascii="方正仿宋_GBK" w:hAnsi="方正仿宋_GBK" w:eastAsia="方正仿宋_GBK" w:cs="方正仿宋_GBK"/>
          <w:sz w:val="28"/>
          <w:szCs w:val="28"/>
        </w:rPr>
        <w:t xml:space="preserve">求的响应内容全部优于招标文件要求的（投标文件对“公寓服务”、“楼宇管理”外其他要求响应内容符合招标文件要求），本项得3分。</w:t>
      </w:r>
      <w:r/>
    </w:p>
    <w:p>
      <w:pPr>
        <w:ind w:firstLine="645"/>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2.8环境绿化及卫生保洁服务方案（3分）</w:t>
      </w:r>
      <w:r/>
    </w:p>
    <w:p>
      <w:pPr>
        <w:ind w:firstLine="640"/>
        <w:spacing w:line="560" w:lineRule="exact"/>
        <w:rPr>
          <w:rFonts w:ascii="方正仿宋_GBK" w:hAnsi="方正仿宋_GBK" w:eastAsia="方正仿宋_GBK" w:cs="方正仿宋_GBK"/>
          <w:sz w:val="28"/>
          <w:szCs w:val="28"/>
        </w:rPr>
      </w:pPr>
      <w:r/>
      <w:bookmarkStart w:id="399" w:name="OLE_LINK127"/>
      <w:r/>
      <w:bookmarkStart w:id="400" w:name="OLE_LINK128"/>
      <w:r>
        <w:rPr>
          <w:rFonts w:hint="eastAsia" w:ascii="方正仿宋_GBK" w:hAnsi="方正仿宋_GBK" w:eastAsia="方正仿宋_GBK" w:cs="方正仿宋_GBK"/>
          <w:sz w:val="28"/>
          <w:szCs w:val="28"/>
        </w:rPr>
        <w:t xml:space="preserve">（1）投标文件未符合“环境绿化及卫生保洁服务方案”中全部条款要求的，视为不符合招标文件，本项得0分。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（2）投标文件符合“环境绿化及卫生保洁服务方案”中全部条款要</w:t>
      </w:r>
      <w:r>
        <w:rPr>
          <w:rFonts w:hint="eastAsia" w:ascii="方正仿宋_GBK" w:hAnsi="方正仿宋_GBK" w:eastAsia="方正仿宋_GBK" w:cs="方正仿宋_GBK"/>
          <w:sz w:val="28"/>
          <w:szCs w:val="28"/>
        </w:rPr>
        <w:t xml:space="preserve">求的，视为符合招标文件，本项得1.5分。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w:t>
      </w:r>
      <w:bookmarkStart w:id="401" w:name="OLE_LINK164"/>
      <w:r/>
      <w:bookmarkStart w:id="402" w:name="OLE_LINK120"/>
      <w:r>
        <w:rPr>
          <w:rFonts w:hint="eastAsia" w:ascii="方正仿宋_GBK" w:hAnsi="方正仿宋_GBK" w:eastAsia="方正仿宋_GBK" w:cs="方正仿宋_GBK"/>
          <w:b/>
          <w:bCs/>
          <w:sz w:val="28"/>
          <w:szCs w:val="28"/>
        </w:rPr>
        <w:t xml:space="preserve">“卫生保洁”、“环境绿化”</w:t>
      </w:r>
      <w:bookmarkEnd w:id="401"/>
      <w:r/>
      <w:bookmarkEnd w:id="402"/>
      <w:r>
        <w:rPr>
          <w:rFonts w:hint="eastAsia" w:ascii="方正仿宋_GBK" w:hAnsi="方正仿宋_GBK" w:eastAsia="方正仿宋_GBK" w:cs="方正仿宋_GBK"/>
          <w:sz w:val="28"/>
          <w:szCs w:val="28"/>
        </w:rPr>
        <w:t xml:space="preserve">两项要求的响应内容全部优于招标文件要求的（投标文件对“卫生保洁”、“环境绿化”外其他要求响应内容符合招标文件要求），本项得3分。</w:t>
      </w:r>
      <w:bookmarkEnd w:id="399"/>
      <w:r/>
      <w:bookmarkEnd w:id="400"/>
      <w:r/>
      <w:r/>
    </w:p>
    <w:p>
      <w:pPr>
        <w:ind w:firstLine="645"/>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2.9教学服务及会议保障服务方案（3分）</w:t>
      </w:r>
      <w:r/>
    </w:p>
    <w:p>
      <w:pPr>
        <w:ind w:firstLine="640"/>
        <w:spacing w:line="560" w:lineRule="exact"/>
        <w:rPr>
          <w:rFonts w:ascii="方正仿宋_GBK" w:hAnsi="方正仿宋_GBK" w:eastAsia="方正仿宋_GBK" w:cs="方正仿宋_GBK"/>
          <w:sz w:val="28"/>
          <w:szCs w:val="28"/>
        </w:rPr>
      </w:pPr>
      <w:r/>
      <w:bookmarkStart w:id="403" w:name="OLE_LINK133"/>
      <w:r/>
      <w:bookmarkStart w:id="404" w:name="OLE_LINK134"/>
      <w:r>
        <w:rPr>
          <w:rFonts w:hint="eastAsia" w:ascii="方正仿宋_GBK" w:hAnsi="方正仿宋_GBK" w:eastAsia="方正仿宋_GBK" w:cs="方正仿宋_GBK"/>
          <w:sz w:val="28"/>
          <w:szCs w:val="28"/>
        </w:rPr>
        <w:t xml:space="preserve">（1）投标文件未符合“教学服务及会议保障服务方案”中全部条款要求的，视为不符合招标文件，本项得0分。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（2）投标文件符合“教学服务及会议保障服务方案”中全部条款要求的，视为符合招标文件，本项得1.5分。</w:t>
      </w:r>
      <w:r/>
    </w:p>
    <w:p>
      <w:pPr>
        <w:ind w:firstLine="645"/>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（3）经评委认定，投标文件对“教学服务及会议保障服务方案”中</w:t>
      </w:r>
      <w:bookmarkStart w:id="405" w:name="OLE_LINK165"/>
      <w:r/>
      <w:bookmarkStart w:id="406" w:name="OLE_LINK166"/>
      <w:r>
        <w:rPr>
          <w:rFonts w:hint="eastAsia" w:ascii="方正仿宋_GBK" w:hAnsi="方正仿宋_GBK" w:eastAsia="方正仿宋_GBK" w:cs="方正仿宋_GBK"/>
          <w:b/>
          <w:bCs/>
          <w:sz w:val="28"/>
          <w:szCs w:val="28"/>
        </w:rPr>
        <w:t xml:space="preserve">“会议服务”、“教学保障”</w:t>
      </w:r>
      <w:bookmarkEnd w:id="405"/>
      <w:r/>
      <w:bookmarkEnd w:id="406"/>
      <w:r>
        <w:rPr>
          <w:rFonts w:hint="eastAsia" w:ascii="方正仿宋_GBK" w:hAnsi="方正仿宋_GBK" w:eastAsia="方正仿宋_GBK" w:cs="方正仿宋_GBK"/>
          <w:sz w:val="28"/>
          <w:szCs w:val="28"/>
        </w:rPr>
        <w:t xml:space="preserve">两项要求的响应内容全部优于招标文件要求的（投标文件对“教学服务及会议保障服务方案”中除“会议服务”、“教学保障”外其他要求响应内容符合招标文件要求），本项得3分。</w:t>
      </w:r>
      <w:bookmarkEnd w:id="403"/>
      <w:r/>
      <w:bookmarkEnd w:id="404"/>
      <w:r/>
      <w:r/>
    </w:p>
    <w:p>
      <w:pPr>
        <w:ind w:firstLine="640"/>
        <w:spacing w:line="5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2.10校园保障及应急事件处置方案（3分）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w:t>
      </w:r>
      <w:r>
        <w:rPr>
          <w:rFonts w:hint="eastAsia" w:ascii="方正仿宋_GBK" w:hAnsi="方正仿宋_GBK" w:eastAsia="方正仿宋_GBK" w:cs="方正仿宋_GBK"/>
          <w:bCs/>
          <w:sz w:val="28"/>
          <w:szCs w:val="28"/>
        </w:rPr>
        <w:t xml:space="preserve">校园保障及应急事件处置方案</w:t>
      </w:r>
      <w:r>
        <w:rPr>
          <w:rFonts w:hint="eastAsia" w:ascii="方正仿宋_GBK" w:hAnsi="方正仿宋_GBK" w:eastAsia="方正仿宋_GBK" w:cs="方正仿宋_GBK"/>
          <w:sz w:val="28"/>
          <w:szCs w:val="28"/>
        </w:rPr>
        <w:t xml:space="preserve">”中全部条款要求的，视为不符合招标文件，本项得0分。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w:t>
      </w:r>
      <w:r>
        <w:rPr>
          <w:rFonts w:hint="eastAsia" w:ascii="方正仿宋_GBK" w:hAnsi="方正仿宋_GBK" w:eastAsia="方正仿宋_GBK" w:cs="方正仿宋_GBK"/>
          <w:bCs/>
          <w:sz w:val="28"/>
          <w:szCs w:val="28"/>
        </w:rPr>
        <w:t xml:space="preserve">校园保障及应急事件处置方案</w:t>
      </w:r>
      <w:r>
        <w:rPr>
          <w:rFonts w:hint="eastAsia" w:ascii="方正仿宋_GBK" w:hAnsi="方正仿宋_GBK" w:eastAsia="方正仿宋_GBK" w:cs="方正仿宋_GBK"/>
          <w:sz w:val="28"/>
          <w:szCs w:val="28"/>
        </w:rPr>
        <w:t xml:space="preserve">”中全部条款要求的，视为符合招标文件，本项得1.5分。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w:t>
      </w:r>
      <w:r>
        <w:rPr>
          <w:rFonts w:hint="eastAsia" w:ascii="方正仿宋_GBK" w:hAnsi="方正仿宋_GBK" w:eastAsia="方正仿宋_GBK" w:cs="方正仿宋_GBK"/>
          <w:bCs/>
          <w:sz w:val="28"/>
          <w:szCs w:val="28"/>
        </w:rPr>
        <w:t xml:space="preserve">校园保障及应急事件处置方案</w:t>
      </w:r>
      <w:r>
        <w:rPr>
          <w:rFonts w:hint="eastAsia" w:ascii="方正仿宋_GBK" w:hAnsi="方正仿宋_GBK" w:eastAsia="方正仿宋_GBK" w:cs="方正仿宋_GBK"/>
          <w:sz w:val="28"/>
          <w:szCs w:val="28"/>
        </w:rPr>
        <w:t xml:space="preserve">”中</w:t>
      </w:r>
      <w:bookmarkStart w:id="407" w:name="OLE_LINK194"/>
      <w:r/>
      <w:bookmarkStart w:id="408" w:name="OLE_LINK195"/>
      <w:r>
        <w:rPr>
          <w:rFonts w:hint="eastAsia" w:ascii="方正仿宋_GBK" w:hAnsi="方正仿宋_GBK" w:eastAsia="方正仿宋_GBK" w:cs="方正仿宋_GBK"/>
          <w:b/>
          <w:bCs/>
          <w:sz w:val="28"/>
          <w:szCs w:val="28"/>
        </w:rPr>
        <w:t xml:space="preserve">“应急管理组织体系”、“重点区域及安全隐患排查”</w:t>
      </w:r>
      <w:bookmarkEnd w:id="407"/>
      <w:r/>
      <w:bookmarkEnd w:id="408"/>
      <w:r>
        <w:rPr>
          <w:rFonts w:hint="eastAsia" w:ascii="方正仿宋_GBK" w:hAnsi="方正仿宋_GBK" w:eastAsia="方正仿宋_GBK" w:cs="方正仿宋_GBK"/>
          <w:color w:val="000000"/>
          <w:sz w:val="28"/>
          <w:szCs w:val="28"/>
        </w:rPr>
        <w:t xml:space="preserve">两项要求的响应内容全部优于招标文件要求的（投标文件对“</w:t>
      </w:r>
      <w:r>
        <w:rPr>
          <w:rFonts w:hint="eastAsia" w:ascii="方正仿宋_GBK" w:hAnsi="方正仿宋_GBK" w:eastAsia="方正仿宋_GBK" w:cs="方正仿宋_GBK"/>
          <w:bCs/>
          <w:color w:val="000000"/>
          <w:sz w:val="28"/>
          <w:szCs w:val="28"/>
        </w:rPr>
        <w:t xml:space="preserve">校园保障及应急事件处置方案</w:t>
      </w:r>
      <w:r>
        <w:rPr>
          <w:rFonts w:hint="eastAsia" w:ascii="方正仿宋_GBK" w:hAnsi="方正仿宋_GBK" w:eastAsia="方正仿宋_GBK" w:cs="方正仿宋_GBK"/>
          <w:color w:val="000000"/>
          <w:sz w:val="28"/>
          <w:szCs w:val="28"/>
        </w:rPr>
        <w:t xml:space="preserve">”中除“应急管理组织体系”、“重点区域及安全隐患排查”外</w:t>
      </w:r>
      <w:r>
        <w:rPr>
          <w:rFonts w:hint="eastAsia" w:ascii="方正仿宋_GBK" w:hAnsi="方正仿宋_GBK" w:eastAsia="方正仿宋_GBK" w:cs="方正仿宋_GBK"/>
          <w:sz w:val="28"/>
          <w:szCs w:val="28"/>
        </w:rPr>
        <w:t xml:space="preserve">其他要求响应内容符合招标文件要求），本项得3分。</w:t>
      </w:r>
      <w:r/>
    </w:p>
    <w:p>
      <w:pPr>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    </w:t>
      </w:r>
      <w:bookmarkStart w:id="409" w:name="OLE_LINK67"/>
      <w:r/>
      <w:bookmarkStart w:id="410" w:name="OLE_LINK68"/>
      <w:r>
        <w:rPr>
          <w:rFonts w:hint="eastAsia" w:ascii="方正仿宋_GBK" w:hAnsi="方正仿宋_GBK" w:eastAsia="方正仿宋_GBK" w:cs="方正仿宋_GBK"/>
          <w:b/>
          <w:sz w:val="28"/>
          <w:szCs w:val="28"/>
        </w:rPr>
        <w:t xml:space="preserve">（三）人员配备</w:t>
      </w:r>
      <w:r>
        <w:rPr>
          <w:rFonts w:hint="eastAsia" w:ascii="方正仿宋_GBK" w:hAnsi="方正仿宋_GBK" w:eastAsia="方正仿宋_GBK" w:cs="方正仿宋_GBK"/>
          <w:b/>
          <w:color w:val="000000"/>
          <w:sz w:val="28"/>
          <w:szCs w:val="28"/>
        </w:rPr>
        <w:t xml:space="preserve">（36</w:t>
      </w:r>
      <w:r>
        <w:rPr>
          <w:rFonts w:hint="eastAsia" w:ascii="方正仿宋_GBK" w:hAnsi="方正仿宋_GBK" w:eastAsia="方正仿宋_GBK" w:cs="方正仿宋_GBK"/>
          <w:b/>
          <w:sz w:val="28"/>
          <w:szCs w:val="28"/>
        </w:rPr>
        <w:t xml:space="preserve">分）</w:t>
      </w:r>
      <w:r/>
    </w:p>
    <w:p>
      <w:pPr>
        <w:ind w:firstLine="51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3.1项目经理资质（8分）</w:t>
      </w:r>
      <w:r/>
    </w:p>
    <w:p>
      <w:pPr>
        <w:ind w:firstLine="51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3.1.1项目经理学历（1分）</w:t>
      </w:r>
      <w:bookmarkEnd w:id="409"/>
      <w:r/>
      <w:bookmarkEnd w:id="410"/>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投标人拟派驻本项目的项目经理具有本科及以上学历，满足得1分；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3.1.2项目经理职称（2分）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投标人拟派驻本项目的项目经理具有</w:t>
      </w:r>
      <w:r>
        <w:rPr>
          <w:rFonts w:hint="eastAsia" w:ascii="方正仿宋_GBK" w:hAnsi="方正仿宋_GBK" w:eastAsia="方正仿宋_GBK" w:cs="方正仿宋_GBK"/>
          <w:color w:val="000000"/>
          <w:sz w:val="28"/>
          <w:szCs w:val="28"/>
        </w:rPr>
        <w:t xml:space="preserve">国家有效的职称评审部门颁发的管理相关的或工程相关的中级及以上职称，</w:t>
      </w:r>
      <w:r>
        <w:rPr>
          <w:rFonts w:hint="eastAsia" w:ascii="方正仿宋_GBK" w:hAnsi="方正仿宋_GBK" w:eastAsia="方正仿宋_GBK" w:cs="方正仿宋_GBK"/>
          <w:sz w:val="28"/>
          <w:szCs w:val="28"/>
        </w:rPr>
        <w:t xml:space="preserve">满足得2分；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3.1.3项目经理工作经验（2分）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投标人拟派驻本项目的项目经理具有三年以上类似物业管理项目经理岗位工作经验，满足得2分；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3.1.4项目经理证书（2分）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投标人拟派驻本项目的项目经理持有人社部门备案的评价机构颁发的物业管理师职业技能等级证书</w:t>
      </w:r>
      <w:r>
        <w:rPr>
          <w:rFonts w:hint="eastAsia" w:ascii="方正仿宋_GBK" w:hAnsi="方正仿宋_GBK" w:eastAsia="方正仿宋_GBK" w:cs="方正仿宋_GBK"/>
          <w:color w:val="000000"/>
          <w:sz w:val="28"/>
          <w:szCs w:val="28"/>
          <w:lang w:bidi="ar"/>
        </w:rPr>
        <w:t xml:space="preserve">、人力资源管理师证书</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bidi="ar"/>
        </w:rPr>
        <w:t xml:space="preserve">每提供1个，得1分，满分2分</w:t>
      </w:r>
      <w:r>
        <w:rPr>
          <w:rFonts w:hint="eastAsia" w:ascii="方正仿宋_GBK" w:hAnsi="方正仿宋_GBK" w:eastAsia="方正仿宋_GBK" w:cs="方正仿宋_GBK"/>
          <w:color w:val="000000"/>
          <w:sz w:val="28"/>
          <w:szCs w:val="28"/>
        </w:rPr>
        <w:t xml:space="preserve">；</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3.1.5项目经理履约评价（1分）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投标人拟派驻本项目的项目经理具有服务对象法人单位（或其内设主管部门）盖章出具的在项目经理岗位期间的优秀评价，满足得1分。</w:t>
      </w:r>
      <w:r/>
    </w:p>
    <w:p>
      <w:pPr>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（注：提供有效的相关证书、证明材料和</w:t>
      </w:r>
      <w:r>
        <w:rPr>
          <w:rFonts w:hint="eastAsia" w:ascii="方正仿宋_GBK" w:hAnsi="方正仿宋_GBK" w:eastAsia="方正仿宋_GBK" w:cs="方正仿宋_GBK"/>
          <w:color w:val="000000"/>
          <w:sz w:val="28"/>
          <w:szCs w:val="28"/>
        </w:rPr>
        <w:t xml:space="preserve">近3个月中任意1个月投标人为其缴纳的社保证明材料）</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3.2工程主管资质（</w:t>
      </w:r>
      <w:r>
        <w:rPr>
          <w:rFonts w:hint="eastAsia" w:ascii="方正仿宋_GBK" w:hAnsi="方正仿宋_GBK" w:eastAsia="方正仿宋_GBK" w:cs="方正仿宋_GBK"/>
          <w:color w:val="000000"/>
          <w:sz w:val="28"/>
          <w:szCs w:val="28"/>
        </w:rPr>
        <w:t xml:space="preserve">8分）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3.2.1工程主管学历（1分）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投标人拟派驻本项目的工程主管具有本科及</w:t>
      </w:r>
      <w:r>
        <w:rPr>
          <w:rFonts w:hint="eastAsia" w:ascii="方正仿宋_GBK" w:hAnsi="方正仿宋_GBK" w:eastAsia="方正仿宋_GBK" w:cs="方正仿宋_GBK"/>
          <w:sz w:val="28"/>
          <w:szCs w:val="28"/>
        </w:rPr>
        <w:t xml:space="preserve">以上学历，满足得1分；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3.2.2工程主管职称（2分）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投标人拟派驻本项目的工程主管具有由国家有效的职称评审部门颁发的工程相关的中级及以上职称，满足得2分；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3.2.3工程主管工作经验（2分）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投标人拟派驻本项目的工程主管具有三年以上、五年以下类似物业</w:t>
      </w:r>
      <w:r>
        <w:rPr>
          <w:rFonts w:hint="eastAsia" w:ascii="方正仿宋_GBK" w:hAnsi="方正仿宋_GBK" w:eastAsia="方正仿宋_GBK" w:cs="方正仿宋_GBK"/>
          <w:color w:val="000000"/>
          <w:sz w:val="28"/>
          <w:szCs w:val="28"/>
        </w:rPr>
        <w:t xml:space="preserve">管理工程管理岗位工作经验，满足得1分，具有五年及以上类似物业管理工程管理岗位工作经验的，满足得2分；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3.2.4工程主管特种作业操作证（1分）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投标人拟派驻本项目的工程主管持有应急管理部门颁发的特种作业操作证</w:t>
      </w:r>
      <w:r>
        <w:rPr>
          <w:rFonts w:hint="eastAsia" w:ascii="方正仿宋_GBK" w:hAnsi="方正仿宋_GBK" w:eastAsia="方正仿宋_GBK" w:cs="方正仿宋_GBK"/>
          <w:color w:val="000000"/>
          <w:sz w:val="28"/>
          <w:szCs w:val="28"/>
        </w:rPr>
        <w:t xml:space="preserve">(高压电工作业)</w:t>
      </w:r>
      <w:r>
        <w:rPr>
          <w:rFonts w:hint="eastAsia" w:ascii="方正仿宋_GBK" w:hAnsi="方正仿宋_GBK" w:eastAsia="方正仿宋_GBK" w:cs="方正仿宋_GBK"/>
          <w:color w:val="000000"/>
          <w:sz w:val="28"/>
          <w:szCs w:val="28"/>
        </w:rPr>
        <w:t xml:space="preserve">，满足得1分；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3.2.5工程主管特种设备安全管理员证、消防设施操作员证（2分）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投标人拟派驻本项目的工程主管持有市场监督管理部门颁发的特种设备安全管理员证（A）、消防行业职业技能鉴定机构颁发的消防设施操作员证（四级/中级及以上），每提供1个，得1分，满分2分。</w:t>
      </w:r>
      <w:r/>
    </w:p>
    <w:p>
      <w:pPr>
        <w:spacing w:line="560" w:lineRule="exact"/>
        <w:rPr>
          <w:rFonts w:ascii="方正仿宋_GBK" w:hAnsi="方正仿宋_GBK" w:eastAsia="方正仿宋_GBK" w:cs="方正仿宋_GBK"/>
          <w:color w:val="000000"/>
          <w:sz w:val="28"/>
          <w:szCs w:val="28"/>
          <w:highlight w:val="green"/>
        </w:rPr>
      </w:pPr>
      <w:r>
        <w:rPr>
          <w:rFonts w:hint="eastAsia" w:ascii="方正仿宋_GBK" w:hAnsi="方正仿宋_GBK" w:eastAsia="方正仿宋_GBK" w:cs="方正仿宋_GBK"/>
          <w:color w:val="000000"/>
          <w:sz w:val="28"/>
          <w:szCs w:val="28"/>
        </w:rPr>
        <w:t xml:space="preserve">（注：提供有效的相关证书、证明材料和近3个月中任意1个月投标人为其缴纳的社保证明材料）</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3.3宿舍主管资质（7分）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3.3.1宿舍主管工作经验（1分）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投标人拟派驻本项目的宿舍主管具有三年及以上物业服务管理岗位经历，满足得1分；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3.3.2宿舍主管语言能力（2分）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投标人拟派驻本项目的宿舍主管具有日常英语对话能力，持有大学英语四级（CET-4）成绩合格证书或总分≥425，满足得</w:t>
      </w:r>
      <w:r>
        <w:rPr>
          <w:rFonts w:hint="eastAsia" w:ascii="方正仿宋_GBK" w:hAnsi="方正仿宋_GBK" w:eastAsia="方正仿宋_GBK" w:cs="方正仿宋_GBK"/>
          <w:sz w:val="28"/>
          <w:szCs w:val="28"/>
        </w:rPr>
        <w:t xml:space="preserve">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3.3.3宿舍主管安全或消防证书（2分）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投标人拟派驻本项目的宿舍主管持有应急管理部门颁发的安全生产管理人员证书或消防行业职业技能鉴定机构颁发的消防设施操作员证书，满足得2分；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3.3.4宿舍主管救援或救护证书（2分）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具有应急管理部门颁发的应急救援员证书或红十字救护员证书，</w:t>
      </w:r>
      <w:r>
        <w:rPr>
          <w:rFonts w:hint="eastAsia" w:ascii="方正仿宋_GBK" w:hAnsi="方正仿宋_GBK" w:eastAsia="方正仿宋_GBK" w:cs="方正仿宋_GBK"/>
          <w:color w:val="000000"/>
          <w:sz w:val="28"/>
          <w:szCs w:val="28"/>
        </w:rPr>
        <w:t xml:space="preserve">满足得2分；</w:t>
      </w:r>
      <w:r/>
    </w:p>
    <w:p>
      <w:pPr>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（注：提供有效的相关证书、证明材料和近3个月中任意1个月投标人为其缴纳的社保证明材料）</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3.4高压值班电工工作经验（2分）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具有三年及以上高压值班电工岗位经历，每提供1人得0.5分，满分2分。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（注：提供有效的证明材料和近3个月中任意1个月投标人为其缴纳的社保证明材料，否则不得分）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3.5维修人员资质（3分）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3.5.1维修人员特种设备相关证书（2分）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维修人员（不含工程主管、高压值班电工）持有市场监督管理部门颁发的特种设备安全管理员证（A），每提供一个证书得1分，最高1分；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维修人员持有应急管理部门颁发的特种作业操作证（高压电工或低压电工），每提供一个证书得0.5分，最高1分。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3.5.2维修人员消防相关证书（1分）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维修人员（不含工程主管、高压值班电工）持有消防设施操作员证或消防安全管理员证等消防类证书，每提供一个证书得1分，最高1分。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（注：提供有效的相关证书和近3个月中任意1个月投标人为其缴纳的社保证明材料，否则不得分）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3.6楼宇管理人员证书（1分）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楼宇管理人员持有智能楼宇管理员证书或消防设施操作员证书，每提供1个得0.5分，满分1分。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（注：提供有效的相关证书和近3个月中任意1个月投标人为其缴纳的社保证明材料，否则不得分）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3.7宿舍管理人员资质（5分）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3.7.1宿舍管理人员工作经验（2分）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宿舍管理人员具有三年及以上类似学生宿舍（公寓）管理经验，每提供1人得0.4分，满分2分；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3.7.2宿舍管理人员学历（2分）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宿舍管理人员具有大专及以上学历，每提供1人得0.4分，满分2分；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3.7.3宿舍管理人员证书（1分）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宿舍管理人员（不含宿舍主管）具有消防类证书或应急救援类资格证书，每提供1个得0.5分，满分1分。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（注：提供有效的相关证书、证明材料和近3个月中任意1个月投标人为其缴纳的社保证明材料，否则不得分）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3.8多媒体及会务保障人员（2分）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3.8.1多媒体管理人员学历、证书（1分）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多媒体管理人员具有大专及以上学历，得0.5分，满分0.5分；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多媒体管理人员取得计算机等级证书或办公自动化证书，每提供1个得0.5分，满分0.5分。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3.8.2会务服务人员工作经验（1分）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会务服务人员具有三年及以上会务服务或培训保障经验，每提供1个得0.5分，满分1分。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（注：提供有效的相关证书、证明材料和近3个月中任意1个月投标人为其缴纳的社保证明材料，否则不得分）</w:t>
      </w:r>
      <w:r/>
    </w:p>
    <w:p>
      <w:pPr>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    </w:t>
      </w:r>
      <w:bookmarkStart w:id="411" w:name="OLE_LINK69"/>
      <w:r/>
      <w:bookmarkStart w:id="412" w:name="OLE_LINK70"/>
      <w:r>
        <w:rPr>
          <w:rFonts w:hint="eastAsia" w:ascii="方正仿宋_GBK" w:hAnsi="方正仿宋_GBK" w:eastAsia="方正仿宋_GBK" w:cs="方正仿宋_GBK"/>
          <w:b/>
          <w:sz w:val="28"/>
          <w:szCs w:val="28"/>
        </w:rPr>
        <w:t xml:space="preserve">（四）综合实力（</w:t>
      </w:r>
      <w:r>
        <w:rPr>
          <w:rFonts w:hint="eastAsia" w:ascii="方正仿宋_GBK" w:hAnsi="方正仿宋_GBK" w:eastAsia="方正仿宋_GBK" w:cs="方正仿宋_GBK"/>
          <w:b/>
          <w:color w:val="000000"/>
          <w:sz w:val="28"/>
          <w:szCs w:val="28"/>
        </w:rPr>
        <w:t xml:space="preserve">17分</w:t>
      </w:r>
      <w:r>
        <w:rPr>
          <w:rFonts w:hint="eastAsia" w:ascii="方正仿宋_GBK" w:hAnsi="方正仿宋_GBK" w:eastAsia="方正仿宋_GBK" w:cs="方正仿宋_GBK"/>
          <w:b/>
          <w:sz w:val="28"/>
          <w:szCs w:val="28"/>
        </w:rPr>
        <w:t xml:space="preserve">）</w:t>
      </w:r>
      <w:r/>
    </w:p>
    <w:p>
      <w:pP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4.1企业业绩（5分）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2023年1月1日以来（以合同起始时间为准）承担过类似项目管理的案例，且合同中至少包含保洁服务、楼宇管理、环境管理、工程维修、会议（会务）、公寓（宿舍）管理类似服务中四项内容（以提供的合同内容为准，合同至少包含合同首页、体现服务内容页、服务</w:t>
      </w:r>
      <w:r>
        <w:rPr>
          <w:rFonts w:hint="eastAsia" w:ascii="方正仿宋_GBK" w:hAnsi="方正仿宋_GBK" w:eastAsia="方正仿宋_GBK" w:cs="方正仿宋_GBK"/>
          <w:sz w:val="28"/>
          <w:szCs w:val="28"/>
        </w:rPr>
        <w:t xml:space="preserve">起始时间页、甲乙方盖章页），每提供一个案例得1分，本项最高5分。</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4.2业绩评价（5分）</w:t>
      </w:r>
      <w:r/>
    </w:p>
    <w:p>
      <w:pPr>
        <w:ind w:firstLine="640"/>
        <w:spacing w:line="56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投标人提供与上述项业绩项目对应的业主单位出具的对物业服务满意或优秀或同等级的评价证明材料，每提供1个得</w:t>
      </w: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分，最高得</w:t>
      </w: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分。  </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注：提供业主或业主单位管理部门盖章的评价证明材料。</w:t>
      </w:r>
      <w:r>
        <w:rPr>
          <w:rFonts w:hint="eastAsia" w:ascii="方正仿宋_GBK" w:hAnsi="方正仿宋_GBK" w:eastAsia="方正仿宋_GBK" w:cs="方正仿宋_GBK"/>
          <w:color w:val="000000"/>
          <w:sz w:val="28"/>
          <w:szCs w:val="28"/>
        </w:rPr>
        <w:t xml:space="preserve">）</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4.3信息化管理服务（2分）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投标人向本项目提供成熟的信息化管理软件，实现以下功能模块：</w:t>
      </w:r>
      <w:r>
        <w:rPr>
          <w:rFonts w:hint="eastAsia" w:ascii="方正仿宋_GBK" w:hAnsi="方正仿宋_GBK" w:eastAsia="方正仿宋_GBK" w:cs="方正仿宋_GBK"/>
          <w:color w:val="000000"/>
          <w:sz w:val="28"/>
          <w:szCs w:val="28"/>
        </w:rPr>
        <w:t xml:space="preserve">设备设施管理（设备类型、设备台账、设备维保等）、档案管理（资产台账、状态、使用记录、处置去向等）、公寓管理（床位状态、出入登记、钥匙管理等）、业主投诉反馈（投诉、建议、反馈等）。</w:t>
      </w:r>
      <w:r>
        <w:rPr>
          <w:rFonts w:hint="eastAsia" w:ascii="方正仿宋_GBK" w:hAnsi="方正仿宋_GBK" w:eastAsia="方正仿宋_GBK" w:cs="方正仿宋_GBK"/>
          <w:sz w:val="28"/>
          <w:szCs w:val="28"/>
          <w:lang w:bidi="ar"/>
        </w:rPr>
        <w:t xml:space="preserve">评标委员会根据软件功能要求进行评分，</w:t>
      </w:r>
      <w:r>
        <w:rPr>
          <w:rFonts w:hint="eastAsia" w:ascii="方正仿宋_GBK" w:hAnsi="方正仿宋_GBK" w:eastAsia="方正仿宋_GBK" w:cs="方正仿宋_GBK"/>
          <w:color w:val="000000"/>
          <w:sz w:val="28"/>
          <w:szCs w:val="28"/>
          <w:lang w:bidi="ar"/>
        </w:rPr>
        <w:t xml:space="preserve">每实现上述一项功能模块得0.5分，本项最高得2分：</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（1）若软件为投标人自主开发，须提供软件著作权证书，著作权人须为投标人；</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（2）若软件为租赁或购买使用的第三方软件，须提供授权使用证明或租赁合同、软件著作权证书复印件</w:t>
      </w:r>
      <w:r>
        <w:rPr>
          <w:rFonts w:hint="eastAsia" w:ascii="方正仿宋_GBK" w:hAnsi="方正仿宋_GBK" w:eastAsia="方正仿宋_GBK" w:cs="方正仿宋_GBK"/>
          <w:color w:val="000000"/>
          <w:sz w:val="28"/>
          <w:szCs w:val="28"/>
          <w:lang w:bidi="ar"/>
        </w:rPr>
        <w:t xml:space="preserve">(合同及使用证明有效期能满足本项目的招标服务期)</w:t>
      </w:r>
      <w:r>
        <w:rPr>
          <w:rFonts w:hint="eastAsia" w:ascii="方正仿宋_GBK" w:hAnsi="方正仿宋_GBK" w:eastAsia="方正仿宋_GBK" w:cs="方正仿宋_GBK"/>
          <w:color w:val="000000"/>
          <w:sz w:val="28"/>
          <w:szCs w:val="28"/>
          <w:lang w:bidi="ar"/>
        </w:rPr>
        <w:t xml:space="preserve">；</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（3）如投标文件中提供的著作权名称</w:t>
      </w:r>
      <w:r>
        <w:rPr>
          <w:rFonts w:hint="eastAsia" w:ascii="宋体" w:hAnsi="宋体" w:cs="宋体"/>
          <w:color w:val="000000"/>
          <w:sz w:val="28"/>
          <w:szCs w:val="28"/>
          <w:lang w:bidi="ar"/>
        </w:rPr>
        <w:t xml:space="preserve">（</w:t>
      </w:r>
      <w:r>
        <w:rPr>
          <w:rFonts w:hint="eastAsia" w:ascii="方正仿宋_GBK" w:hAnsi="方正仿宋_GBK" w:eastAsia="方正仿宋_GBK" w:cs="方正仿宋_GBK"/>
          <w:color w:val="000000"/>
          <w:sz w:val="28"/>
          <w:szCs w:val="28"/>
          <w:lang w:bidi="ar"/>
        </w:rPr>
        <w:t xml:space="preserve">设备设施管理、档案管理、公寓管理、业主投诉反馈</w:t>
      </w:r>
      <w:r>
        <w:rPr>
          <w:rFonts w:hint="eastAsia" w:ascii="宋体" w:hAnsi="宋体" w:cs="宋体"/>
          <w:color w:val="000000"/>
          <w:sz w:val="28"/>
          <w:szCs w:val="28"/>
          <w:lang w:bidi="ar"/>
        </w:rPr>
        <w:t xml:space="preserve">）</w:t>
      </w:r>
      <w:r>
        <w:rPr>
          <w:rFonts w:hint="eastAsia" w:ascii="方正仿宋_GBK" w:hAnsi="方正仿宋_GBK" w:eastAsia="方正仿宋_GBK" w:cs="方正仿宋_GBK"/>
          <w:color w:val="000000"/>
          <w:sz w:val="28"/>
          <w:szCs w:val="28"/>
          <w:lang w:bidi="ar"/>
        </w:rPr>
        <w:t xml:space="preserve">表述与招标文件</w:t>
      </w:r>
      <w:r>
        <w:rPr>
          <w:rFonts w:hint="eastAsia" w:ascii="宋体" w:hAnsi="宋体" w:cs="宋体"/>
          <w:color w:val="000000"/>
          <w:sz w:val="28"/>
          <w:szCs w:val="28"/>
          <w:lang w:bidi="ar"/>
        </w:rPr>
        <w:t xml:space="preserve">描</w:t>
      </w:r>
      <w:r>
        <w:rPr>
          <w:rFonts w:hint="eastAsia" w:ascii="方正仿宋_GBK" w:hAnsi="方正仿宋_GBK" w:eastAsia="方正仿宋_GBK" w:cs="方正仿宋_GBK"/>
          <w:color w:val="000000"/>
          <w:sz w:val="28"/>
          <w:szCs w:val="28"/>
          <w:lang w:bidi="ar"/>
        </w:rPr>
        <w:t xml:space="preserve">述的关键字</w:t>
      </w:r>
      <w:r>
        <w:rPr>
          <w:rFonts w:hint="eastAsia" w:ascii="宋体" w:hAnsi="宋体" w:cs="宋体"/>
          <w:color w:val="000000"/>
          <w:sz w:val="28"/>
          <w:szCs w:val="28"/>
          <w:lang w:bidi="ar"/>
        </w:rPr>
        <w:t xml:space="preserve">样</w:t>
      </w:r>
      <w:r>
        <w:rPr>
          <w:rFonts w:hint="eastAsia" w:ascii="方正仿宋_GBK" w:hAnsi="方正仿宋_GBK" w:eastAsia="方正仿宋_GBK" w:cs="方正仿宋_GBK"/>
          <w:color w:val="000000"/>
          <w:sz w:val="28"/>
          <w:szCs w:val="28"/>
          <w:lang w:bidi="ar"/>
        </w:rPr>
        <w:t xml:space="preserve">不一致，而该投标文件中能证明投标人拥有的软件著作权具有相同或相似功能和效果，且评标委员会认可的，视同符合要求。</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4.4投标人拟投入的一般设备（3分）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投标人为本项目所需物业办公、清洁保洁、员工服装、易耗品、绿化养护、宿舍管理、维修和设备维保等提供的装备。装备范围包括：驾驶式扫地车、驾驶式洗地机、电动树枝修剪机械（含割灌机、绿篱机</w:t>
      </w:r>
      <w:r>
        <w:rPr>
          <w:rFonts w:hint="eastAsia" w:ascii="方正仿宋_GBK" w:hAnsi="方正仿宋_GBK" w:eastAsia="方正仿宋_GBK" w:cs="方正仿宋_GBK"/>
          <w:sz w:val="28"/>
          <w:szCs w:val="28"/>
        </w:rPr>
        <w:t xml:space="preserve">等）、高压清洗机、登高车（含高空作业平台）、垃圾清运车（含电动三轮清运车）。投标人每提供上述类别中的一种设备，得0.5分，本项最高得3分。未提供或提供不符合要求的，不得分。</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（1）须提供有效的设备采购发票复印件（自有设备）或租赁合同及对应租金支付凭证（租赁设备）</w:t>
      </w:r>
      <w:r>
        <w:rPr>
          <w:rFonts w:hint="eastAsia" w:ascii="方正仿宋_GBK" w:hAnsi="方正仿宋_GBK" w:eastAsia="方正仿宋_GBK" w:cs="方正仿宋_GBK"/>
          <w:color w:val="000000"/>
          <w:sz w:val="28"/>
          <w:szCs w:val="28"/>
        </w:rPr>
        <w:t xml:space="preserve">或租赁承诺，原件备查；</w:t>
      </w:r>
      <w:r/>
    </w:p>
    <w:p>
      <w:pPr>
        <w:ind w:firstLine="64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（2）中标后投入使用的相关承诺，格式自拟，内容须明确投入设备及投入时间；</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（3）上述材料不全、不清晰或无法证明设备真实可用的，对应设备不予计分。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4.5投标人拟投入的智能化设备（2分）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针对本项目提供的提升劳动效率和工作效果拟投入此项目的现代智能化设备。智能化设备包括但不限于：擦窗机器人、无人机、考勤机、钳式电流表等。投标人每提供上述类别中的一种智能化设备，得0.5分，本项最高得2分。未提供或提供不符合要求的，不得分。</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（1）须提供有效的设备采购发票复印件（自有设备）或租赁合同及对应租金支付凭证（租赁设备）</w:t>
      </w:r>
      <w:r>
        <w:rPr>
          <w:rFonts w:hint="eastAsia" w:ascii="方正仿宋_GBK" w:hAnsi="方正仿宋_GBK" w:eastAsia="方正仿宋_GBK" w:cs="方正仿宋_GBK"/>
          <w:color w:val="000000"/>
          <w:sz w:val="28"/>
          <w:szCs w:val="28"/>
        </w:rPr>
        <w:t xml:space="preserve">或租赁承诺</w:t>
      </w:r>
      <w:r>
        <w:rPr>
          <w:rFonts w:hint="eastAsia" w:ascii="方正仿宋_GBK" w:hAnsi="方正仿宋_GBK" w:eastAsia="方正仿宋_GBK" w:cs="方正仿宋_GBK"/>
          <w:sz w:val="28"/>
          <w:szCs w:val="28"/>
        </w:rPr>
        <w:t xml:space="preserve">，原件备查；</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（2）中标后投入使用的相关承诺，格式自拟，内容须明确投入时间及设备数量；</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（3）上述材料不全、不清晰或无法证明设备真实可用的，对应设备不予计分。</w:t>
      </w:r>
      <w:r/>
    </w:p>
    <w:p>
      <w:pPr>
        <w:ind w:firstLine="562"/>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（五）服务承诺（2分）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5.1维修维保服务承诺（1分）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投标人根据招标人采购需求，按照维修、维保服务要求及内容向招标人作出相关承诺（格式自拟）：</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（1）承诺达到招标文件全部服务标准；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（2）承诺达不到标准自愿接受考核扣分及费用扣减；</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（3）承诺选聘外包服务单位须事先报招标人备案，招标人有权提出异议；</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（4）承诺若外包服务质量不达标（包括但不限于响应不及时、维修不合格、保洁不达标等），投标人对外包服务质量承担完全连带责任，不以外包为由推卸任何责任。</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注：投标人未按上述要求提交及承诺书，或承诺书内容不完整，则本项按0分计。</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5.2创新服务承诺（1分）</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明确提出创新服务的服务承诺，围绕“提升服务质效、优化师生体验、协同服务育人、打造重点品牌”提出创新服务思路，体现对本项目的深入理解，保障创新服务承诺。包括但不限于智慧化与信息化创新、特色专项服务创新、管理创新与品质提升，节能管理。向招标人作出相关承诺（格式自拟）：</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（1）承诺实行创新服务，包括但不限于智慧化与信息化创新、特色专项服务创新、管理创新与品质提升，节能管理；</w:t>
      </w:r>
      <w:r/>
    </w:p>
    <w:p>
      <w:pPr>
        <w:ind w:firstLine="560"/>
        <w:spacing w:line="56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（2）承诺在创新服务实施过程中，主动接受招标人全过程监督与阶段性成果评估，定期汇报推进情况；</w:t>
      </w:r>
      <w:r/>
    </w:p>
    <w:p>
      <w:pPr>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（3）承诺涉及引入第三方技术、软件或外包服务单位，须事先报招标人备案，招标人有权提出异议，投标人应无条件配合调整。</w:t>
      </w:r>
      <w:bookmarkEnd w:id="411"/>
      <w:r/>
      <w:bookmarkEnd w:id="412"/>
      <w:r/>
      <w:r/>
    </w:p>
    <w:p>
      <w:pPr>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（4）承诺配合学校有关管理部门，完善校区各类服务保障能力，投入校区文化建设，提高师生对校区后勤保障工作满意度。</w:t>
      </w:r>
      <w:r/>
    </w:p>
    <w:p>
      <w:pPr>
        <w:ind w:firstLine="560"/>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r/>
      <w:r/>
    </w:p>
    <w:p>
      <w:pPr>
        <w:pStyle w:val="786"/>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374"/>
      <w:r/>
      <w:bookmarkEnd w:id="375"/>
      <w:r/>
      <w:bookmarkEnd w:id="383"/>
      <w:r>
        <w:rPr>
          <w:rFonts w:hint="eastAsia" w:ascii="方正黑体_GBK" w:hAnsi="方正黑体_GBK" w:eastAsia="方正黑体_GBK" w:cs="方正黑体_GBK"/>
          <w:color w:val="000000"/>
          <w:sz w:val="28"/>
          <w:szCs w:val="28"/>
        </w:rPr>
        <w:t xml:space="preserve">文件格式</w:t>
      </w:r>
      <w:r>
        <w:rPr>
          <w:rFonts w:hint="eastAsia" w:ascii="方正黑体_GBK" w:hAnsi="方正黑体_GBK" w:eastAsia="方正黑体_GBK" w:cs="方正黑体_GBK"/>
          <w:color w:val="000000"/>
          <w:sz w:val="28"/>
          <w:szCs w:val="28"/>
        </w:rPr>
        <w:t xml:space="preserve"> </w:t>
      </w:r>
      <w:r/>
    </w:p>
    <w:p>
      <w:pPr>
        <w:jc w:val="center"/>
        <w:rPr>
          <w:rFonts w:hint="eastAsia" w:ascii="宋体" w:hAnsi="宋体"/>
          <w:b/>
          <w:sz w:val="28"/>
          <w:szCs w:val="28"/>
        </w:rPr>
      </w:pPr>
      <w:r/>
      <w:bookmarkStart w:id="413" w:name="_Hlt26671244"/>
      <w:r/>
      <w:bookmarkStart w:id="414" w:name="_Hlt26955039"/>
      <w:r/>
      <w:bookmarkStart w:id="415" w:name="_Toc49090576"/>
      <w:r/>
      <w:bookmarkStart w:id="416" w:name="_Toc120614282"/>
      <w:r/>
      <w:bookmarkStart w:id="417" w:name="_Toc26554094"/>
      <w:r/>
      <w:bookmarkEnd w:id="413"/>
      <w:r/>
      <w:bookmarkEnd w:id="414"/>
      <w:r/>
      <w:r/>
    </w:p>
    <w:p>
      <w:pPr>
        <w:jc w:val="center"/>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spacing w:line="4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投标总报价（两年）</w:t>
            </w:r>
            <w:r/>
          </w:p>
        </w:tc>
      </w:tr>
      <w:tr>
        <w:trPr>
          <w:cantSplit/>
          <w:trHeight w:val="612"/>
        </w:trPr>
        <w:tc>
          <w:tcPr>
            <w:tcW w:w="8934" w:type="dxa"/>
            <w:vAlign w:val="center"/>
            <w:textDirection w:val="lrTb"/>
            <w:noWrap w:val="false"/>
          </w:tcPr>
          <w:p>
            <w:pPr>
              <w:pStyle w:val="1037"/>
              <w:ind w:firstLine="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27"/>
        <w:gridCol w:w="5414"/>
      </w:tblGrid>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报价项目</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分项小计（元</w:t>
            </w:r>
            <w:r>
              <w:rPr>
                <w:rFonts w:hint="eastAsia" w:ascii="方正仿宋_GBK" w:hAnsi="方正仿宋_GBK" w:eastAsia="方正仿宋_GBK" w:cs="方正仿宋_GBK"/>
                <w:sz w:val="28"/>
                <w:szCs w:val="28"/>
                <w:lang w:eastAsia="en-US"/>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en-US"/>
              </w:rPr>
              <w:t xml:space="preserve">年）</w:t>
            </w:r>
            <w:r/>
          </w:p>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人员工资、社会保险和公积金三项费用</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185"/>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加班费</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高温津贴</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设备、机具、用具及易耗品费用</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服装费</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113"/>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垃圾清运费</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91"/>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检测服务费用</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滤芯更换费用</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7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绿化草坪补种花境翻新费</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隔油池清理费</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校园文化建设</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空调、开水炉等设施设备专项维保费用</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消杀防疫费</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化粪池、管道清理费</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空调、开水炉等设施设备专项维保费用</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零星维修和小型工程费</w:t>
            </w:r>
            <w:r/>
          </w:p>
        </w:tc>
        <w:tc>
          <w:tcPr>
            <w:tcW w:w="3027" w:type="dxa"/>
            <w:vAlign w:val="center"/>
            <w:textDirection w:val="lrTb"/>
            <w:noWrap w:val="false"/>
          </w:tcPr>
          <w:p>
            <w:pPr>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lang w:eastAsia="en-US"/>
              </w:rPr>
            </w:pPr>
            <w:r>
              <w:rPr>
                <w:rFonts w:hint="eastAsia" w:ascii="方正仿宋_GBK" w:hAnsi="方正仿宋_GBK" w:eastAsia="方正仿宋_GBK" w:cs="方正仿宋_GBK"/>
                <w:sz w:val="28"/>
                <w:szCs w:val="28"/>
                <w:lang w:eastAsia="en-US"/>
              </w:rPr>
              <w:t xml:space="preserve">法定税费</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r>
        <w:trPr>
          <w:trHeight w:val="20"/>
        </w:trPr>
        <w:tc>
          <w:tcPr>
            <w:tcW w:w="1972" w:type="dxa"/>
            <w:vAlign w:val="center"/>
            <w:textDirection w:val="lrTb"/>
            <w:noWrap w:val="false"/>
          </w:tcPr>
          <w:p>
            <w:pPr>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合计</w:t>
            </w:r>
            <w:r/>
          </w:p>
        </w:tc>
        <w:tc>
          <w:tcPr>
            <w:tcW w:w="3027" w:type="dxa"/>
            <w:vAlign w:val="center"/>
            <w:textDirection w:val="lrTb"/>
            <w:noWrap w:val="false"/>
          </w:tcPr>
          <w:p>
            <w:pPr>
              <w:jc w:val="center"/>
              <w:rPr>
                <w:rFonts w:ascii="方正仿宋_GBK" w:hAnsi="方正仿宋_GBK" w:eastAsia="方正仿宋_GBK" w:cs="方正仿宋_GBK"/>
                <w:sz w:val="28"/>
                <w:szCs w:val="28"/>
                <w:lang w:eastAsia="en-US"/>
              </w:rPr>
            </w:pPr>
            <w:r>
              <w:rPr>
                <w:rFonts w:ascii="方正仿宋_GBK" w:hAnsi="方正仿宋_GBK" w:eastAsia="方正仿宋_GBK" w:cs="方正仿宋_GBK"/>
                <w:sz w:val="28"/>
                <w:szCs w:val="28"/>
                <w:lang w:eastAsia="en-US"/>
              </w:rPr>
            </w:r>
            <w:r/>
          </w:p>
        </w:tc>
      </w:tr>
    </w:tbl>
    <w:p>
      <w:pPr>
        <w:ind w:firstLine="482"/>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w:t>
      </w:r>
      <w:r>
        <w:rPr>
          <w:rFonts w:hint="eastAsia" w:ascii="方正仿宋_GBK" w:hAnsi="方正仿宋_GBK" w:eastAsia="方正仿宋_GBK" w:cs="方正仿宋_GBK"/>
          <w:sz w:val="28"/>
          <w:szCs w:val="28"/>
        </w:rPr>
        <w:t xml:space="preserve">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spacing w:line="400" w:lineRule="exact"/>
        <w:rPr>
          <w:rFonts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i/>
          <w:iCs/>
          <w:color w:val="000000"/>
          <w:sz w:val="28"/>
          <w:szCs w:val="28"/>
          <w:u w:val="single"/>
        </w:rPr>
        <w:t xml:space="preserve">5、投标人须在《投标报价明细表》中按分项列明相关费用，各分项报价不得为零。未按上述要求列明或报价为零的，作无效投标处理。</w:t>
      </w:r>
      <w:r/>
    </w:p>
    <w:p>
      <w:pPr>
        <w:ind w:firstLine="482"/>
        <w:spacing w:line="400" w:lineRule="exact"/>
        <w:rPr>
          <w:rFonts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i/>
          <w:iCs/>
          <w:color w:val="000000"/>
          <w:sz w:val="28"/>
          <w:szCs w:val="28"/>
          <w:u w:val="single"/>
        </w:rPr>
        <w:t xml:space="preserve">6、中标人为投入本项目服务人员人数不得低于79人，其中正常缴纳工资、社保和公积金的不得低于75人，享受社保、公积金减免政策人员、退休返聘人员等特殊用工人员总数不得超过 4 人，中标人须按采购人要求提交相应证明材料。所有配置人员的工资、社保、公积金等待遇不得低于南京市工资、社保、公积金等最低缴纳标准（如行政主管部门出台新政策，以行政主管部门规定为准）。</w:t>
      </w:r>
      <w:r/>
    </w:p>
    <w:p>
      <w:pPr>
        <w:ind w:firstLine="482"/>
        <w:spacing w:line="400" w:lineRule="exact"/>
        <w:rPr>
          <w:rFonts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i/>
          <w:iCs/>
          <w:color w:val="000000"/>
          <w:sz w:val="28"/>
          <w:szCs w:val="28"/>
          <w:u w:val="single"/>
        </w:rPr>
        <w:t xml:space="preserve">7、投标方须按全年12个月足额进行测算。本项目服务期内所遇的国家法定节假日（13日/年），投标人须按劳动法规定，在报价中另行单独列明并计入法定节假日加班费。</w:t>
      </w:r>
      <w:r/>
    </w:p>
    <w:p>
      <w:pPr>
        <w:ind w:firstLine="482"/>
        <w:spacing w:line="400" w:lineRule="exact"/>
        <w:rPr>
          <w:rFonts w:ascii="方正仿宋_GBK" w:hAnsi="方正仿宋_GBK" w:eastAsia="方正仿宋_GBK" w:cs="方正仿宋_GBK"/>
          <w:i/>
          <w:iCs/>
          <w:color w:val="000000"/>
          <w:sz w:val="28"/>
          <w:szCs w:val="28"/>
          <w:u w:val="single"/>
        </w:rPr>
      </w:pPr>
      <w:r>
        <w:rPr>
          <w:rFonts w:hint="eastAsia" w:ascii="方正仿宋_GBK" w:hAnsi="方正仿宋_GBK" w:eastAsia="方正仿宋_GBK" w:cs="方正仿宋_GBK"/>
          <w:i/>
          <w:iCs/>
          <w:color w:val="000000"/>
          <w:sz w:val="28"/>
          <w:szCs w:val="28"/>
          <w:u w:val="single"/>
        </w:rPr>
        <w:t xml:space="preserve">8、高温津贴：所有服务人员高温津贴须按国家和江苏省相关规定执行。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设备、机具、用具及易耗品费用：投标人须负责配备本项目物业管理服务所需的全部设备、机具、用具及易耗品，包括但不限于办公用品、清洁耗材（扫把、地推、垃圾袋、洗手液、厕所卷纸、消毒液、洁厕灵等），所配备物资须满足服务实际需要及采购人规定要求。（详见清单）</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10、服装费：所有服务人员须统一配置工作服装。各岗位须配备春秋季长袖2套、夏季短袖2套、冬季羽绒服1套及棉衣1套。</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11、垃圾清运费：用于服务区域内生活垃圾、绿化垃圾等的分类、收集、清运及处置费用。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12、检测服务费用：用于服务区域内防雷装置检测、绝缘工具/高压工具检测、水质检测等各类法定及采购人要求的检测、检验、校验费用。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13、滤芯更换费用：用于服务区域内开水炉等专的维修保养费用。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14、绿化草坪补种花境翻新费：用于服务区域内绿化草坪补种、花境翻新等费用。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15、隔油池清理费：用于隔油池的清掏、运输、处置等费用。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16、校园文化建设：用于学校各类节日、活动宣传。</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17、空调、开水炉等设施设备专项维保费用：用于服务区域内空调、开水炉等专项设施设备的维修保养费用。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18、消杀防疫费：用于服务区域内病媒生物防制、防疫消毒等费用。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19、化粪池、管道清理费：用于化粪池的清掏、运输、处置，管道疏通等费用。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零星维修和小型工程费：该费用为全费用包干价，包含人工费、设备费、耗材费、外包服务费、保险费、税费及其他一切相关成本。采购人不再就此另行支付任何费用（房屋结构、管网管线、新建工程、改造除外）</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21、法定税费：中标人应依法缴纳税费，《投标报价明细表》中须明确税费费率及纳税人身份（一般纳税人或小规模纳税人）。</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35"/>
        <w:gridCol w:w="815"/>
        <w:gridCol w:w="391"/>
        <w:gridCol w:w="520"/>
        <w:gridCol w:w="604"/>
        <w:gridCol w:w="610"/>
        <w:gridCol w:w="5620"/>
      </w:tblGrid>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dxa"/>
            <w:vAlign w:val="center"/>
            <w:vMerge w:val="continue"/>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dxa"/>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dxa"/>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dxa"/>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w:t>
            </w:r>
            <w:r>
              <w:rPr>
                <w:rFonts w:hint="eastAsia" w:ascii="方正仿宋_GBK" w:hAnsi="方正仿宋_GBK" w:eastAsia="方正仿宋_GBK" w:cs="方正仿宋_GBK"/>
                <w:sz w:val="28"/>
                <w:szCs w:val="28"/>
              </w:rPr>
              <w:t xml:space="preserve">洁员2）</w:t>
            </w:r>
            <w:r/>
          </w:p>
        </w:tc>
        <w:tc>
          <w:tcPr>
            <w:tcW w:w="396" w:type="dxa"/>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dxa"/>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dxa"/>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dxa"/>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dxa"/>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dxa"/>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jc w:val="left"/>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628"/>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dxa"/>
            <w:vAlign w:val="center"/>
            <w:vMerge w:val="continue"/>
            <w:textDirection w:val="lrTb"/>
            <w:noWrap w:val="false"/>
          </w:tcPr>
          <w:p>
            <w:pPr>
              <w:jc w:val="left"/>
              <w:spacing w:line="400" w:lineRule="exact"/>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563"/>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vMerge w:val="restart"/>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p>
        </w:tc>
      </w:tr>
      <w:tr>
        <w:trPr>
          <w:trHeight w:val="261"/>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vMerge w:val="continue"/>
            <w:textDirection w:val="lrTb"/>
            <w:noWrap w:val="false"/>
          </w:tcPr>
          <w:p>
            <w:pPr>
              <w:jc w:val="left"/>
              <w:spacing w:line="400" w:lineRule="exac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261"/>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61"/>
        </w:trPr>
        <w:tc>
          <w:tcPr>
            <w:gridSpan w:val="7"/>
            <w:tcW w:w="9119" w:type="dxa"/>
            <w:vAlign w:val="center"/>
            <w:textDirection w:val="lrTb"/>
            <w:noWrap w:val="false"/>
          </w:tcPr>
          <w:p>
            <w:pPr>
              <w:jc w:val="left"/>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trHeight w:val="261"/>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trHeight w:val="261"/>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dxa"/>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dxa"/>
            <w:vAlign w:val="center"/>
            <w:vMerge w:val="continue"/>
            <w:textDirection w:val="lrTb"/>
            <w:noWrap w:val="false"/>
          </w:tcPr>
          <w:p>
            <w:pPr>
              <w:jc w:val="left"/>
              <w:spacing w:line="400" w:lineRule="exac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vMerge w:val="restart"/>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spacing w:line="400" w:lineRule="exact"/>
              <w:widowControl/>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vMerge w:val="continue"/>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dxa"/>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dxa"/>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dxa"/>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bl>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
          <w:color w:val="000000"/>
          <w:sz w:val="28"/>
          <w:szCs w:val="28"/>
        </w:rPr>
      </w:pPr>
      <w:r>
        <w:rPr>
          <w:rFonts w:hint="eastAsia" w:ascii="宋体" w:hAnsi="宋体"/>
          <w:bCs/>
          <w:color w:val="000000"/>
          <w:sz w:val="28"/>
          <w:szCs w:val="28"/>
        </w:rPr>
        <w:t xml:space="preserve">                                     </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hint="eastAsia"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highlight w:val="yellow"/>
        </w:rPr>
      </w:pPr>
      <w:r>
        <w:rPr>
          <w:rFonts w:ascii="方正仿宋_GBK" w:hAnsi="方正仿宋_GBK" w:eastAsia="方正仿宋_GBK" w:cs="方正仿宋_GBK"/>
          <w:color w:val="000000"/>
          <w:sz w:val="28"/>
          <w:szCs w:val="28"/>
          <w:highlight w:val="yellow"/>
        </w:rPr>
      </w:r>
      <w:r/>
    </w:p>
    <w:p>
      <w:pPr>
        <w:ind w:firstLine="560"/>
        <w:spacing w:line="400" w:lineRule="exact"/>
        <w:rPr>
          <w:rFonts w:ascii="方正仿宋_GBK" w:hAnsi="方正仿宋_GBK" w:eastAsia="方正仿宋_GBK" w:cs="方正仿宋_GBK"/>
          <w:color w:val="000000"/>
          <w:sz w:val="28"/>
          <w:szCs w:val="28"/>
          <w:highlight w:val="yellow"/>
        </w:rPr>
      </w:pPr>
      <w:r>
        <w:rPr>
          <w:rFonts w:ascii="方正仿宋_GBK" w:hAnsi="方正仿宋_GBK" w:eastAsia="方正仿宋_GBK" w:cs="方正仿宋_GBK"/>
          <w:color w:val="000000"/>
          <w:sz w:val="28"/>
          <w:szCs w:val="28"/>
          <w:highlight w:val="yellow"/>
        </w:rPr>
      </w:r>
      <w:r/>
    </w:p>
    <w:p>
      <w:pPr>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pStyle w:val="103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3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3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7"/>
        <w:ind w:left="420" w:firstLine="560"/>
        <w:spacing w:before="0" w:after="0" w:line="400" w:lineRule="exact"/>
        <w:rPr>
          <w:rFonts w:hint="eastAsia" w:ascii="宋体" w:hAnsi="宋体"/>
          <w:sz w:val="28"/>
          <w:szCs w:val="28"/>
        </w:rPr>
      </w:pPr>
      <w:r>
        <w:rPr>
          <w:rFonts w:hint="eastAsia" w:ascii="宋体" w:hAnsi="宋体"/>
          <w:sz w:val="28"/>
          <w:szCs w:val="28"/>
        </w:rPr>
      </w:r>
      <w:r/>
    </w:p>
    <w:p>
      <w:pPr>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37"/>
        <w:jc w:val="center"/>
        <w:spacing w:before="0" w:after="0"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ind w:firstLine="0"/>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ascii="方正黑体_GBK" w:hAnsi="方正黑体_GBK" w:eastAsia="方正黑体_GBK" w:cs="方正黑体_GBK"/>
          <w:bCs/>
          <w:sz w:val="28"/>
          <w:szCs w:val="28"/>
        </w:rPr>
      </w:pPr>
      <w:r/>
      <w:bookmarkStart w:id="418" w:name="_Toc120614284"/>
      <w:r/>
      <w:bookmarkEnd w:id="415"/>
      <w:r/>
      <w:bookmarkEnd w:id="416"/>
      <w:r/>
      <w:bookmarkEnd w:id="417"/>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w:t>
      </w:r>
      <w:r>
        <w:rPr>
          <w:rFonts w:hint="eastAsia" w:ascii="方正仿宋_GBK" w:hAnsi="方正仿宋_GBK" w:eastAsia="方正仿宋_GBK" w:cs="方正仿宋_GBK"/>
          <w:sz w:val="28"/>
          <w:szCs w:val="28"/>
        </w:rPr>
        <w:t xml:space="preserve">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spacing w:val="6"/>
          <w:sz w:val="28"/>
          <w:szCs w:val="28"/>
        </w:rPr>
      </w:pPr>
      <w:r>
        <w:rPr>
          <w:rFonts w:ascii="方正仿宋_GBK" w:hAnsi="方正仿宋_GBK" w:eastAsia="方正仿宋_GBK" w:cs="方正仿宋_GBK"/>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spacing w:line="400" w:lineRule="exact"/>
        <w:rPr>
          <w:rFonts w:ascii="黑体" w:hAnsi="黑体" w:eastAsia="黑体"/>
          <w:b/>
          <w:sz w:val="28"/>
          <w:szCs w:val="28"/>
        </w:rPr>
      </w:pPr>
      <w:r>
        <w:rPr>
          <w:rFonts w:ascii="黑体" w:hAnsi="黑体" w:eastAsia="黑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方正黑体_GBK" w:hAnsi="方正黑体_GBK" w:eastAsia="方正黑体_GBK" w:cs="方正黑体_GBK"/>
          <w:bCs/>
          <w:sz w:val="28"/>
          <w:szCs w:val="28"/>
          <w:highlight w:val="green"/>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left"/>
              <w:spacing w:line="400" w:lineRule="exact"/>
              <w:rPr>
                <w:rFonts w:ascii="方正仿宋_GBK" w:hAnsi="方正仿宋_GBK" w:eastAsia="方正仿宋_GBK" w:cs="方正仿宋_GBK"/>
                <w:sz w:val="28"/>
                <w:szCs w:val="28"/>
              </w:rPr>
            </w:pPr>
            <w:r>
              <w:rPr>
                <w:rFonts w:hint="eastAsia" w:ascii="宋体" w:hAnsi="宋体" w:cs="宋体"/>
                <w:i/>
                <w:iCs/>
                <w:sz w:val="28"/>
                <w:szCs w:val="28"/>
                <w:u w:val="single"/>
                <w:lang w:bidi="ar"/>
              </w:rPr>
              <w:t xml:space="preserve">1.中标人项目主要管理人员（主管以上职务，下同）须与投标文件中所列人员完全一致，未经采购人许可不得更改。</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8"/>
          <w:szCs w:val="28"/>
        </w:rPr>
      </w:pPr>
      <w:r>
        <w:rPr>
          <w:rFonts w:hint="eastAsia" w:ascii="宋体" w:hAnsi="宋体"/>
          <w:color w:val="ff0000"/>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left"/>
        <w:spacing w:line="400" w:lineRule="exact"/>
        <w:rPr>
          <w:rFonts w:hint="eastAsia" w:ascii="宋体" w:hAnsi="宋体" w:cs="宋体"/>
          <w:b/>
          <w:sz w:val="28"/>
          <w:szCs w:val="28"/>
        </w:rPr>
      </w:pPr>
      <w:r>
        <w:rPr>
          <w:rFonts w:hint="eastAsia" w:ascii="宋体" w:hAnsi="宋体" w:cs="宋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关于符合本国产品标准的声明函</w:t>
      </w:r>
      <w:r>
        <w:rPr>
          <w:rFonts w:hint="eastAsia" w:ascii="方正黑体_GBK" w:hAnsi="方正黑体_GBK" w:eastAsia="方正黑体_GBK" w:cs="方正黑体_GBK"/>
          <w:bCs/>
          <w:sz w:val="28"/>
          <w:szCs w:val="28"/>
        </w:rPr>
        <w:t xml:space="preserve">（采购包号：XX）</w:t>
      </w:r>
      <w:r/>
    </w:p>
    <w:p>
      <w:pPr>
        <w:pStyle w:val="1014"/>
        <w:ind w:firstLine="560"/>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5"/>
          <w:rFonts w:hint="eastAsia" w:ascii="方正仿宋_GBK" w:hAnsi="方正仿宋_GBK" w:eastAsia="方正仿宋_GBK" w:cs="方正仿宋_GBK"/>
          <w:i w:val="0"/>
          <w:sz w:val="28"/>
          <w:szCs w:val="28"/>
          <w:u w:val="single"/>
          <w:shd w:val="clear" w:color="auto" w:fill="ffffff"/>
        </w:rPr>
        <w:t xml:space="preserve">（产品名称1）</w:t>
      </w:r>
      <w:r>
        <w:rPr>
          <w:rStyle w:val="102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Style w:val="102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014"/>
        <w:ind w:firstLine="560"/>
        <w:jc w:val="right"/>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p>
    <w:p>
      <w:pPr>
        <w:pStyle w:val="1014"/>
        <w:ind w:firstLine="560"/>
        <w:jc w:val="center"/>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101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101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1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spacing w:line="400" w:lineRule="exact"/>
        <w:rPr>
          <w:rFonts w:ascii="方正魏碑_GBK" w:hAnsi="方正魏碑_GBK" w:eastAsia="方正魏碑_GBK" w:cs="方正魏碑_GBK"/>
          <w:bCs/>
          <w:color w:val="ff0000"/>
          <w:sz w:val="28"/>
          <w:szCs w:val="28"/>
        </w:rPr>
      </w:pPr>
      <w:r>
        <w:rPr>
          <w:rFonts w:ascii="方正魏碑_GBK" w:hAnsi="方正魏碑_GBK" w:eastAsia="方正魏碑_GBK" w:cs="方正魏碑_GBK"/>
          <w:bCs/>
          <w:color w:val="ff0000"/>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sz w:val="28"/>
          <w:szCs w:val="28"/>
        </w:rPr>
      </w:pPr>
      <w:r>
        <w:rPr>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bookmarkEnd w:id="159"/>
      <w:r/>
      <w:bookmarkEnd w:id="160"/>
      <w:r/>
      <w:bookmarkEnd w:id="418"/>
      <w:r/>
      <w:r/>
    </w:p>
    <w:p>
      <w:pPr>
        <w:ind w:firstLine="560"/>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ind w:firstLine="560"/>
        <w:spacing w:before="29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69"/>
        <w:spacing w:line="400" w:lineRule="exact"/>
        <w:rPr>
          <w:sz w:val="28"/>
          <w:szCs w:val="28"/>
        </w:rPr>
      </w:pPr>
      <w:r>
        <w:rPr>
          <w:sz w:val="28"/>
          <w:szCs w:val="28"/>
        </w:rPr>
      </w:r>
      <w:r/>
    </w:p>
    <w:p>
      <w:pPr>
        <w:pStyle w:val="969"/>
        <w:rPr>
          <w:sz w:val="24"/>
          <w:szCs w:val="24"/>
        </w:rPr>
      </w:pPr>
      <w:r>
        <w:rPr>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PAGE \* MERGEFORMAT</w:instrText>
    </w:r>
    <w:r>
      <w:fldChar w:fldCharType="separate"/>
    </w:r>
    <w:r>
      <w:t xml:space="preserve">70</w:t>
    </w:r>
    <w: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2783205</wp:posOffset>
              </wp:positionH>
              <wp:positionV relativeFrom="paragraph">
                <wp:posOffset>-2540</wp:posOffset>
              </wp:positionV>
              <wp:extent cx="411480" cy="1828800"/>
              <wp:effectExtent l="0" t="0" r="7620" b="12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11480" cy="1828800"/>
                      </a:xfrm>
                      <a:prstGeom prst="rect">
                        <a:avLst/>
                      </a:prstGeom>
                      <a:noFill/>
                      <a:ln>
                        <a:noFill/>
                      </a:ln>
                    </wps:spPr>
                    <wps:txbx>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square" lIns="0" tIns="0" rIns="0" bIns="0" upright="1">
                      <a:spAutoFit/>
                    </wps:bodyPr>
                  </wps:wsp>
                </a:graphicData>
              </a:graphic>
              <wp14:sizeRelH relativeFrom="margin">
                <wp14:pctWidth>0</wp14:pctWidth>
              </wp14:sizeRelH>
            </wp:anchor>
          </w:drawing>
        </mc:Choice>
        <mc:Fallback>
          <w:pict>
            <v:shape id="shape 0" o:spid="_x0000_s0" o:spt="202" type="#_x0000_t202" style="position:absolute;z-index:251658242;o:allowoverlap:true;o:allowincell:true;mso-position-horizontal-relative:margin;margin-left:219.1pt;mso-position-horizontal:absolute;mso-position-vertical-relative:text;margin-top:-0.2pt;mso-position-vertical:absolute;width:32.4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8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6"/>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1"/>
      <w:isLgl w:val="false"/>
      <w:suff w:val="nothing"/>
      <w:lvlText w:val=""/>
      <w:lvlJc w:val="left"/>
      <w:pPr>
        <w:ind w:left="0" w:firstLine="0"/>
      </w:pPr>
      <w:rPr>
        <w:rFonts w:hint="eastAsia"/>
      </w:rPr>
    </w:lvl>
    <w:lvl w:ilvl="6">
      <w:start w:val="1"/>
      <w:numFmt w:val="decimal"/>
      <w:pStyle w:val="792"/>
      <w:isLgl w:val="false"/>
      <w:suff w:val="nothing"/>
      <w:lvlText w:val=""/>
      <w:lvlJc w:val="left"/>
      <w:pPr>
        <w:ind w:left="0" w:firstLine="0"/>
      </w:pPr>
      <w:rPr>
        <w:rFonts w:hint="eastAsia"/>
      </w:rPr>
    </w:lvl>
    <w:lvl w:ilvl="7">
      <w:start w:val="1"/>
      <w:numFmt w:val="decimal"/>
      <w:pStyle w:val="793"/>
      <w:isLgl w:val="false"/>
      <w:suff w:val="nothing"/>
      <w:lvlText w:val=""/>
      <w:lvlJc w:val="left"/>
      <w:pPr>
        <w:ind w:left="0" w:firstLine="0"/>
      </w:pPr>
      <w:rPr>
        <w:rFonts w:hint="eastAsia"/>
      </w:rPr>
    </w:lvl>
    <w:lvl w:ilvl="8">
      <w:start w:val="1"/>
      <w:numFmt w:val="decimal"/>
      <w:pStyle w:val="794"/>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条"/>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Title Char"/>
    <w:basedOn w:val="795"/>
    <w:link w:val="809"/>
    <w:uiPriority w:val="10"/>
    <w:rPr>
      <w:sz w:val="48"/>
      <w:szCs w:val="48"/>
    </w:rPr>
  </w:style>
  <w:style w:type="character" w:styleId="780">
    <w:name w:val="Subtitle Char"/>
    <w:basedOn w:val="795"/>
    <w:link w:val="811"/>
    <w:uiPriority w:val="11"/>
    <w:rPr>
      <w:sz w:val="24"/>
      <w:szCs w:val="24"/>
    </w:rPr>
  </w:style>
  <w:style w:type="character" w:styleId="781">
    <w:name w:val="Quote Char"/>
    <w:link w:val="813"/>
    <w:uiPriority w:val="29"/>
    <w:rPr>
      <w:i/>
    </w:rPr>
  </w:style>
  <w:style w:type="character" w:styleId="782">
    <w:name w:val="Intense Quote Char"/>
    <w:link w:val="815"/>
    <w:uiPriority w:val="30"/>
    <w:rPr>
      <w:i/>
    </w:rPr>
  </w:style>
  <w:style w:type="character" w:styleId="783">
    <w:name w:val="Footnote Text Char"/>
    <w:link w:val="950"/>
    <w:uiPriority w:val="99"/>
    <w:rPr>
      <w:sz w:val="18"/>
    </w:rPr>
  </w:style>
  <w:style w:type="character" w:styleId="784">
    <w:name w:val="Endnote Text Char"/>
    <w:link w:val="953"/>
    <w:uiPriority w:val="99"/>
    <w:rPr>
      <w:sz w:val="20"/>
    </w:rPr>
  </w:style>
  <w:style w:type="paragraph" w:styleId="785" w:default="1">
    <w:name w:val="Normal"/>
    <w:qFormat/>
    <w:pPr>
      <w:jc w:val="both"/>
      <w:widowControl w:val="off"/>
    </w:pPr>
    <w:rPr>
      <w:sz w:val="21"/>
      <w:szCs w:val="21"/>
    </w:rPr>
  </w:style>
  <w:style w:type="paragraph" w:styleId="786">
    <w:name w:val="Heading 1"/>
    <w:basedOn w:val="785"/>
    <w:next w:val="785"/>
    <w:link w:val="967"/>
    <w:qFormat/>
    <w:pPr>
      <w:jc w:val="center"/>
      <w:keepNext/>
      <w:outlineLvl w:val="0"/>
    </w:pPr>
    <w:rPr>
      <w:rFonts w:ascii="楷体_GB2312" w:eastAsia="楷体_GB2312"/>
      <w:sz w:val="28"/>
      <w:szCs w:val="28"/>
    </w:rPr>
  </w:style>
  <w:style w:type="paragraph" w:styleId="787">
    <w:name w:val="Heading 2"/>
    <w:basedOn w:val="785"/>
    <w:next w:val="969"/>
    <w:link w:val="968"/>
    <w:qFormat/>
    <w:pPr>
      <w:jc w:val="center"/>
      <w:keepLines/>
      <w:keepNext/>
      <w:spacing w:before="260" w:after="260" w:line="416" w:lineRule="auto"/>
      <w:outlineLvl w:val="1"/>
    </w:pPr>
    <w:rPr>
      <w:rFonts w:ascii="Arial" w:hAnsi="Arial" w:eastAsia="幼圆" w:cs="Arial"/>
      <w:b/>
      <w:bCs/>
      <w:sz w:val="44"/>
      <w:szCs w:val="44"/>
    </w:rPr>
  </w:style>
  <w:style w:type="paragraph" w:styleId="788">
    <w:name w:val="Heading 3"/>
    <w:basedOn w:val="785"/>
    <w:next w:val="969"/>
    <w:link w:val="971"/>
    <w:qFormat/>
    <w:pPr>
      <w:keepLines/>
      <w:keepNext/>
      <w:spacing w:before="260" w:after="260" w:line="416" w:lineRule="auto"/>
      <w:outlineLvl w:val="2"/>
    </w:pPr>
    <w:rPr>
      <w:b/>
      <w:bCs/>
      <w:sz w:val="32"/>
      <w:szCs w:val="32"/>
    </w:rPr>
  </w:style>
  <w:style w:type="paragraph" w:styleId="789">
    <w:name w:val="Heading 4"/>
    <w:basedOn w:val="785"/>
    <w:next w:val="969"/>
    <w:link w:val="972"/>
    <w:qFormat/>
    <w:pPr>
      <w:keepLines/>
      <w:keepNext/>
      <w:spacing w:before="280" w:after="290" w:line="376" w:lineRule="auto"/>
      <w:outlineLvl w:val="3"/>
    </w:pPr>
    <w:rPr>
      <w:rFonts w:ascii="Arial" w:hAnsi="Arial" w:eastAsia="黑体" w:cs="Arial"/>
      <w:b/>
      <w:bCs/>
      <w:sz w:val="28"/>
      <w:szCs w:val="28"/>
    </w:rPr>
  </w:style>
  <w:style w:type="paragraph" w:styleId="790">
    <w:name w:val="Heading 5"/>
    <w:basedOn w:val="785"/>
    <w:next w:val="969"/>
    <w:link w:val="973"/>
    <w:qFormat/>
    <w:pPr>
      <w:keepNext/>
      <w:outlineLvl w:val="4"/>
    </w:pPr>
    <w:rPr>
      <w:rFonts w:ascii="宋体"/>
      <w:color w:val="000000"/>
      <w:sz w:val="28"/>
      <w:szCs w:val="28"/>
    </w:rPr>
  </w:style>
  <w:style w:type="paragraph" w:styleId="791">
    <w:name w:val="Heading 6"/>
    <w:basedOn w:val="785"/>
    <w:next w:val="785"/>
    <w:link w:val="974"/>
    <w:qFormat/>
    <w:pPr>
      <w:numPr>
        <w:ilvl w:val="5"/>
        <w:numId w:val="1"/>
      </w:numPr>
      <w:keepLines/>
      <w:keepNext/>
      <w:spacing w:before="240" w:after="64" w:line="320" w:lineRule="auto"/>
      <w:outlineLvl w:val="5"/>
    </w:pPr>
    <w:rPr>
      <w:rFonts w:ascii="Arial" w:hAnsi="Arial" w:eastAsia="黑体"/>
      <w:b/>
      <w:bCs/>
      <w:sz w:val="24"/>
      <w:szCs w:val="24"/>
    </w:rPr>
  </w:style>
  <w:style w:type="paragraph" w:styleId="792">
    <w:name w:val="Heading 7"/>
    <w:basedOn w:val="785"/>
    <w:next w:val="785"/>
    <w:link w:val="975"/>
    <w:qFormat/>
    <w:pPr>
      <w:numPr>
        <w:ilvl w:val="6"/>
        <w:numId w:val="1"/>
      </w:numPr>
      <w:keepLines/>
      <w:keepNext/>
      <w:spacing w:before="240" w:after="64" w:line="320" w:lineRule="auto"/>
      <w:outlineLvl w:val="6"/>
    </w:pPr>
    <w:rPr>
      <w:b/>
      <w:bCs/>
      <w:sz w:val="24"/>
      <w:szCs w:val="24"/>
    </w:rPr>
  </w:style>
  <w:style w:type="paragraph" w:styleId="793">
    <w:name w:val="Heading 8"/>
    <w:basedOn w:val="785"/>
    <w:next w:val="785"/>
    <w:link w:val="976"/>
    <w:qFormat/>
    <w:pPr>
      <w:numPr>
        <w:ilvl w:val="7"/>
        <w:numId w:val="1"/>
      </w:numPr>
      <w:keepLines/>
      <w:keepNext/>
      <w:spacing w:before="240" w:after="64" w:line="320" w:lineRule="auto"/>
      <w:outlineLvl w:val="7"/>
    </w:pPr>
    <w:rPr>
      <w:rFonts w:ascii="Arial" w:hAnsi="Arial" w:eastAsia="黑体"/>
      <w:sz w:val="24"/>
      <w:szCs w:val="24"/>
    </w:rPr>
  </w:style>
  <w:style w:type="paragraph" w:styleId="794">
    <w:name w:val="Heading 9"/>
    <w:basedOn w:val="785"/>
    <w:next w:val="785"/>
    <w:link w:val="977"/>
    <w:qFormat/>
    <w:pPr>
      <w:numPr>
        <w:ilvl w:val="8"/>
        <w:numId w:val="1"/>
      </w:numPr>
      <w:keepLines/>
      <w:keepNext/>
      <w:spacing w:before="240" w:after="64" w:line="320" w:lineRule="auto"/>
      <w:outlineLvl w:val="8"/>
    </w:pPr>
    <w:rPr>
      <w:rFonts w:ascii="Arial" w:hAnsi="Arial" w:eastAsia="黑体"/>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character" w:styleId="798" w:customStyle="1">
    <w:name w:val="Heading 1 Char"/>
    <w:uiPriority w:val="9"/>
    <w:rPr>
      <w:rFonts w:ascii="Arial" w:hAnsi="Arial" w:eastAsia="Arial" w:cs="Arial"/>
      <w:sz w:val="40"/>
      <w:szCs w:val="40"/>
    </w:rPr>
  </w:style>
  <w:style w:type="character" w:styleId="799" w:customStyle="1">
    <w:name w:val="Heading 2 Char"/>
    <w:uiPriority w:val="9"/>
    <w:rPr>
      <w:rFonts w:ascii="Arial" w:hAnsi="Arial" w:eastAsia="Arial" w:cs="Arial"/>
      <w:sz w:val="34"/>
    </w:rPr>
  </w:style>
  <w:style w:type="character" w:styleId="800" w:customStyle="1">
    <w:name w:val="Heading 3 Char"/>
    <w:uiPriority w:val="9"/>
    <w:rPr>
      <w:rFonts w:ascii="Arial" w:hAnsi="Arial" w:eastAsia="Arial" w:cs="Arial"/>
      <w:sz w:val="30"/>
      <w:szCs w:val="30"/>
    </w:rPr>
  </w:style>
  <w:style w:type="character" w:styleId="801" w:customStyle="1">
    <w:name w:val="Heading 4 Char"/>
    <w:uiPriority w:val="9"/>
    <w:rPr>
      <w:rFonts w:ascii="Arial" w:hAnsi="Arial" w:eastAsia="Arial" w:cs="Arial"/>
      <w:b/>
      <w:bCs/>
      <w:sz w:val="26"/>
      <w:szCs w:val="26"/>
    </w:rPr>
  </w:style>
  <w:style w:type="character" w:styleId="802" w:customStyle="1">
    <w:name w:val="Heading 5 Char"/>
    <w:uiPriority w:val="9"/>
    <w:rPr>
      <w:rFonts w:ascii="Arial" w:hAnsi="Arial" w:eastAsia="Arial" w:cs="Arial"/>
      <w:b/>
      <w:bCs/>
      <w:sz w:val="24"/>
      <w:szCs w:val="24"/>
    </w:rPr>
  </w:style>
  <w:style w:type="character" w:styleId="803" w:customStyle="1">
    <w:name w:val="Heading 6 Char"/>
    <w:uiPriority w:val="9"/>
    <w:rPr>
      <w:rFonts w:ascii="Arial" w:hAnsi="Arial" w:eastAsia="Arial" w:cs="Arial"/>
      <w:b/>
      <w:bCs/>
      <w:sz w:val="22"/>
      <w:szCs w:val="22"/>
    </w:rPr>
  </w:style>
  <w:style w:type="character" w:styleId="804" w:customStyle="1">
    <w:name w:val="Heading 7 Char"/>
    <w:uiPriority w:val="9"/>
    <w:rPr>
      <w:rFonts w:ascii="Arial" w:hAnsi="Arial" w:eastAsia="Arial" w:cs="Arial"/>
      <w:b/>
      <w:bCs/>
      <w:i/>
      <w:iCs/>
      <w:sz w:val="22"/>
      <w:szCs w:val="22"/>
    </w:rPr>
  </w:style>
  <w:style w:type="character" w:styleId="805" w:customStyle="1">
    <w:name w:val="Heading 8 Char"/>
    <w:uiPriority w:val="9"/>
    <w:rPr>
      <w:rFonts w:ascii="Arial" w:hAnsi="Arial" w:eastAsia="Arial" w:cs="Arial"/>
      <w:i/>
      <w:iCs/>
      <w:sz w:val="22"/>
      <w:szCs w:val="22"/>
    </w:rPr>
  </w:style>
  <w:style w:type="character" w:styleId="806" w:customStyle="1">
    <w:name w:val="Heading 9 Char"/>
    <w:uiPriority w:val="9"/>
    <w:rPr>
      <w:rFonts w:ascii="Arial" w:hAnsi="Arial" w:eastAsia="Arial" w:cs="Arial"/>
      <w:i/>
      <w:iCs/>
      <w:sz w:val="21"/>
      <w:szCs w:val="21"/>
    </w:rPr>
  </w:style>
  <w:style w:type="paragraph" w:styleId="807">
    <w:name w:val="List Paragraph"/>
    <w:basedOn w:val="785"/>
    <w:uiPriority w:val="34"/>
    <w:qFormat/>
    <w:pPr>
      <w:contextualSpacing/>
      <w:ind w:left="720"/>
    </w:pPr>
  </w:style>
  <w:style w:type="paragraph" w:styleId="808">
    <w:name w:val="No Spacing"/>
    <w:uiPriority w:val="99"/>
    <w:qFormat/>
    <w:pPr>
      <w:jc w:val="both"/>
      <w:widowControl w:val="off"/>
    </w:pPr>
    <w:rPr>
      <w:sz w:val="21"/>
      <w:szCs w:val="21"/>
    </w:rPr>
  </w:style>
  <w:style w:type="paragraph" w:styleId="809">
    <w:name w:val="Title"/>
    <w:basedOn w:val="785"/>
    <w:next w:val="785"/>
    <w:link w:val="810"/>
    <w:uiPriority w:val="10"/>
    <w:qFormat/>
    <w:pPr>
      <w:contextualSpacing/>
      <w:spacing w:before="300" w:after="200"/>
    </w:pPr>
    <w:rPr>
      <w:sz w:val="48"/>
      <w:szCs w:val="48"/>
    </w:rPr>
  </w:style>
  <w:style w:type="character" w:styleId="810" w:customStyle="1">
    <w:name w:val="标题 字符"/>
    <w:link w:val="809"/>
    <w:uiPriority w:val="10"/>
    <w:rPr>
      <w:sz w:val="48"/>
      <w:szCs w:val="48"/>
    </w:rPr>
  </w:style>
  <w:style w:type="paragraph" w:styleId="811">
    <w:name w:val="Subtitle"/>
    <w:basedOn w:val="785"/>
    <w:next w:val="785"/>
    <w:link w:val="812"/>
    <w:uiPriority w:val="11"/>
    <w:qFormat/>
    <w:pPr>
      <w:spacing w:before="200" w:after="200"/>
    </w:pPr>
    <w:rPr>
      <w:sz w:val="24"/>
      <w:szCs w:val="24"/>
    </w:rPr>
  </w:style>
  <w:style w:type="character" w:styleId="812" w:customStyle="1">
    <w:name w:val="副标题 字符"/>
    <w:link w:val="811"/>
    <w:uiPriority w:val="11"/>
    <w:rPr>
      <w:sz w:val="24"/>
      <w:szCs w:val="24"/>
    </w:rPr>
  </w:style>
  <w:style w:type="paragraph" w:styleId="813">
    <w:name w:val="Quote"/>
    <w:basedOn w:val="785"/>
    <w:next w:val="785"/>
    <w:link w:val="814"/>
    <w:uiPriority w:val="29"/>
    <w:qFormat/>
    <w:pPr>
      <w:ind w:left="720" w:right="720"/>
    </w:pPr>
    <w:rPr>
      <w:i/>
    </w:rPr>
  </w:style>
  <w:style w:type="character" w:styleId="814" w:customStyle="1">
    <w:name w:val="引用 字符"/>
    <w:link w:val="813"/>
    <w:uiPriority w:val="29"/>
    <w:rPr>
      <w:i/>
    </w:rPr>
  </w:style>
  <w:style w:type="paragraph" w:styleId="815">
    <w:name w:val="Intense Quote"/>
    <w:basedOn w:val="785"/>
    <w:next w:val="785"/>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rPr>
      <w:i/>
    </w:rPr>
  </w:style>
  <w:style w:type="paragraph" w:styleId="817">
    <w:name w:val="Header"/>
    <w:basedOn w:val="785"/>
    <w:link w:val="1003"/>
    <w:pPr>
      <w:jc w:val="center"/>
      <w:tabs>
        <w:tab w:val="center" w:pos="4153" w:leader="none"/>
        <w:tab w:val="right" w:pos="8306" w:leader="none"/>
      </w:tabs>
      <w:pBdr>
        <w:bottom w:val="single" w:color="000000" w:sz="6" w:space="1"/>
      </w:pBdr>
    </w:pPr>
    <w:rPr>
      <w:sz w:val="18"/>
      <w:szCs w:val="18"/>
    </w:rPr>
  </w:style>
  <w:style w:type="character" w:styleId="818" w:customStyle="1">
    <w:name w:val="Header Char"/>
    <w:uiPriority w:val="99"/>
  </w:style>
  <w:style w:type="paragraph" w:styleId="819">
    <w:name w:val="Footer"/>
    <w:basedOn w:val="785"/>
    <w:link w:val="1002"/>
    <w:uiPriority w:val="99"/>
    <w:pPr>
      <w:jc w:val="left"/>
      <w:tabs>
        <w:tab w:val="center" w:pos="4153" w:leader="none"/>
        <w:tab w:val="right" w:pos="8306" w:leader="none"/>
      </w:tabs>
    </w:pPr>
    <w:rPr>
      <w:sz w:val="18"/>
      <w:szCs w:val="18"/>
    </w:rPr>
  </w:style>
  <w:style w:type="character" w:styleId="820" w:customStyle="1">
    <w:name w:val="Footer Char"/>
    <w:uiPriority w:val="99"/>
  </w:style>
  <w:style w:type="paragraph" w:styleId="821">
    <w:name w:val="Caption"/>
    <w:basedOn w:val="785"/>
    <w:next w:val="785"/>
    <w:uiPriority w:val="35"/>
    <w:semiHidden/>
    <w:unhideWhenUsed/>
    <w:qFormat/>
    <w:pPr>
      <w:spacing w:line="276" w:lineRule="auto"/>
    </w:pPr>
    <w:rPr>
      <w:b/>
      <w:bCs/>
      <w:color w:val="4f81bd" w:themeColor="accent1"/>
      <w:sz w:val="18"/>
      <w:szCs w:val="18"/>
    </w:rPr>
  </w:style>
  <w:style w:type="character" w:styleId="822" w:customStyle="1">
    <w:name w:val="Caption Char"/>
    <w:uiPriority w:val="99"/>
  </w:style>
  <w:style w:type="table" w:styleId="823">
    <w:name w:val="Table Grid"/>
    <w:basedOn w:val="796"/>
    <w:pPr>
      <w:jc w:val="both"/>
      <w:widowControl w:val="off"/>
    </w:pPr>
    <w:tblPr/>
  </w:style>
  <w:style w:type="table" w:styleId="82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name w:val="Hyperlink"/>
    <w:rPr>
      <w:color w:val="0000ff"/>
      <w:u w:val="single"/>
    </w:rPr>
  </w:style>
  <w:style w:type="paragraph" w:styleId="950">
    <w:name w:val="footnote text"/>
    <w:basedOn w:val="785"/>
    <w:link w:val="951"/>
    <w:uiPriority w:val="99"/>
    <w:semiHidden/>
    <w:unhideWhenUsed/>
    <w:pPr>
      <w:spacing w:after="40"/>
    </w:pPr>
    <w:rPr>
      <w:sz w:val="18"/>
    </w:rPr>
  </w:style>
  <w:style w:type="character" w:styleId="951" w:customStyle="1">
    <w:name w:val="脚注文本 字符"/>
    <w:link w:val="950"/>
    <w:uiPriority w:val="99"/>
    <w:rPr>
      <w:sz w:val="18"/>
    </w:rPr>
  </w:style>
  <w:style w:type="character" w:styleId="952">
    <w:name w:val="footnote reference"/>
    <w:uiPriority w:val="99"/>
    <w:unhideWhenUsed/>
    <w:rPr>
      <w:vertAlign w:val="superscript"/>
    </w:rPr>
  </w:style>
  <w:style w:type="paragraph" w:styleId="953">
    <w:name w:val="endnote text"/>
    <w:basedOn w:val="785"/>
    <w:link w:val="954"/>
    <w:uiPriority w:val="99"/>
    <w:semiHidden/>
    <w:unhideWhenUsed/>
    <w:rPr>
      <w:sz w:val="20"/>
    </w:rPr>
  </w:style>
  <w:style w:type="character" w:styleId="954" w:customStyle="1">
    <w:name w:val="尾注文本 字符"/>
    <w:link w:val="953"/>
    <w:uiPriority w:val="99"/>
    <w:rPr>
      <w:sz w:val="20"/>
    </w:rPr>
  </w:style>
  <w:style w:type="character" w:styleId="955">
    <w:name w:val="endnote reference"/>
    <w:uiPriority w:val="99"/>
    <w:semiHidden/>
    <w:unhideWhenUsed/>
    <w:rPr>
      <w:vertAlign w:val="superscript"/>
    </w:rPr>
  </w:style>
  <w:style w:type="paragraph" w:styleId="956">
    <w:name w:val="toc 1"/>
    <w:basedOn w:val="785"/>
    <w:next w:val="785"/>
    <w:uiPriority w:val="39"/>
    <w:unhideWhenUsed/>
    <w:pPr>
      <w:spacing w:after="57"/>
    </w:pPr>
  </w:style>
  <w:style w:type="paragraph" w:styleId="957">
    <w:name w:val="toc 2"/>
    <w:basedOn w:val="785"/>
    <w:next w:val="785"/>
    <w:uiPriority w:val="39"/>
    <w:unhideWhenUsed/>
    <w:pPr>
      <w:ind w:left="283"/>
      <w:spacing w:after="57"/>
    </w:pPr>
  </w:style>
  <w:style w:type="paragraph" w:styleId="958">
    <w:name w:val="toc 3"/>
    <w:basedOn w:val="785"/>
    <w:next w:val="785"/>
    <w:uiPriority w:val="39"/>
    <w:unhideWhenUsed/>
    <w:pPr>
      <w:ind w:left="567"/>
      <w:spacing w:after="57"/>
    </w:pPr>
  </w:style>
  <w:style w:type="paragraph" w:styleId="959">
    <w:name w:val="toc 4"/>
    <w:basedOn w:val="785"/>
    <w:next w:val="785"/>
    <w:uiPriority w:val="39"/>
    <w:unhideWhenUsed/>
    <w:pPr>
      <w:ind w:left="850"/>
      <w:spacing w:after="57"/>
    </w:pPr>
  </w:style>
  <w:style w:type="paragraph" w:styleId="960">
    <w:name w:val="toc 5"/>
    <w:basedOn w:val="785"/>
    <w:next w:val="785"/>
    <w:uiPriority w:val="39"/>
    <w:unhideWhenUsed/>
    <w:pPr>
      <w:ind w:left="1134"/>
      <w:spacing w:after="57"/>
    </w:pPr>
  </w:style>
  <w:style w:type="paragraph" w:styleId="961">
    <w:name w:val="toc 6"/>
    <w:basedOn w:val="785"/>
    <w:next w:val="785"/>
    <w:uiPriority w:val="39"/>
    <w:unhideWhenUsed/>
    <w:pPr>
      <w:ind w:left="1417"/>
      <w:spacing w:after="57"/>
    </w:pPr>
  </w:style>
  <w:style w:type="paragraph" w:styleId="962">
    <w:name w:val="toc 7"/>
    <w:basedOn w:val="785"/>
    <w:next w:val="785"/>
    <w:uiPriority w:val="39"/>
    <w:unhideWhenUsed/>
    <w:pPr>
      <w:ind w:left="1701"/>
      <w:spacing w:after="57"/>
    </w:pPr>
  </w:style>
  <w:style w:type="paragraph" w:styleId="963">
    <w:name w:val="toc 8"/>
    <w:basedOn w:val="785"/>
    <w:next w:val="785"/>
    <w:uiPriority w:val="39"/>
    <w:unhideWhenUsed/>
    <w:pPr>
      <w:ind w:left="1984"/>
      <w:spacing w:after="57"/>
    </w:pPr>
  </w:style>
  <w:style w:type="paragraph" w:styleId="964">
    <w:name w:val="toc 9"/>
    <w:basedOn w:val="785"/>
    <w:next w:val="785"/>
    <w:uiPriority w:val="39"/>
    <w:unhideWhenUsed/>
    <w:pPr>
      <w:ind w:left="2268"/>
      <w:spacing w:after="57"/>
    </w:pPr>
  </w:style>
  <w:style w:type="paragraph" w:styleId="965">
    <w:name w:val="TOC Heading"/>
    <w:uiPriority w:val="39"/>
    <w:unhideWhenUsed/>
  </w:style>
  <w:style w:type="paragraph" w:styleId="966">
    <w:name w:val="table of figures"/>
    <w:basedOn w:val="785"/>
    <w:next w:val="785"/>
    <w:semiHidden/>
    <w:pPr>
      <w:ind w:left="840" w:hanging="420"/>
    </w:pPr>
  </w:style>
  <w:style w:type="character" w:styleId="967" w:customStyle="1">
    <w:name w:val="标题 1 字符"/>
    <w:link w:val="786"/>
    <w:rPr>
      <w:rFonts w:ascii="楷体_GB2312" w:hAnsi="Times New Roman" w:eastAsia="楷体_GB2312" w:cs="Times New Roman"/>
      <w:sz w:val="28"/>
      <w:szCs w:val="28"/>
    </w:rPr>
  </w:style>
  <w:style w:type="character" w:styleId="968" w:customStyle="1">
    <w:name w:val="标题 2 字符"/>
    <w:link w:val="787"/>
    <w:rPr>
      <w:rFonts w:ascii="Arial" w:hAnsi="Arial" w:eastAsia="幼圆" w:cs="Arial"/>
      <w:b/>
      <w:bCs/>
      <w:sz w:val="44"/>
      <w:szCs w:val="44"/>
    </w:rPr>
  </w:style>
  <w:style w:type="paragraph" w:styleId="969">
    <w:name w:val="Normal Indent"/>
    <w:basedOn w:val="785"/>
    <w:link w:val="970"/>
    <w:pPr>
      <w:ind w:firstLine="420"/>
    </w:pPr>
  </w:style>
  <w:style w:type="character" w:styleId="970" w:customStyle="1">
    <w:name w:val="正文缩进 字符"/>
    <w:link w:val="969"/>
    <w:rPr>
      <w:rFonts w:ascii="Times New Roman" w:hAnsi="Times New Roman" w:eastAsia="宋体" w:cs="Times New Roman"/>
      <w:szCs w:val="21"/>
    </w:rPr>
  </w:style>
  <w:style w:type="character" w:styleId="971" w:customStyle="1">
    <w:name w:val="标题 3 字符"/>
    <w:link w:val="788"/>
    <w:rPr>
      <w:rFonts w:ascii="Times New Roman" w:hAnsi="Times New Roman" w:eastAsia="宋体" w:cs="Times New Roman"/>
      <w:b/>
      <w:bCs/>
      <w:sz w:val="32"/>
      <w:szCs w:val="32"/>
    </w:rPr>
  </w:style>
  <w:style w:type="character" w:styleId="972" w:customStyle="1">
    <w:name w:val="标题 4 字符"/>
    <w:link w:val="789"/>
    <w:rPr>
      <w:rFonts w:ascii="Arial" w:hAnsi="Arial" w:eastAsia="黑体" w:cs="Arial"/>
      <w:b/>
      <w:bCs/>
      <w:sz w:val="28"/>
      <w:szCs w:val="28"/>
    </w:rPr>
  </w:style>
  <w:style w:type="character" w:styleId="973" w:customStyle="1">
    <w:name w:val="标题 5 字符"/>
    <w:link w:val="790"/>
    <w:rPr>
      <w:rFonts w:ascii="宋体" w:hAnsi="Times New Roman" w:eastAsia="宋体" w:cs="Times New Roman"/>
      <w:color w:val="000000"/>
      <w:sz w:val="28"/>
      <w:szCs w:val="28"/>
    </w:rPr>
  </w:style>
  <w:style w:type="character" w:styleId="974" w:customStyle="1">
    <w:name w:val="标题 6 字符"/>
    <w:link w:val="791"/>
    <w:rPr>
      <w:rFonts w:ascii="Arial" w:hAnsi="Arial" w:eastAsia="黑体" w:cs="Times New Roman"/>
      <w:b/>
      <w:bCs/>
      <w:sz w:val="24"/>
      <w:szCs w:val="24"/>
    </w:rPr>
  </w:style>
  <w:style w:type="character" w:styleId="975" w:customStyle="1">
    <w:name w:val="标题 7 字符"/>
    <w:link w:val="792"/>
    <w:rPr>
      <w:rFonts w:ascii="Times New Roman" w:hAnsi="Times New Roman" w:eastAsia="宋体" w:cs="Times New Roman"/>
      <w:b/>
      <w:bCs/>
      <w:sz w:val="24"/>
      <w:szCs w:val="24"/>
    </w:rPr>
  </w:style>
  <w:style w:type="character" w:styleId="976" w:customStyle="1">
    <w:name w:val="标题 8 字符"/>
    <w:link w:val="793"/>
    <w:rPr>
      <w:rFonts w:ascii="Arial" w:hAnsi="Arial" w:eastAsia="黑体" w:cs="Times New Roman"/>
      <w:sz w:val="24"/>
      <w:szCs w:val="24"/>
    </w:rPr>
  </w:style>
  <w:style w:type="character" w:styleId="977" w:customStyle="1">
    <w:name w:val="标题 9 字符"/>
    <w:link w:val="794"/>
    <w:rPr>
      <w:rFonts w:ascii="Arial" w:hAnsi="Arial" w:eastAsia="黑体" w:cs="Times New Roman"/>
      <w:szCs w:val="21"/>
    </w:rPr>
  </w:style>
  <w:style w:type="paragraph" w:styleId="978">
    <w:name w:val="List 3"/>
    <w:basedOn w:val="785"/>
    <w:pPr>
      <w:ind w:left="100" w:hanging="200"/>
    </w:pPr>
  </w:style>
  <w:style w:type="paragraph" w:styleId="979" w:customStyle="1">
    <w:name w:val="目录 7"/>
    <w:basedOn w:val="785"/>
    <w:next w:val="785"/>
    <w:semiHidden/>
    <w:pPr>
      <w:ind w:left="1260"/>
      <w:jc w:val="left"/>
    </w:pPr>
  </w:style>
  <w:style w:type="paragraph" w:styleId="980">
    <w:name w:val="Document Map"/>
    <w:basedOn w:val="785"/>
    <w:link w:val="981"/>
    <w:semiHidden/>
    <w:pPr>
      <w:shd w:val="clear" w:color="auto" w:fill="000080"/>
    </w:pPr>
  </w:style>
  <w:style w:type="character" w:styleId="981" w:customStyle="1">
    <w:name w:val="文档结构图 字符"/>
    <w:link w:val="980"/>
    <w:semiHidden/>
    <w:rPr>
      <w:rFonts w:ascii="Times New Roman" w:hAnsi="Times New Roman" w:eastAsia="宋体" w:cs="Times New Roman"/>
      <w:szCs w:val="21"/>
      <w:shd w:val="clear" w:color="auto" w:fill="000080"/>
    </w:rPr>
  </w:style>
  <w:style w:type="paragraph" w:styleId="982">
    <w:name w:val="annotation text"/>
    <w:basedOn w:val="785"/>
    <w:link w:val="983"/>
    <w:semiHidden/>
    <w:pPr>
      <w:jc w:val="left"/>
    </w:pPr>
  </w:style>
  <w:style w:type="character" w:styleId="983" w:customStyle="1">
    <w:name w:val="批注文字 字符"/>
    <w:link w:val="982"/>
    <w:semiHidden/>
    <w:rPr>
      <w:rFonts w:ascii="Times New Roman" w:hAnsi="Times New Roman" w:eastAsia="宋体" w:cs="Times New Roman"/>
      <w:szCs w:val="21"/>
    </w:rPr>
  </w:style>
  <w:style w:type="paragraph" w:styleId="984">
    <w:name w:val="Body Text 3"/>
    <w:basedOn w:val="785"/>
    <w:link w:val="985"/>
    <w:rPr>
      <w:rFonts w:ascii="仿宋_GB2312" w:hAnsi="Arial" w:eastAsia="仿宋_GB2312"/>
      <w:sz w:val="32"/>
      <w:szCs w:val="32"/>
    </w:rPr>
  </w:style>
  <w:style w:type="character" w:styleId="985" w:customStyle="1">
    <w:name w:val="正文文本 3 字符"/>
    <w:link w:val="984"/>
    <w:rPr>
      <w:rFonts w:ascii="仿宋_GB2312" w:hAnsi="Arial" w:eastAsia="仿宋_GB2312" w:cs="Times New Roman"/>
      <w:sz w:val="32"/>
      <w:szCs w:val="32"/>
    </w:rPr>
  </w:style>
  <w:style w:type="paragraph" w:styleId="986">
    <w:name w:val="Body Text"/>
    <w:basedOn w:val="785"/>
    <w:link w:val="987"/>
    <w:rPr>
      <w:rFonts w:ascii="楷体_GB2312" w:hAnsi="Arial" w:eastAsia="楷体_GB2312"/>
      <w:sz w:val="28"/>
      <w:szCs w:val="28"/>
    </w:rPr>
  </w:style>
  <w:style w:type="character" w:styleId="987" w:customStyle="1">
    <w:name w:val="正文文本 字符"/>
    <w:link w:val="986"/>
    <w:rPr>
      <w:rFonts w:ascii="楷体_GB2312" w:hAnsi="Arial" w:eastAsia="楷体_GB2312" w:cs="Times New Roman"/>
      <w:sz w:val="28"/>
      <w:szCs w:val="28"/>
    </w:rPr>
  </w:style>
  <w:style w:type="paragraph" w:styleId="988">
    <w:name w:val="Body Text Indent"/>
    <w:basedOn w:val="785"/>
    <w:link w:val="989"/>
    <w:pPr>
      <w:ind w:firstLine="645"/>
    </w:pPr>
    <w:rPr>
      <w:rFonts w:ascii="楷体_GB2312" w:eastAsia="楷体_GB2312"/>
      <w:sz w:val="32"/>
      <w:szCs w:val="32"/>
    </w:rPr>
  </w:style>
  <w:style w:type="character" w:styleId="989" w:customStyle="1">
    <w:name w:val="正文文本缩进 字符"/>
    <w:link w:val="988"/>
    <w:rPr>
      <w:rFonts w:ascii="楷体_GB2312" w:hAnsi="Times New Roman" w:eastAsia="楷体_GB2312" w:cs="Times New Roman"/>
      <w:sz w:val="32"/>
      <w:szCs w:val="32"/>
    </w:rPr>
  </w:style>
  <w:style w:type="paragraph" w:styleId="990">
    <w:name w:val="List 2"/>
    <w:basedOn w:val="785"/>
    <w:pPr>
      <w:ind w:left="100" w:hanging="200"/>
    </w:pPr>
  </w:style>
  <w:style w:type="paragraph" w:styleId="991" w:customStyle="1">
    <w:name w:val="目录 5"/>
    <w:basedOn w:val="785"/>
    <w:next w:val="785"/>
    <w:semiHidden/>
    <w:pPr>
      <w:ind w:left="840"/>
      <w:jc w:val="left"/>
    </w:pPr>
  </w:style>
  <w:style w:type="paragraph" w:styleId="992" w:customStyle="1">
    <w:name w:val="目录 3"/>
    <w:basedOn w:val="785"/>
    <w:next w:val="785"/>
    <w:semiHidden/>
    <w:pPr>
      <w:ind w:left="420"/>
      <w:jc w:val="left"/>
    </w:pPr>
    <w:rPr>
      <w:i/>
      <w:iCs/>
      <w:szCs w:val="24"/>
    </w:rPr>
  </w:style>
  <w:style w:type="paragraph" w:styleId="993">
    <w:name w:val="Plain Text"/>
    <w:basedOn w:val="785"/>
    <w:link w:val="994"/>
    <w:rPr>
      <w:rFonts w:ascii="宋体" w:hAnsi="Courier New" w:cs="Courier New"/>
    </w:rPr>
  </w:style>
  <w:style w:type="character" w:styleId="994" w:customStyle="1">
    <w:name w:val="纯文本 字符"/>
    <w:link w:val="993"/>
    <w:rPr>
      <w:rFonts w:ascii="宋体" w:hAnsi="Courier New" w:eastAsia="宋体" w:cs="Courier New"/>
      <w:szCs w:val="21"/>
    </w:rPr>
  </w:style>
  <w:style w:type="paragraph" w:styleId="995" w:customStyle="1">
    <w:name w:val="目录 8"/>
    <w:basedOn w:val="785"/>
    <w:next w:val="785"/>
    <w:semiHidden/>
    <w:pPr>
      <w:ind w:left="1470"/>
      <w:jc w:val="left"/>
    </w:pPr>
  </w:style>
  <w:style w:type="paragraph" w:styleId="996">
    <w:name w:val="Date"/>
    <w:basedOn w:val="785"/>
    <w:next w:val="785"/>
    <w:link w:val="997"/>
    <w:rPr>
      <w:sz w:val="24"/>
      <w:szCs w:val="24"/>
    </w:rPr>
  </w:style>
  <w:style w:type="character" w:styleId="997" w:customStyle="1">
    <w:name w:val="日期 字符"/>
    <w:link w:val="996"/>
    <w:rPr>
      <w:rFonts w:ascii="Times New Roman" w:hAnsi="Times New Roman" w:eastAsia="宋体" w:cs="Times New Roman"/>
      <w:sz w:val="24"/>
      <w:szCs w:val="24"/>
    </w:rPr>
  </w:style>
  <w:style w:type="paragraph" w:styleId="998">
    <w:name w:val="Body Text Indent 2"/>
    <w:basedOn w:val="785"/>
    <w:link w:val="999"/>
    <w:pPr>
      <w:ind w:left="630" w:firstLine="645"/>
    </w:pPr>
    <w:rPr>
      <w:rFonts w:ascii="Arial" w:hAnsi="Arial" w:eastAsia="仿宋_GB2312" w:cs="Arial"/>
      <w:sz w:val="32"/>
      <w:szCs w:val="32"/>
    </w:rPr>
  </w:style>
  <w:style w:type="character" w:styleId="999" w:customStyle="1">
    <w:name w:val="正文文本缩进 2 字符"/>
    <w:link w:val="998"/>
    <w:rPr>
      <w:rFonts w:ascii="Arial" w:hAnsi="Arial" w:eastAsia="仿宋_GB2312" w:cs="Arial"/>
      <w:sz w:val="32"/>
      <w:szCs w:val="32"/>
    </w:rPr>
  </w:style>
  <w:style w:type="paragraph" w:styleId="1000">
    <w:name w:val="Balloon Text"/>
    <w:basedOn w:val="785"/>
    <w:link w:val="1001"/>
    <w:semiHidden/>
    <w:rPr>
      <w:sz w:val="18"/>
      <w:szCs w:val="18"/>
    </w:rPr>
  </w:style>
  <w:style w:type="character" w:styleId="1001" w:customStyle="1">
    <w:name w:val="批注框文本 字符"/>
    <w:link w:val="1000"/>
    <w:semiHidden/>
    <w:rPr>
      <w:rFonts w:ascii="Times New Roman" w:hAnsi="Times New Roman" w:eastAsia="宋体" w:cs="Times New Roman"/>
      <w:sz w:val="18"/>
      <w:szCs w:val="18"/>
    </w:rPr>
  </w:style>
  <w:style w:type="character" w:styleId="1002" w:customStyle="1">
    <w:name w:val="页脚 字符"/>
    <w:link w:val="819"/>
    <w:uiPriority w:val="99"/>
    <w:rPr>
      <w:rFonts w:ascii="Times New Roman" w:hAnsi="Times New Roman" w:eastAsia="宋体" w:cs="Times New Roman"/>
      <w:sz w:val="18"/>
      <w:szCs w:val="18"/>
    </w:rPr>
  </w:style>
  <w:style w:type="character" w:styleId="1003" w:customStyle="1">
    <w:name w:val="页眉 字符"/>
    <w:link w:val="817"/>
    <w:rPr>
      <w:rFonts w:ascii="Times New Roman" w:hAnsi="Times New Roman" w:eastAsia="宋体" w:cs="Times New Roman"/>
      <w:sz w:val="18"/>
      <w:szCs w:val="18"/>
    </w:rPr>
  </w:style>
  <w:style w:type="paragraph" w:styleId="1004" w:customStyle="1">
    <w:name w:val="目录 1"/>
    <w:basedOn w:val="785"/>
    <w:next w:val="785"/>
    <w:semiHidden/>
    <w:pPr>
      <w:jc w:val="left"/>
      <w:spacing w:before="120" w:after="120" w:line="400" w:lineRule="exact"/>
      <w:tabs>
        <w:tab w:val="right" w:pos="8720" w:leader="dot"/>
      </w:tabs>
    </w:pPr>
    <w:rPr>
      <w:rFonts w:ascii="宋体" w:hAnsi="宋体"/>
      <w:caps/>
      <w:sz w:val="24"/>
      <w:szCs w:val="24"/>
    </w:rPr>
  </w:style>
  <w:style w:type="paragraph" w:styleId="1005" w:customStyle="1">
    <w:name w:val="目录 4"/>
    <w:basedOn w:val="785"/>
    <w:next w:val="785"/>
    <w:semiHidden/>
    <w:pPr>
      <w:ind w:left="630"/>
      <w:jc w:val="left"/>
    </w:pPr>
  </w:style>
  <w:style w:type="paragraph" w:styleId="1006">
    <w:name w:val="List"/>
    <w:basedOn w:val="785"/>
    <w:pPr>
      <w:ind w:left="200" w:hanging="200"/>
    </w:pPr>
  </w:style>
  <w:style w:type="paragraph" w:styleId="1007" w:customStyle="1">
    <w:name w:val="目录 6"/>
    <w:basedOn w:val="785"/>
    <w:next w:val="785"/>
    <w:semiHidden/>
    <w:pPr>
      <w:ind w:left="1050"/>
      <w:jc w:val="left"/>
    </w:pPr>
  </w:style>
  <w:style w:type="paragraph" w:styleId="1008">
    <w:name w:val="Body Text Indent 3"/>
    <w:basedOn w:val="785"/>
    <w:link w:val="1009"/>
    <w:pPr>
      <w:ind w:left="645" w:firstLine="645"/>
    </w:pPr>
    <w:rPr>
      <w:rFonts w:ascii="Arial" w:hAnsi="Arial" w:eastAsia="仿宋_GB2312" w:cs="Arial"/>
      <w:color w:val="ffff00"/>
      <w:sz w:val="32"/>
      <w:szCs w:val="32"/>
    </w:rPr>
  </w:style>
  <w:style w:type="character" w:styleId="1009" w:customStyle="1">
    <w:name w:val="正文文本缩进 3 字符"/>
    <w:link w:val="1008"/>
    <w:rPr>
      <w:rFonts w:ascii="Arial" w:hAnsi="Arial" w:eastAsia="仿宋_GB2312" w:cs="Arial"/>
      <w:color w:val="ffff00"/>
      <w:sz w:val="32"/>
      <w:szCs w:val="32"/>
    </w:rPr>
  </w:style>
  <w:style w:type="paragraph" w:styleId="1010" w:customStyle="1">
    <w:name w:val="目录 2"/>
    <w:basedOn w:val="785"/>
    <w:next w:val="785"/>
    <w:semiHidden/>
    <w:pPr>
      <w:ind w:left="210"/>
      <w:jc w:val="left"/>
    </w:pPr>
    <w:rPr>
      <w:smallCaps/>
      <w:szCs w:val="24"/>
    </w:rPr>
  </w:style>
  <w:style w:type="paragraph" w:styleId="1011" w:customStyle="1">
    <w:name w:val="目录 9"/>
    <w:basedOn w:val="785"/>
    <w:next w:val="785"/>
    <w:semiHidden/>
    <w:pPr>
      <w:ind w:left="1680"/>
      <w:jc w:val="left"/>
    </w:pPr>
  </w:style>
  <w:style w:type="paragraph" w:styleId="1012">
    <w:name w:val="Body Text 2"/>
    <w:basedOn w:val="785"/>
    <w:link w:val="1013"/>
    <w:pPr>
      <w:jc w:val="center"/>
      <w:widowControl/>
    </w:pPr>
    <w:rPr>
      <w:rFonts w:ascii="楷体_GB2312" w:eastAsia="楷体_GB2312"/>
      <w:sz w:val="28"/>
      <w:szCs w:val="28"/>
    </w:rPr>
  </w:style>
  <w:style w:type="character" w:styleId="1013" w:customStyle="1">
    <w:name w:val="正文文本 2 字符"/>
    <w:link w:val="1012"/>
    <w:rPr>
      <w:rFonts w:ascii="楷体_GB2312" w:hAnsi="Times New Roman" w:eastAsia="楷体_GB2312" w:cs="Times New Roman"/>
      <w:sz w:val="28"/>
      <w:szCs w:val="28"/>
    </w:rPr>
  </w:style>
  <w:style w:type="paragraph" w:styleId="1014">
    <w:name w:val="Normal (Web)"/>
    <w:basedOn w:val="785"/>
    <w:uiPriority w:val="99"/>
    <w:pPr>
      <w:jc w:val="left"/>
      <w:spacing w:before="100" w:beforeAutospacing="1" w:after="100" w:afterAutospacing="1"/>
      <w:widowControl/>
    </w:pPr>
    <w:rPr>
      <w:rFonts w:ascii="宋体" w:hAnsi="宋体" w:cs="宋体"/>
      <w:sz w:val="24"/>
      <w:szCs w:val="24"/>
    </w:rPr>
  </w:style>
  <w:style w:type="paragraph" w:styleId="1015">
    <w:name w:val="index 1"/>
    <w:basedOn w:val="785"/>
    <w:next w:val="785"/>
    <w:semiHidden/>
    <w:pPr>
      <w:spacing w:line="240" w:lineRule="atLeast"/>
    </w:pPr>
    <w:rPr>
      <w:b/>
      <w:bCs/>
    </w:rPr>
  </w:style>
  <w:style w:type="paragraph" w:styleId="1016">
    <w:name w:val="annotation subject"/>
    <w:basedOn w:val="982"/>
    <w:next w:val="982"/>
    <w:link w:val="1017"/>
    <w:semiHidden/>
    <w:rPr>
      <w:b/>
      <w:bCs/>
    </w:rPr>
  </w:style>
  <w:style w:type="character" w:styleId="1017" w:customStyle="1">
    <w:name w:val="批注主题 字符"/>
    <w:link w:val="1016"/>
    <w:semiHidden/>
    <w:rPr>
      <w:rFonts w:ascii="Times New Roman" w:hAnsi="Times New Roman" w:eastAsia="宋体" w:cs="Times New Roman"/>
      <w:b/>
      <w:bCs/>
      <w:szCs w:val="21"/>
    </w:rPr>
  </w:style>
  <w:style w:type="paragraph" w:styleId="1018" w:customStyle="1">
    <w:name w:val="正文首行缩进"/>
    <w:basedOn w:val="785"/>
    <w:link w:val="1019"/>
    <w:pPr>
      <w:ind w:firstLine="200"/>
      <w:spacing w:line="360" w:lineRule="auto"/>
    </w:pPr>
    <w:rPr>
      <w:rFonts w:ascii="仿宋_GB2312" w:eastAsia="仿宋_GB2312"/>
      <w:sz w:val="30"/>
      <w:szCs w:val="30"/>
    </w:rPr>
  </w:style>
  <w:style w:type="character" w:styleId="1019" w:customStyle="1">
    <w:name w:val="正文首行缩进 Char"/>
    <w:link w:val="1018"/>
    <w:rPr>
      <w:rFonts w:ascii="仿宋_GB2312" w:hAnsi="Times New Roman" w:eastAsia="仿宋_GB2312" w:cs="Times New Roman"/>
      <w:sz w:val="30"/>
      <w:szCs w:val="30"/>
    </w:rPr>
  </w:style>
  <w:style w:type="paragraph" w:styleId="1020" w:customStyle="1">
    <w:name w:val="正文首行缩进 2"/>
    <w:basedOn w:val="988"/>
    <w:link w:val="1021"/>
    <w:pPr>
      <w:ind w:firstLine="420"/>
      <w:spacing w:line="360" w:lineRule="auto"/>
    </w:pPr>
    <w:rPr>
      <w:rFonts w:ascii="宋体" w:hAnsi="宋体" w:eastAsia="宋体"/>
      <w:sz w:val="21"/>
      <w:szCs w:val="20"/>
    </w:rPr>
  </w:style>
  <w:style w:type="character" w:styleId="1021" w:customStyle="1">
    <w:name w:val="正文首行缩进 2 Char"/>
    <w:link w:val="1020"/>
    <w:rPr>
      <w:rFonts w:ascii="宋体" w:hAnsi="宋体" w:eastAsia="宋体" w:cs="Times New Roman"/>
      <w:sz w:val="32"/>
      <w:szCs w:val="20"/>
    </w:rPr>
  </w:style>
  <w:style w:type="character" w:styleId="1022">
    <w:name w:val="Strong"/>
    <w:basedOn w:val="795"/>
    <w:qFormat/>
    <w:rPr>
      <w:b/>
      <w:bCs/>
    </w:rPr>
  </w:style>
  <w:style w:type="character" w:styleId="1023">
    <w:name w:val="page number"/>
  </w:style>
  <w:style w:type="character" w:styleId="1024" w:customStyle="1">
    <w:name w:val="已访问的超链接"/>
    <w:rPr>
      <w:color w:val="800080"/>
      <w:u w:val="single"/>
    </w:rPr>
  </w:style>
  <w:style w:type="character" w:styleId="1025">
    <w:name w:val="Emphasis"/>
    <w:qFormat/>
    <w:rPr>
      <w:i/>
    </w:rPr>
  </w:style>
  <w:style w:type="character" w:styleId="1026">
    <w:name w:val="annotation reference"/>
    <w:semiHidden/>
    <w:rPr>
      <w:sz w:val="21"/>
      <w:szCs w:val="21"/>
    </w:rPr>
  </w:style>
  <w:style w:type="character" w:styleId="1027" w:customStyle="1">
    <w:name w:val="font5 Char"/>
    <w:rPr>
      <w:rFonts w:ascii="宋体" w:hAnsi="宋体" w:eastAsia="宋体"/>
      <w:sz w:val="28"/>
      <w:szCs w:val="28"/>
      <w:lang w:val="en-US" w:eastAsia="zh-CN" w:bidi="ar-SA"/>
    </w:rPr>
  </w:style>
  <w:style w:type="character" w:styleId="1028" w:customStyle="1">
    <w:name w:val="二级目录 Char"/>
    <w:link w:val="1029"/>
    <w:rPr>
      <w:b/>
      <w:sz w:val="30"/>
      <w:szCs w:val="28"/>
    </w:rPr>
  </w:style>
  <w:style w:type="paragraph" w:styleId="1029" w:customStyle="1">
    <w:name w:val="二级目录"/>
    <w:next w:val="785"/>
    <w:link w:val="1028"/>
    <w:pPr>
      <w:numPr>
        <w:numId w:val="2"/>
      </w:numPr>
      <w:tabs>
        <w:tab w:val="left" w:pos="907" w:leader="none"/>
        <w:tab w:val="left" w:pos="1145" w:leader="none"/>
      </w:tabs>
      <w:outlineLvl w:val="1"/>
    </w:pPr>
    <w:rPr>
      <w:b/>
      <w:sz w:val="30"/>
      <w:szCs w:val="28"/>
    </w:rPr>
  </w:style>
  <w:style w:type="character" w:styleId="1030" w:customStyle="1">
    <w:name w:val="列出段落 Char"/>
    <w:link w:val="1031"/>
    <w:rPr>
      <w:rFonts w:ascii="Calibri" w:hAnsi="Calibri"/>
      <w:sz w:val="24"/>
      <w:szCs w:val="24"/>
      <w:lang w:eastAsia="en-US" w:bidi="en-US"/>
    </w:rPr>
  </w:style>
  <w:style w:type="paragraph" w:styleId="1031" w:customStyle="1">
    <w:name w:val="列出段落1"/>
    <w:basedOn w:val="785"/>
    <w:link w:val="1030"/>
    <w:qFormat/>
    <w:pPr>
      <w:contextualSpacing/>
      <w:ind w:left="720"/>
      <w:jc w:val="left"/>
      <w:widowControl/>
    </w:pPr>
    <w:rPr>
      <w:rFonts w:ascii="Calibri" w:hAnsi="Calibri"/>
      <w:sz w:val="24"/>
      <w:szCs w:val="24"/>
      <w:lang w:eastAsia="en-US" w:bidi="en-US"/>
    </w:rPr>
  </w:style>
  <w:style w:type="paragraph" w:styleId="1032" w:customStyle="1">
    <w:name w:val="Body Text(ch)"/>
    <w:basedOn w:val="785"/>
    <w:next w:val="986"/>
    <w:pPr>
      <w:spacing w:after="120"/>
    </w:pPr>
    <w:rPr>
      <w:rFonts w:ascii="宋体" w:hAnsi="Arial"/>
      <w:bCs/>
      <w:iCs/>
      <w:szCs w:val="24"/>
    </w:rPr>
  </w:style>
  <w:style w:type="paragraph" w:styleId="1033" w:customStyle="1">
    <w:name w:val="xl27"/>
    <w:basedOn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6"/>
    <w:basedOn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customStyle="1">
    <w:name w:val="Char"/>
    <w:basedOn w:val="785"/>
    <w:pPr>
      <w:ind w:firstLine="200"/>
      <w:tabs>
        <w:tab w:val="left" w:pos="360" w:leader="none"/>
      </w:tabs>
    </w:pPr>
    <w:rPr>
      <w:sz w:val="28"/>
      <w:szCs w:val="30"/>
    </w:rPr>
  </w:style>
  <w:style w:type="paragraph" w:styleId="1036" w:customStyle="1">
    <w:name w:val="Char"/>
    <w:basedOn w:val="980"/>
    <w:rPr>
      <w:rFonts w:ascii="Tahoma" w:hAnsi="Tahoma"/>
      <w:sz w:val="24"/>
      <w:szCs w:val="24"/>
    </w:rPr>
  </w:style>
  <w:style w:type="paragraph" w:styleId="1037" w:customStyle="1">
    <w:name w:val="普通正文"/>
    <w:basedOn w:val="785"/>
    <w:pPr>
      <w:ind w:firstLine="480"/>
      <w:jc w:val="left"/>
      <w:spacing w:before="120" w:after="120" w:line="360" w:lineRule="auto"/>
    </w:pPr>
    <w:rPr>
      <w:rFonts w:ascii="Arial" w:hAnsi="Arial"/>
      <w:sz w:val="24"/>
      <w:szCs w:val="24"/>
    </w:rPr>
  </w:style>
  <w:style w:type="paragraph" w:styleId="1038" w:customStyle="1">
    <w:name w:val="table_lines"/>
    <w:basedOn w:val="785"/>
    <w:pPr>
      <w:jc w:val="left"/>
      <w:widowControl/>
    </w:pPr>
    <w:rPr>
      <w:sz w:val="20"/>
      <w:szCs w:val="20"/>
      <w:lang w:val="de-DE" w:eastAsia="de-DE"/>
    </w:rPr>
  </w:style>
  <w:style w:type="paragraph" w:styleId="1039" w:customStyle="1">
    <w:name w:val="附录1"/>
    <w:pPr>
      <w:ind w:left="907" w:hanging="907"/>
      <w:spacing w:before="240" w:line="600" w:lineRule="atLeast"/>
      <w:tabs>
        <w:tab w:val="left" w:pos="907" w:leader="none"/>
      </w:tabs>
    </w:pPr>
    <w:rPr>
      <w:b/>
      <w:i/>
      <w:sz w:val="28"/>
    </w:rPr>
  </w:style>
  <w:style w:type="paragraph" w:styleId="1040" w:customStyle="1">
    <w:name w:val="font7"/>
    <w:basedOn w:val="785"/>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980"/>
    <w:pPr>
      <w:spacing w:line="360" w:lineRule="auto"/>
    </w:pPr>
    <w:rPr>
      <w:rFonts w:ascii="Tahoma" w:hAnsi="Tahoma"/>
      <w:sz w:val="24"/>
      <w:szCs w:val="24"/>
    </w:rPr>
  </w:style>
  <w:style w:type="paragraph" w:styleId="1042" w:customStyle="1">
    <w:name w:val="列出段落"/>
    <w:basedOn w:val="785"/>
    <w:qFormat/>
    <w:pPr>
      <w:contextualSpacing/>
      <w:ind w:left="720"/>
      <w:jc w:val="left"/>
      <w:widowControl/>
    </w:pPr>
    <w:rPr>
      <w:rFonts w:ascii="Calibri" w:hAnsi="Calibri"/>
      <w:sz w:val="24"/>
      <w:szCs w:val="24"/>
      <w:lang w:eastAsia="en-US" w:bidi="en-US"/>
    </w:rPr>
  </w:style>
  <w:style w:type="paragraph" w:styleId="1043" w:customStyle="1">
    <w:name w:val="4"/>
    <w:basedOn w:val="785"/>
    <w:next w:val="1008"/>
    <w:pPr>
      <w:ind w:firstLine="420"/>
      <w:spacing w:line="360" w:lineRule="auto"/>
    </w:pPr>
    <w:rPr>
      <w:color w:val="ff0000"/>
      <w:sz w:val="24"/>
      <w:szCs w:val="24"/>
    </w:rPr>
  </w:style>
  <w:style w:type="paragraph" w:styleId="1044" w:customStyle="1">
    <w:name w:val="普通 (Web)"/>
    <w:basedOn w:val="785"/>
    <w:pPr>
      <w:jc w:val="left"/>
      <w:spacing w:before="100" w:beforeAutospacing="1" w:after="100" w:afterAutospacing="1"/>
      <w:widowControl/>
    </w:pPr>
    <w:rPr>
      <w:rFonts w:ascii="宋体" w:hAnsi="宋体"/>
      <w:sz w:val="24"/>
      <w:szCs w:val="24"/>
    </w:rPr>
  </w:style>
  <w:style w:type="paragraph" w:styleId="1045" w:customStyle="1">
    <w:name w:val="Char Char Char Char Char Char Char Char Char Char"/>
    <w:basedOn w:val="785"/>
    <w:pPr>
      <w:spacing w:line="360" w:lineRule="auto"/>
    </w:pPr>
    <w:rPr>
      <w:sz w:val="24"/>
      <w:szCs w:val="20"/>
    </w:rPr>
  </w:style>
  <w:style w:type="paragraph" w:styleId="1046" w:customStyle="1">
    <w:name w:val="样式1"/>
    <w:basedOn w:val="785"/>
    <w:pPr>
      <w:numPr>
        <w:numId w:val="3"/>
      </w:numPr>
      <w:tabs>
        <w:tab w:val="left" w:pos="709" w:leader="none"/>
      </w:tabs>
    </w:pPr>
    <w:rPr>
      <w:rFonts w:ascii="宋体" w:hAnsi="宋体"/>
    </w:rPr>
  </w:style>
  <w:style w:type="paragraph" w:styleId="1047" w:customStyle="1">
    <w:name w:val="font6"/>
    <w:basedOn w:val="785"/>
    <w:pPr>
      <w:jc w:val="left"/>
      <w:spacing w:before="100" w:beforeAutospacing="1" w:after="100" w:afterAutospacing="1"/>
      <w:widowControl/>
    </w:pPr>
    <w:rPr>
      <w:rFonts w:hint="eastAsia" w:ascii="宋体" w:hAnsi="宋体"/>
      <w:sz w:val="28"/>
      <w:szCs w:val="28"/>
      <w:u w:val="single"/>
    </w:rPr>
  </w:style>
  <w:style w:type="paragraph" w:styleId="1048" w:customStyle="1">
    <w:name w:val="xl25"/>
    <w:basedOn w:val="7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图标"/>
    <w:basedOn w:val="785"/>
    <w:next w:val="7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customStyle="1">
    <w:name w:val="标题3"/>
    <w:basedOn w:val="785"/>
    <w:next w:val="785"/>
    <w:pPr>
      <w:ind w:firstLine="624"/>
      <w:spacing w:line="590" w:lineRule="atLeast"/>
    </w:pPr>
    <w:rPr>
      <w:rFonts w:ascii="方正黑体_GBK" w:eastAsia="方正黑体_GBK"/>
      <w:sz w:val="32"/>
      <w:szCs w:val="32"/>
    </w:rPr>
  </w:style>
  <w:style w:type="paragraph" w:styleId="1051" w:customStyle="1">
    <w:name w:val="xl24"/>
    <w:basedOn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9"/>
    <w:basedOn w:val="7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customStyle="1">
    <w:name w:val="Char Char Char Char Char Char Char Char"/>
    <w:basedOn w:val="785"/>
    <w:pPr>
      <w:jc w:val="left"/>
      <w:spacing w:after="160" w:line="240" w:lineRule="exact"/>
      <w:widowControl/>
    </w:pPr>
    <w:rPr>
      <w:rFonts w:ascii="Verdana" w:hAnsi="Verdana"/>
      <w:sz w:val="20"/>
      <w:szCs w:val="20"/>
      <w:lang w:eastAsia="en-US"/>
    </w:rPr>
  </w:style>
  <w:style w:type="paragraph" w:styleId="1054" w:customStyle="1">
    <w:name w:val="xl28"/>
    <w:basedOn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Char Char Char Char Char Char Char Char"/>
    <w:basedOn w:val="785"/>
    <w:pPr>
      <w:jc w:val="left"/>
      <w:spacing w:after="160" w:line="240" w:lineRule="exact"/>
      <w:widowControl/>
    </w:pPr>
    <w:rPr>
      <w:rFonts w:ascii="Verdana" w:hAnsi="Verdana"/>
      <w:sz w:val="20"/>
      <w:szCs w:val="20"/>
      <w:lang w:eastAsia="en-US"/>
    </w:rPr>
  </w:style>
  <w:style w:type="paragraph" w:styleId="1056" w:customStyle="1">
    <w:name w:val="xl30"/>
    <w:basedOn w:val="785"/>
    <w:pPr>
      <w:jc w:val="center"/>
      <w:spacing w:before="100" w:beforeAutospacing="1" w:after="100" w:afterAutospacing="1"/>
      <w:widowControl/>
    </w:pPr>
    <w:rPr>
      <w:rFonts w:ascii="宋体" w:hAnsi="宋体"/>
      <w:b/>
      <w:bCs/>
      <w:sz w:val="36"/>
      <w:szCs w:val="36"/>
    </w:rPr>
  </w:style>
  <w:style w:type="paragraph" w:styleId="1057" w:customStyle="1">
    <w:name w:val="Char Char Char Char"/>
    <w:basedOn w:val="980"/>
    <w:pPr>
      <w:spacing w:line="360" w:lineRule="auto"/>
    </w:pPr>
    <w:rPr>
      <w:rFonts w:ascii="Tahoma" w:hAnsi="Tahoma"/>
      <w:sz w:val="24"/>
      <w:szCs w:val="24"/>
    </w:rPr>
  </w:style>
  <w:style w:type="paragraph" w:styleId="1058" w:customStyle="1">
    <w:name w:val="table_1stline"/>
    <w:basedOn w:val="785"/>
    <w:pPr>
      <w:jc w:val="left"/>
      <w:spacing w:before="120"/>
      <w:widowControl/>
    </w:pPr>
    <w:rPr>
      <w:bCs/>
      <w:sz w:val="20"/>
      <w:szCs w:val="20"/>
      <w:lang w:val="de-DE" w:eastAsia="de-DE"/>
    </w:rPr>
  </w:style>
  <w:style w:type="paragraph" w:styleId="1059" w:customStyle="1">
    <w:name w:val="font5"/>
    <w:basedOn w:val="785"/>
    <w:pPr>
      <w:jc w:val="left"/>
      <w:spacing w:before="100" w:beforeAutospacing="1" w:after="100" w:afterAutospacing="1"/>
      <w:widowControl/>
    </w:pPr>
    <w:rPr>
      <w:rFonts w:hint="eastAsia" w:ascii="宋体" w:hAnsi="宋体"/>
      <w:sz w:val="28"/>
      <w:szCs w:val="28"/>
    </w:rPr>
  </w:style>
  <w:style w:type="paragraph" w:styleId="1060" w:customStyle="1">
    <w:name w:val="标题1"/>
    <w:basedOn w:val="785"/>
    <w:next w:val="7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name w:val="Revision"/>
    <w:uiPriority w:val="99"/>
    <w:semiHidden/>
    <w:rPr>
      <w:sz w:val="21"/>
      <w:szCs w:val="21"/>
    </w:rPr>
  </w:style>
  <w:style w:type="paragraph" w:styleId="1062" w:customStyle="1">
    <w:name w:val="纯文本11"/>
    <w:basedOn w:val="785"/>
    <w:qFormat/>
    <w:rPr>
      <w:rFonts w:ascii="宋体" w:hAnsi="Courier New" w:cs="Courier New"/>
    </w:rPr>
  </w:style>
  <w:style w:type="paragraph" w:styleId="1063" w:customStyle="1">
    <w:name w:val="无间隔1"/>
    <w:uiPriority w:val="99"/>
    <w:qFormat/>
    <w:pPr>
      <w:jc w:val="both"/>
      <w:widowControl w:val="off"/>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严晓</dc:creator>
  <cp:lastModifiedBy>严晓薇</cp:lastModifiedBy>
  <cp:revision>7</cp:revision>
  <dcterms:created xsi:type="dcterms:W3CDTF">2026-06-12T07:37:00Z</dcterms:created>
  <dcterms:modified xsi:type="dcterms:W3CDTF">2026-08-04T03:28:56Z</dcterms:modified>
</cp:coreProperties>
</file>