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江苏凯尔康食品集团有限公司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</w:rPr>
        <w:t>大米、面粉、油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江苏凯尔康食品集团有限公司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代表人：      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rFonts w:hint="eastAsia" w:eastAsia="宋体"/>
          <w:sz w:val="20"/>
          <w:szCs w:val="22"/>
          <w:lang w:val="en-US" w:eastAsia="zh-CN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3253"/>
        <w:gridCol w:w="1108"/>
        <w:gridCol w:w="1052"/>
        <w:gridCol w:w="660"/>
        <w:gridCol w:w="1790"/>
      </w:tblGrid>
      <w:tr w14:paraId="7724B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B80D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包4 大米、面粉、油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11F4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692A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中标单位：江苏凯尔康食品集团有限公司</w:t>
            </w:r>
          </w:p>
        </w:tc>
      </w:tr>
      <w:tr w14:paraId="343CF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F1A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329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776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543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AF3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708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2390D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E9E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B0B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盘锦大米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E24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蟹稻丰年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65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9A1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51F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2.38</w:t>
            </w:r>
          </w:p>
        </w:tc>
      </w:tr>
      <w:tr w14:paraId="57B7D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A69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CCA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一级粳米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FA2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满溢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41E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51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730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2.08</w:t>
            </w:r>
          </w:p>
        </w:tc>
      </w:tr>
      <w:tr w14:paraId="0F754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98C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4E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一等高筋面粉（拉面专用）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823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A7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951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9E8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</w:tr>
      <w:tr w14:paraId="04FE9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15B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D2C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特制一等高筋面粉（馒头专用）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A43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32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06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74E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1.75</w:t>
            </w:r>
          </w:p>
        </w:tc>
      </w:tr>
      <w:tr w14:paraId="32460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25D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9F8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二粉中筋面粉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79F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FB3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08F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E88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1.62</w:t>
            </w:r>
          </w:p>
        </w:tc>
      </w:tr>
      <w:tr w14:paraId="3ADC3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632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ADB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非转大豆油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9B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福之禾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810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10L*2桶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2C9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7D0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</w:tr>
      <w:tr w14:paraId="68464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FEB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46F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非转大豆油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F62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福临门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18B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F1A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1D1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</w:tr>
      <w:tr w14:paraId="3ED92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284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050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非转玉米油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9F1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福临门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A4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D3E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EA0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57.5</w:t>
            </w:r>
          </w:p>
        </w:tc>
      </w:tr>
      <w:tr w14:paraId="1B88D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4D0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4E1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非转菜籽油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07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福临门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37A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5F6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DD4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</w:tr>
    </w:tbl>
    <w:p w14:paraId="7A3C4C06">
      <w:pPr>
        <w:snapToGrid w:val="0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0D647905"/>
    <w:rsid w:val="11DC5CCF"/>
    <w:rsid w:val="12291BED"/>
    <w:rsid w:val="14E86739"/>
    <w:rsid w:val="152A6D51"/>
    <w:rsid w:val="153B0F5F"/>
    <w:rsid w:val="16AD7C3A"/>
    <w:rsid w:val="16E318AE"/>
    <w:rsid w:val="170F61FF"/>
    <w:rsid w:val="18F72790"/>
    <w:rsid w:val="1CB17D58"/>
    <w:rsid w:val="1FF07FD0"/>
    <w:rsid w:val="204333BD"/>
    <w:rsid w:val="22804455"/>
    <w:rsid w:val="23751ADF"/>
    <w:rsid w:val="24874528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8A140A2"/>
    <w:rsid w:val="39316051"/>
    <w:rsid w:val="3B6444BC"/>
    <w:rsid w:val="3B8406BA"/>
    <w:rsid w:val="40A67324"/>
    <w:rsid w:val="43AE09CA"/>
    <w:rsid w:val="43C875B2"/>
    <w:rsid w:val="442962A2"/>
    <w:rsid w:val="44E65F41"/>
    <w:rsid w:val="455455A1"/>
    <w:rsid w:val="4A26732F"/>
    <w:rsid w:val="4AF64A04"/>
    <w:rsid w:val="4B234AF3"/>
    <w:rsid w:val="4E3C3076"/>
    <w:rsid w:val="4EB66985"/>
    <w:rsid w:val="52304CA0"/>
    <w:rsid w:val="526D7CA2"/>
    <w:rsid w:val="58ED38EB"/>
    <w:rsid w:val="61F41846"/>
    <w:rsid w:val="668B64F1"/>
    <w:rsid w:val="68490BA5"/>
    <w:rsid w:val="6DA32372"/>
    <w:rsid w:val="6F2B0871"/>
    <w:rsid w:val="7091330C"/>
    <w:rsid w:val="71186BD3"/>
    <w:rsid w:val="714F4CEB"/>
    <w:rsid w:val="716342F2"/>
    <w:rsid w:val="71772B47"/>
    <w:rsid w:val="72822E9E"/>
    <w:rsid w:val="75BE243F"/>
    <w:rsid w:val="770B3462"/>
    <w:rsid w:val="78531224"/>
    <w:rsid w:val="7A151B18"/>
    <w:rsid w:val="7B201699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4832</Words>
  <Characters>5021</Characters>
  <Lines>83</Lines>
  <Paragraphs>23</Paragraphs>
  <TotalTime>8</TotalTime>
  <ScaleCrop>false</ScaleCrop>
  <LinksUpToDate>false</LinksUpToDate>
  <CharactersWithSpaces>5080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2026-04-20T02:53:55Z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