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ind w:firstLine="0"/>
        <w:rPr>
          <w:rFonts w:hint="eastAsia" w:eastAsia="黑体"/>
          <w:b/>
          <w:bCs/>
          <w:color w:val="auto"/>
          <w:sz w:val="84"/>
          <w:highlight w:val="none"/>
        </w:rPr>
      </w:pPr>
      <w:r>
        <w:rPr>
          <w:rFonts w:hint="eastAsia" w:eastAsia="黑体"/>
          <w:b/>
          <w:bCs/>
          <w:color w:val="auto"/>
          <w:sz w:val="84"/>
          <w:highlight w:val="none"/>
        </w:rPr>
      </w:r>
      <w:r/>
    </w:p>
    <w:p>
      <w:pPr>
        <w:pStyle w:val="786"/>
        <w:ind w:firstLine="0"/>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562"/>
        <w:jc w:val="left"/>
        <w:spacing w:before="120" w:after="120" w:line="360" w:lineRule="auto"/>
        <w:rPr>
          <w:rFonts w:hint="eastAsia" w:ascii="Arial" w:hAnsi="Arial"/>
          <w:b/>
          <w:bCs/>
          <w:color w:val="auto"/>
          <w:sz w:val="28"/>
          <w:szCs w:val="28"/>
          <w:highlight w:val="none"/>
        </w:rPr>
      </w:pPr>
      <w:r>
        <w:rPr>
          <w:rFonts w:hint="eastAsia" w:ascii="Arial" w:hAnsi="Arial"/>
          <w:b/>
          <w:bCs/>
          <w:color w:val="auto"/>
          <w:sz w:val="28"/>
          <w:szCs w:val="28"/>
          <w:highlight w:val="none"/>
        </w:rPr>
        <w:t xml:space="preserve">项目名称：</w:t>
      </w:r>
      <w:r>
        <w:rPr>
          <w:rFonts w:hint="eastAsia" w:ascii="宋体" w:hAnsi="宋体" w:cs="宋体"/>
          <w:b/>
          <w:color w:val="auto"/>
          <w:sz w:val="28"/>
          <w:szCs w:val="28"/>
          <w:highlight w:val="none"/>
          <w:u w:val="single"/>
          <w:lang w:eastAsia="zh-CN"/>
        </w:rPr>
        <w:t xml:space="preserve">南通高新区2026年——2027年雨污水管道疏通及维修项目（含泵站运维）</w:t>
      </w:r>
      <w:r/>
    </w:p>
    <w:p>
      <w:pPr>
        <w:ind w:firstLine="562"/>
        <w:spacing w:before="120" w:after="120" w:line="360" w:lineRule="auto"/>
        <w:rPr>
          <w:rFonts w:ascii="Arial" w:hAnsi="Arial"/>
          <w:b/>
          <w:bCs/>
          <w:color w:val="auto"/>
          <w:sz w:val="28"/>
          <w:szCs w:val="28"/>
          <w:highlight w:val="none"/>
        </w:rPr>
      </w:pPr>
      <w:r>
        <w:rPr>
          <w:rFonts w:hint="eastAsia" w:ascii="Arial" w:hAnsi="Arial"/>
          <w:b/>
          <w:bCs/>
          <w:color w:val="auto"/>
          <w:sz w:val="28"/>
          <w:szCs w:val="28"/>
          <w:highlight w:val="none"/>
        </w:rPr>
        <w:t xml:space="preserve">项目编号：</w:t>
      </w:r>
      <w:r>
        <w:rPr>
          <w:rFonts w:hint="eastAsia" w:ascii="宋体" w:hAnsi="宋体" w:eastAsia="宋体" w:cs="宋体"/>
          <w:b/>
          <w:color w:val="auto"/>
          <w:sz w:val="28"/>
          <w:szCs w:val="28"/>
          <w:highlight w:val="none"/>
          <w:u w:val="single"/>
          <w:lang w:eastAsia="zh-CN"/>
        </w:rPr>
        <w:t xml:space="preserve">JSZC-320612-HSGL-G2026-0040</w:t>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ind w:left="2100" w:hanging="2100"/>
        <w:rPr>
          <w:rFonts w:hint="eastAsia" w:ascii="Times New Roman" w:hAnsi="Times New Roman"/>
          <w:b/>
          <w:color w:val="auto"/>
          <w:sz w:val="30"/>
          <w:szCs w:val="30"/>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119.2pt;mso-position-horizontal:absolute;mso-position-vertical-relative:text;margin-top:21.6pt;mso-position-vertical:absolute;width:204.5pt;height:156.9pt;mso-wrap-distance-left:9.0pt;mso-wrap-distance-top:0.0pt;mso-wrap-distance-right:9.0pt;mso-wrap-distance-bottom:0.0pt;" filled="f" stroked="f">
            <v:path textboxrect="0,0,0,0"/>
            <w10:wrap type="topAndBottom"/>
            <v:imagedata r:id="rId17" o:title=""/>
          </v:shape>
          <o:OLEObject DrawAspect="Content" r:id="rId18" ObjectID="_1525043" ProgID="" ShapeID="_x0000_i3" Type="Embed"/>
        </w:object>
      </w:r>
      <w:r/>
    </w:p>
    <w:p>
      <w:pPr>
        <w:ind w:left="2100" w:hanging="3012"/>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ind w:left="2100" w:hanging="3012"/>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0" w:right="0" w:firstLine="79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采购人：</w:t>
      </w:r>
      <w:r>
        <w:rPr>
          <w:rFonts w:hint="eastAsia" w:ascii="宋体" w:hAnsi="宋体" w:cs="宋体"/>
          <w:b/>
          <w:color w:val="auto"/>
          <w:sz w:val="32"/>
          <w:highlight w:val="none"/>
          <w:u w:val="single"/>
          <w:lang w:eastAsia="zh-CN"/>
        </w:rPr>
        <w:t xml:space="preserve">南通高新技术产业开发区招商服务中心</w:t>
      </w:r>
      <w:r/>
    </w:p>
    <w:p>
      <w:pPr>
        <w:ind w:right="0" w:firstLine="1285"/>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代理机构：</w:t>
      </w:r>
      <w:r>
        <w:rPr>
          <w:rFonts w:hint="eastAsia" w:ascii="宋体" w:hAnsi="宋体" w:eastAsia="宋体" w:cs="宋体"/>
          <w:b/>
          <w:color w:val="auto"/>
          <w:sz w:val="32"/>
          <w:highlight w:val="none"/>
          <w:u w:val="single"/>
          <w:lang w:eastAsia="zh-CN"/>
        </w:rPr>
        <w:t xml:space="preserve">江苏衡晟项目管理咨询有限公司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ascii="宋体" w:hAnsi="宋体" w:eastAsia="宋体" w:cs="宋体"/>
          <w:b/>
          <w:color w:val="auto"/>
          <w:sz w:val="32"/>
          <w:highlight w:val="none"/>
        </w:rPr>
        <w:t xml:space="preserve">月</w:t>
      </w:r>
      <w:r/>
    </w:p>
    <w:p>
      <w:pPr>
        <w:ind w:left="-158" w:firstLine="3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pStyle w:val="786"/>
        <w:ind w:firstLine="0"/>
        <w:rPr>
          <w:rFonts w:hint="eastAsia"/>
          <w:color w:val="auto"/>
          <w:highlight w:val="none"/>
          <w:u w:val="single"/>
        </w:rPr>
      </w:pPr>
      <w:r>
        <w:rPr>
          <w:rFonts w:hint="eastAsia"/>
          <w:color w:val="auto"/>
          <w:highlight w:val="none"/>
        </w:rPr>
        <w:t xml:space="preserve">                        </w:t>
      </w:r>
      <w:r/>
    </w:p>
    <w:p>
      <w:pPr>
        <w:pStyle w:val="786"/>
        <w:ind w:firstLine="0"/>
        <w:jc w:val="center"/>
        <w:rPr>
          <w:rFonts w:hint="eastAsia"/>
          <w:color w:val="auto"/>
          <w:highlight w:val="none"/>
        </w:rPr>
      </w:pPr>
      <w:r>
        <w:rPr>
          <w:rFonts w:hint="eastAsia"/>
          <w:color w:val="auto"/>
          <w:highlight w:val="none"/>
        </w:rPr>
      </w:r>
      <w:r/>
    </w:p>
    <w:p>
      <w:pPr>
        <w:jc w:val="center"/>
        <w:spacing w:line="520" w:lineRule="exact"/>
        <w:rPr>
          <w:rFonts w:hint="eastAsia" w:ascii="宋体" w:hAnsi="宋体"/>
          <w:color w:val="auto"/>
          <w:sz w:val="30"/>
          <w:szCs w:val="30"/>
          <w:highlight w:val="none"/>
        </w:rPr>
      </w:pPr>
      <w:r>
        <w:rPr>
          <w:rFonts w:hint="eastAsia" w:ascii="宋体" w:hAnsi="宋体"/>
          <w:color w:val="auto"/>
          <w:sz w:val="30"/>
          <w:szCs w:val="30"/>
          <w:highlight w:val="none"/>
          <w:lang w:val="en-US" w:eastAsia="zh-CN"/>
        </w:rPr>
        <w:t xml:space="preserve">招标</w:t>
      </w:r>
      <w:r>
        <w:rPr>
          <w:rFonts w:hint="eastAsia" w:ascii="宋体" w:hAnsi="宋体"/>
          <w:color w:val="auto"/>
          <w:sz w:val="30"/>
          <w:szCs w:val="30"/>
          <w:highlight w:val="none"/>
        </w:rPr>
        <w:t xml:space="preserve">文件备案表</w:t>
      </w:r>
      <w:r/>
    </w:p>
    <w:p>
      <w:pPr>
        <w:jc w:val="center"/>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7"/>
      </w:tblGrid>
      <w:tr>
        <w:trPr>
          <w:jc w:val="center"/>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spacing w:line="360" w:lineRule="auto"/>
              <w:rPr>
                <w:rFonts w:ascii="Times New Roman" w:hAnsi="Times New Roman" w:eastAsiaTheme="minorEastAsia"/>
                <w:color w:val="auto"/>
                <w:sz w:val="28"/>
                <w:szCs w:val="28"/>
                <w:highlight w:val="none"/>
              </w:rPr>
            </w:pPr>
            <w:r>
              <w:rPr>
                <w:rFonts w:hint="eastAsia" w:ascii="宋体" w:hAnsi="宋体" w:cs="宋体" w:eastAsiaTheme="minorEastAsia"/>
                <w:color w:val="auto"/>
                <w:sz w:val="28"/>
                <w:szCs w:val="28"/>
                <w:highlight w:val="none"/>
              </w:rPr>
              <w:t xml:space="preserve">招标代理：</w:t>
            </w:r>
            <w:r>
              <w:rPr>
                <w:rFonts w:ascii="Times New Roman" w:hAnsi="Times New Roman" w:eastAsiaTheme="minorEastAsia"/>
                <w:color w:val="auto"/>
                <w:sz w:val="28"/>
                <w:szCs w:val="28"/>
                <w:highlight w:val="none"/>
              </w:rPr>
              <w:t xml:space="preserve">(</w:t>
            </w:r>
            <w:r>
              <w:rPr>
                <w:rFonts w:hint="eastAsia" w:ascii="宋体" w:hAnsi="宋体" w:cs="宋体" w:eastAsiaTheme="minorEastAsia"/>
                <w:color w:val="auto"/>
                <w:sz w:val="28"/>
                <w:szCs w:val="28"/>
                <w:highlight w:val="none"/>
              </w:rPr>
              <w:t xml:space="preserve">盖章</w:t>
            </w:r>
            <w:r>
              <w:rPr>
                <w:rFonts w:ascii="Times New Roman" w:hAnsi="Times New Roman" w:eastAsiaTheme="minorEastAsia"/>
                <w:color w:val="auto"/>
                <w:sz w:val="28"/>
                <w:szCs w:val="28"/>
                <w:highlight w:val="none"/>
              </w:rPr>
              <w:t xml:space="preserve">)</w:t>
            </w:r>
            <w:r/>
          </w:p>
          <w:p>
            <w:pP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spacing w:line="360" w:lineRule="auto"/>
              <w:rPr>
                <w:rFonts w:ascii="Times New Roman" w:hAnsi="Times New Roman" w:eastAsiaTheme="minorEastAsia"/>
                <w:color w:val="auto"/>
                <w:sz w:val="28"/>
                <w:szCs w:val="28"/>
                <w:highlight w:val="none"/>
              </w:rPr>
            </w:pPr>
            <w:r>
              <w:rPr>
                <w:sz w:val="8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869315</wp:posOffset>
                      </wp:positionH>
                      <wp:positionV relativeFrom="paragraph">
                        <wp:posOffset>271780</wp:posOffset>
                      </wp:positionV>
                      <wp:extent cx="952500" cy="379095"/>
                      <wp:effectExtent l="0" t="0" r="0" b="1905"/>
                      <wp:wrapNone/>
                      <wp:docPr id="5" name="图片 3" descr="2026-4-21_16-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6-4-21_16-26-20"/>
                              <pic:cNvPicPr>
                                <a:picLocks noChangeAspect="1"/>
                              </pic:cNvPicPr>
                              <pic:nvPr/>
                            </pic:nvPicPr>
                            <pic:blipFill>
                              <a:blip r:embed="rId19"/>
                              <a:stretch/>
                            </pic:blipFill>
                            <pic:spPr bwMode="auto">
                              <a:xfrm>
                                <a:off x="-2125345" y="-179705"/>
                                <a:ext cx="952500" cy="3790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68.5pt;mso-position-horizontal:absolute;mso-position-vertical-relative:text;margin-top:21.4pt;mso-position-vertical:absolute;width:75.0pt;height:29.8pt;mso-wrap-distance-left:9.0pt;mso-wrap-distance-top:0.0pt;mso-wrap-distance-right:9.0pt;mso-wrap-distance-bottom:0.0pt;" stroked="false">
                      <v:path textboxrect="0,0,0,0"/>
                      <v:imagedata r:id="rId19" o:title=""/>
                    </v:shape>
                  </w:pict>
                </mc:Fallback>
              </mc:AlternateContent>
            </w:r>
            <w:r/>
          </w:p>
          <w:p>
            <w:pPr>
              <w:spacing w:line="360" w:lineRule="auto"/>
              <w:rPr>
                <w:rFonts w:ascii="Times New Roman" w:hAnsi="Times New Roman" w:eastAsiaTheme="minorEastAsia"/>
                <w:color w:val="auto"/>
                <w:sz w:val="28"/>
                <w:szCs w:val="28"/>
                <w:highlight w:val="none"/>
              </w:rPr>
            </w:pPr>
            <w:r>
              <w:rPr>
                <w:rFonts w:hint="eastAsia" w:ascii="宋体" w:hAnsi="宋体" w:cs="宋体" w:eastAsiaTheme="minorEastAsia"/>
                <w:color w:val="auto"/>
                <w:sz w:val="28"/>
                <w:szCs w:val="28"/>
                <w:highlight w:val="none"/>
              </w:rPr>
              <w:t xml:space="preserve">编制人：</w:t>
            </w:r>
            <w:r/>
          </w:p>
          <w:p>
            <w:pP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jc w:val="cente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t xml:space="preserve">日期：</w:t>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tc>
      </w:tr>
      <w:tr>
        <w:trPr>
          <w:jc w:val="center"/>
          <w:trHeight w:val="242"/>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ascii="Times New Roman" w:hAnsi="Times New Roman" w:eastAsiaTheme="minorEastAsia"/>
                <w:color w:val="auto"/>
                <w:sz w:val="28"/>
                <w:szCs w:val="28"/>
                <w:highlight w:val="none"/>
              </w:rPr>
            </w:pPr>
            <w:r>
              <w:rPr>
                <w:rFonts w:ascii="Times New Roman" w:hAnsi="Times New Roman" w:eastAsiaTheme="minorEastAsia"/>
                <w:color w:val="auto"/>
                <w:sz w:val="28"/>
                <w:szCs w:val="28"/>
                <w:highlight w:val="none"/>
              </w:rPr>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t xml:space="preserve">采购人：</w:t>
            </w:r>
            <w:r>
              <w:rPr>
                <w:rFonts w:ascii="Times New Roman" w:hAnsi="Times New Roman" w:eastAsiaTheme="minorEastAsia"/>
                <w:color w:val="auto"/>
                <w:sz w:val="28"/>
                <w:szCs w:val="28"/>
                <w:highlight w:val="none"/>
              </w:rPr>
              <w:t xml:space="preserve">(</w:t>
            </w:r>
            <w:r>
              <w:rPr>
                <w:rFonts w:hint="eastAsia" w:ascii="宋体" w:hAnsi="宋体" w:cs="宋体" w:eastAsiaTheme="minorEastAsia"/>
                <w:color w:val="auto"/>
                <w:sz w:val="28"/>
                <w:szCs w:val="28"/>
                <w:highlight w:val="none"/>
              </w:rPr>
              <w:t xml:space="preserve">盖章</w:t>
            </w:r>
            <w:r>
              <w:rPr>
                <w:rFonts w:ascii="Times New Roman" w:hAnsi="Times New Roman" w:eastAsiaTheme="minorEastAsia"/>
                <w:color w:val="auto"/>
                <w:sz w:val="28"/>
                <w:szCs w:val="28"/>
                <w:highlight w:val="none"/>
              </w:rPr>
              <w:t xml:space="preserve">)        </w:t>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t xml:space="preserve">      </w:t>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t xml:space="preserve">审阅人（签字）：</w:t>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p>
            <w:pPr>
              <w:spacing w:line="360" w:lineRule="auto"/>
              <w:rPr>
                <w:rFonts w:hint="eastAsia" w:ascii="宋体" w:hAnsi="宋体" w:cs="宋体" w:eastAsiaTheme="minorEastAsia"/>
                <w:color w:val="auto"/>
                <w:sz w:val="24"/>
                <w:highlight w:val="none"/>
              </w:rPr>
            </w:pPr>
            <w:r>
              <w:rPr>
                <w:rFonts w:hint="eastAsia" w:ascii="宋体" w:hAnsi="宋体" w:cs="宋体" w:eastAsiaTheme="minorEastAsia"/>
                <w:color w:val="auto"/>
                <w:sz w:val="28"/>
                <w:szCs w:val="28"/>
                <w:highlight w:val="none"/>
              </w:rPr>
              <w:t xml:space="preserve">日期：</w:t>
            </w:r>
            <w:r/>
          </w:p>
          <w:p>
            <w:pPr>
              <w:spacing w:line="360" w:lineRule="auto"/>
              <w:rPr>
                <w:rFonts w:hint="eastAsia" w:ascii="宋体" w:hAnsi="宋体" w:cs="宋体" w:eastAsiaTheme="minorEastAsia"/>
                <w:color w:val="auto"/>
                <w:sz w:val="28"/>
                <w:szCs w:val="28"/>
                <w:highlight w:val="none"/>
              </w:rPr>
            </w:pPr>
            <w:r>
              <w:rPr>
                <w:rFonts w:hint="eastAsia" w:ascii="宋体" w:hAnsi="宋体" w:cs="宋体" w:eastAsiaTheme="minorEastAsia"/>
                <w:color w:val="auto"/>
                <w:sz w:val="28"/>
                <w:szCs w:val="28"/>
                <w:highlight w:val="none"/>
              </w:rPr>
            </w:r>
            <w:r/>
          </w:p>
        </w:tc>
      </w:tr>
    </w:tbl>
    <w:p>
      <w:pPr>
        <w:pStyle w:val="786"/>
        <w:ind w:firstLine="0"/>
        <w:jc w:val="center"/>
        <w:rPr>
          <w:rFonts w:hint="eastAsia"/>
          <w:color w:val="auto"/>
          <w:highlight w:val="none"/>
        </w:rPr>
      </w:pPr>
      <w:r>
        <w:rPr>
          <w:rFonts w:hint="eastAsia"/>
          <w:color w:val="auto"/>
          <w:highlight w:val="none"/>
        </w:rPr>
      </w:r>
      <w:r/>
    </w:p>
    <w:p>
      <w:pPr>
        <w:pStyle w:val="786"/>
        <w:ind w:firstLine="0"/>
        <w:jc w:val="center"/>
        <w:rPr>
          <w:rFonts w:hint="eastAsia"/>
          <w:color w:val="auto"/>
          <w:highlight w:val="none"/>
        </w:rPr>
      </w:pPr>
      <w:r>
        <w:rPr>
          <w:rFonts w:hint="eastAsia"/>
          <w:color w:val="auto"/>
          <w:highlight w:val="none"/>
        </w:rPr>
      </w:r>
      <w:r/>
    </w:p>
    <w:p>
      <w:pPr>
        <w:pStyle w:val="786"/>
        <w:ind w:firstLine="0"/>
        <w:jc w:val="center"/>
        <w:rPr>
          <w:rFonts w:hint="eastAsia"/>
          <w:color w:val="auto"/>
          <w:highlight w:val="none"/>
        </w:rPr>
      </w:pPr>
      <w:r>
        <w:rPr>
          <w:rFonts w:hint="eastAsia"/>
          <w:color w:val="auto"/>
          <w:highlight w:val="none"/>
        </w:rPr>
      </w:r>
      <w:r/>
    </w:p>
    <w:p>
      <w:pPr>
        <w:pStyle w:val="786"/>
        <w:ind w:firstLine="0"/>
        <w:jc w:val="center"/>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color w:val="auto"/>
          <w:sz w:val="44"/>
          <w:highlight w:val="none"/>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1"/>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7"/>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受[</w:t>
      </w:r>
      <w:r>
        <w:rPr>
          <w:rFonts w:hint="eastAsia" w:ascii="宋体" w:hAnsi="宋体" w:cs="Times New Roman"/>
          <w:color w:val="auto"/>
          <w:sz w:val="24"/>
          <w:szCs w:val="24"/>
          <w:highlight w:val="none"/>
          <w:lang w:eastAsia="zh-CN"/>
        </w:rPr>
        <w:t xml:space="preserve">南通高新技术产业开发区招商服务中心</w:t>
      </w:r>
      <w:r>
        <w:rPr>
          <w:rFonts w:hint="eastAsia" w:ascii="宋体" w:hAnsi="宋体" w:eastAsia="宋体" w:cs="Times New Roman"/>
          <w:color w:val="auto"/>
          <w:sz w:val="24"/>
          <w:szCs w:val="24"/>
          <w:highlight w:val="none"/>
        </w:rPr>
        <w:t xml:space="preserve">]的委托，</w:t>
      </w:r>
      <w:r>
        <w:rPr>
          <w:rFonts w:hint="eastAsia" w:ascii="宋体" w:hAnsi="宋体" w:eastAsia="宋体" w:cs="Times New Roman"/>
          <w:color w:val="auto"/>
          <w:sz w:val="24"/>
          <w:szCs w:val="24"/>
          <w:highlight w:val="none"/>
          <w:lang w:eastAsia="zh-CN"/>
        </w:rPr>
        <w:t xml:space="preserve">江苏衡晟项目管理咨询有限公司</w:t>
      </w:r>
      <w:r>
        <w:rPr>
          <w:rFonts w:hint="eastAsia" w:ascii="宋体" w:hAnsi="宋体" w:eastAsia="宋体" w:cs="Times New Roman"/>
          <w:color w:val="auto"/>
          <w:sz w:val="24"/>
          <w:szCs w:val="24"/>
          <w:highlight w:val="none"/>
        </w:rPr>
        <w:t xml:space="preserve">就[</w:t>
      </w:r>
      <w:r>
        <w:rPr>
          <w:rFonts w:hint="eastAsia" w:ascii="宋体" w:hAnsi="宋体" w:cs="Times New Roman"/>
          <w:color w:val="auto"/>
          <w:sz w:val="24"/>
          <w:szCs w:val="24"/>
          <w:highlight w:val="none"/>
          <w:lang w:eastAsia="zh-CN"/>
        </w:rPr>
        <w:t xml:space="preserve">南通高新区2026年——2027年雨污水管道疏通及维修项目（含泵站运维）</w:t>
      </w:r>
      <w:r>
        <w:rPr>
          <w:rFonts w:hint="eastAsia" w:ascii="宋体" w:hAnsi="宋体" w:eastAsia="宋体" w:cs="Times New Roman"/>
          <w:color w:val="auto"/>
          <w:sz w:val="24"/>
          <w:szCs w:val="24"/>
          <w:highlight w:val="none"/>
        </w:rPr>
        <w:t xml:space="preserve">]进行公开招标采购，欢迎符合条件的供应商投标。</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南通高新区2026年——2027年雨污水管道疏通及维修项目（含泵站运维）</w:t>
      </w:r>
      <w:r>
        <w:rPr>
          <w:rFonts w:hint="eastAsia" w:ascii="宋体" w:hAnsi="宋体"/>
          <w:color w:val="auto"/>
          <w:sz w:val="24"/>
          <w:szCs w:val="24"/>
          <w:highlight w:val="none"/>
        </w:rPr>
        <w:t xml:space="preserve">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31</w:t>
      </w:r>
      <w:bookmarkStart w:id="641" w:name="_GoBack"/>
      <w:r/>
      <w:bookmarkEnd w:id="641"/>
      <w:r>
        <w:rPr>
          <w:rFonts w:hint="eastAsia" w:ascii="宋体" w:hAnsi="宋体"/>
          <w:bCs/>
          <w:color w:val="auto"/>
          <w:sz w:val="24"/>
          <w:szCs w:val="24"/>
          <w:highlight w:val="none"/>
          <w:u w:val="single"/>
        </w:rPr>
        <w:t xml:space="preserve">日 </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69"/>
        <w:ind w:firstLine="498"/>
        <w:spacing w:before="145" w:after="145" w:line="360" w:lineRule="auto"/>
        <w:rPr>
          <w:color w:val="auto"/>
          <w:highlight w:val="none"/>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color w:val="auto"/>
          <w:highlight w:val="none"/>
        </w:rPr>
        <w:t xml:space="preserve">一、项目基本情况</w:t>
      </w:r>
      <w:bookmarkEnd w:id="6"/>
      <w:r/>
      <w:bookmarkEnd w:id="7"/>
      <w:r/>
      <w:bookmarkEnd w:id="8"/>
      <w:r/>
      <w:bookmarkEnd w:id="9"/>
      <w:r/>
      <w:bookmarkEnd w:id="10"/>
      <w:r/>
      <w:r/>
    </w:p>
    <w:p>
      <w:pPr>
        <w:ind w:left="0" w:right="0" w:firstLine="480"/>
        <w:keepLines w:val="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JSZC-320612-HSGL-G2026-0040</w:t>
      </w:r>
      <w:r/>
    </w:p>
    <w:p>
      <w:pPr>
        <w:ind w:left="0" w:right="0" w:firstLine="480"/>
        <w:keepLines w:val="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2.项目名称：</w:t>
      </w:r>
      <w:bookmarkEnd w:id="11"/>
      <w:r>
        <w:rPr>
          <w:rFonts w:hint="eastAsia" w:ascii="宋体" w:hAnsi="宋体" w:cs="宋体"/>
          <w:sz w:val="24"/>
          <w:szCs w:val="24"/>
          <w:highlight w:val="none"/>
          <w:lang w:eastAsia="zh-CN"/>
        </w:rPr>
        <w:t xml:space="preserve">南通高新区2026年——2027年雨污水管道疏通及维修项目（含泵站运维）</w:t>
      </w:r>
      <w:r/>
    </w:p>
    <w:p>
      <w:pPr>
        <w:ind w:left="0" w:right="0" w:firstLine="480"/>
        <w:keepLines w:val="0"/>
        <w:pageBreakBefore w:val="0"/>
        <w:spacing w:line="480" w:lineRule="exact"/>
        <w:rPr>
          <w:rFonts w:hint="default" w:ascii="宋体" w:hAnsi="宋体" w:cs="宋体"/>
          <w:sz w:val="24"/>
          <w:szCs w:val="24"/>
          <w:highlight w:val="none"/>
          <w:lang w:val="en-US" w:eastAsia="zh-CN"/>
        </w:rPr>
      </w:pPr>
      <w:r>
        <w:rPr>
          <w:rFonts w:hint="eastAsia" w:ascii="宋体" w:hAnsi="宋体" w:cs="宋体"/>
          <w:sz w:val="24"/>
          <w:szCs w:val="24"/>
          <w:highlight w:val="none"/>
        </w:rPr>
        <w:t xml:space="preserve">3.预算金额：本项目采购预算为</w:t>
      </w:r>
      <w:r>
        <w:rPr>
          <w:rFonts w:hint="eastAsia" w:ascii="宋体" w:hAnsi="宋体" w:cs="宋体"/>
          <w:sz w:val="24"/>
          <w:szCs w:val="24"/>
          <w:highlight w:val="none"/>
          <w:lang w:val="en-US" w:eastAsia="zh-CN"/>
        </w:rPr>
        <w:t xml:space="preserve">人民币</w:t>
      </w:r>
      <w:r>
        <w:rPr>
          <w:rFonts w:hint="eastAsia" w:ascii="宋体" w:hAnsi="宋体" w:cs="宋体"/>
          <w:sz w:val="24"/>
          <w:szCs w:val="24"/>
          <w:highlight w:val="none"/>
        </w:rPr>
        <w:t xml:space="preserve">约1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00万元</w:t>
      </w:r>
      <w:r>
        <w:rPr>
          <w:rFonts w:hint="eastAsia" w:ascii="宋体" w:hAnsi="宋体" w:cs="宋体"/>
          <w:sz w:val="24"/>
          <w:szCs w:val="24"/>
          <w:highlight w:val="none"/>
          <w:lang w:val="en-US" w:eastAsia="zh-CN"/>
        </w:rPr>
        <w:t xml:space="preserve">/两年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含</w:t>
      </w:r>
      <w:r>
        <w:rPr>
          <w:rFonts w:hint="eastAsia" w:ascii="宋体" w:hAnsi="宋体" w:cs="宋体"/>
          <w:sz w:val="24"/>
          <w:szCs w:val="24"/>
          <w:highlight w:val="none"/>
          <w:lang w:eastAsia="zh-CN"/>
        </w:rPr>
        <w:t xml:space="preserve">泵站运维</w:t>
      </w:r>
      <w:r>
        <w:rPr>
          <w:rFonts w:hint="eastAsia" w:ascii="宋体" w:hAnsi="宋体" w:cs="宋体"/>
          <w:sz w:val="24"/>
          <w:szCs w:val="24"/>
          <w:highlight w:val="none"/>
          <w:lang w:val="en-US" w:eastAsia="zh-CN"/>
        </w:rPr>
        <w:t xml:space="preserve">）。</w:t>
      </w:r>
      <w:r/>
    </w:p>
    <w:p>
      <w:pPr>
        <w:ind w:left="0" w:right="0" w:firstLine="480"/>
        <w:keepLines w:val="0"/>
        <w:pageBreakBefore w:val="0"/>
        <w:spacing w:line="480" w:lineRule="exact"/>
        <w:rPr>
          <w:rFonts w:hint="default" w:ascii="宋体" w:hAnsi="宋体" w:cs="宋体"/>
          <w:sz w:val="24"/>
          <w:szCs w:val="24"/>
          <w:highlight w:val="none"/>
          <w:lang w:val="en-US" w:eastAsia="zh-CN"/>
        </w:rPr>
      </w:pPr>
      <w:r>
        <w:rPr>
          <w:rFonts w:hint="eastAsia" w:ascii="宋体" w:hAnsi="宋体" w:cs="宋体"/>
          <w:sz w:val="24"/>
          <w:szCs w:val="24"/>
          <w:highlight w:val="none"/>
        </w:rPr>
        <w:t xml:space="preserve">4.本项目设定最高限价</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本项目最高限价</w:t>
      </w:r>
      <w:r>
        <w:rPr>
          <w:rFonts w:hint="eastAsia" w:ascii="宋体" w:hAnsi="宋体" w:cs="宋体"/>
          <w:b/>
          <w:bCs/>
          <w:sz w:val="24"/>
          <w:szCs w:val="24"/>
          <w:highlight w:val="none"/>
        </w:rPr>
        <w:t xml:space="preserve">为</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城镇排水管道检测与非开挖修复工程消耗量定额2020》</w:t>
      </w:r>
      <w:r>
        <w:rPr>
          <w:rFonts w:hint="default" w:ascii="宋体" w:hAnsi="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90%</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泵站运行维护30万元/年不报价，按考核结果支付，投标报价超过最高</w:t>
      </w:r>
      <w:r>
        <w:rPr>
          <w:rFonts w:hint="eastAsia" w:ascii="宋体" w:hAnsi="宋体" w:cs="宋体"/>
          <w:b/>
          <w:bCs/>
          <w:sz w:val="24"/>
          <w:szCs w:val="24"/>
          <w:highlight w:val="none"/>
        </w:rPr>
        <w:t xml:space="preserve">限价的投标将作为无效投标处理。</w:t>
      </w:r>
      <w:r/>
    </w:p>
    <w:p>
      <w:pPr>
        <w:ind w:left="0" w:right="0" w:firstLine="482"/>
        <w:keepLines w:val="0"/>
        <w:pageBreakBefore w:val="0"/>
        <w:spacing w:line="480" w:lineRule="exact"/>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因苏采云系统</w:t>
      </w:r>
      <w:r>
        <w:rPr>
          <w:rFonts w:hint="eastAsia" w:ascii="宋体" w:hAnsi="宋体"/>
          <w:b/>
          <w:bCs/>
          <w:color w:val="auto"/>
          <w:sz w:val="24"/>
          <w:szCs w:val="24"/>
          <w:lang w:eastAsia="zh-CN"/>
        </w:rPr>
        <w:t xml:space="preserve">仅默认优惠率报价方式</w:t>
      </w:r>
      <w:r>
        <w:rPr>
          <w:rFonts w:hint="eastAsia" w:ascii="宋体" w:hAnsi="宋体"/>
          <w:b/>
          <w:bCs/>
          <w:color w:val="auto"/>
          <w:sz w:val="24"/>
          <w:szCs w:val="24"/>
          <w:lang w:val="en-US" w:eastAsia="zh-CN"/>
        </w:rPr>
        <w:t xml:space="preserve">，投标人</w:t>
      </w:r>
      <w:r>
        <w:rPr>
          <w:rFonts w:hint="eastAsia" w:ascii="宋体" w:hAnsi="宋体"/>
          <w:b/>
          <w:bCs/>
          <w:color w:val="auto"/>
          <w:sz w:val="24"/>
          <w:szCs w:val="24"/>
          <w:lang w:eastAsia="zh-CN"/>
        </w:rPr>
        <w:t xml:space="preserve">须统一按优惠率进行报价。优惠率是指价格下降幅度的百分比。投标单位应慎重报价，切勿报反。所报优惠率越高，则表示合同单价越低。</w:t>
      </w:r>
      <w:r>
        <w:rPr>
          <w:rFonts w:hint="eastAsia" w:ascii="宋体" w:hAnsi="宋体"/>
          <w:b/>
          <w:bCs/>
          <w:color w:val="auto"/>
          <w:sz w:val="24"/>
          <w:szCs w:val="24"/>
          <w:lang w:val="en-US" w:eastAsia="zh-CN"/>
        </w:rPr>
        <w:t xml:space="preserve">如投标人在开标一览表中优惠率为X%，中标后按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城镇排水管道检测与非开挖修复工程消耗量定额2020》</w:t>
      </w:r>
      <w:r>
        <w:rPr>
          <w:rFonts w:hint="default" w:ascii="宋体" w:hAnsi="宋体" w:cs="宋体"/>
          <w:b/>
          <w:bCs/>
          <w:sz w:val="24"/>
          <w:szCs w:val="24"/>
          <w:highlight w:val="none"/>
          <w:lang w:val="en-US" w:eastAsia="zh-CN"/>
        </w:rPr>
        <w:t xml:space="preserve">×</w:t>
      </w:r>
      <w:r>
        <w:rPr>
          <w:rFonts w:hint="eastAsia" w:ascii="宋体" w:hAnsi="宋体"/>
          <w:b/>
          <w:bCs/>
          <w:color w:val="auto"/>
          <w:sz w:val="24"/>
          <w:szCs w:val="24"/>
          <w:lang w:val="en-US" w:eastAsia="zh-CN"/>
        </w:rPr>
        <w:t xml:space="preserve">90%</w:t>
      </w:r>
      <w:r>
        <w:rPr>
          <w:rFonts w:hint="default" w:ascii="宋体" w:hAnsi="宋体"/>
          <w:b/>
          <w:bCs/>
          <w:color w:val="auto"/>
          <w:sz w:val="24"/>
          <w:szCs w:val="24"/>
          <w:lang w:val="en-US" w:eastAsia="zh-CN"/>
        </w:rPr>
        <w:t xml:space="preserve">×</w:t>
      </w:r>
      <w:r>
        <w:rPr>
          <w:rFonts w:hint="eastAsia" w:ascii="宋体" w:hAnsi="宋体"/>
          <w:b/>
          <w:bCs/>
          <w:color w:val="auto"/>
          <w:sz w:val="24"/>
          <w:szCs w:val="24"/>
          <w:lang w:val="en-US" w:eastAsia="zh-CN"/>
        </w:rPr>
        <w:t xml:space="preserve">（1-X%）结算。</w:t>
      </w:r>
      <w:r/>
    </w:p>
    <w:p>
      <w:pPr>
        <w:ind w:left="0" w:right="0" w:firstLine="480"/>
        <w:keepLines w:val="0"/>
        <w:pageBreakBefore w:val="0"/>
        <w:spacing w:line="480" w:lineRule="exact"/>
        <w:rPr>
          <w:rFonts w:hint="eastAsia" w:ascii="宋体" w:hAnsi="宋体" w:eastAsia="宋体" w:cs="宋体"/>
          <w:color w:val="auto"/>
          <w:sz w:val="24"/>
          <w:highlight w:val="none"/>
          <w:lang w:eastAsia="zh-CN"/>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val="en-US" w:eastAsia="zh-CN"/>
        </w:rPr>
        <w:t xml:space="preserve">高新区范围内</w:t>
      </w:r>
      <w:r>
        <w:rPr>
          <w:rFonts w:hint="eastAsia" w:ascii="宋体" w:hAnsi="宋体" w:eastAsia="宋体" w:cs="宋体"/>
          <w:color w:val="auto"/>
          <w:sz w:val="24"/>
          <w:highlight w:val="none"/>
        </w:rPr>
        <w:t xml:space="preserve">雨污水管道疏通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维</w:t>
      </w:r>
      <w:r>
        <w:rPr>
          <w:rFonts w:hint="eastAsia" w:ascii="宋体" w:hAnsi="宋体" w:eastAsia="宋体" w:cs="宋体"/>
          <w:color w:val="auto"/>
          <w:sz w:val="24"/>
          <w:highlight w:val="none"/>
          <w:u w:val="none"/>
        </w:rPr>
        <w:t xml:space="preserve">修</w:t>
      </w:r>
      <w:r>
        <w:rPr>
          <w:rFonts w:hint="eastAsia" w:ascii="宋体" w:hAnsi="宋体" w:cs="宋体"/>
          <w:color w:val="auto"/>
          <w:sz w:val="24"/>
          <w:highlight w:val="none"/>
          <w:u w:val="none"/>
          <w:lang w:val="en-US" w:eastAsia="zh-CN"/>
        </w:rPr>
        <w:t xml:space="preserve">及</w:t>
      </w:r>
      <w:r>
        <w:rPr>
          <w:rFonts w:hint="eastAsia" w:ascii="宋体" w:hAnsi="宋体"/>
          <w:color w:val="auto"/>
          <w:sz w:val="24"/>
          <w:szCs w:val="24"/>
          <w:highlight w:val="none"/>
          <w:u w:val="none"/>
          <w:lang w:eastAsia="zh-CN"/>
        </w:rPr>
        <w:t xml:space="preserve">泵站</w:t>
      </w:r>
      <w:r>
        <w:rPr>
          <w:rFonts w:hint="eastAsia" w:ascii="宋体" w:hAnsi="宋体"/>
          <w:color w:val="auto"/>
          <w:sz w:val="24"/>
          <w:szCs w:val="24"/>
          <w:highlight w:val="none"/>
          <w:u w:val="none"/>
          <w:lang w:val="en-US" w:eastAsia="zh-CN"/>
        </w:rPr>
        <w:t xml:space="preserve">运行、维修服务等</w:t>
      </w:r>
      <w:r>
        <w:rPr>
          <w:rFonts w:hint="eastAsia" w:ascii="宋体" w:hAnsi="宋体" w:cs="宋体"/>
          <w:color w:val="auto"/>
          <w:sz w:val="24"/>
          <w:highlight w:val="none"/>
          <w:u w:val="none"/>
          <w:lang w:eastAsia="zh-CN"/>
        </w:rPr>
        <w:t xml:space="preserve">。</w:t>
      </w:r>
      <w:r>
        <w:rPr>
          <w:rFonts w:hint="eastAsia" w:ascii="宋体" w:hAnsi="宋体" w:cs="宋体"/>
          <w:sz w:val="24"/>
          <w:szCs w:val="24"/>
          <w:highlight w:val="none"/>
        </w:rPr>
        <w:t xml:space="preserve">包含但不仅限于对南通高新区西区、南区、西南区等道路雨污水管网进行封堵、抽水、疏通、清淤、修复</w:t>
      </w:r>
      <w:r>
        <w:rPr>
          <w:rFonts w:hint="eastAsia" w:ascii="宋体" w:hAnsi="宋体" w:cs="宋体"/>
          <w:sz w:val="24"/>
          <w:szCs w:val="24"/>
          <w:highlight w:val="none"/>
          <w:lang w:val="en-US" w:eastAsia="zh-CN"/>
        </w:rPr>
        <w:t xml:space="preserve">及泵站运行维护</w:t>
      </w:r>
      <w:r>
        <w:rPr>
          <w:rFonts w:hint="eastAsia" w:ascii="宋体" w:hAnsi="宋体" w:cs="宋体"/>
          <w:sz w:val="24"/>
          <w:szCs w:val="24"/>
          <w:highlight w:val="none"/>
        </w:rPr>
        <w:t xml:space="preserve">等</w:t>
      </w:r>
      <w:r>
        <w:rPr>
          <w:rFonts w:hint="eastAsia" w:ascii="宋体" w:hAnsi="宋体" w:cs="宋体"/>
          <w:sz w:val="24"/>
          <w:szCs w:val="24"/>
          <w:highlight w:val="none"/>
          <w:lang w:eastAsia="zh-CN"/>
        </w:rPr>
        <w:t xml:space="preserve">，具体施工工艺以设计单位设计为准，</w:t>
      </w:r>
      <w:r>
        <w:rPr>
          <w:rFonts w:hint="eastAsia" w:ascii="宋体" w:hAnsi="宋体" w:cs="宋体"/>
          <w:color w:val="auto"/>
          <w:sz w:val="24"/>
          <w:szCs w:val="24"/>
          <w:highlight w:val="none"/>
          <w:lang w:val="en-US" w:eastAsia="zh-CN"/>
        </w:rPr>
        <w:t xml:space="preserve">计划</w:t>
      </w:r>
      <w:r>
        <w:rPr>
          <w:rFonts w:hint="eastAsia" w:ascii="宋体" w:hAnsi="宋体" w:cs="宋体"/>
          <w:color w:val="auto"/>
          <w:sz w:val="24"/>
          <w:szCs w:val="24"/>
          <w:highlight w:val="none"/>
        </w:rPr>
        <w:t xml:space="preserve">工</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暂估量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详见</w:t>
      </w:r>
      <w:r>
        <w:rPr>
          <w:rFonts w:hint="eastAsia" w:ascii="宋体" w:hAnsi="宋体" w:cs="宋体"/>
          <w:color w:val="auto"/>
          <w:sz w:val="24"/>
          <w:szCs w:val="24"/>
          <w:highlight w:val="none"/>
          <w:lang w:val="en-US" w:eastAsia="zh-CN"/>
        </w:rPr>
        <w:t xml:space="preserve">项目需求部分</w:t>
      </w:r>
      <w:r>
        <w:rPr>
          <w:rFonts w:hint="eastAsia" w:ascii="宋体" w:hAnsi="宋体" w:cs="宋体"/>
          <w:color w:val="auto"/>
          <w:sz w:val="24"/>
          <w:szCs w:val="24"/>
          <w:highlight w:val="none"/>
        </w:rPr>
        <w:t xml:space="preserve">，</w:t>
      </w:r>
      <w:r>
        <w:rPr>
          <w:rFonts w:hint="eastAsia" w:ascii="宋体" w:hAnsi="宋体" w:cs="宋体"/>
          <w:sz w:val="24"/>
          <w:szCs w:val="24"/>
          <w:highlight w:val="none"/>
        </w:rPr>
        <w:t xml:space="preserve">最终以</w:t>
      </w:r>
      <w:r>
        <w:rPr>
          <w:rFonts w:hint="eastAsia" w:ascii="宋体" w:hAnsi="宋体" w:cs="宋体"/>
          <w:sz w:val="24"/>
          <w:szCs w:val="24"/>
          <w:highlight w:val="none"/>
          <w:lang w:val="en-US" w:eastAsia="zh-CN"/>
        </w:rPr>
        <w:t xml:space="preserve">派工及</w:t>
      </w:r>
      <w:r>
        <w:rPr>
          <w:rFonts w:hint="eastAsia" w:ascii="宋体" w:hAnsi="宋体" w:cs="宋体"/>
          <w:sz w:val="24"/>
          <w:szCs w:val="24"/>
          <w:highlight w:val="none"/>
        </w:rPr>
        <w:t xml:space="preserve">审计为准</w:t>
      </w:r>
      <w:r>
        <w:rPr>
          <w:rFonts w:hint="eastAsia" w:ascii="宋体" w:hAnsi="宋体" w:cs="宋体"/>
          <w:sz w:val="24"/>
          <w:szCs w:val="24"/>
          <w:highlight w:val="none"/>
          <w:lang w:eastAsia="zh-CN"/>
        </w:rPr>
        <w:t xml:space="preserve">，按实结算，最终</w:t>
      </w:r>
      <w:r>
        <w:rPr>
          <w:rFonts w:hint="eastAsia" w:ascii="宋体" w:hAnsi="宋体" w:cs="宋体"/>
          <w:sz w:val="24"/>
          <w:szCs w:val="24"/>
          <w:highlight w:val="none"/>
          <w:lang w:val="en-US" w:eastAsia="zh-CN"/>
        </w:rPr>
        <w:t xml:space="preserve">价格以</w:t>
      </w:r>
      <w:r>
        <w:rPr>
          <w:rFonts w:hint="eastAsia" w:ascii="宋体" w:hAnsi="宋体" w:cs="宋体"/>
          <w:sz w:val="24"/>
          <w:szCs w:val="24"/>
          <w:highlight w:val="none"/>
          <w:lang w:eastAsia="zh-CN"/>
        </w:rPr>
        <w:t xml:space="preserve">区审计局审定金额</w:t>
      </w:r>
      <w:r>
        <w:rPr>
          <w:rFonts w:hint="eastAsia" w:ascii="宋体" w:hAnsi="宋体" w:cs="宋体"/>
          <w:sz w:val="24"/>
          <w:szCs w:val="24"/>
          <w:highlight w:val="none"/>
          <w:lang w:val="en-US" w:eastAsia="zh-CN"/>
        </w:rPr>
        <w:t xml:space="preserve">为准，最高</w:t>
      </w:r>
      <w:r>
        <w:rPr>
          <w:rFonts w:hint="eastAsia" w:ascii="宋体" w:hAnsi="宋体" w:cs="宋体"/>
          <w:sz w:val="24"/>
          <w:szCs w:val="24"/>
          <w:highlight w:val="none"/>
          <w:lang w:eastAsia="zh-CN"/>
        </w:rPr>
        <w:t xml:space="preserve">不超过1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00万元（</w:t>
      </w:r>
      <w:r>
        <w:rPr>
          <w:rFonts w:hint="eastAsia" w:ascii="宋体" w:hAnsi="宋体" w:cs="宋体"/>
          <w:sz w:val="24"/>
          <w:szCs w:val="24"/>
          <w:highlight w:val="none"/>
          <w:lang w:val="en-US" w:eastAsia="zh-CN"/>
        </w:rPr>
        <w:t xml:space="preserve">含泵站运维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泵站运维细则、内容详见附件，包含且不仅限于附件内容</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本项目是</w:t>
      </w:r>
      <w:r>
        <w:rPr>
          <w:rFonts w:hint="eastAsia" w:ascii="宋体" w:hAnsi="宋体" w:cs="宋体"/>
          <w:b/>
          <w:bCs/>
          <w:sz w:val="24"/>
          <w:szCs w:val="24"/>
          <w:highlight w:val="none"/>
          <w:lang w:eastAsia="zh-CN"/>
        </w:rPr>
        <w:t xml:space="preserve">南通高新区202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年</w:t>
      </w:r>
      <w:r>
        <w:rPr>
          <w:rFonts w:hint="eastAsia" w:ascii="宋体" w:hAnsi="宋体" w:cs="宋体"/>
          <w:b/>
          <w:bCs/>
          <w:sz w:val="24"/>
          <w:szCs w:val="24"/>
          <w:highlight w:val="none"/>
          <w:lang w:val="en-US" w:eastAsia="zh-CN"/>
        </w:rPr>
        <w:t xml:space="preserve">-2027年</w:t>
      </w:r>
      <w:r>
        <w:rPr>
          <w:rFonts w:hint="eastAsia" w:ascii="宋体" w:hAnsi="宋体" w:cs="宋体"/>
          <w:b/>
          <w:bCs/>
          <w:sz w:val="24"/>
          <w:szCs w:val="24"/>
          <w:highlight w:val="none"/>
        </w:rPr>
        <w:t xml:space="preserve">雨污水管</w:t>
      </w:r>
      <w:r>
        <w:rPr>
          <w:rFonts w:hint="eastAsia" w:ascii="宋体" w:hAnsi="宋体" w:cs="宋体"/>
          <w:b/>
          <w:bCs/>
          <w:sz w:val="24"/>
          <w:szCs w:val="24"/>
          <w:highlight w:val="none"/>
          <w:lang w:val="en-US" w:eastAsia="zh-CN"/>
        </w:rPr>
        <w:t xml:space="preserve">道</w:t>
      </w:r>
      <w:r>
        <w:rPr>
          <w:rFonts w:hint="eastAsia" w:ascii="宋体" w:hAnsi="宋体" w:cs="宋体"/>
          <w:b/>
          <w:bCs/>
          <w:sz w:val="24"/>
          <w:szCs w:val="24"/>
          <w:highlight w:val="none"/>
        </w:rPr>
        <w:t xml:space="preserve">检测</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lang w:val="en-US" w:eastAsia="zh-CN"/>
        </w:rPr>
        <w:t xml:space="preserve">的关联项目，</w:t>
      </w:r>
      <w:r>
        <w:rPr>
          <w:rFonts w:hint="eastAsia" w:ascii="宋体" w:hAnsi="宋体" w:cs="宋体"/>
          <w:b/>
          <w:bCs/>
          <w:sz w:val="24"/>
          <w:szCs w:val="24"/>
          <w:highlight w:val="none"/>
          <w:lang w:eastAsia="zh-CN"/>
        </w:rPr>
        <w:t xml:space="preserve">南通高新区202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lang w:eastAsia="zh-CN"/>
        </w:rPr>
        <w:t xml:space="preserve">年</w:t>
      </w:r>
      <w:r>
        <w:rPr>
          <w:rFonts w:hint="eastAsia" w:ascii="宋体" w:hAnsi="宋体" w:cs="宋体"/>
          <w:b/>
          <w:bCs/>
          <w:sz w:val="24"/>
          <w:szCs w:val="24"/>
          <w:highlight w:val="none"/>
          <w:lang w:val="en-US" w:eastAsia="zh-CN"/>
        </w:rPr>
        <w:t xml:space="preserve">-2027年</w:t>
      </w:r>
      <w:r>
        <w:rPr>
          <w:rFonts w:hint="eastAsia" w:ascii="宋体" w:hAnsi="宋体" w:cs="宋体"/>
          <w:b/>
          <w:bCs/>
          <w:sz w:val="24"/>
          <w:szCs w:val="24"/>
          <w:highlight w:val="none"/>
        </w:rPr>
        <w:t xml:space="preserve">雨污水管</w:t>
      </w:r>
      <w:r>
        <w:rPr>
          <w:rFonts w:hint="eastAsia" w:ascii="宋体" w:hAnsi="宋体" w:cs="宋体"/>
          <w:b/>
          <w:bCs/>
          <w:sz w:val="24"/>
          <w:szCs w:val="24"/>
          <w:highlight w:val="none"/>
          <w:lang w:val="en-US" w:eastAsia="zh-CN"/>
        </w:rPr>
        <w:t xml:space="preserve">道</w:t>
      </w:r>
      <w:r>
        <w:rPr>
          <w:rFonts w:hint="eastAsia" w:ascii="宋体" w:hAnsi="宋体" w:cs="宋体"/>
          <w:b/>
          <w:bCs/>
          <w:sz w:val="24"/>
          <w:szCs w:val="24"/>
          <w:highlight w:val="none"/>
        </w:rPr>
        <w:t xml:space="preserve">检测</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lang w:val="en-US" w:eastAsia="zh-CN"/>
        </w:rPr>
        <w:t xml:space="preserve">的中标服务商不得参加本</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lang w:val="en-US" w:eastAsia="zh-CN"/>
        </w:rPr>
        <w:t xml:space="preserve">的采购活动。</w:t>
      </w:r>
      <w:r/>
    </w:p>
    <w:p>
      <w:pPr>
        <w:ind w:firstLine="480"/>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2年，合同一年一签，如因不可抗力或乙方服务不能满足甲方要求，第二年不再续签。具体详见项</w:t>
      </w:r>
      <w:r>
        <w:rPr>
          <w:rFonts w:hint="eastAsia" w:ascii="宋体" w:hAnsi="宋体" w:eastAsia="宋体" w:cs="宋体"/>
          <w:color w:val="auto"/>
          <w:sz w:val="24"/>
          <w:szCs w:val="24"/>
          <w:highlight w:val="none"/>
          <w:lang w:val="en-US" w:eastAsia="zh-CN"/>
        </w:rPr>
        <w:t xml:space="preserve">目需求</w:t>
      </w:r>
      <w:r>
        <w:rPr>
          <w:rFonts w:hint="eastAsia" w:ascii="宋体" w:hAnsi="宋体" w:cs="宋体"/>
          <w:color w:val="auto"/>
          <w:sz w:val="24"/>
          <w:szCs w:val="24"/>
          <w:highlight w:val="none"/>
          <w:lang w:val="en-US" w:eastAsia="zh-CN"/>
        </w:rPr>
        <w:t xml:space="preserve">及合同中不可抗力</w:t>
      </w:r>
      <w:r>
        <w:rPr>
          <w:rFonts w:hint="eastAsia" w:ascii="宋体" w:hAnsi="宋体" w:eastAsia="宋体" w:cs="宋体"/>
          <w:color w:val="auto"/>
          <w:sz w:val="24"/>
          <w:szCs w:val="24"/>
          <w:highlight w:val="none"/>
          <w:lang w:val="en-US" w:eastAsia="zh-CN"/>
        </w:rPr>
        <w:t xml:space="preserve">部分。</w:t>
      </w:r>
      <w:r/>
    </w:p>
    <w:p>
      <w:pPr>
        <w:ind w:firstLine="480"/>
        <w:spacing w:line="360" w:lineRule="auto"/>
        <w:rPr>
          <w:rFonts w:hint="eastAsia" w:ascii="宋体" w:hAnsi="宋体" w:eastAsia="宋体" w:cs="仿宋"/>
          <w:color w:val="auto"/>
          <w:spacing w:val="7"/>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cs="仿宋"/>
          <w:color w:val="auto"/>
          <w:spacing w:val="7"/>
          <w:sz w:val="24"/>
          <w:highlight w:val="none"/>
          <w:lang w:eastAsia="zh-CN"/>
        </w:rPr>
        <w:t xml:space="preserve">质量要求</w:t>
      </w:r>
      <w:r>
        <w:rPr>
          <w:rFonts w:hint="eastAsia" w:ascii="宋体" w:hAnsi="宋体" w:eastAsia="宋体" w:cs="仿宋"/>
          <w:color w:val="auto"/>
          <w:spacing w:val="7"/>
          <w:sz w:val="24"/>
          <w:highlight w:val="none"/>
        </w:rPr>
        <w:t xml:space="preserve">：</w:t>
      </w:r>
      <w:r>
        <w:rPr>
          <w:rFonts w:hint="eastAsia" w:ascii="宋体" w:hAnsi="宋体" w:cs="宋体"/>
          <w:sz w:val="24"/>
          <w:szCs w:val="24"/>
          <w:highlight w:val="none"/>
        </w:rPr>
        <w:t xml:space="preserve">合格。</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项目类型：服务。</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9、本项目是否专门面向中小企业：是。</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本项目是否接受联合体投标：</w:t>
      </w:r>
      <w:r>
        <w:rPr>
          <w:rFonts w:hint="eastAsia" w:ascii="宋体" w:hAnsi="宋体" w:cs="宋体"/>
          <w:strike w:val="0"/>
          <w:color w:val="auto"/>
          <w:sz w:val="24"/>
          <w:highlight w:val="none"/>
          <w:lang w:val="en-US" w:eastAsia="zh-CN"/>
        </w:rPr>
        <w:t xml:space="preserve">不</w:t>
      </w:r>
      <w:r>
        <w:rPr>
          <w:rFonts w:hint="eastAsia" w:ascii="宋体" w:hAnsi="宋体" w:eastAsia="宋体" w:cs="宋体"/>
          <w:strike w:val="0"/>
          <w:color w:val="auto"/>
          <w:sz w:val="24"/>
          <w:highlight w:val="none"/>
          <w:lang w:val="en-US" w:eastAsia="zh-CN"/>
        </w:rPr>
        <w:t xml:space="preserve">接受。</w:t>
      </w:r>
      <w:r/>
    </w:p>
    <w:p>
      <w:pPr>
        <w:pStyle w:val="769"/>
        <w:ind w:firstLine="498"/>
        <w:spacing w:before="145" w:after="145" w:line="360" w:lineRule="auto"/>
        <w:rPr>
          <w:color w:val="auto"/>
          <w:highlight w:val="none"/>
        </w:rPr>
      </w:pPr>
      <w:r/>
      <w:bookmarkStart w:id="12" w:name="_Toc28359003"/>
      <w:r/>
      <w:bookmarkStart w:id="13" w:name="_Toc35393791"/>
      <w:r/>
      <w:bookmarkStart w:id="14" w:name="_Toc28359080"/>
      <w:r/>
      <w:bookmarkStart w:id="15" w:name="_Toc35393622"/>
      <w:r/>
      <w:bookmarkStart w:id="16" w:name="_Toc38985264"/>
      <w:r>
        <w:rPr>
          <w:rFonts w:hint="eastAsia"/>
          <w:color w:val="auto"/>
          <w:highlight w:val="none"/>
        </w:rPr>
        <w:t xml:space="preserve">二、申请人的资格要求：</w:t>
      </w:r>
      <w:bookmarkEnd w:id="12"/>
      <w:r/>
      <w:bookmarkEnd w:id="13"/>
      <w:r/>
      <w:bookmarkEnd w:id="14"/>
      <w:r/>
      <w:bookmarkEnd w:id="15"/>
      <w:r/>
      <w:bookmarkEnd w:id="16"/>
      <w:r/>
      <w:r/>
    </w:p>
    <w:p>
      <w:pPr>
        <w:ind w:firstLine="480"/>
        <w:rPr>
          <w:rFonts w:hint="eastAsia" w:ascii="宋体" w:hAnsi="宋体"/>
          <w:color w:val="auto"/>
          <w:sz w:val="24"/>
          <w:szCs w:val="24"/>
          <w:highlight w:val="none"/>
        </w:rPr>
      </w:pPr>
      <w:r/>
      <w:bookmarkStart w:id="17" w:name="_Toc28359081"/>
      <w:r/>
      <w:bookmarkStart w:id="18" w:name="_Toc35393623"/>
      <w:r/>
      <w:bookmarkStart w:id="19" w:name="_Toc38985265"/>
      <w:r/>
      <w:bookmarkStart w:id="20" w:name="_Toc35393792"/>
      <w:r/>
      <w:bookmarkStart w:id="21" w:name="_Toc28359004"/>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具备履行合同所必需的设备和专业技术能力的书面声明；</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参加政府采购活动前3年内在经营活动中没有重大违法记录的书面声明。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3.本次招标落实的政府采购政策：《政府采购促进中小企业发展管理办法》、《关于政府采购支持监狱企业发展有关问题的通知》、《关于促进残疾人就业政府采购政策的通知》。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（1）、小微型企业价格扣除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①本项目对小型和微型企业产品给予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0%的扣除价格，用扣除后的价格参与评审。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②供应商需按照《政府采购促进中小企业发展管理办法》（财库﹝2020﹞46 号）的规定提供相应的《中小企业声明函》。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③企业标准请参照《关于印发中小企业划型标准规定的通知》（工信部联企业[2011]300号）文件规定自行填写。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（2）、残疾人福利单位价格扣除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①本项目对残疾人福利性单位，给予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0%的价格扣除，用扣除后的价格参与评审。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②残疾人福利单位需按照采购文件的要求提供《残疾人福利性单位声明函》。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③残疾人福利单位标准请参照《关于促进残疾人就业政府采购政策的通知》（财库〔2017〕141号）。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（3）监狱和戒毒企业价格扣除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①本项目对监狱和戒毒企业（简称监狱企业）给予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0%的价格扣除，用扣除后的价格参与评审。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③监狱企业标准请参照《关于政府采购支持监狱企业发展有关问题的通知》（财库[2014]68号）。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（4）、残疾人福利单位、监狱企业属于小型、微型企业的，不重复享受政策。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（6）、联合体各方均为小型、微型企业（残疾人福利单位、监狱企业）的，联合体享受上述同类价格扣除，用扣除后的价格参与评审。</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（7）、</w:t>
      </w:r>
      <w:r>
        <w:rPr>
          <w:rFonts w:hint="eastAsia" w:ascii="宋体" w:hAnsi="宋体" w:cs="宋体"/>
          <w:b/>
          <w:bCs/>
          <w:sz w:val="24"/>
          <w:highlight w:val="none"/>
          <w:lang w:val="en-US" w:eastAsia="zh-CN"/>
        </w:rPr>
        <w:t xml:space="preserve">本项目</w:t>
      </w:r>
      <w:r>
        <w:rPr>
          <w:rFonts w:hint="eastAsia" w:ascii="宋体" w:hAnsi="宋体" w:cs="宋体"/>
          <w:b/>
          <w:bCs/>
          <w:sz w:val="24"/>
          <w:highlight w:val="none"/>
        </w:rPr>
        <w:t xml:space="preserve">专门面向中小企业采购。</w:t>
      </w:r>
      <w:r/>
    </w:p>
    <w:p>
      <w:pPr>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lang w:eastAsia="zh-CN"/>
        </w:rPr>
        <w:t xml:space="preserve">：</w:t>
      </w:r>
      <w:r/>
    </w:p>
    <w:p>
      <w:pPr>
        <w:ind w:right="0" w:firstLine="723"/>
        <w:jc w:val="left"/>
        <w:keepLines w:val="0"/>
        <w:keepNext w:val="0"/>
        <w:pageBreakBefore w:val="0"/>
        <w:spacing w:line="360" w:lineRule="auto"/>
        <w:shd w:val="clear" w:color="auto" w:fill="auto"/>
        <w:widowControl w:val="off"/>
        <w:rPr>
          <w:rFonts w:hint="eastAsia" w:ascii="宋体" w:hAnsi="宋体" w:cs="宋体"/>
          <w:b/>
          <w:bCs/>
          <w:sz w:val="24"/>
          <w:szCs w:val="24"/>
          <w:highlight w:val="none"/>
          <w:u w:val="single"/>
          <w:lang w:eastAsia="zh-CN"/>
        </w:rPr>
      </w:pPr>
      <w:r>
        <w:rPr>
          <w:rFonts w:hint="eastAsia" w:ascii="宋体" w:hAnsi="宋体" w:cs="宋体"/>
          <w:b/>
          <w:bCs/>
          <w:sz w:val="24"/>
          <w:szCs w:val="24"/>
          <w:highlight w:val="none"/>
          <w:u w:val="single"/>
          <w:lang w:val="en-US" w:eastAsia="zh-CN"/>
        </w:rPr>
        <w:t xml:space="preserve">1、投标人需具有</w:t>
      </w:r>
      <w:r>
        <w:rPr>
          <w:rFonts w:hint="eastAsia" w:ascii="宋体" w:hAnsi="宋体" w:cs="宋体"/>
          <w:b/>
          <w:bCs/>
          <w:sz w:val="24"/>
          <w:szCs w:val="24"/>
          <w:highlight w:val="none"/>
          <w:u w:val="single"/>
          <w:lang w:eastAsia="zh-CN"/>
        </w:rPr>
        <w:t xml:space="preserve">市政公用工程施工总承包</w:t>
      </w:r>
      <w:r>
        <w:rPr>
          <w:rFonts w:hint="eastAsia" w:ascii="宋体" w:hAnsi="宋体" w:cs="宋体"/>
          <w:b/>
          <w:bCs/>
          <w:sz w:val="24"/>
          <w:szCs w:val="24"/>
          <w:highlight w:val="none"/>
          <w:u w:val="single"/>
          <w:lang w:val="en-US" w:eastAsia="zh-CN"/>
        </w:rPr>
        <w:t xml:space="preserve">三</w:t>
      </w:r>
      <w:r>
        <w:rPr>
          <w:rFonts w:hint="eastAsia" w:ascii="宋体" w:hAnsi="宋体" w:cs="宋体"/>
          <w:b/>
          <w:bCs/>
          <w:sz w:val="24"/>
          <w:szCs w:val="24"/>
          <w:highlight w:val="none"/>
          <w:u w:val="single"/>
          <w:lang w:eastAsia="zh-CN"/>
        </w:rPr>
        <w:t xml:space="preserve">级及以上资质并取得安全生产许可证，同时在人员、设备、资金等方面具有相应的施工能力；</w:t>
      </w:r>
      <w:r/>
    </w:p>
    <w:p>
      <w:pPr>
        <w:ind w:right="0" w:firstLine="723"/>
        <w:jc w:val="left"/>
        <w:keepLines w:val="0"/>
        <w:keepNext w:val="0"/>
        <w:pageBreakBefore w:val="0"/>
        <w:spacing w:line="360" w:lineRule="auto"/>
        <w:shd w:val="clear" w:color="auto" w:fill="auto"/>
        <w:widowControl w:val="off"/>
        <w:rPr>
          <w:rFonts w:hint="eastAsia" w:ascii="宋体" w:hAnsi="宋体" w:cs="宋体"/>
          <w:b/>
          <w:bCs/>
          <w:sz w:val="24"/>
          <w:szCs w:val="24"/>
          <w:highlight w:val="none"/>
          <w:u w:val="single"/>
          <w:lang w:eastAsia="zh-CN"/>
        </w:rPr>
      </w:pPr>
      <w:r>
        <w:rPr>
          <w:rFonts w:hint="eastAsia" w:ascii="宋体" w:hAnsi="宋体" w:cs="宋体"/>
          <w:b/>
          <w:bCs/>
          <w:sz w:val="24"/>
          <w:szCs w:val="24"/>
          <w:highlight w:val="none"/>
          <w:u w:val="single"/>
          <w:lang w:val="en-US" w:eastAsia="zh-CN"/>
        </w:rPr>
        <w:t xml:space="preserve">2、</w:t>
      </w:r>
      <w:r>
        <w:rPr>
          <w:rFonts w:hint="eastAsia" w:ascii="宋体" w:hAnsi="宋体" w:cs="宋体"/>
          <w:b/>
          <w:bCs/>
          <w:sz w:val="24"/>
          <w:szCs w:val="24"/>
          <w:highlight w:val="none"/>
          <w:u w:val="single"/>
          <w:lang w:eastAsia="zh-CN"/>
        </w:rPr>
        <w:t xml:space="preserve">拟选派项目负责人须具备在投标申请企业注册的市政公用工程贰级及以上注册建造师</w:t>
      </w:r>
      <w:r>
        <w:rPr>
          <w:rFonts w:hint="eastAsia" w:ascii="宋体" w:hAnsi="宋体" w:cs="宋体"/>
          <w:b/>
          <w:bCs/>
          <w:sz w:val="24"/>
          <w:szCs w:val="24"/>
          <w:highlight w:val="none"/>
          <w:u w:val="single"/>
          <w:lang w:val="en-US" w:eastAsia="zh-CN"/>
        </w:rPr>
        <w:t xml:space="preserve">资格</w:t>
      </w:r>
      <w:r>
        <w:rPr>
          <w:rFonts w:hint="eastAsia" w:ascii="宋体" w:hAnsi="宋体" w:cs="宋体"/>
          <w:b/>
          <w:bCs/>
          <w:sz w:val="24"/>
          <w:szCs w:val="24"/>
          <w:highlight w:val="none"/>
          <w:u w:val="single"/>
          <w:lang w:eastAsia="zh-CN"/>
        </w:rPr>
        <w:t xml:space="preserve">，并持有合格有效的安全生产考核合格证书B证；</w:t>
      </w:r>
      <w:r/>
    </w:p>
    <w:p>
      <w:pPr>
        <w:pStyle w:val="769"/>
        <w:ind w:firstLine="498"/>
        <w:spacing w:before="145" w:after="145" w:line="360" w:lineRule="auto"/>
        <w:rPr>
          <w:color w:val="auto"/>
          <w:highlight w:val="none"/>
        </w:rPr>
      </w:pPr>
      <w:r>
        <w:rPr>
          <w:rFonts w:hint="eastAsia"/>
          <w:color w:val="auto"/>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1.时间：自招标文件公告发布之日起5个工作日。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获取方式：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获取方式：本项目采用网上注册登记方式。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eastAsia="宋体" w:cs="宋体"/>
          <w:color w:val="auto"/>
          <w:sz w:val="24"/>
          <w:szCs w:val="24"/>
          <w:highlight w:val="none"/>
          <w:lang w:eastAsia="zh-CN"/>
        </w:rPr>
        <w:t xml:space="preserve">：南通市政务中心四楼，电话：</w:t>
      </w:r>
      <w:r>
        <w:rPr>
          <w:rFonts w:hint="eastAsia" w:ascii="宋体" w:hAnsi="宋体" w:eastAsia="宋体" w:cs="宋体"/>
          <w:color w:val="auto"/>
          <w:sz w:val="24"/>
          <w:szCs w:val="24"/>
          <w:highlight w:val="none"/>
          <w:lang w:val="en-US" w:eastAsia="zh-CN"/>
        </w:rPr>
        <w:t xml:space="preserve">18951314963</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6请潜在供应商提前安装相应的控件（详见《（苏采云）供应商操作手册》）并使用谷歌浏览器登录“苏采云”系统参与不见面开评标。</w:t>
      </w:r>
      <w:r/>
    </w:p>
    <w:p>
      <w:pPr>
        <w:pStyle w:val="769"/>
        <w:ind w:firstLine="498"/>
        <w:spacing w:before="145" w:after="145" w:line="360" w:lineRule="auto"/>
        <w:rPr>
          <w:color w:val="auto"/>
          <w:highlight w:val="none"/>
        </w:rPr>
      </w:pPr>
      <w:r>
        <w:rPr>
          <w:rFonts w:hint="eastAsia"/>
          <w:color w:val="auto"/>
          <w:highlight w:val="none"/>
        </w:rPr>
        <w:t xml:space="preserve">四、提交投标文件</w:t>
      </w:r>
      <w:bookmarkEnd w:id="22"/>
      <w:r/>
      <w:bookmarkEnd w:id="23"/>
      <w:r>
        <w:rPr>
          <w:rFonts w:hint="eastAsia"/>
          <w:color w:val="auto"/>
          <w:highlight w:val="none"/>
        </w:rPr>
        <w:t xml:space="preserve">截止时间、开标时间和地点</w:t>
      </w:r>
      <w:bookmarkEnd w:id="24"/>
      <w:r/>
      <w:bookmarkEnd w:id="25"/>
      <w:r/>
      <w:bookmarkEnd w:id="26"/>
      <w:r/>
      <w:r/>
    </w:p>
    <w:p>
      <w:pPr>
        <w:ind w:firstLine="48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1. </w:t>
      </w:r>
      <w:r>
        <w:rPr>
          <w:rFonts w:hint="eastAsia" w:ascii="宋体" w:hAnsi="宋体"/>
          <w:bCs/>
          <w:color w:val="auto"/>
          <w:sz w:val="24"/>
          <w:szCs w:val="24"/>
          <w:highlight w:val="none"/>
          <w:u w:val="single"/>
          <w:lang w:val="en-US" w:eastAsia="zh-CN"/>
        </w:rPr>
        <w:t xml:space="preserve">2026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31</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 分</w:t>
      </w:r>
      <w:r>
        <w:rPr>
          <w:rFonts w:hint="eastAsia" w:ascii="宋体" w:hAnsi="宋体"/>
          <w:bCs/>
          <w:color w:val="auto"/>
          <w:sz w:val="24"/>
          <w:szCs w:val="24"/>
          <w:highlight w:val="none"/>
        </w:rPr>
        <w:t xml:space="preserve">（北京时间）</w:t>
      </w:r>
      <w:r/>
    </w:p>
    <w:p>
      <w:pPr>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w:t>
      </w:r>
      <w:r>
        <w:rPr>
          <w:rFonts w:hint="eastAsia" w:ascii="宋体" w:hAnsi="宋体"/>
          <w:bCs/>
          <w:color w:val="auto"/>
          <w:sz w:val="24"/>
          <w:szCs w:val="24"/>
          <w:highlight w:val="none"/>
          <w:u w:val="single"/>
          <w:lang w:val="en-US" w:eastAsia="zh-CN"/>
        </w:rPr>
        <w:t xml:space="preserve">点：“苏采云”政府采购交易系统网上开标大厅。</w:t>
      </w:r>
      <w:r/>
    </w:p>
    <w:p>
      <w:pPr>
        <w:pStyle w:val="769"/>
        <w:ind w:firstLine="498"/>
        <w:spacing w:before="145" w:after="145" w:line="360" w:lineRule="auto"/>
        <w:rPr>
          <w:rFonts w:hint="eastAsia"/>
          <w:color w:val="auto"/>
          <w:highlight w:val="none"/>
        </w:rPr>
      </w:pPr>
      <w:r/>
      <w:bookmarkStart w:id="27" w:name="_Toc35393625"/>
      <w:r/>
      <w:bookmarkStart w:id="28" w:name="_Toc38985267"/>
      <w:r/>
      <w:bookmarkStart w:id="29" w:name="_Toc28359007"/>
      <w:r/>
      <w:bookmarkStart w:id="30" w:name="_Toc28359084"/>
      <w:r/>
      <w:bookmarkStart w:id="31" w:name="_Toc35393794"/>
      <w:r>
        <w:rPr>
          <w:rFonts w:hint="eastAsia"/>
          <w:color w:val="auto"/>
          <w:highlight w:val="none"/>
        </w:rPr>
        <w:t xml:space="preserve">五、公告期限</w:t>
      </w:r>
      <w:bookmarkEnd w:id="27"/>
      <w:r/>
      <w:bookmarkEnd w:id="28"/>
      <w:r/>
      <w:bookmarkEnd w:id="29"/>
      <w:r/>
      <w:bookmarkEnd w:id="30"/>
      <w:r/>
      <w:bookmarkEnd w:id="3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2" w:name="_Toc35393626"/>
      <w:r/>
      <w:bookmarkStart w:id="33" w:name="_Toc38985268"/>
      <w:r/>
      <w:bookmarkStart w:id="3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69"/>
        <w:ind w:firstLine="498"/>
        <w:spacing w:before="145" w:after="145" w:line="360" w:lineRule="auto"/>
        <w:rPr>
          <w:color w:val="auto"/>
          <w:highlight w:val="none"/>
        </w:rPr>
      </w:pPr>
      <w:r>
        <w:rPr>
          <w:rFonts w:hint="eastAsia"/>
          <w:color w:val="auto"/>
          <w:highlight w:val="none"/>
        </w:rPr>
        <w:t xml:space="preserve">六、其他补充事宜</w:t>
      </w:r>
      <w:bookmarkEnd w:id="32"/>
      <w:r/>
      <w:bookmarkEnd w:id="33"/>
      <w:r/>
      <w:bookmarkEnd w:id="34"/>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5" w:name="_Toc38985269"/>
      <w:r/>
      <w:bookmarkStart w:id="36" w:name="_Toc28359008"/>
      <w:r/>
      <w:bookmarkStart w:id="37" w:name="_Toc35393627"/>
      <w:r/>
      <w:bookmarkStart w:id="38" w:name="_Toc35393796"/>
      <w:r/>
      <w:bookmarkStart w:id="39" w:name="_Toc28359085"/>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本次招标不收取投标保证金。</w:t>
      </w:r>
      <w:r/>
    </w:p>
    <w:p>
      <w:pPr>
        <w:pStyle w:val="769"/>
        <w:ind w:firstLine="498"/>
        <w:spacing w:before="145" w:after="145" w:line="360" w:lineRule="auto"/>
        <w:rPr>
          <w:color w:val="auto"/>
          <w:highlight w:val="none"/>
        </w:rPr>
      </w:pPr>
      <w:r>
        <w:rPr>
          <w:rFonts w:hint="eastAsia"/>
          <w:color w:val="auto"/>
          <w:highlight w:val="none"/>
        </w:rPr>
        <w:t xml:space="preserve">七、本次招标联系方式</w:t>
      </w:r>
      <w:bookmarkEnd w:id="35"/>
      <w:r/>
      <w:bookmarkEnd w:id="36"/>
      <w:r/>
      <w:bookmarkEnd w:id="37"/>
      <w:r/>
      <w:bookmarkEnd w:id="38"/>
      <w:r/>
      <w:bookmarkEnd w:id="39"/>
      <w:r/>
      <w:r/>
    </w:p>
    <w:p>
      <w:pPr>
        <w:ind w:firstLine="480"/>
        <w:jc w:val="left"/>
        <w:widowControl/>
        <w:rPr>
          <w:rFonts w:hint="eastAsia" w:ascii="仿宋" w:hAnsi="仿宋" w:eastAsia="仿宋" w:cs="宋体"/>
          <w:color w:val="auto"/>
          <w:sz w:val="28"/>
          <w:szCs w:val="28"/>
          <w:highlight w:val="none"/>
        </w:rPr>
      </w:pPr>
      <w:r/>
      <w:bookmarkStart w:id="40" w:name="_Toc28359010"/>
      <w:r/>
      <w:bookmarkStart w:id="41" w:name="_Toc28359087"/>
      <w:r>
        <w:rPr>
          <w:rFonts w:hint="eastAsia" w:ascii="宋体" w:hAnsi="宋体" w:eastAsia="宋体" w:cs="宋体"/>
          <w:color w:val="auto"/>
          <w:sz w:val="24"/>
          <w:szCs w:val="24"/>
          <w:highlight w:val="none"/>
          <w:lang w:val="en-US" w:eastAsia="zh-CN"/>
        </w:rPr>
        <w:t xml:space="preserve">1.采购人：　　　　</w:t>
      </w:r>
      <w:r>
        <w:rPr>
          <w:rFonts w:hint="eastAsia" w:ascii="仿宋" w:hAnsi="仿宋" w:eastAsia="仿宋" w:cs="宋体"/>
          <w:color w:val="auto"/>
          <w:sz w:val="28"/>
          <w:szCs w:val="28"/>
          <w:highlight w:val="none"/>
        </w:rPr>
        <w:t xml:space="preserve">　　　　　　　　</w:t>
      </w:r>
      <w:r/>
    </w:p>
    <w:p>
      <w:pPr>
        <w:ind w:left="0" w:right="0" w:firstLine="420"/>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南通高新技术产业开发区招商服务中心</w:t>
      </w:r>
      <w:r>
        <w:rPr>
          <w:rFonts w:hint="eastAsia" w:ascii="宋体" w:hAnsi="宋体" w:eastAsia="宋体" w:cs="宋体"/>
          <w:color w:val="auto"/>
          <w:sz w:val="24"/>
          <w:szCs w:val="24"/>
          <w:highlight w:val="none"/>
          <w:u w:val="single"/>
          <w:lang w:val="en-US" w:eastAsia="zh-CN"/>
        </w:rPr>
        <w:t xml:space="preserve"> </w:t>
      </w:r>
      <w:r/>
    </w:p>
    <w:p>
      <w:pPr>
        <w:ind w:left="0" w:right="0" w:firstLine="420"/>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single"/>
          <w:lang w:eastAsia="zh-CN"/>
        </w:rPr>
        <w:t xml:space="preserve">通州区</w:t>
      </w:r>
      <w:r>
        <w:rPr>
          <w:rFonts w:hint="eastAsia" w:ascii="宋体" w:hAnsi="宋体" w:cs="宋体"/>
          <w:color w:val="auto"/>
          <w:sz w:val="24"/>
          <w:szCs w:val="24"/>
          <w:highlight w:val="none"/>
          <w:u w:val="single"/>
          <w:lang w:val="en-US" w:eastAsia="zh-CN"/>
        </w:rPr>
        <w:t xml:space="preserve">朝霞路88号区行政中心内</w:t>
      </w:r>
      <w:r>
        <w:rPr>
          <w:rFonts w:hint="eastAsia" w:ascii="宋体" w:hAnsi="宋体" w:eastAsia="宋体" w:cs="宋体"/>
          <w:color w:val="auto"/>
          <w:sz w:val="24"/>
          <w:szCs w:val="24"/>
          <w:highlight w:val="none"/>
          <w:u w:val="single"/>
          <w:lang w:val="en-US" w:eastAsia="zh-CN"/>
        </w:rPr>
        <w:t xml:space="preserve">  </w:t>
      </w:r>
      <w:r/>
    </w:p>
    <w:p>
      <w:pPr>
        <w:ind w:left="0" w:right="0" w:firstLine="420"/>
        <w:spacing w:before="0" w:after="0" w:line="439" w:lineRule="atLeast"/>
        <w:rPr>
          <w:rFonts w:hint="default"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eastAsia="zh-CN"/>
        </w:rPr>
        <w:t xml:space="preserve">联系方式：</w:t>
      </w:r>
      <w:r>
        <w:rPr>
          <w:rFonts w:hint="eastAsia" w:ascii="宋体" w:hAnsi="宋体" w:eastAsia="宋体" w:cs="宋体"/>
          <w:color w:val="auto"/>
          <w:sz w:val="24"/>
          <w:szCs w:val="24"/>
          <w:highlight w:val="none"/>
          <w:u w:val="single"/>
          <w:lang w:val="en-US" w:eastAsia="zh-CN"/>
        </w:rPr>
        <w:t xml:space="preserve">赵先生   联系电话：0513-86028906</w:t>
      </w:r>
      <w:r/>
    </w:p>
    <w:p>
      <w:pPr>
        <w:ind w:left="0" w:right="0" w:firstLine="420"/>
        <w:spacing w:before="0" w:after="0" w:line="43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2、采购代理机构信息</w:t>
      </w:r>
      <w:r/>
    </w:p>
    <w:p>
      <w:pPr>
        <w:ind w:left="0" w:right="0" w:firstLine="420"/>
        <w:jc w:val="both"/>
        <w:spacing w:before="0" w:after="0" w:line="439" w:lineRule="atLeast"/>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eastAsia="zh-CN"/>
        </w:rPr>
        <w:t xml:space="preserve">江苏衡晟项目管理咨询有限公司</w:t>
      </w:r>
      <w:r/>
    </w:p>
    <w:p>
      <w:pPr>
        <w:ind w:left="0" w:right="0" w:firstLine="420"/>
        <w:jc w:val="both"/>
        <w:spacing w:before="0" w:after="0" w:line="439" w:lineRule="atLeast"/>
        <w:rPr>
          <w:rFonts w:hint="default"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地　址：</w:t>
      </w:r>
      <w:r>
        <w:rPr>
          <w:rFonts w:ascii="宋体" w:hAnsi="宋体" w:eastAsia="宋体" w:cs="宋体"/>
          <w:color w:val="auto"/>
          <w:sz w:val="24"/>
          <w:szCs w:val="24"/>
          <w:highlight w:val="none"/>
          <w:u w:val="single"/>
        </w:rPr>
        <w:t xml:space="preserve">南通市通州区</w:t>
      </w:r>
      <w:r>
        <w:rPr>
          <w:rFonts w:hint="eastAsia" w:ascii="宋体" w:hAnsi="宋体" w:eastAsia="宋体" w:cs="宋体"/>
          <w:color w:val="auto"/>
          <w:sz w:val="24"/>
          <w:szCs w:val="24"/>
          <w:highlight w:val="none"/>
          <w:u w:val="single"/>
          <w:lang w:val="en-US" w:eastAsia="zh-CN"/>
        </w:rPr>
        <w:t xml:space="preserve">朝霞路奥建大厦</w:t>
      </w:r>
      <w:r/>
    </w:p>
    <w:p>
      <w:pPr>
        <w:ind w:left="0" w:right="0" w:firstLine="420"/>
        <w:jc w:val="both"/>
        <w:spacing w:before="0" w:after="0" w:line="439"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高</w:t>
      </w:r>
      <w:r>
        <w:rPr>
          <w:rFonts w:ascii="宋体" w:hAnsi="宋体" w:eastAsia="宋体" w:cs="宋体"/>
          <w:color w:val="auto"/>
          <w:sz w:val="24"/>
          <w:szCs w:val="24"/>
          <w:highlight w:val="none"/>
          <w:u w:val="single"/>
        </w:rPr>
        <w:t xml:space="preserve">先生</w:t>
      </w:r>
      <w:r>
        <w:rPr>
          <w:rFonts w:hint="eastAsia" w:ascii="宋体" w:hAnsi="宋体" w:eastAsia="宋体" w:cs="宋体"/>
          <w:color w:val="auto"/>
          <w:sz w:val="24"/>
          <w:szCs w:val="24"/>
          <w:highlight w:val="none"/>
          <w:u w:val="single"/>
          <w:lang w:val="en-US" w:eastAsia="zh-CN"/>
        </w:rPr>
        <w:t xml:space="preserve">15106289000  </w:t>
      </w:r>
      <w:r/>
    </w:p>
    <w:p>
      <w:pPr>
        <w:ind w:left="0" w:right="0" w:firstLine="420"/>
        <w:jc w:val="both"/>
        <w:spacing w:before="0" w:after="0" w:line="439" w:lineRule="atLeast"/>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交易系统软件维护人员：0519-86722801、0519-86722806</w:t>
      </w:r>
      <w:r/>
    </w:p>
    <w:p>
      <w:pPr>
        <w:ind w:firstLine="720"/>
        <w:spacing w:line="360" w:lineRule="auto"/>
        <w:rPr>
          <w:rFonts w:ascii="宋体" w:hAnsi="宋体"/>
          <w:color w:val="auto"/>
          <w:sz w:val="24"/>
          <w:szCs w:val="24"/>
          <w:highlight w:val="none"/>
        </w:rPr>
      </w:pPr>
      <w:r>
        <w:rPr>
          <w:rFonts w:ascii="宋体" w:hAnsi="宋体"/>
          <w:color w:val="auto"/>
          <w:sz w:val="24"/>
          <w:szCs w:val="24"/>
          <w:highlight w:val="none"/>
        </w:rPr>
      </w:r>
      <w:bookmarkEnd w:id="40"/>
      <w:bookmarkEnd w:id="41"/>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r>
      <w:r/>
    </w:p>
    <w:p>
      <w:pPr>
        <w:ind w:right="840"/>
        <w:jc w:val="center"/>
        <w:rPr>
          <w:rFonts w:hint="eastAsia" w:ascii="黑体" w:hAnsi="Times New Roman" w:eastAsia="黑体" w:cs="Times New Roman"/>
          <w:color w:val="auto"/>
          <w:sz w:val="44"/>
          <w:szCs w:val="44"/>
          <w:highlight w:val="none"/>
          <w:lang w:val="en-US" w:eastAsia="zh-CN" w:bidi="ar-SA"/>
        </w:rPr>
      </w:pPr>
      <w:r>
        <w:rPr>
          <w:rFonts w:ascii="宋体" w:hAnsi="宋体"/>
          <w:color w:val="auto"/>
          <w:sz w:val="24"/>
          <w:szCs w:val="24"/>
          <w:highlight w:val="none"/>
        </w:rPr>
        <w:br w:type="page" w:clear="all"/>
      </w:r>
      <w:bookmarkStart w:id="42" w:name="_Toc120614211"/>
      <w:r>
        <w:rPr>
          <w:rFonts w:hint="eastAsia" w:ascii="黑体" w:hAnsi="Times New Roman" w:eastAsia="黑体" w:cs="Times New Roman"/>
          <w:color w:val="auto"/>
          <w:sz w:val="44"/>
          <w:szCs w:val="44"/>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Times New Roman" w:eastAsia="黑体" w:cs="Times New Roman"/>
          <w:color w:val="auto"/>
          <w:sz w:val="44"/>
          <w:szCs w:val="44"/>
          <w:highlight w:val="none"/>
          <w:lang w:val="en-US" w:eastAsia="zh-CN" w:bidi="ar-SA"/>
        </w:rPr>
        <w:t xml:space="preserve">投标人须知</w:t>
      </w:r>
      <w:bookmarkEnd w:id="43"/>
      <w:r/>
      <w:bookmarkEnd w:id="44"/>
      <w:r/>
      <w:bookmarkEnd w:id="45"/>
      <w:r/>
      <w:bookmarkEnd w:id="46"/>
      <w:r/>
      <w:r/>
    </w:p>
    <w:p>
      <w:pPr>
        <w:pStyle w:val="769"/>
        <w:ind w:firstLine="498"/>
        <w:spacing w:before="145" w:after="145" w:line="360" w:lineRule="auto"/>
        <w:rPr>
          <w:rFonts w:hint="eastAsia"/>
          <w:color w:val="auto"/>
          <w:highlight w:val="none"/>
        </w:rPr>
      </w:pPr>
      <w:r/>
      <w:bookmarkStart w:id="47" w:name="_Toc20823275"/>
      <w:r/>
      <w:bookmarkStart w:id="48" w:name="_Toc120614214"/>
      <w:r/>
      <w:bookmarkStart w:id="49" w:name="_Toc16938519"/>
      <w:r/>
      <w:bookmarkStart w:id="50" w:name="_Toc513029203"/>
      <w:r>
        <w:rPr>
          <w:rFonts w:hint="eastAsia"/>
          <w:color w:val="auto"/>
          <w:highlight w:val="none"/>
        </w:rPr>
        <w:t xml:space="preserve">一、总则</w:t>
      </w:r>
      <w:bookmarkEnd w:id="47"/>
      <w:r/>
      <w:bookmarkEnd w:id="48"/>
      <w:r/>
      <w:bookmarkEnd w:id="49"/>
      <w:r/>
      <w:bookmarkEnd w:id="50"/>
      <w:r/>
      <w:r/>
    </w:p>
    <w:p>
      <w:pPr>
        <w:pStyle w:val="770"/>
        <w:ind w:firstLine="420"/>
        <w:spacing w:before="0" w:after="0" w:line="240" w:lineRule="auto"/>
        <w:rPr>
          <w:rFonts w:hint="eastAsia"/>
          <w:b w:val="0"/>
          <w:bCs w:val="0"/>
          <w:color w:val="auto"/>
          <w:highlight w:val="none"/>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color w:val="auto"/>
          <w:highlight w:val="none"/>
        </w:rPr>
        <w:t xml:space="preserve">1</w:t>
      </w:r>
      <w:bookmarkEnd w:id="52"/>
      <w:r>
        <w:rPr>
          <w:rFonts w:hint="eastAsia"/>
          <w:b w:val="0"/>
          <w:bCs w:val="0"/>
          <w:color w:val="auto"/>
          <w:highlight w:val="none"/>
        </w:rPr>
        <w:t xml:space="preserve">、招标方式</w:t>
      </w:r>
      <w:bookmarkEnd w:id="53"/>
      <w:r/>
      <w:bookmarkEnd w:id="54"/>
      <w:r/>
      <w:bookmarkEnd w:id="55"/>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770"/>
        <w:ind w:firstLine="420"/>
        <w:spacing w:before="0" w:after="0" w:line="240" w:lineRule="auto"/>
        <w:rPr>
          <w:rFonts w:hint="eastAsia"/>
          <w:b w:val="0"/>
          <w:bCs w:val="0"/>
          <w:color w:val="auto"/>
          <w:highlight w:val="none"/>
        </w:rPr>
      </w:pPr>
      <w:r/>
      <w:bookmarkStart w:id="56" w:name="_Toc513029205"/>
      <w:r/>
      <w:bookmarkStart w:id="57" w:name="_Toc20823277"/>
      <w:r/>
      <w:bookmarkStart w:id="58" w:name="_Toc16938521"/>
      <w:r>
        <w:rPr>
          <w:rFonts w:hint="eastAsia"/>
          <w:b w:val="0"/>
          <w:bCs w:val="0"/>
          <w:color w:val="auto"/>
          <w:highlight w:val="none"/>
        </w:rPr>
        <w:t xml:space="preserve">2、合格的投标人</w:t>
      </w:r>
      <w:bookmarkEnd w:id="56"/>
      <w:r/>
      <w:bookmarkEnd w:id="57"/>
      <w:r/>
      <w:bookmarkEnd w:id="58"/>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770"/>
        <w:ind w:firstLine="420"/>
        <w:spacing w:before="0" w:after="0" w:line="240" w:lineRule="auto"/>
        <w:rPr>
          <w:rFonts w:hint="eastAsia"/>
          <w:b w:val="0"/>
          <w:bCs w:val="0"/>
          <w:color w:val="auto"/>
          <w:highlight w:val="none"/>
        </w:rPr>
      </w:pPr>
      <w:r/>
      <w:bookmarkStart w:id="59" w:name="_Toc16938522"/>
      <w:r/>
      <w:bookmarkStart w:id="60" w:name="_Toc513029206"/>
      <w:r/>
      <w:bookmarkStart w:id="61" w:name="_Toc20823278"/>
      <w:r>
        <w:rPr>
          <w:rFonts w:hint="eastAsia"/>
          <w:b w:val="0"/>
          <w:bCs w:val="0"/>
          <w:color w:val="auto"/>
          <w:highlight w:val="none"/>
        </w:rPr>
        <w:t xml:space="preserve">3、适用法律</w:t>
      </w:r>
      <w:bookmarkEnd w:id="59"/>
      <w:r/>
      <w:bookmarkEnd w:id="60"/>
      <w:r/>
      <w:bookmarkEnd w:id="61"/>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770"/>
        <w:ind w:firstLine="420"/>
        <w:spacing w:before="0" w:after="0" w:line="240" w:lineRule="auto"/>
        <w:rPr>
          <w:rFonts w:hint="eastAsia"/>
          <w:b w:val="0"/>
          <w:bCs w:val="0"/>
          <w:color w:val="auto"/>
          <w:highlight w:val="none"/>
        </w:rPr>
      </w:pPr>
      <w:r/>
      <w:bookmarkStart w:id="62" w:name="_Toc20823279"/>
      <w:r/>
      <w:bookmarkStart w:id="63" w:name="_Toc462564067"/>
      <w:r/>
      <w:bookmarkStart w:id="64" w:name="_Toc16938523"/>
      <w:r/>
      <w:bookmarkStart w:id="65" w:name="_Toc513029207"/>
      <w:r>
        <w:rPr>
          <w:rFonts w:hint="eastAsia"/>
          <w:b w:val="0"/>
          <w:bCs w:val="0"/>
          <w:color w:val="auto"/>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val="en-US" w:eastAsia="zh-CN"/>
        </w:rPr>
        <w:t xml:space="preserve">招标人和招标代理</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w:t>
      </w:r>
      <w:r>
        <w:rPr>
          <w:rFonts w:hint="eastAsia" w:ascii="宋体" w:hAnsi="宋体"/>
          <w:color w:val="auto"/>
          <w:sz w:val="24"/>
          <w:highlight w:val="none"/>
          <w:lang w:eastAsia="zh-CN"/>
        </w:rPr>
        <w:t xml:space="preserve">交易中心</w:t>
      </w:r>
      <w:r>
        <w:rPr>
          <w:rFonts w:hint="eastAsia" w:ascii="宋体" w:hAnsi="宋体"/>
          <w:color w:val="auto"/>
          <w:sz w:val="24"/>
          <w:highlight w:val="none"/>
        </w:rPr>
        <w:t xml:space="preserve">和采购人不收取标书工本费与中标服务费。</w:t>
      </w:r>
      <w:r/>
    </w:p>
    <w:p>
      <w:pPr>
        <w:pStyle w:val="774"/>
        <w:jc w:val="left"/>
        <w:rPr>
          <w:rFonts w:hint="default" w:eastAsia="宋体"/>
          <w:color w:val="auto"/>
          <w:highlight w:val="none"/>
          <w:lang w:val="en-US" w:eastAsia="zh-CN"/>
        </w:rPr>
      </w:pPr>
      <w:r>
        <w:rPr>
          <w:rFonts w:hint="eastAsia" w:ascii="宋体" w:hAnsi="宋体"/>
          <w:color w:val="auto"/>
          <w:sz w:val="24"/>
          <w:highlight w:val="none"/>
          <w:lang w:val="en-US" w:eastAsia="zh-CN"/>
        </w:rPr>
        <w:t xml:space="preserve">   4.3</w:t>
      </w:r>
      <w:r>
        <w:rPr>
          <w:rFonts w:hint="eastAsia" w:ascii="宋体" w:hAnsi="宋体" w:eastAsia="宋体" w:cs="宋体"/>
          <w:b w:val="0"/>
          <w:bCs w:val="0"/>
          <w:color w:val="auto"/>
          <w:sz w:val="24"/>
          <w:szCs w:val="24"/>
          <w:highlight w:val="none"/>
          <w:lang w:val="en-US" w:eastAsia="zh-CN" w:bidi="ar-SA"/>
        </w:rPr>
        <w:t xml:space="preserve">本</w:t>
      </w:r>
      <w:r>
        <w:rPr>
          <w:rFonts w:hint="default" w:ascii="宋体" w:hAnsi="宋体" w:eastAsia="宋体" w:cs="宋体"/>
          <w:b w:val="0"/>
          <w:bCs w:val="0"/>
          <w:color w:val="auto"/>
          <w:sz w:val="24"/>
          <w:szCs w:val="24"/>
          <w:highlight w:val="none"/>
          <w:lang w:val="en-US" w:eastAsia="en-US" w:bidi="ar-SA"/>
        </w:rPr>
        <w:t xml:space="preserve">项目代理费</w:t>
      </w:r>
      <w:r>
        <w:rPr>
          <w:rFonts w:hint="eastAsia" w:ascii="宋体" w:hAnsi="宋体" w:eastAsia="宋体" w:cs="宋体"/>
          <w:b w:val="0"/>
          <w:bCs w:val="0"/>
          <w:color w:val="auto"/>
          <w:sz w:val="24"/>
          <w:szCs w:val="24"/>
          <w:highlight w:val="none"/>
          <w:lang w:val="en-US" w:eastAsia="zh-CN" w:bidi="ar-SA"/>
        </w:rPr>
        <w:t xml:space="preserve">为</w:t>
      </w:r>
      <w:r>
        <w:rPr>
          <w:rFonts w:hint="eastAsia" w:ascii="宋体" w:hAnsi="宋体" w:cs="宋体"/>
          <w:b w:val="0"/>
          <w:bCs w:val="0"/>
          <w:color w:val="auto"/>
          <w:sz w:val="24"/>
          <w:szCs w:val="24"/>
          <w:highlight w:val="none"/>
          <w:lang w:val="en-US" w:eastAsia="zh-CN" w:bidi="ar-SA"/>
        </w:rPr>
        <w:t xml:space="preserve">14670元，</w:t>
      </w:r>
      <w:r>
        <w:rPr>
          <w:rFonts w:hint="default" w:ascii="宋体" w:hAnsi="宋体" w:eastAsia="宋体" w:cs="宋体"/>
          <w:b w:val="0"/>
          <w:bCs w:val="0"/>
          <w:color w:val="auto"/>
          <w:sz w:val="24"/>
          <w:szCs w:val="24"/>
          <w:highlight w:val="none"/>
          <w:lang w:val="en-US" w:eastAsia="en-US" w:bidi="ar-SA"/>
        </w:rPr>
        <w:t xml:space="preserve">由中标供应商支付</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en-US" w:bidi="ar-SA"/>
        </w:rPr>
        <w:t xml:space="preserve">投标报价时综合考虑。</w:t>
      </w:r>
      <w:r/>
    </w:p>
    <w:p>
      <w:pPr>
        <w:pStyle w:val="770"/>
        <w:ind w:firstLine="602"/>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769"/>
        <w:ind w:firstLine="321"/>
        <w:spacing w:before="145" w:after="145" w:line="360" w:lineRule="auto"/>
        <w:rPr>
          <w:rFonts w:hint="eastAsia"/>
          <w:color w:val="auto"/>
          <w:highlight w:val="none"/>
        </w:rPr>
      </w:pPr>
      <w:r/>
      <w:bookmarkStart w:id="66" w:name="_Toc16938525"/>
      <w:r/>
      <w:bookmarkStart w:id="67" w:name="_Toc513029209"/>
      <w:r/>
      <w:bookmarkStart w:id="68" w:name="_Toc120614215"/>
      <w:r/>
      <w:bookmarkStart w:id="69" w:name="_Toc20823281"/>
      <w:r>
        <w:rPr>
          <w:rFonts w:hint="eastAsia"/>
          <w:color w:val="auto"/>
          <w:highlight w:val="none"/>
        </w:rPr>
        <w:t xml:space="preserve">二、招标文件</w:t>
      </w:r>
      <w:bookmarkEnd w:id="66"/>
      <w:r/>
      <w:bookmarkEnd w:id="67"/>
      <w:r/>
      <w:bookmarkEnd w:id="68"/>
      <w:r/>
      <w:bookmarkEnd w:id="69"/>
      <w:r/>
      <w:r/>
    </w:p>
    <w:p>
      <w:pPr>
        <w:pStyle w:val="770"/>
        <w:ind w:firstLine="420"/>
        <w:spacing w:before="0" w:after="0" w:line="240" w:lineRule="auto"/>
        <w:rPr>
          <w:rFonts w:hint="eastAsia"/>
          <w:b w:val="0"/>
          <w:bCs w:val="0"/>
          <w:color w:val="auto"/>
          <w:highlight w:val="none"/>
        </w:rPr>
      </w:pPr>
      <w:r/>
      <w:bookmarkStart w:id="70" w:name="_Toc513029210"/>
      <w:r/>
      <w:bookmarkStart w:id="71" w:name="_Toc20823282"/>
      <w:r/>
      <w:bookmarkStart w:id="72" w:name="_Toc16938526"/>
      <w:r>
        <w:rPr>
          <w:rFonts w:hint="eastAsia"/>
          <w:b w:val="0"/>
          <w:bCs w:val="0"/>
          <w:color w:val="auto"/>
          <w:highlight w:val="none"/>
        </w:rPr>
        <w:t xml:space="preserve">6、招标文件构成</w:t>
      </w:r>
      <w:bookmarkEnd w:id="70"/>
      <w:r/>
      <w:bookmarkEnd w:id="71"/>
      <w:r/>
      <w:bookmarkEnd w:id="72"/>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（4）</w:t>
      </w:r>
      <w:r>
        <w:rPr>
          <w:rFonts w:hint="eastAsia" w:ascii="宋体" w:hAnsi="宋体" w:eastAsia="宋体" w:cs="Times New Roman"/>
          <w:color w:val="auto"/>
          <w:sz w:val="24"/>
          <w:szCs w:val="24"/>
          <w:highlight w:val="none"/>
        </w:rPr>
        <w:t xml:space="preserve">采购需求</w:t>
      </w:r>
      <w:r/>
    </w:p>
    <w:p>
      <w:pPr>
        <w:ind w:firstLine="36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（5）评标方法与评标标准</w:t>
      </w:r>
      <w:r/>
    </w:p>
    <w:p>
      <w:pPr>
        <w:ind w:firstLine="36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交易中心</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0"/>
        <w:ind w:firstLine="560"/>
        <w:spacing w:before="0" w:after="0" w:line="240" w:lineRule="auto"/>
        <w:rPr>
          <w:rFonts w:hint="eastAsia"/>
          <w:b w:val="0"/>
          <w:bCs w:val="0"/>
          <w:color w:val="auto"/>
          <w:highlight w:val="none"/>
        </w:rPr>
      </w:pPr>
      <w:r/>
      <w:bookmarkStart w:id="73" w:name="_Toc16938527"/>
      <w:r/>
      <w:bookmarkStart w:id="74" w:name="_Toc20823283"/>
      <w:r/>
      <w:bookmarkStart w:id="75" w:name="_Toc462564070"/>
      <w:r/>
      <w:bookmarkStart w:id="76" w:name="_Toc513029211"/>
      <w:r>
        <w:rPr>
          <w:rFonts w:hint="eastAsia"/>
          <w:b w:val="0"/>
          <w:bCs w:val="0"/>
          <w:color w:val="auto"/>
          <w:highlight w:val="none"/>
        </w:rPr>
        <w:t xml:space="preserve">7、招标文件的澄清</w:t>
      </w:r>
      <w:bookmarkEnd w:id="73"/>
      <w:r/>
      <w:bookmarkEnd w:id="74"/>
      <w:r/>
      <w:bookmarkEnd w:id="75"/>
      <w:r/>
      <w:bookmarkEnd w:id="76"/>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w:t>
      </w:r>
      <w:r>
        <w:rPr>
          <w:rFonts w:hint="eastAsia" w:ascii="宋体" w:hAnsi="宋体"/>
          <w:color w:val="auto"/>
          <w:sz w:val="24"/>
          <w:highlight w:val="none"/>
          <w:lang w:val="en-US" w:eastAsia="zh-CN"/>
        </w:rPr>
        <w:t xml:space="preserve">采购人或采购代理</w:t>
      </w:r>
      <w:r>
        <w:rPr>
          <w:rFonts w:hint="eastAsia" w:ascii="宋体" w:hAnsi="宋体"/>
          <w:color w:val="auto"/>
          <w:sz w:val="24"/>
          <w:highlight w:val="none"/>
        </w:rPr>
        <w:t xml:space="preserve">。</w:t>
      </w:r>
      <w:r/>
    </w:p>
    <w:p>
      <w:pPr>
        <w:pStyle w:val="770"/>
        <w:ind w:firstLine="560"/>
        <w:spacing w:before="0" w:after="0" w:line="240" w:lineRule="auto"/>
        <w:rPr>
          <w:rFonts w:hint="eastAsia"/>
          <w:b w:val="0"/>
          <w:bCs w:val="0"/>
          <w:color w:val="auto"/>
          <w:highlight w:val="none"/>
        </w:rPr>
      </w:pPr>
      <w:r/>
      <w:bookmarkStart w:id="77" w:name="_Toc513029212"/>
      <w:r/>
      <w:bookmarkStart w:id="78" w:name="_Toc462564071"/>
      <w:r/>
      <w:bookmarkStart w:id="79" w:name="_Toc16938528"/>
      <w:r/>
      <w:bookmarkStart w:id="80" w:name="_Toc20823284"/>
      <w:r>
        <w:rPr>
          <w:rFonts w:hint="eastAsia"/>
          <w:b w:val="0"/>
          <w:bCs w:val="0"/>
          <w:color w:val="auto"/>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招标人和招标代理</w:t>
      </w:r>
      <w:r>
        <w:rPr>
          <w:rFonts w:hint="eastAsia" w:ascii="宋体" w:hAnsi="宋体"/>
          <w:color w:val="auto"/>
          <w:sz w:val="24"/>
          <w:highlight w:val="none"/>
        </w:rPr>
        <w:t xml:space="preserve">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lang w:val="en-US" w:eastAsia="zh-CN"/>
        </w:rPr>
        <w:t xml:space="preserve">招标人和招标代理有</w:t>
      </w:r>
      <w:r>
        <w:rPr>
          <w:rFonts w:hint="eastAsia" w:ascii="宋体" w:hAnsi="宋体"/>
          <w:color w:val="auto"/>
          <w:sz w:val="24"/>
          <w:szCs w:val="24"/>
          <w:highlight w:val="none"/>
        </w:rPr>
        <w:t xml:space="preserve">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769"/>
        <w:ind w:firstLine="482"/>
        <w:spacing w:before="145" w:after="145" w:line="360" w:lineRule="auto"/>
        <w:rPr>
          <w:rFonts w:hint="eastAsia"/>
          <w:color w:val="auto"/>
          <w:highlight w:val="none"/>
        </w:rPr>
      </w:pPr>
      <w:r/>
      <w:bookmarkStart w:id="81" w:name="_Toc513029213"/>
      <w:r/>
      <w:bookmarkStart w:id="82" w:name="_Toc462564072"/>
      <w:r/>
      <w:bookmarkStart w:id="83" w:name="_Toc16938529"/>
      <w:r/>
      <w:bookmarkStart w:id="84" w:name="_Toc120614216"/>
      <w:r/>
      <w:bookmarkStart w:id="85" w:name="_Toc20823285"/>
      <w:r>
        <w:rPr>
          <w:rFonts w:hint="eastAsia"/>
          <w:color w:val="auto"/>
          <w:highlight w:val="none"/>
        </w:rPr>
        <w:t xml:space="preserve">三、投标文件的编制</w:t>
      </w:r>
      <w:bookmarkEnd w:id="81"/>
      <w:r/>
      <w:bookmarkEnd w:id="82"/>
      <w:r/>
      <w:bookmarkEnd w:id="83"/>
      <w:r/>
      <w:bookmarkEnd w:id="84"/>
      <w:r/>
      <w:bookmarkEnd w:id="85"/>
      <w:r/>
      <w:r/>
    </w:p>
    <w:p>
      <w:pPr>
        <w:pStyle w:val="770"/>
        <w:ind w:firstLine="560"/>
        <w:spacing w:before="0" w:after="0" w:line="240" w:lineRule="auto"/>
        <w:rPr>
          <w:rFonts w:hint="eastAsia"/>
          <w:bCs w:val="0"/>
          <w:color w:val="auto"/>
          <w:highlight w:val="none"/>
        </w:rPr>
      </w:pPr>
      <w:r/>
      <w:bookmarkStart w:id="86" w:name="_Toc16938530"/>
      <w:r/>
      <w:bookmarkStart w:id="87" w:name="_Toc20823286"/>
      <w:r/>
      <w:bookmarkStart w:id="88" w:name="_Toc462564073"/>
      <w:r/>
      <w:bookmarkStart w:id="89" w:name="_Toc513029214"/>
      <w:r>
        <w:rPr>
          <w:rFonts w:hint="eastAsia"/>
          <w:b w:val="0"/>
          <w:bCs w:val="0"/>
          <w:color w:val="auto"/>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w:t>
      </w:r>
      <w:r>
        <w:rPr>
          <w:rFonts w:hint="eastAsia" w:ascii="宋体" w:hAnsi="宋体"/>
          <w:color w:val="auto"/>
          <w:sz w:val="24"/>
          <w:highlight w:val="none"/>
          <w:lang w:eastAsia="zh-CN"/>
        </w:rPr>
        <w:t xml:space="preserve">交易中心</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770"/>
        <w:ind w:firstLine="420"/>
        <w:spacing w:before="0" w:after="0" w:line="240" w:lineRule="auto"/>
        <w:rPr>
          <w:rFonts w:hint="eastAsia"/>
          <w:b w:val="0"/>
          <w:bCs w:val="0"/>
          <w:color w:val="auto"/>
          <w:highlight w:val="none"/>
        </w:rPr>
      </w:pPr>
      <w:r/>
      <w:bookmarkStart w:id="90" w:name="_Toc16938531"/>
      <w:r/>
      <w:bookmarkStart w:id="91" w:name="_Toc513029215"/>
      <w:r/>
      <w:bookmarkStart w:id="92" w:name="_Toc20823287"/>
      <w:r/>
      <w:bookmarkStart w:id="93" w:name="_Toc462564074"/>
      <w:r>
        <w:rPr>
          <w:rFonts w:hint="eastAsia"/>
          <w:b w:val="0"/>
          <w:bCs w:val="0"/>
          <w:color w:val="auto"/>
          <w:highlight w:val="none"/>
        </w:rPr>
        <w:t xml:space="preserve">10、投标文件构成</w:t>
      </w:r>
      <w:bookmarkEnd w:id="90"/>
      <w:r/>
      <w:bookmarkEnd w:id="91"/>
      <w:r/>
      <w:bookmarkEnd w:id="92"/>
      <w:r/>
      <w:bookmarkEnd w:id="93"/>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770"/>
        <w:ind w:firstLine="420"/>
        <w:spacing w:before="0" w:after="0" w:line="240" w:lineRule="auto"/>
        <w:rPr>
          <w:rFonts w:hint="eastAsia"/>
          <w:b w:val="0"/>
          <w:bCs w:val="0"/>
          <w:color w:val="auto"/>
          <w:highlight w:val="none"/>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rPr>
          <w:rFonts w:hint="eastAsia"/>
          <w:b w:val="0"/>
          <w:bCs w:val="0"/>
          <w:color w:val="auto"/>
          <w:highlight w:val="none"/>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hint="eastAsia" w:ascii="宋体" w:hAnsi="宋体"/>
          <w:color w:val="auto"/>
          <w:sz w:val="24"/>
          <w:szCs w:val="24"/>
          <w:highlight w:val="none"/>
        </w:rPr>
      </w:pPr>
      <w:r/>
      <w:bookmarkStart w:id="103" w:name="_Toc14577355"/>
      <w:r/>
      <w:bookmarkStart w:id="104"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770"/>
        <w:ind w:firstLine="420"/>
        <w:spacing w:before="0" w:after="0" w:line="240" w:lineRule="auto"/>
        <w:rPr>
          <w:rFonts w:hint="eastAsia"/>
          <w:b w:val="0"/>
          <w:bCs w:val="0"/>
          <w:color w:val="auto"/>
          <w:highlight w:val="none"/>
        </w:rPr>
      </w:pPr>
      <w:r>
        <w:rPr>
          <w:rFonts w:hint="eastAsia"/>
          <w:b w:val="0"/>
          <w:bCs w:val="0"/>
          <w:color w:val="auto"/>
          <w:highlight w:val="none"/>
        </w:rPr>
        <w:t xml:space="preserve">12、投标分项报价</w:t>
      </w:r>
      <w:bookmarkEnd w:id="103"/>
      <w:r/>
      <w:bookmarkStart w:id="105" w:name="_Hlt26670373"/>
      <w:r/>
      <w:bookmarkEnd w:id="105"/>
      <w:r>
        <w:rPr>
          <w:rFonts w:hint="eastAsia"/>
          <w:b w:val="0"/>
          <w:bCs w:val="0"/>
          <w:color w:val="auto"/>
          <w:highlight w:val="none"/>
        </w:rPr>
        <w:t xml:space="preserve">表</w:t>
      </w:r>
      <w:bookmarkEnd w:id="104"/>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06" w:name="_Hlt26954840"/>
      <w:r/>
      <w:bookmarkEnd w:id="106"/>
      <w:r>
        <w:rPr>
          <w:rFonts w:hint="eastAsia" w:ascii="宋体" w:hAnsi="宋体"/>
          <w:color w:val="auto"/>
          <w:sz w:val="24"/>
          <w:highlight w:val="none"/>
        </w:rPr>
        <w:t xml:space="preserve">标人应按照招标文件规定格式填报投标分项报价表</w:t>
      </w:r>
      <w:bookmarkStart w:id="107" w:name="_Hlt26670399"/>
      <w:r/>
      <w:bookmarkEnd w:id="107"/>
      <w:r>
        <w:rPr>
          <w:rFonts w:hint="eastAsia" w:ascii="宋体" w:hAnsi="宋体"/>
          <w:color w:val="auto"/>
          <w:sz w:val="24"/>
          <w:highlight w:val="none"/>
        </w:rPr>
        <w:t xml:space="preserve">。</w:t>
      </w:r>
      <w:r/>
    </w:p>
    <w:p>
      <w:pPr>
        <w:ind w:left="0" w:right="0" w:firstLine="422"/>
        <w:jc w:val="both"/>
        <w:spacing w:before="0" w:after="0" w:line="439"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770"/>
        <w:ind w:firstLine="420"/>
        <w:spacing w:before="0" w:after="0" w:line="240" w:lineRule="auto"/>
        <w:rPr>
          <w:rFonts w:hint="eastAsia"/>
          <w:b w:val="0"/>
          <w:bCs w:val="0"/>
          <w:color w:val="auto"/>
          <w:highlight w:val="none"/>
        </w:rPr>
      </w:pPr>
      <w:r/>
      <w:bookmarkStart w:id="108" w:name="_Hlt26670425"/>
      <w:r/>
      <w:bookmarkEnd w:id="108"/>
      <w:r/>
      <w:bookmarkStart w:id="109" w:name="_Hlt26954848"/>
      <w:r/>
      <w:bookmarkEnd w:id="109"/>
      <w:r/>
      <w:bookmarkStart w:id="110" w:name="_Hlt26954842"/>
      <w:r/>
      <w:bookmarkEnd w:id="110"/>
      <w:r/>
      <w:bookmarkStart w:id="111" w:name="_Hlt26670482"/>
      <w:r/>
      <w:bookmarkEnd w:id="111"/>
      <w:r/>
      <w:bookmarkStart w:id="112" w:name="_Hlt26670486"/>
      <w:r/>
      <w:bookmarkEnd w:id="112"/>
      <w:r/>
      <w:bookmarkStart w:id="113" w:name="_Hlt26954731"/>
      <w:r/>
      <w:bookmarkEnd w:id="113"/>
      <w:r/>
      <w:bookmarkStart w:id="114" w:name="_Hlt26670403"/>
      <w:r/>
      <w:bookmarkEnd w:id="114"/>
      <w:r/>
      <w:bookmarkStart w:id="115" w:name="_Hlt26954846"/>
      <w:r/>
      <w:bookmarkEnd w:id="115"/>
      <w:r/>
      <w:bookmarkStart w:id="116" w:name="_Hlt26954844"/>
      <w:r/>
      <w:bookmarkEnd w:id="116"/>
      <w:r/>
      <w:bookmarkStart w:id="117" w:name="_Hlt26668983"/>
      <w:r/>
      <w:bookmarkEnd w:id="117"/>
      <w:r>
        <w:rPr>
          <w:rFonts w:hint="eastAsia"/>
          <w:b w:val="0"/>
          <w:bCs w:val="0"/>
          <w:color w:val="auto"/>
          <w:highlight w:val="none"/>
        </w:rPr>
        <w:t xml:space="preserve">13、技术要求响应及偏离表、商务要求响应及偏离表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770"/>
        <w:ind w:firstLine="420"/>
        <w:spacing w:before="0" w:after="0" w:line="240" w:lineRule="auto"/>
        <w:rPr>
          <w:rFonts w:hint="eastAsia"/>
          <w:b w:val="0"/>
          <w:bCs w:val="0"/>
          <w:color w:val="auto"/>
          <w:highlight w:val="none"/>
        </w:rPr>
      </w:pPr>
      <w:r/>
      <w:bookmarkStart w:id="118" w:name="_Toc49090510"/>
      <w:r/>
      <w:bookmarkStart w:id="119" w:name="_Toc14577359"/>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18"/>
      <w:bookmarkEnd w:id="119"/>
      <w:r/>
    </w:p>
    <w:p>
      <w:pPr>
        <w:pStyle w:val="770"/>
        <w:ind w:firstLine="420"/>
        <w:spacing w:before="0" w:after="0" w:line="240" w:lineRule="auto"/>
        <w:rPr>
          <w:rFonts w:hint="eastAsia"/>
          <w:b w:val="0"/>
          <w:bCs w:val="0"/>
          <w:color w:val="auto"/>
          <w:highlight w:val="none"/>
        </w:rPr>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color w:val="auto"/>
          <w:highlight w:val="none"/>
        </w:rPr>
        <w:t xml:space="preserve">15、投标有效期</w:t>
      </w:r>
      <w:bookmarkEnd w:id="123"/>
      <w:r/>
      <w:bookmarkEnd w:id="124"/>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 xml:space="preserve">交易中心</w:t>
      </w:r>
      <w:r>
        <w:rPr>
          <w:rFonts w:hint="eastAsia" w:ascii="宋体" w:hAnsi="宋体"/>
          <w:bCs/>
          <w:color w:val="auto"/>
          <w:sz w:val="24"/>
          <w:highlight w:val="none"/>
        </w:rPr>
        <w:t xml:space="preserve">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770"/>
        <w:ind w:firstLine="420"/>
        <w:spacing w:before="0" w:after="0" w:line="240" w:lineRule="auto"/>
        <w:rPr>
          <w:rFonts w:hint="eastAsia"/>
          <w:b w:val="0"/>
          <w:bCs w:val="0"/>
          <w:color w:val="auto"/>
          <w:highlight w:val="none"/>
        </w:rPr>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 xml:space="preserve">交易中心</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交易中心</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769"/>
        <w:ind w:firstLine="482"/>
        <w:spacing w:before="145" w:after="145" w:line="360" w:lineRule="auto"/>
        <w:rPr>
          <w:rFonts w:hint="eastAsia"/>
          <w:color w:val="auto"/>
          <w:highlight w:val="none"/>
        </w:rPr>
      </w:pPr>
      <w:r/>
      <w:bookmarkStart w:id="125" w:name="_Hlt26954739"/>
      <w:r/>
      <w:bookmarkEnd w:id="125"/>
      <w:r/>
      <w:bookmarkStart w:id="126" w:name="_Hlt26954852"/>
      <w:r/>
      <w:bookmarkEnd w:id="126"/>
      <w:r/>
      <w:bookmarkStart w:id="127" w:name="_Toc16938540"/>
      <w:r/>
      <w:bookmarkStart w:id="128" w:name="_Toc20823296"/>
      <w:r/>
      <w:bookmarkStart w:id="129" w:name="_Toc120614217"/>
      <w:r/>
      <w:bookmarkStart w:id="130" w:name="_Toc513029224"/>
      <w:r>
        <w:rPr>
          <w:rFonts w:hint="eastAsia"/>
          <w:color w:val="auto"/>
          <w:highlight w:val="none"/>
        </w:rPr>
        <w:t xml:space="preserve">四、投标文件的递交</w:t>
      </w:r>
      <w:bookmarkEnd w:id="127"/>
      <w:r/>
      <w:bookmarkEnd w:id="128"/>
      <w:r/>
      <w:bookmarkEnd w:id="129"/>
      <w:r/>
      <w:bookmarkEnd w:id="130"/>
      <w:r/>
      <w:r/>
    </w:p>
    <w:p>
      <w:pPr>
        <w:pStyle w:val="770"/>
        <w:ind w:firstLine="560"/>
        <w:spacing w:before="0" w:after="0" w:line="240" w:lineRule="auto"/>
        <w:rPr>
          <w:rFonts w:hint="eastAsia" w:ascii="黑体"/>
          <w:b w:val="0"/>
          <w:bCs w:val="0"/>
          <w:color w:val="auto"/>
          <w:highlight w:val="none"/>
        </w:rPr>
      </w:pPr>
      <w:r/>
      <w:bookmarkStart w:id="131" w:name="_Toc20823297"/>
      <w:r/>
      <w:bookmarkStart w:id="132" w:name="_Toc462564084"/>
      <w:r/>
      <w:bookmarkStart w:id="133" w:name="_Toc16938541"/>
      <w:r/>
      <w:bookmarkStart w:id="134" w:name="_Toc513029225"/>
      <w:r>
        <w:rPr>
          <w:rFonts w:hint="eastAsia"/>
          <w:b w:val="0"/>
          <w:bCs w:val="0"/>
          <w:color w:val="auto"/>
          <w:highlight w:val="none"/>
        </w:rPr>
        <w:t xml:space="preserve">17、</w:t>
      </w:r>
      <w:r>
        <w:rPr>
          <w:rFonts w:hint="eastAsia" w:ascii="黑体"/>
          <w:b w:val="0"/>
          <w:bCs w:val="0"/>
          <w:color w:val="auto"/>
          <w:highlight w:val="none"/>
        </w:rPr>
        <w:t xml:space="preserve">投标文件</w:t>
      </w:r>
      <w:bookmarkEnd w:id="131"/>
      <w:r/>
      <w:bookmarkEnd w:id="132"/>
      <w:r/>
      <w:bookmarkEnd w:id="133"/>
      <w:r/>
      <w:bookmarkEnd w:id="134"/>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787"/>
        <w:ind w:left="525"/>
        <w:rPr>
          <w:rFonts w:hint="eastAsia" w:ascii="宋体" w:hAnsi="宋体" w:eastAsia="宋体" w:cs="Times New Roman"/>
          <w:bCs/>
          <w:color w:val="auto"/>
          <w:sz w:val="24"/>
          <w:szCs w:val="21"/>
          <w:highlight w:val="none"/>
          <w:lang w:val="en-US" w:eastAsia="zh-CN" w:bidi="ar-SA"/>
        </w:rPr>
      </w:pPr>
      <w:r>
        <w:rPr>
          <w:rFonts w:hint="eastAsia" w:ascii="宋体" w:hAnsi="宋体" w:eastAsia="宋体" w:cs="Times New Roman"/>
          <w:bCs/>
          <w:color w:val="auto"/>
          <w:sz w:val="24"/>
          <w:szCs w:val="21"/>
          <w:highlight w:val="none"/>
          <w:lang w:val="en-US" w:eastAsia="zh-CN" w:bidi="ar-SA"/>
        </w:rPr>
        <w:t xml:space="preserve">投标人应当按照《操作手册》规定，在投标截止时间前制作并上传电子投标文件。</w:t>
      </w:r>
      <w:bookmarkStart w:id="135" w:name="_Toc513029226"/>
      <w:r/>
      <w:bookmarkStart w:id="136" w:name="_Toc16938542"/>
      <w:r/>
      <w:bookmarkStart w:id="137" w:name="_Toc20823298"/>
      <w:r/>
      <w:r/>
    </w:p>
    <w:p>
      <w:pPr>
        <w:pStyle w:val="787"/>
        <w:ind w:left="525"/>
        <w:rPr>
          <w:rFonts w:hint="default" w:ascii="宋体" w:hAnsi="宋体" w:eastAsia="宋体" w:cs="Times New Roman"/>
          <w:bCs/>
          <w:color w:val="auto"/>
          <w:sz w:val="24"/>
          <w:szCs w:val="21"/>
          <w:highlight w:val="none"/>
          <w:lang w:val="en-US" w:eastAsia="zh-CN" w:bidi="ar-SA"/>
        </w:rPr>
      </w:pPr>
      <w:r>
        <w:rPr>
          <w:rFonts w:hint="eastAsia" w:ascii="宋体" w:hAnsi="宋体" w:eastAsia="宋体" w:cs="Times New Roman"/>
          <w:b/>
          <w:bCs w:val="0"/>
          <w:color w:val="auto"/>
          <w:sz w:val="24"/>
          <w:szCs w:val="21"/>
          <w:highlight w:val="none"/>
          <w:lang w:val="en-US" w:eastAsia="zh-CN" w:bidi="ar-SA"/>
        </w:rPr>
        <w:t xml:space="preserve">17.2中标单位在在中标结果公示结束并经确认后，提供叁份相同的和网上投标文件一致的投标文件（加盖投标单位公章）及不加密电子投标文件（U盘一份）送给招标人</w:t>
      </w:r>
      <w:r>
        <w:rPr>
          <w:rFonts w:hint="eastAsia" w:ascii="宋体" w:hAnsi="宋体" w:cs="Times New Roman"/>
          <w:b/>
          <w:bCs w:val="0"/>
          <w:color w:val="auto"/>
          <w:sz w:val="24"/>
          <w:szCs w:val="21"/>
          <w:highlight w:val="none"/>
          <w:lang w:val="en-US" w:eastAsia="zh-CN" w:bidi="ar-SA"/>
        </w:rPr>
        <w:t xml:space="preserve">或</w:t>
      </w:r>
      <w:r>
        <w:rPr>
          <w:rFonts w:hint="eastAsia" w:ascii="宋体" w:hAnsi="宋体" w:eastAsia="宋体" w:cs="Times New Roman"/>
          <w:b/>
          <w:bCs w:val="0"/>
          <w:color w:val="auto"/>
          <w:sz w:val="24"/>
          <w:szCs w:val="21"/>
          <w:highlight w:val="none"/>
          <w:lang w:val="en-US" w:eastAsia="zh-CN" w:bidi="ar-SA"/>
        </w:rPr>
        <w:t xml:space="preserve">招标代理机构，办领中标通知书，不提供不得办领中标通知书。</w:t>
      </w:r>
      <w:r/>
    </w:p>
    <w:p>
      <w:pPr>
        <w:pStyle w:val="770"/>
        <w:ind w:firstLine="420"/>
        <w:rPr>
          <w:rFonts w:hint="eastAsia"/>
          <w:b w:val="0"/>
          <w:color w:val="auto"/>
          <w:highlight w:val="none"/>
        </w:rPr>
      </w:pPr>
      <w:r>
        <w:rPr>
          <w:rFonts w:hint="eastAsia"/>
          <w:b w:val="0"/>
          <w:color w:val="auto"/>
          <w:highlight w:val="none"/>
        </w:rPr>
        <w:t xml:space="preserve">18、投标截止</w:t>
      </w:r>
      <w:bookmarkEnd w:id="135"/>
      <w:r/>
      <w:bookmarkEnd w:id="136"/>
      <w:r/>
      <w:bookmarkEnd w:id="137"/>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70"/>
        <w:ind w:firstLine="420"/>
        <w:spacing w:before="0" w:after="0" w:line="240" w:lineRule="auto"/>
        <w:rPr>
          <w:rFonts w:hint="eastAsia"/>
          <w:b w:val="0"/>
          <w:bCs w:val="0"/>
          <w:color w:val="auto"/>
          <w:highlight w:val="none"/>
        </w:rPr>
      </w:pPr>
      <w:r/>
      <w:bookmarkStart w:id="138" w:name="_Toc513029227"/>
      <w:r/>
      <w:bookmarkStart w:id="139" w:name="_Toc20823299"/>
      <w:r/>
      <w:bookmarkStart w:id="140" w:name="_Toc16938543"/>
      <w:r>
        <w:rPr>
          <w:rFonts w:hint="eastAsia"/>
          <w:b w:val="0"/>
          <w:bCs w:val="0"/>
          <w:color w:val="auto"/>
          <w:highlight w:val="none"/>
        </w:rPr>
        <w:t xml:space="preserve">19、投标文件</w:t>
      </w:r>
      <w:bookmarkEnd w:id="138"/>
      <w:r/>
      <w:bookmarkEnd w:id="139"/>
      <w:r/>
      <w:bookmarkEnd w:id="140"/>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color w:val="auto"/>
          <w:sz w:val="24"/>
          <w:highlight w:val="none"/>
          <w:lang w:val="en-US" w:eastAsia="zh-CN"/>
        </w:rPr>
        <w:t xml:space="preserve">采购人和采购代理</w:t>
      </w:r>
      <w:r>
        <w:rPr>
          <w:rFonts w:hint="eastAsia" w:ascii="宋体" w:hAnsi="宋体"/>
          <w:bCs/>
          <w:color w:val="auto"/>
          <w:sz w:val="24"/>
          <w:highlight w:val="none"/>
        </w:rPr>
        <w:t xml:space="preserve">拒绝接收在其规定的投标截止时间后上传的任何投标文件。</w:t>
      </w:r>
      <w:r/>
    </w:p>
    <w:p>
      <w:pPr>
        <w:pStyle w:val="770"/>
        <w:ind w:firstLine="420"/>
        <w:spacing w:before="0" w:after="0" w:line="240" w:lineRule="auto"/>
        <w:rPr>
          <w:rFonts w:hint="eastAsia"/>
          <w:b w:val="0"/>
          <w:bCs w:val="0"/>
          <w:color w:val="auto"/>
          <w:highlight w:val="none"/>
        </w:rPr>
      </w:pPr>
      <w:r/>
      <w:bookmarkStart w:id="141" w:name="_Toc513029228"/>
      <w:r/>
      <w:bookmarkStart w:id="142" w:name="_Toc20823300"/>
      <w:r/>
      <w:bookmarkStart w:id="143" w:name="_Toc16938544"/>
      <w:r>
        <w:rPr>
          <w:rFonts w:hint="eastAsia"/>
          <w:b w:val="0"/>
          <w:bCs w:val="0"/>
          <w:color w:val="auto"/>
          <w:highlight w:val="none"/>
        </w:rPr>
        <w:t xml:space="preserve">20、投标文件的撤回和修改</w:t>
      </w:r>
      <w:bookmarkEnd w:id="141"/>
      <w:r/>
      <w:bookmarkEnd w:id="142"/>
      <w:r/>
      <w:bookmarkEnd w:id="143"/>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769"/>
        <w:ind w:firstLine="482"/>
        <w:spacing w:before="145" w:after="145" w:line="360" w:lineRule="auto"/>
        <w:rPr>
          <w:rFonts w:hint="eastAsia"/>
          <w:color w:val="auto"/>
          <w:highlight w:val="none"/>
        </w:rPr>
      </w:pPr>
      <w:r/>
      <w:bookmarkStart w:id="144" w:name="_Toc20823301"/>
      <w:r/>
      <w:bookmarkStart w:id="145" w:name="_Toc120614218"/>
      <w:r/>
      <w:bookmarkStart w:id="146" w:name="_Toc513029229"/>
      <w:r/>
      <w:bookmarkStart w:id="147" w:name="_Toc16938545"/>
      <w:r>
        <w:rPr>
          <w:rFonts w:hint="eastAsia"/>
          <w:color w:val="auto"/>
          <w:highlight w:val="none"/>
        </w:rPr>
        <w:t xml:space="preserve">五、开标与评标</w:t>
      </w:r>
      <w:bookmarkEnd w:id="144"/>
      <w:r/>
      <w:bookmarkEnd w:id="145"/>
      <w:r/>
      <w:bookmarkEnd w:id="146"/>
      <w:r/>
      <w:bookmarkEnd w:id="147"/>
      <w:r/>
      <w:r/>
    </w:p>
    <w:p>
      <w:pPr>
        <w:pStyle w:val="770"/>
        <w:ind w:firstLine="420"/>
        <w:spacing w:before="0" w:after="0" w:line="240" w:lineRule="auto"/>
        <w:rPr>
          <w:rFonts w:hint="eastAsia"/>
          <w:b w:val="0"/>
          <w:bCs w:val="0"/>
          <w:color w:val="auto"/>
          <w:highlight w:val="none"/>
        </w:rPr>
      </w:pPr>
      <w:r/>
      <w:bookmarkStart w:id="148" w:name="_Toc16938546"/>
      <w:r/>
      <w:bookmarkStart w:id="149" w:name="_Toc20823302"/>
      <w:r/>
      <w:bookmarkStart w:id="150" w:name="_Toc513029230"/>
      <w:r>
        <w:rPr>
          <w:rFonts w:hint="eastAsia"/>
          <w:b w:val="0"/>
          <w:bCs w:val="0"/>
          <w:color w:val="auto"/>
          <w:highlight w:val="none"/>
        </w:rPr>
        <w:t xml:space="preserve">21、开标</w:t>
      </w:r>
      <w:bookmarkEnd w:id="148"/>
      <w:r/>
      <w:bookmarkEnd w:id="149"/>
      <w:r/>
      <w:bookmarkEnd w:id="150"/>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70"/>
        <w:ind w:firstLine="420"/>
        <w:spacing w:before="0" w:after="0" w:line="240" w:lineRule="auto"/>
        <w:rPr>
          <w:rFonts w:hint="eastAsia"/>
          <w:b w:val="0"/>
          <w:bCs w:val="0"/>
          <w:color w:val="auto"/>
          <w:highlight w:val="none"/>
        </w:rPr>
      </w:pPr>
      <w:r/>
      <w:bookmarkStart w:id="151" w:name="_Toc16938547"/>
      <w:r/>
      <w:bookmarkStart w:id="152" w:name="_Toc513029231"/>
      <w:r/>
      <w:bookmarkStart w:id="153" w:name="_Toc20823303"/>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highlight w:val="none"/>
          <w:lang w:val="en-US" w:eastAsia="zh-CN"/>
        </w:rPr>
        <w:t xml:space="preserve">招标人和招标代理</w:t>
      </w:r>
      <w:r>
        <w:rPr>
          <w:rFonts w:hint="eastAsia" w:ascii="宋体" w:hAnsi="宋体"/>
          <w:color w:val="auto"/>
          <w:sz w:val="24"/>
          <w:szCs w:val="24"/>
          <w:highlight w:val="none"/>
        </w:rPr>
        <w:t xml:space="preserve">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r/>
    </w:p>
    <w:p>
      <w:pPr>
        <w:pStyle w:val="770"/>
        <w:ind w:firstLine="420"/>
        <w:spacing w:before="0" w:after="0" w:line="24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51"/>
      <w:bookmarkEnd w:id="152"/>
      <w:bookmarkEnd w:id="153"/>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交易中心</w:t>
      </w:r>
      <w:r>
        <w:rPr>
          <w:rFonts w:hint="eastAsia" w:ascii="宋体" w:hAnsi="宋体"/>
          <w:bCs/>
          <w:color w:val="auto"/>
          <w:sz w:val="24"/>
          <w:highlight w:val="none"/>
        </w:rPr>
        <w:t xml:space="preserve">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highlight w:val="none"/>
          <w:lang w:val="en-US" w:eastAsia="zh-CN"/>
        </w:rPr>
        <w:t xml:space="preserve">招标人和招标代理</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770"/>
        <w:ind w:firstLine="420"/>
        <w:spacing w:before="0" w:after="0" w:line="240" w:lineRule="auto"/>
        <w:rPr>
          <w:rFonts w:hint="eastAsia"/>
          <w:b w:val="0"/>
          <w:bCs w:val="0"/>
          <w:color w:val="auto"/>
          <w:highlight w:val="none"/>
        </w:rPr>
      </w:pPr>
      <w:r/>
      <w:bookmarkStart w:id="154" w:name="_Toc16938548"/>
      <w:r/>
      <w:bookmarkStart w:id="155" w:name="_Toc20823304"/>
      <w:r/>
      <w:bookmarkStart w:id="156" w:name="_Toc513029232"/>
      <w:r>
        <w:rPr>
          <w:rFonts w:hint="eastAsia"/>
          <w:b w:val="0"/>
          <w:bCs w:val="0"/>
          <w:color w:val="auto"/>
          <w:highlight w:val="none"/>
        </w:rPr>
        <w:t xml:space="preserve">24、投标文件的澄清</w:t>
      </w:r>
      <w:bookmarkEnd w:id="154"/>
      <w:r/>
      <w:bookmarkEnd w:id="155"/>
      <w:r/>
      <w:bookmarkEnd w:id="156"/>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770"/>
        <w:ind w:firstLine="420"/>
        <w:spacing w:before="0" w:after="0" w:line="240" w:lineRule="auto"/>
        <w:rPr>
          <w:rFonts w:hint="eastAsia"/>
          <w:b w:val="0"/>
          <w:bCs w:val="0"/>
          <w:color w:val="auto"/>
          <w:highlight w:val="none"/>
        </w:rPr>
      </w:pPr>
      <w:r/>
      <w:bookmarkStart w:id="157" w:name="_Toc513029233"/>
      <w:r/>
      <w:bookmarkStart w:id="158" w:name="_Toc20823305"/>
      <w:r/>
      <w:bookmarkStart w:id="159" w:name="_Toc16938549"/>
      <w:r>
        <w:rPr>
          <w:rFonts w:hint="eastAsia"/>
          <w:b w:val="0"/>
          <w:bCs w:val="0"/>
          <w:color w:val="auto"/>
          <w:highlight w:val="none"/>
        </w:rPr>
        <w:t xml:space="preserve">25、对投标文件的初审</w:t>
      </w:r>
      <w:bookmarkEnd w:id="157"/>
      <w:r/>
      <w:bookmarkEnd w:id="158"/>
      <w:r/>
      <w:bookmarkEnd w:id="159"/>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w:t>
      </w:r>
      <w:r>
        <w:rPr>
          <w:rFonts w:hint="eastAsia" w:ascii="宋体" w:hAnsi="宋体"/>
          <w:color w:val="auto"/>
          <w:sz w:val="24"/>
          <w:highlight w:val="none"/>
          <w:lang w:val="en-US" w:eastAsia="zh-CN"/>
        </w:rPr>
        <w:t xml:space="preserve">招标人和招标代理</w:t>
      </w:r>
      <w:r>
        <w:rPr>
          <w:rFonts w:hint="eastAsia" w:ascii="宋体" w:hAnsi="宋体"/>
          <w:bCs/>
          <w:color w:val="auto"/>
          <w:sz w:val="24"/>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color w:val="auto"/>
          <w:sz w:val="24"/>
          <w:highlight w:val="none"/>
          <w:lang w:val="en-US" w:eastAsia="zh-CN"/>
        </w:rPr>
        <w:t xml:space="preserve">招标人和招标代理</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交易中心</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2"/>
        <w:spacing w:line="460" w:lineRule="exact"/>
        <w:rPr>
          <w:rFonts w:ascii="宋体" w:hAnsi="宋体"/>
          <w:b/>
          <w:bCs w:val="0"/>
          <w:color w:val="auto"/>
          <w:sz w:val="24"/>
          <w:highlight w:val="none"/>
        </w:rPr>
      </w:pPr>
      <w:r>
        <w:rPr>
          <w:rFonts w:hint="eastAsia" w:ascii="宋体" w:hAnsi="宋体"/>
          <w:b/>
          <w:bCs w:val="0"/>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20"/>
        <w:spacing w:line="460" w:lineRule="exact"/>
        <w:rPr>
          <w:rFonts w:hint="eastAsia" w:ascii="宋体" w:hAnsi="宋体"/>
          <w:color w:val="auto"/>
          <w:sz w:val="24"/>
          <w:highlight w:val="none"/>
        </w:rPr>
      </w:pPr>
      <w:r/>
      <w:bookmarkStart w:id="160" w:name="_Toc513029234"/>
      <w:r/>
      <w:bookmarkStart w:id="161" w:name="_Toc16938550"/>
      <w:r/>
      <w:bookmarkStart w:id="162" w:name="_Toc20823306"/>
      <w:r>
        <w:rPr>
          <w:rFonts w:hint="eastAsia" w:ascii="宋体" w:hAnsi="宋体"/>
          <w:color w:val="auto"/>
          <w:sz w:val="24"/>
          <w:highlight w:val="none"/>
        </w:rPr>
        <w:t xml:space="preserve">25.6投标人在开、评标全过程中应保持通讯畅通，及时登录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w:t>
      </w:r>
      <w:r>
        <w:rPr>
          <w:rFonts w:hint="eastAsia" w:ascii="宋体" w:hAnsi="宋体"/>
          <w:color w:val="auto"/>
          <w:sz w:val="24"/>
          <w:highlight w:val="none"/>
          <w:lang w:val="en-US" w:eastAsia="zh-CN"/>
        </w:rPr>
        <w:t xml:space="preserve">招标代理</w:t>
      </w:r>
      <w:r>
        <w:rPr>
          <w:rFonts w:hint="eastAsia" w:ascii="宋体" w:hAnsi="宋体"/>
          <w:color w:val="auto"/>
          <w:sz w:val="24"/>
          <w:highlight w:val="none"/>
        </w:rPr>
        <w:t xml:space="preserve">及评标委员会联系。</w:t>
      </w:r>
      <w:r/>
    </w:p>
    <w:p>
      <w:pPr>
        <w:pStyle w:val="770"/>
        <w:ind w:firstLine="420"/>
        <w:spacing w:before="0" w:after="0" w:line="240" w:lineRule="auto"/>
        <w:rPr>
          <w:rFonts w:hint="eastAsia"/>
          <w:b w:val="0"/>
          <w:bCs w:val="0"/>
          <w:color w:val="auto"/>
          <w:highlight w:val="none"/>
        </w:rPr>
      </w:pPr>
      <w:r>
        <w:rPr>
          <w:rFonts w:hint="eastAsia"/>
          <w:b w:val="0"/>
          <w:bCs w:val="0"/>
          <w:color w:val="auto"/>
          <w:highlight w:val="none"/>
        </w:rPr>
        <w:t xml:space="preserve">26、</w:t>
      </w:r>
      <w:bookmarkEnd w:id="160"/>
      <w:r/>
      <w:bookmarkEnd w:id="161"/>
      <w:r/>
      <w:bookmarkEnd w:id="162"/>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pPr>
      <w:r/>
      <w:bookmarkStart w:id="163" w:name="_Toc20823307"/>
      <w:r/>
      <w:bookmarkStart w:id="164" w:name="_Toc513029235"/>
      <w:r/>
      <w:bookmarkStart w:id="165"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26.1.6未通过符合性审查的。</w:t>
      </w:r>
      <w:r/>
    </w:p>
    <w:p>
      <w:pPr>
        <w:ind w:firstLine="360"/>
        <w:spacing w:line="440" w:lineRule="exact"/>
        <w:rPr>
          <w:rFonts w:hint="eastAsia" w:ascii="宋体" w:hAnsi="宋体" w:eastAsia="宋体"/>
          <w:bCs/>
          <w:i/>
          <w:color w:val="auto"/>
          <w:sz w:val="24"/>
          <w:highlight w:val="none"/>
          <w:u w:val="single"/>
          <w:lang w:eastAsia="zh-CN"/>
        </w:rPr>
      </w:pPr>
      <w:r>
        <w:rPr>
          <w:rFonts w:hint="eastAsia" w:ascii="宋体" w:hAnsi="宋体"/>
          <w:bCs/>
          <w:color w:val="auto"/>
          <w:sz w:val="24"/>
          <w:highlight w:val="none"/>
        </w:rPr>
        <w:t xml:space="preserve"> 26.1.7不符合招标文件中规定的实质性要求和条件的</w:t>
      </w:r>
      <w:r>
        <w:rPr>
          <w:rFonts w:hint="eastAsia" w:ascii="宋体" w:hAnsi="宋体"/>
          <w:bCs/>
          <w:color w:val="auto"/>
          <w:sz w:val="24"/>
          <w:highlight w:val="none"/>
          <w:lang w:eastAsia="zh-CN"/>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26.1.9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26.1.11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26.1.12其他法律、法规及本招标文件规定的属无效投标的情形。</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769"/>
        <w:ind w:firstLine="482"/>
        <w:spacing w:before="145" w:after="145" w:line="360" w:lineRule="auto"/>
        <w:rPr>
          <w:rFonts w:hint="eastAsia"/>
          <w:color w:val="auto"/>
          <w:highlight w:val="none"/>
        </w:rPr>
      </w:pPr>
      <w:r/>
      <w:bookmarkStart w:id="166" w:name="_Toc120614219"/>
      <w:r>
        <w:rPr>
          <w:rFonts w:hint="eastAsia"/>
          <w:color w:val="auto"/>
          <w:highlight w:val="none"/>
        </w:rPr>
        <w:t xml:space="preserve">六、</w:t>
      </w:r>
      <w:bookmarkEnd w:id="163"/>
      <w:r/>
      <w:bookmarkEnd w:id="164"/>
      <w:r/>
      <w:bookmarkEnd w:id="165"/>
      <w:r>
        <w:rPr>
          <w:rFonts w:hint="eastAsia"/>
          <w:color w:val="auto"/>
          <w:highlight w:val="none"/>
        </w:rPr>
        <w:t xml:space="preserve">定标</w:t>
      </w:r>
      <w:bookmarkEnd w:id="166"/>
      <w:r/>
      <w:r/>
    </w:p>
    <w:p>
      <w:pPr>
        <w:pStyle w:val="770"/>
        <w:ind w:firstLine="600"/>
        <w:spacing w:before="0" w:after="0" w:line="240" w:lineRule="auto"/>
        <w:rPr>
          <w:rFonts w:hint="eastAsia" w:ascii="黑体" w:hAnsi="宋体" w:cs="Times New Roman"/>
          <w:b w:val="0"/>
          <w:color w:val="auto"/>
          <w:sz w:val="30"/>
          <w:szCs w:val="30"/>
          <w:highlight w:val="none"/>
        </w:rPr>
      </w:pPr>
      <w:r/>
      <w:bookmarkStart w:id="167" w:name="_Toc513029238"/>
      <w:r/>
      <w:bookmarkStart w:id="168" w:name="_Toc16938554"/>
      <w:r/>
      <w:bookmarkStart w:id="169" w:name="_Toc20823310"/>
      <w:r>
        <w:rPr>
          <w:rFonts w:hint="eastAsia" w:ascii="黑体" w:hAnsi="宋体" w:cs="Times New Roman"/>
          <w:b w:val="0"/>
          <w:color w:val="auto"/>
          <w:sz w:val="30"/>
          <w:szCs w:val="30"/>
          <w:highlight w:val="none"/>
        </w:rPr>
        <w:t xml:space="preserve">27、</w:t>
      </w:r>
      <w:bookmarkEnd w:id="167"/>
      <w:r>
        <w:rPr>
          <w:rFonts w:hint="eastAsia" w:ascii="黑体" w:hAnsi="宋体" w:cs="Times New Roman"/>
          <w:b w:val="0"/>
          <w:color w:val="auto"/>
          <w:sz w:val="30"/>
          <w:szCs w:val="30"/>
          <w:highlight w:val="none"/>
        </w:rPr>
        <w:t xml:space="preserve">确定</w:t>
      </w:r>
      <w:bookmarkEnd w:id="168"/>
      <w:r/>
      <w:bookmarkEnd w:id="169"/>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lang w:val="en-US" w:eastAsia="zh-CN"/>
        </w:rPr>
        <w:t xml:space="preserve">招标人和招标代理</w:t>
      </w:r>
      <w:r>
        <w:rPr>
          <w:rFonts w:hint="eastAsia" w:ascii="宋体" w:hAnsi="宋体"/>
          <w:color w:val="auto"/>
          <w:sz w:val="24"/>
          <w:szCs w:val="24"/>
          <w:highlight w:val="none"/>
        </w:rPr>
        <w:t xml:space="preserve">将在“江苏政府采购网”发布中标公告，公告期限为1个工作日。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交易中心</w:t>
      </w:r>
      <w:r>
        <w:rPr>
          <w:rFonts w:hint="eastAsia" w:ascii="宋体" w:hAnsi="宋体"/>
          <w:color w:val="auto"/>
          <w:sz w:val="24"/>
          <w:szCs w:val="24"/>
          <w:highlight w:val="none"/>
        </w:rPr>
        <w:t xml:space="preserve">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pPr>
      <w:r/>
      <w:bookmarkStart w:id="170"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77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70"/>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szCs w:val="24"/>
          <w:highlight w:val="none"/>
          <w:lang w:eastAsia="zh-CN"/>
        </w:rPr>
        <w:t xml:space="preserve">交易中心</w:t>
      </w:r>
      <w:r>
        <w:rPr>
          <w:rFonts w:hint="eastAsia" w:ascii="宋体" w:hAnsi="宋体"/>
          <w:color w:val="auto"/>
          <w:sz w:val="24"/>
          <w:szCs w:val="24"/>
          <w:highlight w:val="none"/>
        </w:rPr>
        <w:t xml:space="preserve">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w:t>
      </w:r>
      <w:r>
        <w:rPr>
          <w:rFonts w:hint="eastAsia" w:ascii="宋体" w:hAnsi="宋体"/>
          <w:b/>
          <w:bCs/>
          <w:color w:val="auto"/>
          <w:sz w:val="24"/>
          <w:szCs w:val="24"/>
          <w:highlight w:val="none"/>
        </w:rPr>
        <w:t xml:space="preserve">（采购人不接受未填写快递运单的快件）。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w:t>
      </w:r>
      <w:r>
        <w:rPr>
          <w:rFonts w:hint="eastAsia" w:ascii="宋体" w:hAnsi="宋体"/>
          <w:color w:val="auto"/>
          <w:sz w:val="24"/>
          <w:szCs w:val="24"/>
          <w:highlight w:val="none"/>
          <w:lang w:eastAsia="zh-CN"/>
        </w:rPr>
        <w:t xml:space="preserve">交易中心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77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将向中标人发出中标通知书。</w:t>
      </w:r>
      <w:r>
        <w:rPr>
          <w:rFonts w:hint="eastAsia" w:ascii="宋体" w:hAnsi="宋体"/>
          <w:color w:val="auto"/>
          <w:sz w:val="24"/>
          <w:szCs w:val="24"/>
          <w:highlight w:val="none"/>
          <w:lang w:val="en-US" w:eastAsia="zh-CN"/>
        </w:rPr>
        <w:t xml:space="preserve">中标人应及时按要求将相关纸质投标文件和电子版投标文件送给采购人和采购代理机构，并领取中标通知书。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69"/>
        <w:spacing w:before="145" w:after="145" w:line="360" w:lineRule="auto"/>
        <w:rPr>
          <w:rFonts w:hint="eastAsia"/>
          <w:color w:val="auto"/>
          <w:highlight w:val="none"/>
        </w:rPr>
      </w:pPr>
      <w:r/>
      <w:bookmarkStart w:id="171" w:name="_Toc120614220"/>
      <w:r/>
      <w:bookmarkStart w:id="172" w:name="_Toc513029236"/>
      <w:r/>
      <w:bookmarkStart w:id="173" w:name="_Toc16938552"/>
      <w:r/>
      <w:bookmarkStart w:id="174" w:name="_Toc20823308"/>
      <w:r>
        <w:rPr>
          <w:rFonts w:hint="eastAsia"/>
          <w:color w:val="auto"/>
          <w:highlight w:val="none"/>
        </w:rPr>
        <w:t xml:space="preserve">七、授予合同</w:t>
      </w:r>
      <w:bookmarkEnd w:id="171"/>
      <w:r/>
      <w:bookmarkEnd w:id="172"/>
      <w:bookmarkEnd w:id="173"/>
      <w:bookmarkEnd w:id="174"/>
      <w:r/>
    </w:p>
    <w:p>
      <w:pPr>
        <w:pStyle w:val="770"/>
        <w:ind w:firstLine="600"/>
        <w:spacing w:before="0" w:after="0" w:line="240" w:lineRule="auto"/>
        <w:rPr>
          <w:rFonts w:hint="eastAsia" w:ascii="黑体" w:hAnsi="宋体" w:cs="Times New Roman"/>
          <w:b w:val="0"/>
          <w:color w:val="auto"/>
          <w:sz w:val="30"/>
          <w:szCs w:val="30"/>
          <w:highlight w:val="none"/>
        </w:rPr>
      </w:pPr>
      <w:r/>
      <w:bookmarkStart w:id="175" w:name="_Toc513029237"/>
      <w:r/>
      <w:bookmarkStart w:id="176" w:name="_Toc16938553"/>
      <w:r/>
      <w:bookmarkStart w:id="177" w:name="_Toc20823309"/>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7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bookmarkEnd w:id="176"/>
      <w:bookmarkEnd w:id="177"/>
      <w:r/>
    </w:p>
    <w:p>
      <w:pPr>
        <w:pStyle w:val="770"/>
        <w:ind w:firstLine="600"/>
        <w:spacing w:before="0" w:after="0" w:line="240" w:lineRule="auto"/>
        <w:rPr>
          <w:rFonts w:ascii="黑体" w:hAnsi="宋体" w:cs="Times New Roman"/>
          <w:b w:val="0"/>
          <w:color w:val="auto"/>
          <w:sz w:val="30"/>
          <w:szCs w:val="30"/>
          <w:highlight w:val="none"/>
        </w:rPr>
      </w:pPr>
      <w:r/>
      <w:bookmarkStart w:id="178" w:name="_Toc120614221"/>
      <w:r/>
      <w:bookmarkStart w:id="179" w:name="_Toc16938558"/>
      <w:r/>
      <w:bookmarkStart w:id="180" w:name="_Toc20823314"/>
      <w:r/>
      <w:bookmarkStart w:id="181" w:name="_Toc479757207"/>
      <w:r/>
      <w:bookmarkStart w:id="182" w:name="_Toc513029242"/>
      <w:r>
        <w:rPr>
          <w:rFonts w:hint="eastAsia" w:ascii="黑体" w:hAnsi="宋体" w:cs="Times New Roman"/>
          <w:b w:val="0"/>
          <w:color w:val="auto"/>
          <w:sz w:val="30"/>
          <w:szCs w:val="30"/>
          <w:highlight w:val="none"/>
        </w:rPr>
        <w:t xml:space="preserve">32、政府采购履约资金扶持政策</w:t>
      </w:r>
      <w:r/>
    </w:p>
    <w:p>
      <w:pPr>
        <w:pStyle w:val="773"/>
        <w:rPr>
          <w:rFonts w:hint="eastAsia" w:ascii="宋体" w:hAnsi="宋体"/>
          <w:bCs/>
          <w:color w:val="auto"/>
          <w:sz w:val="24"/>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ind w:left="0" w:right="0" w:firstLine="422"/>
        <w:jc w:val="both"/>
        <w:spacing w:before="0" w:after="0" w:line="439" w:lineRule="atLeast"/>
        <w:rPr>
          <w:rFonts w:hint="eastAsia" w:ascii="黑体" w:hAnsi="宋体" w:eastAsia="黑体" w:cs="Times New Roman"/>
          <w:b w:val="0"/>
          <w:bCs/>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黑体" w:hAnsi="宋体" w:eastAsia="黑体" w:cs="Times New Roman"/>
          <w:b w:val="0"/>
          <w:bCs/>
          <w:color w:val="auto"/>
          <w:sz w:val="30"/>
          <w:szCs w:val="30"/>
          <w:highlight w:val="none"/>
          <w:lang w:val="en-US" w:eastAsia="zh-CN" w:bidi="ar-SA"/>
        </w:rPr>
        <w:t xml:space="preserve">33、履约保证金</w:t>
      </w:r>
      <w:r/>
    </w:p>
    <w:p>
      <w:pPr>
        <w:ind w:left="0" w:right="0" w:firstLine="420"/>
        <w:jc w:val="both"/>
        <w:spacing w:before="0" w:after="0" w:line="439"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提交的履约保证金</w:t>
      </w:r>
      <w:r>
        <w:rPr>
          <w:rFonts w:hint="eastAsia" w:ascii="宋体" w:hAnsi="宋体" w:eastAsia="宋体" w:cs="宋体"/>
          <w:color w:val="auto"/>
          <w:sz w:val="24"/>
          <w:szCs w:val="24"/>
          <w:highlight w:val="none"/>
          <w:lang w:val="en-US" w:eastAsia="zh-CN"/>
        </w:rPr>
        <w:t xml:space="preserve">为人民币</w:t>
      </w:r>
      <w:r>
        <w:rPr>
          <w:rFonts w:hint="eastAsia" w:ascii="宋体" w:hAnsi="宋体" w:cs="宋体"/>
          <w:color w:val="auto"/>
          <w:sz w:val="24"/>
          <w:szCs w:val="24"/>
          <w:highlight w:val="none"/>
          <w:lang w:val="en-US" w:eastAsia="zh-CN"/>
        </w:rPr>
        <w:t xml:space="preserve">40万元</w:t>
      </w:r>
      <w:r>
        <w:rPr>
          <w:rFonts w:hint="eastAsia" w:ascii="宋体" w:hAnsi="宋体" w:eastAsia="宋体" w:cs="宋体"/>
          <w:color w:val="auto"/>
          <w:sz w:val="24"/>
          <w:szCs w:val="24"/>
          <w:highlight w:val="none"/>
          <w:lang w:val="en-US" w:eastAsia="zh-CN"/>
        </w:rPr>
        <w:t xml:space="preserve">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以银行汇票或现金支票或银行保函（必须为公司基本账户开户行出具的见索即付</w:t>
      </w:r>
      <w:r>
        <w:rPr>
          <w:rFonts w:hint="eastAsia" w:ascii="宋体" w:hAnsi="宋体" w:cs="宋体"/>
          <w:color w:val="auto"/>
          <w:sz w:val="24"/>
          <w:szCs w:val="24"/>
          <w:highlight w:val="none"/>
          <w:lang w:val="en-US" w:eastAsia="zh-CN"/>
        </w:rPr>
        <w:t xml:space="preserve">保函，期限按1年1签计</w:t>
      </w:r>
      <w:r>
        <w:rPr>
          <w:rFonts w:hint="eastAsia" w:ascii="宋体" w:hAnsi="宋体" w:eastAsia="宋体" w:cs="宋体"/>
          <w:color w:val="auto"/>
          <w:sz w:val="24"/>
          <w:szCs w:val="24"/>
          <w:highlight w:val="none"/>
          <w:lang w:val="en-US" w:eastAsia="zh-CN"/>
        </w:rPr>
        <w:t xml:space="preserve">）形式在签订合同前交纳。招标人账户信息：南通高新技术产业开发区财政局，账号：32001647454052501495，开户银行：建行银河路支行。投标人在收到中标通知书后，须</w:t>
      </w:r>
      <w:r>
        <w:rPr>
          <w:rFonts w:hint="eastAsia" w:ascii="宋体" w:hAnsi="宋体" w:cs="宋体"/>
          <w:color w:val="auto"/>
          <w:sz w:val="24"/>
          <w:szCs w:val="24"/>
          <w:highlight w:val="none"/>
          <w:lang w:val="en-US" w:eastAsia="zh-CN"/>
        </w:rPr>
        <w:t xml:space="preserve">在签订合同前</w:t>
      </w:r>
      <w:r>
        <w:rPr>
          <w:rFonts w:hint="eastAsia" w:ascii="宋体" w:hAnsi="宋体" w:eastAsia="宋体" w:cs="宋体"/>
          <w:color w:val="auto"/>
          <w:sz w:val="24"/>
          <w:szCs w:val="24"/>
          <w:highlight w:val="none"/>
          <w:lang w:val="en-US" w:eastAsia="zh-CN"/>
        </w:rPr>
        <w:t xml:space="preserve">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履约保证金在合同约定期间内或完成</w:t>
      </w:r>
      <w:r>
        <w:rPr>
          <w:rFonts w:hint="eastAsia" w:ascii="宋体" w:hAnsi="宋体" w:eastAsia="宋体" w:cs="宋体"/>
          <w:color w:val="auto"/>
          <w:sz w:val="24"/>
          <w:szCs w:val="24"/>
          <w:highlight w:val="none"/>
          <w:lang w:val="en-US" w:eastAsia="zh-CN"/>
        </w:rPr>
        <w:t xml:space="preserve">并通过</w:t>
      </w:r>
      <w:r>
        <w:rPr>
          <w:rFonts w:hint="eastAsia" w:ascii="宋体" w:hAnsi="宋体" w:eastAsia="宋体" w:cs="宋体"/>
          <w:color w:val="auto"/>
          <w:sz w:val="24"/>
          <w:szCs w:val="24"/>
          <w:highlight w:val="none"/>
        </w:rPr>
        <w:t xml:space="preserve">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pStyle w:val="773"/>
        <w:rPr>
          <w:rFonts w:hint="default" w:ascii="宋体" w:hAnsi="宋体" w:eastAsia="宋体"/>
          <w:bCs/>
          <w:color w:val="auto"/>
          <w:sz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77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7"/>
        <w:rPr>
          <w:rFonts w:ascii="黑体" w:eastAsia="黑体"/>
          <w:bCs/>
          <w:color w:val="auto"/>
          <w:sz w:val="44"/>
          <w:highlight w:val="none"/>
        </w:rPr>
      </w:pPr>
      <w:r>
        <w:rPr>
          <w:rFonts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t xml:space="preserve">第三章  合同</w:t>
      </w:r>
      <w:bookmarkEnd w:id="178"/>
      <w:r/>
      <w:bookmarkEnd w:id="179"/>
      <w:r/>
      <w:bookmarkEnd w:id="180"/>
      <w:r/>
      <w:bookmarkEnd w:id="181"/>
      <w:r/>
      <w:bookmarkEnd w:id="182"/>
      <w:r>
        <w:rPr>
          <w:rFonts w:hint="eastAsia" w:ascii="黑体" w:eastAsia="黑体"/>
          <w:bCs/>
          <w:color w:val="auto"/>
          <w:sz w:val="44"/>
          <w:highlight w:val="none"/>
        </w:rPr>
        <w:t xml:space="preserve">文本</w:t>
      </w:r>
      <w:r/>
    </w:p>
    <w:p>
      <w:pPr>
        <w:ind w:firstLine="480"/>
        <w:spacing w:line="500" w:lineRule="exact"/>
        <w:rPr>
          <w:rFonts w:hint="eastAsia" w:ascii="宋体" w:hAnsi="宋体"/>
          <w:bCs/>
          <w:color w:val="auto"/>
          <w:sz w:val="24"/>
          <w:highlight w:val="none"/>
        </w:rPr>
      </w:pPr>
      <w:r/>
      <w:bookmarkStart w:id="183" w:name="_Toc513029243"/>
      <w:r/>
      <w:bookmarkStart w:id="184" w:name="_Toc16938559"/>
      <w:r/>
      <w:bookmarkStart w:id="185" w:name="_Toc20823315"/>
      <w:r>
        <w:rPr>
          <w:rFonts w:hint="eastAsia" w:ascii="宋体" w:hAnsi="宋体"/>
          <w:bCs/>
          <w:color w:val="auto"/>
          <w:sz w:val="24"/>
          <w:highlight w:val="none"/>
        </w:rPr>
        <w:t xml:space="preserve">以下为中标后签定本项目合同的通用条款，中标人不得提出实质性的修改。</w:t>
      </w:r>
      <w:bookmarkEnd w:id="183"/>
      <w:bookmarkEnd w:id="184"/>
      <w:bookmarkEnd w:id="185"/>
      <w:r/>
    </w:p>
    <w:p>
      <w:pPr>
        <w:jc w:val="center"/>
        <w:spacing w:line="375" w:lineRule="atLeast"/>
        <w:widowControl/>
        <w:rPr>
          <w:rFonts w:ascii="宋体" w:hAnsi="宋体" w:cs="宋体"/>
          <w:b/>
          <w:sz w:val="30"/>
          <w:szCs w:val="30"/>
          <w:highlight w:val="none"/>
        </w:rPr>
      </w:pPr>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cs="宋体"/>
          <w:b/>
          <w:sz w:val="30"/>
          <w:szCs w:val="30"/>
          <w:highlight w:val="none"/>
        </w:rPr>
        <w:t xml:space="preserve">第一部分   协议书</w:t>
      </w:r>
      <w:r/>
    </w:p>
    <w:p>
      <w:pPr>
        <w:jc w:val="center"/>
        <w:spacing w:line="375" w:lineRule="atLeast"/>
        <w:widowControl/>
        <w:rPr>
          <w:rFonts w:ascii="宋体" w:hAnsi="宋体" w:cs="宋体"/>
          <w:sz w:val="24"/>
          <w:szCs w:val="24"/>
          <w:highlight w:val="none"/>
        </w:rPr>
      </w:pPr>
      <w:r>
        <w:rPr>
          <w:rFonts w:hint="eastAsia" w:ascii="宋体" w:hAnsi="宋体" w:cs="宋体"/>
          <w:b/>
          <w:sz w:val="24"/>
          <w:highlight w:val="none"/>
        </w:rPr>
        <w:t xml:space="preserve">                 </w:t>
      </w:r>
      <w:r/>
    </w:p>
    <w:p>
      <w:pPr>
        <w:ind w:left="310" w:hanging="310"/>
        <w:jc w:val="left"/>
        <w:spacing w:line="375" w:lineRule="atLeast"/>
        <w:widowControl/>
        <w:rPr>
          <w:rFonts w:ascii="宋体" w:hAnsi="宋体" w:cs="宋体"/>
          <w:b/>
          <w:highlight w:val="none"/>
        </w:rPr>
      </w:pPr>
      <w:r>
        <w:rPr>
          <w:rFonts w:hint="eastAsia" w:ascii="宋体" w:hAnsi="宋体" w:cs="宋体"/>
          <w:b/>
          <w:highlight w:val="none"/>
        </w:rPr>
        <w:t xml:space="preserve">甲方：</w:t>
      </w:r>
      <w:r>
        <w:rPr>
          <w:rFonts w:hint="eastAsia" w:ascii="宋体" w:hAnsi="宋体" w:cs="宋体"/>
          <w:b/>
          <w:highlight w:val="none"/>
          <w:lang w:eastAsia="zh-CN"/>
        </w:rPr>
        <w:t xml:space="preserve">南通高新技术产业开发区招商服务中心</w:t>
      </w:r>
      <w:r>
        <w:rPr>
          <w:rFonts w:hint="eastAsia" w:ascii="宋体" w:hAnsi="宋体" w:cs="宋体"/>
          <w:b/>
          <w:highlight w:val="none"/>
        </w:rPr>
        <w:t xml:space="preserve">       合同编号：</w:t>
      </w:r>
      <w:r/>
    </w:p>
    <w:p>
      <w:pPr>
        <w:ind w:left="310" w:hanging="310"/>
        <w:jc w:val="left"/>
        <w:spacing w:line="375" w:lineRule="atLeast"/>
        <w:widowControl/>
        <w:rPr>
          <w:rFonts w:ascii="宋体" w:hAnsi="宋体" w:cs="宋体"/>
          <w:b/>
          <w:highlight w:val="none"/>
        </w:rPr>
      </w:pPr>
      <w:r>
        <w:rPr>
          <w:rFonts w:hint="eastAsia" w:ascii="宋体" w:hAnsi="宋体" w:cs="宋体"/>
          <w:b/>
          <w:highlight w:val="none"/>
        </w:rPr>
        <w:t xml:space="preserve">乙方：                                             签订地：</w:t>
      </w:r>
      <w:r/>
    </w:p>
    <w:p>
      <w:pPr>
        <w:ind w:firstLine="411"/>
        <w:jc w:val="left"/>
        <w:spacing w:line="375" w:lineRule="atLeast"/>
        <w:widowControl/>
        <w:rPr>
          <w:rFonts w:ascii="宋体" w:hAnsi="宋体" w:cs="宋体"/>
          <w:highlight w:val="none"/>
        </w:rPr>
      </w:pPr>
      <w:r>
        <w:rPr>
          <w:rFonts w:ascii="宋体" w:hAnsi="宋体" w:cs="宋体"/>
          <w:highlight w:val="none"/>
        </w:rPr>
      </w:r>
      <w:r/>
    </w:p>
    <w:p>
      <w:pPr>
        <w:ind w:firstLine="420"/>
        <w:spacing w:line="480" w:lineRule="exact"/>
        <w:rPr>
          <w:rFonts w:ascii="宋体" w:hAnsi="宋体" w:cs="宋体"/>
          <w:highlight w:val="none"/>
        </w:rPr>
      </w:pPr>
      <w:r>
        <w:rPr>
          <w:rFonts w:hint="eastAsia" w:ascii="宋体" w:hAnsi="宋体" w:cs="宋体"/>
          <w:highlight w:val="none"/>
        </w:rPr>
        <w:t xml:space="preserve">根据《中华人民共和国民法典》、《中华人民共和国政府采购法》和有关法律法规，及其他有关法律、行政法规，遵循平等、自愿、公平和诚实信用的原则，双方就</w:t>
      </w:r>
      <w:r>
        <w:rPr>
          <w:rFonts w:hint="eastAsia" w:ascii="宋体" w:hAnsi="宋体" w:cs="宋体"/>
          <w:b/>
          <w:highlight w:val="none"/>
          <w:u w:val="single"/>
        </w:rPr>
        <w:t xml:space="preserve">              </w:t>
      </w:r>
      <w:r>
        <w:rPr>
          <w:rFonts w:hint="eastAsia" w:ascii="宋体" w:hAnsi="宋体" w:cs="宋体"/>
          <w:highlight w:val="none"/>
        </w:rPr>
        <w:t xml:space="preserve">项目事项协商一致，订立本合同。 </w:t>
      </w:r>
      <w:r/>
    </w:p>
    <w:p>
      <w:pPr>
        <w:jc w:val="left"/>
        <w:spacing w:line="480" w:lineRule="exact"/>
        <w:widowControl/>
        <w:rPr>
          <w:rFonts w:ascii="宋体" w:hAnsi="宋体" w:cs="宋体"/>
          <w:highlight w:val="none"/>
        </w:rPr>
      </w:pPr>
      <w:r>
        <w:rPr>
          <w:rFonts w:hint="eastAsia" w:ascii="宋体" w:hAnsi="宋体" w:cs="宋体"/>
          <w:b/>
          <w:highlight w:val="none"/>
        </w:rPr>
        <w:t xml:space="preserve">第一条  项目概况</w:t>
      </w:r>
      <w:r>
        <w:rPr>
          <w:rFonts w:hint="eastAsia" w:ascii="宋体" w:hAnsi="宋体" w:cs="宋体"/>
          <w:highlight w:val="none"/>
        </w:rPr>
        <w:t xml:space="preserve">：</w:t>
      </w:r>
      <w:r/>
    </w:p>
    <w:p>
      <w:pPr>
        <w:ind w:firstLine="420"/>
        <w:jc w:val="left"/>
        <w:spacing w:line="480" w:lineRule="exact"/>
        <w:widowControl/>
        <w:rPr>
          <w:rFonts w:ascii="宋体" w:hAnsi="宋体" w:cs="宋体"/>
          <w:highlight w:val="none"/>
        </w:rPr>
      </w:pPr>
      <w:r>
        <w:rPr>
          <w:rFonts w:hint="eastAsia" w:ascii="宋体" w:hAnsi="宋体" w:cs="宋体"/>
          <w:highlight w:val="none"/>
        </w:rPr>
        <w:t xml:space="preserve">1、项目地点：南通高新区西区、南区、西南区。</w:t>
      </w:r>
      <w:r/>
    </w:p>
    <w:p>
      <w:pPr>
        <w:ind w:firstLine="420"/>
        <w:jc w:val="left"/>
        <w:spacing w:line="480" w:lineRule="exact"/>
        <w:widowControl/>
        <w:rPr>
          <w:rFonts w:ascii="宋体" w:hAnsi="宋体" w:cs="宋体"/>
          <w:highlight w:val="none"/>
        </w:rPr>
      </w:pPr>
      <w:r>
        <w:rPr>
          <w:rFonts w:hint="eastAsia" w:ascii="宋体" w:hAnsi="宋体" w:cs="宋体"/>
          <w:highlight w:val="none"/>
        </w:rPr>
        <w:t xml:space="preserve">2、项目规模：对南通高新区西区、南区、西南区等道路雨</w:t>
      </w:r>
      <w:r>
        <w:rPr>
          <w:rFonts w:hint="eastAsia" w:ascii="宋体" w:hAnsi="宋体" w:cs="宋体"/>
          <w:highlight w:val="none"/>
        </w:rPr>
        <w:t xml:space="preserve">污水管网进行封堵、抽水、疏通、清淤、</w:t>
      </w:r>
      <w:r>
        <w:rPr>
          <w:rFonts w:hint="eastAsia" w:ascii="宋体" w:hAnsi="宋体" w:cs="宋体"/>
          <w:highlight w:val="none"/>
        </w:rPr>
        <w:t xml:space="preserve">修复等，具体工程量详见清单。</w:t>
      </w:r>
      <w:r/>
    </w:p>
    <w:p>
      <w:pPr>
        <w:ind w:firstLine="459"/>
        <w:spacing w:line="440" w:lineRule="exact"/>
        <w:rPr>
          <w:rFonts w:ascii="宋体" w:hAnsi="宋体" w:cs="宋体"/>
          <w:highlight w:val="none"/>
        </w:rPr>
      </w:pPr>
      <w:r>
        <w:rPr>
          <w:rFonts w:hint="eastAsia" w:ascii="宋体" w:hAnsi="宋体" w:cs="宋体"/>
          <w:highlight w:val="none"/>
        </w:rPr>
        <w:t xml:space="preserve">3、时间要求：</w:t>
      </w:r>
      <w:r/>
    </w:p>
    <w:p>
      <w:pPr>
        <w:ind w:firstLine="459"/>
        <w:spacing w:line="440" w:lineRule="exact"/>
        <w:rPr>
          <w:rFonts w:ascii="宋体" w:hAnsi="宋体" w:cs="宋体"/>
          <w:highlight w:val="none"/>
        </w:rPr>
      </w:pPr>
      <w:r>
        <w:rPr>
          <w:rFonts w:hint="eastAsia" w:ascii="宋体" w:hAnsi="宋体" w:cs="宋体"/>
          <w:highlight w:val="none"/>
        </w:rPr>
        <w:t xml:space="preserve">计划开工日期：  202</w:t>
      </w:r>
      <w:r>
        <w:rPr>
          <w:rFonts w:hint="eastAsia" w:ascii="宋体" w:hAnsi="宋体" w:cs="宋体"/>
          <w:highlight w:val="none"/>
          <w:lang w:val="en-US" w:eastAsia="zh-CN"/>
        </w:rPr>
        <w:t xml:space="preserve">6</w:t>
      </w:r>
      <w:r>
        <w:rPr>
          <w:rFonts w:hint="eastAsia" w:ascii="宋体" w:hAnsi="宋体" w:cs="宋体"/>
          <w:highlight w:val="none"/>
        </w:rPr>
        <w:t xml:space="preserve">年    月    日，工程实际开工时间以发包人签发的开工报告时间为准。</w:t>
      </w:r>
      <w:r/>
    </w:p>
    <w:p>
      <w:pPr>
        <w:ind w:firstLine="459"/>
        <w:spacing w:line="440" w:lineRule="exact"/>
        <w:rPr>
          <w:rFonts w:ascii="宋体" w:hAnsi="宋体" w:cs="宋体"/>
          <w:highlight w:val="none"/>
        </w:rPr>
      </w:pPr>
      <w:r>
        <w:rPr>
          <w:rFonts w:hint="eastAsia" w:ascii="宋体" w:hAnsi="宋体" w:cs="宋体"/>
          <w:highlight w:val="none"/>
        </w:rPr>
        <w:t xml:space="preserve">计划竣工日期： 202</w:t>
      </w:r>
      <w:r>
        <w:rPr>
          <w:rFonts w:hint="eastAsia" w:ascii="宋体" w:hAnsi="宋体" w:cs="宋体"/>
          <w:highlight w:val="none"/>
          <w:lang w:val="en-US" w:eastAsia="zh-CN"/>
        </w:rPr>
        <w:t xml:space="preserve">8</w:t>
      </w:r>
      <w:r>
        <w:rPr>
          <w:rFonts w:hint="eastAsia" w:ascii="宋体" w:hAnsi="宋体" w:cs="宋体"/>
          <w:highlight w:val="none"/>
        </w:rPr>
        <w:t xml:space="preserve">年    月    日（含不可预知的停工、阻工时间，含各类节假日，但因不可抗力引起的延期除外）。</w:t>
      </w:r>
      <w:r/>
    </w:p>
    <w:p>
      <w:pPr>
        <w:ind w:firstLine="420"/>
        <w:rPr>
          <w:rFonts w:hint="eastAsia" w:ascii="宋体" w:hAnsi="宋体" w:cs="宋体"/>
          <w:highlight w:val="none"/>
        </w:rPr>
      </w:pPr>
      <w:r>
        <w:rPr>
          <w:rFonts w:hint="eastAsia" w:ascii="宋体" w:hAnsi="宋体" w:cs="宋体"/>
          <w:highlight w:val="none"/>
        </w:rPr>
        <w:t xml:space="preserve">工期总日历天数：</w:t>
      </w:r>
      <w:r>
        <w:rPr>
          <w:rFonts w:hint="eastAsia" w:ascii="宋体" w:hAnsi="宋体" w:cs="宋体"/>
          <w:highlight w:val="none"/>
          <w:lang w:val="en-US" w:eastAsia="zh-CN"/>
        </w:rPr>
        <w:t xml:space="preserve">730</w:t>
      </w:r>
      <w:r>
        <w:rPr>
          <w:rFonts w:hint="eastAsia" w:ascii="宋体" w:hAnsi="宋体" w:cs="宋体"/>
          <w:highlight w:val="none"/>
        </w:rPr>
        <w:t xml:space="preserve">天</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合同一年一签，因不可抗力或乙方服务不满足甲方要求，第二年不再续签</w:t>
      </w:r>
      <w:r>
        <w:rPr>
          <w:rFonts w:hint="eastAsia" w:ascii="宋体" w:hAnsi="宋体" w:cs="宋体"/>
          <w:highlight w:val="none"/>
        </w:rPr>
        <w:t xml:space="preserve">。</w:t>
      </w:r>
      <w:r/>
    </w:p>
    <w:p>
      <w:pPr>
        <w:ind w:firstLine="422"/>
        <w:rPr>
          <w:rFonts w:ascii="宋体" w:hAnsi="宋体" w:cs="宋体"/>
          <w:highlight w:val="none"/>
        </w:rPr>
      </w:pPr>
      <w:r>
        <w:rPr>
          <w:rFonts w:hint="eastAsia" w:ascii="宋体" w:hAnsi="宋体" w:cs="宋体"/>
          <w:b/>
          <w:bCs/>
          <w:color w:val="000000" w:themeColor="text1"/>
          <w:highlight w:val="none"/>
          <w:lang w:val="en-US" w:eastAsia="zh-CN"/>
          <w14:textFill>
            <w14:solidFill>
              <w14:schemeClr w14:val="tx1"/>
            </w14:solidFill>
          </w14:textFill>
        </w:rPr>
        <w:t xml:space="preserve">特别说明：合同期内，如南通市通州区十七届政府第67次常务会议关于《关于明确全区市政排水设施日常养护及防汛应急工作有关事宜的请示（送审稿）》的启动实施（会议明确2027年高新区雨污水的运维交由益明污水处理厂实施），则第二年合同不再续签。其中泵站运维可能在第一合同期内随时办理移交，泵站运维费结算至移交当月。</w:t>
      </w:r>
      <w:r>
        <w:rPr>
          <w:rFonts w:hint="eastAsia" w:ascii="宋体" w:hAnsi="宋体" w:cs="宋体"/>
          <w:highlight w:val="none"/>
        </w:rPr>
        <w:t xml:space="preserve"> </w:t>
      </w:r>
      <w:r/>
    </w:p>
    <w:p>
      <w:pPr>
        <w:ind w:firstLine="420"/>
        <w:spacing w:line="480" w:lineRule="exact"/>
        <w:widowControl/>
        <w:rPr>
          <w:rFonts w:ascii="宋体" w:hAnsi="宋体" w:cs="宋体"/>
          <w:highlight w:val="none"/>
        </w:rPr>
      </w:pPr>
      <w:r>
        <w:rPr>
          <w:rFonts w:hint="eastAsia" w:ascii="宋体" w:hAnsi="宋体" w:cs="宋体"/>
          <w:highlight w:val="none"/>
        </w:rPr>
        <w:t xml:space="preserve">4、质量要求：合格，且符合招标要求、满足国家、省市及行业相关验收标准。</w:t>
      </w:r>
      <w:r/>
    </w:p>
    <w:p>
      <w:pPr>
        <w:spacing w:line="480" w:lineRule="exact"/>
        <w:rPr>
          <w:rFonts w:ascii="宋体" w:hAnsi="宋体" w:cs="宋体"/>
          <w:b/>
          <w:highlight w:val="none"/>
        </w:rPr>
      </w:pPr>
      <w:r>
        <w:rPr>
          <w:rFonts w:hint="eastAsia" w:ascii="宋体" w:hAnsi="宋体" w:cs="宋体"/>
          <w:b/>
          <w:highlight w:val="none"/>
        </w:rPr>
        <w:t xml:space="preserve">第二条  工作范围：</w:t>
      </w:r>
      <w:r/>
    </w:p>
    <w:p>
      <w:pPr>
        <w:ind w:firstLine="420"/>
        <w:rPr>
          <w:rFonts w:ascii="宋体" w:hAnsi="宋体" w:cs="宋体"/>
          <w:color w:val="4874cb" w:themeColor="accent1"/>
          <w:sz w:val="21"/>
          <w:szCs w:val="21"/>
          <w:highlight w:val="none"/>
          <w14:textFill>
            <w14:solidFill>
              <w14:schemeClr w14:val="accent1"/>
            </w14:solidFill>
          </w14:textFill>
        </w:rPr>
      </w:pPr>
      <w:r>
        <w:rPr>
          <w:rFonts w:hint="eastAsia" w:ascii="宋体" w:hAnsi="宋体" w:cs="宋体"/>
          <w:highlight w:val="none"/>
        </w:rPr>
        <w:t xml:space="preserve">对南通高新区西区、南区、西南区等道路雨</w:t>
      </w:r>
      <w:r>
        <w:rPr>
          <w:rFonts w:hint="eastAsia" w:ascii="宋体" w:hAnsi="宋体" w:cs="宋体"/>
          <w:highlight w:val="none"/>
        </w:rPr>
        <w:t xml:space="preserve">污水管网进行封堵、抽水、疏通、清淤、修复</w:t>
      </w:r>
      <w:r>
        <w:rPr>
          <w:rFonts w:hint="eastAsia" w:ascii="宋体" w:hAnsi="宋体" w:cs="宋体"/>
          <w:highlight w:val="none"/>
          <w:lang w:val="en-US" w:eastAsia="zh-CN"/>
        </w:rPr>
        <w:t xml:space="preserve">服务</w:t>
      </w:r>
      <w:r>
        <w:rPr>
          <w:rFonts w:hint="eastAsia" w:ascii="宋体" w:hAnsi="宋体" w:cs="宋体"/>
          <w:highlight w:val="none"/>
        </w:rPr>
        <w:t xml:space="preserve">等</w:t>
      </w:r>
      <w:r>
        <w:rPr>
          <w:rFonts w:hint="eastAsia" w:ascii="宋体" w:hAnsi="宋体" w:cs="宋体"/>
          <w:highlight w:val="none"/>
        </w:rPr>
        <w:t xml:space="preserve">，</w:t>
      </w:r>
      <w:r>
        <w:rPr>
          <w:rFonts w:hint="eastAsia" w:ascii="宋体" w:hAnsi="宋体" w:cs="宋体"/>
          <w:highlight w:val="none"/>
          <w:lang w:val="en-US" w:eastAsia="zh-CN"/>
        </w:rPr>
        <w:t xml:space="preserve">同时负责高新区4坐泵站的运行及维修服</w:t>
      </w:r>
      <w:r>
        <w:rPr>
          <w:rFonts w:hint="eastAsia" w:ascii="宋体" w:hAnsi="宋体" w:cs="宋体"/>
          <w:sz w:val="21"/>
          <w:szCs w:val="21"/>
          <w:highlight w:val="none"/>
          <w:lang w:val="en-US" w:eastAsia="zh-CN"/>
        </w:rPr>
        <w:t xml:space="preserve">务。</w:t>
      </w:r>
      <w:r>
        <w:rPr>
          <w:rFonts w:hint="eastAsia" w:ascii="宋体" w:hAnsi="宋体" w:cs="宋体"/>
          <w:sz w:val="21"/>
          <w:szCs w:val="21"/>
          <w:highlight w:val="none"/>
          <w:lang w:eastAsia="zh-CN"/>
        </w:rPr>
        <w:t xml:space="preserve">具体施工工艺以设计单位设计为准，</w:t>
      </w:r>
      <w:r>
        <w:rPr>
          <w:rFonts w:hint="eastAsia" w:ascii="宋体" w:hAnsi="宋体" w:cs="宋体"/>
          <w:sz w:val="21"/>
          <w:szCs w:val="21"/>
          <w:highlight w:val="none"/>
        </w:rPr>
        <w:t xml:space="preserve">最终以</w:t>
      </w:r>
      <w:r>
        <w:rPr>
          <w:rFonts w:hint="eastAsia" w:ascii="宋体" w:hAnsi="宋体" w:cs="宋体"/>
          <w:sz w:val="21"/>
          <w:szCs w:val="21"/>
          <w:highlight w:val="none"/>
          <w:lang w:val="en-US" w:eastAsia="zh-CN"/>
        </w:rPr>
        <w:t xml:space="preserve">派工及</w:t>
      </w:r>
      <w:r>
        <w:rPr>
          <w:rFonts w:hint="eastAsia" w:ascii="宋体" w:hAnsi="宋体" w:cs="宋体"/>
          <w:sz w:val="21"/>
          <w:szCs w:val="21"/>
          <w:highlight w:val="none"/>
        </w:rPr>
        <w:t xml:space="preserve">审计为准</w:t>
      </w:r>
      <w:r>
        <w:rPr>
          <w:rFonts w:hint="eastAsia" w:ascii="宋体" w:hAnsi="宋体" w:cs="宋体"/>
          <w:sz w:val="21"/>
          <w:szCs w:val="21"/>
          <w:highlight w:val="none"/>
          <w:lang w:eastAsia="zh-CN"/>
        </w:rPr>
        <w:t xml:space="preserve">，按实结算，最终</w:t>
      </w:r>
      <w:r>
        <w:rPr>
          <w:rFonts w:hint="eastAsia" w:ascii="宋体" w:hAnsi="宋体" w:cs="宋体"/>
          <w:sz w:val="21"/>
          <w:szCs w:val="21"/>
          <w:highlight w:val="none"/>
          <w:lang w:val="en-US" w:eastAsia="zh-CN"/>
        </w:rPr>
        <w:t xml:space="preserve">价格以</w:t>
      </w:r>
      <w:r>
        <w:rPr>
          <w:rFonts w:hint="eastAsia" w:ascii="宋体" w:hAnsi="宋体" w:cs="宋体"/>
          <w:sz w:val="21"/>
          <w:szCs w:val="21"/>
          <w:highlight w:val="none"/>
          <w:lang w:eastAsia="zh-CN"/>
        </w:rPr>
        <w:t xml:space="preserve">区审计局审定金额</w:t>
      </w:r>
      <w:r>
        <w:rPr>
          <w:rFonts w:hint="eastAsia" w:ascii="宋体" w:hAnsi="宋体" w:cs="宋体"/>
          <w:sz w:val="21"/>
          <w:szCs w:val="21"/>
          <w:highlight w:val="none"/>
          <w:lang w:val="en-US" w:eastAsia="zh-CN"/>
        </w:rPr>
        <w:t xml:space="preserve">为准，最高两年</w:t>
      </w:r>
      <w:r>
        <w:rPr>
          <w:rFonts w:hint="eastAsia" w:ascii="宋体" w:hAnsi="宋体" w:cs="宋体"/>
          <w:sz w:val="21"/>
          <w:szCs w:val="21"/>
          <w:highlight w:val="none"/>
          <w:lang w:eastAsia="zh-CN"/>
        </w:rPr>
        <w:t xml:space="preserve">不超过1</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00万元（</w:t>
      </w:r>
      <w:r>
        <w:rPr>
          <w:rFonts w:hint="eastAsia" w:ascii="宋体" w:hAnsi="宋体" w:cs="宋体"/>
          <w:sz w:val="21"/>
          <w:szCs w:val="21"/>
          <w:highlight w:val="none"/>
          <w:lang w:val="en-US" w:eastAsia="zh-CN"/>
        </w:rPr>
        <w:t xml:space="preserve">含泵站运维</w:t>
      </w:r>
      <w:r>
        <w:rPr>
          <w:rFonts w:hint="eastAsia" w:ascii="宋体" w:hAnsi="宋体" w:cs="宋体"/>
          <w:sz w:val="21"/>
          <w:szCs w:val="21"/>
          <w:highlight w:val="none"/>
          <w:lang w:eastAsia="zh-CN"/>
        </w:rPr>
        <w:t xml:space="preserve">），</w:t>
      </w:r>
      <w:r>
        <w:rPr>
          <w:rFonts w:hint="eastAsia" w:ascii="宋体" w:hAnsi="宋体" w:cs="宋体"/>
          <w:color w:val="auto"/>
          <w:sz w:val="21"/>
          <w:szCs w:val="21"/>
          <w:highlight w:val="none"/>
          <w:lang w:val="en-US" w:eastAsia="zh-CN"/>
        </w:rPr>
        <w:t xml:space="preserve">每年不超过750万元，其中泵站运维要求详见附件，包含且不仅限于附件内容，费用按每月25000元的标准，单独考核支付</w:t>
      </w:r>
      <w:r>
        <w:rPr>
          <w:rFonts w:hint="eastAsia" w:ascii="宋体" w:hAnsi="宋体" w:cs="宋体"/>
          <w:color w:val="4874cb" w:themeColor="accent1"/>
          <w:sz w:val="21"/>
          <w:szCs w:val="21"/>
          <w:highlight w:val="none"/>
          <w:lang w:val="en-US" w:eastAsia="zh-CN"/>
          <w14:textFill>
            <w14:solidFill>
              <w14:schemeClr w14:val="accent1"/>
            </w14:solidFill>
          </w14:textFill>
        </w:rPr>
        <w:t xml:space="preserve">。</w:t>
      </w:r>
      <w:r/>
    </w:p>
    <w:p>
      <w:pPr>
        <w:spacing w:line="480" w:lineRule="exact"/>
        <w:widowControl/>
        <w:rPr>
          <w:rFonts w:ascii="宋体" w:hAnsi="宋体" w:cs="宋体"/>
          <w:b/>
          <w:highlight w:val="none"/>
        </w:rPr>
      </w:pPr>
      <w:r>
        <w:rPr>
          <w:rFonts w:hint="eastAsia" w:ascii="宋体" w:hAnsi="宋体" w:cs="宋体"/>
          <w:b/>
          <w:highlight w:val="none"/>
        </w:rPr>
        <w:t xml:space="preserve">第三条  </w:t>
      </w:r>
      <w:bookmarkStart w:id="192" w:name="_Toc351203484"/>
      <w:r>
        <w:rPr>
          <w:rFonts w:hint="eastAsia" w:ascii="宋体" w:hAnsi="宋体" w:cs="宋体"/>
          <w:b/>
          <w:highlight w:val="none"/>
        </w:rPr>
        <w:t xml:space="preserve">签约合同价与合同价格形式</w:t>
      </w:r>
      <w:bookmarkEnd w:id="192"/>
      <w:r>
        <w:rPr>
          <w:rFonts w:hint="eastAsia" w:ascii="宋体" w:hAnsi="宋体" w:cs="宋体"/>
          <w:b/>
          <w:highlight w:val="none"/>
        </w:rPr>
        <w:tab/>
      </w:r>
      <w:r/>
    </w:p>
    <w:p>
      <w:pPr>
        <w:ind w:firstLine="420"/>
        <w:spacing w:line="440" w:lineRule="exact"/>
        <w:rPr>
          <w:rFonts w:ascii="宋体" w:hAnsi="宋体" w:cs="宋体"/>
          <w:highlight w:val="none"/>
        </w:rPr>
      </w:pPr>
      <w:r>
        <w:rPr>
          <w:rFonts w:hint="eastAsia" w:ascii="宋体" w:hAnsi="宋体" w:cs="宋体"/>
          <w:highlight w:val="none"/>
        </w:rPr>
        <w:t xml:space="preserve">1、签约合同价为：</w:t>
      </w:r>
      <w:r/>
    </w:p>
    <w:p>
      <w:pPr>
        <w:ind w:firstLine="420"/>
        <w:spacing w:line="480" w:lineRule="exact"/>
        <w:widowControl/>
        <w:rPr>
          <w:rFonts w:ascii="宋体" w:hAnsi="宋体" w:cs="宋体"/>
          <w:sz w:val="24"/>
          <w:highlight w:val="none"/>
        </w:rPr>
      </w:pPr>
      <w:r>
        <w:rPr>
          <w:rFonts w:hint="eastAsia" w:ascii="宋体" w:hAnsi="宋体" w:cs="宋体"/>
          <w:highlight w:val="none"/>
          <w:lang w:val="en-US" w:eastAsia="zh-CN"/>
        </w:rPr>
        <w:t xml:space="preserve">除泵站运维30万元/年外，其他按实结算，最终价格以区审计局审定金额为准，最高不超过1440万元，每年除泵站运维结算不超过720万元。</w:t>
      </w:r>
      <w:r/>
    </w:p>
    <w:p>
      <w:pPr>
        <w:ind w:firstLine="420"/>
        <w:spacing w:line="480" w:lineRule="exact"/>
        <w:widowControl/>
        <w:rPr>
          <w:rFonts w:hint="eastAsia" w:ascii="宋体" w:hAnsi="宋体" w:cs="宋体"/>
          <w:b/>
          <w:highlight w:val="none"/>
          <w:lang w:val="en-US" w:eastAsia="zh-CN"/>
        </w:rPr>
      </w:pPr>
      <w:r>
        <w:rPr>
          <w:rFonts w:hint="eastAsia" w:ascii="宋体" w:hAnsi="宋体" w:cs="宋体"/>
          <w:highlight w:val="none"/>
        </w:rPr>
        <w:t xml:space="preserve">2、</w:t>
      </w:r>
      <w:r>
        <w:rPr>
          <w:rFonts w:hint="eastAsia" w:ascii="宋体" w:hAnsi="宋体" w:cs="宋体"/>
          <w:highlight w:val="none"/>
          <w:lang w:val="en-US" w:eastAsia="zh-CN"/>
        </w:rPr>
        <w:t xml:space="preserve">价格计算方式：《</w:t>
      </w:r>
      <w:r>
        <w:rPr>
          <w:rFonts w:hint="eastAsia" w:ascii="宋体" w:hAnsi="宋体" w:cs="宋体"/>
          <w:b/>
          <w:highlight w:val="none"/>
          <w:lang w:val="en-US" w:eastAsia="zh-CN"/>
        </w:rPr>
        <w:t xml:space="preserve">城镇排水管道检测与非开挖修复工程消耗量定额2020》</w:t>
      </w:r>
      <w:r>
        <w:rPr>
          <w:rFonts w:hint="default" w:ascii="宋体" w:hAnsi="宋体" w:cs="宋体"/>
          <w:b/>
          <w:highlight w:val="none"/>
          <w:lang w:val="en-US" w:eastAsia="zh-CN"/>
        </w:rPr>
        <w:t xml:space="preserve">×</w:t>
      </w:r>
      <w:r>
        <w:rPr>
          <w:rFonts w:hint="eastAsia" w:ascii="宋体" w:hAnsi="宋体" w:cs="宋体"/>
          <w:b/>
          <w:highlight w:val="none"/>
          <w:lang w:val="en-US" w:eastAsia="zh-CN"/>
        </w:rPr>
        <w:t xml:space="preserve">90%</w:t>
      </w:r>
      <w:r>
        <w:rPr>
          <w:rFonts w:hint="default" w:ascii="宋体" w:hAnsi="宋体" w:cs="宋体"/>
          <w:b/>
          <w:highlight w:val="none"/>
          <w:lang w:val="en-US" w:eastAsia="zh-CN"/>
        </w:rPr>
        <w:t xml:space="preserve">×</w:t>
      </w:r>
      <w:r>
        <w:rPr>
          <w:rFonts w:hint="eastAsia" w:ascii="宋体" w:hAnsi="宋体" w:cs="宋体"/>
          <w:b/>
          <w:highlight w:val="none"/>
          <w:lang w:val="en-US" w:eastAsia="zh-CN"/>
        </w:rPr>
        <w:t xml:space="preserve">（1-投标优惠率）。</w:t>
      </w:r>
      <w:r/>
    </w:p>
    <w:p>
      <w:pPr>
        <w:spacing w:line="480" w:lineRule="exact"/>
        <w:widowControl/>
        <w:rPr>
          <w:rFonts w:hint="eastAsia" w:ascii="宋体" w:hAnsi="宋体" w:cs="宋体"/>
          <w:b/>
          <w:highlight w:val="none"/>
        </w:rPr>
      </w:pPr>
      <w:r>
        <w:rPr>
          <w:rFonts w:hint="eastAsia" w:ascii="宋体" w:hAnsi="宋体" w:cs="宋体"/>
          <w:b/>
          <w:highlight w:val="none"/>
        </w:rPr>
        <w:t xml:space="preserve">第四条  工程款支付方法</w:t>
      </w:r>
      <w:r/>
    </w:p>
    <w:p>
      <w:pPr>
        <w:ind w:firstLine="420"/>
        <w:spacing w:line="480" w:lineRule="exac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付款方式：农民工工资按合同价的</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0%</w:t>
      </w:r>
      <w:r>
        <w:rPr>
          <w:rFonts w:hint="eastAsia" w:ascii="宋体" w:hAnsi="宋体" w:cs="宋体"/>
          <w:highlight w:val="none"/>
          <w:lang w:val="en-US" w:eastAsia="zh-CN"/>
        </w:rPr>
        <w:t xml:space="preserve">计，</w:t>
      </w:r>
      <w:r>
        <w:rPr>
          <w:rFonts w:hint="eastAsia" w:ascii="宋体" w:hAnsi="宋体" w:eastAsia="宋体" w:cs="宋体"/>
          <w:highlight w:val="none"/>
          <w:lang w:eastAsia="zh-CN"/>
        </w:rPr>
        <w:t xml:space="preserve">分</w:t>
      </w:r>
      <w:r>
        <w:rPr>
          <w:rFonts w:hint="eastAsia" w:ascii="宋体" w:hAnsi="宋体" w:cs="宋体"/>
          <w:highlight w:val="none"/>
          <w:lang w:val="en-US" w:eastAsia="zh-CN"/>
        </w:rPr>
        <w:t xml:space="preserve">12个</w:t>
      </w:r>
      <w:r>
        <w:rPr>
          <w:rFonts w:hint="eastAsia" w:ascii="宋体" w:hAnsi="宋体" w:eastAsia="宋体" w:cs="宋体"/>
          <w:highlight w:val="none"/>
          <w:lang w:eastAsia="zh-CN"/>
        </w:rPr>
        <w:t xml:space="preserve">月</w:t>
      </w:r>
      <w:r>
        <w:rPr>
          <w:rFonts w:hint="eastAsia" w:ascii="宋体" w:hAnsi="宋体" w:cs="宋体"/>
          <w:highlight w:val="none"/>
          <w:lang w:val="en-US" w:eastAsia="zh-CN"/>
        </w:rPr>
        <w:t xml:space="preserve">按月</w:t>
      </w:r>
      <w:r>
        <w:rPr>
          <w:rFonts w:hint="eastAsia" w:ascii="宋体" w:hAnsi="宋体" w:eastAsia="宋体" w:cs="宋体"/>
          <w:highlight w:val="none"/>
          <w:lang w:eastAsia="zh-CN"/>
        </w:rPr>
        <w:t xml:space="preserve">支付，半年支付已完成工程量初审价的70％，</w:t>
      </w:r>
      <w:r>
        <w:rPr>
          <w:rFonts w:hint="eastAsia" w:ascii="宋体" w:hAnsi="宋体" w:eastAsia="宋体" w:cs="宋体"/>
          <w:highlight w:val="none"/>
          <w:lang w:val="en-US" w:eastAsia="zh-CN"/>
        </w:rPr>
        <w:t xml:space="preserve">结算</w:t>
      </w:r>
      <w:r>
        <w:rPr>
          <w:rFonts w:hint="eastAsia" w:ascii="宋体" w:hAnsi="宋体" w:eastAsia="宋体" w:cs="宋体"/>
          <w:highlight w:val="none"/>
          <w:lang w:eastAsia="zh-CN"/>
        </w:rPr>
        <w:t xml:space="preserve">审计后支付至审计价的9</w:t>
      </w:r>
      <w:r>
        <w:rPr>
          <w:rFonts w:hint="eastAsia" w:ascii="宋体" w:hAnsi="宋体" w:eastAsia="宋体" w:cs="宋体"/>
          <w:highlight w:val="none"/>
          <w:lang w:val="en-US" w:eastAsia="zh-CN"/>
        </w:rPr>
        <w:t xml:space="preserve">0</w:t>
      </w:r>
      <w:r>
        <w:rPr>
          <w:rFonts w:hint="eastAsia" w:ascii="宋体" w:hAnsi="宋体" w:eastAsia="宋体" w:cs="宋体"/>
          <w:highlight w:val="none"/>
          <w:lang w:eastAsia="zh-CN"/>
        </w:rPr>
        <w:t xml:space="preserve">%,余款在质保期满（竣工验收后满24个月）付清。</w:t>
      </w:r>
      <w:r/>
    </w:p>
    <w:p>
      <w:pPr>
        <w:ind w:firstLine="420"/>
        <w:spacing w:line="48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泵站运维费用2.5万元/月根据考核结果每6个月另行支付（泵站运维时间计算至通州区泵站运维接管当月）。</w:t>
      </w:r>
      <w:r/>
    </w:p>
    <w:p>
      <w:pPr>
        <w:spacing w:line="480" w:lineRule="exact"/>
        <w:rPr>
          <w:rFonts w:ascii="宋体" w:hAnsi="宋体" w:cs="宋体"/>
          <w:b/>
          <w:bCs/>
          <w:highlight w:val="none"/>
        </w:rPr>
      </w:pPr>
      <w:r>
        <w:rPr>
          <w:rFonts w:hint="eastAsia" w:ascii="宋体" w:hAnsi="宋体" w:cs="宋体"/>
          <w:b/>
          <w:highlight w:val="none"/>
        </w:rPr>
        <w:t xml:space="preserve">第五条  </w:t>
      </w:r>
      <w:r>
        <w:rPr>
          <w:rFonts w:hint="eastAsia" w:ascii="宋体" w:hAnsi="宋体" w:cs="宋体"/>
          <w:b/>
          <w:bCs/>
          <w:highlight w:val="none"/>
        </w:rPr>
        <w:t xml:space="preserve">履约保证金</w:t>
      </w:r>
      <w:r/>
    </w:p>
    <w:p>
      <w:pPr>
        <w:ind w:firstLine="420"/>
        <w:spacing w:line="480" w:lineRule="exact"/>
        <w:widowControl/>
        <w:rPr>
          <w:rFonts w:ascii="宋体" w:hAnsi="宋体" w:cs="宋体"/>
          <w:b/>
          <w:bCs/>
          <w:highlight w:val="none"/>
        </w:rPr>
      </w:pPr>
      <w:r>
        <w:rPr>
          <w:rFonts w:hint="eastAsia" w:ascii="宋体" w:hAnsi="宋体" w:cs="宋体"/>
          <w:highlight w:val="none"/>
        </w:rPr>
        <w:t xml:space="preserve">承包人提供履约保证金金额（大写）</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人民币 40万元</w:t>
      </w:r>
      <w:r>
        <w:rPr>
          <w:rFonts w:hint="eastAsia" w:ascii="宋体" w:hAnsi="宋体" w:cs="宋体"/>
          <w:color w:val="auto"/>
          <w:highlight w:val="none"/>
        </w:rPr>
        <w:t xml:space="preserve">，</w:t>
      </w:r>
      <w:r>
        <w:rPr>
          <w:rFonts w:hint="eastAsia" w:ascii="宋体" w:hAnsi="宋体" w:cs="宋体"/>
          <w:highlight w:val="none"/>
        </w:rPr>
        <w:t xml:space="preserve">提交形式可以采用</w:t>
      </w:r>
      <w:r>
        <w:rPr>
          <w:rFonts w:hint="eastAsia" w:ascii="宋体" w:hAnsi="宋体" w:cs="宋体"/>
          <w:highlight w:val="none"/>
        </w:rPr>
        <w:t xml:space="preserve">银行汇票或现金支票或银行保函</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必须为公司基本账户开户行出具的见索即付保函，期限按1年1签</w:t>
      </w:r>
      <w:r>
        <w:rPr>
          <w:rFonts w:hint="eastAsia" w:ascii="宋体" w:hAnsi="宋体" w:cs="宋体"/>
          <w:highlight w:val="none"/>
          <w:lang w:eastAsia="zh-CN"/>
        </w:rPr>
        <w:t xml:space="preserve">）</w:t>
      </w:r>
      <w:r>
        <w:rPr>
          <w:rFonts w:hint="eastAsia" w:ascii="宋体" w:hAnsi="宋体" w:cs="宋体"/>
          <w:highlight w:val="none"/>
        </w:rPr>
        <w:t xml:space="preserve">。采用银行保函方</w:t>
      </w:r>
      <w:r>
        <w:rPr>
          <w:rFonts w:hint="eastAsia" w:ascii="宋体" w:hAnsi="宋体" w:cs="宋体"/>
          <w:highlight w:val="none"/>
        </w:rPr>
        <w:t xml:space="preserve">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spacing w:line="480" w:lineRule="exact"/>
        <w:widowControl/>
        <w:rPr>
          <w:rFonts w:ascii="宋体" w:hAnsi="宋体" w:cs="宋体"/>
          <w:b/>
          <w:highlight w:val="none"/>
        </w:rPr>
      </w:pPr>
      <w:r>
        <w:rPr>
          <w:rFonts w:hint="eastAsia" w:ascii="宋体" w:hAnsi="宋体" w:cs="宋体"/>
          <w:b/>
          <w:highlight w:val="none"/>
        </w:rPr>
        <w:t xml:space="preserve">第六条  甲方的义务 </w:t>
      </w:r>
      <w:r/>
    </w:p>
    <w:p>
      <w:pPr>
        <w:spacing w:line="480" w:lineRule="exact"/>
        <w:widowControl/>
        <w:rPr>
          <w:rFonts w:ascii="宋体" w:hAnsi="宋体" w:cs="宋体"/>
          <w:highlight w:val="none"/>
        </w:rPr>
      </w:pPr>
      <w:r>
        <w:rPr>
          <w:rFonts w:hint="eastAsia" w:ascii="宋体" w:hAnsi="宋体" w:cs="宋体"/>
          <w:highlight w:val="none"/>
        </w:rPr>
        <w:t xml:space="preserve">　　1、自合同签订之日起</w:t>
      </w:r>
      <w:r>
        <w:rPr>
          <w:rFonts w:hint="eastAsia" w:ascii="宋体" w:hAnsi="宋体" w:cs="宋体"/>
          <w:highlight w:val="none"/>
          <w:u w:val="single"/>
        </w:rPr>
        <w:t xml:space="preserve">　两　</w:t>
      </w:r>
      <w:r>
        <w:rPr>
          <w:rFonts w:hint="eastAsia" w:ascii="宋体" w:hAnsi="宋体" w:cs="宋体"/>
          <w:highlight w:val="none"/>
        </w:rPr>
        <w:t xml:space="preserve">日内向乙方提交有关资料。 </w:t>
      </w:r>
      <w:r/>
    </w:p>
    <w:p>
      <w:pPr>
        <w:spacing w:line="480" w:lineRule="exact"/>
        <w:widowControl/>
        <w:rPr>
          <w:rFonts w:ascii="宋体" w:hAnsi="宋体" w:cs="宋体"/>
          <w:highlight w:val="none"/>
        </w:rPr>
      </w:pPr>
      <w:r>
        <w:rPr>
          <w:rFonts w:hint="eastAsia" w:ascii="宋体" w:hAnsi="宋体" w:cs="宋体"/>
          <w:highlight w:val="none"/>
        </w:rPr>
        <w:t xml:space="preserve">　　2、自接到乙方编制的技术书之日起</w:t>
      </w:r>
      <w:r>
        <w:rPr>
          <w:rFonts w:hint="eastAsia" w:ascii="宋体" w:hAnsi="宋体" w:cs="宋体"/>
          <w:highlight w:val="none"/>
          <w:u w:val="single"/>
        </w:rPr>
        <w:t xml:space="preserve">　五　</w:t>
      </w:r>
      <w:r>
        <w:rPr>
          <w:rFonts w:hint="eastAsia" w:ascii="宋体" w:hAnsi="宋体" w:cs="宋体"/>
          <w:highlight w:val="none"/>
        </w:rPr>
        <w:t xml:space="preserve">日内完成技术书的审定工作，并提出书面审定意见。 </w:t>
      </w:r>
      <w:r/>
    </w:p>
    <w:p>
      <w:pPr>
        <w:spacing w:line="480" w:lineRule="exact"/>
        <w:widowControl/>
        <w:rPr>
          <w:rFonts w:ascii="宋体" w:hAnsi="宋体" w:cs="宋体"/>
          <w:b/>
          <w:highlight w:val="none"/>
        </w:rPr>
      </w:pPr>
      <w:r>
        <w:rPr>
          <w:rFonts w:hint="eastAsia" w:ascii="宋体" w:hAnsi="宋体" w:cs="宋体"/>
          <w:highlight w:val="none"/>
        </w:rPr>
        <w:t xml:space="preserve">　</w:t>
      </w:r>
      <w:r>
        <w:rPr>
          <w:rFonts w:hint="eastAsia" w:ascii="宋体" w:hAnsi="宋体" w:cs="宋体"/>
          <w:b/>
          <w:highlight w:val="none"/>
        </w:rPr>
        <w:t xml:space="preserve">第七条 </w:t>
      </w:r>
      <w:r>
        <w:rPr>
          <w:rFonts w:hint="eastAsia" w:ascii="宋体" w:hAnsi="宋体" w:cs="宋体"/>
          <w:highlight w:val="none"/>
        </w:rPr>
        <w:t xml:space="preserve"> </w:t>
      </w:r>
      <w:r>
        <w:rPr>
          <w:rFonts w:hint="eastAsia" w:ascii="宋体" w:hAnsi="宋体" w:cs="宋体"/>
          <w:b/>
          <w:highlight w:val="none"/>
        </w:rPr>
        <w:t xml:space="preserve">乙方的义务 </w:t>
      </w:r>
      <w:r/>
    </w:p>
    <w:p>
      <w:pPr>
        <w:spacing w:line="480" w:lineRule="exact"/>
        <w:widowControl/>
        <w:rPr>
          <w:rFonts w:ascii="宋体" w:hAnsi="宋体" w:cs="宋体"/>
          <w:highlight w:val="none"/>
        </w:rPr>
      </w:pPr>
      <w:r>
        <w:rPr>
          <w:rFonts w:hint="eastAsia" w:ascii="宋体" w:hAnsi="宋体" w:cs="宋体"/>
          <w:highlight w:val="none"/>
        </w:rPr>
        <w:t xml:space="preserve">　　1、自收到甲方的有关材料之日起</w:t>
      </w:r>
      <w:r>
        <w:rPr>
          <w:rFonts w:hint="eastAsia" w:ascii="宋体" w:hAnsi="宋体" w:cs="宋体"/>
          <w:highlight w:val="none"/>
          <w:u w:val="single"/>
        </w:rPr>
        <w:t xml:space="preserve">　两　</w:t>
      </w:r>
      <w:r>
        <w:rPr>
          <w:rFonts w:hint="eastAsia" w:ascii="宋体" w:hAnsi="宋体" w:cs="宋体"/>
          <w:highlight w:val="none"/>
        </w:rPr>
        <w:t xml:space="preserve">日内，根据甲方的有关资料和本合同的技术要求，完成技术设计书的编制，并交甲方审定。 </w:t>
      </w:r>
      <w:r/>
    </w:p>
    <w:p>
      <w:pPr>
        <w:spacing w:line="480" w:lineRule="exact"/>
        <w:widowControl/>
        <w:rPr>
          <w:rFonts w:ascii="宋体" w:hAnsi="宋体" w:cs="宋体"/>
          <w:highlight w:val="none"/>
        </w:rPr>
      </w:pPr>
      <w:r>
        <w:rPr>
          <w:rFonts w:hint="eastAsia" w:ascii="宋体" w:hAnsi="宋体" w:cs="宋体"/>
          <w:highlight w:val="none"/>
        </w:rPr>
        <w:t xml:space="preserve">　　2、自收到甲方对技术设计书同意实施的审定意见之日起</w:t>
      </w:r>
      <w:r>
        <w:rPr>
          <w:rFonts w:hint="eastAsia" w:ascii="宋体" w:hAnsi="宋体" w:cs="宋体"/>
          <w:highlight w:val="none"/>
          <w:u w:val="single"/>
        </w:rPr>
        <w:t xml:space="preserve">　两　</w:t>
      </w:r>
      <w:r>
        <w:rPr>
          <w:rFonts w:hint="eastAsia" w:ascii="宋体" w:hAnsi="宋体" w:cs="宋体"/>
          <w:highlight w:val="none"/>
        </w:rPr>
        <w:t xml:space="preserve">日内组织队伍进场作业。 </w:t>
      </w:r>
      <w:r/>
    </w:p>
    <w:p>
      <w:pPr>
        <w:ind w:firstLine="480"/>
        <w:spacing w:line="480" w:lineRule="exact"/>
        <w:widowControl/>
        <w:rPr>
          <w:rFonts w:ascii="宋体" w:hAnsi="宋体" w:cs="宋体"/>
          <w:highlight w:val="none"/>
        </w:rPr>
      </w:pPr>
      <w:r>
        <w:rPr>
          <w:rFonts w:hint="eastAsia" w:ascii="宋体" w:hAnsi="宋体" w:cs="宋体"/>
          <w:highlight w:val="none"/>
        </w:rPr>
        <w:t xml:space="preserve">3、乙方应当根据技术设计书要求确保项目如期完成。 </w:t>
      </w:r>
      <w:r/>
    </w:p>
    <w:p>
      <w:pPr>
        <w:ind w:firstLine="480"/>
        <w:spacing w:line="480" w:lineRule="exact"/>
        <w:widowControl/>
        <w:rPr>
          <w:rFonts w:ascii="宋体" w:hAnsi="宋体" w:cs="宋体"/>
          <w:highlight w:val="none"/>
        </w:rPr>
      </w:pPr>
      <w:r>
        <w:rPr>
          <w:rFonts w:hint="eastAsia" w:ascii="宋体" w:hAnsi="宋体" w:cs="宋体"/>
          <w:highlight w:val="none"/>
        </w:rPr>
        <w:t xml:space="preserve">4、未经甲方允许，乙方不得将本合同标的的全部或部分转包给第三方。 </w:t>
      </w:r>
      <w:r/>
    </w:p>
    <w:p>
      <w:pPr>
        <w:spacing w:line="480" w:lineRule="exact"/>
        <w:widowControl/>
        <w:rPr>
          <w:rFonts w:ascii="宋体" w:hAnsi="宋体" w:cs="宋体"/>
          <w:highlight w:val="none"/>
        </w:rPr>
      </w:pPr>
      <w:r>
        <w:rPr>
          <w:rFonts w:hint="eastAsia" w:ascii="宋体" w:hAnsi="宋体" w:cs="宋体"/>
          <w:highlight w:val="none"/>
        </w:rPr>
        <w:t xml:space="preserve">　　5、乙方应当于全部成果交付前五日书面通知甲方验收。 </w:t>
      </w:r>
      <w:r/>
    </w:p>
    <w:p>
      <w:pPr>
        <w:ind w:firstLine="420"/>
        <w:spacing w:line="480" w:lineRule="exact"/>
        <w:widowControl/>
        <w:rPr>
          <w:rFonts w:ascii="宋体" w:hAnsi="宋体" w:cs="宋体"/>
          <w:highlight w:val="none"/>
        </w:rPr>
      </w:pPr>
      <w:r>
        <w:rPr>
          <w:rFonts w:hint="eastAsia" w:ascii="宋体" w:hAnsi="宋体" w:cs="宋体"/>
          <w:highlight w:val="none"/>
        </w:rPr>
        <w:t xml:space="preserve">6、乙方关于此工程的所有成果的所有权、使用权和著作权归甲方所有。</w:t>
      </w:r>
      <w:r/>
    </w:p>
    <w:p>
      <w:pPr>
        <w:spacing w:line="480" w:lineRule="exact"/>
        <w:widowControl/>
        <w:rPr>
          <w:rFonts w:ascii="宋体" w:hAnsi="宋体" w:cs="宋体"/>
          <w:highlight w:val="none"/>
        </w:rPr>
      </w:pPr>
      <w:r>
        <w:rPr>
          <w:rFonts w:hint="eastAsia" w:ascii="宋体" w:hAnsi="宋体" w:cs="宋体"/>
          <w:highlight w:val="none"/>
        </w:rPr>
        <w:t xml:space="preserve">　　7、 乙方根据技术设计书的要求向甲方交付全部成果。 </w:t>
      </w:r>
      <w:r/>
    </w:p>
    <w:p>
      <w:pPr>
        <w:ind w:firstLine="480"/>
        <w:spacing w:line="480" w:lineRule="exact"/>
        <w:widowControl/>
        <w:rPr>
          <w:rFonts w:hint="eastAsia" w:ascii="宋体" w:hAnsi="宋体" w:cs="宋体"/>
          <w:highlight w:val="none"/>
          <w:lang w:val="en-US" w:eastAsia="zh-CN"/>
        </w:rPr>
      </w:pPr>
      <w:r>
        <w:rPr>
          <w:rFonts w:hint="eastAsia" w:ascii="宋体" w:hAnsi="宋体" w:cs="宋体"/>
          <w:highlight w:val="none"/>
          <w:lang w:val="en-US" w:eastAsia="zh-CN"/>
        </w:rPr>
        <w:t xml:space="preserve">8、乙方应尽力保护甲方井盖等市政设施，不得任意破坏，</w:t>
      </w:r>
      <w:r>
        <w:rPr>
          <w:rFonts w:hint="eastAsia"/>
          <w:sz w:val="21"/>
          <w:szCs w:val="21"/>
          <w:highlight w:val="none"/>
        </w:rPr>
        <w:t xml:space="preserve">施工过程中非乙方原因造成井盖等损坏，应及时设置防护措施和标志，并及时报告有关部门进行修复</w:t>
      </w:r>
      <w:r>
        <w:rPr>
          <w:rFonts w:hint="eastAsia" w:ascii="宋体" w:hAnsi="宋体" w:cs="宋体"/>
          <w:highlight w:val="none"/>
          <w:lang w:val="en-US" w:eastAsia="zh-CN"/>
        </w:rPr>
        <w:t xml:space="preserve">。</w:t>
      </w:r>
      <w:r/>
    </w:p>
    <w:p>
      <w:pPr>
        <w:pStyle w:val="773"/>
        <w:rPr>
          <w:rFonts w:hint="default"/>
          <w:highlight w:val="none"/>
          <w:lang w:val="en-US" w:eastAsia="zh-CN"/>
        </w:rPr>
      </w:pPr>
      <w:r>
        <w:rPr>
          <w:rFonts w:hint="eastAsia" w:ascii="宋体" w:hAnsi="宋体" w:cs="宋体"/>
          <w:highlight w:val="none"/>
          <w:lang w:val="en-US" w:eastAsia="zh-CN"/>
        </w:rPr>
        <w:t xml:space="preserve">9、在合同期内遇灾害性天气，乙方应及时配合甲方做好排涝工作。</w:t>
      </w:r>
      <w:r/>
    </w:p>
    <w:p>
      <w:pPr>
        <w:spacing w:line="480" w:lineRule="exact"/>
        <w:widowControl/>
        <w:rPr>
          <w:rFonts w:ascii="宋体" w:hAnsi="宋体" w:cs="宋体"/>
          <w:b/>
          <w:highlight w:val="none"/>
        </w:rPr>
      </w:pPr>
      <w:r>
        <w:rPr>
          <w:rFonts w:hint="eastAsia" w:ascii="宋体" w:hAnsi="宋体" w:cs="宋体"/>
          <w:b/>
          <w:highlight w:val="none"/>
        </w:rPr>
        <w:t xml:space="preserve">第八条 乙方违约责任 </w:t>
      </w:r>
      <w:r/>
    </w:p>
    <w:p>
      <w:pPr>
        <w:spacing w:line="480" w:lineRule="exact"/>
        <w:widowControl/>
        <w:rPr>
          <w:rFonts w:ascii="宋体" w:hAnsi="宋体" w:cs="宋体"/>
          <w:highlight w:val="none"/>
        </w:rPr>
      </w:pPr>
      <w:r>
        <w:rPr>
          <w:rFonts w:hint="eastAsia" w:ascii="宋体" w:hAnsi="宋体" w:cs="宋体"/>
          <w:highlight w:val="none"/>
        </w:rPr>
        <w:t xml:space="preserve">　　1、合同签订后，如乙方擅自中途停止或解除合同，甲方</w:t>
      </w:r>
      <w:r>
        <w:rPr>
          <w:rFonts w:hint="eastAsia" w:ascii="宋体" w:hAnsi="宋体" w:cs="宋体"/>
          <w:highlight w:val="none"/>
          <w:lang w:val="en-US" w:eastAsia="zh-CN"/>
        </w:rPr>
        <w:t xml:space="preserve">没收</w:t>
      </w:r>
      <w:r>
        <w:rPr>
          <w:rFonts w:hint="eastAsia" w:ascii="宋体" w:hAnsi="宋体" w:cs="宋体"/>
          <w:highlight w:val="none"/>
        </w:rPr>
        <w:t xml:space="preserve">乙方</w:t>
      </w:r>
      <w:r>
        <w:rPr>
          <w:rFonts w:hint="eastAsia" w:ascii="宋体" w:hAnsi="宋体" w:cs="宋体"/>
          <w:highlight w:val="none"/>
          <w:lang w:val="en-US" w:eastAsia="zh-CN"/>
        </w:rPr>
        <w:t xml:space="preserve">的履约保证</w:t>
      </w:r>
      <w:r>
        <w:rPr>
          <w:rFonts w:hint="eastAsia" w:ascii="宋体" w:hAnsi="宋体" w:cs="宋体"/>
          <w:highlight w:val="none"/>
        </w:rPr>
        <w:t xml:space="preserve">金。</w:t>
      </w:r>
      <w:r/>
    </w:p>
    <w:p>
      <w:pPr>
        <w:spacing w:line="480" w:lineRule="exact"/>
        <w:widowControl/>
        <w:rPr>
          <w:rFonts w:ascii="宋体" w:hAnsi="宋体" w:cs="宋体"/>
          <w:highlight w:val="none"/>
        </w:rPr>
      </w:pPr>
      <w:r>
        <w:rPr>
          <w:rFonts w:hint="eastAsia" w:ascii="宋体" w:hAnsi="宋体" w:cs="宋体"/>
          <w:highlight w:val="none"/>
        </w:rPr>
        <w:t xml:space="preserve">　　2、在甲方提供了必要的工作、生活条件，并且保证了工程款按时到位，乙方未能按合同规定的工期提交成果时，没收工期保证金，并向甲方赔偿拖期损失费</w:t>
      </w:r>
      <w:r>
        <w:rPr>
          <w:rFonts w:hint="eastAsia" w:ascii="宋体" w:hAnsi="宋体" w:cs="宋体"/>
          <w:highlight w:val="none"/>
          <w:u w:val="single"/>
        </w:rPr>
        <w:t xml:space="preserve">  500  </w:t>
      </w:r>
      <w:r>
        <w:rPr>
          <w:rFonts w:hint="eastAsia" w:ascii="宋体" w:hAnsi="宋体" w:cs="宋体"/>
          <w:highlight w:val="none"/>
        </w:rPr>
        <w:t xml:space="preserve">元/天。因天气、交通、政府行为、甲方提供的资料不准确等客观原因造成的工程拖期，乙方不承担赔偿责任。 </w:t>
      </w:r>
      <w:r/>
    </w:p>
    <w:p>
      <w:pPr>
        <w:spacing w:line="480" w:lineRule="exact"/>
        <w:widowControl/>
        <w:rPr>
          <w:rFonts w:ascii="宋体" w:hAnsi="宋体" w:cs="宋体"/>
          <w:highlight w:val="none"/>
        </w:rPr>
      </w:pPr>
      <w:r>
        <w:rPr>
          <w:rFonts w:hint="eastAsia" w:ascii="宋体" w:hAnsi="宋体" w:cs="宋体"/>
          <w:highlight w:val="none"/>
        </w:rPr>
        <w:t xml:space="preserve">　　3、对于甲方提供的图纸和技术资料以及属于甲方的测绘成果，乙方有保密义务，不得向第三人转让，否则按合同款的五倍赔偿。 </w:t>
      </w:r>
      <w:r/>
    </w:p>
    <w:p>
      <w:pPr>
        <w:ind w:firstLine="420"/>
        <w:spacing w:line="480" w:lineRule="exact"/>
        <w:widowControl/>
        <w:rPr>
          <w:rFonts w:hint="eastAsia" w:ascii="宋体" w:hAnsi="宋体" w:cs="宋体"/>
          <w:highlight w:val="none"/>
        </w:rPr>
      </w:pPr>
      <w:r>
        <w:rPr>
          <w:rFonts w:hint="eastAsia" w:ascii="宋体" w:hAnsi="宋体" w:cs="宋体"/>
          <w:highlight w:val="none"/>
        </w:rPr>
        <w:t xml:space="preserve">4、乙方擅自转包本合同标的的，甲方有权解除合同，并没收质量保证金。</w:t>
      </w:r>
      <w:r/>
    </w:p>
    <w:p>
      <w:pPr>
        <w:ind w:firstLine="420"/>
        <w:spacing w:line="480" w:lineRule="exact"/>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5、乙方野蛮施工造成破坏甲方市政设施的应予赔偿。</w:t>
      </w:r>
      <w:r/>
    </w:p>
    <w:p>
      <w:pPr>
        <w:spacing w:line="480" w:lineRule="exact"/>
        <w:rPr>
          <w:rFonts w:ascii="宋体" w:hAnsi="宋体" w:cs="宋体"/>
          <w:b/>
          <w:highlight w:val="none"/>
        </w:rPr>
      </w:pPr>
      <w:r>
        <w:rPr>
          <w:rFonts w:hint="eastAsia" w:ascii="宋体" w:hAnsi="宋体" w:cs="宋体"/>
          <w:b/>
          <w:highlight w:val="none"/>
        </w:rPr>
        <w:t xml:space="preserve">第九条  附则</w:t>
      </w:r>
      <w:r/>
    </w:p>
    <w:p>
      <w:pPr>
        <w:ind w:firstLine="573"/>
        <w:spacing w:line="480" w:lineRule="exact"/>
        <w:widowControl/>
        <w:rPr>
          <w:rFonts w:ascii="宋体" w:hAnsi="宋体" w:cs="宋体"/>
          <w:highlight w:val="none"/>
        </w:rPr>
      </w:pPr>
      <w:r>
        <w:rPr>
          <w:rFonts w:hint="eastAsia" w:ascii="宋体" w:hAnsi="宋体" w:cs="宋体"/>
          <w:highlight w:val="none"/>
        </w:rPr>
        <w:t xml:space="preserve">1、组成合同的文件及其解释顺序</w:t>
      </w:r>
      <w:r/>
    </w:p>
    <w:p>
      <w:pPr>
        <w:ind w:firstLine="315"/>
        <w:spacing w:line="480" w:lineRule="exact"/>
        <w:widowControl/>
        <w:rPr>
          <w:rFonts w:ascii="宋体" w:hAnsi="宋体" w:cs="宋体"/>
          <w:highlight w:val="none"/>
        </w:rPr>
      </w:pPr>
      <w:r>
        <w:rPr>
          <w:rFonts w:hint="eastAsia" w:ascii="宋体" w:hAnsi="宋体" w:cs="宋体"/>
          <w:highlight w:val="none"/>
        </w:rPr>
        <w:t xml:space="preserve">（1）组成本合同的文件包括：</w:t>
      </w:r>
      <w:r/>
    </w:p>
    <w:p>
      <w:pPr>
        <w:numPr>
          <w:ilvl w:val="0"/>
          <w:numId w:val="2"/>
        </w:numPr>
        <w:ind w:left="0" w:firstLine="900"/>
        <w:spacing w:line="480" w:lineRule="exact"/>
        <w:widowControl/>
        <w:rPr>
          <w:rFonts w:ascii="宋体" w:hAnsi="宋体" w:cs="宋体"/>
          <w:highlight w:val="none"/>
        </w:rPr>
      </w:pPr>
      <w:r>
        <w:rPr>
          <w:rFonts w:hint="eastAsia" w:ascii="宋体" w:hAnsi="宋体" w:cs="宋体"/>
          <w:highlight w:val="none"/>
        </w:rPr>
        <w:t xml:space="preserve">本合同书；</w:t>
      </w:r>
      <w:r/>
    </w:p>
    <w:p>
      <w:pPr>
        <w:numPr>
          <w:ilvl w:val="0"/>
          <w:numId w:val="2"/>
        </w:numPr>
        <w:ind w:left="0" w:firstLine="900"/>
        <w:spacing w:line="480" w:lineRule="exact"/>
        <w:widowControl/>
        <w:rPr>
          <w:rFonts w:ascii="宋体" w:hAnsi="宋体" w:cs="宋体"/>
          <w:highlight w:val="none"/>
        </w:rPr>
      </w:pPr>
      <w:r>
        <w:rPr>
          <w:rFonts w:hint="eastAsia" w:ascii="宋体" w:hAnsi="宋体" w:cs="宋体"/>
          <w:highlight w:val="none"/>
        </w:rPr>
        <w:t xml:space="preserve">中标通知书；</w:t>
      </w:r>
      <w:r/>
    </w:p>
    <w:p>
      <w:pPr>
        <w:numPr>
          <w:ilvl w:val="0"/>
          <w:numId w:val="2"/>
        </w:numPr>
        <w:ind w:left="0" w:firstLine="900"/>
        <w:spacing w:line="480" w:lineRule="exact"/>
        <w:widowControl/>
        <w:rPr>
          <w:rFonts w:ascii="宋体" w:hAnsi="宋体" w:cs="宋体"/>
          <w:highlight w:val="none"/>
        </w:rPr>
      </w:pPr>
      <w:r>
        <w:rPr>
          <w:rFonts w:hint="eastAsia" w:ascii="宋体" w:hAnsi="宋体" w:cs="宋体"/>
          <w:highlight w:val="none"/>
        </w:rPr>
        <w:t xml:space="preserve">合同履行中双方有关本项目的洽谈、变更等书面协议、文件；</w:t>
      </w:r>
      <w:r/>
    </w:p>
    <w:p>
      <w:pPr>
        <w:numPr>
          <w:ilvl w:val="0"/>
          <w:numId w:val="2"/>
        </w:numPr>
        <w:ind w:left="0" w:firstLine="900"/>
        <w:spacing w:line="480" w:lineRule="exact"/>
        <w:widowControl/>
        <w:rPr>
          <w:rFonts w:ascii="宋体" w:hAnsi="宋体" w:cs="宋体"/>
          <w:highlight w:val="none"/>
        </w:rPr>
      </w:pPr>
      <w:r>
        <w:rPr>
          <w:rFonts w:hint="eastAsia" w:ascii="宋体" w:hAnsi="宋体" w:cs="宋体"/>
          <w:highlight w:val="none"/>
        </w:rPr>
        <w:t xml:space="preserve">招标文件及补充文件；</w:t>
      </w:r>
      <w:r/>
    </w:p>
    <w:p>
      <w:pPr>
        <w:numPr>
          <w:ilvl w:val="0"/>
          <w:numId w:val="2"/>
        </w:numPr>
        <w:ind w:left="0" w:firstLine="900"/>
        <w:spacing w:line="480" w:lineRule="exact"/>
        <w:widowControl/>
        <w:rPr>
          <w:rFonts w:ascii="宋体" w:hAnsi="宋体" w:cs="宋体"/>
          <w:highlight w:val="none"/>
        </w:rPr>
      </w:pPr>
      <w:r>
        <w:rPr>
          <w:rFonts w:hint="eastAsia" w:ascii="宋体" w:hAnsi="宋体" w:cs="宋体"/>
          <w:highlight w:val="none"/>
        </w:rPr>
        <w:t xml:space="preserve">投标书及其附件；</w:t>
      </w:r>
      <w:r/>
    </w:p>
    <w:p>
      <w:pPr>
        <w:ind w:firstLine="735"/>
        <w:spacing w:line="480" w:lineRule="exact"/>
        <w:widowControl/>
        <w:rPr>
          <w:rFonts w:ascii="宋体" w:hAnsi="宋体" w:cs="宋体"/>
          <w:highlight w:val="none"/>
        </w:rPr>
      </w:pPr>
      <w:r>
        <w:rPr>
          <w:rFonts w:hint="eastAsia" w:ascii="宋体" w:hAnsi="宋体" w:cs="宋体"/>
          <w:highlight w:val="none"/>
        </w:rPr>
        <w:t xml:space="preserve">⑥ 标准、规范及有关技术文件；</w:t>
      </w:r>
      <w:r/>
    </w:p>
    <w:p>
      <w:pPr>
        <w:ind w:firstLine="707"/>
        <w:spacing w:line="480" w:lineRule="exact"/>
        <w:widowControl/>
        <w:rPr>
          <w:rFonts w:ascii="宋体" w:hAnsi="宋体" w:cs="宋体"/>
          <w:highlight w:val="none"/>
        </w:rPr>
      </w:pPr>
      <w:r>
        <w:rPr>
          <w:rFonts w:hint="eastAsia" w:ascii="宋体" w:hAnsi="宋体" w:cs="宋体"/>
          <w:highlight w:val="none"/>
        </w:rPr>
        <w:t xml:space="preserve">⑦ 其他：</w:t>
      </w:r>
      <w:r>
        <w:rPr>
          <w:rFonts w:hint="eastAsia" w:ascii="宋体" w:hAnsi="宋体" w:cs="宋体"/>
          <w:highlight w:val="none"/>
          <w:u w:val="single"/>
        </w:rPr>
        <w:t xml:space="preserve">               无                             </w:t>
      </w:r>
      <w:r>
        <w:rPr>
          <w:rFonts w:hint="eastAsia" w:ascii="宋体" w:hAnsi="宋体" w:cs="宋体"/>
          <w:highlight w:val="none"/>
        </w:rPr>
        <w:t xml:space="preserve">。</w:t>
      </w:r>
      <w:r/>
    </w:p>
    <w:p>
      <w:pPr>
        <w:ind w:firstLine="570"/>
        <w:spacing w:line="480" w:lineRule="exact"/>
        <w:widowControl/>
        <w:rPr>
          <w:rFonts w:ascii="宋体" w:hAnsi="宋体" w:cs="宋体"/>
          <w:highlight w:val="none"/>
        </w:rPr>
      </w:pPr>
      <w:r>
        <w:rPr>
          <w:rFonts w:hint="eastAsia" w:ascii="宋体" w:hAnsi="宋体" w:cs="宋体"/>
          <w:highlight w:val="none"/>
        </w:rPr>
        <w:t xml:space="preserve">（2）合同文件应能相互解释，互为说明。经双方协商，本合同文件优先解释顺序如下：</w:t>
      </w:r>
      <w:r>
        <w:rPr>
          <w:rFonts w:hint="eastAsia" w:ascii="宋体" w:hAnsi="宋体" w:cs="宋体"/>
          <w:highlight w:val="none"/>
          <w:u w:val="single"/>
        </w:rPr>
        <w:t xml:space="preserve">  ①②③④⑤⑥⑦                       </w:t>
      </w:r>
      <w:r>
        <w:rPr>
          <w:rFonts w:hint="eastAsia" w:ascii="宋体" w:hAnsi="宋体" w:cs="宋体"/>
          <w:highlight w:val="none"/>
        </w:rPr>
        <w:t xml:space="preserve">。</w:t>
      </w:r>
      <w:r/>
    </w:p>
    <w:p>
      <w:pPr>
        <w:ind w:firstLine="570"/>
        <w:spacing w:line="480" w:lineRule="exact"/>
        <w:widowControl/>
        <w:rPr>
          <w:rFonts w:ascii="宋体" w:hAnsi="宋体" w:cs="宋体"/>
          <w:highlight w:val="none"/>
        </w:rPr>
      </w:pPr>
      <w:r>
        <w:rPr>
          <w:rFonts w:hint="eastAsia" w:ascii="宋体" w:hAnsi="宋体" w:cs="宋体"/>
          <w:highlight w:val="none"/>
        </w:rPr>
        <w:t xml:space="preserve">2、由于不可抗力，致使合同无法履行时，双方应按有关法律规定及时协商处理。 </w:t>
      </w:r>
      <w:r/>
    </w:p>
    <w:p>
      <w:pPr>
        <w:ind w:firstLine="420"/>
        <w:rPr>
          <w:rFonts w:hint="eastAsia" w:ascii="宋体" w:hAnsi="宋体" w:cs="宋体"/>
          <w:highlight w:val="none"/>
        </w:rPr>
      </w:pPr>
      <w:r>
        <w:rPr>
          <w:rFonts w:hint="eastAsia" w:ascii="宋体" w:hAnsi="宋体" w:cs="宋体"/>
          <w:highlight w:val="none"/>
        </w:rPr>
        <w:t xml:space="preserve">3、本合同未尽事宜，双方可签订补充协议作为附件，补充协议与本合同具有同等效力。</w:t>
      </w:r>
      <w:r/>
    </w:p>
    <w:p>
      <w:pPr>
        <w:ind w:firstLine="570"/>
        <w:spacing w:line="480" w:lineRule="exact"/>
        <w:widowControl/>
        <w:rPr>
          <w:rFonts w:ascii="宋体" w:hAnsi="宋体" w:cs="宋体"/>
          <w:highlight w:val="none"/>
        </w:rPr>
      </w:pPr>
      <w:r>
        <w:rPr>
          <w:rFonts w:hint="eastAsia" w:ascii="宋体" w:hAnsi="宋体" w:cs="宋体"/>
          <w:highlight w:val="none"/>
        </w:rPr>
        <w:t xml:space="preserve">4、本合同在履行过程中发生争议的，甲方与乙方可以和解或者通过</w:t>
      </w:r>
      <w:r>
        <w:rPr>
          <w:rFonts w:hint="eastAsia" w:ascii="宋体" w:hAnsi="宋体" w:cs="宋体"/>
          <w:highlight w:val="none"/>
          <w:u w:val="single"/>
        </w:rPr>
        <w:t xml:space="preserve">                 </w:t>
      </w:r>
      <w:r>
        <w:rPr>
          <w:rFonts w:hint="eastAsia" w:ascii="宋体" w:hAnsi="宋体" w:cs="宋体"/>
          <w:highlight w:val="none"/>
        </w:rPr>
        <w:t xml:space="preserve">调解，双方不愿和解、调解或者和解、调解不成的，双方约定向工程所在地有管辖权的人民法院起诉。</w:t>
      </w:r>
      <w:r/>
    </w:p>
    <w:p>
      <w:pPr>
        <w:ind w:firstLine="420"/>
        <w:spacing w:line="480" w:lineRule="exact"/>
        <w:rPr>
          <w:rFonts w:ascii="宋体" w:hAnsi="宋体" w:cs="宋体"/>
          <w:highlight w:val="none"/>
        </w:rPr>
      </w:pPr>
      <w:r>
        <w:rPr>
          <w:rFonts w:hint="eastAsia" w:ascii="宋体" w:hAnsi="宋体" w:cs="宋体"/>
          <w:highlight w:val="none"/>
        </w:rPr>
        <w:t xml:space="preserve">5、本合同正本一式二份， 甲乙双方各执一份。副本</w:t>
      </w:r>
      <w:r>
        <w:rPr>
          <w:rFonts w:hint="eastAsia" w:ascii="宋体" w:hAnsi="宋体" w:cs="宋体"/>
          <w:highlight w:val="none"/>
          <w:u w:val="single"/>
        </w:rPr>
        <w:t xml:space="preserve"> 肆 </w:t>
      </w:r>
      <w:r>
        <w:rPr>
          <w:rFonts w:hint="eastAsia" w:ascii="宋体" w:hAnsi="宋体" w:cs="宋体"/>
          <w:highlight w:val="none"/>
        </w:rPr>
        <w:t xml:space="preserve">份，甲方执</w:t>
      </w:r>
      <w:r>
        <w:rPr>
          <w:rFonts w:hint="eastAsia" w:ascii="宋体" w:hAnsi="宋体" w:cs="宋体"/>
          <w:highlight w:val="none"/>
          <w:u w:val="single"/>
        </w:rPr>
        <w:t xml:space="preserve"> 贰 </w:t>
      </w:r>
      <w:r>
        <w:rPr>
          <w:rFonts w:hint="eastAsia" w:ascii="宋体" w:hAnsi="宋体" w:cs="宋体"/>
          <w:highlight w:val="none"/>
        </w:rPr>
        <w:t xml:space="preserve">份，乙方执</w:t>
      </w:r>
      <w:r>
        <w:rPr>
          <w:rFonts w:hint="eastAsia" w:ascii="宋体" w:hAnsi="宋体" w:cs="宋体"/>
          <w:highlight w:val="none"/>
          <w:u w:val="single"/>
        </w:rPr>
        <w:t xml:space="preserve"> 贰 </w:t>
      </w:r>
      <w:r>
        <w:rPr>
          <w:rFonts w:hint="eastAsia" w:ascii="宋体" w:hAnsi="宋体" w:cs="宋体"/>
          <w:highlight w:val="none"/>
        </w:rPr>
        <w:t xml:space="preserve">份，与合同正本具有同等效力。</w:t>
      </w:r>
      <w:r/>
    </w:p>
    <w:p>
      <w:pPr>
        <w:ind w:firstLine="420"/>
        <w:spacing w:line="480" w:lineRule="exact"/>
        <w:rPr>
          <w:rFonts w:ascii="宋体" w:hAnsi="宋体" w:cs="宋体"/>
          <w:highlight w:val="none"/>
        </w:rPr>
      </w:pPr>
      <w:r>
        <w:rPr>
          <w:rFonts w:hint="eastAsia" w:ascii="宋体" w:hAnsi="宋体" w:cs="宋体"/>
          <w:highlight w:val="none"/>
        </w:rPr>
        <w:t xml:space="preserve">6、本合同经双方法定代表人或委托代理人签字盖章并提交履约保证金后生效。全部成果交接完毕和工程费结算完成后，本合同终止。 </w:t>
      </w:r>
      <w:r/>
    </w:p>
    <w:p>
      <w:pPr>
        <w:ind w:firstLine="570"/>
        <w:spacing w:line="480" w:lineRule="exact"/>
        <w:widowControl/>
        <w:rPr>
          <w:rFonts w:ascii="宋体" w:hAnsi="宋体" w:cs="宋体"/>
          <w:highlight w:val="none"/>
        </w:rPr>
      </w:pPr>
      <w:r>
        <w:rPr>
          <w:rFonts w:ascii="宋体" w:hAnsi="宋体" w:cs="宋体"/>
          <w:highlight w:val="none"/>
        </w:rPr>
      </w:r>
      <w:r/>
    </w:p>
    <w:p>
      <w:pPr>
        <w:ind w:firstLine="570"/>
        <w:spacing w:line="480" w:lineRule="exact"/>
        <w:widowControl/>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hint="eastAsia" w:ascii="宋体" w:hAnsi="宋体" w:cs="宋体"/>
          <w:highlight w:val="none"/>
        </w:rPr>
        <w:t xml:space="preserve">委托方（盖章）：                       承包方（盖章）：              </w:t>
      </w:r>
      <w:r/>
    </w:p>
    <w:p>
      <w:pPr>
        <w:spacing w:line="480" w:lineRule="exact"/>
        <w:rPr>
          <w:rFonts w:ascii="宋体" w:hAnsi="宋体" w:cs="宋体"/>
          <w:highlight w:val="none"/>
        </w:rPr>
      </w:pPr>
      <w:r>
        <w:rPr>
          <w:rFonts w:hint="eastAsia" w:ascii="宋体" w:hAnsi="宋体" w:cs="宋体"/>
          <w:highlight w:val="none"/>
        </w:rPr>
        <w:t xml:space="preserve">住  所：                              住  所：                    </w:t>
      </w:r>
      <w:r/>
    </w:p>
    <w:p>
      <w:pPr>
        <w:ind w:firstLine="480"/>
        <w:spacing w:line="48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hint="eastAsia" w:ascii="宋体" w:hAnsi="宋体" w:cs="宋体"/>
          <w:highlight w:val="none"/>
        </w:rPr>
        <w:t xml:space="preserve">法定代表人（签字）：                   法定代表人（签字）：              </w:t>
      </w:r>
      <w:r/>
    </w:p>
    <w:p>
      <w:pPr>
        <w:ind w:firstLine="480"/>
        <w:spacing w:line="48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hint="eastAsia" w:ascii="宋体" w:hAnsi="宋体" w:cs="宋体"/>
          <w:highlight w:val="none"/>
        </w:rPr>
        <w:t xml:space="preserve">委托代理人（签字）：                   委托代理人（签字）：              </w:t>
      </w:r>
      <w:r/>
    </w:p>
    <w:p>
      <w:pPr>
        <w:spacing w:line="48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hint="eastAsia" w:ascii="宋体" w:hAnsi="宋体" w:cs="宋体"/>
          <w:highlight w:val="none"/>
        </w:rPr>
        <w:t xml:space="preserve">电      话：                          电      话：                     </w:t>
      </w:r>
      <w:r/>
    </w:p>
    <w:p>
      <w:pPr>
        <w:spacing w:line="480" w:lineRule="exact"/>
        <w:rPr>
          <w:rFonts w:ascii="宋体" w:hAnsi="宋体" w:cs="宋体"/>
          <w:highlight w:val="none"/>
        </w:rPr>
      </w:pPr>
      <w:r>
        <w:rPr>
          <w:rFonts w:hint="eastAsia" w:ascii="宋体" w:hAnsi="宋体" w:cs="宋体"/>
          <w:spacing w:val="36"/>
          <w:highlight w:val="none"/>
        </w:rPr>
        <w:t xml:space="preserve">开户银行</w:t>
      </w:r>
      <w:r>
        <w:rPr>
          <w:rFonts w:hint="eastAsia" w:ascii="宋体" w:hAnsi="宋体" w:cs="宋体"/>
          <w:highlight w:val="none"/>
        </w:rPr>
        <w:t xml:space="preserve">：                          </w:t>
      </w:r>
      <w:r>
        <w:rPr>
          <w:rFonts w:hint="eastAsia" w:ascii="宋体" w:hAnsi="宋体" w:cs="宋体"/>
          <w:spacing w:val="36"/>
          <w:highlight w:val="none"/>
        </w:rPr>
        <w:t xml:space="preserve">开户银行</w:t>
      </w:r>
      <w:r>
        <w:rPr>
          <w:rFonts w:hint="eastAsia" w:ascii="宋体" w:hAnsi="宋体" w:cs="宋体"/>
          <w:highlight w:val="none"/>
        </w:rPr>
        <w:t xml:space="preserve">：                     </w:t>
      </w:r>
      <w:r/>
    </w:p>
    <w:p>
      <w:pPr>
        <w:spacing w:line="480" w:lineRule="exact"/>
        <w:rPr>
          <w:rFonts w:ascii="宋体" w:hAnsi="宋体" w:cs="宋体"/>
          <w:highlight w:val="none"/>
          <w:u w:val="single"/>
        </w:rPr>
      </w:pPr>
      <w:r>
        <w:rPr>
          <w:rFonts w:hint="eastAsia" w:ascii="宋体" w:hAnsi="宋体" w:cs="宋体"/>
          <w:highlight w:val="none"/>
        </w:rPr>
        <w:t xml:space="preserve">帐      号：                          帐       号：                   </w:t>
      </w:r>
      <w:r>
        <w:rPr>
          <w:rFonts w:hint="eastAsia" w:ascii="宋体" w:hAnsi="宋体" w:cs="宋体"/>
          <w:highlight w:val="none"/>
          <w:u w:val="single"/>
        </w:rPr>
        <w:t xml:space="preserve"> </w:t>
      </w:r>
      <w:r/>
    </w:p>
    <w:p>
      <w:pPr>
        <w:spacing w:line="480" w:lineRule="exact"/>
        <w:rPr>
          <w:rFonts w:ascii="宋体" w:hAnsi="宋体" w:cs="宋体"/>
          <w:highlight w:val="none"/>
        </w:rPr>
      </w:pPr>
      <w:r>
        <w:rPr>
          <w:rFonts w:hint="eastAsia" w:ascii="宋体" w:hAnsi="宋体" w:cs="宋体"/>
          <w:spacing w:val="36"/>
          <w:highlight w:val="none"/>
        </w:rPr>
        <w:t xml:space="preserve">邮政编码</w:t>
      </w:r>
      <w:r>
        <w:rPr>
          <w:rFonts w:hint="eastAsia" w:ascii="宋体" w:hAnsi="宋体" w:cs="宋体"/>
          <w:highlight w:val="none"/>
        </w:rPr>
        <w:t xml:space="preserve">：                          </w:t>
      </w:r>
      <w:r>
        <w:rPr>
          <w:rFonts w:hint="eastAsia" w:ascii="宋体" w:hAnsi="宋体" w:cs="宋体"/>
          <w:spacing w:val="36"/>
          <w:highlight w:val="none"/>
        </w:rPr>
        <w:t xml:space="preserve">邮政编码</w:t>
      </w:r>
      <w:r>
        <w:rPr>
          <w:rFonts w:hint="eastAsia" w:ascii="宋体" w:hAnsi="宋体" w:cs="宋体"/>
          <w:highlight w:val="none"/>
        </w:rPr>
        <w:t xml:space="preserve">：</w:t>
      </w:r>
      <w:r/>
    </w:p>
    <w:p>
      <w:pPr>
        <w:spacing w:line="480" w:lineRule="exact"/>
        <w:rPr>
          <w:rFonts w:ascii="宋体" w:hAnsi="宋体" w:cs="宋体"/>
          <w:highlight w:val="none"/>
        </w:rPr>
      </w:pPr>
      <w:r>
        <w:rPr>
          <w:rFonts w:ascii="宋体" w:hAnsi="宋体" w:cs="宋体"/>
          <w:highlight w:val="none"/>
        </w:rPr>
      </w:r>
      <w:r/>
    </w:p>
    <w:p>
      <w:pPr>
        <w:jc w:val="center"/>
        <w:spacing w:line="480" w:lineRule="exact"/>
        <w:rPr>
          <w:rFonts w:ascii="宋体" w:hAnsi="宋体" w:cs="宋体"/>
          <w:highlight w:val="none"/>
        </w:rPr>
      </w:pPr>
      <w:r>
        <w:rPr>
          <w:rFonts w:hint="eastAsia" w:ascii="宋体" w:hAnsi="宋体" w:cs="宋体"/>
          <w:highlight w:val="none"/>
        </w:rPr>
        <w:t xml:space="preserve">                                      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jc w:val="left"/>
        <w:spacing w:before="240" w:line="240" w:lineRule="atLeast"/>
        <w:widowControl/>
        <w:rPr>
          <w:rFonts w:ascii="宋体" w:hAnsi="宋体" w:cs="宋体"/>
          <w:b/>
          <w:highlight w:val="none"/>
        </w:rPr>
      </w:pPr>
      <w:r>
        <w:rPr>
          <w:rFonts w:ascii="宋体" w:hAnsi="宋体" w:cs="宋体"/>
          <w:b/>
          <w:highlight w:val="none"/>
        </w:rPr>
      </w:r>
      <w:r/>
    </w:p>
    <w:p>
      <w:pPr>
        <w:jc w:val="left"/>
        <w:spacing w:before="240" w:line="240" w:lineRule="atLeast"/>
        <w:widowControl/>
        <w:rPr>
          <w:rFonts w:ascii="宋体" w:hAnsi="宋体" w:cs="宋体"/>
          <w:b/>
          <w:highlight w:val="none"/>
        </w:rPr>
      </w:pPr>
      <w:r>
        <w:rPr>
          <w:rFonts w:ascii="宋体" w:hAnsi="宋体" w:cs="宋体"/>
          <w:b/>
          <w:highlight w:val="none"/>
        </w:rPr>
      </w:r>
      <w:r/>
    </w:p>
    <w:p>
      <w:pPr>
        <w:numPr>
          <w:ilvl w:val="2"/>
          <w:numId w:val="3"/>
        </w:numPr>
        <w:ind w:left="0"/>
        <w:jc w:val="center"/>
        <w:keepLines/>
        <w:keepNext/>
        <w:spacing w:line="440" w:lineRule="exact"/>
        <w:widowControl/>
        <w:rPr>
          <w:rFonts w:ascii="宋体" w:hAnsi="宋体" w:cs="宋体"/>
          <w:b/>
          <w:sz w:val="32"/>
          <w:highlight w:val="none"/>
        </w:rPr>
        <w:outlineLvl w:val="2"/>
      </w:pPr>
      <w:r/>
      <w:bookmarkStart w:id="193" w:name="_Toc351203494"/>
      <w:r>
        <w:rPr>
          <w:rFonts w:hint="eastAsia" w:ascii="宋体" w:hAnsi="宋体" w:cs="宋体"/>
          <w:b/>
          <w:sz w:val="32"/>
          <w:highlight w:val="none"/>
        </w:rPr>
        <w:t xml:space="preserve">第二部分 通用合同条款</w:t>
      </w:r>
      <w:bookmarkEnd w:id="193"/>
      <w:r/>
      <w:bookmarkStart w:id="194" w:name="_Toc337558727"/>
      <w:r>
        <w:rPr>
          <w:rFonts w:hint="eastAsia" w:ascii="宋体" w:hAnsi="宋体" w:cs="宋体"/>
          <w:b/>
          <w:sz w:val="32"/>
          <w:highlight w:val="none"/>
        </w:rPr>
        <w:t xml:space="preserve">（略）</w:t>
      </w:r>
      <w:bookmarkEnd w:id="194"/>
      <w:r/>
    </w:p>
    <w:p>
      <w:pPr>
        <w:numPr>
          <w:ilvl w:val="2"/>
          <w:numId w:val="3"/>
        </w:numPr>
        <w:ind w:left="0"/>
        <w:jc w:val="center"/>
        <w:keepLines/>
        <w:keepNext/>
        <w:spacing w:line="440" w:lineRule="exact"/>
        <w:widowControl/>
        <w:rPr>
          <w:rFonts w:ascii="宋体" w:hAnsi="宋体" w:cs="宋体"/>
          <w:bCs/>
          <w:sz w:val="24"/>
          <w:szCs w:val="24"/>
          <w:highlight w:val="none"/>
        </w:rPr>
        <w:outlineLvl w:val="2"/>
      </w:pPr>
      <w:r/>
      <w:bookmarkStart w:id="195" w:name="_Toc351203632"/>
      <w:r>
        <w:rPr>
          <w:rFonts w:hint="eastAsia" w:ascii="宋体" w:hAnsi="宋体" w:cs="宋体"/>
          <w:bCs/>
          <w:sz w:val="24"/>
          <w:szCs w:val="24"/>
          <w:highlight w:val="none"/>
        </w:rPr>
        <w:t xml:space="preserve">具体详见（GF-2013-0201）</w:t>
      </w:r>
      <w:r/>
    </w:p>
    <w:p>
      <w:pPr>
        <w:numPr>
          <w:ilvl w:val="2"/>
          <w:numId w:val="3"/>
        </w:numPr>
        <w:ind w:left="0"/>
        <w:jc w:val="center"/>
        <w:keepLines/>
        <w:keepNext/>
        <w:spacing w:line="440" w:lineRule="exact"/>
        <w:widowControl/>
        <w:rPr>
          <w:rFonts w:ascii="宋体" w:hAnsi="宋体" w:cs="宋体"/>
          <w:b/>
          <w:sz w:val="32"/>
          <w:highlight w:val="none"/>
        </w:rPr>
        <w:outlineLvl w:val="2"/>
      </w:pPr>
      <w:r>
        <w:rPr>
          <w:rFonts w:ascii="宋体" w:hAnsi="宋体" w:cs="宋体"/>
          <w:b/>
          <w:sz w:val="32"/>
          <w:highlight w:val="none"/>
        </w:rPr>
      </w:r>
      <w:r/>
    </w:p>
    <w:p>
      <w:pPr>
        <w:numPr>
          <w:ilvl w:val="2"/>
          <w:numId w:val="3"/>
        </w:numPr>
        <w:ind w:left="0"/>
        <w:jc w:val="center"/>
        <w:keepLines/>
        <w:keepNext/>
        <w:spacing w:line="440" w:lineRule="exact"/>
        <w:widowControl/>
        <w:rPr>
          <w:rFonts w:ascii="宋体" w:hAnsi="宋体" w:cs="宋体"/>
          <w:b/>
          <w:sz w:val="32"/>
          <w:highlight w:val="none"/>
        </w:rPr>
        <w:outlineLvl w:val="2"/>
      </w:pPr>
      <w:r>
        <w:rPr>
          <w:rFonts w:ascii="宋体" w:hAnsi="宋体" w:cs="宋体"/>
          <w:b/>
          <w:sz w:val="32"/>
          <w:highlight w:val="none"/>
        </w:rPr>
      </w:r>
      <w:r/>
    </w:p>
    <w:p>
      <w:pPr>
        <w:numPr>
          <w:ilvl w:val="2"/>
          <w:numId w:val="3"/>
        </w:numPr>
        <w:ind w:left="0"/>
        <w:jc w:val="center"/>
        <w:keepLines/>
        <w:keepNext/>
        <w:spacing w:line="440" w:lineRule="exact"/>
        <w:widowControl/>
        <w:rPr>
          <w:rFonts w:ascii="宋体" w:hAnsi="宋体" w:cs="宋体"/>
          <w:b/>
          <w:sz w:val="32"/>
          <w:highlight w:val="none"/>
        </w:rPr>
        <w:outlineLvl w:val="2"/>
      </w:pPr>
      <w:r>
        <w:rPr>
          <w:rFonts w:hint="eastAsia" w:ascii="宋体" w:hAnsi="宋体" w:cs="宋体"/>
          <w:b/>
          <w:sz w:val="32"/>
          <w:highlight w:val="none"/>
        </w:rPr>
        <w:t xml:space="preserve">第三部分 专用合同条款</w:t>
      </w:r>
      <w:bookmarkEnd w:id="195"/>
      <w:r/>
      <w:r/>
    </w:p>
    <w:p>
      <w:pPr>
        <w:keepLines/>
        <w:keepNext/>
        <w:spacing w:before="280" w:after="290" w:line="440" w:lineRule="exact"/>
        <w:rPr>
          <w:rFonts w:ascii="宋体" w:hAnsi="宋体" w:cs="宋体"/>
          <w:sz w:val="28"/>
          <w:highlight w:val="none"/>
        </w:rPr>
        <w:outlineLvl w:val="3"/>
      </w:pPr>
      <w:r/>
      <w:bookmarkStart w:id="196" w:name="_Toc351203633"/>
      <w:r>
        <w:rPr>
          <w:rFonts w:hint="eastAsia" w:ascii="宋体" w:hAnsi="宋体" w:cs="宋体"/>
          <w:sz w:val="28"/>
          <w:highlight w:val="none"/>
        </w:rPr>
        <w:t xml:space="preserve">1</w:t>
      </w:r>
      <w:bookmarkStart w:id="197" w:name="_Toc292559361"/>
      <w:r/>
      <w:bookmarkStart w:id="198" w:name="_Toc296346657"/>
      <w:r/>
      <w:bookmarkStart w:id="199" w:name="_Toc297048342"/>
      <w:r/>
      <w:bookmarkStart w:id="200" w:name="_Toc296891196"/>
      <w:r/>
      <w:bookmarkStart w:id="201" w:name="_Toc296347155"/>
      <w:r/>
      <w:bookmarkStart w:id="202" w:name="_Toc297120456"/>
      <w:r/>
      <w:bookmarkStart w:id="203" w:name="_Toc292559866"/>
      <w:r/>
      <w:bookmarkStart w:id="204" w:name="_Toc296890984"/>
      <w:r/>
      <w:bookmarkStart w:id="205" w:name="_Toc296503156"/>
      <w:r/>
      <w:bookmarkStart w:id="206" w:name="_Toc296944495"/>
      <w:r>
        <w:rPr>
          <w:rFonts w:hint="eastAsia" w:ascii="宋体" w:hAnsi="宋体" w:cs="宋体"/>
          <w:sz w:val="28"/>
          <w:highlight w:val="none"/>
        </w:rPr>
        <w:t xml:space="preserve">. 一般约定</w:t>
      </w:r>
      <w:bookmarkEnd w:id="196"/>
      <w:r/>
      <w:bookmarkEnd w:id="197"/>
      <w:bookmarkEnd w:id="198"/>
      <w:bookmarkEnd w:id="199"/>
      <w:bookmarkEnd w:id="200"/>
      <w:bookmarkEnd w:id="201"/>
      <w:bookmarkEnd w:id="202"/>
      <w:bookmarkEnd w:id="203"/>
      <w:bookmarkEnd w:id="204"/>
      <w:bookmarkEnd w:id="205"/>
      <w:bookmarkEnd w:id="206"/>
      <w:r/>
    </w:p>
    <w:p>
      <w:pPr>
        <w:ind w:firstLine="420"/>
        <w:spacing w:line="440" w:lineRule="exact"/>
        <w:rPr>
          <w:rFonts w:ascii="宋体" w:hAnsi="宋体" w:cs="宋体"/>
          <w:highlight w:val="none"/>
        </w:rPr>
      </w:pPr>
      <w:r>
        <w:rPr>
          <w:rFonts w:hint="eastAsia" w:ascii="宋体" w:hAnsi="宋体" w:cs="宋体"/>
          <w:highlight w:val="none"/>
        </w:rPr>
        <w:t xml:space="preserve">1.1 词语定义</w:t>
      </w:r>
      <w:r/>
    </w:p>
    <w:p>
      <w:pPr>
        <w:ind w:firstLine="420"/>
        <w:spacing w:line="440" w:lineRule="exact"/>
        <w:rPr>
          <w:rFonts w:ascii="宋体" w:hAnsi="宋体" w:cs="宋体"/>
          <w:highlight w:val="none"/>
        </w:rPr>
      </w:pPr>
      <w:r>
        <w:rPr>
          <w:rFonts w:hint="eastAsia" w:ascii="宋体" w:hAnsi="宋体" w:cs="宋体"/>
          <w:highlight w:val="none"/>
        </w:rPr>
        <w:t xml:space="preserve">1.1.1合同</w:t>
      </w:r>
      <w:r/>
    </w:p>
    <w:p>
      <w:pPr>
        <w:ind w:left="735" w:hanging="315"/>
        <w:spacing w:line="440" w:lineRule="exact"/>
        <w:rPr>
          <w:rFonts w:ascii="宋体" w:hAnsi="宋体" w:cs="宋体"/>
          <w:highlight w:val="none"/>
          <w:u w:val="single"/>
        </w:rPr>
      </w:pPr>
      <w:r>
        <w:rPr>
          <w:rFonts w:hint="eastAsia" w:ascii="宋体" w:hAnsi="宋体" w:cs="宋体"/>
          <w:highlight w:val="none"/>
        </w:rPr>
        <w:t xml:space="preserve">1.1.1.1其他合同文件包括：</w:t>
      </w:r>
      <w:r>
        <w:rPr>
          <w:rFonts w:hint="eastAsia" w:ascii="宋体" w:hAnsi="宋体" w:cs="宋体"/>
          <w:highlight w:val="none"/>
          <w:u w:val="single"/>
        </w:rPr>
        <w:t xml:space="preserve">经监理工程师、发包人代表签字并经发包人盖章确认的涉及工期、质量、价款调整内容的签证单、联系函、技术核定单等。</w:t>
      </w:r>
      <w:r/>
    </w:p>
    <w:p>
      <w:pPr>
        <w:ind w:firstLine="420"/>
        <w:spacing w:line="440" w:lineRule="exact"/>
        <w:rPr>
          <w:rFonts w:ascii="宋体" w:hAnsi="宋体" w:cs="宋体"/>
          <w:highlight w:val="none"/>
        </w:rPr>
      </w:pPr>
      <w:r>
        <w:rPr>
          <w:rFonts w:hint="eastAsia" w:ascii="宋体" w:hAnsi="宋体" w:cs="宋体"/>
          <w:highlight w:val="none"/>
        </w:rPr>
        <w:t xml:space="preserve">1.1.2 合同当事人及其他相关方</w:t>
      </w:r>
      <w:r/>
    </w:p>
    <w:p>
      <w:pPr>
        <w:ind w:firstLine="420"/>
        <w:spacing w:line="440" w:lineRule="exact"/>
        <w:rPr>
          <w:rFonts w:ascii="宋体" w:hAnsi="宋体" w:cs="宋体"/>
          <w:highlight w:val="none"/>
        </w:rPr>
      </w:pPr>
      <w:r>
        <w:rPr>
          <w:rFonts w:hint="eastAsia" w:ascii="宋体" w:hAnsi="宋体" w:cs="宋体"/>
          <w:highlight w:val="none"/>
        </w:rPr>
        <w:t xml:space="preserve">1.1.2.1监理人：</w:t>
      </w:r>
      <w:r/>
    </w:p>
    <w:p>
      <w:pPr>
        <w:ind w:firstLine="420"/>
        <w:spacing w:line="440" w:lineRule="exact"/>
        <w:rPr>
          <w:rFonts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1.1.2.2 设计人：</w:t>
      </w:r>
      <w:r/>
    </w:p>
    <w:p>
      <w:pPr>
        <w:ind w:firstLine="420"/>
        <w:spacing w:line="440" w:lineRule="exact"/>
        <w:rPr>
          <w:rFonts w:ascii="宋体" w:hAnsi="宋体" w:cs="宋体"/>
          <w:highlight w:val="none"/>
        </w:rPr>
      </w:pPr>
      <w:r>
        <w:rPr>
          <w:rFonts w:hint="eastAsia" w:ascii="宋体" w:hAnsi="宋体" w:cs="宋体"/>
          <w:highlight w:val="none"/>
        </w:rPr>
        <w:t xml:space="preserve">名    称：</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资质类别和等级：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1.2法律 </w:t>
      </w:r>
      <w:r/>
    </w:p>
    <w:p>
      <w:pPr>
        <w:ind w:firstLine="420"/>
        <w:spacing w:line="440" w:lineRule="exact"/>
        <w:tabs>
          <w:tab w:val="left" w:pos="5355" w:leader="none"/>
        </w:tabs>
        <w:rPr>
          <w:rFonts w:ascii="宋体" w:hAnsi="宋体" w:cs="宋体"/>
          <w:highlight w:val="none"/>
          <w:u w:val="single"/>
        </w:rPr>
      </w:pPr>
      <w:r>
        <w:rPr>
          <w:rFonts w:hint="eastAsia" w:ascii="宋体" w:hAnsi="宋体" w:cs="宋体"/>
          <w:highlight w:val="none"/>
        </w:rPr>
        <w:t xml:space="preserve">适用于合同的其他规范性文件：</w:t>
      </w:r>
      <w:r>
        <w:rPr>
          <w:rFonts w:hint="eastAsia" w:ascii="宋体" w:hAnsi="宋体" w:cs="宋体"/>
          <w:highlight w:val="none"/>
          <w:u w:val="single"/>
        </w:rPr>
        <w:t xml:space="preserve">《中华人民共和国建筑法》、《中华人民共和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0"/>
        <w:spacing w:line="440" w:lineRule="exact"/>
        <w:rPr>
          <w:rFonts w:ascii="宋体" w:hAnsi="宋体" w:cs="宋体"/>
          <w:highlight w:val="none"/>
        </w:rPr>
      </w:pPr>
      <w:r>
        <w:rPr>
          <w:rFonts w:hint="eastAsia" w:ascii="宋体" w:hAnsi="宋体" w:cs="宋体"/>
          <w:highlight w:val="none"/>
        </w:rPr>
        <w:t xml:space="preserve">1.3 标准和规范</w:t>
      </w:r>
      <w:r/>
    </w:p>
    <w:p>
      <w:pPr>
        <w:ind w:firstLine="420"/>
        <w:spacing w:line="440" w:lineRule="exact"/>
        <w:rPr>
          <w:rFonts w:ascii="宋体" w:hAnsi="宋体" w:cs="宋体"/>
          <w:highlight w:val="none"/>
          <w:u w:val="single"/>
        </w:rPr>
      </w:pPr>
      <w:r>
        <w:rPr>
          <w:rFonts w:hint="eastAsia" w:ascii="宋体" w:hAnsi="宋体" w:cs="宋体"/>
          <w:highlight w:val="none"/>
        </w:rPr>
        <w:t xml:space="preserve">1.3.1适用于工程的标准规范包括：</w:t>
      </w:r>
      <w:r>
        <w:rPr>
          <w:rFonts w:hint="eastAsia" w:ascii="宋体" w:hAnsi="宋体" w:cs="宋体"/>
          <w:highlight w:val="none"/>
          <w:u w:val="single"/>
        </w:rPr>
        <w:t xml:space="preserve">现行建筑工程相关的规范、规程、标准、规定、图集等。</w:t>
      </w:r>
      <w:r/>
    </w:p>
    <w:p>
      <w:pPr>
        <w:ind w:firstLine="420"/>
        <w:spacing w:line="440" w:lineRule="exact"/>
        <w:rPr>
          <w:rFonts w:ascii="宋体" w:hAnsi="宋体" w:cs="宋体"/>
          <w:highlight w:val="none"/>
          <w:u w:val="single"/>
        </w:rPr>
      </w:pPr>
      <w:r>
        <w:rPr>
          <w:rFonts w:hint="eastAsia" w:ascii="宋体" w:hAnsi="宋体" w:cs="宋体"/>
          <w:highlight w:val="none"/>
        </w:rPr>
        <w:t xml:space="preserve">1.3.2 发包人提供国外标准、规范的名称：</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发包人提供国外标准、规范的份数：</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发包人提供国外标准、规范的名称：</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1.3.3发包人对工程的技术标准和功能要求的特殊要求：</w:t>
      </w:r>
      <w:r>
        <w:rPr>
          <w:rFonts w:hint="eastAsia" w:ascii="宋体" w:hAnsi="宋体" w:cs="宋体"/>
          <w:highlight w:val="none"/>
          <w:u w:val="single"/>
        </w:rPr>
        <w:t xml:space="preserve">前述标准、规范由承包人自行收集，费用包含在合同价款内。</w:t>
      </w:r>
      <w:r/>
    </w:p>
    <w:p>
      <w:pPr>
        <w:ind w:firstLine="420"/>
        <w:spacing w:line="440" w:lineRule="exact"/>
        <w:rPr>
          <w:rFonts w:ascii="宋体" w:hAnsi="宋体" w:cs="宋体"/>
          <w:highlight w:val="none"/>
        </w:rPr>
      </w:pPr>
      <w:r>
        <w:rPr>
          <w:rFonts w:hint="eastAsia" w:ascii="宋体" w:hAnsi="宋体" w:cs="宋体"/>
          <w:highlight w:val="none"/>
        </w:rPr>
        <w:t xml:space="preserve">1.4 合同文件的优先顺序</w:t>
      </w:r>
      <w:r/>
    </w:p>
    <w:p>
      <w:pPr>
        <w:ind w:firstLine="420"/>
        <w:jc w:val="left"/>
        <w:spacing w:line="440" w:lineRule="exact"/>
        <w:widowControl/>
        <w:rPr>
          <w:rFonts w:ascii="宋体" w:hAnsi="宋体" w:cs="宋体"/>
          <w:highlight w:val="none"/>
          <w:u w:val="single"/>
        </w:rPr>
      </w:pPr>
      <w:r>
        <w:rPr>
          <w:rFonts w:hint="eastAsia" w:ascii="宋体" w:hAnsi="宋体" w:cs="宋体"/>
          <w:highlight w:val="none"/>
        </w:rPr>
        <w:t xml:space="preserve">合同文件组成及优先顺序为：</w:t>
      </w:r>
      <w:r>
        <w:rPr>
          <w:rFonts w:hint="eastAsia" w:ascii="宋体" w:hAnsi="宋体" w:cs="宋体"/>
          <w:highlight w:val="none"/>
          <w:u w:val="single"/>
        </w:rPr>
        <w:t xml:space="preserve">（1）本合同协议书；（2）中标通知书；（3）本合同专用条款；（4）招标文件及其补充文件；（5）投标书及其附件；（6）本合同通用条款；（7）标准、规范及有关技术文件；（8）图纸；（9）工程报价单或预算书。</w:t>
      </w:r>
      <w:r/>
    </w:p>
    <w:p>
      <w:pPr>
        <w:ind w:firstLine="420"/>
        <w:spacing w:line="440" w:lineRule="exact"/>
        <w:rPr>
          <w:rFonts w:ascii="宋体" w:hAnsi="宋体" w:cs="宋体"/>
          <w:highlight w:val="none"/>
        </w:rPr>
      </w:pPr>
      <w:r>
        <w:rPr>
          <w:rFonts w:hint="eastAsia" w:ascii="宋体" w:hAnsi="宋体" w:cs="宋体"/>
          <w:highlight w:val="none"/>
        </w:rPr>
        <w:t xml:space="preserve">1.5 图纸和承包人文件</w:t>
      </w:r>
      <w:r>
        <w:rPr>
          <w:rFonts w:hint="eastAsia" w:ascii="宋体" w:hAnsi="宋体" w:cs="宋体"/>
          <w:highlight w:val="none"/>
        </w:rPr>
        <w:tab/>
      </w:r>
      <w:r/>
    </w:p>
    <w:p>
      <w:pPr>
        <w:ind w:firstLine="420"/>
        <w:spacing w:line="440" w:lineRule="exact"/>
        <w:rPr>
          <w:rFonts w:ascii="宋体" w:hAnsi="宋体" w:cs="宋体"/>
          <w:highlight w:val="none"/>
        </w:rPr>
      </w:pPr>
      <w:r>
        <w:rPr>
          <w:rFonts w:hint="eastAsia" w:ascii="宋体" w:hAnsi="宋体" w:cs="宋体"/>
          <w:highlight w:val="none"/>
        </w:rPr>
        <w:t xml:space="preserve">1.5.1 图纸的提供</w:t>
      </w:r>
      <w:r/>
    </w:p>
    <w:p>
      <w:pPr>
        <w:ind w:firstLine="420"/>
        <w:spacing w:line="440" w:lineRule="exact"/>
        <w:rPr>
          <w:rFonts w:ascii="宋体" w:hAnsi="宋体" w:cs="宋体"/>
          <w:highlight w:val="none"/>
        </w:rPr>
      </w:pPr>
      <w:r>
        <w:rPr>
          <w:rFonts w:hint="eastAsia" w:ascii="宋体" w:hAnsi="宋体" w:cs="宋体"/>
          <w:highlight w:val="none"/>
        </w:rPr>
        <w:t xml:space="preserve">发包人向承包人提供图纸的期限：</w:t>
      </w:r>
      <w:r>
        <w:rPr>
          <w:rFonts w:hint="eastAsia" w:ascii="宋体" w:hAnsi="宋体" w:cs="宋体"/>
          <w:highlight w:val="none"/>
          <w:u w:val="single"/>
        </w:rPr>
        <w:t xml:space="preserve">工程开工前；</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发包人向承包人提供图纸及报告书的数量：</w:t>
      </w:r>
      <w:r>
        <w:rPr>
          <w:rFonts w:hint="eastAsia" w:ascii="宋体" w:hAnsi="宋体" w:cs="宋体"/>
          <w:highlight w:val="none"/>
          <w:u w:val="single"/>
        </w:rPr>
        <w:t xml:space="preserve">发包人仅提供电子版图纸</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发包人向承包人提供图纸的内容：</w:t>
      </w:r>
      <w:r>
        <w:rPr>
          <w:rFonts w:hint="eastAsia" w:ascii="宋体" w:hAnsi="宋体" w:cs="宋体"/>
          <w:highlight w:val="none"/>
          <w:u w:val="single"/>
        </w:rPr>
        <w:t xml:space="preserve">本合同承包范围内的全部建筑工程的施工图纸</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1.5.2 承包人文件</w:t>
      </w:r>
      <w:r/>
    </w:p>
    <w:p>
      <w:pPr>
        <w:ind w:firstLine="420"/>
        <w:spacing w:line="440" w:lineRule="exact"/>
        <w:rPr>
          <w:rFonts w:ascii="宋体" w:hAnsi="宋体" w:cs="宋体"/>
          <w:highlight w:val="none"/>
          <w:u w:val="single"/>
        </w:rPr>
      </w:pPr>
      <w:r>
        <w:rPr>
          <w:rFonts w:hint="eastAsia" w:ascii="宋体" w:hAnsi="宋体" w:cs="宋体"/>
          <w:highlight w:val="none"/>
        </w:rPr>
        <w:t xml:space="preserve">需要由承包人提供的文件，包括：</w:t>
      </w:r>
      <w:r>
        <w:rPr>
          <w:rFonts w:hint="eastAsia" w:ascii="宋体" w:hAnsi="宋体" w:cs="宋体"/>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p>
    <w:p>
      <w:pPr>
        <w:ind w:firstLine="420"/>
        <w:spacing w:line="440" w:lineRule="exact"/>
        <w:rPr>
          <w:rFonts w:ascii="宋体" w:hAnsi="宋体" w:cs="宋体"/>
          <w:highlight w:val="none"/>
        </w:rPr>
      </w:pPr>
      <w:r>
        <w:rPr>
          <w:rFonts w:hint="eastAsia" w:ascii="宋体" w:hAnsi="宋体" w:cs="宋体"/>
          <w:highlight w:val="none"/>
        </w:rPr>
        <w:t xml:space="preserve">承包人提供的文件的期限为：</w:t>
      </w:r>
      <w:r>
        <w:rPr>
          <w:rFonts w:hint="eastAsia" w:ascii="宋体" w:hAnsi="宋体" w:cs="宋体"/>
          <w:highlight w:val="none"/>
          <w:u w:val="single"/>
        </w:rPr>
        <w:t xml:space="preserve">       同上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承包人提供的文件的数量为：</w:t>
      </w:r>
      <w:r>
        <w:rPr>
          <w:rFonts w:hint="eastAsia" w:ascii="宋体" w:hAnsi="宋体" w:cs="宋体"/>
          <w:highlight w:val="none"/>
          <w:u w:val="single"/>
        </w:rPr>
        <w:t xml:space="preserve">         一式四套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承包人提供的文件的形式为：</w:t>
      </w:r>
      <w:r>
        <w:rPr>
          <w:rFonts w:hint="eastAsia" w:ascii="宋体" w:hAnsi="宋体" w:cs="宋体"/>
          <w:highlight w:val="none"/>
          <w:u w:val="single"/>
        </w:rPr>
        <w:t xml:space="preserve">    书面版和电子版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发包人审批承包人文件的期限：</w:t>
      </w:r>
      <w:r>
        <w:rPr>
          <w:rFonts w:hint="eastAsia" w:ascii="宋体" w:hAnsi="宋体" w:cs="宋体"/>
          <w:highlight w:val="none"/>
          <w:u w:val="single"/>
        </w:rPr>
        <w:t xml:space="preserve">   收到文件后7天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1.5.3 现场图纸准备</w:t>
      </w:r>
      <w:r/>
    </w:p>
    <w:p>
      <w:pPr>
        <w:ind w:firstLine="420"/>
        <w:spacing w:line="440" w:lineRule="exact"/>
        <w:rPr>
          <w:rFonts w:ascii="宋体" w:hAnsi="宋体" w:cs="宋体"/>
          <w:highlight w:val="none"/>
        </w:rPr>
      </w:pPr>
      <w:r>
        <w:rPr>
          <w:rFonts w:hint="eastAsia" w:ascii="宋体" w:hAnsi="宋体" w:cs="宋体"/>
          <w:highlight w:val="none"/>
        </w:rPr>
        <w:t xml:space="preserve">关于现场图纸准备的约定：</w:t>
      </w:r>
      <w:r>
        <w:rPr>
          <w:rFonts w:hint="eastAsia" w:ascii="宋体" w:hAnsi="宋体" w:cs="宋体"/>
          <w:highlight w:val="none"/>
          <w:u w:val="single"/>
        </w:rPr>
        <w:t xml:space="preserve">由承包人负责准备现场图纸</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1.6 联络</w:t>
      </w:r>
      <w:r/>
    </w:p>
    <w:p>
      <w:pPr>
        <w:ind w:firstLine="420"/>
        <w:spacing w:line="440" w:lineRule="exact"/>
        <w:rPr>
          <w:rFonts w:ascii="宋体" w:hAnsi="宋体" w:cs="宋体"/>
          <w:highlight w:val="none"/>
        </w:rPr>
      </w:pPr>
      <w:r>
        <w:rPr>
          <w:rFonts w:hint="eastAsia" w:ascii="宋体" w:hAnsi="宋体" w:cs="宋体"/>
          <w:highlight w:val="none"/>
        </w:rPr>
        <w:t xml:space="preserve">1.6.1发包人和承包人应当在</w:t>
      </w:r>
      <w:r>
        <w:rPr>
          <w:rFonts w:hint="eastAsia" w:ascii="宋体" w:hAnsi="宋体" w:cs="宋体"/>
          <w:highlight w:val="none"/>
          <w:u w:val="single"/>
        </w:rPr>
        <w:t xml:space="preserve">    3   </w:t>
      </w:r>
      <w:r>
        <w:rPr>
          <w:rFonts w:hint="eastAsia" w:ascii="宋体" w:hAnsi="宋体" w:cs="宋体"/>
          <w:highlight w:val="none"/>
        </w:rPr>
        <w:t xml:space="preserve">天内将与合同有关的通知、批准、证明、证书、指示、指令、要求、请求、同意、意见、确定和决定等书面函件送达对方当事人。</w:t>
      </w:r>
      <w:r/>
    </w:p>
    <w:p>
      <w:pPr>
        <w:ind w:firstLine="420"/>
        <w:spacing w:line="440" w:lineRule="exact"/>
        <w:rPr>
          <w:rFonts w:ascii="宋体" w:hAnsi="宋体" w:cs="宋体"/>
          <w:highlight w:val="none"/>
        </w:rPr>
      </w:pPr>
      <w:r>
        <w:rPr>
          <w:rFonts w:hint="eastAsia" w:ascii="宋体" w:hAnsi="宋体" w:cs="宋体"/>
          <w:highlight w:val="none"/>
        </w:rPr>
        <w:t xml:space="preserve">1.6.2 发包人接收文件的地点：</w:t>
      </w:r>
      <w:r>
        <w:rPr>
          <w:rFonts w:hint="eastAsia" w:ascii="宋体" w:hAnsi="宋体" w:cs="宋体"/>
          <w:highlight w:val="none"/>
          <w:u w:val="single"/>
        </w:rPr>
        <w:t xml:space="preserve">   发包人办公室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发包人指定的接收人为：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承包人接收文件的地点：</w:t>
      </w:r>
      <w:r>
        <w:rPr>
          <w:rFonts w:hint="eastAsia" w:ascii="宋体" w:hAnsi="宋体" w:cs="宋体"/>
          <w:highlight w:val="none"/>
          <w:u w:val="single"/>
        </w:rPr>
        <w:t xml:space="preserve">项目现场办公室或承包人住所地</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承包人指定的接收人为：</w:t>
      </w:r>
      <w:r>
        <w:rPr>
          <w:rFonts w:hint="eastAsia" w:ascii="宋体" w:hAnsi="宋体" w:cs="宋体"/>
          <w:highlight w:val="none"/>
          <w:u w:val="single"/>
        </w:rPr>
        <w:t xml:space="preserve">项目部人员</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监理人接收文件的地点：</w:t>
      </w:r>
      <w:r>
        <w:rPr>
          <w:rFonts w:hint="eastAsia" w:ascii="宋体" w:hAnsi="宋体" w:cs="宋体"/>
          <w:highlight w:val="none"/>
          <w:u w:val="single"/>
        </w:rPr>
        <w:t xml:space="preserve">项目现场办公室</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监理人指定的接收人为：</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1.7 交通运输</w:t>
      </w:r>
      <w:r/>
    </w:p>
    <w:p>
      <w:pPr>
        <w:ind w:firstLine="420"/>
        <w:spacing w:line="440" w:lineRule="exact"/>
        <w:rPr>
          <w:rFonts w:ascii="宋体" w:hAnsi="宋体" w:cs="宋体"/>
          <w:highlight w:val="none"/>
        </w:rPr>
      </w:pPr>
      <w:r>
        <w:rPr>
          <w:rFonts w:hint="eastAsia" w:ascii="宋体" w:hAnsi="宋体" w:cs="宋体"/>
          <w:highlight w:val="none"/>
        </w:rPr>
        <w:t xml:space="preserve">1</w:t>
      </w:r>
      <w:bookmarkStart w:id="207" w:name="_Toc303539100"/>
      <w:r/>
      <w:bookmarkStart w:id="208" w:name="_Toc318581155"/>
      <w:r/>
      <w:bookmarkStart w:id="209" w:name="_Toc304295521"/>
      <w:r/>
      <w:bookmarkStart w:id="210" w:name="_Toc300934943"/>
      <w:r/>
      <w:bookmarkStart w:id="211" w:name="_Toc312677986"/>
      <w:r>
        <w:rPr>
          <w:rFonts w:hint="eastAsia" w:ascii="宋体" w:hAnsi="宋体" w:cs="宋体"/>
          <w:highlight w:val="none"/>
        </w:rPr>
        <w:t xml:space="preserve">.7.1 出入现场的权利</w:t>
      </w:r>
      <w:r/>
    </w:p>
    <w:p>
      <w:pPr>
        <w:ind w:firstLine="420"/>
        <w:spacing w:line="440" w:lineRule="exact"/>
        <w:rPr>
          <w:rFonts w:ascii="宋体" w:hAnsi="宋体" w:cs="宋体"/>
          <w:highlight w:val="none"/>
        </w:rPr>
      </w:pPr>
      <w:r>
        <w:rPr>
          <w:rFonts w:hint="eastAsia" w:ascii="宋体" w:hAnsi="宋体" w:cs="宋体"/>
          <w:highlight w:val="none"/>
        </w:rPr>
        <w:t xml:space="preserve">关于出入现场的权利的约定：</w:t>
      </w:r>
      <w:bookmarkEnd w:id="207"/>
      <w:bookmarkEnd w:id="208"/>
      <w:bookmarkEnd w:id="209"/>
      <w:bookmarkEnd w:id="210"/>
      <w:bookmarkEnd w:id="211"/>
      <w:r/>
    </w:p>
    <w:p>
      <w:pPr>
        <w:ind w:firstLine="420"/>
        <w:jc w:val="left"/>
        <w:spacing w:line="440" w:lineRule="exact"/>
        <w:widowControl/>
        <w:rPr>
          <w:rFonts w:ascii="宋体" w:hAnsi="宋体" w:cs="宋体"/>
          <w:highlight w:val="none"/>
          <w:u w:val="single"/>
        </w:rPr>
      </w:pPr>
      <w:r>
        <w:rPr>
          <w:rFonts w:hint="eastAsia" w:ascii="宋体" w:hAnsi="宋体" w:cs="宋体"/>
          <w:highlight w:val="none"/>
          <w:u w:val="single"/>
        </w:rPr>
        <w:t xml:space="preserve">①承包人已对施工场地现场勘察，由发包人按现状交付承包人施工，且施工场地平整等费用已包含在合同价款中。</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p>
    <w:p>
      <w:pPr>
        <w:ind w:firstLine="420"/>
        <w:spacing w:line="440" w:lineRule="exact"/>
        <w:rPr>
          <w:rFonts w:ascii="宋体" w:hAnsi="宋体" w:cs="宋体"/>
          <w:highlight w:val="none"/>
        </w:rPr>
      </w:pPr>
      <w:r>
        <w:rPr>
          <w:rFonts w:hint="eastAsia" w:ascii="宋体" w:hAnsi="宋体" w:cs="宋体"/>
          <w:highlight w:val="none"/>
        </w:rPr>
        <w:t xml:space="preserve">1</w:t>
      </w:r>
      <w:bookmarkStart w:id="212" w:name="_Toc312677987"/>
      <w:r/>
      <w:bookmarkStart w:id="213" w:name="_Toc300934944"/>
      <w:r/>
      <w:bookmarkStart w:id="214" w:name="_Toc304295522"/>
      <w:r/>
      <w:bookmarkStart w:id="215" w:name="_Toc318581156"/>
      <w:r/>
      <w:bookmarkStart w:id="216" w:name="_Toc303539101"/>
      <w:r>
        <w:rPr>
          <w:rFonts w:hint="eastAsia" w:ascii="宋体" w:hAnsi="宋体" w:cs="宋体"/>
          <w:highlight w:val="none"/>
        </w:rPr>
        <w:t xml:space="preserve">.7.2 场内交通</w:t>
      </w:r>
      <w:r/>
    </w:p>
    <w:p>
      <w:pPr>
        <w:ind w:firstLine="420"/>
        <w:spacing w:line="440" w:lineRule="exact"/>
        <w:rPr>
          <w:rFonts w:ascii="宋体" w:hAnsi="宋体" w:cs="宋体"/>
          <w:highlight w:val="none"/>
        </w:rPr>
      </w:pPr>
      <w:r>
        <w:rPr>
          <w:rFonts w:hint="eastAsia" w:ascii="宋体" w:hAnsi="宋体" w:cs="宋体"/>
          <w:highlight w:val="none"/>
        </w:rPr>
        <w:t xml:space="preserve">关于场外交通和场内交通的边界的约定：</w:t>
      </w:r>
      <w:r>
        <w:rPr>
          <w:rFonts w:hint="eastAsia" w:ascii="宋体" w:hAnsi="宋体" w:cs="宋体"/>
          <w:highlight w:val="none"/>
          <w:u w:val="single"/>
        </w:rPr>
        <w:t xml:space="preserve">发包人的用地红线范围为边界</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关于发包人向承包人免费提供满足工程施工需要的场内道路和交通设施的约定：</w:t>
      </w:r>
      <w:r>
        <w:rPr>
          <w:rFonts w:hint="eastAsia" w:ascii="宋体" w:hAnsi="宋体" w:cs="宋体"/>
          <w:highlight w:val="none"/>
          <w:u w:val="single"/>
        </w:rPr>
        <w:t xml:space="preserve">均由承包人完成，费用已含在约定的合同价款计价方法中</w:t>
      </w:r>
      <w:r>
        <w:rPr>
          <w:rFonts w:hint="eastAsia" w:ascii="宋体" w:hAnsi="宋体" w:cs="宋体"/>
          <w:highlight w:val="none"/>
        </w:rPr>
        <w:t xml:space="preserve">。</w:t>
      </w:r>
      <w:bookmarkEnd w:id="212"/>
      <w:r/>
      <w:bookmarkEnd w:id="213"/>
      <w:r/>
      <w:bookmarkEnd w:id="214"/>
      <w:r/>
      <w:bookmarkEnd w:id="215"/>
      <w:r/>
      <w:bookmarkEnd w:id="216"/>
      <w:r>
        <w:rPr>
          <w:rFonts w:hint="eastAsia" w:ascii="宋体" w:hAnsi="宋体" w:cs="宋体"/>
          <w:highlight w:val="none"/>
        </w:rPr>
        <w:t xml:space="preserve">  </w:t>
      </w:r>
      <w:bookmarkStart w:id="217" w:name="_Toc318581157"/>
      <w:r/>
      <w:r/>
    </w:p>
    <w:p>
      <w:pPr>
        <w:ind w:firstLine="420"/>
        <w:spacing w:line="440" w:lineRule="exact"/>
        <w:rPr>
          <w:rFonts w:ascii="宋体" w:hAnsi="宋体" w:cs="宋体"/>
          <w:highlight w:val="none"/>
        </w:rPr>
      </w:pPr>
      <w:r>
        <w:rPr>
          <w:rFonts w:hint="eastAsia" w:ascii="宋体" w:hAnsi="宋体" w:cs="宋体"/>
          <w:highlight w:val="none"/>
        </w:rPr>
        <w:t xml:space="preserve">1.7.3超大件和超重件的运输</w:t>
      </w:r>
      <w:r/>
    </w:p>
    <w:p>
      <w:pPr>
        <w:ind w:firstLine="420"/>
        <w:spacing w:line="440" w:lineRule="exact"/>
        <w:rPr>
          <w:rFonts w:ascii="宋体" w:hAnsi="宋体" w:cs="宋体"/>
          <w:highlight w:val="none"/>
        </w:rPr>
      </w:pPr>
      <w:r>
        <w:rPr>
          <w:rFonts w:hint="eastAsia" w:ascii="宋体" w:hAnsi="宋体" w:cs="宋体"/>
          <w:highlight w:val="none"/>
        </w:rPr>
        <w:t xml:space="preserve">运输超大件或超重件所需的道路和桥梁临时加固改造费用和其他有关费用由</w:t>
      </w:r>
      <w:r>
        <w:rPr>
          <w:rFonts w:hint="eastAsia" w:ascii="宋体" w:hAnsi="宋体" w:cs="宋体"/>
          <w:highlight w:val="none"/>
          <w:u w:val="single"/>
        </w:rPr>
        <w:t xml:space="preserve"> 承包人 </w:t>
      </w:r>
      <w:r>
        <w:rPr>
          <w:rFonts w:hint="eastAsia" w:ascii="宋体" w:hAnsi="宋体" w:cs="宋体"/>
          <w:highlight w:val="none"/>
        </w:rPr>
        <w:t xml:space="preserve">承担。</w:t>
      </w:r>
      <w:bookmarkEnd w:id="217"/>
      <w:r/>
    </w:p>
    <w:p>
      <w:pPr>
        <w:ind w:firstLine="420"/>
        <w:spacing w:line="440" w:lineRule="exact"/>
        <w:rPr>
          <w:rFonts w:ascii="宋体" w:hAnsi="宋体" w:cs="宋体"/>
          <w:highlight w:val="none"/>
        </w:rPr>
      </w:pPr>
      <w:r>
        <w:rPr>
          <w:rFonts w:hint="eastAsia" w:ascii="宋体" w:hAnsi="宋体" w:cs="宋体"/>
          <w:highlight w:val="none"/>
        </w:rPr>
        <w:t xml:space="preserve">1.8 知识产权</w:t>
      </w:r>
      <w:r/>
    </w:p>
    <w:p>
      <w:pPr>
        <w:ind w:firstLine="420"/>
        <w:spacing w:line="440" w:lineRule="exact"/>
        <w:rPr>
          <w:rFonts w:ascii="宋体" w:hAnsi="宋体" w:cs="宋体"/>
          <w:highlight w:val="none"/>
          <w:u w:val="single"/>
        </w:rPr>
      </w:pPr>
      <w:r>
        <w:rPr>
          <w:rFonts w:hint="eastAsia" w:ascii="宋体" w:hAnsi="宋体" w:cs="宋体"/>
          <w:highlight w:val="none"/>
        </w:rPr>
        <w:t xml:space="preserve">1.8.1关于发包人提供给承包人的图纸、发包人为实施工程自行编制或委托编制的技术规范以及反映发包人关于合同要求或其他类似性质的文件的著作权均归属于</w:t>
      </w:r>
      <w:r>
        <w:rPr>
          <w:rFonts w:hint="eastAsia" w:ascii="宋体" w:hAnsi="宋体" w:cs="宋体"/>
          <w:highlight w:val="none"/>
          <w:u w:val="single"/>
        </w:rPr>
        <w:t xml:space="preserve">发包人</w:t>
      </w:r>
      <w:r>
        <w:rPr>
          <w:rFonts w:hint="eastAsia" w:ascii="宋体" w:hAnsi="宋体" w:cs="宋体"/>
          <w:highlight w:val="none"/>
        </w:rPr>
        <w:t xml:space="preserve">。</w:t>
      </w:r>
      <w:r/>
    </w:p>
    <w:p>
      <w:pPr>
        <w:spacing w:line="440" w:lineRule="exact"/>
        <w:rPr>
          <w:rFonts w:ascii="宋体" w:hAnsi="宋体" w:cs="宋体"/>
          <w:highlight w:val="none"/>
        </w:rPr>
      </w:pPr>
      <w:r>
        <w:rPr>
          <w:rFonts w:hint="eastAsia" w:ascii="宋体" w:hAnsi="宋体" w:cs="宋体"/>
          <w:highlight w:val="none"/>
        </w:rPr>
        <w:t xml:space="preserve">关于发包人提供的上述文件的使用限制的要求：</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1.8.2 关于承包人为实施工程所编制文件的著作权归属于</w:t>
      </w:r>
      <w:r>
        <w:rPr>
          <w:rFonts w:hint="eastAsia" w:ascii="宋体" w:hAnsi="宋体" w:cs="宋体"/>
          <w:highlight w:val="none"/>
          <w:u w:val="single"/>
        </w:rPr>
        <w:t xml:space="preserve">发包人</w:t>
      </w:r>
      <w:r>
        <w:rPr>
          <w:rFonts w:hint="eastAsia" w:ascii="宋体" w:hAnsi="宋体" w:cs="宋体"/>
          <w:highlight w:val="none"/>
        </w:rPr>
        <w:t xml:space="preserve">。</w:t>
      </w:r>
      <w:r/>
    </w:p>
    <w:p>
      <w:pPr>
        <w:spacing w:line="440" w:lineRule="exact"/>
        <w:rPr>
          <w:rFonts w:ascii="宋体" w:hAnsi="宋体" w:cs="宋体"/>
          <w:highlight w:val="none"/>
        </w:rPr>
      </w:pPr>
      <w:r>
        <w:rPr>
          <w:rFonts w:hint="eastAsia" w:ascii="宋体" w:hAnsi="宋体" w:cs="宋体"/>
          <w:highlight w:val="none"/>
        </w:rPr>
        <w:t xml:space="preserve">关于承包人提供的上述文件的使用限制的要求：</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1.8.3 承包人在施工过程中所采用的专利、专有技术、技术秘密的使用费的承担方式：</w:t>
      </w:r>
      <w:r>
        <w:rPr>
          <w:rFonts w:hint="eastAsia" w:ascii="宋体" w:hAnsi="宋体" w:cs="宋体"/>
          <w:highlight w:val="none"/>
          <w:u w:val="single"/>
        </w:rPr>
        <w:t xml:space="preserve">由承包人承担</w:t>
      </w:r>
      <w:r>
        <w:rPr>
          <w:rFonts w:hint="eastAsia" w:ascii="宋体" w:hAnsi="宋体" w:cs="宋体"/>
          <w:highlight w:val="none"/>
        </w:rPr>
        <w:t xml:space="preserve">。</w:t>
      </w:r>
      <w:r/>
    </w:p>
    <w:p>
      <w:pPr>
        <w:ind w:firstLine="420"/>
        <w:spacing w:line="440" w:lineRule="exact"/>
        <w:rPr>
          <w:rFonts w:ascii="宋体" w:hAnsi="宋体" w:cs="宋体"/>
          <w:highlight w:val="none"/>
        </w:rPr>
      </w:pPr>
      <w:r/>
      <w:bookmarkStart w:id="218" w:name="_Toc351203634"/>
      <w:r>
        <w:rPr>
          <w:rFonts w:hint="eastAsia" w:ascii="宋体" w:hAnsi="宋体" w:cs="宋体"/>
          <w:highlight w:val="none"/>
        </w:rPr>
        <w:t xml:space="preserve">2</w:t>
      </w:r>
      <w:bookmarkStart w:id="219" w:name="_Toc297048343"/>
      <w:r/>
      <w:bookmarkStart w:id="220" w:name="_Toc296944496"/>
      <w:r/>
      <w:bookmarkStart w:id="221" w:name="_Toc297120457"/>
      <w:r/>
      <w:bookmarkStart w:id="222" w:name="_Toc292559867"/>
      <w:r/>
      <w:bookmarkStart w:id="223" w:name="_Toc296890985"/>
      <w:r/>
      <w:bookmarkStart w:id="224" w:name="_Toc296891197"/>
      <w:r/>
      <w:bookmarkStart w:id="225" w:name="_Toc292559362"/>
      <w:r/>
      <w:bookmarkStart w:id="226" w:name="_Toc296347156"/>
      <w:r/>
      <w:bookmarkStart w:id="227" w:name="_Toc296346658"/>
      <w:r/>
      <w:bookmarkStart w:id="228" w:name="_Toc296503157"/>
      <w:r>
        <w:rPr>
          <w:rFonts w:hint="eastAsia" w:ascii="宋体" w:hAnsi="宋体" w:cs="宋体"/>
          <w:highlight w:val="none"/>
        </w:rPr>
        <w:t xml:space="preserve">. 发包人</w:t>
      </w:r>
      <w:bookmarkEnd w:id="218"/>
      <w:r/>
      <w:bookmarkEnd w:id="219"/>
      <w:bookmarkEnd w:id="220"/>
      <w:bookmarkEnd w:id="221"/>
      <w:bookmarkEnd w:id="222"/>
      <w:bookmarkEnd w:id="223"/>
      <w:bookmarkEnd w:id="224"/>
      <w:bookmarkEnd w:id="225"/>
      <w:bookmarkEnd w:id="226"/>
      <w:bookmarkEnd w:id="227"/>
      <w:bookmarkEnd w:id="228"/>
      <w:r/>
    </w:p>
    <w:p>
      <w:pPr>
        <w:ind w:firstLine="420"/>
        <w:spacing w:line="440" w:lineRule="exact"/>
        <w:rPr>
          <w:rFonts w:ascii="宋体" w:hAnsi="宋体" w:cs="宋体"/>
          <w:highlight w:val="none"/>
        </w:rPr>
      </w:pPr>
      <w:r>
        <w:rPr>
          <w:rFonts w:hint="eastAsia" w:ascii="宋体" w:hAnsi="宋体" w:cs="宋体"/>
          <w:highlight w:val="none"/>
        </w:rPr>
        <w:t xml:space="preserve">2.1 发包人代表</w:t>
      </w:r>
      <w:r/>
    </w:p>
    <w:p>
      <w:pPr>
        <w:ind w:firstLine="420"/>
        <w:spacing w:line="440" w:lineRule="exact"/>
        <w:rPr>
          <w:rFonts w:ascii="宋体" w:hAnsi="宋体" w:cs="宋体"/>
          <w:highlight w:val="none"/>
        </w:rPr>
      </w:pPr>
      <w:r>
        <w:rPr>
          <w:rFonts w:hint="eastAsia" w:ascii="宋体" w:hAnsi="宋体" w:cs="宋体"/>
          <w:highlight w:val="none"/>
        </w:rPr>
        <w:t xml:space="preserve">发包人代表：</w:t>
      </w:r>
      <w:r/>
    </w:p>
    <w:p>
      <w:pPr>
        <w:ind w:firstLine="420"/>
        <w:spacing w:line="440" w:lineRule="exact"/>
        <w:rPr>
          <w:rFonts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职    务：</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发包人对发包人代表的授权范围如下：</w:t>
      </w:r>
      <w:r>
        <w:rPr>
          <w:rFonts w:hint="eastAsia" w:ascii="宋体" w:hAnsi="宋体" w:cs="宋体"/>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20"/>
        <w:spacing w:line="440" w:lineRule="exact"/>
        <w:rPr>
          <w:rFonts w:ascii="宋体" w:hAnsi="宋体" w:cs="宋体"/>
          <w:highlight w:val="none"/>
        </w:rPr>
      </w:pPr>
      <w:r>
        <w:rPr>
          <w:rFonts w:hint="eastAsia" w:ascii="宋体" w:hAnsi="宋体" w:cs="宋体"/>
          <w:highlight w:val="none"/>
        </w:rPr>
        <w:t xml:space="preserve">2.2 施工现场、施工条件和基础资料的提供</w:t>
      </w:r>
      <w:r/>
    </w:p>
    <w:p>
      <w:pPr>
        <w:ind w:firstLine="420"/>
        <w:spacing w:line="440" w:lineRule="exact"/>
        <w:rPr>
          <w:rFonts w:ascii="宋体" w:hAnsi="宋体" w:cs="宋体"/>
          <w:highlight w:val="none"/>
        </w:rPr>
      </w:pPr>
      <w:r>
        <w:rPr>
          <w:rFonts w:hint="eastAsia" w:ascii="宋体" w:hAnsi="宋体" w:cs="宋体"/>
          <w:highlight w:val="none"/>
        </w:rPr>
        <w:t xml:space="preserve">2.2.1 提供施工现场</w:t>
      </w:r>
      <w:r/>
    </w:p>
    <w:p>
      <w:pPr>
        <w:ind w:firstLine="420"/>
        <w:spacing w:line="440" w:lineRule="exact"/>
        <w:rPr>
          <w:rFonts w:hint="eastAsia" w:ascii="宋体" w:hAnsi="宋体" w:eastAsia="宋体" w:cs="宋体"/>
          <w:highlight w:val="none"/>
          <w:lang w:eastAsia="zh-CN"/>
        </w:rPr>
      </w:pPr>
      <w:r>
        <w:rPr>
          <w:rFonts w:hint="eastAsia" w:ascii="宋体" w:hAnsi="宋体" w:cs="宋体"/>
          <w:highlight w:val="none"/>
        </w:rPr>
        <w:t xml:space="preserve">关于发包人移交施工现场的期限要求：</w:t>
      </w:r>
      <w:r>
        <w:rPr>
          <w:rFonts w:hint="eastAsia" w:ascii="宋体" w:hAnsi="宋体" w:cs="宋体"/>
          <w:highlight w:val="none"/>
          <w:u w:val="single"/>
        </w:rPr>
        <w:t xml:space="preserve">已具备移交条件</w:t>
      </w:r>
      <w:r>
        <w:rPr>
          <w:rFonts w:hint="eastAsia" w:ascii="宋体" w:hAnsi="宋体" w:cs="宋体"/>
          <w:highlight w:val="none"/>
        </w:rPr>
        <w:t xml:space="preserve">。具体施工工艺以设计单位设计为准</w:t>
      </w:r>
      <w:r>
        <w:rPr>
          <w:rFonts w:hint="eastAsia" w:ascii="宋体" w:hAnsi="宋体" w:cs="宋体"/>
          <w:highlight w:val="none"/>
          <w:lang w:eastAsia="zh-CN"/>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2.2.2 提供施工条件</w:t>
      </w:r>
      <w:r/>
    </w:p>
    <w:p>
      <w:pPr>
        <w:ind w:firstLine="420"/>
        <w:spacing w:line="440" w:lineRule="exact"/>
        <w:rPr>
          <w:rFonts w:ascii="宋体" w:hAnsi="宋体" w:cs="宋体"/>
          <w:b/>
          <w:highlight w:val="none"/>
          <w:u w:val="single"/>
        </w:rPr>
      </w:pPr>
      <w:r>
        <w:rPr>
          <w:rFonts w:hint="eastAsia" w:ascii="宋体" w:hAnsi="宋体" w:cs="宋体"/>
          <w:highlight w:val="none"/>
        </w:rPr>
        <w:t xml:space="preserve">关于发包人应负责提供施工所需要的条件，包括：</w:t>
      </w:r>
      <w:r>
        <w:rPr>
          <w:rFonts w:hint="eastAsia" w:ascii="宋体" w:hAnsi="宋体" w:cs="宋体"/>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水准点与坐标控制点以书面形式交给承包人，并于开工前进行现场交验；</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line="440" w:lineRule="exact"/>
        <w:rPr>
          <w:rFonts w:ascii="宋体" w:hAnsi="宋体" w:cs="宋体"/>
          <w:highlight w:val="none"/>
        </w:rPr>
      </w:pPr>
      <w:r>
        <w:rPr>
          <w:rFonts w:hint="eastAsia" w:ascii="宋体" w:hAnsi="宋体" w:cs="宋体"/>
          <w:highlight w:val="none"/>
        </w:rPr>
        <w:t xml:space="preserve">2.3 资金来源证明及支付担保</w:t>
      </w:r>
      <w:r/>
    </w:p>
    <w:p>
      <w:pPr>
        <w:ind w:firstLine="420"/>
        <w:spacing w:line="440" w:lineRule="exact"/>
        <w:rPr>
          <w:rFonts w:ascii="宋体" w:hAnsi="宋体" w:cs="宋体"/>
          <w:highlight w:val="none"/>
        </w:rPr>
      </w:pPr>
      <w:r>
        <w:rPr>
          <w:rFonts w:hint="eastAsia" w:ascii="宋体" w:hAnsi="宋体" w:cs="宋体"/>
          <w:highlight w:val="none"/>
        </w:rPr>
        <w:t xml:space="preserve">发包人提供资金来源证明的期限要求：</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发包人是否提供支付担保：</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发包人提供支付担保的形式：</w:t>
      </w:r>
      <w:r>
        <w:rPr>
          <w:rFonts w:hint="eastAsia" w:ascii="宋体" w:hAnsi="宋体" w:cs="宋体"/>
          <w:highlight w:val="none"/>
          <w:u w:val="single"/>
        </w:rPr>
        <w:t xml:space="preserve">        /                      </w:t>
      </w:r>
      <w:r>
        <w:rPr>
          <w:rFonts w:hint="eastAsia" w:ascii="宋体" w:hAnsi="宋体" w:cs="宋体"/>
          <w:highlight w:val="none"/>
        </w:rPr>
        <w:t xml:space="preserve">。</w:t>
      </w:r>
      <w:r/>
    </w:p>
    <w:p>
      <w:pPr>
        <w:keepLines/>
        <w:keepNext/>
        <w:spacing w:before="280" w:after="290" w:line="440" w:lineRule="exact"/>
        <w:rPr>
          <w:rFonts w:ascii="宋体" w:hAnsi="宋体" w:cs="宋体"/>
          <w:sz w:val="28"/>
          <w:highlight w:val="none"/>
        </w:rPr>
        <w:outlineLvl w:val="3"/>
      </w:pPr>
      <w:r/>
      <w:bookmarkStart w:id="229" w:name="_Toc351203635"/>
      <w:r>
        <w:rPr>
          <w:rFonts w:hint="eastAsia" w:ascii="宋体" w:hAnsi="宋体" w:cs="宋体"/>
          <w:sz w:val="28"/>
          <w:highlight w:val="none"/>
        </w:rPr>
        <w:t xml:space="preserve">3</w:t>
      </w:r>
      <w:bookmarkStart w:id="230" w:name="_Toc296890986"/>
      <w:r/>
      <w:bookmarkStart w:id="231" w:name="_Toc292559363"/>
      <w:r/>
      <w:bookmarkStart w:id="232" w:name="_Toc292559868"/>
      <w:r/>
      <w:bookmarkStart w:id="233" w:name="_Toc296346659"/>
      <w:r/>
      <w:bookmarkStart w:id="234" w:name="_Toc296891198"/>
      <w:r/>
      <w:bookmarkStart w:id="235" w:name="_Toc297048344"/>
      <w:r/>
      <w:bookmarkStart w:id="236" w:name="_Toc296944497"/>
      <w:r/>
      <w:bookmarkStart w:id="237" w:name="_Toc296347157"/>
      <w:r/>
      <w:bookmarkStart w:id="238" w:name="_Toc297120458"/>
      <w:r/>
      <w:bookmarkStart w:id="239" w:name="_Toc296503158"/>
      <w:r>
        <w:rPr>
          <w:rFonts w:hint="eastAsia" w:ascii="宋体" w:hAnsi="宋体" w:cs="宋体"/>
          <w:sz w:val="28"/>
          <w:highlight w:val="none"/>
        </w:rPr>
        <w:t xml:space="preserve">. 承包人</w:t>
      </w:r>
      <w:bookmarkEnd w:id="229"/>
      <w:r/>
      <w:bookmarkEnd w:id="230"/>
      <w:bookmarkEnd w:id="231"/>
      <w:bookmarkEnd w:id="232"/>
      <w:bookmarkEnd w:id="233"/>
      <w:bookmarkEnd w:id="234"/>
      <w:bookmarkEnd w:id="235"/>
      <w:bookmarkEnd w:id="236"/>
      <w:bookmarkEnd w:id="237"/>
      <w:bookmarkEnd w:id="238"/>
      <w:bookmarkEnd w:id="239"/>
      <w:r/>
    </w:p>
    <w:p>
      <w:pPr>
        <w:ind w:firstLine="420"/>
        <w:spacing w:line="440" w:lineRule="exact"/>
        <w:rPr>
          <w:rFonts w:ascii="宋体" w:hAnsi="宋体" w:cs="宋体"/>
          <w:highlight w:val="none"/>
        </w:rPr>
      </w:pPr>
      <w:r>
        <w:rPr>
          <w:rFonts w:hint="eastAsia" w:ascii="宋体" w:hAnsi="宋体" w:cs="宋体"/>
          <w:highlight w:val="none"/>
        </w:rPr>
        <w:t xml:space="preserve">3.1 承包人的一般义务</w:t>
      </w:r>
      <w:r/>
    </w:p>
    <w:p>
      <w:pPr>
        <w:ind w:firstLine="420"/>
        <w:spacing w:line="440" w:lineRule="exact"/>
        <w:rPr>
          <w:rFonts w:ascii="宋体" w:hAnsi="宋体" w:cs="宋体"/>
          <w:highlight w:val="none"/>
        </w:rPr>
      </w:pPr>
      <w:r>
        <w:rPr>
          <w:rFonts w:hint="eastAsia" w:ascii="宋体" w:hAnsi="宋体" w:cs="宋体"/>
          <w:highlight w:val="none"/>
        </w:rPr>
        <w:t xml:space="preserve">（1）承包人提交的竣工资料的内容：</w:t>
      </w:r>
      <w:r>
        <w:rPr>
          <w:rFonts w:hint="eastAsia" w:ascii="宋体" w:hAnsi="宋体" w:cs="宋体"/>
          <w:highlight w:val="none"/>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firstLine="420"/>
        <w:spacing w:line="440" w:lineRule="exact"/>
        <w:rPr>
          <w:rFonts w:ascii="宋体" w:hAnsi="宋体" w:cs="宋体"/>
          <w:highlight w:val="none"/>
        </w:rPr>
      </w:pPr>
      <w:r>
        <w:rPr>
          <w:rFonts w:hint="eastAsia" w:ascii="宋体" w:hAnsi="宋体" w:cs="宋体"/>
          <w:highlight w:val="none"/>
        </w:rPr>
        <w:t xml:space="preserve">承包人需要提交的竣工资料套数：</w:t>
      </w:r>
      <w:r>
        <w:rPr>
          <w:rFonts w:hint="eastAsia" w:ascii="宋体" w:hAnsi="宋体" w:cs="宋体"/>
          <w:highlight w:val="none"/>
          <w:u w:val="single"/>
        </w:rPr>
        <w:t xml:space="preserve">    三套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承包人提交的竣工资料的费用承担：</w:t>
      </w:r>
      <w:r>
        <w:rPr>
          <w:rFonts w:hint="eastAsia" w:ascii="宋体" w:hAnsi="宋体" w:cs="宋体"/>
          <w:highlight w:val="none"/>
          <w:u w:val="single"/>
        </w:rPr>
        <w:t xml:space="preserve">   由承包人承担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承包人提交的竣工资料移交时间：</w:t>
      </w:r>
      <w:r>
        <w:rPr>
          <w:rFonts w:hint="eastAsia" w:ascii="宋体" w:hAnsi="宋体" w:cs="宋体"/>
          <w:highlight w:val="none"/>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p>
    <w:p>
      <w:pPr>
        <w:spacing w:line="440" w:lineRule="exact"/>
        <w:rPr>
          <w:rFonts w:ascii="宋体" w:hAnsi="宋体" w:cs="宋体"/>
          <w:highlight w:val="none"/>
        </w:rPr>
      </w:pPr>
      <w:r>
        <w:rPr>
          <w:rFonts w:hint="eastAsia" w:ascii="宋体" w:hAnsi="宋体" w:cs="宋体"/>
          <w:highlight w:val="none"/>
        </w:rPr>
        <w:t xml:space="preserve">承包人提交的竣工资料形式要求：</w:t>
      </w:r>
      <w:r>
        <w:rPr>
          <w:rFonts w:hint="eastAsia" w:ascii="宋体" w:hAnsi="宋体" w:cs="宋体"/>
          <w:highlight w:val="none"/>
          <w:u w:val="single"/>
        </w:rPr>
        <w:t xml:space="preserve">  书面及电子文档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（2）承包人应履行的其他义务：</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1)在本合同签订后至开工前，承包人应积极做好开工前的各项准备工作。</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2)场内外道路：场外道路已开通，场地内施工临时道路、硬化等由承包人自行安排，相关费用由承包人承担。</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4) 应提供计划、报表的名称及完成时间：每周五下午5：00前提供下周计划和本周完成情况统计表，完成工程量价款汇总（一式三份）交监理机构。</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6) 需承包人办理的有关施工场地交通、环卫环保和施工噪音管理等手续：</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7) 已完工程成品保护的特殊要求及费用承担：已竣工工程未交付发包人之前，承包人负责已完成工程的保护工作，所需费用含在合同价款内。</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8)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9) 施工场地清洁卫生的要求：施工现场材料堆放要整齐，并有遮盖，不得扬尘，机械停放有序，符合清洁卫生要求，承担因自身原因违反有关规定造成的损失和</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10) 双方约定承包人应做的其他工作：施工场地要设立标语、标牌，做到文明施工，树立企业形象，主动接受社会监督和有关部门的管理。</w:t>
      </w:r>
      <w:r/>
    </w:p>
    <w:p>
      <w:pPr>
        <w:ind w:firstLine="525"/>
        <w:spacing w:line="440" w:lineRule="exact"/>
        <w:rPr>
          <w:rFonts w:ascii="宋体" w:hAnsi="宋体" w:cs="宋体"/>
          <w:highlight w:val="none"/>
          <w:u w:val="single"/>
        </w:rPr>
      </w:pPr>
      <w:r>
        <w:rPr>
          <w:rFonts w:hint="eastAsia" w:ascii="宋体" w:hAnsi="宋体" w:cs="宋体"/>
          <w:highlight w:val="none"/>
          <w:u w:val="single"/>
        </w:rPr>
        <w:t xml:space="preserve">11) 平整场地、施工便道、清除现场障碍物、高压线防护、施工区域防护（如临时围墙、安全通道等）、除草、青苗补偿、杂树清理及外运、建筑垃圾处理（含外运）、施工噪音对邻居影响、邻居对施工干扰等费用均作为措施费包含在合同价款中，结算不再调整。</w:t>
      </w:r>
      <w:r/>
    </w:p>
    <w:p>
      <w:pPr>
        <w:ind w:firstLine="518"/>
        <w:spacing w:line="440" w:lineRule="exact"/>
        <w:rPr>
          <w:rFonts w:ascii="宋体" w:hAnsi="宋体" w:cs="宋体"/>
          <w:highlight w:val="none"/>
          <w:u w:val="single"/>
        </w:rPr>
      </w:pPr>
      <w:r>
        <w:rPr>
          <w:rFonts w:hint="eastAsia" w:ascii="宋体" w:hAnsi="宋体" w:cs="宋体"/>
          <w:highlight w:val="none"/>
          <w:u w:val="single"/>
        </w:rPr>
        <w:t xml:space="preserve">12）承包人已仔细勘察并充分考虑施工范围内地面以上及地面以下将产生的建筑垃圾、杂土清运的工程量，且费用已包含在合同价款中。</w:t>
      </w:r>
      <w:r/>
    </w:p>
    <w:p>
      <w:pPr>
        <w:ind w:firstLine="518"/>
        <w:spacing w:line="440" w:lineRule="exact"/>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u w:val="single"/>
        </w:rPr>
        <w:t xml:space="preserve">承包人应根据当地政府及相关部门的新冠疫情防控要求做好疫情防控工作，且费用已包含在合同价款中。</w:t>
      </w:r>
      <w:r/>
    </w:p>
    <w:p>
      <w:pPr>
        <w:ind w:firstLine="518"/>
        <w:spacing w:line="440" w:lineRule="exact"/>
        <w:rPr>
          <w:rFonts w:ascii="宋体" w:hAnsi="宋体" w:cs="宋体"/>
          <w:highlight w:val="none"/>
        </w:rPr>
      </w:pPr>
      <w:r>
        <w:rPr>
          <w:rFonts w:hint="eastAsia" w:ascii="宋体" w:hAnsi="宋体" w:cs="宋体"/>
          <w:highlight w:val="none"/>
        </w:rPr>
        <w:t xml:space="preserve">3.2 项目经理</w:t>
      </w:r>
      <w:r/>
    </w:p>
    <w:p>
      <w:pPr>
        <w:ind w:firstLine="420"/>
        <w:spacing w:line="440" w:lineRule="exact"/>
        <w:rPr>
          <w:rFonts w:ascii="宋体" w:hAnsi="宋体" w:cs="宋体"/>
          <w:highlight w:val="none"/>
        </w:rPr>
      </w:pPr>
      <w:r>
        <w:rPr>
          <w:rFonts w:hint="eastAsia" w:ascii="宋体" w:hAnsi="宋体" w:cs="宋体"/>
          <w:highlight w:val="none"/>
        </w:rPr>
        <w:t xml:space="preserve">3.2.1 项目经理：</w:t>
      </w:r>
      <w:r/>
    </w:p>
    <w:p>
      <w:pPr>
        <w:ind w:firstLine="420"/>
        <w:spacing w:line="440" w:lineRule="exact"/>
        <w:rPr>
          <w:rFonts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建造师执业资格等级：</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建造师注册证书号：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建造师执业印章号：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安全生产考核合格证书号：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承包人对项目经理的授权范围如下：</w:t>
      </w:r>
      <w:r>
        <w:rPr>
          <w:rFonts w:hint="eastAsia" w:ascii="宋体" w:hAnsi="宋体" w:cs="宋体"/>
          <w:highlight w:val="none"/>
          <w:u w:val="single"/>
        </w:rPr>
        <w:t xml:space="preserve">作为承包人代表，负责本工程项目施工全过程中全面管理的责任和义务，全权代表承包人履行合同义务</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关于项目经理每月在施工现场的时间要求：</w:t>
      </w:r>
      <w:r>
        <w:rPr>
          <w:rFonts w:hint="eastAsia" w:ascii="宋体" w:hAnsi="宋体" w:cs="宋体"/>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承包人未提交劳动合同，以及没有为项目经理缴纳社会保险证明的违约责任：</w:t>
      </w:r>
      <w:r>
        <w:rPr>
          <w:rFonts w:hint="eastAsia" w:ascii="宋体" w:hAnsi="宋体" w:cs="宋体"/>
          <w:highlight w:val="none"/>
          <w:u w:val="single"/>
        </w:rPr>
        <w:t xml:space="preserve">处以3万元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，责令限期提交劳动合同并补缴社会保险；承包人承担因此产生的全部损失和责任，工期不予顺延 。</w:t>
      </w:r>
      <w:r/>
    </w:p>
    <w:p>
      <w:pPr>
        <w:ind w:firstLine="420"/>
        <w:spacing w:line="440" w:lineRule="exact"/>
        <w:rPr>
          <w:rFonts w:ascii="宋体" w:hAnsi="宋体" w:cs="宋体"/>
          <w:highlight w:val="none"/>
          <w:u w:val="single"/>
        </w:rPr>
      </w:pPr>
      <w:r>
        <w:rPr>
          <w:rFonts w:hint="eastAsia" w:ascii="宋体" w:hAnsi="宋体" w:cs="宋体"/>
          <w:highlight w:val="none"/>
        </w:rPr>
        <w:t xml:space="preserve">项目经理未经批准，擅自离开施工现场的违约责任：</w:t>
      </w:r>
      <w:r>
        <w:rPr>
          <w:rFonts w:hint="eastAsia" w:ascii="宋体" w:hAnsi="宋体" w:cs="宋体"/>
          <w:highlight w:val="none"/>
          <w:u w:val="single"/>
        </w:rPr>
        <w:t xml:space="preserve">第一次</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2000元，第二次</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4000元，第三次除</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spacing w:line="440" w:lineRule="exact"/>
        <w:rPr>
          <w:rFonts w:ascii="宋体" w:hAnsi="宋体" w:cs="宋体"/>
          <w:highlight w:val="none"/>
        </w:rPr>
      </w:pPr>
      <w:r>
        <w:rPr>
          <w:rFonts w:hint="eastAsia" w:ascii="宋体" w:hAnsi="宋体" w:cs="宋体"/>
          <w:highlight w:val="none"/>
        </w:rPr>
        <w:t xml:space="preserve">3.2.3 承包人擅自更换项目经理的违约责任：</w:t>
      </w:r>
      <w:r>
        <w:rPr>
          <w:rFonts w:hint="eastAsia" w:ascii="宋体" w:hAnsi="宋体" w:cs="宋体"/>
          <w:highlight w:val="none"/>
          <w:u w:val="single"/>
        </w:rPr>
        <w:t xml:space="preserve">处以5万元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，承包人承担上述违约给发包人造成的一切损失，发包人有权单方面解除合同，已完工程不做结算</w:t>
      </w:r>
      <w:r>
        <w:rPr>
          <w:rFonts w:hint="eastAsia" w:ascii="宋体" w:hAnsi="宋体" w:cs="宋体"/>
          <w:highlight w:val="none"/>
        </w:rPr>
        <w:t xml:space="preserve">。</w:t>
      </w:r>
      <w:r/>
    </w:p>
    <w:p>
      <w:pPr>
        <w:spacing w:line="440" w:lineRule="exact"/>
        <w:rPr>
          <w:rFonts w:ascii="宋体" w:hAnsi="宋体" w:cs="宋体"/>
          <w:highlight w:val="none"/>
        </w:rPr>
      </w:pPr>
      <w:r>
        <w:rPr>
          <w:rFonts w:hint="eastAsia" w:ascii="宋体" w:hAnsi="宋体" w:cs="宋体"/>
          <w:highlight w:val="none"/>
        </w:rPr>
        <w:t xml:space="preserve">    3.2.2 承包人无正当理由拒绝更换项目经理的违约责任：</w:t>
      </w:r>
      <w:r>
        <w:rPr>
          <w:rFonts w:hint="eastAsia" w:ascii="宋体" w:hAnsi="宋体" w:cs="宋体"/>
          <w:highlight w:val="none"/>
          <w:u w:val="single"/>
        </w:rPr>
        <w:t xml:space="preserve">处以5万元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，承包人承担上述违约给发包人造成的一切损失，发包人有权单方面解除合同，已完工程不做结算</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3.3 承包人人员</w:t>
      </w:r>
      <w:r/>
    </w:p>
    <w:p>
      <w:pPr>
        <w:ind w:firstLine="420"/>
        <w:spacing w:line="440" w:lineRule="exact"/>
        <w:rPr>
          <w:rFonts w:ascii="宋体" w:hAnsi="宋体" w:cs="宋体"/>
          <w:highlight w:val="none"/>
        </w:rPr>
      </w:pPr>
      <w:r>
        <w:rPr>
          <w:rFonts w:hint="eastAsia" w:ascii="宋体" w:hAnsi="宋体" w:cs="宋体"/>
          <w:highlight w:val="none"/>
        </w:rPr>
        <w:t xml:space="preserve">3.3.1 承包人提交项目管理机构及施工现场管理人员安排报告的期限：</w:t>
      </w:r>
      <w:r>
        <w:rPr>
          <w:rFonts w:hint="eastAsia" w:ascii="宋体" w:hAnsi="宋体" w:cs="宋体"/>
          <w:highlight w:val="none"/>
          <w:u w:val="single"/>
        </w:rPr>
        <w:t xml:space="preserve">工程开工前7天</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3.3.2 承包人无正当理由拒绝撤换主要施工管理人员的违约责任：</w:t>
      </w:r>
      <w:r>
        <w:rPr>
          <w:rFonts w:hint="eastAsia" w:ascii="宋体" w:hAnsi="宋体" w:cs="宋体"/>
          <w:highlight w:val="none"/>
          <w:u w:val="single"/>
        </w:rPr>
        <w:t xml:space="preserve">处以2万元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，承包人承担上述违约给发包人造成的一切损失，发包人有权单方面解除合同，已完工程不做结算</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3.3.3 承包人主要施工管理人员离开施工现场的批准要求：</w:t>
      </w:r>
      <w:r>
        <w:rPr>
          <w:rFonts w:hint="eastAsia" w:ascii="宋体" w:hAnsi="宋体" w:cs="宋体"/>
          <w:highlight w:val="none"/>
          <w:u w:val="single"/>
        </w:rPr>
        <w:t xml:space="preserve">由总监理工程师批准，发包人书面认可后方可离开</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承包人主要施工管理人员擅自离开施工现场的违约责任</w:t>
      </w:r>
      <w:r>
        <w:rPr>
          <w:rFonts w:hint="eastAsia" w:ascii="宋体" w:hAnsi="宋体" w:cs="宋体"/>
          <w:highlight w:val="none"/>
        </w:rPr>
        <w:t xml:space="preserve">：</w:t>
      </w:r>
      <w:r>
        <w:rPr>
          <w:rFonts w:hint="eastAsia" w:ascii="宋体" w:hAnsi="宋体" w:cs="宋体"/>
          <w:highlight w:val="none"/>
          <w:u w:val="single"/>
        </w:rPr>
        <w:t xml:space="preserve">处以200</w:t>
      </w:r>
      <w:r>
        <w:rPr>
          <w:rFonts w:hint="eastAsia" w:ascii="宋体" w:hAnsi="宋体" w:cs="宋体"/>
          <w:highlight w:val="none"/>
          <w:u w:val="single"/>
          <w:lang w:val="en-US" w:eastAsia="zh-CN"/>
        </w:rPr>
        <w:t xml:space="preserve">0</w:t>
      </w:r>
      <w:r>
        <w:rPr>
          <w:rFonts w:hint="eastAsia" w:ascii="宋体" w:hAnsi="宋体" w:cs="宋体"/>
          <w:highlight w:val="none"/>
          <w:u w:val="single"/>
        </w:rPr>
        <w:t xml:space="preserve">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，承包人承担上述违约给发包人造成的一切损失</w:t>
      </w:r>
      <w:r>
        <w:rPr>
          <w:rFonts w:hint="eastAsia" w:ascii="宋体" w:hAnsi="宋体" w:cs="宋体"/>
          <w:highlight w:val="none"/>
        </w:rPr>
        <w:t xml:space="preserve">。</w:t>
      </w:r>
      <w:r/>
    </w:p>
    <w:p>
      <w:pPr>
        <w:ind w:firstLine="525"/>
        <w:spacing w:line="440" w:lineRule="exact"/>
        <w:rPr>
          <w:rFonts w:ascii="宋体" w:hAnsi="宋体" w:cs="宋体"/>
          <w:highlight w:val="none"/>
          <w:u w:val="single"/>
        </w:rPr>
      </w:pPr>
      <w:r>
        <w:rPr>
          <w:rFonts w:hint="eastAsia" w:ascii="宋体" w:hAnsi="宋体" w:cs="宋体"/>
          <w:highlight w:val="none"/>
        </w:rPr>
        <w:t xml:space="preserve">3.3.4承包人擅自更换主要施工管理人员的违约责任：</w:t>
      </w:r>
      <w:r>
        <w:rPr>
          <w:rFonts w:hint="eastAsia" w:ascii="宋体" w:hAnsi="宋体" w:cs="宋体"/>
          <w:highlight w:val="none"/>
          <w:u w:val="single"/>
        </w:rPr>
        <w:t xml:space="preserve">处以1000元</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，承包人承担上述违约给发包人造成的一切损失，发包人有权单方面解除合同，已完工程不做结算</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w:t>
      </w:r>
      <w:bookmarkStart w:id="240" w:name="_Toc297120459"/>
      <w:r/>
      <w:bookmarkStart w:id="241" w:name="_Toc292559869"/>
      <w:r/>
      <w:bookmarkStart w:id="242" w:name="_Toc296891199"/>
      <w:r/>
      <w:bookmarkStart w:id="243" w:name="_Toc296347158"/>
      <w:r/>
      <w:bookmarkStart w:id="244" w:name="_Toc297048345"/>
      <w:r/>
      <w:bookmarkStart w:id="245" w:name="_Toc303539102"/>
      <w:r/>
      <w:bookmarkStart w:id="246" w:name="_Toc300934945"/>
      <w:r/>
      <w:bookmarkStart w:id="247" w:name="_Toc292559364"/>
      <w:r/>
      <w:bookmarkStart w:id="248" w:name="_Toc296346660"/>
      <w:r/>
      <w:bookmarkStart w:id="249" w:name="_Toc296503159"/>
      <w:r/>
      <w:bookmarkStart w:id="250" w:name="_Toc312677988"/>
      <w:r/>
      <w:bookmarkStart w:id="251" w:name="_Toc304295523"/>
      <w:r/>
      <w:bookmarkStart w:id="252" w:name="_Toc296890987"/>
      <w:r/>
      <w:bookmarkStart w:id="253" w:name="_Toc297123492"/>
      <w:r/>
      <w:bookmarkStart w:id="254" w:name="_Toc296944498"/>
      <w:r/>
      <w:bookmarkStart w:id="255" w:name="_Toc297216151"/>
      <w:r>
        <w:rPr>
          <w:rFonts w:hint="eastAsia" w:ascii="宋体" w:hAnsi="宋体" w:cs="宋体"/>
          <w:highlight w:val="none"/>
        </w:rPr>
        <w:t xml:space="preserve">.4 分包</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p>
    <w:p>
      <w:pPr>
        <w:spacing w:line="440" w:lineRule="exact"/>
        <w:rPr>
          <w:rFonts w:ascii="宋体" w:hAnsi="宋体" w:cs="宋体"/>
          <w:highlight w:val="none"/>
        </w:rPr>
      </w:pPr>
      <w:r>
        <w:rPr>
          <w:rFonts w:hint="eastAsia" w:ascii="宋体" w:hAnsi="宋体" w:cs="宋体"/>
          <w:highlight w:val="none"/>
        </w:rPr>
        <w:t xml:space="preserve">    3</w:t>
      </w:r>
      <w:bookmarkStart w:id="256" w:name="_Toc312677990"/>
      <w:r/>
      <w:bookmarkStart w:id="257" w:name="_Toc318581159"/>
      <w:r>
        <w:rPr>
          <w:rFonts w:hint="eastAsia" w:ascii="宋体" w:hAnsi="宋体" w:cs="宋体"/>
          <w:highlight w:val="none"/>
        </w:rPr>
        <w:t xml:space="preserve">.4.1分包的确定</w:t>
      </w:r>
      <w:r/>
    </w:p>
    <w:p>
      <w:pPr>
        <w:ind w:firstLine="420"/>
        <w:spacing w:line="440" w:lineRule="exact"/>
        <w:rPr>
          <w:rFonts w:ascii="宋体" w:hAnsi="宋体" w:cs="宋体"/>
          <w:highlight w:val="none"/>
        </w:rPr>
      </w:pPr>
      <w:r>
        <w:rPr>
          <w:rFonts w:hint="eastAsia" w:ascii="宋体" w:hAnsi="宋体" w:cs="宋体"/>
          <w:highlight w:val="none"/>
        </w:rPr>
        <w:t xml:space="preserve">其他关于分包的约定：</w:t>
      </w:r>
      <w:r>
        <w:rPr>
          <w:rFonts w:hint="eastAsia" w:ascii="宋体" w:hAnsi="宋体" w:cs="宋体"/>
          <w:highlight w:val="none"/>
          <w:u w:val="single"/>
        </w:rPr>
        <w:t xml:space="preserve">本工程不允许转包和违法分包，否则一经发现，取消承包人的施工资格，已完工程量不予结算，一切责任均由承包人负责</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专业分包需经过发包人书面同意，分包单位必须具备资质，且信誉良好，承包人对分包人的施工质量负责。</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发包人在清单中给定暂估价的专业工程属于依法必须招标的范围并达到规定的规模标准的，由总承包人以招标的方式选择分包人，发包人参与专业工程分包招标决策，有关招标文件只有经发包人加盖法人印鉴后才能生效。招标有关的费用由承包人承担。</w:t>
      </w:r>
      <w:bookmarkEnd w:id="256"/>
      <w:bookmarkEnd w:id="257"/>
      <w:r/>
    </w:p>
    <w:p>
      <w:pPr>
        <w:ind w:firstLine="420"/>
        <w:spacing w:line="440" w:lineRule="exact"/>
        <w:rPr>
          <w:rFonts w:ascii="宋体" w:hAnsi="宋体" w:cs="宋体"/>
          <w:highlight w:val="none"/>
        </w:rPr>
      </w:pPr>
      <w:r>
        <w:rPr>
          <w:rFonts w:hint="eastAsia" w:ascii="宋体" w:hAnsi="宋体" w:cs="宋体"/>
          <w:highlight w:val="none"/>
        </w:rPr>
        <w:t xml:space="preserve">3.5 工程照管与成品、半成品保护</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承包人负责照管工程及工程相关的材料、工程设备的起始时间：</w:t>
      </w:r>
      <w:r>
        <w:rPr>
          <w:rFonts w:hint="eastAsia" w:ascii="宋体" w:hAnsi="宋体" w:cs="宋体"/>
          <w:highlight w:val="none"/>
          <w:u w:val="single"/>
        </w:rPr>
        <w:t xml:space="preserve">从承包人设备、材料进场之日起，到竣工移交手续办理之日止。</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3.6 履约担保</w:t>
      </w:r>
      <w:r/>
    </w:p>
    <w:p>
      <w:pPr>
        <w:ind w:firstLine="420"/>
        <w:spacing w:line="440" w:lineRule="exact"/>
        <w:rPr>
          <w:rFonts w:ascii="宋体" w:hAnsi="宋体" w:cs="宋体"/>
          <w:highlight w:val="none"/>
        </w:rPr>
      </w:pPr>
      <w:r>
        <w:rPr>
          <w:rFonts w:hint="eastAsia" w:ascii="宋体" w:hAnsi="宋体" w:cs="宋体"/>
          <w:highlight w:val="none"/>
        </w:rPr>
        <w:t xml:space="preserve">承包人是否提供履约担保：</w:t>
      </w:r>
      <w:r>
        <w:rPr>
          <w:rFonts w:hint="eastAsia" w:ascii="宋体" w:hAnsi="宋体" w:cs="宋体"/>
          <w:highlight w:val="none"/>
          <w:u w:val="single"/>
        </w:rPr>
        <w:t xml:space="preserve">           提供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承包人提供履约担保的形式、金额及期限的：</w:t>
      </w:r>
      <w:r>
        <w:rPr>
          <w:rFonts w:hint="eastAsia" w:ascii="宋体" w:hAnsi="宋体" w:cs="宋体"/>
          <w:highlight w:val="none"/>
          <w:u w:val="single"/>
        </w:rPr>
        <w:t xml:space="preserve">提供</w:t>
      </w:r>
      <w:r>
        <w:rPr>
          <w:rFonts w:hint="eastAsia" w:ascii="宋体" w:hAnsi="宋体" w:cs="宋体"/>
          <w:color w:val="auto"/>
          <w:highlight w:val="none"/>
          <w:u w:val="single"/>
          <w:lang w:val="en-US" w:eastAsia="zh-CN"/>
        </w:rPr>
        <w:t xml:space="preserve">人民币40万元</w:t>
      </w:r>
      <w:r>
        <w:rPr>
          <w:rFonts w:hint="eastAsia" w:ascii="宋体" w:hAnsi="宋体" w:cs="宋体"/>
          <w:color w:val="auto"/>
          <w:highlight w:val="none"/>
          <w:u w:val="single"/>
        </w:rPr>
        <w:t xml:space="preserve">作为</w:t>
      </w:r>
      <w:r>
        <w:rPr>
          <w:rFonts w:hint="eastAsia" w:ascii="宋体" w:hAnsi="宋体" w:cs="宋体"/>
          <w:highlight w:val="none"/>
          <w:u w:val="single"/>
        </w:rPr>
        <w:t xml:space="preserve">履约保证金，其中：工期履约保证金为</w:t>
      </w:r>
      <w:r>
        <w:rPr>
          <w:rFonts w:hint="eastAsia" w:ascii="宋体" w:hAnsi="宋体" w:cs="宋体"/>
          <w:highlight w:val="none"/>
          <w:u w:val="single"/>
          <w:lang w:val="en-US" w:eastAsia="zh-CN"/>
        </w:rPr>
        <w:t xml:space="preserve">10万元</w:t>
      </w:r>
      <w:r>
        <w:rPr>
          <w:rFonts w:hint="eastAsia" w:ascii="宋体" w:hAnsi="宋体" w:cs="宋体"/>
          <w:highlight w:val="none"/>
          <w:u w:val="single"/>
        </w:rPr>
        <w:t xml:space="preserve"> ，质量履约保证金为</w:t>
      </w:r>
      <w:r>
        <w:rPr>
          <w:rFonts w:hint="eastAsia" w:ascii="宋体" w:hAnsi="宋体" w:cs="宋体"/>
          <w:highlight w:val="none"/>
          <w:u w:val="single"/>
          <w:lang w:val="en-US" w:eastAsia="zh-CN"/>
        </w:rPr>
        <w:t xml:space="preserve">10万元</w:t>
      </w:r>
      <w:r>
        <w:rPr>
          <w:rFonts w:hint="eastAsia" w:ascii="宋体" w:hAnsi="宋体" w:cs="宋体"/>
          <w:highlight w:val="none"/>
          <w:u w:val="single"/>
        </w:rPr>
        <w:t xml:space="preserve">，安全履约保证金为</w:t>
      </w:r>
      <w:r>
        <w:rPr>
          <w:rFonts w:hint="eastAsia" w:ascii="宋体" w:hAnsi="宋体" w:cs="宋体"/>
          <w:highlight w:val="none"/>
          <w:u w:val="single"/>
          <w:lang w:val="en-US" w:eastAsia="zh-CN"/>
        </w:rPr>
        <w:t xml:space="preserve">10万元</w:t>
      </w:r>
      <w:r>
        <w:rPr>
          <w:rFonts w:hint="eastAsia" w:ascii="宋体" w:hAnsi="宋体" w:cs="宋体"/>
          <w:highlight w:val="none"/>
          <w:u w:val="single"/>
        </w:rPr>
        <w:t xml:space="preserve"> ，廉政履约保证金为</w:t>
      </w:r>
      <w:r>
        <w:rPr>
          <w:rFonts w:hint="eastAsia" w:ascii="宋体" w:hAnsi="宋体" w:cs="宋体"/>
          <w:highlight w:val="none"/>
          <w:u w:val="single"/>
          <w:lang w:val="en-US" w:eastAsia="zh-CN"/>
        </w:rPr>
        <w:t xml:space="preserve">10万元</w:t>
      </w:r>
      <w:r>
        <w:rPr>
          <w:rFonts w:hint="eastAsia" w:ascii="宋体" w:hAnsi="宋体" w:cs="宋体"/>
          <w:highlight w:val="none"/>
          <w:u w:val="single"/>
        </w:rPr>
        <w:t xml:space="preserve">；可以用</w:t>
      </w:r>
      <w:r>
        <w:rPr>
          <w:rFonts w:hint="eastAsia" w:ascii="宋体" w:hAnsi="宋体" w:cs="宋体"/>
          <w:highlight w:val="none"/>
          <w:u w:val="single"/>
        </w:rPr>
        <w:t xml:space="preserve">银行汇票或现金支票或银行保函</w:t>
      </w:r>
      <w:r>
        <w:rPr>
          <w:rFonts w:hint="eastAsia" w:ascii="宋体" w:hAnsi="宋体" w:cs="宋体"/>
          <w:highlight w:val="none"/>
          <w:u w:val="single"/>
          <w:lang w:eastAsia="zh-CN"/>
        </w:rPr>
        <w:t xml:space="preserve">（</w:t>
      </w:r>
      <w:r>
        <w:rPr>
          <w:rFonts w:hint="eastAsia" w:ascii="宋体" w:hAnsi="宋体" w:cs="宋体"/>
          <w:highlight w:val="none"/>
          <w:u w:val="single"/>
          <w:lang w:val="en-US" w:eastAsia="zh-CN"/>
        </w:rPr>
        <w:t xml:space="preserve">必须为公司基本账户开户行出具的见索即付保函，期限按1年1签</w:t>
      </w:r>
      <w:r>
        <w:rPr>
          <w:rFonts w:hint="eastAsia" w:ascii="宋体" w:hAnsi="宋体" w:cs="宋体"/>
          <w:highlight w:val="none"/>
          <w:u w:val="single"/>
          <w:lang w:eastAsia="zh-CN"/>
        </w:rPr>
        <w:t xml:space="preserve">）</w:t>
      </w:r>
      <w:r>
        <w:rPr>
          <w:rFonts w:hint="eastAsia" w:ascii="宋体" w:hAnsi="宋体" w:cs="宋体"/>
          <w:highlight w:val="none"/>
          <w:u w:val="single"/>
        </w:rPr>
        <w:t xml:space="preserve">等形式提供，其中</w:t>
      </w:r>
      <w:r>
        <w:rPr>
          <w:rFonts w:hint="eastAsia" w:ascii="宋体" w:hAnsi="宋体" w:cs="宋体"/>
          <w:highlight w:val="none"/>
          <w:u w:val="single"/>
        </w:rPr>
        <w:t xml:space="preserve">银行保函必须是</w:t>
      </w:r>
      <w:r>
        <w:rPr>
          <w:rFonts w:hint="eastAsia" w:ascii="宋体" w:hAnsi="宋体" w:cs="宋体"/>
          <w:highlight w:val="none"/>
          <w:u w:val="single"/>
          <w:lang w:val="en-US" w:eastAsia="zh-CN"/>
        </w:rPr>
        <w:t xml:space="preserve">基本账户开户行</w:t>
      </w:r>
      <w:r>
        <w:rPr>
          <w:rFonts w:hint="eastAsia" w:ascii="宋体" w:hAnsi="宋体" w:cs="宋体"/>
          <w:highlight w:val="none"/>
          <w:u w:val="single"/>
        </w:rPr>
        <w:t xml:space="preserve">出具的无条件赔付、连带保证责任、不可撤销的银行保函，且担保时间必须满足本合同约定的履约保证金返还时间要求。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提交时间为本合同签订前。上述履约保证金分别的、共同的承担合同义务和责任。</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双方约定本工程的履约担保的效力期间为工程开工至本合同范围内的所有工程项目完工并验收合格。履约保证金除廉政保证金在质保期满退还，其余保证金在竣工验收合格后按合同规定退还。</w:t>
      </w:r>
      <w:r>
        <w:rPr>
          <w:rFonts w:hint="eastAsia" w:ascii="宋体" w:hAnsi="宋体" w:cs="宋体"/>
          <w:highlight w:val="none"/>
        </w:rPr>
        <w:t xml:space="preserve">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keepLines/>
        <w:keepNext/>
        <w:spacing w:before="280" w:after="290" w:line="440" w:lineRule="exact"/>
        <w:rPr>
          <w:rFonts w:ascii="宋体" w:hAnsi="宋体" w:cs="宋体"/>
          <w:sz w:val="28"/>
          <w:highlight w:val="none"/>
        </w:rPr>
        <w:outlineLvl w:val="3"/>
      </w:pPr>
      <w:r/>
      <w:bookmarkStart w:id="258" w:name="_Toc351203636"/>
      <w:r>
        <w:rPr>
          <w:rFonts w:hint="eastAsia" w:ascii="宋体" w:hAnsi="宋体" w:cs="宋体"/>
          <w:sz w:val="28"/>
          <w:highlight w:val="none"/>
        </w:rPr>
        <w:t xml:space="preserve">4</w:t>
      </w:r>
      <w:bookmarkStart w:id="259" w:name="_Toc292559871"/>
      <w:r/>
      <w:bookmarkStart w:id="260" w:name="_Toc297120462"/>
      <w:r/>
      <w:bookmarkStart w:id="261" w:name="_Toc292559366"/>
      <w:r/>
      <w:bookmarkStart w:id="262" w:name="_Toc297048348"/>
      <w:r/>
      <w:bookmarkStart w:id="263" w:name="_Toc267251413"/>
      <w:r/>
      <w:bookmarkStart w:id="264" w:name="_Toc296503162"/>
      <w:r/>
      <w:bookmarkStart w:id="265" w:name="_Toc296347161"/>
      <w:r/>
      <w:bookmarkStart w:id="266" w:name="_Toc296891202"/>
      <w:r/>
      <w:bookmarkStart w:id="267" w:name="_Toc296890990"/>
      <w:r/>
      <w:bookmarkStart w:id="268" w:name="_Toc296346663"/>
      <w:r/>
      <w:bookmarkStart w:id="269" w:name="_Toc296944501"/>
      <w:r>
        <w:rPr>
          <w:rFonts w:hint="eastAsia" w:ascii="宋体" w:hAnsi="宋体" w:cs="宋体"/>
          <w:sz w:val="28"/>
          <w:highlight w:val="none"/>
        </w:rPr>
        <w:t xml:space="preserve">. 监</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sz w:val="28"/>
          <w:highlight w:val="none"/>
        </w:rPr>
        <w:t xml:space="preserve">理人</w:t>
      </w:r>
      <w:bookmarkEnd w:id="258"/>
      <w:r/>
      <w:r/>
    </w:p>
    <w:p>
      <w:pPr>
        <w:ind w:firstLine="420"/>
        <w:spacing w:line="440" w:lineRule="exact"/>
        <w:rPr>
          <w:rFonts w:ascii="宋体" w:hAnsi="宋体" w:cs="宋体"/>
          <w:highlight w:val="none"/>
        </w:rPr>
      </w:pPr>
      <w:r>
        <w:rPr>
          <w:rFonts w:hint="eastAsia" w:ascii="宋体" w:hAnsi="宋体" w:cs="宋体"/>
          <w:highlight w:val="none"/>
        </w:rPr>
        <w:t xml:space="preserve">4.1监理人的一般规定</w:t>
      </w:r>
      <w:r/>
    </w:p>
    <w:p>
      <w:pPr>
        <w:ind w:firstLine="420"/>
        <w:spacing w:line="440" w:lineRule="exact"/>
        <w:rPr>
          <w:rFonts w:ascii="宋体" w:hAnsi="宋体" w:cs="宋体"/>
          <w:highlight w:val="none"/>
        </w:rPr>
      </w:pPr>
      <w:r>
        <w:rPr>
          <w:rFonts w:hint="eastAsia" w:ascii="宋体" w:hAnsi="宋体" w:cs="宋体"/>
          <w:highlight w:val="none"/>
        </w:rPr>
        <w:t xml:space="preserve">关于监理人的监理内容：</w:t>
      </w:r>
      <w:r>
        <w:rPr>
          <w:rFonts w:hint="eastAsia" w:ascii="宋体" w:hAnsi="宋体" w:cs="宋体"/>
          <w:highlight w:val="none"/>
          <w:u w:val="single"/>
        </w:rPr>
        <w:t xml:space="preserve">见本工程《建设工程委托监理合同》</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关于监理人的监理权限：</w:t>
      </w:r>
      <w:r>
        <w:rPr>
          <w:rFonts w:hint="eastAsia" w:ascii="宋体" w:hAnsi="宋体" w:cs="宋体"/>
          <w:highlight w:val="none"/>
          <w:u w:val="single"/>
        </w:rPr>
        <w:t xml:space="preserve">见本工程《建设工程委托监理合同》</w:t>
      </w:r>
      <w:r>
        <w:rPr>
          <w:rFonts w:hint="eastAsia" w:ascii="宋体" w:hAnsi="宋体" w:cs="宋体"/>
          <w:highlight w:val="none"/>
        </w:rPr>
        <w:t xml:space="preserve">。</w:t>
      </w:r>
      <w:r/>
    </w:p>
    <w:p>
      <w:pPr>
        <w:spacing w:line="440" w:lineRule="exact"/>
        <w:rPr>
          <w:rFonts w:ascii="宋体" w:hAnsi="宋体" w:cs="宋体"/>
          <w:highlight w:val="none"/>
        </w:rPr>
      </w:pPr>
      <w:r>
        <w:rPr>
          <w:rFonts w:hint="eastAsia" w:ascii="宋体" w:hAnsi="宋体" w:cs="宋体"/>
          <w:highlight w:val="none"/>
        </w:rPr>
        <w:t xml:space="preserve">关于监理人在施工现场的办公场所、生活场所的提供和费用承担的约定：</w:t>
      </w:r>
      <w:r>
        <w:rPr>
          <w:rFonts w:hint="eastAsia" w:ascii="宋体" w:hAnsi="宋体" w:cs="宋体"/>
          <w:highlight w:val="none"/>
          <w:u w:val="single"/>
        </w:rPr>
        <w:t xml:space="preserve">监理人自理，不再单独计取费用</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4.2 监理人员</w:t>
      </w:r>
      <w:r/>
    </w:p>
    <w:p>
      <w:pPr>
        <w:ind w:firstLine="420"/>
        <w:spacing w:line="440" w:lineRule="exact"/>
        <w:rPr>
          <w:rFonts w:ascii="宋体" w:hAnsi="宋体" w:cs="宋体"/>
          <w:highlight w:val="none"/>
        </w:rPr>
      </w:pPr>
      <w:r>
        <w:rPr>
          <w:rFonts w:hint="eastAsia" w:ascii="宋体" w:hAnsi="宋体" w:cs="宋体"/>
          <w:highlight w:val="none"/>
        </w:rPr>
        <w:t xml:space="preserve">总监理工程师：</w:t>
      </w:r>
      <w:r/>
    </w:p>
    <w:p>
      <w:pPr>
        <w:ind w:firstLine="420"/>
        <w:spacing w:line="440" w:lineRule="exact"/>
        <w:rPr>
          <w:rFonts w:ascii="宋体" w:hAnsi="宋体" w:cs="宋体"/>
          <w:highlight w:val="none"/>
        </w:rPr>
      </w:pPr>
      <w:r>
        <w:rPr>
          <w:rFonts w:hint="eastAsia" w:ascii="宋体" w:hAnsi="宋体" w:cs="宋体"/>
          <w:highlight w:val="none"/>
        </w:rPr>
        <w:t xml:space="preserve">姓    名：</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职    务：</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监理工程师执业资格证书号：</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电子信箱：</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关于监理人的其他约定：</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4.3 商定或确定</w:t>
      </w:r>
      <w:r/>
    </w:p>
    <w:p>
      <w:pPr>
        <w:ind w:firstLine="420"/>
        <w:spacing w:line="440" w:lineRule="exact"/>
        <w:rPr>
          <w:rFonts w:ascii="宋体" w:hAnsi="宋体" w:cs="宋体"/>
          <w:highlight w:val="none"/>
        </w:rPr>
      </w:pPr>
      <w:r/>
      <w:bookmarkStart w:id="270" w:name="_Toc267251418"/>
      <w:r>
        <w:rPr>
          <w:rFonts w:hint="eastAsia" w:ascii="宋体" w:hAnsi="宋体" w:cs="宋体"/>
          <w:highlight w:val="none"/>
        </w:rPr>
        <w:t xml:space="preserve">在发包人和承包人不能通过协商达成一致意见时，发包人授权监理人对以下事项进行确定：</w:t>
      </w:r>
      <w:r/>
    </w:p>
    <w:p>
      <w:pPr>
        <w:ind w:firstLine="420"/>
        <w:spacing w:line="440" w:lineRule="exact"/>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（3）</w:t>
      </w:r>
      <w:r>
        <w:rPr>
          <w:rFonts w:hint="eastAsia" w:ascii="宋体" w:hAnsi="宋体" w:cs="宋体"/>
          <w:highlight w:val="none"/>
          <w:u w:val="single"/>
        </w:rPr>
        <w:t xml:space="preserve">                                   </w:t>
      </w:r>
      <w:r>
        <w:rPr>
          <w:rFonts w:hint="eastAsia" w:ascii="宋体" w:hAnsi="宋体" w:cs="宋体"/>
          <w:highlight w:val="none"/>
        </w:rPr>
        <w:t xml:space="preserve">。</w:t>
      </w:r>
      <w:r/>
    </w:p>
    <w:p>
      <w:pPr>
        <w:keepLines/>
        <w:keepNext/>
        <w:spacing w:before="280" w:after="290" w:line="440" w:lineRule="exact"/>
        <w:rPr>
          <w:rFonts w:ascii="宋体" w:hAnsi="宋体" w:cs="宋体"/>
          <w:sz w:val="28"/>
          <w:highlight w:val="none"/>
        </w:rPr>
        <w:outlineLvl w:val="3"/>
      </w:pPr>
      <w:r/>
      <w:bookmarkStart w:id="271" w:name="_Toc351203637"/>
      <w:r>
        <w:rPr>
          <w:rFonts w:hint="eastAsia" w:ascii="宋体" w:hAnsi="宋体" w:cs="宋体"/>
          <w:sz w:val="28"/>
          <w:highlight w:val="none"/>
        </w:rPr>
        <w:t xml:space="preserve">5</w:t>
      </w:r>
      <w:bookmarkEnd w:id="270"/>
      <w:r/>
      <w:bookmarkStart w:id="272" w:name="_Toc296944502"/>
      <w:r/>
      <w:bookmarkStart w:id="273" w:name="_Toc297120463"/>
      <w:r/>
      <w:bookmarkStart w:id="274" w:name="_Toc296891203"/>
      <w:r/>
      <w:bookmarkStart w:id="275" w:name="_Toc296347162"/>
      <w:r/>
      <w:bookmarkStart w:id="276" w:name="_Toc296503163"/>
      <w:r/>
      <w:bookmarkStart w:id="277" w:name="_Toc292559872"/>
      <w:r/>
      <w:bookmarkStart w:id="278" w:name="_Toc296346664"/>
      <w:r/>
      <w:bookmarkStart w:id="279" w:name="_Toc297048349"/>
      <w:r/>
      <w:bookmarkStart w:id="280" w:name="_Toc292559367"/>
      <w:r/>
      <w:bookmarkStart w:id="281" w:name="_Toc296890991"/>
      <w:r>
        <w:rPr>
          <w:rFonts w:hint="eastAsia" w:ascii="宋体" w:hAnsi="宋体" w:cs="宋体"/>
          <w:sz w:val="28"/>
          <w:highlight w:val="none"/>
        </w:rPr>
        <w:t xml:space="preserve">. 工程质量</w:t>
      </w:r>
      <w:bookmarkEnd w:id="271"/>
      <w:r/>
      <w:r/>
    </w:p>
    <w:p>
      <w:pPr>
        <w:ind w:firstLine="420"/>
        <w:spacing w:line="440" w:lineRule="exact"/>
        <w:rPr>
          <w:rFonts w:ascii="宋体" w:hAnsi="宋体" w:cs="宋体"/>
          <w:highlight w:val="none"/>
        </w:rPr>
      </w:pPr>
      <w:r>
        <w:rPr>
          <w:rFonts w:hint="eastAsia" w:ascii="宋体" w:hAnsi="宋体" w:cs="宋体"/>
          <w:highlight w:val="none"/>
        </w:rPr>
        <w:t xml:space="preserve">5.1 质量要求</w:t>
      </w:r>
      <w:r/>
    </w:p>
    <w:p>
      <w:pPr>
        <w:ind w:firstLine="420"/>
        <w:spacing w:line="440" w:lineRule="exact"/>
        <w:rPr>
          <w:rFonts w:ascii="宋体" w:hAnsi="宋体" w:cs="宋体"/>
          <w:highlight w:val="none"/>
          <w:u w:val="single"/>
        </w:rPr>
      </w:pPr>
      <w:r>
        <w:rPr>
          <w:rFonts w:hint="eastAsia" w:ascii="宋体" w:hAnsi="宋体" w:cs="宋体"/>
          <w:highlight w:val="none"/>
        </w:rPr>
        <w:t xml:space="preserve">5</w:t>
      </w:r>
      <w:bookmarkStart w:id="282" w:name="_Toc318581164"/>
      <w:r/>
      <w:bookmarkStart w:id="283" w:name="_Toc304295527"/>
      <w:r/>
      <w:bookmarkStart w:id="284" w:name="_Toc300934949"/>
      <w:r/>
      <w:bookmarkStart w:id="285" w:name="_Toc297216155"/>
      <w:r/>
      <w:bookmarkStart w:id="286" w:name="_Toc312677997"/>
      <w:r/>
      <w:bookmarkStart w:id="287" w:name="_Toc303539106"/>
      <w:r/>
      <w:bookmarkStart w:id="288" w:name="_Toc297123496"/>
      <w:r>
        <w:rPr>
          <w:rFonts w:hint="eastAsia" w:ascii="宋体" w:hAnsi="宋体" w:cs="宋体"/>
          <w:highlight w:val="none"/>
        </w:rPr>
        <w:t xml:space="preserve">.1.1 特殊质量标准和要求：</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工程质量达不到本合同约定要求，发包人有权没收全部的质量保证金，施工单位须无偿返工直至达到合格。</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根据工程规模和质监部门要求确定，本工程约定验收为竣工验收。如不能按招标文件要求验收合格，发包人有权从工程款中直接扣除</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5万元）。并由承包人承担责任及返工修复并承担费用，直至验收合格为止。关键工序施工完毕后，须经监理、发包人验收合格并签字后（承包人应在验收前向监理提交工程验收资料），方可进行下道工序施工。</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spacing w:line="440" w:lineRule="exact"/>
        <w:rPr>
          <w:rFonts w:ascii="宋体" w:hAnsi="宋体" w:cs="宋体"/>
          <w:highlight w:val="none"/>
        </w:rPr>
      </w:pPr>
      <w:r>
        <w:rPr>
          <w:rFonts w:hint="eastAsia" w:ascii="宋体" w:hAnsi="宋体" w:cs="宋体"/>
          <w:highlight w:val="none"/>
        </w:rPr>
        <w:t xml:space="preserve">5.2 隐蔽工程检查</w:t>
      </w:r>
      <w:r/>
    </w:p>
    <w:p>
      <w:pPr>
        <w:ind w:firstLine="420"/>
        <w:spacing w:line="440" w:lineRule="exact"/>
        <w:rPr>
          <w:rFonts w:ascii="宋体" w:hAnsi="宋体" w:cs="宋体"/>
          <w:highlight w:val="none"/>
          <w:u w:val="single"/>
        </w:rPr>
      </w:pPr>
      <w:r>
        <w:rPr>
          <w:rFonts w:hint="eastAsia" w:ascii="宋体" w:hAnsi="宋体" w:cs="宋体"/>
          <w:highlight w:val="none"/>
        </w:rPr>
        <w:t xml:space="preserve">5.2.1承包人提前通知监理人隐蔽工程检查的期限的约定：</w:t>
      </w:r>
      <w:r>
        <w:rPr>
          <w:rFonts w:hint="eastAsia" w:ascii="宋体" w:hAnsi="宋体" w:cs="宋体"/>
          <w:highlight w:val="none"/>
          <w:u w:val="single"/>
        </w:rPr>
        <w:t xml:space="preserve">共同检查前24小时书面通知监理人</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监理人不能按时进行检查时，应提前 </w:t>
      </w:r>
      <w:r>
        <w:rPr>
          <w:rFonts w:hint="eastAsia" w:ascii="宋体" w:hAnsi="宋体" w:cs="宋体"/>
          <w:highlight w:val="none"/>
          <w:u w:val="single"/>
        </w:rPr>
        <w:t xml:space="preserve">12 </w:t>
      </w:r>
      <w:r>
        <w:rPr>
          <w:rFonts w:hint="eastAsia" w:ascii="宋体" w:hAnsi="宋体" w:cs="宋体"/>
          <w:highlight w:val="none"/>
        </w:rPr>
        <w:t xml:space="preserve">小时提交书面延期要求。</w:t>
      </w:r>
      <w:r/>
    </w:p>
    <w:p>
      <w:pPr>
        <w:ind w:firstLine="420"/>
        <w:spacing w:line="440" w:lineRule="exact"/>
        <w:rPr>
          <w:rFonts w:ascii="宋体" w:hAnsi="宋体" w:cs="宋体"/>
          <w:highlight w:val="non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24 </w:t>
      </w:r>
      <w:r>
        <w:rPr>
          <w:rFonts w:hint="eastAsia" w:ascii="宋体" w:hAnsi="宋体" w:cs="宋体"/>
          <w:highlight w:val="none"/>
        </w:rPr>
        <w:t xml:space="preserve">小时。</w:t>
      </w:r>
      <w:r/>
    </w:p>
    <w:p>
      <w:pPr>
        <w:keepLines/>
        <w:keepNext/>
        <w:spacing w:before="280" w:after="290" w:line="440" w:lineRule="exact"/>
        <w:rPr>
          <w:rFonts w:ascii="宋体" w:hAnsi="宋体" w:cs="宋体"/>
          <w:sz w:val="28"/>
          <w:highlight w:val="none"/>
        </w:rPr>
        <w:outlineLvl w:val="3"/>
      </w:pPr>
      <w:r/>
      <w:bookmarkStart w:id="289" w:name="_Toc351203638"/>
      <w:r>
        <w:rPr>
          <w:rFonts w:hint="eastAsia" w:ascii="宋体" w:hAnsi="宋体" w:cs="宋体"/>
          <w:sz w:val="28"/>
          <w:highlight w:val="none"/>
        </w:rPr>
        <w:t xml:space="preserve">6. 安全文明施工与环境保护</w:t>
      </w:r>
      <w:bookmarkEnd w:id="289"/>
      <w:r/>
      <w:r/>
    </w:p>
    <w:p>
      <w:pPr>
        <w:ind w:firstLine="420"/>
        <w:spacing w:line="440" w:lineRule="exact"/>
        <w:rPr>
          <w:rFonts w:ascii="宋体" w:hAnsi="宋体" w:cs="宋体"/>
          <w:highlight w:val="none"/>
        </w:rPr>
      </w:pPr>
      <w:r>
        <w:rPr>
          <w:rFonts w:hint="eastAsia" w:ascii="宋体" w:hAnsi="宋体" w:cs="宋体"/>
          <w:highlight w:val="none"/>
        </w:rPr>
        <w:t xml:space="preserve">6.1安全文明施工</w:t>
      </w:r>
      <w:r/>
    </w:p>
    <w:p>
      <w:pPr>
        <w:ind w:firstLine="420"/>
        <w:spacing w:line="440" w:lineRule="exact"/>
        <w:rPr>
          <w:rFonts w:ascii="宋体" w:hAnsi="宋体" w:cs="宋体"/>
          <w:highlight w:val="none"/>
          <w:u w:val="single"/>
        </w:rPr>
      </w:pPr>
      <w:r>
        <w:rPr>
          <w:rFonts w:hint="eastAsia" w:ascii="宋体" w:hAnsi="宋体" w:cs="宋体"/>
          <w:highlight w:val="none"/>
        </w:rPr>
        <w:t xml:space="preserve">6.1.1 项目安全生产的达标目标及相应事项的约定：</w:t>
      </w:r>
      <w:r>
        <w:rPr>
          <w:rFonts w:hint="eastAsia" w:ascii="宋体" w:hAnsi="宋体" w:cs="宋体"/>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承包人应尽到总承包单位的义务，对施工现场的安全生产管理负总责，承包人在工地现场必须按规定要求配备专职安全员。</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提供和维修施工使用照明、警示照明、围栏设施，指示标志、警告标志、禁止标志等安全防护措施。</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承包人若不按工程建设安全生产的有关规定组织施工及设置安全设施，或发生较大安全责任事故的，发包人有权没收安全保证金。</w:t>
      </w:r>
      <w:r/>
    </w:p>
    <w:p>
      <w:pPr>
        <w:ind w:firstLine="420"/>
        <w:spacing w:line="440" w:lineRule="exact"/>
        <w:rPr>
          <w:rFonts w:ascii="宋体" w:hAnsi="宋体" w:cs="宋体"/>
          <w:highlight w:val="none"/>
        </w:rPr>
      </w:pPr>
      <w:r>
        <w:rPr>
          <w:rFonts w:hint="eastAsia" w:ascii="宋体" w:hAnsi="宋体" w:cs="宋体"/>
          <w:highlight w:val="none"/>
        </w:rPr>
        <w:t xml:space="preserve">6.1.2 关于治安保卫的特别约定：</w:t>
      </w:r>
      <w:r>
        <w:rPr>
          <w:rFonts w:hint="eastAsia" w:ascii="宋体" w:hAnsi="宋体" w:cs="宋体"/>
          <w:highlight w:val="none"/>
          <w:u w:val="single"/>
        </w:rPr>
        <w:t xml:space="preserve">按通用条款执行</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关于编制施工场地治安管理计划的约定：</w:t>
      </w:r>
      <w:r>
        <w:rPr>
          <w:rFonts w:hint="eastAsia" w:ascii="宋体" w:hAnsi="宋体" w:cs="宋体"/>
          <w:highlight w:val="none"/>
          <w:u w:val="single"/>
        </w:rPr>
        <w:t xml:space="preserve">承包人在开工前提供施工场地治安管理计划，负责夜间和非夜间的安全巡逻和保卫，统一管理施工场地治安保卫事项并承担相应责任。</w:t>
      </w:r>
      <w:r/>
    </w:p>
    <w:p>
      <w:pPr>
        <w:ind w:firstLine="420"/>
        <w:spacing w:line="440" w:lineRule="exact"/>
        <w:rPr>
          <w:rFonts w:ascii="宋体" w:hAnsi="宋体" w:cs="宋体"/>
          <w:highlight w:val="none"/>
        </w:rPr>
      </w:pPr>
      <w:r>
        <w:rPr>
          <w:rFonts w:hint="eastAsia" w:ascii="宋体" w:hAnsi="宋体" w:cs="宋体"/>
          <w:highlight w:val="none"/>
        </w:rPr>
        <w:t xml:space="preserve">6.1.3 文明施工</w:t>
      </w:r>
      <w:r/>
    </w:p>
    <w:p>
      <w:pPr>
        <w:ind w:firstLine="210"/>
        <w:spacing w:line="440" w:lineRule="exact"/>
        <w:rPr>
          <w:rFonts w:ascii="宋体" w:hAnsi="宋体" w:cs="宋体"/>
          <w:highlight w:val="none"/>
          <w:u w:val="single"/>
        </w:rPr>
      </w:pPr>
      <w:r>
        <w:rPr>
          <w:rFonts w:hint="eastAsia" w:ascii="宋体" w:hAnsi="宋体" w:cs="宋体"/>
          <w:highlight w:val="none"/>
        </w:rPr>
        <w:t xml:space="preserve">合同当事人对文明施工的要求：</w:t>
      </w:r>
      <w:r>
        <w:rPr>
          <w:rFonts w:hint="eastAsia" w:ascii="宋体" w:hAnsi="宋体" w:cs="宋体"/>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w:t>
      </w:r>
      <w:r>
        <w:rPr>
          <w:rFonts w:hint="eastAsia" w:ascii="宋体" w:hAnsi="宋体" w:cs="宋体"/>
          <w:highlight w:val="none"/>
          <w:u w:val="single"/>
          <w:lang w:val="en-US" w:eastAsia="zh-CN"/>
        </w:rPr>
        <w:t xml:space="preserve">违约 金</w:t>
      </w:r>
      <w:r>
        <w:rPr>
          <w:rFonts w:hint="eastAsia" w:ascii="宋体" w:hAnsi="宋体" w:cs="宋体"/>
          <w:highlight w:val="none"/>
          <w:u w:val="single"/>
        </w:rPr>
        <w:t xml:space="preserve">由承包人承担，并以书面形式告知发包人。</w:t>
      </w:r>
      <w:r/>
    </w:p>
    <w:p>
      <w:pPr>
        <w:ind w:firstLine="420"/>
        <w:spacing w:line="440" w:lineRule="exact"/>
        <w:rPr>
          <w:rFonts w:ascii="宋体" w:hAnsi="宋体" w:cs="宋体"/>
          <w:highlight w:val="none"/>
        </w:rPr>
      </w:pPr>
      <w:r>
        <w:rPr>
          <w:rFonts w:hint="eastAsia" w:ascii="宋体" w:hAnsi="宋体" w:cs="宋体"/>
          <w:highlight w:val="none"/>
        </w:rPr>
        <w:t xml:space="preserve">6.1.4 关于安全文明施工费支付比例和支付期限的约定：纳入合同价款支付。</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6.1.5 在项目实施过程中，承包人必须服从发包人和监理人对施工现场安全监督管理，如承包人违反安全生产管理有关规定的，可参照发包人制定的《南通高新区工程建设项目标后监管实施办法》的有关规定执行。</w:t>
      </w:r>
      <w:bookmarkEnd w:id="282"/>
      <w:bookmarkEnd w:id="283"/>
      <w:bookmarkEnd w:id="284"/>
      <w:bookmarkEnd w:id="285"/>
      <w:bookmarkEnd w:id="286"/>
      <w:bookmarkEnd w:id="287"/>
      <w:bookmarkEnd w:id="288"/>
      <w:r/>
    </w:p>
    <w:p>
      <w:pPr>
        <w:keepLines/>
        <w:keepNext/>
        <w:spacing w:before="280" w:after="290" w:line="440" w:lineRule="exact"/>
        <w:rPr>
          <w:rFonts w:ascii="宋体" w:hAnsi="宋体" w:cs="宋体"/>
          <w:sz w:val="28"/>
          <w:highlight w:val="none"/>
        </w:rPr>
        <w:outlineLvl w:val="3"/>
      </w:pPr>
      <w:r/>
      <w:bookmarkStart w:id="290" w:name="_Toc351203639"/>
      <w:r>
        <w:rPr>
          <w:rFonts w:hint="eastAsia" w:ascii="宋体" w:hAnsi="宋体" w:cs="宋体"/>
          <w:sz w:val="28"/>
          <w:highlight w:val="none"/>
        </w:rPr>
        <w:t xml:space="preserve">7. 工期和进度</w:t>
      </w:r>
      <w:bookmarkEnd w:id="290"/>
      <w:r/>
      <w:r/>
    </w:p>
    <w:p>
      <w:pPr>
        <w:ind w:firstLine="420"/>
        <w:spacing w:line="440" w:lineRule="exact"/>
        <w:rPr>
          <w:rFonts w:ascii="宋体" w:hAnsi="宋体" w:cs="宋体"/>
          <w:highlight w:val="none"/>
        </w:rPr>
      </w:pPr>
      <w:r>
        <w:rPr>
          <w:rFonts w:hint="eastAsia" w:ascii="宋体" w:hAnsi="宋体" w:cs="宋体"/>
          <w:highlight w:val="none"/>
        </w:rPr>
        <w:t xml:space="preserve">7.1 施工组织设计</w:t>
      </w:r>
      <w:r/>
    </w:p>
    <w:p>
      <w:pPr>
        <w:ind w:firstLine="420"/>
        <w:spacing w:line="440" w:lineRule="exact"/>
        <w:rPr>
          <w:rFonts w:ascii="宋体" w:hAnsi="宋体" w:cs="宋体"/>
          <w:highlight w:val="none"/>
          <w:u w:val="single"/>
        </w:rPr>
      </w:pPr>
      <w:r>
        <w:rPr>
          <w:rFonts w:hint="eastAsia" w:ascii="宋体" w:hAnsi="宋体" w:cs="宋体"/>
          <w:highlight w:val="none"/>
        </w:rPr>
        <w:t xml:space="preserve">7.1.1 合同当事人约定的施工组织设计应包括的其他内容：</w:t>
      </w:r>
      <w:r>
        <w:rPr>
          <w:rFonts w:hint="eastAsia" w:ascii="宋体" w:hAnsi="宋体" w:cs="宋体"/>
          <w:highlight w:val="none"/>
          <w:u w:val="single"/>
        </w:rPr>
        <w:t xml:space="preserve">按招标文件约定，招标文件无约定的按通用条款或双方另行约定。</w:t>
      </w:r>
      <w:r/>
    </w:p>
    <w:p>
      <w:pPr>
        <w:ind w:firstLine="420"/>
        <w:spacing w:line="440" w:lineRule="exact"/>
        <w:rPr>
          <w:rFonts w:ascii="宋体" w:hAnsi="宋体" w:cs="宋体"/>
          <w:highlight w:val="none"/>
        </w:rPr>
      </w:pPr>
      <w:r>
        <w:rPr>
          <w:rFonts w:hint="eastAsia" w:ascii="宋体" w:hAnsi="宋体" w:cs="宋体"/>
          <w:highlight w:val="none"/>
        </w:rPr>
        <w:t xml:space="preserve">7.1.2 施工组织设计的提交和修改</w:t>
      </w:r>
      <w:r/>
    </w:p>
    <w:p>
      <w:pPr>
        <w:spacing w:line="440" w:lineRule="exact"/>
        <w:rPr>
          <w:rFonts w:ascii="宋体" w:hAnsi="宋体" w:cs="宋体"/>
          <w:highlight w:val="none"/>
        </w:rPr>
      </w:pPr>
      <w:r>
        <w:rPr>
          <w:rFonts w:hint="eastAsia" w:ascii="宋体" w:hAnsi="宋体" w:cs="宋体"/>
          <w:highlight w:val="none"/>
        </w:rPr>
        <w:t xml:space="preserve">承包人提交详细施工组织设计的期限的约定：</w:t>
      </w:r>
      <w:r>
        <w:rPr>
          <w:rFonts w:hint="eastAsia" w:ascii="宋体" w:hAnsi="宋体" w:cs="宋体"/>
          <w:highlight w:val="none"/>
          <w:u w:val="single"/>
        </w:rPr>
        <w:t xml:space="preserve">开工前7日。</w:t>
      </w:r>
      <w:r/>
    </w:p>
    <w:p>
      <w:pPr>
        <w:ind w:firstLine="420"/>
        <w:spacing w:line="440" w:lineRule="exact"/>
        <w:rPr>
          <w:rFonts w:ascii="宋体" w:hAnsi="宋体" w:cs="宋体"/>
          <w:highlight w:val="none"/>
        </w:rPr>
      </w:pPr>
      <w:r>
        <w:rPr>
          <w:rFonts w:hint="eastAsia" w:ascii="宋体" w:hAnsi="宋体" w:cs="宋体"/>
          <w:highlight w:val="none"/>
        </w:rPr>
        <w:t xml:space="preserve">发包人和监理人在收到详细的施工组织设计后确认或提出修改意见的期限：</w:t>
      </w:r>
      <w:r>
        <w:rPr>
          <w:rFonts w:hint="eastAsia" w:ascii="宋体" w:hAnsi="宋体" w:cs="宋体"/>
          <w:highlight w:val="none"/>
          <w:u w:val="single"/>
        </w:rPr>
        <w:t xml:space="preserve">收到后5天内予以确认或提出修改意见</w:t>
      </w:r>
      <w:r>
        <w:rPr>
          <w:rFonts w:hint="eastAsia" w:ascii="宋体" w:hAnsi="宋体" w:cs="宋体"/>
          <w:b/>
          <w:highlight w:val="none"/>
        </w:rPr>
        <w:t xml:space="preserve">。</w:t>
      </w:r>
      <w:r>
        <w:rPr>
          <w:rFonts w:hint="eastAsia" w:ascii="宋体" w:hAnsi="宋体" w:cs="宋体"/>
          <w:highlight w:val="non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7</w:t>
      </w:r>
      <w:bookmarkStart w:id="291" w:name="_Toc304295541"/>
      <w:r/>
      <w:bookmarkStart w:id="292" w:name="_Toc300934966"/>
      <w:r/>
      <w:bookmarkStart w:id="293" w:name="_Toc297123514"/>
      <w:r/>
      <w:bookmarkStart w:id="294" w:name="_Toc312678005"/>
      <w:r/>
      <w:bookmarkStart w:id="295" w:name="_Toc297216173"/>
      <w:r/>
      <w:bookmarkStart w:id="296" w:name="_Toc303539123"/>
      <w:r/>
      <w:bookmarkStart w:id="297" w:name="_Toc312677479"/>
      <w:r>
        <w:rPr>
          <w:rFonts w:hint="eastAsia" w:ascii="宋体" w:hAnsi="宋体" w:cs="宋体"/>
          <w:highlight w:val="none"/>
        </w:rPr>
        <w:t xml:space="preserve">.2 施工进度计划</w:t>
      </w:r>
      <w:r/>
    </w:p>
    <w:p>
      <w:pPr>
        <w:ind w:firstLine="420"/>
        <w:spacing w:line="440" w:lineRule="exact"/>
        <w:rPr>
          <w:rFonts w:ascii="宋体" w:hAnsi="宋体" w:cs="宋体"/>
          <w:highlight w:val="none"/>
        </w:rPr>
      </w:pPr>
      <w:r>
        <w:rPr>
          <w:rFonts w:hint="eastAsia" w:ascii="宋体" w:hAnsi="宋体" w:cs="宋体"/>
          <w:highlight w:val="none"/>
        </w:rPr>
        <w:t xml:space="preserve">7.2.1施工进度计划的修订</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发包人和监理人在收到修订的施工进度计划后确认或提出修改意见的期限：</w:t>
      </w:r>
      <w:r>
        <w:rPr>
          <w:rFonts w:hint="eastAsia" w:ascii="宋体" w:hAnsi="宋体" w:cs="宋体"/>
          <w:highlight w:val="none"/>
          <w:u w:val="single"/>
        </w:rPr>
        <w:t xml:space="preserve">收到后5天内；</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承包人每周五下午5：00前提供下周计划和本周完成情况统计表（一式三份）交监理机构。</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施工月进度计划：第一次在开工前7日，以后在上月25日前提供；在每月25日前，将本月进度统计报表及纠偏措施与下月施工进度计划同时提供。</w:t>
      </w:r>
      <w:r/>
    </w:p>
    <w:p>
      <w:pPr>
        <w:ind w:firstLine="420"/>
        <w:spacing w:line="440" w:lineRule="exact"/>
        <w:rPr>
          <w:rFonts w:ascii="宋体" w:hAnsi="宋体" w:cs="宋体"/>
          <w:highlight w:val="none"/>
        </w:rPr>
      </w:pPr>
      <w:r>
        <w:rPr>
          <w:rFonts w:hint="eastAsia" w:ascii="宋体" w:hAnsi="宋体" w:cs="宋体"/>
          <w:highlight w:val="none"/>
        </w:rPr>
        <w:t xml:space="preserve">7.3 开工</w:t>
      </w:r>
      <w:r/>
    </w:p>
    <w:p>
      <w:pPr>
        <w:ind w:firstLine="420"/>
        <w:spacing w:line="440" w:lineRule="exact"/>
        <w:rPr>
          <w:rFonts w:ascii="宋体" w:hAnsi="宋体" w:cs="宋体"/>
          <w:highlight w:val="none"/>
        </w:rPr>
      </w:pPr>
      <w:r>
        <w:rPr>
          <w:rFonts w:hint="eastAsia" w:ascii="宋体" w:hAnsi="宋体" w:cs="宋体"/>
          <w:highlight w:val="none"/>
        </w:rPr>
        <w:t xml:space="preserve">7.3.1 开工准备</w:t>
      </w:r>
      <w:r/>
    </w:p>
    <w:p>
      <w:pPr>
        <w:ind w:firstLine="645"/>
        <w:spacing w:line="440" w:lineRule="exact"/>
        <w:rPr>
          <w:rFonts w:ascii="宋体" w:hAnsi="宋体" w:cs="宋体"/>
          <w:highlight w:val="none"/>
          <w:u w:val="single"/>
        </w:rPr>
      </w:pPr>
      <w:r>
        <w:rPr>
          <w:rFonts w:hint="eastAsia" w:ascii="宋体" w:hAnsi="宋体" w:cs="宋体"/>
          <w:highlight w:val="none"/>
        </w:rPr>
        <w:t xml:space="preserve">关于承包人提交工程开工报审表的期限：</w:t>
      </w:r>
      <w:r>
        <w:rPr>
          <w:rFonts w:hint="eastAsia" w:ascii="宋体" w:hAnsi="宋体" w:cs="宋体"/>
          <w:highlight w:val="none"/>
          <w:u w:val="single"/>
        </w:rPr>
        <w:t xml:space="preserve">合同签订后、开工前</w:t>
      </w:r>
      <w:r>
        <w:rPr>
          <w:rFonts w:hint="eastAsia" w:ascii="宋体" w:hAnsi="宋体" w:cs="宋体"/>
          <w:highlight w:val="none"/>
        </w:rPr>
        <w:t xml:space="preserve">。</w:t>
      </w:r>
      <w:bookmarkEnd w:id="291"/>
      <w:bookmarkEnd w:id="292"/>
      <w:bookmarkEnd w:id="293"/>
      <w:bookmarkEnd w:id="294"/>
      <w:bookmarkEnd w:id="295"/>
      <w:bookmarkEnd w:id="296"/>
      <w:bookmarkEnd w:id="297"/>
      <w:r/>
    </w:p>
    <w:p>
      <w:pPr>
        <w:ind w:firstLine="420"/>
        <w:spacing w:line="440" w:lineRule="exact"/>
        <w:rPr>
          <w:rFonts w:ascii="宋体" w:hAnsi="宋体" w:cs="宋体"/>
          <w:highlight w:val="none"/>
        </w:rPr>
      </w:pPr>
      <w:r>
        <w:rPr>
          <w:rFonts w:hint="eastAsia" w:ascii="宋体" w:hAnsi="宋体" w:cs="宋体"/>
          <w:highlight w:val="none"/>
        </w:rPr>
        <w:t xml:space="preserve">7.4 测量放线</w:t>
      </w:r>
      <w:r/>
    </w:p>
    <w:p>
      <w:pPr>
        <w:ind w:firstLine="420"/>
        <w:spacing w:line="440" w:lineRule="exact"/>
        <w:rPr>
          <w:rFonts w:ascii="宋体" w:hAnsi="宋体" w:cs="宋体"/>
          <w:highlight w:val="none"/>
          <w:u w:val="single"/>
        </w:rPr>
      </w:pPr>
      <w:r>
        <w:rPr>
          <w:rFonts w:hint="eastAsia" w:ascii="宋体" w:hAnsi="宋体" w:cs="宋体"/>
          <w:highlight w:val="none"/>
        </w:rPr>
        <w:t xml:space="preserve">7.4.1发包人通过监理人向承包人提供测量基准点、基准线和水准点及其书面资料的期限：</w:t>
      </w:r>
      <w:r>
        <w:rPr>
          <w:rFonts w:hint="eastAsia" w:ascii="宋体" w:hAnsi="宋体" w:cs="宋体"/>
          <w:highlight w:val="none"/>
          <w:u w:val="single"/>
        </w:rPr>
        <w:t xml:space="preserve">按通用条款。</w:t>
      </w:r>
      <w:r/>
    </w:p>
    <w:p>
      <w:pPr>
        <w:ind w:firstLine="420"/>
        <w:spacing w:line="440" w:lineRule="exact"/>
        <w:rPr>
          <w:rFonts w:ascii="宋体" w:hAnsi="宋体" w:cs="宋体"/>
          <w:highlight w:val="none"/>
        </w:rPr>
      </w:pPr>
      <w:r>
        <w:rPr>
          <w:rFonts w:hint="eastAsia" w:ascii="宋体" w:hAnsi="宋体" w:cs="宋体"/>
          <w:highlight w:val="none"/>
        </w:rPr>
        <w:t xml:space="preserve">7</w:t>
      </w:r>
      <w:bookmarkStart w:id="298" w:name="_Toc304295546"/>
      <w:r/>
      <w:bookmarkStart w:id="299" w:name="_Toc300934968"/>
      <w:r/>
      <w:bookmarkStart w:id="300" w:name="_Toc297216175"/>
      <w:r/>
      <w:bookmarkStart w:id="301" w:name="_Toc312677484"/>
      <w:r/>
      <w:bookmarkStart w:id="302" w:name="_Toc312678010"/>
      <w:r/>
      <w:bookmarkStart w:id="303" w:name="_Toc297123516"/>
      <w:r/>
      <w:bookmarkStart w:id="304" w:name="_Toc303539125"/>
      <w:r>
        <w:rPr>
          <w:rFonts w:hint="eastAsia" w:ascii="宋体" w:hAnsi="宋体" w:cs="宋体"/>
          <w:highlight w:val="none"/>
        </w:rPr>
        <w:t xml:space="preserve">.5 工期延误</w:t>
      </w:r>
      <w:bookmarkEnd w:id="298"/>
      <w:bookmarkEnd w:id="299"/>
      <w:bookmarkEnd w:id="300"/>
      <w:bookmarkEnd w:id="301"/>
      <w:bookmarkEnd w:id="302"/>
      <w:bookmarkEnd w:id="303"/>
      <w:bookmarkEnd w:id="304"/>
      <w:r/>
    </w:p>
    <w:p>
      <w:pPr>
        <w:ind w:firstLine="420"/>
        <w:spacing w:line="440" w:lineRule="exact"/>
        <w:rPr>
          <w:rFonts w:ascii="宋体" w:hAnsi="宋体" w:cs="宋体"/>
          <w:highlight w:val="none"/>
        </w:rPr>
      </w:pPr>
      <w:r>
        <w:rPr>
          <w:rFonts w:hint="eastAsia" w:ascii="宋体" w:hAnsi="宋体" w:cs="宋体"/>
          <w:highlight w:val="none"/>
        </w:rPr>
        <w:t xml:space="preserve">7.5.1 因发包人原因导致工期延误</w:t>
      </w:r>
      <w:r/>
    </w:p>
    <w:p>
      <w:pPr>
        <w:ind w:firstLine="420"/>
        <w:spacing w:line="440" w:lineRule="exact"/>
        <w:rPr>
          <w:rFonts w:ascii="宋体" w:hAnsi="宋体" w:cs="宋体"/>
          <w:highlight w:val="none"/>
          <w:u w:val="single"/>
        </w:rPr>
      </w:pPr>
      <w:r>
        <w:rPr>
          <w:rFonts w:hint="eastAsia" w:ascii="宋体" w:hAnsi="宋体" w:cs="宋体"/>
          <w:highlight w:val="none"/>
        </w:rPr>
        <w:t xml:space="preserve">（7）因发包人原因导致工期延误的其他情形：</w:t>
      </w:r>
      <w:r>
        <w:rPr>
          <w:rFonts w:hint="eastAsia" w:ascii="宋体" w:hAnsi="宋体" w:cs="宋体"/>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20"/>
        <w:spacing w:line="440" w:lineRule="exact"/>
        <w:rPr>
          <w:rFonts w:ascii="宋体" w:hAnsi="宋体" w:cs="宋体"/>
          <w:highlight w:val="none"/>
        </w:rPr>
      </w:pPr>
      <w:r>
        <w:rPr>
          <w:rFonts w:hint="eastAsia" w:ascii="宋体" w:hAnsi="宋体" w:cs="宋体"/>
          <w:highlight w:val="none"/>
        </w:rPr>
        <w:t xml:space="preserve">7</w:t>
      </w:r>
      <w:bookmarkStart w:id="305" w:name="_Toc312677486"/>
      <w:r/>
      <w:bookmarkStart w:id="306" w:name="_Toc312678012"/>
      <w:r/>
      <w:bookmarkStart w:id="307" w:name="_Toc318581169"/>
      <w:r/>
      <w:bookmarkStart w:id="308" w:name="_Toc304295548"/>
      <w:r/>
      <w:bookmarkStart w:id="309" w:name="_Toc300934970"/>
      <w:r/>
      <w:bookmarkStart w:id="310" w:name="_Toc303539127"/>
      <w:r/>
      <w:bookmarkStart w:id="311" w:name="_Toc297123518"/>
      <w:r/>
      <w:bookmarkStart w:id="312" w:name="_Toc297216177"/>
      <w:r>
        <w:rPr>
          <w:rFonts w:hint="eastAsia" w:ascii="宋体" w:hAnsi="宋体" w:cs="宋体"/>
          <w:highlight w:val="none"/>
        </w:rPr>
        <w:t xml:space="preserve">.5.2 因承包人原因导致工期延误</w:t>
      </w:r>
      <w:bookmarkEnd w:id="305"/>
      <w:bookmarkEnd w:id="306"/>
      <w:bookmarkEnd w:id="307"/>
      <w:r/>
    </w:p>
    <w:p>
      <w:pPr>
        <w:ind w:firstLine="420"/>
        <w:spacing w:line="440" w:lineRule="exact"/>
        <w:rPr>
          <w:rFonts w:ascii="宋体" w:hAnsi="宋体" w:cs="宋体"/>
          <w:highlight w:val="none"/>
          <w:u w:val="single"/>
        </w:rPr>
      </w:pPr>
      <w:r>
        <w:rPr>
          <w:rFonts w:hint="eastAsia" w:ascii="宋体" w:hAnsi="宋体" w:cs="宋体"/>
          <w:highlight w:val="none"/>
        </w:rPr>
        <w:t xml:space="preserve">因</w:t>
      </w:r>
      <w:bookmarkStart w:id="313" w:name="_Toc312677487"/>
      <w:r/>
      <w:bookmarkStart w:id="314" w:name="_Toc312678013"/>
      <w:r/>
      <w:bookmarkStart w:id="315" w:name="_Toc318581170"/>
      <w:r>
        <w:rPr>
          <w:rFonts w:hint="eastAsia" w:ascii="宋体" w:hAnsi="宋体" w:cs="宋体"/>
          <w:highlight w:val="none"/>
        </w:rPr>
        <w:t xml:space="preserve">承包人原因造成工期延误，逾期竣工违约金的计算方法为：</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因承包人原因延误总工期每延迟一天</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10000元，超过15天（含15天）工期履约保证金不退还，并处以工程结算价为基数每天千分之五</w:t>
      </w:r>
      <w:r>
        <w:rPr>
          <w:rFonts w:hint="eastAsia" w:ascii="宋体" w:hAnsi="宋体" w:cs="宋体"/>
          <w:highlight w:val="none"/>
          <w:u w:val="single"/>
          <w:lang w:val="en-US" w:eastAsia="zh-CN"/>
        </w:rPr>
        <w:t xml:space="preserve">的违约金</w:t>
      </w:r>
      <w:r>
        <w:rPr>
          <w:rFonts w:hint="eastAsia" w:ascii="宋体" w:hAnsi="宋体" w:cs="宋体"/>
          <w:highlight w:val="none"/>
          <w:u w:val="single"/>
        </w:rPr>
        <w:t xml:space="preserve">，其他按通用条款中约定的内容执行。</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因承包人原因未及时开工，按照约定的开工日期，每拖延一天</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10000元。</w:t>
      </w:r>
      <w:bookmarkEnd w:id="308"/>
      <w:bookmarkEnd w:id="309"/>
      <w:bookmarkEnd w:id="310"/>
      <w:bookmarkEnd w:id="311"/>
      <w:bookmarkEnd w:id="312"/>
      <w:bookmarkEnd w:id="313"/>
      <w:bookmarkEnd w:id="314"/>
      <w:bookmarkEnd w:id="315"/>
      <w:r/>
    </w:p>
    <w:p>
      <w:pPr>
        <w:keepLines/>
        <w:keepNext/>
        <w:spacing w:before="280" w:after="290" w:line="440" w:lineRule="exact"/>
        <w:rPr>
          <w:rFonts w:ascii="宋体" w:hAnsi="宋体" w:cs="宋体"/>
          <w:sz w:val="28"/>
          <w:highlight w:val="none"/>
        </w:rPr>
        <w:outlineLvl w:val="3"/>
      </w:pPr>
      <w:r/>
      <w:bookmarkStart w:id="316" w:name="_Toc351203640"/>
      <w:r>
        <w:rPr>
          <w:rFonts w:hint="eastAsia" w:ascii="宋体" w:hAnsi="宋体" w:cs="宋体"/>
          <w:sz w:val="28"/>
          <w:highlight w:val="none"/>
        </w:rPr>
        <w:t xml:space="preserve">8. 材料与设备</w:t>
      </w:r>
      <w:bookmarkEnd w:id="316"/>
      <w:r/>
      <w:bookmarkEnd w:id="272"/>
      <w:bookmarkEnd w:id="273"/>
      <w:bookmarkEnd w:id="274"/>
      <w:bookmarkEnd w:id="275"/>
      <w:bookmarkEnd w:id="276"/>
      <w:bookmarkEnd w:id="277"/>
      <w:bookmarkEnd w:id="278"/>
      <w:bookmarkEnd w:id="279"/>
      <w:bookmarkEnd w:id="280"/>
      <w:bookmarkEnd w:id="281"/>
      <w:r/>
    </w:p>
    <w:p>
      <w:pPr>
        <w:ind w:firstLine="420"/>
        <w:spacing w:line="440" w:lineRule="exact"/>
        <w:rPr>
          <w:rFonts w:ascii="宋体" w:hAnsi="宋体" w:cs="宋体"/>
          <w:highlight w:val="none"/>
        </w:rPr>
      </w:pPr>
      <w:r>
        <w:rPr>
          <w:rFonts w:hint="eastAsia" w:ascii="宋体" w:hAnsi="宋体" w:cs="宋体"/>
          <w:highlight w:val="none"/>
        </w:rPr>
        <w:t xml:space="preserve">8</w:t>
      </w:r>
      <w:bookmarkStart w:id="317" w:name="_Toc300934979"/>
      <w:r/>
      <w:bookmarkStart w:id="318" w:name="_Toc297216186"/>
      <w:r/>
      <w:bookmarkStart w:id="319" w:name="_Toc312678019"/>
      <w:r/>
      <w:bookmarkStart w:id="320" w:name="_Toc296944506"/>
      <w:r/>
      <w:bookmarkStart w:id="321" w:name="_Toc312677493"/>
      <w:r/>
      <w:bookmarkStart w:id="322" w:name="_Toc296891207"/>
      <w:r/>
      <w:bookmarkStart w:id="323" w:name="_Toc292559372"/>
      <w:r/>
      <w:bookmarkStart w:id="324" w:name="_Toc303539136"/>
      <w:r/>
      <w:bookmarkStart w:id="325" w:name="_Toc292559877"/>
      <w:r/>
      <w:bookmarkStart w:id="326" w:name="_Toc296347166"/>
      <w:r/>
      <w:bookmarkStart w:id="327" w:name="_Toc280868654"/>
      <w:r/>
      <w:bookmarkStart w:id="328" w:name="_Toc297120467"/>
      <w:r/>
      <w:bookmarkStart w:id="329" w:name="_Toc296890995"/>
      <w:r/>
      <w:bookmarkStart w:id="330" w:name="_Toc296346668"/>
      <w:r/>
      <w:bookmarkStart w:id="331" w:name="_Toc297048353"/>
      <w:r/>
      <w:bookmarkStart w:id="332" w:name="_Toc304295556"/>
      <w:r/>
      <w:bookmarkStart w:id="333" w:name="_Toc296503167"/>
      <w:r/>
      <w:bookmarkStart w:id="334" w:name="_Toc297123527"/>
      <w:r/>
      <w:bookmarkStart w:id="335" w:name="_Toc280868655"/>
      <w:r/>
      <w:bookmarkStart w:id="336" w:name="_Toc280868656"/>
      <w:r/>
      <w:bookmarkStart w:id="337" w:name="_Toc267251424"/>
      <w:r>
        <w:rPr>
          <w:rFonts w:hint="eastAsia" w:ascii="宋体" w:hAnsi="宋体" w:cs="宋体"/>
          <w:highlight w:val="none"/>
        </w:rPr>
        <w:t xml:space="preserve">.1材料与工程设备的保管与使用</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p>
    <w:p>
      <w:pPr>
        <w:ind w:firstLine="420"/>
        <w:spacing w:line="440" w:lineRule="exact"/>
        <w:rPr>
          <w:rFonts w:ascii="宋体" w:hAnsi="宋体" w:cs="宋体"/>
          <w:highlight w:val="none"/>
        </w:rPr>
      </w:pPr>
      <w:r>
        <w:rPr>
          <w:rFonts w:hint="eastAsia" w:ascii="宋体" w:hAnsi="宋体" w:cs="宋体"/>
          <w:highlight w:val="none"/>
        </w:rPr>
        <w:t xml:space="preserve">8</w:t>
      </w:r>
      <w:bookmarkStart w:id="338" w:name="_Toc292559878"/>
      <w:r/>
      <w:bookmarkStart w:id="339" w:name="_Toc292559373"/>
      <w:r/>
      <w:bookmarkStart w:id="340" w:name="_Toc304295557"/>
      <w:r/>
      <w:bookmarkStart w:id="341" w:name="_Toc303539137"/>
      <w:r/>
      <w:bookmarkStart w:id="342" w:name="_Toc312677494"/>
      <w:r/>
      <w:bookmarkStart w:id="343" w:name="_Toc297123528"/>
      <w:r/>
      <w:bookmarkStart w:id="344" w:name="_Toc297120468"/>
      <w:r/>
      <w:bookmarkStart w:id="345" w:name="_Toc300934980"/>
      <w:r/>
      <w:bookmarkStart w:id="346" w:name="_Toc296347167"/>
      <w:r/>
      <w:bookmarkStart w:id="347" w:name="_Toc297048354"/>
      <w:r/>
      <w:bookmarkStart w:id="348" w:name="_Toc296891208"/>
      <w:r/>
      <w:bookmarkStart w:id="349" w:name="_Toc296503168"/>
      <w:r/>
      <w:bookmarkStart w:id="350" w:name="_Toc312678020"/>
      <w:r/>
      <w:bookmarkStart w:id="351" w:name="_Toc318581173"/>
      <w:r/>
      <w:bookmarkStart w:id="352" w:name="_Toc296890996"/>
      <w:r/>
      <w:bookmarkStart w:id="353" w:name="_Toc297216187"/>
      <w:r/>
      <w:bookmarkStart w:id="354" w:name="_Toc296944507"/>
      <w:r/>
      <w:bookmarkStart w:id="355" w:name="_Toc296346669"/>
      <w:r>
        <w:rPr>
          <w:rFonts w:hint="eastAsia" w:ascii="宋体" w:hAnsi="宋体" w:cs="宋体"/>
          <w:highlight w:val="none"/>
        </w:rPr>
        <w:t xml:space="preserve">.11发包人供应的材料设备的保管费用的承担：</w:t>
      </w:r>
      <w:r>
        <w:rPr>
          <w:rFonts w:hint="eastAsia" w:ascii="宋体" w:hAnsi="宋体" w:cs="宋体"/>
          <w:highlight w:val="none"/>
          <w:u w:val="single"/>
        </w:rPr>
        <w:t xml:space="preserve">由承包人承担</w:t>
      </w:r>
      <w:r>
        <w:rPr>
          <w:rFonts w:hint="eastAsia" w:ascii="宋体" w:hAnsi="宋体" w:cs="宋体"/>
          <w:highlight w:val="none"/>
        </w:rPr>
        <w:t xml:space="preserve">。</w:t>
      </w:r>
      <w:bookmarkEnd w:id="338"/>
      <w:r/>
      <w:bookmarkEnd w:id="339"/>
      <w:r/>
      <w:r/>
    </w:p>
    <w:p>
      <w:pPr>
        <w:ind w:firstLine="420"/>
        <w:spacing w:line="440" w:lineRule="exact"/>
        <w:rPr>
          <w:rFonts w:ascii="宋体" w:hAnsi="宋体" w:cs="宋体"/>
          <w:highlight w:val="none"/>
        </w:rPr>
      </w:pPr>
      <w:r>
        <w:rPr>
          <w:rFonts w:hint="eastAsia" w:ascii="宋体" w:hAnsi="宋体" w:cs="宋体"/>
          <w:highlight w:val="none"/>
        </w:rPr>
        <w:t xml:space="preserve">8.2 样品</w:t>
      </w:r>
      <w:r/>
    </w:p>
    <w:p>
      <w:pPr>
        <w:ind w:firstLine="420"/>
        <w:spacing w:line="440" w:lineRule="exact"/>
        <w:rPr>
          <w:rFonts w:ascii="宋体" w:hAnsi="宋体" w:cs="宋体"/>
          <w:highlight w:val="none"/>
        </w:rPr>
      </w:pPr>
      <w:r>
        <w:rPr>
          <w:rFonts w:hint="eastAsia" w:ascii="宋体" w:hAnsi="宋体" w:cs="宋体"/>
          <w:highlight w:val="none"/>
        </w:rPr>
        <w:t xml:space="preserve">8.2.1</w:t>
      </w:r>
      <w:r>
        <w:rPr>
          <w:rFonts w:hint="eastAsia" w:ascii="宋体" w:hAnsi="宋体" w:cs="宋体"/>
          <w:highlight w:val="none"/>
        </w:rPr>
        <w:tab/>
      </w:r>
      <w:r>
        <w:rPr>
          <w:rFonts w:hint="eastAsia" w:ascii="宋体" w:hAnsi="宋体" w:cs="宋体"/>
          <w:highlight w:val="none"/>
        </w:rPr>
        <w:t xml:space="preserve">样品的报送与封存</w:t>
      </w:r>
      <w:r/>
    </w:p>
    <w:p>
      <w:pPr>
        <w:ind w:firstLine="420"/>
        <w:spacing w:line="440" w:lineRule="exact"/>
        <w:rPr>
          <w:rFonts w:ascii="宋体" w:hAnsi="宋体" w:cs="宋体"/>
          <w:highlight w:val="none"/>
        </w:rPr>
      </w:pPr>
      <w:r>
        <w:rPr>
          <w:rFonts w:hint="eastAsia" w:ascii="宋体" w:hAnsi="宋体" w:cs="宋体"/>
          <w:highlight w:val="none"/>
        </w:rPr>
        <w:t xml:space="preserve">需要承包人报送样品的材料或工程设备，样品的种类、名称、规格、数量要求</w:t>
      </w:r>
      <w:r>
        <w:rPr>
          <w:rFonts w:hint="eastAsia" w:ascii="宋体" w:hAnsi="宋体" w:cs="宋体"/>
          <w:highlight w:val="none"/>
          <w:u w:val="single"/>
        </w:rPr>
        <w:t xml:space="preserve">：按管理部门要求和发包人需求确定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8.3 施工设备和临时设施</w:t>
      </w:r>
      <w:r/>
    </w:p>
    <w:p>
      <w:pPr>
        <w:ind w:firstLine="420"/>
        <w:spacing w:line="440" w:lineRule="exact"/>
        <w:rPr>
          <w:rFonts w:ascii="宋体" w:hAnsi="宋体" w:cs="宋体"/>
          <w:highlight w:val="none"/>
        </w:rPr>
      </w:pPr>
      <w:r>
        <w:rPr>
          <w:rFonts w:hint="eastAsia" w:ascii="宋体" w:hAnsi="宋体" w:cs="宋体"/>
          <w:highlight w:val="none"/>
        </w:rPr>
        <w:t xml:space="preserve">8.3.1 承包人提供的施工设备和临时设施</w:t>
      </w:r>
      <w:r/>
    </w:p>
    <w:p>
      <w:pPr>
        <w:ind w:firstLine="420"/>
        <w:spacing w:line="440" w:lineRule="exact"/>
        <w:rPr>
          <w:rFonts w:ascii="宋体" w:hAnsi="宋体" w:cs="宋体"/>
          <w:highlight w:val="none"/>
        </w:rPr>
      </w:pPr>
      <w:r>
        <w:rPr>
          <w:rFonts w:hint="eastAsia" w:ascii="宋体" w:hAnsi="宋体" w:cs="宋体"/>
          <w:highlight w:val="none"/>
        </w:rPr>
        <w:t xml:space="preserve">关于修建临时设施费用承担的约定：</w:t>
      </w:r>
      <w:r>
        <w:rPr>
          <w:rFonts w:hint="eastAsia" w:ascii="宋体" w:hAnsi="宋体" w:cs="宋体"/>
          <w:highlight w:val="none"/>
          <w:u w:val="single"/>
        </w:rPr>
        <w:t xml:space="preserve">由承包人承担</w:t>
      </w:r>
      <w:r>
        <w:rPr>
          <w:rFonts w:hint="eastAsia" w:ascii="宋体" w:hAnsi="宋体" w:cs="宋体"/>
          <w:highlight w:val="none"/>
        </w:rPr>
        <w:t xml:space="preserve">。</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p>
    <w:p>
      <w:pPr>
        <w:keepLines/>
        <w:keepNext/>
        <w:spacing w:before="280" w:after="290" w:line="440" w:lineRule="exact"/>
        <w:rPr>
          <w:rFonts w:ascii="宋体" w:hAnsi="宋体" w:cs="宋体"/>
          <w:sz w:val="28"/>
          <w:highlight w:val="none"/>
        </w:rPr>
        <w:outlineLvl w:val="3"/>
      </w:pPr>
      <w:r/>
      <w:bookmarkStart w:id="356" w:name="_Toc351203641"/>
      <w:r>
        <w:rPr>
          <w:rFonts w:hint="eastAsia" w:ascii="宋体" w:hAnsi="宋体" w:cs="宋体"/>
          <w:sz w:val="28"/>
          <w:highlight w:val="none"/>
        </w:rPr>
        <w:t xml:space="preserve">9</w:t>
      </w:r>
      <w:bookmarkEnd w:id="335"/>
      <w:r/>
      <w:bookmarkEnd w:id="336"/>
      <w:r/>
      <w:bookmarkEnd w:id="337"/>
      <w:r/>
      <w:bookmarkStart w:id="357" w:name="_Toc297216192"/>
      <w:r/>
      <w:bookmarkStart w:id="358" w:name="_Toc303539139"/>
      <w:r/>
      <w:bookmarkStart w:id="359" w:name="_Toc304295559"/>
      <w:r/>
      <w:bookmarkStart w:id="360" w:name="_Toc300934982"/>
      <w:r/>
      <w:bookmarkStart w:id="361" w:name="_Toc297123533"/>
      <w:r/>
      <w:bookmarkStart w:id="362" w:name="_Toc312678021"/>
      <w:r/>
      <w:bookmarkStart w:id="363" w:name="_Toc312677495"/>
      <w:r/>
      <w:bookmarkStart w:id="364" w:name="_Toc267251428"/>
      <w:r/>
      <w:bookmarkStart w:id="365" w:name="_Toc296347172"/>
      <w:r/>
      <w:bookmarkStart w:id="366" w:name="_Toc296503173"/>
      <w:r/>
      <w:bookmarkStart w:id="367" w:name="_Toc296891001"/>
      <w:r/>
      <w:bookmarkStart w:id="368" w:name="_Toc297048359"/>
      <w:r/>
      <w:bookmarkStart w:id="369" w:name="_Toc296346674"/>
      <w:r/>
      <w:bookmarkStart w:id="370" w:name="_Toc267251427"/>
      <w:r/>
      <w:bookmarkStart w:id="371" w:name="_Toc296891213"/>
      <w:r/>
      <w:bookmarkStart w:id="372" w:name="_Toc292559883"/>
      <w:r/>
      <w:bookmarkStart w:id="373" w:name="_Toc292559378"/>
      <w:r/>
      <w:bookmarkStart w:id="374" w:name="_Toc296944512"/>
      <w:r/>
      <w:bookmarkStart w:id="375" w:name="_Toc297120473"/>
      <w:r>
        <w:rPr>
          <w:rFonts w:hint="eastAsia" w:ascii="宋体" w:hAnsi="宋体" w:cs="宋体"/>
          <w:sz w:val="28"/>
          <w:highlight w:val="none"/>
        </w:rPr>
        <w:t xml:space="preserve">. 试验与检验</w:t>
      </w:r>
      <w:bookmarkEnd w:id="356"/>
      <w:r/>
      <w:bookmarkEnd w:id="357"/>
      <w:bookmarkEnd w:id="358"/>
      <w:bookmarkEnd w:id="359"/>
      <w:bookmarkEnd w:id="360"/>
      <w:bookmarkEnd w:id="361"/>
      <w:bookmarkEnd w:id="362"/>
      <w:bookmarkEnd w:id="363"/>
      <w:r/>
    </w:p>
    <w:p>
      <w:pPr>
        <w:ind w:firstLine="420"/>
        <w:spacing w:line="440" w:lineRule="exact"/>
        <w:rPr>
          <w:rFonts w:ascii="宋体" w:hAnsi="宋体" w:cs="宋体"/>
          <w:highlight w:val="none"/>
        </w:rPr>
      </w:pPr>
      <w:r>
        <w:rPr>
          <w:rFonts w:hint="eastAsia" w:ascii="宋体" w:hAnsi="宋体" w:cs="宋体"/>
          <w:highlight w:val="none"/>
        </w:rPr>
        <w:t xml:space="preserve">9</w:t>
      </w:r>
      <w:bookmarkStart w:id="376" w:name="_Toc312678022"/>
      <w:r/>
      <w:bookmarkStart w:id="377" w:name="_Toc303539140"/>
      <w:r/>
      <w:bookmarkStart w:id="378" w:name="_Toc300934983"/>
      <w:r/>
      <w:bookmarkStart w:id="379" w:name="_Toc297216193"/>
      <w:r/>
      <w:bookmarkStart w:id="380" w:name="_Toc312677496"/>
      <w:r/>
      <w:bookmarkStart w:id="381" w:name="_Toc297123534"/>
      <w:r/>
      <w:bookmarkStart w:id="382" w:name="_Toc304295560"/>
      <w:r>
        <w:rPr>
          <w:rFonts w:hint="eastAsia" w:ascii="宋体" w:hAnsi="宋体" w:cs="宋体"/>
          <w:highlight w:val="none"/>
        </w:rPr>
        <w:t xml:space="preserve">.1试验设备与试验人员</w:t>
      </w:r>
      <w:bookmarkEnd w:id="376"/>
      <w:bookmarkEnd w:id="377"/>
      <w:bookmarkEnd w:id="378"/>
      <w:bookmarkEnd w:id="379"/>
      <w:bookmarkEnd w:id="380"/>
      <w:bookmarkEnd w:id="381"/>
      <w:bookmarkEnd w:id="382"/>
      <w:r/>
    </w:p>
    <w:p>
      <w:pPr>
        <w:ind w:firstLine="420"/>
        <w:spacing w:line="440" w:lineRule="exact"/>
        <w:rPr>
          <w:rFonts w:ascii="宋体" w:hAnsi="宋体" w:cs="宋体"/>
          <w:highlight w:val="none"/>
        </w:rPr>
      </w:pPr>
      <w:r>
        <w:rPr>
          <w:rFonts w:hint="eastAsia" w:ascii="宋体" w:hAnsi="宋体" w:cs="宋体"/>
          <w:highlight w:val="none"/>
        </w:rPr>
        <w:t xml:space="preserve">9</w:t>
      </w:r>
      <w:bookmarkStart w:id="383" w:name="_Toc312678023"/>
      <w:r/>
      <w:bookmarkStart w:id="384" w:name="_Toc312677497"/>
      <w:r/>
      <w:bookmarkStart w:id="385" w:name="_Toc297123535"/>
      <w:r/>
      <w:bookmarkStart w:id="386" w:name="_Toc304295561"/>
      <w:r/>
      <w:bookmarkStart w:id="387" w:name="_Toc303539141"/>
      <w:r/>
      <w:bookmarkStart w:id="388" w:name="_Toc300934984"/>
      <w:r/>
      <w:bookmarkStart w:id="389" w:name="_Toc297216194"/>
      <w:r/>
      <w:bookmarkStart w:id="390" w:name="_Toc318581174"/>
      <w:r>
        <w:rPr>
          <w:rFonts w:hint="eastAsia" w:ascii="宋体" w:hAnsi="宋体" w:cs="宋体"/>
          <w:highlight w:val="none"/>
        </w:rPr>
        <w:t xml:space="preserve">.1.1 试验设备</w:t>
      </w:r>
      <w:r/>
    </w:p>
    <w:p>
      <w:pPr>
        <w:ind w:firstLine="420"/>
        <w:spacing w:line="440" w:lineRule="exact"/>
        <w:rPr>
          <w:rFonts w:ascii="宋体" w:hAnsi="宋体" w:cs="宋体"/>
          <w:highlight w:val="none"/>
        </w:rPr>
      </w:pPr>
      <w:r>
        <w:rPr>
          <w:rFonts w:hint="eastAsia" w:ascii="宋体" w:hAnsi="宋体" w:cs="宋体"/>
          <w:highlight w:val="none"/>
        </w:rPr>
        <w:t xml:space="preserve">施工现场需要配置的试验场所：</w:t>
      </w:r>
      <w:bookmarkEnd w:id="383"/>
      <w:r/>
      <w:bookmarkEnd w:id="384"/>
      <w:r/>
      <w:bookmarkEnd w:id="385"/>
      <w:r/>
      <w:bookmarkEnd w:id="386"/>
      <w:r/>
      <w:bookmarkEnd w:id="387"/>
      <w:r/>
      <w:bookmarkEnd w:id="388"/>
      <w:r/>
      <w:bookmarkEnd w:id="389"/>
      <w:r/>
      <w:bookmarkStart w:id="391" w:name="_Toc297123536"/>
      <w:r/>
      <w:bookmarkStart w:id="392" w:name="_Toc304295562"/>
      <w:r/>
      <w:bookmarkStart w:id="393" w:name="_Toc312677498"/>
      <w:r/>
      <w:bookmarkStart w:id="394" w:name="_Toc300934985"/>
      <w:r/>
      <w:bookmarkStart w:id="395" w:name="_Toc297216195"/>
      <w:r/>
      <w:bookmarkStart w:id="396" w:name="_Toc312678024"/>
      <w:r/>
      <w:bookmarkStart w:id="397" w:name="_Toc303539142"/>
      <w:r>
        <w:rPr>
          <w:rFonts w:hint="eastAsia" w:ascii="宋体" w:hAnsi="宋体" w:cs="宋体"/>
          <w:highlight w:val="none"/>
          <w:u w:val="single"/>
        </w:rPr>
        <w:t xml:space="preserve">   按有关规定执行  </w:t>
      </w:r>
      <w:r>
        <w:rPr>
          <w:rFonts w:hint="eastAsia" w:ascii="宋体" w:hAnsi="宋体" w:cs="宋体"/>
          <w:highlight w:val="non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施工现场需要配备的试验设备：</w:t>
      </w:r>
      <w:r>
        <w:rPr>
          <w:rFonts w:hint="eastAsia" w:ascii="宋体" w:hAnsi="宋体" w:cs="宋体"/>
          <w:highlight w:val="none"/>
          <w:u w:val="single"/>
        </w:rPr>
        <w:t xml:space="preserve">  按有关规定执行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施工现场需要具备的其他试验条件：</w:t>
      </w:r>
      <w:r>
        <w:rPr>
          <w:rFonts w:hint="eastAsia" w:ascii="宋体" w:hAnsi="宋体" w:cs="宋体"/>
          <w:highlight w:val="none"/>
          <w:u w:val="single"/>
        </w:rPr>
        <w:t xml:space="preserve">  按有关规定执行</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9.2 现场工艺试验 </w:t>
      </w:r>
      <w:r/>
    </w:p>
    <w:p>
      <w:pPr>
        <w:ind w:firstLine="420"/>
        <w:spacing w:line="440" w:lineRule="exact"/>
        <w:rPr>
          <w:rFonts w:ascii="宋体" w:hAnsi="宋体" w:cs="宋体"/>
          <w:highlight w:val="none"/>
        </w:rPr>
      </w:pPr>
      <w:r>
        <w:rPr>
          <w:rFonts w:hint="eastAsia" w:ascii="宋体" w:hAnsi="宋体" w:cs="宋体"/>
          <w:highlight w:val="none"/>
        </w:rPr>
        <w:t xml:space="preserve">现场工艺试验的有关约定：</w:t>
      </w:r>
      <w:r>
        <w:rPr>
          <w:rFonts w:hint="eastAsia" w:ascii="宋体" w:hAnsi="宋体" w:cs="宋体"/>
          <w:highlight w:val="none"/>
          <w:u w:val="single"/>
        </w:rPr>
        <w:t xml:space="preserve">  按有关规定执行   </w:t>
      </w:r>
      <w:r>
        <w:rPr>
          <w:rFonts w:hint="eastAsia" w:ascii="宋体" w:hAnsi="宋体" w:cs="宋体"/>
          <w:highlight w:val="none"/>
        </w:rPr>
        <w:t xml:space="preserve">。</w:t>
      </w:r>
      <w:bookmarkEnd w:id="390"/>
      <w:bookmarkEnd w:id="391"/>
      <w:bookmarkEnd w:id="392"/>
      <w:bookmarkEnd w:id="393"/>
      <w:bookmarkEnd w:id="394"/>
      <w:bookmarkEnd w:id="395"/>
      <w:bookmarkEnd w:id="396"/>
      <w:bookmarkEnd w:id="397"/>
      <w:r/>
    </w:p>
    <w:p>
      <w:pPr>
        <w:keepLines/>
        <w:keepNext/>
        <w:spacing w:before="280" w:after="290" w:line="440" w:lineRule="exact"/>
        <w:rPr>
          <w:rFonts w:ascii="宋体" w:hAnsi="宋体" w:cs="宋体"/>
          <w:sz w:val="28"/>
          <w:highlight w:val="none"/>
        </w:rPr>
        <w:outlineLvl w:val="3"/>
      </w:pPr>
      <w:r/>
      <w:bookmarkStart w:id="398" w:name="_Toc351203642"/>
      <w:r>
        <w:rPr>
          <w:rFonts w:hint="eastAsia" w:ascii="宋体" w:hAnsi="宋体" w:cs="宋体"/>
          <w:sz w:val="28"/>
          <w:highlight w:val="none"/>
        </w:rPr>
        <w:t xml:space="preserve">1</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Start w:id="399" w:name="_Toc296891021"/>
      <w:r/>
      <w:bookmarkStart w:id="400" w:name="_Toc296944532"/>
      <w:r/>
      <w:bookmarkStart w:id="401" w:name="_Toc292559398"/>
      <w:r/>
      <w:bookmarkStart w:id="402" w:name="_Toc297216199"/>
      <w:r/>
      <w:bookmarkStart w:id="403" w:name="_Toc296346694"/>
      <w:r/>
      <w:bookmarkStart w:id="404" w:name="_Toc304295566"/>
      <w:r/>
      <w:bookmarkStart w:id="405" w:name="_Toc296347192"/>
      <w:r/>
      <w:bookmarkStart w:id="406" w:name="_Toc297048379"/>
      <w:r/>
      <w:bookmarkStart w:id="407" w:name="_Toc300934989"/>
      <w:r/>
      <w:bookmarkStart w:id="408" w:name="_Toc296891233"/>
      <w:r/>
      <w:bookmarkStart w:id="409" w:name="_Toc292559903"/>
      <w:r/>
      <w:bookmarkStart w:id="410" w:name="_Toc303539146"/>
      <w:r/>
      <w:bookmarkStart w:id="411" w:name="_Toc297123540"/>
      <w:r/>
      <w:bookmarkStart w:id="412" w:name="_Toc296503193"/>
      <w:r/>
      <w:bookmarkStart w:id="413" w:name="_Toc297120493"/>
      <w:r/>
      <w:bookmarkStart w:id="414" w:name="_Toc312677499"/>
      <w:r/>
      <w:bookmarkStart w:id="415" w:name="_Toc312678025"/>
      <w:r/>
      <w:bookmarkStart w:id="416" w:name="_Toc267251441"/>
      <w:r/>
      <w:bookmarkStart w:id="417" w:name="_Toc267251439"/>
      <w:r/>
      <w:bookmarkStart w:id="418" w:name="_Toc267251435"/>
      <w:r/>
      <w:bookmarkStart w:id="419" w:name="_Toc267251440"/>
      <w:r/>
      <w:bookmarkStart w:id="420" w:name="_Toc267251433"/>
      <w:r/>
      <w:bookmarkStart w:id="421" w:name="_Toc267251437"/>
      <w:r/>
      <w:bookmarkStart w:id="422" w:name="_Toc267251442"/>
      <w:r>
        <w:rPr>
          <w:rFonts w:hint="eastAsia" w:ascii="宋体" w:hAnsi="宋体" w:cs="宋体"/>
          <w:sz w:val="28"/>
          <w:highlight w:val="none"/>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bookmarkEnd w:id="415"/>
      <w:r/>
    </w:p>
    <w:p>
      <w:pPr>
        <w:ind w:firstLine="420"/>
        <w:spacing w:line="440" w:lineRule="exact"/>
        <w:rPr>
          <w:rFonts w:ascii="宋体" w:hAnsi="宋体" w:cs="宋体"/>
          <w:highlight w:val="none"/>
        </w:rPr>
      </w:pPr>
      <w:r>
        <w:rPr>
          <w:rFonts w:hint="eastAsia" w:ascii="宋体" w:hAnsi="宋体" w:cs="宋体"/>
          <w:highlight w:val="none"/>
        </w:rPr>
        <w:t xml:space="preserve">1</w:t>
      </w:r>
      <w:bookmarkStart w:id="423" w:name="_Toc292559399"/>
      <w:r/>
      <w:bookmarkStart w:id="424" w:name="_Toc303539147"/>
      <w:r/>
      <w:bookmarkStart w:id="425" w:name="_Toc296503194"/>
      <w:r/>
      <w:bookmarkStart w:id="426" w:name="_Toc297216200"/>
      <w:r/>
      <w:bookmarkStart w:id="427" w:name="_Toc297048380"/>
      <w:r/>
      <w:bookmarkStart w:id="428" w:name="_Toc296346695"/>
      <w:r/>
      <w:bookmarkStart w:id="429" w:name="_Toc296347193"/>
      <w:r/>
      <w:bookmarkStart w:id="430" w:name="_Toc300934990"/>
      <w:r/>
      <w:bookmarkStart w:id="431" w:name="_Toc312677500"/>
      <w:r/>
      <w:bookmarkStart w:id="432" w:name="_Toc296891234"/>
      <w:r/>
      <w:bookmarkStart w:id="433" w:name="_Toc292559904"/>
      <w:r/>
      <w:bookmarkStart w:id="434" w:name="_Toc296944533"/>
      <w:r/>
      <w:bookmarkStart w:id="435" w:name="_Toc304295567"/>
      <w:r/>
      <w:bookmarkStart w:id="436" w:name="_Toc297123541"/>
      <w:r/>
      <w:bookmarkStart w:id="437" w:name="_Toc296891022"/>
      <w:r/>
      <w:bookmarkStart w:id="438" w:name="_Toc297120494"/>
      <w:r/>
      <w:bookmarkStart w:id="439" w:name="_Toc312678026"/>
      <w:r>
        <w:rPr>
          <w:rFonts w:hint="eastAsia" w:ascii="宋体" w:hAnsi="宋体" w:cs="宋体"/>
          <w:highlight w:val="none"/>
        </w:rPr>
        <w:t xml:space="preserve">0.1变更的范围</w:t>
      </w:r>
      <w:r/>
    </w:p>
    <w:p>
      <w:pPr>
        <w:ind w:firstLine="420"/>
        <w:spacing w:line="440" w:lineRule="exact"/>
        <w:rPr>
          <w:rFonts w:ascii="宋体" w:hAnsi="宋体" w:cs="宋体"/>
          <w:highlight w:val="none"/>
          <w:u w:val="single"/>
        </w:rPr>
      </w:pPr>
      <w:r>
        <w:rPr>
          <w:rFonts w:hint="eastAsia" w:ascii="宋体" w:hAnsi="宋体" w:cs="宋体"/>
          <w:highlight w:val="none"/>
        </w:rPr>
        <w:t xml:space="preserve">工程变更主要包括以下内容：</w:t>
      </w:r>
      <w:r>
        <w:rPr>
          <w:rFonts w:hint="eastAsia" w:ascii="宋体" w:hAnsi="宋体" w:cs="宋体"/>
          <w:highlight w:val="none"/>
          <w:u w:val="single"/>
        </w:rPr>
        <w:t xml:space="preserve">（1）工程设计变更；（2）不可预见性变更；（3）其他实质性变更。</w:t>
      </w:r>
      <w:r/>
    </w:p>
    <w:p>
      <w:pPr>
        <w:ind w:firstLine="420"/>
        <w:spacing w:line="440" w:lineRule="exact"/>
        <w:rPr>
          <w:rFonts w:ascii="宋体" w:hAnsi="宋体" w:cs="宋体"/>
          <w:highlight w:val="none"/>
        </w:rPr>
      </w:pPr>
      <w:r>
        <w:rPr>
          <w:rFonts w:hint="eastAsia" w:ascii="宋体" w:hAnsi="宋体" w:cs="宋体"/>
          <w:highlight w:val="none"/>
        </w:rPr>
        <w:t xml:space="preserve">10.2 变更估价</w:t>
      </w:r>
      <w:r/>
    </w:p>
    <w:p>
      <w:pPr>
        <w:ind w:firstLine="420"/>
        <w:spacing w:line="440" w:lineRule="exact"/>
        <w:rPr>
          <w:rFonts w:ascii="宋体" w:hAnsi="宋体" w:cs="宋体"/>
          <w:highlight w:val="none"/>
        </w:rPr>
      </w:pPr>
      <w:r>
        <w:rPr>
          <w:rFonts w:hint="eastAsia" w:ascii="宋体" w:hAnsi="宋体" w:cs="宋体"/>
          <w:highlight w:val="none"/>
        </w:rPr>
        <w:t xml:space="preserve">10.2.1 变更估价原则</w:t>
      </w:r>
      <w:r/>
    </w:p>
    <w:p>
      <w:pPr>
        <w:ind w:firstLine="420"/>
        <w:spacing w:line="440" w:lineRule="exact"/>
        <w:rPr>
          <w:rFonts w:ascii="宋体" w:hAnsi="宋体" w:cs="宋体"/>
          <w:highlight w:val="none"/>
        </w:rPr>
      </w:pPr>
      <w:r>
        <w:rPr>
          <w:rFonts w:hint="eastAsia" w:ascii="宋体" w:hAnsi="宋体" w:cs="宋体"/>
          <w:highlight w:val="none"/>
        </w:rPr>
        <w:t xml:space="preserve">关于变更估价的约定:</w:t>
      </w:r>
      <w:r/>
    </w:p>
    <w:p>
      <w:pPr>
        <w:ind w:firstLine="420"/>
        <w:spacing w:line="440" w:lineRule="exact"/>
        <w:rPr>
          <w:rFonts w:ascii="宋体" w:hAnsi="宋体" w:cs="宋体"/>
          <w:highlight w:val="none"/>
        </w:rPr>
      </w:pPr>
      <w:r>
        <w:rPr>
          <w:rFonts w:hint="eastAsia" w:ascii="宋体" w:hAnsi="宋体" w:cs="宋体"/>
          <w:highlight w:val="none"/>
        </w:rPr>
        <w:t xml:space="preserve"> 工程变更引起已标价项目其工程数量发生变化，调整数量，执行投标单价。</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工程变更引起无标价项目，由承包人根据变更工程资料、计量规则和计价办法、工程造价管理机构发布的投标截止日期前28天《南通市建设工程主要材料价格指数》调整的材料价格，按《城镇排水管道检测与非开挖修复工程消耗量定额2020》</w:t>
      </w:r>
      <w:r>
        <w:rPr>
          <w:rFonts w:hint="default" w:ascii="宋体" w:hAnsi="宋体" w:eastAsia="宋体" w:cs="宋体"/>
          <w:highlight w:val="none"/>
          <w:lang w:val="en-US" w:eastAsia="zh-CN"/>
        </w:rPr>
        <w:t xml:space="preserve">×</w:t>
      </w:r>
      <w:r>
        <w:rPr>
          <w:rFonts w:hint="eastAsia" w:ascii="宋体" w:hAnsi="宋体" w:eastAsia="宋体" w:cs="宋体"/>
          <w:highlight w:val="none"/>
          <w:lang w:val="en-US" w:eastAsia="zh-CN"/>
        </w:rPr>
        <w:t xml:space="preserve">90%</w:t>
      </w:r>
      <w:r>
        <w:rPr>
          <w:rFonts w:hint="default" w:ascii="宋体" w:hAnsi="宋体" w:eastAsia="宋体" w:cs="宋体"/>
          <w:highlight w:val="none"/>
          <w:lang w:val="en-US" w:eastAsia="zh-CN"/>
        </w:rPr>
        <w:t xml:space="preserve">×</w:t>
      </w:r>
      <w:r>
        <w:rPr>
          <w:rFonts w:hint="eastAsia" w:ascii="宋体" w:hAnsi="宋体" w:eastAsia="宋体" w:cs="宋体"/>
          <w:highlight w:val="none"/>
          <w:lang w:val="en-US" w:eastAsia="zh-CN"/>
        </w:rPr>
        <w:t xml:space="preserve">（1-中标优惠率）组价，报发包人确认后调整</w:t>
      </w:r>
      <w:r>
        <w:rPr>
          <w:rFonts w:hint="eastAsia" w:ascii="宋体" w:hAnsi="宋体" w:eastAsia="宋体" w:cs="宋体"/>
          <w:highlight w:val="none"/>
        </w:rPr>
        <w:t xml:space="preserve">。</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p>
    <w:p>
      <w:pPr>
        <w:ind w:firstLine="420"/>
        <w:keepLines/>
        <w:keepNext/>
        <w:spacing w:before="280" w:after="290" w:line="440" w:lineRule="exact"/>
        <w:rPr>
          <w:rFonts w:ascii="宋体" w:hAnsi="宋体" w:cs="宋体"/>
          <w:sz w:val="28"/>
          <w:highlight w:val="none"/>
        </w:rPr>
        <w:outlineLvl w:val="3"/>
      </w:pPr>
      <w:r/>
      <w:bookmarkStart w:id="440" w:name="_Toc351203643"/>
      <w:r>
        <w:rPr>
          <w:rFonts w:hint="eastAsia" w:ascii="宋体" w:hAnsi="宋体" w:cs="宋体"/>
          <w:sz w:val="28"/>
          <w:highlight w:val="none"/>
        </w:rPr>
        <w:t xml:space="preserve">11. 价格调整</w:t>
      </w:r>
      <w:bookmarkEnd w:id="440"/>
      <w:r/>
      <w:r/>
    </w:p>
    <w:p>
      <w:pPr>
        <w:ind w:firstLine="420"/>
        <w:spacing w:line="440" w:lineRule="exact"/>
        <w:rPr>
          <w:rFonts w:ascii="宋体" w:hAnsi="宋体" w:cs="宋体"/>
          <w:highlight w:val="none"/>
        </w:rPr>
      </w:pPr>
      <w:r/>
      <w:bookmarkStart w:id="441" w:name="_Toc296891241"/>
      <w:r/>
      <w:bookmarkStart w:id="442" w:name="_Toc300935000"/>
      <w:r/>
      <w:bookmarkStart w:id="443" w:name="_Toc297120501"/>
      <w:r/>
      <w:bookmarkStart w:id="444" w:name="_Toc312678039"/>
      <w:r/>
      <w:bookmarkStart w:id="445" w:name="_Toc296346702"/>
      <w:r/>
      <w:bookmarkStart w:id="446" w:name="_Toc303539157"/>
      <w:r/>
      <w:bookmarkStart w:id="447" w:name="_Toc296503201"/>
      <w:r/>
      <w:bookmarkStart w:id="448" w:name="_Toc296347200"/>
      <w:r/>
      <w:bookmarkStart w:id="449" w:name="_Toc297048387"/>
      <w:r/>
      <w:bookmarkStart w:id="450" w:name="_Toc296891029"/>
      <w:r/>
      <w:bookmarkStart w:id="451" w:name="_Toc296944540"/>
      <w:r/>
      <w:bookmarkStart w:id="452" w:name="_Toc304295577"/>
      <w:r/>
      <w:bookmarkStart w:id="453" w:name="_Toc292559911"/>
      <w:r/>
      <w:bookmarkStart w:id="454" w:name="_Toc297216209"/>
      <w:r/>
      <w:bookmarkStart w:id="455" w:name="_Toc292559406"/>
      <w:r/>
      <w:bookmarkStart w:id="456" w:name="_Toc297123550"/>
      <w:r>
        <w:rPr>
          <w:rFonts w:hint="eastAsia" w:ascii="宋体" w:hAnsi="宋体" w:cs="宋体"/>
          <w:highlight w:val="none"/>
        </w:rPr>
        <w:t xml:space="preserve">11.1 </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highlight w:val="none"/>
        </w:rPr>
        <w:t xml:space="preserve">市场价格波动不调整合同价格。</w:t>
      </w:r>
      <w:r/>
    </w:p>
    <w:p>
      <w:pPr>
        <w:ind w:firstLine="420"/>
        <w:spacing w:line="440" w:lineRule="exact"/>
        <w:rPr>
          <w:rFonts w:ascii="宋体" w:hAnsi="宋体" w:cs="宋体"/>
          <w:highlight w:val="none"/>
        </w:rPr>
      </w:pPr>
      <w:r>
        <w:rPr>
          <w:rFonts w:hint="eastAsia" w:ascii="宋体" w:hAnsi="宋体" w:cs="宋体"/>
          <w:highlight w:val="none"/>
        </w:rPr>
        <w:t xml:space="preserve">11.2</w:t>
      </w:r>
      <w:r>
        <w:rPr>
          <w:rFonts w:hint="eastAsia" w:ascii="宋体" w:hAnsi="宋体" w:eastAsia="宋体" w:cs="宋体"/>
          <w:sz w:val="21"/>
          <w:szCs w:val="21"/>
          <w:highlight w:val="none"/>
          <w:lang w:val="en-US" w:eastAsia="zh-CN" w:bidi="ar-SA"/>
        </w:rPr>
        <w:t xml:space="preserve">如遇必须开挖维修，套用《江苏省市政设施维修养护定额》2013版相对应子目，</w:t>
      </w:r>
      <w:r>
        <w:rPr>
          <w:rFonts w:hint="eastAsia" w:ascii="宋体" w:hAnsi="宋体" w:eastAsia="宋体" w:cs="宋体"/>
          <w:color w:val="auto"/>
          <w:sz w:val="21"/>
          <w:szCs w:val="21"/>
          <w:highlight w:val="none"/>
          <w:lang w:val="en-US" w:eastAsia="zh-CN" w:bidi="ar-SA"/>
        </w:rPr>
        <w:t xml:space="preserve">人工费按</w:t>
      </w:r>
      <w:r>
        <w:rPr>
          <w:rFonts w:hint="eastAsia" w:ascii="宋体" w:hAnsi="宋体" w:cs="宋体"/>
          <w:color w:val="auto"/>
          <w:sz w:val="21"/>
          <w:szCs w:val="21"/>
          <w:highlight w:val="none"/>
          <w:lang w:val="en-US" w:eastAsia="zh-CN" w:bidi="ar-SA"/>
        </w:rPr>
        <w:t xml:space="preserve">2026</w:t>
      </w:r>
      <w:r>
        <w:rPr>
          <w:rFonts w:hint="eastAsia" w:ascii="宋体" w:hAnsi="宋体" w:eastAsia="宋体" w:cs="宋体"/>
          <w:color w:val="auto"/>
          <w:sz w:val="21"/>
          <w:szCs w:val="21"/>
          <w:highlight w:val="none"/>
          <w:lang w:val="en-US" w:eastAsia="zh-CN" w:bidi="ar-SA"/>
        </w:rPr>
        <w:t xml:space="preserve">年</w:t>
      </w:r>
      <w:r>
        <w:rPr>
          <w:rFonts w:hint="eastAsia" w:ascii="宋体" w:hAnsi="宋体" w:cs="宋体"/>
          <w:color w:val="auto"/>
          <w:sz w:val="21"/>
          <w:szCs w:val="21"/>
          <w:highlight w:val="none"/>
          <w:lang w:val="en-US" w:eastAsia="zh-CN" w:bidi="ar-SA"/>
        </w:rPr>
        <w:t xml:space="preserve">62</w:t>
      </w:r>
      <w:r>
        <w:rPr>
          <w:rFonts w:hint="eastAsia" w:ascii="宋体" w:hAnsi="宋体" w:eastAsia="宋体" w:cs="宋体"/>
          <w:color w:val="auto"/>
          <w:sz w:val="21"/>
          <w:szCs w:val="21"/>
          <w:highlight w:val="none"/>
          <w:lang w:val="en-US" w:eastAsia="zh-CN" w:bidi="ar-SA"/>
        </w:rPr>
        <w:t xml:space="preserve">号文，</w:t>
      </w:r>
      <w:r>
        <w:rPr>
          <w:rFonts w:hint="eastAsia" w:ascii="宋体" w:hAnsi="宋体" w:eastAsia="宋体" w:cs="宋体"/>
          <w:b w:val="0"/>
          <w:bCs w:val="0"/>
          <w:strike w:val="0"/>
          <w:color w:val="auto"/>
          <w:sz w:val="21"/>
          <w:szCs w:val="21"/>
          <w:highlight w:val="none"/>
          <w:lang w:val="en-US" w:eastAsia="zh-CN" w:bidi="ar-SA"/>
        </w:rPr>
        <w:t xml:space="preserve">材料价格参照</w:t>
      </w:r>
      <w:r>
        <w:rPr>
          <w:rFonts w:hint="eastAsia" w:ascii="宋体" w:hAnsi="宋体" w:cs="宋体"/>
          <w:b w:val="0"/>
          <w:bCs w:val="0"/>
          <w:strike w:val="0"/>
          <w:color w:val="auto"/>
          <w:sz w:val="21"/>
          <w:szCs w:val="21"/>
          <w:highlight w:val="none"/>
          <w:lang w:val="en-US" w:eastAsia="zh-CN" w:bidi="ar-SA"/>
        </w:rPr>
        <w:t xml:space="preserve">投标截止日期前28天《南通市建设工程主要材料价格指数》调整的材料价格。</w:t>
      </w:r>
      <w:r>
        <w:rPr>
          <w:rFonts w:hint="eastAsia" w:ascii="宋体" w:hAnsi="宋体" w:eastAsia="宋体" w:cs="宋体"/>
          <w:sz w:val="21"/>
          <w:szCs w:val="21"/>
          <w:highlight w:val="none"/>
          <w:lang w:val="en-US" w:eastAsia="zh-CN" w:bidi="ar-SA"/>
        </w:rPr>
        <w:t xml:space="preserve">取费标准：执行省住房城乡建设厅关于印发《江苏省市政设施养护维修定额取费标准》的通知(苏建城[2014]280号)。</w:t>
      </w:r>
      <w:r>
        <w:rPr>
          <w:rFonts w:hint="eastAsia" w:ascii="宋体" w:hAnsi="宋体" w:cs="宋体"/>
          <w:sz w:val="21"/>
          <w:szCs w:val="21"/>
          <w:highlight w:val="none"/>
          <w:lang w:val="en-US" w:eastAsia="zh-CN" w:bidi="ar-SA"/>
        </w:rPr>
        <w:t xml:space="preserve">超一定规模的深基坑（5米以上）开挖，执行《市政工程消耗量定额江苏省估价表（2021版）》，</w:t>
      </w:r>
      <w:r>
        <w:rPr>
          <w:rFonts w:hint="eastAsia" w:ascii="宋体" w:hAnsi="宋体" w:eastAsia="宋体" w:cs="宋体"/>
          <w:sz w:val="21"/>
          <w:szCs w:val="21"/>
          <w:highlight w:val="none"/>
          <w:lang w:val="en-US" w:eastAsia="zh-CN" w:bidi="ar-SA"/>
        </w:rPr>
        <w:t xml:space="preserve">最终造价乘以</w:t>
      </w:r>
      <w:r>
        <w:rPr>
          <w:rFonts w:hint="eastAsia" w:ascii="宋体" w:hAnsi="宋体" w:cs="宋体"/>
          <w:sz w:val="21"/>
          <w:szCs w:val="21"/>
          <w:highlight w:val="none"/>
          <w:lang w:val="en-US" w:eastAsia="zh-CN" w:bidi="ar-SA"/>
        </w:rPr>
        <w:t xml:space="preserve">（1-投标优惠率）</w:t>
      </w:r>
      <w:r>
        <w:rPr>
          <w:rFonts w:hint="eastAsia" w:ascii="宋体" w:hAnsi="宋体" w:eastAsia="宋体" w:cs="宋体"/>
          <w:sz w:val="21"/>
          <w:szCs w:val="21"/>
          <w:highlight w:val="none"/>
          <w:lang w:val="en-US" w:eastAsia="zh-CN" w:bidi="ar-SA"/>
        </w:rPr>
        <w:t xml:space="preserve">”。</w:t>
      </w:r>
      <w:bookmarkEnd w:id="416"/>
      <w:bookmarkEnd w:id="417"/>
      <w:bookmarkEnd w:id="418"/>
      <w:bookmarkEnd w:id="419"/>
      <w:bookmarkEnd w:id="420"/>
      <w:bookmarkEnd w:id="421"/>
      <w:r/>
    </w:p>
    <w:p>
      <w:pPr>
        <w:ind w:firstLine="420"/>
        <w:keepLines/>
        <w:keepNext/>
        <w:spacing w:before="280" w:after="290" w:line="440" w:lineRule="exact"/>
        <w:rPr>
          <w:rFonts w:ascii="宋体" w:hAnsi="宋体" w:cs="宋体"/>
          <w:sz w:val="28"/>
          <w:highlight w:val="none"/>
        </w:rPr>
        <w:outlineLvl w:val="3"/>
      </w:pPr>
      <w:r/>
      <w:bookmarkStart w:id="457" w:name="_Toc296891245"/>
      <w:r/>
      <w:bookmarkStart w:id="458" w:name="_Toc296503205"/>
      <w:r/>
      <w:bookmarkStart w:id="459" w:name="_Toc296944544"/>
      <w:r/>
      <w:bookmarkStart w:id="460" w:name="_Toc292559915"/>
      <w:r/>
      <w:bookmarkStart w:id="461" w:name="_Toc296347204"/>
      <w:r/>
      <w:bookmarkStart w:id="462" w:name="_Toc297048391"/>
      <w:r/>
      <w:bookmarkStart w:id="463" w:name="_Toc297120505"/>
      <w:r/>
      <w:bookmarkStart w:id="464" w:name="_Toc292559410"/>
      <w:r/>
      <w:bookmarkStart w:id="465" w:name="_Toc296346706"/>
      <w:r/>
      <w:bookmarkStart w:id="466" w:name="_Toc296891033"/>
      <w:r/>
      <w:bookmarkStart w:id="467" w:name="_Toc351203644"/>
      <w:r/>
      <w:bookmarkStart w:id="468" w:name="_Toc300935002"/>
      <w:r/>
      <w:bookmarkStart w:id="469" w:name="_Toc303539159"/>
      <w:r/>
      <w:bookmarkStart w:id="470" w:name="_Toc304295579"/>
      <w:r/>
      <w:bookmarkStart w:id="471" w:name="_Toc297123552"/>
      <w:r/>
      <w:bookmarkStart w:id="472" w:name="_Toc312678040"/>
      <w:r/>
      <w:bookmarkStart w:id="473" w:name="_Toc297216211"/>
      <w:r>
        <w:rPr>
          <w:rFonts w:hint="eastAsia" w:ascii="宋体" w:hAnsi="宋体" w:cs="宋体"/>
          <w:sz w:val="28"/>
          <w:highlight w:val="none"/>
        </w:rPr>
        <w:t xml:space="preserve">12. </w:t>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cs="宋体"/>
          <w:sz w:val="28"/>
          <w:highlight w:val="none"/>
        </w:rPr>
        <w:t xml:space="preserve">合同价格、计量与支付</w:t>
      </w:r>
      <w:bookmarkEnd w:id="467"/>
      <w:r/>
      <w:bookmarkEnd w:id="468"/>
      <w:bookmarkEnd w:id="469"/>
      <w:bookmarkEnd w:id="470"/>
      <w:bookmarkEnd w:id="471"/>
      <w:bookmarkEnd w:id="472"/>
      <w:bookmarkEnd w:id="473"/>
      <w:r/>
    </w:p>
    <w:p>
      <w:pPr>
        <w:ind w:firstLine="420"/>
        <w:spacing w:line="440" w:lineRule="exact"/>
        <w:rPr>
          <w:rFonts w:ascii="宋体" w:hAnsi="宋体" w:cs="宋体"/>
          <w:highlight w:val="none"/>
        </w:rPr>
      </w:pPr>
      <w:r/>
      <w:bookmarkStart w:id="474" w:name="_Toc267251461"/>
      <w:r/>
      <w:bookmarkStart w:id="475" w:name="_Toc292559916"/>
      <w:r/>
      <w:bookmarkStart w:id="476" w:name="_Toc292559411"/>
      <w:r/>
      <w:bookmarkStart w:id="477" w:name="_Toc296891246"/>
      <w:r/>
      <w:bookmarkStart w:id="478" w:name="_Toc297048392"/>
      <w:r/>
      <w:bookmarkStart w:id="479" w:name="_Toc296944545"/>
      <w:r/>
      <w:bookmarkStart w:id="480" w:name="_Toc296346707"/>
      <w:r/>
      <w:bookmarkStart w:id="481" w:name="_Toc296347205"/>
      <w:r/>
      <w:bookmarkStart w:id="482" w:name="_Toc296503206"/>
      <w:r/>
      <w:bookmarkStart w:id="483" w:name="_Toc296891034"/>
      <w:r/>
      <w:bookmarkStart w:id="484" w:name="_Toc297120506"/>
      <w:r/>
      <w:bookmarkStart w:id="485" w:name="_Toc312678041"/>
      <w:r/>
      <w:bookmarkStart w:id="486" w:name="_Toc303539160"/>
      <w:r/>
      <w:bookmarkStart w:id="487" w:name="_Toc300935003"/>
      <w:r/>
      <w:bookmarkStart w:id="488" w:name="_Toc304295580"/>
      <w:r/>
      <w:bookmarkStart w:id="489" w:name="_Toc297216212"/>
      <w:r/>
      <w:bookmarkStart w:id="490" w:name="_Toc297123553"/>
      <w:r>
        <w:rPr>
          <w:rFonts w:hint="eastAsia" w:ascii="宋体" w:hAnsi="宋体" w:cs="宋体"/>
          <w:highlight w:val="none"/>
        </w:rPr>
        <w:t xml:space="preserve">12.1 合</w:t>
      </w:r>
      <w:bookmarkEnd w:id="474"/>
      <w:r/>
      <w:bookmarkEnd w:id="475"/>
      <w:r/>
      <w:bookmarkEnd w:id="476"/>
      <w:r>
        <w:rPr>
          <w:rFonts w:hint="eastAsia" w:ascii="宋体" w:hAnsi="宋体" w:cs="宋体"/>
          <w:highlight w:val="none"/>
        </w:rPr>
        <w:t xml:space="preserve">同价</w:t>
      </w:r>
      <w:bookmarkEnd w:id="477"/>
      <w:r/>
      <w:bookmarkEnd w:id="478"/>
      <w:r/>
      <w:bookmarkEnd w:id="479"/>
      <w:r/>
      <w:bookmarkEnd w:id="480"/>
      <w:r/>
      <w:bookmarkEnd w:id="481"/>
      <w:r/>
      <w:bookmarkEnd w:id="482"/>
      <w:r/>
      <w:bookmarkEnd w:id="483"/>
      <w:r/>
      <w:bookmarkEnd w:id="484"/>
      <w:r>
        <w:rPr>
          <w:rFonts w:hint="eastAsia" w:ascii="宋体" w:hAnsi="宋体" w:cs="宋体"/>
          <w:highlight w:val="none"/>
        </w:rPr>
        <w:t xml:space="preserve">格形式：</w:t>
      </w:r>
      <w:bookmarkEnd w:id="485"/>
      <w:r/>
      <w:bookmarkEnd w:id="486"/>
      <w:r/>
      <w:bookmarkEnd w:id="487"/>
      <w:r/>
      <w:bookmarkEnd w:id="488"/>
      <w:r/>
      <w:bookmarkEnd w:id="489"/>
      <w:r/>
      <w:bookmarkEnd w:id="490"/>
      <w:r>
        <w:rPr>
          <w:rFonts w:hint="eastAsia" w:ascii="宋体" w:hAnsi="宋体" w:cs="宋体"/>
          <w:highlight w:val="none"/>
        </w:rPr>
        <w:t xml:space="preserve">本项目为全费用固定</w:t>
      </w:r>
      <w:r>
        <w:rPr>
          <w:rFonts w:hint="eastAsia" w:ascii="宋体" w:hAnsi="宋体" w:cs="宋体"/>
          <w:highlight w:val="none"/>
          <w:lang w:val="en-US" w:eastAsia="zh-CN"/>
        </w:rPr>
        <w:t xml:space="preserve">费率</w:t>
      </w:r>
      <w:r>
        <w:rPr>
          <w:rFonts w:hint="eastAsia" w:ascii="宋体" w:hAnsi="宋体" w:cs="宋体"/>
          <w:highlight w:val="none"/>
        </w:rPr>
        <w:t xml:space="preserve">合同。</w:t>
      </w:r>
      <w:r/>
    </w:p>
    <w:p>
      <w:pPr>
        <w:ind w:firstLine="420"/>
        <w:spacing w:line="360" w:lineRule="auto"/>
        <w:rPr>
          <w:rFonts w:ascii="宋体" w:hAnsi="宋体" w:cs="宋体"/>
          <w:highlight w:val="none"/>
        </w:rPr>
      </w:pPr>
      <w:r>
        <w:rPr>
          <w:rFonts w:hint="eastAsia" w:ascii="宋体" w:hAnsi="宋体" w:cs="宋体"/>
          <w:highlight w:val="none"/>
        </w:rPr>
        <w:t xml:space="preserve">12.1.1投标报价应包含投标人的投标价，应是完成南通高新区西区、南区、西南区道路雨污水管网进行封堵、抽水、疏通、修复等所有内容的综合报价。</w:t>
      </w:r>
      <w:r/>
    </w:p>
    <w:p>
      <w:pPr>
        <w:ind w:firstLine="399"/>
        <w:jc w:val="left"/>
        <w:spacing w:line="420" w:lineRule="exact"/>
        <w:widowControl/>
        <w:rPr>
          <w:rFonts w:ascii="宋体" w:hAnsi="宋体" w:cs="宋体"/>
          <w:highlight w:val="none"/>
        </w:rPr>
      </w:pPr>
      <w:r>
        <w:rPr>
          <w:rFonts w:hint="eastAsia" w:ascii="宋体" w:hAnsi="宋体" w:cs="宋体"/>
          <w:highlight w:val="none"/>
        </w:rPr>
        <w:t xml:space="preserve">12.1.2项目实施中</w:t>
      </w:r>
      <w:r>
        <w:rPr>
          <w:rFonts w:hint="eastAsia" w:ascii="宋体" w:hAnsi="宋体" w:cs="宋体"/>
          <w:highlight w:val="none"/>
        </w:rPr>
        <w:t xml:space="preserve">清理管内污泥、杂物、挖除至地面归堆并装车外弃</w:t>
      </w:r>
      <w:r>
        <w:rPr>
          <w:rFonts w:hint="eastAsia" w:ascii="宋体" w:hAnsi="宋体" w:cs="宋体"/>
          <w:highlight w:val="none"/>
          <w:lang w:val="en-US" w:eastAsia="zh-CN"/>
        </w:rPr>
        <w:t xml:space="preserve">或处理</w:t>
      </w:r>
      <w:r>
        <w:rPr>
          <w:rFonts w:hint="eastAsia" w:ascii="宋体" w:hAnsi="宋体" w:cs="宋体"/>
          <w:highlight w:val="none"/>
        </w:rPr>
        <w:t xml:space="preserve">，外弃</w:t>
      </w:r>
      <w:r>
        <w:rPr>
          <w:rFonts w:hint="eastAsia" w:ascii="宋体" w:hAnsi="宋体" w:cs="宋体"/>
          <w:highlight w:val="none"/>
          <w:lang w:val="en-US" w:eastAsia="zh-CN"/>
        </w:rPr>
        <w:t xml:space="preserve">及处理</w:t>
      </w:r>
      <w:r>
        <w:rPr>
          <w:rFonts w:hint="eastAsia" w:ascii="宋体" w:hAnsi="宋体" w:cs="宋体"/>
          <w:highlight w:val="none"/>
        </w:rPr>
        <w:t xml:space="preserve">必须符合环保要求</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甲方不再另行承担费用，也不承担任何环保责任</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12.1.3</w:t>
      </w:r>
      <w:r>
        <w:rPr>
          <w:rFonts w:hint="eastAsia" w:ascii="宋体" w:hAnsi="宋体" w:eastAsia="宋体" w:cs="宋体"/>
          <w:sz w:val="21"/>
          <w:szCs w:val="21"/>
          <w:highlight w:val="none"/>
          <w:lang w:val="en-US" w:eastAsia="zh-CN" w:bidi="ar-SA"/>
        </w:rPr>
        <w:t xml:space="preserve">如遇必须开挖维修，套用《江苏省市政设施维修养护定额》2013版相对应子目，人工费按20</w:t>
      </w:r>
      <w:r>
        <w:rPr>
          <w:rFonts w:hint="eastAsia" w:ascii="宋体" w:hAnsi="宋体" w:cs="宋体"/>
          <w:sz w:val="21"/>
          <w:szCs w:val="21"/>
          <w:highlight w:val="none"/>
          <w:lang w:val="en-US" w:eastAsia="zh-CN" w:bidi="ar-SA"/>
        </w:rPr>
        <w:t xml:space="preserve">26</w:t>
      </w:r>
      <w:r>
        <w:rPr>
          <w:rFonts w:hint="eastAsia" w:ascii="宋体" w:hAnsi="宋体" w:eastAsia="宋体" w:cs="宋体"/>
          <w:sz w:val="21"/>
          <w:szCs w:val="21"/>
          <w:highlight w:val="none"/>
          <w:lang w:val="en-US" w:eastAsia="zh-CN" w:bidi="ar-SA"/>
        </w:rPr>
        <w:t xml:space="preserve">年</w:t>
      </w:r>
      <w:r>
        <w:rPr>
          <w:rFonts w:hint="eastAsia" w:ascii="宋体" w:hAnsi="宋体" w:cs="宋体"/>
          <w:sz w:val="21"/>
          <w:szCs w:val="21"/>
          <w:highlight w:val="none"/>
          <w:lang w:val="en-US" w:eastAsia="zh-CN" w:bidi="ar-SA"/>
        </w:rPr>
        <w:t xml:space="preserve">62</w:t>
      </w:r>
      <w:r>
        <w:rPr>
          <w:rFonts w:hint="eastAsia" w:ascii="宋体" w:hAnsi="宋体" w:eastAsia="宋体" w:cs="宋体"/>
          <w:color w:val="auto"/>
          <w:sz w:val="21"/>
          <w:szCs w:val="21"/>
          <w:highlight w:val="none"/>
          <w:lang w:val="en-US" w:eastAsia="zh-CN" w:bidi="ar-SA"/>
        </w:rPr>
        <w:t xml:space="preserve">号文，</w:t>
      </w:r>
      <w:r>
        <w:rPr>
          <w:rFonts w:hint="eastAsia" w:ascii="宋体" w:hAnsi="宋体" w:eastAsia="宋体" w:cs="宋体"/>
          <w:b w:val="0"/>
          <w:bCs w:val="0"/>
          <w:strike w:val="0"/>
          <w:color w:val="auto"/>
          <w:sz w:val="21"/>
          <w:szCs w:val="21"/>
          <w:highlight w:val="none"/>
          <w:lang w:val="en-US" w:eastAsia="zh-CN" w:bidi="ar-SA"/>
        </w:rPr>
        <w:t xml:space="preserve">材料价格参照</w:t>
      </w:r>
      <w:r>
        <w:rPr>
          <w:rFonts w:hint="eastAsia" w:ascii="宋体" w:hAnsi="宋体" w:cs="宋体"/>
          <w:b w:val="0"/>
          <w:bCs w:val="0"/>
          <w:strike w:val="0"/>
          <w:color w:val="auto"/>
          <w:sz w:val="21"/>
          <w:szCs w:val="21"/>
          <w:highlight w:val="none"/>
          <w:lang w:val="en-US" w:eastAsia="zh-CN" w:bidi="ar-SA"/>
        </w:rPr>
        <w:t xml:space="preserve">投标截止日期前28天《南通市建设工程主要材料价格指数》调整的材料价格</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取费标准：执</w:t>
      </w:r>
      <w:r>
        <w:rPr>
          <w:rFonts w:hint="eastAsia" w:ascii="宋体" w:hAnsi="宋体" w:eastAsia="宋体" w:cs="宋体"/>
          <w:sz w:val="21"/>
          <w:szCs w:val="21"/>
          <w:highlight w:val="none"/>
          <w:lang w:val="en-US" w:eastAsia="zh-CN" w:bidi="ar-SA"/>
        </w:rPr>
        <w:t xml:space="preserve">行省住房城乡建设厅关于印发《江苏省市政设施养护维修定额取费标准》的通知(苏建城[2014]280号)。</w:t>
      </w:r>
      <w:r>
        <w:rPr>
          <w:rFonts w:hint="eastAsia" w:ascii="宋体" w:hAnsi="宋体" w:cs="宋体"/>
          <w:sz w:val="21"/>
          <w:szCs w:val="21"/>
          <w:highlight w:val="none"/>
          <w:lang w:val="en-US" w:eastAsia="zh-CN" w:bidi="ar-SA"/>
        </w:rPr>
        <w:t xml:space="preserve">超一定规模的深基坑（5米以上）开挖，执行《市政工程消耗量定额江苏省估价表（2021版）》，</w:t>
      </w:r>
      <w:r>
        <w:rPr>
          <w:rFonts w:hint="eastAsia" w:ascii="宋体" w:hAnsi="宋体" w:eastAsia="宋体" w:cs="宋体"/>
          <w:sz w:val="21"/>
          <w:szCs w:val="21"/>
          <w:highlight w:val="none"/>
          <w:lang w:val="en-US" w:eastAsia="zh-CN" w:bidi="ar-SA"/>
        </w:rPr>
        <w:t xml:space="preserve">最终造价乘以</w:t>
      </w:r>
      <w:r>
        <w:rPr>
          <w:rFonts w:hint="eastAsia" w:ascii="宋体" w:hAnsi="宋体" w:cs="宋体"/>
          <w:sz w:val="21"/>
          <w:szCs w:val="21"/>
          <w:highlight w:val="none"/>
          <w:lang w:val="en-US" w:eastAsia="zh-CN" w:bidi="ar-SA"/>
        </w:rPr>
        <w:t xml:space="preserve">（1-投标优惠率）</w:t>
      </w:r>
      <w:r>
        <w:rPr>
          <w:rFonts w:hint="eastAsia" w:ascii="宋体" w:hAnsi="宋体" w:eastAsia="宋体" w:cs="宋体"/>
          <w:sz w:val="21"/>
          <w:szCs w:val="21"/>
          <w:highlight w:val="none"/>
          <w:lang w:val="en-US" w:eastAsia="zh-CN" w:bidi="ar-SA"/>
        </w:rPr>
        <w:t xml:space="preserve">”。</w:t>
      </w:r>
      <w:r/>
    </w:p>
    <w:p>
      <w:pPr>
        <w:ind w:firstLine="399"/>
        <w:jc w:val="left"/>
        <w:spacing w:line="420" w:lineRule="exact"/>
        <w:widowControl/>
        <w:rPr>
          <w:rFonts w:ascii="宋体" w:hAnsi="宋体" w:cs="宋体"/>
          <w:highlight w:val="none"/>
        </w:rPr>
      </w:pPr>
      <w:r>
        <w:rPr>
          <w:rFonts w:hint="eastAsia" w:ascii="宋体" w:hAnsi="宋体" w:cs="宋体"/>
          <w:highlight w:val="none"/>
        </w:rPr>
        <w:t xml:space="preserve">12.1.4如投标人中标，在本合同实施期间，除另有规定外，单价不予调整，因此，投标人应充分考虑本项目实施期间的</w:t>
      </w:r>
      <w:r>
        <w:rPr>
          <w:rFonts w:hint="eastAsia" w:ascii="宋体" w:hAnsi="宋体" w:cs="宋体"/>
          <w:highlight w:val="none"/>
        </w:rPr>
        <w:t xml:space="preserve">各种风险。</w:t>
      </w:r>
      <w:r/>
    </w:p>
    <w:p>
      <w:pPr>
        <w:ind w:firstLine="420"/>
        <w:spacing w:line="440" w:lineRule="exact"/>
        <w:rPr>
          <w:rFonts w:ascii="宋体" w:hAnsi="宋体" w:cs="宋体"/>
          <w:highlight w:val="none"/>
        </w:rPr>
      </w:pPr>
      <w:r/>
      <w:bookmarkStart w:id="491" w:name="_Toc304295581"/>
      <w:r/>
      <w:bookmarkStart w:id="492" w:name="_Toc312678042"/>
      <w:r/>
      <w:bookmarkStart w:id="493" w:name="_Toc297123554"/>
      <w:r/>
      <w:bookmarkStart w:id="494" w:name="_Toc303539161"/>
      <w:r/>
      <w:bookmarkStart w:id="495" w:name="_Toc297216213"/>
      <w:r/>
      <w:bookmarkStart w:id="496" w:name="_Toc300935004"/>
      <w:r/>
      <w:bookmarkStart w:id="497" w:name="_Toc292559412"/>
      <w:r/>
      <w:bookmarkStart w:id="498" w:name="_Toc296891035"/>
      <w:r/>
      <w:bookmarkStart w:id="499" w:name="_Toc296347206"/>
      <w:r/>
      <w:bookmarkStart w:id="500" w:name="_Toc296346708"/>
      <w:r/>
      <w:bookmarkStart w:id="501" w:name="_Toc296503207"/>
      <w:r/>
      <w:bookmarkStart w:id="502" w:name="_Toc297048393"/>
      <w:r/>
      <w:bookmarkStart w:id="503" w:name="_Toc297120507"/>
      <w:r/>
      <w:bookmarkStart w:id="504" w:name="_Toc292559917"/>
      <w:r/>
      <w:bookmarkStart w:id="505" w:name="_Toc296944546"/>
      <w:r/>
      <w:bookmarkStart w:id="506" w:name="_Toc296891247"/>
      <w:r>
        <w:rPr>
          <w:rFonts w:hint="eastAsia" w:ascii="宋体" w:hAnsi="宋体" w:cs="宋体"/>
          <w:highlight w:val="none"/>
        </w:rPr>
        <w:t xml:space="preserve">12.2 预付款</w:t>
      </w:r>
      <w:bookmarkEnd w:id="491"/>
      <w:bookmarkEnd w:id="492"/>
      <w:bookmarkEnd w:id="493"/>
      <w:bookmarkEnd w:id="494"/>
      <w:bookmarkEnd w:id="495"/>
      <w:bookmarkEnd w:id="496"/>
      <w:r/>
    </w:p>
    <w:p>
      <w:pPr>
        <w:ind w:firstLine="420"/>
        <w:spacing w:line="440" w:lineRule="exact"/>
        <w:rPr>
          <w:rFonts w:ascii="宋体" w:hAnsi="宋体" w:cs="宋体"/>
          <w:highlight w:val="none"/>
        </w:rPr>
      </w:pPr>
      <w:r>
        <w:rPr>
          <w:rFonts w:hint="eastAsia" w:ascii="宋体" w:hAnsi="宋体" w:cs="宋体"/>
          <w:highlight w:val="none"/>
        </w:rPr>
        <w:t xml:space="preserve">12.2.1 预付款的支付</w:t>
      </w:r>
      <w:r/>
    </w:p>
    <w:p>
      <w:pPr>
        <w:ind w:firstLine="420"/>
        <w:spacing w:line="440" w:lineRule="exact"/>
        <w:rPr>
          <w:rFonts w:ascii="宋体" w:hAnsi="宋体" w:cs="宋体"/>
          <w:highlight w:val="none"/>
        </w:rPr>
      </w:pPr>
      <w:r>
        <w:rPr>
          <w:rFonts w:hint="eastAsia" w:ascii="宋体" w:hAnsi="宋体" w:cs="宋体"/>
          <w:highlight w:val="none"/>
        </w:rPr>
        <w:t xml:space="preserve">预付款支付比例或金额：</w:t>
      </w:r>
      <w:r>
        <w:rPr>
          <w:rFonts w:hint="eastAsia" w:ascii="宋体" w:hAnsi="宋体" w:cs="宋体"/>
          <w:highlight w:val="none"/>
          <w:u w:val="single"/>
        </w:rPr>
        <w:t xml:space="preserve">             /                   </w:t>
      </w:r>
      <w:r>
        <w:rPr>
          <w:rFonts w:hint="eastAsia" w:ascii="宋体" w:hAnsi="宋体" w:cs="宋体"/>
          <w:highlight w:val="none"/>
        </w:rPr>
        <w:t xml:space="preserve">。</w:t>
      </w:r>
      <w:bookmarkEnd w:id="497"/>
      <w:bookmarkEnd w:id="498"/>
      <w:bookmarkEnd w:id="499"/>
      <w:bookmarkEnd w:id="500"/>
      <w:bookmarkEnd w:id="501"/>
      <w:bookmarkEnd w:id="502"/>
      <w:bookmarkEnd w:id="503"/>
      <w:bookmarkEnd w:id="504"/>
      <w:bookmarkEnd w:id="505"/>
      <w:bookmarkEnd w:id="506"/>
      <w:r/>
    </w:p>
    <w:p>
      <w:pPr>
        <w:ind w:firstLine="420"/>
        <w:spacing w:line="440" w:lineRule="exact"/>
        <w:rPr>
          <w:rFonts w:ascii="宋体" w:hAnsi="宋体" w:cs="宋体"/>
          <w:highlight w:val="none"/>
        </w:rPr>
      </w:pPr>
      <w:r>
        <w:rPr>
          <w:rFonts w:hint="eastAsia" w:ascii="宋体" w:hAnsi="宋体" w:cs="宋体"/>
          <w:highlight w:val="none"/>
        </w:rPr>
        <w:t xml:space="preserve">12.3 计量</w:t>
      </w:r>
      <w:r/>
    </w:p>
    <w:p>
      <w:pPr>
        <w:ind w:firstLine="420"/>
        <w:spacing w:line="440" w:lineRule="exact"/>
        <w:rPr>
          <w:rFonts w:ascii="宋体" w:hAnsi="宋体" w:cs="宋体"/>
          <w:highlight w:val="none"/>
        </w:rPr>
      </w:pPr>
      <w:r>
        <w:rPr>
          <w:rFonts w:hint="eastAsia" w:ascii="宋体" w:hAnsi="宋体" w:cs="宋体"/>
          <w:highlight w:val="none"/>
        </w:rPr>
        <w:t xml:space="preserve">12.3.1 计量原则</w:t>
      </w:r>
      <w:r/>
    </w:p>
    <w:p>
      <w:pPr>
        <w:ind w:firstLine="420"/>
        <w:spacing w:line="440" w:lineRule="exact"/>
        <w:rPr>
          <w:rFonts w:ascii="宋体" w:hAnsi="宋体" w:cs="宋体"/>
          <w:highlight w:val="none"/>
        </w:rPr>
      </w:pPr>
      <w:r>
        <w:rPr>
          <w:rFonts w:hint="eastAsia" w:ascii="宋体" w:hAnsi="宋体" w:cs="宋体"/>
          <w:highlight w:val="none"/>
        </w:rPr>
        <w:t xml:space="preserve">工程量计算规则：</w:t>
      </w:r>
      <w:r>
        <w:rPr>
          <w:rFonts w:hint="eastAsia" w:ascii="宋体" w:hAnsi="宋体" w:cs="宋体"/>
          <w:highlight w:val="none"/>
          <w:u w:val="single"/>
        </w:rPr>
        <w:t xml:space="preserve">《建设工程工程量清单计价规范》GB50854-2013；《江苏省市政设施养护维修定额》（2013年版）；《江苏省安装工程计价定额表》（2014年版）；《江苏省市政工程计价定额表》（2014年版）及相关补充定额；《江苏省建设工程费用定额》（2014）、</w:t>
      </w:r>
      <w:r>
        <w:rPr>
          <w:rFonts w:hint="eastAsia" w:ascii="宋体" w:hAnsi="宋体" w:eastAsia="宋体" w:cs="宋体"/>
          <w:sz w:val="21"/>
          <w:szCs w:val="21"/>
          <w:highlight w:val="none"/>
          <w:u w:val="single"/>
          <w:lang w:val="en-US" w:eastAsia="zh-CN" w:bidi="ar-SA"/>
        </w:rPr>
        <w:t xml:space="preserve">执行省住房城乡建设厅关于印发《江苏省市政设施养护维修定额取费标准》的通知(苏建城[2014]280号)、</w:t>
      </w:r>
      <w:r>
        <w:rPr>
          <w:rFonts w:hint="eastAsia" w:ascii="宋体" w:hAnsi="宋体" w:cs="宋体"/>
          <w:highlight w:val="none"/>
          <w:u w:val="single"/>
          <w:lang w:eastAsia="zh-CN"/>
        </w:rPr>
        <w:t xml:space="preserve">《</w:t>
      </w:r>
      <w:r>
        <w:rPr>
          <w:rFonts w:hint="eastAsia" w:ascii="宋体" w:hAnsi="宋体" w:cs="宋体"/>
          <w:highlight w:val="none"/>
          <w:u w:val="single"/>
          <w:lang w:val="en-US" w:eastAsia="zh-CN"/>
        </w:rPr>
        <w:t xml:space="preserve">城镇排水管道检测与非开挖修复工程消耗量定额2020》</w:t>
      </w:r>
      <w:r>
        <w:rPr>
          <w:rFonts w:hint="eastAsia" w:ascii="宋体" w:hAnsi="宋体" w:cs="宋体"/>
          <w:highlight w:val="none"/>
          <w:u w:val="single"/>
        </w:rPr>
        <w:t xml:space="preserve">等现行的国家标准和行业标准为依据</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12.3.2 计量周期</w:t>
      </w:r>
      <w:r/>
    </w:p>
    <w:p>
      <w:pPr>
        <w:ind w:firstLine="420"/>
        <w:spacing w:line="440" w:lineRule="exact"/>
        <w:rPr>
          <w:rFonts w:ascii="宋体" w:hAnsi="宋体" w:cs="宋体"/>
          <w:highlight w:val="none"/>
        </w:rPr>
      </w:pPr>
      <w:r>
        <w:rPr>
          <w:rFonts w:hint="eastAsia" w:ascii="宋体" w:hAnsi="宋体" w:cs="宋体"/>
          <w:highlight w:val="none"/>
        </w:rPr>
        <w:t xml:space="preserve">12.4 工程进度款支付</w:t>
      </w:r>
      <w:r/>
    </w:p>
    <w:p>
      <w:pPr>
        <w:ind w:firstLine="420"/>
        <w:spacing w:line="440" w:lineRule="exact"/>
        <w:rPr>
          <w:rFonts w:ascii="宋体" w:hAnsi="宋体" w:cs="宋体"/>
          <w:highlight w:val="none"/>
          <w:u w:val="single"/>
        </w:rPr>
      </w:pPr>
      <w:r/>
      <w:bookmarkStart w:id="507" w:name="_Toc296503211"/>
      <w:r/>
      <w:bookmarkStart w:id="508" w:name="_Toc296944550"/>
      <w:r/>
      <w:bookmarkStart w:id="509" w:name="_Toc297123556"/>
      <w:r/>
      <w:bookmarkStart w:id="510" w:name="_Toc296346712"/>
      <w:r/>
      <w:bookmarkStart w:id="511" w:name="_Toc292559416"/>
      <w:r/>
      <w:bookmarkStart w:id="512" w:name="_Toc297216215"/>
      <w:r/>
      <w:bookmarkStart w:id="513" w:name="_Toc297120511"/>
      <w:r/>
      <w:bookmarkStart w:id="514" w:name="_Toc292559921"/>
      <w:r/>
      <w:bookmarkStart w:id="515" w:name="_Toc300935006"/>
      <w:r/>
      <w:bookmarkStart w:id="516" w:name="_Toc296891039"/>
      <w:r/>
      <w:bookmarkStart w:id="517" w:name="_Toc296891251"/>
      <w:r/>
      <w:bookmarkStart w:id="518" w:name="_Toc303539163"/>
      <w:r/>
      <w:bookmarkStart w:id="519" w:name="_Toc296347210"/>
      <w:r/>
      <w:bookmarkStart w:id="520" w:name="_Toc297048397"/>
      <w:r>
        <w:rPr>
          <w:rFonts w:hint="eastAsia" w:ascii="宋体" w:hAnsi="宋体" w:cs="宋体"/>
          <w:highlight w:val="none"/>
        </w:rPr>
        <w:t xml:space="preserve">12.4.1 付款周期</w:t>
      </w:r>
      <w:r/>
    </w:p>
    <w:p>
      <w:pPr>
        <w:ind w:firstLine="420"/>
        <w:spacing w:line="440" w:lineRule="exact"/>
        <w:rPr>
          <w:rFonts w:ascii="宋体" w:hAnsi="宋体" w:cs="宋体"/>
          <w:highlight w:val="none"/>
          <w:u w:val="single"/>
        </w:rPr>
      </w:pPr>
      <w:r>
        <w:rPr>
          <w:rFonts w:hint="eastAsia" w:ascii="宋体" w:hAnsi="宋体" w:cs="宋体"/>
          <w:highlight w:val="none"/>
        </w:rPr>
        <w:t xml:space="preserve">关于付款周期的约定：</w:t>
      </w:r>
      <w:r>
        <w:rPr>
          <w:rFonts w:hint="eastAsia" w:ascii="宋体" w:hAnsi="宋体" w:cs="宋体"/>
          <w:highlight w:val="none"/>
          <w:u w:val="single"/>
        </w:rPr>
        <w:t xml:space="preserve">双方约定的工程款(进度款)支付的方式和时间：</w:t>
      </w:r>
      <w:r/>
    </w:p>
    <w:p>
      <w:pPr>
        <w:ind w:firstLine="422"/>
        <w:spacing w:line="480" w:lineRule="exact"/>
        <w:widowControl/>
        <w:rPr>
          <w:rFonts w:hint="eastAsia" w:ascii="宋体" w:hAnsi="宋体" w:eastAsia="宋体" w:cs="宋体"/>
          <w:b/>
          <w:highlight w:val="none"/>
          <w:u w:val="single"/>
        </w:rPr>
      </w:pPr>
      <w:r>
        <w:rPr>
          <w:rFonts w:hint="eastAsia" w:ascii="宋体" w:hAnsi="宋体" w:cs="宋体"/>
          <w:b/>
          <w:highlight w:val="none"/>
          <w:u w:val="single"/>
          <w:lang w:val="en-US" w:eastAsia="zh-CN"/>
        </w:rPr>
        <w:t xml:space="preserve">合同一年一签。</w:t>
      </w:r>
      <w:r>
        <w:rPr>
          <w:rFonts w:hint="eastAsia" w:ascii="宋体" w:hAnsi="宋体" w:cs="宋体"/>
          <w:b/>
          <w:highlight w:val="none"/>
          <w:u w:val="single"/>
        </w:rPr>
        <w:t xml:space="preserve">农民工工资按合同价的</w:t>
      </w:r>
      <w:r>
        <w:rPr>
          <w:rFonts w:hint="eastAsia" w:ascii="宋体" w:hAnsi="宋体" w:cs="宋体"/>
          <w:b/>
          <w:highlight w:val="none"/>
          <w:u w:val="single"/>
          <w:lang w:val="en-US" w:eastAsia="zh-CN"/>
        </w:rPr>
        <w:t xml:space="preserve">3</w:t>
      </w:r>
      <w:r>
        <w:rPr>
          <w:rFonts w:hint="eastAsia" w:ascii="宋体" w:hAnsi="宋体" w:cs="宋体"/>
          <w:b/>
          <w:highlight w:val="none"/>
          <w:u w:val="single"/>
        </w:rPr>
        <w:t xml:space="preserve">0%</w:t>
      </w:r>
      <w:r>
        <w:rPr>
          <w:rFonts w:hint="eastAsia" w:ascii="宋体" w:hAnsi="宋体" w:cs="宋体"/>
          <w:b/>
          <w:highlight w:val="none"/>
          <w:u w:val="single"/>
          <w:lang w:val="en-US" w:eastAsia="zh-CN"/>
        </w:rPr>
        <w:t xml:space="preserve">计，</w:t>
      </w:r>
      <w:r>
        <w:rPr>
          <w:rFonts w:hint="eastAsia" w:ascii="宋体" w:hAnsi="宋体" w:cs="宋体"/>
          <w:b/>
          <w:highlight w:val="none"/>
          <w:u w:val="single"/>
        </w:rPr>
        <w:t xml:space="preserve">分</w:t>
      </w:r>
      <w:r>
        <w:rPr>
          <w:rFonts w:hint="eastAsia" w:ascii="宋体" w:hAnsi="宋体" w:cs="宋体"/>
          <w:b/>
          <w:highlight w:val="none"/>
          <w:u w:val="single"/>
          <w:lang w:val="en-US" w:eastAsia="zh-CN"/>
        </w:rPr>
        <w:t xml:space="preserve">12个</w:t>
      </w:r>
      <w:r>
        <w:rPr>
          <w:rFonts w:hint="eastAsia" w:ascii="宋体" w:hAnsi="宋体" w:cs="宋体"/>
          <w:b/>
          <w:highlight w:val="none"/>
          <w:u w:val="single"/>
        </w:rPr>
        <w:t xml:space="preserve">月</w:t>
      </w:r>
      <w:r>
        <w:rPr>
          <w:rFonts w:hint="eastAsia" w:ascii="宋体" w:hAnsi="宋体" w:cs="宋体"/>
          <w:b/>
          <w:highlight w:val="none"/>
          <w:u w:val="single"/>
          <w:lang w:val="en-US" w:eastAsia="zh-CN"/>
        </w:rPr>
        <w:t xml:space="preserve">按月</w:t>
      </w:r>
      <w:r>
        <w:rPr>
          <w:rFonts w:hint="eastAsia" w:ascii="宋体" w:hAnsi="宋体" w:cs="宋体"/>
          <w:b/>
          <w:highlight w:val="none"/>
          <w:u w:val="single"/>
        </w:rPr>
        <w:t xml:space="preserve">支付，半年支付已完成工程量初</w:t>
      </w:r>
      <w:r>
        <w:rPr>
          <w:rFonts w:hint="eastAsia" w:ascii="宋体" w:hAnsi="宋体" w:eastAsia="宋体" w:cs="宋体"/>
          <w:b/>
          <w:highlight w:val="none"/>
          <w:u w:val="single"/>
        </w:rPr>
        <w:t xml:space="preserve">审价的70％，</w:t>
      </w:r>
      <w:r>
        <w:rPr>
          <w:rFonts w:hint="eastAsia" w:ascii="宋体" w:hAnsi="宋体" w:eastAsia="宋体" w:cs="宋体"/>
          <w:b/>
          <w:highlight w:val="none"/>
          <w:u w:val="single"/>
          <w:lang w:val="en-US" w:eastAsia="zh-CN"/>
        </w:rPr>
        <w:t xml:space="preserve">结</w:t>
      </w:r>
      <w:r>
        <w:rPr>
          <w:rFonts w:hint="eastAsia" w:ascii="宋体" w:hAnsi="宋体" w:eastAsia="宋体" w:cs="宋体"/>
          <w:b/>
          <w:highlight w:val="none"/>
          <w:u w:val="single"/>
        </w:rPr>
        <w:t xml:space="preserve">算审计后支付至审计价的9</w:t>
      </w:r>
      <w:r>
        <w:rPr>
          <w:rFonts w:hint="eastAsia" w:ascii="宋体" w:hAnsi="宋体" w:eastAsia="宋体" w:cs="宋体"/>
          <w:b/>
          <w:highlight w:val="none"/>
          <w:u w:val="single"/>
          <w:lang w:val="en-US" w:eastAsia="zh-CN"/>
        </w:rPr>
        <w:t xml:space="preserve">0</w:t>
      </w:r>
      <w:r>
        <w:rPr>
          <w:rFonts w:hint="eastAsia" w:ascii="宋体" w:hAnsi="宋体" w:eastAsia="宋体" w:cs="宋体"/>
          <w:b/>
          <w:highlight w:val="none"/>
          <w:u w:val="single"/>
        </w:rPr>
        <w:t xml:space="preserve">%,余款在质保期满（竣工验收后满24个月）付清。</w:t>
      </w:r>
      <w:r/>
    </w:p>
    <w:p>
      <w:pPr>
        <w:ind w:firstLine="422"/>
        <w:spacing w:line="480" w:lineRule="exact"/>
        <w:widowControl/>
        <w:rPr>
          <w:rFonts w:hint="eastAsia" w:ascii="宋体" w:hAnsi="宋体" w:eastAsia="宋体" w:cs="宋体"/>
          <w:b/>
          <w:highlight w:val="none"/>
          <w:u w:val="single"/>
        </w:rPr>
      </w:pPr>
      <w:r>
        <w:rPr>
          <w:rFonts w:hint="eastAsia" w:ascii="宋体" w:hAnsi="宋体" w:eastAsia="宋体" w:cs="宋体"/>
          <w:b/>
          <w:highlight w:val="none"/>
          <w:u w:val="single"/>
          <w:lang w:val="en-US" w:eastAsia="zh-CN"/>
        </w:rPr>
        <w:t xml:space="preserve">泵站运维费用2.5万元/月根据考核结果每6个月另行支付（泵站运维时间计算至通州区泵站运维接管当月）。</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每次支付前，承包人均应出具项目所在地财政局开具的相应金额的税务发票，否则发包人有权拒付且不承担任何违约责任。</w:t>
      </w:r>
      <w:r/>
    </w:p>
    <w:p>
      <w:pPr>
        <w:ind w:firstLine="420"/>
        <w:jc w:val="left"/>
        <w:spacing w:line="440" w:lineRule="exact"/>
        <w:widowControl/>
        <w:rPr>
          <w:rFonts w:ascii="宋体" w:hAnsi="宋体" w:cs="宋体"/>
          <w:highlight w:val="none"/>
          <w:u w:val="single"/>
        </w:rPr>
      </w:pPr>
      <w:r>
        <w:rPr>
          <w:rFonts w:hint="eastAsia" w:ascii="宋体" w:hAnsi="宋体" w:cs="宋体"/>
          <w:highlight w:val="none"/>
          <w:u w:val="single"/>
        </w:rPr>
        <w:t xml:space="preserve">工程款汇入承包人账户应专款专用，一旦发现占用工程款，导致材料、设备、人工费支付不到位造成停工，发包人即停止付款，由此发生的损失费用由承包人承担。</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    12.4.2 进度付款申请单的编制</w:t>
      </w:r>
      <w:r/>
    </w:p>
    <w:p>
      <w:pPr>
        <w:ind w:firstLine="420"/>
        <w:spacing w:line="440" w:lineRule="exact"/>
        <w:rPr>
          <w:rFonts w:ascii="宋体" w:hAnsi="宋体" w:cs="宋体"/>
          <w:highlight w:val="none"/>
        </w:rPr>
      </w:pPr>
      <w:r>
        <w:rPr>
          <w:rFonts w:hint="eastAsia" w:ascii="宋体" w:hAnsi="宋体" w:cs="宋体"/>
          <w:highlight w:val="none"/>
        </w:rPr>
        <w:t xml:space="preserve">关于进度付款申请单编制的约定：</w:t>
      </w:r>
      <w:r>
        <w:rPr>
          <w:rFonts w:hint="eastAsia" w:ascii="宋体" w:hAnsi="宋体" w:cs="宋体"/>
          <w:highlight w:val="none"/>
          <w:u w:val="single"/>
        </w:rPr>
        <w:t xml:space="preserve">已完成约定进度的证明，相应金额的税务发票</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rFonts w:hint="eastAsia" w:ascii="宋体" w:hAnsi="宋体" w:cs="宋体"/>
          <w:highlight w:val="none"/>
        </w:rPr>
        <w:t xml:space="preserve">2.4.3 进度付款申请单的提交</w:t>
      </w:r>
      <w:r/>
    </w:p>
    <w:p>
      <w:pPr>
        <w:ind w:firstLine="420"/>
        <w:spacing w:line="440" w:lineRule="exact"/>
        <w:rPr>
          <w:rFonts w:ascii="宋体" w:hAnsi="宋体" w:cs="宋体"/>
          <w:highlight w:val="none"/>
        </w:rPr>
      </w:pPr>
      <w:r>
        <w:rPr>
          <w:rFonts w:hint="eastAsia" w:ascii="宋体" w:hAnsi="宋体" w:cs="宋体"/>
          <w:highlight w:val="none"/>
        </w:rPr>
        <w:t xml:space="preserve">（1）单价合同进度付款申请单提交的约定：</w:t>
      </w:r>
      <w:r>
        <w:rPr>
          <w:rFonts w:hint="eastAsia" w:ascii="宋体" w:hAnsi="宋体" w:cs="宋体"/>
          <w:highlight w:val="none"/>
          <w:u w:val="single"/>
        </w:rPr>
        <w:t xml:space="preserve">  按节点提交</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（2）总价合同进度付款申请单提交的约定：</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（3）其他价格形式合同进度付款申请单提交的约定：</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12.4.4 进度款审核和支付</w:t>
      </w:r>
      <w:r/>
    </w:p>
    <w:p>
      <w:pPr>
        <w:ind w:firstLine="420"/>
        <w:spacing w:line="440" w:lineRule="exact"/>
        <w:rPr>
          <w:rFonts w:ascii="宋体" w:hAnsi="宋体" w:cs="宋体"/>
          <w:highlight w:val="none"/>
          <w:u w:val="single"/>
        </w:rPr>
      </w:pPr>
      <w:r>
        <w:rPr>
          <w:rFonts w:hint="eastAsia" w:ascii="宋体" w:hAnsi="宋体" w:cs="宋体"/>
          <w:highlight w:val="none"/>
        </w:rPr>
        <w:t xml:space="preserve">（1）监理人审查并报送发包人的期限：</w:t>
      </w:r>
      <w:r>
        <w:rPr>
          <w:rFonts w:hint="eastAsia" w:ascii="宋体" w:hAnsi="宋体" w:cs="宋体"/>
          <w:highlight w:val="none"/>
          <w:u w:val="single"/>
        </w:rPr>
        <w:t xml:space="preserve">   收到申请7天内  </w:t>
      </w:r>
      <w:r>
        <w:rPr>
          <w:rFonts w:hint="eastAsia" w:ascii="宋体" w:hAnsi="宋体" w:cs="宋体"/>
          <w:highlight w:val="none"/>
        </w:rPr>
        <w:t xml:space="preserve">。</w:t>
      </w:r>
      <w:r/>
    </w:p>
    <w:p>
      <w:pPr>
        <w:spacing w:line="440" w:lineRule="exact"/>
        <w:rPr>
          <w:rFonts w:ascii="宋体" w:hAnsi="宋体" w:cs="宋体"/>
          <w:highlight w:val="none"/>
          <w:u w:val="single"/>
        </w:rPr>
      </w:pPr>
      <w:r>
        <w:rPr>
          <w:rFonts w:hint="eastAsia" w:ascii="宋体" w:hAnsi="宋体" w:cs="宋体"/>
          <w:highlight w:val="none"/>
        </w:rPr>
        <w:t xml:space="preserve">发包人完成审批并签发进度款支付证书的期限：</w:t>
      </w:r>
      <w:r>
        <w:rPr>
          <w:rFonts w:hint="eastAsia" w:ascii="宋体" w:hAnsi="宋体" w:cs="宋体"/>
          <w:highlight w:val="none"/>
          <w:u w:val="single"/>
        </w:rPr>
        <w:t xml:space="preserve">收到通过监理审查的审核表后10天内   。</w:t>
      </w:r>
      <w:r/>
    </w:p>
    <w:p>
      <w:pPr>
        <w:ind w:firstLine="420"/>
        <w:spacing w:line="440" w:lineRule="exact"/>
        <w:rPr>
          <w:rFonts w:ascii="宋体" w:hAnsi="宋体" w:cs="宋体"/>
          <w:highlight w:val="none"/>
        </w:rPr>
      </w:pPr>
      <w:r>
        <w:rPr>
          <w:rFonts w:hint="eastAsia" w:ascii="宋体" w:hAnsi="宋体" w:cs="宋体"/>
          <w:highlight w:val="none"/>
        </w:rPr>
        <w:t xml:space="preserve">（2）发包人支付进度款的期限：</w:t>
      </w:r>
      <w:r>
        <w:rPr>
          <w:rFonts w:hint="eastAsia" w:ascii="宋体" w:hAnsi="宋体" w:cs="宋体"/>
          <w:highlight w:val="none"/>
          <w:u w:val="single"/>
        </w:rPr>
        <w:t xml:space="preserve">   按合同要求执行  </w:t>
      </w:r>
      <w:r>
        <w:rPr>
          <w:rFonts w:hint="eastAsia" w:ascii="宋体" w:hAnsi="宋体" w:cs="宋体"/>
          <w:highlight w:val="none"/>
        </w:rPr>
        <w:t xml:space="preserve">。</w:t>
      </w:r>
      <w:r/>
    </w:p>
    <w:p>
      <w:pPr>
        <w:spacing w:line="440" w:lineRule="exact"/>
        <w:rPr>
          <w:rFonts w:ascii="宋体" w:hAnsi="宋体" w:cs="宋体"/>
          <w:highlight w:val="none"/>
        </w:rPr>
      </w:pPr>
      <w:r>
        <w:rPr>
          <w:rFonts w:hint="eastAsia" w:ascii="宋体" w:hAnsi="宋体" w:cs="宋体"/>
          <w:bCs/>
          <w:highlight w:val="none"/>
          <w:u w:val="single"/>
        </w:rPr>
        <w:t xml:space="preserve">发包人逾期支付进度款的违约金的计算方式：  </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（3）</w:t>
      </w:r>
      <w:r>
        <w:rPr>
          <w:rFonts w:hint="eastAsia" w:ascii="宋体" w:hAnsi="宋体" w:cs="宋体"/>
          <w:highlight w:val="none"/>
          <w:u w:val="single"/>
        </w:rPr>
        <w:t xml:space="preserve">承包人</w:t>
      </w:r>
      <w:r>
        <w:rPr>
          <w:rFonts w:hint="eastAsia" w:ascii="宋体" w:hAnsi="宋体" w:cs="宋体"/>
          <w:bCs/>
          <w:highlight w:val="none"/>
          <w:u w:val="single"/>
        </w:rPr>
        <w:t xml:space="preserve">每次申请支付前，均应按政府有关规定开具财税部门认可的税务发票，否则发包人有权拒付且不承担任何违约责任。</w:t>
      </w:r>
      <w:bookmarkEnd w:id="422"/>
      <w:r/>
    </w:p>
    <w:p>
      <w:pPr>
        <w:keepLines/>
        <w:keepNext/>
        <w:spacing w:before="280" w:after="290" w:line="440" w:lineRule="exact"/>
        <w:rPr>
          <w:rFonts w:ascii="宋体" w:hAnsi="宋体" w:cs="宋体"/>
          <w:sz w:val="28"/>
          <w:highlight w:val="none"/>
        </w:rPr>
        <w:outlineLvl w:val="3"/>
      </w:pPr>
      <w:r/>
      <w:bookmarkStart w:id="521" w:name="_Toc351203645"/>
      <w:r/>
      <w:bookmarkStart w:id="522" w:name="_Toc296503219"/>
      <w:r/>
      <w:bookmarkStart w:id="523" w:name="_Toc296347218"/>
      <w:r/>
      <w:bookmarkStart w:id="524" w:name="_Toc300935015"/>
      <w:r/>
      <w:bookmarkStart w:id="525" w:name="_Toc297123564"/>
      <w:r/>
      <w:bookmarkStart w:id="526" w:name="_Toc292559929"/>
      <w:r/>
      <w:bookmarkStart w:id="527" w:name="_Toc303539172"/>
      <w:r/>
      <w:bookmarkStart w:id="528" w:name="_Toc297216223"/>
      <w:r/>
      <w:bookmarkStart w:id="529" w:name="_Toc296891259"/>
      <w:r/>
      <w:bookmarkStart w:id="530" w:name="_Toc297120519"/>
      <w:r/>
      <w:bookmarkStart w:id="531" w:name="_Toc292559424"/>
      <w:r/>
      <w:bookmarkStart w:id="532" w:name="_Toc296891047"/>
      <w:r/>
      <w:bookmarkStart w:id="533" w:name="_Toc297048405"/>
      <w:r/>
      <w:bookmarkStart w:id="534" w:name="_Toc312678053"/>
      <w:r/>
      <w:bookmarkStart w:id="535" w:name="_Toc304295593"/>
      <w:r/>
      <w:bookmarkStart w:id="536" w:name="_Toc296944558"/>
      <w:r/>
      <w:bookmarkStart w:id="537" w:name="_Toc296346720"/>
      <w:r>
        <w:rPr>
          <w:rFonts w:hint="eastAsia" w:ascii="宋体" w:hAnsi="宋体" w:cs="宋体"/>
          <w:sz w:val="28"/>
          <w:highlight w:val="none"/>
        </w:rPr>
        <w:t xml:space="preserve">13. 验收和工程试车</w:t>
      </w:r>
      <w:bookmarkEnd w:id="521"/>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p>
    <w:p>
      <w:pPr>
        <w:ind w:firstLine="420"/>
        <w:spacing w:line="440" w:lineRule="exact"/>
        <w:rPr>
          <w:rFonts w:ascii="宋体" w:hAnsi="宋体" w:cs="宋体"/>
          <w:highlight w:val="none"/>
        </w:rPr>
      </w:pPr>
      <w:r>
        <w:rPr>
          <w:rFonts w:hint="eastAsia" w:ascii="宋体" w:hAnsi="宋体" w:cs="宋体"/>
          <w:highlight w:val="none"/>
        </w:rPr>
        <w:t xml:space="preserve">13.1 分部分项工程验收</w:t>
      </w:r>
      <w:r/>
    </w:p>
    <w:p>
      <w:pPr>
        <w:ind w:firstLine="420"/>
        <w:spacing w:line="440" w:lineRule="exact"/>
        <w:rPr>
          <w:rFonts w:ascii="宋体" w:hAnsi="宋体" w:cs="宋体"/>
          <w:highlight w:val="none"/>
        </w:rPr>
      </w:pPr>
      <w:r>
        <w:rPr>
          <w:rFonts w:hint="eastAsia" w:ascii="宋体" w:hAnsi="宋体" w:cs="宋体"/>
          <w:highlight w:val="none"/>
        </w:rPr>
        <w:t xml:space="preserve">13.1.1监理人不能按时进行验收时，应提前</w:t>
      </w:r>
      <w:r>
        <w:rPr>
          <w:rFonts w:hint="eastAsia" w:ascii="宋体" w:hAnsi="宋体" w:cs="宋体"/>
          <w:highlight w:val="none"/>
          <w:u w:val="single"/>
        </w:rPr>
        <w:t xml:space="preserve">  12  </w:t>
      </w:r>
      <w:r>
        <w:rPr>
          <w:rFonts w:hint="eastAsia" w:ascii="宋体" w:hAnsi="宋体" w:cs="宋体"/>
          <w:highlight w:val="none"/>
        </w:rPr>
        <w:t xml:space="preserve">小时提交书面延期要求。</w:t>
      </w:r>
      <w:r/>
    </w:p>
    <w:p>
      <w:pPr>
        <w:ind w:firstLine="420"/>
        <w:spacing w:line="440" w:lineRule="exact"/>
        <w:rPr>
          <w:rFonts w:ascii="宋体" w:hAnsi="宋体" w:cs="宋体"/>
          <w:b/>
          <w:highlight w:val="none"/>
        </w:rPr>
      </w:pPr>
      <w:r>
        <w:rPr>
          <w:rFonts w:hint="eastAsia" w:ascii="宋体" w:hAnsi="宋体" w:cs="宋体"/>
          <w:highlight w:val="none"/>
        </w:rPr>
        <w:t xml:space="preserve">关于延期最长不得超过：</w:t>
      </w:r>
      <w:r>
        <w:rPr>
          <w:rFonts w:hint="eastAsia" w:ascii="宋体" w:hAnsi="宋体" w:cs="宋体"/>
          <w:highlight w:val="none"/>
          <w:u w:val="single"/>
        </w:rPr>
        <w:t xml:space="preserve">  24  </w:t>
      </w:r>
      <w:r>
        <w:rPr>
          <w:rFonts w:hint="eastAsia" w:ascii="宋体" w:hAnsi="宋体" w:cs="宋体"/>
          <w:highlight w:val="none"/>
        </w:rPr>
        <w:t xml:space="preserve">小时。</w:t>
      </w:r>
      <w:r/>
    </w:p>
    <w:p>
      <w:pPr>
        <w:ind w:firstLine="420"/>
        <w:spacing w:line="440" w:lineRule="exact"/>
        <w:rPr>
          <w:rFonts w:ascii="宋体" w:hAnsi="宋体" w:cs="宋体"/>
          <w:highlight w:val="none"/>
        </w:rPr>
      </w:pPr>
      <w:r/>
      <w:bookmarkStart w:id="538" w:name="_Toc292559933"/>
      <w:r/>
      <w:bookmarkStart w:id="539" w:name="_Toc304295596"/>
      <w:r/>
      <w:bookmarkStart w:id="540" w:name="_Toc297216224"/>
      <w:r/>
      <w:bookmarkStart w:id="541" w:name="_Toc296891263"/>
      <w:r/>
      <w:bookmarkStart w:id="542" w:name="_Toc296503223"/>
      <w:r/>
      <w:bookmarkStart w:id="543" w:name="_Toc292559428"/>
      <w:r/>
      <w:bookmarkStart w:id="544" w:name="_Toc297120523"/>
      <w:r/>
      <w:bookmarkStart w:id="545" w:name="_Toc296347222"/>
      <w:r/>
      <w:bookmarkStart w:id="546" w:name="_Toc312678056"/>
      <w:r/>
      <w:bookmarkStart w:id="547" w:name="_Toc296891051"/>
      <w:r/>
      <w:bookmarkStart w:id="548" w:name="_Toc303539173"/>
      <w:r/>
      <w:bookmarkStart w:id="549" w:name="_Toc300935016"/>
      <w:r/>
      <w:bookmarkStart w:id="550" w:name="_Toc296346724"/>
      <w:r/>
      <w:bookmarkStart w:id="551" w:name="_Toc297048409"/>
      <w:r/>
      <w:bookmarkStart w:id="552" w:name="_Toc297123565"/>
      <w:r/>
      <w:bookmarkStart w:id="553" w:name="_Toc296944562"/>
      <w:r/>
      <w:bookmarkStart w:id="554" w:name="_Toc267251476"/>
      <w:r/>
      <w:bookmarkStart w:id="555" w:name="_Toc267251474"/>
      <w:r/>
      <w:bookmarkStart w:id="556" w:name="_Toc267251475"/>
      <w:r/>
      <w:bookmarkStart w:id="557" w:name="_Toc267251473"/>
      <w:r/>
      <w:bookmarkStart w:id="558" w:name="_Toc267251471"/>
      <w:r/>
      <w:bookmarkStart w:id="559" w:name="_Toc267251470"/>
      <w:r/>
      <w:bookmarkStart w:id="560" w:name="_Toc267251472"/>
      <w:r>
        <w:rPr>
          <w:rFonts w:hint="eastAsia" w:ascii="宋体" w:hAnsi="宋体" w:cs="宋体"/>
          <w:highlight w:val="none"/>
        </w:rPr>
        <w:t xml:space="preserve">13.2 竣工验收</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p>
    <w:p>
      <w:pPr>
        <w:ind w:firstLine="420"/>
        <w:spacing w:line="440" w:lineRule="exact"/>
        <w:rPr>
          <w:rFonts w:ascii="宋体" w:hAnsi="宋体" w:cs="宋体"/>
          <w:highlight w:val="none"/>
        </w:rPr>
      </w:pPr>
      <w:r/>
      <w:bookmarkStart w:id="561" w:name="_Toc280868704"/>
      <w:r/>
      <w:bookmarkStart w:id="562" w:name="_Toc280868705"/>
      <w:r/>
      <w:bookmarkStart w:id="563" w:name="_Toc280868706"/>
      <w:r/>
      <w:bookmarkStart w:id="564" w:name="_Toc280868707"/>
      <w:r/>
      <w:bookmarkStart w:id="565" w:name="_Toc280868708"/>
      <w:r/>
      <w:bookmarkStart w:id="566" w:name="_Toc280868709"/>
      <w:r>
        <w:rPr>
          <w:rFonts w:hint="eastAsia" w:ascii="宋体" w:hAnsi="宋体" w:cs="宋体"/>
          <w:highlight w:val="none"/>
        </w:rPr>
        <w:t xml:space="preserve">13.2.1竣工验收程序</w:t>
      </w:r>
      <w:bookmarkEnd w:id="561"/>
      <w:r/>
    </w:p>
    <w:p>
      <w:pPr>
        <w:ind w:firstLine="396"/>
        <w:spacing w:line="440" w:lineRule="exact"/>
        <w:rPr>
          <w:rFonts w:ascii="宋体" w:hAnsi="宋体" w:cs="宋体"/>
          <w:highlight w:val="none"/>
          <w:u w:val="single"/>
        </w:rPr>
      </w:pPr>
      <w:r>
        <w:rPr>
          <w:rFonts w:hint="eastAsia" w:ascii="宋体" w:hAnsi="宋体" w:cs="宋体"/>
          <w:highlight w:val="none"/>
        </w:rPr>
        <w:t xml:space="preserve">关于竣工验收程序的约定：</w:t>
      </w:r>
      <w:r>
        <w:rPr>
          <w:rFonts w:hint="eastAsia" w:ascii="宋体" w:hAnsi="宋体" w:cs="宋体"/>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5"/>
        <w:spacing w:line="440" w:lineRule="exact"/>
        <w:rPr>
          <w:rFonts w:ascii="宋体" w:hAnsi="宋体" w:cs="宋体"/>
          <w:highlight w:val="none"/>
          <w:u w:val="single"/>
        </w:rPr>
      </w:pPr>
      <w:r>
        <w:rPr>
          <w:rFonts w:hint="eastAsia" w:ascii="宋体" w:hAnsi="宋体" w:cs="宋体"/>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5"/>
        <w:spacing w:line="440" w:lineRule="exact"/>
        <w:rPr>
          <w:rFonts w:ascii="宋体" w:hAnsi="宋体" w:cs="宋体"/>
          <w:highlight w:val="none"/>
          <w:u w:val="single"/>
        </w:rPr>
      </w:pPr>
      <w:r>
        <w:rPr>
          <w:rFonts w:hint="eastAsia" w:ascii="宋体" w:hAnsi="宋体" w:cs="宋体"/>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若有需要)。属于发包人应提供的资料，由发包人负责及时提供给承包人，由承包人汇总整理后，交由发包人移交档案馆。承包人未按规定向发包人移交资料造成的损失，由承包人承担。</w:t>
      </w:r>
      <w:bookmarkEnd w:id="562"/>
      <w:r/>
    </w:p>
    <w:p>
      <w:pPr>
        <w:ind w:firstLine="420"/>
        <w:spacing w:line="440" w:lineRule="exact"/>
        <w:rPr>
          <w:rFonts w:ascii="宋体" w:hAnsi="宋体" w:cs="宋体"/>
          <w:highlight w:val="none"/>
        </w:rPr>
      </w:pPr>
      <w:r>
        <w:rPr>
          <w:rFonts w:hint="eastAsia" w:ascii="宋体" w:hAnsi="宋体" w:cs="宋体"/>
          <w:highlight w:val="none"/>
        </w:rPr>
        <w:t xml:space="preserve">13.2.2移交、接收全部与部分工程</w:t>
      </w:r>
      <w:bookmarkEnd w:id="563"/>
      <w:r/>
    </w:p>
    <w:p>
      <w:pPr>
        <w:ind w:firstLine="420"/>
        <w:spacing w:line="440" w:lineRule="exact"/>
        <w:rPr>
          <w:rFonts w:ascii="宋体" w:hAnsi="宋体" w:cs="宋体"/>
          <w:highlight w:val="none"/>
        </w:rPr>
      </w:pPr>
      <w:r>
        <w:rPr>
          <w:rFonts w:hint="eastAsia" w:ascii="宋体" w:hAnsi="宋体" w:cs="宋体"/>
          <w:highlight w:val="none"/>
        </w:rPr>
        <w:t xml:space="preserve">承包人向发包人移交工程的期限：</w:t>
      </w:r>
      <w:r>
        <w:rPr>
          <w:rFonts w:hint="eastAsia" w:ascii="宋体" w:hAnsi="宋体" w:cs="宋体"/>
          <w:highlight w:val="none"/>
          <w:u w:val="single"/>
        </w:rPr>
        <w:t xml:space="preserve">                        </w:t>
      </w:r>
      <w:r>
        <w:rPr>
          <w:rFonts w:hint="eastAsia" w:ascii="宋体" w:hAnsi="宋体" w:cs="宋体"/>
          <w:highlight w:val="none"/>
        </w:rPr>
        <w:t xml:space="preserve">。</w:t>
      </w:r>
      <w:bookmarkEnd w:id="564"/>
      <w:r/>
    </w:p>
    <w:p>
      <w:pPr>
        <w:ind w:firstLine="420"/>
        <w:spacing w:line="440" w:lineRule="exact"/>
        <w:rPr>
          <w:rFonts w:ascii="宋体" w:hAnsi="宋体" w:cs="宋体"/>
          <w:highlight w:val="none"/>
        </w:rPr>
      </w:pPr>
      <w:r>
        <w:rPr>
          <w:rFonts w:hint="eastAsia" w:ascii="宋体" w:hAnsi="宋体" w:cs="宋体"/>
          <w:highlight w:val="none"/>
        </w:rPr>
        <w:t xml:space="preserve">承包人未按时移交工程的，违约金的计算方法为：</w:t>
      </w:r>
      <w:r>
        <w:rPr>
          <w:rFonts w:hint="eastAsia" w:ascii="宋体" w:hAnsi="宋体" w:cs="宋体"/>
          <w:highlight w:val="none"/>
          <w:u w:val="single"/>
        </w:rPr>
        <w:t xml:space="preserve">承包人每日需向发包人按照工程合同暂定造价0.5‰承担违约责任，赔偿未按时移交工程给发包人产生的其他直接和间接损失。</w:t>
      </w:r>
      <w:bookmarkEnd w:id="565"/>
      <w:r/>
    </w:p>
    <w:p>
      <w:pPr>
        <w:ind w:firstLine="420"/>
        <w:spacing w:line="440" w:lineRule="exact"/>
        <w:rPr>
          <w:rFonts w:ascii="宋体" w:hAnsi="宋体" w:cs="宋体"/>
          <w:highlight w:val="none"/>
          <w:u w:val="single"/>
        </w:rPr>
      </w:pPr>
      <w:r>
        <w:rPr>
          <w:rFonts w:hint="eastAsia" w:ascii="宋体" w:hAnsi="宋体" w:cs="宋体"/>
          <w:highlight w:val="none"/>
        </w:rPr>
        <w:t xml:space="preserve">13.4 竣工退场</w:t>
      </w:r>
      <w:r/>
    </w:p>
    <w:p>
      <w:pPr>
        <w:ind w:firstLine="420"/>
        <w:spacing w:line="440" w:lineRule="exact"/>
        <w:rPr>
          <w:rFonts w:ascii="宋体" w:hAnsi="宋体" w:cs="宋体"/>
          <w:highlight w:val="none"/>
        </w:rPr>
      </w:pPr>
      <w:r>
        <w:rPr>
          <w:rFonts w:hint="eastAsia" w:ascii="宋体" w:hAnsi="宋体" w:cs="宋体"/>
          <w:highlight w:val="none"/>
        </w:rPr>
        <w:t xml:space="preserve">13.4.1 竣工退场</w:t>
      </w:r>
      <w:r/>
    </w:p>
    <w:p>
      <w:pPr>
        <w:ind w:firstLine="396"/>
        <w:spacing w:line="440" w:lineRule="exact"/>
        <w:rPr>
          <w:rFonts w:ascii="宋体" w:hAnsi="宋体" w:cs="宋体"/>
          <w:highlight w:val="none"/>
          <w:u w:val="single"/>
        </w:rPr>
      </w:pPr>
      <w:r>
        <w:rPr>
          <w:rFonts w:hint="eastAsia" w:ascii="宋体" w:hAnsi="宋体" w:cs="宋体"/>
          <w:highlight w:val="none"/>
        </w:rPr>
        <w:t xml:space="preserve">承包人完成竣工退场的期限：</w:t>
      </w:r>
      <w:bookmarkStart w:id="567" w:name="_Toc351203646"/>
      <w:r>
        <w:rPr>
          <w:rFonts w:hint="eastAsia" w:ascii="宋体" w:hAnsi="宋体" w:cs="宋体"/>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spacing w:line="440" w:lineRule="exact"/>
        <w:rPr>
          <w:rFonts w:ascii="宋体" w:hAnsi="宋体" w:cs="宋体"/>
          <w:highlight w:val="none"/>
        </w:rPr>
      </w:pPr>
      <w:r>
        <w:rPr>
          <w:rFonts w:hint="eastAsia" w:ascii="宋体" w:hAnsi="宋体" w:cs="宋体"/>
          <w:highlight w:val="none"/>
        </w:rPr>
        <w:t xml:space="preserve">14. 竣工结算</w:t>
      </w:r>
      <w:bookmarkEnd w:id="567"/>
      <w:r/>
      <w:r/>
    </w:p>
    <w:p>
      <w:pPr>
        <w:ind w:firstLine="420"/>
        <w:spacing w:line="440" w:lineRule="exact"/>
        <w:rPr>
          <w:rFonts w:ascii="宋体" w:hAnsi="宋体" w:cs="宋体"/>
          <w:highlight w:val="none"/>
        </w:rPr>
      </w:pPr>
      <w:r>
        <w:rPr>
          <w:rFonts w:hint="eastAsia" w:ascii="宋体" w:hAnsi="宋体" w:cs="宋体"/>
          <w:highlight w:val="none"/>
        </w:rPr>
        <w:t xml:space="preserve">14.1 竣工结算申请</w:t>
      </w:r>
      <w:r/>
    </w:p>
    <w:p>
      <w:pPr>
        <w:ind w:firstLine="420"/>
        <w:spacing w:line="440" w:lineRule="exact"/>
        <w:rPr>
          <w:rFonts w:ascii="宋体" w:hAnsi="宋体" w:cs="宋体"/>
          <w:highlight w:val="none"/>
        </w:rPr>
      </w:pPr>
      <w:r>
        <w:rPr>
          <w:rFonts w:hint="eastAsia" w:ascii="宋体" w:hAnsi="宋体" w:cs="宋体"/>
          <w:highlight w:val="none"/>
        </w:rPr>
        <w:t xml:space="preserve">承包人提交竣工结算申请单的期限：</w:t>
      </w:r>
      <w:r>
        <w:rPr>
          <w:rFonts w:hint="eastAsia" w:ascii="宋体" w:hAnsi="宋体" w:cs="宋体"/>
          <w:highlight w:val="none"/>
          <w:u w:val="single"/>
        </w:rPr>
        <w:t xml:space="preserve">工程竣工验收合格，30天内向发包人和监理人提交竣工结算申请单，并提交完整的结算资料。</w:t>
      </w:r>
      <w:r/>
    </w:p>
    <w:p>
      <w:pPr>
        <w:ind w:firstLine="420"/>
        <w:spacing w:line="440" w:lineRule="exact"/>
        <w:rPr>
          <w:rFonts w:ascii="宋体" w:hAnsi="宋体" w:cs="宋体"/>
          <w:highlight w:val="none"/>
          <w:u w:val="single"/>
        </w:rPr>
      </w:pPr>
      <w:r>
        <w:rPr>
          <w:rFonts w:hint="eastAsia" w:ascii="宋体" w:hAnsi="宋体" w:cs="宋体"/>
          <w:highlight w:val="none"/>
        </w:rPr>
        <w:t xml:space="preserve">竣工结算申请单应包括的内容：</w:t>
      </w:r>
      <w:r>
        <w:rPr>
          <w:rFonts w:hint="eastAsia" w:ascii="宋体" w:hAnsi="宋体" w:cs="宋体"/>
          <w:highlight w:val="none"/>
          <w:u w:val="single"/>
        </w:rPr>
        <w:t xml:space="preserve">按通用条款，提交的</w:t>
      </w:r>
      <w:r>
        <w:rPr>
          <w:rFonts w:hint="eastAsia" w:ascii="宋体" w:hAnsi="宋体" w:cs="宋体"/>
          <w:bCs/>
          <w:highlight w:val="none"/>
          <w:u w:val="single"/>
        </w:rPr>
        <w:t xml:space="preserve">竣工结算资料必须完整，发包人不分次接受竣工结算资料；承包人逾期提交结算资料，造成竣工结算迟延支付的，发包人不承担违约责任。</w:t>
      </w:r>
      <w:r/>
    </w:p>
    <w:p>
      <w:pPr>
        <w:ind w:firstLine="420"/>
        <w:spacing w:line="440" w:lineRule="exact"/>
        <w:rPr>
          <w:rFonts w:ascii="宋体" w:hAnsi="宋体" w:cs="宋体"/>
          <w:highlight w:val="none"/>
        </w:rPr>
      </w:pPr>
      <w:r>
        <w:rPr>
          <w:rFonts w:hint="eastAsia" w:ascii="宋体" w:hAnsi="宋体" w:cs="宋体"/>
          <w:highlight w:val="none"/>
        </w:rPr>
        <w:t xml:space="preserve">14.2 竣工结算审核</w:t>
      </w:r>
      <w:r/>
    </w:p>
    <w:p>
      <w:pPr>
        <w:ind w:firstLine="420"/>
        <w:spacing w:line="440" w:lineRule="exact"/>
        <w:rPr>
          <w:rFonts w:ascii="宋体" w:hAnsi="宋体" w:cs="宋体"/>
          <w:highlight w:val="none"/>
          <w:u w:val="single"/>
        </w:rPr>
      </w:pPr>
      <w:r>
        <w:rPr>
          <w:rFonts w:hint="eastAsia" w:ascii="宋体" w:hAnsi="宋体" w:cs="宋体"/>
          <w:highlight w:val="none"/>
        </w:rPr>
        <w:t xml:space="preserve">发包人审批竣工付款申请单的期限：</w:t>
      </w:r>
      <w:r>
        <w:rPr>
          <w:rFonts w:hint="eastAsia" w:ascii="宋体" w:hAnsi="宋体" w:cs="宋体"/>
          <w:highlight w:val="none"/>
          <w:u w:val="single"/>
        </w:rPr>
        <w:t xml:space="preserve">承包人应在工程竣工验收后3- 6个月内提供完整的竣工结算报告及结算资料，</w:t>
      </w:r>
      <w:r>
        <w:rPr>
          <w:rFonts w:hint="eastAsia" w:ascii="宋体" w:hAnsi="宋体" w:cs="宋体"/>
          <w:bCs/>
          <w:highlight w:val="none"/>
          <w:u w:val="single"/>
        </w:rPr>
        <w:t xml:space="preserve">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rPr>
          <w:rFonts w:hint="eastAsia" w:ascii="宋体" w:hAnsi="宋体" w:cs="宋体"/>
          <w:highlight w:val="none"/>
          <w:u w:val="singl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14.3 最终结清</w:t>
      </w:r>
      <w:r/>
    </w:p>
    <w:p>
      <w:pPr>
        <w:ind w:firstLine="420"/>
        <w:spacing w:line="440" w:lineRule="exact"/>
        <w:rPr>
          <w:rFonts w:ascii="宋体" w:hAnsi="宋体" w:cs="宋体"/>
          <w:highlight w:val="none"/>
        </w:rPr>
      </w:pPr>
      <w:r>
        <w:rPr>
          <w:rFonts w:hint="eastAsia" w:ascii="宋体" w:hAnsi="宋体" w:cs="宋体"/>
          <w:highlight w:val="none"/>
        </w:rPr>
        <w:t xml:space="preserve">14.3.1 最终结清申请单</w:t>
      </w:r>
      <w:r/>
    </w:p>
    <w:p>
      <w:pPr>
        <w:ind w:firstLine="420"/>
        <w:spacing w:line="440" w:lineRule="exact"/>
        <w:rPr>
          <w:rFonts w:ascii="宋体" w:hAnsi="宋体" w:cs="宋体"/>
          <w:highlight w:val="none"/>
        </w:rPr>
      </w:pPr>
      <w:r>
        <w:rPr>
          <w:rFonts w:hint="eastAsia" w:ascii="宋体" w:hAnsi="宋体" w:cs="宋体"/>
          <w:highlight w:val="none"/>
        </w:rPr>
        <w:t xml:space="preserve">承包人提交最终结清申请单的份数</w:t>
      </w:r>
      <w:r>
        <w:rPr>
          <w:rFonts w:hint="eastAsia" w:ascii="宋体" w:hAnsi="宋体" w:cs="宋体"/>
          <w:highlight w:val="none"/>
          <w:u w:val="single"/>
        </w:rPr>
        <w:t xml:space="preserve">：四份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承包人提交最终结算申请单的期限：</w:t>
      </w:r>
      <w:r>
        <w:rPr>
          <w:rFonts w:hint="eastAsia" w:ascii="宋体" w:hAnsi="宋体" w:cs="宋体"/>
          <w:highlight w:val="none"/>
          <w:u w:val="single"/>
        </w:rPr>
        <w:t xml:space="preserve">   质量保修期满      </w:t>
      </w:r>
      <w:r>
        <w:rPr>
          <w:rFonts w:hint="eastAsia" w:ascii="宋体" w:hAnsi="宋体" w:cs="宋体"/>
          <w:highlight w:val="non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14.3.2 最终结清证书和支付</w:t>
      </w:r>
      <w:r/>
    </w:p>
    <w:p>
      <w:pPr>
        <w:ind w:firstLine="420"/>
        <w:spacing w:line="440" w:lineRule="exact"/>
        <w:rPr>
          <w:rFonts w:ascii="宋体" w:hAnsi="宋体" w:cs="宋体"/>
          <w:highlight w:val="none"/>
        </w:rPr>
      </w:pPr>
      <w:r>
        <w:rPr>
          <w:rFonts w:hint="eastAsia" w:ascii="宋体" w:hAnsi="宋体" w:cs="宋体"/>
          <w:highlight w:val="none"/>
        </w:rPr>
        <w:t xml:space="preserve">（1）发包人完成最终结清申请单的审批并颁发最终结清证书的期限：</w:t>
      </w:r>
      <w:r>
        <w:rPr>
          <w:rFonts w:hint="eastAsia" w:ascii="宋体" w:hAnsi="宋体" w:cs="宋体"/>
          <w:highlight w:val="none"/>
          <w:u w:val="single"/>
        </w:rPr>
        <w:t xml:space="preserve">收到申请28天内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（2）发包人完成支付的期限：</w:t>
      </w:r>
      <w:r>
        <w:rPr>
          <w:rFonts w:hint="eastAsia" w:ascii="宋体" w:hAnsi="宋体" w:cs="宋体"/>
          <w:highlight w:val="none"/>
          <w:u w:val="single"/>
        </w:rPr>
        <w:t xml:space="preserve">  申请签发14天内        </w:t>
      </w:r>
      <w:r>
        <w:rPr>
          <w:rFonts w:hint="eastAsia" w:ascii="宋体" w:hAnsi="宋体" w:cs="宋体"/>
          <w:highlight w:val="none"/>
        </w:rPr>
        <w:t xml:space="preserve">。</w:t>
      </w:r>
      <w:bookmarkEnd w:id="554"/>
      <w:bookmarkEnd w:id="555"/>
      <w:bookmarkEnd w:id="556"/>
      <w:bookmarkEnd w:id="557"/>
      <w:bookmarkEnd w:id="558"/>
      <w:bookmarkEnd w:id="559"/>
      <w:bookmarkEnd w:id="560"/>
      <w:bookmarkEnd w:id="566"/>
      <w:r/>
    </w:p>
    <w:p>
      <w:pPr>
        <w:keepLines/>
        <w:keepNext/>
        <w:spacing w:before="280" w:after="290" w:line="440" w:lineRule="exact"/>
        <w:rPr>
          <w:rFonts w:ascii="宋体" w:hAnsi="宋体" w:cs="宋体"/>
          <w:sz w:val="28"/>
          <w:highlight w:val="none"/>
        </w:rPr>
        <w:outlineLvl w:val="3"/>
      </w:pPr>
      <w:r/>
      <w:bookmarkStart w:id="568" w:name="_Toc351203647"/>
      <w:r/>
      <w:bookmarkStart w:id="569" w:name="_Toc267251483"/>
      <w:r/>
      <w:bookmarkStart w:id="570" w:name="_Toc267251484"/>
      <w:r/>
      <w:bookmarkStart w:id="571" w:name="_Toc267251482"/>
      <w:r/>
      <w:bookmarkStart w:id="572" w:name="_Toc267251485"/>
      <w:r/>
      <w:bookmarkStart w:id="573" w:name="_Toc267251490"/>
      <w:r/>
      <w:bookmarkStart w:id="574" w:name="_Toc267251488"/>
      <w:r/>
      <w:bookmarkStart w:id="575" w:name="_Toc267251486"/>
      <w:r/>
      <w:bookmarkStart w:id="576" w:name="_Toc267251489"/>
      <w:r/>
      <w:bookmarkStart w:id="577" w:name="_Toc267251503"/>
      <w:r/>
      <w:bookmarkStart w:id="578" w:name="_Toc267251497"/>
      <w:r/>
      <w:bookmarkStart w:id="579" w:name="_Toc267251496"/>
      <w:r/>
      <w:bookmarkStart w:id="580" w:name="_Toc267251495"/>
      <w:r/>
      <w:bookmarkStart w:id="581" w:name="_Toc267251491"/>
      <w:r/>
      <w:bookmarkStart w:id="582" w:name="_Toc267251493"/>
      <w:r/>
      <w:bookmarkStart w:id="583" w:name="_Toc267251498"/>
      <w:r/>
      <w:bookmarkStart w:id="584" w:name="_Toc267251492"/>
      <w:r/>
      <w:bookmarkStart w:id="585" w:name="_Toc267251499"/>
      <w:r/>
      <w:bookmarkStart w:id="586" w:name="_Toc267251501"/>
      <w:r/>
      <w:bookmarkStart w:id="587" w:name="_Toc267251494"/>
      <w:r/>
      <w:bookmarkStart w:id="588" w:name="_Toc267251502"/>
      <w:r/>
      <w:bookmarkStart w:id="589" w:name="_Toc267251504"/>
      <w:r/>
      <w:bookmarkStart w:id="590" w:name="_Toc267251506"/>
      <w:r/>
      <w:bookmarkStart w:id="591" w:name="_Toc267251507"/>
      <w:r/>
      <w:bookmarkStart w:id="592" w:name="_Toc267251508"/>
      <w:r/>
      <w:bookmarkStart w:id="593" w:name="_Toc267251514"/>
      <w:r/>
      <w:bookmarkStart w:id="594" w:name="_Toc267251513"/>
      <w:r/>
      <w:bookmarkStart w:id="595" w:name="_Toc267251510"/>
      <w:r/>
      <w:bookmarkStart w:id="596" w:name="_Toc267251509"/>
      <w:r/>
      <w:bookmarkStart w:id="597" w:name="_Toc267251511"/>
      <w:r/>
      <w:bookmarkStart w:id="598" w:name="_Toc267251515"/>
      <w:r>
        <w:rPr>
          <w:rFonts w:hint="eastAsia" w:ascii="宋体" w:hAnsi="宋体" w:cs="宋体"/>
          <w:sz w:val="28"/>
          <w:highlight w:val="none"/>
        </w:rPr>
        <w:t xml:space="preserve">15. 缺陷责任期与保修</w:t>
      </w:r>
      <w:bookmarkEnd w:id="568"/>
      <w:r/>
      <w:r/>
    </w:p>
    <w:p>
      <w:pPr>
        <w:ind w:firstLine="420"/>
        <w:spacing w:line="440" w:lineRule="exact"/>
        <w:rPr>
          <w:rFonts w:ascii="宋体" w:hAnsi="宋体" w:cs="宋体"/>
          <w:highlight w:val="none"/>
        </w:rPr>
      </w:pPr>
      <w:r>
        <w:rPr>
          <w:rFonts w:hint="eastAsia" w:ascii="宋体" w:hAnsi="宋体" w:cs="宋体"/>
          <w:highlight w:val="none"/>
        </w:rPr>
        <w:t xml:space="preserve">15.1缺陷责任期</w:t>
      </w:r>
      <w:bookmarkEnd w:id="569"/>
      <w:r/>
      <w:r/>
    </w:p>
    <w:p>
      <w:pPr>
        <w:ind w:firstLine="420"/>
        <w:spacing w:line="440" w:lineRule="exact"/>
        <w:rPr>
          <w:rFonts w:ascii="宋体" w:hAnsi="宋体" w:cs="宋体"/>
          <w:highlight w:val="none"/>
        </w:rPr>
      </w:pPr>
      <w:r>
        <w:rPr>
          <w:rFonts w:hint="eastAsia" w:ascii="宋体" w:hAnsi="宋体" w:cs="宋体"/>
          <w:highlight w:val="none"/>
        </w:rPr>
        <w:t xml:space="preserve">缺陷责任期的具体期限：</w:t>
      </w:r>
      <w:r>
        <w:rPr>
          <w:rFonts w:hint="eastAsia" w:ascii="宋体" w:hAnsi="宋体" w:cs="宋体"/>
          <w:highlight w:val="none"/>
          <w:u w:val="single"/>
        </w:rPr>
        <w:t xml:space="preserve">详见质量保修协议。</w:t>
      </w:r>
      <w:r/>
    </w:p>
    <w:p>
      <w:pPr>
        <w:ind w:firstLine="420"/>
        <w:spacing w:line="440" w:lineRule="exact"/>
        <w:rPr>
          <w:rFonts w:ascii="宋体" w:hAnsi="宋体" w:cs="宋体"/>
          <w:highlight w:val="none"/>
        </w:rPr>
      </w:pPr>
      <w:r>
        <w:rPr>
          <w:rFonts w:hint="eastAsia" w:ascii="宋体" w:hAnsi="宋体" w:cs="宋体"/>
          <w:highlight w:val="none"/>
        </w:rPr>
        <w:t xml:space="preserve">15.2 质量保证金</w:t>
      </w:r>
      <w:r/>
    </w:p>
    <w:p>
      <w:pPr>
        <w:ind w:firstLine="420"/>
        <w:spacing w:line="440" w:lineRule="exact"/>
        <w:rPr>
          <w:rFonts w:ascii="宋体" w:hAnsi="宋体" w:cs="宋体"/>
          <w:highlight w:val="none"/>
        </w:rPr>
      </w:pPr>
      <w:r>
        <w:rPr>
          <w:rFonts w:hint="eastAsia" w:ascii="宋体" w:hAnsi="宋体" w:cs="宋体"/>
          <w:highlight w:val="none"/>
        </w:rPr>
        <w:t xml:space="preserve">关于是否扣留质量保证金的约定：</w:t>
      </w:r>
      <w:r>
        <w:rPr>
          <w:rFonts w:hint="eastAsia" w:ascii="宋体" w:hAnsi="宋体" w:cs="宋体"/>
          <w:highlight w:val="none"/>
          <w:u w:val="single"/>
        </w:rPr>
        <w:t xml:space="preserve">      扣留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15.2.1 承包人提供质量保证金的方式</w:t>
      </w:r>
      <w:r/>
    </w:p>
    <w:p>
      <w:pPr>
        <w:ind w:firstLine="420"/>
        <w:spacing w:line="440" w:lineRule="exact"/>
        <w:rPr>
          <w:rFonts w:ascii="宋体" w:hAnsi="宋体" w:cs="宋体"/>
          <w:highlight w:val="none"/>
        </w:rPr>
      </w:pPr>
      <w:r>
        <w:rPr>
          <w:rFonts w:hint="eastAsia" w:ascii="宋体" w:hAnsi="宋体" w:cs="宋体"/>
          <w:highlight w:val="none"/>
        </w:rPr>
        <w:t xml:space="preserve">质量保证金采用以下第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20"/>
        <w:spacing w:line="440" w:lineRule="exact"/>
        <w:rPr>
          <w:rFonts w:ascii="宋体" w:hAnsi="宋体" w:cs="宋体"/>
          <w:highlight w:val="none"/>
        </w:rPr>
      </w:pPr>
      <w:r>
        <w:rPr>
          <w:rFonts w:hint="eastAsia" w:ascii="宋体" w:hAnsi="宋体" w:cs="宋体"/>
          <w:highlight w:val="none"/>
        </w:rPr>
        <w:t xml:space="preserve">（1）质量保证金保函，保证金额为：</w:t>
      </w:r>
      <w:r>
        <w:rPr>
          <w:rFonts w:hint="eastAsia" w:ascii="宋体" w:hAnsi="宋体" w:cs="宋体"/>
          <w:highlight w:val="none"/>
          <w:u w:val="single"/>
        </w:rPr>
        <w:t xml:space="preserve">                   </w:t>
      </w:r>
      <w:r>
        <w:rPr>
          <w:rFonts w:hint="eastAsia" w:ascii="宋体" w:hAnsi="宋体" w:cs="宋体"/>
          <w:highlight w:val="non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   3  </w:t>
      </w:r>
      <w:r>
        <w:rPr>
          <w:rFonts w:hint="eastAsia" w:ascii="宋体" w:hAnsi="宋体" w:cs="宋体"/>
          <w:highlight w:val="none"/>
        </w:rPr>
        <w:t xml:space="preserve">%的工程款；</w:t>
      </w:r>
      <w:r/>
    </w:p>
    <w:p>
      <w:pPr>
        <w:ind w:firstLine="420"/>
        <w:spacing w:line="440" w:lineRule="exact"/>
        <w:rPr>
          <w:rFonts w:ascii="宋体" w:hAnsi="宋体" w:cs="宋体"/>
          <w:highlight w:val="none"/>
        </w:rPr>
      </w:pPr>
      <w:r>
        <w:rPr>
          <w:rFonts w:hint="eastAsia" w:ascii="宋体" w:hAnsi="宋体" w:cs="宋体"/>
          <w:highlight w:val="none"/>
        </w:rPr>
        <w:t xml:space="preserve">（3）其他方式:</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15.2.2 质量保证金的扣留 </w:t>
      </w:r>
      <w:r/>
    </w:p>
    <w:p>
      <w:pPr>
        <w:ind w:firstLine="420"/>
        <w:spacing w:line="440" w:lineRule="exact"/>
        <w:rPr>
          <w:rFonts w:ascii="宋体" w:hAnsi="宋体" w:cs="宋体"/>
          <w:highlight w:val="none"/>
        </w:rPr>
      </w:pPr>
      <w:r>
        <w:rPr>
          <w:rFonts w:hint="eastAsia" w:ascii="宋体" w:hAnsi="宋体" w:cs="宋体"/>
          <w:highlight w:val="none"/>
        </w:rPr>
        <w:t xml:space="preserve">质量保证金的扣留采取以下第</w:t>
      </w:r>
      <w:r>
        <w:rPr>
          <w:rFonts w:hint="eastAsia" w:ascii="宋体" w:hAnsi="宋体" w:cs="宋体"/>
          <w:highlight w:val="none"/>
          <w:u w:val="single"/>
        </w:rPr>
        <w:t xml:space="preserve"> 2 </w:t>
      </w:r>
      <w:r>
        <w:rPr>
          <w:rFonts w:hint="eastAsia" w:ascii="宋体" w:hAnsi="宋体" w:cs="宋体"/>
          <w:highlight w:val="none"/>
        </w:rPr>
        <w:t xml:space="preserve">种方式：</w:t>
      </w:r>
      <w:r/>
    </w:p>
    <w:p>
      <w:pPr>
        <w:ind w:firstLine="420"/>
        <w:spacing w:line="440" w:lineRule="exact"/>
        <w:rPr>
          <w:rFonts w:ascii="宋体" w:hAnsi="宋体" w:cs="宋体"/>
          <w:highlight w:val="none"/>
        </w:rPr>
      </w:pPr>
      <w:r>
        <w:rPr>
          <w:rFonts w:hint="eastAsia" w:ascii="宋体" w:hAnsi="宋体" w:cs="宋体"/>
          <w:highlight w:val="none"/>
        </w:rPr>
        <w:t xml:space="preserve">（1）在支付工程进度款时逐次扣留，在此情形下，质量保证金的计算基数不包括预付款的支付、扣回以及价格调整的金额；</w:t>
      </w:r>
      <w:r/>
    </w:p>
    <w:p>
      <w:pPr>
        <w:ind w:firstLine="420"/>
        <w:spacing w:line="440" w:lineRule="exact"/>
        <w:rPr>
          <w:rFonts w:ascii="宋体" w:hAnsi="宋体" w:cs="宋体"/>
          <w:highlight w:val="none"/>
        </w:rPr>
      </w:pPr>
      <w:r>
        <w:rPr>
          <w:rFonts w:hint="eastAsia" w:ascii="宋体" w:hAnsi="宋体" w:cs="宋体"/>
          <w:highlight w:val="none"/>
        </w:rPr>
        <w:t xml:space="preserve">（2）工程竣工结算时一次性扣留质量保证金；</w:t>
      </w:r>
      <w:bookmarkEnd w:id="570"/>
      <w:bookmarkEnd w:id="571"/>
      <w:r/>
    </w:p>
    <w:p>
      <w:pPr>
        <w:ind w:firstLine="420"/>
        <w:spacing w:line="440" w:lineRule="exact"/>
        <w:rPr>
          <w:rFonts w:ascii="宋体" w:hAnsi="宋体" w:cs="宋体"/>
          <w:highlight w:val="none"/>
        </w:rPr>
      </w:pPr>
      <w:r>
        <w:rPr>
          <w:rFonts w:hint="eastAsia" w:ascii="宋体" w:hAnsi="宋体" w:cs="宋体"/>
          <w:highlight w:val="none"/>
        </w:rPr>
        <w:t xml:space="preserve">15.3保修</w:t>
      </w:r>
      <w:bookmarkEnd w:id="572"/>
      <w:r/>
    </w:p>
    <w:p>
      <w:pPr>
        <w:ind w:firstLine="409"/>
        <w:spacing w:line="440" w:lineRule="exact"/>
        <w:rPr>
          <w:rFonts w:ascii="宋体" w:hAnsi="宋体" w:cs="宋体"/>
          <w:highlight w:val="none"/>
        </w:rPr>
      </w:pPr>
      <w:r>
        <w:rPr>
          <w:rFonts w:hint="eastAsia" w:ascii="宋体" w:hAnsi="宋体" w:cs="宋体"/>
          <w:highlight w:val="none"/>
        </w:rPr>
        <w:t xml:space="preserve">15.3.1 保修责任</w:t>
      </w:r>
      <w:r/>
    </w:p>
    <w:p>
      <w:pPr>
        <w:ind w:firstLine="420"/>
        <w:spacing w:line="440" w:lineRule="exact"/>
        <w:rPr>
          <w:rFonts w:ascii="宋体" w:hAnsi="宋体" w:cs="宋体"/>
          <w:highlight w:val="none"/>
        </w:rPr>
      </w:pPr>
      <w:r>
        <w:rPr>
          <w:rFonts w:hint="eastAsia" w:ascii="宋体" w:hAnsi="宋体" w:cs="宋体"/>
          <w:highlight w:val="none"/>
        </w:rPr>
        <w:t xml:space="preserve">工程保修期为：</w:t>
      </w:r>
      <w:r>
        <w:rPr>
          <w:rFonts w:hint="eastAsia" w:ascii="宋体" w:hAnsi="宋体" w:cs="宋体"/>
          <w:highlight w:val="none"/>
          <w:u w:val="single"/>
        </w:rPr>
        <w:t xml:space="preserve">详见质量保修协议。</w:t>
      </w:r>
      <w:r/>
    </w:p>
    <w:p>
      <w:pPr>
        <w:ind w:firstLine="409"/>
        <w:spacing w:line="440" w:lineRule="exact"/>
        <w:rPr>
          <w:rFonts w:ascii="宋体" w:hAnsi="宋体" w:cs="宋体"/>
          <w:highlight w:val="none"/>
        </w:rPr>
      </w:pPr>
      <w:r>
        <w:rPr>
          <w:rFonts w:hint="eastAsia" w:ascii="宋体" w:hAnsi="宋体" w:cs="宋体"/>
          <w:highlight w:val="none"/>
        </w:rPr>
        <w:t xml:space="preserve">15.3.2 修复通知</w:t>
      </w:r>
      <w:r/>
    </w:p>
    <w:p>
      <w:pPr>
        <w:spacing w:line="440" w:lineRule="exact"/>
        <w:rPr>
          <w:rFonts w:ascii="宋体" w:hAnsi="宋体" w:cs="宋体"/>
          <w:highlight w:val="none"/>
          <w:u w:val="single"/>
        </w:rPr>
      </w:pPr>
      <w:r>
        <w:rPr>
          <w:rFonts w:hint="eastAsia" w:ascii="宋体" w:hAnsi="宋体" w:cs="宋体"/>
          <w:highlight w:val="none"/>
        </w:rPr>
        <w:t xml:space="preserve">承包人收到保修通知并到达工程现场的合理时间：</w:t>
      </w:r>
      <w:r>
        <w:rPr>
          <w:rFonts w:hint="eastAsia" w:ascii="宋体" w:hAnsi="宋体" w:cs="宋体"/>
          <w:highlight w:val="none"/>
          <w:u w:val="single"/>
        </w:rPr>
        <w:t xml:space="preserve"> 详见质量保修协议。</w:t>
      </w:r>
      <w:bookmarkEnd w:id="573"/>
      <w:bookmarkEnd w:id="574"/>
      <w:bookmarkEnd w:id="575"/>
      <w:bookmarkEnd w:id="576"/>
      <w:r/>
    </w:p>
    <w:p>
      <w:pPr>
        <w:keepLines/>
        <w:keepNext/>
        <w:spacing w:before="280" w:after="290" w:line="440" w:lineRule="exact"/>
        <w:rPr>
          <w:rFonts w:ascii="宋体" w:hAnsi="宋体" w:cs="宋体"/>
          <w:sz w:val="28"/>
          <w:highlight w:val="none"/>
        </w:rPr>
        <w:outlineLvl w:val="3"/>
      </w:pPr>
      <w:r/>
      <w:bookmarkStart w:id="599" w:name="_Toc351203648"/>
      <w:r/>
      <w:bookmarkStart w:id="600" w:name="_Toc280868717"/>
      <w:r/>
      <w:bookmarkStart w:id="601" w:name="_Toc280868718"/>
      <w:r>
        <w:rPr>
          <w:rFonts w:hint="eastAsia" w:ascii="宋体" w:hAnsi="宋体" w:cs="宋体"/>
          <w:sz w:val="28"/>
          <w:highlight w:val="none"/>
        </w:rPr>
        <w:t xml:space="preserve">16. 违约</w:t>
      </w:r>
      <w:bookmarkEnd w:id="599"/>
      <w:r/>
      <w:r/>
    </w:p>
    <w:p>
      <w:pPr>
        <w:ind w:firstLine="420"/>
        <w:spacing w:line="440" w:lineRule="exact"/>
        <w:rPr>
          <w:rFonts w:ascii="宋体" w:hAnsi="宋体" w:cs="宋体"/>
          <w:highlight w:val="none"/>
        </w:rPr>
      </w:pPr>
      <w:r>
        <w:rPr>
          <w:rFonts w:hint="eastAsia" w:ascii="宋体" w:hAnsi="宋体" w:cs="宋体"/>
          <w:highlight w:val="none"/>
        </w:rPr>
        <w:t xml:space="preserve">16.1 发包人违约</w:t>
      </w:r>
      <w:r/>
    </w:p>
    <w:p>
      <w:pPr>
        <w:ind w:firstLine="420"/>
        <w:spacing w:line="440" w:lineRule="exact"/>
        <w:rPr>
          <w:rFonts w:ascii="宋体" w:hAnsi="宋体" w:cs="宋体"/>
          <w:highlight w:val="none"/>
        </w:rPr>
      </w:pPr>
      <w:r>
        <w:rPr>
          <w:rFonts w:hint="eastAsia" w:ascii="宋体" w:hAnsi="宋体" w:cs="宋体"/>
          <w:highlight w:val="none"/>
        </w:rPr>
        <w:t xml:space="preserve">16.1.1发包人违约的情形</w:t>
      </w:r>
      <w:r/>
    </w:p>
    <w:p>
      <w:pPr>
        <w:ind w:left="630" w:hanging="630"/>
        <w:spacing w:line="440" w:lineRule="exact"/>
        <w:rPr>
          <w:rFonts w:ascii="宋体" w:hAnsi="宋体" w:cs="宋体"/>
          <w:highlight w:val="none"/>
          <w:u w:val="single"/>
        </w:rPr>
      </w:pPr>
      <w:r>
        <w:rPr>
          <w:rFonts w:hint="eastAsia" w:ascii="宋体" w:hAnsi="宋体" w:cs="宋体"/>
          <w:highlight w:val="none"/>
        </w:rPr>
        <w:t xml:space="preserve">发包人违约的其他情形：</w:t>
      </w:r>
      <w:r>
        <w:rPr>
          <w:rFonts w:hint="eastAsia" w:ascii="宋体" w:hAnsi="宋体" w:cs="宋体"/>
          <w:highlight w:val="none"/>
          <w:u w:val="single"/>
        </w:rPr>
        <w:t xml:space="preserve">         /             </w:t>
      </w:r>
      <w:r>
        <w:rPr>
          <w:rFonts w:hint="eastAsia" w:ascii="宋体" w:hAnsi="宋体" w:cs="宋体"/>
          <w:highlight w:val="none"/>
        </w:rPr>
        <w:t xml:space="preserve">。</w:t>
      </w:r>
      <w:r/>
    </w:p>
    <w:p>
      <w:pPr>
        <w:ind w:left="1050" w:hanging="1050"/>
        <w:spacing w:line="440" w:lineRule="exact"/>
        <w:rPr>
          <w:rFonts w:ascii="宋体" w:hAnsi="宋体" w:cs="宋体"/>
          <w:highlight w:val="none"/>
        </w:rPr>
      </w:pPr>
      <w:r>
        <w:rPr>
          <w:rFonts w:hint="eastAsia" w:ascii="宋体" w:hAnsi="宋体" w:cs="宋体"/>
          <w:highlight w:val="none"/>
        </w:rPr>
        <w:t xml:space="preserve">    16.1.2 发包人违约的责任</w:t>
      </w:r>
      <w:r/>
    </w:p>
    <w:p>
      <w:pPr>
        <w:ind w:firstLine="420"/>
        <w:spacing w:line="440" w:lineRule="exact"/>
        <w:rPr>
          <w:rFonts w:ascii="宋体" w:hAnsi="宋体" w:cs="宋体"/>
          <w:highlight w:val="none"/>
        </w:rPr>
      </w:pPr>
      <w:r>
        <w:rPr>
          <w:rFonts w:hint="eastAsia" w:ascii="宋体" w:hAnsi="宋体" w:cs="宋体"/>
          <w:highlight w:val="none"/>
        </w:rPr>
        <w:t xml:space="preserve">发包人违约责任的承担方式和计算方法：</w:t>
      </w:r>
      <w:r/>
    </w:p>
    <w:p>
      <w:pPr>
        <w:ind w:firstLine="420"/>
        <w:spacing w:line="440" w:lineRule="exact"/>
        <w:rPr>
          <w:rFonts w:ascii="宋体" w:hAnsi="宋体" w:cs="宋体"/>
          <w:highlight w:val="none"/>
          <w:u w:val="single"/>
        </w:rPr>
      </w:pPr>
      <w:r>
        <w:rPr>
          <w:rFonts w:hint="eastAsia" w:ascii="宋体" w:hAnsi="宋体" w:cs="宋体"/>
          <w:highlight w:val="none"/>
        </w:rPr>
        <w:t xml:space="preserve">（1）因发包人原因未能在计划开工日期前7天内下达开工通知的违约责任：</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（2）因发包人原因未能按合同约定支付合同价款的违约责任：</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（3）发包人违反第10.1款〔变更的范围〕第（2）项约定，自行实施被取消的工作或转由他人实施的违约责任：</w:t>
      </w:r>
      <w:r>
        <w:rPr>
          <w:rFonts w:hint="eastAsia" w:ascii="宋体" w:hAnsi="宋体" w:cs="宋体"/>
          <w:highlight w:val="none"/>
          <w:u w:val="single"/>
        </w:rPr>
        <w:t xml:space="preserve">发包人有权根据实际情况增减部分工程量，承包人对此不提出索赔</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（5）因发包人违反合同约定造成暂停施工的违约责任：</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（6）发包人无正当理由没有在约定期限内发出复工指示，导致承包人无法复工的违约责任：</w:t>
      </w:r>
      <w:r>
        <w:rPr>
          <w:rFonts w:hint="eastAsia" w:ascii="宋体" w:hAnsi="宋体" w:cs="宋体"/>
          <w:highlight w:val="none"/>
          <w:u w:val="single"/>
        </w:rPr>
        <w:t xml:space="preserve">   /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16.2 承包人违约</w:t>
      </w:r>
      <w:r/>
    </w:p>
    <w:p>
      <w:pPr>
        <w:ind w:firstLine="420"/>
        <w:spacing w:line="440" w:lineRule="exact"/>
        <w:rPr>
          <w:rFonts w:ascii="宋体" w:hAnsi="宋体" w:cs="宋体"/>
          <w:highlight w:val="none"/>
        </w:rPr>
      </w:pPr>
      <w:r>
        <w:rPr>
          <w:rFonts w:hint="eastAsia" w:ascii="宋体" w:hAnsi="宋体" w:cs="宋体"/>
          <w:highlight w:val="none"/>
        </w:rPr>
        <w:t xml:space="preserve">16.2.1 承包人违约的情形</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承包人违约的其他情形：</w:t>
      </w:r>
      <w:r>
        <w:rPr>
          <w:rFonts w:hint="eastAsia" w:ascii="宋体" w:hAnsi="宋体" w:cs="宋体"/>
          <w:highlight w:val="none"/>
          <w:u w:val="single"/>
        </w:rPr>
        <w:t xml:space="preserve">按本合同16.2.2条及其它条款的约定。</w:t>
      </w:r>
      <w:r/>
    </w:p>
    <w:p>
      <w:pPr>
        <w:ind w:firstLine="420"/>
        <w:spacing w:line="440" w:lineRule="exact"/>
        <w:rPr>
          <w:rFonts w:ascii="宋体" w:hAnsi="宋体" w:cs="宋体"/>
          <w:highlight w:val="none"/>
        </w:rPr>
      </w:pPr>
      <w:r>
        <w:rPr>
          <w:rFonts w:hint="eastAsia" w:ascii="宋体" w:hAnsi="宋体" w:cs="宋体"/>
          <w:highlight w:val="none"/>
        </w:rPr>
        <w:t xml:space="preserve">16.2.2承包人违约的责任</w:t>
      </w:r>
      <w:r/>
    </w:p>
    <w:p>
      <w:pPr>
        <w:ind w:firstLine="420"/>
        <w:spacing w:line="440" w:lineRule="exact"/>
        <w:rPr>
          <w:rFonts w:ascii="宋体" w:hAnsi="宋体" w:cs="宋体"/>
          <w:highlight w:val="none"/>
        </w:rPr>
      </w:pPr>
      <w:r>
        <w:rPr>
          <w:rFonts w:hint="eastAsia" w:ascii="宋体" w:hAnsi="宋体" w:cs="宋体"/>
          <w:highlight w:val="none"/>
        </w:rPr>
        <w:t xml:space="preserve">承包人违约责任的承担方式和计算方法：</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1. 承包人明确表示或者以其行为表明不</w:t>
      </w:r>
      <w:r>
        <w:rPr>
          <w:rFonts w:hint="eastAsia" w:ascii="宋体" w:hAnsi="宋体" w:cs="宋体"/>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2.合同约定的工程施工管理和工程结算审核、工程交付使用中的</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应由双方当场及时履行，承包人不履行的发包人有权要求停止施工或在履约保证金中或在支付工程款时按</w:t>
      </w:r>
      <w:r>
        <w:rPr>
          <w:rFonts w:hint="eastAsia" w:ascii="宋体" w:hAnsi="宋体" w:cs="宋体"/>
          <w:highlight w:val="none"/>
          <w:u w:val="single"/>
          <w:lang w:val="en-US" w:eastAsia="zh-CN"/>
        </w:rPr>
        <w:t xml:space="preserve">相应违约金数</w:t>
      </w:r>
      <w:r>
        <w:rPr>
          <w:rFonts w:hint="eastAsia" w:ascii="宋体" w:hAnsi="宋体" w:cs="宋体"/>
          <w:highlight w:val="none"/>
          <w:u w:val="single"/>
        </w:rPr>
        <w:t xml:space="preserve">额的双倍扣除。</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5万元的违约金。同时，承包人应无条件返工至合格并采取措施清除不良影响。</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6.承包人未能按施工进度计划及时完成合同约定的工作，造成工期延误的违约责任：按7.5条约定 。</w:t>
      </w:r>
      <w:r/>
    </w:p>
    <w:p>
      <w:pPr>
        <w:ind w:firstLine="411"/>
        <w:spacing w:line="440" w:lineRule="exact"/>
        <w:rPr>
          <w:rFonts w:ascii="宋体" w:hAnsi="宋体" w:cs="宋体"/>
          <w:highlight w:val="none"/>
          <w:u w:val="single"/>
        </w:rPr>
      </w:pPr>
      <w:r>
        <w:rPr>
          <w:rFonts w:hint="eastAsia" w:ascii="宋体" w:hAnsi="宋体" w:cs="宋体"/>
          <w:highlight w:val="none"/>
          <w:u w:val="single"/>
        </w:rPr>
        <w:t xml:space="preserve">8.承包人未能按照合同约定履行其他义务的违约责任：</w:t>
      </w:r>
      <w:r/>
    </w:p>
    <w:p>
      <w:pPr>
        <w:ind w:firstLine="411"/>
        <w:spacing w:line="440" w:lineRule="exact"/>
        <w:rPr>
          <w:rFonts w:ascii="宋体" w:hAnsi="宋体" w:cs="宋体"/>
          <w:highlight w:val="none"/>
          <w:u w:val="single"/>
        </w:rPr>
      </w:pPr>
      <w:r>
        <w:rPr>
          <w:rFonts w:hint="eastAsia" w:ascii="宋体" w:hAnsi="宋体" w:cs="宋体"/>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1"/>
        <w:spacing w:line="440" w:lineRule="exact"/>
        <w:rPr>
          <w:rFonts w:ascii="宋体" w:hAnsi="宋体" w:cs="宋体"/>
          <w:highlight w:val="none"/>
          <w:u w:val="single"/>
        </w:rPr>
      </w:pPr>
      <w:r>
        <w:rPr>
          <w:rFonts w:hint="eastAsia" w:ascii="宋体" w:hAnsi="宋体" w:cs="宋体"/>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③承包人要做到减少噪音及环境污染，文明施工达标，如因承包人原因导致工地在市、区检查中被评为不合格工地的，按每有一起</w:t>
      </w:r>
      <w:r>
        <w:rPr>
          <w:rFonts w:hint="eastAsia" w:ascii="宋体" w:hAnsi="宋体" w:cs="宋体"/>
          <w:highlight w:val="none"/>
          <w:u w:val="single"/>
          <w:lang w:val="en-US" w:eastAsia="zh-CN"/>
        </w:rPr>
        <w:t xml:space="preserve">处违约金</w:t>
      </w:r>
      <w:r>
        <w:rPr>
          <w:rFonts w:hint="eastAsia" w:ascii="宋体" w:hAnsi="宋体" w:cs="宋体"/>
          <w:highlight w:val="none"/>
          <w:u w:val="single"/>
        </w:rPr>
        <w:t xml:space="preserve">4000元。</w:t>
      </w:r>
      <w:r/>
    </w:p>
    <w:p>
      <w:pPr>
        <w:ind w:firstLine="420"/>
        <w:spacing w:line="440" w:lineRule="exact"/>
        <w:rPr>
          <w:rFonts w:ascii="宋体" w:hAnsi="宋体" w:cs="宋体"/>
          <w:highlight w:val="none"/>
          <w:u w:val="single"/>
        </w:rPr>
      </w:pPr>
      <w:r>
        <w:rPr>
          <w:rFonts w:hint="eastAsia" w:ascii="宋体" w:hAnsi="宋体" w:cs="宋体"/>
          <w:highlight w:val="none"/>
          <w:u w:val="single"/>
        </w:rPr>
        <w:t xml:space="preserve">④承包人在施工过程中，如有以下情形，发包人可对承包人直接处以200～2000元的</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spacing w:line="440" w:lineRule="exact"/>
        <w:rPr>
          <w:rFonts w:ascii="宋体" w:hAnsi="宋体" w:cs="宋体"/>
          <w:highlight w:val="none"/>
        </w:rPr>
      </w:pPr>
      <w:r>
        <w:rPr>
          <w:rFonts w:hint="eastAsia" w:ascii="宋体" w:hAnsi="宋体" w:cs="宋体"/>
          <w:highlight w:val="none"/>
          <w:u w:val="single"/>
        </w:rPr>
        <w:t xml:space="preserve">⑤施工过程中，因承包人施工原因，而造成煤气、自来水管道、雨污分流管等受到破坏的，除承包人须按规定修复或承担相应修复费用外，发包人可对承包人处以2000元/次</w:t>
      </w:r>
      <w:r>
        <w:rPr>
          <w:rFonts w:hint="eastAsia" w:ascii="宋体" w:hAnsi="宋体" w:cs="宋体"/>
          <w:highlight w:val="none"/>
          <w:u w:val="single"/>
          <w:lang w:val="en-US" w:eastAsia="zh-CN"/>
        </w:rPr>
        <w:t xml:space="preserve">违约金</w:t>
      </w:r>
      <w:r>
        <w:rPr>
          <w:rFonts w:hint="eastAsia" w:ascii="宋体" w:hAnsi="宋体" w:cs="宋体"/>
          <w:highlight w:val="none"/>
          <w:u w:val="single"/>
        </w:rPr>
        <w:t xml:space="preserve">，并承担一切责任。   </w:t>
      </w:r>
      <w:r>
        <w:rPr>
          <w:rFonts w:hint="eastAsia" w:ascii="宋体" w:hAnsi="宋体" w:cs="宋体"/>
          <w:highlight w:val="none"/>
        </w:rPr>
        <w:t xml:space="preserve">                                               </w:t>
      </w:r>
      <w:r/>
    </w:p>
    <w:p>
      <w:pPr>
        <w:spacing w:line="440" w:lineRule="exact"/>
        <w:rPr>
          <w:rFonts w:ascii="宋体" w:hAnsi="宋体" w:cs="宋体"/>
          <w:highlight w:val="none"/>
        </w:rPr>
      </w:pPr>
      <w:r>
        <w:rPr>
          <w:rFonts w:hint="eastAsia" w:ascii="宋体" w:hAnsi="宋体" w:cs="宋体"/>
          <w:highlight w:val="none"/>
        </w:rPr>
        <w:t xml:space="preserve">16.2.3 因承包人违约解除合同</w:t>
      </w:r>
      <w:r/>
    </w:p>
    <w:p>
      <w:pPr>
        <w:ind w:firstLine="420"/>
        <w:spacing w:line="440" w:lineRule="exact"/>
        <w:rPr>
          <w:rFonts w:ascii="宋体" w:hAnsi="宋体" w:cs="宋体"/>
          <w:highlight w:val="none"/>
          <w:u w:val="single"/>
        </w:rPr>
      </w:pPr>
      <w:r>
        <w:rPr>
          <w:rFonts w:hint="eastAsia" w:ascii="宋体" w:hAnsi="宋体" w:cs="宋体"/>
          <w:highlight w:val="none"/>
        </w:rPr>
        <w:t xml:space="preserve">关于承包人违约解除合同的特别约定：</w:t>
      </w:r>
      <w:r>
        <w:rPr>
          <w:rFonts w:hint="eastAsia" w:ascii="宋体" w:hAnsi="宋体" w:cs="宋体"/>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440" w:lineRule="exact"/>
        <w:rPr>
          <w:rFonts w:ascii="宋体" w:hAnsi="宋体" w:cs="宋体"/>
          <w:highlight w:val="none"/>
        </w:rPr>
      </w:pPr>
      <w:r>
        <w:rPr>
          <w:rFonts w:hint="eastAsia" w:ascii="宋体" w:hAnsi="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cs="宋体"/>
          <w:highlight w:val="none"/>
          <w:u w:val="single"/>
        </w:rPr>
        <w:t xml:space="preserve">不计费用</w:t>
      </w:r>
      <w:r>
        <w:rPr>
          <w:rFonts w:hint="eastAsia" w:ascii="宋体" w:hAnsi="宋体" w:cs="宋体"/>
          <w:highlight w:val="none"/>
        </w:rPr>
        <w:t xml:space="preserve">。</w:t>
      </w:r>
      <w:r/>
    </w:p>
    <w:p>
      <w:pPr>
        <w:keepLines/>
        <w:keepNext/>
        <w:spacing w:before="280" w:after="290" w:line="440" w:lineRule="exact"/>
        <w:rPr>
          <w:rFonts w:ascii="宋体" w:hAnsi="宋体" w:cs="宋体"/>
          <w:sz w:val="28"/>
          <w:highlight w:val="none"/>
        </w:rPr>
        <w:outlineLvl w:val="3"/>
      </w:pPr>
      <w:r/>
      <w:bookmarkStart w:id="602" w:name="_Toc351203649"/>
      <w:r>
        <w:rPr>
          <w:rFonts w:hint="eastAsia" w:ascii="宋体" w:hAnsi="宋体" w:cs="宋体"/>
          <w:sz w:val="28"/>
          <w:highlight w:val="none"/>
        </w:rPr>
        <w:t xml:space="preserve">17. 不可抗力</w:t>
      </w:r>
      <w:bookmarkEnd w:id="600"/>
      <w:r/>
      <w:bookmarkEnd w:id="602"/>
      <w:r/>
      <w:r/>
    </w:p>
    <w:p>
      <w:pPr>
        <w:ind w:firstLine="420"/>
        <w:spacing w:line="440" w:lineRule="exact"/>
        <w:rPr>
          <w:rFonts w:ascii="宋体" w:hAnsi="宋体" w:cs="宋体"/>
          <w:highlight w:val="none"/>
        </w:rPr>
      </w:pPr>
      <w:r>
        <w:rPr>
          <w:rFonts w:hint="eastAsia" w:ascii="宋体" w:hAnsi="宋体" w:cs="宋体"/>
          <w:highlight w:val="none"/>
        </w:rPr>
        <w:t xml:space="preserve">17.1 不可抗力的确认</w:t>
      </w:r>
      <w:r/>
    </w:p>
    <w:p>
      <w:pPr>
        <w:ind w:firstLine="420"/>
        <w:spacing w:line="440" w:lineRule="exact"/>
        <w:rPr>
          <w:rFonts w:hint="default" w:ascii="宋体" w:hAnsi="宋体" w:eastAsia="宋体" w:cs="宋体"/>
          <w:color w:val="4874cb" w:themeColor="accent1"/>
          <w:highlight w:val="none"/>
          <w:u w:val="single"/>
          <w:lang w:val="en-US" w:eastAsia="zh-CN"/>
          <w14:textFill>
            <w14:solidFill>
              <w14:schemeClr w14:val="accent1"/>
            </w14:solidFill>
          </w14:textFill>
        </w:rPr>
      </w:pPr>
      <w:r>
        <w:rPr>
          <w:rFonts w:hint="eastAsia" w:ascii="宋体" w:hAnsi="宋体" w:cs="宋体"/>
          <w:highlight w:val="none"/>
        </w:rPr>
        <w:t xml:space="preserve">除通用合同条款约定的不可抗力事件之外，视为不可抗力的其他情形： </w:t>
      </w:r>
      <w:r>
        <w:rPr>
          <w:rFonts w:hint="default" w:ascii="Calibri" w:hAnsi="Calibri" w:cs="Calibri"/>
          <w:highlight w:val="none"/>
          <w:u w:val="single"/>
        </w:rPr>
        <w:t xml:space="preserve">①</w:t>
      </w:r>
      <w:r>
        <w:rPr>
          <w:rFonts w:hint="eastAsia" w:ascii="宋体" w:hAnsi="宋体" w:cs="宋体"/>
          <w:highlight w:val="none"/>
          <w:u w:val="single"/>
        </w:rPr>
        <w:t xml:space="preserve"> 由市级以上有关部门正式发布和认定的自然灾害</w:t>
      </w:r>
      <w:r>
        <w:rPr>
          <w:rFonts w:hint="eastAsia" w:ascii="宋体" w:hAnsi="宋体" w:cs="宋体"/>
          <w:color w:val="auto"/>
          <w:highlight w:val="none"/>
          <w:u w:val="single"/>
          <w:lang w:val="en-US" w:eastAsia="zh-CN"/>
        </w:rPr>
        <w:t xml:space="preserve">；</w:t>
      </w:r>
      <w:r>
        <w:rPr>
          <w:rFonts w:hint="default" w:ascii="Calibri" w:hAnsi="Calibri" w:cs="Calibri"/>
          <w:color w:val="auto"/>
          <w:highlight w:val="none"/>
          <w:u w:val="single"/>
        </w:rPr>
        <w:t xml:space="preserve">②</w:t>
      </w:r>
      <w:r>
        <w:rPr>
          <w:rFonts w:hint="eastAsia" w:ascii="Calibri" w:hAnsi="Calibri" w:cs="Calibri"/>
          <w:color w:val="auto"/>
          <w:highlight w:val="none"/>
          <w:u w:val="single"/>
          <w:lang w:val="en-US" w:eastAsia="zh-CN"/>
        </w:rPr>
        <w:t xml:space="preserve">南通市通州区十七届政府第67次常务会议关于《关于明确全区市政排水设施日常养护及防汛应急工作有关事宜的请示（送审稿）》的启动（会议明确2027年起，南通高新区雨污水管网运维交由竞争力明污水处理厂实施）。</w:t>
      </w:r>
      <w:r/>
    </w:p>
    <w:p>
      <w:pPr>
        <w:ind w:firstLine="420"/>
        <w:spacing w:line="440" w:lineRule="exact"/>
        <w:rPr>
          <w:rFonts w:ascii="宋体" w:hAnsi="宋体" w:cs="宋体"/>
          <w:highlight w:val="none"/>
        </w:rPr>
      </w:pPr>
      <w:r>
        <w:rPr>
          <w:rFonts w:hint="eastAsia" w:ascii="宋体" w:hAnsi="宋体" w:cs="宋体"/>
          <w:highlight w:val="none"/>
        </w:rPr>
        <w:t xml:space="preserve">17.2 因不可抗力解除合同</w:t>
      </w:r>
      <w:r/>
    </w:p>
    <w:p>
      <w:pPr>
        <w:ind w:firstLine="420"/>
        <w:spacing w:line="440" w:lineRule="exact"/>
        <w:rPr>
          <w:rFonts w:ascii="宋体" w:hAnsi="宋体" w:cs="宋体"/>
          <w:highlight w:val="none"/>
        </w:rPr>
      </w:pPr>
      <w:r>
        <w:rPr>
          <w:rFonts w:hint="eastAsia" w:ascii="宋体" w:hAnsi="宋体" w:cs="宋体"/>
          <w:highlight w:val="none"/>
        </w:rPr>
        <w:t xml:space="preserve">合同解除后，发包人应在商定或确定发包人应支付款项后</w:t>
      </w:r>
      <w:r>
        <w:rPr>
          <w:rFonts w:hint="eastAsia" w:ascii="宋体" w:hAnsi="宋体" w:cs="宋体"/>
          <w:highlight w:val="none"/>
          <w:u w:val="single"/>
        </w:rPr>
        <w:t xml:space="preserve"> 60  </w:t>
      </w:r>
      <w:r>
        <w:rPr>
          <w:rFonts w:hint="eastAsia" w:ascii="宋体" w:hAnsi="宋体" w:cs="宋体"/>
          <w:highlight w:val="none"/>
        </w:rPr>
        <w:t xml:space="preserve">天内完成款项的支付。</w:t>
      </w:r>
      <w:r/>
    </w:p>
    <w:p>
      <w:pPr>
        <w:keepLines/>
        <w:keepNext/>
        <w:spacing w:before="280" w:after="290" w:line="440" w:lineRule="exact"/>
        <w:rPr>
          <w:rFonts w:hint="eastAsia" w:ascii="宋体" w:hAnsi="宋体" w:eastAsia="宋体" w:cs="宋体"/>
          <w:sz w:val="28"/>
          <w:highlight w:val="none"/>
          <w:lang w:eastAsia="zh-CN"/>
        </w:rPr>
        <w:outlineLvl w:val="3"/>
      </w:pPr>
      <w:r/>
      <w:bookmarkStart w:id="603" w:name="_Toc351203650"/>
      <w:r>
        <w:rPr>
          <w:rFonts w:hint="eastAsia" w:ascii="宋体" w:hAnsi="宋体" w:cs="宋体"/>
          <w:sz w:val="28"/>
          <w:highlight w:val="none"/>
        </w:rPr>
        <w:t xml:space="preserve">18. 保险</w:t>
      </w:r>
      <w:bookmarkEnd w:id="603"/>
      <w:r/>
      <w:bookmarkEnd w:id="601"/>
      <w:r/>
    </w:p>
    <w:p>
      <w:pPr>
        <w:ind w:firstLine="420"/>
        <w:spacing w:line="440" w:lineRule="exact"/>
        <w:rPr>
          <w:rFonts w:ascii="宋体" w:hAnsi="宋体" w:cs="宋体"/>
          <w:highlight w:val="none"/>
        </w:rPr>
      </w:pPr>
      <w:r>
        <w:rPr>
          <w:rFonts w:hint="eastAsia" w:ascii="宋体" w:hAnsi="宋体" w:cs="宋体"/>
          <w:highlight w:val="none"/>
        </w:rPr>
        <w:t xml:space="preserve">18.1 工程保险</w:t>
      </w:r>
      <w:r/>
    </w:p>
    <w:p>
      <w:pPr>
        <w:ind w:firstLine="420"/>
        <w:spacing w:line="440" w:lineRule="exact"/>
        <w:rPr>
          <w:rFonts w:ascii="宋体" w:hAnsi="宋体" w:cs="宋体"/>
          <w:highlight w:val="none"/>
          <w:u w:val="single"/>
        </w:rPr>
      </w:pPr>
      <w:r>
        <w:rPr>
          <w:rFonts w:hint="eastAsia" w:ascii="宋体" w:hAnsi="宋体" w:cs="宋体"/>
          <w:highlight w:val="none"/>
        </w:rPr>
        <w:t xml:space="preserve">关于工程保险的特别约定：</w:t>
      </w:r>
      <w:r>
        <w:rPr>
          <w:rFonts w:hint="eastAsia" w:ascii="宋体" w:hAnsi="宋体" w:eastAsia="宋体" w:cs="宋体"/>
          <w:b/>
          <w:color w:val="auto"/>
          <w:szCs w:val="21"/>
          <w:highlight w:val="none"/>
          <w:u w:val="single"/>
        </w:rPr>
        <w:t xml:space="preserve">承包人必须按规定办理由承包人投保的一切险（ 包括但不限于工程施工期间的一切险、工程第三方责任险、人身意外险等）</w:t>
      </w:r>
      <w:r>
        <w:rPr>
          <w:rFonts w:hint="eastAsia" w:ascii="宋体" w:hAnsi="宋体" w:cs="宋体"/>
          <w:b/>
          <w:color w:val="auto"/>
          <w:szCs w:val="21"/>
          <w:highlight w:val="none"/>
          <w:u w:val="single"/>
          <w:lang w:eastAsia="zh-CN"/>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18.2 其他保险</w:t>
      </w:r>
      <w:r/>
    </w:p>
    <w:p>
      <w:pPr>
        <w:ind w:firstLine="420"/>
        <w:spacing w:line="440" w:lineRule="exact"/>
        <w:rPr>
          <w:rFonts w:ascii="宋体" w:hAnsi="宋体" w:cs="宋体"/>
          <w:highlight w:val="none"/>
        </w:rPr>
      </w:pPr>
      <w:r>
        <w:rPr>
          <w:rFonts w:hint="eastAsia" w:ascii="宋体" w:hAnsi="宋体" w:cs="宋体"/>
          <w:highlight w:val="none"/>
        </w:rPr>
        <w:t xml:space="preserve">关于其他保险的约定：</w:t>
      </w:r>
      <w:r>
        <w:rPr>
          <w:rFonts w:hint="eastAsia" w:ascii="宋体" w:hAnsi="宋体" w:cs="宋体"/>
          <w:highlight w:val="none"/>
          <w:u w:val="single"/>
        </w:rPr>
        <w:t xml:space="preserve">各自办理 </w:t>
      </w:r>
      <w:r>
        <w:rPr>
          <w:rFonts w:hint="eastAsia" w:ascii="宋体" w:hAnsi="宋体" w:cs="宋体"/>
          <w:highlight w:val="none"/>
        </w:rPr>
        <w:t xml:space="preserve">。</w:t>
      </w:r>
      <w:r/>
    </w:p>
    <w:p>
      <w:pPr>
        <w:ind w:firstLine="420"/>
        <w:spacing w:line="440" w:lineRule="exact"/>
        <w:rPr>
          <w:rFonts w:ascii="宋体" w:hAnsi="宋体" w:cs="宋体"/>
          <w:highlight w:val="none"/>
          <w:u w:val="single"/>
        </w:rPr>
      </w:pPr>
      <w:r>
        <w:rPr>
          <w:rFonts w:hint="eastAsia" w:ascii="宋体" w:hAnsi="宋体" w:cs="宋体"/>
          <w:highlight w:val="none"/>
        </w:rPr>
        <w:t xml:space="preserve">承包人是否应为其施工设备等办理财产保险：</w:t>
      </w:r>
      <w:r>
        <w:rPr>
          <w:rFonts w:hint="eastAsia" w:ascii="宋体" w:hAnsi="宋体" w:cs="宋体"/>
          <w:highlight w:val="none"/>
          <w:u w:val="single"/>
        </w:rPr>
        <w:t xml:space="preserve">按通用条款执行。</w:t>
      </w:r>
      <w:r/>
    </w:p>
    <w:p>
      <w:pPr>
        <w:ind w:firstLine="420"/>
        <w:spacing w:line="440" w:lineRule="exact"/>
        <w:rPr>
          <w:rFonts w:ascii="宋体" w:hAnsi="宋体" w:cs="宋体"/>
          <w:highlight w:val="none"/>
        </w:rPr>
      </w:pPr>
      <w:r>
        <w:rPr>
          <w:rFonts w:hint="eastAsia" w:ascii="宋体" w:hAnsi="宋体" w:cs="宋体"/>
          <w:highlight w:val="none"/>
        </w:rPr>
        <w:t xml:space="preserve">18.3 通知义务</w:t>
      </w:r>
      <w:r/>
    </w:p>
    <w:p>
      <w:pPr>
        <w:ind w:firstLine="420"/>
        <w:spacing w:line="440" w:lineRule="exact"/>
        <w:rPr>
          <w:rFonts w:ascii="宋体" w:hAnsi="宋体" w:cs="宋体"/>
          <w:highlight w:val="none"/>
        </w:rPr>
      </w:pPr>
      <w:r>
        <w:rPr>
          <w:rFonts w:hint="eastAsia" w:ascii="宋体" w:hAnsi="宋体" w:cs="宋体"/>
          <w:highlight w:val="none"/>
        </w:rPr>
        <w:t xml:space="preserve">关于变更保险合同时的通知义务的约定：</w:t>
      </w:r>
      <w:r>
        <w:rPr>
          <w:rFonts w:hint="eastAsia" w:ascii="宋体" w:hAnsi="宋体" w:cs="宋体"/>
          <w:highlight w:val="none"/>
          <w:u w:val="single"/>
        </w:rPr>
        <w:t xml:space="preserve">按通用条款执行。</w:t>
      </w:r>
      <w:bookmarkEnd w:id="577"/>
      <w:bookmarkEnd w:id="578"/>
      <w:bookmarkEnd w:id="579"/>
      <w:bookmarkEnd w:id="580"/>
      <w:bookmarkEnd w:id="581"/>
      <w:bookmarkEnd w:id="582"/>
      <w:bookmarkEnd w:id="583"/>
      <w:bookmarkEnd w:id="584"/>
      <w:bookmarkEnd w:id="585"/>
      <w:bookmarkEnd w:id="586"/>
      <w:bookmarkEnd w:id="587"/>
      <w:bookmarkEnd w:id="588"/>
      <w:r/>
    </w:p>
    <w:p>
      <w:pPr>
        <w:keepLines/>
        <w:keepNext/>
        <w:spacing w:before="280" w:after="290" w:line="440" w:lineRule="exact"/>
        <w:rPr>
          <w:rFonts w:ascii="宋体" w:hAnsi="宋体" w:cs="宋体"/>
          <w:sz w:val="28"/>
          <w:highlight w:val="none"/>
        </w:rPr>
        <w:outlineLvl w:val="3"/>
      </w:pPr>
      <w:r/>
      <w:bookmarkStart w:id="604" w:name="_Toc351203651"/>
      <w:r>
        <w:rPr>
          <w:rFonts w:hint="eastAsia" w:ascii="宋体" w:hAnsi="宋体" w:cs="宋体"/>
          <w:sz w:val="28"/>
          <w:highlight w:val="none"/>
          <w:lang w:val="en-US" w:eastAsia="zh-CN"/>
        </w:rPr>
        <w:t xml:space="preserve">19</w:t>
      </w:r>
      <w:r>
        <w:rPr>
          <w:rFonts w:hint="eastAsia" w:ascii="宋体" w:hAnsi="宋体" w:cs="宋体"/>
          <w:sz w:val="28"/>
          <w:highlight w:val="none"/>
        </w:rPr>
        <w:t xml:space="preserve">. 争议解决</w:t>
      </w:r>
      <w:bookmarkEnd w:id="604"/>
      <w:r/>
      <w:bookmarkEnd w:id="589"/>
      <w:bookmarkEnd w:id="590"/>
      <w:r/>
    </w:p>
    <w:p>
      <w:pPr>
        <w:ind w:firstLine="420"/>
        <w:spacing w:line="440" w:lineRule="exact"/>
        <w:rPr>
          <w:rFonts w:ascii="宋体" w:hAnsi="宋体" w:cs="宋体"/>
          <w:highlight w:val="none"/>
        </w:rPr>
      </w:pPr>
      <w:r>
        <w:rPr>
          <w:rFonts w:hint="eastAsia" w:ascii="宋体" w:hAnsi="宋体" w:cs="宋体"/>
          <w:highlight w:val="none"/>
        </w:rPr>
        <w:t xml:space="preserve">19.1 争</w:t>
      </w:r>
      <w:bookmarkEnd w:id="591"/>
      <w:r>
        <w:rPr>
          <w:rFonts w:hint="eastAsia" w:ascii="宋体" w:hAnsi="宋体" w:cs="宋体"/>
          <w:highlight w:val="none"/>
        </w:rPr>
        <w:t xml:space="preserve">议评审</w:t>
      </w:r>
      <w:r/>
    </w:p>
    <w:p>
      <w:pPr>
        <w:ind w:firstLine="315"/>
        <w:spacing w:line="440" w:lineRule="exact"/>
        <w:rPr>
          <w:rFonts w:ascii="宋体" w:hAnsi="宋体" w:cs="宋体"/>
          <w:highlight w:val="none"/>
        </w:rPr>
      </w:pPr>
      <w:r>
        <w:rPr>
          <w:rFonts w:hint="eastAsia" w:ascii="宋体" w:hAnsi="宋体" w:cs="宋体"/>
          <w:highlight w:val="none"/>
        </w:rPr>
        <w:t xml:space="preserve">合同当事人是否同意将工程争议提交争议评审小组决定：</w:t>
      </w:r>
      <w:r>
        <w:rPr>
          <w:rFonts w:hint="eastAsia" w:ascii="宋体" w:hAnsi="宋体" w:cs="宋体"/>
          <w:highlight w:val="none"/>
          <w:u w:val="single"/>
        </w:rPr>
        <w:t xml:space="preserve">                    </w:t>
      </w:r>
      <w:r>
        <w:rPr>
          <w:rFonts w:hint="eastAsia" w:ascii="宋体" w:hAnsi="宋体" w:cs="宋体"/>
          <w:highlight w:val="non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19.1.1 争议评审小组的确定</w:t>
      </w:r>
      <w:r/>
    </w:p>
    <w:p>
      <w:pPr>
        <w:ind w:firstLine="420"/>
        <w:spacing w:line="440" w:lineRule="exact"/>
        <w:rPr>
          <w:rFonts w:ascii="宋体" w:hAnsi="宋体" w:cs="宋体"/>
          <w:highlight w:val="none"/>
          <w:u w:val="single"/>
        </w:rPr>
      </w:pPr>
      <w:r>
        <w:rPr>
          <w:rFonts w:hint="eastAsia" w:ascii="宋体" w:hAnsi="宋体" w:cs="宋体"/>
          <w:highlight w:val="none"/>
        </w:rPr>
        <w:t xml:space="preserve">争议评审小组成员的确定：</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选定争议评审员的期限：</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争议评审小组成员的报酬承担方式：</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其他事项的约定：</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19.1.2 争议评审小组的决定</w:t>
      </w:r>
      <w:r/>
    </w:p>
    <w:p>
      <w:pPr>
        <w:ind w:firstLine="420"/>
        <w:spacing w:line="440" w:lineRule="exact"/>
        <w:rPr>
          <w:rFonts w:ascii="宋体" w:hAnsi="宋体" w:cs="宋体"/>
          <w:highlight w:val="none"/>
        </w:rPr>
      </w:pPr>
      <w:r>
        <w:rPr>
          <w:rFonts w:hint="eastAsia" w:ascii="宋体" w:hAnsi="宋体" w:cs="宋体"/>
          <w:highlight w:val="none"/>
        </w:rPr>
        <w:t xml:space="preserve">合同当事人关于本项的约定：</w:t>
      </w:r>
      <w:r>
        <w:rPr>
          <w:rFonts w:hint="eastAsia" w:ascii="宋体" w:hAnsi="宋体" w:cs="宋体"/>
          <w:highlight w:val="none"/>
          <w:u w:val="single"/>
        </w:rPr>
        <w:t xml:space="preserve">                           </w:t>
      </w:r>
      <w:r>
        <w:rPr>
          <w:rFonts w:hint="eastAsia" w:ascii="宋体" w:hAnsi="宋体" w:cs="宋体"/>
          <w:highlight w:val="none"/>
        </w:rPr>
        <w:t xml:space="preserve">。</w:t>
      </w:r>
      <w:r/>
    </w:p>
    <w:p>
      <w:pPr>
        <w:ind w:firstLine="420"/>
        <w:spacing w:line="440" w:lineRule="exact"/>
        <w:rPr>
          <w:rFonts w:ascii="宋体" w:hAnsi="宋体" w:cs="宋体"/>
          <w:highlight w:val="none"/>
        </w:rPr>
      </w:pPr>
      <w:r>
        <w:rPr>
          <w:rFonts w:hint="eastAsia" w:ascii="宋体" w:hAnsi="宋体" w:cs="宋体"/>
          <w:highlight w:val="none"/>
        </w:rPr>
        <w:t xml:space="preserve">19.2仲裁或诉讼</w:t>
      </w:r>
      <w:bookmarkEnd w:id="592"/>
      <w:r/>
      <w:r/>
    </w:p>
    <w:p>
      <w:pPr>
        <w:ind w:firstLine="420"/>
        <w:spacing w:line="440" w:lineRule="exact"/>
        <w:rPr>
          <w:rFonts w:ascii="宋体" w:hAnsi="宋体" w:cs="宋体"/>
          <w:highlight w:val="none"/>
        </w:rPr>
      </w:pPr>
      <w:r>
        <w:rPr>
          <w:rFonts w:hint="eastAsia" w:ascii="宋体" w:hAnsi="宋体" w:cs="宋体"/>
          <w:highlight w:val="none"/>
        </w:rPr>
        <w:t xml:space="preserve">因合同及合同有关事项发生的争议，按下列第</w:t>
      </w:r>
      <w:r>
        <w:rPr>
          <w:rFonts w:hint="eastAsia" w:ascii="宋体" w:hAnsi="宋体" w:cs="宋体"/>
          <w:highlight w:val="none"/>
          <w:u w:val="single"/>
        </w:rPr>
        <w:t xml:space="preserve">（2） </w:t>
      </w:r>
      <w:r>
        <w:rPr>
          <w:rFonts w:hint="eastAsia" w:ascii="宋体" w:hAnsi="宋体" w:cs="宋体"/>
          <w:highlight w:val="none"/>
        </w:rPr>
        <w:t xml:space="preserve">种方式解决：</w:t>
      </w:r>
      <w:r/>
    </w:p>
    <w:p>
      <w:pPr>
        <w:ind w:firstLine="420"/>
        <w:spacing w:line="440" w:lineRule="exact"/>
        <w:rPr>
          <w:rFonts w:ascii="宋体" w:hAnsi="宋体" w:cs="宋体"/>
          <w:highlight w:val="none"/>
        </w:rPr>
      </w:pPr>
      <w:r>
        <w:rPr>
          <w:rFonts w:hint="eastAsia" w:ascii="宋体" w:hAnsi="宋体" w:cs="宋体"/>
          <w:highlight w:val="none"/>
        </w:rPr>
        <w:t xml:space="preserve">（1）向</w:t>
      </w:r>
      <w:r>
        <w:rPr>
          <w:rFonts w:hint="eastAsia" w:ascii="宋体" w:hAnsi="宋体" w:cs="宋体"/>
          <w:highlight w:val="none"/>
          <w:u w:val="single"/>
        </w:rPr>
        <w:t xml:space="preserve">                     </w:t>
      </w:r>
      <w:r>
        <w:rPr>
          <w:rFonts w:hint="eastAsia" w:ascii="宋体" w:hAnsi="宋体" w:cs="宋体"/>
          <w:highlight w:val="none"/>
        </w:rPr>
        <w:t xml:space="preserve">仲裁委员会申请仲裁；</w:t>
      </w:r>
      <w:r/>
    </w:p>
    <w:p>
      <w:pPr>
        <w:ind w:firstLine="420"/>
        <w:spacing w:line="440" w:lineRule="exact"/>
        <w:rPr>
          <w:rFonts w:ascii="宋体" w:hAnsi="宋体" w:cs="宋体"/>
          <w:highlight w:val="none"/>
        </w:rPr>
      </w:pPr>
      <w:r>
        <w:rPr>
          <w:rFonts w:hint="eastAsia" w:ascii="宋体" w:hAnsi="宋体" w:cs="宋体"/>
          <w:highlight w:val="none"/>
        </w:rPr>
        <w:t xml:space="preserve">（2）向</w:t>
      </w:r>
      <w:r>
        <w:rPr>
          <w:rFonts w:hint="eastAsia" w:ascii="宋体" w:hAnsi="宋体" w:cs="宋体"/>
          <w:highlight w:val="none"/>
          <w:u w:val="single"/>
        </w:rPr>
        <w:t xml:space="preserve"> 南通市通州区 </w:t>
      </w:r>
      <w:r>
        <w:rPr>
          <w:rFonts w:hint="eastAsia" w:ascii="宋体" w:hAnsi="宋体" w:cs="宋体"/>
          <w:highlight w:val="none"/>
        </w:rPr>
        <w:t xml:space="preserve">人民法院起诉。</w:t>
      </w:r>
      <w:bookmarkEnd w:id="593"/>
      <w:r/>
      <w:bookmarkEnd w:id="594"/>
      <w:r/>
      <w:bookmarkEnd w:id="595"/>
      <w:r/>
      <w:bookmarkEnd w:id="596"/>
      <w:r/>
      <w:bookmarkEnd w:id="597"/>
      <w:r/>
      <w:bookmarkEnd w:id="598"/>
      <w:r/>
      <w:r/>
    </w:p>
    <w:p>
      <w:pPr>
        <w:jc w:val="left"/>
        <w:rPr>
          <w:rFonts w:hint="eastAsia" w:ascii="华文宋体" w:hAnsi="华文宋体" w:eastAsia="华文宋体" w:cs="华文宋体"/>
          <w:color w:val="000000"/>
          <w:sz w:val="24"/>
          <w:szCs w:val="24"/>
        </w:rPr>
      </w:pPr>
      <w:r>
        <w:rPr>
          <w:rFonts w:hint="eastAsia" w:ascii="宋体" w:hAnsi="宋体" w:cs="宋体"/>
          <w:highlight w:val="none"/>
        </w:rPr>
        <w:br w:type="page" w:clear="all"/>
      </w:r>
      <w:r>
        <w:rPr>
          <w:rFonts w:hint="eastAsia" w:ascii="华文宋体" w:hAnsi="华文宋体" w:eastAsia="华文宋体" w:cs="华文宋体"/>
          <w:color w:val="000000"/>
          <w:sz w:val="24"/>
          <w:szCs w:val="24"/>
        </w:rPr>
        <w:t xml:space="preserve">履约保函示范文本</w:t>
      </w:r>
      <w:r/>
    </w:p>
    <w:p>
      <w:pPr>
        <w:jc w:val="center"/>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（独立保函）</w:t>
      </w:r>
      <w:r/>
    </w:p>
    <w:p>
      <w:pPr>
        <w:jc w:val="right"/>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编号</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申请人</w:t>
      </w:r>
      <w:r>
        <w:rPr>
          <w:rFonts w:hint="eastAsia" w:ascii="宋体" w:hAnsi="宋体" w:eastAsia="宋体" w:cs="Times New Roman"/>
          <w:color w:val="auto"/>
          <w:sz w:val="21"/>
          <w:szCs w:val="21"/>
          <w:highlight w:val="none"/>
          <w:lang w:eastAsia="zh-CN"/>
        </w:rPr>
        <w:t xml:space="preserve">：</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  地址</w:t>
      </w:r>
      <w:r>
        <w:rPr>
          <w:rFonts w:hint="eastAsia" w:ascii="宋体" w:hAnsi="宋体" w:eastAsia="宋体" w:cs="Times New Roman"/>
          <w:color w:val="auto"/>
          <w:sz w:val="21"/>
          <w:szCs w:val="21"/>
          <w:highlight w:val="none"/>
          <w:lang w:eastAsia="zh-CN"/>
        </w:rPr>
        <w:t xml:space="preserve">：</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受益人</w:t>
      </w:r>
      <w:r>
        <w:rPr>
          <w:rFonts w:hint="eastAsia" w:ascii="宋体" w:hAnsi="宋体" w:eastAsia="宋体" w:cs="Times New Roman"/>
          <w:color w:val="auto"/>
          <w:sz w:val="21"/>
          <w:szCs w:val="21"/>
          <w:highlight w:val="none"/>
          <w:lang w:eastAsia="zh-CN"/>
        </w:rPr>
        <w:t xml:space="preserve">：</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  地址</w:t>
      </w:r>
      <w:r>
        <w:rPr>
          <w:rFonts w:hint="eastAsia" w:ascii="宋体" w:hAnsi="宋体" w:eastAsia="宋体" w:cs="Times New Roman"/>
          <w:color w:val="auto"/>
          <w:sz w:val="21"/>
          <w:szCs w:val="21"/>
          <w:highlight w:val="none"/>
          <w:lang w:eastAsia="zh-CN"/>
        </w:rPr>
        <w:t xml:space="preserve">：</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开立人</w:t>
      </w:r>
      <w:r>
        <w:rPr>
          <w:rFonts w:hint="eastAsia" w:ascii="宋体" w:hAnsi="宋体" w:eastAsia="宋体" w:cs="Times New Roman"/>
          <w:color w:val="auto"/>
          <w:sz w:val="21"/>
          <w:szCs w:val="21"/>
          <w:highlight w:val="none"/>
          <w:lang w:eastAsia="zh-CN"/>
        </w:rPr>
        <w:t xml:space="preserve">：</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地址</w:t>
      </w:r>
      <w:r>
        <w:rPr>
          <w:rFonts w:hint="eastAsia" w:ascii="宋体" w:hAnsi="宋体" w:eastAsia="宋体" w:cs="Times New Roman"/>
          <w:color w:val="auto"/>
          <w:sz w:val="21"/>
          <w:szCs w:val="21"/>
          <w:highlight w:val="none"/>
          <w:lang w:eastAsia="zh-CN"/>
        </w:rPr>
        <w:t xml:space="preserve">：</w:t>
      </w:r>
      <w:r/>
    </w:p>
    <w:p>
      <w:pPr>
        <w:spacing w:line="36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 </w:t>
      </w:r>
      <w:r/>
    </w:p>
    <w:p>
      <w:pPr>
        <w:spacing w:line="36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受益人</w:t>
      </w:r>
      <w:r>
        <w:rPr>
          <w:rFonts w:ascii="宋体" w:hAnsi="宋体" w:eastAsia="宋体" w:cs="Times New Roman"/>
          <w:color w:val="auto"/>
          <w:sz w:val="21"/>
          <w:szCs w:val="21"/>
          <w:highlight w:val="none"/>
        </w:rPr>
        <w:t xml:space="preserve">名称）</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鉴于</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（以下简称“</w:t>
      </w:r>
      <w:r>
        <w:rPr>
          <w:rFonts w:hint="eastAsia" w:ascii="宋体" w:hAnsi="宋体" w:eastAsia="宋体" w:cs="Times New Roman"/>
          <w:color w:val="auto"/>
          <w:sz w:val="21"/>
          <w:szCs w:val="21"/>
          <w:highlight w:val="none"/>
        </w:rPr>
        <w:t xml:space="preserve">受益人</w:t>
      </w: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与</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（以下简称“</w:t>
      </w:r>
      <w:r>
        <w:rPr>
          <w:rFonts w:hint="eastAsia" w:ascii="宋体" w:hAnsi="宋体" w:eastAsia="宋体" w:cs="Times New Roman"/>
          <w:color w:val="auto"/>
          <w:sz w:val="21"/>
          <w:szCs w:val="21"/>
          <w:highlight w:val="none"/>
        </w:rPr>
        <w:t xml:space="preserve">申请人</w:t>
      </w: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于</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none"/>
          <w:lang w:eastAsia="zh-CN"/>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none"/>
          <w:lang w:eastAsia="zh-CN"/>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none"/>
          <w:lang w:eastAsia="zh-CN"/>
        </w:rPr>
        <w:t xml:space="preserve">日</w:t>
      </w:r>
      <w:r>
        <w:rPr>
          <w:rFonts w:hint="eastAsia" w:ascii="宋体" w:hAnsi="宋体" w:eastAsia="宋体" w:cs="Times New Roman"/>
          <w:color w:val="auto"/>
          <w:sz w:val="21"/>
          <w:szCs w:val="21"/>
          <w:highlight w:val="none"/>
        </w:rPr>
        <w:t xml:space="preserve">就</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工程（以下简称“本工程”）施工和有关事项协商一致共同签订</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color w:val="auto"/>
          <w:sz w:val="21"/>
          <w:szCs w:val="21"/>
          <w:highlight w:val="none"/>
        </w:rPr>
        <w:t xml:space="preserve">（以下简称“基础合同”）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我方（即“开立人”）根据基础合同了解到申请人为基础合同项下之承包人</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受益人为基础合同项下之发包人</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基于申请人</w:t>
      </w:r>
      <w:r>
        <w:rPr>
          <w:rFonts w:ascii="宋体" w:hAnsi="宋体" w:eastAsia="宋体" w:cs="Times New Roman"/>
          <w:color w:val="auto"/>
          <w:sz w:val="21"/>
          <w:szCs w:val="21"/>
          <w:highlight w:val="none"/>
        </w:rPr>
        <w:t xml:space="preserve">的请求</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我方同意就</w:t>
      </w:r>
      <w:r>
        <w:rPr>
          <w:rFonts w:hint="eastAsia" w:ascii="宋体" w:hAnsi="宋体" w:eastAsia="宋体" w:cs="Times New Roman"/>
          <w:color w:val="auto"/>
          <w:sz w:val="21"/>
          <w:szCs w:val="21"/>
          <w:highlight w:val="none"/>
        </w:rPr>
        <w:t xml:space="preserve">申请人</w:t>
      </w:r>
      <w:r>
        <w:rPr>
          <w:rFonts w:ascii="宋体" w:hAnsi="宋体" w:eastAsia="宋体" w:cs="Times New Roman"/>
          <w:color w:val="auto"/>
          <w:sz w:val="21"/>
          <w:szCs w:val="21"/>
          <w:highlight w:val="none"/>
        </w:rPr>
        <w:t xml:space="preserve">履行</w:t>
      </w:r>
      <w:r>
        <w:rPr>
          <w:rFonts w:hint="eastAsia" w:ascii="宋体" w:hAnsi="宋体" w:eastAsia="宋体" w:cs="Times New Roman"/>
          <w:color w:val="auto"/>
          <w:sz w:val="21"/>
          <w:szCs w:val="21"/>
          <w:highlight w:val="none"/>
        </w:rPr>
        <w:t xml:space="preserve">与贵方签订的基础合同</w:t>
      </w:r>
      <w:r>
        <w:rPr>
          <w:rFonts w:ascii="宋体" w:hAnsi="宋体" w:eastAsia="宋体" w:cs="Times New Roman"/>
          <w:color w:val="auto"/>
          <w:sz w:val="21"/>
          <w:szCs w:val="21"/>
          <w:highlight w:val="none"/>
        </w:rPr>
        <w:t xml:space="preserve">项下的义务</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向贵方提供不可撤销、</w:t>
      </w:r>
      <w:r>
        <w:rPr>
          <w:rFonts w:hint="eastAsia" w:ascii="宋体" w:hAnsi="宋体" w:eastAsia="宋体" w:cs="Times New Roman"/>
          <w:color w:val="auto"/>
          <w:sz w:val="21"/>
          <w:szCs w:val="21"/>
          <w:highlight w:val="none"/>
        </w:rPr>
        <w:t xml:space="preserve">不可转让的见索即付</w:t>
      </w:r>
      <w:r>
        <w:rPr>
          <w:rFonts w:ascii="宋体" w:hAnsi="宋体" w:eastAsia="宋体" w:cs="Times New Roman"/>
          <w:color w:val="auto"/>
          <w:sz w:val="21"/>
          <w:szCs w:val="21"/>
          <w:highlight w:val="none"/>
        </w:rPr>
        <w:t xml:space="preserve">独立</w:t>
      </w:r>
      <w:r>
        <w:rPr>
          <w:rFonts w:hint="eastAsia" w:ascii="宋体" w:hAnsi="宋体" w:eastAsia="宋体" w:cs="Times New Roman"/>
          <w:color w:val="auto"/>
          <w:sz w:val="21"/>
          <w:szCs w:val="21"/>
          <w:highlight w:val="none"/>
        </w:rPr>
        <w:t xml:space="preserve">保函（以下简称“本保函”）</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一、本保函担保范围</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承包人未按照基础合同的约定履行义务</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应当向贵方承担的违约责任和赔偿因此造成的损失、利息、律师费、诉讼费用等实现债权的费用。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二、本保函担保金额最高不超过</w:t>
      </w:r>
      <w:r>
        <w:rPr>
          <w:rFonts w:ascii="宋体" w:hAnsi="宋体" w:eastAsia="宋体" w:cs="Times New Roman"/>
          <w:color w:val="auto"/>
          <w:sz w:val="21"/>
          <w:szCs w:val="21"/>
          <w:highlight w:val="none"/>
        </w:rPr>
        <w:t xml:space="preserve">人民币（大写）</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元（¥</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三、本保函</w:t>
      </w:r>
      <w:r>
        <w:rPr>
          <w:rFonts w:ascii="宋体" w:hAnsi="宋体" w:eastAsia="宋体" w:cs="Times New Roman"/>
          <w:color w:val="auto"/>
          <w:sz w:val="21"/>
          <w:szCs w:val="21"/>
          <w:highlight w:val="none"/>
        </w:rPr>
        <w:t xml:space="preserve">有效期自</w:t>
      </w:r>
      <w:r>
        <w:rPr>
          <w:rFonts w:hint="eastAsia" w:ascii="宋体" w:hAnsi="宋体" w:eastAsia="宋体" w:cs="Times New Roman"/>
          <w:color w:val="auto"/>
          <w:sz w:val="21"/>
          <w:szCs w:val="21"/>
          <w:highlight w:val="none"/>
        </w:rPr>
        <w:t xml:space="preserve">开立之日起</w:t>
      </w:r>
      <w:r>
        <w:rPr>
          <w:rFonts w:ascii="宋体" w:hAnsi="宋体" w:eastAsia="宋体" w:cs="Times New Roman"/>
          <w:color w:val="auto"/>
          <w:sz w:val="21"/>
          <w:szCs w:val="21"/>
          <w:highlight w:val="none"/>
        </w:rPr>
        <w:t xml:space="preserve">至</w:t>
      </w:r>
      <w:r>
        <w:rPr>
          <w:rFonts w:hint="eastAsia" w:ascii="宋体" w:hAnsi="宋体" w:eastAsia="宋体" w:cs="Times New Roman"/>
          <w:color w:val="auto"/>
          <w:sz w:val="21"/>
          <w:szCs w:val="21"/>
          <w:highlight w:val="none"/>
        </w:rPr>
        <w:t xml:space="preserve">基础合同约定的</w:t>
      </w:r>
      <w:r>
        <w:rPr>
          <w:rFonts w:hint="eastAsia" w:ascii="宋体" w:hAnsi="宋体" w:eastAsia="宋体" w:cs="Times New Roman"/>
          <w:color w:val="auto"/>
          <w:sz w:val="21"/>
          <w:szCs w:val="21"/>
          <w:highlight w:val="none"/>
          <w:lang w:eastAsia="zh-CN"/>
        </w:rPr>
        <w:t xml:space="preserve">担保</w:t>
      </w:r>
      <w:r>
        <w:rPr>
          <w:rFonts w:hint="eastAsia" w:ascii="宋体" w:hAnsi="宋体" w:eastAsia="宋体" w:cs="Times New Roman"/>
          <w:color w:val="auto"/>
          <w:sz w:val="21"/>
          <w:szCs w:val="21"/>
          <w:highlight w:val="none"/>
        </w:rPr>
        <w:t xml:space="preserve">期</w:t>
      </w:r>
      <w:r>
        <w:rPr>
          <w:rFonts w:ascii="宋体" w:hAnsi="宋体" w:eastAsia="宋体" w:cs="Times New Roman"/>
          <w:color w:val="auto"/>
          <w:sz w:val="21"/>
          <w:szCs w:val="21"/>
          <w:highlight w:val="none"/>
        </w:rPr>
        <w:t xml:space="preserve">后</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none"/>
        </w:rPr>
        <w:t xml:space="preserve">日</w:t>
      </w:r>
      <w:r>
        <w:rPr>
          <w:rFonts w:hint="eastAsia" w:ascii="宋体" w:hAnsi="宋体" w:eastAsia="宋体" w:cs="Times New Roman"/>
          <w:color w:val="auto"/>
          <w:sz w:val="21"/>
          <w:szCs w:val="21"/>
          <w:highlight w:val="none"/>
        </w:rPr>
        <w:t xml:space="preserve">止</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最迟不超过</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w:t>
      </w:r>
      <w:r>
        <w:rPr>
          <w:rFonts w:ascii="宋体" w:hAnsi="宋体" w:eastAsia="宋体" w:cs="Times New Roman"/>
          <w:color w:val="auto"/>
          <w:sz w:val="21"/>
          <w:szCs w:val="21"/>
          <w:highlight w:val="none"/>
        </w:rPr>
        <w:t xml:space="preserve">。 </w:t>
      </w:r>
      <w:r/>
    </w:p>
    <w:p>
      <w:pPr>
        <w:ind w:firstLine="48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四、我方承诺</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在收到受益人发来的书面付款通知后的</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日内无条件支付</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前述书面付款通知即为付款要求之单据</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且应满足以下要求</w:t>
      </w:r>
      <w:r>
        <w:rPr>
          <w:rFonts w:hint="eastAsia" w:ascii="宋体" w:hAnsi="宋体" w:eastAsia="宋体" w:cs="Times New Roman"/>
          <w:color w:val="auto"/>
          <w:sz w:val="21"/>
          <w:szCs w:val="21"/>
          <w:highlight w:val="none"/>
          <w:lang w:eastAsia="zh-CN"/>
        </w:rPr>
        <w:t xml:space="preserve">：</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（1）付款通知到达的日期在本保函的有效期内；</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（2）载明要求支付的金额；</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（3）载明申请人违反合同义务的条款和内容；</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（4）声明不存在合同文件约定或我国法律规定免除申请人或开立人支付责任的情形；</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（5）付款通知应在本保函有效期内到达的地址是</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受益人发出的书面付款通知应由其为鉴明受益人法定代表人（负责人）或授权代理人签字并加盖公章。</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五、</w:t>
      </w:r>
      <w:r>
        <w:rPr>
          <w:rFonts w:ascii="宋体" w:hAnsi="宋体" w:eastAsia="宋体" w:cs="Times New Roman"/>
          <w:color w:val="auto"/>
          <w:sz w:val="21"/>
          <w:szCs w:val="21"/>
          <w:highlight w:val="none"/>
        </w:rPr>
        <w:t xml:space="preserve">本保函项下的权利不得转让</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不得设定担保。贵方未经我方书面同意转 让本保函或其项下任何权利</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对我方不发生法律效力</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六、与</w:t>
      </w:r>
      <w:r>
        <w:rPr>
          <w:rFonts w:ascii="宋体" w:hAnsi="宋体" w:eastAsia="宋体" w:cs="Times New Roman"/>
          <w:color w:val="auto"/>
          <w:sz w:val="21"/>
          <w:szCs w:val="21"/>
          <w:highlight w:val="none"/>
        </w:rPr>
        <w:t xml:space="preserve">本保函</w:t>
      </w:r>
      <w:r>
        <w:rPr>
          <w:rFonts w:hint="eastAsia" w:ascii="宋体" w:hAnsi="宋体" w:eastAsia="宋体" w:cs="Times New Roman"/>
          <w:color w:val="auto"/>
          <w:sz w:val="21"/>
          <w:szCs w:val="21"/>
          <w:highlight w:val="none"/>
        </w:rPr>
        <w:t xml:space="preserve">有关</w:t>
      </w:r>
      <w:r>
        <w:rPr>
          <w:rFonts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rPr>
        <w:t xml:space="preserve">基础</w:t>
      </w:r>
      <w:r>
        <w:rPr>
          <w:rFonts w:ascii="宋体" w:hAnsi="宋体" w:eastAsia="宋体" w:cs="Times New Roman"/>
          <w:color w:val="auto"/>
          <w:sz w:val="21"/>
          <w:szCs w:val="21"/>
          <w:highlight w:val="none"/>
        </w:rPr>
        <w:t xml:space="preserve">合同不成立、不生效、无效、被撤销、被解除</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不影响本保函的独立有效。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七、</w:t>
      </w:r>
      <w:r>
        <w:rPr>
          <w:rFonts w:ascii="宋体" w:hAnsi="宋体" w:eastAsia="宋体" w:cs="Times New Roman"/>
          <w:color w:val="auto"/>
          <w:sz w:val="21"/>
          <w:szCs w:val="21"/>
          <w:highlight w:val="none"/>
        </w:rPr>
        <w:t xml:space="preserve">贵方应在本保函到期后的七日内将本保函正本退回我方注销</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但是不论贵方是否按此要求将本保函正本退回我方</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我方在本保函项下的义务和责任均在保函</w:t>
      </w:r>
      <w:r>
        <w:rPr>
          <w:rFonts w:hint="eastAsia" w:ascii="宋体" w:hAnsi="宋体" w:eastAsia="宋体" w:cs="Times New Roman"/>
          <w:color w:val="auto"/>
          <w:sz w:val="21"/>
          <w:szCs w:val="21"/>
          <w:highlight w:val="none"/>
        </w:rPr>
        <w:t xml:space="preserve">有效期</w:t>
      </w:r>
      <w:r>
        <w:rPr>
          <w:rFonts w:ascii="宋体" w:hAnsi="宋体" w:eastAsia="宋体" w:cs="Times New Roman"/>
          <w:color w:val="auto"/>
          <w:sz w:val="21"/>
          <w:szCs w:val="21"/>
          <w:highlight w:val="none"/>
        </w:rPr>
        <w:t xml:space="preserve">到期后自动消灭。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八、</w:t>
      </w:r>
      <w:r>
        <w:rPr>
          <w:rFonts w:ascii="宋体" w:hAnsi="宋体" w:eastAsia="宋体" w:cs="Times New Roman"/>
          <w:color w:val="auto"/>
          <w:sz w:val="21"/>
          <w:szCs w:val="21"/>
          <w:highlight w:val="none"/>
        </w:rPr>
        <w:t xml:space="preserve">本保函</w:t>
      </w:r>
      <w:r>
        <w:rPr>
          <w:rFonts w:hint="eastAsia" w:ascii="宋体" w:hAnsi="宋体" w:eastAsia="宋体" w:cs="Times New Roman"/>
          <w:color w:val="auto"/>
          <w:sz w:val="21"/>
          <w:szCs w:val="21"/>
          <w:highlight w:val="none"/>
        </w:rPr>
        <w:t xml:space="preserve">适用的法律为中华人民共和国法律</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争议裁判管辖地为中华人民共和国</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九、</w:t>
      </w:r>
      <w:r>
        <w:rPr>
          <w:rFonts w:ascii="宋体" w:hAnsi="宋体" w:eastAsia="宋体" w:cs="Times New Roman"/>
          <w:color w:val="auto"/>
          <w:sz w:val="21"/>
          <w:szCs w:val="21"/>
          <w:highlight w:val="none"/>
        </w:rPr>
        <w:t xml:space="preserve">本保函自我方法定代表人</w:t>
      </w:r>
      <w:r>
        <w:rPr>
          <w:rFonts w:hint="eastAsia" w:ascii="宋体" w:hAnsi="宋体" w:eastAsia="宋体" w:cs="Times New Roman"/>
          <w:color w:val="auto"/>
          <w:sz w:val="21"/>
          <w:szCs w:val="21"/>
          <w:highlight w:val="none"/>
        </w:rPr>
        <w:t xml:space="preserve">或授权代表</w:t>
      </w:r>
      <w:r>
        <w:rPr>
          <w:rFonts w:ascii="宋体" w:hAnsi="宋体" w:eastAsia="宋体" w:cs="Times New Roman"/>
          <w:color w:val="auto"/>
          <w:sz w:val="21"/>
          <w:szCs w:val="21"/>
          <w:highlight w:val="none"/>
        </w:rPr>
        <w:t xml:space="preserve">签字</w:t>
      </w:r>
      <w:r>
        <w:rPr>
          <w:rFonts w:hint="eastAsia" w:ascii="宋体" w:hAnsi="宋体" w:eastAsia="宋体" w:cs="Times New Roman"/>
          <w:color w:val="auto"/>
          <w:sz w:val="21"/>
          <w:szCs w:val="21"/>
          <w:highlight w:val="none"/>
        </w:rPr>
        <w:t xml:space="preserve">并</w:t>
      </w:r>
      <w:r>
        <w:rPr>
          <w:rFonts w:ascii="宋体" w:hAnsi="宋体" w:eastAsia="宋体" w:cs="Times New Roman"/>
          <w:color w:val="auto"/>
          <w:sz w:val="21"/>
          <w:szCs w:val="21"/>
          <w:highlight w:val="none"/>
        </w:rPr>
        <w:t xml:space="preserve">加盖公章之日起生效。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开 立 人</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公</w:t>
      </w:r>
      <w:r>
        <w:rPr>
          <w:rFonts w:ascii="宋体" w:hAnsi="宋体" w:eastAsia="宋体" w:cs="Times New Roman"/>
          <w:color w:val="auto"/>
          <w:sz w:val="21"/>
          <w:szCs w:val="21"/>
          <w:highlight w:val="none"/>
        </w:rPr>
        <w:t xml:space="preserve">章）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法定代表人（或授权</w:t>
      </w:r>
      <w:r>
        <w:rPr>
          <w:rFonts w:hint="eastAsia" w:ascii="宋体" w:hAnsi="宋体" w:eastAsia="宋体" w:cs="Times New Roman"/>
          <w:color w:val="auto"/>
          <w:sz w:val="21"/>
          <w:szCs w:val="21"/>
          <w:highlight w:val="none"/>
          <w:lang w:eastAsia="zh-CN"/>
        </w:rPr>
        <w:t xml:space="preserve">代表</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（签字）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w:t>
      </w:r>
      <w:r>
        <w:rPr>
          <w:rFonts w:ascii="宋体" w:hAnsi="宋体" w:eastAsia="宋体" w:cs="Times New Roman"/>
          <w:color w:val="auto"/>
          <w:sz w:val="21"/>
          <w:szCs w:val="21"/>
          <w:highlight w:val="none"/>
        </w:rPr>
        <w:t xml:space="preserve">    址</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邮政编码</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电</w:t>
      </w:r>
      <w:r>
        <w:rPr>
          <w:rFonts w:ascii="宋体" w:hAnsi="宋体" w:eastAsia="宋体" w:cs="Times New Roman"/>
          <w:color w:val="auto"/>
          <w:sz w:val="21"/>
          <w:szCs w:val="21"/>
          <w:highlight w:val="none"/>
        </w:rPr>
        <w:t xml:space="preserve">    话</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传</w:t>
      </w:r>
      <w:r>
        <w:rPr>
          <w:rFonts w:ascii="宋体" w:hAnsi="宋体" w:eastAsia="宋体" w:cs="Times New Roman"/>
          <w:color w:val="auto"/>
          <w:sz w:val="21"/>
          <w:szCs w:val="21"/>
          <w:highlight w:val="none"/>
        </w:rPr>
        <w:t xml:space="preserve">    真</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w:t>
      </w:r>
      <w:r/>
    </w:p>
    <w:p>
      <w:r>
        <w:rPr>
          <w:rFonts w:hint="eastAsia" w:ascii="宋体" w:hAnsi="宋体" w:eastAsia="宋体" w:cs="Times New Roman"/>
          <w:color w:val="auto"/>
          <w:sz w:val="21"/>
          <w:szCs w:val="21"/>
          <w:highlight w:val="none"/>
        </w:rPr>
        <w:t xml:space="preserve">开立时间</w:t>
      </w:r>
      <w:r>
        <w:rPr>
          <w:rFonts w:hint="eastAsia" w:ascii="宋体" w:hAnsi="宋体" w:eastAsia="宋体" w:cs="Times New Roman"/>
          <w:color w:val="auto"/>
          <w:sz w:val="21"/>
          <w:szCs w:val="21"/>
          <w:highlight w:val="none"/>
          <w:lang w:eastAsia="zh-CN"/>
        </w:rPr>
        <w:t xml:space="preserve">：</w:t>
      </w:r>
      <w:r>
        <w:rPr>
          <w:rFonts w:ascii="宋体" w:hAnsi="宋体" w:eastAsia="宋体" w:cs="Times New Roman"/>
          <w:color w:val="auto"/>
          <w:sz w:val="21"/>
          <w:szCs w:val="21"/>
          <w:highlight w:val="none"/>
        </w:rPr>
        <w:t xml:space="preserve">      年      月   </w:t>
      </w:r>
      <w:r/>
    </w:p>
    <w:p>
      <w:pPr>
        <w:rPr>
          <w:rFonts w:ascii="宋体" w:hAnsi="宋体" w:cs="宋体"/>
          <w:highlight w:val="none"/>
        </w:rPr>
      </w:pPr>
      <w:r>
        <w:rPr>
          <w:rFonts w:ascii="宋体" w:hAnsi="宋体" w:cs="宋体"/>
          <w:highlight w:val="none"/>
        </w:rPr>
      </w:r>
      <w:r/>
    </w:p>
    <w:p>
      <w:pPr>
        <w:spacing w:line="440" w:lineRule="exact"/>
        <w:rPr>
          <w:rFonts w:hint="eastAsia" w:ascii="宋体" w:hAnsi="宋体" w:cs="宋体"/>
          <w:highlight w:val="none"/>
        </w:rPr>
      </w:pPr>
      <w:r>
        <w:rPr>
          <w:rFonts w:hint="eastAsia" w:ascii="宋体" w:hAnsi="宋体" w:cs="宋体"/>
          <w:highlight w:val="none"/>
        </w:rPr>
      </w:r>
      <w:r/>
    </w:p>
    <w:p>
      <w:pPr>
        <w:spacing w:line="440" w:lineRule="exact"/>
        <w:rPr>
          <w:rFonts w:hint="eastAsia" w:ascii="宋体" w:hAnsi="宋体" w:cs="宋体"/>
          <w:highlight w:val="none"/>
        </w:rPr>
      </w:pPr>
      <w:r>
        <w:rPr>
          <w:rFonts w:hint="eastAsia" w:ascii="宋体" w:hAnsi="宋体" w:cs="宋体"/>
          <w:highlight w:val="none"/>
        </w:rPr>
      </w:r>
      <w:r/>
    </w:p>
    <w:p>
      <w:pPr>
        <w:spacing w:line="440" w:lineRule="exact"/>
        <w:rPr>
          <w:rFonts w:ascii="宋体" w:hAnsi="宋体" w:cs="宋体"/>
          <w:b/>
          <w:highlight w:val="none"/>
        </w:rPr>
      </w:pPr>
      <w:r>
        <w:rPr>
          <w:rFonts w:hint="eastAsia" w:ascii="宋体" w:hAnsi="宋体" w:cs="宋体"/>
          <w:highlight w:val="none"/>
          <w:lang w:val="en-US" w:eastAsia="zh-CN"/>
        </w:rPr>
        <w:t xml:space="preserve">合同</w:t>
      </w:r>
      <w:r>
        <w:rPr>
          <w:rFonts w:hint="eastAsia" w:ascii="宋体" w:hAnsi="宋体" w:cs="宋体"/>
          <w:highlight w:val="none"/>
        </w:rPr>
        <w:t xml:space="preserve">附件1： </w:t>
      </w:r>
      <w:r>
        <w:rPr>
          <w:rFonts w:hint="eastAsia" w:ascii="宋体" w:hAnsi="宋体" w:cs="宋体"/>
          <w:b/>
          <w:highlight w:val="none"/>
        </w:rPr>
        <w:t xml:space="preserve">                      </w:t>
      </w:r>
      <w:r>
        <w:rPr>
          <w:rFonts w:hint="eastAsia" w:ascii="宋体" w:hAnsi="宋体" w:cs="宋体"/>
          <w:b/>
          <w:sz w:val="28"/>
          <w:szCs w:val="28"/>
          <w:highlight w:val="none"/>
        </w:rPr>
        <w:t xml:space="preserve"> 廉政合同</w:t>
      </w:r>
      <w:r/>
    </w:p>
    <w:p>
      <w:pPr>
        <w:ind w:firstLine="422"/>
        <w:jc w:val="center"/>
        <w:spacing w:line="440" w:lineRule="exact"/>
        <w:rPr>
          <w:rFonts w:ascii="宋体" w:hAnsi="宋体" w:cs="宋体"/>
          <w:b/>
          <w:highlight w:val="none"/>
        </w:rPr>
      </w:pPr>
      <w:r>
        <w:rPr>
          <w:rFonts w:ascii="宋体" w:hAnsi="宋体" w:cs="宋体"/>
          <w:b/>
          <w:highlight w:val="none"/>
        </w:rPr>
      </w:r>
      <w:r/>
    </w:p>
    <w:p>
      <w:pPr>
        <w:ind w:firstLine="94"/>
        <w:spacing w:line="440" w:lineRule="exact"/>
        <w:rPr>
          <w:rFonts w:ascii="宋体" w:hAnsi="宋体" w:cs="宋体"/>
          <w:highlight w:val="none"/>
          <w:u w:val="single"/>
        </w:rPr>
      </w:pPr>
      <w:r>
        <w:rPr>
          <w:rFonts w:hint="eastAsia" w:ascii="宋体" w:hAnsi="宋体" w:cs="宋体"/>
          <w:highlight w:val="none"/>
        </w:rPr>
        <w:t xml:space="preserve">甲方：</w:t>
      </w:r>
      <w:r>
        <w:rPr>
          <w:rFonts w:hint="eastAsia" w:ascii="宋体" w:hAnsi="宋体" w:cs="宋体"/>
          <w:highlight w:val="none"/>
          <w:u w:val="single"/>
          <w:lang w:eastAsia="zh-CN"/>
        </w:rPr>
        <w:t xml:space="preserve">南通高新技术产业开发区招商服务中心</w:t>
      </w:r>
      <w:r>
        <w:rPr>
          <w:rFonts w:hint="eastAsia" w:ascii="宋体" w:hAnsi="宋体" w:cs="宋体"/>
          <w:highlight w:val="none"/>
          <w:u w:val="single"/>
        </w:rPr>
        <w:t xml:space="preserve"> </w:t>
      </w:r>
      <w:r/>
    </w:p>
    <w:p>
      <w:pPr>
        <w:ind w:firstLine="105"/>
        <w:spacing w:line="440" w:lineRule="exact"/>
        <w:rPr>
          <w:rFonts w:ascii="宋体" w:hAnsi="宋体" w:cs="宋体"/>
          <w:highlight w:val="none"/>
        </w:rPr>
      </w:pPr>
      <w:r>
        <w:rPr>
          <w:rFonts w:hint="eastAsia" w:ascii="宋体" w:hAnsi="宋体" w:cs="宋体"/>
          <w:highlight w:val="none"/>
        </w:rPr>
        <w:t xml:space="preserve">乙方：</w:t>
      </w:r>
      <w:r>
        <w:rPr>
          <w:rFonts w:hint="eastAsia" w:ascii="宋体" w:hAnsi="宋体" w:cs="宋体"/>
          <w:spacing w:val="20"/>
          <w:highlight w:val="none"/>
          <w:u w:val="single"/>
        </w:rPr>
        <w:t xml:space="preserve">                   </w:t>
      </w:r>
      <w:r/>
    </w:p>
    <w:p>
      <w:pPr>
        <w:ind w:firstLine="420"/>
        <w:spacing w:line="440" w:lineRule="exact"/>
        <w:rPr>
          <w:rFonts w:ascii="宋体" w:hAnsi="宋体" w:cs="宋体"/>
          <w:highlight w:val="none"/>
        </w:rPr>
      </w:pPr>
      <w:r>
        <w:rPr>
          <w:rFonts w:hint="eastAsia" w:ascii="宋体" w:hAnsi="宋体" w:cs="宋体"/>
          <w:highlight w:val="none"/>
        </w:rPr>
        <w:t xml:space="preserve">为进一步加强党风廉政建设，保证工程建设优质、高效、有序地进行，</w:t>
      </w:r>
      <w:r>
        <w:rPr>
          <w:rFonts w:hint="eastAsia" w:ascii="宋体" w:hAnsi="宋体" w:cs="宋体"/>
          <w:highlight w:val="none"/>
          <w:u w:val="single"/>
          <w:lang w:eastAsia="zh-CN"/>
        </w:rPr>
        <w:t xml:space="preserve">南通高新技术产业开发区招商服务中心</w:t>
      </w:r>
      <w:r>
        <w:rPr>
          <w:rFonts w:hint="eastAsia" w:ascii="宋体" w:hAnsi="宋体" w:cs="宋体"/>
          <w:highlight w:val="none"/>
        </w:rPr>
        <w:t xml:space="preserve">（以下简称“甲方”）与承担</w:t>
      </w:r>
      <w:r>
        <w:rPr>
          <w:rFonts w:hint="eastAsia" w:ascii="宋体" w:hAnsi="宋体" w:cs="宋体"/>
          <w:highlight w:val="none"/>
          <w:u w:val="single"/>
        </w:rPr>
        <w:t xml:space="preserve">                    </w:t>
      </w:r>
      <w:r>
        <w:rPr>
          <w:rFonts w:hint="eastAsia" w:ascii="宋体" w:hAnsi="宋体" w:cs="宋体"/>
          <w:highlight w:val="none"/>
        </w:rPr>
        <w:t xml:space="preserve">工程的施工单位 </w:t>
      </w:r>
      <w:r>
        <w:rPr>
          <w:rFonts w:hint="eastAsia" w:ascii="宋体" w:hAnsi="宋体" w:cs="宋体"/>
          <w:highlight w:val="none"/>
          <w:u w:val="single"/>
        </w:rPr>
        <w:t xml:space="preserve">                  </w:t>
      </w:r>
      <w:r>
        <w:rPr>
          <w:rFonts w:hint="eastAsia" w:ascii="宋体" w:hAnsi="宋体" w:cs="宋体"/>
          <w:highlight w:val="none"/>
        </w:rPr>
        <w:t xml:space="preserve">，经双方协商一致，自愿签订以下廉政合同。</w:t>
      </w:r>
      <w:r/>
    </w:p>
    <w:p>
      <w:pPr>
        <w:keepLines/>
        <w:keepNext/>
        <w:spacing w:line="440" w:lineRule="exact"/>
        <w:rPr>
          <w:rFonts w:ascii="宋体" w:hAnsi="宋体" w:cs="宋体"/>
          <w:b/>
          <w:highlight w:val="none"/>
        </w:rPr>
        <w:outlineLvl w:val="1"/>
      </w:pPr>
      <w:r>
        <w:rPr>
          <w:rFonts w:hint="eastAsia" w:ascii="宋体" w:hAnsi="宋体" w:cs="宋体"/>
          <w:b/>
          <w:bCs/>
          <w:highlight w:val="none"/>
        </w:rPr>
        <w:t xml:space="preserve">第一条：甲乙双方的权利和义务</w:t>
      </w:r>
      <w:r>
        <w:rPr>
          <w:rFonts w:hint="eastAsia" w:ascii="宋体" w:hAnsi="宋体" w:cs="宋体"/>
          <w:b/>
          <w:highlight w:val="none"/>
        </w:rPr>
        <w:tab/>
      </w:r>
      <w:r/>
    </w:p>
    <w:p>
      <w:pPr>
        <w:ind w:firstLine="420"/>
        <w:spacing w:line="440" w:lineRule="exact"/>
        <w:rPr>
          <w:rFonts w:ascii="宋体" w:hAnsi="宋体" w:cs="宋体"/>
          <w:highlight w:val="none"/>
        </w:rPr>
      </w:pPr>
      <w:r>
        <w:rPr>
          <w:rFonts w:hint="eastAsia" w:ascii="宋体" w:hAnsi="宋体" w:cs="宋体"/>
          <w:highlight w:val="none"/>
        </w:rPr>
        <w:t xml:space="preserve">(一)严格遵守党和国家有关法规及党风廉政建设各项规定。</w:t>
      </w:r>
      <w:r/>
    </w:p>
    <w:p>
      <w:pPr>
        <w:ind w:firstLine="420"/>
        <w:spacing w:line="440" w:lineRule="exact"/>
        <w:rPr>
          <w:rFonts w:ascii="宋体" w:hAnsi="宋体" w:cs="宋体"/>
          <w:highlight w:val="none"/>
        </w:rPr>
      </w:pPr>
      <w:r>
        <w:rPr>
          <w:rFonts w:hint="eastAsia" w:ascii="宋体" w:hAnsi="宋体" w:cs="宋体"/>
          <w:highlight w:val="none"/>
        </w:rPr>
        <w:t xml:space="preserve">(二)严格执行施工合同的各项规定，自觉按合同办事。</w:t>
      </w:r>
      <w:r/>
    </w:p>
    <w:p>
      <w:pPr>
        <w:ind w:firstLine="420"/>
        <w:spacing w:line="440" w:lineRule="exact"/>
        <w:rPr>
          <w:rFonts w:ascii="宋体" w:hAnsi="宋体" w:cs="宋体"/>
          <w:highlight w:val="none"/>
        </w:rPr>
      </w:pPr>
      <w:r>
        <w:rPr>
          <w:rFonts w:hint="eastAsia" w:ascii="宋体" w:hAnsi="宋体" w:cs="宋体"/>
          <w:highlight w:val="none"/>
        </w:rPr>
        <w:t xml:space="preserve">(三)双方的业务活动坚持公开、公正、公平、诚信的原则，严禁损害国家和集体利益，违反工程建设管理规章制度。</w:t>
      </w:r>
      <w:r/>
    </w:p>
    <w:p>
      <w:pPr>
        <w:ind w:firstLine="420"/>
        <w:spacing w:line="440" w:lineRule="exact"/>
        <w:rPr>
          <w:rFonts w:ascii="宋体" w:hAnsi="宋体" w:cs="宋体"/>
          <w:highlight w:val="none"/>
        </w:rPr>
      </w:pPr>
      <w:r>
        <w:rPr>
          <w:rFonts w:hint="eastAsia" w:ascii="宋体" w:hAnsi="宋体" w:cs="宋体"/>
          <w:highlight w:val="none"/>
        </w:rPr>
        <w:t xml:space="preserve">(四)建立健全党风廉政建设各项制度，开展党风廉政建设宣传教育，加强对本方工作人员的监督检查。</w:t>
      </w:r>
      <w:r/>
    </w:p>
    <w:p>
      <w:pPr>
        <w:ind w:firstLine="420"/>
        <w:spacing w:line="440" w:lineRule="exact"/>
        <w:rPr>
          <w:rFonts w:ascii="宋体" w:hAnsi="宋体" w:cs="宋体"/>
          <w:highlight w:val="none"/>
        </w:rPr>
      </w:pPr>
      <w:r>
        <w:rPr>
          <w:rFonts w:hint="eastAsia" w:ascii="宋体" w:hAnsi="宋体" w:cs="宋体"/>
          <w:highlight w:val="none"/>
        </w:rPr>
        <w:t xml:space="preserve">(五)发现对方在业务活动中有违反廉政规定的行为，有及时提醒和督促对方纠正的权利和义务，并严肃查处本方工作人员的违纪行为。</w:t>
      </w:r>
      <w:r/>
    </w:p>
    <w:p>
      <w:pPr>
        <w:ind w:firstLine="422"/>
        <w:spacing w:line="440" w:lineRule="exact"/>
        <w:rPr>
          <w:rFonts w:ascii="宋体" w:hAnsi="宋体" w:cs="宋体"/>
          <w:b/>
          <w:bCs/>
          <w:highlight w:val="none"/>
        </w:rPr>
      </w:pPr>
      <w:r>
        <w:rPr>
          <w:rFonts w:hint="eastAsia" w:ascii="宋体" w:hAnsi="宋体" w:cs="宋体"/>
          <w:b/>
          <w:bCs/>
          <w:highlight w:val="none"/>
        </w:rPr>
        <w:t xml:space="preserve">第二条：甲方在廉政建设方面的义务</w:t>
      </w:r>
      <w:r/>
    </w:p>
    <w:p>
      <w:pPr>
        <w:ind w:firstLine="420"/>
        <w:spacing w:line="440" w:lineRule="exact"/>
        <w:rPr>
          <w:rFonts w:ascii="宋体" w:hAnsi="宋体" w:cs="宋体"/>
          <w:highlight w:val="none"/>
        </w:rPr>
      </w:pPr>
      <w:r>
        <w:rPr>
          <w:rFonts w:hint="eastAsia" w:ascii="宋体" w:hAnsi="宋体" w:cs="宋体"/>
          <w:highlight w:val="none"/>
        </w:rPr>
        <w:t xml:space="preserve">    （一）甲方及其工作人员不得挤占、截留、挪用工程款或超进度拨付工程款。 </w:t>
      </w:r>
      <w:r/>
    </w:p>
    <w:p>
      <w:pPr>
        <w:ind w:firstLine="420"/>
        <w:spacing w:line="440" w:lineRule="exact"/>
        <w:rPr>
          <w:rFonts w:ascii="宋体" w:hAnsi="宋体" w:cs="宋体"/>
          <w:highlight w:val="none"/>
        </w:rPr>
      </w:pPr>
      <w:r>
        <w:rPr>
          <w:rFonts w:hint="eastAsia" w:ascii="宋体" w:hAnsi="宋体" w:cs="宋体"/>
          <w:highlight w:val="none"/>
        </w:rPr>
        <w:t xml:space="preserve">（二）甲方及其工作人员不准索要或接受乙方的礼金，有价证券、支付凭证、贵重物品等财物。</w:t>
      </w:r>
      <w:r/>
    </w:p>
    <w:p>
      <w:pPr>
        <w:ind w:firstLine="420"/>
        <w:spacing w:line="440" w:lineRule="exact"/>
        <w:rPr>
          <w:rFonts w:ascii="宋体" w:hAnsi="宋体" w:cs="宋体"/>
          <w:highlight w:val="none"/>
        </w:rPr>
      </w:pPr>
      <w:r>
        <w:rPr>
          <w:rFonts w:hint="eastAsia" w:ascii="宋体" w:hAnsi="宋体" w:cs="宋体"/>
          <w:highlight w:val="none"/>
        </w:rPr>
        <w:t xml:space="preserve">（三）甲方及其工作人员不准在乙方报销应由甲方或个人支付的费用。</w:t>
      </w:r>
      <w:r/>
    </w:p>
    <w:p>
      <w:pPr>
        <w:ind w:firstLine="420"/>
        <w:spacing w:line="440" w:lineRule="exact"/>
        <w:rPr>
          <w:rFonts w:ascii="宋体" w:hAnsi="宋体" w:cs="宋体"/>
          <w:highlight w:val="none"/>
        </w:rPr>
      </w:pPr>
      <w:r>
        <w:rPr>
          <w:rFonts w:hint="eastAsia" w:ascii="宋体" w:hAnsi="宋体" w:cs="宋体"/>
          <w:highlight w:val="none"/>
        </w:rPr>
        <w:t xml:space="preserve">（四）甲方工作人员不准参加乙方提供的宴请、娱乐活动；不准要求乙方提供交通工具、通讯工具、高档办公用品等。</w:t>
      </w:r>
      <w:r/>
    </w:p>
    <w:p>
      <w:pPr>
        <w:ind w:firstLine="420"/>
        <w:spacing w:line="440" w:lineRule="exact"/>
        <w:rPr>
          <w:rFonts w:ascii="宋体" w:hAnsi="宋体" w:cs="宋体"/>
          <w:highlight w:val="none"/>
        </w:rPr>
      </w:pPr>
      <w:r>
        <w:rPr>
          <w:rFonts w:hint="eastAsia" w:ascii="宋体" w:hAnsi="宋体" w:cs="宋体"/>
          <w:highlight w:val="none"/>
        </w:rPr>
        <w:t xml:space="preserve">（五）甲方及其工作人员不准要求乙方为其配偶、子女及有利害关系的人员安排工作或劳务；不准违反规定从事与乙方施工项目有关的材料设备供应、工程分包等经济活动。</w:t>
      </w:r>
      <w:r/>
    </w:p>
    <w:p>
      <w:pPr>
        <w:keepLines/>
        <w:keepNext/>
        <w:spacing w:line="440" w:lineRule="exact"/>
        <w:rPr>
          <w:rFonts w:ascii="宋体" w:hAnsi="宋体" w:cs="宋体"/>
          <w:b/>
          <w:bCs/>
          <w:highlight w:val="none"/>
        </w:rPr>
        <w:outlineLvl w:val="1"/>
      </w:pPr>
      <w:r>
        <w:rPr>
          <w:rFonts w:hint="eastAsia" w:ascii="宋体" w:hAnsi="宋体" w:cs="宋体"/>
          <w:b/>
          <w:bCs/>
          <w:highlight w:val="none"/>
        </w:rPr>
        <w:t xml:space="preserve">第三条：乙方在廉政建设方面义务</w:t>
      </w:r>
      <w:r/>
    </w:p>
    <w:p>
      <w:pPr>
        <w:ind w:firstLine="420"/>
        <w:spacing w:line="440" w:lineRule="exact"/>
        <w:rPr>
          <w:rFonts w:ascii="宋体" w:hAnsi="宋体" w:cs="宋体"/>
          <w:highlight w:val="none"/>
        </w:rPr>
      </w:pPr>
      <w:r>
        <w:rPr>
          <w:rFonts w:hint="eastAsia" w:ascii="宋体" w:hAnsi="宋体" w:cs="宋体"/>
          <w:highlight w:val="none"/>
        </w:rPr>
        <w:t xml:space="preserve">（一）乙方不准以任何形式向甲方及其工作人员馈赠礼金、礼品、有价证券、支付凭证、贵重物品等财物；</w:t>
      </w:r>
      <w:r/>
    </w:p>
    <w:p>
      <w:pPr>
        <w:ind w:firstLine="420"/>
        <w:spacing w:line="440" w:lineRule="exact"/>
        <w:rPr>
          <w:rFonts w:ascii="宋体" w:hAnsi="宋体" w:cs="宋体"/>
          <w:highlight w:val="none"/>
        </w:rPr>
      </w:pPr>
      <w:r>
        <w:rPr>
          <w:rFonts w:hint="eastAsia" w:ascii="宋体" w:hAnsi="宋体" w:cs="宋体"/>
          <w:highlight w:val="none"/>
        </w:rPr>
        <w:t xml:space="preserve">（二）乙方不准以任何名义为甲方及其工作人员报销应由甲方或个人支付的费用。</w:t>
      </w:r>
      <w:r/>
    </w:p>
    <w:p>
      <w:pPr>
        <w:ind w:firstLine="420"/>
        <w:spacing w:line="440" w:lineRule="exact"/>
        <w:rPr>
          <w:rFonts w:ascii="宋体" w:hAnsi="宋体" w:cs="宋体"/>
          <w:highlight w:val="none"/>
        </w:rPr>
      </w:pPr>
      <w:r>
        <w:rPr>
          <w:rFonts w:hint="eastAsia" w:ascii="宋体" w:hAnsi="宋体" w:cs="宋体"/>
          <w:highlight w:val="none"/>
        </w:rPr>
        <w:t xml:space="preserve">（三）乙方不准以任何理由邀请甲方工作人员参加对承建的施工项目有影响的宴请及娱乐活动；不准为其提供通讯工具、交通工具、高档办公用品等。</w:t>
      </w:r>
      <w:r/>
    </w:p>
    <w:p>
      <w:pPr>
        <w:ind w:firstLine="420"/>
        <w:spacing w:line="440" w:lineRule="exact"/>
        <w:rPr>
          <w:rFonts w:ascii="宋体" w:hAnsi="宋体" w:cs="宋体"/>
          <w:highlight w:val="none"/>
        </w:rPr>
      </w:pPr>
      <w:r>
        <w:rPr>
          <w:rFonts w:hint="eastAsia" w:ascii="宋体" w:hAnsi="宋体" w:cs="宋体"/>
          <w:highlight w:val="none"/>
        </w:rPr>
        <w:t xml:space="preserve">(四)乙方不准违反规定将承建的施工项目分包或转包。</w:t>
      </w:r>
      <w:r/>
    </w:p>
    <w:p>
      <w:pPr>
        <w:ind w:firstLine="420"/>
        <w:spacing w:line="440" w:lineRule="exact"/>
        <w:rPr>
          <w:rFonts w:ascii="宋体" w:hAnsi="宋体" w:cs="宋体"/>
          <w:highlight w:val="none"/>
        </w:rPr>
      </w:pPr>
      <w:r>
        <w:rPr>
          <w:rFonts w:hint="eastAsia" w:ascii="宋体" w:hAnsi="宋体" w:cs="宋体"/>
          <w:highlight w:val="none"/>
        </w:rPr>
        <w:t xml:space="preserve">(五) 乙方及其工作人员不准与该工程的监理单位串通，违反工程计量、资金支付、质量验评、竣工验收等有关规定和程序，损害甲方利益，影响工程质量、进度和安全。</w:t>
      </w:r>
      <w:r/>
    </w:p>
    <w:p>
      <w:pPr>
        <w:keepLines/>
        <w:keepNext/>
        <w:spacing w:line="440" w:lineRule="exact"/>
        <w:rPr>
          <w:rFonts w:ascii="宋体" w:hAnsi="宋体" w:cs="宋体"/>
          <w:b/>
          <w:bCs/>
          <w:highlight w:val="none"/>
        </w:rPr>
        <w:outlineLvl w:val="1"/>
      </w:pPr>
      <w:r>
        <w:rPr>
          <w:rFonts w:hint="eastAsia" w:ascii="宋体" w:hAnsi="宋体" w:cs="宋体"/>
          <w:b/>
          <w:bCs/>
          <w:highlight w:val="none"/>
        </w:rPr>
        <w:t xml:space="preserve">第四条：违约责任</w:t>
      </w:r>
      <w:r/>
    </w:p>
    <w:p>
      <w:pPr>
        <w:ind w:firstLine="420"/>
        <w:spacing w:line="440" w:lineRule="exact"/>
        <w:rPr>
          <w:rFonts w:ascii="宋体" w:hAnsi="宋体" w:cs="宋体"/>
          <w:highlight w:val="none"/>
        </w:rPr>
      </w:pPr>
      <w:r>
        <w:rPr>
          <w:rFonts w:hint="eastAsia" w:ascii="宋体" w:hAnsi="宋体" w:cs="宋体"/>
          <w:highlight w:val="none"/>
        </w:rPr>
        <w:t xml:space="preserve">（一）甲方若违法乱纪违反本《廉政合同》有关规定的，对违法乱纪人员，由甲方依据有关规定查处，给乙方造成的损失，按有关规定予以赔偿。</w:t>
      </w:r>
      <w:r/>
    </w:p>
    <w:p>
      <w:pPr>
        <w:ind w:firstLine="420"/>
        <w:spacing w:line="440" w:lineRule="exact"/>
        <w:rPr>
          <w:rFonts w:ascii="宋体" w:hAnsi="宋体" w:cs="宋体"/>
          <w:highlight w:val="none"/>
        </w:rPr>
      </w:pPr>
      <w:r>
        <w:rPr>
          <w:rFonts w:hint="eastAsia" w:ascii="宋体" w:hAnsi="宋体" w:cs="宋体"/>
          <w:highlight w:val="none"/>
        </w:rPr>
        <w:t xml:space="preserve">（二）乙方若违法乱纪违反本《廉政合同》有关规定的，对违法乱纪人员，由乙方主管部门依据有关规定查处，给甲方造成的损失，按有关规定予以赔偿。</w:t>
      </w:r>
      <w:r/>
    </w:p>
    <w:p>
      <w:pPr>
        <w:keepLines/>
        <w:keepNext/>
        <w:spacing w:line="440" w:lineRule="exact"/>
        <w:rPr>
          <w:rFonts w:ascii="宋体" w:hAnsi="宋体" w:cs="宋体"/>
          <w:b/>
          <w:bCs/>
          <w:highlight w:val="none"/>
        </w:rPr>
        <w:outlineLvl w:val="1"/>
      </w:pPr>
      <w:r>
        <w:rPr>
          <w:rFonts w:hint="eastAsia" w:ascii="宋体" w:hAnsi="宋体" w:cs="宋体"/>
          <w:b/>
          <w:bCs/>
          <w:highlight w:val="none"/>
        </w:rPr>
        <w:t xml:space="preserve">第五条：督查单位</w:t>
      </w:r>
      <w:r/>
    </w:p>
    <w:p>
      <w:pPr>
        <w:ind w:firstLine="420"/>
        <w:spacing w:line="440" w:lineRule="exact"/>
        <w:rPr>
          <w:rFonts w:ascii="宋体" w:hAnsi="宋体" w:cs="宋体"/>
          <w:highlight w:val="none"/>
        </w:rPr>
      </w:pPr>
      <w:r>
        <w:rPr>
          <w:rFonts w:hint="eastAsia" w:ascii="宋体" w:hAnsi="宋体" w:cs="宋体"/>
          <w:highlight w:val="none"/>
        </w:rPr>
        <w:t xml:space="preserve">双方约定：自愿接受各相关监督主体对合同执行情况的监督检查，接受提出本合同规定范围内的裁定意见。</w:t>
      </w:r>
      <w:r/>
    </w:p>
    <w:p>
      <w:pPr>
        <w:keepLines/>
        <w:keepNext/>
        <w:spacing w:line="440" w:lineRule="exact"/>
        <w:rPr>
          <w:rFonts w:ascii="宋体" w:hAnsi="宋体" w:cs="宋体"/>
          <w:b/>
          <w:bCs/>
          <w:highlight w:val="none"/>
        </w:rPr>
        <w:outlineLvl w:val="1"/>
      </w:pPr>
      <w:r>
        <w:rPr>
          <w:rFonts w:hint="eastAsia" w:ascii="宋体" w:hAnsi="宋体" w:cs="宋体"/>
          <w:b/>
          <w:bCs/>
          <w:highlight w:val="none"/>
        </w:rPr>
        <w:t xml:space="preserve">第六条：检查方式</w:t>
      </w:r>
      <w:r/>
    </w:p>
    <w:p>
      <w:pPr>
        <w:spacing w:line="440" w:lineRule="exact"/>
        <w:rPr>
          <w:rFonts w:ascii="宋体" w:hAnsi="宋体" w:cs="宋体"/>
          <w:highlight w:val="none"/>
        </w:rPr>
      </w:pPr>
      <w:r>
        <w:rPr>
          <w:rFonts w:hint="eastAsia" w:ascii="宋体" w:hAnsi="宋体" w:cs="宋体"/>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spacing w:line="440" w:lineRule="exact"/>
        <w:rPr>
          <w:rFonts w:ascii="宋体" w:hAnsi="宋体" w:cs="宋体"/>
          <w:b/>
          <w:bCs/>
          <w:highlight w:val="none"/>
        </w:rPr>
      </w:pPr>
      <w:r>
        <w:rPr>
          <w:rFonts w:hint="eastAsia" w:ascii="宋体" w:hAnsi="宋体" w:cs="宋体"/>
          <w:b/>
          <w:bCs/>
          <w:highlight w:val="none"/>
        </w:rPr>
        <w:t xml:space="preserve">第七条：本合同有效期为工程开工之日起至该合同段工程项目竣工验收合格且质保期满后止。</w:t>
      </w:r>
      <w:r/>
    </w:p>
    <w:p>
      <w:pPr>
        <w:spacing w:line="440" w:lineRule="exact"/>
        <w:rPr>
          <w:rFonts w:ascii="宋体" w:hAnsi="宋体" w:cs="宋体"/>
          <w:b/>
          <w:bCs/>
          <w:highlight w:val="none"/>
        </w:rPr>
      </w:pPr>
      <w:r>
        <w:rPr>
          <w:rFonts w:hint="eastAsia" w:ascii="宋体" w:hAnsi="宋体" w:cs="宋体"/>
          <w:b/>
          <w:bCs/>
          <w:highlight w:val="none"/>
        </w:rPr>
        <w:t xml:space="preserve">第八条：本合同一式三份，甲、乙双方各执一份，送交督查部门一份。</w:t>
      </w:r>
      <w:r/>
    </w:p>
    <w:tbl>
      <w:tblPr>
        <w:tblStyle w:val="772"/>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8"/>
        <w:gridCol w:w="3240"/>
        <w:gridCol w:w="3060"/>
      </w:tblGrid>
      <w:tr>
        <w:trPr/>
        <w:tc>
          <w:tcPr>
            <w:tcW w:w="3348" w:type="dxa"/>
            <w:vAlign w:val="top"/>
            <w:textDirection w:val="lrTb"/>
            <w:noWrap w:val="false"/>
          </w:tcPr>
          <w:p>
            <w:pPr>
              <w:spacing w:line="440" w:lineRule="exact"/>
              <w:rPr>
                <w:rFonts w:ascii="宋体" w:hAnsi="宋体" w:cs="宋体"/>
                <w:highlight w:val="none"/>
              </w:rPr>
            </w:pPr>
            <w:r>
              <w:rPr>
                <w:rFonts w:hint="eastAsia" w:ascii="宋体" w:hAnsi="宋体" w:cs="宋体"/>
                <w:highlight w:val="none"/>
              </w:rPr>
              <w:t xml:space="preserve">甲方单位：（盖章）</w:t>
            </w:r>
            <w:r/>
          </w:p>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hint="eastAsia" w:ascii="宋体" w:hAnsi="宋体" w:cs="宋体"/>
                <w:highlight w:val="none"/>
              </w:rPr>
              <w:t xml:space="preserve">法定代表人（或受权代理人）签字：</w:t>
            </w:r>
            <w:r/>
          </w:p>
          <w:p>
            <w:pPr>
              <w:ind w:left="525" w:hanging="525"/>
              <w:spacing w:line="440" w:lineRule="exact"/>
              <w:rPr>
                <w:rFonts w:ascii="宋体" w:hAnsi="宋体" w:cs="宋体"/>
                <w:highlight w:val="none"/>
              </w:rPr>
            </w:pPr>
            <w:r>
              <w:rPr>
                <w:rFonts w:hint="eastAsia" w:ascii="宋体" w:hAnsi="宋体" w:cs="宋体"/>
                <w:highlight w:val="none"/>
              </w:rPr>
              <w:t xml:space="preserve">单位地址：  </w:t>
            </w:r>
            <w:r/>
          </w:p>
          <w:p>
            <w:pPr>
              <w:spacing w:line="440" w:lineRule="exact"/>
              <w:rPr>
                <w:rFonts w:ascii="宋体" w:hAnsi="宋体" w:cs="宋体"/>
                <w:highlight w:val="none"/>
              </w:rPr>
            </w:pPr>
            <w:r>
              <w:rPr>
                <w:rFonts w:hint="eastAsia" w:ascii="宋体" w:hAnsi="宋体" w:cs="宋体"/>
                <w:highlight w:val="none"/>
              </w:rPr>
              <w:t xml:space="preserve">联系电话：</w:t>
            </w:r>
            <w:r/>
          </w:p>
          <w:p>
            <w:pPr>
              <w:ind w:firstLine="1680"/>
              <w:spacing w:line="440" w:lineRule="exact"/>
              <w:rPr>
                <w:rFonts w:ascii="宋体" w:hAnsi="宋体" w:cs="宋体"/>
                <w:highlight w:val="none"/>
              </w:rPr>
            </w:pPr>
            <w:r>
              <w:rPr>
                <w:rFonts w:hint="eastAsia" w:ascii="宋体" w:hAnsi="宋体" w:cs="宋体"/>
                <w:highlight w:val="none"/>
              </w:rPr>
              <w:t xml:space="preserve">年  月  日</w:t>
            </w:r>
            <w:r/>
          </w:p>
        </w:tc>
        <w:tc>
          <w:tcPr>
            <w:tcW w:w="3240" w:type="dxa"/>
            <w:vAlign w:val="top"/>
            <w:textDirection w:val="lrTb"/>
            <w:noWrap w:val="false"/>
          </w:tcPr>
          <w:p>
            <w:pPr>
              <w:spacing w:line="440" w:lineRule="exact"/>
              <w:rPr>
                <w:rFonts w:ascii="宋体" w:hAnsi="宋体" w:cs="宋体"/>
                <w:highlight w:val="none"/>
              </w:rPr>
            </w:pPr>
            <w:r>
              <w:rPr>
                <w:rFonts w:hint="eastAsia" w:ascii="宋体" w:hAnsi="宋体" w:cs="宋体"/>
                <w:highlight w:val="none"/>
              </w:rPr>
              <w:t xml:space="preserve">乙方单位：（盖章）</w:t>
            </w:r>
            <w:r/>
          </w:p>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hint="eastAsia" w:ascii="宋体" w:hAnsi="宋体" w:cs="宋体"/>
                <w:highlight w:val="none"/>
              </w:rPr>
              <w:t xml:space="preserve">法定代表人（或受权代理人）签字：</w:t>
            </w:r>
            <w:r/>
          </w:p>
          <w:p>
            <w:pPr>
              <w:spacing w:line="440" w:lineRule="exact"/>
              <w:rPr>
                <w:rFonts w:ascii="宋体" w:hAnsi="宋体" w:cs="宋体"/>
                <w:highlight w:val="none"/>
              </w:rPr>
            </w:pPr>
            <w:r>
              <w:rPr>
                <w:rFonts w:hint="eastAsia" w:ascii="宋体" w:hAnsi="宋体" w:cs="宋体"/>
                <w:highlight w:val="none"/>
              </w:rPr>
              <w:t xml:space="preserve">单位地址：</w:t>
            </w:r>
            <w:r/>
          </w:p>
          <w:p>
            <w:pPr>
              <w:spacing w:line="440" w:lineRule="exact"/>
              <w:rPr>
                <w:rFonts w:ascii="宋体" w:hAnsi="宋体" w:cs="宋体"/>
                <w:highlight w:val="none"/>
              </w:rPr>
            </w:pPr>
            <w:r>
              <w:rPr>
                <w:rFonts w:hint="eastAsia" w:ascii="宋体" w:hAnsi="宋体" w:cs="宋体"/>
                <w:highlight w:val="none"/>
              </w:rPr>
              <w:t xml:space="preserve">联系电话：</w:t>
            </w:r>
            <w:r/>
          </w:p>
          <w:p>
            <w:pPr>
              <w:ind w:firstLine="1575"/>
              <w:spacing w:line="440" w:lineRule="exact"/>
              <w:rPr>
                <w:rFonts w:ascii="宋体" w:hAnsi="宋体" w:cs="宋体"/>
                <w:highlight w:val="none"/>
              </w:rPr>
            </w:pPr>
            <w:r>
              <w:rPr>
                <w:rFonts w:hint="eastAsia" w:ascii="宋体" w:hAnsi="宋体" w:cs="宋体"/>
                <w:highlight w:val="none"/>
              </w:rPr>
              <w:t xml:space="preserve">年  月  日</w:t>
            </w:r>
            <w:r/>
          </w:p>
          <w:p>
            <w:pPr>
              <w:ind w:firstLine="3570"/>
              <w:spacing w:line="440" w:lineRule="exact"/>
              <w:rPr>
                <w:rFonts w:ascii="宋体" w:hAnsi="宋体" w:cs="宋体"/>
                <w:highlight w:val="none"/>
              </w:rPr>
            </w:pPr>
            <w:r>
              <w:rPr>
                <w:rFonts w:ascii="宋体" w:hAnsi="宋体" w:cs="宋体"/>
                <w:highlight w:val="none"/>
              </w:rPr>
            </w:r>
            <w:r/>
          </w:p>
        </w:tc>
        <w:tc>
          <w:tcPr>
            <w:tcW w:w="3060" w:type="dxa"/>
            <w:vAlign w:val="top"/>
            <w:textDirection w:val="lrTb"/>
            <w:noWrap w:val="false"/>
          </w:tcPr>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ascii="宋体" w:hAnsi="宋体" w:cs="宋体"/>
                <w:highlight w:val="none"/>
              </w:rPr>
            </w:r>
            <w:r/>
          </w:p>
          <w:p>
            <w:pPr>
              <w:spacing w:line="440" w:lineRule="exact"/>
              <w:rPr>
                <w:rFonts w:ascii="宋体" w:hAnsi="宋体" w:cs="宋体"/>
                <w:highlight w:val="none"/>
              </w:rPr>
            </w:pPr>
            <w:r>
              <w:rPr>
                <w:rFonts w:ascii="宋体" w:hAnsi="宋体" w:cs="宋体"/>
                <w:highlight w:val="none"/>
              </w:rPr>
            </w:r>
            <w:r/>
          </w:p>
          <w:p>
            <w:pPr>
              <w:ind w:firstLine="1155"/>
              <w:spacing w:line="440" w:lineRule="exact"/>
              <w:rPr>
                <w:rFonts w:ascii="宋体" w:hAnsi="宋体" w:cs="宋体"/>
                <w:highlight w:val="none"/>
              </w:rPr>
            </w:pPr>
            <w:r>
              <w:rPr>
                <w:rFonts w:hint="eastAsia" w:ascii="宋体" w:hAnsi="宋体" w:cs="宋体"/>
                <w:highlight w:val="none"/>
              </w:rPr>
              <w:t xml:space="preserve">年   月   日</w:t>
            </w:r>
            <w:r/>
          </w:p>
          <w:p>
            <w:pPr>
              <w:spacing w:line="440" w:lineRule="exact"/>
              <w:rPr>
                <w:rFonts w:ascii="宋体" w:hAnsi="宋体" w:cs="宋体"/>
                <w:highlight w:val="none"/>
              </w:rPr>
            </w:pPr>
            <w:r>
              <w:rPr>
                <w:rFonts w:ascii="宋体" w:hAnsi="宋体" w:cs="宋体"/>
                <w:highlight w:val="none"/>
              </w:rPr>
            </w:r>
            <w:r/>
          </w:p>
        </w:tc>
      </w:tr>
    </w:tbl>
    <w:p>
      <w:pPr>
        <w:keepLines/>
        <w:keepNext/>
        <w:spacing w:before="340" w:after="330" w:line="576" w:lineRule="auto"/>
        <w:tabs>
          <w:tab w:val="center" w:pos="4394" w:leader="none"/>
        </w:tabs>
        <w:rPr>
          <w:rFonts w:ascii="宋体" w:hAnsi="宋体" w:cs="宋体"/>
          <w:b/>
          <w:bCs/>
          <w:sz w:val="44"/>
          <w:szCs w:val="32"/>
          <w:highlight w:val="none"/>
        </w:rPr>
        <w:outlineLvl w:val="0"/>
      </w:pPr>
      <w:r/>
      <w:bookmarkStart w:id="605" w:name="_Toc266969620"/>
      <w:r>
        <w:rPr>
          <w:rFonts w:hint="eastAsia" w:ascii="宋体" w:hAnsi="宋体" w:cs="宋体"/>
          <w:bCs/>
          <w:sz w:val="30"/>
          <w:szCs w:val="30"/>
          <w:highlight w:val="none"/>
        </w:rPr>
        <w:t xml:space="preserve"> </w:t>
      </w:r>
      <w:r>
        <w:rPr>
          <w:rFonts w:hint="eastAsia" w:ascii="宋体" w:hAnsi="宋体" w:cs="宋体"/>
          <w:b/>
          <w:bCs/>
          <w:sz w:val="30"/>
          <w:szCs w:val="30"/>
          <w:highlight w:val="none"/>
        </w:rPr>
        <w:t xml:space="preserve">         </w:t>
      </w:r>
      <w:r>
        <w:rPr>
          <w:rFonts w:hint="eastAsia" w:ascii="宋体" w:hAnsi="宋体" w:cs="宋体"/>
          <w:b/>
          <w:bCs/>
          <w:sz w:val="44"/>
          <w:szCs w:val="32"/>
          <w:highlight w:val="none"/>
        </w:rPr>
        <w:t xml:space="preserve"> </w:t>
      </w:r>
      <w:bookmarkEnd w:id="605"/>
      <w:r>
        <w:rPr>
          <w:rFonts w:hint="eastAsia" w:ascii="宋体" w:hAnsi="宋体" w:cs="宋体"/>
          <w:b/>
          <w:bCs/>
          <w:sz w:val="44"/>
          <w:szCs w:val="32"/>
          <w:highlight w:val="none"/>
        </w:rPr>
        <w:tab/>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jc w:val="left"/>
        <w:keepLines/>
        <w:keepNext/>
        <w:spacing w:line="440" w:lineRule="exact"/>
        <w:tabs>
          <w:tab w:val="center" w:pos="4394" w:leader="none"/>
        </w:tabs>
        <w:rPr>
          <w:rFonts w:hint="eastAsia" w:ascii="宋体" w:hAnsi="宋体" w:cs="宋体"/>
          <w:highlight w:val="none"/>
        </w:rPr>
        <w:outlineLvl w:val="0"/>
      </w:pPr>
      <w:r>
        <w:rPr>
          <w:rFonts w:hint="eastAsia" w:ascii="宋体" w:hAnsi="宋体" w:cs="宋体"/>
          <w:highlight w:val="none"/>
          <w:lang w:val="en-US" w:eastAsia="zh-CN"/>
        </w:rPr>
        <w:t xml:space="preserve">合同</w:t>
      </w:r>
      <w:r>
        <w:rPr>
          <w:rFonts w:hint="eastAsia" w:ascii="宋体" w:hAnsi="宋体" w:cs="宋体"/>
          <w:highlight w:val="none"/>
        </w:rPr>
        <w:t xml:space="preserve">附件</w:t>
      </w:r>
      <w:r>
        <w:rPr>
          <w:rFonts w:hint="eastAsia" w:ascii="宋体" w:hAnsi="宋体" w:cs="宋体"/>
          <w:highlight w:val="none"/>
          <w:lang w:val="en-US" w:eastAsia="zh-CN"/>
        </w:rPr>
        <w:t xml:space="preserve">2</w:t>
      </w:r>
      <w:r>
        <w:rPr>
          <w:rFonts w:hint="eastAsia" w:ascii="宋体" w:hAnsi="宋体" w:cs="宋体"/>
          <w:highlight w:val="none"/>
        </w:rPr>
        <w:t xml:space="preserve">：</w:t>
      </w:r>
      <w:r/>
    </w:p>
    <w:p>
      <w:pPr>
        <w:ind w:firstLine="3357"/>
        <w:jc w:val="both"/>
        <w:keepLines/>
        <w:keepNext/>
        <w:spacing w:line="440" w:lineRule="exact"/>
        <w:tabs>
          <w:tab w:val="center" w:pos="4394" w:leader="none"/>
        </w:tabs>
        <w:rPr>
          <w:rFonts w:ascii="宋体" w:hAnsi="宋体" w:cs="宋体"/>
          <w:b/>
          <w:bCs/>
          <w:sz w:val="32"/>
          <w:szCs w:val="32"/>
          <w:highlight w:val="none"/>
        </w:rPr>
        <w:outlineLvl w:val="0"/>
      </w:pPr>
      <w:r>
        <w:rPr>
          <w:rFonts w:hint="eastAsia" w:ascii="宋体" w:hAnsi="宋体" w:cs="宋体"/>
          <w:b/>
          <w:bCs/>
          <w:sz w:val="32"/>
          <w:szCs w:val="32"/>
          <w:highlight w:val="none"/>
        </w:rPr>
        <w:t xml:space="preserve">安全生产合同</w:t>
      </w:r>
      <w:r/>
    </w:p>
    <w:p>
      <w:pPr>
        <w:ind w:firstLine="94"/>
        <w:spacing w:line="480" w:lineRule="exact"/>
        <w:rPr>
          <w:rFonts w:ascii="宋体" w:hAnsi="宋体" w:cs="宋体"/>
          <w:highlight w:val="none"/>
        </w:rPr>
      </w:pPr>
      <w:r>
        <w:rPr>
          <w:rFonts w:ascii="宋体" w:hAnsi="宋体" w:cs="宋体"/>
          <w:highlight w:val="none"/>
        </w:rPr>
      </w:r>
      <w:r/>
    </w:p>
    <w:p>
      <w:pPr>
        <w:ind w:firstLine="94"/>
        <w:spacing w:line="480" w:lineRule="exact"/>
        <w:rPr>
          <w:rFonts w:ascii="宋体" w:hAnsi="宋体" w:cs="宋体"/>
          <w:highlight w:val="none"/>
          <w:u w:val="single"/>
        </w:rPr>
      </w:pPr>
      <w:r>
        <w:rPr>
          <w:rFonts w:hint="eastAsia" w:ascii="宋体" w:hAnsi="宋体" w:cs="宋体"/>
          <w:highlight w:val="none"/>
        </w:rPr>
        <w:t xml:space="preserve">发包人：</w:t>
      </w:r>
      <w:r>
        <w:rPr>
          <w:rFonts w:hint="eastAsia" w:ascii="宋体" w:hAnsi="宋体" w:cs="宋体"/>
          <w:highlight w:val="none"/>
          <w:u w:val="single"/>
        </w:rPr>
        <w:t xml:space="preserve">                            </w:t>
      </w:r>
      <w:r/>
    </w:p>
    <w:p>
      <w:pPr>
        <w:ind w:firstLine="105"/>
        <w:spacing w:line="480" w:lineRule="exact"/>
        <w:rPr>
          <w:rFonts w:ascii="宋体" w:hAnsi="宋体" w:cs="宋体"/>
          <w:highlight w:val="none"/>
        </w:rPr>
      </w:pPr>
      <w:r>
        <w:rPr>
          <w:rFonts w:hint="eastAsia" w:ascii="宋体" w:hAnsi="宋体" w:cs="宋体"/>
          <w:highlight w:val="none"/>
        </w:rPr>
        <w:t xml:space="preserve">承包人：</w:t>
      </w:r>
      <w:r>
        <w:rPr>
          <w:rFonts w:hint="eastAsia" w:ascii="宋体" w:hAnsi="宋体" w:cs="宋体"/>
          <w:spacing w:val="20"/>
          <w:highlight w:val="none"/>
          <w:u w:val="single"/>
        </w:rPr>
        <w:t xml:space="preserve">                     </w:t>
      </w:r>
      <w:r/>
    </w:p>
    <w:p>
      <w:pPr>
        <w:ind w:firstLine="630"/>
        <w:spacing w:line="480" w:lineRule="exact"/>
        <w:rPr>
          <w:rFonts w:ascii="宋体" w:hAnsi="宋体" w:cs="宋体"/>
          <w:highlight w:val="none"/>
        </w:rPr>
      </w:pPr>
      <w:r>
        <w:rPr>
          <w:rFonts w:hint="eastAsia" w:ascii="宋体" w:hAnsi="宋体" w:cs="宋体"/>
          <w:highlight w:val="none"/>
        </w:rPr>
        <w:t xml:space="preserve">为在 </w:t>
      </w:r>
      <w:r>
        <w:rPr>
          <w:rFonts w:hint="eastAsia" w:ascii="宋体" w:hAnsi="宋体" w:cs="宋体"/>
          <w:highlight w:val="none"/>
          <w:u w:val="single"/>
        </w:rPr>
        <w:t xml:space="preserve">                          </w:t>
      </w:r>
      <w:r>
        <w:rPr>
          <w:rFonts w:hint="eastAsia" w:ascii="宋体" w:hAnsi="宋体" w:cs="宋体"/>
          <w:highlight w:val="none"/>
        </w:rPr>
        <w:t xml:space="preserve">工程施工合同的实施过程中创造安全、整洁的施工环境，切实搞好本项目的安全管理工作，本项目发包人与承包人特此签订安全生产合同：</w:t>
      </w:r>
      <w:r/>
    </w:p>
    <w:p>
      <w:pPr>
        <w:keepLines/>
        <w:keepNext/>
        <w:spacing w:line="480" w:lineRule="exact"/>
        <w:rPr>
          <w:rFonts w:ascii="宋体" w:hAnsi="宋体" w:cs="宋体"/>
          <w:b/>
          <w:sz w:val="32"/>
          <w:highlight w:val="none"/>
        </w:rPr>
        <w:outlineLvl w:val="1"/>
      </w:pPr>
      <w:r/>
      <w:bookmarkStart w:id="606" w:name="_Toc266969621"/>
      <w:r/>
      <w:bookmarkStart w:id="607" w:name="_Toc236568301"/>
      <w:r/>
      <w:bookmarkStart w:id="608" w:name="_Toc236567508"/>
      <w:r/>
      <w:bookmarkStart w:id="609" w:name="_Toc237746244"/>
      <w:r>
        <w:rPr>
          <w:rFonts w:hint="eastAsia" w:ascii="宋体" w:hAnsi="宋体" w:cs="宋体"/>
          <w:b/>
          <w:sz w:val="32"/>
          <w:highlight w:val="none"/>
        </w:rPr>
        <w:t xml:space="preserve">一、发包人职责</w:t>
      </w:r>
      <w:bookmarkEnd w:id="606"/>
      <w:r/>
      <w:bookmarkEnd w:id="607"/>
      <w:r/>
      <w:bookmarkEnd w:id="608"/>
      <w:r/>
      <w:bookmarkEnd w:id="609"/>
      <w:r/>
      <w:r/>
    </w:p>
    <w:p>
      <w:pPr>
        <w:spacing w:line="480" w:lineRule="exact"/>
        <w:rPr>
          <w:rFonts w:ascii="宋体" w:hAnsi="宋体" w:cs="宋体"/>
          <w:spacing w:val="-6"/>
          <w:highlight w:val="none"/>
        </w:rPr>
      </w:pPr>
      <w:r>
        <w:rPr>
          <w:rFonts w:hint="eastAsia" w:ascii="宋体" w:hAnsi="宋体" w:cs="宋体"/>
          <w:spacing w:val="-6"/>
          <w:highlight w:val="none"/>
        </w:rPr>
        <w:t xml:space="preserve">1．自觉遵守国家有关安全生产的法律法规、认真执行工程承包合同中的有关安全要求。</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2．按照“安全第一、预防为主”和坚持“管生产必须管安全”的原则进行安全生产管理，做到生产与安全工作同时。</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3．重要的安全设施必须坚持与主体工程“三同时”的原则，即：同时设计、审批，同时施工，同时验收，投入使用。</w:t>
      </w:r>
      <w:r/>
    </w:p>
    <w:p>
      <w:pPr>
        <w:spacing w:line="480" w:lineRule="exact"/>
        <w:rPr>
          <w:rFonts w:ascii="宋体" w:hAnsi="宋体" w:cs="宋体"/>
          <w:spacing w:val="-6"/>
          <w:highlight w:val="none"/>
        </w:rPr>
      </w:pPr>
      <w:r>
        <w:rPr>
          <w:rFonts w:hint="eastAsia" w:ascii="宋体" w:hAnsi="宋体" w:cs="宋体"/>
          <w:spacing w:val="-6"/>
          <w:highlight w:val="none"/>
        </w:rPr>
        <w:t xml:space="preserve">4．组织对承包人施工现场安全生产检查，监督承包人及时处理发现的各项隐患并组织召开安全生产协调会。</w:t>
      </w:r>
      <w:r/>
    </w:p>
    <w:p>
      <w:pPr>
        <w:keepLines/>
        <w:keepNext/>
        <w:spacing w:line="480" w:lineRule="exact"/>
        <w:rPr>
          <w:rFonts w:ascii="宋体" w:hAnsi="宋体" w:cs="宋体"/>
          <w:b/>
          <w:sz w:val="32"/>
          <w:highlight w:val="none"/>
        </w:rPr>
        <w:outlineLvl w:val="1"/>
      </w:pPr>
      <w:r/>
      <w:bookmarkStart w:id="610" w:name="_Toc266969622"/>
      <w:r/>
      <w:bookmarkStart w:id="611" w:name="_Toc236568302"/>
      <w:r/>
      <w:bookmarkStart w:id="612" w:name="_Toc236567509"/>
      <w:r/>
      <w:bookmarkStart w:id="613" w:name="_Toc237746245"/>
      <w:r>
        <w:rPr>
          <w:rFonts w:hint="eastAsia" w:ascii="宋体" w:hAnsi="宋体" w:cs="宋体"/>
          <w:b/>
          <w:sz w:val="32"/>
          <w:highlight w:val="none"/>
        </w:rPr>
        <w:t xml:space="preserve">二、承包人职责</w:t>
      </w:r>
      <w:bookmarkEnd w:id="610"/>
      <w:r/>
      <w:bookmarkEnd w:id="611"/>
      <w:r/>
      <w:bookmarkEnd w:id="612"/>
      <w:r/>
      <w:bookmarkEnd w:id="613"/>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1．严格遵守国家有关安全生产的法律法规和有关安全生产的规定，认真执行工程承包合同中的有关安全要求。</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4．承包人在任何时候都应采取各种合理的预防措施，防止其员工发生任何违法、违禁、暴力或妨碍治安的行为。</w:t>
      </w:r>
      <w:r/>
    </w:p>
    <w:p>
      <w:pPr>
        <w:ind w:left="99" w:hanging="99"/>
        <w:spacing w:line="480" w:lineRule="exact"/>
        <w:rPr>
          <w:rFonts w:ascii="宋体" w:hAnsi="宋体" w:cs="宋体"/>
          <w:spacing w:val="-6"/>
          <w:highlight w:val="none"/>
        </w:rPr>
      </w:pPr>
      <w:r>
        <w:rPr>
          <w:rFonts w:hint="eastAsia" w:ascii="宋体" w:hAnsi="宋体" w:cs="宋体"/>
          <w:spacing w:val="-6"/>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7．操作人员上岗，必须按规定穿戴防护用品。施工负责人和安全检查员应随时检查劳动防护用品的穿戴情况，不按规定穿戴防护用品的人员不得上岗。</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8．所有施工机具设备和高空作业的设备均应定期检查，并有安全员的签字记录，保证其经常处于完好状态；不合格的机具、设备和劳动保护用品严禁使用。</w:t>
      </w:r>
      <w:r/>
    </w:p>
    <w:p>
      <w:pPr>
        <w:ind w:left="297" w:hanging="297"/>
        <w:spacing w:line="480" w:lineRule="exact"/>
        <w:rPr>
          <w:rFonts w:ascii="宋体" w:hAnsi="宋体" w:cs="宋体"/>
          <w:spacing w:val="-6"/>
          <w:highlight w:val="none"/>
        </w:rPr>
      </w:pPr>
      <w:r>
        <w:rPr>
          <w:rFonts w:hint="eastAsia" w:ascii="宋体" w:hAnsi="宋体" w:cs="宋体"/>
          <w:spacing w:val="-6"/>
          <w:highlight w:val="none"/>
        </w:rPr>
        <w:t xml:space="preserve">9．施工中采用新技术、新工艺、新设备、新材料时，必须制定相应的安全技术措施，施工现场必须具有相关的安全标志牌。</w:t>
      </w:r>
      <w:r/>
    </w:p>
    <w:p>
      <w:pPr>
        <w:ind w:left="396" w:hanging="396"/>
        <w:spacing w:line="480" w:lineRule="exact"/>
        <w:rPr>
          <w:rFonts w:ascii="宋体" w:hAnsi="宋体" w:cs="宋体"/>
          <w:spacing w:val="-6"/>
          <w:highlight w:val="none"/>
        </w:rPr>
      </w:pPr>
      <w:r>
        <w:rPr>
          <w:rFonts w:hint="eastAsia" w:ascii="宋体" w:hAnsi="宋体" w:cs="宋体"/>
          <w:spacing w:val="-6"/>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keepLines/>
        <w:keepNext/>
        <w:spacing w:line="480" w:lineRule="exact"/>
        <w:rPr>
          <w:rFonts w:ascii="宋体" w:hAnsi="宋体" w:cs="宋体"/>
          <w:b/>
          <w:sz w:val="32"/>
          <w:highlight w:val="none"/>
        </w:rPr>
        <w:outlineLvl w:val="1"/>
      </w:pPr>
      <w:r/>
      <w:bookmarkStart w:id="614" w:name="_Toc236568303"/>
      <w:r/>
      <w:bookmarkStart w:id="615" w:name="_Toc236567510"/>
      <w:r/>
      <w:bookmarkStart w:id="616" w:name="_Toc266969623"/>
      <w:r/>
      <w:bookmarkStart w:id="617" w:name="_Toc237746246"/>
      <w:r>
        <w:rPr>
          <w:rFonts w:hint="eastAsia" w:ascii="宋体" w:hAnsi="宋体" w:cs="宋体"/>
          <w:b/>
          <w:sz w:val="32"/>
          <w:highlight w:val="none"/>
        </w:rPr>
        <w:t xml:space="preserve">三、违约责任</w:t>
      </w:r>
      <w:bookmarkEnd w:id="614"/>
      <w:r/>
      <w:bookmarkEnd w:id="615"/>
      <w:r/>
      <w:bookmarkEnd w:id="616"/>
      <w:r/>
      <w:bookmarkEnd w:id="617"/>
      <w:r/>
      <w:r/>
    </w:p>
    <w:p>
      <w:pPr>
        <w:ind w:firstLine="396"/>
        <w:spacing w:line="480" w:lineRule="exact"/>
        <w:rPr>
          <w:rFonts w:ascii="宋体" w:hAnsi="宋体" w:cs="宋体"/>
          <w:spacing w:val="-6"/>
          <w:highlight w:val="none"/>
        </w:rPr>
      </w:pPr>
      <w:r>
        <w:rPr>
          <w:rFonts w:hint="eastAsia" w:ascii="宋体" w:hAnsi="宋体" w:cs="宋体"/>
          <w:spacing w:val="-6"/>
          <w:highlight w:val="none"/>
        </w:rPr>
        <w:t xml:space="preserve">若发生由承包人责任所引起的各类事故、事件及违章违规行为的，将接受有关部门处罚。</w:t>
      </w:r>
      <w:r/>
    </w:p>
    <w:p>
      <w:pPr>
        <w:ind w:firstLine="396"/>
        <w:spacing w:line="480" w:lineRule="exact"/>
        <w:rPr>
          <w:rFonts w:ascii="宋体" w:hAnsi="宋体" w:cs="宋体"/>
          <w:spacing w:val="-6"/>
          <w:highlight w:val="none"/>
        </w:rPr>
      </w:pPr>
      <w:r>
        <w:rPr>
          <w:rFonts w:hint="eastAsia" w:ascii="宋体" w:hAnsi="宋体" w:cs="宋体"/>
          <w:spacing w:val="-6"/>
          <w:highlight w:val="none"/>
        </w:rPr>
        <w:t xml:space="preserve">本合同正本一式二份，副本八份，合同双方各执正本一份，副本四份。由双方法定代表人或其授权的代理人签署与加盖公章后生效，全部工程竣工验收后失效。</w:t>
      </w:r>
      <w:r/>
    </w:p>
    <w:p>
      <w:pPr>
        <w:ind w:firstLine="459"/>
        <w:spacing w:line="480" w:lineRule="exact"/>
        <w:rPr>
          <w:rFonts w:ascii="宋体" w:hAnsi="宋体" w:cs="宋体"/>
          <w:highlight w:val="none"/>
        </w:rPr>
      </w:pPr>
      <w:r>
        <w:rPr>
          <w:rFonts w:hint="eastAsia" w:ascii="宋体" w:hAnsi="宋体" w:cs="宋体"/>
          <w:highlight w:val="none"/>
        </w:rPr>
        <w:t xml:space="preserve">发包人：(公章)                      承  包  人：(公章)</w:t>
      </w:r>
      <w:r/>
    </w:p>
    <w:p>
      <w:pPr>
        <w:ind w:firstLine="459"/>
        <w:spacing w:line="480" w:lineRule="exact"/>
        <w:rPr>
          <w:rFonts w:ascii="宋体" w:hAnsi="宋体" w:cs="宋体"/>
          <w:highlight w:val="none"/>
        </w:rPr>
      </w:pPr>
      <w:r>
        <w:rPr>
          <w:rFonts w:hint="eastAsia" w:ascii="宋体" w:hAnsi="宋体" w:cs="宋体"/>
          <w:highlight w:val="none"/>
        </w:rPr>
        <w:t xml:space="preserve">法定代表人：                       法定代表人：</w:t>
      </w:r>
      <w:r/>
    </w:p>
    <w:p>
      <w:pPr>
        <w:ind w:firstLine="459"/>
        <w:spacing w:line="480" w:lineRule="exact"/>
        <w:rPr>
          <w:rFonts w:ascii="宋体" w:hAnsi="宋体" w:cs="宋体"/>
          <w:highlight w:val="none"/>
        </w:rPr>
      </w:pPr>
      <w:r>
        <w:rPr>
          <w:rFonts w:hint="eastAsia" w:ascii="宋体" w:hAnsi="宋体" w:cs="宋体"/>
          <w:highlight w:val="none"/>
        </w:rPr>
        <w:t xml:space="preserve">委托代表人：                       委托代表人： </w:t>
      </w:r>
      <w:r/>
    </w:p>
    <w:p>
      <w:pPr>
        <w:ind w:firstLine="630"/>
        <w:spacing w:line="480" w:lineRule="exact"/>
        <w:rPr>
          <w:rFonts w:ascii="宋体" w:hAnsi="宋体" w:cs="宋体"/>
          <w:highlight w:val="none"/>
        </w:rPr>
        <w:sectPr>
          <w:footerReference w:type="default" r:id="rId11"/>
          <w:footerReference w:type="first" r:id="rId12"/>
          <w:footnotePr/>
          <w:endnotePr/>
          <w:type w:val="nextPage"/>
          <w:pgSz w:w="11906" w:h="16838" w:orient="portrait"/>
          <w:pgMar w:top="1418" w:right="1588" w:bottom="1418" w:left="1701" w:header="851" w:footer="907" w:gutter="0"/>
          <w:pgNumType w:start="1"/>
          <w:cols w:num="1" w:sep="0" w:space="720" w:equalWidth="1"/>
          <w:docGrid w:linePitch="360"/>
          <w:titlePg/>
        </w:sectPr>
      </w:pPr>
      <w:r>
        <w:rPr>
          <w:rFonts w:hint="eastAsia" w:ascii="宋体" w:hAnsi="宋体" w:cs="宋体"/>
          <w:highlight w:val="none"/>
        </w:rPr>
        <w:t xml:space="preserve"> 年    月    日                       年    月    日</w:t>
      </w:r>
      <w:r/>
    </w:p>
    <w:p>
      <w:pPr>
        <w:jc w:val="left"/>
        <w:keepLines/>
        <w:keepNext/>
        <w:spacing w:line="440" w:lineRule="exact"/>
        <w:tabs>
          <w:tab w:val="center" w:pos="4394" w:leader="none"/>
        </w:tabs>
        <w:rPr>
          <w:rFonts w:hint="default" w:ascii="宋体" w:hAnsi="宋体" w:cs="宋体"/>
          <w:highlight w:val="none"/>
          <w:lang w:val="en-US" w:eastAsia="zh-CN"/>
        </w:rPr>
        <w:outlineLvl w:val="0"/>
      </w:pPr>
      <w:r>
        <w:rPr>
          <w:rFonts w:hint="eastAsia" w:ascii="宋体" w:hAnsi="宋体" w:cs="宋体"/>
          <w:highlight w:val="none"/>
          <w:lang w:val="en-US" w:eastAsia="zh-CN"/>
        </w:rPr>
        <w:t xml:space="preserve">合同附件3</w:t>
      </w:r>
      <w:r/>
    </w:p>
    <w:p>
      <w:pPr>
        <w:pStyle w:val="768"/>
        <w:ind w:firstLine="2880"/>
        <w:jc w:val="both"/>
        <w:tabs>
          <w:tab w:val="center" w:pos="4156" w:leader="none"/>
        </w:tabs>
        <w:rPr>
          <w:rFonts w:eastAsia="宋体"/>
          <w:sz w:val="32"/>
          <w:szCs w:val="32"/>
          <w:highlight w:val="none"/>
        </w:rPr>
      </w:pPr>
      <w:r>
        <w:rPr>
          <w:rFonts w:hint="eastAsia" w:eastAsia="宋体"/>
          <w:sz w:val="32"/>
          <w:szCs w:val="32"/>
          <w:highlight w:val="none"/>
        </w:rPr>
        <w:t xml:space="preserve">工程质量保修书</w:t>
      </w:r>
      <w:r/>
    </w:p>
    <w:p>
      <w:pPr>
        <w:ind w:firstLine="46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发包人(全称)：</w:t>
      </w:r>
      <w:r>
        <w:rPr>
          <w:rFonts w:hint="eastAsia" w:ascii="宋体" w:hAnsi="宋体" w:cs="宋体"/>
          <w:sz w:val="24"/>
          <w:szCs w:val="20"/>
          <w:highlight w:val="none"/>
          <w:u w:val="single"/>
          <w:shd w:val="clear" w:color="auto" w:fill="ffffff"/>
          <w:lang w:eastAsia="zh-CN"/>
        </w:rPr>
        <w:t xml:space="preserve">南通高新技术产业开发区招商服务中心</w:t>
      </w:r>
      <w:r/>
    </w:p>
    <w:p>
      <w:pPr>
        <w:ind w:firstLine="460"/>
        <w:spacing w:line="360" w:lineRule="auto"/>
        <w:rPr>
          <w:rFonts w:ascii="宋体" w:hAnsi="宋体" w:cs="宋体"/>
          <w:sz w:val="24"/>
          <w:highlight w:val="none"/>
        </w:rPr>
      </w:pPr>
      <w:r>
        <w:rPr>
          <w:rFonts w:hint="eastAsia" w:ascii="宋体" w:hAnsi="宋体" w:cs="宋体"/>
          <w:sz w:val="24"/>
          <w:highlight w:val="none"/>
        </w:rPr>
        <w:t xml:space="preserve">承包人(全称)：</w:t>
      </w:r>
      <w:r>
        <w:rPr>
          <w:rFonts w:hint="eastAsia" w:ascii="宋体" w:hAnsi="宋体" w:cs="宋体"/>
          <w:b/>
          <w:sz w:val="24"/>
          <w:highlight w:val="none"/>
          <w:u w:val="single"/>
        </w:rPr>
        <w:t xml:space="preserve">                          </w:t>
      </w:r>
      <w:r>
        <w:rPr>
          <w:rFonts w:hint="eastAsia" w:ascii="宋体" w:hAnsi="宋体" w:cs="宋体"/>
          <w:sz w:val="24"/>
          <w:highlight w:val="none"/>
        </w:rPr>
        <w:t xml:space="preserve"> </w:t>
      </w:r>
      <w:r/>
    </w:p>
    <w:p>
      <w:pPr>
        <w:ind w:firstLine="470"/>
        <w:spacing w:line="360" w:lineRule="exact"/>
        <w:rPr>
          <w:rStyle w:val="788"/>
          <w:rFonts w:ascii="宋体" w:hAnsi="宋体" w:cs="宋体"/>
          <w:highlight w:val="none"/>
        </w:rPr>
      </w:pPr>
      <w:r>
        <w:rPr>
          <w:rStyle w:val="788"/>
          <w:rFonts w:hint="eastAsia" w:ascii="宋体" w:hAnsi="宋体" w:cs="宋体"/>
          <w:i w:val="0"/>
          <w:sz w:val="24"/>
          <w:highlight w:val="none"/>
        </w:rPr>
        <w:t xml:space="preserve">发包人、承包人根据《中华人民共和国建筑法》、《建设工程质量管理条例》和《房屋建筑工程质量保修办法》，经协商一致，对</w:t>
      </w:r>
      <w:r>
        <w:rPr>
          <w:rFonts w:hint="eastAsia" w:ascii="宋体" w:hAnsi="宋体" w:cs="宋体"/>
          <w:b/>
          <w:sz w:val="24"/>
          <w:highlight w:val="none"/>
          <w:u w:val="single"/>
          <w:lang w:val="en-US" w:eastAsia="zh-CN"/>
        </w:rPr>
        <w:t xml:space="preserve">             </w:t>
      </w:r>
      <w:r>
        <w:rPr>
          <w:rFonts w:hint="eastAsia" w:ascii="宋体" w:hAnsi="宋体" w:cs="宋体"/>
          <w:bCs/>
          <w:sz w:val="24"/>
          <w:highlight w:val="none"/>
          <w:u w:val="single"/>
        </w:rPr>
        <w:t xml:space="preserve">(</w:t>
      </w:r>
      <w:r>
        <w:rPr>
          <w:rStyle w:val="788"/>
          <w:rFonts w:hint="eastAsia" w:ascii="宋体" w:hAnsi="宋体" w:cs="宋体"/>
          <w:i w:val="0"/>
          <w:sz w:val="24"/>
          <w:highlight w:val="none"/>
        </w:rPr>
        <w:t xml:space="preserve">工程名称）签订工程质量保修书。</w:t>
      </w:r>
      <w:r/>
    </w:p>
    <w:p>
      <w:pPr>
        <w:pStyle w:val="789"/>
        <w:ind w:firstLine="482"/>
        <w:spacing w:line="360" w:lineRule="auto"/>
        <w:rPr>
          <w:rStyle w:val="788"/>
          <w:rFonts w:ascii="宋体" w:hAnsi="宋体" w:cs="宋体"/>
          <w:b/>
          <w:bCs/>
          <w:i w:val="0"/>
          <w:szCs w:val="24"/>
          <w:highlight w:val="none"/>
        </w:rPr>
      </w:pPr>
      <w:r>
        <w:rPr>
          <w:rStyle w:val="788"/>
          <w:rFonts w:hint="eastAsia" w:ascii="宋体" w:hAnsi="宋体" w:cs="宋体"/>
          <w:b/>
          <w:bCs/>
          <w:i w:val="0"/>
          <w:szCs w:val="24"/>
          <w:highlight w:val="none"/>
        </w:rPr>
        <w:t xml:space="preserve">1.工程质量保修范围和内容</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承包人在质量保修期内，按照有关法律、法规、规章的管理规定和双方约定，承担本工程质量保修责任。</w:t>
      </w:r>
      <w:r/>
    </w:p>
    <w:p>
      <w:pPr>
        <w:pStyle w:val="789"/>
        <w:ind w:firstLine="480"/>
        <w:spacing w:line="360" w:lineRule="auto"/>
        <w:rPr>
          <w:rStyle w:val="788"/>
          <w:rFonts w:ascii="宋体" w:hAnsi="宋体" w:cs="宋体"/>
          <w:i w:val="0"/>
          <w:szCs w:val="24"/>
          <w:highlight w:val="none"/>
          <w:u w:val="single"/>
        </w:rPr>
      </w:pPr>
      <w:r>
        <w:rPr>
          <w:rStyle w:val="788"/>
          <w:rFonts w:hint="eastAsia" w:ascii="宋体" w:hAnsi="宋体" w:cs="宋体"/>
          <w:i w:val="0"/>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bCs/>
          <w:i w:val="0"/>
          <w:szCs w:val="24"/>
          <w:highlight w:val="none"/>
          <w:u w:val="single"/>
        </w:rPr>
        <w:t xml:space="preserve">承包人所施工的内容。</w:t>
      </w:r>
      <w:r/>
    </w:p>
    <w:p>
      <w:pPr>
        <w:pStyle w:val="789"/>
        <w:ind w:firstLine="482"/>
        <w:spacing w:line="360" w:lineRule="auto"/>
        <w:rPr>
          <w:rStyle w:val="788"/>
          <w:rFonts w:ascii="宋体" w:hAnsi="宋体" w:cs="宋体"/>
          <w:b/>
          <w:bCs/>
          <w:i w:val="0"/>
          <w:szCs w:val="24"/>
          <w:highlight w:val="none"/>
        </w:rPr>
      </w:pPr>
      <w:r>
        <w:rPr>
          <w:rStyle w:val="788"/>
          <w:rFonts w:hint="eastAsia" w:ascii="宋体" w:hAnsi="宋体" w:cs="宋体"/>
          <w:b/>
          <w:bCs/>
          <w:i w:val="0"/>
          <w:szCs w:val="24"/>
          <w:highlight w:val="none"/>
        </w:rPr>
        <w:t xml:space="preserve">2.质量保修期</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2.1.双方根据《建设工程质量管理条例》及有关规定，约定本工程的质量保修期如下：</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（1）地基基础工程和主体结构工程为设计文件规定的该工程合理使用年限；</w:t>
      </w:r>
      <w:r/>
    </w:p>
    <w:p>
      <w:pPr>
        <w:pStyle w:val="789"/>
        <w:ind w:firstLine="480"/>
        <w:spacing w:line="360" w:lineRule="auto"/>
        <w:rPr>
          <w:rStyle w:val="788"/>
          <w:rFonts w:ascii="宋体" w:hAnsi="宋体" w:cs="宋体"/>
          <w:i w:val="0"/>
          <w:szCs w:val="24"/>
          <w:highlight w:val="none"/>
          <w:u w:val="single"/>
        </w:rPr>
      </w:pPr>
      <w:r>
        <w:rPr>
          <w:rStyle w:val="788"/>
          <w:rFonts w:hint="eastAsia" w:ascii="宋体" w:hAnsi="宋体" w:cs="宋体"/>
          <w:i w:val="0"/>
          <w:szCs w:val="24"/>
          <w:highlight w:val="none"/>
        </w:rPr>
        <w:t xml:space="preserve">（2）屋面防水工程、有防水要求的卫生间、房间和外墙面的防渗漏为</w:t>
      </w:r>
      <w:r>
        <w:rPr>
          <w:rStyle w:val="788"/>
          <w:rFonts w:hint="eastAsia" w:ascii="宋体" w:hAnsi="宋体" w:cs="宋体"/>
          <w:i w:val="0"/>
          <w:szCs w:val="24"/>
          <w:highlight w:val="none"/>
          <w:u w:val="single"/>
        </w:rPr>
        <w:t xml:space="preserve"> /  </w:t>
      </w:r>
      <w:r>
        <w:rPr>
          <w:rStyle w:val="788"/>
          <w:rFonts w:hint="eastAsia" w:ascii="宋体" w:hAnsi="宋体" w:cs="宋体"/>
          <w:i w:val="0"/>
          <w:szCs w:val="24"/>
          <w:highlight w:val="none"/>
        </w:rPr>
        <w:t xml:space="preserve">年；</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（3）装修工程为</w:t>
      </w:r>
      <w:r>
        <w:rPr>
          <w:rStyle w:val="788"/>
          <w:rFonts w:hint="eastAsia" w:ascii="宋体" w:hAnsi="宋体" w:cs="宋体"/>
          <w:i w:val="0"/>
          <w:szCs w:val="24"/>
          <w:highlight w:val="none"/>
          <w:u w:val="single"/>
        </w:rPr>
        <w:t xml:space="preserve">   /    </w:t>
      </w:r>
      <w:r>
        <w:rPr>
          <w:rStyle w:val="788"/>
          <w:rFonts w:hint="eastAsia" w:ascii="宋体" w:hAnsi="宋体" w:cs="宋体"/>
          <w:i w:val="0"/>
          <w:szCs w:val="24"/>
          <w:highlight w:val="none"/>
        </w:rPr>
        <w:t xml:space="preserve">年；</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（4）电气管线、给排水管道、设备安装工程为</w:t>
      </w:r>
      <w:r>
        <w:rPr>
          <w:rStyle w:val="788"/>
          <w:rFonts w:hint="eastAsia" w:ascii="宋体" w:hAnsi="宋体" w:cs="宋体"/>
          <w:i w:val="0"/>
          <w:szCs w:val="24"/>
          <w:highlight w:val="none"/>
          <w:u w:val="single"/>
        </w:rPr>
        <w:t xml:space="preserve">    /   </w:t>
      </w:r>
      <w:r>
        <w:rPr>
          <w:rStyle w:val="788"/>
          <w:rFonts w:hint="eastAsia" w:ascii="宋体" w:hAnsi="宋体" w:cs="宋体"/>
          <w:i w:val="0"/>
          <w:szCs w:val="24"/>
          <w:highlight w:val="none"/>
        </w:rPr>
        <w:t xml:space="preserve">年；</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（5）供热与供冷系统为</w:t>
      </w:r>
      <w:r>
        <w:rPr>
          <w:rStyle w:val="788"/>
          <w:rFonts w:hint="eastAsia" w:ascii="宋体" w:hAnsi="宋体" w:cs="宋体"/>
          <w:i w:val="0"/>
          <w:szCs w:val="24"/>
          <w:highlight w:val="none"/>
          <w:u w:val="single"/>
        </w:rPr>
        <w:t xml:space="preserve">   /   </w:t>
      </w:r>
      <w:r>
        <w:rPr>
          <w:rStyle w:val="788"/>
          <w:rFonts w:hint="eastAsia" w:ascii="宋体" w:hAnsi="宋体" w:cs="宋体"/>
          <w:i w:val="0"/>
          <w:szCs w:val="24"/>
          <w:highlight w:val="none"/>
        </w:rPr>
        <w:t xml:space="preserve">个采暖期、供冷期；</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（6）住宅小区内的给排水设施、道路等配套工程为</w:t>
      </w:r>
      <w:r>
        <w:rPr>
          <w:rStyle w:val="788"/>
          <w:rFonts w:hint="eastAsia" w:ascii="宋体" w:hAnsi="宋体" w:cs="宋体"/>
          <w:i w:val="0"/>
          <w:szCs w:val="24"/>
          <w:highlight w:val="none"/>
          <w:u w:val="single"/>
        </w:rPr>
        <w:t xml:space="preserve">   /    </w:t>
      </w:r>
      <w:r>
        <w:rPr>
          <w:rStyle w:val="788"/>
          <w:rFonts w:hint="eastAsia" w:ascii="宋体" w:hAnsi="宋体" w:cs="宋体"/>
          <w:i w:val="0"/>
          <w:szCs w:val="24"/>
          <w:highlight w:val="none"/>
        </w:rPr>
        <w:t xml:space="preserve">年；</w:t>
      </w:r>
      <w:r/>
    </w:p>
    <w:p>
      <w:pPr>
        <w:pStyle w:val="789"/>
        <w:ind w:firstLine="480"/>
        <w:spacing w:line="360" w:lineRule="auto"/>
        <w:rPr>
          <w:rStyle w:val="788"/>
          <w:rFonts w:ascii="宋体" w:hAnsi="宋体" w:cs="宋体"/>
          <w:b/>
          <w:i w:val="0"/>
          <w:szCs w:val="24"/>
          <w:highlight w:val="none"/>
          <w:u w:val="single"/>
        </w:rPr>
      </w:pPr>
      <w:r>
        <w:rPr>
          <w:rStyle w:val="788"/>
          <w:rFonts w:hint="eastAsia" w:ascii="宋体" w:hAnsi="宋体" w:cs="宋体"/>
          <w:i w:val="0"/>
          <w:szCs w:val="24"/>
          <w:highlight w:val="none"/>
        </w:rPr>
        <w:t xml:space="preserve">（7）其他项目保修期限约定如下：</w:t>
      </w:r>
      <w:r>
        <w:rPr>
          <w:rStyle w:val="788"/>
          <w:rFonts w:hint="eastAsia" w:ascii="宋体" w:hAnsi="宋体" w:cs="宋体"/>
          <w:b/>
          <w:i w:val="0"/>
          <w:szCs w:val="24"/>
          <w:highlight w:val="none"/>
          <w:u w:val="single"/>
        </w:rPr>
        <w:t xml:space="preserve">本工程保修期为24个月</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2.2.质量保修期自工程竣工验收合格之日起计算。</w:t>
      </w:r>
      <w:r/>
    </w:p>
    <w:p>
      <w:pPr>
        <w:pStyle w:val="789"/>
        <w:ind w:firstLine="482"/>
        <w:spacing w:line="360" w:lineRule="auto"/>
        <w:rPr>
          <w:rStyle w:val="788"/>
          <w:rFonts w:ascii="宋体" w:hAnsi="宋体" w:cs="宋体"/>
          <w:b/>
          <w:bCs/>
          <w:i w:val="0"/>
          <w:szCs w:val="24"/>
          <w:highlight w:val="none"/>
        </w:rPr>
      </w:pPr>
      <w:r>
        <w:rPr>
          <w:rStyle w:val="788"/>
          <w:rFonts w:hint="eastAsia" w:ascii="宋体" w:hAnsi="宋体" w:cs="宋体"/>
          <w:b/>
          <w:bCs/>
          <w:i w:val="0"/>
          <w:szCs w:val="24"/>
          <w:highlight w:val="none"/>
        </w:rPr>
        <w:t xml:space="preserve">3.质量保修责任</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3.1.属于保修范围、内容的项目，承包人应当在接到保修通知之日起7天内派人保修。承包人不在约定期限内派人保修的，发包人可以委托他人修理。</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3.2.发生紧急抢修事故的，承包人在接到事故通知后，应当立即到达事故现场抢修。</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3.3.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3.4.质量保修完成后，由发包人组织验收。</w:t>
      </w:r>
      <w:r/>
    </w:p>
    <w:p>
      <w:pPr>
        <w:pStyle w:val="789"/>
        <w:ind w:firstLine="482"/>
        <w:spacing w:line="360" w:lineRule="auto"/>
        <w:rPr>
          <w:rStyle w:val="788"/>
          <w:rFonts w:ascii="宋体" w:hAnsi="宋体" w:cs="宋体"/>
          <w:b/>
          <w:bCs/>
          <w:i w:val="0"/>
          <w:szCs w:val="24"/>
          <w:highlight w:val="none"/>
        </w:rPr>
      </w:pPr>
      <w:r>
        <w:rPr>
          <w:rStyle w:val="788"/>
          <w:rFonts w:hint="eastAsia" w:ascii="宋体" w:hAnsi="宋体" w:cs="宋体"/>
          <w:b/>
          <w:bCs/>
          <w:i w:val="0"/>
          <w:szCs w:val="24"/>
          <w:highlight w:val="none"/>
        </w:rPr>
        <w:t xml:space="preserve">4.保修费用</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4.1.保修费用由造成质量缺陷的责任方承担。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 </w:t>
      </w:r>
      <w:r>
        <w:rPr>
          <w:rStyle w:val="788"/>
          <w:rFonts w:hint="eastAsia" w:ascii="宋体" w:hAnsi="宋体" w:cs="宋体"/>
          <w:i w:val="0"/>
          <w:iCs/>
          <w:sz w:val="24"/>
          <w:highlight w:val="none"/>
        </w:rPr>
        <w:t xml:space="preserve">工程质量保修金为工程总价（审计后）的3%,保修费从工程质量保修金内扣除（土方施工类、环境整治类、应急类等一次性完成的无需质保的施工项目，不再计取工程质量保修金）。</w:t>
      </w:r>
      <w:r/>
    </w:p>
    <w:p>
      <w:pPr>
        <w:pStyle w:val="789"/>
        <w:ind w:firstLine="482"/>
        <w:spacing w:line="360" w:lineRule="auto"/>
        <w:rPr>
          <w:rStyle w:val="788"/>
          <w:rFonts w:ascii="宋体" w:hAnsi="宋体" w:cs="宋体"/>
          <w:b/>
          <w:bCs/>
          <w:i w:val="0"/>
          <w:szCs w:val="24"/>
          <w:highlight w:val="none"/>
        </w:rPr>
      </w:pPr>
      <w:r>
        <w:rPr>
          <w:rStyle w:val="788"/>
          <w:rFonts w:hint="eastAsia" w:ascii="宋体" w:hAnsi="宋体" w:cs="宋体"/>
          <w:b/>
          <w:bCs/>
          <w:i w:val="0"/>
          <w:szCs w:val="24"/>
          <w:highlight w:val="none"/>
        </w:rPr>
        <w:t xml:space="preserve">5.其他</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本工程质量保修书，由施工合同发包人、承包人双方在竣工验收前共同签署，作为施工合同附件，其有效期限至保修期满。</w:t>
      </w:r>
      <w:r/>
    </w:p>
    <w:p>
      <w:pPr>
        <w:pStyle w:val="789"/>
        <w:spacing w:line="360" w:lineRule="auto"/>
        <w:rPr>
          <w:rStyle w:val="788"/>
          <w:rFonts w:ascii="宋体" w:hAnsi="宋体" w:cs="宋体"/>
          <w:i w:val="0"/>
          <w:szCs w:val="24"/>
          <w:highlight w:val="none"/>
        </w:rPr>
      </w:pPr>
      <w:r>
        <w:rPr>
          <w:rFonts w:ascii="宋体" w:hAnsi="宋体" w:cs="宋体"/>
          <w:i w:val="0"/>
          <w:szCs w:val="24"/>
          <w:highlight w:val="none"/>
        </w:rPr>
      </w:r>
      <w:r/>
    </w:p>
    <w:p>
      <w:pPr>
        <w:pStyle w:val="789"/>
        <w:ind w:firstLine="72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发　包　人(公章)：　　　　　      承　包　人(公章)：</w:t>
      </w:r>
      <w:r/>
    </w:p>
    <w:p>
      <w:pPr>
        <w:pStyle w:val="789"/>
        <w:ind w:firstLine="480"/>
        <w:spacing w:line="360" w:lineRule="auto"/>
        <w:rPr>
          <w:rStyle w:val="788"/>
          <w:rFonts w:ascii="宋体" w:hAnsi="宋体" w:cs="宋体"/>
          <w:i w:val="0"/>
          <w:szCs w:val="24"/>
          <w:highlight w:val="none"/>
        </w:rPr>
      </w:pPr>
      <w:r>
        <w:rPr>
          <w:rFonts w:ascii="宋体" w:hAnsi="宋体" w:cs="宋体"/>
          <w:i w:val="0"/>
          <w:szCs w:val="24"/>
          <w:highlight w:val="none"/>
        </w:rPr>
      </w:r>
      <w:r/>
    </w:p>
    <w:p>
      <w:pPr>
        <w:pStyle w:val="789"/>
        <w:ind w:firstLine="72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法定代表人(签字或盖章)：　　　　  法定代表人(签字或盖章)：</w:t>
      </w:r>
      <w:r/>
    </w:p>
    <w:p>
      <w:pPr>
        <w:pStyle w:val="789"/>
        <w:ind w:firstLine="480"/>
        <w:spacing w:line="360" w:lineRule="auto"/>
        <w:rPr>
          <w:rStyle w:val="788"/>
          <w:rFonts w:ascii="宋体" w:hAnsi="宋体" w:cs="宋体"/>
          <w:i w:val="0"/>
          <w:szCs w:val="24"/>
          <w:highlight w:val="none"/>
        </w:rPr>
      </w:pPr>
      <w:r>
        <w:rPr>
          <w:rStyle w:val="788"/>
          <w:rFonts w:hint="eastAsia" w:ascii="宋体" w:hAnsi="宋体" w:cs="宋体"/>
          <w:i w:val="0"/>
          <w:szCs w:val="24"/>
          <w:highlight w:val="none"/>
        </w:rPr>
        <w:t xml:space="preserve">　　　</w:t>
      </w:r>
      <w:r/>
    </w:p>
    <w:p>
      <w:pPr>
        <w:ind w:firstLine="2100"/>
        <w:jc w:val="left"/>
        <w:spacing w:line="560" w:lineRule="exact"/>
        <w:rPr>
          <w:rFonts w:ascii="宋体" w:hAnsi="宋体" w:cs="宋体"/>
          <w:sz w:val="24"/>
          <w:highlight w:val="none"/>
        </w:rPr>
      </w:pPr>
      <w:r>
        <w:rPr>
          <w:rStyle w:val="788"/>
          <w:rFonts w:hint="eastAsia" w:ascii="宋体" w:hAnsi="宋体" w:cs="宋体"/>
          <w:i w:val="0"/>
          <w:szCs w:val="24"/>
          <w:highlight w:val="none"/>
        </w:rPr>
        <w:t xml:space="preserve">年　  月　  日　　　    　　　　　　 年　  月  　日</w:t>
      </w:r>
      <w:r/>
    </w:p>
    <w:p>
      <w:pPr>
        <w:ind w:firstLine="482"/>
        <w:spacing w:line="360" w:lineRule="auto"/>
        <w:widowControl/>
        <w:rPr>
          <w:rFonts w:ascii="宋体" w:hAnsi="宋体" w:cs="宋体"/>
          <w:b/>
          <w:sz w:val="24"/>
          <w:szCs w:val="24"/>
          <w:highlight w:val="none"/>
        </w:rPr>
      </w:pPr>
      <w:r>
        <w:rPr>
          <w:rFonts w:hint="eastAsia" w:ascii="宋体" w:hAnsi="宋体" w:cs="宋体"/>
          <w:b/>
          <w:sz w:val="24"/>
          <w:szCs w:val="24"/>
          <w:highlight w:val="none"/>
        </w:rPr>
        <w:t xml:space="preserve">发包人保留对合同修改和完善的权利。</w:t>
      </w:r>
      <w:r/>
    </w:p>
    <w:p>
      <w:pPr>
        <w:pStyle w:val="778"/>
        <w:jc w:val="center"/>
        <w:spacing w:before="120" w:after="120" w:line="0" w:lineRule="atLeast"/>
        <w:rPr>
          <w:rFonts w:hint="eastAsia" w:ascii="黑体" w:eastAsia="黑体"/>
          <w:bCs/>
          <w:color w:val="auto"/>
          <w:sz w:val="44"/>
          <w:highlight w:val="none"/>
        </w:rPr>
      </w:pPr>
      <w:r>
        <w:rPr>
          <w:rFonts w:hint="eastAsia" w:ascii="黑体" w:eastAsia="黑体"/>
          <w:bCs/>
          <w:color w:val="auto"/>
          <w:sz w:val="44"/>
          <w:highlight w:val="none"/>
        </w:rPr>
      </w:r>
      <w:r/>
    </w:p>
    <w:p>
      <w:pPr>
        <w:pStyle w:val="778"/>
        <w:jc w:val="center"/>
        <w:spacing w:before="120" w:after="120" w:line="0" w:lineRule="atLeast"/>
        <w:rPr>
          <w:rFonts w:hint="eastAsia" w:ascii="黑体" w:eastAsia="黑体"/>
          <w:bCs/>
          <w:color w:val="auto"/>
          <w:sz w:val="44"/>
          <w:highlight w:val="none"/>
        </w:rPr>
      </w:pPr>
      <w:r>
        <w:rPr>
          <w:rFonts w:hint="eastAsia" w:ascii="黑体" w:eastAsia="黑体"/>
          <w:bCs/>
          <w:color w:val="auto"/>
          <w:sz w:val="44"/>
          <w:highlight w:val="none"/>
        </w:rPr>
      </w:r>
      <w:r/>
    </w:p>
    <w:p>
      <w:pPr>
        <w:pStyle w:val="778"/>
        <w:jc w:val="center"/>
        <w:spacing w:before="120" w:after="120" w:line="0" w:lineRule="atLeast"/>
        <w:rPr>
          <w:rFonts w:hint="eastAsia" w:ascii="黑体" w:eastAsia="黑体"/>
          <w:bCs/>
          <w:color w:val="auto"/>
          <w:sz w:val="44"/>
          <w:highlight w:val="none"/>
        </w:rPr>
      </w:pPr>
      <w:r>
        <w:rPr>
          <w:rFonts w:hint="eastAsia" w:ascii="黑体" w:eastAsia="黑体"/>
          <w:bCs/>
          <w:color w:val="auto"/>
          <w:sz w:val="44"/>
          <w:highlight w:val="none"/>
        </w:rPr>
      </w:r>
      <w:r/>
    </w:p>
    <w:p>
      <w:pPr>
        <w:jc w:val="left"/>
        <w:keepLines/>
        <w:keepNext/>
        <w:spacing w:line="440" w:lineRule="exact"/>
        <w:tabs>
          <w:tab w:val="center" w:pos="4394" w:leader="none"/>
        </w:tabs>
        <w:rPr>
          <w:rFonts w:hint="eastAsia" w:ascii="宋体" w:hAnsi="宋体" w:cs="宋体"/>
          <w:color w:val="auto"/>
          <w:highlight w:val="none"/>
          <w:lang w:val="en-US" w:eastAsia="zh-CN"/>
        </w:rPr>
        <w:outlineLvl w:val="0"/>
      </w:pPr>
      <w:r>
        <w:rPr>
          <w:rFonts w:hint="eastAsia" w:ascii="宋体" w:hAnsi="宋体" w:cs="宋体"/>
          <w:color w:val="auto"/>
          <w:highlight w:val="none"/>
          <w:lang w:val="en-US" w:eastAsia="zh-CN"/>
        </w:rPr>
        <w:t xml:space="preserve">合同附件4：</w:t>
      </w:r>
      <w:r/>
    </w:p>
    <w:p>
      <w:pPr>
        <w:pStyle w:val="793"/>
        <w:jc w:val="center"/>
        <w:rPr>
          <w:rFonts w:hint="eastAsia" w:eastAsia="宋体"/>
          <w:color w:val="auto"/>
          <w:sz w:val="44"/>
          <w:szCs w:val="44"/>
          <w:lang w:val="en-US" w:eastAsia="zh-CN"/>
        </w:rPr>
      </w:pPr>
      <w:r>
        <w:rPr>
          <w:rFonts w:hint="eastAsia"/>
          <w:color w:val="auto"/>
          <w:sz w:val="44"/>
          <w:szCs w:val="44"/>
        </w:rPr>
        <w:t xml:space="preserve">南通高新区污水泵站运维考核</w:t>
      </w:r>
      <w:r>
        <w:rPr>
          <w:rFonts w:hint="eastAsia"/>
          <w:color w:val="auto"/>
          <w:sz w:val="44"/>
          <w:szCs w:val="44"/>
          <w:lang w:val="en-US" w:eastAsia="zh-CN"/>
        </w:rPr>
        <w:t xml:space="preserve">办法</w:t>
      </w:r>
      <w:r/>
    </w:p>
    <w:p>
      <w:pPr>
        <w:pStyle w:val="793"/>
        <w:jc w:val="center"/>
        <w:rPr>
          <w:rFonts w:hint="eastAsia"/>
          <w:color w:val="auto"/>
          <w:sz w:val="32"/>
          <w:szCs w:val="32"/>
        </w:rPr>
      </w:pPr>
      <w:r>
        <w:rPr>
          <w:rFonts w:hint="eastAsia"/>
          <w:color w:val="auto"/>
          <w:sz w:val="32"/>
          <w:szCs w:val="32"/>
        </w:rPr>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1.人员配备：全套泵站应配备</w:t>
      </w:r>
      <w:r>
        <w:rPr>
          <w:rStyle w:val="788"/>
          <w:rFonts w:hint="eastAsia" w:ascii="宋体" w:hAnsi="宋体" w:cs="宋体"/>
          <w:i w:val="0"/>
          <w:iCs/>
          <w:color w:val="auto"/>
          <w:sz w:val="24"/>
          <w:szCs w:val="21"/>
          <w:highlight w:val="none"/>
          <w:lang w:val="en-US" w:eastAsia="zh-CN" w:bidi="ar-SA"/>
        </w:rPr>
        <w:t xml:space="preserve">2</w:t>
      </w:r>
      <w:r>
        <w:rPr>
          <w:rStyle w:val="788"/>
          <w:rFonts w:hint="eastAsia" w:ascii="宋体" w:hAnsi="宋体" w:eastAsia="宋体" w:cs="宋体"/>
          <w:i w:val="0"/>
          <w:iCs/>
          <w:color w:val="auto"/>
          <w:sz w:val="24"/>
          <w:szCs w:val="21"/>
          <w:highlight w:val="none"/>
          <w:lang w:val="en-US" w:eastAsia="zh-CN" w:bidi="ar-SA"/>
        </w:rPr>
        <w:t xml:space="preserve">名电工，并</w:t>
      </w:r>
      <w:r>
        <w:rPr>
          <w:rStyle w:val="788"/>
          <w:rFonts w:hint="eastAsia" w:ascii="宋体" w:hAnsi="宋体" w:cs="宋体"/>
          <w:i w:val="0"/>
          <w:iCs/>
          <w:color w:val="auto"/>
          <w:sz w:val="24"/>
          <w:szCs w:val="21"/>
          <w:highlight w:val="none"/>
          <w:lang w:val="en-US" w:eastAsia="zh-CN" w:bidi="ar-SA"/>
        </w:rPr>
        <w:t xml:space="preserve">安排专人</w:t>
      </w:r>
      <w:r>
        <w:rPr>
          <w:rStyle w:val="788"/>
          <w:rFonts w:hint="eastAsia" w:ascii="宋体" w:hAnsi="宋体" w:eastAsia="宋体" w:cs="宋体"/>
          <w:i w:val="0"/>
          <w:iCs/>
          <w:color w:val="auto"/>
          <w:sz w:val="24"/>
          <w:szCs w:val="21"/>
          <w:highlight w:val="none"/>
          <w:lang w:val="en-US" w:eastAsia="zh-CN" w:bidi="ar-SA"/>
        </w:rPr>
        <w:t xml:space="preserve">下载网络APP进行24小时实时监控。每少配一人，每次扣10000元。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2.电气及自控系统：系统应正常运转，远程监控报警设备应能准确报警。发现系统、监控设备有故障，每次扣1000元。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3.发生水泵监控报警后，须在1小时内赶赴现场处置。未及时处置的，每发现一次扣1000元。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4.机械设备：确保每个泵站的在用及备用设备完好率达100%。抽查不符合要求的，每个泵站扣1000元。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5.定期检修：电机、轴承应定期换油、加注润滑脂，易损件及时更换</w:t>
      </w:r>
      <w:r>
        <w:rPr>
          <w:rStyle w:val="788"/>
          <w:rFonts w:hint="eastAsia" w:ascii="宋体" w:hAnsi="宋体" w:cs="宋体"/>
          <w:b/>
          <w:bCs/>
          <w:i w:val="0"/>
          <w:iCs/>
          <w:color w:val="auto"/>
          <w:sz w:val="24"/>
          <w:szCs w:val="21"/>
          <w:highlight w:val="none"/>
          <w:lang w:val="en-US" w:eastAsia="zh-CN" w:bidi="ar-SA"/>
        </w:rPr>
        <w:t xml:space="preserve">（维持泵站正常运行中的包括并不限于其中所有设备、设施、器材、部件等的更换都由承包人负责）</w:t>
      </w:r>
      <w:r>
        <w:rPr>
          <w:rStyle w:val="788"/>
          <w:rFonts w:hint="eastAsia" w:ascii="宋体" w:hAnsi="宋体" w:eastAsia="宋体" w:cs="宋体"/>
          <w:i w:val="0"/>
          <w:iCs/>
          <w:color w:val="auto"/>
          <w:sz w:val="24"/>
          <w:szCs w:val="21"/>
          <w:highlight w:val="none"/>
          <w:lang w:val="en-US" w:eastAsia="zh-CN" w:bidi="ar-SA"/>
        </w:rPr>
        <w:t xml:space="preserve">，每年对泵组进行起吊维护。因检修不当导致故障并造成污水外溢事故的，每次扣10000元。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6.每天安排人员进行泵站外围巡查。月度考核发现无人值守情况的，每次扣1000元。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7.发生电源故障后，须在6小时内启动应急电源调水，并保证企业、社区无污水外溢。每发生一起未达标事件，扣5000元。</w:t>
      </w:r>
      <w:r/>
    </w:p>
    <w:p>
      <w:pPr>
        <w:pStyle w:val="793"/>
        <w:numPr>
          <w:ilvl w:val="0"/>
          <w:numId w:val="0"/>
        </w:numPr>
        <w:ind w:firstLine="480"/>
        <w:jc w:val="left"/>
        <w:rPr>
          <w:rStyle w:val="788"/>
          <w:rFonts w:hint="eastAsia"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8.安全管理：应建立安全管理制度，严格按照操作规程实施。每发生一起安全事故，扣10000元。</w:t>
      </w:r>
      <w:r/>
    </w:p>
    <w:p>
      <w:pPr>
        <w:pStyle w:val="793"/>
        <w:numPr>
          <w:ilvl w:val="0"/>
          <w:numId w:val="0"/>
        </w:numPr>
        <w:ind w:firstLine="480"/>
        <w:jc w:val="left"/>
        <w:rPr>
          <w:rStyle w:val="788"/>
          <w:rFonts w:hint="default"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 xml:space="preserve">9.台账资料：资料应齐全。迎接检查或环保督察不合格的，每次扣10000元。</w:t>
      </w:r>
      <w:r/>
    </w:p>
    <w:p>
      <w:pPr>
        <w:rPr>
          <w:rStyle w:val="788"/>
          <w:rFonts w:hint="default" w:ascii="宋体" w:hAnsi="宋体" w:eastAsia="宋体" w:cs="宋体"/>
          <w:i w:val="0"/>
          <w:iCs/>
          <w:color w:val="auto"/>
          <w:sz w:val="24"/>
          <w:szCs w:val="21"/>
          <w:highlight w:val="none"/>
          <w:lang w:val="en-US" w:eastAsia="zh-CN" w:bidi="ar-SA"/>
        </w:rPr>
      </w:pPr>
      <w:r>
        <w:rPr>
          <w:rFonts w:hint="default" w:ascii="宋体" w:hAnsi="宋体" w:eastAsia="宋体" w:cs="宋体"/>
          <w:i w:val="0"/>
          <w:iCs/>
          <w:color w:val="auto"/>
          <w:sz w:val="24"/>
          <w:szCs w:val="21"/>
          <w:highlight w:val="none"/>
          <w:lang w:val="en-US" w:eastAsia="zh-CN" w:bidi="ar-SA"/>
        </w:rPr>
      </w:r>
      <w:r/>
    </w:p>
    <w:p>
      <w:pPr>
        <w:jc w:val="left"/>
        <w:tabs>
          <w:tab w:val="left" w:pos="6116" w:leader="none"/>
        </w:tabs>
        <w:rPr>
          <w:rStyle w:val="788"/>
          <w:rFonts w:hint="default" w:ascii="宋体" w:hAnsi="宋体" w:eastAsia="宋体" w:cs="宋体"/>
          <w:i w:val="0"/>
          <w:iCs/>
          <w:color w:val="auto"/>
          <w:sz w:val="24"/>
          <w:szCs w:val="21"/>
          <w:highlight w:val="none"/>
          <w:lang w:val="en-US" w:eastAsia="zh-CN" w:bidi="ar-SA"/>
        </w:rPr>
      </w:pPr>
      <w:r>
        <w:rPr>
          <w:rStyle w:val="788"/>
          <w:rFonts w:hint="eastAsia" w:ascii="宋体" w:hAnsi="宋体" w:eastAsia="宋体" w:cs="宋体"/>
          <w:i w:val="0"/>
          <w:iCs/>
          <w:color w:val="auto"/>
          <w:sz w:val="24"/>
          <w:szCs w:val="21"/>
          <w:highlight w:val="none"/>
          <w:lang w:val="en-US" w:eastAsia="zh-CN" w:bidi="ar-SA"/>
        </w:rPr>
        <w:tab/>
      </w:r>
      <w:r>
        <w:rPr>
          <w:rStyle w:val="788"/>
          <w:rFonts w:hint="eastAsia" w:ascii="宋体" w:hAnsi="宋体" w:eastAsia="宋体" w:cs="宋体"/>
          <w:i w:val="0"/>
          <w:iCs/>
          <w:color w:val="auto"/>
          <w:sz w:val="24"/>
          <w:szCs w:val="21"/>
          <w:highlight w:val="none"/>
          <w:lang w:val="en-US" w:eastAsia="zh-CN" w:bidi="ar-SA"/>
        </w:rPr>
        <w:t xml:space="preserve">2026年6月</w:t>
      </w:r>
      <w:r/>
    </w:p>
    <w:p>
      <w:pPr>
        <w:jc w:val="left"/>
        <w:keepLines/>
        <w:keepNext/>
        <w:spacing w:line="440" w:lineRule="exact"/>
        <w:tabs>
          <w:tab w:val="center" w:pos="4394" w:leader="none"/>
        </w:tabs>
        <w:rPr>
          <w:rFonts w:hint="default" w:ascii="宋体" w:hAnsi="宋体" w:cs="宋体"/>
          <w:color w:val="auto"/>
          <w:highlight w:val="none"/>
          <w:lang w:val="en-US" w:eastAsia="zh-CN"/>
        </w:rPr>
        <w:outlineLvl w:val="0"/>
      </w:pPr>
      <w:r>
        <w:rPr>
          <w:rFonts w:hint="default" w:ascii="宋体" w:hAnsi="宋体" w:cs="宋体"/>
          <w:color w:val="auto"/>
          <w:highlight w:val="none"/>
          <w:lang w:val="en-US" w:eastAsia="zh-CN"/>
        </w:rPr>
      </w:r>
      <w:r/>
    </w:p>
    <w:p>
      <w:pPr>
        <w:pStyle w:val="778"/>
        <w:jc w:val="center"/>
        <w:spacing w:before="120" w:after="120" w:line="0" w:lineRule="atLeast"/>
        <w:rPr>
          <w:rFonts w:hint="eastAsia" w:ascii="黑体" w:eastAsia="黑体"/>
          <w:bCs/>
          <w:color w:val="4874cb" w:themeColor="accent1"/>
          <w:sz w:val="44"/>
          <w:highlight w:val="none"/>
          <w14:textFill>
            <w14:solidFill>
              <w14:schemeClr w14:val="accent1"/>
            </w14:solidFill>
          </w14:textFill>
        </w:rPr>
      </w:pPr>
      <w:r>
        <w:rPr>
          <w:rFonts w:hint="eastAsia" w:ascii="黑体" w:eastAsia="黑体"/>
          <w:bCs/>
          <w:color w:val="4874cb" w:themeColor="accent1"/>
          <w:sz w:val="44"/>
          <w:highlight w:val="none"/>
          <w14:textFill>
            <w14:solidFill>
              <w14:schemeClr w14:val="accent1"/>
            </w14:solidFill>
          </w14:textFill>
        </w:rPr>
      </w:r>
      <w:r/>
    </w:p>
    <w:p>
      <w:pPr>
        <w:pStyle w:val="778"/>
        <w:jc w:val="center"/>
        <w:spacing w:before="120" w:after="120" w:line="0" w:lineRule="atLeast"/>
        <w:rPr>
          <w:rFonts w:hint="eastAsia" w:ascii="黑体" w:eastAsia="黑体"/>
          <w:bCs/>
          <w:color w:val="4874cb" w:themeColor="accent1"/>
          <w:sz w:val="44"/>
          <w:highlight w:val="none"/>
          <w14:textFill>
            <w14:solidFill>
              <w14:schemeClr w14:val="accent1"/>
            </w14:solidFill>
          </w14:textFill>
        </w:rPr>
      </w:pPr>
      <w:r>
        <w:rPr>
          <w:rFonts w:hint="eastAsia" w:ascii="黑体" w:eastAsia="黑体"/>
          <w:bCs/>
          <w:color w:val="4874cb" w:themeColor="accent1"/>
          <w:sz w:val="44"/>
          <w:highlight w:val="none"/>
          <w14:textFill>
            <w14:solidFill>
              <w14:schemeClr w14:val="accent1"/>
            </w14:solidFill>
          </w14:textFill>
        </w:rPr>
      </w:r>
      <w:r/>
    </w:p>
    <w:p>
      <w:pPr>
        <w:pStyle w:val="778"/>
        <w:jc w:val="center"/>
        <w:spacing w:before="120" w:after="120" w:line="0" w:lineRule="atLeast"/>
        <w:rPr>
          <w:rFonts w:hint="eastAsia" w:ascii="黑体" w:eastAsia="黑体"/>
          <w:bCs/>
          <w:color w:val="4874cb" w:themeColor="accent1"/>
          <w:sz w:val="44"/>
          <w:highlight w:val="none"/>
          <w14:textFill>
            <w14:solidFill>
              <w14:schemeClr w14:val="accent1"/>
            </w14:solidFill>
          </w14:textFill>
        </w:rPr>
      </w:pPr>
      <w:r>
        <w:rPr>
          <w:rFonts w:hint="eastAsia" w:ascii="黑体" w:eastAsia="黑体"/>
          <w:bCs/>
          <w:color w:val="4874cb" w:themeColor="accent1"/>
          <w:sz w:val="44"/>
          <w:highlight w:val="none"/>
          <w14:textFill>
            <w14:solidFill>
              <w14:schemeClr w14:val="accent1"/>
            </w14:solidFill>
          </w14:textFill>
        </w:rPr>
      </w:r>
      <w:r/>
    </w:p>
    <w:p>
      <w:pPr>
        <w:pStyle w:val="778"/>
        <w:jc w:val="center"/>
        <w:spacing w:before="120" w:after="120" w:line="0" w:lineRule="atLeast"/>
        <w:rPr>
          <w:rFonts w:hint="eastAsia" w:hAnsi="宋体"/>
          <w:color w:val="auto"/>
          <w:sz w:val="24"/>
          <w:szCs w:val="24"/>
          <w:highlight w:val="none"/>
        </w:rPr>
      </w:pPr>
      <w:r>
        <w:rPr>
          <w:rFonts w:hint="eastAsia" w:ascii="黑体" w:eastAsia="黑体"/>
          <w:bCs/>
          <w:color w:val="auto"/>
          <w:sz w:val="44"/>
          <w:highlight w:val="none"/>
        </w:rPr>
        <w:t xml:space="preserve">第</w:t>
      </w:r>
      <w:bookmarkEnd w:id="186"/>
      <w:r>
        <w:rPr>
          <w:rFonts w:hint="eastAsia" w:ascii="黑体" w:eastAsia="黑体"/>
          <w:bCs/>
          <w:color w:val="auto"/>
          <w:sz w:val="44"/>
          <w:highlight w:val="none"/>
        </w:rPr>
        <w:t xml:space="preserve">四章 采购需求</w:t>
      </w:r>
      <w:bookmarkEnd w:id="187"/>
      <w:r/>
      <w:bookmarkEnd w:id="188"/>
      <w:r/>
      <w:bookmarkEnd w:id="189"/>
      <w:r/>
      <w:r/>
    </w:p>
    <w:p>
      <w:pPr>
        <w:ind w:firstLine="480"/>
        <w:spacing w:line="360" w:lineRule="auto"/>
        <w:rPr>
          <w:rFonts w:hint="eastAsia" w:ascii="宋体" w:hAnsi="宋体" w:cs="宋体"/>
          <w:color w:val="auto"/>
          <w:sz w:val="24"/>
          <w:highlight w:val="none"/>
          <w:lang w:val="en-US" w:eastAsia="zh-CN"/>
        </w:rPr>
      </w:pPr>
      <w:r/>
      <w:bookmarkStart w:id="618" w:name="_Toc26554093"/>
      <w:r/>
      <w:bookmarkStart w:id="619" w:name="_Toc49090575"/>
      <w:r>
        <w:rPr>
          <w:rFonts w:hint="eastAsia" w:ascii="宋体" w:hAnsi="宋体" w:cs="宋体"/>
          <w:color w:val="auto"/>
          <w:sz w:val="24"/>
          <w:highlight w:val="none"/>
          <w:lang w:val="en-US" w:eastAsia="zh-CN"/>
        </w:rPr>
        <w:t xml:space="preserve">项目属性:服务类项目。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采购需求包括拟采购的标的及其需要满足的技术、商务要求。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（一）技术要求是指对采购标的功能和质量要求，包括性能、材料、结构、外观、安全，或者服务内容和标准等。</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其内容包含但不限于以下内容：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1、采购标的需实现的功能或者目标，以及为落实政府采购政策需满足的要求；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2、采购标的需执行的国家相关标准、行业标准、地方标准或者其他标准、规范；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3、采购标的需满足的质量、安全、技术规格、物理特性等要求；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4、采购标的的数量、采购项目交付或者实施的时间和地点；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5、采购标的需满足的服务标准、期限、效率等要求；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6、采购标的的验收标准；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7、采购标的的其他技术、服务等要求；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8、采购需求中必须满足的实质性要求。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一、项目概况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一、项目名称：</w:t>
      </w:r>
      <w:r>
        <w:rPr>
          <w:rFonts w:hint="eastAsia" w:ascii="宋体" w:hAnsi="宋体" w:cs="宋体"/>
          <w:color w:val="auto"/>
          <w:sz w:val="24"/>
          <w:highlight w:val="none"/>
          <w:lang w:eastAsia="zh-CN"/>
        </w:rPr>
        <w:t xml:space="preserve">南通高新区2026年——2027年雨污水管道疏通及维修项目（含泵站运维）</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招</w:t>
      </w:r>
      <w:r>
        <w:rPr>
          <w:rFonts w:hint="eastAsia" w:ascii="宋体" w:hAnsi="宋体" w:cs="宋体"/>
          <w:color w:val="auto"/>
          <w:sz w:val="24"/>
          <w:highlight w:val="none"/>
          <w:lang w:val="en-US" w:eastAsia="zh-CN"/>
        </w:rPr>
        <w:t xml:space="preserve">标范围：高新区雨污水管道疏通及维修。</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三、预算金额：本项目采购预算为人民币约1500万元/两年，每年约750万元。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四、本项目设定最高限价：本项目最高限价为《城镇排水管道检测与非开挖修复工程消耗量定额2020》</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90%，泵站运行维护30万元/年不报价，按考核结果支付。</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五、其他详细需求：详见本项目附件和合同条款。</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hint="default"/>
          <w:color w:val="4874cb" w:themeColor="accent1"/>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t xml:space="preserve">附件4.5.1项目需求工作量（以实际工作量为准）</w:t>
      </w:r>
      <w:r/>
    </w:p>
    <w:tbl>
      <w:tblPr>
        <w:tblStyle w:val="772"/>
        <w:tblW w:w="99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5"/>
        <w:gridCol w:w="2519"/>
        <w:gridCol w:w="4587"/>
        <w:gridCol w:w="690"/>
        <w:gridCol w:w="1529"/>
      </w:tblGrid>
      <w:tr>
        <w:trPr>
          <w:trHeight w:val="1200"/>
        </w:trPr>
        <w:tc>
          <w:tcPr>
            <w:gridSpan w:val="5"/>
            <w:shd w:val="clear" w:color="auto" w:fill="auto"/>
            <w:tcBorders>
              <w:top w:val="none" w:color="000000" w:sz="4" w:space="0"/>
              <w:left w:val="none" w:color="000000" w:sz="4" w:space="0"/>
              <w:bottom w:val="none" w:color="000000" w:sz="4" w:space="0"/>
              <w:right w:val="none" w:color="000000" w:sz="4" w:space="0"/>
            </w:tcBorders>
            <w:tcW w:w="9945" w:type="dxa"/>
            <w:vAlign w:val="center"/>
            <w:textDirection w:val="lrTb"/>
            <w:noWrap w:val="false"/>
          </w:tcPr>
          <w:p>
            <w:pPr>
              <w:jc w:val="center"/>
              <w:keepLines w:val="0"/>
              <w:keepNext w:val="0"/>
              <w:widowControl/>
              <w:rPr>
                <w:rFonts w:ascii="微软雅黑" w:hAnsi="微软雅黑" w:eastAsia="微软雅黑" w:cs="微软雅黑"/>
                <w:b/>
                <w:bCs/>
                <w:i w:val="0"/>
                <w:iCs w:val="0"/>
                <w:color w:val="000000"/>
                <w:sz w:val="36"/>
                <w:szCs w:val="36"/>
                <w:u w:val="none"/>
              </w:rPr>
              <w:suppressLineNumbers w:val="0"/>
            </w:pPr>
            <w:r>
              <w:rPr>
                <w:rFonts w:hint="eastAsia" w:ascii="微软雅黑" w:hAnsi="微软雅黑" w:eastAsia="微软雅黑" w:cs="微软雅黑"/>
                <w:b/>
                <w:bCs/>
                <w:i w:val="0"/>
                <w:iCs w:val="0"/>
                <w:color w:val="000000"/>
                <w:sz w:val="36"/>
                <w:szCs w:val="36"/>
                <w:u w:val="none"/>
                <w:lang w:val="en-US" w:eastAsia="zh-CN" w:bidi="ar"/>
              </w:rPr>
              <w:t xml:space="preserve">2026年-2027年管道疏通及维修估算清单（第一部分）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DN≤300</w:t>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DN≤600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12500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DN≤900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DN≤1200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4000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 ≤DN300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DN400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DN500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DN600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DN800</w:t>
            </w:r>
            <w:r>
              <w:rPr>
                <w:rFonts w:hint="eastAsia" w:ascii="宋体" w:hAnsi="宋体" w:eastAsia="宋体" w:cs="宋体"/>
                <w:i w:val="0"/>
                <w:iCs w:val="0"/>
                <w:color w:val="000000"/>
                <w:sz w:val="22"/>
                <w:szCs w:val="22"/>
                <w:u w:val="none"/>
                <w:lang w:val="en-US" w:eastAsia="zh-CN" w:bidi="ar"/>
              </w:rPr>
              <w:t xml:space="preserve">，不锈钢及密封橡胶条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DN1000</w:t>
            </w:r>
            <w:r>
              <w:rPr>
                <w:rFonts w:hint="eastAsia" w:ascii="宋体" w:hAnsi="宋体" w:eastAsia="宋体" w:cs="宋体"/>
                <w:i w:val="0"/>
                <w:iCs w:val="0"/>
                <w:color w:val="000000"/>
                <w:sz w:val="22"/>
                <w:szCs w:val="22"/>
                <w:u w:val="none"/>
                <w:lang w:val="en-US" w:eastAsia="zh-CN" w:bidi="ar"/>
              </w:rPr>
              <w:t xml:space="preserve">，不锈钢及密封橡胶条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DN1200</w:t>
            </w:r>
            <w:r>
              <w:rPr>
                <w:rFonts w:hint="eastAsia" w:ascii="宋体" w:hAnsi="宋体" w:eastAsia="宋体" w:cs="宋体"/>
                <w:i w:val="0"/>
                <w:iCs w:val="0"/>
                <w:color w:val="000000"/>
                <w:sz w:val="22"/>
                <w:szCs w:val="22"/>
                <w:u w:val="none"/>
                <w:lang w:val="en-US" w:eastAsia="zh-CN" w:bidi="ar"/>
              </w:rPr>
              <w:t xml:space="preserve">，不锈钢及密封橡胶条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DN1350</w:t>
            </w:r>
            <w:r>
              <w:rPr>
                <w:rFonts w:hint="eastAsia" w:ascii="宋体" w:hAnsi="宋体" w:eastAsia="宋体" w:cs="宋体"/>
                <w:i w:val="0"/>
                <w:iCs w:val="0"/>
                <w:color w:val="000000"/>
                <w:sz w:val="22"/>
                <w:szCs w:val="22"/>
                <w:u w:val="none"/>
                <w:lang w:val="en-US" w:eastAsia="zh-CN" w:bidi="ar"/>
              </w:rPr>
              <w:t xml:space="preserve">及以上，不锈钢及密封橡胶条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紫外光原位固化法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DN300</w:t>
            </w:r>
            <w:r>
              <w:rPr>
                <w:rFonts w:hint="eastAsia" w:ascii="宋体" w:hAnsi="宋体" w:eastAsia="宋体" w:cs="宋体"/>
                <w:i w:val="0"/>
                <w:iCs w:val="0"/>
                <w:color w:val="000000"/>
                <w:sz w:val="22"/>
                <w:szCs w:val="22"/>
                <w:u w:val="none"/>
                <w:lang w:val="en-US" w:eastAsia="zh-CN" w:bidi="ar"/>
              </w:rPr>
              <w:t xml:space="preserve">，光固化树脂、玻璃纤维内衬软管、不锈钢双胀环、密封橡胶条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DN400</w:t>
            </w:r>
            <w:r>
              <w:rPr>
                <w:rFonts w:hint="eastAsia" w:ascii="宋体" w:hAnsi="宋体" w:eastAsia="宋体" w:cs="宋体"/>
                <w:i w:val="0"/>
                <w:iCs w:val="0"/>
                <w:color w:val="000000"/>
                <w:sz w:val="22"/>
                <w:szCs w:val="22"/>
                <w:u w:val="none"/>
                <w:lang w:val="en-US" w:eastAsia="zh-CN" w:bidi="ar"/>
              </w:rPr>
              <w:t xml:space="preserve">，光固化树脂、不锈钢双胀环、密封橡胶条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1300</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DN600</w:t>
            </w:r>
            <w:r>
              <w:rPr>
                <w:rFonts w:hint="eastAsia" w:ascii="宋体" w:hAnsi="宋体" w:eastAsia="宋体" w:cs="宋体"/>
                <w:i w:val="0"/>
                <w:iCs w:val="0"/>
                <w:color w:val="000000"/>
                <w:sz w:val="22"/>
                <w:szCs w:val="22"/>
                <w:u w:val="none"/>
                <w:lang w:val="en-US" w:eastAsia="zh-CN" w:bidi="ar"/>
              </w:rPr>
              <w:t xml:space="preserve">，光固化树脂、不锈钢双胀环、密封橡</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开挖修复</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、材质</w:t>
            </w:r>
            <w:r>
              <w:rPr>
                <w:rFonts w:hint="default" w:ascii="Arial" w:hAnsi="Arial" w:eastAsia="宋体" w:cs="Arial"/>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波纹管、混凝土管</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、管径</w:t>
            </w:r>
            <w:r>
              <w:rPr>
                <w:rFonts w:hint="default" w:ascii="Arial" w:hAnsi="Arial" w:eastAsia="宋体" w:cs="Arial"/>
                <w:i w:val="0"/>
                <w:iCs w:val="0"/>
                <w:color w:val="000000"/>
                <w:sz w:val="22"/>
                <w:szCs w:val="22"/>
                <w:u w:val="none"/>
                <w:lang w:val="en-US" w:eastAsia="zh-CN" w:bidi="ar"/>
              </w:rPr>
              <w:t xml:space="preserve">:DN315-1350</w:t>
            </w:r>
            <w:r>
              <w:rPr>
                <w:rFonts w:hint="eastAsia" w:ascii="宋体" w:hAnsi="宋体" w:eastAsia="宋体" w:cs="宋体"/>
                <w:i w:val="0"/>
                <w:iCs w:val="0"/>
                <w:color w:val="000000"/>
                <w:sz w:val="22"/>
                <w:szCs w:val="22"/>
                <w:u w:val="none"/>
                <w:lang w:val="en-US" w:eastAsia="zh-CN" w:bidi="ar"/>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零星开挖修复</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、零星开挖修复，工程量按实结算，结算单价同比例下浮，投标时按招标文件要求该项总价不下浮</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、坏管拆除更换新管（含挖填土、支护等，管道包封，路面和绿化恢复，管道封堵、新旧管连接等）</w:t>
            </w:r>
            <w:r>
              <w:rPr>
                <w:rFonts w:hint="default" w:ascii="Arial" w:hAnsi="Arial" w:eastAsia="宋体" w:cs="Arial"/>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、垃圾外运，运距自行考虑</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、具体按业主要求，</w:t>
            </w:r>
            <w:r>
              <w:rPr>
                <w:rFonts w:hint="default" w:ascii="Arial" w:hAnsi="Arial" w:eastAsia="宋体" w:cs="Arial"/>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自行勘察现场，综合报价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w:t>
            </w:r>
            <w:r/>
          </w:p>
        </w:tc>
      </w:tr>
      <w:tr>
        <w:trPr>
          <w:trHeight w:val="22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泵站运维</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、泵站运维一年（约</w:t>
            </w:r>
            <w:r>
              <w:rPr>
                <w:rFonts w:hint="default" w:ascii="Arial" w:hAnsi="Arial" w:eastAsia="宋体" w:cs="Arial"/>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座泵站，</w:t>
            </w:r>
            <w:r>
              <w:rPr>
                <w:rFonts w:hint="default" w:ascii="Arial" w:hAnsi="Arial" w:eastAsia="宋体" w:cs="Arial"/>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t xml:space="preserve">台泵）</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、设备巡检、格栅清理、水泵维护、电气保养、阀门及管路、池体清洁、润滑保养、应急检修、安全费用等</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、具体按业主要求，</w:t>
            </w:r>
            <w:r>
              <w:rPr>
                <w:rFonts w:hint="default" w:ascii="Arial" w:hAnsi="Arial" w:eastAsia="宋体" w:cs="Arial"/>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自行勘察现场，综合报价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管道油污清理（含油污处置）</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DN300-1200约20000M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r>
      <w:tr>
        <w:trPr>
          <w:trHeight w:val="280"/>
        </w:trPr>
        <w:tc>
          <w:tcPr>
            <w:shd w:val="clear" w:color="auto" w:fill="auto"/>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jc w:val="center"/>
              <w:rPr>
                <w:rFonts w:hint="default" w:ascii="Arial" w:hAnsi="Arial" w:cs="Arial"/>
                <w:i w:val="0"/>
                <w:iCs w:val="0"/>
                <w:color w:val="000000"/>
                <w:sz w:val="22"/>
                <w:szCs w:val="22"/>
                <w:u w:val="none"/>
              </w:rPr>
            </w:pPr>
            <w:r>
              <w:rPr>
                <w:rFonts w:hint="default" w:ascii="Arial" w:hAnsi="Arial" w:cs="Arial"/>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520" w:type="dxa"/>
            <w:vAlign w:val="center"/>
            <w:textDirection w:val="lrTb"/>
            <w:noWrap w:val="false"/>
          </w:tcPr>
          <w:p>
            <w:pPr>
              <w:jc w:val="center"/>
              <w:rPr>
                <w:rFonts w:hint="default" w:ascii="Arial" w:hAnsi="Arial" w:cs="Arial"/>
                <w:i w:val="0"/>
                <w:iCs w:val="0"/>
                <w:color w:val="000000"/>
                <w:sz w:val="22"/>
                <w:szCs w:val="22"/>
                <w:u w:val="none"/>
              </w:rPr>
            </w:pPr>
            <w:r>
              <w:rPr>
                <w:rFonts w:hint="default" w:ascii="Arial" w:hAnsi="Arial" w:cs="Arial"/>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4590" w:type="dxa"/>
            <w:vAlign w:val="center"/>
            <w:textDirection w:val="lrTb"/>
            <w:noWrap w:val="false"/>
          </w:tcPr>
          <w:p>
            <w:pPr>
              <w:jc w:val="center"/>
              <w:rPr>
                <w:rFonts w:hint="default" w:ascii="Arial" w:hAnsi="Arial" w:cs="Arial"/>
                <w:i w:val="0"/>
                <w:iCs w:val="0"/>
                <w:color w:val="000000"/>
                <w:sz w:val="22"/>
                <w:szCs w:val="22"/>
                <w:u w:val="none"/>
              </w:rPr>
            </w:pPr>
            <w:r>
              <w:rPr>
                <w:rFonts w:hint="default" w:ascii="Arial" w:hAnsi="Arial" w:cs="Arial"/>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90" w:type="dxa"/>
            <w:vAlign w:val="center"/>
            <w:textDirection w:val="lrTb"/>
            <w:noWrap w:val="false"/>
          </w:tcPr>
          <w:p>
            <w:pPr>
              <w:jc w:val="center"/>
              <w:rPr>
                <w:rFonts w:hint="default" w:ascii="Arial" w:hAnsi="Arial" w:cs="Arial"/>
                <w:i w:val="0"/>
                <w:iCs w:val="0"/>
                <w:color w:val="000000"/>
                <w:sz w:val="22"/>
                <w:szCs w:val="22"/>
                <w:u w:val="none"/>
              </w:rPr>
            </w:pPr>
            <w:r>
              <w:rPr>
                <w:rFonts w:hint="default" w:ascii="Arial" w:hAnsi="Arial" w:cs="Arial"/>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530" w:type="dxa"/>
            <w:vAlign w:val="center"/>
            <w:textDirection w:val="lrTb"/>
            <w:noWrap w:val="false"/>
          </w:tcPr>
          <w:p>
            <w:pPr>
              <w:jc w:val="center"/>
              <w:rPr>
                <w:rFonts w:hint="default" w:ascii="Arial" w:hAnsi="Arial" w:cs="Arial"/>
                <w:i w:val="0"/>
                <w:iCs w:val="0"/>
                <w:color w:val="000000"/>
                <w:sz w:val="22"/>
                <w:szCs w:val="22"/>
                <w:u w:val="none"/>
              </w:rPr>
            </w:pPr>
            <w:r>
              <w:rPr>
                <w:rFonts w:hint="default" w:ascii="Arial" w:hAnsi="Arial" w:cs="Arial"/>
                <w:i w:val="0"/>
                <w:iCs w:val="0"/>
                <w:color w:val="000000"/>
                <w:sz w:val="22"/>
                <w:szCs w:val="22"/>
                <w:u w:val="none"/>
              </w:rPr>
            </w:r>
            <w:r/>
          </w:p>
        </w:tc>
      </w:tr>
      <w:tr>
        <w:trPr>
          <w:trHeight w:val="500"/>
        </w:trPr>
        <w:tc>
          <w:tcPr>
            <w:gridSpan w:val="5"/>
            <w:shd w:val="clear" w:color="auto" w:fill="auto"/>
            <w:tcBorders>
              <w:top w:val="none" w:color="000000" w:sz="4" w:space="0"/>
              <w:left w:val="none" w:color="000000" w:sz="4" w:space="0"/>
              <w:bottom w:val="none" w:color="000000" w:sz="4" w:space="0"/>
              <w:right w:val="none" w:color="000000" w:sz="4" w:space="0"/>
            </w:tcBorders>
            <w:tcW w:w="9945"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36"/>
                <w:szCs w:val="36"/>
                <w:u w:val="none"/>
              </w:rPr>
              <w:suppressLineNumbers w:val="0"/>
            </w:pPr>
            <w:r>
              <w:rPr>
                <w:rFonts w:hint="eastAsia" w:ascii="微软雅黑" w:hAnsi="微软雅黑" w:eastAsia="微软雅黑" w:cs="微软雅黑"/>
                <w:b/>
                <w:bCs/>
                <w:i w:val="0"/>
                <w:iCs w:val="0"/>
                <w:color w:val="000000"/>
                <w:sz w:val="36"/>
                <w:szCs w:val="36"/>
                <w:u w:val="none"/>
                <w:lang w:val="en-US" w:eastAsia="zh-CN" w:bidi="ar"/>
              </w:rPr>
              <w:t xml:space="preserve">2026年-2027年管道疏通及维修估算清单（第二部分）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DN≤300</w:t>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DN≤600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DN≤900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900</w:t>
            </w:r>
            <w:r>
              <w:rPr>
                <w:rFonts w:hint="eastAsia" w:ascii="宋体" w:hAnsi="宋体" w:eastAsia="宋体" w:cs="宋体"/>
                <w:i w:val="0"/>
                <w:iCs w:val="0"/>
                <w:color w:val="000000"/>
                <w:sz w:val="22"/>
                <w:szCs w:val="22"/>
                <w:u w:val="none"/>
                <w:lang w:val="en-US" w:eastAsia="zh-CN" w:bidi="ar"/>
              </w:rPr>
              <w:t xml:space="preserve">＞</w:t>
            </w:r>
            <w:r>
              <w:rPr>
                <w:rFonts w:hint="default" w:ascii="Arial" w:hAnsi="Arial" w:eastAsia="宋体" w:cs="Arial"/>
                <w:i w:val="0"/>
                <w:iCs w:val="0"/>
                <w:color w:val="000000"/>
                <w:sz w:val="22"/>
                <w:szCs w:val="22"/>
                <w:u w:val="none"/>
                <w:lang w:val="en-US" w:eastAsia="zh-CN" w:bidi="ar"/>
              </w:rPr>
              <w:t xml:space="preserve">DN≤1200</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管径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2900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 ≤DN300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DN400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DN500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DN600</w:t>
            </w:r>
            <w:r>
              <w:rPr>
                <w:rFonts w:hint="eastAsia" w:ascii="宋体" w:hAnsi="宋体" w:eastAsia="宋体" w:cs="宋体"/>
                <w:i w:val="0"/>
                <w:iCs w:val="0"/>
                <w:color w:val="000000"/>
                <w:sz w:val="22"/>
                <w:szCs w:val="22"/>
                <w:u w:val="none"/>
                <w:lang w:val="en-US" w:eastAsia="zh-CN" w:bidi="ar"/>
              </w:rPr>
              <w:t xml:space="preserve">，固化性树脂材料</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DN800</w:t>
            </w:r>
            <w:r>
              <w:rPr>
                <w:rFonts w:hint="eastAsia" w:ascii="宋体" w:hAnsi="宋体" w:eastAsia="宋体" w:cs="宋体"/>
                <w:i w:val="0"/>
                <w:iCs w:val="0"/>
                <w:color w:val="000000"/>
                <w:sz w:val="22"/>
                <w:szCs w:val="22"/>
                <w:u w:val="none"/>
                <w:lang w:val="en-US" w:eastAsia="zh-CN" w:bidi="ar"/>
              </w:rPr>
              <w:t xml:space="preserve">，不锈钢及密封橡胶条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DN1000</w:t>
            </w:r>
            <w:r>
              <w:rPr>
                <w:rFonts w:hint="eastAsia" w:ascii="宋体" w:hAnsi="宋体" w:eastAsia="宋体" w:cs="宋体"/>
                <w:i w:val="0"/>
                <w:iCs w:val="0"/>
                <w:color w:val="000000"/>
                <w:sz w:val="22"/>
                <w:szCs w:val="22"/>
                <w:u w:val="none"/>
                <w:lang w:val="en-US" w:eastAsia="zh-CN" w:bidi="ar"/>
              </w:rPr>
              <w:t xml:space="preserve">，不锈钢及密封橡胶条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不锈钢双胀环</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DN1200</w:t>
            </w:r>
            <w:r>
              <w:rPr>
                <w:rFonts w:hint="eastAsia" w:ascii="宋体" w:hAnsi="宋体" w:eastAsia="宋体" w:cs="宋体"/>
                <w:i w:val="0"/>
                <w:iCs w:val="0"/>
                <w:color w:val="000000"/>
                <w:sz w:val="22"/>
                <w:szCs w:val="22"/>
                <w:u w:val="none"/>
                <w:lang w:val="en-US" w:eastAsia="zh-CN" w:bidi="ar"/>
              </w:rPr>
              <w:t xml:space="preserve">及以上，不锈钢及密封橡胶条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紫外光原位固化法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DN400</w:t>
            </w:r>
            <w:r>
              <w:rPr>
                <w:rFonts w:hint="eastAsia" w:ascii="宋体" w:hAnsi="宋体" w:eastAsia="宋体" w:cs="宋体"/>
                <w:i w:val="0"/>
                <w:iCs w:val="0"/>
                <w:color w:val="000000"/>
                <w:sz w:val="22"/>
                <w:szCs w:val="22"/>
                <w:u w:val="none"/>
                <w:lang w:val="en-US" w:eastAsia="zh-CN" w:bidi="ar"/>
              </w:rPr>
              <w:t xml:space="preserve">，光固化树脂、玻璃纤维内衬软管、不锈钢双胀环、密封橡胶条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215</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紫外光原位固化法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DN500</w:t>
            </w:r>
            <w:r>
              <w:rPr>
                <w:rFonts w:hint="eastAsia" w:ascii="宋体" w:hAnsi="宋体" w:eastAsia="宋体" w:cs="宋体"/>
                <w:i w:val="0"/>
                <w:iCs w:val="0"/>
                <w:color w:val="000000"/>
                <w:sz w:val="22"/>
                <w:szCs w:val="22"/>
                <w:u w:val="none"/>
                <w:lang w:val="en-US" w:eastAsia="zh-CN" w:bidi="ar"/>
              </w:rPr>
              <w:t xml:space="preserve">，光固化树脂、玻璃纤维内衬软管、不锈钢双胀环、密封橡胶条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7</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紫外光原位固化法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DN1000</w:t>
            </w:r>
            <w:r>
              <w:rPr>
                <w:rFonts w:hint="eastAsia" w:ascii="宋体" w:hAnsi="宋体" w:eastAsia="宋体" w:cs="宋体"/>
                <w:i w:val="0"/>
                <w:iCs w:val="0"/>
                <w:color w:val="000000"/>
                <w:sz w:val="22"/>
                <w:szCs w:val="22"/>
                <w:u w:val="none"/>
                <w:lang w:val="en-US" w:eastAsia="zh-CN" w:bidi="ar"/>
              </w:rPr>
              <w:t xml:space="preserve">及以上，光固化树脂、玻璃纤维内衬软管、不锈钢双胀环、密封橡胶条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DN300</w:t>
            </w:r>
            <w:r>
              <w:rPr>
                <w:rFonts w:hint="eastAsia" w:ascii="宋体" w:hAnsi="宋体" w:eastAsia="宋体" w:cs="宋体"/>
                <w:i w:val="0"/>
                <w:iCs w:val="0"/>
                <w:color w:val="000000"/>
                <w:sz w:val="22"/>
                <w:szCs w:val="22"/>
                <w:u w:val="none"/>
                <w:lang w:val="en-US" w:eastAsia="zh-CN" w:bidi="ar"/>
              </w:rPr>
              <w:t xml:space="preserve">，光固化树脂、不锈钢双胀环、密封橡胶条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35</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DN400</w:t>
            </w:r>
            <w:r>
              <w:rPr>
                <w:rFonts w:hint="eastAsia" w:ascii="宋体" w:hAnsi="宋体" w:eastAsia="宋体" w:cs="宋体"/>
                <w:i w:val="0"/>
                <w:iCs w:val="0"/>
                <w:color w:val="000000"/>
                <w:sz w:val="22"/>
                <w:szCs w:val="22"/>
                <w:u w:val="none"/>
                <w:lang w:val="en-US" w:eastAsia="zh-CN" w:bidi="ar"/>
              </w:rPr>
              <w:t xml:space="preserve">，光固化树脂、不锈钢双胀环、密封橡</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620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DN500</w:t>
            </w:r>
            <w:r>
              <w:rPr>
                <w:rFonts w:hint="eastAsia" w:ascii="宋体" w:hAnsi="宋体" w:eastAsia="宋体" w:cs="宋体"/>
                <w:i w:val="0"/>
                <w:iCs w:val="0"/>
                <w:color w:val="000000"/>
                <w:sz w:val="22"/>
                <w:szCs w:val="22"/>
                <w:u w:val="none"/>
                <w:lang w:val="en-US" w:eastAsia="zh-CN" w:bidi="ar"/>
              </w:rPr>
              <w:t xml:space="preserve">，光固化树脂、不锈钢双胀环、密封橡</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115</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碎（裂）管复式</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顶拉法等（扩）</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径置换</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DN600</w:t>
            </w:r>
            <w:r>
              <w:rPr>
                <w:rFonts w:hint="eastAsia" w:ascii="宋体" w:hAnsi="宋体" w:eastAsia="宋体" w:cs="宋体"/>
                <w:i w:val="0"/>
                <w:iCs w:val="0"/>
                <w:color w:val="000000"/>
                <w:sz w:val="22"/>
                <w:szCs w:val="22"/>
                <w:u w:val="none"/>
                <w:lang w:val="en-US" w:eastAsia="zh-CN" w:bidi="ar"/>
              </w:rPr>
              <w:t xml:space="preserve">，光固化树脂、不锈钢双胀环、密封橡</w:t>
            </w:r>
            <w:r>
              <w:rPr>
                <w:rFonts w:hint="default" w:ascii="Arial" w:hAnsi="Arial" w:eastAsia="宋体" w:cs="Arial"/>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41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开挖修复</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、材质</w:t>
            </w:r>
            <w:r>
              <w:rPr>
                <w:rFonts w:hint="default" w:ascii="Arial" w:hAnsi="Arial" w:eastAsia="宋体" w:cs="Arial"/>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波纹管、混凝土管</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、管径</w:t>
            </w:r>
            <w:r>
              <w:rPr>
                <w:rFonts w:hint="default" w:ascii="Arial" w:hAnsi="Arial" w:eastAsia="宋体" w:cs="Arial"/>
                <w:i w:val="0"/>
                <w:iCs w:val="0"/>
                <w:color w:val="000000"/>
                <w:sz w:val="22"/>
                <w:szCs w:val="22"/>
                <w:u w:val="none"/>
                <w:lang w:val="en-US" w:eastAsia="zh-CN" w:bidi="ar"/>
              </w:rPr>
              <w:t xml:space="preserve">:DN315-1350</w:t>
            </w:r>
            <w:r>
              <w:rPr>
                <w:rFonts w:hint="eastAsia" w:ascii="宋体" w:hAnsi="宋体" w:eastAsia="宋体" w:cs="宋体"/>
                <w:i w:val="0"/>
                <w:iCs w:val="0"/>
                <w:color w:val="000000"/>
                <w:sz w:val="22"/>
                <w:szCs w:val="22"/>
                <w:u w:val="none"/>
                <w:lang w:val="en-US" w:eastAsia="zh-CN" w:bidi="ar"/>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零星开挖修复</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、零星开挖修复，工程量按实结算，结算单价同比例下浮，投标时按招标文件要求该项总价不下浮</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、坏管拆除更换新管（含挖填土、支护等，管道包封，路面和绿化恢复，管道封堵、新旧管连接等）</w:t>
            </w:r>
            <w:r>
              <w:rPr>
                <w:rFonts w:hint="default" w:ascii="Arial" w:hAnsi="Arial" w:eastAsia="宋体" w:cs="Arial"/>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、垃圾外运，运距自行考虑</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、具体按业主要求，</w:t>
            </w:r>
            <w:r>
              <w:rPr>
                <w:rFonts w:hint="default" w:ascii="Arial" w:hAnsi="Arial" w:eastAsia="宋体" w:cs="Arial"/>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自行勘察现场，综合报价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 </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200</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泵站运维</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、泵站运维一年（约</w:t>
            </w:r>
            <w:r>
              <w:rPr>
                <w:rFonts w:hint="default" w:ascii="Arial" w:hAnsi="Arial" w:eastAsia="宋体" w:cs="Arial"/>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座泵站，</w:t>
            </w:r>
            <w:r>
              <w:rPr>
                <w:rFonts w:hint="default" w:ascii="Arial" w:hAnsi="Arial" w:eastAsia="宋体" w:cs="Arial"/>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t xml:space="preserve">台泵）</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、设备巡检、格栅清理、水泵维护、电气保养、阀门及管路、池体清洁、润滑保养、应急检修、安全费用等</w:t>
            </w:r>
            <w:r>
              <w:rPr>
                <w:rFonts w:hint="default" w:ascii="Arial" w:hAnsi="Arial" w:eastAsia="宋体" w:cs="Arial"/>
                <w:i w:val="0"/>
                <w:iCs w:val="0"/>
                <w:color w:val="000000"/>
                <w:sz w:val="22"/>
                <w:szCs w:val="22"/>
                <w:u w:val="none"/>
                <w:lang w:val="en-US" w:eastAsia="zh-CN" w:bidi="ar"/>
              </w:rPr>
              <w:br/>
            </w:r>
            <w:r>
              <w:rPr>
                <w:rFonts w:hint="default" w:ascii="Arial" w:hAnsi="Arial" w:eastAsia="宋体" w:cs="Arial"/>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、具体按业主要求，</w:t>
            </w:r>
            <w:r>
              <w:rPr>
                <w:rFonts w:hint="default" w:ascii="Arial" w:hAnsi="Arial" w:eastAsia="宋体" w:cs="Arial"/>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自行勘察现场，综合报价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管道油污清理（含油污处置）</w:t>
            </w:r>
            <w:r/>
          </w:p>
        </w:tc>
        <w:tc>
          <w:tcPr>
            <w:shd w:val="clear" w:color="auto" w:fill="auto"/>
            <w:tcBorders>
              <w:top w:val="single" w:color="000000" w:sz="4" w:space="0"/>
              <w:left w:val="single" w:color="000000" w:sz="4" w:space="0"/>
              <w:bottom w:val="single" w:color="000000" w:sz="4" w:space="0"/>
              <w:right w:val="single" w:color="000000" w:sz="4" w:space="0"/>
            </w:tcBorders>
            <w:tcW w:w="45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DN300-1200约20000M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r>
    </w:tbl>
    <w:p>
      <w:pPr>
        <w:ind w:firstLine="480"/>
        <w:spacing w:line="360" w:lineRule="auto"/>
        <w:rPr>
          <w:rFonts w:hint="eastAsia" w:ascii="宋体" w:hAnsi="宋体" w:cs="宋体"/>
          <w:color w:val="4874cb" w:themeColor="accent1"/>
          <w:sz w:val="24"/>
          <w:highlight w:val="none"/>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r>
      <w:r/>
    </w:p>
    <w:p>
      <w:pPr>
        <w:ind w:firstLine="480"/>
        <w:spacing w:line="360" w:lineRule="auto"/>
        <w:rPr>
          <w:rFonts w:hint="eastAsia" w:ascii="宋体" w:hAnsi="宋体" w:cs="宋体"/>
          <w:color w:val="4874cb" w:themeColor="accent1"/>
          <w:sz w:val="24"/>
          <w:highlight w:val="none"/>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r>
      <w:r/>
    </w:p>
    <w:p>
      <w:pPr>
        <w:ind w:firstLine="480"/>
        <w:spacing w:line="360" w:lineRule="auto"/>
        <w:rPr>
          <w:rFonts w:hint="eastAsia" w:ascii="宋体" w:hAnsi="宋体" w:cs="宋体"/>
          <w:color w:val="4874cb" w:themeColor="accent1"/>
          <w:sz w:val="24"/>
          <w:highlight w:val="none"/>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r>
      <w:r/>
    </w:p>
    <w:p>
      <w:pPr>
        <w:ind w:firstLine="480"/>
        <w:spacing w:line="360" w:lineRule="auto"/>
        <w:rPr>
          <w:rFonts w:hint="eastAsia" w:ascii="宋体" w:hAnsi="宋体" w:cs="宋体"/>
          <w:color w:val="4874cb" w:themeColor="accent1"/>
          <w:sz w:val="24"/>
          <w:highlight w:val="none"/>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r>
      <w:r/>
    </w:p>
    <w:p>
      <w:pPr>
        <w:jc w:val="left"/>
        <w:rPr>
          <w:rFonts w:hint="eastAsia" w:ascii="宋体" w:hAnsi="宋体" w:cs="宋体"/>
          <w:b/>
          <w:bCs/>
          <w:color w:val="4874cb" w:themeColor="accent1"/>
          <w:sz w:val="24"/>
          <w:highlight w:val="none"/>
          <w:lang w:val="en-US" w:eastAsia="zh-CN"/>
          <w14:textFill>
            <w14:solidFill>
              <w14:schemeClr w14:val="accent1"/>
            </w14:solidFill>
          </w14:textFill>
        </w:rPr>
      </w:pPr>
      <w:r/>
      <w:bookmarkStart w:id="620" w:name="OLE_LINK2"/>
      <w:r/>
      <w:bookmarkStart w:id="621" w:name="OLE_LINK1"/>
      <w:r>
        <w:rPr>
          <w:rFonts w:hint="eastAsia" w:ascii="宋体" w:hAnsi="宋体" w:cs="宋体"/>
          <w:b/>
          <w:bCs/>
          <w:color w:val="4874cb" w:themeColor="accent1"/>
          <w:sz w:val="24"/>
          <w:highlight w:val="none"/>
          <w:lang w:val="en-US" w:eastAsia="zh-CN"/>
          <w14:textFill>
            <w14:solidFill>
              <w14:schemeClr w14:val="accent1"/>
            </w14:solidFill>
          </w14:textFill>
        </w:rPr>
        <w:t xml:space="preserve">附件4.5.2</w:t>
      </w:r>
      <w:r/>
    </w:p>
    <w:p>
      <w:pPr>
        <w:jc w:val="center"/>
        <w:rPr>
          <w:rFonts w:hint="eastAsia"/>
          <w:color w:val="4874cb" w:themeColor="accent1"/>
          <w:sz w:val="44"/>
          <w:szCs w:val="44"/>
          <w14:textFill>
            <w14:solidFill>
              <w14:schemeClr w14:val="accent1"/>
            </w14:solidFill>
          </w14:textFill>
        </w:rPr>
      </w:pPr>
      <w:r>
        <w:rPr>
          <w:rFonts w:hint="eastAsia"/>
          <w:color w:val="4874cb" w:themeColor="accent1"/>
          <w:sz w:val="44"/>
          <w:szCs w:val="44"/>
          <w14:textFill>
            <w14:solidFill>
              <w14:schemeClr w14:val="accent1"/>
            </w14:solidFill>
          </w14:textFill>
        </w:rPr>
        <w:t xml:space="preserve">污水泵站运维内容</w:t>
      </w:r>
      <w:bookmarkEnd w:id="620"/>
      <w:bookmarkEnd w:id="621"/>
      <w:r/>
    </w:p>
    <w:p>
      <w:pPr>
        <w:rPr>
          <w:color w:val="4874cb" w:themeColor="accent1"/>
          <w14:textFill>
            <w14:solidFill>
              <w14:schemeClr w14:val="accent1"/>
            </w14:solidFill>
          </w14:textFill>
        </w:rPr>
      </w:pPr>
      <w:r>
        <w:rPr>
          <w:color w:val="4874cb" w:themeColor="accent1"/>
          <w14:textFill>
            <w14:solidFill>
              <w14:schemeClr w14:val="accent1"/>
            </w14:solidFill>
          </w14:textFill>
        </w:rPr>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一、日常巡检与值守</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24小时值守、定时巡回检查，记录运行参数</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液位、流量、泵组启停、格栅前后水位差、配电电压电流巡检</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泵房、格栅间、集水池、出水井、附属设施外观及异味、渗漏检查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现场卫生、防溺水、安全防护设施完好性检查</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二、机械设备运维</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潜水污水泵：启停试验、电流温度监测、机械密封渗漏检查、轴承温升、振动异响排查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格栅机：粗细格栅清渣、链条/齿耙松紧、减速机润滑、限位开关检查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启闭机、阀门：闸阀、蝶阀、止回阀开关灵活性、密封漏水检查，定期启闭保养</w:t>
      </w:r>
      <w:r/>
    </w:p>
    <w:p>
      <w:pPr>
        <w:rPr>
          <w:rFonts w:hint="default" w:eastAsiaTheme="minorEastAsia"/>
          <w:color w:val="4874cb" w:themeColor="accent1"/>
          <w:sz w:val="24"/>
          <w:szCs w:val="24"/>
          <w:lang w:val="en-US" w:eastAsia="zh-CN"/>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鼓风机、搅拌器、刮泥设备：润滑、紧固、异响、振动、皮带张紧检查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三、电气及自控系统运维</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高低压配电柜、变频器、PLC、控制柜除尘、接线紧固、温湿度检查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电缆、接地、防雷、漏电保护定期检测</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液位计、压力变送器、流量计、水质仪表校准与清洁</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远程监控、SCADA系统通讯、报警信号、故障复位、数据存档</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四、工艺与水质运维</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集水池、泵房清淤、清浮渣</w:t>
      </w:r>
      <w:r>
        <w:rPr>
          <w:rFonts w:hint="eastAsia"/>
          <w:color w:val="4874cb" w:themeColor="accent1"/>
          <w:sz w:val="24"/>
          <w:szCs w:val="24"/>
          <w:lang w:eastAsia="zh-CN"/>
          <w14:textFill>
            <w14:solidFill>
              <w14:schemeClr w14:val="accent1"/>
            </w14:solidFill>
          </w14:textFill>
        </w:rPr>
        <w:t xml:space="preserve">（</w:t>
      </w:r>
      <w:r>
        <w:rPr>
          <w:rFonts w:hint="eastAsia"/>
          <w:color w:val="4874cb" w:themeColor="accent1"/>
          <w:sz w:val="24"/>
          <w:szCs w:val="24"/>
          <w:lang w:val="en-US" w:eastAsia="zh-CN"/>
          <w14:textFill>
            <w14:solidFill>
              <w14:schemeClr w14:val="accent1"/>
            </w14:solidFill>
          </w14:textFill>
        </w:rPr>
        <w:t xml:space="preserve">格栅机</w:t>
      </w:r>
      <w:r>
        <w:rPr>
          <w:rFonts w:hint="eastAsia"/>
          <w:color w:val="4874cb" w:themeColor="accent1"/>
          <w:sz w:val="24"/>
          <w:szCs w:val="24"/>
          <w:lang w:eastAsia="zh-CN"/>
          <w14:textFill>
            <w14:solidFill>
              <w14:schemeClr w14:val="accent1"/>
            </w14:solidFill>
          </w14:textFill>
        </w:rPr>
        <w:t xml:space="preserve">）</w:t>
      </w:r>
      <w:r>
        <w:rPr>
          <w:rFonts w:hint="eastAsia"/>
          <w:color w:val="4874cb" w:themeColor="accent1"/>
          <w:sz w:val="24"/>
          <w:szCs w:val="24"/>
          <w14:textFill>
            <w14:solidFill>
              <w14:schemeClr w14:val="accent1"/>
            </w14:solidFill>
          </w14:textFill>
        </w:rPr>
        <w:t xml:space="preserve">、除臭</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泵站进出水调度、峰谷时段泵组合理轮换运行</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雨季、汛期应急抽排、防倒灌、防溢流管控</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五、润滑、保养与定期检修</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电机、减速机、轴承定期换油、加注润滑脂</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易损件（机械密封、轴承、皮带、格栅齿耙）定期更换</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年度/季度拆机检修、泵组起吊维护、叶轮缠绕杂物清理</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设备防腐、除锈、刷漆，管道防腐保温检查</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六、安全管理</w:t>
      </w:r>
      <w:r>
        <w:rPr>
          <w:color w:val="4874cb" w:themeColor="accent1"/>
          <w:sz w:val="24"/>
          <w:szCs w:val="24"/>
          <w14:textFill>
            <w14:solidFill>
              <w14:schemeClr w14:val="accent1"/>
            </w14:solidFill>
          </w14:textFill>
        </w:rPr>
        <w:t xml:space="preserve"> </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有限空间作业审批、通风检测、下井下池作业防护</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动火、高处、临时用电作业规范管控</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消防器材、应急物资、救生设备定期检查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安全培训、操作规程上墙、隐患排查整改</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七、台账、资料与应急</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1. 运行日志、巡检记录、维修保养记录、能耗统计</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2. 设备档案、图纸、备品备件管理</w:t>
      </w:r>
      <w:r/>
    </w:p>
    <w:p>
      <w:pPr>
        <w:rPr>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3. 突发故障（泵故障、停电、溢流、倒灌、设备卡阻）应急处置</w:t>
      </w:r>
      <w:r/>
    </w:p>
    <w:p>
      <w:pPr>
        <w:rPr>
          <w:rFonts w:hint="eastAsia"/>
          <w:color w:val="4874cb" w:themeColor="accent1"/>
          <w:sz w:val="24"/>
          <w:szCs w:val="24"/>
          <w14:textFill>
            <w14:solidFill>
              <w14:schemeClr w14:val="accent1"/>
            </w14:solidFill>
          </w14:textFill>
        </w:rPr>
      </w:pPr>
      <w:r>
        <w:rPr>
          <w:rFonts w:hint="eastAsia"/>
          <w:color w:val="4874cb" w:themeColor="accent1"/>
          <w:sz w:val="24"/>
          <w:szCs w:val="24"/>
          <w14:textFill>
            <w14:solidFill>
              <w14:schemeClr w14:val="accent1"/>
            </w14:solidFill>
          </w14:textFill>
        </w:rPr>
        <w:t xml:space="preserve">4. 迎检、环保督查资料整理、合规运维 </w:t>
      </w:r>
      <w:r/>
    </w:p>
    <w:p>
      <w:pPr>
        <w:rPr>
          <w:rFonts w:hint="eastAsia"/>
          <w:color w:val="4874cb" w:themeColor="accent1"/>
          <w:sz w:val="24"/>
          <w:szCs w:val="24"/>
          <w:lang w:val="en-US" w:eastAsia="zh-CN"/>
          <w14:textFill>
            <w14:solidFill>
              <w14:schemeClr w14:val="accent1"/>
            </w14:solidFill>
          </w14:textFill>
        </w:rPr>
      </w:pPr>
      <w:r>
        <w:rPr>
          <w:rFonts w:hint="eastAsia"/>
          <w:color w:val="4874cb" w:themeColor="accent1"/>
          <w:sz w:val="24"/>
          <w:szCs w:val="24"/>
          <w:lang w:val="en-US" w:eastAsia="zh-CN"/>
          <w14:textFill>
            <w14:solidFill>
              <w14:schemeClr w14:val="accent1"/>
            </w14:solidFill>
          </w14:textFill>
        </w:rPr>
        <w:t xml:space="preserve">八、设施设备更换</w:t>
      </w:r>
      <w:r/>
    </w:p>
    <w:p>
      <w:pPr>
        <w:rPr>
          <w:rFonts w:hint="default"/>
          <w:color w:val="4874cb" w:themeColor="accent1"/>
          <w:sz w:val="24"/>
          <w:szCs w:val="24"/>
          <w:lang w:val="en-US" w:eastAsia="zh-CN"/>
          <w14:textFill>
            <w14:solidFill>
              <w14:schemeClr w14:val="accent1"/>
            </w14:solidFill>
          </w14:textFill>
        </w:rPr>
      </w:pPr>
      <w:r>
        <w:rPr>
          <w:rFonts w:hint="eastAsia"/>
          <w:color w:val="4874cb" w:themeColor="accent1"/>
          <w:sz w:val="24"/>
          <w:szCs w:val="24"/>
          <w:lang w:val="en-US" w:eastAsia="zh-CN"/>
          <w14:textFill>
            <w14:solidFill>
              <w14:schemeClr w14:val="accent1"/>
            </w14:solidFill>
          </w14:textFill>
        </w:rPr>
        <w:t xml:space="preserve">当相关设施设备无法维修或经维修后连续出现同一故障时，必须进行无条件更换。</w:t>
      </w:r>
      <w:r/>
    </w:p>
    <w:p>
      <w:pPr>
        <w:ind w:firstLine="480"/>
        <w:spacing w:line="360" w:lineRule="auto"/>
        <w:rPr>
          <w:rFonts w:hint="eastAsia" w:ascii="宋体" w:hAnsi="宋体" w:cs="宋体"/>
          <w:color w:val="4874cb" w:themeColor="accent1"/>
          <w:sz w:val="24"/>
          <w:highlight w:val="none"/>
          <w:lang w:val="en-US" w:eastAsia="zh-CN"/>
          <w14:textFill>
            <w14:solidFill>
              <w14:schemeClr w14:val="accent1"/>
            </w14:solidFill>
          </w14:textFill>
        </w:rPr>
      </w:pPr>
      <w:r>
        <w:rPr>
          <w:rFonts w:hint="eastAsia" w:ascii="宋体" w:hAnsi="宋体" w:cs="宋体"/>
          <w:color w:val="4874cb" w:themeColor="accent1"/>
          <w:sz w:val="24"/>
          <w:highlight w:val="none"/>
          <w:lang w:val="en-US" w:eastAsia="zh-CN"/>
          <w14:textFill>
            <w14:solidFill>
              <w14:schemeClr w14:val="accent1"/>
            </w14:solidFill>
          </w14:textFill>
        </w:rPr>
      </w:r>
      <w:r/>
    </w:p>
    <w:p>
      <w:pPr>
        <w:ind w:firstLine="482"/>
        <w:spacing w:line="360" w:lineRule="auto"/>
        <w:rPr>
          <w:rFonts w:hint="eastAsia" w:ascii="宋体" w:hAnsi="宋体" w:cs="宋体"/>
          <w:b/>
          <w:bCs/>
          <w:color w:val="4874cb" w:themeColor="accent1"/>
          <w:sz w:val="24"/>
          <w:highlight w:val="none"/>
          <w:lang w:val="en-US" w:eastAsia="zh-CN"/>
          <w14:textFill>
            <w14:solidFill>
              <w14:schemeClr w14:val="accent1"/>
            </w14:solidFill>
          </w14:textFill>
        </w:rPr>
      </w:pPr>
      <w:r>
        <w:rPr>
          <w:rFonts w:hint="eastAsia" w:ascii="宋体" w:hAnsi="宋体" w:cs="宋体"/>
          <w:b/>
          <w:bCs/>
          <w:color w:val="4874cb" w:themeColor="accent1"/>
          <w:sz w:val="24"/>
          <w:highlight w:val="none"/>
          <w:lang w:val="en-US" w:eastAsia="zh-CN"/>
          <w14:textFill>
            <w14:solidFill>
              <w14:schemeClr w14:val="accent1"/>
            </w14:solidFill>
          </w14:textFill>
        </w:rPr>
        <w:t xml:space="preserve">附件4.5.3</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采购标的对应的中小企业划分标准所属行业一览表</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4640"/>
        <w:gridCol w:w="2299"/>
      </w:tblGrid>
      <w:tr>
        <w:trPr>
          <w:cantSplit/>
          <w:jc w:val="center"/>
          <w:trHeight w:val="733"/>
        </w:trPr>
        <w:tc>
          <w:tcPr>
            <w:tcW w:w="71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4640" w:type="dxa"/>
            <w:vAlign w:val="center"/>
            <w:textDirection w:val="lrTb"/>
            <w:noWrap w:val="false"/>
          </w:tcPr>
          <w:p>
            <w:pPr>
              <w:ind w:firstLine="84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采购标的</w:t>
            </w:r>
            <w:r/>
          </w:p>
        </w:tc>
        <w:tc>
          <w:tcPr>
            <w:tcW w:w="229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对应中小企业划分标准所属行业</w:t>
            </w:r>
            <w:r/>
          </w:p>
        </w:tc>
      </w:tr>
      <w:tr>
        <w:trPr>
          <w:cantSplit/>
          <w:jc w:val="center"/>
          <w:trHeight w:val="743"/>
        </w:trPr>
        <w:tc>
          <w:tcPr>
            <w:tcW w:w="716" w:type="dxa"/>
            <w:vAlign w:val="top"/>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640" w:type="dxa"/>
            <w:vAlign w:val="top"/>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南通高新区2026年——2027年雨污水管道疏通及维修项目（含泵站运维）</w:t>
            </w:r>
            <w:r/>
          </w:p>
        </w:tc>
        <w:tc>
          <w:tcPr>
            <w:tcW w:w="2299" w:type="dxa"/>
            <w:vAlign w:val="top"/>
            <w:textDirection w:val="lrTb"/>
            <w:noWrap w:val="false"/>
          </w:tcPr>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其他未列明行业</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7"/>
        <w:rPr>
          <w:rFonts w:ascii="黑体" w:eastAsia="黑体"/>
          <w:bCs/>
          <w:color w:val="auto"/>
          <w:sz w:val="44"/>
          <w:highlight w:val="none"/>
        </w:rPr>
      </w:pPr>
      <w:r/>
      <w:bookmarkStart w:id="622" w:name="_Toc120614281"/>
      <w:r/>
      <w:r/>
    </w:p>
    <w:p>
      <w:r/>
      <w:r/>
    </w:p>
    <w:p>
      <w:r/>
      <w:r/>
    </w:p>
    <w:p>
      <w:pPr>
        <w:pStyle w:val="767"/>
        <w:rPr>
          <w:rFonts w:hint="eastAsia"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评标方法与评标标准</w:t>
      </w:r>
      <w:r/>
    </w:p>
    <w:p>
      <w:pPr>
        <w:rPr>
          <w:rFonts w:hint="eastAsia"/>
          <w:color w:val="auto"/>
          <w:highlight w:val="none"/>
        </w:rPr>
      </w:pPr>
      <w:r>
        <w:rPr>
          <w:rFonts w:hint="eastAsia"/>
          <w:color w:val="auto"/>
          <w:highlight w:val="none"/>
        </w:rPr>
      </w:r>
      <w:r/>
    </w:p>
    <w:p>
      <w:pPr>
        <w:ind w:firstLine="420"/>
        <w:spacing w:line="360" w:lineRule="auto"/>
        <w:rPr>
          <w:rFonts w:hint="eastAsia" w:cs="Arial"/>
          <w:b/>
          <w:bCs/>
          <w:color w:val="auto"/>
          <w:highlight w:val="none"/>
        </w:rPr>
      </w:pPr>
      <w:r>
        <w:rPr>
          <w:rFonts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auto"/>
          <w:highlight w:val="none"/>
        </w:rPr>
        <w:t xml:space="preserve">。</w:t>
      </w:r>
      <w:r/>
    </w:p>
    <w:p>
      <w:pPr>
        <w:ind w:firstLine="422"/>
        <w:spacing w:line="360" w:lineRule="auto"/>
        <w:rPr>
          <w:rFonts w:hint="default" w:ascii="宋体" w:hAnsi="宋体" w:eastAsia="宋体"/>
          <w:b/>
          <w:color w:val="auto"/>
          <w:highlight w:val="none"/>
          <w:lang w:val="en-US" w:eastAsia="zh-CN"/>
        </w:rPr>
      </w:pPr>
      <w:r>
        <w:rPr>
          <w:rFonts w:hint="eastAsia" w:ascii="宋体" w:hAnsi="宋体" w:cs="Times New Roman"/>
          <w:b/>
          <w:color w:val="auto"/>
          <w:highlight w:val="none"/>
          <w:lang w:val="en-US" w:eastAsia="zh-CN"/>
        </w:rPr>
        <w:t xml:space="preserve">政府采购政策功能落实：本项目专门面向中小企</w:t>
      </w:r>
      <w:r>
        <w:rPr>
          <w:rFonts w:hint="eastAsia" w:ascii="宋体" w:hAnsi="宋体"/>
          <w:b/>
          <w:color w:val="auto"/>
          <w:highlight w:val="none"/>
          <w:lang w:val="en-US" w:eastAsia="zh-CN"/>
        </w:rPr>
        <w:t xml:space="preserve">业采购，</w:t>
      </w:r>
      <w:r>
        <w:rPr>
          <w:rFonts w:hint="eastAsia" w:ascii="宋体" w:hAnsi="宋体" w:cs="Times New Roman"/>
          <w:b/>
          <w:color w:val="auto"/>
          <w:highlight w:val="none"/>
          <w:lang w:val="en-US" w:eastAsia="zh-CN"/>
        </w:rPr>
        <w:t xml:space="preserve">专门面向中小企业采购的项目或者采购包，不再执行价格评审优惠的扶持政策</w:t>
      </w:r>
      <w:r>
        <w:rPr>
          <w:rFonts w:hint="eastAsia" w:ascii="宋体" w:hAnsi="宋体"/>
          <w:b/>
          <w:color w:val="auto"/>
          <w:highlight w:val="none"/>
          <w:lang w:val="en-US" w:eastAsia="zh-CN"/>
        </w:rPr>
        <w:t xml:space="preserve">。</w:t>
      </w:r>
      <w:r/>
    </w:p>
    <w:p>
      <w:pPr>
        <w:pStyle w:val="786"/>
        <w:ind w:firstLine="482"/>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p>
      <w:pPr>
        <w:pStyle w:val="768"/>
        <w:ind w:left="0" w:right="0" w:firstLine="422"/>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评标方法：本次招标采用</w:t>
      </w:r>
      <w:r>
        <w:rPr>
          <w:rFonts w:hint="eastAsia" w:ascii="宋体" w:hAnsi="宋体" w:eastAsia="宋体" w:cs="宋体"/>
          <w:b/>
          <w:color w:val="auto"/>
          <w:sz w:val="24"/>
          <w:szCs w:val="24"/>
          <w:highlight w:val="none"/>
          <w:lang w:val="en-US" w:eastAsia="zh-CN"/>
        </w:rPr>
        <w:t xml:space="preserve">综合评分</w:t>
      </w:r>
      <w:r>
        <w:rPr>
          <w:rFonts w:hint="eastAsia" w:ascii="宋体" w:hAnsi="宋体" w:eastAsia="宋体" w:cs="宋体"/>
          <w:b/>
          <w:color w:val="auto"/>
          <w:sz w:val="24"/>
          <w:szCs w:val="24"/>
          <w:highlight w:val="none"/>
        </w:rPr>
        <w:t xml:space="preserve">法</w:t>
      </w:r>
      <w:r>
        <w:rPr>
          <w:rFonts w:hint="eastAsia" w:ascii="宋体" w:hAnsi="宋体" w:eastAsia="宋体" w:cs="宋体"/>
          <w:color w:val="auto"/>
          <w:sz w:val="24"/>
          <w:szCs w:val="24"/>
          <w:highlight w:val="none"/>
        </w:rPr>
        <w:t xml:space="preserve">。</w:t>
      </w:r>
      <w:r/>
    </w:p>
    <w:p>
      <w:pPr>
        <w:ind w:left="0" w:right="0" w:firstLine="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一、评标程序及评标标准</w:t>
      </w:r>
      <w:r/>
    </w:p>
    <w:p>
      <w:pPr>
        <w:ind w:firstLine="480"/>
        <w:spacing w:line="400" w:lineRule="exact"/>
        <w:rPr>
          <w:rFonts w:hint="eastAsia" w:ascii="宋体" w:hAnsi="宋体" w:eastAsia="宋体" w:cs="宋体"/>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资格性审查评审</w:t>
      </w:r>
      <w:r>
        <w:rPr>
          <w:rFonts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商务技术标评审</w:t>
      </w:r>
      <w:r>
        <w:rPr>
          <w:rFonts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价格标评审</w:t>
      </w:r>
      <w:r>
        <w:rPr>
          <w:rFonts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确定中标候选人。</w:t>
      </w:r>
      <w:r/>
    </w:p>
    <w:p>
      <w:pPr>
        <w:ind w:left="0" w:right="0" w:firstLine="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二、资格审查程序及评审内容</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2、本次资格审查采用符合性审查方式，各供应商资格审查通过后方能进入下一步评审。</w:t>
      </w:r>
      <w:r/>
    </w:p>
    <w:p>
      <w:pPr>
        <w:ind w:left="0" w:right="0" w:firstLine="422"/>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3、资格性审查必要合格条件标准如下：</w:t>
      </w:r>
      <w:r/>
    </w:p>
    <w:p>
      <w:pPr>
        <w:numPr>
          <w:ilvl w:val="0"/>
          <w:numId w:val="0"/>
        </w:numPr>
        <w:ind w:firstLine="480"/>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1"/>
          <w:highlight w:val="none"/>
          <w:u w:val="single"/>
        </w:rPr>
        <w:t xml:space="preserve">投标人符合《政府采购法》第二十二条规定条件的声明函</w:t>
      </w:r>
      <w:r>
        <w:rPr>
          <w:rFonts w:hint="eastAsia" w:ascii="宋体" w:hAnsi="宋体" w:cs="宋体"/>
          <w:color w:val="auto"/>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（2）法定代表人身份证明书</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法定代表人授权委托书</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如有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1"/>
          <w:highlight w:val="none"/>
          <w:u w:val="single"/>
        </w:rPr>
        <w:t xml:space="preserve">法</w:t>
      </w:r>
      <w:r>
        <w:rPr>
          <w:rFonts w:hint="eastAsia" w:ascii="宋体" w:hAnsi="宋体" w:eastAsia="宋体" w:cs="宋体"/>
          <w:color w:val="auto"/>
          <w:sz w:val="24"/>
          <w:szCs w:val="24"/>
          <w:highlight w:val="none"/>
          <w:u w:val="single"/>
        </w:rPr>
        <w:t xml:space="preserve">人或者其他组织的营业执照等证明文件（提供</w:t>
      </w:r>
      <w:r>
        <w:rPr>
          <w:rFonts w:hint="eastAsia" w:ascii="宋体" w:hAnsi="宋体" w:cs="宋体"/>
          <w:color w:val="auto"/>
          <w:sz w:val="24"/>
          <w:szCs w:val="24"/>
          <w:highlight w:val="none"/>
          <w:u w:val="single"/>
          <w:lang w:val="en-US" w:eastAsia="zh-CN"/>
        </w:rPr>
        <w:t xml:space="preserve">扫描</w:t>
      </w:r>
      <w:r>
        <w:rPr>
          <w:rFonts w:hint="eastAsia" w:ascii="宋体" w:hAnsi="宋体" w:eastAsia="宋体" w:cs="宋体"/>
          <w:color w:val="auto"/>
          <w:sz w:val="24"/>
          <w:szCs w:val="24"/>
          <w:highlight w:val="none"/>
          <w:u w:val="single"/>
        </w:rPr>
        <w:t xml:space="preserve">件）；</w:t>
      </w:r>
      <w:r/>
    </w:p>
    <w:p>
      <w:pPr>
        <w:ind w:left="0" w:right="0" w:firstLine="420"/>
        <w:jc w:val="both"/>
        <w:spacing w:before="0" w:after="0" w:line="439" w:lineRule="atLeast"/>
        <w:rPr>
          <w:rFonts w:hint="eastAsia" w:ascii="宋体" w:hAnsi="宋体" w:eastAsia="宋体" w:cs="宋体"/>
          <w:color w:val="000000"/>
          <w:sz w:val="24"/>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000000"/>
          <w:sz w:val="24"/>
          <w:szCs w:val="21"/>
          <w:highlight w:val="none"/>
          <w:u w:val="single"/>
        </w:rPr>
        <w:t xml:space="preserve">上一年度</w:t>
      </w:r>
      <w:r>
        <w:rPr>
          <w:rFonts w:hint="eastAsia" w:ascii="宋体" w:hAnsi="宋体" w:cs="宋体"/>
          <w:color w:val="000000"/>
          <w:sz w:val="24"/>
          <w:szCs w:val="21"/>
          <w:highlight w:val="none"/>
          <w:u w:val="single"/>
          <w:lang w:eastAsia="zh-CN"/>
        </w:rPr>
        <w:t xml:space="preserve">（</w:t>
      </w:r>
      <w:r>
        <w:rPr>
          <w:rFonts w:hint="eastAsia" w:ascii="宋体" w:hAnsi="宋体" w:cs="宋体"/>
          <w:color w:val="000000"/>
          <w:sz w:val="24"/>
          <w:szCs w:val="21"/>
          <w:highlight w:val="none"/>
          <w:u w:val="single"/>
          <w:lang w:val="en-US" w:eastAsia="zh-CN"/>
        </w:rPr>
        <w:t xml:space="preserve">2025年度</w:t>
      </w:r>
      <w:r>
        <w:rPr>
          <w:rFonts w:hint="eastAsia" w:ascii="宋体" w:hAnsi="宋体" w:cs="宋体"/>
          <w:color w:val="000000"/>
          <w:sz w:val="24"/>
          <w:szCs w:val="21"/>
          <w:highlight w:val="none"/>
          <w:u w:val="single"/>
          <w:lang w:eastAsia="zh-CN"/>
        </w:rPr>
        <w:t xml:space="preserve">）</w:t>
      </w:r>
      <w:r>
        <w:rPr>
          <w:rFonts w:hint="eastAsia" w:ascii="宋体" w:hAnsi="宋体" w:eastAsia="宋体" w:cs="宋体"/>
          <w:color w:val="000000"/>
          <w:sz w:val="24"/>
          <w:szCs w:val="21"/>
          <w:highlight w:val="none"/>
          <w:u w:val="single"/>
        </w:rPr>
        <w:t xml:space="preserve">的财务</w:t>
      </w:r>
      <w:r>
        <w:rPr>
          <w:rFonts w:hint="eastAsia" w:ascii="宋体" w:hAnsi="宋体" w:cs="宋体"/>
          <w:color w:val="000000"/>
          <w:sz w:val="24"/>
          <w:szCs w:val="21"/>
          <w:highlight w:val="none"/>
          <w:u w:val="single"/>
          <w:lang w:val="en-US" w:eastAsia="zh-CN"/>
        </w:rPr>
        <w:t xml:space="preserve">审计</w:t>
      </w:r>
      <w:r>
        <w:rPr>
          <w:rFonts w:hint="eastAsia" w:ascii="宋体" w:hAnsi="宋体" w:eastAsia="宋体" w:cs="宋体"/>
          <w:color w:val="000000"/>
          <w:sz w:val="24"/>
          <w:szCs w:val="21"/>
          <w:highlight w:val="none"/>
          <w:u w:val="single"/>
        </w:rPr>
        <w:t xml:space="preserve">报告（成立不满一年无需提供</w:t>
      </w:r>
      <w:r>
        <w:rPr>
          <w:rFonts w:hint="eastAsia" w:ascii="宋体" w:hAnsi="宋体" w:eastAsia="宋体" w:cs="宋体"/>
          <w:color w:val="000000"/>
          <w:sz w:val="24"/>
          <w:szCs w:val="21"/>
          <w:highlight w:val="none"/>
          <w:u w:val="single"/>
          <w:lang w:eastAsia="zh-CN"/>
        </w:rPr>
        <w:t xml:space="preserve">）</w:t>
      </w:r>
      <w:r>
        <w:rPr>
          <w:rFonts w:hint="eastAsia" w:ascii="宋体" w:hAnsi="宋体" w:eastAsia="宋体" w:cs="宋体"/>
          <w:color w:val="000000"/>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u w:val="none"/>
          <w:lang w:eastAsia="zh-CN"/>
        </w:rPr>
        <w:t xml:space="preserve">（</w:t>
      </w:r>
      <w:r>
        <w:rPr>
          <w:rFonts w:hint="eastAsia" w:ascii="宋体" w:hAnsi="宋体" w:cs="宋体"/>
          <w:color w:val="auto"/>
          <w:sz w:val="24"/>
          <w:szCs w:val="21"/>
          <w:highlight w:val="none"/>
          <w:u w:val="none"/>
          <w:lang w:val="en-US" w:eastAsia="zh-CN"/>
        </w:rPr>
        <w:t xml:space="preserve">6</w:t>
      </w:r>
      <w:r>
        <w:rPr>
          <w:rFonts w:hint="eastAsia" w:ascii="宋体" w:hAnsi="宋体" w:cs="宋体"/>
          <w:color w:val="auto"/>
          <w:sz w:val="24"/>
          <w:szCs w:val="21"/>
          <w:highlight w:val="none"/>
          <w:u w:val="none"/>
          <w:lang w:eastAsia="zh-CN"/>
        </w:rPr>
        <w:t xml:space="preserve">）</w:t>
      </w:r>
      <w:r>
        <w:rPr>
          <w:rFonts w:hint="eastAsia" w:ascii="宋体" w:hAnsi="宋体" w:eastAsia="宋体" w:cs="宋体"/>
          <w:color w:val="auto"/>
          <w:sz w:val="24"/>
          <w:szCs w:val="24"/>
          <w:highlight w:val="none"/>
          <w:u w:val="single"/>
        </w:rPr>
        <w:t xml:space="preserve">具备履行合同所必需的设备和专业技术能力的书面声明</w:t>
      </w:r>
      <w:r>
        <w:rPr>
          <w:rFonts w:hint="eastAsia" w:ascii="宋体" w:hAnsi="宋体" w:cs="宋体"/>
          <w:color w:val="auto"/>
          <w:sz w:val="24"/>
          <w:szCs w:val="21"/>
          <w:highlight w:val="none"/>
          <w:u w:val="single"/>
          <w:lang w:val="en-US" w:eastAsia="zh-CN"/>
        </w:rPr>
        <w:t xml:space="preserve">；</w:t>
      </w:r>
      <w:r/>
    </w:p>
    <w:p>
      <w:pPr>
        <w:numPr>
          <w:ilvl w:val="0"/>
          <w:numId w:val="0"/>
        </w:numPr>
        <w:ind w:left="420" w:right="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参加政府采购活动前 3 年内在经营活动中没有重大违法记录的书面声明</w:t>
      </w:r>
      <w:r>
        <w:rPr>
          <w:rFonts w:hint="eastAsia" w:ascii="宋体" w:hAnsi="宋体" w:eastAsia="宋体" w:cs="宋体"/>
          <w:color w:val="auto"/>
          <w:sz w:val="24"/>
          <w:szCs w:val="24"/>
          <w:highlight w:val="none"/>
          <w:u w:val="single"/>
          <w:lang w:val="en-US" w:eastAsia="zh-CN"/>
        </w:rPr>
        <w:t xml:space="preserve">；</w:t>
      </w:r>
      <w:r/>
    </w:p>
    <w:p>
      <w:pPr>
        <w:numPr>
          <w:ilvl w:val="0"/>
          <w:numId w:val="0"/>
        </w:numPr>
        <w:ind w:left="420" w:right="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投标人资质要求：</w:t>
      </w:r>
      <w:r>
        <w:rPr>
          <w:rFonts w:hint="eastAsia" w:ascii="宋体" w:hAnsi="宋体" w:cs="宋体"/>
          <w:sz w:val="24"/>
          <w:szCs w:val="24"/>
          <w:highlight w:val="none"/>
          <w:u w:val="single"/>
        </w:rPr>
        <w:t xml:space="preserve">具备市政施工总承包三级及以上资质和安全生产许可证。</w:t>
      </w:r>
      <w:r/>
    </w:p>
    <w:p>
      <w:pPr>
        <w:numPr>
          <w:ilvl w:val="0"/>
          <w:numId w:val="0"/>
        </w:numPr>
        <w:ind w:right="0" w:firstLine="48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拟派项目负责人</w:t>
      </w:r>
      <w:r>
        <w:rPr>
          <w:rFonts w:hint="eastAsia" w:ascii="宋体" w:hAnsi="宋体" w:cs="宋体"/>
          <w:sz w:val="24"/>
          <w:szCs w:val="24"/>
          <w:highlight w:val="none"/>
          <w:u w:val="single"/>
        </w:rPr>
        <w:t xml:space="preserve">具备市政公用工程二级及以上注册建造师，同时持有安全B证；</w:t>
      </w:r>
      <w:r/>
    </w:p>
    <w:p>
      <w:pPr>
        <w:numPr>
          <w:ilvl w:val="0"/>
          <w:numId w:val="0"/>
        </w:numPr>
        <w:ind w:left="420" w:right="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拟派项目负责人</w:t>
      </w:r>
      <w:r>
        <w:rPr>
          <w:rFonts w:hint="eastAsia" w:ascii="宋体" w:hAnsi="宋体" w:eastAsia="宋体" w:cs="宋体"/>
          <w:color w:val="auto"/>
          <w:sz w:val="24"/>
          <w:szCs w:val="24"/>
          <w:highlight w:val="none"/>
          <w:u w:val="single"/>
          <w:lang w:val="en-US" w:eastAsia="zh-CN"/>
        </w:rPr>
        <w:t xml:space="preserve">、委托代理人与投标企业签订的</w:t>
      </w:r>
      <w:r>
        <w:rPr>
          <w:rFonts w:hint="eastAsia" w:ascii="宋体" w:hAnsi="宋体" w:eastAsia="宋体" w:cs="宋体"/>
          <w:color w:val="auto"/>
          <w:sz w:val="24"/>
          <w:szCs w:val="24"/>
          <w:highlight w:val="none"/>
          <w:u w:val="single"/>
        </w:rPr>
        <w:t xml:space="preserve">有效劳动合同，</w:t>
      </w:r>
      <w:r>
        <w:rPr>
          <w:rFonts w:hint="eastAsia" w:ascii="宋体" w:hAnsi="宋体" w:cs="宋体"/>
          <w:color w:val="auto"/>
          <w:sz w:val="24"/>
          <w:szCs w:val="24"/>
          <w:highlight w:val="none"/>
          <w:u w:val="single"/>
          <w:lang w:eastAsia="zh-CN"/>
        </w:rPr>
        <w:t xml:space="preserve">投标企业为</w:t>
      </w:r>
      <w:r>
        <w:rPr>
          <w:rFonts w:hint="eastAsia" w:ascii="宋体" w:hAnsi="宋体" w:eastAsia="宋体" w:cs="宋体"/>
          <w:color w:val="auto"/>
          <w:sz w:val="24"/>
          <w:szCs w:val="24"/>
          <w:highlight w:val="none"/>
          <w:u w:val="single"/>
        </w:rPr>
        <w:t xml:space="preserve">拟派项目负责人</w:t>
      </w:r>
      <w:r>
        <w:rPr>
          <w:rFonts w:hint="eastAsia" w:ascii="宋体" w:hAnsi="宋体" w:eastAsia="宋体" w:cs="宋体"/>
          <w:color w:val="auto"/>
          <w:sz w:val="24"/>
          <w:szCs w:val="24"/>
          <w:highlight w:val="none"/>
          <w:u w:val="single"/>
          <w:lang w:val="en-US" w:eastAsia="zh-CN"/>
        </w:rPr>
        <w:t xml:space="preserve">和委托代理人</w:t>
      </w:r>
      <w:r>
        <w:rPr>
          <w:rFonts w:hint="eastAsia" w:ascii="宋体" w:hAnsi="宋体" w:cs="宋体"/>
          <w:color w:val="auto"/>
          <w:sz w:val="24"/>
          <w:szCs w:val="24"/>
          <w:highlight w:val="none"/>
          <w:u w:val="single"/>
          <w:lang w:eastAsia="zh-CN"/>
        </w:rPr>
        <w:t xml:space="preserve">缴纳的投标截止时间前三个月（不含投标截止时间当月）中至少一个月的养老保险缴纳证明材料</w:t>
      </w:r>
      <w:r>
        <w:rPr>
          <w:rFonts w:hint="eastAsia" w:ascii="宋体" w:hAnsi="宋体" w:eastAsia="宋体" w:cs="宋体"/>
          <w:color w:val="auto"/>
          <w:sz w:val="24"/>
          <w:szCs w:val="24"/>
          <w:highlight w:val="none"/>
          <w:u w:val="single"/>
        </w:rPr>
        <w:t xml:space="preserve">；</w:t>
      </w:r>
      <w:r/>
    </w:p>
    <w:p>
      <w:pPr>
        <w:numPr>
          <w:ilvl w:val="0"/>
          <w:numId w:val="0"/>
        </w:numPr>
        <w:ind w:right="0" w:firstLine="48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①中小企业声明函（如符合中、小型和微型企业的需提供）；②监狱企业证明函（如符合监狱企业的需提供）；③残疾人福利性单位声明函（如符合残疾人福利性单位的需提供）</w:t>
      </w:r>
      <w:r/>
    </w:p>
    <w:p>
      <w:pPr>
        <w:numPr>
          <w:ilvl w:val="0"/>
          <w:numId w:val="0"/>
        </w:numPr>
        <w:ind w:left="420" w:right="0"/>
        <w:jc w:val="both"/>
        <w:spacing w:before="0" w:after="0" w:line="439" w:lineRule="atLeast"/>
        <w:rPr>
          <w:rFonts w:hint="default" w:ascii="宋体" w:hAnsi="宋体" w:eastAsia="宋体" w:cs="宋体"/>
          <w:b/>
          <w:bCs/>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single"/>
          <w:lang w:val="en-US" w:eastAsia="zh-CN"/>
        </w:rPr>
        <w:t xml:space="preserve">本项目专门面向中小企业采购。</w:t>
      </w:r>
      <w:r/>
    </w:p>
    <w:p>
      <w:pPr>
        <w:ind w:left="0" w:right="0" w:firstLine="422"/>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注明：①资格评审标准中要求的证书或证明材料请提供清晰的</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color w:val="auto"/>
          <w:sz w:val="24"/>
          <w:szCs w:val="24"/>
          <w:highlight w:val="none"/>
        </w:rPr>
        <w:t xml:space="preserve">并加盖公章，未按以上要求提供资格审查材料或缺项漏项或证明材料不清晰的，由此引起的后果由供应商自负。</w:t>
      </w:r>
      <w:r/>
    </w:p>
    <w:p>
      <w:pPr>
        <w:ind w:firstLine="480"/>
        <w:spacing w:line="5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4、详细评审标准</w:t>
      </w:r>
      <w:r/>
    </w:p>
    <w:p>
      <w:pPr>
        <w:ind w:firstLine="480"/>
        <w:spacing w:line="5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经资格审查合格的投标文件，评标委员会根据招标文件确定的评标标准和方法，对其商务技术标及价格标部分作进一步评审。</w:t>
      </w:r>
      <w:r/>
    </w:p>
    <w:p>
      <w:pPr>
        <w:ind w:firstLine="482"/>
        <w:spacing w:line="360" w:lineRule="exact"/>
        <w:rPr>
          <w:rFonts w:hint="eastAsia" w:cs="宋体"/>
          <w:b/>
          <w:color w:val="auto"/>
          <w:sz w:val="24"/>
          <w:szCs w:val="24"/>
          <w:highlight w:val="none"/>
        </w:rPr>
      </w:pPr>
      <w:r>
        <w:rPr>
          <w:rFonts w:hint="eastAsia" w:hAnsi="宋体"/>
          <w:b/>
          <w:color w:val="auto"/>
          <w:sz w:val="24"/>
          <w:highlight w:val="none"/>
          <w:lang w:val="en-US" w:eastAsia="zh-CN"/>
        </w:rPr>
        <w:t xml:space="preserve">4</w:t>
      </w:r>
      <w:r>
        <w:rPr>
          <w:rFonts w:hint="eastAsia" w:hAnsi="宋体"/>
          <w:b/>
          <w:color w:val="auto"/>
          <w:sz w:val="24"/>
          <w:highlight w:val="none"/>
        </w:rPr>
        <w:t xml:space="preserve">.1</w:t>
      </w:r>
      <w:r>
        <w:rPr>
          <w:rFonts w:hint="eastAsia" w:cs="宋体"/>
          <w:b/>
          <w:color w:val="auto"/>
          <w:sz w:val="24"/>
          <w:szCs w:val="24"/>
          <w:highlight w:val="none"/>
        </w:rPr>
        <w:t xml:space="preserve">商务技术标评审标准（</w:t>
      </w:r>
      <w:r>
        <w:rPr>
          <w:rFonts w:hint="eastAsia"/>
          <w:b/>
          <w:color w:val="auto"/>
          <w:sz w:val="24"/>
          <w:szCs w:val="24"/>
          <w:highlight w:val="none"/>
          <w:lang w:val="en-US" w:eastAsia="zh-CN"/>
        </w:rPr>
        <w:t xml:space="preserve">70</w:t>
      </w:r>
      <w:r>
        <w:rPr>
          <w:rFonts w:hint="eastAsia" w:cs="宋体"/>
          <w:b/>
          <w:color w:val="auto"/>
          <w:sz w:val="24"/>
          <w:szCs w:val="24"/>
          <w:highlight w:val="none"/>
        </w:rPr>
        <w:t xml:space="preserve">分）</w:t>
      </w:r>
      <w:r/>
    </w:p>
    <w:p>
      <w:pPr>
        <w:ind w:firstLine="482"/>
        <w:spacing w:line="500" w:lineRule="exact"/>
        <w:rPr>
          <w:rFonts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sz w:val="24"/>
          <w:szCs w:val="24"/>
          <w:highlight w:val="none"/>
          <w:lang w:val="en-US" w:eastAsia="zh-CN"/>
        </w:rPr>
        <w:t xml:space="preserve">企业服务能力</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分）</w:t>
      </w:r>
      <w:r/>
    </w:p>
    <w:p>
      <w:pPr>
        <w:ind w:firstLine="480"/>
        <w:spacing w:line="5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lang w:val="zh-CN"/>
        </w:rPr>
        <w:t xml:space="preserve">20</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lang w:val="zh-CN"/>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月</w:t>
      </w:r>
      <w:r>
        <w:rPr>
          <w:rFonts w:hint="eastAsia" w:ascii="宋体" w:hAnsi="宋体" w:cs="宋体"/>
          <w:sz w:val="24"/>
          <w:szCs w:val="24"/>
          <w:highlight w:val="none"/>
          <w:lang w:val="en-US" w:eastAsia="zh-CN"/>
        </w:rPr>
        <w:t xml:space="preserve">1日</w:t>
      </w:r>
      <w:r>
        <w:rPr>
          <w:rFonts w:hint="eastAsia" w:ascii="宋体" w:hAnsi="宋体" w:eastAsia="宋体" w:cs="宋体"/>
          <w:sz w:val="24"/>
          <w:szCs w:val="24"/>
          <w:highlight w:val="none"/>
          <w:lang w:val="zh-CN"/>
        </w:rPr>
        <w:t xml:space="preserve">（以</w:t>
      </w:r>
      <w:r>
        <w:rPr>
          <w:rFonts w:hint="eastAsia" w:ascii="宋体" w:hAnsi="宋体" w:eastAsia="宋体" w:cs="宋体"/>
          <w:sz w:val="24"/>
          <w:szCs w:val="24"/>
          <w:highlight w:val="none"/>
          <w:lang w:val="en-US" w:eastAsia="zh-CN"/>
        </w:rPr>
        <w:t xml:space="preserve">竣工验收</w:t>
      </w:r>
      <w:r>
        <w:rPr>
          <w:rFonts w:hint="eastAsia" w:ascii="宋体" w:hAnsi="宋体" w:eastAsia="宋体" w:cs="宋体"/>
          <w:sz w:val="24"/>
          <w:szCs w:val="24"/>
          <w:highlight w:val="none"/>
          <w:lang w:val="zh-CN"/>
        </w:rPr>
        <w:t xml:space="preserve">时间为准）至今投标人承接过</w:t>
      </w:r>
      <w:r>
        <w:rPr>
          <w:rFonts w:hint="eastAsia" w:ascii="宋体" w:hAnsi="宋体" w:eastAsia="宋体" w:cs="宋体"/>
          <w:sz w:val="24"/>
          <w:szCs w:val="24"/>
          <w:highlight w:val="none"/>
          <w:lang w:val="en-US" w:eastAsia="zh-CN"/>
        </w:rPr>
        <w:t xml:space="preserve">类似管道疏通、清淤、管道非开挖</w:t>
      </w:r>
      <w:r>
        <w:rPr>
          <w:rFonts w:hint="eastAsia" w:ascii="宋体" w:hAnsi="宋体" w:eastAsia="宋体" w:cs="宋体"/>
          <w:sz w:val="24"/>
          <w:szCs w:val="24"/>
          <w:highlight w:val="none"/>
          <w:lang w:val="zh-CN"/>
        </w:rPr>
        <w:t xml:space="preserve">项目</w:t>
      </w:r>
      <w:r>
        <w:rPr>
          <w:rFonts w:hint="eastAsia" w:ascii="宋体" w:hAnsi="宋体" w:eastAsia="宋体" w:cs="宋体"/>
          <w:sz w:val="24"/>
          <w:szCs w:val="24"/>
          <w:highlight w:val="none"/>
          <w:lang w:val="en-US" w:eastAsia="zh-CN"/>
        </w:rPr>
        <w:t xml:space="preserve">或维修</w:t>
      </w:r>
      <w:r>
        <w:rPr>
          <w:rFonts w:hint="eastAsia" w:ascii="宋体" w:hAnsi="宋体" w:eastAsia="宋体" w:cs="宋体"/>
          <w:sz w:val="24"/>
          <w:szCs w:val="24"/>
          <w:highlight w:val="none"/>
          <w:lang w:val="zh-CN"/>
        </w:rPr>
        <w:t xml:space="preserve">项目</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val="zh-CN"/>
        </w:rPr>
        <w:t xml:space="preserve">，每个得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分，最多</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分【需提供</w:t>
      </w:r>
      <w:r>
        <w:rPr>
          <w:rFonts w:hint="eastAsia" w:ascii="宋体" w:hAnsi="宋体" w:cs="宋体"/>
          <w:sz w:val="24"/>
          <w:szCs w:val="24"/>
          <w:highlight w:val="none"/>
        </w:rPr>
        <w:t xml:space="preserve">项目中标通知书、中标公告网址及网页截屏、合同关键页</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竣工验收证书，四样缺一不可。不按要求提供或提供网址无效的不得分</w:t>
      </w:r>
      <w:r>
        <w:rPr>
          <w:rFonts w:hint="eastAsia" w:ascii="宋体" w:hAnsi="宋体" w:eastAsia="宋体" w:cs="宋体"/>
          <w:sz w:val="24"/>
          <w:szCs w:val="24"/>
          <w:highlight w:val="none"/>
          <w:lang w:val="zh-CN"/>
        </w:rPr>
        <w:t xml:space="preserve">】</w:t>
      </w:r>
      <w:r/>
    </w:p>
    <w:p>
      <w:pPr>
        <w:ind w:firstLine="480"/>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②投标人提供</w:t>
      </w:r>
      <w:r>
        <w:rPr>
          <w:rFonts w:hint="eastAsia" w:ascii="宋体" w:hAnsi="宋体" w:eastAsia="宋体" w:cs="Times New Roman"/>
          <w:color w:val="auto"/>
          <w:sz w:val="24"/>
          <w:szCs w:val="24"/>
          <w:highlight w:val="none"/>
          <w:lang w:val="en-US" w:eastAsia="zh-CN"/>
        </w:rPr>
        <w:t xml:space="preserve">具备合法合规处置管道油污的能力</w:t>
      </w:r>
      <w:r>
        <w:rPr>
          <w:rFonts w:hint="eastAsia" w:ascii="宋体" w:hAnsi="宋体" w:cs="Times New Roman"/>
          <w:color w:val="auto"/>
          <w:sz w:val="24"/>
          <w:szCs w:val="24"/>
          <w:highlight w:val="none"/>
          <w:lang w:val="en-US" w:eastAsia="zh-CN"/>
        </w:rPr>
        <w:t xml:space="preserve">证明材料的得1分。（提供投标人有处置能力的</w:t>
      </w:r>
      <w:r>
        <w:rPr>
          <w:rFonts w:hint="eastAsia" w:ascii="宋体" w:hAnsi="宋体" w:eastAsia="宋体" w:cs="Times New Roman"/>
          <w:color w:val="auto"/>
          <w:sz w:val="24"/>
          <w:szCs w:val="24"/>
          <w:highlight w:val="none"/>
          <w:lang w:val="en-US" w:eastAsia="zh-CN"/>
        </w:rPr>
        <w:t xml:space="preserve">法定许可</w:t>
      </w:r>
      <w:r>
        <w:rPr>
          <w:rFonts w:hint="eastAsia" w:ascii="宋体" w:hAnsi="宋体" w:cs="Times New Roman"/>
          <w:color w:val="auto"/>
          <w:sz w:val="24"/>
          <w:szCs w:val="24"/>
          <w:highlight w:val="none"/>
          <w:lang w:val="en-US" w:eastAsia="zh-CN"/>
        </w:rPr>
        <w:t xml:space="preserve">证书或</w:t>
      </w:r>
      <w:r>
        <w:rPr>
          <w:rFonts w:hint="eastAsia" w:ascii="宋体" w:hAnsi="宋体" w:eastAsia="宋体" w:cs="Times New Roman"/>
          <w:color w:val="auto"/>
          <w:sz w:val="24"/>
          <w:szCs w:val="24"/>
          <w:highlight w:val="none"/>
          <w:lang w:val="en-US" w:eastAsia="zh-CN"/>
        </w:rPr>
        <w:t xml:space="preserve">委托第三方处置</w:t>
      </w:r>
      <w:r>
        <w:rPr>
          <w:rFonts w:hint="eastAsia" w:ascii="宋体" w:hAnsi="宋体" w:cs="宋体"/>
          <w:sz w:val="24"/>
          <w:szCs w:val="24"/>
          <w:lang w:val="en-US" w:eastAsia="zh-CN"/>
        </w:rPr>
        <w:t xml:space="preserve">的合作协议及相关证明材料）</w:t>
      </w:r>
      <w:r>
        <w:rPr>
          <w:rFonts w:hint="eastAsia" w:ascii="宋体" w:hAnsi="宋体" w:eastAsia="宋体" w:cs="宋体"/>
          <w:sz w:val="24"/>
          <w:szCs w:val="24"/>
          <w:highlight w:val="none"/>
          <w:lang w:val="en-US" w:eastAsia="zh-CN"/>
        </w:rPr>
        <w:t xml:space="preserve">。</w:t>
      </w:r>
      <w:r/>
    </w:p>
    <w:p>
      <w:pPr>
        <w:ind w:firstLine="482"/>
        <w:spacing w:line="500" w:lineRule="exact"/>
        <w:rPr>
          <w:rFonts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拟投入人员情况（</w:t>
      </w:r>
      <w:r>
        <w:rPr>
          <w:rFonts w:hint="eastAsia" w:ascii="宋体" w:hAnsi="宋体" w:cs="宋体"/>
          <w:b/>
          <w:sz w:val="24"/>
          <w:szCs w:val="24"/>
          <w:highlight w:val="none"/>
          <w:lang w:val="en-US" w:eastAsia="zh-CN"/>
        </w:rPr>
        <w:t xml:space="preserve">16</w:t>
      </w:r>
      <w:r>
        <w:rPr>
          <w:rFonts w:hint="eastAsia" w:ascii="宋体" w:hAnsi="宋体" w:cs="宋体"/>
          <w:b/>
          <w:sz w:val="24"/>
          <w:szCs w:val="24"/>
          <w:highlight w:val="none"/>
        </w:rPr>
        <w:t xml:space="preserve">分）</w:t>
      </w:r>
      <w:r/>
    </w:p>
    <w:p>
      <w:pPr>
        <w:ind w:firstLine="480"/>
        <w:spacing w:line="5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①投标人拟派技术负责人具有</w:t>
      </w:r>
      <w:r>
        <w:rPr>
          <w:rFonts w:hint="eastAsia" w:ascii="宋体" w:hAnsi="宋体" w:eastAsia="宋体" w:cs="Times New Roman"/>
          <w:color w:val="auto"/>
          <w:sz w:val="24"/>
          <w:szCs w:val="24"/>
          <w:highlight w:val="none"/>
          <w:lang w:val="zh-CN" w:eastAsia="zh-CN"/>
        </w:rPr>
        <w:t xml:space="preserve">市政公用工程</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lang w:val="zh-CN" w:eastAsia="zh-CN"/>
        </w:rPr>
        <w:t xml:space="preserve">级建造师证书</w:t>
      </w:r>
      <w:r>
        <w:rPr>
          <w:rFonts w:hint="eastAsia" w:ascii="宋体" w:hAnsi="宋体" w:eastAsia="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zh-CN" w:eastAsia="zh-CN"/>
        </w:rPr>
        <w:t xml:space="preserve">给排水工程专业</w:t>
      </w:r>
      <w:r>
        <w:rPr>
          <w:rFonts w:hint="eastAsia" w:ascii="宋体" w:hAnsi="宋体" w:eastAsia="宋体" w:cs="Times New Roman"/>
          <w:color w:val="auto"/>
          <w:sz w:val="24"/>
          <w:szCs w:val="24"/>
          <w:highlight w:val="none"/>
          <w:lang w:val="en-US" w:eastAsia="zh-CN"/>
        </w:rPr>
        <w:t xml:space="preserve">中</w:t>
      </w:r>
      <w:r>
        <w:rPr>
          <w:rFonts w:hint="eastAsia" w:ascii="宋体" w:hAnsi="宋体" w:eastAsia="宋体" w:cs="Times New Roman"/>
          <w:color w:val="auto"/>
          <w:sz w:val="24"/>
          <w:szCs w:val="24"/>
          <w:highlight w:val="none"/>
          <w:lang w:val="zh-CN" w:eastAsia="zh-CN"/>
        </w:rPr>
        <w:t xml:space="preserve">级</w:t>
      </w:r>
      <w:r>
        <w:rPr>
          <w:rFonts w:hint="eastAsia" w:ascii="宋体" w:hAnsi="宋体" w:eastAsia="宋体" w:cs="Times New Roman"/>
          <w:color w:val="auto"/>
          <w:sz w:val="24"/>
          <w:szCs w:val="24"/>
          <w:highlight w:val="none"/>
          <w:lang w:val="en-US" w:eastAsia="zh-CN"/>
        </w:rPr>
        <w:t xml:space="preserve">及以上</w:t>
      </w:r>
      <w:r>
        <w:rPr>
          <w:rFonts w:hint="eastAsia" w:ascii="宋体" w:hAnsi="宋体" w:eastAsia="宋体" w:cs="Times New Roman"/>
          <w:color w:val="auto"/>
          <w:sz w:val="24"/>
          <w:szCs w:val="24"/>
          <w:highlight w:val="none"/>
          <w:lang w:val="zh-CN" w:eastAsia="zh-CN"/>
        </w:rPr>
        <w:t xml:space="preserve">职称</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zh-CN" w:eastAsia="zh-CN"/>
        </w:rPr>
        <w:t xml:space="preserve">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分，</w:t>
      </w:r>
      <w:r>
        <w:rPr>
          <w:rFonts w:hint="eastAsia" w:ascii="宋体" w:hAnsi="宋体" w:eastAsia="宋体" w:cs="Times New Roman"/>
          <w:color w:val="auto"/>
          <w:sz w:val="24"/>
          <w:szCs w:val="24"/>
          <w:highlight w:val="none"/>
          <w:lang w:val="en-US" w:eastAsia="zh-CN"/>
        </w:rPr>
        <w:t xml:space="preserve">具有</w:t>
      </w:r>
      <w:r>
        <w:rPr>
          <w:rFonts w:hint="eastAsia" w:ascii="宋体" w:hAnsi="宋体" w:eastAsia="宋体" w:cs="Times New Roman"/>
          <w:color w:val="auto"/>
          <w:sz w:val="24"/>
          <w:szCs w:val="24"/>
          <w:highlight w:val="none"/>
          <w:lang w:val="zh-CN" w:eastAsia="zh-CN"/>
        </w:rPr>
        <w:t xml:space="preserve">市政公用工程一级建造师证书</w:t>
      </w:r>
      <w:r>
        <w:rPr>
          <w:rFonts w:hint="eastAsia" w:ascii="宋体" w:hAnsi="宋体" w:eastAsia="宋体" w:cs="Times New Roman"/>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zh-CN" w:eastAsia="zh-CN"/>
        </w:rPr>
        <w:t xml:space="preserve">给排水工程专业高级职称</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zh-CN" w:eastAsia="zh-CN"/>
        </w:rPr>
        <w:t xml:space="preserve">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分</w:t>
      </w:r>
      <w:r>
        <w:rPr>
          <w:rFonts w:hint="eastAsia" w:ascii="宋体" w:hAnsi="宋体" w:eastAsia="宋体" w:cs="Times New Roman"/>
          <w:color w:val="auto"/>
          <w:sz w:val="24"/>
          <w:szCs w:val="24"/>
          <w:highlight w:val="none"/>
          <w:lang w:val="en-US" w:eastAsia="zh-CN"/>
        </w:rPr>
        <w:t xml:space="preserve">；</w:t>
      </w:r>
      <w:r/>
    </w:p>
    <w:p>
      <w:pPr>
        <w:ind w:firstLine="480"/>
        <w:spacing w:line="500" w:lineRule="exact"/>
        <w:rPr>
          <w:rFonts w:hint="eastAsia"/>
          <w:highlight w:val="none"/>
        </w:rPr>
      </w:pP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lang w:val="zh-CN" w:eastAsia="zh-CN"/>
        </w:rPr>
        <w:t xml:space="preserve">投标</w:t>
      </w:r>
      <w:r>
        <w:rPr>
          <w:rFonts w:hint="eastAsia" w:ascii="宋体" w:hAnsi="宋体" w:eastAsia="宋体" w:cs="Times New Roman"/>
          <w:color w:val="auto"/>
          <w:sz w:val="24"/>
          <w:szCs w:val="24"/>
          <w:highlight w:val="none"/>
          <w:lang w:val="en-US" w:eastAsia="zh-CN"/>
        </w:rPr>
        <w:t xml:space="preserve">人</w:t>
      </w:r>
      <w:r>
        <w:rPr>
          <w:rFonts w:hint="eastAsia" w:ascii="宋体" w:hAnsi="宋体" w:eastAsia="宋体" w:cs="Times New Roman"/>
          <w:color w:val="auto"/>
          <w:sz w:val="24"/>
          <w:szCs w:val="24"/>
          <w:highlight w:val="none"/>
          <w:lang w:val="zh-CN" w:eastAsia="zh-CN"/>
        </w:rPr>
        <w:t xml:space="preserve">拟派</w:t>
      </w:r>
      <w:r>
        <w:rPr>
          <w:rFonts w:hint="eastAsia" w:ascii="宋体" w:hAnsi="宋体" w:eastAsia="宋体" w:cs="Times New Roman"/>
          <w:color w:val="auto"/>
          <w:sz w:val="24"/>
          <w:szCs w:val="24"/>
          <w:highlight w:val="none"/>
          <w:lang w:val="en-US" w:eastAsia="zh-CN"/>
        </w:rPr>
        <w:t xml:space="preserve">安全管理人员</w:t>
      </w:r>
      <w:r>
        <w:rPr>
          <w:rFonts w:hint="eastAsia" w:ascii="宋体" w:hAnsi="宋体" w:eastAsia="宋体" w:cs="Times New Roman"/>
          <w:color w:val="auto"/>
          <w:sz w:val="24"/>
          <w:szCs w:val="24"/>
          <w:highlight w:val="none"/>
          <w:lang w:val="zh-CN" w:eastAsia="zh-CN"/>
        </w:rPr>
        <w:t xml:space="preserve">具</w:t>
      </w:r>
      <w:r>
        <w:rPr>
          <w:rFonts w:hint="eastAsia" w:ascii="宋体" w:hAnsi="宋体" w:eastAsia="宋体" w:cs="Times New Roman"/>
          <w:color w:val="auto"/>
          <w:sz w:val="24"/>
          <w:szCs w:val="24"/>
          <w:highlight w:val="none"/>
          <w:lang w:val="en-US" w:eastAsia="zh-CN"/>
        </w:rPr>
        <w:t xml:space="preserve">有1</w:t>
      </w:r>
      <w:r>
        <w:rPr>
          <w:rFonts w:hint="eastAsia" w:ascii="宋体" w:hAnsi="Times New Roman" w:eastAsia="宋体" w:cs="宋体"/>
          <w:bCs/>
          <w:color w:val="auto"/>
          <w:sz w:val="24"/>
          <w:szCs w:val="24"/>
          <w:highlight w:val="none"/>
          <w:lang w:val="en-US" w:eastAsia="zh-CN"/>
        </w:rPr>
        <w:t xml:space="preserve">名注册安全工程师证书和安全生产管理相关专业中级及以上职称证书的得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eastAsia="zh-CN"/>
        </w:rPr>
        <w:t xml:space="preserve">分</w:t>
      </w:r>
      <w:r>
        <w:rPr>
          <w:rFonts w:hint="eastAsia" w:ascii="宋体" w:hAnsi="Times New Roman" w:eastAsia="宋体" w:cs="宋体"/>
          <w:bCs/>
          <w:color w:val="auto"/>
          <w:sz w:val="24"/>
          <w:szCs w:val="24"/>
          <w:highlight w:val="none"/>
          <w:lang w:val="en-US" w:eastAsia="zh-CN"/>
        </w:rPr>
        <w:t xml:space="preserve">，具有注册安全工程师证书和安全生产管理相关专业高级及以上职称证书得</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CN" w:eastAsia="zh-CN"/>
        </w:rPr>
        <w:t xml:space="preserve">分</w:t>
      </w:r>
      <w:r>
        <w:rPr>
          <w:rFonts w:hint="eastAsia" w:ascii="宋体" w:hAnsi="宋体" w:eastAsia="宋体" w:cs="Times New Roman"/>
          <w:color w:val="auto"/>
          <w:sz w:val="24"/>
          <w:szCs w:val="24"/>
          <w:highlight w:val="none"/>
          <w:lang w:val="en-US"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w:t>
      </w:r>
      <w:r>
        <w:rPr>
          <w:rFonts w:hint="eastAsia" w:ascii="宋体" w:hAnsi="Times New Roman" w:eastAsia="宋体" w:cs="宋体"/>
          <w:bCs/>
          <w:color w:val="auto"/>
          <w:sz w:val="24"/>
          <w:szCs w:val="24"/>
          <w:highlight w:val="none"/>
          <w:lang w:val="en-US" w:eastAsia="zh-CN"/>
        </w:rPr>
        <w:t xml:space="preserve">投标人</w:t>
      </w:r>
      <w:r>
        <w:rPr>
          <w:rFonts w:hint="default" w:ascii="宋体" w:hAnsi="Times New Roman" w:eastAsia="宋体" w:cs="宋体"/>
          <w:bCs/>
          <w:color w:val="auto"/>
          <w:sz w:val="24"/>
          <w:szCs w:val="24"/>
          <w:highlight w:val="none"/>
          <w:lang w:val="en-US" w:eastAsia="zh-CN"/>
        </w:rPr>
        <w:t xml:space="preserve">拟派质量管理人员具有工程质量检测</w:t>
      </w:r>
      <w:r>
        <w:rPr>
          <w:rFonts w:hint="eastAsia" w:ascii="宋体" w:hAnsi="Times New Roman" w:eastAsia="宋体" w:cs="宋体"/>
          <w:bCs/>
          <w:color w:val="auto"/>
          <w:sz w:val="24"/>
          <w:szCs w:val="24"/>
          <w:highlight w:val="none"/>
          <w:lang w:val="en-US" w:eastAsia="zh-CN"/>
        </w:rPr>
        <w:t xml:space="preserve">中</w:t>
      </w:r>
      <w:r>
        <w:rPr>
          <w:rFonts w:hint="default" w:ascii="宋体" w:hAnsi="Times New Roman" w:eastAsia="宋体" w:cs="宋体"/>
          <w:bCs/>
          <w:color w:val="auto"/>
          <w:sz w:val="24"/>
          <w:szCs w:val="24"/>
          <w:highlight w:val="none"/>
          <w:lang w:val="en-US" w:eastAsia="zh-CN"/>
        </w:rPr>
        <w:t xml:space="preserve">级及以上职称证书</w:t>
      </w:r>
      <w:r>
        <w:rPr>
          <w:rFonts w:hint="eastAsia" w:ascii="宋体" w:hAnsi="Times New Roman" w:eastAsia="宋体" w:cs="宋体"/>
          <w:bCs/>
          <w:color w:val="auto"/>
          <w:sz w:val="24"/>
          <w:szCs w:val="24"/>
          <w:highlight w:val="none"/>
          <w:lang w:val="en-US" w:eastAsia="zh-CN"/>
        </w:rPr>
        <w:t xml:space="preserve">的</w:t>
      </w:r>
      <w:r>
        <w:rPr>
          <w:rFonts w:hint="default" w:ascii="宋体" w:hAnsi="Times New Roman" w:eastAsia="宋体" w:cs="宋体"/>
          <w:bCs/>
          <w:color w:val="auto"/>
          <w:sz w:val="24"/>
          <w:szCs w:val="24"/>
          <w:highlight w:val="none"/>
          <w:lang w:val="en-US" w:eastAsia="zh-CN"/>
        </w:rPr>
        <w:t xml:space="preserve">得</w:t>
      </w:r>
      <w:r>
        <w:rPr>
          <w:rFonts w:hint="eastAsia" w:ascii="宋体" w:hAnsi="Times New Roman" w:eastAsia="宋体" w:cs="宋体"/>
          <w:bCs/>
          <w:color w:val="auto"/>
          <w:sz w:val="24"/>
          <w:szCs w:val="24"/>
          <w:highlight w:val="none"/>
          <w:lang w:val="en-US" w:eastAsia="zh-CN"/>
        </w:rPr>
        <w:t xml:space="preserve">1</w:t>
      </w:r>
      <w:r>
        <w:rPr>
          <w:rFonts w:hint="default" w:ascii="宋体" w:hAnsi="Times New Roman" w:eastAsia="宋体" w:cs="宋体"/>
          <w:bCs/>
          <w:color w:val="auto"/>
          <w:sz w:val="24"/>
          <w:szCs w:val="24"/>
          <w:highlight w:val="none"/>
          <w:lang w:val="en-US" w:eastAsia="zh-CN"/>
        </w:rPr>
        <w:t xml:space="preserve">分</w:t>
      </w:r>
      <w:r>
        <w:rPr>
          <w:rFonts w:hint="eastAsia" w:ascii="宋体" w:hAnsi="Times New Roman" w:eastAsia="宋体" w:cs="宋体"/>
          <w:bCs/>
          <w:color w:val="auto"/>
          <w:sz w:val="24"/>
          <w:szCs w:val="24"/>
          <w:highlight w:val="none"/>
          <w:lang w:val="en-US" w:eastAsia="zh-CN"/>
        </w:rPr>
        <w:t xml:space="preserve">；</w:t>
      </w:r>
      <w:r>
        <w:rPr>
          <w:rFonts w:hint="default" w:ascii="宋体" w:hAnsi="Times New Roman" w:eastAsia="宋体" w:cs="宋体"/>
          <w:bCs/>
          <w:color w:val="auto"/>
          <w:sz w:val="24"/>
          <w:szCs w:val="24"/>
          <w:highlight w:val="none"/>
          <w:lang w:val="en-US" w:eastAsia="zh-CN"/>
        </w:rPr>
        <w:t xml:space="preserve">具有工程质量检测高级职称</w:t>
      </w:r>
      <w:r>
        <w:rPr>
          <w:rFonts w:hint="eastAsia" w:ascii="宋体" w:hAnsi="Times New Roman" w:eastAsia="宋体" w:cs="宋体"/>
          <w:bCs/>
          <w:color w:val="auto"/>
          <w:sz w:val="24"/>
          <w:szCs w:val="24"/>
          <w:highlight w:val="none"/>
          <w:lang w:val="en-US" w:eastAsia="zh-CN"/>
        </w:rPr>
        <w:t xml:space="preserve">的</w:t>
      </w:r>
      <w:r>
        <w:rPr>
          <w:rFonts w:hint="default" w:ascii="宋体" w:hAnsi="Times New Roman" w:eastAsia="宋体" w:cs="宋体"/>
          <w:bCs/>
          <w:color w:val="auto"/>
          <w:sz w:val="24"/>
          <w:szCs w:val="24"/>
          <w:highlight w:val="none"/>
          <w:lang w:val="en-US" w:eastAsia="zh-CN"/>
        </w:rPr>
        <w:t xml:space="preserve">得</w:t>
      </w:r>
      <w:r>
        <w:rPr>
          <w:rFonts w:hint="eastAsia" w:ascii="宋体" w:hAnsi="Times New Roman" w:eastAsia="宋体" w:cs="宋体"/>
          <w:bCs/>
          <w:color w:val="auto"/>
          <w:sz w:val="24"/>
          <w:szCs w:val="24"/>
          <w:highlight w:val="none"/>
          <w:lang w:val="en-US" w:eastAsia="zh-CN"/>
        </w:rPr>
        <w:t xml:space="preserve">2</w:t>
      </w:r>
      <w:r>
        <w:rPr>
          <w:rFonts w:hint="default" w:ascii="宋体" w:hAnsi="Times New Roman" w:eastAsia="宋体" w:cs="宋体"/>
          <w:bCs/>
          <w:color w:val="auto"/>
          <w:sz w:val="24"/>
          <w:szCs w:val="24"/>
          <w:highlight w:val="none"/>
          <w:lang w:val="en-US" w:eastAsia="zh-CN"/>
        </w:rPr>
        <w:t xml:space="preserve">分</w:t>
      </w:r>
      <w:r>
        <w:rPr>
          <w:rFonts w:hint="eastAsia" w:ascii="宋体" w:hAnsi="Times New Roman" w:eastAsia="宋体" w:cs="宋体"/>
          <w:bCs/>
          <w:color w:val="auto"/>
          <w:sz w:val="24"/>
          <w:szCs w:val="24"/>
          <w:highlight w:val="none"/>
          <w:lang w:val="zh-CN"/>
        </w:rPr>
        <w:t xml:space="preserve">；</w:t>
      </w:r>
      <w:r/>
    </w:p>
    <w:p>
      <w:pPr>
        <w:ind w:firstLine="480"/>
        <w:spacing w:line="500" w:lineRule="exact"/>
        <w:rPr>
          <w:rFonts w:hint="default" w:ascii="宋体" w:hAnsi="宋体" w:cs="宋体"/>
          <w:color w:val="ff0000"/>
          <w:sz w:val="32"/>
          <w:szCs w:val="32"/>
          <w:highlight w:val="none"/>
          <w:lang w:val="en-US"/>
        </w:rPr>
      </w:pPr>
      <w:r>
        <w:rPr>
          <w:rFonts w:hint="eastAsia" w:ascii="宋体" w:hAnsi="Times New Roman" w:eastAsia="宋体" w:cs="宋体"/>
          <w:bCs/>
          <w:color w:val="auto"/>
          <w:sz w:val="24"/>
          <w:szCs w:val="24"/>
          <w:highlight w:val="none"/>
          <w:lang w:val="en-US" w:eastAsia="zh-CN"/>
        </w:rPr>
        <w:t xml:space="preserve">④投标人拟派项目组成人员中具备3名具有有毒有害有限空间作业相关证书，同时持有安全员C证的，有1人得1分，最多得3分；</w:t>
      </w:r>
      <w:r/>
    </w:p>
    <w:p>
      <w:pPr>
        <w:ind w:firstLine="480"/>
        <w:spacing w:line="500" w:lineRule="exact"/>
        <w:rPr>
          <w:rFonts w:hint="eastAsia" w:ascii="宋体" w:hAnsi="Times New Roman" w:eastAsia="宋体" w:cs="宋体"/>
          <w:bCs/>
          <w:color w:val="auto"/>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Times New Roman" w:eastAsia="宋体" w:cs="宋体"/>
          <w:bCs/>
          <w:color w:val="auto"/>
          <w:sz w:val="24"/>
          <w:szCs w:val="24"/>
          <w:highlight w:val="none"/>
          <w:lang w:val="en-US" w:eastAsia="zh-CN"/>
        </w:rPr>
        <w:t xml:space="preserve">投标人拟派项目组成人员中具备2名电工（持有由行政主管部门颁发的《电工作业操作证：电工作业（低压电工作业）》)和安全员C证的得2分；</w:t>
      </w:r>
      <w:r/>
    </w:p>
    <w:p>
      <w:pPr>
        <w:ind w:firstLine="480"/>
        <w:spacing w:line="500" w:lineRule="exact"/>
        <w:rPr>
          <w:rFonts w:hint="default" w:ascii="宋体" w:hAnsi="Times New Roman" w:eastAsia="宋体" w:cs="宋体"/>
          <w:bCs/>
          <w:color w:val="auto"/>
          <w:sz w:val="24"/>
          <w:szCs w:val="24"/>
          <w:highlight w:val="none"/>
          <w:lang w:val="en-US" w:eastAsia="zh-CN"/>
        </w:rPr>
      </w:pPr>
      <w:r>
        <w:rPr>
          <w:rFonts w:hint="eastAsia" w:ascii="宋体" w:hAnsi="宋体" w:cs="宋体"/>
          <w:sz w:val="24"/>
          <w:szCs w:val="24"/>
          <w:highlight w:val="none"/>
          <w:lang w:val="en-US" w:eastAsia="zh-CN"/>
        </w:rPr>
        <w:t xml:space="preserve">⑥</w:t>
      </w:r>
      <w:r>
        <w:rPr>
          <w:rFonts w:hint="eastAsia" w:ascii="宋体" w:hAnsi="Times New Roman" w:eastAsia="宋体" w:cs="宋体"/>
          <w:bCs/>
          <w:color w:val="auto"/>
          <w:sz w:val="24"/>
          <w:szCs w:val="24"/>
          <w:highlight w:val="none"/>
          <w:lang w:val="en-US" w:eastAsia="zh-CN"/>
        </w:rPr>
        <w:t xml:space="preserve">投标人拟派项目组成人员中具备3名具有潜水员证书的得2分。</w:t>
      </w:r>
      <w:r/>
    </w:p>
    <w:p>
      <w:pPr>
        <w:ind w:firstLine="482"/>
        <w:spacing w:line="500" w:lineRule="exact"/>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rPr>
        <w:t xml:space="preserve">注：</w:t>
      </w:r>
      <w:r>
        <w:rPr>
          <w:rFonts w:hint="eastAsia" w:ascii="宋体" w:hAnsi="宋体" w:cs="宋体"/>
          <w:b/>
          <w:sz w:val="24"/>
          <w:szCs w:val="24"/>
          <w:highlight w:val="none"/>
          <w:lang w:val="en-US" w:eastAsia="zh-CN"/>
        </w:rPr>
        <w:t xml:space="preserve">以上人员需提供相关证书扫描件，</w:t>
      </w:r>
      <w:r>
        <w:rPr>
          <w:rFonts w:hint="eastAsia" w:ascii="宋体" w:hAnsi="宋体" w:cs="宋体"/>
          <w:b/>
          <w:sz w:val="24"/>
          <w:szCs w:val="24"/>
          <w:highlight w:val="none"/>
        </w:rPr>
        <w:t xml:space="preserve">拥有证书人员必须是企业合法员工且拥有证书人员需1人1岗</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若存在一人多岗的，仅能按其中</w:t>
      </w:r>
      <w:r>
        <w:rPr>
          <w:rFonts w:hint="eastAsia" w:ascii="宋体" w:hAnsi="宋体" w:cs="宋体"/>
          <w:b/>
          <w:sz w:val="24"/>
          <w:szCs w:val="24"/>
          <w:highlight w:val="none"/>
          <w:lang w:val="en-US" w:eastAsia="zh-CN"/>
        </w:rPr>
        <w:t xml:space="preserve">最高分的</w:t>
      </w:r>
      <w:r>
        <w:rPr>
          <w:rFonts w:hint="eastAsia" w:ascii="宋体" w:hAnsi="宋体" w:cs="宋体"/>
          <w:b/>
          <w:sz w:val="24"/>
          <w:szCs w:val="24"/>
          <w:highlight w:val="none"/>
        </w:rPr>
        <w:t xml:space="preserve">一个岗位计算得分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，并提供自</w:t>
      </w:r>
      <w:r>
        <w:rPr>
          <w:rFonts w:hint="eastAsia" w:ascii="宋体" w:hAnsi="宋体" w:cs="宋体"/>
          <w:b/>
          <w:sz w:val="24"/>
          <w:szCs w:val="24"/>
          <w:highlight w:val="none"/>
          <w:lang w:val="en-US" w:eastAsia="zh-CN"/>
        </w:rPr>
        <w:t xml:space="preserve">投标截止时间前三个月（不含投标截止日当月）内任意一个月</w:t>
      </w:r>
      <w:r>
        <w:rPr>
          <w:rFonts w:hint="eastAsia" w:ascii="宋体" w:hAnsi="宋体" w:cs="宋体"/>
          <w:b/>
          <w:sz w:val="24"/>
          <w:szCs w:val="24"/>
          <w:highlight w:val="none"/>
        </w:rPr>
        <w:t xml:space="preserve">社保部门出具的</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为</w:t>
      </w:r>
      <w:r>
        <w:rPr>
          <w:rFonts w:hint="eastAsia" w:ascii="宋体" w:hAnsi="宋体" w:cs="宋体"/>
          <w:b/>
          <w:sz w:val="24"/>
          <w:szCs w:val="24"/>
          <w:highlight w:val="none"/>
          <w:lang w:val="en-US" w:eastAsia="zh-CN"/>
        </w:rPr>
        <w:t xml:space="preserve">上述人员</w:t>
      </w:r>
      <w:r>
        <w:rPr>
          <w:rFonts w:hint="eastAsia" w:ascii="宋体" w:hAnsi="宋体" w:cs="宋体"/>
          <w:b/>
          <w:sz w:val="24"/>
          <w:szCs w:val="24"/>
          <w:highlight w:val="none"/>
        </w:rPr>
        <w:t xml:space="preserve">缴纳的社会保险证明，</w:t>
      </w:r>
      <w:r>
        <w:rPr>
          <w:rFonts w:hint="eastAsia" w:ascii="宋体" w:hAnsi="宋体" w:cs="宋体"/>
          <w:b/>
          <w:i/>
          <w:iCs/>
          <w:sz w:val="24"/>
          <w:szCs w:val="24"/>
          <w:highlight w:val="none"/>
          <w:lang w:val="en-US" w:eastAsia="zh-CN"/>
        </w:rPr>
        <w:t xml:space="preserve">人数较多时，请醒目标注</w:t>
      </w:r>
      <w:r>
        <w:rPr>
          <w:rFonts w:hint="eastAsia" w:ascii="宋体" w:hAnsi="宋体" w:cs="宋体"/>
          <w:b/>
          <w:sz w:val="24"/>
          <w:szCs w:val="24"/>
          <w:highlight w:val="none"/>
        </w:rPr>
        <w:t xml:space="preserve">。</w:t>
      </w: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val="en-US" w:eastAsia="zh-CN"/>
        </w:rPr>
        <w:t xml:space="preserve">以上提供的</w:t>
      </w:r>
      <w:r>
        <w:rPr>
          <w:rFonts w:hint="eastAsia" w:ascii="宋体" w:hAnsi="宋体" w:eastAsia="宋体" w:cs="宋体"/>
          <w:b/>
          <w:sz w:val="24"/>
          <w:szCs w:val="24"/>
          <w:highlight w:val="none"/>
          <w:lang w:val="zh-CN" w:eastAsia="zh-CN"/>
        </w:rPr>
        <w:t xml:space="preserve">职称</w:t>
      </w:r>
      <w:r>
        <w:rPr>
          <w:rFonts w:hint="eastAsia" w:ascii="宋体" w:hAnsi="宋体" w:eastAsia="宋体" w:cs="宋体"/>
          <w:b/>
          <w:sz w:val="24"/>
          <w:szCs w:val="24"/>
          <w:highlight w:val="none"/>
          <w:lang w:val="en-US" w:eastAsia="zh-CN"/>
        </w:rPr>
        <w:t xml:space="preserve">证书</w:t>
      </w:r>
      <w:r>
        <w:rPr>
          <w:rFonts w:hint="eastAsia" w:ascii="宋体" w:hAnsi="宋体" w:eastAsia="宋体" w:cs="宋体"/>
          <w:b/>
          <w:sz w:val="24"/>
          <w:szCs w:val="24"/>
          <w:highlight w:val="none"/>
          <w:lang w:val="zh-CN" w:eastAsia="zh-CN"/>
        </w:rPr>
        <w:t xml:space="preserve">需</w:t>
      </w:r>
      <w:r>
        <w:rPr>
          <w:rFonts w:hint="eastAsia" w:ascii="宋体" w:hAnsi="宋体" w:eastAsia="宋体" w:cs="宋体"/>
          <w:b/>
          <w:sz w:val="24"/>
          <w:szCs w:val="24"/>
          <w:highlight w:val="none"/>
          <w:lang w:val="en-US" w:eastAsia="zh-CN"/>
        </w:rPr>
        <w:t xml:space="preserve">提供</w:t>
      </w:r>
      <w:r>
        <w:rPr>
          <w:rFonts w:hint="eastAsia" w:ascii="宋体" w:hAnsi="宋体" w:eastAsia="宋体" w:cs="宋体"/>
          <w:b/>
          <w:sz w:val="24"/>
          <w:szCs w:val="24"/>
          <w:highlight w:val="none"/>
          <w:lang w:val="zh-CN" w:eastAsia="zh-CN"/>
        </w:rPr>
        <w:t xml:space="preserve">在全国人力资源和社会保障政务服务平台（https://www.12333.gov.cn/）网站查询截图并注明网址）</w:t>
      </w:r>
      <w:r/>
    </w:p>
    <w:p>
      <w:pPr>
        <w:ind w:firstLine="482"/>
        <w:spacing w:line="500" w:lineRule="exact"/>
        <w:rPr>
          <w:rFonts w:ascii="宋体" w:hAnsi="宋体" w:cs="宋体"/>
          <w:b/>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、拟投入设备情况（</w:t>
      </w:r>
      <w:r>
        <w:rPr>
          <w:rFonts w:hint="eastAsia" w:ascii="宋体" w:hAnsi="宋体" w:cs="宋体"/>
          <w:b/>
          <w:sz w:val="24"/>
          <w:szCs w:val="24"/>
          <w:highlight w:val="none"/>
          <w:lang w:val="en-US" w:eastAsia="zh-CN"/>
        </w:rPr>
        <w:t xml:space="preserve">14</w:t>
      </w:r>
      <w:r>
        <w:rPr>
          <w:rFonts w:hint="eastAsia" w:ascii="宋体" w:hAnsi="宋体" w:cs="宋体"/>
          <w:b/>
          <w:sz w:val="24"/>
          <w:szCs w:val="24"/>
          <w:highlight w:val="none"/>
        </w:rPr>
        <w:t xml:space="preserve">分）</w:t>
      </w:r>
      <w:r/>
    </w:p>
    <w:p>
      <w:pPr>
        <w:ind w:firstLine="480"/>
        <w:spacing w:line="500" w:lineRule="exact"/>
        <w:rPr>
          <w:rFonts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sz w:val="24"/>
          <w:szCs w:val="24"/>
          <w:highlight w:val="none"/>
        </w:rPr>
        <w:t xml:space="preserve">投标</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至少具有2台有毒有害气体测试仪，</w:t>
      </w:r>
      <w:r>
        <w:rPr>
          <w:rFonts w:hint="eastAsia" w:ascii="宋体" w:hAnsi="宋体" w:cs="宋体"/>
          <w:sz w:val="24"/>
          <w:szCs w:val="24"/>
          <w:highlight w:val="none"/>
          <w:lang w:val="en-US" w:eastAsia="zh-CN"/>
        </w:rPr>
        <w:t xml:space="preserve">每</w:t>
      </w:r>
      <w:r>
        <w:rPr>
          <w:rFonts w:hint="eastAsia" w:ascii="宋体" w:hAnsi="宋体" w:cs="宋体"/>
          <w:sz w:val="24"/>
          <w:szCs w:val="24"/>
          <w:highlight w:val="none"/>
        </w:rPr>
        <w:t xml:space="preserve">具有2台得1分，最多得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分；【注：需提供设备近期照片、发票复印件。】</w:t>
      </w:r>
      <w:r/>
    </w:p>
    <w:p>
      <w:pPr>
        <w:ind w:firstLine="480"/>
        <w:spacing w:line="500" w:lineRule="exact"/>
        <w:rPr>
          <w:rFonts w:ascii="宋体" w:hAnsi="宋体" w:cs="宋体"/>
          <w:bCs/>
          <w:sz w:val="24"/>
          <w:szCs w:val="24"/>
          <w:highlight w:val="none"/>
        </w:rPr>
      </w:pPr>
      <w:r>
        <w:rPr>
          <w:rFonts w:hint="eastAsia" w:ascii="宋体" w:hAnsi="宋体" w:cs="宋体"/>
          <w:sz w:val="24"/>
          <w:szCs w:val="24"/>
          <w:highlight w:val="none"/>
          <w:lang w:val="en-US" w:eastAsia="zh-CN"/>
        </w:rPr>
        <w:t xml:space="preserve">②</w:t>
      </w:r>
      <w:r>
        <w:rPr>
          <w:rFonts w:hint="eastAsia" w:ascii="宋体" w:hAnsi="宋体" w:cs="宋体"/>
          <w:sz w:val="24"/>
          <w:szCs w:val="24"/>
          <w:highlight w:val="none"/>
        </w:rPr>
        <w:t xml:space="preserve">投标</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至少具有2套呼吸器，</w:t>
      </w:r>
      <w:r>
        <w:rPr>
          <w:rFonts w:hint="eastAsia" w:ascii="宋体" w:hAnsi="宋体" w:cs="宋体"/>
          <w:sz w:val="24"/>
          <w:szCs w:val="24"/>
          <w:highlight w:val="none"/>
          <w:lang w:val="en-US" w:eastAsia="zh-CN"/>
        </w:rPr>
        <w:t xml:space="preserve">每</w:t>
      </w:r>
      <w:r>
        <w:rPr>
          <w:rFonts w:hint="eastAsia" w:ascii="宋体" w:hAnsi="宋体" w:cs="宋体"/>
          <w:sz w:val="24"/>
          <w:szCs w:val="24"/>
          <w:highlight w:val="none"/>
        </w:rPr>
        <w:t xml:space="preserve">具有2台得1分，最多得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分；【注：需提供设备近期照片、发票复印件。】</w:t>
      </w:r>
      <w:r/>
    </w:p>
    <w:p>
      <w:pPr>
        <w:ind w:firstLine="480"/>
        <w:spacing w:line="500" w:lineRule="exact"/>
        <w:rPr>
          <w:rFonts w:hint="eastAsia" w:ascii="宋体" w:hAnsi="宋体" w:eastAsia="宋体" w:cs="宋体"/>
          <w:bCs/>
          <w:sz w:val="24"/>
          <w:szCs w:val="24"/>
          <w:highlight w:val="none"/>
        </w:rPr>
      </w:pPr>
      <w:r>
        <w:rPr>
          <w:rFonts w:hint="eastAsia" w:ascii="宋体" w:hAnsi="宋体" w:cs="宋体"/>
          <w:bCs/>
          <w:sz w:val="24"/>
          <w:szCs w:val="24"/>
          <w:highlight w:val="none"/>
        </w:rPr>
        <w:t xml:space="preserve">③投标人具有高压疏通车（高压清洗车）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吸污车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联合吸污车（同时具备冲吸功能）</w:t>
      </w:r>
      <w:r>
        <w:rPr>
          <w:rFonts w:hint="eastAsia" w:ascii="宋体" w:hAnsi="宋体" w:eastAsia="宋体" w:cs="宋体"/>
          <w:bCs/>
          <w:sz w:val="24"/>
          <w:szCs w:val="24"/>
          <w:highlight w:val="none"/>
        </w:rPr>
        <w:t xml:space="preserve">，有1台得0.5分，本项最多得</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分。【需提供设备照片、发票、车辆行驶证（行驶证中需注明是专项作业车）】</w:t>
      </w:r>
      <w:r/>
    </w:p>
    <w:p>
      <w:pPr>
        <w:ind w:firstLine="480"/>
        <w:spacing w:line="500" w:lineRule="exact"/>
        <w:rPr>
          <w:rFonts w:ascii="宋体" w:hAnsi="宋体" w:cs="宋体"/>
          <w:bCs/>
          <w:color w:val="ff0000"/>
          <w:sz w:val="32"/>
          <w:szCs w:val="32"/>
          <w:highlight w:val="none"/>
        </w:rPr>
      </w:pPr>
      <w:r>
        <w:rPr>
          <w:rFonts w:hint="eastAsia" w:ascii="宋体" w:hAnsi="宋体" w:cs="宋体"/>
          <w:bCs/>
          <w:sz w:val="24"/>
          <w:szCs w:val="24"/>
          <w:highlight w:val="none"/>
        </w:rPr>
        <w:t xml:space="preserve">④投标</w:t>
      </w:r>
      <w:r>
        <w:rPr>
          <w:rFonts w:hint="eastAsia" w:ascii="宋体" w:hAnsi="宋体" w:cs="宋体"/>
          <w:bCs/>
          <w:sz w:val="24"/>
          <w:szCs w:val="24"/>
          <w:highlight w:val="none"/>
          <w:lang w:val="en-US" w:eastAsia="zh-CN"/>
        </w:rPr>
        <w:t xml:space="preserve">人</w:t>
      </w:r>
      <w:r>
        <w:rPr>
          <w:rFonts w:hint="eastAsia" w:ascii="宋体" w:hAnsi="宋体" w:cs="宋体"/>
          <w:bCs/>
          <w:sz w:val="24"/>
          <w:szCs w:val="24"/>
          <w:highlight w:val="none"/>
        </w:rPr>
        <w:t xml:space="preserve">具</w:t>
      </w:r>
      <w:r>
        <w:rPr>
          <w:rFonts w:hint="eastAsia" w:ascii="宋体" w:hAnsi="宋体" w:cs="宋体"/>
          <w:bCs/>
          <w:sz w:val="24"/>
          <w:szCs w:val="24"/>
          <w:highlight w:val="none"/>
          <w:lang w:val="en-US" w:eastAsia="zh-CN"/>
        </w:rPr>
        <w:t xml:space="preserve">有移动式流量不小于600m³/h自吸式排水泵的，有1套得1分，最多得2分。【需提供设备照片、发票】</w:t>
      </w:r>
      <w:r/>
    </w:p>
    <w:p>
      <w:pPr>
        <w:ind w:firstLine="480"/>
        <w:spacing w:line="500" w:lineRule="exact"/>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投标</w:t>
      </w:r>
      <w:r>
        <w:rPr>
          <w:rFonts w:hint="eastAsia" w:ascii="宋体" w:hAnsi="宋体" w:cs="宋体"/>
          <w:bCs/>
          <w:sz w:val="24"/>
          <w:szCs w:val="24"/>
          <w:highlight w:val="none"/>
          <w:lang w:val="en-US" w:eastAsia="zh-CN"/>
        </w:rPr>
        <w:t xml:space="preserve">人</w:t>
      </w:r>
      <w:r>
        <w:rPr>
          <w:rFonts w:hint="eastAsia" w:ascii="宋体" w:hAnsi="宋体" w:cs="宋体"/>
          <w:bCs/>
          <w:sz w:val="24"/>
          <w:szCs w:val="24"/>
          <w:highlight w:val="none"/>
        </w:rPr>
        <w:t xml:space="preserve">具有裂管设备、CIPP紫外光整修设备、CIPP热水固化设备，</w:t>
      </w:r>
      <w:r>
        <w:rPr>
          <w:rFonts w:hint="eastAsia" w:ascii="宋体" w:hAnsi="宋体" w:cs="宋体"/>
          <w:bCs/>
          <w:sz w:val="24"/>
          <w:szCs w:val="24"/>
          <w:highlight w:val="none"/>
          <w:lang w:val="en-US" w:eastAsia="zh-CN"/>
        </w:rPr>
        <w:t xml:space="preserve">同时具有三项设备的得3分（少一项不得分），最多</w:t>
      </w:r>
      <w:r>
        <w:rPr>
          <w:rFonts w:hint="eastAsia" w:ascii="宋体" w:hAnsi="宋体" w:cs="宋体"/>
          <w:bCs/>
          <w:sz w:val="24"/>
          <w:szCs w:val="24"/>
          <w:highlight w:val="none"/>
        </w:rPr>
        <w:t xml:space="preserve">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分。【需提供设备照片、发票】</w:t>
      </w:r>
      <w:r/>
    </w:p>
    <w:p>
      <w:pPr>
        <w:ind w:firstLine="480"/>
        <w:spacing w:line="50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以上设备为投标人自有的，提供的发票和相关证件需为投标人同一单位，如为租赁的，需同时提供租赁合同（协议）和租赁费正式发票。</w:t>
      </w:r>
      <w:r/>
    </w:p>
    <w:p>
      <w:pPr>
        <w:numPr>
          <w:ilvl w:val="0"/>
          <w:numId w:val="0"/>
        </w:numPr>
        <w:ind w:firstLine="482"/>
        <w:spacing w:line="500" w:lineRule="exact"/>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cs="宋体"/>
          <w:b/>
          <w:sz w:val="24"/>
          <w:szCs w:val="24"/>
          <w:highlight w:val="none"/>
          <w:lang w:val="en-US" w:eastAsia="zh-CN"/>
        </w:rPr>
        <w:t xml:space="preserve">疏通维修及泵站运维具体</w:t>
      </w:r>
      <w:r>
        <w:rPr>
          <w:rFonts w:hint="eastAsia" w:ascii="宋体" w:hAnsi="宋体" w:cs="宋体"/>
          <w:b/>
          <w:sz w:val="24"/>
          <w:szCs w:val="24"/>
          <w:highlight w:val="none"/>
        </w:rPr>
        <w:t xml:space="preserve">方案（</w:t>
      </w:r>
      <w:r>
        <w:rPr>
          <w:rFonts w:hint="eastAsia" w:ascii="宋体" w:hAnsi="宋体" w:cs="宋体"/>
          <w:b/>
          <w:sz w:val="24"/>
          <w:szCs w:val="24"/>
          <w:highlight w:val="none"/>
          <w:lang w:val="en-US" w:eastAsia="zh-CN"/>
        </w:rPr>
        <w:t xml:space="preserve">36</w:t>
      </w:r>
      <w:r>
        <w:rPr>
          <w:rFonts w:hint="eastAsia" w:ascii="宋体" w:hAnsi="宋体" w:cs="宋体"/>
          <w:b/>
          <w:sz w:val="24"/>
          <w:szCs w:val="24"/>
          <w:highlight w:val="none"/>
        </w:rPr>
        <w:t xml:space="preserve">分）</w:t>
      </w:r>
      <w:r/>
    </w:p>
    <w:p>
      <w:pPr>
        <w:ind w:firstLine="480"/>
        <w:spacing w:line="5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详细的污水管道封堵、临时翻水方案</w:t>
      </w:r>
      <w:r>
        <w:rPr>
          <w:rFonts w:hint="eastAsia" w:ascii="宋体" w:hAnsi="宋体" w:cs="宋体"/>
          <w:sz w:val="24"/>
          <w:szCs w:val="24"/>
          <w:highlight w:val="none"/>
          <w:lang w:val="en-US"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2）详细的污水管道清淤方案</w:t>
      </w:r>
      <w:r>
        <w:rPr>
          <w:rFonts w:hint="eastAsia" w:ascii="宋体" w:hAnsi="宋体" w:cs="宋体"/>
          <w:sz w:val="24"/>
          <w:szCs w:val="24"/>
          <w:highlight w:val="none"/>
          <w:lang w:val="en-US" w:eastAsia="zh-CN"/>
        </w:rPr>
        <w:t xml:space="preserve">；</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3）详细可行的路面维护、交通导行、下井作业方案</w:t>
      </w:r>
      <w:r>
        <w:rPr>
          <w:rFonts w:hint="eastAsia" w:ascii="宋体" w:hAnsi="宋体" w:cs="宋体"/>
          <w:sz w:val="24"/>
          <w:szCs w:val="24"/>
          <w:highlight w:val="none"/>
          <w:lang w:val="en-US" w:eastAsia="zh-CN"/>
        </w:rPr>
        <w:t xml:space="preserve">；</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4）劳动力和机械设备投入方案</w:t>
      </w:r>
      <w:r>
        <w:rPr>
          <w:rFonts w:hint="eastAsia" w:ascii="宋体" w:hAnsi="宋体" w:cs="宋体"/>
          <w:sz w:val="24"/>
          <w:szCs w:val="24"/>
          <w:highlight w:val="none"/>
          <w:lang w:val="en-US"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5）污水管网缺陷整体修复和局部修复</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实施方案</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安全管理保</w:t>
      </w:r>
      <w:r>
        <w:rPr>
          <w:rFonts w:hint="eastAsia" w:ascii="宋体" w:hAnsi="宋体" w:cs="宋体"/>
          <w:sz w:val="24"/>
          <w:szCs w:val="24"/>
          <w:highlight w:val="none"/>
          <w:lang w:val="en-US" w:eastAsia="zh-CN"/>
        </w:rPr>
        <w:t xml:space="preserve">证</w:t>
      </w:r>
      <w:r>
        <w:rPr>
          <w:rFonts w:hint="eastAsia" w:ascii="宋体" w:hAnsi="宋体" w:cs="宋体"/>
          <w:sz w:val="24"/>
          <w:szCs w:val="24"/>
          <w:highlight w:val="none"/>
        </w:rPr>
        <w:t xml:space="preserve">措施</w:t>
      </w:r>
      <w:r>
        <w:rPr>
          <w:rFonts w:hint="eastAsia" w:ascii="宋体" w:hAnsi="宋体" w:cs="宋体"/>
          <w:sz w:val="24"/>
          <w:szCs w:val="24"/>
          <w:highlight w:val="none"/>
          <w:lang w:val="en-US"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泵站运维方案；</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7）管道油污处置方案；</w:t>
      </w:r>
      <w:r/>
    </w:p>
    <w:p>
      <w:pPr>
        <w:ind w:firstLine="480"/>
        <w:spacing w:line="5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8）实施过程中的</w:t>
      </w:r>
      <w:r>
        <w:rPr>
          <w:rFonts w:hint="eastAsia" w:ascii="宋体" w:hAnsi="宋体" w:cs="宋体"/>
          <w:color w:val="auto"/>
          <w:sz w:val="24"/>
          <w:szCs w:val="24"/>
          <w:highlight w:val="none"/>
          <w:lang w:val="en-US" w:eastAsia="zh-CN"/>
        </w:rPr>
        <w:t xml:space="preserve">应急处置方案</w:t>
      </w:r>
      <w:r>
        <w:rPr>
          <w:rFonts w:hint="eastAsia" w:ascii="宋体" w:hAnsi="宋体" w:cs="宋体"/>
          <w:sz w:val="24"/>
          <w:szCs w:val="24"/>
          <w:highlight w:val="none"/>
          <w:lang w:val="en-US" w:eastAsia="zh-CN"/>
        </w:rPr>
        <w:t xml:space="preserve">；</w:t>
      </w:r>
      <w:r/>
    </w:p>
    <w:p>
      <w:pPr>
        <w:ind w:firstLine="480"/>
        <w:spacing w:line="5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本项目中的重点、难点及合理化建议</w:t>
      </w:r>
      <w:r>
        <w:rPr>
          <w:rFonts w:hint="eastAsia" w:ascii="宋体" w:hAnsi="宋体" w:cs="宋体"/>
          <w:color w:val="auto"/>
          <w:sz w:val="24"/>
          <w:szCs w:val="24"/>
          <w:highlight w:val="none"/>
          <w:lang w:val="en-US" w:eastAsia="zh-CN"/>
        </w:rPr>
        <w:t xml:space="preserve">。</w:t>
      </w:r>
      <w:r/>
    </w:p>
    <w:p>
      <w:pPr>
        <w:numPr>
          <w:ilvl w:val="0"/>
          <w:numId w:val="0"/>
        </w:numPr>
        <w:ind w:left="420" w:right="0" w:firstLine="480"/>
        <w:jc w:val="both"/>
        <w:spacing w:before="0" w:after="0" w:line="439"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以上各项符合或优于项目需求的每项得4分，和项目有一定关联的得2分，欠合理的得1分，</w:t>
      </w:r>
      <w:r>
        <w:rPr>
          <w:rFonts w:hint="eastAsia" w:ascii="宋体" w:hAnsi="宋体" w:eastAsia="宋体" w:cs="宋体"/>
          <w:color w:val="auto"/>
          <w:sz w:val="24"/>
          <w:szCs w:val="24"/>
          <w:highlight w:val="none"/>
          <w:lang w:val="en-US" w:eastAsia="zh-CN"/>
        </w:rPr>
        <w:t xml:space="preserve">不提供不得分。本项目最高得</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p>
    <w:p>
      <w:pPr>
        <w:spacing w:line="500" w:lineRule="exact"/>
        <w:rPr>
          <w:rFonts w:ascii="宋体" w:hAnsi="宋体" w:cs="宋体"/>
          <w:sz w:val="24"/>
          <w:szCs w:val="24"/>
          <w:highlight w:val="none"/>
        </w:rPr>
        <w:framePr w:hSpace="180" w:wrap="around" w:vAnchor="text" w:hAnchor="text" w:x="-176" w:y="1"/>
      </w:pPr>
      <w:r>
        <w:rPr>
          <w:rFonts w:ascii="宋体" w:hAnsi="宋体" w:cs="宋体"/>
          <w:sz w:val="24"/>
          <w:szCs w:val="24"/>
          <w:highlight w:val="none"/>
        </w:rPr>
      </w:r>
      <w:r/>
    </w:p>
    <w:p>
      <w:pPr>
        <w:ind w:left="0" w:right="0" w:firstLine="422"/>
        <w:jc w:val="both"/>
        <w:spacing w:before="0" w:after="0" w:line="43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lang w:val="en-US" w:eastAsia="zh-CN"/>
        </w:rPr>
        <w:t xml:space="preserve">价格标</w:t>
      </w:r>
      <w:r>
        <w:rPr>
          <w:rFonts w:hint="eastAsia" w:ascii="宋体" w:hAnsi="宋体" w:cs="宋体"/>
          <w:b/>
          <w:color w:val="auto"/>
          <w:sz w:val="24"/>
          <w:szCs w:val="24"/>
          <w:highlight w:val="none"/>
          <w:lang w:val="en-US" w:eastAsia="zh-CN"/>
        </w:rPr>
        <w:t xml:space="preserve">（</w:t>
      </w:r>
      <w:r>
        <w:rPr>
          <w:rFonts w:hint="eastAsia" w:ascii="宋体" w:hAnsi="宋体" w:cs="宋体"/>
          <w:sz w:val="24"/>
          <w:szCs w:val="24"/>
          <w:highlight w:val="none"/>
        </w:rPr>
        <w:t xml:space="preserve">30分</w:t>
      </w:r>
      <w:r>
        <w:rPr>
          <w:rFonts w:hint="eastAsia" w:ascii="宋体" w:hAnsi="宋体" w:cs="宋体"/>
          <w:b/>
          <w:color w:val="auto"/>
          <w:sz w:val="24"/>
          <w:szCs w:val="24"/>
          <w:highlight w:val="none"/>
          <w:lang w:val="en-US" w:eastAsia="zh-CN"/>
        </w:rPr>
        <w:t xml:space="preserve">）</w:t>
      </w:r>
      <w:r/>
    </w:p>
    <w:p>
      <w:pPr>
        <w:numPr>
          <w:ilvl w:val="0"/>
          <w:numId w:val="4"/>
        </w:num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numPr>
          <w:ilvl w:val="0"/>
          <w:numId w:val="0"/>
        </w:numPr>
        <w:ind w:right="0" w:firstLine="482"/>
        <w:jc w:val="both"/>
        <w:spacing w:before="0" w:after="0" w:line="439" w:lineRule="atLeast"/>
        <w:rPr>
          <w:rFonts w:hint="eastAsia" w:ascii="宋体" w:hAnsi="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lang w:val="en-US" w:eastAsia="zh-CN"/>
        </w:rPr>
        <w:t xml:space="preserve">因苏采云系统</w:t>
      </w:r>
      <w:r>
        <w:rPr>
          <w:rFonts w:hint="eastAsia" w:ascii="宋体" w:hAnsi="宋体"/>
          <w:b/>
          <w:bCs/>
          <w:color w:val="auto"/>
          <w:sz w:val="24"/>
          <w:szCs w:val="24"/>
          <w:lang w:eastAsia="zh-CN"/>
        </w:rPr>
        <w:t xml:space="preserve">仅默认优惠率报价方式</w:t>
      </w:r>
      <w:r>
        <w:rPr>
          <w:rFonts w:hint="eastAsia" w:ascii="宋体" w:hAnsi="宋体"/>
          <w:b/>
          <w:bCs/>
          <w:color w:val="auto"/>
          <w:sz w:val="24"/>
          <w:szCs w:val="24"/>
          <w:lang w:val="en-US" w:eastAsia="zh-CN"/>
        </w:rPr>
        <w:t xml:space="preserve">，投标人</w:t>
      </w:r>
      <w:r>
        <w:rPr>
          <w:rFonts w:hint="eastAsia" w:ascii="宋体" w:hAnsi="宋体"/>
          <w:b/>
          <w:bCs/>
          <w:color w:val="auto"/>
          <w:sz w:val="24"/>
          <w:szCs w:val="24"/>
          <w:lang w:eastAsia="zh-CN"/>
        </w:rPr>
        <w:t xml:space="preserve">须统一按优惠率进行报价。优惠率是指价格下降幅度的百分比。投标单位应慎重报价，切勿报反。所报优惠率越高，则表示合同单价越低。</w:t>
      </w:r>
      <w:r>
        <w:rPr>
          <w:rFonts w:hint="eastAsia" w:ascii="宋体" w:hAnsi="宋体"/>
          <w:b/>
          <w:bCs/>
          <w:color w:val="auto"/>
          <w:sz w:val="24"/>
          <w:szCs w:val="24"/>
          <w:lang w:val="en-US" w:eastAsia="zh-CN"/>
        </w:rPr>
        <w:t xml:space="preserve">如投标人在开标一览表中优惠率为X%，中标后按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城镇排水管道检测与非开挖修复工程消耗量定额2020》</w:t>
      </w:r>
      <w:r>
        <w:rPr>
          <w:rFonts w:hint="default" w:ascii="宋体" w:hAnsi="宋体" w:cs="宋体"/>
          <w:b/>
          <w:bCs/>
          <w:sz w:val="24"/>
          <w:szCs w:val="24"/>
          <w:highlight w:val="none"/>
          <w:lang w:val="en-US" w:eastAsia="zh-CN"/>
        </w:rPr>
        <w:t xml:space="preserve">×</w:t>
      </w:r>
      <w:r>
        <w:rPr>
          <w:rFonts w:hint="eastAsia" w:ascii="宋体" w:hAnsi="宋体"/>
          <w:b/>
          <w:bCs/>
          <w:color w:val="auto"/>
          <w:sz w:val="24"/>
          <w:szCs w:val="24"/>
          <w:lang w:val="en-US" w:eastAsia="zh-CN"/>
        </w:rPr>
        <w:t xml:space="preserve">90%</w:t>
      </w:r>
      <w:r>
        <w:rPr>
          <w:rFonts w:hint="default" w:ascii="宋体" w:hAnsi="宋体"/>
          <w:b/>
          <w:bCs/>
          <w:color w:val="auto"/>
          <w:sz w:val="24"/>
          <w:szCs w:val="24"/>
          <w:lang w:val="en-US" w:eastAsia="zh-CN"/>
        </w:rPr>
        <w:t xml:space="preserve">×</w:t>
      </w:r>
      <w:r>
        <w:rPr>
          <w:rFonts w:hint="eastAsia" w:ascii="宋体" w:hAnsi="宋体"/>
          <w:b/>
          <w:bCs/>
          <w:color w:val="auto"/>
          <w:sz w:val="24"/>
          <w:szCs w:val="24"/>
          <w:lang w:val="en-US" w:eastAsia="zh-CN"/>
        </w:rPr>
        <w:t xml:space="preserve">（1-X%）结算。</w:t>
      </w:r>
      <w:r/>
    </w:p>
    <w:p>
      <w:pPr>
        <w:ind w:right="0" w:firstLine="480"/>
        <w:jc w:val="both"/>
        <w:spacing w:before="0" w:after="0" w:line="439" w:lineRule="atLeas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lang w:val="en-US" w:eastAsia="zh-CN"/>
        </w:rPr>
        <w:t xml:space="preserve">价格标采用低价优先法计算，即满足招标文件要求且投标价格不得低于市场合理价的最低投标报价（最低投标报价=1-最大投标优惠率）为评标基准价，其价格分为满分，低于市场合理最低价的报价不得分。其他投标人的价格分别按照下列公式计算：</w:t>
      </w:r>
      <w:r/>
    </w:p>
    <w:p>
      <w:pPr>
        <w:ind w:firstLine="555"/>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lang w:val="en-US" w:eastAsia="zh-CN"/>
        </w:rPr>
        <w:t xml:space="preserve">   报价得分 =（评标基准价/（1-投标优惠率））×100%×30。</w:t>
      </w:r>
      <w:r/>
    </w:p>
    <w:p>
      <w:pPr>
        <w:ind w:firstLine="482"/>
        <w:jc w:val="left"/>
        <w:spacing w:line="460" w:lineRule="exact"/>
        <w:rPr>
          <w:rFonts w:ascii="宋体" w:hAnsi="宋体"/>
          <w:b/>
          <w:bCs/>
          <w:sz w:val="24"/>
        </w:rPr>
      </w:pPr>
      <w:r>
        <w:rPr>
          <w:rFonts w:hint="eastAsia" w:ascii="宋体" w:hAnsi="宋体"/>
          <w:b/>
          <w:bCs/>
          <w:sz w:val="24"/>
          <w:lang w:eastAsia="zh-CN"/>
        </w:rPr>
        <w:t xml:space="preserve">（</w:t>
      </w:r>
      <w:r>
        <w:rPr>
          <w:rFonts w:hint="eastAsia" w:ascii="宋体" w:hAnsi="宋体"/>
          <w:b/>
          <w:bCs/>
          <w:sz w:val="24"/>
          <w:lang w:val="en-US" w:eastAsia="zh-CN"/>
        </w:rPr>
        <w:t xml:space="preserve">3</w:t>
      </w:r>
      <w:r>
        <w:rPr>
          <w:rFonts w:hint="eastAsia" w:ascii="宋体" w:hAnsi="宋体"/>
          <w:b/>
          <w:bCs/>
          <w:sz w:val="24"/>
          <w:lang w:eastAsia="zh-CN"/>
        </w:rPr>
        <w:t xml:space="preserve">）</w:t>
      </w:r>
      <w:r>
        <w:rPr>
          <w:rFonts w:hint="eastAsia" w:ascii="宋体" w:hAnsi="宋体"/>
          <w:b/>
          <w:bCs/>
          <w:sz w:val="24"/>
        </w:rPr>
        <w:t xml:space="preserve">根据财政部财购财库〔2026〕2号文件要求：</w:t>
      </w:r>
      <w:r/>
    </w:p>
    <w:p>
      <w:pPr>
        <w:pStyle w:val="768"/>
        <w:ind w:firstLine="482"/>
        <w:jc w:val="left"/>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政府采购评审中出现下列情形之一的，</w:t>
      </w:r>
      <w:r>
        <w:rPr>
          <w:rFonts w:hint="eastAsia" w:ascii="宋体" w:hAnsi="宋体" w:eastAsia="宋体" w:cs="Times New Roman"/>
          <w:b/>
          <w:bCs/>
          <w:sz w:val="24"/>
          <w:lang w:eastAsia="zh-CN"/>
        </w:rPr>
        <w:t xml:space="preserve">评标委员会</w:t>
      </w:r>
      <w:r>
        <w:rPr>
          <w:rFonts w:hint="eastAsia" w:ascii="宋体" w:hAnsi="宋体" w:eastAsia="宋体" w:cs="Times New Roman"/>
          <w:b/>
          <w:bCs/>
          <w:sz w:val="24"/>
        </w:rPr>
        <w:t xml:space="preserve">应当启动异常低价投标（响应）审查程序：</w:t>
      </w:r>
      <w:r/>
    </w:p>
    <w:p>
      <w:pPr>
        <w:pStyle w:val="768"/>
        <w:numPr>
          <w:ilvl w:val="0"/>
          <w:numId w:val="5"/>
        </w:numPr>
        <w:ind w:firstLine="482"/>
        <w:jc w:val="left"/>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投标（响应）报价低于全部通过符合性审查供应商投标（响应）报价平均值50%的，即投标（响应）报价&lt;全部通过符合性审查供应商投标（响应）报价平均值×50%；</w:t>
      </w:r>
      <w:r/>
    </w:p>
    <w:p>
      <w:pPr>
        <w:pStyle w:val="768"/>
        <w:numPr>
          <w:ilvl w:val="0"/>
          <w:numId w:val="5"/>
        </w:numPr>
        <w:ind w:firstLine="482"/>
        <w:jc w:val="left"/>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投标（响应）报价低于通过符合性审查的次低报价供应商投标（响应）报价50%的，即投标（响应）报价&lt;通过符合性审查的次低报价供应商投标（响应）报价×50%；</w:t>
      </w:r>
      <w:r/>
    </w:p>
    <w:p>
      <w:pPr>
        <w:pStyle w:val="768"/>
        <w:numPr>
          <w:ilvl w:val="0"/>
          <w:numId w:val="5"/>
        </w:numPr>
        <w:ind w:firstLine="482"/>
        <w:jc w:val="left"/>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投标（响应）报价低于采购项目最高限价45%的，即投标（响应）报价&lt;采购项目最高限价×45%；</w:t>
      </w:r>
      <w:r/>
    </w:p>
    <w:p>
      <w:pPr>
        <w:pStyle w:val="768"/>
        <w:numPr>
          <w:ilvl w:val="0"/>
          <w:numId w:val="5"/>
        </w:numPr>
        <w:ind w:firstLine="482"/>
        <w:jc w:val="left"/>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lang w:eastAsia="zh-CN"/>
        </w:rPr>
        <w:t xml:space="preserve">评标委员会</w:t>
      </w:r>
      <w:r>
        <w:rPr>
          <w:rFonts w:hint="eastAsia" w:ascii="宋体" w:hAnsi="宋体" w:eastAsia="宋体" w:cs="Times New Roman"/>
          <w:b/>
          <w:bCs/>
          <w:sz w:val="24"/>
        </w:rPr>
        <w:t xml:space="preserve">基于专业判断，认为供应商报价过低，有可能影响产品质量或者不能诚信履约的其他情形。</w:t>
      </w:r>
      <w:r/>
    </w:p>
    <w:p>
      <w:pPr>
        <w:pStyle w:val="768"/>
        <w:ind w:firstLine="482"/>
        <w:jc w:val="left"/>
        <w:keepLines w:val="0"/>
        <w:keepNext w:val="0"/>
        <w:spacing w:before="0" w:after="0"/>
        <w:shd w:val="clear" w:color="auto" w:fill="ffffff"/>
        <w:widowControl/>
        <w:rPr>
          <w:rFonts w:hint="eastAsia" w:ascii="宋体" w:hAnsi="宋体" w:eastAsia="宋体" w:cs="Times New Roman"/>
          <w:b/>
          <w:bCs/>
          <w:sz w:val="24"/>
        </w:rPr>
      </w:pPr>
      <w:r>
        <w:rPr>
          <w:rFonts w:hint="eastAsia" w:ascii="宋体" w:hAnsi="宋体" w:eastAsia="宋体" w:cs="Times New Roman"/>
          <w:b/>
          <w:bCs/>
          <w:sz w:val="24"/>
          <w:lang w:eastAsia="zh-CN"/>
        </w:rPr>
        <w:t xml:space="preserve">评标委员会</w:t>
      </w:r>
      <w:r>
        <w:rPr>
          <w:rFonts w:hint="eastAsia" w:ascii="宋体" w:hAnsi="宋体" w:eastAsia="宋体" w:cs="Times New Roman"/>
          <w:b/>
          <w:bCs/>
          <w:sz w:val="24"/>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360" w:lineRule="auto"/>
        <w:rPr>
          <w:rFonts w:hint="eastAsia"/>
          <w:lang w:val="en-US" w:eastAsia="zh-CN"/>
        </w:rPr>
      </w:pPr>
      <w:r>
        <w:rPr>
          <w:rFonts w:hint="eastAsia" w:ascii="宋体" w:hAnsi="宋体" w:cs="Times New Roman"/>
          <w:b/>
          <w:bCs/>
          <w:sz w:val="24"/>
          <w:lang w:eastAsia="zh-CN"/>
        </w:rPr>
        <w:t xml:space="preserve">评标委员会</w:t>
      </w:r>
      <w:r>
        <w:rPr>
          <w:rFonts w:hint="eastAsia" w:ascii="宋体" w:hAnsi="宋体" w:eastAsia="宋体" w:cs="Times New Roman"/>
          <w:b/>
          <w:bCs/>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Times New Roman"/>
          <w:b/>
          <w:bCs/>
          <w:sz w:val="24"/>
          <w:lang w:eastAsia="zh-CN"/>
        </w:rPr>
        <w:t xml:space="preserve">评标委员会</w:t>
      </w:r>
      <w:r>
        <w:rPr>
          <w:rFonts w:hint="eastAsia" w:ascii="宋体" w:hAnsi="宋体" w:eastAsia="宋体" w:cs="Times New Roman"/>
          <w:b/>
          <w:bCs/>
          <w:sz w:val="24"/>
        </w:rPr>
        <w:t xml:space="preserve">应当将其作为无效投标（响应）处理。</w:t>
      </w:r>
      <w:r/>
    </w:p>
    <w:p>
      <w:pPr>
        <w:ind w:firstLine="482"/>
        <w:spacing w:line="500" w:lineRule="exact"/>
        <w:rPr>
          <w:b/>
          <w:bCs/>
          <w:color w:val="auto"/>
          <w:sz w:val="24"/>
          <w:highlight w:val="none"/>
        </w:rPr>
      </w:pPr>
      <w:r>
        <w:rPr>
          <w:rFonts w:hint="eastAsia"/>
          <w:b/>
          <w:bCs/>
          <w:color w:val="auto"/>
          <w:sz w:val="24"/>
          <w:highlight w:val="none"/>
          <w:lang w:val="en-US" w:eastAsia="zh-CN"/>
        </w:rPr>
        <w:t xml:space="preserve">5、中标</w:t>
      </w:r>
      <w:r>
        <w:rPr>
          <w:rFonts w:hint="eastAsia"/>
          <w:b/>
          <w:bCs/>
          <w:color w:val="auto"/>
          <w:sz w:val="24"/>
          <w:highlight w:val="none"/>
        </w:rPr>
        <w:t xml:space="preserve">原则</w:t>
      </w:r>
      <w:r/>
    </w:p>
    <w:p>
      <w:pPr>
        <w:ind w:firstLine="555"/>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w:t>
      </w:r>
      <w:r>
        <w:rPr>
          <w:rFonts w:hint="eastAsia" w:ascii="宋体" w:hAnsi="宋体" w:cs="宋体"/>
          <w:color w:val="auto"/>
          <w:sz w:val="24"/>
          <w:highlight w:val="none"/>
          <w:lang w:val="en-US" w:eastAsia="zh-CN"/>
        </w:rPr>
        <w:t xml:space="preserve">由评标委员会</w:t>
      </w:r>
      <w:r>
        <w:rPr>
          <w:rFonts w:hint="eastAsia" w:ascii="宋体" w:hAnsi="宋体" w:cs="宋体"/>
          <w:color w:val="auto"/>
          <w:sz w:val="24"/>
          <w:highlight w:val="none"/>
        </w:rPr>
        <w:t xml:space="preserve">抽签决定。</w:t>
      </w:r>
      <w:r/>
    </w:p>
    <w:p>
      <w:pPr>
        <w:ind w:firstLine="555"/>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2、对评委的评分计取平均值后（除价格分外）进行统计汇总，计算出每个投标人的得分，加上价格得分即为每个投标人的综合得分。</w:t>
      </w:r>
      <w:r/>
    </w:p>
    <w:p>
      <w:pPr>
        <w:ind w:firstLine="555"/>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3、评标委员会将向招标人推荐评标最后综合得分最高的前三名投标人为中标候选人，并标明排列顺序</w:t>
      </w:r>
      <w:r>
        <w:rPr>
          <w:rFonts w:hint="eastAsia" w:ascii="宋体" w:hAnsi="宋体" w:cs="宋体"/>
          <w:color w:val="auto"/>
          <w:sz w:val="24"/>
          <w:highlight w:val="none"/>
          <w:lang w:eastAsia="zh-CN"/>
        </w:rPr>
        <w:t xml:space="preserve">。</w:t>
      </w:r>
      <w:r/>
    </w:p>
    <w:p>
      <w:pPr>
        <w:ind w:firstLine="555"/>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4、由评标委员会根据中标候选人排序确定第一中标候选人为中标人。 </w:t>
      </w:r>
      <w:r/>
    </w:p>
    <w:p>
      <w:pPr>
        <w:ind w:firstLine="555"/>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、中标人放弃中标，因不可抗力提出不能履行合同，或者招标文件规定应当提交履约担保而在规定期限内未能提交的，招标人将按规定取消中标人资格。</w:t>
      </w:r>
      <w:r/>
    </w:p>
    <w:p>
      <w:pPr>
        <w:ind w:firstLine="42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r>
      <w:r/>
    </w:p>
    <w:p>
      <w:pPr>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r>
      <w:r/>
    </w:p>
    <w:p>
      <w:pPr>
        <w:pStyle w:val="767"/>
        <w:rPr>
          <w:rFonts w:hint="eastAsia" w:ascii="黑体" w:eastAsia="黑体"/>
          <w:bCs/>
          <w:color w:val="auto"/>
          <w:sz w:val="44"/>
          <w:highlight w:val="none"/>
        </w:rPr>
      </w:pPr>
      <w:r>
        <w:rPr>
          <w:rFonts w:hint="eastAsia" w:ascii="黑体" w:eastAsia="黑体"/>
          <w:bCs/>
          <w:color w:val="auto"/>
          <w:sz w:val="44"/>
          <w:highlight w:val="none"/>
        </w:rPr>
        <w:t xml:space="preserve">第六章  投标</w:t>
      </w:r>
      <w:bookmarkEnd w:id="618"/>
      <w:r/>
      <w:bookmarkEnd w:id="619"/>
      <w:r/>
      <w:bookmarkEnd w:id="622"/>
      <w:r>
        <w:rPr>
          <w:rFonts w:hint="eastAsia" w:ascii="黑体" w:eastAsia="黑体"/>
          <w:bCs/>
          <w:color w:val="auto"/>
          <w:sz w:val="44"/>
          <w:highlight w:val="none"/>
        </w:rPr>
        <w:t xml:space="preserve">文件格式 </w:t>
      </w:r>
      <w:r/>
    </w:p>
    <w:p>
      <w:pPr>
        <w:jc w:val="center"/>
        <w:rPr>
          <w:rFonts w:hint="eastAsia" w:ascii="宋体" w:hAnsi="宋体"/>
          <w:b/>
          <w:color w:val="auto"/>
          <w:sz w:val="72"/>
          <w:highlight w:val="none"/>
        </w:rPr>
      </w:pPr>
      <w:r/>
      <w:bookmarkStart w:id="623" w:name="_Hlt26671244"/>
      <w:r/>
      <w:bookmarkEnd w:id="623"/>
      <w:r/>
      <w:bookmarkStart w:id="624" w:name="_Hlt26955039"/>
      <w:r/>
      <w:bookmarkEnd w:id="624"/>
      <w:r/>
      <w:bookmarkStart w:id="625" w:name="_Toc120614282"/>
      <w:r/>
      <w:bookmarkStart w:id="626" w:name="_Toc26554094"/>
      <w:r/>
      <w:bookmarkStart w:id="627" w:name="_Toc49090576"/>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eastAsia="宋体"/>
          <w:b/>
          <w:bCs/>
          <w:color w:val="auto"/>
          <w:sz w:val="32"/>
          <w:szCs w:val="32"/>
          <w:highlight w:val="none"/>
          <w:lang w:eastAsia="zh-CN"/>
        </w:rPr>
      </w:pPr>
      <w:r>
        <w:rPr>
          <w:rFonts w:ascii="宋体" w:hAnsi="宋体"/>
          <w:b/>
          <w:color w:val="auto"/>
          <w:sz w:val="36"/>
          <w:highlight w:val="none"/>
          <w:u w:val="single"/>
        </w:rPr>
        <w:br w:type="page" w:clear="all"/>
      </w:r>
      <w:r>
        <w:rPr>
          <w:rFonts w:hint="eastAsia" w:ascii="宋体" w:hAnsi="宋体"/>
          <w:b/>
          <w:bCs/>
          <w:color w:val="auto"/>
          <w:sz w:val="32"/>
          <w:szCs w:val="32"/>
          <w:highlight w:val="none"/>
          <w:lang w:eastAsia="zh-CN"/>
        </w:rPr>
        <w:t xml:space="preserve">响应</w:t>
      </w:r>
      <w:r>
        <w:rPr>
          <w:rFonts w:hint="eastAsia" w:ascii="宋体" w:hAnsi="宋体"/>
          <w:b/>
          <w:bCs/>
          <w:color w:val="auto"/>
          <w:sz w:val="32"/>
          <w:szCs w:val="32"/>
          <w:highlight w:val="none"/>
        </w:rPr>
        <w:t xml:space="preserve">文件</w:t>
      </w:r>
      <w:r>
        <w:rPr>
          <w:rFonts w:hint="eastAsia" w:ascii="宋体" w:hAnsi="宋体"/>
          <w:b/>
          <w:bCs/>
          <w:color w:val="auto"/>
          <w:sz w:val="32"/>
          <w:szCs w:val="32"/>
          <w:highlight w:val="none"/>
          <w:lang w:eastAsia="zh-CN"/>
        </w:rPr>
        <w:t xml:space="preserve">组成</w:t>
      </w:r>
      <w:r/>
    </w:p>
    <w:p>
      <w:pPr>
        <w:ind w:firstLine="480"/>
        <w:jc w:val="both"/>
        <w:spacing w:line="440" w:lineRule="exact"/>
        <w:rPr>
          <w:rFonts w:hint="eastAsia" w:ascii="宋体" w:hAnsi="宋体"/>
          <w:b/>
          <w:bCs/>
          <w:color w:val="auto"/>
          <w:sz w:val="32"/>
          <w:szCs w:val="32"/>
          <w:highlight w:val="none"/>
          <w:lang w:eastAsia="zh-CN"/>
        </w:rPr>
      </w:pPr>
      <w:r>
        <w:rPr>
          <w:rFonts w:hint="eastAsia" w:ascii="宋体" w:hAnsi="宋体" w:eastAsia="宋体" w:cs="宋体"/>
          <w:color w:val="auto"/>
          <w:sz w:val="24"/>
          <w:szCs w:val="21"/>
          <w:highlight w:val="none"/>
          <w:u w:val="none"/>
          <w:lang w:val="en-US" w:eastAsia="zh-CN"/>
        </w:rPr>
        <w:t xml:space="preserve">1.</w:t>
      </w:r>
      <w:r>
        <w:rPr>
          <w:rFonts w:hint="eastAsia" w:ascii="宋体" w:hAnsi="宋体" w:eastAsia="宋体" w:cs="宋体"/>
          <w:color w:val="auto"/>
          <w:sz w:val="24"/>
          <w:szCs w:val="21"/>
          <w:highlight w:val="none"/>
          <w:u w:val="none"/>
          <w:lang w:val="zh-CN" w:eastAsia="zh-CN"/>
        </w:rPr>
        <w:t xml:space="preserve">开标一览表</w:t>
      </w:r>
      <w:r/>
    </w:p>
    <w:p>
      <w:pPr>
        <w:ind w:firstLine="643"/>
        <w:jc w:val="both"/>
        <w:spacing w:line="44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 xml:space="preserve">资格审查材料</w:t>
      </w:r>
      <w:r/>
    </w:p>
    <w:p>
      <w:pPr>
        <w:numPr>
          <w:ilvl w:val="0"/>
          <w:numId w:val="0"/>
        </w:numPr>
        <w:ind w:firstLine="480"/>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1"/>
          <w:highlight w:val="none"/>
          <w:u w:val="single"/>
        </w:rPr>
        <w:t xml:space="preserve">投标人符合《政府采购法》第二十二条规定条件的声明函</w:t>
      </w:r>
      <w:r>
        <w:rPr>
          <w:rFonts w:hint="eastAsia" w:ascii="宋体" w:hAnsi="宋体" w:cs="宋体"/>
          <w:color w:val="auto"/>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（2）法定代表人身份证明书</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法定代表人授权委托书</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如有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1"/>
          <w:highlight w:val="none"/>
          <w:u w:val="single"/>
        </w:rPr>
        <w:t xml:space="preserve">法</w:t>
      </w:r>
      <w:r>
        <w:rPr>
          <w:rFonts w:hint="eastAsia" w:ascii="宋体" w:hAnsi="宋体" w:eastAsia="宋体" w:cs="宋体"/>
          <w:color w:val="auto"/>
          <w:sz w:val="24"/>
          <w:szCs w:val="24"/>
          <w:highlight w:val="none"/>
          <w:u w:val="single"/>
        </w:rPr>
        <w:t xml:space="preserve">人或者其他组织的营业执照等证明文件（提供</w:t>
      </w:r>
      <w:r>
        <w:rPr>
          <w:rFonts w:hint="eastAsia" w:ascii="宋体" w:hAnsi="宋体" w:cs="宋体"/>
          <w:color w:val="auto"/>
          <w:sz w:val="24"/>
          <w:szCs w:val="24"/>
          <w:highlight w:val="none"/>
          <w:u w:val="single"/>
          <w:lang w:val="en-US" w:eastAsia="zh-CN"/>
        </w:rPr>
        <w:t xml:space="preserve">扫描</w:t>
      </w:r>
      <w:r>
        <w:rPr>
          <w:rFonts w:hint="eastAsia" w:ascii="宋体" w:hAnsi="宋体" w:eastAsia="宋体" w:cs="宋体"/>
          <w:color w:val="auto"/>
          <w:sz w:val="24"/>
          <w:szCs w:val="24"/>
          <w:highlight w:val="none"/>
          <w:u w:val="single"/>
        </w:rPr>
        <w:t xml:space="preserve">件）；</w:t>
      </w:r>
      <w:r/>
    </w:p>
    <w:p>
      <w:pPr>
        <w:ind w:left="0" w:right="0" w:firstLine="420"/>
        <w:jc w:val="both"/>
        <w:spacing w:before="0" w:after="0" w:line="439" w:lineRule="atLeast"/>
        <w:rPr>
          <w:rFonts w:hint="eastAsia" w:ascii="宋体" w:hAnsi="宋体" w:eastAsia="宋体" w:cs="宋体"/>
          <w:color w:val="000000"/>
          <w:sz w:val="24"/>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000000"/>
          <w:sz w:val="24"/>
          <w:szCs w:val="21"/>
          <w:highlight w:val="none"/>
          <w:u w:val="single"/>
        </w:rPr>
        <w:t xml:space="preserve">上一年度</w:t>
      </w:r>
      <w:r>
        <w:rPr>
          <w:rFonts w:hint="eastAsia" w:ascii="宋体" w:hAnsi="宋体" w:cs="宋体"/>
          <w:color w:val="000000"/>
          <w:sz w:val="24"/>
          <w:szCs w:val="21"/>
          <w:highlight w:val="none"/>
          <w:u w:val="single"/>
          <w:lang w:eastAsia="zh-CN"/>
        </w:rPr>
        <w:t xml:space="preserve">（</w:t>
      </w:r>
      <w:r>
        <w:rPr>
          <w:rFonts w:hint="eastAsia" w:ascii="宋体" w:hAnsi="宋体" w:cs="宋体"/>
          <w:color w:val="000000"/>
          <w:sz w:val="24"/>
          <w:szCs w:val="21"/>
          <w:highlight w:val="none"/>
          <w:u w:val="single"/>
          <w:lang w:val="en-US" w:eastAsia="zh-CN"/>
        </w:rPr>
        <w:t xml:space="preserve">2025年度</w:t>
      </w:r>
      <w:r>
        <w:rPr>
          <w:rFonts w:hint="eastAsia" w:ascii="宋体" w:hAnsi="宋体" w:cs="宋体"/>
          <w:color w:val="000000"/>
          <w:sz w:val="24"/>
          <w:szCs w:val="21"/>
          <w:highlight w:val="none"/>
          <w:u w:val="single"/>
          <w:lang w:eastAsia="zh-CN"/>
        </w:rPr>
        <w:t xml:space="preserve">）</w:t>
      </w:r>
      <w:r>
        <w:rPr>
          <w:rFonts w:hint="eastAsia" w:ascii="宋体" w:hAnsi="宋体" w:eastAsia="宋体" w:cs="宋体"/>
          <w:color w:val="000000"/>
          <w:sz w:val="24"/>
          <w:szCs w:val="21"/>
          <w:highlight w:val="none"/>
          <w:u w:val="single"/>
        </w:rPr>
        <w:t xml:space="preserve">的财务</w:t>
      </w:r>
      <w:r>
        <w:rPr>
          <w:rFonts w:hint="eastAsia" w:ascii="宋体" w:hAnsi="宋体" w:cs="宋体"/>
          <w:color w:val="000000"/>
          <w:sz w:val="24"/>
          <w:szCs w:val="21"/>
          <w:highlight w:val="none"/>
          <w:u w:val="single"/>
          <w:lang w:val="en-US" w:eastAsia="zh-CN"/>
        </w:rPr>
        <w:t xml:space="preserve">审计</w:t>
      </w:r>
      <w:r>
        <w:rPr>
          <w:rFonts w:hint="eastAsia" w:ascii="宋体" w:hAnsi="宋体" w:eastAsia="宋体" w:cs="宋体"/>
          <w:color w:val="000000"/>
          <w:sz w:val="24"/>
          <w:szCs w:val="21"/>
          <w:highlight w:val="none"/>
          <w:u w:val="single"/>
        </w:rPr>
        <w:t xml:space="preserve">报告（成立不满一年无需提供</w:t>
      </w:r>
      <w:r>
        <w:rPr>
          <w:rFonts w:hint="eastAsia" w:ascii="宋体" w:hAnsi="宋体" w:eastAsia="宋体" w:cs="宋体"/>
          <w:color w:val="000000"/>
          <w:sz w:val="24"/>
          <w:szCs w:val="21"/>
          <w:highlight w:val="none"/>
          <w:u w:val="single"/>
          <w:lang w:eastAsia="zh-CN"/>
        </w:rPr>
        <w:t xml:space="preserve">）</w:t>
      </w:r>
      <w:r>
        <w:rPr>
          <w:rFonts w:hint="eastAsia" w:ascii="宋体" w:hAnsi="宋体" w:eastAsia="宋体" w:cs="宋体"/>
          <w:color w:val="000000"/>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1"/>
          <w:highlight w:val="none"/>
          <w:u w:val="single"/>
          <w:lang w:val="en-US" w:eastAsia="zh-CN"/>
        </w:rPr>
        <w:t xml:space="preserve">；</w:t>
      </w:r>
      <w:r/>
    </w:p>
    <w:p>
      <w:pPr>
        <w:ind w:left="0" w:right="0" w:firstLine="42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u w:val="none"/>
          <w:lang w:eastAsia="zh-CN"/>
        </w:rPr>
        <w:t xml:space="preserve">（</w:t>
      </w:r>
      <w:r>
        <w:rPr>
          <w:rFonts w:hint="eastAsia" w:ascii="宋体" w:hAnsi="宋体" w:cs="宋体"/>
          <w:color w:val="auto"/>
          <w:sz w:val="24"/>
          <w:szCs w:val="21"/>
          <w:highlight w:val="none"/>
          <w:u w:val="none"/>
          <w:lang w:val="en-US" w:eastAsia="zh-CN"/>
        </w:rPr>
        <w:t xml:space="preserve">6</w:t>
      </w:r>
      <w:r>
        <w:rPr>
          <w:rFonts w:hint="eastAsia" w:ascii="宋体" w:hAnsi="宋体" w:cs="宋体"/>
          <w:color w:val="auto"/>
          <w:sz w:val="24"/>
          <w:szCs w:val="21"/>
          <w:highlight w:val="none"/>
          <w:u w:val="none"/>
          <w:lang w:eastAsia="zh-CN"/>
        </w:rPr>
        <w:t xml:space="preserve">）</w:t>
      </w:r>
      <w:r>
        <w:rPr>
          <w:rFonts w:hint="eastAsia" w:ascii="宋体" w:hAnsi="宋体" w:eastAsia="宋体" w:cs="宋体"/>
          <w:color w:val="auto"/>
          <w:sz w:val="24"/>
          <w:szCs w:val="24"/>
          <w:highlight w:val="none"/>
          <w:u w:val="single"/>
        </w:rPr>
        <w:t xml:space="preserve">具备履行合同所必需的设备和专业技术能力的书面声明</w:t>
      </w:r>
      <w:r>
        <w:rPr>
          <w:rFonts w:hint="eastAsia" w:ascii="宋体" w:hAnsi="宋体" w:cs="宋体"/>
          <w:color w:val="auto"/>
          <w:sz w:val="24"/>
          <w:szCs w:val="21"/>
          <w:highlight w:val="none"/>
          <w:u w:val="single"/>
          <w:lang w:val="en-US" w:eastAsia="zh-CN"/>
        </w:rPr>
        <w:t xml:space="preserve">；</w:t>
      </w:r>
      <w:r/>
    </w:p>
    <w:p>
      <w:pPr>
        <w:numPr>
          <w:ilvl w:val="0"/>
          <w:numId w:val="0"/>
        </w:numPr>
        <w:ind w:left="420" w:right="0"/>
        <w:jc w:val="both"/>
        <w:spacing w:before="0" w:after="0" w:line="439" w:lineRule="atLeast"/>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参加政府采购活动前 3 年内在经营活动中没有重大违法记录的书面声明</w:t>
      </w:r>
      <w:r>
        <w:rPr>
          <w:rFonts w:hint="eastAsia" w:ascii="宋体" w:hAnsi="宋体" w:eastAsia="宋体" w:cs="宋体"/>
          <w:color w:val="auto"/>
          <w:sz w:val="24"/>
          <w:szCs w:val="24"/>
          <w:highlight w:val="none"/>
          <w:u w:val="single"/>
          <w:lang w:val="en-US" w:eastAsia="zh-CN"/>
        </w:rPr>
        <w:t xml:space="preserve">；</w:t>
      </w:r>
      <w:r/>
    </w:p>
    <w:p>
      <w:pPr>
        <w:numPr>
          <w:ilvl w:val="0"/>
          <w:numId w:val="0"/>
        </w:numPr>
        <w:ind w:left="420" w:right="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投标人资质要求：</w:t>
      </w:r>
      <w:r>
        <w:rPr>
          <w:rFonts w:hint="eastAsia" w:ascii="宋体" w:hAnsi="宋体" w:cs="宋体"/>
          <w:sz w:val="24"/>
          <w:szCs w:val="24"/>
          <w:highlight w:val="none"/>
          <w:u w:val="single"/>
        </w:rPr>
        <w:t xml:space="preserve">具备市政施工总承包三级及以上资质和安全生产许可证。</w:t>
      </w:r>
      <w:r/>
    </w:p>
    <w:p>
      <w:pPr>
        <w:numPr>
          <w:ilvl w:val="0"/>
          <w:numId w:val="0"/>
        </w:numPr>
        <w:ind w:right="0" w:firstLine="48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拟派项目负责人</w:t>
      </w:r>
      <w:r>
        <w:rPr>
          <w:rFonts w:hint="eastAsia" w:ascii="宋体" w:hAnsi="宋体" w:cs="宋体"/>
          <w:sz w:val="24"/>
          <w:szCs w:val="24"/>
          <w:highlight w:val="none"/>
          <w:u w:val="single"/>
        </w:rPr>
        <w:t xml:space="preserve">具备市政公用工程二级及以上注册建造师，同时持有安全B证；</w:t>
      </w:r>
      <w:r/>
    </w:p>
    <w:p>
      <w:pPr>
        <w:numPr>
          <w:ilvl w:val="0"/>
          <w:numId w:val="0"/>
        </w:numPr>
        <w:ind w:left="420" w:right="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拟派项目负责人</w:t>
      </w:r>
      <w:r>
        <w:rPr>
          <w:rFonts w:hint="eastAsia" w:ascii="宋体" w:hAnsi="宋体" w:eastAsia="宋体" w:cs="宋体"/>
          <w:color w:val="auto"/>
          <w:sz w:val="24"/>
          <w:szCs w:val="24"/>
          <w:highlight w:val="none"/>
          <w:u w:val="single"/>
          <w:lang w:val="en-US" w:eastAsia="zh-CN"/>
        </w:rPr>
        <w:t xml:space="preserve">、委托代理人与投标企业签订的</w:t>
      </w:r>
      <w:r>
        <w:rPr>
          <w:rFonts w:hint="eastAsia" w:ascii="宋体" w:hAnsi="宋体" w:eastAsia="宋体" w:cs="宋体"/>
          <w:color w:val="auto"/>
          <w:sz w:val="24"/>
          <w:szCs w:val="24"/>
          <w:highlight w:val="none"/>
          <w:u w:val="single"/>
        </w:rPr>
        <w:t xml:space="preserve">有效劳动合同，</w:t>
      </w:r>
      <w:r>
        <w:rPr>
          <w:rFonts w:hint="eastAsia" w:ascii="宋体" w:hAnsi="宋体" w:cs="宋体"/>
          <w:color w:val="auto"/>
          <w:sz w:val="24"/>
          <w:szCs w:val="24"/>
          <w:highlight w:val="none"/>
          <w:u w:val="single"/>
          <w:lang w:eastAsia="zh-CN"/>
        </w:rPr>
        <w:t xml:space="preserve">投标企业为</w:t>
      </w:r>
      <w:r>
        <w:rPr>
          <w:rFonts w:hint="eastAsia" w:ascii="宋体" w:hAnsi="宋体" w:eastAsia="宋体" w:cs="宋体"/>
          <w:color w:val="auto"/>
          <w:sz w:val="24"/>
          <w:szCs w:val="24"/>
          <w:highlight w:val="none"/>
          <w:u w:val="single"/>
        </w:rPr>
        <w:t xml:space="preserve">拟派项目负责人</w:t>
      </w:r>
      <w:r>
        <w:rPr>
          <w:rFonts w:hint="eastAsia" w:ascii="宋体" w:hAnsi="宋体" w:eastAsia="宋体" w:cs="宋体"/>
          <w:color w:val="auto"/>
          <w:sz w:val="24"/>
          <w:szCs w:val="24"/>
          <w:highlight w:val="none"/>
          <w:u w:val="single"/>
          <w:lang w:val="en-US" w:eastAsia="zh-CN"/>
        </w:rPr>
        <w:t xml:space="preserve">和委托代理人</w:t>
      </w:r>
      <w:r>
        <w:rPr>
          <w:rFonts w:hint="eastAsia" w:ascii="宋体" w:hAnsi="宋体" w:cs="宋体"/>
          <w:color w:val="auto"/>
          <w:sz w:val="24"/>
          <w:szCs w:val="24"/>
          <w:highlight w:val="none"/>
          <w:u w:val="single"/>
          <w:lang w:eastAsia="zh-CN"/>
        </w:rPr>
        <w:t xml:space="preserve">缴纳的投标截止时间前三个月（不含投标截止时间当月）中至少一个月的养老保险缴纳证明材料</w:t>
      </w:r>
      <w:r>
        <w:rPr>
          <w:rFonts w:hint="eastAsia" w:ascii="宋体" w:hAnsi="宋体" w:eastAsia="宋体" w:cs="宋体"/>
          <w:color w:val="auto"/>
          <w:sz w:val="24"/>
          <w:szCs w:val="24"/>
          <w:highlight w:val="none"/>
          <w:u w:val="single"/>
        </w:rPr>
        <w:t xml:space="preserve">；</w:t>
      </w:r>
      <w:r/>
    </w:p>
    <w:p>
      <w:pPr>
        <w:numPr>
          <w:ilvl w:val="0"/>
          <w:numId w:val="0"/>
        </w:numPr>
        <w:ind w:right="0" w:firstLine="480"/>
        <w:jc w:val="both"/>
        <w:spacing w:before="0" w:after="0" w:line="439" w:lineRule="atLeast"/>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①中小企业声明函（如符合中、小型和微型企业的需提供）；②监狱企业证明函（如符合监狱企业的需提供）；③残疾人福利性单位声明函（如符合残疾人福利性单位的需提供）</w:t>
      </w:r>
      <w:r/>
    </w:p>
    <w:p>
      <w:pPr>
        <w:jc w:val="both"/>
        <w:spacing w:line="440" w:lineRule="exact"/>
        <w:rPr>
          <w:rFonts w:hint="eastAsia" w:ascii="宋体" w:hAnsi="宋体" w:eastAsia="宋体" w:cs="Times New Roman"/>
          <w:b/>
          <w:bCs/>
          <w:color w:val="auto"/>
          <w:sz w:val="32"/>
          <w:szCs w:val="32"/>
          <w:highlight w:val="none"/>
          <w:lang w:val="zh-CN" w:eastAsia="zh-CN"/>
        </w:rPr>
      </w:pPr>
      <w:r>
        <w:rPr>
          <w:rFonts w:hint="eastAsia" w:ascii="宋体" w:hAnsi="宋体" w:eastAsia="宋体" w:cs="Times New Roman"/>
          <w:b/>
          <w:bCs/>
          <w:color w:val="auto"/>
          <w:sz w:val="32"/>
          <w:szCs w:val="32"/>
          <w:highlight w:val="none"/>
          <w:lang w:val="zh-CN" w:eastAsia="zh-CN"/>
        </w:rPr>
        <w:t xml:space="preserve">　</w:t>
      </w:r>
      <w:r>
        <w:rPr>
          <w:rFonts w:hint="eastAsia" w:ascii="宋体" w:hAnsi="宋体" w:eastAsia="宋体" w:cs="Times New Roman"/>
          <w:b/>
          <w:bCs/>
          <w:color w:val="auto"/>
          <w:sz w:val="32"/>
          <w:szCs w:val="32"/>
          <w:highlight w:val="none"/>
          <w:lang w:val="en-US" w:eastAsia="zh-CN"/>
        </w:rPr>
        <w:t xml:space="preserve"> </w:t>
      </w:r>
      <w:r>
        <w:rPr>
          <w:rFonts w:hint="eastAsia" w:ascii="宋体" w:hAnsi="宋体" w:eastAsia="宋体" w:cs="Times New Roman"/>
          <w:b/>
          <w:bCs/>
          <w:color w:val="auto"/>
          <w:sz w:val="32"/>
          <w:szCs w:val="32"/>
          <w:highlight w:val="none"/>
          <w:lang w:val="zh-CN" w:eastAsia="zh-CN"/>
        </w:rPr>
        <w:t xml:space="preserve">符合性条件材料</w:t>
      </w:r>
      <w:r/>
    </w:p>
    <w:p>
      <w:pPr>
        <w:numPr>
          <w:ilvl w:val="0"/>
          <w:numId w:val="0"/>
        </w:numPr>
        <w:ind w:firstLine="480"/>
        <w:spacing w:line="440" w:lineRule="exact"/>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lang w:val="en-US" w:eastAsia="zh-CN"/>
        </w:rPr>
        <w:t xml:space="preserve">10.</w:t>
      </w:r>
      <w:r>
        <w:rPr>
          <w:rFonts w:hint="eastAsia" w:ascii="宋体" w:hAnsi="宋体" w:eastAsia="宋体" w:cs="宋体"/>
          <w:color w:val="auto"/>
          <w:sz w:val="24"/>
          <w:szCs w:val="21"/>
          <w:highlight w:val="none"/>
          <w:u w:val="none"/>
        </w:rPr>
        <w:t xml:space="preserve">投标函</w:t>
      </w:r>
      <w:r/>
    </w:p>
    <w:p>
      <w:pPr>
        <w:numPr>
          <w:ilvl w:val="0"/>
          <w:numId w:val="0"/>
        </w:numPr>
        <w:ind w:firstLine="480"/>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lang w:val="en-US" w:eastAsia="zh-CN"/>
        </w:rPr>
        <w:t xml:space="preserve">11.技术要求响应及偏离表</w:t>
      </w:r>
      <w:r/>
    </w:p>
    <w:p>
      <w:pPr>
        <w:ind w:firstLine="480"/>
        <w:jc w:val="both"/>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lang w:val="en-US" w:eastAsia="zh-CN"/>
        </w:rPr>
        <w:t xml:space="preserve">12.商务要求响应及偏离表</w:t>
      </w:r>
      <w:r/>
    </w:p>
    <w:p>
      <w:pPr>
        <w:ind w:firstLine="643"/>
        <w:jc w:val="both"/>
        <w:spacing w:line="440" w:lineRule="exact"/>
        <w:rPr>
          <w:rFonts w:hint="eastAsia" w:ascii="宋体" w:hAnsi="宋体" w:eastAsia="宋体" w:cs="Times New Roman"/>
          <w:b/>
          <w:bCs/>
          <w:color w:val="auto"/>
          <w:sz w:val="32"/>
          <w:szCs w:val="32"/>
          <w:highlight w:val="none"/>
          <w:lang w:val="zh-CN" w:eastAsia="zh-CN"/>
        </w:rPr>
      </w:pPr>
      <w:r>
        <w:rPr>
          <w:rFonts w:hint="eastAsia" w:ascii="宋体" w:hAnsi="宋体" w:eastAsia="宋体" w:cs="Times New Roman"/>
          <w:b/>
          <w:bCs/>
          <w:color w:val="auto"/>
          <w:sz w:val="32"/>
          <w:szCs w:val="32"/>
          <w:highlight w:val="none"/>
          <w:lang w:val="zh-CN" w:eastAsia="zh-CN"/>
        </w:rPr>
        <w:t xml:space="preserve">商务技术文件材料</w:t>
      </w:r>
      <w:r/>
    </w:p>
    <w:p>
      <w:pPr>
        <w:numPr>
          <w:ilvl w:val="0"/>
          <w:numId w:val="0"/>
        </w:numPr>
        <w:ind w:firstLine="480"/>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lang w:val="en-US" w:eastAsia="zh-CN"/>
        </w:rPr>
        <w:t xml:space="preserve">1</w:t>
      </w:r>
      <w:r>
        <w:rPr>
          <w:rFonts w:hint="eastAsia" w:ascii="宋体" w:hAnsi="宋体" w:cs="宋体"/>
          <w:color w:val="auto"/>
          <w:sz w:val="24"/>
          <w:szCs w:val="21"/>
          <w:highlight w:val="none"/>
          <w:u w:val="none"/>
          <w:lang w:val="en-US" w:eastAsia="zh-CN"/>
        </w:rPr>
        <w:t xml:space="preserve">3</w:t>
      </w:r>
      <w:r>
        <w:rPr>
          <w:rFonts w:hint="eastAsia" w:ascii="宋体" w:hAnsi="宋体" w:eastAsia="宋体" w:cs="宋体"/>
          <w:color w:val="auto"/>
          <w:sz w:val="24"/>
          <w:szCs w:val="21"/>
          <w:highlight w:val="none"/>
          <w:u w:val="none"/>
          <w:lang w:val="en-US" w:eastAsia="zh-CN"/>
        </w:rPr>
        <w:t xml:space="preserve">.投标人根据招标文件打分项，提交的材料</w:t>
      </w:r>
      <w:r/>
    </w:p>
    <w:p>
      <w:pPr>
        <w:numPr>
          <w:ilvl w:val="0"/>
          <w:numId w:val="0"/>
        </w:numPr>
        <w:ind w:firstLine="480"/>
        <w:spacing w:line="440" w:lineRule="exact"/>
        <w:rPr>
          <w:rFonts w:hint="eastAsia" w:ascii="宋体" w:hAnsi="宋体" w:eastAsia="宋体" w:cs="宋体"/>
          <w:color w:val="auto"/>
          <w:sz w:val="24"/>
          <w:szCs w:val="21"/>
          <w:highlight w:val="none"/>
          <w:u w:val="none"/>
          <w:lang w:val="en-US" w:eastAsia="zh-CN"/>
        </w:rPr>
      </w:pPr>
      <w:r>
        <w:rPr>
          <w:rFonts w:hint="eastAsia" w:ascii="宋体" w:hAnsi="宋体" w:eastAsia="宋体" w:cs="Times New Roman"/>
          <w:b/>
          <w:bCs/>
          <w:color w:val="auto"/>
          <w:sz w:val="32"/>
          <w:szCs w:val="32"/>
          <w:highlight w:val="none"/>
          <w:lang w:val="en-US" w:eastAsia="zh-CN"/>
        </w:rPr>
        <w:t xml:space="preserve"> </w:t>
      </w:r>
      <w:r>
        <w:rPr>
          <w:rFonts w:hint="eastAsia" w:ascii="宋体" w:hAnsi="宋体" w:cs="Times New Roman"/>
          <w:b/>
          <w:bCs/>
          <w:color w:val="auto"/>
          <w:sz w:val="32"/>
          <w:szCs w:val="32"/>
          <w:highlight w:val="none"/>
          <w:lang w:val="en-US" w:eastAsia="zh-CN"/>
        </w:rPr>
        <w:t xml:space="preserve"> </w:t>
      </w:r>
      <w:r/>
    </w:p>
    <w:p>
      <w:pPr>
        <w:spacing w:line="440" w:lineRule="exact"/>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r>
      <w:r/>
    </w:p>
    <w:p>
      <w:pPr>
        <w:spacing w:line="440" w:lineRule="exact"/>
        <w:rPr>
          <w:rFonts w:hint="eastAsia" w:ascii="宋体" w:hAnsi="宋体"/>
          <w:b/>
          <w:bCs/>
          <w:color w:val="auto"/>
          <w:sz w:val="24"/>
          <w:szCs w:val="21"/>
          <w:highlight w:val="none"/>
          <w:lang w:eastAsia="zh-CN"/>
        </w:rPr>
      </w:pPr>
      <w:r>
        <w:rPr>
          <w:rFonts w:hint="eastAsia" w:ascii="宋体" w:hAnsi="宋体"/>
          <w:b/>
          <w:bCs/>
          <w:color w:val="auto"/>
          <w:sz w:val="24"/>
          <w:szCs w:val="21"/>
          <w:highlight w:val="none"/>
          <w:lang w:val="en-US" w:eastAsia="zh-CN"/>
        </w:rPr>
        <w:t xml:space="preserve">格式</w:t>
      </w:r>
      <w:r>
        <w:rPr>
          <w:rFonts w:hint="eastAsia" w:ascii="宋体" w:hAnsi="宋体"/>
          <w:b/>
          <w:bCs/>
          <w:color w:val="auto"/>
          <w:sz w:val="24"/>
          <w:szCs w:val="21"/>
          <w:highlight w:val="none"/>
          <w:lang w:eastAsia="zh-CN"/>
        </w:rPr>
        <w:t xml:space="preserve">附件如下：</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rPr>
          <w:rFonts w:hint="eastAsia" w:ascii="宋体" w:hAnsi="宋体"/>
          <w:color w:val="auto"/>
          <w:sz w:val="24"/>
          <w:szCs w:val="24"/>
          <w:highlight w:val="none"/>
          <w:lang w:eastAsia="zh-CN"/>
        </w:rPr>
        <w:t xml:space="preserve">标段</w:t>
      </w:r>
      <w:r>
        <w:rPr>
          <w:rFonts w:hint="eastAsia" w:ascii="宋体" w:hAnsi="宋体"/>
          <w:color w:val="auto"/>
          <w:sz w:val="24"/>
          <w:szCs w:val="24"/>
          <w:highlight w:val="none"/>
        </w:rPr>
        <w:t xml:space="preserve">：</w:t>
      </w:r>
      <w:r/>
    </w:p>
    <w:tbl>
      <w:tblPr>
        <w:tblStyle w:val="77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优惠</w:t>
            </w:r>
            <w:r>
              <w:rPr>
                <w:rFonts w:hint="eastAsia" w:ascii="宋体" w:hAnsi="宋体"/>
                <w:color w:val="auto"/>
                <w:sz w:val="24"/>
                <w:szCs w:val="24"/>
                <w:highlight w:val="none"/>
              </w:rPr>
              <w:t xml:space="preserve">率</w:t>
            </w:r>
            <w:r/>
          </w:p>
        </w:tc>
      </w:tr>
      <w:tr>
        <w:trPr>
          <w:cantSplit/>
          <w:trHeight w:val="612"/>
        </w:trPr>
        <w:tc>
          <w:tcPr>
            <w:tcW w:w="8220" w:type="dxa"/>
            <w:vAlign w:val="center"/>
            <w:textDirection w:val="lrTb"/>
            <w:noWrap w:val="false"/>
          </w:tcPr>
          <w:p>
            <w:pPr>
              <w:pStyle w:val="786"/>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w:t>
            </w:r>
            <w:r/>
          </w:p>
        </w:tc>
      </w:tr>
    </w:tbl>
    <w:p>
      <w:pPr>
        <w:rPr>
          <w:rFonts w:ascii="宋体" w:hAnsi="宋体"/>
          <w:color w:val="auto"/>
          <w:sz w:val="24"/>
          <w:szCs w:val="24"/>
          <w:highlight w:val="none"/>
        </w:rPr>
      </w:pPr>
      <w:r>
        <w:rPr>
          <w:rFonts w:ascii="宋体" w:hAnsi="宋体"/>
          <w:color w:val="auto"/>
          <w:sz w:val="24"/>
          <w:szCs w:val="24"/>
          <w:highlight w:val="none"/>
        </w:rPr>
      </w:r>
      <w:r/>
    </w:p>
    <w:p>
      <w:pPr>
        <w:numPr>
          <w:ilvl w:val="0"/>
          <w:numId w:val="0"/>
        </w:numPr>
        <w:ind w:left="420" w:right="0"/>
        <w:jc w:val="both"/>
        <w:spacing w:before="0" w:after="0" w:line="439" w:lineRule="atLeast"/>
        <w:rPr>
          <w:rFonts w:hint="eastAsia" w:ascii="宋体" w:hAnsi="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pStyle w:val="790"/>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0"/>
        <w:rPr>
          <w:color w:val="auto"/>
          <w:highlight w:val="none"/>
        </w:rPr>
      </w:pPr>
      <w:r>
        <w:rPr>
          <w:color w:val="auto"/>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法人或者其他组织的营业执照等证明文件</w:t>
      </w:r>
      <w:r/>
    </w:p>
    <w:p>
      <w:pPr>
        <w:pStyle w:val="790"/>
        <w:jc w:val="center"/>
        <w:rPr>
          <w:rFonts w:hint="eastAsia" w:eastAsia="宋体"/>
          <w:color w:val="auto"/>
          <w:highlight w:val="none"/>
          <w:lang w:eastAsia="zh-CN"/>
        </w:rPr>
      </w:pPr>
      <w:r>
        <w:rPr>
          <w:rFonts w:hint="eastAsia" w:ascii="宋体" w:hAnsi="宋体" w:eastAsia="宋体" w:cs="Times New Roman"/>
          <w:b/>
          <w:color w:val="auto"/>
          <w:sz w:val="30"/>
          <w:szCs w:val="30"/>
          <w:highlight w:val="none"/>
          <w:lang w:eastAsia="zh-CN"/>
        </w:rPr>
        <w:t xml:space="preserve">（扫描件）</w:t>
      </w:r>
      <w:r/>
    </w:p>
    <w:p>
      <w:pPr>
        <w:pStyle w:val="790"/>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法定代表人身份证明书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单位名称：_______________________________________________________</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单位性质：_______________________________________________________</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地址：_______________________________________________________</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成立时间：____________年_______月_______日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经营期限：________________________________________________________</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姓名：__________ 身份证号码：______________联系电话（手机）：___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性别：________  年龄：________ 职务：________系</w:t>
      </w:r>
      <w:r>
        <w:rPr>
          <w:rFonts w:hint="eastAsia" w:ascii="宋体" w:hAnsi="宋体" w:cs="宋体"/>
          <w:color w:val="auto"/>
          <w:sz w:val="24"/>
          <w:highlight w:val="none"/>
          <w:u w:val="single"/>
        </w:rPr>
        <w:t xml:space="preserve">（投标人单位名称）</w:t>
      </w:r>
      <w:r>
        <w:rPr>
          <w:rFonts w:hint="eastAsia" w:ascii="宋体" w:hAnsi="宋体" w:cs="宋体"/>
          <w:color w:val="auto"/>
          <w:sz w:val="24"/>
          <w:highlight w:val="none"/>
        </w:rPr>
        <w:t xml:space="preserve">的法定代表人</w:t>
      </w:r>
      <w:r>
        <w:rPr>
          <w:rFonts w:hint="eastAsia" w:ascii="宋体" w:hAnsi="宋体"/>
          <w:color w:val="auto"/>
          <w:sz w:val="24"/>
          <w:highlight w:val="none"/>
        </w:rPr>
        <w:t xml:space="preserve">（或企业负责人）</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投标人：____________________（盖章）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日期：__________年______月_____日</w:t>
      </w:r>
      <w:r/>
    </w:p>
    <w:p>
      <w:pPr>
        <w:rPr>
          <w:rFonts w:hint="eastAsia"/>
          <w:color w:val="auto"/>
          <w:highlight w:val="none"/>
        </w:rPr>
      </w:pPr>
      <w:r>
        <w:rPr>
          <w:rFonts w:hint="eastAsia" w:ascii="宋体" w:hAnsi="宋体" w:cs="宋体"/>
          <w:b/>
          <w:bCs/>
          <w:color w:val="auto"/>
          <w:sz w:val="24"/>
          <w:highlight w:val="none"/>
        </w:rPr>
        <w:t xml:space="preserve">附身份证复印件</w:t>
      </w:r>
      <w:r/>
    </w:p>
    <w:p>
      <w:pPr>
        <w:rPr>
          <w:rFonts w:hint="eastAsia"/>
          <w:color w:val="auto"/>
          <w:highlight w:val="none"/>
        </w:rPr>
      </w:pPr>
      <w:r>
        <w:rPr>
          <w:rFonts w:hint="eastAsia"/>
          <w:color w:val="auto"/>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r>
        <w:rPr>
          <w:rFonts w:hint="eastAsia" w:ascii="Times New Roman" w:hAnsi="Times New Roman"/>
          <w:color w:val="auto"/>
          <w:sz w:val="24"/>
          <w:szCs w:val="24"/>
          <w:highlight w:val="none"/>
          <w:u w:val="single"/>
        </w:rPr>
        <w:t xml:space="preserve">                                         </w:t>
      </w:r>
      <w:r/>
    </w:p>
    <w:p>
      <w:pPr>
        <w:rPr>
          <w:rFonts w:hint="eastAsia"/>
          <w:color w:val="auto"/>
          <w:highlight w:val="none"/>
        </w:rPr>
      </w:pPr>
      <w:r>
        <w:rPr>
          <w:rFonts w:hint="eastAsia" w:ascii="宋体" w:hAnsi="宋体" w:cs="宋体"/>
          <w:b/>
          <w:bCs/>
          <w:color w:val="auto"/>
          <w:sz w:val="24"/>
          <w:highlight w:val="none"/>
        </w:rPr>
        <w:t xml:space="preserve">附身份证复印件</w:t>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依法缴纳税收和社会保障资金的相关材料</w:t>
      </w:r>
      <w:bookmarkEnd w:id="625"/>
      <w:bookmarkEnd w:id="626"/>
      <w:bookmarkEnd w:id="627"/>
      <w:r/>
    </w:p>
    <w:p>
      <w:pPr>
        <w:ind w:firstLine="480"/>
        <w:rPr>
          <w:rFonts w:hint="eastAsia" w:ascii="宋体" w:hAnsi="宋体"/>
          <w:bCs/>
          <w:color w:val="auto"/>
          <w:sz w:val="24"/>
          <w:highlight w:val="none"/>
        </w:rPr>
      </w:pPr>
      <w:r/>
      <w:bookmarkStart w:id="628" w:name="_Toc120614284"/>
      <w:r>
        <w:rPr>
          <w:rFonts w:hint="eastAsia" w:ascii="宋体" w:hAnsi="宋体"/>
          <w:bCs/>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790"/>
        <w:rPr>
          <w:rFonts w:hint="eastAsia"/>
          <w:color w:val="auto"/>
          <w:highlight w:val="none"/>
        </w:rPr>
      </w:pPr>
      <w:r>
        <w:rPr>
          <w:rFonts w:hint="eastAsia"/>
          <w:color w:val="auto"/>
          <w:highlight w:val="none"/>
        </w:rPr>
      </w:r>
      <w:r/>
    </w:p>
    <w:p>
      <w:pPr>
        <w:rPr>
          <w:rFonts w:hint="eastAsia"/>
          <w:highlight w:val="none"/>
        </w:rPr>
      </w:pPr>
      <w:r>
        <w:rPr>
          <w:rFonts w:hint="eastAsia"/>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60" w:lineRule="exact"/>
        <w:rPr>
          <w:rFonts w:hint="eastAsia" w:ascii="宋体" w:hAnsi="宋体"/>
          <w:bCs/>
          <w:color w:val="auto"/>
          <w:sz w:val="24"/>
          <w:highlight w:val="none"/>
          <w:lang w:val="en-US" w:eastAsia="zh-CN"/>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投标人单位名称：（加盖公章）</w:t>
      </w:r>
      <w:r/>
    </w:p>
    <w:p>
      <w:pPr>
        <w:ind w:firstLine="6480"/>
        <w:spacing w:line="460" w:lineRule="exact"/>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年月日</w:t>
      </w:r>
      <w:r/>
    </w:p>
    <w:p>
      <w:pPr>
        <w:pStyle w:val="773"/>
        <w:ind w:firstLine="0"/>
        <w:rPr>
          <w:rFonts w:hint="eastAsia"/>
          <w:color w:val="auto"/>
          <w:highlight w:val="none"/>
        </w:rPr>
      </w:pPr>
      <w:r>
        <w:rPr>
          <w:rFonts w:hint="eastAsia"/>
          <w:color w:val="auto"/>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right"/>
        <w:spacing w:line="460" w:lineRule="exact"/>
        <w:rPr>
          <w:rFonts w:hint="eastAsia" w:ascii="宋体" w:hAnsi="宋体"/>
          <w:bCs/>
          <w:color w:val="auto"/>
          <w:sz w:val="24"/>
          <w:highlight w:val="none"/>
          <w:lang w:val="en-US" w:eastAsia="zh-CN"/>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投标人单位名称：（加盖公章）</w:t>
      </w:r>
      <w:r/>
    </w:p>
    <w:p>
      <w:pPr>
        <w:ind w:firstLine="6480"/>
        <w:spacing w:line="460" w:lineRule="exact"/>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年月日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rPr>
          <w:rFonts w:hint="eastAsia" w:ascii="宋体" w:hAnsi="宋体" w:eastAsia="宋体" w:cs="Times New Roman"/>
          <w:b/>
          <w:color w:val="auto"/>
          <w:sz w:val="30"/>
          <w:szCs w:val="30"/>
          <w:highlight w:val="none"/>
        </w:rPr>
        <w:t xml:space="preserve">投标函</w:t>
      </w:r>
      <w:r/>
    </w:p>
    <w:p>
      <w:pPr>
        <w:pStyle w:val="786"/>
        <w:ind w:firstLine="0"/>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招标人</w:t>
      </w:r>
      <w:r>
        <w:rPr>
          <w:rFonts w:hint="eastAsia" w:ascii="宋体" w:hAnsi="宋体"/>
          <w:color w:val="auto"/>
          <w:szCs w:val="21"/>
          <w:highlight w:val="none"/>
          <w:lang w:eastAsia="zh-CN"/>
        </w:rPr>
        <w:t xml:space="preserve">）</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78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78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78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pStyle w:val="786"/>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786"/>
        <w:ind w:left="420"/>
        <w:spacing w:before="0" w:after="0" w:line="42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投标人名称：</w:t>
      </w:r>
      <w:r/>
    </w:p>
    <w:p>
      <w:pPr>
        <w:pStyle w:val="786"/>
        <w:ind w:left="420"/>
        <w:spacing w:before="0" w:after="0" w:line="420" w:lineRule="exact"/>
        <w:rPr>
          <w:rFonts w:hint="eastAsia"/>
          <w:highlight w:val="none"/>
        </w:rPr>
      </w:pPr>
      <w:r>
        <w:rPr>
          <w:rFonts w:hint="eastAsia"/>
          <w:highlight w:val="none"/>
        </w:rPr>
        <w:t xml:space="preserve">法定代表人或委托代理人（签字或盖章）</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786"/>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clear="all"/>
      </w:r>
      <w:r>
        <w:rPr>
          <w:rFonts w:hint="eastAsia" w:ascii="宋体" w:hAnsi="宋体" w:cs="Times New Roman"/>
          <w:b/>
          <w:color w:val="auto"/>
          <w:sz w:val="30"/>
          <w:szCs w:val="30"/>
          <w:highlight w:val="none"/>
          <w:lang w:val="en-US" w:eastAsia="zh-CN"/>
        </w:rPr>
        <w:t xml:space="preserve">中小企业声明函（工程、服务）（包</w:t>
      </w:r>
      <w:r>
        <w:rPr>
          <w:rFonts w:hint="eastAsia" w:ascii="宋体" w:hAnsi="宋体" w:eastAsia="宋体" w:cs="Times New Roman"/>
          <w:b/>
          <w:color w:val="auto"/>
          <w:sz w:val="30"/>
          <w:szCs w:val="30"/>
          <w:highlight w:val="none"/>
        </w:rPr>
        <w:t xml:space="preserve">：**）</w:t>
      </w:r>
      <w:r/>
    </w:p>
    <w:p>
      <w:pPr>
        <w:ind w:firstLine="72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right="1560" w:firstLine="480"/>
        <w:jc w:val="right"/>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供应商全称（加盖CA电子公章）：</w:t>
      </w:r>
      <w:r/>
    </w:p>
    <w:p>
      <w:pPr>
        <w:ind w:firstLine="480"/>
        <w:jc w:val="center"/>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321"/>
        <w:jc w:val="center"/>
        <w:spacing w:line="420" w:lineRule="exact"/>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ind w:firstLine="321"/>
        <w:jc w:val="center"/>
        <w:spacing w:line="560" w:lineRule="exact"/>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中小企业划型标准规定</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783"/>
        <w:rPr>
          <w:rFonts w:hint="eastAsia"/>
          <w:color w:val="auto"/>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720" w:equalWidth="1"/>
          <w:docGrid w:linePitch="360"/>
          <w:titlePg/>
        </w:sectPr>
      </w:pPr>
      <w:r>
        <w:rPr>
          <w:rFonts w:hint="eastAsia"/>
          <w:color w:val="auto"/>
          <w:highlight w:val="none"/>
        </w:rPr>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rPr>
          <w:rFonts w:hint="eastAsia" w:ascii="宋体" w:hAnsi="宋体" w:cs="Times New Roman"/>
          <w:b/>
          <w:color w:val="auto"/>
          <w:sz w:val="30"/>
          <w:szCs w:val="30"/>
          <w:highlight w:val="none"/>
          <w:lang w:val="en-US" w:eastAsia="zh-CN"/>
        </w:rPr>
        <w:t xml:space="preserve">包</w:t>
      </w:r>
      <w:r>
        <w:rPr>
          <w:rFonts w:hint="eastAsia" w:ascii="宋体" w:hAnsi="宋体" w:eastAsia="宋体" w:cs="Times New Roman"/>
          <w:b/>
          <w:color w:val="auto"/>
          <w:sz w:val="30"/>
          <w:szCs w:val="30"/>
          <w:highlight w:val="none"/>
        </w:rPr>
        <w:t xml:space="preserve">：**）</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w:t>
      </w:r>
      <w:r>
        <w:rPr>
          <w:rFonts w:hint="eastAsia" w:ascii="宋体" w:hAnsi="宋体"/>
          <w:color w:val="auto"/>
          <w:sz w:val="24"/>
          <w:highlight w:val="none"/>
          <w:lang w:eastAsia="zh-CN"/>
        </w:rPr>
        <w:t xml:space="preserve">标段</w:t>
      </w:r>
      <w:r>
        <w:rPr>
          <w:rFonts w:hint="eastAsia" w:ascii="宋体" w:hAnsi="宋体"/>
          <w:color w:val="auto"/>
          <w:sz w:val="24"/>
          <w:highlight w:val="none"/>
        </w:rPr>
        <w:t xml:space="preserve">：**）采购活动由本单位提供服务。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监狱企业证明函</w:t>
      </w:r>
      <w:r/>
    </w:p>
    <w:p>
      <w:pPr>
        <w:ind w:firstLine="645"/>
        <w:jc w:val="left"/>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根据《财政部 司法部关于政府采购支持监狱企业发展有关问题的通知》（财库[2014]68号）的规定，</w:t>
      </w:r>
      <w:r>
        <w:rPr>
          <w:rFonts w:hint="eastAsia" w:ascii="宋体" w:hAnsi="宋体" w:cs="宋体"/>
          <w:color w:val="auto"/>
          <w:sz w:val="24"/>
          <w:highlight w:val="none"/>
          <w:u w:val="single"/>
        </w:rPr>
        <w:t xml:space="preserve">          （填写供应商法定全称）</w:t>
      </w:r>
      <w:r>
        <w:rPr>
          <w:rFonts w:hint="eastAsia" w:ascii="宋体" w:hAnsi="宋体" w:cs="宋体"/>
          <w:color w:val="auto"/>
          <w:sz w:val="24"/>
          <w:highlight w:val="none"/>
        </w:rPr>
        <w:t xml:space="preserve">为监狱企业。</w:t>
      </w:r>
      <w:r/>
    </w:p>
    <w:p>
      <w:pPr>
        <w:ind w:firstLine="645"/>
        <w:jc w:val="left"/>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特此声明。</w:t>
      </w:r>
      <w:r/>
    </w:p>
    <w:p>
      <w:pPr>
        <w:ind w:firstLine="144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440"/>
        <w:jc w:val="left"/>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省级以上监狱管理局、戒毒管理局（含新疆生产建设兵团）（盖章）：</w:t>
      </w:r>
      <w:r/>
    </w:p>
    <w:p>
      <w:pPr>
        <w:ind w:left="845" w:firstLine="630"/>
        <w:jc w:val="center"/>
        <w:spacing w:line="360" w:lineRule="auto"/>
        <w:widowControl/>
        <w:tabs>
          <w:tab w:val="left" w:pos="1050" w:leader="none"/>
        </w:tabs>
        <w:rPr>
          <w:color w:val="auto"/>
          <w:highlight w:val="none"/>
        </w:rPr>
        <w:outlineLvl w:val="2"/>
      </w:pPr>
      <w:r>
        <w:rPr>
          <w:rFonts w:hint="eastAsia" w:ascii="宋体" w:hAnsi="宋体" w:cs="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74"/>
        <w:rPr>
          <w:rFonts w:hint="eastAsia"/>
          <w:color w:val="auto"/>
          <w:highlight w:val="none"/>
        </w:rPr>
      </w:pPr>
      <w:r>
        <w:rPr>
          <w:rFonts w:hint="eastAsia"/>
          <w:color w:val="auto"/>
          <w:highlight w:val="none"/>
        </w:rPr>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技术要求响应及偏离表（</w:t>
      </w:r>
      <w:r>
        <w:rPr>
          <w:rFonts w:hint="eastAsia" w:ascii="宋体" w:hAnsi="宋体" w:cs="Times New Roman"/>
          <w:b/>
          <w:color w:val="auto"/>
          <w:sz w:val="30"/>
          <w:szCs w:val="30"/>
          <w:highlight w:val="none"/>
          <w:lang w:val="en-US" w:eastAsia="zh-CN"/>
        </w:rPr>
        <w:t xml:space="preserve">包</w:t>
      </w:r>
      <w:r>
        <w:rPr>
          <w:rFonts w:hint="eastAsia" w:ascii="宋体" w:hAnsi="宋体" w:eastAsia="宋体" w:cs="Times New Roman"/>
          <w:b/>
          <w:color w:val="auto"/>
          <w:sz w:val="30"/>
          <w:szCs w:val="30"/>
          <w:highlight w:val="none"/>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bookmarkEnd w:id="628"/>
      <w:r/>
    </w:p>
    <w:p>
      <w:pPr>
        <w:jc w:val="center"/>
        <w:spacing w:line="460" w:lineRule="exact"/>
        <w:rPr>
          <w:rFonts w:hint="eastAsia" w:ascii="宋体" w:hAnsi="宋体" w:eastAsia="宋体" w:cs="Times New Roman"/>
          <w:b/>
          <w:color w:val="auto"/>
          <w:sz w:val="30"/>
          <w:szCs w:val="30"/>
          <w:highlight w:val="none"/>
        </w:rPr>
      </w:pPr>
      <w:r/>
      <w:bookmarkStart w:id="629" w:name="_Hlt26955054"/>
      <w:r/>
      <w:bookmarkEnd w:id="629"/>
      <w:r>
        <w:rPr>
          <w:rFonts w:hint="eastAsia" w:ascii="宋体" w:hAnsi="宋体" w:eastAsia="宋体" w:cs="Times New Roman"/>
          <w:b/>
          <w:color w:val="auto"/>
          <w:sz w:val="30"/>
          <w:szCs w:val="30"/>
          <w:highlight w:val="none"/>
        </w:rPr>
        <w:t xml:space="preserve">商务要求响应及偏离表（</w:t>
      </w:r>
      <w:r>
        <w:rPr>
          <w:rFonts w:hint="eastAsia" w:ascii="宋体" w:hAnsi="宋体" w:cs="Times New Roman"/>
          <w:b/>
          <w:color w:val="auto"/>
          <w:sz w:val="30"/>
          <w:szCs w:val="30"/>
          <w:highlight w:val="none"/>
          <w:lang w:val="en-US" w:eastAsia="zh-CN"/>
        </w:rPr>
        <w:t xml:space="preserve">包</w:t>
      </w:r>
      <w:r>
        <w:rPr>
          <w:rFonts w:hint="eastAsia" w:ascii="宋体" w:hAnsi="宋体" w:eastAsia="宋体" w:cs="Times New Roman"/>
          <w:b/>
          <w:color w:val="auto"/>
          <w:sz w:val="30"/>
          <w:szCs w:val="30"/>
          <w:highlight w:val="none"/>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630" w:name="_Hlt26609391"/>
            <w:r/>
            <w:bookmarkEnd w:id="630"/>
            <w:r/>
            <w:bookmarkStart w:id="631" w:name="_Hlt26782999"/>
            <w:r/>
            <w:bookmarkEnd w:id="631"/>
            <w:r/>
            <w:bookmarkStart w:id="632" w:name="_Hlt24879081"/>
            <w:r/>
            <w:bookmarkEnd w:id="632"/>
            <w:r/>
            <w:bookmarkStart w:id="633" w:name="_Hlt26955056"/>
            <w:r/>
            <w:bookmarkEnd w:id="633"/>
            <w:r/>
            <w:bookmarkStart w:id="634" w:name="_Hlt26671372"/>
            <w:r/>
            <w:bookmarkEnd w:id="634"/>
            <w:r/>
            <w:bookmarkStart w:id="635" w:name="_Hlt26580838"/>
            <w:r/>
            <w:bookmarkEnd w:id="635"/>
            <w:r/>
            <w:bookmarkStart w:id="636" w:name="_Hlt26955064"/>
            <w:r/>
            <w:bookmarkEnd w:id="636"/>
            <w:r/>
            <w:bookmarkStart w:id="637" w:name="_Hlt26671343"/>
            <w:r/>
            <w:bookmarkEnd w:id="637"/>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120"/>
        <w:rPr>
          <w:rFonts w:hint="eastAsia" w:ascii="宋体" w:hAnsi="宋体" w:eastAsia="宋体" w:cs="宋体"/>
          <w:sz w:val="24"/>
          <w:szCs w:val="24"/>
        </w:rPr>
      </w:pPr>
      <w:r>
        <w:rPr>
          <w:rFonts w:hint="eastAsia" w:ascii="宋体" w:hAnsi="宋体" w:eastAsia="宋体" w:cs="宋体"/>
          <w:sz w:val="24"/>
          <w:szCs w:val="24"/>
        </w:rPr>
        <w:t xml:space="preserve">附件：</w:t>
      </w:r>
      <w:r/>
    </w:p>
    <w:p>
      <w:pPr>
        <w:jc w:val="center"/>
        <w:rPr>
          <w:rFonts w:hint="eastAsia" w:ascii="宋体" w:hAnsi="宋体" w:eastAsia="宋体" w:cs="宋体"/>
          <w:sz w:val="24"/>
          <w:szCs w:val="24"/>
        </w:rPr>
      </w:pPr>
      <w:r>
        <w:rPr>
          <w:rFonts w:hint="eastAsia" w:ascii="宋体" w:hAnsi="宋体" w:eastAsia="宋体" w:cs="宋体"/>
          <w:sz w:val="24"/>
          <w:szCs w:val="24"/>
        </w:rPr>
        <w:t xml:space="preserve">办理政采贷和履约保函（保险）告知函</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欢迎贵公司参与南通市政府采购活动！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90"/>
      <w:bookmarkEnd w:id="191"/>
      <w:r/>
    </w:p>
    <w:p>
      <w:pPr>
        <w:jc w:val="both"/>
        <w:spacing w:line="460" w:lineRule="exact"/>
        <w:rPr>
          <w:rFonts w:hint="eastAsia" w:ascii="宋体" w:hAnsi="宋体" w:eastAsia="宋体" w:cs="Times New Roman"/>
          <w:b/>
          <w:color w:val="auto"/>
          <w:sz w:val="30"/>
          <w:szCs w:val="30"/>
          <w:highlight w:val="none"/>
        </w:rPr>
      </w:pPr>
      <w:r/>
      <w:bookmarkStart w:id="638" w:name="_Hlt26671374"/>
      <w:r/>
      <w:bookmarkEnd w:id="638"/>
      <w:r/>
      <w:bookmarkStart w:id="639" w:name="_Hlt26609389"/>
      <w:r/>
      <w:bookmarkEnd w:id="639"/>
      <w:r/>
      <w:bookmarkStart w:id="640" w:name="_Hlt26955066"/>
      <w:r/>
      <w:bookmarkEnd w:id="640"/>
      <w:r>
        <w:rPr>
          <w:rFonts w:hint="eastAsia" w:ascii="宋体" w:hAnsi="宋体" w:eastAsia="宋体" w:cs="Times New Roman"/>
          <w:b/>
          <w:color w:val="auto"/>
          <w:sz w:val="30"/>
          <w:szCs w:val="30"/>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w:t>
      </w:r>
      <w:r>
        <w:rPr>
          <w:rFonts w:hint="eastAsia" w:ascii="宋体" w:hAnsi="宋体"/>
          <w:color w:val="auto"/>
          <w:sz w:val="24"/>
          <w:szCs w:val="24"/>
          <w:highlight w:val="none"/>
          <w:lang w:eastAsia="zh-CN"/>
        </w:rPr>
        <w:t xml:space="preserve">标段</w:t>
      </w:r>
      <w:r>
        <w:rPr>
          <w:rFonts w:hint="eastAsia" w:ascii="宋体" w:hAnsi="宋体"/>
          <w:color w:val="auto"/>
          <w:sz w:val="24"/>
          <w:szCs w:val="24"/>
          <w:highlight w:val="none"/>
        </w:rPr>
        <w:t xml:space="preserve">。</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73"/>
        <w:rPr>
          <w:rFonts w:hint="eastAsia"/>
          <w:color w:val="auto"/>
          <w:sz w:val="24"/>
          <w:szCs w:val="24"/>
          <w:highlight w:val="none"/>
        </w:rPr>
      </w:pPr>
      <w:r>
        <w:rPr>
          <w:rFonts w:hint="eastAsia"/>
          <w:color w:val="auto"/>
          <w:sz w:val="24"/>
          <w:szCs w:val="24"/>
          <w:highlight w:val="none"/>
        </w:rPr>
      </w:r>
      <w:r/>
    </w:p>
    <w:p>
      <w:pPr>
        <w:pStyle w:val="773"/>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r/>
      <w:r/>
    </w:p>
    <w:p>
      <w:r/>
      <w:r/>
    </w:p>
    <w:p>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0"/>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0"/>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0"/>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85"/>
        <w:rFonts w:ascii="宋体" w:hAnsi="宋体"/>
      </w:rPr>
      <w:framePr w:wrap="around" w:vAnchor="text" w:hAnchor="margin" w:xAlign="center" w:y="1"/>
    </w:pPr>
    <w:r>
      <w:rPr>
        <w:rFonts w:ascii="宋体" w:hAnsi="宋体"/>
      </w:rPr>
      <w:fldChar w:fldCharType="begin"/>
    </w:r>
    <w:r>
      <w:rPr>
        <w:rStyle w:val="785"/>
        <w:rFonts w:ascii="宋体" w:hAnsi="宋体"/>
      </w:rPr>
      <w:instrText xml:space="preserve">PAGE  </w:instrText>
    </w:r>
    <w:r>
      <w:rPr>
        <w:rFonts w:ascii="宋体" w:hAnsi="宋体"/>
      </w:rPr>
      <w:fldChar w:fldCharType="separate"/>
    </w:r>
    <w:r>
      <w:rPr>
        <w:rStyle w:val="785"/>
        <w:rFonts w:ascii="宋体" w:hAnsi="宋体"/>
      </w:rPr>
      <w:t xml:space="preserve">３５</w:t>
    </w:r>
    <w:r>
      <w:rPr>
        <w:rFonts w:ascii="宋体" w:hAnsi="宋体"/>
      </w:rPr>
      <w:fldChar w:fldCharType="end"/>
    </w:r>
    <w:r/>
  </w:p>
  <w:p>
    <w:pPr>
      <w:pStyle w:val="780"/>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85"/>
      </w:rPr>
      <w:framePr w:wrap="around" w:vAnchor="text" w:hAnchor="margin" w:xAlign="center" w:y="1"/>
    </w:pPr>
    <w:r>
      <w:fldChar w:fldCharType="begin"/>
    </w:r>
    <w:r>
      <w:rPr>
        <w:rStyle w:val="785"/>
      </w:rPr>
      <w:instrText xml:space="preserve">PAGE  </w:instrText>
    </w:r>
    <w:r>
      <w:fldChar w:fldCharType="separate"/>
    </w:r>
    <w:r>
      <w:rPr>
        <w:rStyle w:val="785"/>
      </w:rPr>
      <w:t xml:space="preserve">1</w:t>
    </w:r>
    <w:r>
      <w:fldChar w:fldCharType="end"/>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left" w:pos="3565" w:leader="none"/>
        <w:tab w:val="clear" w:pos="4153" w:leader="none"/>
        <w:tab w:val="clear" w:pos="8306" w:leader="none"/>
      </w:tabs>
      <w:rPr>
        <w:rFonts w:hint="eastAsia"/>
        <w:color w:val="000000"/>
      </w:rPr>
      <w:pBdr>
        <w:bottom w:val="none" w:color="auto" w:sz="0" w:space="12"/>
      </w:pBd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900" w:hanging="360"/>
        <w:tabs>
          <w:tab w:val="left" w:pos="900" w:leader="none"/>
        </w:tabs>
      </w:pPr>
      <w:rPr>
        <w:rFonts w:hint="default"/>
      </w:rPr>
    </w:lvl>
    <w:lvl w:ilvl="1">
      <w:start w:val="1"/>
      <w:numFmt w:val="lowerLetter"/>
      <w:isLgl w:val="false"/>
      <w:suff w:val="tab"/>
      <w:lvlText w:val="%2)"/>
      <w:lvlJc w:val="left"/>
      <w:pPr>
        <w:ind w:left="1380" w:hanging="420"/>
        <w:tabs>
          <w:tab w:val="left" w:pos="1380" w:leader="none"/>
        </w:tabs>
      </w:p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1"/>
    <w:link w:val="767"/>
    <w:uiPriority w:val="9"/>
    <w:rPr>
      <w:rFonts w:ascii="Arial" w:hAnsi="Arial" w:eastAsia="Arial" w:cs="Arial"/>
      <w:sz w:val="40"/>
      <w:szCs w:val="40"/>
    </w:rPr>
  </w:style>
  <w:style w:type="character" w:styleId="15">
    <w:name w:val="Heading 2 Char"/>
    <w:basedOn w:val="771"/>
    <w:link w:val="768"/>
    <w:uiPriority w:val="9"/>
    <w:rPr>
      <w:rFonts w:ascii="Arial" w:hAnsi="Arial" w:eastAsia="Arial" w:cs="Arial"/>
      <w:sz w:val="34"/>
    </w:rPr>
  </w:style>
  <w:style w:type="character" w:styleId="17">
    <w:name w:val="Heading 3 Char"/>
    <w:basedOn w:val="771"/>
    <w:link w:val="769"/>
    <w:uiPriority w:val="9"/>
    <w:rPr>
      <w:rFonts w:ascii="Arial" w:hAnsi="Arial" w:eastAsia="Arial" w:cs="Arial"/>
      <w:sz w:val="30"/>
      <w:szCs w:val="30"/>
    </w:rPr>
  </w:style>
  <w:style w:type="character" w:styleId="19">
    <w:name w:val="Heading 4 Char"/>
    <w:basedOn w:val="771"/>
    <w:link w:val="770"/>
    <w:uiPriority w:val="9"/>
    <w:rPr>
      <w:rFonts w:ascii="Arial" w:hAnsi="Arial" w:eastAsia="Arial" w:cs="Arial"/>
      <w:b/>
      <w:bCs/>
      <w:sz w:val="26"/>
      <w:szCs w:val="26"/>
    </w:rPr>
  </w:style>
  <w:style w:type="paragraph" w:styleId="20">
    <w:name w:val="Heading 5"/>
    <w:basedOn w:val="793"/>
    <w:next w:val="7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1"/>
    <w:link w:val="20"/>
    <w:uiPriority w:val="9"/>
    <w:rPr>
      <w:rFonts w:ascii="Arial" w:hAnsi="Arial" w:eastAsia="Arial" w:cs="Arial"/>
      <w:b/>
      <w:bCs/>
      <w:sz w:val="24"/>
      <w:szCs w:val="24"/>
    </w:rPr>
  </w:style>
  <w:style w:type="paragraph" w:styleId="22">
    <w:name w:val="Heading 6"/>
    <w:basedOn w:val="793"/>
    <w:next w:val="7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1"/>
    <w:link w:val="22"/>
    <w:uiPriority w:val="9"/>
    <w:rPr>
      <w:rFonts w:ascii="Arial" w:hAnsi="Arial" w:eastAsia="Arial" w:cs="Arial"/>
      <w:b/>
      <w:bCs/>
      <w:sz w:val="22"/>
      <w:szCs w:val="22"/>
    </w:rPr>
  </w:style>
  <w:style w:type="paragraph" w:styleId="24">
    <w:name w:val="Heading 7"/>
    <w:basedOn w:val="793"/>
    <w:next w:val="7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1"/>
    <w:link w:val="24"/>
    <w:uiPriority w:val="9"/>
    <w:rPr>
      <w:rFonts w:ascii="Arial" w:hAnsi="Arial" w:eastAsia="Arial" w:cs="Arial"/>
      <w:b/>
      <w:bCs/>
      <w:i/>
      <w:iCs/>
      <w:sz w:val="22"/>
      <w:szCs w:val="22"/>
    </w:rPr>
  </w:style>
  <w:style w:type="paragraph" w:styleId="26">
    <w:name w:val="Heading 8"/>
    <w:basedOn w:val="793"/>
    <w:next w:val="7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1"/>
    <w:link w:val="26"/>
    <w:uiPriority w:val="9"/>
    <w:rPr>
      <w:rFonts w:ascii="Arial" w:hAnsi="Arial" w:eastAsia="Arial" w:cs="Arial"/>
      <w:i/>
      <w:iCs/>
      <w:sz w:val="22"/>
      <w:szCs w:val="22"/>
    </w:rPr>
  </w:style>
  <w:style w:type="paragraph" w:styleId="28">
    <w:name w:val="Heading 9"/>
    <w:basedOn w:val="793"/>
    <w:next w:val="7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1"/>
    <w:link w:val="28"/>
    <w:uiPriority w:val="9"/>
    <w:rPr>
      <w:rFonts w:ascii="Arial" w:hAnsi="Arial" w:eastAsia="Arial" w:cs="Arial"/>
      <w:i/>
      <w:iCs/>
      <w:sz w:val="21"/>
      <w:szCs w:val="21"/>
    </w:rPr>
  </w:style>
  <w:style w:type="paragraph" w:styleId="30">
    <w:name w:val="List Paragraph"/>
    <w:basedOn w:val="793"/>
    <w:uiPriority w:val="34"/>
    <w:qFormat/>
    <w:pPr>
      <w:contextualSpacing/>
      <w:ind w:left="720"/>
    </w:p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771"/>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771"/>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1"/>
    <w:link w:val="781"/>
    <w:uiPriority w:val="99"/>
  </w:style>
  <w:style w:type="character" w:styleId="44">
    <w:name w:val="Footer Char"/>
    <w:basedOn w:val="771"/>
    <w:link w:val="780"/>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780"/>
    <w:uiPriority w:val="99"/>
  </w:style>
  <w:style w:type="table" w:styleId="47">
    <w:name w:val="Table Grid"/>
    <w:basedOn w:val="7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1"/>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1"/>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7">
    <w:name w:val="Heading 1"/>
    <w:basedOn w:val="766"/>
    <w:next w:val="766"/>
    <w:uiPriority w:val="0"/>
    <w:qFormat/>
    <w:pPr>
      <w:jc w:val="center"/>
      <w:keepNext/>
      <w:outlineLvl w:val="0"/>
    </w:pPr>
    <w:rPr>
      <w:rFonts w:ascii="楷体_GB2312" w:eastAsia="楷体_GB2312"/>
      <w:sz w:val="28"/>
      <w:szCs w:val="28"/>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73"/>
    <w:uiPriority w:val="0"/>
    <w:qFormat/>
    <w:pPr>
      <w:keepLines/>
      <w:keepNext/>
      <w:spacing w:before="260" w:after="260" w:line="416" w:lineRule="auto"/>
      <w:outlineLvl w:val="2"/>
    </w:pPr>
    <w:rPr>
      <w:b/>
      <w:bCs/>
      <w:sz w:val="32"/>
      <w:szCs w:val="32"/>
    </w:rPr>
  </w:style>
  <w:style w:type="paragraph" w:styleId="770">
    <w:name w:val="Heading 4"/>
    <w:basedOn w:val="766"/>
    <w:next w:val="773"/>
    <w:uiPriority w:val="0"/>
    <w:qFormat/>
    <w:pPr>
      <w:keepLines/>
      <w:keepNext/>
      <w:spacing w:before="280" w:after="290" w:line="376" w:lineRule="auto"/>
      <w:outlineLvl w:val="3"/>
    </w:pPr>
    <w:rPr>
      <w:rFonts w:ascii="Arial" w:hAnsi="Arial" w:eastAsia="黑体" w:cs="Arial"/>
      <w:b/>
      <w:bCs/>
      <w:sz w:val="28"/>
      <w:szCs w:val="28"/>
    </w:rPr>
  </w:style>
  <w:style w:type="character" w:styleId="771" w:default="1">
    <w:name w:val="Default Paragraph Font"/>
    <w:uiPriority w:val="0"/>
    <w:semiHidden/>
    <w:qFormat/>
  </w:style>
  <w:style w:type="table" w:styleId="772" w:default="1">
    <w:name w:val="Normal Table"/>
    <w:uiPriority w:val="0"/>
    <w:semiHidden/>
    <w:qFormat/>
    <w:tblPr>
      <w:tblCellMar>
        <w:left w:w="108" w:type="dxa"/>
        <w:top w:w="0" w:type="dxa"/>
        <w:right w:w="108" w:type="dxa"/>
        <w:bottom w:w="0" w:type="dxa"/>
      </w:tblCellMar>
    </w:tblPr>
  </w:style>
  <w:style w:type="paragraph" w:styleId="773">
    <w:name w:val="Normal Indent"/>
    <w:basedOn w:val="766"/>
    <w:uiPriority w:val="0"/>
    <w:qFormat/>
    <w:pPr>
      <w:ind w:firstLine="420"/>
    </w:pPr>
  </w:style>
  <w:style w:type="paragraph" w:styleId="774">
    <w:name w:val="Body Text"/>
    <w:basedOn w:val="766"/>
    <w:next w:val="775"/>
    <w:uiPriority w:val="0"/>
    <w:qFormat/>
    <w:pPr>
      <w:ind w:left="72" w:right="30"/>
      <w:jc w:val="center"/>
      <w:spacing w:after="60" w:line="360" w:lineRule="atLeast"/>
    </w:pPr>
    <w:rPr>
      <w:szCs w:val="22"/>
    </w:rPr>
  </w:style>
  <w:style w:type="paragraph" w:styleId="775" w:customStyle="1">
    <w:name w:val="Default"/>
    <w:uiPriority w:val="0"/>
    <w:qFormat/>
    <w:pPr>
      <w:widowControl w:val="off"/>
    </w:pPr>
    <w:rPr>
      <w:rFonts w:ascii="Times New Roman" w:hAnsi="Times New Roman" w:eastAsia="Calibri" w:cs="Calibri"/>
      <w:color w:val="000000"/>
      <w:sz w:val="24"/>
      <w:szCs w:val="24"/>
      <w:lang w:val="en-US" w:eastAsia="zh-CN" w:bidi="ar-SA"/>
    </w:rPr>
  </w:style>
  <w:style w:type="paragraph" w:styleId="776">
    <w:name w:val="Body Text Indent"/>
    <w:basedOn w:val="766"/>
    <w:next w:val="777"/>
    <w:uiPriority w:val="0"/>
    <w:qFormat/>
    <w:pPr>
      <w:ind w:firstLine="600"/>
    </w:pPr>
    <w:rPr>
      <w:rFonts w:ascii="Times New Roman" w:hAnsi="Times New Roman"/>
      <w:sz w:val="30"/>
      <w:szCs w:val="24"/>
    </w:rPr>
  </w:style>
  <w:style w:type="paragraph" w:styleId="777">
    <w:name w:val="envelope return"/>
    <w:basedOn w:val="766"/>
    <w:uiPriority w:val="99"/>
    <w:unhideWhenUsed/>
    <w:qFormat/>
    <w:rPr>
      <w:rFonts w:ascii="Arial" w:hAnsi="Arial"/>
    </w:rPr>
  </w:style>
  <w:style w:type="paragraph" w:styleId="778">
    <w:name w:val="Plain Text"/>
    <w:basedOn w:val="766"/>
    <w:uiPriority w:val="0"/>
    <w:qFormat/>
    <w:rPr>
      <w:rFonts w:ascii="宋体" w:hAnsi="Courier New" w:cs="Courier New"/>
    </w:rPr>
  </w:style>
  <w:style w:type="paragraph" w:styleId="779">
    <w:name w:val="index 3"/>
    <w:basedOn w:val="766"/>
    <w:next w:val="766"/>
    <w:uiPriority w:val="0"/>
    <w:qFormat/>
    <w:pPr>
      <w:ind w:left="400" w:firstLine="0"/>
      <w:jc w:val="both"/>
      <w:widowControl w:val="off"/>
    </w:pPr>
    <w:rPr>
      <w:rFonts w:hint="default" w:ascii="Times New Roman" w:hAnsi="Times New Roman" w:eastAsia="宋体" w:cs="Times New Roman"/>
      <w:sz w:val="21"/>
      <w:szCs w:val="24"/>
    </w:rPr>
  </w:style>
  <w:style w:type="paragraph" w:styleId="780">
    <w:name w:val="Footer"/>
    <w:basedOn w:val="766"/>
    <w:uiPriority w:val="0"/>
    <w:qFormat/>
    <w:pPr>
      <w:jc w:val="left"/>
      <w:tabs>
        <w:tab w:val="center" w:pos="4153" w:leader="none"/>
        <w:tab w:val="right" w:pos="8306" w:leader="none"/>
      </w:tabs>
    </w:pPr>
    <w:rPr>
      <w:sz w:val="18"/>
      <w:szCs w:val="18"/>
    </w:rPr>
  </w:style>
  <w:style w:type="paragraph" w:styleId="781">
    <w:name w:val="Header"/>
    <w:basedOn w:val="766"/>
    <w:uiPriority w:val="0"/>
    <w:qFormat/>
    <w:pPr>
      <w:jc w:val="center"/>
      <w:tabs>
        <w:tab w:val="center" w:pos="4153" w:leader="none"/>
        <w:tab w:val="right" w:pos="8306" w:leader="none"/>
      </w:tabs>
      <w:pBdr>
        <w:bottom w:val="single" w:color="auto" w:sz="6" w:space="1"/>
      </w:pBdr>
    </w:pPr>
    <w:rPr>
      <w:sz w:val="18"/>
      <w:szCs w:val="18"/>
    </w:rPr>
  </w:style>
  <w:style w:type="paragraph" w:styleId="782">
    <w:name w:val="Normal (Web)"/>
    <w:basedOn w:val="766"/>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3">
    <w:name w:val="Body Text First Indent 2"/>
    <w:basedOn w:val="776"/>
    <w:uiPriority w:val="99"/>
    <w:qFormat/>
    <w:pPr>
      <w:ind w:firstLine="420"/>
    </w:pPr>
    <w:rPr>
      <w:sz w:val="20"/>
      <w:szCs w:val="20"/>
    </w:rPr>
  </w:style>
  <w:style w:type="character" w:styleId="784">
    <w:name w:val="Strong"/>
    <w:basedOn w:val="771"/>
    <w:uiPriority w:val="0"/>
    <w:qFormat/>
    <w:rPr>
      <w:b/>
    </w:rPr>
  </w:style>
  <w:style w:type="character" w:styleId="785">
    <w:name w:val="page number"/>
    <w:uiPriority w:val="0"/>
    <w:qFormat/>
  </w:style>
  <w:style w:type="paragraph" w:styleId="786"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78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8" w:customStyle="1">
    <w:name w:val="Variable"/>
    <w:uiPriority w:val="0"/>
    <w:qFormat/>
    <w:rPr>
      <w:i/>
    </w:rPr>
  </w:style>
  <w:style w:type="paragraph" w:styleId="789" w:customStyle="1">
    <w:name w:val="Address"/>
    <w:basedOn w:val="766"/>
    <w:next w:val="766"/>
    <w:uiPriority w:val="0"/>
    <w:qFormat/>
    <w:pPr>
      <w:jc w:val="left"/>
    </w:pPr>
    <w:rPr>
      <w:i/>
      <w:sz w:val="24"/>
      <w:szCs w:val="20"/>
    </w:rPr>
  </w:style>
  <w:style w:type="paragraph" w:styleId="790" w:customStyle="1">
    <w:name w:val="正文文本1"/>
    <w:basedOn w:val="766"/>
    <w:next w:val="766"/>
    <w:uiPriority w:val="0"/>
    <w:qFormat/>
    <w:rPr>
      <w:rFonts w:ascii="仿宋_GB2312" w:eastAsia="仿宋_GB2312"/>
      <w:sz w:val="24"/>
      <w:szCs w:val="20"/>
    </w:rPr>
  </w:style>
  <w:style w:type="character" w:styleId="791" w:customStyle="1">
    <w:name w:val="font01"/>
    <w:basedOn w:val="771"/>
    <w:uiPriority w:val="0"/>
    <w:qFormat/>
    <w:rPr>
      <w:rFonts w:hint="default" w:ascii="Arial" w:hAnsi="Arial" w:cs="Arial"/>
      <w:color w:val="000000"/>
      <w:sz w:val="22"/>
      <w:szCs w:val="22"/>
      <w:u w:val="none"/>
    </w:rPr>
  </w:style>
  <w:style w:type="character" w:styleId="792" w:customStyle="1">
    <w:name w:val="font41"/>
    <w:basedOn w:val="771"/>
    <w:uiPriority w:val="0"/>
    <w:qFormat/>
    <w:rPr>
      <w:rFonts w:hint="eastAsia" w:ascii="宋体" w:hAnsi="宋体" w:eastAsia="宋体" w:cs="宋体"/>
      <w:color w:val="000000"/>
      <w:sz w:val="22"/>
      <w:szCs w:val="22"/>
      <w:u w:val="none"/>
    </w:rPr>
  </w:style>
  <w:style w:type="paragraph" w:styleId="793" w:default="1" w:customStyle="1">
    <w:name w:val="Normal"/>
    <w:uiPriority w:val="0"/>
    <w:qFormat/>
    <w:pPr>
      <w:jc w:val="both"/>
    </w:pPr>
    <w:rPr>
      <w:rFonts w:ascii="Calibri" w:hAnsi="Calibri" w:eastAsia="宋体" w:cs="Calibri"/>
      <w:sz w:val="21"/>
      <w:szCs w:val="21"/>
      <w:lang w:val="en-US" w:eastAsia="zh-CN" w:bidi="ar-SA"/>
    </w:rPr>
  </w:style>
  <w:style w:type="numbering" w:styleId="13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明天的太阳</dc:creator>
  <cp:lastModifiedBy>高建华</cp:lastModifiedBy>
  <cp:revision>2</cp:revision>
  <dcterms:created xsi:type="dcterms:W3CDTF">2026-01-22T08:18:00Z</dcterms:created>
  <dcterms:modified xsi:type="dcterms:W3CDTF">2026-08-13T02:22:19Z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CE4B1BD6DB644110BD59F10B128A9417_13</vt:lpwstr>
  </property>
  <property fmtid="{D5CDD505-2E9C-101B-9397-08002B2CF9AE}" pid="4" name="KSOTemplateDocerSaveRecord">
    <vt:lpwstr>eyJoZGlkIjoiMDVkNDQ5ZTE2MTBiYzVhNmYxMjNhMWY0NmExODhhM2MiLCJ1c2VySWQiOiIyNDM4OTcxNTcifQ==</vt:lpwstr>
  </property>
</Properties>
</file>