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6"/>
        <w:jc w:val="center"/>
        <w:rPr>
          <w:rFonts w:hint="eastAsia" w:ascii="宋体"/>
          <w:b/>
          <w:spacing w:val="20"/>
          <w:sz w:val="84"/>
        </w:rPr>
      </w:pPr>
      <w:r>
        <w:rPr>
          <w:rFonts w:hint="eastAsia" w:ascii="宋体"/>
          <w:b/>
          <w:spacing w:val="20"/>
          <w:sz w:val="84"/>
        </w:rPr>
      </w:r>
      <w:r/>
    </w:p>
    <w:p>
      <w:pPr>
        <w:pStyle w:val="846"/>
        <w:rPr>
          <w:rFonts w:hint="eastAsia" w:ascii="宋体"/>
          <w:b/>
          <w:spacing w:val="20"/>
          <w:sz w:val="32"/>
        </w:rPr>
      </w:pPr>
      <w:r>
        <w:rPr>
          <w:rFonts w:hint="eastAsia" w:ascii="宋体"/>
          <w:b/>
          <w:spacing w:val="20"/>
          <w:sz w:val="32"/>
        </w:rPr>
      </w:r>
      <w:r/>
    </w:p>
    <w:p>
      <w:pPr>
        <w:pStyle w:val="846"/>
        <w:jc w:val="center"/>
        <w:rPr>
          <w:rFonts w:hint="eastAsia" w:ascii="宋体"/>
          <w:bCs/>
          <w:spacing w:val="20"/>
          <w:sz w:val="96"/>
          <w:szCs w:val="84"/>
        </w:rPr>
      </w:pPr>
      <w:r>
        <w:rPr>
          <w:rFonts w:hint="eastAsia" w:ascii="宋体"/>
          <w:bCs/>
          <w:spacing w:val="20"/>
          <w:sz w:val="96"/>
          <w:szCs w:val="84"/>
        </w:rPr>
        <w:t xml:space="preserve">竞争性磋商文件</w:t>
      </w:r>
      <w:r/>
    </w:p>
    <w:p>
      <w:pPr>
        <w:pStyle w:val="846"/>
        <w:jc w:val="both"/>
        <w:rPr>
          <w:rFonts w:hint="eastAsia" w:ascii="仿宋_GB2312" w:eastAsia="仿宋_GB2312"/>
          <w:sz w:val="36"/>
        </w:rPr>
      </w:pPr>
      <w:r>
        <w:rPr>
          <w:rFonts w:hint="eastAsia" w:ascii="仿宋_GB2312" w:eastAsia="仿宋_GB2312"/>
          <w:sz w:val="36"/>
        </w:rPr>
      </w:r>
      <w:r/>
    </w:p>
    <w:p>
      <w:pPr>
        <w:pStyle w:val="846"/>
        <w:jc w:val="both"/>
        <w:rPr>
          <w:rFonts w:hint="eastAsia" w:ascii="仿宋_GB2312" w:eastAsia="仿宋_GB2312"/>
          <w:sz w:val="36"/>
        </w:rPr>
      </w:pPr>
      <w:r>
        <w:rPr>
          <w:rFonts w:hint="eastAsia" w:ascii="仿宋_GB2312" w:eastAsia="仿宋_GB2312"/>
          <w:sz w:val="36"/>
        </w:rPr>
      </w:r>
      <w:r/>
    </w:p>
    <w:p>
      <w:pPr>
        <w:pStyle w:val="846"/>
        <w:jc w:val="both"/>
        <w:rPr>
          <w:rFonts w:hint="eastAsia" w:ascii="仿宋_GB2312" w:eastAsia="仿宋_GB2312"/>
          <w:sz w:val="36"/>
        </w:rPr>
      </w:pPr>
      <w:r>
        <w:rPr>
          <w:rFonts w:hint="eastAsia" w:ascii="仿宋_GB2312" w:eastAsia="仿宋_GB2312"/>
          <w:sz w:val="36"/>
        </w:rPr>
      </w:r>
      <w:r/>
    </w:p>
    <w:p>
      <w:pPr>
        <w:pStyle w:val="846"/>
        <w:jc w:val="both"/>
        <w:rPr>
          <w:rFonts w:hint="eastAsia" w:ascii="仿宋_GB2312" w:eastAsia="仿宋_GB2312"/>
          <w:sz w:val="36"/>
        </w:rPr>
      </w:pPr>
      <w:r>
        <w:rPr>
          <w:rFonts w:hint="eastAsia" w:ascii="仿宋_GB2312" w:eastAsia="仿宋_GB2312"/>
          <w:sz w:val="36"/>
        </w:rPr>
      </w:r>
      <w:r/>
    </w:p>
    <w:p>
      <w:pPr>
        <w:pStyle w:val="846"/>
        <w:jc w:val="both"/>
        <w:rPr>
          <w:rFonts w:hint="eastAsia" w:ascii="仿宋_GB2312" w:eastAsia="仿宋_GB2312"/>
          <w:sz w:val="36"/>
        </w:rPr>
      </w:pPr>
      <w:r>
        <w:rPr>
          <w:rFonts w:hint="eastAsia" w:ascii="仿宋_GB2312" w:eastAsia="仿宋_GB2312"/>
          <w:sz w:val="36"/>
        </w:rPr>
      </w:r>
      <w:r/>
    </w:p>
    <w:p>
      <w:pPr>
        <w:pStyle w:val="846"/>
        <w:ind w:firstLine="1697"/>
        <w:jc w:val="left"/>
        <w:spacing w:after="287"/>
        <w:rPr>
          <w:rFonts w:hint="eastAsia" w:ascii="楷体" w:hAnsi="楷体" w:eastAsia="楷体"/>
          <w:b/>
          <w:bCs/>
          <w:sz w:val="36"/>
        </w:rPr>
      </w:pPr>
      <w:r>
        <w:rPr>
          <w:rFonts w:hint="eastAsia" w:ascii="楷体" w:hAnsi="楷体" w:eastAsia="楷体"/>
          <w:b/>
          <w:bCs/>
          <w:sz w:val="36"/>
        </w:rPr>
        <w:t xml:space="preserve">项目名称：80岁以上老人助医助诊服务</w:t>
      </w:r>
      <w:r/>
    </w:p>
    <w:p>
      <w:pPr>
        <w:pStyle w:val="846"/>
        <w:ind w:firstLine="1697"/>
        <w:spacing w:after="287"/>
        <w:rPr>
          <w:rFonts w:ascii="楷体" w:hAnsi="楷体" w:eastAsia="楷体"/>
          <w:b/>
          <w:bCs/>
          <w:sz w:val="36"/>
        </w:rPr>
      </w:pPr>
      <w:r>
        <w:rPr>
          <w:rFonts w:hint="eastAsia" w:ascii="楷体" w:hAnsi="楷体" w:eastAsia="楷体"/>
          <w:b/>
          <w:bCs/>
          <w:sz w:val="36"/>
        </w:rPr>
        <w:t xml:space="preserve">项目编号：</w:t>
      </w:r>
      <w:r>
        <w:rPr>
          <w:rFonts w:ascii="楷体" w:hAnsi="楷体" w:eastAsia="楷体"/>
          <w:b/>
          <w:bCs/>
          <w:sz w:val="36"/>
        </w:rPr>
        <w:t xml:space="preserve">JSZC-321281-JBGS-C2026-0016</w:t>
      </w:r>
      <w:r>
        <w:rPr>
          <w:rFonts w:ascii="楷体" w:hAnsi="楷体" w:eastAsia="楷体"/>
          <w:b/>
          <w:bCs/>
          <w:sz w:val="36"/>
        </w:rPr>
      </w:r>
      <w:r/>
    </w:p>
    <w:p>
      <w:pPr>
        <w:pStyle w:val="846"/>
        <w:ind w:firstLine="1697"/>
        <w:rPr>
          <w:rFonts w:hint="eastAsia" w:ascii="楷体" w:hAnsi="楷体" w:eastAsia="楷体"/>
          <w:b/>
          <w:bCs/>
          <w:sz w:val="36"/>
        </w:rPr>
      </w:pPr>
      <w:r>
        <w:rPr>
          <w:rFonts w:hint="eastAsia" w:ascii="楷体" w:hAnsi="楷体" w:eastAsia="楷体"/>
          <w:b/>
          <w:bCs/>
          <w:sz w:val="36"/>
        </w:rPr>
        <w:t xml:space="preserve">采 购 人：兴化市民政局</w:t>
      </w:r>
      <w:r>
        <w:rPr>
          <w:rFonts w:hint="eastAsia" w:ascii="楷体" w:hAnsi="楷体" w:eastAsia="楷体"/>
          <w:b/>
          <w:bCs/>
          <w:sz w:val="36"/>
        </w:rPr>
      </w:r>
      <w:r/>
    </w:p>
    <w:p>
      <w:pPr>
        <w:pStyle w:val="846"/>
        <w:jc w:val="center"/>
        <w:rPr>
          <w:rFonts w:hint="eastAsia" w:ascii="楷体" w:hAnsi="楷体" w:eastAsia="楷体"/>
          <w:b/>
          <w:bCs/>
          <w:sz w:val="36"/>
        </w:rPr>
      </w:pPr>
      <w:r>
        <w:rPr>
          <w:rFonts w:hint="eastAsia" w:ascii="楷体" w:hAnsi="楷体" w:eastAsia="楷体"/>
          <w:b/>
          <w:bCs/>
          <w:sz w:val="36"/>
        </w:rPr>
      </w:r>
      <w:r/>
    </w:p>
    <w:p>
      <w:pPr>
        <w:pStyle w:val="846"/>
        <w:jc w:val="center"/>
        <w:rPr>
          <w:rFonts w:hint="eastAsia" w:ascii="楷体" w:hAnsi="楷体" w:eastAsia="楷体"/>
          <w:b/>
          <w:bCs/>
          <w:sz w:val="36"/>
        </w:rPr>
      </w:pPr>
      <w:r>
        <w:rPr>
          <w:rFonts w:hint="eastAsia" w:ascii="楷体" w:hAnsi="楷体" w:eastAsia="楷体"/>
          <w:b/>
          <w:bCs/>
          <w:sz w:val="36"/>
        </w:rPr>
      </w:r>
      <w:r/>
    </w:p>
    <w:p>
      <w:pPr>
        <w:pStyle w:val="846"/>
        <w:jc w:val="both"/>
        <w:rPr>
          <w:rFonts w:hint="eastAsia" w:ascii="仿宋_GB2312" w:eastAsia="仿宋_GB2312"/>
          <w:sz w:val="36"/>
        </w:rPr>
      </w:pPr>
      <w:r>
        <w:rPr>
          <w:rFonts w:hint="eastAsia" w:ascii="仿宋_GB2312" w:eastAsia="仿宋_GB2312"/>
          <w:sz w:val="36"/>
        </w:rPr>
      </w:r>
      <w:r/>
    </w:p>
    <w:p>
      <w:pPr>
        <w:pStyle w:val="846"/>
        <w:jc w:val="both"/>
        <w:rPr>
          <w:rFonts w:hint="eastAsia" w:ascii="仿宋_GB2312" w:eastAsia="仿宋_GB2312"/>
          <w:sz w:val="36"/>
        </w:rPr>
      </w:pPr>
      <w:r>
        <w:rPr>
          <w:rFonts w:hint="eastAsia" w:ascii="仿宋_GB2312" w:eastAsia="仿宋_GB2312"/>
          <w:sz w:val="36"/>
        </w:rPr>
      </w:r>
      <w:r/>
    </w:p>
    <w:p>
      <w:pPr>
        <w:pStyle w:val="862"/>
        <w:ind w:firstLine="0"/>
        <w:jc w:val="center"/>
        <w:tabs>
          <w:tab w:val="left" w:pos="7182" w:leader="none"/>
        </w:tabs>
        <w:rPr>
          <w:rFonts w:hint="eastAsia" w:ascii="黑体" w:eastAsia="黑体"/>
          <w:sz w:val="36"/>
        </w:rPr>
      </w:pPr>
      <w:r>
        <w:rPr>
          <w:rFonts w:hint="eastAsia" w:ascii="黑体" w:eastAsia="黑体"/>
          <w:sz w:val="36"/>
        </w:rPr>
        <w:t xml:space="preserve">江苏建博工程管理咨询有限公司</w:t>
      </w:r>
      <w:r/>
    </w:p>
    <w:p>
      <w:pPr>
        <w:pStyle w:val="862"/>
        <w:ind w:left="5" w:hanging="5"/>
        <w:jc w:val="center"/>
        <w:rPr>
          <w:rFonts w:hint="eastAsia" w:ascii="黑体" w:eastAsia="黑体"/>
          <w:sz w:val="36"/>
        </w:rPr>
      </w:pPr>
      <w:r>
        <w:rPr>
          <w:rFonts w:hint="eastAsia" w:ascii="黑体" w:eastAsia="黑体"/>
          <w:sz w:val="36"/>
        </w:rPr>
        <w:t xml:space="preserve">二○二六年</w:t>
      </w:r>
      <w:r>
        <w:rPr>
          <w:rFonts w:hint="eastAsia" w:ascii="黑体" w:eastAsia="黑体"/>
          <w:sz w:val="36"/>
        </w:rPr>
        <w:t xml:space="preserve">七</w:t>
      </w:r>
      <w:r>
        <w:rPr>
          <w:rFonts w:hint="eastAsia" w:ascii="黑体" w:eastAsia="黑体"/>
          <w:sz w:val="36"/>
        </w:rPr>
        <w:t xml:space="preserve">月</w:t>
      </w:r>
      <w:r/>
    </w:p>
    <w:p>
      <w:pPr>
        <w:pStyle w:val="846"/>
        <w:jc w:val="center"/>
        <w:rPr>
          <w:rFonts w:ascii="方正小标宋简体" w:hAnsi="方正小标宋_GBK" w:eastAsia="方正小标宋简体"/>
          <w:sz w:val="36"/>
          <w:szCs w:val="36"/>
        </w:rPr>
      </w:pPr>
      <w:r>
        <w:rPr>
          <w:b/>
          <w:sz w:val="44"/>
          <w:szCs w:val="44"/>
        </w:rPr>
        <w:br w:type="page" w:clear="all"/>
      </w:r>
      <w:r>
        <w:rPr>
          <w:rFonts w:hint="eastAsia" w:ascii="方正小标宋简体" w:hAnsi="方正小标宋_GBK" w:eastAsia="方正小标宋简体"/>
          <w:sz w:val="36"/>
          <w:szCs w:val="36"/>
        </w:rPr>
        <w:t xml:space="preserve">兴化市政府采购不见面交易相关提醒</w:t>
      </w:r>
      <w:r>
        <w:rPr>
          <w:rFonts w:ascii="方正小标宋简体" w:hAnsi="方正小标宋_GBK" w:eastAsia="方正小标宋简体"/>
          <w:sz w:val="36"/>
          <w:szCs w:val="36"/>
        </w:rPr>
      </w:r>
      <w:r/>
    </w:p>
    <w:p>
      <w:pPr>
        <w:pStyle w:val="846"/>
        <w:spacing w:line="500" w:lineRule="exact"/>
        <w:rPr>
          <w:rFonts w:hint="eastAsia" w:ascii="宋体" w:hAnsi="宋体" w:cs="宋体"/>
          <w:b/>
          <w:sz w:val="24"/>
        </w:rPr>
      </w:pPr>
      <w:r>
        <w:rPr>
          <w:rFonts w:hint="eastAsia" w:ascii="宋体" w:hAnsi="宋体" w:cs="宋体"/>
          <w:b/>
          <w:sz w:val="24"/>
        </w:rPr>
        <w:t xml:space="preserve">1.关于政府采购线上合同信用融资功能告知提醒</w:t>
      </w:r>
      <w:r/>
    </w:p>
    <w:p>
      <w:pPr>
        <w:pStyle w:val="846"/>
        <w:spacing w:line="500" w:lineRule="exact"/>
        <w:rPr>
          <w:rFonts w:ascii="宋体" w:hAnsi="宋体" w:cs="宋体"/>
          <w:spacing w:val="-3"/>
          <w:sz w:val="24"/>
        </w:rPr>
      </w:pPr>
      <w:r>
        <w:rPr>
          <w:rFonts w:hint="eastAsia" w:ascii="宋体" w:hAnsi="宋体" w:cs="宋体"/>
          <w:spacing w:val="-3"/>
          <w:sz w:val="24"/>
        </w:rPr>
        <w:t xml:space="preserve">各政府采购供应商：</w:t>
      </w:r>
      <w:r>
        <w:rPr>
          <w:rFonts w:ascii="宋体" w:hAnsi="宋体" w:cs="宋体"/>
          <w:spacing w:val="-3"/>
          <w:sz w:val="24"/>
        </w:rPr>
      </w:r>
      <w:r/>
    </w:p>
    <w:p>
      <w:pPr>
        <w:pStyle w:val="846"/>
        <w:ind w:firstLine="448"/>
        <w:spacing w:line="500" w:lineRule="exact"/>
        <w:rPr>
          <w:rFonts w:ascii="宋体" w:hAnsi="宋体" w:cs="宋体"/>
          <w:spacing w:val="1"/>
          <w:sz w:val="24"/>
        </w:rPr>
      </w:pPr>
      <w:r>
        <w:rPr>
          <w:rFonts w:hint="eastAsia" w:ascii="宋体" w:hAnsi="宋体" w:cs="宋体"/>
          <w:spacing w:val="1"/>
          <w:sz w:val="24"/>
        </w:rPr>
        <w:t xml:space="preserve">今年我市已正式启用“苏采云”系统，目前已全面开</w:t>
      </w:r>
      <w:r>
        <w:rPr>
          <w:rFonts w:hint="eastAsia" w:ascii="宋体" w:hAnsi="宋体" w:cs="宋体"/>
          <w:spacing w:val="11"/>
          <w:sz w:val="24"/>
        </w:rPr>
        <w:t xml:space="preserve">通</w:t>
      </w:r>
      <w:r>
        <w:rPr>
          <w:rFonts w:hint="eastAsia" w:ascii="宋体" w:hAnsi="宋体" w:cs="宋体"/>
          <w:spacing w:val="1"/>
          <w:sz w:val="24"/>
        </w:rPr>
        <w:t xml:space="preserve">政府采购线上合同信用融资（以下简称“政采贷”）功能。成交供应商可凭政府采购合同在中征平台发起贷款申请贷款。</w:t>
      </w:r>
      <w:r>
        <w:rPr>
          <w:rFonts w:ascii="宋体" w:hAnsi="宋体" w:cs="宋体"/>
          <w:spacing w:val="1"/>
          <w:sz w:val="24"/>
        </w:rPr>
      </w:r>
      <w:r/>
    </w:p>
    <w:p>
      <w:pPr>
        <w:pStyle w:val="877"/>
        <w:spacing w:line="500" w:lineRule="exact"/>
        <w:rPr>
          <w:rFonts w:cs="宋体"/>
        </w:rPr>
      </w:pPr>
      <w:r>
        <w:rPr>
          <w:rFonts w:hint="eastAsia" w:cs="宋体"/>
        </w:rPr>
        <w:t xml:space="preserve">“政采贷”业务流程</w:t>
      </w:r>
      <w:r>
        <w:rPr>
          <w:rFonts w:cs="宋体"/>
        </w:rPr>
      </w:r>
      <w:r/>
    </w:p>
    <w:p>
      <w:pPr>
        <w:pStyle w:val="877"/>
        <w:jc w:val="center"/>
        <w:rPr>
          <w:rFonts w:cs="宋体"/>
        </w:rPr>
      </w:pPr>
      <w:r>
        <w:rPr>
          <w:rFonts w:cs="宋体"/>
        </w:rPr>
        <mc:AlternateContent>
          <mc:Choice Requires="wpg">
            <w:drawing>
              <wp:inline xmlns:wp="http://schemas.openxmlformats.org/drawingml/2006/wordprocessingDrawing" distT="0" distB="0" distL="0" distR="0">
                <wp:extent cx="5539397" cy="163816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5539397" cy="1638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6.2pt;height:129.0pt;mso-wrap-distance-left:0.0pt;mso-wrap-distance-top:0.0pt;mso-wrap-distance-right:0.0pt;mso-wrap-distance-bottom:0.0pt;" stroked="f">
                <v:path textboxrect="0,0,0,0"/>
                <v:imagedata r:id="rId11" o:title=""/>
              </v:shape>
            </w:pict>
          </mc:Fallback>
        </mc:AlternateContent>
      </w:r>
      <w:r>
        <w:rPr>
          <w:rFonts w:cs="宋体"/>
        </w:rPr>
      </w:r>
      <w:r/>
    </w:p>
    <w:p>
      <w:pPr>
        <w:pStyle w:val="877"/>
        <w:spacing w:line="500" w:lineRule="exact"/>
        <w:rPr>
          <w:rFonts w:ascii="宋体" w:hAnsi="宋体" w:cs="宋体"/>
        </w:rPr>
      </w:pPr>
      <w:r>
        <w:rPr>
          <w:rFonts w:hint="eastAsia" w:ascii="宋体" w:hAnsi="宋体" w:cs="宋体"/>
        </w:rPr>
        <w:t xml:space="preserve">常见问题</w:t>
      </w:r>
      <w:r>
        <w:rPr>
          <w:rFonts w:ascii="宋体" w:hAnsi="宋体" w:cs="宋体"/>
        </w:rPr>
      </w:r>
      <w:r/>
    </w:p>
    <w:p>
      <w:pPr>
        <w:pStyle w:val="877"/>
        <w:spacing w:line="500" w:lineRule="exact"/>
        <w:rPr>
          <w:rFonts w:ascii="宋体" w:hAnsi="宋体" w:cs="宋体"/>
        </w:rPr>
      </w:pPr>
      <w:r>
        <w:rPr>
          <w:rFonts w:hint="eastAsia" w:ascii="宋体" w:hAnsi="宋体" w:cs="宋体"/>
        </w:rPr>
        <w:t xml:space="preserve">Q1：哪些企业能申请“政采贷”？</w:t>
      </w:r>
      <w:r>
        <w:rPr>
          <w:rFonts w:ascii="宋体" w:hAnsi="宋体" w:cs="宋体"/>
        </w:rPr>
      </w:r>
      <w:r/>
    </w:p>
    <w:p>
      <w:pPr>
        <w:pStyle w:val="846"/>
        <w:spacing w:line="500" w:lineRule="exact"/>
        <w:rPr>
          <w:rFonts w:hint="eastAsia" w:ascii="宋体" w:hAnsi="宋体" w:cs="宋体"/>
          <w:sz w:val="24"/>
        </w:rPr>
      </w:pPr>
      <w:r>
        <w:rPr>
          <w:rFonts w:hint="eastAsia" w:ascii="宋体" w:hAnsi="宋体" w:cs="宋体"/>
          <w:sz w:val="24"/>
        </w:rPr>
        <w:t xml:space="preserve">答：江苏省内采用国库集中支付的政府采购项目的中标供应商，可凭政府采购合同申请"政采贷"。</w:t>
      </w:r>
      <w:r/>
    </w:p>
    <w:p>
      <w:pPr>
        <w:pStyle w:val="846"/>
        <w:spacing w:line="500" w:lineRule="exact"/>
        <w:rPr>
          <w:rFonts w:hint="eastAsia" w:ascii="宋体" w:hAnsi="宋体" w:cs="宋体"/>
          <w:sz w:val="24"/>
        </w:rPr>
      </w:pPr>
      <w:r>
        <w:rPr>
          <w:rFonts w:hint="eastAsia" w:ascii="宋体" w:hAnsi="宋体" w:cs="宋体"/>
          <w:sz w:val="24"/>
        </w:rPr>
        <w:t xml:space="preserve">Q2：供应商在哪里申请“政采贷”？</w:t>
      </w:r>
      <w:r/>
    </w:p>
    <w:p>
      <w:pPr>
        <w:pStyle w:val="846"/>
        <w:spacing w:line="500" w:lineRule="exact"/>
        <w:rPr>
          <w:rFonts w:hint="eastAsia" w:ascii="宋体" w:hAnsi="宋体" w:cs="宋体"/>
          <w:sz w:val="24"/>
        </w:rPr>
      </w:pPr>
      <w:r>
        <w:rPr>
          <w:rFonts w:hint="eastAsia" w:ascii="宋体" w:hAnsi="宋体" w:cs="宋体"/>
          <w:sz w:val="24"/>
        </w:rPr>
        <w:t xml:space="preserve">答：中标供应商在“中征应收账款融资服务平台”（简称“中征平台”）上向意向银行发起融资申请</w:t>
      </w:r>
      <w:r/>
    </w:p>
    <w:p>
      <w:pPr>
        <w:pStyle w:val="846"/>
        <w:spacing w:line="500" w:lineRule="exact"/>
        <w:rPr>
          <w:rFonts w:hint="eastAsia" w:ascii="宋体" w:hAnsi="宋体" w:cs="宋体"/>
          <w:sz w:val="24"/>
        </w:rPr>
      </w:pPr>
      <w:r>
        <w:rPr>
          <w:rFonts w:hint="eastAsia" w:ascii="宋体" w:hAnsi="宋体" w:cs="宋体"/>
          <w:sz w:val="24"/>
        </w:rPr>
        <w:t xml:space="preserve">Q3：中标供应商要注意什么？</w:t>
      </w:r>
      <w:r/>
    </w:p>
    <w:p>
      <w:pPr>
        <w:pStyle w:val="846"/>
        <w:spacing w:line="500" w:lineRule="exact"/>
        <w:rPr>
          <w:rFonts w:hint="eastAsia" w:ascii="宋体" w:hAnsi="宋体" w:cs="宋体"/>
          <w:sz w:val="24"/>
        </w:rPr>
      </w:pPr>
      <w:r>
        <w:rPr>
          <w:rFonts w:hint="eastAsia" w:ascii="宋体" w:hAnsi="宋体" w:cs="宋体"/>
          <w:sz w:val="24"/>
        </w:rPr>
        <w:t xml:space="preserve">答：中标供应商要加强和采购单位的沟通协调，尽早确定融资需求。需要“政采贷”融资的，政府采购合同付款账号应当空置。</w:t>
      </w:r>
      <w:r/>
    </w:p>
    <w:p>
      <w:pPr>
        <w:pStyle w:val="846"/>
        <w:spacing w:line="500" w:lineRule="exact"/>
        <w:rPr>
          <w:rFonts w:hint="eastAsia" w:ascii="宋体" w:hAnsi="宋体" w:cs="宋体"/>
          <w:sz w:val="24"/>
        </w:rPr>
      </w:pPr>
      <w:r>
        <w:rPr>
          <w:rFonts w:hint="eastAsia" w:ascii="宋体" w:hAnsi="宋体" w:cs="宋体"/>
          <w:sz w:val="24"/>
        </w:rPr>
        <w:t xml:space="preserve">Q4：采购单位要做什么？</w:t>
      </w:r>
      <w:r/>
    </w:p>
    <w:p>
      <w:pPr>
        <w:pStyle w:val="846"/>
        <w:spacing w:line="500" w:lineRule="exact"/>
        <w:rPr>
          <w:rFonts w:hint="eastAsia" w:ascii="宋体" w:hAnsi="宋体" w:cs="宋体"/>
          <w:sz w:val="24"/>
        </w:rPr>
      </w:pPr>
      <w:r>
        <w:rPr>
          <w:rFonts w:hint="eastAsia" w:ascii="宋体" w:hAnsi="宋体" w:cs="宋体"/>
          <w:sz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846"/>
        <w:spacing w:line="500" w:lineRule="exact"/>
        <w:rPr>
          <w:rFonts w:hint="eastAsia" w:ascii="宋体" w:hAnsi="宋体" w:cs="宋体"/>
          <w:sz w:val="24"/>
        </w:rPr>
      </w:pPr>
      <w:r>
        <w:rPr>
          <w:rFonts w:hint="eastAsia" w:ascii="宋体" w:hAnsi="宋体" w:cs="宋体"/>
          <w:sz w:val="24"/>
        </w:rPr>
        <w:t xml:space="preserve">Q5：“政采贷”融资失败怎么办？</w:t>
      </w:r>
      <w:r/>
    </w:p>
    <w:p>
      <w:pPr>
        <w:pStyle w:val="846"/>
        <w:spacing w:line="500" w:lineRule="exact"/>
        <w:rPr>
          <w:rFonts w:hint="eastAsia" w:ascii="宋体" w:hAnsi="宋体" w:cs="宋体"/>
          <w:sz w:val="24"/>
        </w:rPr>
      </w:pPr>
      <w:r>
        <w:rPr>
          <w:rFonts w:hint="eastAsia" w:ascii="宋体" w:hAnsi="宋体" w:cs="宋体"/>
          <w:sz w:val="24"/>
        </w:rPr>
        <w:t xml:space="preserve">答：经合作银行审核后不予放款，或者贷款审核时间超过10个工作日的，视为融资失败，该项目回到财政预算管理一体化系统中支付资金。融资失败的，无法重新线上申请“政采贷”。</w:t>
      </w:r>
      <w:r/>
    </w:p>
    <w:p>
      <w:pPr>
        <w:pStyle w:val="846"/>
        <w:spacing w:line="500" w:lineRule="exact"/>
        <w:rPr>
          <w:rFonts w:hint="eastAsia" w:ascii="宋体" w:hAnsi="宋体" w:cs="宋体"/>
          <w:sz w:val="24"/>
        </w:rPr>
      </w:pPr>
      <w:r>
        <w:rPr>
          <w:rFonts w:hint="eastAsia" w:ascii="宋体" w:hAnsi="宋体" w:cs="宋体"/>
          <w:sz w:val="24"/>
        </w:rPr>
        <w:t xml:space="preserve">政采贷：http://www.ccgp-jiangsu.gov.cn/jiangsu/paying.html</w:t>
      </w:r>
      <w:r/>
    </w:p>
    <w:p>
      <w:pPr>
        <w:pStyle w:val="846"/>
        <w:spacing w:line="500" w:lineRule="exact"/>
        <w:rPr>
          <w:rFonts w:hint="eastAsia" w:ascii="宋体" w:hAnsi="宋体" w:cs="宋体"/>
          <w:sz w:val="24"/>
        </w:rPr>
      </w:pPr>
      <w:r>
        <w:rPr>
          <w:rFonts w:hint="eastAsia" w:ascii="宋体" w:hAnsi="宋体" w:cs="宋体"/>
          <w:sz w:val="24"/>
        </w:rPr>
        <w:t xml:space="preserve">中征平台：https://www.crcrfsp.com/</w:t>
      </w:r>
      <w:r/>
    </w:p>
    <w:p>
      <w:pPr>
        <w:pStyle w:val="846"/>
        <w:spacing w:line="500" w:lineRule="exact"/>
        <w:rPr>
          <w:rFonts w:hint="eastAsia" w:ascii="宋体" w:hAnsi="宋体" w:cs="宋体"/>
          <w:sz w:val="24"/>
        </w:rPr>
      </w:pPr>
      <w:r>
        <w:rPr>
          <w:rFonts w:hint="eastAsia" w:ascii="宋体" w:hAnsi="宋体" w:cs="宋体"/>
          <w:sz w:val="24"/>
        </w:rPr>
        <w:t xml:space="preserve">联系人：张女士           联系电话：0523-82020605</w:t>
      </w:r>
      <w:r/>
    </w:p>
    <w:p>
      <w:pPr>
        <w:pStyle w:val="846"/>
        <w:spacing w:line="500" w:lineRule="exact"/>
        <w:rPr>
          <w:rFonts w:hint="eastAsia" w:ascii="宋体" w:hAnsi="宋体" w:cs="宋体"/>
          <w:b/>
          <w:sz w:val="24"/>
        </w:rPr>
      </w:pPr>
      <w:r>
        <w:rPr>
          <w:rFonts w:hint="eastAsia" w:ascii="宋体" w:hAnsi="宋体" w:cs="宋体"/>
          <w:b/>
          <w:sz w:val="24"/>
        </w:rPr>
        <w:t xml:space="preserve">2.招标（采购）不见面交易注意事项</w:t>
      </w:r>
      <w:r/>
    </w:p>
    <w:p>
      <w:pPr>
        <w:pStyle w:val="846"/>
        <w:ind w:firstLine="444"/>
        <w:spacing w:line="500" w:lineRule="exact"/>
        <w:rPr>
          <w:rFonts w:hint="eastAsia" w:ascii="宋体" w:hAnsi="宋体" w:cs="宋体"/>
          <w:sz w:val="24"/>
        </w:rPr>
      </w:pPr>
      <w:r>
        <w:rPr>
          <w:rFonts w:hint="eastAsia" w:ascii="宋体" w:hAnsi="宋体" w:cs="宋体"/>
          <w:sz w:val="24"/>
        </w:rPr>
        <w:t xml:space="preserve">安装调试音视频设备。各供应商在投标前按照要求装好耳麦、摄像头等通讯工具。</w:t>
      </w:r>
      <w:r/>
    </w:p>
    <w:p>
      <w:pPr>
        <w:pStyle w:val="846"/>
        <w:ind w:firstLine="444"/>
        <w:spacing w:line="500" w:lineRule="exact"/>
        <w:rPr>
          <w:rFonts w:hint="eastAsia" w:ascii="宋体" w:hAnsi="宋体" w:cs="宋体"/>
          <w:sz w:val="24"/>
        </w:rPr>
      </w:pPr>
      <w:r>
        <w:rPr>
          <w:rFonts w:hint="eastAsia" w:ascii="宋体" w:hAnsi="宋体" w:cs="宋体"/>
          <w:sz w:val="24"/>
        </w:rPr>
        <w:t xml:space="preserve">确保音视频畅通。竞争性磋商、招标项目需要进行谈判、招标程序，请各供应商在投标前按照要求对耳麦、摄像头等通讯工具进行最终调试，可以利用微信或qq等相关软件进行测试，确保在谈判、招标过程可以正常进行。</w:t>
      </w:r>
      <w:r/>
    </w:p>
    <w:p>
      <w:pPr>
        <w:pStyle w:val="846"/>
        <w:ind w:firstLine="444"/>
        <w:spacing w:line="500" w:lineRule="exact"/>
        <w:rPr>
          <w:rFonts w:hint="eastAsia" w:ascii="宋体" w:hAnsi="宋体" w:cs="宋体"/>
          <w:sz w:val="24"/>
        </w:rPr>
      </w:pPr>
      <w:r>
        <w:rPr>
          <w:rFonts w:hint="eastAsia" w:ascii="宋体" w:hAnsi="宋体" w:cs="宋体"/>
          <w:sz w:val="24"/>
        </w:rPr>
        <w:t xml:space="preserve">及时完成最终报价。竞争性磋商、招标项目需要供应商进行最终报价，请各供应商在项目评标结束之前不要擅自离开“苏采云”交易系统开标大厅，待评审专家开启最终报价程序后，及时准确完成最终报价。</w:t>
      </w:r>
      <w:r/>
    </w:p>
    <w:p>
      <w:pPr>
        <w:pStyle w:val="846"/>
        <w:spacing w:line="500" w:lineRule="exact"/>
        <w:rPr>
          <w:rFonts w:hint="eastAsia" w:ascii="宋体" w:hAnsi="宋体" w:cs="宋体"/>
          <w:b/>
          <w:sz w:val="24"/>
        </w:rPr>
      </w:pPr>
      <w:r>
        <w:rPr>
          <w:rFonts w:hint="eastAsia" w:ascii="宋体" w:hAnsi="宋体" w:cs="宋体"/>
          <w:b/>
          <w:sz w:val="24"/>
        </w:rPr>
        <w:t xml:space="preserve">3.供应商相关法律责任提醒</w:t>
      </w:r>
      <w:r/>
    </w:p>
    <w:p>
      <w:pPr>
        <w:pStyle w:val="846"/>
        <w:ind w:firstLine="444"/>
        <w:spacing w:line="500" w:lineRule="exact"/>
        <w:rPr>
          <w:rFonts w:hint="eastAsia" w:ascii="宋体" w:hAnsi="宋体" w:cs="宋体"/>
          <w:sz w:val="24"/>
        </w:rPr>
      </w:pPr>
      <w:r>
        <w:rPr>
          <w:rFonts w:hint="eastAsia" w:ascii="宋体" w:hAnsi="宋体" w:cs="宋体"/>
          <w:sz w:val="24"/>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846"/>
        <w:ind w:firstLine="444"/>
        <w:spacing w:line="500" w:lineRule="exact"/>
        <w:rPr>
          <w:rFonts w:hint="eastAsia" w:ascii="宋体" w:hAnsi="宋体" w:cs="宋体"/>
          <w:sz w:val="24"/>
        </w:rPr>
      </w:pPr>
      <w:r>
        <w:rPr>
          <w:rFonts w:hint="eastAsia" w:ascii="宋体" w:hAnsi="宋体" w:cs="宋体"/>
          <w:sz w:val="24"/>
        </w:rPr>
        <w:t xml:space="preserve">相关法律法规：</w:t>
      </w:r>
      <w:r/>
    </w:p>
    <w:p>
      <w:pPr>
        <w:pStyle w:val="846"/>
        <w:ind w:firstLine="444"/>
        <w:spacing w:line="500" w:lineRule="exact"/>
        <w:rPr>
          <w:rFonts w:hint="eastAsia" w:ascii="宋体" w:hAnsi="宋体" w:cs="宋体"/>
          <w:sz w:val="24"/>
        </w:rPr>
      </w:pPr>
      <w:r>
        <w:rPr>
          <w:rFonts w:hint="eastAsia" w:ascii="宋体" w:hAnsi="宋体" w:cs="宋体"/>
          <w:sz w:val="24"/>
        </w:rPr>
        <w:t xml:space="preserve">《政府采购法》第七十七条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846"/>
        <w:ind w:firstLine="566"/>
        <w:spacing w:line="500" w:lineRule="exact"/>
        <w:rPr>
          <w:rFonts w:hint="eastAsia" w:ascii="宋体" w:hAnsi="宋体" w:cs="宋体"/>
          <w:sz w:val="24"/>
        </w:rPr>
      </w:pPr>
      <w:r>
        <w:rPr>
          <w:rFonts w:hint="eastAsia" w:ascii="宋体" w:hAnsi="宋体" w:cs="宋体"/>
          <w:sz w:val="24"/>
        </w:rPr>
        <w:t xml:space="preserve">（一）提供虚假材料谋取中标、成交的；</w:t>
      </w:r>
      <w:r/>
    </w:p>
    <w:p>
      <w:pPr>
        <w:pStyle w:val="846"/>
        <w:ind w:firstLine="566"/>
        <w:spacing w:line="500" w:lineRule="exact"/>
        <w:rPr>
          <w:rFonts w:hint="eastAsia" w:ascii="宋体" w:hAnsi="宋体" w:cs="宋体"/>
          <w:sz w:val="24"/>
        </w:rPr>
      </w:pPr>
      <w:r>
        <w:rPr>
          <w:rFonts w:hint="eastAsia" w:ascii="宋体" w:hAnsi="宋体" w:cs="宋体"/>
          <w:sz w:val="24"/>
        </w:rPr>
        <w:t xml:space="preserve">（二）采取不正当手段诋毁、排挤其他供应商的；</w:t>
      </w:r>
      <w:r/>
    </w:p>
    <w:p>
      <w:pPr>
        <w:pStyle w:val="846"/>
        <w:ind w:firstLine="566"/>
        <w:spacing w:line="500" w:lineRule="exact"/>
        <w:rPr>
          <w:rFonts w:hint="eastAsia" w:ascii="宋体" w:hAnsi="宋体" w:cs="宋体"/>
          <w:sz w:val="24"/>
        </w:rPr>
      </w:pPr>
      <w:r>
        <w:rPr>
          <w:rFonts w:hint="eastAsia" w:ascii="宋体" w:hAnsi="宋体" w:cs="宋体"/>
          <w:sz w:val="24"/>
        </w:rPr>
        <w:t xml:space="preserve">（三）与采购人、其他供应商或者采购代理机构恶意串通的；</w:t>
      </w:r>
      <w:r/>
    </w:p>
    <w:p>
      <w:pPr>
        <w:pStyle w:val="846"/>
        <w:ind w:firstLine="566"/>
        <w:spacing w:line="500" w:lineRule="exact"/>
        <w:rPr>
          <w:rFonts w:hint="eastAsia" w:ascii="宋体" w:hAnsi="宋体" w:cs="宋体"/>
          <w:sz w:val="24"/>
        </w:rPr>
      </w:pPr>
      <w:r>
        <w:rPr>
          <w:rFonts w:hint="eastAsia" w:ascii="宋体" w:hAnsi="宋体" w:cs="宋体"/>
          <w:sz w:val="24"/>
        </w:rPr>
        <w:t xml:space="preserve">（四）向采购人、采购代理机构行贿或者提供其他不正当利益的；</w:t>
      </w:r>
      <w:r/>
    </w:p>
    <w:p>
      <w:pPr>
        <w:pStyle w:val="846"/>
        <w:ind w:firstLine="566"/>
        <w:spacing w:line="500" w:lineRule="exact"/>
        <w:rPr>
          <w:rFonts w:hint="eastAsia" w:ascii="宋体" w:hAnsi="宋体" w:cs="宋体"/>
          <w:sz w:val="24"/>
        </w:rPr>
      </w:pPr>
      <w:r>
        <w:rPr>
          <w:rFonts w:hint="eastAsia" w:ascii="宋体" w:hAnsi="宋体" w:cs="宋体"/>
          <w:sz w:val="24"/>
        </w:rPr>
        <w:t xml:space="preserve">（五）在招标采购过程中与采购人进行协商谈判的；</w:t>
      </w:r>
      <w:r/>
    </w:p>
    <w:p>
      <w:pPr>
        <w:pStyle w:val="846"/>
        <w:ind w:firstLine="566"/>
        <w:spacing w:line="500" w:lineRule="exact"/>
        <w:rPr>
          <w:rFonts w:hint="eastAsia" w:ascii="宋体" w:hAnsi="宋体" w:cs="宋体"/>
          <w:sz w:val="24"/>
        </w:rPr>
      </w:pPr>
      <w:r>
        <w:rPr>
          <w:rFonts w:hint="eastAsia" w:ascii="宋体" w:hAnsi="宋体" w:cs="宋体"/>
          <w:sz w:val="24"/>
        </w:rPr>
        <w:t xml:space="preserve">（六）拒绝有关部门监督检查或者提供虚假情况的。</w:t>
      </w:r>
      <w:r/>
    </w:p>
    <w:p>
      <w:pPr>
        <w:pStyle w:val="846"/>
        <w:ind w:firstLine="444"/>
        <w:spacing w:line="500" w:lineRule="exact"/>
        <w:rPr>
          <w:rFonts w:hint="eastAsia" w:ascii="宋体" w:hAnsi="宋体" w:cs="宋体"/>
          <w:sz w:val="24"/>
        </w:rPr>
      </w:pPr>
      <w:r>
        <w:rPr>
          <w:rFonts w:hint="eastAsia" w:ascii="宋体" w:hAnsi="宋体" w:cs="宋体"/>
          <w:sz w:val="24"/>
        </w:rPr>
        <w:t xml:space="preserve">供应商有前款第（一）至（五）项情形之一的，中标、成交无效。</w:t>
      </w:r>
      <w:r/>
    </w:p>
    <w:p>
      <w:pPr>
        <w:pStyle w:val="846"/>
        <w:ind w:firstLine="444"/>
        <w:spacing w:line="500" w:lineRule="exact"/>
        <w:rPr>
          <w:rFonts w:hint="eastAsia" w:ascii="宋体" w:hAnsi="宋体" w:cs="宋体"/>
          <w:sz w:val="24"/>
        </w:rPr>
      </w:pPr>
      <w:r>
        <w:rPr>
          <w:rFonts w:hint="eastAsia" w:ascii="宋体" w:hAnsi="宋体" w:cs="宋体"/>
          <w:sz w:val="24"/>
        </w:rPr>
        <w:t xml:space="preserve">《政府采购法实施条例》第七十二条　供应商有下列情形之一的，依照政府采购法第七十七条第一款的规定追究法律责任：</w:t>
      </w:r>
      <w:r/>
    </w:p>
    <w:p>
      <w:pPr>
        <w:pStyle w:val="846"/>
        <w:ind w:firstLine="566"/>
        <w:spacing w:line="500" w:lineRule="exact"/>
        <w:rPr>
          <w:rFonts w:hint="eastAsia" w:ascii="宋体" w:hAnsi="宋体" w:cs="宋体"/>
          <w:sz w:val="24"/>
        </w:rPr>
      </w:pPr>
      <w:r>
        <w:rPr>
          <w:rFonts w:hint="eastAsia" w:ascii="宋体" w:hAnsi="宋体" w:cs="宋体"/>
          <w:sz w:val="24"/>
        </w:rPr>
        <w:t xml:space="preserve">（一）向评标委员会、竞争性磋商小组或者询价小组成员行贿或者提供其他不正当利益；</w:t>
      </w:r>
      <w:r/>
    </w:p>
    <w:p>
      <w:pPr>
        <w:pStyle w:val="846"/>
        <w:ind w:firstLine="566"/>
        <w:spacing w:line="500" w:lineRule="exact"/>
        <w:rPr>
          <w:rFonts w:hint="eastAsia" w:ascii="宋体" w:hAnsi="宋体" w:cs="宋体"/>
          <w:sz w:val="24"/>
        </w:rPr>
      </w:pPr>
      <w:r>
        <w:rPr>
          <w:rFonts w:hint="eastAsia" w:ascii="宋体" w:hAnsi="宋体" w:cs="宋体"/>
          <w:sz w:val="24"/>
        </w:rPr>
        <w:t xml:space="preserve">（二）中标或者成交后无正当理由拒不与采购人签订政府采购合同；</w:t>
      </w:r>
      <w:r/>
    </w:p>
    <w:p>
      <w:pPr>
        <w:pStyle w:val="846"/>
        <w:ind w:firstLine="566"/>
        <w:spacing w:line="500" w:lineRule="exact"/>
        <w:rPr>
          <w:rFonts w:hint="eastAsia" w:ascii="宋体" w:hAnsi="宋体" w:cs="宋体"/>
          <w:sz w:val="24"/>
        </w:rPr>
      </w:pPr>
      <w:r>
        <w:rPr>
          <w:rFonts w:hint="eastAsia" w:ascii="宋体" w:hAnsi="宋体" w:cs="宋体"/>
          <w:sz w:val="24"/>
        </w:rPr>
        <w:t xml:space="preserve">（三）未按照采购文件确定的事项签订政府采购合同；</w:t>
      </w:r>
      <w:r/>
    </w:p>
    <w:p>
      <w:pPr>
        <w:pStyle w:val="846"/>
        <w:ind w:firstLine="566"/>
        <w:spacing w:line="500" w:lineRule="exact"/>
        <w:rPr>
          <w:rFonts w:hint="eastAsia" w:ascii="宋体" w:hAnsi="宋体" w:cs="宋体"/>
          <w:sz w:val="24"/>
        </w:rPr>
      </w:pPr>
      <w:r>
        <w:rPr>
          <w:rFonts w:hint="eastAsia" w:ascii="宋体" w:hAnsi="宋体" w:cs="宋体"/>
          <w:sz w:val="24"/>
        </w:rPr>
        <w:t xml:space="preserve">（四）将政府采购合同转包；</w:t>
      </w:r>
      <w:r/>
    </w:p>
    <w:p>
      <w:pPr>
        <w:pStyle w:val="846"/>
        <w:ind w:firstLine="566"/>
        <w:spacing w:line="500" w:lineRule="exact"/>
        <w:rPr>
          <w:rFonts w:hint="eastAsia" w:ascii="宋体" w:hAnsi="宋体" w:cs="宋体"/>
          <w:sz w:val="24"/>
        </w:rPr>
      </w:pPr>
      <w:r>
        <w:rPr>
          <w:rFonts w:hint="eastAsia" w:ascii="宋体" w:hAnsi="宋体" w:cs="宋体"/>
          <w:sz w:val="24"/>
        </w:rPr>
        <w:t xml:space="preserve">（五）提供假冒伪劣产品；</w:t>
      </w:r>
      <w:r/>
    </w:p>
    <w:p>
      <w:pPr>
        <w:pStyle w:val="846"/>
        <w:ind w:firstLine="566"/>
        <w:spacing w:line="500" w:lineRule="exact"/>
        <w:rPr>
          <w:rFonts w:hint="eastAsia" w:ascii="宋体" w:hAnsi="宋体" w:cs="宋体"/>
          <w:sz w:val="24"/>
        </w:rPr>
      </w:pPr>
      <w:r>
        <w:rPr>
          <w:rFonts w:hint="eastAsia" w:ascii="宋体" w:hAnsi="宋体" w:cs="宋体"/>
          <w:sz w:val="24"/>
        </w:rPr>
        <w:t xml:space="preserve">（六）擅自变更、中止或者终止政府采购合同。</w:t>
      </w:r>
      <w:r/>
    </w:p>
    <w:p>
      <w:pPr>
        <w:pStyle w:val="846"/>
        <w:spacing w:line="500" w:lineRule="exact"/>
        <w:rPr>
          <w:rFonts w:hint="eastAsia" w:ascii="宋体" w:hAnsi="宋体" w:cs="宋体"/>
          <w:b/>
          <w:sz w:val="24"/>
        </w:rPr>
      </w:pPr>
      <w:r>
        <w:rPr>
          <w:rFonts w:hint="eastAsia" w:ascii="宋体" w:hAnsi="宋体" w:cs="宋体"/>
          <w:b/>
          <w:sz w:val="24"/>
        </w:rPr>
        <w:t xml:space="preserve">4.政府采购政策（包括但不限于下列具体政策要求）</w:t>
      </w:r>
      <w:r/>
    </w:p>
    <w:p>
      <w:pPr>
        <w:pStyle w:val="846"/>
        <w:ind w:firstLine="444"/>
        <w:spacing w:line="500" w:lineRule="exact"/>
        <w:rPr>
          <w:rFonts w:hint="eastAsia" w:ascii="宋体" w:hAnsi="宋体" w:cs="宋体"/>
          <w:sz w:val="24"/>
        </w:rPr>
      </w:pPr>
      <w:r>
        <w:rPr>
          <w:rFonts w:hint="eastAsia" w:ascii="宋体" w:hAnsi="宋体" w:cs="宋体"/>
          <w:sz w:val="24"/>
        </w:rPr>
        <w:t xml:space="preserve">4.政府采购政策</w:t>
      </w:r>
      <w:r/>
    </w:p>
    <w:p>
      <w:pPr>
        <w:pStyle w:val="846"/>
        <w:ind w:firstLine="444"/>
        <w:spacing w:line="500" w:lineRule="exact"/>
        <w:rPr>
          <w:rFonts w:hint="eastAsia" w:ascii="宋体" w:hAnsi="宋体" w:cs="宋体"/>
          <w:sz w:val="24"/>
        </w:rPr>
      </w:pPr>
      <w:r>
        <w:rPr>
          <w:rFonts w:hint="eastAsia" w:ascii="宋体" w:hAnsi="宋体" w:cs="宋体"/>
          <w:sz w:val="24"/>
        </w:rPr>
        <w:t xml:space="preserve">4.1 中小企业、监狱企业及残疾人福利性单位</w:t>
      </w:r>
      <w:r/>
    </w:p>
    <w:p>
      <w:pPr>
        <w:pStyle w:val="846"/>
        <w:ind w:firstLine="444"/>
        <w:spacing w:line="500" w:lineRule="exact"/>
        <w:rPr>
          <w:rFonts w:hint="eastAsia" w:ascii="宋体" w:hAnsi="宋体" w:cs="宋体"/>
          <w:sz w:val="24"/>
        </w:rPr>
      </w:pPr>
      <w:r>
        <w:rPr>
          <w:rFonts w:hint="eastAsia" w:ascii="宋体" w:hAnsi="宋体" w:cs="宋体"/>
          <w:sz w:val="24"/>
        </w:rPr>
        <w:t xml:space="preserve">4.1.1 中小企业定义：</w:t>
      </w:r>
      <w:r/>
    </w:p>
    <w:p>
      <w:pPr>
        <w:pStyle w:val="846"/>
        <w:ind w:firstLine="444"/>
        <w:spacing w:line="500" w:lineRule="exact"/>
        <w:rPr>
          <w:rFonts w:hint="eastAsia" w:ascii="宋体" w:hAnsi="宋体" w:cs="宋体"/>
          <w:sz w:val="24"/>
        </w:rPr>
      </w:pPr>
      <w:r>
        <w:rPr>
          <w:rFonts w:hint="eastAsia" w:ascii="宋体" w:hAnsi="宋体" w:cs="宋体"/>
          <w:sz w:val="24"/>
        </w:rPr>
        <w:t xml:space="preserve">4.1.1.1 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 号）。</w:t>
      </w:r>
      <w:r/>
    </w:p>
    <w:p>
      <w:pPr>
        <w:pStyle w:val="846"/>
        <w:ind w:firstLine="444"/>
        <w:spacing w:line="500" w:lineRule="exact"/>
        <w:rPr>
          <w:rFonts w:hint="eastAsia" w:ascii="宋体" w:hAnsi="宋体" w:cs="宋体"/>
          <w:sz w:val="24"/>
        </w:rPr>
      </w:pPr>
      <w:r>
        <w:rPr>
          <w:rFonts w:hint="eastAsia" w:ascii="宋体" w:hAnsi="宋体" w:cs="宋体"/>
          <w:sz w:val="24"/>
        </w:rPr>
        <w:t xml:space="preserve">4.1.1.2 投标人提供的货物、工程或者服务符合下列情形的，享受中小企业扶持政策：</w:t>
      </w:r>
      <w:r/>
    </w:p>
    <w:p>
      <w:pPr>
        <w:pStyle w:val="846"/>
        <w:spacing w:line="500" w:lineRule="exact"/>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846"/>
        <w:spacing w:line="500" w:lineRule="exact"/>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846"/>
        <w:spacing w:line="500" w:lineRule="exact"/>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846"/>
        <w:ind w:firstLine="444"/>
        <w:spacing w:line="500" w:lineRule="exact"/>
        <w:rPr>
          <w:rFonts w:hint="eastAsia" w:ascii="宋体" w:hAnsi="宋体" w:cs="宋体"/>
          <w:sz w:val="24"/>
        </w:rPr>
      </w:pPr>
      <w:r>
        <w:rPr>
          <w:rFonts w:hint="eastAsia" w:ascii="宋体" w:hAnsi="宋体" w:cs="宋体"/>
          <w:sz w:val="24"/>
        </w:rPr>
        <w:t xml:space="preserve">4.1.1.3 在货物采购项目中，投标人提供的货物既有中小企业制造货物，也有大型企业制造货物的，不享受中小企业扶持政策。</w:t>
      </w:r>
      <w:r/>
    </w:p>
    <w:p>
      <w:pPr>
        <w:pStyle w:val="846"/>
        <w:ind w:firstLine="444"/>
        <w:spacing w:line="500" w:lineRule="exact"/>
        <w:rPr>
          <w:rFonts w:hint="eastAsia" w:ascii="宋体" w:hAnsi="宋体" w:cs="宋体"/>
          <w:sz w:val="24"/>
        </w:rPr>
      </w:pPr>
      <w:r>
        <w:rPr>
          <w:rFonts w:hint="eastAsia" w:ascii="宋体" w:hAnsi="宋体" w:cs="宋体"/>
          <w:sz w:val="24"/>
        </w:rPr>
        <w:t xml:space="preserve">4.1.1.4 以联合体形式参加政府采购活动，联合体各方均为中小企业的，联合体视同中小企业。其中，联合体各方均为小微企业的，联合体视同小微企业。</w:t>
      </w:r>
      <w:r/>
    </w:p>
    <w:p>
      <w:pPr>
        <w:pStyle w:val="846"/>
        <w:ind w:firstLine="444"/>
        <w:spacing w:line="500" w:lineRule="exact"/>
        <w:rPr>
          <w:rFonts w:hint="eastAsia" w:ascii="宋体" w:hAnsi="宋体" w:cs="宋体"/>
          <w:sz w:val="24"/>
        </w:rPr>
      </w:pPr>
      <w:r>
        <w:rPr>
          <w:rFonts w:hint="eastAsia" w:ascii="宋体" w:hAnsi="宋体" w:cs="宋体"/>
          <w:sz w:val="24"/>
        </w:rPr>
        <w:t xml:space="preserve">4.1.2 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46"/>
        <w:ind w:firstLine="444"/>
        <w:spacing w:line="500" w:lineRule="exact"/>
        <w:rPr>
          <w:rFonts w:hint="eastAsia" w:ascii="宋体" w:hAnsi="宋体" w:cs="宋体"/>
          <w:sz w:val="24"/>
        </w:rPr>
      </w:pPr>
      <w:r>
        <w:rPr>
          <w:rFonts w:hint="eastAsia" w:ascii="宋体" w:hAnsi="宋体" w:cs="宋体"/>
          <w:sz w:val="24"/>
        </w:rPr>
        <w:t xml:space="preserve">4.1.3 残疾人福利单位定义：享受政府采购支持政策的残疾人福利性单位应当同时满足以下条件：</w:t>
      </w:r>
      <w:r/>
    </w:p>
    <w:p>
      <w:pPr>
        <w:pStyle w:val="846"/>
        <w:ind w:firstLine="444"/>
        <w:spacing w:line="500" w:lineRule="exact"/>
        <w:rPr>
          <w:rFonts w:hint="eastAsia" w:ascii="宋体" w:hAnsi="宋体" w:cs="宋体"/>
          <w:sz w:val="24"/>
        </w:rPr>
      </w:pPr>
      <w:r>
        <w:rPr>
          <w:rFonts w:hint="eastAsia" w:ascii="宋体" w:hAnsi="宋体" w:cs="宋体"/>
          <w:sz w:val="24"/>
        </w:rPr>
        <w:t xml:space="preserve">（1）安置的残疾人占本单位在职职工人数的比例不低于25%（含25%），并且安置的残疾人人数不少于10 人（含10 人）；</w:t>
      </w:r>
      <w:r/>
    </w:p>
    <w:p>
      <w:pPr>
        <w:pStyle w:val="846"/>
        <w:ind w:firstLine="444"/>
        <w:spacing w:line="500" w:lineRule="exact"/>
        <w:rPr>
          <w:rFonts w:hint="eastAsia" w:ascii="宋体" w:hAnsi="宋体" w:cs="宋体"/>
          <w:sz w:val="24"/>
        </w:rPr>
      </w:pPr>
      <w:r>
        <w:rPr>
          <w:rFonts w:hint="eastAsia" w:ascii="宋体" w:hAnsi="宋体" w:cs="宋体"/>
          <w:sz w:val="24"/>
        </w:rPr>
        <w:t xml:space="preserve">（2）依法与安置的每位残疾人签订了一年以上（含一年）的劳动合同或服务协议；</w:t>
      </w:r>
      <w:r/>
    </w:p>
    <w:p>
      <w:pPr>
        <w:pStyle w:val="846"/>
        <w:ind w:firstLine="444"/>
        <w:spacing w:line="500" w:lineRule="exact"/>
        <w:rPr>
          <w:rFonts w:hint="eastAsia" w:ascii="宋体" w:hAnsi="宋体" w:cs="宋体"/>
          <w:sz w:val="24"/>
        </w:rPr>
      </w:pPr>
      <w:r>
        <w:rPr>
          <w:rFonts w:hint="eastAsia" w:ascii="宋体" w:hAnsi="宋体" w:cs="宋体"/>
          <w:sz w:val="24"/>
        </w:rPr>
        <w:t xml:space="preserve">（3）为安置的每位残疾人按月足额缴纳了基本养老保险、基本医疗保险、失业保险、工伤保险和生育保险等社会保险费；</w:t>
      </w:r>
      <w:r/>
    </w:p>
    <w:p>
      <w:pPr>
        <w:pStyle w:val="846"/>
        <w:ind w:firstLine="444"/>
        <w:spacing w:line="500" w:lineRule="exact"/>
        <w:rPr>
          <w:rFonts w:hint="eastAsia" w:ascii="宋体" w:hAnsi="宋体" w:cs="宋体"/>
          <w:sz w:val="24"/>
        </w:rPr>
      </w:pPr>
      <w:r>
        <w:rPr>
          <w:rFonts w:hint="eastAsia" w:ascii="宋体" w:hAnsi="宋体" w:cs="宋体"/>
          <w:sz w:val="24"/>
        </w:rPr>
        <w:t xml:space="preserve">（4）通过银行等金融机构向安置的每位残疾人，按月支付了不低于单位所在区县适用的经省级人民政府批准的月最低工资标准的工资；</w:t>
      </w:r>
      <w:r/>
    </w:p>
    <w:p>
      <w:pPr>
        <w:pStyle w:val="846"/>
        <w:ind w:firstLine="444"/>
        <w:spacing w:line="500" w:lineRule="exact"/>
        <w:rPr>
          <w:rFonts w:hint="eastAsia" w:ascii="宋体" w:hAnsi="宋体" w:cs="宋体"/>
          <w:sz w:val="24"/>
        </w:rPr>
      </w:pPr>
      <w:r>
        <w:rPr>
          <w:rFonts w:hint="eastAsia" w:ascii="宋体" w:hAnsi="宋体" w:cs="宋体"/>
          <w:sz w:val="24"/>
        </w:rPr>
        <w:t xml:space="preserve">（5）提供本单位制造的货物、承担的工程或者服务（以下简称产品），或者提供其他残疾人福利性单位制造的货物（不包括使用非残疾人福利性单位注册商标的货物）；</w:t>
      </w:r>
      <w:r/>
    </w:p>
    <w:p>
      <w:pPr>
        <w:pStyle w:val="846"/>
        <w:ind w:firstLine="444"/>
        <w:spacing w:line="500" w:lineRule="exact"/>
        <w:rPr>
          <w:rFonts w:hint="eastAsia" w:ascii="宋体" w:hAnsi="宋体" w:cs="宋体"/>
          <w:sz w:val="24"/>
        </w:rPr>
      </w:pPr>
      <w:r>
        <w:rPr>
          <w:rFonts w:hint="eastAsia" w:ascii="宋体" w:hAnsi="宋体" w:cs="宋体"/>
          <w:sz w:val="24"/>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46"/>
        <w:ind w:firstLine="444"/>
        <w:spacing w:line="500" w:lineRule="exact"/>
        <w:rPr>
          <w:rFonts w:hint="eastAsia" w:ascii="宋体" w:hAnsi="宋体" w:cs="宋体"/>
          <w:sz w:val="24"/>
        </w:rPr>
      </w:pPr>
      <w:r>
        <w:rPr>
          <w:rFonts w:hint="eastAsia" w:ascii="宋体" w:hAnsi="宋体" w:cs="宋体"/>
          <w:sz w:val="24"/>
        </w:rPr>
        <w:t xml:space="preserve">4.1.4 小微企业价格评审优惠的政策调整：见《评标方法与评标标准》（如涉及）。</w:t>
      </w:r>
      <w:r/>
    </w:p>
    <w:p>
      <w:pPr>
        <w:pStyle w:val="846"/>
        <w:ind w:firstLine="444"/>
        <w:spacing w:line="500" w:lineRule="exact"/>
        <w:rPr>
          <w:rFonts w:hint="eastAsia" w:ascii="宋体" w:hAnsi="宋体" w:cs="宋体"/>
          <w:sz w:val="24"/>
        </w:rPr>
      </w:pPr>
      <w:r>
        <w:rPr>
          <w:rFonts w:hint="eastAsia" w:ascii="宋体" w:hAnsi="宋体" w:cs="宋体"/>
          <w:sz w:val="24"/>
        </w:rPr>
        <w:t xml:space="preserve">4.2 政府采购节能产品、环境标志产品</w:t>
      </w:r>
      <w:r/>
    </w:p>
    <w:p>
      <w:pPr>
        <w:pStyle w:val="846"/>
        <w:ind w:firstLine="444"/>
        <w:spacing w:line="500" w:lineRule="exact"/>
        <w:rPr>
          <w:rFonts w:hint="eastAsia" w:ascii="宋体" w:hAnsi="宋体" w:cs="宋体"/>
          <w:sz w:val="24"/>
        </w:rPr>
      </w:pPr>
      <w:r>
        <w:rPr>
          <w:rFonts w:hint="eastAsia" w:ascii="宋体" w:hAnsi="宋体" w:cs="宋体"/>
          <w:sz w:val="24"/>
        </w:rPr>
        <w:t xml:space="preserve">4.2.1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46"/>
        <w:ind w:firstLine="444"/>
        <w:spacing w:line="500" w:lineRule="exact"/>
        <w:rPr>
          <w:rFonts w:hint="eastAsia" w:ascii="宋体" w:hAnsi="宋体" w:cs="宋体"/>
          <w:sz w:val="24"/>
        </w:rPr>
      </w:pPr>
      <w:r>
        <w:rPr>
          <w:rFonts w:hint="eastAsia" w:ascii="宋体" w:hAnsi="宋体" w:cs="宋体"/>
          <w:sz w:val="24"/>
        </w:rPr>
        <w:t xml:space="preserve">4.2.2 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46"/>
        <w:ind w:firstLine="444"/>
        <w:spacing w:line="500" w:lineRule="exact"/>
        <w:rPr>
          <w:rFonts w:hint="eastAsia" w:ascii="宋体" w:hAnsi="宋体" w:cs="宋体"/>
          <w:sz w:val="24"/>
        </w:rPr>
      </w:pPr>
      <w:r>
        <w:rPr>
          <w:rFonts w:hint="eastAsia" w:ascii="宋体" w:hAnsi="宋体" w:cs="宋体"/>
          <w:sz w:val="24"/>
        </w:rPr>
        <w:t xml:space="preserve">4.2.3 如本项目采购产品属于实施政府强制采购品目清单范围的节能产品，则投标人所报产品必须获得国家确定的认证机构出具的、处于有效期之内的节能产品认证证书，否则投标无效；</w:t>
      </w:r>
      <w:r/>
    </w:p>
    <w:p>
      <w:pPr>
        <w:pStyle w:val="846"/>
        <w:ind w:firstLine="444"/>
        <w:spacing w:line="500" w:lineRule="exact"/>
        <w:rPr>
          <w:rFonts w:hint="eastAsia" w:ascii="宋体" w:hAnsi="宋体" w:cs="宋体"/>
          <w:sz w:val="24"/>
        </w:rPr>
      </w:pPr>
      <w:r>
        <w:rPr>
          <w:rFonts w:hint="eastAsia" w:ascii="宋体" w:hAnsi="宋体" w:cs="宋体"/>
          <w:sz w:val="24"/>
        </w:rPr>
        <w:t xml:space="preserve">4.2.4 非政府强制采购的节能产品或环境标志产品，依据品目清单和认证证书实施政府优先采购。优先采购的具体规定见第五章《评标方法与评标标准》（如涉及）。</w:t>
      </w:r>
      <w:r/>
    </w:p>
    <w:p>
      <w:pPr>
        <w:pStyle w:val="846"/>
        <w:ind w:firstLine="444"/>
        <w:spacing w:line="500" w:lineRule="exact"/>
        <w:rPr>
          <w:rFonts w:hint="eastAsia" w:ascii="宋体" w:hAnsi="宋体" w:cs="宋体"/>
          <w:sz w:val="24"/>
        </w:rPr>
      </w:pPr>
      <w:r>
        <w:rPr>
          <w:rFonts w:hint="eastAsia" w:ascii="宋体" w:hAnsi="宋体" w:cs="宋体"/>
          <w:sz w:val="24"/>
        </w:rPr>
        <w:t xml:space="preserve">4.3 商品包装、快递包装</w:t>
      </w:r>
      <w:r/>
    </w:p>
    <w:p>
      <w:pPr>
        <w:pStyle w:val="846"/>
        <w:spacing w:line="500" w:lineRule="exact"/>
        <w:rPr>
          <w:rFonts w:hint="eastAsia" w:ascii="宋体" w:hAnsi="宋体" w:cs="宋体"/>
          <w:sz w:val="24"/>
        </w:rPr>
      </w:pPr>
      <w:r>
        <w:rPr>
          <w:rFonts w:hint="eastAsia" w:ascii="宋体" w:hAnsi="宋体" w:cs="宋体"/>
          <w:sz w:val="24"/>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846"/>
        <w:ind w:firstLine="444"/>
        <w:spacing w:line="500" w:lineRule="exact"/>
        <w:rPr>
          <w:rFonts w:hint="eastAsia" w:ascii="宋体" w:hAnsi="宋体" w:cs="宋体"/>
          <w:sz w:val="24"/>
        </w:rPr>
      </w:pPr>
      <w:r>
        <w:rPr>
          <w:rFonts w:hint="eastAsia" w:ascii="宋体" w:hAnsi="宋体" w:cs="宋体"/>
          <w:sz w:val="24"/>
        </w:rPr>
        <w:t xml:space="preserve">4.4 绿色数据中心</w:t>
      </w:r>
      <w:r/>
    </w:p>
    <w:p>
      <w:pPr>
        <w:pStyle w:val="846"/>
        <w:spacing w:line="500" w:lineRule="exact"/>
        <w:rPr>
          <w:rFonts w:hint="eastAsia" w:ascii="宋体" w:hAnsi="宋体" w:cs="宋体"/>
          <w:sz w:val="24"/>
        </w:rPr>
      </w:pPr>
      <w:r>
        <w:rPr>
          <w:rFonts w:hint="eastAsia" w:ascii="宋体" w:hAnsi="宋体" w:cs="宋体"/>
          <w:sz w:val="24"/>
        </w:rPr>
        <w:t xml:space="preserve">根据财政部 生态环境部 工业和信息化部关于印发《绿色数据中心政府采购需求标准（试行）》的通知（ 财库〔2023〕7号）要求，</w:t>
      </w:r>
      <w:r/>
    </w:p>
    <w:p>
      <w:pPr>
        <w:pStyle w:val="846"/>
        <w:ind w:firstLine="444"/>
        <w:spacing w:line="500" w:lineRule="exact"/>
        <w:rPr>
          <w:rFonts w:hint="eastAsia" w:ascii="宋体" w:hAnsi="宋体" w:cs="宋体"/>
          <w:sz w:val="24"/>
        </w:rPr>
      </w:pPr>
      <w:r>
        <w:rPr>
          <w:rFonts w:hint="eastAsia" w:ascii="宋体" w:hAnsi="宋体" w:cs="宋体"/>
          <w:sz w:val="24"/>
        </w:rPr>
        <w:t xml:space="preserve">4.4.1 采购人采购数据中心相关设备、运维服务，应当有利于节约能源、环境保护和资源循环利用，按照《需求标准》实施相关采购活动。</w:t>
      </w:r>
      <w:r/>
    </w:p>
    <w:p>
      <w:pPr>
        <w:pStyle w:val="846"/>
        <w:ind w:firstLine="444"/>
        <w:spacing w:line="500" w:lineRule="exact"/>
        <w:rPr>
          <w:rFonts w:hint="eastAsia" w:ascii="宋体" w:hAnsi="宋体" w:cs="宋体"/>
          <w:sz w:val="24"/>
        </w:rPr>
      </w:pPr>
      <w:r>
        <w:rPr>
          <w:rFonts w:hint="eastAsia" w:ascii="宋体" w:hAnsi="宋体" w:cs="宋体"/>
          <w:sz w:val="24"/>
        </w:rPr>
        <w:t xml:space="preserve">4.4.2 采购人应当加强采购需求管理，根据《需求标准》提出的指标编制数据中心相关设备、运维服务政府采购项目的采购文件，并在合同中明确对相关指标的验收方式和违约责任。</w:t>
      </w:r>
      <w:r/>
    </w:p>
    <w:p>
      <w:pPr>
        <w:pStyle w:val="846"/>
        <w:ind w:firstLine="444"/>
        <w:spacing w:line="500" w:lineRule="exact"/>
        <w:rPr>
          <w:rFonts w:hint="eastAsia" w:ascii="宋体" w:hAnsi="宋体" w:cs="宋体"/>
          <w:sz w:val="24"/>
        </w:rPr>
      </w:pPr>
      <w:r>
        <w:rPr>
          <w:rFonts w:hint="eastAsia" w:ascii="宋体" w:hAnsi="宋体" w:cs="宋体"/>
          <w:sz w:val="24"/>
        </w:rPr>
        <w:t xml:space="preserve">4.4.3 采购人在项目的投标、响应环节，原则上不对数据中心相关设备、服务进行检测、认证，也不要求供应商提供检测报告、认证报告，供应商出具符合相关要求的承诺函可视为符合规定。</w:t>
      </w:r>
      <w:r/>
    </w:p>
    <w:p>
      <w:pPr>
        <w:pStyle w:val="846"/>
        <w:ind w:firstLine="444"/>
        <w:spacing w:line="500" w:lineRule="exact"/>
        <w:rPr>
          <w:rFonts w:hint="eastAsia" w:ascii="宋体" w:hAnsi="宋体" w:cs="宋体"/>
          <w:sz w:val="24"/>
        </w:rPr>
      </w:pPr>
      <w:r>
        <w:rPr>
          <w:rFonts w:hint="eastAsia" w:ascii="宋体" w:hAnsi="宋体" w:cs="宋体"/>
          <w:sz w:val="24"/>
        </w:rPr>
        <w:t xml:space="preserve">4.4.4 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46"/>
        <w:ind w:firstLine="444"/>
        <w:spacing w:line="500" w:lineRule="exact"/>
        <w:rPr>
          <w:rFonts w:hint="eastAsia" w:ascii="宋体" w:hAnsi="宋体" w:cs="宋体"/>
          <w:sz w:val="24"/>
        </w:rPr>
      </w:pPr>
      <w:r>
        <w:rPr>
          <w:rFonts w:hint="eastAsia" w:ascii="宋体" w:hAnsi="宋体" w:cs="宋体"/>
          <w:sz w:val="24"/>
        </w:rPr>
        <w:t xml:space="preserve">4.4.5 对于供应商未按合同约定提供设备或服务的，采购人应当依法追究其违约责任。对于供应商提供虚假材料谋取中标、成交的，依法予以处理。</w:t>
      </w:r>
      <w:r/>
    </w:p>
    <w:p>
      <w:pPr>
        <w:pStyle w:val="846"/>
        <w:ind w:firstLine="444"/>
        <w:spacing w:line="500" w:lineRule="exact"/>
        <w:rPr>
          <w:rFonts w:hint="eastAsia" w:ascii="宋体" w:hAnsi="宋体" w:cs="宋体"/>
          <w:sz w:val="24"/>
        </w:rPr>
      </w:pPr>
      <w:r>
        <w:rPr>
          <w:rFonts w:hint="eastAsia" w:ascii="宋体" w:hAnsi="宋体" w:cs="宋体"/>
          <w:sz w:val="24"/>
        </w:rPr>
        <w:t xml:space="preserve">4.5 信息安全产品</w:t>
      </w:r>
      <w:r/>
    </w:p>
    <w:p>
      <w:pPr>
        <w:pStyle w:val="846"/>
        <w:ind w:firstLine="444"/>
        <w:spacing w:line="500" w:lineRule="exact"/>
        <w:rPr>
          <w:rFonts w:hint="eastAsia" w:ascii="宋体" w:hAnsi="宋体" w:cs="宋体"/>
          <w:sz w:val="24"/>
        </w:rPr>
      </w:pPr>
      <w:r>
        <w:rPr>
          <w:rFonts w:hint="eastAsia" w:ascii="宋体" w:hAnsi="宋体" w:cs="宋体"/>
          <w:sz w:val="24"/>
        </w:rPr>
        <w:t xml:space="preserve">4.5.1 依据《关于信息安全产品实施政府采购的通知》（财库〔2010〕48 号），所投产品属于《关于调整信息安全产品强制性认证实施要求的公告》（2009 年第33 号）范围的，应采用经国家认证的信息安全产品，否则投标无效。</w:t>
      </w:r>
      <w:r/>
    </w:p>
    <w:p>
      <w:pPr>
        <w:pStyle w:val="846"/>
        <w:ind w:firstLine="444"/>
        <w:spacing w:line="500" w:lineRule="exact"/>
        <w:rPr>
          <w:rFonts w:hint="eastAsia" w:ascii="宋体" w:hAnsi="宋体" w:cs="宋体"/>
          <w:sz w:val="24"/>
        </w:rPr>
      </w:pPr>
      <w:r>
        <w:rPr>
          <w:rFonts w:hint="eastAsia" w:ascii="宋体" w:hAnsi="宋体" w:cs="宋体"/>
          <w:sz w:val="24"/>
        </w:rPr>
        <w:t xml:space="preserve">4.5.2 未按要求提供相关材料的，不享受相关政策。</w:t>
      </w:r>
      <w:r/>
    </w:p>
    <w:p>
      <w:pPr>
        <w:pStyle w:val="846"/>
        <w:ind w:firstLine="444"/>
        <w:spacing w:line="500" w:lineRule="exact"/>
        <w:rPr>
          <w:rFonts w:hint="eastAsia" w:ascii="宋体" w:hAnsi="宋体" w:cs="宋体"/>
          <w:sz w:val="24"/>
        </w:rPr>
      </w:pPr>
      <w:r>
        <w:rPr>
          <w:rFonts w:hint="eastAsia" w:ascii="宋体" w:hAnsi="宋体" w:cs="宋体"/>
          <w:sz w:val="24"/>
        </w:rPr>
        <w:t xml:space="preserve">4.6  电子履约保函(保险)</w:t>
      </w:r>
      <w:r/>
    </w:p>
    <w:p>
      <w:pPr>
        <w:pStyle w:val="846"/>
        <w:ind w:firstLine="444"/>
        <w:spacing w:line="500" w:lineRule="exact"/>
        <w:rPr>
          <w:rFonts w:hint="eastAsia" w:ascii="宋体" w:hAnsi="宋体" w:cs="宋体"/>
          <w:sz w:val="24"/>
        </w:rPr>
      </w:pPr>
      <w:r>
        <w:rPr>
          <w:rFonts w:hint="eastAsia" w:ascii="宋体" w:hAnsi="宋体" w:cs="宋体"/>
          <w:sz w:val="24"/>
        </w:rPr>
        <w:t xml:space="preserve">根据兴化市财政局、地方金融监督管理局转发《江苏省财政厅 国家金融监督管理总局江苏监管局 江苏省地方金融监督管理局关于在全省政府采购领域推行电子履约保函（保险）的通知》（兴财购〔2023〕25号）要求，为优化政府采购营商环境，进一步降低供应商参与政府采购成本，我市全面启用政府采购履约保函（保险）。</w:t>
      </w:r>
      <w:r/>
    </w:p>
    <w:p>
      <w:pPr>
        <w:pStyle w:val="846"/>
        <w:ind w:firstLine="444"/>
        <w:spacing w:line="500" w:lineRule="exact"/>
        <w:rPr>
          <w:rFonts w:hint="eastAsia" w:ascii="宋体" w:hAnsi="宋体" w:cs="宋体"/>
          <w:sz w:val="24"/>
        </w:rPr>
      </w:pPr>
      <w:r>
        <w:rPr>
          <w:rFonts w:hint="eastAsia" w:ascii="宋体" w:hAnsi="宋体" w:cs="宋体"/>
          <w:sz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pStyle w:val="846"/>
        <w:ind w:firstLine="444"/>
        <w:spacing w:line="500" w:lineRule="exact"/>
        <w:rPr>
          <w:rFonts w:hint="eastAsia" w:ascii="宋体" w:hAnsi="宋体" w:cs="宋体"/>
          <w:sz w:val="24"/>
        </w:rPr>
      </w:pPr>
      <w:r>
        <w:rPr>
          <w:rFonts w:hint="eastAsia" w:ascii="宋体" w:hAnsi="宋体" w:cs="宋体"/>
          <w:sz w:val="24"/>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846"/>
        <w:ind w:firstLine="444"/>
        <w:spacing w:line="500" w:lineRule="exact"/>
        <w:rPr>
          <w:rFonts w:hint="eastAsia" w:ascii="宋体" w:hAnsi="宋体" w:cs="宋体"/>
          <w:sz w:val="24"/>
        </w:rPr>
      </w:pPr>
      <w:r>
        <w:rPr>
          <w:rFonts w:hint="eastAsia" w:ascii="宋体" w:hAnsi="宋体" w:cs="宋体"/>
          <w:sz w:val="24"/>
        </w:rPr>
        <w:t xml:space="preserve">供应商可登录江苏政府采购网“资料下载”栏目（网址：www.ccgp-jiangsu.gov.cn/jiangsu/zlxz）下载“政府采购电子履约保函（保险）操作手册”。</w:t>
      </w:r>
      <w:r/>
    </w:p>
    <w:p>
      <w:pPr>
        <w:pStyle w:val="852"/>
        <w:ind w:left="1153"/>
        <w:rPr>
          <w:rFonts w:hint="eastAsia"/>
        </w:rPr>
      </w:pPr>
      <w:r>
        <w:br w:type="page" w:clear="all"/>
      </w:r>
      <w:r>
        <w:rPr>
          <w:rFonts w:hint="eastAsia"/>
        </w:rPr>
      </w:r>
      <w:r/>
    </w:p>
    <w:p>
      <w:pPr>
        <w:pStyle w:val="910"/>
        <w:jc w:val="center"/>
      </w:pPr>
      <w:r>
        <w:rPr>
          <w:lang w:val="zh-CN"/>
        </w:rPr>
        <w:t xml:space="preserve">目</w:t>
      </w:r>
      <w:r>
        <w:rPr>
          <w:rFonts w:hint="eastAsia"/>
          <w:lang w:val="zh-CN"/>
        </w:rPr>
        <w:t xml:space="preserve">  </w:t>
      </w:r>
      <w:r>
        <w:rPr>
          <w:rFonts w:hint="eastAsia"/>
          <w:lang w:val="zh-CN"/>
        </w:rPr>
        <w:t xml:space="preserve">  </w:t>
      </w:r>
      <w:r>
        <w:rPr>
          <w:lang w:val="zh-CN"/>
        </w:rPr>
        <w:t xml:space="preserve">录</w:t>
      </w:r>
      <w:r/>
    </w:p>
    <w:p>
      <w:pPr>
        <w:pStyle w:val="869"/>
        <w:jc w:val="left"/>
        <w:spacing w:line="500" w:lineRule="exact"/>
        <w:tabs>
          <w:tab w:val="right" w:pos="9063" w:leader="dot"/>
        </w:tabs>
        <w:rPr>
          <w:rFonts w:ascii="宋体" w:hAnsi="宋体"/>
          <w:sz w:val="24"/>
        </w:rPr>
      </w:pPr>
      <w:r>
        <w:rPr>
          <w:rFonts w:ascii="宋体" w:hAnsi="宋体"/>
          <w:sz w:val="24"/>
        </w:rPr>
        <w:fldChar w:fldCharType="begin"/>
      </w:r>
      <w:r>
        <w:rPr>
          <w:rFonts w:ascii="宋体" w:hAnsi="宋体"/>
          <w:sz w:val="24"/>
        </w:rPr>
        <w:instrText xml:space="preserve"> TOC \o "1-3" \h \z \u </w:instrText>
      </w:r>
      <w:r>
        <w:rPr>
          <w:rFonts w:ascii="宋体" w:hAnsi="宋体"/>
          <w:sz w:val="24"/>
        </w:rPr>
        <w:fldChar w:fldCharType="separate"/>
      </w: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"_Toc231802067"</w:instrText>
      </w:r>
      <w:r>
        <w:rPr>
          <w:rStyle w:val="886"/>
          <w:rFonts w:ascii="宋体" w:hAnsi="宋体"/>
          <w:sz w:val="24"/>
        </w:rPr>
        <w:instrText xml:space="preserve"> </w:instrText>
      </w:r>
      <w:r>
        <w:rPr>
          <w:rStyle w:val="886"/>
          <w:rFonts w:ascii="宋体" w:hAnsi="宋体"/>
          <w:sz w:val="24"/>
        </w:rPr>
        <w:fldChar w:fldCharType="separate"/>
      </w:r>
      <w:r>
        <w:rPr>
          <w:rStyle w:val="886"/>
          <w:rFonts w:hint="eastAsia" w:ascii="宋体" w:hAnsi="宋体"/>
          <w:b/>
          <w:bCs/>
          <w:sz w:val="24"/>
        </w:rPr>
        <w:t xml:space="preserve">第一章</w:t>
      </w:r>
      <w:r>
        <w:rPr>
          <w:rStyle w:val="886"/>
          <w:rFonts w:ascii="宋体" w:hAnsi="宋体"/>
          <w:b/>
          <w:bCs/>
          <w:sz w:val="24"/>
        </w:rPr>
        <w:t xml:space="preserve"> </w:t>
      </w:r>
      <w:r>
        <w:rPr>
          <w:rStyle w:val="886"/>
          <w:rFonts w:hint="eastAsia" w:ascii="宋体" w:hAnsi="宋体"/>
          <w:b/>
          <w:bCs/>
          <w:sz w:val="24"/>
        </w:rPr>
        <w:t xml:space="preserve">项目说明</w:t>
      </w:r>
      <w:r>
        <w:rPr>
          <w:rFonts w:ascii="宋体" w:hAnsi="宋体"/>
          <w:sz w:val="24"/>
        </w:rPr>
        <w:tab/>
      </w:r>
      <w:r>
        <w:rPr>
          <w:rFonts w:ascii="宋体" w:hAnsi="宋体"/>
          <w:sz w:val="24"/>
        </w:rPr>
        <w:fldChar w:fldCharType="begin"/>
      </w:r>
      <w:r>
        <w:rPr>
          <w:rFonts w:ascii="宋体" w:hAnsi="宋体"/>
          <w:sz w:val="24"/>
        </w:rPr>
        <w:instrText xml:space="preserve"> PAGEREF _Toc231802067 \h </w:instrText>
      </w:r>
      <w:r>
        <w:rPr>
          <w:rFonts w:ascii="宋体" w:hAnsi="宋体"/>
          <w:sz w:val="24"/>
        </w:rPr>
        <w:fldChar w:fldCharType="separate"/>
      </w:r>
      <w:r>
        <w:rPr>
          <w:rFonts w:ascii="宋体" w:hAnsi="宋体"/>
          <w:sz w:val="24"/>
        </w:rPr>
        <w:t xml:space="preserve">9</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"_Toc231802068"</w:instrText>
      </w:r>
      <w:r>
        <w:rPr>
          <w:rStyle w:val="886"/>
          <w:rFonts w:ascii="宋体" w:hAnsi="宋体"/>
          <w:sz w:val="24"/>
        </w:rPr>
        <w:instrText xml:space="preserve"> </w:instrText>
      </w:r>
      <w:r>
        <w:rPr>
          <w:rStyle w:val="886"/>
          <w:rFonts w:ascii="宋体" w:hAnsi="宋体"/>
          <w:sz w:val="24"/>
        </w:rPr>
        <w:fldChar w:fldCharType="separate"/>
      </w:r>
      <w:r>
        <w:rPr>
          <w:rStyle w:val="886"/>
          <w:rFonts w:hint="eastAsia" w:ascii="宋体" w:hAnsi="宋体"/>
          <w:b/>
          <w:bCs/>
          <w:sz w:val="24"/>
        </w:rPr>
        <w:t xml:space="preserve">第二章</w:t>
      </w:r>
      <w:r>
        <w:rPr>
          <w:rStyle w:val="886"/>
          <w:rFonts w:ascii="宋体" w:hAnsi="宋体"/>
          <w:b/>
          <w:bCs/>
          <w:sz w:val="24"/>
        </w:rPr>
        <w:t xml:space="preserve"> </w:t>
      </w:r>
      <w:r>
        <w:rPr>
          <w:rStyle w:val="886"/>
          <w:rFonts w:hint="eastAsia" w:ascii="宋体" w:hAnsi="宋体"/>
          <w:b/>
          <w:bCs/>
          <w:sz w:val="24"/>
        </w:rPr>
        <w:t xml:space="preserve">响应文件</w:t>
      </w:r>
      <w:r>
        <w:rPr>
          <w:rFonts w:ascii="宋体" w:hAnsi="宋体"/>
          <w:sz w:val="24"/>
        </w:rPr>
        <w:tab/>
      </w:r>
      <w:r>
        <w:rPr>
          <w:rFonts w:ascii="宋体" w:hAnsi="宋体"/>
          <w:sz w:val="24"/>
        </w:rPr>
        <w:fldChar w:fldCharType="begin"/>
      </w:r>
      <w:r>
        <w:rPr>
          <w:rFonts w:ascii="宋体" w:hAnsi="宋体"/>
          <w:sz w:val="24"/>
        </w:rPr>
        <w:instrText xml:space="preserve"> PAGEREF _Toc231802068 \h </w:instrText>
      </w:r>
      <w:r>
        <w:rPr>
          <w:rFonts w:ascii="宋体" w:hAnsi="宋体"/>
          <w:sz w:val="24"/>
        </w:rPr>
        <w:fldChar w:fldCharType="separate"/>
      </w:r>
      <w:r>
        <w:rPr>
          <w:rFonts w:ascii="宋体" w:hAnsi="宋体"/>
          <w:sz w:val="24"/>
        </w:rPr>
        <w:t xml:space="preserve">12</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"_Toc231802069"</w:instrText>
      </w:r>
      <w:r>
        <w:rPr>
          <w:rStyle w:val="886"/>
          <w:rFonts w:ascii="宋体" w:hAnsi="宋体"/>
          <w:sz w:val="24"/>
        </w:rPr>
        <w:instrText xml:space="preserve"> </w:instrText>
      </w:r>
      <w:r>
        <w:rPr>
          <w:rStyle w:val="886"/>
          <w:rFonts w:ascii="宋体" w:hAnsi="宋体"/>
          <w:sz w:val="24"/>
        </w:rPr>
        <w:fldChar w:fldCharType="separate"/>
      </w:r>
      <w:r>
        <w:rPr>
          <w:rStyle w:val="886"/>
          <w:rFonts w:hint="eastAsia" w:ascii="宋体" w:hAnsi="宋体"/>
          <w:b/>
          <w:bCs/>
          <w:sz w:val="24"/>
        </w:rPr>
        <w:t xml:space="preserve">第三章</w:t>
      </w:r>
      <w:r>
        <w:rPr>
          <w:rStyle w:val="886"/>
          <w:rFonts w:ascii="宋体" w:hAnsi="宋体"/>
          <w:b/>
          <w:bCs/>
          <w:sz w:val="24"/>
        </w:rPr>
        <w:t xml:space="preserve"> </w:t>
      </w:r>
      <w:r>
        <w:rPr>
          <w:rStyle w:val="886"/>
          <w:rFonts w:hint="eastAsia" w:ascii="宋体" w:hAnsi="宋体"/>
          <w:b/>
          <w:bCs/>
          <w:sz w:val="24"/>
        </w:rPr>
        <w:t xml:space="preserve">磋商相关说明</w:t>
      </w:r>
      <w:r>
        <w:rPr>
          <w:rFonts w:ascii="宋体" w:hAnsi="宋体"/>
          <w:sz w:val="24"/>
        </w:rPr>
        <w:tab/>
      </w:r>
      <w:r>
        <w:rPr>
          <w:rFonts w:ascii="宋体" w:hAnsi="宋体"/>
          <w:sz w:val="24"/>
        </w:rPr>
        <w:fldChar w:fldCharType="begin"/>
      </w:r>
      <w:r>
        <w:rPr>
          <w:rFonts w:ascii="宋体" w:hAnsi="宋体"/>
          <w:sz w:val="24"/>
        </w:rPr>
        <w:instrText xml:space="preserve"> PAGEREF _Toc231802069 \h </w:instrText>
      </w:r>
      <w:r>
        <w:rPr>
          <w:rFonts w:ascii="宋体" w:hAnsi="宋体"/>
          <w:sz w:val="24"/>
        </w:rPr>
        <w:fldChar w:fldCharType="separate"/>
      </w:r>
      <w:r>
        <w:rPr>
          <w:rFonts w:ascii="宋体" w:hAnsi="宋体"/>
          <w:sz w:val="24"/>
        </w:rPr>
        <w:t xml:space="preserve">19</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"_Toc231802070"</w:instrText>
      </w:r>
      <w:r>
        <w:rPr>
          <w:rStyle w:val="886"/>
          <w:rFonts w:ascii="宋体" w:hAnsi="宋体"/>
          <w:sz w:val="24"/>
        </w:rPr>
        <w:instrText xml:space="preserve"> </w:instrText>
      </w:r>
      <w:r>
        <w:rPr>
          <w:rStyle w:val="886"/>
          <w:rFonts w:ascii="宋体" w:hAnsi="宋体"/>
          <w:sz w:val="24"/>
        </w:rPr>
        <w:fldChar w:fldCharType="separate"/>
      </w:r>
      <w:r>
        <w:rPr>
          <w:rStyle w:val="886"/>
          <w:rFonts w:hint="eastAsia" w:ascii="宋体" w:hAnsi="宋体"/>
          <w:b/>
          <w:bCs/>
          <w:sz w:val="24"/>
        </w:rPr>
        <w:t xml:space="preserve">第四章</w:t>
      </w:r>
      <w:r>
        <w:rPr>
          <w:rStyle w:val="886"/>
          <w:rFonts w:ascii="宋体" w:hAnsi="宋体"/>
          <w:b/>
          <w:bCs/>
          <w:sz w:val="24"/>
        </w:rPr>
        <w:t xml:space="preserve"> </w:t>
      </w:r>
      <w:r>
        <w:rPr>
          <w:rStyle w:val="886"/>
          <w:rFonts w:hint="eastAsia" w:ascii="宋体" w:hAnsi="宋体"/>
          <w:b/>
          <w:bCs/>
          <w:sz w:val="24"/>
        </w:rPr>
        <w:t xml:space="preserve">确定成交供应商及合同签订等</w:t>
      </w:r>
      <w:r>
        <w:rPr>
          <w:rFonts w:ascii="宋体" w:hAnsi="宋体"/>
          <w:sz w:val="24"/>
        </w:rPr>
        <w:tab/>
      </w:r>
      <w:r>
        <w:rPr>
          <w:rFonts w:ascii="宋体" w:hAnsi="宋体"/>
          <w:sz w:val="24"/>
        </w:rPr>
        <w:fldChar w:fldCharType="begin"/>
      </w:r>
      <w:r>
        <w:rPr>
          <w:rFonts w:ascii="宋体" w:hAnsi="宋体"/>
          <w:sz w:val="24"/>
        </w:rPr>
        <w:instrText xml:space="preserve"> PAGEREF _Toc231802070 \h </w:instrText>
      </w:r>
      <w:r>
        <w:rPr>
          <w:rFonts w:ascii="宋体" w:hAnsi="宋体"/>
          <w:sz w:val="24"/>
        </w:rPr>
        <w:fldChar w:fldCharType="separate"/>
      </w:r>
      <w:r>
        <w:rPr>
          <w:rFonts w:ascii="宋体" w:hAnsi="宋体"/>
          <w:sz w:val="24"/>
        </w:rPr>
        <w:t xml:space="preserve">23</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"_Toc231802071"</w:instrText>
      </w:r>
      <w:r>
        <w:rPr>
          <w:rStyle w:val="886"/>
          <w:rFonts w:ascii="宋体" w:hAnsi="宋体"/>
          <w:sz w:val="24"/>
        </w:rPr>
        <w:instrText xml:space="preserve"> </w:instrText>
      </w:r>
      <w:r>
        <w:rPr>
          <w:rStyle w:val="886"/>
          <w:rFonts w:ascii="宋体" w:hAnsi="宋体"/>
          <w:sz w:val="24"/>
        </w:rPr>
        <w:fldChar w:fldCharType="separate"/>
      </w:r>
      <w:r>
        <w:rPr>
          <w:rStyle w:val="886"/>
          <w:rFonts w:hint="eastAsia" w:ascii="宋体" w:hAnsi="宋体"/>
          <w:b/>
          <w:bCs/>
          <w:sz w:val="24"/>
        </w:rPr>
        <w:t xml:space="preserve">第五章</w:t>
      </w:r>
      <w:r>
        <w:rPr>
          <w:rStyle w:val="886"/>
          <w:rFonts w:ascii="宋体" w:hAnsi="宋体"/>
          <w:b/>
          <w:bCs/>
          <w:sz w:val="24"/>
        </w:rPr>
        <w:t xml:space="preserve"> </w:t>
      </w:r>
      <w:r>
        <w:rPr>
          <w:rStyle w:val="886"/>
          <w:rFonts w:hint="eastAsia" w:ascii="宋体" w:hAnsi="宋体"/>
          <w:b/>
          <w:bCs/>
          <w:sz w:val="24"/>
        </w:rPr>
        <w:t xml:space="preserve">磋商文件的澄清或者修改</w:t>
      </w:r>
      <w:r>
        <w:rPr>
          <w:rFonts w:ascii="宋体" w:hAnsi="宋体"/>
          <w:sz w:val="24"/>
        </w:rPr>
        <w:tab/>
      </w:r>
      <w:r>
        <w:rPr>
          <w:rFonts w:ascii="宋体" w:hAnsi="宋体"/>
          <w:sz w:val="24"/>
        </w:rPr>
        <w:fldChar w:fldCharType="begin"/>
      </w:r>
      <w:r>
        <w:rPr>
          <w:rFonts w:ascii="宋体" w:hAnsi="宋体"/>
          <w:sz w:val="24"/>
        </w:rPr>
        <w:instrText xml:space="preserve"> PAGEREF _Toc231802071 \h </w:instrText>
      </w:r>
      <w:r>
        <w:rPr>
          <w:rFonts w:ascii="宋体" w:hAnsi="宋体"/>
          <w:sz w:val="24"/>
        </w:rPr>
        <w:fldChar w:fldCharType="separate"/>
      </w:r>
      <w:r>
        <w:rPr>
          <w:rFonts w:ascii="宋体" w:hAnsi="宋体"/>
          <w:sz w:val="24"/>
        </w:rPr>
        <w:t xml:space="preserve">24</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"_Toc231802072"</w:instrText>
      </w:r>
      <w:r>
        <w:rPr>
          <w:rStyle w:val="886"/>
          <w:rFonts w:ascii="宋体" w:hAnsi="宋体"/>
          <w:sz w:val="24"/>
        </w:rPr>
        <w:instrText xml:space="preserve"> </w:instrText>
      </w:r>
      <w:r>
        <w:rPr>
          <w:rStyle w:val="886"/>
          <w:rFonts w:ascii="宋体" w:hAnsi="宋体"/>
          <w:sz w:val="24"/>
        </w:rPr>
        <w:fldChar w:fldCharType="separate"/>
      </w:r>
      <w:r>
        <w:rPr>
          <w:rStyle w:val="886"/>
          <w:rFonts w:hint="eastAsia" w:ascii="宋体" w:hAnsi="宋体"/>
          <w:b/>
          <w:bCs/>
          <w:sz w:val="24"/>
        </w:rPr>
        <w:t xml:space="preserve">第六章</w:t>
      </w:r>
      <w:r>
        <w:rPr>
          <w:rStyle w:val="886"/>
          <w:rFonts w:ascii="宋体" w:hAnsi="宋体"/>
          <w:b/>
          <w:bCs/>
          <w:sz w:val="24"/>
        </w:rPr>
        <w:t xml:space="preserve"> </w:t>
      </w:r>
      <w:r>
        <w:rPr>
          <w:rStyle w:val="886"/>
          <w:rFonts w:hint="eastAsia" w:ascii="宋体" w:hAnsi="宋体"/>
          <w:b/>
          <w:bCs/>
          <w:sz w:val="24"/>
        </w:rPr>
        <w:t xml:space="preserve">询问和质疑</w:t>
      </w:r>
      <w:r>
        <w:rPr>
          <w:rFonts w:ascii="宋体" w:hAnsi="宋体"/>
          <w:sz w:val="24"/>
        </w:rPr>
        <w:tab/>
      </w:r>
      <w:r>
        <w:rPr>
          <w:rFonts w:ascii="宋体" w:hAnsi="宋体"/>
          <w:sz w:val="24"/>
        </w:rPr>
        <w:fldChar w:fldCharType="begin"/>
      </w:r>
      <w:r>
        <w:rPr>
          <w:rFonts w:ascii="宋体" w:hAnsi="宋体"/>
          <w:sz w:val="24"/>
        </w:rPr>
        <w:instrText xml:space="preserve"> PAGEREF _Toc231802072 \h </w:instrText>
      </w:r>
      <w:r>
        <w:rPr>
          <w:rFonts w:ascii="宋体" w:hAnsi="宋体"/>
          <w:sz w:val="24"/>
        </w:rPr>
        <w:fldChar w:fldCharType="separate"/>
      </w:r>
      <w:r>
        <w:rPr>
          <w:rFonts w:ascii="宋体" w:hAnsi="宋体"/>
          <w:sz w:val="24"/>
        </w:rPr>
        <w:t xml:space="preserve">25</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"_Toc231802073"</w:instrText>
      </w:r>
      <w:r>
        <w:rPr>
          <w:rStyle w:val="886"/>
          <w:rFonts w:ascii="宋体" w:hAnsi="宋体"/>
          <w:sz w:val="24"/>
        </w:rPr>
        <w:instrText xml:space="preserve"> </w:instrText>
      </w:r>
      <w:r>
        <w:rPr>
          <w:rStyle w:val="886"/>
          <w:rFonts w:ascii="宋体" w:hAnsi="宋体"/>
          <w:sz w:val="24"/>
        </w:rPr>
        <w:fldChar w:fldCharType="separate"/>
      </w:r>
      <w:r>
        <w:rPr>
          <w:rStyle w:val="886"/>
          <w:rFonts w:hint="eastAsia" w:ascii="宋体" w:hAnsi="宋体"/>
          <w:b/>
          <w:bCs/>
          <w:sz w:val="24"/>
        </w:rPr>
        <w:t xml:space="preserve">第七章 评分细则</w:t>
      </w:r>
      <w:r>
        <w:rPr>
          <w:rFonts w:ascii="宋体" w:hAnsi="宋体"/>
          <w:sz w:val="24"/>
        </w:rPr>
        <w:tab/>
      </w:r>
      <w:r>
        <w:rPr>
          <w:rFonts w:ascii="宋体" w:hAnsi="宋体"/>
          <w:sz w:val="24"/>
        </w:rPr>
        <w:fldChar w:fldCharType="begin"/>
      </w:r>
      <w:r>
        <w:rPr>
          <w:rFonts w:ascii="宋体" w:hAnsi="宋体"/>
          <w:sz w:val="24"/>
        </w:rPr>
        <w:instrText xml:space="preserve"> PAGEREF _Toc231802073 \h </w:instrText>
      </w:r>
      <w:r>
        <w:rPr>
          <w:rFonts w:ascii="宋体" w:hAnsi="宋体"/>
          <w:sz w:val="24"/>
        </w:rPr>
        <w:fldChar w:fldCharType="separate"/>
      </w:r>
      <w:r>
        <w:rPr>
          <w:rFonts w:ascii="宋体" w:hAnsi="宋体"/>
          <w:sz w:val="24"/>
        </w:rPr>
        <w:t xml:space="preserve">27</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"_Toc231802074"</w:instrText>
      </w:r>
      <w:r>
        <w:rPr>
          <w:rStyle w:val="886"/>
          <w:rFonts w:ascii="宋体" w:hAnsi="宋体"/>
          <w:sz w:val="24"/>
        </w:rPr>
        <w:instrText xml:space="preserve"> </w:instrText>
      </w:r>
      <w:r>
        <w:rPr>
          <w:rStyle w:val="886"/>
          <w:rFonts w:ascii="宋体" w:hAnsi="宋体"/>
          <w:sz w:val="24"/>
        </w:rPr>
        <w:fldChar w:fldCharType="separate"/>
      </w:r>
      <w:r>
        <w:rPr>
          <w:rStyle w:val="886"/>
          <w:rFonts w:hint="eastAsia" w:ascii="宋体" w:hAnsi="宋体"/>
          <w:b/>
          <w:bCs/>
          <w:sz w:val="24"/>
        </w:rPr>
        <w:t xml:space="preserve">第八章</w:t>
      </w:r>
      <w:r>
        <w:rPr>
          <w:rStyle w:val="886"/>
          <w:rFonts w:ascii="宋体" w:hAnsi="宋体"/>
          <w:b/>
          <w:bCs/>
          <w:sz w:val="24"/>
        </w:rPr>
        <w:t xml:space="preserve"> </w:t>
      </w:r>
      <w:r>
        <w:rPr>
          <w:rStyle w:val="886"/>
          <w:rFonts w:hint="eastAsia" w:ascii="宋体" w:hAnsi="宋体"/>
          <w:b/>
          <w:bCs/>
          <w:sz w:val="24"/>
        </w:rPr>
        <w:t xml:space="preserve">项目要求（采购需求）</w:t>
      </w:r>
      <w:r>
        <w:rPr>
          <w:rFonts w:ascii="宋体" w:hAnsi="宋体"/>
          <w:sz w:val="24"/>
        </w:rPr>
        <w:tab/>
      </w:r>
      <w:r>
        <w:rPr>
          <w:rFonts w:ascii="宋体" w:hAnsi="宋体"/>
          <w:sz w:val="24"/>
        </w:rPr>
        <w:fldChar w:fldCharType="begin"/>
      </w:r>
      <w:r>
        <w:rPr>
          <w:rFonts w:ascii="宋体" w:hAnsi="宋体"/>
          <w:sz w:val="24"/>
        </w:rPr>
        <w:instrText xml:space="preserve"> PAGEREF _Toc231802074 \h </w:instrText>
      </w:r>
      <w:r>
        <w:rPr>
          <w:rFonts w:ascii="宋体" w:hAnsi="宋体"/>
          <w:sz w:val="24"/>
        </w:rPr>
        <w:fldChar w:fldCharType="separate"/>
      </w:r>
      <w:r>
        <w:rPr>
          <w:rFonts w:ascii="宋体" w:hAnsi="宋体"/>
          <w:sz w:val="24"/>
        </w:rPr>
        <w:t xml:space="preserve">29</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"_Toc231802075"</w:instrText>
      </w:r>
      <w:r>
        <w:rPr>
          <w:rStyle w:val="886"/>
          <w:rFonts w:ascii="宋体" w:hAnsi="宋体"/>
          <w:sz w:val="24"/>
        </w:rPr>
        <w:instrText xml:space="preserve"> </w:instrText>
      </w:r>
      <w:r>
        <w:rPr>
          <w:rStyle w:val="886"/>
          <w:rFonts w:ascii="宋体" w:hAnsi="宋体"/>
          <w:sz w:val="24"/>
        </w:rPr>
        <w:fldChar w:fldCharType="separate"/>
      </w:r>
      <w:r>
        <w:rPr>
          <w:rStyle w:val="886"/>
          <w:rFonts w:hint="eastAsia" w:ascii="宋体" w:hAnsi="宋体"/>
          <w:b/>
          <w:bCs/>
          <w:sz w:val="24"/>
        </w:rPr>
        <w:t xml:space="preserve">第九章</w:t>
      </w:r>
      <w:r>
        <w:rPr>
          <w:rStyle w:val="886"/>
          <w:rFonts w:ascii="宋体" w:hAnsi="宋体"/>
          <w:b/>
          <w:bCs/>
          <w:sz w:val="24"/>
        </w:rPr>
        <w:t xml:space="preserve"> </w:t>
      </w:r>
      <w:r>
        <w:rPr>
          <w:rStyle w:val="886"/>
          <w:rFonts w:hint="eastAsia" w:ascii="宋体" w:hAnsi="宋体"/>
          <w:b/>
          <w:bCs/>
          <w:sz w:val="24"/>
        </w:rPr>
        <w:t xml:space="preserve">响应文件相关格式</w:t>
      </w:r>
      <w:r>
        <w:rPr>
          <w:rFonts w:ascii="宋体" w:hAnsi="宋体"/>
          <w:sz w:val="24"/>
        </w:rPr>
        <w:tab/>
      </w:r>
      <w:r>
        <w:rPr>
          <w:rFonts w:ascii="宋体" w:hAnsi="宋体"/>
          <w:sz w:val="24"/>
        </w:rPr>
        <w:fldChar w:fldCharType="begin"/>
      </w:r>
      <w:r>
        <w:rPr>
          <w:rFonts w:ascii="宋体" w:hAnsi="宋体"/>
          <w:sz w:val="24"/>
        </w:rPr>
        <w:instrText xml:space="preserve"> PAGEREF _Toc231802075 \h </w:instrText>
      </w:r>
      <w:r>
        <w:rPr>
          <w:rFonts w:ascii="宋体" w:hAnsi="宋体"/>
          <w:sz w:val="24"/>
        </w:rPr>
        <w:fldChar w:fldCharType="separate"/>
      </w:r>
      <w:r>
        <w:rPr>
          <w:rFonts w:ascii="宋体" w:hAnsi="宋体"/>
          <w:sz w:val="24"/>
        </w:rPr>
        <w:t xml:space="preserve">34</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"_Toc231802076"</w:instrText>
      </w:r>
      <w:r>
        <w:rPr>
          <w:rStyle w:val="886"/>
          <w:rFonts w:ascii="宋体" w:hAnsi="宋体"/>
          <w:sz w:val="24"/>
        </w:rPr>
        <w:instrText xml:space="preserve"> </w:instrText>
      </w:r>
      <w:r>
        <w:rPr>
          <w:rStyle w:val="886"/>
          <w:rFonts w:ascii="宋体" w:hAnsi="宋体"/>
          <w:sz w:val="24"/>
        </w:rPr>
        <w:fldChar w:fldCharType="separate"/>
      </w:r>
      <w:r>
        <w:rPr>
          <w:rStyle w:val="886"/>
          <w:rFonts w:ascii="宋体" w:hAnsi="宋体"/>
          <w:b/>
          <w:bCs/>
          <w:sz w:val="24"/>
        </w:rPr>
        <w:t xml:space="preserve">1</w:t>
      </w:r>
      <w:r>
        <w:rPr>
          <w:rStyle w:val="886"/>
          <w:rFonts w:hint="eastAsia" w:ascii="宋体" w:hAnsi="宋体"/>
          <w:b/>
          <w:bCs/>
          <w:sz w:val="24"/>
        </w:rPr>
        <w:t xml:space="preserve">、承诺书</w:t>
      </w:r>
      <w:r>
        <w:rPr>
          <w:rFonts w:ascii="宋体" w:hAnsi="宋体"/>
          <w:sz w:val="24"/>
        </w:rPr>
        <w:tab/>
      </w:r>
      <w:r>
        <w:rPr>
          <w:rFonts w:ascii="宋体" w:hAnsi="宋体"/>
          <w:sz w:val="24"/>
        </w:rPr>
        <w:fldChar w:fldCharType="begin"/>
      </w:r>
      <w:r>
        <w:rPr>
          <w:rFonts w:ascii="宋体" w:hAnsi="宋体"/>
          <w:sz w:val="24"/>
        </w:rPr>
        <w:instrText xml:space="preserve"> PAGEREF _Toc231802076 \h </w:instrText>
      </w:r>
      <w:r>
        <w:rPr>
          <w:rFonts w:ascii="宋体" w:hAnsi="宋体"/>
          <w:sz w:val="24"/>
        </w:rPr>
        <w:fldChar w:fldCharType="separate"/>
      </w:r>
      <w:r>
        <w:rPr>
          <w:rFonts w:ascii="宋体" w:hAnsi="宋体"/>
          <w:sz w:val="24"/>
        </w:rPr>
        <w:t xml:space="preserve">35</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"_Toc231802077"</w:instrText>
      </w:r>
      <w:r>
        <w:rPr>
          <w:rStyle w:val="886"/>
          <w:rFonts w:ascii="宋体" w:hAnsi="宋体"/>
          <w:sz w:val="24"/>
        </w:rPr>
        <w:instrText xml:space="preserve"> </w:instrText>
      </w:r>
      <w:r>
        <w:rPr>
          <w:rStyle w:val="886"/>
          <w:rFonts w:ascii="宋体" w:hAnsi="宋体"/>
          <w:sz w:val="24"/>
        </w:rPr>
        <w:fldChar w:fldCharType="separate"/>
      </w:r>
      <w:r>
        <w:rPr>
          <w:rStyle w:val="886"/>
          <w:rFonts w:ascii="宋体" w:hAnsi="宋体"/>
          <w:b/>
          <w:bCs/>
          <w:sz w:val="24"/>
        </w:rPr>
        <w:t xml:space="preserve">2</w:t>
      </w:r>
      <w:r>
        <w:rPr>
          <w:rStyle w:val="886"/>
          <w:rFonts w:hint="eastAsia" w:ascii="宋体" w:hAnsi="宋体"/>
          <w:b/>
          <w:bCs/>
          <w:sz w:val="24"/>
        </w:rPr>
        <w:t xml:space="preserve">、磋商报价表</w:t>
      </w:r>
      <w:r>
        <w:rPr>
          <w:rFonts w:ascii="宋体" w:hAnsi="宋体"/>
          <w:sz w:val="24"/>
        </w:rPr>
        <w:tab/>
      </w:r>
      <w:r>
        <w:rPr>
          <w:rFonts w:ascii="宋体" w:hAnsi="宋体"/>
          <w:sz w:val="24"/>
        </w:rPr>
        <w:fldChar w:fldCharType="begin"/>
      </w:r>
      <w:r>
        <w:rPr>
          <w:rFonts w:ascii="宋体" w:hAnsi="宋体"/>
          <w:sz w:val="24"/>
        </w:rPr>
        <w:instrText xml:space="preserve"> PAGEREF _Toc231802077 \h </w:instrText>
      </w:r>
      <w:r>
        <w:rPr>
          <w:rFonts w:ascii="宋体" w:hAnsi="宋体"/>
          <w:sz w:val="24"/>
        </w:rPr>
        <w:fldChar w:fldCharType="separate"/>
      </w:r>
      <w:r>
        <w:rPr>
          <w:rFonts w:ascii="宋体" w:hAnsi="宋体"/>
          <w:sz w:val="24"/>
        </w:rPr>
        <w:t xml:space="preserve">36</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"_Toc231802078"</w:instrText>
      </w:r>
      <w:r>
        <w:rPr>
          <w:rStyle w:val="886"/>
          <w:rFonts w:ascii="宋体" w:hAnsi="宋体"/>
          <w:sz w:val="24"/>
        </w:rPr>
        <w:instrText xml:space="preserve"> </w:instrText>
      </w:r>
      <w:r>
        <w:rPr>
          <w:rStyle w:val="886"/>
          <w:rFonts w:ascii="宋体" w:hAnsi="宋体"/>
          <w:sz w:val="24"/>
        </w:rPr>
        <w:fldChar w:fldCharType="separate"/>
      </w:r>
      <w:r>
        <w:rPr>
          <w:rStyle w:val="886"/>
          <w:rFonts w:ascii="宋体" w:hAnsi="宋体"/>
          <w:b/>
          <w:bCs/>
          <w:sz w:val="24"/>
        </w:rPr>
        <w:t xml:space="preserve">3</w:t>
      </w:r>
      <w:r>
        <w:rPr>
          <w:rStyle w:val="886"/>
          <w:rFonts w:hint="eastAsia" w:ascii="宋体" w:hAnsi="宋体"/>
          <w:b/>
          <w:bCs/>
          <w:sz w:val="24"/>
        </w:rPr>
        <w:t xml:space="preserve">、分项价格表</w:t>
      </w:r>
      <w:r>
        <w:rPr>
          <w:rFonts w:ascii="宋体" w:hAnsi="宋体"/>
          <w:sz w:val="24"/>
        </w:rPr>
        <w:tab/>
      </w:r>
      <w:r>
        <w:rPr>
          <w:rFonts w:ascii="宋体" w:hAnsi="宋体"/>
          <w:sz w:val="24"/>
        </w:rPr>
        <w:fldChar w:fldCharType="begin"/>
      </w:r>
      <w:r>
        <w:rPr>
          <w:rFonts w:ascii="宋体" w:hAnsi="宋体"/>
          <w:sz w:val="24"/>
        </w:rPr>
        <w:instrText xml:space="preserve"> PAGEREF _Toc231802078 \h </w:instrText>
      </w:r>
      <w:r>
        <w:rPr>
          <w:rFonts w:ascii="宋体" w:hAnsi="宋体"/>
          <w:sz w:val="24"/>
        </w:rPr>
        <w:fldChar w:fldCharType="separate"/>
      </w:r>
      <w:r>
        <w:rPr>
          <w:rFonts w:ascii="宋体" w:hAnsi="宋体"/>
          <w:sz w:val="24"/>
        </w:rPr>
        <w:t xml:space="preserve">37</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"_Toc231802079"</w:instrText>
      </w:r>
      <w:r>
        <w:rPr>
          <w:rStyle w:val="886"/>
          <w:rFonts w:ascii="宋体" w:hAnsi="宋体"/>
          <w:sz w:val="24"/>
        </w:rPr>
        <w:instrText xml:space="preserve"> </w:instrText>
      </w:r>
      <w:r>
        <w:rPr>
          <w:rStyle w:val="886"/>
          <w:rFonts w:ascii="宋体" w:hAnsi="宋体"/>
          <w:sz w:val="24"/>
        </w:rPr>
        <w:fldChar w:fldCharType="separate"/>
      </w:r>
      <w:r>
        <w:rPr>
          <w:rStyle w:val="886"/>
          <w:rFonts w:ascii="宋体" w:hAnsi="宋体"/>
          <w:b/>
          <w:sz w:val="24"/>
        </w:rPr>
        <w:t xml:space="preserve">4</w:t>
      </w:r>
      <w:r>
        <w:rPr>
          <w:rStyle w:val="886"/>
          <w:rFonts w:hint="eastAsia" w:ascii="宋体" w:hAnsi="宋体"/>
          <w:b/>
          <w:sz w:val="24"/>
        </w:rPr>
        <w:t xml:space="preserve">、法人授权委托书</w:t>
      </w:r>
      <w:r>
        <w:rPr>
          <w:rFonts w:ascii="宋体" w:hAnsi="宋体"/>
          <w:sz w:val="24"/>
        </w:rPr>
        <w:tab/>
      </w:r>
      <w:r>
        <w:rPr>
          <w:rFonts w:ascii="宋体" w:hAnsi="宋体"/>
          <w:sz w:val="24"/>
        </w:rPr>
        <w:fldChar w:fldCharType="begin"/>
      </w:r>
      <w:r>
        <w:rPr>
          <w:rFonts w:ascii="宋体" w:hAnsi="宋体"/>
          <w:sz w:val="24"/>
        </w:rPr>
        <w:instrText xml:space="preserve"> PAGEREF _Toc231802079 \h </w:instrText>
      </w:r>
      <w:r>
        <w:rPr>
          <w:rFonts w:ascii="宋体" w:hAnsi="宋体"/>
          <w:sz w:val="24"/>
        </w:rPr>
        <w:fldChar w:fldCharType="separate"/>
      </w:r>
      <w:r>
        <w:rPr>
          <w:rFonts w:ascii="宋体" w:hAnsi="宋体"/>
          <w:sz w:val="24"/>
        </w:rPr>
        <w:t xml:space="preserve">38</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"_Toc231802080"</w:instrText>
      </w:r>
      <w:r>
        <w:rPr>
          <w:rStyle w:val="886"/>
          <w:rFonts w:ascii="宋体" w:hAnsi="宋体"/>
          <w:sz w:val="24"/>
        </w:rPr>
        <w:instrText xml:space="preserve"> </w:instrText>
      </w:r>
      <w:r>
        <w:rPr>
          <w:rStyle w:val="886"/>
          <w:rFonts w:ascii="宋体" w:hAnsi="宋体"/>
          <w:sz w:val="24"/>
        </w:rPr>
        <w:fldChar w:fldCharType="separate"/>
      </w:r>
      <w:r>
        <w:rPr>
          <w:rStyle w:val="886"/>
          <w:rFonts w:ascii="宋体" w:hAnsi="宋体"/>
          <w:b/>
          <w:sz w:val="24"/>
        </w:rPr>
        <w:t xml:space="preserve">5</w:t>
      </w:r>
      <w:r>
        <w:rPr>
          <w:rStyle w:val="886"/>
          <w:rFonts w:hint="eastAsia" w:ascii="宋体" w:hAnsi="宋体"/>
          <w:b/>
          <w:sz w:val="24"/>
        </w:rPr>
        <w:t xml:space="preserve">、偏离表</w:t>
      </w:r>
      <w:r>
        <w:rPr>
          <w:rFonts w:ascii="宋体" w:hAnsi="宋体"/>
          <w:sz w:val="24"/>
        </w:rPr>
        <w:tab/>
      </w:r>
      <w:r>
        <w:rPr>
          <w:rFonts w:ascii="宋体" w:hAnsi="宋体"/>
          <w:sz w:val="24"/>
        </w:rPr>
        <w:fldChar w:fldCharType="begin"/>
      </w:r>
      <w:r>
        <w:rPr>
          <w:rFonts w:ascii="宋体" w:hAnsi="宋体"/>
          <w:sz w:val="24"/>
        </w:rPr>
        <w:instrText xml:space="preserve"> PAGEREF _Toc231802080 \h </w:instrText>
      </w:r>
      <w:r>
        <w:rPr>
          <w:rFonts w:ascii="宋体" w:hAnsi="宋体"/>
          <w:sz w:val="24"/>
        </w:rPr>
        <w:fldChar w:fldCharType="separate"/>
      </w:r>
      <w:r>
        <w:rPr>
          <w:rFonts w:ascii="宋体" w:hAnsi="宋体"/>
          <w:sz w:val="24"/>
        </w:rPr>
        <w:t xml:space="preserve">39</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"_Toc231802081"</w:instrText>
      </w:r>
      <w:r>
        <w:rPr>
          <w:rStyle w:val="886"/>
          <w:rFonts w:ascii="宋体" w:hAnsi="宋体"/>
          <w:sz w:val="24"/>
        </w:rPr>
        <w:instrText xml:space="preserve"> </w:instrText>
      </w:r>
      <w:r>
        <w:rPr>
          <w:rStyle w:val="886"/>
          <w:rFonts w:ascii="宋体" w:hAnsi="宋体"/>
          <w:sz w:val="24"/>
        </w:rPr>
        <w:fldChar w:fldCharType="separate"/>
      </w:r>
      <w:r>
        <w:rPr>
          <w:rStyle w:val="886"/>
          <w:rFonts w:ascii="宋体" w:hAnsi="宋体"/>
          <w:b/>
          <w:sz w:val="24"/>
        </w:rPr>
        <w:t xml:space="preserve">6</w:t>
      </w:r>
      <w:r>
        <w:rPr>
          <w:rStyle w:val="886"/>
          <w:rFonts w:hint="eastAsia" w:ascii="宋体" w:hAnsi="宋体"/>
          <w:b/>
          <w:sz w:val="24"/>
        </w:rPr>
        <w:t xml:space="preserve">、具备履行合同所必需的设备和专业技术能力的声明</w:t>
      </w:r>
      <w:r>
        <w:rPr>
          <w:rFonts w:ascii="宋体" w:hAnsi="宋体"/>
          <w:sz w:val="24"/>
        </w:rPr>
        <w:tab/>
      </w:r>
      <w:r>
        <w:rPr>
          <w:rFonts w:ascii="宋体" w:hAnsi="宋体"/>
          <w:sz w:val="24"/>
        </w:rPr>
        <w:fldChar w:fldCharType="begin"/>
      </w:r>
      <w:r>
        <w:rPr>
          <w:rFonts w:ascii="宋体" w:hAnsi="宋体"/>
          <w:sz w:val="24"/>
        </w:rPr>
        <w:instrText xml:space="preserve"> PAGEREF _Toc231802081 \h </w:instrText>
      </w:r>
      <w:r>
        <w:rPr>
          <w:rFonts w:ascii="宋体" w:hAnsi="宋体"/>
          <w:sz w:val="24"/>
        </w:rPr>
        <w:fldChar w:fldCharType="separate"/>
      </w:r>
      <w:r>
        <w:rPr>
          <w:rFonts w:ascii="宋体" w:hAnsi="宋体"/>
          <w:sz w:val="24"/>
        </w:rPr>
        <w:t xml:space="preserve">40</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"_Toc231802082"</w:instrText>
      </w:r>
      <w:r>
        <w:rPr>
          <w:rStyle w:val="886"/>
          <w:rFonts w:ascii="宋体" w:hAnsi="宋体"/>
          <w:sz w:val="24"/>
        </w:rPr>
        <w:instrText xml:space="preserve"> </w:instrText>
      </w:r>
      <w:r>
        <w:rPr>
          <w:rStyle w:val="886"/>
          <w:rFonts w:ascii="宋体" w:hAnsi="宋体"/>
          <w:sz w:val="24"/>
        </w:rPr>
        <w:fldChar w:fldCharType="separate"/>
      </w:r>
      <w:r>
        <w:rPr>
          <w:rStyle w:val="886"/>
          <w:rFonts w:ascii="宋体" w:hAnsi="宋体" w:cs="宋体"/>
          <w:b/>
          <w:sz w:val="24"/>
        </w:rPr>
        <w:t xml:space="preserve">7</w:t>
      </w:r>
      <w:r>
        <w:rPr>
          <w:rStyle w:val="886"/>
          <w:rFonts w:hint="eastAsia" w:ascii="宋体" w:hAnsi="宋体" w:cs="宋体"/>
          <w:b/>
          <w:sz w:val="24"/>
        </w:rPr>
        <w:t xml:space="preserve">、</w:t>
      </w:r>
      <w:r>
        <w:rPr>
          <w:rStyle w:val="886"/>
          <w:rFonts w:hint="eastAsia" w:ascii="宋体" w:hAnsi="宋体" w:cs="宋体"/>
          <w:b/>
          <w:sz w:val="24"/>
        </w:rPr>
        <w:t xml:space="preserve">供应商参加政府采购活动前</w:t>
      </w:r>
      <w:r>
        <w:rPr>
          <w:rStyle w:val="886"/>
          <w:rFonts w:ascii="宋体" w:hAnsi="宋体" w:cs="宋体"/>
          <w:b/>
          <w:sz w:val="24"/>
        </w:rPr>
        <w:t xml:space="preserve">3</w:t>
      </w:r>
      <w:r>
        <w:rPr>
          <w:rStyle w:val="886"/>
          <w:rFonts w:hint="eastAsia" w:ascii="宋体" w:hAnsi="宋体" w:cs="宋体"/>
          <w:b/>
          <w:sz w:val="24"/>
        </w:rPr>
        <w:t xml:space="preserve">年内在经营活动中没有重大违法记录的书面声明</w:t>
      </w:r>
      <w:r>
        <w:rPr>
          <w:rFonts w:ascii="宋体" w:hAnsi="宋体"/>
          <w:sz w:val="24"/>
        </w:rPr>
        <w:tab/>
      </w:r>
      <w:r>
        <w:rPr>
          <w:rFonts w:ascii="宋体" w:hAnsi="宋体"/>
          <w:sz w:val="24"/>
        </w:rPr>
        <w:fldChar w:fldCharType="begin"/>
      </w:r>
      <w:r>
        <w:rPr>
          <w:rFonts w:ascii="宋体" w:hAnsi="宋体"/>
          <w:sz w:val="24"/>
        </w:rPr>
        <w:instrText xml:space="preserve"> PAGEREF _Toc231802082 \h </w:instrText>
      </w:r>
      <w:r>
        <w:rPr>
          <w:rFonts w:ascii="宋体" w:hAnsi="宋体"/>
          <w:sz w:val="24"/>
        </w:rPr>
        <w:fldChar w:fldCharType="separate"/>
      </w:r>
      <w:r>
        <w:rPr>
          <w:rFonts w:ascii="宋体" w:hAnsi="宋体"/>
          <w:sz w:val="24"/>
        </w:rPr>
        <w:t xml:space="preserve">41</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"_Toc231802083"</w:instrText>
      </w:r>
      <w:r>
        <w:rPr>
          <w:rStyle w:val="886"/>
          <w:rFonts w:ascii="宋体" w:hAnsi="宋体"/>
          <w:sz w:val="24"/>
        </w:rPr>
        <w:instrText xml:space="preserve"> </w:instrText>
      </w:r>
      <w:r>
        <w:rPr>
          <w:rStyle w:val="886"/>
          <w:rFonts w:ascii="宋体" w:hAnsi="宋体"/>
          <w:sz w:val="24"/>
        </w:rPr>
        <w:fldChar w:fldCharType="separate"/>
      </w:r>
      <w:r>
        <w:rPr>
          <w:rStyle w:val="886"/>
          <w:rFonts w:ascii="宋体" w:hAnsi="宋体"/>
          <w:b/>
          <w:bCs/>
          <w:sz w:val="24"/>
        </w:rPr>
        <w:t xml:space="preserve">8</w:t>
      </w:r>
      <w:r>
        <w:rPr>
          <w:rStyle w:val="886"/>
          <w:rFonts w:hint="eastAsia" w:ascii="宋体" w:hAnsi="宋体"/>
          <w:b/>
          <w:bCs/>
          <w:sz w:val="24"/>
        </w:rPr>
        <w:t xml:space="preserve">、中小企业声明函</w:t>
      </w:r>
      <w:r>
        <w:rPr>
          <w:rFonts w:ascii="宋体" w:hAnsi="宋体"/>
          <w:sz w:val="24"/>
        </w:rPr>
        <w:tab/>
      </w:r>
      <w:r>
        <w:rPr>
          <w:rFonts w:ascii="宋体" w:hAnsi="宋体"/>
          <w:sz w:val="24"/>
        </w:rPr>
        <w:fldChar w:fldCharType="begin"/>
      </w:r>
      <w:r>
        <w:rPr>
          <w:rFonts w:ascii="宋体" w:hAnsi="宋体"/>
          <w:sz w:val="24"/>
        </w:rPr>
        <w:instrText xml:space="preserve"> PAGEREF _Toc231802083 \h </w:instrText>
      </w:r>
      <w:r>
        <w:rPr>
          <w:rFonts w:ascii="宋体" w:hAnsi="宋体"/>
          <w:sz w:val="24"/>
        </w:rPr>
        <w:fldChar w:fldCharType="separate"/>
      </w:r>
      <w:r>
        <w:rPr>
          <w:rFonts w:ascii="宋体" w:hAnsi="宋体"/>
          <w:sz w:val="24"/>
        </w:rPr>
        <w:t xml:space="preserve">42</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"_Toc231802084"</w:instrText>
      </w:r>
      <w:r>
        <w:rPr>
          <w:rStyle w:val="886"/>
          <w:rFonts w:ascii="宋体" w:hAnsi="宋体"/>
          <w:sz w:val="24"/>
        </w:rPr>
        <w:instrText xml:space="preserve"> </w:instrText>
      </w:r>
      <w:r>
        <w:rPr>
          <w:rStyle w:val="886"/>
          <w:rFonts w:ascii="宋体" w:hAnsi="宋体"/>
          <w:sz w:val="24"/>
        </w:rPr>
        <w:fldChar w:fldCharType="separate"/>
      </w:r>
      <w:r>
        <w:rPr>
          <w:rStyle w:val="886"/>
          <w:rFonts w:ascii="宋体" w:hAnsi="宋体"/>
          <w:b/>
          <w:sz w:val="24"/>
        </w:rPr>
        <w:t xml:space="preserve">9</w:t>
      </w:r>
      <w:r>
        <w:rPr>
          <w:rStyle w:val="886"/>
          <w:rFonts w:hint="eastAsia" w:ascii="宋体" w:hAnsi="宋体"/>
          <w:b/>
          <w:sz w:val="24"/>
        </w:rPr>
        <w:t xml:space="preserve">、</w:t>
      </w:r>
      <w:r>
        <w:rPr>
          <w:rStyle w:val="886"/>
          <w:rFonts w:hint="eastAsia" w:ascii="宋体" w:hAnsi="宋体"/>
          <w:b/>
          <w:bCs/>
          <w:sz w:val="24"/>
        </w:rPr>
        <w:t xml:space="preserve">残疾人福利性单位声明函</w:t>
      </w:r>
      <w:r>
        <w:rPr>
          <w:rFonts w:ascii="宋体" w:hAnsi="宋体"/>
          <w:sz w:val="24"/>
        </w:rPr>
        <w:tab/>
      </w:r>
      <w:r>
        <w:rPr>
          <w:rFonts w:ascii="宋体" w:hAnsi="宋体"/>
          <w:sz w:val="24"/>
        </w:rPr>
        <w:fldChar w:fldCharType="begin"/>
      </w:r>
      <w:r>
        <w:rPr>
          <w:rFonts w:ascii="宋体" w:hAnsi="宋体"/>
          <w:sz w:val="24"/>
        </w:rPr>
        <w:instrText xml:space="preserve"> PAGEREF _Toc231802084 \h </w:instrText>
      </w:r>
      <w:r>
        <w:rPr>
          <w:rFonts w:ascii="宋体" w:hAnsi="宋体"/>
          <w:sz w:val="24"/>
        </w:rPr>
        <w:fldChar w:fldCharType="separate"/>
      </w:r>
      <w:r>
        <w:rPr>
          <w:rFonts w:ascii="宋体" w:hAnsi="宋体"/>
          <w:sz w:val="24"/>
        </w:rPr>
        <w:t xml:space="preserve">43</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"_Toc231802085"</w:instrText>
      </w:r>
      <w:r>
        <w:rPr>
          <w:rStyle w:val="886"/>
          <w:rFonts w:ascii="宋体" w:hAnsi="宋体"/>
          <w:sz w:val="24"/>
        </w:rPr>
        <w:instrText xml:space="preserve"> </w:instrText>
      </w:r>
      <w:r>
        <w:rPr>
          <w:rStyle w:val="886"/>
          <w:rFonts w:ascii="宋体" w:hAnsi="宋体"/>
          <w:sz w:val="24"/>
        </w:rPr>
        <w:fldChar w:fldCharType="separate"/>
      </w:r>
      <w:r>
        <w:rPr>
          <w:rStyle w:val="886"/>
          <w:rFonts w:ascii="宋体" w:hAnsi="宋体"/>
          <w:b/>
          <w:bCs/>
          <w:sz w:val="24"/>
        </w:rPr>
        <w:t xml:space="preserve">10</w:t>
      </w:r>
      <w:r>
        <w:rPr>
          <w:rStyle w:val="886"/>
          <w:rFonts w:hint="eastAsia" w:ascii="宋体" w:hAnsi="宋体"/>
          <w:b/>
          <w:bCs/>
          <w:sz w:val="24"/>
        </w:rPr>
        <w:t xml:space="preserve">、关于符合本国产品标准的声明函</w:t>
      </w:r>
      <w:r>
        <w:rPr>
          <w:rFonts w:ascii="宋体" w:hAnsi="宋体"/>
          <w:sz w:val="24"/>
        </w:rPr>
        <w:tab/>
      </w:r>
      <w:r>
        <w:rPr>
          <w:rFonts w:ascii="宋体" w:hAnsi="宋体"/>
          <w:sz w:val="24"/>
        </w:rPr>
        <w:fldChar w:fldCharType="begin"/>
      </w:r>
      <w:r>
        <w:rPr>
          <w:rFonts w:ascii="宋体" w:hAnsi="宋体"/>
          <w:sz w:val="24"/>
        </w:rPr>
        <w:instrText xml:space="preserve"> PAGEREF _Toc231802085 \h </w:instrText>
      </w:r>
      <w:r>
        <w:rPr>
          <w:rFonts w:ascii="宋体" w:hAnsi="宋体"/>
          <w:sz w:val="24"/>
        </w:rPr>
        <w:fldChar w:fldCharType="separate"/>
      </w:r>
      <w:r>
        <w:rPr>
          <w:rFonts w:ascii="宋体" w:hAnsi="宋体"/>
          <w:sz w:val="24"/>
        </w:rPr>
        <w:t xml:space="preserve">44</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"_Toc231802086"</w:instrText>
      </w:r>
      <w:r>
        <w:rPr>
          <w:rStyle w:val="886"/>
          <w:rFonts w:ascii="宋体" w:hAnsi="宋体"/>
          <w:sz w:val="24"/>
        </w:rPr>
        <w:instrText xml:space="preserve"> </w:instrText>
      </w:r>
      <w:r>
        <w:rPr>
          <w:rStyle w:val="886"/>
          <w:rFonts w:ascii="宋体" w:hAnsi="宋体"/>
          <w:sz w:val="24"/>
        </w:rPr>
        <w:fldChar w:fldCharType="separate"/>
      </w:r>
      <w:r>
        <w:rPr>
          <w:rStyle w:val="886"/>
          <w:rFonts w:ascii="宋体" w:hAnsi="宋体"/>
          <w:b/>
          <w:bCs/>
          <w:sz w:val="24"/>
        </w:rPr>
        <w:t xml:space="preserve">11</w:t>
      </w:r>
      <w:r>
        <w:rPr>
          <w:rStyle w:val="886"/>
          <w:rFonts w:hint="eastAsia" w:ascii="宋体" w:hAnsi="宋体"/>
          <w:b/>
          <w:bCs/>
          <w:sz w:val="24"/>
        </w:rPr>
        <w:t xml:space="preserve">、供应商基本情况表</w:t>
      </w:r>
      <w:r>
        <w:rPr>
          <w:rFonts w:ascii="宋体" w:hAnsi="宋体"/>
          <w:sz w:val="24"/>
        </w:rPr>
        <w:tab/>
      </w:r>
      <w:r>
        <w:rPr>
          <w:rFonts w:ascii="宋体" w:hAnsi="宋体"/>
          <w:sz w:val="24"/>
        </w:rPr>
        <w:fldChar w:fldCharType="begin"/>
      </w:r>
      <w:r>
        <w:rPr>
          <w:rFonts w:ascii="宋体" w:hAnsi="宋体"/>
          <w:sz w:val="24"/>
        </w:rPr>
        <w:instrText xml:space="preserve"> PAGEREF _Toc231802086 \h </w:instrText>
      </w:r>
      <w:r>
        <w:rPr>
          <w:rFonts w:ascii="宋体" w:hAnsi="宋体"/>
          <w:sz w:val="24"/>
        </w:rPr>
        <w:fldChar w:fldCharType="separate"/>
      </w:r>
      <w:r>
        <w:rPr>
          <w:rFonts w:ascii="宋体" w:hAnsi="宋体"/>
          <w:sz w:val="24"/>
        </w:rPr>
        <w:t xml:space="preserve">46</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"_Toc231802087"</w:instrText>
      </w:r>
      <w:r>
        <w:rPr>
          <w:rStyle w:val="886"/>
          <w:rFonts w:ascii="宋体" w:hAnsi="宋体"/>
          <w:sz w:val="24"/>
        </w:rPr>
        <w:instrText xml:space="preserve"> </w:instrText>
      </w:r>
      <w:r>
        <w:rPr>
          <w:rStyle w:val="886"/>
          <w:rFonts w:ascii="宋体" w:hAnsi="宋体"/>
          <w:sz w:val="24"/>
        </w:rPr>
        <w:fldChar w:fldCharType="separate"/>
      </w:r>
      <w:r>
        <w:rPr>
          <w:rStyle w:val="886"/>
          <w:rFonts w:hint="eastAsia" w:ascii="宋体" w:hAnsi="宋体"/>
          <w:b/>
          <w:bCs/>
          <w:sz w:val="24"/>
        </w:rPr>
        <w:t xml:space="preserve">第十章</w:t>
      </w:r>
      <w:r>
        <w:rPr>
          <w:rStyle w:val="886"/>
          <w:rFonts w:ascii="宋体" w:hAnsi="宋体"/>
          <w:b/>
          <w:bCs/>
          <w:sz w:val="24"/>
        </w:rPr>
        <w:t xml:space="preserve"> </w:t>
      </w:r>
      <w:r>
        <w:rPr>
          <w:rStyle w:val="886"/>
          <w:rFonts w:hint="eastAsia" w:ascii="宋体" w:hAnsi="宋体"/>
          <w:b/>
          <w:bCs/>
          <w:sz w:val="24"/>
        </w:rPr>
        <w:t xml:space="preserve">拟签订的合同文本</w:t>
      </w:r>
      <w:r>
        <w:rPr>
          <w:rFonts w:ascii="宋体" w:hAnsi="宋体"/>
          <w:sz w:val="24"/>
        </w:rPr>
        <w:tab/>
      </w:r>
      <w:r>
        <w:rPr>
          <w:rFonts w:ascii="宋体" w:hAnsi="宋体"/>
          <w:sz w:val="24"/>
        </w:rPr>
        <w:fldChar w:fldCharType="begin"/>
      </w:r>
      <w:r>
        <w:rPr>
          <w:rFonts w:ascii="宋体" w:hAnsi="宋体"/>
          <w:sz w:val="24"/>
        </w:rPr>
        <w:instrText xml:space="preserve"> PAGEREF _Toc231802087 \h </w:instrText>
      </w:r>
      <w:r>
        <w:rPr>
          <w:rFonts w:ascii="宋体" w:hAnsi="宋体"/>
          <w:sz w:val="24"/>
        </w:rPr>
        <w:fldChar w:fldCharType="separate"/>
      </w:r>
      <w:r>
        <w:rPr>
          <w:rFonts w:ascii="宋体" w:hAnsi="宋体"/>
          <w:sz w:val="24"/>
        </w:rPr>
        <w:t xml:space="preserve">47</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"_Toc231802088"</w:instrText>
      </w:r>
      <w:r>
        <w:rPr>
          <w:rStyle w:val="886"/>
          <w:rFonts w:ascii="宋体" w:hAnsi="宋体"/>
          <w:sz w:val="24"/>
        </w:rPr>
        <w:instrText xml:space="preserve"> </w:instrText>
      </w:r>
      <w:r>
        <w:rPr>
          <w:rStyle w:val="886"/>
          <w:rFonts w:ascii="宋体" w:hAnsi="宋体"/>
          <w:sz w:val="24"/>
        </w:rPr>
        <w:fldChar w:fldCharType="separate"/>
      </w:r>
      <w:r>
        <w:rPr>
          <w:rStyle w:val="886"/>
          <w:rFonts w:hint="eastAsia" w:ascii="宋体" w:hAnsi="宋体"/>
          <w:b/>
          <w:bCs/>
          <w:sz w:val="24"/>
        </w:rPr>
        <w:t xml:space="preserve">第十一章</w:t>
      </w:r>
      <w:r>
        <w:rPr>
          <w:rStyle w:val="886"/>
          <w:rFonts w:ascii="宋体" w:hAnsi="宋体"/>
          <w:b/>
          <w:bCs/>
          <w:sz w:val="24"/>
        </w:rPr>
        <w:t xml:space="preserve"> </w:t>
      </w:r>
      <w:r>
        <w:rPr>
          <w:rStyle w:val="886"/>
          <w:rFonts w:hint="eastAsia" w:ascii="宋体" w:hAnsi="宋体"/>
          <w:b/>
          <w:bCs/>
          <w:sz w:val="24"/>
        </w:rPr>
        <w:t xml:space="preserve">代理服务收费标准</w:t>
      </w:r>
      <w:r>
        <w:rPr>
          <w:rFonts w:ascii="宋体" w:hAnsi="宋体"/>
          <w:sz w:val="24"/>
        </w:rPr>
        <w:tab/>
      </w:r>
      <w:r>
        <w:rPr>
          <w:rFonts w:ascii="宋体" w:hAnsi="宋体"/>
          <w:sz w:val="24"/>
        </w:rPr>
        <w:fldChar w:fldCharType="begin"/>
      </w:r>
      <w:r>
        <w:rPr>
          <w:rFonts w:ascii="宋体" w:hAnsi="宋体"/>
          <w:sz w:val="24"/>
        </w:rPr>
        <w:instrText xml:space="preserve"> PAGEREF _Toc231802088 \h </w:instrText>
      </w:r>
      <w:r>
        <w:rPr>
          <w:rFonts w:ascii="宋体" w:hAnsi="宋体"/>
          <w:sz w:val="24"/>
        </w:rPr>
        <w:fldChar w:fldCharType="separate"/>
      </w:r>
      <w:r>
        <w:rPr>
          <w:rFonts w:ascii="宋体" w:hAnsi="宋体"/>
          <w:sz w:val="24"/>
        </w:rPr>
        <w:t xml:space="preserve">51</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69"/>
        <w:jc w:val="left"/>
        <w:spacing w:line="500" w:lineRule="exact"/>
        <w:tabs>
          <w:tab w:val="right" w:pos="9063" w:leader="dot"/>
        </w:tabs>
        <w:rPr>
          <w:rFonts w:ascii="宋体" w:hAnsi="宋体"/>
          <w:sz w:val="24"/>
        </w:rPr>
      </w:pPr>
      <w:r>
        <w:rPr>
          <w:rStyle w:val="886"/>
          <w:rFonts w:ascii="宋体" w:hAnsi="宋体"/>
          <w:sz w:val="24"/>
        </w:rPr>
        <w:fldChar w:fldCharType="begin"/>
      </w:r>
      <w:r>
        <w:rPr>
          <w:rStyle w:val="886"/>
          <w:rFonts w:ascii="宋体" w:hAnsi="宋体"/>
          <w:sz w:val="24"/>
        </w:rPr>
        <w:instrText xml:space="preserve"> </w:instrText>
      </w:r>
      <w:r>
        <w:rPr>
          <w:rFonts w:ascii="宋体" w:hAnsi="宋体"/>
          <w:sz w:val="24"/>
        </w:rPr>
        <w:instrText xml:space="preserve">HYPERLINK \l "_Toc231802089"</w:instrText>
      </w:r>
      <w:r>
        <w:rPr>
          <w:rStyle w:val="886"/>
          <w:rFonts w:ascii="宋体" w:hAnsi="宋体"/>
          <w:sz w:val="24"/>
        </w:rPr>
        <w:instrText xml:space="preserve"> </w:instrText>
      </w:r>
      <w:r>
        <w:rPr>
          <w:rStyle w:val="886"/>
          <w:rFonts w:ascii="宋体" w:hAnsi="宋体"/>
          <w:sz w:val="24"/>
        </w:rPr>
        <w:fldChar w:fldCharType="separate"/>
      </w:r>
      <w:r>
        <w:rPr>
          <w:rStyle w:val="886"/>
          <w:rFonts w:hint="eastAsia" w:ascii="宋体" w:hAnsi="宋体"/>
          <w:b/>
          <w:bCs/>
          <w:sz w:val="24"/>
        </w:rPr>
        <w:t xml:space="preserve">第十二章</w:t>
      </w:r>
      <w:r>
        <w:rPr>
          <w:rStyle w:val="886"/>
          <w:rFonts w:ascii="宋体" w:hAnsi="宋体"/>
          <w:b/>
          <w:bCs/>
          <w:sz w:val="24"/>
        </w:rPr>
        <w:t xml:space="preserve"> </w:t>
      </w:r>
      <w:r>
        <w:rPr>
          <w:rStyle w:val="886"/>
          <w:rFonts w:hint="eastAsia" w:ascii="宋体" w:hAnsi="宋体"/>
          <w:b/>
          <w:bCs/>
          <w:sz w:val="24"/>
        </w:rPr>
        <w:t xml:space="preserve">质疑函范本</w:t>
      </w:r>
      <w:r>
        <w:rPr>
          <w:rFonts w:ascii="宋体" w:hAnsi="宋体"/>
          <w:sz w:val="24"/>
        </w:rPr>
        <w:tab/>
      </w:r>
      <w:r>
        <w:rPr>
          <w:rFonts w:ascii="宋体" w:hAnsi="宋体"/>
          <w:sz w:val="24"/>
        </w:rPr>
        <w:fldChar w:fldCharType="begin"/>
      </w:r>
      <w:r>
        <w:rPr>
          <w:rFonts w:ascii="宋体" w:hAnsi="宋体"/>
          <w:sz w:val="24"/>
        </w:rPr>
        <w:instrText xml:space="preserve"> PAGEREF _Toc231802089 \h </w:instrText>
      </w:r>
      <w:r>
        <w:rPr>
          <w:rFonts w:ascii="宋体" w:hAnsi="宋体"/>
          <w:sz w:val="24"/>
        </w:rPr>
        <w:fldChar w:fldCharType="separate"/>
      </w:r>
      <w:r>
        <w:rPr>
          <w:rFonts w:ascii="宋体" w:hAnsi="宋体"/>
          <w:sz w:val="24"/>
        </w:rPr>
        <w:t xml:space="preserve">52</w:t>
      </w:r>
      <w:r>
        <w:rPr>
          <w:rFonts w:ascii="宋体" w:hAnsi="宋体"/>
          <w:sz w:val="24"/>
        </w:rPr>
        <w:fldChar w:fldCharType="end"/>
      </w:r>
      <w:r>
        <w:rPr>
          <w:rStyle w:val="886"/>
          <w:rFonts w:ascii="宋体" w:hAnsi="宋体"/>
          <w:sz w:val="24"/>
        </w:rPr>
        <w:fldChar w:fldCharType="end"/>
      </w:r>
      <w:r>
        <w:rPr>
          <w:rFonts w:ascii="宋体" w:hAnsi="宋体"/>
          <w:sz w:val="24"/>
        </w:rPr>
      </w:r>
      <w:r/>
    </w:p>
    <w:p>
      <w:pPr>
        <w:pStyle w:val="846"/>
        <w:ind w:firstLine="493"/>
        <w:jc w:val="left"/>
        <w:spacing w:line="500" w:lineRule="exact"/>
        <w:rPr>
          <w:rFonts w:hint="eastAsia"/>
        </w:rPr>
      </w:pPr>
      <w:r>
        <w:rPr>
          <w:rFonts w:ascii="宋体" w:hAnsi="宋体"/>
          <w:b/>
          <w:bCs/>
          <w:sz w:val="24"/>
          <w:lang w:val="zh-CN"/>
        </w:rPr>
        <w:fldChar w:fldCharType="end"/>
      </w:r>
      <w:r>
        <w:rPr>
          <w:rFonts w:hint="eastAsia"/>
        </w:rPr>
      </w:r>
      <w:r/>
    </w:p>
    <w:p>
      <w:pPr>
        <w:pStyle w:val="846"/>
        <w:jc w:val="center"/>
        <w:pageBreakBefore/>
        <w:spacing w:line="240" w:lineRule="atLeast"/>
        <w:rPr>
          <w:rFonts w:ascii="宋体" w:hAnsi="宋体" w:cs="宋体"/>
          <w:b/>
          <w:sz w:val="40"/>
          <w:szCs w:val="28"/>
        </w:rPr>
      </w:pPr>
      <w:r/>
      <w:bookmarkStart w:id="0" w:name="_Toc21131"/>
      <w:r>
        <w:rPr>
          <w:rFonts w:hint="eastAsia" w:ascii="宋体" w:hAnsi="宋体" w:cs="宋体"/>
          <w:b/>
          <w:sz w:val="40"/>
          <w:szCs w:val="28"/>
        </w:rPr>
        <w:t xml:space="preserve">竞争性</w:t>
      </w:r>
      <w:bookmarkEnd w:id="0"/>
      <w:r>
        <w:rPr>
          <w:rFonts w:hint="eastAsia" w:ascii="宋体" w:hAnsi="宋体" w:cs="宋体"/>
          <w:b/>
          <w:sz w:val="40"/>
          <w:szCs w:val="28"/>
        </w:rPr>
        <w:t xml:space="preserve">磋商文件</w:t>
      </w:r>
      <w:r>
        <w:rPr>
          <w:rFonts w:ascii="宋体" w:hAnsi="宋体" w:cs="宋体"/>
          <w:b/>
          <w:sz w:val="40"/>
          <w:szCs w:val="28"/>
        </w:rPr>
      </w:r>
      <w:r/>
    </w:p>
    <w:p>
      <w:pPr>
        <w:pStyle w:val="846"/>
        <w:jc w:val="center"/>
        <w:spacing w:line="240" w:lineRule="atLeast"/>
        <w:rPr>
          <w:rFonts w:ascii="宋体" w:hAnsi="宋体" w:cs="宋体"/>
          <w:sz w:val="24"/>
        </w:rPr>
      </w:pPr>
      <w:r>
        <w:rPr>
          <w:rFonts w:ascii="宋体" w:hAnsi="宋体" w:cs="宋体"/>
          <w:sz w:val="24"/>
        </w:rPr>
      </w:r>
      <w:r/>
    </w:p>
    <w:p>
      <w:pPr>
        <w:pStyle w:val="846"/>
        <w:jc w:val="left"/>
        <w:spacing w:line="520" w:lineRule="exact"/>
        <w:tabs>
          <w:tab w:val="left" w:pos="3240" w:leader="none"/>
        </w:tabs>
        <w:rPr>
          <w:rFonts w:ascii="宋体" w:hAnsi="宋体" w:cs="宋体"/>
          <w:sz w:val="24"/>
        </w:rPr>
      </w:pPr>
      <w:r>
        <w:rPr>
          <w:rFonts w:hint="eastAsia" w:ascii="宋体" w:hAnsi="宋体" w:cs="宋体"/>
          <w:sz w:val="24"/>
          <w:u w:val="single"/>
        </w:rPr>
        <w:t xml:space="preserve"> 各潜在供应商  </w:t>
      </w:r>
      <w:r>
        <w:rPr>
          <w:rFonts w:hint="eastAsia" w:ascii="宋体" w:hAnsi="宋体" w:cs="宋体"/>
          <w:sz w:val="24"/>
        </w:rPr>
        <w:t xml:space="preserve">：</w:t>
      </w:r>
      <w:r>
        <w:rPr>
          <w:rFonts w:ascii="宋体" w:hAnsi="宋体" w:cs="宋体"/>
          <w:sz w:val="24"/>
        </w:rPr>
      </w:r>
      <w:r/>
    </w:p>
    <w:p>
      <w:pPr>
        <w:pStyle w:val="846"/>
        <w:ind w:firstLine="464"/>
        <w:jc w:val="left"/>
        <w:spacing w:line="520" w:lineRule="exact"/>
        <w:rPr>
          <w:rFonts w:ascii="宋体" w:hAnsi="宋体" w:cs="宋体"/>
          <w:sz w:val="24"/>
        </w:rPr>
      </w:pPr>
      <w:r>
        <w:rPr>
          <w:rFonts w:hint="eastAsia" w:ascii="宋体" w:hAnsi="宋体" w:cs="宋体"/>
          <w:sz w:val="24"/>
        </w:rPr>
        <w:t xml:space="preserve">受</w:t>
      </w:r>
      <w:r>
        <w:rPr>
          <w:rFonts w:hint="eastAsia" w:ascii="宋体" w:hAnsi="宋体" w:cs="宋体"/>
          <w:sz w:val="24"/>
          <w:u w:val="single"/>
        </w:rPr>
        <w:t xml:space="preserve">  兴化市民政局  </w:t>
      </w:r>
      <w:r>
        <w:rPr>
          <w:rFonts w:hint="eastAsia" w:ascii="宋体" w:hAnsi="宋体" w:cs="宋体"/>
          <w:sz w:val="24"/>
        </w:rPr>
        <w:t xml:space="preserve">委托，江苏建博工程管理咨询有限公司为招标采购代理单位，对</w:t>
      </w:r>
      <w:r>
        <w:rPr>
          <w:rFonts w:hint="eastAsia" w:ascii="宋体" w:hAnsi="宋体" w:cs="宋体"/>
          <w:sz w:val="24"/>
          <w:u w:val="single"/>
        </w:rPr>
        <w:t xml:space="preserve">  80岁以上老人助医助诊服务  </w:t>
      </w:r>
      <w:r>
        <w:rPr>
          <w:rFonts w:hint="eastAsia" w:ascii="宋体" w:hAnsi="宋体" w:cs="宋体"/>
          <w:sz w:val="24"/>
        </w:rPr>
        <w:t xml:space="preserve">采取竞争性磋商，竞争性磋商文件（以下简称《磋商文件》）内容如下：</w:t>
      </w:r>
      <w:r>
        <w:rPr>
          <w:rFonts w:ascii="宋体" w:hAnsi="宋体" w:cs="宋体"/>
          <w:sz w:val="24"/>
        </w:rPr>
      </w:r>
      <w:r/>
    </w:p>
    <w:p>
      <w:pPr>
        <w:pStyle w:val="898"/>
        <w:jc w:val="center"/>
        <w:widowControl w:val="off"/>
        <w:outlineLvl w:val="0"/>
      </w:pPr>
      <w:r/>
      <w:bookmarkStart w:id="1" w:name="_Toc2211"/>
      <w:r/>
      <w:bookmarkStart w:id="2" w:name="_Toc21961"/>
      <w:r/>
      <w:bookmarkStart w:id="3" w:name="_Toc231802067"/>
      <w:r>
        <w:rPr>
          <w:b/>
          <w:bCs/>
          <w:sz w:val="32"/>
          <w:szCs w:val="32"/>
        </w:rPr>
        <w:t xml:space="preserve">第一章 项目说明</w:t>
      </w:r>
      <w:bookmarkEnd w:id="1"/>
      <w:r/>
      <w:bookmarkEnd w:id="2"/>
      <w:r/>
      <w:bookmarkEnd w:id="3"/>
      <w:r/>
      <w:r/>
    </w:p>
    <w:p>
      <w:pPr>
        <w:pStyle w:val="846"/>
        <w:ind w:firstLine="444"/>
        <w:jc w:val="left"/>
        <w:spacing w:line="520" w:lineRule="exact"/>
        <w:rPr>
          <w:rFonts w:ascii="宋体" w:hAnsi="宋体" w:cs="宋体"/>
          <w:sz w:val="24"/>
        </w:rPr>
      </w:pPr>
      <w:r>
        <w:rPr>
          <w:rFonts w:hint="eastAsia" w:ascii="宋体" w:hAnsi="宋体" w:cs="宋体"/>
          <w:sz w:val="24"/>
        </w:rPr>
        <w:t xml:space="preserve">一、采购人：兴化市民政局</w:t>
      </w:r>
      <w:r>
        <w:rPr>
          <w:rFonts w:ascii="宋体" w:hAnsi="宋体" w:cs="宋体"/>
          <w:sz w:val="24"/>
        </w:rPr>
      </w:r>
      <w:r/>
    </w:p>
    <w:p>
      <w:pPr>
        <w:pStyle w:val="846"/>
        <w:ind w:firstLine="444"/>
        <w:jc w:val="left"/>
        <w:spacing w:line="520" w:lineRule="exact"/>
        <w:rPr>
          <w:rFonts w:hint="eastAsia" w:ascii="宋体" w:hAnsi="宋体" w:cs="宋体"/>
          <w:sz w:val="24"/>
        </w:rPr>
      </w:pPr>
      <w:r>
        <w:rPr>
          <w:rFonts w:hint="eastAsia" w:ascii="宋体" w:hAnsi="宋体" w:cs="宋体"/>
          <w:sz w:val="24"/>
        </w:rPr>
        <w:t xml:space="preserve">二、项目名称：80岁以上老人助医助诊服务</w:t>
      </w:r>
      <w:r/>
    </w:p>
    <w:p>
      <w:pPr>
        <w:pStyle w:val="846"/>
        <w:ind w:firstLine="444"/>
        <w:jc w:val="left"/>
        <w:spacing w:line="520" w:lineRule="exact"/>
        <w:rPr>
          <w:rFonts w:hint="eastAsia" w:ascii="宋体" w:hAnsi="宋体" w:cs="宋体"/>
          <w:sz w:val="24"/>
        </w:rPr>
      </w:pPr>
      <w:r>
        <w:rPr>
          <w:rFonts w:hint="eastAsia" w:ascii="宋体" w:hAnsi="宋体" w:cs="宋体"/>
          <w:sz w:val="24"/>
        </w:rPr>
        <w:t xml:space="preserve">三、项目编号：</w:t>
      </w:r>
      <w:r>
        <w:rPr>
          <w:rFonts w:ascii="宋体" w:hAnsi="宋体" w:cs="宋体"/>
          <w:sz w:val="24"/>
        </w:rPr>
        <w:t xml:space="preserve">JSZC-321281-JBGS-C2026-0016</w:t>
      </w:r>
      <w:r>
        <w:rPr>
          <w:rFonts w:hint="eastAsia" w:ascii="宋体" w:hAnsi="宋体" w:cs="宋体"/>
          <w:sz w:val="24"/>
        </w:rPr>
      </w:r>
      <w:r/>
    </w:p>
    <w:p>
      <w:pPr>
        <w:pStyle w:val="846"/>
        <w:ind w:firstLine="444"/>
        <w:jc w:val="left"/>
        <w:spacing w:line="520" w:lineRule="exact"/>
        <w:rPr>
          <w:rFonts w:hint="eastAsia" w:ascii="宋体" w:hAnsi="宋体" w:cs="宋体"/>
          <w:sz w:val="24"/>
        </w:rPr>
      </w:pPr>
      <w:r>
        <w:rPr>
          <w:rFonts w:hint="eastAsia" w:ascii="宋体" w:hAnsi="宋体" w:cs="宋体"/>
          <w:sz w:val="24"/>
        </w:rPr>
        <w:t xml:space="preserve">四、采购邀请：通过公告的方式邀请符合相应资格条件的供应商参与竞争性磋商采购活动。</w:t>
      </w:r>
      <w:r/>
    </w:p>
    <w:p>
      <w:pPr>
        <w:pStyle w:val="846"/>
        <w:ind w:firstLine="444"/>
        <w:jc w:val="left"/>
        <w:spacing w:line="520" w:lineRule="exact"/>
        <w:rPr>
          <w:rFonts w:ascii="宋体" w:hAnsi="宋体" w:cs="宋体"/>
          <w:sz w:val="24"/>
        </w:rPr>
      </w:pPr>
      <w:r>
        <w:rPr>
          <w:rFonts w:hint="eastAsia" w:ascii="宋体" w:hAnsi="宋体" w:cs="宋体"/>
          <w:sz w:val="24"/>
        </w:rPr>
        <w:t xml:space="preserve">五、采购方式：</w:t>
      </w:r>
      <w:r>
        <w:rPr>
          <w:rFonts w:ascii="宋体" w:hAnsi="宋体" w:cs="宋体"/>
          <w:sz w:val="24"/>
        </w:rPr>
      </w:r>
      <w:r/>
    </w:p>
    <w:p>
      <w:pPr>
        <w:pStyle w:val="897"/>
        <w:ind w:firstLine="480"/>
        <w:jc w:val="left"/>
        <w:spacing w:line="520" w:lineRule="exact"/>
        <w:rPr>
          <w:rFonts w:ascii="宋体" w:hAnsi="宋体" w:cs="宋体"/>
          <w:sz w:val="24"/>
        </w:rPr>
      </w:pPr>
      <w:r>
        <w:rPr>
          <w:rFonts w:hint="eastAsia" w:ascii="宋体" w:hAnsi="宋体" w:cs="宋体"/>
          <w:sz w:val="24"/>
        </w:rPr>
        <w:t xml:space="preserve">1.采购人确定的采购项目属性：</w:t>
      </w:r>
      <w:r>
        <w:rPr>
          <w:rFonts w:hint="eastAsia" w:ascii="宋体" w:hAnsi="宋体" w:cs="宋体"/>
          <w:sz w:val="24"/>
          <w:u w:val="single"/>
        </w:rPr>
        <w:t xml:space="preserve"> 服务 </w:t>
      </w:r>
      <w:r>
        <w:rPr>
          <w:rFonts w:hint="eastAsia" w:ascii="宋体" w:hAnsi="宋体" w:cs="宋体"/>
          <w:sz w:val="24"/>
        </w:rPr>
        <w:t xml:space="preserve">。</w:t>
      </w:r>
      <w:r>
        <w:rPr>
          <w:rFonts w:ascii="宋体" w:hAnsi="宋体" w:cs="宋体"/>
          <w:sz w:val="24"/>
        </w:rPr>
      </w:r>
      <w:r/>
    </w:p>
    <w:p>
      <w:pPr>
        <w:pStyle w:val="897"/>
        <w:ind w:firstLine="480"/>
        <w:jc w:val="left"/>
        <w:spacing w:line="520" w:lineRule="exact"/>
        <w:rPr>
          <w:rFonts w:ascii="宋体" w:hAnsi="宋体" w:cs="宋体"/>
          <w:sz w:val="24"/>
        </w:rPr>
      </w:pPr>
      <w:r>
        <w:rPr>
          <w:rFonts w:hint="eastAsia" w:ascii="宋体" w:hAnsi="宋体" w:cs="宋体"/>
          <w:sz w:val="24"/>
        </w:rPr>
        <w:t xml:space="preserve">2.本项目采用竞争性磋商采购方式。</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六、供应商资格条件：</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1.满足《中华人民共和国政府采购法》第二十二条规定；</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（1）具有独立承担民事责任的能力；</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（2）具有良好的商业信誉和健全的财务会计制度；</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（3）具有履行合同所必需的设备和专业技术能力；</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（4）有依法缴纳税收和社会保障资金的良好记录；</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（5）参加政府采购活动前三年内，在经营活动中没有重大违法记录；</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（6）法律、行政法规规定的其他条件</w:t>
      </w:r>
      <w:r>
        <w:rPr>
          <w:rFonts w:hint="eastAsia" w:ascii="宋体" w:hAnsi="宋体" w:cs="宋体"/>
          <w:sz w:val="24"/>
        </w:rPr>
        <w:t xml:space="preserve">；</w:t>
      </w:r>
      <w:r>
        <w:rPr>
          <w:rFonts w:ascii="宋体" w:hAnsi="宋体" w:cs="宋体"/>
          <w:sz w:val="24"/>
        </w:rPr>
      </w:r>
      <w:r/>
    </w:p>
    <w:p>
      <w:pPr>
        <w:pStyle w:val="877"/>
        <w:ind w:firstLine="444"/>
        <w:jc w:val="left"/>
        <w:spacing w:line="520" w:lineRule="exact"/>
        <w:rPr>
          <w:rFonts w:ascii="宋体" w:hAnsi="宋体" w:cs="宋体"/>
        </w:rPr>
      </w:pPr>
      <w:r>
        <w:rPr>
          <w:rFonts w:hint="eastAsia" w:ascii="宋体" w:hAnsi="宋体" w:cs="宋体"/>
        </w:rPr>
        <w:t xml:space="preserve">2.落实政府采购政策需满足的资格要求：</w:t>
      </w:r>
      <w:r>
        <w:rPr>
          <w:rFonts w:hint="eastAsia" w:ascii="宋体" w:hAnsi="宋体" w:cs="宋体"/>
        </w:rPr>
        <w:t xml:space="preserve">无</w:t>
      </w:r>
      <w:r>
        <w:rPr>
          <w:rFonts w:hint="eastAsia" w:ascii="宋体" w:hAnsi="宋体" w:cs="宋体"/>
        </w:rPr>
        <w:t xml:space="preserve">。</w:t>
      </w:r>
      <w:r>
        <w:rPr>
          <w:rFonts w:ascii="宋体" w:hAnsi="宋体" w:cs="宋体"/>
        </w:rPr>
      </w:r>
      <w:r/>
    </w:p>
    <w:p>
      <w:pPr>
        <w:pStyle w:val="877"/>
        <w:ind w:firstLine="444"/>
        <w:jc w:val="left"/>
        <w:spacing w:line="520" w:lineRule="exact"/>
        <w:rPr>
          <w:rFonts w:hint="eastAsia" w:ascii="宋体" w:hAnsi="宋体" w:cs="宋体"/>
        </w:rPr>
      </w:pPr>
      <w:r>
        <w:rPr>
          <w:rFonts w:hint="eastAsia" w:ascii="宋体" w:hAnsi="宋体" w:cs="宋体"/>
        </w:rPr>
        <w:t xml:space="preserve">3.本项目的特定资格要求：</w:t>
      </w:r>
      <w:r/>
    </w:p>
    <w:p>
      <w:pPr>
        <w:pStyle w:val="877"/>
        <w:ind w:firstLine="444"/>
        <w:jc w:val="left"/>
        <w:spacing w:line="520" w:lineRule="exact"/>
        <w:rPr>
          <w:rFonts w:hint="eastAsia" w:ascii="宋体" w:hAnsi="宋体" w:cs="宋体"/>
        </w:rPr>
      </w:pPr>
      <w:r>
        <w:rPr>
          <w:rFonts w:hint="eastAsia" w:ascii="宋体" w:hAnsi="宋体" w:cs="宋体"/>
        </w:rPr>
        <w:t xml:space="preserve">（1）供应商须具备有效的卫生行政部门颁发的《医疗机构执业许可证》</w:t>
      </w:r>
      <w:r>
        <w:rPr>
          <w:rFonts w:hint="eastAsia" w:ascii="宋体" w:hAnsi="宋体" w:cs="宋体"/>
        </w:rPr>
        <w:t xml:space="preserve">且医院等级为二级（含）及以上</w:t>
      </w:r>
      <w:r>
        <w:rPr>
          <w:rFonts w:hint="eastAsia" w:ascii="宋体" w:hAnsi="宋体" w:cs="宋体"/>
        </w:rPr>
        <w:t xml:space="preserve">。</w:t>
      </w:r>
      <w:r/>
    </w:p>
    <w:p>
      <w:pPr>
        <w:pStyle w:val="877"/>
        <w:ind w:firstLine="444"/>
        <w:jc w:val="left"/>
        <w:spacing w:line="520" w:lineRule="exact"/>
        <w:rPr>
          <w:rFonts w:ascii="宋体" w:hAnsi="宋体" w:cs="宋体"/>
        </w:rPr>
      </w:pPr>
      <w:r>
        <w:rPr>
          <w:rFonts w:hint="eastAsia" w:ascii="宋体" w:hAnsi="宋体" w:cs="宋体"/>
        </w:rPr>
        <w:t xml:space="preserve">（2）未被“信用中国”网站（www.creditchina.gov.cn）列入失信被执行人、重大税收违法失信主体、政府采购严重违法失信行为记录名单。</w:t>
      </w:r>
      <w:r>
        <w:rPr>
          <w:rFonts w:ascii="宋体" w:hAnsi="宋体" w:cs="宋体"/>
        </w:rPr>
      </w:r>
      <w:r/>
    </w:p>
    <w:p>
      <w:pPr>
        <w:pStyle w:val="846"/>
        <w:ind w:firstLine="480"/>
        <w:jc w:val="left"/>
        <w:spacing w:line="520" w:lineRule="exact"/>
        <w:rPr>
          <w:rFonts w:ascii="宋体" w:hAnsi="宋体" w:cs="宋体"/>
          <w:sz w:val="24"/>
        </w:rPr>
      </w:pPr>
      <w:r>
        <w:rPr>
          <w:rFonts w:hint="eastAsia" w:ascii="宋体" w:hAnsi="宋体" w:cs="宋体"/>
          <w:sz w:val="24"/>
        </w:rPr>
        <w:t xml:space="preserve">4.不接受联合体投标。</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七、采购预算（采购项目预算金额）：见《磋商文件》第七章《项目要求（采购需求）》。</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八、采购需求：见《磋商文件》第七章《项目要求（采购需求）》。</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九、合同草案条款：见《磋商文件》第九章《</w:t>
      </w:r>
      <w:r>
        <w:rPr>
          <w:rFonts w:hint="eastAsia" w:ascii="宋体" w:hAnsi="宋体" w:cs="宋体"/>
          <w:bCs/>
          <w:sz w:val="24"/>
        </w:rPr>
        <w:t xml:space="preserve">拟签订的合同文本</w:t>
      </w:r>
      <w:r>
        <w:rPr>
          <w:rFonts w:hint="eastAsia" w:ascii="宋体" w:hAnsi="宋体" w:cs="宋体"/>
          <w:sz w:val="24"/>
        </w:rPr>
        <w:t xml:space="preserve">》。</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十、报价要求</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1.供应商报价为要约，江苏建博工程管理咨询有限公司无承诺表示时视为未成交，江苏建博工程管理咨询有限公司认为必要时可重新进行竞争性磋商采购或采取其它方式采购。</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2.按照《磋商报价表》要求填写首次报价。</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十一、磋商文件获取</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本项目采用网上注册登记方式。</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1.潜在供应商访问电子招标投标交易平台的网络地址和方法：</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（1）登录“苏采云”进入系统：http://jszfcg.jsczt.cn/。</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（2）“CA数字证书”的获取：供应商需办理CA锁，“苏采云”系统目前仅支持“苏采云”系统下的政务CA，省内各地区办理的“苏采云”系统下的政务CA全省通用。“CA数字证书”的办理材料详见本采购公告附件。</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（3）获取磋商文件的地点：江苏政府采购“苏采云”系统，本项目采用网上注册登记方式，网上注册登记成功后系统内免费下载。</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十二、供应商提交磋商保证金：不需交纳。</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十三、其他说明：</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1.单位负责人为同一人或者存在直接控股、管理关系的不同供应商，不得参加同一合同项下的政府采购活动。</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2.为本采购项目提供整体设计、规范编制或者项目管理、审查等服务的供应商，不得再参加本采购项目的采购活动。</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3.查询及使用供应商信用记录：</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（1）由采购人查询信用信息。</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（2）查询渠道包括：“信用中国”网（www.creditchina.gov.cn）；</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（3）截止时点（查询环节）：评审结束前。</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（4）信用信息查询记录和证据留存的具体方式：网页截屏打印，与其他采购文件一并保存。</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（5）信用信息的使用规则：</w:t>
      </w:r>
      <w:r>
        <w:rPr>
          <w:rFonts w:ascii="宋体" w:hAnsi="宋体" w:cs="宋体"/>
          <w:sz w:val="24"/>
        </w:rPr>
      </w:r>
      <w:r/>
    </w:p>
    <w:p>
      <w:pPr>
        <w:pStyle w:val="846"/>
        <w:ind w:firstLine="444"/>
        <w:jc w:val="left"/>
        <w:spacing w:line="520" w:lineRule="exact"/>
        <w:rPr>
          <w:rFonts w:ascii="宋体" w:hAnsi="宋体" w:cs="宋体"/>
          <w:sz w:val="24"/>
        </w:rP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宋体" w:hAnsi="宋体" w:cs="宋体"/>
          <w:sz w:val="24"/>
        </w:rPr>
      </w:r>
      <w:r/>
    </w:p>
    <w:p>
      <w:pPr>
        <w:pStyle w:val="898"/>
        <w:jc w:val="center"/>
        <w:pageBreakBefore/>
        <w:widowControl w:val="off"/>
        <w:rPr>
          <w:b/>
          <w:bCs/>
          <w:sz w:val="32"/>
          <w:szCs w:val="32"/>
        </w:rPr>
        <w:outlineLvl w:val="0"/>
      </w:pPr>
      <w:r/>
      <w:bookmarkStart w:id="4" w:name="_Toc8423"/>
      <w:r/>
      <w:bookmarkStart w:id="5" w:name="_Toc29463"/>
      <w:r/>
      <w:bookmarkStart w:id="6" w:name="_Toc231802068"/>
      <w:r>
        <w:rPr>
          <w:rFonts w:hint="eastAsia"/>
          <w:b/>
          <w:bCs/>
          <w:sz w:val="32"/>
          <w:szCs w:val="32"/>
        </w:rPr>
        <w:t xml:space="preserve">第二章 响应文件</w:t>
      </w:r>
      <w:bookmarkEnd w:id="4"/>
      <w:r/>
      <w:bookmarkEnd w:id="5"/>
      <w:r/>
      <w:bookmarkEnd w:id="6"/>
      <w:r>
        <w:rPr>
          <w:b/>
          <w:bCs/>
          <w:sz w:val="32"/>
          <w:szCs w:val="32"/>
        </w:rPr>
      </w:r>
      <w:r/>
    </w:p>
    <w:p>
      <w:pPr>
        <w:pStyle w:val="898"/>
        <w:ind w:firstLine="446"/>
        <w:spacing w:line="500" w:lineRule="exact"/>
        <w:widowControl w:val="off"/>
        <w:rPr>
          <w:rFonts w:cs="宋体"/>
          <w:b/>
          <w:bCs/>
        </w:rPr>
      </w:pPr>
      <w:r>
        <w:rPr>
          <w:rFonts w:hint="eastAsia" w:cs="宋体"/>
          <w:b/>
          <w:bCs/>
        </w:rPr>
        <w:t xml:space="preserve">一、提交响应文件要求</w:t>
      </w:r>
      <w:r>
        <w:rPr>
          <w:rFonts w:cs="宋体"/>
          <w:b/>
          <w:bCs/>
        </w:rPr>
      </w:r>
      <w:r/>
    </w:p>
    <w:p>
      <w:pPr>
        <w:pStyle w:val="898"/>
        <w:ind w:firstLine="444"/>
        <w:spacing w:line="500" w:lineRule="exact"/>
        <w:widowControl w:val="off"/>
        <w:rPr>
          <w:rFonts w:cs="宋体"/>
        </w:rPr>
      </w:pPr>
      <w:r>
        <w:rPr>
          <w:rFonts w:hint="eastAsia" w:cs="宋体"/>
        </w:rPr>
        <w:t xml:space="preserve">（一）本项目通过“苏采云”系统进行电子采购，即供应商响应文件从政府采购客户端工具制作并通过“苏采云”系统提交。</w:t>
      </w:r>
      <w:r>
        <w:rPr>
          <w:rFonts w:cs="宋体"/>
        </w:rPr>
      </w:r>
      <w:r/>
    </w:p>
    <w:p>
      <w:pPr>
        <w:pStyle w:val="898"/>
        <w:ind w:firstLine="444"/>
        <w:spacing w:line="500" w:lineRule="exact"/>
        <w:widowControl w:val="off"/>
        <w:rPr>
          <w:rFonts w:cs="宋体"/>
        </w:rPr>
      </w:pPr>
      <w:r>
        <w:rPr>
          <w:rFonts w:hint="eastAsia" w:cs="宋体"/>
        </w:rPr>
        <w:t xml:space="preserve">1.供应商应当通过“苏采云”系统提交数据电文形式的响应文件（即电子投标）。未进行线上响应文件提交并解密(因“苏采云”系统导致解密失败的除外)的供应商，响应无效。</w:t>
      </w:r>
      <w:r>
        <w:rPr>
          <w:rFonts w:cs="宋体"/>
        </w:rPr>
      </w:r>
      <w:r/>
    </w:p>
    <w:p>
      <w:pPr>
        <w:pStyle w:val="898"/>
        <w:ind w:firstLine="444"/>
        <w:spacing w:line="500" w:lineRule="exact"/>
        <w:widowControl w:val="off"/>
        <w:rPr>
          <w:rFonts w:cs="宋体"/>
        </w:rPr>
      </w:pPr>
      <w:r>
        <w:rPr>
          <w:rFonts w:hint="eastAsia" w:cs="宋体"/>
          <w:bCs/>
        </w:rPr>
        <w:t xml:space="preserve">2.“CA数字证书”的获取：供应商需办理CA锁，“苏采云”系统目前仅支持“苏采云”系统下的政务CA，省内各地区办理的“苏采云”系统下的政务CA全省通用。“CA数字证书”的办理材料详见本采购公告附件。</w:t>
      </w:r>
      <w:r>
        <w:rPr>
          <w:rFonts w:cs="宋体"/>
        </w:rPr>
      </w:r>
      <w:r/>
    </w:p>
    <w:p>
      <w:pPr>
        <w:pStyle w:val="898"/>
        <w:ind w:firstLine="444"/>
        <w:spacing w:line="500" w:lineRule="exact"/>
        <w:widowControl w:val="off"/>
        <w:rPr>
          <w:rFonts w:cs="宋体"/>
        </w:rPr>
      </w:pPr>
      <w:r>
        <w:rPr>
          <w:rFonts w:hint="eastAsia" w:cs="宋体"/>
        </w:rPr>
        <w:t xml:space="preserve">3.使用需要第三方认证的电子签名、数据电文，通过互联网方式提交首次响应文件。即：使用“电子签名认证证书（CA数字证书）”登录“苏采云”系统（网址：http://jszfcg.jsczt.cn/；按照要求通过互联网方式提交首次响应文件。</w:t>
      </w:r>
      <w:r>
        <w:rPr>
          <w:rFonts w:cs="宋体"/>
        </w:rPr>
      </w:r>
      <w:r/>
    </w:p>
    <w:p>
      <w:pPr>
        <w:pStyle w:val="897"/>
        <w:ind w:firstLine="446"/>
        <w:spacing w:line="500" w:lineRule="exact"/>
        <w:rPr>
          <w:rFonts w:ascii="宋体" w:hAnsi="宋体" w:cs="宋体"/>
          <w:b/>
          <w:sz w:val="24"/>
        </w:rPr>
      </w:pPr>
      <w:r>
        <w:rPr>
          <w:rFonts w:hint="eastAsia" w:ascii="宋体" w:hAnsi="宋体" w:cs="宋体"/>
          <w:b/>
          <w:sz w:val="24"/>
        </w:rPr>
        <w:t xml:space="preserve">4.“苏采云”系统使用要求：</w:t>
      </w:r>
      <w:r>
        <w:rPr>
          <w:rFonts w:ascii="宋体" w:hAnsi="宋体" w:cs="宋体"/>
          <w:b/>
          <w:sz w:val="24"/>
        </w:rPr>
      </w:r>
      <w:r/>
    </w:p>
    <w:p>
      <w:pPr>
        <w:pStyle w:val="897"/>
        <w:ind w:firstLine="446"/>
        <w:spacing w:line="500" w:lineRule="exact"/>
        <w:rPr>
          <w:rFonts w:ascii="宋体" w:hAnsi="宋体" w:cs="宋体"/>
          <w:b/>
          <w:sz w:val="24"/>
        </w:rPr>
      </w:pPr>
      <w:r>
        <w:rPr>
          <w:rFonts w:hint="eastAsia" w:ascii="宋体" w:hAnsi="宋体" w:cs="宋体"/>
          <w:b/>
          <w:sz w:val="24"/>
        </w:rPr>
        <w:t xml:space="preserve">4.1 使用谷歌、360等浏览器参与不见面开标及磋商环节。</w:t>
      </w:r>
      <w:r>
        <w:rPr>
          <w:rFonts w:ascii="宋体" w:hAnsi="宋体" w:cs="宋体"/>
          <w:b/>
          <w:sz w:val="24"/>
        </w:rPr>
      </w:r>
      <w:r/>
    </w:p>
    <w:p>
      <w:pPr>
        <w:pStyle w:val="846"/>
        <w:ind w:firstLine="446"/>
        <w:spacing w:line="500" w:lineRule="exac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4.2 电脑需提前准备好麦克风、音响，摄像头，提前检查保证能够正常使用。</w:t>
      </w:r>
      <w:r/>
    </w:p>
    <w:p>
      <w:pPr>
        <w:pStyle w:val="846"/>
        <w:ind w:firstLine="446"/>
        <w:spacing w:line="500" w:lineRule="exac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4.3 操作系统至少win7以上，建议使用win10操作系统。</w:t>
      </w:r>
      <w:r/>
    </w:p>
    <w:p>
      <w:pPr>
        <w:pStyle w:val="846"/>
        <w:ind w:firstLine="446"/>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rPr>
          <w:rFonts w:hint="eastAsia" w:ascii="宋体" w:hAnsi="宋体" w:cs="宋体"/>
          <w:b/>
          <w:sz w:val="24"/>
        </w:rPr>
        <w:t xml:space="preserve">：</w:t>
      </w:r>
      <w:r>
        <w:rPr>
          <w:rFonts w:ascii="宋体" w:hAnsi="宋体" w:cs="宋体"/>
          <w:sz w:val="24"/>
        </w:rPr>
      </w:r>
      <w:r/>
    </w:p>
    <w:p>
      <w:pPr>
        <w:pStyle w:val="896"/>
        <w:ind w:firstLine="446"/>
        <w:spacing w:line="500" w:lineRule="exact"/>
        <w:rPr>
          <w:rFonts w:ascii="宋体" w:hAnsi="宋体" w:cs="宋体"/>
          <w:sz w:val="24"/>
        </w:rPr>
      </w:pPr>
      <w:r>
        <w:rPr>
          <w:rFonts w:hint="eastAsia" w:ascii="宋体" w:hAnsi="宋体" w:cs="宋体"/>
          <w:b/>
          <w:bCs/>
          <w:sz w:val="24"/>
        </w:rPr>
        <w:t xml:space="preserve">（二）首次响应文件提交的截止时间：2026年</w:t>
      </w:r>
      <w:r>
        <w:rPr>
          <w:rFonts w:hint="eastAsia" w:ascii="宋体" w:hAnsi="宋体" w:cs="宋体"/>
          <w:b/>
          <w:bCs/>
          <w:sz w:val="24"/>
        </w:rPr>
        <w:t xml:space="preserve">8</w:t>
      </w:r>
      <w:r>
        <w:rPr>
          <w:rFonts w:hint="eastAsia" w:ascii="宋体" w:hAnsi="宋体" w:cs="宋体"/>
          <w:b/>
          <w:bCs/>
          <w:sz w:val="24"/>
        </w:rPr>
        <w:t xml:space="preserve">月11</w:t>
      </w:r>
      <w:r>
        <w:rPr>
          <w:rFonts w:hint="eastAsia" w:ascii="宋体" w:hAnsi="宋体" w:cs="宋体"/>
          <w:b/>
          <w:bCs/>
          <w:sz w:val="24"/>
        </w:rPr>
        <w:t xml:space="preserve">日9:30，</w:t>
      </w:r>
      <w:r>
        <w:rPr>
          <w:rFonts w:hint="eastAsia" w:ascii="宋体" w:hAnsi="宋体" w:cs="宋体"/>
          <w:sz w:val="24"/>
        </w:rPr>
        <w:t xml:space="preserve">在截止时间后提交的首次响应文件为无效文件，将被拒收。</w:t>
      </w:r>
      <w:r>
        <w:rPr>
          <w:rFonts w:ascii="宋体" w:hAnsi="宋体" w:cs="宋体"/>
          <w:sz w:val="24"/>
        </w:rPr>
      </w:r>
      <w:r/>
    </w:p>
    <w:p>
      <w:pPr>
        <w:pStyle w:val="896"/>
        <w:ind w:firstLine="446"/>
        <w:spacing w:line="500" w:lineRule="exact"/>
        <w:rPr>
          <w:rFonts w:ascii="宋体" w:hAnsi="宋体" w:cs="宋体"/>
          <w:b/>
          <w:bCs/>
          <w:sz w:val="24"/>
        </w:rPr>
      </w:pPr>
      <w:r>
        <w:rPr>
          <w:rFonts w:hint="eastAsia" w:ascii="宋体" w:hAnsi="宋体" w:cs="宋体"/>
          <w:b/>
          <w:bCs/>
          <w:sz w:val="24"/>
        </w:rPr>
        <w:t xml:space="preserve">（三）首次响应文件提交时间、地点：</w:t>
      </w:r>
      <w:r>
        <w:rPr>
          <w:rFonts w:ascii="宋体" w:hAnsi="宋体" w:cs="宋体"/>
          <w:b/>
          <w:bCs/>
          <w:sz w:val="24"/>
        </w:rPr>
      </w:r>
      <w:r/>
    </w:p>
    <w:p>
      <w:pPr>
        <w:pStyle w:val="896"/>
        <w:ind w:firstLine="444"/>
        <w:spacing w:line="500" w:lineRule="exact"/>
        <w:rPr>
          <w:rFonts w:ascii="宋体" w:hAnsi="宋体" w:cs="宋体"/>
          <w:sz w:val="24"/>
        </w:rPr>
      </w:pPr>
      <w:r>
        <w:rPr>
          <w:rFonts w:hint="eastAsia" w:ascii="宋体" w:hAnsi="宋体" w:cs="宋体"/>
          <w:sz w:val="24"/>
        </w:rPr>
        <w:t xml:space="preserve">1.提交时间</w:t>
      </w:r>
      <w:r>
        <w:rPr>
          <w:rFonts w:ascii="宋体" w:hAnsi="宋体" w:cs="宋体"/>
          <w:sz w:val="24"/>
        </w:rPr>
      </w:r>
      <w:r/>
    </w:p>
    <w:p>
      <w:pPr>
        <w:pStyle w:val="896"/>
        <w:ind w:firstLine="444"/>
        <w:spacing w:line="500" w:lineRule="exact"/>
        <w:rPr>
          <w:rFonts w:ascii="宋体" w:hAnsi="宋体" w:cs="宋体"/>
          <w:b/>
          <w:bCs/>
          <w:sz w:val="24"/>
        </w:rPr>
      </w:pPr>
      <w:r>
        <w:rPr>
          <w:rFonts w:hint="eastAsia" w:ascii="宋体" w:hAnsi="宋体" w:cs="宋体"/>
          <w:sz w:val="24"/>
        </w:rPr>
        <w:t xml:space="preserve">首次响应文件提交的截止时间</w:t>
      </w:r>
      <w:r>
        <w:rPr>
          <w:rFonts w:hint="eastAsia" w:ascii="宋体" w:hAnsi="宋体" w:cs="宋体"/>
          <w:b/>
          <w:bCs/>
          <w:sz w:val="24"/>
        </w:rPr>
        <w:t xml:space="preserve">：</w:t>
      </w:r>
      <w:r>
        <w:rPr>
          <w:rFonts w:hint="eastAsia" w:ascii="宋体" w:hAnsi="宋体" w:cs="宋体"/>
          <w:b/>
          <w:bCs/>
          <w:sz w:val="24"/>
          <w:u w:val="single"/>
        </w:rPr>
        <w:t xml:space="preserve">2026年</w:t>
      </w:r>
      <w:r>
        <w:rPr>
          <w:rFonts w:hint="eastAsia" w:ascii="宋体" w:hAnsi="宋体" w:cs="宋体"/>
          <w:b/>
          <w:bCs/>
          <w:sz w:val="24"/>
          <w:u w:val="single"/>
        </w:rPr>
        <w:t xml:space="preserve">8</w:t>
      </w:r>
      <w:r>
        <w:rPr>
          <w:rFonts w:hint="eastAsia" w:ascii="宋体" w:hAnsi="宋体" w:cs="宋体"/>
          <w:b/>
          <w:bCs/>
          <w:sz w:val="24"/>
          <w:u w:val="single"/>
        </w:rPr>
        <w:t xml:space="preserve">月11</w:t>
      </w:r>
      <w:r>
        <w:rPr>
          <w:rFonts w:hint="eastAsia" w:ascii="宋体" w:hAnsi="宋体" w:cs="宋体"/>
          <w:b/>
          <w:bCs/>
          <w:sz w:val="24"/>
          <w:u w:val="single"/>
        </w:rPr>
        <w:t xml:space="preserve">日9:30前</w:t>
      </w:r>
      <w:r>
        <w:rPr>
          <w:rFonts w:hint="eastAsia" w:ascii="宋体" w:hAnsi="宋体" w:cs="宋体"/>
          <w:b/>
          <w:bCs/>
          <w:sz w:val="24"/>
        </w:rPr>
        <w:t xml:space="preserve">。</w:t>
      </w:r>
      <w:r>
        <w:rPr>
          <w:rFonts w:ascii="宋体" w:hAnsi="宋体" w:cs="宋体"/>
          <w:b/>
          <w:bCs/>
          <w:sz w:val="24"/>
        </w:rPr>
      </w:r>
      <w:r/>
    </w:p>
    <w:p>
      <w:pPr>
        <w:pStyle w:val="896"/>
        <w:ind w:firstLine="444"/>
        <w:spacing w:line="500" w:lineRule="exact"/>
        <w:rPr>
          <w:rFonts w:ascii="宋体" w:hAnsi="宋体" w:cs="宋体"/>
          <w:sz w:val="24"/>
        </w:rPr>
      </w:pPr>
      <w:r>
        <w:rPr>
          <w:rFonts w:hint="eastAsia" w:ascii="宋体" w:hAnsi="宋体" w:cs="宋体"/>
          <w:sz w:val="24"/>
        </w:rPr>
        <w:t xml:space="preserve">2.提交地点：</w:t>
      </w:r>
      <w:r>
        <w:rPr>
          <w:rFonts w:ascii="宋体" w:hAnsi="宋体" w:cs="宋体"/>
          <w:sz w:val="24"/>
        </w:rPr>
      </w:r>
      <w:r/>
    </w:p>
    <w:p>
      <w:pPr>
        <w:pStyle w:val="896"/>
        <w:ind w:firstLine="444"/>
        <w:spacing w:line="500" w:lineRule="exact"/>
        <w:rPr>
          <w:rFonts w:ascii="宋体" w:hAnsi="宋体" w:cs="宋体"/>
          <w:sz w:val="24"/>
        </w:rPr>
      </w:pPr>
      <w:r>
        <w:rPr>
          <w:rFonts w:hint="eastAsia" w:ascii="宋体" w:hAnsi="宋体" w:cs="宋体"/>
          <w:sz w:val="24"/>
        </w:rPr>
        <w:t xml:space="preserve">“苏采云”系统（网址：http://jszfcg.jsczt.cn/）“开标大厅”。 </w:t>
      </w:r>
      <w:r>
        <w:rPr>
          <w:rFonts w:ascii="宋体" w:hAnsi="宋体" w:cs="宋体"/>
          <w:sz w:val="24"/>
        </w:rPr>
      </w:r>
      <w:r/>
    </w:p>
    <w:p>
      <w:pPr>
        <w:pStyle w:val="896"/>
        <w:ind w:firstLine="446"/>
        <w:spacing w:line="500" w:lineRule="exact"/>
        <w:rPr>
          <w:rFonts w:ascii="宋体" w:hAnsi="宋体" w:cs="宋体"/>
          <w:b/>
          <w:bCs/>
          <w:sz w:val="24"/>
        </w:rPr>
      </w:pPr>
      <w:r>
        <w:rPr>
          <w:rFonts w:hint="eastAsia" w:ascii="宋体" w:hAnsi="宋体" w:cs="宋体"/>
          <w:b/>
          <w:bCs/>
          <w:sz w:val="24"/>
        </w:rPr>
        <w:t xml:space="preserve">（四）首次响应文件开启时间：</w:t>
      </w:r>
      <w:r>
        <w:rPr>
          <w:rFonts w:hint="eastAsia" w:ascii="宋体" w:hAnsi="宋体" w:cs="宋体"/>
          <w:b/>
          <w:bCs/>
          <w:sz w:val="24"/>
          <w:u w:val="single"/>
        </w:rPr>
        <w:t xml:space="preserve">2026年</w:t>
      </w:r>
      <w:r>
        <w:rPr>
          <w:rFonts w:hint="eastAsia" w:ascii="宋体" w:hAnsi="宋体" w:cs="宋体"/>
          <w:b/>
          <w:bCs/>
          <w:sz w:val="24"/>
          <w:u w:val="single"/>
        </w:rPr>
        <w:t xml:space="preserve">8</w:t>
      </w:r>
      <w:r>
        <w:rPr>
          <w:rFonts w:hint="eastAsia" w:ascii="宋体" w:hAnsi="宋体" w:cs="宋体"/>
          <w:b/>
          <w:bCs/>
          <w:sz w:val="24"/>
          <w:u w:val="single"/>
        </w:rPr>
        <w:t xml:space="preserve">月11</w:t>
      </w:r>
      <w:r>
        <w:rPr>
          <w:rFonts w:hint="eastAsia" w:ascii="宋体" w:hAnsi="宋体" w:cs="宋体"/>
          <w:b/>
          <w:bCs/>
          <w:sz w:val="24"/>
          <w:u w:val="single"/>
        </w:rPr>
        <w:t xml:space="preserve">日9:30</w:t>
      </w:r>
      <w:r>
        <w:rPr>
          <w:rFonts w:hint="eastAsia" w:ascii="宋体" w:hAnsi="宋体" w:cs="宋体"/>
          <w:b/>
          <w:bCs/>
          <w:sz w:val="24"/>
        </w:rPr>
        <w:t xml:space="preserve">。</w:t>
      </w:r>
      <w:r>
        <w:rPr>
          <w:rFonts w:ascii="宋体" w:hAnsi="宋体" w:cs="宋体"/>
          <w:b/>
          <w:bCs/>
          <w:sz w:val="24"/>
        </w:rPr>
      </w:r>
      <w:r/>
    </w:p>
    <w:p>
      <w:pPr>
        <w:pStyle w:val="896"/>
        <w:ind w:firstLine="446"/>
        <w:spacing w:line="500" w:lineRule="exact"/>
        <w:rPr>
          <w:rFonts w:ascii="宋体" w:hAnsi="宋体" w:cs="宋体"/>
          <w:sz w:val="24"/>
        </w:rPr>
      </w:pPr>
      <w:r>
        <w:rPr>
          <w:rFonts w:hint="eastAsia" w:ascii="宋体" w:hAnsi="宋体" w:cs="宋体"/>
          <w:b/>
          <w:bCs/>
          <w:sz w:val="24"/>
        </w:rPr>
        <w:t xml:space="preserve">（五）首次响应文件开启地点：</w:t>
      </w:r>
      <w:r>
        <w:rPr>
          <w:rFonts w:hint="eastAsia" w:ascii="宋体" w:hAnsi="宋体" w:cs="宋体"/>
          <w:sz w:val="24"/>
        </w:rPr>
        <w:t xml:space="preserve">“苏采云”系统（网址：http://jszfcg.jsczt.cn/）“开标大厅”。</w:t>
      </w:r>
      <w:r>
        <w:rPr>
          <w:rFonts w:ascii="宋体" w:hAnsi="宋体" w:cs="宋体"/>
          <w:sz w:val="24"/>
        </w:rPr>
      </w:r>
      <w:r/>
    </w:p>
    <w:p>
      <w:pPr>
        <w:pStyle w:val="896"/>
        <w:ind w:firstLine="444"/>
        <w:spacing w:line="500" w:lineRule="exact"/>
        <w:rPr>
          <w:rFonts w:ascii="宋体" w:hAnsi="宋体" w:cs="宋体"/>
          <w:sz w:val="24"/>
        </w:rPr>
      </w:pPr>
      <w:r>
        <w:rPr>
          <w:rFonts w:hint="eastAsia" w:ascii="宋体" w:hAnsi="宋体" w:cs="宋体"/>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ascii="宋体" w:hAnsi="宋体" w:cs="宋体"/>
          <w:sz w:val="24"/>
        </w:rPr>
      </w:r>
      <w:r/>
    </w:p>
    <w:p>
      <w:pPr>
        <w:pStyle w:val="896"/>
        <w:ind w:firstLine="444"/>
        <w:spacing w:line="500" w:lineRule="exact"/>
        <w:shd w:val="clear" w:color="auto" w:fill="ffffff"/>
        <w:rPr>
          <w:rFonts w:ascii="宋体" w:hAnsi="宋体" w:cs="宋体"/>
          <w:sz w:val="24"/>
        </w:rPr>
      </w:pPr>
      <w:r/>
      <w:bookmarkStart w:id="7" w:name="_Toc24675"/>
      <w:r>
        <w:rPr>
          <w:rFonts w:hint="eastAsia" w:ascii="宋体" w:hAnsi="宋体" w:cs="宋体"/>
          <w:sz w:val="24"/>
        </w:rPr>
        <w:t xml:space="preserve">（七）不接受不按要求加盖公章（电子签章）的首次响应文件。电子签章相关要求见“苏采云”系统。</w:t>
      </w:r>
      <w:bookmarkEnd w:id="7"/>
      <w:r>
        <w:rPr>
          <w:rFonts w:ascii="宋体" w:hAnsi="宋体" w:cs="宋体"/>
          <w:sz w:val="24"/>
        </w:rPr>
      </w:r>
      <w:r/>
    </w:p>
    <w:p>
      <w:pPr>
        <w:pStyle w:val="896"/>
        <w:ind w:firstLine="444"/>
        <w:spacing w:line="500" w:lineRule="exact"/>
        <w:rPr>
          <w:rFonts w:ascii="宋体" w:hAnsi="宋体" w:cs="宋体"/>
          <w:sz w:val="24"/>
        </w:rPr>
      </w:pPr>
      <w:r>
        <w:rPr>
          <w:rFonts w:hint="eastAsia" w:ascii="宋体" w:hAnsi="宋体" w:cs="宋体"/>
          <w:bCs/>
          <w:sz w:val="24"/>
        </w:rPr>
        <w:t xml:space="preserve">（八）首次响应文件解密：到达开启时间，</w:t>
      </w:r>
      <w:r>
        <w:rPr>
          <w:rFonts w:hint="eastAsia" w:ascii="宋体" w:hAnsi="宋体" w:cs="宋体"/>
          <w:sz w:val="24"/>
        </w:rPr>
        <w:t xml:space="preserve">“苏采云”系统自动提取所有响应文件，供应商按采购文件规定方式按时在线解密。本项目采购文件规定的供应商按时在线解密方式：</w:t>
      </w:r>
      <w:r>
        <w:rPr>
          <w:rFonts w:hint="eastAsia" w:ascii="宋体" w:hAnsi="宋体" w:cs="宋体"/>
          <w:b/>
          <w:bCs/>
          <w:sz w:val="24"/>
        </w:rPr>
        <w:t xml:space="preserve">开启时间后30分钟内</w:t>
      </w:r>
      <w:r>
        <w:rPr>
          <w:rFonts w:hint="eastAsia" w:ascii="宋体" w:hAnsi="宋体" w:cs="宋体"/>
          <w:sz w:val="24"/>
        </w:rPr>
        <w:t xml:space="preserve">，通过“苏采云”系统（使用“CA数字证书”）解密。</w:t>
      </w:r>
      <w:r>
        <w:rPr>
          <w:rFonts w:ascii="宋体" w:hAnsi="宋体" w:cs="宋体"/>
          <w:sz w:val="24"/>
        </w:rPr>
      </w:r>
      <w:r/>
    </w:p>
    <w:p>
      <w:pPr>
        <w:pStyle w:val="896"/>
        <w:ind w:firstLine="444"/>
        <w:spacing w:line="500" w:lineRule="exact"/>
        <w:rPr>
          <w:rFonts w:ascii="宋体" w:hAnsi="宋体" w:cs="宋体"/>
          <w:sz w:val="24"/>
        </w:rPr>
      </w:pPr>
      <w:r>
        <w:rPr>
          <w:rFonts w:hint="eastAsia" w:ascii="宋体" w:hAnsi="宋体" w:cs="宋体"/>
          <w:sz w:val="24"/>
        </w:rPr>
        <w:t xml:space="preserve">（九）采购文件（后缀名为“.kedt”）、供应商操作手册及政府采购客户端工具可通过“苏采云”系统（网址：</w:t>
      </w:r>
      <w:r>
        <w:rPr>
          <w:rFonts w:hint="eastAsia" w:ascii="宋体" w:hAnsi="宋体" w:cs="宋体"/>
          <w:sz w:val="24"/>
        </w:rPr>
        <w:fldChar w:fldCharType="begin"/>
      </w:r>
      <w:r>
        <w:rPr>
          <w:rFonts w:hint="eastAsia" w:ascii="宋体" w:hAnsi="宋体" w:cs="宋体"/>
          <w:sz w:val="24"/>
        </w:rPr>
        <w:instrText xml:space="preserve"> HYPERLINK "http://jszfcg.jsczt.cn/" </w:instrText>
      </w:r>
      <w:r>
        <w:rPr>
          <w:rFonts w:hint="eastAsia" w:ascii="宋体" w:hAnsi="宋体" w:cs="宋体"/>
          <w:sz w:val="24"/>
        </w:rPr>
        <w:fldChar w:fldCharType="separate"/>
      </w:r>
      <w:r>
        <w:rPr>
          <w:rFonts w:hint="eastAsia" w:ascii="宋体" w:hAnsi="宋体" w:cs="宋体"/>
          <w:sz w:val="24"/>
        </w:rPr>
        <w:t xml:space="preserve">http://jszfcg.jsczt.cn/</w:t>
      </w:r>
      <w:r>
        <w:rPr>
          <w:rFonts w:hint="eastAsia" w:ascii="宋体" w:hAnsi="宋体" w:cs="宋体"/>
          <w:sz w:val="24"/>
        </w:rPr>
        <w:fldChar w:fldCharType="end"/>
      </w:r>
      <w:r>
        <w:rPr>
          <w:rFonts w:hint="eastAsia" w:ascii="宋体" w:hAnsi="宋体" w:cs="宋体"/>
          <w:sz w:val="24"/>
        </w:rPr>
        <w:t xml:space="preserve">）--已报名项目--报名详情页面内相应链接进行下载；供应商操作手册可通过泰州政府采购网--服务指南--下载专区，点击进入《苏采云系统操作手册（供应商）》，进行下载。</w:t>
      </w:r>
      <w:r>
        <w:rPr>
          <w:rFonts w:ascii="宋体" w:hAnsi="宋体" w:cs="宋体"/>
          <w:sz w:val="24"/>
        </w:rPr>
      </w:r>
      <w:r/>
    </w:p>
    <w:p>
      <w:pPr>
        <w:pStyle w:val="899"/>
        <w:ind w:left="0" w:firstLine="444"/>
        <w:spacing w:after="0" w:line="500" w:lineRule="exact"/>
        <w:widowControl w:val="off"/>
        <w:rPr>
          <w:rFonts w:cs="宋体"/>
        </w:rPr>
      </w:pPr>
      <w:r>
        <w:rPr>
          <w:rFonts w:hint="eastAsia" w:cs="宋体"/>
        </w:rPr>
        <w:t xml:space="preserve">（十）相关说明: 供应商在“苏采云”系统中提交首次响应文件的时间即为数据电文（响应文件，下同）的发送时间和接收时间。</w:t>
      </w:r>
      <w:r>
        <w:rPr>
          <w:rFonts w:cs="宋体"/>
        </w:rPr>
      </w:r>
      <w:r/>
    </w:p>
    <w:p>
      <w:pPr>
        <w:pStyle w:val="900"/>
        <w:widowControl w:val="off"/>
      </w:pPr>
      <w:r/>
      <w:r/>
    </w:p>
    <w:p>
      <w:pPr>
        <w:pStyle w:val="898"/>
        <w:ind w:firstLine="446"/>
        <w:spacing w:line="500" w:lineRule="exact"/>
        <w:widowControl w:val="off"/>
        <w:rPr>
          <w:rFonts w:cs="宋体"/>
          <w:b/>
          <w:bCs/>
        </w:rPr>
      </w:pPr>
      <w:r>
        <w:rPr>
          <w:rFonts w:hint="eastAsia" w:cs="宋体"/>
          <w:b/>
          <w:bCs/>
        </w:rPr>
        <w:t xml:space="preserve">二、响应文件编制要求</w:t>
      </w:r>
      <w:r>
        <w:rPr>
          <w:rFonts w:cs="宋体"/>
          <w:b/>
          <w:bCs/>
        </w:rPr>
      </w:r>
      <w:r/>
    </w:p>
    <w:p>
      <w:pPr>
        <w:pStyle w:val="898"/>
        <w:ind w:firstLine="446"/>
        <w:jc w:val="center"/>
        <w:spacing w:line="500" w:lineRule="exact"/>
        <w:widowControl w:val="off"/>
        <w:rPr>
          <w:rFonts w:cs="宋体"/>
          <w:b/>
          <w:bCs/>
        </w:rPr>
      </w:pPr>
      <w:r>
        <w:rPr>
          <w:rFonts w:hint="eastAsia" w:cs="宋体"/>
          <w:b/>
          <w:bCs/>
        </w:rPr>
        <w:t xml:space="preserve">第一部分 基本要求</w:t>
      </w:r>
      <w:r>
        <w:rPr>
          <w:rFonts w:cs="宋体"/>
          <w:b/>
          <w:bCs/>
        </w:rPr>
      </w:r>
      <w:r/>
    </w:p>
    <w:p>
      <w:pPr>
        <w:pStyle w:val="896"/>
        <w:ind w:firstLine="446"/>
        <w:spacing w:line="500" w:lineRule="exact"/>
        <w:rPr>
          <w:rFonts w:ascii="宋体" w:hAnsi="宋体" w:cs="宋体"/>
          <w:b/>
          <w:bCs/>
          <w:sz w:val="24"/>
        </w:rPr>
      </w:pPr>
      <w:r>
        <w:rPr>
          <w:rFonts w:hint="eastAsia" w:ascii="宋体" w:hAnsi="宋体" w:cs="宋体"/>
          <w:b/>
          <w:bCs/>
          <w:sz w:val="24"/>
        </w:rPr>
        <w:t xml:space="preserve">（一）提交的首次响应文件的密封、签署、盖章要求：</w:t>
      </w:r>
      <w:r>
        <w:rPr>
          <w:rFonts w:ascii="宋体" w:hAnsi="宋体" w:cs="宋体"/>
          <w:b/>
          <w:bCs/>
          <w:sz w:val="24"/>
        </w:rPr>
      </w:r>
      <w:r/>
    </w:p>
    <w:p>
      <w:pPr>
        <w:pStyle w:val="896"/>
        <w:ind w:firstLine="444"/>
        <w:spacing w:line="500" w:lineRule="exact"/>
        <w:rPr>
          <w:rFonts w:ascii="宋体" w:hAnsi="宋体" w:cs="宋体"/>
          <w:sz w:val="24"/>
        </w:rPr>
      </w:pPr>
      <w:r>
        <w:rPr>
          <w:rFonts w:hint="eastAsia" w:ascii="宋体" w:hAnsi="宋体" w:cs="宋体"/>
          <w:sz w:val="24"/>
        </w:rPr>
        <w:t xml:space="preserve">1.密封（加密）要求：</w:t>
      </w:r>
      <w:r>
        <w:rPr>
          <w:rFonts w:ascii="宋体" w:hAnsi="宋体" w:cs="宋体"/>
          <w:sz w:val="24"/>
        </w:rPr>
      </w:r>
      <w:r/>
    </w:p>
    <w:p>
      <w:pPr>
        <w:pStyle w:val="896"/>
        <w:ind w:firstLine="444"/>
        <w:spacing w:line="500" w:lineRule="exact"/>
        <w:rPr>
          <w:rFonts w:ascii="宋体" w:hAnsi="宋体" w:cs="宋体"/>
          <w:sz w:val="24"/>
        </w:rPr>
      </w:pPr>
      <w:r>
        <w:rPr>
          <w:rFonts w:hint="eastAsia" w:ascii="宋体" w:hAnsi="宋体" w:cs="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rPr>
          <w:rFonts w:ascii="宋体" w:hAnsi="宋体" w:cs="宋体"/>
          <w:sz w:val="24"/>
        </w:rPr>
      </w:r>
      <w:r/>
    </w:p>
    <w:p>
      <w:pPr>
        <w:pStyle w:val="896"/>
        <w:ind w:firstLine="444"/>
        <w:spacing w:line="500" w:lineRule="exact"/>
        <w:rPr>
          <w:rFonts w:ascii="宋体" w:hAnsi="宋体" w:cs="宋体"/>
          <w:sz w:val="24"/>
        </w:rPr>
      </w:pPr>
      <w:r>
        <w:rPr>
          <w:rFonts w:hint="eastAsia" w:ascii="宋体" w:hAnsi="宋体" w:cs="宋体"/>
          <w:sz w:val="24"/>
        </w:rPr>
        <w:t xml:space="preserve">2.签署要求：</w:t>
      </w:r>
      <w:r>
        <w:rPr>
          <w:rFonts w:hint="eastAsia" w:ascii="宋体" w:hAnsi="宋体" w:cs="宋体"/>
          <w:b/>
          <w:bCs/>
          <w:sz w:val="24"/>
        </w:rPr>
        <w:t xml:space="preserve">特别提醒：竞争性磋商文件中如需“被授权代表签字或盖章”，供应商可打印成文档，签字或盖章后再扫描上传，最后再电子签章。</w:t>
      </w:r>
      <w:r>
        <w:rPr>
          <w:rFonts w:hint="eastAsia" w:ascii="宋体" w:hAnsi="宋体" w:cs="宋体"/>
          <w:sz w:val="24"/>
        </w:rPr>
        <w:t xml:space="preserve">见《磋商文件》第八章附件中相关格式要求。</w:t>
      </w:r>
      <w:r>
        <w:rPr>
          <w:rFonts w:ascii="宋体" w:hAnsi="宋体" w:cs="宋体"/>
          <w:sz w:val="24"/>
        </w:rPr>
      </w:r>
      <w:r/>
    </w:p>
    <w:p>
      <w:pPr>
        <w:pStyle w:val="896"/>
        <w:ind w:firstLine="444"/>
        <w:spacing w:line="500" w:lineRule="exact"/>
        <w:rPr>
          <w:rFonts w:ascii="宋体" w:hAnsi="宋体" w:cs="宋体"/>
          <w:sz w:val="24"/>
        </w:rPr>
      </w:pPr>
      <w:r>
        <w:rPr>
          <w:rFonts w:hint="eastAsia" w:ascii="宋体" w:hAnsi="宋体" w:cs="宋体"/>
          <w:sz w:val="24"/>
        </w:rPr>
        <w:t xml:space="preserve">3.盖章要求：见《磋商文件》第八章附件中相关格式要求。供应商须通过“苏采云”系统提供的政府采购客户端工具（使用“CA数字证书”）加盖电子签章。</w:t>
      </w:r>
      <w:r>
        <w:rPr>
          <w:rFonts w:ascii="宋体" w:hAnsi="宋体" w:cs="宋体"/>
          <w:sz w:val="24"/>
        </w:rPr>
      </w:r>
      <w:r/>
    </w:p>
    <w:p>
      <w:pPr>
        <w:pStyle w:val="896"/>
        <w:ind w:firstLine="446"/>
        <w:spacing w:line="500" w:lineRule="exact"/>
        <w:rPr>
          <w:rFonts w:ascii="宋体" w:hAnsi="宋体" w:cs="宋体"/>
          <w:b/>
          <w:bCs/>
          <w:sz w:val="24"/>
        </w:rPr>
      </w:pPr>
      <w:r>
        <w:rPr>
          <w:rFonts w:hint="eastAsia" w:ascii="宋体" w:hAnsi="宋体" w:cs="宋体"/>
          <w:b/>
          <w:bCs/>
          <w:sz w:val="24"/>
        </w:rPr>
        <w:t xml:space="preserve">（二）通过“苏采云”系统提交政府采购客户端工具导出加密的响应文件（后缀名为zip）。</w:t>
      </w:r>
      <w:r>
        <w:rPr>
          <w:rFonts w:ascii="宋体" w:hAnsi="宋体"/>
          <w:b/>
          <w:sz w:val="24"/>
        </w:rPr>
        <w:t xml:space="preserve">响应文件不得超</w:t>
      </w:r>
      <w:r>
        <w:rPr>
          <w:rFonts w:hint="eastAsia" w:ascii="宋体" w:hAnsi="宋体"/>
          <w:b/>
          <w:bCs/>
          <w:sz w:val="24"/>
        </w:rPr>
        <w:t xml:space="preserve">过350M！（以系统为准）</w:t>
      </w:r>
      <w:r>
        <w:rPr>
          <w:rFonts w:ascii="宋体" w:hAnsi="宋体" w:cs="宋体"/>
          <w:b/>
          <w:bCs/>
          <w:sz w:val="24"/>
        </w:rPr>
      </w:r>
      <w:r/>
    </w:p>
    <w:p>
      <w:pPr>
        <w:pStyle w:val="896"/>
        <w:ind w:firstLine="444"/>
        <w:spacing w:line="500" w:lineRule="exact"/>
        <w:rPr>
          <w:rFonts w:ascii="宋体" w:hAnsi="宋体" w:cs="宋体"/>
          <w:sz w:val="24"/>
        </w:rPr>
      </w:pPr>
      <w:r>
        <w:rPr>
          <w:rFonts w:hint="eastAsia" w:ascii="宋体" w:hAnsi="宋体" w:cs="宋体"/>
          <w:sz w:val="24"/>
        </w:rPr>
        <w:t xml:space="preserve">注：供应商应当按照《磋商文件》的要求编制响应文件，并对其提交的响应文件的真实性、合法性承担法律责任。</w:t>
      </w:r>
      <w:r>
        <w:rPr>
          <w:rFonts w:ascii="宋体" w:hAnsi="宋体" w:cs="宋体"/>
          <w:sz w:val="24"/>
        </w:rPr>
      </w:r>
      <w:r/>
    </w:p>
    <w:p>
      <w:pPr>
        <w:pStyle w:val="896"/>
        <w:ind w:firstLine="444"/>
        <w:spacing w:line="500" w:lineRule="exact"/>
        <w:rPr>
          <w:rFonts w:ascii="宋体" w:hAnsi="宋体" w:cs="宋体"/>
          <w:sz w:val="24"/>
        </w:rPr>
      </w:pPr>
      <w:r>
        <w:rPr>
          <w:rFonts w:hint="eastAsia" w:ascii="宋体" w:hAnsi="宋体" w:cs="宋体"/>
          <w:sz w:val="24"/>
        </w:rPr>
        <w:t xml:space="preserve">1.成交供应商应在领取成交通知书时，向采购代理机构递交响应文件1正1副，加盖公章。编制建议：为响应国家节能减排，建设资源节约型社会的号召。建议响应文件的封面采用软质纸张，不宜采用厚硬壳、硬纸板；建议响应文件内容按照顺序标明页码。</w:t>
      </w:r>
      <w:r>
        <w:rPr>
          <w:rFonts w:ascii="宋体" w:hAnsi="宋体" w:cs="宋体"/>
          <w:sz w:val="24"/>
        </w:rPr>
      </w:r>
      <w:r/>
    </w:p>
    <w:p>
      <w:pPr>
        <w:pStyle w:val="896"/>
        <w:ind w:firstLine="444"/>
        <w:spacing w:line="500" w:lineRule="exact"/>
        <w:rPr>
          <w:rFonts w:ascii="宋体" w:hAnsi="宋体" w:cs="宋体"/>
          <w:sz w:val="24"/>
        </w:rPr>
      </w:pPr>
      <w:r>
        <w:rPr>
          <w:rFonts w:hint="eastAsia" w:ascii="宋体" w:hAnsi="宋体" w:cs="宋体"/>
          <w:sz w:val="24"/>
        </w:rPr>
        <w:t xml:space="preserve">2.采购人索取成交供应商的响应文件，须在双方签订政府采购合同后，由采购代理机构提供给采购人。</w:t>
      </w:r>
      <w:r>
        <w:rPr>
          <w:rFonts w:ascii="宋体" w:hAnsi="宋体" w:cs="宋体"/>
          <w:sz w:val="24"/>
        </w:rPr>
      </w:r>
      <w:r/>
    </w:p>
    <w:p>
      <w:pPr>
        <w:pStyle w:val="898"/>
        <w:ind w:firstLine="446"/>
        <w:jc w:val="center"/>
        <w:spacing w:before="143" w:after="143" w:line="500" w:lineRule="exact"/>
        <w:widowControl w:val="off"/>
        <w:rPr>
          <w:b/>
          <w:bCs/>
        </w:rPr>
      </w:pPr>
      <w:r>
        <w:rPr>
          <w:rFonts w:hint="eastAsia"/>
          <w:b/>
          <w:bCs/>
        </w:rPr>
        <w:t xml:space="preserve">第二部分  响应文件的组成</w:t>
      </w:r>
      <w:r>
        <w:rPr>
          <w:b/>
          <w:bCs/>
        </w:rPr>
      </w:r>
      <w:r/>
    </w:p>
    <w:p>
      <w:pPr>
        <w:pStyle w:val="896"/>
        <w:ind w:firstLine="446"/>
        <w:spacing w:line="500" w:lineRule="exact"/>
        <w:rPr>
          <w:rFonts w:ascii="宋体" w:hAnsi="宋体" w:cs="宋体"/>
          <w:b/>
          <w:bCs/>
          <w:sz w:val="24"/>
        </w:rPr>
      </w:pPr>
      <w:r>
        <w:rPr>
          <w:rFonts w:hint="eastAsia" w:ascii="宋体" w:hAnsi="宋体" w:cs="宋体"/>
          <w:b/>
          <w:bCs/>
          <w:sz w:val="24"/>
        </w:rPr>
        <w:t xml:space="preserve">请按照以下要求（包括但不限于以下要求）制作：</w:t>
      </w:r>
      <w:r>
        <w:rPr>
          <w:rFonts w:ascii="宋体" w:hAnsi="宋体" w:cs="宋体"/>
          <w:b/>
          <w:bCs/>
          <w:sz w:val="24"/>
        </w:rPr>
      </w:r>
      <w:r/>
    </w:p>
    <w:p>
      <w:pPr>
        <w:pStyle w:val="896"/>
        <w:ind w:firstLine="444"/>
        <w:spacing w:line="500" w:lineRule="exact"/>
        <w:rPr>
          <w:rFonts w:ascii="宋体" w:hAnsi="宋体" w:cs="宋体"/>
          <w:bCs/>
          <w:sz w:val="24"/>
        </w:rPr>
      </w:pPr>
      <w:r>
        <w:rPr>
          <w:rFonts w:hint="eastAsia" w:ascii="宋体" w:hAnsi="宋体" w:cs="宋体"/>
          <w:bCs/>
          <w:sz w:val="24"/>
        </w:rPr>
        <w:t xml:space="preserve">1.《承诺书》（加盖公章，格式见《磋商文件》第九章《响应文件相关格式》）</w:t>
      </w:r>
      <w:r>
        <w:rPr>
          <w:rFonts w:ascii="宋体" w:hAnsi="宋体" w:cs="宋体"/>
          <w:bCs/>
          <w:sz w:val="24"/>
        </w:rPr>
      </w:r>
      <w:r/>
    </w:p>
    <w:p>
      <w:pPr>
        <w:pStyle w:val="896"/>
        <w:ind w:firstLine="444"/>
        <w:spacing w:line="500" w:lineRule="exact"/>
        <w:rPr>
          <w:rFonts w:ascii="宋体" w:hAnsi="宋体" w:cs="宋体"/>
          <w:bCs/>
          <w:sz w:val="24"/>
        </w:rPr>
      </w:pPr>
      <w:r>
        <w:rPr>
          <w:rFonts w:hint="eastAsia" w:ascii="宋体" w:hAnsi="宋体" w:cs="宋体"/>
          <w:bCs/>
          <w:sz w:val="24"/>
        </w:rPr>
        <w:t xml:space="preserve">2.《磋商报价表》（加盖电子签章，格式见《磋商文件》第九章《响应文件相关格式》。政府采购客户端工具输入报价自动生成）；</w:t>
      </w:r>
      <w:r>
        <w:rPr>
          <w:rFonts w:ascii="宋体" w:hAnsi="宋体" w:cs="宋体"/>
          <w:bCs/>
          <w:sz w:val="24"/>
        </w:rPr>
      </w:r>
      <w:r/>
    </w:p>
    <w:p>
      <w:pPr>
        <w:pStyle w:val="896"/>
        <w:ind w:firstLine="444"/>
        <w:spacing w:line="500" w:lineRule="exact"/>
        <w:rPr>
          <w:rFonts w:ascii="宋体" w:hAnsi="宋体" w:cs="宋体"/>
          <w:bCs/>
          <w:sz w:val="24"/>
        </w:rPr>
      </w:pPr>
      <w:r>
        <w:rPr>
          <w:rFonts w:hint="eastAsia" w:ascii="宋体" w:hAnsi="宋体" w:cs="宋体"/>
          <w:bCs/>
          <w:sz w:val="24"/>
        </w:rPr>
        <w:t xml:space="preserve">3.</w:t>
      </w:r>
      <w:r>
        <w:rPr>
          <w:rFonts w:ascii="宋体" w:hAnsi="宋体" w:cs="宋体"/>
          <w:bCs/>
          <w:sz w:val="24"/>
        </w:rPr>
        <w:t xml:space="preserve">法人授权委托书</w:t>
      </w:r>
      <w:r>
        <w:rPr>
          <w:rFonts w:hint="eastAsia" w:ascii="宋体" w:hAnsi="宋体" w:cs="宋体"/>
          <w:bCs/>
          <w:sz w:val="24"/>
        </w:rPr>
        <w:t xml:space="preserve">（提供原件的扫描件，格式见《谈判文件》第九章《响应文件相关格式》）；</w:t>
      </w:r>
      <w:r>
        <w:rPr>
          <w:rFonts w:ascii="宋体" w:hAnsi="宋体" w:cs="宋体"/>
          <w:bCs/>
          <w:sz w:val="24"/>
        </w:rPr>
      </w:r>
      <w:r/>
    </w:p>
    <w:p>
      <w:pPr>
        <w:pStyle w:val="896"/>
        <w:ind w:firstLine="444"/>
        <w:spacing w:line="500" w:lineRule="exact"/>
        <w:rPr>
          <w:rFonts w:ascii="宋体" w:hAnsi="宋体" w:cs="宋体"/>
          <w:bCs/>
          <w:sz w:val="24"/>
        </w:rPr>
      </w:pPr>
      <w:r>
        <w:rPr>
          <w:rFonts w:hint="eastAsia" w:ascii="宋体" w:hAnsi="宋体" w:cs="宋体"/>
          <w:bCs/>
          <w:sz w:val="24"/>
        </w:rPr>
        <w:t xml:space="preserve">4.授权委托书中委托人（法人）、受托人（授权代理人）身份证原件的扫描件；</w:t>
      </w:r>
      <w:r>
        <w:rPr>
          <w:rFonts w:ascii="宋体" w:hAnsi="宋体" w:cs="宋体"/>
          <w:bCs/>
          <w:sz w:val="24"/>
        </w:rPr>
      </w:r>
      <w:r/>
    </w:p>
    <w:p>
      <w:pPr>
        <w:pStyle w:val="896"/>
        <w:ind w:firstLine="444"/>
        <w:spacing w:line="500" w:lineRule="exact"/>
      </w:pPr>
      <w:r>
        <w:rPr>
          <w:rFonts w:hint="eastAsia" w:ascii="宋体" w:hAnsi="宋体" w:cs="宋体"/>
          <w:bCs/>
          <w:sz w:val="24"/>
        </w:rPr>
        <w:t xml:space="preserve">5.供应商认为需要提供的其他资料的扫描件（如有）。</w:t>
      </w:r>
      <w:r/>
    </w:p>
    <w:p>
      <w:pPr>
        <w:pStyle w:val="896"/>
        <w:ind w:firstLine="446"/>
        <w:spacing w:line="500" w:lineRule="exact"/>
        <w:rPr>
          <w:rFonts w:ascii="宋体" w:hAnsi="宋体" w:cs="宋体"/>
          <w:b/>
          <w:sz w:val="24"/>
        </w:rPr>
      </w:pPr>
      <w:r>
        <w:rPr>
          <w:rFonts w:hint="eastAsia" w:ascii="宋体" w:hAnsi="宋体" w:cs="宋体"/>
          <w:b/>
          <w:sz w:val="24"/>
        </w:rPr>
        <w:t xml:space="preserve">6.资格条件（6.1～6.6项必须提供原件扫描件，否则响应无效）</w:t>
      </w:r>
      <w:r>
        <w:rPr>
          <w:rFonts w:ascii="宋体" w:hAnsi="宋体" w:cs="宋体"/>
          <w:b/>
          <w:sz w:val="24"/>
        </w:rPr>
      </w:r>
      <w:r/>
    </w:p>
    <w:p>
      <w:pPr>
        <w:pStyle w:val="897"/>
        <w:ind w:firstLine="444"/>
        <w:spacing w:line="500" w:lineRule="exact"/>
        <w:rPr>
          <w:rFonts w:ascii="宋体" w:hAnsi="宋体" w:cs="宋体"/>
          <w:sz w:val="24"/>
        </w:rPr>
      </w:pPr>
      <w:r>
        <w:rPr>
          <w:rFonts w:hint="eastAsia" w:ascii="宋体" w:hAnsi="宋体" w:cs="宋体"/>
          <w:sz w:val="24"/>
        </w:rPr>
        <w:t xml:space="preserve">6.1 合法有效的法人或者其他组织的营业执照等证明文件。以上证明文件提供原件的扫描件；</w:t>
      </w:r>
      <w:r>
        <w:rPr>
          <w:rFonts w:ascii="宋体" w:hAnsi="宋体" w:cs="宋体"/>
          <w:sz w:val="24"/>
        </w:rPr>
      </w:r>
      <w:r/>
    </w:p>
    <w:p>
      <w:pPr>
        <w:pStyle w:val="897"/>
        <w:ind w:firstLine="444"/>
        <w:spacing w:line="500" w:lineRule="exact"/>
        <w:rPr>
          <w:rFonts w:ascii="宋体" w:hAnsi="宋体" w:cs="宋体"/>
          <w:b/>
          <w:bCs/>
          <w:sz w:val="24"/>
        </w:rPr>
      </w:pPr>
      <w:r>
        <w:rPr>
          <w:rFonts w:hint="eastAsia" w:ascii="宋体" w:hAnsi="宋体" w:cs="宋体"/>
          <w:sz w:val="24"/>
        </w:rPr>
        <w:t xml:space="preserve">6.2 供应商的提交首次响应文件时间前6个月内任何1月的依法缴纳税收和社会保障资金的相关材料扫描件（依法免税或不需要缴纳社会保障资金的供应商,提供相应文件证明其依法免税或不需要缴纳社会保障资金)。</w:t>
      </w:r>
      <w:r>
        <w:rPr>
          <w:rFonts w:ascii="宋体" w:hAnsi="宋体" w:cs="宋体"/>
          <w:b/>
          <w:bCs/>
          <w:sz w:val="24"/>
        </w:rPr>
      </w:r>
      <w:r/>
    </w:p>
    <w:p>
      <w:pPr>
        <w:pStyle w:val="897"/>
        <w:ind w:firstLine="444"/>
        <w:spacing w:line="500" w:lineRule="exact"/>
        <w:rPr>
          <w:rFonts w:ascii="宋体" w:hAnsi="宋体" w:cs="宋体"/>
          <w:sz w:val="24"/>
        </w:rPr>
      </w:pPr>
      <w:r>
        <w:rPr>
          <w:rFonts w:hint="eastAsia" w:ascii="宋体" w:hAnsi="宋体" w:cs="宋体"/>
          <w:sz w:val="24"/>
        </w:rPr>
        <w:t xml:space="preserve">6.3 财务状况报告（即提供供应商的本项目开标时间前6个月内（</w:t>
      </w:r>
      <w:r>
        <w:rPr>
          <w:rFonts w:hint="eastAsia" w:ascii="宋体" w:hAnsi="宋体"/>
          <w:b/>
          <w:sz w:val="24"/>
          <w:szCs w:val="20"/>
        </w:rPr>
        <w:t xml:space="preserve">不含“首次响应文件提交的截止时间”当月</w:t>
      </w:r>
      <w:r>
        <w:rPr>
          <w:rFonts w:hint="eastAsia" w:ascii="宋体" w:hAnsi="宋体" w:cs="宋体"/>
          <w:sz w:val="24"/>
        </w:rPr>
        <w:t xml:space="preserve">）任何时</w:t>
      </w:r>
      <w:r>
        <w:rPr>
          <w:rFonts w:hint="eastAsia" w:ascii="宋体" w:hAnsi="宋体" w:cs="宋体"/>
          <w:sz w:val="24"/>
        </w:rPr>
        <w:t xml:space="preserve">间的资产负债表、利润表各一份或提供供应商上年度财务报告或供应商的本项目开标时间前6个月内银行出具的资信证明扫描件）</w:t>
      </w:r>
      <w:r>
        <w:rPr>
          <w:rFonts w:ascii="宋体" w:hAnsi="宋体" w:cs="宋体"/>
          <w:sz w:val="24"/>
        </w:rPr>
      </w:r>
      <w:r/>
    </w:p>
    <w:p>
      <w:pPr>
        <w:pStyle w:val="897"/>
        <w:ind w:firstLine="444"/>
        <w:spacing w:line="500" w:lineRule="exact"/>
        <w:rPr>
          <w:rFonts w:ascii="宋体" w:hAnsi="宋体" w:cs="宋体"/>
          <w:sz w:val="24"/>
        </w:rPr>
      </w:pPr>
      <w:r>
        <w:rPr>
          <w:rFonts w:hint="eastAsia" w:ascii="宋体" w:hAnsi="宋体" w:cs="宋体"/>
          <w:sz w:val="24"/>
        </w:rPr>
        <w:t xml:space="preserve">6.4 具备履行合同所必需的资质和专业技术能力的</w:t>
      </w:r>
      <w:r>
        <w:rPr>
          <w:rFonts w:hint="eastAsia" w:ascii="宋体" w:hAnsi="宋体" w:cs="宋体"/>
          <w:sz w:val="24"/>
        </w:rPr>
        <w:t xml:space="preserve">证明材料，响应文件中提供《具备履行合同所必需的设备和专业技术能力的书面声明》（加盖电子签章，格式见《磋商文件》第九章《响应文件相关格式》；</w:t>
      </w:r>
      <w:r>
        <w:rPr>
          <w:rFonts w:ascii="宋体" w:hAnsi="宋体" w:cs="宋体"/>
          <w:sz w:val="24"/>
        </w:rPr>
      </w:r>
      <w:r/>
    </w:p>
    <w:p>
      <w:pPr>
        <w:pStyle w:val="896"/>
        <w:ind w:firstLine="444"/>
        <w:spacing w:line="500" w:lineRule="exact"/>
        <w:rPr>
          <w:rFonts w:ascii="宋体" w:hAnsi="宋体" w:cs="宋体"/>
          <w:sz w:val="24"/>
        </w:rPr>
      </w:pPr>
      <w:r>
        <w:rPr>
          <w:rFonts w:hint="eastAsia" w:ascii="宋体" w:hAnsi="宋体" w:cs="宋体"/>
          <w:sz w:val="24"/>
        </w:rPr>
        <w:t xml:space="preserve">6.5 供应商参加政府采购活动前3年内在经营活动中没有重大违法记录的书面声明(格式见《磋商文件》第九章《响应文件相关格式》)；</w:t>
      </w:r>
      <w:r>
        <w:rPr>
          <w:rFonts w:ascii="宋体" w:hAnsi="宋体" w:cs="宋体"/>
          <w:sz w:val="24"/>
        </w:rPr>
      </w:r>
      <w:r/>
    </w:p>
    <w:p>
      <w:pPr>
        <w:pStyle w:val="896"/>
        <w:ind w:firstLine="444"/>
        <w:spacing w:line="500" w:lineRule="exact"/>
        <w:rPr>
          <w:rFonts w:hint="eastAsia" w:ascii="宋体" w:hAnsi="宋体" w:cs="宋体"/>
          <w:sz w:val="24"/>
        </w:rPr>
      </w:pPr>
      <w:r>
        <w:rPr>
          <w:rFonts w:hint="eastAsia" w:ascii="宋体" w:hAnsi="宋体" w:cs="宋体"/>
          <w:sz w:val="24"/>
        </w:rPr>
        <w:t xml:space="preserve">6.6 特定资格条件：</w:t>
      </w: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供应商须具备有效的卫生行政部门颁发的《医疗机构执业许可证》</w:t>
      </w:r>
      <w:r>
        <w:rPr>
          <w:rFonts w:hint="eastAsia" w:ascii="宋体" w:hAnsi="宋体" w:cs="宋体"/>
          <w:sz w:val="24"/>
        </w:rPr>
        <w:t xml:space="preserve">且医院等级为二级（含）及以上</w:t>
      </w:r>
      <w:r>
        <w:rPr>
          <w:rFonts w:hint="eastAsia" w:ascii="宋体" w:hAnsi="宋体" w:cs="宋体"/>
          <w:sz w:val="24"/>
        </w:rPr>
        <w:t xml:space="preserve">。</w:t>
      </w:r>
      <w:r>
        <w:rPr>
          <w:rFonts w:hint="eastAsia" w:ascii="宋体" w:hAnsi="宋体" w:cs="宋体"/>
          <w:sz w:val="24"/>
        </w:rPr>
      </w:r>
      <w:r/>
    </w:p>
    <w:p>
      <w:pPr>
        <w:pStyle w:val="896"/>
        <w:ind w:firstLine="444"/>
        <w:spacing w:line="500" w:lineRule="exact"/>
        <w:rPr>
          <w:rFonts w:ascii="宋体" w:hAnsi="宋体" w:cs="宋体"/>
          <w:sz w:val="24"/>
        </w:rPr>
      </w:pPr>
      <w:r>
        <w:rPr>
          <w:rFonts w:hint="eastAsia" w:ascii="宋体" w:hAnsi="宋体" w:cs="宋体"/>
          <w:sz w:val="24"/>
        </w:rPr>
        <w:t xml:space="preserve">（2）未被“信用中国”网站（www.creditchina.gov.cn）列入失信被执行人、重大税收违法案件当事人名单、政府采购严重失信行为记录名单。</w:t>
      </w:r>
      <w:r>
        <w:rPr>
          <w:rFonts w:ascii="宋体" w:hAnsi="宋体" w:cs="宋体"/>
          <w:sz w:val="24"/>
        </w:rPr>
      </w:r>
      <w:r/>
    </w:p>
    <w:p>
      <w:pPr>
        <w:pStyle w:val="896"/>
        <w:ind w:firstLine="444"/>
        <w:spacing w:line="500" w:lineRule="exact"/>
        <w:rPr>
          <w:rFonts w:ascii="宋体" w:hAnsi="宋体" w:cs="宋体"/>
          <w:sz w:val="24"/>
        </w:rPr>
      </w:pPr>
      <w:r>
        <w:rPr>
          <w:rFonts w:hint="eastAsia" w:ascii="宋体" w:hAnsi="宋体" w:cs="宋体"/>
          <w:sz w:val="24"/>
        </w:rPr>
        <w:t xml:space="preserve">6.7 供应商提供作为中小企业（含中型、小型、微型企业，下同）的《中小企业声明函》原件（电子签章，填写完整。格式见《磋商文件》第九章《响应文件相关格式》）。</w:t>
      </w:r>
      <w:r>
        <w:rPr>
          <w:rFonts w:ascii="宋体" w:hAnsi="宋体" w:cs="宋体"/>
          <w:sz w:val="24"/>
        </w:rPr>
      </w:r>
      <w:r/>
    </w:p>
    <w:p>
      <w:pPr>
        <w:pStyle w:val="896"/>
        <w:ind w:firstLine="446"/>
        <w:spacing w:line="500" w:lineRule="exact"/>
        <w:rPr>
          <w:rFonts w:ascii="宋体" w:hAnsi="宋体" w:cs="宋体"/>
          <w:b/>
          <w:sz w:val="24"/>
        </w:rPr>
      </w:pPr>
      <w:r>
        <w:rPr>
          <w:rFonts w:hint="eastAsia" w:ascii="宋体" w:hAnsi="宋体" w:cs="宋体"/>
          <w:b/>
          <w:sz w:val="24"/>
        </w:rPr>
        <w:t xml:space="preserve">注：中小微企业，应当同时符合以下条件：</w:t>
      </w:r>
      <w:r>
        <w:rPr>
          <w:rFonts w:ascii="宋体" w:hAnsi="宋体" w:cs="宋体"/>
          <w:b/>
          <w:sz w:val="24"/>
        </w:rPr>
      </w:r>
      <w:r/>
    </w:p>
    <w:p>
      <w:pPr>
        <w:pStyle w:val="896"/>
        <w:ind w:firstLine="444"/>
        <w:spacing w:line="500" w:lineRule="exact"/>
        <w:rPr>
          <w:rFonts w:hint="eastAsia" w:ascii="宋体" w:hAnsi="宋体" w:cs="宋体"/>
          <w:bCs/>
          <w:sz w:val="24"/>
        </w:rPr>
      </w:pPr>
      <w:r>
        <w:rPr>
          <w:rFonts w:hint="eastAsia" w:ascii="宋体" w:hAnsi="宋体" w:cs="宋体"/>
          <w:bCs/>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96"/>
        <w:ind w:firstLine="444"/>
        <w:spacing w:line="500" w:lineRule="exact"/>
        <w:rPr>
          <w:rFonts w:hint="eastAsia" w:ascii="宋体" w:hAnsi="宋体" w:cs="宋体"/>
          <w:bCs/>
          <w:sz w:val="24"/>
        </w:rPr>
      </w:pPr>
      <w:r>
        <w:rPr>
          <w:rFonts w:hint="eastAsia" w:ascii="宋体" w:hAnsi="宋体" w:cs="宋体"/>
          <w:bCs/>
          <w:sz w:val="24"/>
        </w:rPr>
        <w:t xml:space="preserve">供应商为残疾人福利性单位的，视同小微企业，提供《残疾人福利性单位声明函》（电子签章，格式见附件》）。具体以《关于促进残疾人就业政府采购政策的通知》（财库〔2017〕141号）的规定为准。</w:t>
      </w:r>
      <w:r/>
    </w:p>
    <w:p>
      <w:pPr>
        <w:pStyle w:val="896"/>
        <w:ind w:firstLine="444"/>
        <w:spacing w:line="500" w:lineRule="exact"/>
        <w:rPr>
          <w:rFonts w:ascii="宋体" w:hAnsi="宋体" w:cs="宋体"/>
          <w:bCs/>
          <w:sz w:val="24"/>
        </w:rPr>
      </w:pPr>
      <w:r>
        <w:rPr>
          <w:rFonts w:hint="eastAsia" w:ascii="宋体" w:hAnsi="宋体" w:cs="宋体"/>
          <w:bCs/>
          <w:sz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rFonts w:ascii="宋体" w:hAnsi="宋体" w:cs="宋体"/>
          <w:bCs/>
          <w:sz w:val="24"/>
        </w:rPr>
      </w:r>
      <w:r/>
    </w:p>
    <w:p>
      <w:pPr>
        <w:pStyle w:val="897"/>
        <w:ind w:firstLine="446"/>
        <w:spacing w:line="500" w:lineRule="exact"/>
        <w:rPr>
          <w:rFonts w:ascii="宋体" w:hAnsi="宋体" w:cs="宋体"/>
          <w:b/>
          <w:bCs/>
          <w:sz w:val="24"/>
        </w:rPr>
      </w:pPr>
      <w:r>
        <w:rPr>
          <w:rFonts w:hint="eastAsia" w:ascii="宋体" w:hAnsi="宋体" w:cs="宋体"/>
          <w:b/>
          <w:bCs/>
          <w:sz w:val="24"/>
        </w:rPr>
        <w:t xml:space="preserve">7.符合条件（必须提供，否则响应无效）</w:t>
      </w:r>
      <w:r>
        <w:rPr>
          <w:rFonts w:ascii="宋体" w:hAnsi="宋体" w:cs="宋体"/>
          <w:b/>
          <w:bCs/>
          <w:sz w:val="24"/>
        </w:rPr>
      </w:r>
      <w:r/>
    </w:p>
    <w:p>
      <w:pPr>
        <w:pStyle w:val="897"/>
        <w:ind w:firstLine="444"/>
        <w:spacing w:line="500" w:lineRule="exact"/>
        <w:rPr>
          <w:rFonts w:ascii="宋体" w:hAnsi="宋体" w:cs="宋体"/>
          <w:bCs/>
          <w:sz w:val="24"/>
        </w:rPr>
      </w:pPr>
      <w:r>
        <w:rPr>
          <w:rFonts w:hint="eastAsia" w:ascii="宋体" w:hAnsi="宋体" w:cs="宋体"/>
          <w:bCs/>
          <w:sz w:val="24"/>
        </w:rPr>
        <w:t xml:space="preserve">7.1 《磋商报价表》（加盖电子签章，格式见《磋商文件》第九章《响应文件相关格式》。政府采购客户端工具输入报价自动生成）；</w:t>
      </w:r>
      <w:r>
        <w:rPr>
          <w:rFonts w:ascii="宋体" w:hAnsi="宋体" w:cs="宋体"/>
          <w:bCs/>
          <w:sz w:val="24"/>
        </w:rPr>
      </w:r>
      <w:r/>
    </w:p>
    <w:p>
      <w:pPr>
        <w:pStyle w:val="897"/>
        <w:ind w:firstLine="444"/>
        <w:spacing w:line="500" w:lineRule="exact"/>
        <w:rPr>
          <w:rFonts w:ascii="宋体" w:hAnsi="宋体" w:cs="宋体"/>
          <w:bCs/>
          <w:sz w:val="24"/>
        </w:rPr>
      </w:pPr>
      <w:r>
        <w:rPr>
          <w:rFonts w:hint="eastAsia" w:ascii="宋体" w:hAnsi="宋体" w:cs="宋体"/>
          <w:bCs/>
          <w:sz w:val="24"/>
        </w:rPr>
        <w:t xml:space="preserve">7.2 </w:t>
      </w:r>
      <w:r>
        <w:rPr>
          <w:rFonts w:hint="eastAsia" w:ascii="宋体" w:hAnsi="宋体" w:cs="宋体"/>
          <w:bCs/>
          <w:sz w:val="24"/>
        </w:rPr>
        <w:t xml:space="preserve">《分项价格表》（加盖电子签章，要求见《磋商文件》第八章《项目要求（采购需求）》,</w:t>
      </w:r>
      <w:r>
        <w:rPr>
          <w:rFonts w:hint="eastAsia" w:ascii="宋体" w:hAnsi="宋体" w:cs="宋体"/>
          <w:sz w:val="24"/>
        </w:rPr>
        <w:t xml:space="preserve">格式见《磋商文件》第九章《响应文件相关格式》</w:t>
      </w:r>
      <w:r>
        <w:rPr>
          <w:rFonts w:hint="eastAsia" w:ascii="宋体" w:hAnsi="宋体" w:cs="宋体"/>
          <w:bCs/>
          <w:sz w:val="24"/>
        </w:rPr>
        <w:t xml:space="preserve">）；</w:t>
      </w:r>
      <w:r>
        <w:rPr>
          <w:rFonts w:ascii="宋体" w:hAnsi="宋体" w:cs="宋体"/>
          <w:bCs/>
          <w:sz w:val="24"/>
        </w:rPr>
      </w:r>
      <w:r/>
    </w:p>
    <w:p>
      <w:pPr>
        <w:pStyle w:val="897"/>
        <w:ind w:firstLine="444"/>
        <w:spacing w:line="500" w:lineRule="exact"/>
        <w:rPr>
          <w:rFonts w:ascii="宋体" w:hAnsi="宋体" w:cs="宋体"/>
          <w:bCs/>
          <w:sz w:val="24"/>
        </w:rPr>
      </w:pPr>
      <w:r>
        <w:rPr>
          <w:rFonts w:hint="eastAsia" w:ascii="宋体" w:hAnsi="宋体" w:cs="宋体"/>
          <w:bCs/>
          <w:sz w:val="24"/>
        </w:rPr>
        <w:t xml:space="preserve">7.3 《承诺书》（加盖电子签章，格式见《磋商文件》</w:t>
      </w:r>
      <w:r>
        <w:rPr>
          <w:rFonts w:hint="eastAsia" w:ascii="宋体" w:hAnsi="宋体" w:cs="宋体"/>
          <w:sz w:val="24"/>
        </w:rPr>
        <w:t xml:space="preserve">第九章《响应文件相关格式》</w:t>
      </w:r>
      <w:r>
        <w:rPr>
          <w:rFonts w:hint="eastAsia" w:ascii="宋体" w:hAnsi="宋体" w:cs="宋体"/>
          <w:bCs/>
          <w:sz w:val="24"/>
        </w:rPr>
        <w:t xml:space="preserve">）；</w:t>
      </w:r>
      <w:r>
        <w:rPr>
          <w:rFonts w:ascii="宋体" w:hAnsi="宋体" w:cs="宋体"/>
          <w:bCs/>
          <w:sz w:val="24"/>
        </w:rPr>
      </w:r>
      <w:r/>
    </w:p>
    <w:p>
      <w:pPr>
        <w:pStyle w:val="897"/>
        <w:ind w:firstLine="444"/>
        <w:spacing w:line="500" w:lineRule="exact"/>
        <w:rPr>
          <w:rFonts w:ascii="宋体" w:hAnsi="宋体" w:cs="宋体"/>
          <w:bCs/>
          <w:sz w:val="24"/>
        </w:rPr>
      </w:pPr>
      <w:r>
        <w:rPr>
          <w:rFonts w:hint="eastAsia" w:ascii="宋体" w:hAnsi="宋体" w:cs="宋体"/>
          <w:bCs/>
          <w:sz w:val="24"/>
        </w:rPr>
        <w:t xml:space="preserve">7.4 《授权委托书》（提供原件的扫描件，需附上委托人（法人）、受托人（授权代理人）身份证原件的扫描件，格式见《磋商文件》</w:t>
      </w:r>
      <w:r>
        <w:rPr>
          <w:rFonts w:hint="eastAsia" w:ascii="宋体" w:hAnsi="宋体" w:cs="宋体"/>
          <w:sz w:val="24"/>
        </w:rPr>
        <w:t xml:space="preserve">第九章《响应文件相关格式》</w:t>
      </w:r>
      <w:r>
        <w:rPr>
          <w:rFonts w:hint="eastAsia" w:ascii="宋体" w:hAnsi="宋体" w:cs="宋体"/>
          <w:bCs/>
          <w:sz w:val="24"/>
        </w:rPr>
        <w:t xml:space="preserve">）；</w:t>
      </w:r>
      <w:r>
        <w:rPr>
          <w:rFonts w:ascii="宋体" w:hAnsi="宋体" w:cs="宋体"/>
          <w:bCs/>
          <w:sz w:val="24"/>
        </w:rPr>
      </w:r>
      <w:r/>
    </w:p>
    <w:p>
      <w:pPr>
        <w:pStyle w:val="897"/>
        <w:ind w:firstLine="444"/>
        <w:spacing w:line="500" w:lineRule="exact"/>
        <w:rPr>
          <w:rFonts w:ascii="宋体" w:hAnsi="宋体" w:cs="宋体"/>
          <w:bCs/>
          <w:sz w:val="24"/>
        </w:rPr>
      </w:pPr>
      <w:r>
        <w:rPr>
          <w:rFonts w:hint="eastAsia" w:ascii="宋体" w:hAnsi="宋体" w:cs="宋体"/>
          <w:bCs/>
          <w:sz w:val="24"/>
        </w:rPr>
        <w:t xml:space="preserve">7.5 《偏离表》（加盖电子签章，格式见《磋商文件》</w:t>
      </w:r>
      <w:r>
        <w:rPr>
          <w:rFonts w:hint="eastAsia" w:ascii="宋体" w:hAnsi="宋体" w:cs="宋体"/>
          <w:sz w:val="24"/>
        </w:rPr>
        <w:t xml:space="preserve">第九章《响应文件相关格式》</w:t>
      </w:r>
      <w:r>
        <w:rPr>
          <w:rFonts w:hint="eastAsia" w:ascii="宋体" w:hAnsi="宋体" w:cs="宋体"/>
          <w:bCs/>
          <w:sz w:val="24"/>
        </w:rPr>
        <w:t xml:space="preserve">）；</w:t>
      </w:r>
      <w:r>
        <w:rPr>
          <w:rFonts w:ascii="宋体" w:hAnsi="宋体" w:cs="宋体"/>
          <w:bCs/>
          <w:sz w:val="24"/>
        </w:rPr>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7.6 磋商文件中要求的相关内容及供应商认为其他需要提供的和磋商有关的资料说明（如有）。</w:t>
      </w:r>
      <w:r/>
    </w:p>
    <w:p>
      <w:pPr>
        <w:pStyle w:val="897"/>
        <w:ind w:firstLine="446"/>
        <w:spacing w:line="500" w:lineRule="exact"/>
        <w:rPr>
          <w:rFonts w:hint="eastAsia" w:ascii="宋体" w:hAnsi="宋体" w:cs="宋体"/>
          <w:b/>
          <w:bCs/>
          <w:sz w:val="24"/>
        </w:rPr>
      </w:pPr>
      <w:r>
        <w:rPr>
          <w:rFonts w:hint="eastAsia" w:ascii="宋体" w:hAnsi="宋体" w:cs="宋体"/>
          <w:b/>
          <w:bCs/>
          <w:sz w:val="24"/>
        </w:rPr>
        <w:t xml:space="preserve">8.价格折扣文件格式</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供应商为中小企业（含中型、小型、微型企业，下同）的，提供《中小企业声明函》（填写完整，加盖电子签章，格式见磋商文件第七章《投标文件相关格式》）。查询渠道参考工业和信息化部发布的中小企业规模自测小程序。</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政府采购政策功能落实：</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本项目支持和适用节能环保产品（财库〔2019〕9号）、（财库〔2019〕19号）、（财库〔2019〕18号）；支持中小微企业（财库〔2020〕46号）、（苏财购〔2020〕52号）、（工信部联企业[2011]300号）；支持监狱企业（财库〔2014〕68号）；促进残疾人就业（财库〔2017〕141号）等政策。</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（1）小微型企业价格扣除</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①本项目对小型和微型企业给予10%的扣除价格，用扣除后的价格参与评审。</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②参加报价的中小企业，应当根据《政府采购促进中小企业发展管理办法》（财库﹝2020﹞46号）的规定提供《中小企业声明函》。</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③企业标准请参照《关于印发中小企业划型标准规定的通知》（工信部联企业[2011]300号）文件规定。 </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（2）残疾人福利单位价格扣除</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①本项目对残疾人福利性单位视同小型、微型企业，给予10%的价格扣除，用扣除后的价格参与评审。</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②残疾人福利单位需按照采购文件的要求提供《残疾人福利性单位声明函》（见附件）。</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③残疾人福利单位标准请参照《关于促进残疾人就业政府采购政策的通知》（财库〔2017〕141号）。</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（3）监狱和戒毒企业价格扣除</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①本项目对监狱和戒毒企业（简称监狱企业）视同小型、微型企业，给予10%的价格扣除，用扣除后的价格参与评审。</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②监狱和戒毒企业需按照采购文件的要求提供《监狱企业声明函》（见附件）。</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③监狱企业参加政府采购活动时，需提供由省级以上监狱管理局、戒毒管理局(含新疆生产建设兵团)出具的属于监狱企业的证明文件。供应商如不提供上述证明文件，价格将不做相应扣除。</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④监狱企业标准请参照《关于政府采购支持监狱企业发展有关问题的通知》（财库[2014]68号）。</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（4）残疾人福利单位、监狱企业属于小型、微型企业的，不重复享受政策。</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（6）联合体各方均为小型、微型企业（残疾人福利单位、监狱企业）的，联合体享受10%价格扣除，用扣除后的价格参与评审。</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符合本采购文件优先采购 “环境标志产品”或“节能产品”的；必须提供“环境标志产品”或“节能产品”证明，否则不予认可。</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（7）对本国产品的支持政策</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7.1 政府采购活动中既有本国产品又有非本国产品参与竞争的，依法对本国产品给予价格评审优惠，对本国产品的报价给予20%的价格扣除，用扣除后的价格参与评审。</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7.2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附件）。</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7.3 产品在中国境内生产的组件成本核算规则。产品在中国境内生产的组件成本，按照《中国境内生产的组件成本核算基本规则》计算，具体规则如下：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（1）产品的一级组件是指直接组成产品的组件。产品的二级组件是指直接组成产品一级组件的组件。一级组件不可分解的，视同二级组件。</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（2）二级组件在中国境内生产的，其全部成本计入中国境内生产的组件成本；二级组件不在中国境内生产的，其成本不计入中国境内生产的组件成本。</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（3）产品总成本和组件成本以相关会计核算数据、采购合同、进货记录等为基础进行计算。</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（4）需要对成本核算规则予以进一步明确的其他有关事项，由财政部会同有关部门另行规定。</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7.4 供应商需在《声明函》中逐一、准确填写产品名称、厂名、生产厂址三项信息，三项信息中任意一项未填写的视为该项产品不符合本国产品标准，不享受本国产品价格评审优惠。</w:t>
      </w:r>
      <w:r/>
    </w:p>
    <w:p>
      <w:pPr>
        <w:pStyle w:val="852"/>
        <w:ind w:left="0" w:firstLine="444"/>
        <w:spacing w:line="500" w:lineRule="exact"/>
        <w:rPr>
          <w:rFonts w:hint="eastAsia" w:ascii="宋体" w:hAnsi="宋体" w:cs="宋体"/>
          <w:bCs/>
          <w:sz w:val="24"/>
        </w:rPr>
      </w:pPr>
      <w:r>
        <w:rPr>
          <w:rFonts w:hint="eastAsia" w:ascii="宋体" w:hAnsi="宋体" w:cs="宋体"/>
          <w:bCs/>
          <w:sz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98"/>
        <w:jc w:val="center"/>
        <w:pageBreakBefore/>
        <w:widowControl w:val="off"/>
        <w:rPr>
          <w:b/>
          <w:bCs/>
          <w:sz w:val="32"/>
          <w:szCs w:val="32"/>
        </w:rPr>
        <w:outlineLvl w:val="0"/>
      </w:pPr>
      <w:r/>
      <w:bookmarkStart w:id="8" w:name="_Toc2925"/>
      <w:r/>
      <w:bookmarkStart w:id="9" w:name="_Toc8517"/>
      <w:r/>
      <w:bookmarkStart w:id="10" w:name="_Toc231802069"/>
      <w:r>
        <w:rPr>
          <w:rFonts w:hint="eastAsia"/>
          <w:b/>
          <w:bCs/>
          <w:sz w:val="32"/>
          <w:szCs w:val="32"/>
        </w:rPr>
        <w:t xml:space="preserve">第三章 磋商相关说明</w:t>
      </w:r>
      <w:bookmarkEnd w:id="8"/>
      <w:r/>
      <w:bookmarkEnd w:id="9"/>
      <w:r/>
      <w:bookmarkEnd w:id="10"/>
      <w:r>
        <w:rPr>
          <w:b/>
          <w:bCs/>
          <w:sz w:val="32"/>
          <w:szCs w:val="32"/>
        </w:rPr>
      </w:r>
      <w:r/>
    </w:p>
    <w:p>
      <w:pPr>
        <w:pStyle w:val="898"/>
        <w:ind w:firstLine="446"/>
        <w:spacing w:line="500" w:lineRule="exact"/>
        <w:widowControl w:val="off"/>
        <w:rPr>
          <w:rFonts w:cs="宋体"/>
          <w:b/>
          <w:bCs/>
        </w:rPr>
      </w:pPr>
      <w:r>
        <w:rPr>
          <w:rFonts w:hint="eastAsia" w:cs="宋体"/>
          <w:b/>
          <w:bCs/>
        </w:rPr>
        <w:t xml:space="preserve">一、磋商要求</w:t>
      </w:r>
      <w:r>
        <w:rPr>
          <w:rFonts w:cs="宋体"/>
          <w:b/>
          <w:bCs/>
        </w:rPr>
      </w:r>
      <w:r/>
    </w:p>
    <w:p>
      <w:pPr>
        <w:pStyle w:val="896"/>
        <w:ind w:firstLine="444"/>
        <w:spacing w:line="500" w:lineRule="exact"/>
        <w:rPr>
          <w:rFonts w:ascii="宋体" w:hAnsi="宋体" w:cs="宋体"/>
          <w:sz w:val="24"/>
        </w:rPr>
      </w:pPr>
      <w:r>
        <w:rPr>
          <w:rFonts w:hint="eastAsia" w:ascii="宋体" w:hAnsi="宋体" w:cs="宋体"/>
          <w:sz w:val="24"/>
        </w:rPr>
        <w:t xml:space="preserve">1.被邀请参与磋商的供应商需按本竞争性磋商文件要求的截止时间、方式（地点）提交首次响应文件，同时派人通过“苏采云”系统在“开标大厅”等待磋商。</w:t>
      </w:r>
      <w:r>
        <w:rPr>
          <w:rFonts w:ascii="宋体" w:hAnsi="宋体" w:cs="宋体"/>
          <w:sz w:val="24"/>
        </w:rPr>
      </w:r>
      <w:r/>
    </w:p>
    <w:p>
      <w:pPr>
        <w:pStyle w:val="896"/>
        <w:ind w:firstLine="444"/>
        <w:spacing w:line="500" w:lineRule="exact"/>
        <w:rPr>
          <w:rFonts w:ascii="宋体" w:hAnsi="宋体" w:cs="宋体"/>
          <w:sz w:val="24"/>
        </w:rPr>
      </w:pPr>
      <w:r>
        <w:rPr>
          <w:rFonts w:hint="eastAsia" w:ascii="宋体" w:hAnsi="宋体" w:cs="宋体"/>
          <w:sz w:val="24"/>
        </w:rPr>
        <w:t xml:space="preserve">2.供应商可通过CA数字证书，在首次响应文件开启时间后，使用CA数字证书在规定时间内解密各自响应文件。</w:t>
      </w:r>
      <w:r>
        <w:rPr>
          <w:rFonts w:ascii="宋体" w:hAnsi="宋体" w:cs="宋体"/>
          <w:sz w:val="24"/>
        </w:rPr>
      </w:r>
      <w:r/>
    </w:p>
    <w:p>
      <w:pPr>
        <w:pStyle w:val="896"/>
        <w:ind w:firstLine="444"/>
        <w:spacing w:line="500" w:lineRule="exact"/>
        <w:rPr>
          <w:rFonts w:ascii="宋体" w:hAnsi="宋体" w:cs="宋体"/>
          <w:sz w:val="24"/>
        </w:rPr>
      </w:pPr>
      <w:r>
        <w:rPr>
          <w:rFonts w:hint="eastAsia" w:ascii="宋体" w:hAnsi="宋体" w:cs="宋体"/>
          <w:sz w:val="24"/>
        </w:rPr>
        <w:t xml:space="preserve">3.供应商授权的磋商人员需携带授权委托书原件及身份证原件，经磋商小组核查后参与磋商活动。</w:t>
      </w:r>
      <w:r>
        <w:rPr>
          <w:rFonts w:ascii="宋体" w:hAnsi="宋体" w:cs="宋体"/>
          <w:sz w:val="24"/>
        </w:rPr>
      </w:r>
      <w:r/>
    </w:p>
    <w:p>
      <w:pPr>
        <w:pStyle w:val="896"/>
        <w:ind w:firstLine="444"/>
        <w:spacing w:line="500" w:lineRule="exact"/>
        <w:rPr>
          <w:rFonts w:ascii="宋体" w:hAnsi="宋体" w:cs="宋体"/>
          <w:sz w:val="24"/>
        </w:rPr>
      </w:pPr>
      <w:r>
        <w:rPr>
          <w:rFonts w:hint="eastAsia" w:ascii="宋体" w:hAnsi="宋体" w:cs="宋体"/>
          <w:sz w:val="24"/>
        </w:rPr>
        <w:t xml:space="preserve">4.磋商顺序按照电子标书解密先后时间进行，解密时间相同的，不分先后顺序。</w:t>
      </w:r>
      <w:r>
        <w:rPr>
          <w:rFonts w:ascii="宋体" w:hAnsi="宋体" w:cs="宋体"/>
          <w:sz w:val="24"/>
        </w:rPr>
      </w:r>
      <w:r/>
    </w:p>
    <w:p>
      <w:pPr>
        <w:pStyle w:val="896"/>
        <w:ind w:firstLine="444"/>
        <w:spacing w:line="500" w:lineRule="exact"/>
        <w:rPr>
          <w:rFonts w:ascii="宋体" w:hAnsi="宋体" w:cs="宋体"/>
          <w:b/>
          <w:sz w:val="24"/>
        </w:rPr>
      </w:pPr>
      <w:r>
        <w:rPr>
          <w:rFonts w:hint="eastAsia" w:ascii="宋体" w:hAnsi="宋体" w:cs="宋体"/>
          <w:sz w:val="24"/>
        </w:rPr>
        <w:t xml:space="preserve">5.磋商方式：本次磋商采用“苏采云”系统中的视频会议，供应商自行选择任意地点参加远程磋商会议。请供应商在磋商前等候在开标大厅，随时接听磋商小组发出的磋商视频邀请</w:t>
      </w:r>
      <w:r>
        <w:rPr>
          <w:rFonts w:hint="eastAsia" w:ascii="黑体" w:hAnsi="黑体" w:eastAsia="黑体" w:cs="宋体"/>
          <w:b/>
          <w:i/>
          <w:sz w:val="24"/>
        </w:rPr>
        <w:t xml:space="preserve">（所有邀请等待时间2分钟，2分钟内所邀请供应商无响应，视同放弃磋商的权利，由解密顺序下一家进行磋商，不再后补）</w:t>
      </w:r>
      <w:r>
        <w:rPr>
          <w:rFonts w:hint="eastAsia" w:ascii="黑体" w:hAnsi="黑体" w:eastAsia="黑体" w:cs="宋体"/>
          <w:i/>
          <w:sz w:val="24"/>
        </w:rPr>
        <w:t xml:space="preserve">。</w:t>
      </w:r>
      <w:r>
        <w:rPr>
          <w:rFonts w:ascii="宋体" w:hAnsi="宋体" w:cs="宋体"/>
          <w:b/>
          <w:sz w:val="24"/>
        </w:rPr>
      </w:r>
      <w:r/>
    </w:p>
    <w:p>
      <w:pPr>
        <w:pStyle w:val="896"/>
        <w:ind w:firstLine="444"/>
        <w:spacing w:line="500" w:lineRule="exact"/>
        <w:rPr>
          <w:rFonts w:ascii="宋体" w:hAnsi="宋体" w:cs="宋体"/>
          <w:sz w:val="24"/>
        </w:rPr>
      </w:pPr>
      <w:r>
        <w:rPr>
          <w:rFonts w:hint="eastAsia" w:ascii="宋体" w:hAnsi="宋体" w:cs="宋体"/>
          <w:sz w:val="24"/>
        </w:rPr>
        <w:t xml:space="preserve">6.未在规定时间内进行答疑澄清的，视同放弃澄清。</w:t>
      </w:r>
      <w:r>
        <w:rPr>
          <w:rFonts w:ascii="宋体" w:hAnsi="宋体" w:cs="宋体"/>
          <w:sz w:val="24"/>
        </w:rPr>
      </w:r>
      <w:r/>
    </w:p>
    <w:p>
      <w:pPr>
        <w:pStyle w:val="896"/>
        <w:ind w:firstLine="444"/>
        <w:spacing w:line="500" w:lineRule="exact"/>
        <w:rPr>
          <w:rFonts w:ascii="黑体" w:hAnsi="黑体" w:eastAsia="黑体" w:cs="宋体"/>
          <w:i/>
          <w:sz w:val="24"/>
        </w:rPr>
      </w:pPr>
      <w:r>
        <w:rPr>
          <w:rFonts w:hint="eastAsia" w:ascii="宋体" w:hAnsi="宋体" w:cs="宋体"/>
          <w:sz w:val="24"/>
        </w:rPr>
        <w:t xml:space="preserve">7.</w:t>
      </w:r>
      <w:r>
        <w:rPr>
          <w:rFonts w:hint="eastAsia" w:ascii="黑体" w:hAnsi="黑体" w:eastAsia="黑体" w:cs="宋体"/>
          <w:b/>
          <w:bCs/>
          <w:i/>
          <w:sz w:val="24"/>
        </w:rPr>
        <w:t xml:space="preserve">被邀请参与磋商的供应商在“苏采云”系统“开标大厅”等候统一进行二次或终次报价，二次或终次报价等待时间为10分钟，未在规定时间内进行报价的，视为响应无效。</w:t>
      </w:r>
      <w:r>
        <w:rPr>
          <w:rFonts w:ascii="黑体" w:hAnsi="黑体" w:eastAsia="黑体" w:cs="宋体"/>
          <w:i/>
          <w:sz w:val="24"/>
        </w:rPr>
      </w:r>
      <w:r/>
    </w:p>
    <w:p>
      <w:pPr>
        <w:pStyle w:val="896"/>
        <w:ind w:firstLine="444"/>
        <w:spacing w:line="500" w:lineRule="exact"/>
      </w:pPr>
      <w:r>
        <w:rPr>
          <w:rFonts w:hint="eastAsia" w:ascii="宋体" w:hAnsi="宋体" w:cs="宋体"/>
          <w:sz w:val="24"/>
        </w:rPr>
        <w:t xml:space="preserve">8.被邀请参与磋商的供应商如未按上述磋商要求执行，视同放弃磋商的权利。</w:t>
      </w:r>
      <w:r/>
    </w:p>
    <w:p>
      <w:pPr>
        <w:pStyle w:val="898"/>
        <w:ind w:firstLine="446"/>
        <w:spacing w:line="500" w:lineRule="exact"/>
        <w:widowControl w:val="off"/>
        <w:rPr>
          <w:rFonts w:cs="宋体"/>
          <w:b/>
          <w:bCs/>
        </w:rPr>
      </w:pPr>
      <w:r>
        <w:rPr>
          <w:rFonts w:hint="eastAsia" w:cs="宋体"/>
          <w:b/>
          <w:bCs/>
        </w:rPr>
        <w:t xml:space="preserve">二、评审方法和评审标准</w:t>
      </w:r>
      <w:r>
        <w:rPr>
          <w:rFonts w:cs="宋体"/>
          <w:b/>
          <w:bCs/>
        </w:rPr>
      </w:r>
      <w:r/>
    </w:p>
    <w:p>
      <w:pPr>
        <w:pStyle w:val="896"/>
        <w:ind w:firstLine="444"/>
        <w:spacing w:line="500" w:lineRule="exact"/>
        <w:rPr>
          <w:rFonts w:ascii="宋体" w:hAnsi="宋体" w:cs="宋体"/>
          <w:sz w:val="24"/>
        </w:rPr>
      </w:pPr>
      <w:r>
        <w:rPr>
          <w:rFonts w:hint="eastAsia" w:ascii="宋体" w:hAnsi="宋体" w:cs="宋体"/>
          <w:sz w:val="24"/>
        </w:rPr>
        <w:t xml:space="preserve">1.评审方法：综合评估法</w:t>
      </w:r>
      <w:r>
        <w:rPr>
          <w:rFonts w:ascii="宋体" w:hAnsi="宋体" w:cs="宋体"/>
          <w:sz w:val="24"/>
        </w:rPr>
      </w:r>
      <w:r/>
    </w:p>
    <w:p>
      <w:pPr>
        <w:pStyle w:val="896"/>
        <w:ind w:firstLine="444"/>
        <w:spacing w:line="500" w:lineRule="exact"/>
        <w:rPr>
          <w:rFonts w:ascii="宋体" w:hAnsi="宋体" w:cs="宋体"/>
          <w:sz w:val="24"/>
        </w:rPr>
      </w:pPr>
      <w:r>
        <w:rPr>
          <w:rFonts w:hint="eastAsia" w:ascii="宋体" w:hAnsi="宋体" w:cs="宋体"/>
          <w:sz w:val="24"/>
        </w:rPr>
        <w:t xml:space="preserve">2.评审标准：详见《评分细则》</w:t>
      </w:r>
      <w:r>
        <w:rPr>
          <w:rFonts w:ascii="宋体" w:hAnsi="宋体" w:cs="宋体"/>
          <w:sz w:val="24"/>
        </w:rPr>
      </w:r>
      <w:r/>
    </w:p>
    <w:p>
      <w:pPr>
        <w:pStyle w:val="898"/>
        <w:ind w:firstLine="446"/>
        <w:spacing w:line="500" w:lineRule="exact"/>
        <w:widowControl w:val="off"/>
        <w:rPr>
          <w:rFonts w:cs="宋体"/>
          <w:b/>
          <w:bCs/>
        </w:rPr>
      </w:pPr>
      <w:r>
        <w:rPr>
          <w:rFonts w:hint="eastAsia" w:cs="宋体"/>
          <w:b/>
          <w:bCs/>
        </w:rPr>
        <w:t xml:space="preserve">三、评审程序</w:t>
      </w:r>
      <w:r>
        <w:rPr>
          <w:rFonts w:cs="宋体"/>
          <w:b/>
          <w:bCs/>
        </w:rPr>
      </w:r>
      <w:r/>
    </w:p>
    <w:p>
      <w:pPr>
        <w:pStyle w:val="846"/>
        <w:ind w:firstLine="482"/>
        <w:jc w:val="left"/>
        <w:spacing w:line="500" w:lineRule="exact"/>
        <w:rPr>
          <w:rFonts w:ascii="宋体" w:hAnsi="宋体" w:cs="宋体"/>
          <w:sz w:val="24"/>
        </w:rPr>
      </w:pPr>
      <w:r>
        <w:rPr>
          <w:rFonts w:hint="eastAsia" w:ascii="宋体" w:hAnsi="宋体" w:cs="宋体"/>
          <w:sz w:val="24"/>
        </w:rPr>
        <w:t xml:space="preserve">1.磋商评审小组的组建：采购人组建。磋商小组成员构成：3人。磋商小组确定方式：采购人评委和政府采购专家组成（从《江苏省政府采购专家库》随机抽取）。</w:t>
      </w:r>
      <w:r>
        <w:rPr>
          <w:rFonts w:ascii="宋体" w:hAnsi="宋体" w:cs="宋体"/>
          <w:sz w:val="24"/>
        </w:rPr>
      </w:r>
      <w:r/>
    </w:p>
    <w:p>
      <w:pPr>
        <w:pStyle w:val="846"/>
        <w:ind w:firstLine="482"/>
        <w:jc w:val="left"/>
        <w:spacing w:line="500" w:lineRule="exact"/>
        <w:rPr>
          <w:rFonts w:ascii="宋体" w:hAnsi="宋体" w:cs="宋体"/>
          <w:sz w:val="24"/>
        </w:rPr>
      </w:pPr>
      <w:r>
        <w:rPr>
          <w:rFonts w:hint="eastAsia" w:ascii="宋体" w:hAnsi="宋体" w:cs="宋体"/>
          <w:sz w:val="24"/>
        </w:rPr>
        <w:t xml:space="preserve">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sz w:val="24"/>
        </w:rPr>
      </w:r>
      <w:r/>
    </w:p>
    <w:p>
      <w:pPr>
        <w:pStyle w:val="846"/>
        <w:ind w:firstLine="482"/>
        <w:jc w:val="left"/>
        <w:spacing w:line="500" w:lineRule="exact"/>
        <w:rPr>
          <w:rFonts w:ascii="宋体" w:hAnsi="宋体" w:cs="宋体"/>
          <w:sz w:val="24"/>
        </w:rPr>
      </w:pPr>
      <w:r>
        <w:rPr>
          <w:rFonts w:hint="eastAsia" w:ascii="宋体" w:hAnsi="宋体" w:cs="宋体"/>
          <w:sz w:val="24"/>
        </w:rPr>
        <w:t xml:space="preserve">2.1 磋商小组要求供应商澄清、说明或者更正响应文件应当以书面形式作出。供应商的澄清、说明或者更正应当由法定代表人或其授权代表签字或者加盖公章。</w:t>
      </w:r>
      <w:r>
        <w:rPr>
          <w:rFonts w:ascii="宋体" w:hAnsi="宋体" w:cs="宋体"/>
          <w:sz w:val="24"/>
        </w:rPr>
      </w:r>
      <w:r/>
    </w:p>
    <w:p>
      <w:pPr>
        <w:pStyle w:val="846"/>
        <w:ind w:firstLine="482"/>
        <w:jc w:val="left"/>
        <w:spacing w:line="500" w:lineRule="exact"/>
        <w:rPr>
          <w:rFonts w:ascii="宋体" w:hAnsi="宋体" w:cs="宋体"/>
          <w:sz w:val="24"/>
        </w:rPr>
      </w:pPr>
      <w:r>
        <w:rPr>
          <w:rFonts w:hint="eastAsia" w:ascii="宋体" w:hAnsi="宋体" w:cs="宋体"/>
          <w:sz w:val="24"/>
        </w:rPr>
        <w:t xml:space="preserve">3.磋商小组所有成员应当集中与单一供应商分别进行磋商，并给予所有参加磋商的供应商平等的磋商机会。</w:t>
      </w:r>
      <w:r>
        <w:rPr>
          <w:rFonts w:ascii="宋体" w:hAnsi="宋体" w:cs="宋体"/>
          <w:sz w:val="24"/>
        </w:rPr>
      </w:r>
      <w:r/>
    </w:p>
    <w:p>
      <w:pPr>
        <w:pStyle w:val="846"/>
        <w:ind w:firstLine="482"/>
        <w:jc w:val="left"/>
        <w:spacing w:line="500" w:lineRule="exact"/>
        <w:rPr>
          <w:rFonts w:ascii="宋体" w:hAnsi="宋体" w:cs="宋体"/>
          <w:sz w:val="24"/>
        </w:rPr>
      </w:pPr>
      <w:r>
        <w:rPr>
          <w:rFonts w:hint="eastAsia" w:ascii="宋体" w:hAnsi="宋体" w:cs="宋体"/>
          <w:sz w:val="24"/>
        </w:rPr>
        <w:t xml:space="preserve">4.在磋商过程中，磋商小组可以根据磋商文件和磋商情况实质性变动采购需求中的技术、服务要求以及合同草案条款，但不得变动磋商文件中的其他内容。实质性变动的内容，须经采购人代表确认。</w:t>
      </w:r>
      <w:r>
        <w:rPr>
          <w:rFonts w:ascii="宋体" w:hAnsi="宋体" w:cs="宋体"/>
          <w:sz w:val="24"/>
        </w:rPr>
      </w:r>
      <w:r/>
    </w:p>
    <w:p>
      <w:pPr>
        <w:pStyle w:val="846"/>
        <w:ind w:firstLine="482"/>
        <w:jc w:val="left"/>
        <w:spacing w:line="500" w:lineRule="exact"/>
        <w:rPr>
          <w:rFonts w:ascii="宋体" w:hAnsi="宋体" w:cs="宋体"/>
          <w:sz w:val="24"/>
        </w:rPr>
      </w:pPr>
      <w:r>
        <w:rPr>
          <w:rFonts w:hint="eastAsia" w:ascii="宋体" w:hAnsi="宋体" w:cs="宋体"/>
          <w:sz w:val="24"/>
        </w:rPr>
        <w:t xml:space="preserve">4.1 对磋商文件作出的实质性变动是磋商文件的有效组成部分，磋商小组应当及时以书面形式同时通知所有参加磋商的供应商。</w:t>
      </w:r>
      <w:r>
        <w:rPr>
          <w:rFonts w:ascii="宋体" w:hAnsi="宋体" w:cs="宋体"/>
          <w:sz w:val="24"/>
        </w:rPr>
      </w:r>
      <w:r/>
    </w:p>
    <w:p>
      <w:pPr>
        <w:pStyle w:val="846"/>
        <w:ind w:firstLine="482"/>
        <w:jc w:val="left"/>
        <w:spacing w:line="500" w:lineRule="exact"/>
        <w:rPr>
          <w:rFonts w:ascii="宋体" w:hAnsi="宋体" w:cs="宋体"/>
          <w:sz w:val="24"/>
        </w:rPr>
      </w:pPr>
      <w:r>
        <w:rPr>
          <w:rFonts w:hint="eastAsia" w:ascii="宋体" w:hAnsi="宋体" w:cs="宋体"/>
          <w:sz w:val="24"/>
        </w:rPr>
        <w:t xml:space="preserve">4.2 供应商应当按照磋商文件的变动情况和磋商小组的要求重新提交响应文件，并由其法定代表人或授权代表签字或者加盖公章。</w:t>
      </w:r>
      <w:r>
        <w:rPr>
          <w:rFonts w:ascii="宋体" w:hAnsi="宋体" w:cs="宋体"/>
          <w:sz w:val="24"/>
        </w:rPr>
      </w:r>
      <w:r/>
    </w:p>
    <w:p>
      <w:pPr>
        <w:pStyle w:val="846"/>
        <w:ind w:firstLine="482"/>
        <w:jc w:val="left"/>
        <w:spacing w:line="500" w:lineRule="exact"/>
        <w:rPr>
          <w:rFonts w:ascii="宋体" w:hAnsi="宋体" w:cs="宋体"/>
          <w:sz w:val="24"/>
        </w:rPr>
      </w:pPr>
      <w:r>
        <w:rPr>
          <w:rFonts w:hint="eastAsia" w:ascii="宋体" w:hAnsi="宋体" w:cs="宋体"/>
          <w:sz w:val="24"/>
        </w:rPr>
        <w:t xml:space="preserve">5.磋商结束后，磋商进入报价环节，磋商小组应当要求所有参加磋商的供应商在规定时间内进行最后报价。供应商可按照磋商小组的要求在磋商现场进行不少于两次的报价，后一次报价不得高于前次报价。本项目二次报价为最后报价。</w:t>
      </w:r>
      <w:r>
        <w:rPr>
          <w:rFonts w:ascii="宋体" w:hAnsi="宋体" w:cs="宋体"/>
          <w:sz w:val="24"/>
        </w:rPr>
      </w:r>
      <w:r/>
    </w:p>
    <w:p>
      <w:pPr>
        <w:pStyle w:val="846"/>
        <w:ind w:firstLine="482"/>
        <w:jc w:val="left"/>
        <w:spacing w:line="500" w:lineRule="exact"/>
        <w:rPr>
          <w:rFonts w:ascii="宋体" w:hAnsi="宋体" w:cs="宋体"/>
          <w:sz w:val="24"/>
        </w:rPr>
      </w:pPr>
      <w:r>
        <w:rPr>
          <w:rFonts w:hint="eastAsia" w:ascii="宋体" w:hAnsi="宋体" w:cs="宋体"/>
          <w:sz w:val="24"/>
        </w:rPr>
        <w:t xml:space="preserve">6.已提交响应文件的供应商，在提交最后报价之前，可以根据磋商情况退出磋商。</w:t>
      </w:r>
      <w:r>
        <w:rPr>
          <w:rFonts w:ascii="宋体" w:hAnsi="宋体" w:cs="宋体"/>
          <w:sz w:val="24"/>
        </w:rPr>
      </w:r>
      <w:r/>
    </w:p>
    <w:p>
      <w:pPr>
        <w:pStyle w:val="846"/>
        <w:ind w:firstLine="482"/>
        <w:jc w:val="left"/>
        <w:spacing w:line="500" w:lineRule="exact"/>
        <w:rPr>
          <w:rFonts w:ascii="宋体" w:hAnsi="宋体" w:cs="宋体"/>
          <w:sz w:val="24"/>
        </w:rPr>
      </w:pPr>
      <w:r>
        <w:rPr>
          <w:rFonts w:hint="eastAsia" w:ascii="宋体" w:hAnsi="宋体" w:cs="宋体"/>
          <w:sz w:val="24"/>
        </w:rPr>
        <w:t xml:space="preserve">7.经磋商确定最终采购需求和提交最后报价的供应商后，由磋商小组采用综合评分法对提交最后报价的供应商的响应文件和最后报价进行综合评分。</w:t>
      </w:r>
      <w:r>
        <w:rPr>
          <w:rFonts w:ascii="宋体" w:hAnsi="宋体" w:cs="宋体"/>
          <w:sz w:val="24"/>
        </w:rPr>
      </w:r>
      <w:r/>
    </w:p>
    <w:p>
      <w:pPr>
        <w:pStyle w:val="846"/>
        <w:ind w:firstLine="482"/>
        <w:jc w:val="left"/>
        <w:spacing w:line="500" w:lineRule="exact"/>
        <w:rPr>
          <w:rFonts w:ascii="宋体" w:hAnsi="宋体" w:cs="宋体"/>
          <w:sz w:val="24"/>
        </w:rPr>
      </w:pPr>
      <w:r>
        <w:rPr>
          <w:rFonts w:hint="eastAsia" w:ascii="宋体" w:hAnsi="宋体" w:cs="宋体"/>
          <w:sz w:val="24"/>
        </w:rPr>
        <w:t xml:space="preserve">8.磋商小组应当根据综合评分情况，按照评审得分由高到低顺序推荐3名成交候选供应商，并编写评审报告。评审得分相同的，按照最后报价由低到高的顺序推荐。评审得分且最后报价相同的，按照技术指标优劣（得分）顺序推荐。</w:t>
      </w:r>
      <w:r>
        <w:rPr>
          <w:rFonts w:ascii="宋体" w:hAnsi="宋体" w:cs="宋体"/>
          <w:sz w:val="24"/>
        </w:rPr>
      </w:r>
      <w:r/>
    </w:p>
    <w:p>
      <w:pPr>
        <w:pStyle w:val="846"/>
        <w:ind w:firstLine="482"/>
        <w:jc w:val="left"/>
        <w:spacing w:line="500" w:lineRule="exact"/>
        <w:rPr>
          <w:rFonts w:ascii="宋体" w:hAnsi="宋体" w:cs="宋体"/>
          <w:sz w:val="24"/>
        </w:rPr>
      </w:pPr>
      <w:r>
        <w:rPr>
          <w:rFonts w:hint="eastAsia" w:ascii="宋体" w:hAnsi="宋体" w:cs="宋体"/>
          <w:sz w:val="24"/>
        </w:rPr>
        <w:t xml:space="preserve">9.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rPr>
          <w:rFonts w:ascii="宋体" w:hAnsi="宋体" w:cs="宋体"/>
          <w:sz w:val="24"/>
        </w:rPr>
      </w:r>
      <w:r/>
    </w:p>
    <w:p>
      <w:pPr>
        <w:pStyle w:val="846"/>
        <w:ind w:firstLine="482"/>
        <w:jc w:val="left"/>
        <w:spacing w:line="500" w:lineRule="exact"/>
        <w:rPr>
          <w:rFonts w:ascii="宋体" w:hAnsi="宋体" w:cs="宋体"/>
          <w:sz w:val="24"/>
        </w:rPr>
      </w:pPr>
      <w:r>
        <w:rPr>
          <w:rFonts w:hint="eastAsia" w:ascii="宋体" w:hAnsi="宋体" w:cs="宋体"/>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rPr>
          <w:rFonts w:ascii="宋体" w:hAnsi="宋体" w:cs="宋体"/>
          <w:sz w:val="24"/>
        </w:rPr>
      </w:r>
      <w:r/>
    </w:p>
    <w:p>
      <w:pPr>
        <w:pStyle w:val="896"/>
        <w:ind w:firstLine="480"/>
        <w:spacing w:line="500" w:lineRule="exact"/>
        <w:rPr>
          <w:rStyle w:val="901"/>
          <w:rFonts w:ascii="宋体" w:hAnsi="宋体" w:cs="宋体"/>
          <w:b/>
          <w:bCs/>
          <w:sz w:val="24"/>
        </w:rPr>
      </w:pPr>
      <w:r>
        <w:rPr>
          <w:rStyle w:val="901"/>
          <w:rFonts w:hint="eastAsia" w:ascii="宋体" w:hAnsi="宋体" w:cs="宋体"/>
          <w:b/>
          <w:bCs/>
          <w:sz w:val="24"/>
        </w:rPr>
        <w:t xml:space="preserve">特别说明：</w:t>
      </w:r>
      <w:r>
        <w:rPr>
          <w:rStyle w:val="901"/>
          <w:rFonts w:ascii="宋体" w:hAnsi="宋体" w:cs="宋体"/>
          <w:b/>
          <w:bCs/>
          <w:sz w:val="24"/>
        </w:rPr>
      </w:r>
      <w:r/>
    </w:p>
    <w:p>
      <w:pPr>
        <w:pStyle w:val="896"/>
        <w:ind w:firstLine="480"/>
        <w:spacing w:line="500" w:lineRule="exact"/>
        <w:rPr>
          <w:rStyle w:val="901"/>
          <w:rFonts w:ascii="宋体" w:hAnsi="宋体" w:cs="宋体"/>
          <w:b/>
          <w:bCs/>
          <w:sz w:val="24"/>
        </w:rPr>
      </w:pPr>
      <w:r>
        <w:rPr>
          <w:rStyle w:val="901"/>
          <w:rFonts w:hint="eastAsia" w:ascii="宋体" w:hAnsi="宋体" w:cs="宋体"/>
          <w:b/>
          <w:bCs/>
          <w:sz w:val="24"/>
        </w:rPr>
        <w:t xml:space="preserve">1.《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rStyle w:val="901"/>
          <w:rFonts w:ascii="宋体" w:hAnsi="宋体" w:cs="宋体"/>
          <w:b/>
          <w:bCs/>
          <w:sz w:val="24"/>
        </w:rPr>
      </w:r>
      <w:r/>
    </w:p>
    <w:p>
      <w:pPr>
        <w:pStyle w:val="846"/>
        <w:ind w:firstLine="480"/>
        <w:spacing w:line="500" w:lineRule="exact"/>
        <w:rPr>
          <w:rFonts w:ascii="宋体" w:hAnsi="宋体" w:cs="宋体"/>
          <w:b/>
          <w:bCs/>
          <w:sz w:val="24"/>
        </w:rPr>
      </w:pPr>
      <w:r>
        <w:rPr>
          <w:rStyle w:val="901"/>
          <w:rFonts w:hint="eastAsia" w:ascii="宋体" w:hAnsi="宋体" w:cs="宋体"/>
          <w:b/>
          <w:bCs/>
          <w:sz w:val="24"/>
        </w:rPr>
        <w:t xml:space="preserve">2.本项目为政府购买服务项目。</w:t>
      </w:r>
      <w:r>
        <w:rPr>
          <w:rFonts w:ascii="宋体" w:hAnsi="宋体" w:cs="宋体"/>
          <w:b/>
          <w:bCs/>
          <w:sz w:val="24"/>
        </w:rPr>
      </w:r>
      <w:r/>
    </w:p>
    <w:p>
      <w:pPr>
        <w:pStyle w:val="898"/>
        <w:ind w:firstLine="446"/>
        <w:spacing w:line="500" w:lineRule="exact"/>
        <w:widowControl w:val="off"/>
        <w:rPr>
          <w:rFonts w:cs="宋体"/>
          <w:b/>
          <w:bCs/>
        </w:rPr>
      </w:pPr>
      <w:r/>
      <w:bookmarkStart w:id="11" w:name="_Toc22538"/>
      <w:r>
        <w:rPr>
          <w:rFonts w:hint="eastAsia" w:cs="宋体"/>
          <w:b/>
          <w:bCs/>
        </w:rPr>
        <w:t xml:space="preserve">四、有下列情形之一的，其响应无效：</w:t>
      </w:r>
      <w:r>
        <w:rPr>
          <w:rFonts w:cs="宋体"/>
          <w:b/>
          <w:bCs/>
        </w:rPr>
      </w:r>
      <w:r/>
    </w:p>
    <w:p>
      <w:pPr>
        <w:pStyle w:val="846"/>
        <w:ind w:firstLine="480"/>
        <w:spacing w:line="500" w:lineRule="exact"/>
        <w:rPr>
          <w:rFonts w:ascii="宋体" w:hAnsi="宋体" w:cs="宋体"/>
          <w:sz w:val="24"/>
        </w:rPr>
      </w:pPr>
      <w:r>
        <w:rPr>
          <w:rFonts w:hint="eastAsia" w:ascii="宋体" w:hAnsi="宋体" w:cs="宋体"/>
          <w:sz w:val="24"/>
        </w:rPr>
        <w:t xml:space="preserve">1.电子响应文件未按规定期限提交的； </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2.电子响应文件未按磋商文件要求签章的；</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3.供应商未在规定时间内解密电子响应文件的；</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4.供应商的法定代表人授权代表，无法定代表人授权委托书的；</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5.不具备磋商文件中规定的资格要求或未按磋商文件规定的要求提供资格、资信证明文件的；</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6.被列入“信用中国”网站（www.creditchina.gov.cn）失信被执行人、重大税收违法案件当事人名单、政府采购严重违法失信行为记录名单的；</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7.响应文件未按磋商文件规定的内容和要求填写的；没有在投标系统指定位置上传对应文件、材料的；</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8.响应文件中有磋商文件未允许提供的选择性内容；</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9.不同供应商委托同一单位或者个人办理投标事宜的；</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10.不同供应商的单位负责人为同一人或者存在直接控股、管理关系的；</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11.不同供应商的响应文件的装订形式、纸张情况、目录序号、排版格式、文字风格等存在明显的相似性或一致性，特征显示由同一单位或者同一个人编制的；</w:t>
      </w:r>
      <w:r>
        <w:rPr>
          <w:rFonts w:ascii="宋体" w:hAnsi="宋体" w:cs="宋体"/>
          <w:sz w:val="24"/>
        </w:rPr>
      </w:r>
      <w:r/>
    </w:p>
    <w:p>
      <w:pPr>
        <w:pStyle w:val="846"/>
        <w:ind w:firstLine="480"/>
        <w:spacing w:line="500" w:lineRule="exact"/>
      </w:pPr>
      <w:r>
        <w:rPr>
          <w:rFonts w:hint="eastAsia" w:ascii="宋体" w:hAnsi="宋体" w:cs="宋体"/>
          <w:sz w:val="24"/>
        </w:rPr>
        <w:t xml:space="preserve">12.不同供应商响应文件内容存在非正常一致、项目组成员出现同一人、响应文件中错误（ 或异常）一致或雷同、电子文档信息一致或雷同的、投标报价呈规律性差异的；</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13.不同供应商的委托代理人、项目负责人以及其他相关人员有在同一个单位缴纳社会保险 、同一响应文件中单位名称落款与公章不是同一单位的；</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14.项目（标段）响应总价超过本项目（标段）预算或最高限价的；</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15.提供虚假材料的（包括工商营业执照、财务报表、资格证明文件等）；</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16.响应文件含有采购人不能接受的附加条件的；</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17.磋商小组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18.除单一来源采购项目外，为采购项目提供整体设计、规范编制或者项目管理、监理、检测等服务的；</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19.响应文件内容不全或不符合磋商文件中规定的其它实质性要求的；</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20.法律法规和磋商文件规定的其它无效情形。</w:t>
      </w:r>
      <w:r>
        <w:rPr>
          <w:rFonts w:ascii="宋体" w:hAnsi="宋体" w:cs="宋体"/>
          <w:sz w:val="24"/>
        </w:rPr>
      </w:r>
      <w:r/>
    </w:p>
    <w:p>
      <w:pPr>
        <w:pStyle w:val="846"/>
        <w:ind w:firstLine="480"/>
        <w:spacing w:line="500" w:lineRule="exact"/>
        <w:rPr>
          <w:rFonts w:ascii="宋体" w:hAnsi="宋体" w:cs="宋体"/>
          <w:b/>
          <w:bCs/>
          <w:sz w:val="24"/>
        </w:rPr>
      </w:pPr>
      <w:r>
        <w:rPr>
          <w:rFonts w:hint="eastAsia" w:ascii="宋体" w:hAnsi="宋体" w:cs="宋体"/>
          <w:b/>
          <w:bCs/>
          <w:sz w:val="24"/>
        </w:rPr>
        <w:t xml:space="preserve">五、其他要求：</w:t>
      </w:r>
      <w:r>
        <w:rPr>
          <w:rFonts w:ascii="宋体" w:hAnsi="宋体" w:cs="宋体"/>
          <w:b/>
          <w:bCs/>
          <w:sz w:val="24"/>
        </w:rPr>
      </w:r>
      <w:r/>
    </w:p>
    <w:p>
      <w:pPr>
        <w:pStyle w:val="846"/>
        <w:ind w:firstLine="480"/>
        <w:spacing w:line="50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846"/>
        <w:ind w:firstLine="480"/>
        <w:spacing w:line="500" w:lineRule="exact"/>
        <w:rPr>
          <w:rFonts w:ascii="宋体" w:hAnsi="宋体" w:cs="宋体"/>
          <w:b/>
          <w:bCs/>
          <w:sz w:val="24"/>
        </w:rPr>
      </w:pPr>
      <w:r>
        <w:rPr>
          <w:rFonts w:ascii="宋体" w:hAnsi="宋体" w:cs="宋体"/>
          <w:b/>
          <w:bCs/>
          <w:sz w:val="24"/>
        </w:rPr>
        <w:t xml:space="preserve">（一）提供虚假材料谋取中标、成交的；</w:t>
      </w:r>
      <w:r/>
    </w:p>
    <w:p>
      <w:pPr>
        <w:pStyle w:val="846"/>
        <w:ind w:firstLine="480"/>
        <w:spacing w:line="500" w:lineRule="exact"/>
        <w:rPr>
          <w:rFonts w:ascii="宋体" w:hAnsi="宋体" w:cs="宋体"/>
          <w:sz w:val="24"/>
        </w:rPr>
      </w:pPr>
      <w:r>
        <w:rPr>
          <w:rFonts w:ascii="宋体" w:hAnsi="宋体" w:cs="宋体"/>
          <w:sz w:val="24"/>
        </w:rPr>
        <w:t xml:space="preserve">（二）采取不正当手段诋毁、排挤其他供应商的；</w:t>
      </w:r>
      <w:r/>
    </w:p>
    <w:p>
      <w:pPr>
        <w:pStyle w:val="846"/>
        <w:ind w:firstLine="480"/>
        <w:spacing w:line="500" w:lineRule="exact"/>
        <w:rPr>
          <w:rFonts w:ascii="宋体" w:hAnsi="宋体" w:cs="宋体"/>
          <w:sz w:val="24"/>
        </w:rPr>
      </w:pPr>
      <w:r>
        <w:rPr>
          <w:rFonts w:ascii="宋体" w:hAnsi="宋体" w:cs="宋体"/>
          <w:sz w:val="24"/>
        </w:rPr>
        <w:t xml:space="preserve">（三）与采购人、其他供应商或者采购代理机构恶意串通的；</w:t>
      </w:r>
      <w:r/>
    </w:p>
    <w:p>
      <w:pPr>
        <w:pStyle w:val="846"/>
        <w:ind w:firstLine="480"/>
        <w:spacing w:line="500" w:lineRule="exact"/>
        <w:rPr>
          <w:rFonts w:ascii="宋体" w:hAnsi="宋体" w:cs="宋体"/>
          <w:sz w:val="24"/>
        </w:rPr>
      </w:pPr>
      <w:r>
        <w:rPr>
          <w:rFonts w:ascii="宋体" w:hAnsi="宋体" w:cs="宋体"/>
          <w:sz w:val="24"/>
        </w:rPr>
        <w:t xml:space="preserve">（四）向采购人、采购代理机构行贿或者提供其他不正当利益的；</w:t>
      </w:r>
      <w:r/>
    </w:p>
    <w:p>
      <w:pPr>
        <w:pStyle w:val="846"/>
        <w:ind w:firstLine="480"/>
        <w:spacing w:line="500" w:lineRule="exact"/>
        <w:rPr>
          <w:rFonts w:ascii="宋体" w:hAnsi="宋体" w:cs="宋体"/>
          <w:sz w:val="24"/>
        </w:rPr>
      </w:pPr>
      <w:r>
        <w:rPr>
          <w:rFonts w:ascii="宋体" w:hAnsi="宋体" w:cs="宋体"/>
          <w:sz w:val="24"/>
        </w:rPr>
        <w:t xml:space="preserve">（五）在招标采购过程中与采购人进行协商谈判的；</w:t>
      </w:r>
      <w:r/>
    </w:p>
    <w:p>
      <w:pPr>
        <w:pStyle w:val="846"/>
        <w:ind w:firstLine="480"/>
        <w:spacing w:line="500" w:lineRule="exact"/>
        <w:rPr>
          <w:rFonts w:ascii="宋体" w:hAnsi="宋体" w:cs="宋体"/>
          <w:sz w:val="24"/>
        </w:rPr>
      </w:pPr>
      <w:r>
        <w:rPr>
          <w:rFonts w:ascii="宋体" w:hAnsi="宋体" w:cs="宋体"/>
          <w:sz w:val="24"/>
        </w:rPr>
        <w:t xml:space="preserve">（六）拒绝有关部门监督检查或者提供虚假情况的。</w:t>
      </w:r>
      <w:r/>
    </w:p>
    <w:p>
      <w:pPr>
        <w:pStyle w:val="846"/>
        <w:ind w:firstLine="480"/>
        <w:spacing w:line="500" w:lineRule="exact"/>
        <w:rPr>
          <w:rFonts w:ascii="宋体" w:hAnsi="宋体" w:cs="宋体"/>
          <w:sz w:val="24"/>
        </w:rPr>
      </w:pPr>
      <w:r>
        <w:rPr>
          <w:rFonts w:ascii="宋体" w:hAnsi="宋体" w:cs="宋体"/>
          <w:sz w:val="24"/>
        </w:rPr>
        <w:t xml:space="preserve">供应商有前款第（一）至（五）项情形之一的，中标、成交无效。</w:t>
      </w:r>
      <w:r/>
    </w:p>
    <w:p>
      <w:pPr>
        <w:pStyle w:val="846"/>
        <w:ind w:firstLine="480"/>
        <w:spacing w:line="500" w:lineRule="exact"/>
        <w:rPr>
          <w:rFonts w:ascii="宋体" w:hAnsi="宋体" w:cs="宋体"/>
          <w:sz w:val="24"/>
        </w:rPr>
      </w:pPr>
      <w:r>
        <w:rPr>
          <w:rFonts w:hint="eastAsia" w:ascii="宋体" w:hAnsi="宋体" w:cs="宋体"/>
          <w:sz w:val="24"/>
        </w:rPr>
        <w:t xml:space="preserve">2.供应商有下列情形之一的，依照政府采购法第七十七条第一款的规定追究法律责任：</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（一）向评标委员会、竞争性谈判小组或者询价小组成员行贿或者提供其他不正当利益；</w:t>
      </w:r>
      <w:r>
        <w:rPr>
          <w:rFonts w:ascii="宋体" w:hAnsi="宋体" w:cs="宋体"/>
          <w:sz w:val="24"/>
        </w:rPr>
      </w:r>
      <w:r/>
    </w:p>
    <w:p>
      <w:pPr>
        <w:pStyle w:val="846"/>
        <w:ind w:firstLine="480"/>
        <w:spacing w:line="500" w:lineRule="exact"/>
        <w:rPr>
          <w:rFonts w:ascii="宋体" w:hAnsi="宋体" w:cs="宋体"/>
          <w:b/>
          <w:bCs/>
          <w:sz w:val="24"/>
        </w:rPr>
      </w:pPr>
      <w:r>
        <w:rPr>
          <w:rFonts w:hint="eastAsia" w:ascii="宋体" w:hAnsi="宋体" w:cs="宋体"/>
          <w:b/>
          <w:bCs/>
          <w:sz w:val="24"/>
        </w:rPr>
        <w:t xml:space="preserve">（二）中标或者成交后无正当理由拒不与采购人签订政府采购合同；</w:t>
      </w:r>
      <w:r>
        <w:rPr>
          <w:rFonts w:ascii="宋体" w:hAnsi="宋体" w:cs="宋体"/>
          <w:b/>
          <w:bCs/>
          <w:sz w:val="24"/>
        </w:rPr>
      </w:r>
      <w:r/>
    </w:p>
    <w:p>
      <w:pPr>
        <w:pStyle w:val="846"/>
        <w:ind w:firstLine="480"/>
        <w:spacing w:line="500" w:lineRule="exact"/>
        <w:rPr>
          <w:rFonts w:ascii="宋体" w:hAnsi="宋体" w:cs="宋体"/>
          <w:sz w:val="24"/>
        </w:rPr>
      </w:pPr>
      <w:r>
        <w:rPr>
          <w:rFonts w:hint="eastAsia" w:ascii="宋体" w:hAnsi="宋体" w:cs="宋体"/>
          <w:sz w:val="24"/>
        </w:rPr>
        <w:t xml:space="preserve">（三）未按照采购文件确定的事项签订政府采购合同；</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（四）将政府采购合同转包；</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（五）提供假冒伪劣产品；</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（六）擅自变更、中止或者终止政府采购合同。</w:t>
      </w:r>
      <w:r>
        <w:rPr>
          <w:rFonts w:ascii="宋体" w:hAnsi="宋体" w:cs="宋体"/>
          <w:sz w:val="24"/>
        </w:rPr>
      </w:r>
      <w:r/>
    </w:p>
    <w:p>
      <w:pPr>
        <w:pStyle w:val="846"/>
        <w:ind w:firstLine="480"/>
        <w:spacing w:line="500" w:lineRule="exact"/>
        <w:rPr>
          <w:rFonts w:ascii="宋体" w:hAnsi="宋体" w:cs="宋体"/>
          <w:sz w:val="24"/>
        </w:rPr>
      </w:pPr>
      <w:r>
        <w:rPr>
          <w:rFonts w:hint="eastAsia" w:ascii="宋体" w:hAnsi="宋体" w:cs="宋体"/>
          <w:sz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rFonts w:ascii="宋体" w:hAnsi="宋体" w:cs="宋体"/>
          <w:sz w:val="24"/>
        </w:rPr>
      </w:r>
      <w:r/>
    </w:p>
    <w:p>
      <w:pPr>
        <w:pStyle w:val="846"/>
        <w:ind w:firstLine="480"/>
        <w:spacing w:line="500" w:lineRule="exact"/>
        <w:rPr>
          <w:rFonts w:hint="eastAsia" w:ascii="宋体" w:hAnsi="宋体" w:cs="宋体"/>
          <w:sz w:val="24"/>
        </w:rPr>
      </w:pPr>
      <w:r>
        <w:rPr>
          <w:rFonts w:hint="eastAsia" w:ascii="宋体" w:hAnsi="宋体" w:cs="宋体"/>
          <w:sz w:val="24"/>
        </w:rPr>
        <w:t xml:space="preserve">3.供应商捏造事实、提供虚假材料或者以非法手段取得证明材料进行投诉的，由财政部门列入不良行为记录名单，禁止其1至3年内参加政府采购活动。</w:t>
      </w:r>
      <w:r/>
    </w:p>
    <w:p>
      <w:pPr>
        <w:pStyle w:val="846"/>
        <w:ind w:firstLine="480"/>
        <w:spacing w:line="500" w:lineRule="exact"/>
        <w:rPr>
          <w:rFonts w:ascii="宋体" w:hAnsi="宋体" w:cs="宋体"/>
          <w:b/>
          <w:bCs/>
          <w:sz w:val="24"/>
        </w:rPr>
      </w:pPr>
      <w:r>
        <w:rPr>
          <w:rFonts w:hint="eastAsia" w:ascii="宋体" w:hAnsi="宋体" w:cs="宋体"/>
          <w:b/>
          <w:bCs/>
          <w:sz w:val="24"/>
        </w:rPr>
        <w:t xml:space="preserve">六、</w:t>
      </w:r>
      <w:r>
        <w:rPr>
          <w:rFonts w:hint="eastAsia" w:ascii="宋体" w:hAnsi="宋体" w:cs="宋体"/>
          <w:b/>
          <w:bCs/>
          <w:sz w:val="24"/>
        </w:rPr>
        <w:t xml:space="preserve">磋商响应费用</w:t>
      </w:r>
      <w:r>
        <w:rPr>
          <w:rFonts w:hint="eastAsia" w:ascii="宋体" w:hAnsi="宋体" w:cs="宋体"/>
          <w:b/>
          <w:bCs/>
          <w:sz w:val="24"/>
        </w:rPr>
        <w:t xml:space="preserve">：</w:t>
      </w:r>
      <w:r>
        <w:rPr>
          <w:rFonts w:ascii="宋体" w:hAnsi="宋体" w:cs="宋体"/>
          <w:b/>
          <w:bCs/>
          <w:sz w:val="24"/>
        </w:rPr>
      </w:r>
      <w:r/>
    </w:p>
    <w:p>
      <w:pPr>
        <w:pStyle w:val="846"/>
        <w:ind w:firstLine="480"/>
        <w:spacing w:line="500" w:lineRule="exact"/>
        <w:rPr>
          <w:rFonts w:hint="eastAsia" w:ascii="宋体" w:hAnsi="宋体" w:cs="宋体"/>
          <w:sz w:val="24"/>
        </w:rPr>
      </w:pPr>
      <w:r>
        <w:rPr>
          <w:rFonts w:hint="eastAsia" w:ascii="宋体" w:hAnsi="宋体" w:cs="宋体"/>
          <w:sz w:val="24"/>
        </w:rPr>
        <w:t xml:space="preserve">（1）供应商无论成交与否，都须自行承担编制磋商响应文件以及递交磋商响应文件所涉及的一切费用。</w:t>
      </w:r>
      <w:r/>
    </w:p>
    <w:p>
      <w:pPr>
        <w:pStyle w:val="846"/>
        <w:ind w:firstLine="480"/>
        <w:spacing w:line="500" w:lineRule="exact"/>
        <w:rPr>
          <w:rFonts w:hint="eastAsia" w:ascii="宋体" w:hAnsi="宋体" w:cs="宋体"/>
          <w:sz w:val="24"/>
        </w:rPr>
      </w:pPr>
      <w:r>
        <w:rPr>
          <w:rFonts w:hint="eastAsia" w:ascii="宋体" w:hAnsi="宋体" w:cs="宋体"/>
          <w:sz w:val="24"/>
        </w:rPr>
        <w:t xml:space="preserve">（2）该项目的报价应包括完成该项目服务所需的一切相关费用、磋商文件制作费、磋商代理服务费及其它应付的费用等。</w:t>
      </w:r>
      <w:r/>
    </w:p>
    <w:p>
      <w:pPr>
        <w:pStyle w:val="846"/>
        <w:ind w:firstLine="480"/>
        <w:spacing w:line="500" w:lineRule="exact"/>
        <w:rPr>
          <w:rFonts w:hint="eastAsia" w:ascii="宋体" w:hAnsi="宋体" w:cs="宋体"/>
          <w:sz w:val="24"/>
        </w:rPr>
      </w:pPr>
      <w:r>
        <w:rPr>
          <w:rFonts w:hint="eastAsia" w:ascii="宋体" w:hAnsi="宋体" w:cs="宋体"/>
          <w:sz w:val="24"/>
        </w:rPr>
        <w:t xml:space="preserve">（3）采购代理机构代理费用的收取标准和方式：招标代理服务费由</w:t>
      </w:r>
      <w:r>
        <w:rPr>
          <w:rFonts w:hint="eastAsia" w:ascii="宋体" w:hAnsi="宋体" w:cs="宋体"/>
          <w:sz w:val="24"/>
        </w:rPr>
        <w:t xml:space="preserve">采购人</w:t>
      </w:r>
      <w:r>
        <w:rPr>
          <w:rFonts w:hint="eastAsia" w:ascii="宋体" w:hAnsi="宋体" w:cs="宋体"/>
          <w:sz w:val="24"/>
        </w:rPr>
        <w:t xml:space="preserve">支付，收费依据为《江苏省政府采购代理服务收费指导意见》的通知”（苏政采协【2024】20号）收费标准。标准见《招标代理服务收费标准》。</w:t>
      </w:r>
      <w:r/>
    </w:p>
    <w:p>
      <w:pPr>
        <w:pStyle w:val="852"/>
        <w:ind w:left="1153"/>
      </w:pPr>
      <w:r/>
      <w:r/>
    </w:p>
    <w:p>
      <w:pPr>
        <w:pStyle w:val="898"/>
        <w:ind w:firstLine="607"/>
        <w:jc w:val="center"/>
        <w:spacing w:before="143" w:after="143" w:line="500" w:lineRule="exact"/>
        <w:widowControl w:val="off"/>
        <w:rPr>
          <w:b/>
          <w:bCs/>
          <w:sz w:val="32"/>
          <w:szCs w:val="32"/>
        </w:rPr>
        <w:outlineLvl w:val="0"/>
      </w:pPr>
      <w:r/>
      <w:bookmarkStart w:id="12" w:name="_Toc20438"/>
      <w:r/>
      <w:bookmarkStart w:id="13" w:name="_Toc231802070"/>
      <w:r>
        <w:rPr>
          <w:b/>
          <w:bCs/>
          <w:sz w:val="32"/>
          <w:szCs w:val="32"/>
        </w:rPr>
        <w:t xml:space="preserve">第四章 确定成交供应商及合同签订等</w:t>
      </w:r>
      <w:bookmarkEnd w:id="11"/>
      <w:r/>
      <w:bookmarkEnd w:id="12"/>
      <w:r/>
      <w:bookmarkEnd w:id="13"/>
      <w:r>
        <w:rPr>
          <w:b/>
          <w:bCs/>
          <w:sz w:val="32"/>
          <w:szCs w:val="32"/>
        </w:rPr>
      </w:r>
      <w:r/>
    </w:p>
    <w:p>
      <w:pPr>
        <w:pStyle w:val="846"/>
        <w:ind w:firstLine="420"/>
        <w:jc w:val="left"/>
        <w:spacing w:line="500" w:lineRule="exact"/>
        <w:rPr>
          <w:rFonts w:ascii="宋体" w:hAnsi="宋体" w:cs="宋体"/>
          <w:sz w:val="24"/>
        </w:rPr>
      </w:pPr>
      <w:r/>
      <w:bookmarkStart w:id="14" w:name="_Toc8493"/>
      <w:r>
        <w:rPr>
          <w:rFonts w:hint="eastAsia" w:ascii="宋体" w:hAnsi="宋体" w:cs="宋体"/>
          <w:sz w:val="24"/>
        </w:rPr>
        <w:t xml:space="preserve">1.采购人应当在收到评审报告后5个工作日内，从评审报告提出的成交候选供应商中，按照排序由高到低的原则确定成交供应商。在磋商公告同一发布媒体上公告成交结果，公告标的的基本概况为成交供应商的《磋商报价表》（最后报价）。</w:t>
      </w:r>
      <w:r>
        <w:rPr>
          <w:rFonts w:ascii="宋体" w:hAnsi="宋体" w:cs="宋体"/>
          <w:sz w:val="24"/>
        </w:rPr>
      </w:r>
      <w:r/>
    </w:p>
    <w:p>
      <w:pPr>
        <w:pStyle w:val="846"/>
        <w:ind w:firstLine="420"/>
        <w:jc w:val="left"/>
        <w:spacing w:line="500" w:lineRule="exact"/>
        <w:rPr>
          <w:rFonts w:ascii="宋体" w:hAnsi="宋体" w:cs="宋体"/>
          <w:sz w:val="24"/>
        </w:rPr>
      </w:pPr>
      <w:r>
        <w:rPr>
          <w:rFonts w:hint="eastAsia" w:ascii="宋体" w:hAnsi="宋体" w:cs="宋体"/>
          <w:sz w:val="24"/>
        </w:rPr>
        <w:t xml:space="preserve">排名第一的成交候选供应商放弃成交或因不可抗力提出不能履行合同，或者被查实存在影响成交结果的违法行为等情形不符合成交条件的，采购人可以按照磋商小组提出的成交候选供应商名单排序依次确定其他候选供应商为成交供应商并签订政府采购合同，采购人也可以重新开展采购活动。</w:t>
      </w:r>
      <w:r>
        <w:rPr>
          <w:rFonts w:ascii="宋体" w:hAnsi="宋体" w:cs="宋体"/>
          <w:sz w:val="24"/>
        </w:rPr>
      </w:r>
      <w:r/>
    </w:p>
    <w:p>
      <w:pPr>
        <w:pStyle w:val="846"/>
        <w:ind w:firstLine="420"/>
        <w:jc w:val="left"/>
        <w:spacing w:line="500" w:lineRule="exact"/>
        <w:rPr>
          <w:rFonts w:ascii="宋体" w:hAnsi="宋体" w:cs="宋体"/>
          <w:sz w:val="24"/>
        </w:rPr>
      </w:pPr>
      <w:r>
        <w:rPr>
          <w:rFonts w:hint="eastAsia" w:ascii="宋体" w:hAnsi="宋体" w:cs="宋体"/>
          <w:sz w:val="24"/>
        </w:rPr>
        <w:t xml:space="preserve">放弃成交的供应商不得参加对该项目重新开展的采购活动。</w:t>
      </w:r>
      <w:r>
        <w:rPr>
          <w:rFonts w:ascii="宋体" w:hAnsi="宋体" w:cs="宋体"/>
          <w:sz w:val="24"/>
        </w:rPr>
      </w:r>
      <w:r/>
    </w:p>
    <w:p>
      <w:pPr>
        <w:pStyle w:val="846"/>
        <w:ind w:firstLine="420"/>
        <w:jc w:val="left"/>
        <w:spacing w:line="500" w:lineRule="exact"/>
        <w:rPr>
          <w:rFonts w:ascii="宋体" w:hAnsi="宋体" w:cs="宋体"/>
          <w:sz w:val="24"/>
        </w:rPr>
      </w:pPr>
      <w:r>
        <w:rPr>
          <w:rFonts w:hint="eastAsia" w:ascii="宋体" w:hAnsi="宋体" w:cs="宋体"/>
          <w:sz w:val="24"/>
        </w:rPr>
        <w:t xml:space="preserve">采购人对未成交的供应商不做未成交原因的解释。</w:t>
      </w:r>
      <w:r>
        <w:rPr>
          <w:rFonts w:ascii="宋体" w:hAnsi="宋体" w:cs="宋体"/>
          <w:sz w:val="24"/>
        </w:rPr>
      </w:r>
      <w:r/>
    </w:p>
    <w:p>
      <w:pPr>
        <w:pStyle w:val="846"/>
        <w:ind w:firstLine="420"/>
        <w:jc w:val="left"/>
        <w:spacing w:line="500" w:lineRule="exact"/>
        <w:rPr>
          <w:rFonts w:ascii="宋体" w:hAnsi="宋体" w:cs="宋体"/>
          <w:sz w:val="24"/>
        </w:rPr>
      </w:pPr>
      <w:r>
        <w:rPr>
          <w:rFonts w:hint="eastAsia" w:ascii="宋体" w:hAnsi="宋体" w:cs="宋体"/>
          <w:sz w:val="24"/>
        </w:rPr>
        <w:t xml:space="preserve">2.采购人有权对供应商的响应文件的真实性进行核实。如供应商不能提供有效文件，采购人将根据客观事实，有权取消成交供应商，同时供应商承担相应的法律责任。</w:t>
      </w:r>
      <w:r>
        <w:rPr>
          <w:rFonts w:ascii="宋体" w:hAnsi="宋体" w:cs="宋体"/>
          <w:sz w:val="24"/>
        </w:rPr>
      </w:r>
      <w:r/>
    </w:p>
    <w:p>
      <w:pPr>
        <w:pStyle w:val="846"/>
        <w:ind w:firstLine="420"/>
        <w:jc w:val="left"/>
        <w:spacing w:line="500" w:lineRule="exact"/>
        <w:rPr>
          <w:rFonts w:ascii="宋体" w:hAnsi="宋体" w:cs="宋体"/>
          <w:sz w:val="24"/>
        </w:rPr>
      </w:pPr>
      <w:r>
        <w:rPr>
          <w:rFonts w:hint="eastAsia" w:ascii="宋体" w:hAnsi="宋体" w:cs="宋体"/>
          <w:sz w:val="24"/>
        </w:rPr>
        <w:t xml:space="preserve">3.采购人与成交供应商应当在成交通知书发出之日起</w:t>
      </w:r>
      <w:r>
        <w:rPr>
          <w:rFonts w:hint="eastAsia" w:ascii="宋体" w:hAnsi="宋体" w:cs="宋体"/>
          <w:sz w:val="24"/>
          <w:u w:val="single"/>
        </w:rPr>
        <w:t xml:space="preserve">30</w:t>
      </w:r>
      <w:r>
        <w:rPr>
          <w:rFonts w:hint="eastAsia" w:ascii="宋体" w:hAnsi="宋体" w:cs="宋体"/>
          <w:sz w:val="24"/>
        </w:rPr>
        <w:t xml:space="preserve">日内，按照磋商文件确定的合同文本以及采购标的、规格型号、采购金额、采购数量、技术和服务要求等事项签订政府采购合同。</w:t>
      </w:r>
      <w:r>
        <w:rPr>
          <w:rFonts w:ascii="宋体" w:hAnsi="宋体" w:cs="宋体"/>
          <w:sz w:val="24"/>
        </w:rPr>
      </w:r>
      <w:r/>
    </w:p>
    <w:p>
      <w:pPr>
        <w:pStyle w:val="846"/>
        <w:ind w:firstLine="420"/>
        <w:jc w:val="left"/>
        <w:spacing w:line="500" w:lineRule="exact"/>
        <w:rPr>
          <w:rFonts w:ascii="宋体" w:hAnsi="宋体" w:cs="宋体"/>
          <w:sz w:val="24"/>
        </w:rPr>
      </w:pPr>
      <w:r>
        <w:rPr>
          <w:rFonts w:hint="eastAsia" w:ascii="宋体" w:hAnsi="宋体" w:cs="宋体"/>
          <w:sz w:val="24"/>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rPr>
          <w:rFonts w:ascii="宋体" w:hAnsi="宋体" w:cs="宋体"/>
          <w:sz w:val="24"/>
        </w:rPr>
      </w:r>
      <w:r/>
    </w:p>
    <w:p>
      <w:pPr>
        <w:pStyle w:val="846"/>
        <w:ind w:firstLine="420"/>
        <w:jc w:val="left"/>
        <w:spacing w:line="500" w:lineRule="exact"/>
        <w:rPr>
          <w:rFonts w:ascii="宋体" w:hAnsi="宋体" w:cs="宋体"/>
          <w:sz w:val="24"/>
        </w:rPr>
      </w:pPr>
      <w:r>
        <w:rPr>
          <w:rFonts w:hint="eastAsia" w:ascii="宋体" w:hAnsi="宋体" w:cs="宋体"/>
          <w:sz w:val="24"/>
        </w:rPr>
        <w:t xml:space="preserve">4.</w:t>
      </w:r>
      <w:r>
        <w:rPr>
          <w:rStyle w:val="901"/>
          <w:rFonts w:hint="eastAsia" w:ascii="宋体" w:hAnsi="宋体" w:cs="宋体"/>
          <w:sz w:val="24"/>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宋体" w:hAnsi="宋体" w:cs="宋体"/>
          <w:sz w:val="24"/>
        </w:rPr>
        <w:t xml:space="preserve">。</w:t>
      </w:r>
      <w:r>
        <w:rPr>
          <w:rFonts w:ascii="宋体" w:hAnsi="宋体" w:cs="宋体"/>
          <w:sz w:val="24"/>
        </w:rPr>
      </w:r>
      <w:r/>
    </w:p>
    <w:p>
      <w:pPr>
        <w:pStyle w:val="898"/>
        <w:ind w:firstLine="607"/>
        <w:jc w:val="center"/>
        <w:spacing w:before="143" w:after="143" w:line="500" w:lineRule="exact"/>
        <w:widowControl w:val="off"/>
        <w:rPr>
          <w:b/>
          <w:bCs/>
          <w:sz w:val="32"/>
          <w:szCs w:val="32"/>
        </w:rPr>
        <w:outlineLvl w:val="0"/>
      </w:pPr>
      <w:r/>
      <w:bookmarkStart w:id="15" w:name="_Toc32715"/>
      <w:r/>
      <w:bookmarkStart w:id="16" w:name="_Toc231802071"/>
      <w:r>
        <w:rPr>
          <w:b/>
          <w:bCs/>
          <w:sz w:val="32"/>
          <w:szCs w:val="32"/>
        </w:rPr>
        <w:t xml:space="preserve">第五章 </w:t>
      </w:r>
      <w:r>
        <w:rPr>
          <w:rFonts w:hint="eastAsia"/>
          <w:b/>
          <w:bCs/>
          <w:sz w:val="32"/>
          <w:szCs w:val="32"/>
        </w:rPr>
        <w:t xml:space="preserve">磋商文件</w:t>
      </w:r>
      <w:r>
        <w:rPr>
          <w:b/>
          <w:bCs/>
          <w:sz w:val="32"/>
          <w:szCs w:val="32"/>
        </w:rPr>
        <w:t xml:space="preserve">的澄清或者修改</w:t>
      </w:r>
      <w:bookmarkEnd w:id="14"/>
      <w:r/>
      <w:bookmarkEnd w:id="15"/>
      <w:r/>
      <w:bookmarkEnd w:id="16"/>
      <w:r>
        <w:rPr>
          <w:b/>
          <w:bCs/>
          <w:sz w:val="32"/>
          <w:szCs w:val="32"/>
        </w:rPr>
      </w:r>
      <w:r/>
    </w:p>
    <w:p>
      <w:pPr>
        <w:pStyle w:val="898"/>
        <w:ind w:firstLine="446"/>
        <w:spacing w:line="500" w:lineRule="exact"/>
        <w:widowControl w:val="off"/>
        <w:rPr>
          <w:b/>
          <w:bCs/>
        </w:rPr>
      </w:pPr>
      <w:r>
        <w:rPr>
          <w:b/>
          <w:bCs/>
        </w:rPr>
        <w:t xml:space="preserve">《</w:t>
      </w:r>
      <w:r>
        <w:rPr>
          <w:rFonts w:hint="eastAsia"/>
          <w:b/>
          <w:bCs/>
        </w:rPr>
        <w:t xml:space="preserve">磋商文件</w:t>
      </w:r>
      <w:r>
        <w:rPr>
          <w:b/>
          <w:bCs/>
        </w:rPr>
        <w:t xml:space="preserve">》的澄清或者修改</w:t>
      </w:r>
      <w:r/>
    </w:p>
    <w:p>
      <w:pPr>
        <w:pStyle w:val="846"/>
        <w:ind w:firstLine="531"/>
        <w:jc w:val="left"/>
        <w:spacing w:line="500" w:lineRule="exact"/>
        <w:rPr>
          <w:rStyle w:val="901"/>
          <w:rFonts w:hint="eastAsia" w:ascii="宋体" w:hAnsi="宋体" w:cs="宋体"/>
          <w:sz w:val="24"/>
        </w:rPr>
      </w:pPr>
      <w:r>
        <w:rPr>
          <w:rStyle w:val="901"/>
          <w:rFonts w:ascii="宋体" w:hAnsi="宋体" w:cs="宋体"/>
          <w:sz w:val="24"/>
        </w:rPr>
        <w:t xml:space="preserve">提交首次响应文件截止之日（即“首次响应文件提交的截止时间”）前，采购代理机构可以对已发出的《</w:t>
      </w:r>
      <w:r>
        <w:rPr>
          <w:rStyle w:val="901"/>
          <w:rFonts w:hint="eastAsia" w:ascii="宋体" w:hAnsi="宋体" w:cs="宋体"/>
          <w:sz w:val="24"/>
        </w:rPr>
        <w:t xml:space="preserve">磋商文件</w:t>
      </w:r>
      <w:r>
        <w:rPr>
          <w:rStyle w:val="901"/>
          <w:rFonts w:ascii="宋体" w:hAnsi="宋体" w:cs="宋体"/>
          <w:sz w:val="24"/>
        </w:rPr>
        <w:t xml:space="preserve">》进行必要的澄清或者修改，澄清或者修改的内容作为《</w:t>
      </w:r>
      <w:r>
        <w:rPr>
          <w:rStyle w:val="901"/>
          <w:rFonts w:hint="eastAsia" w:ascii="宋体" w:hAnsi="宋体" w:cs="宋体"/>
          <w:sz w:val="24"/>
        </w:rPr>
        <w:t xml:space="preserve">磋商文件</w:t>
      </w:r>
      <w:r>
        <w:rPr>
          <w:rStyle w:val="901"/>
          <w:rFonts w:ascii="宋体" w:hAnsi="宋体" w:cs="宋体"/>
          <w:sz w:val="24"/>
        </w:rPr>
        <w:t xml:space="preserve">》的组成部分。澄清或者修改的内容以所发布的本项目的“更正公告”的附件的形式通知所有获取《</w:t>
      </w:r>
      <w:r>
        <w:rPr>
          <w:rStyle w:val="901"/>
          <w:rFonts w:hint="eastAsia" w:ascii="宋体" w:hAnsi="宋体" w:cs="宋体"/>
          <w:sz w:val="24"/>
        </w:rPr>
        <w:t xml:space="preserve">磋商文件</w:t>
      </w:r>
      <w:r>
        <w:rPr>
          <w:rStyle w:val="901"/>
          <w:rFonts w:ascii="宋体" w:hAnsi="宋体" w:cs="宋体"/>
          <w:sz w:val="24"/>
        </w:rPr>
        <w:t xml:space="preserve">》的供应商。发布本项目的“更正公告”后采购代理机构已尽通知义务。敬请各所有获取《</w:t>
      </w:r>
      <w:r>
        <w:rPr>
          <w:rStyle w:val="901"/>
          <w:rFonts w:hint="eastAsia" w:ascii="宋体" w:hAnsi="宋体" w:cs="宋体"/>
          <w:sz w:val="24"/>
        </w:rPr>
        <w:t xml:space="preserve">磋商文件</w:t>
      </w:r>
      <w:r>
        <w:rPr>
          <w:rStyle w:val="901"/>
          <w:rFonts w:ascii="宋体" w:hAnsi="宋体" w:cs="宋体"/>
          <w:sz w:val="24"/>
        </w:rPr>
        <w:t xml:space="preserve">》的供应商关注本项目的“更正公告”及附件，否则，将自行承担相应的风险。</w:t>
      </w:r>
      <w:r>
        <w:rPr>
          <w:rStyle w:val="901"/>
          <w:rFonts w:hint="eastAsia" w:ascii="宋体" w:hAnsi="宋体" w:cs="宋体"/>
          <w:sz w:val="24"/>
        </w:rPr>
      </w:r>
      <w:r/>
    </w:p>
    <w:p>
      <w:pPr>
        <w:pStyle w:val="898"/>
        <w:jc w:val="center"/>
        <w:pageBreakBefore/>
        <w:widowControl w:val="off"/>
        <w:rPr>
          <w:b/>
          <w:bCs/>
          <w:sz w:val="32"/>
          <w:szCs w:val="32"/>
        </w:rPr>
        <w:outlineLvl w:val="0"/>
      </w:pPr>
      <w:r/>
      <w:bookmarkStart w:id="17" w:name="_Toc231802072"/>
      <w:r>
        <w:rPr>
          <w:rFonts w:hint="eastAsia"/>
          <w:b/>
          <w:bCs/>
          <w:sz w:val="32"/>
          <w:szCs w:val="32"/>
        </w:rPr>
        <w:t xml:space="preserve">第六章 询问和质疑</w:t>
      </w:r>
      <w:bookmarkEnd w:id="17"/>
      <w:r>
        <w:rPr>
          <w:b/>
          <w:bCs/>
          <w:sz w:val="32"/>
          <w:szCs w:val="32"/>
        </w:rPr>
      </w:r>
      <w:r/>
    </w:p>
    <w:p>
      <w:pPr>
        <w:pStyle w:val="898"/>
        <w:ind w:firstLine="446"/>
        <w:keepLines/>
        <w:spacing w:line="500" w:lineRule="exact"/>
        <w:widowControl w:val="off"/>
        <w:rPr>
          <w:b/>
          <w:bCs/>
        </w:rPr>
      </w:pPr>
      <w:r>
        <w:rPr>
          <w:rFonts w:hint="eastAsia"/>
          <w:b/>
          <w:bCs/>
        </w:rPr>
        <w:t xml:space="preserve">1.</w:t>
      </w:r>
      <w:r>
        <w:rPr>
          <w:b/>
          <w:bCs/>
        </w:rPr>
        <w:t xml:space="preserve">询问和质疑</w:t>
      </w:r>
      <w:r/>
    </w:p>
    <w:p>
      <w:pPr>
        <w:pStyle w:val="846"/>
        <w:ind w:firstLine="492"/>
        <w:jc w:val="left"/>
        <w:spacing w:line="500" w:lineRule="exact"/>
        <w:rPr>
          <w:rFonts w:ascii="宋体" w:hAnsi="宋体"/>
          <w:sz w:val="24"/>
        </w:rPr>
      </w:pPr>
      <w:r>
        <w:rPr>
          <w:rFonts w:hint="eastAsia" w:ascii="宋体" w:hAnsi="宋体"/>
          <w:sz w:val="24"/>
        </w:rPr>
        <w:t xml:space="preserve">（1）</w:t>
      </w:r>
      <w:r>
        <w:rPr>
          <w:rFonts w:ascii="宋体" w:hAnsi="宋体"/>
          <w:sz w:val="24"/>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846"/>
        <w:ind w:firstLine="492"/>
        <w:jc w:val="left"/>
        <w:spacing w:line="500" w:lineRule="exact"/>
      </w:pPr>
      <w:r>
        <w:rPr>
          <w:rFonts w:hint="eastAsia" w:ascii="宋体" w:hAnsi="宋体"/>
          <w:sz w:val="24"/>
        </w:rPr>
        <w:t xml:space="preserve">（2）</w:t>
      </w:r>
      <w:r>
        <w:rPr>
          <w:rFonts w:ascii="宋体" w:hAnsi="宋体"/>
          <w:sz w:val="24"/>
        </w:rPr>
        <w:t xml:space="preserve">质疑和投诉按《政府采购质疑和投诉办法》执行。 供应商对同一采购程序环节的质疑应在质疑期内一次性提出。</w:t>
      </w:r>
      <w:r/>
    </w:p>
    <w:p>
      <w:pPr>
        <w:pStyle w:val="898"/>
        <w:ind w:firstLine="444"/>
        <w:spacing w:line="500" w:lineRule="exact"/>
        <w:widowControl w:val="off"/>
      </w:pPr>
      <w:r>
        <w:t xml:space="preserve">质疑接收人：</w:t>
      </w:r>
      <w:r>
        <w:rPr>
          <w:rFonts w:hint="eastAsia"/>
        </w:rPr>
        <w:t xml:space="preserve">周女士</w:t>
      </w:r>
      <w:r>
        <w:t xml:space="preserve">  </w:t>
      </w:r>
      <w:r>
        <w:rPr>
          <w:rFonts w:hint="eastAsia"/>
        </w:rPr>
        <w:t xml:space="preserve">   </w:t>
      </w:r>
      <w:r>
        <w:t xml:space="preserve"> 联系电话：</w:t>
      </w:r>
      <w:r>
        <w:rPr>
          <w:rFonts w:hint="eastAsia"/>
        </w:rPr>
        <w:t xml:space="preserve">13812382339</w:t>
      </w:r>
      <w:r/>
    </w:p>
    <w:p>
      <w:pPr>
        <w:pStyle w:val="898"/>
        <w:ind w:firstLine="444"/>
        <w:spacing w:line="500" w:lineRule="exact"/>
        <w:widowControl w:val="off"/>
      </w:pPr>
      <w:r>
        <w:t xml:space="preserve">地址：</w:t>
      </w:r>
      <w:r>
        <w:rPr>
          <w:rFonts w:hint="eastAsia"/>
        </w:rPr>
        <w:t xml:space="preserve">兴化市五里西路交外环路西北角第五间门面（江苏建博）</w:t>
      </w:r>
      <w:r/>
    </w:p>
    <w:p>
      <w:pPr>
        <w:pStyle w:val="846"/>
        <w:ind w:firstLine="492"/>
        <w:jc w:val="left"/>
        <w:spacing w:line="500" w:lineRule="exact"/>
        <w:rPr>
          <w:rFonts w:ascii="宋体" w:hAnsi="宋体"/>
          <w:sz w:val="24"/>
        </w:rPr>
      </w:pPr>
      <w:r>
        <w:rPr>
          <w:rFonts w:hint="eastAsia" w:ascii="宋体" w:hAnsi="宋体"/>
          <w:sz w:val="24"/>
        </w:rPr>
        <w:t xml:space="preserve">（3）</w:t>
      </w:r>
      <w:r>
        <w:rPr>
          <w:rFonts w:ascii="宋体" w:hAnsi="宋体"/>
          <w:sz w:val="24"/>
        </w:rPr>
        <w:t xml:space="preserve">供应商对评审过程、成交结果提出质疑的，采购人、采购代理机构可以组织原评审委员会协助答复质疑。</w:t>
      </w:r>
      <w:r/>
    </w:p>
    <w:p>
      <w:pPr>
        <w:pStyle w:val="846"/>
        <w:ind w:firstLine="444"/>
        <w:jc w:val="left"/>
        <w:spacing w:line="500" w:lineRule="exact"/>
        <w:rPr>
          <w:rFonts w:ascii="宋体" w:hAnsi="宋体"/>
          <w:sz w:val="24"/>
        </w:rPr>
      </w:pPr>
      <w:r>
        <w:rPr>
          <w:rFonts w:hint="eastAsia" w:ascii="宋体" w:hAnsi="宋体"/>
          <w:sz w:val="24"/>
        </w:rPr>
        <w:t xml:space="preserve">（4）</w:t>
      </w:r>
      <w:r>
        <w:rPr>
          <w:rFonts w:ascii="宋体" w:hAnsi="宋体"/>
          <w:sz w:val="24"/>
        </w:rPr>
        <w:t xml:space="preserve">采购人或采购代理机构在收到供应商的书面质疑后7个工作日内予以答复，并告知本项目的有关供应商。</w:t>
      </w:r>
      <w:r/>
    </w:p>
    <w:p>
      <w:pPr>
        <w:pStyle w:val="846"/>
        <w:ind w:firstLine="446"/>
        <w:jc w:val="left"/>
        <w:spacing w:line="500" w:lineRule="exact"/>
        <w:rPr>
          <w:rFonts w:ascii="宋体" w:hAnsi="宋体"/>
          <w:b/>
          <w:bCs/>
          <w:sz w:val="24"/>
        </w:rPr>
      </w:pPr>
      <w:r>
        <w:rPr>
          <w:rFonts w:hint="eastAsia" w:ascii="宋体" w:hAnsi="宋体"/>
          <w:b/>
          <w:bCs/>
          <w:sz w:val="24"/>
        </w:rPr>
        <w:t xml:space="preserve">2.</w:t>
      </w:r>
      <w:r>
        <w:rPr>
          <w:rFonts w:ascii="宋体" w:hAnsi="宋体"/>
          <w:b/>
          <w:bCs/>
          <w:sz w:val="24"/>
        </w:rPr>
        <w:t xml:space="preserve">质疑时效期间的计算：</w:t>
      </w:r>
      <w:r/>
    </w:p>
    <w:p>
      <w:pPr>
        <w:pStyle w:val="846"/>
        <w:ind w:firstLine="444"/>
        <w:jc w:val="left"/>
        <w:spacing w:line="500" w:lineRule="exact"/>
        <w:rPr>
          <w:rFonts w:ascii="宋体" w:hAnsi="宋体"/>
          <w:sz w:val="24"/>
        </w:rPr>
      </w:pPr>
      <w:r>
        <w:rPr>
          <w:rFonts w:ascii="宋体" w:hAnsi="宋体"/>
          <w:sz w:val="24"/>
        </w:rPr>
        <w:t xml:space="preserve">（1）对磋商文件提出质疑的，为收到磋商文件之日或磋商文件公告期限届满之日；</w:t>
      </w:r>
      <w:r/>
    </w:p>
    <w:p>
      <w:pPr>
        <w:pStyle w:val="846"/>
        <w:ind w:firstLine="444"/>
        <w:jc w:val="left"/>
        <w:spacing w:line="500" w:lineRule="exact"/>
        <w:rPr>
          <w:rFonts w:ascii="宋体" w:hAnsi="宋体"/>
          <w:sz w:val="24"/>
        </w:rPr>
      </w:pPr>
      <w:r>
        <w:rPr>
          <w:rFonts w:ascii="宋体" w:hAnsi="宋体"/>
          <w:sz w:val="24"/>
        </w:rPr>
        <w:t xml:space="preserve">（2）对磋商过程提出质疑的，为磋商程序各环节结束之日；</w:t>
      </w:r>
      <w:r/>
    </w:p>
    <w:p>
      <w:pPr>
        <w:pStyle w:val="846"/>
        <w:ind w:firstLine="444"/>
        <w:jc w:val="left"/>
        <w:spacing w:line="500" w:lineRule="exact"/>
        <w:rPr>
          <w:rFonts w:ascii="宋体" w:hAnsi="宋体"/>
          <w:sz w:val="24"/>
        </w:rPr>
      </w:pPr>
      <w:r>
        <w:rPr>
          <w:rFonts w:ascii="宋体" w:hAnsi="宋体"/>
          <w:sz w:val="24"/>
        </w:rPr>
        <w:t xml:space="preserve">（3）对成交结果提出质疑的，为成交公告期限届满之日。</w:t>
      </w:r>
      <w:r/>
    </w:p>
    <w:p>
      <w:pPr>
        <w:pStyle w:val="846"/>
        <w:ind w:firstLine="444"/>
        <w:jc w:val="left"/>
        <w:spacing w:line="500" w:lineRule="exact"/>
        <w:rPr>
          <w:rFonts w:ascii="宋体" w:hAnsi="宋体"/>
          <w:sz w:val="24"/>
        </w:rPr>
      </w:pPr>
      <w:r>
        <w:rPr>
          <w:rFonts w:hint="eastAsia" w:ascii="宋体" w:hAnsi="宋体"/>
          <w:bCs/>
          <w:sz w:val="24"/>
        </w:rPr>
        <w:t xml:space="preserve">3</w:t>
      </w:r>
      <w:r>
        <w:rPr>
          <w:rFonts w:ascii="宋体" w:hAnsi="宋体"/>
          <w:bCs/>
          <w:sz w:val="24"/>
        </w:rPr>
        <w:t xml:space="preserve">.</w:t>
      </w:r>
      <w:r>
        <w:rPr>
          <w:rFonts w:ascii="宋体" w:hAnsi="宋体"/>
          <w:sz w:val="24"/>
        </w:rPr>
        <w:t xml:space="preserve">成交供应商领取成交通知书时，</w:t>
      </w:r>
      <w:r>
        <w:rPr>
          <w:rFonts w:hint="eastAsia" w:ascii="宋体" w:hAnsi="宋体"/>
          <w:sz w:val="24"/>
        </w:rPr>
        <w:t xml:space="preserve">提供纸质版响应文件一正三副及电子响应文件（U</w:t>
      </w:r>
      <w:r>
        <w:rPr>
          <w:rFonts w:ascii="宋体" w:hAnsi="宋体"/>
          <w:sz w:val="24"/>
        </w:rPr>
        <w:t xml:space="preserve">盘）</w:t>
      </w:r>
      <w:r>
        <w:rPr>
          <w:rFonts w:hint="eastAsia" w:ascii="宋体" w:hAnsi="宋体"/>
          <w:sz w:val="24"/>
        </w:rPr>
        <w:t xml:space="preserve">。</w:t>
      </w:r>
      <w:r>
        <w:rPr>
          <w:rFonts w:ascii="宋体" w:hAnsi="宋体"/>
          <w:sz w:val="24"/>
        </w:rPr>
      </w:r>
      <w:r/>
    </w:p>
    <w:p>
      <w:pPr>
        <w:pStyle w:val="898"/>
        <w:ind w:firstLine="444"/>
        <w:spacing w:line="500" w:lineRule="exact"/>
        <w:widowControl w:val="off"/>
      </w:pPr>
      <w:r>
        <w:rPr>
          <w:rFonts w:hint="eastAsia"/>
        </w:rPr>
        <w:t xml:space="preserve">4</w:t>
      </w:r>
      <w:r>
        <w:t xml:space="preserve">.成交结果在</w:t>
      </w:r>
      <w:r>
        <w:rPr>
          <w:rFonts w:hint="eastAsia"/>
        </w:rPr>
        <w:t xml:space="preserve">江苏</w:t>
      </w:r>
      <w:r>
        <w:t xml:space="preserve">政府采购网</w:t>
      </w:r>
      <w:r>
        <w:rPr>
          <w:rFonts w:hint="eastAsia"/>
        </w:rPr>
        <w:t xml:space="preserve">http://www.ccgp-jiangsu.gov.cn/</w:t>
      </w:r>
      <w:r>
        <w:t xml:space="preserve">上公布。</w:t>
      </w:r>
      <w:r/>
    </w:p>
    <w:p>
      <w:pPr>
        <w:pStyle w:val="898"/>
        <w:ind w:firstLine="444"/>
        <w:spacing w:line="500" w:lineRule="exact"/>
        <w:widowControl w:val="off"/>
      </w:pPr>
      <w:r>
        <w:rPr>
          <w:rFonts w:hint="eastAsia"/>
        </w:rPr>
        <w:t xml:space="preserve">5.</w:t>
      </w:r>
      <w:r>
        <w:rPr>
          <w:rFonts w:hint="eastAsia"/>
          <w:b/>
          <w:bCs/>
        </w:rPr>
        <w:t xml:space="preserve">对本次采购提出询问，请按以下方式联系</w:t>
      </w:r>
      <w:r/>
    </w:p>
    <w:p>
      <w:pPr>
        <w:pStyle w:val="846"/>
        <w:ind w:firstLine="555"/>
        <w:jc w:val="left"/>
        <w:spacing w:line="500" w:lineRule="exact"/>
        <w:rPr>
          <w:rFonts w:ascii="宋体" w:hAnsi="宋体" w:cs="宋体"/>
          <w:sz w:val="24"/>
        </w:rPr>
      </w:pPr>
      <w:r>
        <w:rPr>
          <w:rFonts w:hint="eastAsia" w:ascii="宋体" w:hAnsi="宋体" w:cs="宋体"/>
          <w:sz w:val="24"/>
        </w:rPr>
        <w:t xml:space="preserve">1.采购人信息</w:t>
      </w:r>
      <w:r>
        <w:rPr>
          <w:rFonts w:ascii="宋体" w:hAnsi="宋体" w:cs="宋体"/>
          <w:sz w:val="24"/>
        </w:rPr>
      </w:r>
      <w:r/>
    </w:p>
    <w:p>
      <w:pPr>
        <w:pStyle w:val="846"/>
        <w:ind w:firstLine="555"/>
        <w:jc w:val="left"/>
        <w:spacing w:line="500" w:lineRule="exact"/>
        <w:rPr>
          <w:rFonts w:ascii="宋体" w:hAnsi="宋体" w:cs="宋体"/>
          <w:sz w:val="24"/>
        </w:rPr>
      </w:pPr>
      <w:r>
        <w:rPr>
          <w:rFonts w:hint="eastAsia" w:ascii="宋体" w:hAnsi="宋体" w:cs="宋体"/>
          <w:sz w:val="24"/>
        </w:rPr>
        <w:t xml:space="preserve">名 </w:t>
      </w:r>
      <w:r>
        <w:rPr>
          <w:rFonts w:hint="eastAsia" w:ascii="宋体" w:hAnsi="宋体" w:cs="宋体"/>
          <w:sz w:val="24"/>
        </w:rPr>
        <w:t xml:space="preserve">   </w:t>
      </w:r>
      <w:r>
        <w:rPr>
          <w:rFonts w:hint="eastAsia" w:ascii="宋体" w:hAnsi="宋体" w:cs="宋体"/>
          <w:sz w:val="24"/>
        </w:rPr>
        <w:t xml:space="preserve">称：兴化市民政局 </w:t>
      </w:r>
      <w:r>
        <w:rPr>
          <w:rFonts w:ascii="宋体" w:hAnsi="宋体" w:cs="宋体"/>
          <w:sz w:val="24"/>
        </w:rPr>
      </w:r>
      <w:r/>
    </w:p>
    <w:p>
      <w:pPr>
        <w:pStyle w:val="877"/>
        <w:ind w:firstLine="555"/>
        <w:spacing w:line="500" w:lineRule="exact"/>
        <w:shd w:val="clear" w:color="auto" w:fill="ffffff"/>
        <w:rPr>
          <w:rFonts w:ascii="宋体" w:hAnsi="宋体" w:cs="宋体"/>
          <w:shd w:val="clear" w:color="auto" w:fill="ffffff"/>
          <w:lang w:bidi="ar"/>
        </w:rPr>
      </w:pPr>
      <w:r>
        <w:rPr>
          <w:rFonts w:hint="eastAsia" w:ascii="宋体" w:hAnsi="宋体" w:cs="宋体"/>
        </w:rPr>
        <w:t xml:space="preserve">地</w:t>
      </w:r>
      <w:r>
        <w:rPr>
          <w:rFonts w:hint="eastAsia" w:ascii="宋体" w:hAnsi="宋体" w:cs="宋体"/>
        </w:rPr>
        <w:t xml:space="preserve">    </w:t>
      </w:r>
      <w:r>
        <w:rPr>
          <w:rFonts w:hint="eastAsia" w:ascii="宋体" w:hAnsi="宋体" w:cs="宋体"/>
        </w:rPr>
        <w:t xml:space="preserve">址：兴化市楚水路35号</w:t>
      </w:r>
      <w:r>
        <w:rPr>
          <w:rFonts w:ascii="宋体" w:hAnsi="宋体" w:cs="宋体"/>
          <w:shd w:val="clear" w:color="auto" w:fill="ffffff"/>
          <w:lang w:bidi="ar"/>
        </w:rPr>
      </w:r>
      <w:r/>
    </w:p>
    <w:p>
      <w:pPr>
        <w:pStyle w:val="877"/>
        <w:ind w:firstLine="555"/>
        <w:spacing w:line="500" w:lineRule="exact"/>
        <w:shd w:val="clear" w:color="auto" w:fill="ffffff"/>
        <w:rPr>
          <w:rFonts w:ascii="宋体" w:hAnsi="宋体" w:cs="宋体"/>
        </w:rPr>
      </w:pPr>
      <w:r>
        <w:rPr>
          <w:rFonts w:hint="eastAsia" w:ascii="宋体" w:hAnsi="宋体" w:cs="宋体"/>
        </w:rPr>
        <w:t xml:space="preserve">联系方式：</w:t>
      </w:r>
      <w:r>
        <w:rPr>
          <w:rFonts w:hint="eastAsia" w:ascii="宋体" w:hAnsi="宋体" w:cs="宋体"/>
        </w:rPr>
        <w:t xml:space="preserve">成先生</w:t>
      </w:r>
      <w:r>
        <w:rPr>
          <w:rFonts w:hint="eastAsia" w:ascii="宋体" w:hAnsi="宋体" w:cs="宋体"/>
        </w:rPr>
        <w:t xml:space="preserve">   </w:t>
      </w:r>
      <w:r>
        <w:rPr>
          <w:rFonts w:hint="eastAsia" w:ascii="宋体" w:hAnsi="宋体" w:cs="宋体"/>
        </w:rPr>
        <w:t xml:space="preserve"> 0523-80516502</w:t>
      </w:r>
      <w:r>
        <w:rPr>
          <w:rFonts w:ascii="宋体" w:hAnsi="宋体" w:cs="宋体"/>
        </w:rPr>
      </w:r>
      <w:r/>
    </w:p>
    <w:p>
      <w:pPr>
        <w:pStyle w:val="846"/>
        <w:ind w:firstLine="555"/>
        <w:jc w:val="left"/>
        <w:spacing w:line="500" w:lineRule="exact"/>
        <w:rPr>
          <w:rFonts w:ascii="宋体" w:hAnsi="宋体" w:cs="宋体"/>
          <w:sz w:val="24"/>
        </w:rPr>
      </w:pPr>
      <w:r>
        <w:rPr>
          <w:rFonts w:hint="eastAsia" w:ascii="宋体" w:hAnsi="宋体" w:cs="宋体"/>
          <w:sz w:val="24"/>
        </w:rPr>
        <w:t xml:space="preserve">2.采购代理机构信息</w:t>
      </w:r>
      <w:r>
        <w:rPr>
          <w:rFonts w:ascii="宋体" w:hAnsi="宋体" w:cs="宋体"/>
          <w:sz w:val="24"/>
        </w:rPr>
      </w:r>
      <w:r/>
    </w:p>
    <w:p>
      <w:pPr>
        <w:pStyle w:val="846"/>
        <w:ind w:firstLine="555"/>
        <w:jc w:val="left"/>
        <w:spacing w:line="500" w:lineRule="exact"/>
        <w:rPr>
          <w:rFonts w:ascii="宋体" w:hAnsi="宋体" w:cs="宋体"/>
          <w:sz w:val="24"/>
        </w:rPr>
      </w:pPr>
      <w:r>
        <w:rPr>
          <w:rFonts w:hint="eastAsia" w:ascii="宋体" w:hAnsi="宋体" w:cs="宋体"/>
          <w:sz w:val="24"/>
        </w:rPr>
        <w:t xml:space="preserve">名 </w:t>
      </w:r>
      <w:r>
        <w:rPr>
          <w:rFonts w:hint="eastAsia" w:ascii="宋体" w:hAnsi="宋体" w:cs="宋体"/>
          <w:sz w:val="24"/>
        </w:rPr>
        <w:t xml:space="preserve">   </w:t>
      </w:r>
      <w:r>
        <w:rPr>
          <w:rFonts w:hint="eastAsia" w:ascii="宋体" w:hAnsi="宋体" w:cs="宋体"/>
          <w:sz w:val="24"/>
        </w:rPr>
        <w:t xml:space="preserve">称：江苏建博工程管理咨询有限公司</w:t>
      </w:r>
      <w:r>
        <w:rPr>
          <w:rFonts w:ascii="宋体" w:hAnsi="宋体" w:cs="宋体"/>
          <w:sz w:val="24"/>
        </w:rPr>
      </w:r>
      <w:r/>
    </w:p>
    <w:p>
      <w:pPr>
        <w:pStyle w:val="846"/>
        <w:ind w:firstLine="555"/>
        <w:jc w:val="left"/>
        <w:spacing w:line="500" w:lineRule="exact"/>
        <w:rPr>
          <w:rFonts w:ascii="宋体" w:hAnsi="宋体" w:cs="宋体"/>
          <w:sz w:val="24"/>
        </w:rPr>
      </w:pPr>
      <w:r>
        <w:rPr>
          <w:rFonts w:hint="eastAsia" w:ascii="宋体" w:hAnsi="宋体" w:cs="宋体"/>
          <w:sz w:val="24"/>
        </w:rPr>
        <w:t xml:space="preserve">地 </w:t>
      </w:r>
      <w:r>
        <w:rPr>
          <w:rFonts w:hint="eastAsia" w:ascii="宋体" w:hAnsi="宋体" w:cs="宋体"/>
          <w:sz w:val="24"/>
        </w:rPr>
        <w:t xml:space="preserve">   </w:t>
      </w:r>
      <w:r>
        <w:rPr>
          <w:rFonts w:hint="eastAsia" w:ascii="宋体" w:hAnsi="宋体" w:cs="宋体"/>
          <w:sz w:val="24"/>
        </w:rPr>
        <w:t xml:space="preserve">址：兴化市五里西路交外环路西北角第五间门面（江苏建博）</w:t>
      </w:r>
      <w:r>
        <w:rPr>
          <w:rFonts w:ascii="宋体" w:hAnsi="宋体" w:cs="宋体"/>
          <w:sz w:val="24"/>
        </w:rPr>
      </w:r>
      <w:r/>
    </w:p>
    <w:p>
      <w:pPr>
        <w:pStyle w:val="846"/>
        <w:ind w:firstLine="555"/>
        <w:jc w:val="left"/>
        <w:spacing w:line="500" w:lineRule="exact"/>
        <w:rPr>
          <w:rFonts w:ascii="宋体" w:hAnsi="宋体" w:cs="宋体"/>
          <w:sz w:val="24"/>
        </w:rPr>
      </w:pPr>
      <w:r>
        <w:rPr>
          <w:rFonts w:hint="eastAsia" w:ascii="宋体" w:hAnsi="宋体" w:cs="宋体"/>
          <w:sz w:val="24"/>
        </w:rPr>
        <w:t xml:space="preserve">联系方式：周女士</w:t>
      </w:r>
      <w:r>
        <w:rPr>
          <w:rFonts w:hint="eastAsia" w:ascii="宋体" w:hAnsi="宋体" w:cs="宋体"/>
          <w:sz w:val="24"/>
        </w:rPr>
        <w:t xml:space="preserve">    </w:t>
      </w:r>
      <w:r>
        <w:rPr>
          <w:rFonts w:hint="eastAsia" w:ascii="宋体" w:hAnsi="宋体" w:cs="宋体"/>
          <w:sz w:val="24"/>
        </w:rPr>
        <w:t xml:space="preserve">13812382339</w:t>
      </w:r>
      <w:r>
        <w:rPr>
          <w:rFonts w:ascii="宋体" w:hAnsi="宋体" w:cs="宋体"/>
          <w:sz w:val="24"/>
        </w:rPr>
      </w:r>
      <w:r/>
    </w:p>
    <w:p>
      <w:pPr>
        <w:pStyle w:val="846"/>
        <w:ind w:firstLine="555"/>
        <w:jc w:val="left"/>
        <w:spacing w:line="500" w:lineRule="exact"/>
        <w:rPr>
          <w:rFonts w:ascii="宋体" w:hAnsi="宋体" w:cs="宋体"/>
          <w:sz w:val="24"/>
        </w:rPr>
      </w:pPr>
      <w:r>
        <w:rPr>
          <w:rFonts w:hint="eastAsia" w:ascii="宋体" w:hAnsi="宋体" w:cs="宋体"/>
          <w:sz w:val="24"/>
        </w:rPr>
        <w:t xml:space="preserve">3.项目联系方式</w:t>
      </w:r>
      <w:r>
        <w:rPr>
          <w:rFonts w:ascii="宋体" w:hAnsi="宋体" w:cs="宋体"/>
          <w:sz w:val="24"/>
        </w:rPr>
      </w:r>
      <w:r/>
    </w:p>
    <w:p>
      <w:pPr>
        <w:pStyle w:val="846"/>
        <w:ind w:firstLine="555"/>
        <w:jc w:val="left"/>
        <w:spacing w:line="500" w:lineRule="exact"/>
        <w:rPr>
          <w:rFonts w:ascii="宋体" w:hAnsi="宋体" w:cs="宋体"/>
          <w:sz w:val="24"/>
        </w:rPr>
      </w:pPr>
      <w:r>
        <w:rPr>
          <w:rFonts w:hint="eastAsia" w:ascii="宋体" w:hAnsi="宋体" w:cs="宋体"/>
          <w:sz w:val="24"/>
        </w:rPr>
        <w:t xml:space="preserve">项目联系人：</w:t>
      </w:r>
      <w:r>
        <w:rPr>
          <w:rFonts w:hint="eastAsia" w:ascii="宋体" w:hAnsi="宋体" w:cs="宋体"/>
        </w:rPr>
        <w:t xml:space="preserve">成先生      </w:t>
      </w: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    周女士</w:t>
      </w:r>
      <w:r>
        <w:rPr>
          <w:rFonts w:ascii="宋体" w:hAnsi="宋体" w:cs="宋体"/>
          <w:sz w:val="24"/>
        </w:rPr>
      </w:r>
      <w:r/>
    </w:p>
    <w:p>
      <w:pPr>
        <w:pStyle w:val="852"/>
        <w:ind w:left="0" w:firstLine="555"/>
        <w:rPr>
          <w:rFonts w:hint="eastAsia" w:ascii="宋体" w:hAnsi="宋体" w:cs="宋体"/>
          <w:sz w:val="24"/>
        </w:rPr>
      </w:pPr>
      <w:r>
        <w:rPr>
          <w:rFonts w:hint="eastAsia" w:ascii="宋体" w:hAnsi="宋体" w:cs="宋体"/>
          <w:sz w:val="24"/>
        </w:rPr>
        <w:t xml:space="preserve">电</w:t>
      </w:r>
      <w:r>
        <w:rPr>
          <w:rFonts w:hint="eastAsia" w:ascii="宋体" w:hAnsi="宋体" w:cs="宋体"/>
          <w:sz w:val="24"/>
        </w:rPr>
        <w:t xml:space="preserve">     </w:t>
      </w:r>
      <w:r>
        <w:rPr>
          <w:rFonts w:hint="eastAsia" w:ascii="宋体" w:hAnsi="宋体" w:cs="宋体"/>
          <w:sz w:val="24"/>
        </w:rPr>
        <w:t xml:space="preserve"> 话：</w:t>
      </w:r>
      <w:r>
        <w:rPr>
          <w:rFonts w:hint="eastAsia" w:ascii="宋体" w:hAnsi="宋体" w:cs="宋体"/>
        </w:rPr>
        <w:t xml:space="preserve">0523-80516502</w:t>
      </w:r>
      <w:r>
        <w:rPr>
          <w:rFonts w:hint="eastAsia" w:ascii="宋体" w:hAnsi="宋体" w:cs="宋体"/>
          <w:sz w:val="24"/>
        </w:rPr>
        <w:t xml:space="preserve"> </w:t>
      </w:r>
      <w:r>
        <w:rPr>
          <w:rFonts w:hint="eastAsia" w:ascii="宋体" w:hAnsi="宋体" w:cs="宋体"/>
          <w:sz w:val="24"/>
        </w:rPr>
        <w:t xml:space="preserve">   </w:t>
      </w:r>
      <w:r>
        <w:rPr>
          <w:rFonts w:hint="eastAsia" w:ascii="宋体" w:hAnsi="宋体" w:cs="宋体"/>
          <w:sz w:val="24"/>
          <w:shd w:val="clear" w:color="auto" w:fill="ffffff"/>
          <w:lang w:bidi="ar"/>
        </w:rPr>
        <w:t xml:space="preserve"> </w:t>
      </w:r>
      <w:r>
        <w:rPr>
          <w:rFonts w:hint="eastAsia" w:ascii="宋体" w:hAnsi="宋体" w:cs="宋体"/>
          <w:sz w:val="24"/>
        </w:rPr>
        <w:t xml:space="preserve"> 13812382339</w:t>
      </w:r>
      <w:r>
        <w:rPr>
          <w:rFonts w:hint="eastAsia" w:ascii="宋体" w:hAnsi="宋体" w:cs="宋体"/>
          <w:sz w:val="24"/>
        </w:rPr>
      </w:r>
      <w:r/>
    </w:p>
    <w:p>
      <w:pPr>
        <w:pStyle w:val="898"/>
        <w:numPr>
          <w:ilvl w:val="0"/>
          <w:numId w:val="1"/>
        </w:numPr>
        <w:jc w:val="center"/>
        <w:pageBreakBefore/>
        <w:widowControl w:val="off"/>
        <w:rPr>
          <w:rFonts w:hint="eastAsia"/>
          <w:b/>
          <w:bCs/>
          <w:sz w:val="32"/>
          <w:szCs w:val="32"/>
        </w:rPr>
        <w:outlineLvl w:val="0"/>
      </w:pPr>
      <w:r/>
      <w:bookmarkStart w:id="18" w:name="_Toc14294"/>
      <w:r/>
      <w:bookmarkStart w:id="19" w:name="_Toc231802073"/>
      <w:r>
        <w:rPr>
          <w:rFonts w:hint="eastAsia"/>
          <w:b/>
          <w:bCs/>
          <w:sz w:val="32"/>
          <w:szCs w:val="32"/>
        </w:rPr>
        <w:t xml:space="preserve">评分细则</w:t>
      </w:r>
      <w:bookmarkEnd w:id="18"/>
      <w:r/>
      <w:bookmarkEnd w:id="19"/>
      <w:r>
        <w:rPr>
          <w:rFonts w:hint="eastAsia"/>
          <w:b/>
          <w:bCs/>
          <w:sz w:val="32"/>
          <w:szCs w:val="32"/>
        </w:rPr>
      </w:r>
      <w:r/>
    </w:p>
    <w:p>
      <w:pPr>
        <w:pStyle w:val="852"/>
        <w:ind w:left="0" w:firstLine="558"/>
        <w:spacing w:line="500" w:lineRule="exact"/>
        <w:rPr>
          <w:rFonts w:hint="eastAsia" w:ascii="宋体" w:hAnsi="宋体" w:cs="宋体"/>
          <w:b/>
          <w:sz w:val="24"/>
        </w:rPr>
      </w:pPr>
      <w:r>
        <w:rPr>
          <w:rFonts w:hint="eastAsia" w:ascii="宋体" w:hAnsi="宋体" w:cs="宋体"/>
          <w:b/>
          <w:sz w:val="24"/>
        </w:rPr>
        <w:t xml:space="preserve">一、本项目为固定总价，报价分为0 。</w:t>
      </w:r>
      <w:r/>
    </w:p>
    <w:p>
      <w:pPr>
        <w:pStyle w:val="852"/>
        <w:ind w:left="0" w:firstLine="558"/>
        <w:spacing w:line="500" w:lineRule="exact"/>
        <w:rPr>
          <w:rFonts w:hint="eastAsia" w:ascii="宋体" w:hAnsi="宋体" w:cs="宋体"/>
          <w:b/>
          <w:sz w:val="24"/>
        </w:rPr>
      </w:pPr>
      <w:r>
        <w:rPr>
          <w:rFonts w:hint="eastAsia" w:ascii="宋体" w:hAnsi="宋体" w:cs="宋体"/>
          <w:b/>
          <w:sz w:val="24"/>
        </w:rPr>
        <w:t xml:space="preserve">二、履约能力F1（</w:t>
      </w:r>
      <w:r>
        <w:rPr>
          <w:rFonts w:hint="eastAsia" w:ascii="宋体" w:hAnsi="宋体" w:cs="宋体"/>
          <w:b/>
          <w:sz w:val="24"/>
        </w:rPr>
        <w:t xml:space="preserve">2</w:t>
      </w:r>
      <w:r>
        <w:rPr>
          <w:rFonts w:hint="eastAsia" w:ascii="宋体" w:hAnsi="宋体" w:cs="宋体"/>
          <w:b/>
          <w:sz w:val="24"/>
        </w:rPr>
        <w:t xml:space="preserve">8</w:t>
      </w:r>
      <w:r>
        <w:rPr>
          <w:rFonts w:hint="eastAsia" w:ascii="宋体" w:hAnsi="宋体" w:cs="宋体"/>
          <w:b/>
          <w:sz w:val="24"/>
        </w:rPr>
        <w:t xml:space="preserve">分）</w:t>
      </w:r>
      <w:r/>
    </w:p>
    <w:p>
      <w:pPr>
        <w:pStyle w:val="852"/>
        <w:ind w:left="0" w:firstLine="555"/>
        <w:spacing w:line="500" w:lineRule="exact"/>
        <w:rPr>
          <w:rFonts w:hint="eastAsia" w:ascii="宋体" w:hAnsi="宋体" w:cs="宋体"/>
          <w:sz w:val="24"/>
        </w:rPr>
      </w:pPr>
      <w:r>
        <w:rPr>
          <w:rFonts w:hint="eastAsia" w:ascii="宋体" w:hAnsi="宋体" w:cs="宋体"/>
          <w:sz w:val="24"/>
        </w:rPr>
        <w:t xml:space="preserve">1.综合实力（10分）：</w:t>
      </w:r>
      <w:r>
        <w:rPr>
          <w:rFonts w:hint="eastAsia" w:ascii="宋体" w:hAnsi="宋体" w:cs="宋体"/>
          <w:sz w:val="24"/>
        </w:rPr>
        <w:t xml:space="preserve">二级甲等及以上的医院得10分，二级乙等的医院得8分</w:t>
      </w:r>
      <w:r>
        <w:rPr>
          <w:rFonts w:hint="eastAsia" w:ascii="宋体" w:hAnsi="宋体" w:cs="宋体"/>
          <w:sz w:val="24"/>
        </w:rPr>
        <w:t xml:space="preserve">，</w:t>
      </w:r>
      <w:r>
        <w:rPr>
          <w:rFonts w:hint="eastAsia" w:ascii="宋体" w:hAnsi="宋体" w:cs="宋体"/>
          <w:sz w:val="24"/>
        </w:rPr>
        <w:t xml:space="preserve">二级</w:t>
      </w:r>
      <w:r>
        <w:rPr>
          <w:rFonts w:hint="eastAsia" w:ascii="宋体" w:hAnsi="宋体" w:cs="宋体"/>
          <w:sz w:val="24"/>
        </w:rPr>
        <w:t xml:space="preserve">丙</w:t>
      </w:r>
      <w:r>
        <w:rPr>
          <w:rFonts w:hint="eastAsia" w:ascii="宋体" w:hAnsi="宋体" w:cs="宋体"/>
          <w:sz w:val="24"/>
        </w:rPr>
        <w:t xml:space="preserve">等及以下的医院得</w:t>
      </w:r>
      <w:r>
        <w:rPr>
          <w:rFonts w:hint="eastAsia" w:ascii="宋体" w:hAnsi="宋体" w:cs="宋体"/>
          <w:sz w:val="24"/>
        </w:rPr>
        <w:t xml:space="preserve">6</w:t>
      </w:r>
      <w:r>
        <w:rPr>
          <w:rFonts w:hint="eastAsia" w:ascii="宋体" w:hAnsi="宋体" w:cs="宋体"/>
          <w:sz w:val="24"/>
        </w:rPr>
        <w:t xml:space="preserve">分</w:t>
      </w:r>
      <w:r>
        <w:rPr>
          <w:rFonts w:hint="eastAsia" w:ascii="宋体" w:hAnsi="宋体" w:cs="宋体"/>
          <w:sz w:val="24"/>
        </w:rPr>
        <w:t xml:space="preserve">。</w:t>
      </w:r>
      <w:r>
        <w:rPr>
          <w:rFonts w:hint="eastAsia" w:ascii="宋体" w:hAnsi="宋体" w:cs="宋体"/>
          <w:sz w:val="24"/>
        </w:rPr>
        <w:t xml:space="preserve">须同时提供</w:t>
      </w:r>
      <w:r>
        <w:rPr>
          <w:rFonts w:hint="eastAsia" w:ascii="宋体" w:hAnsi="宋体" w:cs="宋体"/>
          <w:sz w:val="24"/>
        </w:rPr>
        <w:t xml:space="preserve">准证明材料原件</w:t>
      </w:r>
      <w:r>
        <w:rPr>
          <w:rFonts w:hint="eastAsia" w:ascii="宋体" w:hAnsi="宋体" w:cs="宋体"/>
          <w:sz w:val="24"/>
        </w:rPr>
        <w:t xml:space="preserve">扫描件</w:t>
      </w:r>
      <w:r>
        <w:rPr>
          <w:rFonts w:hint="eastAsia" w:ascii="宋体" w:hAnsi="宋体" w:cs="宋体"/>
          <w:sz w:val="24"/>
        </w:rPr>
        <w:t xml:space="preserve">，</w:t>
      </w:r>
      <w:r>
        <w:rPr>
          <w:rFonts w:hint="eastAsia" w:ascii="宋体" w:hAnsi="宋体" w:cs="宋体"/>
          <w:sz w:val="24"/>
        </w:rPr>
        <w:t xml:space="preserve">加盖供应商电子章</w:t>
      </w:r>
      <w:r>
        <w:rPr>
          <w:rFonts w:hint="eastAsia" w:ascii="宋体" w:hAnsi="宋体" w:cs="宋体"/>
          <w:sz w:val="24"/>
        </w:rPr>
        <w:t xml:space="preserve">，</w:t>
      </w:r>
      <w:r>
        <w:rPr>
          <w:rFonts w:hint="eastAsia" w:ascii="宋体" w:hAnsi="宋体" w:cs="宋体"/>
          <w:sz w:val="24"/>
        </w:rPr>
        <w:t xml:space="preserve">不提供不得分。</w:t>
      </w:r>
      <w:r/>
    </w:p>
    <w:p>
      <w:pPr>
        <w:pStyle w:val="852"/>
        <w:ind w:left="0" w:firstLine="555"/>
        <w:spacing w:line="500" w:lineRule="exact"/>
        <w:rPr>
          <w:rFonts w:hint="eastAsia" w:ascii="宋体" w:hAnsi="宋体" w:cs="宋体"/>
          <w:sz w:val="24"/>
        </w:rPr>
      </w:pPr>
      <w:r>
        <w:rPr>
          <w:rFonts w:hint="eastAsia" w:ascii="宋体" w:hAnsi="宋体" w:cs="宋体"/>
          <w:sz w:val="24"/>
        </w:rPr>
        <w:t xml:space="preserve">2.类似业绩（1</w:t>
      </w:r>
      <w:r>
        <w:rPr>
          <w:rFonts w:hint="eastAsia" w:ascii="宋体" w:hAnsi="宋体" w:cs="宋体"/>
          <w:sz w:val="24"/>
        </w:rPr>
        <w:t xml:space="preserve">5</w:t>
      </w:r>
      <w:r>
        <w:rPr>
          <w:rFonts w:hint="eastAsia" w:ascii="宋体" w:hAnsi="宋体" w:cs="宋体"/>
          <w:sz w:val="24"/>
        </w:rPr>
        <w:t xml:space="preserve">分）：</w:t>
      </w:r>
      <w:r>
        <w:rPr>
          <w:rFonts w:hint="eastAsia" w:ascii="宋体" w:hAnsi="宋体" w:cs="宋体"/>
          <w:sz w:val="24"/>
        </w:rPr>
        <w:t xml:space="preserve">承担过居家上门服务或者助医助诊服务的，有一个得3分，最高得1</w:t>
      </w:r>
      <w:r>
        <w:rPr>
          <w:rFonts w:hint="eastAsia" w:ascii="宋体" w:hAnsi="宋体" w:cs="宋体"/>
          <w:sz w:val="24"/>
        </w:rPr>
        <w:t xml:space="preserve">5</w:t>
      </w:r>
      <w:r>
        <w:rPr>
          <w:rFonts w:hint="eastAsia" w:ascii="宋体" w:hAnsi="宋体" w:cs="宋体"/>
          <w:sz w:val="24"/>
        </w:rPr>
        <w:t xml:space="preserve">分。（</w:t>
      </w:r>
      <w:r>
        <w:rPr>
          <w:rFonts w:hint="eastAsia" w:ascii="宋体" w:hAnsi="宋体" w:cs="宋体"/>
          <w:sz w:val="24"/>
        </w:rPr>
        <w:t xml:space="preserve">须同时</w:t>
      </w:r>
      <w:r>
        <w:rPr>
          <w:rFonts w:hint="eastAsia" w:ascii="宋体" w:hAnsi="宋体" w:cs="宋体"/>
          <w:sz w:val="24"/>
        </w:rPr>
        <w:t xml:space="preserve">提供合同或协议书</w:t>
      </w:r>
      <w:r>
        <w:rPr>
          <w:rFonts w:hint="eastAsia" w:ascii="宋体" w:hAnsi="宋体" w:cs="宋体"/>
          <w:sz w:val="24"/>
        </w:rPr>
        <w:t xml:space="preserve">扫描件</w:t>
      </w:r>
      <w:r>
        <w:rPr>
          <w:rFonts w:hint="eastAsia" w:ascii="宋体" w:hAnsi="宋体" w:cs="宋体"/>
          <w:sz w:val="24"/>
        </w:rPr>
        <w:t xml:space="preserve">，不提供不得分）</w:t>
      </w:r>
      <w:r>
        <w:rPr>
          <w:rFonts w:hint="eastAsia" w:ascii="宋体" w:hAnsi="宋体" w:cs="宋体"/>
          <w:sz w:val="24"/>
        </w:rPr>
        <w:t xml:space="preserve">。</w:t>
      </w:r>
      <w:r>
        <w:rPr>
          <w:rFonts w:hint="eastAsia" w:ascii="宋体" w:hAnsi="宋体" w:cs="宋体"/>
          <w:sz w:val="24"/>
        </w:rPr>
      </w:r>
      <w:r/>
    </w:p>
    <w:p>
      <w:pPr>
        <w:pStyle w:val="852"/>
        <w:ind w:left="0" w:firstLine="555"/>
        <w:spacing w:line="500" w:lineRule="exact"/>
        <w:rPr>
          <w:rFonts w:hint="eastAsia" w:ascii="宋体" w:hAnsi="宋体" w:cs="宋体"/>
          <w:sz w:val="24"/>
        </w:rPr>
      </w:pPr>
      <w:r>
        <w:rPr>
          <w:rFonts w:hint="eastAsia" w:ascii="宋体" w:hAnsi="宋体" w:cs="宋体"/>
          <w:sz w:val="24"/>
        </w:rPr>
        <w:t xml:space="preserve">3.体系认证（</w:t>
      </w:r>
      <w:r>
        <w:rPr>
          <w:rFonts w:hint="eastAsia" w:ascii="宋体" w:hAnsi="宋体" w:cs="宋体"/>
          <w:sz w:val="24"/>
        </w:rPr>
        <w:t xml:space="preserve">3</w:t>
      </w:r>
      <w:r>
        <w:rPr>
          <w:rFonts w:hint="eastAsia" w:ascii="宋体" w:hAnsi="宋体" w:cs="宋体"/>
          <w:sz w:val="24"/>
        </w:rPr>
        <w:t xml:space="preserve">分）：①质量管理体系认证；②环境管理体系认证；③职业健康安全管理体系认证；每提供一个得</w:t>
      </w:r>
      <w:r>
        <w:rPr>
          <w:rFonts w:hint="eastAsia" w:ascii="宋体" w:hAnsi="宋体" w:cs="宋体"/>
          <w:sz w:val="24"/>
        </w:rPr>
        <w:t xml:space="preserve">1</w:t>
      </w:r>
      <w:r>
        <w:rPr>
          <w:rFonts w:hint="eastAsia" w:ascii="宋体" w:hAnsi="宋体" w:cs="宋体"/>
          <w:sz w:val="24"/>
        </w:rPr>
        <w:t xml:space="preserve">分，最高</w:t>
      </w:r>
      <w:r>
        <w:rPr>
          <w:rFonts w:hint="eastAsia" w:ascii="宋体" w:hAnsi="宋体" w:cs="宋体"/>
          <w:sz w:val="24"/>
        </w:rPr>
        <w:t xml:space="preserve">3</w:t>
      </w:r>
      <w:r>
        <w:rPr>
          <w:rFonts w:hint="eastAsia" w:ascii="宋体" w:hAnsi="宋体" w:cs="宋体"/>
          <w:sz w:val="24"/>
        </w:rPr>
        <w:t xml:space="preserve">分。须同时提供证书扫描件及“全国认证认可信息公共服务平台http://cx.cnca.cn/CertECloud/index/index/page”查询截图，缺一不可，不提供不得分</w:t>
      </w:r>
      <w:r>
        <w:rPr>
          <w:rFonts w:hint="eastAsia" w:ascii="宋体" w:hAnsi="宋体" w:cs="宋体"/>
          <w:sz w:val="24"/>
        </w:rPr>
        <w:t xml:space="preserve">。</w:t>
      </w:r>
      <w:r>
        <w:rPr>
          <w:rFonts w:hint="eastAsia" w:ascii="宋体" w:hAnsi="宋体" w:cs="宋体"/>
          <w:sz w:val="24"/>
        </w:rPr>
      </w:r>
      <w:r/>
    </w:p>
    <w:p>
      <w:pPr>
        <w:pStyle w:val="852"/>
        <w:ind w:left="0" w:firstLine="558"/>
        <w:spacing w:line="500" w:lineRule="exact"/>
        <w:rPr>
          <w:rFonts w:hint="eastAsia" w:ascii="宋体" w:hAnsi="宋体" w:cs="宋体"/>
          <w:b/>
          <w:sz w:val="24"/>
        </w:rPr>
      </w:pPr>
      <w:r>
        <w:rPr>
          <w:rFonts w:hint="eastAsia" w:ascii="宋体" w:hAnsi="宋体" w:cs="宋体"/>
          <w:b/>
          <w:sz w:val="24"/>
        </w:rPr>
        <w:t xml:space="preserve">三、项目实施方案（</w:t>
      </w:r>
      <w:r>
        <w:rPr>
          <w:rFonts w:hint="eastAsia" w:ascii="宋体" w:hAnsi="宋体" w:cs="宋体"/>
          <w:b/>
          <w:sz w:val="24"/>
        </w:rPr>
        <w:t xml:space="preserve">50</w:t>
      </w:r>
      <w:r>
        <w:rPr>
          <w:rFonts w:hint="eastAsia" w:ascii="宋体" w:hAnsi="宋体" w:cs="宋体"/>
          <w:b/>
          <w:sz w:val="24"/>
        </w:rPr>
        <w:t xml:space="preserve">分）</w:t>
      </w:r>
      <w:r/>
    </w:p>
    <w:p>
      <w:pPr>
        <w:pStyle w:val="852"/>
        <w:ind w:left="0" w:firstLine="555"/>
        <w:spacing w:line="500" w:lineRule="exact"/>
        <w:rPr>
          <w:rFonts w:hint="eastAsia" w:ascii="宋体" w:hAnsi="宋体" w:cs="宋体"/>
          <w:sz w:val="24"/>
        </w:rPr>
      </w:pPr>
      <w:r>
        <w:rPr>
          <w:rFonts w:hint="eastAsia" w:ascii="宋体" w:hAnsi="宋体" w:cs="宋体"/>
          <w:sz w:val="24"/>
        </w:rPr>
        <w:t xml:space="preserve">1.服务要求（1</w:t>
      </w:r>
      <w:r>
        <w:rPr>
          <w:rFonts w:hint="eastAsia" w:ascii="宋体" w:hAnsi="宋体" w:cs="宋体"/>
          <w:sz w:val="24"/>
        </w:rPr>
        <w:t xml:space="preserve">7</w:t>
      </w:r>
      <w:r>
        <w:rPr>
          <w:rFonts w:hint="eastAsia" w:ascii="宋体" w:hAnsi="宋体" w:cs="宋体"/>
          <w:sz w:val="24"/>
        </w:rPr>
        <w:t xml:space="preserve">分）：</w:t>
      </w:r>
      <w:r>
        <w:rPr>
          <w:rFonts w:hint="eastAsia" w:ascii="宋体" w:hAnsi="宋体" w:cs="宋体"/>
          <w:sz w:val="24"/>
        </w:rPr>
        <w:t xml:space="preserve">具体实施方案应包含服务项目、服务流程、全流程监管与安全保障、服务评价与投诉处理、质量要求等方面：方案优于采购需求的得1</w:t>
      </w:r>
      <w:r>
        <w:rPr>
          <w:rFonts w:hint="eastAsia" w:ascii="宋体" w:hAnsi="宋体" w:cs="宋体"/>
          <w:sz w:val="24"/>
        </w:rPr>
        <w:t xml:space="preserve">7</w:t>
      </w:r>
      <w:r>
        <w:rPr>
          <w:rFonts w:hint="eastAsia" w:ascii="宋体" w:hAnsi="宋体" w:cs="宋体"/>
          <w:sz w:val="24"/>
        </w:rPr>
        <w:t xml:space="preserve">分；方案符合采购文件需求的得</w:t>
      </w:r>
      <w:r>
        <w:rPr>
          <w:rFonts w:hint="eastAsia" w:ascii="宋体" w:hAnsi="宋体" w:cs="宋体"/>
          <w:sz w:val="24"/>
        </w:rPr>
        <w:t xml:space="preserve">1</w:t>
      </w:r>
      <w:r>
        <w:rPr>
          <w:rFonts w:hint="eastAsia" w:ascii="宋体" w:hAnsi="宋体" w:cs="宋体"/>
          <w:sz w:val="24"/>
        </w:rPr>
        <w:t xml:space="preserve">2</w:t>
      </w:r>
      <w:r>
        <w:rPr>
          <w:rFonts w:hint="eastAsia" w:ascii="宋体" w:hAnsi="宋体" w:cs="宋体"/>
          <w:sz w:val="24"/>
        </w:rPr>
        <w:t xml:space="preserve">分；方案不符合采购文件需求或未提供的不得分。</w:t>
      </w:r>
      <w:r>
        <w:rPr>
          <w:rFonts w:hint="eastAsia" w:ascii="宋体" w:hAnsi="宋体" w:cs="宋体"/>
          <w:sz w:val="24"/>
        </w:rPr>
      </w:r>
      <w:r/>
    </w:p>
    <w:p>
      <w:pPr>
        <w:pStyle w:val="852"/>
        <w:ind w:left="0" w:firstLine="555"/>
        <w:spacing w:line="500" w:lineRule="exact"/>
        <w:rPr>
          <w:rFonts w:hint="eastAsia" w:ascii="宋体" w:hAnsi="宋体" w:cs="宋体"/>
          <w:b/>
          <w:sz w:val="24"/>
        </w:rPr>
      </w:pPr>
      <w:r>
        <w:rPr>
          <w:rFonts w:hint="eastAsia" w:ascii="宋体" w:hAnsi="宋体" w:cs="宋体"/>
          <w:sz w:val="24"/>
        </w:rPr>
        <w:t xml:space="preserve">2.项目实施（1</w:t>
      </w:r>
      <w:r>
        <w:rPr>
          <w:rFonts w:hint="eastAsia" w:ascii="宋体" w:hAnsi="宋体" w:cs="宋体"/>
          <w:sz w:val="24"/>
        </w:rPr>
        <w:t xml:space="preserve">7</w:t>
      </w:r>
      <w:r>
        <w:rPr>
          <w:rFonts w:hint="eastAsia" w:ascii="宋体" w:hAnsi="宋体" w:cs="宋体"/>
          <w:sz w:val="24"/>
        </w:rPr>
        <w:t xml:space="preserve">分）：</w:t>
      </w:r>
      <w:r>
        <w:rPr>
          <w:rFonts w:hint="eastAsia" w:ascii="宋体" w:hAnsi="宋体" w:cs="宋体"/>
          <w:sz w:val="24"/>
        </w:rPr>
        <w:t xml:space="preserve">具体实施方案应包含服务期</w:t>
      </w:r>
      <w:r>
        <w:rPr>
          <w:rFonts w:hint="eastAsia" w:ascii="宋体" w:hAnsi="宋体" w:cs="宋体"/>
          <w:sz w:val="24"/>
        </w:rPr>
        <w:t xml:space="preserve">、</w:t>
      </w:r>
      <w:r>
        <w:rPr>
          <w:rFonts w:hint="eastAsia" w:ascii="宋体" w:hAnsi="宋体" w:cs="宋体"/>
          <w:sz w:val="24"/>
        </w:rPr>
        <w:t xml:space="preserve">现场管理及服务成果</w:t>
      </w:r>
      <w:r>
        <w:rPr>
          <w:rFonts w:hint="eastAsia" w:ascii="宋体" w:hAnsi="宋体" w:cs="宋体"/>
          <w:sz w:val="24"/>
        </w:rPr>
        <w:t xml:space="preserve">、</w:t>
      </w:r>
      <w:r>
        <w:rPr>
          <w:rFonts w:hint="eastAsia" w:ascii="宋体" w:hAnsi="宋体" w:cs="宋体"/>
          <w:sz w:val="24"/>
        </w:rPr>
        <w:t xml:space="preserve">知识产权</w:t>
      </w:r>
      <w:r>
        <w:rPr>
          <w:rFonts w:hint="eastAsia" w:ascii="宋体" w:hAnsi="宋体" w:cs="宋体"/>
          <w:sz w:val="24"/>
        </w:rPr>
        <w:t xml:space="preserve">、</w:t>
      </w:r>
      <w:r>
        <w:rPr>
          <w:rFonts w:hint="eastAsia" w:ascii="宋体" w:hAnsi="宋体" w:cs="宋体"/>
          <w:sz w:val="24"/>
        </w:rPr>
        <w:t xml:space="preserve">具体实施</w:t>
      </w:r>
      <w:r>
        <w:rPr>
          <w:rFonts w:hint="eastAsia" w:ascii="宋体" w:hAnsi="宋体" w:cs="宋体"/>
          <w:sz w:val="24"/>
        </w:rPr>
        <w:t xml:space="preserve">等方面：方案优于采购需求的得1</w:t>
      </w:r>
      <w:r>
        <w:rPr>
          <w:rFonts w:hint="eastAsia" w:ascii="宋体" w:hAnsi="宋体" w:cs="宋体"/>
          <w:sz w:val="24"/>
        </w:rPr>
        <w:t xml:space="preserve">7</w:t>
      </w:r>
      <w:r>
        <w:rPr>
          <w:rFonts w:hint="eastAsia" w:ascii="宋体" w:hAnsi="宋体" w:cs="宋体"/>
          <w:sz w:val="24"/>
        </w:rPr>
        <w:t xml:space="preserve">分；方案符合采购文件需求的得</w:t>
      </w:r>
      <w:r>
        <w:rPr>
          <w:rFonts w:hint="eastAsia" w:ascii="宋体" w:hAnsi="宋体" w:cs="宋体"/>
          <w:sz w:val="24"/>
        </w:rPr>
        <w:t xml:space="preserve">1</w:t>
      </w:r>
      <w:r>
        <w:rPr>
          <w:rFonts w:hint="eastAsia" w:ascii="宋体" w:hAnsi="宋体" w:cs="宋体"/>
          <w:sz w:val="24"/>
        </w:rPr>
        <w:t xml:space="preserve">2</w:t>
      </w:r>
      <w:r>
        <w:rPr>
          <w:rFonts w:hint="eastAsia" w:ascii="宋体" w:hAnsi="宋体" w:cs="宋体"/>
          <w:sz w:val="24"/>
        </w:rPr>
        <w:t xml:space="preserve">分；方案不符合采购文件需求或未提供的不得分。</w:t>
      </w:r>
      <w:r>
        <w:rPr>
          <w:rFonts w:hint="eastAsia" w:ascii="宋体" w:hAnsi="宋体" w:cs="宋体"/>
          <w:b/>
          <w:sz w:val="24"/>
        </w:rPr>
      </w:r>
      <w:r/>
    </w:p>
    <w:p>
      <w:pPr>
        <w:pStyle w:val="852"/>
        <w:ind w:left="0" w:firstLine="555"/>
        <w:spacing w:line="500" w:lineRule="exact"/>
        <w:rPr>
          <w:rFonts w:hint="eastAsia" w:ascii="宋体" w:hAnsi="宋体" w:cs="宋体"/>
          <w:sz w:val="24"/>
        </w:rPr>
      </w:pPr>
      <w:r>
        <w:rPr>
          <w:rFonts w:hint="eastAsia" w:ascii="宋体" w:hAnsi="宋体" w:cs="宋体"/>
          <w:sz w:val="24"/>
        </w:rPr>
        <w:t xml:space="preserve">3.团队管理（1</w:t>
      </w:r>
      <w:r>
        <w:rPr>
          <w:rFonts w:hint="eastAsia" w:ascii="宋体" w:hAnsi="宋体" w:cs="宋体"/>
          <w:sz w:val="24"/>
        </w:rPr>
        <w:t xml:space="preserve">6</w:t>
      </w:r>
      <w:r>
        <w:rPr>
          <w:rFonts w:hint="eastAsia" w:ascii="宋体" w:hAnsi="宋体" w:cs="宋体"/>
          <w:sz w:val="24"/>
        </w:rPr>
        <w:t xml:space="preserve">分）：</w:t>
      </w:r>
      <w:r>
        <w:rPr>
          <w:rFonts w:hint="eastAsia" w:ascii="宋体" w:hAnsi="宋体" w:cs="宋体"/>
          <w:sz w:val="24"/>
        </w:rPr>
        <w:t xml:space="preserve">具体实施方案应包含</w:t>
      </w:r>
      <w:r>
        <w:rPr>
          <w:rFonts w:hint="eastAsia" w:ascii="宋体" w:hAnsi="宋体" w:cs="宋体"/>
          <w:sz w:val="24"/>
        </w:rPr>
        <w:t xml:space="preserve">团队组织架构</w:t>
      </w:r>
      <w:r>
        <w:rPr>
          <w:rFonts w:hint="eastAsia" w:ascii="宋体" w:hAnsi="宋体" w:cs="宋体"/>
          <w:sz w:val="24"/>
        </w:rPr>
        <w:t xml:space="preserve">、</w:t>
      </w:r>
      <w:r>
        <w:rPr>
          <w:rFonts w:hint="eastAsia" w:ascii="宋体" w:hAnsi="宋体" w:cs="宋体"/>
          <w:sz w:val="24"/>
        </w:rPr>
        <w:t xml:space="preserve">专业化培训管理</w:t>
      </w:r>
      <w:r>
        <w:rPr>
          <w:rFonts w:hint="eastAsia" w:ascii="宋体" w:hAnsi="宋体" w:cs="宋体"/>
          <w:sz w:val="24"/>
        </w:rPr>
        <w:t xml:space="preserve">、</w:t>
      </w:r>
      <w:r>
        <w:rPr>
          <w:rFonts w:hint="eastAsia" w:ascii="宋体" w:hAnsi="宋体" w:cs="宋体"/>
          <w:sz w:val="24"/>
        </w:rPr>
        <w:t xml:space="preserve">团队风险防范与应对体系</w:t>
      </w:r>
      <w:r>
        <w:rPr>
          <w:rFonts w:hint="eastAsia" w:ascii="宋体" w:hAnsi="宋体" w:cs="宋体"/>
          <w:sz w:val="24"/>
        </w:rPr>
        <w:t xml:space="preserve">、</w:t>
      </w:r>
      <w:r>
        <w:rPr>
          <w:rFonts w:hint="eastAsia" w:ascii="宋体" w:hAnsi="宋体" w:cs="宋体"/>
          <w:sz w:val="24"/>
        </w:rPr>
        <w:t xml:space="preserve">团队安全风险防范</w:t>
      </w:r>
      <w:r>
        <w:rPr>
          <w:rFonts w:hint="eastAsia" w:ascii="宋体" w:hAnsi="宋体" w:cs="宋体"/>
          <w:sz w:val="24"/>
        </w:rPr>
        <w:t xml:space="preserve">、</w:t>
      </w:r>
      <w:r>
        <w:rPr>
          <w:rFonts w:hint="eastAsia" w:ascii="宋体" w:hAnsi="宋体" w:cs="宋体"/>
          <w:sz w:val="24"/>
        </w:rPr>
        <w:t xml:space="preserve">团队管理效果评估与持续优化</w:t>
      </w:r>
      <w:r>
        <w:rPr>
          <w:rFonts w:hint="eastAsia" w:ascii="宋体" w:hAnsi="宋体" w:cs="宋体"/>
          <w:sz w:val="24"/>
        </w:rPr>
        <w:t xml:space="preserve">等方面：方案优于采购需求的得1</w:t>
      </w:r>
      <w:r>
        <w:rPr>
          <w:rFonts w:hint="eastAsia" w:ascii="宋体" w:hAnsi="宋体" w:cs="宋体"/>
          <w:sz w:val="24"/>
        </w:rPr>
        <w:t xml:space="preserve">6</w:t>
      </w:r>
      <w:r>
        <w:rPr>
          <w:rFonts w:hint="eastAsia" w:ascii="宋体" w:hAnsi="宋体" w:cs="宋体"/>
          <w:sz w:val="24"/>
        </w:rPr>
        <w:t xml:space="preserve">分；方案符合采购文件需求的得</w:t>
      </w:r>
      <w:r>
        <w:rPr>
          <w:rFonts w:hint="eastAsia" w:ascii="宋体" w:hAnsi="宋体" w:cs="宋体"/>
          <w:sz w:val="24"/>
        </w:rPr>
        <w:t xml:space="preserve">11</w:t>
      </w:r>
      <w:r>
        <w:rPr>
          <w:rFonts w:hint="eastAsia" w:ascii="宋体" w:hAnsi="宋体" w:cs="宋体"/>
          <w:sz w:val="24"/>
        </w:rPr>
        <w:t xml:space="preserve">分；方案不符合采购文件需求或未提供的不得分。</w:t>
      </w:r>
      <w:r>
        <w:rPr>
          <w:rFonts w:hint="eastAsia" w:ascii="宋体" w:hAnsi="宋体" w:cs="宋体"/>
          <w:sz w:val="24"/>
        </w:rPr>
      </w:r>
      <w:r/>
    </w:p>
    <w:p>
      <w:pPr>
        <w:pStyle w:val="852"/>
        <w:ind w:left="0" w:firstLine="558"/>
        <w:spacing w:line="500" w:lineRule="exact"/>
        <w:rPr>
          <w:rFonts w:hint="eastAsia" w:ascii="宋体" w:hAnsi="宋体" w:cs="宋体"/>
          <w:b/>
          <w:sz w:val="24"/>
        </w:rPr>
      </w:pPr>
      <w:r>
        <w:rPr>
          <w:rFonts w:hint="eastAsia" w:ascii="宋体" w:hAnsi="宋体" w:cs="宋体"/>
          <w:b/>
          <w:sz w:val="24"/>
        </w:rPr>
        <w:t xml:space="preserve">四、人员F3（2</w:t>
      </w:r>
      <w:r>
        <w:rPr>
          <w:rFonts w:hint="eastAsia" w:ascii="宋体" w:hAnsi="宋体" w:cs="宋体"/>
          <w:b/>
          <w:sz w:val="24"/>
        </w:rPr>
        <w:t xml:space="preserve">2</w:t>
      </w:r>
      <w:r>
        <w:rPr>
          <w:rFonts w:hint="eastAsia" w:ascii="宋体" w:hAnsi="宋体" w:cs="宋体"/>
          <w:b/>
          <w:sz w:val="24"/>
        </w:rPr>
        <w:t xml:space="preserve">分）</w:t>
      </w:r>
      <w:r/>
    </w:p>
    <w:p>
      <w:pPr>
        <w:pStyle w:val="852"/>
        <w:ind w:left="0" w:firstLine="555"/>
        <w:spacing w:line="5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医护人员（</w:t>
      </w:r>
      <w:r>
        <w:rPr>
          <w:rFonts w:hint="eastAsia" w:ascii="宋体" w:hAnsi="宋体" w:cs="宋体"/>
          <w:sz w:val="24"/>
        </w:rPr>
        <w:t xml:space="preserve">20</w:t>
      </w:r>
      <w:r>
        <w:rPr>
          <w:rFonts w:hint="eastAsia" w:ascii="宋体" w:hAnsi="宋体" w:cs="宋体"/>
          <w:sz w:val="24"/>
        </w:rPr>
        <w:t xml:space="preserve">分）：提供至少15名专职医护人员的，得10分；提供至少10名专职医护人员的，得5分；人员提供不足10名的不得分。</w:t>
      </w:r>
      <w:r>
        <w:rPr>
          <w:rFonts w:hint="eastAsia" w:ascii="宋体" w:hAnsi="宋体" w:cs="宋体"/>
          <w:sz w:val="24"/>
        </w:rPr>
        <w:t xml:space="preserve">所提供人员中</w:t>
      </w:r>
      <w:r>
        <w:rPr>
          <w:rFonts w:hint="eastAsia" w:ascii="宋体" w:hAnsi="宋体" w:cs="宋体"/>
          <w:sz w:val="24"/>
        </w:rPr>
        <w:t xml:space="preserve">具有中级（含）以上职称的</w:t>
      </w:r>
      <w:r>
        <w:rPr>
          <w:rFonts w:hint="eastAsia" w:ascii="宋体" w:hAnsi="宋体" w:cs="宋体"/>
          <w:sz w:val="24"/>
        </w:rPr>
        <w:t xml:space="preserve">，每有一个加</w:t>
      </w:r>
      <w:r>
        <w:rPr>
          <w:rFonts w:hint="eastAsia" w:ascii="宋体" w:hAnsi="宋体" w:cs="宋体"/>
          <w:sz w:val="24"/>
        </w:rPr>
        <w:t xml:space="preserve">1</w:t>
      </w:r>
      <w:r>
        <w:rPr>
          <w:rFonts w:hint="eastAsia" w:ascii="宋体" w:hAnsi="宋体" w:cs="宋体"/>
          <w:sz w:val="24"/>
        </w:rPr>
        <w:t xml:space="preserve">分</w:t>
      </w:r>
      <w:r>
        <w:rPr>
          <w:rFonts w:hint="eastAsia" w:ascii="宋体" w:hAnsi="宋体" w:cs="宋体"/>
          <w:sz w:val="24"/>
        </w:rPr>
        <w:t xml:space="preserve">，</w:t>
      </w:r>
      <w:r>
        <w:rPr>
          <w:rFonts w:hint="eastAsia" w:ascii="宋体" w:hAnsi="宋体" w:cs="宋体"/>
          <w:sz w:val="24"/>
        </w:rPr>
        <w:t xml:space="preserve">最高加</w:t>
      </w:r>
      <w:r>
        <w:rPr>
          <w:rFonts w:hint="eastAsia" w:ascii="宋体" w:hAnsi="宋体" w:cs="宋体"/>
          <w:sz w:val="24"/>
        </w:rPr>
        <w:t xml:space="preserve">10</w:t>
      </w:r>
      <w:r>
        <w:rPr>
          <w:rFonts w:hint="eastAsia" w:ascii="宋体" w:hAnsi="宋体" w:cs="宋体"/>
          <w:sz w:val="24"/>
        </w:rPr>
        <w:t xml:space="preserve">分</w:t>
      </w:r>
      <w:r>
        <w:rPr>
          <w:rFonts w:hint="eastAsia" w:ascii="宋体" w:hAnsi="宋体" w:cs="宋体"/>
          <w:sz w:val="24"/>
        </w:rPr>
        <w:t xml:space="preserve">。本项最高得分</w:t>
      </w:r>
      <w:r>
        <w:rPr>
          <w:rFonts w:hint="eastAsia" w:ascii="宋体" w:hAnsi="宋体" w:cs="宋体"/>
          <w:sz w:val="24"/>
        </w:rPr>
        <w:t xml:space="preserve">20分。</w:t>
      </w:r>
      <w:r>
        <w:rPr>
          <w:rFonts w:hint="eastAsia" w:ascii="宋体" w:hAnsi="宋体" w:cs="宋体"/>
          <w:sz w:val="24"/>
        </w:rPr>
      </w:r>
      <w:r/>
    </w:p>
    <w:p>
      <w:pPr>
        <w:pStyle w:val="852"/>
        <w:ind w:left="0" w:firstLine="555"/>
        <w:spacing w:line="500" w:lineRule="exact"/>
        <w:rPr>
          <w:rFonts w:hint="eastAsia" w:ascii="宋体" w:hAnsi="宋体" w:cs="宋体"/>
          <w:sz w:val="24"/>
        </w:rPr>
      </w:pPr>
      <w:r>
        <w:rPr>
          <w:rFonts w:hint="eastAsia" w:ascii="宋体" w:hAnsi="宋体" w:cs="宋体"/>
          <w:sz w:val="24"/>
        </w:rPr>
        <w:t xml:space="preserve">注：</w:t>
      </w:r>
      <w:r>
        <w:rPr>
          <w:rFonts w:hint="eastAsia" w:ascii="宋体" w:hAnsi="宋体" w:cs="宋体"/>
          <w:sz w:val="24"/>
        </w:rPr>
        <w:t xml:space="preserve">①</w:t>
      </w:r>
      <w:r>
        <w:rPr>
          <w:rFonts w:hint="eastAsia" w:ascii="宋体" w:hAnsi="宋体" w:cs="宋体"/>
          <w:sz w:val="24"/>
        </w:rPr>
        <w:t xml:space="preserve">以上所提供人员中需至少含内科、眼科各一人，提供该人员医师执业证注册范围，不提供不得分。</w:t>
      </w:r>
      <w:r>
        <w:rPr>
          <w:rFonts w:hint="eastAsia" w:ascii="宋体" w:hAnsi="宋体" w:cs="宋体"/>
          <w:sz w:val="24"/>
        </w:rPr>
      </w:r>
      <w:r/>
    </w:p>
    <w:p>
      <w:pPr>
        <w:pStyle w:val="852"/>
        <w:ind w:left="0" w:firstLine="555"/>
        <w:spacing w:line="500" w:lineRule="exact"/>
        <w:rPr>
          <w:rFonts w:hint="eastAsia" w:ascii="宋体" w:hAnsi="宋体" w:cs="宋体"/>
          <w:sz w:val="24"/>
        </w:rPr>
      </w:pPr>
      <w:r>
        <w:rPr>
          <w:rFonts w:hint="eastAsia" w:ascii="宋体" w:hAnsi="宋体" w:cs="宋体"/>
          <w:sz w:val="24"/>
        </w:rPr>
        <w:t xml:space="preserve">②</w:t>
      </w:r>
      <w:r>
        <w:rPr>
          <w:rFonts w:hint="eastAsia" w:ascii="宋体" w:hAnsi="宋体" w:cs="宋体"/>
          <w:sz w:val="24"/>
        </w:rPr>
        <w:t xml:space="preserve">须同时提</w:t>
      </w:r>
      <w:r>
        <w:rPr>
          <w:rFonts w:hint="eastAsia" w:ascii="宋体" w:hAnsi="宋体" w:cs="宋体"/>
          <w:sz w:val="24"/>
        </w:rPr>
        <w:t xml:space="preserve">供人员清单</w:t>
      </w:r>
      <w:r>
        <w:rPr>
          <w:rFonts w:hint="eastAsia" w:ascii="宋体" w:hAnsi="宋体" w:cs="宋体"/>
          <w:sz w:val="24"/>
        </w:rPr>
        <w:t xml:space="preserve">、</w:t>
      </w:r>
      <w:r>
        <w:rPr>
          <w:rFonts w:hint="eastAsia" w:ascii="宋体" w:hAnsi="宋体" w:cs="宋体"/>
          <w:sz w:val="24"/>
        </w:rPr>
        <w:t xml:space="preserve">提供执业证书</w:t>
      </w:r>
      <w:r>
        <w:rPr>
          <w:rFonts w:hint="eastAsia" w:ascii="宋体" w:hAnsi="宋体" w:cs="宋体"/>
          <w:sz w:val="24"/>
        </w:rPr>
        <w:t xml:space="preserve">扫描件</w:t>
      </w:r>
      <w:r>
        <w:rPr>
          <w:rFonts w:hint="eastAsia" w:ascii="宋体" w:hAnsi="宋体" w:cs="宋体"/>
          <w:sz w:val="24"/>
        </w:rPr>
        <w:t xml:space="preserve">、职称证书</w:t>
      </w:r>
      <w:r>
        <w:rPr>
          <w:rFonts w:hint="eastAsia" w:ascii="宋体" w:hAnsi="宋体" w:cs="宋体"/>
          <w:sz w:val="24"/>
        </w:rPr>
        <w:t xml:space="preserve">扫描件</w:t>
      </w:r>
      <w:r>
        <w:rPr>
          <w:rFonts w:hint="eastAsia" w:ascii="宋体" w:hAnsi="宋体" w:cs="宋体"/>
          <w:sz w:val="24"/>
        </w:rPr>
        <w:t xml:space="preserve">，加盖供应商电子章；《执业证书》当前执业地点必须为供应商单位，注册变更时间在本项目采购公告发布前，不提供不得分</w:t>
      </w:r>
      <w:r>
        <w:rPr>
          <w:rFonts w:hint="eastAsia" w:ascii="宋体" w:hAnsi="宋体" w:cs="宋体"/>
          <w:sz w:val="24"/>
        </w:rPr>
        <w:t xml:space="preserve">。</w:t>
      </w:r>
      <w:r>
        <w:rPr>
          <w:rFonts w:hint="eastAsia" w:ascii="宋体" w:hAnsi="宋体" w:cs="宋体"/>
          <w:sz w:val="24"/>
        </w:rPr>
      </w:r>
      <w:r/>
    </w:p>
    <w:p>
      <w:pPr>
        <w:pStyle w:val="852"/>
        <w:ind w:left="0" w:firstLine="555"/>
        <w:spacing w:line="50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.审核签署检验报告医师（</w:t>
      </w:r>
      <w:r>
        <w:rPr>
          <w:rFonts w:hint="eastAsia" w:ascii="宋体" w:hAnsi="宋体" w:cs="宋体"/>
          <w:sz w:val="24"/>
        </w:rPr>
        <w:t xml:space="preserve">2</w:t>
      </w:r>
      <w:r>
        <w:rPr>
          <w:rFonts w:hint="eastAsia" w:ascii="宋体" w:hAnsi="宋体" w:cs="宋体"/>
          <w:sz w:val="24"/>
        </w:rPr>
        <w:t xml:space="preserve">分）：提供具有副高级及以上专业技术职务任职资格的执业医师负责审核签署检验报告的，得</w:t>
      </w:r>
      <w:r>
        <w:rPr>
          <w:rFonts w:hint="eastAsia" w:ascii="宋体" w:hAnsi="宋体" w:cs="宋体"/>
          <w:sz w:val="24"/>
        </w:rPr>
        <w:t xml:space="preserve">2</w:t>
      </w:r>
      <w:r>
        <w:rPr>
          <w:rFonts w:hint="eastAsia" w:ascii="宋体" w:hAnsi="宋体" w:cs="宋体"/>
          <w:sz w:val="24"/>
        </w:rPr>
        <w:t xml:space="preserve">分。（</w:t>
      </w:r>
      <w:r>
        <w:rPr>
          <w:rFonts w:hint="eastAsia" w:ascii="宋体" w:hAnsi="宋体" w:cs="宋体"/>
          <w:sz w:val="24"/>
        </w:rPr>
        <w:t xml:space="preserve">须同时</w:t>
      </w:r>
      <w:r>
        <w:rPr>
          <w:rFonts w:hint="eastAsia" w:ascii="宋体" w:hAnsi="宋体" w:cs="宋体"/>
          <w:sz w:val="24"/>
        </w:rPr>
        <w:t xml:space="preserve">提供职称证书</w:t>
      </w:r>
      <w:r>
        <w:rPr>
          <w:rFonts w:hint="eastAsia" w:ascii="宋体" w:hAnsi="宋体" w:cs="宋体"/>
          <w:sz w:val="24"/>
        </w:rPr>
        <w:t xml:space="preserve">扫描件</w:t>
      </w:r>
      <w:r>
        <w:rPr>
          <w:rFonts w:hint="eastAsia" w:ascii="宋体" w:hAnsi="宋体" w:cs="宋体"/>
          <w:sz w:val="24"/>
        </w:rPr>
        <w:t xml:space="preserve">，加盖单位公章，《执业证书》当前执业地点必须为供应商单位，不提供不得分）</w:t>
      </w:r>
      <w:r>
        <w:rPr>
          <w:rFonts w:hint="eastAsia" w:ascii="宋体" w:hAnsi="宋体" w:cs="宋体"/>
          <w:sz w:val="24"/>
        </w:rPr>
        <w:t xml:space="preserve">。</w:t>
      </w:r>
      <w:r>
        <w:rPr>
          <w:rFonts w:hint="eastAsia" w:ascii="宋体" w:hAnsi="宋体" w:cs="宋体"/>
          <w:sz w:val="24"/>
        </w:rPr>
      </w:r>
      <w:r/>
    </w:p>
    <w:p>
      <w:pPr>
        <w:pStyle w:val="852"/>
        <w:ind w:left="0" w:firstLine="558"/>
        <w:spacing w:line="500" w:lineRule="exact"/>
        <w:rPr>
          <w:rFonts w:hint="eastAsia" w:ascii="宋体" w:hAnsi="宋体" w:cs="宋体"/>
          <w:b/>
          <w:sz w:val="24"/>
        </w:rPr>
      </w:pPr>
      <w:r>
        <w:rPr>
          <w:rFonts w:hint="eastAsia" w:ascii="宋体" w:hAnsi="宋体" w:cs="宋体"/>
          <w:b/>
          <w:sz w:val="24"/>
        </w:rPr>
        <w:t xml:space="preserve">综合得分＝F1+F2+F3 </w:t>
      </w:r>
      <w:r/>
    </w:p>
    <w:p>
      <w:pPr>
        <w:pStyle w:val="852"/>
        <w:ind w:left="0" w:firstLine="444"/>
        <w:spacing w:line="500" w:lineRule="exact"/>
        <w:rPr>
          <w:rFonts w:hint="eastAsia" w:ascii="宋体" w:hAnsi="宋体" w:cs="宋体"/>
          <w:sz w:val="24"/>
        </w:rPr>
      </w:pPr>
      <w:r>
        <w:rPr>
          <w:rFonts w:hint="eastAsia" w:ascii="宋体" w:hAnsi="宋体" w:cs="宋体"/>
          <w:sz w:val="24"/>
        </w:rPr>
        <w:t xml:space="preserve">声明：当出现损害国家和采购人利益情况时，采购人、江苏建博有选择或拒绝任何投标人的权力，并对所采取的行为不主动说明原因</w:t>
      </w:r>
      <w:r/>
    </w:p>
    <w:p>
      <w:pPr>
        <w:pStyle w:val="852"/>
        <w:ind w:left="0" w:firstLine="555"/>
        <w:rPr>
          <w:rFonts w:ascii="宋体" w:hAnsi="宋体" w:cs="宋体"/>
          <w:sz w:val="24"/>
        </w:rPr>
      </w:pPr>
      <w:r>
        <w:rPr>
          <w:rFonts w:ascii="宋体" w:hAnsi="宋体" w:cs="宋体"/>
          <w:sz w:val="24"/>
        </w:rPr>
      </w:r>
      <w:r/>
    </w:p>
    <w:p>
      <w:pPr>
        <w:pStyle w:val="898"/>
        <w:jc w:val="center"/>
        <w:pageBreakBefore/>
        <w:widowControl w:val="off"/>
        <w:rPr>
          <w:b/>
          <w:bCs/>
          <w:sz w:val="32"/>
          <w:szCs w:val="32"/>
        </w:rPr>
        <w:outlineLvl w:val="0"/>
      </w:pPr>
      <w:r/>
      <w:bookmarkStart w:id="20" w:name="_Toc23544"/>
      <w:r/>
      <w:bookmarkStart w:id="21" w:name="_Toc231802074"/>
      <w:r>
        <w:rPr>
          <w:rFonts w:hint="eastAsia"/>
          <w:b/>
          <w:bCs/>
          <w:sz w:val="32"/>
          <w:szCs w:val="32"/>
        </w:rPr>
        <w:t xml:space="preserve">第八章 项目要求（采购需求）</w:t>
      </w:r>
      <w:bookmarkEnd w:id="20"/>
      <w:r/>
      <w:bookmarkEnd w:id="21"/>
      <w:r>
        <w:rPr>
          <w:b/>
          <w:bCs/>
          <w:sz w:val="32"/>
          <w:szCs w:val="32"/>
        </w:rPr>
      </w:r>
      <w:r/>
    </w:p>
    <w:p>
      <w:pPr>
        <w:pStyle w:val="891"/>
        <w:ind w:firstLine="390"/>
        <w:spacing w:before="0" w:beforeAutospacing="0" w:after="0" w:afterAutospacing="0"/>
        <w:widowControl w:val="off"/>
        <w:rPr>
          <w:rFonts w:hint="eastAsia" w:ascii="Times New Roman" w:hAnsi="Times New Roman" w:cs="宋体"/>
          <w:b/>
        </w:rPr>
      </w:pPr>
      <w:r>
        <w:rPr>
          <w:rFonts w:hint="eastAsia" w:ascii="Times New Roman" w:hAnsi="Times New Roman" w:cs="宋体"/>
          <w:b/>
        </w:rPr>
        <w:t xml:space="preserve">一、项目背景</w:t>
      </w:r>
      <w:r/>
    </w:p>
    <w:p>
      <w:pPr>
        <w:pStyle w:val="891"/>
        <w:ind w:firstLine="389"/>
        <w:spacing w:before="0" w:beforeAutospacing="0" w:after="0" w:afterAutospacing="0"/>
        <w:widowControl w:val="off"/>
        <w:rPr>
          <w:rFonts w:hint="eastAsia" w:ascii="Times New Roman" w:hAnsi="Times New Roman" w:cs="宋体"/>
        </w:rPr>
      </w:pPr>
      <w:r>
        <w:rPr>
          <w:rFonts w:hint="eastAsia" w:ascii="Times New Roman" w:hAnsi="Times New Roman" w:cs="宋体"/>
        </w:rPr>
        <w:t xml:space="preserve">为切实筑牢高龄老年人健康防线，推进健康老龄化建设，市民政局拟开展养老服务助医项目，通过专业医疗机构入户提供标准化筛查服务，实现老年高发疾病的早发现、早诊断、早干预，切实提升本市高龄老年人的健康福祉和养老服务水平。</w:t>
      </w:r>
      <w:r/>
    </w:p>
    <w:p>
      <w:pPr>
        <w:pStyle w:val="891"/>
        <w:ind w:firstLine="390"/>
        <w:spacing w:before="0" w:beforeAutospacing="0" w:after="0" w:afterAutospacing="0"/>
        <w:widowControl w:val="off"/>
        <w:rPr>
          <w:rFonts w:hint="eastAsia" w:ascii="Times New Roman" w:hAnsi="Times New Roman" w:cs="宋体"/>
          <w:b/>
        </w:rPr>
      </w:pPr>
      <w:r>
        <w:rPr>
          <w:rFonts w:hint="eastAsia" w:ascii="Times New Roman" w:hAnsi="Times New Roman" w:cs="宋体"/>
          <w:b/>
        </w:rPr>
        <w:t xml:space="preserve">二、项目目标</w:t>
      </w:r>
      <w:r/>
    </w:p>
    <w:p>
      <w:pPr>
        <w:pStyle w:val="891"/>
        <w:ind w:firstLine="390"/>
        <w:spacing w:before="0" w:beforeAutospacing="0" w:after="0" w:afterAutospacing="0"/>
        <w:widowControl w:val="off"/>
        <w:rPr>
          <w:rFonts w:hint="eastAsia" w:cs="宋体"/>
        </w:rPr>
      </w:pPr>
      <w:r>
        <w:rPr>
          <w:rFonts w:hint="eastAsia" w:cs="宋体"/>
          <w:b/>
        </w:rPr>
        <w:t xml:space="preserve">1.服务对象：</w:t>
      </w:r>
      <w:r>
        <w:rPr>
          <w:rFonts w:hint="eastAsia" w:cs="宋体"/>
        </w:rPr>
        <w:t xml:space="preserve">具有兴化市户籍，且实际居住在本市行政区域内的80周岁及以上老年人。</w:t>
      </w:r>
      <w:r/>
    </w:p>
    <w:p>
      <w:pPr>
        <w:pStyle w:val="891"/>
        <w:ind w:firstLine="390"/>
        <w:spacing w:before="0" w:beforeAutospacing="0" w:after="0" w:afterAutospacing="0"/>
        <w:widowControl w:val="off"/>
        <w:rPr>
          <w:rFonts w:hint="eastAsia" w:cs="宋体"/>
        </w:rPr>
      </w:pPr>
      <w:r>
        <w:rPr>
          <w:rFonts w:hint="eastAsia" w:cs="宋体"/>
          <w:b/>
        </w:rPr>
        <w:t xml:space="preserve">2</w:t>
      </w:r>
      <w:r>
        <w:rPr>
          <w:rFonts w:hint="eastAsia" w:cs="宋体"/>
          <w:b/>
        </w:rPr>
        <w:t xml:space="preserve">.服务期限：</w:t>
      </w:r>
      <w:r>
        <w:rPr>
          <w:rFonts w:hint="eastAsia" w:cs="宋体"/>
        </w:rPr>
        <w:t xml:space="preserve">一年。</w:t>
      </w:r>
      <w:r/>
    </w:p>
    <w:p>
      <w:pPr>
        <w:pStyle w:val="891"/>
        <w:ind w:firstLine="390"/>
        <w:spacing w:before="0" w:beforeAutospacing="0" w:after="0" w:afterAutospacing="0"/>
        <w:widowControl w:val="off"/>
        <w:rPr>
          <w:rFonts w:hint="eastAsia" w:cs="宋体"/>
          <w:b/>
        </w:rPr>
      </w:pPr>
      <w:r>
        <w:rPr>
          <w:rFonts w:hint="eastAsia" w:cs="宋体"/>
          <w:b/>
        </w:rPr>
        <w:t xml:space="preserve">3</w:t>
      </w:r>
      <w:r>
        <w:rPr>
          <w:rFonts w:hint="eastAsia" w:cs="宋体"/>
          <w:b/>
        </w:rPr>
        <w:t xml:space="preserve">.本项目标段划分、采购限价：全市26个乡镇（街道），将划分为</w:t>
      </w:r>
      <w:r>
        <w:rPr>
          <w:rFonts w:hint="eastAsia" w:cs="宋体"/>
          <w:b/>
        </w:rPr>
        <w:t xml:space="preserve">2</w:t>
      </w:r>
      <w:r>
        <w:rPr>
          <w:rFonts w:hint="eastAsia" w:cs="宋体"/>
          <w:b/>
        </w:rPr>
        <w:t xml:space="preserve">个包，服务费用每个包约</w:t>
      </w:r>
      <w:r>
        <w:rPr>
          <w:rFonts w:hint="eastAsia" w:cs="宋体"/>
          <w:b/>
        </w:rPr>
        <w:t xml:space="preserve">150</w:t>
      </w:r>
      <w:r>
        <w:rPr>
          <w:rFonts w:hint="eastAsia" w:cs="宋体"/>
          <w:b/>
        </w:rPr>
        <w:t xml:space="preserve">万元。（投标总价、单价不可更改下浮）</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5811"/>
        <w:gridCol w:w="1789"/>
      </w:tblGrid>
      <w:tr>
        <w:trPr>
          <w:trHeight w:val="851"/>
        </w:trPr>
        <w:tc>
          <w:tcPr>
            <w:tcW w:w="1101" w:type="dxa"/>
            <w:vAlign w:val="center"/>
            <w:textDirection w:val="lrTb"/>
            <w:noWrap w:val="false"/>
          </w:tcPr>
          <w:p>
            <w:pPr>
              <w:pStyle w:val="891"/>
              <w:jc w:val="center"/>
              <w:spacing w:before="0" w:beforeAutospacing="0" w:after="0" w:afterAutospacing="0" w:line="400" w:lineRule="exact"/>
              <w:widowControl w:val="off"/>
              <w:rPr>
                <w:rFonts w:hint="eastAsia" w:cs="宋体"/>
              </w:rPr>
            </w:pPr>
            <w:r>
              <w:rPr>
                <w:rFonts w:hint="eastAsia" w:cs="宋体"/>
              </w:rPr>
              <w:t xml:space="preserve">标段</w:t>
            </w:r>
            <w:r/>
          </w:p>
        </w:tc>
        <w:tc>
          <w:tcPr>
            <w:tcW w:w="5811" w:type="dxa"/>
            <w:vAlign w:val="center"/>
            <w:textDirection w:val="lrTb"/>
            <w:noWrap w:val="false"/>
          </w:tcPr>
          <w:p>
            <w:pPr>
              <w:pStyle w:val="891"/>
              <w:jc w:val="center"/>
              <w:spacing w:before="0" w:beforeAutospacing="0" w:after="0" w:afterAutospacing="0" w:line="400" w:lineRule="exact"/>
              <w:widowControl w:val="off"/>
              <w:rPr>
                <w:rFonts w:hint="eastAsia" w:cs="宋体"/>
              </w:rPr>
            </w:pPr>
            <w:r>
              <w:rPr>
                <w:rFonts w:hint="eastAsia" w:cs="宋体"/>
              </w:rPr>
              <w:t xml:space="preserve">服务区域</w:t>
            </w:r>
            <w:r/>
          </w:p>
        </w:tc>
        <w:tc>
          <w:tcPr>
            <w:tcW w:w="1789" w:type="dxa"/>
            <w:vAlign w:val="center"/>
            <w:textDirection w:val="lrTb"/>
            <w:noWrap w:val="false"/>
          </w:tcPr>
          <w:p>
            <w:pPr>
              <w:pStyle w:val="891"/>
              <w:jc w:val="center"/>
              <w:spacing w:before="0" w:beforeAutospacing="0" w:after="0" w:afterAutospacing="0" w:line="400" w:lineRule="exact"/>
              <w:widowControl w:val="off"/>
              <w:rPr>
                <w:rFonts w:hint="eastAsia" w:cs="宋体"/>
              </w:rPr>
            </w:pPr>
            <w:r>
              <w:rPr>
                <w:rFonts w:hint="eastAsia" w:cs="宋体"/>
              </w:rPr>
              <w:t xml:space="preserve">预算</w:t>
            </w:r>
            <w:r/>
          </w:p>
          <w:p>
            <w:pPr>
              <w:pStyle w:val="891"/>
              <w:jc w:val="center"/>
              <w:spacing w:before="0" w:beforeAutospacing="0" w:after="0" w:afterAutospacing="0" w:line="400" w:lineRule="exact"/>
              <w:widowControl w:val="off"/>
              <w:rPr>
                <w:rFonts w:hint="eastAsia" w:cs="宋体"/>
              </w:rPr>
            </w:pPr>
            <w:r>
              <w:rPr>
                <w:rFonts w:hint="eastAsia" w:cs="宋体"/>
              </w:rPr>
              <w:t xml:space="preserve">（万元/年）</w:t>
            </w:r>
            <w:r/>
          </w:p>
        </w:tc>
      </w:tr>
      <w:tr>
        <w:trPr>
          <w:trHeight w:val="851"/>
        </w:trPr>
        <w:tc>
          <w:tcPr>
            <w:tcW w:w="1101" w:type="dxa"/>
            <w:vAlign w:val="center"/>
            <w:textDirection w:val="lrTb"/>
            <w:noWrap w:val="false"/>
          </w:tcPr>
          <w:p>
            <w:pPr>
              <w:pStyle w:val="891"/>
              <w:jc w:val="center"/>
              <w:spacing w:before="0" w:beforeAutospacing="0" w:after="0" w:afterAutospacing="0" w:line="400" w:lineRule="exact"/>
              <w:widowControl w:val="off"/>
              <w:rPr>
                <w:rFonts w:hint="eastAsia" w:cs="宋体"/>
              </w:rPr>
            </w:pPr>
            <w:r>
              <w:rPr>
                <w:rFonts w:hint="eastAsia" w:cs="宋体"/>
              </w:rPr>
              <w:t xml:space="preserve">1包</w:t>
            </w:r>
            <w:r/>
          </w:p>
        </w:tc>
        <w:tc>
          <w:tcPr>
            <w:tcW w:w="5811" w:type="dxa"/>
            <w:vAlign w:val="center"/>
            <w:textDirection w:val="lrTb"/>
            <w:noWrap w:val="false"/>
          </w:tcPr>
          <w:p>
            <w:pPr>
              <w:pStyle w:val="891"/>
              <w:spacing w:before="0" w:beforeAutospacing="0" w:after="0" w:afterAutospacing="0" w:line="400" w:lineRule="exact"/>
              <w:widowControl w:val="off"/>
              <w:rPr>
                <w:rFonts w:hint="eastAsia" w:cs="宋体"/>
              </w:rPr>
            </w:pPr>
            <w:r>
              <w:rPr>
                <w:rFonts w:hint="eastAsia" w:cs="宋体"/>
              </w:rPr>
              <w:t xml:space="preserve">昭阳街道</w:t>
            </w:r>
            <w:r>
              <w:rPr>
                <w:rFonts w:hint="eastAsia" w:cs="宋体"/>
              </w:rPr>
              <w:t xml:space="preserve">、</w:t>
            </w:r>
            <w:r>
              <w:rPr>
                <w:rFonts w:hint="eastAsia" w:cs="宋体"/>
              </w:rPr>
              <w:t xml:space="preserve">千垛镇</w:t>
            </w:r>
            <w:r>
              <w:rPr>
                <w:rFonts w:hint="eastAsia" w:cs="宋体"/>
              </w:rPr>
              <w:t xml:space="preserve">、</w:t>
            </w:r>
            <w:r>
              <w:rPr>
                <w:rFonts w:hint="eastAsia" w:cs="宋体"/>
              </w:rPr>
              <w:t xml:space="preserve">沙沟镇</w:t>
            </w:r>
            <w:r>
              <w:rPr>
                <w:rFonts w:hint="eastAsia" w:cs="宋体"/>
              </w:rPr>
              <w:t xml:space="preserve">、</w:t>
            </w:r>
            <w:r>
              <w:rPr>
                <w:rFonts w:hint="eastAsia" w:cs="宋体"/>
              </w:rPr>
              <w:t xml:space="preserve">中堡镇</w:t>
            </w:r>
            <w:r>
              <w:rPr>
                <w:rFonts w:hint="eastAsia" w:cs="宋体"/>
              </w:rPr>
              <w:t xml:space="preserve">、</w:t>
            </w:r>
            <w:r>
              <w:rPr>
                <w:rFonts w:hint="eastAsia" w:cs="宋体"/>
              </w:rPr>
              <w:t xml:space="preserve">大邹镇</w:t>
            </w:r>
            <w:r>
              <w:rPr>
                <w:rFonts w:hint="eastAsia" w:cs="宋体"/>
              </w:rPr>
              <w:t xml:space="preserve">、</w:t>
            </w:r>
            <w:r>
              <w:rPr>
                <w:rFonts w:hint="eastAsia" w:cs="宋体"/>
              </w:rPr>
              <w:t xml:space="preserve">钓鱼镇</w:t>
            </w:r>
            <w:r>
              <w:rPr>
                <w:rFonts w:hint="eastAsia" w:cs="宋体"/>
              </w:rPr>
              <w:t xml:space="preserve">、</w:t>
            </w:r>
            <w:r>
              <w:rPr>
                <w:rFonts w:hint="eastAsia" w:cs="宋体"/>
              </w:rPr>
              <w:t xml:space="preserve">海南镇</w:t>
            </w:r>
            <w:r>
              <w:rPr>
                <w:rFonts w:hint="eastAsia" w:cs="宋体"/>
              </w:rPr>
              <w:t xml:space="preserve">、</w:t>
            </w:r>
            <w:r>
              <w:rPr>
                <w:rFonts w:hint="eastAsia" w:cs="宋体"/>
              </w:rPr>
              <w:t xml:space="preserve">临城街道</w:t>
            </w:r>
            <w:r>
              <w:rPr>
                <w:rFonts w:hint="eastAsia" w:cs="宋体"/>
              </w:rPr>
              <w:t xml:space="preserve">、</w:t>
            </w:r>
            <w:r>
              <w:rPr>
                <w:rFonts w:hint="eastAsia" w:cs="宋体"/>
              </w:rPr>
              <w:t xml:space="preserve">垛田街道</w:t>
            </w:r>
            <w:r>
              <w:rPr>
                <w:rFonts w:hint="eastAsia" w:cs="宋体"/>
              </w:rPr>
              <w:t xml:space="preserve">、</w:t>
            </w:r>
            <w:r>
              <w:rPr>
                <w:rFonts w:hint="eastAsia" w:cs="宋体"/>
              </w:rPr>
              <w:t xml:space="preserve">竹泓镇</w:t>
            </w:r>
            <w:r>
              <w:rPr>
                <w:rFonts w:hint="eastAsia" w:cs="宋体"/>
              </w:rPr>
              <w:t xml:space="preserve">、</w:t>
            </w:r>
            <w:r>
              <w:rPr>
                <w:rFonts w:hint="eastAsia" w:cs="宋体"/>
              </w:rPr>
              <w:t xml:space="preserve">林湖乡</w:t>
            </w:r>
            <w:r>
              <w:rPr>
                <w:rFonts w:hint="eastAsia" w:cs="宋体"/>
              </w:rPr>
              <w:t xml:space="preserve">、</w:t>
            </w:r>
            <w:r>
              <w:rPr>
                <w:rFonts w:hint="eastAsia" w:cs="宋体"/>
              </w:rPr>
              <w:t xml:space="preserve">兴东镇</w:t>
            </w:r>
            <w:r>
              <w:rPr>
                <w:rFonts w:hint="eastAsia" w:cs="宋体"/>
              </w:rPr>
              <w:t xml:space="preserve">、</w:t>
            </w:r>
            <w:r>
              <w:rPr>
                <w:rFonts w:hint="eastAsia" w:cs="宋体"/>
              </w:rPr>
              <w:t xml:space="preserve">周庄镇</w:t>
            </w:r>
            <w:r>
              <w:rPr>
                <w:rFonts w:hint="eastAsia" w:cs="宋体"/>
              </w:rPr>
              <w:t xml:space="preserve">、</w:t>
            </w:r>
            <w:r>
              <w:rPr>
                <w:rFonts w:hint="eastAsia" w:cs="宋体"/>
              </w:rPr>
              <w:t xml:space="preserve">陈堡镇</w:t>
            </w:r>
            <w:r>
              <w:rPr>
                <w:rFonts w:hint="eastAsia" w:cs="宋体"/>
              </w:rPr>
            </w:r>
            <w:r/>
          </w:p>
        </w:tc>
        <w:tc>
          <w:tcPr>
            <w:tcW w:w="1789" w:type="dxa"/>
            <w:vAlign w:val="center"/>
            <w:textDirection w:val="lrTb"/>
            <w:noWrap w:val="false"/>
          </w:tcPr>
          <w:p>
            <w:pPr>
              <w:pStyle w:val="891"/>
              <w:jc w:val="center"/>
              <w:spacing w:before="0" w:beforeAutospacing="0" w:after="0" w:afterAutospacing="0" w:line="400" w:lineRule="exact"/>
              <w:widowControl w:val="off"/>
              <w:rPr>
                <w:rFonts w:hint="eastAsia" w:cs="宋体"/>
              </w:rPr>
            </w:pPr>
            <w:r>
              <w:rPr>
                <w:rFonts w:hint="eastAsia" w:cs="宋体"/>
              </w:rPr>
              <w:t xml:space="preserve">150</w:t>
            </w:r>
            <w:r>
              <w:rPr>
                <w:rFonts w:hint="eastAsia" w:cs="宋体"/>
              </w:rPr>
            </w:r>
            <w:r/>
          </w:p>
        </w:tc>
      </w:tr>
      <w:tr>
        <w:trPr>
          <w:trHeight w:val="851"/>
        </w:trPr>
        <w:tc>
          <w:tcPr>
            <w:tcW w:w="1101" w:type="dxa"/>
            <w:vAlign w:val="center"/>
            <w:textDirection w:val="lrTb"/>
            <w:noWrap w:val="false"/>
          </w:tcPr>
          <w:p>
            <w:pPr>
              <w:pStyle w:val="891"/>
              <w:jc w:val="center"/>
              <w:spacing w:before="0" w:beforeAutospacing="0" w:after="0" w:afterAutospacing="0" w:line="400" w:lineRule="exact"/>
              <w:widowControl w:val="off"/>
              <w:rPr>
                <w:rFonts w:hint="eastAsia" w:cs="宋体"/>
              </w:rPr>
            </w:pPr>
            <w:r>
              <w:rPr>
                <w:rFonts w:hint="eastAsia" w:cs="宋体"/>
              </w:rPr>
              <w:t xml:space="preserve">2包</w:t>
            </w:r>
            <w:r/>
          </w:p>
        </w:tc>
        <w:tc>
          <w:tcPr>
            <w:tcW w:w="5811" w:type="dxa"/>
            <w:vAlign w:val="center"/>
            <w:textDirection w:val="lrTb"/>
            <w:noWrap w:val="false"/>
          </w:tcPr>
          <w:p>
            <w:pPr>
              <w:pStyle w:val="891"/>
              <w:spacing w:before="0" w:beforeAutospacing="0" w:after="0" w:afterAutospacing="0" w:line="400" w:lineRule="exact"/>
              <w:widowControl w:val="off"/>
              <w:rPr>
                <w:rFonts w:hint="eastAsia" w:cs="宋体"/>
              </w:rPr>
            </w:pPr>
            <w:r>
              <w:rPr>
                <w:rFonts w:hint="eastAsia" w:cs="宋体"/>
              </w:rPr>
              <w:t xml:space="preserve">安丰镇</w:t>
            </w:r>
            <w:r>
              <w:rPr>
                <w:rFonts w:hint="eastAsia" w:cs="宋体"/>
              </w:rPr>
              <w:t xml:space="preserve">、</w:t>
            </w:r>
            <w:r>
              <w:rPr>
                <w:rFonts w:hint="eastAsia" w:cs="宋体"/>
              </w:rPr>
              <w:t xml:space="preserve">新垛镇</w:t>
            </w:r>
            <w:r>
              <w:rPr>
                <w:rFonts w:hint="eastAsia" w:cs="宋体"/>
              </w:rPr>
              <w:t xml:space="preserve">、</w:t>
            </w:r>
            <w:r>
              <w:rPr>
                <w:rFonts w:hint="eastAsia" w:cs="宋体"/>
              </w:rPr>
              <w:t xml:space="preserve">大营镇</w:t>
            </w:r>
            <w:r>
              <w:rPr>
                <w:rFonts w:hint="eastAsia" w:cs="宋体"/>
              </w:rPr>
              <w:t xml:space="preserve">、</w:t>
            </w:r>
            <w:r>
              <w:rPr>
                <w:rFonts w:hint="eastAsia" w:cs="宋体"/>
              </w:rPr>
              <w:t xml:space="preserve">永丰镇</w:t>
              <w:tab/>
            </w:r>
            <w:r>
              <w:rPr>
                <w:rFonts w:hint="eastAsia" w:cs="宋体"/>
              </w:rPr>
              <w:t xml:space="preserve">、</w:t>
            </w:r>
            <w:r>
              <w:rPr>
                <w:rFonts w:hint="eastAsia" w:cs="宋体"/>
              </w:rPr>
              <w:t xml:space="preserve">合陈镇</w:t>
            </w:r>
            <w:r>
              <w:rPr>
                <w:rFonts w:hint="eastAsia" w:cs="宋体"/>
              </w:rPr>
              <w:t xml:space="preserve">、</w:t>
            </w:r>
            <w:r>
              <w:rPr>
                <w:rFonts w:hint="eastAsia" w:cs="宋体"/>
              </w:rPr>
              <w:t xml:space="preserve">昌荣镇</w:t>
            </w:r>
            <w:r>
              <w:rPr>
                <w:rFonts w:hint="eastAsia" w:cs="宋体"/>
              </w:rPr>
              <w:t xml:space="preserve">、</w:t>
            </w:r>
            <w:r>
              <w:rPr>
                <w:rFonts w:hint="eastAsia" w:cs="宋体"/>
              </w:rPr>
              <w:t xml:space="preserve">戴窑镇</w:t>
            </w:r>
            <w:r>
              <w:rPr>
                <w:rFonts w:hint="eastAsia" w:cs="宋体"/>
              </w:rPr>
              <w:t xml:space="preserve">、</w:t>
            </w:r>
            <w:r>
              <w:rPr>
                <w:rFonts w:hint="eastAsia" w:cs="宋体"/>
              </w:rPr>
              <w:t xml:space="preserve">戴南镇</w:t>
            </w:r>
            <w:r>
              <w:rPr>
                <w:rFonts w:hint="eastAsia" w:cs="宋体"/>
              </w:rPr>
              <w:t xml:space="preserve">、</w:t>
            </w:r>
            <w:r>
              <w:rPr>
                <w:rFonts w:hint="eastAsia" w:cs="宋体"/>
              </w:rPr>
              <w:t xml:space="preserve">荻垛镇</w:t>
            </w:r>
            <w:r>
              <w:rPr>
                <w:rFonts w:hint="eastAsia" w:cs="宋体"/>
              </w:rPr>
              <w:t xml:space="preserve">、</w:t>
            </w:r>
            <w:r>
              <w:rPr>
                <w:rFonts w:hint="eastAsia" w:cs="宋体"/>
              </w:rPr>
              <w:t xml:space="preserve">陶庄镇</w:t>
            </w:r>
            <w:r>
              <w:rPr>
                <w:rFonts w:hint="eastAsia" w:cs="宋体"/>
              </w:rPr>
              <w:t xml:space="preserve">、</w:t>
            </w:r>
            <w:r>
              <w:rPr>
                <w:rFonts w:hint="eastAsia" w:cs="宋体"/>
              </w:rPr>
              <w:t xml:space="preserve">沈伦镇</w:t>
            </w:r>
            <w:r>
              <w:rPr>
                <w:rFonts w:hint="eastAsia" w:cs="宋体"/>
              </w:rPr>
              <w:t xml:space="preserve">、</w:t>
            </w:r>
            <w:r>
              <w:rPr>
                <w:rFonts w:hint="eastAsia" w:cs="宋体"/>
              </w:rPr>
              <w:t xml:space="preserve">大垛镇</w:t>
            </w:r>
            <w:r>
              <w:rPr>
                <w:rFonts w:hint="eastAsia" w:cs="宋体"/>
              </w:rPr>
            </w:r>
            <w:r/>
          </w:p>
        </w:tc>
        <w:tc>
          <w:tcPr>
            <w:tcW w:w="1789" w:type="dxa"/>
            <w:vAlign w:val="center"/>
            <w:textDirection w:val="lrTb"/>
            <w:noWrap w:val="false"/>
          </w:tcPr>
          <w:p>
            <w:pPr>
              <w:pStyle w:val="891"/>
              <w:jc w:val="center"/>
              <w:spacing w:before="0" w:beforeAutospacing="0" w:after="0" w:afterAutospacing="0" w:line="400" w:lineRule="exact"/>
              <w:widowControl w:val="off"/>
              <w:rPr>
                <w:rFonts w:cs="宋体"/>
              </w:rPr>
            </w:pPr>
            <w:r>
              <w:rPr>
                <w:rFonts w:hint="eastAsia" w:cs="宋体"/>
              </w:rPr>
              <w:t xml:space="preserve">150</w:t>
            </w:r>
            <w:r>
              <w:rPr>
                <w:rFonts w:cs="宋体"/>
              </w:rPr>
            </w:r>
            <w:r/>
          </w:p>
        </w:tc>
      </w:tr>
    </w:tbl>
    <w:p>
      <w:pPr>
        <w:pStyle w:val="891"/>
        <w:ind w:firstLine="390"/>
        <w:spacing w:before="0" w:beforeAutospacing="0" w:after="0" w:afterAutospacing="0"/>
        <w:rPr>
          <w:rFonts w:hint="eastAsia" w:cs="宋体"/>
          <w:b/>
        </w:rPr>
      </w:pPr>
      <w:r>
        <w:rPr>
          <w:rFonts w:hint="eastAsia" w:cs="宋体"/>
          <w:b/>
        </w:rPr>
        <w:t xml:space="preserve">★成交单位签订合同前需按规定向采购人指定的账户缴纳项目中标金额10%履约保证金。</w:t>
      </w:r>
      <w:r/>
    </w:p>
    <w:p>
      <w:pPr>
        <w:pStyle w:val="891"/>
        <w:ind w:firstLine="390"/>
        <w:spacing w:before="0" w:beforeAutospacing="0" w:after="0" w:afterAutospacing="0"/>
        <w:widowControl w:val="off"/>
        <w:rPr>
          <w:rFonts w:hint="eastAsia" w:cs="宋体"/>
          <w:b/>
        </w:rPr>
      </w:pPr>
      <w:r>
        <w:rPr>
          <w:rFonts w:hint="eastAsia" w:cs="宋体"/>
          <w:b/>
        </w:rPr>
        <w:t xml:space="preserve">服务区域划分为</w:t>
      </w:r>
      <w:r>
        <w:rPr>
          <w:rFonts w:hint="eastAsia" w:cs="宋体"/>
          <w:b/>
        </w:rPr>
        <w:t xml:space="preserve">2</w:t>
      </w:r>
      <w:r>
        <w:rPr>
          <w:rFonts w:hint="eastAsia" w:cs="宋体"/>
          <w:b/>
        </w:rPr>
        <w:t xml:space="preserve">个包。本项目响应供应商只能成交其中一包项目，如已成交第一包项目，可参与第二包的评审，但不得再被推荐为第二包项目的成交候选人，以此类推。如评标时出现综合得分一致的情况：由磋商小组组长或采购人代表抽签确认相同得分投标单位的排名顺序，以此确定成交候选人。</w:t>
      </w:r>
      <w:r/>
    </w:p>
    <w:p>
      <w:pPr>
        <w:pStyle w:val="891"/>
        <w:ind w:firstLine="390"/>
        <w:spacing w:before="0" w:beforeAutospacing="0" w:after="0" w:afterAutospacing="0"/>
        <w:widowControl w:val="off"/>
        <w:rPr>
          <w:rFonts w:hint="eastAsia" w:cs="宋体"/>
          <w:b/>
        </w:rPr>
      </w:pPr>
      <w:r>
        <w:rPr>
          <w:rFonts w:hint="eastAsia" w:cs="宋体"/>
          <w:b/>
        </w:rPr>
        <w:t xml:space="preserve">★本项目为固定总价，根据相关规定，本项目不享受价格扣除。</w:t>
      </w:r>
      <w:r/>
    </w:p>
    <w:p>
      <w:pPr>
        <w:pStyle w:val="891"/>
        <w:ind w:firstLine="390"/>
        <w:spacing w:before="0" w:beforeAutospacing="0" w:after="0" w:afterAutospacing="0"/>
        <w:widowControl w:val="off"/>
        <w:rPr>
          <w:rFonts w:hint="eastAsia" w:cs="宋体"/>
        </w:rPr>
      </w:pPr>
      <w:r>
        <w:rPr>
          <w:rFonts w:hint="eastAsia" w:ascii="Times New Roman" w:hAnsi="Times New Roman" w:cs="宋体"/>
          <w:b/>
        </w:rPr>
        <w:t xml:space="preserve">三、项目经费：</w:t>
      </w:r>
      <w:r>
        <w:rPr>
          <w:rFonts w:hint="eastAsia" w:cs="宋体"/>
        </w:rPr>
        <w:t xml:space="preserve">全市80岁以上且居住在兴化范围内的老人约5万人，助医服务费用每个</w:t>
      </w:r>
      <w:r>
        <w:rPr>
          <w:rFonts w:hint="eastAsia" w:cs="宋体"/>
        </w:rPr>
        <w:t xml:space="preserve">包</w:t>
      </w:r>
      <w:r>
        <w:rPr>
          <w:rFonts w:hint="eastAsia" w:cs="宋体"/>
        </w:rPr>
        <w:t xml:space="preserve">约</w:t>
      </w:r>
      <w:r>
        <w:rPr>
          <w:rFonts w:hint="eastAsia" w:cs="宋体"/>
        </w:rPr>
        <w:t xml:space="preserve">150</w:t>
      </w:r>
      <w:r>
        <w:rPr>
          <w:rFonts w:hint="eastAsia" w:cs="宋体"/>
        </w:rPr>
        <w:t xml:space="preserve">万元，按每人60元/年/人次，最终按实结算</w:t>
      </w:r>
      <w:r>
        <w:rPr>
          <w:rFonts w:hint="eastAsia" w:cs="宋体"/>
        </w:rPr>
        <w:t xml:space="preserve">，</w:t>
      </w:r>
      <w:r>
        <w:rPr>
          <w:rFonts w:hint="eastAsia" w:cs="宋体"/>
        </w:rPr>
        <w:t xml:space="preserve">以实际服务人次为准</w:t>
      </w:r>
      <w:r>
        <w:rPr>
          <w:rFonts w:hint="eastAsia" w:cs="宋体"/>
        </w:rPr>
        <w:t xml:space="preserve">。</w:t>
      </w:r>
      <w:r/>
    </w:p>
    <w:p>
      <w:pPr>
        <w:pStyle w:val="891"/>
        <w:ind w:firstLine="390"/>
        <w:spacing w:before="0" w:beforeAutospacing="0" w:after="0" w:afterAutospacing="0"/>
        <w:widowControl w:val="off"/>
        <w:rPr>
          <w:rFonts w:hint="eastAsia" w:ascii="Times New Roman" w:hAnsi="Times New Roman" w:cs="宋体"/>
          <w:b/>
        </w:rPr>
      </w:pPr>
      <w:r>
        <w:rPr>
          <w:rFonts w:hint="eastAsia" w:ascii="Times New Roman" w:hAnsi="Times New Roman" w:cs="宋体"/>
          <w:b/>
        </w:rPr>
        <w:t xml:space="preserve">四、服务内容</w:t>
      </w:r>
      <w:r/>
    </w:p>
    <w:p>
      <w:pPr>
        <w:pStyle w:val="891"/>
        <w:ind w:firstLine="389"/>
        <w:spacing w:before="0" w:beforeAutospacing="0" w:after="0" w:afterAutospacing="0"/>
        <w:widowControl w:val="off"/>
        <w:rPr>
          <w:rFonts w:hint="eastAsia" w:cs="宋体"/>
        </w:rPr>
      </w:pPr>
      <w:r>
        <w:rPr>
          <w:rFonts w:hint="eastAsia" w:cs="宋体"/>
        </w:rPr>
        <w:t xml:space="preserve">1.房颤筛查：单项目服务时长8分钟。</w:t>
      </w:r>
      <w:r/>
    </w:p>
    <w:p>
      <w:pPr>
        <w:pStyle w:val="891"/>
        <w:ind w:firstLine="389"/>
        <w:spacing w:before="0" w:beforeAutospacing="0" w:after="0" w:afterAutospacing="0"/>
        <w:widowControl w:val="off"/>
        <w:rPr>
          <w:rFonts w:hint="eastAsia" w:cs="宋体"/>
        </w:rPr>
      </w:pPr>
      <w:r>
        <w:rPr>
          <w:rFonts w:hint="eastAsia" w:cs="宋体"/>
        </w:rPr>
        <w:t xml:space="preserve">2.脑卒中风险评估：单项目服务时长20分钟。</w:t>
      </w:r>
      <w:r/>
    </w:p>
    <w:p>
      <w:pPr>
        <w:pStyle w:val="891"/>
        <w:ind w:firstLine="389"/>
        <w:spacing w:before="0" w:beforeAutospacing="0" w:after="0" w:afterAutospacing="0"/>
        <w:widowControl w:val="off"/>
        <w:rPr>
          <w:rFonts w:hint="eastAsia" w:cs="宋体"/>
        </w:rPr>
      </w:pPr>
      <w:r>
        <w:rPr>
          <w:rFonts w:hint="eastAsia" w:cs="宋体"/>
        </w:rPr>
        <w:t xml:space="preserve">3.白内障筛查：单项目服务时长10分钟。</w:t>
      </w:r>
      <w:r/>
    </w:p>
    <w:p>
      <w:pPr>
        <w:pStyle w:val="891"/>
        <w:ind w:firstLine="390"/>
        <w:spacing w:before="0" w:beforeAutospacing="0" w:after="0" w:afterAutospacing="0"/>
        <w:widowControl w:val="off"/>
        <w:rPr>
          <w:rFonts w:hint="eastAsia" w:ascii="Times New Roman" w:hAnsi="Times New Roman" w:cs="宋体"/>
          <w:b/>
        </w:rPr>
      </w:pPr>
      <w:r>
        <w:rPr>
          <w:rFonts w:hint="eastAsia" w:ascii="Times New Roman" w:hAnsi="Times New Roman" w:cs="宋体"/>
          <w:b/>
        </w:rPr>
        <w:t xml:space="preserve">五、服务要求：</w:t>
      </w:r>
      <w:r/>
    </w:p>
    <w:p>
      <w:pPr>
        <w:pStyle w:val="891"/>
        <w:ind w:firstLine="389"/>
        <w:spacing w:before="0" w:beforeAutospacing="0" w:after="0" w:afterAutospacing="0"/>
        <w:widowControl w:val="off"/>
        <w:rPr>
          <w:rFonts w:hint="eastAsia" w:cs="宋体"/>
        </w:rPr>
      </w:pPr>
      <w:r>
        <w:rPr>
          <w:rFonts w:hint="eastAsia" w:cs="宋体"/>
        </w:rPr>
        <w:t xml:space="preserve">（一）服务项目</w:t>
      </w:r>
      <w:r/>
    </w:p>
    <w:p>
      <w:pPr>
        <w:pStyle w:val="891"/>
        <w:ind w:firstLine="389"/>
        <w:spacing w:before="0" w:beforeAutospacing="0" w:after="0" w:afterAutospacing="0"/>
        <w:widowControl w:val="off"/>
        <w:rPr>
          <w:rFonts w:hint="eastAsia" w:cs="宋体"/>
        </w:rPr>
      </w:pPr>
      <w:r>
        <w:rPr>
          <w:rFonts w:hint="eastAsia" w:cs="宋体"/>
        </w:rPr>
        <w:t xml:space="preserve">1.检查项目：房颤筛查、脑卒中风险评估、白内障筛查。</w:t>
      </w:r>
      <w:r/>
    </w:p>
    <w:p>
      <w:pPr>
        <w:pStyle w:val="891"/>
        <w:ind w:firstLine="389"/>
        <w:spacing w:before="0" w:beforeAutospacing="0" w:after="0" w:afterAutospacing="0"/>
        <w:widowControl w:val="off"/>
        <w:rPr>
          <w:rFonts w:hint="eastAsia" w:cs="宋体"/>
        </w:rPr>
      </w:pPr>
      <w:r>
        <w:rPr>
          <w:rFonts w:hint="eastAsia" w:cs="宋体"/>
        </w:rPr>
        <w:t xml:space="preserve">2.数据管理服务：随时可查询患者检测数据、患者历史检测数据并支持历史数据重新上传。</w:t>
      </w:r>
      <w:r/>
    </w:p>
    <w:p>
      <w:pPr>
        <w:pStyle w:val="891"/>
        <w:ind w:firstLine="389"/>
        <w:spacing w:before="0" w:beforeAutospacing="0" w:after="0" w:afterAutospacing="0"/>
        <w:widowControl w:val="off"/>
        <w:rPr>
          <w:rFonts w:hint="eastAsia" w:cs="宋体"/>
        </w:rPr>
      </w:pPr>
      <w:r>
        <w:rPr>
          <w:rFonts w:hint="eastAsia" w:cs="宋体"/>
        </w:rPr>
        <w:t xml:space="preserve">（二）</w:t>
      </w:r>
      <w:r>
        <w:rPr>
          <w:rFonts w:hint="eastAsia" w:cs="宋体"/>
        </w:rPr>
        <w:t xml:space="preserve">服务流程</w:t>
      </w:r>
      <w:r/>
    </w:p>
    <w:p>
      <w:pPr>
        <w:pStyle w:val="891"/>
        <w:ind w:firstLine="389"/>
        <w:spacing w:before="0" w:beforeAutospacing="0" w:after="0" w:afterAutospacing="0"/>
        <w:widowControl w:val="off"/>
        <w:rPr>
          <w:rFonts w:hint="eastAsia" w:cs="宋体"/>
        </w:rPr>
      </w:pPr>
      <w:r>
        <w:rPr>
          <w:rFonts w:hint="eastAsia" w:cs="宋体"/>
        </w:rPr>
        <w:t xml:space="preserve">1.身份认定：通过系统数据比对，判定老年人是否为政府购买服务对象。</w:t>
      </w:r>
      <w:r/>
    </w:p>
    <w:p>
      <w:pPr>
        <w:pStyle w:val="891"/>
        <w:ind w:firstLine="389"/>
        <w:spacing w:before="0" w:beforeAutospacing="0" w:after="0" w:afterAutospacing="0"/>
        <w:widowControl w:val="off"/>
        <w:rPr>
          <w:rFonts w:hint="eastAsia" w:cs="宋体"/>
        </w:rPr>
      </w:pPr>
      <w:r>
        <w:rPr>
          <w:rFonts w:hint="eastAsia" w:cs="宋体"/>
        </w:rPr>
        <w:t xml:space="preserve">2.预约下单：老年人可自行下单或者由社区组织代为下单，下单时提供就诊的地点、时间等基本信息。</w:t>
      </w:r>
      <w:r/>
    </w:p>
    <w:p>
      <w:pPr>
        <w:pStyle w:val="891"/>
        <w:ind w:firstLine="389"/>
        <w:spacing w:before="0" w:beforeAutospacing="0" w:after="0" w:afterAutospacing="0"/>
        <w:widowControl w:val="off"/>
        <w:rPr>
          <w:rFonts w:hint="eastAsia" w:cs="宋体"/>
        </w:rPr>
      </w:pPr>
      <w:r>
        <w:rPr>
          <w:rFonts w:hint="eastAsia" w:cs="宋体"/>
        </w:rPr>
        <w:t xml:space="preserve">3.服务回访：机构在5个工作日内完成诊疗服务回访并反馈回访结果。</w:t>
      </w:r>
      <w:r/>
    </w:p>
    <w:p>
      <w:pPr>
        <w:pStyle w:val="891"/>
        <w:ind w:firstLine="389"/>
        <w:spacing w:before="0" w:beforeAutospacing="0" w:after="0" w:afterAutospacing="0"/>
        <w:widowControl w:val="off"/>
        <w:rPr>
          <w:rFonts w:hint="eastAsia" w:cs="宋体"/>
        </w:rPr>
      </w:pPr>
      <w:r>
        <w:rPr>
          <w:rFonts w:hint="eastAsia" w:cs="宋体"/>
        </w:rPr>
        <w:t xml:space="preserve">（三）全流程监管与安全保障</w:t>
      </w:r>
      <w:r/>
    </w:p>
    <w:p>
      <w:pPr>
        <w:pStyle w:val="891"/>
        <w:ind w:firstLine="389"/>
        <w:spacing w:before="0" w:beforeAutospacing="0" w:after="0" w:afterAutospacing="0"/>
        <w:widowControl w:val="off"/>
        <w:rPr>
          <w:rFonts w:hint="eastAsia" w:cs="宋体"/>
        </w:rPr>
      </w:pPr>
      <w:r>
        <w:rPr>
          <w:rFonts w:hint="eastAsia" w:cs="宋体"/>
        </w:rPr>
        <w:t xml:space="preserve">1.信息化监管：平台实时监控服务进度、时长、费用等数据，异常情况自动预警。</w:t>
      </w:r>
      <w:r/>
    </w:p>
    <w:p>
      <w:pPr>
        <w:pStyle w:val="891"/>
        <w:ind w:firstLine="389"/>
        <w:spacing w:before="0" w:beforeAutospacing="0" w:after="0" w:afterAutospacing="0"/>
        <w:widowControl w:val="off"/>
        <w:rPr>
          <w:rFonts w:hint="eastAsia" w:cs="宋体"/>
        </w:rPr>
      </w:pPr>
      <w:r>
        <w:rPr>
          <w:rFonts w:hint="eastAsia" w:cs="宋体"/>
        </w:rPr>
        <w:t xml:space="preserve">2.投诉处理：设立服务热线，投诉48小时内响应并处理。</w:t>
      </w:r>
      <w:r/>
    </w:p>
    <w:p>
      <w:pPr>
        <w:pStyle w:val="891"/>
        <w:ind w:firstLine="389"/>
        <w:spacing w:before="0" w:beforeAutospacing="0" w:after="0" w:afterAutospacing="0"/>
        <w:widowControl w:val="off"/>
        <w:rPr>
          <w:rFonts w:hint="eastAsia" w:cs="宋体"/>
        </w:rPr>
      </w:pPr>
      <w:r>
        <w:rPr>
          <w:rFonts w:hint="eastAsia" w:cs="宋体"/>
        </w:rPr>
        <w:t xml:space="preserve">3.</w:t>
      </w:r>
      <w:r>
        <w:rPr>
          <w:rFonts w:hint="eastAsia" w:cs="宋体"/>
        </w:rPr>
        <w:t xml:space="preserve">服务质量抽查：管理端按10%比例随机调取服务记录，检查服务规范性。</w:t>
      </w:r>
      <w:r/>
    </w:p>
    <w:p>
      <w:pPr>
        <w:pStyle w:val="891"/>
        <w:ind w:firstLine="389"/>
        <w:spacing w:before="0" w:beforeAutospacing="0" w:after="0" w:afterAutospacing="0"/>
        <w:widowControl w:val="off"/>
        <w:rPr>
          <w:rFonts w:hint="eastAsia" w:cs="宋体"/>
        </w:rPr>
      </w:pPr>
      <w:r>
        <w:rPr>
          <w:rFonts w:hint="eastAsia" w:cs="宋体"/>
        </w:rPr>
        <w:t xml:space="preserve">（四）</w:t>
      </w:r>
      <w:r>
        <w:rPr>
          <w:rFonts w:hint="eastAsia" w:cs="宋体"/>
        </w:rPr>
        <w:t xml:space="preserve">服务评价与投诉处理</w:t>
      </w:r>
      <w:r/>
    </w:p>
    <w:p>
      <w:pPr>
        <w:pStyle w:val="891"/>
        <w:ind w:firstLine="389"/>
        <w:spacing w:before="0" w:beforeAutospacing="0" w:after="0" w:afterAutospacing="0"/>
        <w:widowControl w:val="off"/>
        <w:rPr>
          <w:rFonts w:hint="eastAsia" w:cs="宋体"/>
        </w:rPr>
      </w:pPr>
      <w:r>
        <w:rPr>
          <w:rFonts w:hint="eastAsia" w:cs="宋体"/>
        </w:rPr>
        <w:t xml:space="preserve">满意度评分：服务结束后，老年人或家属需对服务机构进行评分（1-5星）并填写评价，低于3星订单自动触发复核流程。</w:t>
      </w:r>
      <w:r/>
    </w:p>
    <w:p>
      <w:pPr>
        <w:pStyle w:val="891"/>
        <w:ind w:firstLine="389"/>
        <w:spacing w:before="0" w:beforeAutospacing="0" w:after="0" w:afterAutospacing="0"/>
        <w:widowControl w:val="off"/>
        <w:rPr>
          <w:rFonts w:hint="eastAsia" w:cs="宋体"/>
        </w:rPr>
      </w:pPr>
      <w:r>
        <w:rPr>
          <w:rFonts w:hint="eastAsia" w:cs="宋体"/>
        </w:rPr>
        <w:t xml:space="preserve">4.投诉闭环管理：设立区级投诉专线，48小时内完成调查并反馈结果，严重违规者纳入“服务黑名单”。</w:t>
      </w:r>
      <w:r/>
    </w:p>
    <w:p>
      <w:pPr>
        <w:pStyle w:val="891"/>
        <w:ind w:firstLine="389"/>
        <w:spacing w:before="0" w:beforeAutospacing="0" w:after="0" w:afterAutospacing="0"/>
        <w:widowControl w:val="off"/>
        <w:rPr>
          <w:rFonts w:hint="eastAsia" w:cs="宋体"/>
        </w:rPr>
      </w:pPr>
      <w:r>
        <w:rPr>
          <w:rFonts w:hint="eastAsia" w:cs="宋体"/>
        </w:rPr>
        <w:t xml:space="preserve">（五）质量要求</w:t>
      </w:r>
      <w:r/>
    </w:p>
    <w:p>
      <w:pPr>
        <w:pStyle w:val="891"/>
        <w:ind w:firstLine="389"/>
        <w:spacing w:before="0" w:beforeAutospacing="0" w:after="0" w:afterAutospacing="0"/>
        <w:widowControl w:val="off"/>
        <w:rPr>
          <w:rFonts w:hint="eastAsia" w:cs="宋体"/>
        </w:rPr>
      </w:pPr>
      <w:r>
        <w:rPr>
          <w:rFonts w:hint="eastAsia" w:cs="宋体"/>
        </w:rPr>
        <w:t xml:space="preserve">1.服务过程中投标人投标提供的设备性能及须指标符合国家及招标文件提出的有关技术、质量、安全标准。</w:t>
      </w:r>
      <w:r/>
    </w:p>
    <w:p>
      <w:pPr>
        <w:pStyle w:val="891"/>
        <w:ind w:firstLine="389"/>
        <w:spacing w:before="0" w:beforeAutospacing="0" w:after="0" w:afterAutospacing="0"/>
        <w:widowControl w:val="off"/>
        <w:rPr>
          <w:rFonts w:hint="eastAsia" w:cs="宋体"/>
        </w:rPr>
      </w:pPr>
      <w:r>
        <w:rPr>
          <w:rFonts w:hint="eastAsia" w:cs="宋体"/>
        </w:rPr>
        <w:t xml:space="preserve">2.具备质量控制体系，符合国家卫生行政部门对于相关检测方法的质量控制要求。</w:t>
      </w:r>
      <w:r/>
    </w:p>
    <w:p>
      <w:pPr>
        <w:pStyle w:val="891"/>
        <w:ind w:firstLine="390"/>
        <w:spacing w:before="0" w:beforeAutospacing="0" w:after="0" w:afterAutospacing="0"/>
        <w:widowControl w:val="off"/>
        <w:rPr>
          <w:rFonts w:hint="eastAsia" w:ascii="Times New Roman" w:hAnsi="Times New Roman" w:cs="宋体"/>
          <w:b/>
        </w:rPr>
      </w:pPr>
      <w:r>
        <w:rPr>
          <w:rFonts w:hint="eastAsia" w:ascii="Times New Roman" w:hAnsi="Times New Roman" w:cs="宋体"/>
          <w:b/>
        </w:rPr>
        <w:t xml:space="preserve">六、项目实施</w:t>
      </w:r>
      <w:r/>
    </w:p>
    <w:p>
      <w:pPr>
        <w:pStyle w:val="891"/>
        <w:ind w:firstLine="389"/>
        <w:spacing w:before="0" w:beforeAutospacing="0" w:after="0" w:afterAutospacing="0"/>
        <w:widowControl w:val="off"/>
        <w:rPr>
          <w:rFonts w:hint="eastAsia" w:cs="宋体"/>
        </w:rPr>
      </w:pPr>
      <w:r>
        <w:rPr>
          <w:rFonts w:hint="eastAsia" w:cs="宋体"/>
        </w:rPr>
        <w:t xml:space="preserve">1.服务期：中标人须按照采购人和相关行政主管部门要求完成相关任务，并根据采购人要求出具检测报告等成果文件。</w:t>
      </w:r>
      <w:r/>
    </w:p>
    <w:p>
      <w:pPr>
        <w:pStyle w:val="891"/>
        <w:ind w:firstLine="389"/>
        <w:spacing w:before="0" w:beforeAutospacing="0" w:after="0" w:afterAutospacing="0"/>
        <w:widowControl w:val="off"/>
        <w:rPr>
          <w:rFonts w:hint="eastAsia" w:cs="宋体"/>
        </w:rPr>
      </w:pPr>
      <w:r>
        <w:rPr>
          <w:rFonts w:hint="eastAsia" w:cs="宋体"/>
        </w:rPr>
        <w:t xml:space="preserve">2.</w:t>
      </w:r>
      <w:r>
        <w:rPr>
          <w:rFonts w:hint="eastAsia" w:cs="宋体"/>
        </w:rPr>
        <w:t xml:space="preserve">现场管理及服务成果：</w:t>
      </w:r>
      <w:r>
        <w:rPr>
          <w:rFonts w:hint="eastAsia" w:cs="宋体"/>
        </w:rPr>
        <w:t xml:space="preserve">在服务期间，现场管理应符合现行国家、省及项目所在地关于安全文明环保的要求，服务工作应当严格按相关规范执行，服务成果文件符合现行国家、省及项目所在地的相关规定要求。</w:t>
      </w:r>
      <w:r/>
    </w:p>
    <w:p>
      <w:pPr>
        <w:pStyle w:val="891"/>
        <w:ind w:firstLine="389"/>
        <w:spacing w:before="0" w:beforeAutospacing="0" w:after="0" w:afterAutospacing="0"/>
        <w:widowControl w:val="off"/>
        <w:rPr>
          <w:rFonts w:hint="eastAsia" w:cs="宋体"/>
        </w:rPr>
      </w:pPr>
      <w:r>
        <w:rPr>
          <w:rFonts w:hint="eastAsia" w:cs="宋体"/>
        </w:rPr>
        <w:t xml:space="preserve">3.</w:t>
      </w:r>
      <w:r>
        <w:rPr>
          <w:rFonts w:hint="eastAsia" w:cs="宋体"/>
        </w:rPr>
        <w:t xml:space="preserve">知识产权：</w:t>
      </w:r>
      <w:r>
        <w:rPr>
          <w:rFonts w:hint="eastAsia" w:cs="宋体"/>
        </w:rPr>
        <w:t xml:space="preserve">供应商应保证所提供服务涉及到的知识产权和所提供的软件、技术资料是合法取得，并享有完整的知识产权，不会因为采购人的使用而被责令停止使用、追偿或要求赔偿损失，如出现此情况，一切经济和法律责任均由成交供应商承担。</w:t>
      </w:r>
      <w:r/>
    </w:p>
    <w:p>
      <w:pPr>
        <w:pStyle w:val="891"/>
        <w:ind w:firstLine="389"/>
        <w:spacing w:before="0" w:beforeAutospacing="0" w:after="0" w:afterAutospacing="0"/>
        <w:widowControl w:val="off"/>
        <w:rPr>
          <w:rFonts w:hint="eastAsia" w:cs="宋体"/>
        </w:rPr>
      </w:pPr>
      <w:r>
        <w:rPr>
          <w:rFonts w:hint="eastAsia" w:cs="宋体"/>
        </w:rPr>
        <w:t xml:space="preserve">4.</w:t>
      </w:r>
      <w:r>
        <w:rPr>
          <w:rFonts w:hint="eastAsia" w:cs="宋体"/>
        </w:rPr>
        <w:t xml:space="preserve">具体实施：</w:t>
      </w:r>
      <w:r>
        <w:rPr>
          <w:rFonts w:hint="eastAsia" w:cs="宋体"/>
        </w:rPr>
        <w:t xml:space="preserve">供应商应列出详细项目实施方案，包括人员姓名、工作经验、学</w:t>
      </w:r>
      <w:r>
        <w:rPr>
          <w:rFonts w:hint="eastAsia" w:cs="宋体"/>
        </w:rPr>
        <w:t xml:space="preserve">历和在本项目中的职责分工以及项目管理方法论，项目实施管理策略等</w:t>
      </w:r>
      <w:r>
        <w:rPr>
          <w:rFonts w:hint="eastAsia" w:cs="宋体"/>
        </w:rPr>
        <w:t xml:space="preserve">。</w:t>
      </w:r>
      <w:r/>
    </w:p>
    <w:p>
      <w:pPr>
        <w:pStyle w:val="891"/>
        <w:ind w:firstLine="390"/>
        <w:spacing w:before="0" w:beforeAutospacing="0" w:after="0" w:afterAutospacing="0"/>
        <w:widowControl w:val="off"/>
        <w:rPr>
          <w:rFonts w:hint="eastAsia" w:ascii="Times New Roman" w:hAnsi="Times New Roman" w:cs="宋体"/>
          <w:b/>
        </w:rPr>
      </w:pPr>
      <w:r>
        <w:rPr>
          <w:rFonts w:hint="eastAsia" w:ascii="Times New Roman" w:hAnsi="Times New Roman" w:cs="宋体"/>
          <w:b/>
        </w:rPr>
        <w:t xml:space="preserve">七、团队管理：</w:t>
      </w:r>
      <w:r/>
    </w:p>
    <w:p>
      <w:pPr>
        <w:pStyle w:val="891"/>
        <w:ind w:firstLine="389"/>
        <w:spacing w:before="0" w:beforeAutospacing="0" w:after="0" w:afterAutospacing="0"/>
        <w:widowControl w:val="off"/>
        <w:rPr>
          <w:rFonts w:hint="eastAsia" w:cs="宋体"/>
        </w:rPr>
      </w:pPr>
      <w:r>
        <w:rPr>
          <w:rFonts w:hint="eastAsia" w:cs="宋体"/>
        </w:rPr>
        <w:t xml:space="preserve">1.团队组织架构</w:t>
      </w:r>
      <w:r/>
    </w:p>
    <w:p>
      <w:pPr>
        <w:pStyle w:val="891"/>
        <w:ind w:firstLine="389"/>
        <w:spacing w:before="0" w:beforeAutospacing="0" w:after="0" w:afterAutospacing="0"/>
        <w:widowControl w:val="off"/>
        <w:rPr>
          <w:rFonts w:hint="eastAsia" w:cs="宋体"/>
        </w:rPr>
      </w:pPr>
      <w:r>
        <w:rPr>
          <w:rFonts w:hint="eastAsia" w:cs="宋体"/>
        </w:rPr>
        <w:t xml:space="preserve">配置标准：开展检查检验服务的科室，</w:t>
      </w:r>
      <w:r>
        <w:rPr>
          <w:rFonts w:hint="eastAsia" w:cs="宋体"/>
        </w:rPr>
        <w:t xml:space="preserve">每科</w:t>
      </w:r>
      <w:r>
        <w:rPr>
          <w:rFonts w:hint="eastAsia" w:cs="宋体"/>
        </w:rPr>
        <w:t xml:space="preserve">至少有1名具有相应资质的医技人员。</w:t>
      </w:r>
      <w:r/>
    </w:p>
    <w:p>
      <w:pPr>
        <w:pStyle w:val="891"/>
        <w:ind w:firstLine="389"/>
        <w:spacing w:before="0" w:beforeAutospacing="0" w:after="0" w:afterAutospacing="0"/>
        <w:widowControl w:val="off"/>
        <w:rPr>
          <w:rFonts w:hint="eastAsia" w:cs="宋体"/>
        </w:rPr>
      </w:pPr>
      <w:r>
        <w:rPr>
          <w:rFonts w:hint="eastAsia" w:cs="宋体"/>
        </w:rPr>
        <w:t xml:space="preserve">核心职能：统筹团队建设规划、制定管理标准、调配跨区域资源、对接民政与医疗主管部门，确保团队运营。</w:t>
      </w:r>
      <w:r/>
    </w:p>
    <w:p>
      <w:pPr>
        <w:pStyle w:val="891"/>
        <w:ind w:firstLine="389"/>
        <w:spacing w:before="0" w:beforeAutospacing="0" w:after="0" w:afterAutospacing="0"/>
        <w:widowControl w:val="off"/>
        <w:rPr>
          <w:rFonts w:hint="eastAsia" w:cs="宋体"/>
        </w:rPr>
      </w:pPr>
      <w:r>
        <w:rPr>
          <w:rFonts w:hint="eastAsia" w:cs="宋体"/>
        </w:rPr>
        <w:t xml:space="preserve">核心职能：落实人员排班、开展日常培训、执行服务监督、处理突发问题，作为团队管理的“中枢节点”。</w:t>
      </w:r>
      <w:r/>
    </w:p>
    <w:p>
      <w:pPr>
        <w:pStyle w:val="891"/>
        <w:ind w:firstLine="389"/>
        <w:spacing w:before="0" w:beforeAutospacing="0" w:after="0" w:afterAutospacing="0"/>
        <w:widowControl w:val="off"/>
        <w:rPr>
          <w:rFonts w:hint="eastAsia" w:cs="宋体"/>
        </w:rPr>
      </w:pPr>
      <w:r>
        <w:rPr>
          <w:rFonts w:hint="eastAsia" w:cs="宋体"/>
        </w:rPr>
        <w:t xml:space="preserve">2</w:t>
      </w:r>
      <w:r>
        <w:rPr>
          <w:rFonts w:hint="eastAsia" w:cs="宋体"/>
        </w:rPr>
        <w:t xml:space="preserve">.专业化培训管理</w:t>
      </w:r>
      <w:r/>
    </w:p>
    <w:p>
      <w:pPr>
        <w:pStyle w:val="891"/>
        <w:ind w:firstLine="389"/>
        <w:spacing w:before="0" w:beforeAutospacing="0" w:after="0" w:afterAutospacing="0"/>
        <w:widowControl w:val="off"/>
        <w:rPr>
          <w:rFonts w:hint="eastAsia" w:cs="宋体"/>
        </w:rPr>
      </w:pPr>
      <w:r>
        <w:rPr>
          <w:rFonts w:hint="eastAsia" w:cs="宋体"/>
        </w:rPr>
        <w:t xml:space="preserve">构建培训体系</w:t>
      </w:r>
      <w:r>
        <w:rPr>
          <w:rFonts w:hint="eastAsia" w:cs="宋体"/>
        </w:rPr>
        <w:t xml:space="preserve">，覆盖岗前、在岗、专项、晋升全周期，提升团队专业能力，落实 “强化队伍建设”政策要求。</w:t>
      </w:r>
      <w:r/>
    </w:p>
    <w:p>
      <w:pPr>
        <w:pStyle w:val="891"/>
        <w:ind w:firstLine="389"/>
        <w:spacing w:before="0" w:beforeAutospacing="0" w:after="0" w:afterAutospacing="0"/>
        <w:widowControl w:val="off"/>
        <w:rPr>
          <w:rFonts w:hint="eastAsia" w:cs="宋体"/>
        </w:rPr>
      </w:pPr>
      <w:r>
        <w:rPr>
          <w:rFonts w:hint="eastAsia" w:cs="宋体"/>
        </w:rPr>
        <w:t xml:space="preserve">3.</w:t>
      </w:r>
      <w:r>
        <w:rPr>
          <w:rFonts w:hint="eastAsia" w:cs="宋体"/>
        </w:rPr>
        <w:t xml:space="preserve">团队风险防范与应对体系</w:t>
      </w:r>
      <w:r/>
    </w:p>
    <w:p>
      <w:pPr>
        <w:pStyle w:val="891"/>
        <w:ind w:firstLine="389"/>
        <w:spacing w:before="0" w:beforeAutospacing="0" w:after="0" w:afterAutospacing="0"/>
        <w:widowControl w:val="off"/>
        <w:rPr>
          <w:rFonts w:hint="eastAsia" w:cs="宋体"/>
        </w:rPr>
      </w:pPr>
      <w:r>
        <w:rPr>
          <w:rFonts w:hint="eastAsia" w:cs="宋体"/>
        </w:rPr>
        <w:t xml:space="preserve">预防措施：入职前开展背景调查，排查失信、犯罪记录；每月开展“职业道德培训”，强调廉洁服务、隐私保护（如不得泄露老人家庭信息、不得接受馈赠）。</w:t>
      </w:r>
      <w:r/>
    </w:p>
    <w:p>
      <w:pPr>
        <w:pStyle w:val="891"/>
        <w:ind w:firstLine="389"/>
        <w:spacing w:before="0" w:beforeAutospacing="0" w:after="0" w:afterAutospacing="0"/>
        <w:widowControl w:val="off"/>
        <w:rPr>
          <w:rFonts w:hint="eastAsia" w:cs="宋体"/>
        </w:rPr>
      </w:pPr>
      <w:r>
        <w:rPr>
          <w:rFonts w:hint="eastAsia" w:cs="宋体"/>
        </w:rPr>
        <w:t xml:space="preserve">监督机制：</w:t>
      </w:r>
      <w:r>
        <w:rPr>
          <w:rFonts w:hint="eastAsia" w:cs="宋体"/>
        </w:rPr>
        <w:t xml:space="preserve">供应商须建立完善的内部服务质量与职业道德管理制度，并在合同签订后10日内向采购人报备制度文本；采购人通过季度抽查、老人满意度回访、投诉处理时</w:t>
      </w:r>
      <w:r>
        <w:rPr>
          <w:rFonts w:hint="eastAsia" w:cs="宋体"/>
        </w:rPr>
        <w:t xml:space="preserve">效等结果性指标进行考核，连续两次考核不合格的，启动合同终止程序</w:t>
      </w:r>
      <w:r>
        <w:rPr>
          <w:rFonts w:hint="eastAsia" w:cs="宋体"/>
        </w:rPr>
        <w:t xml:space="preserve">。</w:t>
      </w:r>
      <w:r/>
    </w:p>
    <w:p>
      <w:pPr>
        <w:pStyle w:val="891"/>
        <w:ind w:firstLine="389"/>
        <w:spacing w:before="0" w:beforeAutospacing="0" w:after="0" w:afterAutospacing="0"/>
        <w:widowControl w:val="off"/>
        <w:rPr>
          <w:rFonts w:hint="eastAsia" w:cs="宋体"/>
        </w:rPr>
      </w:pPr>
      <w:r>
        <w:rPr>
          <w:rFonts w:hint="eastAsia" w:cs="宋体"/>
        </w:rPr>
        <w:t xml:space="preserve">处置措施：一经核实道德违规，立即解除劳务或临时用工协议，纳入“养老服务行业黑名单”，并向社会公示。</w:t>
      </w:r>
      <w:r/>
    </w:p>
    <w:p>
      <w:pPr>
        <w:pStyle w:val="891"/>
        <w:ind w:firstLine="389"/>
        <w:spacing w:before="0" w:beforeAutospacing="0" w:after="0" w:afterAutospacing="0"/>
        <w:widowControl w:val="off"/>
        <w:rPr>
          <w:rFonts w:hint="eastAsia" w:cs="宋体"/>
        </w:rPr>
      </w:pPr>
      <w:r>
        <w:rPr>
          <w:rFonts w:hint="eastAsia" w:cs="宋体"/>
        </w:rPr>
        <w:t xml:space="preserve">4</w:t>
      </w:r>
      <w:r>
        <w:rPr>
          <w:rFonts w:hint="eastAsia" w:cs="宋体"/>
        </w:rPr>
        <w:t xml:space="preserve">.团队安全风险防范</w:t>
      </w:r>
      <w:r/>
    </w:p>
    <w:p>
      <w:pPr>
        <w:pStyle w:val="891"/>
        <w:ind w:firstLine="389"/>
        <w:spacing w:before="0" w:beforeAutospacing="0" w:after="0" w:afterAutospacing="0"/>
        <w:widowControl w:val="off"/>
        <w:rPr>
          <w:rFonts w:hint="eastAsia" w:cs="宋体"/>
        </w:rPr>
      </w:pPr>
      <w:r>
        <w:rPr>
          <w:rFonts w:hint="eastAsia" w:cs="宋体"/>
        </w:rPr>
        <w:t xml:space="preserve">出行安全：为护理员配备带有定位功能的智能手环，设置“安全区域”，离开服务区域或超过 2 小时无移动时自动报警；为偏远区域护理员提供专用交通工具（如电动车），并购买交通意外险。</w:t>
      </w:r>
      <w:r/>
    </w:p>
    <w:p>
      <w:pPr>
        <w:pStyle w:val="891"/>
        <w:ind w:firstLine="389"/>
        <w:spacing w:before="0" w:beforeAutospacing="0" w:after="0" w:afterAutospacing="0"/>
        <w:widowControl w:val="off"/>
        <w:rPr>
          <w:rFonts w:hint="eastAsia" w:cs="宋体"/>
        </w:rPr>
      </w:pPr>
      <w:r>
        <w:rPr>
          <w:rFonts w:hint="eastAsia" w:cs="宋体"/>
        </w:rPr>
        <w:t xml:space="preserve">健康安全：定期组织员工体检</w:t>
      </w:r>
      <w:r>
        <w:rPr>
          <w:rFonts w:hint="eastAsia" w:cs="宋体"/>
        </w:rPr>
        <w:t xml:space="preserve">；提供职业防护培训（如接触传染病老人时的防护措施），配备防护用品（口罩、手套、防护服）。</w:t>
      </w:r>
      <w:r/>
    </w:p>
    <w:p>
      <w:pPr>
        <w:pStyle w:val="891"/>
        <w:ind w:firstLine="389"/>
        <w:spacing w:before="0" w:beforeAutospacing="0" w:after="0" w:afterAutospacing="0"/>
        <w:widowControl w:val="off"/>
        <w:rPr>
          <w:rFonts w:hint="eastAsia" w:cs="宋体"/>
        </w:rPr>
      </w:pPr>
      <w:r>
        <w:rPr>
          <w:rFonts w:hint="eastAsia" w:cs="宋体"/>
        </w:rPr>
        <w:t xml:space="preserve">预防措施：</w:t>
      </w:r>
      <w:r>
        <w:rPr>
          <w:rFonts w:hint="eastAsia" w:cs="宋体"/>
        </w:rPr>
        <w:t xml:space="preserve">开展应急演练，场景</w:t>
      </w:r>
      <w:r>
        <w:rPr>
          <w:rFonts w:hint="eastAsia" w:cs="宋体"/>
        </w:rPr>
        <w:t xml:space="preserve">包括老人突发心梗、服务途中遇交通事故、中心火灾等；</w:t>
      </w:r>
      <w:r>
        <w:rPr>
          <w:rFonts w:hint="eastAsia" w:cs="宋体"/>
        </w:rPr>
        <w:t xml:space="preserve">配置应急指挥小组，由主任担任组长，确保快速响应。</w:t>
      </w:r>
      <w:r/>
    </w:p>
    <w:p>
      <w:pPr>
        <w:pStyle w:val="891"/>
        <w:ind w:firstLine="389"/>
        <w:spacing w:before="0" w:beforeAutospacing="0" w:after="0" w:afterAutospacing="0"/>
        <w:widowControl w:val="off"/>
        <w:rPr>
          <w:rFonts w:hint="eastAsia" w:cs="宋体"/>
        </w:rPr>
      </w:pPr>
      <w:r>
        <w:rPr>
          <w:rFonts w:hint="eastAsia" w:cs="宋体"/>
        </w:rPr>
        <w:t xml:space="preserve">处置流程：建立 “团队应急四步法”—— 第一步：一线人员立即上报（3 分钟内）；第二步：中心应急小组启动预案（5 分钟内）；第三步：跨部门协同处置（30 分钟内）；第四步：事后复盘优化（24 小时内）。</w:t>
      </w:r>
      <w:r/>
    </w:p>
    <w:p>
      <w:pPr>
        <w:pStyle w:val="891"/>
        <w:ind w:firstLine="389"/>
        <w:spacing w:before="0" w:beforeAutospacing="0" w:after="0" w:afterAutospacing="0"/>
        <w:widowControl w:val="off"/>
        <w:rPr>
          <w:rFonts w:hint="eastAsia" w:cs="宋体"/>
        </w:rPr>
      </w:pPr>
      <w:r>
        <w:rPr>
          <w:rFonts w:hint="eastAsia" w:cs="宋体"/>
        </w:rPr>
        <w:t xml:space="preserve">5</w:t>
      </w:r>
      <w:r>
        <w:rPr>
          <w:rFonts w:hint="eastAsia" w:cs="宋体"/>
        </w:rPr>
        <w:t xml:space="preserve">.团队管理效果评估与持续优化</w:t>
      </w:r>
      <w:r/>
    </w:p>
    <w:p>
      <w:pPr>
        <w:pStyle w:val="891"/>
        <w:ind w:firstLine="389"/>
        <w:spacing w:before="0" w:beforeAutospacing="0" w:after="0" w:afterAutospacing="0"/>
        <w:widowControl w:val="off"/>
        <w:rPr>
          <w:rFonts w:hint="eastAsia" w:cs="宋体"/>
        </w:rPr>
      </w:pPr>
      <w:r>
        <w:rPr>
          <w:rFonts w:hint="eastAsia" w:cs="宋体"/>
        </w:rPr>
        <w:t xml:space="preserve">（一）量化评估指标体系</w:t>
      </w:r>
      <w:r/>
    </w:p>
    <w:p>
      <w:pPr>
        <w:pStyle w:val="891"/>
        <w:ind w:firstLine="389"/>
        <w:spacing w:before="0" w:beforeAutospacing="0" w:after="0" w:afterAutospacing="0"/>
        <w:widowControl w:val="off"/>
        <w:rPr>
          <w:rFonts w:hint="eastAsia" w:cs="宋体"/>
        </w:rPr>
      </w:pPr>
      <w:r>
        <w:rPr>
          <w:rFonts w:hint="eastAsia" w:cs="宋体"/>
        </w:rPr>
        <w:t xml:space="preserve">团队效能指标</w:t>
      </w:r>
      <w:r/>
    </w:p>
    <w:p>
      <w:pPr>
        <w:pStyle w:val="891"/>
        <w:ind w:firstLine="389"/>
        <w:spacing w:before="0" w:beforeAutospacing="0" w:after="0" w:afterAutospacing="0"/>
        <w:widowControl w:val="off"/>
        <w:rPr>
          <w:rFonts w:hint="eastAsia" w:cs="宋体"/>
        </w:rPr>
      </w:pPr>
      <w:r>
        <w:rPr>
          <w:rFonts w:hint="eastAsia" w:cs="宋体"/>
        </w:rPr>
        <w:t xml:space="preserve">人员指标：持证上岗率 100%、人员流失率≤8%/ 年、培训考核通过率≥95%。</w:t>
      </w:r>
      <w:r/>
    </w:p>
    <w:p>
      <w:pPr>
        <w:pStyle w:val="891"/>
        <w:ind w:firstLine="389"/>
        <w:spacing w:before="0" w:beforeAutospacing="0" w:after="0" w:afterAutospacing="0"/>
        <w:widowControl w:val="off"/>
        <w:rPr>
          <w:rFonts w:hint="eastAsia" w:cs="宋体"/>
        </w:rPr>
      </w:pPr>
      <w:r>
        <w:rPr>
          <w:rFonts w:hint="eastAsia" w:cs="宋体"/>
        </w:rPr>
        <w:t xml:space="preserve">服务指标：服务完成率≥98%、操作规范达标率 100%、跨岗位协作失误率≤1%。</w:t>
      </w:r>
      <w:r/>
    </w:p>
    <w:p>
      <w:pPr>
        <w:pStyle w:val="891"/>
        <w:ind w:firstLine="389"/>
        <w:spacing w:before="0" w:beforeAutospacing="0" w:after="0" w:afterAutospacing="0"/>
        <w:widowControl w:val="off"/>
        <w:rPr>
          <w:rFonts w:hint="eastAsia" w:cs="宋体"/>
        </w:rPr>
      </w:pPr>
      <w:r>
        <w:rPr>
          <w:rFonts w:hint="eastAsia" w:cs="宋体"/>
        </w:rPr>
        <w:t xml:space="preserve">满意度指标：老人对团队服务满意度≥95%、员工对管理满意度≥90%。</w:t>
      </w:r>
      <w:r/>
    </w:p>
    <w:p>
      <w:pPr>
        <w:pStyle w:val="891"/>
        <w:ind w:firstLine="389"/>
        <w:spacing w:before="0" w:beforeAutospacing="0" w:after="0" w:afterAutospacing="0"/>
        <w:widowControl w:val="off"/>
        <w:rPr>
          <w:rFonts w:hint="eastAsia" w:cs="宋体"/>
        </w:rPr>
      </w:pPr>
      <w:r>
        <w:rPr>
          <w:rFonts w:hint="eastAsia" w:cs="宋体"/>
        </w:rPr>
        <w:t xml:space="preserve">评估频次与方式</w:t>
      </w:r>
      <w:r/>
    </w:p>
    <w:p>
      <w:pPr>
        <w:pStyle w:val="891"/>
        <w:ind w:firstLine="389"/>
        <w:spacing w:before="0" w:beforeAutospacing="0" w:after="0" w:afterAutospacing="0"/>
        <w:widowControl w:val="off"/>
        <w:rPr>
          <w:rFonts w:hint="eastAsia" w:cs="宋体"/>
        </w:rPr>
      </w:pPr>
      <w:r>
        <w:rPr>
          <w:rFonts w:hint="eastAsia" w:cs="宋体"/>
        </w:rPr>
        <w:t xml:space="preserve">月度评估：服务中心自查，通过查看日志、回访老人、考核员工等方式开展，形成《月度团队管理报告》。</w:t>
      </w:r>
      <w:r/>
    </w:p>
    <w:p>
      <w:pPr>
        <w:pStyle w:val="891"/>
        <w:ind w:firstLine="389"/>
        <w:spacing w:before="0" w:beforeAutospacing="0" w:after="0" w:afterAutospacing="0"/>
        <w:widowControl w:val="off"/>
        <w:rPr>
          <w:rFonts w:hint="eastAsia" w:cs="宋体"/>
        </w:rPr>
      </w:pPr>
      <w:r>
        <w:rPr>
          <w:rFonts w:hint="eastAsia" w:cs="宋体"/>
        </w:rPr>
        <w:t xml:space="preserve">季度评估：总控中心抽查，每个标段抽取 2 个服务中心进行现场评估，重点核查考核指标完成情况。</w:t>
      </w:r>
      <w:r/>
    </w:p>
    <w:p>
      <w:pPr>
        <w:pStyle w:val="891"/>
        <w:ind w:firstLine="389"/>
        <w:spacing w:before="0" w:beforeAutospacing="0" w:after="0" w:afterAutospacing="0"/>
        <w:widowControl w:val="off"/>
        <w:rPr>
          <w:rFonts w:hint="eastAsia" w:cs="宋体"/>
        </w:rPr>
      </w:pPr>
      <w:r>
        <w:rPr>
          <w:rFonts w:hint="eastAsia" w:cs="宋体"/>
        </w:rPr>
        <w:t xml:space="preserve">年度评估：联合民政部门开展全面评估，结合服务数据、老人反馈、现场检查结果，评选 “优秀服务团队”“优秀管理者”。</w:t>
      </w:r>
      <w:r/>
    </w:p>
    <w:p>
      <w:pPr>
        <w:pStyle w:val="891"/>
        <w:ind w:firstLine="389"/>
        <w:spacing w:before="0" w:beforeAutospacing="0" w:after="0" w:afterAutospacing="0"/>
        <w:widowControl w:val="off"/>
        <w:rPr>
          <w:rFonts w:hint="eastAsia" w:cs="宋体"/>
        </w:rPr>
      </w:pPr>
      <w:r>
        <w:rPr>
          <w:rFonts w:hint="eastAsia" w:cs="宋体"/>
        </w:rPr>
        <w:t xml:space="preserve">（二）持续优化机制</w:t>
      </w:r>
      <w:r/>
    </w:p>
    <w:p>
      <w:pPr>
        <w:pStyle w:val="891"/>
        <w:ind w:firstLine="389"/>
        <w:spacing w:before="0" w:beforeAutospacing="0" w:after="0" w:afterAutospacing="0"/>
        <w:widowControl w:val="off"/>
        <w:rPr>
          <w:rFonts w:hint="eastAsia" w:cs="宋体"/>
        </w:rPr>
      </w:pPr>
      <w:r>
        <w:rPr>
          <w:rFonts w:hint="eastAsia" w:cs="宋体"/>
        </w:rPr>
        <w:t xml:space="preserve">反馈收集渠道</w:t>
      </w:r>
      <w:r/>
    </w:p>
    <w:p>
      <w:pPr>
        <w:pStyle w:val="891"/>
        <w:ind w:firstLine="389"/>
        <w:spacing w:before="0" w:beforeAutospacing="0" w:after="0" w:afterAutospacing="0"/>
        <w:widowControl w:val="off"/>
        <w:rPr>
          <w:rFonts w:hint="eastAsia" w:cs="宋体"/>
        </w:rPr>
      </w:pPr>
      <w:r>
        <w:rPr>
          <w:rFonts w:hint="eastAsia" w:cs="宋体"/>
        </w:rPr>
        <w:t xml:space="preserve">内部反馈：每月开展员工满意度调查。</w:t>
      </w:r>
      <w:r/>
    </w:p>
    <w:p>
      <w:pPr>
        <w:pStyle w:val="891"/>
        <w:ind w:firstLine="389"/>
        <w:spacing w:before="0" w:beforeAutospacing="0" w:after="0" w:afterAutospacing="0"/>
        <w:widowControl w:val="off"/>
        <w:rPr>
          <w:rFonts w:hint="eastAsia" w:cs="宋体"/>
        </w:rPr>
      </w:pPr>
      <w:r>
        <w:rPr>
          <w:rFonts w:hint="eastAsia" w:cs="宋体"/>
        </w:rPr>
        <w:t xml:space="preserve">外部反馈：通过老人满意度问卷、家属访谈、民政部门意见等，获取服务对象对团队的评价。</w:t>
      </w:r>
      <w:r/>
    </w:p>
    <w:p>
      <w:pPr>
        <w:pStyle w:val="891"/>
        <w:ind w:firstLine="389"/>
        <w:spacing w:before="0" w:beforeAutospacing="0" w:after="0" w:afterAutospacing="0"/>
        <w:widowControl w:val="off"/>
        <w:rPr>
          <w:rFonts w:hint="eastAsia" w:cs="宋体"/>
        </w:rPr>
      </w:pPr>
      <w:r>
        <w:rPr>
          <w:rFonts w:hint="eastAsia" w:cs="宋体"/>
        </w:rPr>
        <w:t xml:space="preserve">优化实施流程</w:t>
      </w:r>
      <w:r/>
    </w:p>
    <w:p>
      <w:pPr>
        <w:pStyle w:val="891"/>
        <w:ind w:firstLine="389"/>
        <w:spacing w:before="0" w:beforeAutospacing="0" w:after="0" w:afterAutospacing="0"/>
        <w:widowControl w:val="off"/>
        <w:rPr>
          <w:rFonts w:hint="eastAsia" w:cs="宋体"/>
        </w:rPr>
      </w:pPr>
      <w:r>
        <w:rPr>
          <w:rFonts w:hint="eastAsia" w:cs="宋体"/>
        </w:rPr>
        <w:t xml:space="preserve">问题分析：对评估发现的问题进行分类（如人员问题、协作问题、激励问题），明确责任部门（总控中心或服务中心）。</w:t>
      </w:r>
      <w:r/>
    </w:p>
    <w:p>
      <w:pPr>
        <w:pStyle w:val="891"/>
        <w:ind w:firstLine="389"/>
        <w:spacing w:before="0" w:beforeAutospacing="0" w:after="0" w:afterAutospacing="0"/>
        <w:widowControl w:val="off"/>
        <w:rPr>
          <w:rFonts w:hint="eastAsia" w:cs="宋体"/>
        </w:rPr>
      </w:pPr>
      <w:r>
        <w:rPr>
          <w:rFonts w:hint="eastAsia" w:cs="宋体"/>
        </w:rPr>
        <w:t xml:space="preserve">整改落实：制定《问题整改计划表》，明确整改措施、完成时限（如人员流失率过高则 1 个月内出台留任激励政策），总控中心跟踪整改进度。</w:t>
      </w:r>
      <w:r/>
    </w:p>
    <w:p>
      <w:pPr>
        <w:pStyle w:val="860"/>
        <w:ind w:firstLine="390"/>
        <w:rPr>
          <w:rFonts w:hAnsi="宋体" w:cs="宋体"/>
          <w:sz w:val="24"/>
        </w:rPr>
      </w:pPr>
      <w:r>
        <w:rPr>
          <w:rFonts w:hint="eastAsia" w:hAnsi="宋体" w:cs="宋体"/>
          <w:b/>
          <w:bCs/>
          <w:sz w:val="24"/>
        </w:rPr>
        <w:t xml:space="preserve">八、采购标的的所属行业：</w:t>
      </w:r>
      <w:r>
        <w:rPr>
          <w:rFonts w:hint="eastAsia" w:hAnsi="宋体" w:cs="宋体"/>
          <w:sz w:val="24"/>
        </w:rPr>
        <w:t xml:space="preserve">参照《关于印发中小企业划型标准规定的通知》（工信部联企业[2011]300号）文件，本项目采购标的所属行业为：</w:t>
      </w:r>
      <w:r>
        <w:rPr>
          <w:rFonts w:hint="eastAsia" w:hAnsi="宋体" w:cs="宋体"/>
          <w:sz w:val="24"/>
          <w:u w:val="single"/>
        </w:rPr>
        <w:t xml:space="preserve">其他未列明行业</w:t>
      </w:r>
      <w:r>
        <w:rPr>
          <w:rFonts w:hint="eastAsia" w:hAnsi="宋体" w:cs="宋体"/>
          <w:sz w:val="24"/>
          <w:u w:val="single"/>
        </w:rPr>
        <w:t xml:space="preserve">  </w:t>
      </w:r>
      <w:r>
        <w:rPr>
          <w:rFonts w:hint="eastAsia" w:hAnsi="宋体" w:cs="宋体"/>
          <w:sz w:val="24"/>
        </w:rPr>
        <w:t xml:space="preserve">。</w:t>
      </w:r>
      <w:r>
        <w:rPr>
          <w:rFonts w:hAnsi="宋体" w:cs="宋体"/>
          <w:sz w:val="24"/>
        </w:rPr>
      </w:r>
      <w:r/>
    </w:p>
    <w:p>
      <w:pPr>
        <w:pStyle w:val="860"/>
        <w:ind w:firstLine="390"/>
        <w:rPr>
          <w:rFonts w:hAnsi="宋体" w:cs="宋体"/>
          <w:b/>
          <w:bCs/>
          <w:sz w:val="24"/>
        </w:rPr>
      </w:pPr>
      <w:r>
        <w:rPr>
          <w:rFonts w:hint="eastAsia" w:hAnsi="宋体" w:cs="宋体"/>
          <w:b/>
          <w:bCs/>
          <w:sz w:val="24"/>
        </w:rPr>
        <w:t xml:space="preserve">九、供应商如需采购人配合调查，由此产生的相关费用由各包成交供应商承担。</w:t>
      </w:r>
      <w:r>
        <w:rPr>
          <w:rFonts w:hAnsi="宋体" w:cs="宋体"/>
          <w:b/>
          <w:bCs/>
          <w:sz w:val="24"/>
        </w:rPr>
      </w:r>
      <w:r/>
    </w:p>
    <w:p>
      <w:pPr>
        <w:pStyle w:val="846"/>
        <w:ind w:firstLine="437"/>
        <w:rPr>
          <w:rFonts w:hint="eastAsia" w:ascii="宋体" w:hAnsi="宋体"/>
          <w:b/>
          <w:bCs/>
          <w:sz w:val="32"/>
          <w:szCs w:val="32"/>
        </w:rPr>
      </w:pPr>
      <w:r>
        <w:rPr>
          <w:rFonts w:hint="eastAsia" w:ascii="宋体" w:hAnsi="宋体" w:cs="宋体"/>
          <w:b/>
          <w:bCs/>
          <w:sz w:val="24"/>
        </w:rPr>
        <w:t xml:space="preserve">十、付款方式：</w:t>
      </w:r>
      <w:r>
        <w:rPr>
          <w:rFonts w:hint="eastAsia" w:ascii="宋体" w:hAnsi="宋体" w:cs="宋体"/>
          <w:sz w:val="24"/>
          <w:lang w:bidi="ar"/>
        </w:rPr>
        <w:t xml:space="preserve">本项目服务费按季度支付合同价的25%，中标企业需将每季度上门服务明细提交市民政局审核</w:t>
      </w:r>
      <w:r>
        <w:rPr>
          <w:rFonts w:hint="eastAsia" w:ascii="宋体" w:hAnsi="宋体" w:cs="宋体"/>
          <w:sz w:val="24"/>
          <w:lang w:bidi="ar"/>
        </w:rPr>
        <w:t xml:space="preserve">，</w:t>
      </w:r>
      <w:r>
        <w:rPr>
          <w:rFonts w:hint="eastAsia" w:ascii="宋体" w:hAnsi="宋体" w:cs="宋体"/>
          <w:sz w:val="24"/>
          <w:lang w:bidi="ar"/>
        </w:rPr>
        <w:t xml:space="preserve">审核通过后市民政局予以拨付款项</w:t>
      </w:r>
      <w:r>
        <w:rPr>
          <w:rFonts w:hint="eastAsia" w:ascii="宋体" w:hAnsi="宋体" w:cs="宋体"/>
          <w:sz w:val="24"/>
          <w:lang w:bidi="ar"/>
        </w:rPr>
        <w:t xml:space="preserve">。</w:t>
      </w:r>
      <w:r>
        <w:rPr>
          <w:rFonts w:hint="eastAsia" w:ascii="宋体" w:hAnsi="宋体"/>
          <w:b/>
          <w:bCs/>
          <w:sz w:val="32"/>
          <w:szCs w:val="32"/>
        </w:rPr>
      </w:r>
      <w:r/>
    </w:p>
    <w:p>
      <w:pPr>
        <w:pStyle w:val="898"/>
        <w:jc w:val="center"/>
        <w:pageBreakBefore/>
        <w:widowControl w:val="off"/>
        <w:rPr>
          <w:b/>
          <w:bCs/>
          <w:sz w:val="32"/>
          <w:szCs w:val="32"/>
        </w:rPr>
        <w:outlineLvl w:val="0"/>
      </w:pPr>
      <w:r/>
      <w:bookmarkStart w:id="22" w:name="_Toc231802075"/>
      <w:r>
        <w:rPr>
          <w:rFonts w:hint="eastAsia"/>
          <w:b/>
          <w:bCs/>
          <w:sz w:val="32"/>
          <w:szCs w:val="32"/>
        </w:rPr>
        <w:t xml:space="preserve">第九章 响应文件相关格式</w:t>
      </w:r>
      <w:bookmarkEnd w:id="22"/>
      <w:r>
        <w:rPr>
          <w:b/>
          <w:bCs/>
          <w:sz w:val="32"/>
          <w:szCs w:val="32"/>
        </w:rPr>
      </w:r>
      <w:r/>
    </w:p>
    <w:p>
      <w:pPr>
        <w:pStyle w:val="898"/>
        <w:jc w:val="center"/>
        <w:spacing w:line="360" w:lineRule="auto"/>
        <w:widowControl w:val="off"/>
        <w:rPr>
          <w:b/>
        </w:rPr>
      </w:pPr>
      <w:r/>
      <w:bookmarkStart w:id="23" w:name="_Toc15944"/>
      <w:r/>
      <w:bookmarkStart w:id="24" w:name="_Toc31409"/>
      <w:r/>
      <w:bookmarkStart w:id="25" w:name="_Toc30076"/>
      <w:r>
        <w:rPr>
          <w:rFonts w:hint="eastAsia"/>
          <w:b/>
        </w:rPr>
        <w:t xml:space="preserve">（本</w:t>
      </w:r>
      <w:r>
        <w:rPr>
          <w:b/>
        </w:rPr>
        <w:t xml:space="preserve">章仅提供</w:t>
      </w:r>
      <w:r>
        <w:rPr>
          <w:rFonts w:hint="eastAsia"/>
          <w:b/>
        </w:rPr>
        <w:t xml:space="preserve">响应</w:t>
      </w:r>
      <w:r>
        <w:rPr>
          <w:b/>
        </w:rPr>
        <w:t xml:space="preserve">文件中的部分文件格式，不应被理解为包含了</w:t>
      </w:r>
      <w:r>
        <w:rPr>
          <w:rFonts w:hint="eastAsia"/>
          <w:b/>
        </w:rPr>
        <w:t xml:space="preserve">响应</w:t>
      </w:r>
      <w:r>
        <w:rPr>
          <w:b/>
        </w:rPr>
        <w:t xml:space="preserve">文件所需的全部资料</w:t>
      </w:r>
      <w:r>
        <w:rPr>
          <w:rFonts w:hint="eastAsia"/>
          <w:b/>
        </w:rPr>
        <w:t xml:space="preserve">）</w:t>
      </w:r>
      <w:bookmarkEnd w:id="23"/>
      <w:r/>
      <w:bookmarkEnd w:id="24"/>
      <w:r/>
      <w:bookmarkEnd w:id="25"/>
      <w:r>
        <w:rPr>
          <w:b/>
        </w:rPr>
      </w:r>
      <w:r/>
    </w:p>
    <w:p>
      <w:pPr>
        <w:pStyle w:val="902"/>
        <w:widowControl w:val="off"/>
        <w:rPr>
          <w:lang w:eastAsia="zh-CN"/>
        </w:rPr>
      </w:pPr>
      <w:r>
        <w:rPr>
          <w:lang w:eastAsia="zh-CN"/>
        </w:rPr>
      </w:r>
      <w:r/>
    </w:p>
    <w:p>
      <w:pPr>
        <w:pStyle w:val="898"/>
        <w:ind w:firstLine="480"/>
        <w:spacing w:line="360" w:lineRule="auto"/>
        <w:widowControl w:val="off"/>
      </w:pPr>
      <w:r>
        <w:t xml:space="preserve">1.《承诺书》</w:t>
      </w:r>
      <w:r/>
    </w:p>
    <w:p>
      <w:pPr>
        <w:pStyle w:val="898"/>
        <w:ind w:firstLine="480"/>
        <w:spacing w:line="360" w:lineRule="auto"/>
        <w:widowControl w:val="off"/>
      </w:pPr>
      <w:r>
        <w:rPr>
          <w:rFonts w:hint="eastAsia"/>
        </w:rPr>
        <w:t xml:space="preserve">2.</w:t>
      </w:r>
      <w:r>
        <w:t xml:space="preserve">《</w:t>
      </w:r>
      <w:r>
        <w:rPr>
          <w:rFonts w:hint="eastAsia"/>
        </w:rPr>
        <w:t xml:space="preserve">磋商</w:t>
      </w:r>
      <w:r>
        <w:t xml:space="preserve">报价表》</w:t>
      </w:r>
      <w:r/>
    </w:p>
    <w:p>
      <w:pPr>
        <w:pStyle w:val="898"/>
        <w:ind w:firstLine="480"/>
        <w:spacing w:line="360" w:lineRule="auto"/>
        <w:widowControl w:val="off"/>
      </w:pPr>
      <w:r>
        <w:rPr>
          <w:rFonts w:hint="eastAsia"/>
        </w:rPr>
        <w:t xml:space="preserve">3.《分项价格表》</w:t>
      </w:r>
      <w:r/>
    </w:p>
    <w:p>
      <w:pPr>
        <w:pStyle w:val="898"/>
        <w:ind w:firstLine="480"/>
        <w:spacing w:line="360" w:lineRule="auto"/>
        <w:widowControl w:val="off"/>
      </w:pPr>
      <w:r>
        <w:rPr>
          <w:rFonts w:hint="eastAsia"/>
        </w:rPr>
        <w:t xml:space="preserve">4.</w:t>
      </w:r>
      <w:r>
        <w:t xml:space="preserve">《法人授权委托书》</w:t>
      </w:r>
      <w:r/>
    </w:p>
    <w:p>
      <w:pPr>
        <w:pStyle w:val="898"/>
        <w:ind w:firstLine="480"/>
        <w:spacing w:line="360" w:lineRule="auto"/>
        <w:widowControl w:val="off"/>
      </w:pPr>
      <w:r>
        <w:rPr>
          <w:rFonts w:hint="eastAsia"/>
        </w:rPr>
        <w:t xml:space="preserve">5.</w:t>
      </w:r>
      <w:r>
        <w:t xml:space="preserve">《偏离表》</w:t>
      </w:r>
      <w:r/>
    </w:p>
    <w:p>
      <w:pPr>
        <w:pStyle w:val="898"/>
        <w:ind w:firstLine="480"/>
        <w:spacing w:line="360" w:lineRule="auto"/>
        <w:widowControl w:val="off"/>
      </w:pPr>
      <w:r>
        <w:rPr>
          <w:rFonts w:hint="eastAsia"/>
        </w:rPr>
        <w:t xml:space="preserve">6</w:t>
      </w:r>
      <w:r>
        <w:t xml:space="preserve">.《具备履行合同所必需的设备和专业技术能力的书面声明》</w:t>
      </w:r>
      <w:r/>
    </w:p>
    <w:p>
      <w:pPr>
        <w:pStyle w:val="898"/>
        <w:ind w:firstLine="480"/>
        <w:spacing w:line="360" w:lineRule="auto"/>
        <w:widowControl w:val="off"/>
      </w:pPr>
      <w:r>
        <w:rPr>
          <w:rFonts w:hint="eastAsia"/>
        </w:rPr>
        <w:t xml:space="preserve">7.</w:t>
      </w:r>
      <w:r>
        <w:t xml:space="preserve">《供应商参加政府采购活动前3年内在经营活动中没有重大违法记录的书面声明》</w:t>
      </w:r>
      <w:r/>
    </w:p>
    <w:p>
      <w:pPr>
        <w:pStyle w:val="898"/>
        <w:ind w:firstLine="480"/>
        <w:spacing w:line="360" w:lineRule="auto"/>
        <w:widowControl w:val="off"/>
      </w:pPr>
      <w:r>
        <w:rPr>
          <w:rFonts w:hint="eastAsia"/>
        </w:rPr>
        <w:t xml:space="preserve">8</w:t>
      </w:r>
      <w:r>
        <w:t xml:space="preserve">.《中小企业声明函》</w:t>
      </w:r>
      <w:r/>
    </w:p>
    <w:p>
      <w:pPr>
        <w:pStyle w:val="898"/>
        <w:ind w:firstLine="480"/>
        <w:spacing w:line="360" w:lineRule="auto"/>
        <w:widowControl w:val="off"/>
        <w:rPr>
          <w:rFonts w:hint="eastAsia"/>
        </w:rPr>
      </w:pPr>
      <w:r>
        <w:rPr>
          <w:rFonts w:hint="eastAsia"/>
        </w:rPr>
        <w:t xml:space="preserve">9</w:t>
      </w:r>
      <w:r>
        <w:t xml:space="preserve">.《残疾人福利性单位声明函》</w:t>
      </w:r>
      <w:r>
        <w:rPr>
          <w:rFonts w:hint="eastAsia"/>
        </w:rPr>
      </w:r>
      <w:r/>
    </w:p>
    <w:p>
      <w:pPr>
        <w:pStyle w:val="898"/>
        <w:ind w:firstLine="480"/>
        <w:spacing w:line="360" w:lineRule="auto"/>
        <w:widowControl w:val="off"/>
        <w:rPr>
          <w:rFonts w:hint="eastAsia"/>
        </w:rPr>
      </w:pPr>
      <w:r>
        <w:rPr>
          <w:rFonts w:hint="eastAsia"/>
        </w:rPr>
        <w:t xml:space="preserve">10.《关于符合本国产品标准的声明函》</w:t>
      </w:r>
      <w:r/>
    </w:p>
    <w:p>
      <w:pPr>
        <w:pStyle w:val="898"/>
        <w:ind w:firstLine="480"/>
        <w:spacing w:line="360" w:lineRule="auto"/>
        <w:widowControl w:val="off"/>
      </w:pPr>
      <w:r>
        <w:rPr>
          <w:rFonts w:hint="eastAsia"/>
        </w:rPr>
        <w:t xml:space="preserve">11.供应商基本情况表</w:t>
      </w:r>
      <w:r/>
    </w:p>
    <w:p>
      <w:pPr>
        <w:pStyle w:val="898"/>
        <w:ind w:firstLine="480"/>
        <w:spacing w:line="360" w:lineRule="auto"/>
        <w:widowControl w:val="off"/>
        <w:rPr>
          <w:rFonts w:hint="eastAsia"/>
        </w:rPr>
      </w:pPr>
      <w:r>
        <w:rPr>
          <w:rFonts w:hint="eastAsia"/>
        </w:rPr>
        <w:t xml:space="preserve">12.供应商按磋商文件要求或认为需要提供的其他文件</w:t>
      </w:r>
      <w:r/>
    </w:p>
    <w:p>
      <w:pPr>
        <w:pStyle w:val="898"/>
        <w:jc w:val="center"/>
        <w:pageBreakBefore/>
        <w:spacing w:line="400" w:lineRule="exact"/>
        <w:widowControl w:val="off"/>
        <w:rPr>
          <w:b/>
          <w:bCs/>
          <w:sz w:val="30"/>
          <w:szCs w:val="30"/>
        </w:rPr>
        <w:outlineLvl w:val="0"/>
      </w:pPr>
      <w:r/>
      <w:bookmarkStart w:id="26" w:name="_Toc231802076"/>
      <w:r>
        <w:rPr>
          <w:rFonts w:hint="eastAsia"/>
          <w:b/>
          <w:bCs/>
          <w:sz w:val="30"/>
          <w:szCs w:val="30"/>
        </w:rPr>
        <w:t xml:space="preserve">1</w:t>
      </w:r>
      <w:r>
        <w:rPr>
          <w:b/>
          <w:bCs/>
          <w:sz w:val="30"/>
          <w:szCs w:val="30"/>
        </w:rPr>
        <w:t xml:space="preserve">.承诺书</w:t>
      </w:r>
      <w:bookmarkEnd w:id="26"/>
      <w:r>
        <w:rPr>
          <w:b/>
          <w:bCs/>
          <w:sz w:val="30"/>
          <w:szCs w:val="30"/>
        </w:rPr>
      </w:r>
      <w:r/>
    </w:p>
    <w:p>
      <w:pPr>
        <w:pStyle w:val="898"/>
        <w:spacing w:line="420" w:lineRule="exact"/>
        <w:widowControl w:val="off"/>
        <w:rPr>
          <w:rFonts w:cs="宋体"/>
        </w:rPr>
      </w:pPr>
      <w:r>
        <w:rPr>
          <w:rFonts w:hint="eastAsia" w:cs="宋体"/>
        </w:rPr>
        <w:t xml:space="preserve">致：</w:t>
      </w:r>
      <w:r>
        <w:rPr>
          <w:rFonts w:hint="eastAsia" w:cs="宋体"/>
          <w:u w:val="single"/>
        </w:rPr>
        <w:t xml:space="preserve">江苏建博工程管理咨询有限公司</w:t>
      </w:r>
      <w:r>
        <w:rPr>
          <w:rFonts w:hint="eastAsia" w:cs="宋体"/>
        </w:rPr>
        <w:t xml:space="preserve">：</w:t>
      </w:r>
      <w:r>
        <w:rPr>
          <w:rFonts w:cs="宋体"/>
        </w:rPr>
      </w:r>
      <w:r/>
    </w:p>
    <w:p>
      <w:pPr>
        <w:pStyle w:val="904"/>
        <w:ind w:firstLine="444"/>
        <w:spacing w:line="420" w:lineRule="exact"/>
        <w:rPr>
          <w:rFonts w:ascii="宋体" w:hAnsi="宋体" w:cs="宋体"/>
          <w:sz w:val="24"/>
          <w:szCs w:val="24"/>
        </w:rPr>
      </w:pPr>
      <w:r>
        <w:rPr>
          <w:rFonts w:hint="eastAsia" w:ascii="宋体" w:hAnsi="宋体" w:cs="宋体"/>
          <w:sz w:val="24"/>
          <w:szCs w:val="24"/>
        </w:rPr>
        <w:t xml:space="preserve">根据贵方本项目《</w:t>
      </w:r>
      <w:r>
        <w:rPr>
          <w:rFonts w:hint="eastAsia" w:ascii="宋体" w:hAnsi="宋体" w:cs="宋体"/>
          <w:bCs/>
          <w:sz w:val="24"/>
          <w:szCs w:val="24"/>
        </w:rPr>
        <w:t xml:space="preserve">磋商文件</w:t>
      </w:r>
      <w:r>
        <w:rPr>
          <w:rFonts w:hint="eastAsia" w:ascii="宋体" w:hAnsi="宋体" w:cs="宋体"/>
          <w:sz w:val="24"/>
          <w:szCs w:val="24"/>
        </w:rPr>
        <w:t xml:space="preserve">》（项目编号：</w:t>
      </w:r>
      <w:r>
        <w:rPr>
          <w:rFonts w:hint="eastAsia" w:ascii="宋体" w:hAnsi="宋体" w:cs="宋体"/>
          <w:sz w:val="24"/>
          <w:szCs w:val="24"/>
          <w:u w:val="single"/>
        </w:rPr>
        <w:t xml:space="preserve">             </w:t>
      </w:r>
      <w:r>
        <w:rPr>
          <w:rFonts w:hint="eastAsia" w:ascii="宋体" w:hAnsi="宋体" w:cs="宋体"/>
          <w:sz w:val="24"/>
          <w:szCs w:val="24"/>
        </w:rPr>
        <w:t xml:space="preserve">号）要求，本供应商正式提交以下首次响应文件。</w:t>
      </w:r>
      <w:r>
        <w:rPr>
          <w:rFonts w:ascii="宋体" w:hAnsi="宋体" w:cs="宋体"/>
          <w:sz w:val="24"/>
          <w:szCs w:val="24"/>
        </w:rPr>
      </w:r>
      <w:r/>
    </w:p>
    <w:p>
      <w:pPr>
        <w:pStyle w:val="904"/>
        <w:ind w:firstLine="486"/>
        <w:spacing w:line="420" w:lineRule="exact"/>
        <w:rPr>
          <w:rFonts w:hint="eastAsia" w:ascii="宋体" w:hAnsi="宋体" w:cs="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flip:y;visibility:visible;" from="147.0pt,1.3pt" to="147.0pt,2.6pt" filled="f" strokecolor="#000000"/>
            </w:pict>
          </mc:Fallback>
        </mc:AlternateContent>
      </w:r>
      <w:r>
        <w:rPr>
          <w:rFonts w:hint="eastAsia" w:ascii="宋体" w:hAnsi="宋体" w:cs="宋体"/>
          <w:sz w:val="24"/>
          <w:szCs w:val="24"/>
        </w:rPr>
        <w:t xml:space="preserve">（1）承诺书；</w:t>
      </w:r>
      <w:r/>
    </w:p>
    <w:p>
      <w:pPr>
        <w:pStyle w:val="904"/>
        <w:ind w:firstLine="444"/>
        <w:spacing w:line="420" w:lineRule="exact"/>
        <w:rPr>
          <w:rFonts w:ascii="宋体" w:hAnsi="宋体" w:cs="宋体"/>
          <w:sz w:val="24"/>
          <w:szCs w:val="24"/>
        </w:rPr>
      </w:pPr>
      <w:r>
        <w:rPr>
          <w:rFonts w:hint="eastAsia" w:ascii="宋体" w:hAnsi="宋体" w:cs="宋体"/>
          <w:sz w:val="24"/>
          <w:szCs w:val="24"/>
        </w:rPr>
        <w:t xml:space="preserve">（2）磋商报价表；</w:t>
      </w:r>
      <w:r>
        <w:rPr>
          <w:rFonts w:ascii="宋体" w:hAnsi="宋体" w:cs="宋体"/>
          <w:sz w:val="24"/>
          <w:szCs w:val="24"/>
        </w:rPr>
      </w:r>
      <w:r/>
    </w:p>
    <w:p>
      <w:pPr>
        <w:pStyle w:val="904"/>
        <w:ind w:firstLine="444"/>
        <w:spacing w:line="420" w:lineRule="exact"/>
        <w:rPr>
          <w:rFonts w:ascii="宋体" w:hAnsi="宋体" w:cs="宋体"/>
          <w:sz w:val="24"/>
          <w:szCs w:val="24"/>
        </w:rPr>
      </w:pPr>
      <w:r>
        <w:rPr>
          <w:rFonts w:hint="eastAsia" w:ascii="宋体" w:hAnsi="宋体" w:cs="宋体"/>
          <w:sz w:val="24"/>
          <w:szCs w:val="24"/>
        </w:rPr>
        <w:t xml:space="preserve">（3）偏离表；</w:t>
      </w:r>
      <w:r>
        <w:rPr>
          <w:rFonts w:ascii="宋体" w:hAnsi="宋体" w:cs="宋体"/>
          <w:sz w:val="24"/>
          <w:szCs w:val="24"/>
        </w:rPr>
      </w:r>
      <w:r/>
    </w:p>
    <w:p>
      <w:pPr>
        <w:pStyle w:val="904"/>
        <w:ind w:firstLine="444"/>
        <w:spacing w:line="42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bCs/>
          <w:sz w:val="24"/>
          <w:szCs w:val="24"/>
        </w:rPr>
        <w:t xml:space="preserve">磋商文件</w:t>
      </w:r>
      <w:r>
        <w:rPr>
          <w:rFonts w:hint="eastAsia" w:ascii="宋体" w:hAnsi="宋体" w:cs="宋体"/>
          <w:sz w:val="24"/>
          <w:szCs w:val="24"/>
        </w:rPr>
        <w:t xml:space="preserve">要求提供的其他响应文件。</w:t>
      </w:r>
      <w:r>
        <w:rPr>
          <w:rFonts w:ascii="宋体" w:hAnsi="宋体" w:cs="宋体"/>
          <w:sz w:val="24"/>
          <w:szCs w:val="24"/>
        </w:rPr>
      </w:r>
      <w:r/>
    </w:p>
    <w:p>
      <w:pPr>
        <w:pStyle w:val="904"/>
        <w:ind w:right="1" w:firstLine="444"/>
        <w:spacing w:line="420" w:lineRule="exact"/>
        <w:rPr>
          <w:rFonts w:ascii="宋体" w:hAnsi="宋体" w:cs="宋体"/>
          <w:sz w:val="24"/>
          <w:szCs w:val="24"/>
        </w:rPr>
      </w:pPr>
      <w:r>
        <w:rPr>
          <w:rFonts w:hint="eastAsia" w:ascii="宋体" w:hAnsi="宋体" w:cs="宋体"/>
          <w:sz w:val="24"/>
          <w:szCs w:val="24"/>
        </w:rPr>
        <w:t xml:space="preserve">我单位符合《中华人民共和国政府采购法》第二十二条的规定，符合本项目供应商资格要求。</w:t>
      </w:r>
      <w:r>
        <w:rPr>
          <w:rFonts w:ascii="宋体" w:hAnsi="宋体" w:cs="宋体"/>
          <w:sz w:val="24"/>
          <w:szCs w:val="24"/>
        </w:rPr>
      </w:r>
      <w:r/>
    </w:p>
    <w:p>
      <w:pPr>
        <w:pStyle w:val="904"/>
        <w:ind w:firstLine="444"/>
        <w:spacing w:line="420" w:lineRule="exact"/>
        <w:rPr>
          <w:rFonts w:ascii="宋体" w:hAnsi="宋体" w:cs="宋体"/>
          <w:sz w:val="24"/>
          <w:szCs w:val="24"/>
        </w:rPr>
      </w:pPr>
      <w:r>
        <w:rPr>
          <w:rFonts w:hint="eastAsia" w:ascii="宋体" w:hAnsi="宋体" w:cs="宋体"/>
          <w:sz w:val="24"/>
          <w:szCs w:val="24"/>
        </w:rPr>
        <w:t xml:space="preserve">我单位按照磋商文件的要求编制响应文件，并对其提交的响应文件（包括资格预审申请文件）的真实性、合法性承担法律责任。</w:t>
      </w:r>
      <w:r>
        <w:rPr>
          <w:rFonts w:ascii="宋体" w:hAnsi="宋体" w:cs="宋体"/>
          <w:sz w:val="24"/>
          <w:szCs w:val="24"/>
        </w:rPr>
      </w:r>
      <w:r/>
    </w:p>
    <w:p>
      <w:pPr>
        <w:pStyle w:val="898"/>
        <w:ind w:firstLine="444"/>
        <w:spacing w:line="420" w:lineRule="exact"/>
        <w:widowControl w:val="off"/>
        <w:rPr>
          <w:rFonts w:cs="宋体"/>
        </w:rPr>
      </w:pPr>
      <w:r>
        <w:rPr>
          <w:rFonts w:hint="eastAsia" w:cs="宋体"/>
        </w:rPr>
        <w:t xml:space="preserve">供应商兹宣布同意如下: </w:t>
      </w:r>
      <w:r>
        <w:rPr>
          <w:rFonts w:cs="宋体"/>
        </w:rPr>
      </w:r>
      <w:r/>
    </w:p>
    <w:p>
      <w:pPr>
        <w:pStyle w:val="904"/>
        <w:ind w:firstLine="324"/>
        <w:spacing w:line="420" w:lineRule="exact"/>
        <w:rPr>
          <w:rFonts w:ascii="宋体" w:hAnsi="宋体" w:cs="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1;mso-wrap-distance-left:9.0pt;mso-wrap-distance-top:0.0pt;mso-wrap-distance-right:9.0pt;mso-wrap-distance-bottom:0.0pt;visibility:visible;" from="246.8pt,23.4pt" to="246.8pt,23.4pt" filled="f" strokecolor="#000000"/>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2;mso-wrap-distance-left:9.0pt;mso-wrap-distance-top:0.0pt;mso-wrap-distance-right:9.0pt;mso-wrap-distance-bottom:0.0pt;visibility:visible;" from="220.5pt,46.8pt" to="220.6pt,46.8pt" filled="f" strokecolor="#000000"/>
            </w:pict>
          </mc:Fallback>
        </mc:AlternateContent>
      </w:r>
      <w:r>
        <w:rPr>
          <w:rFonts w:hint="eastAsia" w:ascii="宋体" w:hAnsi="宋体" w:cs="宋体"/>
          <w:sz w:val="24"/>
          <w:szCs w:val="24"/>
        </w:rPr>
        <w:t xml:space="preserve">一、完全承担根据《磋商文件》规定完成合同的责任和义务（如有偏离，将全部填写在偏离表中）。</w:t>
      </w:r>
      <w:r>
        <w:rPr>
          <w:rFonts w:ascii="宋体" w:hAnsi="宋体" w:cs="宋体"/>
          <w:sz w:val="24"/>
          <w:szCs w:val="24"/>
        </w:rPr>
      </w:r>
      <w:r/>
    </w:p>
    <w:p>
      <w:pPr>
        <w:pStyle w:val="904"/>
        <w:ind w:firstLine="324"/>
        <w:spacing w:line="420" w:lineRule="exact"/>
        <w:rPr>
          <w:rFonts w:ascii="宋体" w:hAnsi="宋体" w:cs="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3;mso-wrap-distance-left:9.0pt;mso-wrap-distance-top:0.0pt;mso-wrap-distance-right:9.0pt;mso-wrap-distance-bottom:0.0pt;visibility:visible;" from="210.0pt,19.5pt" to="210.1pt,19.5pt" filled="f" strokecolor="#000000"/>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4;mso-wrap-distance-left:9.0pt;mso-wrap-distance-top:0.0pt;mso-wrap-distance-right:9.0pt;mso-wrap-distance-bottom:0.0pt;visibility:visible;" from="210.0pt,19.5pt" to="210.1pt,19.5pt" filled="f" strokecolor="#000000"/>
            </w:pict>
          </mc:Fallback>
        </mc:AlternateContent>
      </w:r>
      <w:r>
        <w:rPr>
          <w:rFonts w:hint="eastAsia" w:ascii="宋体" w:hAnsi="宋体" w:cs="宋体"/>
          <w:sz w:val="24"/>
          <w:szCs w:val="24"/>
        </w:rPr>
        <w:t xml:space="preserve">二、保证所提供的响应文件（包括资格预审申请文件）及所有材料的真实、合法、有效，并对其负责。</w:t>
      </w:r>
      <w:r>
        <w:rPr>
          <w:rFonts w:ascii="宋体" w:hAnsi="宋体" w:cs="宋体"/>
          <w:sz w:val="24"/>
          <w:szCs w:val="24"/>
        </w:rPr>
      </w:r>
      <w:r/>
    </w:p>
    <w:p>
      <w:pPr>
        <w:pStyle w:val="898"/>
        <w:ind w:firstLine="444"/>
        <w:spacing w:line="420" w:lineRule="exact"/>
        <w:widowControl w:val="off"/>
        <w:rPr>
          <w:rFonts w:cs="宋体"/>
        </w:rPr>
      </w:pPr>
      <w:r>
        <w:rPr>
          <w:rFonts w:hint="eastAsia" w:cs="宋体"/>
        </w:rPr>
        <w:t xml:space="preserve">三、已详细审核《</w:t>
      </w:r>
      <w:r>
        <w:rPr>
          <w:rFonts w:hint="eastAsia" w:cs="宋体"/>
          <w:bCs/>
        </w:rPr>
        <w:t xml:space="preserve">磋商文件</w:t>
      </w:r>
      <w:r>
        <w:rPr>
          <w:rFonts w:hint="eastAsia" w:cs="宋体"/>
        </w:rPr>
        <w:t xml:space="preserve">》，包括《磋商文件修改（澄清）》（如果有的话），本供应商完全理解并同意放弃对这方面不明及误解的权利。</w:t>
      </w:r>
      <w:r>
        <w:rPr>
          <w:rFonts w:cs="宋体"/>
        </w:rPr>
      </w:r>
      <w:r/>
    </w:p>
    <w:p>
      <w:pPr>
        <w:pStyle w:val="898"/>
        <w:ind w:firstLine="444"/>
        <w:spacing w:line="420" w:lineRule="exact"/>
        <w:widowControl w:val="off"/>
        <w:rPr>
          <w:rFonts w:cs="宋体"/>
        </w:rPr>
      </w:pPr>
      <w:r>
        <w:rPr>
          <w:rFonts w:hint="eastAsia" w:cs="宋体"/>
        </w:rPr>
        <w:t xml:space="preserve">四、所供货物保证符合国家有关产品质量、性能和安全标准，无权利瑕疵。</w:t>
      </w:r>
      <w:r>
        <w:rPr>
          <w:rFonts w:cs="宋体"/>
        </w:rPr>
      </w:r>
      <w:r/>
    </w:p>
    <w:p>
      <w:pPr>
        <w:pStyle w:val="898"/>
        <w:ind w:firstLine="444"/>
        <w:spacing w:line="420" w:lineRule="exact"/>
        <w:widowControl w:val="off"/>
        <w:rPr>
          <w:rFonts w:cs="宋体"/>
        </w:rPr>
      </w:pPr>
      <w:r>
        <w:rPr>
          <w:rFonts w:hint="eastAsia" w:cs="宋体"/>
        </w:rPr>
        <w:t xml:space="preserve">五、报价有效期为30个工作日。</w:t>
      </w:r>
      <w:r>
        <w:rPr>
          <w:rFonts w:cs="宋体"/>
        </w:rPr>
      </w:r>
      <w:r/>
    </w:p>
    <w:p>
      <w:pPr>
        <w:pStyle w:val="898"/>
        <w:ind w:firstLine="444"/>
        <w:spacing w:line="420" w:lineRule="exact"/>
        <w:widowControl w:val="off"/>
        <w:rPr>
          <w:rFonts w:cs="宋体"/>
        </w:rPr>
      </w:pPr>
      <w:r>
        <w:rPr>
          <w:rFonts w:hint="eastAsia" w:cs="宋体"/>
        </w:rPr>
        <w:t xml:space="preserve">六、同意向贵方提供贵方可能要求的与本次磋商采购有关的任何证据或资料。</w:t>
      </w:r>
      <w:r>
        <w:rPr>
          <w:rFonts w:cs="宋体"/>
        </w:rPr>
      </w:r>
      <w:r/>
    </w:p>
    <w:p>
      <w:pPr>
        <w:pStyle w:val="898"/>
        <w:ind w:firstLine="444"/>
        <w:spacing w:line="420" w:lineRule="exact"/>
        <w:widowControl w:val="off"/>
        <w:rPr>
          <w:rFonts w:cs="宋体"/>
        </w:rPr>
      </w:pPr>
      <w:r>
        <w:rPr>
          <w:rFonts w:hint="eastAsia" w:cs="宋体"/>
        </w:rPr>
        <w:t xml:space="preserve">七、完全理解贵方不一定要接受最低的报价或收到的任何报价。</w:t>
      </w:r>
      <w:r>
        <w:rPr>
          <w:rFonts w:cs="宋体"/>
        </w:rPr>
      </w:r>
      <w:r/>
    </w:p>
    <w:p>
      <w:pPr>
        <w:pStyle w:val="898"/>
        <w:ind w:firstLine="444"/>
        <w:spacing w:line="420" w:lineRule="exact"/>
        <w:widowControl w:val="off"/>
        <w:rPr>
          <w:rFonts w:cs="宋体"/>
        </w:rPr>
      </w:pPr>
      <w:r>
        <w:rPr>
          <w:rFonts w:hint="eastAsia" w:cs="宋体"/>
        </w:rPr>
        <w:t xml:space="preserve">八、同意在收到成交通知书时，按照磋商文件中的有关规定提交材料。</w:t>
      </w:r>
      <w:r>
        <w:rPr>
          <w:rFonts w:cs="宋体"/>
        </w:rPr>
      </w:r>
      <w:r/>
    </w:p>
    <w:p>
      <w:pPr>
        <w:pStyle w:val="898"/>
        <w:ind w:firstLine="444"/>
        <w:spacing w:line="420" w:lineRule="exact"/>
        <w:widowControl w:val="off"/>
        <w:rPr>
          <w:rFonts w:cs="宋体"/>
        </w:rPr>
      </w:pPr>
      <w:r>
        <w:rPr>
          <w:rFonts w:hint="eastAsia" w:cs="宋体"/>
        </w:rPr>
        <w:t xml:space="preserve">九、江苏建博工程管理咨询有限公司有权将我单位本项目的《磋商报价表》和《工程报价书》以及《政府采购合同（参考）》予以公示，公示的方式由江苏建博工程管理咨询有限公司</w:t>
      </w:r>
      <w:r>
        <w:rPr>
          <w:rFonts w:hint="eastAsia" w:cs="宋体"/>
        </w:rPr>
        <w:t xml:space="preserve">决定</w:t>
      </w:r>
      <w:r>
        <w:rPr>
          <w:rFonts w:hint="eastAsia" w:cs="宋体"/>
        </w:rPr>
        <w:t xml:space="preserve">。</w:t>
      </w:r>
      <w:r>
        <w:rPr>
          <w:rFonts w:cs="宋体"/>
        </w:rPr>
      </w:r>
      <w:r/>
    </w:p>
    <w:p>
      <w:pPr>
        <w:pStyle w:val="898"/>
        <w:ind w:firstLine="4253"/>
        <w:spacing w:line="420" w:lineRule="exact"/>
        <w:widowControl w:val="off"/>
        <w:rPr>
          <w:rFonts w:cs="宋体"/>
        </w:rPr>
      </w:pPr>
      <w:r>
        <w:rPr>
          <w:rFonts w:hint="eastAsia" w:cs="宋体"/>
        </w:rPr>
        <w:t xml:space="preserve">磋商报价供应商：</w:t>
      </w:r>
      <w:r>
        <w:rPr>
          <w:rFonts w:hint="eastAsia" w:cs="宋体"/>
          <w:u w:val="single"/>
        </w:rPr>
        <w:t xml:space="preserve">       </w:t>
      </w:r>
      <w:r>
        <w:rPr>
          <w:rFonts w:hint="eastAsia" w:cs="宋体"/>
          <w:u w:val="single"/>
        </w:rPr>
        <w:t xml:space="preserve">    </w:t>
      </w:r>
      <w:r>
        <w:rPr>
          <w:rFonts w:hint="eastAsia" w:cs="宋体"/>
          <w:u w:val="single"/>
        </w:rPr>
        <w:t xml:space="preserve"> </w:t>
      </w:r>
      <w:r>
        <w:rPr>
          <w:rFonts w:hint="eastAsia" w:cs="宋体"/>
        </w:rPr>
        <w:t xml:space="preserve">（盖电子签章）</w:t>
      </w:r>
      <w:r>
        <w:rPr>
          <w:rFonts w:cs="宋体"/>
        </w:rPr>
      </w:r>
      <w:r/>
    </w:p>
    <w:p>
      <w:pPr>
        <w:pStyle w:val="898"/>
        <w:ind w:firstLine="4253"/>
        <w:spacing w:line="420" w:lineRule="exact"/>
        <w:widowControl w:val="off"/>
        <w:rPr>
          <w:rFonts w:cs="宋体"/>
        </w:rPr>
      </w:pPr>
      <w:r>
        <w:rPr>
          <w:rFonts w:hint="eastAsia" w:cs="宋体"/>
        </w:rPr>
        <w:t xml:space="preserve">磋商代表：</w:t>
      </w:r>
      <w:r>
        <w:rPr>
          <w:rFonts w:cs="宋体"/>
        </w:rPr>
      </w:r>
      <w:r/>
    </w:p>
    <w:p>
      <w:pPr>
        <w:pStyle w:val="898"/>
        <w:ind w:firstLine="4253"/>
        <w:spacing w:line="420" w:lineRule="exact"/>
        <w:widowControl w:val="off"/>
        <w:rPr>
          <w:rFonts w:cs="宋体"/>
        </w:rPr>
      </w:pPr>
      <w:r>
        <w:rPr>
          <w:rFonts w:hint="eastAsia" w:cs="宋体"/>
        </w:rPr>
        <w:t xml:space="preserve">联系电话：</w:t>
      </w:r>
      <w:r>
        <w:rPr>
          <w:rFonts w:cs="宋体"/>
        </w:rPr>
      </w:r>
      <w:r/>
    </w:p>
    <w:p>
      <w:pPr>
        <w:pStyle w:val="898"/>
        <w:ind w:firstLine="4253"/>
        <w:spacing w:line="420" w:lineRule="exact"/>
        <w:widowControl w:val="off"/>
        <w:rPr>
          <w:rFonts w:cs="宋体"/>
        </w:rPr>
      </w:pPr>
      <w:r>
        <w:rPr>
          <w:rFonts w:hint="eastAsia" w:cs="宋体"/>
        </w:rPr>
        <w:t xml:space="preserve">移动电话：</w:t>
      </w:r>
      <w:r>
        <w:rPr>
          <w:rFonts w:cs="宋体"/>
        </w:rPr>
      </w:r>
      <w:r/>
    </w:p>
    <w:p>
      <w:pPr>
        <w:pStyle w:val="898"/>
        <w:jc w:val="right"/>
        <w:spacing w:line="420" w:lineRule="exact"/>
        <w:widowControl w:val="off"/>
        <w:rPr>
          <w:rFonts w:hint="eastAsia" w:cs="宋体"/>
        </w:rPr>
      </w:pPr>
      <w:r>
        <w:rPr>
          <w:rFonts w:hint="eastAsia" w:cs="宋体"/>
        </w:rPr>
        <w:t xml:space="preserve">年     月    日</w:t>
      </w:r>
      <w:r/>
    </w:p>
    <w:p>
      <w:pPr>
        <w:pStyle w:val="898"/>
        <w:jc w:val="center"/>
        <w:pageBreakBefore/>
        <w:spacing w:line="400" w:lineRule="exact"/>
        <w:widowControl w:val="off"/>
        <w:rPr>
          <w:b/>
          <w:bCs/>
          <w:sz w:val="30"/>
          <w:szCs w:val="30"/>
        </w:rPr>
        <w:outlineLvl w:val="0"/>
      </w:pPr>
      <w:r/>
      <w:bookmarkStart w:id="27" w:name="_Toc5167"/>
      <w:r/>
      <w:bookmarkStart w:id="28" w:name="_Toc10997"/>
      <w:r/>
      <w:bookmarkStart w:id="29" w:name="_Toc231802077"/>
      <w:r>
        <w:rPr>
          <w:rFonts w:hint="eastAsia"/>
          <w:b/>
          <w:bCs/>
          <w:sz w:val="30"/>
          <w:szCs w:val="30"/>
        </w:rPr>
        <w:t xml:space="preserve">2</w:t>
      </w:r>
      <w:r>
        <w:rPr>
          <w:b/>
          <w:bCs/>
          <w:sz w:val="30"/>
          <w:szCs w:val="30"/>
        </w:rPr>
        <w:t xml:space="preserve">.</w:t>
      </w:r>
      <w:r>
        <w:rPr>
          <w:rFonts w:hint="eastAsia"/>
          <w:b/>
          <w:bCs/>
          <w:sz w:val="30"/>
          <w:szCs w:val="30"/>
        </w:rPr>
        <w:t xml:space="preserve">磋商</w:t>
      </w:r>
      <w:r>
        <w:rPr>
          <w:b/>
          <w:bCs/>
          <w:sz w:val="30"/>
          <w:szCs w:val="30"/>
        </w:rPr>
        <w:t xml:space="preserve">报价表</w:t>
      </w:r>
      <w:bookmarkEnd w:id="27"/>
      <w:r/>
      <w:bookmarkEnd w:id="28"/>
      <w:r/>
      <w:bookmarkEnd w:id="29"/>
      <w:r>
        <w:rPr>
          <w:b/>
          <w:bCs/>
          <w:sz w:val="30"/>
          <w:szCs w:val="30"/>
        </w:rPr>
      </w:r>
      <w:r/>
    </w:p>
    <w:p>
      <w:pPr>
        <w:pStyle w:val="898"/>
        <w:widowControl w:val="off"/>
        <w:rPr>
          <w:rFonts w:cs="宋体"/>
        </w:rPr>
      </w:pPr>
      <w:r>
        <w:rPr>
          <w:rFonts w:cs="宋体"/>
        </w:rPr>
      </w:r>
      <w:r/>
    </w:p>
    <w:p>
      <w:pPr>
        <w:pStyle w:val="898"/>
        <w:widowControl w:val="off"/>
        <w:rPr>
          <w:rFonts w:cs="宋体"/>
          <w:u w:val="single"/>
        </w:rPr>
      </w:pPr>
      <w:r>
        <w:rPr>
          <w:rFonts w:hint="eastAsia" w:cs="宋体"/>
        </w:rPr>
        <w:t xml:space="preserve">项目编号： </w:t>
      </w:r>
      <w:r>
        <w:rPr>
          <w:rFonts w:cs="宋体"/>
          <w:u w:val="single"/>
        </w:rPr>
      </w:r>
      <w:r/>
    </w:p>
    <w:p>
      <w:pPr>
        <w:pStyle w:val="898"/>
        <w:jc w:val="center"/>
        <w:spacing w:line="360" w:lineRule="auto"/>
        <w:widowControl w:val="off"/>
        <w:rPr>
          <w:rFonts w:cs="宋体"/>
        </w:rPr>
      </w:pPr>
      <w:r>
        <w:rPr>
          <w:rFonts w:hint="eastAsia" w:cs="宋体"/>
        </w:rPr>
        <w:t xml:space="preserve">（本次为：□首次  □终次报价）                         货币单位：人民币元</w:t>
      </w:r>
      <w:r>
        <w:rPr>
          <w:rFonts w:cs="宋体"/>
        </w:rPr>
      </w:r>
      <w:r/>
    </w:p>
    <w:tbl>
      <w:tblPr>
        <w:tblW w:w="9235"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24"/>
        <w:gridCol w:w="2608"/>
        <w:gridCol w:w="2387"/>
        <w:gridCol w:w="1216"/>
      </w:tblGrid>
      <w:tr>
        <w:trPr>
          <w:cantSplit/>
          <w:trHeight w:val="884"/>
        </w:trPr>
        <w:tc>
          <w:tcPr>
            <w:tcW w:w="3024" w:type="dxa"/>
            <w:vAlign w:val="center"/>
            <w:textDirection w:val="lrTb"/>
            <w:noWrap w:val="false"/>
          </w:tcPr>
          <w:p>
            <w:pPr>
              <w:pStyle w:val="898"/>
              <w:jc w:val="center"/>
              <w:widowControl w:val="off"/>
              <w:rPr>
                <w:rFonts w:cs="宋体"/>
              </w:rPr>
            </w:pPr>
            <w:r>
              <w:rPr>
                <w:rFonts w:hint="eastAsia" w:cs="宋体"/>
              </w:rPr>
              <w:t xml:space="preserve">项目名称</w:t>
            </w:r>
            <w:r>
              <w:rPr>
                <w:rFonts w:cs="宋体"/>
              </w:rPr>
            </w:r>
            <w:r/>
          </w:p>
        </w:tc>
        <w:tc>
          <w:tcPr>
            <w:tcW w:w="2608" w:type="dxa"/>
            <w:vAlign w:val="center"/>
            <w:textDirection w:val="lrTb"/>
            <w:noWrap w:val="false"/>
          </w:tcPr>
          <w:p>
            <w:pPr>
              <w:pStyle w:val="898"/>
              <w:jc w:val="center"/>
              <w:widowControl w:val="off"/>
              <w:rPr>
                <w:rFonts w:cs="宋体"/>
              </w:rPr>
            </w:pPr>
            <w:r>
              <w:rPr>
                <w:rFonts w:hint="eastAsia" w:cs="宋体"/>
              </w:rPr>
              <w:t xml:space="preserve">项目内容</w:t>
            </w:r>
            <w:r>
              <w:rPr>
                <w:rFonts w:cs="宋体"/>
              </w:rPr>
            </w:r>
            <w:r/>
          </w:p>
        </w:tc>
        <w:tc>
          <w:tcPr>
            <w:tcW w:w="2387" w:type="dxa"/>
            <w:vAlign w:val="center"/>
            <w:textDirection w:val="lrTb"/>
            <w:noWrap w:val="false"/>
          </w:tcPr>
          <w:p>
            <w:pPr>
              <w:pStyle w:val="898"/>
              <w:jc w:val="center"/>
              <w:widowControl w:val="off"/>
              <w:rPr>
                <w:rFonts w:cs="宋体"/>
              </w:rPr>
            </w:pPr>
            <w:r>
              <w:rPr>
                <w:rFonts w:hint="eastAsia" w:cs="宋体"/>
              </w:rPr>
              <w:t xml:space="preserve">报价（小写）</w:t>
            </w:r>
            <w:r>
              <w:rPr>
                <w:rFonts w:cs="宋体"/>
              </w:rPr>
            </w:r>
            <w:r/>
          </w:p>
        </w:tc>
        <w:tc>
          <w:tcPr>
            <w:tcW w:w="1216" w:type="dxa"/>
            <w:vAlign w:val="center"/>
            <w:textDirection w:val="lrTb"/>
            <w:noWrap w:val="false"/>
          </w:tcPr>
          <w:p>
            <w:pPr>
              <w:pStyle w:val="898"/>
              <w:jc w:val="center"/>
              <w:widowControl w:val="off"/>
              <w:rPr>
                <w:rFonts w:cs="宋体"/>
              </w:rPr>
            </w:pPr>
            <w:r>
              <w:rPr>
                <w:rFonts w:hint="eastAsia" w:cs="宋体"/>
              </w:rPr>
              <w:t xml:space="preserve">备注</w:t>
            </w:r>
            <w:r>
              <w:rPr>
                <w:rFonts w:cs="宋体"/>
              </w:rPr>
            </w:r>
            <w:r/>
          </w:p>
        </w:tc>
      </w:tr>
      <w:tr>
        <w:trPr>
          <w:cantSplit/>
          <w:trHeight w:val="1476"/>
        </w:trPr>
        <w:tc>
          <w:tcPr>
            <w:tcW w:w="3024" w:type="dxa"/>
            <w:vAlign w:val="center"/>
            <w:textDirection w:val="lrTb"/>
            <w:noWrap w:val="false"/>
          </w:tcPr>
          <w:p>
            <w:pPr>
              <w:pStyle w:val="898"/>
              <w:widowControl w:val="off"/>
              <w:rPr>
                <w:rFonts w:hint="eastAsia" w:cs="宋体"/>
              </w:rPr>
            </w:pPr>
            <w:r>
              <w:rPr>
                <w:rFonts w:cs="宋体"/>
              </w:rPr>
              <w:t xml:space="preserve">80岁以上老人助医助诊服务</w:t>
            </w:r>
            <w:r>
              <w:rPr>
                <w:rFonts w:hint="eastAsia" w:cs="宋体"/>
              </w:rPr>
            </w:r>
            <w:r/>
          </w:p>
          <w:p>
            <w:pPr>
              <w:pStyle w:val="898"/>
              <w:jc w:val="center"/>
              <w:widowControl w:val="off"/>
              <w:rPr>
                <w:rFonts w:cs="宋体"/>
              </w:rPr>
            </w:pPr>
            <w:r>
              <w:rPr>
                <w:rFonts w:hint="eastAsia" w:cs="宋体"/>
              </w:rPr>
              <w:t xml:space="preserve">（第</w:t>
            </w:r>
            <w:r>
              <w:rPr>
                <w:rFonts w:hint="eastAsia" w:cs="宋体"/>
                <w:u w:val="single"/>
              </w:rPr>
              <w:t xml:space="preserve">   </w:t>
            </w:r>
            <w:r>
              <w:rPr>
                <w:rFonts w:hint="eastAsia" w:cs="宋体"/>
                <w:u w:val="single"/>
              </w:rPr>
              <w:t xml:space="preserve">  </w:t>
            </w:r>
            <w:r>
              <w:rPr>
                <w:rFonts w:hint="eastAsia" w:cs="宋体"/>
                <w:u w:val="single"/>
              </w:rPr>
              <w:t xml:space="preserve"> </w:t>
            </w:r>
            <w:r>
              <w:rPr>
                <w:rFonts w:hint="eastAsia" w:cs="宋体"/>
              </w:rPr>
              <w:t xml:space="preserve">包）</w:t>
            </w:r>
            <w:r>
              <w:rPr>
                <w:rFonts w:cs="宋体"/>
              </w:rPr>
            </w:r>
            <w:r/>
          </w:p>
        </w:tc>
        <w:tc>
          <w:tcPr>
            <w:tcW w:w="2608" w:type="dxa"/>
            <w:vAlign w:val="center"/>
            <w:textDirection w:val="lrTb"/>
            <w:noWrap w:val="false"/>
          </w:tcPr>
          <w:p>
            <w:pPr>
              <w:pStyle w:val="898"/>
              <w:jc w:val="center"/>
              <w:widowControl w:val="off"/>
              <w:rPr>
                <w:rFonts w:hint="eastAsia" w:cs="宋体"/>
              </w:rPr>
            </w:pPr>
            <w:r>
              <w:rPr>
                <w:rFonts w:hint="eastAsia" w:cs="宋体"/>
              </w:rPr>
              <w:t xml:space="preserve">详见《磋商文件》附：</w:t>
            </w:r>
            <w:r/>
          </w:p>
          <w:p>
            <w:pPr>
              <w:pStyle w:val="898"/>
              <w:jc w:val="center"/>
              <w:widowControl w:val="off"/>
              <w:rPr>
                <w:rFonts w:cs="宋体"/>
              </w:rPr>
            </w:pPr>
            <w:r>
              <w:rPr>
                <w:rFonts w:hint="eastAsia" w:cs="宋体"/>
              </w:rPr>
              <w:t xml:space="preserve">1、《项目要求》</w:t>
            </w:r>
            <w:r>
              <w:rPr>
                <w:rFonts w:cs="宋体"/>
              </w:rPr>
            </w:r>
            <w:r/>
          </w:p>
        </w:tc>
        <w:tc>
          <w:tcPr>
            <w:tcW w:w="2387" w:type="dxa"/>
            <w:vAlign w:val="center"/>
            <w:textDirection w:val="lrTb"/>
            <w:noWrap w:val="false"/>
          </w:tcPr>
          <w:p>
            <w:pPr>
              <w:pStyle w:val="898"/>
              <w:jc w:val="center"/>
              <w:widowControl w:val="off"/>
              <w:rPr>
                <w:rFonts w:cs="宋体"/>
              </w:rPr>
            </w:pPr>
            <w:r>
              <w:rPr>
                <w:rFonts w:hint="eastAsia" w:cs="宋体"/>
              </w:rPr>
              <w:t xml:space="preserve">750000.00</w:t>
            </w:r>
            <w:r>
              <w:rPr>
                <w:rFonts w:cs="宋体"/>
              </w:rPr>
            </w:r>
            <w:r/>
          </w:p>
        </w:tc>
        <w:tc>
          <w:tcPr>
            <w:tcW w:w="1216" w:type="dxa"/>
            <w:vAlign w:val="center"/>
            <w:vMerge w:val="restart"/>
            <w:textDirection w:val="lrTb"/>
            <w:noWrap w:val="false"/>
          </w:tcPr>
          <w:p>
            <w:pPr>
              <w:pStyle w:val="898"/>
              <w:jc w:val="center"/>
              <w:widowControl w:val="off"/>
              <w:rPr>
                <w:rFonts w:cs="宋体"/>
              </w:rPr>
            </w:pPr>
            <w:r>
              <w:rPr>
                <w:rFonts w:cs="宋体"/>
              </w:rPr>
            </w:r>
            <w:r/>
          </w:p>
        </w:tc>
      </w:tr>
      <w:tr>
        <w:trPr>
          <w:cantSplit/>
          <w:trHeight w:val="890"/>
        </w:trPr>
        <w:tc>
          <w:tcPr>
            <w:gridSpan w:val="3"/>
            <w:tcW w:w="8019" w:type="dxa"/>
            <w:vAlign w:val="center"/>
            <w:textDirection w:val="lrTb"/>
            <w:noWrap w:val="false"/>
          </w:tcPr>
          <w:p>
            <w:pPr>
              <w:pStyle w:val="898"/>
              <w:jc w:val="both"/>
              <w:widowControl w:val="off"/>
              <w:rPr>
                <w:rFonts w:cs="宋体"/>
                <w:u w:val="single"/>
              </w:rPr>
            </w:pPr>
            <w:r>
              <w:rPr>
                <w:rFonts w:hint="eastAsia" w:cs="宋体"/>
              </w:rPr>
              <w:t xml:space="preserve">报价（大写）：</w:t>
            </w:r>
            <w:r>
              <w:rPr>
                <w:rFonts w:hint="eastAsia" w:cs="宋体"/>
                <w:u w:val="single"/>
              </w:rPr>
              <w:t xml:space="preserve">  </w:t>
            </w:r>
            <w:r>
              <w:rPr>
                <w:rFonts w:hint="eastAsia" w:cs="宋体"/>
                <w:u w:val="single"/>
              </w:rPr>
              <w:t xml:space="preserve">柒拾伍万元整</w:t>
            </w:r>
            <w:r>
              <w:rPr>
                <w:rFonts w:hint="eastAsia" w:cs="宋体"/>
                <w:u w:val="single"/>
              </w:rPr>
              <w:t xml:space="preserve">          </w:t>
            </w:r>
            <w:r>
              <w:rPr>
                <w:rFonts w:cs="宋体"/>
                <w:u w:val="single"/>
              </w:rPr>
            </w:r>
            <w:r/>
          </w:p>
        </w:tc>
        <w:tc>
          <w:tcPr>
            <w:tcW w:w="1216" w:type="dxa"/>
            <w:vAlign w:val="center"/>
            <w:vMerge w:val="continue"/>
            <w:textDirection w:val="lrTb"/>
            <w:noWrap w:val="false"/>
          </w:tcPr>
          <w:p>
            <w:pPr>
              <w:pStyle w:val="898"/>
              <w:jc w:val="center"/>
              <w:widowControl w:val="off"/>
              <w:rPr>
                <w:rFonts w:cs="宋体"/>
              </w:rPr>
            </w:pPr>
            <w:r>
              <w:rPr>
                <w:rFonts w:cs="宋体"/>
              </w:rPr>
            </w:r>
            <w:r/>
          </w:p>
        </w:tc>
      </w:tr>
    </w:tbl>
    <w:p>
      <w:pPr>
        <w:pStyle w:val="898"/>
        <w:widowControl w:val="off"/>
        <w:rPr>
          <w:rFonts w:cs="宋体"/>
          <w:b/>
          <w:color w:val="ff0000"/>
        </w:rPr>
      </w:pPr>
      <w:r>
        <w:rPr>
          <w:rFonts w:hint="eastAsia" w:cs="宋体"/>
        </w:rPr>
        <w:t xml:space="preserve">供应商报价说明：</w:t>
      </w:r>
      <w:r>
        <w:rPr>
          <w:rFonts w:cs="宋体"/>
          <w:b/>
          <w:color w:val="ff0000"/>
        </w:rPr>
      </w:r>
      <w:r/>
    </w:p>
    <w:p>
      <w:pPr>
        <w:pStyle w:val="897"/>
        <w:ind w:firstLine="480"/>
        <w:jc w:val="left"/>
        <w:spacing w:line="288" w:lineRule="auto"/>
        <w:rPr>
          <w:rStyle w:val="901"/>
          <w:rFonts w:ascii="宋体" w:hAnsi="宋体"/>
          <w:sz w:val="24"/>
        </w:rPr>
      </w:pPr>
      <w:r>
        <w:rPr>
          <w:rStyle w:val="901"/>
          <w:rFonts w:ascii="宋体" w:hAnsi="宋体"/>
          <w:sz w:val="24"/>
        </w:rPr>
        <w:t xml:space="preserve">1、报价包括完成项目的所有费用。采购人不再支付报价以外的任何费用。</w:t>
      </w:r>
      <w:r/>
    </w:p>
    <w:p>
      <w:pPr>
        <w:pStyle w:val="897"/>
        <w:ind w:firstLine="480"/>
        <w:jc w:val="left"/>
        <w:spacing w:line="288" w:lineRule="auto"/>
        <w:rPr>
          <w:rStyle w:val="901"/>
          <w:rFonts w:ascii="宋体" w:hAnsi="宋体"/>
          <w:sz w:val="24"/>
        </w:rPr>
      </w:pPr>
      <w:r>
        <w:rPr>
          <w:rStyle w:val="901"/>
          <w:rFonts w:ascii="宋体" w:hAnsi="宋体"/>
          <w:sz w:val="24"/>
        </w:rPr>
        <w:t xml:space="preserve">2、报价以总价为准，大小写不一致以大写为准；</w:t>
      </w:r>
      <w:r/>
    </w:p>
    <w:p>
      <w:pPr>
        <w:pStyle w:val="897"/>
        <w:ind w:firstLine="480"/>
        <w:jc w:val="left"/>
        <w:spacing w:line="288" w:lineRule="auto"/>
        <w:rPr>
          <w:rStyle w:val="901"/>
          <w:rFonts w:ascii="宋体" w:hAnsi="宋体"/>
          <w:sz w:val="24"/>
        </w:rPr>
      </w:pPr>
      <w:r>
        <w:rPr>
          <w:rStyle w:val="901"/>
          <w:rFonts w:ascii="宋体" w:hAnsi="宋体"/>
          <w:sz w:val="24"/>
        </w:rPr>
        <w:t xml:space="preserve">3、偏离说明：详见《偏离表》；</w:t>
      </w:r>
      <w:r/>
    </w:p>
    <w:p>
      <w:pPr>
        <w:pStyle w:val="897"/>
        <w:ind w:firstLine="482"/>
        <w:jc w:val="left"/>
        <w:spacing w:line="288" w:lineRule="auto"/>
        <w:rPr>
          <w:rStyle w:val="901"/>
          <w:rFonts w:ascii="宋体" w:hAnsi="宋体"/>
          <w:sz w:val="24"/>
        </w:rPr>
      </w:pPr>
      <w:r>
        <w:rPr>
          <w:rStyle w:val="901"/>
          <w:rFonts w:ascii="宋体" w:hAnsi="宋体"/>
          <w:sz w:val="24"/>
        </w:rPr>
        <w:t xml:space="preserve">4、如最后报价未列明单价，则最后所报各项单价计算方法为：（最后总价/最初总价）* 各项最初报价的单价。</w:t>
      </w:r>
      <w:r/>
    </w:p>
    <w:p>
      <w:pPr>
        <w:pStyle w:val="898"/>
        <w:widowControl w:val="off"/>
        <w:rPr>
          <w:rFonts w:cs="宋体"/>
        </w:rPr>
      </w:pPr>
      <w:r>
        <w:rPr>
          <w:rFonts w:cs="宋体"/>
        </w:rPr>
      </w:r>
      <w:r/>
    </w:p>
    <w:p>
      <w:pPr>
        <w:pStyle w:val="898"/>
        <w:widowControl w:val="off"/>
        <w:rPr>
          <w:rFonts w:cs="宋体"/>
        </w:rPr>
      </w:pPr>
      <w:r>
        <w:rPr>
          <w:rFonts w:hint="eastAsia" w:cs="宋体"/>
        </w:rPr>
        <w:t xml:space="preserve">供应商名称：</w:t>
      </w:r>
      <w:r>
        <w:rPr>
          <w:rFonts w:hint="eastAsia" w:cs="宋体"/>
          <w:u w:val="single"/>
        </w:rPr>
        <w:t xml:space="preserve">        </w:t>
      </w:r>
      <w:r>
        <w:rPr>
          <w:rFonts w:hint="eastAsia" w:cs="宋体"/>
        </w:rPr>
        <w:t xml:space="preserve">（盖电子签章）</w:t>
      </w:r>
      <w:r>
        <w:rPr>
          <w:rFonts w:cs="宋体"/>
        </w:rPr>
      </w:r>
      <w:r/>
    </w:p>
    <w:p>
      <w:pPr>
        <w:pStyle w:val="898"/>
        <w:widowControl w:val="off"/>
        <w:rPr>
          <w:rFonts w:cs="宋体"/>
        </w:rPr>
      </w:pPr>
      <w:r>
        <w:rPr>
          <w:rFonts w:cs="宋体"/>
        </w:rPr>
      </w:r>
      <w:r/>
    </w:p>
    <w:p>
      <w:pPr>
        <w:pStyle w:val="898"/>
        <w:widowControl w:val="off"/>
        <w:rPr>
          <w:rFonts w:cs="宋体"/>
        </w:rPr>
      </w:pPr>
      <w:r>
        <w:rPr>
          <w:rFonts w:hint="eastAsia" w:cs="宋体"/>
        </w:rPr>
        <w:t xml:space="preserve">磋商代表（授权人）签字： </w:t>
      </w:r>
      <w:r>
        <w:rPr>
          <w:rFonts w:cs="宋体"/>
        </w:rPr>
      </w:r>
      <w:r/>
    </w:p>
    <w:p>
      <w:pPr>
        <w:pStyle w:val="898"/>
        <w:widowControl w:val="off"/>
        <w:rPr>
          <w:rFonts w:cs="宋体"/>
        </w:rPr>
      </w:pPr>
      <w:r>
        <w:rPr>
          <w:rFonts w:cs="宋体"/>
        </w:rPr>
      </w:r>
      <w:r/>
    </w:p>
    <w:p>
      <w:pPr>
        <w:pStyle w:val="898"/>
        <w:widowControl w:val="off"/>
        <w:rPr>
          <w:rFonts w:hint="eastAsia" w:cs="宋体"/>
        </w:rPr>
      </w:pPr>
      <w:r>
        <w:rPr>
          <w:rFonts w:hint="eastAsia" w:cs="宋体"/>
        </w:rPr>
        <w:t xml:space="preserve">报价时间：    年    月    日</w:t>
      </w:r>
      <w:r/>
    </w:p>
    <w:p>
      <w:pPr>
        <w:pStyle w:val="898"/>
        <w:jc w:val="center"/>
        <w:widowControl w:val="off"/>
        <w:rPr>
          <w:b/>
          <w:sz w:val="30"/>
          <w:szCs w:val="30"/>
        </w:rPr>
        <w:outlineLvl w:val="0"/>
      </w:pPr>
      <w:r/>
      <w:bookmarkStart w:id="30" w:name="_Toc25044"/>
      <w:r/>
      <w:bookmarkStart w:id="31" w:name="_Toc27981"/>
      <w:r>
        <w:rPr>
          <w:b/>
          <w:bCs/>
          <w:sz w:val="30"/>
          <w:szCs w:val="30"/>
        </w:rPr>
        <w:br w:type="page" w:clear="all"/>
      </w:r>
      <w:bookmarkStart w:id="32" w:name="_Toc231802078"/>
      <w:r>
        <w:rPr>
          <w:rFonts w:hint="eastAsia"/>
          <w:b/>
          <w:bCs/>
          <w:sz w:val="30"/>
          <w:szCs w:val="30"/>
        </w:rPr>
        <w:t xml:space="preserve">3.</w:t>
      </w:r>
      <w:bookmarkEnd w:id="30"/>
      <w:r>
        <w:rPr>
          <w:rFonts w:hint="eastAsia"/>
          <w:b/>
          <w:bCs/>
          <w:sz w:val="30"/>
          <w:szCs w:val="30"/>
        </w:rPr>
        <w:t xml:space="preserve">分项价格表</w:t>
      </w:r>
      <w:bookmarkEnd w:id="31"/>
      <w:r/>
      <w:bookmarkEnd w:id="32"/>
      <w:r>
        <w:rPr>
          <w:b/>
          <w:sz w:val="30"/>
          <w:szCs w:val="30"/>
        </w:rPr>
      </w:r>
      <w:r/>
    </w:p>
    <w:p>
      <w:pPr>
        <w:pStyle w:val="898"/>
        <w:spacing w:line="360" w:lineRule="auto"/>
        <w:widowControl w:val="off"/>
      </w:pPr>
      <w:r/>
      <w:r/>
    </w:p>
    <w:p>
      <w:pPr>
        <w:pStyle w:val="898"/>
        <w:spacing w:line="360" w:lineRule="auto"/>
        <w:widowControl w:val="off"/>
        <w:rPr>
          <w:rFonts w:cs="宋体"/>
        </w:rPr>
      </w:pPr>
      <w:r>
        <w:rPr>
          <w:rFonts w:hint="eastAsia" w:cs="宋体"/>
        </w:rPr>
        <w:t xml:space="preserve">项目名称：</w:t>
      </w:r>
      <w:r>
        <w:rPr>
          <w:rFonts w:hint="eastAsia" w:cs="宋体"/>
          <w:u w:val="single"/>
        </w:rPr>
        <w:t xml:space="preserve">80岁以上老人助医助诊服务（第    </w:t>
      </w:r>
      <w:r>
        <w:rPr>
          <w:rFonts w:hint="eastAsia" w:cs="宋体"/>
          <w:u w:val="single"/>
        </w:rPr>
        <w:t xml:space="preserve">  </w:t>
      </w:r>
      <w:r>
        <w:rPr>
          <w:rFonts w:hint="eastAsia" w:cs="宋体"/>
          <w:u w:val="single"/>
        </w:rPr>
        <w:t xml:space="preserve">包）</w:t>
      </w:r>
      <w:r>
        <w:rPr>
          <w:rFonts w:cs="宋体"/>
        </w:rPr>
      </w:r>
      <w:r/>
    </w:p>
    <w:p>
      <w:pPr>
        <w:pStyle w:val="898"/>
        <w:spacing w:line="360" w:lineRule="auto"/>
        <w:widowControl w:val="off"/>
        <w:rPr>
          <w:rFonts w:cs="宋体"/>
          <w:bCs/>
        </w:rPr>
      </w:pPr>
      <w:r>
        <w:rPr>
          <w:rFonts w:hint="eastAsia" w:cs="宋体"/>
        </w:rPr>
        <w:t xml:space="preserve">项目编号：</w:t>
      </w:r>
      <w:r>
        <w:rPr>
          <w:rFonts w:hint="eastAsia" w:cs="宋体"/>
          <w:bCs/>
          <w:u w:val="single"/>
        </w:rPr>
        <w:t xml:space="preserve">                   </w:t>
      </w:r>
      <w:r>
        <w:rPr>
          <w:rFonts w:cs="宋体"/>
          <w:bCs/>
        </w:rPr>
      </w:r>
      <w:r/>
    </w:p>
    <w:p>
      <w:pPr>
        <w:pStyle w:val="893"/>
        <w:spacing w:line="360" w:lineRule="auto"/>
        <w:rPr>
          <w:rFonts w:cs="宋体"/>
          <w:color w:val="000000"/>
        </w:rPr>
      </w:pPr>
      <w:r>
        <w:rPr>
          <w:rFonts w:hint="eastAsia" w:cs="宋体"/>
          <w:bCs/>
          <w:color w:val="000000"/>
        </w:rPr>
        <w:t xml:space="preserve">供应商名称</w:t>
      </w:r>
      <w:r>
        <w:rPr>
          <w:rFonts w:hint="eastAsia" w:cs="宋体"/>
          <w:color w:val="000000"/>
        </w:rPr>
        <w:t xml:space="preserve">：</w:t>
      </w:r>
      <w:r>
        <w:rPr>
          <w:rFonts w:hint="eastAsia" w:cs="宋体"/>
          <w:color w:val="000000"/>
          <w:u w:val="single"/>
        </w:rPr>
        <w:t xml:space="preserve">                 </w:t>
      </w:r>
      <w:r>
        <w:rPr>
          <w:rFonts w:cs="宋体"/>
          <w:color w:val="000000"/>
        </w:rPr>
      </w:r>
      <w:r/>
    </w:p>
    <w:p>
      <w:pPr>
        <w:pStyle w:val="893"/>
        <w:spacing w:line="360" w:lineRule="auto"/>
        <w:rPr>
          <w:rFonts w:cs="宋体"/>
          <w:bCs/>
          <w:color w:val="000000"/>
        </w:rPr>
      </w:pPr>
      <w:r>
        <w:rPr>
          <w:rFonts w:cs="宋体"/>
          <w:bCs/>
          <w:color w:val="000000"/>
        </w:rPr>
      </w:r>
      <w:r/>
    </w:p>
    <w:tbl>
      <w:tblPr>
        <w:tblW w:w="836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922"/>
        <w:gridCol w:w="3907"/>
        <w:gridCol w:w="2047"/>
        <w:gridCol w:w="1489"/>
      </w:tblGrid>
      <w:tr>
        <w:trPr>
          <w:trHeight w:val="57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pStyle w:val="846"/>
              <w:jc w:val="center"/>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07" w:type="dxa"/>
            <w:vAlign w:val="center"/>
            <w:textDirection w:val="lrTb"/>
            <w:noWrap w:val="false"/>
          </w:tcPr>
          <w:p>
            <w:pPr>
              <w:pStyle w:val="846"/>
              <w:jc w:val="center"/>
              <w:rPr>
                <w:rFonts w:ascii="宋体" w:hAnsi="宋体" w:cs="宋体"/>
                <w:sz w:val="24"/>
              </w:rPr>
            </w:pPr>
            <w:r>
              <w:rPr>
                <w:rFonts w:hint="eastAsia" w:ascii="宋体" w:hAnsi="宋体" w:cs="宋体"/>
                <w:sz w:val="24"/>
              </w:rPr>
              <w:t xml:space="preserve">服务内容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pStyle w:val="846"/>
              <w:jc w:val="center"/>
              <w:rPr>
                <w:rFonts w:hint="eastAsia" w:ascii="宋体" w:hAnsi="宋体" w:cs="宋体"/>
                <w:sz w:val="24"/>
              </w:rPr>
            </w:pPr>
            <w:r>
              <w:rPr>
                <w:rFonts w:hint="eastAsia" w:ascii="宋体" w:hAnsi="宋体" w:cs="宋体"/>
                <w:sz w:val="24"/>
              </w:rPr>
              <w:t xml:space="preserve">单价</w:t>
            </w:r>
            <w:r/>
          </w:p>
          <w:p>
            <w:pPr>
              <w:pStyle w:val="846"/>
              <w:jc w:val="center"/>
              <w:rPr>
                <w:rFonts w:ascii="宋体" w:hAnsi="宋体" w:cs="宋体"/>
                <w:sz w:val="24"/>
              </w:rPr>
            </w:pPr>
            <w:r>
              <w:rPr>
                <w:rFonts w:hint="eastAsia" w:ascii="宋体" w:hAnsi="宋体" w:cs="宋体"/>
                <w:sz w:val="24"/>
              </w:rPr>
              <w:t xml:space="preserve">(</w:t>
            </w:r>
            <w:r>
              <w:rPr>
                <w:rFonts w:hint="eastAsia" w:ascii="宋体" w:hAnsi="宋体" w:cs="宋体"/>
                <w:sz w:val="24"/>
              </w:rPr>
              <w:t xml:space="preserve">元/年/人次</w:t>
            </w:r>
            <w:r>
              <w:rPr>
                <w:rFonts w:hint="eastAsia" w:ascii="宋体" w:hAnsi="宋体" w:cs="宋体"/>
                <w:sz w:val="24"/>
              </w:rPr>
              <w:t xml:space="preserve">）</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46"/>
              <w:jc w:val="center"/>
              <w:rPr>
                <w:rFonts w:ascii="宋体" w:hAnsi="宋体" w:cs="宋体"/>
                <w:sz w:val="24"/>
              </w:rPr>
            </w:pPr>
            <w:r>
              <w:rPr>
                <w:rFonts w:hint="eastAsia" w:ascii="宋体" w:hAnsi="宋体" w:cs="宋体"/>
                <w:sz w:val="24"/>
              </w:rPr>
              <w:t xml:space="preserve">备注</w:t>
            </w:r>
            <w:r>
              <w:rPr>
                <w:rFonts w:ascii="宋体" w:hAnsi="宋体" w:cs="宋体"/>
                <w:sz w:val="24"/>
              </w:rPr>
            </w:r>
            <w:r/>
          </w:p>
        </w:tc>
      </w:tr>
      <w:tr>
        <w:trPr>
          <w:trHeight w:val="570"/>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pStyle w:val="846"/>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07" w:type="dxa"/>
            <w:vAlign w:val="center"/>
            <w:textDirection w:val="lrTb"/>
            <w:noWrap w:val="false"/>
          </w:tcPr>
          <w:p>
            <w:pPr>
              <w:pStyle w:val="846"/>
              <w:jc w:val="center"/>
              <w:rPr>
                <w:rFonts w:hint="eastAsia" w:ascii="宋体" w:hAnsi="宋体" w:cs="宋体"/>
                <w:sz w:val="24"/>
              </w:rPr>
            </w:pPr>
            <w:r>
              <w:rPr>
                <w:rFonts w:ascii="宋体" w:hAnsi="宋体" w:cs="宋体"/>
                <w:sz w:val="24"/>
              </w:rPr>
              <w:t xml:space="preserve">80岁以上老人助医助诊服务</w:t>
            </w:r>
            <w:r>
              <w:rPr>
                <w:rFonts w:hint="eastAsia" w:ascii="宋体" w:hAnsi="宋体" w:cs="宋体"/>
                <w:sz w:val="24"/>
              </w:rPr>
            </w:r>
            <w:r/>
          </w:p>
          <w:p>
            <w:pPr>
              <w:pStyle w:val="846"/>
              <w:jc w:val="center"/>
              <w:rPr>
                <w:rFonts w:ascii="宋体" w:hAnsi="宋体" w:cs="宋体"/>
                <w:sz w:val="24"/>
              </w:rPr>
            </w:pPr>
            <w:r>
              <w:rPr>
                <w:rFonts w:hint="eastAsia" w:ascii="宋体" w:hAnsi="宋体" w:cs="宋体"/>
                <w:sz w:val="24"/>
              </w:rPr>
              <w:t xml:space="preserve">（第</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包）</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pStyle w:val="846"/>
              <w:jc w:val="center"/>
              <w:rPr>
                <w:rFonts w:ascii="宋体" w:hAnsi="宋体" w:cs="宋体"/>
                <w:sz w:val="24"/>
              </w:rPr>
            </w:pPr>
            <w:r>
              <w:rPr>
                <w:rFonts w:hint="eastAsia" w:ascii="宋体" w:hAnsi="宋体" w:cs="宋体"/>
                <w:sz w:val="24"/>
              </w:rPr>
              <w:t xml:space="preserve">60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846"/>
              <w:jc w:val="center"/>
              <w:rPr>
                <w:rFonts w:ascii="宋体" w:hAnsi="宋体" w:cs="宋体"/>
                <w:sz w:val="24"/>
              </w:rPr>
            </w:pPr>
            <w:r>
              <w:rPr>
                <w:rFonts w:ascii="宋体" w:hAnsi="宋体" w:cs="宋体"/>
                <w:sz w:val="24"/>
              </w:rPr>
            </w:r>
            <w:r/>
          </w:p>
        </w:tc>
      </w:tr>
    </w:tbl>
    <w:p>
      <w:pPr>
        <w:pStyle w:val="893"/>
        <w:rPr>
          <w:rFonts w:cs="宋体"/>
          <w:b/>
          <w:bCs/>
          <w:color w:val="000000"/>
        </w:rPr>
      </w:pPr>
      <w:r>
        <w:rPr>
          <w:rFonts w:cs="宋体"/>
          <w:b/>
          <w:bCs/>
          <w:color w:val="000000"/>
        </w:rPr>
      </w:r>
      <w:r/>
    </w:p>
    <w:p>
      <w:pPr>
        <w:pStyle w:val="893"/>
        <w:rPr>
          <w:rFonts w:cs="宋体"/>
          <w:b/>
          <w:bCs/>
          <w:color w:val="000000"/>
        </w:rPr>
      </w:pPr>
      <w:r>
        <w:rPr>
          <w:rFonts w:cs="宋体"/>
          <w:b/>
          <w:bCs/>
          <w:color w:val="000000"/>
        </w:rPr>
      </w:r>
      <w:r/>
    </w:p>
    <w:p>
      <w:pPr>
        <w:pStyle w:val="893"/>
        <w:rPr>
          <w:rFonts w:cs="宋体"/>
          <w:b/>
          <w:bCs/>
          <w:color w:val="000000"/>
        </w:rPr>
      </w:pPr>
      <w:r>
        <w:rPr>
          <w:rFonts w:cs="宋体"/>
          <w:b/>
          <w:bCs/>
          <w:color w:val="000000"/>
        </w:rPr>
      </w:r>
      <w:r/>
    </w:p>
    <w:p>
      <w:pPr>
        <w:pStyle w:val="897"/>
        <w:jc w:val="left"/>
        <w:spacing w:line="400" w:lineRule="exact"/>
        <w:rPr>
          <w:rStyle w:val="901"/>
          <w:rFonts w:ascii="宋体" w:hAnsi="宋体"/>
          <w:sz w:val="24"/>
        </w:rPr>
      </w:pPr>
      <w:r>
        <w:rPr>
          <w:rStyle w:val="901"/>
          <w:rFonts w:ascii="宋体" w:hAnsi="宋体"/>
          <w:sz w:val="24"/>
        </w:rPr>
        <w:t xml:space="preserve">供应商</w:t>
      </w:r>
      <w:r>
        <w:rPr>
          <w:rFonts w:ascii="宋体" w:hAnsi="宋体"/>
          <w:sz w:val="24"/>
        </w:rPr>
        <w:t xml:space="preserve">（</w:t>
      </w:r>
      <w:r>
        <w:rPr>
          <w:rStyle w:val="901"/>
          <w:rFonts w:hint="eastAsia" w:ascii="宋体" w:hAnsi="宋体"/>
          <w:sz w:val="24"/>
        </w:rPr>
        <w:t xml:space="preserve">电子签章</w:t>
      </w:r>
      <w:r>
        <w:rPr>
          <w:rFonts w:ascii="宋体" w:hAnsi="宋体"/>
          <w:sz w:val="24"/>
        </w:rPr>
        <w:t xml:space="preserve">）</w:t>
      </w:r>
      <w:r>
        <w:rPr>
          <w:rStyle w:val="901"/>
          <w:rFonts w:ascii="宋体" w:hAnsi="宋体"/>
          <w:sz w:val="24"/>
        </w:rPr>
        <w:t xml:space="preserve">：</w:t>
      </w:r>
      <w:r/>
    </w:p>
    <w:p>
      <w:pPr>
        <w:pStyle w:val="897"/>
        <w:jc w:val="left"/>
        <w:spacing w:line="400" w:lineRule="exact"/>
        <w:rPr>
          <w:rStyle w:val="901"/>
          <w:rFonts w:ascii="宋体" w:hAnsi="宋体"/>
          <w:sz w:val="24"/>
        </w:rPr>
      </w:pPr>
      <w:r>
        <w:rPr>
          <w:rStyle w:val="901"/>
          <w:rFonts w:ascii="宋体" w:hAnsi="宋体"/>
          <w:sz w:val="24"/>
        </w:rPr>
        <w:t xml:space="preserve">法定代表人或授权代表（签字或盖章）：</w:t>
      </w:r>
      <w:r/>
    </w:p>
    <w:p>
      <w:pPr>
        <w:pStyle w:val="897"/>
        <w:jc w:val="left"/>
        <w:spacing w:line="400" w:lineRule="exact"/>
        <w:rPr>
          <w:rStyle w:val="901"/>
          <w:rFonts w:ascii="宋体" w:hAnsi="宋体"/>
          <w:sz w:val="24"/>
        </w:rPr>
      </w:pPr>
      <w:r>
        <w:rPr>
          <w:rStyle w:val="901"/>
          <w:rFonts w:ascii="宋体" w:hAnsi="宋体"/>
          <w:sz w:val="24"/>
        </w:rPr>
        <w:t xml:space="preserve">日期：</w:t>
      </w:r>
      <w:r/>
    </w:p>
    <w:p>
      <w:pPr>
        <w:pStyle w:val="906"/>
        <w:spacing w:after="0" w:line="360" w:lineRule="auto"/>
        <w:rPr>
          <w:rFonts w:ascii="宋体" w:hAnsi="宋体"/>
          <w:sz w:val="24"/>
        </w:rPr>
      </w:pPr>
      <w:r>
        <w:rPr>
          <w:rFonts w:ascii="宋体" w:hAnsi="宋体"/>
          <w:sz w:val="24"/>
        </w:rPr>
      </w:r>
      <w:r/>
    </w:p>
    <w:p>
      <w:pPr>
        <w:pStyle w:val="906"/>
        <w:spacing w:after="0" w:line="360" w:lineRule="auto"/>
        <w:rPr>
          <w:rFonts w:ascii="宋体" w:hAnsi="宋体"/>
          <w:sz w:val="24"/>
        </w:rPr>
      </w:pPr>
      <w:r>
        <w:rPr>
          <w:rFonts w:ascii="宋体" w:hAnsi="宋体"/>
          <w:sz w:val="24"/>
        </w:rPr>
        <w:t xml:space="preserve">注：</w:t>
      </w:r>
      <w:r/>
    </w:p>
    <w:p>
      <w:pPr>
        <w:pStyle w:val="906"/>
        <w:ind w:firstLine="480"/>
        <w:spacing w:after="0" w:line="360" w:lineRule="auto"/>
        <w:rPr>
          <w:rFonts w:ascii="宋体" w:hAnsi="宋体"/>
          <w:sz w:val="24"/>
        </w:rPr>
      </w:pPr>
      <w:r>
        <w:rPr>
          <w:rFonts w:ascii="宋体" w:hAnsi="宋体"/>
          <w:sz w:val="24"/>
        </w:rPr>
        <w:t xml:space="preserve">1．如果不提供详细分项报价将视为没有实质性响应磋商文件。</w:t>
      </w:r>
      <w:r/>
    </w:p>
    <w:p>
      <w:pPr>
        <w:pStyle w:val="906"/>
        <w:ind w:firstLine="480"/>
        <w:spacing w:after="0" w:line="360" w:lineRule="auto"/>
        <w:rPr>
          <w:rFonts w:ascii="宋体" w:hAnsi="宋体"/>
          <w:sz w:val="24"/>
        </w:rPr>
      </w:pPr>
      <w:r>
        <w:rPr>
          <w:rFonts w:ascii="宋体" w:hAnsi="宋体"/>
          <w:sz w:val="24"/>
        </w:rPr>
        <w:t xml:space="preserve">2．供应商对以上数据的真实性负责。</w:t>
      </w:r>
      <w:r/>
    </w:p>
    <w:p>
      <w:pPr>
        <w:pStyle w:val="898"/>
        <w:widowControl w:val="off"/>
        <w:rPr>
          <w:rFonts w:hint="eastAsia"/>
          <w:b/>
          <w:i/>
          <w:u w:val="single"/>
        </w:rPr>
      </w:pPr>
      <w:r>
        <w:rPr>
          <w:b/>
          <w:i/>
          <w:u w:val="single"/>
        </w:rPr>
        <w:t xml:space="preserve">采购人或采购代理机构有权将以上内容进行公示</w:t>
      </w:r>
      <w:r>
        <w:rPr>
          <w:rFonts w:hint="eastAsia"/>
          <w:b/>
          <w:i/>
          <w:u w:val="single"/>
        </w:rPr>
        <w:t xml:space="preserve">。</w:t>
      </w:r>
      <w:r/>
    </w:p>
    <w:p>
      <w:pPr>
        <w:pStyle w:val="846"/>
        <w:jc w:val="center"/>
        <w:spacing w:line="400" w:lineRule="exact"/>
        <w:rPr>
          <w:b/>
          <w:bCs/>
          <w:sz w:val="30"/>
          <w:szCs w:val="30"/>
        </w:rPr>
        <w:outlineLvl w:val="0"/>
      </w:pPr>
      <w:r/>
      <w:bookmarkStart w:id="33" w:name="_Toc20061"/>
      <w:r>
        <w:rPr>
          <w:rFonts w:ascii="宋体" w:hAnsi="宋体"/>
          <w:b/>
          <w:sz w:val="30"/>
          <w:szCs w:val="30"/>
        </w:rPr>
        <w:br w:type="page" w:clear="all"/>
      </w:r>
      <w:bookmarkStart w:id="34" w:name="_Toc231802079"/>
      <w:r>
        <w:rPr>
          <w:rFonts w:hint="eastAsia" w:ascii="宋体" w:hAnsi="宋体"/>
          <w:b/>
          <w:sz w:val="30"/>
          <w:szCs w:val="30"/>
        </w:rPr>
        <w:t xml:space="preserve">4</w:t>
      </w:r>
      <w:r>
        <w:rPr>
          <w:rFonts w:ascii="宋体" w:hAnsi="宋体"/>
          <w:b/>
          <w:sz w:val="30"/>
          <w:szCs w:val="30"/>
        </w:rPr>
        <w:t xml:space="preserve">.法人授权委托书</w:t>
      </w:r>
      <w:bookmarkEnd w:id="33"/>
      <w:r/>
      <w:bookmarkEnd w:id="34"/>
      <w:r>
        <w:rPr>
          <w:b/>
          <w:bCs/>
          <w:sz w:val="30"/>
          <w:szCs w:val="30"/>
        </w:rPr>
      </w:r>
      <w:r/>
    </w:p>
    <w:p>
      <w:pPr>
        <w:pStyle w:val="898"/>
        <w:spacing w:line="500" w:lineRule="exact"/>
        <w:widowControl w:val="off"/>
        <w:rPr>
          <w:sz w:val="32"/>
        </w:rPr>
      </w:pPr>
      <w:r>
        <w:rPr>
          <w:sz w:val="32"/>
        </w:rPr>
      </w:r>
      <w:r/>
    </w:p>
    <w:p>
      <w:pPr>
        <w:pStyle w:val="898"/>
        <w:spacing w:line="500" w:lineRule="exact"/>
        <w:widowControl w:val="off"/>
        <w:rPr>
          <w:rFonts w:cs="仿宋"/>
        </w:rPr>
      </w:pPr>
      <w:r>
        <w:rPr>
          <w:rFonts w:hint="eastAsia" w:cs="仿宋"/>
        </w:rPr>
        <w:t xml:space="preserve">委托人（全称）：</w:t>
      </w:r>
      <w:r>
        <w:rPr>
          <w:rFonts w:cs="仿宋"/>
        </w:rPr>
      </w:r>
      <w:r/>
    </w:p>
    <w:p>
      <w:pPr>
        <w:pStyle w:val="898"/>
        <w:spacing w:line="500" w:lineRule="exact"/>
        <w:widowControl w:val="off"/>
        <w:rPr>
          <w:rFonts w:cs="仿宋"/>
        </w:rPr>
      </w:pPr>
      <w:r>
        <w:rPr>
          <w:rFonts w:hint="eastAsia" w:cs="仿宋"/>
        </w:rPr>
        <w:t xml:space="preserve">地  址：</w:t>
      </w:r>
      <w:r>
        <w:rPr>
          <w:rFonts w:cs="仿宋"/>
        </w:rPr>
      </w:r>
      <w:r/>
    </w:p>
    <w:p>
      <w:pPr>
        <w:pStyle w:val="898"/>
        <w:spacing w:line="500" w:lineRule="exact"/>
        <w:widowControl w:val="off"/>
        <w:rPr>
          <w:rFonts w:cs="仿宋"/>
        </w:rPr>
      </w:pPr>
      <w:r>
        <w:rPr>
          <w:rFonts w:hint="eastAsia" w:cs="仿宋"/>
        </w:rPr>
        <w:t xml:space="preserve">法定代表人：               </w:t>
      </w:r>
      <w:r>
        <w:rPr>
          <w:rFonts w:cs="仿宋"/>
        </w:rPr>
      </w:r>
      <w:r/>
    </w:p>
    <w:p>
      <w:pPr>
        <w:pStyle w:val="898"/>
        <w:spacing w:line="500" w:lineRule="exact"/>
        <w:widowControl w:val="off"/>
        <w:rPr>
          <w:rFonts w:cs="仿宋"/>
        </w:rPr>
      </w:pPr>
      <w:r>
        <w:rPr>
          <w:rFonts w:hint="eastAsia" w:cs="仿宋"/>
        </w:rPr>
        <w:t xml:space="preserve">法人营业执照注册号（统一社会信用代码）：</w:t>
      </w:r>
      <w:r>
        <w:rPr>
          <w:rFonts w:cs="仿宋"/>
        </w:rPr>
      </w:r>
      <w:r/>
    </w:p>
    <w:p>
      <w:pPr>
        <w:pStyle w:val="898"/>
        <w:spacing w:line="500" w:lineRule="exact"/>
        <w:widowControl w:val="off"/>
        <w:rPr>
          <w:rFonts w:cs="仿宋"/>
        </w:rPr>
      </w:pPr>
      <w:r>
        <w:rPr>
          <w:rFonts w:cs="仿宋"/>
        </w:rPr>
      </w:r>
      <w:r/>
    </w:p>
    <w:p>
      <w:pPr>
        <w:pStyle w:val="898"/>
        <w:spacing w:line="500" w:lineRule="exact"/>
        <w:widowControl w:val="off"/>
        <w:rPr>
          <w:rFonts w:cs="仿宋"/>
        </w:rPr>
      </w:pPr>
      <w:r>
        <w:rPr>
          <w:rFonts w:hint="eastAsia" w:cs="仿宋"/>
        </w:rPr>
        <w:t xml:space="preserve">受托人：                  先生（女士）</w:t>
      </w:r>
      <w:r>
        <w:rPr>
          <w:rFonts w:cs="仿宋"/>
        </w:rPr>
      </w:r>
      <w:r/>
    </w:p>
    <w:p>
      <w:pPr>
        <w:pStyle w:val="898"/>
        <w:spacing w:line="500" w:lineRule="exact"/>
        <w:widowControl w:val="off"/>
        <w:rPr>
          <w:rFonts w:cs="仿宋"/>
        </w:rPr>
      </w:pPr>
      <w:r>
        <w:rPr>
          <w:rFonts w:hint="eastAsia" w:cs="仿宋"/>
        </w:rPr>
        <w:t xml:space="preserve">身份证号：</w:t>
      </w:r>
      <w:r>
        <w:rPr>
          <w:rFonts w:cs="仿宋"/>
        </w:rPr>
      </w:r>
      <w:r/>
    </w:p>
    <w:p>
      <w:pPr>
        <w:pStyle w:val="898"/>
        <w:spacing w:line="500" w:lineRule="exact"/>
        <w:widowControl w:val="off"/>
        <w:rPr>
          <w:rFonts w:cs="仿宋"/>
        </w:rPr>
      </w:pPr>
      <w:r>
        <w:rPr>
          <w:rFonts w:hint="eastAsia" w:cs="仿宋"/>
        </w:rPr>
        <w:t xml:space="preserve">联系电话：</w:t>
      </w:r>
      <w:r>
        <w:rPr>
          <w:rFonts w:cs="仿宋"/>
        </w:rPr>
      </w:r>
      <w:r/>
    </w:p>
    <w:p>
      <w:pPr>
        <w:pStyle w:val="902"/>
        <w:widowControl w:val="off"/>
        <w:rPr>
          <w:rFonts w:ascii="宋体" w:hAnsi="宋体" w:cs="仿宋"/>
          <w:sz w:val="24"/>
          <w:szCs w:val="24"/>
          <w:lang w:eastAsia="zh-CN"/>
        </w:rPr>
      </w:pPr>
      <w:r>
        <w:rPr>
          <w:rFonts w:ascii="宋体" w:hAnsi="宋体" w:cs="仿宋"/>
          <w:sz w:val="24"/>
          <w:szCs w:val="24"/>
          <w:lang w:eastAsia="zh-CN"/>
        </w:rPr>
      </w:r>
      <w:r/>
    </w:p>
    <w:p>
      <w:pPr>
        <w:pStyle w:val="898"/>
        <w:ind w:firstLine="708"/>
        <w:spacing w:line="500" w:lineRule="exact"/>
        <w:widowControl w:val="off"/>
        <w:rPr>
          <w:rFonts w:cs="仿宋"/>
        </w:rPr>
      </w:pPr>
      <w:r>
        <w:rPr>
          <w:rFonts w:hint="eastAsia" w:cs="仿宋"/>
        </w:rPr>
        <w:t xml:space="preserve">兹委托</w:t>
      </w:r>
      <w:r>
        <w:rPr>
          <w:rFonts w:hint="eastAsia" w:cs="仿宋"/>
          <w:u w:val="single"/>
        </w:rPr>
        <w:t xml:space="preserve">            </w:t>
      </w:r>
      <w:r>
        <w:rPr>
          <w:rFonts w:hint="eastAsia" w:cs="仿宋"/>
        </w:rPr>
        <w:t xml:space="preserve">全权代表我企业（公司）参与</w:t>
      </w:r>
      <w:r>
        <w:rPr>
          <w:rFonts w:hint="eastAsia" w:cs="仿宋"/>
          <w:u w:val="single"/>
        </w:rPr>
        <w:t xml:space="preserve">                    项目</w:t>
      </w:r>
      <w:r>
        <w:rPr>
          <w:rFonts w:hint="eastAsia" w:cs="仿宋"/>
        </w:rPr>
        <w:t xml:space="preserve">[项目编号：</w:t>
      </w:r>
      <w:r>
        <w:rPr>
          <w:rFonts w:hint="eastAsia" w:cs="仿宋"/>
          <w:u w:val="single"/>
        </w:rPr>
        <w:t xml:space="preserve">                     </w:t>
      </w:r>
      <w:r>
        <w:rPr>
          <w:rFonts w:hint="eastAsia" w:cs="仿宋"/>
        </w:rPr>
        <w:t xml:space="preserve">]的磋商活动及签订合同。</w:t>
      </w:r>
      <w:r>
        <w:rPr>
          <w:rFonts w:hint="eastAsia" w:cs="仿宋"/>
          <w:u w:val="single"/>
        </w:rPr>
        <w:t xml:space="preserve">              </w:t>
      </w:r>
      <w:r>
        <w:rPr>
          <w:rFonts w:hint="eastAsia" w:cs="仿宋"/>
        </w:rPr>
        <w:t xml:space="preserve"> 以我企业（公司）名义所为的行为及签署的文件，我企业（公司）均予以认可。有关法律责任均由我企业（公司）承担。</w:t>
      </w:r>
      <w:r>
        <w:rPr>
          <w:rFonts w:hint="eastAsia" w:cs="仿宋"/>
          <w:u w:val="single"/>
        </w:rPr>
        <w:t xml:space="preserve">           </w:t>
      </w:r>
      <w:r>
        <w:rPr>
          <w:rFonts w:hint="eastAsia" w:cs="仿宋"/>
        </w:rPr>
        <w:t xml:space="preserve">无转委托权。委托期限自</w:t>
      </w:r>
      <w:r>
        <w:rPr>
          <w:rFonts w:hint="eastAsia" w:cs="仿宋"/>
          <w:u w:val="single"/>
        </w:rPr>
        <w:t xml:space="preserve">    </w:t>
      </w:r>
      <w:r>
        <w:rPr>
          <w:rFonts w:hint="eastAsia" w:cs="仿宋"/>
        </w:rPr>
        <w:t xml:space="preserve">年</w:t>
      </w:r>
      <w:r>
        <w:rPr>
          <w:rFonts w:hint="eastAsia" w:cs="仿宋"/>
          <w:u w:val="single"/>
        </w:rPr>
        <w:t xml:space="preserve">    </w:t>
      </w:r>
      <w:r>
        <w:rPr>
          <w:rFonts w:hint="eastAsia" w:cs="仿宋"/>
        </w:rPr>
        <w:t xml:space="preserve">月</w:t>
      </w:r>
      <w:r>
        <w:rPr>
          <w:rFonts w:hint="eastAsia" w:cs="仿宋"/>
          <w:u w:val="single"/>
        </w:rPr>
        <w:t xml:space="preserve">    </w:t>
      </w:r>
      <w:r>
        <w:rPr>
          <w:rFonts w:hint="eastAsia" w:cs="仿宋"/>
        </w:rPr>
        <w:t xml:space="preserve">日起至</w:t>
      </w:r>
      <w:r>
        <w:rPr>
          <w:rFonts w:hint="eastAsia" w:cs="仿宋"/>
          <w:u w:val="single"/>
        </w:rPr>
        <w:t xml:space="preserve">    </w:t>
      </w:r>
      <w:r>
        <w:rPr>
          <w:rFonts w:hint="eastAsia" w:cs="仿宋"/>
        </w:rPr>
        <w:t xml:space="preserve">年</w:t>
      </w:r>
      <w:r>
        <w:rPr>
          <w:rFonts w:hint="eastAsia" w:cs="仿宋"/>
          <w:u w:val="single"/>
        </w:rPr>
        <w:t xml:space="preserve">    </w:t>
      </w:r>
      <w:r>
        <w:rPr>
          <w:rFonts w:hint="eastAsia" w:cs="仿宋"/>
        </w:rPr>
        <w:t xml:space="preserve">月</w:t>
      </w:r>
      <w:r>
        <w:rPr>
          <w:rFonts w:hint="eastAsia" w:cs="仿宋"/>
          <w:u w:val="single"/>
        </w:rPr>
        <w:t xml:space="preserve">    </w:t>
      </w:r>
      <w:r>
        <w:rPr>
          <w:rFonts w:hint="eastAsia" w:cs="仿宋"/>
        </w:rPr>
        <w:t xml:space="preserve">日止。</w:t>
      </w:r>
      <w:r>
        <w:rPr>
          <w:rFonts w:cs="仿宋"/>
        </w:rPr>
      </w:r>
      <w:r/>
    </w:p>
    <w:p>
      <w:pPr>
        <w:pStyle w:val="898"/>
        <w:spacing w:line="500" w:lineRule="exact"/>
        <w:widowControl w:val="off"/>
        <w:rPr>
          <w:rFonts w:cs="仿宋"/>
        </w:rPr>
      </w:pPr>
      <w:r>
        <w:rPr>
          <w:rFonts w:cs="仿宋"/>
        </w:rPr>
      </w:r>
      <w:r/>
    </w:p>
    <w:p>
      <w:pPr>
        <w:pStyle w:val="898"/>
        <w:spacing w:line="500" w:lineRule="exact"/>
        <w:widowControl w:val="off"/>
        <w:rPr>
          <w:rFonts w:cs="仿宋"/>
        </w:rPr>
      </w:pPr>
      <w:r>
        <w:rPr>
          <w:rFonts w:hint="eastAsia" w:cs="仿宋"/>
        </w:rPr>
        <w:t xml:space="preserve">委托人：</w:t>
      </w:r>
      <w:r>
        <w:rPr>
          <w:rFonts w:hint="eastAsia" w:cs="仿宋"/>
          <w:u w:val="single"/>
        </w:rPr>
        <w:t xml:space="preserve">             </w:t>
      </w:r>
      <w:r>
        <w:rPr>
          <w:rFonts w:hint="eastAsia" w:cs="仿宋"/>
        </w:rPr>
        <w:t xml:space="preserve">（盖电子签章）</w:t>
      </w:r>
      <w:r>
        <w:rPr>
          <w:rFonts w:cs="仿宋"/>
        </w:rPr>
      </w:r>
      <w:r/>
    </w:p>
    <w:p>
      <w:pPr>
        <w:pStyle w:val="898"/>
        <w:spacing w:line="500" w:lineRule="exact"/>
        <w:widowControl w:val="off"/>
        <w:rPr>
          <w:rFonts w:cs="仿宋"/>
        </w:rPr>
      </w:pPr>
      <w:r>
        <w:rPr>
          <w:rFonts w:cs="仿宋"/>
        </w:rPr>
      </w:r>
      <w:r/>
    </w:p>
    <w:p>
      <w:pPr>
        <w:pStyle w:val="898"/>
        <w:spacing w:line="500" w:lineRule="exact"/>
        <w:widowControl w:val="off"/>
        <w:rPr>
          <w:rFonts w:cs="仿宋"/>
        </w:rPr>
      </w:pPr>
      <w:r>
        <w:rPr>
          <w:rFonts w:hint="eastAsia" w:cs="仿宋"/>
        </w:rPr>
        <w:t xml:space="preserve">法定代表人（签字）：</w:t>
      </w:r>
      <w:r>
        <w:rPr>
          <w:rFonts w:cs="仿宋"/>
        </w:rPr>
      </w:r>
      <w:r/>
    </w:p>
    <w:p>
      <w:pPr>
        <w:pStyle w:val="898"/>
        <w:spacing w:line="500" w:lineRule="exact"/>
        <w:widowControl w:val="off"/>
        <w:rPr>
          <w:rFonts w:cs="仿宋"/>
        </w:rPr>
      </w:pPr>
      <w:r>
        <w:rPr>
          <w:rFonts w:hint="eastAsia" w:cs="仿宋"/>
        </w:rPr>
        <w:t xml:space="preserve"> </w:t>
      </w:r>
      <w:r>
        <w:rPr>
          <w:rFonts w:cs="仿宋"/>
        </w:rPr>
      </w:r>
      <w:r/>
    </w:p>
    <w:p>
      <w:pPr>
        <w:pStyle w:val="898"/>
        <w:spacing w:line="500" w:lineRule="exact"/>
        <w:widowControl w:val="off"/>
        <w:rPr>
          <w:rFonts w:cs="仿宋"/>
        </w:rPr>
      </w:pPr>
      <w:r>
        <w:rPr>
          <w:rFonts w:cs="仿宋"/>
        </w:rPr>
      </w:r>
      <w:r/>
    </w:p>
    <w:p>
      <w:pPr>
        <w:pStyle w:val="898"/>
        <w:ind w:firstLine="6081"/>
        <w:spacing w:line="500" w:lineRule="exact"/>
        <w:widowControl w:val="off"/>
        <w:rPr>
          <w:rFonts w:cs="仿宋"/>
        </w:rPr>
      </w:pPr>
      <w:r>
        <w:rPr>
          <w:rFonts w:hint="eastAsia" w:cs="仿宋"/>
        </w:rPr>
        <w:t xml:space="preserve">年   月   日</w:t>
      </w:r>
      <w:r>
        <w:rPr>
          <w:rFonts w:cs="仿宋"/>
        </w:rPr>
      </w:r>
      <w:r/>
    </w:p>
    <w:p>
      <w:pPr>
        <w:pStyle w:val="898"/>
        <w:widowControl w:val="off"/>
        <w:rPr>
          <w:rFonts w:ascii="仿宋" w:hAnsi="仿宋" w:eastAsia="仿宋" w:cs="仿宋"/>
        </w:rPr>
      </w:pPr>
      <w:r>
        <w:rPr>
          <w:rFonts w:ascii="仿宋" w:hAnsi="仿宋" w:eastAsia="仿宋" w:cs="仿宋"/>
        </w:rPr>
      </w:r>
      <w:r/>
    </w:p>
    <w:p>
      <w:pPr>
        <w:pStyle w:val="846"/>
        <w:rPr>
          <w:rFonts w:hint="eastAsia" w:ascii="宋体" w:hAnsi="宋体" w:cs="仿宋"/>
        </w:rPr>
      </w:pPr>
      <w:r>
        <w:rPr>
          <w:rFonts w:hint="eastAsia" w:ascii="宋体" w:hAnsi="宋体" w:cs="仿宋"/>
        </w:rPr>
        <w:t xml:space="preserve">(受托人身份证复印件附后)</w:t>
      </w:r>
      <w:r/>
    </w:p>
    <w:p>
      <w:pPr>
        <w:pStyle w:val="898"/>
        <w:jc w:val="center"/>
        <w:spacing w:line="0" w:lineRule="atLeast"/>
        <w:widowControl w:val="off"/>
        <w:rPr>
          <w:b/>
          <w:bCs/>
          <w:sz w:val="30"/>
          <w:szCs w:val="30"/>
        </w:rPr>
        <w:outlineLvl w:val="0"/>
      </w:pPr>
      <w:r/>
      <w:bookmarkStart w:id="35" w:name="_Toc15586"/>
      <w:r/>
      <w:bookmarkStart w:id="36" w:name="_Toc8528"/>
      <w:r>
        <w:rPr>
          <w:b/>
          <w:sz w:val="30"/>
          <w:szCs w:val="30"/>
        </w:rPr>
        <w:br w:type="page" w:clear="all"/>
      </w:r>
      <w:bookmarkStart w:id="37" w:name="_Toc231802080"/>
      <w:r>
        <w:rPr>
          <w:rFonts w:hint="eastAsia"/>
          <w:b/>
          <w:sz w:val="30"/>
          <w:szCs w:val="30"/>
        </w:rPr>
        <w:t xml:space="preserve">5.</w:t>
      </w:r>
      <w:r>
        <w:rPr>
          <w:b/>
          <w:sz w:val="30"/>
          <w:szCs w:val="30"/>
        </w:rPr>
        <w:t xml:space="preserve">偏离表</w:t>
      </w:r>
      <w:bookmarkEnd w:id="35"/>
      <w:r/>
      <w:bookmarkEnd w:id="36"/>
      <w:r/>
      <w:bookmarkEnd w:id="37"/>
      <w:r>
        <w:rPr>
          <w:b/>
          <w:bCs/>
          <w:sz w:val="30"/>
          <w:szCs w:val="30"/>
        </w:rPr>
      </w:r>
      <w:r/>
    </w:p>
    <w:p>
      <w:pPr>
        <w:pStyle w:val="898"/>
        <w:widowControl w:val="off"/>
      </w:pPr>
      <w:r/>
      <w:r/>
    </w:p>
    <w:p>
      <w:pPr>
        <w:pStyle w:val="898"/>
        <w:widowControl w:val="off"/>
      </w:pPr>
      <w:r>
        <w:t xml:space="preserve">项目编号：</w:t>
      </w:r>
      <w:r/>
    </w:p>
    <w:tbl>
      <w:tblPr>
        <w:tblW w:w="9281"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4"/>
        <w:gridCol w:w="1277"/>
        <w:gridCol w:w="2727"/>
        <w:gridCol w:w="1835"/>
        <w:gridCol w:w="1708"/>
        <w:gridCol w:w="930"/>
      </w:tblGrid>
      <w:tr>
        <w:trPr>
          <w:trHeight w:val="851"/>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98"/>
              <w:jc w:val="center"/>
              <w:spacing w:line="400" w:lineRule="exact"/>
              <w:widowControl w:val="off"/>
              <w:rPr>
                <w:caps/>
              </w:rPr>
            </w:pPr>
            <w:r>
              <w:rPr>
                <w:caps/>
              </w:rPr>
              <w:t xml:space="preserve">序号</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98"/>
              <w:jc w:val="center"/>
              <w:spacing w:line="400" w:lineRule="exact"/>
              <w:widowControl w:val="off"/>
              <w:rPr>
                <w:caps/>
              </w:rPr>
            </w:pPr>
            <w:r>
              <w:rPr>
                <w:caps/>
              </w:rPr>
              <w:t xml:space="preserve">偏离内容</w:t>
            </w:r>
            <w:r/>
          </w:p>
        </w:tc>
        <w:tc>
          <w:tcPr>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pStyle w:val="898"/>
              <w:jc w:val="center"/>
              <w:spacing w:line="400" w:lineRule="exact"/>
              <w:widowControl w:val="off"/>
              <w:rPr>
                <w:caps/>
              </w:rPr>
            </w:pPr>
            <w:r>
              <w:rPr>
                <w:rFonts w:hint="eastAsia"/>
              </w:rPr>
              <w:t xml:space="preserve">磋商文件</w:t>
            </w:r>
            <w:r>
              <w:t xml:space="preserve">（含</w:t>
            </w:r>
            <w:r>
              <w:rPr>
                <w:rFonts w:hint="eastAsia"/>
              </w:rPr>
              <w:t xml:space="preserve">磋商文件</w:t>
            </w:r>
            <w:r>
              <w:t xml:space="preserve">修改（澄清））的要求</w:t>
            </w:r>
            <w:r>
              <w:rPr>
                <w:caps/>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pStyle w:val="898"/>
              <w:jc w:val="center"/>
              <w:spacing w:line="400" w:lineRule="exact"/>
              <w:widowControl w:val="off"/>
              <w:rPr>
                <w:caps/>
              </w:rPr>
            </w:pPr>
            <w:r>
              <w:t xml:space="preserve">首次响应文件中的内容</w:t>
            </w:r>
            <w:r>
              <w:rPr>
                <w:caps/>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898"/>
              <w:jc w:val="center"/>
              <w:spacing w:line="400" w:lineRule="exact"/>
              <w:widowControl w:val="off"/>
              <w:rPr>
                <w:caps/>
              </w:rPr>
            </w:pPr>
            <w:r>
              <w:rPr>
                <w:caps/>
              </w:rPr>
              <w:t xml:space="preserve">（正/负/无）偏离</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898"/>
              <w:jc w:val="center"/>
              <w:spacing w:line="400" w:lineRule="exact"/>
              <w:widowControl w:val="off"/>
              <w:rPr>
                <w:caps/>
              </w:rPr>
            </w:pPr>
            <w:r>
              <w:rPr>
                <w:caps/>
              </w:rPr>
              <w:t xml:space="preserve">说明</w:t>
            </w:r>
            <w:r/>
          </w:p>
        </w:tc>
      </w:tr>
      <w:tr>
        <w:trPr>
          <w:trHeight w:val="851"/>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98"/>
              <w:jc w:val="center"/>
              <w:spacing w:line="400" w:lineRule="exact"/>
              <w:widowControl w:val="off"/>
              <w:rPr>
                <w:caps/>
              </w:rPr>
            </w:pPr>
            <w:r>
              <w:rPr>
                <w:caps/>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98"/>
              <w:jc w:val="center"/>
              <w:spacing w:line="400" w:lineRule="exact"/>
              <w:widowControl w:val="off"/>
              <w:rPr>
                <w:caps/>
              </w:rPr>
            </w:pPr>
            <w:r>
              <w:rPr>
                <w:caps/>
              </w:rPr>
            </w:r>
            <w:r/>
          </w:p>
        </w:tc>
        <w:tc>
          <w:tcPr>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pStyle w:val="898"/>
              <w:jc w:val="center"/>
              <w:spacing w:line="400" w:lineRule="exact"/>
              <w:widowControl w:val="off"/>
              <w:rPr>
                <w:caps/>
              </w:rPr>
            </w:pPr>
            <w:r>
              <w:rPr>
                <w:caps/>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pStyle w:val="898"/>
              <w:jc w:val="center"/>
              <w:spacing w:line="400" w:lineRule="exact"/>
              <w:widowControl w:val="off"/>
              <w:rPr>
                <w:caps/>
              </w:rPr>
            </w:pPr>
            <w:r>
              <w:rPr>
                <w:caps/>
              </w:r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898"/>
              <w:jc w:val="center"/>
              <w:spacing w:line="400" w:lineRule="exact"/>
              <w:widowControl w:val="off"/>
              <w:rPr>
                <w:caps/>
              </w:rPr>
            </w:pPr>
            <w:r>
              <w:rPr>
                <w:caps/>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898"/>
              <w:jc w:val="center"/>
              <w:spacing w:line="400" w:lineRule="exact"/>
              <w:widowControl w:val="off"/>
              <w:rPr>
                <w:caps/>
              </w:rPr>
            </w:pPr>
            <w:r>
              <w:rPr>
                <w:caps/>
              </w:rPr>
            </w:r>
            <w:r/>
          </w:p>
        </w:tc>
      </w:tr>
      <w:tr>
        <w:trPr>
          <w:trHeight w:val="851"/>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898"/>
              <w:jc w:val="center"/>
              <w:spacing w:line="400" w:lineRule="exact"/>
              <w:widowControl w:val="off"/>
            </w:pPr>
            <w:r/>
            <w:r/>
          </w:p>
        </w:tc>
      </w:tr>
      <w:tr>
        <w:trPr>
          <w:trHeight w:val="851"/>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898"/>
              <w:jc w:val="center"/>
              <w:spacing w:line="400" w:lineRule="exact"/>
              <w:widowControl w:val="off"/>
            </w:pPr>
            <w:r/>
            <w:r/>
          </w:p>
        </w:tc>
      </w:tr>
      <w:tr>
        <w:trPr>
          <w:trHeight w:val="851"/>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pStyle w:val="898"/>
              <w:jc w:val="center"/>
              <w:spacing w:line="400" w:lineRule="exact"/>
              <w:widowControl w:val="off"/>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898"/>
              <w:jc w:val="center"/>
              <w:spacing w:line="400" w:lineRule="exact"/>
              <w:widowControl w:val="off"/>
            </w:pPr>
            <w:r/>
            <w:r/>
          </w:p>
        </w:tc>
      </w:tr>
      <w:tr>
        <w:trPr>
          <w:trHeight w:val="851"/>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898"/>
              <w:jc w:val="center"/>
              <w:spacing w:line="400" w:lineRule="exact"/>
              <w:widowControl w:val="off"/>
            </w:pPr>
            <w:r/>
            <w:r/>
          </w:p>
        </w:tc>
      </w:tr>
      <w:tr>
        <w:trPr>
          <w:trHeight w:val="851"/>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898"/>
              <w:jc w:val="center"/>
              <w:spacing w:line="400" w:lineRule="exact"/>
              <w:widowControl w:val="off"/>
            </w:pPr>
            <w:r/>
            <w:r/>
          </w:p>
        </w:tc>
      </w:tr>
      <w:tr>
        <w:trPr>
          <w:trHeight w:val="851"/>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1708" w:type="dxa"/>
            <w:vAlign w:val="center"/>
            <w:textDirection w:val="lrTb"/>
            <w:noWrap w:val="false"/>
          </w:tcPr>
          <w:p>
            <w:pPr>
              <w:pStyle w:val="898"/>
              <w:jc w:val="center"/>
              <w:spacing w:line="400" w:lineRule="exact"/>
              <w:widowControl w:val="off"/>
            </w:p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898"/>
              <w:jc w:val="center"/>
              <w:spacing w:line="400" w:lineRule="exact"/>
              <w:widowControl w:val="off"/>
            </w:pPr>
            <w:r/>
            <w:r/>
          </w:p>
        </w:tc>
      </w:tr>
    </w:tbl>
    <w:p>
      <w:pPr>
        <w:pStyle w:val="898"/>
        <w:widowControl w:val="off"/>
        <w:rPr>
          <w:u w:val="single"/>
        </w:rPr>
      </w:pPr>
      <w:r>
        <w:rPr>
          <w:u w:val="single"/>
        </w:rPr>
      </w:r>
      <w:r/>
    </w:p>
    <w:p>
      <w:pPr>
        <w:pStyle w:val="898"/>
        <w:ind w:right="182" w:firstLine="409"/>
        <w:spacing w:line="440" w:lineRule="exact"/>
        <w:widowControl w:val="off"/>
        <w:rPr>
          <w:b/>
          <w:bCs/>
        </w:rPr>
      </w:pPr>
      <w:r>
        <w:rPr>
          <w:u w:val="single"/>
        </w:rPr>
        <w:t xml:space="preserve">注：</w:t>
      </w:r>
      <w:r>
        <w:rPr>
          <w:rStyle w:val="901"/>
          <w:sz w:val="24"/>
          <w:u w:val="single"/>
        </w:rPr>
        <w:t xml:space="preserve">供应商的首次响应文件中的内容与竞争性磋商文件（含竞争性磋商文件的澄清或者修改，下同）的要求不同时，逐条列在偏离表中</w:t>
      </w:r>
      <w:r>
        <w:rPr>
          <w:rStyle w:val="901"/>
          <w:rFonts w:hint="eastAsia"/>
          <w:sz w:val="24"/>
          <w:u w:val="single"/>
        </w:rPr>
        <w:t xml:space="preserve">，如满足填写无偏离。</w:t>
      </w:r>
      <w:r>
        <w:rPr>
          <w:b/>
          <w:bCs/>
        </w:rPr>
      </w:r>
      <w:r/>
    </w:p>
    <w:p>
      <w:pPr>
        <w:pStyle w:val="898"/>
        <w:widowControl w:val="off"/>
      </w:pPr>
      <w:r/>
      <w:r/>
    </w:p>
    <w:p>
      <w:pPr>
        <w:pStyle w:val="898"/>
        <w:spacing w:line="360" w:lineRule="auto"/>
        <w:widowControl w:val="off"/>
      </w:pPr>
      <w:r>
        <w:t xml:space="preserve">供应商名称：</w:t>
      </w:r>
      <w:r>
        <w:rPr>
          <w:u w:val="single"/>
        </w:rPr>
        <w:t xml:space="preserve">           </w:t>
      </w:r>
      <w:r>
        <w:t xml:space="preserve">（盖电子签章）</w:t>
      </w:r>
      <w:r/>
    </w:p>
    <w:p>
      <w:pPr>
        <w:pStyle w:val="898"/>
        <w:spacing w:line="360" w:lineRule="auto"/>
        <w:widowControl w:val="off"/>
      </w:pPr>
      <w:r>
        <w:rPr>
          <w:rFonts w:hint="eastAsia"/>
        </w:rPr>
        <w:t xml:space="preserve">磋商</w:t>
      </w:r>
      <w:r>
        <w:t xml:space="preserve">代表（授权人）签字：___________</w:t>
      </w:r>
      <w:r/>
    </w:p>
    <w:p>
      <w:pPr>
        <w:pStyle w:val="878"/>
        <w:ind w:firstLine="222"/>
        <w:rPr>
          <w:sz w:val="24"/>
        </w:rPr>
      </w:pPr>
      <w:r>
        <w:rPr>
          <w:sz w:val="24"/>
        </w:rPr>
      </w:r>
      <w:r/>
    </w:p>
    <w:p>
      <w:pPr>
        <w:pStyle w:val="846"/>
        <w:jc w:val="center"/>
        <w:pageBreakBefore/>
        <w:spacing w:line="360" w:lineRule="auto"/>
        <w:rPr>
          <w:rFonts w:ascii="宋体" w:hAnsi="宋体"/>
          <w:b/>
          <w:sz w:val="30"/>
          <w:szCs w:val="30"/>
        </w:rPr>
        <w:outlineLvl w:val="0"/>
      </w:pPr>
      <w:r/>
      <w:bookmarkStart w:id="38" w:name="_Toc30564"/>
      <w:r/>
      <w:bookmarkStart w:id="39" w:name="_Toc26069"/>
      <w:r/>
      <w:bookmarkStart w:id="40" w:name="_Toc231802081"/>
      <w:r>
        <w:rPr>
          <w:rFonts w:hint="eastAsia" w:ascii="宋体" w:hAnsi="宋体"/>
          <w:b/>
          <w:sz w:val="30"/>
          <w:szCs w:val="30"/>
        </w:rPr>
        <w:t xml:space="preserve">6.具备履行合同所必需的设备和专业技术能力的声明</w:t>
      </w:r>
      <w:bookmarkEnd w:id="38"/>
      <w:r/>
      <w:bookmarkEnd w:id="39"/>
      <w:r/>
      <w:bookmarkEnd w:id="40"/>
      <w:r>
        <w:rPr>
          <w:rFonts w:ascii="宋体" w:hAnsi="宋体"/>
          <w:b/>
          <w:sz w:val="30"/>
          <w:szCs w:val="30"/>
        </w:rPr>
      </w:r>
      <w:r/>
    </w:p>
    <w:p>
      <w:pPr>
        <w:pStyle w:val="877"/>
        <w:jc w:val="center"/>
        <w:spacing w:line="400" w:lineRule="exact"/>
        <w:rPr>
          <w:rFonts w:cs="宋体"/>
          <w:b/>
        </w:rPr>
      </w:pPr>
      <w:r>
        <w:rPr>
          <w:rFonts w:hint="eastAsia" w:cs="宋体"/>
        </w:rPr>
        <w:t xml:space="preserve">（附证明材料原件扫描件）</w:t>
      </w:r>
      <w:r>
        <w:rPr>
          <w:rFonts w:cs="宋体"/>
          <w:b/>
        </w:rPr>
      </w:r>
      <w:r/>
    </w:p>
    <w:p>
      <w:pPr>
        <w:pStyle w:val="877"/>
        <w:spacing w:line="400" w:lineRule="exact"/>
        <w:rPr>
          <w:rFonts w:cs="宋体"/>
          <w:u w:val="single"/>
        </w:rPr>
      </w:pPr>
      <w:r>
        <w:rPr>
          <w:rFonts w:hint="eastAsia" w:cs="宋体"/>
        </w:rPr>
        <w:t xml:space="preserve">项目名称：</w:t>
      </w:r>
      <w:r>
        <w:rPr>
          <w:rFonts w:hint="eastAsia" w:cs="宋体"/>
          <w:u w:val="single"/>
        </w:rPr>
        <w:t xml:space="preserve">              </w:t>
      </w:r>
      <w:r>
        <w:rPr>
          <w:rFonts w:cs="宋体"/>
          <w:u w:val="single"/>
        </w:rPr>
      </w:r>
      <w:r/>
    </w:p>
    <w:p>
      <w:pPr>
        <w:pStyle w:val="877"/>
        <w:spacing w:line="400" w:lineRule="exact"/>
        <w:rPr>
          <w:rFonts w:cs="宋体"/>
          <w:u w:val="single"/>
        </w:rPr>
      </w:pPr>
      <w:r>
        <w:rPr>
          <w:rFonts w:hint="eastAsia" w:cs="宋体"/>
        </w:rPr>
        <w:t xml:space="preserve">项目编号：</w:t>
      </w:r>
      <w:r>
        <w:rPr>
          <w:rFonts w:hint="eastAsia" w:cs="宋体"/>
          <w:u w:val="single"/>
        </w:rPr>
        <w:t xml:space="preserve">              </w:t>
      </w:r>
      <w:r>
        <w:rPr>
          <w:rFonts w:cs="宋体"/>
          <w:u w:val="single"/>
        </w:rPr>
      </w:r>
      <w:r/>
    </w:p>
    <w:p>
      <w:pPr>
        <w:pStyle w:val="846"/>
        <w:ind w:firstLine="444"/>
        <w:spacing w:line="400" w:lineRule="exact"/>
        <w:rPr>
          <w:rFonts w:ascii="宋体" w:hAnsi="宋体" w:cs="宋体"/>
          <w:sz w:val="24"/>
        </w:rPr>
      </w:pPr>
      <w:r>
        <w:rPr>
          <w:rFonts w:hint="eastAsia" w:ascii="宋体" w:hAnsi="宋体" w:cs="宋体"/>
          <w:sz w:val="24"/>
        </w:rPr>
        <w:t xml:space="preserve">供应商郑重声明：供应商具备履行合同（项目名称：</w:t>
      </w:r>
      <w:r>
        <w:rPr>
          <w:rFonts w:hint="eastAsia" w:ascii="宋体" w:hAnsi="宋体" w:cs="宋体"/>
          <w:sz w:val="24"/>
          <w:u w:val="single"/>
        </w:rPr>
        <w:t xml:space="preserve">          </w:t>
      </w: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t xml:space="preserve">）所必需的设备和专业技术能力。具体为：</w:t>
      </w:r>
      <w:r>
        <w:rPr>
          <w:rFonts w:ascii="宋体" w:hAnsi="宋体" w:cs="宋体"/>
          <w:sz w:val="24"/>
        </w:rPr>
      </w:r>
      <w:r/>
    </w:p>
    <w:p>
      <w:pPr>
        <w:pStyle w:val="846"/>
        <w:ind w:firstLine="480"/>
        <w:spacing w:line="400" w:lineRule="exact"/>
        <w:rPr>
          <w:rFonts w:ascii="宋体" w:hAnsi="宋体" w:cs="宋体"/>
          <w:sz w:val="24"/>
        </w:rPr>
      </w:pPr>
      <w:r>
        <w:rPr>
          <w:rFonts w:hint="eastAsia" w:ascii="宋体" w:hAnsi="宋体" w:cs="宋体"/>
          <w:sz w:val="24"/>
        </w:rPr>
        <w:t xml:space="preserve">资质：</w:t>
      </w:r>
      <w:r>
        <w:rPr>
          <w:rFonts w:ascii="宋体" w:hAnsi="宋体" w:cs="宋体"/>
          <w:sz w:val="24"/>
        </w:rPr>
      </w:r>
      <w:r/>
    </w:p>
    <w:p>
      <w:pPr>
        <w:pStyle w:val="846"/>
        <w:ind w:firstLine="480"/>
        <w:spacing w:line="400" w:lineRule="exact"/>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 （证明材料原件的扫描件附后）</w:t>
      </w:r>
      <w:r>
        <w:rPr>
          <w:rFonts w:ascii="宋体" w:hAnsi="宋体" w:cs="宋体"/>
          <w:sz w:val="24"/>
        </w:rPr>
      </w:r>
      <w:r/>
    </w:p>
    <w:p>
      <w:pPr>
        <w:pStyle w:val="846"/>
        <w:ind w:firstLine="480"/>
        <w:spacing w:line="400" w:lineRule="exact"/>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 （证明材料原件的扫描件附后）</w:t>
      </w:r>
      <w:r>
        <w:rPr>
          <w:rFonts w:ascii="宋体" w:hAnsi="宋体" w:cs="宋体"/>
          <w:sz w:val="24"/>
        </w:rPr>
      </w:r>
      <w:r/>
    </w:p>
    <w:p>
      <w:pPr>
        <w:pStyle w:val="846"/>
        <w:ind w:firstLine="480"/>
        <w:spacing w:line="400" w:lineRule="exact"/>
        <w:rPr>
          <w:rFonts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 （证明材料原件的扫描件附后）</w:t>
      </w:r>
      <w:r>
        <w:rPr>
          <w:rFonts w:ascii="宋体" w:hAnsi="宋体" w:cs="宋体"/>
          <w:sz w:val="24"/>
        </w:rPr>
      </w:r>
      <w:r/>
    </w:p>
    <w:p>
      <w:pPr>
        <w:pStyle w:val="846"/>
        <w:ind w:firstLine="480"/>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r>
      <w:r/>
    </w:p>
    <w:p>
      <w:pPr>
        <w:pStyle w:val="846"/>
        <w:ind w:firstLine="480"/>
        <w:spacing w:line="400" w:lineRule="exact"/>
        <w:rPr>
          <w:rFonts w:ascii="宋体" w:hAnsi="宋体" w:cs="宋体"/>
          <w:sz w:val="24"/>
        </w:rPr>
      </w:pPr>
      <w:r>
        <w:rPr>
          <w:rFonts w:ascii="宋体" w:hAnsi="宋体" w:cs="宋体"/>
          <w:sz w:val="24"/>
        </w:rPr>
      </w:r>
      <w:r/>
    </w:p>
    <w:p>
      <w:pPr>
        <w:pStyle w:val="846"/>
        <w:ind w:firstLine="480"/>
        <w:spacing w:line="400" w:lineRule="exact"/>
        <w:rPr>
          <w:rFonts w:ascii="宋体" w:hAnsi="宋体" w:cs="宋体"/>
          <w:sz w:val="24"/>
        </w:rPr>
      </w:pPr>
      <w:r>
        <w:rPr>
          <w:rFonts w:hint="eastAsia" w:ascii="宋体" w:hAnsi="宋体" w:cs="宋体"/>
          <w:sz w:val="24"/>
        </w:rPr>
        <w:t xml:space="preserve">专业技术能力（人员）：</w:t>
      </w:r>
      <w:r>
        <w:rPr>
          <w:rFonts w:ascii="宋体" w:hAnsi="宋体" w:cs="宋体"/>
          <w:sz w:val="24"/>
        </w:rPr>
      </w:r>
      <w:r/>
    </w:p>
    <w:p>
      <w:pPr>
        <w:pStyle w:val="846"/>
        <w:ind w:firstLine="480"/>
        <w:spacing w:line="400" w:lineRule="exact"/>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 （证明材料原件的扫描件附后）</w:t>
      </w:r>
      <w:r>
        <w:rPr>
          <w:rFonts w:ascii="宋体" w:hAnsi="宋体" w:cs="宋体"/>
          <w:sz w:val="24"/>
        </w:rPr>
      </w:r>
      <w:r/>
    </w:p>
    <w:p>
      <w:pPr>
        <w:pStyle w:val="846"/>
        <w:ind w:firstLine="480"/>
        <w:spacing w:line="400" w:lineRule="exact"/>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 （证明材料原件的扫描件附后）</w:t>
      </w:r>
      <w:r>
        <w:rPr>
          <w:rFonts w:ascii="宋体" w:hAnsi="宋体" w:cs="宋体"/>
          <w:sz w:val="24"/>
        </w:rPr>
      </w:r>
      <w:r/>
    </w:p>
    <w:p>
      <w:pPr>
        <w:pStyle w:val="846"/>
        <w:ind w:firstLine="480"/>
        <w:spacing w:line="400" w:lineRule="exact"/>
        <w:rPr>
          <w:rFonts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 （证明材料原件的扫描件附后）</w:t>
      </w:r>
      <w:r>
        <w:rPr>
          <w:rFonts w:ascii="宋体" w:hAnsi="宋体" w:cs="宋体"/>
          <w:sz w:val="24"/>
        </w:rPr>
      </w:r>
      <w:r/>
    </w:p>
    <w:p>
      <w:pPr>
        <w:pStyle w:val="846"/>
        <w:ind w:firstLine="480"/>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r>
      <w:r/>
    </w:p>
    <w:p>
      <w:pPr>
        <w:pStyle w:val="846"/>
        <w:contextualSpacing/>
        <w:ind w:firstLine="480"/>
        <w:spacing w:line="400" w:lineRule="exact"/>
        <w:rPr>
          <w:rFonts w:ascii="宋体" w:hAnsi="宋体" w:cs="宋体"/>
          <w:sz w:val="24"/>
        </w:rPr>
      </w:pPr>
      <w:r>
        <w:rPr>
          <w:rFonts w:ascii="宋体" w:hAnsi="宋体" w:cs="宋体"/>
          <w:sz w:val="24"/>
        </w:rPr>
      </w:r>
      <w:r/>
    </w:p>
    <w:p>
      <w:pPr>
        <w:pStyle w:val="856"/>
        <w:ind w:firstLine="444"/>
        <w:spacing w:line="400" w:lineRule="exact"/>
        <w:rPr>
          <w:rFonts w:ascii="宋体" w:hAnsi="宋体" w:eastAsia="宋体" w:cs="宋体"/>
          <w:sz w:val="24"/>
        </w:rPr>
      </w:pPr>
      <w:r>
        <w:rPr>
          <w:rFonts w:ascii="宋体" w:hAnsi="宋体" w:eastAsia="宋体" w:cs="宋体"/>
          <w:sz w:val="24"/>
        </w:rPr>
      </w:r>
      <w:r/>
    </w:p>
    <w:p>
      <w:pPr>
        <w:pStyle w:val="875"/>
        <w:jc w:val="left"/>
        <w:spacing w:line="400" w:lineRule="exact"/>
        <w:rPr>
          <w:rFonts w:ascii="宋体" w:hAnsi="宋体" w:cs="宋体"/>
          <w:sz w:val="24"/>
        </w:rPr>
      </w:pPr>
      <w:r>
        <w:rPr>
          <w:rFonts w:hint="eastAsia" w:ascii="宋体" w:hAnsi="宋体" w:cs="宋体"/>
          <w:sz w:val="24"/>
        </w:rPr>
        <w:t xml:space="preserve">特此声明。 </w:t>
      </w:r>
      <w:r>
        <w:rPr>
          <w:rFonts w:ascii="宋体" w:hAnsi="宋体" w:cs="宋体"/>
          <w:sz w:val="24"/>
        </w:rPr>
      </w:r>
      <w:r/>
    </w:p>
    <w:p>
      <w:pPr>
        <w:pStyle w:val="875"/>
        <w:jc w:val="left"/>
        <w:spacing w:line="400" w:lineRule="exact"/>
        <w:rPr>
          <w:rFonts w:ascii="宋体" w:hAnsi="宋体" w:cs="宋体"/>
          <w:sz w:val="24"/>
        </w:rPr>
      </w:pPr>
      <w:r>
        <w:rPr>
          <w:rFonts w:hint="eastAsia" w:ascii="宋体" w:hAnsi="宋体" w:cs="宋体"/>
          <w:sz w:val="24"/>
        </w:rPr>
        <w:t xml:space="preserve">供应商对上述声明的真实性负责。如有虚假，将依法承担相应责任。 </w:t>
      </w:r>
      <w:r>
        <w:rPr>
          <w:rFonts w:ascii="宋体" w:hAnsi="宋体" w:cs="宋体"/>
          <w:sz w:val="24"/>
        </w:rPr>
      </w:r>
      <w:r/>
    </w:p>
    <w:p>
      <w:pPr>
        <w:pStyle w:val="875"/>
        <w:jc w:val="left"/>
        <w:spacing w:line="400" w:lineRule="exact"/>
        <w:rPr>
          <w:rFonts w:ascii="宋体" w:hAnsi="宋体" w:cs="宋体"/>
          <w:sz w:val="24"/>
        </w:rPr>
      </w:pPr>
      <w:r>
        <w:rPr>
          <w:rFonts w:ascii="宋体" w:hAnsi="宋体" w:cs="宋体"/>
          <w:sz w:val="24"/>
        </w:rPr>
      </w:r>
      <w:r/>
    </w:p>
    <w:p>
      <w:pPr>
        <w:pStyle w:val="875"/>
        <w:jc w:val="left"/>
        <w:spacing w:line="400" w:lineRule="exact"/>
        <w:rPr>
          <w:rFonts w:ascii="宋体" w:hAnsi="宋体" w:cs="宋体"/>
          <w:sz w:val="24"/>
        </w:rPr>
      </w:pPr>
      <w:r>
        <w:rPr>
          <w:rFonts w:ascii="宋体" w:hAnsi="宋体" w:cs="宋体"/>
          <w:sz w:val="24"/>
        </w:rPr>
      </w:r>
      <w:r/>
    </w:p>
    <w:p>
      <w:pPr>
        <w:pStyle w:val="846"/>
        <w:ind w:firstLine="3120"/>
        <w:spacing w:line="400" w:lineRule="exact"/>
        <w:rPr>
          <w:rFonts w:ascii="宋体" w:hAnsi="宋体" w:cs="宋体"/>
          <w:sz w:val="24"/>
        </w:rPr>
      </w:pPr>
      <w:r>
        <w:rPr>
          <w:rFonts w:hint="eastAsia" w:ascii="宋体" w:hAnsi="宋体" w:cs="宋体"/>
          <w:sz w:val="24"/>
        </w:rPr>
        <w:t xml:space="preserve">供应商：</w:t>
      </w:r>
      <w:r>
        <w:rPr>
          <w:rFonts w:hint="eastAsia" w:ascii="宋体" w:hAnsi="宋体" w:cs="宋体"/>
          <w:sz w:val="24"/>
          <w:u w:val="single"/>
        </w:rPr>
        <w:t xml:space="preserve">                  </w:t>
      </w:r>
      <w:r>
        <w:rPr>
          <w:rFonts w:hint="eastAsia" w:ascii="宋体" w:hAnsi="宋体" w:cs="宋体"/>
          <w:sz w:val="24"/>
        </w:rPr>
        <w:t xml:space="preserve">（电子签章）</w:t>
      </w:r>
      <w:r>
        <w:rPr>
          <w:rFonts w:ascii="宋体" w:hAnsi="宋体" w:cs="宋体"/>
          <w:sz w:val="24"/>
        </w:rPr>
      </w:r>
      <w:r/>
    </w:p>
    <w:p>
      <w:pPr>
        <w:pStyle w:val="846"/>
        <w:ind w:firstLine="3120"/>
        <w:spacing w:line="400" w:lineRule="exact"/>
        <w:rPr>
          <w:rFonts w:ascii="宋体" w:hAnsi="宋体" w:cs="宋体"/>
          <w:sz w:val="24"/>
        </w:rPr>
      </w:pPr>
      <w:r>
        <w:rPr>
          <w:rFonts w:ascii="宋体" w:hAnsi="宋体" w:cs="宋体"/>
          <w:sz w:val="24"/>
        </w:rPr>
      </w:r>
      <w:r/>
    </w:p>
    <w:p>
      <w:pPr>
        <w:pStyle w:val="846"/>
        <w:ind w:firstLine="3120"/>
        <w:spacing w:line="400" w:lineRule="exact"/>
        <w:rPr>
          <w:rFonts w:ascii="宋体" w:hAnsi="宋体" w:cs="宋体"/>
          <w:sz w:val="24"/>
        </w:rPr>
      </w:pPr>
      <w:r>
        <w:rPr>
          <w:rFonts w:hint="eastAsia" w:ascii="宋体" w:hAnsi="宋体" w:cs="宋体"/>
          <w:sz w:val="24"/>
        </w:rPr>
        <w:t xml:space="preserve">磋商代表（授权人）：</w:t>
      </w:r>
      <w:r>
        <w:rPr>
          <w:rFonts w:hint="eastAsia" w:ascii="宋体" w:hAnsi="宋体" w:cs="宋体"/>
          <w:sz w:val="24"/>
          <w:u w:val="single"/>
        </w:rPr>
        <w:t xml:space="preserve">         </w:t>
      </w:r>
      <w:r>
        <w:rPr>
          <w:rFonts w:hint="eastAsia" w:ascii="宋体" w:hAnsi="宋体" w:cs="宋体"/>
          <w:sz w:val="24"/>
        </w:rPr>
        <w:t xml:space="preserve">（签字或盖章）</w:t>
      </w:r>
      <w:r>
        <w:rPr>
          <w:rFonts w:ascii="宋体" w:hAnsi="宋体" w:cs="宋体"/>
          <w:sz w:val="24"/>
        </w:rPr>
      </w:r>
      <w:r/>
    </w:p>
    <w:p>
      <w:pPr>
        <w:pStyle w:val="846"/>
        <w:ind w:firstLine="3120"/>
        <w:spacing w:line="400" w:lineRule="exact"/>
        <w:rPr>
          <w:rFonts w:ascii="宋体" w:hAnsi="宋体" w:cs="宋体"/>
          <w:sz w:val="24"/>
        </w:rPr>
      </w:pPr>
      <w:r>
        <w:rPr>
          <w:rFonts w:ascii="宋体" w:hAnsi="宋体" w:cs="宋体"/>
          <w:sz w:val="24"/>
        </w:rPr>
      </w:r>
      <w:r/>
    </w:p>
    <w:p>
      <w:pPr>
        <w:pStyle w:val="846"/>
        <w:ind w:firstLine="3120"/>
        <w:spacing w:line="400" w:lineRule="exact"/>
        <w:rPr>
          <w:rFonts w:ascii="宋体" w:hAnsi="宋体" w:cs="宋体"/>
          <w:sz w:val="24"/>
        </w:rPr>
      </w:pPr>
      <w:r>
        <w:rPr>
          <w:rFonts w:hint="eastAsia" w:ascii="宋体" w:hAnsi="宋体" w:cs="宋体"/>
          <w:sz w:val="24"/>
        </w:rPr>
        <w:t xml:space="preserve">日期：   年  月  日</w:t>
      </w:r>
      <w:r>
        <w:rPr>
          <w:rFonts w:ascii="宋体" w:hAnsi="宋体" w:cs="宋体"/>
          <w:sz w:val="24"/>
        </w:rPr>
      </w:r>
      <w:r/>
    </w:p>
    <w:p>
      <w:pPr>
        <w:pStyle w:val="846"/>
        <w:jc w:val="center"/>
        <w:pageBreakBefore/>
        <w:rPr>
          <w:rFonts w:ascii="宋体" w:hAnsi="宋体" w:cs="宋体"/>
          <w:b/>
          <w:sz w:val="30"/>
          <w:szCs w:val="30"/>
        </w:rPr>
        <w:outlineLvl w:val="0"/>
      </w:pPr>
      <w:r/>
      <w:bookmarkStart w:id="41" w:name="_Toc2839"/>
      <w:r/>
      <w:bookmarkStart w:id="42" w:name="_Toc17437"/>
      <w:r/>
      <w:bookmarkStart w:id="43" w:name="_Toc231802082"/>
      <w:r>
        <w:rPr>
          <w:rFonts w:hint="eastAsia" w:ascii="宋体" w:hAnsi="宋体" w:cs="宋体"/>
          <w:b/>
          <w:sz w:val="30"/>
          <w:szCs w:val="30"/>
        </w:rPr>
        <w:t xml:space="preserve">7.</w:t>
      </w:r>
      <w:r>
        <w:rPr>
          <w:rFonts w:hint="eastAsia" w:ascii="宋体" w:hAnsi="宋体" w:cs="宋体"/>
          <w:b/>
          <w:sz w:val="30"/>
          <w:szCs w:val="30"/>
        </w:rPr>
        <w:t xml:space="preserve">供应商参加政府采购活动前3年内在经营活动中没有重大违法记录的书面声明</w:t>
      </w:r>
      <w:bookmarkEnd w:id="41"/>
      <w:r/>
      <w:bookmarkEnd w:id="42"/>
      <w:r/>
      <w:bookmarkEnd w:id="43"/>
      <w:r>
        <w:rPr>
          <w:rFonts w:ascii="宋体" w:hAnsi="宋体" w:cs="宋体"/>
          <w:b/>
          <w:sz w:val="30"/>
          <w:szCs w:val="30"/>
        </w:rPr>
      </w:r>
      <w:r/>
    </w:p>
    <w:p>
      <w:pPr>
        <w:pStyle w:val="846"/>
        <w:ind w:firstLine="480"/>
        <w:jc w:val="left"/>
        <w:spacing w:line="360" w:lineRule="auto"/>
        <w:rPr>
          <w:rFonts w:ascii="宋体" w:hAnsi="宋体" w:cs="宋体"/>
          <w:sz w:val="24"/>
        </w:rPr>
      </w:pPr>
      <w:r>
        <w:rPr>
          <w:rFonts w:hint="eastAsia" w:ascii="宋体" w:hAnsi="宋体" w:cs="宋体"/>
          <w:sz w:val="24"/>
        </w:rPr>
        <w:t xml:space="preserve">我单位在参加</w:t>
      </w:r>
      <w:r>
        <w:rPr>
          <w:rFonts w:hint="eastAsia"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24"/>
          <w:u w:val="single"/>
        </w:rPr>
        <w:t xml:space="preserve">            </w:t>
      </w:r>
      <w:r>
        <w:rPr>
          <w:rFonts w:hint="eastAsia" w:ascii="宋体" w:hAnsi="宋体" w:cs="宋体"/>
          <w:sz w:val="24"/>
        </w:rPr>
        <w:t xml:space="preserve">）采购活动前3年内在经营活动中没有重大违法记录。重大违法记录是指因违法经营受到刑事处罚或者责令停产停业、吊销许可证或者执照、较大数额罚款等行政处罚。</w:t>
      </w:r>
      <w:r>
        <w:rPr>
          <w:rFonts w:ascii="宋体" w:hAnsi="宋体" w:cs="宋体"/>
          <w:sz w:val="24"/>
        </w:rPr>
      </w:r>
      <w:r/>
    </w:p>
    <w:p>
      <w:pPr>
        <w:pStyle w:val="846"/>
        <w:ind w:firstLine="480"/>
        <w:jc w:val="left"/>
        <w:spacing w:line="360" w:lineRule="auto"/>
        <w:rPr>
          <w:rFonts w:ascii="宋体" w:hAnsi="宋体" w:cs="宋体"/>
          <w:sz w:val="24"/>
        </w:rPr>
      </w:pPr>
      <w:r>
        <w:rPr>
          <w:rFonts w:hint="eastAsia" w:ascii="宋体" w:hAnsi="宋体" w:cs="宋体"/>
          <w:sz w:val="24"/>
        </w:rPr>
        <w:t xml:space="preserve">我单位对上述声明的真实性负责。如有虚假，将依法承担相应责任。</w:t>
      </w:r>
      <w:r>
        <w:rPr>
          <w:rFonts w:ascii="宋体" w:hAnsi="宋体" w:cs="宋体"/>
          <w:sz w:val="24"/>
        </w:rPr>
      </w:r>
      <w:r/>
    </w:p>
    <w:p>
      <w:pPr>
        <w:pStyle w:val="846"/>
        <w:ind w:right="29" w:firstLine="3960"/>
        <w:spacing w:line="360" w:lineRule="auto"/>
        <w:rPr>
          <w:rFonts w:ascii="宋体" w:hAnsi="宋体" w:cs="宋体"/>
          <w:sz w:val="24"/>
        </w:rPr>
      </w:pPr>
      <w:r>
        <w:rPr>
          <w:rFonts w:ascii="宋体" w:hAnsi="宋体" w:cs="宋体"/>
          <w:sz w:val="24"/>
        </w:rPr>
      </w:r>
      <w:r/>
    </w:p>
    <w:p>
      <w:pPr>
        <w:pStyle w:val="846"/>
        <w:ind w:right="29" w:firstLine="3960"/>
        <w:spacing w:line="360" w:lineRule="auto"/>
        <w:rPr>
          <w:rFonts w:ascii="宋体" w:hAnsi="宋体" w:cs="宋体"/>
          <w:sz w:val="24"/>
        </w:rPr>
      </w:pPr>
      <w:r>
        <w:rPr>
          <w:rFonts w:ascii="宋体" w:hAnsi="宋体" w:cs="宋体"/>
          <w:sz w:val="24"/>
        </w:rPr>
      </w:r>
      <w:r/>
    </w:p>
    <w:p>
      <w:pPr>
        <w:pStyle w:val="846"/>
        <w:ind w:right="29" w:firstLine="3960"/>
        <w:spacing w:line="360" w:lineRule="auto"/>
        <w:rPr>
          <w:rFonts w:ascii="宋体" w:hAnsi="宋体" w:cs="宋体"/>
          <w:sz w:val="24"/>
        </w:rPr>
      </w:pPr>
      <w:r>
        <w:rPr>
          <w:rFonts w:ascii="宋体" w:hAnsi="宋体" w:cs="宋体"/>
          <w:sz w:val="24"/>
        </w:rPr>
      </w:r>
      <w:r/>
    </w:p>
    <w:p>
      <w:pPr>
        <w:pStyle w:val="846"/>
        <w:ind w:right="29" w:firstLine="3960"/>
        <w:spacing w:line="360" w:lineRule="auto"/>
        <w:rPr>
          <w:rFonts w:ascii="宋体" w:hAnsi="宋体" w:cs="宋体"/>
          <w:sz w:val="24"/>
        </w:rPr>
      </w:pPr>
      <w:r>
        <w:rPr>
          <w:rFonts w:ascii="宋体" w:hAnsi="宋体" w:cs="宋体"/>
          <w:sz w:val="24"/>
        </w:rPr>
      </w:r>
      <w:r/>
    </w:p>
    <w:p>
      <w:pPr>
        <w:pStyle w:val="846"/>
        <w:ind w:right="29" w:firstLine="3960"/>
        <w:spacing w:line="360" w:lineRule="auto"/>
        <w:rPr>
          <w:rFonts w:ascii="宋体" w:hAnsi="宋体" w:cs="宋体"/>
          <w:sz w:val="24"/>
        </w:rPr>
      </w:pPr>
      <w:r>
        <w:rPr>
          <w:rFonts w:ascii="宋体" w:hAnsi="宋体" w:cs="宋体"/>
          <w:sz w:val="24"/>
        </w:rPr>
      </w:r>
      <w:r/>
    </w:p>
    <w:p>
      <w:pPr>
        <w:pStyle w:val="846"/>
        <w:ind w:firstLine="3118"/>
        <w:spacing w:line="360" w:lineRule="auto"/>
        <w:rPr>
          <w:rFonts w:ascii="宋体" w:hAnsi="宋体" w:cs="宋体"/>
          <w:sz w:val="24"/>
        </w:rPr>
      </w:pPr>
      <w:r>
        <w:rPr>
          <w:rFonts w:hint="eastAsia" w:ascii="宋体" w:hAnsi="宋体" w:cs="宋体"/>
          <w:sz w:val="24"/>
        </w:rPr>
        <w:t xml:space="preserve">供应商：</w:t>
      </w:r>
      <w:r>
        <w:rPr>
          <w:rFonts w:hint="eastAsia" w:ascii="宋体" w:hAnsi="宋体" w:cs="宋体"/>
          <w:sz w:val="24"/>
          <w:u w:val="single"/>
        </w:rPr>
        <w:t xml:space="preserve">                  </w:t>
      </w:r>
      <w:r>
        <w:rPr>
          <w:rFonts w:hint="eastAsia" w:ascii="宋体" w:hAnsi="宋体" w:cs="宋体"/>
          <w:sz w:val="24"/>
        </w:rPr>
        <w:t xml:space="preserve">（电子签章）</w:t>
      </w:r>
      <w:r>
        <w:rPr>
          <w:rFonts w:ascii="宋体" w:hAnsi="宋体" w:cs="宋体"/>
          <w:sz w:val="24"/>
        </w:rPr>
      </w:r>
      <w:r/>
    </w:p>
    <w:p>
      <w:pPr>
        <w:pStyle w:val="846"/>
        <w:ind w:firstLine="3120"/>
        <w:spacing w:line="360" w:lineRule="auto"/>
        <w:rPr>
          <w:rFonts w:ascii="宋体" w:hAnsi="宋体" w:cs="宋体"/>
          <w:sz w:val="24"/>
        </w:rPr>
      </w:pPr>
      <w:r>
        <w:rPr>
          <w:rFonts w:hint="eastAsia" w:ascii="宋体" w:hAnsi="宋体" w:cs="宋体"/>
          <w:sz w:val="24"/>
        </w:rPr>
        <w:t xml:space="preserve">磋商代表（授权人）：</w:t>
      </w:r>
      <w:r>
        <w:rPr>
          <w:rFonts w:hint="eastAsia" w:ascii="宋体" w:hAnsi="宋体" w:cs="宋体"/>
          <w:sz w:val="24"/>
          <w:u w:val="single"/>
        </w:rPr>
        <w:t xml:space="preserve">         </w:t>
      </w:r>
      <w:r>
        <w:rPr>
          <w:rFonts w:hint="eastAsia" w:ascii="宋体" w:hAnsi="宋体" w:cs="宋体"/>
          <w:sz w:val="24"/>
        </w:rPr>
        <w:t xml:space="preserve">（签字或盖章）</w:t>
      </w:r>
      <w:r>
        <w:rPr>
          <w:rFonts w:ascii="宋体" w:hAnsi="宋体" w:cs="宋体"/>
          <w:sz w:val="24"/>
        </w:rPr>
      </w:r>
      <w:r/>
    </w:p>
    <w:p>
      <w:pPr>
        <w:pStyle w:val="846"/>
        <w:ind w:firstLine="3118"/>
        <w:spacing w:line="360" w:lineRule="auto"/>
        <w:rPr>
          <w:rFonts w:ascii="宋体" w:hAnsi="宋体" w:cs="宋体"/>
          <w:sz w:val="24"/>
        </w:rPr>
      </w:pPr>
      <w:r>
        <w:rPr>
          <w:rFonts w:hint="eastAsia" w:ascii="宋体" w:hAnsi="宋体" w:cs="宋体"/>
          <w:sz w:val="24"/>
        </w:rPr>
        <w:t xml:space="preserve">日期：   年  月  日</w:t>
      </w:r>
      <w:r>
        <w:rPr>
          <w:rFonts w:ascii="宋体" w:hAnsi="宋体" w:cs="宋体"/>
          <w:sz w:val="24"/>
        </w:rPr>
      </w:r>
      <w:r/>
    </w:p>
    <w:p>
      <w:pPr>
        <w:pStyle w:val="898"/>
        <w:jc w:val="center"/>
        <w:pageBreakBefore/>
        <w:widowControl w:val="off"/>
        <w:rPr>
          <w:b/>
          <w:bCs/>
          <w:sz w:val="30"/>
          <w:szCs w:val="30"/>
        </w:rPr>
        <w:outlineLvl w:val="0"/>
      </w:pPr>
      <w:r/>
      <w:bookmarkStart w:id="44" w:name="_Toc32232"/>
      <w:r/>
      <w:bookmarkStart w:id="45" w:name="_Toc16786"/>
      <w:r/>
      <w:bookmarkStart w:id="46" w:name="_Toc231802083"/>
      <w:r>
        <w:rPr>
          <w:rFonts w:hint="eastAsia"/>
          <w:b/>
          <w:bCs/>
          <w:sz w:val="30"/>
          <w:szCs w:val="30"/>
        </w:rPr>
        <w:t xml:space="preserve">8.中小企业声明函</w:t>
      </w:r>
      <w:bookmarkEnd w:id="44"/>
      <w:r/>
      <w:bookmarkEnd w:id="45"/>
      <w:r/>
      <w:bookmarkEnd w:id="46"/>
      <w:r>
        <w:rPr>
          <w:b/>
          <w:bCs/>
          <w:sz w:val="30"/>
          <w:szCs w:val="30"/>
        </w:rPr>
      </w:r>
      <w:r/>
    </w:p>
    <w:p>
      <w:pPr>
        <w:pStyle w:val="846"/>
        <w:ind w:firstLine="482"/>
        <w:spacing w:line="360" w:lineRule="auto"/>
        <w:rPr>
          <w:rFonts w:hint="eastAsia" w:ascii="宋体" w:hAnsi="宋体" w:cs="仿宋"/>
          <w:sz w:val="24"/>
        </w:rPr>
      </w:pPr>
      <w:r/>
      <w:bookmarkStart w:id="47" w:name="_Toc28496"/>
      <w:r/>
      <w:bookmarkStart w:id="48" w:name="_Toc29329"/>
      <w:r>
        <w:rPr>
          <w:rFonts w:hint="eastAsia" w:ascii="宋体" w:hAnsi="宋体" w:cs="仿宋"/>
          <w:sz w:val="24"/>
        </w:rPr>
      </w:r>
      <w:r/>
    </w:p>
    <w:p>
      <w:pPr>
        <w:pStyle w:val="846"/>
        <w:ind w:firstLine="482"/>
        <w:spacing w:line="360" w:lineRule="auto"/>
        <w:rPr>
          <w:rFonts w:ascii="宋体" w:hAnsi="宋体" w:cs="仿宋"/>
          <w:sz w:val="24"/>
        </w:rPr>
      </w:pPr>
      <w:r>
        <w:rPr>
          <w:rFonts w:hint="eastAsia" w:ascii="宋体" w:hAnsi="宋体" w:cs="仿宋"/>
          <w:sz w:val="24"/>
        </w:rPr>
        <w:t xml:space="preserve">本公司（联合体）郑重声明，根据《政府采购促进中小企业发展管理办法》（财库﹝2020﹞46号）的规定，本公司（联合体）参加</w:t>
      </w:r>
      <w:r>
        <w:rPr>
          <w:rFonts w:hint="eastAsia" w:ascii="宋体" w:hAnsi="宋体" w:cs="仿宋"/>
          <w:sz w:val="24"/>
          <w:u w:val="single"/>
        </w:rPr>
        <w:t xml:space="preserve">    （单位名称）    </w:t>
      </w:r>
      <w:r>
        <w:rPr>
          <w:rFonts w:hint="eastAsia" w:ascii="宋体" w:hAnsi="宋体" w:cs="仿宋"/>
          <w:sz w:val="24"/>
        </w:rPr>
        <w:t xml:space="preserve">的</w:t>
      </w:r>
      <w:r>
        <w:rPr>
          <w:rFonts w:hint="eastAsia" w:ascii="宋体" w:hAnsi="宋体" w:cs="仿宋"/>
          <w:sz w:val="24"/>
          <w:u w:val="single"/>
        </w:rPr>
        <w:t xml:space="preserve">    （项目名称）    </w:t>
      </w:r>
      <w:r>
        <w:rPr>
          <w:rFonts w:hint="eastAsia" w:ascii="宋体" w:hAnsi="宋体" w:cs="仿宋"/>
          <w:sz w:val="24"/>
        </w:rPr>
        <w:t xml:space="preserve">采购活动，服务全部由符合政策要求的中小企业承接。相关企业（含联合体中的中小企业、签订分包意向协议的中小企业）的具体情况如下：</w:t>
      </w:r>
      <w:r>
        <w:rPr>
          <w:rFonts w:ascii="宋体" w:hAnsi="宋体" w:cs="仿宋"/>
          <w:sz w:val="24"/>
        </w:rPr>
      </w:r>
      <w:r/>
    </w:p>
    <w:p>
      <w:pPr>
        <w:pStyle w:val="908"/>
        <w:ind w:firstLine="522"/>
        <w:spacing w:line="360" w:lineRule="auto"/>
        <w:rPr>
          <w:rFonts w:ascii="宋体" w:hAnsi="宋体" w:eastAsia="宋体"/>
          <w:u w:val="single"/>
        </w:rPr>
      </w:pPr>
      <w:r>
        <w:rPr>
          <w:rFonts w:ascii="宋体" w:hAnsi="宋体" w:eastAsia="宋体"/>
        </w:rPr>
        <w:t xml:space="preserve">1.</w:t>
      </w:r>
      <w:r>
        <w:rPr>
          <w:rFonts w:ascii="宋体" w:hAnsi="宋体" w:eastAsia="宋体"/>
          <w:u w:val="single"/>
        </w:rPr>
        <w:t xml:space="preserve"> </w:t>
      </w:r>
      <w:r>
        <w:rPr>
          <w:rFonts w:ascii="宋体" w:hAnsi="宋体" w:eastAsia="宋体"/>
          <w:u w:val="single"/>
          <w:lang w:val="en-US"/>
        </w:rPr>
        <w:t xml:space="preserve">（</w:t>
      </w:r>
      <w:r>
        <w:rPr>
          <w:rFonts w:ascii="宋体" w:hAnsi="宋体" w:eastAsia="宋体"/>
          <w:u w:val="single"/>
        </w:rPr>
        <w:t xml:space="preserve">标的名称）</w:t>
      </w:r>
      <w:r>
        <w:rPr>
          <w:rFonts w:hint="eastAsia" w:ascii="宋体" w:hAnsi="宋体" w:eastAsia="宋体"/>
          <w:u w:val="single"/>
        </w:rPr>
        <w:t xml:space="preserve"> </w:t>
      </w:r>
      <w:r>
        <w:rPr>
          <w:rFonts w:ascii="宋体" w:hAnsi="宋体" w:eastAsia="宋体"/>
        </w:rPr>
        <w:t xml:space="preserve">，属于</w:t>
      </w:r>
      <w:r>
        <w:rPr>
          <w:rFonts w:hint="eastAsia" w:ascii="宋体" w:hAnsi="宋体" w:eastAsia="宋体"/>
          <w:u w:val="single"/>
        </w:rPr>
        <w:t xml:space="preserve"> </w:t>
      </w:r>
      <w:r>
        <w:rPr>
          <w:rFonts w:ascii="宋体" w:hAnsi="宋体" w:eastAsia="宋体"/>
          <w:u w:val="single"/>
        </w:rPr>
        <w:t xml:space="preserve">（采购文件中明确的所属行业）</w:t>
      </w:r>
      <w:r>
        <w:rPr>
          <w:rFonts w:hint="eastAsia" w:ascii="宋体" w:hAnsi="宋体" w:eastAsia="宋体"/>
          <w:u w:val="single"/>
        </w:rPr>
        <w:t xml:space="preserve"> </w:t>
      </w:r>
      <w:r>
        <w:rPr>
          <w:rFonts w:ascii="宋体" w:hAnsi="宋体" w:eastAsia="宋体"/>
        </w:rPr>
        <w:t xml:space="preserve">；承建（承接）企业为</w:t>
      </w:r>
      <w:r>
        <w:rPr>
          <w:rFonts w:hint="eastAsia" w:ascii="宋体" w:hAnsi="宋体" w:eastAsia="宋体"/>
          <w:u w:val="single"/>
        </w:rPr>
        <w:t xml:space="preserve"> </w:t>
      </w:r>
      <w:r>
        <w:rPr>
          <w:rFonts w:ascii="宋体" w:hAnsi="宋体" w:eastAsia="宋体"/>
          <w:u w:val="single"/>
        </w:rPr>
        <w:t xml:space="preserve">（企业名称）</w:t>
      </w:r>
      <w:r>
        <w:rPr>
          <w:rFonts w:hint="eastAsia" w:ascii="宋体" w:hAnsi="宋体" w:eastAsia="宋体"/>
          <w:u w:val="single"/>
        </w:rPr>
        <w:t xml:space="preserve"> </w:t>
      </w:r>
      <w:r>
        <w:rPr>
          <w:rFonts w:ascii="宋体" w:hAnsi="宋体" w:eastAsia="宋体"/>
        </w:rPr>
        <w:t xml:space="preserve">，从业人员</w:t>
      </w:r>
      <w:r>
        <w:rPr>
          <w:rFonts w:ascii="宋体" w:hAnsi="宋体" w:eastAsia="宋体"/>
          <w:u w:val="single"/>
        </w:rPr>
        <w:t xml:space="preserve">  </w:t>
      </w:r>
      <w:r>
        <w:rPr>
          <w:rFonts w:ascii="宋体" w:hAnsi="宋体" w:eastAsia="宋体"/>
          <w:u w:val="single"/>
          <w:lang w:val="en-US"/>
        </w:rPr>
        <w:t xml:space="preserve">   </w:t>
      </w:r>
      <w:r>
        <w:rPr>
          <w:rFonts w:ascii="宋体" w:hAnsi="宋体" w:eastAsia="宋体"/>
          <w:u w:val="single"/>
        </w:rPr>
        <w:t xml:space="preserve">  </w:t>
      </w:r>
      <w:r>
        <w:rPr>
          <w:rFonts w:ascii="宋体" w:hAnsi="宋体" w:eastAsia="宋体"/>
        </w:rPr>
        <w:t xml:space="preserve">人，营业收入为</w:t>
      </w:r>
      <w:r>
        <w:rPr>
          <w:rFonts w:ascii="宋体" w:hAnsi="宋体" w:eastAsia="宋体"/>
          <w:u w:val="single"/>
        </w:rPr>
        <w:t xml:space="preserve">  </w:t>
      </w:r>
      <w:r>
        <w:rPr>
          <w:rFonts w:ascii="宋体" w:hAnsi="宋体" w:eastAsia="宋体"/>
          <w:u w:val="single"/>
          <w:lang w:val="en-US"/>
        </w:rPr>
        <w:t xml:space="preserve">   </w:t>
      </w:r>
      <w:r>
        <w:rPr>
          <w:rFonts w:ascii="宋体" w:hAnsi="宋体" w:eastAsia="宋体"/>
          <w:u w:val="single"/>
        </w:rPr>
        <w:t xml:space="preserve">  </w:t>
      </w:r>
      <w:r>
        <w:rPr>
          <w:rFonts w:ascii="宋体" w:hAnsi="宋体" w:eastAsia="宋体"/>
        </w:rPr>
        <w:t xml:space="preserve">万元，资产总额为</w:t>
      </w:r>
      <w:r>
        <w:rPr>
          <w:rFonts w:ascii="宋体" w:hAnsi="宋体" w:eastAsia="宋体"/>
          <w:u w:val="single"/>
        </w:rPr>
        <w:t xml:space="preserve">  </w:t>
      </w:r>
      <w:r>
        <w:rPr>
          <w:rFonts w:ascii="宋体" w:hAnsi="宋体" w:eastAsia="宋体"/>
          <w:u w:val="single"/>
          <w:lang w:val="en-US"/>
        </w:rPr>
        <w:t xml:space="preserve">   </w:t>
      </w:r>
      <w:r>
        <w:rPr>
          <w:rFonts w:ascii="宋体" w:hAnsi="宋体" w:eastAsia="宋体"/>
          <w:u w:val="single"/>
        </w:rPr>
        <w:t xml:space="preserve">  </w:t>
      </w:r>
      <w:r>
        <w:rPr>
          <w:rFonts w:ascii="宋体" w:hAnsi="宋体" w:eastAsia="宋体"/>
        </w:rPr>
        <w:t xml:space="preserve">万元，属于</w:t>
      </w:r>
      <w:r>
        <w:rPr>
          <w:rFonts w:hint="eastAsia" w:ascii="宋体" w:hAnsi="宋体" w:eastAsia="宋体"/>
          <w:u w:val="single"/>
        </w:rPr>
        <w:t xml:space="preserve"> </w:t>
      </w:r>
      <w:r>
        <w:rPr>
          <w:rFonts w:ascii="宋体" w:hAnsi="宋体" w:eastAsia="宋体"/>
          <w:u w:val="single"/>
        </w:rPr>
        <w:t xml:space="preserve">（中型企业、小型企业、微型企业）</w:t>
      </w:r>
      <w:r>
        <w:rPr>
          <w:rFonts w:hint="eastAsia" w:ascii="宋体" w:hAnsi="宋体" w:eastAsia="宋体"/>
          <w:u w:val="single"/>
        </w:rPr>
        <w:t xml:space="preserve"> </w:t>
      </w:r>
      <w:r>
        <w:rPr>
          <w:rFonts w:ascii="宋体" w:hAnsi="宋体" w:eastAsia="宋体"/>
        </w:rPr>
        <w:t xml:space="preserve">；</w:t>
      </w:r>
      <w:r>
        <w:rPr>
          <w:rFonts w:ascii="宋体" w:hAnsi="宋体" w:eastAsia="宋体"/>
          <w:u w:val="single"/>
        </w:rPr>
      </w:r>
      <w:r/>
    </w:p>
    <w:p>
      <w:pPr>
        <w:pStyle w:val="908"/>
        <w:ind w:firstLine="522"/>
        <w:spacing w:line="360" w:lineRule="auto"/>
        <w:rPr>
          <w:rFonts w:ascii="宋体" w:hAnsi="宋体" w:eastAsia="宋体"/>
          <w:u w:val="single"/>
        </w:rPr>
      </w:pPr>
      <w:r>
        <w:rPr>
          <w:rFonts w:ascii="宋体" w:hAnsi="宋体" w:eastAsia="宋体"/>
        </w:rPr>
        <w:t xml:space="preserve">2.</w:t>
      </w:r>
      <w:r>
        <w:rPr>
          <w:rFonts w:ascii="宋体" w:hAnsi="宋体" w:eastAsia="宋体"/>
          <w:u w:val="single"/>
        </w:rPr>
        <w:t xml:space="preserve"> </w:t>
      </w:r>
      <w:r>
        <w:rPr>
          <w:rFonts w:ascii="宋体" w:hAnsi="宋体" w:eastAsia="宋体"/>
          <w:u w:val="single"/>
          <w:lang w:val="en-US"/>
        </w:rPr>
        <w:t xml:space="preserve">（</w:t>
      </w:r>
      <w:r>
        <w:rPr>
          <w:rFonts w:ascii="宋体" w:hAnsi="宋体" w:eastAsia="宋体"/>
          <w:u w:val="single"/>
        </w:rPr>
        <w:t xml:space="preserve">标的名称）</w:t>
      </w:r>
      <w:r>
        <w:rPr>
          <w:rFonts w:hint="eastAsia" w:ascii="宋体" w:hAnsi="宋体" w:eastAsia="宋体"/>
          <w:u w:val="single"/>
        </w:rPr>
        <w:t xml:space="preserve"> </w:t>
      </w:r>
      <w:r>
        <w:rPr>
          <w:rFonts w:ascii="宋体" w:hAnsi="宋体" w:eastAsia="宋体"/>
        </w:rPr>
        <w:t xml:space="preserve">，属于</w:t>
      </w:r>
      <w:r>
        <w:rPr>
          <w:rFonts w:hint="eastAsia" w:ascii="宋体" w:hAnsi="宋体" w:eastAsia="宋体"/>
          <w:u w:val="single"/>
        </w:rPr>
        <w:t xml:space="preserve"> </w:t>
      </w:r>
      <w:r>
        <w:rPr>
          <w:rFonts w:ascii="宋体" w:hAnsi="宋体" w:eastAsia="宋体"/>
          <w:u w:val="single"/>
        </w:rPr>
        <w:t xml:space="preserve">（采购文件中明确的所属行业）</w:t>
      </w:r>
      <w:r>
        <w:rPr>
          <w:rFonts w:hint="eastAsia" w:ascii="宋体" w:hAnsi="宋体" w:eastAsia="宋体"/>
          <w:u w:val="single"/>
        </w:rPr>
        <w:t xml:space="preserve"> </w:t>
      </w:r>
      <w:r>
        <w:rPr>
          <w:rFonts w:ascii="宋体" w:hAnsi="宋体" w:eastAsia="宋体"/>
        </w:rPr>
        <w:t xml:space="preserve">；承建（承接）企业为</w:t>
      </w:r>
      <w:r>
        <w:rPr>
          <w:rFonts w:hint="eastAsia" w:ascii="宋体" w:hAnsi="宋体" w:eastAsia="宋体"/>
          <w:u w:val="single"/>
        </w:rPr>
        <w:t xml:space="preserve"> </w:t>
      </w:r>
      <w:r>
        <w:rPr>
          <w:rFonts w:ascii="宋体" w:hAnsi="宋体" w:eastAsia="宋体"/>
          <w:u w:val="single"/>
        </w:rPr>
        <w:t xml:space="preserve">（企业名称）</w:t>
      </w:r>
      <w:r>
        <w:rPr>
          <w:rFonts w:hint="eastAsia" w:ascii="宋体" w:hAnsi="宋体" w:eastAsia="宋体"/>
          <w:u w:val="single"/>
        </w:rPr>
        <w:t xml:space="preserve"> </w:t>
      </w:r>
      <w:r>
        <w:rPr>
          <w:rFonts w:ascii="宋体" w:hAnsi="宋体" w:eastAsia="宋体"/>
        </w:rPr>
        <w:t xml:space="preserve">，从业人员</w:t>
      </w:r>
      <w:r>
        <w:rPr>
          <w:rFonts w:ascii="宋体" w:hAnsi="宋体" w:eastAsia="宋体"/>
          <w:u w:val="single"/>
        </w:rPr>
        <w:t xml:space="preserve">  </w:t>
      </w:r>
      <w:r>
        <w:rPr>
          <w:rFonts w:ascii="宋体" w:hAnsi="宋体" w:eastAsia="宋体"/>
          <w:u w:val="single"/>
          <w:lang w:val="en-US"/>
        </w:rPr>
        <w:t xml:space="preserve">   </w:t>
      </w:r>
      <w:r>
        <w:rPr>
          <w:rFonts w:ascii="宋体" w:hAnsi="宋体" w:eastAsia="宋体"/>
          <w:u w:val="single"/>
        </w:rPr>
        <w:t xml:space="preserve">  </w:t>
      </w:r>
      <w:r>
        <w:rPr>
          <w:rFonts w:ascii="宋体" w:hAnsi="宋体" w:eastAsia="宋体"/>
        </w:rPr>
        <w:t xml:space="preserve">人，营业收入为</w:t>
      </w:r>
      <w:r>
        <w:rPr>
          <w:rFonts w:ascii="宋体" w:hAnsi="宋体" w:eastAsia="宋体"/>
          <w:u w:val="single"/>
        </w:rPr>
        <w:t xml:space="preserve">  </w:t>
      </w:r>
      <w:r>
        <w:rPr>
          <w:rFonts w:ascii="宋体" w:hAnsi="宋体" w:eastAsia="宋体"/>
          <w:u w:val="single"/>
          <w:lang w:val="en-US"/>
        </w:rPr>
        <w:t xml:space="preserve">   </w:t>
      </w:r>
      <w:r>
        <w:rPr>
          <w:rFonts w:ascii="宋体" w:hAnsi="宋体" w:eastAsia="宋体"/>
          <w:u w:val="single"/>
        </w:rPr>
        <w:t xml:space="preserve">  </w:t>
      </w:r>
      <w:r>
        <w:rPr>
          <w:rFonts w:ascii="宋体" w:hAnsi="宋体" w:eastAsia="宋体"/>
        </w:rPr>
        <w:t xml:space="preserve">万元，资产总额为</w:t>
      </w:r>
      <w:r>
        <w:rPr>
          <w:rFonts w:ascii="宋体" w:hAnsi="宋体" w:eastAsia="宋体"/>
          <w:u w:val="single"/>
        </w:rPr>
        <w:t xml:space="preserve">  </w:t>
      </w:r>
      <w:r>
        <w:rPr>
          <w:rFonts w:ascii="宋体" w:hAnsi="宋体" w:eastAsia="宋体"/>
          <w:u w:val="single"/>
          <w:lang w:val="en-US"/>
        </w:rPr>
        <w:t xml:space="preserve">   </w:t>
      </w:r>
      <w:r>
        <w:rPr>
          <w:rFonts w:ascii="宋体" w:hAnsi="宋体" w:eastAsia="宋体"/>
          <w:u w:val="single"/>
        </w:rPr>
        <w:t xml:space="preserve">  </w:t>
      </w:r>
      <w:r>
        <w:rPr>
          <w:rFonts w:ascii="宋体" w:hAnsi="宋体" w:eastAsia="宋体"/>
        </w:rPr>
        <w:t xml:space="preserve">万元，属于</w:t>
      </w:r>
      <w:r>
        <w:rPr>
          <w:rFonts w:hint="eastAsia" w:ascii="宋体" w:hAnsi="宋体" w:eastAsia="宋体"/>
          <w:u w:val="single"/>
        </w:rPr>
        <w:t xml:space="preserve"> </w:t>
      </w:r>
      <w:r>
        <w:rPr>
          <w:rFonts w:ascii="宋体" w:hAnsi="宋体" w:eastAsia="宋体"/>
          <w:u w:val="single"/>
        </w:rPr>
        <w:t xml:space="preserve">（中型企业、小型企业、微型企业）</w:t>
      </w:r>
      <w:r>
        <w:rPr>
          <w:rFonts w:hint="eastAsia" w:ascii="宋体" w:hAnsi="宋体" w:eastAsia="宋体"/>
          <w:u w:val="single"/>
        </w:rPr>
        <w:t xml:space="preserve"> </w:t>
      </w:r>
      <w:r>
        <w:rPr>
          <w:rFonts w:ascii="宋体" w:hAnsi="宋体" w:eastAsia="宋体"/>
          <w:lang w:val="en-US"/>
        </w:rPr>
        <w:t xml:space="preserve">；</w:t>
      </w:r>
      <w:r>
        <w:rPr>
          <w:rFonts w:ascii="宋体" w:hAnsi="宋体" w:eastAsia="宋体"/>
          <w:u w:val="single"/>
        </w:rPr>
      </w:r>
      <w:r/>
    </w:p>
    <w:p>
      <w:pPr>
        <w:pStyle w:val="908"/>
        <w:ind w:firstLine="522"/>
        <w:spacing w:line="360" w:lineRule="auto"/>
        <w:rPr>
          <w:rFonts w:ascii="宋体" w:hAnsi="宋体" w:eastAsia="宋体"/>
        </w:rPr>
      </w:pPr>
      <w:r>
        <w:rPr>
          <w:rFonts w:ascii="宋体" w:hAnsi="宋体" w:eastAsia="宋体"/>
        </w:rPr>
        <w:t xml:space="preserve">……</w:t>
      </w:r>
      <w:r/>
    </w:p>
    <w:p>
      <w:pPr>
        <w:pStyle w:val="908"/>
        <w:ind w:firstLine="522"/>
        <w:spacing w:line="360" w:lineRule="auto"/>
        <w:rPr>
          <w:rFonts w:ascii="宋体" w:hAnsi="宋体" w:eastAsia="宋体"/>
        </w:rPr>
      </w:pPr>
      <w:r>
        <w:rPr>
          <w:rFonts w:ascii="宋体" w:hAnsi="宋体" w:eastAsia="宋体"/>
        </w:rPr>
        <w:t xml:space="preserve">以上企业，不属于大企业的分支机构，不存在控股股东为大企业的情形，也不存在与大企业的负责人为同一人的情形。</w:t>
      </w:r>
      <w:r/>
    </w:p>
    <w:p>
      <w:pPr>
        <w:pStyle w:val="908"/>
        <w:ind w:firstLine="522"/>
        <w:spacing w:line="360" w:lineRule="auto"/>
        <w:rPr>
          <w:rFonts w:ascii="宋体" w:hAnsi="宋体" w:eastAsia="宋体"/>
        </w:rPr>
      </w:pPr>
      <w:r>
        <w:rPr>
          <w:rFonts w:ascii="宋体" w:hAnsi="宋体" w:eastAsia="宋体"/>
        </w:rPr>
        <w:t xml:space="preserve">本企业对上述声明内容的真实性负责。如有虚假，将依法承担相应责任</w:t>
      </w:r>
      <w:r>
        <w:rPr>
          <w:rFonts w:hint="eastAsia" w:ascii="宋体" w:hAnsi="宋体" w:eastAsia="宋体"/>
        </w:rPr>
        <w:t xml:space="preserve">。 </w:t>
      </w:r>
      <w:r>
        <w:rPr>
          <w:rFonts w:ascii="宋体" w:hAnsi="宋体" w:eastAsia="宋体"/>
        </w:rPr>
      </w:r>
      <w:r/>
    </w:p>
    <w:p>
      <w:pPr>
        <w:pStyle w:val="908"/>
        <w:ind w:firstLine="522"/>
        <w:spacing w:line="360" w:lineRule="auto"/>
        <w:rPr>
          <w:rFonts w:ascii="宋体" w:hAnsi="宋体" w:eastAsia="宋体"/>
        </w:rPr>
      </w:pPr>
      <w:r>
        <w:rPr>
          <w:rFonts w:ascii="宋体" w:hAnsi="宋体" w:eastAsia="宋体"/>
        </w:rPr>
      </w:r>
      <w:r/>
    </w:p>
    <w:p>
      <w:pPr>
        <w:pStyle w:val="908"/>
        <w:ind w:firstLine="4536"/>
        <w:spacing w:line="360" w:lineRule="auto"/>
        <w:rPr>
          <w:rFonts w:ascii="宋体" w:hAnsi="宋体" w:eastAsia="宋体"/>
        </w:rPr>
      </w:pPr>
      <w:r>
        <w:rPr>
          <w:rFonts w:hint="eastAsia" w:ascii="宋体" w:hAnsi="宋体" w:eastAsia="宋体"/>
        </w:rPr>
        <w:t xml:space="preserve">企业名称（加盖CA电子公章）：</w:t>
      </w:r>
      <w:r>
        <w:rPr>
          <w:rFonts w:ascii="宋体" w:hAnsi="宋体" w:eastAsia="宋体"/>
        </w:rPr>
      </w:r>
      <w:r/>
    </w:p>
    <w:p>
      <w:pPr>
        <w:pStyle w:val="908"/>
        <w:ind w:firstLine="4536"/>
        <w:spacing w:line="360" w:lineRule="auto"/>
        <w:rPr>
          <w:rFonts w:ascii="宋体" w:hAnsi="宋体" w:eastAsia="宋体"/>
        </w:rPr>
      </w:pPr>
      <w:r>
        <w:rPr>
          <w:rFonts w:hint="eastAsia" w:ascii="宋体" w:hAnsi="宋体" w:eastAsia="宋体"/>
        </w:rPr>
        <w:t xml:space="preserve">日  期：</w:t>
      </w:r>
      <w:r>
        <w:rPr>
          <w:rFonts w:ascii="宋体" w:hAnsi="宋体" w:eastAsia="宋体"/>
        </w:rPr>
      </w:r>
      <w:r/>
    </w:p>
    <w:p>
      <w:pPr>
        <w:pStyle w:val="908"/>
        <w:ind w:firstLine="522"/>
        <w:spacing w:line="360" w:lineRule="auto"/>
        <w:rPr>
          <w:rFonts w:ascii="宋体" w:hAnsi="宋体" w:eastAsia="宋体"/>
        </w:rPr>
      </w:pPr>
      <w:r>
        <w:rPr>
          <w:rFonts w:ascii="宋体" w:hAnsi="宋体" w:eastAsia="宋体"/>
        </w:rPr>
      </w:r>
      <w:r/>
    </w:p>
    <w:p>
      <w:pPr>
        <w:pStyle w:val="908"/>
        <w:ind w:firstLine="522"/>
        <w:spacing w:line="360" w:lineRule="auto"/>
        <w:rPr>
          <w:rFonts w:ascii="宋体" w:hAnsi="宋体" w:eastAsia="宋体"/>
        </w:rPr>
      </w:pPr>
      <w:r>
        <w:rPr>
          <w:rFonts w:hint="eastAsia" w:ascii="宋体" w:hAnsi="宋体" w:eastAsia="宋体"/>
        </w:rPr>
        <w:t xml:space="preserve">备注1：从业人员、营业收入、资产总额填报上一年度数据，无上一年度数据的新成立企业可不填报。</w:t>
      </w:r>
      <w:r>
        <w:rPr>
          <w:rFonts w:ascii="宋体" w:hAnsi="宋体" w:eastAsia="宋体"/>
        </w:rPr>
      </w:r>
      <w:r/>
    </w:p>
    <w:p>
      <w:pPr>
        <w:pStyle w:val="908"/>
        <w:ind w:firstLine="522"/>
        <w:spacing w:line="360" w:lineRule="auto"/>
        <w:rPr>
          <w:rFonts w:ascii="宋体" w:hAnsi="宋体" w:eastAsia="宋体"/>
        </w:rPr>
      </w:pPr>
      <w:r>
        <w:rPr>
          <w:rFonts w:hint="eastAsia" w:ascii="宋体" w:hAnsi="宋体" w:eastAsia="宋体"/>
        </w:rPr>
        <w:t xml:space="preserve">备注2：供应商如不提供此声明函，价格将不做相应扣除。</w:t>
      </w:r>
      <w:r>
        <w:rPr>
          <w:rFonts w:ascii="宋体" w:hAnsi="宋体" w:eastAsia="宋体"/>
        </w:rPr>
      </w:r>
      <w:r/>
    </w:p>
    <w:p>
      <w:pPr>
        <w:pStyle w:val="898"/>
        <w:jc w:val="center"/>
        <w:pageBreakBefore/>
        <w:widowControl w:val="off"/>
        <w:rPr>
          <w:b/>
          <w:bCs/>
          <w:sz w:val="30"/>
          <w:szCs w:val="30"/>
        </w:rPr>
        <w:outlineLvl w:val="0"/>
      </w:pPr>
      <w:r/>
      <w:bookmarkStart w:id="49" w:name="_Toc231802084"/>
      <w:r>
        <w:rPr>
          <w:rFonts w:hint="eastAsia"/>
          <w:b/>
          <w:sz w:val="30"/>
          <w:szCs w:val="30"/>
        </w:rPr>
        <w:t xml:space="preserve">9.</w:t>
      </w:r>
      <w:r>
        <w:rPr>
          <w:b/>
          <w:bCs/>
          <w:sz w:val="30"/>
          <w:szCs w:val="30"/>
        </w:rPr>
        <w:t xml:space="preserve">残疾人福利性单位声明函</w:t>
      </w:r>
      <w:bookmarkEnd w:id="47"/>
      <w:r/>
      <w:bookmarkEnd w:id="48"/>
      <w:r/>
      <w:bookmarkEnd w:id="49"/>
      <w:r>
        <w:rPr>
          <w:b/>
          <w:bCs/>
          <w:sz w:val="30"/>
          <w:szCs w:val="30"/>
        </w:rPr>
      </w:r>
      <w:r/>
    </w:p>
    <w:p>
      <w:pPr>
        <w:pStyle w:val="898"/>
        <w:ind w:right="182" w:firstLine="389"/>
        <w:spacing w:line="588" w:lineRule="exact"/>
        <w:widowControl w:val="off"/>
        <w:rPr>
          <w:spacing w:val="6"/>
        </w:rPr>
      </w:pPr>
      <w:r>
        <w:rPr>
          <w:spacing w:val="6"/>
        </w:rPr>
      </w:r>
      <w:r/>
    </w:p>
    <w:p>
      <w:pPr>
        <w:pStyle w:val="898"/>
        <w:ind w:right="182" w:firstLine="389"/>
        <w:spacing w:line="588" w:lineRule="exact"/>
        <w:widowControl w:val="off"/>
        <w:rPr>
          <w:rFonts w:cs="宋体"/>
          <w:spacing w:val="6"/>
        </w:rPr>
      </w:pPr>
      <w:r>
        <w:rPr>
          <w:rFonts w:hint="eastAsia" w:cs="宋体"/>
          <w:spacing w:val="6"/>
        </w:rPr>
        <w:t xml:space="preserve">本单位郑重声明，根据《财政部 民政部 中国残疾人联合会关于促进残疾人就业政府采购政策的通知》（财库</w:t>
      </w:r>
      <w:r>
        <w:rPr>
          <w:rFonts w:hint="eastAsia" w:cs="宋体"/>
        </w:rPr>
        <w:t xml:space="preserve">〔2017〕141</w:t>
      </w:r>
      <w:r>
        <w:rPr>
          <w:rFonts w:hint="eastAsia" w:cs="宋体"/>
          <w:spacing w:val="6"/>
        </w:rPr>
        <w:t xml:space="preserve">号）的规定，本单位为符合条件的残疾人福利性单位，且本单位参加</w:t>
      </w:r>
      <w:r>
        <w:rPr>
          <w:rFonts w:hint="eastAsia" w:cs="宋体"/>
          <w:spacing w:val="6"/>
          <w:u w:val="single"/>
        </w:rPr>
        <w:t xml:space="preserve">                  </w:t>
      </w:r>
      <w:r>
        <w:rPr>
          <w:rFonts w:hint="eastAsia" w:cs="宋体"/>
          <w:spacing w:val="6"/>
        </w:rPr>
        <w:t xml:space="preserve">单位的</w:t>
      </w:r>
      <w:r>
        <w:rPr>
          <w:rFonts w:hint="eastAsia" w:cs="宋体"/>
          <w:spacing w:val="6"/>
          <w:u w:val="single"/>
        </w:rPr>
        <w:t xml:space="preserve">             </w:t>
      </w:r>
      <w:r>
        <w:rPr>
          <w:rFonts w:hint="eastAsia" w:cs="宋体"/>
          <w:spacing w:val="6"/>
        </w:rPr>
        <w:t xml:space="preserve">项目采购活动提供本单位制造的货物（由本单位承担工程/提供服务），或者提供其他残疾人福利性单位制造的货物（不包括使用非残疾人福利性单位注册商标的货物）。</w:t>
      </w:r>
      <w:r>
        <w:rPr>
          <w:rFonts w:cs="宋体"/>
          <w:spacing w:val="6"/>
        </w:rPr>
      </w:r>
      <w:r/>
    </w:p>
    <w:p>
      <w:pPr>
        <w:pStyle w:val="898"/>
        <w:ind w:right="182" w:firstLine="389"/>
        <w:spacing w:line="588" w:lineRule="exact"/>
        <w:widowControl w:val="off"/>
        <w:rPr>
          <w:rFonts w:cs="宋体"/>
          <w:spacing w:val="6"/>
        </w:rPr>
      </w:pPr>
      <w:r>
        <w:rPr>
          <w:rFonts w:hint="eastAsia" w:cs="宋体"/>
          <w:spacing w:val="6"/>
        </w:rPr>
        <w:t xml:space="preserve">本单位对上述声明的真实性负责。如有虚假，将依法承担相应责任。</w:t>
      </w:r>
      <w:r>
        <w:rPr>
          <w:rFonts w:cs="宋体"/>
          <w:spacing w:val="6"/>
        </w:rPr>
      </w:r>
      <w:r/>
    </w:p>
    <w:p>
      <w:pPr>
        <w:pStyle w:val="898"/>
        <w:ind w:firstLine="504"/>
        <w:spacing w:line="588" w:lineRule="exact"/>
        <w:widowControl w:val="off"/>
        <w:rPr>
          <w:rFonts w:cs="宋体"/>
          <w:spacing w:val="6"/>
        </w:rPr>
      </w:pPr>
      <w:r>
        <w:rPr>
          <w:rFonts w:cs="宋体"/>
          <w:spacing w:val="6"/>
        </w:rPr>
      </w:r>
      <w:r/>
    </w:p>
    <w:p>
      <w:pPr>
        <w:pStyle w:val="898"/>
        <w:ind w:firstLine="504"/>
        <w:spacing w:line="500" w:lineRule="exact"/>
        <w:widowControl w:val="off"/>
        <w:rPr>
          <w:rFonts w:cs="宋体"/>
          <w:spacing w:val="6"/>
        </w:rPr>
      </w:pPr>
      <w:r>
        <w:rPr>
          <w:rFonts w:cs="宋体"/>
          <w:spacing w:val="6"/>
        </w:rPr>
      </w:r>
      <w:r/>
    </w:p>
    <w:p>
      <w:pPr>
        <w:pStyle w:val="898"/>
        <w:ind w:firstLine="3600"/>
        <w:spacing w:line="500" w:lineRule="exact"/>
        <w:widowControl w:val="off"/>
        <w:rPr>
          <w:rFonts w:cs="宋体"/>
        </w:rPr>
      </w:pPr>
      <w:r>
        <w:rPr>
          <w:rFonts w:hint="eastAsia" w:cs="宋体"/>
        </w:rPr>
        <w:t xml:space="preserve">响应单位：</w:t>
      </w:r>
      <w:r>
        <w:rPr>
          <w:rFonts w:hint="eastAsia" w:cs="宋体"/>
          <w:u w:val="single"/>
        </w:rPr>
        <w:t xml:space="preserve">           </w:t>
      </w:r>
      <w:r>
        <w:rPr>
          <w:rFonts w:hint="eastAsia" w:cs="宋体"/>
        </w:rPr>
        <w:t xml:space="preserve">（盖电子签章）</w:t>
      </w:r>
      <w:r>
        <w:rPr>
          <w:rFonts w:cs="宋体"/>
        </w:rPr>
      </w:r>
      <w:r/>
    </w:p>
    <w:p>
      <w:pPr>
        <w:pStyle w:val="898"/>
        <w:ind w:firstLine="480"/>
        <w:spacing w:line="500" w:lineRule="exact"/>
        <w:widowControl w:val="off"/>
        <w:rPr>
          <w:rFonts w:cs="宋体"/>
        </w:rPr>
      </w:pPr>
      <w:r>
        <w:rPr>
          <w:rFonts w:hint="eastAsia" w:cs="宋体"/>
        </w:rPr>
        <w:t xml:space="preserve">                           响应单位授权代表：</w:t>
      </w:r>
      <w:r>
        <w:rPr>
          <w:rFonts w:hint="eastAsia" w:cs="宋体"/>
          <w:u w:val="single"/>
        </w:rPr>
        <w:t xml:space="preserve">          </w:t>
      </w:r>
      <w:r>
        <w:rPr>
          <w:rFonts w:hint="eastAsia" w:cs="宋体"/>
        </w:rPr>
        <w:t xml:space="preserve">（签字或盖章）  </w:t>
      </w:r>
      <w:r>
        <w:rPr>
          <w:rFonts w:cs="宋体"/>
        </w:rPr>
      </w:r>
      <w:r/>
    </w:p>
    <w:p>
      <w:pPr>
        <w:pStyle w:val="898"/>
        <w:ind w:firstLine="3600"/>
        <w:spacing w:line="500" w:lineRule="exact"/>
        <w:widowControl w:val="off"/>
        <w:rPr>
          <w:rFonts w:cs="宋体"/>
        </w:rPr>
      </w:pPr>
      <w:r>
        <w:rPr>
          <w:rFonts w:hint="eastAsia" w:cs="宋体"/>
        </w:rPr>
        <w:t xml:space="preserve">日期：   年  月  日</w:t>
      </w:r>
      <w:r>
        <w:rPr>
          <w:rFonts w:cs="宋体"/>
        </w:rPr>
      </w:r>
      <w:r/>
    </w:p>
    <w:p>
      <w:pPr>
        <w:pStyle w:val="898"/>
        <w:jc w:val="center"/>
        <w:pageBreakBefore/>
        <w:widowControl w:val="off"/>
        <w:rPr>
          <w:rFonts w:hint="eastAsia"/>
          <w:b/>
          <w:bCs/>
          <w:sz w:val="30"/>
          <w:szCs w:val="30"/>
        </w:rPr>
        <w:outlineLvl w:val="0"/>
      </w:pPr>
      <w:r/>
      <w:bookmarkStart w:id="50" w:name="_Toc26296"/>
      <w:r/>
      <w:bookmarkStart w:id="51" w:name="_Toc26794"/>
      <w:r/>
      <w:bookmarkStart w:id="52" w:name="_Toc231802085"/>
      <w:r>
        <w:rPr>
          <w:rFonts w:hint="eastAsia"/>
          <w:b/>
          <w:bCs/>
          <w:sz w:val="30"/>
          <w:szCs w:val="30"/>
        </w:rPr>
        <w:t xml:space="preserve">10.关于符合本国产品标准的声明函</w:t>
      </w:r>
      <w:bookmarkEnd w:id="52"/>
      <w:r>
        <w:rPr>
          <w:rFonts w:hint="eastAsia"/>
          <w:b/>
          <w:bCs/>
          <w:sz w:val="30"/>
          <w:szCs w:val="30"/>
        </w:rPr>
      </w:r>
      <w:r/>
    </w:p>
    <w:p>
      <w:pPr>
        <w:pStyle w:val="898"/>
        <w:ind w:right="182" w:firstLine="389"/>
        <w:spacing w:line="520" w:lineRule="exact"/>
        <w:rPr>
          <w:rFonts w:hint="eastAsia" w:cs="宋体"/>
          <w:spacing w:val="6"/>
        </w:rPr>
      </w:pPr>
      <w:r>
        <w:rPr>
          <w:rFonts w:hint="eastAsia" w:cs="宋体"/>
          <w:spacing w:val="6"/>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8"/>
        <w:ind w:right="182" w:firstLine="389"/>
        <w:spacing w:line="520" w:lineRule="exact"/>
        <w:rPr>
          <w:rFonts w:hint="eastAsia" w:cs="宋体"/>
          <w:spacing w:val="6"/>
        </w:rPr>
      </w:pPr>
      <w:r>
        <w:rPr>
          <w:rFonts w:hint="eastAsia" w:cs="宋体"/>
          <w:spacing w:val="6"/>
        </w:rPr>
        <w:t xml:space="preserve">1.（产品名称1），生产厂为（厂名），厂址为（生产厂址）。（产品名称1）的中国境内生产的组件成本占比≥（规定比例）。（产品名称1）的（关键组件）在中国境内生产。（产品名称1）的（关键工序）在中国境内完成。</w:t>
      </w:r>
      <w:r/>
    </w:p>
    <w:p>
      <w:pPr>
        <w:pStyle w:val="898"/>
        <w:ind w:right="182" w:firstLine="389"/>
        <w:spacing w:line="520" w:lineRule="exact"/>
        <w:rPr>
          <w:rFonts w:hint="eastAsia" w:cs="宋体"/>
          <w:spacing w:val="6"/>
        </w:rPr>
      </w:pPr>
      <w:r>
        <w:rPr>
          <w:rFonts w:hint="eastAsia" w:cs="宋体"/>
          <w:spacing w:val="6"/>
        </w:rPr>
        <w:t xml:space="preserve">2.（产品名称2），生产厂为（厂名），厂址为（生产厂址）。（产品名称2）的中国境内生产的组件成本占比≥（规定比例）。（产品名称2）的（关键组件）在中国境内生产。（产品名称2）的（关键工序）在中国境内完成。</w:t>
      </w:r>
      <w:r/>
    </w:p>
    <w:p>
      <w:pPr>
        <w:pStyle w:val="898"/>
        <w:ind w:right="182" w:firstLine="389"/>
        <w:spacing w:line="520" w:lineRule="exact"/>
        <w:rPr>
          <w:rFonts w:cs="宋体"/>
          <w:spacing w:val="6"/>
        </w:rPr>
      </w:pPr>
      <w:r>
        <w:rPr>
          <w:rFonts w:hint="eastAsia" w:cs="宋体"/>
          <w:spacing w:val="6"/>
        </w:rPr>
        <w:t xml:space="preserve">……</w:t>
      </w:r>
      <w:r>
        <w:rPr>
          <w:rFonts w:cs="宋体"/>
          <w:spacing w:val="6"/>
        </w:rPr>
      </w:r>
      <w:r/>
    </w:p>
    <w:p>
      <w:pPr>
        <w:pStyle w:val="898"/>
        <w:ind w:right="182" w:firstLine="389"/>
        <w:spacing w:line="520" w:lineRule="exact"/>
        <w:rPr>
          <w:rFonts w:hint="eastAsia" w:cs="宋体"/>
          <w:spacing w:val="6"/>
        </w:rPr>
      </w:pPr>
      <w:r>
        <w:rPr>
          <w:rFonts w:hint="eastAsia" w:cs="宋体"/>
          <w:spacing w:val="6"/>
        </w:rPr>
        <w:t xml:space="preserve">本公司（单位）对上述声明内容的真实性负责。如有虚假，愿承担相应法律责任。</w:t>
      </w:r>
      <w:r/>
    </w:p>
    <w:p>
      <w:pPr>
        <w:pStyle w:val="898"/>
        <w:ind w:right="182" w:firstLine="389"/>
        <w:spacing w:line="520" w:lineRule="exact"/>
        <w:rPr>
          <w:rFonts w:hint="eastAsia" w:cs="宋体"/>
          <w:spacing w:val="6"/>
        </w:rPr>
      </w:pPr>
      <w:r>
        <w:rPr>
          <w:rFonts w:hint="eastAsia" w:cs="宋体"/>
          <w:spacing w:val="6"/>
        </w:rPr>
        <w:t xml:space="preserve">公司（单位）名称（盖章）：   </w:t>
      </w:r>
      <w:r/>
    </w:p>
    <w:p>
      <w:pPr>
        <w:pStyle w:val="898"/>
        <w:ind w:right="182" w:firstLine="389"/>
        <w:spacing w:line="520" w:lineRule="exact"/>
        <w:rPr>
          <w:rFonts w:hint="eastAsia" w:cs="宋体"/>
          <w:spacing w:val="6"/>
        </w:rPr>
      </w:pPr>
      <w:r>
        <w:rPr>
          <w:rFonts w:hint="eastAsia" w:cs="宋体"/>
          <w:spacing w:val="6"/>
        </w:rPr>
        <w:t xml:space="preserve">日期： 年 月  日</w:t>
      </w:r>
      <w:r/>
    </w:p>
    <w:p>
      <w:pPr>
        <w:pStyle w:val="898"/>
        <w:ind w:right="182" w:firstLine="389"/>
        <w:spacing w:line="520" w:lineRule="exact"/>
        <w:rPr>
          <w:rFonts w:hint="eastAsia" w:cs="宋体"/>
          <w:spacing w:val="6"/>
        </w:rPr>
      </w:pPr>
      <w:r>
        <w:rPr>
          <w:rFonts w:hint="eastAsia" w:cs="宋体"/>
          <w:spacing w:val="6"/>
        </w:rPr>
        <w:t xml:space="preserve">说明：</w:t>
      </w:r>
      <w:r/>
    </w:p>
    <w:p>
      <w:pPr>
        <w:pStyle w:val="898"/>
        <w:ind w:right="182" w:firstLine="389"/>
        <w:spacing w:line="520" w:lineRule="exact"/>
        <w:rPr>
          <w:rFonts w:hint="eastAsia" w:cs="宋体"/>
          <w:spacing w:val="6"/>
        </w:rPr>
      </w:pPr>
      <w:r>
        <w:rPr>
          <w:rFonts w:hint="eastAsia" w:cs="宋体"/>
          <w:spacing w:val="6"/>
        </w:rPr>
        <w:t xml:space="preserve">“（产品名称）1，生产厂为（厂名）2，厂址为（生产厂址）。（产品名称）的中国境内生产的组件成本占比≥（规定比例）3。（产品名称）的（关键组件）4在中国境内生产。（产品名称）的（关键工序）5在中国境内完成。”</w:t>
      </w:r>
      <w:r/>
    </w:p>
    <w:p>
      <w:pPr>
        <w:pStyle w:val="898"/>
        <w:ind w:right="182" w:firstLine="389"/>
        <w:spacing w:line="520" w:lineRule="exact"/>
        <w:rPr>
          <w:rFonts w:hint="eastAsia" w:cs="宋体"/>
          <w:spacing w:val="6"/>
        </w:rPr>
      </w:pPr>
      <w:r>
        <w:rPr>
          <w:rFonts w:hint="eastAsia" w:cs="宋体"/>
          <w:spacing w:val="6"/>
        </w:rPr>
        <w:t xml:space="preserve">1.产品如有型号，请在“产品名称”栏一并填写。</w:t>
      </w:r>
      <w:r/>
    </w:p>
    <w:p>
      <w:pPr>
        <w:pStyle w:val="898"/>
        <w:ind w:right="182" w:firstLine="389"/>
        <w:spacing w:line="520" w:lineRule="exact"/>
        <w:rPr>
          <w:rFonts w:hint="eastAsia" w:cs="宋体"/>
          <w:spacing w:val="6"/>
        </w:rPr>
      </w:pPr>
      <w:r>
        <w:rPr>
          <w:rFonts w:hint="eastAsia" w:cs="宋体"/>
          <w:spacing w:val="6"/>
        </w:rPr>
        <w:t xml:space="preserve">2.生产厂名与厂址应与生产厂营业执照载明的相关信息保持一致。</w:t>
      </w:r>
      <w:r/>
    </w:p>
    <w:p>
      <w:pPr>
        <w:pStyle w:val="898"/>
        <w:ind w:right="182" w:firstLine="389"/>
        <w:spacing w:line="520" w:lineRule="exact"/>
        <w:rPr>
          <w:rFonts w:hint="eastAsia" w:cs="宋体"/>
          <w:spacing w:val="6"/>
        </w:rPr>
      </w:pPr>
      <w:r>
        <w:rPr>
          <w:rFonts w:hint="eastAsia" w:cs="宋体"/>
          <w:spacing w:val="6"/>
        </w:rPr>
        <w:t xml:space="preserve">3.该产品的中国境内生产的组件成本占比相关要求实施前，“规定比例”栏可不填，下同。</w:t>
      </w:r>
      <w:r/>
    </w:p>
    <w:p>
      <w:pPr>
        <w:pStyle w:val="898"/>
        <w:ind w:right="182" w:firstLine="389"/>
        <w:spacing w:line="520" w:lineRule="exact"/>
        <w:rPr>
          <w:rFonts w:hint="eastAsia" w:cs="宋体"/>
          <w:spacing w:val="6"/>
        </w:rPr>
      </w:pPr>
      <w:r>
        <w:rPr>
          <w:rFonts w:hint="eastAsia" w:cs="宋体"/>
          <w:spacing w:val="6"/>
        </w:rPr>
        <w:t xml:space="preserve">4.该产品的关键组件要求实施前，“关键组件”栏可不填，下同。</w:t>
      </w:r>
      <w:r/>
    </w:p>
    <w:p>
      <w:pPr>
        <w:pStyle w:val="898"/>
        <w:ind w:right="182" w:firstLine="389"/>
        <w:spacing w:line="520" w:lineRule="exact"/>
        <w:rPr>
          <w:rFonts w:hint="eastAsia" w:cs="宋体"/>
          <w:spacing w:val="6"/>
        </w:rPr>
      </w:pPr>
      <w:r>
        <w:rPr>
          <w:rFonts w:hint="eastAsia" w:cs="宋体"/>
          <w:spacing w:val="6"/>
        </w:rPr>
        <w:t xml:space="preserve">5.该产品的关键工序要求实施前，“关键工序”栏可不填，下同。</w:t>
      </w:r>
      <w:r/>
    </w:p>
    <w:p>
      <w:pPr>
        <w:pStyle w:val="898"/>
        <w:ind w:right="182" w:firstLine="389"/>
        <w:spacing w:line="520" w:lineRule="exact"/>
        <w:widowControl w:val="off"/>
        <w:rPr>
          <w:rFonts w:hint="eastAsia" w:cs="宋体"/>
          <w:spacing w:val="6"/>
        </w:rPr>
      </w:pPr>
      <w:r>
        <w:rPr>
          <w:rFonts w:hint="eastAsia" w:cs="宋体"/>
          <w:spacing w:val="6"/>
        </w:rPr>
        <w:t xml:space="preserve">6.采购人或采购代理机构有权将以上内容进行公示</w:t>
      </w:r>
      <w:r/>
    </w:p>
    <w:p>
      <w:pPr>
        <w:pStyle w:val="898"/>
        <w:ind w:right="182" w:firstLine="390"/>
        <w:spacing w:line="520" w:lineRule="exact"/>
        <w:widowControl w:val="off"/>
        <w:rPr>
          <w:rFonts w:hint="eastAsia" w:cs="宋体"/>
          <w:b/>
          <w:spacing w:val="6"/>
        </w:rPr>
      </w:pPr>
      <w:r>
        <w:rPr>
          <w:rFonts w:hint="eastAsia" w:cs="宋体"/>
          <w:b/>
          <w:spacing w:val="6"/>
        </w:rPr>
      </w:r>
      <w:r/>
    </w:p>
    <w:p>
      <w:pPr>
        <w:pStyle w:val="898"/>
        <w:ind w:right="182" w:firstLine="390"/>
        <w:jc w:val="center"/>
        <w:spacing w:line="520" w:lineRule="exact"/>
        <w:widowControl w:val="off"/>
        <w:rPr>
          <w:rFonts w:cs="宋体"/>
          <w:b/>
          <w:spacing w:val="6"/>
        </w:rPr>
      </w:pPr>
      <w:r>
        <w:rPr>
          <w:rFonts w:hint="eastAsia" w:cs="宋体"/>
          <w:b/>
          <w:spacing w:val="6"/>
        </w:rPr>
        <w:t xml:space="preserve">《关于符合本国产品标准的声明函》附件</w:t>
      </w:r>
      <w:r>
        <w:rPr>
          <w:rFonts w:cs="宋体"/>
          <w:b/>
          <w:spacing w:val="6"/>
        </w:rPr>
      </w:r>
      <w:r/>
    </w:p>
    <w:p>
      <w:pPr>
        <w:pStyle w:val="898"/>
        <w:ind w:right="182" w:firstLine="390"/>
        <w:jc w:val="center"/>
        <w:spacing w:line="520" w:lineRule="exact"/>
        <w:widowControl w:val="off"/>
        <w:rPr>
          <w:rFonts w:hint="eastAsia" w:cs="宋体"/>
          <w:b/>
          <w:spacing w:val="6"/>
        </w:rPr>
      </w:pPr>
      <w:r>
        <w:rPr>
          <w:rFonts w:hint="eastAsia" w:cs="宋体"/>
          <w:b/>
          <w:spacing w:val="6"/>
        </w:rPr>
        <w:t xml:space="preserve">成本比例声明函</w:t>
      </w:r>
      <w:r/>
    </w:p>
    <w:p>
      <w:pPr>
        <w:pStyle w:val="898"/>
        <w:ind w:right="182" w:firstLine="389"/>
        <w:spacing w:line="520" w:lineRule="exact"/>
        <w:rPr>
          <w:rFonts w:hint="eastAsia" w:cs="宋体"/>
          <w:spacing w:val="6"/>
        </w:rPr>
      </w:pPr>
      <w:r>
        <w:rPr>
          <w:rFonts w:hint="eastAsia" w:cs="宋体"/>
          <w:spacing w:val="6"/>
        </w:rPr>
        <w:t xml:space="preserve">(适用于采购项目或者采购包中含有多种产品时，不提供或者提供声明的比例达不到要求时，不享受价格扣除)</w:t>
      </w:r>
      <w:r/>
    </w:p>
    <w:p>
      <w:pPr>
        <w:pStyle w:val="898"/>
        <w:ind w:right="182" w:firstLine="389"/>
        <w:spacing w:line="520" w:lineRule="exact"/>
        <w:rPr>
          <w:rFonts w:cs="宋体"/>
          <w:spacing w:val="6"/>
        </w:rPr>
      </w:pPr>
      <w:r>
        <w:rPr>
          <w:rFonts w:cs="宋体"/>
          <w:spacing w:val="6"/>
        </w:rPr>
      </w:r>
      <w:r/>
    </w:p>
    <w:p>
      <w:pPr>
        <w:pStyle w:val="898"/>
        <w:ind w:right="182" w:firstLine="389"/>
        <w:spacing w:line="520" w:lineRule="exact"/>
        <w:rPr>
          <w:rFonts w:hint="eastAsia" w:cs="宋体"/>
          <w:spacing w:val="6"/>
        </w:rPr>
      </w:pPr>
      <w:r>
        <w:rPr>
          <w:rFonts w:hint="eastAsia" w:cs="宋体"/>
          <w:spacing w:val="6"/>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cs="宋体"/>
          <w:spacing w:val="6"/>
          <w:u w:val="single"/>
        </w:rPr>
        <w:t xml:space="preserve">       </w:t>
      </w:r>
      <w:r>
        <w:rPr>
          <w:rFonts w:hint="eastAsia" w:cs="宋体"/>
          <w:spacing w:val="6"/>
        </w:rPr>
        <w:t xml:space="preserve">%(填写具体百分比)。</w:t>
      </w:r>
      <w:r/>
    </w:p>
    <w:p>
      <w:pPr>
        <w:pStyle w:val="898"/>
        <w:ind w:right="182" w:firstLine="389"/>
        <w:spacing w:line="520" w:lineRule="exact"/>
        <w:rPr>
          <w:rFonts w:hint="eastAsia" w:cs="宋体"/>
          <w:spacing w:val="6"/>
        </w:rPr>
      </w:pPr>
      <w:r>
        <w:rPr>
          <w:rFonts w:hint="eastAsia" w:cs="宋体"/>
          <w:spacing w:val="6"/>
        </w:rPr>
        <w:t xml:space="preserve">本公司(单位)对上述声明内容的真实性负责。如有虚假，愿承担相应法律责任。</w:t>
      </w:r>
      <w:r/>
    </w:p>
    <w:p>
      <w:pPr>
        <w:pStyle w:val="898"/>
        <w:ind w:right="182" w:firstLine="389"/>
        <w:spacing w:line="520" w:lineRule="exact"/>
        <w:rPr>
          <w:rFonts w:cs="宋体"/>
          <w:spacing w:val="6"/>
        </w:rPr>
      </w:pPr>
      <w:r>
        <w:rPr>
          <w:rFonts w:cs="宋体"/>
          <w:spacing w:val="6"/>
        </w:rPr>
      </w:r>
      <w:r/>
    </w:p>
    <w:p>
      <w:pPr>
        <w:pStyle w:val="898"/>
        <w:ind w:right="182" w:firstLine="389"/>
        <w:spacing w:line="520" w:lineRule="exact"/>
        <w:rPr>
          <w:rFonts w:hint="eastAsia" w:cs="宋体"/>
          <w:spacing w:val="6"/>
        </w:rPr>
      </w:pPr>
      <w:r>
        <w:rPr>
          <w:rFonts w:hint="eastAsia" w:cs="宋体"/>
          <w:spacing w:val="6"/>
        </w:rPr>
        <w:t xml:space="preserve">公司(单位)名称(盖章):       </w:t>
      </w:r>
      <w:r/>
    </w:p>
    <w:p>
      <w:pPr>
        <w:pStyle w:val="898"/>
        <w:ind w:right="182" w:firstLine="389"/>
        <w:spacing w:line="520" w:lineRule="exact"/>
        <w:rPr>
          <w:rFonts w:hint="eastAsia" w:cs="宋体"/>
          <w:spacing w:val="6"/>
        </w:rPr>
      </w:pPr>
      <w:r>
        <w:rPr>
          <w:rFonts w:hint="eastAsia" w:cs="宋体"/>
          <w:spacing w:val="6"/>
        </w:rPr>
        <w:t xml:space="preserve">日期:  年  月  日</w:t>
      </w:r>
      <w:r/>
    </w:p>
    <w:p>
      <w:pPr>
        <w:pStyle w:val="898"/>
        <w:ind w:right="182" w:firstLine="389"/>
        <w:spacing w:line="520" w:lineRule="exact"/>
        <w:rPr>
          <w:rFonts w:cs="宋体"/>
          <w:spacing w:val="6"/>
        </w:rPr>
      </w:pPr>
      <w:r>
        <w:rPr>
          <w:rFonts w:cs="宋体"/>
          <w:spacing w:val="6"/>
        </w:rPr>
      </w:r>
      <w:r/>
    </w:p>
    <w:p>
      <w:pPr>
        <w:pStyle w:val="898"/>
        <w:ind w:right="182" w:firstLine="389"/>
        <w:spacing w:line="520" w:lineRule="exact"/>
        <w:widowControl w:val="off"/>
        <w:rPr>
          <w:rFonts w:cs="宋体"/>
          <w:spacing w:val="6"/>
        </w:rPr>
      </w:pPr>
      <w:r>
        <w:rPr>
          <w:rFonts w:hint="eastAsia" w:cs="宋体"/>
          <w:spacing w:val="6"/>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cs="宋体"/>
          <w:spacing w:val="6"/>
        </w:rPr>
      </w:r>
      <w:r/>
    </w:p>
    <w:p>
      <w:pPr>
        <w:pStyle w:val="898"/>
        <w:jc w:val="center"/>
        <w:pageBreakBefore/>
        <w:widowControl w:val="off"/>
        <w:rPr>
          <w:b/>
          <w:bCs/>
          <w:sz w:val="30"/>
          <w:szCs w:val="30"/>
        </w:rPr>
        <w:outlineLvl w:val="0"/>
      </w:pPr>
      <w:r/>
      <w:bookmarkStart w:id="53" w:name="_Toc29829"/>
      <w:r/>
      <w:bookmarkStart w:id="54" w:name="_Toc231802086"/>
      <w:r>
        <w:rPr>
          <w:rFonts w:hint="eastAsia"/>
          <w:b/>
          <w:bCs/>
          <w:sz w:val="30"/>
          <w:szCs w:val="30"/>
        </w:rPr>
        <w:t xml:space="preserve">11.供应商基本情况表</w:t>
      </w:r>
      <w:bookmarkEnd w:id="53"/>
      <w:r/>
      <w:bookmarkEnd w:id="54"/>
      <w:r>
        <w:rPr>
          <w:b/>
          <w:bCs/>
          <w:sz w:val="30"/>
          <w:szCs w:val="30"/>
        </w:rPr>
      </w:r>
      <w:r/>
    </w:p>
    <w:tbl>
      <w:tblPr>
        <w:tblW w:w="852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2576"/>
        <w:gridCol w:w="1720"/>
        <w:gridCol w:w="2160"/>
      </w:tblGrid>
      <w:tr>
        <w:trPr>
          <w:trHeight w:val="851"/>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09"/>
              <w:ind w:left="45"/>
              <w:jc w:val="center"/>
              <w:spacing w:line="520" w:lineRule="exact"/>
              <w:rPr>
                <w:rFonts w:ascii="宋体" w:hAnsi="宋体" w:cs="仿宋"/>
                <w:sz w:val="24"/>
                <w:szCs w:val="24"/>
              </w:rPr>
            </w:pPr>
            <w:r>
              <w:rPr>
                <w:rFonts w:hint="eastAsia" w:ascii="宋体" w:hAnsi="宋体" w:cs="仿宋"/>
                <w:sz w:val="24"/>
                <w:szCs w:val="24"/>
              </w:rPr>
              <w:t xml:space="preserve">供应商名称</w:t>
            </w:r>
            <w:r>
              <w:rPr>
                <w:rFonts w:ascii="宋体" w:hAnsi="宋体" w:cs="仿宋"/>
                <w:sz w:val="24"/>
                <w:szCs w:val="24"/>
              </w:rPr>
            </w:r>
            <w:r/>
          </w:p>
        </w:tc>
        <w:tc>
          <w:tcPr>
            <w:gridSpan w:val="3"/>
            <w:tcBorders>
              <w:top w:val="single" w:color="000000" w:sz="4" w:space="0"/>
              <w:left w:val="single" w:color="000000" w:sz="4" w:space="0"/>
              <w:bottom w:val="single" w:color="000000" w:sz="4" w:space="0"/>
              <w:right w:val="single" w:color="000000" w:sz="4" w:space="0"/>
            </w:tcBorders>
            <w:tcW w:w="6456" w:type="dxa"/>
            <w:vAlign w:val="center"/>
            <w:textDirection w:val="lrTb"/>
            <w:noWrap w:val="false"/>
          </w:tcPr>
          <w:p>
            <w:pPr>
              <w:pStyle w:val="909"/>
              <w:ind w:left="45"/>
              <w:jc w:val="center"/>
              <w:spacing w:line="520" w:lineRule="exact"/>
              <w:rPr>
                <w:rFonts w:ascii="宋体" w:hAnsi="宋体" w:cs="仿宋"/>
                <w:sz w:val="24"/>
                <w:szCs w:val="24"/>
              </w:rPr>
            </w:pPr>
            <w:r>
              <w:rPr>
                <w:rFonts w:ascii="宋体" w:hAnsi="宋体" w:cs="仿宋"/>
                <w:sz w:val="24"/>
                <w:szCs w:val="24"/>
              </w:rPr>
            </w:r>
            <w:r/>
          </w:p>
        </w:tc>
      </w:tr>
      <w:tr>
        <w:trPr>
          <w:trHeight w:val="851"/>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09"/>
              <w:ind w:left="45"/>
              <w:jc w:val="center"/>
              <w:spacing w:line="520" w:lineRule="exact"/>
              <w:rPr>
                <w:rFonts w:ascii="宋体" w:hAnsi="宋体" w:cs="仿宋"/>
                <w:sz w:val="24"/>
                <w:szCs w:val="24"/>
              </w:rPr>
            </w:pPr>
            <w:r>
              <w:rPr>
                <w:rFonts w:hint="eastAsia" w:ascii="宋体" w:hAnsi="宋体" w:cs="仿宋"/>
                <w:sz w:val="24"/>
                <w:szCs w:val="24"/>
              </w:rPr>
              <w:t xml:space="preserve">法定代表人</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pStyle w:val="909"/>
              <w:ind w:left="45"/>
              <w:jc w:val="center"/>
              <w:spacing w:line="520" w:lineRule="exact"/>
              <w:rPr>
                <w:rFonts w:ascii="宋体" w:hAnsi="宋体" w:cs="仿宋"/>
                <w:sz w:val="24"/>
                <w:szCs w:val="24"/>
              </w:rPr>
            </w:pP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pStyle w:val="909"/>
              <w:ind w:left="45"/>
              <w:jc w:val="center"/>
              <w:spacing w:line="520" w:lineRule="exact"/>
              <w:rPr>
                <w:rFonts w:ascii="宋体" w:hAnsi="宋体" w:cs="仿宋"/>
                <w:sz w:val="24"/>
                <w:szCs w:val="24"/>
              </w:rPr>
            </w:pPr>
            <w:r>
              <w:rPr>
                <w:rFonts w:hint="eastAsia" w:ascii="宋体" w:hAnsi="宋体" w:cs="仿宋"/>
                <w:sz w:val="24"/>
                <w:szCs w:val="24"/>
              </w:rPr>
              <w:t xml:space="preserve">注册地区</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09"/>
              <w:ind w:left="45"/>
              <w:jc w:val="center"/>
              <w:spacing w:line="520" w:lineRule="exact"/>
              <w:rPr>
                <w:rFonts w:ascii="宋体" w:hAnsi="宋体" w:cs="仿宋"/>
                <w:sz w:val="24"/>
                <w:szCs w:val="24"/>
              </w:rPr>
            </w:pPr>
            <w:r>
              <w:rPr>
                <w:rFonts w:ascii="宋体" w:hAnsi="宋体" w:cs="仿宋"/>
                <w:sz w:val="24"/>
                <w:szCs w:val="24"/>
              </w:rPr>
            </w:r>
            <w:r/>
          </w:p>
        </w:tc>
      </w:tr>
      <w:tr>
        <w:trPr>
          <w:trHeight w:val="851"/>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09"/>
              <w:ind w:left="45"/>
              <w:jc w:val="center"/>
              <w:spacing w:line="520" w:lineRule="exact"/>
              <w:rPr>
                <w:rFonts w:ascii="宋体" w:hAnsi="宋体" w:cs="仿宋"/>
                <w:sz w:val="24"/>
                <w:szCs w:val="24"/>
              </w:rPr>
            </w:pPr>
            <w:r>
              <w:rPr>
                <w:rFonts w:hint="eastAsia" w:ascii="宋体" w:hAnsi="宋体" w:cs="仿宋"/>
                <w:sz w:val="24"/>
                <w:szCs w:val="24"/>
              </w:rPr>
              <w:t xml:space="preserve">注册地址</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pStyle w:val="909"/>
              <w:ind w:left="45"/>
              <w:jc w:val="center"/>
              <w:spacing w:line="520" w:lineRule="exact"/>
              <w:rPr>
                <w:rFonts w:ascii="宋体" w:hAnsi="宋体" w:cs="仿宋"/>
                <w:sz w:val="24"/>
                <w:szCs w:val="24"/>
              </w:rPr>
            </w:pP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pStyle w:val="909"/>
              <w:ind w:left="45"/>
              <w:jc w:val="center"/>
              <w:spacing w:line="520" w:lineRule="exact"/>
              <w:rPr>
                <w:rFonts w:ascii="宋体" w:hAnsi="宋体" w:cs="仿宋"/>
                <w:sz w:val="24"/>
                <w:szCs w:val="24"/>
              </w:rPr>
            </w:pPr>
            <w:r>
              <w:rPr>
                <w:rFonts w:hint="eastAsia" w:ascii="宋体" w:hAnsi="宋体" w:cs="仿宋"/>
                <w:sz w:val="24"/>
                <w:szCs w:val="24"/>
              </w:rPr>
              <w:t xml:space="preserve">邮政编码</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09"/>
              <w:ind w:left="45"/>
              <w:jc w:val="center"/>
              <w:spacing w:line="520" w:lineRule="exact"/>
              <w:rPr>
                <w:rFonts w:ascii="宋体" w:hAnsi="宋体" w:cs="仿宋"/>
                <w:sz w:val="24"/>
                <w:szCs w:val="24"/>
              </w:rPr>
            </w:pPr>
            <w:r>
              <w:rPr>
                <w:rFonts w:ascii="宋体" w:hAnsi="宋体" w:cs="仿宋"/>
                <w:sz w:val="24"/>
                <w:szCs w:val="24"/>
              </w:rPr>
            </w:r>
            <w:r/>
          </w:p>
        </w:tc>
      </w:tr>
      <w:tr>
        <w:trPr>
          <w:trHeight w:val="851"/>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09"/>
              <w:ind w:left="45"/>
              <w:jc w:val="center"/>
              <w:spacing w:line="520" w:lineRule="exact"/>
              <w:rPr>
                <w:rFonts w:ascii="宋体" w:hAnsi="宋体" w:cs="仿宋"/>
                <w:sz w:val="24"/>
                <w:szCs w:val="24"/>
              </w:rPr>
            </w:pPr>
            <w:r>
              <w:rPr>
                <w:rFonts w:hint="eastAsia" w:ascii="宋体" w:hAnsi="宋体" w:cs="仿宋"/>
                <w:sz w:val="24"/>
                <w:szCs w:val="24"/>
              </w:rPr>
              <w:t xml:space="preserve">办公地址</w:t>
            </w:r>
            <w:r>
              <w:rPr>
                <w:rFonts w:ascii="宋体" w:hAnsi="宋体" w:cs="仿宋"/>
                <w:sz w:val="24"/>
                <w:szCs w:val="24"/>
              </w:rPr>
            </w:r>
            <w:r/>
          </w:p>
        </w:tc>
        <w:tc>
          <w:tcPr>
            <w:gridSpan w:val="3"/>
            <w:tcBorders>
              <w:top w:val="single" w:color="000000" w:sz="4" w:space="0"/>
              <w:left w:val="single" w:color="000000" w:sz="4" w:space="0"/>
              <w:bottom w:val="single" w:color="000000" w:sz="4" w:space="0"/>
              <w:right w:val="single" w:color="000000" w:sz="4" w:space="0"/>
            </w:tcBorders>
            <w:tcW w:w="6456" w:type="dxa"/>
            <w:vAlign w:val="center"/>
            <w:textDirection w:val="lrTb"/>
            <w:noWrap w:val="false"/>
          </w:tcPr>
          <w:p>
            <w:pPr>
              <w:pStyle w:val="909"/>
              <w:ind w:left="45"/>
              <w:jc w:val="center"/>
              <w:spacing w:line="520" w:lineRule="exact"/>
              <w:rPr>
                <w:rFonts w:ascii="宋体" w:hAnsi="宋体" w:cs="仿宋"/>
                <w:sz w:val="24"/>
                <w:szCs w:val="24"/>
              </w:rPr>
            </w:pPr>
            <w:r>
              <w:rPr>
                <w:rFonts w:ascii="宋体" w:hAnsi="宋体" w:cs="仿宋"/>
                <w:sz w:val="24"/>
                <w:szCs w:val="24"/>
              </w:rPr>
            </w:r>
            <w:r/>
          </w:p>
        </w:tc>
      </w:tr>
      <w:tr>
        <w:trPr>
          <w:trHeight w:val="851"/>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09"/>
              <w:ind w:left="45"/>
              <w:jc w:val="center"/>
              <w:spacing w:line="520" w:lineRule="exact"/>
              <w:rPr>
                <w:rFonts w:ascii="宋体" w:hAnsi="宋体" w:cs="仿宋"/>
                <w:sz w:val="24"/>
                <w:szCs w:val="24"/>
              </w:rPr>
            </w:pPr>
            <w:r>
              <w:rPr>
                <w:rFonts w:hint="eastAsia" w:ascii="宋体" w:hAnsi="宋体" w:cs="仿宋"/>
                <w:sz w:val="24"/>
                <w:szCs w:val="24"/>
              </w:rPr>
              <w:t xml:space="preserve">成立时间</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pStyle w:val="909"/>
              <w:ind w:left="45"/>
              <w:jc w:val="center"/>
              <w:spacing w:line="520" w:lineRule="exact"/>
              <w:rPr>
                <w:rFonts w:ascii="宋体" w:hAnsi="宋体" w:cs="仿宋"/>
                <w:sz w:val="24"/>
                <w:szCs w:val="24"/>
              </w:rPr>
            </w:pP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pStyle w:val="909"/>
              <w:ind w:left="45"/>
              <w:jc w:val="center"/>
              <w:spacing w:line="520" w:lineRule="exact"/>
              <w:rPr>
                <w:rFonts w:ascii="宋体" w:hAnsi="宋体" w:cs="仿宋"/>
                <w:sz w:val="24"/>
                <w:szCs w:val="24"/>
              </w:rPr>
            </w:pPr>
            <w:r>
              <w:rPr>
                <w:rFonts w:hint="eastAsia" w:ascii="宋体" w:hAnsi="宋体" w:cs="仿宋"/>
                <w:sz w:val="24"/>
                <w:szCs w:val="24"/>
              </w:rPr>
              <w:t xml:space="preserve">单位性质</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09"/>
              <w:ind w:left="45"/>
              <w:jc w:val="center"/>
              <w:spacing w:line="520" w:lineRule="exact"/>
              <w:rPr>
                <w:rFonts w:ascii="宋体" w:hAnsi="宋体" w:cs="仿宋"/>
                <w:sz w:val="24"/>
                <w:szCs w:val="24"/>
              </w:rPr>
            </w:pPr>
            <w:r>
              <w:rPr>
                <w:rFonts w:ascii="宋体" w:hAnsi="宋体" w:cs="仿宋"/>
                <w:sz w:val="24"/>
                <w:szCs w:val="24"/>
              </w:rPr>
            </w:r>
            <w:r/>
          </w:p>
        </w:tc>
      </w:tr>
      <w:tr>
        <w:trPr>
          <w:trHeight w:val="851"/>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09"/>
              <w:ind w:left="45"/>
              <w:jc w:val="center"/>
              <w:spacing w:line="520" w:lineRule="exact"/>
              <w:rPr>
                <w:rFonts w:ascii="宋体" w:hAnsi="宋体" w:cs="仿宋"/>
                <w:sz w:val="24"/>
                <w:szCs w:val="24"/>
              </w:rPr>
            </w:pPr>
            <w:r>
              <w:rPr>
                <w:rFonts w:hint="eastAsia" w:ascii="宋体" w:hAnsi="宋体" w:cs="仿宋"/>
                <w:sz w:val="24"/>
                <w:szCs w:val="24"/>
              </w:rPr>
              <w:t xml:space="preserve">注册号或社会信用代码</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pStyle w:val="909"/>
              <w:ind w:left="45"/>
              <w:jc w:val="center"/>
              <w:spacing w:line="520" w:lineRule="exact"/>
              <w:rPr>
                <w:rFonts w:ascii="宋体" w:hAnsi="宋体" w:cs="仿宋"/>
                <w:sz w:val="24"/>
                <w:szCs w:val="24"/>
              </w:rPr>
            </w:pP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pStyle w:val="909"/>
              <w:ind w:left="45"/>
              <w:jc w:val="center"/>
              <w:spacing w:line="520" w:lineRule="exact"/>
              <w:rPr>
                <w:rFonts w:ascii="宋体" w:hAnsi="宋体" w:cs="仿宋"/>
                <w:sz w:val="24"/>
                <w:szCs w:val="24"/>
              </w:rPr>
            </w:pPr>
            <w:r>
              <w:rPr>
                <w:rFonts w:hint="eastAsia" w:ascii="宋体" w:hAnsi="宋体" w:cs="仿宋"/>
                <w:sz w:val="24"/>
                <w:szCs w:val="24"/>
              </w:rPr>
              <w:t xml:space="preserve">注册资本（万元）</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09"/>
              <w:ind w:left="45"/>
              <w:jc w:val="center"/>
              <w:spacing w:line="520" w:lineRule="exact"/>
              <w:rPr>
                <w:rFonts w:ascii="宋体" w:hAnsi="宋体" w:cs="仿宋"/>
                <w:sz w:val="24"/>
                <w:szCs w:val="24"/>
              </w:rPr>
            </w:pPr>
            <w:r>
              <w:rPr>
                <w:rFonts w:ascii="宋体" w:hAnsi="宋体" w:cs="仿宋"/>
                <w:sz w:val="24"/>
                <w:szCs w:val="24"/>
              </w:rPr>
            </w:r>
            <w:r/>
          </w:p>
        </w:tc>
      </w:tr>
      <w:tr>
        <w:trPr>
          <w:trHeight w:val="851"/>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09"/>
              <w:ind w:left="45"/>
              <w:jc w:val="center"/>
              <w:spacing w:line="520" w:lineRule="exact"/>
              <w:rPr>
                <w:rFonts w:ascii="宋体" w:hAnsi="宋体" w:cs="仿宋"/>
                <w:sz w:val="24"/>
                <w:szCs w:val="24"/>
              </w:rPr>
            </w:pPr>
            <w:r>
              <w:rPr>
                <w:rFonts w:hint="eastAsia" w:ascii="宋体" w:hAnsi="宋体" w:cs="仿宋"/>
                <w:sz w:val="24"/>
                <w:szCs w:val="24"/>
              </w:rPr>
              <w:t xml:space="preserve">开户银行</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pStyle w:val="909"/>
              <w:ind w:left="45"/>
              <w:jc w:val="center"/>
              <w:spacing w:line="520" w:lineRule="exact"/>
              <w:rPr>
                <w:rFonts w:ascii="宋体" w:hAnsi="宋体" w:cs="仿宋"/>
                <w:sz w:val="24"/>
                <w:szCs w:val="24"/>
              </w:rPr>
            </w:pP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pStyle w:val="909"/>
              <w:ind w:left="45"/>
              <w:jc w:val="center"/>
              <w:spacing w:line="520" w:lineRule="exact"/>
              <w:rPr>
                <w:rFonts w:ascii="宋体" w:hAnsi="宋体" w:cs="仿宋"/>
                <w:sz w:val="24"/>
                <w:szCs w:val="24"/>
              </w:rPr>
            </w:pPr>
            <w:r>
              <w:rPr>
                <w:rFonts w:hint="eastAsia" w:ascii="宋体" w:hAnsi="宋体" w:cs="仿宋"/>
                <w:sz w:val="24"/>
                <w:szCs w:val="24"/>
              </w:rPr>
              <w:t xml:space="preserve">账号</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09"/>
              <w:ind w:left="45"/>
              <w:jc w:val="center"/>
              <w:spacing w:line="520" w:lineRule="exact"/>
              <w:rPr>
                <w:rFonts w:ascii="宋体" w:hAnsi="宋体" w:cs="仿宋"/>
                <w:sz w:val="24"/>
                <w:szCs w:val="24"/>
              </w:rPr>
            </w:pPr>
            <w:r>
              <w:rPr>
                <w:rFonts w:ascii="宋体" w:hAnsi="宋体" w:cs="仿宋"/>
                <w:sz w:val="24"/>
                <w:szCs w:val="24"/>
              </w:rPr>
            </w:r>
            <w:r/>
          </w:p>
        </w:tc>
      </w:tr>
      <w:tr>
        <w:trPr>
          <w:trHeight w:val="851"/>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09"/>
              <w:ind w:left="45"/>
              <w:jc w:val="center"/>
              <w:spacing w:line="520" w:lineRule="exact"/>
              <w:rPr>
                <w:rFonts w:ascii="宋体" w:hAnsi="宋体" w:cs="仿宋"/>
                <w:sz w:val="24"/>
                <w:szCs w:val="24"/>
              </w:rPr>
            </w:pPr>
            <w:r>
              <w:rPr>
                <w:rFonts w:hint="eastAsia" w:ascii="宋体" w:hAnsi="宋体" w:cs="仿宋"/>
                <w:sz w:val="24"/>
                <w:szCs w:val="24"/>
              </w:rPr>
              <w:t xml:space="preserve">联系人</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pStyle w:val="909"/>
              <w:ind w:left="45"/>
              <w:jc w:val="center"/>
              <w:spacing w:line="520" w:lineRule="exact"/>
              <w:rPr>
                <w:rFonts w:ascii="宋体" w:hAnsi="宋体" w:cs="仿宋"/>
                <w:sz w:val="24"/>
                <w:szCs w:val="24"/>
              </w:rPr>
            </w:pP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pStyle w:val="909"/>
              <w:ind w:left="45"/>
              <w:jc w:val="center"/>
              <w:spacing w:line="520" w:lineRule="exact"/>
              <w:rPr>
                <w:rFonts w:ascii="宋体" w:hAnsi="宋体" w:cs="仿宋"/>
                <w:sz w:val="24"/>
                <w:szCs w:val="24"/>
              </w:rPr>
            </w:pPr>
            <w:r>
              <w:rPr>
                <w:rFonts w:hint="eastAsia" w:ascii="宋体" w:hAnsi="宋体" w:cs="仿宋"/>
                <w:sz w:val="24"/>
                <w:szCs w:val="24"/>
              </w:rPr>
              <w:t xml:space="preserve">联系电话</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09"/>
              <w:ind w:left="45"/>
              <w:jc w:val="center"/>
              <w:spacing w:line="520" w:lineRule="exact"/>
              <w:rPr>
                <w:rFonts w:ascii="宋体" w:hAnsi="宋体" w:cs="仿宋"/>
                <w:sz w:val="24"/>
                <w:szCs w:val="24"/>
              </w:rPr>
            </w:pPr>
            <w:r>
              <w:rPr>
                <w:rFonts w:ascii="宋体" w:hAnsi="宋体" w:cs="仿宋"/>
                <w:sz w:val="24"/>
                <w:szCs w:val="24"/>
              </w:rPr>
            </w:r>
            <w:r/>
          </w:p>
        </w:tc>
      </w:tr>
      <w:tr>
        <w:trPr>
          <w:trHeight w:val="210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09"/>
              <w:ind w:left="45"/>
              <w:jc w:val="center"/>
              <w:spacing w:line="520" w:lineRule="exact"/>
              <w:rPr>
                <w:rFonts w:ascii="宋体" w:hAnsi="宋体" w:cs="仿宋"/>
                <w:sz w:val="24"/>
                <w:szCs w:val="24"/>
              </w:rPr>
            </w:pPr>
            <w:r>
              <w:rPr>
                <w:rFonts w:hint="eastAsia" w:ascii="宋体" w:hAnsi="宋体" w:cs="仿宋"/>
                <w:sz w:val="24"/>
                <w:szCs w:val="24"/>
              </w:rPr>
              <w:t xml:space="preserve">经营范围</w:t>
            </w:r>
            <w:r>
              <w:rPr>
                <w:rFonts w:ascii="宋体" w:hAnsi="宋体" w:cs="仿宋"/>
                <w:sz w:val="24"/>
                <w:szCs w:val="24"/>
              </w:rPr>
            </w:r>
            <w:r/>
          </w:p>
        </w:tc>
        <w:tc>
          <w:tcPr>
            <w:gridSpan w:val="3"/>
            <w:tcBorders>
              <w:top w:val="single" w:color="000000" w:sz="4" w:space="0"/>
              <w:left w:val="single" w:color="000000" w:sz="4" w:space="0"/>
              <w:bottom w:val="single" w:color="000000" w:sz="4" w:space="0"/>
              <w:right w:val="single" w:color="000000" w:sz="4" w:space="0"/>
            </w:tcBorders>
            <w:tcW w:w="6456" w:type="dxa"/>
            <w:vAlign w:val="top"/>
            <w:textDirection w:val="lrTb"/>
            <w:noWrap w:val="false"/>
          </w:tcPr>
          <w:p>
            <w:pPr>
              <w:pStyle w:val="909"/>
              <w:ind w:left="45"/>
              <w:spacing w:line="520" w:lineRule="exact"/>
              <w:rPr>
                <w:rFonts w:ascii="宋体" w:hAnsi="宋体" w:cs="仿宋"/>
                <w:sz w:val="24"/>
                <w:szCs w:val="24"/>
              </w:rPr>
            </w:pPr>
            <w:r>
              <w:rPr>
                <w:rFonts w:ascii="宋体" w:hAnsi="宋体" w:cs="仿宋"/>
                <w:sz w:val="24"/>
                <w:szCs w:val="24"/>
              </w:rPr>
            </w:r>
            <w:r/>
          </w:p>
        </w:tc>
      </w:tr>
      <w:tr>
        <w:trPr>
          <w:trHeight w:val="851"/>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09"/>
              <w:ind w:left="45"/>
              <w:jc w:val="center"/>
              <w:spacing w:line="520" w:lineRule="exact"/>
              <w:rPr>
                <w:rFonts w:ascii="宋体" w:hAnsi="宋体" w:cs="仿宋"/>
                <w:sz w:val="24"/>
                <w:szCs w:val="24"/>
              </w:rPr>
            </w:pPr>
            <w:r>
              <w:rPr>
                <w:rFonts w:hint="eastAsia" w:ascii="宋体" w:hAnsi="宋体" w:cs="仿宋"/>
                <w:sz w:val="24"/>
                <w:szCs w:val="24"/>
              </w:rPr>
              <w:t xml:space="preserve">备注</w:t>
            </w:r>
            <w:r>
              <w:rPr>
                <w:rFonts w:ascii="宋体" w:hAnsi="宋体" w:cs="仿宋"/>
                <w:sz w:val="24"/>
                <w:szCs w:val="24"/>
              </w:rPr>
            </w:r>
            <w:r/>
          </w:p>
        </w:tc>
        <w:tc>
          <w:tcPr>
            <w:gridSpan w:val="3"/>
            <w:tcBorders>
              <w:top w:val="single" w:color="000000" w:sz="4" w:space="0"/>
              <w:left w:val="single" w:color="000000" w:sz="4" w:space="0"/>
              <w:bottom w:val="single" w:color="000000" w:sz="4" w:space="0"/>
              <w:right w:val="single" w:color="000000" w:sz="4" w:space="0"/>
            </w:tcBorders>
            <w:tcW w:w="6456" w:type="dxa"/>
            <w:vAlign w:val="center"/>
            <w:textDirection w:val="lrTb"/>
            <w:noWrap w:val="false"/>
          </w:tcPr>
          <w:p>
            <w:pPr>
              <w:pStyle w:val="909"/>
              <w:ind w:left="45"/>
              <w:jc w:val="left"/>
              <w:spacing w:line="520" w:lineRule="exact"/>
              <w:rPr>
                <w:rFonts w:ascii="宋体" w:hAnsi="宋体" w:cs="仿宋"/>
                <w:sz w:val="24"/>
                <w:szCs w:val="24"/>
              </w:rPr>
            </w:pPr>
            <w:r>
              <w:rPr>
                <w:rFonts w:hint="eastAsia" w:ascii="宋体" w:hAnsi="宋体" w:cs="仿宋"/>
                <w:sz w:val="24"/>
                <w:szCs w:val="24"/>
              </w:rPr>
              <w:t xml:space="preserve">□小微企业   </w:t>
            </w:r>
            <w:r>
              <w:rPr>
                <w:rFonts w:hint="eastAsia" w:ascii="宋体" w:hAnsi="宋体" w:cs="仿宋"/>
                <w:sz w:val="24"/>
                <w:szCs w:val="24"/>
              </w:rPr>
              <w:t xml:space="preserve"> </w:t>
            </w:r>
            <w:r>
              <w:rPr>
                <w:rFonts w:hint="eastAsia" w:ascii="宋体" w:hAnsi="宋体" w:cs="仿宋"/>
                <w:sz w:val="24"/>
                <w:szCs w:val="24"/>
              </w:rPr>
              <w:t xml:space="preserve">  □中型企业     </w:t>
            </w:r>
            <w:r>
              <w:rPr>
                <w:rFonts w:hint="eastAsia" w:ascii="宋体" w:hAnsi="宋体" w:cs="仿宋"/>
                <w:sz w:val="24"/>
                <w:szCs w:val="24"/>
              </w:rPr>
              <w:t xml:space="preserve"> </w:t>
            </w:r>
            <w:r>
              <w:rPr>
                <w:rFonts w:hint="eastAsia" w:ascii="宋体" w:hAnsi="宋体" w:cs="仿宋"/>
                <w:sz w:val="24"/>
                <w:szCs w:val="24"/>
              </w:rPr>
              <w:t xml:space="preserve">□大型企业</w:t>
            </w:r>
            <w:r>
              <w:rPr>
                <w:rFonts w:ascii="宋体" w:hAnsi="宋体" w:cs="仿宋"/>
                <w:sz w:val="24"/>
                <w:szCs w:val="24"/>
              </w:rPr>
            </w:r>
            <w:r/>
          </w:p>
          <w:p>
            <w:pPr>
              <w:pStyle w:val="909"/>
              <w:ind w:left="45"/>
              <w:jc w:val="left"/>
              <w:spacing w:line="520" w:lineRule="exact"/>
              <w:rPr>
                <w:rFonts w:ascii="宋体" w:hAnsi="宋体" w:cs="仿宋"/>
                <w:sz w:val="24"/>
                <w:szCs w:val="24"/>
              </w:rPr>
            </w:pPr>
            <w:r>
              <w:rPr>
                <w:rFonts w:hint="eastAsia" w:ascii="宋体" w:hAnsi="宋体" w:cs="仿宋"/>
                <w:sz w:val="24"/>
                <w:szCs w:val="24"/>
              </w:rPr>
              <w:t xml:space="preserve">（请勾选供应商所属行业划分）</w:t>
            </w:r>
            <w:r>
              <w:rPr>
                <w:rFonts w:ascii="宋体" w:hAnsi="宋体" w:cs="仿宋"/>
                <w:sz w:val="24"/>
                <w:szCs w:val="24"/>
              </w:rPr>
            </w:r>
            <w:r/>
          </w:p>
        </w:tc>
      </w:tr>
    </w:tbl>
    <w:p>
      <w:pPr>
        <w:pStyle w:val="852"/>
        <w:ind w:left="1153"/>
        <w:rPr>
          <w:rFonts w:hint="eastAsia"/>
        </w:rPr>
      </w:pPr>
      <w:r>
        <w:rPr>
          <w:rFonts w:hint="eastAsia"/>
        </w:rPr>
      </w:r>
      <w:r/>
    </w:p>
    <w:p>
      <w:pPr>
        <w:pStyle w:val="898"/>
        <w:jc w:val="center"/>
        <w:pageBreakBefore/>
        <w:widowControl w:val="off"/>
        <w:rPr>
          <w:b/>
          <w:bCs/>
          <w:sz w:val="32"/>
          <w:szCs w:val="32"/>
        </w:rPr>
        <w:outlineLvl w:val="0"/>
      </w:pPr>
      <w:r/>
      <w:bookmarkStart w:id="55" w:name="_Toc231802087"/>
      <w:r>
        <w:rPr>
          <w:rFonts w:hint="eastAsia"/>
          <w:b/>
          <w:bCs/>
          <w:sz w:val="32"/>
          <w:szCs w:val="32"/>
        </w:rPr>
        <w:t xml:space="preserve">第十章 拟签订的合同文本</w:t>
      </w:r>
      <w:bookmarkEnd w:id="50"/>
      <w:r/>
      <w:bookmarkEnd w:id="51"/>
      <w:r/>
      <w:bookmarkEnd w:id="55"/>
      <w:r>
        <w:rPr>
          <w:b/>
          <w:bCs/>
          <w:sz w:val="32"/>
          <w:szCs w:val="32"/>
        </w:rPr>
      </w:r>
      <w:r/>
    </w:p>
    <w:p>
      <w:pPr>
        <w:pStyle w:val="846"/>
        <w:ind w:right="386"/>
        <w:jc w:val="center"/>
        <w:spacing w:line="360" w:lineRule="auto"/>
        <w:rPr>
          <w:rFonts w:ascii="宋体" w:hAnsi="宋体" w:cs="宋体"/>
          <w:spacing w:val="6"/>
          <w:sz w:val="28"/>
          <w:szCs w:val="28"/>
        </w:rPr>
      </w:pPr>
      <w:r/>
      <w:bookmarkStart w:id="56" w:name="_Toc32580"/>
      <w:r/>
      <w:bookmarkStart w:id="57" w:name="_Toc25098"/>
      <w:r/>
      <w:bookmarkStart w:id="58" w:name="_Toc7054"/>
      <w:r>
        <w:rPr>
          <w:rFonts w:hint="eastAsia" w:ascii="宋体" w:hAnsi="宋体" w:cs="方正小标宋_GBK"/>
          <w:bCs/>
          <w:sz w:val="28"/>
          <w:szCs w:val="28"/>
        </w:rPr>
        <w:t xml:space="preserve">江苏省政府采购合同（服务）</w:t>
      </w:r>
      <w:bookmarkEnd w:id="56"/>
      <w:r>
        <w:rPr>
          <w:rFonts w:ascii="宋体" w:hAnsi="宋体" w:cs="宋体"/>
          <w:spacing w:val="6"/>
          <w:sz w:val="28"/>
          <w:szCs w:val="28"/>
        </w:rPr>
      </w:r>
      <w:r/>
    </w:p>
    <w:p>
      <w:pPr>
        <w:pStyle w:val="846"/>
        <w:ind w:right="386"/>
        <w:jc w:val="center"/>
        <w:spacing w:line="360" w:lineRule="auto"/>
        <w:rPr>
          <w:rFonts w:hint="eastAsia" w:ascii="宋体" w:hAnsi="宋体" w:cs="宋体"/>
          <w:spacing w:val="6"/>
          <w:sz w:val="24"/>
        </w:rPr>
      </w:pPr>
      <w:r>
        <w:rPr>
          <w:rFonts w:hint="eastAsia" w:ascii="宋体" w:hAnsi="宋体" w:cs="宋体"/>
          <w:spacing w:val="6"/>
          <w:sz w:val="24"/>
        </w:rPr>
        <w:t xml:space="preserve">（合同编号：***）</w:t>
      </w:r>
      <w:r/>
    </w:p>
    <w:p>
      <w:pPr>
        <w:pStyle w:val="846"/>
        <w:rPr>
          <w:rFonts w:ascii="宋体" w:hAnsi="宋体" w:cs="仿宋"/>
          <w:sz w:val="24"/>
        </w:rPr>
      </w:pPr>
      <w:r>
        <w:rPr>
          <w:rFonts w:hint="eastAsia" w:ascii="宋体" w:hAnsi="宋体" w:cs="仿宋"/>
          <w:sz w:val="24"/>
        </w:rPr>
        <w:t xml:space="preserve">项目名称：                       项目编号：              </w:t>
      </w:r>
      <w:r>
        <w:rPr>
          <w:rFonts w:ascii="宋体" w:hAnsi="宋体" w:cs="仿宋"/>
          <w:sz w:val="24"/>
        </w:rPr>
      </w:r>
      <w:r/>
    </w:p>
    <w:p>
      <w:pPr>
        <w:pStyle w:val="846"/>
        <w:rPr>
          <w:rFonts w:ascii="宋体" w:hAnsi="宋体" w:cs="仿宋"/>
          <w:sz w:val="24"/>
        </w:rPr>
      </w:pPr>
      <w:r>
        <w:rPr>
          <w:rFonts w:hint="eastAsia" w:ascii="宋体" w:hAnsi="宋体" w:cs="仿宋"/>
          <w:sz w:val="24"/>
        </w:rPr>
        <w:t xml:space="preserve">甲方：（买方）_________</w:t>
      </w:r>
      <w:r>
        <w:rPr>
          <w:rFonts w:ascii="宋体" w:hAnsi="宋体" w:cs="仿宋"/>
          <w:sz w:val="24"/>
        </w:rPr>
      </w:r>
      <w:r/>
    </w:p>
    <w:p>
      <w:pPr>
        <w:pStyle w:val="846"/>
        <w:rPr>
          <w:rFonts w:ascii="宋体" w:hAnsi="宋体" w:cs="仿宋"/>
          <w:sz w:val="24"/>
        </w:rPr>
      </w:pPr>
      <w:r>
        <w:rPr>
          <w:rFonts w:hint="eastAsia" w:ascii="宋体" w:hAnsi="宋体" w:cs="仿宋"/>
          <w:sz w:val="24"/>
        </w:rPr>
        <w:t xml:space="preserve">乙方：（卖方）_________</w:t>
      </w:r>
      <w:r>
        <w:rPr>
          <w:rFonts w:ascii="宋体" w:hAnsi="宋体" w:cs="仿宋"/>
          <w:sz w:val="24"/>
        </w:rPr>
      </w:r>
      <w:r/>
    </w:p>
    <w:p>
      <w:pPr>
        <w:pStyle w:val="846"/>
        <w:ind w:firstLine="444"/>
        <w:rPr>
          <w:rFonts w:ascii="宋体" w:hAnsi="宋体" w:cs="仿宋"/>
          <w:sz w:val="24"/>
        </w:rPr>
      </w:pPr>
      <w:r>
        <w:rPr>
          <w:rFonts w:hint="eastAsia" w:ascii="宋体" w:hAnsi="宋体" w:cs="仿宋"/>
          <w:sz w:val="24"/>
        </w:rPr>
        <w:t xml:space="preserve">甲、乙双方根据</w:t>
      </w:r>
      <w:r>
        <w:rPr>
          <w:rFonts w:hint="eastAsia" w:ascii="宋体" w:hAnsi="宋体" w:cs="仿宋"/>
          <w:sz w:val="24"/>
          <w:u w:val="single"/>
        </w:rPr>
        <w:t xml:space="preserve">         </w:t>
      </w:r>
      <w:r>
        <w:rPr>
          <w:rFonts w:hint="eastAsia" w:ascii="宋体" w:hAnsi="宋体" w:cs="仿宋"/>
          <w:sz w:val="24"/>
        </w:rPr>
        <w:t xml:space="preserve">项目（项目编号：</w:t>
      </w:r>
      <w:r>
        <w:rPr>
          <w:rFonts w:hint="eastAsia" w:ascii="宋体" w:hAnsi="宋体" w:cs="仿宋"/>
          <w:sz w:val="24"/>
          <w:u w:val="single"/>
        </w:rPr>
        <w:t xml:space="preserve">           </w:t>
      </w:r>
      <w:r>
        <w:rPr>
          <w:rFonts w:hint="eastAsia" w:ascii="宋体" w:hAnsi="宋体" w:cs="仿宋"/>
          <w:sz w:val="24"/>
        </w:rPr>
        <w:t xml:space="preserve">）采购的结果，签署本合同。</w:t>
      </w:r>
      <w:r>
        <w:rPr>
          <w:rFonts w:ascii="宋体" w:hAnsi="宋体" w:cs="仿宋"/>
          <w:sz w:val="24"/>
        </w:rPr>
      </w:r>
      <w:r/>
    </w:p>
    <w:p>
      <w:pPr>
        <w:pStyle w:val="846"/>
        <w:rPr>
          <w:rFonts w:ascii="宋体" w:hAnsi="宋体" w:cs="仿宋"/>
          <w:sz w:val="24"/>
        </w:rPr>
      </w:pPr>
      <w:r>
        <w:rPr>
          <w:rFonts w:hint="eastAsia" w:ascii="宋体" w:hAnsi="宋体" w:cs="仿宋"/>
          <w:sz w:val="24"/>
        </w:rPr>
        <w:t xml:space="preserve">一、合同内容</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1.1 标的名称：</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1.2 标的质量：</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1.3 标的数量（规模）：</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1.4 履行时间（期限）：</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1.5 履行地点：</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1.6 履行方式：</w:t>
      </w:r>
      <w:r>
        <w:rPr>
          <w:rFonts w:ascii="宋体" w:hAnsi="宋体" w:cs="仿宋"/>
          <w:sz w:val="24"/>
        </w:rPr>
      </w:r>
      <w:r/>
    </w:p>
    <w:p>
      <w:pPr>
        <w:pStyle w:val="846"/>
        <w:rPr>
          <w:rFonts w:ascii="宋体" w:hAnsi="宋体" w:cs="仿宋"/>
          <w:sz w:val="24"/>
        </w:rPr>
      </w:pPr>
      <w:r>
        <w:rPr>
          <w:rFonts w:hint="eastAsia" w:ascii="宋体" w:hAnsi="宋体" w:cs="仿宋"/>
          <w:sz w:val="24"/>
        </w:rPr>
        <w:t xml:space="preserve">二、合同金额</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2.1 本合同金额为（大写）：________（________元）人民币。</w:t>
      </w:r>
      <w:r>
        <w:rPr>
          <w:rFonts w:ascii="宋体" w:hAnsi="宋体" w:cs="仿宋"/>
          <w:sz w:val="24"/>
        </w:rPr>
      </w:r>
      <w:r/>
    </w:p>
    <w:p>
      <w:pPr>
        <w:pStyle w:val="846"/>
        <w:rPr>
          <w:rFonts w:ascii="宋体" w:hAnsi="宋体" w:cs="仿宋"/>
          <w:sz w:val="24"/>
        </w:rPr>
      </w:pPr>
      <w:r>
        <w:rPr>
          <w:rFonts w:hint="eastAsia" w:ascii="宋体" w:hAnsi="宋体" w:cs="仿宋"/>
          <w:sz w:val="24"/>
        </w:rPr>
        <w:t xml:space="preserve">三、技术资料</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3.1 乙方应按招标文件规定的时间向甲方提供服务（包含与服务相关的货物）的有关技术资料。</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仿宋"/>
          <w:sz w:val="24"/>
        </w:rPr>
      </w:r>
      <w:r/>
    </w:p>
    <w:p>
      <w:pPr>
        <w:pStyle w:val="846"/>
        <w:rPr>
          <w:rFonts w:ascii="宋体" w:hAnsi="宋体" w:cs="仿宋"/>
          <w:sz w:val="24"/>
        </w:rPr>
      </w:pPr>
      <w:r>
        <w:rPr>
          <w:rFonts w:hint="eastAsia" w:ascii="宋体" w:hAnsi="宋体" w:cs="仿宋"/>
          <w:sz w:val="24"/>
        </w:rPr>
        <w:t xml:space="preserve">四、知识产权</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ascii="宋体" w:hAnsi="宋体" w:cs="仿宋"/>
          <w:sz w:val="24"/>
        </w:rPr>
      </w:r>
      <w:r/>
    </w:p>
    <w:p>
      <w:pPr>
        <w:pStyle w:val="846"/>
        <w:rPr>
          <w:rFonts w:ascii="宋体" w:hAnsi="宋体" w:cs="仿宋"/>
          <w:sz w:val="24"/>
        </w:rPr>
      </w:pPr>
      <w:r>
        <w:rPr>
          <w:rFonts w:hint="eastAsia" w:ascii="宋体" w:hAnsi="宋体" w:cs="仿宋"/>
          <w:sz w:val="24"/>
        </w:rPr>
        <w:t xml:space="preserve">五、产权担保</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5.1 乙方保证所交付的服务（包含与服务相关的货物）的所有权完全属于乙方且无任何抵押、查封等产权瑕疵。</w:t>
      </w:r>
      <w:r>
        <w:rPr>
          <w:rFonts w:ascii="宋体" w:hAnsi="宋体" w:cs="仿宋"/>
          <w:sz w:val="24"/>
        </w:rPr>
      </w:r>
      <w:r/>
    </w:p>
    <w:p>
      <w:pPr>
        <w:pStyle w:val="846"/>
        <w:rPr>
          <w:rFonts w:ascii="宋体" w:hAnsi="宋体" w:cs="仿宋"/>
          <w:sz w:val="24"/>
        </w:rPr>
      </w:pPr>
      <w:r>
        <w:rPr>
          <w:rFonts w:hint="eastAsia" w:ascii="宋体" w:hAnsi="宋体" w:cs="仿宋"/>
          <w:sz w:val="24"/>
        </w:rPr>
        <w:t xml:space="preserve">六、履约保证金</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6.1 本项目乙方签订合同前需按规定向采购人指定的账户缴纳项目中标金额10%履约保证金。</w:t>
      </w:r>
      <w:r>
        <w:rPr>
          <w:rFonts w:ascii="宋体" w:hAnsi="宋体" w:cs="仿宋"/>
          <w:sz w:val="24"/>
        </w:rPr>
      </w:r>
      <w:r/>
    </w:p>
    <w:p>
      <w:pPr>
        <w:pStyle w:val="846"/>
        <w:rPr>
          <w:rFonts w:ascii="宋体" w:hAnsi="宋体" w:cs="仿宋"/>
          <w:sz w:val="24"/>
        </w:rPr>
      </w:pPr>
      <w:r>
        <w:rPr>
          <w:rFonts w:hint="eastAsia" w:ascii="宋体" w:hAnsi="宋体" w:cs="仿宋"/>
          <w:sz w:val="24"/>
        </w:rPr>
        <w:t xml:space="preserve">七、合同转包或分包</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7.1 乙方不得将合同标的转包给他人履行。</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7.2 乙方不得将合同标的分包给他人履行。</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7.3 乙方如有转包或分包行为，甲方有权解除合同。</w:t>
      </w:r>
      <w:r>
        <w:rPr>
          <w:rFonts w:ascii="宋体" w:hAnsi="宋体" w:cs="仿宋"/>
          <w:sz w:val="24"/>
        </w:rPr>
      </w:r>
      <w:r/>
    </w:p>
    <w:p>
      <w:pPr>
        <w:pStyle w:val="846"/>
        <w:rPr>
          <w:rFonts w:ascii="宋体" w:hAnsi="宋体" w:cs="仿宋"/>
          <w:sz w:val="24"/>
        </w:rPr>
      </w:pPr>
      <w:r>
        <w:rPr>
          <w:rFonts w:hint="eastAsia" w:ascii="宋体" w:hAnsi="宋体" w:cs="仿宋"/>
          <w:sz w:val="24"/>
        </w:rPr>
        <w:t xml:space="preserve">八、合同款项支付</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8.1合同款项的支付方式及进度安排</w:t>
      </w:r>
      <w:r>
        <w:rPr>
          <w:rFonts w:ascii="宋体" w:hAnsi="宋体" w:cs="仿宋"/>
          <w:sz w:val="24"/>
        </w:rPr>
      </w:r>
      <w:r/>
    </w:p>
    <w:p>
      <w:pPr>
        <w:pStyle w:val="846"/>
        <w:rPr>
          <w:rFonts w:ascii="宋体" w:hAnsi="宋体" w:cs="仿宋"/>
          <w:sz w:val="24"/>
        </w:rPr>
      </w:pPr>
      <w:r>
        <w:rPr>
          <w:rFonts w:hint="eastAsia" w:ascii="宋体" w:hAnsi="宋体" w:cs="仿宋"/>
          <w:sz w:val="24"/>
        </w:rPr>
        <w:t xml:space="preserve">乙方（卖方）收款账户信息：</w:t>
      </w:r>
      <w:r>
        <w:rPr>
          <w:rFonts w:ascii="宋体" w:hAnsi="宋体" w:cs="仿宋"/>
          <w:sz w:val="24"/>
        </w:rPr>
      </w:r>
      <w:r/>
    </w:p>
    <w:p>
      <w:pPr>
        <w:pStyle w:val="846"/>
        <w:ind w:firstLine="282"/>
        <w:rPr>
          <w:rFonts w:ascii="宋体" w:hAnsi="宋体" w:cs="仿宋"/>
          <w:sz w:val="24"/>
        </w:rPr>
      </w:pPr>
      <w:r>
        <w:rPr>
          <w:rFonts w:hint="eastAsia" w:ascii="宋体" w:hAnsi="宋体" w:cs="仿宋"/>
          <w:sz w:val="24"/>
        </w:rPr>
        <w:t xml:space="preserve">单位名称： </w:t>
      </w:r>
      <w:r>
        <w:rPr>
          <w:rFonts w:ascii="宋体" w:hAnsi="宋体" w:cs="仿宋"/>
          <w:sz w:val="24"/>
        </w:rPr>
      </w:r>
      <w:r/>
    </w:p>
    <w:p>
      <w:pPr>
        <w:pStyle w:val="846"/>
        <w:ind w:firstLine="282"/>
        <w:rPr>
          <w:rFonts w:ascii="宋体" w:hAnsi="宋体" w:cs="仿宋"/>
          <w:sz w:val="24"/>
        </w:rPr>
      </w:pPr>
      <w:r>
        <w:rPr>
          <w:rFonts w:hint="eastAsia" w:ascii="宋体" w:hAnsi="宋体" w:cs="仿宋"/>
          <w:sz w:val="24"/>
        </w:rPr>
        <w:t xml:space="preserve">帐    号： </w:t>
      </w:r>
      <w:r>
        <w:rPr>
          <w:rFonts w:ascii="宋体" w:hAnsi="宋体" w:cs="仿宋"/>
          <w:sz w:val="24"/>
        </w:rPr>
      </w:r>
      <w:r/>
    </w:p>
    <w:p>
      <w:pPr>
        <w:pStyle w:val="846"/>
        <w:ind w:firstLine="282"/>
        <w:rPr>
          <w:rFonts w:ascii="宋体" w:hAnsi="宋体" w:cs="仿宋"/>
          <w:sz w:val="24"/>
        </w:rPr>
      </w:pPr>
      <w:r>
        <w:rPr>
          <w:rFonts w:hint="eastAsia" w:ascii="宋体" w:hAnsi="宋体" w:cs="仿宋"/>
          <w:sz w:val="24"/>
        </w:rPr>
        <w:t xml:space="preserve">开 户 行： </w:t>
      </w:r>
      <w:r>
        <w:rPr>
          <w:rFonts w:ascii="宋体" w:hAnsi="宋体" w:cs="仿宋"/>
          <w:sz w:val="24"/>
        </w:rPr>
      </w:r>
      <w:r/>
    </w:p>
    <w:p>
      <w:pPr>
        <w:pStyle w:val="846"/>
        <w:ind w:firstLine="282"/>
        <w:rPr>
          <w:rFonts w:ascii="宋体" w:hAnsi="宋体" w:cs="仿宋"/>
          <w:sz w:val="24"/>
        </w:rPr>
      </w:pPr>
      <w:r>
        <w:rPr>
          <w:rFonts w:hint="eastAsia" w:ascii="宋体" w:hAnsi="宋体" w:cs="仿宋"/>
          <w:sz w:val="24"/>
        </w:rPr>
        <w:t xml:space="preserve">行    号： </w:t>
      </w:r>
      <w:r>
        <w:rPr>
          <w:rFonts w:ascii="宋体" w:hAnsi="宋体" w:cs="仿宋"/>
          <w:sz w:val="24"/>
        </w:rPr>
      </w:r>
      <w:r/>
    </w:p>
    <w:p>
      <w:pPr>
        <w:pStyle w:val="846"/>
        <w:rPr>
          <w:rFonts w:ascii="宋体" w:hAnsi="宋体" w:cs="仿宋"/>
          <w:sz w:val="24"/>
        </w:rPr>
      </w:pPr>
      <w:r>
        <w:rPr>
          <w:rFonts w:hint="eastAsia" w:ascii="宋体" w:hAnsi="宋体" w:cs="仿宋"/>
          <w:sz w:val="24"/>
        </w:rPr>
        <w:t xml:space="preserve">九、税费</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9.1 本合同执行中相关的一切税费均由乙方负担。</w:t>
      </w:r>
      <w:r>
        <w:rPr>
          <w:rFonts w:ascii="宋体" w:hAnsi="宋体" w:cs="仿宋"/>
          <w:sz w:val="24"/>
        </w:rPr>
      </w:r>
      <w:r/>
    </w:p>
    <w:p>
      <w:pPr>
        <w:pStyle w:val="846"/>
        <w:rPr>
          <w:rFonts w:ascii="宋体" w:hAnsi="宋体" w:cs="仿宋"/>
          <w:sz w:val="24"/>
        </w:rPr>
      </w:pPr>
      <w:r>
        <w:rPr>
          <w:rFonts w:hint="eastAsia" w:ascii="宋体" w:hAnsi="宋体" w:cs="仿宋"/>
          <w:sz w:val="24"/>
        </w:rPr>
        <w:t xml:space="preserve">十、项目验收</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10.1 甲方依法组织履约验收工作。</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10.3 对于实际使用人和甲方分离的项目，甲方邀请实际使用人参与验收。</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10.4 如有必要，甲方邀请参加本项目的其他供应商或第三方专业机构及专家参与验收，相关意见将作为验收书的参考资料。</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仿宋"/>
          <w:sz w:val="24"/>
        </w:rPr>
      </w:r>
      <w:r/>
    </w:p>
    <w:p>
      <w:pPr>
        <w:pStyle w:val="846"/>
        <w:rPr>
          <w:rFonts w:ascii="宋体" w:hAnsi="宋体" w:cs="仿宋"/>
          <w:sz w:val="24"/>
        </w:rPr>
      </w:pPr>
      <w:r>
        <w:rPr>
          <w:rFonts w:hint="eastAsia" w:ascii="宋体" w:hAnsi="宋体" w:cs="仿宋"/>
          <w:sz w:val="24"/>
        </w:rPr>
        <w:t xml:space="preserve">十一、违约责任</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11.1 甲方无正当理由拒绝接受乙方提供服务的，甲方向乙方偿付拒绝接受服务合同价款总值</w:t>
      </w:r>
      <w:r>
        <w:rPr>
          <w:rFonts w:hint="eastAsia" w:ascii="宋体" w:hAnsi="宋体" w:cs="仿宋"/>
          <w:sz w:val="24"/>
          <w:u w:val="single"/>
        </w:rPr>
        <w:t xml:space="preserve">        </w:t>
      </w:r>
      <w:r>
        <w:rPr>
          <w:rFonts w:hint="eastAsia" w:ascii="宋体" w:hAnsi="宋体" w:cs="仿宋"/>
          <w:sz w:val="24"/>
        </w:rPr>
        <w:t xml:space="preserve">的违约金。</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11.2 甲方无故逾期验收和办理合同款项支付手续的,甲方应按逾期付款总额</w:t>
      </w:r>
      <w:r>
        <w:rPr>
          <w:rFonts w:hint="eastAsia" w:ascii="宋体" w:hAnsi="宋体" w:cs="仿宋"/>
          <w:sz w:val="24"/>
          <w:u w:val="single"/>
        </w:rPr>
        <w:t xml:space="preserve">      </w:t>
      </w:r>
      <w:r>
        <w:rPr>
          <w:rFonts w:hint="eastAsia" w:ascii="宋体" w:hAnsi="宋体" w:cs="仿宋"/>
          <w:sz w:val="24"/>
        </w:rPr>
        <w:t xml:space="preserve">每日向乙方支付违约金。</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11.3 乙方逾期提供服务的，乙方应按逾期提供服务合同总额每日       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cs="仿宋"/>
          <w:sz w:val="24"/>
          <w:u w:val="single"/>
        </w:rPr>
        <w:t xml:space="preserve">         </w:t>
      </w:r>
      <w:r>
        <w:rPr>
          <w:rFonts w:hint="eastAsia" w:ascii="宋体" w:hAnsi="宋体" w:cs="仿宋"/>
          <w:sz w:val="24"/>
        </w:rPr>
        <w:t xml:space="preserve">的违约金，如造成甲方损失超过违约金的，超出部分由乙方继续承担赔偿责任。 </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11.4 乙方所提供服务的标准不符合合同规定及招标文件规定标准的，甲方有权拒绝接受服务，并可单方面解除合同。</w:t>
      </w:r>
      <w:r>
        <w:rPr>
          <w:rFonts w:ascii="宋体" w:hAnsi="宋体" w:cs="仿宋"/>
          <w:sz w:val="24"/>
        </w:rPr>
      </w:r>
      <w:r/>
    </w:p>
    <w:p>
      <w:pPr>
        <w:pStyle w:val="846"/>
        <w:rPr>
          <w:rFonts w:ascii="宋体" w:hAnsi="宋体" w:cs="仿宋"/>
          <w:sz w:val="24"/>
        </w:rPr>
      </w:pPr>
      <w:r>
        <w:rPr>
          <w:rFonts w:hint="eastAsia" w:ascii="宋体" w:hAnsi="宋体" w:cs="仿宋"/>
          <w:sz w:val="24"/>
        </w:rPr>
        <w:t xml:space="preserve">十二、不可抗力事件处理</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12.1 在合同有效期内，任何一方因不可抗力事件导致不能履行合同，则合同履行期可延长，其延长期与不可抗力影响期相同。</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12.2 不可抗力事件发生后，应立即通知对方，并寄送有关权威机构出具的证明。</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12.3 不可抗力事件延续120天以上，双方应通过友好协商，确定是否继续履行合同。</w:t>
      </w:r>
      <w:r>
        <w:rPr>
          <w:rFonts w:ascii="宋体" w:hAnsi="宋体" w:cs="仿宋"/>
          <w:sz w:val="24"/>
        </w:rPr>
      </w:r>
      <w:r/>
    </w:p>
    <w:p>
      <w:pPr>
        <w:pStyle w:val="846"/>
        <w:rPr>
          <w:rFonts w:ascii="宋体" w:hAnsi="宋体" w:cs="仿宋"/>
          <w:sz w:val="24"/>
        </w:rPr>
      </w:pPr>
      <w:r>
        <w:rPr>
          <w:rFonts w:hint="eastAsia" w:ascii="宋体" w:hAnsi="宋体" w:cs="仿宋"/>
          <w:sz w:val="24"/>
        </w:rPr>
        <w:t xml:space="preserve">十三、解决争议的方法</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13.1 双方在签订、履行合同中所发生的一切争议，应通过友好协商解决。如协商不成，由甲方住所地人民法院管辖。</w:t>
      </w:r>
      <w:r>
        <w:rPr>
          <w:rFonts w:ascii="宋体" w:hAnsi="宋体" w:cs="仿宋"/>
          <w:sz w:val="24"/>
        </w:rPr>
      </w:r>
      <w:r/>
    </w:p>
    <w:p>
      <w:pPr>
        <w:pStyle w:val="846"/>
        <w:rPr>
          <w:rFonts w:ascii="宋体" w:hAnsi="宋体" w:cs="仿宋"/>
          <w:sz w:val="24"/>
        </w:rPr>
      </w:pPr>
      <w:r>
        <w:rPr>
          <w:rFonts w:hint="eastAsia" w:ascii="宋体" w:hAnsi="宋体" w:cs="仿宋"/>
          <w:sz w:val="24"/>
        </w:rPr>
        <w:t xml:space="preserve">十四、合同生效及其它</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14.1 合同经双方法定代表人或授权委托代表人签字并加盖单位公章后生效。</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14.2 本合同未尽事宜，遵照《民法典》、《政府采购法》有关条文执行。</w:t>
      </w:r>
      <w:r>
        <w:rPr>
          <w:rFonts w:ascii="宋体" w:hAnsi="宋体" w:cs="仿宋"/>
          <w:sz w:val="24"/>
        </w:rPr>
      </w:r>
      <w:r/>
    </w:p>
    <w:p>
      <w:pPr>
        <w:pStyle w:val="846"/>
        <w:ind w:firstLine="222"/>
        <w:rPr>
          <w:rFonts w:ascii="宋体" w:hAnsi="宋体" w:cs="仿宋"/>
          <w:sz w:val="24"/>
        </w:rPr>
      </w:pPr>
      <w:r>
        <w:rPr>
          <w:rFonts w:hint="eastAsia" w:ascii="宋体" w:hAnsi="宋体" w:cs="仿宋"/>
          <w:sz w:val="24"/>
        </w:rPr>
        <w:t xml:space="preserve">14.3 本合同正本一式三份，具有同等法律效力，甲方、乙方及财政监管部门各执一份。</w:t>
      </w:r>
      <w:r>
        <w:rPr>
          <w:rFonts w:ascii="宋体" w:hAnsi="宋体" w:cs="仿宋"/>
          <w:sz w:val="24"/>
        </w:rPr>
      </w:r>
      <w:r/>
    </w:p>
    <w:p>
      <w:pPr>
        <w:pStyle w:val="846"/>
        <w:rPr>
          <w:rFonts w:ascii="宋体" w:hAnsi="宋体" w:cs="仿宋"/>
          <w:sz w:val="24"/>
        </w:rPr>
      </w:pPr>
      <w:r>
        <w:rPr>
          <w:rFonts w:ascii="宋体" w:hAnsi="宋体" w:cs="仿宋"/>
          <w:sz w:val="24"/>
        </w:rPr>
      </w:r>
      <w:r/>
    </w:p>
    <w:p>
      <w:pPr>
        <w:pStyle w:val="846"/>
        <w:rPr>
          <w:rFonts w:ascii="宋体" w:hAnsi="宋体" w:cs="仿宋"/>
          <w:sz w:val="24"/>
        </w:rPr>
      </w:pPr>
      <w:r>
        <w:rPr>
          <w:rFonts w:hint="eastAsia" w:ascii="宋体" w:hAnsi="宋体" w:cs="仿宋"/>
          <w:sz w:val="24"/>
        </w:rPr>
        <w:t xml:space="preserve">  甲方：                      </w:t>
      </w:r>
      <w:r>
        <w:rPr>
          <w:rFonts w:hint="eastAsia" w:ascii="宋体" w:hAnsi="宋体" w:cs="仿宋"/>
          <w:sz w:val="24"/>
        </w:rPr>
        <w:t xml:space="preserve">          </w:t>
      </w:r>
      <w:r>
        <w:rPr>
          <w:rFonts w:hint="eastAsia" w:ascii="宋体" w:hAnsi="宋体" w:cs="仿宋"/>
          <w:sz w:val="24"/>
        </w:rPr>
        <w:t xml:space="preserve">  乙方： </w:t>
      </w:r>
      <w:r>
        <w:rPr>
          <w:rFonts w:ascii="宋体" w:hAnsi="宋体" w:cs="仿宋"/>
          <w:sz w:val="24"/>
        </w:rPr>
      </w:r>
      <w:r/>
    </w:p>
    <w:p>
      <w:pPr>
        <w:pStyle w:val="846"/>
        <w:rPr>
          <w:rFonts w:ascii="宋体" w:hAnsi="宋体" w:cs="仿宋"/>
          <w:sz w:val="24"/>
        </w:rPr>
      </w:pPr>
      <w:r>
        <w:rPr>
          <w:rFonts w:hint="eastAsia" w:ascii="宋体" w:hAnsi="宋体" w:cs="仿宋"/>
          <w:sz w:val="24"/>
        </w:rPr>
        <w:t xml:space="preserve">  地址：                      </w:t>
      </w:r>
      <w:r>
        <w:rPr>
          <w:rFonts w:hint="eastAsia" w:ascii="宋体" w:hAnsi="宋体" w:cs="仿宋"/>
          <w:sz w:val="24"/>
        </w:rPr>
        <w:t xml:space="preserve">          </w:t>
      </w:r>
      <w:r>
        <w:rPr>
          <w:rFonts w:hint="eastAsia" w:ascii="宋体" w:hAnsi="宋体" w:cs="仿宋"/>
          <w:sz w:val="24"/>
        </w:rPr>
        <w:t xml:space="preserve">  地址： </w:t>
      </w:r>
      <w:r>
        <w:rPr>
          <w:rFonts w:ascii="宋体" w:hAnsi="宋体" w:cs="仿宋"/>
          <w:sz w:val="24"/>
        </w:rPr>
      </w:r>
      <w:r/>
    </w:p>
    <w:p>
      <w:pPr>
        <w:pStyle w:val="846"/>
        <w:rPr>
          <w:rFonts w:ascii="宋体" w:hAnsi="宋体" w:cs="仿宋"/>
          <w:sz w:val="24"/>
        </w:rPr>
      </w:pPr>
      <w:r>
        <w:rPr>
          <w:rFonts w:hint="eastAsia" w:ascii="宋体" w:hAnsi="宋体" w:cs="仿宋"/>
          <w:sz w:val="24"/>
        </w:rPr>
        <w:t xml:space="preserve">  法定代表人或授权代表：      </w:t>
      </w:r>
      <w:r>
        <w:rPr>
          <w:rFonts w:hint="eastAsia" w:ascii="宋体" w:hAnsi="宋体" w:cs="仿宋"/>
          <w:sz w:val="24"/>
        </w:rPr>
        <w:t xml:space="preserve">          </w:t>
      </w:r>
      <w:r>
        <w:rPr>
          <w:rFonts w:hint="eastAsia" w:ascii="宋体" w:hAnsi="宋体" w:cs="仿宋"/>
          <w:sz w:val="24"/>
        </w:rPr>
        <w:t xml:space="preserve">  法定代表人或授权代表：</w:t>
      </w:r>
      <w:r>
        <w:rPr>
          <w:rFonts w:ascii="宋体" w:hAnsi="宋体" w:cs="仿宋"/>
          <w:sz w:val="24"/>
        </w:rPr>
      </w:r>
      <w:r/>
    </w:p>
    <w:p>
      <w:pPr>
        <w:pStyle w:val="846"/>
        <w:ind w:firstLine="222"/>
        <w:rPr>
          <w:rFonts w:hint="eastAsia" w:ascii="宋体" w:hAnsi="宋体" w:cs="仿宋"/>
          <w:sz w:val="24"/>
        </w:rPr>
      </w:pPr>
      <w:r>
        <w:rPr>
          <w:rFonts w:hint="eastAsia" w:ascii="宋体" w:hAnsi="宋体" w:cs="仿宋"/>
          <w:sz w:val="24"/>
        </w:rPr>
        <w:t xml:space="preserve">联系电话：                  </w:t>
      </w:r>
      <w:r>
        <w:rPr>
          <w:rFonts w:hint="eastAsia" w:ascii="宋体" w:hAnsi="宋体" w:cs="仿宋"/>
          <w:sz w:val="24"/>
        </w:rPr>
        <w:t xml:space="preserve">          </w:t>
      </w:r>
      <w:r>
        <w:rPr>
          <w:rFonts w:hint="eastAsia" w:ascii="宋体" w:hAnsi="宋体" w:cs="仿宋"/>
          <w:sz w:val="24"/>
        </w:rPr>
        <w:t xml:space="preserve">  联系电话：</w:t>
      </w:r>
      <w:r/>
    </w:p>
    <w:p>
      <w:pPr>
        <w:pStyle w:val="846"/>
        <w:ind w:firstLine="222"/>
        <w:rPr>
          <w:rFonts w:hint="eastAsia" w:ascii="宋体" w:hAnsi="宋体" w:cs="仿宋"/>
          <w:sz w:val="24"/>
        </w:rPr>
      </w:pPr>
      <w:r>
        <w:rPr>
          <w:rFonts w:hint="eastAsia" w:ascii="宋体" w:hAnsi="宋体" w:cs="仿宋"/>
          <w:sz w:val="24"/>
        </w:rPr>
      </w:r>
      <w:r/>
    </w:p>
    <w:p>
      <w:pPr>
        <w:pStyle w:val="846"/>
        <w:ind w:firstLine="222"/>
        <w:rPr>
          <w:rFonts w:ascii="宋体" w:hAnsi="宋体" w:cs="仿宋"/>
          <w:sz w:val="24"/>
        </w:rPr>
      </w:pPr>
      <w:r>
        <w:rPr>
          <w:rFonts w:hint="eastAsia" w:ascii="宋体" w:hAnsi="宋体" w:cs="仿宋"/>
          <w:sz w:val="24"/>
        </w:rPr>
        <w:t xml:space="preserve">签订日期：     年    月    日</w:t>
      </w:r>
      <w:r>
        <w:rPr>
          <w:rFonts w:ascii="宋体" w:hAnsi="宋体" w:cs="仿宋"/>
          <w:sz w:val="24"/>
        </w:rPr>
      </w:r>
      <w:r/>
    </w:p>
    <w:p>
      <w:pPr>
        <w:pStyle w:val="898"/>
        <w:jc w:val="center"/>
        <w:pageBreakBefore/>
        <w:widowControl w:val="off"/>
        <w:rPr>
          <w:b/>
          <w:bCs/>
          <w:sz w:val="32"/>
          <w:szCs w:val="32"/>
        </w:rPr>
        <w:outlineLvl w:val="0"/>
      </w:pPr>
      <w:r/>
      <w:bookmarkEnd w:id="57"/>
      <w:r/>
      <w:bookmarkEnd w:id="58"/>
      <w:r/>
      <w:bookmarkStart w:id="59" w:name="_Toc20230"/>
      <w:r/>
      <w:bookmarkStart w:id="60" w:name="_Toc24869"/>
      <w:r/>
      <w:bookmarkStart w:id="61" w:name="_Toc231802088"/>
      <w:r>
        <w:rPr>
          <w:rFonts w:hint="eastAsia"/>
          <w:b/>
          <w:bCs/>
          <w:sz w:val="32"/>
          <w:szCs w:val="32"/>
        </w:rPr>
        <w:t xml:space="preserve">第十一章</w:t>
      </w:r>
      <w:r>
        <w:rPr>
          <w:rFonts w:hint="eastAsia"/>
          <w:b/>
          <w:bCs/>
          <w:sz w:val="32"/>
          <w:szCs w:val="32"/>
        </w:rPr>
        <w:t xml:space="preserve"> </w:t>
      </w:r>
      <w:r>
        <w:rPr>
          <w:rFonts w:hint="eastAsia"/>
          <w:b/>
          <w:bCs/>
          <w:sz w:val="32"/>
          <w:szCs w:val="32"/>
        </w:rPr>
        <w:t xml:space="preserve">代理服务收费标准</w:t>
      </w:r>
      <w:bookmarkEnd w:id="59"/>
      <w:r/>
      <w:bookmarkEnd w:id="60"/>
      <w:r/>
      <w:bookmarkEnd w:id="61"/>
      <w:r>
        <w:rPr>
          <w:b/>
          <w:bCs/>
          <w:sz w:val="32"/>
          <w:szCs w:val="32"/>
        </w:rPr>
      </w:r>
      <w:r/>
    </w:p>
    <w:p>
      <w:pPr>
        <w:pStyle w:val="846"/>
        <w:ind w:firstLine="524"/>
        <w:spacing w:line="360" w:lineRule="auto"/>
        <w:rPr>
          <w:rFonts w:hint="eastAsia" w:ascii="宋体" w:hAnsi="宋体" w:cs="宋体"/>
          <w:bCs/>
          <w:sz w:val="28"/>
          <w:szCs w:val="28"/>
        </w:rPr>
      </w:pPr>
      <w:r>
        <w:rPr>
          <w:rFonts w:hint="eastAsia" w:ascii="宋体" w:hAnsi="宋体" w:cs="宋体"/>
          <w:bCs/>
          <w:sz w:val="28"/>
          <w:szCs w:val="28"/>
        </w:rPr>
      </w:r>
      <w:r/>
    </w:p>
    <w:p>
      <w:pPr>
        <w:pStyle w:val="846"/>
        <w:ind w:firstLine="524"/>
        <w:spacing w:line="360" w:lineRule="auto"/>
        <w:rPr>
          <w:rFonts w:ascii="宋体" w:hAnsi="宋体" w:cs="宋体"/>
          <w:bCs/>
          <w:sz w:val="28"/>
          <w:szCs w:val="28"/>
        </w:rPr>
      </w:pPr>
      <w:r>
        <w:rPr>
          <w:rFonts w:hint="eastAsia" w:ascii="宋体" w:hAnsi="宋体" w:cs="宋体"/>
          <w:bCs/>
          <w:sz w:val="28"/>
          <w:szCs w:val="28"/>
        </w:rPr>
        <w:t xml:space="preserve">本项目招标代理服务费由采购人支付</w:t>
      </w:r>
      <w:r>
        <w:rPr>
          <w:rFonts w:hint="eastAsia" w:ascii="宋体" w:hAnsi="宋体" w:cs="宋体"/>
          <w:bCs/>
          <w:sz w:val="28"/>
          <w:szCs w:val="28"/>
        </w:rPr>
        <w:t xml:space="preserve">，</w:t>
      </w:r>
      <w:r>
        <w:rPr>
          <w:rFonts w:hint="eastAsia" w:ascii="宋体" w:hAnsi="宋体" w:cs="宋体"/>
          <w:bCs/>
          <w:sz w:val="28"/>
          <w:szCs w:val="28"/>
        </w:rPr>
        <w:t xml:space="preserve">参照“《江苏省政府采购代理服务收费指导意见》的通知（苏政采【2024】20号）”文件收费标准收取（差额累进）</w:t>
      </w:r>
      <w:r>
        <w:rPr>
          <w:rFonts w:hint="eastAsia" w:ascii="宋体" w:hAnsi="宋体" w:cs="宋体"/>
          <w:bCs/>
          <w:sz w:val="28"/>
          <w:szCs w:val="28"/>
        </w:rPr>
        <w:t xml:space="preserve">。</w:t>
      </w:r>
      <w:r>
        <w:rPr>
          <w:rFonts w:ascii="宋体" w:hAnsi="宋体" w:cs="宋体"/>
          <w:bCs/>
          <w:sz w:val="28"/>
          <w:szCs w:val="28"/>
        </w:rPr>
      </w:r>
      <w:r/>
    </w:p>
    <w:tbl>
      <w:tblPr>
        <w:tblW w:w="892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87"/>
        <w:gridCol w:w="2834"/>
      </w:tblGrid>
      <w:tr>
        <w:trPr>
          <w:trHeight w:val="420"/>
        </w:trPr>
        <w:tc>
          <w:tcPr>
            <w:tcW w:w="6087"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中标或者成交金额</w:t>
            </w:r>
            <w:r>
              <w:rPr>
                <w:rFonts w:ascii="宋体" w:hAnsi="宋体" w:cs="仿宋"/>
                <w:color w:val="000000"/>
                <w:sz w:val="24"/>
              </w:rPr>
            </w:r>
            <w:r/>
          </w:p>
        </w:tc>
        <w:tc>
          <w:tcPr>
            <w:tcW w:w="2834"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费率</w:t>
            </w:r>
            <w:r>
              <w:rPr>
                <w:rFonts w:ascii="宋体" w:hAnsi="宋体" w:cs="仿宋"/>
                <w:color w:val="000000"/>
                <w:sz w:val="24"/>
              </w:rPr>
            </w:r>
            <w:r/>
          </w:p>
        </w:tc>
      </w:tr>
      <w:tr>
        <w:trPr/>
        <w:tc>
          <w:tcPr>
            <w:tcW w:w="6087"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最低收费金额(每个委托项目)</w:t>
            </w:r>
            <w:r>
              <w:rPr>
                <w:rFonts w:ascii="宋体" w:hAnsi="宋体" w:cs="仿宋"/>
                <w:color w:val="000000"/>
                <w:sz w:val="24"/>
              </w:rPr>
            </w:r>
            <w:r/>
          </w:p>
        </w:tc>
        <w:tc>
          <w:tcPr>
            <w:tcW w:w="2834"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5000</w:t>
            </w:r>
            <w:r>
              <w:rPr>
                <w:rFonts w:ascii="宋体" w:hAnsi="宋体" w:cs="仿宋"/>
                <w:color w:val="000000"/>
                <w:sz w:val="24"/>
              </w:rPr>
            </w:r>
            <w:r/>
          </w:p>
        </w:tc>
      </w:tr>
      <w:tr>
        <w:trPr/>
        <w:tc>
          <w:tcPr>
            <w:tcW w:w="6087"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50 万元以下(含 50 万元)</w:t>
            </w:r>
            <w:r>
              <w:rPr>
                <w:rFonts w:ascii="宋体" w:hAnsi="宋体" w:cs="仿宋"/>
                <w:color w:val="000000"/>
                <w:sz w:val="24"/>
              </w:rPr>
            </w:r>
            <w:r/>
          </w:p>
        </w:tc>
        <w:tc>
          <w:tcPr>
            <w:tcW w:w="2834"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1.6%</w:t>
            </w:r>
            <w:r>
              <w:rPr>
                <w:rFonts w:ascii="宋体" w:hAnsi="宋体" w:cs="仿宋"/>
                <w:color w:val="000000"/>
                <w:sz w:val="24"/>
              </w:rPr>
            </w:r>
            <w:r/>
          </w:p>
        </w:tc>
      </w:tr>
      <w:tr>
        <w:trPr/>
        <w:tc>
          <w:tcPr>
            <w:tcW w:w="6087"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50-400万元(含400万元)</w:t>
            </w:r>
            <w:r>
              <w:rPr>
                <w:rFonts w:ascii="宋体" w:hAnsi="宋体" w:cs="仿宋"/>
                <w:color w:val="000000"/>
                <w:sz w:val="24"/>
              </w:rPr>
            </w:r>
            <w:r/>
          </w:p>
        </w:tc>
        <w:tc>
          <w:tcPr>
            <w:tcW w:w="2834"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1.5%</w:t>
            </w:r>
            <w:r>
              <w:rPr>
                <w:rFonts w:ascii="宋体" w:hAnsi="宋体" w:cs="仿宋"/>
                <w:color w:val="000000"/>
                <w:sz w:val="24"/>
              </w:rPr>
            </w:r>
            <w:r/>
          </w:p>
        </w:tc>
      </w:tr>
      <w:tr>
        <w:trPr/>
        <w:tc>
          <w:tcPr>
            <w:tcW w:w="6087"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400-1000万元(含1000万元)</w:t>
            </w:r>
            <w:r>
              <w:rPr>
                <w:rFonts w:ascii="宋体" w:hAnsi="宋体" w:cs="仿宋"/>
                <w:color w:val="000000"/>
                <w:sz w:val="24"/>
              </w:rPr>
            </w:r>
            <w:r/>
          </w:p>
        </w:tc>
        <w:tc>
          <w:tcPr>
            <w:tcW w:w="2834"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1.1%</w:t>
            </w:r>
            <w:r>
              <w:rPr>
                <w:rFonts w:ascii="宋体" w:hAnsi="宋体" w:cs="仿宋"/>
                <w:color w:val="000000"/>
                <w:sz w:val="24"/>
              </w:rPr>
            </w:r>
            <w:r/>
          </w:p>
        </w:tc>
      </w:tr>
      <w:tr>
        <w:trPr/>
        <w:tc>
          <w:tcPr>
            <w:tcW w:w="6087"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1000-5000万元(含5000万元)</w:t>
            </w:r>
            <w:r>
              <w:rPr>
                <w:rFonts w:ascii="宋体" w:hAnsi="宋体" w:cs="仿宋"/>
                <w:color w:val="000000"/>
                <w:sz w:val="24"/>
              </w:rPr>
            </w:r>
            <w:r/>
          </w:p>
        </w:tc>
        <w:tc>
          <w:tcPr>
            <w:tcW w:w="2834"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0.8%</w:t>
            </w:r>
            <w:r>
              <w:rPr>
                <w:rFonts w:ascii="宋体" w:hAnsi="宋体" w:cs="仿宋"/>
                <w:color w:val="000000"/>
                <w:sz w:val="24"/>
              </w:rPr>
            </w:r>
            <w:r/>
          </w:p>
        </w:tc>
      </w:tr>
      <w:tr>
        <w:trPr/>
        <w:tc>
          <w:tcPr>
            <w:tcW w:w="6087"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5000-1亿元(含1亿元)</w:t>
            </w:r>
            <w:r>
              <w:rPr>
                <w:rFonts w:ascii="宋体" w:hAnsi="宋体" w:cs="仿宋"/>
                <w:color w:val="000000"/>
                <w:sz w:val="24"/>
              </w:rPr>
            </w:r>
            <w:r/>
          </w:p>
        </w:tc>
        <w:tc>
          <w:tcPr>
            <w:tcW w:w="2834"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0.25%</w:t>
            </w:r>
            <w:r>
              <w:rPr>
                <w:rFonts w:ascii="宋体" w:hAnsi="宋体" w:cs="仿宋"/>
                <w:color w:val="000000"/>
                <w:sz w:val="24"/>
              </w:rPr>
            </w:r>
            <w:r/>
          </w:p>
        </w:tc>
      </w:tr>
      <w:tr>
        <w:trPr/>
        <w:tc>
          <w:tcPr>
            <w:tcW w:w="6087"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1-10 亿元(含 10 亿元)</w:t>
            </w:r>
            <w:r>
              <w:rPr>
                <w:rFonts w:ascii="宋体" w:hAnsi="宋体" w:cs="仿宋"/>
                <w:color w:val="000000"/>
                <w:sz w:val="24"/>
              </w:rPr>
            </w:r>
            <w:r/>
          </w:p>
        </w:tc>
        <w:tc>
          <w:tcPr>
            <w:tcW w:w="2834"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0.05%</w:t>
            </w:r>
            <w:r>
              <w:rPr>
                <w:rFonts w:ascii="宋体" w:hAnsi="宋体" w:cs="仿宋"/>
                <w:color w:val="000000"/>
                <w:sz w:val="24"/>
              </w:rPr>
            </w:r>
            <w:r/>
          </w:p>
        </w:tc>
      </w:tr>
      <w:tr>
        <w:trPr/>
        <w:tc>
          <w:tcPr>
            <w:tcW w:w="6087"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10-50 亿元(含 50 亿元)</w:t>
            </w:r>
            <w:r>
              <w:rPr>
                <w:rFonts w:ascii="宋体" w:hAnsi="宋体" w:cs="仿宋"/>
                <w:color w:val="000000"/>
                <w:sz w:val="24"/>
              </w:rPr>
            </w:r>
            <w:r/>
          </w:p>
        </w:tc>
        <w:tc>
          <w:tcPr>
            <w:tcW w:w="2834"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0.01%</w:t>
            </w:r>
            <w:r>
              <w:rPr>
                <w:rFonts w:ascii="宋体" w:hAnsi="宋体" w:cs="仿宋"/>
                <w:color w:val="000000"/>
                <w:sz w:val="24"/>
              </w:rPr>
            </w:r>
            <w:r/>
          </w:p>
        </w:tc>
      </w:tr>
      <w:tr>
        <w:trPr/>
        <w:tc>
          <w:tcPr>
            <w:tcW w:w="6087"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50 亿元以上</w:t>
            </w:r>
            <w:r>
              <w:rPr>
                <w:rFonts w:ascii="宋体" w:hAnsi="宋体" w:cs="仿宋"/>
                <w:color w:val="000000"/>
                <w:sz w:val="24"/>
              </w:rPr>
            </w:r>
            <w:r/>
          </w:p>
        </w:tc>
        <w:tc>
          <w:tcPr>
            <w:tcW w:w="2834" w:type="dxa"/>
            <w:vAlign w:val="center"/>
            <w:textDirection w:val="lrTb"/>
            <w:noWrap w:val="false"/>
          </w:tcPr>
          <w:p>
            <w:pPr>
              <w:pStyle w:val="846"/>
              <w:jc w:val="center"/>
              <w:spacing w:line="360" w:lineRule="exact"/>
              <w:widowControl/>
              <w:rPr>
                <w:rFonts w:ascii="宋体" w:hAnsi="宋体" w:cs="仿宋"/>
                <w:color w:val="000000"/>
                <w:sz w:val="24"/>
              </w:rPr>
            </w:pPr>
            <w:r>
              <w:rPr>
                <w:rFonts w:hint="eastAsia" w:ascii="宋体" w:hAnsi="宋体" w:cs="仿宋"/>
                <w:color w:val="000000"/>
                <w:sz w:val="24"/>
              </w:rPr>
              <w:t xml:space="preserve">0.005%</w:t>
            </w:r>
            <w:r>
              <w:rPr>
                <w:rFonts w:ascii="宋体" w:hAnsi="宋体" w:cs="仿宋"/>
                <w:color w:val="000000"/>
                <w:sz w:val="24"/>
              </w:rPr>
            </w:r>
            <w:r/>
          </w:p>
        </w:tc>
      </w:tr>
    </w:tbl>
    <w:p>
      <w:pPr>
        <w:pStyle w:val="846"/>
        <w:ind w:firstLine="524"/>
        <w:spacing w:line="360" w:lineRule="auto"/>
        <w:rPr>
          <w:rFonts w:ascii="宋体" w:hAnsi="宋体" w:cs="宋体"/>
          <w:bCs/>
          <w:sz w:val="28"/>
          <w:szCs w:val="28"/>
        </w:rPr>
      </w:pPr>
      <w:r>
        <w:rPr>
          <w:rFonts w:hint="eastAsia" w:ascii="宋体" w:hAnsi="宋体" w:cs="宋体"/>
          <w:bCs/>
          <w:sz w:val="28"/>
          <w:szCs w:val="28"/>
        </w:rPr>
        <w:t xml:space="preserve">说明：</w:t>
      </w:r>
      <w:r>
        <w:rPr>
          <w:rFonts w:ascii="宋体" w:hAnsi="宋体" w:cs="宋体"/>
          <w:bCs/>
          <w:sz w:val="28"/>
          <w:szCs w:val="28"/>
        </w:rPr>
      </w:r>
      <w:r/>
    </w:p>
    <w:p>
      <w:pPr>
        <w:pStyle w:val="846"/>
        <w:ind w:firstLine="524"/>
        <w:spacing w:line="360" w:lineRule="auto"/>
        <w:rPr>
          <w:rFonts w:ascii="宋体" w:hAnsi="宋体" w:cs="宋体"/>
          <w:bCs/>
          <w:sz w:val="28"/>
          <w:szCs w:val="28"/>
        </w:rPr>
      </w:pPr>
      <w:r>
        <w:rPr>
          <w:rFonts w:hint="eastAsia" w:ascii="宋体" w:hAnsi="宋体" w:cs="宋体"/>
          <w:bCs/>
          <w:sz w:val="28"/>
          <w:szCs w:val="28"/>
        </w:rPr>
        <w:t xml:space="preserve">1.按上表计算的收费为代理服务全过程的收费金额。</w:t>
      </w:r>
      <w:r>
        <w:rPr>
          <w:rFonts w:ascii="宋体" w:hAnsi="宋体" w:cs="宋体"/>
          <w:bCs/>
          <w:sz w:val="28"/>
          <w:szCs w:val="28"/>
        </w:rPr>
      </w:r>
      <w:r/>
    </w:p>
    <w:p>
      <w:pPr>
        <w:pStyle w:val="846"/>
        <w:ind w:firstLine="524"/>
        <w:spacing w:line="360" w:lineRule="auto"/>
        <w:rPr>
          <w:rFonts w:ascii="宋体" w:hAnsi="宋体" w:cs="宋体"/>
          <w:bCs/>
          <w:sz w:val="28"/>
          <w:szCs w:val="28"/>
        </w:rPr>
      </w:pPr>
      <w:r>
        <w:rPr>
          <w:rFonts w:hint="eastAsia" w:ascii="宋体" w:hAnsi="宋体" w:cs="宋体"/>
          <w:bCs/>
          <w:sz w:val="28"/>
          <w:szCs w:val="28"/>
        </w:rPr>
        <w:t xml:space="preserve">2.代理服务费按差额定率累进法计算。</w:t>
      </w:r>
      <w:r>
        <w:rPr>
          <w:rFonts w:ascii="宋体" w:hAnsi="宋体" w:cs="宋体"/>
          <w:bCs/>
          <w:sz w:val="28"/>
          <w:szCs w:val="28"/>
        </w:rPr>
      </w:r>
      <w:r/>
    </w:p>
    <w:p>
      <w:pPr>
        <w:pStyle w:val="846"/>
        <w:ind w:firstLine="524"/>
        <w:spacing w:line="360" w:lineRule="auto"/>
        <w:rPr>
          <w:rFonts w:ascii="宋体" w:hAnsi="宋体" w:cs="宋体"/>
          <w:bCs/>
          <w:sz w:val="28"/>
          <w:szCs w:val="28"/>
        </w:rPr>
      </w:pPr>
      <w:r>
        <w:rPr>
          <w:rFonts w:hint="eastAsia" w:ascii="宋体" w:hAnsi="宋体" w:cs="宋体"/>
          <w:bCs/>
          <w:sz w:val="28"/>
          <w:szCs w:val="28"/>
        </w:rPr>
        <w:t xml:space="preserve">3.代理服务费基准金额（按差额定率累进法计算的）=中标金额（按差额定率累进法计算的）</w:t>
      </w:r>
      <w:r>
        <w:rPr>
          <w:rFonts w:hint="eastAsia" w:ascii="宋体" w:hAnsi="宋体" w:cs="宋体"/>
          <w:bCs/>
          <w:sz w:val="28"/>
          <w:szCs w:val="28"/>
        </w:rPr>
        <w:t xml:space="preserve">*</w:t>
      </w:r>
      <w:r>
        <w:rPr>
          <w:rFonts w:hint="eastAsia" w:ascii="宋体" w:hAnsi="宋体" w:cs="宋体"/>
          <w:bCs/>
          <w:sz w:val="28"/>
          <w:szCs w:val="28"/>
        </w:rPr>
        <w:t xml:space="preserve">费率（%）。</w:t>
      </w:r>
      <w:r>
        <w:rPr>
          <w:rFonts w:ascii="宋体" w:hAnsi="宋体" w:cs="宋体"/>
          <w:bCs/>
          <w:sz w:val="28"/>
          <w:szCs w:val="28"/>
        </w:rPr>
      </w:r>
      <w:r/>
    </w:p>
    <w:p>
      <w:pPr>
        <w:pStyle w:val="846"/>
        <w:ind w:firstLine="524"/>
        <w:spacing w:line="360" w:lineRule="auto"/>
        <w:rPr>
          <w:rFonts w:hint="eastAsia" w:ascii="宋体" w:hAnsi="宋体" w:cs="宋体"/>
          <w:bCs/>
          <w:sz w:val="28"/>
          <w:szCs w:val="28"/>
        </w:rPr>
      </w:pPr>
      <w:r>
        <w:rPr>
          <w:rFonts w:hint="eastAsia" w:ascii="宋体" w:hAnsi="宋体" w:cs="宋体"/>
          <w:bCs/>
          <w:sz w:val="28"/>
          <w:szCs w:val="28"/>
        </w:rPr>
        <w:t xml:space="preserve">4.代理服务费应收取金额=代理服务费基准金额（按差额定率累进法计算的）的合计数。</w:t>
      </w:r>
      <w:r>
        <w:rPr>
          <w:rFonts w:hint="eastAsia" w:ascii="宋体" w:hAnsi="宋体" w:cs="宋体"/>
          <w:bCs/>
          <w:sz w:val="28"/>
          <w:szCs w:val="28"/>
        </w:rPr>
      </w:r>
      <w:r/>
    </w:p>
    <w:p>
      <w:pPr>
        <w:pStyle w:val="898"/>
        <w:jc w:val="center"/>
        <w:pageBreakBefore/>
        <w:widowControl w:val="off"/>
        <w:rPr>
          <w:rFonts w:hint="eastAsia"/>
          <w:b/>
          <w:bCs/>
          <w:sz w:val="32"/>
          <w:szCs w:val="32"/>
        </w:rPr>
        <w:outlineLvl w:val="0"/>
      </w:pPr>
      <w:r/>
      <w:bookmarkStart w:id="62" w:name="_Toc231802089"/>
      <w:r>
        <w:rPr>
          <w:rFonts w:hint="eastAsia"/>
          <w:b/>
          <w:bCs/>
          <w:sz w:val="32"/>
          <w:szCs w:val="32"/>
        </w:rPr>
        <w:t xml:space="preserve">第十</w:t>
      </w:r>
      <w:r>
        <w:rPr>
          <w:rFonts w:hint="eastAsia"/>
          <w:b/>
          <w:bCs/>
          <w:sz w:val="32"/>
          <w:szCs w:val="32"/>
        </w:rPr>
        <w:t xml:space="preserve">二</w:t>
      </w:r>
      <w:r>
        <w:rPr>
          <w:rFonts w:hint="eastAsia"/>
          <w:b/>
          <w:bCs/>
          <w:sz w:val="32"/>
          <w:szCs w:val="32"/>
        </w:rPr>
        <w:t xml:space="preserve">章 质疑函范本</w:t>
      </w:r>
      <w:bookmarkEnd w:id="62"/>
      <w:r>
        <w:rPr>
          <w:rFonts w:hint="eastAsia"/>
          <w:b/>
          <w:bCs/>
          <w:sz w:val="32"/>
          <w:szCs w:val="32"/>
        </w:rPr>
      </w:r>
      <w:r/>
    </w:p>
    <w:p>
      <w:pPr>
        <w:pStyle w:val="846"/>
        <w:spacing w:line="360" w:lineRule="auto"/>
        <w:rPr>
          <w:rFonts w:hint="eastAsia" w:ascii="宋体" w:hAnsi="宋体" w:cs="宋体"/>
          <w:bCs/>
          <w:sz w:val="28"/>
          <w:szCs w:val="28"/>
        </w:rPr>
      </w:pPr>
      <w:r>
        <w:rPr>
          <w:rFonts w:hint="eastAsia" w:ascii="宋体" w:hAnsi="宋体" w:cs="宋体"/>
          <w:bCs/>
          <w:sz w:val="28"/>
          <w:szCs w:val="28"/>
        </w:rPr>
      </w:r>
      <w:r/>
    </w:p>
    <w:p>
      <w:pPr>
        <w:pStyle w:val="846"/>
        <w:spacing w:line="360" w:lineRule="auto"/>
        <w:rPr>
          <w:rFonts w:ascii="宋体" w:hAnsi="宋体" w:cs="宋体"/>
          <w:bCs/>
          <w:sz w:val="28"/>
          <w:szCs w:val="28"/>
        </w:rPr>
      </w:pPr>
      <w:r>
        <w:rPr>
          <w:rFonts w:hint="eastAsia" w:ascii="宋体" w:hAnsi="宋体" w:cs="宋体"/>
          <w:bCs/>
          <w:sz w:val="28"/>
          <w:szCs w:val="28"/>
        </w:rPr>
        <w:t xml:space="preserve">一、质疑供应商基本信息</w:t>
      </w:r>
      <w:r>
        <w:rPr>
          <w:rFonts w:ascii="宋体" w:hAnsi="宋体" w:cs="宋体"/>
          <w:bCs/>
          <w:sz w:val="28"/>
          <w:szCs w:val="28"/>
        </w:rPr>
      </w:r>
      <w:r/>
    </w:p>
    <w:p>
      <w:pPr>
        <w:pStyle w:val="846"/>
        <w:spacing w:line="360" w:lineRule="auto"/>
        <w:rPr>
          <w:rFonts w:ascii="宋体" w:hAnsi="宋体" w:cs="宋体"/>
          <w:sz w:val="28"/>
          <w:szCs w:val="28"/>
          <w:u w:val="single"/>
        </w:rPr>
      </w:pPr>
      <w:r>
        <w:rPr>
          <w:rFonts w:hint="eastAsia" w:ascii="宋体" w:hAnsi="宋体" w:cs="宋体"/>
          <w:sz w:val="28"/>
          <w:szCs w:val="28"/>
        </w:rPr>
        <w:t xml:space="preserve">质疑供应商：</w:t>
      </w:r>
      <w:r>
        <w:rPr>
          <w:rFonts w:hint="eastAsia" w:ascii="宋体" w:hAnsi="宋体" w:cs="宋体"/>
          <w:sz w:val="28"/>
          <w:szCs w:val="28"/>
          <w:u w:val="single"/>
        </w:rPr>
        <w:t xml:space="preserve">                                        </w:t>
      </w:r>
      <w:r>
        <w:rPr>
          <w:rFonts w:ascii="宋体" w:hAnsi="宋体" w:cs="宋体"/>
          <w:sz w:val="28"/>
          <w:szCs w:val="28"/>
          <w:u w:val="single"/>
        </w:rPr>
      </w:r>
      <w:r/>
    </w:p>
    <w:p>
      <w:pPr>
        <w:pStyle w:val="846"/>
        <w:spacing w:line="360" w:lineRule="auto"/>
        <w:rPr>
          <w:rFonts w:ascii="宋体" w:hAnsi="宋体" w:cs="宋体"/>
          <w:sz w:val="28"/>
          <w:szCs w:val="28"/>
        </w:rPr>
      </w:pPr>
      <w:r>
        <w:rPr>
          <w:rFonts w:hint="eastAsia" w:ascii="宋体" w:hAnsi="宋体" w:cs="宋体"/>
          <w:sz w:val="28"/>
          <w:szCs w:val="28"/>
        </w:rPr>
        <w:t xml:space="preserve">地址：</w:t>
      </w:r>
      <w:r>
        <w:rPr>
          <w:rFonts w:hint="eastAsia" w:ascii="宋体" w:hAnsi="宋体" w:cs="宋体"/>
          <w:sz w:val="28"/>
          <w:szCs w:val="28"/>
          <w:u w:val="single"/>
        </w:rPr>
        <w:t xml:space="preserve">                          </w:t>
      </w:r>
      <w:r>
        <w:rPr>
          <w:rFonts w:hint="eastAsia" w:ascii="宋体" w:hAnsi="宋体" w:cs="宋体"/>
          <w:sz w:val="28"/>
          <w:szCs w:val="28"/>
        </w:rPr>
        <w:t xml:space="preserve">邮编：</w:t>
      </w:r>
      <w:r>
        <w:rPr>
          <w:rFonts w:hint="eastAsia" w:ascii="宋体" w:hAnsi="宋体" w:cs="宋体"/>
          <w:sz w:val="28"/>
          <w:szCs w:val="28"/>
          <w:u w:val="single"/>
        </w:rPr>
        <w:t xml:space="preserve">              </w:t>
      </w:r>
      <w:r>
        <w:rPr>
          <w:rFonts w:ascii="宋体" w:hAnsi="宋体" w:cs="宋体"/>
          <w:sz w:val="28"/>
          <w:szCs w:val="28"/>
        </w:rPr>
      </w:r>
      <w:r/>
    </w:p>
    <w:p>
      <w:pPr>
        <w:pStyle w:val="846"/>
        <w:spacing w:line="360" w:lineRule="auto"/>
        <w:rPr>
          <w:rFonts w:ascii="宋体" w:hAnsi="宋体" w:cs="宋体"/>
          <w:sz w:val="28"/>
          <w:szCs w:val="28"/>
          <w:u w:val="single"/>
        </w:rPr>
      </w:pPr>
      <w:r>
        <w:rPr>
          <w:rFonts w:hint="eastAsia" w:ascii="宋体" w:hAnsi="宋体" w:cs="宋体"/>
          <w:sz w:val="28"/>
          <w:szCs w:val="28"/>
        </w:rPr>
        <w:t xml:space="preserve">联系人：</w:t>
      </w:r>
      <w:r>
        <w:rPr>
          <w:rFonts w:hint="eastAsia" w:ascii="宋体" w:hAnsi="宋体" w:cs="宋体"/>
          <w:sz w:val="28"/>
          <w:szCs w:val="28"/>
          <w:u w:val="single"/>
        </w:rPr>
        <w:t xml:space="preserve">                      </w:t>
      </w:r>
      <w:r>
        <w:rPr>
          <w:rFonts w:hint="eastAsia" w:ascii="宋体" w:hAnsi="宋体" w:cs="宋体"/>
          <w:sz w:val="28"/>
          <w:szCs w:val="28"/>
        </w:rPr>
        <w:t xml:space="preserve">联系电话：</w:t>
      </w:r>
      <w:r>
        <w:rPr>
          <w:rFonts w:hint="eastAsia" w:ascii="宋体" w:hAnsi="宋体" w:cs="宋体"/>
          <w:sz w:val="28"/>
          <w:szCs w:val="28"/>
          <w:u w:val="single"/>
        </w:rPr>
        <w:t xml:space="preserve">            </w:t>
      </w:r>
      <w:r>
        <w:rPr>
          <w:rFonts w:ascii="宋体" w:hAnsi="宋体" w:cs="宋体"/>
          <w:sz w:val="28"/>
          <w:szCs w:val="28"/>
          <w:u w:val="single"/>
        </w:rPr>
      </w:r>
      <w:r/>
    </w:p>
    <w:p>
      <w:pPr>
        <w:pStyle w:val="846"/>
        <w:spacing w:line="360" w:lineRule="auto"/>
        <w:rPr>
          <w:rFonts w:ascii="宋体" w:hAnsi="宋体" w:cs="宋体"/>
          <w:sz w:val="28"/>
          <w:szCs w:val="28"/>
          <w:u w:val="single"/>
        </w:rPr>
      </w:pPr>
      <w:r>
        <w:rPr>
          <w:rFonts w:hint="eastAsia" w:ascii="宋体" w:hAnsi="宋体" w:cs="宋体"/>
          <w:sz w:val="28"/>
          <w:szCs w:val="28"/>
        </w:rPr>
        <w:t xml:space="preserve">授权代表：</w:t>
      </w:r>
      <w:r>
        <w:rPr>
          <w:rFonts w:hint="eastAsia" w:ascii="宋体" w:hAnsi="宋体" w:cs="宋体"/>
          <w:sz w:val="28"/>
          <w:szCs w:val="28"/>
          <w:u w:val="single"/>
        </w:rPr>
        <w:t xml:space="preserve">                                          </w:t>
      </w:r>
      <w:r>
        <w:rPr>
          <w:rFonts w:ascii="宋体" w:hAnsi="宋体" w:cs="宋体"/>
          <w:sz w:val="28"/>
          <w:szCs w:val="28"/>
          <w:u w:val="single"/>
        </w:rPr>
      </w:r>
      <w:r/>
    </w:p>
    <w:p>
      <w:pPr>
        <w:pStyle w:val="846"/>
        <w:spacing w:line="360" w:lineRule="auto"/>
        <w:rPr>
          <w:rFonts w:ascii="宋体" w:hAnsi="宋体" w:cs="宋体"/>
          <w:sz w:val="28"/>
          <w:szCs w:val="28"/>
        </w:rPr>
      </w:pPr>
      <w:r>
        <w:rPr>
          <w:rFonts w:hint="eastAsia" w:ascii="宋体" w:hAnsi="宋体" w:cs="宋体"/>
          <w:sz w:val="28"/>
          <w:szCs w:val="28"/>
        </w:rPr>
        <w:t xml:space="preserve">联系电话：</w:t>
      </w:r>
      <w:r>
        <w:rPr>
          <w:rFonts w:hint="eastAsia" w:ascii="宋体" w:hAnsi="宋体" w:cs="宋体"/>
          <w:sz w:val="28"/>
          <w:szCs w:val="28"/>
          <w:u w:val="single"/>
        </w:rPr>
        <w:t xml:space="preserve">                                          </w:t>
      </w:r>
      <w:r>
        <w:rPr>
          <w:rFonts w:hint="eastAsia" w:ascii="宋体" w:hAnsi="宋体" w:cs="宋体"/>
          <w:sz w:val="28"/>
          <w:szCs w:val="28"/>
        </w:rPr>
        <w:t xml:space="preserve"> </w:t>
      </w:r>
      <w:r>
        <w:rPr>
          <w:rFonts w:ascii="宋体" w:hAnsi="宋体" w:cs="宋体"/>
          <w:sz w:val="28"/>
          <w:szCs w:val="28"/>
        </w:rPr>
      </w:r>
      <w:r/>
    </w:p>
    <w:p>
      <w:pPr>
        <w:pStyle w:val="846"/>
        <w:spacing w:line="360" w:lineRule="auto"/>
        <w:rPr>
          <w:rFonts w:ascii="宋体" w:hAnsi="宋体" w:cs="宋体"/>
          <w:sz w:val="28"/>
          <w:szCs w:val="28"/>
        </w:rPr>
      </w:pPr>
      <w:r>
        <w:rPr>
          <w:rFonts w:hint="eastAsia" w:ascii="宋体" w:hAnsi="宋体" w:cs="宋体"/>
          <w:sz w:val="28"/>
          <w:szCs w:val="28"/>
        </w:rPr>
        <w:t xml:space="preserve">地址： </w:t>
      </w:r>
      <w:r>
        <w:rPr>
          <w:rFonts w:hint="eastAsia" w:ascii="宋体" w:hAnsi="宋体" w:cs="宋体"/>
          <w:sz w:val="28"/>
          <w:szCs w:val="28"/>
          <w:u w:val="single"/>
        </w:rPr>
        <w:t xml:space="preserve">                        </w:t>
      </w:r>
      <w:r>
        <w:rPr>
          <w:rFonts w:hint="eastAsia" w:ascii="宋体" w:hAnsi="宋体" w:cs="宋体"/>
          <w:sz w:val="28"/>
          <w:szCs w:val="28"/>
        </w:rPr>
        <w:t xml:space="preserve">邮编：</w:t>
      </w:r>
      <w:r>
        <w:rPr>
          <w:rFonts w:hint="eastAsia" w:ascii="宋体" w:hAnsi="宋体" w:cs="宋体"/>
          <w:sz w:val="28"/>
          <w:szCs w:val="28"/>
          <w:u w:val="single"/>
        </w:rPr>
        <w:t xml:space="preserve">               </w:t>
      </w:r>
      <w:r>
        <w:rPr>
          <w:rFonts w:ascii="宋体" w:hAnsi="宋体" w:cs="宋体"/>
          <w:sz w:val="28"/>
          <w:szCs w:val="28"/>
        </w:rPr>
      </w:r>
      <w:r/>
    </w:p>
    <w:p>
      <w:pPr>
        <w:pStyle w:val="846"/>
        <w:spacing w:line="360" w:lineRule="auto"/>
        <w:rPr>
          <w:rFonts w:ascii="宋体" w:hAnsi="宋体" w:cs="宋体"/>
          <w:bCs/>
          <w:sz w:val="28"/>
          <w:szCs w:val="28"/>
        </w:rPr>
      </w:pPr>
      <w:r>
        <w:rPr>
          <w:rFonts w:hint="eastAsia" w:ascii="宋体" w:hAnsi="宋体" w:cs="宋体"/>
          <w:bCs/>
          <w:sz w:val="28"/>
          <w:szCs w:val="28"/>
        </w:rPr>
        <w:t xml:space="preserve">二、质疑项目基本情况</w:t>
      </w:r>
      <w:r>
        <w:rPr>
          <w:rFonts w:ascii="宋体" w:hAnsi="宋体" w:cs="宋体"/>
          <w:bCs/>
          <w:sz w:val="28"/>
          <w:szCs w:val="28"/>
        </w:rPr>
      </w:r>
      <w:r/>
    </w:p>
    <w:p>
      <w:pPr>
        <w:pStyle w:val="846"/>
        <w:spacing w:line="360" w:lineRule="auto"/>
        <w:rPr>
          <w:rFonts w:ascii="宋体" w:hAnsi="宋体" w:cs="宋体"/>
          <w:sz w:val="28"/>
          <w:szCs w:val="28"/>
        </w:rPr>
      </w:pPr>
      <w:r>
        <w:rPr>
          <w:rFonts w:hint="eastAsia" w:ascii="宋体" w:hAnsi="宋体" w:cs="宋体"/>
          <w:sz w:val="28"/>
          <w:szCs w:val="28"/>
        </w:rPr>
        <w:t xml:space="preserve">质疑项目的名称：</w:t>
      </w:r>
      <w:r>
        <w:rPr>
          <w:rFonts w:hint="eastAsia" w:ascii="宋体" w:hAnsi="宋体" w:cs="宋体"/>
          <w:sz w:val="28"/>
          <w:szCs w:val="28"/>
          <w:u w:val="single"/>
        </w:rPr>
        <w:t xml:space="preserve">                                      </w:t>
      </w:r>
      <w:r>
        <w:rPr>
          <w:rFonts w:ascii="宋体" w:hAnsi="宋体" w:cs="宋体"/>
          <w:sz w:val="28"/>
          <w:szCs w:val="28"/>
        </w:rPr>
      </w:r>
      <w:r/>
    </w:p>
    <w:p>
      <w:pPr>
        <w:pStyle w:val="846"/>
        <w:spacing w:line="360" w:lineRule="auto"/>
        <w:rPr>
          <w:rFonts w:ascii="宋体" w:hAnsi="宋体" w:cs="宋体"/>
          <w:sz w:val="28"/>
          <w:szCs w:val="28"/>
        </w:rPr>
      </w:pPr>
      <w:r>
        <w:rPr>
          <w:rFonts w:hint="eastAsia" w:ascii="宋体" w:hAnsi="宋体" w:cs="宋体"/>
          <w:sz w:val="28"/>
          <w:szCs w:val="28"/>
        </w:rPr>
        <w:t xml:space="preserve">质疑项目的编号：</w:t>
      </w:r>
      <w:r>
        <w:rPr>
          <w:rFonts w:hint="eastAsia" w:ascii="宋体" w:hAnsi="宋体" w:cs="宋体"/>
          <w:sz w:val="28"/>
          <w:szCs w:val="28"/>
          <w:u w:val="single"/>
        </w:rPr>
        <w:t xml:space="preserve">               </w:t>
      </w:r>
      <w:r>
        <w:rPr>
          <w:rFonts w:hint="eastAsia" w:ascii="宋体" w:hAnsi="宋体" w:cs="宋体"/>
          <w:sz w:val="28"/>
          <w:szCs w:val="28"/>
        </w:rPr>
        <w:t xml:space="preserve">包号：</w:t>
      </w:r>
      <w:r>
        <w:rPr>
          <w:rFonts w:hint="eastAsia" w:ascii="宋体" w:hAnsi="宋体" w:cs="宋体"/>
          <w:sz w:val="28"/>
          <w:szCs w:val="28"/>
          <w:u w:val="single"/>
        </w:rPr>
        <w:t xml:space="preserve">                 </w:t>
      </w:r>
      <w:r>
        <w:rPr>
          <w:rFonts w:ascii="宋体" w:hAnsi="宋体" w:cs="宋体"/>
          <w:sz w:val="28"/>
          <w:szCs w:val="28"/>
        </w:rPr>
      </w:r>
      <w:r/>
    </w:p>
    <w:p>
      <w:pPr>
        <w:pStyle w:val="846"/>
        <w:spacing w:line="360" w:lineRule="auto"/>
        <w:rPr>
          <w:rFonts w:ascii="宋体" w:hAnsi="宋体" w:cs="宋体"/>
          <w:sz w:val="28"/>
          <w:szCs w:val="28"/>
          <w:u w:val="single"/>
        </w:rPr>
      </w:pPr>
      <w:r>
        <w:rPr>
          <w:rFonts w:hint="eastAsia" w:ascii="宋体" w:hAnsi="宋体" w:cs="宋体"/>
          <w:sz w:val="28"/>
          <w:szCs w:val="28"/>
        </w:rPr>
        <w:t xml:space="preserve">采购人名称：</w:t>
      </w:r>
      <w:r>
        <w:rPr>
          <w:rFonts w:hint="eastAsia" w:ascii="宋体" w:hAnsi="宋体" w:cs="宋体"/>
          <w:sz w:val="28"/>
          <w:szCs w:val="28"/>
          <w:u w:val="single"/>
        </w:rPr>
        <w:t xml:space="preserve">                                         </w:t>
      </w:r>
      <w:r>
        <w:rPr>
          <w:rFonts w:ascii="宋体" w:hAnsi="宋体" w:cs="宋体"/>
          <w:sz w:val="28"/>
          <w:szCs w:val="28"/>
          <w:u w:val="single"/>
        </w:rPr>
      </w:r>
      <w:r/>
    </w:p>
    <w:p>
      <w:pPr>
        <w:pStyle w:val="846"/>
        <w:spacing w:line="360" w:lineRule="auto"/>
        <w:rPr>
          <w:rFonts w:ascii="宋体" w:hAnsi="宋体" w:cs="宋体"/>
          <w:sz w:val="28"/>
          <w:szCs w:val="28"/>
        </w:rPr>
      </w:pPr>
      <w:r>
        <w:rPr>
          <w:rFonts w:hint="eastAsia" w:ascii="宋体" w:hAnsi="宋体" w:cs="宋体"/>
          <w:sz w:val="28"/>
          <w:szCs w:val="28"/>
        </w:rPr>
        <w:t xml:space="preserve">采购文件获取日期：</w:t>
      </w:r>
      <w:r>
        <w:rPr>
          <w:rFonts w:hint="eastAsia" w:ascii="宋体" w:hAnsi="宋体" w:cs="宋体"/>
          <w:sz w:val="28"/>
          <w:szCs w:val="28"/>
          <w:u w:val="single"/>
        </w:rPr>
        <w:t xml:space="preserve">                                    </w:t>
      </w:r>
      <w:r>
        <w:rPr>
          <w:rFonts w:ascii="宋体" w:hAnsi="宋体" w:cs="宋体"/>
          <w:sz w:val="28"/>
          <w:szCs w:val="28"/>
        </w:rPr>
      </w:r>
      <w:r/>
    </w:p>
    <w:p>
      <w:pPr>
        <w:pStyle w:val="846"/>
        <w:spacing w:line="360" w:lineRule="auto"/>
        <w:rPr>
          <w:rFonts w:ascii="宋体" w:hAnsi="宋体" w:cs="宋体"/>
          <w:bCs/>
          <w:sz w:val="28"/>
          <w:szCs w:val="28"/>
        </w:rPr>
      </w:pPr>
      <w:r>
        <w:rPr>
          <w:rFonts w:hint="eastAsia" w:ascii="宋体" w:hAnsi="宋体" w:cs="宋体"/>
          <w:bCs/>
          <w:sz w:val="28"/>
          <w:szCs w:val="28"/>
        </w:rPr>
        <w:t xml:space="preserve">三、质疑事项具体内容</w:t>
      </w:r>
      <w:r>
        <w:rPr>
          <w:rFonts w:ascii="宋体" w:hAnsi="宋体" w:cs="宋体"/>
          <w:bCs/>
          <w:sz w:val="28"/>
          <w:szCs w:val="28"/>
        </w:rPr>
      </w:r>
      <w:r/>
    </w:p>
    <w:p>
      <w:pPr>
        <w:pStyle w:val="846"/>
        <w:spacing w:line="360" w:lineRule="auto"/>
        <w:rPr>
          <w:rFonts w:ascii="宋体" w:hAnsi="宋体" w:cs="宋体"/>
          <w:sz w:val="28"/>
          <w:szCs w:val="28"/>
          <w:u w:val="single"/>
        </w:rPr>
      </w:pPr>
      <w:r>
        <w:rPr>
          <w:rFonts w:hint="eastAsia" w:ascii="宋体" w:hAnsi="宋体" w:cs="宋体"/>
          <w:sz w:val="28"/>
          <w:szCs w:val="28"/>
        </w:rPr>
        <w:t xml:space="preserve">质疑事项1：</w:t>
      </w:r>
      <w:r>
        <w:rPr>
          <w:rFonts w:hint="eastAsia" w:ascii="宋体" w:hAnsi="宋体" w:cs="宋体"/>
          <w:sz w:val="28"/>
          <w:szCs w:val="28"/>
          <w:u w:val="single"/>
        </w:rPr>
        <w:t xml:space="preserve">                                         </w:t>
      </w:r>
      <w:r>
        <w:rPr>
          <w:rFonts w:ascii="宋体" w:hAnsi="宋体" w:cs="宋体"/>
          <w:sz w:val="28"/>
          <w:szCs w:val="28"/>
          <w:u w:val="single"/>
        </w:rPr>
      </w:r>
      <w:r/>
    </w:p>
    <w:p>
      <w:pPr>
        <w:pStyle w:val="846"/>
        <w:spacing w:line="360" w:lineRule="auto"/>
        <w:rPr>
          <w:rFonts w:ascii="宋体" w:hAnsi="宋体" w:cs="宋体"/>
          <w:sz w:val="28"/>
          <w:szCs w:val="28"/>
          <w:u w:val="single"/>
        </w:rPr>
      </w:pPr>
      <w:r>
        <w:rPr>
          <w:rFonts w:hint="eastAsia" w:ascii="宋体" w:hAnsi="宋体" w:cs="宋体"/>
          <w:sz w:val="28"/>
          <w:szCs w:val="28"/>
        </w:rPr>
        <w:t xml:space="preserve">事实依据：</w:t>
      </w:r>
      <w:r>
        <w:rPr>
          <w:rFonts w:hint="eastAsia" w:ascii="宋体" w:hAnsi="宋体" w:cs="宋体"/>
          <w:sz w:val="28"/>
          <w:szCs w:val="28"/>
          <w:u w:val="single"/>
        </w:rPr>
        <w:t xml:space="preserve">                                          </w:t>
      </w:r>
      <w:r>
        <w:rPr>
          <w:rFonts w:ascii="宋体" w:hAnsi="宋体" w:cs="宋体"/>
          <w:sz w:val="28"/>
          <w:szCs w:val="28"/>
          <w:u w:val="single"/>
        </w:rPr>
      </w:r>
      <w:r/>
    </w:p>
    <w:p>
      <w:pPr>
        <w:pStyle w:val="846"/>
        <w:spacing w:line="360" w:lineRule="auto"/>
        <w:rPr>
          <w:rFonts w:ascii="宋体" w:hAnsi="宋体" w:cs="宋体"/>
          <w:sz w:val="28"/>
          <w:szCs w:val="28"/>
          <w:u w:val="single"/>
        </w:rPr>
      </w:pPr>
      <w:r>
        <w:rPr>
          <w:rFonts w:hint="eastAsia" w:ascii="宋体" w:hAnsi="宋体" w:cs="宋体"/>
          <w:sz w:val="28"/>
          <w:szCs w:val="28"/>
        </w:rPr>
        <w:t xml:space="preserve">法律依据：</w:t>
      </w:r>
      <w:r>
        <w:rPr>
          <w:rFonts w:hint="eastAsia" w:ascii="宋体" w:hAnsi="宋体" w:cs="宋体"/>
          <w:sz w:val="28"/>
          <w:szCs w:val="28"/>
          <w:u w:val="single"/>
        </w:rPr>
        <w:t xml:space="preserve">                                          </w:t>
      </w:r>
      <w:r>
        <w:rPr>
          <w:rFonts w:ascii="宋体" w:hAnsi="宋体" w:cs="宋体"/>
          <w:sz w:val="28"/>
          <w:szCs w:val="28"/>
          <w:u w:val="single"/>
        </w:rPr>
      </w:r>
      <w:r/>
    </w:p>
    <w:p>
      <w:pPr>
        <w:pStyle w:val="846"/>
        <w:spacing w:line="360" w:lineRule="auto"/>
        <w:rPr>
          <w:rFonts w:ascii="宋体" w:hAnsi="宋体" w:cs="宋体"/>
          <w:sz w:val="28"/>
          <w:szCs w:val="28"/>
          <w:u w:val="single"/>
        </w:rPr>
      </w:pPr>
      <w:r>
        <w:rPr>
          <w:rFonts w:hint="eastAsia" w:ascii="宋体" w:hAnsi="宋体" w:cs="宋体"/>
          <w:sz w:val="28"/>
          <w:szCs w:val="28"/>
        </w:rPr>
        <w:t xml:space="preserve">质疑事项2</w:t>
      </w:r>
      <w:r>
        <w:rPr>
          <w:rFonts w:ascii="宋体" w:hAnsi="宋体" w:cs="宋体"/>
          <w:sz w:val="28"/>
          <w:szCs w:val="28"/>
          <w:u w:val="single"/>
        </w:rPr>
      </w:r>
      <w:r/>
    </w:p>
    <w:p>
      <w:pPr>
        <w:pStyle w:val="846"/>
        <w:spacing w:line="360" w:lineRule="auto"/>
        <w:rPr>
          <w:rFonts w:ascii="宋体" w:hAnsi="宋体" w:cs="宋体"/>
          <w:sz w:val="28"/>
          <w:szCs w:val="28"/>
        </w:rPr>
      </w:pPr>
      <w:r>
        <w:rPr>
          <w:rFonts w:hint="eastAsia" w:ascii="宋体" w:hAnsi="宋体" w:cs="宋体"/>
          <w:sz w:val="28"/>
          <w:szCs w:val="28"/>
        </w:rPr>
        <w:t xml:space="preserve">……</w:t>
      </w:r>
      <w:r>
        <w:rPr>
          <w:rFonts w:ascii="宋体" w:hAnsi="宋体" w:cs="宋体"/>
          <w:sz w:val="28"/>
          <w:szCs w:val="28"/>
        </w:rPr>
      </w:r>
      <w:r/>
    </w:p>
    <w:p>
      <w:pPr>
        <w:pStyle w:val="846"/>
        <w:spacing w:line="360" w:lineRule="auto"/>
        <w:rPr>
          <w:rFonts w:ascii="宋体" w:hAnsi="宋体" w:cs="宋体"/>
          <w:bCs/>
          <w:sz w:val="28"/>
          <w:szCs w:val="28"/>
        </w:rPr>
      </w:pPr>
      <w:r>
        <w:rPr>
          <w:rFonts w:hint="eastAsia" w:ascii="宋体" w:hAnsi="宋体" w:cs="宋体"/>
          <w:bCs/>
          <w:sz w:val="28"/>
          <w:szCs w:val="28"/>
        </w:rPr>
        <w:t xml:space="preserve">四、与质疑事项相关的质疑请求</w:t>
      </w:r>
      <w:r>
        <w:rPr>
          <w:rFonts w:ascii="宋体" w:hAnsi="宋体" w:cs="宋体"/>
          <w:bCs/>
          <w:sz w:val="28"/>
          <w:szCs w:val="28"/>
        </w:rPr>
      </w:r>
      <w:r/>
    </w:p>
    <w:p>
      <w:pPr>
        <w:pStyle w:val="846"/>
        <w:spacing w:line="360" w:lineRule="auto"/>
        <w:rPr>
          <w:rFonts w:ascii="宋体" w:hAnsi="宋体" w:cs="宋体"/>
          <w:sz w:val="28"/>
          <w:szCs w:val="28"/>
          <w:u w:val="single"/>
        </w:rPr>
      </w:pPr>
      <w:r>
        <w:rPr>
          <w:rFonts w:hint="eastAsia" w:ascii="宋体" w:hAnsi="宋体" w:cs="宋体"/>
          <w:sz w:val="28"/>
          <w:szCs w:val="28"/>
        </w:rPr>
        <w:t xml:space="preserve">请求：</w:t>
      </w:r>
      <w:r>
        <w:rPr>
          <w:rFonts w:hint="eastAsia" w:ascii="宋体" w:hAnsi="宋体" w:cs="宋体"/>
          <w:sz w:val="28"/>
          <w:szCs w:val="28"/>
          <w:u w:val="single"/>
        </w:rPr>
        <w:t xml:space="preserve">                                               </w:t>
      </w:r>
      <w:r>
        <w:rPr>
          <w:rFonts w:ascii="宋体" w:hAnsi="宋体" w:cs="宋体"/>
          <w:sz w:val="28"/>
          <w:szCs w:val="28"/>
          <w:u w:val="single"/>
        </w:rPr>
      </w:r>
      <w:r/>
    </w:p>
    <w:p>
      <w:pPr>
        <w:pStyle w:val="846"/>
        <w:spacing w:line="360" w:lineRule="auto"/>
        <w:rPr>
          <w:rFonts w:ascii="宋体" w:hAnsi="宋体" w:cs="宋体"/>
          <w:sz w:val="28"/>
          <w:szCs w:val="28"/>
        </w:rPr>
      </w:pPr>
      <w:r>
        <w:rPr>
          <w:rFonts w:hint="eastAsia" w:ascii="宋体" w:hAnsi="宋体" w:cs="宋体"/>
          <w:sz w:val="28"/>
          <w:szCs w:val="28"/>
        </w:rPr>
        <w:t xml:space="preserve">签字(签章)：                   公章：                      </w:t>
      </w:r>
      <w:r>
        <w:rPr>
          <w:rFonts w:ascii="宋体" w:hAnsi="宋体" w:cs="宋体"/>
          <w:sz w:val="28"/>
          <w:szCs w:val="28"/>
        </w:rPr>
      </w:r>
      <w:r/>
    </w:p>
    <w:p>
      <w:pPr>
        <w:pStyle w:val="846"/>
        <w:spacing w:line="360" w:lineRule="auto"/>
        <w:rPr>
          <w:rFonts w:ascii="宋体" w:hAnsi="宋体" w:cs="宋体"/>
          <w:sz w:val="28"/>
          <w:szCs w:val="28"/>
        </w:rPr>
      </w:pPr>
      <w:r>
        <w:rPr>
          <w:rFonts w:hint="eastAsia" w:ascii="宋体" w:hAnsi="宋体" w:cs="宋体"/>
          <w:sz w:val="28"/>
          <w:szCs w:val="28"/>
        </w:rPr>
        <w:t xml:space="preserve">日期：    </w:t>
      </w:r>
      <w:r>
        <w:rPr>
          <w:rFonts w:ascii="宋体" w:hAnsi="宋体" w:cs="宋体"/>
          <w:sz w:val="28"/>
          <w:szCs w:val="28"/>
        </w:rPr>
      </w:r>
      <w:r/>
    </w:p>
    <w:p>
      <w:pPr>
        <w:pStyle w:val="846"/>
        <w:spacing w:line="360" w:lineRule="auto"/>
        <w:rPr>
          <w:rFonts w:hint="eastAsia" w:ascii="宋体" w:hAnsi="宋体" w:cs="宋体"/>
          <w:sz w:val="28"/>
          <w:szCs w:val="28"/>
        </w:rPr>
      </w:pPr>
      <w:r>
        <w:rPr>
          <w:rFonts w:hint="eastAsia" w:ascii="宋体" w:hAnsi="宋体" w:cs="宋体"/>
          <w:sz w:val="28"/>
          <w:szCs w:val="28"/>
        </w:rPr>
      </w:r>
      <w:r/>
    </w:p>
    <w:p>
      <w:pPr>
        <w:pStyle w:val="846"/>
        <w:spacing w:line="360" w:lineRule="auto"/>
        <w:rPr>
          <w:rFonts w:ascii="宋体" w:hAnsi="宋体" w:cs="宋体"/>
          <w:b/>
          <w:sz w:val="28"/>
          <w:szCs w:val="28"/>
        </w:rPr>
      </w:pPr>
      <w:r>
        <w:rPr>
          <w:rFonts w:hint="eastAsia" w:ascii="宋体" w:hAnsi="宋体" w:cs="宋体"/>
          <w:b/>
          <w:sz w:val="28"/>
          <w:szCs w:val="28"/>
        </w:rPr>
        <w:t xml:space="preserve">质疑函制作说明：</w:t>
      </w:r>
      <w:r>
        <w:rPr>
          <w:rFonts w:ascii="宋体" w:hAnsi="宋体" w:cs="宋体"/>
          <w:b/>
          <w:sz w:val="28"/>
          <w:szCs w:val="28"/>
        </w:rPr>
      </w:r>
      <w:r/>
    </w:p>
    <w:p>
      <w:pPr>
        <w:pStyle w:val="846"/>
        <w:ind w:firstLine="524"/>
        <w:jc w:val="left"/>
        <w:spacing w:line="360" w:lineRule="auto"/>
        <w:rPr>
          <w:rFonts w:ascii="宋体" w:hAnsi="宋体" w:cs="宋体"/>
          <w:sz w:val="28"/>
          <w:szCs w:val="28"/>
        </w:rPr>
      </w:pPr>
      <w:r>
        <w:rPr>
          <w:rFonts w:hint="eastAsia" w:ascii="宋体" w:hAnsi="宋体" w:cs="宋体"/>
          <w:sz w:val="28"/>
          <w:szCs w:val="28"/>
        </w:rPr>
        <w:t xml:space="preserve">1.供应商提出质疑时，应提交质疑函和必要的证明材料。</w:t>
      </w:r>
      <w:r>
        <w:rPr>
          <w:rFonts w:ascii="宋体" w:hAnsi="宋体" w:cs="宋体"/>
          <w:sz w:val="28"/>
          <w:szCs w:val="28"/>
        </w:rPr>
      </w:r>
      <w:r/>
    </w:p>
    <w:p>
      <w:pPr>
        <w:pStyle w:val="846"/>
        <w:ind w:firstLine="524"/>
        <w:jc w:val="left"/>
        <w:spacing w:line="360" w:lineRule="auto"/>
        <w:rPr>
          <w:rFonts w:ascii="宋体" w:hAnsi="宋体" w:cs="宋体"/>
          <w:sz w:val="28"/>
          <w:szCs w:val="28"/>
        </w:rPr>
      </w:pPr>
      <w:r>
        <w:rPr>
          <w:rFonts w:hint="eastAsia" w:ascii="宋体" w:hAnsi="宋体" w:cs="宋体"/>
          <w:sz w:val="28"/>
          <w:szCs w:val="28"/>
        </w:rPr>
        <w:t xml:space="preserve">2.质疑供应商若委托代理人进行质疑的，质疑函应按要求列明“授权代表”的有关内容，并在附件中提交由质疑</w:t>
      </w:r>
      <w:r>
        <w:rPr>
          <w:rFonts w:hint="eastAsia" w:ascii="宋体" w:hAnsi="宋体" w:cs="宋体"/>
          <w:sz w:val="28"/>
          <w:szCs w:val="28"/>
        </w:rPr>
        <w:t xml:space="preserve">供应商签署的授权委托书。授权委托书应载明代理人的姓名或者名称、代理事项、具体权限、期限和相关事项。</w:t>
      </w:r>
      <w:r>
        <w:rPr>
          <w:rFonts w:ascii="宋体" w:hAnsi="宋体" w:cs="宋体"/>
          <w:sz w:val="28"/>
          <w:szCs w:val="28"/>
        </w:rPr>
      </w:r>
      <w:r/>
    </w:p>
    <w:p>
      <w:pPr>
        <w:pStyle w:val="846"/>
        <w:ind w:firstLine="524"/>
        <w:jc w:val="left"/>
        <w:spacing w:line="360" w:lineRule="auto"/>
        <w:rPr>
          <w:rFonts w:ascii="宋体" w:hAnsi="宋体" w:cs="宋体"/>
          <w:sz w:val="28"/>
          <w:szCs w:val="28"/>
        </w:rPr>
      </w:pPr>
      <w:r>
        <w:rPr>
          <w:rFonts w:hint="eastAsia" w:ascii="宋体" w:hAnsi="宋体" w:cs="宋体"/>
          <w:sz w:val="28"/>
          <w:szCs w:val="28"/>
        </w:rPr>
        <w:t xml:space="preserve">3.质疑供应商若对项目的某一分包进行质疑，质疑函中应列明具体分包号。</w:t>
      </w:r>
      <w:r>
        <w:rPr>
          <w:rFonts w:ascii="宋体" w:hAnsi="宋体" w:cs="宋体"/>
          <w:sz w:val="28"/>
          <w:szCs w:val="28"/>
        </w:rPr>
      </w:r>
      <w:r/>
    </w:p>
    <w:p>
      <w:pPr>
        <w:pStyle w:val="846"/>
        <w:ind w:firstLine="524"/>
        <w:jc w:val="left"/>
        <w:spacing w:line="360" w:lineRule="auto"/>
        <w:rPr>
          <w:rFonts w:ascii="宋体" w:hAnsi="宋体" w:cs="宋体"/>
          <w:sz w:val="28"/>
          <w:szCs w:val="28"/>
        </w:rPr>
      </w:pPr>
      <w:r>
        <w:rPr>
          <w:rFonts w:hint="eastAsia" w:ascii="宋体" w:hAnsi="宋体" w:cs="宋体"/>
          <w:sz w:val="28"/>
          <w:szCs w:val="28"/>
        </w:rPr>
        <w:t xml:space="preserve">4.质疑函的质疑事项应具体、明确，并有必要的事实依据和法律依据。</w:t>
      </w:r>
      <w:r>
        <w:rPr>
          <w:rFonts w:ascii="宋体" w:hAnsi="宋体" w:cs="宋体"/>
          <w:sz w:val="28"/>
          <w:szCs w:val="28"/>
        </w:rPr>
      </w:r>
      <w:r/>
    </w:p>
    <w:p>
      <w:pPr>
        <w:pStyle w:val="846"/>
        <w:ind w:firstLine="524"/>
        <w:jc w:val="left"/>
        <w:spacing w:line="360" w:lineRule="auto"/>
        <w:rPr>
          <w:rFonts w:ascii="宋体" w:hAnsi="宋体" w:cs="宋体"/>
          <w:sz w:val="28"/>
          <w:szCs w:val="28"/>
        </w:rPr>
      </w:pPr>
      <w:r>
        <w:rPr>
          <w:rFonts w:hint="eastAsia" w:ascii="宋体" w:hAnsi="宋体" w:cs="宋体"/>
          <w:sz w:val="28"/>
          <w:szCs w:val="28"/>
        </w:rPr>
        <w:t xml:space="preserve">5.质疑函的质疑请求应与质疑事项相关。</w:t>
      </w:r>
      <w:r>
        <w:rPr>
          <w:rFonts w:ascii="宋体" w:hAnsi="宋体" w:cs="宋体"/>
          <w:sz w:val="28"/>
          <w:szCs w:val="28"/>
        </w:rPr>
      </w:r>
      <w:r/>
    </w:p>
    <w:p>
      <w:pPr>
        <w:pStyle w:val="846"/>
        <w:ind w:firstLine="524"/>
        <w:jc w:val="left"/>
        <w:spacing w:line="360" w:lineRule="auto"/>
        <w:rPr>
          <w:rFonts w:ascii="宋体" w:hAnsi="宋体" w:cs="宋体"/>
          <w:sz w:val="28"/>
          <w:szCs w:val="28"/>
        </w:rPr>
      </w:pPr>
      <w:r>
        <w:rPr>
          <w:rFonts w:hint="eastAsia" w:ascii="宋体" w:hAnsi="宋体" w:cs="宋体"/>
          <w:sz w:val="28"/>
          <w:szCs w:val="28"/>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sz w:val="28"/>
          <w:szCs w:val="28"/>
        </w:rPr>
      </w:r>
      <w:r/>
    </w:p>
    <w:p>
      <w:pPr>
        <w:pStyle w:val="852"/>
        <w:ind w:left="0" w:firstLine="524"/>
        <w:spacing w:line="360" w:lineRule="auto"/>
        <w:rPr>
          <w:rFonts w:hint="eastAsia" w:ascii="宋体" w:hAnsi="宋体" w:cs="宋体"/>
          <w:sz w:val="28"/>
          <w:szCs w:val="28"/>
        </w:rPr>
      </w:pPr>
      <w:r>
        <w:rPr>
          <w:rFonts w:hint="eastAsia" w:ascii="宋体" w:hAnsi="宋体" w:cs="宋体"/>
          <w:sz w:val="28"/>
          <w:szCs w:val="28"/>
        </w:rPr>
        <w:t xml:space="preserve">7.按该表格填写，一式两份，并将该函和相关证据盖公章在规定的时间内分别送达采购人和采购代理机构。</w:t>
      </w:r>
      <w:r/>
    </w:p>
    <w:sectPr>
      <w:footerReference w:type="default" r:id="rId9"/>
      <w:footerReference w:type="even" r:id="rId10"/>
      <w:footnotePr/>
      <w:endnotePr/>
      <w:type w:val="nextPage"/>
      <w:pgSz w:w="11907" w:h="16840" w:orient="portrait"/>
      <w:pgMar w:top="1417" w:right="1417" w:bottom="1417" w:left="1417" w:header="850" w:footer="85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小标宋简体">
    <w:panose1 w:val="020B0503020202020204"/>
  </w:font>
  <w:font w:name="楷体">
    <w:panose1 w:val="02010609060101010101"/>
  </w:font>
  <w:font w:name="方正仿宋_GB2312">
    <w:panose1 w:val="020B0503020202020204"/>
  </w:font>
  <w:font w:name="Calibri">
    <w:panose1 w:val="020F0502020204030204"/>
  </w:font>
  <w:font w:name="Cambria">
    <w:panose1 w:val="02040503050406030204"/>
  </w:font>
  <w:font w:name="仿宋">
    <w:panose1 w:val="02010609060101010101"/>
  </w:font>
  <w:font w:name="Symbol">
    <w:panose1 w:val="05050102010706020507"/>
  </w:font>
  <w:font w:name="文鼎小标宋">
    <w:panose1 w:val="020B0503020202020204"/>
  </w:font>
  <w:font w:name="黑体">
    <w:panose1 w:val="02010609060101010101"/>
  </w:font>
  <w:font w:name="Verdana">
    <w:panose1 w:val="020B0604030504040204"/>
  </w:font>
  <w:font w:name="仿宋_GB2312">
    <w:panose1 w:val="02010609060101010101"/>
  </w:font>
  <w:font w:name="楷体_GB2312">
    <w:panose1 w:val="02010609060101010101"/>
  </w:font>
  <w:font w:name="微软简标宋">
    <w:panose1 w:val="020B0503020202020204"/>
  </w:font>
  <w:font w:name="Courier New">
    <w:panose1 w:val="02070309020205020404"/>
  </w:font>
  <w:font w:name="Century Schoolbook">
    <w:panose1 w:val="02040604050505020304"/>
  </w:font>
  <w:font w:name="Wingdings">
    <w:panose1 w:val="05000000000000000000"/>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rPr>
        <w:rFonts w:ascii="宋体" w:hAnsi="宋体"/>
        <w:sz w:val="21"/>
        <w:szCs w:val="21"/>
      </w:rPr>
    </w:pPr>
    <w:r>
      <w:rPr>
        <w:rStyle w:val="884"/>
        <w:rFonts w:ascii="宋体" w:hAnsi="宋体"/>
        <w:sz w:val="21"/>
        <w:szCs w:val="21"/>
      </w:rPr>
      <w:fldChar w:fldCharType="begin"/>
    </w:r>
    <w:r>
      <w:rPr>
        <w:rStyle w:val="884"/>
        <w:rFonts w:ascii="宋体" w:hAnsi="宋体"/>
        <w:sz w:val="21"/>
        <w:szCs w:val="21"/>
      </w:rPr>
      <w:instrText xml:space="preserve"> PAGE </w:instrText>
    </w:r>
    <w:r>
      <w:rPr>
        <w:rStyle w:val="884"/>
        <w:rFonts w:ascii="宋体" w:hAnsi="宋体"/>
        <w:sz w:val="21"/>
        <w:szCs w:val="21"/>
      </w:rPr>
      <w:fldChar w:fldCharType="separate"/>
    </w:r>
    <w:r>
      <w:rPr>
        <w:rStyle w:val="884"/>
        <w:rFonts w:ascii="宋体" w:hAnsi="宋体"/>
        <w:sz w:val="21"/>
        <w:szCs w:val="21"/>
      </w:rPr>
      <w:t xml:space="preserve">32</w:t>
    </w:r>
    <w:r>
      <w:rPr>
        <w:rStyle w:val="884"/>
        <w:rFonts w:ascii="宋体" w:hAnsi="宋体"/>
        <w:sz w:val="21"/>
        <w:szCs w:val="21"/>
      </w:rPr>
      <w:fldChar w:fldCharType="end"/>
    </w:r>
    <w:r>
      <w:rPr>
        <w:rFonts w:ascii="宋体" w:hAnsi="宋体"/>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rPr>
        <w:rStyle w:val="884"/>
      </w:rPr>
      <w:framePr w:wrap="around" w:vAnchor="text" w:hAnchor="margin" w:xAlign="center" w:y="1"/>
    </w:pPr>
    <w:r>
      <w:rPr>
        <w:rStyle w:val="884"/>
      </w:rPr>
      <w:fldChar w:fldCharType="begin"/>
    </w:r>
    <w:r>
      <w:rPr>
        <w:rStyle w:val="884"/>
      </w:rPr>
      <w:instrText xml:space="preserve">PAGE  </w:instrText>
    </w:r>
    <w:r>
      <w:rPr>
        <w:rStyle w:val="884"/>
      </w:rPr>
      <w:fldChar w:fldCharType="end"/>
    </w:r>
    <w:r>
      <w:rPr>
        <w:rStyle w:val="884"/>
      </w:rPr>
    </w:r>
    <w:r/>
  </w:p>
  <w:p>
    <w:pPr>
      <w:pStyle w:val="8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第%1章"/>
      <w:lvlJc w:val="left"/>
      <w:pPr>
        <w:pStyle w:val="8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name w:val="Heading 1"/>
    <w:basedOn w:val="846"/>
    <w:next w:val="846"/>
    <w:link w:val="669"/>
    <w:uiPriority w:val="9"/>
    <w:qFormat/>
    <w:pPr>
      <w:keepLines/>
      <w:keepNext/>
      <w:spacing w:before="480" w:after="200"/>
      <w:outlineLvl w:val="0"/>
    </w:pPr>
    <w:rPr>
      <w:rFonts w:ascii="Arial" w:hAnsi="Arial" w:eastAsia="Arial" w:cs="Arial"/>
      <w:sz w:val="40"/>
      <w:szCs w:val="40"/>
    </w:rPr>
  </w:style>
  <w:style w:type="character" w:styleId="669">
    <w:name w:val="Heading 1 Char"/>
    <w:link w:val="668"/>
    <w:uiPriority w:val="9"/>
    <w:rPr>
      <w:rFonts w:ascii="Arial" w:hAnsi="Arial" w:eastAsia="Arial" w:cs="Arial"/>
      <w:sz w:val="40"/>
      <w:szCs w:val="40"/>
    </w:rPr>
  </w:style>
  <w:style w:type="paragraph" w:styleId="670">
    <w:name w:val="Heading 2"/>
    <w:basedOn w:val="846"/>
    <w:next w:val="846"/>
    <w:link w:val="671"/>
    <w:uiPriority w:val="9"/>
    <w:unhideWhenUsed/>
    <w:qFormat/>
    <w:pPr>
      <w:keepLines/>
      <w:keepNext/>
      <w:spacing w:before="360" w:after="200"/>
      <w:outlineLvl w:val="1"/>
    </w:pPr>
    <w:rPr>
      <w:rFonts w:ascii="Arial" w:hAnsi="Arial" w:eastAsia="Arial" w:cs="Arial"/>
      <w:sz w:val="34"/>
    </w:rPr>
  </w:style>
  <w:style w:type="character" w:styleId="671">
    <w:name w:val="Heading 2 Char"/>
    <w:link w:val="670"/>
    <w:uiPriority w:val="9"/>
    <w:rPr>
      <w:rFonts w:ascii="Arial" w:hAnsi="Arial" w:eastAsia="Arial" w:cs="Arial"/>
      <w:sz w:val="34"/>
    </w:rPr>
  </w:style>
  <w:style w:type="paragraph" w:styleId="672">
    <w:name w:val="Heading 3"/>
    <w:basedOn w:val="846"/>
    <w:next w:val="846"/>
    <w:link w:val="673"/>
    <w:uiPriority w:val="9"/>
    <w:unhideWhenUsed/>
    <w:qFormat/>
    <w:pPr>
      <w:keepLines/>
      <w:keepNext/>
      <w:spacing w:before="320" w:after="200"/>
      <w:outlineLvl w:val="2"/>
    </w:pPr>
    <w:rPr>
      <w:rFonts w:ascii="Arial" w:hAnsi="Arial" w:eastAsia="Arial" w:cs="Arial"/>
      <w:sz w:val="30"/>
      <w:szCs w:val="30"/>
    </w:rPr>
  </w:style>
  <w:style w:type="character" w:styleId="673">
    <w:name w:val="Heading 3 Char"/>
    <w:link w:val="672"/>
    <w:uiPriority w:val="9"/>
    <w:rPr>
      <w:rFonts w:ascii="Arial" w:hAnsi="Arial" w:eastAsia="Arial" w:cs="Arial"/>
      <w:sz w:val="30"/>
      <w:szCs w:val="30"/>
    </w:rPr>
  </w:style>
  <w:style w:type="paragraph" w:styleId="674">
    <w:name w:val="Heading 4"/>
    <w:basedOn w:val="846"/>
    <w:next w:val="846"/>
    <w:link w:val="675"/>
    <w:uiPriority w:val="9"/>
    <w:unhideWhenUsed/>
    <w:qFormat/>
    <w:pPr>
      <w:keepLines/>
      <w:keepNext/>
      <w:spacing w:before="320" w:after="200"/>
      <w:outlineLvl w:val="3"/>
    </w:pPr>
    <w:rPr>
      <w:rFonts w:ascii="Arial" w:hAnsi="Arial" w:eastAsia="Arial" w:cs="Arial"/>
      <w:b/>
      <w:bCs/>
      <w:sz w:val="26"/>
      <w:szCs w:val="26"/>
    </w:rPr>
  </w:style>
  <w:style w:type="character" w:styleId="675">
    <w:name w:val="Heading 4 Char"/>
    <w:link w:val="674"/>
    <w:uiPriority w:val="9"/>
    <w:rPr>
      <w:rFonts w:ascii="Arial" w:hAnsi="Arial" w:eastAsia="Arial" w:cs="Arial"/>
      <w:b/>
      <w:bCs/>
      <w:sz w:val="26"/>
      <w:szCs w:val="26"/>
    </w:rPr>
  </w:style>
  <w:style w:type="paragraph" w:styleId="676">
    <w:name w:val="Heading 5"/>
    <w:basedOn w:val="846"/>
    <w:next w:val="846"/>
    <w:link w:val="677"/>
    <w:uiPriority w:val="9"/>
    <w:unhideWhenUsed/>
    <w:qFormat/>
    <w:pPr>
      <w:keepLines/>
      <w:keepNext/>
      <w:spacing w:before="320" w:after="200"/>
      <w:outlineLvl w:val="4"/>
    </w:pPr>
    <w:rPr>
      <w:rFonts w:ascii="Arial" w:hAnsi="Arial" w:eastAsia="Arial" w:cs="Arial"/>
      <w:b/>
      <w:bCs/>
      <w:sz w:val="24"/>
      <w:szCs w:val="24"/>
    </w:rPr>
  </w:style>
  <w:style w:type="character" w:styleId="677">
    <w:name w:val="Heading 5 Char"/>
    <w:link w:val="676"/>
    <w:uiPriority w:val="9"/>
    <w:rPr>
      <w:rFonts w:ascii="Arial" w:hAnsi="Arial" w:eastAsia="Arial" w:cs="Arial"/>
      <w:b/>
      <w:bCs/>
      <w:sz w:val="24"/>
      <w:szCs w:val="24"/>
    </w:rPr>
  </w:style>
  <w:style w:type="paragraph" w:styleId="678">
    <w:name w:val="Heading 6"/>
    <w:basedOn w:val="846"/>
    <w:next w:val="846"/>
    <w:link w:val="679"/>
    <w:uiPriority w:val="9"/>
    <w:unhideWhenUsed/>
    <w:qFormat/>
    <w:pPr>
      <w:keepLines/>
      <w:keepNext/>
      <w:spacing w:before="320" w:after="200"/>
      <w:outlineLvl w:val="5"/>
    </w:pPr>
    <w:rPr>
      <w:rFonts w:ascii="Arial" w:hAnsi="Arial" w:eastAsia="Arial" w:cs="Arial"/>
      <w:b/>
      <w:bCs/>
      <w:sz w:val="22"/>
      <w:szCs w:val="22"/>
    </w:rPr>
  </w:style>
  <w:style w:type="character" w:styleId="679">
    <w:name w:val="Heading 6 Char"/>
    <w:link w:val="678"/>
    <w:uiPriority w:val="9"/>
    <w:rPr>
      <w:rFonts w:ascii="Arial" w:hAnsi="Arial" w:eastAsia="Arial" w:cs="Arial"/>
      <w:b/>
      <w:bCs/>
      <w:sz w:val="22"/>
      <w:szCs w:val="22"/>
    </w:rPr>
  </w:style>
  <w:style w:type="paragraph" w:styleId="680">
    <w:name w:val="Heading 7"/>
    <w:basedOn w:val="846"/>
    <w:next w:val="846"/>
    <w:link w:val="681"/>
    <w:uiPriority w:val="9"/>
    <w:unhideWhenUsed/>
    <w:qFormat/>
    <w:pPr>
      <w:keepLines/>
      <w:keepNext/>
      <w:spacing w:before="320" w:after="200"/>
      <w:outlineLvl w:val="6"/>
    </w:pPr>
    <w:rPr>
      <w:rFonts w:ascii="Arial" w:hAnsi="Arial" w:eastAsia="Arial" w:cs="Arial"/>
      <w:b/>
      <w:bCs/>
      <w:i/>
      <w:iCs/>
      <w:sz w:val="22"/>
      <w:szCs w:val="22"/>
    </w:rPr>
  </w:style>
  <w:style w:type="character" w:styleId="681">
    <w:name w:val="Heading 7 Char"/>
    <w:link w:val="680"/>
    <w:uiPriority w:val="9"/>
    <w:rPr>
      <w:rFonts w:ascii="Arial" w:hAnsi="Arial" w:eastAsia="Arial" w:cs="Arial"/>
      <w:b/>
      <w:bCs/>
      <w:i/>
      <w:iCs/>
      <w:sz w:val="22"/>
      <w:szCs w:val="22"/>
    </w:rPr>
  </w:style>
  <w:style w:type="paragraph" w:styleId="682">
    <w:name w:val="Heading 8"/>
    <w:basedOn w:val="846"/>
    <w:next w:val="846"/>
    <w:link w:val="683"/>
    <w:uiPriority w:val="9"/>
    <w:unhideWhenUsed/>
    <w:qFormat/>
    <w:pPr>
      <w:keepLines/>
      <w:keepNext/>
      <w:spacing w:before="320" w:after="200"/>
      <w:outlineLvl w:val="7"/>
    </w:pPr>
    <w:rPr>
      <w:rFonts w:ascii="Arial" w:hAnsi="Arial" w:eastAsia="Arial" w:cs="Arial"/>
      <w:i/>
      <w:iCs/>
      <w:sz w:val="22"/>
      <w:szCs w:val="22"/>
    </w:rPr>
  </w:style>
  <w:style w:type="character" w:styleId="683">
    <w:name w:val="Heading 8 Char"/>
    <w:link w:val="682"/>
    <w:uiPriority w:val="9"/>
    <w:rPr>
      <w:rFonts w:ascii="Arial" w:hAnsi="Arial" w:eastAsia="Arial" w:cs="Arial"/>
      <w:i/>
      <w:iCs/>
      <w:sz w:val="22"/>
      <w:szCs w:val="22"/>
    </w:rPr>
  </w:style>
  <w:style w:type="paragraph" w:styleId="684">
    <w:name w:val="Heading 9"/>
    <w:basedOn w:val="846"/>
    <w:next w:val="846"/>
    <w:link w:val="685"/>
    <w:uiPriority w:val="9"/>
    <w:unhideWhenUsed/>
    <w:qFormat/>
    <w:pPr>
      <w:keepLines/>
      <w:keepNext/>
      <w:spacing w:before="320" w:after="200"/>
      <w:outlineLvl w:val="8"/>
    </w:pPr>
    <w:rPr>
      <w:rFonts w:ascii="Arial" w:hAnsi="Arial" w:eastAsia="Arial" w:cs="Arial"/>
      <w:i/>
      <w:iCs/>
      <w:sz w:val="21"/>
      <w:szCs w:val="21"/>
    </w:rPr>
  </w:style>
  <w:style w:type="character" w:styleId="685">
    <w:name w:val="Heading 9 Char"/>
    <w:link w:val="684"/>
    <w:uiPriority w:val="9"/>
    <w:rPr>
      <w:rFonts w:ascii="Arial" w:hAnsi="Arial" w:eastAsia="Arial" w:cs="Arial"/>
      <w:i/>
      <w:iCs/>
      <w:sz w:val="21"/>
      <w:szCs w:val="21"/>
    </w:rPr>
  </w:style>
  <w:style w:type="paragraph" w:styleId="686">
    <w:name w:val="List Paragraph"/>
    <w:basedOn w:val="846"/>
    <w:uiPriority w:val="34"/>
    <w:qFormat/>
    <w:pPr>
      <w:contextualSpacing/>
      <w:ind w:left="720"/>
    </w:pPr>
  </w:style>
  <w:style w:type="paragraph" w:styleId="687">
    <w:name w:val="No Spacing"/>
    <w:uiPriority w:val="1"/>
    <w:qFormat/>
    <w:pPr>
      <w:spacing w:before="0" w:after="0" w:line="240" w:lineRule="auto"/>
    </w:pPr>
  </w:style>
  <w:style w:type="paragraph" w:styleId="688">
    <w:name w:val="Title"/>
    <w:basedOn w:val="846"/>
    <w:next w:val="846"/>
    <w:link w:val="689"/>
    <w:uiPriority w:val="10"/>
    <w:qFormat/>
    <w:pPr>
      <w:contextualSpacing/>
      <w:spacing w:before="300" w:after="200"/>
    </w:pPr>
    <w:rPr>
      <w:sz w:val="48"/>
      <w:szCs w:val="48"/>
    </w:rPr>
  </w:style>
  <w:style w:type="character" w:styleId="689">
    <w:name w:val="Title Char"/>
    <w:link w:val="688"/>
    <w:uiPriority w:val="10"/>
    <w:rPr>
      <w:sz w:val="48"/>
      <w:szCs w:val="48"/>
    </w:rPr>
  </w:style>
  <w:style w:type="paragraph" w:styleId="690">
    <w:name w:val="Subtitle"/>
    <w:basedOn w:val="846"/>
    <w:next w:val="846"/>
    <w:link w:val="691"/>
    <w:uiPriority w:val="11"/>
    <w:qFormat/>
    <w:pPr>
      <w:spacing w:before="200" w:after="200"/>
    </w:pPr>
    <w:rPr>
      <w:sz w:val="24"/>
      <w:szCs w:val="24"/>
    </w:rPr>
  </w:style>
  <w:style w:type="character" w:styleId="691">
    <w:name w:val="Subtitle Char"/>
    <w:link w:val="690"/>
    <w:uiPriority w:val="11"/>
    <w:rPr>
      <w:sz w:val="24"/>
      <w:szCs w:val="24"/>
    </w:rPr>
  </w:style>
  <w:style w:type="paragraph" w:styleId="692">
    <w:name w:val="Quote"/>
    <w:basedOn w:val="846"/>
    <w:next w:val="846"/>
    <w:link w:val="693"/>
    <w:uiPriority w:val="29"/>
    <w:qFormat/>
    <w:pPr>
      <w:ind w:left="720" w:right="720"/>
    </w:pPr>
    <w:rPr>
      <w:i/>
    </w:rPr>
  </w:style>
  <w:style w:type="character" w:styleId="693">
    <w:name w:val="Quote Char"/>
    <w:link w:val="692"/>
    <w:uiPriority w:val="29"/>
    <w:rPr>
      <w:i/>
    </w:rPr>
  </w:style>
  <w:style w:type="paragraph" w:styleId="694">
    <w:name w:val="Intense Quote"/>
    <w:basedOn w:val="846"/>
    <w:next w:val="846"/>
    <w:link w:val="6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5">
    <w:name w:val="Intense Quote Char"/>
    <w:link w:val="694"/>
    <w:uiPriority w:val="30"/>
    <w:rPr>
      <w:i/>
    </w:rPr>
  </w:style>
  <w:style w:type="paragraph" w:styleId="696">
    <w:name w:val="Header"/>
    <w:basedOn w:val="846"/>
    <w:link w:val="697"/>
    <w:uiPriority w:val="99"/>
    <w:unhideWhenUsed/>
    <w:pPr>
      <w:spacing w:after="0" w:line="240" w:lineRule="auto"/>
      <w:tabs>
        <w:tab w:val="center" w:pos="7143" w:leader="none"/>
        <w:tab w:val="right" w:pos="14287" w:leader="none"/>
      </w:tabs>
    </w:pPr>
  </w:style>
  <w:style w:type="character" w:styleId="697">
    <w:name w:val="Header Char"/>
    <w:link w:val="696"/>
    <w:uiPriority w:val="99"/>
  </w:style>
  <w:style w:type="paragraph" w:styleId="698">
    <w:name w:val="Footer"/>
    <w:basedOn w:val="846"/>
    <w:link w:val="701"/>
    <w:uiPriority w:val="99"/>
    <w:unhideWhenUsed/>
    <w:pPr>
      <w:spacing w:after="0" w:line="240" w:lineRule="auto"/>
      <w:tabs>
        <w:tab w:val="center" w:pos="7143" w:leader="none"/>
        <w:tab w:val="right" w:pos="14287" w:leader="none"/>
      </w:tabs>
    </w:pPr>
  </w:style>
  <w:style w:type="character" w:styleId="699">
    <w:name w:val="Footer Char"/>
    <w:link w:val="698"/>
    <w:uiPriority w:val="99"/>
  </w:style>
  <w:style w:type="paragraph" w:styleId="700">
    <w:name w:val="Caption"/>
    <w:basedOn w:val="846"/>
    <w:next w:val="846"/>
    <w:uiPriority w:val="35"/>
    <w:semiHidden/>
    <w:unhideWhenUsed/>
    <w:qFormat/>
    <w:pPr>
      <w:spacing w:line="276" w:lineRule="auto"/>
    </w:pPr>
    <w:rPr>
      <w:b/>
      <w:bCs/>
      <w:color w:val="4f81bd" w:themeColor="accent1"/>
      <w:sz w:val="18"/>
      <w:szCs w:val="18"/>
    </w:rPr>
  </w:style>
  <w:style w:type="character" w:styleId="701">
    <w:name w:val="Caption Char"/>
    <w:basedOn w:val="700"/>
    <w:link w:val="698"/>
    <w:uiPriority w:val="99"/>
  </w:style>
  <w:style w:type="table" w:styleId="7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8">
    <w:name w:val="Hyperlink"/>
    <w:uiPriority w:val="99"/>
    <w:unhideWhenUsed/>
    <w:rPr>
      <w:color w:val="0000ff" w:themeColor="hyperlink"/>
      <w:u w:val="single"/>
    </w:rPr>
  </w:style>
  <w:style w:type="paragraph" w:styleId="829">
    <w:name w:val="footnote text"/>
    <w:basedOn w:val="846"/>
    <w:link w:val="830"/>
    <w:uiPriority w:val="99"/>
    <w:semiHidden/>
    <w:unhideWhenUsed/>
    <w:pPr>
      <w:spacing w:after="40" w:line="240" w:lineRule="auto"/>
    </w:pPr>
    <w:rPr>
      <w:sz w:val="18"/>
    </w:rPr>
  </w:style>
  <w:style w:type="character" w:styleId="830">
    <w:name w:val="Footnote Text Char"/>
    <w:link w:val="829"/>
    <w:uiPriority w:val="99"/>
    <w:rPr>
      <w:sz w:val="18"/>
    </w:rPr>
  </w:style>
  <w:style w:type="character" w:styleId="831">
    <w:name w:val="footnote reference"/>
    <w:uiPriority w:val="99"/>
    <w:unhideWhenUsed/>
    <w:rPr>
      <w:vertAlign w:val="superscript"/>
    </w:rPr>
  </w:style>
  <w:style w:type="paragraph" w:styleId="832">
    <w:name w:val="endnote text"/>
    <w:basedOn w:val="846"/>
    <w:link w:val="833"/>
    <w:uiPriority w:val="99"/>
    <w:semiHidden/>
    <w:unhideWhenUsed/>
    <w:pPr>
      <w:spacing w:after="0" w:line="240" w:lineRule="auto"/>
    </w:pPr>
    <w:rPr>
      <w:sz w:val="20"/>
    </w:rPr>
  </w:style>
  <w:style w:type="character" w:styleId="833">
    <w:name w:val="Endnote Text Char"/>
    <w:link w:val="832"/>
    <w:uiPriority w:val="99"/>
    <w:rPr>
      <w:sz w:val="20"/>
    </w:rPr>
  </w:style>
  <w:style w:type="character" w:styleId="834">
    <w:name w:val="endnote reference"/>
    <w:uiPriority w:val="99"/>
    <w:semiHidden/>
    <w:unhideWhenUsed/>
    <w:rPr>
      <w:vertAlign w:val="superscript"/>
    </w:rPr>
  </w:style>
  <w:style w:type="paragraph" w:styleId="835">
    <w:name w:val="toc 1"/>
    <w:basedOn w:val="846"/>
    <w:next w:val="846"/>
    <w:uiPriority w:val="39"/>
    <w:unhideWhenUsed/>
    <w:pPr>
      <w:ind w:left="0" w:right="0" w:firstLine="0"/>
      <w:spacing w:after="57"/>
    </w:pPr>
  </w:style>
  <w:style w:type="paragraph" w:styleId="836">
    <w:name w:val="toc 2"/>
    <w:basedOn w:val="846"/>
    <w:next w:val="846"/>
    <w:uiPriority w:val="39"/>
    <w:unhideWhenUsed/>
    <w:pPr>
      <w:ind w:left="283" w:right="0" w:firstLine="0"/>
      <w:spacing w:after="57"/>
    </w:pPr>
  </w:style>
  <w:style w:type="paragraph" w:styleId="837">
    <w:name w:val="toc 3"/>
    <w:basedOn w:val="846"/>
    <w:next w:val="846"/>
    <w:uiPriority w:val="39"/>
    <w:unhideWhenUsed/>
    <w:pPr>
      <w:ind w:left="567" w:right="0" w:firstLine="0"/>
      <w:spacing w:after="57"/>
    </w:pPr>
  </w:style>
  <w:style w:type="paragraph" w:styleId="838">
    <w:name w:val="toc 4"/>
    <w:basedOn w:val="846"/>
    <w:next w:val="846"/>
    <w:uiPriority w:val="39"/>
    <w:unhideWhenUsed/>
    <w:pPr>
      <w:ind w:left="850" w:right="0" w:firstLine="0"/>
      <w:spacing w:after="57"/>
    </w:pPr>
  </w:style>
  <w:style w:type="paragraph" w:styleId="839">
    <w:name w:val="toc 5"/>
    <w:basedOn w:val="846"/>
    <w:next w:val="846"/>
    <w:uiPriority w:val="39"/>
    <w:unhideWhenUsed/>
    <w:pPr>
      <w:ind w:left="1134" w:right="0" w:firstLine="0"/>
      <w:spacing w:after="57"/>
    </w:pPr>
  </w:style>
  <w:style w:type="paragraph" w:styleId="840">
    <w:name w:val="toc 6"/>
    <w:basedOn w:val="846"/>
    <w:next w:val="846"/>
    <w:uiPriority w:val="39"/>
    <w:unhideWhenUsed/>
    <w:pPr>
      <w:ind w:left="1417" w:right="0" w:firstLine="0"/>
      <w:spacing w:after="57"/>
    </w:pPr>
  </w:style>
  <w:style w:type="paragraph" w:styleId="841">
    <w:name w:val="toc 7"/>
    <w:basedOn w:val="846"/>
    <w:next w:val="846"/>
    <w:uiPriority w:val="39"/>
    <w:unhideWhenUsed/>
    <w:pPr>
      <w:ind w:left="1701" w:right="0" w:firstLine="0"/>
      <w:spacing w:after="57"/>
    </w:pPr>
  </w:style>
  <w:style w:type="paragraph" w:styleId="842">
    <w:name w:val="toc 8"/>
    <w:basedOn w:val="846"/>
    <w:next w:val="846"/>
    <w:uiPriority w:val="39"/>
    <w:unhideWhenUsed/>
    <w:pPr>
      <w:ind w:left="1984" w:right="0" w:firstLine="0"/>
      <w:spacing w:after="57"/>
    </w:pPr>
  </w:style>
  <w:style w:type="paragraph" w:styleId="843">
    <w:name w:val="toc 9"/>
    <w:basedOn w:val="846"/>
    <w:next w:val="846"/>
    <w:uiPriority w:val="39"/>
    <w:unhideWhenUsed/>
    <w:pPr>
      <w:ind w:left="2268" w:right="0" w:firstLine="0"/>
      <w:spacing w:after="57"/>
    </w:pPr>
  </w:style>
  <w:style w:type="paragraph" w:styleId="844">
    <w:name w:val="TOC Heading"/>
    <w:uiPriority w:val="39"/>
    <w:unhideWhenUsed/>
  </w:style>
  <w:style w:type="paragraph" w:styleId="845">
    <w:name w:val="table of figures"/>
    <w:basedOn w:val="846"/>
    <w:next w:val="846"/>
    <w:uiPriority w:val="99"/>
    <w:unhideWhenUsed/>
    <w:pPr>
      <w:spacing w:after="0" w:afterAutospacing="0"/>
    </w:pPr>
  </w:style>
  <w:style w:type="paragraph" w:styleId="846" w:default="1">
    <w:name w:val="Normal"/>
    <w:next w:val="852"/>
    <w:link w:val="846"/>
    <w:qFormat/>
    <w:pPr>
      <w:jc w:val="both"/>
      <w:widowControl w:val="off"/>
    </w:pPr>
    <w:rPr>
      <w:sz w:val="21"/>
      <w:szCs w:val="24"/>
      <w:lang w:val="en-US" w:eastAsia="zh-CN" w:bidi="ar-SA"/>
    </w:rPr>
  </w:style>
  <w:style w:type="paragraph" w:styleId="847">
    <w:name w:val="标题 1"/>
    <w:basedOn w:val="846"/>
    <w:next w:val="848"/>
    <w:link w:val="846"/>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848">
    <w:name w:val="标题 4"/>
    <w:basedOn w:val="846"/>
    <w:next w:val="846"/>
    <w:link w:val="846"/>
    <w:qFormat/>
    <w:pPr>
      <w:jc w:val="center"/>
      <w:keepLines/>
      <w:keepNext/>
      <w:spacing w:before="440" w:after="960" w:line="319" w:lineRule="auto"/>
      <w:outlineLvl w:val="3"/>
    </w:pPr>
    <w:rPr>
      <w:rFonts w:ascii="Century Schoolbook" w:hAnsi="Century Schoolbook" w:eastAsia="楷体_GB2312"/>
      <w:sz w:val="32"/>
      <w:szCs w:val="20"/>
    </w:rPr>
  </w:style>
  <w:style w:type="character" w:styleId="849">
    <w:name w:val="默认段落字体"/>
    <w:next w:val="849"/>
    <w:link w:val="846"/>
    <w:semiHidden/>
  </w:style>
  <w:style w:type="table" w:styleId="850">
    <w:name w:val="普通表格"/>
    <w:next w:val="850"/>
    <w:link w:val="846"/>
    <w:semiHidden/>
    <w:tblPr/>
  </w:style>
  <w:style w:type="numbering" w:styleId="851">
    <w:name w:val="无列表"/>
    <w:next w:val="851"/>
    <w:link w:val="846"/>
    <w:uiPriority w:val="99"/>
    <w:semiHidden/>
    <w:unhideWhenUsed/>
  </w:style>
  <w:style w:type="paragraph" w:styleId="852">
    <w:name w:val="索引 4"/>
    <w:basedOn w:val="846"/>
    <w:next w:val="846"/>
    <w:link w:val="846"/>
    <w:qFormat/>
    <w:pPr>
      <w:ind w:left="600"/>
    </w:pPr>
    <w:rPr>
      <w:rFonts w:ascii="Verdana" w:hAnsi="Verdana"/>
      <w:szCs w:val="20"/>
    </w:rPr>
  </w:style>
  <w:style w:type="paragraph" w:styleId="853">
    <w:name w:val="正文缩进"/>
    <w:basedOn w:val="846"/>
    <w:next w:val="853"/>
    <w:link w:val="846"/>
    <w:pPr>
      <w:ind w:firstLine="420"/>
    </w:pPr>
  </w:style>
  <w:style w:type="paragraph" w:styleId="854">
    <w:name w:val="正文文本"/>
    <w:basedOn w:val="846"/>
    <w:next w:val="854"/>
    <w:link w:val="855"/>
    <w:pPr>
      <w:spacing w:after="120"/>
    </w:pPr>
    <w:rPr>
      <w:sz w:val="15"/>
    </w:rPr>
  </w:style>
  <w:style w:type="character" w:styleId="855">
    <w:name w:val="正文文本 Char"/>
    <w:next w:val="855"/>
    <w:link w:val="854"/>
    <w:rPr>
      <w:sz w:val="15"/>
      <w:szCs w:val="24"/>
    </w:rPr>
  </w:style>
  <w:style w:type="paragraph" w:styleId="856">
    <w:name w:val="正文文本缩进"/>
    <w:basedOn w:val="846"/>
    <w:next w:val="856"/>
    <w:link w:val="857"/>
    <w:qFormat/>
    <w:pPr>
      <w:ind w:firstLine="600"/>
    </w:pPr>
    <w:rPr>
      <w:rFonts w:eastAsia="仿宋_GB2312"/>
      <w:sz w:val="28"/>
    </w:rPr>
  </w:style>
  <w:style w:type="character" w:styleId="857">
    <w:name w:val="正文文本缩进 Char"/>
    <w:next w:val="857"/>
    <w:link w:val="856"/>
    <w:rPr>
      <w:rFonts w:eastAsia="仿宋_GB2312"/>
      <w:sz w:val="28"/>
      <w:szCs w:val="24"/>
    </w:rPr>
  </w:style>
  <w:style w:type="paragraph" w:styleId="858">
    <w:name w:val="列表 2"/>
    <w:basedOn w:val="846"/>
    <w:next w:val="858"/>
    <w:link w:val="846"/>
    <w:pPr>
      <w:ind w:left="100" w:hanging="200"/>
    </w:pPr>
    <w:rPr>
      <w:sz w:val="10"/>
    </w:rPr>
  </w:style>
  <w:style w:type="paragraph" w:styleId="859">
    <w:name w:val="文本块"/>
    <w:basedOn w:val="846"/>
    <w:next w:val="846"/>
    <w:link w:val="846"/>
    <w:uiPriority w:val="99"/>
    <w:qFormat/>
    <w:pPr>
      <w:ind w:left="256" w:right="6" w:firstLine="624"/>
    </w:pPr>
    <w:rPr>
      <w:rFonts w:eastAsia="仿宋_GB2312"/>
      <w:sz w:val="28"/>
      <w:szCs w:val="20"/>
    </w:rPr>
  </w:style>
  <w:style w:type="paragraph" w:styleId="860">
    <w:name w:val="纯文本"/>
    <w:basedOn w:val="846"/>
    <w:next w:val="853"/>
    <w:link w:val="861"/>
    <w:qFormat/>
    <w:rPr>
      <w:rFonts w:ascii="宋体"/>
      <w:sz w:val="20"/>
    </w:rPr>
  </w:style>
  <w:style w:type="character" w:styleId="861">
    <w:name w:val="纯文本 Char"/>
    <w:next w:val="861"/>
    <w:link w:val="860"/>
    <w:rPr>
      <w:rFonts w:ascii="宋体"/>
      <w:szCs w:val="24"/>
    </w:rPr>
  </w:style>
  <w:style w:type="paragraph" w:styleId="862">
    <w:name w:val="日期"/>
    <w:basedOn w:val="846"/>
    <w:next w:val="846"/>
    <w:link w:val="846"/>
    <w:pPr>
      <w:ind w:firstLine="652"/>
      <w:spacing w:line="319" w:lineRule="auto"/>
    </w:pPr>
    <w:rPr>
      <w:rFonts w:ascii="Century Schoolbook" w:hAnsi="Century Schoolbook" w:eastAsia="文鼎小标宋"/>
      <w:spacing w:val="-4"/>
      <w:sz w:val="23"/>
      <w:szCs w:val="20"/>
    </w:rPr>
  </w:style>
  <w:style w:type="paragraph" w:styleId="863">
    <w:name w:val="正文文本缩进 2"/>
    <w:basedOn w:val="846"/>
    <w:next w:val="863"/>
    <w:link w:val="846"/>
    <w:pPr>
      <w:ind w:firstLine="412"/>
      <w:spacing w:line="400" w:lineRule="exact"/>
    </w:pPr>
    <w:rPr>
      <w:rFonts w:ascii="仿宋_GB2312" w:eastAsia="仿宋_GB2312"/>
      <w:sz w:val="24"/>
    </w:rPr>
  </w:style>
  <w:style w:type="paragraph" w:styleId="864">
    <w:name w:val="尾注文本"/>
    <w:basedOn w:val="846"/>
    <w:next w:val="864"/>
    <w:link w:val="865"/>
    <w:uiPriority w:val="99"/>
    <w:unhideWhenUsed/>
    <w:qFormat/>
    <w:pPr>
      <w:ind w:firstLine="2232"/>
      <w:jc w:val="left"/>
    </w:pPr>
    <w:rPr>
      <w:rFonts w:eastAsia="仿宋"/>
      <w:sz w:val="20"/>
    </w:rPr>
  </w:style>
  <w:style w:type="character" w:styleId="865">
    <w:name w:val="尾注文本 Char"/>
    <w:next w:val="865"/>
    <w:link w:val="864"/>
    <w:uiPriority w:val="99"/>
    <w:qFormat/>
    <w:rPr>
      <w:rFonts w:eastAsia="仿宋"/>
      <w:szCs w:val="24"/>
    </w:rPr>
  </w:style>
  <w:style w:type="paragraph" w:styleId="866">
    <w:name w:val="批注框文本"/>
    <w:basedOn w:val="846"/>
    <w:next w:val="866"/>
    <w:link w:val="846"/>
    <w:semiHidden/>
    <w:rPr>
      <w:sz w:val="18"/>
      <w:szCs w:val="18"/>
    </w:rPr>
  </w:style>
  <w:style w:type="paragraph" w:styleId="867">
    <w:name w:val="页脚"/>
    <w:basedOn w:val="846"/>
    <w:next w:val="867"/>
    <w:link w:val="846"/>
    <w:pPr>
      <w:jc w:val="left"/>
      <w:tabs>
        <w:tab w:val="center" w:pos="4153" w:leader="none"/>
        <w:tab w:val="right" w:pos="8306" w:leader="none"/>
      </w:tabs>
    </w:pPr>
    <w:rPr>
      <w:sz w:val="18"/>
      <w:szCs w:val="18"/>
    </w:rPr>
  </w:style>
  <w:style w:type="paragraph" w:styleId="868">
    <w:name w:val="页眉"/>
    <w:basedOn w:val="846"/>
    <w:next w:val="868"/>
    <w:link w:val="846"/>
    <w:pPr>
      <w:jc w:val="center"/>
      <w:tabs>
        <w:tab w:val="center" w:pos="4153" w:leader="none"/>
        <w:tab w:val="right" w:pos="8306" w:leader="none"/>
      </w:tabs>
      <w:pBdr>
        <w:bottom w:val="single" w:color="000000" w:sz="6" w:space="1"/>
      </w:pBdr>
    </w:pPr>
    <w:rPr>
      <w:sz w:val="18"/>
      <w:szCs w:val="18"/>
    </w:rPr>
  </w:style>
  <w:style w:type="paragraph" w:styleId="869">
    <w:name w:val="目录 1"/>
    <w:basedOn w:val="846"/>
    <w:next w:val="846"/>
    <w:link w:val="846"/>
    <w:uiPriority w:val="39"/>
  </w:style>
  <w:style w:type="paragraph" w:styleId="870">
    <w:name w:val="副标题"/>
    <w:basedOn w:val="846"/>
    <w:next w:val="846"/>
    <w:link w:val="871"/>
    <w:uiPriority w:val="11"/>
    <w:qFormat/>
    <w:pPr>
      <w:ind w:firstLine="200"/>
      <w:jc w:val="left"/>
      <w:spacing w:line="400" w:lineRule="exact"/>
      <w:outlineLvl w:val="1"/>
    </w:pPr>
    <w:rPr>
      <w:rFonts w:ascii="Cambria" w:hAnsi="Cambria" w:eastAsia="黑体"/>
      <w:b/>
      <w:bCs/>
      <w:szCs w:val="32"/>
    </w:rPr>
  </w:style>
  <w:style w:type="character" w:styleId="871">
    <w:name w:val="副标题 Char"/>
    <w:next w:val="871"/>
    <w:link w:val="870"/>
    <w:uiPriority w:val="11"/>
    <w:qFormat/>
    <w:rPr>
      <w:rFonts w:ascii="Cambria" w:hAnsi="Cambria" w:eastAsia="黑体"/>
      <w:b/>
      <w:bCs/>
      <w:sz w:val="21"/>
      <w:szCs w:val="32"/>
      <w:lang w:bidi="ar-SA"/>
    </w:rPr>
  </w:style>
  <w:style w:type="paragraph" w:styleId="872">
    <w:name w:val="正文文本缩进 3"/>
    <w:basedOn w:val="846"/>
    <w:next w:val="872"/>
    <w:link w:val="873"/>
    <w:pPr>
      <w:ind w:firstLine="600"/>
      <w:spacing w:before="50" w:after="50" w:line="400" w:lineRule="exact"/>
    </w:pPr>
    <w:rPr>
      <w:rFonts w:ascii="仿宋_GB2312" w:hAnsi="宋体" w:eastAsia="仿宋_GB2312"/>
      <w:sz w:val="32"/>
    </w:rPr>
  </w:style>
  <w:style w:type="character" w:styleId="873">
    <w:name w:val="正文文本缩进 3 Char"/>
    <w:next w:val="873"/>
    <w:link w:val="872"/>
    <w:rPr>
      <w:rFonts w:ascii="仿宋_GB2312" w:hAnsi="宋体" w:eastAsia="仿宋_GB2312"/>
      <w:sz w:val="32"/>
      <w:szCs w:val="24"/>
    </w:rPr>
  </w:style>
  <w:style w:type="paragraph" w:styleId="874">
    <w:name w:val="目录 2"/>
    <w:basedOn w:val="846"/>
    <w:next w:val="846"/>
    <w:link w:val="846"/>
    <w:uiPriority w:val="39"/>
    <w:pPr>
      <w:ind w:left="420"/>
    </w:pPr>
  </w:style>
  <w:style w:type="paragraph" w:styleId="875">
    <w:name w:val="正文文本 2"/>
    <w:basedOn w:val="846"/>
    <w:next w:val="875"/>
    <w:link w:val="876"/>
    <w:pPr>
      <w:spacing w:after="120" w:line="480" w:lineRule="auto"/>
    </w:pPr>
  </w:style>
  <w:style w:type="character" w:styleId="876">
    <w:name w:val="正文文本 2 Char"/>
    <w:next w:val="876"/>
    <w:link w:val="875"/>
    <w:rPr>
      <w:sz w:val="21"/>
      <w:szCs w:val="24"/>
    </w:rPr>
  </w:style>
  <w:style w:type="paragraph" w:styleId="877">
    <w:name w:val="普通(网站)"/>
    <w:basedOn w:val="846"/>
    <w:next w:val="877"/>
    <w:link w:val="846"/>
    <w:uiPriority w:val="99"/>
    <w:qFormat/>
    <w:rPr>
      <w:sz w:val="24"/>
    </w:rPr>
  </w:style>
  <w:style w:type="paragraph" w:styleId="878">
    <w:name w:val="正文首行缩进"/>
    <w:basedOn w:val="854"/>
    <w:next w:val="878"/>
    <w:link w:val="879"/>
    <w:pPr>
      <w:ind w:firstLine="420"/>
    </w:pPr>
    <w:rPr>
      <w:sz w:val="21"/>
    </w:rPr>
  </w:style>
  <w:style w:type="character" w:styleId="879">
    <w:name w:val="正文首行缩进 Char"/>
    <w:next w:val="879"/>
    <w:link w:val="878"/>
    <w:rPr>
      <w:sz w:val="21"/>
      <w:szCs w:val="24"/>
    </w:rPr>
  </w:style>
  <w:style w:type="paragraph" w:styleId="880">
    <w:name w:val="正文首行缩进 2"/>
    <w:basedOn w:val="856"/>
    <w:next w:val="880"/>
    <w:link w:val="881"/>
    <w:pPr>
      <w:ind w:left="420" w:firstLine="420"/>
      <w:spacing w:after="120"/>
    </w:pPr>
    <w:rPr>
      <w:rFonts w:eastAsia="宋体"/>
      <w:sz w:val="21"/>
    </w:rPr>
  </w:style>
  <w:style w:type="character" w:styleId="881">
    <w:name w:val="正文首行缩进 2 Char"/>
    <w:next w:val="881"/>
    <w:link w:val="880"/>
    <w:rPr>
      <w:rFonts w:eastAsia="仿宋_GB2312"/>
      <w:sz w:val="21"/>
      <w:szCs w:val="24"/>
    </w:rPr>
  </w:style>
  <w:style w:type="table" w:styleId="882">
    <w:name w:val="网格型"/>
    <w:basedOn w:val="850"/>
    <w:next w:val="882"/>
    <w:link w:val="846"/>
    <w:uiPriority w:val="37"/>
    <w:qFormat/>
    <w:rPr>
      <w:rFonts w:ascii="Calibri" w:hAnsi="Calibri" w:eastAsia="宋体" w:cs="Times New Roman"/>
      <w:sz w:val="21"/>
      <w:szCs w:val="22"/>
    </w:rPr>
    <w:tblPr/>
  </w:style>
  <w:style w:type="character" w:styleId="883">
    <w:name w:val="要点"/>
    <w:next w:val="883"/>
    <w:link w:val="846"/>
    <w:qFormat/>
    <w:rPr>
      <w:b/>
      <w:bCs/>
    </w:rPr>
  </w:style>
  <w:style w:type="character" w:styleId="884">
    <w:name w:val="页码"/>
    <w:next w:val="884"/>
    <w:link w:val="846"/>
  </w:style>
  <w:style w:type="character" w:styleId="885">
    <w:name w:val="访问过的超链接"/>
    <w:next w:val="885"/>
    <w:link w:val="846"/>
    <w:uiPriority w:val="99"/>
    <w:rPr>
      <w:color w:val="800080"/>
      <w:u w:val="none"/>
    </w:rPr>
  </w:style>
  <w:style w:type="character" w:styleId="886">
    <w:name w:val="超链接"/>
    <w:next w:val="886"/>
    <w:link w:val="846"/>
    <w:uiPriority w:val="99"/>
    <w:qFormat/>
    <w:rPr>
      <w:color w:val="0000ff"/>
      <w:u w:val="none"/>
    </w:rPr>
  </w:style>
  <w:style w:type="character" w:styleId="887">
    <w:name w:val="black11"/>
    <w:next w:val="887"/>
    <w:link w:val="846"/>
  </w:style>
  <w:style w:type="character" w:styleId="888">
    <w:name w:val="大纲 Char"/>
    <w:next w:val="888"/>
    <w:link w:val="889"/>
    <w:rPr>
      <w:rFonts w:ascii="宋体" w:hAnsi="宋体"/>
      <w:b/>
      <w:sz w:val="28"/>
      <w:szCs w:val="28"/>
    </w:rPr>
  </w:style>
  <w:style w:type="paragraph" w:styleId="889">
    <w:name w:val="大纲"/>
    <w:basedOn w:val="890"/>
    <w:next w:val="889"/>
    <w:link w:val="888"/>
    <w:pPr>
      <w:ind w:firstLine="0"/>
      <w:jc w:val="left"/>
      <w:spacing w:line="500" w:lineRule="exact"/>
      <w:outlineLvl w:val="0"/>
    </w:pPr>
    <w:rPr>
      <w:rFonts w:ascii="宋体" w:hAnsi="宋体"/>
      <w:b/>
      <w:sz w:val="28"/>
      <w:szCs w:val="28"/>
    </w:rPr>
  </w:style>
  <w:style w:type="paragraph" w:styleId="890">
    <w:name w:val="列出段落"/>
    <w:basedOn w:val="846"/>
    <w:next w:val="890"/>
    <w:link w:val="846"/>
    <w:uiPriority w:val="34"/>
    <w:qFormat/>
    <w:pPr>
      <w:ind w:firstLine="420"/>
      <w:spacing w:line="360" w:lineRule="auto"/>
    </w:pPr>
    <w:rPr>
      <w:rFonts w:ascii="Calibri" w:hAnsi="Calibri"/>
      <w:szCs w:val="22"/>
    </w:rPr>
  </w:style>
  <w:style w:type="paragraph" w:styleId="891">
    <w:name w:val="black1"/>
    <w:basedOn w:val="846"/>
    <w:next w:val="891"/>
    <w:link w:val="846"/>
    <w:qFormat/>
    <w:pPr>
      <w:jc w:val="left"/>
      <w:spacing w:before="100" w:beforeAutospacing="1" w:after="100" w:afterAutospacing="1"/>
      <w:widowControl/>
    </w:pPr>
    <w:rPr>
      <w:rFonts w:ascii="宋体" w:hAnsi="宋体"/>
      <w:sz w:val="24"/>
    </w:rPr>
  </w:style>
  <w:style w:type="paragraph" w:styleId="892">
    <w:name w:val="p0"/>
    <w:basedOn w:val="846"/>
    <w:next w:val="892"/>
    <w:link w:val="846"/>
    <w:uiPriority w:val="99"/>
    <w:unhideWhenUsed/>
    <w:pPr>
      <w:widowControl/>
    </w:pPr>
    <w:rPr>
      <w:rFonts w:hint="eastAsia" w:ascii="宋体" w:hAnsi="宋体"/>
    </w:rPr>
  </w:style>
  <w:style w:type="paragraph" w:styleId="893">
    <w:name w:val="Default"/>
    <w:next w:val="893"/>
    <w:link w:val="846"/>
    <w:qFormat/>
    <w:pPr>
      <w:widowControl w:val="off"/>
    </w:pPr>
    <w:rPr>
      <w:color w:val="000000"/>
      <w:sz w:val="24"/>
      <w:szCs w:val="24"/>
      <w:lang w:val="en-US" w:eastAsia="zh-CN" w:bidi="ar-SA"/>
    </w:rPr>
  </w:style>
  <w:style w:type="paragraph" w:styleId="894">
    <w:name w:val="普通正文"/>
    <w:basedOn w:val="846"/>
    <w:next w:val="894"/>
    <w:link w:val="846"/>
    <w:qFormat/>
    <w:pPr>
      <w:ind w:firstLine="480"/>
      <w:jc w:val="left"/>
      <w:spacing w:before="120" w:after="120" w:line="360" w:lineRule="auto"/>
    </w:pPr>
    <w:rPr>
      <w:rFonts w:ascii="Arial" w:hAnsi="Arial"/>
      <w:sz w:val="24"/>
    </w:rPr>
  </w:style>
  <w:style w:type="character" w:styleId="895">
    <w:name w:val="正文1 Char Char"/>
    <w:next w:val="895"/>
    <w:link w:val="896"/>
    <w:qFormat/>
    <w:rPr>
      <w:sz w:val="28"/>
      <w:lang w:val="en-US" w:eastAsia="zh-CN" w:bidi="ar-SA"/>
    </w:rPr>
  </w:style>
  <w:style w:type="paragraph" w:styleId="896">
    <w:name w:val="正文1"/>
    <w:next w:val="896"/>
    <w:link w:val="895"/>
    <w:qFormat/>
    <w:pPr>
      <w:spacing w:line="560" w:lineRule="atLeast"/>
      <w:widowControl w:val="off"/>
    </w:pPr>
    <w:rPr>
      <w:sz w:val="28"/>
      <w:lang w:val="en-US" w:eastAsia="zh-CN" w:bidi="ar-SA"/>
    </w:rPr>
  </w:style>
  <w:style w:type="paragraph" w:styleId="897">
    <w:name w:val="正文11"/>
    <w:next w:val="846"/>
    <w:link w:val="846"/>
    <w:qFormat/>
    <w:pPr>
      <w:jc w:val="both"/>
      <w:widowControl w:val="off"/>
    </w:pPr>
    <w:rPr>
      <w:rFonts w:ascii="Calibri" w:hAnsi="Calibri"/>
      <w:sz w:val="21"/>
      <w:szCs w:val="24"/>
      <w:lang w:val="en-US" w:eastAsia="zh-CN" w:bidi="ar-SA"/>
    </w:rPr>
  </w:style>
  <w:style w:type="paragraph" w:styleId="898">
    <w:name w:val="正文112"/>
    <w:next w:val="846"/>
    <w:link w:val="846"/>
    <w:qFormat/>
    <w:rPr>
      <w:rFonts w:ascii="宋体" w:hAnsi="宋体"/>
      <w:sz w:val="24"/>
      <w:szCs w:val="24"/>
      <w:lang w:val="en-US" w:eastAsia="zh-CN" w:bidi="ar-SA"/>
    </w:rPr>
  </w:style>
  <w:style w:type="paragraph" w:styleId="899">
    <w:name w:val="正文文本缩进11"/>
    <w:basedOn w:val="898"/>
    <w:next w:val="900"/>
    <w:link w:val="846"/>
    <w:qFormat/>
    <w:pPr>
      <w:ind w:left="420"/>
      <w:spacing w:after="120"/>
    </w:pPr>
  </w:style>
  <w:style w:type="paragraph" w:styleId="900">
    <w:name w:val="寄信人地址11"/>
    <w:basedOn w:val="898"/>
    <w:next w:val="900"/>
    <w:link w:val="846"/>
    <w:qFormat/>
    <w:rPr>
      <w:rFonts w:ascii="Arial" w:hAnsi="Arial"/>
    </w:rPr>
  </w:style>
  <w:style w:type="character" w:styleId="901">
    <w:name w:val="NormalCharacter1"/>
    <w:next w:val="901"/>
    <w:link w:val="846"/>
    <w:qFormat/>
    <w:rPr>
      <w:rFonts w:ascii="Times New Roman" w:hAnsi="Times New Roman" w:eastAsia="宋体" w:cs="Times New Roman"/>
      <w:sz w:val="28"/>
      <w:lang w:val="en-US" w:eastAsia="zh-CN" w:bidi="ar-SA"/>
    </w:rPr>
  </w:style>
  <w:style w:type="paragraph" w:styleId="902">
    <w:name w:val="无间隔1"/>
    <w:next w:val="902"/>
    <w:link w:val="846"/>
    <w:qFormat/>
    <w:rPr>
      <w:sz w:val="22"/>
      <w:szCs w:val="22"/>
      <w:lang w:val="en-US" w:eastAsia="en-US" w:bidi="ar-SA"/>
    </w:rPr>
  </w:style>
  <w:style w:type="paragraph" w:styleId="903">
    <w:name w:val="标题 11"/>
    <w:basedOn w:val="897"/>
    <w:next w:val="897"/>
    <w:link w:val="846"/>
    <w:qFormat/>
    <w:pPr>
      <w:keepLines/>
      <w:keepNext/>
      <w:spacing w:before="340" w:after="330" w:line="578" w:lineRule="auto"/>
      <w:outlineLvl w:val="0"/>
    </w:pPr>
    <w:rPr>
      <w:b/>
      <w:bCs/>
      <w:sz w:val="44"/>
      <w:szCs w:val="44"/>
    </w:rPr>
  </w:style>
  <w:style w:type="paragraph" w:styleId="904">
    <w:name w:val="页脚1"/>
    <w:basedOn w:val="896"/>
    <w:next w:val="904"/>
    <w:link w:val="846"/>
    <w:qFormat/>
    <w:pPr>
      <w:jc w:val="both"/>
      <w:spacing w:line="240" w:lineRule="auto"/>
      <w:tabs>
        <w:tab w:val="center" w:pos="4153" w:leader="none"/>
        <w:tab w:val="right" w:pos="8306" w:leader="none"/>
      </w:tabs>
    </w:pPr>
    <w:rPr>
      <w:sz w:val="18"/>
      <w:szCs w:val="18"/>
    </w:rPr>
  </w:style>
  <w:style w:type="paragraph" w:styleId="905">
    <w:name w:val="Normal_19"/>
    <w:next w:val="846"/>
    <w:link w:val="846"/>
    <w:qFormat/>
    <w:pPr>
      <w:jc w:val="both"/>
      <w:widowControl w:val="off"/>
    </w:pPr>
    <w:rPr>
      <w:rFonts w:ascii="Calibri" w:hAnsi="Calibri"/>
      <w:sz w:val="21"/>
      <w:szCs w:val="24"/>
      <w:lang w:val="en-US" w:eastAsia="zh-CN" w:bidi="ar-SA"/>
    </w:rPr>
  </w:style>
  <w:style w:type="paragraph" w:styleId="906">
    <w:name w:val="正文文本11"/>
    <w:basedOn w:val="897"/>
    <w:next w:val="897"/>
    <w:link w:val="846"/>
    <w:qFormat/>
    <w:pPr>
      <w:spacing w:after="120"/>
    </w:pPr>
  </w:style>
  <w:style w:type="paragraph" w:styleId="907">
    <w:name w:val="正文缩进11"/>
    <w:basedOn w:val="846"/>
    <w:next w:val="907"/>
    <w:link w:val="846"/>
    <w:qFormat/>
    <w:pPr>
      <w:ind w:firstLine="420"/>
    </w:pPr>
    <w:rPr>
      <w:szCs w:val="21"/>
      <w:lang w:eastAsia="en-US"/>
    </w:rPr>
  </w:style>
  <w:style w:type="paragraph" w:styleId="908">
    <w:name w:val="正文仿宋"/>
    <w:basedOn w:val="846"/>
    <w:next w:val="908"/>
    <w:link w:val="846"/>
    <w:qFormat/>
    <w:pPr>
      <w:ind w:firstLine="520"/>
      <w:spacing w:line="350" w:lineRule="exact"/>
    </w:pPr>
    <w:rPr>
      <w:rFonts w:eastAsia="方正仿宋_GB2312"/>
      <w:sz w:val="24"/>
      <w:lang w:val="zh-CN"/>
    </w:rPr>
  </w:style>
  <w:style w:type="paragraph" w:styleId="909">
    <w:name w:val="正文_16"/>
    <w:next w:val="909"/>
    <w:link w:val="846"/>
    <w:qFormat/>
    <w:pPr>
      <w:jc w:val="both"/>
      <w:widowControl w:val="off"/>
    </w:pPr>
    <w:rPr>
      <w:sz w:val="21"/>
      <w:szCs w:val="22"/>
      <w:lang w:val="en-US" w:eastAsia="zh-CN" w:bidi="ar-SA"/>
    </w:rPr>
  </w:style>
  <w:style w:type="paragraph" w:styleId="910">
    <w:name w:val="TOC 标题"/>
    <w:basedOn w:val="847"/>
    <w:next w:val="846"/>
    <w:link w:val="846"/>
    <w:uiPriority w:val="39"/>
    <w:qFormat/>
    <w:pPr>
      <w:jc w:val="left"/>
      <w:spacing w:before="480" w:after="0" w:line="276" w:lineRule="auto"/>
      <w:widowControl/>
      <w:outlineLvl w:val="9"/>
    </w:pPr>
    <w:rPr>
      <w:rFonts w:ascii="Cambria" w:hAnsi="Cambria" w:eastAsia="宋体" w:cs="Times New Roman"/>
      <w:b/>
      <w:bCs/>
      <w:color w:val="365f91"/>
      <w:sz w:val="28"/>
      <w:szCs w:val="28"/>
    </w:rPr>
  </w:style>
  <w:style w:type="character" w:styleId="911" w:default="1">
    <w:name w:val="Default Paragraph Font"/>
    <w:uiPriority w:val="1"/>
    <w:semiHidden/>
    <w:unhideWhenUsed/>
  </w:style>
  <w:style w:type="numbering" w:styleId="912" w:default="1">
    <w:name w:val="No List"/>
    <w:uiPriority w:val="99"/>
    <w:semiHidden/>
    <w:unhideWhenUsed/>
  </w:style>
  <w:style w:type="table" w:styleId="9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张志高</cp:lastModifiedBy>
  <cp:revision>62</cp:revision>
  <dcterms:created xsi:type="dcterms:W3CDTF">2026-06-08T00:30:00Z</dcterms:created>
  <dcterms:modified xsi:type="dcterms:W3CDTF">2026-07-27T08:41:09Z</dcterms:modified>
  <cp:version>917504</cp:version>
</cp:coreProperties>
</file>